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C9AA7" w14:textId="77777777" w:rsidR="00FE1E53" w:rsidRPr="007003B2" w:rsidRDefault="00AE50ED" w:rsidP="00DD6085">
      <w:pPr>
        <w:jc w:val="both"/>
      </w:pPr>
      <w:r w:rsidRPr="007003B2">
        <w:rPr>
          <w:noProof/>
          <w:lang w:val="en-CA" w:eastAsia="en-CA"/>
        </w:rPr>
        <w:drawing>
          <wp:inline distT="0" distB="0" distL="0" distR="0" wp14:anchorId="166DAF9B" wp14:editId="08F69731">
            <wp:extent cx="1211580" cy="1249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1580" cy="1249680"/>
                    </a:xfrm>
                    <a:prstGeom prst="rect">
                      <a:avLst/>
                    </a:prstGeom>
                    <a:noFill/>
                    <a:ln>
                      <a:noFill/>
                    </a:ln>
                  </pic:spPr>
                </pic:pic>
              </a:graphicData>
            </a:graphic>
          </wp:inline>
        </w:drawing>
      </w:r>
    </w:p>
    <w:p w14:paraId="010599F1" w14:textId="77777777" w:rsidR="00FE1E53" w:rsidRPr="007003B2" w:rsidRDefault="00FE1E53" w:rsidP="00DD6085">
      <w:pPr>
        <w:jc w:val="both"/>
        <w:rPr>
          <w:b/>
          <w:bCs/>
        </w:rPr>
      </w:pPr>
      <w:r w:rsidRPr="007003B2">
        <w:rPr>
          <w:b/>
          <w:bCs/>
        </w:rPr>
        <w:t xml:space="preserve">Mid-Term Examination </w:t>
      </w:r>
    </w:p>
    <w:p w14:paraId="4EEF588A" w14:textId="77777777" w:rsidR="00FE1E53" w:rsidRPr="007003B2" w:rsidRDefault="00FE1E53" w:rsidP="00DD6085">
      <w:pPr>
        <w:jc w:val="both"/>
      </w:pPr>
    </w:p>
    <w:p w14:paraId="4F24837E" w14:textId="77777777" w:rsidR="00FE1E53" w:rsidRPr="007003B2" w:rsidRDefault="00AE50ED" w:rsidP="00DD6085">
      <w:pPr>
        <w:jc w:val="both"/>
      </w:pPr>
      <w:r w:rsidRPr="007003B2">
        <w:rPr>
          <w:noProof/>
          <w:lang w:val="en-CA" w:eastAsia="en-CA"/>
        </w:rPr>
        <mc:AlternateContent>
          <mc:Choice Requires="wps">
            <w:drawing>
              <wp:anchor distT="0" distB="0" distL="114300" distR="114300" simplePos="0" relativeHeight="251658240" behindDoc="0" locked="0" layoutInCell="1" allowOverlap="1" wp14:anchorId="7712EA05" wp14:editId="2BA8BD00">
                <wp:simplePos x="0" y="0"/>
                <wp:positionH relativeFrom="column">
                  <wp:posOffset>0</wp:posOffset>
                </wp:positionH>
                <wp:positionV relativeFrom="paragraph">
                  <wp:posOffset>0</wp:posOffset>
                </wp:positionV>
                <wp:extent cx="5943600" cy="635"/>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32968"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xytFAIAACo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"/>
            </w:pict>
          </mc:Fallback>
        </mc:AlternateContent>
      </w:r>
    </w:p>
    <w:p w14:paraId="46D56A84" w14:textId="77777777" w:rsidR="00A049B9" w:rsidRPr="007003B2" w:rsidRDefault="00A049B9" w:rsidP="00DD6085">
      <w:pPr>
        <w:tabs>
          <w:tab w:val="center" w:pos="4680"/>
        </w:tabs>
        <w:jc w:val="both"/>
        <w:rPr>
          <w:b/>
          <w:bCs/>
          <w:lang w:val="en-GB"/>
        </w:rPr>
      </w:pPr>
      <w:r w:rsidRPr="007003B2">
        <w:rPr>
          <w:lang w:val="en-GB"/>
        </w:rPr>
        <w:tab/>
      </w:r>
      <w:r w:rsidR="006652C2" w:rsidRPr="007003B2">
        <w:rPr>
          <w:b/>
          <w:bCs/>
          <w:lang w:val="en-GB"/>
        </w:rPr>
        <w:t>ADM 3349 (Sections M and N)</w:t>
      </w:r>
    </w:p>
    <w:p w14:paraId="04641975" w14:textId="77777777" w:rsidR="00A049B9" w:rsidRPr="007003B2" w:rsidRDefault="00A049B9" w:rsidP="00DD6085">
      <w:pPr>
        <w:tabs>
          <w:tab w:val="center" w:pos="4680"/>
        </w:tabs>
        <w:jc w:val="both"/>
        <w:rPr>
          <w:lang w:val="en-GB"/>
        </w:rPr>
      </w:pPr>
      <w:r w:rsidRPr="007003B2">
        <w:rPr>
          <w:b/>
          <w:bCs/>
          <w:lang w:val="en-GB"/>
        </w:rPr>
        <w:tab/>
        <w:t>AUDITING THEORY</w:t>
      </w:r>
    </w:p>
    <w:p w14:paraId="0F314645" w14:textId="77777777" w:rsidR="00A049B9" w:rsidRPr="007003B2" w:rsidRDefault="00A049B9" w:rsidP="00DD6085">
      <w:pPr>
        <w:jc w:val="both"/>
        <w:rPr>
          <w:lang w:val="en-GB"/>
        </w:rPr>
      </w:pPr>
    </w:p>
    <w:p w14:paraId="70617159" w14:textId="77777777" w:rsidR="00A049B9" w:rsidRPr="007003B2" w:rsidRDefault="00A049B9" w:rsidP="00DD6085">
      <w:pPr>
        <w:tabs>
          <w:tab w:val="center" w:pos="4680"/>
        </w:tabs>
        <w:jc w:val="both"/>
        <w:rPr>
          <w:lang w:val="en-GB"/>
        </w:rPr>
      </w:pPr>
      <w:r w:rsidRPr="007003B2">
        <w:rPr>
          <w:lang w:val="en-GB"/>
        </w:rPr>
        <w:tab/>
      </w:r>
      <w:r w:rsidR="006652C2" w:rsidRPr="007003B2">
        <w:rPr>
          <w:b/>
          <w:bCs/>
          <w:lang w:val="en-GB"/>
        </w:rPr>
        <w:t>February</w:t>
      </w:r>
      <w:r w:rsidR="00BA27BD" w:rsidRPr="007003B2">
        <w:rPr>
          <w:b/>
          <w:bCs/>
          <w:lang w:val="en-GB"/>
        </w:rPr>
        <w:t xml:space="preserve"> 1</w:t>
      </w:r>
      <w:r w:rsidR="006652C2" w:rsidRPr="007003B2">
        <w:rPr>
          <w:b/>
          <w:bCs/>
          <w:lang w:val="en-GB"/>
        </w:rPr>
        <w:t>3</w:t>
      </w:r>
      <w:r w:rsidR="00BA27BD" w:rsidRPr="007003B2">
        <w:rPr>
          <w:b/>
          <w:bCs/>
          <w:lang w:val="en-GB"/>
        </w:rPr>
        <w:t>, 201</w:t>
      </w:r>
      <w:r w:rsidR="006652C2" w:rsidRPr="007003B2">
        <w:rPr>
          <w:b/>
          <w:bCs/>
          <w:lang w:val="en-GB"/>
        </w:rPr>
        <w:t>8</w:t>
      </w:r>
    </w:p>
    <w:p w14:paraId="65464A95" w14:textId="77777777" w:rsidR="00A049B9" w:rsidRPr="007003B2" w:rsidRDefault="00A049B9" w:rsidP="00DD6085">
      <w:pPr>
        <w:jc w:val="both"/>
        <w:rPr>
          <w:lang w:val="en-GB"/>
        </w:rPr>
      </w:pPr>
    </w:p>
    <w:p w14:paraId="54A81BA8" w14:textId="77777777" w:rsidR="00A049B9" w:rsidRPr="007003B2" w:rsidRDefault="00A049B9" w:rsidP="00DD6085">
      <w:pPr>
        <w:jc w:val="both"/>
        <w:rPr>
          <w:lang w:val="en-GB"/>
        </w:rPr>
      </w:pPr>
      <w:r w:rsidRPr="007003B2">
        <w:rPr>
          <w:lang w:val="en-GB"/>
        </w:rPr>
        <w:t>Professor</w:t>
      </w:r>
      <w:r w:rsidR="006652C2" w:rsidRPr="007003B2">
        <w:rPr>
          <w:lang w:val="en-GB"/>
        </w:rPr>
        <w:t>s</w:t>
      </w:r>
      <w:r w:rsidRPr="007003B2">
        <w:rPr>
          <w:lang w:val="en-GB"/>
        </w:rPr>
        <w:t xml:space="preserve">:  </w:t>
      </w:r>
      <w:r w:rsidR="006652C2" w:rsidRPr="007003B2">
        <w:rPr>
          <w:lang w:val="en-GB"/>
        </w:rPr>
        <w:t xml:space="preserve">B. </w:t>
      </w:r>
      <w:r w:rsidR="00B046CD" w:rsidRPr="007003B2">
        <w:rPr>
          <w:lang w:val="en-GB"/>
        </w:rPr>
        <w:t>Church</w:t>
      </w:r>
      <w:r w:rsidR="006652C2" w:rsidRPr="007003B2">
        <w:rPr>
          <w:lang w:val="en-GB"/>
        </w:rPr>
        <w:t xml:space="preserve"> &amp; A. Gatbach</w:t>
      </w:r>
    </w:p>
    <w:p w14:paraId="5039DA97" w14:textId="77777777" w:rsidR="00A049B9" w:rsidRPr="007003B2" w:rsidRDefault="00A049B9" w:rsidP="00DD6085">
      <w:pPr>
        <w:jc w:val="both"/>
        <w:rPr>
          <w:lang w:val="en-GB"/>
        </w:rPr>
      </w:pPr>
    </w:p>
    <w:p w14:paraId="5683B589" w14:textId="77777777" w:rsidR="00A049B9" w:rsidRPr="007003B2" w:rsidRDefault="00AE50ED" w:rsidP="00DD6085">
      <w:pPr>
        <w:spacing w:line="19" w:lineRule="exact"/>
        <w:jc w:val="both"/>
        <w:rPr>
          <w:lang w:val="en-GB"/>
        </w:rPr>
      </w:pPr>
      <w:r w:rsidRPr="007003B2">
        <w:rPr>
          <w:noProof/>
          <w:lang w:val="en-CA" w:eastAsia="en-CA"/>
        </w:rPr>
        <mc:AlternateContent>
          <mc:Choice Requires="wps">
            <w:drawing>
              <wp:anchor distT="0" distB="0" distL="114300" distR="114300" simplePos="0" relativeHeight="251657216" behindDoc="1" locked="1" layoutInCell="0" allowOverlap="1" wp14:anchorId="03677428" wp14:editId="32DFDD20">
                <wp:simplePos x="0" y="0"/>
                <wp:positionH relativeFrom="page">
                  <wp:posOffset>914400</wp:posOffset>
                </wp:positionH>
                <wp:positionV relativeFrom="paragraph">
                  <wp:posOffset>0</wp:posOffset>
                </wp:positionV>
                <wp:extent cx="5943600" cy="1206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B4923" id="Rectangle 2" o:spid="_x0000_s1026" style="position:absolute;margin-left:1in;margin-top:0;width:468pt;height:.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fQq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HyB9Cr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14:paraId="15D82B14" w14:textId="77777777" w:rsidR="00A049B9" w:rsidRPr="007003B2" w:rsidRDefault="00A049B9" w:rsidP="00DD6085">
      <w:pPr>
        <w:jc w:val="both"/>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A049B9" w:rsidRPr="007003B2" w14:paraId="79E78380" w14:textId="77777777" w:rsidTr="0082730E">
        <w:trPr>
          <w:trHeight w:val="3959"/>
        </w:trPr>
        <w:tc>
          <w:tcPr>
            <w:tcW w:w="5000" w:type="pct"/>
            <w:shd w:val="clear" w:color="auto" w:fill="auto"/>
          </w:tcPr>
          <w:p w14:paraId="20F95DBB" w14:textId="77777777" w:rsidR="00A049B9" w:rsidRPr="007003B2" w:rsidRDefault="00A049B9" w:rsidP="0082730E">
            <w:pPr>
              <w:tabs>
                <w:tab w:val="center" w:pos="3423"/>
              </w:tabs>
              <w:spacing w:before="240"/>
              <w:jc w:val="both"/>
              <w:rPr>
                <w:lang w:val="en-GB"/>
              </w:rPr>
            </w:pPr>
            <w:r w:rsidRPr="007003B2">
              <w:rPr>
                <w:b/>
                <w:bCs/>
                <w:u w:val="single"/>
                <w:lang w:val="en-GB"/>
              </w:rPr>
              <w:t>INSTRUCTIONS</w:t>
            </w:r>
          </w:p>
          <w:p w14:paraId="198DA301" w14:textId="77777777" w:rsidR="00A049B9" w:rsidRPr="007003B2" w:rsidRDefault="00A049B9" w:rsidP="00DD6085">
            <w:pPr>
              <w:jc w:val="both"/>
              <w:rPr>
                <w:lang w:val="en-GB"/>
              </w:rPr>
            </w:pPr>
          </w:p>
          <w:p w14:paraId="69B32F8F" w14:textId="77777777" w:rsidR="00A049B9" w:rsidRPr="007003B2" w:rsidRDefault="00A049B9" w:rsidP="00DD6085">
            <w:pPr>
              <w:tabs>
                <w:tab w:val="left" w:pos="-1440"/>
              </w:tabs>
              <w:ind w:left="1440" w:hanging="720"/>
              <w:jc w:val="both"/>
              <w:rPr>
                <w:lang w:val="en-GB"/>
              </w:rPr>
            </w:pPr>
            <w:r w:rsidRPr="007003B2">
              <w:rPr>
                <w:lang w:val="en-GB"/>
              </w:rPr>
              <w:t>1.</w:t>
            </w:r>
            <w:r w:rsidRPr="007003B2">
              <w:rPr>
                <w:lang w:val="en-GB"/>
              </w:rPr>
              <w:tab/>
              <w:t xml:space="preserve">Books and notes </w:t>
            </w:r>
            <w:r w:rsidRPr="007003B2">
              <w:rPr>
                <w:b/>
                <w:bCs/>
                <w:u w:val="single"/>
                <w:lang w:val="en-GB"/>
              </w:rPr>
              <w:t>are not</w:t>
            </w:r>
            <w:r w:rsidRPr="007003B2">
              <w:rPr>
                <w:lang w:val="en-GB"/>
              </w:rPr>
              <w:t xml:space="preserve"> permitted.</w:t>
            </w:r>
          </w:p>
          <w:p w14:paraId="1A3464C2" w14:textId="77777777" w:rsidR="00A049B9" w:rsidRPr="007003B2" w:rsidRDefault="00A049B9" w:rsidP="00DD6085">
            <w:pPr>
              <w:jc w:val="both"/>
              <w:rPr>
                <w:lang w:val="en-GB"/>
              </w:rPr>
            </w:pPr>
          </w:p>
          <w:p w14:paraId="670A17DA" w14:textId="77777777" w:rsidR="00A049B9" w:rsidRPr="007003B2" w:rsidRDefault="00A049B9" w:rsidP="00DD6085">
            <w:pPr>
              <w:tabs>
                <w:tab w:val="left" w:pos="-1440"/>
              </w:tabs>
              <w:ind w:left="1440" w:hanging="720"/>
              <w:jc w:val="both"/>
              <w:rPr>
                <w:lang w:val="en-GB"/>
              </w:rPr>
            </w:pPr>
            <w:r w:rsidRPr="007003B2">
              <w:rPr>
                <w:lang w:val="en-GB"/>
              </w:rPr>
              <w:t>2.</w:t>
            </w:r>
            <w:r w:rsidRPr="007003B2">
              <w:rPr>
                <w:lang w:val="en-GB"/>
              </w:rPr>
              <w:tab/>
              <w:t xml:space="preserve">Calculators </w:t>
            </w:r>
            <w:r w:rsidRPr="007003B2">
              <w:rPr>
                <w:b/>
                <w:bCs/>
                <w:u w:val="single"/>
                <w:lang w:val="en-GB"/>
              </w:rPr>
              <w:t>are</w:t>
            </w:r>
            <w:r w:rsidRPr="007003B2">
              <w:rPr>
                <w:lang w:val="en-GB"/>
              </w:rPr>
              <w:t xml:space="preserve"> permitted.</w:t>
            </w:r>
          </w:p>
          <w:p w14:paraId="0941FAF0" w14:textId="77777777" w:rsidR="00A049B9" w:rsidRPr="007003B2" w:rsidRDefault="00A049B9" w:rsidP="00DD6085">
            <w:pPr>
              <w:jc w:val="both"/>
              <w:rPr>
                <w:lang w:val="en-GB"/>
              </w:rPr>
            </w:pPr>
          </w:p>
          <w:p w14:paraId="43447C83" w14:textId="77777777" w:rsidR="00A049B9" w:rsidRPr="007003B2" w:rsidRDefault="00A049B9" w:rsidP="00DD6085">
            <w:pPr>
              <w:tabs>
                <w:tab w:val="left" w:pos="-1440"/>
              </w:tabs>
              <w:ind w:left="1440" w:hanging="720"/>
              <w:jc w:val="both"/>
              <w:rPr>
                <w:lang w:val="en-GB"/>
              </w:rPr>
            </w:pPr>
            <w:r w:rsidRPr="007003B2">
              <w:rPr>
                <w:lang w:val="en-GB"/>
              </w:rPr>
              <w:t>3.</w:t>
            </w:r>
            <w:r w:rsidRPr="007003B2">
              <w:rPr>
                <w:lang w:val="en-GB"/>
              </w:rPr>
              <w:tab/>
              <w:t>Complete all questions.</w:t>
            </w:r>
          </w:p>
          <w:p w14:paraId="356997B0" w14:textId="77777777" w:rsidR="00A049B9" w:rsidRPr="007003B2" w:rsidRDefault="00A049B9" w:rsidP="00DD6085">
            <w:pPr>
              <w:jc w:val="both"/>
              <w:rPr>
                <w:lang w:val="en-GB"/>
              </w:rPr>
            </w:pPr>
          </w:p>
          <w:p w14:paraId="2EED1C92" w14:textId="77777777" w:rsidR="00A049B9" w:rsidRPr="007003B2" w:rsidRDefault="00A049B9" w:rsidP="00DD6085">
            <w:pPr>
              <w:tabs>
                <w:tab w:val="left" w:pos="-1440"/>
              </w:tabs>
              <w:ind w:left="1440" w:hanging="720"/>
              <w:jc w:val="both"/>
              <w:rPr>
                <w:lang w:val="en-GB"/>
              </w:rPr>
            </w:pPr>
            <w:r w:rsidRPr="007003B2">
              <w:rPr>
                <w:lang w:val="en-GB"/>
              </w:rPr>
              <w:t>4.</w:t>
            </w:r>
            <w:r w:rsidRPr="007003B2">
              <w:rPr>
                <w:lang w:val="en-GB"/>
              </w:rPr>
              <w:tab/>
              <w:t>Write in pen.</w:t>
            </w:r>
          </w:p>
          <w:p w14:paraId="596DDA84" w14:textId="77777777" w:rsidR="00A049B9" w:rsidRPr="007003B2" w:rsidRDefault="00A049B9" w:rsidP="00DD6085">
            <w:pPr>
              <w:jc w:val="both"/>
              <w:rPr>
                <w:lang w:val="en-GB"/>
              </w:rPr>
            </w:pPr>
          </w:p>
          <w:p w14:paraId="6664CCBF" w14:textId="77777777" w:rsidR="00A049B9" w:rsidRPr="007003B2" w:rsidRDefault="00A049B9" w:rsidP="00DD6085">
            <w:pPr>
              <w:tabs>
                <w:tab w:val="left" w:pos="-1440"/>
              </w:tabs>
              <w:ind w:left="1440" w:hanging="720"/>
              <w:jc w:val="both"/>
              <w:rPr>
                <w:lang w:val="en-GB"/>
              </w:rPr>
            </w:pPr>
            <w:r w:rsidRPr="007003B2">
              <w:rPr>
                <w:lang w:val="en-GB"/>
              </w:rPr>
              <w:t>5.</w:t>
            </w:r>
            <w:r w:rsidRPr="007003B2">
              <w:rPr>
                <w:lang w:val="en-GB"/>
              </w:rPr>
              <w:tab/>
              <w:t xml:space="preserve">Answer all questions </w:t>
            </w:r>
            <w:r w:rsidR="000C5336" w:rsidRPr="007003B2">
              <w:rPr>
                <w:lang w:val="en-GB"/>
              </w:rPr>
              <w:t xml:space="preserve">directly on the </w:t>
            </w:r>
            <w:r w:rsidRPr="007003B2">
              <w:rPr>
                <w:lang w:val="en-GB"/>
              </w:rPr>
              <w:t xml:space="preserve">examination </w:t>
            </w:r>
            <w:r w:rsidR="000C5336" w:rsidRPr="007003B2">
              <w:rPr>
                <w:lang w:val="en-GB"/>
              </w:rPr>
              <w:t>paper</w:t>
            </w:r>
            <w:r w:rsidRPr="007003B2">
              <w:rPr>
                <w:lang w:val="en-GB"/>
              </w:rPr>
              <w:t>.</w:t>
            </w:r>
          </w:p>
          <w:p w14:paraId="440FB093" w14:textId="77777777" w:rsidR="00A049B9" w:rsidRPr="007003B2" w:rsidRDefault="00A049B9" w:rsidP="00DD6085">
            <w:pPr>
              <w:jc w:val="both"/>
              <w:rPr>
                <w:lang w:val="en-GB"/>
              </w:rPr>
            </w:pPr>
          </w:p>
          <w:p w14:paraId="28F5D48A" w14:textId="77777777" w:rsidR="00A049B9" w:rsidRPr="007003B2" w:rsidRDefault="00A049B9" w:rsidP="0082730E">
            <w:pPr>
              <w:tabs>
                <w:tab w:val="left" w:pos="-1440"/>
              </w:tabs>
              <w:ind w:left="1440" w:hanging="720"/>
              <w:jc w:val="both"/>
              <w:rPr>
                <w:lang w:val="en-GB"/>
              </w:rPr>
            </w:pPr>
            <w:r w:rsidRPr="007003B2">
              <w:rPr>
                <w:lang w:val="en-GB"/>
              </w:rPr>
              <w:t>6.</w:t>
            </w:r>
            <w:r w:rsidRPr="007003B2">
              <w:rPr>
                <w:lang w:val="en-GB"/>
              </w:rPr>
              <w:tab/>
              <w:t>Follow the suggested time frames for each question.</w:t>
            </w:r>
          </w:p>
        </w:tc>
      </w:tr>
    </w:tbl>
    <w:p w14:paraId="41ACCFBE" w14:textId="77777777" w:rsidR="00A049B9" w:rsidRPr="007003B2" w:rsidRDefault="00A049B9" w:rsidP="00DD6085">
      <w:pPr>
        <w:jc w:val="both"/>
        <w:rPr>
          <w:lang w:val="en-GB"/>
        </w:rPr>
      </w:pPr>
    </w:p>
    <w:p w14:paraId="1DAA8ACF" w14:textId="77777777" w:rsidR="000C5336" w:rsidRPr="007003B2" w:rsidRDefault="000C5336" w:rsidP="00DD6085">
      <w:pPr>
        <w:jc w:val="both"/>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2337"/>
        <w:gridCol w:w="2338"/>
        <w:gridCol w:w="2338"/>
      </w:tblGrid>
      <w:tr w:rsidR="00BA27BD" w:rsidRPr="007003B2" w14:paraId="521B6E6D" w14:textId="77777777" w:rsidTr="00BA27BD">
        <w:tc>
          <w:tcPr>
            <w:tcW w:w="1250" w:type="pct"/>
            <w:shd w:val="clear" w:color="auto" w:fill="auto"/>
          </w:tcPr>
          <w:p w14:paraId="329BF86C" w14:textId="77777777" w:rsidR="00BA27BD" w:rsidRPr="007003B2" w:rsidRDefault="00BA27BD" w:rsidP="00A81B16">
            <w:pPr>
              <w:spacing w:before="240" w:after="240"/>
              <w:jc w:val="both"/>
              <w:rPr>
                <w:b/>
                <w:lang w:val="en-GB"/>
              </w:rPr>
            </w:pPr>
            <w:r w:rsidRPr="007003B2">
              <w:rPr>
                <w:b/>
                <w:lang w:val="en-GB"/>
              </w:rPr>
              <w:t xml:space="preserve">Question </w:t>
            </w:r>
          </w:p>
        </w:tc>
        <w:tc>
          <w:tcPr>
            <w:tcW w:w="1250" w:type="pct"/>
            <w:shd w:val="clear" w:color="auto" w:fill="auto"/>
          </w:tcPr>
          <w:p w14:paraId="24961D2E" w14:textId="77777777" w:rsidR="00BA27BD" w:rsidRPr="007003B2" w:rsidRDefault="00BA27BD" w:rsidP="00DD6085">
            <w:pPr>
              <w:spacing w:before="240" w:after="240"/>
              <w:jc w:val="both"/>
              <w:rPr>
                <w:b/>
                <w:lang w:val="en-GB"/>
              </w:rPr>
            </w:pPr>
            <w:r w:rsidRPr="007003B2">
              <w:rPr>
                <w:b/>
                <w:lang w:val="en-GB"/>
              </w:rPr>
              <w:t>Marks</w:t>
            </w:r>
          </w:p>
        </w:tc>
        <w:tc>
          <w:tcPr>
            <w:tcW w:w="1250" w:type="pct"/>
            <w:shd w:val="clear" w:color="auto" w:fill="auto"/>
          </w:tcPr>
          <w:p w14:paraId="2DEA2E4D" w14:textId="77777777" w:rsidR="00BA27BD" w:rsidRPr="007003B2" w:rsidRDefault="00BA27BD" w:rsidP="00DD6085">
            <w:pPr>
              <w:spacing w:before="240" w:after="240"/>
              <w:jc w:val="both"/>
              <w:rPr>
                <w:b/>
                <w:lang w:val="en-GB"/>
              </w:rPr>
            </w:pPr>
            <w:r w:rsidRPr="007003B2">
              <w:rPr>
                <w:b/>
                <w:lang w:val="en-GB"/>
              </w:rPr>
              <w:t>Suggested Time</w:t>
            </w:r>
          </w:p>
        </w:tc>
        <w:tc>
          <w:tcPr>
            <w:tcW w:w="1250" w:type="pct"/>
            <w:shd w:val="clear" w:color="auto" w:fill="auto"/>
          </w:tcPr>
          <w:p w14:paraId="0BFF097B" w14:textId="77777777" w:rsidR="00BA27BD" w:rsidRPr="007003B2" w:rsidRDefault="00BA27BD" w:rsidP="00DD6085">
            <w:pPr>
              <w:spacing w:before="240" w:after="240"/>
              <w:jc w:val="both"/>
              <w:rPr>
                <w:b/>
                <w:lang w:val="en-GB"/>
              </w:rPr>
            </w:pPr>
            <w:r w:rsidRPr="007003B2">
              <w:rPr>
                <w:b/>
                <w:lang w:val="en-GB"/>
              </w:rPr>
              <w:t>Grade</w:t>
            </w:r>
          </w:p>
        </w:tc>
      </w:tr>
      <w:tr w:rsidR="00B07330" w:rsidRPr="007003B2" w14:paraId="61E208BE" w14:textId="77777777" w:rsidTr="00170907">
        <w:tc>
          <w:tcPr>
            <w:tcW w:w="1250" w:type="pct"/>
            <w:shd w:val="clear" w:color="auto" w:fill="auto"/>
          </w:tcPr>
          <w:p w14:paraId="520C992D" w14:textId="77777777" w:rsidR="00B07330" w:rsidRPr="007003B2" w:rsidRDefault="00B07330" w:rsidP="00170907">
            <w:pPr>
              <w:jc w:val="both"/>
              <w:rPr>
                <w:lang w:val="en-GB"/>
              </w:rPr>
            </w:pPr>
            <w:r w:rsidRPr="007003B2">
              <w:rPr>
                <w:lang w:val="en-GB"/>
              </w:rPr>
              <w:t>1</w:t>
            </w:r>
          </w:p>
        </w:tc>
        <w:tc>
          <w:tcPr>
            <w:tcW w:w="1250" w:type="pct"/>
            <w:shd w:val="clear" w:color="auto" w:fill="auto"/>
          </w:tcPr>
          <w:p w14:paraId="485D28B1" w14:textId="77777777" w:rsidR="00B07330" w:rsidRPr="007003B2" w:rsidRDefault="00B07330" w:rsidP="00170907">
            <w:pPr>
              <w:jc w:val="both"/>
              <w:rPr>
                <w:lang w:val="en-GB"/>
              </w:rPr>
            </w:pPr>
            <w:r w:rsidRPr="007003B2">
              <w:rPr>
                <w:lang w:val="en-GB"/>
              </w:rPr>
              <w:t>25</w:t>
            </w:r>
          </w:p>
        </w:tc>
        <w:tc>
          <w:tcPr>
            <w:tcW w:w="1250" w:type="pct"/>
            <w:shd w:val="clear" w:color="auto" w:fill="auto"/>
          </w:tcPr>
          <w:p w14:paraId="38EEE3DF" w14:textId="20F37052" w:rsidR="00B07330" w:rsidRPr="007003B2" w:rsidRDefault="00F979A5" w:rsidP="00170907">
            <w:pPr>
              <w:jc w:val="both"/>
              <w:rPr>
                <w:lang w:val="en-GB"/>
              </w:rPr>
            </w:pPr>
            <w:r>
              <w:rPr>
                <w:lang w:val="en-GB"/>
              </w:rPr>
              <w:t>25</w:t>
            </w:r>
            <w:r w:rsidR="00B07330" w:rsidRPr="007003B2">
              <w:rPr>
                <w:lang w:val="en-GB"/>
              </w:rPr>
              <w:t xml:space="preserve"> minutes</w:t>
            </w:r>
          </w:p>
          <w:p w14:paraId="3FA8A61F" w14:textId="77777777" w:rsidR="00B07330" w:rsidRPr="007003B2" w:rsidRDefault="00B07330" w:rsidP="00170907">
            <w:pPr>
              <w:jc w:val="both"/>
              <w:rPr>
                <w:lang w:val="en-GB"/>
              </w:rPr>
            </w:pPr>
          </w:p>
        </w:tc>
        <w:tc>
          <w:tcPr>
            <w:tcW w:w="1250" w:type="pct"/>
            <w:shd w:val="clear" w:color="auto" w:fill="auto"/>
          </w:tcPr>
          <w:p w14:paraId="43F9D15F" w14:textId="77777777" w:rsidR="00B07330" w:rsidRPr="007003B2" w:rsidRDefault="00B07330" w:rsidP="00170907">
            <w:pPr>
              <w:jc w:val="both"/>
              <w:rPr>
                <w:lang w:val="en-GB"/>
              </w:rPr>
            </w:pPr>
          </w:p>
        </w:tc>
      </w:tr>
      <w:tr w:rsidR="00BA27BD" w:rsidRPr="007003B2" w14:paraId="7AB3B872" w14:textId="77777777" w:rsidTr="00BA27BD">
        <w:tc>
          <w:tcPr>
            <w:tcW w:w="1250" w:type="pct"/>
            <w:shd w:val="clear" w:color="auto" w:fill="auto"/>
          </w:tcPr>
          <w:p w14:paraId="01683507" w14:textId="52B668AA" w:rsidR="00BA27BD" w:rsidRPr="007003B2" w:rsidRDefault="00B07330" w:rsidP="00DD6085">
            <w:pPr>
              <w:jc w:val="both"/>
              <w:rPr>
                <w:lang w:val="en-GB"/>
              </w:rPr>
            </w:pPr>
            <w:r w:rsidRPr="007003B2">
              <w:rPr>
                <w:lang w:val="en-GB"/>
              </w:rPr>
              <w:t>2</w:t>
            </w:r>
          </w:p>
        </w:tc>
        <w:tc>
          <w:tcPr>
            <w:tcW w:w="1250" w:type="pct"/>
            <w:shd w:val="clear" w:color="auto" w:fill="auto"/>
          </w:tcPr>
          <w:p w14:paraId="15C6F076" w14:textId="5218B50A" w:rsidR="00BA27BD" w:rsidRPr="007003B2" w:rsidRDefault="00F360CE" w:rsidP="00DD6085">
            <w:pPr>
              <w:jc w:val="both"/>
              <w:rPr>
                <w:lang w:val="en-GB"/>
              </w:rPr>
            </w:pPr>
            <w:r>
              <w:rPr>
                <w:lang w:val="en-GB"/>
              </w:rPr>
              <w:t>1</w:t>
            </w:r>
            <w:r w:rsidR="00F979A5">
              <w:rPr>
                <w:lang w:val="en-GB"/>
              </w:rPr>
              <w:t>5</w:t>
            </w:r>
          </w:p>
        </w:tc>
        <w:tc>
          <w:tcPr>
            <w:tcW w:w="1250" w:type="pct"/>
            <w:shd w:val="clear" w:color="auto" w:fill="auto"/>
          </w:tcPr>
          <w:p w14:paraId="0C03AB13" w14:textId="74E874DB" w:rsidR="00BA27BD" w:rsidRPr="007003B2" w:rsidRDefault="00F979A5" w:rsidP="00DD6085">
            <w:pPr>
              <w:jc w:val="both"/>
              <w:rPr>
                <w:lang w:val="en-GB"/>
              </w:rPr>
            </w:pPr>
            <w:r>
              <w:rPr>
                <w:lang w:val="en-GB"/>
              </w:rPr>
              <w:t>10</w:t>
            </w:r>
            <w:r w:rsidR="00BA27BD" w:rsidRPr="007003B2">
              <w:rPr>
                <w:lang w:val="en-GB"/>
              </w:rPr>
              <w:t xml:space="preserve"> minutes</w:t>
            </w:r>
          </w:p>
          <w:p w14:paraId="03C6AC78" w14:textId="77777777" w:rsidR="00BA27BD" w:rsidRPr="007003B2" w:rsidRDefault="00BA27BD" w:rsidP="00DD6085">
            <w:pPr>
              <w:jc w:val="both"/>
              <w:rPr>
                <w:lang w:val="en-GB"/>
              </w:rPr>
            </w:pPr>
          </w:p>
        </w:tc>
        <w:tc>
          <w:tcPr>
            <w:tcW w:w="1250" w:type="pct"/>
            <w:shd w:val="clear" w:color="auto" w:fill="auto"/>
          </w:tcPr>
          <w:p w14:paraId="77D32808" w14:textId="77777777" w:rsidR="00BA27BD" w:rsidRPr="007003B2" w:rsidRDefault="00BA27BD" w:rsidP="00DD6085">
            <w:pPr>
              <w:jc w:val="both"/>
              <w:rPr>
                <w:lang w:val="en-GB"/>
              </w:rPr>
            </w:pPr>
          </w:p>
        </w:tc>
      </w:tr>
      <w:tr w:rsidR="00BA27BD" w:rsidRPr="007003B2" w14:paraId="731952A2" w14:textId="77777777" w:rsidTr="00BA27BD">
        <w:tc>
          <w:tcPr>
            <w:tcW w:w="1250" w:type="pct"/>
            <w:shd w:val="clear" w:color="auto" w:fill="auto"/>
          </w:tcPr>
          <w:p w14:paraId="48B612A8" w14:textId="77777777" w:rsidR="00BA27BD" w:rsidRPr="007003B2" w:rsidRDefault="00BA27BD" w:rsidP="00DD6085">
            <w:pPr>
              <w:jc w:val="both"/>
              <w:rPr>
                <w:lang w:val="en-GB"/>
              </w:rPr>
            </w:pPr>
            <w:r w:rsidRPr="007003B2">
              <w:rPr>
                <w:lang w:val="en-GB"/>
              </w:rPr>
              <w:t>3</w:t>
            </w:r>
          </w:p>
          <w:p w14:paraId="0BF69D9D" w14:textId="77777777" w:rsidR="00BA27BD" w:rsidRPr="007003B2" w:rsidRDefault="00BA27BD" w:rsidP="00DD6085">
            <w:pPr>
              <w:jc w:val="both"/>
              <w:rPr>
                <w:lang w:val="en-GB"/>
              </w:rPr>
            </w:pPr>
          </w:p>
        </w:tc>
        <w:tc>
          <w:tcPr>
            <w:tcW w:w="1250" w:type="pct"/>
            <w:shd w:val="clear" w:color="auto" w:fill="auto"/>
          </w:tcPr>
          <w:p w14:paraId="0F0936B4" w14:textId="77777777" w:rsidR="00BA27BD" w:rsidRPr="007003B2" w:rsidRDefault="006E4042" w:rsidP="00DD6085">
            <w:pPr>
              <w:jc w:val="both"/>
              <w:rPr>
                <w:lang w:val="en-GB"/>
              </w:rPr>
            </w:pPr>
            <w:r w:rsidRPr="007003B2">
              <w:rPr>
                <w:lang w:val="en-GB"/>
              </w:rPr>
              <w:t>2</w:t>
            </w:r>
            <w:r w:rsidR="00BA27BD" w:rsidRPr="007003B2">
              <w:rPr>
                <w:lang w:val="en-GB"/>
              </w:rPr>
              <w:t>5</w:t>
            </w:r>
          </w:p>
        </w:tc>
        <w:tc>
          <w:tcPr>
            <w:tcW w:w="1250" w:type="pct"/>
            <w:shd w:val="clear" w:color="auto" w:fill="auto"/>
          </w:tcPr>
          <w:p w14:paraId="6F844060" w14:textId="5B1466A1" w:rsidR="00BA27BD" w:rsidRPr="007003B2" w:rsidRDefault="00F979A5" w:rsidP="00DD6085">
            <w:pPr>
              <w:jc w:val="both"/>
              <w:rPr>
                <w:lang w:val="en-GB"/>
              </w:rPr>
            </w:pPr>
            <w:r>
              <w:rPr>
                <w:lang w:val="en-GB"/>
              </w:rPr>
              <w:t>25</w:t>
            </w:r>
            <w:r w:rsidR="00BA27BD" w:rsidRPr="007003B2">
              <w:rPr>
                <w:lang w:val="en-GB"/>
              </w:rPr>
              <w:t xml:space="preserve"> minutes</w:t>
            </w:r>
          </w:p>
        </w:tc>
        <w:tc>
          <w:tcPr>
            <w:tcW w:w="1250" w:type="pct"/>
            <w:shd w:val="clear" w:color="auto" w:fill="auto"/>
          </w:tcPr>
          <w:p w14:paraId="3FA68A6D" w14:textId="77777777" w:rsidR="00BA27BD" w:rsidRPr="007003B2" w:rsidRDefault="00BA27BD" w:rsidP="00DD6085">
            <w:pPr>
              <w:jc w:val="both"/>
              <w:rPr>
                <w:lang w:val="en-GB"/>
              </w:rPr>
            </w:pPr>
          </w:p>
        </w:tc>
      </w:tr>
      <w:tr w:rsidR="00BA27BD" w:rsidRPr="007003B2" w14:paraId="21BC2EE6" w14:textId="77777777" w:rsidTr="00BA27BD">
        <w:tc>
          <w:tcPr>
            <w:tcW w:w="1250" w:type="pct"/>
            <w:shd w:val="clear" w:color="auto" w:fill="auto"/>
          </w:tcPr>
          <w:p w14:paraId="733609EF" w14:textId="38D52660" w:rsidR="00BA27BD" w:rsidRPr="007003B2" w:rsidRDefault="000D0982" w:rsidP="00AC1C57">
            <w:pPr>
              <w:jc w:val="both"/>
              <w:rPr>
                <w:lang w:val="en-GB"/>
              </w:rPr>
            </w:pPr>
            <w:r>
              <w:rPr>
                <w:lang w:val="en-GB"/>
              </w:rPr>
              <w:t>4</w:t>
            </w:r>
          </w:p>
          <w:p w14:paraId="7B281307" w14:textId="77777777" w:rsidR="00BA27BD" w:rsidRPr="007003B2" w:rsidRDefault="00BA27BD" w:rsidP="00AC1C57">
            <w:pPr>
              <w:jc w:val="both"/>
              <w:rPr>
                <w:lang w:val="en-GB"/>
              </w:rPr>
            </w:pPr>
          </w:p>
        </w:tc>
        <w:tc>
          <w:tcPr>
            <w:tcW w:w="1250" w:type="pct"/>
            <w:shd w:val="clear" w:color="auto" w:fill="auto"/>
          </w:tcPr>
          <w:p w14:paraId="4B6EE176" w14:textId="02128239" w:rsidR="00BA27BD" w:rsidRPr="007003B2" w:rsidRDefault="00596470" w:rsidP="00AC1C57">
            <w:pPr>
              <w:jc w:val="both"/>
              <w:rPr>
                <w:lang w:val="en-GB"/>
              </w:rPr>
            </w:pPr>
            <w:r w:rsidRPr="007003B2">
              <w:rPr>
                <w:lang w:val="en-GB"/>
              </w:rPr>
              <w:t>2</w:t>
            </w:r>
            <w:r w:rsidR="00F979A5">
              <w:rPr>
                <w:lang w:val="en-GB"/>
              </w:rPr>
              <w:t>5</w:t>
            </w:r>
          </w:p>
        </w:tc>
        <w:tc>
          <w:tcPr>
            <w:tcW w:w="1250" w:type="pct"/>
            <w:shd w:val="clear" w:color="auto" w:fill="auto"/>
          </w:tcPr>
          <w:p w14:paraId="77CC57B0" w14:textId="4EBFEDE7" w:rsidR="00BA27BD" w:rsidRPr="007003B2" w:rsidRDefault="008C6468" w:rsidP="00AC1C57">
            <w:pPr>
              <w:jc w:val="both"/>
              <w:rPr>
                <w:lang w:val="en-GB"/>
              </w:rPr>
            </w:pPr>
            <w:r>
              <w:rPr>
                <w:lang w:val="en-GB"/>
              </w:rPr>
              <w:t>25</w:t>
            </w:r>
            <w:r w:rsidR="00BA27BD" w:rsidRPr="007003B2">
              <w:rPr>
                <w:lang w:val="en-GB"/>
              </w:rPr>
              <w:t xml:space="preserve"> minutes</w:t>
            </w:r>
          </w:p>
        </w:tc>
        <w:tc>
          <w:tcPr>
            <w:tcW w:w="1250" w:type="pct"/>
            <w:shd w:val="clear" w:color="auto" w:fill="auto"/>
          </w:tcPr>
          <w:p w14:paraId="754CE362" w14:textId="77777777" w:rsidR="00BA27BD" w:rsidRPr="007003B2" w:rsidRDefault="00BA27BD" w:rsidP="00AC1C57">
            <w:pPr>
              <w:jc w:val="both"/>
              <w:rPr>
                <w:lang w:val="en-GB"/>
              </w:rPr>
            </w:pPr>
          </w:p>
        </w:tc>
      </w:tr>
      <w:tr w:rsidR="00BA27BD" w:rsidRPr="007003B2" w14:paraId="5CE785F3" w14:textId="77777777" w:rsidTr="00BA27BD">
        <w:tc>
          <w:tcPr>
            <w:tcW w:w="1250" w:type="pct"/>
            <w:shd w:val="clear" w:color="auto" w:fill="auto"/>
          </w:tcPr>
          <w:p w14:paraId="4B5FF09D" w14:textId="558BDE15" w:rsidR="00BA27BD" w:rsidRPr="007003B2" w:rsidRDefault="000D0982" w:rsidP="00AC1C57">
            <w:pPr>
              <w:jc w:val="both"/>
              <w:rPr>
                <w:lang w:val="en-GB"/>
              </w:rPr>
            </w:pPr>
            <w:r>
              <w:rPr>
                <w:lang w:val="en-GB"/>
              </w:rPr>
              <w:t>5</w:t>
            </w:r>
          </w:p>
          <w:p w14:paraId="3A9EA6AE" w14:textId="77777777" w:rsidR="00BA27BD" w:rsidRPr="007003B2" w:rsidRDefault="00BA27BD" w:rsidP="00AC1C57">
            <w:pPr>
              <w:jc w:val="both"/>
              <w:rPr>
                <w:lang w:val="en-GB"/>
              </w:rPr>
            </w:pPr>
          </w:p>
        </w:tc>
        <w:tc>
          <w:tcPr>
            <w:tcW w:w="1250" w:type="pct"/>
            <w:shd w:val="clear" w:color="auto" w:fill="auto"/>
          </w:tcPr>
          <w:p w14:paraId="736D2D69" w14:textId="33F63947" w:rsidR="00BA27BD" w:rsidRPr="007003B2" w:rsidRDefault="00F979A5" w:rsidP="00AC1C57">
            <w:pPr>
              <w:jc w:val="both"/>
              <w:rPr>
                <w:lang w:val="en-GB"/>
              </w:rPr>
            </w:pPr>
            <w:r>
              <w:rPr>
                <w:lang w:val="en-GB"/>
              </w:rPr>
              <w:t>10</w:t>
            </w:r>
          </w:p>
        </w:tc>
        <w:tc>
          <w:tcPr>
            <w:tcW w:w="1250" w:type="pct"/>
            <w:shd w:val="clear" w:color="auto" w:fill="auto"/>
          </w:tcPr>
          <w:p w14:paraId="3E740AEF" w14:textId="7E08D11F" w:rsidR="00BA27BD" w:rsidRPr="007003B2" w:rsidRDefault="00F979A5" w:rsidP="00AC1C57">
            <w:pPr>
              <w:jc w:val="both"/>
              <w:rPr>
                <w:lang w:val="en-GB"/>
              </w:rPr>
            </w:pPr>
            <w:r>
              <w:rPr>
                <w:lang w:val="en-GB"/>
              </w:rPr>
              <w:t>5</w:t>
            </w:r>
            <w:r w:rsidR="00BA27BD" w:rsidRPr="007003B2">
              <w:rPr>
                <w:lang w:val="en-GB"/>
              </w:rPr>
              <w:t xml:space="preserve"> minutes</w:t>
            </w:r>
          </w:p>
        </w:tc>
        <w:tc>
          <w:tcPr>
            <w:tcW w:w="1250" w:type="pct"/>
            <w:shd w:val="clear" w:color="auto" w:fill="auto"/>
          </w:tcPr>
          <w:p w14:paraId="04D43AFC" w14:textId="77777777" w:rsidR="00BA27BD" w:rsidRPr="007003B2" w:rsidRDefault="00BA27BD" w:rsidP="00AC1C57">
            <w:pPr>
              <w:jc w:val="both"/>
              <w:rPr>
                <w:lang w:val="en-GB"/>
              </w:rPr>
            </w:pPr>
          </w:p>
        </w:tc>
      </w:tr>
      <w:tr w:rsidR="00BA27BD" w:rsidRPr="007003B2" w14:paraId="1F367FE5" w14:textId="77777777" w:rsidTr="00BA27BD">
        <w:tc>
          <w:tcPr>
            <w:tcW w:w="1250" w:type="pct"/>
            <w:shd w:val="clear" w:color="auto" w:fill="auto"/>
          </w:tcPr>
          <w:p w14:paraId="5FB4930D" w14:textId="77777777" w:rsidR="00BA27BD" w:rsidRPr="007003B2" w:rsidRDefault="00BA27BD" w:rsidP="00AC1C57">
            <w:pPr>
              <w:jc w:val="both"/>
              <w:rPr>
                <w:b/>
                <w:lang w:val="en-GB"/>
              </w:rPr>
            </w:pPr>
            <w:r w:rsidRPr="007003B2">
              <w:rPr>
                <w:b/>
                <w:lang w:val="en-GB"/>
              </w:rPr>
              <w:t>Total</w:t>
            </w:r>
          </w:p>
          <w:p w14:paraId="2D7A337D" w14:textId="77777777" w:rsidR="00BA27BD" w:rsidRPr="007003B2" w:rsidRDefault="00BA27BD" w:rsidP="00AC1C57">
            <w:pPr>
              <w:jc w:val="both"/>
              <w:rPr>
                <w:b/>
                <w:lang w:val="en-GB"/>
              </w:rPr>
            </w:pPr>
          </w:p>
        </w:tc>
        <w:tc>
          <w:tcPr>
            <w:tcW w:w="1250" w:type="pct"/>
            <w:shd w:val="clear" w:color="auto" w:fill="auto"/>
          </w:tcPr>
          <w:p w14:paraId="44160D1D" w14:textId="2489584C" w:rsidR="00BA27BD" w:rsidRPr="007003B2" w:rsidRDefault="00F979A5" w:rsidP="00AC1C57">
            <w:pPr>
              <w:jc w:val="both"/>
              <w:rPr>
                <w:b/>
                <w:lang w:val="en-GB"/>
              </w:rPr>
            </w:pPr>
            <w:r>
              <w:rPr>
                <w:b/>
                <w:lang w:val="en-GB"/>
              </w:rPr>
              <w:t>100</w:t>
            </w:r>
          </w:p>
        </w:tc>
        <w:tc>
          <w:tcPr>
            <w:tcW w:w="1250" w:type="pct"/>
            <w:shd w:val="clear" w:color="auto" w:fill="auto"/>
          </w:tcPr>
          <w:p w14:paraId="1D01EF0C" w14:textId="45DFFB74" w:rsidR="00BA27BD" w:rsidRPr="007003B2" w:rsidRDefault="00F979A5" w:rsidP="00AC1C57">
            <w:pPr>
              <w:jc w:val="both"/>
              <w:rPr>
                <w:b/>
                <w:lang w:val="en-GB"/>
              </w:rPr>
            </w:pPr>
            <w:r w:rsidRPr="00F979A5">
              <w:rPr>
                <w:b/>
                <w:lang w:val="en-GB"/>
              </w:rPr>
              <w:t>90</w:t>
            </w:r>
            <w:r w:rsidR="00BA27BD" w:rsidRPr="00F979A5">
              <w:rPr>
                <w:b/>
                <w:lang w:val="en-GB"/>
              </w:rPr>
              <w:t xml:space="preserve"> minutes</w:t>
            </w:r>
          </w:p>
        </w:tc>
        <w:tc>
          <w:tcPr>
            <w:tcW w:w="1250" w:type="pct"/>
            <w:shd w:val="clear" w:color="auto" w:fill="auto"/>
          </w:tcPr>
          <w:p w14:paraId="6E3C6D35" w14:textId="77777777" w:rsidR="00BA27BD" w:rsidRPr="007003B2" w:rsidRDefault="00BA27BD" w:rsidP="00AC1C57">
            <w:pPr>
              <w:jc w:val="both"/>
              <w:rPr>
                <w:lang w:val="en-GB"/>
              </w:rPr>
            </w:pPr>
          </w:p>
        </w:tc>
      </w:tr>
    </w:tbl>
    <w:p w14:paraId="08D52E90" w14:textId="77777777" w:rsidR="000C5336" w:rsidRPr="007003B2" w:rsidRDefault="000C5336" w:rsidP="00DD6085">
      <w:pPr>
        <w:jc w:val="both"/>
        <w:rPr>
          <w:lang w:val="en-GB"/>
        </w:rPr>
      </w:pPr>
    </w:p>
    <w:p w14:paraId="756810E4" w14:textId="77777777" w:rsidR="00FB6F8C" w:rsidRPr="007003B2" w:rsidRDefault="00FB6F8C" w:rsidP="00DD6085">
      <w:pPr>
        <w:jc w:val="both"/>
        <w:rPr>
          <w:lang w:val="en-GB"/>
        </w:rPr>
      </w:pPr>
    </w:p>
    <w:p w14:paraId="345CFF14" w14:textId="77777777" w:rsidR="00FB6F8C" w:rsidRPr="007003B2" w:rsidRDefault="00FB6F8C" w:rsidP="0082730E">
      <w:pPr>
        <w:jc w:val="both"/>
        <w:rPr>
          <w:b/>
          <w:bCs/>
          <w:lang w:val="en-GB"/>
        </w:rPr>
      </w:pPr>
    </w:p>
    <w:p w14:paraId="6EB26CAB" w14:textId="77777777" w:rsidR="0082730E" w:rsidRPr="007003B2" w:rsidRDefault="0082730E" w:rsidP="0082730E">
      <w:pPr>
        <w:jc w:val="both"/>
        <w:rPr>
          <w:b/>
          <w:bCs/>
          <w:lang w:val="en-GB"/>
        </w:rPr>
      </w:pPr>
      <w:r w:rsidRPr="007003B2">
        <w:rPr>
          <w:b/>
          <w:bCs/>
          <w:lang w:val="en-GB"/>
        </w:rPr>
        <w:t>NAME:  __________________________________________</w:t>
      </w:r>
    </w:p>
    <w:p w14:paraId="4DFFC41F" w14:textId="77777777" w:rsidR="0082730E" w:rsidRPr="007003B2" w:rsidRDefault="0082730E" w:rsidP="0082730E">
      <w:pPr>
        <w:jc w:val="both"/>
        <w:rPr>
          <w:b/>
          <w:bCs/>
          <w:lang w:val="en-GB"/>
        </w:rPr>
      </w:pPr>
    </w:p>
    <w:p w14:paraId="6813B798" w14:textId="77777777" w:rsidR="00FB6F8C" w:rsidRPr="007003B2" w:rsidRDefault="00FB6F8C" w:rsidP="0082730E">
      <w:pPr>
        <w:jc w:val="both"/>
        <w:rPr>
          <w:b/>
          <w:bCs/>
          <w:lang w:val="en-GB"/>
        </w:rPr>
      </w:pPr>
    </w:p>
    <w:p w14:paraId="5777365B" w14:textId="77777777" w:rsidR="0082730E" w:rsidRPr="007003B2" w:rsidRDefault="0082730E" w:rsidP="0082730E">
      <w:pPr>
        <w:jc w:val="both"/>
        <w:rPr>
          <w:b/>
          <w:bCs/>
          <w:lang w:val="en-GB"/>
        </w:rPr>
      </w:pPr>
      <w:r w:rsidRPr="007003B2">
        <w:rPr>
          <w:b/>
          <w:bCs/>
          <w:lang w:val="en-GB"/>
        </w:rPr>
        <w:t>STUDENT #:  ________________________</w:t>
      </w:r>
    </w:p>
    <w:p w14:paraId="136D2FBB" w14:textId="77777777" w:rsidR="000C5336" w:rsidRPr="007003B2" w:rsidRDefault="000C5336" w:rsidP="00DD6085">
      <w:pPr>
        <w:jc w:val="both"/>
        <w:rPr>
          <w:lang w:val="en-GB"/>
        </w:rPr>
      </w:pPr>
    </w:p>
    <w:p w14:paraId="5ECCD746" w14:textId="77777777" w:rsidR="00FE1E53" w:rsidRPr="007003B2" w:rsidRDefault="00FE1E53" w:rsidP="0082730E">
      <w:pPr>
        <w:jc w:val="both"/>
        <w:rPr>
          <w:b/>
          <w:bCs/>
          <w:lang w:val="en-GB"/>
        </w:rPr>
      </w:pPr>
      <w:r w:rsidRPr="007003B2">
        <w:rPr>
          <w:b/>
          <w:lang w:val="en-GB"/>
        </w:rPr>
        <w:br w:type="page"/>
      </w:r>
    </w:p>
    <w:p w14:paraId="736B7710" w14:textId="77777777" w:rsidR="00FE1E53" w:rsidRPr="007003B2" w:rsidRDefault="00FE1E53" w:rsidP="00DD6085">
      <w:pPr>
        <w:jc w:val="both"/>
        <w:rPr>
          <w:lang w:val="en-CA"/>
        </w:rPr>
      </w:pPr>
    </w:p>
    <w:p w14:paraId="7CC38A75" w14:textId="77777777" w:rsidR="00FE1E53" w:rsidRPr="007003B2" w:rsidRDefault="00FE1E53" w:rsidP="00DD6085">
      <w:pPr>
        <w:ind w:right="540"/>
        <w:jc w:val="both"/>
      </w:pPr>
      <w:r w:rsidRPr="007003B2">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FE1E53" w:rsidRPr="007003B2" w14:paraId="3B192CE0" w14:textId="77777777" w:rsidTr="00DB33DB">
        <w:tc>
          <w:tcPr>
            <w:tcW w:w="9936" w:type="dxa"/>
            <w:shd w:val="clear" w:color="auto" w:fill="auto"/>
          </w:tcPr>
          <w:p w14:paraId="74A3AF33" w14:textId="77777777" w:rsidR="00FE1E53" w:rsidRPr="007003B2" w:rsidRDefault="00FE1E53" w:rsidP="00DD6085">
            <w:pPr>
              <w:ind w:right="540"/>
              <w:jc w:val="both"/>
              <w:rPr>
                <w:b/>
                <w:bCs/>
              </w:rPr>
            </w:pPr>
            <w:r w:rsidRPr="007003B2">
              <w:rPr>
                <w:b/>
                <w:bCs/>
              </w:rPr>
              <w:t>Statement of Academic Integrity</w:t>
            </w:r>
          </w:p>
          <w:p w14:paraId="46852BBE" w14:textId="77777777" w:rsidR="00FE1E53" w:rsidRPr="007003B2" w:rsidRDefault="00FE1E53" w:rsidP="00DD6085">
            <w:pPr>
              <w:ind w:right="540"/>
              <w:jc w:val="both"/>
            </w:pPr>
            <w:r w:rsidRPr="007003B2">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r w:rsidR="0082730E" w:rsidRPr="007003B2">
              <w:t>headsets</w:t>
            </w:r>
            <w:r w:rsidRPr="007003B2">
              <w:t xml:space="preserve">), tape recorders, pagers, cell phones, or any other communication device which has not been previously authorized in writing. </w:t>
            </w:r>
          </w:p>
          <w:p w14:paraId="7DEBE75E" w14:textId="77777777" w:rsidR="00FE1E53" w:rsidRPr="007003B2" w:rsidRDefault="00FE1E53" w:rsidP="00DD6085">
            <w:pPr>
              <w:ind w:right="540"/>
              <w:jc w:val="both"/>
            </w:pPr>
          </w:p>
          <w:p w14:paraId="5E180F10" w14:textId="77777777" w:rsidR="00FE1E53" w:rsidRPr="007003B2" w:rsidRDefault="00FE1E53" w:rsidP="00DD6085">
            <w:pPr>
              <w:ind w:right="540"/>
              <w:jc w:val="both"/>
              <w:rPr>
                <w:b/>
                <w:bCs/>
              </w:rPr>
            </w:pPr>
            <w:r w:rsidRPr="007003B2">
              <w:rPr>
                <w:b/>
                <w:bCs/>
              </w:rPr>
              <w:t>Statement to be signed by the student:</w:t>
            </w:r>
          </w:p>
          <w:p w14:paraId="5C06B3D9" w14:textId="77777777" w:rsidR="00FE1E53" w:rsidRPr="007003B2" w:rsidRDefault="00FE1E53" w:rsidP="00DD6085">
            <w:pPr>
              <w:ind w:right="540"/>
              <w:jc w:val="both"/>
            </w:pPr>
            <w:r w:rsidRPr="007003B2">
              <w:t>I have read the text on academic integrity and I pledge not to have committed or attempted to commit academic fraud in this examination.</w:t>
            </w:r>
          </w:p>
          <w:p w14:paraId="082E8046" w14:textId="77777777" w:rsidR="00FE1E53" w:rsidRPr="007003B2" w:rsidRDefault="00FE1E53" w:rsidP="00DD6085">
            <w:pPr>
              <w:ind w:right="540"/>
              <w:jc w:val="both"/>
            </w:pPr>
          </w:p>
          <w:p w14:paraId="7AFBBB3E" w14:textId="77777777" w:rsidR="0082730E" w:rsidRPr="007003B2" w:rsidRDefault="0082730E" w:rsidP="00DD6085">
            <w:pPr>
              <w:ind w:right="540"/>
              <w:jc w:val="both"/>
            </w:pPr>
          </w:p>
          <w:p w14:paraId="264B341C" w14:textId="77777777" w:rsidR="0082730E" w:rsidRPr="007003B2" w:rsidRDefault="0082730E" w:rsidP="00DD6085">
            <w:pPr>
              <w:ind w:right="540"/>
              <w:jc w:val="both"/>
            </w:pPr>
          </w:p>
          <w:p w14:paraId="2E1ACFF1" w14:textId="77777777" w:rsidR="00FE1E53" w:rsidRPr="007003B2" w:rsidRDefault="00FE1E53" w:rsidP="00DD6085">
            <w:pPr>
              <w:ind w:right="540"/>
              <w:jc w:val="both"/>
            </w:pPr>
            <w:r w:rsidRPr="007003B2">
              <w:t xml:space="preserve">Signed:______________________________________  </w:t>
            </w:r>
          </w:p>
          <w:p w14:paraId="55A82C1D" w14:textId="77777777" w:rsidR="00FE1E53" w:rsidRPr="007003B2" w:rsidRDefault="00FE1E53" w:rsidP="00DD6085">
            <w:pPr>
              <w:ind w:right="540"/>
              <w:jc w:val="both"/>
            </w:pPr>
          </w:p>
          <w:p w14:paraId="2FB12D07" w14:textId="77777777" w:rsidR="00FE1E53" w:rsidRPr="007003B2" w:rsidRDefault="00FE1E53" w:rsidP="00DD6085">
            <w:pPr>
              <w:ind w:right="540"/>
              <w:jc w:val="both"/>
            </w:pPr>
            <w:r w:rsidRPr="007003B2">
              <w:t xml:space="preserve">Note: an examination copy or booklet without that signed statement will not be graded and will receive a final exam grade of zero. </w:t>
            </w:r>
          </w:p>
        </w:tc>
      </w:tr>
    </w:tbl>
    <w:p w14:paraId="4FDB6437" w14:textId="77777777" w:rsidR="00FE1E53" w:rsidRPr="007003B2" w:rsidRDefault="00FE1E53" w:rsidP="00DD6085">
      <w:pPr>
        <w:ind w:right="540"/>
        <w:jc w:val="both"/>
      </w:pPr>
    </w:p>
    <w:p w14:paraId="2EA07FD4" w14:textId="685ED426" w:rsidR="00A049B9" w:rsidRPr="007003B2" w:rsidRDefault="00FE1E53" w:rsidP="00DD6085">
      <w:pPr>
        <w:jc w:val="both"/>
        <w:rPr>
          <w:lang w:val="en-GB"/>
        </w:rPr>
      </w:pPr>
      <w:r w:rsidRPr="007003B2">
        <w:rPr>
          <w:lang w:val="en-CA"/>
        </w:rPr>
        <w:br w:type="page"/>
      </w:r>
      <w:r w:rsidR="00A049B9" w:rsidRPr="007003B2">
        <w:rPr>
          <w:b/>
          <w:bCs/>
          <w:u w:val="single"/>
          <w:lang w:val="en-GB"/>
        </w:rPr>
        <w:lastRenderedPageBreak/>
        <w:t>QUESTION 1</w:t>
      </w:r>
      <w:r w:rsidR="00A049B9" w:rsidRPr="007003B2">
        <w:rPr>
          <w:b/>
          <w:bCs/>
          <w:lang w:val="en-GB"/>
        </w:rPr>
        <w:t xml:space="preserve"> (</w:t>
      </w:r>
      <w:r w:rsidR="00137149" w:rsidRPr="007003B2">
        <w:rPr>
          <w:b/>
          <w:bCs/>
          <w:lang w:val="en-GB"/>
        </w:rPr>
        <w:t>2</w:t>
      </w:r>
      <w:r w:rsidR="006C1A82" w:rsidRPr="007003B2">
        <w:rPr>
          <w:b/>
          <w:bCs/>
          <w:lang w:val="en-GB"/>
        </w:rPr>
        <w:t>5</w:t>
      </w:r>
      <w:r w:rsidR="006523B9" w:rsidRPr="007003B2">
        <w:rPr>
          <w:b/>
          <w:bCs/>
          <w:lang w:val="en-GB"/>
        </w:rPr>
        <w:t xml:space="preserve"> marks</w:t>
      </w:r>
      <w:r w:rsidR="00A049B9" w:rsidRPr="007003B2">
        <w:rPr>
          <w:b/>
          <w:bCs/>
          <w:lang w:val="en-GB"/>
        </w:rPr>
        <w:t xml:space="preserve"> - </w:t>
      </w:r>
      <w:r w:rsidR="00BE1FAA">
        <w:rPr>
          <w:b/>
          <w:bCs/>
          <w:lang w:val="en-GB"/>
        </w:rPr>
        <w:t>25</w:t>
      </w:r>
      <w:r w:rsidR="00A049B9" w:rsidRPr="007003B2">
        <w:rPr>
          <w:b/>
          <w:bCs/>
          <w:lang w:val="en-GB"/>
        </w:rPr>
        <w:t xml:space="preserve"> minutes)</w:t>
      </w:r>
    </w:p>
    <w:p w14:paraId="5E54A66E" w14:textId="77777777" w:rsidR="00A049B9" w:rsidRPr="007003B2" w:rsidRDefault="00A049B9" w:rsidP="00DD6085">
      <w:pPr>
        <w:jc w:val="both"/>
        <w:rPr>
          <w:lang w:val="en-GB"/>
        </w:rPr>
      </w:pPr>
    </w:p>
    <w:p w14:paraId="7081AF90" w14:textId="77777777" w:rsidR="00A049B9" w:rsidRPr="007003B2" w:rsidRDefault="00A049B9" w:rsidP="00DD6085">
      <w:pPr>
        <w:jc w:val="both"/>
        <w:rPr>
          <w:lang w:val="en-GB"/>
        </w:rPr>
      </w:pPr>
    </w:p>
    <w:p w14:paraId="3A390CD7" w14:textId="77777777" w:rsidR="00E55303" w:rsidRPr="007003B2" w:rsidRDefault="00417F7E" w:rsidP="001C69F4">
      <w:pPr>
        <w:pStyle w:val="ListParagraph"/>
        <w:numPr>
          <w:ilvl w:val="0"/>
          <w:numId w:val="10"/>
        </w:numPr>
        <w:spacing w:line="240" w:lineRule="auto"/>
        <w:jc w:val="both"/>
      </w:pPr>
      <w:r w:rsidRPr="007003B2">
        <w:rPr>
          <w:color w:val="000000"/>
        </w:rPr>
        <w:t>What is professional skepticism?</w:t>
      </w:r>
      <w:r w:rsidR="00084C6F" w:rsidRPr="007003B2">
        <w:rPr>
          <w:color w:val="000000"/>
        </w:rPr>
        <w:t xml:space="preserve"> </w:t>
      </w:r>
      <w:r w:rsidR="00E55303" w:rsidRPr="007003B2">
        <w:rPr>
          <w:color w:val="000000"/>
        </w:rPr>
        <w:t>(</w:t>
      </w:r>
      <w:r w:rsidR="00E55303" w:rsidRPr="007003B2">
        <w:rPr>
          <w:b/>
          <w:color w:val="000000"/>
        </w:rPr>
        <w:t>2 marks</w:t>
      </w:r>
      <w:r w:rsidR="00E55303" w:rsidRPr="007003B2">
        <w:rPr>
          <w:color w:val="000000"/>
        </w:rPr>
        <w:t>)</w:t>
      </w:r>
    </w:p>
    <w:p w14:paraId="39AE72BE" w14:textId="77777777" w:rsidR="0094244F" w:rsidRPr="007003B2" w:rsidRDefault="0094244F" w:rsidP="0094244F">
      <w:pPr>
        <w:pStyle w:val="ListParagraph"/>
        <w:spacing w:line="240" w:lineRule="auto"/>
        <w:ind w:firstLine="0"/>
        <w:jc w:val="both"/>
      </w:pPr>
    </w:p>
    <w:tbl>
      <w:tblPr>
        <w:tblStyle w:val="TableGrid"/>
        <w:tblW w:w="0" w:type="auto"/>
        <w:tblInd w:w="720" w:type="dxa"/>
        <w:tblLook w:val="04A0" w:firstRow="1" w:lastRow="0" w:firstColumn="1" w:lastColumn="0" w:noHBand="0" w:noVBand="1"/>
      </w:tblPr>
      <w:tblGrid>
        <w:gridCol w:w="8630"/>
      </w:tblGrid>
      <w:tr w:rsidR="0094244F" w:rsidRPr="007003B2" w14:paraId="6EBBD293" w14:textId="77777777" w:rsidTr="00DE08D4">
        <w:tc>
          <w:tcPr>
            <w:tcW w:w="9350" w:type="dxa"/>
          </w:tcPr>
          <w:p w14:paraId="3A1D02E3" w14:textId="77777777" w:rsidR="00EB2BD9" w:rsidRPr="007003B2" w:rsidRDefault="00EB2BD9" w:rsidP="00DE08D4">
            <w:pPr>
              <w:pStyle w:val="ListParagraph"/>
              <w:ind w:left="0" w:firstLine="0"/>
            </w:pPr>
          </w:p>
          <w:p w14:paraId="06047E62" w14:textId="77777777" w:rsidR="00EB2BD9" w:rsidRPr="007003B2" w:rsidRDefault="00EB2BD9" w:rsidP="00DE08D4">
            <w:pPr>
              <w:pStyle w:val="ListParagraph"/>
              <w:ind w:left="0" w:firstLine="0"/>
            </w:pPr>
          </w:p>
          <w:p w14:paraId="757126C0" w14:textId="77777777" w:rsidR="00473C5F" w:rsidRPr="007003B2" w:rsidRDefault="00473C5F" w:rsidP="00DE08D4">
            <w:pPr>
              <w:pStyle w:val="ListParagraph"/>
              <w:ind w:left="0" w:firstLine="0"/>
            </w:pPr>
          </w:p>
          <w:p w14:paraId="10E899F3" w14:textId="77777777" w:rsidR="001B6A03" w:rsidRPr="007003B2" w:rsidRDefault="001B6A03" w:rsidP="00DE08D4">
            <w:pPr>
              <w:pStyle w:val="ListParagraph"/>
              <w:ind w:left="0" w:firstLine="0"/>
            </w:pPr>
          </w:p>
          <w:p w14:paraId="4666BF0B" w14:textId="77777777" w:rsidR="001B6A03" w:rsidRPr="007003B2" w:rsidRDefault="001B6A03" w:rsidP="00DE08D4">
            <w:pPr>
              <w:pStyle w:val="ListParagraph"/>
              <w:ind w:left="0" w:firstLine="0"/>
            </w:pPr>
          </w:p>
        </w:tc>
      </w:tr>
    </w:tbl>
    <w:p w14:paraId="368A397B" w14:textId="77777777" w:rsidR="0094244F" w:rsidRPr="007003B2" w:rsidRDefault="0094244F" w:rsidP="0094244F">
      <w:pPr>
        <w:jc w:val="both"/>
      </w:pPr>
    </w:p>
    <w:p w14:paraId="6FCBE2B2" w14:textId="2A38C59E" w:rsidR="007B777F" w:rsidRPr="007003B2" w:rsidRDefault="00417F7E" w:rsidP="001C69F4">
      <w:pPr>
        <w:pStyle w:val="ListParagraph"/>
        <w:numPr>
          <w:ilvl w:val="0"/>
          <w:numId w:val="10"/>
        </w:numPr>
        <w:spacing w:line="240" w:lineRule="auto"/>
        <w:jc w:val="both"/>
      </w:pPr>
      <w:r w:rsidRPr="007003B2">
        <w:rPr>
          <w:color w:val="000000"/>
        </w:rPr>
        <w:t xml:space="preserve">Identify </w:t>
      </w:r>
      <w:r w:rsidR="00DE2158" w:rsidRPr="007003B2">
        <w:rPr>
          <w:b/>
          <w:color w:val="000000"/>
          <w:u w:val="single"/>
        </w:rPr>
        <w:t>THREE</w:t>
      </w:r>
      <w:r w:rsidRPr="007003B2">
        <w:rPr>
          <w:color w:val="000000"/>
        </w:rPr>
        <w:t xml:space="preserve"> threats to the independence of a professional accountant with examples. </w:t>
      </w:r>
      <w:r w:rsidR="007B777F" w:rsidRPr="007003B2">
        <w:rPr>
          <w:color w:val="000000"/>
        </w:rPr>
        <w:t xml:space="preserve"> (</w:t>
      </w:r>
      <w:r w:rsidRPr="007003B2">
        <w:rPr>
          <w:b/>
          <w:color w:val="000000"/>
        </w:rPr>
        <w:t>3</w:t>
      </w:r>
      <w:r w:rsidR="007B777F" w:rsidRPr="007003B2">
        <w:rPr>
          <w:b/>
          <w:color w:val="000000"/>
        </w:rPr>
        <w:t xml:space="preserve"> marks</w:t>
      </w:r>
      <w:r w:rsidR="007B777F" w:rsidRPr="007003B2">
        <w:rPr>
          <w:color w:val="000000"/>
        </w:rPr>
        <w:t>)</w:t>
      </w:r>
    </w:p>
    <w:p w14:paraId="7BC4BDA6" w14:textId="77777777" w:rsidR="007B777F" w:rsidRPr="007003B2" w:rsidRDefault="007B777F" w:rsidP="007B777F">
      <w:pPr>
        <w:pStyle w:val="ListParagraph"/>
      </w:pPr>
    </w:p>
    <w:tbl>
      <w:tblPr>
        <w:tblStyle w:val="TableGrid"/>
        <w:tblW w:w="0" w:type="auto"/>
        <w:tblInd w:w="720" w:type="dxa"/>
        <w:tblLook w:val="04A0" w:firstRow="1" w:lastRow="0" w:firstColumn="1" w:lastColumn="0" w:noHBand="0" w:noVBand="1"/>
      </w:tblPr>
      <w:tblGrid>
        <w:gridCol w:w="8630"/>
      </w:tblGrid>
      <w:tr w:rsidR="0094244F" w:rsidRPr="007003B2" w14:paraId="37A1433D" w14:textId="77777777" w:rsidTr="0094244F">
        <w:tc>
          <w:tcPr>
            <w:tcW w:w="9350" w:type="dxa"/>
          </w:tcPr>
          <w:p w14:paraId="327E7FEA" w14:textId="62A91CDB" w:rsidR="00A731A0" w:rsidRPr="007003B2" w:rsidRDefault="00A731A0" w:rsidP="00A731A0"/>
          <w:p w14:paraId="37B4E4DE" w14:textId="77777777" w:rsidR="001B6A03" w:rsidRDefault="001B6A03" w:rsidP="007B777F">
            <w:pPr>
              <w:pStyle w:val="ListParagraph"/>
              <w:ind w:left="0" w:firstLine="0"/>
            </w:pPr>
          </w:p>
          <w:p w14:paraId="7365C696" w14:textId="77777777" w:rsidR="00A731A0" w:rsidRDefault="00A731A0" w:rsidP="007B777F">
            <w:pPr>
              <w:pStyle w:val="ListParagraph"/>
              <w:ind w:left="0" w:firstLine="0"/>
            </w:pPr>
          </w:p>
          <w:p w14:paraId="22805630" w14:textId="77777777" w:rsidR="00A731A0" w:rsidRDefault="00A731A0" w:rsidP="007B777F">
            <w:pPr>
              <w:pStyle w:val="ListParagraph"/>
              <w:ind w:left="0" w:firstLine="0"/>
            </w:pPr>
          </w:p>
          <w:p w14:paraId="30774648" w14:textId="77777777" w:rsidR="00A731A0" w:rsidRPr="007003B2" w:rsidRDefault="00A731A0" w:rsidP="007B777F">
            <w:pPr>
              <w:pStyle w:val="ListParagraph"/>
              <w:ind w:left="0" w:firstLine="0"/>
            </w:pPr>
          </w:p>
          <w:p w14:paraId="31BCEB72" w14:textId="77777777" w:rsidR="001B6A03" w:rsidRPr="007003B2" w:rsidRDefault="001B6A03" w:rsidP="007B777F">
            <w:pPr>
              <w:pStyle w:val="ListParagraph"/>
              <w:ind w:left="0" w:firstLine="0"/>
            </w:pPr>
          </w:p>
        </w:tc>
      </w:tr>
    </w:tbl>
    <w:p w14:paraId="409D584C" w14:textId="77777777" w:rsidR="0094244F" w:rsidRPr="007003B2" w:rsidRDefault="0094244F" w:rsidP="007B777F">
      <w:pPr>
        <w:pStyle w:val="ListParagraph"/>
      </w:pPr>
    </w:p>
    <w:p w14:paraId="6F512CFB" w14:textId="2D88730F" w:rsidR="007B777F" w:rsidRPr="007003B2" w:rsidRDefault="00574BCA" w:rsidP="00574BCA">
      <w:pPr>
        <w:pStyle w:val="ListParagraph"/>
        <w:numPr>
          <w:ilvl w:val="0"/>
          <w:numId w:val="10"/>
        </w:numPr>
        <w:spacing w:line="240" w:lineRule="auto"/>
        <w:jc w:val="both"/>
      </w:pPr>
      <w:r w:rsidRPr="007003B2">
        <w:t xml:space="preserve">What is the difference between audit procedures and audit standards? </w:t>
      </w:r>
      <w:r w:rsidR="007B777F" w:rsidRPr="007003B2">
        <w:t>(</w:t>
      </w:r>
      <w:r w:rsidRPr="007003B2">
        <w:rPr>
          <w:b/>
        </w:rPr>
        <w:t>2</w:t>
      </w:r>
      <w:r w:rsidR="007B777F" w:rsidRPr="007003B2">
        <w:rPr>
          <w:b/>
        </w:rPr>
        <w:t xml:space="preserve"> marks</w:t>
      </w:r>
      <w:r w:rsidR="007B777F" w:rsidRPr="007003B2">
        <w:t>)</w:t>
      </w:r>
    </w:p>
    <w:p w14:paraId="18377D11" w14:textId="77777777" w:rsidR="0094244F" w:rsidRPr="007003B2" w:rsidRDefault="0094244F" w:rsidP="0094244F">
      <w:pPr>
        <w:pStyle w:val="ListParagraph"/>
        <w:spacing w:line="240" w:lineRule="auto"/>
        <w:ind w:firstLine="0"/>
        <w:jc w:val="both"/>
      </w:pPr>
    </w:p>
    <w:tbl>
      <w:tblPr>
        <w:tblStyle w:val="TableGrid"/>
        <w:tblW w:w="0" w:type="auto"/>
        <w:tblInd w:w="720" w:type="dxa"/>
        <w:tblLook w:val="04A0" w:firstRow="1" w:lastRow="0" w:firstColumn="1" w:lastColumn="0" w:noHBand="0" w:noVBand="1"/>
      </w:tblPr>
      <w:tblGrid>
        <w:gridCol w:w="8630"/>
      </w:tblGrid>
      <w:tr w:rsidR="0094244F" w:rsidRPr="007003B2" w14:paraId="12409BAA" w14:textId="77777777" w:rsidTr="00DE08D4">
        <w:tc>
          <w:tcPr>
            <w:tcW w:w="9350" w:type="dxa"/>
          </w:tcPr>
          <w:p w14:paraId="71A197CD" w14:textId="77777777" w:rsidR="00EB2BD9" w:rsidRPr="007003B2" w:rsidRDefault="00EB2BD9" w:rsidP="00DE08D4">
            <w:pPr>
              <w:pStyle w:val="ListParagraph"/>
              <w:ind w:left="0" w:firstLine="0"/>
            </w:pPr>
          </w:p>
          <w:p w14:paraId="5F498FC7" w14:textId="77777777" w:rsidR="00EB2BD9" w:rsidRPr="007003B2" w:rsidRDefault="00EB2BD9" w:rsidP="00DE08D4">
            <w:pPr>
              <w:pStyle w:val="ListParagraph"/>
              <w:ind w:left="0" w:firstLine="0"/>
            </w:pPr>
          </w:p>
          <w:p w14:paraId="34910AF4" w14:textId="77777777" w:rsidR="00EB2BD9" w:rsidRPr="007003B2" w:rsidRDefault="00EB2BD9" w:rsidP="00DE08D4">
            <w:pPr>
              <w:pStyle w:val="ListParagraph"/>
              <w:ind w:left="0" w:firstLine="0"/>
            </w:pPr>
          </w:p>
          <w:p w14:paraId="3B5DF866" w14:textId="77777777" w:rsidR="001B6A03" w:rsidRPr="007003B2" w:rsidRDefault="001B6A03" w:rsidP="00DE08D4">
            <w:pPr>
              <w:pStyle w:val="ListParagraph"/>
              <w:ind w:left="0" w:firstLine="0"/>
            </w:pPr>
          </w:p>
          <w:p w14:paraId="1F0F3F04" w14:textId="77777777" w:rsidR="001B6A03" w:rsidRPr="007003B2" w:rsidRDefault="001B6A03" w:rsidP="00DE08D4">
            <w:pPr>
              <w:pStyle w:val="ListParagraph"/>
              <w:ind w:left="0" w:firstLine="0"/>
            </w:pPr>
          </w:p>
          <w:p w14:paraId="26F14DC1" w14:textId="77777777" w:rsidR="001B6A03" w:rsidRPr="007003B2" w:rsidRDefault="001B6A03" w:rsidP="00DE08D4">
            <w:pPr>
              <w:pStyle w:val="ListParagraph"/>
              <w:ind w:left="0" w:firstLine="0"/>
            </w:pPr>
          </w:p>
        </w:tc>
      </w:tr>
    </w:tbl>
    <w:p w14:paraId="5023CBF3" w14:textId="77777777" w:rsidR="00EB2BD9" w:rsidRPr="007003B2" w:rsidRDefault="00EB2BD9" w:rsidP="007B777F">
      <w:pPr>
        <w:pStyle w:val="ListParagraph"/>
      </w:pPr>
    </w:p>
    <w:p w14:paraId="085406DE" w14:textId="0F8D6426" w:rsidR="007B777F" w:rsidRPr="007003B2" w:rsidRDefault="00F55287" w:rsidP="00F55287">
      <w:pPr>
        <w:pStyle w:val="ListParagraph"/>
        <w:numPr>
          <w:ilvl w:val="0"/>
          <w:numId w:val="10"/>
        </w:numPr>
        <w:spacing w:line="240" w:lineRule="auto"/>
        <w:jc w:val="both"/>
      </w:pPr>
      <w:r w:rsidRPr="007003B2">
        <w:rPr>
          <w:color w:val="000000"/>
        </w:rPr>
        <w:t xml:space="preserve">What is meant by materiality? </w:t>
      </w:r>
      <w:r w:rsidR="007B777F" w:rsidRPr="007003B2">
        <w:rPr>
          <w:color w:val="000000"/>
        </w:rPr>
        <w:t xml:space="preserve"> (</w:t>
      </w:r>
      <w:r w:rsidRPr="007003B2">
        <w:rPr>
          <w:b/>
          <w:color w:val="000000"/>
        </w:rPr>
        <w:t>2</w:t>
      </w:r>
      <w:r w:rsidR="007B777F" w:rsidRPr="007003B2">
        <w:rPr>
          <w:b/>
          <w:color w:val="000000"/>
        </w:rPr>
        <w:t xml:space="preserve"> marks</w:t>
      </w:r>
      <w:r w:rsidR="007B777F" w:rsidRPr="007003B2">
        <w:rPr>
          <w:color w:val="000000"/>
        </w:rPr>
        <w:t>)</w:t>
      </w:r>
    </w:p>
    <w:p w14:paraId="1A98211B" w14:textId="77777777" w:rsidR="007B777F" w:rsidRPr="007003B2" w:rsidRDefault="007B777F" w:rsidP="007B777F">
      <w:pPr>
        <w:pStyle w:val="ListParagraph"/>
      </w:pPr>
    </w:p>
    <w:tbl>
      <w:tblPr>
        <w:tblStyle w:val="TableGrid"/>
        <w:tblW w:w="0" w:type="auto"/>
        <w:tblInd w:w="720" w:type="dxa"/>
        <w:tblLook w:val="04A0" w:firstRow="1" w:lastRow="0" w:firstColumn="1" w:lastColumn="0" w:noHBand="0" w:noVBand="1"/>
      </w:tblPr>
      <w:tblGrid>
        <w:gridCol w:w="8630"/>
      </w:tblGrid>
      <w:tr w:rsidR="0094244F" w:rsidRPr="007003B2" w14:paraId="1779FE00" w14:textId="77777777" w:rsidTr="00DE08D4">
        <w:tc>
          <w:tcPr>
            <w:tcW w:w="9350" w:type="dxa"/>
          </w:tcPr>
          <w:p w14:paraId="593AD3F6" w14:textId="77777777" w:rsidR="0094244F" w:rsidRPr="007003B2" w:rsidRDefault="0094244F" w:rsidP="00DE08D4">
            <w:pPr>
              <w:pStyle w:val="ListParagraph"/>
              <w:ind w:left="0" w:firstLine="0"/>
            </w:pPr>
          </w:p>
          <w:p w14:paraId="7BDA7705" w14:textId="77777777" w:rsidR="00EB2BD9" w:rsidRPr="007003B2" w:rsidRDefault="00EB2BD9" w:rsidP="00DE08D4">
            <w:pPr>
              <w:pStyle w:val="ListParagraph"/>
              <w:ind w:left="0" w:firstLine="0"/>
            </w:pPr>
          </w:p>
          <w:p w14:paraId="0714EC30" w14:textId="77777777" w:rsidR="001B6A03" w:rsidRPr="007003B2" w:rsidRDefault="001B6A03" w:rsidP="00DE08D4">
            <w:pPr>
              <w:pStyle w:val="ListParagraph"/>
              <w:ind w:left="0" w:firstLine="0"/>
            </w:pPr>
          </w:p>
          <w:p w14:paraId="48B59A2B" w14:textId="77777777" w:rsidR="001B6A03" w:rsidRPr="007003B2" w:rsidRDefault="001B6A03" w:rsidP="00DE08D4">
            <w:pPr>
              <w:pStyle w:val="ListParagraph"/>
              <w:ind w:left="0" w:firstLine="0"/>
            </w:pPr>
          </w:p>
          <w:p w14:paraId="79E84E51" w14:textId="77777777" w:rsidR="00473C5F" w:rsidRPr="007003B2" w:rsidRDefault="00473C5F" w:rsidP="00DE08D4">
            <w:pPr>
              <w:pStyle w:val="ListParagraph"/>
              <w:ind w:left="0" w:firstLine="0"/>
            </w:pPr>
          </w:p>
          <w:p w14:paraId="60116C70" w14:textId="77777777" w:rsidR="00473C5F" w:rsidRPr="007003B2" w:rsidRDefault="00473C5F" w:rsidP="00DE08D4">
            <w:pPr>
              <w:pStyle w:val="ListParagraph"/>
              <w:ind w:left="0" w:firstLine="0"/>
            </w:pPr>
          </w:p>
        </w:tc>
      </w:tr>
    </w:tbl>
    <w:p w14:paraId="3E11FC66" w14:textId="77777777" w:rsidR="0094244F" w:rsidRPr="007003B2" w:rsidRDefault="0094244F" w:rsidP="0094244F">
      <w:pPr>
        <w:jc w:val="both"/>
      </w:pPr>
    </w:p>
    <w:p w14:paraId="530CA9F3" w14:textId="77777777" w:rsidR="00E74765" w:rsidRPr="007003B2" w:rsidRDefault="00E74765" w:rsidP="001C69F4">
      <w:pPr>
        <w:pStyle w:val="ListParagraph"/>
        <w:numPr>
          <w:ilvl w:val="0"/>
          <w:numId w:val="10"/>
        </w:numPr>
        <w:spacing w:line="240" w:lineRule="auto"/>
        <w:jc w:val="both"/>
      </w:pPr>
      <w:r w:rsidRPr="007003B2">
        <w:rPr>
          <w:color w:val="000000"/>
        </w:rPr>
        <w:t>What is the difference between auditing and accounting? (</w:t>
      </w:r>
      <w:r w:rsidRPr="007003B2">
        <w:rPr>
          <w:b/>
          <w:color w:val="000000"/>
        </w:rPr>
        <w:t>2 marks</w:t>
      </w:r>
      <w:r w:rsidRPr="007003B2">
        <w:rPr>
          <w:color w:val="000000"/>
        </w:rPr>
        <w:t>)</w:t>
      </w:r>
    </w:p>
    <w:p w14:paraId="27E0A167" w14:textId="77777777" w:rsidR="00E74765" w:rsidRPr="007003B2" w:rsidRDefault="00E74765" w:rsidP="00E74765">
      <w:pPr>
        <w:pStyle w:val="ListParagraph"/>
      </w:pPr>
    </w:p>
    <w:tbl>
      <w:tblPr>
        <w:tblStyle w:val="TableGrid"/>
        <w:tblW w:w="0" w:type="auto"/>
        <w:tblInd w:w="720" w:type="dxa"/>
        <w:tblLook w:val="04A0" w:firstRow="1" w:lastRow="0" w:firstColumn="1" w:lastColumn="0" w:noHBand="0" w:noVBand="1"/>
      </w:tblPr>
      <w:tblGrid>
        <w:gridCol w:w="8630"/>
      </w:tblGrid>
      <w:tr w:rsidR="00E74765" w:rsidRPr="007003B2" w14:paraId="0BC53583" w14:textId="77777777" w:rsidTr="005D4D96">
        <w:tc>
          <w:tcPr>
            <w:tcW w:w="9350" w:type="dxa"/>
          </w:tcPr>
          <w:p w14:paraId="19B5B474" w14:textId="77777777" w:rsidR="00E74765" w:rsidRPr="007003B2" w:rsidRDefault="00E74765" w:rsidP="005D4D96">
            <w:pPr>
              <w:pStyle w:val="ListParagraph"/>
              <w:ind w:left="0" w:firstLine="0"/>
            </w:pPr>
          </w:p>
          <w:p w14:paraId="6AD88AEC" w14:textId="77777777" w:rsidR="00E74765" w:rsidRPr="007003B2" w:rsidRDefault="00E74765" w:rsidP="005D4D96">
            <w:pPr>
              <w:pStyle w:val="ListParagraph"/>
              <w:ind w:left="0" w:firstLine="0"/>
            </w:pPr>
          </w:p>
          <w:p w14:paraId="10567633" w14:textId="77777777" w:rsidR="00E74765" w:rsidRPr="007003B2" w:rsidRDefault="00E74765" w:rsidP="005D4D96">
            <w:pPr>
              <w:pStyle w:val="ListParagraph"/>
              <w:ind w:left="0" w:firstLine="0"/>
            </w:pPr>
          </w:p>
          <w:p w14:paraId="60013CBF" w14:textId="77777777" w:rsidR="00E74765" w:rsidRPr="007003B2" w:rsidRDefault="00E74765" w:rsidP="005D4D96">
            <w:pPr>
              <w:pStyle w:val="ListParagraph"/>
              <w:ind w:left="0" w:firstLine="0"/>
            </w:pPr>
          </w:p>
          <w:p w14:paraId="2A844A66" w14:textId="77777777" w:rsidR="00E74765" w:rsidRPr="007003B2" w:rsidRDefault="00E74765" w:rsidP="005D4D96">
            <w:pPr>
              <w:pStyle w:val="ListParagraph"/>
              <w:ind w:left="0" w:firstLine="0"/>
            </w:pPr>
          </w:p>
          <w:p w14:paraId="3026EAD2" w14:textId="77777777" w:rsidR="00E74765" w:rsidRPr="007003B2" w:rsidRDefault="00E74765" w:rsidP="005D4D96">
            <w:pPr>
              <w:pStyle w:val="ListParagraph"/>
              <w:ind w:left="0" w:firstLine="0"/>
            </w:pPr>
          </w:p>
          <w:p w14:paraId="600B43DE" w14:textId="77777777" w:rsidR="00E74765" w:rsidRPr="007003B2" w:rsidRDefault="00E74765" w:rsidP="005D4D96">
            <w:pPr>
              <w:pStyle w:val="ListParagraph"/>
              <w:ind w:left="0" w:firstLine="0"/>
            </w:pPr>
          </w:p>
          <w:p w14:paraId="2B3783BA" w14:textId="77777777" w:rsidR="00E74765" w:rsidRPr="007003B2" w:rsidRDefault="00E74765" w:rsidP="005D4D96">
            <w:pPr>
              <w:pStyle w:val="ListParagraph"/>
              <w:ind w:left="0" w:firstLine="0"/>
            </w:pPr>
          </w:p>
        </w:tc>
      </w:tr>
    </w:tbl>
    <w:p w14:paraId="27A2AC3F" w14:textId="77777777" w:rsidR="00E74765" w:rsidRPr="007003B2" w:rsidRDefault="00E74765" w:rsidP="00DD6085">
      <w:pPr>
        <w:widowControl/>
        <w:autoSpaceDE/>
        <w:autoSpaceDN/>
        <w:adjustRightInd/>
        <w:jc w:val="both"/>
      </w:pPr>
    </w:p>
    <w:p w14:paraId="26B6B592" w14:textId="77777777" w:rsidR="00E74765" w:rsidRPr="007003B2" w:rsidRDefault="00E74765" w:rsidP="001C69F4">
      <w:pPr>
        <w:pStyle w:val="ListParagraph"/>
        <w:numPr>
          <w:ilvl w:val="0"/>
          <w:numId w:val="10"/>
        </w:numPr>
        <w:spacing w:line="240" w:lineRule="auto"/>
        <w:jc w:val="both"/>
      </w:pPr>
      <w:r w:rsidRPr="007003B2">
        <w:rPr>
          <w:color w:val="000000"/>
        </w:rPr>
        <w:t xml:space="preserve">Discuss the </w:t>
      </w:r>
      <w:r w:rsidRPr="007003B2">
        <w:rPr>
          <w:b/>
          <w:color w:val="000000"/>
          <w:u w:val="single"/>
        </w:rPr>
        <w:t>THREE</w:t>
      </w:r>
      <w:r w:rsidRPr="007003B2">
        <w:rPr>
          <w:color w:val="000000"/>
        </w:rPr>
        <w:t xml:space="preserve"> types of engagements and what levels of assurance each provides.       (</w:t>
      </w:r>
      <w:r w:rsidRPr="007003B2">
        <w:rPr>
          <w:b/>
          <w:color w:val="000000"/>
        </w:rPr>
        <w:t>3 marks</w:t>
      </w:r>
      <w:r w:rsidRPr="007003B2">
        <w:rPr>
          <w:color w:val="000000"/>
        </w:rPr>
        <w:t>)</w:t>
      </w:r>
    </w:p>
    <w:p w14:paraId="4A605CDC" w14:textId="77777777" w:rsidR="00E74765" w:rsidRPr="007003B2" w:rsidRDefault="00E74765" w:rsidP="00E74765">
      <w:pPr>
        <w:pStyle w:val="ListParagraph"/>
      </w:pPr>
    </w:p>
    <w:tbl>
      <w:tblPr>
        <w:tblStyle w:val="TableGrid"/>
        <w:tblW w:w="0" w:type="auto"/>
        <w:tblInd w:w="720" w:type="dxa"/>
        <w:tblLook w:val="04A0" w:firstRow="1" w:lastRow="0" w:firstColumn="1" w:lastColumn="0" w:noHBand="0" w:noVBand="1"/>
      </w:tblPr>
      <w:tblGrid>
        <w:gridCol w:w="8630"/>
      </w:tblGrid>
      <w:tr w:rsidR="00E74765" w:rsidRPr="007003B2" w14:paraId="21E8F261" w14:textId="77777777" w:rsidTr="005D4D96">
        <w:tc>
          <w:tcPr>
            <w:tcW w:w="9350" w:type="dxa"/>
          </w:tcPr>
          <w:p w14:paraId="6DD72DF3" w14:textId="77777777" w:rsidR="00E74765" w:rsidRPr="007003B2" w:rsidRDefault="00E74765" w:rsidP="005D4D96">
            <w:pPr>
              <w:pStyle w:val="ListParagraph"/>
              <w:ind w:left="0" w:firstLine="0"/>
            </w:pPr>
          </w:p>
          <w:p w14:paraId="730AAECC" w14:textId="77777777" w:rsidR="00E74765" w:rsidRPr="007003B2" w:rsidRDefault="00E74765" w:rsidP="005D4D96">
            <w:pPr>
              <w:pStyle w:val="ListParagraph"/>
              <w:ind w:left="0" w:firstLine="0"/>
            </w:pPr>
          </w:p>
          <w:p w14:paraId="7BE0BB1F" w14:textId="77777777" w:rsidR="00E74765" w:rsidRPr="007003B2" w:rsidRDefault="00E74765" w:rsidP="005D4D96">
            <w:pPr>
              <w:pStyle w:val="ListParagraph"/>
              <w:ind w:left="0" w:firstLine="0"/>
            </w:pPr>
          </w:p>
          <w:p w14:paraId="77778D91" w14:textId="77777777" w:rsidR="00E74765" w:rsidRPr="007003B2" w:rsidRDefault="00E74765" w:rsidP="005D4D96">
            <w:pPr>
              <w:pStyle w:val="ListParagraph"/>
              <w:ind w:left="0" w:firstLine="0"/>
            </w:pPr>
          </w:p>
          <w:p w14:paraId="48719108" w14:textId="77777777" w:rsidR="00E74765" w:rsidRPr="007003B2" w:rsidRDefault="00E74765" w:rsidP="005D4D96">
            <w:pPr>
              <w:pStyle w:val="ListParagraph"/>
              <w:ind w:left="0" w:firstLine="0"/>
            </w:pPr>
          </w:p>
          <w:p w14:paraId="47D5B8FF" w14:textId="77777777" w:rsidR="00E74765" w:rsidRPr="007003B2" w:rsidRDefault="00E74765" w:rsidP="005D4D96">
            <w:pPr>
              <w:pStyle w:val="ListParagraph"/>
              <w:ind w:left="0" w:firstLine="0"/>
            </w:pPr>
          </w:p>
          <w:p w14:paraId="6D26E759" w14:textId="77777777" w:rsidR="00E74765" w:rsidRDefault="00E74765" w:rsidP="005D4D96">
            <w:pPr>
              <w:pStyle w:val="ListParagraph"/>
              <w:ind w:left="0" w:firstLine="0"/>
            </w:pPr>
          </w:p>
          <w:p w14:paraId="73816BDC" w14:textId="77777777" w:rsidR="00A731A0" w:rsidRPr="007003B2" w:rsidRDefault="00A731A0" w:rsidP="005D4D96">
            <w:pPr>
              <w:pStyle w:val="ListParagraph"/>
              <w:ind w:left="0" w:firstLine="0"/>
            </w:pPr>
          </w:p>
          <w:p w14:paraId="088643F0" w14:textId="77777777" w:rsidR="00E74765" w:rsidRPr="007003B2" w:rsidRDefault="00E74765" w:rsidP="005D4D96">
            <w:pPr>
              <w:pStyle w:val="ListParagraph"/>
              <w:ind w:left="0" w:firstLine="0"/>
            </w:pPr>
          </w:p>
        </w:tc>
      </w:tr>
    </w:tbl>
    <w:p w14:paraId="00A742D1" w14:textId="305CCF17" w:rsidR="003E2086" w:rsidRPr="007003B2" w:rsidRDefault="003E2086" w:rsidP="00DD6085">
      <w:pPr>
        <w:widowControl/>
        <w:autoSpaceDE/>
        <w:autoSpaceDN/>
        <w:adjustRightInd/>
        <w:jc w:val="both"/>
      </w:pPr>
    </w:p>
    <w:p w14:paraId="2BBAFBA8" w14:textId="2AACC80B" w:rsidR="00137149" w:rsidRPr="007003B2" w:rsidRDefault="00726EE8" w:rsidP="00726EE8">
      <w:pPr>
        <w:pStyle w:val="ListParagraph"/>
        <w:numPr>
          <w:ilvl w:val="0"/>
          <w:numId w:val="10"/>
        </w:numPr>
        <w:spacing w:line="240" w:lineRule="auto"/>
        <w:jc w:val="both"/>
      </w:pPr>
      <w:r w:rsidRPr="007003B2">
        <w:rPr>
          <w:color w:val="000000"/>
        </w:rPr>
        <w:t xml:space="preserve">Define control risk </w:t>
      </w:r>
      <w:r w:rsidR="00137149" w:rsidRPr="007003B2">
        <w:rPr>
          <w:color w:val="000000"/>
        </w:rPr>
        <w:t>(</w:t>
      </w:r>
      <w:r w:rsidR="00137149" w:rsidRPr="007003B2">
        <w:rPr>
          <w:b/>
          <w:color w:val="000000"/>
        </w:rPr>
        <w:t>2 marks</w:t>
      </w:r>
      <w:r w:rsidR="00137149" w:rsidRPr="007003B2">
        <w:rPr>
          <w:color w:val="000000"/>
        </w:rPr>
        <w:t>)</w:t>
      </w:r>
    </w:p>
    <w:p w14:paraId="3F552A8F" w14:textId="77777777" w:rsidR="00137149" w:rsidRPr="007003B2" w:rsidRDefault="00137149" w:rsidP="00137149">
      <w:pPr>
        <w:pStyle w:val="ListParagraph"/>
      </w:pPr>
    </w:p>
    <w:tbl>
      <w:tblPr>
        <w:tblStyle w:val="TableGrid"/>
        <w:tblW w:w="0" w:type="auto"/>
        <w:tblInd w:w="720" w:type="dxa"/>
        <w:tblLook w:val="04A0" w:firstRow="1" w:lastRow="0" w:firstColumn="1" w:lastColumn="0" w:noHBand="0" w:noVBand="1"/>
      </w:tblPr>
      <w:tblGrid>
        <w:gridCol w:w="8630"/>
      </w:tblGrid>
      <w:tr w:rsidR="00137149" w:rsidRPr="007003B2" w14:paraId="3487521C" w14:textId="77777777" w:rsidTr="005D4D96">
        <w:tc>
          <w:tcPr>
            <w:tcW w:w="9350" w:type="dxa"/>
          </w:tcPr>
          <w:p w14:paraId="414E7CB7" w14:textId="77777777" w:rsidR="00137149" w:rsidRPr="007003B2" w:rsidRDefault="00137149" w:rsidP="005D4D96">
            <w:pPr>
              <w:pStyle w:val="ListParagraph"/>
              <w:ind w:left="0" w:firstLine="0"/>
            </w:pPr>
          </w:p>
          <w:p w14:paraId="0970176B" w14:textId="77777777" w:rsidR="00137149" w:rsidRDefault="00137149" w:rsidP="005D4D96">
            <w:pPr>
              <w:pStyle w:val="ListParagraph"/>
              <w:ind w:left="0" w:firstLine="0"/>
            </w:pPr>
          </w:p>
          <w:p w14:paraId="4713D434" w14:textId="77777777" w:rsidR="00A731A0" w:rsidRDefault="00A731A0" w:rsidP="005D4D96">
            <w:pPr>
              <w:pStyle w:val="ListParagraph"/>
              <w:ind w:left="0" w:firstLine="0"/>
            </w:pPr>
          </w:p>
          <w:p w14:paraId="5EC09D57" w14:textId="77777777" w:rsidR="00A731A0" w:rsidRDefault="00A731A0" w:rsidP="005D4D96">
            <w:pPr>
              <w:pStyle w:val="ListParagraph"/>
              <w:ind w:left="0" w:firstLine="0"/>
            </w:pPr>
          </w:p>
          <w:p w14:paraId="1E60F344" w14:textId="77777777" w:rsidR="00A731A0" w:rsidRPr="007003B2" w:rsidRDefault="00A731A0" w:rsidP="005D4D96">
            <w:pPr>
              <w:pStyle w:val="ListParagraph"/>
              <w:ind w:left="0" w:firstLine="0"/>
            </w:pPr>
          </w:p>
          <w:p w14:paraId="2C3F13AD" w14:textId="77777777" w:rsidR="00137149" w:rsidRPr="007003B2" w:rsidRDefault="00137149" w:rsidP="005D4D96">
            <w:pPr>
              <w:pStyle w:val="ListParagraph"/>
              <w:ind w:left="0" w:firstLine="0"/>
            </w:pPr>
          </w:p>
          <w:p w14:paraId="0AE2A958" w14:textId="77777777" w:rsidR="00137149" w:rsidRPr="007003B2" w:rsidRDefault="00137149" w:rsidP="005D4D96">
            <w:pPr>
              <w:pStyle w:val="ListParagraph"/>
              <w:ind w:left="0" w:firstLine="0"/>
            </w:pPr>
          </w:p>
        </w:tc>
      </w:tr>
    </w:tbl>
    <w:p w14:paraId="4665DE67" w14:textId="77777777" w:rsidR="00137149" w:rsidRPr="007003B2" w:rsidRDefault="00137149" w:rsidP="00DD6085">
      <w:pPr>
        <w:widowControl/>
        <w:autoSpaceDE/>
        <w:autoSpaceDN/>
        <w:adjustRightInd/>
        <w:jc w:val="both"/>
      </w:pPr>
    </w:p>
    <w:p w14:paraId="4D11F447" w14:textId="77777777" w:rsidR="00137149" w:rsidRPr="007003B2" w:rsidRDefault="00137149" w:rsidP="001C69F4">
      <w:pPr>
        <w:pStyle w:val="ListParagraph"/>
        <w:numPr>
          <w:ilvl w:val="0"/>
          <w:numId w:val="10"/>
        </w:numPr>
        <w:spacing w:line="240" w:lineRule="auto"/>
        <w:jc w:val="both"/>
      </w:pPr>
      <w:r w:rsidRPr="007003B2">
        <w:rPr>
          <w:color w:val="000000"/>
        </w:rPr>
        <w:t>Fill in the blanks. An auditor must serve the _______ _______ and remain ______.        Three words.  (</w:t>
      </w:r>
      <w:r w:rsidRPr="007003B2">
        <w:rPr>
          <w:b/>
          <w:color w:val="000000"/>
        </w:rPr>
        <w:t>3 marks</w:t>
      </w:r>
      <w:r w:rsidRPr="007003B2">
        <w:rPr>
          <w:color w:val="000000"/>
        </w:rPr>
        <w:t>)</w:t>
      </w:r>
    </w:p>
    <w:p w14:paraId="44D51FFC" w14:textId="77777777" w:rsidR="00137149" w:rsidRPr="007003B2" w:rsidRDefault="00137149" w:rsidP="00137149">
      <w:pPr>
        <w:pStyle w:val="ListParagraph"/>
      </w:pPr>
    </w:p>
    <w:tbl>
      <w:tblPr>
        <w:tblStyle w:val="TableGrid"/>
        <w:tblW w:w="0" w:type="auto"/>
        <w:tblInd w:w="720" w:type="dxa"/>
        <w:tblLook w:val="04A0" w:firstRow="1" w:lastRow="0" w:firstColumn="1" w:lastColumn="0" w:noHBand="0" w:noVBand="1"/>
      </w:tblPr>
      <w:tblGrid>
        <w:gridCol w:w="8630"/>
      </w:tblGrid>
      <w:tr w:rsidR="00137149" w:rsidRPr="007003B2" w14:paraId="60B1670A" w14:textId="77777777" w:rsidTr="005D4D96">
        <w:tc>
          <w:tcPr>
            <w:tcW w:w="9350" w:type="dxa"/>
          </w:tcPr>
          <w:p w14:paraId="3F38D85E" w14:textId="77777777" w:rsidR="00137149" w:rsidRPr="007003B2" w:rsidRDefault="00137149" w:rsidP="005D4D96">
            <w:pPr>
              <w:pStyle w:val="ListParagraph"/>
              <w:ind w:left="0" w:firstLine="0"/>
            </w:pPr>
          </w:p>
          <w:p w14:paraId="02D1757B" w14:textId="77777777" w:rsidR="00137149" w:rsidRPr="007003B2" w:rsidRDefault="006C1A82" w:rsidP="005D4D96">
            <w:pPr>
              <w:pStyle w:val="ListParagraph"/>
              <w:ind w:left="0" w:firstLine="0"/>
            </w:pPr>
            <w:r w:rsidRPr="007003B2">
              <w:t>1.</w:t>
            </w:r>
          </w:p>
          <w:p w14:paraId="38948F4E" w14:textId="77777777" w:rsidR="00137149" w:rsidRPr="007003B2" w:rsidRDefault="006C1A82" w:rsidP="005D4D96">
            <w:pPr>
              <w:pStyle w:val="ListParagraph"/>
              <w:ind w:left="0" w:firstLine="0"/>
            </w:pPr>
            <w:r w:rsidRPr="007003B2">
              <w:t>2.</w:t>
            </w:r>
          </w:p>
          <w:p w14:paraId="364A6FD7" w14:textId="77777777" w:rsidR="00137149" w:rsidRPr="007003B2" w:rsidRDefault="006C1A82" w:rsidP="005D4D96">
            <w:pPr>
              <w:pStyle w:val="ListParagraph"/>
              <w:ind w:left="0" w:firstLine="0"/>
            </w:pPr>
            <w:r w:rsidRPr="007003B2">
              <w:t>3.</w:t>
            </w:r>
          </w:p>
        </w:tc>
      </w:tr>
    </w:tbl>
    <w:p w14:paraId="10CAE5F8" w14:textId="77777777" w:rsidR="00137149" w:rsidRPr="007003B2" w:rsidRDefault="00137149" w:rsidP="00DD6085">
      <w:pPr>
        <w:widowControl/>
        <w:autoSpaceDE/>
        <w:autoSpaceDN/>
        <w:adjustRightInd/>
        <w:jc w:val="both"/>
      </w:pPr>
    </w:p>
    <w:p w14:paraId="52E50DD2" w14:textId="0A454E2D" w:rsidR="006C1A82" w:rsidRPr="007003B2" w:rsidRDefault="00064416" w:rsidP="00064416">
      <w:pPr>
        <w:pStyle w:val="ListParagraph"/>
        <w:numPr>
          <w:ilvl w:val="0"/>
          <w:numId w:val="10"/>
        </w:numPr>
        <w:spacing w:line="240" w:lineRule="auto"/>
        <w:jc w:val="both"/>
      </w:pPr>
      <w:r w:rsidRPr="007003B2">
        <w:rPr>
          <w:color w:val="000000"/>
        </w:rPr>
        <w:t>In each of the circumstances listed below, match the situation to the type of opinion that should be given and write the identifying letter in the space provided.</w:t>
      </w:r>
      <w:r w:rsidR="006C1A82" w:rsidRPr="007003B2">
        <w:rPr>
          <w:color w:val="000000"/>
        </w:rPr>
        <w:t xml:space="preserve"> (</w:t>
      </w:r>
      <w:r w:rsidR="00313D89" w:rsidRPr="007003B2">
        <w:rPr>
          <w:b/>
          <w:color w:val="000000"/>
        </w:rPr>
        <w:t>4</w:t>
      </w:r>
      <w:r w:rsidR="006C1A82" w:rsidRPr="007003B2">
        <w:rPr>
          <w:b/>
          <w:color w:val="000000"/>
        </w:rPr>
        <w:t xml:space="preserve"> marks</w:t>
      </w:r>
      <w:r w:rsidR="006C1A82" w:rsidRPr="007003B2">
        <w:rPr>
          <w:color w:val="000000"/>
        </w:rPr>
        <w:t>)</w:t>
      </w:r>
    </w:p>
    <w:p w14:paraId="39CBFC51" w14:textId="77777777" w:rsidR="00064416" w:rsidRPr="007003B2" w:rsidRDefault="00064416" w:rsidP="00064416">
      <w:pPr>
        <w:pStyle w:val="ListParagraph"/>
        <w:jc w:val="both"/>
      </w:pPr>
    </w:p>
    <w:p w14:paraId="7D98D89E" w14:textId="77777777" w:rsidR="00064416" w:rsidRPr="007003B2" w:rsidRDefault="00064416" w:rsidP="00064416">
      <w:pPr>
        <w:pStyle w:val="ListParagraph"/>
        <w:jc w:val="both"/>
      </w:pPr>
      <w:r w:rsidRPr="007003B2">
        <w:t>A. Unqualified</w:t>
      </w:r>
    </w:p>
    <w:p w14:paraId="6BBB3363" w14:textId="77777777" w:rsidR="00064416" w:rsidRPr="007003B2" w:rsidRDefault="00064416" w:rsidP="00064416">
      <w:pPr>
        <w:pStyle w:val="ListParagraph"/>
        <w:jc w:val="both"/>
      </w:pPr>
      <w:r w:rsidRPr="007003B2">
        <w:t>B. Qualified</w:t>
      </w:r>
    </w:p>
    <w:p w14:paraId="07AF3EE6" w14:textId="77777777" w:rsidR="00064416" w:rsidRPr="007003B2" w:rsidRDefault="00064416" w:rsidP="00064416">
      <w:pPr>
        <w:pStyle w:val="ListParagraph"/>
        <w:jc w:val="both"/>
      </w:pPr>
      <w:r w:rsidRPr="007003B2">
        <w:lastRenderedPageBreak/>
        <w:t>C. Adverse</w:t>
      </w:r>
    </w:p>
    <w:p w14:paraId="24173D90" w14:textId="690CC09D" w:rsidR="00064416" w:rsidRPr="007003B2" w:rsidRDefault="00064416" w:rsidP="00064416">
      <w:pPr>
        <w:pStyle w:val="ListParagraph"/>
        <w:spacing w:line="240" w:lineRule="auto"/>
        <w:jc w:val="both"/>
      </w:pPr>
      <w:r w:rsidRPr="007003B2">
        <w:t>D. Disclaimer</w:t>
      </w:r>
    </w:p>
    <w:p w14:paraId="38500A01" w14:textId="77777777" w:rsidR="006C1A82" w:rsidRPr="007003B2" w:rsidRDefault="006C1A82" w:rsidP="006C1A82">
      <w:pPr>
        <w:pStyle w:val="ListParagraph"/>
      </w:pPr>
    </w:p>
    <w:p w14:paraId="20BA10FF" w14:textId="77777777" w:rsidR="00064416" w:rsidRPr="007003B2" w:rsidRDefault="00064416" w:rsidP="00064416">
      <w:pPr>
        <w:pStyle w:val="ListParagraph"/>
      </w:pPr>
      <w:r w:rsidRPr="007003B2">
        <w:t>____ 1. Departure from GAAP of lesser materiality</w:t>
      </w:r>
    </w:p>
    <w:p w14:paraId="1D2AC74D" w14:textId="77777777" w:rsidR="00064416" w:rsidRPr="007003B2" w:rsidRDefault="00064416" w:rsidP="00064416">
      <w:pPr>
        <w:pStyle w:val="ListParagraph"/>
      </w:pPr>
      <w:r w:rsidRPr="007003B2">
        <w:t>____ 2. Scope limitation of significant materiality</w:t>
      </w:r>
    </w:p>
    <w:p w14:paraId="0D2CA573" w14:textId="77777777" w:rsidR="00064416" w:rsidRPr="007003B2" w:rsidRDefault="00064416" w:rsidP="00064416">
      <w:pPr>
        <w:pStyle w:val="ListParagraph"/>
      </w:pPr>
      <w:r w:rsidRPr="007003B2">
        <w:t>____ 3. No GAAP departure and no scope limitation</w:t>
      </w:r>
    </w:p>
    <w:p w14:paraId="45541AEF" w14:textId="278BE044" w:rsidR="00064416" w:rsidRPr="007003B2" w:rsidRDefault="00064416" w:rsidP="00064416">
      <w:pPr>
        <w:pStyle w:val="ListParagraph"/>
      </w:pPr>
      <w:r w:rsidRPr="007003B2">
        <w:t>____ 4. Departure from GAAP of significant materiality</w:t>
      </w:r>
    </w:p>
    <w:tbl>
      <w:tblPr>
        <w:tblStyle w:val="TableGrid"/>
        <w:tblW w:w="0" w:type="auto"/>
        <w:tblInd w:w="720" w:type="dxa"/>
        <w:tblLook w:val="04A0" w:firstRow="1" w:lastRow="0" w:firstColumn="1" w:lastColumn="0" w:noHBand="0" w:noVBand="1"/>
      </w:tblPr>
      <w:tblGrid>
        <w:gridCol w:w="8630"/>
      </w:tblGrid>
      <w:tr w:rsidR="006C1A82" w:rsidRPr="007003B2" w14:paraId="042AAE50" w14:textId="77777777" w:rsidTr="00064416">
        <w:tc>
          <w:tcPr>
            <w:tcW w:w="8630" w:type="dxa"/>
          </w:tcPr>
          <w:p w14:paraId="719CA499" w14:textId="77777777" w:rsidR="006C1A82" w:rsidRPr="007003B2" w:rsidRDefault="006C1A82" w:rsidP="005D4D96">
            <w:pPr>
              <w:pStyle w:val="ListParagraph"/>
              <w:ind w:left="0" w:firstLine="0"/>
            </w:pPr>
          </w:p>
          <w:p w14:paraId="31B145B6" w14:textId="23C51F3B" w:rsidR="00064416" w:rsidRPr="007003B2" w:rsidRDefault="00A731A0" w:rsidP="00064416">
            <w:pPr>
              <w:pStyle w:val="ListParagraph"/>
            </w:pPr>
            <w:r>
              <w:t>1. ___</w:t>
            </w:r>
          </w:p>
          <w:p w14:paraId="78CC2AF5" w14:textId="79B1B0F6" w:rsidR="00064416" w:rsidRPr="007003B2" w:rsidRDefault="00A731A0" w:rsidP="00064416">
            <w:pPr>
              <w:pStyle w:val="ListParagraph"/>
            </w:pPr>
            <w:r>
              <w:t>2. ___</w:t>
            </w:r>
          </w:p>
          <w:p w14:paraId="4B990305" w14:textId="339E3108" w:rsidR="00064416" w:rsidRPr="007003B2" w:rsidRDefault="00A731A0" w:rsidP="00064416">
            <w:pPr>
              <w:pStyle w:val="ListParagraph"/>
            </w:pPr>
            <w:r>
              <w:t>3. ___</w:t>
            </w:r>
          </w:p>
          <w:p w14:paraId="2163726D" w14:textId="26ED4F14" w:rsidR="006C1A82" w:rsidRPr="007003B2" w:rsidRDefault="00064416" w:rsidP="00064416">
            <w:pPr>
              <w:pStyle w:val="ListParagraph"/>
              <w:ind w:left="0" w:firstLine="0"/>
            </w:pPr>
            <w:r w:rsidRPr="007003B2">
              <w:t xml:space="preserve">                  4. </w:t>
            </w:r>
            <w:r w:rsidR="00A731A0">
              <w:t>___</w:t>
            </w:r>
          </w:p>
          <w:p w14:paraId="4CD0DFE8" w14:textId="77777777" w:rsidR="006C1A82" w:rsidRPr="007003B2" w:rsidRDefault="006C1A82" w:rsidP="005D4D96">
            <w:pPr>
              <w:pStyle w:val="ListParagraph"/>
              <w:ind w:left="0" w:firstLine="0"/>
            </w:pPr>
          </w:p>
        </w:tc>
      </w:tr>
    </w:tbl>
    <w:p w14:paraId="746DDD2B" w14:textId="77777777" w:rsidR="006C1A82" w:rsidRPr="007003B2" w:rsidRDefault="006C1A82" w:rsidP="006C1A82">
      <w:pPr>
        <w:widowControl/>
        <w:autoSpaceDE/>
        <w:autoSpaceDN/>
        <w:adjustRightInd/>
        <w:jc w:val="both"/>
      </w:pPr>
    </w:p>
    <w:p w14:paraId="4A81231A" w14:textId="77777777" w:rsidR="00C976FB" w:rsidRPr="007003B2" w:rsidRDefault="00C976FB" w:rsidP="006C1A82">
      <w:pPr>
        <w:widowControl/>
        <w:autoSpaceDE/>
        <w:autoSpaceDN/>
        <w:adjustRightInd/>
        <w:jc w:val="both"/>
      </w:pPr>
    </w:p>
    <w:p w14:paraId="35CABDF9" w14:textId="77777777" w:rsidR="006C1A82" w:rsidRPr="007003B2" w:rsidRDefault="006C1A82" w:rsidP="001C69F4">
      <w:pPr>
        <w:pStyle w:val="ListParagraph"/>
        <w:numPr>
          <w:ilvl w:val="0"/>
          <w:numId w:val="10"/>
        </w:numPr>
        <w:spacing w:line="240" w:lineRule="auto"/>
        <w:jc w:val="both"/>
      </w:pPr>
      <w:r w:rsidRPr="007003B2">
        <w:rPr>
          <w:color w:val="000000"/>
        </w:rPr>
        <w:t>Do audits of financial statements directly address business risks? Risks that an entity will not be able to meet its financial obligations due to economic conditions or poor management decisions. Why or why not?  (</w:t>
      </w:r>
      <w:r w:rsidRPr="007003B2">
        <w:rPr>
          <w:b/>
          <w:color w:val="000000"/>
        </w:rPr>
        <w:t>2 marks</w:t>
      </w:r>
      <w:r w:rsidRPr="007003B2">
        <w:rPr>
          <w:color w:val="000000"/>
        </w:rPr>
        <w:t>)</w:t>
      </w:r>
    </w:p>
    <w:p w14:paraId="3DE6BCF8" w14:textId="77777777" w:rsidR="006C1A82" w:rsidRPr="007003B2" w:rsidRDefault="006C1A82" w:rsidP="006C1A82">
      <w:pPr>
        <w:pStyle w:val="ListParagraph"/>
      </w:pPr>
    </w:p>
    <w:tbl>
      <w:tblPr>
        <w:tblStyle w:val="TableGrid"/>
        <w:tblW w:w="0" w:type="auto"/>
        <w:tblInd w:w="720" w:type="dxa"/>
        <w:tblLook w:val="04A0" w:firstRow="1" w:lastRow="0" w:firstColumn="1" w:lastColumn="0" w:noHBand="0" w:noVBand="1"/>
      </w:tblPr>
      <w:tblGrid>
        <w:gridCol w:w="8630"/>
      </w:tblGrid>
      <w:tr w:rsidR="006C1A82" w:rsidRPr="007003B2" w14:paraId="1AD4B706" w14:textId="77777777" w:rsidTr="005D4D96">
        <w:tc>
          <w:tcPr>
            <w:tcW w:w="9350" w:type="dxa"/>
          </w:tcPr>
          <w:p w14:paraId="57EC42D2" w14:textId="77777777" w:rsidR="006C1A82" w:rsidRPr="007003B2" w:rsidRDefault="006C1A82" w:rsidP="005D4D96">
            <w:pPr>
              <w:pStyle w:val="ListParagraph"/>
              <w:ind w:left="0" w:firstLine="0"/>
            </w:pPr>
          </w:p>
          <w:p w14:paraId="1DCC4C21" w14:textId="77777777" w:rsidR="006C1A82" w:rsidRPr="007003B2" w:rsidRDefault="006C1A82" w:rsidP="005D4D96">
            <w:pPr>
              <w:pStyle w:val="ListParagraph"/>
              <w:ind w:left="0" w:firstLine="0"/>
            </w:pPr>
          </w:p>
          <w:p w14:paraId="41915FA9" w14:textId="77777777" w:rsidR="006C1A82" w:rsidRPr="007003B2" w:rsidRDefault="006C1A82" w:rsidP="005D4D96">
            <w:pPr>
              <w:pStyle w:val="ListParagraph"/>
              <w:ind w:left="0" w:firstLine="0"/>
            </w:pPr>
          </w:p>
          <w:p w14:paraId="010FAFCA" w14:textId="77777777" w:rsidR="006C1A82" w:rsidRPr="007003B2" w:rsidRDefault="006C1A82" w:rsidP="005D4D96">
            <w:pPr>
              <w:pStyle w:val="ListParagraph"/>
              <w:ind w:left="0" w:firstLine="0"/>
            </w:pPr>
          </w:p>
          <w:p w14:paraId="09DA4D52" w14:textId="77777777" w:rsidR="00C976FB" w:rsidRPr="007003B2" w:rsidRDefault="00C976FB" w:rsidP="005D4D96">
            <w:pPr>
              <w:pStyle w:val="ListParagraph"/>
              <w:ind w:left="0" w:firstLine="0"/>
            </w:pPr>
          </w:p>
          <w:p w14:paraId="16D4FAC3" w14:textId="77777777" w:rsidR="00C976FB" w:rsidRPr="007003B2" w:rsidRDefault="00C976FB" w:rsidP="005D4D96">
            <w:pPr>
              <w:pStyle w:val="ListParagraph"/>
              <w:ind w:left="0" w:firstLine="0"/>
            </w:pPr>
          </w:p>
          <w:p w14:paraId="51D7803E" w14:textId="77777777" w:rsidR="006C1A82" w:rsidRPr="007003B2" w:rsidRDefault="006C1A82" w:rsidP="005D4D96">
            <w:pPr>
              <w:pStyle w:val="ListParagraph"/>
              <w:ind w:left="0" w:firstLine="0"/>
            </w:pPr>
          </w:p>
          <w:p w14:paraId="535FBCA4" w14:textId="77777777" w:rsidR="006C1A82" w:rsidRPr="007003B2" w:rsidRDefault="006C1A82" w:rsidP="005D4D96">
            <w:pPr>
              <w:pStyle w:val="ListParagraph"/>
              <w:ind w:left="0" w:firstLine="0"/>
            </w:pPr>
          </w:p>
        </w:tc>
      </w:tr>
    </w:tbl>
    <w:p w14:paraId="6D7E13AE" w14:textId="77777777" w:rsidR="006C1A82" w:rsidRPr="007003B2" w:rsidRDefault="006C1A82" w:rsidP="006C1A82">
      <w:pPr>
        <w:widowControl/>
        <w:autoSpaceDE/>
        <w:autoSpaceDN/>
        <w:adjustRightInd/>
        <w:jc w:val="both"/>
      </w:pPr>
    </w:p>
    <w:p w14:paraId="18C5E463" w14:textId="03A4D89F" w:rsidR="00137149" w:rsidRPr="007003B2" w:rsidRDefault="00137149">
      <w:pPr>
        <w:widowControl/>
        <w:autoSpaceDE/>
        <w:autoSpaceDN/>
        <w:adjustRightInd/>
        <w:rPr>
          <w:b/>
          <w:bCs/>
          <w:u w:val="single"/>
          <w:lang w:val="en-GB"/>
        </w:rPr>
      </w:pPr>
    </w:p>
    <w:p w14:paraId="038D9059" w14:textId="77777777" w:rsidR="00C976FB" w:rsidRPr="007003B2" w:rsidRDefault="00C976FB">
      <w:pPr>
        <w:widowControl/>
        <w:autoSpaceDE/>
        <w:autoSpaceDN/>
        <w:adjustRightInd/>
        <w:rPr>
          <w:b/>
          <w:bCs/>
          <w:u w:val="single"/>
          <w:lang w:val="en-GB"/>
        </w:rPr>
      </w:pPr>
    </w:p>
    <w:p w14:paraId="68E75E27" w14:textId="77777777" w:rsidR="00C976FB" w:rsidRPr="007003B2" w:rsidRDefault="00C976FB">
      <w:pPr>
        <w:widowControl/>
        <w:autoSpaceDE/>
        <w:autoSpaceDN/>
        <w:adjustRightInd/>
        <w:rPr>
          <w:b/>
          <w:bCs/>
          <w:u w:val="single"/>
          <w:lang w:val="en-GB"/>
        </w:rPr>
      </w:pPr>
    </w:p>
    <w:p w14:paraId="0F13E460" w14:textId="77777777" w:rsidR="00C976FB" w:rsidRPr="007003B2" w:rsidRDefault="00C976FB">
      <w:pPr>
        <w:widowControl/>
        <w:autoSpaceDE/>
        <w:autoSpaceDN/>
        <w:adjustRightInd/>
        <w:rPr>
          <w:b/>
          <w:bCs/>
          <w:u w:val="single"/>
          <w:lang w:val="en-GB"/>
        </w:rPr>
      </w:pPr>
    </w:p>
    <w:p w14:paraId="092CE110" w14:textId="77777777" w:rsidR="00C976FB" w:rsidRPr="007003B2" w:rsidRDefault="00C976FB">
      <w:pPr>
        <w:widowControl/>
        <w:autoSpaceDE/>
        <w:autoSpaceDN/>
        <w:adjustRightInd/>
        <w:rPr>
          <w:b/>
          <w:bCs/>
          <w:u w:val="single"/>
          <w:lang w:val="en-GB"/>
        </w:rPr>
      </w:pPr>
    </w:p>
    <w:p w14:paraId="19C2E068" w14:textId="77777777" w:rsidR="00C976FB" w:rsidRPr="007003B2" w:rsidRDefault="00C976FB">
      <w:pPr>
        <w:widowControl/>
        <w:autoSpaceDE/>
        <w:autoSpaceDN/>
        <w:adjustRightInd/>
        <w:rPr>
          <w:b/>
          <w:bCs/>
          <w:u w:val="single"/>
          <w:lang w:val="en-GB"/>
        </w:rPr>
      </w:pPr>
    </w:p>
    <w:p w14:paraId="6427B518" w14:textId="77777777" w:rsidR="00C976FB" w:rsidRPr="007003B2" w:rsidRDefault="00C976FB">
      <w:pPr>
        <w:widowControl/>
        <w:autoSpaceDE/>
        <w:autoSpaceDN/>
        <w:adjustRightInd/>
        <w:rPr>
          <w:b/>
          <w:bCs/>
          <w:u w:val="single"/>
          <w:lang w:val="en-GB"/>
        </w:rPr>
      </w:pPr>
    </w:p>
    <w:p w14:paraId="625B4637" w14:textId="77777777" w:rsidR="00C976FB" w:rsidRPr="007003B2" w:rsidRDefault="00C976FB">
      <w:pPr>
        <w:widowControl/>
        <w:autoSpaceDE/>
        <w:autoSpaceDN/>
        <w:adjustRightInd/>
        <w:rPr>
          <w:b/>
          <w:bCs/>
          <w:u w:val="single"/>
          <w:lang w:val="en-GB"/>
        </w:rPr>
      </w:pPr>
    </w:p>
    <w:p w14:paraId="62A1866B" w14:textId="77777777" w:rsidR="00C976FB" w:rsidRPr="007003B2" w:rsidRDefault="00C976FB">
      <w:pPr>
        <w:widowControl/>
        <w:autoSpaceDE/>
        <w:autoSpaceDN/>
        <w:adjustRightInd/>
        <w:rPr>
          <w:b/>
          <w:bCs/>
          <w:u w:val="single"/>
          <w:lang w:val="en-GB"/>
        </w:rPr>
      </w:pPr>
    </w:p>
    <w:p w14:paraId="69AE99ED" w14:textId="77777777" w:rsidR="00C976FB" w:rsidRPr="007003B2" w:rsidRDefault="00C976FB">
      <w:pPr>
        <w:widowControl/>
        <w:autoSpaceDE/>
        <w:autoSpaceDN/>
        <w:adjustRightInd/>
        <w:rPr>
          <w:b/>
          <w:bCs/>
          <w:u w:val="single"/>
          <w:lang w:val="en-GB"/>
        </w:rPr>
      </w:pPr>
    </w:p>
    <w:p w14:paraId="6A53F7E1" w14:textId="77777777" w:rsidR="00C976FB" w:rsidRPr="007003B2" w:rsidRDefault="00C976FB">
      <w:pPr>
        <w:widowControl/>
        <w:autoSpaceDE/>
        <w:autoSpaceDN/>
        <w:adjustRightInd/>
        <w:rPr>
          <w:b/>
          <w:bCs/>
          <w:u w:val="single"/>
          <w:lang w:val="en-GB"/>
        </w:rPr>
      </w:pPr>
    </w:p>
    <w:p w14:paraId="32596A53" w14:textId="77777777" w:rsidR="00C976FB" w:rsidRPr="007003B2" w:rsidRDefault="00C976FB">
      <w:pPr>
        <w:widowControl/>
        <w:autoSpaceDE/>
        <w:autoSpaceDN/>
        <w:adjustRightInd/>
        <w:rPr>
          <w:b/>
          <w:bCs/>
          <w:u w:val="single"/>
          <w:lang w:val="en-GB"/>
        </w:rPr>
      </w:pPr>
    </w:p>
    <w:p w14:paraId="2B50C819" w14:textId="77777777" w:rsidR="00C976FB" w:rsidRPr="007003B2" w:rsidRDefault="00C976FB">
      <w:pPr>
        <w:widowControl/>
        <w:autoSpaceDE/>
        <w:autoSpaceDN/>
        <w:adjustRightInd/>
        <w:rPr>
          <w:b/>
          <w:bCs/>
          <w:u w:val="single"/>
          <w:lang w:val="en-GB"/>
        </w:rPr>
      </w:pPr>
    </w:p>
    <w:p w14:paraId="551927AB" w14:textId="77777777" w:rsidR="00C976FB" w:rsidRPr="007003B2" w:rsidRDefault="00C976FB">
      <w:pPr>
        <w:widowControl/>
        <w:autoSpaceDE/>
        <w:autoSpaceDN/>
        <w:adjustRightInd/>
        <w:rPr>
          <w:b/>
          <w:bCs/>
          <w:u w:val="single"/>
          <w:lang w:val="en-GB"/>
        </w:rPr>
      </w:pPr>
    </w:p>
    <w:p w14:paraId="4113BAFD" w14:textId="77777777" w:rsidR="00C976FB" w:rsidRPr="007003B2" w:rsidRDefault="00C976FB">
      <w:pPr>
        <w:widowControl/>
        <w:autoSpaceDE/>
        <w:autoSpaceDN/>
        <w:adjustRightInd/>
        <w:rPr>
          <w:b/>
          <w:bCs/>
          <w:u w:val="single"/>
          <w:lang w:val="en-GB"/>
        </w:rPr>
      </w:pPr>
    </w:p>
    <w:p w14:paraId="78FF69B6" w14:textId="77777777" w:rsidR="00A731A0" w:rsidRDefault="00A731A0" w:rsidP="00DD6085">
      <w:pPr>
        <w:jc w:val="both"/>
        <w:rPr>
          <w:b/>
          <w:bCs/>
          <w:u w:val="single"/>
          <w:lang w:val="en-GB"/>
        </w:rPr>
      </w:pPr>
    </w:p>
    <w:p w14:paraId="7AD76C46" w14:textId="1687A904" w:rsidR="00A049B9" w:rsidRPr="007003B2" w:rsidRDefault="00A049B9" w:rsidP="00DD6085">
      <w:pPr>
        <w:jc w:val="both"/>
        <w:rPr>
          <w:lang w:val="en-GB"/>
        </w:rPr>
      </w:pPr>
      <w:r w:rsidRPr="007003B2">
        <w:rPr>
          <w:b/>
          <w:bCs/>
          <w:u w:val="single"/>
          <w:lang w:val="en-GB"/>
        </w:rPr>
        <w:t xml:space="preserve">QUESTION </w:t>
      </w:r>
      <w:r w:rsidR="008D4195" w:rsidRPr="007003B2">
        <w:rPr>
          <w:b/>
          <w:bCs/>
          <w:u w:val="single"/>
          <w:lang w:val="en-GB"/>
        </w:rPr>
        <w:t>2</w:t>
      </w:r>
      <w:r w:rsidR="00AE6081" w:rsidRPr="007003B2">
        <w:rPr>
          <w:b/>
          <w:bCs/>
          <w:lang w:val="en-GB"/>
        </w:rPr>
        <w:t xml:space="preserve"> </w:t>
      </w:r>
      <w:r w:rsidR="00FB67C0" w:rsidRPr="007003B2">
        <w:rPr>
          <w:b/>
          <w:bCs/>
          <w:lang w:val="en-GB"/>
        </w:rPr>
        <w:t>(</w:t>
      </w:r>
      <w:r w:rsidR="00BE1FAA">
        <w:rPr>
          <w:b/>
          <w:bCs/>
          <w:lang w:val="en-GB"/>
        </w:rPr>
        <w:t>15</w:t>
      </w:r>
      <w:r w:rsidRPr="007003B2">
        <w:rPr>
          <w:b/>
          <w:bCs/>
          <w:lang w:val="en-GB"/>
        </w:rPr>
        <w:t xml:space="preserve"> marks - </w:t>
      </w:r>
      <w:r w:rsidR="00BE1FAA">
        <w:rPr>
          <w:b/>
          <w:bCs/>
          <w:lang w:val="en-GB"/>
        </w:rPr>
        <w:t>10</w:t>
      </w:r>
      <w:r w:rsidR="00A60F37" w:rsidRPr="007003B2">
        <w:rPr>
          <w:b/>
          <w:bCs/>
          <w:lang w:val="en-GB"/>
        </w:rPr>
        <w:t xml:space="preserve"> </w:t>
      </w:r>
      <w:r w:rsidRPr="007003B2">
        <w:rPr>
          <w:b/>
          <w:bCs/>
          <w:lang w:val="en-GB"/>
        </w:rPr>
        <w:t>minutes)</w:t>
      </w:r>
    </w:p>
    <w:p w14:paraId="3561B01E" w14:textId="77777777" w:rsidR="00A049B9" w:rsidRPr="007003B2" w:rsidRDefault="00A049B9" w:rsidP="00DD6085">
      <w:pPr>
        <w:jc w:val="both"/>
        <w:rPr>
          <w:lang w:val="en-GB"/>
        </w:rPr>
      </w:pPr>
    </w:p>
    <w:p w14:paraId="33259103" w14:textId="77777777" w:rsidR="00D33723" w:rsidRPr="00C3447B" w:rsidRDefault="00D33723" w:rsidP="00D33723">
      <w:r w:rsidRPr="00C3447B">
        <w:t xml:space="preserve">Each of the following situations involve possible violations of the rules of conduct </w:t>
      </w:r>
      <w:r>
        <w:t xml:space="preserve">and independence </w:t>
      </w:r>
      <w:r w:rsidRPr="00C3447B">
        <w:t>that apply to professional accountants. For each situation, state whether it violates the rules of conduct</w:t>
      </w:r>
      <w:r>
        <w:t xml:space="preserve"> and independence</w:t>
      </w:r>
      <w:r w:rsidRPr="00C3447B">
        <w:t xml:space="preserve">, </w:t>
      </w:r>
      <w:r>
        <w:t>and explain why</w:t>
      </w:r>
      <w:r w:rsidRPr="00C3447B">
        <w:t>. (2.5 marks per scenario).</w:t>
      </w:r>
    </w:p>
    <w:p w14:paraId="5A8B5EF4" w14:textId="77777777" w:rsidR="000B5887" w:rsidRPr="007003B2" w:rsidRDefault="000B5887" w:rsidP="00DD6085">
      <w:pPr>
        <w:widowControl/>
        <w:pBdr>
          <w:top w:val="single" w:sz="6" w:space="0" w:color="FFFFFF"/>
          <w:left w:val="single" w:sz="6" w:space="0" w:color="FFFFFF"/>
          <w:bottom w:val="single" w:sz="6" w:space="0" w:color="FFFFFF"/>
          <w:right w:val="single" w:sz="6" w:space="0" w:color="FFFFFF"/>
        </w:pBdr>
        <w:tabs>
          <w:tab w:val="left" w:pos="-1298"/>
          <w:tab w:val="left" w:pos="-720"/>
          <w:tab w:val="left" w:pos="0"/>
          <w:tab w:val="left" w:pos="512"/>
          <w:tab w:val="left" w:pos="1440"/>
        </w:tabs>
        <w:jc w:val="both"/>
        <w:rPr>
          <w:b/>
          <w:lang w:val="en-GB"/>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38"/>
        <w:gridCol w:w="3260"/>
        <w:gridCol w:w="4678"/>
      </w:tblGrid>
      <w:tr w:rsidR="00D22BC0" w14:paraId="19DB4249" w14:textId="77777777" w:rsidTr="00BE1FAA">
        <w:tc>
          <w:tcPr>
            <w:tcW w:w="1838" w:type="dxa"/>
          </w:tcPr>
          <w:p w14:paraId="2D06BAEC" w14:textId="77777777" w:rsidR="00D22BC0" w:rsidRPr="00DB043B" w:rsidRDefault="00D22BC0" w:rsidP="002C0292">
            <w:pPr>
              <w:spacing w:line="320" w:lineRule="exact"/>
              <w:rPr>
                <w:rFonts w:ascii="Times" w:hAnsi="Times" w:cs="Times"/>
                <w:b/>
                <w:bCs/>
                <w:lang w:val="en-GB"/>
              </w:rPr>
            </w:pPr>
            <w:r w:rsidRPr="00DB043B">
              <w:rPr>
                <w:rFonts w:ascii="Times" w:hAnsi="Times" w:cs="Times"/>
                <w:b/>
                <w:bCs/>
                <w:lang w:val="en-GB"/>
              </w:rPr>
              <w:t>REFERENCE</w:t>
            </w:r>
          </w:p>
        </w:tc>
        <w:tc>
          <w:tcPr>
            <w:tcW w:w="3260" w:type="dxa"/>
          </w:tcPr>
          <w:p w14:paraId="763DC167" w14:textId="77777777" w:rsidR="00D22BC0" w:rsidRPr="00DB043B" w:rsidRDefault="00D22BC0" w:rsidP="002C0292">
            <w:pPr>
              <w:spacing w:line="320" w:lineRule="exact"/>
              <w:rPr>
                <w:rFonts w:ascii="Times" w:hAnsi="Times" w:cs="Times"/>
                <w:b/>
                <w:bCs/>
                <w:lang w:val="en-GB"/>
              </w:rPr>
            </w:pPr>
            <w:r w:rsidRPr="00DB043B">
              <w:rPr>
                <w:rFonts w:ascii="Times" w:hAnsi="Times" w:cs="Times"/>
                <w:b/>
                <w:bCs/>
                <w:lang w:val="en-GB"/>
              </w:rPr>
              <w:t>SCENARIO</w:t>
            </w:r>
          </w:p>
        </w:tc>
        <w:tc>
          <w:tcPr>
            <w:tcW w:w="4678" w:type="dxa"/>
          </w:tcPr>
          <w:p w14:paraId="3A318C2C" w14:textId="4A73B7DC" w:rsidR="00D22BC0" w:rsidRPr="00DB043B" w:rsidRDefault="00BE1FAA" w:rsidP="002C0292">
            <w:pPr>
              <w:spacing w:line="320" w:lineRule="exact"/>
              <w:rPr>
                <w:rFonts w:ascii="Times" w:hAnsi="Times" w:cs="Times"/>
                <w:b/>
                <w:bCs/>
                <w:lang w:val="en-GB"/>
              </w:rPr>
            </w:pPr>
            <w:r>
              <w:rPr>
                <w:rFonts w:ascii="Times" w:hAnsi="Times" w:cs="Times"/>
                <w:b/>
                <w:bCs/>
                <w:lang w:val="en-GB"/>
              </w:rPr>
              <w:t>DISCUSSION (5</w:t>
            </w:r>
            <w:r w:rsidR="00D22BC0" w:rsidRPr="00DB043B">
              <w:rPr>
                <w:rFonts w:ascii="Times" w:hAnsi="Times" w:cs="Times"/>
                <w:b/>
                <w:bCs/>
                <w:lang w:val="en-GB"/>
              </w:rPr>
              <w:t xml:space="preserve"> marks each)</w:t>
            </w:r>
          </w:p>
        </w:tc>
      </w:tr>
      <w:tr w:rsidR="00D22BC0" w14:paraId="456FB5C1" w14:textId="77777777" w:rsidTr="00BE1FAA">
        <w:tc>
          <w:tcPr>
            <w:tcW w:w="1838" w:type="dxa"/>
          </w:tcPr>
          <w:p w14:paraId="0B8ABD3E" w14:textId="77777777" w:rsidR="00D22BC0" w:rsidRPr="006101EF" w:rsidRDefault="00D22BC0" w:rsidP="002C0292">
            <w:pPr>
              <w:spacing w:line="320" w:lineRule="exact"/>
              <w:rPr>
                <w:rFonts w:ascii="Times" w:hAnsi="Times" w:cs="Times"/>
                <w:bCs/>
                <w:lang w:val="en-GB"/>
              </w:rPr>
            </w:pPr>
            <w:r w:rsidRPr="006101EF">
              <w:rPr>
                <w:rFonts w:ascii="Times" w:hAnsi="Times" w:cs="Times"/>
                <w:bCs/>
                <w:lang w:val="en-GB"/>
              </w:rPr>
              <w:lastRenderedPageBreak/>
              <w:t>1</w:t>
            </w:r>
          </w:p>
        </w:tc>
        <w:tc>
          <w:tcPr>
            <w:tcW w:w="3260" w:type="dxa"/>
          </w:tcPr>
          <w:p w14:paraId="3943597F" w14:textId="7E460262" w:rsidR="00D22BC0" w:rsidRPr="006101EF" w:rsidRDefault="00D22BC0" w:rsidP="002C0292">
            <w:pPr>
              <w:spacing w:line="320" w:lineRule="exact"/>
              <w:rPr>
                <w:rFonts w:ascii="Times" w:hAnsi="Times" w:cs="Times"/>
                <w:bCs/>
                <w:lang w:val="en-GB"/>
              </w:rPr>
            </w:pPr>
            <w:r w:rsidRPr="006101EF">
              <w:rPr>
                <w:rFonts w:ascii="Times" w:hAnsi="Times" w:cs="Times"/>
                <w:bCs/>
                <w:lang w:val="en-GB"/>
              </w:rPr>
              <w:t>John is a public accountant, but not a partner, with three years of professional experience with Lyle and Lyle Public Accountants.  He owns 25% of stock in an audit client of the firm, but he does not take part in the audit of the client, and the amount of stock is not material in relation to his total wealth.</w:t>
            </w:r>
          </w:p>
        </w:tc>
        <w:tc>
          <w:tcPr>
            <w:tcW w:w="4678" w:type="dxa"/>
          </w:tcPr>
          <w:p w14:paraId="67CD2E22" w14:textId="77777777" w:rsidR="00D22BC0" w:rsidRPr="00DB043B" w:rsidRDefault="00D22BC0" w:rsidP="002C0292">
            <w:pPr>
              <w:widowControl/>
              <w:rPr>
                <w:rFonts w:ascii="Times" w:hAnsi="Times" w:cs="Times"/>
                <w:b/>
                <w:bCs/>
                <w:color w:val="FF0000"/>
                <w:lang w:val="en-GB"/>
              </w:rPr>
            </w:pPr>
          </w:p>
        </w:tc>
      </w:tr>
      <w:tr w:rsidR="00D22BC0" w14:paraId="17D9F470" w14:textId="77777777" w:rsidTr="00BE1FAA">
        <w:tc>
          <w:tcPr>
            <w:tcW w:w="1838" w:type="dxa"/>
          </w:tcPr>
          <w:p w14:paraId="699C7A10" w14:textId="77777777" w:rsidR="00D22BC0" w:rsidRPr="006101EF" w:rsidRDefault="00D22BC0" w:rsidP="002C0292">
            <w:pPr>
              <w:spacing w:line="320" w:lineRule="exact"/>
              <w:rPr>
                <w:rFonts w:ascii="Times" w:hAnsi="Times" w:cs="Times"/>
                <w:bCs/>
                <w:lang w:val="en-GB"/>
              </w:rPr>
            </w:pPr>
            <w:r w:rsidRPr="006101EF">
              <w:rPr>
                <w:rFonts w:ascii="Times" w:hAnsi="Times" w:cs="Times"/>
                <w:bCs/>
                <w:lang w:val="en-GB"/>
              </w:rPr>
              <w:t>2</w:t>
            </w:r>
          </w:p>
        </w:tc>
        <w:tc>
          <w:tcPr>
            <w:tcW w:w="3260" w:type="dxa"/>
          </w:tcPr>
          <w:p w14:paraId="3303A68F" w14:textId="77777777" w:rsidR="00D22BC0" w:rsidRDefault="00D22BC0" w:rsidP="002C0292">
            <w:pPr>
              <w:spacing w:line="320" w:lineRule="exact"/>
              <w:rPr>
                <w:rFonts w:ascii="Times" w:hAnsi="Times" w:cs="Times"/>
                <w:bCs/>
                <w:lang w:val="en-GB"/>
              </w:rPr>
            </w:pPr>
            <w:r w:rsidRPr="001B3616">
              <w:rPr>
                <w:rFonts w:ascii="Times" w:hAnsi="Times" w:cs="Times"/>
                <w:bCs/>
                <w:lang w:val="en-GB"/>
              </w:rPr>
              <w:t>The owner of Tech Innovation has asked your audit firm (Tech Innovation’s financial statement auditor) to attend a meeting with the bank to obtain a loan.</w:t>
            </w:r>
          </w:p>
          <w:p w14:paraId="2E198142" w14:textId="77777777" w:rsidR="00D22BC0" w:rsidRPr="006101EF" w:rsidRDefault="00D22BC0" w:rsidP="002C0292">
            <w:pPr>
              <w:spacing w:line="320" w:lineRule="exact"/>
              <w:rPr>
                <w:rFonts w:ascii="Times" w:hAnsi="Times" w:cs="Times"/>
                <w:bCs/>
                <w:lang w:val="en-GB"/>
              </w:rPr>
            </w:pPr>
          </w:p>
        </w:tc>
        <w:tc>
          <w:tcPr>
            <w:tcW w:w="4678" w:type="dxa"/>
          </w:tcPr>
          <w:p w14:paraId="23809B7E" w14:textId="77777777" w:rsidR="00D22BC0" w:rsidRPr="00DB043B" w:rsidRDefault="00D22BC0" w:rsidP="002C0292">
            <w:pPr>
              <w:spacing w:line="320" w:lineRule="exact"/>
              <w:rPr>
                <w:rFonts w:ascii="Times" w:hAnsi="Times" w:cs="Times"/>
                <w:b/>
                <w:bCs/>
                <w:color w:val="FF0000"/>
                <w:lang w:val="en-GB"/>
              </w:rPr>
            </w:pPr>
          </w:p>
        </w:tc>
      </w:tr>
      <w:tr w:rsidR="00D22BC0" w14:paraId="6F7BB81E" w14:textId="77777777" w:rsidTr="00BE1FAA">
        <w:tc>
          <w:tcPr>
            <w:tcW w:w="1838" w:type="dxa"/>
          </w:tcPr>
          <w:p w14:paraId="1F8320FD" w14:textId="77777777" w:rsidR="00D22BC0" w:rsidRPr="006101EF" w:rsidRDefault="00D22BC0" w:rsidP="002C0292">
            <w:pPr>
              <w:spacing w:line="320" w:lineRule="exact"/>
              <w:rPr>
                <w:rFonts w:ascii="Times" w:hAnsi="Times" w:cs="Times"/>
                <w:bCs/>
                <w:lang w:val="en-GB"/>
              </w:rPr>
            </w:pPr>
            <w:r w:rsidRPr="006101EF">
              <w:rPr>
                <w:rFonts w:ascii="Times" w:hAnsi="Times" w:cs="Times"/>
                <w:bCs/>
                <w:lang w:val="en-GB"/>
              </w:rPr>
              <w:t>3</w:t>
            </w:r>
          </w:p>
        </w:tc>
        <w:tc>
          <w:tcPr>
            <w:tcW w:w="3260" w:type="dxa"/>
          </w:tcPr>
          <w:p w14:paraId="04955B83" w14:textId="77777777" w:rsidR="00D22BC0" w:rsidRDefault="00D22BC0" w:rsidP="002C0292">
            <w:pPr>
              <w:spacing w:line="320" w:lineRule="exact"/>
              <w:rPr>
                <w:rFonts w:ascii="Times" w:hAnsi="Times" w:cs="Times"/>
                <w:bCs/>
                <w:lang w:val="en-GB"/>
              </w:rPr>
            </w:pPr>
            <w:r w:rsidRPr="00864C4C">
              <w:rPr>
                <w:rFonts w:ascii="Times" w:hAnsi="Times" w:cs="Times"/>
                <w:bCs/>
                <w:lang w:val="en-GB"/>
              </w:rPr>
              <w:t>You are an auditor with Becker LLP. At a recent planning meeting for the audit of Emerald Ltd., it was disclosed that a member of the audit team has investments in a large mutual fund managed by the audit client. The investment is small relative to the net assets of the fund.</w:t>
            </w:r>
          </w:p>
          <w:p w14:paraId="70E45CA5" w14:textId="77777777" w:rsidR="00D22BC0" w:rsidRPr="006101EF" w:rsidRDefault="00D22BC0" w:rsidP="002C0292">
            <w:pPr>
              <w:spacing w:line="320" w:lineRule="exact"/>
              <w:rPr>
                <w:rFonts w:ascii="Times" w:hAnsi="Times" w:cs="Times"/>
                <w:bCs/>
                <w:lang w:val="en-GB"/>
              </w:rPr>
            </w:pPr>
          </w:p>
        </w:tc>
        <w:tc>
          <w:tcPr>
            <w:tcW w:w="4678" w:type="dxa"/>
          </w:tcPr>
          <w:p w14:paraId="03C31EA8" w14:textId="77777777" w:rsidR="00D22BC0" w:rsidRPr="00DB043B" w:rsidRDefault="00D22BC0" w:rsidP="002C0292">
            <w:pPr>
              <w:spacing w:line="320" w:lineRule="exact"/>
              <w:rPr>
                <w:rFonts w:ascii="Times" w:hAnsi="Times" w:cs="Times"/>
                <w:b/>
                <w:bCs/>
                <w:color w:val="FF0000"/>
                <w:lang w:val="en-GB"/>
              </w:rPr>
            </w:pPr>
          </w:p>
        </w:tc>
      </w:tr>
    </w:tbl>
    <w:p w14:paraId="713924BA" w14:textId="77777777" w:rsidR="00E74765" w:rsidRPr="00D22BC0" w:rsidRDefault="00E74765" w:rsidP="00DD6085">
      <w:pPr>
        <w:jc w:val="both"/>
        <w:rPr>
          <w:b/>
          <w:bCs/>
          <w:u w:val="single"/>
        </w:rPr>
      </w:pPr>
    </w:p>
    <w:p w14:paraId="3842E5B0" w14:textId="77777777" w:rsidR="00E74765" w:rsidRPr="007003B2" w:rsidRDefault="00E74765">
      <w:pPr>
        <w:widowControl/>
        <w:autoSpaceDE/>
        <w:autoSpaceDN/>
        <w:adjustRightInd/>
        <w:rPr>
          <w:b/>
          <w:bCs/>
          <w:u w:val="single"/>
          <w:lang w:val="en-GB"/>
        </w:rPr>
      </w:pPr>
      <w:r w:rsidRPr="007003B2">
        <w:rPr>
          <w:b/>
          <w:bCs/>
          <w:u w:val="single"/>
          <w:lang w:val="en-GB"/>
        </w:rPr>
        <w:br w:type="page"/>
      </w:r>
    </w:p>
    <w:p w14:paraId="79725CFD" w14:textId="185AFA07" w:rsidR="000F3F74" w:rsidRPr="007003B2" w:rsidRDefault="00A049B9" w:rsidP="00DD6085">
      <w:pPr>
        <w:jc w:val="both"/>
        <w:rPr>
          <w:lang w:val="en-GB"/>
        </w:rPr>
      </w:pPr>
      <w:r w:rsidRPr="007003B2">
        <w:rPr>
          <w:b/>
          <w:bCs/>
          <w:u w:val="single"/>
          <w:lang w:val="en-GB"/>
        </w:rPr>
        <w:lastRenderedPageBreak/>
        <w:t xml:space="preserve">QUESTION </w:t>
      </w:r>
      <w:r w:rsidR="006E4042" w:rsidRPr="007003B2">
        <w:rPr>
          <w:b/>
          <w:bCs/>
          <w:u w:val="single"/>
          <w:lang w:val="en-GB"/>
        </w:rPr>
        <w:t>3</w:t>
      </w:r>
      <w:r w:rsidR="00AE6081" w:rsidRPr="007003B2">
        <w:rPr>
          <w:b/>
          <w:bCs/>
          <w:lang w:val="en-GB"/>
        </w:rPr>
        <w:t xml:space="preserve"> </w:t>
      </w:r>
      <w:r w:rsidR="006523B9" w:rsidRPr="007003B2">
        <w:rPr>
          <w:b/>
          <w:bCs/>
          <w:lang w:val="en-GB"/>
        </w:rPr>
        <w:t>(</w:t>
      </w:r>
      <w:r w:rsidR="00161B53" w:rsidRPr="007003B2">
        <w:rPr>
          <w:b/>
          <w:bCs/>
          <w:lang w:val="en-GB"/>
        </w:rPr>
        <w:t>25</w:t>
      </w:r>
      <w:r w:rsidR="006523B9" w:rsidRPr="007003B2">
        <w:rPr>
          <w:b/>
          <w:bCs/>
          <w:lang w:val="en-GB"/>
        </w:rPr>
        <w:t xml:space="preserve"> marks </w:t>
      </w:r>
      <w:r w:rsidR="000F3F74" w:rsidRPr="007003B2">
        <w:rPr>
          <w:b/>
          <w:bCs/>
          <w:lang w:val="en-GB"/>
        </w:rPr>
        <w:t xml:space="preserve">- </w:t>
      </w:r>
      <w:r w:rsidR="00706C75">
        <w:rPr>
          <w:b/>
          <w:bCs/>
          <w:lang w:val="en-GB"/>
        </w:rPr>
        <w:t>25</w:t>
      </w:r>
      <w:r w:rsidR="000F3F74" w:rsidRPr="007003B2">
        <w:rPr>
          <w:b/>
          <w:bCs/>
          <w:lang w:val="en-GB"/>
        </w:rPr>
        <w:t xml:space="preserve"> minutes)</w:t>
      </w:r>
    </w:p>
    <w:p w14:paraId="33663DC3" w14:textId="77777777" w:rsidR="000F3F74" w:rsidRPr="007003B2" w:rsidRDefault="000F3F74" w:rsidP="00DD6085">
      <w:pPr>
        <w:jc w:val="both"/>
      </w:pPr>
    </w:p>
    <w:tbl>
      <w:tblPr>
        <w:tblW w:w="9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2"/>
        <w:gridCol w:w="1661"/>
        <w:gridCol w:w="286"/>
        <w:gridCol w:w="1431"/>
        <w:gridCol w:w="1661"/>
        <w:gridCol w:w="304"/>
        <w:gridCol w:w="1431"/>
        <w:gridCol w:w="1673"/>
      </w:tblGrid>
      <w:tr w:rsidR="00CD2931" w:rsidRPr="007003B2" w14:paraId="690F4E3B" w14:textId="77777777" w:rsidTr="005D4D96">
        <w:tc>
          <w:tcPr>
            <w:tcW w:w="1872" w:type="dxa"/>
            <w:tcBorders>
              <w:top w:val="single" w:sz="4" w:space="0" w:color="000000"/>
              <w:left w:val="single" w:sz="4" w:space="0" w:color="000000"/>
              <w:bottom w:val="single" w:sz="4" w:space="0" w:color="000000"/>
              <w:right w:val="single" w:sz="4" w:space="0" w:color="000000"/>
            </w:tcBorders>
          </w:tcPr>
          <w:p w14:paraId="745C3263" w14:textId="77777777" w:rsidR="00CD2931" w:rsidRPr="007003B2" w:rsidRDefault="00CD2931" w:rsidP="005D4D96">
            <w:pPr>
              <w:ind w:left="714" w:right="-58" w:hanging="357"/>
              <w:jc w:val="both"/>
              <w:rPr>
                <w:b/>
                <w:sz w:val="22"/>
                <w:szCs w:val="22"/>
              </w:rPr>
            </w:pPr>
            <w:r w:rsidRPr="007003B2">
              <w:rPr>
                <w:b/>
                <w:sz w:val="22"/>
                <w:szCs w:val="22"/>
              </w:rPr>
              <w:t>#</w:t>
            </w:r>
          </w:p>
        </w:tc>
        <w:tc>
          <w:tcPr>
            <w:tcW w:w="2160" w:type="dxa"/>
            <w:tcBorders>
              <w:top w:val="single" w:sz="4" w:space="0" w:color="000000"/>
              <w:left w:val="single" w:sz="4" w:space="0" w:color="000000"/>
              <w:bottom w:val="single" w:sz="4" w:space="0" w:color="000000"/>
              <w:right w:val="single" w:sz="4" w:space="0" w:color="000000"/>
            </w:tcBorders>
          </w:tcPr>
          <w:p w14:paraId="1005E3EC" w14:textId="77777777" w:rsidR="00CD2931" w:rsidRPr="007003B2" w:rsidRDefault="00CD2931" w:rsidP="005D4D96">
            <w:pPr>
              <w:ind w:right="-58"/>
              <w:jc w:val="both"/>
              <w:rPr>
                <w:b/>
                <w:sz w:val="22"/>
                <w:szCs w:val="22"/>
              </w:rPr>
            </w:pPr>
            <w:r w:rsidRPr="007003B2">
              <w:rPr>
                <w:b/>
                <w:sz w:val="22"/>
                <w:szCs w:val="22"/>
              </w:rPr>
              <w:t>Answer</w:t>
            </w:r>
          </w:p>
        </w:tc>
        <w:tc>
          <w:tcPr>
            <w:tcW w:w="331" w:type="dxa"/>
            <w:vMerge w:val="restart"/>
            <w:tcBorders>
              <w:top w:val="single" w:sz="4" w:space="0" w:color="000000"/>
              <w:left w:val="single" w:sz="4" w:space="0" w:color="000000"/>
              <w:bottom w:val="single" w:sz="4" w:space="0" w:color="000000"/>
              <w:right w:val="single" w:sz="4" w:space="0" w:color="000000"/>
            </w:tcBorders>
          </w:tcPr>
          <w:p w14:paraId="4D059433" w14:textId="77777777" w:rsidR="00CD2931" w:rsidRPr="007003B2" w:rsidRDefault="00CD2931" w:rsidP="005D4D96">
            <w:pPr>
              <w:ind w:left="714" w:right="-58" w:hanging="357"/>
              <w:jc w:val="both"/>
              <w:rPr>
                <w:b/>
                <w:sz w:val="22"/>
                <w:szCs w:val="22"/>
              </w:rPr>
            </w:pPr>
          </w:p>
        </w:tc>
        <w:tc>
          <w:tcPr>
            <w:tcW w:w="1872" w:type="dxa"/>
            <w:tcBorders>
              <w:top w:val="single" w:sz="4" w:space="0" w:color="000000"/>
              <w:left w:val="single" w:sz="4" w:space="0" w:color="000000"/>
              <w:bottom w:val="single" w:sz="4" w:space="0" w:color="000000"/>
              <w:right w:val="single" w:sz="4" w:space="0" w:color="000000"/>
            </w:tcBorders>
          </w:tcPr>
          <w:p w14:paraId="6A133C98" w14:textId="77777777" w:rsidR="00CD2931" w:rsidRPr="007003B2" w:rsidRDefault="00CD2931" w:rsidP="005D4D96">
            <w:pPr>
              <w:ind w:left="714" w:right="-58" w:hanging="357"/>
              <w:jc w:val="both"/>
              <w:rPr>
                <w:b/>
                <w:sz w:val="22"/>
                <w:szCs w:val="22"/>
              </w:rPr>
            </w:pPr>
            <w:r w:rsidRPr="007003B2">
              <w:rPr>
                <w:b/>
                <w:sz w:val="22"/>
                <w:szCs w:val="22"/>
              </w:rPr>
              <w:t>#</w:t>
            </w:r>
          </w:p>
        </w:tc>
        <w:tc>
          <w:tcPr>
            <w:tcW w:w="2160" w:type="dxa"/>
            <w:tcBorders>
              <w:top w:val="single" w:sz="4" w:space="0" w:color="000000"/>
              <w:left w:val="single" w:sz="4" w:space="0" w:color="000000"/>
              <w:bottom w:val="single" w:sz="4" w:space="0" w:color="000000"/>
              <w:right w:val="single" w:sz="4" w:space="0" w:color="000000"/>
            </w:tcBorders>
          </w:tcPr>
          <w:p w14:paraId="7F088BC6" w14:textId="77777777" w:rsidR="00CD2931" w:rsidRPr="007003B2" w:rsidRDefault="00CD2931" w:rsidP="005D4D96">
            <w:pPr>
              <w:ind w:right="-58"/>
              <w:jc w:val="both"/>
              <w:rPr>
                <w:b/>
                <w:sz w:val="22"/>
                <w:szCs w:val="22"/>
              </w:rPr>
            </w:pPr>
            <w:r w:rsidRPr="007003B2">
              <w:rPr>
                <w:b/>
                <w:sz w:val="22"/>
                <w:szCs w:val="22"/>
              </w:rPr>
              <w:t>Answer</w:t>
            </w:r>
          </w:p>
        </w:tc>
        <w:tc>
          <w:tcPr>
            <w:tcW w:w="360" w:type="dxa"/>
            <w:vMerge w:val="restart"/>
          </w:tcPr>
          <w:p w14:paraId="05E7351A" w14:textId="77777777" w:rsidR="00CD2931" w:rsidRPr="007003B2" w:rsidRDefault="00CD2931" w:rsidP="005D4D96">
            <w:pPr>
              <w:ind w:left="714" w:right="-58" w:hanging="357"/>
              <w:jc w:val="both"/>
              <w:rPr>
                <w:b/>
                <w:sz w:val="22"/>
                <w:szCs w:val="22"/>
              </w:rPr>
            </w:pPr>
          </w:p>
        </w:tc>
        <w:tc>
          <w:tcPr>
            <w:tcW w:w="1872" w:type="dxa"/>
          </w:tcPr>
          <w:p w14:paraId="11ECD7D4" w14:textId="77777777" w:rsidR="00CD2931" w:rsidRPr="007003B2" w:rsidRDefault="00CD2931" w:rsidP="005D4D96">
            <w:pPr>
              <w:ind w:left="714" w:right="-58" w:hanging="357"/>
              <w:jc w:val="both"/>
              <w:rPr>
                <w:b/>
                <w:sz w:val="22"/>
                <w:szCs w:val="22"/>
              </w:rPr>
            </w:pPr>
            <w:r w:rsidRPr="007003B2">
              <w:rPr>
                <w:b/>
                <w:sz w:val="22"/>
                <w:szCs w:val="22"/>
              </w:rPr>
              <w:t>#</w:t>
            </w:r>
          </w:p>
        </w:tc>
        <w:tc>
          <w:tcPr>
            <w:tcW w:w="2160" w:type="dxa"/>
          </w:tcPr>
          <w:p w14:paraId="46208807" w14:textId="77777777" w:rsidR="00CD2931" w:rsidRPr="007003B2" w:rsidRDefault="00CD2931" w:rsidP="005D4D96">
            <w:pPr>
              <w:ind w:left="28" w:right="-58"/>
              <w:jc w:val="both"/>
              <w:rPr>
                <w:b/>
                <w:sz w:val="22"/>
                <w:szCs w:val="22"/>
              </w:rPr>
            </w:pPr>
            <w:r w:rsidRPr="007003B2">
              <w:rPr>
                <w:b/>
                <w:sz w:val="22"/>
                <w:szCs w:val="22"/>
              </w:rPr>
              <w:t>Answer</w:t>
            </w:r>
          </w:p>
        </w:tc>
      </w:tr>
      <w:tr w:rsidR="00CD2931" w:rsidRPr="007003B2" w14:paraId="486CD4F7" w14:textId="77777777" w:rsidTr="005D4D96">
        <w:tc>
          <w:tcPr>
            <w:tcW w:w="1872" w:type="dxa"/>
            <w:tcBorders>
              <w:top w:val="single" w:sz="4" w:space="0" w:color="000000"/>
              <w:left w:val="single" w:sz="4" w:space="0" w:color="000000"/>
              <w:bottom w:val="single" w:sz="4" w:space="0" w:color="000000"/>
              <w:right w:val="single" w:sz="4" w:space="0" w:color="000000"/>
            </w:tcBorders>
          </w:tcPr>
          <w:p w14:paraId="0B391789" w14:textId="77777777" w:rsidR="00CD2931" w:rsidRPr="007003B2" w:rsidRDefault="00CD2931" w:rsidP="005D4D96">
            <w:pPr>
              <w:ind w:left="714" w:right="-58" w:hanging="357"/>
              <w:jc w:val="both"/>
              <w:rPr>
                <w:sz w:val="22"/>
                <w:szCs w:val="22"/>
              </w:rPr>
            </w:pPr>
            <w:r w:rsidRPr="007003B2">
              <w:rPr>
                <w:sz w:val="22"/>
                <w:szCs w:val="22"/>
              </w:rPr>
              <w:t>1</w:t>
            </w:r>
          </w:p>
        </w:tc>
        <w:tc>
          <w:tcPr>
            <w:tcW w:w="2160" w:type="dxa"/>
            <w:tcBorders>
              <w:top w:val="single" w:sz="4" w:space="0" w:color="000000"/>
              <w:left w:val="single" w:sz="4" w:space="0" w:color="000000"/>
              <w:bottom w:val="single" w:sz="4" w:space="0" w:color="000000"/>
              <w:right w:val="single" w:sz="4" w:space="0" w:color="000000"/>
            </w:tcBorders>
          </w:tcPr>
          <w:p w14:paraId="28489E0A" w14:textId="77777777" w:rsidR="00CD2931" w:rsidRPr="007003B2" w:rsidRDefault="00CD2931" w:rsidP="005D4D96">
            <w:pPr>
              <w:ind w:left="714" w:right="-58" w:hanging="357"/>
              <w:jc w:val="both"/>
              <w:rPr>
                <w:color w:val="0000FF"/>
                <w:sz w:val="22"/>
                <w:szCs w:val="22"/>
              </w:rPr>
            </w:pPr>
          </w:p>
          <w:p w14:paraId="04E3B31D" w14:textId="77777777" w:rsidR="005B4E8E" w:rsidRPr="007003B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14:paraId="2E5B0BF8" w14:textId="77777777" w:rsidR="00CD2931" w:rsidRPr="007003B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14:paraId="75E6F7EA" w14:textId="77777777" w:rsidR="00CD2931" w:rsidRPr="007003B2" w:rsidRDefault="00CD2931" w:rsidP="005D4D96">
            <w:pPr>
              <w:ind w:left="714" w:right="-58" w:hanging="357"/>
              <w:jc w:val="both"/>
              <w:rPr>
                <w:sz w:val="22"/>
                <w:szCs w:val="22"/>
              </w:rPr>
            </w:pPr>
            <w:r w:rsidRPr="007003B2">
              <w:rPr>
                <w:sz w:val="22"/>
                <w:szCs w:val="22"/>
              </w:rPr>
              <w:t>11</w:t>
            </w:r>
          </w:p>
        </w:tc>
        <w:tc>
          <w:tcPr>
            <w:tcW w:w="2160" w:type="dxa"/>
            <w:tcBorders>
              <w:top w:val="single" w:sz="4" w:space="0" w:color="000000"/>
              <w:left w:val="single" w:sz="4" w:space="0" w:color="000000"/>
              <w:bottom w:val="single" w:sz="4" w:space="0" w:color="000000"/>
              <w:right w:val="single" w:sz="4" w:space="0" w:color="000000"/>
            </w:tcBorders>
          </w:tcPr>
          <w:p w14:paraId="38C1CF82" w14:textId="77777777" w:rsidR="00CD2931" w:rsidRPr="007003B2" w:rsidRDefault="00CD2931" w:rsidP="005D4D96">
            <w:pPr>
              <w:ind w:left="714" w:right="-58" w:hanging="357"/>
              <w:jc w:val="both"/>
              <w:rPr>
                <w:color w:val="0000FF"/>
                <w:sz w:val="22"/>
                <w:szCs w:val="22"/>
              </w:rPr>
            </w:pPr>
          </w:p>
        </w:tc>
        <w:tc>
          <w:tcPr>
            <w:tcW w:w="360" w:type="dxa"/>
            <w:vMerge/>
          </w:tcPr>
          <w:p w14:paraId="7E427FAC" w14:textId="77777777" w:rsidR="00CD2931" w:rsidRPr="007003B2" w:rsidRDefault="00CD2931" w:rsidP="005D4D96">
            <w:pPr>
              <w:ind w:left="714" w:right="-58" w:hanging="357"/>
              <w:jc w:val="both"/>
              <w:rPr>
                <w:sz w:val="22"/>
                <w:szCs w:val="22"/>
              </w:rPr>
            </w:pPr>
          </w:p>
        </w:tc>
        <w:tc>
          <w:tcPr>
            <w:tcW w:w="1872" w:type="dxa"/>
          </w:tcPr>
          <w:p w14:paraId="5828D455" w14:textId="77777777" w:rsidR="00CD2931" w:rsidRPr="007003B2" w:rsidRDefault="00CD2931" w:rsidP="005D4D96">
            <w:pPr>
              <w:ind w:left="714" w:right="-58" w:hanging="357"/>
              <w:jc w:val="both"/>
              <w:rPr>
                <w:sz w:val="22"/>
                <w:szCs w:val="22"/>
              </w:rPr>
            </w:pPr>
            <w:r w:rsidRPr="007003B2">
              <w:rPr>
                <w:sz w:val="22"/>
                <w:szCs w:val="22"/>
              </w:rPr>
              <w:t>21</w:t>
            </w:r>
          </w:p>
        </w:tc>
        <w:tc>
          <w:tcPr>
            <w:tcW w:w="2160" w:type="dxa"/>
          </w:tcPr>
          <w:p w14:paraId="31669B9E" w14:textId="77777777" w:rsidR="00CD2931" w:rsidRPr="007003B2" w:rsidRDefault="00CD2931" w:rsidP="005D4D96">
            <w:pPr>
              <w:ind w:left="714" w:right="-58" w:hanging="357"/>
              <w:jc w:val="both"/>
              <w:rPr>
                <w:color w:val="0000FF"/>
                <w:sz w:val="22"/>
                <w:szCs w:val="22"/>
              </w:rPr>
            </w:pPr>
          </w:p>
        </w:tc>
      </w:tr>
      <w:tr w:rsidR="00CD2931" w:rsidRPr="007003B2" w14:paraId="263EAD91" w14:textId="77777777" w:rsidTr="005D4D96">
        <w:tc>
          <w:tcPr>
            <w:tcW w:w="1872" w:type="dxa"/>
            <w:tcBorders>
              <w:top w:val="single" w:sz="4" w:space="0" w:color="000000"/>
              <w:left w:val="single" w:sz="4" w:space="0" w:color="000000"/>
              <w:bottom w:val="single" w:sz="4" w:space="0" w:color="000000"/>
              <w:right w:val="single" w:sz="4" w:space="0" w:color="000000"/>
            </w:tcBorders>
          </w:tcPr>
          <w:p w14:paraId="1232D609" w14:textId="77777777" w:rsidR="00CD2931" w:rsidRPr="007003B2" w:rsidRDefault="00CD2931" w:rsidP="005D4D96">
            <w:pPr>
              <w:ind w:left="714" w:right="-58" w:hanging="357"/>
              <w:jc w:val="both"/>
              <w:rPr>
                <w:sz w:val="22"/>
                <w:szCs w:val="22"/>
              </w:rPr>
            </w:pPr>
            <w:r w:rsidRPr="007003B2">
              <w:rPr>
                <w:sz w:val="22"/>
                <w:szCs w:val="22"/>
              </w:rPr>
              <w:t>2</w:t>
            </w:r>
          </w:p>
        </w:tc>
        <w:tc>
          <w:tcPr>
            <w:tcW w:w="2160" w:type="dxa"/>
            <w:tcBorders>
              <w:top w:val="single" w:sz="4" w:space="0" w:color="000000"/>
              <w:left w:val="single" w:sz="4" w:space="0" w:color="000000"/>
              <w:bottom w:val="single" w:sz="4" w:space="0" w:color="000000"/>
              <w:right w:val="single" w:sz="4" w:space="0" w:color="000000"/>
            </w:tcBorders>
          </w:tcPr>
          <w:p w14:paraId="4349C3A1" w14:textId="77777777" w:rsidR="00CD2931" w:rsidRPr="007003B2" w:rsidRDefault="00CD2931" w:rsidP="005D4D96">
            <w:pPr>
              <w:ind w:left="714" w:right="-58" w:hanging="357"/>
              <w:jc w:val="both"/>
              <w:rPr>
                <w:color w:val="0000FF"/>
                <w:sz w:val="22"/>
                <w:szCs w:val="22"/>
              </w:rPr>
            </w:pPr>
          </w:p>
          <w:p w14:paraId="7FE2BF57" w14:textId="77777777" w:rsidR="005B4E8E" w:rsidRPr="007003B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14:paraId="38D3743A" w14:textId="77777777" w:rsidR="00CD2931" w:rsidRPr="007003B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14:paraId="231EA638" w14:textId="77777777" w:rsidR="00CD2931" w:rsidRPr="007003B2" w:rsidRDefault="00CD2931" w:rsidP="005D4D96">
            <w:pPr>
              <w:ind w:left="714" w:right="-58" w:hanging="357"/>
              <w:jc w:val="both"/>
              <w:rPr>
                <w:sz w:val="22"/>
                <w:szCs w:val="22"/>
              </w:rPr>
            </w:pPr>
            <w:r w:rsidRPr="007003B2">
              <w:rPr>
                <w:sz w:val="22"/>
                <w:szCs w:val="22"/>
              </w:rPr>
              <w:t>12</w:t>
            </w:r>
          </w:p>
        </w:tc>
        <w:tc>
          <w:tcPr>
            <w:tcW w:w="2160" w:type="dxa"/>
            <w:tcBorders>
              <w:top w:val="single" w:sz="4" w:space="0" w:color="000000"/>
              <w:left w:val="single" w:sz="4" w:space="0" w:color="000000"/>
              <w:bottom w:val="single" w:sz="4" w:space="0" w:color="000000"/>
              <w:right w:val="single" w:sz="4" w:space="0" w:color="000000"/>
            </w:tcBorders>
          </w:tcPr>
          <w:p w14:paraId="69DB8151" w14:textId="77777777" w:rsidR="00CD2931" w:rsidRPr="007003B2" w:rsidRDefault="00CD2931" w:rsidP="005D4D96">
            <w:pPr>
              <w:ind w:left="714" w:right="-58" w:hanging="357"/>
              <w:jc w:val="both"/>
              <w:rPr>
                <w:color w:val="0000FF"/>
                <w:sz w:val="22"/>
                <w:szCs w:val="22"/>
              </w:rPr>
            </w:pPr>
          </w:p>
        </w:tc>
        <w:tc>
          <w:tcPr>
            <w:tcW w:w="360" w:type="dxa"/>
            <w:vMerge/>
          </w:tcPr>
          <w:p w14:paraId="24FCEB80" w14:textId="77777777" w:rsidR="00CD2931" w:rsidRPr="007003B2" w:rsidRDefault="00CD2931" w:rsidP="005D4D96">
            <w:pPr>
              <w:ind w:left="714" w:right="-58" w:hanging="357"/>
              <w:jc w:val="both"/>
              <w:rPr>
                <w:sz w:val="22"/>
                <w:szCs w:val="22"/>
              </w:rPr>
            </w:pPr>
          </w:p>
        </w:tc>
        <w:tc>
          <w:tcPr>
            <w:tcW w:w="1872" w:type="dxa"/>
          </w:tcPr>
          <w:p w14:paraId="15E356A2" w14:textId="77777777" w:rsidR="00CD2931" w:rsidRPr="007003B2" w:rsidRDefault="00CD2931" w:rsidP="005D4D96">
            <w:pPr>
              <w:ind w:left="714" w:right="-58" w:hanging="357"/>
              <w:jc w:val="both"/>
              <w:rPr>
                <w:sz w:val="22"/>
                <w:szCs w:val="22"/>
              </w:rPr>
            </w:pPr>
            <w:r w:rsidRPr="007003B2">
              <w:rPr>
                <w:sz w:val="22"/>
                <w:szCs w:val="22"/>
              </w:rPr>
              <w:t>22</w:t>
            </w:r>
          </w:p>
        </w:tc>
        <w:tc>
          <w:tcPr>
            <w:tcW w:w="2160" w:type="dxa"/>
          </w:tcPr>
          <w:p w14:paraId="4D7F431E" w14:textId="77777777" w:rsidR="00CD2931" w:rsidRPr="007003B2" w:rsidRDefault="00CD2931" w:rsidP="005D4D96">
            <w:pPr>
              <w:ind w:left="714" w:right="-58" w:hanging="357"/>
              <w:jc w:val="both"/>
              <w:rPr>
                <w:color w:val="0000FF"/>
                <w:sz w:val="22"/>
                <w:szCs w:val="22"/>
              </w:rPr>
            </w:pPr>
          </w:p>
        </w:tc>
      </w:tr>
      <w:tr w:rsidR="00CD2931" w:rsidRPr="007003B2" w14:paraId="0AA85135" w14:textId="77777777" w:rsidTr="005D4D96">
        <w:tc>
          <w:tcPr>
            <w:tcW w:w="1872" w:type="dxa"/>
            <w:tcBorders>
              <w:top w:val="single" w:sz="4" w:space="0" w:color="000000"/>
              <w:left w:val="single" w:sz="4" w:space="0" w:color="000000"/>
              <w:bottom w:val="single" w:sz="4" w:space="0" w:color="000000"/>
              <w:right w:val="single" w:sz="4" w:space="0" w:color="000000"/>
            </w:tcBorders>
          </w:tcPr>
          <w:p w14:paraId="4D955B15" w14:textId="77777777" w:rsidR="00CD2931" w:rsidRPr="007003B2" w:rsidRDefault="00CD2931" w:rsidP="005D4D96">
            <w:pPr>
              <w:ind w:left="714" w:right="-58" w:hanging="357"/>
              <w:jc w:val="both"/>
              <w:rPr>
                <w:sz w:val="22"/>
                <w:szCs w:val="22"/>
              </w:rPr>
            </w:pPr>
            <w:r w:rsidRPr="007003B2">
              <w:rPr>
                <w:sz w:val="22"/>
                <w:szCs w:val="22"/>
              </w:rPr>
              <w:t>3</w:t>
            </w:r>
          </w:p>
        </w:tc>
        <w:tc>
          <w:tcPr>
            <w:tcW w:w="2160" w:type="dxa"/>
            <w:tcBorders>
              <w:top w:val="single" w:sz="4" w:space="0" w:color="000000"/>
              <w:left w:val="single" w:sz="4" w:space="0" w:color="000000"/>
              <w:bottom w:val="single" w:sz="4" w:space="0" w:color="000000"/>
              <w:right w:val="single" w:sz="4" w:space="0" w:color="000000"/>
            </w:tcBorders>
          </w:tcPr>
          <w:p w14:paraId="75D41270" w14:textId="77777777" w:rsidR="00CD2931" w:rsidRPr="007003B2" w:rsidRDefault="00CD2931" w:rsidP="005D4D96">
            <w:pPr>
              <w:ind w:left="714" w:right="-58" w:hanging="357"/>
              <w:jc w:val="both"/>
              <w:rPr>
                <w:color w:val="0000FF"/>
                <w:sz w:val="22"/>
                <w:szCs w:val="22"/>
              </w:rPr>
            </w:pPr>
          </w:p>
          <w:p w14:paraId="63D43C69" w14:textId="77777777" w:rsidR="005B4E8E" w:rsidRPr="007003B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14:paraId="601E6D5F" w14:textId="77777777" w:rsidR="00CD2931" w:rsidRPr="007003B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14:paraId="0A56BE91" w14:textId="77777777" w:rsidR="00CD2931" w:rsidRPr="007003B2" w:rsidRDefault="00CD2931" w:rsidP="005D4D96">
            <w:pPr>
              <w:ind w:left="714" w:right="-58" w:hanging="357"/>
              <w:jc w:val="both"/>
              <w:rPr>
                <w:sz w:val="22"/>
                <w:szCs w:val="22"/>
              </w:rPr>
            </w:pPr>
            <w:r w:rsidRPr="007003B2">
              <w:rPr>
                <w:sz w:val="22"/>
                <w:szCs w:val="22"/>
              </w:rPr>
              <w:t>13</w:t>
            </w:r>
          </w:p>
        </w:tc>
        <w:tc>
          <w:tcPr>
            <w:tcW w:w="2160" w:type="dxa"/>
            <w:tcBorders>
              <w:top w:val="single" w:sz="4" w:space="0" w:color="000000"/>
              <w:left w:val="single" w:sz="4" w:space="0" w:color="000000"/>
              <w:bottom w:val="single" w:sz="4" w:space="0" w:color="000000"/>
              <w:right w:val="single" w:sz="4" w:space="0" w:color="000000"/>
            </w:tcBorders>
          </w:tcPr>
          <w:p w14:paraId="3CD9671D" w14:textId="77777777" w:rsidR="00CD2931" w:rsidRPr="007003B2" w:rsidRDefault="00CD2931" w:rsidP="005D4D96">
            <w:pPr>
              <w:ind w:left="714" w:right="-58" w:hanging="357"/>
              <w:jc w:val="both"/>
              <w:rPr>
                <w:color w:val="0000FF"/>
                <w:sz w:val="22"/>
                <w:szCs w:val="22"/>
              </w:rPr>
            </w:pPr>
          </w:p>
        </w:tc>
        <w:tc>
          <w:tcPr>
            <w:tcW w:w="360" w:type="dxa"/>
            <w:vMerge/>
          </w:tcPr>
          <w:p w14:paraId="7B55A457" w14:textId="77777777" w:rsidR="00CD2931" w:rsidRPr="007003B2" w:rsidRDefault="00CD2931" w:rsidP="005D4D96">
            <w:pPr>
              <w:ind w:left="714" w:right="-58" w:hanging="357"/>
              <w:jc w:val="both"/>
              <w:rPr>
                <w:sz w:val="22"/>
                <w:szCs w:val="22"/>
              </w:rPr>
            </w:pPr>
          </w:p>
        </w:tc>
        <w:tc>
          <w:tcPr>
            <w:tcW w:w="1872" w:type="dxa"/>
          </w:tcPr>
          <w:p w14:paraId="1F8E9186" w14:textId="77777777" w:rsidR="00CD2931" w:rsidRPr="007003B2" w:rsidRDefault="00CD2931" w:rsidP="005D4D96">
            <w:pPr>
              <w:ind w:left="714" w:right="-58" w:hanging="357"/>
              <w:jc w:val="both"/>
              <w:rPr>
                <w:sz w:val="22"/>
                <w:szCs w:val="22"/>
              </w:rPr>
            </w:pPr>
            <w:r w:rsidRPr="007003B2">
              <w:rPr>
                <w:sz w:val="22"/>
                <w:szCs w:val="22"/>
              </w:rPr>
              <w:t>23</w:t>
            </w:r>
          </w:p>
        </w:tc>
        <w:tc>
          <w:tcPr>
            <w:tcW w:w="2160" w:type="dxa"/>
          </w:tcPr>
          <w:p w14:paraId="3B717528" w14:textId="77777777" w:rsidR="00CD2931" w:rsidRPr="007003B2" w:rsidRDefault="00CD2931" w:rsidP="005D4D96">
            <w:pPr>
              <w:ind w:left="714" w:right="-58" w:hanging="357"/>
              <w:jc w:val="both"/>
              <w:rPr>
                <w:color w:val="0000FF"/>
                <w:sz w:val="22"/>
                <w:szCs w:val="22"/>
              </w:rPr>
            </w:pPr>
          </w:p>
        </w:tc>
      </w:tr>
      <w:tr w:rsidR="00CD2931" w:rsidRPr="007003B2" w14:paraId="49AC2928" w14:textId="77777777" w:rsidTr="005D4D96">
        <w:tc>
          <w:tcPr>
            <w:tcW w:w="1872" w:type="dxa"/>
            <w:tcBorders>
              <w:top w:val="single" w:sz="4" w:space="0" w:color="000000"/>
              <w:left w:val="single" w:sz="4" w:space="0" w:color="000000"/>
              <w:bottom w:val="single" w:sz="4" w:space="0" w:color="000000"/>
              <w:right w:val="single" w:sz="4" w:space="0" w:color="000000"/>
            </w:tcBorders>
          </w:tcPr>
          <w:p w14:paraId="76401147" w14:textId="77777777" w:rsidR="00CD2931" w:rsidRPr="007003B2" w:rsidRDefault="00CD2931" w:rsidP="005D4D96">
            <w:pPr>
              <w:ind w:left="714" w:right="-58" w:hanging="357"/>
              <w:jc w:val="both"/>
              <w:rPr>
                <w:sz w:val="22"/>
                <w:szCs w:val="22"/>
              </w:rPr>
            </w:pPr>
            <w:r w:rsidRPr="007003B2">
              <w:rPr>
                <w:sz w:val="22"/>
                <w:szCs w:val="22"/>
              </w:rPr>
              <w:t>4</w:t>
            </w:r>
          </w:p>
        </w:tc>
        <w:tc>
          <w:tcPr>
            <w:tcW w:w="2160" w:type="dxa"/>
            <w:tcBorders>
              <w:top w:val="single" w:sz="4" w:space="0" w:color="000000"/>
              <w:left w:val="single" w:sz="4" w:space="0" w:color="000000"/>
              <w:bottom w:val="single" w:sz="4" w:space="0" w:color="000000"/>
              <w:right w:val="single" w:sz="4" w:space="0" w:color="000000"/>
            </w:tcBorders>
          </w:tcPr>
          <w:p w14:paraId="12E3C562" w14:textId="77777777" w:rsidR="00CD2931" w:rsidRPr="007003B2" w:rsidRDefault="00CD2931" w:rsidP="005D4D96">
            <w:pPr>
              <w:ind w:left="714" w:right="-58" w:hanging="357"/>
              <w:jc w:val="both"/>
              <w:rPr>
                <w:color w:val="0000FF"/>
                <w:sz w:val="22"/>
                <w:szCs w:val="22"/>
              </w:rPr>
            </w:pPr>
          </w:p>
          <w:p w14:paraId="47180C5B" w14:textId="77777777" w:rsidR="005B4E8E" w:rsidRPr="007003B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14:paraId="009ECB0A" w14:textId="77777777" w:rsidR="00CD2931" w:rsidRPr="007003B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14:paraId="66DFF926" w14:textId="77777777" w:rsidR="00CD2931" w:rsidRPr="007003B2" w:rsidRDefault="00CD2931" w:rsidP="005D4D96">
            <w:pPr>
              <w:ind w:left="714" w:right="-58" w:hanging="357"/>
              <w:jc w:val="both"/>
              <w:rPr>
                <w:sz w:val="22"/>
                <w:szCs w:val="22"/>
              </w:rPr>
            </w:pPr>
            <w:r w:rsidRPr="007003B2">
              <w:rPr>
                <w:sz w:val="22"/>
                <w:szCs w:val="22"/>
              </w:rPr>
              <w:t>14</w:t>
            </w:r>
          </w:p>
        </w:tc>
        <w:tc>
          <w:tcPr>
            <w:tcW w:w="2160" w:type="dxa"/>
            <w:tcBorders>
              <w:top w:val="single" w:sz="4" w:space="0" w:color="000000"/>
              <w:left w:val="single" w:sz="4" w:space="0" w:color="000000"/>
              <w:bottom w:val="single" w:sz="4" w:space="0" w:color="000000"/>
              <w:right w:val="single" w:sz="4" w:space="0" w:color="000000"/>
            </w:tcBorders>
          </w:tcPr>
          <w:p w14:paraId="396621B0" w14:textId="77777777" w:rsidR="00CD2931" w:rsidRPr="007003B2" w:rsidRDefault="00CD2931" w:rsidP="005D4D96">
            <w:pPr>
              <w:ind w:left="714" w:right="-58" w:hanging="357"/>
              <w:jc w:val="both"/>
              <w:rPr>
                <w:color w:val="0000FF"/>
                <w:sz w:val="22"/>
                <w:szCs w:val="22"/>
              </w:rPr>
            </w:pPr>
          </w:p>
        </w:tc>
        <w:tc>
          <w:tcPr>
            <w:tcW w:w="360" w:type="dxa"/>
            <w:vMerge/>
          </w:tcPr>
          <w:p w14:paraId="1E273E0C" w14:textId="77777777" w:rsidR="00CD2931" w:rsidRPr="007003B2" w:rsidRDefault="00CD2931" w:rsidP="005D4D96">
            <w:pPr>
              <w:ind w:left="714" w:right="-58" w:hanging="357"/>
              <w:jc w:val="both"/>
              <w:rPr>
                <w:sz w:val="22"/>
                <w:szCs w:val="22"/>
              </w:rPr>
            </w:pPr>
          </w:p>
        </w:tc>
        <w:tc>
          <w:tcPr>
            <w:tcW w:w="1872" w:type="dxa"/>
          </w:tcPr>
          <w:p w14:paraId="6284156B" w14:textId="77777777" w:rsidR="00CD2931" w:rsidRPr="007003B2" w:rsidRDefault="00CD2931" w:rsidP="005D4D96">
            <w:pPr>
              <w:ind w:left="714" w:right="-58" w:hanging="357"/>
              <w:jc w:val="both"/>
              <w:rPr>
                <w:sz w:val="22"/>
                <w:szCs w:val="22"/>
              </w:rPr>
            </w:pPr>
            <w:r w:rsidRPr="007003B2">
              <w:rPr>
                <w:sz w:val="22"/>
                <w:szCs w:val="22"/>
              </w:rPr>
              <w:t>24</w:t>
            </w:r>
          </w:p>
        </w:tc>
        <w:tc>
          <w:tcPr>
            <w:tcW w:w="2160" w:type="dxa"/>
          </w:tcPr>
          <w:p w14:paraId="00369985" w14:textId="77777777" w:rsidR="00CD2931" w:rsidRPr="007003B2" w:rsidRDefault="00CD2931" w:rsidP="005D4D96">
            <w:pPr>
              <w:ind w:left="714" w:right="-58" w:hanging="357"/>
              <w:jc w:val="both"/>
              <w:rPr>
                <w:color w:val="0000FF"/>
                <w:sz w:val="22"/>
                <w:szCs w:val="22"/>
              </w:rPr>
            </w:pPr>
          </w:p>
        </w:tc>
      </w:tr>
      <w:tr w:rsidR="00CD2931" w:rsidRPr="007003B2" w14:paraId="65C30073" w14:textId="77777777" w:rsidTr="005D4D96">
        <w:tc>
          <w:tcPr>
            <w:tcW w:w="1872" w:type="dxa"/>
            <w:tcBorders>
              <w:top w:val="single" w:sz="4" w:space="0" w:color="000000"/>
              <w:left w:val="single" w:sz="4" w:space="0" w:color="000000"/>
              <w:bottom w:val="single" w:sz="4" w:space="0" w:color="000000"/>
              <w:right w:val="single" w:sz="4" w:space="0" w:color="000000"/>
            </w:tcBorders>
          </w:tcPr>
          <w:p w14:paraId="6CB3B2F4" w14:textId="77777777" w:rsidR="00CD2931" w:rsidRPr="007003B2" w:rsidRDefault="00CD2931" w:rsidP="005D4D96">
            <w:pPr>
              <w:ind w:left="714" w:right="-58" w:hanging="357"/>
              <w:jc w:val="both"/>
              <w:rPr>
                <w:sz w:val="22"/>
                <w:szCs w:val="22"/>
              </w:rPr>
            </w:pPr>
            <w:r w:rsidRPr="007003B2">
              <w:rPr>
                <w:sz w:val="22"/>
                <w:szCs w:val="22"/>
              </w:rPr>
              <w:t>5</w:t>
            </w:r>
          </w:p>
        </w:tc>
        <w:tc>
          <w:tcPr>
            <w:tcW w:w="2160" w:type="dxa"/>
            <w:tcBorders>
              <w:top w:val="single" w:sz="4" w:space="0" w:color="000000"/>
              <w:left w:val="single" w:sz="4" w:space="0" w:color="000000"/>
              <w:bottom w:val="single" w:sz="4" w:space="0" w:color="000000"/>
              <w:right w:val="single" w:sz="4" w:space="0" w:color="000000"/>
            </w:tcBorders>
          </w:tcPr>
          <w:p w14:paraId="44E5378C" w14:textId="77777777" w:rsidR="00CD2931" w:rsidRPr="007003B2" w:rsidRDefault="00CD2931" w:rsidP="005D4D96">
            <w:pPr>
              <w:ind w:left="714" w:right="-58" w:hanging="357"/>
              <w:jc w:val="both"/>
              <w:rPr>
                <w:color w:val="0000FF"/>
                <w:sz w:val="22"/>
                <w:szCs w:val="22"/>
              </w:rPr>
            </w:pPr>
          </w:p>
          <w:p w14:paraId="2890C7E8" w14:textId="77777777" w:rsidR="005B4E8E" w:rsidRPr="007003B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14:paraId="5551E526" w14:textId="77777777" w:rsidR="00CD2931" w:rsidRPr="007003B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14:paraId="41D0C2CA" w14:textId="77777777" w:rsidR="00CD2931" w:rsidRPr="007003B2" w:rsidRDefault="00CD2931" w:rsidP="005D4D96">
            <w:pPr>
              <w:ind w:left="714" w:right="-58" w:hanging="357"/>
              <w:jc w:val="both"/>
              <w:rPr>
                <w:sz w:val="22"/>
                <w:szCs w:val="22"/>
              </w:rPr>
            </w:pPr>
            <w:r w:rsidRPr="007003B2">
              <w:rPr>
                <w:sz w:val="22"/>
                <w:szCs w:val="22"/>
              </w:rPr>
              <w:t>15</w:t>
            </w:r>
          </w:p>
        </w:tc>
        <w:tc>
          <w:tcPr>
            <w:tcW w:w="2160" w:type="dxa"/>
            <w:tcBorders>
              <w:top w:val="single" w:sz="4" w:space="0" w:color="000000"/>
              <w:left w:val="single" w:sz="4" w:space="0" w:color="000000"/>
              <w:bottom w:val="single" w:sz="4" w:space="0" w:color="000000"/>
              <w:right w:val="single" w:sz="4" w:space="0" w:color="000000"/>
            </w:tcBorders>
          </w:tcPr>
          <w:p w14:paraId="00CD8D03" w14:textId="77777777" w:rsidR="00CD2931" w:rsidRPr="007003B2" w:rsidRDefault="00CD2931" w:rsidP="005D4D96">
            <w:pPr>
              <w:ind w:left="714" w:right="-58" w:hanging="357"/>
              <w:jc w:val="both"/>
              <w:rPr>
                <w:color w:val="0000FF"/>
                <w:sz w:val="22"/>
                <w:szCs w:val="22"/>
              </w:rPr>
            </w:pPr>
          </w:p>
        </w:tc>
        <w:tc>
          <w:tcPr>
            <w:tcW w:w="360" w:type="dxa"/>
            <w:vMerge/>
          </w:tcPr>
          <w:p w14:paraId="68A76675" w14:textId="77777777" w:rsidR="00CD2931" w:rsidRPr="007003B2" w:rsidRDefault="00CD2931" w:rsidP="005D4D96">
            <w:pPr>
              <w:ind w:left="714" w:right="-58" w:hanging="357"/>
              <w:jc w:val="both"/>
              <w:rPr>
                <w:sz w:val="22"/>
                <w:szCs w:val="22"/>
              </w:rPr>
            </w:pPr>
          </w:p>
        </w:tc>
        <w:tc>
          <w:tcPr>
            <w:tcW w:w="1872" w:type="dxa"/>
          </w:tcPr>
          <w:p w14:paraId="79128373" w14:textId="77777777" w:rsidR="00CD2931" w:rsidRPr="007003B2" w:rsidRDefault="00CD2931" w:rsidP="005D4D96">
            <w:pPr>
              <w:ind w:left="714" w:right="-58" w:hanging="357"/>
              <w:jc w:val="both"/>
              <w:rPr>
                <w:sz w:val="22"/>
                <w:szCs w:val="22"/>
              </w:rPr>
            </w:pPr>
            <w:r w:rsidRPr="007003B2">
              <w:rPr>
                <w:sz w:val="22"/>
                <w:szCs w:val="22"/>
              </w:rPr>
              <w:t>25</w:t>
            </w:r>
          </w:p>
        </w:tc>
        <w:tc>
          <w:tcPr>
            <w:tcW w:w="2160" w:type="dxa"/>
          </w:tcPr>
          <w:p w14:paraId="5649BC20" w14:textId="77777777" w:rsidR="00CD2931" w:rsidRPr="007003B2" w:rsidRDefault="00CD2931" w:rsidP="005D4D96">
            <w:pPr>
              <w:ind w:left="714" w:right="-58" w:hanging="357"/>
              <w:jc w:val="both"/>
              <w:rPr>
                <w:color w:val="0000FF"/>
                <w:sz w:val="22"/>
                <w:szCs w:val="22"/>
              </w:rPr>
            </w:pPr>
          </w:p>
        </w:tc>
      </w:tr>
      <w:tr w:rsidR="00CD2931" w:rsidRPr="007003B2" w14:paraId="4D538FD4" w14:textId="77777777" w:rsidTr="005D4D96">
        <w:trPr>
          <w:gridAfter w:val="2"/>
          <w:wAfter w:w="4034" w:type="dxa"/>
        </w:trPr>
        <w:tc>
          <w:tcPr>
            <w:tcW w:w="1872" w:type="dxa"/>
            <w:tcBorders>
              <w:top w:val="single" w:sz="4" w:space="0" w:color="000000"/>
              <w:left w:val="single" w:sz="4" w:space="0" w:color="000000"/>
              <w:bottom w:val="single" w:sz="4" w:space="0" w:color="000000"/>
              <w:right w:val="single" w:sz="4" w:space="0" w:color="000000"/>
            </w:tcBorders>
          </w:tcPr>
          <w:p w14:paraId="04F51A0B" w14:textId="77777777" w:rsidR="00CD2931" w:rsidRPr="007003B2" w:rsidRDefault="00CD2931" w:rsidP="005D4D96">
            <w:pPr>
              <w:ind w:left="714" w:right="-58" w:hanging="357"/>
              <w:jc w:val="both"/>
              <w:rPr>
                <w:sz w:val="22"/>
                <w:szCs w:val="22"/>
              </w:rPr>
            </w:pPr>
            <w:r w:rsidRPr="007003B2">
              <w:rPr>
                <w:sz w:val="22"/>
                <w:szCs w:val="22"/>
              </w:rPr>
              <w:t>6</w:t>
            </w:r>
          </w:p>
        </w:tc>
        <w:tc>
          <w:tcPr>
            <w:tcW w:w="2160" w:type="dxa"/>
            <w:tcBorders>
              <w:top w:val="single" w:sz="4" w:space="0" w:color="000000"/>
              <w:left w:val="single" w:sz="4" w:space="0" w:color="000000"/>
              <w:bottom w:val="single" w:sz="4" w:space="0" w:color="000000"/>
              <w:right w:val="single" w:sz="4" w:space="0" w:color="000000"/>
            </w:tcBorders>
          </w:tcPr>
          <w:p w14:paraId="49F4B871" w14:textId="77777777" w:rsidR="00CD2931" w:rsidRPr="007003B2" w:rsidRDefault="00CD2931" w:rsidP="005D4D96">
            <w:pPr>
              <w:ind w:left="714" w:right="-58" w:hanging="357"/>
              <w:jc w:val="both"/>
              <w:rPr>
                <w:color w:val="0000FF"/>
                <w:sz w:val="22"/>
                <w:szCs w:val="22"/>
              </w:rPr>
            </w:pPr>
          </w:p>
          <w:p w14:paraId="4C54937A" w14:textId="77777777" w:rsidR="005B4E8E" w:rsidRPr="007003B2" w:rsidRDefault="005B4E8E" w:rsidP="005D4D96">
            <w:pPr>
              <w:ind w:left="714" w:right="-58" w:hanging="357"/>
              <w:jc w:val="both"/>
              <w:rPr>
                <w:color w:val="0000FF"/>
                <w:sz w:val="22"/>
                <w:szCs w:val="22"/>
              </w:rPr>
            </w:pPr>
          </w:p>
        </w:tc>
        <w:tc>
          <w:tcPr>
            <w:tcW w:w="331" w:type="dxa"/>
            <w:vMerge w:val="restart"/>
            <w:tcBorders>
              <w:top w:val="single" w:sz="4" w:space="0" w:color="000000"/>
              <w:left w:val="single" w:sz="4" w:space="0" w:color="000000"/>
              <w:bottom w:val="single" w:sz="4" w:space="0" w:color="000000"/>
              <w:right w:val="single" w:sz="4" w:space="0" w:color="000000"/>
            </w:tcBorders>
            <w:vAlign w:val="center"/>
          </w:tcPr>
          <w:p w14:paraId="63AA93A6" w14:textId="77777777" w:rsidR="00CD2931" w:rsidRPr="007003B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14:paraId="21EF2977" w14:textId="77777777" w:rsidR="00CD2931" w:rsidRPr="007003B2" w:rsidRDefault="00CD2931" w:rsidP="005D4D96">
            <w:pPr>
              <w:ind w:left="714" w:right="-58" w:hanging="357"/>
              <w:jc w:val="both"/>
              <w:rPr>
                <w:sz w:val="22"/>
                <w:szCs w:val="22"/>
              </w:rPr>
            </w:pPr>
            <w:r w:rsidRPr="007003B2">
              <w:rPr>
                <w:sz w:val="22"/>
                <w:szCs w:val="22"/>
              </w:rPr>
              <w:t>16</w:t>
            </w:r>
          </w:p>
        </w:tc>
        <w:tc>
          <w:tcPr>
            <w:tcW w:w="2160" w:type="dxa"/>
            <w:tcBorders>
              <w:top w:val="single" w:sz="4" w:space="0" w:color="000000"/>
              <w:left w:val="single" w:sz="4" w:space="0" w:color="000000"/>
              <w:bottom w:val="single" w:sz="4" w:space="0" w:color="000000"/>
              <w:right w:val="single" w:sz="4" w:space="0" w:color="000000"/>
            </w:tcBorders>
          </w:tcPr>
          <w:p w14:paraId="6F166BC1" w14:textId="77777777" w:rsidR="00CD2931" w:rsidRPr="007003B2" w:rsidRDefault="00CD2931" w:rsidP="005D4D96">
            <w:pPr>
              <w:ind w:left="714" w:right="-58" w:hanging="357"/>
              <w:jc w:val="both"/>
              <w:rPr>
                <w:color w:val="0000FF"/>
                <w:sz w:val="22"/>
                <w:szCs w:val="22"/>
              </w:rPr>
            </w:pPr>
          </w:p>
        </w:tc>
        <w:tc>
          <w:tcPr>
            <w:tcW w:w="360" w:type="dxa"/>
            <w:vMerge w:val="restart"/>
          </w:tcPr>
          <w:p w14:paraId="4A30CDCA" w14:textId="77777777" w:rsidR="00CD2931" w:rsidRPr="007003B2" w:rsidRDefault="00CD2931" w:rsidP="005D4D96">
            <w:pPr>
              <w:ind w:left="714" w:right="-58" w:hanging="357"/>
              <w:jc w:val="both"/>
              <w:rPr>
                <w:sz w:val="22"/>
                <w:szCs w:val="22"/>
              </w:rPr>
            </w:pPr>
          </w:p>
        </w:tc>
      </w:tr>
      <w:tr w:rsidR="00CD2931" w:rsidRPr="007003B2" w14:paraId="1EC6E2B3" w14:textId="77777777" w:rsidTr="005D4D96">
        <w:trPr>
          <w:gridAfter w:val="2"/>
          <w:wAfter w:w="4034" w:type="dxa"/>
        </w:trPr>
        <w:tc>
          <w:tcPr>
            <w:tcW w:w="1872" w:type="dxa"/>
            <w:tcBorders>
              <w:top w:val="single" w:sz="4" w:space="0" w:color="000000"/>
              <w:left w:val="single" w:sz="4" w:space="0" w:color="000000"/>
              <w:bottom w:val="single" w:sz="4" w:space="0" w:color="000000"/>
              <w:right w:val="single" w:sz="4" w:space="0" w:color="000000"/>
            </w:tcBorders>
          </w:tcPr>
          <w:p w14:paraId="19C1A2DE" w14:textId="77777777" w:rsidR="00CD2931" w:rsidRPr="007003B2" w:rsidRDefault="00CD2931" w:rsidP="005D4D96">
            <w:pPr>
              <w:ind w:left="714" w:right="-58" w:hanging="357"/>
              <w:jc w:val="both"/>
              <w:rPr>
                <w:sz w:val="22"/>
                <w:szCs w:val="22"/>
              </w:rPr>
            </w:pPr>
            <w:r w:rsidRPr="007003B2">
              <w:rPr>
                <w:sz w:val="22"/>
                <w:szCs w:val="22"/>
              </w:rPr>
              <w:t>7</w:t>
            </w:r>
          </w:p>
        </w:tc>
        <w:tc>
          <w:tcPr>
            <w:tcW w:w="2160" w:type="dxa"/>
            <w:tcBorders>
              <w:top w:val="single" w:sz="4" w:space="0" w:color="000000"/>
              <w:left w:val="single" w:sz="4" w:space="0" w:color="000000"/>
              <w:bottom w:val="single" w:sz="4" w:space="0" w:color="000000"/>
              <w:right w:val="single" w:sz="4" w:space="0" w:color="000000"/>
            </w:tcBorders>
          </w:tcPr>
          <w:p w14:paraId="3491D2E0" w14:textId="77777777" w:rsidR="00CD2931" w:rsidRPr="007003B2" w:rsidRDefault="00CD2931" w:rsidP="005D4D96">
            <w:pPr>
              <w:ind w:left="714" w:right="-58" w:hanging="357"/>
              <w:jc w:val="both"/>
              <w:rPr>
                <w:color w:val="0000FF"/>
                <w:sz w:val="22"/>
                <w:szCs w:val="22"/>
              </w:rPr>
            </w:pPr>
          </w:p>
          <w:p w14:paraId="5953A601" w14:textId="77777777" w:rsidR="005B4E8E" w:rsidRPr="007003B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14:paraId="79144AE7" w14:textId="77777777" w:rsidR="00CD2931" w:rsidRPr="007003B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14:paraId="1A8A7841" w14:textId="77777777" w:rsidR="00CD2931" w:rsidRPr="007003B2" w:rsidRDefault="00CD2931" w:rsidP="005D4D96">
            <w:pPr>
              <w:ind w:left="714" w:right="-58" w:hanging="357"/>
              <w:jc w:val="both"/>
              <w:rPr>
                <w:sz w:val="22"/>
                <w:szCs w:val="22"/>
              </w:rPr>
            </w:pPr>
            <w:r w:rsidRPr="007003B2">
              <w:rPr>
                <w:sz w:val="22"/>
                <w:szCs w:val="22"/>
              </w:rPr>
              <w:t>17</w:t>
            </w:r>
          </w:p>
        </w:tc>
        <w:tc>
          <w:tcPr>
            <w:tcW w:w="2160" w:type="dxa"/>
            <w:tcBorders>
              <w:top w:val="single" w:sz="4" w:space="0" w:color="000000"/>
              <w:left w:val="single" w:sz="4" w:space="0" w:color="000000"/>
              <w:bottom w:val="single" w:sz="4" w:space="0" w:color="000000"/>
              <w:right w:val="single" w:sz="4" w:space="0" w:color="000000"/>
            </w:tcBorders>
          </w:tcPr>
          <w:p w14:paraId="4D3424AA" w14:textId="77777777" w:rsidR="00CD2931" w:rsidRPr="007003B2" w:rsidRDefault="00CD2931" w:rsidP="005D4D96">
            <w:pPr>
              <w:ind w:left="714" w:right="-58" w:hanging="357"/>
              <w:jc w:val="both"/>
              <w:rPr>
                <w:color w:val="0000FF"/>
                <w:sz w:val="22"/>
                <w:szCs w:val="22"/>
              </w:rPr>
            </w:pPr>
          </w:p>
        </w:tc>
        <w:tc>
          <w:tcPr>
            <w:tcW w:w="360" w:type="dxa"/>
            <w:vMerge/>
          </w:tcPr>
          <w:p w14:paraId="646F596F" w14:textId="77777777" w:rsidR="00CD2931" w:rsidRPr="007003B2" w:rsidRDefault="00CD2931" w:rsidP="005D4D96">
            <w:pPr>
              <w:ind w:left="714" w:right="-58" w:hanging="357"/>
              <w:jc w:val="both"/>
              <w:rPr>
                <w:sz w:val="22"/>
                <w:szCs w:val="22"/>
              </w:rPr>
            </w:pPr>
          </w:p>
        </w:tc>
      </w:tr>
      <w:tr w:rsidR="00CD2931" w:rsidRPr="007003B2" w14:paraId="05E24F0E" w14:textId="77777777" w:rsidTr="005D4D96">
        <w:trPr>
          <w:gridAfter w:val="2"/>
          <w:wAfter w:w="4034" w:type="dxa"/>
        </w:trPr>
        <w:tc>
          <w:tcPr>
            <w:tcW w:w="1872" w:type="dxa"/>
            <w:tcBorders>
              <w:top w:val="single" w:sz="4" w:space="0" w:color="000000"/>
              <w:left w:val="single" w:sz="4" w:space="0" w:color="000000"/>
              <w:bottom w:val="single" w:sz="4" w:space="0" w:color="000000"/>
              <w:right w:val="single" w:sz="4" w:space="0" w:color="000000"/>
            </w:tcBorders>
          </w:tcPr>
          <w:p w14:paraId="4EF3ABAB" w14:textId="77777777" w:rsidR="00CD2931" w:rsidRPr="007003B2" w:rsidRDefault="00CD2931" w:rsidP="005D4D96">
            <w:pPr>
              <w:ind w:left="714" w:right="-58" w:hanging="357"/>
              <w:jc w:val="both"/>
              <w:rPr>
                <w:sz w:val="22"/>
                <w:szCs w:val="22"/>
              </w:rPr>
            </w:pPr>
            <w:r w:rsidRPr="007003B2">
              <w:rPr>
                <w:sz w:val="22"/>
                <w:szCs w:val="22"/>
              </w:rPr>
              <w:t>8</w:t>
            </w:r>
          </w:p>
        </w:tc>
        <w:tc>
          <w:tcPr>
            <w:tcW w:w="2160" w:type="dxa"/>
            <w:tcBorders>
              <w:top w:val="single" w:sz="4" w:space="0" w:color="000000"/>
              <w:left w:val="single" w:sz="4" w:space="0" w:color="000000"/>
              <w:bottom w:val="single" w:sz="4" w:space="0" w:color="000000"/>
              <w:right w:val="single" w:sz="4" w:space="0" w:color="000000"/>
            </w:tcBorders>
          </w:tcPr>
          <w:p w14:paraId="750D9343" w14:textId="77777777" w:rsidR="00CD2931" w:rsidRPr="007003B2" w:rsidRDefault="00CD2931" w:rsidP="005D4D96">
            <w:pPr>
              <w:ind w:left="714" w:right="-58" w:hanging="357"/>
              <w:jc w:val="both"/>
              <w:rPr>
                <w:color w:val="0000FF"/>
                <w:sz w:val="22"/>
                <w:szCs w:val="22"/>
              </w:rPr>
            </w:pPr>
          </w:p>
          <w:p w14:paraId="24D770DF" w14:textId="77777777" w:rsidR="005B4E8E" w:rsidRPr="007003B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14:paraId="7811D47B" w14:textId="77777777" w:rsidR="00CD2931" w:rsidRPr="007003B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14:paraId="5F1158BC" w14:textId="77777777" w:rsidR="00CD2931" w:rsidRPr="007003B2" w:rsidRDefault="00CD2931" w:rsidP="005D4D96">
            <w:pPr>
              <w:ind w:left="714" w:right="-58" w:hanging="357"/>
              <w:jc w:val="both"/>
              <w:rPr>
                <w:sz w:val="22"/>
                <w:szCs w:val="22"/>
              </w:rPr>
            </w:pPr>
            <w:r w:rsidRPr="007003B2">
              <w:rPr>
                <w:sz w:val="22"/>
                <w:szCs w:val="22"/>
              </w:rPr>
              <w:t>18</w:t>
            </w:r>
          </w:p>
        </w:tc>
        <w:tc>
          <w:tcPr>
            <w:tcW w:w="2160" w:type="dxa"/>
            <w:tcBorders>
              <w:top w:val="single" w:sz="4" w:space="0" w:color="000000"/>
              <w:left w:val="single" w:sz="4" w:space="0" w:color="000000"/>
              <w:bottom w:val="single" w:sz="4" w:space="0" w:color="000000"/>
              <w:right w:val="single" w:sz="4" w:space="0" w:color="000000"/>
            </w:tcBorders>
          </w:tcPr>
          <w:p w14:paraId="37860D6C" w14:textId="77777777" w:rsidR="00CD2931" w:rsidRPr="007003B2" w:rsidRDefault="00CD2931" w:rsidP="005D4D96">
            <w:pPr>
              <w:ind w:left="714" w:right="-58" w:hanging="357"/>
              <w:jc w:val="both"/>
              <w:rPr>
                <w:color w:val="0000FF"/>
                <w:sz w:val="22"/>
                <w:szCs w:val="22"/>
              </w:rPr>
            </w:pPr>
          </w:p>
        </w:tc>
        <w:tc>
          <w:tcPr>
            <w:tcW w:w="360" w:type="dxa"/>
            <w:vMerge/>
          </w:tcPr>
          <w:p w14:paraId="2CBDBC01" w14:textId="77777777" w:rsidR="00CD2931" w:rsidRPr="007003B2" w:rsidRDefault="00CD2931" w:rsidP="005D4D96">
            <w:pPr>
              <w:ind w:left="714" w:right="-58" w:hanging="357"/>
              <w:jc w:val="both"/>
              <w:rPr>
                <w:sz w:val="22"/>
                <w:szCs w:val="22"/>
              </w:rPr>
            </w:pPr>
          </w:p>
        </w:tc>
      </w:tr>
      <w:tr w:rsidR="00CD2931" w:rsidRPr="007003B2" w14:paraId="6B196789" w14:textId="77777777" w:rsidTr="005D4D96">
        <w:trPr>
          <w:gridAfter w:val="2"/>
          <w:wAfter w:w="4034" w:type="dxa"/>
        </w:trPr>
        <w:tc>
          <w:tcPr>
            <w:tcW w:w="1872" w:type="dxa"/>
            <w:tcBorders>
              <w:top w:val="single" w:sz="4" w:space="0" w:color="000000"/>
              <w:left w:val="single" w:sz="4" w:space="0" w:color="000000"/>
              <w:bottom w:val="single" w:sz="4" w:space="0" w:color="000000"/>
              <w:right w:val="single" w:sz="4" w:space="0" w:color="000000"/>
            </w:tcBorders>
          </w:tcPr>
          <w:p w14:paraId="55FF73A6" w14:textId="77777777" w:rsidR="00CD2931" w:rsidRPr="007003B2" w:rsidRDefault="00CD2931" w:rsidP="005D4D96">
            <w:pPr>
              <w:ind w:left="714" w:right="-58" w:hanging="357"/>
              <w:jc w:val="both"/>
              <w:rPr>
                <w:sz w:val="22"/>
                <w:szCs w:val="22"/>
              </w:rPr>
            </w:pPr>
            <w:r w:rsidRPr="007003B2">
              <w:rPr>
                <w:sz w:val="22"/>
                <w:szCs w:val="22"/>
              </w:rPr>
              <w:t>9</w:t>
            </w:r>
          </w:p>
        </w:tc>
        <w:tc>
          <w:tcPr>
            <w:tcW w:w="2160" w:type="dxa"/>
            <w:tcBorders>
              <w:top w:val="single" w:sz="4" w:space="0" w:color="000000"/>
              <w:left w:val="single" w:sz="4" w:space="0" w:color="000000"/>
              <w:bottom w:val="single" w:sz="4" w:space="0" w:color="000000"/>
              <w:right w:val="single" w:sz="4" w:space="0" w:color="000000"/>
            </w:tcBorders>
          </w:tcPr>
          <w:p w14:paraId="44047D8C" w14:textId="77777777" w:rsidR="00CD2931" w:rsidRPr="007003B2" w:rsidRDefault="00CD2931" w:rsidP="005D4D96">
            <w:pPr>
              <w:ind w:left="714" w:right="-58" w:hanging="357"/>
              <w:jc w:val="both"/>
              <w:rPr>
                <w:color w:val="0000FF"/>
                <w:sz w:val="22"/>
                <w:szCs w:val="22"/>
              </w:rPr>
            </w:pPr>
          </w:p>
          <w:p w14:paraId="7B514051" w14:textId="77777777" w:rsidR="005B4E8E" w:rsidRPr="007003B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14:paraId="771D692B" w14:textId="77777777" w:rsidR="00CD2931" w:rsidRPr="007003B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14:paraId="3E589FAA" w14:textId="77777777" w:rsidR="00CD2931" w:rsidRPr="007003B2" w:rsidRDefault="00CD2931" w:rsidP="005D4D96">
            <w:pPr>
              <w:ind w:left="714" w:right="-58" w:hanging="357"/>
              <w:jc w:val="both"/>
              <w:rPr>
                <w:sz w:val="22"/>
                <w:szCs w:val="22"/>
              </w:rPr>
            </w:pPr>
            <w:r w:rsidRPr="007003B2">
              <w:rPr>
                <w:sz w:val="22"/>
                <w:szCs w:val="22"/>
              </w:rPr>
              <w:t>19</w:t>
            </w:r>
          </w:p>
        </w:tc>
        <w:tc>
          <w:tcPr>
            <w:tcW w:w="2160" w:type="dxa"/>
            <w:tcBorders>
              <w:top w:val="single" w:sz="4" w:space="0" w:color="000000"/>
              <w:left w:val="single" w:sz="4" w:space="0" w:color="000000"/>
              <w:bottom w:val="single" w:sz="4" w:space="0" w:color="000000"/>
              <w:right w:val="single" w:sz="4" w:space="0" w:color="000000"/>
            </w:tcBorders>
          </w:tcPr>
          <w:p w14:paraId="68F21F23" w14:textId="77777777" w:rsidR="00CD2931" w:rsidRPr="007003B2" w:rsidRDefault="00CD2931" w:rsidP="005D4D96">
            <w:pPr>
              <w:ind w:left="714" w:right="-58" w:hanging="357"/>
              <w:jc w:val="both"/>
              <w:rPr>
                <w:color w:val="0000FF"/>
                <w:sz w:val="22"/>
                <w:szCs w:val="22"/>
              </w:rPr>
            </w:pPr>
          </w:p>
        </w:tc>
        <w:tc>
          <w:tcPr>
            <w:tcW w:w="360" w:type="dxa"/>
            <w:vMerge/>
          </w:tcPr>
          <w:p w14:paraId="2BA16E83" w14:textId="77777777" w:rsidR="00CD2931" w:rsidRPr="007003B2" w:rsidRDefault="00CD2931" w:rsidP="005D4D96">
            <w:pPr>
              <w:ind w:left="714" w:right="-58" w:hanging="357"/>
              <w:jc w:val="both"/>
              <w:rPr>
                <w:sz w:val="22"/>
                <w:szCs w:val="22"/>
              </w:rPr>
            </w:pPr>
          </w:p>
        </w:tc>
      </w:tr>
      <w:tr w:rsidR="00CD2931" w:rsidRPr="007003B2" w14:paraId="6843CD8B" w14:textId="77777777" w:rsidTr="005D4D96">
        <w:trPr>
          <w:gridAfter w:val="2"/>
          <w:wAfter w:w="4034" w:type="dxa"/>
        </w:trPr>
        <w:tc>
          <w:tcPr>
            <w:tcW w:w="1872" w:type="dxa"/>
            <w:tcBorders>
              <w:top w:val="single" w:sz="4" w:space="0" w:color="000000"/>
              <w:left w:val="single" w:sz="4" w:space="0" w:color="000000"/>
              <w:bottom w:val="single" w:sz="4" w:space="0" w:color="000000"/>
              <w:right w:val="single" w:sz="4" w:space="0" w:color="000000"/>
            </w:tcBorders>
          </w:tcPr>
          <w:p w14:paraId="48A5EBB4" w14:textId="77777777" w:rsidR="00CD2931" w:rsidRPr="007003B2" w:rsidRDefault="00CD2931" w:rsidP="005D4D96">
            <w:pPr>
              <w:ind w:left="714" w:right="-58" w:hanging="357"/>
              <w:jc w:val="both"/>
              <w:rPr>
                <w:sz w:val="22"/>
                <w:szCs w:val="22"/>
              </w:rPr>
            </w:pPr>
            <w:r w:rsidRPr="007003B2">
              <w:rPr>
                <w:sz w:val="22"/>
                <w:szCs w:val="22"/>
              </w:rPr>
              <w:t>10</w:t>
            </w:r>
          </w:p>
        </w:tc>
        <w:tc>
          <w:tcPr>
            <w:tcW w:w="2160" w:type="dxa"/>
            <w:tcBorders>
              <w:top w:val="single" w:sz="4" w:space="0" w:color="000000"/>
              <w:left w:val="single" w:sz="4" w:space="0" w:color="000000"/>
              <w:bottom w:val="single" w:sz="4" w:space="0" w:color="000000"/>
              <w:right w:val="single" w:sz="4" w:space="0" w:color="000000"/>
            </w:tcBorders>
          </w:tcPr>
          <w:p w14:paraId="205038D3" w14:textId="77777777" w:rsidR="00CD2931" w:rsidRPr="007003B2" w:rsidRDefault="00CD2931" w:rsidP="005D4D96">
            <w:pPr>
              <w:ind w:left="714" w:right="-58" w:hanging="357"/>
              <w:jc w:val="both"/>
              <w:rPr>
                <w:color w:val="0000FF"/>
                <w:sz w:val="22"/>
                <w:szCs w:val="22"/>
              </w:rPr>
            </w:pPr>
          </w:p>
          <w:p w14:paraId="40A0C7BA" w14:textId="77777777" w:rsidR="005B4E8E" w:rsidRPr="007003B2" w:rsidRDefault="005B4E8E" w:rsidP="005D4D96">
            <w:pPr>
              <w:ind w:left="714" w:right="-58" w:hanging="357"/>
              <w:jc w:val="both"/>
              <w:rPr>
                <w:color w:val="0000FF"/>
                <w:sz w:val="22"/>
                <w:szCs w:val="22"/>
              </w:rPr>
            </w:pPr>
          </w:p>
        </w:tc>
        <w:tc>
          <w:tcPr>
            <w:tcW w:w="331" w:type="dxa"/>
            <w:vMerge/>
            <w:tcBorders>
              <w:top w:val="single" w:sz="4" w:space="0" w:color="000000"/>
              <w:left w:val="single" w:sz="4" w:space="0" w:color="000000"/>
              <w:bottom w:val="single" w:sz="4" w:space="0" w:color="000000"/>
              <w:right w:val="single" w:sz="4" w:space="0" w:color="000000"/>
            </w:tcBorders>
            <w:vAlign w:val="center"/>
          </w:tcPr>
          <w:p w14:paraId="731AF293" w14:textId="77777777" w:rsidR="00CD2931" w:rsidRPr="007003B2" w:rsidRDefault="00CD2931" w:rsidP="005D4D96">
            <w:pPr>
              <w:ind w:right="-58"/>
              <w:jc w:val="both"/>
              <w:rPr>
                <w:sz w:val="22"/>
                <w:szCs w:val="22"/>
              </w:rPr>
            </w:pPr>
          </w:p>
        </w:tc>
        <w:tc>
          <w:tcPr>
            <w:tcW w:w="1872" w:type="dxa"/>
            <w:tcBorders>
              <w:top w:val="single" w:sz="4" w:space="0" w:color="000000"/>
              <w:left w:val="single" w:sz="4" w:space="0" w:color="000000"/>
              <w:bottom w:val="single" w:sz="4" w:space="0" w:color="000000"/>
              <w:right w:val="single" w:sz="4" w:space="0" w:color="000000"/>
            </w:tcBorders>
          </w:tcPr>
          <w:p w14:paraId="6BD8E098" w14:textId="77777777" w:rsidR="00CD2931" w:rsidRPr="007003B2" w:rsidRDefault="00CD2931" w:rsidP="005D4D96">
            <w:pPr>
              <w:ind w:left="714" w:right="-58" w:hanging="357"/>
              <w:jc w:val="both"/>
              <w:rPr>
                <w:sz w:val="22"/>
                <w:szCs w:val="22"/>
              </w:rPr>
            </w:pPr>
            <w:r w:rsidRPr="007003B2">
              <w:rPr>
                <w:sz w:val="22"/>
                <w:szCs w:val="22"/>
              </w:rPr>
              <w:t>20</w:t>
            </w:r>
          </w:p>
        </w:tc>
        <w:tc>
          <w:tcPr>
            <w:tcW w:w="2160" w:type="dxa"/>
            <w:tcBorders>
              <w:top w:val="single" w:sz="4" w:space="0" w:color="000000"/>
              <w:left w:val="single" w:sz="4" w:space="0" w:color="000000"/>
              <w:bottom w:val="single" w:sz="4" w:space="0" w:color="000000"/>
              <w:right w:val="single" w:sz="4" w:space="0" w:color="000000"/>
            </w:tcBorders>
          </w:tcPr>
          <w:p w14:paraId="7A2D1656" w14:textId="77777777" w:rsidR="00CD2931" w:rsidRPr="007003B2" w:rsidRDefault="00CD2931" w:rsidP="005D4D96">
            <w:pPr>
              <w:ind w:left="714" w:right="-58" w:hanging="357"/>
              <w:jc w:val="both"/>
              <w:rPr>
                <w:color w:val="0000FF"/>
                <w:sz w:val="22"/>
                <w:szCs w:val="22"/>
              </w:rPr>
            </w:pPr>
          </w:p>
        </w:tc>
        <w:tc>
          <w:tcPr>
            <w:tcW w:w="360" w:type="dxa"/>
            <w:vMerge/>
          </w:tcPr>
          <w:p w14:paraId="2EBEC978" w14:textId="77777777" w:rsidR="00CD2931" w:rsidRPr="007003B2" w:rsidRDefault="00CD2931" w:rsidP="005D4D96">
            <w:pPr>
              <w:ind w:left="714" w:right="-58" w:hanging="357"/>
              <w:jc w:val="both"/>
              <w:rPr>
                <w:sz w:val="22"/>
                <w:szCs w:val="22"/>
              </w:rPr>
            </w:pPr>
          </w:p>
        </w:tc>
      </w:tr>
    </w:tbl>
    <w:p w14:paraId="0C313C3E" w14:textId="77777777" w:rsidR="000F3F74" w:rsidRPr="007003B2" w:rsidRDefault="000F3F74" w:rsidP="00DD6085">
      <w:pPr>
        <w:jc w:val="both"/>
        <w:rPr>
          <w:b/>
        </w:rPr>
      </w:pPr>
    </w:p>
    <w:p w14:paraId="57E0DBD5" w14:textId="77777777" w:rsidR="009630B8" w:rsidRPr="007003B2" w:rsidRDefault="009630B8" w:rsidP="009630B8">
      <w:pPr>
        <w:pStyle w:val="bchpqln"/>
        <w:widowControl/>
        <w:tabs>
          <w:tab w:val="clear" w:pos="520"/>
        </w:tabs>
        <w:spacing w:before="0" w:line="240" w:lineRule="auto"/>
        <w:rPr>
          <w:rStyle w:val="bchpqlnnm"/>
          <w:rFonts w:ascii="Times New Roman" w:hAnsi="Times New Roman"/>
          <w:color w:val="auto"/>
          <w:sz w:val="22"/>
          <w:szCs w:val="22"/>
        </w:rPr>
      </w:pPr>
      <w:r w:rsidRPr="007003B2">
        <w:rPr>
          <w:rStyle w:val="bchpqlnnm"/>
          <w:rFonts w:ascii="Times New Roman" w:hAnsi="Times New Roman"/>
          <w:color w:val="auto"/>
          <w:sz w:val="22"/>
          <w:szCs w:val="22"/>
        </w:rPr>
        <w:t xml:space="preserve">MULTIPLE CHOICE QUESTIONS </w:t>
      </w:r>
    </w:p>
    <w:p w14:paraId="685E54E4" w14:textId="77777777" w:rsidR="007906A7" w:rsidRPr="007003B2" w:rsidRDefault="007906A7">
      <w:pPr>
        <w:widowControl/>
        <w:autoSpaceDE/>
        <w:autoSpaceDN/>
        <w:adjustRightInd/>
        <w:rPr>
          <w:b/>
        </w:rPr>
      </w:pPr>
    </w:p>
    <w:p w14:paraId="05EB98DB" w14:textId="77777777" w:rsidR="007906A7" w:rsidRPr="007003B2" w:rsidRDefault="007906A7">
      <w:pPr>
        <w:widowControl/>
        <w:autoSpaceDE/>
        <w:autoSpaceDN/>
        <w:adjustRightInd/>
        <w:rPr>
          <w:b/>
        </w:rPr>
      </w:pPr>
    </w:p>
    <w:p w14:paraId="3A53BDDC" w14:textId="77777777" w:rsidR="00150F47" w:rsidRPr="007003B2" w:rsidRDefault="00150F47" w:rsidP="00150F47">
      <w:pPr>
        <w:pStyle w:val="bchpqln"/>
        <w:widowControl/>
        <w:spacing w:line="240" w:lineRule="auto"/>
        <w:ind w:left="522" w:hanging="522"/>
        <w:rPr>
          <w:rFonts w:ascii="Times New Roman" w:hAnsi="Times New Roman"/>
          <w:color w:val="auto"/>
          <w:sz w:val="24"/>
          <w:szCs w:val="24"/>
        </w:rPr>
      </w:pPr>
      <w:r w:rsidRPr="007003B2">
        <w:rPr>
          <w:rStyle w:val="bchpqlnnm"/>
          <w:rFonts w:ascii="Times New Roman" w:hAnsi="Times New Roman"/>
          <w:color w:val="auto"/>
          <w:sz w:val="24"/>
          <w:szCs w:val="24"/>
        </w:rPr>
        <w:t xml:space="preserve">MC 1 </w:t>
      </w:r>
      <w:r w:rsidRPr="007003B2">
        <w:rPr>
          <w:rFonts w:ascii="Times New Roman" w:hAnsi="Times New Roman"/>
          <w:bCs/>
          <w:sz w:val="24"/>
          <w:szCs w:val="24"/>
        </w:rPr>
        <w:t>Bankers</w:t>
      </w:r>
      <w:r w:rsidRPr="007003B2">
        <w:rPr>
          <w:rFonts w:ascii="Times New Roman" w:hAnsi="Times New Roman"/>
          <w:color w:val="auto"/>
          <w:sz w:val="24"/>
          <w:szCs w:val="24"/>
        </w:rPr>
        <w:t xml:space="preserve"> who are processing loan applications from companies seeking large loans will probably ask for financial statements audited by an independent PA because</w:t>
      </w:r>
    </w:p>
    <w:p w14:paraId="39A77285" w14:textId="77777777" w:rsidR="00150F47" w:rsidRPr="007003B2" w:rsidRDefault="00150F47" w:rsidP="00150F47">
      <w:pPr>
        <w:pStyle w:val="bchpqln"/>
        <w:widowControl/>
        <w:spacing w:line="240" w:lineRule="auto"/>
        <w:ind w:left="522" w:hanging="522"/>
        <w:rPr>
          <w:rFonts w:ascii="Times New Roman" w:hAnsi="Times New Roman"/>
          <w:color w:val="auto"/>
          <w:sz w:val="24"/>
          <w:szCs w:val="24"/>
        </w:rPr>
      </w:pPr>
    </w:p>
    <w:p w14:paraId="67E12ABC" w14:textId="77777777" w:rsidR="00150F47" w:rsidRPr="007003B2" w:rsidRDefault="00150F47" w:rsidP="00903C2D">
      <w:pPr>
        <w:pStyle w:val="bchpqlnlaa"/>
        <w:widowControl/>
        <w:numPr>
          <w:ilvl w:val="0"/>
          <w:numId w:val="17"/>
        </w:numPr>
        <w:tabs>
          <w:tab w:val="clear" w:pos="615"/>
          <w:tab w:val="clear" w:pos="760"/>
        </w:tabs>
        <w:spacing w:line="276" w:lineRule="auto"/>
        <w:rPr>
          <w:rFonts w:ascii="Times New Roman" w:hAnsi="Times New Roman"/>
          <w:iCs/>
          <w:color w:val="auto"/>
          <w:sz w:val="24"/>
          <w:szCs w:val="24"/>
        </w:rPr>
      </w:pPr>
      <w:r w:rsidRPr="007003B2">
        <w:rPr>
          <w:rFonts w:ascii="Times New Roman" w:hAnsi="Times New Roman"/>
          <w:iCs/>
          <w:color w:val="auto"/>
          <w:sz w:val="24"/>
          <w:szCs w:val="24"/>
        </w:rPr>
        <w:t>financial statements are too complex for them to analyze themselves.</w:t>
      </w:r>
    </w:p>
    <w:p w14:paraId="44316702" w14:textId="77777777" w:rsidR="00150F47" w:rsidRPr="007003B2" w:rsidRDefault="00150F47" w:rsidP="00903C2D">
      <w:pPr>
        <w:pStyle w:val="bchpqlnlaa"/>
        <w:widowControl/>
        <w:numPr>
          <w:ilvl w:val="0"/>
          <w:numId w:val="17"/>
        </w:numPr>
        <w:tabs>
          <w:tab w:val="clear" w:pos="615"/>
          <w:tab w:val="clear" w:pos="760"/>
        </w:tabs>
        <w:spacing w:line="276" w:lineRule="auto"/>
        <w:rPr>
          <w:rFonts w:ascii="Times New Roman" w:hAnsi="Times New Roman"/>
          <w:iCs/>
          <w:color w:val="auto"/>
          <w:sz w:val="24"/>
          <w:szCs w:val="24"/>
        </w:rPr>
      </w:pPr>
      <w:r w:rsidRPr="007003B2">
        <w:rPr>
          <w:rFonts w:ascii="Times New Roman" w:hAnsi="Times New Roman"/>
          <w:iCs/>
          <w:color w:val="auto"/>
          <w:sz w:val="24"/>
          <w:szCs w:val="24"/>
        </w:rPr>
        <w:t>they are too far away from company headquarters to perform accounting and auditing themselves.</w:t>
      </w:r>
    </w:p>
    <w:p w14:paraId="3649831B" w14:textId="77777777" w:rsidR="00150F47" w:rsidRPr="007003B2" w:rsidRDefault="00150F47" w:rsidP="00903C2D">
      <w:pPr>
        <w:pStyle w:val="bchpqlnlaa"/>
        <w:widowControl/>
        <w:numPr>
          <w:ilvl w:val="0"/>
          <w:numId w:val="17"/>
        </w:numPr>
        <w:tabs>
          <w:tab w:val="clear" w:pos="615"/>
          <w:tab w:val="clear" w:pos="760"/>
        </w:tabs>
        <w:spacing w:line="276" w:lineRule="auto"/>
        <w:rPr>
          <w:rFonts w:ascii="Times New Roman" w:hAnsi="Times New Roman"/>
          <w:iCs/>
          <w:color w:val="auto"/>
          <w:sz w:val="24"/>
          <w:szCs w:val="24"/>
        </w:rPr>
      </w:pPr>
      <w:r w:rsidRPr="007003B2">
        <w:rPr>
          <w:rFonts w:ascii="Times New Roman" w:hAnsi="Times New Roman"/>
          <w:iCs/>
          <w:color w:val="auto"/>
          <w:sz w:val="24"/>
          <w:szCs w:val="24"/>
        </w:rPr>
        <w:t>the consequences of making a bad loan are very undesirable.</w:t>
      </w:r>
    </w:p>
    <w:p w14:paraId="3D37724F" w14:textId="77777777" w:rsidR="00150F47" w:rsidRPr="007003B2" w:rsidRDefault="00150F47" w:rsidP="00903C2D">
      <w:pPr>
        <w:pStyle w:val="bchpqlnlaa"/>
        <w:widowControl/>
        <w:numPr>
          <w:ilvl w:val="0"/>
          <w:numId w:val="17"/>
        </w:numPr>
        <w:tabs>
          <w:tab w:val="clear" w:pos="615"/>
          <w:tab w:val="clear" w:pos="760"/>
        </w:tabs>
        <w:spacing w:line="276" w:lineRule="auto"/>
        <w:rPr>
          <w:rFonts w:ascii="Times New Roman" w:hAnsi="Times New Roman"/>
          <w:iCs/>
          <w:color w:val="auto"/>
          <w:sz w:val="24"/>
          <w:szCs w:val="24"/>
        </w:rPr>
      </w:pPr>
      <w:r w:rsidRPr="007003B2">
        <w:rPr>
          <w:rFonts w:ascii="Times New Roman" w:hAnsi="Times New Roman"/>
          <w:iCs/>
          <w:color w:val="auto"/>
          <w:sz w:val="24"/>
          <w:szCs w:val="24"/>
        </w:rPr>
        <w:t>they generally see a potential conflict of interest between company managers who want to get loans and their needs for reliable financial statements.</w:t>
      </w:r>
    </w:p>
    <w:p w14:paraId="13290FD4" w14:textId="77777777" w:rsidR="00150F47" w:rsidRPr="007003B2" w:rsidRDefault="00150F47" w:rsidP="00150F47">
      <w:pPr>
        <w:pStyle w:val="bchpqlnlaa"/>
        <w:widowControl/>
        <w:tabs>
          <w:tab w:val="clear" w:pos="615"/>
          <w:tab w:val="clear" w:pos="760"/>
        </w:tabs>
        <w:spacing w:line="240" w:lineRule="auto"/>
        <w:ind w:left="0" w:firstLine="0"/>
        <w:rPr>
          <w:rFonts w:ascii="Times New Roman" w:hAnsi="Times New Roman"/>
          <w:iCs/>
          <w:color w:val="auto"/>
          <w:sz w:val="24"/>
          <w:szCs w:val="24"/>
        </w:rPr>
      </w:pPr>
    </w:p>
    <w:p w14:paraId="183E77B2" w14:textId="77777777" w:rsidR="00FC13E1" w:rsidRPr="007003B2" w:rsidRDefault="00FC13E1" w:rsidP="00934B08">
      <w:pPr>
        <w:keepNext/>
        <w:keepLines/>
      </w:pPr>
      <w:r w:rsidRPr="007003B2">
        <w:rPr>
          <w:b/>
          <w:color w:val="000000"/>
        </w:rPr>
        <w:t>MC 2</w:t>
      </w:r>
      <w:r w:rsidRPr="007003B2">
        <w:rPr>
          <w:color w:val="000000"/>
        </w:rPr>
        <w:t xml:space="preserve"> </w:t>
      </w:r>
      <w:r w:rsidR="00150F47" w:rsidRPr="007003B2">
        <w:t>An external auditor is conducting an audit of the financial statements of Camden Corporation. The external auditor is expected to ________.</w:t>
      </w:r>
    </w:p>
    <w:p w14:paraId="12D8D216" w14:textId="77777777" w:rsidR="00FC13E1" w:rsidRPr="007003B2" w:rsidRDefault="00150F47" w:rsidP="00FC13E1">
      <w:pPr>
        <w:pStyle w:val="ListParagraph"/>
        <w:keepNext/>
        <w:keepLines/>
        <w:numPr>
          <w:ilvl w:val="0"/>
          <w:numId w:val="20"/>
        </w:numPr>
      </w:pPr>
      <w:r w:rsidRPr="007003B2">
        <w:t>certify the correctness of Camden's financial statements</w:t>
      </w:r>
    </w:p>
    <w:p w14:paraId="4804CCB8" w14:textId="77777777" w:rsidR="00FC13E1" w:rsidRPr="007003B2" w:rsidRDefault="00150F47" w:rsidP="00FC13E1">
      <w:pPr>
        <w:pStyle w:val="ListParagraph"/>
        <w:keepNext/>
        <w:keepLines/>
        <w:numPr>
          <w:ilvl w:val="0"/>
          <w:numId w:val="20"/>
        </w:numPr>
      </w:pPr>
      <w:r w:rsidRPr="007003B2">
        <w:t>make a 100% examination of Camde</w:t>
      </w:r>
      <w:r w:rsidR="00FC13E1" w:rsidRPr="007003B2">
        <w:t>n's records</w:t>
      </w:r>
    </w:p>
    <w:p w14:paraId="02CF460E" w14:textId="77777777" w:rsidR="00FC13E1" w:rsidRPr="007003B2" w:rsidRDefault="00150F47" w:rsidP="00FC13E1">
      <w:pPr>
        <w:pStyle w:val="ListParagraph"/>
        <w:keepNext/>
        <w:keepLines/>
        <w:numPr>
          <w:ilvl w:val="0"/>
          <w:numId w:val="20"/>
        </w:numPr>
      </w:pPr>
      <w:r w:rsidRPr="007003B2">
        <w:t>give an opinion on whether Camden's financial statements are fairly pre</w:t>
      </w:r>
      <w:r w:rsidR="00FC13E1" w:rsidRPr="007003B2">
        <w:t>sented in all material respects</w:t>
      </w:r>
    </w:p>
    <w:p w14:paraId="2950E44D" w14:textId="64BF3F48" w:rsidR="00150F47" w:rsidRPr="007003B2" w:rsidRDefault="00150F47" w:rsidP="00934B08">
      <w:pPr>
        <w:pStyle w:val="ListParagraph"/>
        <w:keepNext/>
        <w:keepLines/>
        <w:numPr>
          <w:ilvl w:val="0"/>
          <w:numId w:val="20"/>
        </w:numPr>
        <w:spacing w:after="0"/>
      </w:pPr>
      <w:r w:rsidRPr="007003B2">
        <w:t>give an opinion on the attractiveness of Camden for investment purposes and critique the wisdom and legality of its business decisions</w:t>
      </w:r>
    </w:p>
    <w:p w14:paraId="1F39B98F" w14:textId="6AC6FD55" w:rsidR="00934B08" w:rsidRPr="007003B2" w:rsidRDefault="00934B08" w:rsidP="00934B08">
      <w:pPr>
        <w:keepNext/>
        <w:keepLines/>
        <w:spacing w:before="319"/>
        <w:rPr>
          <w:color w:val="000000"/>
        </w:rPr>
      </w:pPr>
      <w:r w:rsidRPr="007003B2">
        <w:rPr>
          <w:b/>
          <w:color w:val="000000"/>
        </w:rPr>
        <w:t>MC 3</w:t>
      </w:r>
      <w:r w:rsidRPr="007003B2">
        <w:rPr>
          <w:color w:val="000000"/>
        </w:rPr>
        <w:t xml:space="preserve"> Several</w:t>
      </w:r>
      <w:r w:rsidR="00150F47" w:rsidRPr="007003B2">
        <w:rPr>
          <w:color w:val="000000"/>
        </w:rPr>
        <w:t xml:space="preserve"> sources of GAAP consulted by an auditor are in conflict as to the application of an accounting principle. Which of the following should the auditor consider to be the most authoritative? </w:t>
      </w:r>
    </w:p>
    <w:p w14:paraId="5328F236" w14:textId="77777777" w:rsidR="00934B08" w:rsidRPr="007003B2" w:rsidRDefault="00150F47" w:rsidP="00934B08">
      <w:pPr>
        <w:pStyle w:val="ListParagraph"/>
        <w:keepNext/>
        <w:keepLines/>
        <w:numPr>
          <w:ilvl w:val="0"/>
          <w:numId w:val="21"/>
        </w:numPr>
        <w:spacing w:before="319" w:after="319"/>
        <w:rPr>
          <w:color w:val="000000"/>
        </w:rPr>
      </w:pPr>
      <w:r w:rsidRPr="007003B2">
        <w:rPr>
          <w:i/>
          <w:iCs/>
          <w:color w:val="000000"/>
        </w:rPr>
        <w:t>CPA Canada Handbook</w:t>
      </w:r>
      <w:r w:rsidRPr="007003B2">
        <w:rPr>
          <w:color w:val="000000"/>
        </w:rPr>
        <w:t>.</w:t>
      </w:r>
    </w:p>
    <w:p w14:paraId="064FBA3D" w14:textId="77777777" w:rsidR="00934B08" w:rsidRPr="007003B2" w:rsidRDefault="00150F47" w:rsidP="00934B08">
      <w:pPr>
        <w:pStyle w:val="ListParagraph"/>
        <w:keepNext/>
        <w:keepLines/>
        <w:numPr>
          <w:ilvl w:val="0"/>
          <w:numId w:val="21"/>
        </w:numPr>
        <w:spacing w:before="319" w:after="319"/>
        <w:rPr>
          <w:color w:val="000000"/>
        </w:rPr>
      </w:pPr>
      <w:r w:rsidRPr="007003B2">
        <w:rPr>
          <w:i/>
          <w:iCs/>
          <w:color w:val="000000"/>
        </w:rPr>
        <w:t>CPA Canada Exposure Drafts</w:t>
      </w:r>
      <w:r w:rsidRPr="007003B2">
        <w:rPr>
          <w:color w:val="000000"/>
        </w:rPr>
        <w:t>.</w:t>
      </w:r>
    </w:p>
    <w:p w14:paraId="2FBE9280" w14:textId="77777777" w:rsidR="00934B08" w:rsidRPr="007003B2" w:rsidRDefault="00150F47" w:rsidP="00934B08">
      <w:pPr>
        <w:pStyle w:val="ListParagraph"/>
        <w:keepNext/>
        <w:keepLines/>
        <w:numPr>
          <w:ilvl w:val="0"/>
          <w:numId w:val="21"/>
        </w:numPr>
        <w:spacing w:before="319" w:after="319"/>
        <w:rPr>
          <w:color w:val="000000"/>
        </w:rPr>
      </w:pPr>
      <w:r w:rsidRPr="007003B2">
        <w:rPr>
          <w:color w:val="000000"/>
        </w:rPr>
        <w:t>Industry practice.</w:t>
      </w:r>
    </w:p>
    <w:p w14:paraId="1F531EDD" w14:textId="52323278" w:rsidR="00150F47" w:rsidRPr="007003B2" w:rsidRDefault="00150F47" w:rsidP="00934B08">
      <w:pPr>
        <w:pStyle w:val="ListParagraph"/>
        <w:keepNext/>
        <w:keepLines/>
        <w:numPr>
          <w:ilvl w:val="0"/>
          <w:numId w:val="21"/>
        </w:numPr>
        <w:spacing w:before="319" w:after="319"/>
        <w:rPr>
          <w:color w:val="000000"/>
        </w:rPr>
      </w:pPr>
      <w:r w:rsidRPr="007003B2">
        <w:rPr>
          <w:color w:val="000000"/>
        </w:rPr>
        <w:t>Federal legislation.</w:t>
      </w:r>
    </w:p>
    <w:p w14:paraId="654CD5D8" w14:textId="77777777" w:rsidR="00934B08" w:rsidRPr="007003B2" w:rsidRDefault="00934B08" w:rsidP="00410D73">
      <w:pPr>
        <w:pStyle w:val="bchpqln"/>
        <w:widowControl/>
        <w:spacing w:line="240" w:lineRule="auto"/>
        <w:ind w:left="703" w:hanging="522"/>
        <w:rPr>
          <w:rStyle w:val="bchpqlnnm"/>
          <w:rFonts w:ascii="Times New Roman" w:hAnsi="Times New Roman"/>
          <w:color w:val="auto"/>
          <w:sz w:val="20"/>
        </w:rPr>
      </w:pPr>
    </w:p>
    <w:p w14:paraId="19912426" w14:textId="77777777" w:rsidR="00CB5042" w:rsidRPr="007003B2" w:rsidRDefault="00CB5042" w:rsidP="00CB5042">
      <w:pPr>
        <w:pStyle w:val="bchpqln"/>
        <w:widowControl/>
        <w:spacing w:line="240" w:lineRule="auto"/>
        <w:ind w:left="703" w:hanging="522"/>
        <w:rPr>
          <w:rStyle w:val="bchpqlnnm"/>
          <w:rFonts w:ascii="Times New Roman" w:hAnsi="Times New Roman"/>
          <w:b w:val="0"/>
          <w:sz w:val="24"/>
          <w:szCs w:val="24"/>
        </w:rPr>
      </w:pPr>
      <w:r w:rsidRPr="007003B2">
        <w:rPr>
          <w:rStyle w:val="bchpqlnnm"/>
          <w:rFonts w:ascii="Times New Roman" w:hAnsi="Times New Roman"/>
          <w:color w:val="auto"/>
          <w:sz w:val="24"/>
          <w:szCs w:val="24"/>
        </w:rPr>
        <w:lastRenderedPageBreak/>
        <w:t xml:space="preserve">MC 4 </w:t>
      </w:r>
      <w:r w:rsidR="00410D73" w:rsidRPr="007003B2">
        <w:rPr>
          <w:rStyle w:val="bchpqlnnm"/>
          <w:rFonts w:ascii="Times New Roman" w:hAnsi="Times New Roman"/>
          <w:b w:val="0"/>
          <w:sz w:val="24"/>
          <w:szCs w:val="24"/>
        </w:rPr>
        <w:t>PA Smith is the auditor of Ajax Corporation. Her audit independence will not be considered impaired if she</w:t>
      </w:r>
    </w:p>
    <w:p w14:paraId="20F83199" w14:textId="15B2948D" w:rsidR="00410D73" w:rsidRPr="007003B2" w:rsidRDefault="00410D73" w:rsidP="00CB5042">
      <w:pPr>
        <w:pStyle w:val="bchpqln"/>
        <w:widowControl/>
        <w:numPr>
          <w:ilvl w:val="0"/>
          <w:numId w:val="22"/>
        </w:numPr>
        <w:spacing w:line="240" w:lineRule="auto"/>
        <w:rPr>
          <w:rStyle w:val="bchpqlnnm"/>
          <w:rFonts w:ascii="Times New Roman" w:hAnsi="Times New Roman"/>
          <w:b w:val="0"/>
          <w:sz w:val="24"/>
          <w:szCs w:val="24"/>
        </w:rPr>
      </w:pPr>
      <w:r w:rsidRPr="007003B2">
        <w:rPr>
          <w:rStyle w:val="bchpqlnnm"/>
          <w:rFonts w:ascii="Times New Roman" w:hAnsi="Times New Roman"/>
          <w:b w:val="0"/>
          <w:sz w:val="24"/>
          <w:szCs w:val="24"/>
        </w:rPr>
        <w:t>owns $1,000 worth of Ajax shares.</w:t>
      </w:r>
    </w:p>
    <w:p w14:paraId="60CAC05B" w14:textId="77777777" w:rsidR="00CB5042" w:rsidRPr="007003B2" w:rsidRDefault="00410D73" w:rsidP="00CB5042">
      <w:pPr>
        <w:pStyle w:val="bchpqln"/>
        <w:widowControl/>
        <w:numPr>
          <w:ilvl w:val="0"/>
          <w:numId w:val="22"/>
        </w:numPr>
        <w:spacing w:line="240" w:lineRule="auto"/>
        <w:rPr>
          <w:rStyle w:val="bchpqlnnm"/>
          <w:rFonts w:ascii="Times New Roman" w:hAnsi="Times New Roman"/>
          <w:b w:val="0"/>
          <w:sz w:val="24"/>
          <w:szCs w:val="24"/>
        </w:rPr>
      </w:pPr>
      <w:r w:rsidRPr="007003B2">
        <w:rPr>
          <w:rStyle w:val="bchpqlnnm"/>
          <w:rFonts w:ascii="Times New Roman" w:hAnsi="Times New Roman"/>
          <w:b w:val="0"/>
          <w:sz w:val="24"/>
          <w:szCs w:val="24"/>
        </w:rPr>
        <w:t>has a husband who owns $2,000 worth of Ajax shares.</w:t>
      </w:r>
    </w:p>
    <w:p w14:paraId="7EBBA410" w14:textId="77777777" w:rsidR="00CB5042" w:rsidRPr="007003B2" w:rsidRDefault="00410D73" w:rsidP="00CC0825">
      <w:pPr>
        <w:pStyle w:val="bchpqln"/>
        <w:widowControl/>
        <w:numPr>
          <w:ilvl w:val="0"/>
          <w:numId w:val="22"/>
        </w:numPr>
        <w:spacing w:line="240" w:lineRule="auto"/>
        <w:rPr>
          <w:rStyle w:val="bchpqlnnm"/>
          <w:rFonts w:ascii="Times New Roman" w:hAnsi="Times New Roman"/>
          <w:b w:val="0"/>
          <w:sz w:val="24"/>
          <w:szCs w:val="24"/>
        </w:rPr>
      </w:pPr>
      <w:r w:rsidRPr="007003B2">
        <w:rPr>
          <w:rStyle w:val="bchpqlnnm"/>
          <w:rFonts w:ascii="Times New Roman" w:hAnsi="Times New Roman"/>
          <w:b w:val="0"/>
          <w:sz w:val="24"/>
          <w:szCs w:val="24"/>
        </w:rPr>
        <w:t>has a sister who is the financial vice-president of Ajax.</w:t>
      </w:r>
    </w:p>
    <w:p w14:paraId="0CBE58E0" w14:textId="7F91E914" w:rsidR="00410D73" w:rsidRPr="007003B2" w:rsidRDefault="00410D73" w:rsidP="00CC0825">
      <w:pPr>
        <w:pStyle w:val="bchpqln"/>
        <w:widowControl/>
        <w:numPr>
          <w:ilvl w:val="0"/>
          <w:numId w:val="22"/>
        </w:numPr>
        <w:spacing w:line="240" w:lineRule="auto"/>
        <w:rPr>
          <w:rStyle w:val="bchpqlnnm"/>
          <w:rFonts w:ascii="Times New Roman" w:hAnsi="Times New Roman"/>
          <w:b w:val="0"/>
          <w:sz w:val="24"/>
          <w:szCs w:val="24"/>
        </w:rPr>
      </w:pPr>
      <w:r w:rsidRPr="007003B2">
        <w:rPr>
          <w:rStyle w:val="bchpqlnnm"/>
          <w:rFonts w:ascii="Times New Roman" w:hAnsi="Times New Roman"/>
          <w:b w:val="0"/>
          <w:sz w:val="24"/>
          <w:szCs w:val="24"/>
        </w:rPr>
        <w:t>owns $1,000 worth of the shares of Pericles Corporation, which is controlled by Ajax as a result of Ajax’s ownership of 40 percent of Pericles’s shares, and Pericles contributes 3 percent of the total assets and income in Ajax’s financial statements.</w:t>
      </w:r>
    </w:p>
    <w:p w14:paraId="7D6447F0" w14:textId="77777777" w:rsidR="00150F47" w:rsidRPr="007003B2" w:rsidRDefault="00150F47" w:rsidP="00CB5042">
      <w:pPr>
        <w:pStyle w:val="bchpqln"/>
        <w:widowControl/>
        <w:tabs>
          <w:tab w:val="clear" w:pos="520"/>
        </w:tabs>
        <w:spacing w:line="240" w:lineRule="auto"/>
        <w:ind w:left="703" w:hanging="522"/>
        <w:rPr>
          <w:rStyle w:val="bchpqlnnm"/>
          <w:rFonts w:ascii="Times New Roman" w:hAnsi="Times New Roman"/>
          <w:color w:val="auto"/>
          <w:sz w:val="24"/>
          <w:szCs w:val="24"/>
        </w:rPr>
      </w:pPr>
    </w:p>
    <w:p w14:paraId="0B28B5BB" w14:textId="008D66F2" w:rsidR="00410D73" w:rsidRPr="007003B2" w:rsidRDefault="00903C2D" w:rsidP="00410D73">
      <w:pPr>
        <w:pStyle w:val="bchpqln"/>
        <w:widowControl/>
        <w:spacing w:line="240" w:lineRule="auto"/>
        <w:ind w:left="522" w:hanging="522"/>
        <w:rPr>
          <w:rStyle w:val="bchpqlnnm"/>
          <w:rFonts w:ascii="Times New Roman" w:hAnsi="Times New Roman"/>
          <w:b w:val="0"/>
          <w:sz w:val="24"/>
          <w:szCs w:val="24"/>
        </w:rPr>
      </w:pPr>
      <w:r w:rsidRPr="007003B2">
        <w:rPr>
          <w:rStyle w:val="bchpqlnnm"/>
          <w:rFonts w:ascii="Times New Roman" w:hAnsi="Times New Roman"/>
          <w:b w:val="0"/>
          <w:sz w:val="24"/>
          <w:szCs w:val="24"/>
        </w:rPr>
        <w:t xml:space="preserve"> </w:t>
      </w:r>
      <w:r w:rsidRPr="007003B2">
        <w:rPr>
          <w:rStyle w:val="bchpqlnnm"/>
          <w:rFonts w:ascii="Times New Roman" w:hAnsi="Times New Roman"/>
          <w:sz w:val="24"/>
          <w:szCs w:val="24"/>
        </w:rPr>
        <w:t xml:space="preserve">MC 5 </w:t>
      </w:r>
      <w:r w:rsidR="00410D73" w:rsidRPr="007003B2">
        <w:rPr>
          <w:rStyle w:val="bchpqlnnm"/>
          <w:rFonts w:ascii="Times New Roman" w:hAnsi="Times New Roman"/>
          <w:b w:val="0"/>
          <w:sz w:val="24"/>
          <w:szCs w:val="24"/>
        </w:rPr>
        <w:t xml:space="preserve">A group of investors sued Anderson, </w:t>
      </w:r>
      <w:proofErr w:type="spellStart"/>
      <w:r w:rsidR="00410D73" w:rsidRPr="007003B2">
        <w:rPr>
          <w:rStyle w:val="bchpqlnnm"/>
          <w:rFonts w:ascii="Times New Roman" w:hAnsi="Times New Roman"/>
          <w:b w:val="0"/>
          <w:sz w:val="24"/>
          <w:szCs w:val="24"/>
        </w:rPr>
        <w:t>Olds</w:t>
      </w:r>
      <w:proofErr w:type="spellEnd"/>
      <w:r w:rsidR="00410D73" w:rsidRPr="007003B2">
        <w:rPr>
          <w:rStyle w:val="bchpqlnnm"/>
          <w:rFonts w:ascii="Times New Roman" w:hAnsi="Times New Roman"/>
          <w:b w:val="0"/>
          <w:sz w:val="24"/>
          <w:szCs w:val="24"/>
        </w:rPr>
        <w:t xml:space="preserve"> &amp; Watershed, PAs, for alleged damages suffered when the company they held common shares in went bankrupt. In order to avoid liability under the common law, AOW must prove which of the following?</w:t>
      </w:r>
    </w:p>
    <w:p w14:paraId="673435E0" w14:textId="77777777" w:rsidR="00903C2D" w:rsidRPr="007003B2" w:rsidRDefault="00903C2D" w:rsidP="00903C2D">
      <w:pPr>
        <w:pStyle w:val="bchpqln"/>
        <w:widowControl/>
        <w:spacing w:before="0" w:line="360" w:lineRule="auto"/>
        <w:ind w:left="522" w:hanging="522"/>
        <w:rPr>
          <w:rStyle w:val="bchpqlnnm"/>
          <w:rFonts w:ascii="Times New Roman" w:hAnsi="Times New Roman"/>
          <w:b w:val="0"/>
          <w:sz w:val="24"/>
          <w:szCs w:val="24"/>
        </w:rPr>
      </w:pPr>
    </w:p>
    <w:p w14:paraId="33D07E02" w14:textId="7D7105F5" w:rsidR="00410D73" w:rsidRPr="007003B2" w:rsidRDefault="00410D73" w:rsidP="00903C2D">
      <w:pPr>
        <w:pStyle w:val="bchpqlnlaa"/>
        <w:widowControl/>
        <w:numPr>
          <w:ilvl w:val="0"/>
          <w:numId w:val="23"/>
        </w:numPr>
        <w:spacing w:line="360" w:lineRule="auto"/>
        <w:rPr>
          <w:rStyle w:val="bchpqlnnm"/>
          <w:rFonts w:ascii="Times New Roman" w:hAnsi="Times New Roman"/>
          <w:b w:val="0"/>
          <w:sz w:val="24"/>
          <w:szCs w:val="24"/>
        </w:rPr>
      </w:pPr>
      <w:r w:rsidRPr="007003B2">
        <w:rPr>
          <w:rStyle w:val="bchpqlnnm"/>
          <w:rFonts w:ascii="Times New Roman" w:hAnsi="Times New Roman"/>
          <w:b w:val="0"/>
          <w:sz w:val="24"/>
          <w:szCs w:val="24"/>
        </w:rPr>
        <w:t>The investors actually suffered a loss.</w:t>
      </w:r>
    </w:p>
    <w:p w14:paraId="607ED99B" w14:textId="703CDBBE" w:rsidR="00410D73" w:rsidRPr="007003B2" w:rsidRDefault="00410D73" w:rsidP="00903C2D">
      <w:pPr>
        <w:pStyle w:val="bchpqlnlaa"/>
        <w:widowControl/>
        <w:spacing w:line="360" w:lineRule="auto"/>
        <w:rPr>
          <w:rStyle w:val="bchpqlnnm"/>
          <w:rFonts w:ascii="Times New Roman" w:hAnsi="Times New Roman"/>
          <w:b w:val="0"/>
          <w:sz w:val="24"/>
          <w:szCs w:val="24"/>
        </w:rPr>
      </w:pPr>
      <w:r w:rsidRPr="007003B2">
        <w:rPr>
          <w:rStyle w:val="bchpqlnnm"/>
          <w:rFonts w:ascii="Times New Roman" w:hAnsi="Times New Roman"/>
          <w:b w:val="0"/>
          <w:sz w:val="24"/>
          <w:szCs w:val="24"/>
        </w:rPr>
        <w:t>b.</w:t>
      </w:r>
      <w:r w:rsidRPr="007003B2">
        <w:rPr>
          <w:rStyle w:val="bchpqlnnm"/>
          <w:rFonts w:ascii="Times New Roman" w:hAnsi="Times New Roman"/>
          <w:b w:val="0"/>
          <w:sz w:val="24"/>
          <w:szCs w:val="24"/>
        </w:rPr>
        <w:tab/>
        <w:t>The investors relied on the financial statements audited by AOW.</w:t>
      </w:r>
    </w:p>
    <w:p w14:paraId="7D6F0910" w14:textId="77777777" w:rsidR="00410D73" w:rsidRPr="007003B2" w:rsidRDefault="00410D73" w:rsidP="00903C2D">
      <w:pPr>
        <w:pStyle w:val="bchpqlnlaa"/>
        <w:widowControl/>
        <w:spacing w:line="360" w:lineRule="auto"/>
        <w:rPr>
          <w:rStyle w:val="bchpqlnnm"/>
          <w:rFonts w:ascii="Times New Roman" w:hAnsi="Times New Roman"/>
          <w:b w:val="0"/>
          <w:sz w:val="24"/>
          <w:szCs w:val="24"/>
        </w:rPr>
      </w:pPr>
      <w:r w:rsidRPr="007003B2">
        <w:rPr>
          <w:rStyle w:val="bchpqlnnm"/>
          <w:rFonts w:ascii="Times New Roman" w:hAnsi="Times New Roman"/>
          <w:b w:val="0"/>
          <w:sz w:val="24"/>
          <w:szCs w:val="24"/>
        </w:rPr>
        <w:tab/>
        <w:t>c.</w:t>
      </w:r>
      <w:r w:rsidRPr="007003B2">
        <w:rPr>
          <w:rStyle w:val="bchpqlnnm"/>
          <w:rFonts w:ascii="Times New Roman" w:hAnsi="Times New Roman"/>
          <w:b w:val="0"/>
          <w:sz w:val="24"/>
          <w:szCs w:val="24"/>
        </w:rPr>
        <w:tab/>
        <w:t>The investors’ loss was a direct result of their reliance on the audited financial statements.</w:t>
      </w:r>
    </w:p>
    <w:p w14:paraId="27BBB163" w14:textId="77777777" w:rsidR="00410D73" w:rsidRPr="007003B2" w:rsidRDefault="00410D73" w:rsidP="00903C2D">
      <w:pPr>
        <w:pStyle w:val="bchpqlnlaa"/>
        <w:widowControl/>
        <w:spacing w:line="360" w:lineRule="auto"/>
        <w:rPr>
          <w:rStyle w:val="bchpqlnnm"/>
          <w:rFonts w:ascii="Times New Roman" w:hAnsi="Times New Roman"/>
          <w:b w:val="0"/>
          <w:sz w:val="24"/>
          <w:szCs w:val="24"/>
        </w:rPr>
      </w:pPr>
      <w:r w:rsidRPr="007003B2">
        <w:rPr>
          <w:rStyle w:val="bchpqlnnm"/>
          <w:rFonts w:ascii="Times New Roman" w:hAnsi="Times New Roman"/>
          <w:b w:val="0"/>
          <w:sz w:val="24"/>
          <w:szCs w:val="24"/>
        </w:rPr>
        <w:tab/>
        <w:t>d.</w:t>
      </w:r>
      <w:r w:rsidRPr="007003B2">
        <w:rPr>
          <w:rStyle w:val="bchpqlnnm"/>
          <w:rFonts w:ascii="Times New Roman" w:hAnsi="Times New Roman"/>
          <w:b w:val="0"/>
          <w:sz w:val="24"/>
          <w:szCs w:val="24"/>
        </w:rPr>
        <w:tab/>
        <w:t>The audit was conducted in accordance with generally accepted auditing standards and with due professional care.</w:t>
      </w:r>
    </w:p>
    <w:p w14:paraId="5ECCEFB8" w14:textId="66B2DB12" w:rsidR="00410D73" w:rsidRPr="007003B2" w:rsidRDefault="00903C2D" w:rsidP="00410D73">
      <w:pPr>
        <w:pStyle w:val="bchpqln"/>
        <w:widowControl/>
        <w:ind w:left="720" w:hanging="720"/>
        <w:rPr>
          <w:rStyle w:val="bchpqlnnm"/>
          <w:rFonts w:ascii="Times New Roman" w:hAnsi="Times New Roman"/>
          <w:b w:val="0"/>
          <w:sz w:val="24"/>
          <w:szCs w:val="24"/>
        </w:rPr>
      </w:pPr>
      <w:r w:rsidRPr="007003B2">
        <w:rPr>
          <w:rStyle w:val="bchpqlnnm"/>
          <w:rFonts w:ascii="Times New Roman" w:hAnsi="Times New Roman"/>
          <w:sz w:val="24"/>
          <w:szCs w:val="24"/>
        </w:rPr>
        <w:t xml:space="preserve"> MC 6 </w:t>
      </w:r>
      <w:r w:rsidRPr="007003B2">
        <w:rPr>
          <w:rStyle w:val="bchpqlnnm"/>
          <w:rFonts w:ascii="Times New Roman" w:hAnsi="Times New Roman"/>
          <w:b w:val="0"/>
          <w:sz w:val="24"/>
          <w:szCs w:val="24"/>
        </w:rPr>
        <w:t>When</w:t>
      </w:r>
      <w:r w:rsidR="009B3C65">
        <w:rPr>
          <w:rStyle w:val="bchpqlnnm"/>
          <w:rFonts w:ascii="Times New Roman" w:hAnsi="Times New Roman"/>
          <w:b w:val="0"/>
          <w:sz w:val="24"/>
          <w:szCs w:val="24"/>
        </w:rPr>
        <w:t xml:space="preserve"> a Public </w:t>
      </w:r>
      <w:proofErr w:type="gramStart"/>
      <w:r w:rsidR="009B3C65">
        <w:rPr>
          <w:rStyle w:val="bchpqlnnm"/>
          <w:rFonts w:ascii="Times New Roman" w:hAnsi="Times New Roman"/>
          <w:b w:val="0"/>
          <w:sz w:val="24"/>
          <w:szCs w:val="24"/>
        </w:rPr>
        <w:t xml:space="preserve">accountant </w:t>
      </w:r>
      <w:r w:rsidR="00410D73" w:rsidRPr="007003B2">
        <w:rPr>
          <w:rStyle w:val="bchpqlnnm"/>
          <w:rFonts w:ascii="Times New Roman" w:hAnsi="Times New Roman"/>
          <w:b w:val="0"/>
          <w:sz w:val="24"/>
          <w:szCs w:val="24"/>
        </w:rPr>
        <w:t xml:space="preserve"> knows</w:t>
      </w:r>
      <w:proofErr w:type="gramEnd"/>
      <w:r w:rsidR="00410D73" w:rsidRPr="007003B2">
        <w:rPr>
          <w:rStyle w:val="bchpqlnnm"/>
          <w:rFonts w:ascii="Times New Roman" w:hAnsi="Times New Roman"/>
          <w:b w:val="0"/>
          <w:sz w:val="24"/>
          <w:szCs w:val="24"/>
        </w:rPr>
        <w:t xml:space="preserve"> that a tax client has skimmed cash receipts and not reported the income on his federal income tax return, but he signs the return as a PA who prepared the return, that PA has violated which rule of professional conduct?</w:t>
      </w:r>
    </w:p>
    <w:p w14:paraId="761CCBC9" w14:textId="77777777" w:rsidR="00903C2D" w:rsidRPr="007003B2" w:rsidRDefault="00410D73" w:rsidP="00903C2D">
      <w:pPr>
        <w:pStyle w:val="bchpqln"/>
        <w:widowControl/>
        <w:numPr>
          <w:ilvl w:val="0"/>
          <w:numId w:val="24"/>
        </w:numPr>
        <w:rPr>
          <w:rStyle w:val="bchpqlnnm"/>
          <w:rFonts w:ascii="Times New Roman" w:hAnsi="Times New Roman"/>
          <w:b w:val="0"/>
          <w:sz w:val="24"/>
          <w:szCs w:val="24"/>
        </w:rPr>
      </w:pPr>
      <w:r w:rsidRPr="007003B2">
        <w:rPr>
          <w:rStyle w:val="bchpqlnnm"/>
          <w:rFonts w:ascii="Times New Roman" w:hAnsi="Times New Roman"/>
          <w:b w:val="0"/>
          <w:sz w:val="24"/>
          <w:szCs w:val="24"/>
        </w:rPr>
        <w:t>Confidential Client Information</w:t>
      </w:r>
    </w:p>
    <w:p w14:paraId="3B63B523" w14:textId="77777777" w:rsidR="00903C2D" w:rsidRPr="007003B2" w:rsidRDefault="00410D73" w:rsidP="00903C2D">
      <w:pPr>
        <w:pStyle w:val="bchpqln"/>
        <w:widowControl/>
        <w:numPr>
          <w:ilvl w:val="0"/>
          <w:numId w:val="24"/>
        </w:numPr>
        <w:rPr>
          <w:rStyle w:val="bchpqlnnm"/>
          <w:rFonts w:ascii="Times New Roman" w:hAnsi="Times New Roman"/>
          <w:b w:val="0"/>
          <w:sz w:val="24"/>
          <w:szCs w:val="24"/>
        </w:rPr>
      </w:pPr>
      <w:r w:rsidRPr="007003B2">
        <w:rPr>
          <w:rStyle w:val="bchpqlnnm"/>
          <w:rFonts w:ascii="Times New Roman" w:hAnsi="Times New Roman"/>
          <w:b w:val="0"/>
          <w:sz w:val="24"/>
          <w:szCs w:val="24"/>
        </w:rPr>
        <w:t>Integrity and Objectivity</w:t>
      </w:r>
    </w:p>
    <w:p w14:paraId="6661F01D" w14:textId="77777777" w:rsidR="00903C2D" w:rsidRPr="007003B2" w:rsidRDefault="00410D73" w:rsidP="00903C2D">
      <w:pPr>
        <w:pStyle w:val="bchpqln"/>
        <w:widowControl/>
        <w:numPr>
          <w:ilvl w:val="0"/>
          <w:numId w:val="24"/>
        </w:numPr>
        <w:rPr>
          <w:rStyle w:val="bchpqlnnm"/>
          <w:rFonts w:ascii="Times New Roman" w:hAnsi="Times New Roman"/>
          <w:b w:val="0"/>
          <w:sz w:val="24"/>
          <w:szCs w:val="24"/>
        </w:rPr>
      </w:pPr>
      <w:r w:rsidRPr="007003B2">
        <w:rPr>
          <w:rStyle w:val="bchpqlnnm"/>
          <w:rFonts w:ascii="Times New Roman" w:hAnsi="Times New Roman"/>
          <w:b w:val="0"/>
          <w:sz w:val="24"/>
          <w:szCs w:val="24"/>
        </w:rPr>
        <w:t>Independence</w:t>
      </w:r>
    </w:p>
    <w:p w14:paraId="6F11C8C3" w14:textId="5645740E" w:rsidR="00410D73" w:rsidRPr="007003B2" w:rsidRDefault="00410D73" w:rsidP="00903C2D">
      <w:pPr>
        <w:pStyle w:val="bchpqln"/>
        <w:widowControl/>
        <w:numPr>
          <w:ilvl w:val="0"/>
          <w:numId w:val="24"/>
        </w:numPr>
        <w:rPr>
          <w:rStyle w:val="bchpqlnnm"/>
          <w:rFonts w:ascii="Times New Roman" w:hAnsi="Times New Roman"/>
          <w:b w:val="0"/>
          <w:sz w:val="24"/>
          <w:szCs w:val="24"/>
        </w:rPr>
      </w:pPr>
      <w:r w:rsidRPr="007003B2">
        <w:rPr>
          <w:rStyle w:val="bchpqlnnm"/>
          <w:rFonts w:ascii="Times New Roman" w:hAnsi="Times New Roman"/>
          <w:b w:val="0"/>
          <w:sz w:val="24"/>
          <w:szCs w:val="24"/>
        </w:rPr>
        <w:t>Accounting Principles</w:t>
      </w:r>
    </w:p>
    <w:p w14:paraId="7128DDBF" w14:textId="77777777" w:rsidR="007003B2" w:rsidRPr="007003B2" w:rsidRDefault="007003B2" w:rsidP="007003B2">
      <w:pPr>
        <w:pStyle w:val="bchpqln"/>
        <w:widowControl/>
        <w:ind w:left="0" w:firstLine="0"/>
        <w:rPr>
          <w:rStyle w:val="bchpqlnnm"/>
          <w:rFonts w:ascii="Times New Roman" w:hAnsi="Times New Roman"/>
          <w:b w:val="0"/>
          <w:sz w:val="24"/>
          <w:szCs w:val="24"/>
        </w:rPr>
      </w:pPr>
    </w:p>
    <w:p w14:paraId="184FDB33" w14:textId="70764A64" w:rsidR="00B30793" w:rsidRPr="007003B2" w:rsidRDefault="00B30793" w:rsidP="00B30793">
      <w:pPr>
        <w:pStyle w:val="bchpqln"/>
        <w:widowControl/>
        <w:spacing w:line="240" w:lineRule="auto"/>
        <w:ind w:left="522" w:hanging="522"/>
        <w:rPr>
          <w:rStyle w:val="bchpqlnnm"/>
          <w:rFonts w:ascii="Times New Roman" w:hAnsi="Times New Roman"/>
          <w:b w:val="0"/>
          <w:sz w:val="24"/>
          <w:szCs w:val="24"/>
        </w:rPr>
      </w:pPr>
      <w:r w:rsidRPr="009B3C65">
        <w:rPr>
          <w:rStyle w:val="bchpqlnnm"/>
          <w:rFonts w:ascii="Times New Roman" w:hAnsi="Times New Roman"/>
          <w:color w:val="auto"/>
          <w:sz w:val="24"/>
          <w:szCs w:val="24"/>
        </w:rPr>
        <w:t>M</w:t>
      </w:r>
      <w:r w:rsidR="007003B2" w:rsidRPr="009B3C65">
        <w:rPr>
          <w:rStyle w:val="bchpqlnnm"/>
          <w:rFonts w:ascii="Times New Roman" w:hAnsi="Times New Roman"/>
          <w:color w:val="auto"/>
          <w:sz w:val="24"/>
          <w:szCs w:val="24"/>
        </w:rPr>
        <w:t>C 7</w:t>
      </w:r>
      <w:r w:rsidR="007003B2" w:rsidRPr="007003B2">
        <w:rPr>
          <w:rStyle w:val="bchpqlnnm"/>
          <w:rFonts w:ascii="Times New Roman" w:hAnsi="Times New Roman"/>
          <w:b w:val="0"/>
          <w:color w:val="auto"/>
          <w:sz w:val="24"/>
          <w:szCs w:val="24"/>
        </w:rPr>
        <w:t xml:space="preserve"> </w:t>
      </w:r>
      <w:r w:rsidRPr="007003B2">
        <w:rPr>
          <w:rStyle w:val="bchpqlnnm"/>
          <w:rFonts w:ascii="Times New Roman" w:hAnsi="Times New Roman"/>
          <w:b w:val="0"/>
          <w:sz w:val="24"/>
          <w:szCs w:val="24"/>
        </w:rPr>
        <w:t xml:space="preserve">A PA finds that the client has not capitalized a material </w:t>
      </w:r>
      <w:proofErr w:type="gramStart"/>
      <w:r w:rsidRPr="007003B2">
        <w:rPr>
          <w:rStyle w:val="bchpqlnnm"/>
          <w:rFonts w:ascii="Times New Roman" w:hAnsi="Times New Roman"/>
          <w:b w:val="0"/>
          <w:sz w:val="24"/>
          <w:szCs w:val="24"/>
        </w:rPr>
        <w:t>amount</w:t>
      </w:r>
      <w:proofErr w:type="gramEnd"/>
      <w:r w:rsidRPr="007003B2">
        <w:rPr>
          <w:rStyle w:val="bchpqlnnm"/>
          <w:rFonts w:ascii="Times New Roman" w:hAnsi="Times New Roman"/>
          <w:b w:val="0"/>
          <w:sz w:val="24"/>
          <w:szCs w:val="24"/>
        </w:rPr>
        <w:t xml:space="preserve"> of leases in the financial statements. When considering the materiality of this departure from GAAP, the PA’s reporting options are</w:t>
      </w:r>
    </w:p>
    <w:p w14:paraId="5BE4CED7" w14:textId="77777777" w:rsidR="009B3C65" w:rsidRDefault="00B30793" w:rsidP="009B3C65">
      <w:pPr>
        <w:pStyle w:val="bchpqln"/>
        <w:widowControl/>
        <w:numPr>
          <w:ilvl w:val="1"/>
          <w:numId w:val="24"/>
        </w:numPr>
        <w:rPr>
          <w:rStyle w:val="bchpqlnnm"/>
          <w:rFonts w:ascii="Times New Roman" w:hAnsi="Times New Roman"/>
          <w:b w:val="0"/>
          <w:sz w:val="24"/>
          <w:szCs w:val="24"/>
        </w:rPr>
      </w:pPr>
      <w:r w:rsidRPr="007003B2">
        <w:rPr>
          <w:rStyle w:val="bchpqlnnm"/>
          <w:rFonts w:ascii="Times New Roman" w:hAnsi="Times New Roman"/>
          <w:b w:val="0"/>
          <w:sz w:val="24"/>
          <w:szCs w:val="24"/>
        </w:rPr>
        <w:t>unqualified opinion or disclaimer of opinion.</w:t>
      </w:r>
    </w:p>
    <w:p w14:paraId="3652F03E" w14:textId="77777777" w:rsidR="009B3C65" w:rsidRDefault="00B30793" w:rsidP="009B3C65">
      <w:pPr>
        <w:pStyle w:val="bchpqln"/>
        <w:widowControl/>
        <w:numPr>
          <w:ilvl w:val="1"/>
          <w:numId w:val="24"/>
        </w:numPr>
        <w:rPr>
          <w:rStyle w:val="bchpqlnnm"/>
          <w:rFonts w:ascii="Times New Roman" w:hAnsi="Times New Roman"/>
          <w:b w:val="0"/>
          <w:sz w:val="24"/>
          <w:szCs w:val="24"/>
        </w:rPr>
      </w:pPr>
      <w:r w:rsidRPr="009B3C65">
        <w:rPr>
          <w:rStyle w:val="bchpqlnnm"/>
          <w:rFonts w:ascii="Times New Roman" w:hAnsi="Times New Roman"/>
          <w:b w:val="0"/>
          <w:sz w:val="24"/>
          <w:szCs w:val="24"/>
        </w:rPr>
        <w:t>unqualified opinion or qualified opinion.</w:t>
      </w:r>
    </w:p>
    <w:p w14:paraId="69C91878" w14:textId="77777777" w:rsidR="009B3C65" w:rsidRDefault="00B30793" w:rsidP="009B3C65">
      <w:pPr>
        <w:pStyle w:val="bchpqln"/>
        <w:widowControl/>
        <w:numPr>
          <w:ilvl w:val="1"/>
          <w:numId w:val="24"/>
        </w:numPr>
        <w:rPr>
          <w:rStyle w:val="bchpqlnnm"/>
          <w:rFonts w:ascii="Times New Roman" w:hAnsi="Times New Roman"/>
          <w:b w:val="0"/>
          <w:sz w:val="24"/>
          <w:szCs w:val="24"/>
        </w:rPr>
      </w:pPr>
      <w:r w:rsidRPr="009B3C65">
        <w:rPr>
          <w:rStyle w:val="bchpqlnnm"/>
          <w:rFonts w:ascii="Times New Roman" w:hAnsi="Times New Roman"/>
          <w:b w:val="0"/>
          <w:sz w:val="24"/>
          <w:szCs w:val="24"/>
        </w:rPr>
        <w:t>EOM paragraph with unqualified opinion or an adverse opinion.</w:t>
      </w:r>
    </w:p>
    <w:p w14:paraId="4A412719" w14:textId="62BCA170" w:rsidR="00B30793" w:rsidRDefault="00B30793" w:rsidP="009B3C65">
      <w:pPr>
        <w:pStyle w:val="bchpqln"/>
        <w:widowControl/>
        <w:numPr>
          <w:ilvl w:val="1"/>
          <w:numId w:val="24"/>
        </w:numPr>
        <w:rPr>
          <w:rStyle w:val="bchpqlnnm"/>
          <w:rFonts w:ascii="Times New Roman" w:hAnsi="Times New Roman"/>
          <w:b w:val="0"/>
          <w:sz w:val="24"/>
          <w:szCs w:val="24"/>
        </w:rPr>
      </w:pPr>
      <w:r w:rsidRPr="009B3C65">
        <w:rPr>
          <w:rStyle w:val="bchpqlnnm"/>
          <w:rFonts w:ascii="Times New Roman" w:hAnsi="Times New Roman"/>
          <w:b w:val="0"/>
          <w:sz w:val="24"/>
          <w:szCs w:val="24"/>
        </w:rPr>
        <w:t>qualified opinion or adverse opinion.</w:t>
      </w:r>
    </w:p>
    <w:p w14:paraId="798A2A76" w14:textId="77777777" w:rsidR="009B3C65" w:rsidRPr="009B3C65" w:rsidRDefault="009B3C65" w:rsidP="009B3C65">
      <w:pPr>
        <w:pStyle w:val="bchpqln"/>
        <w:widowControl/>
        <w:ind w:left="927" w:firstLine="0"/>
        <w:rPr>
          <w:rStyle w:val="bchpqlnnm"/>
          <w:rFonts w:ascii="Times New Roman" w:hAnsi="Times New Roman"/>
          <w:b w:val="0"/>
          <w:sz w:val="24"/>
          <w:szCs w:val="24"/>
        </w:rPr>
      </w:pPr>
    </w:p>
    <w:p w14:paraId="4085D4DB" w14:textId="10E230CA" w:rsidR="00B30793" w:rsidRPr="007003B2" w:rsidRDefault="009B3C65" w:rsidP="00B30793">
      <w:pPr>
        <w:pStyle w:val="bchpqln"/>
        <w:widowControl/>
        <w:spacing w:line="240" w:lineRule="auto"/>
        <w:ind w:left="522" w:hanging="522"/>
        <w:rPr>
          <w:rFonts w:ascii="Times New Roman" w:hAnsi="Times New Roman"/>
          <w:color w:val="auto"/>
          <w:sz w:val="24"/>
          <w:szCs w:val="24"/>
        </w:rPr>
      </w:pPr>
      <w:r>
        <w:rPr>
          <w:rStyle w:val="bchpqlnnm"/>
          <w:rFonts w:ascii="Times New Roman" w:hAnsi="Times New Roman"/>
          <w:color w:val="auto"/>
          <w:sz w:val="24"/>
          <w:szCs w:val="24"/>
        </w:rPr>
        <w:t xml:space="preserve">MC 8 </w:t>
      </w:r>
      <w:r w:rsidR="00B30793" w:rsidRPr="007003B2">
        <w:rPr>
          <w:rFonts w:ascii="Times New Roman" w:hAnsi="Times New Roman"/>
          <w:color w:val="auto"/>
          <w:sz w:val="24"/>
          <w:szCs w:val="24"/>
        </w:rPr>
        <w:t>An “emphasis of a matter” paragraph inserted in an audit report causes the report to be characterized as</w:t>
      </w:r>
    </w:p>
    <w:p w14:paraId="6943A92D" w14:textId="1C6C8EF6" w:rsidR="00B30793" w:rsidRPr="009B3C65" w:rsidRDefault="009B3C65" w:rsidP="009B3C65">
      <w:pPr>
        <w:pStyle w:val="bchpqln"/>
        <w:widowControl/>
        <w:rPr>
          <w:rStyle w:val="bchpqlnnm"/>
          <w:rFonts w:ascii="Times New Roman" w:hAnsi="Times New Roman"/>
          <w:b w:val="0"/>
          <w:sz w:val="24"/>
          <w:szCs w:val="24"/>
        </w:rPr>
      </w:pPr>
      <w:r w:rsidRPr="009B3C65">
        <w:rPr>
          <w:rStyle w:val="bchpqlnnm"/>
          <w:rFonts w:ascii="Times New Roman" w:hAnsi="Times New Roman"/>
          <w:b w:val="0"/>
          <w:iCs/>
          <w:sz w:val="24"/>
          <w:szCs w:val="24"/>
        </w:rPr>
        <w:tab/>
      </w:r>
      <w:r w:rsidR="00B30793" w:rsidRPr="009B3C65">
        <w:rPr>
          <w:rStyle w:val="bchpqlnnm"/>
          <w:rFonts w:ascii="Times New Roman" w:hAnsi="Times New Roman"/>
          <w:b w:val="0"/>
          <w:iCs/>
          <w:sz w:val="24"/>
          <w:szCs w:val="24"/>
        </w:rPr>
        <w:t>a</w:t>
      </w:r>
      <w:r w:rsidR="00B30793" w:rsidRPr="009B3C65">
        <w:rPr>
          <w:rStyle w:val="bchpqlnnm"/>
          <w:rFonts w:ascii="Times New Roman" w:hAnsi="Times New Roman"/>
          <w:b w:val="0"/>
          <w:sz w:val="24"/>
          <w:szCs w:val="24"/>
        </w:rPr>
        <w:t>.</w:t>
      </w:r>
      <w:r w:rsidR="00B30793" w:rsidRPr="009B3C65">
        <w:rPr>
          <w:rStyle w:val="bchpqlnnm"/>
          <w:rFonts w:ascii="Times New Roman" w:hAnsi="Times New Roman"/>
          <w:b w:val="0"/>
          <w:sz w:val="24"/>
          <w:szCs w:val="24"/>
        </w:rPr>
        <w:tab/>
        <w:t>unqualified opinion report.</w:t>
      </w:r>
    </w:p>
    <w:p w14:paraId="63BE1875" w14:textId="77777777" w:rsidR="00B30793" w:rsidRPr="009B3C65" w:rsidRDefault="00B30793" w:rsidP="009B3C65">
      <w:pPr>
        <w:pStyle w:val="bchpqln"/>
        <w:widowControl/>
        <w:rPr>
          <w:rStyle w:val="bchpqlnnm"/>
          <w:rFonts w:ascii="Times New Roman" w:hAnsi="Times New Roman"/>
          <w:b w:val="0"/>
          <w:sz w:val="24"/>
          <w:szCs w:val="24"/>
        </w:rPr>
      </w:pPr>
      <w:r w:rsidRPr="009B3C65">
        <w:rPr>
          <w:rStyle w:val="bchpqlnnm"/>
          <w:rFonts w:ascii="Times New Roman" w:hAnsi="Times New Roman"/>
          <w:b w:val="0"/>
          <w:sz w:val="24"/>
          <w:szCs w:val="24"/>
        </w:rPr>
        <w:tab/>
      </w:r>
      <w:r w:rsidRPr="009B3C65">
        <w:rPr>
          <w:rStyle w:val="bchpqlnnm"/>
          <w:rFonts w:ascii="Times New Roman" w:hAnsi="Times New Roman"/>
          <w:b w:val="0"/>
          <w:iCs/>
          <w:sz w:val="24"/>
          <w:szCs w:val="24"/>
        </w:rPr>
        <w:t>b</w:t>
      </w:r>
      <w:r w:rsidRPr="009B3C65">
        <w:rPr>
          <w:rStyle w:val="bchpqlnnm"/>
          <w:rFonts w:ascii="Times New Roman" w:hAnsi="Times New Roman"/>
          <w:b w:val="0"/>
          <w:sz w:val="24"/>
          <w:szCs w:val="24"/>
        </w:rPr>
        <w:t>.</w:t>
      </w:r>
      <w:r w:rsidRPr="009B3C65">
        <w:rPr>
          <w:rStyle w:val="bchpqlnnm"/>
          <w:rFonts w:ascii="Times New Roman" w:hAnsi="Times New Roman"/>
          <w:b w:val="0"/>
          <w:sz w:val="24"/>
          <w:szCs w:val="24"/>
        </w:rPr>
        <w:tab/>
        <w:t>divided responsibility.</w:t>
      </w:r>
    </w:p>
    <w:p w14:paraId="0EBD3D0A" w14:textId="77777777" w:rsidR="00B30793" w:rsidRPr="009B3C65" w:rsidRDefault="00B30793" w:rsidP="009B3C65">
      <w:pPr>
        <w:pStyle w:val="bchpqln"/>
        <w:widowControl/>
        <w:rPr>
          <w:rStyle w:val="bchpqlnnm"/>
          <w:rFonts w:ascii="Times New Roman" w:hAnsi="Times New Roman"/>
          <w:b w:val="0"/>
          <w:sz w:val="24"/>
          <w:szCs w:val="24"/>
        </w:rPr>
      </w:pPr>
      <w:r w:rsidRPr="009B3C65">
        <w:rPr>
          <w:rStyle w:val="bchpqlnnm"/>
          <w:rFonts w:ascii="Times New Roman" w:hAnsi="Times New Roman"/>
          <w:b w:val="0"/>
          <w:sz w:val="24"/>
          <w:szCs w:val="24"/>
        </w:rPr>
        <w:tab/>
      </w:r>
      <w:r w:rsidRPr="009B3C65">
        <w:rPr>
          <w:rStyle w:val="bchpqlnnm"/>
          <w:rFonts w:ascii="Times New Roman" w:hAnsi="Times New Roman"/>
          <w:b w:val="0"/>
          <w:iCs/>
          <w:sz w:val="24"/>
          <w:szCs w:val="24"/>
        </w:rPr>
        <w:t>c</w:t>
      </w:r>
      <w:r w:rsidRPr="009B3C65">
        <w:rPr>
          <w:rStyle w:val="bchpqlnnm"/>
          <w:rFonts w:ascii="Times New Roman" w:hAnsi="Times New Roman"/>
          <w:b w:val="0"/>
          <w:sz w:val="24"/>
          <w:szCs w:val="24"/>
        </w:rPr>
        <w:t>.</w:t>
      </w:r>
      <w:r w:rsidRPr="009B3C65">
        <w:rPr>
          <w:rStyle w:val="bchpqlnnm"/>
          <w:rFonts w:ascii="Times New Roman" w:hAnsi="Times New Roman"/>
          <w:b w:val="0"/>
          <w:sz w:val="24"/>
          <w:szCs w:val="24"/>
        </w:rPr>
        <w:tab/>
        <w:t>adverse opinion report.</w:t>
      </w:r>
    </w:p>
    <w:p w14:paraId="0CDB57C4" w14:textId="77777777" w:rsidR="00B30793" w:rsidRPr="009B3C65" w:rsidRDefault="00B30793" w:rsidP="009B3C65">
      <w:pPr>
        <w:pStyle w:val="bchpqln"/>
        <w:widowControl/>
        <w:rPr>
          <w:rStyle w:val="bchpqlnnm"/>
          <w:rFonts w:ascii="Times New Roman" w:hAnsi="Times New Roman"/>
          <w:b w:val="0"/>
          <w:sz w:val="24"/>
          <w:szCs w:val="24"/>
        </w:rPr>
      </w:pPr>
      <w:r w:rsidRPr="009B3C65">
        <w:rPr>
          <w:rStyle w:val="bchpqlnnm"/>
          <w:rFonts w:ascii="Times New Roman" w:hAnsi="Times New Roman"/>
          <w:b w:val="0"/>
          <w:sz w:val="24"/>
          <w:szCs w:val="24"/>
        </w:rPr>
        <w:tab/>
      </w:r>
      <w:r w:rsidRPr="009B3C65">
        <w:rPr>
          <w:rStyle w:val="bchpqlnnm"/>
          <w:rFonts w:ascii="Times New Roman" w:hAnsi="Times New Roman"/>
          <w:b w:val="0"/>
          <w:iCs/>
          <w:sz w:val="24"/>
          <w:szCs w:val="24"/>
        </w:rPr>
        <w:t>d</w:t>
      </w:r>
      <w:r w:rsidRPr="009B3C65">
        <w:rPr>
          <w:rStyle w:val="bchpqlnnm"/>
          <w:rFonts w:ascii="Times New Roman" w:hAnsi="Times New Roman"/>
          <w:b w:val="0"/>
          <w:sz w:val="24"/>
          <w:szCs w:val="24"/>
        </w:rPr>
        <w:t>.</w:t>
      </w:r>
      <w:r w:rsidRPr="009B3C65">
        <w:rPr>
          <w:rStyle w:val="bchpqlnnm"/>
          <w:rFonts w:ascii="Times New Roman" w:hAnsi="Times New Roman"/>
          <w:b w:val="0"/>
          <w:sz w:val="24"/>
          <w:szCs w:val="24"/>
        </w:rPr>
        <w:tab/>
        <w:t>denial of opinion.</w:t>
      </w:r>
    </w:p>
    <w:p w14:paraId="37D42F02" w14:textId="77777777" w:rsidR="00FC235B" w:rsidRDefault="00A2572F" w:rsidP="00FC235B">
      <w:pPr>
        <w:keepNext/>
        <w:keepLines/>
        <w:rPr>
          <w:color w:val="000000"/>
        </w:rPr>
      </w:pPr>
      <w:r w:rsidRPr="00FC235B">
        <w:rPr>
          <w:b/>
          <w:color w:val="000000"/>
        </w:rPr>
        <w:lastRenderedPageBreak/>
        <w:t>MC 9</w:t>
      </w:r>
      <w:r>
        <w:rPr>
          <w:color w:val="000000"/>
        </w:rPr>
        <w:t xml:space="preserve"> </w:t>
      </w:r>
      <w:r w:rsidR="00B30793" w:rsidRPr="007003B2">
        <w:rPr>
          <w:color w:val="000000"/>
        </w:rPr>
        <w:t>Which level of assurance requires a public accountant (PA) to gather the most evidence? </w:t>
      </w:r>
    </w:p>
    <w:p w14:paraId="416D4B98" w14:textId="1BC3951A" w:rsidR="00A2572F" w:rsidRPr="00A2572F" w:rsidRDefault="00B30793" w:rsidP="00FC235B">
      <w:pPr>
        <w:keepNext/>
        <w:keepLines/>
      </w:pPr>
      <w:r w:rsidRPr="007003B2">
        <w:rPr>
          <w:color w:val="000000"/>
        </w:rPr>
        <w:br/>
      </w:r>
      <w:r w:rsidR="00FC235B">
        <w:rPr>
          <w:bCs/>
        </w:rPr>
        <w:t xml:space="preserve">         </w:t>
      </w:r>
      <w:r w:rsidR="00A2572F" w:rsidRPr="00A2572F">
        <w:rPr>
          <w:bCs/>
        </w:rPr>
        <w:t xml:space="preserve">a. </w:t>
      </w:r>
      <w:r w:rsidR="00B0686B">
        <w:rPr>
          <w:bCs/>
        </w:rPr>
        <w:t xml:space="preserve">  </w:t>
      </w:r>
      <w:r w:rsidRPr="00A2572F">
        <w:t>Audit.</w:t>
      </w:r>
    </w:p>
    <w:p w14:paraId="18D5F042" w14:textId="77777777" w:rsidR="009C373A" w:rsidRDefault="009C373A" w:rsidP="009C373A">
      <w:pPr>
        <w:pStyle w:val="ListParagraph"/>
        <w:keepNext/>
        <w:keepLines/>
        <w:numPr>
          <w:ilvl w:val="0"/>
          <w:numId w:val="23"/>
        </w:numPr>
      </w:pPr>
      <w:r>
        <w:t>Review.</w:t>
      </w:r>
    </w:p>
    <w:p w14:paraId="18B0333B" w14:textId="77777777" w:rsidR="009C373A" w:rsidRDefault="009C373A" w:rsidP="009C373A">
      <w:pPr>
        <w:pStyle w:val="ListParagraph"/>
        <w:keepNext/>
        <w:keepLines/>
        <w:numPr>
          <w:ilvl w:val="0"/>
          <w:numId w:val="23"/>
        </w:numPr>
      </w:pPr>
      <w:r>
        <w:t>Examination.</w:t>
      </w:r>
    </w:p>
    <w:p w14:paraId="55C2B758" w14:textId="3AAA191A" w:rsidR="00B30793" w:rsidRDefault="00B30793" w:rsidP="009C373A">
      <w:pPr>
        <w:pStyle w:val="ListParagraph"/>
        <w:keepNext/>
        <w:keepLines/>
        <w:numPr>
          <w:ilvl w:val="0"/>
          <w:numId w:val="23"/>
        </w:numPr>
      </w:pPr>
      <w:r w:rsidRPr="00A2572F">
        <w:t>Compilation.</w:t>
      </w:r>
    </w:p>
    <w:p w14:paraId="60E48C00" w14:textId="77777777" w:rsidR="009C373A" w:rsidRPr="00A2572F" w:rsidRDefault="009C373A" w:rsidP="009C373A">
      <w:pPr>
        <w:pStyle w:val="ListParagraph"/>
        <w:keepNext/>
        <w:keepLines/>
        <w:ind w:left="880" w:firstLine="0"/>
      </w:pPr>
    </w:p>
    <w:p w14:paraId="5CE433F1" w14:textId="77777777" w:rsidR="009C373A" w:rsidRDefault="009C373A" w:rsidP="009C373A">
      <w:pPr>
        <w:keepNext/>
        <w:keepLines/>
        <w:rPr>
          <w:color w:val="000000"/>
        </w:rPr>
      </w:pPr>
      <w:r w:rsidRPr="009C373A">
        <w:rPr>
          <w:b/>
          <w:color w:val="000000"/>
        </w:rPr>
        <w:t>MC 10</w:t>
      </w:r>
      <w:r>
        <w:rPr>
          <w:color w:val="000000"/>
        </w:rPr>
        <w:t xml:space="preserve"> </w:t>
      </w:r>
      <w:r w:rsidR="00BD01B1" w:rsidRPr="007003B2">
        <w:rPr>
          <w:color w:val="000000"/>
        </w:rPr>
        <w:t>If financial statements contain a very material departure from GAAP such that the financial statements are virtually useless, the auditor can render a(an) ________. </w:t>
      </w:r>
    </w:p>
    <w:p w14:paraId="21AB7236" w14:textId="77777777" w:rsidR="009C373A" w:rsidRDefault="00BD01B1" w:rsidP="009C373A">
      <w:pPr>
        <w:pStyle w:val="ListParagraph"/>
        <w:keepNext/>
        <w:keepLines/>
        <w:numPr>
          <w:ilvl w:val="0"/>
          <w:numId w:val="25"/>
        </w:numPr>
      </w:pPr>
      <w:r w:rsidRPr="009C373A">
        <w:t>qualified "except for" opinion with reference to the departure</w:t>
      </w:r>
    </w:p>
    <w:p w14:paraId="53026039" w14:textId="77777777" w:rsidR="009C373A" w:rsidRDefault="00BD01B1" w:rsidP="009C373A">
      <w:pPr>
        <w:pStyle w:val="ListParagraph"/>
        <w:keepNext/>
        <w:keepLines/>
        <w:numPr>
          <w:ilvl w:val="0"/>
          <w:numId w:val="25"/>
        </w:numPr>
      </w:pPr>
      <w:r w:rsidRPr="009C373A">
        <w:t xml:space="preserve">adverse opinion with </w:t>
      </w:r>
      <w:r w:rsidR="009C373A">
        <w:t>scope limitation reference</w:t>
      </w:r>
    </w:p>
    <w:p w14:paraId="19ED6B7C" w14:textId="77777777" w:rsidR="009C373A" w:rsidRDefault="00BD01B1" w:rsidP="009C373A">
      <w:pPr>
        <w:pStyle w:val="ListParagraph"/>
        <w:keepNext/>
        <w:keepLines/>
        <w:numPr>
          <w:ilvl w:val="0"/>
          <w:numId w:val="25"/>
        </w:numPr>
      </w:pPr>
      <w:r w:rsidRPr="009C373A">
        <w:t xml:space="preserve">adverse opinion </w:t>
      </w:r>
      <w:r w:rsidR="009C373A">
        <w:t>with reference to the departure</w:t>
      </w:r>
    </w:p>
    <w:p w14:paraId="2A008D34" w14:textId="44414498" w:rsidR="00BD01B1" w:rsidRDefault="00BD01B1" w:rsidP="009C373A">
      <w:pPr>
        <w:pStyle w:val="ListParagraph"/>
        <w:keepNext/>
        <w:keepLines/>
        <w:numPr>
          <w:ilvl w:val="0"/>
          <w:numId w:val="25"/>
        </w:numPr>
      </w:pPr>
      <w:r w:rsidRPr="009C373A">
        <w:t>disclaimer of opinion</w:t>
      </w:r>
    </w:p>
    <w:p w14:paraId="771B9606" w14:textId="77777777" w:rsidR="00823C0B" w:rsidRPr="009C373A" w:rsidRDefault="00823C0B" w:rsidP="00823C0B">
      <w:pPr>
        <w:pStyle w:val="ListParagraph"/>
        <w:keepNext/>
        <w:keepLines/>
        <w:ind w:firstLine="0"/>
      </w:pPr>
    </w:p>
    <w:p w14:paraId="111FDE8E" w14:textId="77777777" w:rsidR="00823C0B" w:rsidRDefault="00823C0B" w:rsidP="00823C0B">
      <w:pPr>
        <w:keepNext/>
        <w:keepLines/>
        <w:rPr>
          <w:color w:val="000000"/>
        </w:rPr>
      </w:pPr>
      <w:r w:rsidRPr="00823C0B">
        <w:rPr>
          <w:b/>
          <w:color w:val="000000"/>
        </w:rPr>
        <w:t>MC 11</w:t>
      </w:r>
      <w:r w:rsidR="00BD01B1" w:rsidRPr="007003B2">
        <w:rPr>
          <w:color w:val="000000"/>
        </w:rPr>
        <w:t> Green, CPA, was engaged to audit the financial statements of Essex Corporation after its fiscal year had ended. The timing of Green's appointment as auditor and the start of field work made confirmation of accounts receivable by direct communication with the debtors impracticable. Green applied other procedures and was satisfied as to the reasonableness of the account balances. Green's auditor's report most likely contained a(n) ________. </w:t>
      </w:r>
    </w:p>
    <w:p w14:paraId="6A56B870" w14:textId="77777777" w:rsidR="00823C0B" w:rsidRDefault="00BD01B1" w:rsidP="00823C0B">
      <w:pPr>
        <w:pStyle w:val="ListParagraph"/>
        <w:keepNext/>
        <w:keepLines/>
        <w:numPr>
          <w:ilvl w:val="0"/>
          <w:numId w:val="26"/>
        </w:numPr>
        <w:spacing w:before="319" w:after="319"/>
        <w:rPr>
          <w:color w:val="000000"/>
        </w:rPr>
      </w:pPr>
      <w:r w:rsidRPr="00823C0B">
        <w:rPr>
          <w:color w:val="000000"/>
        </w:rPr>
        <w:t>unqualified opinion</w:t>
      </w:r>
    </w:p>
    <w:p w14:paraId="6C885027" w14:textId="77777777" w:rsidR="00823C0B" w:rsidRDefault="00BD01B1" w:rsidP="00823C0B">
      <w:pPr>
        <w:pStyle w:val="ListParagraph"/>
        <w:keepNext/>
        <w:keepLines/>
        <w:numPr>
          <w:ilvl w:val="0"/>
          <w:numId w:val="26"/>
        </w:numPr>
        <w:spacing w:before="319" w:after="319"/>
        <w:rPr>
          <w:color w:val="000000"/>
        </w:rPr>
      </w:pPr>
      <w:r w:rsidRPr="00823C0B">
        <w:rPr>
          <w:color w:val="000000"/>
        </w:rPr>
        <w:t>unqualified opinion with an explanatory paragraph</w:t>
      </w:r>
    </w:p>
    <w:p w14:paraId="2EC1DC9F" w14:textId="77777777" w:rsidR="00823C0B" w:rsidRDefault="00BD01B1" w:rsidP="00823C0B">
      <w:pPr>
        <w:pStyle w:val="ListParagraph"/>
        <w:keepNext/>
        <w:keepLines/>
        <w:numPr>
          <w:ilvl w:val="0"/>
          <w:numId w:val="26"/>
        </w:numPr>
        <w:spacing w:before="319" w:after="319"/>
        <w:rPr>
          <w:color w:val="000000"/>
        </w:rPr>
      </w:pPr>
      <w:r w:rsidRPr="00823C0B">
        <w:rPr>
          <w:color w:val="000000"/>
        </w:rPr>
        <w:t>qualified opinion due to a scope limitation</w:t>
      </w:r>
    </w:p>
    <w:p w14:paraId="7235BC62" w14:textId="5E398E83" w:rsidR="00BD01B1" w:rsidRPr="00823C0B" w:rsidRDefault="00BD01B1" w:rsidP="00823C0B">
      <w:pPr>
        <w:pStyle w:val="ListParagraph"/>
        <w:keepNext/>
        <w:keepLines/>
        <w:numPr>
          <w:ilvl w:val="0"/>
          <w:numId w:val="26"/>
        </w:numPr>
        <w:spacing w:before="319" w:after="319"/>
        <w:rPr>
          <w:color w:val="000000"/>
        </w:rPr>
      </w:pPr>
      <w:r w:rsidRPr="00823C0B">
        <w:rPr>
          <w:color w:val="000000"/>
        </w:rPr>
        <w:t>qualified opinion due to a departure from generally accepted auditing standards</w:t>
      </w:r>
    </w:p>
    <w:p w14:paraId="2BF1A26E" w14:textId="1BAB1FEB" w:rsidR="00690B37" w:rsidRDefault="00346E7D" w:rsidP="00346E7D">
      <w:pPr>
        <w:pStyle w:val="bchpqln"/>
        <w:tabs>
          <w:tab w:val="clear" w:pos="520"/>
          <w:tab w:val="left" w:pos="624"/>
        </w:tabs>
        <w:spacing w:before="0" w:line="240" w:lineRule="auto"/>
        <w:rPr>
          <w:rFonts w:ascii="Times New Roman" w:hAnsi="Times New Roman"/>
          <w:color w:val="auto"/>
          <w:sz w:val="24"/>
          <w:szCs w:val="20"/>
        </w:rPr>
      </w:pPr>
      <w:r w:rsidRPr="00346E7D">
        <w:rPr>
          <w:rStyle w:val="bchpqlnnm"/>
          <w:rFonts w:ascii="Times New Roman" w:hAnsi="Times New Roman"/>
          <w:sz w:val="24"/>
          <w:szCs w:val="20"/>
        </w:rPr>
        <w:t xml:space="preserve">MC 12 </w:t>
      </w:r>
      <w:r w:rsidR="00690B37" w:rsidRPr="00346E7D">
        <w:rPr>
          <w:rFonts w:ascii="Times New Roman" w:hAnsi="Times New Roman"/>
          <w:color w:val="auto"/>
          <w:sz w:val="24"/>
          <w:szCs w:val="20"/>
        </w:rPr>
        <w:t>Understanding the client’s business environment is important to the auditor because</w:t>
      </w:r>
    </w:p>
    <w:p w14:paraId="0EF43BA3" w14:textId="77777777" w:rsidR="00346E7D" w:rsidRPr="00346E7D" w:rsidRDefault="00346E7D" w:rsidP="00346E7D">
      <w:pPr>
        <w:pStyle w:val="bchpqln"/>
        <w:tabs>
          <w:tab w:val="clear" w:pos="520"/>
          <w:tab w:val="left" w:pos="624"/>
        </w:tabs>
        <w:spacing w:before="0" w:line="240" w:lineRule="auto"/>
        <w:rPr>
          <w:rFonts w:ascii="Times New Roman" w:hAnsi="Times New Roman"/>
          <w:color w:val="auto"/>
          <w:sz w:val="24"/>
          <w:szCs w:val="20"/>
        </w:rPr>
      </w:pPr>
    </w:p>
    <w:p w14:paraId="4AA097B5" w14:textId="2EB402B7" w:rsidR="00346E7D" w:rsidRDefault="00690B37" w:rsidP="00346E7D">
      <w:pPr>
        <w:pStyle w:val="bchpqlnla"/>
        <w:numPr>
          <w:ilvl w:val="0"/>
          <w:numId w:val="27"/>
        </w:numPr>
        <w:spacing w:line="240" w:lineRule="auto"/>
        <w:rPr>
          <w:rFonts w:ascii="Times New Roman" w:hAnsi="Times New Roman"/>
          <w:color w:val="auto"/>
          <w:sz w:val="24"/>
          <w:szCs w:val="20"/>
        </w:rPr>
      </w:pPr>
      <w:r w:rsidRPr="00346E7D">
        <w:rPr>
          <w:rFonts w:ascii="Times New Roman" w:hAnsi="Times New Roman"/>
          <w:color w:val="auto"/>
          <w:sz w:val="24"/>
          <w:szCs w:val="20"/>
        </w:rPr>
        <w:t>it helps distinguish interim audit work from year-end audit work</w:t>
      </w:r>
    </w:p>
    <w:p w14:paraId="11CEC4D7" w14:textId="77777777" w:rsidR="00D67D2A" w:rsidRDefault="00D67D2A" w:rsidP="00D67D2A">
      <w:pPr>
        <w:pStyle w:val="bchpqlnla"/>
        <w:spacing w:line="240" w:lineRule="auto"/>
        <w:ind w:left="972" w:firstLine="0"/>
        <w:rPr>
          <w:rFonts w:ascii="Times New Roman" w:hAnsi="Times New Roman"/>
          <w:color w:val="auto"/>
          <w:sz w:val="24"/>
          <w:szCs w:val="20"/>
        </w:rPr>
      </w:pPr>
    </w:p>
    <w:p w14:paraId="57FCDE38" w14:textId="77777777" w:rsidR="00346E7D" w:rsidRDefault="00690B37" w:rsidP="00346E7D">
      <w:pPr>
        <w:pStyle w:val="bchpqlnla"/>
        <w:numPr>
          <w:ilvl w:val="0"/>
          <w:numId w:val="27"/>
        </w:numPr>
        <w:spacing w:line="240" w:lineRule="auto"/>
        <w:rPr>
          <w:rFonts w:ascii="Times New Roman" w:hAnsi="Times New Roman"/>
          <w:color w:val="auto"/>
          <w:sz w:val="24"/>
          <w:szCs w:val="20"/>
        </w:rPr>
      </w:pPr>
      <w:r w:rsidRPr="00346E7D">
        <w:rPr>
          <w:rFonts w:ascii="Times New Roman" w:hAnsi="Times New Roman"/>
          <w:color w:val="auto"/>
          <w:sz w:val="24"/>
          <w:szCs w:val="20"/>
        </w:rPr>
        <w:t>management’s draft financial statements contain assertions about the business environment</w:t>
      </w:r>
    </w:p>
    <w:p w14:paraId="44622AF8" w14:textId="77777777" w:rsidR="00D67D2A" w:rsidRDefault="00D67D2A" w:rsidP="00D67D2A">
      <w:pPr>
        <w:pStyle w:val="bchpqlnla"/>
        <w:spacing w:line="240" w:lineRule="auto"/>
        <w:ind w:left="0" w:firstLine="0"/>
        <w:rPr>
          <w:rFonts w:ascii="Times New Roman" w:hAnsi="Times New Roman"/>
          <w:color w:val="auto"/>
          <w:sz w:val="24"/>
          <w:szCs w:val="20"/>
        </w:rPr>
      </w:pPr>
    </w:p>
    <w:p w14:paraId="424C60F5" w14:textId="77777777" w:rsidR="00346E7D" w:rsidRDefault="00690B37" w:rsidP="00346E7D">
      <w:pPr>
        <w:pStyle w:val="bchpqlnla"/>
        <w:numPr>
          <w:ilvl w:val="0"/>
          <w:numId w:val="27"/>
        </w:numPr>
        <w:spacing w:line="240" w:lineRule="auto"/>
        <w:rPr>
          <w:rFonts w:ascii="Times New Roman" w:hAnsi="Times New Roman"/>
          <w:color w:val="auto"/>
          <w:sz w:val="24"/>
          <w:szCs w:val="20"/>
        </w:rPr>
      </w:pPr>
      <w:r w:rsidRPr="00346E7D">
        <w:rPr>
          <w:rFonts w:ascii="Times New Roman" w:hAnsi="Times New Roman"/>
          <w:color w:val="auto"/>
          <w:sz w:val="24"/>
          <w:szCs w:val="20"/>
        </w:rPr>
        <w:t>it helps the auditor to assess the risks that the financial statements contain misstatements</w:t>
      </w:r>
    </w:p>
    <w:p w14:paraId="6B2A393E" w14:textId="77777777" w:rsidR="00D67D2A" w:rsidRDefault="00D67D2A" w:rsidP="00D67D2A">
      <w:pPr>
        <w:pStyle w:val="bchpqlnla"/>
        <w:spacing w:line="240" w:lineRule="auto"/>
        <w:ind w:left="0" w:firstLine="0"/>
        <w:rPr>
          <w:rFonts w:ascii="Times New Roman" w:hAnsi="Times New Roman"/>
          <w:color w:val="auto"/>
          <w:sz w:val="24"/>
          <w:szCs w:val="20"/>
        </w:rPr>
      </w:pPr>
    </w:p>
    <w:p w14:paraId="60F65203" w14:textId="07306023" w:rsidR="00690B37" w:rsidRPr="00346E7D" w:rsidRDefault="00690B37" w:rsidP="00346E7D">
      <w:pPr>
        <w:pStyle w:val="bchpqlnla"/>
        <w:numPr>
          <w:ilvl w:val="0"/>
          <w:numId w:val="27"/>
        </w:numPr>
        <w:spacing w:line="240" w:lineRule="auto"/>
        <w:rPr>
          <w:rFonts w:ascii="Times New Roman" w:hAnsi="Times New Roman"/>
          <w:color w:val="auto"/>
          <w:sz w:val="24"/>
          <w:szCs w:val="20"/>
        </w:rPr>
      </w:pPr>
      <w:r w:rsidRPr="00346E7D">
        <w:rPr>
          <w:rFonts w:ascii="Times New Roman" w:hAnsi="Times New Roman"/>
          <w:color w:val="auto"/>
          <w:sz w:val="24"/>
          <w:szCs w:val="20"/>
        </w:rPr>
        <w:t>it eliminates the need for the auditor to understand the auditee’s internal controls</w:t>
      </w:r>
    </w:p>
    <w:p w14:paraId="64B528C3" w14:textId="77777777" w:rsidR="00150F47" w:rsidRPr="007003B2" w:rsidRDefault="00150F47" w:rsidP="00EC6734">
      <w:pPr>
        <w:pStyle w:val="bchpqln"/>
        <w:widowControl/>
        <w:tabs>
          <w:tab w:val="clear" w:pos="520"/>
        </w:tabs>
        <w:spacing w:after="240" w:line="240" w:lineRule="auto"/>
        <w:ind w:left="703" w:hanging="522"/>
        <w:rPr>
          <w:rStyle w:val="bchpqlnnm"/>
          <w:rFonts w:ascii="Times New Roman" w:hAnsi="Times New Roman"/>
          <w:color w:val="auto"/>
          <w:sz w:val="24"/>
          <w:szCs w:val="24"/>
        </w:rPr>
      </w:pPr>
    </w:p>
    <w:p w14:paraId="14E9B25C" w14:textId="765C9D6F" w:rsidR="00690B37" w:rsidRDefault="005E02EA" w:rsidP="00690B37">
      <w:pPr>
        <w:pStyle w:val="bchpqln"/>
        <w:tabs>
          <w:tab w:val="clear" w:pos="520"/>
          <w:tab w:val="left" w:pos="624"/>
        </w:tabs>
        <w:spacing w:before="0" w:line="240" w:lineRule="auto"/>
        <w:ind w:left="624" w:hanging="624"/>
        <w:rPr>
          <w:rFonts w:ascii="Times New Roman" w:hAnsi="Times New Roman"/>
          <w:color w:val="auto"/>
          <w:sz w:val="24"/>
          <w:szCs w:val="20"/>
        </w:rPr>
      </w:pPr>
      <w:r w:rsidRPr="00A54944">
        <w:rPr>
          <w:rStyle w:val="bchpqlnnm"/>
          <w:rFonts w:ascii="Times New Roman" w:hAnsi="Times New Roman"/>
          <w:sz w:val="24"/>
          <w:szCs w:val="20"/>
        </w:rPr>
        <w:t>MC 13</w:t>
      </w:r>
      <w:r w:rsidR="00A54944" w:rsidRPr="00A54944">
        <w:rPr>
          <w:rStyle w:val="bchpqlnnm"/>
          <w:rFonts w:ascii="Times New Roman" w:hAnsi="Times New Roman"/>
          <w:sz w:val="24"/>
          <w:szCs w:val="20"/>
        </w:rPr>
        <w:t xml:space="preserve"> </w:t>
      </w:r>
      <w:r w:rsidR="00690B37" w:rsidRPr="00A54944">
        <w:rPr>
          <w:rFonts w:ascii="Times New Roman" w:hAnsi="Times New Roman"/>
          <w:color w:val="auto"/>
          <w:sz w:val="24"/>
          <w:szCs w:val="20"/>
        </w:rPr>
        <w:t>Auditors are not responsible for accounting estimates with respect to</w:t>
      </w:r>
    </w:p>
    <w:p w14:paraId="06CA50AC" w14:textId="77777777" w:rsidR="00A54944" w:rsidRPr="00A54944" w:rsidRDefault="00A54944" w:rsidP="00690B37">
      <w:pPr>
        <w:pStyle w:val="bchpqln"/>
        <w:tabs>
          <w:tab w:val="clear" w:pos="520"/>
          <w:tab w:val="left" w:pos="624"/>
        </w:tabs>
        <w:spacing w:before="0" w:line="240" w:lineRule="auto"/>
        <w:ind w:left="624" w:hanging="624"/>
        <w:rPr>
          <w:rFonts w:ascii="Times New Roman" w:hAnsi="Times New Roman"/>
          <w:color w:val="auto"/>
          <w:sz w:val="24"/>
          <w:szCs w:val="20"/>
        </w:rPr>
      </w:pPr>
    </w:p>
    <w:p w14:paraId="646C2E04" w14:textId="3EC607FF" w:rsidR="00690B37" w:rsidRDefault="00690B37" w:rsidP="00A54944">
      <w:pPr>
        <w:pStyle w:val="bchpqlnla"/>
        <w:numPr>
          <w:ilvl w:val="0"/>
          <w:numId w:val="28"/>
        </w:numPr>
        <w:spacing w:line="360" w:lineRule="auto"/>
        <w:rPr>
          <w:rFonts w:ascii="Times New Roman" w:hAnsi="Times New Roman"/>
          <w:color w:val="auto"/>
          <w:sz w:val="24"/>
          <w:szCs w:val="20"/>
        </w:rPr>
      </w:pPr>
      <w:r w:rsidRPr="00A54944">
        <w:rPr>
          <w:rFonts w:ascii="Times New Roman" w:hAnsi="Times New Roman"/>
          <w:color w:val="auto"/>
          <w:sz w:val="24"/>
          <w:szCs w:val="20"/>
        </w:rPr>
        <w:t>making the estimates</w:t>
      </w:r>
    </w:p>
    <w:p w14:paraId="3AFF4570" w14:textId="77777777" w:rsidR="00A54944" w:rsidRDefault="00690B37" w:rsidP="00A54944">
      <w:pPr>
        <w:pStyle w:val="bchpqlnla"/>
        <w:numPr>
          <w:ilvl w:val="0"/>
          <w:numId w:val="28"/>
        </w:numPr>
        <w:spacing w:line="360" w:lineRule="auto"/>
        <w:rPr>
          <w:rFonts w:ascii="Times New Roman" w:hAnsi="Times New Roman"/>
          <w:color w:val="auto"/>
          <w:sz w:val="24"/>
          <w:szCs w:val="20"/>
        </w:rPr>
      </w:pPr>
      <w:r w:rsidRPr="00A54944">
        <w:rPr>
          <w:rFonts w:ascii="Times New Roman" w:hAnsi="Times New Roman"/>
          <w:color w:val="auto"/>
          <w:sz w:val="24"/>
          <w:szCs w:val="20"/>
        </w:rPr>
        <w:t>determining the reasonableness of estimates</w:t>
      </w:r>
    </w:p>
    <w:p w14:paraId="62D6B878" w14:textId="77777777" w:rsidR="00A54944" w:rsidRDefault="00690B37" w:rsidP="00A54944">
      <w:pPr>
        <w:pStyle w:val="bchpqlnla"/>
        <w:numPr>
          <w:ilvl w:val="0"/>
          <w:numId w:val="28"/>
        </w:numPr>
        <w:spacing w:line="360" w:lineRule="auto"/>
        <w:rPr>
          <w:rFonts w:ascii="Times New Roman" w:hAnsi="Times New Roman"/>
          <w:color w:val="auto"/>
          <w:sz w:val="24"/>
          <w:szCs w:val="20"/>
        </w:rPr>
      </w:pPr>
      <w:r w:rsidRPr="00A54944">
        <w:rPr>
          <w:rFonts w:ascii="Times New Roman" w:hAnsi="Times New Roman"/>
          <w:color w:val="auto"/>
          <w:sz w:val="24"/>
          <w:szCs w:val="20"/>
        </w:rPr>
        <w:t>determining that estimates are presented in conformity with GAAP</w:t>
      </w:r>
    </w:p>
    <w:p w14:paraId="5B91715B" w14:textId="626FC4BC" w:rsidR="00690B37" w:rsidRPr="00A54944" w:rsidRDefault="00690B37" w:rsidP="00A54944">
      <w:pPr>
        <w:pStyle w:val="bchpqlnla"/>
        <w:numPr>
          <w:ilvl w:val="0"/>
          <w:numId w:val="28"/>
        </w:numPr>
        <w:spacing w:line="360" w:lineRule="auto"/>
        <w:rPr>
          <w:rFonts w:ascii="Times New Roman" w:hAnsi="Times New Roman"/>
          <w:color w:val="auto"/>
          <w:sz w:val="24"/>
          <w:szCs w:val="20"/>
        </w:rPr>
      </w:pPr>
      <w:r w:rsidRPr="00A54944">
        <w:rPr>
          <w:rFonts w:ascii="Times New Roman" w:hAnsi="Times New Roman"/>
          <w:color w:val="auto"/>
          <w:sz w:val="24"/>
          <w:szCs w:val="20"/>
        </w:rPr>
        <w:t>determining that estimates are adequately disclosed in the financial statements</w:t>
      </w:r>
    </w:p>
    <w:p w14:paraId="75B68699" w14:textId="77777777" w:rsidR="00B30793" w:rsidRDefault="00B30793" w:rsidP="00EC6734">
      <w:pPr>
        <w:pStyle w:val="bchpqln"/>
        <w:widowControl/>
        <w:tabs>
          <w:tab w:val="clear" w:pos="520"/>
        </w:tabs>
        <w:spacing w:after="240" w:line="240" w:lineRule="auto"/>
        <w:ind w:left="703" w:hanging="522"/>
        <w:rPr>
          <w:rStyle w:val="bchpqlnnm"/>
          <w:rFonts w:ascii="Times New Roman" w:hAnsi="Times New Roman"/>
          <w:color w:val="auto"/>
          <w:sz w:val="24"/>
          <w:szCs w:val="24"/>
        </w:rPr>
      </w:pPr>
    </w:p>
    <w:p w14:paraId="02CDB437" w14:textId="77777777" w:rsidR="000D5BA9" w:rsidRDefault="000D5BA9" w:rsidP="00EC6734">
      <w:pPr>
        <w:pStyle w:val="bchpqln"/>
        <w:widowControl/>
        <w:tabs>
          <w:tab w:val="clear" w:pos="520"/>
        </w:tabs>
        <w:spacing w:after="240" w:line="240" w:lineRule="auto"/>
        <w:ind w:left="703" w:hanging="522"/>
        <w:rPr>
          <w:rStyle w:val="bchpqlnnm"/>
          <w:rFonts w:ascii="Times New Roman" w:hAnsi="Times New Roman"/>
          <w:color w:val="auto"/>
          <w:sz w:val="24"/>
          <w:szCs w:val="24"/>
        </w:rPr>
      </w:pPr>
    </w:p>
    <w:p w14:paraId="288751F0" w14:textId="77777777" w:rsidR="000D5BA9" w:rsidRDefault="000D5BA9" w:rsidP="00EC6734">
      <w:pPr>
        <w:pStyle w:val="bchpqln"/>
        <w:widowControl/>
        <w:tabs>
          <w:tab w:val="clear" w:pos="520"/>
        </w:tabs>
        <w:spacing w:after="240" w:line="240" w:lineRule="auto"/>
        <w:ind w:left="703" w:hanging="522"/>
        <w:rPr>
          <w:rStyle w:val="bchpqlnnm"/>
          <w:rFonts w:ascii="Times New Roman" w:hAnsi="Times New Roman"/>
          <w:color w:val="auto"/>
          <w:sz w:val="24"/>
          <w:szCs w:val="24"/>
        </w:rPr>
      </w:pPr>
    </w:p>
    <w:p w14:paraId="2F740DA7" w14:textId="77777777" w:rsidR="000D5BA9" w:rsidRDefault="000D5BA9" w:rsidP="000D5BA9">
      <w:pPr>
        <w:pStyle w:val="bchpqln"/>
        <w:tabs>
          <w:tab w:val="clear" w:pos="520"/>
          <w:tab w:val="left" w:pos="624"/>
        </w:tabs>
        <w:spacing w:before="0" w:line="240" w:lineRule="auto"/>
        <w:ind w:left="624" w:hanging="624"/>
        <w:rPr>
          <w:rStyle w:val="bchpqlnnm"/>
          <w:rFonts w:ascii="Times New Roman" w:hAnsi="Times New Roman"/>
          <w:sz w:val="24"/>
          <w:szCs w:val="20"/>
        </w:rPr>
      </w:pPr>
    </w:p>
    <w:p w14:paraId="123C9850" w14:textId="77777777" w:rsidR="000D5BA9" w:rsidRDefault="000D5BA9" w:rsidP="000D5BA9">
      <w:pPr>
        <w:pStyle w:val="bchpqln"/>
        <w:tabs>
          <w:tab w:val="clear" w:pos="520"/>
          <w:tab w:val="left" w:pos="624"/>
        </w:tabs>
        <w:spacing w:before="0" w:line="240" w:lineRule="auto"/>
        <w:ind w:left="624" w:hanging="624"/>
        <w:rPr>
          <w:rStyle w:val="bchpqlnnm"/>
          <w:rFonts w:ascii="Times New Roman" w:hAnsi="Times New Roman"/>
          <w:sz w:val="24"/>
          <w:szCs w:val="20"/>
        </w:rPr>
      </w:pPr>
    </w:p>
    <w:p w14:paraId="4A6532FF" w14:textId="77777777" w:rsidR="000D5BA9" w:rsidRDefault="000D5BA9" w:rsidP="000D5BA9">
      <w:pPr>
        <w:pStyle w:val="bchpqln"/>
        <w:tabs>
          <w:tab w:val="clear" w:pos="520"/>
          <w:tab w:val="left" w:pos="624"/>
        </w:tabs>
        <w:spacing w:before="0" w:line="240" w:lineRule="auto"/>
        <w:ind w:left="624" w:hanging="624"/>
        <w:rPr>
          <w:rFonts w:ascii="Times New Roman" w:hAnsi="Times New Roman"/>
          <w:color w:val="auto"/>
          <w:sz w:val="24"/>
          <w:szCs w:val="20"/>
        </w:rPr>
      </w:pPr>
      <w:r w:rsidRPr="000D5BA9">
        <w:rPr>
          <w:rStyle w:val="bchpqlnnm"/>
          <w:rFonts w:ascii="Times New Roman" w:hAnsi="Times New Roman"/>
          <w:sz w:val="24"/>
          <w:szCs w:val="20"/>
        </w:rPr>
        <w:lastRenderedPageBreak/>
        <w:t>MC 14</w:t>
      </w:r>
      <w:r w:rsidR="00690B37" w:rsidRPr="000D5BA9">
        <w:rPr>
          <w:rFonts w:ascii="Times New Roman" w:hAnsi="Times New Roman"/>
          <w:color w:val="auto"/>
          <w:sz w:val="24"/>
          <w:szCs w:val="20"/>
        </w:rPr>
        <w:tab/>
        <w:t>Auditors perform analytical procedures in the planning stage of an audit for the purpose of</w:t>
      </w:r>
    </w:p>
    <w:p w14:paraId="39ABE3F8" w14:textId="77777777" w:rsidR="000D5BA9" w:rsidRDefault="000D5BA9" w:rsidP="000D5BA9">
      <w:pPr>
        <w:pStyle w:val="bchpqln"/>
        <w:tabs>
          <w:tab w:val="clear" w:pos="520"/>
          <w:tab w:val="left" w:pos="624"/>
        </w:tabs>
        <w:spacing w:before="0" w:line="240" w:lineRule="auto"/>
        <w:ind w:left="624" w:hanging="624"/>
        <w:rPr>
          <w:rFonts w:ascii="Times New Roman" w:hAnsi="Times New Roman"/>
          <w:color w:val="auto"/>
          <w:sz w:val="24"/>
          <w:szCs w:val="20"/>
        </w:rPr>
      </w:pPr>
    </w:p>
    <w:p w14:paraId="72756D6B" w14:textId="34B8C6C5" w:rsidR="00690B37" w:rsidRDefault="00690B37" w:rsidP="000D5BA9">
      <w:pPr>
        <w:pStyle w:val="bchpqln"/>
        <w:numPr>
          <w:ilvl w:val="0"/>
          <w:numId w:val="29"/>
        </w:numPr>
        <w:tabs>
          <w:tab w:val="clear" w:pos="520"/>
          <w:tab w:val="left" w:pos="624"/>
        </w:tabs>
        <w:spacing w:before="0" w:line="360" w:lineRule="auto"/>
        <w:rPr>
          <w:rFonts w:ascii="Times New Roman" w:hAnsi="Times New Roman"/>
          <w:color w:val="auto"/>
          <w:sz w:val="24"/>
          <w:szCs w:val="20"/>
        </w:rPr>
      </w:pPr>
      <w:r w:rsidRPr="000D5BA9">
        <w:rPr>
          <w:rFonts w:ascii="Times New Roman" w:hAnsi="Times New Roman"/>
          <w:color w:val="auto"/>
          <w:sz w:val="24"/>
          <w:szCs w:val="20"/>
        </w:rPr>
        <w:t>deciding the matters to cover in an engagement letter</w:t>
      </w:r>
    </w:p>
    <w:p w14:paraId="3202F703" w14:textId="77777777" w:rsidR="000D5BA9" w:rsidRDefault="00690B37" w:rsidP="000D5BA9">
      <w:pPr>
        <w:pStyle w:val="bchpqln"/>
        <w:numPr>
          <w:ilvl w:val="0"/>
          <w:numId w:val="29"/>
        </w:numPr>
        <w:tabs>
          <w:tab w:val="clear" w:pos="520"/>
          <w:tab w:val="left" w:pos="624"/>
        </w:tabs>
        <w:spacing w:before="0" w:line="360" w:lineRule="auto"/>
        <w:rPr>
          <w:rFonts w:ascii="Times New Roman" w:hAnsi="Times New Roman"/>
          <w:color w:val="auto"/>
          <w:sz w:val="24"/>
          <w:szCs w:val="20"/>
        </w:rPr>
      </w:pPr>
      <w:r w:rsidRPr="000D5BA9">
        <w:rPr>
          <w:rFonts w:ascii="Times New Roman" w:hAnsi="Times New Roman"/>
          <w:color w:val="auto"/>
          <w:sz w:val="24"/>
          <w:szCs w:val="20"/>
        </w:rPr>
        <w:t>identifying unusual conditions that deserve more auditing effort</w:t>
      </w:r>
    </w:p>
    <w:p w14:paraId="08255522" w14:textId="77777777" w:rsidR="000D5BA9" w:rsidRDefault="00690B37" w:rsidP="000D5BA9">
      <w:pPr>
        <w:pStyle w:val="bchpqln"/>
        <w:numPr>
          <w:ilvl w:val="0"/>
          <w:numId w:val="29"/>
        </w:numPr>
        <w:tabs>
          <w:tab w:val="clear" w:pos="520"/>
          <w:tab w:val="left" w:pos="624"/>
        </w:tabs>
        <w:spacing w:before="0" w:line="360" w:lineRule="auto"/>
        <w:rPr>
          <w:rFonts w:ascii="Times New Roman" w:hAnsi="Times New Roman"/>
          <w:color w:val="auto"/>
          <w:sz w:val="24"/>
          <w:szCs w:val="20"/>
        </w:rPr>
      </w:pPr>
      <w:r w:rsidRPr="000D5BA9">
        <w:rPr>
          <w:rFonts w:ascii="Times New Roman" w:hAnsi="Times New Roman"/>
          <w:color w:val="auto"/>
          <w:sz w:val="24"/>
          <w:szCs w:val="20"/>
        </w:rPr>
        <w:t>determining which of the financial statement balances are the most important for the auditee’s financial statements</w:t>
      </w:r>
    </w:p>
    <w:p w14:paraId="0840F139" w14:textId="1B3FA1AA" w:rsidR="00690B37" w:rsidRPr="000D5BA9" w:rsidRDefault="00690B37" w:rsidP="000D5BA9">
      <w:pPr>
        <w:pStyle w:val="bchpqln"/>
        <w:numPr>
          <w:ilvl w:val="0"/>
          <w:numId w:val="29"/>
        </w:numPr>
        <w:tabs>
          <w:tab w:val="clear" w:pos="520"/>
          <w:tab w:val="left" w:pos="624"/>
        </w:tabs>
        <w:spacing w:before="0" w:line="360" w:lineRule="auto"/>
        <w:rPr>
          <w:rFonts w:ascii="Times New Roman" w:hAnsi="Times New Roman"/>
          <w:color w:val="auto"/>
          <w:sz w:val="24"/>
          <w:szCs w:val="20"/>
        </w:rPr>
      </w:pPr>
      <w:r w:rsidRPr="000D5BA9">
        <w:rPr>
          <w:rFonts w:ascii="Times New Roman" w:hAnsi="Times New Roman"/>
          <w:color w:val="auto"/>
          <w:sz w:val="24"/>
          <w:szCs w:val="20"/>
        </w:rPr>
        <w:t>determining the nature, timing, and extent of audit procedures for auditing the inventory</w:t>
      </w:r>
    </w:p>
    <w:p w14:paraId="4BB62CCD" w14:textId="77777777" w:rsidR="005C05D4" w:rsidRDefault="005C05D4" w:rsidP="00690B37">
      <w:pPr>
        <w:rPr>
          <w:b/>
          <w:sz w:val="20"/>
        </w:rPr>
      </w:pPr>
    </w:p>
    <w:p w14:paraId="79537C5F" w14:textId="577879FE" w:rsidR="00690B37" w:rsidRDefault="00365A39" w:rsidP="00690B37">
      <w:r>
        <w:rPr>
          <w:b/>
        </w:rPr>
        <w:t>MC 15</w:t>
      </w:r>
      <w:r w:rsidR="00690B37" w:rsidRPr="005C05D4">
        <w:rPr>
          <w:b/>
        </w:rPr>
        <w:t xml:space="preserve"> </w:t>
      </w:r>
      <w:r w:rsidR="00690B37" w:rsidRPr="005C05D4">
        <w:t>When auditors determine financial statement materiality for a given audit engagement, they should primarily base their decisions on:</w:t>
      </w:r>
    </w:p>
    <w:p w14:paraId="5B6F95A4" w14:textId="77777777" w:rsidR="005C05D4" w:rsidRPr="005C05D4" w:rsidRDefault="005C05D4" w:rsidP="00690B37"/>
    <w:p w14:paraId="12D73CF4" w14:textId="77777777" w:rsidR="00690B37" w:rsidRPr="005C05D4" w:rsidRDefault="00690B37" w:rsidP="005C05D4">
      <w:pPr>
        <w:spacing w:line="360" w:lineRule="auto"/>
        <w:ind w:left="864" w:hanging="245"/>
      </w:pPr>
      <w:r w:rsidRPr="005C05D4">
        <w:t>a. materiality level used by the company’s management for internal audits</w:t>
      </w:r>
    </w:p>
    <w:p w14:paraId="664A1A9B" w14:textId="77777777" w:rsidR="00690B37" w:rsidRPr="005C05D4" w:rsidRDefault="00690B37" w:rsidP="005C05D4">
      <w:pPr>
        <w:spacing w:line="360" w:lineRule="auto"/>
        <w:ind w:left="864" w:hanging="245"/>
      </w:pPr>
      <w:r w:rsidRPr="005C05D4">
        <w:t>b. users of the financial statements and their specific needs</w:t>
      </w:r>
    </w:p>
    <w:p w14:paraId="43EB8E77" w14:textId="77777777" w:rsidR="00690B37" w:rsidRPr="005C05D4" w:rsidRDefault="00690B37" w:rsidP="005C05D4">
      <w:pPr>
        <w:spacing w:line="360" w:lineRule="auto"/>
        <w:ind w:left="864" w:hanging="245"/>
      </w:pPr>
      <w:r w:rsidRPr="005C05D4">
        <w:t>c. the prior year’s materiality level</w:t>
      </w:r>
    </w:p>
    <w:p w14:paraId="3EC5431F" w14:textId="77777777" w:rsidR="00690B37" w:rsidRPr="005C05D4" w:rsidRDefault="00690B37" w:rsidP="005C05D4">
      <w:pPr>
        <w:spacing w:line="360" w:lineRule="auto"/>
        <w:ind w:left="864" w:hanging="245"/>
      </w:pPr>
      <w:r w:rsidRPr="005C05D4">
        <w:t>d. the risk level determined in the preliminary assessment</w:t>
      </w:r>
    </w:p>
    <w:p w14:paraId="5086D5D3" w14:textId="77777777" w:rsidR="005A3B0B" w:rsidRDefault="005A3B0B" w:rsidP="00690B37">
      <w:pPr>
        <w:keepNext/>
        <w:keepLines/>
        <w:spacing w:before="319" w:after="319"/>
        <w:rPr>
          <w:color w:val="000000"/>
        </w:rPr>
      </w:pPr>
      <w:r w:rsidRPr="005A3B0B">
        <w:rPr>
          <w:b/>
          <w:color w:val="000000"/>
        </w:rPr>
        <w:t>MC 16</w:t>
      </w:r>
      <w:r>
        <w:rPr>
          <w:color w:val="000000"/>
        </w:rPr>
        <w:t xml:space="preserve"> </w:t>
      </w:r>
      <w:r w:rsidR="00690B37" w:rsidRPr="007003B2">
        <w:rPr>
          <w:color w:val="000000"/>
        </w:rPr>
        <w:t>An auditor should assess a client's business risks ________. </w:t>
      </w:r>
    </w:p>
    <w:p w14:paraId="7B82A716" w14:textId="77777777" w:rsidR="005A3B0B" w:rsidRDefault="00690B37" w:rsidP="005A3B0B">
      <w:pPr>
        <w:pStyle w:val="ListParagraph"/>
        <w:keepNext/>
        <w:keepLines/>
        <w:numPr>
          <w:ilvl w:val="0"/>
          <w:numId w:val="30"/>
        </w:numPr>
        <w:spacing w:before="0" w:after="319"/>
        <w:rPr>
          <w:color w:val="000000"/>
        </w:rPr>
      </w:pPr>
      <w:r w:rsidRPr="005A3B0B">
        <w:rPr>
          <w:color w:val="000000"/>
        </w:rPr>
        <w:t>early in the engagement, based on discussion with management</w:t>
      </w:r>
    </w:p>
    <w:p w14:paraId="411B0F72" w14:textId="77777777" w:rsidR="005A3B0B" w:rsidRDefault="00690B37" w:rsidP="005A3B0B">
      <w:pPr>
        <w:pStyle w:val="ListParagraph"/>
        <w:keepNext/>
        <w:keepLines/>
        <w:numPr>
          <w:ilvl w:val="0"/>
          <w:numId w:val="30"/>
        </w:numPr>
        <w:spacing w:before="319" w:after="319"/>
        <w:rPr>
          <w:color w:val="000000"/>
        </w:rPr>
      </w:pPr>
      <w:r w:rsidRPr="005A3B0B">
        <w:rPr>
          <w:color w:val="000000"/>
        </w:rPr>
        <w:t>at the end of the engagement after all evidence has been assembled</w:t>
      </w:r>
    </w:p>
    <w:p w14:paraId="21E03916" w14:textId="77777777" w:rsidR="005A3B0B" w:rsidRDefault="00690B37" w:rsidP="005A3B0B">
      <w:pPr>
        <w:pStyle w:val="ListParagraph"/>
        <w:keepNext/>
        <w:keepLines/>
        <w:numPr>
          <w:ilvl w:val="0"/>
          <w:numId w:val="30"/>
        </w:numPr>
        <w:spacing w:before="319" w:after="319"/>
        <w:rPr>
          <w:color w:val="000000"/>
        </w:rPr>
      </w:pPr>
      <w:r w:rsidRPr="005A3B0B">
        <w:rPr>
          <w:color w:val="000000"/>
        </w:rPr>
        <w:t>as part of the year-end evidence gathering</w:t>
      </w:r>
    </w:p>
    <w:p w14:paraId="30ACD893" w14:textId="31FAD656" w:rsidR="00690B37" w:rsidRPr="005A3B0B" w:rsidRDefault="00690B37" w:rsidP="005A3B0B">
      <w:pPr>
        <w:pStyle w:val="ListParagraph"/>
        <w:keepNext/>
        <w:keepLines/>
        <w:numPr>
          <w:ilvl w:val="0"/>
          <w:numId w:val="30"/>
        </w:numPr>
        <w:spacing w:before="319" w:after="319"/>
        <w:rPr>
          <w:color w:val="000000"/>
        </w:rPr>
      </w:pPr>
      <w:r w:rsidRPr="005A3B0B">
        <w:rPr>
          <w:color w:val="000000"/>
        </w:rPr>
        <w:t>only if the client requests the auditor to do so in the engagement letter</w:t>
      </w:r>
    </w:p>
    <w:p w14:paraId="71FD50D9" w14:textId="317E8F5B" w:rsidR="00116440" w:rsidRDefault="0022424F" w:rsidP="00116440">
      <w:pPr>
        <w:pStyle w:val="bchpqln"/>
        <w:tabs>
          <w:tab w:val="clear" w:pos="520"/>
          <w:tab w:val="left" w:pos="624"/>
        </w:tabs>
        <w:spacing w:before="0" w:line="240" w:lineRule="auto"/>
        <w:ind w:left="624" w:hanging="624"/>
        <w:rPr>
          <w:rFonts w:ascii="Times New Roman" w:hAnsi="Times New Roman"/>
          <w:color w:val="auto"/>
          <w:sz w:val="24"/>
          <w:szCs w:val="20"/>
          <w:lang w:val="en-CA"/>
        </w:rPr>
      </w:pPr>
      <w:r w:rsidRPr="0022424F">
        <w:rPr>
          <w:rStyle w:val="bchpqlnnm"/>
          <w:rFonts w:ascii="Times New Roman" w:hAnsi="Times New Roman"/>
          <w:color w:val="auto"/>
          <w:sz w:val="24"/>
          <w:szCs w:val="20"/>
          <w:lang w:val="en-CA"/>
        </w:rPr>
        <w:t xml:space="preserve">MC 17 </w:t>
      </w:r>
      <w:r w:rsidR="00116440" w:rsidRPr="0022424F">
        <w:rPr>
          <w:rFonts w:ascii="Times New Roman" w:hAnsi="Times New Roman"/>
          <w:color w:val="auto"/>
          <w:sz w:val="24"/>
          <w:szCs w:val="20"/>
          <w:lang w:val="en-CA"/>
        </w:rPr>
        <w:t>If the XYZ company reports a $355,000 balance of accounts receivable, the existence assertion means</w:t>
      </w:r>
    </w:p>
    <w:p w14:paraId="5463D7C5" w14:textId="77777777" w:rsidR="0022424F" w:rsidRPr="0022424F" w:rsidRDefault="0022424F" w:rsidP="00116440">
      <w:pPr>
        <w:pStyle w:val="bchpqln"/>
        <w:tabs>
          <w:tab w:val="clear" w:pos="520"/>
          <w:tab w:val="left" w:pos="624"/>
        </w:tabs>
        <w:spacing w:before="0" w:line="240" w:lineRule="auto"/>
        <w:ind w:left="624" w:hanging="624"/>
        <w:rPr>
          <w:rFonts w:ascii="Times New Roman" w:hAnsi="Times New Roman"/>
          <w:color w:val="auto"/>
          <w:sz w:val="24"/>
          <w:szCs w:val="20"/>
          <w:lang w:val="en-CA"/>
        </w:rPr>
      </w:pPr>
    </w:p>
    <w:p w14:paraId="247D1707" w14:textId="77777777" w:rsidR="0022424F" w:rsidRDefault="00116440" w:rsidP="0022424F">
      <w:pPr>
        <w:pStyle w:val="bchpqlnla"/>
        <w:numPr>
          <w:ilvl w:val="0"/>
          <w:numId w:val="31"/>
        </w:numPr>
        <w:spacing w:line="360" w:lineRule="auto"/>
        <w:rPr>
          <w:rFonts w:ascii="Times New Roman" w:hAnsi="Times New Roman"/>
          <w:color w:val="auto"/>
          <w:sz w:val="24"/>
          <w:szCs w:val="20"/>
          <w:lang w:val="en-CA"/>
        </w:rPr>
      </w:pPr>
      <w:r w:rsidRPr="0022424F">
        <w:rPr>
          <w:rFonts w:ascii="Times New Roman" w:hAnsi="Times New Roman"/>
          <w:color w:val="auto"/>
          <w:sz w:val="24"/>
          <w:szCs w:val="20"/>
          <w:lang w:val="en-CA"/>
        </w:rPr>
        <w:t>there are no accounts receivable by XYZ that have not been included in the balance</w:t>
      </w:r>
    </w:p>
    <w:p w14:paraId="1DEDCF54" w14:textId="6DE92907" w:rsidR="0022424F" w:rsidRPr="0022424F" w:rsidRDefault="00116440" w:rsidP="0022424F">
      <w:pPr>
        <w:pStyle w:val="bchpqlnla"/>
        <w:numPr>
          <w:ilvl w:val="0"/>
          <w:numId w:val="31"/>
        </w:numPr>
        <w:spacing w:line="360" w:lineRule="auto"/>
        <w:rPr>
          <w:rFonts w:ascii="Times New Roman" w:hAnsi="Times New Roman"/>
          <w:color w:val="auto"/>
          <w:sz w:val="24"/>
          <w:szCs w:val="20"/>
          <w:lang w:val="en-CA"/>
        </w:rPr>
      </w:pPr>
      <w:r w:rsidRPr="0022424F">
        <w:rPr>
          <w:rFonts w:ascii="Times New Roman" w:hAnsi="Times New Roman"/>
          <w:color w:val="auto"/>
          <w:sz w:val="24"/>
          <w:szCs w:val="20"/>
          <w:lang w:val="en-CA"/>
        </w:rPr>
        <w:t>all the amounts making up the $355,000 balance will be collected in full, in cash</w:t>
      </w:r>
    </w:p>
    <w:p w14:paraId="7506984C" w14:textId="77777777" w:rsidR="0022424F" w:rsidRDefault="00116440" w:rsidP="0022424F">
      <w:pPr>
        <w:pStyle w:val="bchpqlnla"/>
        <w:numPr>
          <w:ilvl w:val="0"/>
          <w:numId w:val="31"/>
        </w:numPr>
        <w:spacing w:line="360" w:lineRule="auto"/>
        <w:rPr>
          <w:rFonts w:ascii="Times New Roman" w:hAnsi="Times New Roman"/>
          <w:color w:val="auto"/>
          <w:sz w:val="24"/>
          <w:szCs w:val="20"/>
          <w:lang w:val="en-CA"/>
        </w:rPr>
      </w:pPr>
      <w:r w:rsidRPr="0022424F">
        <w:rPr>
          <w:rFonts w:ascii="Times New Roman" w:hAnsi="Times New Roman"/>
          <w:color w:val="auto"/>
          <w:sz w:val="24"/>
          <w:szCs w:val="20"/>
          <w:lang w:val="en-CA"/>
        </w:rPr>
        <w:t>all the amounts included in the $355,000 balance represent valid sales on account that are still outstanding and due to the company</w:t>
      </w:r>
    </w:p>
    <w:p w14:paraId="2C00B6EC" w14:textId="190DA182" w:rsidR="00116440" w:rsidRPr="0022424F" w:rsidRDefault="00116440" w:rsidP="0022424F">
      <w:pPr>
        <w:pStyle w:val="bchpqlnla"/>
        <w:numPr>
          <w:ilvl w:val="0"/>
          <w:numId w:val="31"/>
        </w:numPr>
        <w:spacing w:line="360" w:lineRule="auto"/>
        <w:rPr>
          <w:rFonts w:ascii="Times New Roman" w:hAnsi="Times New Roman"/>
          <w:color w:val="auto"/>
          <w:sz w:val="24"/>
          <w:szCs w:val="20"/>
          <w:lang w:val="en-CA"/>
        </w:rPr>
      </w:pPr>
      <w:r w:rsidRPr="0022424F">
        <w:rPr>
          <w:rFonts w:ascii="Times New Roman" w:hAnsi="Times New Roman"/>
          <w:sz w:val="24"/>
          <w:szCs w:val="20"/>
          <w:lang w:val="en-CA"/>
        </w:rPr>
        <w:t>the receivables have not been sold to another company</w:t>
      </w:r>
    </w:p>
    <w:p w14:paraId="5F4E51DA" w14:textId="77777777" w:rsidR="0022424F" w:rsidRPr="007003B2" w:rsidRDefault="0022424F" w:rsidP="00116440">
      <w:pPr>
        <w:pStyle w:val="bchpqlnla"/>
        <w:spacing w:line="240" w:lineRule="auto"/>
        <w:ind w:left="850" w:hanging="238"/>
        <w:rPr>
          <w:rFonts w:ascii="Times New Roman" w:hAnsi="Times New Roman"/>
          <w:sz w:val="20"/>
          <w:szCs w:val="20"/>
          <w:lang w:val="en-CA"/>
        </w:rPr>
      </w:pPr>
    </w:p>
    <w:p w14:paraId="32763608" w14:textId="510694E4" w:rsidR="00116440" w:rsidRDefault="00024972" w:rsidP="00116440">
      <w:pPr>
        <w:pStyle w:val="bchpqlnla"/>
        <w:tabs>
          <w:tab w:val="clear" w:pos="615"/>
          <w:tab w:val="clear" w:pos="760"/>
        </w:tabs>
        <w:spacing w:line="240" w:lineRule="auto"/>
        <w:ind w:left="0" w:firstLine="0"/>
        <w:rPr>
          <w:rFonts w:ascii="Times New Roman" w:hAnsi="Times New Roman"/>
          <w:color w:val="auto"/>
          <w:sz w:val="24"/>
          <w:szCs w:val="20"/>
          <w:lang w:val="en-CA"/>
        </w:rPr>
      </w:pPr>
      <w:r w:rsidRPr="00024972">
        <w:rPr>
          <w:rStyle w:val="bchpqlnnm"/>
          <w:rFonts w:ascii="Times New Roman" w:hAnsi="Times New Roman"/>
          <w:color w:val="auto"/>
          <w:sz w:val="24"/>
          <w:szCs w:val="20"/>
          <w:lang w:val="en-CA"/>
        </w:rPr>
        <w:t xml:space="preserve">MC 18 </w:t>
      </w:r>
      <w:r w:rsidR="00116440" w:rsidRPr="00024972">
        <w:rPr>
          <w:rFonts w:ascii="Times New Roman" w:hAnsi="Times New Roman"/>
          <w:color w:val="auto"/>
          <w:sz w:val="24"/>
          <w:szCs w:val="20"/>
          <w:lang w:val="en-CA"/>
        </w:rPr>
        <w:t xml:space="preserve">In the Audit Risk Model, Audit Risk (AR) refers to </w:t>
      </w:r>
    </w:p>
    <w:p w14:paraId="048ADA5B" w14:textId="77777777" w:rsidR="00024972" w:rsidRPr="00024972" w:rsidRDefault="00024972" w:rsidP="00116440">
      <w:pPr>
        <w:pStyle w:val="bchpqlnla"/>
        <w:tabs>
          <w:tab w:val="clear" w:pos="615"/>
          <w:tab w:val="clear" w:pos="760"/>
        </w:tabs>
        <w:spacing w:line="240" w:lineRule="auto"/>
        <w:ind w:left="0" w:firstLine="0"/>
        <w:rPr>
          <w:rFonts w:ascii="Times New Roman" w:hAnsi="Times New Roman"/>
          <w:color w:val="auto"/>
          <w:sz w:val="24"/>
          <w:szCs w:val="20"/>
          <w:lang w:val="en-CA"/>
        </w:rPr>
      </w:pPr>
    </w:p>
    <w:p w14:paraId="7C03A785" w14:textId="77777777" w:rsidR="00116440" w:rsidRDefault="00116440" w:rsidP="00116440">
      <w:pPr>
        <w:pStyle w:val="bchpqlnla"/>
        <w:spacing w:line="240" w:lineRule="auto"/>
        <w:ind w:left="850" w:hanging="238"/>
        <w:rPr>
          <w:rFonts w:ascii="Times New Roman" w:hAnsi="Times New Roman"/>
          <w:color w:val="auto"/>
          <w:sz w:val="24"/>
          <w:szCs w:val="20"/>
          <w:lang w:val="en-CA"/>
        </w:rPr>
      </w:pPr>
      <w:r w:rsidRPr="00024972">
        <w:rPr>
          <w:rFonts w:ascii="Times New Roman" w:hAnsi="Times New Roman"/>
          <w:color w:val="auto"/>
          <w:sz w:val="24"/>
          <w:szCs w:val="20"/>
          <w:lang w:val="en-CA"/>
        </w:rPr>
        <w:t>a.</w:t>
      </w:r>
      <w:r w:rsidRPr="00024972">
        <w:rPr>
          <w:rFonts w:ascii="Times New Roman" w:hAnsi="Times New Roman"/>
          <w:color w:val="auto"/>
          <w:sz w:val="24"/>
          <w:szCs w:val="20"/>
          <w:lang w:val="en-CA"/>
        </w:rPr>
        <w:tab/>
        <w:t xml:space="preserve">an uncorrected misstatement that would probably affect users of the financial statements. </w:t>
      </w:r>
    </w:p>
    <w:p w14:paraId="0CCC6755" w14:textId="77777777" w:rsidR="00DD4260" w:rsidRPr="00024972" w:rsidRDefault="00DD4260" w:rsidP="00116440">
      <w:pPr>
        <w:pStyle w:val="bchpqlnla"/>
        <w:spacing w:line="240" w:lineRule="auto"/>
        <w:ind w:left="850" w:hanging="238"/>
        <w:rPr>
          <w:rFonts w:ascii="Times New Roman" w:hAnsi="Times New Roman"/>
          <w:color w:val="auto"/>
          <w:sz w:val="24"/>
          <w:szCs w:val="20"/>
          <w:lang w:val="en-CA"/>
        </w:rPr>
      </w:pPr>
    </w:p>
    <w:p w14:paraId="333E989F" w14:textId="77777777" w:rsidR="00116440" w:rsidRDefault="00116440" w:rsidP="00116440">
      <w:pPr>
        <w:pStyle w:val="bchpqlnla"/>
        <w:spacing w:line="240" w:lineRule="auto"/>
        <w:ind w:left="850" w:hanging="238"/>
        <w:rPr>
          <w:rFonts w:ascii="Times New Roman" w:hAnsi="Times New Roman"/>
          <w:color w:val="auto"/>
          <w:sz w:val="24"/>
          <w:szCs w:val="20"/>
          <w:lang w:val="en-CA"/>
        </w:rPr>
      </w:pPr>
      <w:r w:rsidRPr="00024972">
        <w:rPr>
          <w:rFonts w:ascii="Times New Roman" w:hAnsi="Times New Roman"/>
          <w:color w:val="auto"/>
          <w:sz w:val="24"/>
          <w:szCs w:val="20"/>
          <w:lang w:val="en-CA"/>
        </w:rPr>
        <w:t>b.</w:t>
      </w:r>
      <w:r w:rsidRPr="00024972">
        <w:rPr>
          <w:rFonts w:ascii="Times New Roman" w:hAnsi="Times New Roman"/>
          <w:color w:val="auto"/>
          <w:sz w:val="24"/>
          <w:szCs w:val="20"/>
          <w:lang w:val="en-CA"/>
        </w:rPr>
        <w:tab/>
        <w:t>the probability that a material misstatement occurred in an assertion of a class of transactions, account balance or disclosure.</w:t>
      </w:r>
    </w:p>
    <w:p w14:paraId="1970BA68" w14:textId="77777777" w:rsidR="00DD4260" w:rsidRPr="00024972" w:rsidRDefault="00DD4260" w:rsidP="00116440">
      <w:pPr>
        <w:pStyle w:val="bchpqlnla"/>
        <w:spacing w:line="240" w:lineRule="auto"/>
        <w:ind w:left="850" w:hanging="238"/>
        <w:rPr>
          <w:rFonts w:ascii="Times New Roman" w:hAnsi="Times New Roman"/>
          <w:color w:val="auto"/>
          <w:sz w:val="24"/>
          <w:szCs w:val="20"/>
          <w:lang w:val="en-CA"/>
        </w:rPr>
      </w:pPr>
    </w:p>
    <w:p w14:paraId="0371D69E" w14:textId="77777777" w:rsidR="00116440" w:rsidRDefault="00116440" w:rsidP="00116440">
      <w:pPr>
        <w:pStyle w:val="bchpqlnla"/>
        <w:spacing w:line="240" w:lineRule="auto"/>
        <w:ind w:left="850" w:hanging="238"/>
        <w:rPr>
          <w:rFonts w:ascii="Times New Roman" w:hAnsi="Times New Roman"/>
          <w:color w:val="auto"/>
          <w:sz w:val="24"/>
          <w:szCs w:val="20"/>
          <w:lang w:val="en-CA"/>
        </w:rPr>
      </w:pPr>
      <w:r w:rsidRPr="00024972">
        <w:rPr>
          <w:rFonts w:ascii="Times New Roman" w:hAnsi="Times New Roman"/>
          <w:color w:val="auto"/>
          <w:sz w:val="24"/>
          <w:szCs w:val="20"/>
          <w:lang w:val="en-CA"/>
        </w:rPr>
        <w:t>c.</w:t>
      </w:r>
      <w:r w:rsidRPr="00024972">
        <w:rPr>
          <w:rFonts w:ascii="Times New Roman" w:hAnsi="Times New Roman"/>
          <w:color w:val="auto"/>
          <w:sz w:val="24"/>
          <w:szCs w:val="20"/>
          <w:lang w:val="en-CA"/>
        </w:rPr>
        <w:tab/>
        <w:t>the probability that management’s internal controls did not catch a misstatement once it has occurred</w:t>
      </w:r>
    </w:p>
    <w:p w14:paraId="14ABF9C1" w14:textId="77777777" w:rsidR="00DD4260" w:rsidRPr="00024972" w:rsidRDefault="00DD4260" w:rsidP="00116440">
      <w:pPr>
        <w:pStyle w:val="bchpqlnla"/>
        <w:spacing w:line="240" w:lineRule="auto"/>
        <w:ind w:left="850" w:hanging="238"/>
        <w:rPr>
          <w:rFonts w:ascii="Times New Roman" w:hAnsi="Times New Roman"/>
          <w:color w:val="auto"/>
          <w:sz w:val="24"/>
          <w:szCs w:val="20"/>
          <w:lang w:val="en-CA"/>
        </w:rPr>
      </w:pPr>
    </w:p>
    <w:p w14:paraId="4143307C" w14:textId="77777777" w:rsidR="00116440" w:rsidRDefault="00116440" w:rsidP="00116440">
      <w:pPr>
        <w:pStyle w:val="bchpqlnla"/>
        <w:spacing w:line="240" w:lineRule="auto"/>
        <w:ind w:left="850" w:hanging="238"/>
        <w:rPr>
          <w:rFonts w:ascii="Times New Roman" w:hAnsi="Times New Roman"/>
          <w:color w:val="auto"/>
          <w:sz w:val="24"/>
          <w:szCs w:val="20"/>
          <w:lang w:val="en-CA"/>
        </w:rPr>
      </w:pPr>
      <w:r w:rsidRPr="00024972">
        <w:rPr>
          <w:rFonts w:ascii="Times New Roman" w:hAnsi="Times New Roman"/>
          <w:color w:val="auto"/>
          <w:sz w:val="24"/>
          <w:szCs w:val="20"/>
          <w:lang w:val="en-CA"/>
        </w:rPr>
        <w:t>d.</w:t>
      </w:r>
      <w:r w:rsidRPr="00024972">
        <w:rPr>
          <w:rFonts w:ascii="Times New Roman" w:hAnsi="Times New Roman"/>
          <w:color w:val="auto"/>
          <w:sz w:val="24"/>
          <w:szCs w:val="20"/>
          <w:lang w:val="en-CA"/>
        </w:rPr>
        <w:tab/>
        <w:t>the probability that audit procedures don’t catch a misstatement that has occurred and was not caught by the auditee’s internal control</w:t>
      </w:r>
    </w:p>
    <w:p w14:paraId="24993004" w14:textId="77777777" w:rsidR="00DD4260" w:rsidRPr="00024972" w:rsidRDefault="00DD4260" w:rsidP="00116440">
      <w:pPr>
        <w:pStyle w:val="bchpqlnla"/>
        <w:spacing w:line="240" w:lineRule="auto"/>
        <w:ind w:left="850" w:hanging="238"/>
        <w:rPr>
          <w:rFonts w:ascii="Times New Roman" w:hAnsi="Times New Roman"/>
          <w:color w:val="auto"/>
          <w:sz w:val="24"/>
          <w:szCs w:val="20"/>
          <w:lang w:val="en-CA"/>
        </w:rPr>
      </w:pPr>
    </w:p>
    <w:p w14:paraId="49A7CAA8" w14:textId="77777777" w:rsidR="00116440" w:rsidRPr="00024972" w:rsidRDefault="00116440" w:rsidP="00116440">
      <w:pPr>
        <w:pStyle w:val="bchpqlnla"/>
        <w:spacing w:line="240" w:lineRule="auto"/>
        <w:ind w:left="850" w:hanging="238"/>
        <w:rPr>
          <w:rFonts w:ascii="Times New Roman" w:hAnsi="Times New Roman"/>
          <w:color w:val="auto"/>
          <w:sz w:val="24"/>
          <w:szCs w:val="20"/>
          <w:lang w:val="en-CA"/>
        </w:rPr>
      </w:pPr>
      <w:r w:rsidRPr="00024972">
        <w:rPr>
          <w:rFonts w:ascii="Times New Roman" w:hAnsi="Times New Roman"/>
          <w:color w:val="auto"/>
          <w:sz w:val="24"/>
          <w:szCs w:val="20"/>
          <w:lang w:val="en-CA"/>
        </w:rPr>
        <w:t>e. the risk the auditor is willing to accept of giving a clean audit opinion on financial statements that are materially misstated</w:t>
      </w:r>
    </w:p>
    <w:p w14:paraId="45165F0E" w14:textId="77777777" w:rsidR="00B30793" w:rsidRDefault="00B30793" w:rsidP="00EC6734">
      <w:pPr>
        <w:pStyle w:val="bchpqln"/>
        <w:widowControl/>
        <w:tabs>
          <w:tab w:val="clear" w:pos="520"/>
        </w:tabs>
        <w:spacing w:after="240" w:line="240" w:lineRule="auto"/>
        <w:ind w:left="703" w:hanging="522"/>
        <w:rPr>
          <w:rStyle w:val="bchpqlnnm"/>
          <w:rFonts w:ascii="Times New Roman" w:hAnsi="Times New Roman"/>
          <w:color w:val="auto"/>
          <w:sz w:val="24"/>
          <w:szCs w:val="24"/>
          <w:lang w:val="en-CA"/>
        </w:rPr>
      </w:pPr>
    </w:p>
    <w:p w14:paraId="7526DA55" w14:textId="77777777" w:rsidR="004C11E3" w:rsidRDefault="004C11E3" w:rsidP="00EC6734">
      <w:pPr>
        <w:pStyle w:val="bchpqln"/>
        <w:widowControl/>
        <w:tabs>
          <w:tab w:val="clear" w:pos="520"/>
        </w:tabs>
        <w:spacing w:after="240" w:line="240" w:lineRule="auto"/>
        <w:ind w:left="703" w:hanging="522"/>
        <w:rPr>
          <w:rStyle w:val="bchpqlnnm"/>
          <w:rFonts w:ascii="Times New Roman" w:hAnsi="Times New Roman"/>
          <w:color w:val="auto"/>
          <w:sz w:val="24"/>
          <w:szCs w:val="24"/>
          <w:lang w:val="en-CA"/>
        </w:rPr>
      </w:pPr>
    </w:p>
    <w:p w14:paraId="5ED6599E" w14:textId="77777777" w:rsidR="00D22BC0" w:rsidRDefault="00D22BC0" w:rsidP="000B675A">
      <w:pPr>
        <w:ind w:left="720" w:hanging="720"/>
        <w:jc w:val="both"/>
        <w:textAlignment w:val="center"/>
        <w:rPr>
          <w:rStyle w:val="bchpqlnnm"/>
          <w:rFonts w:ascii="Times New Roman" w:hAnsi="Times New Roman"/>
          <w:sz w:val="24"/>
          <w:szCs w:val="20"/>
          <w:lang w:val="en-CA"/>
        </w:rPr>
      </w:pPr>
    </w:p>
    <w:p w14:paraId="6038F184" w14:textId="77777777" w:rsidR="00D22BC0" w:rsidRDefault="00D22BC0" w:rsidP="000B675A">
      <w:pPr>
        <w:ind w:left="720" w:hanging="720"/>
        <w:jc w:val="both"/>
        <w:textAlignment w:val="center"/>
        <w:rPr>
          <w:rStyle w:val="bchpqlnnm"/>
          <w:rFonts w:ascii="Times New Roman" w:hAnsi="Times New Roman"/>
          <w:sz w:val="24"/>
          <w:szCs w:val="20"/>
          <w:lang w:val="en-CA"/>
        </w:rPr>
      </w:pPr>
    </w:p>
    <w:p w14:paraId="064975A1" w14:textId="3B857A63" w:rsidR="000B675A" w:rsidRDefault="00024972" w:rsidP="000B675A">
      <w:pPr>
        <w:ind w:left="720" w:hanging="720"/>
        <w:jc w:val="both"/>
        <w:textAlignment w:val="center"/>
        <w:rPr>
          <w:lang w:val="en-CA"/>
        </w:rPr>
      </w:pPr>
      <w:r w:rsidRPr="00024972">
        <w:rPr>
          <w:rStyle w:val="bchpqlnnm"/>
          <w:rFonts w:ascii="Times New Roman" w:hAnsi="Times New Roman"/>
          <w:sz w:val="24"/>
          <w:szCs w:val="20"/>
          <w:lang w:val="en-CA"/>
        </w:rPr>
        <w:lastRenderedPageBreak/>
        <w:t xml:space="preserve">MC 19 </w:t>
      </w:r>
      <w:r w:rsidR="000B675A" w:rsidRPr="00024972">
        <w:rPr>
          <w:lang w:val="en-CA"/>
        </w:rPr>
        <w:t>Evelyn is the controller of Mylan Connections (MC), a Public Relations firm with 50 account managers.  Travel expenses for the consultants represent one of the largest expenses for MC. Evelyn does a thorough review of each expense report at the end of the month to ensure that all expenses are valid. The expense reports are then passed on to the VP Operations for his approval. When Evelyn is on vacation, the VP Operations simply approves the expense reports to ensure there are no delays in reimbursing the consultants. The situation above best describes what kind of risk?</w:t>
      </w:r>
    </w:p>
    <w:p w14:paraId="0AB4FD3D" w14:textId="77777777" w:rsidR="00024972" w:rsidRPr="00024972" w:rsidRDefault="00024972" w:rsidP="000B675A">
      <w:pPr>
        <w:ind w:left="720" w:hanging="720"/>
        <w:jc w:val="both"/>
        <w:textAlignment w:val="center"/>
        <w:rPr>
          <w:lang w:val="en-CA"/>
        </w:rPr>
      </w:pPr>
    </w:p>
    <w:p w14:paraId="4B325749" w14:textId="77777777" w:rsidR="000B675A" w:rsidRPr="00024972" w:rsidRDefault="000B675A" w:rsidP="00024972">
      <w:pPr>
        <w:ind w:left="1210" w:hanging="245"/>
        <w:rPr>
          <w:lang w:val="en-CA"/>
        </w:rPr>
      </w:pPr>
      <w:r w:rsidRPr="00024972">
        <w:rPr>
          <w:lang w:val="en-CA"/>
        </w:rPr>
        <w:t>a. Audit Risk</w:t>
      </w:r>
    </w:p>
    <w:p w14:paraId="654B7564" w14:textId="77777777" w:rsidR="000B675A" w:rsidRPr="00024972" w:rsidRDefault="000B675A" w:rsidP="00024972">
      <w:pPr>
        <w:ind w:left="1210" w:hanging="245"/>
        <w:rPr>
          <w:lang w:val="en-CA"/>
        </w:rPr>
      </w:pPr>
      <w:r w:rsidRPr="00024972">
        <w:rPr>
          <w:lang w:val="en-CA"/>
        </w:rPr>
        <w:t>b. Inherent Risk</w:t>
      </w:r>
    </w:p>
    <w:p w14:paraId="1AE3706C" w14:textId="77777777" w:rsidR="000B675A" w:rsidRPr="00024972" w:rsidRDefault="000B675A" w:rsidP="00024972">
      <w:pPr>
        <w:ind w:left="1210" w:hanging="245"/>
        <w:rPr>
          <w:lang w:val="en-CA"/>
        </w:rPr>
      </w:pPr>
      <w:r w:rsidRPr="00024972">
        <w:rPr>
          <w:lang w:val="en-CA"/>
        </w:rPr>
        <w:t>c. Control Risk</w:t>
      </w:r>
    </w:p>
    <w:p w14:paraId="225C92B6" w14:textId="77777777" w:rsidR="000B675A" w:rsidRPr="00024972" w:rsidRDefault="000B675A" w:rsidP="00024972">
      <w:pPr>
        <w:ind w:left="1210" w:hanging="245"/>
        <w:rPr>
          <w:lang w:val="en-CA"/>
        </w:rPr>
      </w:pPr>
      <w:r w:rsidRPr="00024972">
        <w:rPr>
          <w:lang w:val="en-CA"/>
        </w:rPr>
        <w:t>d. Detection Risk</w:t>
      </w:r>
    </w:p>
    <w:p w14:paraId="547521CA" w14:textId="77777777" w:rsidR="00690B37" w:rsidRPr="007003B2" w:rsidRDefault="00690B37" w:rsidP="00EC6734">
      <w:pPr>
        <w:pStyle w:val="bchpqln"/>
        <w:widowControl/>
        <w:tabs>
          <w:tab w:val="clear" w:pos="520"/>
        </w:tabs>
        <w:spacing w:after="240" w:line="240" w:lineRule="auto"/>
        <w:ind w:left="703" w:hanging="522"/>
        <w:rPr>
          <w:rStyle w:val="bchpqlnnm"/>
          <w:rFonts w:ascii="Times New Roman" w:hAnsi="Times New Roman"/>
          <w:color w:val="auto"/>
          <w:sz w:val="24"/>
          <w:szCs w:val="24"/>
        </w:rPr>
      </w:pPr>
    </w:p>
    <w:p w14:paraId="2C9E1BC6" w14:textId="50BA1841" w:rsidR="000B675A" w:rsidRDefault="00024972" w:rsidP="000B675A">
      <w:pPr>
        <w:ind w:left="720" w:hanging="720"/>
        <w:jc w:val="both"/>
        <w:textAlignment w:val="center"/>
        <w:rPr>
          <w:lang w:val="en-CA"/>
        </w:rPr>
      </w:pPr>
      <w:r w:rsidRPr="00024972">
        <w:rPr>
          <w:rStyle w:val="bchpqlnnm"/>
          <w:rFonts w:ascii="Times New Roman" w:hAnsi="Times New Roman"/>
          <w:sz w:val="24"/>
          <w:szCs w:val="20"/>
          <w:lang w:val="en-CA"/>
        </w:rPr>
        <w:t xml:space="preserve">MC 20 </w:t>
      </w:r>
      <w:r w:rsidR="000B675A" w:rsidRPr="00024972">
        <w:rPr>
          <w:lang w:val="en-CA"/>
        </w:rPr>
        <w:t>When performing the audit risk assessment, it was determined that the audit risk for GXP’s current year audit increased from moderate to high.   As a result, the auditor should</w:t>
      </w:r>
    </w:p>
    <w:p w14:paraId="0E415872" w14:textId="77777777" w:rsidR="00024972" w:rsidRPr="00024972" w:rsidRDefault="00024972" w:rsidP="000B675A">
      <w:pPr>
        <w:ind w:left="720" w:hanging="720"/>
        <w:jc w:val="both"/>
        <w:textAlignment w:val="center"/>
        <w:rPr>
          <w:lang w:val="en-CA"/>
        </w:rPr>
      </w:pPr>
    </w:p>
    <w:p w14:paraId="574B9EF2" w14:textId="77777777" w:rsidR="00024972" w:rsidRDefault="000B675A" w:rsidP="00024972">
      <w:pPr>
        <w:pStyle w:val="ListParagraph"/>
        <w:numPr>
          <w:ilvl w:val="0"/>
          <w:numId w:val="32"/>
        </w:numPr>
        <w:rPr>
          <w:lang w:val="en-CA"/>
        </w:rPr>
      </w:pPr>
      <w:r w:rsidRPr="00024972">
        <w:rPr>
          <w:lang w:val="en-CA"/>
        </w:rPr>
        <w:t>proceed with the audit in a similar manner to the prior year as this is a recurring engagement and he is familiar with the client.</w:t>
      </w:r>
    </w:p>
    <w:p w14:paraId="3EC03241" w14:textId="0B1D9045" w:rsidR="00024972" w:rsidRPr="00024972" w:rsidRDefault="000B675A" w:rsidP="00024972">
      <w:pPr>
        <w:pStyle w:val="ListParagraph"/>
        <w:numPr>
          <w:ilvl w:val="0"/>
          <w:numId w:val="32"/>
        </w:numPr>
        <w:rPr>
          <w:lang w:val="en-CA"/>
        </w:rPr>
      </w:pPr>
      <w:r w:rsidRPr="00024972">
        <w:rPr>
          <w:lang w:val="en-CA"/>
        </w:rPr>
        <w:t>refuse the mandate for the current year to avoid an audit risk that is too high.</w:t>
      </w:r>
    </w:p>
    <w:p w14:paraId="598DEBBC" w14:textId="77777777" w:rsidR="00024972" w:rsidRDefault="000B675A" w:rsidP="00024972">
      <w:pPr>
        <w:pStyle w:val="ListParagraph"/>
        <w:numPr>
          <w:ilvl w:val="0"/>
          <w:numId w:val="32"/>
        </w:numPr>
        <w:rPr>
          <w:lang w:val="en-CA"/>
        </w:rPr>
      </w:pPr>
      <w:r w:rsidRPr="00024972">
        <w:rPr>
          <w:lang w:val="en-CA"/>
        </w:rPr>
        <w:t>adjust the audit work performed in the current year as compared to the prior year to reduce audit risk to an acceptable level.</w:t>
      </w:r>
    </w:p>
    <w:p w14:paraId="7E9F3C04" w14:textId="34997AA4" w:rsidR="000B675A" w:rsidRPr="00024972" w:rsidRDefault="000B675A" w:rsidP="00024972">
      <w:pPr>
        <w:pStyle w:val="ListParagraph"/>
        <w:numPr>
          <w:ilvl w:val="0"/>
          <w:numId w:val="32"/>
        </w:numPr>
        <w:rPr>
          <w:lang w:val="en-CA"/>
        </w:rPr>
      </w:pPr>
      <w:r w:rsidRPr="00024972">
        <w:rPr>
          <w:lang w:val="en-CA"/>
        </w:rPr>
        <w:t>accept the engagement only if GXP agrees to a review level engagement which would reduce the auditor’s liability.</w:t>
      </w:r>
    </w:p>
    <w:p w14:paraId="3DCE6056" w14:textId="77777777" w:rsidR="000B675A" w:rsidRPr="007003B2" w:rsidRDefault="000B675A" w:rsidP="00EC6734">
      <w:pPr>
        <w:pStyle w:val="bchpqln"/>
        <w:widowControl/>
        <w:tabs>
          <w:tab w:val="clear" w:pos="520"/>
        </w:tabs>
        <w:spacing w:after="240" w:line="240" w:lineRule="auto"/>
        <w:ind w:left="703" w:hanging="522"/>
        <w:rPr>
          <w:rStyle w:val="bchpqlnnm"/>
          <w:rFonts w:ascii="Times New Roman" w:hAnsi="Times New Roman"/>
          <w:color w:val="auto"/>
          <w:sz w:val="24"/>
          <w:szCs w:val="24"/>
          <w:lang w:val="en-CA"/>
        </w:rPr>
      </w:pPr>
    </w:p>
    <w:p w14:paraId="315298E3" w14:textId="7F40DE7F" w:rsidR="003A6FC6" w:rsidRDefault="00BE6477" w:rsidP="003A6FC6">
      <w:pPr>
        <w:tabs>
          <w:tab w:val="left" w:pos="0"/>
          <w:tab w:val="left" w:pos="72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left" w:pos="8784"/>
          <w:tab w:val="left" w:pos="9360"/>
          <w:tab w:val="left" w:pos="9936"/>
        </w:tabs>
        <w:ind w:left="720" w:hanging="720"/>
        <w:rPr>
          <w:lang w:val="en-CA"/>
        </w:rPr>
      </w:pPr>
      <w:r w:rsidRPr="00BE6477">
        <w:rPr>
          <w:rStyle w:val="bchpqlnnm"/>
          <w:rFonts w:ascii="Times New Roman" w:hAnsi="Times New Roman"/>
          <w:sz w:val="24"/>
          <w:szCs w:val="20"/>
          <w:lang w:val="en-CA"/>
        </w:rPr>
        <w:t xml:space="preserve">MC 21 </w:t>
      </w:r>
      <w:r w:rsidR="003A6FC6" w:rsidRPr="00BE6477">
        <w:rPr>
          <w:lang w:val="en-CA"/>
        </w:rPr>
        <w:t>Management’s responsibilities for internal control over financial reporting include:</w:t>
      </w:r>
    </w:p>
    <w:p w14:paraId="1ADC1A71" w14:textId="77777777" w:rsidR="00BE6477" w:rsidRPr="00BE6477" w:rsidRDefault="00BE6477" w:rsidP="003A6FC6">
      <w:pPr>
        <w:tabs>
          <w:tab w:val="left" w:pos="0"/>
          <w:tab w:val="left" w:pos="72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left" w:pos="8784"/>
          <w:tab w:val="left" w:pos="9360"/>
          <w:tab w:val="left" w:pos="9936"/>
        </w:tabs>
        <w:ind w:left="720" w:hanging="720"/>
        <w:rPr>
          <w:lang w:val="en-CA"/>
        </w:rPr>
      </w:pPr>
    </w:p>
    <w:p w14:paraId="36F53F0E" w14:textId="77777777" w:rsidR="00BE6477" w:rsidRDefault="003A6FC6" w:rsidP="00BE6477">
      <w:pPr>
        <w:pStyle w:val="ListParagraph"/>
        <w:numPr>
          <w:ilvl w:val="0"/>
          <w:numId w:val="33"/>
        </w:numPr>
        <w:tabs>
          <w:tab w:val="left" w:pos="0"/>
          <w:tab w:val="left" w:pos="72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left" w:pos="8784"/>
          <w:tab w:val="left" w:pos="9360"/>
          <w:tab w:val="left" w:pos="9936"/>
        </w:tabs>
        <w:rPr>
          <w:lang w:val="en-CA"/>
        </w:rPr>
      </w:pPr>
      <w:r w:rsidRPr="00BE6477">
        <w:rPr>
          <w:lang w:val="en-CA"/>
        </w:rPr>
        <w:t>ensuring the fair presentation of the financial statements</w:t>
      </w:r>
    </w:p>
    <w:p w14:paraId="151FC6C9" w14:textId="77777777" w:rsidR="00BE6477" w:rsidRDefault="003A6FC6" w:rsidP="00BE6477">
      <w:pPr>
        <w:pStyle w:val="ListParagraph"/>
        <w:numPr>
          <w:ilvl w:val="0"/>
          <w:numId w:val="33"/>
        </w:numPr>
        <w:tabs>
          <w:tab w:val="left" w:pos="0"/>
          <w:tab w:val="left" w:pos="72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left" w:pos="8784"/>
          <w:tab w:val="left" w:pos="9360"/>
          <w:tab w:val="left" w:pos="9936"/>
        </w:tabs>
        <w:rPr>
          <w:lang w:val="en-CA"/>
        </w:rPr>
      </w:pPr>
      <w:r w:rsidRPr="00BE6477">
        <w:rPr>
          <w:lang w:val="en-CA"/>
        </w:rPr>
        <w:t>assessing material misstatements in the financial statements due to errors and fraud</w:t>
      </w:r>
    </w:p>
    <w:p w14:paraId="59703DBD" w14:textId="77777777" w:rsidR="00BE6477" w:rsidRDefault="003A6FC6" w:rsidP="00BE6477">
      <w:pPr>
        <w:pStyle w:val="ListParagraph"/>
        <w:numPr>
          <w:ilvl w:val="0"/>
          <w:numId w:val="33"/>
        </w:numPr>
        <w:tabs>
          <w:tab w:val="left" w:pos="0"/>
          <w:tab w:val="left" w:pos="72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left" w:pos="8784"/>
          <w:tab w:val="left" w:pos="9360"/>
          <w:tab w:val="left" w:pos="9936"/>
        </w:tabs>
        <w:rPr>
          <w:lang w:val="en-CA"/>
        </w:rPr>
      </w:pPr>
      <w:r w:rsidRPr="00BE6477">
        <w:rPr>
          <w:lang w:val="en-CA"/>
        </w:rPr>
        <w:t>designing and implementing effective internal controls</w:t>
      </w:r>
    </w:p>
    <w:p w14:paraId="53EAE32D" w14:textId="41FD598C" w:rsidR="003A6FC6" w:rsidRPr="00BE6477" w:rsidRDefault="003A6FC6" w:rsidP="00BE6477">
      <w:pPr>
        <w:pStyle w:val="ListParagraph"/>
        <w:numPr>
          <w:ilvl w:val="0"/>
          <w:numId w:val="33"/>
        </w:numPr>
        <w:tabs>
          <w:tab w:val="left" w:pos="0"/>
          <w:tab w:val="left" w:pos="72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left" w:pos="8208"/>
          <w:tab w:val="left" w:pos="8784"/>
          <w:tab w:val="left" w:pos="9360"/>
          <w:tab w:val="left" w:pos="9936"/>
        </w:tabs>
        <w:rPr>
          <w:lang w:val="en-CA"/>
        </w:rPr>
      </w:pPr>
      <w:r w:rsidRPr="00BE6477">
        <w:rPr>
          <w:lang w:val="en-CA"/>
        </w:rPr>
        <w:t>ensuring the costs of control exceed the risks they eliminate</w:t>
      </w:r>
    </w:p>
    <w:p w14:paraId="751A2AAF" w14:textId="77777777" w:rsidR="00690B37" w:rsidRPr="007003B2" w:rsidRDefault="00690B37" w:rsidP="00EC6734">
      <w:pPr>
        <w:pStyle w:val="bchpqln"/>
        <w:widowControl/>
        <w:tabs>
          <w:tab w:val="clear" w:pos="520"/>
        </w:tabs>
        <w:spacing w:after="240" w:line="240" w:lineRule="auto"/>
        <w:ind w:left="703" w:hanging="522"/>
        <w:rPr>
          <w:rStyle w:val="bchpqlnnm"/>
          <w:rFonts w:ascii="Times New Roman" w:hAnsi="Times New Roman"/>
          <w:color w:val="auto"/>
          <w:sz w:val="24"/>
          <w:szCs w:val="24"/>
          <w:lang w:val="en-CA"/>
        </w:rPr>
      </w:pPr>
    </w:p>
    <w:p w14:paraId="07E466A7" w14:textId="6E88A2AA" w:rsidR="003A6FC6" w:rsidRDefault="0084437A" w:rsidP="003A6FC6">
      <w:pPr>
        <w:pStyle w:val="bchpqln"/>
        <w:widowControl/>
        <w:tabs>
          <w:tab w:val="clear" w:pos="520"/>
          <w:tab w:val="left" w:pos="709"/>
        </w:tabs>
        <w:spacing w:line="240" w:lineRule="auto"/>
        <w:ind w:left="709" w:hanging="709"/>
        <w:rPr>
          <w:rFonts w:ascii="Times New Roman" w:hAnsi="Times New Roman"/>
          <w:sz w:val="24"/>
          <w:szCs w:val="20"/>
        </w:rPr>
      </w:pPr>
      <w:r w:rsidRPr="0084437A">
        <w:rPr>
          <w:rStyle w:val="bchpqlnnm"/>
          <w:rFonts w:ascii="Times New Roman" w:hAnsi="Times New Roman"/>
          <w:sz w:val="24"/>
          <w:szCs w:val="20"/>
        </w:rPr>
        <w:t xml:space="preserve">MC 22 </w:t>
      </w:r>
      <w:r w:rsidR="003A6FC6" w:rsidRPr="0084437A">
        <w:rPr>
          <w:rFonts w:ascii="Times New Roman" w:hAnsi="Times New Roman"/>
          <w:sz w:val="24"/>
          <w:szCs w:val="20"/>
        </w:rPr>
        <w:t>Why does GAAS specifically require auditors to examine the adjusting entries made by management as part of the closing process at the end of the accounting period to prepare the financial statements?</w:t>
      </w:r>
    </w:p>
    <w:p w14:paraId="4D68AFE1" w14:textId="77777777" w:rsidR="0084437A" w:rsidRPr="0084437A" w:rsidRDefault="0084437A" w:rsidP="003A6FC6">
      <w:pPr>
        <w:pStyle w:val="bchpqln"/>
        <w:widowControl/>
        <w:tabs>
          <w:tab w:val="clear" w:pos="520"/>
          <w:tab w:val="left" w:pos="709"/>
        </w:tabs>
        <w:spacing w:line="240" w:lineRule="auto"/>
        <w:ind w:left="709" w:hanging="709"/>
        <w:rPr>
          <w:rFonts w:ascii="Times New Roman" w:hAnsi="Times New Roman"/>
          <w:sz w:val="24"/>
          <w:szCs w:val="20"/>
        </w:rPr>
      </w:pPr>
    </w:p>
    <w:p w14:paraId="6042B782" w14:textId="355072B3" w:rsidR="003A6FC6" w:rsidRDefault="003A6FC6" w:rsidP="0084437A">
      <w:pPr>
        <w:pStyle w:val="bchpqlnlaa"/>
        <w:widowControl/>
        <w:numPr>
          <w:ilvl w:val="0"/>
          <w:numId w:val="34"/>
        </w:numPr>
        <w:tabs>
          <w:tab w:val="clear" w:pos="615"/>
          <w:tab w:val="clear" w:pos="760"/>
          <w:tab w:val="left" w:pos="709"/>
        </w:tabs>
        <w:spacing w:line="240" w:lineRule="auto"/>
        <w:rPr>
          <w:rFonts w:ascii="Times New Roman" w:hAnsi="Times New Roman"/>
          <w:sz w:val="24"/>
          <w:szCs w:val="20"/>
        </w:rPr>
      </w:pPr>
      <w:r w:rsidRPr="0084437A">
        <w:rPr>
          <w:rFonts w:ascii="Times New Roman" w:hAnsi="Times New Roman"/>
          <w:sz w:val="24"/>
          <w:szCs w:val="20"/>
        </w:rPr>
        <w:t>These should have been included with the routine, systematic journal entries made by accounting personnel.</w:t>
      </w:r>
    </w:p>
    <w:p w14:paraId="64B83451" w14:textId="77777777" w:rsidR="0084437A" w:rsidRDefault="003A6FC6" w:rsidP="0084437A">
      <w:pPr>
        <w:pStyle w:val="bchpqlnlaa"/>
        <w:widowControl/>
        <w:numPr>
          <w:ilvl w:val="0"/>
          <w:numId w:val="34"/>
        </w:numPr>
        <w:tabs>
          <w:tab w:val="clear" w:pos="615"/>
          <w:tab w:val="clear" w:pos="760"/>
          <w:tab w:val="left" w:pos="709"/>
        </w:tabs>
        <w:spacing w:line="240" w:lineRule="auto"/>
        <w:rPr>
          <w:rFonts w:ascii="Times New Roman" w:hAnsi="Times New Roman"/>
          <w:sz w:val="24"/>
          <w:szCs w:val="20"/>
        </w:rPr>
      </w:pPr>
      <w:r w:rsidRPr="0084437A">
        <w:rPr>
          <w:rFonts w:ascii="Times New Roman" w:hAnsi="Times New Roman"/>
          <w:sz w:val="24"/>
          <w:szCs w:val="20"/>
        </w:rPr>
        <w:t>These entries can be used by management to implement fraudulent financial reporting.</w:t>
      </w:r>
    </w:p>
    <w:p w14:paraId="2A708710" w14:textId="77777777" w:rsidR="0084437A" w:rsidRDefault="003A6FC6" w:rsidP="0084437A">
      <w:pPr>
        <w:pStyle w:val="bchpqlnlaa"/>
        <w:widowControl/>
        <w:numPr>
          <w:ilvl w:val="0"/>
          <w:numId w:val="34"/>
        </w:numPr>
        <w:tabs>
          <w:tab w:val="clear" w:pos="615"/>
          <w:tab w:val="clear" w:pos="760"/>
          <w:tab w:val="left" w:pos="709"/>
        </w:tabs>
        <w:spacing w:line="240" w:lineRule="auto"/>
        <w:rPr>
          <w:rFonts w:ascii="Times New Roman" w:hAnsi="Times New Roman"/>
          <w:sz w:val="24"/>
          <w:szCs w:val="20"/>
        </w:rPr>
      </w:pPr>
      <w:r w:rsidRPr="0084437A">
        <w:rPr>
          <w:rFonts w:ascii="Times New Roman" w:hAnsi="Times New Roman"/>
          <w:sz w:val="24"/>
          <w:szCs w:val="20"/>
        </w:rPr>
        <w:t>These entries often used to cover up employees’ misappropriation of assets during the period.</w:t>
      </w:r>
    </w:p>
    <w:p w14:paraId="3A297F62" w14:textId="44648EDD" w:rsidR="003A6FC6" w:rsidRPr="0084437A" w:rsidRDefault="003A6FC6" w:rsidP="0084437A">
      <w:pPr>
        <w:pStyle w:val="bchpqlnlaa"/>
        <w:widowControl/>
        <w:numPr>
          <w:ilvl w:val="0"/>
          <w:numId w:val="34"/>
        </w:numPr>
        <w:tabs>
          <w:tab w:val="clear" w:pos="615"/>
          <w:tab w:val="clear" w:pos="760"/>
          <w:tab w:val="left" w:pos="709"/>
        </w:tabs>
        <w:spacing w:line="240" w:lineRule="auto"/>
        <w:rPr>
          <w:rFonts w:ascii="Times New Roman" w:hAnsi="Times New Roman"/>
          <w:sz w:val="24"/>
          <w:szCs w:val="20"/>
        </w:rPr>
      </w:pPr>
      <w:r w:rsidRPr="0084437A">
        <w:rPr>
          <w:rFonts w:ascii="Times New Roman" w:hAnsi="Times New Roman"/>
          <w:sz w:val="24"/>
          <w:szCs w:val="20"/>
        </w:rPr>
        <w:t>These are non</w:t>
      </w:r>
      <w:r w:rsidR="00253AFD">
        <w:rPr>
          <w:rFonts w:ascii="Times New Roman" w:hAnsi="Times New Roman"/>
          <w:sz w:val="24"/>
          <w:szCs w:val="20"/>
        </w:rPr>
        <w:t>-</w:t>
      </w:r>
      <w:r w:rsidRPr="0084437A">
        <w:rPr>
          <w:rFonts w:ascii="Times New Roman" w:hAnsi="Times New Roman"/>
          <w:sz w:val="24"/>
          <w:szCs w:val="20"/>
        </w:rPr>
        <w:t>routine, nonsystematic journal entries and always have the highest risk.</w:t>
      </w:r>
    </w:p>
    <w:p w14:paraId="76CA1A9C" w14:textId="77777777" w:rsidR="00C32BE6" w:rsidRDefault="00C32BE6" w:rsidP="00C32BE6">
      <w:pPr>
        <w:keepNext/>
        <w:keepLines/>
        <w:spacing w:before="319"/>
        <w:rPr>
          <w:color w:val="000000"/>
        </w:rPr>
      </w:pPr>
      <w:r w:rsidRPr="00C32BE6">
        <w:rPr>
          <w:b/>
          <w:color w:val="000000"/>
        </w:rPr>
        <w:lastRenderedPageBreak/>
        <w:t>MC 23</w:t>
      </w:r>
      <w:r>
        <w:rPr>
          <w:color w:val="000000"/>
        </w:rPr>
        <w:t xml:space="preserve"> </w:t>
      </w:r>
      <w:r w:rsidR="003A6FC6" w:rsidRPr="007003B2">
        <w:rPr>
          <w:color w:val="000000"/>
        </w:rPr>
        <w:t>An auditor has uncovered suspicious expense reimbursements paid to the chief executive officer of its audit client. What should the auditor do? </w:t>
      </w:r>
    </w:p>
    <w:p w14:paraId="115DDBE7" w14:textId="77777777" w:rsidR="00C32BE6" w:rsidRDefault="003A6FC6" w:rsidP="00C32BE6">
      <w:pPr>
        <w:pStyle w:val="ListParagraph"/>
        <w:keepNext/>
        <w:keepLines/>
        <w:numPr>
          <w:ilvl w:val="0"/>
          <w:numId w:val="35"/>
        </w:numPr>
        <w:spacing w:before="319"/>
        <w:rPr>
          <w:color w:val="000000"/>
        </w:rPr>
      </w:pPr>
      <w:r w:rsidRPr="00C32BE6">
        <w:rPr>
          <w:color w:val="000000"/>
        </w:rPr>
        <w:t>Discuss the matter with the chief executive officer.</w:t>
      </w:r>
    </w:p>
    <w:p w14:paraId="24523BC0" w14:textId="77777777" w:rsidR="00C32BE6" w:rsidRDefault="003A6FC6" w:rsidP="00C32BE6">
      <w:pPr>
        <w:pStyle w:val="ListParagraph"/>
        <w:keepNext/>
        <w:keepLines/>
        <w:numPr>
          <w:ilvl w:val="0"/>
          <w:numId w:val="35"/>
        </w:numPr>
        <w:spacing w:before="319"/>
        <w:rPr>
          <w:color w:val="000000"/>
        </w:rPr>
      </w:pPr>
      <w:r w:rsidRPr="00C32BE6">
        <w:rPr>
          <w:color w:val="000000"/>
        </w:rPr>
        <w:t>Report the matter in writing to the chief financial officer.</w:t>
      </w:r>
    </w:p>
    <w:p w14:paraId="647CA39D" w14:textId="77777777" w:rsidR="00C32BE6" w:rsidRDefault="003A6FC6" w:rsidP="00C32BE6">
      <w:pPr>
        <w:pStyle w:val="ListParagraph"/>
        <w:keepNext/>
        <w:keepLines/>
        <w:numPr>
          <w:ilvl w:val="0"/>
          <w:numId w:val="35"/>
        </w:numPr>
        <w:spacing w:before="319"/>
        <w:rPr>
          <w:color w:val="000000"/>
        </w:rPr>
      </w:pPr>
      <w:r w:rsidRPr="00C32BE6">
        <w:rPr>
          <w:color w:val="000000"/>
        </w:rPr>
        <w:t>Report the matter in writing to the audit committee.</w:t>
      </w:r>
    </w:p>
    <w:p w14:paraId="6508B3DB" w14:textId="1C9DA7B0" w:rsidR="003A6FC6" w:rsidRPr="00C32BE6" w:rsidRDefault="003A6FC6" w:rsidP="00C32BE6">
      <w:pPr>
        <w:pStyle w:val="ListParagraph"/>
        <w:keepNext/>
        <w:keepLines/>
        <w:numPr>
          <w:ilvl w:val="0"/>
          <w:numId w:val="35"/>
        </w:numPr>
        <w:spacing w:before="319"/>
        <w:rPr>
          <w:color w:val="000000"/>
        </w:rPr>
      </w:pPr>
      <w:r w:rsidRPr="00C32BE6">
        <w:rPr>
          <w:color w:val="000000"/>
        </w:rPr>
        <w:t>Report the matter in writing to the federal government.</w:t>
      </w:r>
    </w:p>
    <w:p w14:paraId="19E8CFEC" w14:textId="49E367A8" w:rsidR="00EE2965" w:rsidRDefault="00A766BC" w:rsidP="00EE2965">
      <w:pPr>
        <w:pStyle w:val="bchpqln"/>
        <w:widowControl/>
        <w:spacing w:line="240" w:lineRule="auto"/>
        <w:ind w:left="522" w:hanging="522"/>
        <w:rPr>
          <w:rFonts w:ascii="Times New Roman" w:hAnsi="Times New Roman"/>
          <w:sz w:val="24"/>
        </w:rPr>
      </w:pPr>
      <w:r w:rsidRPr="00A766BC">
        <w:rPr>
          <w:rStyle w:val="bchpqlnnm"/>
          <w:rFonts w:ascii="Times New Roman" w:hAnsi="Times New Roman"/>
          <w:sz w:val="24"/>
        </w:rPr>
        <w:t xml:space="preserve">MC 24 </w:t>
      </w:r>
      <w:r w:rsidR="00EE2965" w:rsidRPr="00A766BC">
        <w:rPr>
          <w:rFonts w:ascii="Times New Roman" w:hAnsi="Times New Roman"/>
          <w:sz w:val="24"/>
        </w:rPr>
        <w:t>Jones, PA, is planning the audit of Rhonda’s Company. Rhonda verbally asserts to Jones that all the expenses for the year have been recorded in the accounts. Rhonda’s representation in this regard:</w:t>
      </w:r>
    </w:p>
    <w:p w14:paraId="24076612" w14:textId="77777777" w:rsidR="00A766BC" w:rsidRPr="00A766BC" w:rsidRDefault="00A766BC" w:rsidP="00EE2965">
      <w:pPr>
        <w:pStyle w:val="bchpqln"/>
        <w:widowControl/>
        <w:spacing w:line="240" w:lineRule="auto"/>
        <w:ind w:left="522" w:hanging="522"/>
        <w:rPr>
          <w:rFonts w:ascii="Times New Roman" w:hAnsi="Times New Roman"/>
          <w:sz w:val="24"/>
        </w:rPr>
      </w:pPr>
    </w:p>
    <w:p w14:paraId="2AB42EA6" w14:textId="77777777" w:rsidR="00A766BC" w:rsidRDefault="00EE2965" w:rsidP="00C0749A">
      <w:pPr>
        <w:pStyle w:val="bchpqlnlaa"/>
        <w:widowControl/>
        <w:numPr>
          <w:ilvl w:val="0"/>
          <w:numId w:val="36"/>
        </w:numPr>
        <w:spacing w:line="240" w:lineRule="auto"/>
        <w:ind w:left="520" w:firstLine="0"/>
        <w:rPr>
          <w:rFonts w:ascii="Times New Roman" w:hAnsi="Times New Roman"/>
          <w:sz w:val="24"/>
        </w:rPr>
      </w:pPr>
      <w:r w:rsidRPr="00A766BC">
        <w:rPr>
          <w:rFonts w:ascii="Times New Roman" w:hAnsi="Times New Roman"/>
          <w:sz w:val="24"/>
        </w:rPr>
        <w:t xml:space="preserve">is </w:t>
      </w:r>
      <w:proofErr w:type="gramStart"/>
      <w:r w:rsidRPr="00A766BC">
        <w:rPr>
          <w:rFonts w:ascii="Times New Roman" w:hAnsi="Times New Roman"/>
          <w:sz w:val="24"/>
        </w:rPr>
        <w:t>sufficient</w:t>
      </w:r>
      <w:proofErr w:type="gramEnd"/>
      <w:r w:rsidRPr="00A766BC">
        <w:rPr>
          <w:rFonts w:ascii="Times New Roman" w:hAnsi="Times New Roman"/>
          <w:sz w:val="24"/>
        </w:rPr>
        <w:t xml:space="preserve"> evidence for Jones to conclude that the completeness assertion is supported for the expenses.</w:t>
      </w:r>
    </w:p>
    <w:p w14:paraId="30CB47C7" w14:textId="77777777" w:rsidR="00A766BC" w:rsidRDefault="00A766BC" w:rsidP="00A766BC">
      <w:pPr>
        <w:pStyle w:val="bchpqlnlaa"/>
        <w:widowControl/>
        <w:spacing w:line="240" w:lineRule="auto"/>
        <w:ind w:left="520" w:firstLine="0"/>
        <w:rPr>
          <w:rFonts w:ascii="Times New Roman" w:hAnsi="Times New Roman"/>
          <w:sz w:val="24"/>
        </w:rPr>
      </w:pPr>
    </w:p>
    <w:p w14:paraId="02F47BA6" w14:textId="77777777" w:rsidR="00A766BC" w:rsidRDefault="00EE2965" w:rsidP="00D675CE">
      <w:pPr>
        <w:pStyle w:val="bchpqlnlaa"/>
        <w:widowControl/>
        <w:numPr>
          <w:ilvl w:val="0"/>
          <w:numId w:val="36"/>
        </w:numPr>
        <w:spacing w:line="240" w:lineRule="auto"/>
        <w:ind w:left="520" w:firstLine="0"/>
        <w:rPr>
          <w:rFonts w:ascii="Times New Roman" w:hAnsi="Times New Roman"/>
          <w:sz w:val="24"/>
        </w:rPr>
      </w:pPr>
      <w:r w:rsidRPr="00A766BC">
        <w:rPr>
          <w:rFonts w:ascii="Times New Roman" w:hAnsi="Times New Roman"/>
          <w:sz w:val="24"/>
        </w:rPr>
        <w:t>can enable Jones to minimize his work on the assessment of control risk for the completeness of expenses.</w:t>
      </w:r>
    </w:p>
    <w:p w14:paraId="018D6CDF" w14:textId="77777777" w:rsidR="00A766BC" w:rsidRDefault="00A766BC" w:rsidP="00A766BC">
      <w:pPr>
        <w:pStyle w:val="bchpqlnlaa"/>
        <w:widowControl/>
        <w:spacing w:line="240" w:lineRule="auto"/>
        <w:ind w:left="0" w:firstLine="0"/>
        <w:rPr>
          <w:rFonts w:ascii="Times New Roman" w:hAnsi="Times New Roman"/>
          <w:sz w:val="24"/>
        </w:rPr>
      </w:pPr>
    </w:p>
    <w:p w14:paraId="06C041B7" w14:textId="77777777" w:rsidR="00A766BC" w:rsidRDefault="00EE2965" w:rsidP="00DD4BB5">
      <w:pPr>
        <w:pStyle w:val="bchpqlnlaa"/>
        <w:widowControl/>
        <w:numPr>
          <w:ilvl w:val="0"/>
          <w:numId w:val="36"/>
        </w:numPr>
        <w:spacing w:line="240" w:lineRule="auto"/>
        <w:ind w:left="520" w:firstLine="0"/>
        <w:rPr>
          <w:rFonts w:ascii="Times New Roman" w:hAnsi="Times New Roman"/>
          <w:sz w:val="24"/>
        </w:rPr>
      </w:pPr>
      <w:r w:rsidRPr="00A766BC">
        <w:rPr>
          <w:rFonts w:ascii="Times New Roman" w:hAnsi="Times New Roman"/>
          <w:sz w:val="24"/>
        </w:rPr>
        <w:t>should be disregarded because it is not in writing.</w:t>
      </w:r>
    </w:p>
    <w:p w14:paraId="078A858E" w14:textId="77777777" w:rsidR="00A766BC" w:rsidRDefault="00A766BC" w:rsidP="00A766BC">
      <w:pPr>
        <w:pStyle w:val="bchpqlnlaa"/>
        <w:widowControl/>
        <w:spacing w:line="240" w:lineRule="auto"/>
        <w:ind w:left="0" w:firstLine="0"/>
        <w:rPr>
          <w:rFonts w:ascii="Times New Roman" w:hAnsi="Times New Roman"/>
          <w:sz w:val="24"/>
        </w:rPr>
      </w:pPr>
    </w:p>
    <w:p w14:paraId="2A60755B" w14:textId="18A5ADE6" w:rsidR="00EE2965" w:rsidRPr="00A766BC" w:rsidRDefault="00EE2965" w:rsidP="00DD4BB5">
      <w:pPr>
        <w:pStyle w:val="bchpqlnlaa"/>
        <w:widowControl/>
        <w:numPr>
          <w:ilvl w:val="0"/>
          <w:numId w:val="36"/>
        </w:numPr>
        <w:spacing w:line="240" w:lineRule="auto"/>
        <w:ind w:left="520" w:firstLine="0"/>
        <w:rPr>
          <w:rFonts w:ascii="Times New Roman" w:hAnsi="Times New Roman"/>
          <w:sz w:val="24"/>
        </w:rPr>
      </w:pPr>
      <w:r w:rsidRPr="00A766BC">
        <w:rPr>
          <w:rFonts w:ascii="Times New Roman" w:hAnsi="Times New Roman"/>
          <w:sz w:val="24"/>
        </w:rPr>
        <w:t xml:space="preserve">is not considered </w:t>
      </w:r>
      <w:proofErr w:type="gramStart"/>
      <w:r w:rsidRPr="00A766BC">
        <w:rPr>
          <w:rFonts w:ascii="Times New Roman" w:hAnsi="Times New Roman"/>
          <w:sz w:val="24"/>
        </w:rPr>
        <w:t>a sufficient</w:t>
      </w:r>
      <w:proofErr w:type="gramEnd"/>
      <w:r w:rsidRPr="00A766BC">
        <w:rPr>
          <w:rFonts w:ascii="Times New Roman" w:hAnsi="Times New Roman"/>
          <w:sz w:val="24"/>
        </w:rPr>
        <w:t xml:space="preserve"> basis for Jones to conclude that all expenses have been recorded.</w:t>
      </w:r>
    </w:p>
    <w:p w14:paraId="5182FE92" w14:textId="77777777" w:rsidR="003A6FC6" w:rsidRPr="007003B2" w:rsidRDefault="003A6FC6" w:rsidP="00EC6734">
      <w:pPr>
        <w:pStyle w:val="bchpqln"/>
        <w:widowControl/>
        <w:tabs>
          <w:tab w:val="clear" w:pos="520"/>
        </w:tabs>
        <w:spacing w:after="240" w:line="240" w:lineRule="auto"/>
        <w:ind w:left="703" w:hanging="522"/>
        <w:rPr>
          <w:rStyle w:val="bchpqlnnm"/>
          <w:rFonts w:ascii="Times New Roman" w:hAnsi="Times New Roman"/>
          <w:color w:val="auto"/>
          <w:sz w:val="24"/>
          <w:szCs w:val="24"/>
        </w:rPr>
      </w:pPr>
    </w:p>
    <w:p w14:paraId="42195373" w14:textId="1596FA85" w:rsidR="00EE2965" w:rsidRDefault="004C11E3" w:rsidP="00EE2965">
      <w:pPr>
        <w:pStyle w:val="bchpqln"/>
        <w:widowControl/>
        <w:spacing w:line="240" w:lineRule="auto"/>
        <w:ind w:left="522" w:hanging="522"/>
        <w:rPr>
          <w:rFonts w:ascii="Times New Roman" w:hAnsi="Times New Roman"/>
          <w:sz w:val="24"/>
          <w:szCs w:val="20"/>
        </w:rPr>
      </w:pPr>
      <w:r w:rsidRPr="004C11E3">
        <w:rPr>
          <w:rStyle w:val="bchpqlnnm"/>
          <w:rFonts w:ascii="Times New Roman" w:hAnsi="Times New Roman"/>
          <w:sz w:val="24"/>
          <w:szCs w:val="20"/>
        </w:rPr>
        <w:t xml:space="preserve">MC 25 </w:t>
      </w:r>
      <w:r w:rsidR="00EE2965" w:rsidRPr="004C11E3">
        <w:rPr>
          <w:rFonts w:ascii="Times New Roman" w:hAnsi="Times New Roman"/>
          <w:sz w:val="24"/>
        </w:rPr>
        <w:t xml:space="preserve">Marc, a junior auditor, attended the inventory count of Mira’s Office Depot, a large retailer of office supplies and electronics.   Marc watched Mira’s employees doing the count and reported on </w:t>
      </w:r>
      <w:bookmarkStart w:id="0" w:name="_GoBack"/>
      <w:bookmarkEnd w:id="0"/>
      <w:r w:rsidR="00EE2965" w:rsidRPr="004C11E3">
        <w:rPr>
          <w:rFonts w:ascii="Times New Roman" w:hAnsi="Times New Roman"/>
          <w:sz w:val="24"/>
        </w:rPr>
        <w:t xml:space="preserve">whether or not the inventory count’s directives were followed. </w:t>
      </w:r>
      <w:r w:rsidR="00EE2965" w:rsidRPr="004C11E3">
        <w:rPr>
          <w:rFonts w:ascii="Times New Roman" w:hAnsi="Times New Roman"/>
          <w:sz w:val="24"/>
          <w:szCs w:val="20"/>
        </w:rPr>
        <w:t>The above procedure is an example of:</w:t>
      </w:r>
    </w:p>
    <w:p w14:paraId="5C157D3B" w14:textId="77777777" w:rsidR="004C11E3" w:rsidRPr="004C11E3" w:rsidRDefault="004C11E3" w:rsidP="00EE2965">
      <w:pPr>
        <w:pStyle w:val="bchpqln"/>
        <w:widowControl/>
        <w:spacing w:line="240" w:lineRule="auto"/>
        <w:ind w:left="522" w:hanging="522"/>
        <w:rPr>
          <w:rFonts w:ascii="Times New Roman" w:hAnsi="Times New Roman"/>
          <w:sz w:val="24"/>
        </w:rPr>
      </w:pPr>
    </w:p>
    <w:p w14:paraId="3E89DD37" w14:textId="566AC495" w:rsidR="004C11E3" w:rsidRDefault="00EE2965" w:rsidP="004C11E3">
      <w:pPr>
        <w:pStyle w:val="ListParagraph"/>
        <w:numPr>
          <w:ilvl w:val="0"/>
          <w:numId w:val="37"/>
        </w:numPr>
      </w:pPr>
      <w:r w:rsidRPr="004C11E3">
        <w:t>Inspection</w:t>
      </w:r>
    </w:p>
    <w:p w14:paraId="3819BD2A" w14:textId="5584064F" w:rsidR="004C11E3" w:rsidRDefault="004C11E3" w:rsidP="004C11E3">
      <w:pPr>
        <w:pStyle w:val="ListParagraph"/>
        <w:numPr>
          <w:ilvl w:val="0"/>
          <w:numId w:val="37"/>
        </w:numPr>
      </w:pPr>
      <w:r w:rsidRPr="004C11E3">
        <w:t>Observation</w:t>
      </w:r>
    </w:p>
    <w:p w14:paraId="44F2E62E" w14:textId="71D55A12" w:rsidR="004C11E3" w:rsidRDefault="004C11E3" w:rsidP="004C11E3">
      <w:pPr>
        <w:pStyle w:val="ListParagraph"/>
        <w:numPr>
          <w:ilvl w:val="0"/>
          <w:numId w:val="37"/>
        </w:numPr>
      </w:pPr>
      <w:r>
        <w:t>Reperformance</w:t>
      </w:r>
    </w:p>
    <w:p w14:paraId="3575589D" w14:textId="20ED58FB" w:rsidR="004C11E3" w:rsidRDefault="004C11E3" w:rsidP="004C11E3">
      <w:pPr>
        <w:pStyle w:val="ListParagraph"/>
        <w:numPr>
          <w:ilvl w:val="0"/>
          <w:numId w:val="37"/>
        </w:numPr>
      </w:pPr>
      <w:r>
        <w:t>Analysis</w:t>
      </w:r>
    </w:p>
    <w:p w14:paraId="361BBB89" w14:textId="77777777" w:rsidR="004C11E3" w:rsidRDefault="004C11E3" w:rsidP="002C018A">
      <w:pPr>
        <w:ind w:left="360"/>
        <w:rPr>
          <w:sz w:val="20"/>
        </w:rPr>
      </w:pPr>
    </w:p>
    <w:p w14:paraId="60F63688" w14:textId="77777777" w:rsidR="004C11E3" w:rsidRDefault="004C11E3" w:rsidP="002C018A">
      <w:pPr>
        <w:ind w:left="360"/>
        <w:rPr>
          <w:sz w:val="20"/>
        </w:rPr>
      </w:pPr>
    </w:p>
    <w:p w14:paraId="6096EF59" w14:textId="77777777" w:rsidR="004C11E3" w:rsidRDefault="004C11E3" w:rsidP="002C018A">
      <w:pPr>
        <w:ind w:left="360"/>
        <w:rPr>
          <w:sz w:val="20"/>
        </w:rPr>
      </w:pPr>
    </w:p>
    <w:p w14:paraId="19691169" w14:textId="77777777" w:rsidR="004C11E3" w:rsidRDefault="004C11E3" w:rsidP="002C018A">
      <w:pPr>
        <w:ind w:left="360"/>
        <w:rPr>
          <w:sz w:val="20"/>
        </w:rPr>
      </w:pPr>
    </w:p>
    <w:p w14:paraId="6ECDA815" w14:textId="77777777" w:rsidR="004C11E3" w:rsidRDefault="004C11E3" w:rsidP="002C018A">
      <w:pPr>
        <w:ind w:left="360"/>
        <w:rPr>
          <w:sz w:val="20"/>
        </w:rPr>
      </w:pPr>
    </w:p>
    <w:p w14:paraId="62B61DA5" w14:textId="77777777" w:rsidR="004C11E3" w:rsidRDefault="004C11E3" w:rsidP="002C018A">
      <w:pPr>
        <w:ind w:left="360"/>
        <w:rPr>
          <w:sz w:val="20"/>
        </w:rPr>
      </w:pPr>
    </w:p>
    <w:p w14:paraId="7F9C320E" w14:textId="77777777" w:rsidR="004C11E3" w:rsidRDefault="004C11E3" w:rsidP="002C018A">
      <w:pPr>
        <w:ind w:left="360"/>
        <w:rPr>
          <w:sz w:val="20"/>
        </w:rPr>
      </w:pPr>
    </w:p>
    <w:p w14:paraId="2639519A" w14:textId="77777777" w:rsidR="004C11E3" w:rsidRDefault="004C11E3" w:rsidP="002C018A">
      <w:pPr>
        <w:ind w:left="360"/>
        <w:rPr>
          <w:sz w:val="20"/>
        </w:rPr>
      </w:pPr>
    </w:p>
    <w:p w14:paraId="7FFC4700" w14:textId="77777777" w:rsidR="004C11E3" w:rsidRDefault="004C11E3" w:rsidP="002C018A">
      <w:pPr>
        <w:ind w:left="360"/>
        <w:rPr>
          <w:sz w:val="20"/>
        </w:rPr>
      </w:pPr>
    </w:p>
    <w:p w14:paraId="0C3CC4D6" w14:textId="77777777" w:rsidR="004C11E3" w:rsidRDefault="004C11E3" w:rsidP="002C018A">
      <w:pPr>
        <w:ind w:left="360"/>
        <w:rPr>
          <w:sz w:val="20"/>
        </w:rPr>
      </w:pPr>
    </w:p>
    <w:p w14:paraId="125806B5" w14:textId="77777777" w:rsidR="004C11E3" w:rsidRDefault="004C11E3" w:rsidP="002C018A">
      <w:pPr>
        <w:ind w:left="360"/>
        <w:rPr>
          <w:sz w:val="20"/>
        </w:rPr>
      </w:pPr>
    </w:p>
    <w:p w14:paraId="61FFC065" w14:textId="77777777" w:rsidR="009E62C1" w:rsidRDefault="009E62C1" w:rsidP="002C018A">
      <w:pPr>
        <w:ind w:left="360"/>
        <w:rPr>
          <w:sz w:val="20"/>
        </w:rPr>
      </w:pPr>
    </w:p>
    <w:p w14:paraId="2B84D8B4" w14:textId="77777777" w:rsidR="009E62C1" w:rsidRDefault="009E62C1" w:rsidP="002C018A">
      <w:pPr>
        <w:ind w:left="360"/>
        <w:rPr>
          <w:sz w:val="20"/>
        </w:rPr>
      </w:pPr>
    </w:p>
    <w:p w14:paraId="227A4E74" w14:textId="77777777" w:rsidR="009E62C1" w:rsidRDefault="009E62C1" w:rsidP="002C018A">
      <w:pPr>
        <w:ind w:left="360"/>
        <w:rPr>
          <w:sz w:val="20"/>
        </w:rPr>
      </w:pPr>
    </w:p>
    <w:p w14:paraId="4920828B" w14:textId="77777777" w:rsidR="009E62C1" w:rsidRDefault="009E62C1" w:rsidP="002C018A">
      <w:pPr>
        <w:ind w:left="360"/>
        <w:rPr>
          <w:sz w:val="20"/>
        </w:rPr>
      </w:pPr>
    </w:p>
    <w:p w14:paraId="7F3CF67E" w14:textId="77777777" w:rsidR="009E62C1" w:rsidRDefault="009E62C1" w:rsidP="002C018A">
      <w:pPr>
        <w:ind w:left="360"/>
        <w:rPr>
          <w:sz w:val="20"/>
        </w:rPr>
      </w:pPr>
    </w:p>
    <w:p w14:paraId="60C94478" w14:textId="77777777" w:rsidR="009E62C1" w:rsidRDefault="009E62C1" w:rsidP="002C018A">
      <w:pPr>
        <w:ind w:left="360"/>
        <w:rPr>
          <w:sz w:val="20"/>
        </w:rPr>
      </w:pPr>
    </w:p>
    <w:p w14:paraId="2454A3CF" w14:textId="77777777" w:rsidR="009E62C1" w:rsidRDefault="009E62C1" w:rsidP="002C018A">
      <w:pPr>
        <w:ind w:left="360"/>
        <w:rPr>
          <w:sz w:val="20"/>
        </w:rPr>
      </w:pPr>
    </w:p>
    <w:p w14:paraId="5E1D0B79" w14:textId="77777777" w:rsidR="009E62C1" w:rsidRDefault="009E62C1" w:rsidP="002C018A">
      <w:pPr>
        <w:ind w:left="360"/>
        <w:rPr>
          <w:sz w:val="20"/>
        </w:rPr>
      </w:pPr>
    </w:p>
    <w:p w14:paraId="1B4E018B" w14:textId="77777777" w:rsidR="009E62C1" w:rsidRDefault="009E62C1" w:rsidP="002C018A">
      <w:pPr>
        <w:ind w:left="360"/>
        <w:rPr>
          <w:sz w:val="20"/>
        </w:rPr>
      </w:pPr>
    </w:p>
    <w:p w14:paraId="1A9DEA25" w14:textId="77777777" w:rsidR="009E62C1" w:rsidRDefault="009E62C1" w:rsidP="002C018A">
      <w:pPr>
        <w:ind w:left="360"/>
        <w:rPr>
          <w:sz w:val="20"/>
        </w:rPr>
      </w:pPr>
    </w:p>
    <w:p w14:paraId="372C4D35" w14:textId="77777777" w:rsidR="009E62C1" w:rsidRDefault="009E62C1" w:rsidP="002C018A">
      <w:pPr>
        <w:ind w:left="360"/>
        <w:rPr>
          <w:sz w:val="20"/>
        </w:rPr>
      </w:pPr>
    </w:p>
    <w:p w14:paraId="399AB3D6" w14:textId="77777777" w:rsidR="009E62C1" w:rsidRDefault="009E62C1" w:rsidP="002C018A">
      <w:pPr>
        <w:ind w:left="360"/>
        <w:rPr>
          <w:sz w:val="20"/>
        </w:rPr>
      </w:pPr>
    </w:p>
    <w:p w14:paraId="7EF1DA73" w14:textId="77777777" w:rsidR="009E62C1" w:rsidRDefault="009E62C1" w:rsidP="002C018A">
      <w:pPr>
        <w:ind w:left="360"/>
        <w:rPr>
          <w:sz w:val="20"/>
        </w:rPr>
      </w:pPr>
    </w:p>
    <w:p w14:paraId="1F567972" w14:textId="77777777" w:rsidR="009E62C1" w:rsidRDefault="009E62C1" w:rsidP="002C018A">
      <w:pPr>
        <w:ind w:left="360"/>
        <w:rPr>
          <w:sz w:val="20"/>
        </w:rPr>
      </w:pPr>
    </w:p>
    <w:p w14:paraId="537DD411" w14:textId="77777777" w:rsidR="009E62C1" w:rsidRDefault="009E62C1" w:rsidP="002C018A">
      <w:pPr>
        <w:ind w:left="360"/>
        <w:rPr>
          <w:sz w:val="20"/>
        </w:rPr>
      </w:pPr>
    </w:p>
    <w:p w14:paraId="1D3D7F39" w14:textId="77777777" w:rsidR="009E62C1" w:rsidRDefault="009E62C1" w:rsidP="002C018A">
      <w:pPr>
        <w:ind w:left="360"/>
        <w:rPr>
          <w:sz w:val="20"/>
        </w:rPr>
      </w:pPr>
    </w:p>
    <w:p w14:paraId="3724CD13" w14:textId="77777777" w:rsidR="009E62C1" w:rsidRDefault="009E62C1" w:rsidP="002C018A">
      <w:pPr>
        <w:rPr>
          <w:b/>
          <w:bCs/>
          <w:u w:val="single"/>
          <w:lang w:val="en-GB"/>
        </w:rPr>
      </w:pPr>
    </w:p>
    <w:p w14:paraId="013A2D43" w14:textId="39705E21" w:rsidR="001F4554" w:rsidRPr="002C018A" w:rsidRDefault="00CE634C" w:rsidP="002C018A">
      <w:pPr>
        <w:rPr>
          <w:sz w:val="20"/>
        </w:rPr>
      </w:pPr>
      <w:r w:rsidRPr="007003B2">
        <w:rPr>
          <w:b/>
          <w:bCs/>
          <w:u w:val="single"/>
          <w:lang w:val="en-GB"/>
        </w:rPr>
        <w:lastRenderedPageBreak/>
        <w:t xml:space="preserve">QUESTION </w:t>
      </w:r>
      <w:r w:rsidR="008E3446">
        <w:rPr>
          <w:b/>
          <w:bCs/>
          <w:u w:val="single"/>
          <w:lang w:val="en-GB"/>
        </w:rPr>
        <w:t>4</w:t>
      </w:r>
      <w:r w:rsidR="00DD34F3">
        <w:rPr>
          <w:b/>
          <w:bCs/>
          <w:lang w:val="en-GB"/>
        </w:rPr>
        <w:t xml:space="preserve"> (25</w:t>
      </w:r>
      <w:r w:rsidRPr="007003B2">
        <w:rPr>
          <w:b/>
          <w:bCs/>
          <w:lang w:val="en-GB"/>
        </w:rPr>
        <w:t xml:space="preserve"> marks - </w:t>
      </w:r>
      <w:r w:rsidR="00DD34F3">
        <w:rPr>
          <w:b/>
          <w:bCs/>
          <w:lang w:val="en-GB"/>
        </w:rPr>
        <w:t>25</w:t>
      </w:r>
      <w:r w:rsidRPr="007003B2">
        <w:rPr>
          <w:b/>
          <w:bCs/>
          <w:lang w:val="en-GB"/>
        </w:rPr>
        <w:t xml:space="preserve"> minutes) </w:t>
      </w:r>
    </w:p>
    <w:p w14:paraId="2FE71205" w14:textId="77777777" w:rsidR="001F4554" w:rsidRPr="007003B2" w:rsidRDefault="001F4554" w:rsidP="00DD6085">
      <w:pPr>
        <w:jc w:val="both"/>
        <w:rPr>
          <w:b/>
          <w:bCs/>
          <w:lang w:val="en-GB"/>
        </w:rPr>
      </w:pPr>
    </w:p>
    <w:p w14:paraId="11B2BD56" w14:textId="77777777" w:rsidR="00137607" w:rsidRPr="007003B2" w:rsidRDefault="00137607" w:rsidP="00137607">
      <w:pPr>
        <w:jc w:val="both"/>
        <w:rPr>
          <w:b/>
          <w:bCs/>
        </w:rPr>
      </w:pPr>
    </w:p>
    <w:p w14:paraId="730AA15A" w14:textId="5B43AC46" w:rsidR="00137607" w:rsidRDefault="007930D1" w:rsidP="00137607">
      <w:pPr>
        <w:jc w:val="both"/>
        <w:rPr>
          <w:bCs/>
        </w:rPr>
      </w:pPr>
      <w:r w:rsidRPr="007930D1">
        <w:rPr>
          <w:bCs/>
        </w:rPr>
        <w:t>Your firm has been engaged to do the current year’s audit of Dawood Ltd., a medium-sized business involved in manufacturing television screens and computer monitors. Dawood is privately owned, and its two shareholders have requested that the annual financial statements be audited for the first time this year. One of the shareholders manages the business; the other is not involved. You are now reviewing Dawood’s preliminary general ledger trial balance, shown below, to begin the audit planning.</w:t>
      </w:r>
    </w:p>
    <w:p w14:paraId="01F7A55F" w14:textId="77777777" w:rsidR="007930D1" w:rsidRDefault="007930D1" w:rsidP="00137607">
      <w:pPr>
        <w:jc w:val="both"/>
        <w:rPr>
          <w:bCs/>
        </w:rPr>
      </w:pPr>
    </w:p>
    <w:tbl>
      <w:tblPr>
        <w:tblW w:w="6432" w:type="dxa"/>
        <w:jc w:val="center"/>
        <w:tblLook w:val="04A0" w:firstRow="1" w:lastRow="0" w:firstColumn="1" w:lastColumn="0" w:noHBand="0" w:noVBand="1"/>
      </w:tblPr>
      <w:tblGrid>
        <w:gridCol w:w="3936"/>
        <w:gridCol w:w="2496"/>
      </w:tblGrid>
      <w:tr w:rsidR="00C776BE" w:rsidRPr="007930D1" w14:paraId="7478BDCF" w14:textId="77777777" w:rsidTr="00C865E5">
        <w:trPr>
          <w:trHeight w:val="360"/>
          <w:jc w:val="center"/>
        </w:trPr>
        <w:tc>
          <w:tcPr>
            <w:tcW w:w="39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979AFC" w14:textId="77777777" w:rsidR="00C776BE" w:rsidRPr="007930D1" w:rsidRDefault="00C776BE" w:rsidP="00C776BE">
            <w:pPr>
              <w:widowControl/>
              <w:autoSpaceDE/>
              <w:autoSpaceDN/>
              <w:adjustRightInd/>
              <w:rPr>
                <w:b/>
                <w:bCs/>
                <w:color w:val="000000"/>
                <w:sz w:val="22"/>
                <w:lang w:val="en-CA" w:eastAsia="en-CA"/>
              </w:rPr>
            </w:pPr>
            <w:r w:rsidRPr="007930D1">
              <w:rPr>
                <w:b/>
                <w:bCs/>
                <w:color w:val="000000"/>
                <w:sz w:val="22"/>
                <w:lang w:val="en-CA" w:eastAsia="en-CA"/>
              </w:rPr>
              <w:t>ACCOUNT</w:t>
            </w:r>
          </w:p>
        </w:tc>
        <w:tc>
          <w:tcPr>
            <w:tcW w:w="2496" w:type="dxa"/>
            <w:tcBorders>
              <w:top w:val="single" w:sz="4" w:space="0" w:color="auto"/>
              <w:left w:val="nil"/>
              <w:bottom w:val="single" w:sz="4" w:space="0" w:color="auto"/>
              <w:right w:val="single" w:sz="4" w:space="0" w:color="auto"/>
            </w:tcBorders>
            <w:shd w:val="clear" w:color="auto" w:fill="auto"/>
            <w:noWrap/>
            <w:vAlign w:val="bottom"/>
            <w:hideMark/>
          </w:tcPr>
          <w:p w14:paraId="59217B01" w14:textId="5B37A040" w:rsidR="00C776BE" w:rsidRPr="007930D1" w:rsidRDefault="00C776BE" w:rsidP="00C776BE">
            <w:pPr>
              <w:widowControl/>
              <w:autoSpaceDE/>
              <w:autoSpaceDN/>
              <w:adjustRightInd/>
              <w:rPr>
                <w:b/>
                <w:bCs/>
                <w:color w:val="000000"/>
                <w:sz w:val="22"/>
                <w:lang w:val="en-CA" w:eastAsia="en-CA"/>
              </w:rPr>
            </w:pPr>
            <w:r w:rsidRPr="00C865E5">
              <w:rPr>
                <w:b/>
                <w:bCs/>
                <w:color w:val="000000"/>
                <w:sz w:val="22"/>
              </w:rPr>
              <w:t>BALANCE DR/(CR)</w:t>
            </w:r>
          </w:p>
        </w:tc>
      </w:tr>
      <w:tr w:rsidR="00C776BE" w:rsidRPr="007930D1" w14:paraId="40693F07"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5716B658"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Cash</w:t>
            </w:r>
          </w:p>
        </w:tc>
        <w:tc>
          <w:tcPr>
            <w:tcW w:w="2496" w:type="dxa"/>
            <w:tcBorders>
              <w:top w:val="nil"/>
              <w:left w:val="nil"/>
              <w:bottom w:val="single" w:sz="4" w:space="0" w:color="auto"/>
              <w:right w:val="single" w:sz="4" w:space="0" w:color="auto"/>
            </w:tcBorders>
            <w:shd w:val="clear" w:color="auto" w:fill="auto"/>
            <w:noWrap/>
            <w:vAlign w:val="bottom"/>
            <w:hideMark/>
          </w:tcPr>
          <w:p w14:paraId="1D5E2975" w14:textId="5B841A94"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10,009 </w:t>
            </w:r>
          </w:p>
        </w:tc>
      </w:tr>
      <w:tr w:rsidR="00C776BE" w:rsidRPr="007930D1" w14:paraId="576999D0"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20A3BAFF"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Accounts receivable</w:t>
            </w:r>
          </w:p>
        </w:tc>
        <w:tc>
          <w:tcPr>
            <w:tcW w:w="2496" w:type="dxa"/>
            <w:tcBorders>
              <w:top w:val="nil"/>
              <w:left w:val="nil"/>
              <w:bottom w:val="single" w:sz="4" w:space="0" w:color="auto"/>
              <w:right w:val="single" w:sz="4" w:space="0" w:color="auto"/>
            </w:tcBorders>
            <w:shd w:val="clear" w:color="auto" w:fill="auto"/>
            <w:noWrap/>
            <w:vAlign w:val="bottom"/>
            <w:hideMark/>
          </w:tcPr>
          <w:p w14:paraId="44499F1B" w14:textId="7635FC0C"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167,090 </w:t>
            </w:r>
          </w:p>
        </w:tc>
      </w:tr>
      <w:tr w:rsidR="00C776BE" w:rsidRPr="007930D1" w14:paraId="52CB2EB2"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093E9396"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 xml:space="preserve">   Allowance for bad debts</w:t>
            </w:r>
          </w:p>
        </w:tc>
        <w:tc>
          <w:tcPr>
            <w:tcW w:w="2496" w:type="dxa"/>
            <w:tcBorders>
              <w:top w:val="nil"/>
              <w:left w:val="nil"/>
              <w:bottom w:val="single" w:sz="4" w:space="0" w:color="auto"/>
              <w:right w:val="single" w:sz="4" w:space="0" w:color="auto"/>
            </w:tcBorders>
            <w:shd w:val="clear" w:color="auto" w:fill="auto"/>
            <w:noWrap/>
            <w:vAlign w:val="bottom"/>
            <w:hideMark/>
          </w:tcPr>
          <w:p w14:paraId="40B09EDC" w14:textId="51A86D87"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(25,000) </w:t>
            </w:r>
          </w:p>
        </w:tc>
      </w:tr>
      <w:tr w:rsidR="00C776BE" w:rsidRPr="007930D1" w14:paraId="425CC1E0"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57CB3529"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Inventory, finished goods</w:t>
            </w:r>
          </w:p>
        </w:tc>
        <w:tc>
          <w:tcPr>
            <w:tcW w:w="2496" w:type="dxa"/>
            <w:tcBorders>
              <w:top w:val="nil"/>
              <w:left w:val="nil"/>
              <w:bottom w:val="single" w:sz="4" w:space="0" w:color="auto"/>
              <w:right w:val="single" w:sz="4" w:space="0" w:color="auto"/>
            </w:tcBorders>
            <w:shd w:val="clear" w:color="auto" w:fill="auto"/>
            <w:noWrap/>
            <w:vAlign w:val="bottom"/>
            <w:hideMark/>
          </w:tcPr>
          <w:p w14:paraId="29C33F36" w14:textId="3FDC652C"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200,550 </w:t>
            </w:r>
          </w:p>
        </w:tc>
      </w:tr>
      <w:tr w:rsidR="00C776BE" w:rsidRPr="007930D1" w14:paraId="0E7A17AD"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7B867E3F"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Inventory, work-in-process</w:t>
            </w:r>
          </w:p>
        </w:tc>
        <w:tc>
          <w:tcPr>
            <w:tcW w:w="2496" w:type="dxa"/>
            <w:tcBorders>
              <w:top w:val="nil"/>
              <w:left w:val="nil"/>
              <w:bottom w:val="single" w:sz="4" w:space="0" w:color="auto"/>
              <w:right w:val="single" w:sz="4" w:space="0" w:color="auto"/>
            </w:tcBorders>
            <w:shd w:val="clear" w:color="auto" w:fill="auto"/>
            <w:noWrap/>
            <w:vAlign w:val="bottom"/>
            <w:hideMark/>
          </w:tcPr>
          <w:p w14:paraId="71A628DA" w14:textId="0668AF51"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94,601 </w:t>
            </w:r>
          </w:p>
        </w:tc>
      </w:tr>
      <w:tr w:rsidR="00C776BE" w:rsidRPr="007930D1" w14:paraId="65C46B75"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7CEB11A6"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Inventory, purchased components</w:t>
            </w:r>
          </w:p>
        </w:tc>
        <w:tc>
          <w:tcPr>
            <w:tcW w:w="2496" w:type="dxa"/>
            <w:tcBorders>
              <w:top w:val="nil"/>
              <w:left w:val="nil"/>
              <w:bottom w:val="single" w:sz="4" w:space="0" w:color="auto"/>
              <w:right w:val="single" w:sz="4" w:space="0" w:color="auto"/>
            </w:tcBorders>
            <w:shd w:val="clear" w:color="auto" w:fill="auto"/>
            <w:noWrap/>
            <w:vAlign w:val="bottom"/>
            <w:hideMark/>
          </w:tcPr>
          <w:p w14:paraId="61110A49" w14:textId="03B427BC"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199,800 </w:t>
            </w:r>
          </w:p>
        </w:tc>
      </w:tr>
      <w:tr w:rsidR="00C776BE" w:rsidRPr="007930D1" w14:paraId="3FEB76F7"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3B5B58A5"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Inventory, parts</w:t>
            </w:r>
          </w:p>
        </w:tc>
        <w:tc>
          <w:tcPr>
            <w:tcW w:w="2496" w:type="dxa"/>
            <w:tcBorders>
              <w:top w:val="nil"/>
              <w:left w:val="nil"/>
              <w:bottom w:val="single" w:sz="4" w:space="0" w:color="auto"/>
              <w:right w:val="single" w:sz="4" w:space="0" w:color="auto"/>
            </w:tcBorders>
            <w:shd w:val="clear" w:color="auto" w:fill="auto"/>
            <w:noWrap/>
            <w:vAlign w:val="bottom"/>
            <w:hideMark/>
          </w:tcPr>
          <w:p w14:paraId="3A64966C" w14:textId="0BBA26D9"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34,400 </w:t>
            </w:r>
          </w:p>
        </w:tc>
      </w:tr>
      <w:tr w:rsidR="00C776BE" w:rsidRPr="007930D1" w14:paraId="0ADF5B61"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473FB161"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Property, plant, and equipment (PPE)</w:t>
            </w:r>
          </w:p>
        </w:tc>
        <w:tc>
          <w:tcPr>
            <w:tcW w:w="2496" w:type="dxa"/>
            <w:tcBorders>
              <w:top w:val="nil"/>
              <w:left w:val="nil"/>
              <w:bottom w:val="single" w:sz="4" w:space="0" w:color="auto"/>
              <w:right w:val="single" w:sz="4" w:space="0" w:color="auto"/>
            </w:tcBorders>
            <w:shd w:val="clear" w:color="auto" w:fill="auto"/>
            <w:noWrap/>
            <w:vAlign w:val="bottom"/>
            <w:hideMark/>
          </w:tcPr>
          <w:p w14:paraId="7184B34C" w14:textId="2E11961D"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9,700,100 </w:t>
            </w:r>
          </w:p>
        </w:tc>
      </w:tr>
      <w:tr w:rsidR="00C776BE" w:rsidRPr="007930D1" w14:paraId="284AB1C9"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35C159F4"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 xml:space="preserve">   Accumulated amortization, PPE</w:t>
            </w:r>
          </w:p>
        </w:tc>
        <w:tc>
          <w:tcPr>
            <w:tcW w:w="2496" w:type="dxa"/>
            <w:tcBorders>
              <w:top w:val="nil"/>
              <w:left w:val="nil"/>
              <w:bottom w:val="single" w:sz="4" w:space="0" w:color="auto"/>
              <w:right w:val="single" w:sz="4" w:space="0" w:color="auto"/>
            </w:tcBorders>
            <w:shd w:val="clear" w:color="auto" w:fill="auto"/>
            <w:noWrap/>
            <w:vAlign w:val="bottom"/>
            <w:hideMark/>
          </w:tcPr>
          <w:p w14:paraId="55A4A494" w14:textId="33D5357A"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(3,607,597) </w:t>
            </w:r>
          </w:p>
        </w:tc>
      </w:tr>
      <w:tr w:rsidR="00C776BE" w:rsidRPr="007930D1" w14:paraId="3E3119A6"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549334B3"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Accounts payable</w:t>
            </w:r>
          </w:p>
        </w:tc>
        <w:tc>
          <w:tcPr>
            <w:tcW w:w="2496" w:type="dxa"/>
            <w:tcBorders>
              <w:top w:val="nil"/>
              <w:left w:val="nil"/>
              <w:bottom w:val="single" w:sz="4" w:space="0" w:color="auto"/>
              <w:right w:val="single" w:sz="4" w:space="0" w:color="auto"/>
            </w:tcBorders>
            <w:shd w:val="clear" w:color="auto" w:fill="auto"/>
            <w:noWrap/>
            <w:vAlign w:val="bottom"/>
            <w:hideMark/>
          </w:tcPr>
          <w:p w14:paraId="2E599836" w14:textId="73FA3472"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(222,400) </w:t>
            </w:r>
          </w:p>
        </w:tc>
      </w:tr>
      <w:tr w:rsidR="00C776BE" w:rsidRPr="007930D1" w14:paraId="650F5840"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7CB1BA76"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Warranty provision</w:t>
            </w:r>
          </w:p>
        </w:tc>
        <w:tc>
          <w:tcPr>
            <w:tcW w:w="2496" w:type="dxa"/>
            <w:tcBorders>
              <w:top w:val="nil"/>
              <w:left w:val="nil"/>
              <w:bottom w:val="single" w:sz="4" w:space="0" w:color="auto"/>
              <w:right w:val="single" w:sz="4" w:space="0" w:color="auto"/>
            </w:tcBorders>
            <w:shd w:val="clear" w:color="auto" w:fill="auto"/>
            <w:noWrap/>
            <w:vAlign w:val="bottom"/>
            <w:hideMark/>
          </w:tcPr>
          <w:p w14:paraId="494B33CF" w14:textId="60BAF3EC"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(87,000) </w:t>
            </w:r>
          </w:p>
        </w:tc>
      </w:tr>
      <w:tr w:rsidR="00C776BE" w:rsidRPr="007930D1" w14:paraId="0A96647D"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18B9771A"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Bank loan, long term</w:t>
            </w:r>
          </w:p>
        </w:tc>
        <w:tc>
          <w:tcPr>
            <w:tcW w:w="2496" w:type="dxa"/>
            <w:tcBorders>
              <w:top w:val="nil"/>
              <w:left w:val="nil"/>
              <w:bottom w:val="single" w:sz="4" w:space="0" w:color="auto"/>
              <w:right w:val="single" w:sz="4" w:space="0" w:color="auto"/>
            </w:tcBorders>
            <w:shd w:val="clear" w:color="auto" w:fill="auto"/>
            <w:noWrap/>
            <w:vAlign w:val="bottom"/>
            <w:hideMark/>
          </w:tcPr>
          <w:p w14:paraId="1E1AF0D9" w14:textId="68E9A01B"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(1,000,000) </w:t>
            </w:r>
          </w:p>
        </w:tc>
      </w:tr>
      <w:tr w:rsidR="00C776BE" w:rsidRPr="007930D1" w14:paraId="118402CE"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4699D6F7"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Share capital, common shares</w:t>
            </w:r>
          </w:p>
        </w:tc>
        <w:tc>
          <w:tcPr>
            <w:tcW w:w="2496" w:type="dxa"/>
            <w:tcBorders>
              <w:top w:val="nil"/>
              <w:left w:val="nil"/>
              <w:bottom w:val="single" w:sz="4" w:space="0" w:color="auto"/>
              <w:right w:val="single" w:sz="4" w:space="0" w:color="auto"/>
            </w:tcBorders>
            <w:shd w:val="clear" w:color="auto" w:fill="auto"/>
            <w:noWrap/>
            <w:vAlign w:val="bottom"/>
            <w:hideMark/>
          </w:tcPr>
          <w:p w14:paraId="16D8AD7B" w14:textId="65FAE289"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(1,500,000) </w:t>
            </w:r>
          </w:p>
        </w:tc>
      </w:tr>
      <w:tr w:rsidR="00C776BE" w:rsidRPr="007930D1" w14:paraId="092C2016"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106C5861"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Retained earnings</w:t>
            </w:r>
          </w:p>
        </w:tc>
        <w:tc>
          <w:tcPr>
            <w:tcW w:w="2496" w:type="dxa"/>
            <w:tcBorders>
              <w:top w:val="nil"/>
              <w:left w:val="nil"/>
              <w:bottom w:val="single" w:sz="4" w:space="0" w:color="auto"/>
              <w:right w:val="single" w:sz="4" w:space="0" w:color="auto"/>
            </w:tcBorders>
            <w:shd w:val="clear" w:color="auto" w:fill="auto"/>
            <w:noWrap/>
            <w:vAlign w:val="bottom"/>
            <w:hideMark/>
          </w:tcPr>
          <w:p w14:paraId="278735EA" w14:textId="10750AE5"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(1,738,442) </w:t>
            </w:r>
          </w:p>
        </w:tc>
      </w:tr>
      <w:tr w:rsidR="00C776BE" w:rsidRPr="007930D1" w14:paraId="50596F01"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7CD7A9CE"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Revenue</w:t>
            </w:r>
          </w:p>
        </w:tc>
        <w:tc>
          <w:tcPr>
            <w:tcW w:w="2496" w:type="dxa"/>
            <w:tcBorders>
              <w:top w:val="nil"/>
              <w:left w:val="nil"/>
              <w:bottom w:val="single" w:sz="4" w:space="0" w:color="auto"/>
              <w:right w:val="single" w:sz="4" w:space="0" w:color="auto"/>
            </w:tcBorders>
            <w:shd w:val="clear" w:color="auto" w:fill="auto"/>
            <w:noWrap/>
            <w:vAlign w:val="bottom"/>
            <w:hideMark/>
          </w:tcPr>
          <w:p w14:paraId="789A3E6A" w14:textId="756FC1AC"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(9,005,800) </w:t>
            </w:r>
          </w:p>
        </w:tc>
      </w:tr>
      <w:tr w:rsidR="00C776BE" w:rsidRPr="007930D1" w14:paraId="1B0D3215"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12045501"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Cost of goods sold</w:t>
            </w:r>
          </w:p>
        </w:tc>
        <w:tc>
          <w:tcPr>
            <w:tcW w:w="2496" w:type="dxa"/>
            <w:tcBorders>
              <w:top w:val="nil"/>
              <w:left w:val="nil"/>
              <w:bottom w:val="single" w:sz="4" w:space="0" w:color="auto"/>
              <w:right w:val="single" w:sz="4" w:space="0" w:color="auto"/>
            </w:tcBorders>
            <w:shd w:val="clear" w:color="auto" w:fill="auto"/>
            <w:noWrap/>
            <w:vAlign w:val="bottom"/>
            <w:hideMark/>
          </w:tcPr>
          <w:p w14:paraId="4B3DC075" w14:textId="04DCB95E"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4,696,600 </w:t>
            </w:r>
          </w:p>
        </w:tc>
      </w:tr>
      <w:tr w:rsidR="00C776BE" w:rsidRPr="007930D1" w14:paraId="436571E6"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6447007B"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General and administration expenses</w:t>
            </w:r>
          </w:p>
        </w:tc>
        <w:tc>
          <w:tcPr>
            <w:tcW w:w="2496" w:type="dxa"/>
            <w:tcBorders>
              <w:top w:val="nil"/>
              <w:left w:val="nil"/>
              <w:bottom w:val="single" w:sz="4" w:space="0" w:color="auto"/>
              <w:right w:val="single" w:sz="4" w:space="0" w:color="auto"/>
            </w:tcBorders>
            <w:shd w:val="clear" w:color="auto" w:fill="auto"/>
            <w:noWrap/>
            <w:vAlign w:val="bottom"/>
            <w:hideMark/>
          </w:tcPr>
          <w:p w14:paraId="12EA5903" w14:textId="3D3013EC"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1,902,500 </w:t>
            </w:r>
          </w:p>
        </w:tc>
      </w:tr>
      <w:tr w:rsidR="00C776BE" w:rsidRPr="007930D1" w14:paraId="6AC08346" w14:textId="77777777" w:rsidTr="00C865E5">
        <w:trPr>
          <w:trHeight w:val="360"/>
          <w:jc w:val="center"/>
        </w:trPr>
        <w:tc>
          <w:tcPr>
            <w:tcW w:w="3936" w:type="dxa"/>
            <w:tcBorders>
              <w:top w:val="nil"/>
              <w:left w:val="single" w:sz="4" w:space="0" w:color="auto"/>
              <w:bottom w:val="single" w:sz="4" w:space="0" w:color="auto"/>
              <w:right w:val="single" w:sz="4" w:space="0" w:color="auto"/>
            </w:tcBorders>
            <w:shd w:val="clear" w:color="auto" w:fill="auto"/>
            <w:noWrap/>
            <w:vAlign w:val="bottom"/>
            <w:hideMark/>
          </w:tcPr>
          <w:p w14:paraId="25CF6C08" w14:textId="77777777" w:rsidR="00C776BE" w:rsidRPr="007930D1" w:rsidRDefault="00C776BE" w:rsidP="00C776BE">
            <w:pPr>
              <w:widowControl/>
              <w:autoSpaceDE/>
              <w:autoSpaceDN/>
              <w:adjustRightInd/>
              <w:rPr>
                <w:color w:val="000000"/>
                <w:sz w:val="22"/>
                <w:lang w:val="en-CA" w:eastAsia="en-CA"/>
              </w:rPr>
            </w:pPr>
            <w:r w:rsidRPr="007930D1">
              <w:rPr>
                <w:color w:val="000000"/>
                <w:sz w:val="22"/>
                <w:lang w:val="en-CA" w:eastAsia="en-CA"/>
              </w:rPr>
              <w:t>Other expenses</w:t>
            </w:r>
          </w:p>
        </w:tc>
        <w:tc>
          <w:tcPr>
            <w:tcW w:w="2496" w:type="dxa"/>
            <w:tcBorders>
              <w:top w:val="nil"/>
              <w:left w:val="nil"/>
              <w:bottom w:val="single" w:sz="4" w:space="0" w:color="auto"/>
              <w:right w:val="single" w:sz="4" w:space="0" w:color="auto"/>
            </w:tcBorders>
            <w:shd w:val="clear" w:color="auto" w:fill="auto"/>
            <w:noWrap/>
            <w:vAlign w:val="bottom"/>
            <w:hideMark/>
          </w:tcPr>
          <w:p w14:paraId="217042D4" w14:textId="5A969390" w:rsidR="00C776BE" w:rsidRPr="007930D1" w:rsidRDefault="00C776BE" w:rsidP="00C776BE">
            <w:pPr>
              <w:widowControl/>
              <w:autoSpaceDE/>
              <w:autoSpaceDN/>
              <w:adjustRightInd/>
              <w:rPr>
                <w:color w:val="000000"/>
                <w:sz w:val="22"/>
                <w:lang w:val="en-CA" w:eastAsia="en-CA"/>
              </w:rPr>
            </w:pPr>
            <w:r w:rsidRPr="00C865E5">
              <w:rPr>
                <w:color w:val="000000"/>
                <w:sz w:val="22"/>
              </w:rPr>
              <w:t xml:space="preserve">                      180,589 </w:t>
            </w:r>
          </w:p>
        </w:tc>
      </w:tr>
    </w:tbl>
    <w:p w14:paraId="148FDFCB" w14:textId="77777777" w:rsidR="007930D1" w:rsidRDefault="007930D1" w:rsidP="00137607">
      <w:pPr>
        <w:jc w:val="both"/>
        <w:rPr>
          <w:bCs/>
        </w:rPr>
      </w:pPr>
    </w:p>
    <w:p w14:paraId="6E891DA7" w14:textId="77777777" w:rsidR="007930D1" w:rsidRDefault="007930D1" w:rsidP="00137607">
      <w:pPr>
        <w:jc w:val="both"/>
        <w:rPr>
          <w:bCs/>
        </w:rPr>
      </w:pPr>
    </w:p>
    <w:p w14:paraId="1D437546" w14:textId="7DC9E316" w:rsidR="007930D1" w:rsidRDefault="007930D1" w:rsidP="00137607">
      <w:pPr>
        <w:jc w:val="both"/>
        <w:rPr>
          <w:bCs/>
        </w:rPr>
      </w:pPr>
    </w:p>
    <w:p w14:paraId="7DE25187" w14:textId="77777777" w:rsidR="00C865E5" w:rsidRPr="00C865E5" w:rsidRDefault="00C865E5" w:rsidP="00C865E5">
      <w:pPr>
        <w:jc w:val="both"/>
        <w:rPr>
          <w:b/>
          <w:bCs/>
        </w:rPr>
      </w:pPr>
      <w:r w:rsidRPr="00C865E5">
        <w:rPr>
          <w:b/>
          <w:bCs/>
        </w:rPr>
        <w:t>Required:</w:t>
      </w:r>
    </w:p>
    <w:p w14:paraId="6E5EA94B" w14:textId="23506726" w:rsidR="00C865E5" w:rsidRPr="00C865E5" w:rsidRDefault="00C865E5" w:rsidP="00C865E5">
      <w:pPr>
        <w:pStyle w:val="ListParagraph"/>
        <w:numPr>
          <w:ilvl w:val="0"/>
          <w:numId w:val="40"/>
        </w:numPr>
        <w:jc w:val="both"/>
        <w:rPr>
          <w:b/>
          <w:bCs/>
        </w:rPr>
      </w:pPr>
      <w:r w:rsidRPr="00C865E5">
        <w:rPr>
          <w:b/>
          <w:bCs/>
        </w:rPr>
        <w:t>When planning this audit, explain why it is important for Dawood’s auditor to understand its business, its environment, and its risks.</w:t>
      </w:r>
      <w:r w:rsidR="00885335">
        <w:rPr>
          <w:b/>
          <w:bCs/>
        </w:rPr>
        <w:t xml:space="preserve"> (5 marks)</w:t>
      </w:r>
    </w:p>
    <w:p w14:paraId="409188D3" w14:textId="1DDB8A35" w:rsidR="00C865E5" w:rsidRPr="00C865E5" w:rsidRDefault="00C865E5" w:rsidP="00C865E5">
      <w:pPr>
        <w:pStyle w:val="ListParagraph"/>
        <w:numPr>
          <w:ilvl w:val="0"/>
          <w:numId w:val="40"/>
        </w:numPr>
        <w:jc w:val="both"/>
        <w:rPr>
          <w:b/>
          <w:bCs/>
        </w:rPr>
      </w:pPr>
      <w:r w:rsidRPr="00C865E5">
        <w:rPr>
          <w:b/>
          <w:bCs/>
        </w:rPr>
        <w:t>Determine an appropriate materiality level for preliminary audit planning purposes. Explain your reasons for selecting this materiality level.</w:t>
      </w:r>
      <w:r w:rsidR="00885335">
        <w:rPr>
          <w:b/>
          <w:bCs/>
        </w:rPr>
        <w:t xml:space="preserve"> (4 marks)</w:t>
      </w:r>
    </w:p>
    <w:p w14:paraId="64A4BC7B" w14:textId="479BB6E5" w:rsidR="00C865E5" w:rsidRPr="00C865E5" w:rsidRDefault="00C865E5" w:rsidP="00C865E5">
      <w:pPr>
        <w:pStyle w:val="ListParagraph"/>
        <w:numPr>
          <w:ilvl w:val="0"/>
          <w:numId w:val="40"/>
        </w:numPr>
        <w:jc w:val="both"/>
        <w:rPr>
          <w:b/>
          <w:bCs/>
        </w:rPr>
      </w:pPr>
      <w:r w:rsidRPr="00C865E5">
        <w:rPr>
          <w:b/>
          <w:bCs/>
        </w:rPr>
        <w:t>List two analytical procedures you could perform using the trial balance data above. Explain what each procedure can tell you about the risks in Dawood’s financial statements and what further investigation the analytical results may suggest.</w:t>
      </w:r>
      <w:r w:rsidR="00885335">
        <w:rPr>
          <w:b/>
          <w:bCs/>
        </w:rPr>
        <w:t xml:space="preserve"> (6 marks)</w:t>
      </w:r>
    </w:p>
    <w:p w14:paraId="4D57B32A" w14:textId="24261949" w:rsidR="007930D1" w:rsidRPr="00C865E5" w:rsidRDefault="00C865E5" w:rsidP="00C865E5">
      <w:pPr>
        <w:pStyle w:val="ListParagraph"/>
        <w:numPr>
          <w:ilvl w:val="0"/>
          <w:numId w:val="40"/>
        </w:numPr>
        <w:jc w:val="both"/>
        <w:rPr>
          <w:b/>
          <w:bCs/>
        </w:rPr>
      </w:pPr>
      <w:r w:rsidRPr="00C865E5">
        <w:rPr>
          <w:b/>
          <w:bCs/>
        </w:rPr>
        <w:t>Identify two accounts that you feel would have the highest risk of material misstatement and two that you think would have the lowest. Explain the reasons for your risk assessments.</w:t>
      </w:r>
      <w:r w:rsidR="00885335">
        <w:rPr>
          <w:b/>
          <w:bCs/>
        </w:rPr>
        <w:t xml:space="preserve"> (10 marks)</w:t>
      </w:r>
    </w:p>
    <w:p w14:paraId="5F37760B" w14:textId="77777777" w:rsidR="00C865E5" w:rsidRDefault="00C865E5" w:rsidP="00137607">
      <w:pPr>
        <w:jc w:val="both"/>
        <w:rPr>
          <w:bCs/>
        </w:rPr>
      </w:pPr>
    </w:p>
    <w:p w14:paraId="6DB87B6E" w14:textId="77777777" w:rsidR="00C865E5" w:rsidRDefault="00C865E5" w:rsidP="00137607">
      <w:pPr>
        <w:jc w:val="both"/>
        <w:rPr>
          <w:bCs/>
        </w:rPr>
      </w:pPr>
    </w:p>
    <w:p w14:paraId="38811E29" w14:textId="77777777" w:rsidR="007930D1" w:rsidRDefault="007930D1" w:rsidP="00137607">
      <w:pPr>
        <w:jc w:val="both"/>
        <w:rPr>
          <w:bCs/>
        </w:rPr>
      </w:pPr>
    </w:p>
    <w:p w14:paraId="0526153B" w14:textId="77777777" w:rsidR="00C865E5" w:rsidRDefault="00C865E5" w:rsidP="00137607">
      <w:pPr>
        <w:jc w:val="both"/>
        <w:rPr>
          <w:bCs/>
        </w:rPr>
      </w:pPr>
    </w:p>
    <w:p w14:paraId="210920BF" w14:textId="77777777" w:rsidR="00C865E5" w:rsidRDefault="00C865E5" w:rsidP="00137607">
      <w:pPr>
        <w:jc w:val="both"/>
        <w:rPr>
          <w:bCs/>
        </w:rPr>
      </w:pPr>
    </w:p>
    <w:p w14:paraId="4C6EE4CF" w14:textId="77777777" w:rsidR="007930D1" w:rsidRPr="007003B2" w:rsidRDefault="007930D1" w:rsidP="00137607">
      <w:pPr>
        <w:jc w:val="both"/>
        <w:rPr>
          <w:bCs/>
        </w:rPr>
      </w:pPr>
    </w:p>
    <w:tbl>
      <w:tblPr>
        <w:tblStyle w:val="TableGrid"/>
        <w:tblW w:w="0" w:type="auto"/>
        <w:tblLook w:val="04A0" w:firstRow="1" w:lastRow="0" w:firstColumn="1" w:lastColumn="0" w:noHBand="0" w:noVBand="1"/>
      </w:tblPr>
      <w:tblGrid>
        <w:gridCol w:w="9350"/>
      </w:tblGrid>
      <w:tr w:rsidR="00137607" w:rsidRPr="007003B2" w14:paraId="3917F97B" w14:textId="77777777" w:rsidTr="00137607">
        <w:tc>
          <w:tcPr>
            <w:tcW w:w="9350" w:type="dxa"/>
          </w:tcPr>
          <w:p w14:paraId="67CAB9A0" w14:textId="77777777" w:rsidR="00137607" w:rsidRPr="007003B2" w:rsidRDefault="00137607" w:rsidP="00137607">
            <w:pPr>
              <w:jc w:val="both"/>
              <w:rPr>
                <w:bCs/>
              </w:rPr>
            </w:pPr>
          </w:p>
          <w:p w14:paraId="67401613" w14:textId="77777777" w:rsidR="00137607" w:rsidRPr="007003B2" w:rsidRDefault="00137607" w:rsidP="00137607">
            <w:pPr>
              <w:jc w:val="both"/>
              <w:rPr>
                <w:bCs/>
              </w:rPr>
            </w:pPr>
          </w:p>
          <w:p w14:paraId="209BC6C6" w14:textId="77777777" w:rsidR="00137607" w:rsidRPr="007003B2" w:rsidRDefault="00137607" w:rsidP="00137607">
            <w:pPr>
              <w:jc w:val="both"/>
              <w:rPr>
                <w:bCs/>
              </w:rPr>
            </w:pPr>
          </w:p>
          <w:p w14:paraId="132554AD" w14:textId="77777777" w:rsidR="00137607" w:rsidRPr="007003B2" w:rsidRDefault="00137607" w:rsidP="00137607">
            <w:pPr>
              <w:jc w:val="both"/>
              <w:rPr>
                <w:bCs/>
              </w:rPr>
            </w:pPr>
          </w:p>
          <w:p w14:paraId="1A2E33E9" w14:textId="77777777" w:rsidR="00137607" w:rsidRPr="007003B2" w:rsidRDefault="00137607" w:rsidP="00137607">
            <w:pPr>
              <w:jc w:val="both"/>
              <w:rPr>
                <w:bCs/>
              </w:rPr>
            </w:pPr>
          </w:p>
          <w:p w14:paraId="798A3AEC" w14:textId="77777777" w:rsidR="00137607" w:rsidRPr="007003B2" w:rsidRDefault="00137607" w:rsidP="00137607">
            <w:pPr>
              <w:jc w:val="both"/>
              <w:rPr>
                <w:bCs/>
              </w:rPr>
            </w:pPr>
          </w:p>
          <w:p w14:paraId="4703624D" w14:textId="77777777" w:rsidR="00137607" w:rsidRPr="007003B2" w:rsidRDefault="00137607" w:rsidP="00137607">
            <w:pPr>
              <w:jc w:val="both"/>
              <w:rPr>
                <w:bCs/>
              </w:rPr>
            </w:pPr>
          </w:p>
          <w:p w14:paraId="67DEF378" w14:textId="77777777" w:rsidR="00137607" w:rsidRPr="007003B2" w:rsidRDefault="00137607" w:rsidP="00137607">
            <w:pPr>
              <w:jc w:val="both"/>
              <w:rPr>
                <w:bCs/>
              </w:rPr>
            </w:pPr>
          </w:p>
          <w:p w14:paraId="6F2F3814" w14:textId="77777777" w:rsidR="00137607" w:rsidRPr="007003B2" w:rsidRDefault="00137607" w:rsidP="00137607">
            <w:pPr>
              <w:jc w:val="both"/>
              <w:rPr>
                <w:bCs/>
              </w:rPr>
            </w:pPr>
          </w:p>
          <w:p w14:paraId="01875047" w14:textId="77777777" w:rsidR="00137607" w:rsidRPr="007003B2" w:rsidRDefault="00137607" w:rsidP="00137607">
            <w:pPr>
              <w:jc w:val="both"/>
              <w:rPr>
                <w:bCs/>
              </w:rPr>
            </w:pPr>
          </w:p>
          <w:p w14:paraId="3F1F74C2" w14:textId="77777777" w:rsidR="00137607" w:rsidRPr="007003B2" w:rsidRDefault="00137607" w:rsidP="00137607">
            <w:pPr>
              <w:jc w:val="both"/>
              <w:rPr>
                <w:bCs/>
              </w:rPr>
            </w:pPr>
          </w:p>
          <w:p w14:paraId="34CEFC76" w14:textId="77777777" w:rsidR="00137607" w:rsidRPr="007003B2" w:rsidRDefault="00137607" w:rsidP="00137607">
            <w:pPr>
              <w:jc w:val="both"/>
              <w:rPr>
                <w:bCs/>
              </w:rPr>
            </w:pPr>
          </w:p>
          <w:p w14:paraId="03B812D6" w14:textId="77777777" w:rsidR="00137607" w:rsidRPr="007003B2" w:rsidRDefault="00137607" w:rsidP="00137607">
            <w:pPr>
              <w:jc w:val="both"/>
              <w:rPr>
                <w:bCs/>
              </w:rPr>
            </w:pPr>
          </w:p>
          <w:p w14:paraId="47B758A9" w14:textId="77777777" w:rsidR="00137607" w:rsidRPr="007003B2" w:rsidRDefault="00137607" w:rsidP="00137607">
            <w:pPr>
              <w:jc w:val="both"/>
              <w:rPr>
                <w:bCs/>
              </w:rPr>
            </w:pPr>
          </w:p>
          <w:p w14:paraId="5FD118B8" w14:textId="77777777" w:rsidR="00137607" w:rsidRPr="007003B2" w:rsidRDefault="00137607" w:rsidP="00137607">
            <w:pPr>
              <w:jc w:val="both"/>
              <w:rPr>
                <w:bCs/>
              </w:rPr>
            </w:pPr>
          </w:p>
          <w:p w14:paraId="73AE3610" w14:textId="77777777" w:rsidR="00137607" w:rsidRPr="007003B2" w:rsidRDefault="00137607" w:rsidP="00137607">
            <w:pPr>
              <w:jc w:val="both"/>
              <w:rPr>
                <w:bCs/>
              </w:rPr>
            </w:pPr>
          </w:p>
          <w:p w14:paraId="7D5D013D" w14:textId="77777777" w:rsidR="00137607" w:rsidRPr="007003B2" w:rsidRDefault="00137607" w:rsidP="00137607">
            <w:pPr>
              <w:jc w:val="both"/>
              <w:rPr>
                <w:bCs/>
              </w:rPr>
            </w:pPr>
          </w:p>
          <w:p w14:paraId="7405840F" w14:textId="77777777" w:rsidR="00137607" w:rsidRPr="007003B2" w:rsidRDefault="00137607" w:rsidP="00137607">
            <w:pPr>
              <w:jc w:val="both"/>
              <w:rPr>
                <w:bCs/>
              </w:rPr>
            </w:pPr>
          </w:p>
          <w:p w14:paraId="12A819E1" w14:textId="77777777" w:rsidR="00137607" w:rsidRPr="007003B2" w:rsidRDefault="00137607" w:rsidP="00137607">
            <w:pPr>
              <w:jc w:val="both"/>
              <w:rPr>
                <w:bCs/>
              </w:rPr>
            </w:pPr>
          </w:p>
          <w:p w14:paraId="55F58BE7" w14:textId="77777777" w:rsidR="00137607" w:rsidRPr="007003B2" w:rsidRDefault="00137607" w:rsidP="00137607">
            <w:pPr>
              <w:jc w:val="both"/>
              <w:rPr>
                <w:bCs/>
              </w:rPr>
            </w:pPr>
          </w:p>
          <w:p w14:paraId="4804FB7A" w14:textId="77777777" w:rsidR="00137607" w:rsidRPr="007003B2" w:rsidRDefault="00137607" w:rsidP="00137607">
            <w:pPr>
              <w:jc w:val="both"/>
              <w:rPr>
                <w:bCs/>
              </w:rPr>
            </w:pPr>
          </w:p>
          <w:p w14:paraId="02305A01" w14:textId="77777777" w:rsidR="00137607" w:rsidRPr="007003B2" w:rsidRDefault="00137607" w:rsidP="00137607">
            <w:pPr>
              <w:jc w:val="both"/>
              <w:rPr>
                <w:bCs/>
              </w:rPr>
            </w:pPr>
          </w:p>
          <w:p w14:paraId="13F9944F" w14:textId="77777777" w:rsidR="00137607" w:rsidRPr="007003B2" w:rsidRDefault="00137607" w:rsidP="00137607">
            <w:pPr>
              <w:jc w:val="both"/>
              <w:rPr>
                <w:bCs/>
              </w:rPr>
            </w:pPr>
          </w:p>
          <w:p w14:paraId="68BB5A2A" w14:textId="77777777" w:rsidR="00137607" w:rsidRPr="007003B2" w:rsidRDefault="00137607" w:rsidP="00137607">
            <w:pPr>
              <w:jc w:val="both"/>
              <w:rPr>
                <w:bCs/>
              </w:rPr>
            </w:pPr>
          </w:p>
          <w:p w14:paraId="767EE854" w14:textId="77777777" w:rsidR="00137607" w:rsidRPr="007003B2" w:rsidRDefault="00137607" w:rsidP="00137607">
            <w:pPr>
              <w:jc w:val="both"/>
              <w:rPr>
                <w:bCs/>
              </w:rPr>
            </w:pPr>
          </w:p>
          <w:p w14:paraId="7DA3CE01" w14:textId="77777777" w:rsidR="00137607" w:rsidRPr="007003B2" w:rsidRDefault="00137607" w:rsidP="00137607">
            <w:pPr>
              <w:jc w:val="both"/>
              <w:rPr>
                <w:bCs/>
              </w:rPr>
            </w:pPr>
          </w:p>
          <w:p w14:paraId="1023075C" w14:textId="77777777" w:rsidR="00137607" w:rsidRPr="007003B2" w:rsidRDefault="00137607" w:rsidP="00137607">
            <w:pPr>
              <w:jc w:val="both"/>
              <w:rPr>
                <w:bCs/>
              </w:rPr>
            </w:pPr>
          </w:p>
          <w:p w14:paraId="2ADE05CD" w14:textId="77777777" w:rsidR="00137607" w:rsidRPr="007003B2" w:rsidRDefault="00137607" w:rsidP="00137607">
            <w:pPr>
              <w:jc w:val="both"/>
              <w:rPr>
                <w:bCs/>
              </w:rPr>
            </w:pPr>
          </w:p>
          <w:p w14:paraId="229157DA" w14:textId="77777777" w:rsidR="00137607" w:rsidRPr="007003B2" w:rsidRDefault="00137607" w:rsidP="00137607">
            <w:pPr>
              <w:jc w:val="both"/>
              <w:rPr>
                <w:bCs/>
              </w:rPr>
            </w:pPr>
          </w:p>
          <w:p w14:paraId="3CE3F986" w14:textId="77777777" w:rsidR="00137607" w:rsidRPr="007003B2" w:rsidRDefault="00137607" w:rsidP="00137607">
            <w:pPr>
              <w:jc w:val="both"/>
              <w:rPr>
                <w:bCs/>
              </w:rPr>
            </w:pPr>
          </w:p>
          <w:p w14:paraId="10E84D6B" w14:textId="77777777" w:rsidR="00137607" w:rsidRPr="007003B2" w:rsidRDefault="00137607" w:rsidP="00137607">
            <w:pPr>
              <w:jc w:val="both"/>
              <w:rPr>
                <w:bCs/>
              </w:rPr>
            </w:pPr>
          </w:p>
          <w:p w14:paraId="3AEEBD24" w14:textId="77777777" w:rsidR="00137607" w:rsidRPr="007003B2" w:rsidRDefault="00137607" w:rsidP="00137607">
            <w:pPr>
              <w:jc w:val="both"/>
              <w:rPr>
                <w:bCs/>
              </w:rPr>
            </w:pPr>
          </w:p>
          <w:p w14:paraId="73DADB8D" w14:textId="77777777" w:rsidR="00137607" w:rsidRPr="007003B2" w:rsidRDefault="00137607" w:rsidP="00137607">
            <w:pPr>
              <w:jc w:val="both"/>
              <w:rPr>
                <w:bCs/>
              </w:rPr>
            </w:pPr>
          </w:p>
          <w:p w14:paraId="2E25A962" w14:textId="77777777" w:rsidR="00137607" w:rsidRPr="007003B2" w:rsidRDefault="00137607" w:rsidP="00137607">
            <w:pPr>
              <w:jc w:val="both"/>
              <w:rPr>
                <w:bCs/>
              </w:rPr>
            </w:pPr>
          </w:p>
          <w:p w14:paraId="75DFE380" w14:textId="77777777" w:rsidR="00137607" w:rsidRPr="007003B2" w:rsidRDefault="00137607" w:rsidP="00137607">
            <w:pPr>
              <w:jc w:val="both"/>
              <w:rPr>
                <w:bCs/>
              </w:rPr>
            </w:pPr>
          </w:p>
          <w:p w14:paraId="2927899B" w14:textId="77777777" w:rsidR="00137607" w:rsidRPr="007003B2" w:rsidRDefault="00137607" w:rsidP="00137607">
            <w:pPr>
              <w:jc w:val="both"/>
              <w:rPr>
                <w:bCs/>
              </w:rPr>
            </w:pPr>
          </w:p>
          <w:p w14:paraId="6CD6CC8F" w14:textId="77777777" w:rsidR="00137607" w:rsidRPr="007003B2" w:rsidRDefault="00137607" w:rsidP="00137607">
            <w:pPr>
              <w:jc w:val="both"/>
              <w:rPr>
                <w:bCs/>
              </w:rPr>
            </w:pPr>
          </w:p>
          <w:p w14:paraId="07726E35" w14:textId="77777777" w:rsidR="00137607" w:rsidRPr="007003B2" w:rsidRDefault="00137607" w:rsidP="00137607">
            <w:pPr>
              <w:jc w:val="both"/>
              <w:rPr>
                <w:bCs/>
              </w:rPr>
            </w:pPr>
          </w:p>
          <w:p w14:paraId="4BFA9C3A" w14:textId="77777777" w:rsidR="00137607" w:rsidRPr="007003B2" w:rsidRDefault="00137607" w:rsidP="00137607">
            <w:pPr>
              <w:jc w:val="both"/>
              <w:rPr>
                <w:bCs/>
              </w:rPr>
            </w:pPr>
          </w:p>
          <w:p w14:paraId="68484704" w14:textId="77777777" w:rsidR="00137607" w:rsidRPr="007003B2" w:rsidRDefault="00137607" w:rsidP="00137607">
            <w:pPr>
              <w:jc w:val="both"/>
              <w:rPr>
                <w:bCs/>
              </w:rPr>
            </w:pPr>
          </w:p>
          <w:p w14:paraId="37D95E83" w14:textId="77777777" w:rsidR="00137607" w:rsidRPr="007003B2" w:rsidRDefault="00137607" w:rsidP="00137607">
            <w:pPr>
              <w:jc w:val="both"/>
              <w:rPr>
                <w:bCs/>
              </w:rPr>
            </w:pPr>
          </w:p>
          <w:p w14:paraId="290B9D4F" w14:textId="77777777" w:rsidR="00137607" w:rsidRPr="007003B2" w:rsidRDefault="00137607" w:rsidP="00137607">
            <w:pPr>
              <w:jc w:val="both"/>
              <w:rPr>
                <w:bCs/>
              </w:rPr>
            </w:pPr>
          </w:p>
          <w:p w14:paraId="3D9EB1BF" w14:textId="77777777" w:rsidR="00137607" w:rsidRPr="007003B2" w:rsidRDefault="00137607" w:rsidP="00137607">
            <w:pPr>
              <w:jc w:val="both"/>
              <w:rPr>
                <w:bCs/>
              </w:rPr>
            </w:pPr>
          </w:p>
          <w:p w14:paraId="0C15C242" w14:textId="77777777" w:rsidR="00137607" w:rsidRPr="007003B2" w:rsidRDefault="00137607" w:rsidP="00137607">
            <w:pPr>
              <w:jc w:val="both"/>
              <w:rPr>
                <w:bCs/>
              </w:rPr>
            </w:pPr>
          </w:p>
          <w:p w14:paraId="39CA1799" w14:textId="77777777" w:rsidR="00137607" w:rsidRPr="007003B2" w:rsidRDefault="00137607" w:rsidP="00137607">
            <w:pPr>
              <w:jc w:val="both"/>
              <w:rPr>
                <w:bCs/>
              </w:rPr>
            </w:pPr>
          </w:p>
          <w:p w14:paraId="18F81636" w14:textId="77777777" w:rsidR="00137607" w:rsidRPr="007003B2" w:rsidRDefault="00137607" w:rsidP="00137607">
            <w:pPr>
              <w:jc w:val="both"/>
              <w:rPr>
                <w:bCs/>
              </w:rPr>
            </w:pPr>
          </w:p>
          <w:p w14:paraId="0078CFFE" w14:textId="77777777" w:rsidR="00137607" w:rsidRPr="007003B2" w:rsidRDefault="00137607" w:rsidP="00137607">
            <w:pPr>
              <w:jc w:val="both"/>
              <w:rPr>
                <w:bCs/>
              </w:rPr>
            </w:pPr>
          </w:p>
          <w:p w14:paraId="35CFE37E" w14:textId="77777777" w:rsidR="00137607" w:rsidRPr="007003B2" w:rsidRDefault="00137607" w:rsidP="00137607">
            <w:pPr>
              <w:jc w:val="both"/>
              <w:rPr>
                <w:bCs/>
              </w:rPr>
            </w:pPr>
          </w:p>
          <w:p w14:paraId="035736AA" w14:textId="77777777" w:rsidR="00137607" w:rsidRPr="007003B2" w:rsidRDefault="00137607" w:rsidP="00137607">
            <w:pPr>
              <w:jc w:val="both"/>
              <w:rPr>
                <w:bCs/>
              </w:rPr>
            </w:pPr>
          </w:p>
          <w:p w14:paraId="43D8C730" w14:textId="77777777" w:rsidR="00137607" w:rsidRPr="007003B2" w:rsidRDefault="00137607" w:rsidP="00137607">
            <w:pPr>
              <w:jc w:val="both"/>
              <w:rPr>
                <w:bCs/>
              </w:rPr>
            </w:pPr>
          </w:p>
          <w:p w14:paraId="6E5E5573" w14:textId="77777777" w:rsidR="00137607" w:rsidRPr="007003B2" w:rsidRDefault="00137607" w:rsidP="00137607">
            <w:pPr>
              <w:jc w:val="both"/>
              <w:rPr>
                <w:bCs/>
              </w:rPr>
            </w:pPr>
          </w:p>
          <w:p w14:paraId="340114E3" w14:textId="77777777" w:rsidR="00137607" w:rsidRPr="007003B2" w:rsidRDefault="00137607" w:rsidP="00137607">
            <w:pPr>
              <w:jc w:val="both"/>
              <w:rPr>
                <w:bCs/>
              </w:rPr>
            </w:pPr>
          </w:p>
          <w:p w14:paraId="288B28E6" w14:textId="77777777" w:rsidR="00137607" w:rsidRPr="007003B2" w:rsidRDefault="00137607" w:rsidP="00137607">
            <w:pPr>
              <w:jc w:val="both"/>
              <w:rPr>
                <w:bCs/>
              </w:rPr>
            </w:pPr>
          </w:p>
          <w:p w14:paraId="7DACD0A0" w14:textId="77777777" w:rsidR="00137607" w:rsidRPr="007003B2" w:rsidRDefault="00137607" w:rsidP="00137607">
            <w:pPr>
              <w:jc w:val="both"/>
              <w:rPr>
                <w:bCs/>
              </w:rPr>
            </w:pPr>
          </w:p>
          <w:p w14:paraId="69CC787E" w14:textId="77777777" w:rsidR="00137607" w:rsidRPr="007003B2" w:rsidRDefault="00137607" w:rsidP="00137607">
            <w:pPr>
              <w:jc w:val="both"/>
              <w:rPr>
                <w:bCs/>
              </w:rPr>
            </w:pPr>
          </w:p>
          <w:p w14:paraId="6437690A" w14:textId="77777777" w:rsidR="00137607" w:rsidRPr="007003B2" w:rsidRDefault="00137607" w:rsidP="00137607">
            <w:pPr>
              <w:jc w:val="both"/>
              <w:rPr>
                <w:bCs/>
              </w:rPr>
            </w:pPr>
          </w:p>
          <w:p w14:paraId="3CC59AB8" w14:textId="77777777" w:rsidR="00137607" w:rsidRPr="007003B2" w:rsidRDefault="00137607" w:rsidP="00137607">
            <w:pPr>
              <w:jc w:val="both"/>
              <w:rPr>
                <w:bCs/>
              </w:rPr>
            </w:pPr>
          </w:p>
          <w:p w14:paraId="03CD68E1" w14:textId="77777777" w:rsidR="00137607" w:rsidRPr="007003B2" w:rsidRDefault="00137607" w:rsidP="00137607">
            <w:pPr>
              <w:jc w:val="both"/>
              <w:rPr>
                <w:bCs/>
              </w:rPr>
            </w:pPr>
          </w:p>
          <w:p w14:paraId="7A3D1FA8" w14:textId="77777777" w:rsidR="00137607" w:rsidRPr="007003B2" w:rsidRDefault="00137607" w:rsidP="00137607">
            <w:pPr>
              <w:jc w:val="both"/>
              <w:rPr>
                <w:bCs/>
              </w:rPr>
            </w:pPr>
          </w:p>
          <w:p w14:paraId="15F45869" w14:textId="77777777" w:rsidR="00137607" w:rsidRPr="007003B2" w:rsidRDefault="00137607" w:rsidP="00137607">
            <w:pPr>
              <w:jc w:val="both"/>
              <w:rPr>
                <w:bCs/>
              </w:rPr>
            </w:pPr>
          </w:p>
          <w:p w14:paraId="59F068AB" w14:textId="77777777" w:rsidR="00137607" w:rsidRPr="007003B2" w:rsidRDefault="00137607" w:rsidP="00137607">
            <w:pPr>
              <w:jc w:val="both"/>
              <w:rPr>
                <w:bCs/>
              </w:rPr>
            </w:pPr>
          </w:p>
          <w:p w14:paraId="76EC4E9F" w14:textId="77777777" w:rsidR="00137607" w:rsidRPr="007003B2" w:rsidRDefault="00137607" w:rsidP="00137607">
            <w:pPr>
              <w:jc w:val="both"/>
              <w:rPr>
                <w:bCs/>
              </w:rPr>
            </w:pPr>
          </w:p>
          <w:p w14:paraId="6291162E" w14:textId="77777777" w:rsidR="00137607" w:rsidRPr="007003B2" w:rsidRDefault="00137607" w:rsidP="00137607">
            <w:pPr>
              <w:jc w:val="both"/>
              <w:rPr>
                <w:bCs/>
              </w:rPr>
            </w:pPr>
          </w:p>
          <w:p w14:paraId="730CDC9E" w14:textId="77777777" w:rsidR="00137607" w:rsidRPr="007003B2" w:rsidRDefault="00137607" w:rsidP="00137607">
            <w:pPr>
              <w:jc w:val="both"/>
              <w:rPr>
                <w:bCs/>
              </w:rPr>
            </w:pPr>
          </w:p>
          <w:p w14:paraId="4F78878B" w14:textId="77777777" w:rsidR="00137607" w:rsidRPr="007003B2" w:rsidRDefault="00137607" w:rsidP="00137607">
            <w:pPr>
              <w:jc w:val="both"/>
              <w:rPr>
                <w:bCs/>
              </w:rPr>
            </w:pPr>
          </w:p>
          <w:p w14:paraId="5DF4B9EF" w14:textId="77777777" w:rsidR="00137607" w:rsidRPr="007003B2" w:rsidRDefault="00137607" w:rsidP="00137607">
            <w:pPr>
              <w:jc w:val="both"/>
              <w:rPr>
                <w:bCs/>
              </w:rPr>
            </w:pPr>
          </w:p>
          <w:p w14:paraId="108DE8E2" w14:textId="77777777" w:rsidR="00137607" w:rsidRPr="007003B2" w:rsidRDefault="00137607" w:rsidP="00137607">
            <w:pPr>
              <w:jc w:val="both"/>
              <w:rPr>
                <w:bCs/>
              </w:rPr>
            </w:pPr>
          </w:p>
          <w:p w14:paraId="2F2BDE86" w14:textId="77777777" w:rsidR="00137607" w:rsidRPr="007003B2" w:rsidRDefault="00137607" w:rsidP="00137607">
            <w:pPr>
              <w:jc w:val="both"/>
              <w:rPr>
                <w:bCs/>
              </w:rPr>
            </w:pPr>
          </w:p>
          <w:p w14:paraId="41048BE7" w14:textId="77777777" w:rsidR="00137607" w:rsidRPr="007003B2" w:rsidRDefault="00137607" w:rsidP="00137607">
            <w:pPr>
              <w:jc w:val="both"/>
              <w:rPr>
                <w:bCs/>
              </w:rPr>
            </w:pPr>
          </w:p>
          <w:p w14:paraId="6677F2DC" w14:textId="77777777" w:rsidR="00137607" w:rsidRPr="007003B2" w:rsidRDefault="00137607" w:rsidP="00137607">
            <w:pPr>
              <w:jc w:val="both"/>
              <w:rPr>
                <w:bCs/>
              </w:rPr>
            </w:pPr>
          </w:p>
          <w:p w14:paraId="22ACC8E0" w14:textId="77777777" w:rsidR="00137607" w:rsidRPr="007003B2" w:rsidRDefault="00137607" w:rsidP="00137607">
            <w:pPr>
              <w:jc w:val="both"/>
              <w:rPr>
                <w:bCs/>
              </w:rPr>
            </w:pPr>
          </w:p>
          <w:p w14:paraId="59A302E1" w14:textId="77777777" w:rsidR="00137607" w:rsidRPr="007003B2" w:rsidRDefault="00137607" w:rsidP="00137607">
            <w:pPr>
              <w:jc w:val="both"/>
              <w:rPr>
                <w:bCs/>
              </w:rPr>
            </w:pPr>
          </w:p>
          <w:p w14:paraId="5DB252D8" w14:textId="77777777" w:rsidR="00137607" w:rsidRPr="007003B2" w:rsidRDefault="00137607" w:rsidP="00137607">
            <w:pPr>
              <w:jc w:val="both"/>
              <w:rPr>
                <w:bCs/>
              </w:rPr>
            </w:pPr>
          </w:p>
          <w:p w14:paraId="1D2111E5" w14:textId="77777777" w:rsidR="00137607" w:rsidRPr="007003B2" w:rsidRDefault="00137607" w:rsidP="00137607">
            <w:pPr>
              <w:jc w:val="both"/>
              <w:rPr>
                <w:bCs/>
              </w:rPr>
            </w:pPr>
          </w:p>
          <w:p w14:paraId="18B84779" w14:textId="77777777" w:rsidR="00137607" w:rsidRPr="007003B2" w:rsidRDefault="00137607" w:rsidP="00137607">
            <w:pPr>
              <w:jc w:val="both"/>
              <w:rPr>
                <w:bCs/>
              </w:rPr>
            </w:pPr>
          </w:p>
          <w:p w14:paraId="709AB928" w14:textId="77777777" w:rsidR="00137607" w:rsidRPr="007003B2" w:rsidRDefault="00137607" w:rsidP="00137607">
            <w:pPr>
              <w:jc w:val="both"/>
              <w:rPr>
                <w:bCs/>
              </w:rPr>
            </w:pPr>
          </w:p>
          <w:p w14:paraId="7ABE2951" w14:textId="77777777" w:rsidR="00137607" w:rsidRPr="007003B2" w:rsidRDefault="00137607" w:rsidP="00137607">
            <w:pPr>
              <w:jc w:val="both"/>
              <w:rPr>
                <w:bCs/>
              </w:rPr>
            </w:pPr>
          </w:p>
          <w:p w14:paraId="6C43F6F1" w14:textId="77777777" w:rsidR="00137607" w:rsidRPr="007003B2" w:rsidRDefault="00137607" w:rsidP="00137607">
            <w:pPr>
              <w:jc w:val="both"/>
              <w:rPr>
                <w:bCs/>
              </w:rPr>
            </w:pPr>
          </w:p>
          <w:p w14:paraId="066578C3" w14:textId="77777777" w:rsidR="00137607" w:rsidRPr="007003B2" w:rsidRDefault="00137607" w:rsidP="00137607">
            <w:pPr>
              <w:jc w:val="both"/>
              <w:rPr>
                <w:bCs/>
              </w:rPr>
            </w:pPr>
          </w:p>
          <w:p w14:paraId="7DD67208" w14:textId="77777777" w:rsidR="00137607" w:rsidRPr="007003B2" w:rsidRDefault="00137607" w:rsidP="00137607">
            <w:pPr>
              <w:jc w:val="both"/>
              <w:rPr>
                <w:bCs/>
              </w:rPr>
            </w:pPr>
          </w:p>
          <w:p w14:paraId="26E188A8" w14:textId="77777777" w:rsidR="00137607" w:rsidRPr="007003B2" w:rsidRDefault="00137607" w:rsidP="00137607">
            <w:pPr>
              <w:jc w:val="both"/>
              <w:rPr>
                <w:bCs/>
              </w:rPr>
            </w:pPr>
          </w:p>
          <w:p w14:paraId="3544504D" w14:textId="77777777" w:rsidR="00137607" w:rsidRPr="007003B2" w:rsidRDefault="00137607" w:rsidP="00137607">
            <w:pPr>
              <w:jc w:val="both"/>
              <w:rPr>
                <w:bCs/>
              </w:rPr>
            </w:pPr>
          </w:p>
          <w:p w14:paraId="18C96774" w14:textId="77777777" w:rsidR="00137607" w:rsidRPr="007003B2" w:rsidRDefault="00137607" w:rsidP="00137607">
            <w:pPr>
              <w:jc w:val="both"/>
              <w:rPr>
                <w:bCs/>
              </w:rPr>
            </w:pPr>
          </w:p>
          <w:p w14:paraId="01927994" w14:textId="77777777" w:rsidR="00137607" w:rsidRPr="007003B2" w:rsidRDefault="00137607" w:rsidP="00137607">
            <w:pPr>
              <w:jc w:val="both"/>
              <w:rPr>
                <w:bCs/>
              </w:rPr>
            </w:pPr>
          </w:p>
          <w:p w14:paraId="6B4ECB39" w14:textId="77777777" w:rsidR="00137607" w:rsidRDefault="00137607" w:rsidP="00137607">
            <w:pPr>
              <w:jc w:val="both"/>
              <w:rPr>
                <w:bCs/>
              </w:rPr>
            </w:pPr>
          </w:p>
          <w:p w14:paraId="18184284" w14:textId="77777777" w:rsidR="00C865E5" w:rsidRDefault="00C865E5" w:rsidP="00137607">
            <w:pPr>
              <w:jc w:val="both"/>
              <w:rPr>
                <w:bCs/>
              </w:rPr>
            </w:pPr>
          </w:p>
          <w:p w14:paraId="75BC822A" w14:textId="77777777" w:rsidR="00C865E5" w:rsidRDefault="00C865E5" w:rsidP="00137607">
            <w:pPr>
              <w:jc w:val="both"/>
              <w:rPr>
                <w:bCs/>
              </w:rPr>
            </w:pPr>
          </w:p>
          <w:p w14:paraId="5BDA78A5" w14:textId="77777777" w:rsidR="00C865E5" w:rsidRDefault="00C865E5" w:rsidP="00137607">
            <w:pPr>
              <w:jc w:val="both"/>
              <w:rPr>
                <w:bCs/>
              </w:rPr>
            </w:pPr>
          </w:p>
          <w:p w14:paraId="675347A7" w14:textId="77777777" w:rsidR="00C865E5" w:rsidRDefault="00C865E5" w:rsidP="00137607">
            <w:pPr>
              <w:jc w:val="both"/>
              <w:rPr>
                <w:bCs/>
              </w:rPr>
            </w:pPr>
          </w:p>
          <w:p w14:paraId="00F0B939" w14:textId="77777777" w:rsidR="00C865E5" w:rsidRDefault="00C865E5" w:rsidP="00137607">
            <w:pPr>
              <w:jc w:val="both"/>
              <w:rPr>
                <w:bCs/>
              </w:rPr>
            </w:pPr>
          </w:p>
          <w:p w14:paraId="2DFE743C" w14:textId="77777777" w:rsidR="00C865E5" w:rsidRDefault="00C865E5" w:rsidP="00137607">
            <w:pPr>
              <w:jc w:val="both"/>
              <w:rPr>
                <w:bCs/>
              </w:rPr>
            </w:pPr>
          </w:p>
          <w:p w14:paraId="15BDE1F1" w14:textId="77777777" w:rsidR="00C865E5" w:rsidRDefault="00C865E5" w:rsidP="00137607">
            <w:pPr>
              <w:jc w:val="both"/>
              <w:rPr>
                <w:bCs/>
              </w:rPr>
            </w:pPr>
          </w:p>
          <w:p w14:paraId="309185C0" w14:textId="77777777" w:rsidR="00C865E5" w:rsidRDefault="00C865E5" w:rsidP="00137607">
            <w:pPr>
              <w:jc w:val="both"/>
              <w:rPr>
                <w:bCs/>
              </w:rPr>
            </w:pPr>
          </w:p>
          <w:p w14:paraId="59C4D281" w14:textId="77777777" w:rsidR="00C865E5" w:rsidRDefault="00C865E5" w:rsidP="00137607">
            <w:pPr>
              <w:jc w:val="both"/>
              <w:rPr>
                <w:bCs/>
              </w:rPr>
            </w:pPr>
          </w:p>
          <w:p w14:paraId="6ECC8673" w14:textId="77777777" w:rsidR="00C865E5" w:rsidRDefault="00C865E5" w:rsidP="00137607">
            <w:pPr>
              <w:jc w:val="both"/>
              <w:rPr>
                <w:bCs/>
              </w:rPr>
            </w:pPr>
          </w:p>
          <w:p w14:paraId="374EDB5F" w14:textId="77777777" w:rsidR="00C865E5" w:rsidRDefault="00C865E5" w:rsidP="00137607">
            <w:pPr>
              <w:jc w:val="both"/>
              <w:rPr>
                <w:bCs/>
              </w:rPr>
            </w:pPr>
          </w:p>
          <w:p w14:paraId="67428D12" w14:textId="77777777" w:rsidR="00C865E5" w:rsidRDefault="00C865E5" w:rsidP="00137607">
            <w:pPr>
              <w:jc w:val="both"/>
              <w:rPr>
                <w:bCs/>
              </w:rPr>
            </w:pPr>
          </w:p>
          <w:p w14:paraId="7F2AE944" w14:textId="77777777" w:rsidR="00C865E5" w:rsidRDefault="00C865E5" w:rsidP="00137607">
            <w:pPr>
              <w:jc w:val="both"/>
              <w:rPr>
                <w:bCs/>
              </w:rPr>
            </w:pPr>
          </w:p>
          <w:p w14:paraId="2C43CDF7" w14:textId="77777777" w:rsidR="00C865E5" w:rsidRDefault="00C865E5" w:rsidP="00137607">
            <w:pPr>
              <w:jc w:val="both"/>
              <w:rPr>
                <w:bCs/>
              </w:rPr>
            </w:pPr>
          </w:p>
          <w:p w14:paraId="404144BD" w14:textId="77777777" w:rsidR="00C865E5" w:rsidRDefault="00C865E5" w:rsidP="00137607">
            <w:pPr>
              <w:jc w:val="both"/>
              <w:rPr>
                <w:bCs/>
              </w:rPr>
            </w:pPr>
          </w:p>
          <w:p w14:paraId="22F6CF7E" w14:textId="77777777" w:rsidR="00C865E5" w:rsidRDefault="00C865E5" w:rsidP="00137607">
            <w:pPr>
              <w:jc w:val="both"/>
              <w:rPr>
                <w:bCs/>
              </w:rPr>
            </w:pPr>
          </w:p>
          <w:p w14:paraId="7182DD87" w14:textId="77777777" w:rsidR="00C865E5" w:rsidRDefault="00C865E5" w:rsidP="00137607">
            <w:pPr>
              <w:jc w:val="both"/>
              <w:rPr>
                <w:bCs/>
              </w:rPr>
            </w:pPr>
          </w:p>
          <w:p w14:paraId="44796C32" w14:textId="77777777" w:rsidR="00C865E5" w:rsidRDefault="00C865E5" w:rsidP="00137607">
            <w:pPr>
              <w:jc w:val="both"/>
              <w:rPr>
                <w:bCs/>
              </w:rPr>
            </w:pPr>
          </w:p>
          <w:p w14:paraId="0138803A" w14:textId="77777777" w:rsidR="00C865E5" w:rsidRDefault="00C865E5" w:rsidP="00137607">
            <w:pPr>
              <w:jc w:val="both"/>
              <w:rPr>
                <w:bCs/>
              </w:rPr>
            </w:pPr>
          </w:p>
          <w:p w14:paraId="6F9BDE2D" w14:textId="77777777" w:rsidR="00C865E5" w:rsidRDefault="00C865E5" w:rsidP="00137607">
            <w:pPr>
              <w:jc w:val="both"/>
              <w:rPr>
                <w:bCs/>
              </w:rPr>
            </w:pPr>
          </w:p>
          <w:p w14:paraId="49A74B86" w14:textId="77777777" w:rsidR="00C865E5" w:rsidRDefault="00C865E5" w:rsidP="00137607">
            <w:pPr>
              <w:jc w:val="both"/>
              <w:rPr>
                <w:bCs/>
              </w:rPr>
            </w:pPr>
          </w:p>
          <w:p w14:paraId="32093DB4" w14:textId="77777777" w:rsidR="00C865E5" w:rsidRDefault="00C865E5" w:rsidP="00137607">
            <w:pPr>
              <w:jc w:val="both"/>
              <w:rPr>
                <w:bCs/>
              </w:rPr>
            </w:pPr>
          </w:p>
          <w:p w14:paraId="2790FD0E" w14:textId="77777777" w:rsidR="00C865E5" w:rsidRDefault="00C865E5" w:rsidP="00137607">
            <w:pPr>
              <w:jc w:val="both"/>
              <w:rPr>
                <w:bCs/>
              </w:rPr>
            </w:pPr>
          </w:p>
          <w:p w14:paraId="0048D3B0" w14:textId="77777777" w:rsidR="00C865E5" w:rsidRDefault="00C865E5" w:rsidP="00137607">
            <w:pPr>
              <w:jc w:val="both"/>
              <w:rPr>
                <w:bCs/>
              </w:rPr>
            </w:pPr>
          </w:p>
          <w:p w14:paraId="04EDB300" w14:textId="77777777" w:rsidR="00C865E5" w:rsidRDefault="00C865E5" w:rsidP="00137607">
            <w:pPr>
              <w:jc w:val="both"/>
              <w:rPr>
                <w:bCs/>
              </w:rPr>
            </w:pPr>
          </w:p>
          <w:p w14:paraId="2DF8B2FC" w14:textId="77777777" w:rsidR="00C865E5" w:rsidRDefault="00C865E5" w:rsidP="00137607">
            <w:pPr>
              <w:jc w:val="both"/>
              <w:rPr>
                <w:bCs/>
              </w:rPr>
            </w:pPr>
          </w:p>
          <w:p w14:paraId="38F7474C" w14:textId="77777777" w:rsidR="00C865E5" w:rsidRDefault="00C865E5" w:rsidP="00137607">
            <w:pPr>
              <w:jc w:val="both"/>
              <w:rPr>
                <w:bCs/>
              </w:rPr>
            </w:pPr>
          </w:p>
          <w:p w14:paraId="017708CA" w14:textId="77777777" w:rsidR="00C865E5" w:rsidRDefault="00C865E5" w:rsidP="00137607">
            <w:pPr>
              <w:jc w:val="both"/>
              <w:rPr>
                <w:bCs/>
              </w:rPr>
            </w:pPr>
          </w:p>
          <w:p w14:paraId="4E98E4D4" w14:textId="77777777" w:rsidR="00C865E5" w:rsidRDefault="00C865E5" w:rsidP="00137607">
            <w:pPr>
              <w:jc w:val="both"/>
              <w:rPr>
                <w:bCs/>
              </w:rPr>
            </w:pPr>
          </w:p>
          <w:p w14:paraId="5A8F82BD" w14:textId="77777777" w:rsidR="00C865E5" w:rsidRDefault="00C865E5" w:rsidP="00137607">
            <w:pPr>
              <w:jc w:val="both"/>
              <w:rPr>
                <w:bCs/>
              </w:rPr>
            </w:pPr>
          </w:p>
          <w:p w14:paraId="4E977D47" w14:textId="77777777" w:rsidR="00C865E5" w:rsidRDefault="00C865E5" w:rsidP="00137607">
            <w:pPr>
              <w:jc w:val="both"/>
              <w:rPr>
                <w:bCs/>
              </w:rPr>
            </w:pPr>
          </w:p>
          <w:p w14:paraId="24ADE6DC" w14:textId="77777777" w:rsidR="00C865E5" w:rsidRDefault="00C865E5" w:rsidP="00137607">
            <w:pPr>
              <w:jc w:val="both"/>
              <w:rPr>
                <w:bCs/>
              </w:rPr>
            </w:pPr>
          </w:p>
          <w:p w14:paraId="3E7E4623" w14:textId="77777777" w:rsidR="00C865E5" w:rsidRDefault="00C865E5" w:rsidP="00137607">
            <w:pPr>
              <w:jc w:val="both"/>
              <w:rPr>
                <w:bCs/>
              </w:rPr>
            </w:pPr>
          </w:p>
          <w:p w14:paraId="0D5579BF" w14:textId="77777777" w:rsidR="00C865E5" w:rsidRDefault="00C865E5" w:rsidP="00137607">
            <w:pPr>
              <w:jc w:val="both"/>
              <w:rPr>
                <w:bCs/>
              </w:rPr>
            </w:pPr>
          </w:p>
          <w:p w14:paraId="232C3D60" w14:textId="77777777" w:rsidR="00C865E5" w:rsidRDefault="00C865E5" w:rsidP="00137607">
            <w:pPr>
              <w:jc w:val="both"/>
              <w:rPr>
                <w:bCs/>
              </w:rPr>
            </w:pPr>
          </w:p>
          <w:p w14:paraId="733B4D0F" w14:textId="77777777" w:rsidR="00C865E5" w:rsidRDefault="00C865E5" w:rsidP="00137607">
            <w:pPr>
              <w:jc w:val="both"/>
              <w:rPr>
                <w:bCs/>
              </w:rPr>
            </w:pPr>
          </w:p>
          <w:p w14:paraId="450839B3" w14:textId="77777777" w:rsidR="00C865E5" w:rsidRDefault="00C865E5" w:rsidP="00137607">
            <w:pPr>
              <w:jc w:val="both"/>
              <w:rPr>
                <w:bCs/>
              </w:rPr>
            </w:pPr>
          </w:p>
          <w:p w14:paraId="679A6E9A" w14:textId="77777777" w:rsidR="00C865E5" w:rsidRDefault="00C865E5" w:rsidP="00137607">
            <w:pPr>
              <w:jc w:val="both"/>
              <w:rPr>
                <w:bCs/>
              </w:rPr>
            </w:pPr>
          </w:p>
          <w:p w14:paraId="2A91FD56" w14:textId="77777777" w:rsidR="00C865E5" w:rsidRDefault="00C865E5" w:rsidP="00137607">
            <w:pPr>
              <w:jc w:val="both"/>
              <w:rPr>
                <w:bCs/>
              </w:rPr>
            </w:pPr>
          </w:p>
          <w:p w14:paraId="3B4DD768" w14:textId="77777777" w:rsidR="00C865E5" w:rsidRPr="007003B2" w:rsidRDefault="00C865E5" w:rsidP="00137607">
            <w:pPr>
              <w:jc w:val="both"/>
              <w:rPr>
                <w:bCs/>
              </w:rPr>
            </w:pPr>
          </w:p>
          <w:p w14:paraId="2A70812A" w14:textId="77777777" w:rsidR="00137607" w:rsidRPr="007003B2" w:rsidRDefault="00137607" w:rsidP="00137607">
            <w:pPr>
              <w:jc w:val="both"/>
              <w:rPr>
                <w:bCs/>
              </w:rPr>
            </w:pPr>
          </w:p>
        </w:tc>
      </w:tr>
    </w:tbl>
    <w:p w14:paraId="67466FDF" w14:textId="02CC98BA" w:rsidR="00443DBA" w:rsidRPr="007003B2" w:rsidRDefault="009D0300" w:rsidP="00DD6085">
      <w:pPr>
        <w:jc w:val="both"/>
      </w:pPr>
      <w:r w:rsidRPr="007003B2">
        <w:rPr>
          <w:b/>
          <w:u w:val="single"/>
          <w:lang w:val="en-GB"/>
        </w:rPr>
        <w:lastRenderedPageBreak/>
        <w:t xml:space="preserve">QUESTION </w:t>
      </w:r>
      <w:r w:rsidR="008E3446">
        <w:rPr>
          <w:b/>
          <w:u w:val="single"/>
          <w:lang w:val="en-GB"/>
        </w:rPr>
        <w:t>5</w:t>
      </w:r>
      <w:r w:rsidRPr="007003B2">
        <w:rPr>
          <w:lang w:val="en-GB"/>
        </w:rPr>
        <w:t xml:space="preserve"> </w:t>
      </w:r>
      <w:r w:rsidR="00DD34F3">
        <w:rPr>
          <w:b/>
          <w:lang w:val="en-GB"/>
        </w:rPr>
        <w:t>(10</w:t>
      </w:r>
      <w:r w:rsidRPr="007003B2">
        <w:rPr>
          <w:b/>
          <w:lang w:val="en-GB"/>
        </w:rPr>
        <w:t xml:space="preserve"> marks, </w:t>
      </w:r>
      <w:r w:rsidR="00DD34F3">
        <w:rPr>
          <w:b/>
          <w:lang w:val="en-GB"/>
        </w:rPr>
        <w:t>5</w:t>
      </w:r>
      <w:r w:rsidRPr="007003B2">
        <w:rPr>
          <w:b/>
          <w:lang w:val="en-GB"/>
        </w:rPr>
        <w:t xml:space="preserve"> minutes)</w:t>
      </w:r>
    </w:p>
    <w:p w14:paraId="143EA39E" w14:textId="77777777" w:rsidR="00443DBA" w:rsidRPr="007003B2" w:rsidRDefault="00443DBA" w:rsidP="00DD6085">
      <w:pPr>
        <w:jc w:val="both"/>
      </w:pPr>
    </w:p>
    <w:p w14:paraId="4217A390" w14:textId="10755CFF" w:rsidR="00443DBA" w:rsidRPr="007003B2" w:rsidRDefault="000117EE" w:rsidP="00DD6085">
      <w:pPr>
        <w:jc w:val="both"/>
      </w:pPr>
      <w:r w:rsidRPr="007003B2">
        <w:rPr>
          <w:b/>
        </w:rPr>
        <w:t>Required</w:t>
      </w:r>
      <w:r w:rsidRPr="007003B2">
        <w:t xml:space="preserve">: </w:t>
      </w:r>
      <w:r w:rsidR="00B463B7" w:rsidRPr="007003B2">
        <w:t>For each of the below questions determine if the statement is TRUE or FALSE.  Write your response in the RESPONSE column next to each question.</w:t>
      </w:r>
      <w:r w:rsidR="00EC27F8">
        <w:t xml:space="preserve"> (</w:t>
      </w:r>
      <w:r w:rsidR="005C74C5">
        <w:t>2 marks per scenario</w:t>
      </w:r>
      <w:r w:rsidR="00EC27F8">
        <w:t>)</w:t>
      </w:r>
    </w:p>
    <w:p w14:paraId="1FEAA9E0" w14:textId="77777777" w:rsidR="00443DBA" w:rsidRPr="007003B2" w:rsidRDefault="00443DBA" w:rsidP="00DD6085">
      <w:pPr>
        <w:jc w:val="both"/>
      </w:pPr>
    </w:p>
    <w:tbl>
      <w:tblPr>
        <w:tblStyle w:val="TableGrid"/>
        <w:tblW w:w="0" w:type="auto"/>
        <w:tblLook w:val="04A0" w:firstRow="1" w:lastRow="0" w:firstColumn="1" w:lastColumn="0" w:noHBand="0" w:noVBand="1"/>
      </w:tblPr>
      <w:tblGrid>
        <w:gridCol w:w="7735"/>
        <w:gridCol w:w="1615"/>
      </w:tblGrid>
      <w:tr w:rsidR="00B463B7" w:rsidRPr="007003B2" w14:paraId="09B5AA24" w14:textId="77777777" w:rsidTr="00DE08D4">
        <w:tc>
          <w:tcPr>
            <w:tcW w:w="7735" w:type="dxa"/>
          </w:tcPr>
          <w:p w14:paraId="0883B2B2" w14:textId="77777777" w:rsidR="00B463B7" w:rsidRPr="007003B2" w:rsidRDefault="00B463B7" w:rsidP="00DD6085">
            <w:pPr>
              <w:spacing w:after="160" w:line="259" w:lineRule="auto"/>
              <w:jc w:val="both"/>
              <w:rPr>
                <w:b/>
              </w:rPr>
            </w:pPr>
            <w:r w:rsidRPr="007003B2">
              <w:rPr>
                <w:b/>
              </w:rPr>
              <w:t>Question</w:t>
            </w:r>
          </w:p>
        </w:tc>
        <w:tc>
          <w:tcPr>
            <w:tcW w:w="1615" w:type="dxa"/>
          </w:tcPr>
          <w:p w14:paraId="3F6B129B" w14:textId="77777777" w:rsidR="00B463B7" w:rsidRPr="007003B2" w:rsidRDefault="00B463B7" w:rsidP="00276F66">
            <w:pPr>
              <w:spacing w:after="160" w:line="259" w:lineRule="auto"/>
              <w:jc w:val="center"/>
              <w:rPr>
                <w:b/>
              </w:rPr>
            </w:pPr>
            <w:r w:rsidRPr="007003B2">
              <w:rPr>
                <w:b/>
              </w:rPr>
              <w:t>Response</w:t>
            </w:r>
          </w:p>
        </w:tc>
      </w:tr>
      <w:tr w:rsidR="00B463B7" w:rsidRPr="007003B2" w14:paraId="1B4B22CA" w14:textId="77777777" w:rsidTr="00464EBE">
        <w:trPr>
          <w:trHeight w:val="720"/>
        </w:trPr>
        <w:tc>
          <w:tcPr>
            <w:tcW w:w="7735" w:type="dxa"/>
          </w:tcPr>
          <w:p w14:paraId="194CD4C9" w14:textId="77777777" w:rsidR="00140209" w:rsidRPr="007003B2" w:rsidRDefault="00FF7276" w:rsidP="001C69F4">
            <w:pPr>
              <w:pStyle w:val="ListParagraph"/>
              <w:numPr>
                <w:ilvl w:val="0"/>
                <w:numId w:val="12"/>
              </w:numPr>
              <w:spacing w:line="259" w:lineRule="auto"/>
              <w:jc w:val="both"/>
            </w:pPr>
            <w:r w:rsidRPr="007003B2">
              <w:rPr>
                <w:color w:val="000000"/>
              </w:rPr>
              <w:t>Reliance on self-regulation of the accounting profession has changed as a result of its perceived failure to detect the problems leading to the corporate scandals of 2002/2003.</w:t>
            </w:r>
          </w:p>
        </w:tc>
        <w:tc>
          <w:tcPr>
            <w:tcW w:w="1615" w:type="dxa"/>
          </w:tcPr>
          <w:p w14:paraId="338BF538" w14:textId="19DC1710" w:rsidR="00B463B7" w:rsidRPr="007003B2" w:rsidRDefault="00B463B7" w:rsidP="00276F66">
            <w:pPr>
              <w:spacing w:after="160" w:line="259" w:lineRule="auto"/>
              <w:jc w:val="center"/>
            </w:pPr>
          </w:p>
        </w:tc>
      </w:tr>
      <w:tr w:rsidR="00B463B7" w:rsidRPr="007003B2" w14:paraId="0DC472AC" w14:textId="77777777" w:rsidTr="00464EBE">
        <w:trPr>
          <w:trHeight w:val="720"/>
        </w:trPr>
        <w:tc>
          <w:tcPr>
            <w:tcW w:w="7735" w:type="dxa"/>
          </w:tcPr>
          <w:p w14:paraId="2C8250C3" w14:textId="77777777" w:rsidR="00140209" w:rsidRPr="007003B2" w:rsidRDefault="00FF7276" w:rsidP="001C69F4">
            <w:pPr>
              <w:pStyle w:val="ListParagraph"/>
              <w:numPr>
                <w:ilvl w:val="0"/>
                <w:numId w:val="12"/>
              </w:numPr>
              <w:spacing w:line="259" w:lineRule="auto"/>
              <w:jc w:val="both"/>
            </w:pPr>
            <w:r w:rsidRPr="007003B2">
              <w:rPr>
                <w:color w:val="000000"/>
              </w:rPr>
              <w:t>If a public accountant (PA) performs the bookkeeping and makes accounting decisions for a company and the management does not know enough about the financial statements to take primary responsibility for them, the PA cannot be considered independent for assurance services. </w:t>
            </w:r>
          </w:p>
        </w:tc>
        <w:tc>
          <w:tcPr>
            <w:tcW w:w="1615" w:type="dxa"/>
          </w:tcPr>
          <w:p w14:paraId="1E611738" w14:textId="2B6D8D64" w:rsidR="00B463B7" w:rsidRPr="007003B2" w:rsidRDefault="00B463B7" w:rsidP="00276F66">
            <w:pPr>
              <w:spacing w:line="259" w:lineRule="auto"/>
              <w:jc w:val="center"/>
            </w:pPr>
          </w:p>
        </w:tc>
      </w:tr>
      <w:tr w:rsidR="00B463B7" w:rsidRPr="007003B2" w14:paraId="0934E94D" w14:textId="77777777" w:rsidTr="00464EBE">
        <w:trPr>
          <w:trHeight w:val="720"/>
        </w:trPr>
        <w:tc>
          <w:tcPr>
            <w:tcW w:w="7735" w:type="dxa"/>
          </w:tcPr>
          <w:p w14:paraId="446FF438" w14:textId="77777777" w:rsidR="00140209" w:rsidRPr="007003B2" w:rsidRDefault="00FF7276" w:rsidP="001C69F4">
            <w:pPr>
              <w:pStyle w:val="ListParagraph"/>
              <w:numPr>
                <w:ilvl w:val="0"/>
                <w:numId w:val="12"/>
              </w:numPr>
              <w:spacing w:line="259" w:lineRule="auto"/>
              <w:jc w:val="both"/>
            </w:pPr>
            <w:r w:rsidRPr="007003B2">
              <w:rPr>
                <w:color w:val="000000"/>
              </w:rPr>
              <w:t>Once public accountants (PAs) retire from a firm, they are no longer required to maintain independence from former clients. </w:t>
            </w:r>
          </w:p>
        </w:tc>
        <w:tc>
          <w:tcPr>
            <w:tcW w:w="1615" w:type="dxa"/>
          </w:tcPr>
          <w:p w14:paraId="15F8E9FA" w14:textId="24D6013C" w:rsidR="00B463B7" w:rsidRPr="007003B2" w:rsidRDefault="00B463B7" w:rsidP="00276F66">
            <w:pPr>
              <w:spacing w:line="259" w:lineRule="auto"/>
              <w:jc w:val="center"/>
            </w:pPr>
          </w:p>
        </w:tc>
      </w:tr>
      <w:tr w:rsidR="00B463B7" w:rsidRPr="007003B2" w14:paraId="2A3D5E72" w14:textId="77777777" w:rsidTr="00464EBE">
        <w:trPr>
          <w:trHeight w:val="720"/>
        </w:trPr>
        <w:tc>
          <w:tcPr>
            <w:tcW w:w="7735" w:type="dxa"/>
          </w:tcPr>
          <w:p w14:paraId="4DE6DB68" w14:textId="77777777" w:rsidR="00B463B7" w:rsidRPr="007003B2" w:rsidRDefault="00FF7276" w:rsidP="001C69F4">
            <w:pPr>
              <w:pStyle w:val="ListParagraph"/>
              <w:numPr>
                <w:ilvl w:val="0"/>
                <w:numId w:val="12"/>
              </w:numPr>
              <w:spacing w:line="259" w:lineRule="auto"/>
              <w:jc w:val="both"/>
            </w:pPr>
            <w:r w:rsidRPr="007003B2">
              <w:rPr>
                <w:color w:val="000000"/>
              </w:rPr>
              <w:t>When the auditor is not independent, a GAAP departure qualification is required.</w:t>
            </w:r>
          </w:p>
        </w:tc>
        <w:tc>
          <w:tcPr>
            <w:tcW w:w="1615" w:type="dxa"/>
          </w:tcPr>
          <w:p w14:paraId="2C7BF39B" w14:textId="40FA0E59" w:rsidR="00B463B7" w:rsidRPr="007003B2" w:rsidRDefault="00B463B7" w:rsidP="00276F66">
            <w:pPr>
              <w:spacing w:line="259" w:lineRule="auto"/>
              <w:jc w:val="center"/>
            </w:pPr>
          </w:p>
        </w:tc>
      </w:tr>
      <w:tr w:rsidR="00B463B7" w:rsidRPr="007003B2" w14:paraId="12057C44" w14:textId="77777777" w:rsidTr="00464EBE">
        <w:trPr>
          <w:trHeight w:val="720"/>
        </w:trPr>
        <w:tc>
          <w:tcPr>
            <w:tcW w:w="7735" w:type="dxa"/>
          </w:tcPr>
          <w:p w14:paraId="0F5D0CCA" w14:textId="77777777" w:rsidR="00CD1E05" w:rsidRPr="007003B2" w:rsidRDefault="00FF7276" w:rsidP="001C69F4">
            <w:pPr>
              <w:pStyle w:val="ListParagraph"/>
              <w:numPr>
                <w:ilvl w:val="0"/>
                <w:numId w:val="12"/>
              </w:numPr>
              <w:spacing w:line="259" w:lineRule="auto"/>
              <w:jc w:val="both"/>
            </w:pPr>
            <w:r w:rsidRPr="007003B2">
              <w:rPr>
                <w:color w:val="000000"/>
              </w:rPr>
              <w:t>A scope limitation imposed by a client would result in an adverse opinion. </w:t>
            </w:r>
          </w:p>
        </w:tc>
        <w:tc>
          <w:tcPr>
            <w:tcW w:w="1615" w:type="dxa"/>
          </w:tcPr>
          <w:p w14:paraId="7FC05EE5" w14:textId="540544F9" w:rsidR="00B463B7" w:rsidRPr="007003B2" w:rsidRDefault="00B463B7" w:rsidP="00276F66">
            <w:pPr>
              <w:spacing w:line="259" w:lineRule="auto"/>
              <w:jc w:val="center"/>
            </w:pPr>
          </w:p>
        </w:tc>
      </w:tr>
      <w:tr w:rsidR="00B463B7" w:rsidRPr="007003B2" w14:paraId="702ED5E6" w14:textId="77777777" w:rsidTr="00464EBE">
        <w:trPr>
          <w:trHeight w:val="720"/>
        </w:trPr>
        <w:tc>
          <w:tcPr>
            <w:tcW w:w="7735" w:type="dxa"/>
          </w:tcPr>
          <w:p w14:paraId="777D06F4" w14:textId="77777777" w:rsidR="00B463B7" w:rsidRPr="007003B2" w:rsidRDefault="00FF7276" w:rsidP="001C69F4">
            <w:pPr>
              <w:pStyle w:val="ListParagraph"/>
              <w:numPr>
                <w:ilvl w:val="0"/>
                <w:numId w:val="12"/>
              </w:numPr>
              <w:spacing w:line="259" w:lineRule="auto"/>
              <w:jc w:val="both"/>
            </w:pPr>
            <w:r w:rsidRPr="007003B2">
              <w:rPr>
                <w:color w:val="000000"/>
              </w:rPr>
              <w:t>When there is a change in auditors, the Rules of Professional Conduct do not permit the predecessor auditor to give information to the successor auditor without explicit approval by the client. </w:t>
            </w:r>
          </w:p>
        </w:tc>
        <w:tc>
          <w:tcPr>
            <w:tcW w:w="1615" w:type="dxa"/>
          </w:tcPr>
          <w:p w14:paraId="1280BF12" w14:textId="6933D9B9" w:rsidR="00B463B7" w:rsidRPr="007003B2" w:rsidRDefault="00B463B7" w:rsidP="00276F66">
            <w:pPr>
              <w:spacing w:line="259" w:lineRule="auto"/>
              <w:jc w:val="center"/>
            </w:pPr>
          </w:p>
        </w:tc>
      </w:tr>
      <w:tr w:rsidR="00B463B7" w:rsidRPr="007003B2" w14:paraId="29B9EB4C" w14:textId="77777777" w:rsidTr="00464EBE">
        <w:trPr>
          <w:trHeight w:val="720"/>
        </w:trPr>
        <w:tc>
          <w:tcPr>
            <w:tcW w:w="7735" w:type="dxa"/>
          </w:tcPr>
          <w:p w14:paraId="4FD0D9E1" w14:textId="77777777" w:rsidR="00B463B7" w:rsidRPr="007003B2" w:rsidRDefault="00FF7276" w:rsidP="001C69F4">
            <w:pPr>
              <w:pStyle w:val="ListParagraph"/>
              <w:numPr>
                <w:ilvl w:val="0"/>
                <w:numId w:val="12"/>
              </w:numPr>
              <w:spacing w:line="259" w:lineRule="auto"/>
              <w:jc w:val="both"/>
            </w:pPr>
            <w:r w:rsidRPr="007003B2">
              <w:rPr>
                <w:color w:val="000000"/>
              </w:rPr>
              <w:t>Analytical procedures are required at both the beginning and the end of an audit. </w:t>
            </w:r>
          </w:p>
        </w:tc>
        <w:tc>
          <w:tcPr>
            <w:tcW w:w="1615" w:type="dxa"/>
          </w:tcPr>
          <w:p w14:paraId="1A437A5C" w14:textId="0534832D" w:rsidR="00B463B7" w:rsidRPr="007003B2" w:rsidRDefault="00B463B7" w:rsidP="00276F66">
            <w:pPr>
              <w:spacing w:line="259" w:lineRule="auto"/>
              <w:jc w:val="center"/>
            </w:pPr>
          </w:p>
        </w:tc>
      </w:tr>
      <w:tr w:rsidR="00B463B7" w:rsidRPr="007003B2" w14:paraId="01FEB2F2" w14:textId="77777777" w:rsidTr="00464EBE">
        <w:trPr>
          <w:trHeight w:val="720"/>
        </w:trPr>
        <w:tc>
          <w:tcPr>
            <w:tcW w:w="7735" w:type="dxa"/>
          </w:tcPr>
          <w:p w14:paraId="5C848E36" w14:textId="77777777" w:rsidR="00B463B7" w:rsidRPr="007003B2" w:rsidRDefault="00FF7276" w:rsidP="001C69F4">
            <w:pPr>
              <w:pStyle w:val="ListParagraph"/>
              <w:numPr>
                <w:ilvl w:val="0"/>
                <w:numId w:val="12"/>
              </w:numPr>
              <w:spacing w:line="259" w:lineRule="auto"/>
              <w:jc w:val="both"/>
            </w:pPr>
            <w:r w:rsidRPr="007003B2">
              <w:rPr>
                <w:color w:val="000000"/>
              </w:rPr>
              <w:t>Control risk is the probability that audit procedures will fail to detect material misstatements in the financial statements. </w:t>
            </w:r>
          </w:p>
        </w:tc>
        <w:tc>
          <w:tcPr>
            <w:tcW w:w="1615" w:type="dxa"/>
          </w:tcPr>
          <w:p w14:paraId="64509205" w14:textId="4A98F737" w:rsidR="00B463B7" w:rsidRPr="007003B2" w:rsidRDefault="00B463B7" w:rsidP="00276F66">
            <w:pPr>
              <w:spacing w:line="259" w:lineRule="auto"/>
              <w:jc w:val="center"/>
            </w:pPr>
          </w:p>
        </w:tc>
      </w:tr>
      <w:tr w:rsidR="00464EBE" w:rsidRPr="007003B2" w14:paraId="3449AE40" w14:textId="77777777" w:rsidTr="00464EBE">
        <w:trPr>
          <w:trHeight w:val="720"/>
        </w:trPr>
        <w:tc>
          <w:tcPr>
            <w:tcW w:w="7735" w:type="dxa"/>
          </w:tcPr>
          <w:p w14:paraId="23239B53" w14:textId="77777777" w:rsidR="00464EBE" w:rsidRPr="007003B2" w:rsidRDefault="00AE21AF" w:rsidP="001C69F4">
            <w:pPr>
              <w:pStyle w:val="ListParagraph"/>
              <w:numPr>
                <w:ilvl w:val="0"/>
                <w:numId w:val="12"/>
              </w:numPr>
              <w:spacing w:line="259" w:lineRule="auto"/>
              <w:jc w:val="both"/>
            </w:pPr>
            <w:r w:rsidRPr="007003B2">
              <w:rPr>
                <w:color w:val="000000"/>
              </w:rPr>
              <w:t>Substantive procedures give direct evidence about the financial amounts reported in the financial statements.</w:t>
            </w:r>
          </w:p>
        </w:tc>
        <w:tc>
          <w:tcPr>
            <w:tcW w:w="1615" w:type="dxa"/>
          </w:tcPr>
          <w:p w14:paraId="280A757B" w14:textId="6950D6B7" w:rsidR="00464EBE" w:rsidRPr="007003B2" w:rsidRDefault="00464EBE" w:rsidP="00276F66">
            <w:pPr>
              <w:spacing w:line="259" w:lineRule="auto"/>
              <w:jc w:val="center"/>
            </w:pPr>
          </w:p>
        </w:tc>
      </w:tr>
      <w:tr w:rsidR="00464EBE" w:rsidRPr="007003B2" w14:paraId="31FED169" w14:textId="77777777" w:rsidTr="00464EBE">
        <w:trPr>
          <w:trHeight w:val="720"/>
        </w:trPr>
        <w:tc>
          <w:tcPr>
            <w:tcW w:w="7735" w:type="dxa"/>
          </w:tcPr>
          <w:p w14:paraId="09AE9A6E" w14:textId="77777777" w:rsidR="00464EBE" w:rsidRPr="007003B2" w:rsidRDefault="00AE21AF" w:rsidP="001C69F4">
            <w:pPr>
              <w:pStyle w:val="ListParagraph"/>
              <w:numPr>
                <w:ilvl w:val="0"/>
                <w:numId w:val="12"/>
              </w:numPr>
              <w:spacing w:line="259" w:lineRule="auto"/>
              <w:jc w:val="both"/>
            </w:pPr>
            <w:r w:rsidRPr="007003B2">
              <w:rPr>
                <w:color w:val="000000"/>
              </w:rPr>
              <w:t> The auditor's control risk assessment will affect the procedures to be included in the audit</w:t>
            </w:r>
          </w:p>
        </w:tc>
        <w:tc>
          <w:tcPr>
            <w:tcW w:w="1615" w:type="dxa"/>
          </w:tcPr>
          <w:p w14:paraId="0A6724E3" w14:textId="5D4A0D3C" w:rsidR="00464EBE" w:rsidRPr="007003B2" w:rsidRDefault="00464EBE" w:rsidP="00276F66">
            <w:pPr>
              <w:spacing w:line="259" w:lineRule="auto"/>
              <w:jc w:val="center"/>
            </w:pPr>
          </w:p>
        </w:tc>
      </w:tr>
    </w:tbl>
    <w:p w14:paraId="17B484C9" w14:textId="77777777" w:rsidR="00443DBA" w:rsidRPr="007003B2" w:rsidRDefault="00443DBA" w:rsidP="00DD6085">
      <w:pPr>
        <w:jc w:val="both"/>
      </w:pPr>
    </w:p>
    <w:p w14:paraId="0356CC1E" w14:textId="77777777" w:rsidR="00443DBA" w:rsidRPr="007003B2" w:rsidRDefault="00443DBA" w:rsidP="00DD6085">
      <w:pPr>
        <w:jc w:val="both"/>
      </w:pPr>
    </w:p>
    <w:p w14:paraId="2872A0FD" w14:textId="77777777" w:rsidR="00581D0E" w:rsidRPr="007003B2" w:rsidRDefault="00581D0E" w:rsidP="00581D0E">
      <w:pPr>
        <w:jc w:val="center"/>
        <w:rPr>
          <w:b/>
        </w:rPr>
      </w:pPr>
    </w:p>
    <w:p w14:paraId="5096DE94" w14:textId="77777777" w:rsidR="00581D0E" w:rsidRPr="007003B2" w:rsidRDefault="00581D0E" w:rsidP="00581D0E">
      <w:pPr>
        <w:jc w:val="center"/>
        <w:rPr>
          <w:b/>
        </w:rPr>
      </w:pPr>
    </w:p>
    <w:p w14:paraId="46E5B758" w14:textId="77777777" w:rsidR="00581D0E" w:rsidRPr="007003B2" w:rsidRDefault="00581D0E" w:rsidP="00581D0E">
      <w:pPr>
        <w:jc w:val="center"/>
        <w:rPr>
          <w:b/>
        </w:rPr>
      </w:pPr>
    </w:p>
    <w:p w14:paraId="75B7942A" w14:textId="77777777" w:rsidR="00581D0E" w:rsidRPr="007003B2" w:rsidRDefault="00581D0E" w:rsidP="00581D0E">
      <w:pPr>
        <w:jc w:val="center"/>
        <w:rPr>
          <w:b/>
        </w:rPr>
      </w:pPr>
    </w:p>
    <w:p w14:paraId="1EBC105D" w14:textId="77777777" w:rsidR="00581D0E" w:rsidRPr="007003B2" w:rsidRDefault="00581D0E" w:rsidP="00581D0E">
      <w:pPr>
        <w:jc w:val="center"/>
        <w:rPr>
          <w:b/>
        </w:rPr>
      </w:pPr>
    </w:p>
    <w:p w14:paraId="2FCC7210" w14:textId="77777777" w:rsidR="00581D0E" w:rsidRPr="007003B2" w:rsidRDefault="00581D0E" w:rsidP="00581D0E">
      <w:pPr>
        <w:jc w:val="center"/>
        <w:rPr>
          <w:b/>
        </w:rPr>
      </w:pPr>
    </w:p>
    <w:p w14:paraId="5140A515" w14:textId="77777777" w:rsidR="00581D0E" w:rsidRPr="007003B2" w:rsidRDefault="00581D0E" w:rsidP="00581D0E">
      <w:pPr>
        <w:jc w:val="center"/>
        <w:rPr>
          <w:b/>
        </w:rPr>
      </w:pPr>
    </w:p>
    <w:p w14:paraId="3809E53B" w14:textId="77777777" w:rsidR="00581D0E" w:rsidRPr="007003B2" w:rsidRDefault="00581D0E" w:rsidP="00581D0E">
      <w:pPr>
        <w:jc w:val="center"/>
        <w:rPr>
          <w:b/>
        </w:rPr>
      </w:pPr>
    </w:p>
    <w:p w14:paraId="6EABD0A9" w14:textId="77777777" w:rsidR="00443DBA" w:rsidRPr="007003B2" w:rsidRDefault="00443DBA" w:rsidP="00581D0E">
      <w:pPr>
        <w:jc w:val="center"/>
        <w:rPr>
          <w:b/>
          <w:lang w:val="en-GB"/>
        </w:rPr>
      </w:pPr>
      <w:r w:rsidRPr="007003B2">
        <w:rPr>
          <w:b/>
        </w:rPr>
        <w:t>END OF EXAM. GOOD LUCK!!</w:t>
      </w:r>
    </w:p>
    <w:p w14:paraId="5070E77E" w14:textId="77777777" w:rsidR="00443DBA" w:rsidRPr="007003B2" w:rsidRDefault="00443DBA" w:rsidP="00DD6085">
      <w:pPr>
        <w:jc w:val="both"/>
        <w:rPr>
          <w:lang w:val="en-GB"/>
        </w:rPr>
      </w:pPr>
    </w:p>
    <w:sectPr w:rsidR="00443DBA" w:rsidRPr="007003B2" w:rsidSect="00495CC0">
      <w:headerReference w:type="even" r:id="rId8"/>
      <w:headerReference w:type="default" r:id="rId9"/>
      <w:pgSz w:w="12240" w:h="20160" w:code="5"/>
      <w:pgMar w:top="720" w:right="1440" w:bottom="720" w:left="1440" w:header="864" w:footer="144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1E7E4" w14:textId="77777777" w:rsidR="00466E7A" w:rsidRDefault="00466E7A">
      <w:r>
        <w:separator/>
      </w:r>
    </w:p>
  </w:endnote>
  <w:endnote w:type="continuationSeparator" w:id="0">
    <w:p w14:paraId="2A3CB09F" w14:textId="77777777" w:rsidR="00466E7A" w:rsidRDefault="00466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9999999">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LTStd-Roman">
    <w:altName w:val="Times New Roman"/>
    <w:panose1 w:val="00000000000000000000"/>
    <w:charset w:val="4D"/>
    <w:family w:val="auto"/>
    <w:notTrueType/>
    <w:pitch w:val="default"/>
    <w:sig w:usb0="00000003" w:usb1="00000000" w:usb2="00000000" w:usb3="00000000" w:csb0="00000001" w:csb1="00000000"/>
  </w:font>
  <w:font w:name="UniversLTStd-BoldCn">
    <w:altName w:val="Cambria"/>
    <w:panose1 w:val="00000000000000000000"/>
    <w:charset w:val="4D"/>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87048" w14:textId="77777777" w:rsidR="00466E7A" w:rsidRDefault="00466E7A">
      <w:r>
        <w:separator/>
      </w:r>
    </w:p>
  </w:footnote>
  <w:footnote w:type="continuationSeparator" w:id="0">
    <w:p w14:paraId="69508F87" w14:textId="77777777" w:rsidR="00466E7A" w:rsidRDefault="00466E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0AE58" w14:textId="77777777" w:rsidR="00116440" w:rsidRDefault="00116440" w:rsidP="00A706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6D43B4" w14:textId="77777777" w:rsidR="00116440" w:rsidRDefault="00116440" w:rsidP="00A8290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5FBB8" w14:textId="77777777" w:rsidR="00116440" w:rsidRDefault="00116440" w:rsidP="00A706C9">
    <w:pPr>
      <w:pStyle w:val="Header"/>
      <w:framePr w:wrap="around" w:vAnchor="text" w:hAnchor="margin" w:xAlign="right" w:y="1"/>
      <w:jc w:val="right"/>
      <w:rPr>
        <w:rStyle w:val="PageNumber"/>
      </w:rPr>
    </w:pPr>
    <w:r>
      <w:rPr>
        <w:rStyle w:val="PageNumber"/>
      </w:rPr>
      <w:fldChar w:fldCharType="begin"/>
    </w:r>
    <w:r>
      <w:rPr>
        <w:rStyle w:val="PageNumber"/>
      </w:rPr>
      <w:instrText xml:space="preserve">PAGE  </w:instrText>
    </w:r>
    <w:r>
      <w:rPr>
        <w:rStyle w:val="PageNumber"/>
      </w:rPr>
      <w:fldChar w:fldCharType="separate"/>
    </w:r>
    <w:r w:rsidR="00866019">
      <w:rPr>
        <w:rStyle w:val="PageNumber"/>
        <w:noProof/>
      </w:rPr>
      <w:t>16</w:t>
    </w:r>
    <w:r>
      <w:rPr>
        <w:rStyle w:val="PageNumber"/>
      </w:rPr>
      <w:fldChar w:fldCharType="end"/>
    </w:r>
  </w:p>
  <w:p w14:paraId="0C467D31" w14:textId="77777777" w:rsidR="00116440" w:rsidRDefault="00116440" w:rsidP="00944A89">
    <w:pPr>
      <w:pStyle w:val="Header"/>
      <w:framePr w:wrap="around" w:vAnchor="text" w:hAnchor="margin" w:xAlign="right" w:y="1"/>
      <w:ind w:right="360"/>
      <w:rPr>
        <w:rStyle w:val="PageNumber"/>
      </w:rPr>
    </w:pPr>
  </w:p>
  <w:p w14:paraId="073D6EE3" w14:textId="77777777" w:rsidR="00116440" w:rsidRDefault="00116440" w:rsidP="00A706C9">
    <w:pPr>
      <w:tabs>
        <w:tab w:val="right" w:pos="9360"/>
      </w:tabs>
      <w:ind w:right="360"/>
      <w:jc w:val="right"/>
      <w:rPr>
        <w:lang w:val="en-GB"/>
      </w:rPr>
    </w:pPr>
  </w:p>
  <w:p w14:paraId="5AD3A2C6" w14:textId="77777777" w:rsidR="00116440" w:rsidRDefault="00116440">
    <w:pPr>
      <w:spacing w:line="240" w:lineRule="exact"/>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name w:val="AutoList2"/>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15:restartNumberingAfterBreak="0">
    <w:nsid w:val="00000002"/>
    <w:multiLevelType w:val="multilevel"/>
    <w:tmpl w:val="00000000"/>
    <w:name w:val="AutoList3"/>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0000003"/>
    <w:multiLevelType w:val="multilevel"/>
    <w:tmpl w:val="00000000"/>
    <w:name w:val="AutoList4"/>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3" w15:restartNumberingAfterBreak="0">
    <w:nsid w:val="00000004"/>
    <w:multiLevelType w:val="multilevel"/>
    <w:tmpl w:val="00000000"/>
    <w:name w:val="AutoList5"/>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4" w15:restartNumberingAfterBreak="0">
    <w:nsid w:val="00000005"/>
    <w:multiLevelType w:val="multilevel"/>
    <w:tmpl w:val="00000000"/>
    <w:name w:val="AutoList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5" w15:restartNumberingAfterBreak="0">
    <w:nsid w:val="00000006"/>
    <w:multiLevelType w:val="multilevel"/>
    <w:tmpl w:val="00000000"/>
    <w:name w:val="AutoList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 w15:restartNumberingAfterBreak="0">
    <w:nsid w:val="00000008"/>
    <w:multiLevelType w:val="multilevel"/>
    <w:tmpl w:val="00000000"/>
    <w:name w:val="AutoList1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7" w15:restartNumberingAfterBreak="0">
    <w:nsid w:val="00000009"/>
    <w:multiLevelType w:val="multilevel"/>
    <w:tmpl w:val="00000000"/>
    <w:name w:val="AutoList1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 w15:restartNumberingAfterBreak="0">
    <w:nsid w:val="0000000A"/>
    <w:multiLevelType w:val="multilevel"/>
    <w:tmpl w:val="00000000"/>
    <w:name w:val="AutoList1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9" w15:restartNumberingAfterBreak="0">
    <w:nsid w:val="0000000B"/>
    <w:multiLevelType w:val="multilevel"/>
    <w:tmpl w:val="00000000"/>
    <w:name w:val="AutoList11"/>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0" w15:restartNumberingAfterBreak="0">
    <w:nsid w:val="0000000C"/>
    <w:multiLevelType w:val="multilevel"/>
    <w:tmpl w:val="00000000"/>
    <w:name w:val="AutoList15"/>
    <w:lvl w:ilvl="0">
      <w:start w:val="1"/>
      <w:numFmt w:val="decimal"/>
      <w:pStyle w:val="Level1"/>
      <w:lvlText w:val="%1."/>
      <w:lvlJc w:val="left"/>
    </w:lvl>
    <w:lvl w:ilvl="1">
      <w:start w:val="1"/>
      <w:numFmt w:val="decimal"/>
      <w:pStyle w:val="Level2"/>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15:restartNumberingAfterBreak="0">
    <w:nsid w:val="028547AB"/>
    <w:multiLevelType w:val="multilevel"/>
    <w:tmpl w:val="62802356"/>
    <w:lvl w:ilvl="0">
      <w:start w:val="1"/>
      <w:numFmt w:val="lowerLetter"/>
      <w:lvlText w:val="%1."/>
      <w:lvlJc w:val="left"/>
      <w:pPr>
        <w:tabs>
          <w:tab w:val="num" w:pos="340"/>
        </w:tabs>
        <w:ind w:left="340" w:hanging="340"/>
      </w:pPr>
      <w:rPr>
        <w:rFonts w:hint="default"/>
      </w:rPr>
    </w:lvl>
    <w:lvl w:ilvl="1">
      <w:start w:val="1"/>
      <w:numFmt w:val="bullet"/>
      <w:lvlText w:val="—"/>
      <w:lvlJc w:val="left"/>
      <w:pPr>
        <w:tabs>
          <w:tab w:val="num" w:pos="680"/>
        </w:tabs>
        <w:ind w:left="680" w:hanging="340"/>
      </w:pPr>
      <w:rPr>
        <w:rFonts w:ascii="Arial" w:hAnsi="Arial" w:cs="Arial" w:hint="default"/>
        <w:sz w:val="24"/>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Arial" w:hAnsi="Arial" w:cs="Arial" w:hint="default"/>
      </w:rPr>
    </w:lvl>
    <w:lvl w:ilvl="4">
      <w:start w:val="1"/>
      <w:numFmt w:val="bullet"/>
      <w:lvlText w:val="-"/>
      <w:lvlJc w:val="left"/>
      <w:pPr>
        <w:tabs>
          <w:tab w:val="num" w:pos="1701"/>
        </w:tabs>
        <w:ind w:left="1701" w:hanging="340"/>
      </w:pPr>
      <w:rPr>
        <w:rFonts w:ascii="9999999" w:hAnsi="9999999" w:hint="default"/>
      </w:rPr>
    </w:lvl>
    <w:lvl w:ilvl="5">
      <w:start w:val="1"/>
      <w:numFmt w:val="bullet"/>
      <w:lvlText w:val="—"/>
      <w:lvlJc w:val="left"/>
      <w:pPr>
        <w:tabs>
          <w:tab w:val="num" w:pos="2041"/>
        </w:tabs>
        <w:ind w:left="2041" w:hanging="340"/>
      </w:pPr>
      <w:rPr>
        <w:rFonts w:ascii="Arial" w:hAnsi="Arial" w:cs="Arial" w:hint="default"/>
      </w:rPr>
    </w:lvl>
    <w:lvl w:ilvl="6">
      <w:start w:val="1"/>
      <w:numFmt w:val="bullet"/>
      <w:lvlText w:val="-"/>
      <w:lvlJc w:val="left"/>
      <w:pPr>
        <w:tabs>
          <w:tab w:val="num" w:pos="2381"/>
        </w:tabs>
        <w:ind w:left="2381" w:hanging="340"/>
      </w:pPr>
      <w:rPr>
        <w:rFonts w:ascii="9999999" w:hAnsi="9999999" w:hint="default"/>
      </w:rPr>
    </w:lvl>
    <w:lvl w:ilvl="7">
      <w:start w:val="1"/>
      <w:numFmt w:val="bullet"/>
      <w:lvlText w:val="—"/>
      <w:lvlJc w:val="left"/>
      <w:pPr>
        <w:tabs>
          <w:tab w:val="num" w:pos="2721"/>
        </w:tabs>
        <w:ind w:left="2721" w:hanging="340"/>
      </w:pPr>
      <w:rPr>
        <w:rFonts w:ascii="Arial" w:hAnsi="Arial" w:cs="Arial" w:hint="default"/>
      </w:rPr>
    </w:lvl>
    <w:lvl w:ilvl="8">
      <w:start w:val="1"/>
      <w:numFmt w:val="bullet"/>
      <w:lvlText w:val="-"/>
      <w:lvlJc w:val="left"/>
      <w:pPr>
        <w:tabs>
          <w:tab w:val="num" w:pos="3061"/>
        </w:tabs>
        <w:ind w:left="3061" w:hanging="340"/>
      </w:pPr>
      <w:rPr>
        <w:rFonts w:ascii="9999999" w:hAnsi="9999999" w:hint="default"/>
      </w:rPr>
    </w:lvl>
  </w:abstractNum>
  <w:abstractNum w:abstractNumId="12" w15:restartNumberingAfterBreak="0">
    <w:nsid w:val="02CD0EAC"/>
    <w:multiLevelType w:val="hybridMultilevel"/>
    <w:tmpl w:val="7E8C50C2"/>
    <w:lvl w:ilvl="0" w:tplc="434893BE">
      <w:start w:val="1"/>
      <w:numFmt w:val="lowerLetter"/>
      <w:lvlText w:val="%1."/>
      <w:lvlJc w:val="left"/>
      <w:pPr>
        <w:ind w:left="720" w:hanging="360"/>
      </w:pPr>
      <w:rPr>
        <w:rFonts w:hint="default"/>
        <w:color w:val="00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066447F2"/>
    <w:multiLevelType w:val="hybridMultilevel"/>
    <w:tmpl w:val="C2B40110"/>
    <w:lvl w:ilvl="0" w:tplc="04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0A866B56"/>
    <w:multiLevelType w:val="hybridMultilevel"/>
    <w:tmpl w:val="4E1875F0"/>
    <w:lvl w:ilvl="0" w:tplc="E0189700">
      <w:start w:val="1"/>
      <w:numFmt w:val="lowerLetter"/>
      <w:lvlText w:val="%1."/>
      <w:lvlJc w:val="left"/>
      <w:pPr>
        <w:ind w:left="898" w:hanging="360"/>
      </w:pPr>
      <w:rPr>
        <w:rFonts w:hint="default"/>
        <w:i w:val="0"/>
      </w:rPr>
    </w:lvl>
    <w:lvl w:ilvl="1" w:tplc="10090019" w:tentative="1">
      <w:start w:val="1"/>
      <w:numFmt w:val="lowerLetter"/>
      <w:lvlText w:val="%2."/>
      <w:lvlJc w:val="left"/>
      <w:pPr>
        <w:ind w:left="1618" w:hanging="360"/>
      </w:pPr>
    </w:lvl>
    <w:lvl w:ilvl="2" w:tplc="1009001B" w:tentative="1">
      <w:start w:val="1"/>
      <w:numFmt w:val="lowerRoman"/>
      <w:lvlText w:val="%3."/>
      <w:lvlJc w:val="right"/>
      <w:pPr>
        <w:ind w:left="2338" w:hanging="180"/>
      </w:pPr>
    </w:lvl>
    <w:lvl w:ilvl="3" w:tplc="1009000F" w:tentative="1">
      <w:start w:val="1"/>
      <w:numFmt w:val="decimal"/>
      <w:lvlText w:val="%4."/>
      <w:lvlJc w:val="left"/>
      <w:pPr>
        <w:ind w:left="3058" w:hanging="360"/>
      </w:pPr>
    </w:lvl>
    <w:lvl w:ilvl="4" w:tplc="10090019" w:tentative="1">
      <w:start w:val="1"/>
      <w:numFmt w:val="lowerLetter"/>
      <w:lvlText w:val="%5."/>
      <w:lvlJc w:val="left"/>
      <w:pPr>
        <w:ind w:left="3778" w:hanging="360"/>
      </w:pPr>
    </w:lvl>
    <w:lvl w:ilvl="5" w:tplc="1009001B" w:tentative="1">
      <w:start w:val="1"/>
      <w:numFmt w:val="lowerRoman"/>
      <w:lvlText w:val="%6."/>
      <w:lvlJc w:val="right"/>
      <w:pPr>
        <w:ind w:left="4498" w:hanging="180"/>
      </w:pPr>
    </w:lvl>
    <w:lvl w:ilvl="6" w:tplc="1009000F" w:tentative="1">
      <w:start w:val="1"/>
      <w:numFmt w:val="decimal"/>
      <w:lvlText w:val="%7."/>
      <w:lvlJc w:val="left"/>
      <w:pPr>
        <w:ind w:left="5218" w:hanging="360"/>
      </w:pPr>
    </w:lvl>
    <w:lvl w:ilvl="7" w:tplc="10090019" w:tentative="1">
      <w:start w:val="1"/>
      <w:numFmt w:val="lowerLetter"/>
      <w:lvlText w:val="%8."/>
      <w:lvlJc w:val="left"/>
      <w:pPr>
        <w:ind w:left="5938" w:hanging="360"/>
      </w:pPr>
    </w:lvl>
    <w:lvl w:ilvl="8" w:tplc="1009001B" w:tentative="1">
      <w:start w:val="1"/>
      <w:numFmt w:val="lowerRoman"/>
      <w:lvlText w:val="%9."/>
      <w:lvlJc w:val="right"/>
      <w:pPr>
        <w:ind w:left="6658" w:hanging="180"/>
      </w:pPr>
    </w:lvl>
  </w:abstractNum>
  <w:abstractNum w:abstractNumId="15" w15:restartNumberingAfterBreak="0">
    <w:nsid w:val="10A24E0B"/>
    <w:multiLevelType w:val="hybridMultilevel"/>
    <w:tmpl w:val="A05C85B0"/>
    <w:lvl w:ilvl="0" w:tplc="C28CEB1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1DDA5E3A"/>
    <w:multiLevelType w:val="hybridMultilevel"/>
    <w:tmpl w:val="C4B6FF52"/>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0AC2162"/>
    <w:multiLevelType w:val="hybridMultilevel"/>
    <w:tmpl w:val="D722D310"/>
    <w:lvl w:ilvl="0" w:tplc="302C52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612F04"/>
    <w:multiLevelType w:val="multilevel"/>
    <w:tmpl w:val="8CBEF528"/>
    <w:lvl w:ilvl="0">
      <w:start w:val="1"/>
      <w:numFmt w:val="upperLetter"/>
      <w:lvlText w:val="%1."/>
      <w:lvlJc w:val="left"/>
      <w:pPr>
        <w:tabs>
          <w:tab w:val="num" w:pos="576"/>
        </w:tabs>
        <w:ind w:left="576" w:hanging="576"/>
      </w:pPr>
      <w:rPr>
        <w:rFonts w:ascii="Arial" w:hAnsi="Arial" w:hint="default"/>
      </w:rPr>
    </w:lvl>
    <w:lvl w:ilvl="1">
      <w:start w:val="1"/>
      <w:numFmt w:val="decimal"/>
      <w:lvlText w:val="%2)"/>
      <w:lvlJc w:val="left"/>
      <w:pPr>
        <w:tabs>
          <w:tab w:val="num" w:pos="864"/>
        </w:tabs>
        <w:ind w:left="864" w:hanging="288"/>
      </w:pPr>
      <w:rPr>
        <w:rFonts w:hint="default"/>
        <w:b w:val="0"/>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15:restartNumberingAfterBreak="0">
    <w:nsid w:val="2B410AA6"/>
    <w:multiLevelType w:val="hybridMultilevel"/>
    <w:tmpl w:val="C9124170"/>
    <w:lvl w:ilvl="0" w:tplc="05F2702C">
      <w:start w:val="1"/>
      <w:numFmt w:val="lowerLetter"/>
      <w:lvlText w:val="%1."/>
      <w:lvlJc w:val="left"/>
      <w:pPr>
        <w:ind w:left="781" w:hanging="360"/>
      </w:pPr>
      <w:rPr>
        <w:rFonts w:hint="default"/>
      </w:rPr>
    </w:lvl>
    <w:lvl w:ilvl="1" w:tplc="10090019" w:tentative="1">
      <w:start w:val="1"/>
      <w:numFmt w:val="lowerLetter"/>
      <w:lvlText w:val="%2."/>
      <w:lvlJc w:val="left"/>
      <w:pPr>
        <w:ind w:left="1501" w:hanging="360"/>
      </w:pPr>
    </w:lvl>
    <w:lvl w:ilvl="2" w:tplc="1009001B" w:tentative="1">
      <w:start w:val="1"/>
      <w:numFmt w:val="lowerRoman"/>
      <w:lvlText w:val="%3."/>
      <w:lvlJc w:val="right"/>
      <w:pPr>
        <w:ind w:left="2221" w:hanging="180"/>
      </w:pPr>
    </w:lvl>
    <w:lvl w:ilvl="3" w:tplc="1009000F" w:tentative="1">
      <w:start w:val="1"/>
      <w:numFmt w:val="decimal"/>
      <w:lvlText w:val="%4."/>
      <w:lvlJc w:val="left"/>
      <w:pPr>
        <w:ind w:left="2941" w:hanging="360"/>
      </w:pPr>
    </w:lvl>
    <w:lvl w:ilvl="4" w:tplc="10090019" w:tentative="1">
      <w:start w:val="1"/>
      <w:numFmt w:val="lowerLetter"/>
      <w:lvlText w:val="%5."/>
      <w:lvlJc w:val="left"/>
      <w:pPr>
        <w:ind w:left="3661" w:hanging="360"/>
      </w:pPr>
    </w:lvl>
    <w:lvl w:ilvl="5" w:tplc="1009001B" w:tentative="1">
      <w:start w:val="1"/>
      <w:numFmt w:val="lowerRoman"/>
      <w:lvlText w:val="%6."/>
      <w:lvlJc w:val="right"/>
      <w:pPr>
        <w:ind w:left="4381" w:hanging="180"/>
      </w:pPr>
    </w:lvl>
    <w:lvl w:ilvl="6" w:tplc="1009000F" w:tentative="1">
      <w:start w:val="1"/>
      <w:numFmt w:val="decimal"/>
      <w:lvlText w:val="%7."/>
      <w:lvlJc w:val="left"/>
      <w:pPr>
        <w:ind w:left="5101" w:hanging="360"/>
      </w:pPr>
    </w:lvl>
    <w:lvl w:ilvl="7" w:tplc="10090019" w:tentative="1">
      <w:start w:val="1"/>
      <w:numFmt w:val="lowerLetter"/>
      <w:lvlText w:val="%8."/>
      <w:lvlJc w:val="left"/>
      <w:pPr>
        <w:ind w:left="5821" w:hanging="360"/>
      </w:pPr>
    </w:lvl>
    <w:lvl w:ilvl="8" w:tplc="1009001B" w:tentative="1">
      <w:start w:val="1"/>
      <w:numFmt w:val="lowerRoman"/>
      <w:lvlText w:val="%9."/>
      <w:lvlJc w:val="right"/>
      <w:pPr>
        <w:ind w:left="6541" w:hanging="180"/>
      </w:pPr>
    </w:lvl>
  </w:abstractNum>
  <w:abstractNum w:abstractNumId="20" w15:restartNumberingAfterBreak="0">
    <w:nsid w:val="2F591B73"/>
    <w:multiLevelType w:val="hybridMultilevel"/>
    <w:tmpl w:val="EDD0CC9E"/>
    <w:lvl w:ilvl="0" w:tplc="E40636E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2FAD4A2C"/>
    <w:multiLevelType w:val="hybridMultilevel"/>
    <w:tmpl w:val="E6504936"/>
    <w:lvl w:ilvl="0" w:tplc="29840D78">
      <w:start w:val="1"/>
      <w:numFmt w:val="lowerLetter"/>
      <w:lvlText w:val="%1."/>
      <w:lvlJc w:val="left"/>
      <w:pPr>
        <w:ind w:left="1068" w:hanging="360"/>
      </w:pPr>
      <w:rPr>
        <w:rFonts w:hint="default"/>
        <w:b w:val="0"/>
        <w:color w:val="000000"/>
      </w:rPr>
    </w:lvl>
    <w:lvl w:ilvl="1" w:tplc="10090019" w:tentative="1">
      <w:start w:val="1"/>
      <w:numFmt w:val="lowerLetter"/>
      <w:lvlText w:val="%2."/>
      <w:lvlJc w:val="left"/>
      <w:pPr>
        <w:ind w:left="1788" w:hanging="360"/>
      </w:pPr>
    </w:lvl>
    <w:lvl w:ilvl="2" w:tplc="1009001B" w:tentative="1">
      <w:start w:val="1"/>
      <w:numFmt w:val="lowerRoman"/>
      <w:lvlText w:val="%3."/>
      <w:lvlJc w:val="right"/>
      <w:pPr>
        <w:ind w:left="2508" w:hanging="180"/>
      </w:pPr>
    </w:lvl>
    <w:lvl w:ilvl="3" w:tplc="1009000F" w:tentative="1">
      <w:start w:val="1"/>
      <w:numFmt w:val="decimal"/>
      <w:lvlText w:val="%4."/>
      <w:lvlJc w:val="left"/>
      <w:pPr>
        <w:ind w:left="3228" w:hanging="360"/>
      </w:pPr>
    </w:lvl>
    <w:lvl w:ilvl="4" w:tplc="10090019" w:tentative="1">
      <w:start w:val="1"/>
      <w:numFmt w:val="lowerLetter"/>
      <w:lvlText w:val="%5."/>
      <w:lvlJc w:val="left"/>
      <w:pPr>
        <w:ind w:left="3948" w:hanging="360"/>
      </w:pPr>
    </w:lvl>
    <w:lvl w:ilvl="5" w:tplc="1009001B" w:tentative="1">
      <w:start w:val="1"/>
      <w:numFmt w:val="lowerRoman"/>
      <w:lvlText w:val="%6."/>
      <w:lvlJc w:val="right"/>
      <w:pPr>
        <w:ind w:left="4668" w:hanging="180"/>
      </w:pPr>
    </w:lvl>
    <w:lvl w:ilvl="6" w:tplc="1009000F" w:tentative="1">
      <w:start w:val="1"/>
      <w:numFmt w:val="decimal"/>
      <w:lvlText w:val="%7."/>
      <w:lvlJc w:val="left"/>
      <w:pPr>
        <w:ind w:left="5388" w:hanging="360"/>
      </w:pPr>
    </w:lvl>
    <w:lvl w:ilvl="7" w:tplc="10090019" w:tentative="1">
      <w:start w:val="1"/>
      <w:numFmt w:val="lowerLetter"/>
      <w:lvlText w:val="%8."/>
      <w:lvlJc w:val="left"/>
      <w:pPr>
        <w:ind w:left="6108" w:hanging="360"/>
      </w:pPr>
    </w:lvl>
    <w:lvl w:ilvl="8" w:tplc="1009001B" w:tentative="1">
      <w:start w:val="1"/>
      <w:numFmt w:val="lowerRoman"/>
      <w:lvlText w:val="%9."/>
      <w:lvlJc w:val="right"/>
      <w:pPr>
        <w:ind w:left="6828" w:hanging="180"/>
      </w:pPr>
    </w:lvl>
  </w:abstractNum>
  <w:abstractNum w:abstractNumId="22" w15:restartNumberingAfterBreak="0">
    <w:nsid w:val="314F61B7"/>
    <w:multiLevelType w:val="hybridMultilevel"/>
    <w:tmpl w:val="B838E5C4"/>
    <w:lvl w:ilvl="0" w:tplc="1DC4695E">
      <w:start w:val="1"/>
      <w:numFmt w:val="lowerLetter"/>
      <w:lvlText w:val="%1."/>
      <w:lvlJc w:val="left"/>
      <w:pPr>
        <w:ind w:left="1116" w:hanging="360"/>
      </w:pPr>
      <w:rPr>
        <w:rFonts w:ascii="Times New Roman" w:eastAsia="Times New Roman" w:hAnsi="Times New Roman" w:cs="Times New Roman"/>
      </w:rPr>
    </w:lvl>
    <w:lvl w:ilvl="1" w:tplc="10090019">
      <w:start w:val="1"/>
      <w:numFmt w:val="lowerLetter"/>
      <w:lvlText w:val="%2."/>
      <w:lvlJc w:val="left"/>
      <w:pPr>
        <w:ind w:left="1836" w:hanging="360"/>
      </w:pPr>
    </w:lvl>
    <w:lvl w:ilvl="2" w:tplc="1009001B">
      <w:start w:val="1"/>
      <w:numFmt w:val="lowerRoman"/>
      <w:lvlText w:val="%3."/>
      <w:lvlJc w:val="right"/>
      <w:pPr>
        <w:ind w:left="2556" w:hanging="180"/>
      </w:pPr>
    </w:lvl>
    <w:lvl w:ilvl="3" w:tplc="1009000F" w:tentative="1">
      <w:start w:val="1"/>
      <w:numFmt w:val="decimal"/>
      <w:lvlText w:val="%4."/>
      <w:lvlJc w:val="left"/>
      <w:pPr>
        <w:ind w:left="3276" w:hanging="360"/>
      </w:pPr>
    </w:lvl>
    <w:lvl w:ilvl="4" w:tplc="10090019" w:tentative="1">
      <w:start w:val="1"/>
      <w:numFmt w:val="lowerLetter"/>
      <w:lvlText w:val="%5."/>
      <w:lvlJc w:val="left"/>
      <w:pPr>
        <w:ind w:left="3996" w:hanging="360"/>
      </w:pPr>
    </w:lvl>
    <w:lvl w:ilvl="5" w:tplc="1009001B" w:tentative="1">
      <w:start w:val="1"/>
      <w:numFmt w:val="lowerRoman"/>
      <w:lvlText w:val="%6."/>
      <w:lvlJc w:val="right"/>
      <w:pPr>
        <w:ind w:left="4716" w:hanging="180"/>
      </w:pPr>
    </w:lvl>
    <w:lvl w:ilvl="6" w:tplc="1009000F" w:tentative="1">
      <w:start w:val="1"/>
      <w:numFmt w:val="decimal"/>
      <w:lvlText w:val="%7."/>
      <w:lvlJc w:val="left"/>
      <w:pPr>
        <w:ind w:left="5436" w:hanging="360"/>
      </w:pPr>
    </w:lvl>
    <w:lvl w:ilvl="7" w:tplc="10090019" w:tentative="1">
      <w:start w:val="1"/>
      <w:numFmt w:val="lowerLetter"/>
      <w:lvlText w:val="%8."/>
      <w:lvlJc w:val="left"/>
      <w:pPr>
        <w:ind w:left="6156" w:hanging="360"/>
      </w:pPr>
    </w:lvl>
    <w:lvl w:ilvl="8" w:tplc="1009001B" w:tentative="1">
      <w:start w:val="1"/>
      <w:numFmt w:val="lowerRoman"/>
      <w:lvlText w:val="%9."/>
      <w:lvlJc w:val="right"/>
      <w:pPr>
        <w:ind w:left="6876" w:hanging="180"/>
      </w:pPr>
    </w:lvl>
  </w:abstractNum>
  <w:abstractNum w:abstractNumId="23" w15:restartNumberingAfterBreak="0">
    <w:nsid w:val="3480447E"/>
    <w:multiLevelType w:val="hybridMultilevel"/>
    <w:tmpl w:val="B602E94A"/>
    <w:lvl w:ilvl="0" w:tplc="294EDA7A">
      <w:start w:val="1"/>
      <w:numFmt w:val="lowerLetter"/>
      <w:lvlText w:val="%1."/>
      <w:lvlJc w:val="left"/>
      <w:pPr>
        <w:ind w:left="722" w:hanging="360"/>
      </w:pPr>
      <w:rPr>
        <w:rFonts w:hint="default"/>
      </w:rPr>
    </w:lvl>
    <w:lvl w:ilvl="1" w:tplc="10090019" w:tentative="1">
      <w:start w:val="1"/>
      <w:numFmt w:val="lowerLetter"/>
      <w:lvlText w:val="%2."/>
      <w:lvlJc w:val="left"/>
      <w:pPr>
        <w:ind w:left="1621" w:hanging="360"/>
      </w:pPr>
    </w:lvl>
    <w:lvl w:ilvl="2" w:tplc="1009001B" w:tentative="1">
      <w:start w:val="1"/>
      <w:numFmt w:val="lowerRoman"/>
      <w:lvlText w:val="%3."/>
      <w:lvlJc w:val="right"/>
      <w:pPr>
        <w:ind w:left="2341" w:hanging="180"/>
      </w:pPr>
    </w:lvl>
    <w:lvl w:ilvl="3" w:tplc="1009000F" w:tentative="1">
      <w:start w:val="1"/>
      <w:numFmt w:val="decimal"/>
      <w:lvlText w:val="%4."/>
      <w:lvlJc w:val="left"/>
      <w:pPr>
        <w:ind w:left="3061" w:hanging="360"/>
      </w:pPr>
    </w:lvl>
    <w:lvl w:ilvl="4" w:tplc="10090019" w:tentative="1">
      <w:start w:val="1"/>
      <w:numFmt w:val="lowerLetter"/>
      <w:lvlText w:val="%5."/>
      <w:lvlJc w:val="left"/>
      <w:pPr>
        <w:ind w:left="3781" w:hanging="360"/>
      </w:pPr>
    </w:lvl>
    <w:lvl w:ilvl="5" w:tplc="1009001B" w:tentative="1">
      <w:start w:val="1"/>
      <w:numFmt w:val="lowerRoman"/>
      <w:lvlText w:val="%6."/>
      <w:lvlJc w:val="right"/>
      <w:pPr>
        <w:ind w:left="4501" w:hanging="180"/>
      </w:pPr>
    </w:lvl>
    <w:lvl w:ilvl="6" w:tplc="1009000F" w:tentative="1">
      <w:start w:val="1"/>
      <w:numFmt w:val="decimal"/>
      <w:lvlText w:val="%7."/>
      <w:lvlJc w:val="left"/>
      <w:pPr>
        <w:ind w:left="5221" w:hanging="360"/>
      </w:pPr>
    </w:lvl>
    <w:lvl w:ilvl="7" w:tplc="10090019" w:tentative="1">
      <w:start w:val="1"/>
      <w:numFmt w:val="lowerLetter"/>
      <w:lvlText w:val="%8."/>
      <w:lvlJc w:val="left"/>
      <w:pPr>
        <w:ind w:left="5941" w:hanging="360"/>
      </w:pPr>
    </w:lvl>
    <w:lvl w:ilvl="8" w:tplc="1009001B" w:tentative="1">
      <w:start w:val="1"/>
      <w:numFmt w:val="lowerRoman"/>
      <w:lvlText w:val="%9."/>
      <w:lvlJc w:val="right"/>
      <w:pPr>
        <w:ind w:left="6661" w:hanging="180"/>
      </w:pPr>
    </w:lvl>
  </w:abstractNum>
  <w:abstractNum w:abstractNumId="24" w15:restartNumberingAfterBreak="0">
    <w:nsid w:val="34D93991"/>
    <w:multiLevelType w:val="hybridMultilevel"/>
    <w:tmpl w:val="9C52837C"/>
    <w:lvl w:ilvl="0" w:tplc="04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15:restartNumberingAfterBreak="0">
    <w:nsid w:val="36B73926"/>
    <w:multiLevelType w:val="hybridMultilevel"/>
    <w:tmpl w:val="830274F0"/>
    <w:lvl w:ilvl="0" w:tplc="B3B823A8">
      <w:start w:val="1"/>
      <w:numFmt w:val="lowerLetter"/>
      <w:lvlText w:val="%1."/>
      <w:lvlJc w:val="left"/>
      <w:pPr>
        <w:ind w:left="880" w:hanging="360"/>
      </w:pPr>
      <w:rPr>
        <w:rFonts w:hint="default"/>
        <w:b w:val="0"/>
      </w:rPr>
    </w:lvl>
    <w:lvl w:ilvl="1" w:tplc="10090019">
      <w:start w:val="1"/>
      <w:numFmt w:val="lowerLetter"/>
      <w:lvlText w:val="%2."/>
      <w:lvlJc w:val="left"/>
      <w:pPr>
        <w:ind w:left="927" w:hanging="360"/>
      </w:pPr>
    </w:lvl>
    <w:lvl w:ilvl="2" w:tplc="1009001B" w:tentative="1">
      <w:start w:val="1"/>
      <w:numFmt w:val="lowerRoman"/>
      <w:lvlText w:val="%3."/>
      <w:lvlJc w:val="right"/>
      <w:pPr>
        <w:ind w:left="2320" w:hanging="180"/>
      </w:pPr>
    </w:lvl>
    <w:lvl w:ilvl="3" w:tplc="1009000F" w:tentative="1">
      <w:start w:val="1"/>
      <w:numFmt w:val="decimal"/>
      <w:lvlText w:val="%4."/>
      <w:lvlJc w:val="left"/>
      <w:pPr>
        <w:ind w:left="3040" w:hanging="360"/>
      </w:pPr>
    </w:lvl>
    <w:lvl w:ilvl="4" w:tplc="10090019" w:tentative="1">
      <w:start w:val="1"/>
      <w:numFmt w:val="lowerLetter"/>
      <w:lvlText w:val="%5."/>
      <w:lvlJc w:val="left"/>
      <w:pPr>
        <w:ind w:left="3760" w:hanging="360"/>
      </w:pPr>
    </w:lvl>
    <w:lvl w:ilvl="5" w:tplc="1009001B" w:tentative="1">
      <w:start w:val="1"/>
      <w:numFmt w:val="lowerRoman"/>
      <w:lvlText w:val="%6."/>
      <w:lvlJc w:val="right"/>
      <w:pPr>
        <w:ind w:left="4480" w:hanging="180"/>
      </w:pPr>
    </w:lvl>
    <w:lvl w:ilvl="6" w:tplc="1009000F" w:tentative="1">
      <w:start w:val="1"/>
      <w:numFmt w:val="decimal"/>
      <w:lvlText w:val="%7."/>
      <w:lvlJc w:val="left"/>
      <w:pPr>
        <w:ind w:left="5200" w:hanging="360"/>
      </w:pPr>
    </w:lvl>
    <w:lvl w:ilvl="7" w:tplc="10090019" w:tentative="1">
      <w:start w:val="1"/>
      <w:numFmt w:val="lowerLetter"/>
      <w:lvlText w:val="%8."/>
      <w:lvlJc w:val="left"/>
      <w:pPr>
        <w:ind w:left="5920" w:hanging="360"/>
      </w:pPr>
    </w:lvl>
    <w:lvl w:ilvl="8" w:tplc="1009001B" w:tentative="1">
      <w:start w:val="1"/>
      <w:numFmt w:val="lowerRoman"/>
      <w:lvlText w:val="%9."/>
      <w:lvlJc w:val="right"/>
      <w:pPr>
        <w:ind w:left="6640" w:hanging="180"/>
      </w:pPr>
    </w:lvl>
  </w:abstractNum>
  <w:abstractNum w:abstractNumId="26" w15:restartNumberingAfterBreak="0">
    <w:nsid w:val="3977575A"/>
    <w:multiLevelType w:val="hybridMultilevel"/>
    <w:tmpl w:val="D13C961C"/>
    <w:lvl w:ilvl="0" w:tplc="1DC42D00">
      <w:start w:val="1"/>
      <w:numFmt w:val="lowerLetter"/>
      <w:lvlText w:val="%1."/>
      <w:lvlJc w:val="left"/>
      <w:pPr>
        <w:ind w:left="972" w:hanging="360"/>
      </w:pPr>
      <w:rPr>
        <w:rFonts w:hint="default"/>
      </w:rPr>
    </w:lvl>
    <w:lvl w:ilvl="1" w:tplc="10090019" w:tentative="1">
      <w:start w:val="1"/>
      <w:numFmt w:val="lowerLetter"/>
      <w:lvlText w:val="%2."/>
      <w:lvlJc w:val="left"/>
      <w:pPr>
        <w:ind w:left="1692" w:hanging="360"/>
      </w:pPr>
    </w:lvl>
    <w:lvl w:ilvl="2" w:tplc="1009001B" w:tentative="1">
      <w:start w:val="1"/>
      <w:numFmt w:val="lowerRoman"/>
      <w:lvlText w:val="%3."/>
      <w:lvlJc w:val="right"/>
      <w:pPr>
        <w:ind w:left="2412" w:hanging="180"/>
      </w:pPr>
    </w:lvl>
    <w:lvl w:ilvl="3" w:tplc="1009000F" w:tentative="1">
      <w:start w:val="1"/>
      <w:numFmt w:val="decimal"/>
      <w:lvlText w:val="%4."/>
      <w:lvlJc w:val="left"/>
      <w:pPr>
        <w:ind w:left="3132" w:hanging="360"/>
      </w:pPr>
    </w:lvl>
    <w:lvl w:ilvl="4" w:tplc="10090019" w:tentative="1">
      <w:start w:val="1"/>
      <w:numFmt w:val="lowerLetter"/>
      <w:lvlText w:val="%5."/>
      <w:lvlJc w:val="left"/>
      <w:pPr>
        <w:ind w:left="3852" w:hanging="360"/>
      </w:pPr>
    </w:lvl>
    <w:lvl w:ilvl="5" w:tplc="1009001B" w:tentative="1">
      <w:start w:val="1"/>
      <w:numFmt w:val="lowerRoman"/>
      <w:lvlText w:val="%6."/>
      <w:lvlJc w:val="right"/>
      <w:pPr>
        <w:ind w:left="4572" w:hanging="180"/>
      </w:pPr>
    </w:lvl>
    <w:lvl w:ilvl="6" w:tplc="1009000F" w:tentative="1">
      <w:start w:val="1"/>
      <w:numFmt w:val="decimal"/>
      <w:lvlText w:val="%7."/>
      <w:lvlJc w:val="left"/>
      <w:pPr>
        <w:ind w:left="5292" w:hanging="360"/>
      </w:pPr>
    </w:lvl>
    <w:lvl w:ilvl="7" w:tplc="10090019" w:tentative="1">
      <w:start w:val="1"/>
      <w:numFmt w:val="lowerLetter"/>
      <w:lvlText w:val="%8."/>
      <w:lvlJc w:val="left"/>
      <w:pPr>
        <w:ind w:left="6012" w:hanging="360"/>
      </w:pPr>
    </w:lvl>
    <w:lvl w:ilvl="8" w:tplc="1009001B" w:tentative="1">
      <w:start w:val="1"/>
      <w:numFmt w:val="lowerRoman"/>
      <w:lvlText w:val="%9."/>
      <w:lvlJc w:val="right"/>
      <w:pPr>
        <w:ind w:left="6732" w:hanging="180"/>
      </w:pPr>
    </w:lvl>
  </w:abstractNum>
  <w:abstractNum w:abstractNumId="27" w15:restartNumberingAfterBreak="0">
    <w:nsid w:val="3AAF7F21"/>
    <w:multiLevelType w:val="hybridMultilevel"/>
    <w:tmpl w:val="F70A01F0"/>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40F40609"/>
    <w:multiLevelType w:val="hybridMultilevel"/>
    <w:tmpl w:val="62FE3D0E"/>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8B3B9F"/>
    <w:multiLevelType w:val="hybridMultilevel"/>
    <w:tmpl w:val="3ABEE488"/>
    <w:lvl w:ilvl="0" w:tplc="80664AA0">
      <w:start w:val="1"/>
      <w:numFmt w:val="lowerLetter"/>
      <w:lvlText w:val="%1."/>
      <w:lvlJc w:val="left"/>
      <w:pPr>
        <w:ind w:left="1322" w:hanging="360"/>
      </w:pPr>
      <w:rPr>
        <w:rFonts w:hint="default"/>
      </w:rPr>
    </w:lvl>
    <w:lvl w:ilvl="1" w:tplc="10090019" w:tentative="1">
      <w:start w:val="1"/>
      <w:numFmt w:val="lowerLetter"/>
      <w:lvlText w:val="%2."/>
      <w:lvlJc w:val="left"/>
      <w:pPr>
        <w:ind w:left="2042" w:hanging="360"/>
      </w:pPr>
    </w:lvl>
    <w:lvl w:ilvl="2" w:tplc="1009001B" w:tentative="1">
      <w:start w:val="1"/>
      <w:numFmt w:val="lowerRoman"/>
      <w:lvlText w:val="%3."/>
      <w:lvlJc w:val="right"/>
      <w:pPr>
        <w:ind w:left="2762" w:hanging="180"/>
      </w:pPr>
    </w:lvl>
    <w:lvl w:ilvl="3" w:tplc="1009000F" w:tentative="1">
      <w:start w:val="1"/>
      <w:numFmt w:val="decimal"/>
      <w:lvlText w:val="%4."/>
      <w:lvlJc w:val="left"/>
      <w:pPr>
        <w:ind w:left="3482" w:hanging="360"/>
      </w:pPr>
    </w:lvl>
    <w:lvl w:ilvl="4" w:tplc="10090019" w:tentative="1">
      <w:start w:val="1"/>
      <w:numFmt w:val="lowerLetter"/>
      <w:lvlText w:val="%5."/>
      <w:lvlJc w:val="left"/>
      <w:pPr>
        <w:ind w:left="4202" w:hanging="360"/>
      </w:pPr>
    </w:lvl>
    <w:lvl w:ilvl="5" w:tplc="1009001B" w:tentative="1">
      <w:start w:val="1"/>
      <w:numFmt w:val="lowerRoman"/>
      <w:lvlText w:val="%6."/>
      <w:lvlJc w:val="right"/>
      <w:pPr>
        <w:ind w:left="4922" w:hanging="180"/>
      </w:pPr>
    </w:lvl>
    <w:lvl w:ilvl="6" w:tplc="1009000F" w:tentative="1">
      <w:start w:val="1"/>
      <w:numFmt w:val="decimal"/>
      <w:lvlText w:val="%7."/>
      <w:lvlJc w:val="left"/>
      <w:pPr>
        <w:ind w:left="5642" w:hanging="360"/>
      </w:pPr>
    </w:lvl>
    <w:lvl w:ilvl="7" w:tplc="10090019" w:tentative="1">
      <w:start w:val="1"/>
      <w:numFmt w:val="lowerLetter"/>
      <w:lvlText w:val="%8."/>
      <w:lvlJc w:val="left"/>
      <w:pPr>
        <w:ind w:left="6362" w:hanging="360"/>
      </w:pPr>
    </w:lvl>
    <w:lvl w:ilvl="8" w:tplc="1009001B" w:tentative="1">
      <w:start w:val="1"/>
      <w:numFmt w:val="lowerRoman"/>
      <w:lvlText w:val="%9."/>
      <w:lvlJc w:val="right"/>
      <w:pPr>
        <w:ind w:left="7082" w:hanging="180"/>
      </w:pPr>
    </w:lvl>
  </w:abstractNum>
  <w:abstractNum w:abstractNumId="30" w15:restartNumberingAfterBreak="0">
    <w:nsid w:val="47693AB9"/>
    <w:multiLevelType w:val="hybridMultilevel"/>
    <w:tmpl w:val="CE6A75B2"/>
    <w:lvl w:ilvl="0" w:tplc="D2DA8F52">
      <w:start w:val="1"/>
      <w:numFmt w:val="lowerLetter"/>
      <w:lvlText w:val="%1."/>
      <w:lvlJc w:val="left"/>
      <w:pPr>
        <w:ind w:left="72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49243821"/>
    <w:multiLevelType w:val="hybridMultilevel"/>
    <w:tmpl w:val="1F5C7D10"/>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4E7A9E"/>
    <w:multiLevelType w:val="hybridMultilevel"/>
    <w:tmpl w:val="1B36468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4E2C45B4"/>
    <w:multiLevelType w:val="hybridMultilevel"/>
    <w:tmpl w:val="17B4A088"/>
    <w:lvl w:ilvl="0" w:tplc="4428FF0C">
      <w:start w:val="1"/>
      <w:numFmt w:val="lowerLetter"/>
      <w:lvlText w:val="%1."/>
      <w:lvlJc w:val="left"/>
      <w:pPr>
        <w:ind w:left="972" w:hanging="360"/>
      </w:pPr>
      <w:rPr>
        <w:rFonts w:hint="default"/>
      </w:rPr>
    </w:lvl>
    <w:lvl w:ilvl="1" w:tplc="10090019" w:tentative="1">
      <w:start w:val="1"/>
      <w:numFmt w:val="lowerLetter"/>
      <w:lvlText w:val="%2."/>
      <w:lvlJc w:val="left"/>
      <w:pPr>
        <w:ind w:left="1692" w:hanging="360"/>
      </w:pPr>
    </w:lvl>
    <w:lvl w:ilvl="2" w:tplc="1009001B" w:tentative="1">
      <w:start w:val="1"/>
      <w:numFmt w:val="lowerRoman"/>
      <w:lvlText w:val="%3."/>
      <w:lvlJc w:val="right"/>
      <w:pPr>
        <w:ind w:left="2412" w:hanging="180"/>
      </w:pPr>
    </w:lvl>
    <w:lvl w:ilvl="3" w:tplc="1009000F" w:tentative="1">
      <w:start w:val="1"/>
      <w:numFmt w:val="decimal"/>
      <w:lvlText w:val="%4."/>
      <w:lvlJc w:val="left"/>
      <w:pPr>
        <w:ind w:left="3132" w:hanging="360"/>
      </w:pPr>
    </w:lvl>
    <w:lvl w:ilvl="4" w:tplc="10090019" w:tentative="1">
      <w:start w:val="1"/>
      <w:numFmt w:val="lowerLetter"/>
      <w:lvlText w:val="%5."/>
      <w:lvlJc w:val="left"/>
      <w:pPr>
        <w:ind w:left="3852" w:hanging="360"/>
      </w:pPr>
    </w:lvl>
    <w:lvl w:ilvl="5" w:tplc="1009001B" w:tentative="1">
      <w:start w:val="1"/>
      <w:numFmt w:val="lowerRoman"/>
      <w:lvlText w:val="%6."/>
      <w:lvlJc w:val="right"/>
      <w:pPr>
        <w:ind w:left="4572" w:hanging="180"/>
      </w:pPr>
    </w:lvl>
    <w:lvl w:ilvl="6" w:tplc="1009000F" w:tentative="1">
      <w:start w:val="1"/>
      <w:numFmt w:val="decimal"/>
      <w:lvlText w:val="%7."/>
      <w:lvlJc w:val="left"/>
      <w:pPr>
        <w:ind w:left="5292" w:hanging="360"/>
      </w:pPr>
    </w:lvl>
    <w:lvl w:ilvl="7" w:tplc="10090019" w:tentative="1">
      <w:start w:val="1"/>
      <w:numFmt w:val="lowerLetter"/>
      <w:lvlText w:val="%8."/>
      <w:lvlJc w:val="left"/>
      <w:pPr>
        <w:ind w:left="6012" w:hanging="360"/>
      </w:pPr>
    </w:lvl>
    <w:lvl w:ilvl="8" w:tplc="1009001B" w:tentative="1">
      <w:start w:val="1"/>
      <w:numFmt w:val="lowerRoman"/>
      <w:lvlText w:val="%9."/>
      <w:lvlJc w:val="right"/>
      <w:pPr>
        <w:ind w:left="6732" w:hanging="180"/>
      </w:pPr>
    </w:lvl>
  </w:abstractNum>
  <w:abstractNum w:abstractNumId="34" w15:restartNumberingAfterBreak="0">
    <w:nsid w:val="4F7A3B62"/>
    <w:multiLevelType w:val="hybridMultilevel"/>
    <w:tmpl w:val="1B6C600A"/>
    <w:lvl w:ilvl="0" w:tplc="1E866B76">
      <w:start w:val="1"/>
      <w:numFmt w:val="lowerLetter"/>
      <w:lvlText w:val="%1."/>
      <w:lvlJc w:val="left"/>
      <w:pPr>
        <w:ind w:left="1325" w:hanging="360"/>
      </w:pPr>
      <w:rPr>
        <w:rFonts w:hint="default"/>
      </w:rPr>
    </w:lvl>
    <w:lvl w:ilvl="1" w:tplc="10090019" w:tentative="1">
      <w:start w:val="1"/>
      <w:numFmt w:val="lowerLetter"/>
      <w:lvlText w:val="%2."/>
      <w:lvlJc w:val="left"/>
      <w:pPr>
        <w:ind w:left="2045" w:hanging="360"/>
      </w:pPr>
    </w:lvl>
    <w:lvl w:ilvl="2" w:tplc="1009001B" w:tentative="1">
      <w:start w:val="1"/>
      <w:numFmt w:val="lowerRoman"/>
      <w:lvlText w:val="%3."/>
      <w:lvlJc w:val="right"/>
      <w:pPr>
        <w:ind w:left="2765" w:hanging="180"/>
      </w:pPr>
    </w:lvl>
    <w:lvl w:ilvl="3" w:tplc="1009000F" w:tentative="1">
      <w:start w:val="1"/>
      <w:numFmt w:val="decimal"/>
      <w:lvlText w:val="%4."/>
      <w:lvlJc w:val="left"/>
      <w:pPr>
        <w:ind w:left="3485" w:hanging="360"/>
      </w:pPr>
    </w:lvl>
    <w:lvl w:ilvl="4" w:tplc="10090019" w:tentative="1">
      <w:start w:val="1"/>
      <w:numFmt w:val="lowerLetter"/>
      <w:lvlText w:val="%5."/>
      <w:lvlJc w:val="left"/>
      <w:pPr>
        <w:ind w:left="4205" w:hanging="360"/>
      </w:pPr>
    </w:lvl>
    <w:lvl w:ilvl="5" w:tplc="1009001B" w:tentative="1">
      <w:start w:val="1"/>
      <w:numFmt w:val="lowerRoman"/>
      <w:lvlText w:val="%6."/>
      <w:lvlJc w:val="right"/>
      <w:pPr>
        <w:ind w:left="4925" w:hanging="180"/>
      </w:pPr>
    </w:lvl>
    <w:lvl w:ilvl="6" w:tplc="1009000F" w:tentative="1">
      <w:start w:val="1"/>
      <w:numFmt w:val="decimal"/>
      <w:lvlText w:val="%7."/>
      <w:lvlJc w:val="left"/>
      <w:pPr>
        <w:ind w:left="5645" w:hanging="360"/>
      </w:pPr>
    </w:lvl>
    <w:lvl w:ilvl="7" w:tplc="10090019" w:tentative="1">
      <w:start w:val="1"/>
      <w:numFmt w:val="lowerLetter"/>
      <w:lvlText w:val="%8."/>
      <w:lvlJc w:val="left"/>
      <w:pPr>
        <w:ind w:left="6365" w:hanging="360"/>
      </w:pPr>
    </w:lvl>
    <w:lvl w:ilvl="8" w:tplc="1009001B" w:tentative="1">
      <w:start w:val="1"/>
      <w:numFmt w:val="lowerRoman"/>
      <w:lvlText w:val="%9."/>
      <w:lvlJc w:val="right"/>
      <w:pPr>
        <w:ind w:left="7085" w:hanging="180"/>
      </w:pPr>
    </w:lvl>
  </w:abstractNum>
  <w:abstractNum w:abstractNumId="35" w15:restartNumberingAfterBreak="0">
    <w:nsid w:val="630B754D"/>
    <w:multiLevelType w:val="hybridMultilevel"/>
    <w:tmpl w:val="ABAC80F2"/>
    <w:lvl w:ilvl="0" w:tplc="04090019">
      <w:start w:val="1"/>
      <w:numFmt w:val="lowerLetter"/>
      <w:lvlText w:val="%1."/>
      <w:lvlJc w:val="left"/>
      <w:pPr>
        <w:ind w:left="360" w:hanging="360"/>
      </w:pPr>
      <w:rPr>
        <w:rFonts w:ascii="Times New Roman" w:hAnsi="Times New Roman"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49045CA"/>
    <w:multiLevelType w:val="hybridMultilevel"/>
    <w:tmpl w:val="08F84E54"/>
    <w:lvl w:ilvl="0" w:tplc="294EDA7A">
      <w:start w:val="1"/>
      <w:numFmt w:val="lowerLetter"/>
      <w:lvlText w:val="%1."/>
      <w:lvlJc w:val="left"/>
      <w:pPr>
        <w:ind w:left="541" w:hanging="360"/>
      </w:pPr>
      <w:rPr>
        <w:rFonts w:hint="default"/>
      </w:rPr>
    </w:lvl>
    <w:lvl w:ilvl="1" w:tplc="10090019">
      <w:start w:val="1"/>
      <w:numFmt w:val="lowerLetter"/>
      <w:lvlText w:val="%2."/>
      <w:lvlJc w:val="left"/>
      <w:pPr>
        <w:ind w:left="1261" w:hanging="360"/>
      </w:pPr>
    </w:lvl>
    <w:lvl w:ilvl="2" w:tplc="1009001B" w:tentative="1">
      <w:start w:val="1"/>
      <w:numFmt w:val="lowerRoman"/>
      <w:lvlText w:val="%3."/>
      <w:lvlJc w:val="right"/>
      <w:pPr>
        <w:ind w:left="1981" w:hanging="180"/>
      </w:pPr>
    </w:lvl>
    <w:lvl w:ilvl="3" w:tplc="1009000F" w:tentative="1">
      <w:start w:val="1"/>
      <w:numFmt w:val="decimal"/>
      <w:lvlText w:val="%4."/>
      <w:lvlJc w:val="left"/>
      <w:pPr>
        <w:ind w:left="2701" w:hanging="360"/>
      </w:pPr>
    </w:lvl>
    <w:lvl w:ilvl="4" w:tplc="10090019" w:tentative="1">
      <w:start w:val="1"/>
      <w:numFmt w:val="lowerLetter"/>
      <w:lvlText w:val="%5."/>
      <w:lvlJc w:val="left"/>
      <w:pPr>
        <w:ind w:left="3421" w:hanging="360"/>
      </w:pPr>
    </w:lvl>
    <w:lvl w:ilvl="5" w:tplc="1009001B" w:tentative="1">
      <w:start w:val="1"/>
      <w:numFmt w:val="lowerRoman"/>
      <w:lvlText w:val="%6."/>
      <w:lvlJc w:val="right"/>
      <w:pPr>
        <w:ind w:left="4141" w:hanging="180"/>
      </w:pPr>
    </w:lvl>
    <w:lvl w:ilvl="6" w:tplc="1009000F" w:tentative="1">
      <w:start w:val="1"/>
      <w:numFmt w:val="decimal"/>
      <w:lvlText w:val="%7."/>
      <w:lvlJc w:val="left"/>
      <w:pPr>
        <w:ind w:left="4861" w:hanging="360"/>
      </w:pPr>
    </w:lvl>
    <w:lvl w:ilvl="7" w:tplc="10090019" w:tentative="1">
      <w:start w:val="1"/>
      <w:numFmt w:val="lowerLetter"/>
      <w:lvlText w:val="%8."/>
      <w:lvlJc w:val="left"/>
      <w:pPr>
        <w:ind w:left="5581" w:hanging="360"/>
      </w:pPr>
    </w:lvl>
    <w:lvl w:ilvl="8" w:tplc="1009001B" w:tentative="1">
      <w:start w:val="1"/>
      <w:numFmt w:val="lowerRoman"/>
      <w:lvlText w:val="%9."/>
      <w:lvlJc w:val="right"/>
      <w:pPr>
        <w:ind w:left="6301" w:hanging="180"/>
      </w:pPr>
    </w:lvl>
  </w:abstractNum>
  <w:abstractNum w:abstractNumId="37" w15:restartNumberingAfterBreak="0">
    <w:nsid w:val="681709AF"/>
    <w:multiLevelType w:val="hybridMultilevel"/>
    <w:tmpl w:val="9CECB26E"/>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69DE3E8D"/>
    <w:multiLevelType w:val="hybridMultilevel"/>
    <w:tmpl w:val="D5EC5CE4"/>
    <w:lvl w:ilvl="0" w:tplc="38CA03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4C274B"/>
    <w:multiLevelType w:val="hybridMultilevel"/>
    <w:tmpl w:val="BEF8EA36"/>
    <w:lvl w:ilvl="0" w:tplc="8354A852">
      <w:start w:val="1"/>
      <w:numFmt w:val="lowerLetter"/>
      <w:lvlText w:val="%1."/>
      <w:lvlJc w:val="left"/>
      <w:pPr>
        <w:ind w:left="1069" w:hanging="360"/>
      </w:pPr>
      <w:rPr>
        <w:rFonts w:hint="default"/>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40" w15:restartNumberingAfterBreak="0">
    <w:nsid w:val="6BB12F78"/>
    <w:multiLevelType w:val="hybridMultilevel"/>
    <w:tmpl w:val="7CF8CC0A"/>
    <w:lvl w:ilvl="0" w:tplc="D4BE1C7E">
      <w:start w:val="1"/>
      <w:numFmt w:val="lowerLetter"/>
      <w:lvlText w:val="%1."/>
      <w:lvlJc w:val="left"/>
      <w:pPr>
        <w:ind w:left="781" w:hanging="360"/>
      </w:pPr>
      <w:rPr>
        <w:rFonts w:hint="default"/>
      </w:rPr>
    </w:lvl>
    <w:lvl w:ilvl="1" w:tplc="10090019" w:tentative="1">
      <w:start w:val="1"/>
      <w:numFmt w:val="lowerLetter"/>
      <w:lvlText w:val="%2."/>
      <w:lvlJc w:val="left"/>
      <w:pPr>
        <w:ind w:left="1501" w:hanging="360"/>
      </w:pPr>
    </w:lvl>
    <w:lvl w:ilvl="2" w:tplc="1009001B" w:tentative="1">
      <w:start w:val="1"/>
      <w:numFmt w:val="lowerRoman"/>
      <w:lvlText w:val="%3."/>
      <w:lvlJc w:val="right"/>
      <w:pPr>
        <w:ind w:left="2221" w:hanging="180"/>
      </w:pPr>
    </w:lvl>
    <w:lvl w:ilvl="3" w:tplc="1009000F" w:tentative="1">
      <w:start w:val="1"/>
      <w:numFmt w:val="decimal"/>
      <w:lvlText w:val="%4."/>
      <w:lvlJc w:val="left"/>
      <w:pPr>
        <w:ind w:left="2941" w:hanging="360"/>
      </w:pPr>
    </w:lvl>
    <w:lvl w:ilvl="4" w:tplc="10090019" w:tentative="1">
      <w:start w:val="1"/>
      <w:numFmt w:val="lowerLetter"/>
      <w:lvlText w:val="%5."/>
      <w:lvlJc w:val="left"/>
      <w:pPr>
        <w:ind w:left="3661" w:hanging="360"/>
      </w:pPr>
    </w:lvl>
    <w:lvl w:ilvl="5" w:tplc="1009001B" w:tentative="1">
      <w:start w:val="1"/>
      <w:numFmt w:val="lowerRoman"/>
      <w:lvlText w:val="%6."/>
      <w:lvlJc w:val="right"/>
      <w:pPr>
        <w:ind w:left="4381" w:hanging="180"/>
      </w:pPr>
    </w:lvl>
    <w:lvl w:ilvl="6" w:tplc="1009000F" w:tentative="1">
      <w:start w:val="1"/>
      <w:numFmt w:val="decimal"/>
      <w:lvlText w:val="%7."/>
      <w:lvlJc w:val="left"/>
      <w:pPr>
        <w:ind w:left="5101" w:hanging="360"/>
      </w:pPr>
    </w:lvl>
    <w:lvl w:ilvl="7" w:tplc="10090019" w:tentative="1">
      <w:start w:val="1"/>
      <w:numFmt w:val="lowerLetter"/>
      <w:lvlText w:val="%8."/>
      <w:lvlJc w:val="left"/>
      <w:pPr>
        <w:ind w:left="5821" w:hanging="360"/>
      </w:pPr>
    </w:lvl>
    <w:lvl w:ilvl="8" w:tplc="1009001B" w:tentative="1">
      <w:start w:val="1"/>
      <w:numFmt w:val="lowerRoman"/>
      <w:lvlText w:val="%9."/>
      <w:lvlJc w:val="right"/>
      <w:pPr>
        <w:ind w:left="6541" w:hanging="180"/>
      </w:pPr>
    </w:lvl>
  </w:abstractNum>
  <w:abstractNum w:abstractNumId="41" w15:restartNumberingAfterBreak="0">
    <w:nsid w:val="6CE6050B"/>
    <w:multiLevelType w:val="multilevel"/>
    <w:tmpl w:val="2EA48E44"/>
    <w:name w:val="AutoList62"/>
    <w:lvl w:ilvl="0">
      <w:start w:val="22"/>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42" w15:restartNumberingAfterBreak="0">
    <w:nsid w:val="6CEA108E"/>
    <w:multiLevelType w:val="multilevel"/>
    <w:tmpl w:val="7536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5B5976"/>
    <w:multiLevelType w:val="hybridMultilevel"/>
    <w:tmpl w:val="848C7F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816AF0"/>
    <w:multiLevelType w:val="hybridMultilevel"/>
    <w:tmpl w:val="DFFA20E0"/>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FD083D"/>
    <w:multiLevelType w:val="hybridMultilevel"/>
    <w:tmpl w:val="138C1E12"/>
    <w:lvl w:ilvl="0" w:tplc="7DA24900">
      <w:start w:val="1"/>
      <w:numFmt w:val="lowerLetter"/>
      <w:lvlText w:val="%1."/>
      <w:lvlJc w:val="left"/>
      <w:pPr>
        <w:ind w:left="880" w:hanging="360"/>
      </w:pPr>
      <w:rPr>
        <w:rFonts w:hint="default"/>
      </w:rPr>
    </w:lvl>
    <w:lvl w:ilvl="1" w:tplc="10090019" w:tentative="1">
      <w:start w:val="1"/>
      <w:numFmt w:val="lowerLetter"/>
      <w:lvlText w:val="%2."/>
      <w:lvlJc w:val="left"/>
      <w:pPr>
        <w:ind w:left="1600" w:hanging="360"/>
      </w:pPr>
    </w:lvl>
    <w:lvl w:ilvl="2" w:tplc="1009001B" w:tentative="1">
      <w:start w:val="1"/>
      <w:numFmt w:val="lowerRoman"/>
      <w:lvlText w:val="%3."/>
      <w:lvlJc w:val="right"/>
      <w:pPr>
        <w:ind w:left="2320" w:hanging="180"/>
      </w:pPr>
    </w:lvl>
    <w:lvl w:ilvl="3" w:tplc="1009000F" w:tentative="1">
      <w:start w:val="1"/>
      <w:numFmt w:val="decimal"/>
      <w:lvlText w:val="%4."/>
      <w:lvlJc w:val="left"/>
      <w:pPr>
        <w:ind w:left="3040" w:hanging="360"/>
      </w:pPr>
    </w:lvl>
    <w:lvl w:ilvl="4" w:tplc="10090019" w:tentative="1">
      <w:start w:val="1"/>
      <w:numFmt w:val="lowerLetter"/>
      <w:lvlText w:val="%5."/>
      <w:lvlJc w:val="left"/>
      <w:pPr>
        <w:ind w:left="3760" w:hanging="360"/>
      </w:pPr>
    </w:lvl>
    <w:lvl w:ilvl="5" w:tplc="1009001B" w:tentative="1">
      <w:start w:val="1"/>
      <w:numFmt w:val="lowerRoman"/>
      <w:lvlText w:val="%6."/>
      <w:lvlJc w:val="right"/>
      <w:pPr>
        <w:ind w:left="4480" w:hanging="180"/>
      </w:pPr>
    </w:lvl>
    <w:lvl w:ilvl="6" w:tplc="1009000F" w:tentative="1">
      <w:start w:val="1"/>
      <w:numFmt w:val="decimal"/>
      <w:lvlText w:val="%7."/>
      <w:lvlJc w:val="left"/>
      <w:pPr>
        <w:ind w:left="5200" w:hanging="360"/>
      </w:pPr>
    </w:lvl>
    <w:lvl w:ilvl="7" w:tplc="10090019" w:tentative="1">
      <w:start w:val="1"/>
      <w:numFmt w:val="lowerLetter"/>
      <w:lvlText w:val="%8."/>
      <w:lvlJc w:val="left"/>
      <w:pPr>
        <w:ind w:left="5920" w:hanging="360"/>
      </w:pPr>
    </w:lvl>
    <w:lvl w:ilvl="8" w:tplc="1009001B" w:tentative="1">
      <w:start w:val="1"/>
      <w:numFmt w:val="lowerRoman"/>
      <w:lvlText w:val="%9."/>
      <w:lvlJc w:val="right"/>
      <w:pPr>
        <w:ind w:left="6640" w:hanging="180"/>
      </w:pPr>
    </w:lvl>
  </w:abstractNum>
  <w:abstractNum w:abstractNumId="46" w15:restartNumberingAfterBreak="0">
    <w:nsid w:val="748B425C"/>
    <w:multiLevelType w:val="hybridMultilevel"/>
    <w:tmpl w:val="39D409BA"/>
    <w:lvl w:ilvl="0" w:tplc="04090019">
      <w:start w:val="1"/>
      <w:numFmt w:val="lowerLetter"/>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EE1978"/>
    <w:multiLevelType w:val="hybridMultilevel"/>
    <w:tmpl w:val="B2063240"/>
    <w:lvl w:ilvl="0" w:tplc="2B78E87C">
      <w:start w:val="1"/>
      <w:numFmt w:val="lowerLetter"/>
      <w:lvlText w:val="%1."/>
      <w:lvlJc w:val="left"/>
      <w:pPr>
        <w:ind w:left="1080" w:hanging="360"/>
      </w:pPr>
      <w:rPr>
        <w:rFonts w:ascii="Times New Roman" w:eastAsia="Times New Roman" w:hAnsi="Times New Roman" w:cs="Times New Roman"/>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8" w15:restartNumberingAfterBreak="0">
    <w:nsid w:val="7D03246B"/>
    <w:multiLevelType w:val="hybridMultilevel"/>
    <w:tmpl w:val="1CAC66EC"/>
    <w:lvl w:ilvl="0" w:tplc="951E44C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15:restartNumberingAfterBreak="0">
    <w:nsid w:val="7EF8479A"/>
    <w:multiLevelType w:val="hybridMultilevel"/>
    <w:tmpl w:val="B02AC386"/>
    <w:lvl w:ilvl="0" w:tplc="650E214E">
      <w:start w:val="1"/>
      <w:numFmt w:val="lowerLetter"/>
      <w:lvlText w:val="%1."/>
      <w:lvlJc w:val="left"/>
      <w:pPr>
        <w:ind w:left="877" w:hanging="360"/>
      </w:pPr>
      <w:rPr>
        <w:rFonts w:hint="default"/>
        <w:b w:val="0"/>
        <w:color w:val="auto"/>
      </w:rPr>
    </w:lvl>
    <w:lvl w:ilvl="1" w:tplc="10090019" w:tentative="1">
      <w:start w:val="1"/>
      <w:numFmt w:val="lowerLetter"/>
      <w:lvlText w:val="%2."/>
      <w:lvlJc w:val="left"/>
      <w:pPr>
        <w:ind w:left="1597" w:hanging="360"/>
      </w:pPr>
    </w:lvl>
    <w:lvl w:ilvl="2" w:tplc="1009001B" w:tentative="1">
      <w:start w:val="1"/>
      <w:numFmt w:val="lowerRoman"/>
      <w:lvlText w:val="%3."/>
      <w:lvlJc w:val="right"/>
      <w:pPr>
        <w:ind w:left="2317" w:hanging="180"/>
      </w:pPr>
    </w:lvl>
    <w:lvl w:ilvl="3" w:tplc="1009000F" w:tentative="1">
      <w:start w:val="1"/>
      <w:numFmt w:val="decimal"/>
      <w:lvlText w:val="%4."/>
      <w:lvlJc w:val="left"/>
      <w:pPr>
        <w:ind w:left="3037" w:hanging="360"/>
      </w:pPr>
    </w:lvl>
    <w:lvl w:ilvl="4" w:tplc="10090019" w:tentative="1">
      <w:start w:val="1"/>
      <w:numFmt w:val="lowerLetter"/>
      <w:lvlText w:val="%5."/>
      <w:lvlJc w:val="left"/>
      <w:pPr>
        <w:ind w:left="3757" w:hanging="360"/>
      </w:pPr>
    </w:lvl>
    <w:lvl w:ilvl="5" w:tplc="1009001B" w:tentative="1">
      <w:start w:val="1"/>
      <w:numFmt w:val="lowerRoman"/>
      <w:lvlText w:val="%6."/>
      <w:lvlJc w:val="right"/>
      <w:pPr>
        <w:ind w:left="4477" w:hanging="180"/>
      </w:pPr>
    </w:lvl>
    <w:lvl w:ilvl="6" w:tplc="1009000F" w:tentative="1">
      <w:start w:val="1"/>
      <w:numFmt w:val="decimal"/>
      <w:lvlText w:val="%7."/>
      <w:lvlJc w:val="left"/>
      <w:pPr>
        <w:ind w:left="5197" w:hanging="360"/>
      </w:pPr>
    </w:lvl>
    <w:lvl w:ilvl="7" w:tplc="10090019" w:tentative="1">
      <w:start w:val="1"/>
      <w:numFmt w:val="lowerLetter"/>
      <w:lvlText w:val="%8."/>
      <w:lvlJc w:val="left"/>
      <w:pPr>
        <w:ind w:left="5917" w:hanging="360"/>
      </w:pPr>
    </w:lvl>
    <w:lvl w:ilvl="8" w:tplc="1009001B" w:tentative="1">
      <w:start w:val="1"/>
      <w:numFmt w:val="lowerRoman"/>
      <w:lvlText w:val="%9."/>
      <w:lvlJc w:val="right"/>
      <w:pPr>
        <w:ind w:left="6637" w:hanging="180"/>
      </w:pPr>
    </w:lvl>
  </w:abstractNum>
  <w:num w:numId="1">
    <w:abstractNumId w:val="10"/>
    <w:lvlOverride w:ilvl="0">
      <w:startOverride w:val="47"/>
      <w:lvl w:ilvl="0">
        <w:start w:val="47"/>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0"/>
    <w:lvlOverride w:ilvl="0">
      <w:startOverride w:val="47"/>
      <w:lvl w:ilvl="0">
        <w:start w:val="47"/>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35"/>
  </w:num>
  <w:num w:numId="4">
    <w:abstractNumId w:val="46"/>
  </w:num>
  <w:num w:numId="5">
    <w:abstractNumId w:val="28"/>
  </w:num>
  <w:num w:numId="6">
    <w:abstractNumId w:val="44"/>
  </w:num>
  <w:num w:numId="7">
    <w:abstractNumId w:val="31"/>
  </w:num>
  <w:num w:numId="8">
    <w:abstractNumId w:val="43"/>
  </w:num>
  <w:num w:numId="9">
    <w:abstractNumId w:val="18"/>
  </w:num>
  <w:num w:numId="10">
    <w:abstractNumId w:val="13"/>
  </w:num>
  <w:num w:numId="11">
    <w:abstractNumId w:val="11"/>
  </w:num>
  <w:num w:numId="12">
    <w:abstractNumId w:val="38"/>
  </w:num>
  <w:num w:numId="13">
    <w:abstractNumId w:val="17"/>
  </w:num>
  <w:num w:numId="14">
    <w:abstractNumId w:val="42"/>
  </w:num>
  <w:num w:numId="15">
    <w:abstractNumId w:val="40"/>
  </w:num>
  <w:num w:numId="16">
    <w:abstractNumId w:val="36"/>
  </w:num>
  <w:num w:numId="17">
    <w:abstractNumId w:val="23"/>
  </w:num>
  <w:num w:numId="18">
    <w:abstractNumId w:val="19"/>
  </w:num>
  <w:num w:numId="19">
    <w:abstractNumId w:val="32"/>
  </w:num>
  <w:num w:numId="20">
    <w:abstractNumId w:val="12"/>
  </w:num>
  <w:num w:numId="21">
    <w:abstractNumId w:val="16"/>
  </w:num>
  <w:num w:numId="22">
    <w:abstractNumId w:val="49"/>
  </w:num>
  <w:num w:numId="23">
    <w:abstractNumId w:val="45"/>
  </w:num>
  <w:num w:numId="24">
    <w:abstractNumId w:val="25"/>
  </w:num>
  <w:num w:numId="25">
    <w:abstractNumId w:val="27"/>
  </w:num>
  <w:num w:numId="26">
    <w:abstractNumId w:val="37"/>
  </w:num>
  <w:num w:numId="27">
    <w:abstractNumId w:val="26"/>
  </w:num>
  <w:num w:numId="28">
    <w:abstractNumId w:val="33"/>
  </w:num>
  <w:num w:numId="29">
    <w:abstractNumId w:val="21"/>
  </w:num>
  <w:num w:numId="30">
    <w:abstractNumId w:val="24"/>
  </w:num>
  <w:num w:numId="31">
    <w:abstractNumId w:val="22"/>
  </w:num>
  <w:num w:numId="32">
    <w:abstractNumId w:val="34"/>
  </w:num>
  <w:num w:numId="33">
    <w:abstractNumId w:val="29"/>
  </w:num>
  <w:num w:numId="34">
    <w:abstractNumId w:val="39"/>
  </w:num>
  <w:num w:numId="35">
    <w:abstractNumId w:val="30"/>
  </w:num>
  <w:num w:numId="36">
    <w:abstractNumId w:val="14"/>
  </w:num>
  <w:num w:numId="37">
    <w:abstractNumId w:val="47"/>
  </w:num>
  <w:num w:numId="38">
    <w:abstractNumId w:val="20"/>
  </w:num>
  <w:num w:numId="39">
    <w:abstractNumId w:val="48"/>
  </w:num>
  <w:num w:numId="40">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9B9"/>
    <w:rsid w:val="000117EE"/>
    <w:rsid w:val="00011DD9"/>
    <w:rsid w:val="00024972"/>
    <w:rsid w:val="00031BDA"/>
    <w:rsid w:val="000445D0"/>
    <w:rsid w:val="000548FE"/>
    <w:rsid w:val="0006394D"/>
    <w:rsid w:val="00064416"/>
    <w:rsid w:val="000667A1"/>
    <w:rsid w:val="00066A8E"/>
    <w:rsid w:val="00076EA6"/>
    <w:rsid w:val="000843B6"/>
    <w:rsid w:val="00084C6F"/>
    <w:rsid w:val="000A027E"/>
    <w:rsid w:val="000B2697"/>
    <w:rsid w:val="000B5887"/>
    <w:rsid w:val="000B675A"/>
    <w:rsid w:val="000B767C"/>
    <w:rsid w:val="000C2161"/>
    <w:rsid w:val="000C5336"/>
    <w:rsid w:val="000C5574"/>
    <w:rsid w:val="000D0982"/>
    <w:rsid w:val="000D18B0"/>
    <w:rsid w:val="000D5BA9"/>
    <w:rsid w:val="000E4348"/>
    <w:rsid w:val="000E5319"/>
    <w:rsid w:val="000F3F74"/>
    <w:rsid w:val="000F5F1A"/>
    <w:rsid w:val="00116440"/>
    <w:rsid w:val="00116B46"/>
    <w:rsid w:val="00117813"/>
    <w:rsid w:val="00121B49"/>
    <w:rsid w:val="00123200"/>
    <w:rsid w:val="00137149"/>
    <w:rsid w:val="00137607"/>
    <w:rsid w:val="00140209"/>
    <w:rsid w:val="0014562B"/>
    <w:rsid w:val="00150F47"/>
    <w:rsid w:val="001518C1"/>
    <w:rsid w:val="00152601"/>
    <w:rsid w:val="00161B53"/>
    <w:rsid w:val="0016219B"/>
    <w:rsid w:val="001632CA"/>
    <w:rsid w:val="00173687"/>
    <w:rsid w:val="00187C05"/>
    <w:rsid w:val="001917F2"/>
    <w:rsid w:val="001A2420"/>
    <w:rsid w:val="001B03FF"/>
    <w:rsid w:val="001B6A03"/>
    <w:rsid w:val="001C3948"/>
    <w:rsid w:val="001C69F4"/>
    <w:rsid w:val="001C7033"/>
    <w:rsid w:val="001D5F75"/>
    <w:rsid w:val="001E2287"/>
    <w:rsid w:val="001F4554"/>
    <w:rsid w:val="001F549E"/>
    <w:rsid w:val="001F6636"/>
    <w:rsid w:val="00207453"/>
    <w:rsid w:val="00216FC0"/>
    <w:rsid w:val="0022424F"/>
    <w:rsid w:val="002258B4"/>
    <w:rsid w:val="00243D85"/>
    <w:rsid w:val="002514CE"/>
    <w:rsid w:val="00253AFD"/>
    <w:rsid w:val="00254599"/>
    <w:rsid w:val="00276F66"/>
    <w:rsid w:val="0028797F"/>
    <w:rsid w:val="002A0809"/>
    <w:rsid w:val="002A1AE8"/>
    <w:rsid w:val="002C018A"/>
    <w:rsid w:val="002C38E1"/>
    <w:rsid w:val="002E0462"/>
    <w:rsid w:val="002E45AA"/>
    <w:rsid w:val="002E78A5"/>
    <w:rsid w:val="002F07D7"/>
    <w:rsid w:val="002F135D"/>
    <w:rsid w:val="002F320B"/>
    <w:rsid w:val="00307637"/>
    <w:rsid w:val="00310121"/>
    <w:rsid w:val="00313D89"/>
    <w:rsid w:val="00322470"/>
    <w:rsid w:val="003301CD"/>
    <w:rsid w:val="0033228D"/>
    <w:rsid w:val="00332E37"/>
    <w:rsid w:val="003338F5"/>
    <w:rsid w:val="00333BB2"/>
    <w:rsid w:val="00334E65"/>
    <w:rsid w:val="00346181"/>
    <w:rsid w:val="00346E7D"/>
    <w:rsid w:val="00351D00"/>
    <w:rsid w:val="003602E0"/>
    <w:rsid w:val="0036473F"/>
    <w:rsid w:val="00365A39"/>
    <w:rsid w:val="00367BAA"/>
    <w:rsid w:val="00382CE7"/>
    <w:rsid w:val="00383D37"/>
    <w:rsid w:val="00391DC9"/>
    <w:rsid w:val="003A60CD"/>
    <w:rsid w:val="003A688E"/>
    <w:rsid w:val="003A6FC6"/>
    <w:rsid w:val="003B3E0D"/>
    <w:rsid w:val="003E2086"/>
    <w:rsid w:val="003E3A2F"/>
    <w:rsid w:val="003E3C38"/>
    <w:rsid w:val="003F1F38"/>
    <w:rsid w:val="0040470E"/>
    <w:rsid w:val="00405BAF"/>
    <w:rsid w:val="00410D73"/>
    <w:rsid w:val="00417F7E"/>
    <w:rsid w:val="00426AEE"/>
    <w:rsid w:val="00430927"/>
    <w:rsid w:val="00432393"/>
    <w:rsid w:val="00434F6C"/>
    <w:rsid w:val="004420FF"/>
    <w:rsid w:val="00443DBA"/>
    <w:rsid w:val="004571A2"/>
    <w:rsid w:val="00460E00"/>
    <w:rsid w:val="00464EBE"/>
    <w:rsid w:val="00466E7A"/>
    <w:rsid w:val="00473BBA"/>
    <w:rsid w:val="00473C5F"/>
    <w:rsid w:val="00482A88"/>
    <w:rsid w:val="00485BB3"/>
    <w:rsid w:val="00492BEF"/>
    <w:rsid w:val="00495CC0"/>
    <w:rsid w:val="004965F0"/>
    <w:rsid w:val="004A1933"/>
    <w:rsid w:val="004A2E78"/>
    <w:rsid w:val="004A36BB"/>
    <w:rsid w:val="004C11E3"/>
    <w:rsid w:val="004D293E"/>
    <w:rsid w:val="004D3833"/>
    <w:rsid w:val="004E2C97"/>
    <w:rsid w:val="004E6055"/>
    <w:rsid w:val="004F1DBF"/>
    <w:rsid w:val="00502B62"/>
    <w:rsid w:val="00505B33"/>
    <w:rsid w:val="00510768"/>
    <w:rsid w:val="00522F95"/>
    <w:rsid w:val="00524A5F"/>
    <w:rsid w:val="00525462"/>
    <w:rsid w:val="005366E2"/>
    <w:rsid w:val="00536980"/>
    <w:rsid w:val="00547BFA"/>
    <w:rsid w:val="00550270"/>
    <w:rsid w:val="00550585"/>
    <w:rsid w:val="0055279C"/>
    <w:rsid w:val="00567790"/>
    <w:rsid w:val="005739B7"/>
    <w:rsid w:val="00574BCA"/>
    <w:rsid w:val="00581D0E"/>
    <w:rsid w:val="00590D2F"/>
    <w:rsid w:val="00596470"/>
    <w:rsid w:val="005A0D6C"/>
    <w:rsid w:val="005A3B0B"/>
    <w:rsid w:val="005A612D"/>
    <w:rsid w:val="005A6867"/>
    <w:rsid w:val="005A7898"/>
    <w:rsid w:val="005B0102"/>
    <w:rsid w:val="005B4E8E"/>
    <w:rsid w:val="005B547D"/>
    <w:rsid w:val="005C05D4"/>
    <w:rsid w:val="005C506F"/>
    <w:rsid w:val="005C71BB"/>
    <w:rsid w:val="005C74C5"/>
    <w:rsid w:val="005D4D96"/>
    <w:rsid w:val="005D71F0"/>
    <w:rsid w:val="005E02EA"/>
    <w:rsid w:val="005E3B85"/>
    <w:rsid w:val="005E5B3E"/>
    <w:rsid w:val="00603F46"/>
    <w:rsid w:val="00604648"/>
    <w:rsid w:val="00610D16"/>
    <w:rsid w:val="0061419B"/>
    <w:rsid w:val="00635DBE"/>
    <w:rsid w:val="006373B1"/>
    <w:rsid w:val="006523B9"/>
    <w:rsid w:val="00657F08"/>
    <w:rsid w:val="00663D1D"/>
    <w:rsid w:val="006652C2"/>
    <w:rsid w:val="006740C4"/>
    <w:rsid w:val="00690B37"/>
    <w:rsid w:val="00696C24"/>
    <w:rsid w:val="006A2FD7"/>
    <w:rsid w:val="006C0541"/>
    <w:rsid w:val="006C1A82"/>
    <w:rsid w:val="006D1F48"/>
    <w:rsid w:val="006D679B"/>
    <w:rsid w:val="006E4042"/>
    <w:rsid w:val="006E5FF2"/>
    <w:rsid w:val="006F54BD"/>
    <w:rsid w:val="006F63D6"/>
    <w:rsid w:val="006F6998"/>
    <w:rsid w:val="007003B2"/>
    <w:rsid w:val="007046A6"/>
    <w:rsid w:val="00706C75"/>
    <w:rsid w:val="0071415F"/>
    <w:rsid w:val="00715E3E"/>
    <w:rsid w:val="00724249"/>
    <w:rsid w:val="00726EE8"/>
    <w:rsid w:val="00733ED5"/>
    <w:rsid w:val="007351C0"/>
    <w:rsid w:val="007377DB"/>
    <w:rsid w:val="00745247"/>
    <w:rsid w:val="0074666C"/>
    <w:rsid w:val="00754BF5"/>
    <w:rsid w:val="00757C64"/>
    <w:rsid w:val="00765DAD"/>
    <w:rsid w:val="00781371"/>
    <w:rsid w:val="007906A7"/>
    <w:rsid w:val="007921D5"/>
    <w:rsid w:val="00792C32"/>
    <w:rsid w:val="007930D1"/>
    <w:rsid w:val="007B777F"/>
    <w:rsid w:val="007C273D"/>
    <w:rsid w:val="007C561A"/>
    <w:rsid w:val="007D1CBF"/>
    <w:rsid w:val="007F02A9"/>
    <w:rsid w:val="007F35CD"/>
    <w:rsid w:val="007F7F33"/>
    <w:rsid w:val="00806279"/>
    <w:rsid w:val="00806A3B"/>
    <w:rsid w:val="00823B5E"/>
    <w:rsid w:val="00823C0B"/>
    <w:rsid w:val="0082730E"/>
    <w:rsid w:val="00833273"/>
    <w:rsid w:val="0084437A"/>
    <w:rsid w:val="008448F0"/>
    <w:rsid w:val="008514D6"/>
    <w:rsid w:val="00855702"/>
    <w:rsid w:val="00860D51"/>
    <w:rsid w:val="00866019"/>
    <w:rsid w:val="00867AAD"/>
    <w:rsid w:val="00885335"/>
    <w:rsid w:val="00896D55"/>
    <w:rsid w:val="008A103F"/>
    <w:rsid w:val="008A469B"/>
    <w:rsid w:val="008A56FB"/>
    <w:rsid w:val="008A76EE"/>
    <w:rsid w:val="008B0690"/>
    <w:rsid w:val="008B6AC6"/>
    <w:rsid w:val="008B791E"/>
    <w:rsid w:val="008C4036"/>
    <w:rsid w:val="008C6468"/>
    <w:rsid w:val="008C6894"/>
    <w:rsid w:val="008D156D"/>
    <w:rsid w:val="008D2292"/>
    <w:rsid w:val="008D4195"/>
    <w:rsid w:val="008E32E2"/>
    <w:rsid w:val="008E3446"/>
    <w:rsid w:val="008F0104"/>
    <w:rsid w:val="008F5211"/>
    <w:rsid w:val="00903C2D"/>
    <w:rsid w:val="00930EE4"/>
    <w:rsid w:val="009345F1"/>
    <w:rsid w:val="00934B08"/>
    <w:rsid w:val="009367C6"/>
    <w:rsid w:val="0094244F"/>
    <w:rsid w:val="00943E31"/>
    <w:rsid w:val="00944A89"/>
    <w:rsid w:val="00947CB3"/>
    <w:rsid w:val="00954141"/>
    <w:rsid w:val="0095642D"/>
    <w:rsid w:val="0096158F"/>
    <w:rsid w:val="009630B8"/>
    <w:rsid w:val="00965150"/>
    <w:rsid w:val="00970C84"/>
    <w:rsid w:val="00971DD3"/>
    <w:rsid w:val="00972B84"/>
    <w:rsid w:val="00972F80"/>
    <w:rsid w:val="009740F2"/>
    <w:rsid w:val="009A19DB"/>
    <w:rsid w:val="009B3C65"/>
    <w:rsid w:val="009B4941"/>
    <w:rsid w:val="009B7883"/>
    <w:rsid w:val="009C373A"/>
    <w:rsid w:val="009D0300"/>
    <w:rsid w:val="009D5373"/>
    <w:rsid w:val="009E413A"/>
    <w:rsid w:val="009E62C1"/>
    <w:rsid w:val="009F2EDC"/>
    <w:rsid w:val="009F6D72"/>
    <w:rsid w:val="00A049B9"/>
    <w:rsid w:val="00A05FCD"/>
    <w:rsid w:val="00A139F4"/>
    <w:rsid w:val="00A21B41"/>
    <w:rsid w:val="00A2572F"/>
    <w:rsid w:val="00A3248E"/>
    <w:rsid w:val="00A363CC"/>
    <w:rsid w:val="00A41A38"/>
    <w:rsid w:val="00A459D8"/>
    <w:rsid w:val="00A50A90"/>
    <w:rsid w:val="00A51B8E"/>
    <w:rsid w:val="00A54944"/>
    <w:rsid w:val="00A60F37"/>
    <w:rsid w:val="00A706C9"/>
    <w:rsid w:val="00A7109B"/>
    <w:rsid w:val="00A731A0"/>
    <w:rsid w:val="00A766BC"/>
    <w:rsid w:val="00A816A8"/>
    <w:rsid w:val="00A81B16"/>
    <w:rsid w:val="00A82641"/>
    <w:rsid w:val="00A82905"/>
    <w:rsid w:val="00A83FA8"/>
    <w:rsid w:val="00A96EAC"/>
    <w:rsid w:val="00A97F16"/>
    <w:rsid w:val="00AA2BD8"/>
    <w:rsid w:val="00AB36DC"/>
    <w:rsid w:val="00AB4DF7"/>
    <w:rsid w:val="00AC1C57"/>
    <w:rsid w:val="00AC7045"/>
    <w:rsid w:val="00AD03C0"/>
    <w:rsid w:val="00AD2BC0"/>
    <w:rsid w:val="00AE0F87"/>
    <w:rsid w:val="00AE21AF"/>
    <w:rsid w:val="00AE48CC"/>
    <w:rsid w:val="00AE50ED"/>
    <w:rsid w:val="00AE6081"/>
    <w:rsid w:val="00AF4431"/>
    <w:rsid w:val="00AF494C"/>
    <w:rsid w:val="00B03C85"/>
    <w:rsid w:val="00B046CD"/>
    <w:rsid w:val="00B0686B"/>
    <w:rsid w:val="00B07330"/>
    <w:rsid w:val="00B13428"/>
    <w:rsid w:val="00B15D54"/>
    <w:rsid w:val="00B17F83"/>
    <w:rsid w:val="00B213C4"/>
    <w:rsid w:val="00B30793"/>
    <w:rsid w:val="00B36FEC"/>
    <w:rsid w:val="00B463B7"/>
    <w:rsid w:val="00B56074"/>
    <w:rsid w:val="00B627A8"/>
    <w:rsid w:val="00B6642E"/>
    <w:rsid w:val="00B76214"/>
    <w:rsid w:val="00B85369"/>
    <w:rsid w:val="00B93BFB"/>
    <w:rsid w:val="00B96175"/>
    <w:rsid w:val="00BA1618"/>
    <w:rsid w:val="00BA27BD"/>
    <w:rsid w:val="00BA7D78"/>
    <w:rsid w:val="00BB6A4F"/>
    <w:rsid w:val="00BC3A25"/>
    <w:rsid w:val="00BC3B1F"/>
    <w:rsid w:val="00BC4945"/>
    <w:rsid w:val="00BD01B1"/>
    <w:rsid w:val="00BE1FAA"/>
    <w:rsid w:val="00BE6477"/>
    <w:rsid w:val="00C0056F"/>
    <w:rsid w:val="00C10DE5"/>
    <w:rsid w:val="00C26CAB"/>
    <w:rsid w:val="00C303A0"/>
    <w:rsid w:val="00C32BE6"/>
    <w:rsid w:val="00C3607D"/>
    <w:rsid w:val="00C5593B"/>
    <w:rsid w:val="00C627B8"/>
    <w:rsid w:val="00C63941"/>
    <w:rsid w:val="00C677F1"/>
    <w:rsid w:val="00C716FF"/>
    <w:rsid w:val="00C776BE"/>
    <w:rsid w:val="00C81737"/>
    <w:rsid w:val="00C865E5"/>
    <w:rsid w:val="00C971F8"/>
    <w:rsid w:val="00C976FB"/>
    <w:rsid w:val="00CA0773"/>
    <w:rsid w:val="00CB001F"/>
    <w:rsid w:val="00CB12EF"/>
    <w:rsid w:val="00CB44DF"/>
    <w:rsid w:val="00CB5042"/>
    <w:rsid w:val="00CB6809"/>
    <w:rsid w:val="00CB722D"/>
    <w:rsid w:val="00CC1F47"/>
    <w:rsid w:val="00CD0198"/>
    <w:rsid w:val="00CD1E05"/>
    <w:rsid w:val="00CD2931"/>
    <w:rsid w:val="00CD6FC8"/>
    <w:rsid w:val="00CE634C"/>
    <w:rsid w:val="00CF27CE"/>
    <w:rsid w:val="00D15693"/>
    <w:rsid w:val="00D20C63"/>
    <w:rsid w:val="00D21A58"/>
    <w:rsid w:val="00D22BC0"/>
    <w:rsid w:val="00D27B70"/>
    <w:rsid w:val="00D33723"/>
    <w:rsid w:val="00D62FAA"/>
    <w:rsid w:val="00D67D2A"/>
    <w:rsid w:val="00D816F1"/>
    <w:rsid w:val="00D85DF1"/>
    <w:rsid w:val="00D915F1"/>
    <w:rsid w:val="00D91F3E"/>
    <w:rsid w:val="00DA519F"/>
    <w:rsid w:val="00DA73E2"/>
    <w:rsid w:val="00DB33DB"/>
    <w:rsid w:val="00DC4B8A"/>
    <w:rsid w:val="00DC4CF9"/>
    <w:rsid w:val="00DD2A37"/>
    <w:rsid w:val="00DD34F3"/>
    <w:rsid w:val="00DD4260"/>
    <w:rsid w:val="00DD6085"/>
    <w:rsid w:val="00DE08D4"/>
    <w:rsid w:val="00DE2158"/>
    <w:rsid w:val="00DE5885"/>
    <w:rsid w:val="00DE6F0D"/>
    <w:rsid w:val="00E0473A"/>
    <w:rsid w:val="00E06A47"/>
    <w:rsid w:val="00E11547"/>
    <w:rsid w:val="00E12A85"/>
    <w:rsid w:val="00E23B83"/>
    <w:rsid w:val="00E24D5B"/>
    <w:rsid w:val="00E4309A"/>
    <w:rsid w:val="00E43375"/>
    <w:rsid w:val="00E43BAC"/>
    <w:rsid w:val="00E54BEE"/>
    <w:rsid w:val="00E55303"/>
    <w:rsid w:val="00E56DFD"/>
    <w:rsid w:val="00E664C3"/>
    <w:rsid w:val="00E67F45"/>
    <w:rsid w:val="00E74765"/>
    <w:rsid w:val="00E93362"/>
    <w:rsid w:val="00EA1C91"/>
    <w:rsid w:val="00EB2BD9"/>
    <w:rsid w:val="00EB3630"/>
    <w:rsid w:val="00EC0D50"/>
    <w:rsid w:val="00EC155F"/>
    <w:rsid w:val="00EC265F"/>
    <w:rsid w:val="00EC27F8"/>
    <w:rsid w:val="00EC5D48"/>
    <w:rsid w:val="00EC6734"/>
    <w:rsid w:val="00EE2965"/>
    <w:rsid w:val="00F0164A"/>
    <w:rsid w:val="00F10CB3"/>
    <w:rsid w:val="00F24A01"/>
    <w:rsid w:val="00F360CE"/>
    <w:rsid w:val="00F54FFD"/>
    <w:rsid w:val="00F55287"/>
    <w:rsid w:val="00F63744"/>
    <w:rsid w:val="00F979A5"/>
    <w:rsid w:val="00FA083F"/>
    <w:rsid w:val="00FB58FF"/>
    <w:rsid w:val="00FB67C0"/>
    <w:rsid w:val="00FB6F8C"/>
    <w:rsid w:val="00FC0840"/>
    <w:rsid w:val="00FC13E1"/>
    <w:rsid w:val="00FC235B"/>
    <w:rsid w:val="00FC3614"/>
    <w:rsid w:val="00FE1E53"/>
    <w:rsid w:val="00FF7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8C6A345"/>
  <w15:chartTrackingRefBased/>
  <w15:docId w15:val="{118237B8-7569-4DE4-94C5-61D0B4BF0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Level1">
    <w:name w:val="Level 1"/>
    <w:basedOn w:val="Normal"/>
    <w:rsid w:val="00954141"/>
    <w:pPr>
      <w:numPr>
        <w:numId w:val="1"/>
      </w:numPr>
      <w:ind w:left="720" w:hanging="720"/>
      <w:outlineLvl w:val="0"/>
    </w:pPr>
  </w:style>
  <w:style w:type="paragraph" w:customStyle="1" w:styleId="Level2">
    <w:name w:val="Level 2"/>
    <w:basedOn w:val="Normal"/>
    <w:rsid w:val="00954141"/>
    <w:pPr>
      <w:numPr>
        <w:ilvl w:val="1"/>
        <w:numId w:val="2"/>
      </w:numPr>
      <w:ind w:left="1080" w:hanging="360"/>
      <w:outlineLvl w:val="1"/>
    </w:pPr>
  </w:style>
  <w:style w:type="paragraph" w:styleId="BodyTextIndent">
    <w:name w:val="Body Text Indent"/>
    <w:basedOn w:val="Normal"/>
    <w:rsid w:val="00E23B83"/>
    <w:pPr>
      <w:tabs>
        <w:tab w:val="left" w:pos="-1440"/>
        <w:tab w:val="left" w:pos="-720"/>
        <w:tab w:val="left" w:pos="496"/>
        <w:tab w:val="left" w:pos="720"/>
        <w:tab w:val="left" w:pos="1490"/>
      </w:tabs>
      <w:suppressAutoHyphens/>
      <w:spacing w:line="240" w:lineRule="atLeast"/>
      <w:ind w:left="1490" w:hanging="1490"/>
      <w:jc w:val="both"/>
    </w:pPr>
    <w:rPr>
      <w:spacing w:val="-3"/>
      <w:lang w:val="en-GB"/>
    </w:rPr>
  </w:style>
  <w:style w:type="paragraph" w:styleId="BodyTextIndent2">
    <w:name w:val="Body Text Indent 2"/>
    <w:basedOn w:val="Normal"/>
    <w:rsid w:val="00E23B83"/>
    <w:pPr>
      <w:tabs>
        <w:tab w:val="left" w:pos="-2070"/>
        <w:tab w:val="left" w:pos="-1440"/>
        <w:tab w:val="left" w:pos="-720"/>
        <w:tab w:val="left" w:pos="720"/>
        <w:tab w:val="left" w:pos="1490"/>
      </w:tabs>
      <w:suppressAutoHyphens/>
      <w:spacing w:line="240" w:lineRule="atLeast"/>
      <w:ind w:left="720" w:hanging="720"/>
      <w:jc w:val="both"/>
    </w:pPr>
    <w:rPr>
      <w:spacing w:val="-3"/>
      <w:lang w:val="en-GB"/>
    </w:rPr>
  </w:style>
  <w:style w:type="table" w:styleId="TableGrid">
    <w:name w:val="Table Grid"/>
    <w:basedOn w:val="TableNormal"/>
    <w:uiPriority w:val="39"/>
    <w:rsid w:val="00473BBA"/>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8A469B"/>
    <w:pPr>
      <w:tabs>
        <w:tab w:val="center" w:pos="4320"/>
        <w:tab w:val="right" w:pos="8640"/>
      </w:tabs>
    </w:pPr>
  </w:style>
  <w:style w:type="paragraph" w:styleId="Footer">
    <w:name w:val="footer"/>
    <w:basedOn w:val="Normal"/>
    <w:rsid w:val="008A469B"/>
    <w:pPr>
      <w:tabs>
        <w:tab w:val="center" w:pos="4320"/>
        <w:tab w:val="right" w:pos="8640"/>
      </w:tabs>
    </w:pPr>
  </w:style>
  <w:style w:type="character" w:styleId="PageNumber">
    <w:name w:val="page number"/>
    <w:basedOn w:val="DefaultParagraphFont"/>
    <w:rsid w:val="00A82905"/>
  </w:style>
  <w:style w:type="paragraph" w:styleId="BalloonText">
    <w:name w:val="Balloon Text"/>
    <w:basedOn w:val="Normal"/>
    <w:semiHidden/>
    <w:rsid w:val="009B4941"/>
    <w:rPr>
      <w:rFonts w:ascii="Tahoma" w:hAnsi="Tahoma" w:cs="Tahoma"/>
      <w:sz w:val="16"/>
      <w:szCs w:val="16"/>
    </w:rPr>
  </w:style>
  <w:style w:type="paragraph" w:customStyle="1" w:styleId="bchpqln">
    <w:name w:val="bchpq_ln"/>
    <w:basedOn w:val="Normal"/>
    <w:rsid w:val="00346181"/>
    <w:pPr>
      <w:tabs>
        <w:tab w:val="left" w:pos="520"/>
      </w:tabs>
      <w:spacing w:before="120" w:line="220" w:lineRule="atLeast"/>
      <w:ind w:left="520" w:hanging="520"/>
      <w:jc w:val="both"/>
      <w:textAlignment w:val="center"/>
    </w:pPr>
    <w:rPr>
      <w:rFonts w:ascii="TimesLTStd-Roman" w:hAnsi="TimesLTStd-Roman"/>
      <w:color w:val="000000"/>
      <w:sz w:val="19"/>
      <w:szCs w:val="19"/>
    </w:rPr>
  </w:style>
  <w:style w:type="paragraph" w:customStyle="1" w:styleId="bchpqlnlaa">
    <w:name w:val="bchpq_lnla_a"/>
    <w:basedOn w:val="Normal"/>
    <w:rsid w:val="00346181"/>
    <w:pPr>
      <w:tabs>
        <w:tab w:val="decimal" w:pos="615"/>
        <w:tab w:val="left" w:pos="760"/>
      </w:tabs>
      <w:spacing w:line="220" w:lineRule="atLeast"/>
      <w:ind w:left="760" w:hanging="240"/>
      <w:jc w:val="both"/>
      <w:textAlignment w:val="center"/>
    </w:pPr>
    <w:rPr>
      <w:rFonts w:ascii="TimesLTStd-Roman" w:hAnsi="TimesLTStd-Roman"/>
      <w:color w:val="000000"/>
      <w:sz w:val="19"/>
      <w:szCs w:val="19"/>
    </w:rPr>
  </w:style>
  <w:style w:type="character" w:customStyle="1" w:styleId="bchpqlnnm">
    <w:name w:val="bchpq_ln.nm"/>
    <w:rsid w:val="00346181"/>
    <w:rPr>
      <w:rFonts w:ascii="UniversLTStd-BoldCn" w:hAnsi="UniversLTStd-BoldCn"/>
      <w:b/>
      <w:bCs/>
      <w:spacing w:val="0"/>
      <w:sz w:val="18"/>
      <w:szCs w:val="18"/>
    </w:rPr>
  </w:style>
  <w:style w:type="paragraph" w:customStyle="1" w:styleId="bchpqlnla">
    <w:name w:val="bchpq_lnla"/>
    <w:basedOn w:val="Normal"/>
    <w:rsid w:val="00346181"/>
    <w:pPr>
      <w:tabs>
        <w:tab w:val="decimal" w:pos="615"/>
        <w:tab w:val="left" w:pos="760"/>
      </w:tabs>
      <w:spacing w:line="220" w:lineRule="atLeast"/>
      <w:ind w:left="760" w:hanging="240"/>
      <w:jc w:val="both"/>
      <w:textAlignment w:val="center"/>
    </w:pPr>
    <w:rPr>
      <w:rFonts w:ascii="TimesLTStd-Roman" w:hAnsi="TimesLTStd-Roman"/>
      <w:color w:val="000000"/>
      <w:sz w:val="19"/>
      <w:szCs w:val="19"/>
    </w:rPr>
  </w:style>
  <w:style w:type="character" w:customStyle="1" w:styleId="italic">
    <w:name w:val="italic"/>
    <w:rsid w:val="00346181"/>
    <w:rPr>
      <w:i/>
      <w:iCs/>
    </w:rPr>
  </w:style>
  <w:style w:type="character" w:customStyle="1" w:styleId="check">
    <w:name w:val="check"/>
    <w:basedOn w:val="DefaultParagraphFont"/>
    <w:rsid w:val="00346181"/>
  </w:style>
  <w:style w:type="character" w:customStyle="1" w:styleId="bottom">
    <w:name w:val="bottom"/>
    <w:basedOn w:val="DefaultParagraphFont"/>
    <w:rsid w:val="00346181"/>
  </w:style>
  <w:style w:type="paragraph" w:styleId="ListParagraph">
    <w:name w:val="List Paragraph"/>
    <w:basedOn w:val="Normal"/>
    <w:uiPriority w:val="34"/>
    <w:qFormat/>
    <w:rsid w:val="00346181"/>
    <w:pPr>
      <w:widowControl/>
      <w:autoSpaceDE/>
      <w:autoSpaceDN/>
      <w:adjustRightInd/>
      <w:spacing w:before="120" w:after="120" w:line="360" w:lineRule="auto"/>
      <w:ind w:left="720" w:right="-57" w:firstLine="357"/>
      <w:contextualSpacing/>
    </w:pPr>
  </w:style>
  <w:style w:type="paragraph" w:styleId="BodyText">
    <w:name w:val="Body Text"/>
    <w:basedOn w:val="Normal"/>
    <w:link w:val="BodyTextChar"/>
    <w:rsid w:val="00765DAD"/>
    <w:pPr>
      <w:spacing w:after="120"/>
    </w:pPr>
  </w:style>
  <w:style w:type="character" w:customStyle="1" w:styleId="BodyTextChar">
    <w:name w:val="Body Text Char"/>
    <w:basedOn w:val="DefaultParagraphFont"/>
    <w:link w:val="BodyText"/>
    <w:rsid w:val="00765DAD"/>
    <w:rPr>
      <w:sz w:val="24"/>
      <w:szCs w:val="24"/>
    </w:rPr>
  </w:style>
  <w:style w:type="character" w:styleId="CommentReference">
    <w:name w:val="annotation reference"/>
    <w:uiPriority w:val="99"/>
    <w:unhideWhenUsed/>
    <w:rsid w:val="00792C32"/>
    <w:rPr>
      <w:sz w:val="16"/>
      <w:szCs w:val="16"/>
    </w:rPr>
  </w:style>
  <w:style w:type="paragraph" w:styleId="CommentText">
    <w:name w:val="annotation text"/>
    <w:basedOn w:val="Normal"/>
    <w:link w:val="CommentTextChar"/>
    <w:uiPriority w:val="99"/>
    <w:unhideWhenUsed/>
    <w:rsid w:val="00792C32"/>
    <w:pPr>
      <w:widowControl/>
      <w:autoSpaceDE/>
      <w:autoSpaceDN/>
      <w:adjustRightInd/>
    </w:pPr>
    <w:rPr>
      <w:rFonts w:ascii="Arial" w:hAnsi="Arial"/>
      <w:sz w:val="20"/>
      <w:szCs w:val="20"/>
    </w:rPr>
  </w:style>
  <w:style w:type="character" w:customStyle="1" w:styleId="CommentTextChar">
    <w:name w:val="Comment Text Char"/>
    <w:basedOn w:val="DefaultParagraphFont"/>
    <w:link w:val="CommentText"/>
    <w:uiPriority w:val="99"/>
    <w:rsid w:val="00792C32"/>
    <w:rPr>
      <w:rFonts w:ascii="Arial" w:hAnsi="Arial"/>
    </w:rPr>
  </w:style>
  <w:style w:type="paragraph" w:styleId="PlainText">
    <w:name w:val="Plain Text"/>
    <w:basedOn w:val="Normal"/>
    <w:link w:val="PlainTextChar"/>
    <w:rsid w:val="00DD6085"/>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rsid w:val="00DD6085"/>
    <w:rPr>
      <w:rFonts w:ascii="Courier New" w:hAnsi="Courier New" w:cs="Courier New"/>
    </w:rPr>
  </w:style>
  <w:style w:type="character" w:customStyle="1" w:styleId="no">
    <w:name w:val="no"/>
    <w:basedOn w:val="DefaultParagraphFont"/>
    <w:rsid w:val="007906A7"/>
  </w:style>
  <w:style w:type="paragraph" w:styleId="CommentSubject">
    <w:name w:val="annotation subject"/>
    <w:basedOn w:val="CommentText"/>
    <w:next w:val="CommentText"/>
    <w:link w:val="CommentSubjectChar"/>
    <w:rsid w:val="00417F7E"/>
    <w:pPr>
      <w:widowControl w:val="0"/>
      <w:autoSpaceDE w:val="0"/>
      <w:autoSpaceDN w:val="0"/>
      <w:adjustRightInd w:val="0"/>
    </w:pPr>
    <w:rPr>
      <w:rFonts w:ascii="Times New Roman" w:hAnsi="Times New Roman"/>
      <w:b/>
      <w:bCs/>
    </w:rPr>
  </w:style>
  <w:style w:type="character" w:customStyle="1" w:styleId="CommentSubjectChar">
    <w:name w:val="Comment Subject Char"/>
    <w:basedOn w:val="CommentTextChar"/>
    <w:link w:val="CommentSubject"/>
    <w:rsid w:val="00417F7E"/>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727848">
      <w:bodyDiv w:val="1"/>
      <w:marLeft w:val="0"/>
      <w:marRight w:val="0"/>
      <w:marTop w:val="0"/>
      <w:marBottom w:val="0"/>
      <w:divBdr>
        <w:top w:val="none" w:sz="0" w:space="0" w:color="auto"/>
        <w:left w:val="none" w:sz="0" w:space="0" w:color="auto"/>
        <w:bottom w:val="none" w:sz="0" w:space="0" w:color="auto"/>
        <w:right w:val="none" w:sz="0" w:space="0" w:color="auto"/>
      </w:divBdr>
      <w:divsChild>
        <w:div w:id="560483403">
          <w:marLeft w:val="547"/>
          <w:marRight w:val="0"/>
          <w:marTop w:val="154"/>
          <w:marBottom w:val="0"/>
          <w:divBdr>
            <w:top w:val="none" w:sz="0" w:space="0" w:color="auto"/>
            <w:left w:val="none" w:sz="0" w:space="0" w:color="auto"/>
            <w:bottom w:val="none" w:sz="0" w:space="0" w:color="auto"/>
            <w:right w:val="none" w:sz="0" w:space="0" w:color="auto"/>
          </w:divBdr>
        </w:div>
      </w:divsChild>
    </w:div>
    <w:div w:id="212232930">
      <w:bodyDiv w:val="1"/>
      <w:marLeft w:val="0"/>
      <w:marRight w:val="0"/>
      <w:marTop w:val="0"/>
      <w:marBottom w:val="0"/>
      <w:divBdr>
        <w:top w:val="none" w:sz="0" w:space="0" w:color="auto"/>
        <w:left w:val="none" w:sz="0" w:space="0" w:color="auto"/>
        <w:bottom w:val="none" w:sz="0" w:space="0" w:color="auto"/>
        <w:right w:val="none" w:sz="0" w:space="0" w:color="auto"/>
      </w:divBdr>
      <w:divsChild>
        <w:div w:id="1881355121">
          <w:marLeft w:val="1166"/>
          <w:marRight w:val="0"/>
          <w:marTop w:val="134"/>
          <w:marBottom w:val="0"/>
          <w:divBdr>
            <w:top w:val="none" w:sz="0" w:space="0" w:color="auto"/>
            <w:left w:val="none" w:sz="0" w:space="0" w:color="auto"/>
            <w:bottom w:val="none" w:sz="0" w:space="0" w:color="auto"/>
            <w:right w:val="none" w:sz="0" w:space="0" w:color="auto"/>
          </w:divBdr>
        </w:div>
      </w:divsChild>
    </w:div>
    <w:div w:id="248738610">
      <w:bodyDiv w:val="1"/>
      <w:marLeft w:val="0"/>
      <w:marRight w:val="0"/>
      <w:marTop w:val="0"/>
      <w:marBottom w:val="0"/>
      <w:divBdr>
        <w:top w:val="none" w:sz="0" w:space="0" w:color="auto"/>
        <w:left w:val="none" w:sz="0" w:space="0" w:color="auto"/>
        <w:bottom w:val="none" w:sz="0" w:space="0" w:color="auto"/>
        <w:right w:val="none" w:sz="0" w:space="0" w:color="auto"/>
      </w:divBdr>
      <w:divsChild>
        <w:div w:id="431779995">
          <w:marLeft w:val="0"/>
          <w:marRight w:val="0"/>
          <w:marTop w:val="0"/>
          <w:marBottom w:val="0"/>
          <w:divBdr>
            <w:top w:val="none" w:sz="0" w:space="0" w:color="auto"/>
            <w:left w:val="none" w:sz="0" w:space="0" w:color="auto"/>
            <w:bottom w:val="none" w:sz="0" w:space="0" w:color="auto"/>
            <w:right w:val="none" w:sz="0" w:space="0" w:color="auto"/>
          </w:divBdr>
          <w:divsChild>
            <w:div w:id="1478497616">
              <w:marLeft w:val="0"/>
              <w:marRight w:val="0"/>
              <w:marTop w:val="0"/>
              <w:marBottom w:val="0"/>
              <w:divBdr>
                <w:top w:val="none" w:sz="0" w:space="0" w:color="auto"/>
                <w:left w:val="none" w:sz="0" w:space="0" w:color="auto"/>
                <w:bottom w:val="none" w:sz="0" w:space="0" w:color="auto"/>
                <w:right w:val="none" w:sz="0" w:space="0" w:color="auto"/>
              </w:divBdr>
              <w:divsChild>
                <w:div w:id="809204086">
                  <w:marLeft w:val="0"/>
                  <w:marRight w:val="0"/>
                  <w:marTop w:val="0"/>
                  <w:marBottom w:val="0"/>
                  <w:divBdr>
                    <w:top w:val="none" w:sz="0" w:space="0" w:color="auto"/>
                    <w:left w:val="none" w:sz="0" w:space="0" w:color="auto"/>
                    <w:bottom w:val="none" w:sz="0" w:space="0" w:color="auto"/>
                    <w:right w:val="none" w:sz="0" w:space="0" w:color="auto"/>
                  </w:divBdr>
                  <w:divsChild>
                    <w:div w:id="195628017">
                      <w:marLeft w:val="0"/>
                      <w:marRight w:val="0"/>
                      <w:marTop w:val="0"/>
                      <w:marBottom w:val="0"/>
                      <w:divBdr>
                        <w:top w:val="none" w:sz="0" w:space="0" w:color="auto"/>
                        <w:left w:val="none" w:sz="0" w:space="0" w:color="auto"/>
                        <w:bottom w:val="none" w:sz="0" w:space="0" w:color="auto"/>
                        <w:right w:val="none" w:sz="0" w:space="0" w:color="auto"/>
                      </w:divBdr>
                      <w:divsChild>
                        <w:div w:id="250554521">
                          <w:marLeft w:val="0"/>
                          <w:marRight w:val="0"/>
                          <w:marTop w:val="0"/>
                          <w:marBottom w:val="0"/>
                          <w:divBdr>
                            <w:top w:val="none" w:sz="0" w:space="0" w:color="auto"/>
                            <w:left w:val="none" w:sz="0" w:space="0" w:color="auto"/>
                            <w:bottom w:val="none" w:sz="0" w:space="0" w:color="auto"/>
                            <w:right w:val="none" w:sz="0" w:space="0" w:color="auto"/>
                          </w:divBdr>
                          <w:divsChild>
                            <w:div w:id="642781239">
                              <w:marLeft w:val="0"/>
                              <w:marRight w:val="0"/>
                              <w:marTop w:val="0"/>
                              <w:marBottom w:val="0"/>
                              <w:divBdr>
                                <w:top w:val="none" w:sz="0" w:space="0" w:color="auto"/>
                                <w:left w:val="none" w:sz="0" w:space="0" w:color="auto"/>
                                <w:bottom w:val="none" w:sz="0" w:space="0" w:color="auto"/>
                                <w:right w:val="none" w:sz="0" w:space="0" w:color="auto"/>
                              </w:divBdr>
                              <w:divsChild>
                                <w:div w:id="1976375791">
                                  <w:marLeft w:val="0"/>
                                  <w:marRight w:val="0"/>
                                  <w:marTop w:val="0"/>
                                  <w:marBottom w:val="0"/>
                                  <w:divBdr>
                                    <w:top w:val="none" w:sz="0" w:space="0" w:color="auto"/>
                                    <w:left w:val="none" w:sz="0" w:space="0" w:color="auto"/>
                                    <w:bottom w:val="none" w:sz="0" w:space="0" w:color="auto"/>
                                    <w:right w:val="none" w:sz="0" w:space="0" w:color="auto"/>
                                  </w:divBdr>
                                  <w:divsChild>
                                    <w:div w:id="90900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574915">
      <w:bodyDiv w:val="1"/>
      <w:marLeft w:val="0"/>
      <w:marRight w:val="0"/>
      <w:marTop w:val="0"/>
      <w:marBottom w:val="0"/>
      <w:divBdr>
        <w:top w:val="none" w:sz="0" w:space="0" w:color="auto"/>
        <w:left w:val="none" w:sz="0" w:space="0" w:color="auto"/>
        <w:bottom w:val="none" w:sz="0" w:space="0" w:color="auto"/>
        <w:right w:val="none" w:sz="0" w:space="0" w:color="auto"/>
      </w:divBdr>
      <w:divsChild>
        <w:div w:id="1854951593">
          <w:marLeft w:val="547"/>
          <w:marRight w:val="0"/>
          <w:marTop w:val="200"/>
          <w:marBottom w:val="0"/>
          <w:divBdr>
            <w:top w:val="none" w:sz="0" w:space="0" w:color="auto"/>
            <w:left w:val="none" w:sz="0" w:space="0" w:color="auto"/>
            <w:bottom w:val="none" w:sz="0" w:space="0" w:color="auto"/>
            <w:right w:val="none" w:sz="0" w:space="0" w:color="auto"/>
          </w:divBdr>
        </w:div>
      </w:divsChild>
    </w:div>
    <w:div w:id="354238535">
      <w:bodyDiv w:val="1"/>
      <w:marLeft w:val="0"/>
      <w:marRight w:val="0"/>
      <w:marTop w:val="0"/>
      <w:marBottom w:val="0"/>
      <w:divBdr>
        <w:top w:val="none" w:sz="0" w:space="0" w:color="auto"/>
        <w:left w:val="none" w:sz="0" w:space="0" w:color="auto"/>
        <w:bottom w:val="none" w:sz="0" w:space="0" w:color="auto"/>
        <w:right w:val="none" w:sz="0" w:space="0" w:color="auto"/>
      </w:divBdr>
    </w:div>
    <w:div w:id="463426746">
      <w:bodyDiv w:val="1"/>
      <w:marLeft w:val="0"/>
      <w:marRight w:val="0"/>
      <w:marTop w:val="0"/>
      <w:marBottom w:val="0"/>
      <w:divBdr>
        <w:top w:val="none" w:sz="0" w:space="0" w:color="auto"/>
        <w:left w:val="none" w:sz="0" w:space="0" w:color="auto"/>
        <w:bottom w:val="none" w:sz="0" w:space="0" w:color="auto"/>
        <w:right w:val="none" w:sz="0" w:space="0" w:color="auto"/>
      </w:divBdr>
    </w:div>
    <w:div w:id="505557439">
      <w:bodyDiv w:val="1"/>
      <w:marLeft w:val="0"/>
      <w:marRight w:val="0"/>
      <w:marTop w:val="0"/>
      <w:marBottom w:val="0"/>
      <w:divBdr>
        <w:top w:val="none" w:sz="0" w:space="0" w:color="auto"/>
        <w:left w:val="none" w:sz="0" w:space="0" w:color="auto"/>
        <w:bottom w:val="none" w:sz="0" w:space="0" w:color="auto"/>
        <w:right w:val="none" w:sz="0" w:space="0" w:color="auto"/>
      </w:divBdr>
      <w:divsChild>
        <w:div w:id="1226573535">
          <w:marLeft w:val="0"/>
          <w:marRight w:val="0"/>
          <w:marTop w:val="0"/>
          <w:marBottom w:val="0"/>
          <w:divBdr>
            <w:top w:val="none" w:sz="0" w:space="0" w:color="auto"/>
            <w:left w:val="none" w:sz="0" w:space="0" w:color="auto"/>
            <w:bottom w:val="none" w:sz="0" w:space="0" w:color="auto"/>
            <w:right w:val="none" w:sz="0" w:space="0" w:color="auto"/>
          </w:divBdr>
          <w:divsChild>
            <w:div w:id="1633057876">
              <w:marLeft w:val="0"/>
              <w:marRight w:val="0"/>
              <w:marTop w:val="0"/>
              <w:marBottom w:val="0"/>
              <w:divBdr>
                <w:top w:val="none" w:sz="0" w:space="0" w:color="auto"/>
                <w:left w:val="none" w:sz="0" w:space="0" w:color="auto"/>
                <w:bottom w:val="none" w:sz="0" w:space="0" w:color="auto"/>
                <w:right w:val="none" w:sz="0" w:space="0" w:color="auto"/>
              </w:divBdr>
              <w:divsChild>
                <w:div w:id="477575518">
                  <w:marLeft w:val="0"/>
                  <w:marRight w:val="0"/>
                  <w:marTop w:val="0"/>
                  <w:marBottom w:val="0"/>
                  <w:divBdr>
                    <w:top w:val="none" w:sz="0" w:space="0" w:color="auto"/>
                    <w:left w:val="none" w:sz="0" w:space="0" w:color="auto"/>
                    <w:bottom w:val="none" w:sz="0" w:space="0" w:color="auto"/>
                    <w:right w:val="none" w:sz="0" w:space="0" w:color="auto"/>
                  </w:divBdr>
                  <w:divsChild>
                    <w:div w:id="283316086">
                      <w:marLeft w:val="0"/>
                      <w:marRight w:val="0"/>
                      <w:marTop w:val="0"/>
                      <w:marBottom w:val="0"/>
                      <w:divBdr>
                        <w:top w:val="none" w:sz="0" w:space="0" w:color="auto"/>
                        <w:left w:val="none" w:sz="0" w:space="0" w:color="auto"/>
                        <w:bottom w:val="none" w:sz="0" w:space="0" w:color="auto"/>
                        <w:right w:val="none" w:sz="0" w:space="0" w:color="auto"/>
                      </w:divBdr>
                      <w:divsChild>
                        <w:div w:id="1333798808">
                          <w:marLeft w:val="0"/>
                          <w:marRight w:val="0"/>
                          <w:marTop w:val="0"/>
                          <w:marBottom w:val="0"/>
                          <w:divBdr>
                            <w:top w:val="none" w:sz="0" w:space="0" w:color="auto"/>
                            <w:left w:val="none" w:sz="0" w:space="0" w:color="auto"/>
                            <w:bottom w:val="none" w:sz="0" w:space="0" w:color="auto"/>
                            <w:right w:val="none" w:sz="0" w:space="0" w:color="auto"/>
                          </w:divBdr>
                          <w:divsChild>
                            <w:div w:id="1998340199">
                              <w:marLeft w:val="0"/>
                              <w:marRight w:val="0"/>
                              <w:marTop w:val="0"/>
                              <w:marBottom w:val="0"/>
                              <w:divBdr>
                                <w:top w:val="none" w:sz="0" w:space="0" w:color="auto"/>
                                <w:left w:val="none" w:sz="0" w:space="0" w:color="auto"/>
                                <w:bottom w:val="none" w:sz="0" w:space="0" w:color="auto"/>
                                <w:right w:val="none" w:sz="0" w:space="0" w:color="auto"/>
                              </w:divBdr>
                              <w:divsChild>
                                <w:div w:id="182282520">
                                  <w:marLeft w:val="0"/>
                                  <w:marRight w:val="0"/>
                                  <w:marTop w:val="0"/>
                                  <w:marBottom w:val="0"/>
                                  <w:divBdr>
                                    <w:top w:val="none" w:sz="0" w:space="0" w:color="auto"/>
                                    <w:left w:val="none" w:sz="0" w:space="0" w:color="auto"/>
                                    <w:bottom w:val="none" w:sz="0" w:space="0" w:color="auto"/>
                                    <w:right w:val="none" w:sz="0" w:space="0" w:color="auto"/>
                                  </w:divBdr>
                                  <w:divsChild>
                                    <w:div w:id="114878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9124533">
      <w:bodyDiv w:val="1"/>
      <w:marLeft w:val="0"/>
      <w:marRight w:val="0"/>
      <w:marTop w:val="0"/>
      <w:marBottom w:val="0"/>
      <w:divBdr>
        <w:top w:val="none" w:sz="0" w:space="0" w:color="auto"/>
        <w:left w:val="none" w:sz="0" w:space="0" w:color="auto"/>
        <w:bottom w:val="none" w:sz="0" w:space="0" w:color="auto"/>
        <w:right w:val="none" w:sz="0" w:space="0" w:color="auto"/>
      </w:divBdr>
      <w:divsChild>
        <w:div w:id="487288693">
          <w:marLeft w:val="547"/>
          <w:marRight w:val="0"/>
          <w:marTop w:val="154"/>
          <w:marBottom w:val="0"/>
          <w:divBdr>
            <w:top w:val="none" w:sz="0" w:space="0" w:color="auto"/>
            <w:left w:val="none" w:sz="0" w:space="0" w:color="auto"/>
            <w:bottom w:val="none" w:sz="0" w:space="0" w:color="auto"/>
            <w:right w:val="none" w:sz="0" w:space="0" w:color="auto"/>
          </w:divBdr>
        </w:div>
        <w:div w:id="1543251266">
          <w:marLeft w:val="1166"/>
          <w:marRight w:val="0"/>
          <w:marTop w:val="134"/>
          <w:marBottom w:val="0"/>
          <w:divBdr>
            <w:top w:val="none" w:sz="0" w:space="0" w:color="auto"/>
            <w:left w:val="none" w:sz="0" w:space="0" w:color="auto"/>
            <w:bottom w:val="none" w:sz="0" w:space="0" w:color="auto"/>
            <w:right w:val="none" w:sz="0" w:space="0" w:color="auto"/>
          </w:divBdr>
        </w:div>
        <w:div w:id="253974333">
          <w:marLeft w:val="1166"/>
          <w:marRight w:val="0"/>
          <w:marTop w:val="134"/>
          <w:marBottom w:val="0"/>
          <w:divBdr>
            <w:top w:val="none" w:sz="0" w:space="0" w:color="auto"/>
            <w:left w:val="none" w:sz="0" w:space="0" w:color="auto"/>
            <w:bottom w:val="none" w:sz="0" w:space="0" w:color="auto"/>
            <w:right w:val="none" w:sz="0" w:space="0" w:color="auto"/>
          </w:divBdr>
        </w:div>
        <w:div w:id="846017954">
          <w:marLeft w:val="1166"/>
          <w:marRight w:val="0"/>
          <w:marTop w:val="134"/>
          <w:marBottom w:val="0"/>
          <w:divBdr>
            <w:top w:val="none" w:sz="0" w:space="0" w:color="auto"/>
            <w:left w:val="none" w:sz="0" w:space="0" w:color="auto"/>
            <w:bottom w:val="none" w:sz="0" w:space="0" w:color="auto"/>
            <w:right w:val="none" w:sz="0" w:space="0" w:color="auto"/>
          </w:divBdr>
        </w:div>
      </w:divsChild>
    </w:div>
    <w:div w:id="688020204">
      <w:bodyDiv w:val="1"/>
      <w:marLeft w:val="0"/>
      <w:marRight w:val="0"/>
      <w:marTop w:val="0"/>
      <w:marBottom w:val="0"/>
      <w:divBdr>
        <w:top w:val="none" w:sz="0" w:space="0" w:color="auto"/>
        <w:left w:val="none" w:sz="0" w:space="0" w:color="auto"/>
        <w:bottom w:val="none" w:sz="0" w:space="0" w:color="auto"/>
        <w:right w:val="none" w:sz="0" w:space="0" w:color="auto"/>
      </w:divBdr>
      <w:divsChild>
        <w:div w:id="101924396">
          <w:marLeft w:val="0"/>
          <w:marRight w:val="0"/>
          <w:marTop w:val="0"/>
          <w:marBottom w:val="0"/>
          <w:divBdr>
            <w:top w:val="none" w:sz="0" w:space="0" w:color="auto"/>
            <w:left w:val="none" w:sz="0" w:space="0" w:color="auto"/>
            <w:bottom w:val="none" w:sz="0" w:space="0" w:color="auto"/>
            <w:right w:val="none" w:sz="0" w:space="0" w:color="auto"/>
          </w:divBdr>
          <w:divsChild>
            <w:div w:id="1528371755">
              <w:marLeft w:val="0"/>
              <w:marRight w:val="0"/>
              <w:marTop w:val="0"/>
              <w:marBottom w:val="0"/>
              <w:divBdr>
                <w:top w:val="none" w:sz="0" w:space="0" w:color="auto"/>
                <w:left w:val="none" w:sz="0" w:space="0" w:color="auto"/>
                <w:bottom w:val="none" w:sz="0" w:space="0" w:color="auto"/>
                <w:right w:val="none" w:sz="0" w:space="0" w:color="auto"/>
              </w:divBdr>
              <w:divsChild>
                <w:div w:id="130561373">
                  <w:marLeft w:val="0"/>
                  <w:marRight w:val="0"/>
                  <w:marTop w:val="0"/>
                  <w:marBottom w:val="0"/>
                  <w:divBdr>
                    <w:top w:val="none" w:sz="0" w:space="0" w:color="auto"/>
                    <w:left w:val="none" w:sz="0" w:space="0" w:color="auto"/>
                    <w:bottom w:val="none" w:sz="0" w:space="0" w:color="auto"/>
                    <w:right w:val="none" w:sz="0" w:space="0" w:color="auto"/>
                  </w:divBdr>
                  <w:divsChild>
                    <w:div w:id="1417825592">
                      <w:marLeft w:val="0"/>
                      <w:marRight w:val="0"/>
                      <w:marTop w:val="0"/>
                      <w:marBottom w:val="0"/>
                      <w:divBdr>
                        <w:top w:val="none" w:sz="0" w:space="0" w:color="auto"/>
                        <w:left w:val="none" w:sz="0" w:space="0" w:color="auto"/>
                        <w:bottom w:val="none" w:sz="0" w:space="0" w:color="auto"/>
                        <w:right w:val="none" w:sz="0" w:space="0" w:color="auto"/>
                      </w:divBdr>
                      <w:divsChild>
                        <w:div w:id="2134444699">
                          <w:marLeft w:val="0"/>
                          <w:marRight w:val="0"/>
                          <w:marTop w:val="0"/>
                          <w:marBottom w:val="0"/>
                          <w:divBdr>
                            <w:top w:val="none" w:sz="0" w:space="0" w:color="auto"/>
                            <w:left w:val="none" w:sz="0" w:space="0" w:color="auto"/>
                            <w:bottom w:val="none" w:sz="0" w:space="0" w:color="auto"/>
                            <w:right w:val="none" w:sz="0" w:space="0" w:color="auto"/>
                          </w:divBdr>
                          <w:divsChild>
                            <w:div w:id="381295818">
                              <w:marLeft w:val="0"/>
                              <w:marRight w:val="0"/>
                              <w:marTop w:val="0"/>
                              <w:marBottom w:val="0"/>
                              <w:divBdr>
                                <w:top w:val="none" w:sz="0" w:space="0" w:color="auto"/>
                                <w:left w:val="none" w:sz="0" w:space="0" w:color="auto"/>
                                <w:bottom w:val="none" w:sz="0" w:space="0" w:color="auto"/>
                                <w:right w:val="none" w:sz="0" w:space="0" w:color="auto"/>
                              </w:divBdr>
                              <w:divsChild>
                                <w:div w:id="160463065">
                                  <w:marLeft w:val="0"/>
                                  <w:marRight w:val="0"/>
                                  <w:marTop w:val="0"/>
                                  <w:marBottom w:val="0"/>
                                  <w:divBdr>
                                    <w:top w:val="none" w:sz="0" w:space="0" w:color="auto"/>
                                    <w:left w:val="none" w:sz="0" w:space="0" w:color="auto"/>
                                    <w:bottom w:val="none" w:sz="0" w:space="0" w:color="auto"/>
                                    <w:right w:val="none" w:sz="0" w:space="0" w:color="auto"/>
                                  </w:divBdr>
                                  <w:divsChild>
                                    <w:div w:id="138251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0809924">
      <w:bodyDiv w:val="1"/>
      <w:marLeft w:val="0"/>
      <w:marRight w:val="0"/>
      <w:marTop w:val="0"/>
      <w:marBottom w:val="0"/>
      <w:divBdr>
        <w:top w:val="none" w:sz="0" w:space="0" w:color="auto"/>
        <w:left w:val="none" w:sz="0" w:space="0" w:color="auto"/>
        <w:bottom w:val="none" w:sz="0" w:space="0" w:color="auto"/>
        <w:right w:val="none" w:sz="0" w:space="0" w:color="auto"/>
      </w:divBdr>
      <w:divsChild>
        <w:div w:id="1852060033">
          <w:marLeft w:val="547"/>
          <w:marRight w:val="0"/>
          <w:marTop w:val="200"/>
          <w:marBottom w:val="0"/>
          <w:divBdr>
            <w:top w:val="none" w:sz="0" w:space="0" w:color="auto"/>
            <w:left w:val="none" w:sz="0" w:space="0" w:color="auto"/>
            <w:bottom w:val="none" w:sz="0" w:space="0" w:color="auto"/>
            <w:right w:val="none" w:sz="0" w:space="0" w:color="auto"/>
          </w:divBdr>
        </w:div>
      </w:divsChild>
    </w:div>
    <w:div w:id="1018391707">
      <w:bodyDiv w:val="1"/>
      <w:marLeft w:val="0"/>
      <w:marRight w:val="0"/>
      <w:marTop w:val="0"/>
      <w:marBottom w:val="0"/>
      <w:divBdr>
        <w:top w:val="none" w:sz="0" w:space="0" w:color="auto"/>
        <w:left w:val="none" w:sz="0" w:space="0" w:color="auto"/>
        <w:bottom w:val="none" w:sz="0" w:space="0" w:color="auto"/>
        <w:right w:val="none" w:sz="0" w:space="0" w:color="auto"/>
      </w:divBdr>
    </w:div>
    <w:div w:id="1180857212">
      <w:bodyDiv w:val="1"/>
      <w:marLeft w:val="0"/>
      <w:marRight w:val="0"/>
      <w:marTop w:val="0"/>
      <w:marBottom w:val="0"/>
      <w:divBdr>
        <w:top w:val="none" w:sz="0" w:space="0" w:color="auto"/>
        <w:left w:val="none" w:sz="0" w:space="0" w:color="auto"/>
        <w:bottom w:val="none" w:sz="0" w:space="0" w:color="auto"/>
        <w:right w:val="none" w:sz="0" w:space="0" w:color="auto"/>
      </w:divBdr>
      <w:divsChild>
        <w:div w:id="790633392">
          <w:marLeft w:val="547"/>
          <w:marRight w:val="0"/>
          <w:marTop w:val="200"/>
          <w:marBottom w:val="0"/>
          <w:divBdr>
            <w:top w:val="none" w:sz="0" w:space="0" w:color="auto"/>
            <w:left w:val="none" w:sz="0" w:space="0" w:color="auto"/>
            <w:bottom w:val="none" w:sz="0" w:space="0" w:color="auto"/>
            <w:right w:val="none" w:sz="0" w:space="0" w:color="auto"/>
          </w:divBdr>
        </w:div>
      </w:divsChild>
    </w:div>
    <w:div w:id="1205605756">
      <w:bodyDiv w:val="1"/>
      <w:marLeft w:val="0"/>
      <w:marRight w:val="0"/>
      <w:marTop w:val="0"/>
      <w:marBottom w:val="0"/>
      <w:divBdr>
        <w:top w:val="none" w:sz="0" w:space="0" w:color="auto"/>
        <w:left w:val="none" w:sz="0" w:space="0" w:color="auto"/>
        <w:bottom w:val="none" w:sz="0" w:space="0" w:color="auto"/>
        <w:right w:val="none" w:sz="0" w:space="0" w:color="auto"/>
      </w:divBdr>
      <w:divsChild>
        <w:div w:id="916859922">
          <w:marLeft w:val="0"/>
          <w:marRight w:val="0"/>
          <w:marTop w:val="0"/>
          <w:marBottom w:val="0"/>
          <w:divBdr>
            <w:top w:val="none" w:sz="0" w:space="0" w:color="auto"/>
            <w:left w:val="none" w:sz="0" w:space="0" w:color="auto"/>
            <w:bottom w:val="none" w:sz="0" w:space="0" w:color="auto"/>
            <w:right w:val="none" w:sz="0" w:space="0" w:color="auto"/>
          </w:divBdr>
          <w:divsChild>
            <w:div w:id="1284072570">
              <w:marLeft w:val="0"/>
              <w:marRight w:val="0"/>
              <w:marTop w:val="0"/>
              <w:marBottom w:val="0"/>
              <w:divBdr>
                <w:top w:val="none" w:sz="0" w:space="0" w:color="auto"/>
                <w:left w:val="none" w:sz="0" w:space="0" w:color="auto"/>
                <w:bottom w:val="none" w:sz="0" w:space="0" w:color="auto"/>
                <w:right w:val="none" w:sz="0" w:space="0" w:color="auto"/>
              </w:divBdr>
              <w:divsChild>
                <w:div w:id="218174514">
                  <w:marLeft w:val="0"/>
                  <w:marRight w:val="0"/>
                  <w:marTop w:val="0"/>
                  <w:marBottom w:val="0"/>
                  <w:divBdr>
                    <w:top w:val="none" w:sz="0" w:space="0" w:color="auto"/>
                    <w:left w:val="none" w:sz="0" w:space="0" w:color="auto"/>
                    <w:bottom w:val="none" w:sz="0" w:space="0" w:color="auto"/>
                    <w:right w:val="none" w:sz="0" w:space="0" w:color="auto"/>
                  </w:divBdr>
                  <w:divsChild>
                    <w:div w:id="416096929">
                      <w:marLeft w:val="0"/>
                      <w:marRight w:val="0"/>
                      <w:marTop w:val="0"/>
                      <w:marBottom w:val="0"/>
                      <w:divBdr>
                        <w:top w:val="none" w:sz="0" w:space="0" w:color="auto"/>
                        <w:left w:val="none" w:sz="0" w:space="0" w:color="auto"/>
                        <w:bottom w:val="none" w:sz="0" w:space="0" w:color="auto"/>
                        <w:right w:val="none" w:sz="0" w:space="0" w:color="auto"/>
                      </w:divBdr>
                      <w:divsChild>
                        <w:div w:id="22555371">
                          <w:marLeft w:val="0"/>
                          <w:marRight w:val="0"/>
                          <w:marTop w:val="0"/>
                          <w:marBottom w:val="0"/>
                          <w:divBdr>
                            <w:top w:val="none" w:sz="0" w:space="0" w:color="auto"/>
                            <w:left w:val="none" w:sz="0" w:space="0" w:color="auto"/>
                            <w:bottom w:val="none" w:sz="0" w:space="0" w:color="auto"/>
                            <w:right w:val="none" w:sz="0" w:space="0" w:color="auto"/>
                          </w:divBdr>
                          <w:divsChild>
                            <w:div w:id="7039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913752">
      <w:bodyDiv w:val="1"/>
      <w:marLeft w:val="0"/>
      <w:marRight w:val="0"/>
      <w:marTop w:val="0"/>
      <w:marBottom w:val="0"/>
      <w:divBdr>
        <w:top w:val="none" w:sz="0" w:space="0" w:color="auto"/>
        <w:left w:val="none" w:sz="0" w:space="0" w:color="auto"/>
        <w:bottom w:val="none" w:sz="0" w:space="0" w:color="auto"/>
        <w:right w:val="none" w:sz="0" w:space="0" w:color="auto"/>
      </w:divBdr>
      <w:divsChild>
        <w:div w:id="1490443703">
          <w:marLeft w:val="1166"/>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2558</TotalTime>
  <Pages>1</Pages>
  <Words>2915</Words>
  <Characters>16616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lpstr>
    </vt:vector>
  </TitlesOfParts>
  <Company>U.of O.</Company>
  <LinksUpToDate>false</LinksUpToDate>
  <CharactersWithSpaces>19493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MGT</dc:creator>
  <cp:keywords/>
  <dc:description/>
  <cp:lastModifiedBy>Nathan Po</cp:lastModifiedBy>
  <cp:revision>92</cp:revision>
  <cp:lastPrinted>2006-08-10T19:35:00Z</cp:lastPrinted>
  <dcterms:created xsi:type="dcterms:W3CDTF">2017-10-14T19:30:00Z</dcterms:created>
  <dcterms:modified xsi:type="dcterms:W3CDTF">2018-10-18T00:16:00Z</dcterms:modified>
</cp:coreProperties>
</file>