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61F1" w:rsidRDefault="000F5147" w:rsidP="005E61F1">
      <w:pPr>
        <w:pStyle w:val="Default"/>
      </w:pPr>
      <w:r>
        <w:t xml:space="preserve">  </w:t>
      </w:r>
      <w:r w:rsidR="003E5F96">
        <w:t xml:space="preserve">  </w:t>
      </w:r>
    </w:p>
    <w:p w:rsidR="005E61F1" w:rsidRDefault="005E61F1" w:rsidP="005E61F1">
      <w:pPr>
        <w:pStyle w:val="Default"/>
        <w:rPr>
          <w:rFonts w:cstheme="minorBidi"/>
          <w:color w:val="auto"/>
        </w:rPr>
      </w:pPr>
    </w:p>
    <w:p w:rsidR="005E61F1" w:rsidRDefault="005E61F1" w:rsidP="005E61F1">
      <w:pPr>
        <w:pStyle w:val="Default"/>
        <w:rPr>
          <w:rFonts w:ascii="Arial" w:hAnsi="Arial" w:cs="Arial"/>
          <w:b/>
          <w:bCs/>
          <w:i/>
          <w:iCs/>
          <w:color w:val="auto"/>
          <w:sz w:val="36"/>
          <w:szCs w:val="36"/>
        </w:rPr>
      </w:pPr>
      <w:r>
        <w:rPr>
          <w:rFonts w:cstheme="minorBidi"/>
          <w:color w:val="auto"/>
        </w:rPr>
        <w:t xml:space="preserve"> </w:t>
      </w:r>
      <w:r>
        <w:rPr>
          <w:rFonts w:ascii="Arial" w:hAnsi="Arial" w:cs="Arial"/>
          <w:b/>
          <w:bCs/>
          <w:i/>
          <w:iCs/>
          <w:color w:val="auto"/>
          <w:sz w:val="36"/>
          <w:szCs w:val="36"/>
        </w:rPr>
        <w:t xml:space="preserve">Name: __________________________ </w:t>
      </w:r>
    </w:p>
    <w:p w:rsidR="005E61F1" w:rsidRDefault="005E61F1" w:rsidP="005E61F1">
      <w:pPr>
        <w:pStyle w:val="Default"/>
        <w:rPr>
          <w:rFonts w:ascii="Arial" w:hAnsi="Arial" w:cs="Arial"/>
          <w:color w:val="auto"/>
          <w:sz w:val="36"/>
          <w:szCs w:val="36"/>
        </w:rPr>
      </w:pPr>
    </w:p>
    <w:p w:rsidR="005E61F1" w:rsidRDefault="005E61F1" w:rsidP="005E61F1">
      <w:pPr>
        <w:pStyle w:val="Default"/>
        <w:rPr>
          <w:rFonts w:ascii="Arial" w:hAnsi="Arial" w:cs="Arial"/>
          <w:b/>
          <w:bCs/>
          <w:i/>
          <w:iCs/>
          <w:color w:val="auto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auto"/>
          <w:sz w:val="36"/>
          <w:szCs w:val="36"/>
        </w:rPr>
        <w:t xml:space="preserve">Student ID: </w:t>
      </w:r>
      <w:r>
        <w:rPr>
          <w:rFonts w:ascii="Arial" w:hAnsi="Arial" w:cs="Arial"/>
          <w:b/>
          <w:bCs/>
          <w:i/>
          <w:iCs/>
          <w:color w:val="auto"/>
          <w:sz w:val="28"/>
          <w:szCs w:val="28"/>
        </w:rPr>
        <w:t xml:space="preserve">______________________ </w:t>
      </w:r>
    </w:p>
    <w:p w:rsidR="005E61F1" w:rsidRDefault="005E61F1" w:rsidP="005E61F1">
      <w:pPr>
        <w:pStyle w:val="Default"/>
        <w:rPr>
          <w:rFonts w:ascii="Arial" w:hAnsi="Arial" w:cs="Arial"/>
          <w:color w:val="auto"/>
          <w:sz w:val="28"/>
          <w:szCs w:val="28"/>
        </w:rPr>
      </w:pPr>
    </w:p>
    <w:p w:rsidR="005E61F1" w:rsidRDefault="005E61F1" w:rsidP="005E61F1">
      <w:pPr>
        <w:pStyle w:val="Default"/>
        <w:jc w:val="center"/>
        <w:rPr>
          <w:rFonts w:ascii="Arial" w:hAnsi="Arial" w:cs="Arial"/>
          <w:color w:val="auto"/>
          <w:sz w:val="36"/>
          <w:szCs w:val="36"/>
        </w:rPr>
      </w:pPr>
      <w:r>
        <w:rPr>
          <w:rFonts w:ascii="Arial" w:hAnsi="Arial" w:cs="Arial"/>
          <w:b/>
          <w:bCs/>
          <w:color w:val="auto"/>
          <w:sz w:val="36"/>
          <w:szCs w:val="36"/>
        </w:rPr>
        <w:t>University of Ottawa</w:t>
      </w:r>
    </w:p>
    <w:p w:rsidR="005E61F1" w:rsidRDefault="005E61F1" w:rsidP="005E61F1">
      <w:pPr>
        <w:pStyle w:val="Default"/>
        <w:jc w:val="center"/>
        <w:rPr>
          <w:rFonts w:ascii="Arial" w:hAnsi="Arial" w:cs="Arial"/>
          <w:color w:val="auto"/>
          <w:sz w:val="32"/>
          <w:szCs w:val="32"/>
        </w:rPr>
      </w:pPr>
      <w:r>
        <w:rPr>
          <w:rFonts w:ascii="Arial" w:hAnsi="Arial" w:cs="Arial"/>
          <w:b/>
          <w:bCs/>
          <w:color w:val="auto"/>
          <w:sz w:val="32"/>
          <w:szCs w:val="32"/>
        </w:rPr>
        <w:t>ANP1105C: Human Anatomy and Physiology I. Fall 2018</w:t>
      </w:r>
    </w:p>
    <w:p w:rsidR="005E61F1" w:rsidRDefault="005E61F1" w:rsidP="005E61F1">
      <w:pPr>
        <w:pStyle w:val="Default"/>
        <w:jc w:val="center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b/>
          <w:bCs/>
          <w:color w:val="auto"/>
          <w:sz w:val="28"/>
          <w:szCs w:val="28"/>
        </w:rPr>
        <w:t>Professors: J. Copeland and W. Staines</w:t>
      </w:r>
    </w:p>
    <w:p w:rsidR="00CF41F7" w:rsidRDefault="009F321C" w:rsidP="005E61F1">
      <w:pPr>
        <w:pStyle w:val="Default"/>
        <w:jc w:val="center"/>
        <w:rPr>
          <w:rFonts w:ascii="Arial" w:hAnsi="Arial" w:cs="Arial"/>
          <w:b/>
          <w:bCs/>
          <w:color w:val="auto"/>
          <w:sz w:val="36"/>
          <w:szCs w:val="36"/>
        </w:rPr>
      </w:pPr>
      <w:r w:rsidRPr="005A754B">
        <w:rPr>
          <w:rFonts w:ascii="Arial" w:hAnsi="Arial" w:cs="Arial"/>
          <w:b/>
          <w:bCs/>
          <w:color w:val="auto"/>
          <w:sz w:val="36"/>
          <w:szCs w:val="36"/>
          <w:u w:val="single"/>
        </w:rPr>
        <w:t xml:space="preserve">Midterm 1. </w:t>
      </w:r>
      <w:r w:rsidRPr="009F321C">
        <w:rPr>
          <w:rFonts w:ascii="Arial" w:hAnsi="Arial" w:cs="Arial"/>
          <w:b/>
          <w:bCs/>
          <w:color w:val="auto"/>
          <w:sz w:val="36"/>
          <w:szCs w:val="36"/>
          <w:u w:val="single"/>
        </w:rPr>
        <w:t>Version1</w:t>
      </w:r>
      <w:r w:rsidR="005E61F1" w:rsidRPr="009F321C">
        <w:rPr>
          <w:rFonts w:ascii="Arial" w:hAnsi="Arial" w:cs="Arial"/>
          <w:b/>
          <w:bCs/>
          <w:color w:val="auto"/>
          <w:sz w:val="36"/>
          <w:szCs w:val="36"/>
          <w:u w:val="single"/>
        </w:rPr>
        <w:t xml:space="preserve"> </w:t>
      </w:r>
    </w:p>
    <w:p w:rsidR="00CF41F7" w:rsidRDefault="00CF41F7" w:rsidP="005E61F1">
      <w:pPr>
        <w:pStyle w:val="Default"/>
        <w:jc w:val="center"/>
        <w:rPr>
          <w:rFonts w:ascii="Arial" w:hAnsi="Arial" w:cs="Arial"/>
          <w:b/>
          <w:bCs/>
          <w:color w:val="auto"/>
          <w:sz w:val="36"/>
          <w:szCs w:val="36"/>
        </w:rPr>
      </w:pPr>
    </w:p>
    <w:p w:rsidR="005E61F1" w:rsidRDefault="005E61F1" w:rsidP="005E61F1">
      <w:pPr>
        <w:pStyle w:val="Default"/>
        <w:jc w:val="center"/>
        <w:rPr>
          <w:rFonts w:ascii="Arial" w:hAnsi="Arial" w:cs="Arial"/>
          <w:b/>
          <w:bCs/>
          <w:i/>
          <w:iCs/>
          <w:color w:val="auto"/>
          <w:sz w:val="23"/>
          <w:szCs w:val="23"/>
        </w:rPr>
      </w:pPr>
      <w:r>
        <w:rPr>
          <w:rFonts w:ascii="Arial" w:hAnsi="Arial" w:cs="Arial"/>
          <w:b/>
          <w:bCs/>
          <w:i/>
          <w:iCs/>
          <w:color w:val="auto"/>
          <w:sz w:val="23"/>
          <w:szCs w:val="23"/>
        </w:rPr>
        <w:t>Friday, October 5</w:t>
      </w:r>
      <w:r>
        <w:rPr>
          <w:rFonts w:ascii="Arial" w:hAnsi="Arial" w:cs="Arial"/>
          <w:b/>
          <w:bCs/>
          <w:i/>
          <w:iCs/>
          <w:color w:val="auto"/>
          <w:sz w:val="16"/>
          <w:szCs w:val="16"/>
        </w:rPr>
        <w:t>th</w:t>
      </w:r>
      <w:r>
        <w:rPr>
          <w:rFonts w:ascii="Arial" w:hAnsi="Arial" w:cs="Arial"/>
          <w:b/>
          <w:bCs/>
          <w:i/>
          <w:iCs/>
          <w:color w:val="auto"/>
          <w:sz w:val="23"/>
          <w:szCs w:val="23"/>
        </w:rPr>
        <w:t>, 2018</w:t>
      </w:r>
    </w:p>
    <w:p w:rsidR="005E61F1" w:rsidRDefault="005E61F1" w:rsidP="005E61F1">
      <w:pPr>
        <w:pStyle w:val="Default"/>
        <w:rPr>
          <w:rFonts w:ascii="Arial" w:hAnsi="Arial" w:cs="Arial"/>
          <w:color w:val="auto"/>
          <w:sz w:val="23"/>
          <w:szCs w:val="23"/>
        </w:rPr>
      </w:pP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Exam time: 1 hour, 20 minutes </w:t>
      </w:r>
    </w:p>
    <w:p w:rsidR="005E61F1" w:rsidRDefault="00254F0D" w:rsidP="005E61F1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1) 44</w:t>
      </w:r>
      <w:r w:rsidR="005E61F1">
        <w:rPr>
          <w:i/>
          <w:iCs/>
          <w:color w:val="auto"/>
          <w:sz w:val="28"/>
          <w:szCs w:val="28"/>
        </w:rPr>
        <w:t xml:space="preserve"> multiple choice questions (1 mark/1 correct answer per question) plus </w:t>
      </w:r>
      <w:r w:rsidR="00AB4C23" w:rsidRPr="005A754B">
        <w:rPr>
          <w:i/>
          <w:iCs/>
          <w:color w:val="auto"/>
          <w:sz w:val="28"/>
          <w:szCs w:val="28"/>
        </w:rPr>
        <w:t>1</w:t>
      </w:r>
      <w:r w:rsidRPr="005A754B">
        <w:rPr>
          <w:i/>
          <w:iCs/>
          <w:color w:val="auto"/>
          <w:sz w:val="28"/>
          <w:szCs w:val="28"/>
        </w:rPr>
        <w:t>1</w:t>
      </w:r>
      <w:r w:rsidR="005E61F1" w:rsidRPr="005A754B">
        <w:rPr>
          <w:i/>
          <w:iCs/>
          <w:color w:val="auto"/>
          <w:sz w:val="28"/>
          <w:szCs w:val="28"/>
        </w:rPr>
        <w:t xml:space="preserve"> marks for </w:t>
      </w:r>
      <w:r w:rsidR="00AB4C23" w:rsidRPr="005A754B">
        <w:rPr>
          <w:i/>
          <w:iCs/>
          <w:color w:val="auto"/>
          <w:sz w:val="28"/>
          <w:szCs w:val="28"/>
        </w:rPr>
        <w:t>True/False</w:t>
      </w:r>
      <w:r w:rsidRPr="005A754B">
        <w:rPr>
          <w:i/>
          <w:iCs/>
          <w:color w:val="auto"/>
          <w:sz w:val="28"/>
          <w:szCs w:val="28"/>
        </w:rPr>
        <w:t xml:space="preserve"> and diagram-labeling for a total of 55</w:t>
      </w:r>
      <w:r w:rsidR="00AB4C23" w:rsidRPr="005A754B">
        <w:rPr>
          <w:i/>
          <w:iCs/>
          <w:color w:val="auto"/>
          <w:sz w:val="28"/>
          <w:szCs w:val="28"/>
        </w:rPr>
        <w:t>.</w:t>
      </w: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2) Please answer the multiple choice questions on the computer sheet that is provided and answer the remaining questions right on the exam. </w:t>
      </w: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>3) Please put your name and student number at the top of this page, on the top of page</w:t>
      </w:r>
      <w:r w:rsidR="00254F0D">
        <w:rPr>
          <w:i/>
          <w:iCs/>
          <w:color w:val="auto"/>
          <w:sz w:val="28"/>
          <w:szCs w:val="28"/>
        </w:rPr>
        <w:t xml:space="preserve">s 9 and 10 </w:t>
      </w:r>
      <w:r>
        <w:rPr>
          <w:i/>
          <w:iCs/>
          <w:color w:val="auto"/>
          <w:sz w:val="28"/>
          <w:szCs w:val="28"/>
        </w:rPr>
        <w:t xml:space="preserve">and on the computer sheet. </w:t>
      </w:r>
      <w:r>
        <w:rPr>
          <w:b/>
          <w:bCs/>
          <w:i/>
          <w:iCs/>
          <w:color w:val="auto"/>
          <w:sz w:val="28"/>
          <w:szCs w:val="28"/>
        </w:rPr>
        <w:t>Hand in everything when you have finished</w:t>
      </w:r>
      <w:r>
        <w:rPr>
          <w:b/>
          <w:bCs/>
          <w:color w:val="auto"/>
          <w:sz w:val="28"/>
          <w:szCs w:val="28"/>
        </w:rPr>
        <w:t xml:space="preserve">. </w:t>
      </w: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4) Make sure you clearly indicate Version </w:t>
      </w:r>
      <w:r w:rsidR="009F321C">
        <w:rPr>
          <w:i/>
          <w:iCs/>
          <w:color w:val="auto"/>
          <w:sz w:val="28"/>
          <w:szCs w:val="28"/>
        </w:rPr>
        <w:t>1 or Version 2</w:t>
      </w:r>
      <w:r w:rsidR="00AB4C23">
        <w:rPr>
          <w:i/>
          <w:iCs/>
          <w:color w:val="auto"/>
          <w:sz w:val="28"/>
          <w:szCs w:val="28"/>
        </w:rPr>
        <w:t xml:space="preserve"> </w:t>
      </w:r>
      <w:r>
        <w:rPr>
          <w:i/>
          <w:iCs/>
          <w:color w:val="auto"/>
          <w:sz w:val="28"/>
          <w:szCs w:val="28"/>
        </w:rPr>
        <w:t xml:space="preserve"> on the front of your computer sheet!! </w:t>
      </w: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</w:p>
    <w:p w:rsidR="005E61F1" w:rsidRDefault="005E61F1" w:rsidP="005E61F1">
      <w:pPr>
        <w:pStyle w:val="Default"/>
        <w:rPr>
          <w:color w:val="auto"/>
          <w:sz w:val="28"/>
          <w:szCs w:val="28"/>
        </w:rPr>
      </w:pPr>
      <w:r>
        <w:rPr>
          <w:rFonts w:ascii="Arial" w:hAnsi="Arial" w:cs="Arial"/>
          <w:i/>
          <w:iCs/>
          <w:color w:val="auto"/>
          <w:sz w:val="28"/>
          <w:szCs w:val="28"/>
        </w:rPr>
        <w:t xml:space="preserve">5) </w:t>
      </w:r>
      <w:r>
        <w:rPr>
          <w:i/>
          <w:iCs/>
          <w:color w:val="auto"/>
          <w:sz w:val="28"/>
          <w:szCs w:val="28"/>
        </w:rPr>
        <w:t xml:space="preserve">Make sure this exam is complete. This exam contains </w:t>
      </w:r>
      <w:r w:rsidR="00254F0D">
        <w:rPr>
          <w:b/>
          <w:bCs/>
          <w:i/>
          <w:iCs/>
          <w:color w:val="auto"/>
          <w:sz w:val="28"/>
          <w:szCs w:val="28"/>
        </w:rPr>
        <w:t>10</w:t>
      </w:r>
      <w:r>
        <w:rPr>
          <w:b/>
          <w:bCs/>
          <w:i/>
          <w:iCs/>
          <w:color w:val="auto"/>
          <w:sz w:val="28"/>
          <w:szCs w:val="28"/>
        </w:rPr>
        <w:t xml:space="preserve"> </w:t>
      </w:r>
      <w:r>
        <w:rPr>
          <w:i/>
          <w:iCs/>
          <w:color w:val="auto"/>
          <w:sz w:val="28"/>
          <w:szCs w:val="28"/>
        </w:rPr>
        <w:t xml:space="preserve">pages </w:t>
      </w:r>
      <w:r>
        <w:rPr>
          <w:b/>
          <w:bCs/>
          <w:i/>
          <w:iCs/>
          <w:color w:val="auto"/>
          <w:sz w:val="28"/>
          <w:szCs w:val="28"/>
        </w:rPr>
        <w:t>and is printed double-sided</w:t>
      </w:r>
      <w:r>
        <w:rPr>
          <w:i/>
          <w:iCs/>
          <w:color w:val="auto"/>
          <w:sz w:val="28"/>
          <w:szCs w:val="28"/>
        </w:rPr>
        <w:t xml:space="preserve">. The excuse of missing a page will not be accepted after the examination. </w:t>
      </w:r>
    </w:p>
    <w:p w:rsidR="005E61F1" w:rsidRDefault="005E61F1" w:rsidP="005E61F1">
      <w:pPr>
        <w:spacing w:before="240" w:after="24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CF41F7" w:rsidRPr="00CF41F7" w:rsidRDefault="00CF41F7">
      <w:pPr>
        <w:rPr>
          <w:rFonts w:eastAsia="Times New Roman" w:cs="Times New Roman"/>
          <w:sz w:val="24"/>
          <w:szCs w:val="24"/>
        </w:rPr>
      </w:pPr>
      <w:r w:rsidRPr="00CF41F7">
        <w:rPr>
          <w:rFonts w:eastAsia="Times New Roman" w:cs="Times New Roman"/>
          <w:sz w:val="24"/>
          <w:szCs w:val="24"/>
        </w:rPr>
        <w:br w:type="page"/>
      </w:r>
    </w:p>
    <w:p w:rsidR="00CF41F7" w:rsidRPr="00817755" w:rsidRDefault="005E61F1" w:rsidP="00A5181D">
      <w:pPr>
        <w:pStyle w:val="ListParagraph"/>
        <w:numPr>
          <w:ilvl w:val="0"/>
          <w:numId w:val="2"/>
        </w:numPr>
        <w:spacing w:after="160" w:line="259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lastRenderedPageBreak/>
        <w:t xml:space="preserve">Cilia and flagella contain a core of:  </w:t>
      </w:r>
    </w:p>
    <w:p w:rsidR="00CF41F7" w:rsidRPr="00817755" w:rsidRDefault="005E61F1" w:rsidP="00A5181D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microfilaments </w:t>
      </w:r>
    </w:p>
    <w:p w:rsidR="00CF41F7" w:rsidRPr="00817755" w:rsidRDefault="005E61F1" w:rsidP="00A5181D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intermediate filaments </w:t>
      </w:r>
    </w:p>
    <w:p w:rsidR="00CF41F7" w:rsidRPr="002D58CF" w:rsidRDefault="005E61F1" w:rsidP="00A5181D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 xml:space="preserve">microtubules </w:t>
      </w:r>
    </w:p>
    <w:p w:rsidR="00CF41F7" w:rsidRPr="00817755" w:rsidRDefault="005E61F1" w:rsidP="00A5181D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tRNA </w:t>
      </w:r>
    </w:p>
    <w:p w:rsidR="005E61F1" w:rsidRPr="00817755" w:rsidRDefault="005E61F1" w:rsidP="00A5181D">
      <w:pPr>
        <w:pStyle w:val="ListParagraph"/>
        <w:numPr>
          <w:ilvl w:val="0"/>
          <w:numId w:val="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phospholipids</w:t>
      </w:r>
    </w:p>
    <w:p w:rsidR="00CF41F7" w:rsidRPr="00817755" w:rsidRDefault="00CF41F7" w:rsidP="00CF41F7">
      <w:pPr>
        <w:spacing w:after="0" w:line="240" w:lineRule="auto"/>
        <w:rPr>
          <w:rFonts w:eastAsia="Times New Roman" w:cs="Times New Roman"/>
        </w:rPr>
      </w:pPr>
    </w:p>
    <w:p w:rsidR="00CF41F7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Which of the following statements is TRUE?  </w:t>
      </w:r>
    </w:p>
    <w:p w:rsidR="00CF41F7" w:rsidRPr="002D58CF" w:rsidRDefault="005E61F1" w:rsidP="00A5181D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Simple cuboidal epithelial are usually associated</w:t>
      </w:r>
      <w:r w:rsidR="00CF41F7" w:rsidRPr="002D58CF">
        <w:rPr>
          <w:rFonts w:asciiTheme="minorHAnsi" w:eastAsia="Times New Roman" w:hAnsiTheme="minorHAnsi" w:cs="Times New Roman"/>
          <w:highlight w:val="yellow"/>
        </w:rPr>
        <w:t xml:space="preserve"> with secretion and absorption.</w:t>
      </w:r>
    </w:p>
    <w:p w:rsidR="00CF41F7" w:rsidRPr="00817755" w:rsidRDefault="005E61F1" w:rsidP="00A5181D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Endocrine glands are often called ducted glands. </w:t>
      </w:r>
    </w:p>
    <w:p w:rsidR="00CF41F7" w:rsidRPr="00817755" w:rsidRDefault="005E61F1" w:rsidP="00A5181D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Connective tissues that possess a large quantity of collagen fibers often provide the framework for organs such as the spleen and lymph nodes. </w:t>
      </w:r>
    </w:p>
    <w:p w:rsidR="005E61F1" w:rsidRPr="00817755" w:rsidRDefault="005E61F1" w:rsidP="00A5181D">
      <w:pPr>
        <w:pStyle w:val="ListParagraph"/>
        <w:numPr>
          <w:ilvl w:val="0"/>
          <w:numId w:val="3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Cartilage tissue tends to heal more rapidly than bone tissue.</w:t>
      </w:r>
    </w:p>
    <w:p w:rsidR="00CF41F7" w:rsidRPr="00817755" w:rsidRDefault="00CF41F7" w:rsidP="00CF41F7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Which of the following statements is TRUE? </w:t>
      </w:r>
    </w:p>
    <w:p w:rsidR="00212D7E" w:rsidRPr="00817755" w:rsidRDefault="005E61F1" w:rsidP="00A5181D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Merocrine glands produce their secretions by accumulating their secretions internally and then rupturing the cell. </w:t>
      </w:r>
    </w:p>
    <w:p w:rsidR="00212D7E" w:rsidRPr="00817755" w:rsidRDefault="005E61F1" w:rsidP="00A5181D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Connective tissues that possess a large quantity of collagen fibers often provide the framework for organs such as the spleen and lymph nodes. </w:t>
      </w:r>
    </w:p>
    <w:p w:rsidR="00212D7E" w:rsidRPr="00817755" w:rsidRDefault="005E61F1" w:rsidP="00A5181D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Most connective tissues have regenerative capacity while most epithelial tissues do not. </w:t>
      </w:r>
    </w:p>
    <w:p w:rsidR="00212D7E" w:rsidRPr="00817755" w:rsidRDefault="005E61F1" w:rsidP="00A5181D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Most exocrine glands in humans are apocrine glands. </w:t>
      </w:r>
    </w:p>
    <w:p w:rsidR="005E61F1" w:rsidRPr="002D58CF" w:rsidRDefault="005E61F1" w:rsidP="00A5181D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Blood is considered a type of connective tissue.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Which of the following is TRUE about the mode o</w:t>
      </w:r>
      <w:r w:rsidR="00212D7E" w:rsidRPr="00817755">
        <w:rPr>
          <w:rFonts w:asciiTheme="minorHAnsi" w:eastAsia="Times New Roman" w:hAnsiTheme="minorHAnsi" w:cs="Times New Roman"/>
        </w:rPr>
        <w:t>f secretion of exocrine glands?</w:t>
      </w:r>
    </w:p>
    <w:p w:rsidR="00212D7E" w:rsidRPr="00817755" w:rsidRDefault="005E61F1" w:rsidP="00A5181D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Merocrine glands are not altered by the secretory process.</w:t>
      </w:r>
      <w:r w:rsidRPr="00817755">
        <w:rPr>
          <w:rFonts w:asciiTheme="minorHAnsi" w:eastAsia="Times New Roman" w:hAnsiTheme="minorHAnsi" w:cs="Times New Roman"/>
        </w:rPr>
        <w:t xml:space="preserve"> </w:t>
      </w:r>
    </w:p>
    <w:p w:rsidR="00212D7E" w:rsidRPr="00817755" w:rsidRDefault="005E61F1" w:rsidP="00A5181D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Apocrine glands are destroyed, but then replaced after secretion. </w:t>
      </w:r>
    </w:p>
    <w:p w:rsidR="00212D7E" w:rsidRPr="00817755" w:rsidRDefault="005E61F1" w:rsidP="00A5181D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Holocrine cells are slightly damaged by the secretory </w:t>
      </w:r>
      <w:r w:rsidR="00212D7E" w:rsidRPr="00817755">
        <w:rPr>
          <w:rFonts w:asciiTheme="minorHAnsi" w:eastAsia="Times New Roman" w:hAnsiTheme="minorHAnsi" w:cs="Times New Roman"/>
        </w:rPr>
        <w:t>process, but repair themselves.</w:t>
      </w:r>
    </w:p>
    <w:p w:rsidR="005E61F1" w:rsidRPr="00817755" w:rsidRDefault="005E61F1" w:rsidP="00A5181D">
      <w:pPr>
        <w:pStyle w:val="ListParagraph"/>
        <w:numPr>
          <w:ilvl w:val="0"/>
          <w:numId w:val="5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All of the above are correct.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Which of the following statements is TRUE of connective tissue? </w:t>
      </w:r>
    </w:p>
    <w:p w:rsidR="00212D7E" w:rsidRPr="00817755" w:rsidRDefault="005E61F1" w:rsidP="00A5181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Elastin fibers are sometimes called white fibers. </w:t>
      </w:r>
    </w:p>
    <w:p w:rsidR="00212D7E" w:rsidRPr="00817755" w:rsidRDefault="005E61F1" w:rsidP="00A5181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When connective tissue is stretched, collagen gives it the ability to snap back. </w:t>
      </w:r>
    </w:p>
    <w:p w:rsidR="00212D7E" w:rsidRPr="00817755" w:rsidRDefault="005E61F1" w:rsidP="00A5181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All connective tissues arise from mesenchyme.</w:t>
      </w:r>
      <w:r w:rsidRPr="00817755">
        <w:rPr>
          <w:rFonts w:asciiTheme="minorHAnsi" w:eastAsia="Times New Roman" w:hAnsiTheme="minorHAnsi" w:cs="Times New Roman"/>
        </w:rPr>
        <w:t xml:space="preserve"> </w:t>
      </w:r>
    </w:p>
    <w:p w:rsidR="005E61F1" w:rsidRPr="00817755" w:rsidRDefault="005E61F1" w:rsidP="00A5181D">
      <w:pPr>
        <w:pStyle w:val="ListParagraph"/>
        <w:numPr>
          <w:ilvl w:val="0"/>
          <w:numId w:val="6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Reticular fibers form thick, ropelike structures.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Fine branching fibers that construct a supportive network are: </w:t>
      </w:r>
    </w:p>
    <w:p w:rsidR="00212D7E" w:rsidRPr="00817755" w:rsidRDefault="005E61F1" w:rsidP="00A5181D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collagen fibers </w:t>
      </w:r>
    </w:p>
    <w:p w:rsidR="00212D7E" w:rsidRPr="00817755" w:rsidRDefault="005E61F1" w:rsidP="00A5181D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osteoblasts </w:t>
      </w:r>
    </w:p>
    <w:p w:rsidR="00212D7E" w:rsidRPr="002D58CF" w:rsidRDefault="005E61F1" w:rsidP="00A5181D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 xml:space="preserve">reticular fibers </w:t>
      </w:r>
    </w:p>
    <w:p w:rsidR="00212D7E" w:rsidRPr="00817755" w:rsidRDefault="005E61F1" w:rsidP="00A5181D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chondrocytes </w:t>
      </w:r>
    </w:p>
    <w:p w:rsidR="005E61F1" w:rsidRPr="00817755" w:rsidRDefault="005E61F1" w:rsidP="00A5181D">
      <w:pPr>
        <w:pStyle w:val="ListParagraph"/>
        <w:numPr>
          <w:ilvl w:val="0"/>
          <w:numId w:val="7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osteoclasts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Select the correct statement concerning epithelia: </w:t>
      </w:r>
    </w:p>
    <w:p w:rsidR="00212D7E" w:rsidRPr="00817755" w:rsidRDefault="005E61F1" w:rsidP="00A5181D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Stratified epithelia are tall, narrow cells. </w:t>
      </w:r>
    </w:p>
    <w:p w:rsidR="00212D7E" w:rsidRPr="002D58CF" w:rsidRDefault="005E61F1" w:rsidP="00A5181D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 xml:space="preserve">Stratified epithelia are present where protection from abrasion is important. </w:t>
      </w:r>
    </w:p>
    <w:p w:rsidR="00212D7E" w:rsidRPr="00817755" w:rsidRDefault="005E61F1" w:rsidP="00A5181D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Stratified epithelia are seldom found in the human body. </w:t>
      </w:r>
    </w:p>
    <w:p w:rsidR="005E61F1" w:rsidRPr="00817755" w:rsidRDefault="005E61F1" w:rsidP="00A5181D">
      <w:pPr>
        <w:pStyle w:val="ListParagraph"/>
        <w:numPr>
          <w:ilvl w:val="0"/>
          <w:numId w:val="8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Pseudostratified epithelia consist of at least two layers of cells stacked on top of one another.</w:t>
      </w: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lastRenderedPageBreak/>
        <w:t xml:space="preserve">Characteristics of epithelial tissue include all of the following EXCEPT: </w:t>
      </w:r>
    </w:p>
    <w:p w:rsidR="00212D7E" w:rsidRPr="00817755" w:rsidRDefault="005E61F1" w:rsidP="00A5181D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an actively dividing layer of cells </w:t>
      </w:r>
    </w:p>
    <w:p w:rsidR="00212D7E" w:rsidRPr="00817755" w:rsidRDefault="005E61F1" w:rsidP="00A5181D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cells attached to underlying basement membrane </w:t>
      </w:r>
    </w:p>
    <w:p w:rsidR="00212D7E" w:rsidRPr="00817755" w:rsidRDefault="005E61F1" w:rsidP="00A5181D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a well-developed blood supply</w:t>
      </w:r>
      <w:r w:rsidRPr="00817755">
        <w:rPr>
          <w:rFonts w:asciiTheme="minorHAnsi" w:eastAsia="Times New Roman" w:hAnsiTheme="minorHAnsi" w:cs="Times New Roman"/>
        </w:rPr>
        <w:t xml:space="preserve"> </w:t>
      </w:r>
    </w:p>
    <w:p w:rsidR="005E61F1" w:rsidRPr="00817755" w:rsidRDefault="005E61F1" w:rsidP="00A5181D">
      <w:pPr>
        <w:pStyle w:val="ListParagraph"/>
        <w:numPr>
          <w:ilvl w:val="0"/>
          <w:numId w:val="9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presence of very little extracellular material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What type of connective tissue prevents muscles from pulling away from bones during contraction? </w:t>
      </w:r>
    </w:p>
    <w:p w:rsidR="00212D7E" w:rsidRPr="00817755" w:rsidRDefault="005E61F1" w:rsidP="00A5181D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dense irregular connective tissue </w:t>
      </w:r>
    </w:p>
    <w:p w:rsidR="00212D7E" w:rsidRPr="002D58CF" w:rsidRDefault="005E61F1" w:rsidP="00A5181D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="Times New Roman"/>
          <w:highlight w:val="yellow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 xml:space="preserve">dense regular connective tissue </w:t>
      </w:r>
    </w:p>
    <w:p w:rsidR="00212D7E" w:rsidRPr="00817755" w:rsidRDefault="005E61F1" w:rsidP="00A5181D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areolar connective tissue </w:t>
      </w:r>
    </w:p>
    <w:p w:rsidR="00212D7E" w:rsidRPr="00817755" w:rsidRDefault="005E61F1" w:rsidP="00A5181D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elastic connective tissue </w:t>
      </w:r>
    </w:p>
    <w:p w:rsidR="005E61F1" w:rsidRPr="00817755" w:rsidRDefault="005E61F1" w:rsidP="00A5181D">
      <w:pPr>
        <w:pStyle w:val="ListParagraph"/>
        <w:numPr>
          <w:ilvl w:val="0"/>
          <w:numId w:val="10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hyaline cartilage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5E61F1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Which type of junction is an anchoring junction that is linked to the cytoskeleton and designed to provide strength of cell-to-cell attachment?  </w:t>
      </w:r>
    </w:p>
    <w:p w:rsidR="00212D7E" w:rsidRPr="00817755" w:rsidRDefault="005E61F1" w:rsidP="00A5181D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tight junction </w:t>
      </w:r>
    </w:p>
    <w:p w:rsidR="00212D7E" w:rsidRPr="00817755" w:rsidRDefault="005E61F1" w:rsidP="00A5181D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2D58CF">
        <w:rPr>
          <w:rFonts w:asciiTheme="minorHAnsi" w:eastAsia="Times New Roman" w:hAnsiTheme="minorHAnsi" w:cs="Times New Roman"/>
          <w:highlight w:val="yellow"/>
        </w:rPr>
        <w:t>desmosome</w:t>
      </w:r>
      <w:r w:rsidRPr="00817755">
        <w:rPr>
          <w:rFonts w:asciiTheme="minorHAnsi" w:eastAsia="Times New Roman" w:hAnsiTheme="minorHAnsi" w:cs="Times New Roman"/>
        </w:rPr>
        <w:t xml:space="preserve"> </w:t>
      </w:r>
    </w:p>
    <w:p w:rsidR="00212D7E" w:rsidRPr="00817755" w:rsidRDefault="005E61F1" w:rsidP="00A5181D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glycocalyx </w:t>
      </w:r>
    </w:p>
    <w:p w:rsidR="00212D7E" w:rsidRPr="00817755" w:rsidRDefault="005E61F1" w:rsidP="00A5181D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 xml:space="preserve">integral junction </w:t>
      </w:r>
    </w:p>
    <w:p w:rsidR="005E61F1" w:rsidRPr="00817755" w:rsidRDefault="005E61F1" w:rsidP="00A5181D">
      <w:pPr>
        <w:pStyle w:val="ListParagraph"/>
        <w:numPr>
          <w:ilvl w:val="0"/>
          <w:numId w:val="11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gap junction</w:t>
      </w:r>
    </w:p>
    <w:p w:rsidR="00212D7E" w:rsidRPr="00817755" w:rsidRDefault="00212D7E" w:rsidP="00212D7E">
      <w:pPr>
        <w:spacing w:after="0" w:line="240" w:lineRule="auto"/>
        <w:rPr>
          <w:rFonts w:eastAsia="Times New Roman" w:cs="Times New Roman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  <w:color w:val="000000"/>
        </w:rPr>
        <w:t xml:space="preserve">The function of cholesterol in the plasma membrane is to </w:t>
      </w:r>
    </w:p>
    <w:p w:rsidR="00212D7E" w:rsidRPr="00817755" w:rsidRDefault="00445856" w:rsidP="00A5181D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  <w:color w:val="000000"/>
        </w:rPr>
        <w:t>Increase membrane fluidity (make it less rigid)</w:t>
      </w:r>
    </w:p>
    <w:p w:rsidR="00212D7E" w:rsidRPr="00817755" w:rsidRDefault="00706CA2" w:rsidP="00A5181D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hAnsiTheme="minorHAnsi" w:cs="Calibri"/>
          <w:highlight w:val="yellow"/>
        </w:rPr>
        <w:t>De</w:t>
      </w:r>
      <w:r w:rsidRPr="00817755">
        <w:rPr>
          <w:rFonts w:asciiTheme="minorHAnsi" w:eastAsia="Times New Roman" w:hAnsiTheme="minorHAnsi" w:cs="Calibri"/>
          <w:color w:val="000000"/>
          <w:highlight w:val="yellow"/>
        </w:rPr>
        <w:t>crease membrane fluidity (make it more rigid)</w:t>
      </w:r>
    </w:p>
    <w:p w:rsidR="00212D7E" w:rsidRPr="00817755" w:rsidRDefault="00445856" w:rsidP="00A5181D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  <w:color w:val="000000"/>
        </w:rPr>
        <w:t>Make the inside of the cell negative with respect to the outside</w:t>
      </w:r>
    </w:p>
    <w:p w:rsidR="00212D7E" w:rsidRPr="00817755" w:rsidRDefault="00706CA2" w:rsidP="00A5181D">
      <w:pPr>
        <w:pStyle w:val="ListParagraph"/>
        <w:numPr>
          <w:ilvl w:val="0"/>
          <w:numId w:val="1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  <w:color w:val="000000"/>
        </w:rPr>
        <w:t xml:space="preserve">Act as an energy store </w:t>
      </w:r>
      <w:r w:rsidR="00445856" w:rsidRPr="00817755">
        <w:rPr>
          <w:rFonts w:asciiTheme="minorHAnsi" w:eastAsia="Times New Roman" w:hAnsiTheme="minorHAnsi" w:cs="Calibri"/>
          <w:color w:val="000000"/>
        </w:rPr>
        <w:t>for nerve and muscle activity</w:t>
      </w:r>
    </w:p>
    <w:p w:rsidR="00212D7E" w:rsidRPr="00817755" w:rsidRDefault="00212D7E" w:rsidP="00212D7E">
      <w:pPr>
        <w:spacing w:after="0" w:line="240" w:lineRule="auto"/>
        <w:rPr>
          <w:rFonts w:eastAsia="Times New Roman" w:cs="Calibri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</w:rPr>
        <w:t xml:space="preserve">Which of the following is a characteristic of a graded potential? </w:t>
      </w:r>
    </w:p>
    <w:p w:rsidR="00212D7E" w:rsidRPr="00817755" w:rsidRDefault="00445856" w:rsidP="00A5181D">
      <w:pPr>
        <w:pStyle w:val="ListParagraph"/>
        <w:numPr>
          <w:ilvl w:val="0"/>
          <w:numId w:val="13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</w:rPr>
        <w:t xml:space="preserve">produced at axon hillock </w:t>
      </w:r>
    </w:p>
    <w:p w:rsidR="00212D7E" w:rsidRPr="00817755" w:rsidRDefault="00706CA2" w:rsidP="00A5181D">
      <w:pPr>
        <w:pStyle w:val="ListParagraph"/>
        <w:numPr>
          <w:ilvl w:val="0"/>
          <w:numId w:val="13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</w:rPr>
        <w:t>carries nerve impulses over long distances</w:t>
      </w:r>
    </w:p>
    <w:p w:rsidR="00212D7E" w:rsidRPr="00817755" w:rsidRDefault="00445856" w:rsidP="00A5181D">
      <w:pPr>
        <w:pStyle w:val="ListParagraph"/>
        <w:numPr>
          <w:ilvl w:val="0"/>
          <w:numId w:val="13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current decreases with distance travelled </w:t>
      </w:r>
    </w:p>
    <w:p w:rsidR="00FC06F1" w:rsidRPr="00817755" w:rsidRDefault="00445856" w:rsidP="00A5181D">
      <w:pPr>
        <w:pStyle w:val="ListParagraph"/>
        <w:numPr>
          <w:ilvl w:val="0"/>
          <w:numId w:val="13"/>
        </w:numPr>
        <w:spacing w:after="0" w:line="240" w:lineRule="auto"/>
        <w:rPr>
          <w:rFonts w:asciiTheme="minorHAnsi" w:hAnsiTheme="minorHAnsi" w:cstheme="minorBidi"/>
        </w:rPr>
      </w:pPr>
      <w:r w:rsidRPr="00817755">
        <w:rPr>
          <w:rFonts w:asciiTheme="minorHAnsi" w:eastAsia="Times New Roman" w:hAnsiTheme="minorHAnsi" w:cs="Calibri"/>
        </w:rPr>
        <w:t xml:space="preserve">always induces membrane hyperpolarization </w:t>
      </w:r>
    </w:p>
    <w:p w:rsidR="00212D7E" w:rsidRPr="00817755" w:rsidRDefault="00212D7E" w:rsidP="00212D7E">
      <w:pPr>
        <w:spacing w:after="0" w:line="240" w:lineRule="auto"/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Na+/K+ ATPase: </w:t>
      </w:r>
    </w:p>
    <w:p w:rsidR="00212D7E" w:rsidRPr="00817755" w:rsidRDefault="00445856" w:rsidP="00A5181D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pumps 3 Na+ ions outside the cells and 2 K+ ions inside. </w:t>
      </w:r>
    </w:p>
    <w:p w:rsidR="00212D7E" w:rsidRPr="00817755" w:rsidRDefault="00445856" w:rsidP="00A5181D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pumps 3 Na+ ions outside the cell and 3 K+ ions inside. </w:t>
      </w:r>
    </w:p>
    <w:p w:rsidR="00212D7E" w:rsidRPr="00817755" w:rsidRDefault="00445856" w:rsidP="00A5181D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pumps 3 Na+ ions inside the cell and 2 K+ ions outside. </w:t>
      </w:r>
    </w:p>
    <w:p w:rsidR="00212D7E" w:rsidRPr="00817755" w:rsidRDefault="00445856" w:rsidP="00A5181D">
      <w:pPr>
        <w:pStyle w:val="ListParagraph"/>
        <w:numPr>
          <w:ilvl w:val="0"/>
          <w:numId w:val="1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pumps 2 Na+ ions inside the cell and 3 K+ ions outside. </w:t>
      </w:r>
    </w:p>
    <w:p w:rsidR="00212D7E" w:rsidRPr="00817755" w:rsidRDefault="00212D7E" w:rsidP="00212D7E">
      <w:pPr>
        <w:spacing w:after="0" w:line="240" w:lineRule="auto"/>
        <w:rPr>
          <w:rFonts w:eastAsia="Times New Roman" w:cs="Calibri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In an axon, newly synthesized proteins move due to </w:t>
      </w:r>
    </w:p>
    <w:p w:rsidR="00212D7E" w:rsidRPr="00817755" w:rsidRDefault="00445856" w:rsidP="00A5181D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Retrograde transport</w:t>
      </w:r>
    </w:p>
    <w:p w:rsidR="00212D7E" w:rsidRPr="00817755" w:rsidRDefault="00445856" w:rsidP="00A5181D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Anterograde transport</w:t>
      </w:r>
    </w:p>
    <w:p w:rsidR="00212D7E" w:rsidRPr="00817755" w:rsidRDefault="00AB4C23" w:rsidP="00A5181D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Carrier mediated t</w:t>
      </w:r>
      <w:r w:rsidR="00445856" w:rsidRPr="00817755">
        <w:rPr>
          <w:rFonts w:asciiTheme="minorHAnsi" w:eastAsia="Times New Roman" w:hAnsiTheme="minorHAnsi" w:cs="Calibri"/>
        </w:rPr>
        <w:t>ransport</w:t>
      </w:r>
    </w:p>
    <w:p w:rsidR="00445856" w:rsidRPr="00817755" w:rsidRDefault="00445856" w:rsidP="00A5181D">
      <w:pPr>
        <w:pStyle w:val="ListParagraph"/>
        <w:numPr>
          <w:ilvl w:val="0"/>
          <w:numId w:val="1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Action potentials</w:t>
      </w:r>
    </w:p>
    <w:p w:rsidR="00A70343" w:rsidRDefault="00A70343">
      <w:pPr>
        <w:rPr>
          <w:rFonts w:eastAsia="Times New Roman" w:cs="Calibri"/>
        </w:rPr>
      </w:pPr>
      <w:r>
        <w:rPr>
          <w:rFonts w:eastAsia="Times New Roman" w:cs="Calibri"/>
        </w:rPr>
        <w:br w:type="page"/>
      </w:r>
    </w:p>
    <w:p w:rsidR="00445856" w:rsidRPr="00817755" w:rsidRDefault="00E87ED7" w:rsidP="00CF41F7">
      <w:pPr>
        <w:spacing w:after="0" w:line="240" w:lineRule="auto"/>
        <w:rPr>
          <w:rFonts w:eastAsia="Times New Roman" w:cs="Calibri"/>
        </w:rPr>
      </w:pPr>
      <w:r>
        <w:rPr>
          <w:rFonts w:eastAsia="Times New Roman" w:cs="Calibri"/>
        </w:rPr>
        <w:lastRenderedPageBreak/>
        <w:t xml:space="preserve"> </w:t>
      </w:r>
    </w:p>
    <w:p w:rsidR="00212D7E" w:rsidRPr="00817755" w:rsidRDefault="00CF24C7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hAnsiTheme="minorHAnsi" w:cs="Calibri"/>
        </w:rPr>
        <w:t>R</w:t>
      </w:r>
      <w:r w:rsidR="00445856" w:rsidRPr="00817755">
        <w:rPr>
          <w:rFonts w:asciiTheme="minorHAnsi" w:hAnsiTheme="minorHAnsi" w:cs="Calibri"/>
        </w:rPr>
        <w:t>egarding the membrane potential.</w:t>
      </w:r>
    </w:p>
    <w:p w:rsidR="00212D7E" w:rsidRPr="00817755" w:rsidRDefault="00445856" w:rsidP="00A5181D">
      <w:pPr>
        <w:pStyle w:val="ListParagraph"/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hAnsiTheme="minorHAnsi" w:cs="Calibri"/>
        </w:rPr>
        <w:t>In their resting state, all</w:t>
      </w:r>
      <w:r w:rsidR="00CF24C7" w:rsidRPr="00817755">
        <w:rPr>
          <w:rFonts w:asciiTheme="minorHAnsi" w:hAnsiTheme="minorHAnsi" w:cs="Calibri"/>
        </w:rPr>
        <w:t xml:space="preserve"> of the bo</w:t>
      </w:r>
      <w:r w:rsidR="001A2193" w:rsidRPr="00817755">
        <w:rPr>
          <w:rFonts w:asciiTheme="minorHAnsi" w:hAnsiTheme="minorHAnsi" w:cs="Calibri"/>
        </w:rPr>
        <w:t>d</w:t>
      </w:r>
      <w:r w:rsidR="00CF24C7" w:rsidRPr="00817755">
        <w:rPr>
          <w:rFonts w:asciiTheme="minorHAnsi" w:hAnsiTheme="minorHAnsi" w:cs="Calibri"/>
        </w:rPr>
        <w:t>y’s</w:t>
      </w:r>
      <w:r w:rsidRPr="00817755">
        <w:rPr>
          <w:rFonts w:asciiTheme="minorHAnsi" w:hAnsiTheme="minorHAnsi" w:cs="Calibri"/>
        </w:rPr>
        <w:t xml:space="preserve"> cells exhibit a </w:t>
      </w:r>
      <w:r w:rsidR="00CF24C7" w:rsidRPr="00817755">
        <w:rPr>
          <w:rFonts w:asciiTheme="minorHAnsi" w:hAnsiTheme="minorHAnsi" w:cs="Calibri"/>
        </w:rPr>
        <w:t xml:space="preserve">negative </w:t>
      </w:r>
      <w:r w:rsidRPr="00817755">
        <w:rPr>
          <w:rFonts w:asciiTheme="minorHAnsi" w:hAnsiTheme="minorHAnsi" w:cs="Calibri"/>
        </w:rPr>
        <w:t>membrane potential.</w:t>
      </w:r>
    </w:p>
    <w:p w:rsidR="00212D7E" w:rsidRPr="00817755" w:rsidRDefault="00445856" w:rsidP="00A5181D">
      <w:pPr>
        <w:pStyle w:val="ListParagraph"/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hAnsiTheme="minorHAnsi" w:cs="Calibri"/>
        </w:rPr>
        <w:t>The resting membrane potential occurs due to active transport of ions across the membrane due to the sodium-potassium pump</w:t>
      </w:r>
      <w:r w:rsidR="00CF24C7" w:rsidRPr="00817755">
        <w:rPr>
          <w:rFonts w:asciiTheme="minorHAnsi" w:hAnsiTheme="minorHAnsi" w:cs="Calibri"/>
        </w:rPr>
        <w:t xml:space="preserve"> (ATPase)</w:t>
      </w:r>
      <w:r w:rsidRPr="00817755">
        <w:rPr>
          <w:rFonts w:asciiTheme="minorHAnsi" w:hAnsiTheme="minorHAnsi" w:cs="Calibri"/>
        </w:rPr>
        <w:t>.</w:t>
      </w:r>
    </w:p>
    <w:p w:rsidR="00212D7E" w:rsidRPr="00817755" w:rsidRDefault="00445856" w:rsidP="00A5181D">
      <w:pPr>
        <w:pStyle w:val="ListParagraph"/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hAnsiTheme="minorHAnsi" w:cs="Calibri"/>
        </w:rPr>
        <w:t>The resting membrane potential is determined mainly by the concentration gradients and differential permeability of the plasma membrane to K</w:t>
      </w:r>
      <w:r w:rsidRPr="00817755">
        <w:rPr>
          <w:rFonts w:asciiTheme="minorHAnsi" w:hAnsiTheme="minorHAnsi" w:cs="Calibri"/>
          <w:position w:val="4"/>
        </w:rPr>
        <w:t>+</w:t>
      </w:r>
      <w:r w:rsidRPr="00817755">
        <w:rPr>
          <w:rFonts w:asciiTheme="minorHAnsi" w:hAnsiTheme="minorHAnsi" w:cs="Calibri"/>
        </w:rPr>
        <w:t xml:space="preserve"> and Na</w:t>
      </w:r>
      <w:r w:rsidRPr="00817755">
        <w:rPr>
          <w:rFonts w:asciiTheme="minorHAnsi" w:hAnsiTheme="minorHAnsi" w:cs="Calibri"/>
          <w:position w:val="4"/>
        </w:rPr>
        <w:t>+</w:t>
      </w:r>
      <w:r w:rsidRPr="00817755">
        <w:rPr>
          <w:rFonts w:asciiTheme="minorHAnsi" w:hAnsiTheme="minorHAnsi" w:cs="Calibri"/>
        </w:rPr>
        <w:t>ions.</w:t>
      </w:r>
    </w:p>
    <w:p w:rsidR="00445856" w:rsidRPr="00817755" w:rsidRDefault="00445856" w:rsidP="00A5181D">
      <w:pPr>
        <w:pStyle w:val="ListParagraph"/>
        <w:numPr>
          <w:ilvl w:val="0"/>
          <w:numId w:val="1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>All of the above are true</w:t>
      </w:r>
    </w:p>
    <w:p w:rsidR="00445856" w:rsidRPr="00817755" w:rsidRDefault="00445856" w:rsidP="00CF41F7">
      <w:pPr>
        <w:pStyle w:val="NormalText"/>
        <w:ind w:left="2190"/>
        <w:rPr>
          <w:rFonts w:asciiTheme="minorHAnsi" w:hAnsiTheme="minorHAnsi" w:cs="Calibri"/>
          <w:sz w:val="22"/>
          <w:szCs w:val="22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Action potential</w:t>
      </w:r>
      <w:r w:rsidR="00CF24C7" w:rsidRPr="00817755">
        <w:rPr>
          <w:rFonts w:asciiTheme="minorHAnsi" w:eastAsia="Times New Roman" w:hAnsiTheme="minorHAnsi" w:cs="Calibri"/>
        </w:rPr>
        <w:t>s</w:t>
      </w:r>
      <w:r w:rsidRPr="00817755">
        <w:rPr>
          <w:rFonts w:asciiTheme="minorHAnsi" w:eastAsia="Times New Roman" w:hAnsiTheme="minorHAnsi" w:cs="Calibri"/>
        </w:rPr>
        <w:t xml:space="preserve"> travel</w:t>
      </w:r>
      <w:r w:rsidR="003618F5" w:rsidRPr="00817755">
        <w:rPr>
          <w:rFonts w:asciiTheme="minorHAnsi" w:eastAsia="Times New Roman" w:hAnsiTheme="minorHAnsi" w:cs="Calibri"/>
        </w:rPr>
        <w:t xml:space="preserve"> along</w:t>
      </w:r>
      <w:r w:rsidRPr="00817755">
        <w:rPr>
          <w:rFonts w:asciiTheme="minorHAnsi" w:eastAsia="Times New Roman" w:hAnsiTheme="minorHAnsi" w:cs="Calibri"/>
        </w:rPr>
        <w:t xml:space="preserve"> the axon</w:t>
      </w:r>
      <w:r w:rsidR="007A2612" w:rsidRPr="00817755">
        <w:rPr>
          <w:rFonts w:asciiTheme="minorHAnsi" w:eastAsia="Times New Roman" w:hAnsiTheme="minorHAnsi" w:cs="Calibri"/>
        </w:rPr>
        <w:t xml:space="preserve"> </w:t>
      </w:r>
      <w:r w:rsidRPr="00817755">
        <w:rPr>
          <w:rFonts w:asciiTheme="minorHAnsi" w:eastAsia="Times New Roman" w:hAnsiTheme="minorHAnsi" w:cs="Calibri"/>
        </w:rPr>
        <w:t xml:space="preserve"> </w:t>
      </w:r>
      <w:r w:rsidR="00CF24C7" w:rsidRPr="00817755">
        <w:rPr>
          <w:rFonts w:asciiTheme="minorHAnsi" w:eastAsia="Times New Roman" w:hAnsiTheme="minorHAnsi" w:cs="Calibri"/>
        </w:rPr>
        <w:t>because of the presence of</w:t>
      </w:r>
      <w:r w:rsidRPr="00817755">
        <w:rPr>
          <w:rFonts w:asciiTheme="minorHAnsi" w:eastAsia="Times New Roman" w:hAnsiTheme="minorHAnsi" w:cs="Calibri"/>
        </w:rPr>
        <w:t xml:space="preserve">: </w:t>
      </w:r>
    </w:p>
    <w:p w:rsidR="00212D7E" w:rsidRPr="00817755" w:rsidRDefault="003618F5" w:rsidP="00A5181D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receptor</w:t>
      </w:r>
      <w:r w:rsidR="00445856" w:rsidRPr="00817755">
        <w:rPr>
          <w:rFonts w:asciiTheme="minorHAnsi" w:eastAsia="Times New Roman" w:hAnsiTheme="minorHAnsi" w:cs="Calibri"/>
        </w:rPr>
        <w:t xml:space="preserve"> potentials </w:t>
      </w:r>
    </w:p>
    <w:p w:rsidR="00212D7E" w:rsidRPr="00817755" w:rsidRDefault="00445856" w:rsidP="00A5181D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chemically gated ion channels </w:t>
      </w:r>
    </w:p>
    <w:p w:rsidR="00212D7E" w:rsidRPr="00817755" w:rsidRDefault="00445856" w:rsidP="00A5181D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hyperpolarization </w:t>
      </w:r>
    </w:p>
    <w:p w:rsidR="00CF24C7" w:rsidRPr="00817755" w:rsidRDefault="00CF24C7" w:rsidP="00A5181D">
      <w:pPr>
        <w:pStyle w:val="ListParagraph"/>
        <w:numPr>
          <w:ilvl w:val="0"/>
          <w:numId w:val="17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voltage-gated sodium and potassium channels </w:t>
      </w:r>
    </w:p>
    <w:p w:rsidR="00212D7E" w:rsidRPr="00817755" w:rsidRDefault="00212D7E" w:rsidP="00212D7E">
      <w:pPr>
        <w:spacing w:after="0" w:line="240" w:lineRule="auto"/>
        <w:rPr>
          <w:rFonts w:eastAsia="Times New Roman" w:cs="Calibri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Dendrites:  </w:t>
      </w:r>
    </w:p>
    <w:p w:rsidR="00212D7E" w:rsidRPr="00817755" w:rsidRDefault="00445856" w:rsidP="00A5181D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conduct action potentials away from the cell body </w:t>
      </w:r>
    </w:p>
    <w:p w:rsidR="00212D7E" w:rsidRPr="00817755" w:rsidRDefault="00445856" w:rsidP="00A5181D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are the site of neurotransmitter release </w:t>
      </w:r>
    </w:p>
    <w:p w:rsidR="00212D7E" w:rsidRPr="00817755" w:rsidRDefault="00445856" w:rsidP="00A5181D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are generally long and unbranched </w:t>
      </w:r>
    </w:p>
    <w:p w:rsidR="00817755" w:rsidRDefault="00445856" w:rsidP="00970A59">
      <w:pPr>
        <w:pStyle w:val="ListParagraph"/>
        <w:numPr>
          <w:ilvl w:val="0"/>
          <w:numId w:val="18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produce only graded potentials</w:t>
      </w:r>
    </w:p>
    <w:p w:rsidR="00970A59" w:rsidRPr="00970A59" w:rsidRDefault="00970A59" w:rsidP="00970A59">
      <w:pPr>
        <w:pStyle w:val="ListParagraph"/>
        <w:spacing w:after="0" w:line="240" w:lineRule="auto"/>
        <w:ind w:left="1080"/>
        <w:rPr>
          <w:rFonts w:asciiTheme="minorHAnsi" w:eastAsia="Times New Roman" w:hAnsiTheme="minorHAnsi" w:cs="Calibri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area on axon between 2 Schwann cell sheaths is the: </w:t>
      </w:r>
    </w:p>
    <w:p w:rsidR="00212D7E" w:rsidRPr="00817755" w:rsidRDefault="00445856" w:rsidP="00A5181D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Nissl body </w:t>
      </w:r>
    </w:p>
    <w:p w:rsidR="00212D7E" w:rsidRPr="00817755" w:rsidRDefault="00445856" w:rsidP="00A5181D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soma </w:t>
      </w:r>
    </w:p>
    <w:p w:rsidR="00212D7E" w:rsidRPr="00817755" w:rsidRDefault="00445856" w:rsidP="00A5181D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node of Ranvier </w:t>
      </w:r>
    </w:p>
    <w:p w:rsidR="00212D7E" w:rsidRPr="00817755" w:rsidRDefault="00445856" w:rsidP="00A5181D">
      <w:pPr>
        <w:pStyle w:val="ListParagraph"/>
        <w:numPr>
          <w:ilvl w:val="0"/>
          <w:numId w:val="19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axon hillock</w:t>
      </w:r>
    </w:p>
    <w:p w:rsidR="00212D7E" w:rsidRPr="00817755" w:rsidRDefault="00212D7E" w:rsidP="00212D7E">
      <w:pPr>
        <w:spacing w:after="0" w:line="240" w:lineRule="auto"/>
        <w:rPr>
          <w:rFonts w:eastAsia="Times New Roman" w:cs="Calibri"/>
        </w:rPr>
      </w:pPr>
    </w:p>
    <w:p w:rsidR="00212D7E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Creatine phosphate functions in the muscle cell by</w:t>
      </w:r>
    </w:p>
    <w:p w:rsidR="00555364" w:rsidRPr="00817755" w:rsidRDefault="00445856" w:rsidP="00A5181D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 forming a temporary chemical compound with myosin</w:t>
      </w:r>
    </w:p>
    <w:p w:rsidR="00555364" w:rsidRPr="00817755" w:rsidRDefault="00445856" w:rsidP="00A5181D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forming a chemical compound</w:t>
      </w:r>
      <w:r w:rsidR="00111AD9" w:rsidRPr="00817755">
        <w:rPr>
          <w:rFonts w:asciiTheme="minorHAnsi" w:eastAsia="Times New Roman" w:hAnsiTheme="minorHAnsi" w:cs="Calibri"/>
        </w:rPr>
        <w:t xml:space="preserve"> with</w:t>
      </w:r>
      <w:r w:rsidRPr="00817755">
        <w:rPr>
          <w:rFonts w:asciiTheme="minorHAnsi" w:eastAsia="Times New Roman" w:hAnsiTheme="minorHAnsi" w:cs="Calibri"/>
        </w:rPr>
        <w:t xml:space="preserve"> actin</w:t>
      </w:r>
    </w:p>
    <w:p w:rsidR="00555364" w:rsidRPr="00817755" w:rsidRDefault="00445856" w:rsidP="00A5181D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storing energy that will be transferred to ADP to resynthesize ATP</w:t>
      </w:r>
    </w:p>
    <w:p w:rsidR="00445856" w:rsidRPr="00817755" w:rsidRDefault="00445856" w:rsidP="00A5181D">
      <w:pPr>
        <w:pStyle w:val="ListParagraph"/>
        <w:numPr>
          <w:ilvl w:val="0"/>
          <w:numId w:val="20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inducing a conformational change in the myofilaments</w:t>
      </w:r>
    </w:p>
    <w:p w:rsidR="009264B0" w:rsidRPr="00817755" w:rsidRDefault="009264B0" w:rsidP="00CF41F7">
      <w:pPr>
        <w:pStyle w:val="ListParagraph"/>
        <w:spacing w:after="0" w:line="240" w:lineRule="auto"/>
        <w:ind w:left="1440"/>
        <w:rPr>
          <w:rFonts w:asciiTheme="minorHAnsi" w:eastAsia="Times New Roman" w:hAnsiTheme="minorHAnsi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What is the role of tropomyosin in skeletal muscles</w:t>
      </w:r>
    </w:p>
    <w:p w:rsidR="00555364" w:rsidRPr="00817755" w:rsidRDefault="00445856" w:rsidP="00A5181D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>tropomyosin serves as a contraction inhibitor by blocking the myosin binding site on the actin molecules</w:t>
      </w:r>
    </w:p>
    <w:p w:rsidR="00555364" w:rsidRPr="00817755" w:rsidRDefault="00445856" w:rsidP="00A5181D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tropomyosin serves as a contraction inhibitor by blocking the actin binding site on the myosin molecule</w:t>
      </w:r>
    </w:p>
    <w:p w:rsidR="00555364" w:rsidRPr="00817755" w:rsidRDefault="00445856" w:rsidP="00A5181D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tropomyosin is the chemical that activates the myosin head </w:t>
      </w:r>
    </w:p>
    <w:p w:rsidR="00445856" w:rsidRPr="00817755" w:rsidRDefault="00445856" w:rsidP="00A5181D">
      <w:pPr>
        <w:pStyle w:val="ListParagraph"/>
        <w:numPr>
          <w:ilvl w:val="0"/>
          <w:numId w:val="2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tropomyosin is the receptor for the motor neuron </w:t>
      </w:r>
      <w:r w:rsidR="00BF70D1" w:rsidRPr="00817755">
        <w:rPr>
          <w:rFonts w:asciiTheme="minorHAnsi" w:hAnsiTheme="minorHAnsi" w:cs="Calibri"/>
        </w:rPr>
        <w:t>neuro</w:t>
      </w:r>
      <w:r w:rsidRPr="00817755">
        <w:rPr>
          <w:rFonts w:asciiTheme="minorHAnsi" w:hAnsiTheme="minorHAnsi" w:cs="Calibri"/>
        </w:rPr>
        <w:t>transmitter</w:t>
      </w:r>
    </w:p>
    <w:p w:rsidR="00445856" w:rsidRPr="00817755" w:rsidRDefault="00445856" w:rsidP="00CF41F7">
      <w:pPr>
        <w:pStyle w:val="ListParagraph"/>
        <w:spacing w:after="0" w:line="240" w:lineRule="auto"/>
        <w:rPr>
          <w:rFonts w:asciiTheme="minorHAnsi" w:hAnsiTheme="minorHAnsi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major function of the sarcoplasmic reticulum in muscle contraction is to:  </w:t>
      </w:r>
    </w:p>
    <w:p w:rsidR="00555364" w:rsidRPr="00817755" w:rsidRDefault="00F22240" w:rsidP="00A5181D">
      <w:pPr>
        <w:pStyle w:val="ListParagraph"/>
        <w:numPr>
          <w:ilvl w:val="0"/>
          <w:numId w:val="2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make and store creatine phos</w:t>
      </w:r>
      <w:r w:rsidR="00445856" w:rsidRPr="00817755">
        <w:rPr>
          <w:rFonts w:asciiTheme="minorHAnsi" w:eastAsia="Times New Roman" w:hAnsiTheme="minorHAnsi" w:cs="Calibri"/>
        </w:rPr>
        <w:t xml:space="preserve">phate </w:t>
      </w:r>
    </w:p>
    <w:p w:rsidR="00555364" w:rsidRPr="00817755" w:rsidRDefault="00445856" w:rsidP="00A5181D">
      <w:pPr>
        <w:pStyle w:val="ListParagraph"/>
        <w:numPr>
          <w:ilvl w:val="0"/>
          <w:numId w:val="2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synthesize actin and myosin myofilaments </w:t>
      </w:r>
    </w:p>
    <w:p w:rsidR="00555364" w:rsidRPr="00817755" w:rsidRDefault="00445856" w:rsidP="00A5181D">
      <w:pPr>
        <w:pStyle w:val="ListParagraph"/>
        <w:numPr>
          <w:ilvl w:val="0"/>
          <w:numId w:val="2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provide a source of myosin for the contraction process </w:t>
      </w:r>
    </w:p>
    <w:p w:rsidR="00970A59" w:rsidRDefault="00445856" w:rsidP="00A5181D">
      <w:pPr>
        <w:pStyle w:val="ListParagraph"/>
        <w:numPr>
          <w:ilvl w:val="0"/>
          <w:numId w:val="23"/>
        </w:numPr>
        <w:spacing w:after="0" w:line="240" w:lineRule="auto"/>
        <w:rPr>
          <w:rFonts w:asciiTheme="minorHAnsi" w:eastAsia="Times New Roman" w:hAnsiTheme="minorHAnsi" w:cs="Calibri"/>
          <w:highlight w:val="yellow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regulate </w:t>
      </w:r>
      <w:r w:rsidR="001076A3" w:rsidRPr="00817755">
        <w:rPr>
          <w:rFonts w:asciiTheme="minorHAnsi" w:eastAsia="Times New Roman" w:hAnsiTheme="minorHAnsi" w:cs="Calibri"/>
          <w:highlight w:val="yellow"/>
        </w:rPr>
        <w:t>cytoplasmic (sarcoplasmic)</w:t>
      </w:r>
      <w:r w:rsidRPr="00817755">
        <w:rPr>
          <w:rFonts w:asciiTheme="minorHAnsi" w:eastAsia="Times New Roman" w:hAnsiTheme="minorHAnsi" w:cs="Calibri"/>
          <w:highlight w:val="yellow"/>
        </w:rPr>
        <w:t xml:space="preserve"> calcium concentrations</w:t>
      </w:r>
    </w:p>
    <w:p w:rsidR="00970A59" w:rsidRDefault="00970A59">
      <w:pPr>
        <w:rPr>
          <w:rFonts w:eastAsia="Times New Roman" w:cs="Calibri"/>
          <w:highlight w:val="yellow"/>
        </w:rPr>
      </w:pPr>
      <w:r>
        <w:rPr>
          <w:rFonts w:eastAsia="Times New Roman" w:cs="Calibri"/>
          <w:highlight w:val="yellow"/>
        </w:rPr>
        <w:br w:type="page"/>
      </w:r>
    </w:p>
    <w:p w:rsidR="00445856" w:rsidRPr="00817755" w:rsidRDefault="00445856" w:rsidP="00970A59">
      <w:pPr>
        <w:pStyle w:val="ListParagraph"/>
        <w:spacing w:after="0" w:line="240" w:lineRule="auto"/>
        <w:ind w:left="1080"/>
        <w:rPr>
          <w:rFonts w:asciiTheme="minorHAnsi" w:eastAsia="Times New Roman" w:hAnsiTheme="minorHAnsi" w:cs="Calibri"/>
        </w:rPr>
      </w:pPr>
    </w:p>
    <w:p w:rsidR="00445856" w:rsidRPr="00817755" w:rsidRDefault="00445856" w:rsidP="00CF41F7">
      <w:pPr>
        <w:spacing w:after="0" w:line="240" w:lineRule="auto"/>
        <w:rPr>
          <w:rFonts w:eastAsia="Times New Roman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Skeletal muscle tissue has all </w:t>
      </w:r>
      <w:r w:rsidR="009264B0" w:rsidRPr="00817755">
        <w:rPr>
          <w:rFonts w:asciiTheme="minorHAnsi" w:hAnsiTheme="minorHAnsi" w:cs="Calibri"/>
        </w:rPr>
        <w:t>of these</w:t>
      </w:r>
      <w:r w:rsidRPr="00817755">
        <w:rPr>
          <w:rFonts w:asciiTheme="minorHAnsi" w:hAnsiTheme="minorHAnsi" w:cs="Calibri"/>
        </w:rPr>
        <w:t xml:space="preserve"> properties except </w:t>
      </w:r>
    </w:p>
    <w:p w:rsidR="00555364" w:rsidRPr="00817755" w:rsidRDefault="00445856" w:rsidP="00A5181D">
      <w:pPr>
        <w:pStyle w:val="ListParagraph"/>
        <w:numPr>
          <w:ilvl w:val="0"/>
          <w:numId w:val="24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 xml:space="preserve">secretion </w:t>
      </w:r>
    </w:p>
    <w:p w:rsidR="00555364" w:rsidRPr="00817755" w:rsidRDefault="00445856" w:rsidP="00A5181D">
      <w:pPr>
        <w:pStyle w:val="ListParagraph"/>
        <w:numPr>
          <w:ilvl w:val="0"/>
          <w:numId w:val="24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excitability </w:t>
      </w:r>
    </w:p>
    <w:p w:rsidR="00555364" w:rsidRPr="00817755" w:rsidRDefault="00445856" w:rsidP="00A5181D">
      <w:pPr>
        <w:pStyle w:val="ListParagraph"/>
        <w:numPr>
          <w:ilvl w:val="0"/>
          <w:numId w:val="24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contractility </w:t>
      </w:r>
    </w:p>
    <w:p w:rsidR="00445856" w:rsidRPr="00817755" w:rsidRDefault="00445856" w:rsidP="00A5181D">
      <w:pPr>
        <w:pStyle w:val="ListParagraph"/>
        <w:numPr>
          <w:ilvl w:val="0"/>
          <w:numId w:val="24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extensibility</w:t>
      </w:r>
    </w:p>
    <w:p w:rsidR="00445856" w:rsidRPr="00817755" w:rsidRDefault="00445856" w:rsidP="00CF41F7">
      <w:pPr>
        <w:pStyle w:val="ListParagraph"/>
        <w:spacing w:after="0" w:line="240" w:lineRule="auto"/>
        <w:ind w:left="1440"/>
        <w:rPr>
          <w:rFonts w:asciiTheme="minorHAnsi" w:hAnsiTheme="minorHAnsi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function of myoglobin is to: </w:t>
      </w:r>
    </w:p>
    <w:p w:rsidR="00555364" w:rsidRPr="00817755" w:rsidRDefault="00445856" w:rsidP="00A5181D">
      <w:pPr>
        <w:pStyle w:val="ListParagraph"/>
        <w:numPr>
          <w:ilvl w:val="0"/>
          <w:numId w:val="25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serve as an intracellular reservoir for oxygen for aerobic respiration </w:t>
      </w:r>
    </w:p>
    <w:p w:rsidR="00555364" w:rsidRPr="00817755" w:rsidRDefault="00445856" w:rsidP="00A5181D">
      <w:pPr>
        <w:pStyle w:val="ListParagraph"/>
        <w:numPr>
          <w:ilvl w:val="0"/>
          <w:numId w:val="25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bind actin to shorten myofibrils </w:t>
      </w:r>
    </w:p>
    <w:p w:rsidR="00555364" w:rsidRPr="00817755" w:rsidRDefault="00445856" w:rsidP="00A5181D">
      <w:pPr>
        <w:pStyle w:val="ListParagraph"/>
        <w:numPr>
          <w:ilvl w:val="0"/>
          <w:numId w:val="25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block the myosin binding sites on thin filaments </w:t>
      </w:r>
    </w:p>
    <w:p w:rsidR="00445856" w:rsidRPr="00817755" w:rsidRDefault="00445856" w:rsidP="00A5181D">
      <w:pPr>
        <w:pStyle w:val="ListParagraph"/>
        <w:numPr>
          <w:ilvl w:val="0"/>
          <w:numId w:val="25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store ATP </w:t>
      </w:r>
    </w:p>
    <w:p w:rsidR="00445856" w:rsidRPr="00817755" w:rsidRDefault="00445856" w:rsidP="00CF41F7">
      <w:pPr>
        <w:pStyle w:val="ListParagraph"/>
        <w:spacing w:after="0" w:line="240" w:lineRule="auto"/>
        <w:ind w:left="1440"/>
        <w:rPr>
          <w:rFonts w:asciiTheme="minorHAnsi" w:hAnsiTheme="minorHAnsi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What is the role of calcium ions in muscle contraction?</w:t>
      </w:r>
    </w:p>
    <w:p w:rsidR="00555364" w:rsidRPr="00817755" w:rsidRDefault="00445856" w:rsidP="00A5181D">
      <w:pPr>
        <w:pStyle w:val="ListParagraph"/>
        <w:numPr>
          <w:ilvl w:val="0"/>
          <w:numId w:val="26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form </w:t>
      </w:r>
      <w:r w:rsidR="001076A3" w:rsidRPr="00817755">
        <w:rPr>
          <w:rFonts w:asciiTheme="minorHAnsi" w:hAnsiTheme="minorHAnsi" w:cs="Calibri"/>
        </w:rPr>
        <w:t>hydroxyapatite crystals</w:t>
      </w:r>
    </w:p>
    <w:p w:rsidR="00555364" w:rsidRPr="00817755" w:rsidRDefault="00445856" w:rsidP="00A5181D">
      <w:pPr>
        <w:pStyle w:val="ListParagraph"/>
        <w:numPr>
          <w:ilvl w:val="0"/>
          <w:numId w:val="26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reestablish glycogen stores</w:t>
      </w:r>
    </w:p>
    <w:p w:rsidR="00555364" w:rsidRPr="00817755" w:rsidRDefault="00445856" w:rsidP="00A5181D">
      <w:pPr>
        <w:pStyle w:val="ListParagraph"/>
        <w:numPr>
          <w:ilvl w:val="0"/>
          <w:numId w:val="26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>bind to regulatory sites on troponin to remove contraction inhibition</w:t>
      </w:r>
    </w:p>
    <w:p w:rsidR="00817755" w:rsidRDefault="00445856" w:rsidP="00970A59">
      <w:pPr>
        <w:pStyle w:val="ListParagraph"/>
        <w:numPr>
          <w:ilvl w:val="0"/>
          <w:numId w:val="26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increase levels of myoglobin</w:t>
      </w:r>
    </w:p>
    <w:p w:rsidR="00970A59" w:rsidRPr="00970A59" w:rsidRDefault="00970A59" w:rsidP="00970A59">
      <w:pPr>
        <w:pStyle w:val="ListParagraph"/>
        <w:spacing w:after="0" w:line="240" w:lineRule="auto"/>
        <w:ind w:left="1080"/>
        <w:rPr>
          <w:rFonts w:asciiTheme="minorHAnsi" w:hAnsiTheme="minorHAnsi" w:cs="Calibri"/>
        </w:rPr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Of the following muscle types, which has only one nucleus, no sarcomeres, and has gap junctions?</w:t>
      </w:r>
    </w:p>
    <w:p w:rsidR="00555364" w:rsidRPr="00817755" w:rsidRDefault="00445856" w:rsidP="00A5181D">
      <w:pPr>
        <w:pStyle w:val="ListParagraph"/>
        <w:numPr>
          <w:ilvl w:val="0"/>
          <w:numId w:val="27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voluntary musc</w:t>
      </w:r>
      <w:r w:rsidR="00234689" w:rsidRPr="00817755">
        <w:rPr>
          <w:rFonts w:asciiTheme="minorHAnsi" w:hAnsiTheme="minorHAnsi" w:cs="Calibri"/>
        </w:rPr>
        <w:t>l</w:t>
      </w:r>
      <w:r w:rsidRPr="00817755">
        <w:rPr>
          <w:rFonts w:asciiTheme="minorHAnsi" w:hAnsiTheme="minorHAnsi" w:cs="Calibri"/>
        </w:rPr>
        <w:t>e</w:t>
      </w:r>
    </w:p>
    <w:p w:rsidR="00555364" w:rsidRPr="00817755" w:rsidRDefault="00445856" w:rsidP="00A5181D">
      <w:pPr>
        <w:pStyle w:val="ListParagraph"/>
        <w:numPr>
          <w:ilvl w:val="0"/>
          <w:numId w:val="27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>smooth muscle</w:t>
      </w:r>
    </w:p>
    <w:p w:rsidR="00555364" w:rsidRPr="00817755" w:rsidRDefault="00445856" w:rsidP="00A5181D">
      <w:pPr>
        <w:pStyle w:val="ListParagraph"/>
        <w:numPr>
          <w:ilvl w:val="0"/>
          <w:numId w:val="27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cardiac muscle</w:t>
      </w:r>
    </w:p>
    <w:p w:rsidR="00445856" w:rsidRPr="00817755" w:rsidRDefault="00445856" w:rsidP="00A5181D">
      <w:pPr>
        <w:pStyle w:val="ListParagraph"/>
        <w:numPr>
          <w:ilvl w:val="0"/>
          <w:numId w:val="27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skeletal muscle</w:t>
      </w:r>
      <w:r w:rsidRPr="00817755">
        <w:rPr>
          <w:rFonts w:asciiTheme="minorHAnsi" w:hAnsiTheme="minorHAnsi" w:cs="Calibri"/>
        </w:rPr>
        <w:br/>
      </w: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What part of the sarcolemma contains acetylcholine receptors?</w:t>
      </w:r>
    </w:p>
    <w:p w:rsidR="00555364" w:rsidRPr="00817755" w:rsidRDefault="00445856" w:rsidP="00A5181D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  <w:highlight w:val="yellow"/>
        </w:rPr>
        <w:t>motor end plate</w:t>
      </w:r>
    </w:p>
    <w:p w:rsidR="00555364" w:rsidRPr="00817755" w:rsidRDefault="00445856" w:rsidP="00A5181D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end of the muscle fiber</w:t>
      </w:r>
    </w:p>
    <w:p w:rsidR="00555364" w:rsidRPr="00817755" w:rsidRDefault="00445856" w:rsidP="00A5181D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>part adjacent to another muscle cell</w:t>
      </w:r>
    </w:p>
    <w:p w:rsidR="00445856" w:rsidRPr="00817755" w:rsidRDefault="00445856" w:rsidP="00A5181D">
      <w:pPr>
        <w:pStyle w:val="ListParagraph"/>
        <w:numPr>
          <w:ilvl w:val="0"/>
          <w:numId w:val="28"/>
        </w:numPr>
        <w:spacing w:after="0" w:line="240" w:lineRule="auto"/>
        <w:rPr>
          <w:rFonts w:asciiTheme="minorHAnsi" w:hAnsiTheme="minorHAnsi" w:cs="Calibri"/>
        </w:rPr>
      </w:pPr>
      <w:r w:rsidRPr="00817755">
        <w:rPr>
          <w:rFonts w:asciiTheme="minorHAnsi" w:hAnsiTheme="minorHAnsi" w:cs="Calibri"/>
        </w:rPr>
        <w:t xml:space="preserve">any part of the sarcolemma </w:t>
      </w:r>
    </w:p>
    <w:p w:rsidR="00445856" w:rsidRPr="00817755" w:rsidRDefault="00445856" w:rsidP="00CF41F7">
      <w:pPr>
        <w:spacing w:after="0" w:line="240" w:lineRule="auto"/>
        <w:rPr>
          <w:rFonts w:cs="Calibri"/>
        </w:rPr>
      </w:pPr>
    </w:p>
    <w:p w:rsidR="00555364" w:rsidRPr="00817755" w:rsidRDefault="00445856" w:rsidP="00A5181D">
      <w:pPr>
        <w:pStyle w:val="NormalText"/>
        <w:numPr>
          <w:ilvl w:val="0"/>
          <w:numId w:val="2"/>
        </w:numPr>
        <w:rPr>
          <w:rFonts w:asciiTheme="minorHAnsi" w:hAnsiTheme="minorHAnsi" w:cs="Calibri"/>
          <w:sz w:val="22"/>
          <w:szCs w:val="22"/>
        </w:rPr>
      </w:pPr>
      <w:r w:rsidRPr="00817755">
        <w:rPr>
          <w:rFonts w:asciiTheme="minorHAnsi" w:hAnsiTheme="minorHAnsi" w:cs="Calibri"/>
          <w:sz w:val="22"/>
          <w:szCs w:val="22"/>
        </w:rPr>
        <w:t>Which of the following statements is most accurate?</w:t>
      </w:r>
    </w:p>
    <w:p w:rsidR="00555364" w:rsidRPr="00817755" w:rsidRDefault="00445856" w:rsidP="00A5181D">
      <w:pPr>
        <w:pStyle w:val="NormalText"/>
        <w:numPr>
          <w:ilvl w:val="0"/>
          <w:numId w:val="29"/>
        </w:numPr>
        <w:rPr>
          <w:rFonts w:asciiTheme="minorHAnsi" w:hAnsiTheme="minorHAnsi" w:cs="Calibri"/>
          <w:sz w:val="22"/>
          <w:szCs w:val="22"/>
        </w:rPr>
      </w:pPr>
      <w:r w:rsidRPr="00817755">
        <w:rPr>
          <w:rFonts w:asciiTheme="minorHAnsi" w:hAnsiTheme="minorHAnsi" w:cs="Calibri"/>
          <w:sz w:val="22"/>
          <w:szCs w:val="22"/>
          <w:highlight w:val="yellow"/>
        </w:rPr>
        <w:t>Muscle tension remains relatively constant during isotonic contraction.</w:t>
      </w:r>
    </w:p>
    <w:p w:rsidR="00555364" w:rsidRPr="00817755" w:rsidRDefault="00445856" w:rsidP="00A5181D">
      <w:pPr>
        <w:pStyle w:val="NormalText"/>
        <w:numPr>
          <w:ilvl w:val="0"/>
          <w:numId w:val="29"/>
        </w:numPr>
        <w:rPr>
          <w:rFonts w:asciiTheme="minorHAnsi" w:hAnsiTheme="minorHAnsi" w:cs="Calibri"/>
          <w:sz w:val="22"/>
          <w:szCs w:val="22"/>
        </w:rPr>
      </w:pPr>
      <w:r w:rsidRPr="00817755">
        <w:rPr>
          <w:rFonts w:asciiTheme="minorHAnsi" w:hAnsiTheme="minorHAnsi" w:cs="Calibri"/>
          <w:sz w:val="22"/>
          <w:szCs w:val="22"/>
        </w:rPr>
        <w:t>T tubules may be sliding during isotonic contraction.</w:t>
      </w:r>
    </w:p>
    <w:p w:rsidR="00555364" w:rsidRPr="00817755" w:rsidRDefault="00445856" w:rsidP="00A5181D">
      <w:pPr>
        <w:pStyle w:val="NormalText"/>
        <w:numPr>
          <w:ilvl w:val="0"/>
          <w:numId w:val="29"/>
        </w:numPr>
        <w:rPr>
          <w:rFonts w:asciiTheme="minorHAnsi" w:hAnsiTheme="minorHAnsi" w:cs="Calibri"/>
          <w:sz w:val="22"/>
          <w:szCs w:val="22"/>
        </w:rPr>
      </w:pPr>
      <w:r w:rsidRPr="00817755">
        <w:rPr>
          <w:rFonts w:asciiTheme="minorHAnsi" w:hAnsiTheme="minorHAnsi" w:cs="Calibri"/>
          <w:sz w:val="22"/>
          <w:szCs w:val="22"/>
        </w:rPr>
        <w:t xml:space="preserve">The </w:t>
      </w:r>
      <w:r w:rsidR="00295B17" w:rsidRPr="00817755">
        <w:rPr>
          <w:rFonts w:asciiTheme="minorHAnsi" w:hAnsiTheme="minorHAnsi" w:cs="Calibri"/>
          <w:sz w:val="22"/>
          <w:szCs w:val="22"/>
        </w:rPr>
        <w:t>sarcomere lengthens</w:t>
      </w:r>
      <w:r w:rsidRPr="00817755">
        <w:rPr>
          <w:rFonts w:asciiTheme="minorHAnsi" w:hAnsiTheme="minorHAnsi" w:cs="Calibri"/>
          <w:sz w:val="22"/>
          <w:szCs w:val="22"/>
        </w:rPr>
        <w:t xml:space="preserve"> during isotonic contraction.</w:t>
      </w:r>
    </w:p>
    <w:p w:rsidR="00445856" w:rsidRPr="00817755" w:rsidRDefault="00445856" w:rsidP="00A5181D">
      <w:pPr>
        <w:pStyle w:val="NormalText"/>
        <w:numPr>
          <w:ilvl w:val="0"/>
          <w:numId w:val="29"/>
        </w:numPr>
        <w:rPr>
          <w:rFonts w:asciiTheme="minorHAnsi" w:hAnsiTheme="minorHAnsi" w:cs="Calibri"/>
          <w:sz w:val="22"/>
          <w:szCs w:val="22"/>
        </w:rPr>
      </w:pPr>
      <w:r w:rsidRPr="00817755">
        <w:rPr>
          <w:rFonts w:asciiTheme="minorHAnsi" w:hAnsiTheme="minorHAnsi" w:cs="Calibri"/>
          <w:sz w:val="22"/>
          <w:szCs w:val="22"/>
        </w:rPr>
        <w:t>Myofi</w:t>
      </w:r>
      <w:r w:rsidR="00295B17" w:rsidRPr="00817755">
        <w:rPr>
          <w:rFonts w:asciiTheme="minorHAnsi" w:hAnsiTheme="minorHAnsi" w:cs="Calibri"/>
          <w:sz w:val="22"/>
          <w:szCs w:val="22"/>
        </w:rPr>
        <w:t>brils</w:t>
      </w:r>
      <w:r w:rsidRPr="00817755">
        <w:rPr>
          <w:rFonts w:asciiTheme="minorHAnsi" w:hAnsiTheme="minorHAnsi" w:cs="Calibri"/>
          <w:sz w:val="22"/>
          <w:szCs w:val="22"/>
        </w:rPr>
        <w:t xml:space="preserve"> slide during isometric contractions.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/>
        </w:rPr>
      </w:pPr>
      <w:r w:rsidRPr="00817755">
        <w:rPr>
          <w:rFonts w:asciiTheme="minorHAnsi" w:eastAsia="Times New Roman" w:hAnsiTheme="minorHAnsi"/>
        </w:rPr>
        <w:t xml:space="preserve">Which of the following statements concerning the </w:t>
      </w:r>
      <w:r w:rsidRPr="00817755">
        <w:rPr>
          <w:rFonts w:asciiTheme="minorHAnsi" w:eastAsia="Times New Roman" w:hAnsiTheme="minorHAnsi"/>
          <w:bCs/>
        </w:rPr>
        <w:t>resting membrane potential</w:t>
      </w:r>
      <w:r w:rsidRPr="00817755">
        <w:rPr>
          <w:rFonts w:asciiTheme="minorHAnsi" w:eastAsia="Times New Roman" w:hAnsiTheme="minorHAnsi"/>
        </w:rPr>
        <w:t xml:space="preserve"> is TRUE</w:t>
      </w:r>
      <w:r w:rsidR="00555364" w:rsidRPr="00817755">
        <w:rPr>
          <w:rFonts w:asciiTheme="minorHAnsi" w:eastAsia="Times New Roman" w:hAnsiTheme="minorHAnsi"/>
        </w:rPr>
        <w:t>?</w:t>
      </w:r>
    </w:p>
    <w:p w:rsidR="00555364" w:rsidRPr="00817755" w:rsidRDefault="00445856" w:rsidP="00A5181D">
      <w:pPr>
        <w:pStyle w:val="ListParagraph"/>
        <w:numPr>
          <w:ilvl w:val="0"/>
          <w:numId w:val="30"/>
        </w:numPr>
        <w:spacing w:after="0" w:line="240" w:lineRule="auto"/>
        <w:rPr>
          <w:rFonts w:asciiTheme="minorHAnsi" w:eastAsia="Times New Roman" w:hAnsiTheme="minorHAnsi"/>
        </w:rPr>
      </w:pPr>
      <w:r w:rsidRPr="00817755">
        <w:rPr>
          <w:rFonts w:asciiTheme="minorHAnsi" w:eastAsia="Times New Roman" w:hAnsiTheme="minorHAnsi"/>
        </w:rPr>
        <w:t xml:space="preserve">Na+ tends to diffuse out of the cell. </w:t>
      </w:r>
    </w:p>
    <w:p w:rsidR="00555364" w:rsidRPr="00817755" w:rsidRDefault="00445856" w:rsidP="00A5181D">
      <w:pPr>
        <w:pStyle w:val="ListParagraph"/>
        <w:numPr>
          <w:ilvl w:val="0"/>
          <w:numId w:val="30"/>
        </w:numPr>
        <w:spacing w:after="0" w:line="240" w:lineRule="auto"/>
        <w:rPr>
          <w:rFonts w:asciiTheme="minorHAnsi" w:eastAsia="Times New Roman" w:hAnsiTheme="minorHAnsi"/>
        </w:rPr>
      </w:pPr>
      <w:r w:rsidRPr="00817755">
        <w:rPr>
          <w:rFonts w:asciiTheme="minorHAnsi" w:eastAsia="Times New Roman" w:hAnsiTheme="minorHAnsi"/>
        </w:rPr>
        <w:t xml:space="preserve">The resting membrane potential exists because the cell membrane is more permeable to Cl- than it is to K+. </w:t>
      </w:r>
    </w:p>
    <w:p w:rsidR="00555364" w:rsidRPr="00817755" w:rsidRDefault="00445856" w:rsidP="00A5181D">
      <w:pPr>
        <w:pStyle w:val="ListParagraph"/>
        <w:numPr>
          <w:ilvl w:val="0"/>
          <w:numId w:val="30"/>
        </w:numPr>
        <w:spacing w:after="0" w:line="240" w:lineRule="auto"/>
        <w:rPr>
          <w:rFonts w:asciiTheme="minorHAnsi" w:eastAsia="Times New Roman" w:hAnsiTheme="minorHAnsi"/>
        </w:rPr>
      </w:pPr>
      <w:r w:rsidRPr="00817755">
        <w:rPr>
          <w:rFonts w:asciiTheme="minorHAnsi" w:eastAsia="Times New Roman" w:hAnsiTheme="minorHAnsi"/>
          <w:highlight w:val="yellow"/>
        </w:rPr>
        <w:t xml:space="preserve">K+ tends to diffuse out of the cell. </w:t>
      </w:r>
    </w:p>
    <w:p w:rsidR="00445856" w:rsidRPr="00817755" w:rsidRDefault="00445856" w:rsidP="00A5181D">
      <w:pPr>
        <w:pStyle w:val="ListParagraph"/>
        <w:numPr>
          <w:ilvl w:val="0"/>
          <w:numId w:val="30"/>
        </w:numPr>
        <w:spacing w:after="0" w:line="240" w:lineRule="auto"/>
        <w:rPr>
          <w:rFonts w:asciiTheme="minorHAnsi" w:eastAsia="Times New Roman" w:hAnsiTheme="minorHAnsi"/>
        </w:rPr>
      </w:pPr>
      <w:r w:rsidRPr="00817755">
        <w:rPr>
          <w:rFonts w:asciiTheme="minorHAnsi" w:eastAsia="Times New Roman" w:hAnsiTheme="minorHAnsi"/>
        </w:rPr>
        <w:t xml:space="preserve">The cell membrane is more permeable to Na+ than to K+. </w:t>
      </w:r>
    </w:p>
    <w:p w:rsidR="00970A59" w:rsidRDefault="00970A59">
      <w:r>
        <w:br w:type="page"/>
      </w:r>
    </w:p>
    <w:p w:rsidR="00555364" w:rsidRPr="00817755" w:rsidRDefault="00555364" w:rsidP="00555364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Phospholipids</w:t>
      </w:r>
    </w:p>
    <w:p w:rsidR="00555364" w:rsidRPr="00817755" w:rsidRDefault="00445856" w:rsidP="00A5181D">
      <w:pPr>
        <w:pStyle w:val="ListParagraph"/>
        <w:numPr>
          <w:ilvl w:val="0"/>
          <w:numId w:val="31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Line</w:t>
      </w:r>
      <w:r w:rsidR="00295B17" w:rsidRPr="00817755">
        <w:rPr>
          <w:rFonts w:asciiTheme="minorHAnsi" w:hAnsiTheme="minorHAnsi"/>
        </w:rPr>
        <w:t xml:space="preserve"> only</w:t>
      </w:r>
      <w:r w:rsidRPr="00817755">
        <w:rPr>
          <w:rFonts w:asciiTheme="minorHAnsi" w:hAnsiTheme="minorHAnsi"/>
        </w:rPr>
        <w:t xml:space="preserve"> the intracellular surface of the plasma membrane</w:t>
      </w:r>
    </w:p>
    <w:p w:rsidR="00555364" w:rsidRPr="00817755" w:rsidRDefault="00445856" w:rsidP="00A5181D">
      <w:pPr>
        <w:pStyle w:val="ListParagraph"/>
        <w:numPr>
          <w:ilvl w:val="0"/>
          <w:numId w:val="31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Line both the intracellular and extracellular surfaces of the plasma membrane</w:t>
      </w:r>
    </w:p>
    <w:p w:rsidR="00555364" w:rsidRPr="00817755" w:rsidRDefault="00445856" w:rsidP="00A5181D">
      <w:pPr>
        <w:pStyle w:val="ListParagraph"/>
        <w:numPr>
          <w:ilvl w:val="0"/>
          <w:numId w:val="31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Represent a barrier to diffusion of most substance across the plasma membrane</w:t>
      </w:r>
    </w:p>
    <w:p w:rsidR="00445856" w:rsidRPr="00817755" w:rsidRDefault="00445856" w:rsidP="00A5181D">
      <w:pPr>
        <w:pStyle w:val="ListParagraph"/>
        <w:numPr>
          <w:ilvl w:val="0"/>
          <w:numId w:val="31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(</w:t>
      </w:r>
      <w:r w:rsidR="00295B17" w:rsidRPr="00817755">
        <w:rPr>
          <w:rFonts w:asciiTheme="minorHAnsi" w:hAnsiTheme="minorHAnsi"/>
          <w:highlight w:val="yellow"/>
        </w:rPr>
        <w:t>B</w:t>
      </w:r>
      <w:r w:rsidRPr="00817755">
        <w:rPr>
          <w:rFonts w:asciiTheme="minorHAnsi" w:hAnsiTheme="minorHAnsi"/>
          <w:highlight w:val="yellow"/>
        </w:rPr>
        <w:t>) and (C) are correct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 xml:space="preserve">Some functions of plasma membrane proteins are </w:t>
      </w:r>
    </w:p>
    <w:p w:rsidR="00555364" w:rsidRPr="00817755" w:rsidRDefault="00555364" w:rsidP="00A5181D">
      <w:pPr>
        <w:pStyle w:val="ListParagraph"/>
        <w:numPr>
          <w:ilvl w:val="0"/>
          <w:numId w:val="3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</w:t>
      </w:r>
      <w:r w:rsidR="00445856" w:rsidRPr="00817755">
        <w:rPr>
          <w:rFonts w:asciiTheme="minorHAnsi" w:hAnsiTheme="minorHAnsi"/>
        </w:rPr>
        <w:t>ransport</w:t>
      </w:r>
    </w:p>
    <w:p w:rsidR="00555364" w:rsidRPr="00817755" w:rsidRDefault="00445856" w:rsidP="00A5181D">
      <w:pPr>
        <w:pStyle w:val="ListParagraph"/>
        <w:numPr>
          <w:ilvl w:val="0"/>
          <w:numId w:val="3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receptors for signal transduction</w:t>
      </w:r>
    </w:p>
    <w:p w:rsidR="00555364" w:rsidRPr="00817755" w:rsidRDefault="00445856" w:rsidP="00A5181D">
      <w:pPr>
        <w:pStyle w:val="ListParagraph"/>
        <w:numPr>
          <w:ilvl w:val="0"/>
          <w:numId w:val="3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enzyme activity</w:t>
      </w:r>
    </w:p>
    <w:p w:rsidR="00445856" w:rsidRPr="00817755" w:rsidRDefault="00445856" w:rsidP="00A5181D">
      <w:pPr>
        <w:pStyle w:val="ListParagraph"/>
        <w:numPr>
          <w:ilvl w:val="0"/>
          <w:numId w:val="3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all of the above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In carrier mediated transport</w:t>
      </w:r>
    </w:p>
    <w:p w:rsidR="00555364" w:rsidRPr="00817755" w:rsidRDefault="00445856" w:rsidP="00A5181D">
      <w:pPr>
        <w:pStyle w:val="ListParagraph"/>
        <w:numPr>
          <w:ilvl w:val="0"/>
          <w:numId w:val="33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Membrane proteins assist in solute (dissolved molecules) diffusion down their concentration gradient</w:t>
      </w:r>
    </w:p>
    <w:p w:rsidR="00555364" w:rsidRPr="00817755" w:rsidRDefault="00445856" w:rsidP="00A5181D">
      <w:pPr>
        <w:pStyle w:val="ListParagraph"/>
        <w:numPr>
          <w:ilvl w:val="0"/>
          <w:numId w:val="33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Membrane proteins assist in solute (dissolved molecules) diffusion against their concentration gradient</w:t>
      </w:r>
    </w:p>
    <w:p w:rsidR="00555364" w:rsidRPr="00817755" w:rsidRDefault="00445856" w:rsidP="00A5181D">
      <w:pPr>
        <w:pStyle w:val="ListParagraph"/>
        <w:numPr>
          <w:ilvl w:val="0"/>
          <w:numId w:val="33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Require ATP to permit solute (dissolved molecules) diffusion down their concentration gradient</w:t>
      </w:r>
    </w:p>
    <w:p w:rsidR="00445856" w:rsidRPr="00817755" w:rsidRDefault="00445856" w:rsidP="00A5181D">
      <w:pPr>
        <w:pStyle w:val="ListParagraph"/>
        <w:numPr>
          <w:ilvl w:val="0"/>
          <w:numId w:val="33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Require ATP to permit solute (dissolved molecules) diffusion against their concentration gradient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In a CNS neuron action potentials are generated</w:t>
      </w:r>
    </w:p>
    <w:p w:rsidR="00555364" w:rsidRPr="00817755" w:rsidRDefault="00445856" w:rsidP="00A5181D">
      <w:pPr>
        <w:pStyle w:val="ListParagraph"/>
        <w:numPr>
          <w:ilvl w:val="0"/>
          <w:numId w:val="34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At the post synaptic membrane</w:t>
      </w:r>
    </w:p>
    <w:p w:rsidR="00555364" w:rsidRPr="00817755" w:rsidRDefault="00445856" w:rsidP="00A5181D">
      <w:pPr>
        <w:pStyle w:val="ListParagraph"/>
        <w:numPr>
          <w:ilvl w:val="0"/>
          <w:numId w:val="34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In the neuronal dendrites</w:t>
      </w:r>
    </w:p>
    <w:p w:rsidR="00555364" w:rsidRPr="00817755" w:rsidRDefault="00445856" w:rsidP="00A5181D">
      <w:pPr>
        <w:pStyle w:val="ListParagraph"/>
        <w:numPr>
          <w:ilvl w:val="0"/>
          <w:numId w:val="34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At the axon hillock (initial segment)</w:t>
      </w:r>
    </w:p>
    <w:p w:rsidR="00445856" w:rsidRPr="00817755" w:rsidRDefault="00445856" w:rsidP="00A5181D">
      <w:pPr>
        <w:pStyle w:val="ListParagraph"/>
        <w:numPr>
          <w:ilvl w:val="0"/>
          <w:numId w:val="34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In the nerve terminal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A9203A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</w:t>
      </w:r>
      <w:r w:rsidR="00445856" w:rsidRPr="00817755">
        <w:rPr>
          <w:rFonts w:asciiTheme="minorHAnsi" w:hAnsiTheme="minorHAnsi"/>
        </w:rPr>
        <w:t xml:space="preserve">he key to changes in the membrane potential </w:t>
      </w:r>
      <w:r w:rsidR="00360E5B" w:rsidRPr="00817755">
        <w:rPr>
          <w:rFonts w:asciiTheme="minorHAnsi" w:hAnsiTheme="minorHAnsi"/>
        </w:rPr>
        <w:t xml:space="preserve">in a positive or negative direction </w:t>
      </w:r>
      <w:r w:rsidR="00445856" w:rsidRPr="00817755">
        <w:rPr>
          <w:rFonts w:asciiTheme="minorHAnsi" w:hAnsiTheme="minorHAnsi"/>
        </w:rPr>
        <w:t>from the resting membrane potential are</w:t>
      </w:r>
    </w:p>
    <w:p w:rsidR="00555364" w:rsidRPr="00817755" w:rsidRDefault="00445856" w:rsidP="00A5181D">
      <w:pPr>
        <w:pStyle w:val="ListParagraph"/>
        <w:numPr>
          <w:ilvl w:val="0"/>
          <w:numId w:val="35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Ligand gated ion channels</w:t>
      </w:r>
    </w:p>
    <w:p w:rsidR="00555364" w:rsidRPr="00817755" w:rsidRDefault="00445856" w:rsidP="00A5181D">
      <w:pPr>
        <w:pStyle w:val="ListParagraph"/>
        <w:numPr>
          <w:ilvl w:val="0"/>
          <w:numId w:val="35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Voltage gated ion channels</w:t>
      </w:r>
    </w:p>
    <w:p w:rsidR="00555364" w:rsidRPr="00817755" w:rsidRDefault="003C30F3" w:rsidP="00A5181D">
      <w:pPr>
        <w:pStyle w:val="ListParagraph"/>
        <w:numPr>
          <w:ilvl w:val="0"/>
          <w:numId w:val="35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 xml:space="preserve">Mechanically </w:t>
      </w:r>
      <w:r w:rsidR="00445856" w:rsidRPr="00817755">
        <w:rPr>
          <w:rFonts w:asciiTheme="minorHAnsi" w:hAnsiTheme="minorHAnsi"/>
        </w:rPr>
        <w:t xml:space="preserve"> gated ion channels</w:t>
      </w:r>
    </w:p>
    <w:p w:rsidR="00445856" w:rsidRPr="00817755" w:rsidRDefault="00445856" w:rsidP="00A5181D">
      <w:pPr>
        <w:pStyle w:val="ListParagraph"/>
        <w:numPr>
          <w:ilvl w:val="0"/>
          <w:numId w:val="35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All of the above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The relative refractory period of the action potential results from</w:t>
      </w:r>
    </w:p>
    <w:p w:rsidR="00555364" w:rsidRPr="00817755" w:rsidRDefault="00445856" w:rsidP="00A5181D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Slow closure of the voltage gated sodium channels</w:t>
      </w:r>
    </w:p>
    <w:p w:rsidR="00555364" w:rsidRPr="00817755" w:rsidRDefault="00445856" w:rsidP="00A5181D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Slow closure of the voltage gated potassium channels</w:t>
      </w:r>
    </w:p>
    <w:p w:rsidR="00555364" w:rsidRPr="00817755" w:rsidRDefault="00445856" w:rsidP="00A5181D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Activation of acetylcholine receptors</w:t>
      </w:r>
    </w:p>
    <w:p w:rsidR="00445856" w:rsidRPr="00817755" w:rsidRDefault="00445856" w:rsidP="00A5181D">
      <w:pPr>
        <w:pStyle w:val="ListParagraph"/>
        <w:numPr>
          <w:ilvl w:val="0"/>
          <w:numId w:val="36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The presence of myelination on the axon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The release of neurotransmitters at the nerve terminal depends on</w:t>
      </w:r>
    </w:p>
    <w:p w:rsidR="00555364" w:rsidRPr="00817755" w:rsidRDefault="00445856" w:rsidP="00A5181D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 xml:space="preserve">Voltage </w:t>
      </w:r>
      <w:r w:rsidR="00886A5B" w:rsidRPr="00817755">
        <w:rPr>
          <w:rFonts w:asciiTheme="minorHAnsi" w:hAnsiTheme="minorHAnsi"/>
        </w:rPr>
        <w:t>gated</w:t>
      </w:r>
      <w:r w:rsidRPr="00817755">
        <w:rPr>
          <w:rFonts w:asciiTheme="minorHAnsi" w:hAnsiTheme="minorHAnsi"/>
        </w:rPr>
        <w:t xml:space="preserve"> sodium channels  </w:t>
      </w:r>
    </w:p>
    <w:p w:rsidR="00555364" w:rsidRPr="00817755" w:rsidRDefault="00445856" w:rsidP="00A5181D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 xml:space="preserve">Voltage dependent calcium channels  </w:t>
      </w:r>
    </w:p>
    <w:p w:rsidR="00555364" w:rsidRPr="00817755" w:rsidRDefault="00445856" w:rsidP="00A5181D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Neurotransmitter vesicle release</w:t>
      </w:r>
    </w:p>
    <w:p w:rsidR="00445856" w:rsidRPr="00817755" w:rsidRDefault="00445856" w:rsidP="00A5181D">
      <w:pPr>
        <w:pStyle w:val="ListParagraph"/>
        <w:numPr>
          <w:ilvl w:val="0"/>
          <w:numId w:val="37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>Both B and C</w:t>
      </w:r>
    </w:p>
    <w:p w:rsidR="00706CA2" w:rsidRPr="00817755" w:rsidRDefault="00706CA2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lastRenderedPageBreak/>
        <w:t>A motor unit is defined as</w:t>
      </w:r>
    </w:p>
    <w:p w:rsidR="00555364" w:rsidRPr="00817755" w:rsidRDefault="00445856" w:rsidP="00A5181D">
      <w:pPr>
        <w:pStyle w:val="ListParagraph"/>
        <w:numPr>
          <w:ilvl w:val="0"/>
          <w:numId w:val="38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The group of neurons in the motor cortex required for movement</w:t>
      </w:r>
    </w:p>
    <w:p w:rsidR="00555364" w:rsidRPr="00817755" w:rsidRDefault="00445856" w:rsidP="00A5181D">
      <w:pPr>
        <w:pStyle w:val="ListParagraph"/>
        <w:numPr>
          <w:ilvl w:val="0"/>
          <w:numId w:val="38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The group of neurons in the spinal ventral horn required for movement</w:t>
      </w:r>
    </w:p>
    <w:p w:rsidR="00555364" w:rsidRPr="00817755" w:rsidRDefault="00445856" w:rsidP="00A5181D">
      <w:pPr>
        <w:pStyle w:val="ListParagraph"/>
        <w:numPr>
          <w:ilvl w:val="0"/>
          <w:numId w:val="38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  <w:highlight w:val="yellow"/>
        </w:rPr>
        <w:t xml:space="preserve">A </w:t>
      </w:r>
      <w:r w:rsidR="00110F02" w:rsidRPr="00817755">
        <w:rPr>
          <w:rFonts w:asciiTheme="minorHAnsi" w:hAnsiTheme="minorHAnsi"/>
          <w:highlight w:val="yellow"/>
        </w:rPr>
        <w:t xml:space="preserve"> single </w:t>
      </w:r>
      <w:r w:rsidRPr="00817755">
        <w:rPr>
          <w:rFonts w:asciiTheme="minorHAnsi" w:hAnsiTheme="minorHAnsi"/>
          <w:highlight w:val="yellow"/>
        </w:rPr>
        <w:t>motor neuron in the spinal ventral horn and all of the muscle cells it innervates</w:t>
      </w:r>
    </w:p>
    <w:p w:rsidR="00445856" w:rsidRPr="00817755" w:rsidRDefault="00445856" w:rsidP="00A5181D">
      <w:pPr>
        <w:pStyle w:val="ListParagraph"/>
        <w:numPr>
          <w:ilvl w:val="0"/>
          <w:numId w:val="38"/>
        </w:numPr>
        <w:spacing w:after="0" w:line="240" w:lineRule="auto"/>
        <w:rPr>
          <w:rFonts w:asciiTheme="minorHAnsi" w:hAnsiTheme="minorHAnsi"/>
        </w:rPr>
      </w:pPr>
      <w:r w:rsidRPr="00817755">
        <w:rPr>
          <w:rFonts w:asciiTheme="minorHAnsi" w:hAnsiTheme="minorHAnsi"/>
        </w:rPr>
        <w:t>All of the muscle cells th</w:t>
      </w:r>
      <w:r w:rsidR="00110F02" w:rsidRPr="00817755">
        <w:rPr>
          <w:rFonts w:asciiTheme="minorHAnsi" w:hAnsiTheme="minorHAnsi"/>
        </w:rPr>
        <w:t>at</w:t>
      </w:r>
      <w:r w:rsidRPr="00817755">
        <w:rPr>
          <w:rFonts w:asciiTheme="minorHAnsi" w:hAnsiTheme="minorHAnsi"/>
        </w:rPr>
        <w:t xml:space="preserve"> coordinate to produce a muscle movement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445856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hAnsiTheme="minorHAnsi"/>
          <w:iCs/>
        </w:rPr>
      </w:pPr>
      <w:r w:rsidRPr="00817755">
        <w:rPr>
          <w:rFonts w:asciiTheme="minorHAnsi" w:hAnsiTheme="minorHAnsi"/>
        </w:rPr>
        <w:t xml:space="preserve">The basis of </w:t>
      </w:r>
      <w:r w:rsidRPr="00817755">
        <w:rPr>
          <w:rFonts w:asciiTheme="minorHAnsi" w:hAnsiTheme="minorHAnsi"/>
          <w:iCs/>
        </w:rPr>
        <w:t xml:space="preserve">the </w:t>
      </w:r>
      <w:r w:rsidRPr="00817755">
        <w:rPr>
          <w:rFonts w:asciiTheme="minorHAnsi" w:hAnsiTheme="minorHAnsi"/>
          <w:b/>
          <w:bCs/>
          <w:iCs/>
          <w:u w:val="single"/>
        </w:rPr>
        <w:t>latent period</w:t>
      </w:r>
      <w:r w:rsidRPr="00817755">
        <w:rPr>
          <w:rFonts w:asciiTheme="minorHAnsi" w:hAnsiTheme="minorHAnsi"/>
          <w:iCs/>
        </w:rPr>
        <w:t xml:space="preserve"> of excitation-contraction coupling is</w:t>
      </w:r>
    </w:p>
    <w:p w:rsidR="00555364" w:rsidRPr="00817755" w:rsidRDefault="00445856" w:rsidP="00A5181D">
      <w:pPr>
        <w:pStyle w:val="ListParagraph"/>
        <w:numPr>
          <w:ilvl w:val="0"/>
          <w:numId w:val="39"/>
        </w:numPr>
        <w:spacing w:after="0" w:line="240" w:lineRule="auto"/>
        <w:rPr>
          <w:rFonts w:asciiTheme="minorHAnsi" w:hAnsiTheme="minorHAnsi"/>
          <w:iCs/>
        </w:rPr>
      </w:pPr>
      <w:r w:rsidRPr="00817755">
        <w:rPr>
          <w:rFonts w:asciiTheme="minorHAnsi" w:hAnsiTheme="minorHAnsi"/>
          <w:iCs/>
        </w:rPr>
        <w:t>Slow axonal conduction along unmyelinated axons</w:t>
      </w:r>
    </w:p>
    <w:p w:rsidR="00555364" w:rsidRPr="00817755" w:rsidRDefault="00445856" w:rsidP="00A5181D">
      <w:pPr>
        <w:pStyle w:val="ListParagraph"/>
        <w:numPr>
          <w:ilvl w:val="0"/>
          <w:numId w:val="39"/>
        </w:numPr>
        <w:spacing w:after="0" w:line="240" w:lineRule="auto"/>
        <w:rPr>
          <w:rFonts w:asciiTheme="minorHAnsi" w:hAnsiTheme="minorHAnsi"/>
          <w:iCs/>
        </w:rPr>
      </w:pPr>
      <w:r w:rsidRPr="00817755">
        <w:rPr>
          <w:rFonts w:asciiTheme="minorHAnsi" w:hAnsiTheme="minorHAnsi"/>
          <w:iCs/>
        </w:rPr>
        <w:t>The slow reactivity of myosin ATPase in some fiber types</w:t>
      </w:r>
    </w:p>
    <w:p w:rsidR="00555364" w:rsidRPr="00817755" w:rsidRDefault="00445856" w:rsidP="00A5181D">
      <w:pPr>
        <w:pStyle w:val="ListParagraph"/>
        <w:numPr>
          <w:ilvl w:val="0"/>
          <w:numId w:val="39"/>
        </w:numPr>
        <w:spacing w:after="0" w:line="240" w:lineRule="auto"/>
        <w:rPr>
          <w:rFonts w:asciiTheme="minorHAnsi" w:hAnsiTheme="minorHAnsi"/>
          <w:iCs/>
        </w:rPr>
      </w:pPr>
      <w:r w:rsidRPr="00817755">
        <w:rPr>
          <w:rFonts w:asciiTheme="minorHAnsi" w:hAnsiTheme="minorHAnsi"/>
          <w:highlight w:val="yellow"/>
        </w:rPr>
        <w:t>The</w:t>
      </w:r>
      <w:r w:rsidR="00110F02" w:rsidRPr="00817755">
        <w:rPr>
          <w:rFonts w:asciiTheme="minorHAnsi" w:hAnsiTheme="minorHAnsi"/>
          <w:highlight w:val="yellow"/>
        </w:rPr>
        <w:t xml:space="preserve"> time for</w:t>
      </w:r>
      <w:r w:rsidRPr="00817755">
        <w:rPr>
          <w:rFonts w:asciiTheme="minorHAnsi" w:hAnsiTheme="minorHAnsi"/>
          <w:highlight w:val="yellow"/>
        </w:rPr>
        <w:t xml:space="preserve"> diffusion of Ca++ after being released from the sarcoplasmic reticulum</w:t>
      </w:r>
    </w:p>
    <w:p w:rsidR="00445856" w:rsidRPr="00817755" w:rsidRDefault="00445856" w:rsidP="00A5181D">
      <w:pPr>
        <w:pStyle w:val="ListParagraph"/>
        <w:numPr>
          <w:ilvl w:val="0"/>
          <w:numId w:val="39"/>
        </w:numPr>
        <w:spacing w:after="0" w:line="240" w:lineRule="auto"/>
        <w:rPr>
          <w:rFonts w:asciiTheme="minorHAnsi" w:hAnsiTheme="minorHAnsi"/>
          <w:iCs/>
        </w:rPr>
      </w:pPr>
      <w:r w:rsidRPr="00817755">
        <w:rPr>
          <w:rFonts w:asciiTheme="minorHAnsi" w:hAnsiTheme="minorHAnsi"/>
        </w:rPr>
        <w:t>The rate of Ca++ reuptake into the sarcoplasmic reticulum</w:t>
      </w:r>
    </w:p>
    <w:p w:rsidR="00445856" w:rsidRPr="00817755" w:rsidRDefault="00445856" w:rsidP="00CF41F7">
      <w:pPr>
        <w:spacing w:after="0" w:line="240" w:lineRule="auto"/>
      </w:pPr>
    </w:p>
    <w:p w:rsidR="00555364" w:rsidRPr="00817755" w:rsidRDefault="00C713FA" w:rsidP="00A5181D">
      <w:pPr>
        <w:pStyle w:val="Default"/>
        <w:numPr>
          <w:ilvl w:val="0"/>
          <w:numId w:val="2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Cerebrospinal fluid </w:t>
      </w:r>
    </w:p>
    <w:p w:rsidR="00555364" w:rsidRPr="00817755" w:rsidRDefault="00C713FA" w:rsidP="00A5181D">
      <w:pPr>
        <w:pStyle w:val="Default"/>
        <w:numPr>
          <w:ilvl w:val="0"/>
          <w:numId w:val="40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Surrounds and cushions brain and spinal cord </w:t>
      </w:r>
    </w:p>
    <w:p w:rsidR="00555364" w:rsidRPr="00817755" w:rsidRDefault="00A9203A" w:rsidP="00A5181D">
      <w:pPr>
        <w:pStyle w:val="Default"/>
        <w:numPr>
          <w:ilvl w:val="0"/>
          <w:numId w:val="40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Is separated from the blood by the blood-brain barrier  </w:t>
      </w:r>
    </w:p>
    <w:p w:rsidR="00555364" w:rsidRPr="00817755" w:rsidRDefault="00C713FA" w:rsidP="00A5181D">
      <w:pPr>
        <w:pStyle w:val="Default"/>
        <w:numPr>
          <w:ilvl w:val="0"/>
          <w:numId w:val="40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Exchanges materials </w:t>
      </w:r>
      <w:r w:rsidR="00110F02" w:rsidRPr="00817755">
        <w:rPr>
          <w:rFonts w:asciiTheme="minorHAnsi" w:hAnsiTheme="minorHAnsi" w:cs="Arial"/>
          <w:color w:val="auto"/>
          <w:sz w:val="22"/>
          <w:szCs w:val="22"/>
        </w:rPr>
        <w:t>with interstitial f</w:t>
      </w: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luid </w:t>
      </w:r>
      <w:r w:rsidR="00110F02" w:rsidRPr="00817755">
        <w:rPr>
          <w:rFonts w:asciiTheme="minorHAnsi" w:hAnsiTheme="minorHAnsi" w:cs="Arial"/>
          <w:color w:val="auto"/>
          <w:sz w:val="22"/>
          <w:szCs w:val="22"/>
        </w:rPr>
        <w:t xml:space="preserve">within the </w:t>
      </w:r>
      <w:r w:rsidRPr="00817755">
        <w:rPr>
          <w:rFonts w:asciiTheme="minorHAnsi" w:hAnsiTheme="minorHAnsi" w:cs="Arial"/>
          <w:color w:val="auto"/>
          <w:sz w:val="22"/>
          <w:szCs w:val="22"/>
        </w:rPr>
        <w:t xml:space="preserve">brain </w:t>
      </w:r>
    </w:p>
    <w:p w:rsidR="00817755" w:rsidRDefault="00A9203A" w:rsidP="00970A59">
      <w:pPr>
        <w:pStyle w:val="Default"/>
        <w:numPr>
          <w:ilvl w:val="0"/>
          <w:numId w:val="40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hAnsiTheme="minorHAnsi" w:cs="Arial"/>
          <w:color w:val="auto"/>
          <w:sz w:val="22"/>
          <w:szCs w:val="22"/>
          <w:highlight w:val="yellow"/>
        </w:rPr>
        <w:t>All of the above</w:t>
      </w:r>
    </w:p>
    <w:p w:rsidR="00970A59" w:rsidRPr="00970A59" w:rsidRDefault="00970A59" w:rsidP="00970A59">
      <w:pPr>
        <w:pStyle w:val="Default"/>
        <w:ind w:left="1080"/>
        <w:rPr>
          <w:rFonts w:asciiTheme="minorHAnsi" w:hAnsiTheme="minorHAnsi" w:cs="Arial"/>
          <w:color w:val="auto"/>
          <w:sz w:val="22"/>
          <w:szCs w:val="22"/>
        </w:rPr>
      </w:pPr>
    </w:p>
    <w:p w:rsidR="00817755" w:rsidRPr="00817755" w:rsidRDefault="0015489B" w:rsidP="00A5181D">
      <w:pPr>
        <w:pStyle w:val="Default"/>
        <w:numPr>
          <w:ilvl w:val="0"/>
          <w:numId w:val="2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eastAsia="Times New Roman" w:hAnsiTheme="minorHAnsi"/>
          <w:sz w:val="22"/>
          <w:szCs w:val="22"/>
        </w:rPr>
        <w:t xml:space="preserve">Peripheral </w:t>
      </w:r>
      <w:r w:rsidR="00910944" w:rsidRPr="00817755">
        <w:rPr>
          <w:rFonts w:asciiTheme="minorHAnsi" w:eastAsia="Times New Roman" w:hAnsiTheme="minorHAnsi"/>
          <w:sz w:val="22"/>
          <w:szCs w:val="22"/>
        </w:rPr>
        <w:t xml:space="preserve">membrane </w:t>
      </w:r>
      <w:r w:rsidRPr="00817755">
        <w:rPr>
          <w:rFonts w:asciiTheme="minorHAnsi" w:eastAsia="Times New Roman" w:hAnsiTheme="minorHAnsi"/>
          <w:sz w:val="22"/>
          <w:szCs w:val="22"/>
        </w:rPr>
        <w:t>proteins are</w:t>
      </w:r>
    </w:p>
    <w:p w:rsidR="00817755" w:rsidRPr="00817755" w:rsidRDefault="0015489B" w:rsidP="00A5181D">
      <w:pPr>
        <w:pStyle w:val="Default"/>
        <w:numPr>
          <w:ilvl w:val="0"/>
          <w:numId w:val="41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eastAsia="Times New Roman" w:hAnsiTheme="minorHAnsi"/>
          <w:sz w:val="22"/>
          <w:szCs w:val="22"/>
          <w:highlight w:val="yellow"/>
        </w:rPr>
        <w:t xml:space="preserve">Proteins that are attached to integral membrane proteins (usually </w:t>
      </w:r>
      <w:r w:rsidR="00110F02" w:rsidRPr="00817755">
        <w:rPr>
          <w:rFonts w:asciiTheme="minorHAnsi" w:eastAsia="Times New Roman" w:hAnsiTheme="minorHAnsi"/>
          <w:sz w:val="22"/>
          <w:szCs w:val="22"/>
          <w:highlight w:val="yellow"/>
        </w:rPr>
        <w:t xml:space="preserve">on the intracellular </w:t>
      </w:r>
      <w:r w:rsidRPr="00817755">
        <w:rPr>
          <w:rFonts w:asciiTheme="minorHAnsi" w:eastAsia="Times New Roman" w:hAnsiTheme="minorHAnsi"/>
          <w:sz w:val="22"/>
          <w:szCs w:val="22"/>
          <w:highlight w:val="yellow"/>
        </w:rPr>
        <w:t xml:space="preserve">side of </w:t>
      </w:r>
      <w:r w:rsidR="00110F02" w:rsidRPr="00817755">
        <w:rPr>
          <w:rFonts w:asciiTheme="minorHAnsi" w:eastAsia="Times New Roman" w:hAnsiTheme="minorHAnsi"/>
          <w:sz w:val="22"/>
          <w:szCs w:val="22"/>
          <w:highlight w:val="yellow"/>
        </w:rPr>
        <w:t xml:space="preserve">the </w:t>
      </w:r>
      <w:r w:rsidRPr="00817755">
        <w:rPr>
          <w:rFonts w:asciiTheme="minorHAnsi" w:eastAsia="Times New Roman" w:hAnsiTheme="minorHAnsi"/>
          <w:sz w:val="22"/>
          <w:szCs w:val="22"/>
          <w:highlight w:val="yellow"/>
        </w:rPr>
        <w:t>plasma membrane</w:t>
      </w:r>
      <w:r w:rsidR="00110F02" w:rsidRPr="00817755">
        <w:rPr>
          <w:rFonts w:asciiTheme="minorHAnsi" w:eastAsia="Times New Roman" w:hAnsiTheme="minorHAnsi"/>
          <w:sz w:val="22"/>
          <w:szCs w:val="22"/>
          <w:highlight w:val="yellow"/>
        </w:rPr>
        <w:t>)</w:t>
      </w:r>
    </w:p>
    <w:p w:rsidR="00817755" w:rsidRPr="00817755" w:rsidRDefault="0015489B" w:rsidP="00A5181D">
      <w:pPr>
        <w:pStyle w:val="Default"/>
        <w:numPr>
          <w:ilvl w:val="0"/>
          <w:numId w:val="41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eastAsia="Times New Roman" w:hAnsiTheme="minorHAnsi"/>
          <w:sz w:val="22"/>
          <w:szCs w:val="22"/>
        </w:rPr>
        <w:t xml:space="preserve">Proteins of </w:t>
      </w:r>
      <w:r w:rsidR="00110F02" w:rsidRPr="00817755">
        <w:rPr>
          <w:rFonts w:asciiTheme="minorHAnsi" w:eastAsia="Times New Roman" w:hAnsiTheme="minorHAnsi"/>
          <w:sz w:val="22"/>
          <w:szCs w:val="22"/>
        </w:rPr>
        <w:t xml:space="preserve"> the cytoplasm far from the plasma membrane</w:t>
      </w:r>
    </w:p>
    <w:p w:rsidR="00817755" w:rsidRPr="00817755" w:rsidRDefault="0015489B" w:rsidP="00A5181D">
      <w:pPr>
        <w:pStyle w:val="Default"/>
        <w:numPr>
          <w:ilvl w:val="0"/>
          <w:numId w:val="41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eastAsia="Times New Roman" w:hAnsiTheme="minorHAnsi"/>
          <w:sz w:val="22"/>
          <w:szCs w:val="22"/>
        </w:rPr>
        <w:t xml:space="preserve">Proteins </w:t>
      </w:r>
      <w:r w:rsidR="00110F02" w:rsidRPr="00817755">
        <w:rPr>
          <w:rFonts w:asciiTheme="minorHAnsi" w:eastAsia="Times New Roman" w:hAnsiTheme="minorHAnsi"/>
          <w:sz w:val="22"/>
          <w:szCs w:val="22"/>
        </w:rPr>
        <w:t>that only associate with axons in peripheral nerves</w:t>
      </w:r>
    </w:p>
    <w:p w:rsidR="0015489B" w:rsidRPr="00817755" w:rsidRDefault="0015489B" w:rsidP="00A5181D">
      <w:pPr>
        <w:pStyle w:val="Default"/>
        <w:numPr>
          <w:ilvl w:val="0"/>
          <w:numId w:val="41"/>
        </w:numPr>
        <w:rPr>
          <w:rFonts w:asciiTheme="minorHAnsi" w:hAnsiTheme="minorHAnsi" w:cs="Arial"/>
          <w:color w:val="auto"/>
          <w:sz w:val="22"/>
          <w:szCs w:val="22"/>
        </w:rPr>
      </w:pPr>
      <w:r w:rsidRPr="00817755">
        <w:rPr>
          <w:rFonts w:asciiTheme="minorHAnsi" w:eastAsia="Times New Roman" w:hAnsiTheme="minorHAnsi"/>
          <w:sz w:val="22"/>
          <w:szCs w:val="22"/>
        </w:rPr>
        <w:t>Proteins of the extracellular matrix that don’t interact with the plasma membrane</w:t>
      </w:r>
    </w:p>
    <w:p w:rsidR="0015489B" w:rsidRPr="00817755" w:rsidRDefault="0015489B" w:rsidP="00CF41F7">
      <w:pPr>
        <w:pStyle w:val="Default"/>
        <w:rPr>
          <w:rFonts w:asciiTheme="minorHAnsi" w:hAnsiTheme="minorHAnsi" w:cs="Arial"/>
          <w:color w:val="auto"/>
          <w:sz w:val="22"/>
          <w:szCs w:val="22"/>
        </w:rPr>
      </w:pPr>
    </w:p>
    <w:p w:rsidR="00817755" w:rsidRPr="00817755" w:rsidRDefault="00C713FA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Which of these features does not dist</w:t>
      </w:r>
      <w:r w:rsidR="00110F02" w:rsidRPr="00817755">
        <w:rPr>
          <w:rFonts w:asciiTheme="minorHAnsi" w:eastAsia="Times New Roman" w:hAnsiTheme="minorHAnsi" w:cs="Calibri"/>
        </w:rPr>
        <w:t xml:space="preserve">inguish neurons from most other </w:t>
      </w:r>
      <w:r w:rsidRPr="00817755">
        <w:rPr>
          <w:rFonts w:asciiTheme="minorHAnsi" w:eastAsia="Times New Roman" w:hAnsiTheme="minorHAnsi" w:cs="Calibri"/>
        </w:rPr>
        <w:t>cells</w:t>
      </w:r>
    </w:p>
    <w:p w:rsidR="00817755" w:rsidRPr="00817755" w:rsidRDefault="00C713FA" w:rsidP="00A5181D">
      <w:pPr>
        <w:pStyle w:val="ListParagraph"/>
        <w:numPr>
          <w:ilvl w:val="0"/>
          <w:numId w:val="4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bCs/>
        </w:rPr>
        <w:t>Extreme longevity</w:t>
      </w:r>
    </w:p>
    <w:p w:rsidR="00817755" w:rsidRPr="00817755" w:rsidRDefault="00C713FA" w:rsidP="00A5181D">
      <w:pPr>
        <w:pStyle w:val="ListParagraph"/>
        <w:numPr>
          <w:ilvl w:val="0"/>
          <w:numId w:val="4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bCs/>
        </w:rPr>
        <w:t>Amitotic  (they don’t divide)</w:t>
      </w:r>
    </w:p>
    <w:p w:rsidR="00817755" w:rsidRPr="00817755" w:rsidRDefault="00C713FA" w:rsidP="00A5181D">
      <w:pPr>
        <w:pStyle w:val="ListParagraph"/>
        <w:numPr>
          <w:ilvl w:val="0"/>
          <w:numId w:val="4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bCs/>
        </w:rPr>
        <w:t>High metabolic rate</w:t>
      </w:r>
    </w:p>
    <w:p w:rsidR="00817755" w:rsidRPr="00817755" w:rsidRDefault="00C713FA" w:rsidP="00A5181D">
      <w:pPr>
        <w:pStyle w:val="ListParagraph"/>
        <w:numPr>
          <w:ilvl w:val="0"/>
          <w:numId w:val="4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Negative potential across the plasma membrane</w:t>
      </w:r>
      <w:r w:rsidRPr="00817755">
        <w:rPr>
          <w:rFonts w:asciiTheme="minorHAnsi" w:eastAsia="Times New Roman" w:hAnsiTheme="minorHAnsi" w:cs="Calibri"/>
        </w:rPr>
        <w:t xml:space="preserve"> </w:t>
      </w:r>
    </w:p>
    <w:p w:rsidR="00817755" w:rsidRPr="00817755" w:rsidRDefault="00817755" w:rsidP="00817755">
      <w:pPr>
        <w:spacing w:after="0" w:line="240" w:lineRule="auto"/>
        <w:rPr>
          <w:rFonts w:eastAsia="Times New Roman" w:cs="Calibri"/>
        </w:rPr>
      </w:pPr>
    </w:p>
    <w:p w:rsidR="00817755" w:rsidRPr="00817755" w:rsidRDefault="006C2E1D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The resting membrane potential is characterized by</w:t>
      </w:r>
    </w:p>
    <w:p w:rsidR="00817755" w:rsidRPr="00817755" w:rsidRDefault="006C2E1D" w:rsidP="00A5181D">
      <w:pPr>
        <w:pStyle w:val="ListParagraph"/>
        <w:numPr>
          <w:ilvl w:val="0"/>
          <w:numId w:val="4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The cytoplasm contains more K+ and less Na+ than does the extracellular fluid.</w:t>
      </w:r>
    </w:p>
    <w:p w:rsidR="00817755" w:rsidRPr="00817755" w:rsidRDefault="006C2E1D" w:rsidP="00A5181D">
      <w:pPr>
        <w:pStyle w:val="ListParagraph"/>
        <w:numPr>
          <w:ilvl w:val="0"/>
          <w:numId w:val="4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A charge separation exists at the plasma membrane.</w:t>
      </w:r>
    </w:p>
    <w:p w:rsidR="00817755" w:rsidRPr="00817755" w:rsidRDefault="006C2E1D" w:rsidP="00A5181D">
      <w:pPr>
        <w:pStyle w:val="ListParagraph"/>
        <w:numPr>
          <w:ilvl w:val="0"/>
          <w:numId w:val="4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The membrane is more permeable (leaky) to K+ than to Na+.</w:t>
      </w:r>
    </w:p>
    <w:p w:rsidR="00560C6E" w:rsidRPr="00817755" w:rsidRDefault="006C2E1D" w:rsidP="00A5181D">
      <w:pPr>
        <w:pStyle w:val="ListParagraph"/>
        <w:numPr>
          <w:ilvl w:val="0"/>
          <w:numId w:val="43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All of the above</w:t>
      </w:r>
    </w:p>
    <w:p w:rsidR="00817755" w:rsidRPr="00817755" w:rsidRDefault="00817755" w:rsidP="00817755">
      <w:pPr>
        <w:spacing w:after="0" w:line="240" w:lineRule="auto"/>
        <w:rPr>
          <w:rFonts w:eastAsia="Times New Roman" w:cs="Calibri"/>
        </w:rPr>
      </w:pPr>
    </w:p>
    <w:p w:rsidR="00817755" w:rsidRPr="00817755" w:rsidRDefault="006C2E1D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Activation of the motor end plate leads to contraction because of  </w:t>
      </w:r>
    </w:p>
    <w:p w:rsidR="00817755" w:rsidRPr="00817755" w:rsidRDefault="006C2E1D" w:rsidP="00A5181D">
      <w:pPr>
        <w:pStyle w:val="ListParagraph"/>
        <w:numPr>
          <w:ilvl w:val="0"/>
          <w:numId w:val="4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Excitatory postsynaptic potential at the motor end plate</w:t>
      </w:r>
    </w:p>
    <w:p w:rsidR="00817755" w:rsidRPr="00817755" w:rsidRDefault="006C2E1D" w:rsidP="00A5181D">
      <w:pPr>
        <w:pStyle w:val="ListParagraph"/>
        <w:numPr>
          <w:ilvl w:val="0"/>
          <w:numId w:val="4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Action potential along the sarcolemma</w:t>
      </w:r>
    </w:p>
    <w:p w:rsidR="00817755" w:rsidRPr="00817755" w:rsidRDefault="006C2E1D" w:rsidP="00A5181D">
      <w:pPr>
        <w:pStyle w:val="ListParagraph"/>
        <w:numPr>
          <w:ilvl w:val="0"/>
          <w:numId w:val="4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Release of Ca++ from the sarcoplasmic reticulum</w:t>
      </w:r>
    </w:p>
    <w:p w:rsidR="00560C6E" w:rsidRPr="00817755" w:rsidRDefault="006C2E1D" w:rsidP="00A5181D">
      <w:pPr>
        <w:pStyle w:val="ListParagraph"/>
        <w:numPr>
          <w:ilvl w:val="0"/>
          <w:numId w:val="44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All of the above</w:t>
      </w:r>
    </w:p>
    <w:p w:rsidR="00970A59" w:rsidRDefault="00970A59">
      <w:pPr>
        <w:rPr>
          <w:rFonts w:eastAsia="Times New Roman" w:cs="Calibri"/>
        </w:rPr>
      </w:pPr>
      <w:r>
        <w:rPr>
          <w:rFonts w:eastAsia="Times New Roman" w:cs="Calibri"/>
        </w:rPr>
        <w:br w:type="page"/>
      </w: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817755" w:rsidRPr="00817755" w:rsidRDefault="00660B19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blood brain barrier </w:t>
      </w:r>
    </w:p>
    <w:p w:rsidR="00817755" w:rsidRPr="00817755" w:rsidRDefault="00660B19" w:rsidP="00A5181D">
      <w:pPr>
        <w:pStyle w:val="ListParagraph"/>
        <w:numPr>
          <w:ilvl w:val="0"/>
          <w:numId w:val="4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Features tight junctions to prevent diffusion across the capillary wall</w:t>
      </w:r>
    </w:p>
    <w:p w:rsidR="00817755" w:rsidRPr="00817755" w:rsidRDefault="00660B19" w:rsidP="00A5181D">
      <w:pPr>
        <w:pStyle w:val="ListParagraph"/>
        <w:numPr>
          <w:ilvl w:val="0"/>
          <w:numId w:val="4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Maintains a much more strict fluid homeostasis in brain interstitial fluid than that found in blood </w:t>
      </w:r>
    </w:p>
    <w:p w:rsidR="00817755" w:rsidRPr="00817755" w:rsidRDefault="00660B19" w:rsidP="00A5181D">
      <w:pPr>
        <w:pStyle w:val="ListParagraph"/>
        <w:numPr>
          <w:ilvl w:val="0"/>
          <w:numId w:val="4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Consists of endothelial cells </w:t>
      </w:r>
    </w:p>
    <w:p w:rsidR="00560C6E" w:rsidRPr="00817755" w:rsidRDefault="00660B19" w:rsidP="00A5181D">
      <w:pPr>
        <w:pStyle w:val="ListParagraph"/>
        <w:numPr>
          <w:ilvl w:val="0"/>
          <w:numId w:val="45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>All of the above</w:t>
      </w: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817755" w:rsidRPr="00817755" w:rsidRDefault="00C84070" w:rsidP="00A5181D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Which of the following is correct and important for determining stimulus intensity? </w:t>
      </w:r>
    </w:p>
    <w:p w:rsidR="00817755" w:rsidRPr="00817755" w:rsidRDefault="00C84070" w:rsidP="00A5181D">
      <w:pPr>
        <w:pStyle w:val="ListParagraph"/>
        <w:numPr>
          <w:ilvl w:val="0"/>
          <w:numId w:val="4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  <w:highlight w:val="yellow"/>
        </w:rPr>
        <w:t xml:space="preserve">The frequency of </w:t>
      </w:r>
      <w:r w:rsidR="00640DA8" w:rsidRPr="00817755">
        <w:rPr>
          <w:rFonts w:asciiTheme="minorHAnsi" w:eastAsia="Times New Roman" w:hAnsiTheme="minorHAnsi" w:cs="Calibri"/>
          <w:highlight w:val="yellow"/>
        </w:rPr>
        <w:t>action</w:t>
      </w:r>
      <w:r w:rsidRPr="00817755">
        <w:rPr>
          <w:rFonts w:asciiTheme="minorHAnsi" w:eastAsia="Times New Roman" w:hAnsiTheme="minorHAnsi" w:cs="Calibri"/>
          <w:highlight w:val="yellow"/>
        </w:rPr>
        <w:t xml:space="preserve"> potentials increases with increasing stimulus intensity.</w:t>
      </w:r>
      <w:r w:rsidRPr="00817755">
        <w:rPr>
          <w:rFonts w:asciiTheme="minorHAnsi" w:eastAsia="Times New Roman" w:hAnsiTheme="minorHAnsi" w:cs="Calibri"/>
        </w:rPr>
        <w:t xml:space="preserve"> </w:t>
      </w:r>
    </w:p>
    <w:p w:rsidR="00817755" w:rsidRPr="00817755" w:rsidRDefault="003A46E5" w:rsidP="00A5181D">
      <w:pPr>
        <w:pStyle w:val="ListParagraph"/>
        <w:numPr>
          <w:ilvl w:val="0"/>
          <w:numId w:val="4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T</w:t>
      </w:r>
      <w:r w:rsidR="00C84070" w:rsidRPr="00817755">
        <w:rPr>
          <w:rFonts w:asciiTheme="minorHAnsi" w:eastAsia="Times New Roman" w:hAnsiTheme="minorHAnsi" w:cs="Calibri"/>
        </w:rPr>
        <w:t xml:space="preserve">he magnitude of action potentials increases with increasing stimulus intensity. </w:t>
      </w:r>
    </w:p>
    <w:p w:rsidR="00817755" w:rsidRPr="00817755" w:rsidRDefault="00C84070" w:rsidP="00A5181D">
      <w:pPr>
        <w:pStyle w:val="ListParagraph"/>
        <w:numPr>
          <w:ilvl w:val="0"/>
          <w:numId w:val="4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 xml:space="preserve">The frequency of action potentials decreases with increasing stimulus intensity. </w:t>
      </w:r>
    </w:p>
    <w:p w:rsidR="00560C6E" w:rsidRPr="00817755" w:rsidRDefault="00C84070" w:rsidP="00A5181D">
      <w:pPr>
        <w:pStyle w:val="ListParagraph"/>
        <w:numPr>
          <w:ilvl w:val="0"/>
          <w:numId w:val="46"/>
        </w:numPr>
        <w:spacing w:after="0" w:line="240" w:lineRule="auto"/>
        <w:rPr>
          <w:rFonts w:asciiTheme="minorHAnsi" w:eastAsia="Times New Roman" w:hAnsiTheme="minorHAnsi" w:cs="Calibri"/>
        </w:rPr>
      </w:pPr>
      <w:r w:rsidRPr="00817755">
        <w:rPr>
          <w:rFonts w:asciiTheme="minorHAnsi" w:eastAsia="Times New Roman" w:hAnsiTheme="minorHAnsi" w:cs="Calibri"/>
        </w:rPr>
        <w:t>None of the above</w:t>
      </w: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560C6E" w:rsidRPr="00817755" w:rsidRDefault="00560C6E" w:rsidP="00CF41F7">
      <w:pPr>
        <w:spacing w:after="0" w:line="240" w:lineRule="auto"/>
        <w:rPr>
          <w:rFonts w:eastAsia="Times New Roman" w:cs="Calibri"/>
        </w:rPr>
      </w:pPr>
    </w:p>
    <w:p w:rsidR="00C713FA" w:rsidRPr="00817755" w:rsidRDefault="00C713FA" w:rsidP="00CF41F7">
      <w:pPr>
        <w:pStyle w:val="ListParagraph"/>
        <w:spacing w:after="0" w:line="240" w:lineRule="auto"/>
        <w:ind w:left="1440"/>
        <w:rPr>
          <w:rFonts w:asciiTheme="minorHAnsi" w:hAnsiTheme="minorHAnsi" w:cs="Calibri"/>
        </w:rPr>
      </w:pPr>
    </w:p>
    <w:p w:rsidR="00817755" w:rsidRPr="00817755" w:rsidRDefault="00817755">
      <w:r w:rsidRPr="00817755">
        <w:br w:type="page"/>
      </w:r>
    </w:p>
    <w:p w:rsidR="0049359B" w:rsidRDefault="0049359B" w:rsidP="00817755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  <w:r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  <w:lastRenderedPageBreak/>
        <w:t>Name:____________________________  ID Number:___________________________________</w:t>
      </w:r>
    </w:p>
    <w:p w:rsidR="0049359B" w:rsidRDefault="0049359B" w:rsidP="00817755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717176" w:rsidRPr="00817755" w:rsidRDefault="00717176" w:rsidP="00817755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  <w:r w:rsidRPr="00817755"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  <w:t>True or False</w:t>
      </w:r>
    </w:p>
    <w:p w:rsidR="00717176" w:rsidRPr="00817755" w:rsidRDefault="00717176" w:rsidP="00CF41F7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C713FA" w:rsidRPr="00817755" w:rsidRDefault="00717176" w:rsidP="00A5181D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 w:cstheme="minorBidi"/>
          <w:color w:val="auto"/>
          <w:sz w:val="22"/>
          <w:szCs w:val="22"/>
        </w:rPr>
        <w:t>Troponin is the calcium sensitive protein triggering (initiating) muscle contraction</w:t>
      </w:r>
      <w:r w:rsidR="0015489B" w:rsidRPr="00817755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="00855564" w:rsidRPr="00855564">
        <w:rPr>
          <w:rFonts w:asciiTheme="minorHAnsi" w:hAnsiTheme="minorHAnsi" w:cstheme="minorBidi"/>
          <w:color w:val="auto"/>
          <w:sz w:val="28"/>
          <w:szCs w:val="28"/>
        </w:rPr>
        <w:t>T</w:t>
      </w:r>
      <w:r w:rsidR="0015489B" w:rsidRPr="00817755">
        <w:rPr>
          <w:rFonts w:asciiTheme="minorHAnsi" w:hAnsiTheme="minorHAnsi" w:cstheme="minorBidi"/>
          <w:color w:val="auto"/>
          <w:sz w:val="22"/>
          <w:szCs w:val="22"/>
        </w:rPr>
        <w:t>__</w:t>
      </w:r>
    </w:p>
    <w:p w:rsidR="0015489B" w:rsidRPr="00817755" w:rsidRDefault="0015489B" w:rsidP="00CF41F7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15489B" w:rsidRPr="00817755" w:rsidRDefault="00E14EDF" w:rsidP="00A5181D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 w:cstheme="minorBidi"/>
          <w:color w:val="auto"/>
          <w:sz w:val="22"/>
          <w:szCs w:val="22"/>
        </w:rPr>
        <w:t>Ca++ is pumped out into the extracellular space to end muscle contraction</w:t>
      </w:r>
      <w:r w:rsidR="0015489B" w:rsidRPr="00817755">
        <w:rPr>
          <w:rFonts w:asciiTheme="minorHAnsi" w:hAnsiTheme="minorHAnsi" w:cstheme="minorBidi"/>
          <w:color w:val="auto"/>
          <w:sz w:val="22"/>
          <w:szCs w:val="22"/>
        </w:rPr>
        <w:t xml:space="preserve"> _</w:t>
      </w:r>
      <w:r w:rsidR="00855564" w:rsidRPr="00855564">
        <w:rPr>
          <w:rFonts w:asciiTheme="minorHAnsi" w:hAnsiTheme="minorHAnsi" w:cstheme="minorBidi"/>
          <w:color w:val="auto"/>
          <w:sz w:val="28"/>
          <w:szCs w:val="28"/>
        </w:rPr>
        <w:t>F</w:t>
      </w:r>
      <w:r w:rsidR="0015489B" w:rsidRPr="00817755">
        <w:rPr>
          <w:rFonts w:asciiTheme="minorHAnsi" w:hAnsiTheme="minorHAnsi" w:cstheme="minorBidi"/>
          <w:color w:val="auto"/>
          <w:sz w:val="22"/>
          <w:szCs w:val="22"/>
        </w:rPr>
        <w:t>__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15489B" w:rsidRPr="00817755" w:rsidRDefault="00E14EDF" w:rsidP="00A5181D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 w:cstheme="minorBidi"/>
          <w:color w:val="auto"/>
          <w:sz w:val="22"/>
          <w:szCs w:val="22"/>
        </w:rPr>
        <w:t>Secondary active transport relies directly on the concentration gradient for Na+ _</w:t>
      </w:r>
      <w:r w:rsidR="00855564" w:rsidRPr="00855564">
        <w:rPr>
          <w:rFonts w:asciiTheme="minorHAnsi" w:hAnsiTheme="minorHAnsi" w:cstheme="minorBidi"/>
          <w:color w:val="auto"/>
          <w:sz w:val="28"/>
          <w:szCs w:val="28"/>
        </w:rPr>
        <w:t>T</w:t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>__</w:t>
      </w:r>
    </w:p>
    <w:p w:rsidR="00817755" w:rsidRPr="00817755" w:rsidRDefault="00817755" w:rsidP="00817755">
      <w:pPr>
        <w:pStyle w:val="ListParagraph"/>
        <w:rPr>
          <w:rFonts w:asciiTheme="minorHAnsi" w:hAnsiTheme="minorHAnsi" w:cstheme="minorBidi"/>
        </w:rPr>
      </w:pPr>
    </w:p>
    <w:p w:rsidR="00817755" w:rsidRPr="00817755" w:rsidRDefault="00817755" w:rsidP="00817755">
      <w:pPr>
        <w:pStyle w:val="Default"/>
        <w:ind w:left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  <w:r w:rsidRPr="00817755"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  <w:t>Short Answer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A5181D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 w:cs="Arial"/>
          <w:b/>
          <w:bCs/>
          <w:noProof/>
          <w:color w:val="auto"/>
          <w:sz w:val="22"/>
          <w:szCs w:val="22"/>
          <w:lang w:val="en-CA" w:eastAsia="en-CA"/>
        </w:rPr>
        <w:drawing>
          <wp:anchor distT="0" distB="0" distL="114300" distR="114300" simplePos="0" relativeHeight="251658240" behindDoc="1" locked="0" layoutInCell="1" allowOverlap="1" wp14:anchorId="515F30F5" wp14:editId="4BE5FD3F">
            <wp:simplePos x="0" y="0"/>
            <wp:positionH relativeFrom="column">
              <wp:posOffset>594995</wp:posOffset>
            </wp:positionH>
            <wp:positionV relativeFrom="paragraph">
              <wp:posOffset>-635</wp:posOffset>
            </wp:positionV>
            <wp:extent cx="4688205" cy="3918585"/>
            <wp:effectExtent l="0" t="0" r="0" b="5715"/>
            <wp:wrapTight wrapText="bothSides">
              <wp:wrapPolygon edited="0">
                <wp:start x="0" y="0"/>
                <wp:lineTo x="0" y="21526"/>
                <wp:lineTo x="21503" y="21526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05" cy="391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ab/>
      </w: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ind w:left="72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55564" w:rsidP="00A5181D">
      <w:pPr>
        <w:pStyle w:val="Default"/>
        <w:numPr>
          <w:ilvl w:val="0"/>
          <w:numId w:val="47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cell body</w:t>
      </w:r>
    </w:p>
    <w:p w:rsidR="00817755" w:rsidRPr="00817755" w:rsidRDefault="00817755" w:rsidP="00817755">
      <w:pPr>
        <w:pStyle w:val="Default"/>
        <w:ind w:left="1080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55564" w:rsidRDefault="00855564" w:rsidP="00A5181D">
      <w:pPr>
        <w:pStyle w:val="Default"/>
        <w:numPr>
          <w:ilvl w:val="0"/>
          <w:numId w:val="47"/>
        </w:numPr>
        <w:rPr>
          <w:rFonts w:asciiTheme="minorHAnsi" w:hAnsiTheme="minorHAnsi" w:cstheme="minorBidi"/>
          <w:color w:val="auto"/>
          <w:sz w:val="28"/>
          <w:szCs w:val="28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axon hillock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55564" w:rsidRDefault="00855564" w:rsidP="00A5181D">
      <w:pPr>
        <w:pStyle w:val="Default"/>
        <w:numPr>
          <w:ilvl w:val="0"/>
          <w:numId w:val="47"/>
        </w:numPr>
        <w:rPr>
          <w:rFonts w:asciiTheme="minorHAnsi" w:hAnsiTheme="minorHAnsi" w:cstheme="minorBidi"/>
          <w:color w:val="auto"/>
          <w:sz w:val="28"/>
          <w:szCs w:val="28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node of ranvier</w:t>
      </w:r>
      <w:r w:rsidR="00817755" w:rsidRPr="00855564">
        <w:rPr>
          <w:rFonts w:asciiTheme="minorHAnsi" w:hAnsiTheme="minorHAnsi" w:cstheme="minorBidi"/>
          <w:color w:val="auto"/>
          <w:sz w:val="28"/>
          <w:szCs w:val="28"/>
        </w:rPr>
        <w:tab/>
      </w:r>
    </w:p>
    <w:p w:rsidR="00817755" w:rsidRPr="00817755" w:rsidRDefault="00817755" w:rsidP="00817755">
      <w:pPr>
        <w:pStyle w:val="ListParagraph"/>
        <w:rPr>
          <w:rFonts w:asciiTheme="minorHAnsi" w:hAnsiTheme="minorHAnsi" w:cstheme="minorBidi"/>
        </w:rPr>
      </w:pPr>
    </w:p>
    <w:p w:rsid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</w:p>
    <w:p w:rsidR="0049359B" w:rsidRPr="0049359B" w:rsidRDefault="0049359B" w:rsidP="0049359B">
      <w:pPr>
        <w:pStyle w:val="Default"/>
        <w:ind w:firstLine="360"/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</w:pPr>
      <w:r>
        <w:rPr>
          <w:rFonts w:asciiTheme="minorHAnsi" w:hAnsiTheme="minorHAnsi" w:cstheme="minorBidi"/>
          <w:b/>
          <w:color w:val="auto"/>
          <w:sz w:val="22"/>
          <w:szCs w:val="22"/>
          <w:u w:val="single"/>
        </w:rPr>
        <w:t>Name:____________________________  ID Number:___________________________________</w:t>
      </w:r>
    </w:p>
    <w:p w:rsidR="00817755" w:rsidRPr="00817755" w:rsidRDefault="00817755" w:rsidP="00A5181D">
      <w:pPr>
        <w:pStyle w:val="Default"/>
        <w:numPr>
          <w:ilvl w:val="0"/>
          <w:numId w:val="2"/>
        </w:numPr>
        <w:rPr>
          <w:rFonts w:asciiTheme="minorHAnsi" w:hAnsiTheme="minorHAnsi" w:cstheme="minorBidi"/>
          <w:color w:val="auto"/>
          <w:sz w:val="22"/>
          <w:szCs w:val="22"/>
        </w:rPr>
      </w:pPr>
      <w:r w:rsidRPr="00817755">
        <w:rPr>
          <w:rFonts w:asciiTheme="minorHAnsi" w:hAnsiTheme="minorHAnsi"/>
          <w:noProof/>
          <w:sz w:val="22"/>
          <w:szCs w:val="22"/>
          <w:lang w:val="en-CA" w:eastAsia="en-CA"/>
        </w:rPr>
        <w:drawing>
          <wp:anchor distT="0" distB="0" distL="114300" distR="114300" simplePos="0" relativeHeight="251659264" behindDoc="1" locked="0" layoutInCell="1" allowOverlap="1" wp14:anchorId="51313659" wp14:editId="67FED3B7">
            <wp:simplePos x="0" y="0"/>
            <wp:positionH relativeFrom="margin">
              <wp:posOffset>706755</wp:posOffset>
            </wp:positionH>
            <wp:positionV relativeFrom="paragraph">
              <wp:posOffset>635</wp:posOffset>
            </wp:positionV>
            <wp:extent cx="4130675" cy="1913255"/>
            <wp:effectExtent l="0" t="0" r="3175" b="0"/>
            <wp:wrapTight wrapText="bothSides">
              <wp:wrapPolygon edited="0">
                <wp:start x="0" y="0"/>
                <wp:lineTo x="0" y="21292"/>
                <wp:lineTo x="21517" y="21292"/>
                <wp:lineTo x="2151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7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7755"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55564" w:rsidRDefault="00855564" w:rsidP="00A5181D">
      <w:pPr>
        <w:pStyle w:val="Default"/>
        <w:numPr>
          <w:ilvl w:val="0"/>
          <w:numId w:val="48"/>
        </w:numPr>
        <w:rPr>
          <w:rFonts w:asciiTheme="minorHAnsi" w:hAnsiTheme="minorHAnsi" w:cstheme="minorBidi"/>
          <w:color w:val="auto"/>
          <w:sz w:val="28"/>
          <w:szCs w:val="28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tropomyosin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55564" w:rsidRDefault="00855564" w:rsidP="00A5181D">
      <w:pPr>
        <w:pStyle w:val="Default"/>
        <w:numPr>
          <w:ilvl w:val="0"/>
          <w:numId w:val="48"/>
        </w:numPr>
        <w:rPr>
          <w:rFonts w:asciiTheme="minorHAnsi" w:hAnsiTheme="minorHAnsi" w:cstheme="minorBidi"/>
          <w:color w:val="auto"/>
          <w:sz w:val="28"/>
          <w:szCs w:val="28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troponin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55564" w:rsidRDefault="00855564" w:rsidP="00A5181D">
      <w:pPr>
        <w:pStyle w:val="Default"/>
        <w:numPr>
          <w:ilvl w:val="0"/>
          <w:numId w:val="48"/>
        </w:numPr>
        <w:rPr>
          <w:rFonts w:asciiTheme="minorHAnsi" w:hAnsiTheme="minorHAnsi" w:cstheme="minorBidi"/>
          <w:color w:val="auto"/>
          <w:sz w:val="28"/>
          <w:szCs w:val="28"/>
        </w:rPr>
      </w:pPr>
      <w:r w:rsidRPr="00855564">
        <w:rPr>
          <w:rFonts w:asciiTheme="minorHAnsi" w:hAnsiTheme="minorHAnsi" w:cstheme="minorBidi"/>
          <w:color w:val="auto"/>
          <w:sz w:val="28"/>
          <w:szCs w:val="28"/>
        </w:rPr>
        <w:t>actin</w:t>
      </w: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bookmarkStart w:id="0" w:name="_GoBack"/>
      <w:bookmarkEnd w:id="0"/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817755" w:rsidRPr="00817755" w:rsidRDefault="00817755" w:rsidP="00817755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</w:p>
    <w:p w:rsidR="00A70343" w:rsidRPr="00817755" w:rsidRDefault="00A70343" w:rsidP="00A70343">
      <w:pPr>
        <w:pStyle w:val="ListParagraph"/>
        <w:numPr>
          <w:ilvl w:val="0"/>
          <w:numId w:val="2"/>
        </w:numPr>
        <w:spacing w:after="0" w:line="240" w:lineRule="auto"/>
        <w:rPr>
          <w:rFonts w:asciiTheme="minorHAnsi" w:eastAsia="Times New Roman" w:hAnsiTheme="minorHAnsi" w:cs="Times New Roman"/>
        </w:rPr>
      </w:pPr>
      <w:r w:rsidRPr="00817755">
        <w:rPr>
          <w:rFonts w:asciiTheme="minorHAnsi" w:eastAsia="Times New Roman" w:hAnsiTheme="minorHAnsi" w:cs="Times New Roman"/>
        </w:rPr>
        <w:t>Use the image</w:t>
      </w:r>
      <w:r>
        <w:rPr>
          <w:rFonts w:asciiTheme="minorHAnsi" w:eastAsia="Times New Roman" w:hAnsiTheme="minorHAnsi" w:cs="Times New Roman"/>
        </w:rPr>
        <w:t xml:space="preserve"> to </w:t>
      </w:r>
      <w:r w:rsidRPr="00817755">
        <w:rPr>
          <w:rFonts w:asciiTheme="minorHAnsi" w:eastAsia="Times New Roman" w:hAnsiTheme="minorHAnsi" w:cs="Times New Roman"/>
        </w:rPr>
        <w:t>answer. (2 marks)</w:t>
      </w:r>
    </w:p>
    <w:p w:rsidR="00A70343" w:rsidRPr="00817755" w:rsidRDefault="00A70343" w:rsidP="00A70343">
      <w:pPr>
        <w:spacing w:after="0" w:line="240" w:lineRule="auto"/>
        <w:ind w:left="1440"/>
        <w:rPr>
          <w:rFonts w:eastAsia="Times New Roman" w:cs="Times New Roman"/>
        </w:rPr>
      </w:pPr>
    </w:p>
    <w:p w:rsidR="00A70343" w:rsidRPr="00817755" w:rsidRDefault="00A70343" w:rsidP="00A70343">
      <w:pPr>
        <w:pStyle w:val="NormalText"/>
        <w:ind w:left="1080"/>
        <w:rPr>
          <w:rFonts w:asciiTheme="minorHAnsi" w:hAnsiTheme="minorHAnsi" w:cs="Times New Roman"/>
          <w:sz w:val="22"/>
          <w:szCs w:val="22"/>
        </w:rPr>
      </w:pPr>
      <w:r w:rsidRPr="00817755">
        <w:rPr>
          <w:rFonts w:asciiTheme="minorHAnsi" w:hAnsiTheme="minorHAnsi" w:cs="Times New Roman"/>
          <w:noProof/>
          <w:sz w:val="22"/>
          <w:szCs w:val="22"/>
          <w:lang w:val="en-CA" w:eastAsia="en-CA"/>
        </w:rPr>
        <w:drawing>
          <wp:inline distT="0" distB="0" distL="0" distR="0" wp14:anchorId="5F8971A9" wp14:editId="36DA4C4B">
            <wp:extent cx="1485900" cy="16002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7755">
        <w:rPr>
          <w:rFonts w:asciiTheme="minorHAnsi" w:hAnsiTheme="minorHAnsi" w:cs="Times New Roman"/>
          <w:sz w:val="22"/>
          <w:szCs w:val="22"/>
        </w:rPr>
        <w:t xml:space="preserve"> </w:t>
      </w:r>
      <w:r w:rsidRPr="00817755">
        <w:rPr>
          <w:rFonts w:asciiTheme="minorHAnsi" w:hAnsiTheme="minorHAnsi" w:cs="Times New Roman"/>
          <w:noProof/>
          <w:sz w:val="22"/>
          <w:szCs w:val="22"/>
          <w:lang w:val="en-CA" w:eastAsia="en-CA"/>
        </w:rPr>
        <w:drawing>
          <wp:inline distT="0" distB="0" distL="0" distR="0" wp14:anchorId="6FADA24C" wp14:editId="733841A1">
            <wp:extent cx="1562100" cy="1581150"/>
            <wp:effectExtent l="1905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7755">
        <w:rPr>
          <w:rFonts w:asciiTheme="minorHAnsi" w:hAnsiTheme="minorHAnsi" w:cs="Times New Roman"/>
          <w:sz w:val="22"/>
          <w:szCs w:val="22"/>
        </w:rPr>
        <w:t xml:space="preserve">    </w:t>
      </w:r>
      <w:r w:rsidRPr="00817755">
        <w:rPr>
          <w:rFonts w:asciiTheme="minorHAnsi" w:hAnsiTheme="minorHAnsi" w:cs="Times New Roman"/>
          <w:noProof/>
          <w:sz w:val="22"/>
          <w:szCs w:val="22"/>
          <w:lang w:val="en-CA" w:eastAsia="en-CA"/>
        </w:rPr>
        <w:drawing>
          <wp:inline distT="0" distB="0" distL="0" distR="0" wp14:anchorId="503ABFCA" wp14:editId="78DC7D6C">
            <wp:extent cx="1485900" cy="1600200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7755">
        <w:rPr>
          <w:rFonts w:asciiTheme="minorHAnsi" w:hAnsiTheme="minorHAnsi" w:cs="Times New Roman"/>
          <w:sz w:val="22"/>
          <w:szCs w:val="22"/>
        </w:rPr>
        <w:t xml:space="preserve">    </w:t>
      </w:r>
    </w:p>
    <w:p w:rsidR="00A70343" w:rsidRPr="00817755" w:rsidRDefault="00A70343" w:rsidP="00A70343">
      <w:pPr>
        <w:pStyle w:val="NormalText"/>
        <w:ind w:left="720"/>
        <w:rPr>
          <w:rFonts w:asciiTheme="minorHAnsi" w:hAnsiTheme="minorHAnsi" w:cs="Times New Roman"/>
          <w:sz w:val="22"/>
          <w:szCs w:val="22"/>
        </w:rPr>
      </w:pPr>
    </w:p>
    <w:p w:rsidR="00A70343" w:rsidRPr="00817755" w:rsidRDefault="00A70343" w:rsidP="00A70343">
      <w:pPr>
        <w:pStyle w:val="NormalText"/>
        <w:ind w:left="1080"/>
        <w:rPr>
          <w:rFonts w:asciiTheme="minorHAnsi" w:hAnsiTheme="minorHAnsi" w:cs="Times New Roman"/>
          <w:b/>
          <w:bCs/>
          <w:sz w:val="22"/>
          <w:szCs w:val="22"/>
        </w:rPr>
      </w:pPr>
      <w:r w:rsidRPr="00817755">
        <w:rPr>
          <w:rFonts w:asciiTheme="minorHAnsi" w:hAnsiTheme="minorHAnsi" w:cs="Times New Roman"/>
          <w:noProof/>
          <w:sz w:val="22"/>
          <w:szCs w:val="22"/>
          <w:lang w:val="en-CA" w:eastAsia="en-CA"/>
        </w:rPr>
        <w:drawing>
          <wp:inline distT="0" distB="0" distL="0" distR="0" wp14:anchorId="3DC49EA8" wp14:editId="3B0767C7">
            <wp:extent cx="1485900" cy="1600200"/>
            <wp:effectExtent l="1905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7755">
        <w:rPr>
          <w:rFonts w:asciiTheme="minorHAnsi" w:hAnsiTheme="minorHAnsi" w:cs="Times New Roman"/>
          <w:sz w:val="22"/>
          <w:szCs w:val="22"/>
        </w:rPr>
        <w:t xml:space="preserve">   </w:t>
      </w:r>
      <w:r w:rsidRPr="00817755">
        <w:rPr>
          <w:rFonts w:asciiTheme="minorHAnsi" w:hAnsiTheme="minorHAnsi" w:cs="Times New Roman"/>
          <w:noProof/>
          <w:sz w:val="22"/>
          <w:szCs w:val="22"/>
          <w:lang w:val="en-CA" w:eastAsia="en-CA"/>
        </w:rPr>
        <w:drawing>
          <wp:inline distT="0" distB="0" distL="0" distR="0" wp14:anchorId="2625017B" wp14:editId="74B68A65">
            <wp:extent cx="1524000" cy="1666875"/>
            <wp:effectExtent l="190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343" w:rsidRPr="00817755" w:rsidRDefault="00A70343" w:rsidP="00A70343">
      <w:pPr>
        <w:pStyle w:val="NormalText"/>
        <w:ind w:left="1080"/>
        <w:rPr>
          <w:rFonts w:asciiTheme="minorHAnsi" w:hAnsiTheme="minorHAnsi" w:cs="Times New Roman"/>
          <w:iCs/>
          <w:sz w:val="22"/>
          <w:szCs w:val="22"/>
        </w:rPr>
      </w:pPr>
      <w:r w:rsidRPr="00817755">
        <w:rPr>
          <w:rFonts w:asciiTheme="minorHAnsi" w:hAnsiTheme="minorHAnsi" w:cs="Times New Roman"/>
          <w:iCs/>
          <w:sz w:val="22"/>
          <w:szCs w:val="22"/>
        </w:rPr>
        <w:t xml:space="preserve">Shown above are 5 types of connective tissue. </w:t>
      </w:r>
    </w:p>
    <w:p w:rsidR="00A70343" w:rsidRPr="00817755" w:rsidRDefault="00A70343" w:rsidP="00A70343">
      <w:pPr>
        <w:pStyle w:val="NormalText"/>
        <w:ind w:left="720"/>
        <w:rPr>
          <w:rFonts w:asciiTheme="minorHAnsi" w:hAnsiTheme="minorHAnsi" w:cs="Times New Roman"/>
          <w:sz w:val="22"/>
          <w:szCs w:val="22"/>
        </w:rPr>
      </w:pPr>
    </w:p>
    <w:p w:rsidR="00A70343" w:rsidRPr="00817755" w:rsidRDefault="00A70343" w:rsidP="00A70343">
      <w:pPr>
        <w:pStyle w:val="NormalText"/>
        <w:numPr>
          <w:ilvl w:val="0"/>
          <w:numId w:val="21"/>
        </w:numPr>
        <w:rPr>
          <w:rFonts w:asciiTheme="minorHAnsi" w:hAnsiTheme="minorHAnsi" w:cs="Times New Roman"/>
          <w:sz w:val="22"/>
          <w:szCs w:val="22"/>
        </w:rPr>
      </w:pPr>
      <w:r w:rsidRPr="00817755">
        <w:rPr>
          <w:rFonts w:asciiTheme="minorHAnsi" w:hAnsiTheme="minorHAnsi" w:cs="Times New Roman"/>
          <w:sz w:val="22"/>
          <w:szCs w:val="22"/>
        </w:rPr>
        <w:lastRenderedPageBreak/>
        <w:t xml:space="preserve">Which example forms tendons and ligaments? </w:t>
      </w:r>
      <w:r w:rsidR="00855564">
        <w:rPr>
          <w:rFonts w:asciiTheme="minorHAnsi" w:hAnsiTheme="minorHAnsi" w:cs="Times New Roman"/>
          <w:sz w:val="22"/>
          <w:szCs w:val="22"/>
        </w:rPr>
        <w:t xml:space="preserve"> </w:t>
      </w:r>
      <w:r w:rsidR="00855564" w:rsidRPr="00855564">
        <w:rPr>
          <w:rFonts w:asciiTheme="minorHAnsi" w:hAnsiTheme="minorHAnsi" w:cs="Times New Roman"/>
          <w:sz w:val="28"/>
          <w:szCs w:val="28"/>
        </w:rPr>
        <w:t>B</w:t>
      </w:r>
    </w:p>
    <w:p w:rsidR="00817755" w:rsidRPr="00855564" w:rsidRDefault="00A70343" w:rsidP="00817755">
      <w:pPr>
        <w:pStyle w:val="NormalText"/>
        <w:numPr>
          <w:ilvl w:val="0"/>
          <w:numId w:val="21"/>
        </w:numPr>
        <w:rPr>
          <w:rFonts w:asciiTheme="minorHAnsi" w:hAnsiTheme="minorHAnsi" w:cs="Times New Roman"/>
          <w:sz w:val="28"/>
          <w:szCs w:val="28"/>
        </w:rPr>
      </w:pPr>
      <w:r w:rsidRPr="00817755">
        <w:rPr>
          <w:rFonts w:asciiTheme="minorHAnsi" w:hAnsiTheme="minorHAnsi" w:cs="Times New Roman"/>
          <w:sz w:val="22"/>
          <w:szCs w:val="22"/>
        </w:rPr>
        <w:t>Which example is composed of cells in a fluid matrix?</w:t>
      </w:r>
      <w:r w:rsidR="00855564">
        <w:rPr>
          <w:rFonts w:asciiTheme="minorHAnsi" w:hAnsiTheme="minorHAnsi" w:cs="Times New Roman"/>
          <w:sz w:val="22"/>
          <w:szCs w:val="22"/>
        </w:rPr>
        <w:t xml:space="preserve"> </w:t>
      </w:r>
      <w:r w:rsidR="00855564" w:rsidRPr="00855564">
        <w:rPr>
          <w:rFonts w:asciiTheme="minorHAnsi" w:hAnsiTheme="minorHAnsi" w:cs="Times New Roman"/>
          <w:sz w:val="28"/>
          <w:szCs w:val="28"/>
        </w:rPr>
        <w:t>E</w:t>
      </w:r>
    </w:p>
    <w:sectPr w:rsidR="00817755" w:rsidRPr="00855564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2D5" w:rsidRDefault="008D62D5" w:rsidP="00254F0D">
      <w:pPr>
        <w:spacing w:after="0" w:line="240" w:lineRule="auto"/>
      </w:pPr>
      <w:r>
        <w:separator/>
      </w:r>
    </w:p>
  </w:endnote>
  <w:endnote w:type="continuationSeparator" w:id="0">
    <w:p w:rsidR="008D62D5" w:rsidRDefault="008D62D5" w:rsidP="00254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67504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54F0D" w:rsidRDefault="00254F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5564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254F0D" w:rsidRDefault="00254F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2D5" w:rsidRDefault="008D62D5" w:rsidP="00254F0D">
      <w:pPr>
        <w:spacing w:after="0" w:line="240" w:lineRule="auto"/>
      </w:pPr>
      <w:r>
        <w:separator/>
      </w:r>
    </w:p>
  </w:footnote>
  <w:footnote w:type="continuationSeparator" w:id="0">
    <w:p w:rsidR="008D62D5" w:rsidRDefault="008D62D5" w:rsidP="00254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247CB"/>
    <w:multiLevelType w:val="hybridMultilevel"/>
    <w:tmpl w:val="CDD87C56"/>
    <w:lvl w:ilvl="0" w:tplc="FD08C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D44413"/>
    <w:multiLevelType w:val="hybridMultilevel"/>
    <w:tmpl w:val="F1C4798A"/>
    <w:lvl w:ilvl="0" w:tplc="82D46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B75C67"/>
    <w:multiLevelType w:val="hybridMultilevel"/>
    <w:tmpl w:val="1F8CC19A"/>
    <w:lvl w:ilvl="0" w:tplc="D46E03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A47D3C"/>
    <w:multiLevelType w:val="hybridMultilevel"/>
    <w:tmpl w:val="1C160228"/>
    <w:lvl w:ilvl="0" w:tplc="74207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7741BF"/>
    <w:multiLevelType w:val="hybridMultilevel"/>
    <w:tmpl w:val="22F22372"/>
    <w:lvl w:ilvl="0" w:tplc="F094FB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AE47BCB"/>
    <w:multiLevelType w:val="hybridMultilevel"/>
    <w:tmpl w:val="76EEF6EA"/>
    <w:lvl w:ilvl="0" w:tplc="A280A9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540B58"/>
    <w:multiLevelType w:val="hybridMultilevel"/>
    <w:tmpl w:val="77A6761E"/>
    <w:lvl w:ilvl="0" w:tplc="36AA7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447CE"/>
    <w:multiLevelType w:val="hybridMultilevel"/>
    <w:tmpl w:val="3EF0F7F2"/>
    <w:lvl w:ilvl="0" w:tplc="AC2C88A2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8B5D0A"/>
    <w:multiLevelType w:val="hybridMultilevel"/>
    <w:tmpl w:val="08AE6F3E"/>
    <w:lvl w:ilvl="0" w:tplc="C7BE70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857851"/>
    <w:multiLevelType w:val="hybridMultilevel"/>
    <w:tmpl w:val="66961732"/>
    <w:lvl w:ilvl="0" w:tplc="E09090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BB1E33"/>
    <w:multiLevelType w:val="hybridMultilevel"/>
    <w:tmpl w:val="88A0CBF4"/>
    <w:lvl w:ilvl="0" w:tplc="79F66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A52632"/>
    <w:multiLevelType w:val="hybridMultilevel"/>
    <w:tmpl w:val="5D66937E"/>
    <w:lvl w:ilvl="0" w:tplc="69CC49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C57239"/>
    <w:multiLevelType w:val="hybridMultilevel"/>
    <w:tmpl w:val="2130A738"/>
    <w:lvl w:ilvl="0" w:tplc="53181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DC519F"/>
    <w:multiLevelType w:val="hybridMultilevel"/>
    <w:tmpl w:val="97925AE6"/>
    <w:lvl w:ilvl="0" w:tplc="10561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78A5CBE"/>
    <w:multiLevelType w:val="hybridMultilevel"/>
    <w:tmpl w:val="AC4A07EE"/>
    <w:lvl w:ilvl="0" w:tplc="A1DE5D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816F72"/>
    <w:multiLevelType w:val="hybridMultilevel"/>
    <w:tmpl w:val="1B7229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A4291"/>
    <w:multiLevelType w:val="hybridMultilevel"/>
    <w:tmpl w:val="1E9A6832"/>
    <w:lvl w:ilvl="0" w:tplc="0A2A4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C1C3ED2"/>
    <w:multiLevelType w:val="hybridMultilevel"/>
    <w:tmpl w:val="BF62A44E"/>
    <w:lvl w:ilvl="0" w:tplc="9ABA3C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AF7A53"/>
    <w:multiLevelType w:val="hybridMultilevel"/>
    <w:tmpl w:val="3C2009C6"/>
    <w:lvl w:ilvl="0" w:tplc="D2849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170C33"/>
    <w:multiLevelType w:val="hybridMultilevel"/>
    <w:tmpl w:val="31AAAE0E"/>
    <w:lvl w:ilvl="0" w:tplc="2C644E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302A4D"/>
    <w:multiLevelType w:val="hybridMultilevel"/>
    <w:tmpl w:val="E79E5E9A"/>
    <w:lvl w:ilvl="0" w:tplc="65362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5686C93"/>
    <w:multiLevelType w:val="hybridMultilevel"/>
    <w:tmpl w:val="BF1644BA"/>
    <w:lvl w:ilvl="0" w:tplc="C276AB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BD0A0D"/>
    <w:multiLevelType w:val="hybridMultilevel"/>
    <w:tmpl w:val="066488BE"/>
    <w:lvl w:ilvl="0" w:tplc="860A95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025AD6"/>
    <w:multiLevelType w:val="hybridMultilevel"/>
    <w:tmpl w:val="2E9430D0"/>
    <w:lvl w:ilvl="0" w:tplc="4CAA90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90284F"/>
    <w:multiLevelType w:val="hybridMultilevel"/>
    <w:tmpl w:val="FF1C6362"/>
    <w:lvl w:ilvl="0" w:tplc="FDFC39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E83911"/>
    <w:multiLevelType w:val="hybridMultilevel"/>
    <w:tmpl w:val="AF98E6BA"/>
    <w:lvl w:ilvl="0" w:tplc="FB2C85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C424BE"/>
    <w:multiLevelType w:val="hybridMultilevel"/>
    <w:tmpl w:val="08F02C88"/>
    <w:lvl w:ilvl="0" w:tplc="F0E4F1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1B7516"/>
    <w:multiLevelType w:val="hybridMultilevel"/>
    <w:tmpl w:val="5DBC5D3A"/>
    <w:lvl w:ilvl="0" w:tplc="9DD819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7CB4A7A"/>
    <w:multiLevelType w:val="hybridMultilevel"/>
    <w:tmpl w:val="07C4247E"/>
    <w:lvl w:ilvl="0" w:tplc="D898E8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9ED2BF1"/>
    <w:multiLevelType w:val="hybridMultilevel"/>
    <w:tmpl w:val="EBB051DE"/>
    <w:lvl w:ilvl="0" w:tplc="2940E112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BF2252B"/>
    <w:multiLevelType w:val="hybridMultilevel"/>
    <w:tmpl w:val="6E040600"/>
    <w:lvl w:ilvl="0" w:tplc="44C6CD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131D4E"/>
    <w:multiLevelType w:val="hybridMultilevel"/>
    <w:tmpl w:val="C8B8D736"/>
    <w:lvl w:ilvl="0" w:tplc="FC7848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3E1E60"/>
    <w:multiLevelType w:val="hybridMultilevel"/>
    <w:tmpl w:val="4DBA2C3A"/>
    <w:lvl w:ilvl="0" w:tplc="C546BD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6615E16"/>
    <w:multiLevelType w:val="hybridMultilevel"/>
    <w:tmpl w:val="D3367880"/>
    <w:lvl w:ilvl="0" w:tplc="9F8433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6895FD1"/>
    <w:multiLevelType w:val="hybridMultilevel"/>
    <w:tmpl w:val="CE9258BA"/>
    <w:lvl w:ilvl="0" w:tplc="72DAA8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CC92434"/>
    <w:multiLevelType w:val="hybridMultilevel"/>
    <w:tmpl w:val="4BB6E7E2"/>
    <w:lvl w:ilvl="0" w:tplc="CD78024A">
      <w:start w:val="1"/>
      <w:numFmt w:val="lowerLetter"/>
      <w:lvlText w:val="%1)"/>
      <w:lvlJc w:val="left"/>
      <w:pPr>
        <w:ind w:left="108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0B80C5E"/>
    <w:multiLevelType w:val="hybridMultilevel"/>
    <w:tmpl w:val="9C528BCC"/>
    <w:lvl w:ilvl="0" w:tplc="07AA8472">
      <w:start w:val="1"/>
      <w:numFmt w:val="lowerLetter"/>
      <w:lvlText w:val="%1)"/>
      <w:lvlJc w:val="left"/>
      <w:pPr>
        <w:ind w:left="108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1EA7701"/>
    <w:multiLevelType w:val="hybridMultilevel"/>
    <w:tmpl w:val="BB2C3B82"/>
    <w:lvl w:ilvl="0" w:tplc="C8C4C4C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32BDA"/>
    <w:multiLevelType w:val="hybridMultilevel"/>
    <w:tmpl w:val="2ADCADCA"/>
    <w:lvl w:ilvl="0" w:tplc="051C7C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EB274E"/>
    <w:multiLevelType w:val="hybridMultilevel"/>
    <w:tmpl w:val="00504E90"/>
    <w:lvl w:ilvl="0" w:tplc="7B12C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52D0C10"/>
    <w:multiLevelType w:val="hybridMultilevel"/>
    <w:tmpl w:val="9EA6C248"/>
    <w:lvl w:ilvl="0" w:tplc="531E0D90">
      <w:start w:val="1"/>
      <w:numFmt w:val="lowerLetter"/>
      <w:lvlText w:val="%1)"/>
      <w:lvlJc w:val="left"/>
      <w:pPr>
        <w:ind w:left="1080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6752CFB"/>
    <w:multiLevelType w:val="hybridMultilevel"/>
    <w:tmpl w:val="13029040"/>
    <w:lvl w:ilvl="0" w:tplc="3F920EDA">
      <w:start w:val="1"/>
      <w:numFmt w:val="lowerLetter"/>
      <w:lvlText w:val="%1)"/>
      <w:lvlJc w:val="left"/>
      <w:pPr>
        <w:ind w:left="1080" w:hanging="360"/>
      </w:pPr>
      <w:rPr>
        <w:rFonts w:eastAsia="Times New Roman" w:cs="Calibri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9D8211F"/>
    <w:multiLevelType w:val="hybridMultilevel"/>
    <w:tmpl w:val="C2689BFA"/>
    <w:lvl w:ilvl="0" w:tplc="2342E5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A501E6D"/>
    <w:multiLevelType w:val="hybridMultilevel"/>
    <w:tmpl w:val="0158DB4A"/>
    <w:lvl w:ilvl="0" w:tplc="920C6D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EB5C05"/>
    <w:multiLevelType w:val="hybridMultilevel"/>
    <w:tmpl w:val="4D12359C"/>
    <w:lvl w:ilvl="0" w:tplc="FDA684C8">
      <w:start w:val="1"/>
      <w:numFmt w:val="lowerLetter"/>
      <w:lvlText w:val="%1)"/>
      <w:lvlJc w:val="left"/>
      <w:pPr>
        <w:ind w:left="1080" w:hanging="360"/>
      </w:pPr>
      <w:rPr>
        <w:rFonts w:eastAsia="Times New Roman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BE375A6"/>
    <w:multiLevelType w:val="hybridMultilevel"/>
    <w:tmpl w:val="5996370C"/>
    <w:lvl w:ilvl="0" w:tplc="D34215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C395957"/>
    <w:multiLevelType w:val="hybridMultilevel"/>
    <w:tmpl w:val="715679F8"/>
    <w:lvl w:ilvl="0" w:tplc="FFECBC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D834EA6"/>
    <w:multiLevelType w:val="hybridMultilevel"/>
    <w:tmpl w:val="7A28E84C"/>
    <w:lvl w:ilvl="0" w:tplc="81E25A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37"/>
  </w:num>
  <w:num w:numId="3">
    <w:abstractNumId w:val="38"/>
  </w:num>
  <w:num w:numId="4">
    <w:abstractNumId w:val="20"/>
  </w:num>
  <w:num w:numId="5">
    <w:abstractNumId w:val="11"/>
  </w:num>
  <w:num w:numId="6">
    <w:abstractNumId w:val="26"/>
  </w:num>
  <w:num w:numId="7">
    <w:abstractNumId w:val="32"/>
  </w:num>
  <w:num w:numId="8">
    <w:abstractNumId w:val="13"/>
  </w:num>
  <w:num w:numId="9">
    <w:abstractNumId w:val="34"/>
  </w:num>
  <w:num w:numId="10">
    <w:abstractNumId w:val="23"/>
  </w:num>
  <w:num w:numId="11">
    <w:abstractNumId w:val="42"/>
  </w:num>
  <w:num w:numId="12">
    <w:abstractNumId w:val="44"/>
  </w:num>
  <w:num w:numId="13">
    <w:abstractNumId w:val="40"/>
  </w:num>
  <w:num w:numId="14">
    <w:abstractNumId w:val="12"/>
  </w:num>
  <w:num w:numId="15">
    <w:abstractNumId w:val="18"/>
  </w:num>
  <w:num w:numId="16">
    <w:abstractNumId w:val="35"/>
  </w:num>
  <w:num w:numId="17">
    <w:abstractNumId w:val="0"/>
  </w:num>
  <w:num w:numId="18">
    <w:abstractNumId w:val="7"/>
  </w:num>
  <w:num w:numId="19">
    <w:abstractNumId w:val="25"/>
  </w:num>
  <w:num w:numId="20">
    <w:abstractNumId w:val="46"/>
  </w:num>
  <w:num w:numId="21">
    <w:abstractNumId w:val="27"/>
  </w:num>
  <w:num w:numId="22">
    <w:abstractNumId w:val="45"/>
  </w:num>
  <w:num w:numId="23">
    <w:abstractNumId w:val="10"/>
  </w:num>
  <w:num w:numId="24">
    <w:abstractNumId w:val="43"/>
  </w:num>
  <w:num w:numId="25">
    <w:abstractNumId w:val="29"/>
  </w:num>
  <w:num w:numId="26">
    <w:abstractNumId w:val="6"/>
  </w:num>
  <w:num w:numId="27">
    <w:abstractNumId w:val="39"/>
  </w:num>
  <w:num w:numId="28">
    <w:abstractNumId w:val="36"/>
  </w:num>
  <w:num w:numId="29">
    <w:abstractNumId w:val="24"/>
  </w:num>
  <w:num w:numId="30">
    <w:abstractNumId w:val="33"/>
  </w:num>
  <w:num w:numId="31">
    <w:abstractNumId w:val="1"/>
  </w:num>
  <w:num w:numId="32">
    <w:abstractNumId w:val="30"/>
  </w:num>
  <w:num w:numId="33">
    <w:abstractNumId w:val="21"/>
  </w:num>
  <w:num w:numId="34">
    <w:abstractNumId w:val="22"/>
  </w:num>
  <w:num w:numId="35">
    <w:abstractNumId w:val="9"/>
  </w:num>
  <w:num w:numId="36">
    <w:abstractNumId w:val="17"/>
  </w:num>
  <w:num w:numId="37">
    <w:abstractNumId w:val="5"/>
  </w:num>
  <w:num w:numId="38">
    <w:abstractNumId w:val="3"/>
  </w:num>
  <w:num w:numId="39">
    <w:abstractNumId w:val="4"/>
  </w:num>
  <w:num w:numId="40">
    <w:abstractNumId w:val="14"/>
  </w:num>
  <w:num w:numId="41">
    <w:abstractNumId w:val="41"/>
  </w:num>
  <w:num w:numId="42">
    <w:abstractNumId w:val="16"/>
  </w:num>
  <w:num w:numId="43">
    <w:abstractNumId w:val="8"/>
  </w:num>
  <w:num w:numId="44">
    <w:abstractNumId w:val="2"/>
  </w:num>
  <w:num w:numId="45">
    <w:abstractNumId w:val="47"/>
  </w:num>
  <w:num w:numId="46">
    <w:abstractNumId w:val="31"/>
  </w:num>
  <w:num w:numId="47">
    <w:abstractNumId w:val="19"/>
  </w:num>
  <w:num w:numId="48">
    <w:abstractNumId w:val="15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F4"/>
    <w:rsid w:val="00006417"/>
    <w:rsid w:val="00040AB2"/>
    <w:rsid w:val="000422CA"/>
    <w:rsid w:val="000F2B84"/>
    <w:rsid w:val="000F5147"/>
    <w:rsid w:val="001076A3"/>
    <w:rsid w:val="00110F02"/>
    <w:rsid w:val="00111AD9"/>
    <w:rsid w:val="0015489B"/>
    <w:rsid w:val="001A2193"/>
    <w:rsid w:val="001B2492"/>
    <w:rsid w:val="00212D7E"/>
    <w:rsid w:val="0021320D"/>
    <w:rsid w:val="00234689"/>
    <w:rsid w:val="00254F0D"/>
    <w:rsid w:val="00271CF4"/>
    <w:rsid w:val="00295B17"/>
    <w:rsid w:val="002D58CF"/>
    <w:rsid w:val="00323542"/>
    <w:rsid w:val="00357408"/>
    <w:rsid w:val="00360E5B"/>
    <w:rsid w:val="003618F5"/>
    <w:rsid w:val="003A46E5"/>
    <w:rsid w:val="003C30F3"/>
    <w:rsid w:val="003E5F96"/>
    <w:rsid w:val="00413197"/>
    <w:rsid w:val="00445856"/>
    <w:rsid w:val="004570B7"/>
    <w:rsid w:val="0049359B"/>
    <w:rsid w:val="004F68C7"/>
    <w:rsid w:val="00555364"/>
    <w:rsid w:val="00560C6E"/>
    <w:rsid w:val="00585FF0"/>
    <w:rsid w:val="005A754B"/>
    <w:rsid w:val="005E61F1"/>
    <w:rsid w:val="00603EB7"/>
    <w:rsid w:val="00640DA8"/>
    <w:rsid w:val="00660B19"/>
    <w:rsid w:val="006C2E1D"/>
    <w:rsid w:val="00706CA2"/>
    <w:rsid w:val="00717176"/>
    <w:rsid w:val="0079785A"/>
    <w:rsid w:val="007A2612"/>
    <w:rsid w:val="007E29B7"/>
    <w:rsid w:val="00817755"/>
    <w:rsid w:val="00855564"/>
    <w:rsid w:val="00886A5B"/>
    <w:rsid w:val="008D62D5"/>
    <w:rsid w:val="00910944"/>
    <w:rsid w:val="009264B0"/>
    <w:rsid w:val="009416A7"/>
    <w:rsid w:val="00970A59"/>
    <w:rsid w:val="00994E81"/>
    <w:rsid w:val="009B1689"/>
    <w:rsid w:val="009C64D3"/>
    <w:rsid w:val="009F321C"/>
    <w:rsid w:val="00A0360D"/>
    <w:rsid w:val="00A5181D"/>
    <w:rsid w:val="00A70343"/>
    <w:rsid w:val="00A802D9"/>
    <w:rsid w:val="00A9203A"/>
    <w:rsid w:val="00AB4C23"/>
    <w:rsid w:val="00B35E4A"/>
    <w:rsid w:val="00B91921"/>
    <w:rsid w:val="00BE76F4"/>
    <w:rsid w:val="00BF70D1"/>
    <w:rsid w:val="00C62D25"/>
    <w:rsid w:val="00C713FA"/>
    <w:rsid w:val="00C84070"/>
    <w:rsid w:val="00CF24C7"/>
    <w:rsid w:val="00CF41F7"/>
    <w:rsid w:val="00D15C6A"/>
    <w:rsid w:val="00D779D3"/>
    <w:rsid w:val="00E14EDF"/>
    <w:rsid w:val="00E17ABF"/>
    <w:rsid w:val="00E41F49"/>
    <w:rsid w:val="00E87ED7"/>
    <w:rsid w:val="00F22240"/>
    <w:rsid w:val="00F40941"/>
    <w:rsid w:val="00F94563"/>
    <w:rsid w:val="00FC0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17F8B3-4135-44C3-A631-EEB42A4AF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856"/>
    <w:pPr>
      <w:ind w:left="720"/>
      <w:contextualSpacing/>
    </w:pPr>
    <w:rPr>
      <w:rFonts w:ascii="Arial" w:hAnsi="Arial" w:cs="Arial"/>
    </w:rPr>
  </w:style>
  <w:style w:type="paragraph" w:customStyle="1" w:styleId="NormalText">
    <w:name w:val="Normal Text"/>
    <w:rsid w:val="00445856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585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713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54F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F0D"/>
  </w:style>
  <w:style w:type="paragraph" w:styleId="Footer">
    <w:name w:val="footer"/>
    <w:basedOn w:val="Normal"/>
    <w:link w:val="FooterChar"/>
    <w:uiPriority w:val="99"/>
    <w:unhideWhenUsed/>
    <w:rsid w:val="00254F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F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06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11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medtech</dc:creator>
  <cp:lastModifiedBy>John Copeland</cp:lastModifiedBy>
  <cp:revision>11</cp:revision>
  <cp:lastPrinted>2018-09-27T16:58:00Z</cp:lastPrinted>
  <dcterms:created xsi:type="dcterms:W3CDTF">2018-10-02T15:11:00Z</dcterms:created>
  <dcterms:modified xsi:type="dcterms:W3CDTF">2018-11-05T15:20:00Z</dcterms:modified>
</cp:coreProperties>
</file>