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b w:val="1"/>
          <w:bCs w:val="1"/>
          <w:sz w:val="24"/>
          <w:szCs w:val="24"/>
          <w:shd w:val="clear" w:color="auto" w:fill="ffffff"/>
          <w:rtl w:val="0"/>
          <w:lang w:val="en-US"/>
        </w:rPr>
        <w:t xml:space="preserve">CHAPTER ONE </w:t>
        <w:tab/>
        <w:t>2-</w:t>
      </w:r>
      <w:r>
        <w:rPr>
          <w:rFonts w:ascii="Times New Roman" w:hAnsi="Times New Roman"/>
          <w:b w:val="1"/>
          <w:bCs w:val="1"/>
          <w:sz w:val="24"/>
          <w:szCs w:val="24"/>
          <w:shd w:val="clear" w:color="auto" w:fill="ffffff"/>
          <w:rtl w:val="0"/>
        </w:rPr>
        <w:t>10</w:t>
      </w:r>
      <w:r>
        <w:rPr>
          <w:rFonts w:ascii="Times New Roman" w:hAnsi="Times New Roman"/>
          <w:b w:val="1"/>
          <w:bCs w:val="1"/>
          <w:sz w:val="24"/>
          <w:szCs w:val="24"/>
          <w:shd w:val="clear" w:color="auto" w:fill="ffffff"/>
          <w:rtl w:val="0"/>
          <w:lang w:val="en-US"/>
        </w:rPr>
        <w:t>: You</w:t>
      </w:r>
      <w:r>
        <w:rPr>
          <w:rFonts w:ascii="Times New Roman" w:hAnsi="Times New Roman" w:hint="default"/>
          <w:b w:val="1"/>
          <w:bCs w:val="1"/>
          <w:sz w:val="24"/>
          <w:szCs w:val="24"/>
          <w:shd w:val="clear" w:color="auto" w:fill="ffffff"/>
          <w:rtl w:val="0"/>
          <w:lang w:val="en-US"/>
        </w:rPr>
        <w:t>’</w:t>
      </w:r>
      <w:r>
        <w:rPr>
          <w:rFonts w:ascii="Times New Roman" w:hAnsi="Times New Roman"/>
          <w:b w:val="1"/>
          <w:bCs w:val="1"/>
          <w:sz w:val="24"/>
          <w:szCs w:val="24"/>
          <w:shd w:val="clear" w:color="auto" w:fill="ffffff"/>
          <w:rtl w:val="0"/>
          <w:lang w:val="en-US"/>
        </w:rPr>
        <w:t xml:space="preserve">re a Hardcore Feminist, I swear </w:t>
      </w:r>
    </w:p>
    <w:p>
      <w:pPr>
        <w:pStyle w:val="Default"/>
        <w:numPr>
          <w:ilvl w:val="0"/>
          <w:numId w:val="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feminism not only allows you to see through bs but, </w:t>
      </w:r>
      <w:r>
        <w:rPr>
          <w:rFonts w:ascii="Times New Roman" w:hAnsi="Times New Roman"/>
          <w:sz w:val="24"/>
          <w:szCs w:val="24"/>
          <w:shd w:val="clear" w:color="auto" w:fill="f8ba00"/>
          <w:rtl w:val="0"/>
          <w:lang w:val="en-US"/>
        </w:rPr>
        <w:t xml:space="preserve">offers ways to make you feel good about yourself; learn and teach self-respect </w:t>
      </w:r>
    </w:p>
    <w:p>
      <w:pPr>
        <w:pStyle w:val="Default"/>
        <w:numPr>
          <w:ilvl w:val="0"/>
          <w:numId w:val="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to keep women (young women) away from feminism people pull the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ugly card</w:t>
      </w:r>
      <w:r>
        <w:rPr>
          <w:rFonts w:ascii="Times New Roman" w:hAnsi="Times New Roman" w:hint="default"/>
          <w:sz w:val="24"/>
          <w:szCs w:val="24"/>
          <w:shd w:val="clear" w:color="auto" w:fill="ffffff"/>
          <w:rtl w:val="0"/>
          <w:lang w:val="en-US"/>
        </w:rPr>
        <w:t xml:space="preserve">’ </w:t>
      </w:r>
    </w:p>
    <w:p>
      <w:pPr>
        <w:pStyle w:val="Default"/>
        <w:numPr>
          <w:ilvl w:val="0"/>
          <w:numId w:val="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60s and 70s was the time white middle class females fought for their right to work outside of home</w:t>
      </w:r>
    </w:p>
    <w:p>
      <w:pPr>
        <w:pStyle w:val="Default"/>
        <w:numPr>
          <w:ilvl w:val="0"/>
          <w:numId w:val="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8ba00"/>
          <w:rtl w:val="0"/>
          <w:lang w:val="en-US"/>
        </w:rPr>
        <w:t xml:space="preserve">Wendy Wright : anti-feminist </w:t>
      </w:r>
      <w:r>
        <w:rPr>
          <w:rFonts w:ascii="Times New Roman" w:hAnsi="Times New Roman"/>
          <w:sz w:val="24"/>
          <w:szCs w:val="24"/>
          <w:shd w:val="clear" w:color="auto" w:fill="ffffff"/>
          <w:rtl w:val="0"/>
          <w:lang w:val="en-US"/>
        </w:rPr>
        <w:t>believe feminism is main cause for women in prison as rates have increased as society grew older</w:t>
      </w:r>
    </w:p>
    <w:p>
      <w:pPr>
        <w:pStyle w:val="Default"/>
        <w:numPr>
          <w:ilvl w:val="0"/>
          <w:numId w:val="2"/>
        </w:numPr>
        <w:bidi w:val="0"/>
        <w:ind w:right="0"/>
        <w:jc w:val="left"/>
        <w:rPr>
          <w:rFonts w:ascii="Times New Roman" w:hAnsi="Times New Roman"/>
          <w:sz w:val="24"/>
          <w:szCs w:val="24"/>
          <w:shd w:val="clear" w:color="auto" w:fill="ffffff"/>
          <w:rtl w:val="0"/>
          <w:lang w:val="en-US"/>
        </w:rPr>
      </w:pPr>
      <w:r>
        <w:rPr>
          <w:rFonts w:ascii="Times New Roman" w:hAnsi="Times New Roman"/>
          <w:b w:val="1"/>
          <w:bCs w:val="1"/>
          <w:color w:val="fe0000"/>
          <w:sz w:val="24"/>
          <w:szCs w:val="24"/>
          <w:shd w:val="clear" w:color="auto" w:fill="ffffff"/>
          <w:rtl w:val="0"/>
          <w:lang w:val="en-US"/>
        </w:rPr>
        <w:t>Feminism</w:t>
      </w:r>
      <w:r>
        <w:rPr>
          <w:rFonts w:ascii="Times New Roman" w:hAnsi="Times New Roman"/>
          <w:sz w:val="24"/>
          <w:szCs w:val="24"/>
          <w:shd w:val="clear" w:color="auto" w:fill="ffffff"/>
          <w:rtl w:val="0"/>
          <w:lang w:val="en-US"/>
        </w:rPr>
        <w:t xml:space="preserve"> : belief in the social, political and economical equality of sexes</w:t>
      </w:r>
    </w:p>
    <w:p>
      <w:pPr>
        <w:pStyle w:val="Default"/>
        <w:numPr>
          <w:ilvl w:val="5"/>
          <w:numId w:val="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movement is organized around belief </w:t>
      </w:r>
    </w:p>
    <w:p>
      <w:pPr>
        <w:pStyle w:val="Default"/>
        <w:numPr>
          <w:ilvl w:val="0"/>
          <w:numId w:val="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working in women</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 xml:space="preserve">s organizations was one way of voicing opinion </w:t>
      </w:r>
    </w:p>
    <w:p>
      <w:pPr>
        <w:pStyle w:val="Default"/>
        <w:numPr>
          <w:ilvl w:val="0"/>
          <w:numId w:val="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feminism means there is a certain image obtained : objectification of women, sexism and discrimination </w:t>
      </w:r>
    </w:p>
    <w:p>
      <w:pPr>
        <w:pStyle w:val="Default"/>
        <w:numPr>
          <w:ilvl w:val="0"/>
          <w:numId w:val="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top 10 </w:t>
      </w:r>
      <w:r>
        <w:rPr>
          <w:rFonts w:ascii="Times New Roman" w:hAnsi="Times New Roman"/>
          <w:b w:val="1"/>
          <w:bCs w:val="1"/>
          <w:sz w:val="24"/>
          <w:szCs w:val="24"/>
          <w:shd w:val="clear" w:color="auto" w:fill="ffffff"/>
          <w:rtl w:val="0"/>
          <w:lang w:val="en-US"/>
        </w:rPr>
        <w:t>stereotypes</w:t>
      </w:r>
      <w:r>
        <w:rPr>
          <w:rFonts w:ascii="Times New Roman" w:hAnsi="Times New Roman"/>
          <w:sz w:val="24"/>
          <w:szCs w:val="24"/>
          <w:shd w:val="clear" w:color="auto" w:fill="ffffff"/>
          <w:rtl w:val="0"/>
          <w:lang w:val="en-US"/>
        </w:rPr>
        <w:t xml:space="preserve"> of women </w:t>
      </w:r>
    </w:p>
    <w:p>
      <w:pPr>
        <w:pStyle w:val="Default"/>
        <w:numPr>
          <w:ilvl w:val="0"/>
          <w:numId w:val="4"/>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feminist hate men</w:t>
      </w:r>
    </w:p>
    <w:p>
      <w:pPr>
        <w:pStyle w:val="Default"/>
        <w:numPr>
          <w:ilvl w:val="0"/>
          <w:numId w:val="4"/>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feminist hate God</w:t>
      </w:r>
    </w:p>
    <w:p>
      <w:pPr>
        <w:pStyle w:val="Default"/>
        <w:numPr>
          <w:ilvl w:val="0"/>
          <w:numId w:val="4"/>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pro-choice</w:t>
      </w:r>
    </w:p>
    <w:p>
      <w:pPr>
        <w:pStyle w:val="Default"/>
        <w:numPr>
          <w:ilvl w:val="0"/>
          <w:numId w:val="4"/>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whine constantly </w:t>
      </w:r>
    </w:p>
    <w:p>
      <w:pPr>
        <w:pStyle w:val="Default"/>
        <w:numPr>
          <w:ilvl w:val="0"/>
          <w:numId w:val="4"/>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feminist = masculine and unattractive</w:t>
      </w:r>
    </w:p>
    <w:p>
      <w:pPr>
        <w:pStyle w:val="Default"/>
        <w:numPr>
          <w:ilvl w:val="0"/>
          <w:numId w:val="4"/>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feminist don't shave</w:t>
      </w:r>
    </w:p>
    <w:p>
      <w:pPr>
        <w:pStyle w:val="Default"/>
        <w:numPr>
          <w:ilvl w:val="0"/>
          <w:numId w:val="4"/>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cannot be stay at home moms</w:t>
      </w:r>
    </w:p>
    <w:p>
      <w:pPr>
        <w:pStyle w:val="Default"/>
        <w:numPr>
          <w:ilvl w:val="0"/>
          <w:numId w:val="4"/>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men are not feminists</w:t>
      </w:r>
    </w:p>
    <w:p>
      <w:pPr>
        <w:pStyle w:val="Default"/>
        <w:numPr>
          <w:ilvl w:val="0"/>
          <w:numId w:val="4"/>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ALL feminists believe in SAME thing </w:t>
      </w: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r>
        <w:rPr>
          <w:rFonts w:ascii="Times New Roman" w:hAnsi="Times New Roman"/>
          <w:b w:val="1"/>
          <w:bCs w:val="1"/>
          <w:sz w:val="24"/>
          <w:szCs w:val="24"/>
          <w:shd w:val="clear" w:color="auto" w:fill="ffffff"/>
          <w:rtl w:val="0"/>
          <w:lang w:val="en-US"/>
        </w:rPr>
        <w:t xml:space="preserve">CHAPTER FOUR </w:t>
        <w:tab/>
        <w:t>3</w:t>
      </w:r>
      <w:r>
        <w:rPr>
          <w:rFonts w:ascii="Times New Roman" w:hAnsi="Times New Roman"/>
          <w:b w:val="1"/>
          <w:bCs w:val="1"/>
          <w:sz w:val="24"/>
          <w:szCs w:val="24"/>
          <w:shd w:val="clear" w:color="auto" w:fill="ffffff"/>
          <w:rtl w:val="0"/>
        </w:rPr>
        <w:t>1-37</w:t>
      </w:r>
      <w:r>
        <w:rPr>
          <w:rFonts w:ascii="Times New Roman" w:hAnsi="Times New Roman"/>
          <w:b w:val="1"/>
          <w:bCs w:val="1"/>
          <w:sz w:val="24"/>
          <w:szCs w:val="24"/>
          <w:shd w:val="clear" w:color="auto" w:fill="ffffff"/>
          <w:rtl w:val="0"/>
          <w:lang w:val="en-US"/>
        </w:rPr>
        <w:t xml:space="preserve">: </w:t>
      </w:r>
      <w:r>
        <w:rPr>
          <w:rFonts w:ascii="Times New Roman" w:hAnsi="Times New Roman"/>
          <w:b w:val="1"/>
          <w:bCs w:val="1"/>
          <w:sz w:val="24"/>
          <w:szCs w:val="24"/>
          <w:shd w:val="clear" w:color="auto" w:fill="ffffff"/>
          <w:rtl w:val="0"/>
        </w:rPr>
        <w:t xml:space="preserve"> </w:t>
      </w:r>
      <w:r>
        <w:rPr>
          <w:rFonts w:ascii="Times New Roman" w:hAnsi="Times New Roman"/>
          <w:b w:val="1"/>
          <w:bCs w:val="1"/>
          <w:sz w:val="24"/>
          <w:szCs w:val="24"/>
          <w:shd w:val="clear" w:color="auto" w:fill="ffffff"/>
          <w:rtl w:val="0"/>
          <w:lang w:val="en-US"/>
        </w:rPr>
        <w:t>The Historical Case for Feminism</w:t>
      </w:r>
    </w:p>
    <w:p>
      <w:pPr>
        <w:pStyle w:val="Default"/>
        <w:numPr>
          <w:ilvl w:val="0"/>
          <w:numId w:val="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Estelle Freedman is the co-funder of Program in Feminist Studies</w:t>
      </w:r>
    </w:p>
    <w:p>
      <w:pPr>
        <w:pStyle w:val="Default"/>
        <w:numPr>
          <w:ilvl w:val="3"/>
          <w:numId w:val="5"/>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focus on history of women and social reform : feminism, prison &amp; history of sexuality </w:t>
      </w:r>
    </w:p>
    <w:p>
      <w:pPr>
        <w:pStyle w:val="Default"/>
        <w:numPr>
          <w:ilvl w:val="3"/>
          <w:numId w:val="5"/>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feminist movements transformed law and politics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2 Historical Transitions that propelled Feminists </w:t>
      </w:r>
    </w:p>
    <w:p>
      <w:pPr>
        <w:pStyle w:val="Default"/>
        <w:numPr>
          <w:ilvl w:val="0"/>
          <w:numId w:val="6"/>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rise of capitalism disrupted relations giving men more economic opportunities </w:t>
      </w:r>
    </w:p>
    <w:p>
      <w:pPr>
        <w:pStyle w:val="Default"/>
        <w:numPr>
          <w:ilvl w:val="0"/>
          <w:numId w:val="6"/>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political theories of individual rights and representative government developed capitalism; men gain privilege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numPr>
          <w:ilvl w:val="0"/>
          <w:numId w:val="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market economics and democratic system dominate . . there is a believed NEED for feminism </w:t>
      </w:r>
    </w:p>
    <w:p>
      <w:pPr>
        <w:pStyle w:val="Default"/>
        <w:numPr>
          <w:ilvl w:val="0"/>
          <w:numId w:val="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feminist politics originated where capitalism, industrial growth, democratic theory and socialistic critics converge .. this created diverse evolution for feminism </w:t>
      </w:r>
    </w:p>
    <w:p>
      <w:pPr>
        <w:pStyle w:val="Default"/>
        <w:numPr>
          <w:ilvl w:val="0"/>
          <w:numId w:val="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1900s Women</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s Movement advanced to Latin America, Middle East and Asia</w:t>
      </w:r>
    </w:p>
    <w:p>
      <w:pPr>
        <w:pStyle w:val="Default"/>
        <w:numPr>
          <w:ilvl w:val="0"/>
          <w:numId w:val="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Feminist politics forged in Europe and North America.. did not expand throughout the world</w:t>
      </w:r>
    </w:p>
    <w:p>
      <w:pPr>
        <w:pStyle w:val="Default"/>
        <w:numPr>
          <w:ilvl w:val="1"/>
          <w:numId w:val="7"/>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transitional feminist movement can help establish strategic international support</w:t>
      </w:r>
    </w:p>
    <w:p>
      <w:pPr>
        <w:pStyle w:val="Default"/>
        <w:numPr>
          <w:ilvl w:val="0"/>
          <w:numId w:val="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France 1880 : root f</w:t>
      </w:r>
      <w:r>
        <w:rPr>
          <w:rFonts w:ascii="Times New Roman" w:hAnsi="Times New Roman" w:hint="default"/>
          <w:sz w:val="24"/>
          <w:szCs w:val="24"/>
          <w:shd w:val="clear" w:color="auto" w:fill="ffffff"/>
          <w:rtl w:val="0"/>
          <w:lang w:val="en-US"/>
        </w:rPr>
        <w:t>é</w:t>
      </w:r>
      <w:r>
        <w:rPr>
          <w:rFonts w:ascii="Times New Roman" w:hAnsi="Times New Roman"/>
          <w:sz w:val="24"/>
          <w:szCs w:val="24"/>
          <w:shd w:val="clear" w:color="auto" w:fill="ffffff"/>
          <w:rtl w:val="0"/>
          <w:lang w:val="en-US"/>
        </w:rPr>
        <w:t>minisme; pejorative term amongst progressive reformers</w:t>
      </w:r>
    </w:p>
    <w:p>
      <w:pPr>
        <w:pStyle w:val="Default"/>
        <w:numPr>
          <w:ilvl w:val="0"/>
          <w:numId w:val="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1960s was turning point in the West: </w:t>
      </w:r>
      <w:r>
        <w:rPr>
          <w:rFonts w:ascii="Times New Roman" w:hAnsi="Times New Roman"/>
          <w:sz w:val="24"/>
          <w:szCs w:val="24"/>
          <w:shd w:val="clear" w:color="auto" w:fill="f8ba00"/>
          <w:rtl w:val="0"/>
          <w:lang w:val="en-US"/>
        </w:rPr>
        <w:t>women in workforce but wanted economic and political rights (2nd wave)</w:t>
      </w:r>
    </w:p>
    <w:p>
      <w:pPr>
        <w:pStyle w:val="Default"/>
        <w:numPr>
          <w:ilvl w:val="0"/>
          <w:numId w:val="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learn that gender and sex are two different things .. sex is what you are born as and gender is the sex you identify with</w:t>
      </w:r>
    </w:p>
    <w:p>
      <w:pPr>
        <w:pStyle w:val="Default"/>
        <w:numPr>
          <w:ilvl w:val="0"/>
          <w:numId w:val="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1980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umbrella</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usage of feminism in Western culture; challenged prevailing gender relations, equal opportunities </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time of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I</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m not a feminist but . . . .</w:t>
      </w:r>
      <w:r>
        <w:rPr>
          <w:rFonts w:ascii="Times New Roman" w:hAnsi="Times New Roman" w:hint="default"/>
          <w:sz w:val="24"/>
          <w:szCs w:val="24"/>
          <w:shd w:val="clear" w:color="auto" w:fill="ffffff"/>
          <w:rtl w:val="0"/>
          <w:lang w:val="en-US"/>
        </w:rPr>
        <w:t>”</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Alice Walker : </w:t>
      </w:r>
      <w:r>
        <w:rPr>
          <w:rFonts w:ascii="Times New Roman" w:hAnsi="Times New Roman"/>
          <w:b w:val="1"/>
          <w:bCs w:val="1"/>
          <w:sz w:val="24"/>
          <w:szCs w:val="24"/>
          <w:shd w:val="clear" w:color="auto" w:fill="ffffff"/>
          <w:rtl w:val="0"/>
          <w:lang w:val="en-US"/>
        </w:rPr>
        <w:t>womanist</w:t>
      </w:r>
      <w:r>
        <w:rPr>
          <w:rFonts w:ascii="Times New Roman" w:hAnsi="Times New Roman"/>
          <w:sz w:val="24"/>
          <w:szCs w:val="24"/>
          <w:shd w:val="clear" w:color="auto" w:fill="ffffff"/>
          <w:rtl w:val="0"/>
          <w:lang w:val="en-US"/>
        </w:rPr>
        <w:t xml:space="preserve"> is what she coined to the black and coloured feminist</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   defeat label of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feminist</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and their ethnic/racial ties </w:t>
      </w: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1992 Rebecca Walker (daughter) represented third wave of feminism and emphasized female empowerment </w:t>
      </w: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became quite diverse and mature audience; acknowledge indivisibility and interaction of social groups rather than male VS female roles</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women and men are inherently equal worth</w:t>
      </w: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in the year 2000 Americans took vote where 85% were not feminists and 25% were; proved that those who said they were not were but scared of label </w:t>
      </w: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1980s New York Times declared that the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radical days of feminism are gone</w:t>
      </w:r>
      <w:r>
        <w:rPr>
          <w:rFonts w:ascii="Times New Roman" w:hAnsi="Times New Roman" w:hint="default"/>
          <w:sz w:val="24"/>
          <w:szCs w:val="24"/>
          <w:shd w:val="clear" w:color="auto" w:fill="ffffff"/>
          <w:rtl w:val="0"/>
          <w:lang w:val="en-US"/>
        </w:rPr>
        <w:t>”</w:t>
      </w: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focus on social inequalities and the social relationship to system of  power </w:t>
      </w: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r>
        <w:rPr>
          <w:rFonts w:ascii="Times New Roman" w:hAnsi="Times New Roman"/>
          <w:b w:val="1"/>
          <w:bCs w:val="1"/>
          <w:sz w:val="24"/>
          <w:szCs w:val="24"/>
          <w:shd w:val="clear" w:color="auto" w:fill="ffffff"/>
          <w:rtl w:val="0"/>
          <w:lang w:val="en-US"/>
        </w:rPr>
        <w:t xml:space="preserve">CHAPTER SEVEN </w:t>
        <w:tab/>
        <w:t xml:space="preserve"> </w:t>
      </w:r>
      <w:r>
        <w:rPr>
          <w:rFonts w:ascii="Times New Roman" w:hAnsi="Times New Roman"/>
          <w:b w:val="1"/>
          <w:bCs w:val="1"/>
          <w:sz w:val="24"/>
          <w:szCs w:val="24"/>
          <w:shd w:val="clear" w:color="auto" w:fill="ffffff"/>
          <w:rtl w:val="0"/>
        </w:rPr>
        <w:t>57-69</w:t>
      </w:r>
      <w:r>
        <w:rPr>
          <w:rFonts w:ascii="Times New Roman" w:hAnsi="Times New Roman"/>
          <w:b w:val="1"/>
          <w:bCs w:val="1"/>
          <w:sz w:val="24"/>
          <w:szCs w:val="24"/>
          <w:shd w:val="clear" w:color="auto" w:fill="ffffff"/>
          <w:rtl w:val="0"/>
          <w:lang w:val="en-US"/>
        </w:rPr>
        <w:t xml:space="preserve">: </w:t>
      </w:r>
      <w:r>
        <w:rPr>
          <w:rFonts w:ascii="Times New Roman" w:hAnsi="Times New Roman"/>
          <w:b w:val="1"/>
          <w:bCs w:val="1"/>
          <w:sz w:val="24"/>
          <w:szCs w:val="24"/>
          <w:shd w:val="clear" w:color="auto" w:fill="ffffff"/>
          <w:rtl w:val="0"/>
        </w:rPr>
        <w:t xml:space="preserve"> </w:t>
      </w:r>
      <w:r>
        <w:rPr>
          <w:rFonts w:ascii="Times New Roman" w:hAnsi="Times New Roman"/>
          <w:b w:val="1"/>
          <w:bCs w:val="1"/>
          <w:sz w:val="24"/>
          <w:szCs w:val="24"/>
          <w:shd w:val="clear" w:color="auto" w:fill="ffffff"/>
          <w:rtl w:val="0"/>
          <w:lang w:val="en-US"/>
        </w:rPr>
        <w:t xml:space="preserve">This IS What A Feminist Looks Like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ae232"/>
          <w:rtl w:val="0"/>
          <w:lang w:val="en-US"/>
        </w:rPr>
        <w:t xml:space="preserve">Brandon Arber </w:t>
      </w:r>
      <w:r>
        <w:rPr>
          <w:rFonts w:ascii="Times New Roman" w:hAnsi="Times New Roman"/>
          <w:sz w:val="24"/>
          <w:szCs w:val="24"/>
          <w:shd w:val="clear" w:color="auto" w:fill="ffffff"/>
          <w:rtl w:val="0"/>
          <w:lang w:val="en-US"/>
        </w:rPr>
        <w:t>: feminist, captain of football team, all around jock who beats stereotype of a feminist: believed that these issues are common sense and everyone should stand for egalitarian values</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ae232"/>
          <w:rtl w:val="0"/>
          <w:lang w:val="en-US"/>
        </w:rPr>
        <w:t xml:space="preserve">Derrain Carter </w:t>
      </w:r>
      <w:r>
        <w:rPr>
          <w:rFonts w:ascii="Times New Roman" w:hAnsi="Times New Roman"/>
          <w:sz w:val="24"/>
          <w:szCs w:val="24"/>
          <w:shd w:val="clear" w:color="auto" w:fill="ffffff"/>
          <w:rtl w:val="0"/>
          <w:lang w:val="en-US"/>
        </w:rPr>
        <w:t xml:space="preserve">: battlefield of identity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cs="Times New Roman" w:hAnsi="Times New Roman" w:eastAsia="Times New Roman"/>
          <w:sz w:val="24"/>
          <w:szCs w:val="24"/>
          <w:shd w:val="clear" w:color="auto" w:fill="ffffff"/>
          <w:rtl w:val="0"/>
        </w:rPr>
        <w:tab/>
        <w:t xml:space="preserve">- gender activism initiated by males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Feminism defined as a social movement that seeks equality of opportunity for ALL people ! ! !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ae232"/>
          <w:rtl w:val="0"/>
          <w:lang w:val="en-US"/>
        </w:rPr>
        <w:t xml:space="preserve">Night Gandhi </w:t>
      </w:r>
      <w:r>
        <w:rPr>
          <w:rFonts w:ascii="Times New Roman" w:hAnsi="Times New Roman"/>
          <w:sz w:val="24"/>
          <w:szCs w:val="24"/>
          <w:shd w:val="clear" w:color="auto" w:fill="ffffff"/>
          <w:rtl w:val="0"/>
          <w:lang w:val="en-US"/>
        </w:rPr>
        <w:t>: philosophy and movement for ending all forms of oppression, including GENDER form oppression</w:t>
      </w:r>
    </w:p>
    <w:p>
      <w:pPr>
        <w:pStyle w:val="Default"/>
        <w:bidi w:val="0"/>
        <w:ind w:left="0" w:right="0" w:firstLine="0"/>
        <w:jc w:val="left"/>
        <w:rPr>
          <w:rFonts w:ascii="Times New Roman" w:cs="Times New Roman" w:hAnsi="Times New Roman" w:eastAsia="Times New Roman"/>
          <w:color w:val="fe0000"/>
          <w:sz w:val="24"/>
          <w:szCs w:val="24"/>
          <w:shd w:val="clear" w:color="auto" w:fill="ffffff"/>
          <w:rtl w:val="0"/>
        </w:rPr>
      </w:pPr>
    </w:p>
    <w:p>
      <w:pPr>
        <w:pStyle w:val="Default"/>
        <w:bidi w:val="0"/>
        <w:ind w:left="0" w:right="0" w:firstLine="0"/>
        <w:jc w:val="left"/>
        <w:rPr>
          <w:rFonts w:ascii="Times New Roman" w:cs="Times New Roman" w:hAnsi="Times New Roman" w:eastAsia="Times New Roman"/>
          <w:color w:val="fe0000"/>
          <w:sz w:val="24"/>
          <w:szCs w:val="24"/>
          <w:shd w:val="clear" w:color="auto" w:fill="ffffff"/>
          <w:rtl w:val="0"/>
        </w:rPr>
      </w:pPr>
      <w:r>
        <w:rPr>
          <w:rFonts w:ascii="Times New Roman" w:hAnsi="Times New Roman"/>
          <w:color w:val="fe0000"/>
          <w:sz w:val="24"/>
          <w:szCs w:val="24"/>
          <w:shd w:val="clear" w:color="auto" w:fill="ffffff"/>
          <w:rtl w:val="0"/>
          <w:lang w:val="en-US"/>
        </w:rPr>
        <w:t>Three Core Theoretical Principles . . .</w:t>
      </w:r>
    </w:p>
    <w:p>
      <w:pPr>
        <w:pStyle w:val="Default"/>
        <w:numPr>
          <w:ilvl w:val="0"/>
          <w:numId w:val="11"/>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do not see biological sex as the determining factor of identity</w:t>
      </w:r>
    </w:p>
    <w:p>
      <w:pPr>
        <w:pStyle w:val="Default"/>
        <w:numPr>
          <w:ilvl w:val="0"/>
          <w:numId w:val="11"/>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personal political becoming a lifestyle</w:t>
      </w:r>
    </w:p>
    <w:p>
      <w:pPr>
        <w:pStyle w:val="Default"/>
        <w:numPr>
          <w:ilvl w:val="0"/>
          <w:numId w:val="11"/>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social and political movements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Innumerable Thinkers (idea that biological sex does not determine life goals, emotions, behaviours, preferences, and opportunities ) : </w:t>
      </w: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Simone De Beauvoir, Ann Oakley emphasis on difference between gender and sex </w:t>
      </w: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ie . gender learned and sex is biological </w:t>
      </w: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although sex and gender are different, they come together to shape oppression</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Comrade in struggle : working to prevent male violence in feministic ways </w:t>
      </w: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r>
        <w:rPr>
          <w:rFonts w:ascii="Times New Roman" w:hAnsi="Times New Roman"/>
          <w:b w:val="1"/>
          <w:bCs w:val="1"/>
          <w:sz w:val="24"/>
          <w:szCs w:val="24"/>
          <w:shd w:val="clear" w:color="auto" w:fill="ffffff"/>
          <w:rtl w:val="0"/>
          <w:lang w:val="en-US"/>
        </w:rPr>
        <w:t xml:space="preserve">CHAPTER EIGHT      </w:t>
      </w:r>
      <w:r>
        <w:rPr>
          <w:rFonts w:ascii="Times New Roman" w:hAnsi="Times New Roman"/>
          <w:b w:val="1"/>
          <w:bCs w:val="1"/>
          <w:sz w:val="24"/>
          <w:szCs w:val="24"/>
          <w:shd w:val="clear" w:color="auto" w:fill="ffffff"/>
          <w:rtl w:val="0"/>
        </w:rPr>
        <w:t>70-84</w:t>
      </w:r>
      <w:r>
        <w:rPr>
          <w:rFonts w:ascii="Times New Roman" w:hAnsi="Times New Roman"/>
          <w:b w:val="1"/>
          <w:bCs w:val="1"/>
          <w:sz w:val="24"/>
          <w:szCs w:val="24"/>
          <w:shd w:val="clear" w:color="auto" w:fill="ffffff"/>
          <w:rtl w:val="0"/>
          <w:lang w:val="en-US"/>
        </w:rPr>
        <w:t xml:space="preserve">: Reality Check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ae232"/>
          <w:rtl w:val="0"/>
          <w:lang w:val="en-US"/>
        </w:rPr>
        <w:t>Canadian Feminist Alliance for International Action (</w:t>
      </w:r>
      <w:r>
        <w:rPr>
          <w:rFonts w:ascii="Times New Roman" w:hAnsi="Times New Roman"/>
          <w:b w:val="1"/>
          <w:bCs w:val="1"/>
          <w:sz w:val="24"/>
          <w:szCs w:val="24"/>
          <w:shd w:val="clear" w:color="auto" w:fill="fae232"/>
          <w:rtl w:val="0"/>
          <w:lang w:val="en-US"/>
        </w:rPr>
        <w:t>FAFIA</w:t>
      </w:r>
      <w:r>
        <w:rPr>
          <w:rFonts w:ascii="Times New Roman" w:hAnsi="Times New Roman"/>
          <w:sz w:val="24"/>
          <w:szCs w:val="24"/>
          <w:shd w:val="clear" w:color="auto" w:fill="fae232"/>
          <w:rtl w:val="0"/>
          <w:lang w:val="en-US"/>
        </w:rPr>
        <w:t>)</w:t>
      </w:r>
      <w:r>
        <w:rPr>
          <w:rFonts w:ascii="Times New Roman" w:hAnsi="Times New Roman"/>
          <w:sz w:val="24"/>
          <w:szCs w:val="24"/>
          <w:shd w:val="clear" w:color="auto" w:fill="ffffff"/>
          <w:rtl w:val="0"/>
          <w:lang w:val="en-US"/>
        </w:rPr>
        <w:t xml:space="preserve"> is an alliance of feminists/equality seeking organizations committed to making international agreements on women and their human rights </w:t>
      </w:r>
    </w:p>
    <w:p>
      <w:pPr>
        <w:pStyle w:val="Default"/>
        <w:numPr>
          <w:ilvl w:val="0"/>
          <w:numId w:val="1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training / resource using instruments to address inequality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numPr>
          <w:ilvl w:val="0"/>
          <w:numId w:val="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between 2004-2009 shift of Canadian Government Policy on women rights included </w:t>
      </w:r>
    </w:p>
    <w:p>
      <w:pPr>
        <w:pStyle w:val="Default"/>
        <w:numPr>
          <w:ilvl w:val="2"/>
          <w:numId w:val="14"/>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elimination of statement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gender quality</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from constitution</w:t>
      </w:r>
    </w:p>
    <w:p>
      <w:pPr>
        <w:pStyle w:val="Default"/>
        <w:numPr>
          <w:ilvl w:val="2"/>
          <w:numId w:val="14"/>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closing 12/16 women offices b/c men and women do not need to be separated</w:t>
      </w:r>
    </w:p>
    <w:p>
      <w:pPr>
        <w:pStyle w:val="Default"/>
        <w:numPr>
          <w:ilvl w:val="2"/>
          <w:numId w:val="14"/>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elimination of funding agreement</w:t>
      </w:r>
    </w:p>
    <w:p>
      <w:pPr>
        <w:pStyle w:val="Default"/>
        <w:numPr>
          <w:ilvl w:val="0"/>
          <w:numId w:val="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women</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 xml:space="preserve">s participation in education increased since 1994 </w:t>
      </w:r>
    </w:p>
    <w:p>
      <w:pPr>
        <w:pStyle w:val="Default"/>
        <w:numPr>
          <w:ilvl w:val="0"/>
          <w:numId w:val="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2009 Canada ranked 73 by the UN Gender Disparity Index</w:t>
      </w:r>
    </w:p>
    <w:p>
      <w:pPr>
        <w:pStyle w:val="Default"/>
        <w:numPr>
          <w:ilvl w:val="3"/>
          <w:numId w:val="15"/>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UN asked CAN to establish minimum standards for social assistance </w:t>
      </w:r>
    </w:p>
    <w:p>
      <w:pPr>
        <w:pStyle w:val="Default"/>
        <w:numPr>
          <w:ilvl w:val="3"/>
          <w:numId w:val="15"/>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Federal Government transfers funds to provinces and territories (social assistance rates set low) : not fulfill Canada</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s Human Rights Section 36: providing these arrangements since 1995</w:t>
      </w:r>
    </w:p>
    <w:p>
      <w:pPr>
        <w:pStyle w:val="Default"/>
        <w:bidi w:val="0"/>
        <w:ind w:left="108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Canada Social Transfer (CST) </w:t>
      </w:r>
    </w:p>
    <w:p>
      <w:pPr>
        <w:pStyle w:val="Default"/>
        <w:numPr>
          <w:ilvl w:val="0"/>
          <w:numId w:val="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provinces and territories receive money for social assistance </w:t>
      </w:r>
    </w:p>
    <w:p>
      <w:pPr>
        <w:pStyle w:val="Default"/>
        <w:numPr>
          <w:ilvl w:val="0"/>
          <w:numId w:val="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social assistance rates have remained unchanged in 7 provinces/territories and only have risen 1-3%</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numPr>
          <w:ilvl w:val="0"/>
          <w:numId w:val="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government admissions no accountability for expenditure of funds transferred by government</w:t>
      </w:r>
    </w:p>
    <w:p>
      <w:pPr>
        <w:pStyle w:val="Default"/>
        <w:numPr>
          <w:ilvl w:val="0"/>
          <w:numId w:val="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no gender based analysis conducted by 3 central agencies : human rights (women) related = no proof </w:t>
      </w:r>
    </w:p>
    <w:p>
      <w:pPr>
        <w:pStyle w:val="Default"/>
        <w:numPr>
          <w:ilvl w:val="0"/>
          <w:numId w:val="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women have a higher growing poverty rate than men . . First Nations, Metis and Inuit women at 36%, women of colour 29%, immigrant women 23% rising to 35% (1991-2000), disabilities 26%, single mothers 35.6% in 2006</w:t>
      </w:r>
    </w:p>
    <w:p>
      <w:pPr>
        <w:pStyle w:val="Default"/>
        <w:numPr>
          <w:ilvl w:val="0"/>
          <w:numId w:val="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female aboriginal population growing 4x the non-aboriginal &lt; 40% complete high school but not even half of that move on to post-secondary&gt;</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March 31st 2009 Native Women Association of Canada (NWAC) issues second report from Sisters in Spirit project ; 520 cases</w:t>
      </w:r>
    </w:p>
    <w:p>
      <w:pPr>
        <w:pStyle w:val="Default"/>
        <w:numPr>
          <w:ilvl w:val="0"/>
          <w:numId w:val="16"/>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43% disappearances </w:t>
      </w:r>
    </w:p>
    <w:p>
      <w:pPr>
        <w:pStyle w:val="Default"/>
        <w:numPr>
          <w:ilvl w:val="0"/>
          <w:numId w:val="16"/>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50% murders during / since 2000</w:t>
      </w:r>
    </w:p>
    <w:p>
      <w:pPr>
        <w:pStyle w:val="Default"/>
        <w:numPr>
          <w:ilvl w:val="0"/>
          <w:numId w:val="16"/>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24% missing women and girls</w:t>
      </w:r>
    </w:p>
    <w:p>
      <w:pPr>
        <w:pStyle w:val="Default"/>
        <w:numPr>
          <w:ilvl w:val="0"/>
          <w:numId w:val="16"/>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67% murder or homicide</w:t>
      </w:r>
    </w:p>
    <w:p>
      <w:pPr>
        <w:pStyle w:val="Default"/>
        <w:numPr>
          <w:ilvl w:val="0"/>
          <w:numId w:val="16"/>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52% cleared suicide</w:t>
      </w:r>
    </w:p>
    <w:p>
      <w:pPr>
        <w:pStyle w:val="Default"/>
        <w:numPr>
          <w:ilvl w:val="0"/>
          <w:numId w:val="16"/>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43% are open cases</w:t>
      </w:r>
    </w:p>
    <w:p>
      <w:pPr>
        <w:pStyle w:val="Default"/>
        <w:numPr>
          <w:ilvl w:val="0"/>
          <w:numId w:val="16"/>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26% British Columbia ; 17% Alberta ; 14% Manitoba ; 12% Saskatchewan</w:t>
      </w:r>
    </w:p>
    <w:p>
      <w:pPr>
        <w:pStyle w:val="Default"/>
        <w:numPr>
          <w:ilvl w:val="0"/>
          <w:numId w:val="16"/>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52% are women and girls UNDER 30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numPr>
          <w:ilvl w:val="0"/>
          <w:numId w:val="16"/>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NWAC points out their documented number only cases in the PUBLIC DOMAIN which includes . . </w:t>
        <w:br w:type="textWrapping"/>
      </w:r>
      <w:commentRangeStart w:id="0"/>
    </w:p>
    <w:p>
      <w:pPr>
        <w:pStyle w:val="Default"/>
        <w:numPr>
          <w:ilvl w:val="5"/>
          <w:numId w:val="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reported</w:t>
      </w:r>
      <w:commentRangeEnd w:id="0"/>
      <w:r>
        <w:commentReference w:id="0"/>
      </w:r>
      <w:r>
        <w:rPr>
          <w:rFonts w:ascii="Times New Roman" w:hAnsi="Times New Roman"/>
          <w:sz w:val="24"/>
          <w:szCs w:val="24"/>
          <w:shd w:val="clear" w:color="auto" w:fill="ffffff"/>
          <w:rtl w:val="0"/>
          <w:lang w:val="en-US"/>
        </w:rPr>
        <w:t xml:space="preserve"> to police and media</w:t>
        <w:br w:type="textWrapping"/>
      </w:r>
      <w:commentRangeStart w:id="1"/>
    </w:p>
    <w:p>
      <w:pPr>
        <w:pStyle w:val="Default"/>
        <w:numPr>
          <w:ilvl w:val="5"/>
          <w:numId w:val="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acknowledged</w:t>
      </w:r>
      <w:commentRangeEnd w:id="1"/>
      <w:r>
        <w:commentReference w:id="1"/>
      </w:r>
      <w:r>
        <w:rPr>
          <w:rFonts w:ascii="Times New Roman" w:hAnsi="Times New Roman"/>
          <w:sz w:val="24"/>
          <w:szCs w:val="24"/>
          <w:shd w:val="clear" w:color="auto" w:fill="ffffff"/>
          <w:rtl w:val="0"/>
          <w:lang w:val="en-US"/>
        </w:rPr>
        <w:t xml:space="preserve"> by police and media</w:t>
        <w:br w:type="textWrapping"/>
      </w:r>
      <w:commentRangeStart w:id="2"/>
    </w:p>
    <w:p>
      <w:pPr>
        <w:pStyle w:val="Default"/>
        <w:numPr>
          <w:ilvl w:val="5"/>
          <w:numId w:val="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publicized</w:t>
      </w:r>
      <w:commentRangeEnd w:id="2"/>
      <w:r>
        <w:commentReference w:id="2"/>
      </w:r>
      <w:r>
        <w:rPr>
          <w:rFonts w:ascii="Times New Roman" w:hAnsi="Times New Roman"/>
          <w:sz w:val="24"/>
          <w:szCs w:val="24"/>
          <w:shd w:val="clear" w:color="auto" w:fill="ffffff"/>
          <w:rtl w:val="0"/>
          <w:lang w:val="en-US"/>
        </w:rPr>
        <w:t xml:space="preserve"> by police and media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Police Failure : despite the high evidence of high levels of violence towards Aboriginal Women, police are slow and reluctant to take on their cases</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Two Factors of this mass problem identified by those affected are :</w:t>
      </w:r>
    </w:p>
    <w:p>
      <w:pPr>
        <w:pStyle w:val="Default"/>
        <w:numPr>
          <w:ilvl w:val="0"/>
          <w:numId w:val="17"/>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the failure of police to protect Aboriginal women and girls and to investigate promptly and thoroughly when they are missing and murdered</w:t>
      </w:r>
    </w:p>
    <w:p>
      <w:pPr>
        <w:pStyle w:val="Default"/>
        <w:numPr>
          <w:ilvl w:val="0"/>
          <w:numId w:val="11"/>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the social and economic conditions in which many Aboriginal women and girls live</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Radicalized Violence : racism and sexism inherent high rates of violence against Aboriginal Women</w:t>
      </w: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strategic / coordinated policies placed by government of canada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Northern Canadian Communities have acute violence : Inuit, Metis and First Nations are evidence of violence against women (more likely than men to face sexual violence, family violence, intimate - partner violence)</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Women of the economy suffer a gender wage gap making 70.5% as much as men do in 2005</w:t>
      </w: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women organizations feared they would be stripped of government funds </w:t>
      </w: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following 2006 study of House of Commons Standing Committee on the Standing of Women (SCSW) gender based analysis</w:t>
      </w:r>
    </w:p>
    <w:p>
      <w:pPr>
        <w:pStyle w:val="Default"/>
        <w:numPr>
          <w:ilvl w:val="0"/>
          <w:numId w:val="1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 develop legislation immediately that would ensure the systematic application of gender-based analysis to all federal solicit and program activities</w:t>
      </w:r>
    </w:p>
    <w:p>
      <w:pPr>
        <w:pStyle w:val="Default"/>
        <w:numPr>
          <w:ilvl w:val="0"/>
          <w:numId w:val="1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establish a secretariat in the Privy Council Offie with responsibility for ensuring the development and implementation of effective gender equality legislation</w:t>
      </w: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2008 SCSW recommended that Government of Canada introduce legislation by April 2009</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1/5 men earned 60 000 in 2005 where 1/10 women made 60 000</w:t>
      </w: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equality is removed from mandate of status and replaced with the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women of Canada</w:t>
      </w:r>
      <w:r>
        <w:rPr>
          <w:rFonts w:ascii="Times New Roman" w:hAnsi="Times New Roman" w:hint="default"/>
          <w:sz w:val="24"/>
          <w:szCs w:val="24"/>
          <w:shd w:val="clear" w:color="auto" w:fill="ffffff"/>
          <w:rtl w:val="0"/>
          <w:lang w:val="en-US"/>
        </w:rPr>
        <w:t xml:space="preserve">” </w:t>
      </w:r>
      <w:r>
        <w:rPr>
          <w:rFonts w:ascii="Times New Roman" w:hAnsi="Times New Roman"/>
          <w:sz w:val="24"/>
          <w:szCs w:val="24"/>
          <w:shd w:val="clear" w:color="auto" w:fill="ffffff"/>
          <w:rtl w:val="0"/>
          <w:lang w:val="en-US"/>
        </w:rPr>
        <w:t>in 2008</w:t>
      </w: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2006: 1/4 women employees worked in public services compared to 1/5 men</w:t>
      </w: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higher level business jobs are obtained by 40 % of men</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r>
        <w:rPr>
          <w:rFonts w:ascii="Times New Roman" w:hAnsi="Times New Roman"/>
          <w:b w:val="1"/>
          <w:bCs w:val="1"/>
          <w:sz w:val="24"/>
          <w:szCs w:val="24"/>
          <w:shd w:val="clear" w:color="auto" w:fill="ffffff"/>
          <w:rtl w:val="0"/>
          <w:lang w:val="en-US"/>
        </w:rPr>
        <w:t xml:space="preserve">ONLINE </w:t>
        <w:tab/>
      </w:r>
      <w:r>
        <w:rPr>
          <w:rFonts w:ascii="Times New Roman" w:hAnsi="Times New Roman"/>
          <w:b w:val="1"/>
          <w:bCs w:val="1"/>
          <w:sz w:val="24"/>
          <w:szCs w:val="24"/>
          <w:shd w:val="clear" w:color="auto" w:fill="ffffff"/>
          <w:rtl w:val="0"/>
          <w:lang w:val="de-DE"/>
        </w:rPr>
        <w:t xml:space="preserve">Steven P. Schacht, </w:t>
      </w:r>
      <w:r>
        <w:rPr>
          <w:rFonts w:ascii="Times New Roman" w:hAnsi="Times New Roman" w:hint="default"/>
          <w:b w:val="1"/>
          <w:bCs w:val="1"/>
          <w:sz w:val="24"/>
          <w:szCs w:val="24"/>
          <w:shd w:val="clear" w:color="auto" w:fill="ffffff"/>
          <w:rtl w:val="0"/>
        </w:rPr>
        <w:t>“</w:t>
      </w:r>
      <w:r>
        <w:rPr>
          <w:rFonts w:ascii="Times New Roman" w:hAnsi="Times New Roman"/>
          <w:b w:val="1"/>
          <w:bCs w:val="1"/>
          <w:sz w:val="24"/>
          <w:szCs w:val="24"/>
          <w:shd w:val="clear" w:color="auto" w:fill="ffffff"/>
          <w:rtl w:val="0"/>
          <w:lang w:val="en-US"/>
        </w:rPr>
        <w:t>Teaching About Being An Oppressor:</w:t>
      </w:r>
      <w:r>
        <w:rPr>
          <w:rFonts w:ascii="Arial Unicode MS" w:cs="Arial Unicode MS" w:hAnsi="Arial Unicode MS" w:eastAsia="Arial Unicode MS"/>
          <w:b w:val="0"/>
          <w:bCs w:val="0"/>
          <w:i w:val="0"/>
          <w:iCs w:val="0"/>
          <w:sz w:val="24"/>
          <w:szCs w:val="24"/>
          <w:shd w:val="clear" w:color="auto" w:fill="ffffff"/>
          <w:rtl w:val="0"/>
        </w:rPr>
        <w:br w:type="textWrapping"/>
      </w:r>
      <w:r>
        <w:rPr>
          <w:rFonts w:ascii="Times New Roman" w:cs="Times New Roman" w:hAnsi="Times New Roman" w:eastAsia="Times New Roman"/>
          <w:b w:val="1"/>
          <w:bCs w:val="1"/>
          <w:sz w:val="24"/>
          <w:szCs w:val="24"/>
          <w:shd w:val="clear" w:color="auto" w:fill="ffffff"/>
          <w:rtl w:val="0"/>
        </w:rPr>
        <w:tab/>
        <w:tab/>
      </w:r>
      <w:r>
        <w:rPr>
          <w:rFonts w:ascii="Times New Roman" w:hAnsi="Times New Roman"/>
          <w:b w:val="1"/>
          <w:bCs w:val="1"/>
          <w:sz w:val="24"/>
          <w:szCs w:val="24"/>
          <w:shd w:val="clear" w:color="auto" w:fill="ffffff"/>
          <w:rtl w:val="0"/>
          <w:lang w:val="en-US"/>
        </w:rPr>
        <w:t>Some Personal and Political Considerations</w:t>
      </w:r>
    </w:p>
    <w:p>
      <w:pPr>
        <w:pStyle w:val="Default"/>
        <w:numPr>
          <w:ilvl w:val="0"/>
          <w:numId w:val="9"/>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resistance is untold successes </w:t>
      </w:r>
    </w:p>
    <w:p>
      <w:pPr>
        <w:pStyle w:val="Default"/>
        <w:numPr>
          <w:ilvl w:val="0"/>
          <w:numId w:val="9"/>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women studies one of fastest growing fields of study ; changed face of academia </w:t>
      </w:r>
    </w:p>
    <w:p>
      <w:pPr>
        <w:pStyle w:val="Default"/>
        <w:numPr>
          <w:ilvl w:val="0"/>
          <w:numId w:val="9"/>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male prestige, privilege, power, wealth</w:t>
      </w:r>
    </w:p>
    <w:p>
      <w:pPr>
        <w:pStyle w:val="Default"/>
        <w:numPr>
          <w:ilvl w:val="0"/>
          <w:numId w:val="9"/>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reasons women, people of colour and the poor are underprivileged is because there are too many privileged </w:t>
      </w:r>
    </w:p>
    <w:p>
      <w:pPr>
        <w:pStyle w:val="Default"/>
        <w:numPr>
          <w:ilvl w:val="0"/>
          <w:numId w:val="9"/>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African American cannot count on most of these conditions </w:t>
      </w:r>
    </w:p>
    <w:p>
      <w:pPr>
        <w:pStyle w:val="Default"/>
        <w:numPr>
          <w:ilvl w:val="0"/>
          <w:numId w:val="21"/>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men paid more than women in qualified job</w:t>
      </w:r>
    </w:p>
    <w:p>
      <w:pPr>
        <w:pStyle w:val="Default"/>
        <w:numPr>
          <w:ilvl w:val="0"/>
          <w:numId w:val="21"/>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buying car/house women spoken to less professional manner</w:t>
      </w:r>
    </w:p>
    <w:p>
      <w:pPr>
        <w:pStyle w:val="Default"/>
        <w:numPr>
          <w:ilvl w:val="0"/>
          <w:numId w:val="21"/>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newspaper = men accomplishments</w:t>
      </w:r>
    </w:p>
    <w:p>
      <w:pPr>
        <w:pStyle w:val="Default"/>
        <w:numPr>
          <w:ilvl w:val="0"/>
          <w:numId w:val="21"/>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sports are masculine</w:t>
      </w:r>
    </w:p>
    <w:p>
      <w:pPr>
        <w:pStyle w:val="Default"/>
        <w:numPr>
          <w:ilvl w:val="0"/>
          <w:numId w:val="21"/>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sexually promiscuous or stud rather than labelled as a slut, whore, skank etc</w:t>
      </w:r>
    </w:p>
    <w:p>
      <w:pPr>
        <w:pStyle w:val="Default"/>
        <w:numPr>
          <w:ilvl w:val="0"/>
          <w:numId w:val="21"/>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fashion for men is inexpensive and relatively simple/the same over the years. For women it is expensive and keeping up with trends is somewhat mandatory</w:t>
      </w:r>
    </w:p>
    <w:p>
      <w:pPr>
        <w:pStyle w:val="Default"/>
        <w:numPr>
          <w:ilvl w:val="0"/>
          <w:numId w:val="21"/>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men dont need makeup or diets</w:t>
      </w:r>
    </w:p>
    <w:p>
      <w:pPr>
        <w:pStyle w:val="Default"/>
        <w:numPr>
          <w:ilvl w:val="0"/>
          <w:numId w:val="21"/>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married means wife does housework</w:t>
      </w:r>
    </w:p>
    <w:p>
      <w:pPr>
        <w:pStyle w:val="Default"/>
        <w:numPr>
          <w:ilvl w:val="0"/>
          <w:numId w:val="21"/>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pregnant is always the woman fault</w:t>
      </w:r>
    </w:p>
    <w:p>
      <w:pPr>
        <w:pStyle w:val="Default"/>
        <w:numPr>
          <w:ilvl w:val="0"/>
          <w:numId w:val="21"/>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rap e not reported</w:t>
      </w:r>
    </w:p>
    <w:p>
      <w:pPr>
        <w:pStyle w:val="Default"/>
        <w:numPr>
          <w:ilvl w:val="0"/>
          <w:numId w:val="21"/>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assault means actions wont be accounted for, there is always an excuse for men to use</w:t>
      </w:r>
    </w:p>
    <w:p>
      <w:pPr>
        <w:pStyle w:val="Default"/>
        <w:numPr>
          <w:ilvl w:val="0"/>
          <w:numId w:val="21"/>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typical punishment, never cruel</w:t>
      </w:r>
    </w:p>
    <w:p>
      <w:pPr>
        <w:pStyle w:val="Default"/>
        <w:numPr>
          <w:ilvl w:val="0"/>
          <w:numId w:val="21"/>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divorce means male increase leisure and women have to support kids</w:t>
      </w:r>
    </w:p>
    <w:p>
      <w:pPr>
        <w:pStyle w:val="Default"/>
        <w:numPr>
          <w:ilvl w:val="0"/>
          <w:numId w:val="21"/>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men assured not sexually assaulted</w:t>
      </w:r>
    </w:p>
    <w:p>
      <w:pPr>
        <w:pStyle w:val="Default"/>
        <w:numPr>
          <w:ilvl w:val="0"/>
          <w:numId w:val="21"/>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music is often men who explicitly denigrate women</w:t>
      </w:r>
    </w:p>
    <w:p>
      <w:pPr>
        <w:pStyle w:val="Default"/>
        <w:numPr>
          <w:ilvl w:val="0"/>
          <w:numId w:val="21"/>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males voices are often heard more than females</w:t>
      </w:r>
    </w:p>
    <w:p>
      <w:pPr>
        <w:pStyle w:val="Default"/>
        <w:numPr>
          <w:ilvl w:val="0"/>
          <w:numId w:val="21"/>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men neglect the significance of women </w:t>
      </w: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r>
        <w:rPr>
          <w:rFonts w:ascii="Times New Roman" w:hAnsi="Times New Roman"/>
          <w:b w:val="1"/>
          <w:bCs w:val="1"/>
          <w:sz w:val="24"/>
          <w:szCs w:val="24"/>
          <w:shd w:val="clear" w:color="auto" w:fill="ffffff"/>
          <w:rtl w:val="0"/>
          <w:lang w:val="en-US"/>
        </w:rPr>
        <w:t>2</w:t>
      </w:r>
      <w:r>
        <w:rPr>
          <w:rFonts w:ascii="Times New Roman" w:hAnsi="Times New Roman"/>
          <w:b w:val="1"/>
          <w:bCs w:val="1"/>
          <w:sz w:val="24"/>
          <w:szCs w:val="24"/>
          <w:shd w:val="clear" w:color="auto" w:fill="ffffff"/>
          <w:rtl w:val="0"/>
          <w:lang w:val="en-US"/>
        </w:rPr>
        <w:t xml:space="preserve">. Wed 01/10 </w:t>
      </w:r>
      <w:r>
        <w:rPr>
          <w:rFonts w:ascii="Times New Roman" w:hAnsi="Times New Roman" w:hint="default"/>
          <w:b w:val="1"/>
          <w:bCs w:val="1"/>
          <w:sz w:val="24"/>
          <w:szCs w:val="24"/>
          <w:shd w:val="clear" w:color="auto" w:fill="ffffff"/>
          <w:rtl w:val="0"/>
        </w:rPr>
        <w:t xml:space="preserve">– </w:t>
      </w:r>
      <w:r>
        <w:rPr>
          <w:rFonts w:ascii="Times New Roman" w:hAnsi="Times New Roman"/>
          <w:b w:val="1"/>
          <w:bCs w:val="1"/>
          <w:sz w:val="24"/>
          <w:szCs w:val="24"/>
          <w:shd w:val="clear" w:color="auto" w:fill="ffffff"/>
          <w:rtl w:val="0"/>
          <w:lang w:val="en-US"/>
        </w:rPr>
        <w:t>Theories and Waves of Feminism and Important Concepts</w:t>
      </w: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r>
        <w:rPr>
          <w:rFonts w:ascii="Times New Roman" w:hAnsi="Times New Roman"/>
          <w:b w:val="1"/>
          <w:bCs w:val="1"/>
          <w:sz w:val="24"/>
          <w:szCs w:val="24"/>
          <w:shd w:val="clear" w:color="auto" w:fill="ffffff"/>
          <w:rtl w:val="0"/>
          <w:lang w:val="en-US"/>
        </w:rPr>
        <w:t xml:space="preserve">CHAPTER SIXTY-FIVE   </w:t>
      </w:r>
      <w:r>
        <w:rPr>
          <w:rFonts w:ascii="Times New Roman" w:hAnsi="Times New Roman"/>
          <w:b w:val="1"/>
          <w:bCs w:val="1"/>
          <w:sz w:val="24"/>
          <w:szCs w:val="24"/>
          <w:shd w:val="clear" w:color="auto" w:fill="ffffff"/>
          <w:rtl w:val="0"/>
        </w:rPr>
        <w:t>656-668.</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late 19th century self-conscious women</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s movement (1st wave feminism)</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cs="Times New Roman" w:hAnsi="Times New Roman" w:eastAsia="Times New Roman"/>
          <w:sz w:val="24"/>
          <w:szCs w:val="24"/>
          <w:shd w:val="clear" w:color="auto" w:fill="ffffff"/>
          <w:rtl w:val="0"/>
        </w:rPr>
        <w:tab/>
        <w:t>- denial of women</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s liberation movement 1960s</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cs="Times New Roman" w:hAnsi="Times New Roman" w:eastAsia="Times New Roman"/>
          <w:sz w:val="24"/>
          <w:szCs w:val="24"/>
          <w:shd w:val="clear" w:color="auto" w:fill="ffffff"/>
          <w:rtl w:val="0"/>
        </w:rPr>
        <w:tab/>
        <w:t xml:space="preserve">- inequality in family, sexual emancipation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cs="Times New Roman" w:hAnsi="Times New Roman" w:eastAsia="Times New Roman"/>
          <w:sz w:val="24"/>
          <w:szCs w:val="24"/>
          <w:shd w:val="clear" w:color="auto" w:fill="ffffff"/>
          <w:rtl w:val="0"/>
        </w:rPr>
        <w:tab/>
        <w:t xml:space="preserve">- demands for access of political decision making: workplace; economic rights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r>
        <w:rPr>
          <w:rFonts w:ascii="Times New Roman" w:hAnsi="Times New Roman"/>
          <w:b w:val="1"/>
          <w:bCs w:val="1"/>
          <w:color w:val="ff2600"/>
          <w:sz w:val="24"/>
          <w:szCs w:val="24"/>
          <w:shd w:val="clear" w:color="auto" w:fill="ffffff"/>
          <w:rtl w:val="0"/>
          <w:lang w:val="en-US"/>
        </w:rPr>
        <w:t>First Wave</w:t>
      </w:r>
      <w:r>
        <w:rPr>
          <w:rFonts w:ascii="Times New Roman" w:hAnsi="Times New Roman"/>
          <w:b w:val="1"/>
          <w:bCs w:val="1"/>
          <w:sz w:val="24"/>
          <w:szCs w:val="24"/>
          <w:shd w:val="clear" w:color="auto" w:fill="ffffff"/>
          <w:rtl w:val="0"/>
          <w:lang w:val="en-US"/>
        </w:rPr>
        <w:t>:</w:t>
      </w: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occurred within time period of </w:t>
      </w:r>
      <w:commentRangeStart w:id="3"/>
      <w:r>
        <w:rPr>
          <w:rFonts w:ascii="Times New Roman" w:hAnsi="Times New Roman"/>
          <w:sz w:val="24"/>
          <w:szCs w:val="24"/>
          <w:shd w:val="clear" w:color="auto" w:fill="ffffff"/>
          <w:rtl w:val="0"/>
          <w:lang w:val="en-US"/>
        </w:rPr>
        <w:t>19th century and early 20th century</w:t>
      </w:r>
      <w:commentRangeEnd w:id="3"/>
      <w:r>
        <w:commentReference w:id="3"/>
      </w:r>
      <w:r>
        <w:rPr>
          <w:rFonts w:ascii="Times New Roman" w:hAnsi="Times New Roman"/>
          <w:sz w:val="24"/>
          <w:szCs w:val="24"/>
          <w:shd w:val="clear" w:color="auto" w:fill="ffffff"/>
          <w:rtl w:val="0"/>
          <w:lang w:val="en-US"/>
        </w:rPr>
        <w:t xml:space="preserve"> throughout the world</w:t>
      </w: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focused on legal issues; primarily on gaining women</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 xml:space="preserve">s suffrage </w:t>
      </w:r>
      <w:commentRangeStart w:id="4"/>
      <w:r>
        <w:rPr>
          <w:rFonts w:ascii="Times New Roman" w:hAnsi="Times New Roman"/>
          <w:sz w:val="24"/>
          <w:szCs w:val="24"/>
          <w:shd w:val="clear" w:color="auto" w:fill="ffffff"/>
          <w:rtl w:val="0"/>
          <w:lang w:val="en-US"/>
        </w:rPr>
        <w:t>(the right to vote)</w:t>
        <w:br w:type="textWrapping"/>
      </w:r>
      <w:commentRangeEnd w:id="4"/>
      <w:r>
        <w:commentReference w:id="4"/>
      </w: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alignment with Black Suffrage and Abolitionist movement </w:t>
      </w: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many females resorted to prostitution to make extra money for themselves + families (normally single or widowed women)</w:t>
      </w: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drinking was not socially acceptable for women : prohibition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b w:val="1"/>
          <w:bCs w:val="1"/>
          <w:color w:val="ff2600"/>
          <w:sz w:val="24"/>
          <w:szCs w:val="24"/>
          <w:shd w:val="clear" w:color="auto" w:fill="ffffff"/>
          <w:rtl w:val="0"/>
          <w:lang w:val="en-US"/>
        </w:rPr>
        <w:t xml:space="preserve">Second Wave </w:t>
      </w:r>
      <w:r>
        <w:rPr>
          <w:rFonts w:ascii="Times New Roman" w:hAnsi="Times New Roman"/>
          <w:sz w:val="24"/>
          <w:szCs w:val="24"/>
          <w:shd w:val="clear" w:color="auto" w:fill="ffffff"/>
          <w:rtl w:val="0"/>
          <w:lang w:val="en-US"/>
        </w:rPr>
        <w:t>:</w:t>
        <w:br w:type="textWrapping"/>
      </w:r>
      <w:commentRangeStart w:id="5"/>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early 1960s </w:t>
      </w:r>
      <w:commentRangeEnd w:id="5"/>
      <w:r>
        <w:commentReference w:id="5"/>
      </w:r>
      <w:r>
        <w:rPr>
          <w:rFonts w:ascii="Times New Roman" w:hAnsi="Times New Roman"/>
          <w:sz w:val="24"/>
          <w:szCs w:val="24"/>
          <w:shd w:val="clear" w:color="auto" w:fill="ffffff"/>
          <w:rtl w:val="0"/>
          <w:lang w:val="en-US"/>
        </w:rPr>
        <w:t>and spread throughout Western World and beyond</w:t>
      </w:r>
      <w:r>
        <w:rPr>
          <w:rFonts w:ascii="Times New Roman" w:hAnsi="Times New Roman" w:hint="default"/>
          <w:sz w:val="24"/>
          <w:szCs w:val="24"/>
          <w:shd w:val="clear" w:color="auto" w:fill="ffffff"/>
          <w:rtl w:val="0"/>
          <w:lang w:val="en-US"/>
        </w:rPr>
        <w:t>’</w:t>
      </w: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women</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s movement touched on every area of women including : sex, work, family, sexuality, social</w:t>
        <w:br w:type="textWrapping"/>
      </w:r>
      <w:commentRangeStart w:id="6"/>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reproductive rights, domestic violence, </w:t>
      </w:r>
      <w:commentRangeEnd w:id="6"/>
      <w:r>
        <w:commentReference w:id="6"/>
      </w:r>
      <w:r>
        <w:rPr>
          <w:rFonts w:ascii="Times New Roman" w:hAnsi="Times New Roman"/>
          <w:sz w:val="24"/>
          <w:szCs w:val="24"/>
          <w:shd w:val="clear" w:color="auto" w:fill="ffffff"/>
          <w:rtl w:val="0"/>
          <w:lang w:val="en-US"/>
        </w:rPr>
        <w:t>maternity leave, e</w:t>
      </w:r>
      <w:commentRangeStart w:id="7"/>
      <w:r>
        <w:rPr>
          <w:rFonts w:ascii="Times New Roman" w:hAnsi="Times New Roman"/>
          <w:sz w:val="24"/>
          <w:szCs w:val="24"/>
          <w:shd w:val="clear" w:color="auto" w:fill="ffffff"/>
          <w:rtl w:val="0"/>
          <w:lang w:val="en-US"/>
        </w:rPr>
        <w:t>qual pay, women</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s suffrage</w:t>
      </w:r>
      <w:commentRangeEnd w:id="7"/>
      <w:r>
        <w:commentReference w:id="7"/>
      </w:r>
      <w:r>
        <w:rPr>
          <w:rFonts w:ascii="Times New Roman" w:hAnsi="Times New Roman"/>
          <w:sz w:val="24"/>
          <w:szCs w:val="24"/>
          <w:shd w:val="clear" w:color="auto" w:fill="ffffff"/>
          <w:rtl w:val="0"/>
          <w:lang w:val="en-US"/>
        </w:rPr>
        <w:t xml:space="preserve">, sexual harassment, sexual violence </w:t>
      </w: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Radical Feminist (new generation)</w:t>
      </w: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patriarchy perpetrated in everyday practices </w:t>
      </w: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small woman group voiced specific issues</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color w:val="ff2600"/>
          <w:sz w:val="24"/>
          <w:szCs w:val="24"/>
          <w:shd w:val="clear" w:color="auto" w:fill="ffffff"/>
          <w:rtl w:val="0"/>
        </w:rPr>
      </w:pPr>
      <w:r>
        <w:rPr>
          <w:rFonts w:ascii="Times New Roman" w:hAnsi="Times New Roman"/>
          <w:b w:val="1"/>
          <w:bCs w:val="1"/>
          <w:color w:val="ff2600"/>
          <w:sz w:val="24"/>
          <w:szCs w:val="24"/>
          <w:shd w:val="clear" w:color="auto" w:fill="ffffff"/>
          <w:rtl w:val="0"/>
          <w:lang w:val="en-US"/>
        </w:rPr>
        <w:t>Third Wave:</w:t>
        <w:br w:type="textWrapping"/>
      </w:r>
      <w:commentRangeStart w:id="8"/>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1990s - 2012</w:t>
        <w:br w:type="textWrapping"/>
      </w:r>
      <w:commentRangeEnd w:id="8"/>
      <w:r>
        <w:commentReference w:id="8"/>
      </w: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diverse and individualistic </w:t>
      </w: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desire to challenge or </w:t>
      </w:r>
      <w:commentRangeStart w:id="9"/>
      <w:r>
        <w:rPr>
          <w:rFonts w:ascii="Times New Roman" w:hAnsi="Times New Roman"/>
          <w:sz w:val="24"/>
          <w:szCs w:val="24"/>
          <w:shd w:val="clear" w:color="auto" w:fill="ffffff"/>
          <w:rtl w:val="0"/>
          <w:lang w:val="en-US"/>
        </w:rPr>
        <w:t>avoid assumption that there is a universal identity</w:t>
      </w:r>
      <w:commentRangeEnd w:id="9"/>
      <w:r>
        <w:commentReference w:id="9"/>
      </w:r>
      <w:r>
        <w:rPr>
          <w:rFonts w:ascii="Times New Roman" w:hAnsi="Times New Roman"/>
          <w:sz w:val="24"/>
          <w:szCs w:val="24"/>
          <w:shd w:val="clear" w:color="auto" w:fill="ffffff"/>
          <w:rtl w:val="0"/>
          <w:lang w:val="en-US"/>
        </w:rPr>
        <w:t xml:space="preserve"> ; emphasizing the upper-middle class women </w:t>
      </w: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allows women to define feminism for themselves by incorporating their own identities into belief system </w:t>
      </w: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sex positivity (prostitution), gender related issues, LGBTQ</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numPr>
          <w:ilvl w:val="0"/>
          <w:numId w:val="2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changing nature of Canadian Society : protest movements</w:t>
      </w:r>
    </w:p>
    <w:p>
      <w:pPr>
        <w:pStyle w:val="Default"/>
        <w:numPr>
          <w:ilvl w:val="0"/>
          <w:numId w:val="2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double standard : enrolled in post-secondary and subordinate position pushed : gap between normal and reality</w:t>
      </w:r>
    </w:p>
    <w:p>
      <w:pPr>
        <w:pStyle w:val="Default"/>
        <w:numPr>
          <w:ilvl w:val="0"/>
          <w:numId w:val="2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Royal Commission on Statistics Women (RCSW) &lt;inquire into and report status : law/practices under federal jurisdiction&gt; and the National Action Committee (NAC)</w:t>
      </w:r>
    </w:p>
    <w:p>
      <w:pPr>
        <w:pStyle w:val="Default"/>
        <w:numPr>
          <w:ilvl w:val="1"/>
          <w:numId w:val="2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convenient </w:t>
      </w:r>
    </w:p>
    <w:p>
      <w:pPr>
        <w:pStyle w:val="Default"/>
        <w:numPr>
          <w:ilvl w:val="1"/>
          <w:numId w:val="2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women did not represent</w:t>
      </w:r>
    </w:p>
    <w:p>
      <w:pPr>
        <w:pStyle w:val="Default"/>
        <w:numPr>
          <w:ilvl w:val="1"/>
          <w:numId w:val="2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1000 letters of opinion during hearings involving women</w:t>
      </w:r>
    </w:p>
    <w:p>
      <w:pPr>
        <w:pStyle w:val="Default"/>
        <w:numPr>
          <w:ilvl w:val="0"/>
          <w:numId w:val="22"/>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achievements gained through courts rather than governments : 1975 international year of women </w:t>
      </w: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What is feminism?</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Womens and mens positions in society are the result of social, not natural or biological factors</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Feminism is a political was of being, thinking and living in the world, aim to achieve gender equality in all spheres of life (social, political, economic, religious, cultural)</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Feminism: theory and practice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Liberal, socialists and radical feminist theory have in common a commitment to redefining the relationship of sex to gender, making visible relations of power beween women and men</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Ones biological sex (male/female) should not necessarily determine one</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s gender identity (masculine/feminine)</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Feminist theory seek to identify source of womens oppression and develop effective methods for social change</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rPr>
        <w:t>Liberal feminism</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Principles orginared in liberal philosophy (developed during period of European social change, enlightenment or age of reason, in seventh and eighteenth centuries)</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1st believe all human beings are inherently rational, equal to one another in their shared humanity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2nd believe in meritocracy, able to earn status in society, status cannot be passed on hereditarily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3rd believe in equal opportunity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Lastly, all rational beings have freedom of choice</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Rational thought and human worth</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Christine de Pizan (1365-1430, Frenchwomen, Middle Ages) and Mary Astell (1666-1731, Englishwoman, </w:t>
      </w:r>
      <w:r>
        <w:rPr>
          <w:rFonts w:ascii="Times New Roman" w:hAnsi="Times New Roman"/>
          <w:sz w:val="24"/>
          <w:szCs w:val="24"/>
          <w:shd w:val="clear" w:color="auto" w:fill="ffffff"/>
          <w:rtl w:val="0"/>
          <w:lang w:val="en-US"/>
        </w:rPr>
        <w:t>Renaissance</w:t>
      </w:r>
      <w:r>
        <w:rPr>
          <w:rFonts w:ascii="Times New Roman" w:hAnsi="Times New Roman"/>
          <w:sz w:val="24"/>
          <w:szCs w:val="24"/>
          <w:shd w:val="clear" w:color="auto" w:fill="ffffff"/>
          <w:rtl w:val="0"/>
          <w:lang w:val="it-IT"/>
        </w:rPr>
        <w:t xml:space="preserve"> period)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cs="Times New Roman" w:hAnsi="Times New Roman" w:eastAsia="Times New Roman"/>
          <w:sz w:val="24"/>
          <w:szCs w:val="24"/>
          <w:shd w:val="clear" w:color="auto" w:fill="ffffff"/>
          <w:rtl w:val="0"/>
        </w:rPr>
        <w:tab/>
      </w:r>
      <w:r>
        <w:rPr>
          <w:rFonts w:ascii="Times New Roman" w:hAnsi="Times New Roman"/>
          <w:sz w:val="24"/>
          <w:szCs w:val="24"/>
          <w:shd w:val="clear" w:color="auto" w:fill="ffffff"/>
          <w:rtl w:val="0"/>
        </w:rPr>
        <w:t>o</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Noted as early critical feminists, they challenged dominant idea of the time that women </w:t>
      </w:r>
      <w:r>
        <w:rPr>
          <w:rFonts w:ascii="Times New Roman" w:cs="Times New Roman" w:hAnsi="Times New Roman" w:eastAsia="Times New Roman"/>
          <w:sz w:val="24"/>
          <w:szCs w:val="24"/>
          <w:shd w:val="clear" w:color="auto" w:fill="ffffff"/>
          <w:rtl w:val="0"/>
        </w:rPr>
        <w:tab/>
        <w:tab/>
      </w:r>
      <w:r>
        <w:rPr>
          <w:rFonts w:ascii="Times New Roman" w:hAnsi="Times New Roman"/>
          <w:sz w:val="24"/>
          <w:szCs w:val="24"/>
          <w:shd w:val="clear" w:color="auto" w:fill="ffffff"/>
          <w:rtl w:val="0"/>
          <w:lang w:val="en-US"/>
        </w:rPr>
        <w:t>are weak-minded</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cs="Times New Roman" w:hAnsi="Times New Roman" w:eastAsia="Times New Roman"/>
          <w:sz w:val="24"/>
          <w:szCs w:val="24"/>
          <w:shd w:val="clear" w:color="auto" w:fill="ffffff"/>
          <w:rtl w:val="0"/>
        </w:rPr>
        <w:tab/>
      </w:r>
      <w:r>
        <w:rPr>
          <w:rFonts w:ascii="Times New Roman" w:hAnsi="Times New Roman"/>
          <w:sz w:val="24"/>
          <w:szCs w:val="24"/>
          <w:shd w:val="clear" w:color="auto" w:fill="ffffff"/>
          <w:rtl w:val="0"/>
        </w:rPr>
        <w:t>o</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Both proposed women have natural capacity for rational thought just as men</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De Pizan argued that women status in relation to men would be improved if society acknowledged women's capacity for rational thought</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de-DE"/>
        </w:rPr>
        <w:t xml:space="preserve">Astell  </w:t>
      </w:r>
      <w:r>
        <w:rPr>
          <w:rFonts w:ascii="Times New Roman" w:hAnsi="Times New Roman"/>
          <w:sz w:val="24"/>
          <w:szCs w:val="24"/>
          <w:shd w:val="clear" w:color="auto" w:fill="ffffff"/>
          <w:rtl w:val="0"/>
          <w:lang w:val="en-US"/>
        </w:rPr>
        <w:t>argued</w:t>
      </w:r>
      <w:r>
        <w:rPr>
          <w:rFonts w:ascii="Times New Roman" w:hAnsi="Times New Roman"/>
          <w:sz w:val="24"/>
          <w:szCs w:val="24"/>
          <w:shd w:val="clear" w:color="auto" w:fill="ffffff"/>
          <w:rtl w:val="0"/>
          <w:lang w:val="en-US"/>
        </w:rPr>
        <w:t xml:space="preserve"> specifically for equality of the sexes based on their shared humanity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Mary Wollstonecraft (1759-1797) is one of first figures in Western history to articulate basic framework for women</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s equality with men</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Equality of opportunity, meritocracy and freedom of choice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Principles of equality of opportunity and meritocracy emerge clearly in the works of Harriet Taylor Mill (1807-1858) and John Stuart Mill (1806-1873)</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Harriet argued radically for the desirability of women to earn and have control of their own property and money</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John belief that women should have control of their person</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Women and access to formal education</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First female universirty student in 1858 studied at Mount Allison University, New Brunswick</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The vote 1983</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Most women granted a federal vote in 1918 but this still excluded Aboriginal people and people of Chinese Origin</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The person</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it-IT"/>
        </w:rPr>
        <w:t>s case 1929</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The </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Famous five</w:t>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lang w:val="en-US"/>
        </w:rPr>
        <w:t xml:space="preserve">challenged a provision in the British North America Act (1867) that excluded women from being considered </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fr-FR"/>
        </w:rPr>
        <w:t>persons</w:t>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lang w:val="en-US"/>
        </w:rPr>
        <w:t xml:space="preserve">in the matter of privileges and rights.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S</w:t>
      </w:r>
      <w:r>
        <w:rPr>
          <w:rFonts w:ascii="Times New Roman" w:hAnsi="Times New Roman"/>
          <w:sz w:val="24"/>
          <w:szCs w:val="24"/>
          <w:shd w:val="clear" w:color="auto" w:fill="ffffff"/>
          <w:rtl w:val="0"/>
          <w:lang w:val="en-US"/>
        </w:rPr>
        <w:t xml:space="preserve">uccess of the persons case did not mean that women were entirely equal to men under the law but there </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rights and privileges</w:t>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lang w:val="en-US"/>
        </w:rPr>
        <w:t xml:space="preserve">included </w:t>
      </w:r>
      <w:r>
        <w:rPr>
          <w:rFonts w:ascii="Times New Roman" w:hAnsi="Times New Roman"/>
          <w:sz w:val="24"/>
          <w:szCs w:val="24"/>
          <w:shd w:val="clear" w:color="auto" w:fill="ffffff"/>
          <w:rtl w:val="0"/>
          <w:lang w:val="en-US"/>
        </w:rPr>
        <w:t>eligibility</w:t>
      </w:r>
      <w:r>
        <w:rPr>
          <w:rFonts w:ascii="Times New Roman" w:hAnsi="Times New Roman"/>
          <w:sz w:val="24"/>
          <w:szCs w:val="24"/>
          <w:shd w:val="clear" w:color="auto" w:fill="ffffff"/>
          <w:rtl w:val="0"/>
          <w:lang w:val="en-US"/>
        </w:rPr>
        <w:t xml:space="preserve"> to take u public offices such as in the Senate of Canada</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The royal commission of the status of women, 1970 and beyond</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Input of 300 women organizations ithe RCSW identified 4 major areas of importance fro Canadian women</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cs="Times New Roman" w:hAnsi="Times New Roman" w:eastAsia="Times New Roman"/>
          <w:sz w:val="24"/>
          <w:szCs w:val="24"/>
          <w:shd w:val="clear" w:color="auto" w:fill="ffffff"/>
          <w:rtl w:val="0"/>
        </w:rPr>
        <w:tab/>
      </w:r>
      <w:r>
        <w:rPr>
          <w:rFonts w:ascii="Times New Roman" w:hAnsi="Times New Roman"/>
          <w:sz w:val="24"/>
          <w:szCs w:val="24"/>
          <w:shd w:val="clear" w:color="auto" w:fill="ffffff"/>
          <w:rtl w:val="0"/>
        </w:rPr>
        <w:t>o</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Right to choose homemaking or paid employment</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cs="Times New Roman" w:hAnsi="Times New Roman" w:eastAsia="Times New Roman"/>
          <w:sz w:val="24"/>
          <w:szCs w:val="24"/>
          <w:shd w:val="clear" w:color="auto" w:fill="ffffff"/>
          <w:rtl w:val="0"/>
        </w:rPr>
        <w:tab/>
      </w:r>
      <w:r>
        <w:rPr>
          <w:rFonts w:ascii="Times New Roman" w:hAnsi="Times New Roman"/>
          <w:sz w:val="24"/>
          <w:szCs w:val="24"/>
          <w:shd w:val="clear" w:color="auto" w:fill="ffffff"/>
          <w:rtl w:val="0"/>
        </w:rPr>
        <w:t>o</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Shared responsibility for child care</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cs="Times New Roman" w:hAnsi="Times New Roman" w:eastAsia="Times New Roman"/>
          <w:sz w:val="24"/>
          <w:szCs w:val="24"/>
          <w:shd w:val="clear" w:color="auto" w:fill="ffffff"/>
          <w:rtl w:val="0"/>
        </w:rPr>
        <w:tab/>
      </w:r>
      <w:r>
        <w:rPr>
          <w:rFonts w:ascii="Times New Roman" w:hAnsi="Times New Roman"/>
          <w:sz w:val="24"/>
          <w:szCs w:val="24"/>
          <w:shd w:val="clear" w:color="auto" w:fill="ffffff"/>
          <w:rtl w:val="0"/>
        </w:rPr>
        <w:t>o</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Special treatment of women relating their maternity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cs="Times New Roman" w:hAnsi="Times New Roman" w:eastAsia="Times New Roman"/>
          <w:sz w:val="24"/>
          <w:szCs w:val="24"/>
          <w:shd w:val="clear" w:color="auto" w:fill="ffffff"/>
          <w:rtl w:val="0"/>
        </w:rPr>
        <w:tab/>
      </w:r>
      <w:r>
        <w:rPr>
          <w:rFonts w:ascii="Times New Roman" w:hAnsi="Times New Roman"/>
          <w:sz w:val="24"/>
          <w:szCs w:val="24"/>
          <w:shd w:val="clear" w:color="auto" w:fill="ffffff"/>
          <w:rtl w:val="0"/>
        </w:rPr>
        <w:t>o</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Special treatment to women to help overcome adverse effects of discriminatory practice </w:t>
      </w:r>
      <w:r>
        <w:rPr>
          <w:rFonts w:ascii="Times New Roman" w:cs="Times New Roman" w:hAnsi="Times New Roman" w:eastAsia="Times New Roman"/>
          <w:sz w:val="24"/>
          <w:szCs w:val="24"/>
          <w:shd w:val="clear" w:color="auto" w:fill="ffffff"/>
          <w:rtl w:val="0"/>
        </w:rPr>
        <w:tab/>
        <w:tab/>
        <w:tab/>
        <w:tab/>
        <w:tab/>
        <w:t xml:space="preserve"> </w:t>
        <w:tab/>
        <w:t xml:space="preserve">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cs="Times New Roman" w:hAnsi="Times New Roman" w:eastAsia="Times New Roman"/>
          <w:sz w:val="24"/>
          <w:szCs w:val="24"/>
          <w:shd w:val="clear" w:color="auto" w:fill="ffffff"/>
          <w:rtl w:val="0"/>
        </w:rPr>
        <w:tab/>
      </w:r>
      <w:r>
        <w:rPr>
          <w:rFonts w:ascii="Times New Roman" w:hAnsi="Times New Roman"/>
          <w:sz w:val="24"/>
          <w:szCs w:val="24"/>
          <w:shd w:val="clear" w:color="auto" w:fill="ffffff"/>
          <w:rtl w:val="0"/>
          <w:lang w:val="en-US"/>
        </w:rPr>
        <w:t xml:space="preserve">in society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fr-FR"/>
        </w:rPr>
        <w:t>Critiques for liberal feminism</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Its selectively of the objectives of white middle women</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Having meritocracy as central principle take for granted a level playi</w:t>
      </w:r>
      <w:r>
        <w:rPr>
          <w:rFonts w:ascii="Times New Roman" w:hAnsi="Times New Roman"/>
          <w:sz w:val="24"/>
          <w:szCs w:val="24"/>
          <w:shd w:val="clear" w:color="auto" w:fill="ffffff"/>
          <w:rtl w:val="0"/>
          <w:lang w:val="en-US"/>
        </w:rPr>
        <w:t>n</w:t>
      </w:r>
      <w:r>
        <w:rPr>
          <w:rFonts w:ascii="Times New Roman" w:hAnsi="Times New Roman"/>
          <w:sz w:val="24"/>
          <w:szCs w:val="24"/>
          <w:shd w:val="clear" w:color="auto" w:fill="ffffff"/>
          <w:rtl w:val="0"/>
          <w:lang w:val="en-US"/>
        </w:rPr>
        <w:t>g field between different groups of women</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Defining socialist feminism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Originates</w:t>
      </w:r>
      <w:r>
        <w:rPr>
          <w:rFonts w:ascii="Times New Roman" w:hAnsi="Times New Roman"/>
          <w:sz w:val="24"/>
          <w:szCs w:val="24"/>
          <w:shd w:val="clear" w:color="auto" w:fill="ffffff"/>
          <w:rtl w:val="0"/>
          <w:lang w:val="en-US"/>
        </w:rPr>
        <w:t xml:space="preserve"> in Marxist theory and uses class and gender as central categories of analysis in its </w:t>
      </w:r>
      <w:r>
        <w:rPr>
          <w:rFonts w:ascii="Times New Roman" w:hAnsi="Times New Roman"/>
          <w:sz w:val="24"/>
          <w:szCs w:val="24"/>
          <w:shd w:val="clear" w:color="auto" w:fill="ffffff"/>
          <w:rtl w:val="0"/>
          <w:lang w:val="en-US"/>
        </w:rPr>
        <w:t>explanation</w:t>
      </w:r>
      <w:r>
        <w:rPr>
          <w:rFonts w:ascii="Times New Roman" w:hAnsi="Times New Roman"/>
          <w:sz w:val="24"/>
          <w:szCs w:val="24"/>
          <w:shd w:val="clear" w:color="auto" w:fill="ffffff"/>
          <w:rtl w:val="0"/>
          <w:lang w:val="en-US"/>
        </w:rPr>
        <w:t xml:space="preserve"> of women oppression</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Key goals</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cs="Times New Roman" w:hAnsi="Times New Roman" w:eastAsia="Times New Roman"/>
          <w:sz w:val="24"/>
          <w:szCs w:val="24"/>
          <w:shd w:val="clear" w:color="auto" w:fill="ffffff"/>
          <w:rtl w:val="0"/>
        </w:rPr>
        <w:tab/>
      </w:r>
      <w:r>
        <w:rPr>
          <w:rFonts w:ascii="Times New Roman" w:hAnsi="Times New Roman"/>
          <w:sz w:val="24"/>
          <w:szCs w:val="24"/>
          <w:shd w:val="clear" w:color="auto" w:fill="ffffff"/>
          <w:rtl w:val="0"/>
        </w:rPr>
        <w:t>o</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Relates oppression experienced by women to their economic dependence on men</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cs="Times New Roman" w:hAnsi="Times New Roman" w:eastAsia="Times New Roman"/>
          <w:sz w:val="24"/>
          <w:szCs w:val="24"/>
          <w:shd w:val="clear" w:color="auto" w:fill="ffffff"/>
          <w:rtl w:val="0"/>
        </w:rPr>
        <w:tab/>
      </w:r>
      <w:r>
        <w:rPr>
          <w:rFonts w:ascii="Times New Roman" w:hAnsi="Times New Roman"/>
          <w:sz w:val="24"/>
          <w:szCs w:val="24"/>
          <w:shd w:val="clear" w:color="auto" w:fill="ffffff"/>
          <w:rtl w:val="0"/>
        </w:rPr>
        <w:t>o</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Challenge the devaluation of women's unpaid labour in the home</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cs="Times New Roman" w:hAnsi="Times New Roman" w:eastAsia="Times New Roman"/>
          <w:sz w:val="24"/>
          <w:szCs w:val="24"/>
          <w:shd w:val="clear" w:color="auto" w:fill="ffffff"/>
          <w:rtl w:val="0"/>
        </w:rPr>
        <w:tab/>
      </w:r>
      <w:r>
        <w:rPr>
          <w:rFonts w:ascii="Times New Roman" w:hAnsi="Times New Roman"/>
          <w:sz w:val="24"/>
          <w:szCs w:val="24"/>
          <w:shd w:val="clear" w:color="auto" w:fill="ffffff"/>
          <w:rtl w:val="0"/>
        </w:rPr>
        <w:t>o</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Pay inequalities</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Seeks to redress gender and class inequalities </w:t>
      </w:r>
      <w:r>
        <w:rPr>
          <w:rFonts w:ascii="Times New Roman" w:hAnsi="Times New Roman"/>
          <w:sz w:val="24"/>
          <w:szCs w:val="24"/>
          <w:shd w:val="clear" w:color="auto" w:fill="ffffff"/>
          <w:rtl w:val="0"/>
          <w:lang w:val="en-US"/>
        </w:rPr>
        <w:t>thorough</w:t>
      </w:r>
      <w:r>
        <w:rPr>
          <w:rFonts w:ascii="Times New Roman" w:hAnsi="Times New Roman"/>
          <w:sz w:val="24"/>
          <w:szCs w:val="24"/>
          <w:shd w:val="clear" w:color="auto" w:fill="ffffff"/>
          <w:rtl w:val="0"/>
          <w:lang w:val="en-US"/>
        </w:rPr>
        <w:t xml:space="preserve"> changes in state and its policies</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Historical background: Marism</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Karl Marx and Friederich Engles influential to development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Materialist analysis = analysis that focuses on class</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de-DE"/>
        </w:rPr>
        <w:t>Marxist feminism</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Theorizes women</w:t>
      </w:r>
      <w:r>
        <w:rPr>
          <w:rFonts w:ascii="Times New Roman" w:hAnsi="Times New Roman"/>
          <w:sz w:val="24"/>
          <w:szCs w:val="24"/>
          <w:shd w:val="clear" w:color="auto" w:fill="fae232"/>
          <w:rtl w:val="0"/>
          <w:lang w:val="en-US"/>
        </w:rPr>
        <w:t xml:space="preserve"> oppression as rooted in capitalism</w:t>
      </w:r>
      <w:r>
        <w:rPr>
          <w:rFonts w:ascii="Times New Roman" w:hAnsi="Times New Roman"/>
          <w:sz w:val="24"/>
          <w:szCs w:val="24"/>
          <w:shd w:val="clear" w:color="auto" w:fill="ffffff"/>
          <w:rtl w:val="0"/>
        </w:rPr>
        <w:t xml:space="preserve">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Dependence on men within capitalist system leads to their exploitation and inequality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Socialist feminism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Patriarchy is an analytic category and system of distributing power in society that hierarchically ascribes importance to all things male or masculine over all things female</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Concerned with how capitalism interacts with patriarchy to oppress women workets more than and differently from men</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The feminization of poverty</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Term used by socialist feminism to identify the disproportionate majority of women who are poor, linking their poverty to patriarchal and capitalist sexist and profit based initiatives that segregate the labour market</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Contemporary feminist analyses</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Produced by women of colour particularly, revealed ways in which race, racism, class, gender and sexuality work simultaneously to differentiate experiences of women with oppression</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Critiques of socialist feminism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Use of materialist analysis leaves some questions unanswered</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Radical feminism</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A</w:t>
      </w:r>
      <w:r>
        <w:rPr>
          <w:rFonts w:ascii="Times New Roman" w:hAnsi="Times New Roman"/>
          <w:sz w:val="24"/>
          <w:szCs w:val="24"/>
          <w:shd w:val="clear" w:color="auto" w:fill="ffffff"/>
          <w:rtl w:val="0"/>
          <w:lang w:val="en-US"/>
        </w:rPr>
        <w:t>ttempted to shake up traditional societal institutions</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Radical groups organized consciousness-raising sessions where women came together to share stories of sexist oppression</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Use manifestos as a revolutionary method</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Formed basis for global sisterhood, spreading feminism internationally and building alliances around concrete concerns such as violence and pornography</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Sites of oppression: patriarchy, the state and the family</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Look past views of liberal and socialists in order to locate root of women</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rPr>
        <w:t>s oppression</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In early stages of the development of radical feminist thought, sex oppression was first and most fundamental and everything followed after</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3 main areas where women are most affected</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cs="Times New Roman" w:hAnsi="Times New Roman" w:eastAsia="Times New Roman"/>
          <w:sz w:val="24"/>
          <w:szCs w:val="24"/>
          <w:shd w:val="clear" w:color="auto" w:fill="ffffff"/>
          <w:rtl w:val="0"/>
        </w:rPr>
        <w:tab/>
      </w:r>
      <w:r>
        <w:rPr>
          <w:rFonts w:ascii="Times New Roman" w:hAnsi="Times New Roman"/>
          <w:sz w:val="24"/>
          <w:szCs w:val="24"/>
          <w:shd w:val="clear" w:color="auto" w:fill="ffffff"/>
          <w:rtl w:val="0"/>
        </w:rPr>
        <w:t>o</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The state</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cs="Times New Roman" w:hAnsi="Times New Roman" w:eastAsia="Times New Roman"/>
          <w:sz w:val="24"/>
          <w:szCs w:val="24"/>
          <w:shd w:val="clear" w:color="auto" w:fill="ffffff"/>
          <w:rtl w:val="0"/>
        </w:rPr>
        <w:tab/>
      </w:r>
      <w:r>
        <w:rPr>
          <w:rFonts w:ascii="Times New Roman" w:hAnsi="Times New Roman"/>
          <w:sz w:val="24"/>
          <w:szCs w:val="24"/>
          <w:shd w:val="clear" w:color="auto" w:fill="ffffff"/>
          <w:rtl w:val="0"/>
        </w:rPr>
        <w:t>o</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The family</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cs="Times New Roman" w:hAnsi="Times New Roman" w:eastAsia="Times New Roman"/>
          <w:sz w:val="24"/>
          <w:szCs w:val="24"/>
          <w:shd w:val="clear" w:color="auto" w:fill="ffffff"/>
          <w:rtl w:val="0"/>
        </w:rPr>
        <w:tab/>
      </w:r>
      <w:r>
        <w:rPr>
          <w:rFonts w:ascii="Times New Roman" w:hAnsi="Times New Roman"/>
          <w:sz w:val="24"/>
          <w:szCs w:val="24"/>
          <w:shd w:val="clear" w:color="auto" w:fill="ffffff"/>
          <w:rtl w:val="0"/>
        </w:rPr>
        <w:t>o</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Motherhood</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Theorize from women's everyday lives</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Women's bodies: reproduction, pornography, violence</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Masculinity linked to dominance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Femininity linked to subordination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fr-FR"/>
        </w:rPr>
        <w:t xml:space="preserve">Conclusion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Liberal feminism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cs="Times New Roman" w:hAnsi="Times New Roman" w:eastAsia="Times New Roman"/>
          <w:sz w:val="24"/>
          <w:szCs w:val="24"/>
          <w:shd w:val="clear" w:color="auto" w:fill="ffffff"/>
          <w:rtl w:val="0"/>
        </w:rPr>
        <w:tab/>
      </w:r>
      <w:r>
        <w:rPr>
          <w:rFonts w:ascii="Times New Roman" w:hAnsi="Times New Roman"/>
          <w:sz w:val="24"/>
          <w:szCs w:val="24"/>
          <w:shd w:val="clear" w:color="auto" w:fill="ffffff"/>
          <w:rtl w:val="0"/>
        </w:rPr>
        <w:t>o</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Based on prinicples of womens capacity for rationality, meritocracy, equal opportunity </w:t>
      </w:r>
      <w:r>
        <w:rPr>
          <w:rFonts w:ascii="Times New Roman" w:cs="Times New Roman" w:hAnsi="Times New Roman" w:eastAsia="Times New Roman"/>
          <w:sz w:val="24"/>
          <w:szCs w:val="24"/>
          <w:shd w:val="clear" w:color="auto" w:fill="ffffff"/>
          <w:rtl w:val="0"/>
        </w:rPr>
        <w:tab/>
        <w:t xml:space="preserve">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cs="Times New Roman" w:hAnsi="Times New Roman" w:eastAsia="Times New Roman"/>
          <w:sz w:val="24"/>
          <w:szCs w:val="24"/>
          <w:shd w:val="clear" w:color="auto" w:fill="ffffff"/>
          <w:rtl w:val="0"/>
        </w:rPr>
        <w:tab/>
      </w:r>
      <w:r>
        <w:rPr>
          <w:rFonts w:ascii="Times New Roman" w:hAnsi="Times New Roman"/>
          <w:sz w:val="24"/>
          <w:szCs w:val="24"/>
          <w:shd w:val="clear" w:color="auto" w:fill="ffffff"/>
          <w:rtl w:val="0"/>
          <w:lang w:val="en-US"/>
        </w:rPr>
        <w:t>and freedom of choice</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cs="Times New Roman" w:hAnsi="Times New Roman" w:eastAsia="Times New Roman"/>
          <w:sz w:val="24"/>
          <w:szCs w:val="24"/>
          <w:shd w:val="clear" w:color="auto" w:fill="ffffff"/>
          <w:rtl w:val="0"/>
        </w:rPr>
        <w:tab/>
      </w:r>
      <w:r>
        <w:rPr>
          <w:rFonts w:ascii="Times New Roman" w:hAnsi="Times New Roman"/>
          <w:sz w:val="24"/>
          <w:szCs w:val="24"/>
          <w:shd w:val="clear" w:color="auto" w:fill="ffffff"/>
          <w:rtl w:val="0"/>
        </w:rPr>
        <w:t>o</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Concentrated on achieveing equal opportunity for women by ensuring that all the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cs="Times New Roman" w:hAnsi="Times New Roman" w:eastAsia="Times New Roman"/>
          <w:sz w:val="24"/>
          <w:szCs w:val="24"/>
          <w:shd w:val="clear" w:color="auto" w:fill="ffffff"/>
          <w:rtl w:val="0"/>
        </w:rPr>
        <w:tab/>
      </w:r>
      <w:r>
        <w:rPr>
          <w:rFonts w:ascii="Times New Roman" w:hAnsi="Times New Roman"/>
          <w:sz w:val="24"/>
          <w:szCs w:val="24"/>
          <w:shd w:val="clear" w:color="auto" w:fill="ffffff"/>
          <w:rtl w:val="0"/>
          <w:lang w:val="en-US"/>
        </w:rPr>
        <w:t>rights, beneifts and responsibilities that accure to men accure to women</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Socialist feminism</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cs="Times New Roman" w:hAnsi="Times New Roman" w:eastAsia="Times New Roman"/>
          <w:sz w:val="24"/>
          <w:szCs w:val="24"/>
          <w:shd w:val="clear" w:color="auto" w:fill="ffffff"/>
          <w:rtl w:val="0"/>
        </w:rPr>
        <w:tab/>
      </w:r>
      <w:r>
        <w:rPr>
          <w:rFonts w:ascii="Times New Roman" w:hAnsi="Times New Roman"/>
          <w:sz w:val="24"/>
          <w:szCs w:val="24"/>
          <w:shd w:val="clear" w:color="auto" w:fill="ffffff"/>
          <w:rtl w:val="0"/>
        </w:rPr>
        <w:t>o</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Advocate for women</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s liberation through theoretical framework that places the </w:t>
      </w:r>
      <w:r>
        <w:rPr>
          <w:rFonts w:ascii="Times New Roman" w:cs="Times New Roman" w:hAnsi="Times New Roman" w:eastAsia="Times New Roman"/>
          <w:sz w:val="24"/>
          <w:szCs w:val="24"/>
          <w:shd w:val="clear" w:color="auto" w:fill="ffffff"/>
          <w:rtl w:val="0"/>
        </w:rPr>
        <w:tab/>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cs="Times New Roman" w:hAnsi="Times New Roman" w:eastAsia="Times New Roman"/>
          <w:sz w:val="24"/>
          <w:szCs w:val="24"/>
          <w:shd w:val="clear" w:color="auto" w:fill="ffffff"/>
          <w:rtl w:val="0"/>
        </w:rPr>
        <w:tab/>
      </w:r>
      <w:r>
        <w:rPr>
          <w:rFonts w:ascii="Times New Roman" w:hAnsi="Times New Roman"/>
          <w:sz w:val="24"/>
          <w:szCs w:val="24"/>
          <w:shd w:val="clear" w:color="auto" w:fill="ffffff"/>
          <w:rtl w:val="0"/>
          <w:lang w:val="en-US"/>
        </w:rPr>
        <w:t xml:space="preserve">interconnectedness of capitalism, patriarchy and more recently, race, sexuality and </w:t>
      </w:r>
      <w:r>
        <w:rPr>
          <w:rFonts w:ascii="Times New Roman" w:cs="Times New Roman" w:hAnsi="Times New Roman" w:eastAsia="Times New Roman"/>
          <w:sz w:val="24"/>
          <w:szCs w:val="24"/>
          <w:shd w:val="clear" w:color="auto" w:fill="ffffff"/>
          <w:rtl w:val="0"/>
        </w:rPr>
        <w:tab/>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cs="Times New Roman" w:hAnsi="Times New Roman" w:eastAsia="Times New Roman"/>
          <w:sz w:val="24"/>
          <w:szCs w:val="24"/>
          <w:shd w:val="clear" w:color="auto" w:fill="ffffff"/>
          <w:rtl w:val="0"/>
        </w:rPr>
        <w:tab/>
      </w:r>
      <w:r>
        <w:rPr>
          <w:rFonts w:ascii="Times New Roman" w:hAnsi="Times New Roman"/>
          <w:sz w:val="24"/>
          <w:szCs w:val="24"/>
          <w:shd w:val="clear" w:color="auto" w:fill="ffffff"/>
          <w:rtl w:val="0"/>
          <w:lang w:val="en-US"/>
        </w:rPr>
        <w:t>globalization</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Radical feminist</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cs="Times New Roman" w:hAnsi="Times New Roman" w:eastAsia="Times New Roman"/>
          <w:sz w:val="24"/>
          <w:szCs w:val="24"/>
          <w:shd w:val="clear" w:color="auto" w:fill="ffffff"/>
          <w:rtl w:val="0"/>
        </w:rPr>
        <w:tab/>
      </w:r>
      <w:r>
        <w:rPr>
          <w:rFonts w:ascii="Times New Roman" w:hAnsi="Times New Roman"/>
          <w:sz w:val="24"/>
          <w:szCs w:val="24"/>
          <w:shd w:val="clear" w:color="auto" w:fill="ffffff"/>
          <w:rtl w:val="0"/>
        </w:rPr>
        <w:t>o</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Sex oppression of women by men is to be root of women</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rPr>
        <w:t>s oppression</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cs="Times New Roman" w:hAnsi="Times New Roman" w:eastAsia="Times New Roman"/>
          <w:sz w:val="24"/>
          <w:szCs w:val="24"/>
          <w:shd w:val="clear" w:color="auto" w:fill="ffffff"/>
          <w:rtl w:val="0"/>
        </w:rPr>
        <w:tab/>
      </w:r>
      <w:r>
        <w:rPr>
          <w:rFonts w:ascii="Times New Roman" w:hAnsi="Times New Roman"/>
          <w:sz w:val="24"/>
          <w:szCs w:val="24"/>
          <w:shd w:val="clear" w:color="auto" w:fill="ffffff"/>
          <w:rtl w:val="0"/>
        </w:rPr>
        <w:t>o</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Women</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s sexuality directly controlled by men through analysis of reproduction, pornography and rape</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cs="Times New Roman" w:hAnsi="Times New Roman" w:eastAsia="Times New Roman"/>
          <w:sz w:val="24"/>
          <w:szCs w:val="24"/>
          <w:shd w:val="clear" w:color="auto" w:fill="ffffff"/>
          <w:rtl w:val="0"/>
        </w:rPr>
        <w:tab/>
      </w:r>
      <w:r>
        <w:rPr>
          <w:rFonts w:ascii="Times New Roman" w:hAnsi="Times New Roman"/>
          <w:sz w:val="24"/>
          <w:szCs w:val="24"/>
          <w:shd w:val="clear" w:color="auto" w:fill="ffffff"/>
          <w:rtl w:val="0"/>
        </w:rPr>
        <w:t>o</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Lesbian and cultural feminists argue that women need to break free from patriarchal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cs="Times New Roman" w:hAnsi="Times New Roman" w:eastAsia="Times New Roman"/>
          <w:sz w:val="24"/>
          <w:szCs w:val="24"/>
          <w:shd w:val="clear" w:color="auto" w:fill="ffffff"/>
          <w:rtl w:val="0"/>
        </w:rPr>
        <w:tab/>
      </w:r>
      <w:r>
        <w:rPr>
          <w:rFonts w:ascii="Times New Roman" w:hAnsi="Times New Roman"/>
          <w:sz w:val="24"/>
          <w:szCs w:val="24"/>
          <w:shd w:val="clear" w:color="auto" w:fill="ffffff"/>
          <w:rtl w:val="0"/>
          <w:lang w:val="en-US"/>
        </w:rPr>
        <w:t xml:space="preserve">culture, through endorsement of lesbian relationships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r>
        <w:rPr>
          <w:rFonts w:ascii="Times New Roman" w:hAnsi="Times New Roman"/>
          <w:b w:val="1"/>
          <w:bCs w:val="1"/>
          <w:sz w:val="24"/>
          <w:szCs w:val="24"/>
          <w:shd w:val="clear" w:color="auto" w:fill="ffffff"/>
          <w:rtl w:val="0"/>
          <w:lang w:val="en-US"/>
        </w:rPr>
        <w:t>3. Continuation of 10th</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 xml:space="preserve">Marilyn Frye, Excerpt: </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it-IT"/>
        </w:rPr>
        <w:t>Oppression,</w:t>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lang w:val="en-US"/>
        </w:rPr>
        <w:t xml:space="preserve">From Gender Basics: Feminist Perspectives on Women and Men 2nd ed. (Trumansburg, N.Y.: Wadsworth, 2000), available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lang w:val="en-US"/>
        </w:rPr>
        <w:t>http://www.terry.uga.edu/~dawndba/4500Oppression.html</w:t>
      </w:r>
    </w:p>
    <w:p>
      <w:pPr>
        <w:pStyle w:val="Default"/>
        <w:bidi w:val="0"/>
        <w:ind w:left="0" w:right="0" w:firstLine="0"/>
        <w:jc w:val="left"/>
        <w:rPr>
          <w:rFonts w:ascii="Times New Roman" w:cs="Times New Roman" w:hAnsi="Times New Roman" w:eastAsia="Times New Roman"/>
          <w:sz w:val="24"/>
          <w:szCs w:val="24"/>
          <w:rtl w:val="0"/>
        </w:rPr>
      </w:pP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hint="default"/>
          <w:sz w:val="24"/>
          <w:szCs w:val="24"/>
          <w:rtl w:val="0"/>
        </w:rPr>
        <w:t>•</w:t>
      </w:r>
      <w:r>
        <w:rPr>
          <w:rFonts w:ascii="Times New Roman" w:hAnsi="Times New Roman"/>
          <w:sz w:val="24"/>
          <w:szCs w:val="24"/>
          <w:rtl w:val="0"/>
          <w:lang w:val="en-US"/>
        </w:rPr>
        <w:t xml:space="preserve"> </w:t>
      </w:r>
      <w:r>
        <w:rPr>
          <w:rFonts w:ascii="Times New Roman" w:hAnsi="Times New Roman"/>
          <w:sz w:val="24"/>
          <w:szCs w:val="24"/>
          <w:rtl w:val="0"/>
          <w:lang w:val="en-US"/>
        </w:rPr>
        <w:t>Women in bind where neither sexual activity nor sexual inactivity is all right</w:t>
      </w: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hint="default"/>
          <w:sz w:val="24"/>
          <w:szCs w:val="24"/>
          <w:rtl w:val="0"/>
        </w:rPr>
        <w:t>•</w:t>
      </w:r>
      <w:r>
        <w:rPr>
          <w:rFonts w:ascii="Times New Roman" w:hAnsi="Times New Roman"/>
          <w:sz w:val="24"/>
          <w:szCs w:val="24"/>
          <w:rtl w:val="0"/>
          <w:lang w:val="en-US"/>
        </w:rPr>
        <w:t xml:space="preserve"> </w:t>
      </w:r>
      <w:r>
        <w:rPr>
          <w:rFonts w:ascii="Times New Roman" w:hAnsi="Times New Roman"/>
          <w:sz w:val="24"/>
          <w:szCs w:val="24"/>
          <w:rtl w:val="0"/>
          <w:lang w:val="en-US"/>
        </w:rPr>
        <w:t>Caught in a bind, caught between systematically related pressures</w:t>
      </w: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hint="default"/>
          <w:sz w:val="24"/>
          <w:szCs w:val="24"/>
          <w:rtl w:val="0"/>
        </w:rPr>
        <w:t>•</w:t>
      </w:r>
      <w:r>
        <w:rPr>
          <w:rFonts w:ascii="Times New Roman" w:hAnsi="Times New Roman"/>
          <w:sz w:val="24"/>
          <w:szCs w:val="24"/>
          <w:rtl w:val="0"/>
          <w:lang w:val="en-US"/>
        </w:rPr>
        <w:t xml:space="preserve"> </w:t>
      </w:r>
      <w:r>
        <w:rPr>
          <w:rFonts w:ascii="Times New Roman" w:hAnsi="Times New Roman"/>
          <w:sz w:val="24"/>
          <w:szCs w:val="24"/>
          <w:rtl w:val="0"/>
          <w:lang w:val="en-US"/>
        </w:rPr>
        <w:t>Door-opening pretends to be helpful service, but the helpfulness is false</w:t>
      </w: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hint="default"/>
          <w:sz w:val="24"/>
          <w:szCs w:val="24"/>
          <w:rtl w:val="0"/>
        </w:rPr>
        <w:t>•</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Gallant gestures have no practical meaning, meaning is symbolic, door- opening is only needed for he incapable, message is that women are incapable </w:t>
      </w: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hint="default"/>
          <w:sz w:val="24"/>
          <w:szCs w:val="24"/>
          <w:rtl w:val="0"/>
        </w:rPr>
        <w:t>•</w:t>
      </w:r>
      <w:r>
        <w:rPr>
          <w:rFonts w:ascii="Times New Roman" w:hAnsi="Times New Roman"/>
          <w:sz w:val="24"/>
          <w:szCs w:val="24"/>
          <w:rtl w:val="0"/>
          <w:lang w:val="en-US"/>
        </w:rPr>
        <w:t xml:space="preserve"> </w:t>
      </w:r>
      <w:r>
        <w:rPr>
          <w:rFonts w:ascii="Times New Roman" w:hAnsi="Times New Roman"/>
          <w:sz w:val="24"/>
          <w:szCs w:val="24"/>
          <w:rtl w:val="0"/>
          <w:lang w:val="en-US"/>
        </w:rPr>
        <w:t>Gestures imitate behaviour of servants toward masters</w:t>
      </w: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hint="default"/>
          <w:sz w:val="24"/>
          <w:szCs w:val="24"/>
          <w:rtl w:val="0"/>
        </w:rPr>
        <w:t>•</w:t>
      </w:r>
      <w:r>
        <w:rPr>
          <w:rFonts w:ascii="Times New Roman" w:hAnsi="Times New Roman"/>
          <w:sz w:val="24"/>
          <w:szCs w:val="24"/>
          <w:rtl w:val="0"/>
          <w:lang w:val="en-US"/>
        </w:rPr>
        <w:t xml:space="preserve"> </w:t>
      </w:r>
      <w:r>
        <w:rPr>
          <w:rFonts w:ascii="Times New Roman" w:hAnsi="Times New Roman"/>
          <w:sz w:val="24"/>
          <w:szCs w:val="24"/>
          <w:rtl w:val="0"/>
          <w:lang w:val="en-US"/>
        </w:rPr>
        <w:t>Bird cage is macrospcopic phenomenon</w:t>
      </w: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hint="default"/>
          <w:sz w:val="24"/>
          <w:szCs w:val="24"/>
          <w:rtl w:val="0"/>
        </w:rPr>
        <w:t>•</w:t>
      </w:r>
      <w:r>
        <w:rPr>
          <w:rFonts w:ascii="Times New Roman" w:hAnsi="Times New Roman"/>
          <w:sz w:val="24"/>
          <w:szCs w:val="24"/>
          <w:rtl w:val="0"/>
          <w:lang w:val="en-US"/>
        </w:rPr>
        <w:t xml:space="preserve"> </w:t>
      </w:r>
      <w:r>
        <w:rPr>
          <w:rFonts w:ascii="Times New Roman" w:hAnsi="Times New Roman"/>
          <w:sz w:val="24"/>
          <w:szCs w:val="24"/>
          <w:rtl w:val="0"/>
          <w:lang w:val="en-US"/>
        </w:rPr>
        <w:t>Barrier is protecting males classification and status, as superior, as having right to sexual access to femal</w:t>
      </w: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hint="default"/>
          <w:sz w:val="24"/>
          <w:szCs w:val="24"/>
          <w:rtl w:val="0"/>
        </w:rPr>
        <w:t>•</w:t>
      </w:r>
      <w:r>
        <w:rPr>
          <w:rFonts w:ascii="Times New Roman" w:hAnsi="Times New Roman"/>
          <w:sz w:val="24"/>
          <w:szCs w:val="24"/>
          <w:rtl w:val="0"/>
          <w:lang w:val="en-US"/>
        </w:rPr>
        <w:t xml:space="preserve"> </w:t>
      </w:r>
      <w:r>
        <w:rPr>
          <w:rFonts w:ascii="Times New Roman" w:hAnsi="Times New Roman"/>
          <w:sz w:val="24"/>
          <w:szCs w:val="24"/>
          <w:rtl w:val="0"/>
          <w:lang w:val="en-US"/>
        </w:rPr>
        <w:t>Men allowed to cry in company of women but not company of men</w:t>
      </w: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hint="default"/>
          <w:sz w:val="24"/>
          <w:szCs w:val="24"/>
          <w:rtl w:val="0"/>
        </w:rPr>
        <w:t>•</w:t>
      </w:r>
      <w:r>
        <w:rPr>
          <w:rFonts w:ascii="Times New Roman" w:hAnsi="Times New Roman"/>
          <w:sz w:val="24"/>
          <w:szCs w:val="24"/>
          <w:rtl w:val="0"/>
          <w:lang w:val="en-US"/>
        </w:rPr>
        <w:t xml:space="preserve"> </w:t>
      </w:r>
      <w:r>
        <w:rPr>
          <w:rFonts w:ascii="Times New Roman" w:hAnsi="Times New Roman"/>
          <w:sz w:val="24"/>
          <w:szCs w:val="24"/>
          <w:rtl w:val="0"/>
          <w:lang w:val="en-US"/>
        </w:rPr>
        <w:t>Reward emotional constraint for men who not show emotion</w:t>
      </w: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hint="default"/>
          <w:sz w:val="24"/>
          <w:szCs w:val="24"/>
          <w:rtl w:val="0"/>
        </w:rPr>
        <w:t>•</w:t>
      </w:r>
      <w:r>
        <w:rPr>
          <w:rFonts w:ascii="Times New Roman" w:hAnsi="Times New Roman"/>
          <w:sz w:val="24"/>
          <w:szCs w:val="24"/>
          <w:rtl w:val="0"/>
          <w:lang w:val="en-US"/>
        </w:rPr>
        <w:t xml:space="preserve"> </w:t>
      </w:r>
      <w:r>
        <w:rPr>
          <w:rFonts w:ascii="Times New Roman" w:hAnsi="Times New Roman"/>
          <w:sz w:val="24"/>
          <w:szCs w:val="24"/>
          <w:rtl w:val="0"/>
          <w:lang w:val="en-US"/>
        </w:rPr>
        <w:t>Physical constraint of women not rewarded but mocked</w:t>
      </w: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hint="default"/>
          <w:sz w:val="24"/>
          <w:szCs w:val="24"/>
          <w:rtl w:val="0"/>
        </w:rPr>
        <w:t>•</w:t>
      </w:r>
      <w:r>
        <w:rPr>
          <w:rFonts w:ascii="Times New Roman" w:hAnsi="Times New Roman"/>
          <w:sz w:val="24"/>
          <w:szCs w:val="24"/>
          <w:rtl w:val="0"/>
          <w:lang w:val="en-US"/>
        </w:rPr>
        <w:t xml:space="preserve"> </w:t>
      </w:r>
      <w:r>
        <w:rPr>
          <w:rFonts w:ascii="Times New Roman" w:hAnsi="Times New Roman"/>
          <w:sz w:val="24"/>
          <w:szCs w:val="24"/>
          <w:rtl w:val="0"/>
          <w:lang w:val="en-US"/>
        </w:rPr>
        <w:t>Women oppression like a bird cage</w:t>
      </w:r>
    </w:p>
    <w:p>
      <w:pPr>
        <w:pStyle w:val="Default"/>
        <w:bidi w:val="0"/>
        <w:ind w:left="0" w:right="0" w:firstLine="0"/>
        <w:jc w:val="left"/>
        <w:rPr>
          <w:rFonts w:ascii="Times New Roman" w:cs="Times New Roman" w:hAnsi="Times New Roman" w:eastAsia="Times New Roman"/>
          <w:b w:val="1"/>
          <w:bCs w:val="1"/>
          <w:sz w:val="24"/>
          <w:szCs w:val="24"/>
          <w:rtl w:val="0"/>
        </w:rPr>
      </w:pPr>
      <w:r>
        <w:rPr>
          <w:rFonts w:ascii="Times New Roman" w:hAnsi="Times New Roman" w:hint="default"/>
          <w:sz w:val="24"/>
          <w:szCs w:val="24"/>
          <w:rtl w:val="0"/>
        </w:rPr>
        <w:t>•</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Configuration of bars restrict men as well but the system benefits them </w:t>
      </w:r>
    </w:p>
    <w:p>
      <w:pPr>
        <w:pStyle w:val="Default"/>
        <w:bidi w:val="0"/>
        <w:ind w:left="0" w:right="0" w:firstLine="0"/>
        <w:jc w:val="left"/>
        <w:rPr>
          <w:rFonts w:ascii="Times New Roman" w:cs="Times New Roman" w:hAnsi="Times New Roman" w:eastAsia="Times New Roman"/>
          <w:b w:val="1"/>
          <w:bCs w:val="1"/>
          <w:sz w:val="24"/>
          <w:szCs w:val="24"/>
          <w:rtl w:val="0"/>
        </w:rPr>
      </w:pPr>
    </w:p>
    <w:p>
      <w:pPr>
        <w:pStyle w:val="Default"/>
        <w:bidi w:val="0"/>
        <w:ind w:left="0" w:right="0" w:firstLine="0"/>
        <w:jc w:val="left"/>
        <w:rPr>
          <w:rFonts w:ascii="Times New Roman" w:cs="Times New Roman" w:hAnsi="Times New Roman" w:eastAsia="Times New Roman"/>
          <w:b w:val="1"/>
          <w:bCs w:val="1"/>
          <w:sz w:val="24"/>
          <w:szCs w:val="24"/>
          <w:rtl w:val="0"/>
        </w:rPr>
      </w:pPr>
    </w:p>
    <w:p>
      <w:pPr>
        <w:pStyle w:val="Default"/>
        <w:bidi w:val="0"/>
        <w:ind w:left="0" w:right="0" w:firstLine="0"/>
        <w:jc w:val="left"/>
        <w:rPr>
          <w:rFonts w:ascii="Times New Roman" w:cs="Times New Roman" w:hAnsi="Times New Roman" w:eastAsia="Times New Roman"/>
          <w:b w:val="1"/>
          <w:bCs w:val="1"/>
          <w:sz w:val="24"/>
          <w:szCs w:val="24"/>
          <w:rtl w:val="0"/>
        </w:rPr>
      </w:pPr>
    </w:p>
    <w:p>
      <w:pPr>
        <w:pStyle w:val="Default"/>
        <w:bidi w:val="0"/>
        <w:ind w:left="0" w:right="0" w:firstLine="0"/>
        <w:jc w:val="left"/>
        <w:rPr>
          <w:rFonts w:ascii="Times New Roman" w:cs="Times New Roman" w:hAnsi="Times New Roman" w:eastAsia="Times New Roman"/>
          <w:b w:val="1"/>
          <w:bCs w:val="1"/>
          <w:sz w:val="24"/>
          <w:szCs w:val="24"/>
          <w:rtl w:val="0"/>
        </w:rPr>
      </w:pPr>
    </w:p>
    <w:p>
      <w:pPr>
        <w:pStyle w:val="Default"/>
        <w:bidi w:val="0"/>
        <w:ind w:left="0" w:right="0" w:firstLine="0"/>
        <w:jc w:val="left"/>
        <w:rPr>
          <w:rFonts w:ascii="Times New Roman" w:cs="Times New Roman" w:hAnsi="Times New Roman" w:eastAsia="Times New Roman"/>
          <w:b w:val="1"/>
          <w:bCs w:val="1"/>
          <w:sz w:val="24"/>
          <w:szCs w:val="24"/>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r>
        <w:rPr>
          <w:rFonts w:ascii="Times New Roman" w:hAnsi="Times New Roman"/>
          <w:b w:val="1"/>
          <w:bCs w:val="1"/>
          <w:sz w:val="24"/>
          <w:szCs w:val="24"/>
          <w:shd w:val="clear" w:color="auto" w:fill="ffffff"/>
          <w:rtl w:val="0"/>
          <w:lang w:val="en-US"/>
        </w:rPr>
        <w:t>4</w:t>
      </w:r>
      <w:r>
        <w:rPr>
          <w:rFonts w:ascii="Times New Roman" w:hAnsi="Times New Roman"/>
          <w:b w:val="1"/>
          <w:bCs w:val="1"/>
          <w:sz w:val="24"/>
          <w:szCs w:val="24"/>
          <w:shd w:val="clear" w:color="auto" w:fill="ffffff"/>
          <w:rtl w:val="0"/>
          <w:lang w:val="en-US"/>
        </w:rPr>
        <w:t xml:space="preserve">. Wed 01/17 </w:t>
      </w:r>
      <w:r>
        <w:rPr>
          <w:rFonts w:ascii="Times New Roman" w:hAnsi="Times New Roman" w:hint="default"/>
          <w:b w:val="1"/>
          <w:bCs w:val="1"/>
          <w:sz w:val="24"/>
          <w:szCs w:val="24"/>
          <w:shd w:val="clear" w:color="auto" w:fill="ffffff"/>
          <w:rtl w:val="0"/>
        </w:rPr>
        <w:t xml:space="preserve">– </w:t>
      </w:r>
      <w:r>
        <w:rPr>
          <w:rFonts w:ascii="Times New Roman" w:hAnsi="Times New Roman"/>
          <w:b w:val="1"/>
          <w:bCs w:val="1"/>
          <w:sz w:val="24"/>
          <w:szCs w:val="24"/>
          <w:shd w:val="clear" w:color="auto" w:fill="ffffff"/>
          <w:rtl w:val="0"/>
          <w:lang w:val="en-US"/>
        </w:rPr>
        <w:t>Feminism and Intersections of Oppression</w:t>
      </w: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numPr>
          <w:ilvl w:val="0"/>
          <w:numId w:val="9"/>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It is still common for aboriginal women to disapprove of feminism, ironically citing white men to do so. </w:t>
      </w:r>
    </w:p>
    <w:p>
      <w:pPr>
        <w:pStyle w:val="Default"/>
        <w:numPr>
          <w:ilvl w:val="0"/>
          <w:numId w:val="9"/>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But the feminism theory is no more or no less relieveent them a wide variety if western social and political theories snd analyses</w:t>
      </w:r>
    </w:p>
    <w:p>
      <w:pPr>
        <w:pStyle w:val="Default"/>
        <w:numPr>
          <w:ilvl w:val="0"/>
          <w:numId w:val="9"/>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Aboriginal women reject feminism as not being relevant to their lives and communities </w:t>
      </w:r>
    </w:p>
    <w:p>
      <w:pPr>
        <w:pStyle w:val="Default"/>
        <w:numPr>
          <w:ilvl w:val="0"/>
          <w:numId w:val="9"/>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It is argued that aboriginal women occupy or occupied positions of authority, autonomy and high status in their communities </w:t>
      </w:r>
    </w:p>
    <w:p>
      <w:pPr>
        <w:pStyle w:val="Default"/>
        <w:numPr>
          <w:ilvl w:val="0"/>
          <w:numId w:val="9"/>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Aboriginal women are valourized both as mothers and as caretakers of the nation </w:t>
      </w:r>
    </w:p>
    <w:p>
      <w:pPr>
        <w:pStyle w:val="Default"/>
        <w:numPr>
          <w:ilvl w:val="0"/>
          <w:numId w:val="9"/>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Turtle states </w:t>
      </w:r>
      <w:r>
        <w:rPr>
          <w:rFonts w:ascii="Times New Roman" w:hAnsi="Times New Roman" w:hint="default"/>
          <w:sz w:val="24"/>
          <w:szCs w:val="24"/>
          <w:rtl w:val="0"/>
          <w:lang w:val="en-US"/>
        </w:rPr>
        <w:t>“</w:t>
      </w:r>
      <w:r>
        <w:rPr>
          <w:rFonts w:ascii="Times New Roman" w:hAnsi="Times New Roman"/>
          <w:sz w:val="24"/>
          <w:szCs w:val="24"/>
          <w:rtl w:val="0"/>
          <w:lang w:val="en-US"/>
        </w:rPr>
        <w:t>equality Is not an important political or social concept</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in aboriginal gender realtions. As argued by buffaloed, we stem from eagletarian culture traditions. These traditions are concerned less with equality of the sexes and more with the dignity of the individual and their inherent right- whether they are women men or children- to make their own choices and decisions </w:t>
      </w:r>
    </w:p>
    <w:p>
      <w:pPr>
        <w:pStyle w:val="Default"/>
        <w:numPr>
          <w:ilvl w:val="0"/>
          <w:numId w:val="9"/>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Women place is to help contain mens resentment over being controlled by other men</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men are allowed to dominate women as a kind of compensation for their being subordinated to other men because of social class, race and tier forms of inequality </w:t>
      </w:r>
    </w:p>
    <w:p>
      <w:pPr>
        <w:pStyle w:val="Default"/>
        <w:numPr>
          <w:ilvl w:val="0"/>
          <w:numId w:val="9"/>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Indigous women claim that ones first loyalty is ones nation, race or culture, above gender and that to challenge oppression by ones own community is to betray it. </w:t>
      </w:r>
    </w:p>
    <w:p>
      <w:pPr>
        <w:pStyle w:val="Default"/>
        <w:numPr>
          <w:ilvl w:val="0"/>
          <w:numId w:val="9"/>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Not being Divisive: tending to cause disagreement or hostility between people </w:t>
      </w:r>
    </w:p>
    <w:p>
      <w:pPr>
        <w:pStyle w:val="Default"/>
        <w:numPr>
          <w:ilvl w:val="0"/>
          <w:numId w:val="9"/>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Feminism is fr everybody </w:t>
      </w:r>
    </w:p>
    <w:p>
      <w:pPr>
        <w:pStyle w:val="Default"/>
        <w:numPr>
          <w:ilvl w:val="0"/>
          <w:numId w:val="9"/>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The Canadian research institute fro the admancement of women (CRIAW): provides tools and resources to support researchers/ organistions and focuses on generating an dpromoting agency needed for research (so making avail fr public) </w:t>
      </w:r>
    </w:p>
    <w:p>
      <w:pPr>
        <w:pStyle w:val="Default"/>
        <w:numPr>
          <w:ilvl w:val="0"/>
          <w:numId w:val="9"/>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After years of working towards greater equality for women CRIAW believes that different approaches are needed to make real social comic change- approaches that offer diverse contributions </w:t>
      </w:r>
    </w:p>
    <w:p>
      <w:pPr>
        <w:pStyle w:val="Default"/>
        <w:numPr>
          <w:ilvl w:val="0"/>
          <w:numId w:val="9"/>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Intersectional femismit frameworks (IFFs): offer alternative frameworks to viewing economic and social changes that value and bring together the visions, directions and goals of women. </w:t>
      </w:r>
    </w:p>
    <w:p>
      <w:pPr>
        <w:pStyle w:val="Default"/>
        <w:numPr>
          <w:ilvl w:val="0"/>
          <w:numId w:val="9"/>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(IIFs) focuses on how systems discrimination such as colonials and globalization can impact a person: social or iconic status, race, class, gender, sexuality ect.</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r>
        <w:rPr>
          <w:rFonts w:ascii="Times New Roman" w:hAnsi="Times New Roman"/>
          <w:b w:val="1"/>
          <w:bCs w:val="1"/>
          <w:sz w:val="24"/>
          <w:szCs w:val="24"/>
          <w:shd w:val="clear" w:color="auto" w:fill="ffffff"/>
          <w:rtl w:val="0"/>
          <w:lang w:val="en-US"/>
        </w:rPr>
        <w:t>5</w:t>
      </w:r>
      <w:r>
        <w:rPr>
          <w:rFonts w:ascii="Times New Roman" w:hAnsi="Times New Roman"/>
          <w:b w:val="1"/>
          <w:bCs w:val="1"/>
          <w:sz w:val="24"/>
          <w:szCs w:val="24"/>
          <w:shd w:val="clear" w:color="auto" w:fill="ffffff"/>
          <w:rtl w:val="0"/>
          <w:lang w:val="en-US"/>
        </w:rPr>
        <w:t xml:space="preserve">. Wed 01/24 </w:t>
      </w:r>
      <w:r>
        <w:rPr>
          <w:rFonts w:ascii="Times New Roman" w:hAnsi="Times New Roman" w:hint="default"/>
          <w:b w:val="1"/>
          <w:bCs w:val="1"/>
          <w:sz w:val="24"/>
          <w:szCs w:val="24"/>
          <w:shd w:val="clear" w:color="auto" w:fill="ffffff"/>
          <w:rtl w:val="0"/>
        </w:rPr>
        <w:t xml:space="preserve">– </w:t>
      </w:r>
      <w:r>
        <w:rPr>
          <w:rFonts w:ascii="Times New Roman" w:hAnsi="Times New Roman"/>
          <w:b w:val="1"/>
          <w:bCs w:val="1"/>
          <w:sz w:val="24"/>
          <w:szCs w:val="24"/>
          <w:shd w:val="clear" w:color="auto" w:fill="ffffff"/>
          <w:rtl w:val="0"/>
          <w:lang w:val="en-US"/>
        </w:rPr>
        <w:t>Science and the Social Construction of Difference</w:t>
      </w:r>
    </w:p>
    <w:p>
      <w:pPr>
        <w:pStyle w:val="Default"/>
        <w:bidi w:val="0"/>
        <w:ind w:left="0" w:right="0" w:firstLine="0"/>
        <w:jc w:val="left"/>
        <w:rPr>
          <w:rFonts w:ascii="Times New Roman" w:cs="Times New Roman" w:hAnsi="Times New Roman" w:eastAsia="Times New Roman"/>
          <w:sz w:val="24"/>
          <w:szCs w:val="24"/>
          <w:rtl w:val="0"/>
        </w:rPr>
      </w:pP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hint="default"/>
          <w:sz w:val="24"/>
          <w:szCs w:val="24"/>
          <w:rtl w:val="0"/>
        </w:rPr>
        <w:t>•</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Pace of life is factor in the social construction of disability </w:t>
      </w: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hint="default"/>
          <w:sz w:val="24"/>
          <w:szCs w:val="24"/>
          <w:rtl w:val="0"/>
        </w:rPr>
        <w:t>•</w:t>
      </w:r>
      <w:r>
        <w:rPr>
          <w:rFonts w:ascii="Times New Roman" w:hAnsi="Times New Roman"/>
          <w:sz w:val="24"/>
          <w:szCs w:val="24"/>
          <w:rtl w:val="0"/>
          <w:lang w:val="en-US"/>
        </w:rPr>
        <w:t xml:space="preserve"> </w:t>
      </w:r>
      <w:r>
        <w:rPr>
          <w:rFonts w:ascii="Times New Roman" w:hAnsi="Times New Roman"/>
          <w:sz w:val="24"/>
          <w:szCs w:val="24"/>
          <w:rtl w:val="0"/>
          <w:lang w:val="en-US"/>
        </w:rPr>
        <w:t>Increase in pace of life are important social causes of damage to people</w:t>
      </w:r>
      <w:r>
        <w:rPr>
          <w:rFonts w:ascii="Times New Roman" w:hAnsi="Times New Roman" w:hint="default"/>
          <w:sz w:val="24"/>
          <w:szCs w:val="24"/>
          <w:rtl w:val="0"/>
        </w:rPr>
        <w:t>’</w:t>
      </w:r>
      <w:r>
        <w:rPr>
          <w:rFonts w:ascii="Times New Roman" w:hAnsi="Times New Roman"/>
          <w:sz w:val="24"/>
          <w:szCs w:val="24"/>
          <w:rtl w:val="0"/>
          <w:lang w:val="en-US"/>
        </w:rPr>
        <w:t>s bodies through rates of accident, drug and alcohol abuse, illness that results from people</w:t>
      </w:r>
      <w:r>
        <w:rPr>
          <w:rFonts w:ascii="Times New Roman" w:hAnsi="Times New Roman" w:hint="default"/>
          <w:sz w:val="24"/>
          <w:szCs w:val="24"/>
          <w:rtl w:val="0"/>
        </w:rPr>
        <w:t>’</w:t>
      </w:r>
      <w:r>
        <w:rPr>
          <w:rFonts w:ascii="Times New Roman" w:hAnsi="Times New Roman"/>
          <w:sz w:val="24"/>
          <w:szCs w:val="24"/>
          <w:rtl w:val="0"/>
          <w:lang w:val="en-US"/>
        </w:rPr>
        <w:t>s neglecting their need for rest and good nutrition</w:t>
      </w: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hint="default"/>
          <w:sz w:val="24"/>
          <w:szCs w:val="24"/>
          <w:rtl w:val="0"/>
        </w:rPr>
        <w:t>•</w:t>
      </w:r>
      <w:r>
        <w:rPr>
          <w:rFonts w:ascii="Times New Roman" w:hAnsi="Times New Roman"/>
          <w:sz w:val="24"/>
          <w:szCs w:val="24"/>
          <w:rtl w:val="0"/>
          <w:lang w:val="en-US"/>
        </w:rPr>
        <w:t xml:space="preserve"> </w:t>
      </w:r>
      <w:r>
        <w:rPr>
          <w:rFonts w:ascii="Times New Roman" w:hAnsi="Times New Roman"/>
          <w:sz w:val="24"/>
          <w:szCs w:val="24"/>
          <w:rtl w:val="0"/>
          <w:lang w:val="en-US"/>
        </w:rPr>
        <w:t>Pace of life also affects disability through expectations of performance</w:t>
      </w: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hint="default"/>
          <w:sz w:val="24"/>
          <w:szCs w:val="24"/>
          <w:rtl w:val="0"/>
        </w:rPr>
        <w:t>•</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Public world is structured as though everyone is physically strong </w:t>
      </w: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hint="default"/>
          <w:sz w:val="24"/>
          <w:szCs w:val="24"/>
          <w:rtl w:val="0"/>
        </w:rPr>
        <w:t>•</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Lack of realistic cultural representations of experience of disability not only contributes to the </w:t>
      </w:r>
      <w:r>
        <w:rPr>
          <w:rFonts w:ascii="Times New Roman" w:hAnsi="Times New Roman" w:hint="default"/>
          <w:sz w:val="24"/>
          <w:szCs w:val="24"/>
          <w:rtl w:val="0"/>
        </w:rPr>
        <w:t>‘</w:t>
      </w:r>
      <w:r>
        <w:rPr>
          <w:rFonts w:ascii="Times New Roman" w:hAnsi="Times New Roman"/>
          <w:sz w:val="24"/>
          <w:szCs w:val="24"/>
          <w:rtl w:val="0"/>
          <w:lang w:val="en-US"/>
        </w:rPr>
        <w:t>otherness</w:t>
      </w:r>
      <w:r>
        <w:rPr>
          <w:rFonts w:ascii="Times New Roman" w:hAnsi="Times New Roman" w:hint="default"/>
          <w:sz w:val="24"/>
          <w:szCs w:val="24"/>
          <w:rtl w:val="0"/>
        </w:rPr>
        <w:t xml:space="preserve">’ </w:t>
      </w:r>
      <w:r>
        <w:rPr>
          <w:rFonts w:ascii="Times New Roman" w:hAnsi="Times New Roman"/>
          <w:sz w:val="24"/>
          <w:szCs w:val="24"/>
          <w:rtl w:val="0"/>
          <w:lang w:val="en-US"/>
        </w:rPr>
        <w:t>of people with disabilities but also increases non-disabled people</w:t>
      </w:r>
      <w:r>
        <w:rPr>
          <w:rFonts w:ascii="Times New Roman" w:hAnsi="Times New Roman" w:hint="default"/>
          <w:sz w:val="24"/>
          <w:szCs w:val="24"/>
          <w:rtl w:val="0"/>
        </w:rPr>
        <w:t>’</w:t>
      </w:r>
      <w:r>
        <w:rPr>
          <w:rFonts w:ascii="Times New Roman" w:hAnsi="Times New Roman"/>
          <w:sz w:val="24"/>
          <w:szCs w:val="24"/>
          <w:rtl w:val="0"/>
          <w:lang w:val="en-US"/>
        </w:rPr>
        <w:t>s fear of disability by suppressing knowledge of how people live with disabilities</w:t>
      </w: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hint="default"/>
          <w:sz w:val="24"/>
          <w:szCs w:val="24"/>
          <w:rtl w:val="0"/>
        </w:rPr>
        <w:t>•</w:t>
      </w:r>
      <w:r>
        <w:rPr>
          <w:rFonts w:ascii="Times New Roman" w:hAnsi="Times New Roman"/>
          <w:sz w:val="24"/>
          <w:szCs w:val="24"/>
          <w:rtl w:val="0"/>
          <w:lang w:val="en-US"/>
        </w:rPr>
        <w:t xml:space="preserve"> </w:t>
      </w:r>
      <w:r>
        <w:rPr>
          <w:rFonts w:ascii="Times New Roman" w:hAnsi="Times New Roman"/>
          <w:sz w:val="24"/>
          <w:szCs w:val="24"/>
          <w:rtl w:val="0"/>
          <w:lang w:val="en-US"/>
        </w:rPr>
        <w:t>Stereotypes/labels society puts on people with disabilities affects our view of them</w:t>
      </w: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hint="default"/>
          <w:sz w:val="24"/>
          <w:szCs w:val="24"/>
          <w:rtl w:val="0"/>
        </w:rPr>
        <w:t>•</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Improvement in accessibility </w:t>
      </w: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hint="default"/>
          <w:sz w:val="24"/>
          <w:szCs w:val="24"/>
          <w:rtl w:val="0"/>
        </w:rPr>
        <w:t>•</w:t>
      </w:r>
      <w:r>
        <w:rPr>
          <w:rFonts w:ascii="Times New Roman" w:hAnsi="Times New Roman"/>
          <w:sz w:val="24"/>
          <w:szCs w:val="24"/>
          <w:rtl w:val="0"/>
          <w:lang w:val="en-US"/>
        </w:rPr>
        <w:t xml:space="preserve"> </w:t>
      </w:r>
      <w:r>
        <w:rPr>
          <w:rFonts w:ascii="Times New Roman" w:hAnsi="Times New Roman"/>
          <w:sz w:val="24"/>
          <w:szCs w:val="24"/>
          <w:rtl w:val="0"/>
          <w:lang w:val="en-US"/>
        </w:rPr>
        <w:t>Disability increases with age, improve accessibility now will affect greater proportion of population</w:t>
      </w: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hint="default"/>
          <w:sz w:val="24"/>
          <w:szCs w:val="24"/>
          <w:rtl w:val="0"/>
        </w:rPr>
        <w:t>•</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Public presence of people with disabilities lead to better knowledge and </w:t>
      </w:r>
      <w:r>
        <w:rPr>
          <w:rFonts w:ascii="Times New Roman" w:hAnsi="Times New Roman"/>
          <w:sz w:val="24"/>
          <w:szCs w:val="24"/>
          <w:rtl w:val="0"/>
          <w:lang w:val="en-US"/>
        </w:rPr>
        <w:t>understanding</w:t>
      </w:r>
      <w:r>
        <w:rPr>
          <w:rFonts w:ascii="Times New Roman" w:hAnsi="Times New Roman"/>
          <w:sz w:val="24"/>
          <w:szCs w:val="24"/>
          <w:rtl w:val="0"/>
          <w:lang w:val="en-US"/>
        </w:rPr>
        <w:t xml:space="preserve"> of their reality</w:t>
      </w: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hint="default"/>
          <w:sz w:val="24"/>
          <w:szCs w:val="24"/>
          <w:rtl w:val="0"/>
        </w:rPr>
        <w:t>•</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Everyone should, however, have access to </w:t>
      </w:r>
      <w:r>
        <w:rPr>
          <w:rFonts w:ascii="Times New Roman" w:hAnsi="Times New Roman"/>
          <w:sz w:val="24"/>
          <w:szCs w:val="24"/>
          <w:rtl w:val="0"/>
          <w:lang w:val="en-US"/>
        </w:rPr>
        <w:t>opportunities</w:t>
      </w:r>
      <w:r>
        <w:rPr>
          <w:rFonts w:ascii="Times New Roman" w:hAnsi="Times New Roman"/>
          <w:sz w:val="24"/>
          <w:szCs w:val="24"/>
          <w:rtl w:val="0"/>
          <w:lang w:val="en-US"/>
        </w:rPr>
        <w:t xml:space="preserve"> to develop their abilities, to work, and to participate in the full range of public and private activities available to the rest of society. </w:t>
      </w: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r>
        <w:rPr>
          <w:rFonts w:ascii="Times New Roman" w:hAnsi="Times New Roman"/>
          <w:b w:val="1"/>
          <w:bCs w:val="1"/>
          <w:sz w:val="24"/>
          <w:szCs w:val="24"/>
          <w:shd w:val="clear" w:color="auto" w:fill="ffffff"/>
          <w:rtl w:val="0"/>
          <w:lang w:val="en-US"/>
        </w:rPr>
        <w:t>6</w:t>
      </w:r>
      <w:r>
        <w:rPr>
          <w:rFonts w:ascii="Times New Roman" w:hAnsi="Times New Roman"/>
          <w:b w:val="1"/>
          <w:bCs w:val="1"/>
          <w:sz w:val="24"/>
          <w:szCs w:val="24"/>
          <w:shd w:val="clear" w:color="auto" w:fill="ffffff"/>
          <w:rtl w:val="0"/>
        </w:rPr>
        <w:t xml:space="preserve">. Mon 01/29 </w:t>
      </w:r>
      <w:r>
        <w:rPr>
          <w:rFonts w:ascii="Times New Roman" w:hAnsi="Times New Roman" w:hint="default"/>
          <w:b w:val="1"/>
          <w:bCs w:val="1"/>
          <w:sz w:val="24"/>
          <w:szCs w:val="24"/>
          <w:shd w:val="clear" w:color="auto" w:fill="ffffff"/>
          <w:rtl w:val="0"/>
        </w:rPr>
        <w:t xml:space="preserve">– </w:t>
      </w:r>
      <w:r>
        <w:rPr>
          <w:rFonts w:ascii="Times New Roman" w:hAnsi="Times New Roman"/>
          <w:b w:val="1"/>
          <w:bCs w:val="1"/>
          <w:sz w:val="24"/>
          <w:szCs w:val="24"/>
          <w:shd w:val="clear" w:color="auto" w:fill="ffffff"/>
          <w:rtl w:val="0"/>
          <w:lang w:val="en-US"/>
        </w:rPr>
        <w:t>Social Construction of Masculinities</w:t>
      </w: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Multiple masculinities of men; within workplaces, neighbourhoods, and peer groups likely to have different understandings of masculinities and different ways of </w:t>
      </w:r>
      <w:r>
        <w:rPr>
          <w:rFonts w:ascii="Times New Roman" w:hAnsi="Times New Roman" w:hint="default"/>
          <w:sz w:val="24"/>
          <w:szCs w:val="24"/>
          <w:rtl w:val="0"/>
          <w:lang w:val="en-US"/>
        </w:rPr>
        <w:t>“</w:t>
      </w:r>
      <w:r>
        <w:rPr>
          <w:rFonts w:ascii="Times New Roman" w:hAnsi="Times New Roman"/>
          <w:sz w:val="24"/>
          <w:szCs w:val="24"/>
          <w:rtl w:val="0"/>
          <w:lang w:val="en-US"/>
        </w:rPr>
        <w:t>doing</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masculinity. </w:t>
      </w: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Hierarchy of masculinities: some more honoured than others, some actively dishonoured (homosexual in modern western culture), socially marginalized, exemplary</w:t>
      </w: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Hegemonic - position of authority and leadership, and total dominance. Hegemonic in relation to gender as a whole. (Unequal shares)</w:t>
      </w: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Masculinities come in existence as people act. They are accomplished in everyday conduct or organizational life, as patterns of social practice. (we do gender in everyday life)</w:t>
      </w: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Masculine identities considered </w:t>
      </w:r>
      <w:r>
        <w:rPr>
          <w:rFonts w:ascii="Times New Roman" w:hAnsi="Times New Roman" w:hint="default"/>
          <w:sz w:val="24"/>
          <w:szCs w:val="24"/>
          <w:rtl w:val="0"/>
          <w:lang w:val="en-US"/>
        </w:rPr>
        <w:t>“</w:t>
      </w:r>
      <w:r>
        <w:rPr>
          <w:rFonts w:ascii="Times New Roman" w:hAnsi="Times New Roman"/>
          <w:sz w:val="24"/>
          <w:szCs w:val="24"/>
          <w:rtl w:val="0"/>
          <w:lang w:val="en-US"/>
        </w:rPr>
        <w:t>dynamic</w:t>
      </w:r>
      <w:r>
        <w:rPr>
          <w:rFonts w:ascii="Times New Roman" w:hAnsi="Times New Roman" w:hint="default"/>
          <w:sz w:val="24"/>
          <w:szCs w:val="24"/>
          <w:rtl w:val="0"/>
          <w:lang w:val="en-US"/>
        </w:rPr>
        <w:t>”</w:t>
      </w:r>
    </w:p>
    <w:p>
      <w:pPr>
        <w:pStyle w:val="Default"/>
        <w:bidi w:val="0"/>
        <w:ind w:left="0" w:right="0" w:firstLine="0"/>
        <w:jc w:val="left"/>
        <w:rPr>
          <w:rFonts w:ascii="Times New Roman" w:cs="Times New Roman" w:hAnsi="Times New Roman" w:eastAsia="Times New Roman"/>
          <w:sz w:val="24"/>
          <w:szCs w:val="24"/>
          <w:u w:val="single"/>
          <w:rtl w:val="0"/>
        </w:rPr>
      </w:pPr>
      <w:r>
        <w:rPr>
          <w:rFonts w:ascii="Times New Roman" w:hAnsi="Times New Roman"/>
          <w:sz w:val="24"/>
          <w:szCs w:val="24"/>
          <w:u w:val="single"/>
          <w:rtl w:val="0"/>
          <w:lang w:val="en-US"/>
        </w:rPr>
        <w:t>Becoming 100% straight - Michael A. Messner</w:t>
      </w:r>
    </w:p>
    <w:p>
      <w:pPr>
        <w:pStyle w:val="Default"/>
        <w:numPr>
          <w:ilvl w:val="0"/>
          <w:numId w:val="16"/>
        </w:numPr>
        <w:bidi w:val="0"/>
        <w:ind w:right="0"/>
        <w:jc w:val="left"/>
        <w:rPr>
          <w:rFonts w:ascii="Times New Roman" w:hAnsi="Times New Roman" w:hint="default"/>
          <w:sz w:val="24"/>
          <w:szCs w:val="24"/>
          <w:rtl w:val="0"/>
          <w:lang w:val="en-US"/>
        </w:rPr>
      </w:pPr>
      <w:r>
        <w:rPr>
          <w:rFonts w:ascii="Times New Roman" w:hAnsi="Times New Roman" w:hint="default"/>
          <w:sz w:val="24"/>
          <w:szCs w:val="24"/>
          <w:rtl w:val="0"/>
          <w:lang w:val="en-US"/>
        </w:rPr>
        <w:t>“</w:t>
      </w:r>
      <w:r>
        <w:rPr>
          <w:rFonts w:ascii="Times New Roman" w:hAnsi="Times New Roman"/>
          <w:sz w:val="24"/>
          <w:szCs w:val="24"/>
          <w:rtl w:val="0"/>
          <w:lang w:val="en-US"/>
        </w:rPr>
        <w:t>Studying up</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in the power structure; Studying up on heterosexuality. </w:t>
      </w: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Ones bodily feelings, emotions, and reaction to others - is an invaluable window that allows us to see and ask new sociological questions about group interaction and social structure. </w:t>
      </w:r>
    </w:p>
    <w:p>
      <w:pPr>
        <w:pStyle w:val="Default"/>
        <w:bidi w:val="0"/>
        <w:ind w:left="0" w:right="0" w:firstLine="0"/>
        <w:jc w:val="left"/>
        <w:rPr>
          <w:rFonts w:ascii="Times New Roman" w:cs="Times New Roman" w:hAnsi="Times New Roman" w:eastAsia="Times New Roman"/>
          <w:sz w:val="24"/>
          <w:szCs w:val="24"/>
          <w:u w:val="single"/>
          <w:rtl w:val="0"/>
        </w:rPr>
      </w:pPr>
      <w:r>
        <w:rPr>
          <w:rFonts w:ascii="Times New Roman" w:hAnsi="Times New Roman"/>
          <w:sz w:val="24"/>
          <w:szCs w:val="24"/>
          <w:u w:val="single"/>
          <w:rtl w:val="0"/>
          <w:lang w:val="en-US"/>
        </w:rPr>
        <w:t>Homophobia and Heterosexism</w:t>
      </w: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Heterosexism creates the climate for homophobia with its assumption that the world is and must be heterosexual and its display of power and privilege as the norm. </w:t>
      </w: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Women equality, self determination, and women</w:t>
      </w:r>
      <w:r>
        <w:rPr>
          <w:rFonts w:ascii="Times New Roman" w:hAnsi="Times New Roman" w:hint="default"/>
          <w:sz w:val="24"/>
          <w:szCs w:val="24"/>
          <w:rtl w:val="0"/>
          <w:lang w:val="en-US"/>
        </w:rPr>
        <w:t>’</w:t>
      </w:r>
      <w:r>
        <w:rPr>
          <w:rFonts w:ascii="Times New Roman" w:hAnsi="Times New Roman"/>
          <w:sz w:val="24"/>
          <w:szCs w:val="24"/>
          <w:rtl w:val="0"/>
          <w:lang w:val="en-US"/>
        </w:rPr>
        <w:t xml:space="preserve">s control of our own bodies and lives will damage what they see at the crucial societal institution , the nuclear family. </w:t>
      </w: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Personal homophobia is prejudice based on a personal belief that lesbian, gay, and bisexual people are sinful, immoral, sick, inferior to heterosexuals, or incomplete women and men. </w:t>
      </w: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r>
        <w:rPr>
          <w:rFonts w:ascii="Times New Roman" w:hAnsi="Times New Roman"/>
          <w:b w:val="1"/>
          <w:bCs w:val="1"/>
          <w:sz w:val="24"/>
          <w:szCs w:val="24"/>
          <w:shd w:val="clear" w:color="auto" w:fill="ffffff"/>
          <w:rtl w:val="0"/>
          <w:lang w:val="en-US"/>
        </w:rPr>
        <w:t>8</w:t>
      </w:r>
      <w:r>
        <w:rPr>
          <w:rFonts w:ascii="Times New Roman" w:hAnsi="Times New Roman"/>
          <w:b w:val="1"/>
          <w:bCs w:val="1"/>
          <w:sz w:val="24"/>
          <w:szCs w:val="24"/>
          <w:shd w:val="clear" w:color="auto" w:fill="ffffff"/>
          <w:rtl w:val="0"/>
        </w:rPr>
        <w:t xml:space="preserve">. Mon 02/05 </w:t>
      </w:r>
      <w:r>
        <w:rPr>
          <w:rFonts w:ascii="Times New Roman" w:hAnsi="Times New Roman" w:hint="default"/>
          <w:b w:val="1"/>
          <w:bCs w:val="1"/>
          <w:sz w:val="24"/>
          <w:szCs w:val="24"/>
          <w:shd w:val="clear" w:color="auto" w:fill="ffffff"/>
          <w:rtl w:val="0"/>
        </w:rPr>
        <w:t xml:space="preserve">– </w:t>
      </w:r>
      <w:r>
        <w:rPr>
          <w:rFonts w:ascii="Times New Roman" w:hAnsi="Times New Roman"/>
          <w:b w:val="1"/>
          <w:bCs w:val="1"/>
          <w:sz w:val="24"/>
          <w:szCs w:val="24"/>
          <w:shd w:val="clear" w:color="auto" w:fill="ffffff"/>
          <w:rtl w:val="0"/>
          <w:lang w:val="en-US"/>
        </w:rPr>
        <w:t>continued</w:t>
      </w: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A black l</w:t>
      </w:r>
      <w:r>
        <w:rPr>
          <w:rFonts w:ascii="Times New Roman" w:hAnsi="Times New Roman"/>
          <w:sz w:val="24"/>
          <w:szCs w:val="24"/>
          <w:shd w:val="clear" w:color="auto" w:fill="ffffff"/>
          <w:rtl w:val="0"/>
          <w:lang w:val="en-US"/>
        </w:rPr>
        <w:t xml:space="preserve">esbian, feminist, socialist, poet, mother of two including one boy and a member of an interracial couple, I usually find myself part of some group in which the majority defines me as deviant, difficult, inferior or just plain </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wrong."</w:t>
      </w:r>
      <w:r>
        <w:rPr>
          <w:rFonts w:ascii="Times New Roman" w:hAnsi="Times New Roman"/>
          <w:sz w:val="24"/>
          <w:szCs w:val="24"/>
          <w:shd w:val="clear" w:color="auto" w:fill="ffffff"/>
          <w:rtl w:val="0"/>
          <w:lang w:val="en-US"/>
        </w:rPr>
        <w:t xml:space="preserve"> </w:t>
      </w: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learned that oppression and</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the intolerance of difference come in all shapes and sexes and colors and sexualities</w:t>
      </w: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 xml:space="preserve"> future for our children, there can be no hierarchies of oppression</w:t>
      </w:r>
    </w:p>
    <w:p>
      <w:pPr>
        <w:pStyle w:val="Default"/>
        <w:numPr>
          <w:ilvl w:val="0"/>
          <w:numId w:val="9"/>
        </w:numPr>
        <w:bidi w:val="0"/>
        <w:ind w:right="0"/>
        <w:jc w:val="left"/>
        <w:rPr>
          <w:rFonts w:ascii="Times New Roman" w:hAnsi="Times New Roman"/>
          <w:sz w:val="24"/>
          <w:szCs w:val="24"/>
          <w:shd w:val="clear" w:color="auto" w:fill="ffffff"/>
          <w:rtl w:val="0"/>
          <w:lang w:val="en-US"/>
        </w:rPr>
      </w:pPr>
      <w:r>
        <w:rPr>
          <w:rFonts w:ascii="Times New Roman" w:hAnsi="Times New Roman"/>
          <w:sz w:val="24"/>
          <w:szCs w:val="24"/>
          <w:shd w:val="clear" w:color="auto" w:fill="ffffff"/>
          <w:rtl w:val="0"/>
          <w:lang w:val="en-US"/>
        </w:rPr>
        <w:t>sexism and heterosexism both arise from the same source as racism.</w:t>
      </w: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r>
        <w:rPr>
          <w:rFonts w:ascii="Times New Roman" w:hAnsi="Times New Roman"/>
          <w:b w:val="1"/>
          <w:bCs w:val="1"/>
          <w:sz w:val="24"/>
          <w:szCs w:val="24"/>
          <w:shd w:val="clear" w:color="auto" w:fill="ffffff"/>
          <w:rtl w:val="0"/>
          <w:lang w:val="en-US"/>
        </w:rPr>
        <w:t>9</w:t>
      </w:r>
      <w:r>
        <w:rPr>
          <w:rFonts w:ascii="Times New Roman" w:hAnsi="Times New Roman"/>
          <w:b w:val="1"/>
          <w:bCs w:val="1"/>
          <w:sz w:val="24"/>
          <w:szCs w:val="24"/>
          <w:shd w:val="clear" w:color="auto" w:fill="ffffff"/>
          <w:rtl w:val="0"/>
          <w:lang w:val="en-US"/>
        </w:rPr>
        <w:t xml:space="preserve">. Wed 02/07 </w:t>
      </w:r>
      <w:r>
        <w:rPr>
          <w:rFonts w:ascii="Times New Roman" w:hAnsi="Times New Roman" w:hint="default"/>
          <w:b w:val="1"/>
          <w:bCs w:val="1"/>
          <w:sz w:val="24"/>
          <w:szCs w:val="24"/>
          <w:shd w:val="clear" w:color="auto" w:fill="ffffff"/>
          <w:rtl w:val="0"/>
        </w:rPr>
        <w:t xml:space="preserve">– </w:t>
      </w:r>
      <w:r>
        <w:rPr>
          <w:rFonts w:ascii="Times New Roman" w:hAnsi="Times New Roman"/>
          <w:b w:val="1"/>
          <w:bCs w:val="1"/>
          <w:sz w:val="24"/>
          <w:szCs w:val="24"/>
          <w:shd w:val="clear" w:color="auto" w:fill="ffffff"/>
          <w:rtl w:val="0"/>
          <w:lang w:val="en-US"/>
        </w:rPr>
        <w:t>Practicing Media Literacy</w:t>
      </w: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u w:val="single"/>
          <w:rtl w:val="0"/>
        </w:rPr>
      </w:pPr>
      <w:r>
        <w:rPr>
          <w:rFonts w:ascii="Times New Roman" w:hAnsi="Times New Roman"/>
          <w:sz w:val="24"/>
          <w:szCs w:val="24"/>
          <w:u w:val="single"/>
          <w:rtl w:val="0"/>
          <w:lang w:val="en-US"/>
        </w:rPr>
        <w:t>Image-Based Culture: Advertising and Pop Culture</w:t>
      </w: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A </w:t>
      </w:r>
      <w:r>
        <w:rPr>
          <w:rFonts w:ascii="Times New Roman" w:hAnsi="Times New Roman" w:hint="default"/>
          <w:sz w:val="24"/>
          <w:szCs w:val="24"/>
          <w:rtl w:val="0"/>
          <w:lang w:val="en-US"/>
        </w:rPr>
        <w:t>“</w:t>
      </w:r>
      <w:r>
        <w:rPr>
          <w:rFonts w:ascii="Times New Roman" w:hAnsi="Times New Roman"/>
          <w:sz w:val="24"/>
          <w:szCs w:val="24"/>
          <w:rtl w:val="0"/>
          <w:lang w:val="en-US"/>
        </w:rPr>
        <w:t>diamond is forever</w:t>
      </w:r>
      <w:r>
        <w:rPr>
          <w:rFonts w:ascii="Times New Roman" w:hAnsi="Times New Roman" w:hint="default"/>
          <w:sz w:val="24"/>
          <w:szCs w:val="24"/>
          <w:rtl w:val="0"/>
          <w:lang w:val="en-US"/>
        </w:rPr>
        <w:t>”</w:t>
      </w:r>
      <w:r>
        <w:rPr>
          <w:rFonts w:ascii="Times New Roman" w:hAnsi="Times New Roman"/>
          <w:sz w:val="24"/>
          <w:szCs w:val="24"/>
          <w:rtl w:val="0"/>
          <w:lang w:val="en-US"/>
        </w:rPr>
        <w:t xml:space="preserve">. It is the meaning that is almost as </w:t>
      </w:r>
      <w:r>
        <w:rPr>
          <w:rFonts w:ascii="Times New Roman" w:hAnsi="Times New Roman" w:hint="default"/>
          <w:sz w:val="24"/>
          <w:szCs w:val="24"/>
          <w:rtl w:val="0"/>
          <w:lang w:val="en-US"/>
        </w:rPr>
        <w:t>“</w:t>
      </w:r>
      <w:r>
        <w:rPr>
          <w:rFonts w:ascii="Times New Roman" w:hAnsi="Times New Roman"/>
          <w:sz w:val="24"/>
          <w:szCs w:val="24"/>
          <w:rtl w:val="0"/>
          <w:lang w:val="en-US"/>
        </w:rPr>
        <w:t>natural</w:t>
      </w:r>
      <w:r>
        <w:rPr>
          <w:rFonts w:ascii="Times New Roman" w:hAnsi="Times New Roman" w:hint="default"/>
          <w:sz w:val="24"/>
          <w:szCs w:val="24"/>
          <w:rtl w:val="0"/>
          <w:lang w:val="en-US"/>
        </w:rPr>
        <w:t xml:space="preserve">” </w:t>
      </w:r>
      <w:r>
        <w:rPr>
          <w:rFonts w:ascii="Times New Roman" w:hAnsi="Times New Roman"/>
          <w:sz w:val="24"/>
          <w:szCs w:val="24"/>
          <w:rtl w:val="0"/>
          <w:lang w:val="en-US"/>
        </w:rPr>
        <w:t>as the link between roses and romantic love. To the new generation, a diamond ring is considered a necessity for engagement to virtually everyone.</w:t>
      </w: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Family, community, ethnicity, and religion were the dominant institutional mediators and creators of the cultural forms. Their influence waned in the transition to industrial society and then consumer society. </w:t>
      </w: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Referring to advertising as </w:t>
      </w:r>
      <w:r>
        <w:rPr>
          <w:rFonts w:ascii="Times New Roman" w:hAnsi="Times New Roman" w:hint="default"/>
          <w:sz w:val="24"/>
          <w:szCs w:val="24"/>
          <w:rtl w:val="0"/>
          <w:lang w:val="en-US"/>
        </w:rPr>
        <w:t xml:space="preserve">“ </w:t>
      </w:r>
      <w:r>
        <w:rPr>
          <w:rFonts w:ascii="Times New Roman" w:hAnsi="Times New Roman"/>
          <w:sz w:val="24"/>
          <w:szCs w:val="24"/>
          <w:rtl w:val="0"/>
          <w:lang w:val="en-US"/>
        </w:rPr>
        <w:t>a discourse through and about objects</w:t>
      </w:r>
      <w:r>
        <w:rPr>
          <w:rFonts w:ascii="Times New Roman" w:hAnsi="Times New Roman" w:hint="default"/>
          <w:sz w:val="24"/>
          <w:szCs w:val="24"/>
          <w:rtl w:val="0"/>
          <w:lang w:val="en-US"/>
        </w:rPr>
        <w:t xml:space="preserve">” </w:t>
      </w:r>
      <w:r>
        <w:rPr>
          <w:rFonts w:ascii="Times New Roman" w:hAnsi="Times New Roman"/>
          <w:sz w:val="24"/>
          <w:szCs w:val="24"/>
          <w:rtl w:val="0"/>
          <w:lang w:val="en-US"/>
        </w:rPr>
        <w:t>because it does not merely tell us about things but of hoe things are connected to important domains of our lives.</w:t>
      </w: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Advertising talks to us as individuals and addresses  us about how we can become happy. </w:t>
      </w:r>
    </w:p>
    <w:p>
      <w:pPr>
        <w:pStyle w:val="Default"/>
        <w:numPr>
          <w:ilvl w:val="0"/>
          <w:numId w:val="16"/>
        </w:numPr>
        <w:bidi w:val="0"/>
        <w:ind w:right="0"/>
        <w:jc w:val="left"/>
        <w:rPr>
          <w:rFonts w:ascii="Times New Roman" w:hAnsi="Times New Roman" w:hint="default"/>
          <w:sz w:val="24"/>
          <w:szCs w:val="24"/>
          <w:rtl w:val="0"/>
          <w:lang w:val="en-US"/>
        </w:rPr>
      </w:pPr>
      <w:r>
        <w:rPr>
          <w:rFonts w:ascii="Times New Roman" w:hAnsi="Times New Roman" w:hint="default"/>
          <w:sz w:val="24"/>
          <w:szCs w:val="24"/>
          <w:rtl w:val="0"/>
          <w:lang w:val="en-US"/>
        </w:rPr>
        <w:t>“</w:t>
      </w:r>
      <w:r>
        <w:rPr>
          <w:rFonts w:ascii="Times New Roman" w:hAnsi="Times New Roman"/>
          <w:sz w:val="24"/>
          <w:szCs w:val="24"/>
          <w:rtl w:val="0"/>
          <w:lang w:val="en-US"/>
        </w:rPr>
        <w:t>Advertising doesn't always mirror how people are acting but how they</w:t>
      </w:r>
      <w:r>
        <w:rPr>
          <w:rFonts w:ascii="Times New Roman" w:hAnsi="Times New Roman" w:hint="default"/>
          <w:sz w:val="24"/>
          <w:szCs w:val="24"/>
          <w:rtl w:val="0"/>
          <w:lang w:val="en-US"/>
        </w:rPr>
        <w:t>’</w:t>
      </w:r>
      <w:r>
        <w:rPr>
          <w:rFonts w:ascii="Times New Roman" w:hAnsi="Times New Roman"/>
          <w:sz w:val="24"/>
          <w:szCs w:val="24"/>
          <w:rtl w:val="0"/>
          <w:lang w:val="en-US"/>
        </w:rPr>
        <w:t>re dreaming</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In a sense what were doing is wrapping up your emotions and selling them back to you. </w:t>
      </w: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Advertising absorbs and fuses a variety of symbolic practices and discourses, and it appropriates and distills from an unbounded range of cultural references. </w:t>
      </w: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Our understanding of reality is always socially constructed (that </w:t>
      </w:r>
      <w:r>
        <w:rPr>
          <w:rFonts w:ascii="Times New Roman" w:hAnsi="Times New Roman" w:hint="default"/>
          <w:sz w:val="24"/>
          <w:szCs w:val="24"/>
          <w:rtl w:val="0"/>
          <w:lang w:val="en-US"/>
        </w:rPr>
        <w:t>“</w:t>
      </w:r>
      <w:r>
        <w:rPr>
          <w:rFonts w:ascii="Times New Roman" w:hAnsi="Times New Roman"/>
          <w:sz w:val="24"/>
          <w:szCs w:val="24"/>
          <w:rtl w:val="0"/>
          <w:lang w:val="en-US"/>
        </w:rPr>
        <w:t>ideology</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is present in any system or situation), visual images are the central mode through which the modern world understands itself. </w:t>
      </w: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Images are the dominant language of the modern world. </w:t>
      </w: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r>
        <w:rPr>
          <w:rFonts w:ascii="Times New Roman" w:hAnsi="Times New Roman"/>
          <w:b w:val="1"/>
          <w:bCs w:val="1"/>
          <w:sz w:val="24"/>
          <w:szCs w:val="24"/>
          <w:shd w:val="clear" w:color="auto" w:fill="ffffff"/>
          <w:rtl w:val="0"/>
        </w:rPr>
        <w:t>1</w:t>
      </w:r>
      <w:r>
        <w:rPr>
          <w:rFonts w:ascii="Times New Roman" w:hAnsi="Times New Roman"/>
          <w:b w:val="1"/>
          <w:bCs w:val="1"/>
          <w:sz w:val="24"/>
          <w:szCs w:val="24"/>
          <w:shd w:val="clear" w:color="auto" w:fill="ffffff"/>
          <w:rtl w:val="0"/>
          <w:lang w:val="en-US"/>
        </w:rPr>
        <w:t>0</w:t>
      </w:r>
      <w:r>
        <w:rPr>
          <w:rFonts w:ascii="Times New Roman" w:hAnsi="Times New Roman"/>
          <w:b w:val="1"/>
          <w:bCs w:val="1"/>
          <w:sz w:val="24"/>
          <w:szCs w:val="24"/>
          <w:shd w:val="clear" w:color="auto" w:fill="ffffff"/>
          <w:rtl w:val="0"/>
        </w:rPr>
        <w:t xml:space="preserve">. Mon 02/12 </w:t>
      </w:r>
      <w:r>
        <w:rPr>
          <w:rFonts w:ascii="Times New Roman" w:hAnsi="Times New Roman" w:hint="default"/>
          <w:b w:val="1"/>
          <w:bCs w:val="1"/>
          <w:sz w:val="24"/>
          <w:szCs w:val="24"/>
          <w:shd w:val="clear" w:color="auto" w:fill="ffffff"/>
          <w:rtl w:val="0"/>
        </w:rPr>
        <w:t xml:space="preserve">– </w:t>
      </w:r>
      <w:r>
        <w:rPr>
          <w:rFonts w:ascii="Times New Roman" w:hAnsi="Times New Roman"/>
          <w:b w:val="1"/>
          <w:bCs w:val="1"/>
          <w:sz w:val="24"/>
          <w:szCs w:val="24"/>
          <w:shd w:val="clear" w:color="auto" w:fill="ffffff"/>
          <w:rtl w:val="0"/>
          <w:lang w:val="en-US"/>
        </w:rPr>
        <w:t>LGBTQ Struggles</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Transgender Rights</w:t>
      </w: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Riki Wilchins is a leader in transgender rights and advocacy and founder of the Gender Public Advocacy Coalition (GenderPAC), one of the first transgender advocacy groups in North America. </w:t>
      </w: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The unexpected rise of an energetic transgender rights movement , and the amazing conquest of academia by most-modernism, particularly queer theory; Both movements would make enormous strides in the struggle for gender rights.</w:t>
      </w: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The groundwork for the coming </w:t>
      </w:r>
      <w:r>
        <w:rPr>
          <w:rFonts w:ascii="Times New Roman" w:hAnsi="Times New Roman" w:hint="default"/>
          <w:sz w:val="24"/>
          <w:szCs w:val="24"/>
          <w:rtl w:val="0"/>
          <w:lang w:val="en-US"/>
        </w:rPr>
        <w:t>“</w:t>
      </w:r>
      <w:r>
        <w:rPr>
          <w:rFonts w:ascii="Times New Roman" w:hAnsi="Times New Roman"/>
          <w:sz w:val="24"/>
          <w:szCs w:val="24"/>
          <w:rtl w:val="0"/>
          <w:lang w:val="en-US"/>
        </w:rPr>
        <w:t>transgender revolution</w:t>
      </w:r>
      <w:r>
        <w:rPr>
          <w:rFonts w:ascii="Times New Roman" w:hAnsi="Times New Roman" w:hint="default"/>
          <w:sz w:val="24"/>
          <w:szCs w:val="24"/>
          <w:rtl w:val="0"/>
          <w:lang w:val="en-US"/>
        </w:rPr>
        <w:t xml:space="preserve">” </w:t>
      </w:r>
      <w:r>
        <w:rPr>
          <w:rFonts w:ascii="Times New Roman" w:hAnsi="Times New Roman"/>
          <w:sz w:val="24"/>
          <w:szCs w:val="24"/>
          <w:rtl w:val="0"/>
          <w:lang w:val="en-US"/>
        </w:rPr>
        <w:t>was laid by the community</w:t>
      </w:r>
      <w:r>
        <w:rPr>
          <w:rFonts w:ascii="Times New Roman" w:hAnsi="Times New Roman" w:hint="default"/>
          <w:sz w:val="24"/>
          <w:szCs w:val="24"/>
          <w:rtl w:val="0"/>
          <w:lang w:val="en-US"/>
        </w:rPr>
        <w:t>’</w:t>
      </w:r>
      <w:r>
        <w:rPr>
          <w:rFonts w:ascii="Times New Roman" w:hAnsi="Times New Roman"/>
          <w:sz w:val="24"/>
          <w:szCs w:val="24"/>
          <w:rtl w:val="0"/>
          <w:lang w:val="en-US"/>
        </w:rPr>
        <w:t>s quietest members - cross-dressers.</w:t>
      </w: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Transexuals became conscious of themselves not as just a social minority, but as a political minority. </w:t>
      </w: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Murder of Brandon Teena (memorialized in the movie </w:t>
      </w:r>
      <w:r>
        <w:rPr>
          <w:rFonts w:ascii="Times New Roman" w:hAnsi="Times New Roman"/>
          <w:i w:val="1"/>
          <w:iCs w:val="1"/>
          <w:sz w:val="24"/>
          <w:szCs w:val="24"/>
          <w:rtl w:val="0"/>
          <w:lang w:val="en-US"/>
        </w:rPr>
        <w:t>Boys Don't Cry</w:t>
      </w:r>
      <w:r>
        <w:rPr>
          <w:rFonts w:ascii="Times New Roman" w:hAnsi="Times New Roman"/>
          <w:sz w:val="24"/>
          <w:szCs w:val="24"/>
          <w:rtl w:val="0"/>
          <w:lang w:val="en-US"/>
        </w:rPr>
        <w:t xml:space="preserve"> and</w:t>
      </w:r>
      <w:r>
        <w:rPr>
          <w:rFonts w:ascii="Times New Roman" w:hAnsi="Times New Roman"/>
          <w:i w:val="1"/>
          <w:iCs w:val="1"/>
          <w:sz w:val="24"/>
          <w:szCs w:val="24"/>
          <w:rtl w:val="0"/>
          <w:lang w:val="en-US"/>
        </w:rPr>
        <w:t xml:space="preserve"> The Brandon Teena Story</w:t>
      </w:r>
      <w:r>
        <w:rPr>
          <w:rFonts w:ascii="Times New Roman" w:hAnsi="Times New Roman"/>
          <w:sz w:val="24"/>
          <w:szCs w:val="24"/>
          <w:rtl w:val="0"/>
          <w:lang w:val="en-US"/>
        </w:rPr>
        <w:t xml:space="preserve">) radicalized many transsexual activists) - Sheriffs office largely responsible for his death. </w:t>
      </w: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Furious battle broke out between transgender activists and the Human Rights Campaign over the inclusion of gender protections in the Employment Non-Discrimination Act. </w:t>
      </w: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Most of the people who might call themselves </w:t>
      </w:r>
      <w:r>
        <w:rPr>
          <w:rFonts w:ascii="Times New Roman" w:hAnsi="Times New Roman" w:hint="default"/>
          <w:sz w:val="24"/>
          <w:szCs w:val="24"/>
          <w:rtl w:val="0"/>
          <w:lang w:val="en-US"/>
        </w:rPr>
        <w:t>‘</w:t>
      </w:r>
      <w:r>
        <w:rPr>
          <w:rFonts w:ascii="Times New Roman" w:hAnsi="Times New Roman"/>
          <w:sz w:val="24"/>
          <w:szCs w:val="24"/>
          <w:rtl w:val="0"/>
          <w:lang w:val="en-US"/>
        </w:rPr>
        <w:t>transgender</w:t>
      </w:r>
      <w:r>
        <w:rPr>
          <w:rFonts w:ascii="Times New Roman" w:hAnsi="Times New Roman" w:hint="default"/>
          <w:sz w:val="24"/>
          <w:szCs w:val="24"/>
          <w:rtl w:val="0"/>
          <w:lang w:val="en-US"/>
        </w:rPr>
        <w:t xml:space="preserve">’ </w:t>
      </w:r>
      <w:r>
        <w:rPr>
          <w:rFonts w:ascii="Times New Roman" w:hAnsi="Times New Roman"/>
          <w:sz w:val="24"/>
          <w:szCs w:val="24"/>
          <w:rtl w:val="0"/>
          <w:lang w:val="en-US"/>
        </w:rPr>
        <w:t>have so far failed to claim the identity.</w:t>
      </w: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Many cross-dressers have sophisticated appreciation of advocacy politics, are aware of transgender activism, and have financial means to participate at a high level. </w:t>
      </w:r>
    </w:p>
    <w:p>
      <w:pPr>
        <w:pStyle w:val="Default"/>
        <w:bidi w:val="0"/>
        <w:ind w:left="0" w:right="0" w:firstLine="0"/>
        <w:jc w:val="left"/>
        <w:rPr>
          <w:rFonts w:ascii="Times New Roman" w:cs="Times New Roman" w:hAnsi="Times New Roman" w:eastAsia="Times New Roman"/>
          <w:sz w:val="24"/>
          <w:szCs w:val="24"/>
          <w:u w:val="single"/>
          <w:rtl w:val="0"/>
        </w:rPr>
      </w:pPr>
      <w:r>
        <w:rPr>
          <w:rFonts w:ascii="Times New Roman" w:hAnsi="Times New Roman"/>
          <w:sz w:val="24"/>
          <w:szCs w:val="24"/>
          <w:u w:val="single"/>
          <w:rtl w:val="0"/>
          <w:lang w:val="en-US"/>
        </w:rPr>
        <w:t>Loving Women in the Modern World</w:t>
      </w: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In the 21st century, </w:t>
      </w:r>
      <w:r>
        <w:rPr>
          <w:rFonts w:ascii="Times New Roman" w:hAnsi="Times New Roman" w:hint="default"/>
          <w:sz w:val="24"/>
          <w:szCs w:val="24"/>
          <w:rtl w:val="0"/>
          <w:lang w:val="en-US"/>
        </w:rPr>
        <w:t>“</w:t>
      </w:r>
      <w:r>
        <w:rPr>
          <w:rFonts w:ascii="Times New Roman" w:hAnsi="Times New Roman"/>
          <w:sz w:val="24"/>
          <w:szCs w:val="24"/>
          <w:rtl w:val="0"/>
          <w:lang w:val="en-US"/>
        </w:rPr>
        <w:t>lesbian</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means loving women, desiring women, forming relationships with women, engaging in sexual behaviour with women, claiming an identity as a lesbian, and perhaps forming communities with other lesbians. </w:t>
      </w: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Edward De Lacy Evans; born a women but lived as a man for 23 years. This case came to light in 1879 when he was forcibly stripped for a bath, having just arrived in Kew Asylum in Melbourne. Had lots of sex. (</w:t>
      </w:r>
      <w:r>
        <w:rPr>
          <w:rFonts w:ascii="Times New Roman" w:hAnsi="Times New Roman" w:hint="default"/>
          <w:sz w:val="24"/>
          <w:szCs w:val="24"/>
          <w:rtl w:val="0"/>
          <w:lang w:val="en-US"/>
        </w:rPr>
        <w:t>“</w:t>
      </w:r>
      <w:r>
        <w:rPr>
          <w:rFonts w:ascii="Times New Roman" w:hAnsi="Times New Roman"/>
          <w:sz w:val="24"/>
          <w:szCs w:val="24"/>
          <w:rtl w:val="0"/>
          <w:lang w:val="en-US"/>
        </w:rPr>
        <w:t>nymphomaniac</w:t>
      </w:r>
      <w:r>
        <w:rPr>
          <w:rFonts w:ascii="Times New Roman" w:hAnsi="Times New Roman" w:hint="default"/>
          <w:sz w:val="24"/>
          <w:szCs w:val="24"/>
          <w:rtl w:val="0"/>
          <w:lang w:val="en-US"/>
        </w:rPr>
        <w:t>”</w:t>
      </w:r>
      <w:r>
        <w:rPr>
          <w:rFonts w:ascii="Times New Roman" w:hAnsi="Times New Roman"/>
          <w:sz w:val="24"/>
          <w:szCs w:val="24"/>
          <w:rtl w:val="0"/>
          <w:lang w:val="en-US"/>
        </w:rPr>
        <w:t>)</w:t>
      </w:r>
    </w:p>
    <w:p>
      <w:pPr>
        <w:pStyle w:val="Default"/>
        <w:bidi w:val="0"/>
        <w:ind w:left="0" w:right="0" w:firstLine="0"/>
        <w:jc w:val="left"/>
        <w:rPr>
          <w:rFonts w:ascii="Times New Roman" w:cs="Times New Roman" w:hAnsi="Times New Roman" w:eastAsia="Times New Roman"/>
          <w:sz w:val="24"/>
          <w:szCs w:val="24"/>
          <w:u w:val="single"/>
          <w:rtl w:val="0"/>
        </w:rPr>
      </w:pPr>
      <w:r>
        <w:rPr>
          <w:rFonts w:ascii="Times New Roman" w:hAnsi="Times New Roman"/>
          <w:sz w:val="24"/>
          <w:szCs w:val="24"/>
          <w:u w:val="single"/>
          <w:rtl w:val="0"/>
          <w:lang w:val="en-US"/>
        </w:rPr>
        <w:t>Queer Liberation by Gary Kinsman</w:t>
      </w: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Unfortunately, in much of the Left and within gay/lesbian communities our rich queer histories of struggle have been forgotten, creating a kind of social and historical amnesia. This forgetting has become one of the ways that a middle class, white, largely male, and moderate politics has been resituated at the heart of current gay/lesbian organizing that both moves us away from the radical roots of our struggles and towards accommodation with oppression and exploitation.</w:t>
      </w: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In 1969 Pierre Elliot Trudeau legalized homosexuality in the Criminal code.</w:t>
      </w: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A social organization of forgetting also occurs through the support that some gays and lesbians give to national security campaigns in the </w:t>
      </w:r>
      <w:r>
        <w:rPr>
          <w:rFonts w:ascii="Times New Roman" w:hAnsi="Times New Roman" w:hint="default"/>
          <w:sz w:val="24"/>
          <w:szCs w:val="24"/>
          <w:rtl w:val="0"/>
        </w:rPr>
        <w:t>“</w:t>
      </w:r>
      <w:r>
        <w:rPr>
          <w:rFonts w:ascii="Times New Roman" w:hAnsi="Times New Roman"/>
          <w:sz w:val="24"/>
          <w:szCs w:val="24"/>
          <w:rtl w:val="0"/>
          <w:lang w:val="en-US"/>
        </w:rPr>
        <w:t>war on terror</w:t>
      </w:r>
      <w:r>
        <w:rPr>
          <w:rFonts w:ascii="Times New Roman" w:hAnsi="Times New Roman" w:hint="default"/>
          <w:sz w:val="24"/>
          <w:szCs w:val="24"/>
          <w:rtl w:val="0"/>
        </w:rPr>
        <w:t xml:space="preserve">” </w:t>
      </w:r>
      <w:r>
        <w:rPr>
          <w:rFonts w:ascii="Times New Roman" w:hAnsi="Times New Roman"/>
          <w:sz w:val="24"/>
          <w:szCs w:val="24"/>
          <w:rtl w:val="0"/>
          <w:lang w:val="en-US"/>
        </w:rPr>
        <w:t xml:space="preserve">with its major impact on queers of colour. </w:t>
      </w: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The ideological practice of national security was used not only to expel queers from the fabric of the </w:t>
      </w:r>
      <w:r>
        <w:rPr>
          <w:rFonts w:ascii="Times New Roman" w:hAnsi="Times New Roman" w:hint="default"/>
          <w:sz w:val="24"/>
          <w:szCs w:val="24"/>
          <w:rtl w:val="0"/>
        </w:rPr>
        <w:t>“</w:t>
      </w:r>
      <w:r>
        <w:rPr>
          <w:rFonts w:ascii="Times New Roman" w:hAnsi="Times New Roman"/>
          <w:sz w:val="24"/>
          <w:szCs w:val="24"/>
          <w:rtl w:val="0"/>
          <w:lang w:val="en-US"/>
        </w:rPr>
        <w:t>nation-state</w:t>
      </w:r>
      <w:r>
        <w:rPr>
          <w:rFonts w:ascii="Times New Roman" w:hAnsi="Times New Roman" w:hint="default"/>
          <w:sz w:val="24"/>
          <w:szCs w:val="24"/>
          <w:rtl w:val="0"/>
        </w:rPr>
        <w:t xml:space="preserve">” </w:t>
      </w:r>
      <w:r>
        <w:rPr>
          <w:rFonts w:ascii="Times New Roman" w:hAnsi="Times New Roman"/>
          <w:sz w:val="24"/>
          <w:szCs w:val="24"/>
          <w:rtl w:val="0"/>
          <w:lang w:val="en-US"/>
        </w:rPr>
        <w:t xml:space="preserve">but is now used to expel some people of colour from the </w:t>
      </w:r>
      <w:r>
        <w:rPr>
          <w:rFonts w:ascii="Times New Roman" w:hAnsi="Times New Roman" w:hint="default"/>
          <w:sz w:val="24"/>
          <w:szCs w:val="24"/>
          <w:rtl w:val="0"/>
        </w:rPr>
        <w:t>“</w:t>
      </w:r>
      <w:r>
        <w:rPr>
          <w:rFonts w:ascii="Times New Roman" w:hAnsi="Times New Roman"/>
          <w:sz w:val="24"/>
          <w:szCs w:val="24"/>
          <w:rtl w:val="0"/>
        </w:rPr>
        <w:t>nation-state.</w:t>
      </w:r>
      <w:r>
        <w:rPr>
          <w:rFonts w:ascii="Times New Roman" w:hAnsi="Times New Roman" w:hint="default"/>
          <w:sz w:val="24"/>
          <w:szCs w:val="24"/>
          <w:rtl w:val="0"/>
        </w:rPr>
        <w:t>”</w:t>
      </w:r>
    </w:p>
    <w:p>
      <w:pPr>
        <w:pStyle w:val="Default"/>
        <w:bidi w:val="0"/>
        <w:ind w:left="0" w:right="0" w:firstLine="0"/>
        <w:jc w:val="left"/>
        <w:rPr>
          <w:rFonts w:ascii="Times New Roman" w:cs="Times New Roman" w:hAnsi="Times New Roman" w:eastAsia="Times New Roman"/>
          <w:sz w:val="24"/>
          <w:szCs w:val="24"/>
          <w:u w:val="single"/>
          <w:rtl w:val="0"/>
        </w:rPr>
      </w:pPr>
    </w:p>
    <w:p>
      <w:pPr>
        <w:pStyle w:val="Default"/>
        <w:bidi w:val="0"/>
        <w:ind w:left="0" w:right="0" w:firstLine="0"/>
        <w:jc w:val="left"/>
        <w:rPr>
          <w:rFonts w:ascii="Times New Roman" w:cs="Times New Roman" w:hAnsi="Times New Roman" w:eastAsia="Times New Roman"/>
          <w:sz w:val="24"/>
          <w:szCs w:val="24"/>
          <w:u w:val="single"/>
          <w:rtl w:val="0"/>
        </w:rPr>
      </w:pPr>
    </w:p>
    <w:p>
      <w:pPr>
        <w:pStyle w:val="Default"/>
        <w:bidi w:val="0"/>
        <w:ind w:left="0" w:right="0" w:firstLine="0"/>
        <w:jc w:val="left"/>
        <w:rPr>
          <w:rFonts w:ascii="Times New Roman" w:cs="Times New Roman" w:hAnsi="Times New Roman" w:eastAsia="Times New Roman"/>
          <w:sz w:val="24"/>
          <w:szCs w:val="24"/>
          <w:u w:val="single"/>
          <w:rtl w:val="0"/>
        </w:rPr>
      </w:pPr>
      <w:r>
        <w:rPr>
          <w:rFonts w:ascii="Times New Roman" w:hAnsi="Times New Roman"/>
          <w:sz w:val="24"/>
          <w:szCs w:val="24"/>
          <w:u w:val="single"/>
          <w:rtl w:val="0"/>
          <w:lang w:val="en-US"/>
        </w:rPr>
        <w:t xml:space="preserve">Beyond Gay Marriage by Lisa Dettmer (2002 it was legal) </w:t>
      </w: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Fights for same-sex marriage rights have succeeded in a few states, leading some to believe that the gay community is winning its battle for acceptance</w:t>
      </w:r>
      <w:r>
        <w:rPr>
          <w:rFonts w:ascii="Times New Roman" w:hAnsi="Times New Roman"/>
          <w:sz w:val="24"/>
          <w:szCs w:val="24"/>
          <w:rtl w:val="0"/>
          <w:lang w:val="en-US"/>
        </w:rPr>
        <w:t>.</w:t>
      </w: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A recent study done at Hunter College shows that the majority of LGBT people actually consider economic discrimination to be the No. 1 issue in their lives.</w:t>
      </w:r>
    </w:p>
    <w:p>
      <w:pPr>
        <w:pStyle w:val="Default"/>
        <w:numPr>
          <w:ilvl w:val="0"/>
          <w:numId w:val="16"/>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Priya Kandaswamy, an assistant professor of women</w:t>
      </w:r>
      <w:r>
        <w:rPr>
          <w:rFonts w:ascii="Times New Roman" w:hAnsi="Times New Roman" w:hint="default"/>
          <w:sz w:val="24"/>
          <w:szCs w:val="24"/>
          <w:rtl w:val="0"/>
        </w:rPr>
        <w:t>’</w:t>
      </w:r>
      <w:r>
        <w:rPr>
          <w:rFonts w:ascii="Times New Roman" w:hAnsi="Times New Roman"/>
          <w:sz w:val="24"/>
          <w:szCs w:val="24"/>
          <w:rtl w:val="0"/>
          <w:lang w:val="en-US"/>
        </w:rPr>
        <w:t xml:space="preserve">s studies at Portland State University, argues that government policies that punish single mothers and promote a heterosexual two-parent family were enacted to control the lives of people of </w:t>
      </w:r>
      <w:r>
        <w:rPr>
          <w:rFonts w:ascii="Times New Roman" w:hAnsi="Times New Roman"/>
          <w:sz w:val="24"/>
          <w:szCs w:val="24"/>
          <w:rtl w:val="0"/>
          <w:lang w:val="en-US"/>
        </w:rPr>
        <w:t>colour</w:t>
      </w:r>
      <w:r>
        <w:rPr>
          <w:rFonts w:ascii="Times New Roman" w:hAnsi="Times New Roman"/>
          <w:sz w:val="24"/>
          <w:szCs w:val="24"/>
          <w:rtl w:val="0"/>
          <w:lang w:val="en-US"/>
        </w:rPr>
        <w:t xml:space="preserve"> in par- ticular, and are part of a larger political and structural shift that the mainstream gay movement is unconsciously incorporating into its politics.</w:t>
      </w: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r>
        <w:rPr>
          <w:rFonts w:ascii="Times New Roman" w:hAnsi="Times New Roman"/>
          <w:b w:val="1"/>
          <w:bCs w:val="1"/>
          <w:sz w:val="24"/>
          <w:szCs w:val="24"/>
          <w:shd w:val="clear" w:color="auto" w:fill="ffffff"/>
          <w:rtl w:val="0"/>
        </w:rPr>
        <w:t>1</w:t>
      </w:r>
      <w:r>
        <w:rPr>
          <w:rFonts w:ascii="Times New Roman" w:hAnsi="Times New Roman"/>
          <w:b w:val="1"/>
          <w:bCs w:val="1"/>
          <w:sz w:val="24"/>
          <w:szCs w:val="24"/>
          <w:shd w:val="clear" w:color="auto" w:fill="ffffff"/>
          <w:rtl w:val="0"/>
          <w:lang w:val="en-US"/>
        </w:rPr>
        <w:t>1</w:t>
      </w:r>
      <w:r>
        <w:rPr>
          <w:rFonts w:ascii="Times New Roman" w:hAnsi="Times New Roman"/>
          <w:b w:val="1"/>
          <w:bCs w:val="1"/>
          <w:sz w:val="24"/>
          <w:szCs w:val="24"/>
          <w:shd w:val="clear" w:color="auto" w:fill="ffffff"/>
          <w:rtl w:val="0"/>
          <w:lang w:val="en-US"/>
        </w:rPr>
        <w:t xml:space="preserve">. Wed 02/14 </w:t>
      </w:r>
      <w:r>
        <w:rPr>
          <w:rFonts w:ascii="Times New Roman" w:hAnsi="Times New Roman" w:hint="default"/>
          <w:b w:val="1"/>
          <w:bCs w:val="1"/>
          <w:sz w:val="24"/>
          <w:szCs w:val="24"/>
          <w:shd w:val="clear" w:color="auto" w:fill="ffffff"/>
          <w:rtl w:val="0"/>
        </w:rPr>
        <w:t xml:space="preserve">– </w:t>
      </w:r>
      <w:r>
        <w:rPr>
          <w:rFonts w:ascii="Times New Roman" w:hAnsi="Times New Roman"/>
          <w:b w:val="1"/>
          <w:bCs w:val="1"/>
          <w:sz w:val="24"/>
          <w:szCs w:val="24"/>
          <w:shd w:val="clear" w:color="auto" w:fill="ffffff"/>
          <w:rtl w:val="0"/>
          <w:lang w:val="en-US"/>
        </w:rPr>
        <w:t>Violence against Women</w:t>
      </w:r>
    </w:p>
    <w:p>
      <w:pPr>
        <w:pStyle w:val="Default"/>
        <w:bidi w:val="0"/>
        <w:ind w:left="0" w:right="0" w:firstLine="0"/>
        <w:jc w:val="left"/>
        <w:rPr>
          <w:rFonts w:ascii="Times New Roman" w:cs="Times New Roman" w:hAnsi="Times New Roman" w:eastAsia="Times New Roman"/>
          <w:b w:val="1"/>
          <w:bCs w:val="1"/>
          <w:sz w:val="24"/>
          <w:szCs w:val="24"/>
          <w:shd w:val="clear" w:color="auto" w:fill="ffffff"/>
          <w:rtl w:val="0"/>
        </w:rPr>
      </w:pPr>
    </w:p>
    <w:p>
      <w:pPr>
        <w:pStyle w:val="Default"/>
        <w:numPr>
          <w:ilvl w:val="0"/>
          <w:numId w:val="9"/>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A raped women is framed socially and within the law as something broken </w:t>
      </w:r>
    </w:p>
    <w:p>
      <w:pPr>
        <w:pStyle w:val="Default"/>
        <w:numPr>
          <w:ilvl w:val="0"/>
          <w:numId w:val="9"/>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Raped women are fallen women </w:t>
      </w:r>
    </w:p>
    <w:p>
      <w:pPr>
        <w:pStyle w:val="Default"/>
        <w:numPr>
          <w:ilvl w:val="0"/>
          <w:numId w:val="9"/>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 xml:space="preserve">Rape victims are othered, viewed as less than normal, unwrapped people </w:t>
      </w:r>
    </w:p>
    <w:p>
      <w:pPr>
        <w:pStyle w:val="Default"/>
        <w:numPr>
          <w:ilvl w:val="0"/>
          <w:numId w:val="9"/>
        </w:numPr>
        <w:bidi w:val="0"/>
        <w:ind w:right="0"/>
        <w:jc w:val="left"/>
        <w:rPr>
          <w:rFonts w:ascii="Times New Roman" w:hAnsi="Times New Roman"/>
          <w:sz w:val="24"/>
          <w:szCs w:val="24"/>
          <w:rtl w:val="0"/>
          <w:lang w:val="en-US"/>
        </w:rPr>
      </w:pPr>
      <w:r>
        <w:rPr>
          <w:rFonts w:ascii="Times New Roman" w:hAnsi="Times New Roman"/>
          <w:sz w:val="24"/>
          <w:szCs w:val="24"/>
          <w:rtl w:val="0"/>
          <w:lang w:val="en-US"/>
        </w:rPr>
        <w:t>Rape didn</w:t>
      </w:r>
      <w:r>
        <w:rPr>
          <w:rFonts w:ascii="Times New Roman" w:hAnsi="Times New Roman" w:hint="default"/>
          <w:sz w:val="24"/>
          <w:szCs w:val="24"/>
          <w:rtl w:val="0"/>
          <w:lang w:val="en-US"/>
        </w:rPr>
        <w:t>’</w:t>
      </w:r>
      <w:r>
        <w:rPr>
          <w:rFonts w:ascii="Times New Roman" w:hAnsi="Times New Roman"/>
          <w:sz w:val="24"/>
          <w:szCs w:val="24"/>
          <w:rtl w:val="0"/>
          <w:lang w:val="en-US"/>
        </w:rPr>
        <w:t xml:space="preserve">t use to exhibit as women were considered to be property of a man </w:t>
      </w:r>
    </w:p>
    <w:p>
      <w:pPr>
        <w:pStyle w:val="Default"/>
        <w:bidi w:val="0"/>
        <w:ind w:left="0" w:right="0" w:firstLine="0"/>
        <w:jc w:val="left"/>
        <w:rPr>
          <w:rFonts w:ascii="Times New Roman" w:cs="Times New Roman" w:hAnsi="Times New Roman" w:eastAsia="Times New Roman"/>
          <w:sz w:val="24"/>
          <w:szCs w:val="24"/>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Many mainstream feminist organizations are white-dominated they often do not see themselves as potential victims in Bush</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s war in the U.S and abroad</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LGBT communities reported increases in attacks since 9/11 demonstrating the extent to which gays and lesbians are often seen as </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de-DE"/>
        </w:rPr>
        <w:t>alien</w:t>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lang w:val="en-US"/>
        </w:rPr>
        <w:t>because their sexuality threaten the white nuclear family</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As anti-violence movement has attempted to become more inclusive these attempts at multicultural interventions have strengthen the white supremacy within the anti-violence movement</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 xml:space="preserve">By </w:t>
      </w:r>
      <w:r>
        <w:rPr>
          <w:rFonts w:ascii="Times New Roman" w:hAnsi="Times New Roman"/>
          <w:sz w:val="24"/>
          <w:szCs w:val="24"/>
          <w:shd w:val="clear" w:color="auto" w:fill="ffffff"/>
          <w:rtl w:val="0"/>
          <w:lang w:val="en-US"/>
        </w:rPr>
        <w:t>centring</w:t>
      </w:r>
      <w:r>
        <w:rPr>
          <w:rFonts w:ascii="Times New Roman" w:hAnsi="Times New Roman"/>
          <w:sz w:val="24"/>
          <w:szCs w:val="24"/>
          <w:shd w:val="clear" w:color="auto" w:fill="ffffff"/>
          <w:rtl w:val="0"/>
          <w:lang w:val="en-US"/>
        </w:rPr>
        <w:t xml:space="preserve"> women of colour in the analysis, we may build a movement that more effectively ends v</w:t>
      </w:r>
      <w:r>
        <w:rPr>
          <w:rFonts w:ascii="Times New Roman" w:hAnsi="Times New Roman"/>
          <w:sz w:val="24"/>
          <w:szCs w:val="24"/>
          <w:shd w:val="clear" w:color="auto" w:fill="ffffff"/>
          <w:rtl w:val="0"/>
          <w:lang w:val="en-US"/>
        </w:rPr>
        <w:t>i</w:t>
      </w:r>
      <w:r>
        <w:rPr>
          <w:rFonts w:ascii="Times New Roman" w:hAnsi="Times New Roman"/>
          <w:sz w:val="24"/>
          <w:szCs w:val="24"/>
          <w:shd w:val="clear" w:color="auto" w:fill="ffffff"/>
          <w:rtl w:val="0"/>
          <w:lang w:val="en-US"/>
        </w:rPr>
        <w:t xml:space="preserve">olence not just for women of </w:t>
      </w:r>
      <w:r>
        <w:rPr>
          <w:rFonts w:ascii="Times New Roman" w:hAnsi="Times New Roman"/>
          <w:sz w:val="24"/>
          <w:szCs w:val="24"/>
          <w:shd w:val="clear" w:color="auto" w:fill="ffffff"/>
          <w:rtl w:val="0"/>
          <w:lang w:val="en-US"/>
        </w:rPr>
        <w:t>colour</w:t>
      </w:r>
      <w:r>
        <w:rPr>
          <w:rFonts w:ascii="Times New Roman" w:hAnsi="Times New Roman"/>
          <w:sz w:val="24"/>
          <w:szCs w:val="24"/>
          <w:shd w:val="clear" w:color="auto" w:fill="ffffff"/>
          <w:rtl w:val="0"/>
          <w:lang w:val="en-US"/>
        </w:rPr>
        <w:t xml:space="preserve"> but for all people</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Women of colour have been forced to choose between racial justice and gender justice</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Through sexism and gender violence that colonialism and white supremacy have been successful</w:t>
      </w:r>
    </w:p>
    <w:p>
      <w:pPr>
        <w:pStyle w:val="Default"/>
        <w:bidi w:val="0"/>
        <w:ind w:left="0" w:right="0" w:firstLine="0"/>
        <w:jc w:val="left"/>
        <w:rPr>
          <w:rtl w:val="0"/>
        </w:rPr>
      </w:pP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lang w:val="en-US"/>
        </w:rPr>
        <w:t>Women of colour often suspicious of human rights strategies because white-dominated human rights organizations often pursue the imperialist agenda of organizing around the human rights violations of women in other countries while ignoring the HR violations of women in colour in their own country</w:t>
      </w:r>
      <w:r>
        <w:rPr>
          <w:rFonts w:ascii="Times New Roman" w:cs="Times New Roman" w:hAnsi="Times New Roman" w:eastAsia="Times New Roman"/>
          <w:b w:val="1"/>
          <w:bCs w:val="1"/>
          <w:sz w:val="24"/>
          <w:szCs w:val="24"/>
          <w:shd w:val="clear" w:color="auto" w:fill="ffffff"/>
          <w:rtl w:val="0"/>
        </w:rPr>
      </w:r>
    </w:p>
    <w:sectPr>
      <w:headerReference w:type="default" r:id="rId4"/>
      <w:footerReference w:type="default" r:id="rId5"/>
      <w:pgSz w:w="12240" w:h="15840" w:orient="portrait"/>
      <w:pgMar w:top="1440" w:right="1440" w:bottom="1440" w:left="1440" w:header="720" w:footer="864"/>
      <w:bidi w:val="0"/>
    </w:sectPr>
  </w:body>
</w:document>
</file>

<file path=word/comments.xml><?xml version="1.0" encoding="utf-8"?>
<w:comments xmlns:w="http://schemas.openxmlformats.org/wordprocessingml/2006/main" xmlns:r="http://schemas.openxmlformats.org/officeDocument/2006/relationships" xmlns:wp="http://schemas.openxmlformats.org/drawingml/2006/wordprocessingDrawing" xmlns:w14="http://schemas.microsoft.com/office/word/2010/wordml">
  <w:comment w:id="0" w:author="Jacqueline Komsic" w:date="2018-02-22T11:25:09Z">
    <w:p w14:paraId="1111FFFF">
      <w:pPr>
        <w:pStyle w:val="Default"/>
        <w:bidi w:val="0"/>
      </w:pPr>
    </w:p>
  </w:comment>
  <w:comment w:id="1" w:author="Jacqueline Komsic" w:date="2018-02-22T11:25:12Z">
    <w:p w14:paraId="11120000">
      <w:pPr>
        <w:pStyle w:val="Default"/>
        <w:bidi w:val="0"/>
      </w:pPr>
    </w:p>
  </w:comment>
  <w:comment w:id="2" w:author="Jacqueline Komsic" w:date="2018-02-22T11:25:21Z">
    <w:p w14:paraId="11120001">
      <w:pPr>
        <w:pStyle w:val="Default"/>
        <w:bidi w:val="0"/>
      </w:pPr>
    </w:p>
  </w:comment>
  <w:comment w:id="3" w:author="Allie Dunlop" w:date="2018-02-26T14:59:35Z">
    <w:p w14:paraId="11120002">
      <w:pPr>
        <w:pStyle w:val="Default"/>
        <w:bidi w:val="0"/>
      </w:pPr>
    </w:p>
  </w:comment>
  <w:comment w:id="4" w:author="Allie Dunlop" w:date="2018-02-26T14:59:44Z">
    <w:p w14:paraId="11120003">
      <w:pPr>
        <w:pStyle w:val="Default"/>
        <w:bidi w:val="0"/>
      </w:pPr>
    </w:p>
  </w:comment>
  <w:comment w:id="5" w:author="Allie Dunlop" w:date="2018-02-26T15:00:10Z">
    <w:p w14:paraId="11120004">
      <w:pPr>
        <w:pStyle w:val="Default"/>
        <w:bidi w:val="0"/>
      </w:pPr>
    </w:p>
  </w:comment>
  <w:comment w:id="6" w:author="Allie Dunlop" w:date="2018-02-26T15:00:25Z">
    <w:p w14:paraId="11120005">
      <w:pPr>
        <w:pStyle w:val="Default"/>
        <w:bidi w:val="0"/>
      </w:pPr>
    </w:p>
  </w:comment>
  <w:comment w:id="7" w:author="Allie Dunlop" w:date="2018-02-26T15:00:31Z">
    <w:p w14:paraId="11120006">
      <w:pPr>
        <w:pStyle w:val="Default"/>
        <w:bidi w:val="0"/>
      </w:pPr>
    </w:p>
  </w:comment>
  <w:comment w:id="8" w:author="Allie Dunlop" w:date="2018-02-26T15:00:37Z">
    <w:p w14:paraId="11120007">
      <w:pPr>
        <w:pStyle w:val="Default"/>
        <w:bidi w:val="0"/>
      </w:pPr>
    </w:p>
  </w:comment>
  <w:comment w:id="9" w:author="Allie Dunlop" w:date="2018-02-26T15:00:47Z">
    <w:p w14:paraId="11120008">
      <w:pPr>
        <w:pStyle w:val="Default"/>
        <w:bidi w:val="0"/>
      </w:pPr>
    </w:p>
  </w:comment>
</w:comments>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tab/>
      <w:tab/>
    </w:r>
    <w:r>
      <w:rPr/>
      <w:fldChar w:fldCharType="begin" w:fldLock="0"/>
    </w:r>
    <w:r>
      <w:instrText xml:space="preserve"> PAGE </w:instrText>
    </w:r>
    <w:r>
      <w:rPr/>
      <w:fldChar w:fldCharType="separate" w:fldLock="0"/>
    </w:r>
    <w:r>
      <w:t>15</w:t>
    </w:r>
    <w:r>
      <w:rPr/>
      <w:fldChar w:fldCharType="end" w:fldLock="0"/>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6" type="#_x0000_t75" style="visibility:visible;width:14.4pt;height:14.4pt;">
        <v:imagedata r:id="rId1" o:title="bullet_charcoal-black.pdf"/>
      </v:shape>
    </w:pict>
  </w:numPicBullet>
  <w:numPicBullet w:numPicBulletId="1">
    <w:pict>
      <v:shape id="_x0000_s1026" type="#_x0000_t75" style="visibility:visible;width:24.4pt;height:24.4pt;">
        <v:imagedata r:id="rId2" o:title="bullet_p_4d-blk.pdf"/>
      </v:shape>
    </w:pict>
  </w:numPicBullet>
  <w:numPicBullet w:numPicBulletId="2">
    <w:pict>
      <v:shape id="_x0000_s1026" type="#_x0000_t75" style="visibility:visible;width:84.0pt;height:90.0pt;">
        <v:imagedata r:id="rId3" o:title="hardcover_bullet_black.png"/>
      </v:shape>
    </w:pict>
  </w:numPicBullet>
  <w:numPicBullet w:numPicBulletId="3">
    <w:pict>
      <v:shape id="_x0000_s1026" type="#_x0000_t75" style="visibility:visible;width:17.9pt;height:17.9pt;">
        <v:imagedata r:id="rId4" o:title="bullet_blueprint-black.pdf"/>
      </v:shape>
    </w:pict>
  </w:numPicBullet>
  <w:numPicBullet w:numPicBulletId="4">
    <w:pict>
      <v:shape id="_x0000_s1026" type="#_x0000_t75" style="visibility:visible;width:20.2pt;height:20.2pt;">
        <v:imagedata r:id="rId5" o:title="bullet_circle-blk.pdf"/>
      </v:shape>
    </w:pict>
  </w:numPicBullet>
  <w:abstractNum w:abstractNumId="0">
    <w:multiLevelType w:val="hybridMultilevel"/>
    <w:numStyleLink w:val="Note Taking"/>
  </w:abstractNum>
  <w:abstractNum w:abstractNumId="1">
    <w:multiLevelType w:val="hybridMultilevel"/>
    <w:styleLink w:val="Note Taking"/>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2">
    <w:multiLevelType w:val="hybridMultilevel"/>
    <w:numStyleLink w:val="Note Taking.0"/>
  </w:abstractNum>
  <w:abstractNum w:abstractNumId="3">
    <w:multiLevelType w:val="hybridMultilevel"/>
    <w:styleLink w:val="Note Taking.0"/>
    <w:lvl w:ilvl="0">
      <w:start w:val="1"/>
      <w:numFmt w:val="decimal"/>
      <w:suff w:val="tab"/>
      <w:lvlText w:val="%1."/>
      <w:lvlJc w:val="left"/>
      <w:pPr>
        <w:ind w:left="360" w:hanging="360"/>
      </w:pPr>
      <w:rPr>
        <w:rFonts w:hAnsi="Arial Unicode MS"/>
        <w:caps w:val="0"/>
        <w:smallCaps w:val="0"/>
        <w:strike w:val="0"/>
        <w:dstrike w:val="0"/>
        <w:outline w:val="0"/>
        <w:emboss w:val="0"/>
        <w:imprint w:val="0"/>
        <w:color w:val="000000"/>
        <w:spacing w:val="0"/>
        <w:w w:val="100"/>
        <w:kern w:val="0"/>
        <w:position w:val="4"/>
        <w:highlight w:val="none"/>
        <w:vertAlign w:val="baseline"/>
      </w:rPr>
    </w:lvl>
    <w:lvl w:ilvl="1">
      <w:start w:val="1"/>
      <w:numFmt w:val="decimal"/>
      <w:suff w:val="tab"/>
      <w:lvlText w:val="%2."/>
      <w:lvlJc w:val="left"/>
      <w:pPr>
        <w:ind w:left="1080" w:hanging="360"/>
      </w:pPr>
      <w:rPr>
        <w:rFonts w:hAnsi="Arial Unicode MS"/>
        <w:caps w:val="0"/>
        <w:smallCaps w:val="0"/>
        <w:strike w:val="0"/>
        <w:dstrike w:val="0"/>
        <w:outline w:val="0"/>
        <w:emboss w:val="0"/>
        <w:imprint w:val="0"/>
        <w:color w:val="000000"/>
        <w:spacing w:val="0"/>
        <w:w w:val="100"/>
        <w:kern w:val="0"/>
        <w:position w:val="4"/>
        <w:highlight w:val="none"/>
        <w:vertAlign w:val="baseline"/>
      </w:rPr>
    </w:lvl>
    <w:lvl w:ilvl="2">
      <w:start w:val="1"/>
      <w:numFmt w:val="decimal"/>
      <w:suff w:val="tab"/>
      <w:lvlText w:val="%3."/>
      <w:lvlJc w:val="left"/>
      <w:pPr>
        <w:ind w:left="1800" w:hanging="360"/>
      </w:pPr>
      <w:rPr>
        <w:rFonts w:hAnsi="Arial Unicode MS"/>
        <w:caps w:val="0"/>
        <w:smallCaps w:val="0"/>
        <w:strike w:val="0"/>
        <w:dstrike w:val="0"/>
        <w:outline w:val="0"/>
        <w:emboss w:val="0"/>
        <w:imprint w:val="0"/>
        <w:color w:val="000000"/>
        <w:spacing w:val="0"/>
        <w:w w:val="100"/>
        <w:kern w:val="0"/>
        <w:position w:val="4"/>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color w:val="000000"/>
        <w:spacing w:val="0"/>
        <w:w w:val="100"/>
        <w:kern w:val="0"/>
        <w:position w:val="4"/>
        <w:highlight w:val="none"/>
        <w:vertAlign w:val="baseline"/>
      </w:rPr>
    </w:lvl>
    <w:lvl w:ilvl="4">
      <w:start w:val="1"/>
      <w:numFmt w:val="decimal"/>
      <w:suff w:val="tab"/>
      <w:lvlText w:val="%5."/>
      <w:lvlJc w:val="left"/>
      <w:pPr>
        <w:ind w:left="3240" w:hanging="360"/>
      </w:pPr>
      <w:rPr>
        <w:rFonts w:hAnsi="Arial Unicode MS"/>
        <w:caps w:val="0"/>
        <w:smallCaps w:val="0"/>
        <w:strike w:val="0"/>
        <w:dstrike w:val="0"/>
        <w:outline w:val="0"/>
        <w:emboss w:val="0"/>
        <w:imprint w:val="0"/>
        <w:color w:val="000000"/>
        <w:spacing w:val="0"/>
        <w:w w:val="100"/>
        <w:kern w:val="0"/>
        <w:position w:val="4"/>
        <w:highlight w:val="none"/>
        <w:vertAlign w:val="baseline"/>
      </w:rPr>
    </w:lvl>
    <w:lvl w:ilvl="5">
      <w:start w:val="1"/>
      <w:numFmt w:val="decimal"/>
      <w:suff w:val="tab"/>
      <w:lvlText w:val="%6."/>
      <w:lvlJc w:val="left"/>
      <w:pPr>
        <w:ind w:left="3960" w:hanging="360"/>
      </w:pPr>
      <w:rPr>
        <w:rFonts w:hAnsi="Arial Unicode MS"/>
        <w:caps w:val="0"/>
        <w:smallCaps w:val="0"/>
        <w:strike w:val="0"/>
        <w:dstrike w:val="0"/>
        <w:outline w:val="0"/>
        <w:emboss w:val="0"/>
        <w:imprint w:val="0"/>
        <w:color w:val="000000"/>
        <w:spacing w:val="0"/>
        <w:w w:val="100"/>
        <w:kern w:val="0"/>
        <w:position w:val="4"/>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color w:val="000000"/>
        <w:spacing w:val="0"/>
        <w:w w:val="100"/>
        <w:kern w:val="0"/>
        <w:position w:val="4"/>
        <w:highlight w:val="none"/>
        <w:vertAlign w:val="baseline"/>
      </w:rPr>
    </w:lvl>
    <w:lvl w:ilvl="7">
      <w:start w:val="1"/>
      <w:numFmt w:val="decimal"/>
      <w:suff w:val="tab"/>
      <w:lvlText w:val="%8."/>
      <w:lvlJc w:val="left"/>
      <w:pPr>
        <w:ind w:left="5400" w:hanging="360"/>
      </w:pPr>
      <w:rPr>
        <w:rFonts w:hAnsi="Arial Unicode MS"/>
        <w:caps w:val="0"/>
        <w:smallCaps w:val="0"/>
        <w:strike w:val="0"/>
        <w:dstrike w:val="0"/>
        <w:outline w:val="0"/>
        <w:emboss w:val="0"/>
        <w:imprint w:val="0"/>
        <w:color w:val="000000"/>
        <w:spacing w:val="0"/>
        <w:w w:val="100"/>
        <w:kern w:val="0"/>
        <w:position w:val="4"/>
        <w:highlight w:val="none"/>
        <w:vertAlign w:val="baseline"/>
      </w:rPr>
    </w:lvl>
    <w:lvl w:ilvl="8">
      <w:start w:val="1"/>
      <w:numFmt w:val="decimal"/>
      <w:suff w:val="tab"/>
      <w:lvlText w:val="%9."/>
      <w:lvlJc w:val="left"/>
      <w:pPr>
        <w:ind w:left="6120" w:hanging="360"/>
      </w:pPr>
      <w:rPr>
        <w:rFonts w:hAnsi="Arial Unicode MS"/>
        <w:caps w:val="0"/>
        <w:smallCaps w:val="0"/>
        <w:strike w:val="0"/>
        <w:dstrike w:val="0"/>
        <w:outline w:val="0"/>
        <w:emboss w:val="0"/>
        <w:imprint w:val="0"/>
        <w:color w:val="000000"/>
        <w:spacing w:val="0"/>
        <w:w w:val="100"/>
        <w:kern w:val="0"/>
        <w:position w:val="4"/>
        <w:highlight w:val="none"/>
        <w:vertAlign w:val="baseline"/>
      </w:rPr>
    </w:lvl>
  </w:abstractNum>
  <w:abstractNum w:abstractNumId="4">
    <w:multiLevelType w:val="hybridMultilevel"/>
    <w:numStyleLink w:val="Dash"/>
  </w:abstractNum>
  <w:abstractNum w:abstractNumId="5">
    <w:multiLevelType w:val="hybridMultilevel"/>
    <w:styleLink w:val="Dash"/>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6">
    <w:multiLevelType w:val="hybridMultilevel"/>
    <w:numStyleLink w:val="Numbered"/>
  </w:abstractNum>
  <w:abstractNum w:abstractNumId="7">
    <w:multiLevelType w:val="hybridMultilevel"/>
    <w:styleLink w:val="Numbered"/>
    <w:lvl w:ilvl="0">
      <w:start w:val="1"/>
      <w:numFmt w:val="decimal"/>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lvl w:ilvl="0">
      <w:start w:val="1"/>
      <w:numFmt w:val="bullet"/>
      <w:suff w:val="tab"/>
      <w:lvlText w:val="•"/>
      <w:lvlPicBulletId w:val="1"/>
      <w:lvlJc w:val="left"/>
      <w:pPr>
        <w:ind w:left="360" w:hanging="360"/>
      </w:pPr>
      <w:rPr>
        <w:rFonts w:hAnsi="Arial Unicode MS"/>
        <w:caps w:val="0"/>
        <w:smallCaps w:val="0"/>
        <w:strike w:val="0"/>
        <w:dstrike w:val="0"/>
        <w:outline w:val="0"/>
        <w:emboss w:val="0"/>
        <w:imprint w:val="0"/>
        <w:color w:val="000000"/>
        <w:spacing w:val="0"/>
        <w:w w:val="100"/>
        <w:kern w:val="0"/>
        <w:position w:val="0"/>
        <w:sz w:val="19"/>
        <w:szCs w:val="19"/>
        <w:highlight w:val="none"/>
        <w:vertAlign w:val="baseline"/>
      </w:rPr>
    </w:lvl>
    <w:lvl w:ilvl="1">
      <w:start w:val="1"/>
      <w:numFmt w:val="bullet"/>
      <w:suff w:val="tab"/>
      <w:lvlText w:val="•"/>
      <w:lvlPicBulletId w:val="1"/>
      <w:lvlJc w:val="left"/>
      <w:pPr>
        <w:ind w:left="1080" w:hanging="360"/>
      </w:pPr>
      <w:rPr>
        <w:rFonts w:hAnsi="Arial Unicode MS"/>
        <w:caps w:val="0"/>
        <w:smallCaps w:val="0"/>
        <w:strike w:val="0"/>
        <w:dstrike w:val="0"/>
        <w:outline w:val="0"/>
        <w:emboss w:val="0"/>
        <w:imprint w:val="0"/>
        <w:color w:val="000000"/>
        <w:spacing w:val="0"/>
        <w:w w:val="100"/>
        <w:kern w:val="0"/>
        <w:position w:val="0"/>
        <w:sz w:val="19"/>
        <w:szCs w:val="19"/>
        <w:highlight w:val="none"/>
        <w:vertAlign w:val="baseline"/>
      </w:rPr>
    </w:lvl>
    <w:lvl w:ilvl="2">
      <w:start w:val="1"/>
      <w:numFmt w:val="bullet"/>
      <w:suff w:val="tab"/>
      <w:lvlText w:val="•"/>
      <w:lvlPicBulletId w:val="1"/>
      <w:lvlJc w:val="left"/>
      <w:pPr>
        <w:ind w:left="1800" w:hanging="360"/>
      </w:pPr>
      <w:rPr>
        <w:rFonts w:hAnsi="Arial Unicode MS"/>
        <w:caps w:val="0"/>
        <w:smallCaps w:val="0"/>
        <w:strike w:val="0"/>
        <w:dstrike w:val="0"/>
        <w:outline w:val="0"/>
        <w:emboss w:val="0"/>
        <w:imprint w:val="0"/>
        <w:color w:val="000000"/>
        <w:spacing w:val="0"/>
        <w:w w:val="100"/>
        <w:kern w:val="0"/>
        <w:position w:val="0"/>
        <w:sz w:val="19"/>
        <w:szCs w:val="19"/>
        <w:highlight w:val="none"/>
        <w:vertAlign w:val="baseline"/>
      </w:rPr>
    </w:lvl>
    <w:lvl w:ilvl="3">
      <w:start w:val="1"/>
      <w:numFmt w:val="bullet"/>
      <w:suff w:val="tab"/>
      <w:lvlText w:val="•"/>
      <w:lvlPicBulletId w:val="1"/>
      <w:lvlJc w:val="left"/>
      <w:pPr>
        <w:ind w:left="2520" w:hanging="360"/>
      </w:pPr>
      <w:rPr>
        <w:rFonts w:hAnsi="Arial Unicode MS"/>
        <w:caps w:val="0"/>
        <w:smallCaps w:val="0"/>
        <w:strike w:val="0"/>
        <w:dstrike w:val="0"/>
        <w:outline w:val="0"/>
        <w:emboss w:val="0"/>
        <w:imprint w:val="0"/>
        <w:color w:val="000000"/>
        <w:spacing w:val="0"/>
        <w:w w:val="100"/>
        <w:kern w:val="0"/>
        <w:position w:val="0"/>
        <w:sz w:val="19"/>
        <w:szCs w:val="19"/>
        <w:highlight w:val="none"/>
        <w:vertAlign w:val="baseline"/>
      </w:rPr>
    </w:lvl>
    <w:lvl w:ilvl="4">
      <w:start w:val="1"/>
      <w:numFmt w:val="bullet"/>
      <w:suff w:val="tab"/>
      <w:lvlText w:val="•"/>
      <w:lvlPicBulletId w:val="1"/>
      <w:lvlJc w:val="left"/>
      <w:pPr>
        <w:ind w:left="3240" w:hanging="360"/>
      </w:pPr>
      <w:rPr>
        <w:rFonts w:hAnsi="Arial Unicode MS"/>
        <w:caps w:val="0"/>
        <w:smallCaps w:val="0"/>
        <w:strike w:val="0"/>
        <w:dstrike w:val="0"/>
        <w:outline w:val="0"/>
        <w:emboss w:val="0"/>
        <w:imprint w:val="0"/>
        <w:color w:val="000000"/>
        <w:spacing w:val="0"/>
        <w:w w:val="100"/>
        <w:kern w:val="0"/>
        <w:position w:val="0"/>
        <w:sz w:val="19"/>
        <w:szCs w:val="19"/>
        <w:highlight w:val="none"/>
        <w:vertAlign w:val="baseline"/>
      </w:rPr>
    </w:lvl>
    <w:lvl w:ilvl="5">
      <w:start w:val="1"/>
      <w:numFmt w:val="bullet"/>
      <w:suff w:val="tab"/>
      <w:lvlText w:val="•"/>
      <w:lvlPicBulletId w:val="1"/>
      <w:lvlJc w:val="left"/>
      <w:pPr>
        <w:ind w:left="3960" w:hanging="360"/>
      </w:pPr>
      <w:rPr>
        <w:rFonts w:hAnsi="Arial Unicode MS"/>
        <w:caps w:val="0"/>
        <w:smallCaps w:val="0"/>
        <w:strike w:val="0"/>
        <w:dstrike w:val="0"/>
        <w:outline w:val="0"/>
        <w:emboss w:val="0"/>
        <w:imprint w:val="0"/>
        <w:color w:val="000000"/>
        <w:spacing w:val="0"/>
        <w:w w:val="100"/>
        <w:kern w:val="0"/>
        <w:position w:val="0"/>
        <w:sz w:val="19"/>
        <w:szCs w:val="19"/>
        <w:highlight w:val="none"/>
        <w:vertAlign w:val="baseline"/>
      </w:rPr>
    </w:lvl>
    <w:lvl w:ilvl="6">
      <w:start w:val="1"/>
      <w:numFmt w:val="bullet"/>
      <w:suff w:val="tab"/>
      <w:lvlText w:val="•"/>
      <w:lvlPicBulletId w:val="1"/>
      <w:lvlJc w:val="left"/>
      <w:pPr>
        <w:ind w:left="4680" w:hanging="360"/>
      </w:pPr>
      <w:rPr>
        <w:rFonts w:hAnsi="Arial Unicode MS"/>
        <w:caps w:val="0"/>
        <w:smallCaps w:val="0"/>
        <w:strike w:val="0"/>
        <w:dstrike w:val="0"/>
        <w:outline w:val="0"/>
        <w:emboss w:val="0"/>
        <w:imprint w:val="0"/>
        <w:color w:val="000000"/>
        <w:spacing w:val="0"/>
        <w:w w:val="100"/>
        <w:kern w:val="0"/>
        <w:position w:val="0"/>
        <w:sz w:val="19"/>
        <w:szCs w:val="19"/>
        <w:highlight w:val="none"/>
        <w:vertAlign w:val="baseline"/>
      </w:rPr>
    </w:lvl>
    <w:lvl w:ilvl="7">
      <w:start w:val="1"/>
      <w:numFmt w:val="bullet"/>
      <w:suff w:val="tab"/>
      <w:lvlText w:val="•"/>
      <w:lvlPicBulletId w:val="1"/>
      <w:lvlJc w:val="left"/>
      <w:pPr>
        <w:ind w:left="5400" w:hanging="360"/>
      </w:pPr>
      <w:rPr>
        <w:rFonts w:hAnsi="Arial Unicode MS"/>
        <w:caps w:val="0"/>
        <w:smallCaps w:val="0"/>
        <w:strike w:val="0"/>
        <w:dstrike w:val="0"/>
        <w:outline w:val="0"/>
        <w:emboss w:val="0"/>
        <w:imprint w:val="0"/>
        <w:color w:val="000000"/>
        <w:spacing w:val="0"/>
        <w:w w:val="100"/>
        <w:kern w:val="0"/>
        <w:position w:val="0"/>
        <w:sz w:val="19"/>
        <w:szCs w:val="19"/>
        <w:highlight w:val="none"/>
        <w:vertAlign w:val="baseline"/>
      </w:rPr>
    </w:lvl>
    <w:lvl w:ilvl="8">
      <w:start w:val="1"/>
      <w:numFmt w:val="bullet"/>
      <w:suff w:val="tab"/>
      <w:lvlText w:val="•"/>
      <w:lvlPicBulletId w:val="1"/>
      <w:lvlJc w:val="left"/>
      <w:pPr>
        <w:ind w:left="6120" w:hanging="360"/>
      </w:pPr>
      <w:rPr>
        <w:rFonts w:hAnsi="Arial Unicode MS"/>
        <w:caps w:val="0"/>
        <w:smallCaps w:val="0"/>
        <w:strike w:val="0"/>
        <w:dstrike w:val="0"/>
        <w:outline w:val="0"/>
        <w:emboss w:val="0"/>
        <w:imprint w:val="0"/>
        <w:color w:val="000000"/>
        <w:spacing w:val="0"/>
        <w:w w:val="100"/>
        <w:kern w:val="0"/>
        <w:position w:val="0"/>
        <w:sz w:val="19"/>
        <w:szCs w:val="19"/>
        <w:highlight w:val="none"/>
        <w:vertAlign w:val="baseline"/>
      </w:rPr>
    </w:lvl>
  </w:abstractNum>
  <w:abstractNum w:abstractNumId="9">
    <w:multiLevelType w:val="hybridMultilevel"/>
    <w:numStyleLink w:val="Bullet"/>
  </w:abstractNum>
  <w:abstractNum w:abstractNumId="10">
    <w:multiLevelType w:val="hybridMultilevel"/>
    <w:styleLink w:val="Bullet"/>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1">
    <w:multiLevelType w:val="hybridMultilevel"/>
    <w:numStyleLink w:val="Dash.0"/>
  </w:abstractNum>
  <w:abstractNum w:abstractNumId="12">
    <w:multiLevelType w:val="hybridMultilevel"/>
    <w:styleLink w:val="Dash.0"/>
    <w:lvl w:ilvl="0">
      <w:start w:val="1"/>
      <w:numFmt w:val="decimal"/>
      <w:suff w:val="tab"/>
      <w:lvlText w:val="%1."/>
      <w:lvlJc w:val="left"/>
      <w:pPr>
        <w:ind w:left="360" w:hanging="360"/>
      </w:pPr>
      <w:rPr>
        <w:rFonts w:hAnsi="Arial Unicode MS"/>
        <w:caps w:val="0"/>
        <w:smallCaps w:val="0"/>
        <w:strike w:val="0"/>
        <w:dstrike w:val="0"/>
        <w:outline w:val="0"/>
        <w:emboss w:val="0"/>
        <w:imprint w:val="0"/>
        <w:color w:val="000000"/>
        <w:spacing w:val="0"/>
        <w:w w:val="100"/>
        <w:kern w:val="0"/>
        <w:position w:val="4"/>
        <w:highlight w:val="none"/>
        <w:vertAlign w:val="baseline"/>
      </w:rPr>
    </w:lvl>
    <w:lvl w:ilvl="1">
      <w:start w:val="1"/>
      <w:numFmt w:val="decimal"/>
      <w:suff w:val="tab"/>
      <w:lvlText w:val="%2."/>
      <w:lvlJc w:val="left"/>
      <w:pPr>
        <w:ind w:left="1080" w:hanging="360"/>
      </w:pPr>
      <w:rPr>
        <w:rFonts w:hAnsi="Arial Unicode MS"/>
        <w:caps w:val="0"/>
        <w:smallCaps w:val="0"/>
        <w:strike w:val="0"/>
        <w:dstrike w:val="0"/>
        <w:outline w:val="0"/>
        <w:emboss w:val="0"/>
        <w:imprint w:val="0"/>
        <w:color w:val="000000"/>
        <w:spacing w:val="0"/>
        <w:w w:val="100"/>
        <w:kern w:val="0"/>
        <w:position w:val="4"/>
        <w:highlight w:val="none"/>
        <w:vertAlign w:val="baseline"/>
      </w:rPr>
    </w:lvl>
    <w:lvl w:ilvl="2">
      <w:start w:val="1"/>
      <w:numFmt w:val="decimal"/>
      <w:suff w:val="tab"/>
      <w:lvlText w:val="%3."/>
      <w:lvlJc w:val="left"/>
      <w:pPr>
        <w:ind w:left="1800" w:hanging="360"/>
      </w:pPr>
      <w:rPr>
        <w:rFonts w:hAnsi="Arial Unicode MS"/>
        <w:caps w:val="0"/>
        <w:smallCaps w:val="0"/>
        <w:strike w:val="0"/>
        <w:dstrike w:val="0"/>
        <w:outline w:val="0"/>
        <w:emboss w:val="0"/>
        <w:imprint w:val="0"/>
        <w:color w:val="000000"/>
        <w:spacing w:val="0"/>
        <w:w w:val="100"/>
        <w:kern w:val="0"/>
        <w:position w:val="4"/>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color w:val="000000"/>
        <w:spacing w:val="0"/>
        <w:w w:val="100"/>
        <w:kern w:val="0"/>
        <w:position w:val="4"/>
        <w:highlight w:val="none"/>
        <w:vertAlign w:val="baseline"/>
      </w:rPr>
    </w:lvl>
    <w:lvl w:ilvl="4">
      <w:start w:val="1"/>
      <w:numFmt w:val="decimal"/>
      <w:suff w:val="tab"/>
      <w:lvlText w:val="%5."/>
      <w:lvlJc w:val="left"/>
      <w:pPr>
        <w:ind w:left="3240" w:hanging="360"/>
      </w:pPr>
      <w:rPr>
        <w:rFonts w:hAnsi="Arial Unicode MS"/>
        <w:caps w:val="0"/>
        <w:smallCaps w:val="0"/>
        <w:strike w:val="0"/>
        <w:dstrike w:val="0"/>
        <w:outline w:val="0"/>
        <w:emboss w:val="0"/>
        <w:imprint w:val="0"/>
        <w:color w:val="000000"/>
        <w:spacing w:val="0"/>
        <w:w w:val="100"/>
        <w:kern w:val="0"/>
        <w:position w:val="4"/>
        <w:highlight w:val="none"/>
        <w:vertAlign w:val="baseline"/>
      </w:rPr>
    </w:lvl>
    <w:lvl w:ilvl="5">
      <w:start w:val="1"/>
      <w:numFmt w:val="decimal"/>
      <w:suff w:val="tab"/>
      <w:lvlText w:val="%6."/>
      <w:lvlJc w:val="left"/>
      <w:pPr>
        <w:ind w:left="3960" w:hanging="360"/>
      </w:pPr>
      <w:rPr>
        <w:rFonts w:hAnsi="Arial Unicode MS"/>
        <w:caps w:val="0"/>
        <w:smallCaps w:val="0"/>
        <w:strike w:val="0"/>
        <w:dstrike w:val="0"/>
        <w:outline w:val="0"/>
        <w:emboss w:val="0"/>
        <w:imprint w:val="0"/>
        <w:color w:val="000000"/>
        <w:spacing w:val="0"/>
        <w:w w:val="100"/>
        <w:kern w:val="0"/>
        <w:position w:val="4"/>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color w:val="000000"/>
        <w:spacing w:val="0"/>
        <w:w w:val="100"/>
        <w:kern w:val="0"/>
        <w:position w:val="4"/>
        <w:highlight w:val="none"/>
        <w:vertAlign w:val="baseline"/>
      </w:rPr>
    </w:lvl>
    <w:lvl w:ilvl="7">
      <w:start w:val="1"/>
      <w:numFmt w:val="decimal"/>
      <w:suff w:val="tab"/>
      <w:lvlText w:val="%8."/>
      <w:lvlJc w:val="left"/>
      <w:pPr>
        <w:ind w:left="5400" w:hanging="360"/>
      </w:pPr>
      <w:rPr>
        <w:rFonts w:hAnsi="Arial Unicode MS"/>
        <w:caps w:val="0"/>
        <w:smallCaps w:val="0"/>
        <w:strike w:val="0"/>
        <w:dstrike w:val="0"/>
        <w:outline w:val="0"/>
        <w:emboss w:val="0"/>
        <w:imprint w:val="0"/>
        <w:color w:val="000000"/>
        <w:spacing w:val="0"/>
        <w:w w:val="100"/>
        <w:kern w:val="0"/>
        <w:position w:val="4"/>
        <w:highlight w:val="none"/>
        <w:vertAlign w:val="baseline"/>
      </w:rPr>
    </w:lvl>
    <w:lvl w:ilvl="8">
      <w:start w:val="1"/>
      <w:numFmt w:val="decimal"/>
      <w:suff w:val="tab"/>
      <w:lvlText w:val="%9."/>
      <w:lvlJc w:val="left"/>
      <w:pPr>
        <w:ind w:left="6120" w:hanging="360"/>
      </w:pPr>
      <w:rPr>
        <w:rFonts w:hAnsi="Arial Unicode MS"/>
        <w:caps w:val="0"/>
        <w:smallCaps w:val="0"/>
        <w:strike w:val="0"/>
        <w:dstrike w:val="0"/>
        <w:outline w:val="0"/>
        <w:emboss w:val="0"/>
        <w:imprint w:val="0"/>
        <w:color w:val="000000"/>
        <w:spacing w:val="0"/>
        <w:w w:val="100"/>
        <w:kern w:val="0"/>
        <w:position w:val="4"/>
        <w:highlight w:val="none"/>
        <w:vertAlign w:val="baseline"/>
      </w:rPr>
    </w:lvl>
  </w:abstractNum>
  <w:abstractNum w:abstractNumId="13">
    <w:multiLevelType w:val="hybridMultilevel"/>
    <w:numStyleLink w:val="Image"/>
  </w:abstractNum>
  <w:abstractNum w:abstractNumId="14">
    <w:multiLevelType w:val="hybridMultilevel"/>
    <w:styleLink w:val="Image"/>
    <w:lvl w:ilvl="0">
      <w:start w:val="1"/>
      <w:numFmt w:val="bullet"/>
      <w:suff w:val="tab"/>
      <w:lvlText w:val="•"/>
      <w:lvlPicBulletId w:val="3"/>
      <w:lvlJc w:val="left"/>
      <w:pPr>
        <w:ind w:left="360" w:hanging="360"/>
      </w:pPr>
      <w:rPr>
        <w:rFonts w:hAnsi="Arial Unicode MS"/>
        <w:caps w:val="0"/>
        <w:smallCaps w:val="0"/>
        <w:strike w:val="0"/>
        <w:dstrike w:val="0"/>
        <w:outline w:val="0"/>
        <w:emboss w:val="0"/>
        <w:imprint w:val="0"/>
        <w:color w:val="000000"/>
        <w:spacing w:val="0"/>
        <w:w w:val="100"/>
        <w:kern w:val="0"/>
        <w:position w:val="0"/>
        <w:sz w:val="19"/>
        <w:szCs w:val="19"/>
        <w:highlight w:val="none"/>
        <w:vertAlign w:val="baseline"/>
      </w:rPr>
    </w:lvl>
    <w:lvl w:ilvl="1">
      <w:start w:val="1"/>
      <w:numFmt w:val="bullet"/>
      <w:suff w:val="tab"/>
      <w:lvlText w:val="•"/>
      <w:lvlPicBulletId w:val="3"/>
      <w:lvlJc w:val="left"/>
      <w:pPr>
        <w:ind w:left="1080" w:hanging="360"/>
      </w:pPr>
      <w:rPr>
        <w:rFonts w:hAnsi="Arial Unicode MS"/>
        <w:caps w:val="0"/>
        <w:smallCaps w:val="0"/>
        <w:strike w:val="0"/>
        <w:dstrike w:val="0"/>
        <w:outline w:val="0"/>
        <w:emboss w:val="0"/>
        <w:imprint w:val="0"/>
        <w:color w:val="000000"/>
        <w:spacing w:val="0"/>
        <w:w w:val="100"/>
        <w:kern w:val="0"/>
        <w:position w:val="0"/>
        <w:sz w:val="19"/>
        <w:szCs w:val="19"/>
        <w:highlight w:val="none"/>
        <w:vertAlign w:val="baseline"/>
      </w:rPr>
    </w:lvl>
    <w:lvl w:ilvl="2">
      <w:start w:val="1"/>
      <w:numFmt w:val="bullet"/>
      <w:suff w:val="tab"/>
      <w:lvlText w:val="•"/>
      <w:lvlPicBulletId w:val="3"/>
      <w:lvlJc w:val="left"/>
      <w:pPr>
        <w:ind w:left="1800" w:hanging="360"/>
      </w:pPr>
      <w:rPr>
        <w:rFonts w:hAnsi="Arial Unicode MS"/>
        <w:caps w:val="0"/>
        <w:smallCaps w:val="0"/>
        <w:strike w:val="0"/>
        <w:dstrike w:val="0"/>
        <w:outline w:val="0"/>
        <w:emboss w:val="0"/>
        <w:imprint w:val="0"/>
        <w:color w:val="000000"/>
        <w:spacing w:val="0"/>
        <w:w w:val="100"/>
        <w:kern w:val="0"/>
        <w:position w:val="0"/>
        <w:sz w:val="19"/>
        <w:szCs w:val="19"/>
        <w:highlight w:val="none"/>
        <w:vertAlign w:val="baseline"/>
      </w:rPr>
    </w:lvl>
    <w:lvl w:ilvl="3">
      <w:start w:val="1"/>
      <w:numFmt w:val="bullet"/>
      <w:suff w:val="tab"/>
      <w:lvlText w:val="•"/>
      <w:lvlPicBulletId w:val="3"/>
      <w:lvlJc w:val="left"/>
      <w:pPr>
        <w:ind w:left="2520" w:hanging="360"/>
      </w:pPr>
      <w:rPr>
        <w:rFonts w:hAnsi="Arial Unicode MS"/>
        <w:caps w:val="0"/>
        <w:smallCaps w:val="0"/>
        <w:strike w:val="0"/>
        <w:dstrike w:val="0"/>
        <w:outline w:val="0"/>
        <w:emboss w:val="0"/>
        <w:imprint w:val="0"/>
        <w:color w:val="000000"/>
        <w:spacing w:val="0"/>
        <w:w w:val="100"/>
        <w:kern w:val="0"/>
        <w:position w:val="0"/>
        <w:sz w:val="19"/>
        <w:szCs w:val="19"/>
        <w:highlight w:val="none"/>
        <w:vertAlign w:val="baseline"/>
      </w:rPr>
    </w:lvl>
    <w:lvl w:ilvl="4">
      <w:start w:val="1"/>
      <w:numFmt w:val="bullet"/>
      <w:suff w:val="tab"/>
      <w:lvlText w:val="•"/>
      <w:lvlPicBulletId w:val="3"/>
      <w:lvlJc w:val="left"/>
      <w:pPr>
        <w:ind w:left="3240" w:hanging="360"/>
      </w:pPr>
      <w:rPr>
        <w:rFonts w:hAnsi="Arial Unicode MS"/>
        <w:caps w:val="0"/>
        <w:smallCaps w:val="0"/>
        <w:strike w:val="0"/>
        <w:dstrike w:val="0"/>
        <w:outline w:val="0"/>
        <w:emboss w:val="0"/>
        <w:imprint w:val="0"/>
        <w:color w:val="000000"/>
        <w:spacing w:val="0"/>
        <w:w w:val="100"/>
        <w:kern w:val="0"/>
        <w:position w:val="0"/>
        <w:sz w:val="19"/>
        <w:szCs w:val="19"/>
        <w:highlight w:val="none"/>
        <w:vertAlign w:val="baseline"/>
      </w:rPr>
    </w:lvl>
    <w:lvl w:ilvl="5">
      <w:start w:val="1"/>
      <w:numFmt w:val="bullet"/>
      <w:suff w:val="tab"/>
      <w:lvlText w:val="•"/>
      <w:lvlPicBulletId w:val="3"/>
      <w:lvlJc w:val="left"/>
      <w:pPr>
        <w:ind w:left="3960" w:hanging="360"/>
      </w:pPr>
      <w:rPr>
        <w:rFonts w:hAnsi="Arial Unicode MS"/>
        <w:caps w:val="0"/>
        <w:smallCaps w:val="0"/>
        <w:strike w:val="0"/>
        <w:dstrike w:val="0"/>
        <w:outline w:val="0"/>
        <w:emboss w:val="0"/>
        <w:imprint w:val="0"/>
        <w:color w:val="000000"/>
        <w:spacing w:val="0"/>
        <w:w w:val="100"/>
        <w:kern w:val="0"/>
        <w:position w:val="0"/>
        <w:sz w:val="19"/>
        <w:szCs w:val="19"/>
        <w:highlight w:val="none"/>
        <w:vertAlign w:val="baseline"/>
      </w:rPr>
    </w:lvl>
    <w:lvl w:ilvl="6">
      <w:start w:val="1"/>
      <w:numFmt w:val="bullet"/>
      <w:suff w:val="tab"/>
      <w:lvlText w:val="•"/>
      <w:lvlPicBulletId w:val="3"/>
      <w:lvlJc w:val="left"/>
      <w:pPr>
        <w:ind w:left="4680" w:hanging="360"/>
      </w:pPr>
      <w:rPr>
        <w:rFonts w:hAnsi="Arial Unicode MS"/>
        <w:caps w:val="0"/>
        <w:smallCaps w:val="0"/>
        <w:strike w:val="0"/>
        <w:dstrike w:val="0"/>
        <w:outline w:val="0"/>
        <w:emboss w:val="0"/>
        <w:imprint w:val="0"/>
        <w:color w:val="000000"/>
        <w:spacing w:val="0"/>
        <w:w w:val="100"/>
        <w:kern w:val="0"/>
        <w:position w:val="0"/>
        <w:sz w:val="19"/>
        <w:szCs w:val="19"/>
        <w:highlight w:val="none"/>
        <w:vertAlign w:val="baseline"/>
      </w:rPr>
    </w:lvl>
    <w:lvl w:ilvl="7">
      <w:start w:val="1"/>
      <w:numFmt w:val="bullet"/>
      <w:suff w:val="tab"/>
      <w:lvlText w:val="•"/>
      <w:lvlPicBulletId w:val="3"/>
      <w:lvlJc w:val="left"/>
      <w:pPr>
        <w:ind w:left="5400" w:hanging="360"/>
      </w:pPr>
      <w:rPr>
        <w:rFonts w:hAnsi="Arial Unicode MS"/>
        <w:caps w:val="0"/>
        <w:smallCaps w:val="0"/>
        <w:strike w:val="0"/>
        <w:dstrike w:val="0"/>
        <w:outline w:val="0"/>
        <w:emboss w:val="0"/>
        <w:imprint w:val="0"/>
        <w:color w:val="000000"/>
        <w:spacing w:val="0"/>
        <w:w w:val="100"/>
        <w:kern w:val="0"/>
        <w:position w:val="0"/>
        <w:sz w:val="19"/>
        <w:szCs w:val="19"/>
        <w:highlight w:val="none"/>
        <w:vertAlign w:val="baseline"/>
      </w:rPr>
    </w:lvl>
    <w:lvl w:ilvl="8">
      <w:start w:val="1"/>
      <w:numFmt w:val="bullet"/>
      <w:suff w:val="tab"/>
      <w:lvlText w:val="•"/>
      <w:lvlPicBulletId w:val="3"/>
      <w:lvlJc w:val="left"/>
      <w:pPr>
        <w:ind w:left="6120" w:hanging="360"/>
      </w:pPr>
      <w:rPr>
        <w:rFonts w:hAnsi="Arial Unicode MS"/>
        <w:caps w:val="0"/>
        <w:smallCaps w:val="0"/>
        <w:strike w:val="0"/>
        <w:dstrike w:val="0"/>
        <w:outline w:val="0"/>
        <w:emboss w:val="0"/>
        <w:imprint w:val="0"/>
        <w:color w:val="000000"/>
        <w:spacing w:val="0"/>
        <w:w w:val="100"/>
        <w:kern w:val="0"/>
        <w:position w:val="0"/>
        <w:sz w:val="19"/>
        <w:szCs w:val="19"/>
        <w:highlight w:val="none"/>
        <w:vertAlign w:val="baseline"/>
      </w:rPr>
    </w:lvl>
  </w:abstractNum>
  <w:num w:numId="1">
    <w:abstractNumId w:val="1"/>
  </w:num>
  <w:num w:numId="2">
    <w:abstractNumId w:val="0"/>
  </w:num>
  <w:num w:numId="3">
    <w:abstractNumId w:val="3"/>
  </w:num>
  <w:num w:numId="4">
    <w:abstractNumId w:val="2"/>
  </w:num>
  <w:num w:numId="5">
    <w:abstractNumId w:val="0"/>
    <w:lvlOverride w:ilvl="0">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6">
    <w:abstractNumId w:val="0"/>
    <w:lvlOverride w:ilvl="0">
      <w:lvl w:ilvl="0">
        <w:start w:val="1"/>
        <w:numFmt w:val="bullet"/>
        <w:suff w:val="tab"/>
        <w:lvlText w:val="•"/>
        <w:lvlPicBulletId w:val="0"/>
        <w:lvlJc w:val="left"/>
        <w:pPr>
          <w:ind w:left="360" w:hanging="360"/>
        </w:pPr>
        <w:rPr>
          <w:rFonts w:hAnsi="Arial Unicode MS"/>
          <w:caps w:val="0"/>
          <w:smallCaps w:val="0"/>
          <w:strike w:val="0"/>
          <w:dstrike w:val="0"/>
          <w:outline w:val="0"/>
          <w:emboss w:val="0"/>
          <w:imprint w:val="0"/>
          <w:color w:val="000000"/>
          <w:spacing w:val="0"/>
          <w:w w:val="100"/>
          <w:kern w:val="0"/>
          <w:position w:val="4"/>
          <w:sz w:val="19"/>
          <w:szCs w:val="19"/>
          <w:highlight w:val="none"/>
          <w:vertAlign w:val="baseline"/>
        </w:rPr>
      </w:lvl>
    </w:lvlOverride>
    <w:lvlOverride w:ilvl="1">
      <w:lvl w:ilvl="1">
        <w:start w:val="1"/>
        <w:numFmt w:val="bullet"/>
        <w:suff w:val="tab"/>
        <w:lvlText w:val="•"/>
        <w:lvlJc w:val="left"/>
        <w:pPr>
          <w:ind w:left="480" w:hanging="240"/>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lvlOverride w:ilvl="2">
      <w:lvl w:ilvl="2">
        <w:start w:val="1"/>
        <w:numFmt w:val="bullet"/>
        <w:suff w:val="tab"/>
        <w:lvlText w:val="-"/>
        <w:lvlJc w:val="left"/>
        <w:pPr>
          <w:ind w:left="720" w:hanging="240"/>
        </w:pPr>
        <w:rPr>
          <w:rFonts w:hAnsi="Arial Unicode MS"/>
          <w:caps w:val="0"/>
          <w:smallCaps w:val="0"/>
          <w:strike w:val="0"/>
          <w:dstrike w:val="0"/>
          <w:outline w:val="0"/>
          <w:emboss w:val="0"/>
          <w:imprint w:val="0"/>
          <w:color w:val="000000"/>
          <w:spacing w:val="0"/>
          <w:w w:val="100"/>
          <w:kern w:val="0"/>
          <w:position w:val="4"/>
          <w:sz w:val="29"/>
          <w:szCs w:val="29"/>
          <w:highlight w:val="none"/>
          <w:vertAlign w:val="baseline"/>
        </w:rPr>
      </w:lvl>
    </w:lvlOverride>
    <w:lvlOverride w:ilvl="3">
      <w:lvl w:ilvl="3">
        <w:start w:val="1"/>
        <w:numFmt w:val="bullet"/>
        <w:suff w:val="tab"/>
        <w:lvlText w:val="•"/>
        <w:lvlJc w:val="left"/>
        <w:pPr>
          <w:ind w:left="960" w:hanging="240"/>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lvlOverride w:ilvl="4">
      <w:lvl w:ilvl="4">
        <w:start w:val="1"/>
        <w:numFmt w:val="bullet"/>
        <w:suff w:val="tab"/>
        <w:lvlText w:val="-"/>
        <w:lvlJc w:val="left"/>
        <w:pPr>
          <w:ind w:left="1200" w:hanging="240"/>
        </w:pPr>
        <w:rPr>
          <w:rFonts w:hAnsi="Arial Unicode MS"/>
          <w:caps w:val="0"/>
          <w:smallCaps w:val="0"/>
          <w:strike w:val="0"/>
          <w:dstrike w:val="0"/>
          <w:outline w:val="0"/>
          <w:emboss w:val="0"/>
          <w:imprint w:val="0"/>
          <w:color w:val="000000"/>
          <w:spacing w:val="0"/>
          <w:w w:val="100"/>
          <w:kern w:val="0"/>
          <w:position w:val="4"/>
          <w:sz w:val="29"/>
          <w:szCs w:val="29"/>
          <w:highlight w:val="none"/>
          <w:vertAlign w:val="baseline"/>
        </w:rPr>
      </w:lvl>
    </w:lvlOverride>
    <w:lvlOverride w:ilvl="5">
      <w:lvl w:ilvl="5">
        <w:start w:val="1"/>
        <w:numFmt w:val="bullet"/>
        <w:suff w:val="tab"/>
        <w:lvlText w:val="•"/>
        <w:lvlJc w:val="left"/>
        <w:pPr>
          <w:ind w:left="1440" w:hanging="240"/>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lvlOverride w:ilvl="6">
      <w:lvl w:ilvl="6">
        <w:start w:val="1"/>
        <w:numFmt w:val="bullet"/>
        <w:suff w:val="tab"/>
        <w:lvlText w:val="-"/>
        <w:lvlJc w:val="left"/>
        <w:pPr>
          <w:ind w:left="1680" w:hanging="240"/>
        </w:pPr>
        <w:rPr>
          <w:rFonts w:hAnsi="Arial Unicode MS"/>
          <w:caps w:val="0"/>
          <w:smallCaps w:val="0"/>
          <w:strike w:val="0"/>
          <w:dstrike w:val="0"/>
          <w:outline w:val="0"/>
          <w:emboss w:val="0"/>
          <w:imprint w:val="0"/>
          <w:color w:val="000000"/>
          <w:spacing w:val="0"/>
          <w:w w:val="100"/>
          <w:kern w:val="0"/>
          <w:position w:val="4"/>
          <w:sz w:val="29"/>
          <w:szCs w:val="29"/>
          <w:highlight w:val="none"/>
          <w:vertAlign w:val="baseline"/>
        </w:rPr>
      </w:lvl>
    </w:lvlOverride>
    <w:lvlOverride w:ilvl="7">
      <w:lvl w:ilvl="7">
        <w:start w:val="1"/>
        <w:numFmt w:val="bullet"/>
        <w:suff w:val="tab"/>
        <w:lvlText w:val="•"/>
        <w:lvlJc w:val="left"/>
        <w:pPr>
          <w:ind w:left="1920" w:hanging="240"/>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lvlOverride w:ilvl="8">
      <w:lvl w:ilvl="8">
        <w:start w:val="1"/>
        <w:numFmt w:val="bullet"/>
        <w:suff w:val="tab"/>
        <w:lvlText w:val="-"/>
        <w:lvlJc w:val="left"/>
        <w:pPr>
          <w:ind w:left="2160" w:hanging="240"/>
        </w:pPr>
        <w:rPr>
          <w:rFonts w:hAnsi="Arial Unicode MS"/>
          <w:caps w:val="0"/>
          <w:smallCaps w:val="0"/>
          <w:strike w:val="0"/>
          <w:dstrike w:val="0"/>
          <w:outline w:val="0"/>
          <w:emboss w:val="0"/>
          <w:imprint w:val="0"/>
          <w:color w:val="000000"/>
          <w:spacing w:val="0"/>
          <w:w w:val="100"/>
          <w:kern w:val="0"/>
          <w:position w:val="4"/>
          <w:sz w:val="29"/>
          <w:szCs w:val="29"/>
          <w:highlight w:val="none"/>
          <w:vertAlign w:val="baseline"/>
        </w:rPr>
      </w:lvl>
    </w:lvlOverride>
  </w:num>
  <w:num w:numId="7">
    <w:abstractNumId w:val="0"/>
    <w:lvlOverride w:ilvl="0">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8">
    <w:abstractNumId w:val="5"/>
  </w:num>
  <w:num w:numId="9">
    <w:abstractNumId w:val="4"/>
  </w:num>
  <w:num w:numId="10">
    <w:abstractNumId w:val="7"/>
  </w:num>
  <w:num w:numId="11">
    <w:abstractNumId w:val="6"/>
  </w:num>
  <w:num w:numId="12">
    <w:abstractNumId w:val="8"/>
  </w:num>
  <w:num w:numId="13">
    <w:abstractNumId w:val="10"/>
  </w:num>
  <w:num w:numId="14">
    <w:abstractNumId w:val="9"/>
  </w:num>
  <w:num w:numId="15">
    <w:abstractNumId w:val="0"/>
    <w:lvlOverride w:ilvl="0">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PicBulletId w:val="1"/>
        <w:lvlJc w:val="left"/>
        <w:pPr>
          <w:ind w:left="1080" w:hanging="360"/>
        </w:pPr>
        <w:rPr>
          <w:rFonts w:hAnsi="Arial Unicode MS"/>
          <w:caps w:val="0"/>
          <w:smallCaps w:val="0"/>
          <w:strike w:val="0"/>
          <w:dstrike w:val="0"/>
          <w:outline w:val="0"/>
          <w:emboss w:val="0"/>
          <w:imprint w:val="0"/>
          <w:spacing w:val="0"/>
          <w:w w:val="100"/>
          <w:kern w:val="0"/>
          <w:position w:val="4"/>
          <w:sz w:val="19"/>
          <w:szCs w:val="19"/>
          <w:highlight w:val="none"/>
          <w:vertAlign w:val="baseline"/>
        </w:rPr>
      </w:lvl>
    </w:lvlOverride>
    <w:lvlOverride w:ilvl="4">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16">
    <w:abstractNumId w:val="9"/>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17">
    <w:abstractNumId w:val="6"/>
    <w:lvlOverride w:ilvl="0">
      <w:startOverride w:val="1"/>
    </w:lvlOverride>
  </w:num>
  <w:num w:numId="18">
    <w:abstractNumId w:val="12"/>
  </w:num>
  <w:num w:numId="19">
    <w:abstractNumId w:val="11"/>
  </w:num>
  <w:num w:numId="20">
    <w:abstractNumId w:val="14"/>
  </w:num>
  <w:num w:numId="21">
    <w:abstractNumId w:val="13"/>
  </w:num>
  <w:num w:numId="22">
    <w:abstractNumId w:val="8"/>
    <w:lvlOverride w:ilvl="0">
      <w:lvl w:ilvl="0">
        <w:start w:val="1"/>
        <w:numFmt w:val="bullet"/>
        <w:suff w:val="tab"/>
        <w:lvlText w:val="•"/>
        <w:lvlPicBulletId w:val="4"/>
        <w:lvlJc w:val="left"/>
        <w:pPr>
          <w:ind w:left="360" w:hanging="360"/>
        </w:pPr>
        <w:rPr>
          <w:rFonts w:hAnsi="Arial Unicode MS"/>
          <w:caps w:val="0"/>
          <w:smallCaps w:val="0"/>
          <w:strike w:val="0"/>
          <w:dstrike w:val="0"/>
          <w:outline w:val="0"/>
          <w:emboss w:val="0"/>
          <w:imprint w:val="0"/>
          <w:color w:val="000000"/>
          <w:spacing w:val="0"/>
          <w:w w:val="100"/>
          <w:kern w:val="0"/>
          <w:position w:val="0"/>
          <w:sz w:val="11"/>
          <w:szCs w:val="11"/>
          <w:highlight w:val="none"/>
          <w:vertAlign w:val="baseline"/>
        </w:rPr>
      </w:lvl>
    </w:lvlOverride>
    <w:lvlOverride w:ilvl="1">
      <w:lvl w:ilvl="1">
        <w:start w:val="1"/>
        <w:numFmt w:val="bullet"/>
        <w:suff w:val="tab"/>
        <w:lvlText w:val="•"/>
        <w:lvlPicBulletId w:val="4"/>
        <w:lvlJc w:val="left"/>
        <w:pPr>
          <w:ind w:left="1145" w:hanging="360"/>
        </w:pPr>
        <w:rPr>
          <w:rFonts w:hAnsi="Arial Unicode MS"/>
          <w:caps w:val="0"/>
          <w:smallCaps w:val="0"/>
          <w:strike w:val="0"/>
          <w:dstrike w:val="0"/>
          <w:outline w:val="0"/>
          <w:emboss w:val="0"/>
          <w:imprint w:val="0"/>
          <w:color w:val="000000"/>
          <w:spacing w:val="0"/>
          <w:w w:val="100"/>
          <w:kern w:val="0"/>
          <w:position w:val="0"/>
          <w:sz w:val="11"/>
          <w:szCs w:val="11"/>
          <w:highlight w:val="none"/>
          <w:vertAlign w:val="baseline"/>
        </w:rPr>
      </w:lvl>
    </w:lvlOverride>
    <w:lvlOverride w:ilvl="2">
      <w:lvl w:ilvl="2">
        <w:start w:val="1"/>
        <w:numFmt w:val="bullet"/>
        <w:suff w:val="tab"/>
        <w:lvlText w:val="•"/>
        <w:lvlPicBulletId w:val="4"/>
        <w:lvlJc w:val="left"/>
        <w:pPr>
          <w:ind w:left="1931" w:hanging="360"/>
        </w:pPr>
        <w:rPr>
          <w:rFonts w:hAnsi="Arial Unicode MS"/>
          <w:caps w:val="0"/>
          <w:smallCaps w:val="0"/>
          <w:strike w:val="0"/>
          <w:dstrike w:val="0"/>
          <w:outline w:val="0"/>
          <w:emboss w:val="0"/>
          <w:imprint w:val="0"/>
          <w:color w:val="000000"/>
          <w:spacing w:val="0"/>
          <w:w w:val="100"/>
          <w:kern w:val="0"/>
          <w:position w:val="0"/>
          <w:sz w:val="11"/>
          <w:szCs w:val="11"/>
          <w:highlight w:val="none"/>
          <w:vertAlign w:val="baseline"/>
        </w:rPr>
      </w:lvl>
    </w:lvlOverride>
    <w:lvlOverride w:ilvl="3">
      <w:lvl w:ilvl="3">
        <w:start w:val="1"/>
        <w:numFmt w:val="bullet"/>
        <w:suff w:val="tab"/>
        <w:lvlText w:val="•"/>
        <w:lvlPicBulletId w:val="4"/>
        <w:lvlJc w:val="left"/>
        <w:pPr>
          <w:ind w:left="2716" w:hanging="360"/>
        </w:pPr>
        <w:rPr>
          <w:rFonts w:hAnsi="Arial Unicode MS"/>
          <w:caps w:val="0"/>
          <w:smallCaps w:val="0"/>
          <w:strike w:val="0"/>
          <w:dstrike w:val="0"/>
          <w:outline w:val="0"/>
          <w:emboss w:val="0"/>
          <w:imprint w:val="0"/>
          <w:color w:val="000000"/>
          <w:spacing w:val="0"/>
          <w:w w:val="100"/>
          <w:kern w:val="0"/>
          <w:position w:val="0"/>
          <w:sz w:val="11"/>
          <w:szCs w:val="11"/>
          <w:highlight w:val="none"/>
          <w:vertAlign w:val="baseline"/>
        </w:rPr>
      </w:lvl>
    </w:lvlOverride>
    <w:lvlOverride w:ilvl="4">
      <w:lvl w:ilvl="4">
        <w:start w:val="1"/>
        <w:numFmt w:val="bullet"/>
        <w:suff w:val="tab"/>
        <w:lvlText w:val="•"/>
        <w:lvlPicBulletId w:val="4"/>
        <w:lvlJc w:val="left"/>
        <w:pPr>
          <w:ind w:left="3502" w:hanging="360"/>
        </w:pPr>
        <w:rPr>
          <w:rFonts w:hAnsi="Arial Unicode MS"/>
          <w:caps w:val="0"/>
          <w:smallCaps w:val="0"/>
          <w:strike w:val="0"/>
          <w:dstrike w:val="0"/>
          <w:outline w:val="0"/>
          <w:emboss w:val="0"/>
          <w:imprint w:val="0"/>
          <w:color w:val="000000"/>
          <w:spacing w:val="0"/>
          <w:w w:val="100"/>
          <w:kern w:val="0"/>
          <w:position w:val="0"/>
          <w:sz w:val="11"/>
          <w:szCs w:val="11"/>
          <w:highlight w:val="none"/>
          <w:vertAlign w:val="baseline"/>
        </w:rPr>
      </w:lvl>
    </w:lvlOverride>
    <w:lvlOverride w:ilvl="5">
      <w:lvl w:ilvl="5">
        <w:start w:val="1"/>
        <w:numFmt w:val="bullet"/>
        <w:suff w:val="tab"/>
        <w:lvlText w:val="•"/>
        <w:lvlPicBulletId w:val="4"/>
        <w:lvlJc w:val="left"/>
        <w:pPr>
          <w:ind w:left="4287" w:hanging="360"/>
        </w:pPr>
        <w:rPr>
          <w:rFonts w:hAnsi="Arial Unicode MS"/>
          <w:caps w:val="0"/>
          <w:smallCaps w:val="0"/>
          <w:strike w:val="0"/>
          <w:dstrike w:val="0"/>
          <w:outline w:val="0"/>
          <w:emboss w:val="0"/>
          <w:imprint w:val="0"/>
          <w:color w:val="000000"/>
          <w:spacing w:val="0"/>
          <w:w w:val="100"/>
          <w:kern w:val="0"/>
          <w:position w:val="0"/>
          <w:sz w:val="11"/>
          <w:szCs w:val="11"/>
          <w:highlight w:val="none"/>
          <w:vertAlign w:val="baseline"/>
        </w:rPr>
      </w:lvl>
    </w:lvlOverride>
    <w:lvlOverride w:ilvl="6">
      <w:lvl w:ilvl="6">
        <w:start w:val="1"/>
        <w:numFmt w:val="bullet"/>
        <w:suff w:val="tab"/>
        <w:lvlText w:val="•"/>
        <w:lvlPicBulletId w:val="4"/>
        <w:lvlJc w:val="left"/>
        <w:pPr>
          <w:ind w:left="5073" w:hanging="360"/>
        </w:pPr>
        <w:rPr>
          <w:rFonts w:hAnsi="Arial Unicode MS"/>
          <w:caps w:val="0"/>
          <w:smallCaps w:val="0"/>
          <w:strike w:val="0"/>
          <w:dstrike w:val="0"/>
          <w:outline w:val="0"/>
          <w:emboss w:val="0"/>
          <w:imprint w:val="0"/>
          <w:color w:val="000000"/>
          <w:spacing w:val="0"/>
          <w:w w:val="100"/>
          <w:kern w:val="0"/>
          <w:position w:val="0"/>
          <w:sz w:val="11"/>
          <w:szCs w:val="11"/>
          <w:highlight w:val="none"/>
          <w:vertAlign w:val="baseline"/>
        </w:rPr>
      </w:lvl>
    </w:lvlOverride>
    <w:lvlOverride w:ilvl="7">
      <w:lvl w:ilvl="7">
        <w:start w:val="1"/>
        <w:numFmt w:val="bullet"/>
        <w:suff w:val="tab"/>
        <w:lvlText w:val="•"/>
        <w:lvlPicBulletId w:val="4"/>
        <w:lvlJc w:val="left"/>
        <w:pPr>
          <w:ind w:left="5858" w:hanging="360"/>
        </w:pPr>
        <w:rPr>
          <w:rFonts w:hAnsi="Arial Unicode MS"/>
          <w:caps w:val="0"/>
          <w:smallCaps w:val="0"/>
          <w:strike w:val="0"/>
          <w:dstrike w:val="0"/>
          <w:outline w:val="0"/>
          <w:emboss w:val="0"/>
          <w:imprint w:val="0"/>
          <w:color w:val="000000"/>
          <w:spacing w:val="0"/>
          <w:w w:val="100"/>
          <w:kern w:val="0"/>
          <w:position w:val="0"/>
          <w:sz w:val="11"/>
          <w:szCs w:val="11"/>
          <w:highlight w:val="none"/>
          <w:vertAlign w:val="baseline"/>
        </w:rPr>
      </w:lvl>
    </w:lvlOverride>
    <w:lvlOverride w:ilvl="8">
      <w:lvl w:ilvl="8">
        <w:start w:val="1"/>
        <w:numFmt w:val="bullet"/>
        <w:suff w:val="tab"/>
        <w:lvlText w:val="•"/>
        <w:lvlPicBulletId w:val="4"/>
        <w:lvlJc w:val="left"/>
        <w:pPr>
          <w:ind w:left="6644" w:hanging="360"/>
        </w:pPr>
        <w:rPr>
          <w:rFonts w:hAnsi="Arial Unicode MS"/>
          <w:caps w:val="0"/>
          <w:smallCaps w:val="0"/>
          <w:strike w:val="0"/>
          <w:dstrike w:val="0"/>
          <w:outline w:val="0"/>
          <w:emboss w:val="0"/>
          <w:imprint w:val="0"/>
          <w:color w:val="000000"/>
          <w:spacing w:val="0"/>
          <w:w w:val="100"/>
          <w:kern w:val="0"/>
          <w:position w:val="0"/>
          <w:sz w:val="11"/>
          <w:szCs w:val="11"/>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Note Taking">
    <w:name w:val="Note Taking"/>
    <w:pPr>
      <w:numPr>
        <w:numId w:val="1"/>
      </w:numPr>
    </w:pPr>
  </w:style>
  <w:style w:type="numbering" w:styleId="Note Taking.0">
    <w:name w:val="Note Taking.0"/>
    <w:pPr>
      <w:numPr>
        <w:numId w:val="3"/>
      </w:numPr>
    </w:pPr>
  </w:style>
  <w:style w:type="numbering" w:styleId="Dash">
    <w:name w:val="Dash"/>
    <w:pPr>
      <w:numPr>
        <w:numId w:val="8"/>
      </w:numPr>
    </w:pPr>
  </w:style>
  <w:style w:type="numbering" w:styleId="Numbered">
    <w:name w:val="Numbered"/>
    <w:pPr>
      <w:numPr>
        <w:numId w:val="10"/>
      </w:numPr>
    </w:pPr>
  </w:style>
  <w:style w:type="numbering" w:styleId="Bullet">
    <w:name w:val="Bullet"/>
    <w:pPr>
      <w:numPr>
        <w:numId w:val="13"/>
      </w:numPr>
    </w:pPr>
  </w:style>
  <w:style w:type="numbering" w:styleId="Dash.0">
    <w:name w:val="Dash.0"/>
    <w:pPr>
      <w:numPr>
        <w:numId w:val="18"/>
      </w:numPr>
    </w:pPr>
  </w:style>
  <w:style w:type="numbering" w:styleId="Image">
    <w:name w:val="Image"/>
    <w:pPr>
      <w:numPr>
        <w:numId w:val="20"/>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comments" Target="comments.xml"/><Relationship Id="rId7" Type="http://schemas.openxmlformats.org/officeDocument/2006/relationships/numbering" Target="numbering.xml"/><Relationship Id="rId8"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 Id="rId5" Type="http://schemas.openxmlformats.org/officeDocument/2006/relationships/image" Target="media/image5.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