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1DFE2" w14:textId="6CA6BC49" w:rsidR="00126C37" w:rsidRDefault="00126C37">
      <w:r>
        <w:t>How norms are created</w:t>
      </w:r>
    </w:p>
    <w:p w14:paraId="53923EE5" w14:textId="38975A36" w:rsidR="00126C37" w:rsidRDefault="00126C37">
      <w:r>
        <w:tab/>
        <w:t>Moral entrepreneurs</w:t>
      </w:r>
    </w:p>
    <w:p w14:paraId="216C95F9" w14:textId="3B41EE22" w:rsidR="00126C37" w:rsidRDefault="00126C37">
      <w:r>
        <w:tab/>
      </w:r>
      <w:r>
        <w:tab/>
        <w:t>Rule creators</w:t>
      </w:r>
    </w:p>
    <w:p w14:paraId="6B596FFB" w14:textId="4413797B" w:rsidR="00126C37" w:rsidRDefault="00126C37">
      <w:r>
        <w:tab/>
      </w:r>
      <w:r>
        <w:tab/>
        <w:t>Moral crusades</w:t>
      </w:r>
    </w:p>
    <w:p w14:paraId="3A28477D" w14:textId="17B3B064" w:rsidR="00126C37" w:rsidRDefault="00126C37">
      <w:r>
        <w:tab/>
      </w:r>
      <w:r>
        <w:tab/>
        <w:t>The process of having something put into law</w:t>
      </w:r>
    </w:p>
    <w:p w14:paraId="6382BA07" w14:textId="545F9F7B" w:rsidR="00126C37" w:rsidRDefault="00126C37">
      <w:r>
        <w:tab/>
      </w:r>
      <w:r>
        <w:tab/>
      </w:r>
      <w:r>
        <w:tab/>
        <w:t>Becker (1963) p.121-134</w:t>
      </w:r>
    </w:p>
    <w:p w14:paraId="73760633" w14:textId="09F046F8" w:rsidR="00401346" w:rsidRDefault="00DE4721" w:rsidP="00DE4721">
      <w:hyperlink r:id="rId5" w:history="1">
        <w:r w:rsidRPr="00286D45">
          <w:rPr>
            <w:rStyle w:val="Hyperlink"/>
          </w:rPr>
          <w:t>https://soth.alexanderstreet.com/cgi-bin/asp/philo/soth/documentidx.pl?&amp;sourceid=S10020155</w:t>
        </w:r>
      </w:hyperlink>
      <w:r w:rsidR="00401346">
        <w:t xml:space="preserve"> </w:t>
      </w:r>
    </w:p>
    <w:p w14:paraId="732347CD" w14:textId="5D5E7255" w:rsidR="00126C37" w:rsidRDefault="00126C37">
      <w:r>
        <w:tab/>
        <w:t>Constructing social problems</w:t>
      </w:r>
    </w:p>
    <w:p w14:paraId="0B54FE40" w14:textId="333E351C" w:rsidR="00126C37" w:rsidRDefault="00126C37">
      <w:r>
        <w:tab/>
      </w:r>
      <w:r>
        <w:tab/>
        <w:t>Redefining social problems through social interaction and construction</w:t>
      </w:r>
    </w:p>
    <w:p w14:paraId="748847FD" w14:textId="66700430" w:rsidR="00126C37" w:rsidRDefault="00126C37">
      <w:r>
        <w:tab/>
      </w:r>
      <w:r>
        <w:tab/>
        <w:t>Claims making activities (claims, complaints and demands for change)</w:t>
      </w:r>
    </w:p>
    <w:p w14:paraId="725D9959" w14:textId="119178BA" w:rsidR="00126C37" w:rsidRDefault="00126C37">
      <w:r>
        <w:tab/>
      </w:r>
      <w:r>
        <w:tab/>
        <w:t>Frame alignment</w:t>
      </w:r>
    </w:p>
    <w:p w14:paraId="14D13FBB" w14:textId="6D5E8462" w:rsidR="00126C37" w:rsidRDefault="00126C37">
      <w:r>
        <w:tab/>
      </w:r>
      <w:r>
        <w:tab/>
        <w:t>Redefining the objects of social sciences</w:t>
      </w:r>
    </w:p>
    <w:p w14:paraId="5E09A0BB" w14:textId="15DA2A14" w:rsidR="00126C37" w:rsidRDefault="00126C37">
      <w:r>
        <w:tab/>
      </w:r>
      <w:r>
        <w:tab/>
      </w:r>
      <w:r>
        <w:tab/>
        <w:t xml:space="preserve">Spector &amp; </w:t>
      </w:r>
      <w:proofErr w:type="spellStart"/>
      <w:r>
        <w:t>Kitsuse</w:t>
      </w:r>
      <w:proofErr w:type="spellEnd"/>
      <w:r>
        <w:t xml:space="preserve"> (1987) (chapters 1-4-5)</w:t>
      </w:r>
    </w:p>
    <w:p w14:paraId="6D8CEDD8" w14:textId="6A337D6D" w:rsidR="00401346" w:rsidRDefault="00401346">
      <w:r>
        <w:tab/>
      </w:r>
      <w:r>
        <w:tab/>
      </w:r>
      <w:r>
        <w:tab/>
      </w:r>
      <w:r>
        <w:tab/>
      </w:r>
      <w:hyperlink r:id="rId6" w:history="1">
        <w:r w:rsidRPr="00286D45">
          <w:rPr>
            <w:rStyle w:val="Hyperlink"/>
          </w:rPr>
          <w:t>https://www.taylorfrancis.com/books/9781351526333</w:t>
        </w:r>
      </w:hyperlink>
      <w:r>
        <w:t xml:space="preserve"> </w:t>
      </w:r>
    </w:p>
    <w:p w14:paraId="738156A5" w14:textId="1041FF35" w:rsidR="00126C37" w:rsidRDefault="00126C37">
      <w:r>
        <w:tab/>
        <w:t>Moral panics</w:t>
      </w:r>
    </w:p>
    <w:p w14:paraId="4EE85F7B" w14:textId="0F7614D1" w:rsidR="00126C37" w:rsidRDefault="00126C37">
      <w:r>
        <w:tab/>
      </w:r>
      <w:r>
        <w:tab/>
        <w:t>The moral panic</w:t>
      </w:r>
    </w:p>
    <w:p w14:paraId="400945CE" w14:textId="294DB9EC" w:rsidR="00126C37" w:rsidRDefault="00126C37">
      <w:r>
        <w:tab/>
      </w:r>
      <w:r>
        <w:tab/>
        <w:t>The actors within a moral panic (press, public, law enforcement, politicians &amp; legislators, Action groups)</w:t>
      </w:r>
    </w:p>
    <w:p w14:paraId="25E266A8" w14:textId="6F0A6F2B" w:rsidR="00126C37" w:rsidRDefault="00126C37">
      <w:r>
        <w:tab/>
      </w:r>
      <w:r>
        <w:tab/>
        <w:t>Elements of a moral panic (concern, hostility, consensus, disproportion, volatility)</w:t>
      </w:r>
    </w:p>
    <w:p w14:paraId="7E57BED3" w14:textId="4E3ED201" w:rsidR="00126C37" w:rsidRDefault="00126C37">
      <w:r>
        <w:tab/>
      </w:r>
      <w:r>
        <w:tab/>
        <w:t>The media and moral panics</w:t>
      </w:r>
    </w:p>
    <w:p w14:paraId="5B0B58AA" w14:textId="361E4436" w:rsidR="00126C37" w:rsidRDefault="00126C37">
      <w:r>
        <w:tab/>
      </w:r>
      <w:r>
        <w:tab/>
      </w:r>
      <w:r>
        <w:tab/>
        <w:t>Goode &amp; Ben Yehuda (1994) pg. 108-132</w:t>
      </w:r>
    </w:p>
    <w:p w14:paraId="0BE38319" w14:textId="4BCABB34" w:rsidR="002046E4" w:rsidRDefault="002046E4">
      <w:r>
        <w:tab/>
      </w:r>
      <w:r>
        <w:tab/>
      </w:r>
      <w:r>
        <w:tab/>
      </w:r>
      <w:r>
        <w:tab/>
      </w:r>
      <w:hyperlink r:id="rId7" w:history="1">
        <w:r w:rsidRPr="00286D45">
          <w:rPr>
            <w:rStyle w:val="Hyperlink"/>
          </w:rPr>
          <w:t>https://onlinelibrary.wiley.com/doi/book/10.1002/9781444307924</w:t>
        </w:r>
      </w:hyperlink>
      <w:r>
        <w:t xml:space="preserve"> </w:t>
      </w:r>
    </w:p>
    <w:p w14:paraId="0F5A39CB" w14:textId="4B5FCE15" w:rsidR="007728E6" w:rsidRDefault="00916F50">
      <w:r>
        <w:t>How norms are enforced</w:t>
      </w:r>
    </w:p>
    <w:p w14:paraId="02E2CF25" w14:textId="6CDF96F7" w:rsidR="00916F50" w:rsidRDefault="00916F50" w:rsidP="00916F50">
      <w:pPr>
        <w:ind w:firstLine="720"/>
      </w:pPr>
      <w:r>
        <w:t>Enfo</w:t>
      </w:r>
      <w:r w:rsidR="007728E6">
        <w:t>r</w:t>
      </w:r>
      <w:r>
        <w:t>cement through an enterprising act</w:t>
      </w:r>
    </w:p>
    <w:p w14:paraId="34CBDB3A" w14:textId="5A7EDC1F" w:rsidR="00916F50" w:rsidRDefault="00916F50">
      <w:r>
        <w:tab/>
      </w:r>
      <w:r>
        <w:tab/>
        <w:t>Norms enforcers</w:t>
      </w:r>
    </w:p>
    <w:p w14:paraId="6A9EA063" w14:textId="4FCF8613" w:rsidR="00916F50" w:rsidRDefault="00916F50">
      <w:r>
        <w:tab/>
      </w:r>
      <w:r>
        <w:tab/>
        <w:t>Beckers 5 underlying principles of norms enforcement</w:t>
      </w:r>
    </w:p>
    <w:p w14:paraId="07D51914" w14:textId="6757678F" w:rsidR="00916F50" w:rsidRDefault="00916F50">
      <w:r>
        <w:tab/>
      </w:r>
      <w:r>
        <w:tab/>
        <w:t>The formal and informal tools of norms enforcers</w:t>
      </w:r>
    </w:p>
    <w:p w14:paraId="4C188C18" w14:textId="6CF738D9" w:rsidR="00DE4721" w:rsidRDefault="00916F50">
      <w:r>
        <w:tab/>
      </w:r>
      <w:r>
        <w:tab/>
      </w:r>
      <w:r>
        <w:tab/>
        <w:t>Becker (1963) pg.121-134</w:t>
      </w:r>
    </w:p>
    <w:p w14:paraId="634CD9F6" w14:textId="77777777" w:rsidR="00DE4721" w:rsidRDefault="00DE4721"/>
    <w:p w14:paraId="6932BCB8" w14:textId="72F6E55A" w:rsidR="00916F50" w:rsidRDefault="00916F50">
      <w:r>
        <w:lastRenderedPageBreak/>
        <w:tab/>
        <w:t>Enforcement as a reaction to moral panics</w:t>
      </w:r>
    </w:p>
    <w:p w14:paraId="04C9A476" w14:textId="1193722B" w:rsidR="00916F50" w:rsidRDefault="00916F50">
      <w:r>
        <w:tab/>
      </w:r>
      <w:r>
        <w:tab/>
        <w:t>Sensitization (def + signs + effects)</w:t>
      </w:r>
    </w:p>
    <w:p w14:paraId="608F9072" w14:textId="269FE7EF" w:rsidR="00916F50" w:rsidRPr="002046E4" w:rsidRDefault="00916F50">
      <w:r>
        <w:tab/>
      </w:r>
      <w:r>
        <w:tab/>
      </w:r>
      <w:r w:rsidRPr="002046E4">
        <w:t>Social control culture (diffusion, escalation, innovation)</w:t>
      </w:r>
    </w:p>
    <w:p w14:paraId="5F918E2B" w14:textId="64FC0CF6" w:rsidR="00916F50" w:rsidRPr="002046E4" w:rsidRDefault="00916F50">
      <w:r w:rsidRPr="002046E4">
        <w:tab/>
      </w:r>
      <w:r w:rsidRPr="002046E4">
        <w:tab/>
        <w:t>Social control agents</w:t>
      </w:r>
    </w:p>
    <w:p w14:paraId="51827DBC" w14:textId="161E82EB" w:rsidR="00916F50" w:rsidRPr="002046E4" w:rsidRDefault="00916F50"/>
    <w:p w14:paraId="2B91413F" w14:textId="252ED01D" w:rsidR="00916F50" w:rsidRPr="002046E4" w:rsidRDefault="00916F50">
      <w:r w:rsidRPr="002046E4">
        <w:tab/>
        <w:t>Enforcement from a conflict perspective</w:t>
      </w:r>
      <w:bookmarkStart w:id="0" w:name="_GoBack"/>
      <w:bookmarkEnd w:id="0"/>
    </w:p>
    <w:p w14:paraId="0FF2B185" w14:textId="1977CD5A" w:rsidR="00916F50" w:rsidRDefault="00916F50">
      <w:r w:rsidRPr="002046E4">
        <w:tab/>
      </w:r>
      <w:r w:rsidRPr="002046E4">
        <w:tab/>
      </w:r>
      <w:r w:rsidRPr="00916F50">
        <w:t>Conflicting def of order (agreement,</w:t>
      </w:r>
      <w:r>
        <w:t xml:space="preserve"> domination, consensus)</w:t>
      </w:r>
    </w:p>
    <w:p w14:paraId="240DAB6C" w14:textId="3AA38CB3" w:rsidR="00916F50" w:rsidRDefault="00916F50">
      <w:r>
        <w:tab/>
      </w:r>
      <w:r>
        <w:tab/>
        <w:t>Authorities vs. subjects</w:t>
      </w:r>
    </w:p>
    <w:p w14:paraId="2F59863F" w14:textId="3D7C0380" w:rsidR="00916F50" w:rsidRDefault="00916F50">
      <w:r>
        <w:tab/>
      </w:r>
      <w:r>
        <w:tab/>
        <w:t xml:space="preserve">Types of norms: social, cultural &amp; legal </w:t>
      </w:r>
    </w:p>
    <w:p w14:paraId="599F2D46" w14:textId="189DD463" w:rsidR="00916F50" w:rsidRDefault="00916F50">
      <w:r>
        <w:tab/>
      </w:r>
      <w:r>
        <w:tab/>
        <w:t>Internalization as enforcement</w:t>
      </w:r>
    </w:p>
    <w:p w14:paraId="79E99694" w14:textId="27A72583" w:rsidR="00916F50" w:rsidRDefault="00916F50">
      <w:r>
        <w:tab/>
      </w:r>
      <w:r>
        <w:tab/>
      </w:r>
      <w:r>
        <w:tab/>
        <w:t>Turk (1969)</w:t>
      </w:r>
    </w:p>
    <w:p w14:paraId="09C3C5E1" w14:textId="03898536" w:rsidR="00916F50" w:rsidRDefault="00916F50"/>
    <w:p w14:paraId="4DC81F04" w14:textId="6542744A" w:rsidR="00916F50" w:rsidRDefault="00916F50">
      <w:r>
        <w:t>Consensus of norms being enforced</w:t>
      </w:r>
    </w:p>
    <w:p w14:paraId="4174334B" w14:textId="71475646" w:rsidR="00916F50" w:rsidRDefault="00916F50">
      <w:r>
        <w:tab/>
        <w:t>Labelling</w:t>
      </w:r>
    </w:p>
    <w:p w14:paraId="58C5ACA5" w14:textId="6441B7EB" w:rsidR="00916F50" w:rsidRDefault="00916F50">
      <w:r>
        <w:tab/>
      </w:r>
      <w:r>
        <w:tab/>
        <w:t>Steps of the labelling process</w:t>
      </w:r>
    </w:p>
    <w:p w14:paraId="48398F5B" w14:textId="447F982A" w:rsidR="00916F50" w:rsidRDefault="00916F50">
      <w:r>
        <w:tab/>
      </w:r>
      <w:r>
        <w:tab/>
        <w:t>Deviance as a consequence (not a cause)</w:t>
      </w:r>
    </w:p>
    <w:p w14:paraId="6DFD5168" w14:textId="55196E0E" w:rsidR="00916F50" w:rsidRDefault="00916F50">
      <w:r>
        <w:tab/>
      </w:r>
      <w:r>
        <w:tab/>
        <w:t>4 ways to label change social relationships</w:t>
      </w:r>
    </w:p>
    <w:p w14:paraId="20E734D0" w14:textId="5F2EEA8F" w:rsidR="007937D8" w:rsidRDefault="00916F50" w:rsidP="0054726B">
      <w:pPr>
        <w:ind w:left="1440" w:firstLine="720"/>
      </w:pPr>
      <w:r>
        <w:t>Winter (1996)</w:t>
      </w:r>
      <w:r w:rsidR="00E44069">
        <w:t>:</w:t>
      </w:r>
      <w:r w:rsidR="0054726B">
        <w:t xml:space="preserve"> </w:t>
      </w:r>
      <w:hyperlink r:id="rId8" w:history="1">
        <w:r w:rsidR="000927F5" w:rsidRPr="00286D45">
          <w:rPr>
            <w:rStyle w:val="Hyperlink"/>
          </w:rPr>
          <w:t>https://journals.scholarsportal.info/details/09526951/v09i0002/53_srlasctcoeml.xml</w:t>
        </w:r>
      </w:hyperlink>
      <w:r w:rsidR="00E44069">
        <w:t xml:space="preserve"> </w:t>
      </w:r>
    </w:p>
    <w:p w14:paraId="3D3AFB32" w14:textId="198C00F5" w:rsidR="00E44069" w:rsidRDefault="00916F50" w:rsidP="00E44069">
      <w:pPr>
        <w:ind w:left="1440" w:firstLine="720"/>
      </w:pPr>
      <w:r>
        <w:t>Becker (19</w:t>
      </w:r>
      <w:r w:rsidR="007A4EAF">
        <w:t>6</w:t>
      </w:r>
      <w:r>
        <w:t xml:space="preserve">3) </w:t>
      </w:r>
      <w:proofErr w:type="spellStart"/>
      <w:r>
        <w:t>pg</w:t>
      </w:r>
      <w:proofErr w:type="spellEnd"/>
      <w:r>
        <w:t xml:space="preserve"> 1-18</w:t>
      </w:r>
    </w:p>
    <w:p w14:paraId="4B9FF882" w14:textId="1F6A96A1" w:rsidR="00916F50" w:rsidRDefault="00916F50" w:rsidP="00E44069">
      <w:pPr>
        <w:ind w:left="1440" w:firstLine="720"/>
      </w:pPr>
      <w:proofErr w:type="spellStart"/>
      <w:r>
        <w:t>Kitsuse</w:t>
      </w:r>
      <w:proofErr w:type="spellEnd"/>
      <w:r>
        <w:t xml:space="preserve"> (1962)</w:t>
      </w:r>
      <w:r w:rsidR="00E44069">
        <w:t>:</w:t>
      </w:r>
      <w:r w:rsidR="0054726B">
        <w:t xml:space="preserve"> </w:t>
      </w:r>
      <w:hyperlink r:id="rId9" w:history="1">
        <w:r w:rsidR="0054726B" w:rsidRPr="00286D45">
          <w:rPr>
            <w:rStyle w:val="Hyperlink"/>
          </w:rPr>
          <w:t>http://www.jstor.org/stable/799235?sid=primo&amp;origin=crossref&amp;seq=3#page_scan_tab_contents</w:t>
        </w:r>
      </w:hyperlink>
      <w:r w:rsidR="0054726B">
        <w:t xml:space="preserve"> </w:t>
      </w:r>
    </w:p>
    <w:p w14:paraId="0484907D" w14:textId="3E18E107" w:rsidR="00916F50" w:rsidRDefault="00916F50">
      <w:r>
        <w:tab/>
        <w:t>Change in social status</w:t>
      </w:r>
    </w:p>
    <w:p w14:paraId="5B7D9F09" w14:textId="18F988CB" w:rsidR="00916F50" w:rsidRDefault="00916F50">
      <w:r>
        <w:tab/>
      </w:r>
      <w:r>
        <w:tab/>
        <w:t xml:space="preserve">Status </w:t>
      </w:r>
      <w:proofErr w:type="spellStart"/>
      <w:r>
        <w:t>degredation</w:t>
      </w:r>
      <w:proofErr w:type="spellEnd"/>
      <w:r>
        <w:t xml:space="preserve"> ceremonies (identity alteration through communicative work)</w:t>
      </w:r>
    </w:p>
    <w:p w14:paraId="38018054" w14:textId="29AB5B58" w:rsidR="00916F50" w:rsidRDefault="00916F50">
      <w:r>
        <w:tab/>
      </w:r>
      <w:r>
        <w:tab/>
        <w:t>Total identity</w:t>
      </w:r>
    </w:p>
    <w:p w14:paraId="2DDC1463" w14:textId="6E14EA78" w:rsidR="00916F50" w:rsidRDefault="00916F50">
      <w:r>
        <w:tab/>
      </w:r>
      <w:r>
        <w:tab/>
      </w:r>
      <w:proofErr w:type="spellStart"/>
      <w:r>
        <w:t>Degredaion</w:t>
      </w:r>
      <w:proofErr w:type="spellEnd"/>
      <w:r>
        <w:t xml:space="preserve"> through denunciation (8 conditions)</w:t>
      </w:r>
    </w:p>
    <w:p w14:paraId="3373F69B" w14:textId="74AFFCB0" w:rsidR="00916F50" w:rsidRDefault="00916F50" w:rsidP="000927F5">
      <w:pPr>
        <w:ind w:left="2160"/>
      </w:pPr>
      <w:r>
        <w:t>Garfinkel (1956)</w:t>
      </w:r>
      <w:r w:rsidR="000927F5">
        <w:t xml:space="preserve">:    </w:t>
      </w:r>
      <w:hyperlink r:id="rId10" w:history="1">
        <w:r w:rsidR="00B43068" w:rsidRPr="00286D45">
          <w:rPr>
            <w:rStyle w:val="Hyperlink"/>
          </w:rPr>
          <w:t>http://www.jstor.org/stable/2773484?seq=1#page_scan_tab_contents</w:t>
        </w:r>
      </w:hyperlink>
      <w:r w:rsidR="000927F5">
        <w:t xml:space="preserve"> </w:t>
      </w:r>
    </w:p>
    <w:p w14:paraId="1E7DE09A" w14:textId="77777777" w:rsidR="00B43068" w:rsidRDefault="00B43068" w:rsidP="000927F5">
      <w:pPr>
        <w:ind w:left="2160"/>
      </w:pPr>
    </w:p>
    <w:p w14:paraId="43521826" w14:textId="2BBF195A" w:rsidR="00916F50" w:rsidRDefault="00916F50">
      <w:r>
        <w:lastRenderedPageBreak/>
        <w:tab/>
        <w:t>Stigma</w:t>
      </w:r>
    </w:p>
    <w:p w14:paraId="5D3C52BB" w14:textId="1D919BC0" w:rsidR="00916F50" w:rsidRDefault="00916F50">
      <w:r>
        <w:tab/>
      </w:r>
      <w:r>
        <w:tab/>
        <w:t>Definitions vs. stigma</w:t>
      </w:r>
    </w:p>
    <w:p w14:paraId="7610D9E8" w14:textId="69E22F56" w:rsidR="00916F50" w:rsidRDefault="00916F50">
      <w:r>
        <w:tab/>
      </w:r>
      <w:r>
        <w:tab/>
        <w:t>Normal vs stigmatized</w:t>
      </w:r>
    </w:p>
    <w:p w14:paraId="253ED9E6" w14:textId="538A461E" w:rsidR="00916F50" w:rsidRDefault="00916F50">
      <w:r>
        <w:tab/>
      </w:r>
      <w:r>
        <w:tab/>
        <w:t xml:space="preserve">Physical stigma </w:t>
      </w:r>
    </w:p>
    <w:p w14:paraId="7AB0CCBA" w14:textId="1E067E41" w:rsidR="00916F50" w:rsidRDefault="00916F50">
      <w:r>
        <w:tab/>
      </w:r>
      <w:r>
        <w:tab/>
        <w:t>Stigma of character traits</w:t>
      </w:r>
    </w:p>
    <w:p w14:paraId="7A263C41" w14:textId="4DB64A9B" w:rsidR="00916F50" w:rsidRDefault="00916F50">
      <w:r>
        <w:tab/>
      </w:r>
      <w:r>
        <w:tab/>
        <w:t>Stigma of group identity</w:t>
      </w:r>
    </w:p>
    <w:p w14:paraId="6558F266" w14:textId="5B09042A" w:rsidR="00916F50" w:rsidRDefault="00916F50">
      <w:r>
        <w:tab/>
      </w:r>
      <w:r>
        <w:tab/>
        <w:t>Perception of stigma (immediate vs. subsequent)</w:t>
      </w:r>
    </w:p>
    <w:p w14:paraId="03F1ADC8" w14:textId="0C59FCCE" w:rsidR="00916F50" w:rsidRDefault="00916F50">
      <w:r>
        <w:tab/>
      </w:r>
      <w:r>
        <w:tab/>
        <w:t>How people react to identifying stigma</w:t>
      </w:r>
    </w:p>
    <w:p w14:paraId="6855BBB1" w14:textId="43CEEC93" w:rsidR="00916F50" w:rsidRDefault="00916F50">
      <w:r>
        <w:tab/>
      </w:r>
      <w:r>
        <w:tab/>
        <w:t>Responding to being stigmatized</w:t>
      </w:r>
    </w:p>
    <w:p w14:paraId="76A99CCE" w14:textId="1B4A91E3" w:rsidR="00916F50" w:rsidRDefault="00916F50">
      <w:r>
        <w:tab/>
      </w:r>
      <w:r>
        <w:tab/>
      </w:r>
      <w:r>
        <w:tab/>
        <w:t>Goffman (1956)</w:t>
      </w:r>
    </w:p>
    <w:p w14:paraId="16CB7DD2" w14:textId="2FD8D4AF" w:rsidR="007F7CE8" w:rsidRDefault="007F7CE8">
      <w:r>
        <w:tab/>
      </w:r>
      <w:hyperlink r:id="rId11" w:history="1">
        <w:r w:rsidRPr="00286D45">
          <w:rPr>
            <w:rStyle w:val="Hyperlink"/>
          </w:rPr>
          <w:t>https://soth.alexanderstreet.com/cgi-bin/asp/philo/soth/getdoc.pl?S10023894-D000002</w:t>
        </w:r>
      </w:hyperlink>
      <w:r>
        <w:t xml:space="preserve"> </w:t>
      </w:r>
    </w:p>
    <w:p w14:paraId="3BA430A2" w14:textId="24EA8D3F" w:rsidR="009A6D20" w:rsidRDefault="009A6D20"/>
    <w:p w14:paraId="55396DEC" w14:textId="32B21582" w:rsidR="009A6D20" w:rsidRDefault="009A6D20">
      <w:r>
        <w:t>Stats when engaging in norm breaking behaviour</w:t>
      </w:r>
    </w:p>
    <w:p w14:paraId="74EFDD56" w14:textId="6BC75E52" w:rsidR="009A6D20" w:rsidRDefault="009A6D20">
      <w:r>
        <w:tab/>
        <w:t>Vocabularies of motive</w:t>
      </w:r>
    </w:p>
    <w:p w14:paraId="5A7A6619" w14:textId="3F3DD166" w:rsidR="009A6D20" w:rsidRDefault="009A6D20">
      <w:r>
        <w:tab/>
      </w:r>
      <w:r>
        <w:tab/>
        <w:t>Language as a social tool</w:t>
      </w:r>
    </w:p>
    <w:p w14:paraId="419705C7" w14:textId="70815994" w:rsidR="009A6D20" w:rsidRDefault="009A6D20">
      <w:r>
        <w:tab/>
      </w:r>
      <w:r>
        <w:tab/>
        <w:t>5 characteristics of motives</w:t>
      </w:r>
    </w:p>
    <w:p w14:paraId="2D5664A9" w14:textId="6DF90CC9" w:rsidR="009A6D20" w:rsidRDefault="009A6D20">
      <w:r>
        <w:tab/>
      </w:r>
      <w:r>
        <w:tab/>
        <w:t xml:space="preserve">Motives are used as justifications and represent </w:t>
      </w:r>
      <w:proofErr w:type="spellStart"/>
      <w:r>
        <w:t>strats</w:t>
      </w:r>
      <w:proofErr w:type="spellEnd"/>
      <w:r>
        <w:t xml:space="preserve"> of action</w:t>
      </w:r>
    </w:p>
    <w:p w14:paraId="066C7E13" w14:textId="330F20EA" w:rsidR="009A6D20" w:rsidRDefault="009A6D20">
      <w:r>
        <w:tab/>
      </w:r>
      <w:r>
        <w:tab/>
      </w:r>
      <w:r>
        <w:tab/>
        <w:t>Mills C.W. (1940)</w:t>
      </w:r>
    </w:p>
    <w:p w14:paraId="666E79D6" w14:textId="54351A81" w:rsidR="002D5CE6" w:rsidRDefault="002D5CE6">
      <w:hyperlink r:id="rId12" w:history="1">
        <w:r w:rsidRPr="00286D45">
          <w:rPr>
            <w:rStyle w:val="Hyperlink"/>
          </w:rPr>
          <w:t>http://www.jstor.org/stable/2084524?sid=primo&amp;origin=crossref&amp;seq=2#page_scan_tab_contents</w:t>
        </w:r>
      </w:hyperlink>
      <w:r>
        <w:t xml:space="preserve"> </w:t>
      </w:r>
    </w:p>
    <w:p w14:paraId="305F188B" w14:textId="4F41F752" w:rsidR="009A6D20" w:rsidRDefault="009A6D20">
      <w:r>
        <w:tab/>
        <w:t>Techniques of neutralization</w:t>
      </w:r>
    </w:p>
    <w:p w14:paraId="30B9DBC8" w14:textId="38B0B2C6" w:rsidR="009A6D20" w:rsidRDefault="009A6D20">
      <w:r>
        <w:tab/>
      </w:r>
      <w:r>
        <w:tab/>
        <w:t>Delinquent behaviour within the normative structure (4 reasons)</w:t>
      </w:r>
    </w:p>
    <w:p w14:paraId="6DC72534" w14:textId="4B28BC47" w:rsidR="009A6D20" w:rsidRDefault="009A6D20">
      <w:r>
        <w:tab/>
      </w:r>
      <w:r>
        <w:tab/>
        <w:t>Normative flexibility</w:t>
      </w:r>
    </w:p>
    <w:p w14:paraId="74CBBFE3" w14:textId="47CF2FFE" w:rsidR="009A6D20" w:rsidRDefault="009A6D20">
      <w:r>
        <w:tab/>
      </w:r>
      <w:r>
        <w:tab/>
        <w:t xml:space="preserve">Techniques to </w:t>
      </w:r>
      <w:proofErr w:type="gramStart"/>
      <w:r>
        <w:t>temporarily suspend</w:t>
      </w:r>
      <w:proofErr w:type="gramEnd"/>
      <w:r>
        <w:t xml:space="preserve"> the normative structure (denial of responsibility denial of injury, denial of the victim, condemnation of the condemners, appeal to higher loyalties)</w:t>
      </w:r>
    </w:p>
    <w:p w14:paraId="7270EEB9" w14:textId="55313DB9" w:rsidR="009A6D20" w:rsidRDefault="009A6D20">
      <w:r>
        <w:tab/>
      </w:r>
      <w:r>
        <w:tab/>
      </w:r>
      <w:r>
        <w:tab/>
        <w:t xml:space="preserve">Sykes </w:t>
      </w:r>
      <w:r w:rsidR="0034644D">
        <w:t>&amp;</w:t>
      </w:r>
      <w:r>
        <w:t xml:space="preserve"> Matza (1957)</w:t>
      </w:r>
    </w:p>
    <w:p w14:paraId="5D19CD21" w14:textId="50D13B5A" w:rsidR="0034644D" w:rsidRDefault="00AD7065">
      <w:hyperlink r:id="rId13" w:history="1">
        <w:r w:rsidRPr="00286D45">
          <w:rPr>
            <w:rStyle w:val="Hyperlink"/>
          </w:rPr>
          <w:t>http://www.jstor.org/stable/2089195?sid=primo&amp;origin=crossref&amp;seq=1#page_scan_tab_contents</w:t>
        </w:r>
      </w:hyperlink>
      <w:r>
        <w:t xml:space="preserve"> </w:t>
      </w:r>
    </w:p>
    <w:p w14:paraId="5E125DC0" w14:textId="5BFAA1C3" w:rsidR="009A6D20" w:rsidRDefault="009A6D20">
      <w:r>
        <w:tab/>
        <w:t>Deviant careers</w:t>
      </w:r>
    </w:p>
    <w:p w14:paraId="391C990C" w14:textId="05DEC743" w:rsidR="009A6D20" w:rsidRDefault="009A6D20">
      <w:r>
        <w:tab/>
      </w:r>
      <w:r>
        <w:tab/>
        <w:t xml:space="preserve">Secondary deviance as </w:t>
      </w:r>
      <w:r w:rsidR="00AD7065">
        <w:t>d</w:t>
      </w:r>
      <w:r>
        <w:t>eviant careers</w:t>
      </w:r>
    </w:p>
    <w:p w14:paraId="5034C041" w14:textId="14802ACB" w:rsidR="009A6D20" w:rsidRDefault="009A6D20">
      <w:r>
        <w:tab/>
      </w:r>
      <w:r>
        <w:tab/>
        <w:t xml:space="preserve">Socialization’s impact on our actions and choices </w:t>
      </w:r>
    </w:p>
    <w:p w14:paraId="13F65EE7" w14:textId="129EC3FE" w:rsidR="009A6D20" w:rsidRDefault="009A6D20">
      <w:r>
        <w:lastRenderedPageBreak/>
        <w:tab/>
      </w:r>
      <w:r>
        <w:tab/>
        <w:t>Process of commitment</w:t>
      </w:r>
    </w:p>
    <w:p w14:paraId="6FD197AD" w14:textId="1E644392" w:rsidR="009A6D20" w:rsidRDefault="009A6D20">
      <w:r>
        <w:tab/>
      </w:r>
      <w:r>
        <w:tab/>
        <w:t>Deviance as a social process</w:t>
      </w:r>
    </w:p>
    <w:p w14:paraId="0780F3E9" w14:textId="14507878" w:rsidR="009A6D20" w:rsidRDefault="009A6D20">
      <w:r>
        <w:tab/>
      </w:r>
      <w:r>
        <w:tab/>
        <w:t>Effects of social control on deviance</w:t>
      </w:r>
    </w:p>
    <w:p w14:paraId="6E2A5959" w14:textId="27E4A459" w:rsidR="009A6D20" w:rsidRDefault="009A6D20">
      <w:pPr>
        <w:rPr>
          <w:lang w:val="fr-CA"/>
        </w:rPr>
      </w:pPr>
      <w:r>
        <w:tab/>
      </w:r>
      <w:r>
        <w:tab/>
      </w:r>
      <w:proofErr w:type="spellStart"/>
      <w:r w:rsidRPr="009A6D20">
        <w:rPr>
          <w:lang w:val="fr-CA"/>
        </w:rPr>
        <w:t>Organized</w:t>
      </w:r>
      <w:proofErr w:type="spellEnd"/>
      <w:r w:rsidRPr="009A6D20">
        <w:rPr>
          <w:lang w:val="fr-CA"/>
        </w:rPr>
        <w:t xml:space="preserve"> </w:t>
      </w:r>
      <w:proofErr w:type="spellStart"/>
      <w:r w:rsidRPr="009A6D20">
        <w:rPr>
          <w:lang w:val="fr-CA"/>
        </w:rPr>
        <w:t>deviant</w:t>
      </w:r>
      <w:proofErr w:type="spellEnd"/>
      <w:r w:rsidRPr="009A6D20">
        <w:rPr>
          <w:lang w:val="fr-CA"/>
        </w:rPr>
        <w:t xml:space="preserve"> groups (</w:t>
      </w:r>
      <w:proofErr w:type="spellStart"/>
      <w:r w:rsidRPr="009A6D20">
        <w:rPr>
          <w:lang w:val="fr-CA"/>
        </w:rPr>
        <w:t>deviance</w:t>
      </w:r>
      <w:proofErr w:type="spellEnd"/>
      <w:r w:rsidRPr="009A6D20">
        <w:rPr>
          <w:lang w:val="fr-CA"/>
        </w:rPr>
        <w:t xml:space="preserve">, </w:t>
      </w:r>
      <w:proofErr w:type="spellStart"/>
      <w:r w:rsidRPr="009A6D20">
        <w:rPr>
          <w:lang w:val="fr-CA"/>
        </w:rPr>
        <w:t>activities</w:t>
      </w:r>
      <w:proofErr w:type="spellEnd"/>
      <w:r w:rsidRPr="009A6D20">
        <w:rPr>
          <w:lang w:val="fr-CA"/>
        </w:rPr>
        <w:t>, t</w:t>
      </w:r>
      <w:r>
        <w:rPr>
          <w:lang w:val="fr-CA"/>
        </w:rPr>
        <w:t xml:space="preserve">echniques, </w:t>
      </w:r>
      <w:proofErr w:type="spellStart"/>
      <w:r>
        <w:rPr>
          <w:lang w:val="fr-CA"/>
        </w:rPr>
        <w:t>learning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identity</w:t>
      </w:r>
      <w:proofErr w:type="spellEnd"/>
      <w:r>
        <w:rPr>
          <w:lang w:val="fr-CA"/>
        </w:rPr>
        <w:t>)</w:t>
      </w:r>
    </w:p>
    <w:p w14:paraId="0981B171" w14:textId="325BD58E" w:rsidR="009A6D20" w:rsidRDefault="009A6D20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Deviant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career</w:t>
      </w:r>
      <w:proofErr w:type="spellEnd"/>
      <w:r>
        <w:rPr>
          <w:lang w:val="fr-CA"/>
        </w:rPr>
        <w:t xml:space="preserve"> process :</w:t>
      </w:r>
    </w:p>
    <w:p w14:paraId="4F744CD6" w14:textId="77777777" w:rsidR="007728E6" w:rsidRDefault="009A6D20" w:rsidP="007728E6">
      <w:pPr>
        <w:pStyle w:val="ListParagraph"/>
        <w:numPr>
          <w:ilvl w:val="0"/>
          <w:numId w:val="2"/>
        </w:numPr>
      </w:pPr>
      <w:r w:rsidRPr="009A6D20">
        <w:t>Personal steps (learning the techniques,</w:t>
      </w:r>
      <w:r>
        <w:t xml:space="preserve"> perceiving the effects, enjoying the effects</w:t>
      </w:r>
    </w:p>
    <w:p w14:paraId="77DAEEA7" w14:textId="0CB67A08" w:rsidR="007728E6" w:rsidRDefault="007728E6" w:rsidP="007728E6">
      <w:pPr>
        <w:pStyle w:val="ListParagraph"/>
        <w:numPr>
          <w:ilvl w:val="0"/>
          <w:numId w:val="2"/>
        </w:numPr>
      </w:pPr>
      <w:r>
        <w:t>Solving social control (supply, secrecy, morality)</w:t>
      </w:r>
    </w:p>
    <w:p w14:paraId="6BDC4AE8" w14:textId="3BB495F8" w:rsidR="007728E6" w:rsidRDefault="007728E6">
      <w:r>
        <w:tab/>
      </w:r>
      <w:r>
        <w:tab/>
      </w:r>
      <w:r>
        <w:tab/>
      </w:r>
      <w:r>
        <w:tab/>
        <w:t>Becker (1963) pg. 25-39</w:t>
      </w:r>
    </w:p>
    <w:p w14:paraId="19EA17F9" w14:textId="5D59B1CE" w:rsidR="007728E6" w:rsidRDefault="007728E6">
      <w:r>
        <w:tab/>
        <w:t>Subcultures</w:t>
      </w:r>
    </w:p>
    <w:p w14:paraId="55071BDA" w14:textId="2F59BB25" w:rsidR="007728E6" w:rsidRDefault="007728E6">
      <w:r>
        <w:tab/>
      </w:r>
      <w:r>
        <w:tab/>
        <w:t>Culture vs. subculture</w:t>
      </w:r>
    </w:p>
    <w:p w14:paraId="206D56C1" w14:textId="79A34251" w:rsidR="007728E6" w:rsidRDefault="007728E6">
      <w:r>
        <w:tab/>
      </w:r>
      <w:r>
        <w:tab/>
        <w:t>Youth subcultures</w:t>
      </w:r>
    </w:p>
    <w:p w14:paraId="07340F2C" w14:textId="5D9C0FFF" w:rsidR="007728E6" w:rsidRDefault="007728E6">
      <w:r>
        <w:tab/>
      </w:r>
      <w:r>
        <w:tab/>
        <w:t>Resistance against the normative structure</w:t>
      </w:r>
    </w:p>
    <w:p w14:paraId="471E8DAA" w14:textId="260E50B8" w:rsidR="007728E6" w:rsidRDefault="007728E6">
      <w:r>
        <w:tab/>
      </w:r>
      <w:r>
        <w:tab/>
        <w:t xml:space="preserve">Resisting through ritual (crime, dress, music, art, </w:t>
      </w:r>
      <w:proofErr w:type="spellStart"/>
      <w:r>
        <w:t>etc</w:t>
      </w:r>
      <w:proofErr w:type="spellEnd"/>
      <w:r>
        <w:t>) (ex: bikers, skinheads, ravers)</w:t>
      </w:r>
    </w:p>
    <w:p w14:paraId="5FC586B6" w14:textId="6A0458C7" w:rsidR="007728E6" w:rsidRDefault="007728E6">
      <w:r>
        <w:tab/>
      </w:r>
      <w:r>
        <w:tab/>
        <w:t>Subcultures lead to identity</w:t>
      </w:r>
    </w:p>
    <w:p w14:paraId="1A835E1D" w14:textId="129B02E2" w:rsidR="007728E6" w:rsidRDefault="007728E6">
      <w:r>
        <w:tab/>
      </w:r>
      <w:r>
        <w:tab/>
      </w:r>
      <w:r>
        <w:tab/>
        <w:t>Hall &amp; Jefferson (2006)</w:t>
      </w:r>
    </w:p>
    <w:p w14:paraId="5FCA625B" w14:textId="7795259D" w:rsidR="002E2EEE" w:rsidRDefault="002E2EEE">
      <w:r>
        <w:tab/>
      </w:r>
      <w:r>
        <w:tab/>
      </w:r>
      <w:r>
        <w:tab/>
      </w:r>
      <w:r>
        <w:tab/>
      </w:r>
      <w:hyperlink r:id="rId14" w:history="1">
        <w:r w:rsidRPr="00286D45">
          <w:rPr>
            <w:rStyle w:val="Hyperlink"/>
          </w:rPr>
          <w:t>https://www.taylorfrancis.com/books/e/9781134346547</w:t>
        </w:r>
      </w:hyperlink>
      <w:r>
        <w:t xml:space="preserve"> </w:t>
      </w:r>
    </w:p>
    <w:p w14:paraId="3F78108F" w14:textId="77777777" w:rsidR="007728E6" w:rsidRPr="009A6D20" w:rsidRDefault="007728E6"/>
    <w:sectPr w:rsidR="007728E6" w:rsidRPr="009A6D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D6348"/>
    <w:multiLevelType w:val="hybridMultilevel"/>
    <w:tmpl w:val="E1563E2C"/>
    <w:lvl w:ilvl="0" w:tplc="9676AB2A">
      <w:start w:val="5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5CA27096"/>
    <w:multiLevelType w:val="hybridMultilevel"/>
    <w:tmpl w:val="73808E8C"/>
    <w:lvl w:ilvl="0" w:tplc="E4E60ED6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50"/>
    <w:rsid w:val="000927F5"/>
    <w:rsid w:val="00126C37"/>
    <w:rsid w:val="002046E4"/>
    <w:rsid w:val="002D5CE6"/>
    <w:rsid w:val="002E2EEE"/>
    <w:rsid w:val="0034644D"/>
    <w:rsid w:val="00401346"/>
    <w:rsid w:val="0054726B"/>
    <w:rsid w:val="007728E6"/>
    <w:rsid w:val="007937D8"/>
    <w:rsid w:val="007A4EAF"/>
    <w:rsid w:val="007F7CE8"/>
    <w:rsid w:val="00914565"/>
    <w:rsid w:val="00916F50"/>
    <w:rsid w:val="009A6D20"/>
    <w:rsid w:val="00AD7065"/>
    <w:rsid w:val="00B43068"/>
    <w:rsid w:val="00DE4721"/>
    <w:rsid w:val="00E30801"/>
    <w:rsid w:val="00E4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27A5C"/>
  <w15:chartTrackingRefBased/>
  <w15:docId w15:val="{9BC738B2-3623-44F1-83FC-DB838239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8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46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6E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cholarsportal.info/details/09526951/v09i0002/53_srlasctcoeml.xml" TargetMode="External"/><Relationship Id="rId13" Type="http://schemas.openxmlformats.org/officeDocument/2006/relationships/hyperlink" Target="http://www.jstor.org/stable/2089195?sid=primo&amp;origin=crossref&amp;seq=1#page_scan_tab_conten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nlinelibrary.wiley.com/doi/book/10.1002/9781444307924" TargetMode="External"/><Relationship Id="rId12" Type="http://schemas.openxmlformats.org/officeDocument/2006/relationships/hyperlink" Target="http://www.jstor.org/stable/2084524?sid=primo&amp;origin=crossref&amp;seq=2#page_scan_tab_content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aylorfrancis.com/books/9781351526333" TargetMode="External"/><Relationship Id="rId11" Type="http://schemas.openxmlformats.org/officeDocument/2006/relationships/hyperlink" Target="https://soth.alexanderstreet.com/cgi-bin/asp/philo/soth/getdoc.pl?S10023894-D000002" TargetMode="External"/><Relationship Id="rId5" Type="http://schemas.openxmlformats.org/officeDocument/2006/relationships/hyperlink" Target="https://soth.alexanderstreet.com/cgi-bin/asp/philo/soth/documentidx.pl?&amp;sourceid=S1002015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jstor.org/stable/2773484?seq=1#page_scan_tab_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stor.org/stable/799235?sid=primo&amp;origin=crossref&amp;seq=3#page_scan_tab_contents" TargetMode="External"/><Relationship Id="rId14" Type="http://schemas.openxmlformats.org/officeDocument/2006/relationships/hyperlink" Target="https://www.taylorfrancis.com/books/e/97811343465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1053</TotalTime>
  <Pages>4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dubeau</dc:creator>
  <cp:keywords/>
  <dc:description/>
  <cp:lastModifiedBy>nicholas dubeau</cp:lastModifiedBy>
  <cp:revision>15</cp:revision>
  <dcterms:created xsi:type="dcterms:W3CDTF">2018-03-19T20:11:00Z</dcterms:created>
  <dcterms:modified xsi:type="dcterms:W3CDTF">2018-03-21T16:53:00Z</dcterms:modified>
</cp:coreProperties>
</file>