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146CD5" w14:textId="77777777" w:rsidR="00984C22" w:rsidRPr="00B31D75" w:rsidRDefault="009F7A07" w:rsidP="009F7A07">
      <w:pPr>
        <w:spacing w:line="276" w:lineRule="auto"/>
        <w:rPr>
          <w:rFonts w:asciiTheme="majorHAnsi" w:hAnsiTheme="majorHAnsi"/>
          <w:sz w:val="22"/>
          <w:szCs w:val="22"/>
        </w:rPr>
      </w:pPr>
      <w:r w:rsidRPr="00B31D75">
        <w:rPr>
          <w:rFonts w:asciiTheme="majorHAnsi" w:hAnsiTheme="majorHAnsi"/>
          <w:sz w:val="22"/>
          <w:szCs w:val="22"/>
        </w:rPr>
        <w:t>Lecture 1: Anatomical Terms</w:t>
      </w:r>
    </w:p>
    <w:p w14:paraId="17A0080A" w14:textId="77777777" w:rsidR="009F7A07" w:rsidRPr="00B31D75" w:rsidRDefault="009F7A07" w:rsidP="009F7A07">
      <w:pPr>
        <w:spacing w:line="276" w:lineRule="auto"/>
        <w:rPr>
          <w:rFonts w:asciiTheme="majorHAnsi" w:hAnsiTheme="majorHAnsi"/>
          <w:sz w:val="22"/>
          <w:szCs w:val="22"/>
        </w:rPr>
      </w:pPr>
    </w:p>
    <w:p w14:paraId="7161273F" w14:textId="77777777" w:rsidR="009F7A07" w:rsidRPr="00B31D75" w:rsidRDefault="009F7A07" w:rsidP="009F7A07">
      <w:pPr>
        <w:spacing w:line="276" w:lineRule="auto"/>
        <w:rPr>
          <w:rFonts w:asciiTheme="majorHAnsi" w:hAnsiTheme="majorHAnsi"/>
          <w:sz w:val="22"/>
          <w:szCs w:val="22"/>
        </w:rPr>
      </w:pPr>
      <w:r w:rsidRPr="00B31D75">
        <w:rPr>
          <w:rFonts w:asciiTheme="majorHAnsi" w:hAnsiTheme="majorHAnsi"/>
          <w:sz w:val="22"/>
          <w:szCs w:val="22"/>
        </w:rPr>
        <w:t>Axial part: the head, neck and trunk</w:t>
      </w:r>
    </w:p>
    <w:p w14:paraId="372B7DE5" w14:textId="77777777" w:rsidR="009F7A07" w:rsidRPr="00B31D75" w:rsidRDefault="009F7A07" w:rsidP="009F7A07">
      <w:pPr>
        <w:spacing w:line="276" w:lineRule="auto"/>
        <w:rPr>
          <w:rFonts w:asciiTheme="majorHAnsi" w:hAnsiTheme="majorHAnsi"/>
          <w:sz w:val="22"/>
          <w:szCs w:val="22"/>
        </w:rPr>
      </w:pPr>
      <w:r w:rsidRPr="00B31D75">
        <w:rPr>
          <w:rFonts w:asciiTheme="majorHAnsi" w:hAnsiTheme="majorHAnsi"/>
          <w:sz w:val="22"/>
          <w:szCs w:val="22"/>
        </w:rPr>
        <w:t>Appendicular part: the upper and lower limbs</w:t>
      </w:r>
    </w:p>
    <w:p w14:paraId="1A898426" w14:textId="77777777" w:rsidR="009F7A07" w:rsidRPr="00B31D75" w:rsidRDefault="009F7A07" w:rsidP="009F7A07">
      <w:pPr>
        <w:spacing w:line="276" w:lineRule="auto"/>
        <w:rPr>
          <w:rFonts w:asciiTheme="majorHAnsi" w:hAnsiTheme="majorHAnsi"/>
          <w:sz w:val="22"/>
          <w:szCs w:val="22"/>
        </w:rPr>
      </w:pPr>
    </w:p>
    <w:p w14:paraId="289F63FF" w14:textId="77777777" w:rsidR="009F7A07" w:rsidRPr="00B31D75" w:rsidRDefault="009F7A07">
      <w:pPr>
        <w:rPr>
          <w:rFonts w:asciiTheme="majorHAnsi" w:hAnsiTheme="majorHAnsi"/>
          <w:sz w:val="22"/>
          <w:szCs w:val="22"/>
        </w:rPr>
      </w:pPr>
      <w:r w:rsidRPr="00B31D75">
        <w:rPr>
          <w:rFonts w:asciiTheme="majorHAnsi" w:hAnsiTheme="majorHAnsi"/>
          <w:sz w:val="22"/>
          <w:szCs w:val="22"/>
        </w:rPr>
        <w:t xml:space="preserve">There are 3 </w:t>
      </w:r>
      <w:r w:rsidRPr="00B31D75">
        <w:rPr>
          <w:rFonts w:asciiTheme="majorHAnsi" w:hAnsiTheme="majorHAnsi"/>
          <w:b/>
          <w:sz w:val="22"/>
          <w:szCs w:val="22"/>
        </w:rPr>
        <w:t>body planes</w:t>
      </w:r>
      <w:r w:rsidRPr="00B31D75">
        <w:rPr>
          <w:rFonts w:asciiTheme="majorHAnsi" w:hAnsiTheme="majorHAnsi"/>
          <w:sz w:val="22"/>
          <w:szCs w:val="22"/>
        </w:rPr>
        <w:t>: 2 vertical, 1 horizontal</w:t>
      </w:r>
    </w:p>
    <w:p w14:paraId="05CBFE57" w14:textId="77777777" w:rsidR="009F7A07" w:rsidRPr="00B31D75" w:rsidRDefault="009F7A07">
      <w:pPr>
        <w:rPr>
          <w:rFonts w:asciiTheme="majorHAnsi" w:hAnsiTheme="majorHAnsi"/>
          <w:sz w:val="22"/>
          <w:szCs w:val="22"/>
        </w:rPr>
      </w:pPr>
      <w:r w:rsidRPr="00B31D75">
        <w:rPr>
          <w:rFonts w:asciiTheme="majorHAnsi" w:hAnsiTheme="majorHAnsi"/>
          <w:sz w:val="22"/>
          <w:szCs w:val="22"/>
        </w:rPr>
        <w:t>1. The sagittal plane: any up and down suture, divides body into the left and right sections</w:t>
      </w:r>
    </w:p>
    <w:p w14:paraId="7DE8F4C4" w14:textId="77777777" w:rsidR="009F7A07" w:rsidRPr="00B31D75" w:rsidRDefault="009F7A07" w:rsidP="009F7A07">
      <w:pPr>
        <w:pStyle w:val="ListParagraph"/>
        <w:numPr>
          <w:ilvl w:val="0"/>
          <w:numId w:val="1"/>
        </w:numPr>
        <w:rPr>
          <w:rFonts w:asciiTheme="majorHAnsi" w:hAnsiTheme="majorHAnsi"/>
          <w:sz w:val="22"/>
          <w:szCs w:val="22"/>
        </w:rPr>
      </w:pPr>
      <w:r w:rsidRPr="00B31D75">
        <w:rPr>
          <w:rFonts w:asciiTheme="majorHAnsi" w:hAnsiTheme="majorHAnsi"/>
          <w:sz w:val="22"/>
          <w:szCs w:val="22"/>
        </w:rPr>
        <w:t>Mid refers to the middle of the body</w:t>
      </w:r>
    </w:p>
    <w:p w14:paraId="6D030700" w14:textId="77777777" w:rsidR="009F7A07" w:rsidRPr="00B31D75" w:rsidRDefault="009F7A07" w:rsidP="009F7A07">
      <w:pPr>
        <w:pStyle w:val="ListParagraph"/>
        <w:numPr>
          <w:ilvl w:val="0"/>
          <w:numId w:val="1"/>
        </w:numPr>
        <w:rPr>
          <w:rFonts w:asciiTheme="majorHAnsi" w:hAnsiTheme="majorHAnsi"/>
          <w:sz w:val="22"/>
          <w:szCs w:val="22"/>
        </w:rPr>
      </w:pPr>
      <w:r w:rsidRPr="00B31D75">
        <w:rPr>
          <w:rFonts w:asciiTheme="majorHAnsi" w:hAnsiTheme="majorHAnsi"/>
          <w:sz w:val="22"/>
          <w:szCs w:val="22"/>
        </w:rPr>
        <w:t>Parasagittal is not on the midline, but slightly to one side</w:t>
      </w:r>
    </w:p>
    <w:p w14:paraId="28307852" w14:textId="77777777" w:rsidR="009F7A07" w:rsidRPr="00B31D75" w:rsidRDefault="009F7A07" w:rsidP="009F7A07">
      <w:pPr>
        <w:pStyle w:val="ListParagraph"/>
        <w:rPr>
          <w:rFonts w:asciiTheme="majorHAnsi" w:hAnsiTheme="majorHAnsi"/>
          <w:sz w:val="22"/>
          <w:szCs w:val="22"/>
        </w:rPr>
      </w:pPr>
    </w:p>
    <w:p w14:paraId="6684BC3A" w14:textId="77777777" w:rsidR="009F7A07" w:rsidRPr="00B31D75" w:rsidRDefault="009F7A07" w:rsidP="009F7A07">
      <w:pPr>
        <w:rPr>
          <w:rFonts w:asciiTheme="majorHAnsi" w:hAnsiTheme="majorHAnsi"/>
          <w:sz w:val="22"/>
          <w:szCs w:val="22"/>
        </w:rPr>
      </w:pPr>
      <w:r w:rsidRPr="00B31D75">
        <w:rPr>
          <w:rFonts w:asciiTheme="majorHAnsi" w:hAnsiTheme="majorHAnsi"/>
          <w:sz w:val="22"/>
          <w:szCs w:val="22"/>
        </w:rPr>
        <w:t>2. Frontal plane: divides the body into anterior and posterior parts (also called coronal)</w:t>
      </w:r>
    </w:p>
    <w:p w14:paraId="0D35E021" w14:textId="77777777" w:rsidR="009F7A07" w:rsidRPr="00B31D75" w:rsidRDefault="009F7A07" w:rsidP="009F7A07">
      <w:pPr>
        <w:rPr>
          <w:rFonts w:asciiTheme="majorHAnsi" w:hAnsiTheme="majorHAnsi"/>
          <w:sz w:val="22"/>
          <w:szCs w:val="22"/>
        </w:rPr>
      </w:pPr>
    </w:p>
    <w:p w14:paraId="66E40A68" w14:textId="77777777" w:rsidR="009F7A07" w:rsidRPr="00B31D75" w:rsidRDefault="009F7A07" w:rsidP="009F7A07">
      <w:pPr>
        <w:rPr>
          <w:rFonts w:asciiTheme="majorHAnsi" w:hAnsiTheme="majorHAnsi"/>
          <w:sz w:val="22"/>
          <w:szCs w:val="22"/>
        </w:rPr>
      </w:pPr>
      <w:r w:rsidRPr="00B31D75">
        <w:rPr>
          <w:rFonts w:asciiTheme="majorHAnsi" w:hAnsiTheme="majorHAnsi"/>
          <w:sz w:val="22"/>
          <w:szCs w:val="22"/>
        </w:rPr>
        <w:t>3. Transverse/horizontal plane: from right to left, dividing the body into superior and inferior parts</w:t>
      </w:r>
    </w:p>
    <w:p w14:paraId="55702F5E" w14:textId="77777777" w:rsidR="009F7A07" w:rsidRPr="00B31D75" w:rsidRDefault="009F7A07" w:rsidP="009F7A07">
      <w:pPr>
        <w:pStyle w:val="ListParagraph"/>
        <w:numPr>
          <w:ilvl w:val="0"/>
          <w:numId w:val="2"/>
        </w:numPr>
        <w:rPr>
          <w:rFonts w:asciiTheme="majorHAnsi" w:hAnsiTheme="majorHAnsi"/>
          <w:sz w:val="22"/>
          <w:szCs w:val="22"/>
        </w:rPr>
      </w:pPr>
      <w:r w:rsidRPr="00B31D75">
        <w:rPr>
          <w:rFonts w:asciiTheme="majorHAnsi" w:hAnsiTheme="majorHAnsi"/>
          <w:sz w:val="22"/>
          <w:szCs w:val="22"/>
        </w:rPr>
        <w:t>An oblique section is diagonal</w:t>
      </w:r>
    </w:p>
    <w:p w14:paraId="4BD5FF17" w14:textId="77777777" w:rsidR="009F7A07" w:rsidRPr="00B31D75" w:rsidRDefault="009F7A07" w:rsidP="009F7A07">
      <w:pPr>
        <w:rPr>
          <w:rFonts w:asciiTheme="majorHAnsi" w:hAnsiTheme="majorHAnsi"/>
          <w:sz w:val="22"/>
          <w:szCs w:val="22"/>
        </w:rPr>
      </w:pPr>
    </w:p>
    <w:p w14:paraId="6BA7FC4E" w14:textId="77777777" w:rsidR="009F7A07" w:rsidRPr="00B31D75" w:rsidRDefault="009F7A07" w:rsidP="009F7A07">
      <w:pPr>
        <w:rPr>
          <w:rFonts w:asciiTheme="majorHAnsi" w:hAnsiTheme="majorHAnsi"/>
          <w:b/>
          <w:sz w:val="22"/>
          <w:szCs w:val="22"/>
        </w:rPr>
      </w:pPr>
      <w:r w:rsidRPr="00B31D75">
        <w:rPr>
          <w:rFonts w:asciiTheme="majorHAnsi" w:hAnsiTheme="majorHAnsi"/>
          <w:b/>
          <w:sz w:val="22"/>
          <w:szCs w:val="22"/>
        </w:rPr>
        <w:t>Body cavities</w:t>
      </w:r>
    </w:p>
    <w:p w14:paraId="26872C35" w14:textId="77777777" w:rsidR="009F7A07" w:rsidRPr="00B31D75" w:rsidRDefault="009F7A07" w:rsidP="009F7A07">
      <w:pPr>
        <w:rPr>
          <w:rFonts w:asciiTheme="majorHAnsi" w:hAnsiTheme="majorHAnsi"/>
          <w:sz w:val="22"/>
          <w:szCs w:val="22"/>
        </w:rPr>
      </w:pPr>
      <w:r w:rsidRPr="00B31D75">
        <w:rPr>
          <w:rFonts w:asciiTheme="majorHAnsi" w:hAnsiTheme="majorHAnsi"/>
          <w:sz w:val="22"/>
          <w:szCs w:val="22"/>
        </w:rPr>
        <w:t>1. The dorsal body cavity:</w:t>
      </w:r>
    </w:p>
    <w:p w14:paraId="2AB7A813" w14:textId="77777777" w:rsidR="009F7A07" w:rsidRPr="00B31D75" w:rsidRDefault="009F7A07" w:rsidP="009F7A07">
      <w:pPr>
        <w:pStyle w:val="ListParagraph"/>
        <w:numPr>
          <w:ilvl w:val="0"/>
          <w:numId w:val="2"/>
        </w:numPr>
        <w:rPr>
          <w:rFonts w:asciiTheme="majorHAnsi" w:hAnsiTheme="majorHAnsi"/>
          <w:sz w:val="22"/>
          <w:szCs w:val="22"/>
        </w:rPr>
      </w:pPr>
      <w:r w:rsidRPr="00B31D75">
        <w:rPr>
          <w:rFonts w:asciiTheme="majorHAnsi" w:hAnsiTheme="majorHAnsi"/>
          <w:sz w:val="22"/>
          <w:szCs w:val="22"/>
        </w:rPr>
        <w:t>Cranial cavity is enclosed by the skull and houses the brain</w:t>
      </w:r>
    </w:p>
    <w:p w14:paraId="62B7AAEE" w14:textId="77777777" w:rsidR="009F7A07" w:rsidRPr="00B31D75" w:rsidRDefault="009F7A07" w:rsidP="009F7A07">
      <w:pPr>
        <w:pStyle w:val="ListParagraph"/>
        <w:numPr>
          <w:ilvl w:val="0"/>
          <w:numId w:val="2"/>
        </w:numPr>
        <w:rPr>
          <w:rFonts w:asciiTheme="majorHAnsi" w:hAnsiTheme="majorHAnsi"/>
          <w:sz w:val="22"/>
          <w:szCs w:val="22"/>
        </w:rPr>
      </w:pPr>
      <w:r w:rsidRPr="00B31D75">
        <w:rPr>
          <w:rFonts w:asciiTheme="majorHAnsi" w:hAnsiTheme="majorHAnsi"/>
          <w:sz w:val="22"/>
          <w:szCs w:val="22"/>
        </w:rPr>
        <w:t>Vertebral cavity is enclosed by the vertebrae and houses the spinal cord</w:t>
      </w:r>
    </w:p>
    <w:p w14:paraId="3B2557FC" w14:textId="77777777" w:rsidR="009F7A07" w:rsidRPr="00B31D75" w:rsidRDefault="009F7A07" w:rsidP="009F7A07">
      <w:pPr>
        <w:rPr>
          <w:rFonts w:asciiTheme="majorHAnsi" w:hAnsiTheme="majorHAnsi"/>
          <w:sz w:val="22"/>
          <w:szCs w:val="22"/>
        </w:rPr>
      </w:pPr>
    </w:p>
    <w:p w14:paraId="22AD2B20" w14:textId="77777777" w:rsidR="009F7A07" w:rsidRPr="00B31D75" w:rsidRDefault="009F7A07" w:rsidP="009F7A07">
      <w:pPr>
        <w:rPr>
          <w:rFonts w:asciiTheme="majorHAnsi" w:hAnsiTheme="majorHAnsi"/>
          <w:sz w:val="22"/>
          <w:szCs w:val="22"/>
        </w:rPr>
      </w:pPr>
      <w:r w:rsidRPr="00B31D75">
        <w:rPr>
          <w:rFonts w:asciiTheme="majorHAnsi" w:hAnsiTheme="majorHAnsi"/>
          <w:sz w:val="22"/>
          <w:szCs w:val="22"/>
        </w:rPr>
        <w:t xml:space="preserve">2. </w:t>
      </w:r>
      <w:r w:rsidR="00A22A83" w:rsidRPr="00B31D75">
        <w:rPr>
          <w:rFonts w:asciiTheme="majorHAnsi" w:hAnsiTheme="majorHAnsi"/>
          <w:sz w:val="22"/>
          <w:szCs w:val="22"/>
        </w:rPr>
        <w:t>Ventral body cavity:</w:t>
      </w:r>
    </w:p>
    <w:p w14:paraId="685C3686" w14:textId="77777777" w:rsidR="00A22A83" w:rsidRPr="00B31D75" w:rsidRDefault="00A22A83" w:rsidP="00A22A83">
      <w:pPr>
        <w:pStyle w:val="ListParagraph"/>
        <w:numPr>
          <w:ilvl w:val="0"/>
          <w:numId w:val="3"/>
        </w:numPr>
        <w:rPr>
          <w:rFonts w:asciiTheme="majorHAnsi" w:hAnsiTheme="majorHAnsi"/>
          <w:sz w:val="22"/>
          <w:szCs w:val="22"/>
        </w:rPr>
      </w:pPr>
      <w:r w:rsidRPr="00B31D75">
        <w:rPr>
          <w:rFonts w:asciiTheme="majorHAnsi" w:hAnsiTheme="majorHAnsi"/>
          <w:sz w:val="22"/>
          <w:szCs w:val="22"/>
        </w:rPr>
        <w:t>Houses the viscera</w:t>
      </w:r>
    </w:p>
    <w:p w14:paraId="34A4B2F5" w14:textId="77777777" w:rsidR="00A22A83" w:rsidRPr="00B31D75" w:rsidRDefault="00A22A83" w:rsidP="00A22A83">
      <w:pPr>
        <w:pStyle w:val="ListParagraph"/>
        <w:numPr>
          <w:ilvl w:val="0"/>
          <w:numId w:val="3"/>
        </w:numPr>
        <w:rPr>
          <w:rFonts w:asciiTheme="majorHAnsi" w:hAnsiTheme="majorHAnsi"/>
          <w:sz w:val="22"/>
          <w:szCs w:val="22"/>
        </w:rPr>
      </w:pPr>
      <w:r w:rsidRPr="00B31D75">
        <w:rPr>
          <w:rFonts w:asciiTheme="majorHAnsi" w:hAnsiTheme="majorHAnsi"/>
          <w:sz w:val="22"/>
          <w:szCs w:val="22"/>
        </w:rPr>
        <w:t>The thoracic cavity has the superior abdominal cavity and the inferior pelvic cavity</w:t>
      </w:r>
    </w:p>
    <w:p w14:paraId="2D7239A5" w14:textId="77777777" w:rsidR="00A22A83" w:rsidRPr="00B31D75" w:rsidRDefault="00A22A83" w:rsidP="00A22A83">
      <w:pPr>
        <w:pStyle w:val="ListParagraph"/>
        <w:numPr>
          <w:ilvl w:val="0"/>
          <w:numId w:val="3"/>
        </w:numPr>
        <w:rPr>
          <w:rFonts w:asciiTheme="majorHAnsi" w:hAnsiTheme="majorHAnsi"/>
          <w:sz w:val="22"/>
          <w:szCs w:val="22"/>
        </w:rPr>
      </w:pPr>
      <w:r w:rsidRPr="00B31D75">
        <w:rPr>
          <w:rFonts w:asciiTheme="majorHAnsi" w:hAnsiTheme="majorHAnsi"/>
          <w:sz w:val="22"/>
          <w:szCs w:val="22"/>
        </w:rPr>
        <w:t>There is nothing separating the thoracic and abdominopelvic cavities, no physical separation structure</w:t>
      </w:r>
    </w:p>
    <w:p w14:paraId="121A4437" w14:textId="77777777" w:rsidR="00A22A83" w:rsidRPr="00B31D75" w:rsidRDefault="00A22A83" w:rsidP="00A22A83">
      <w:pPr>
        <w:pStyle w:val="ListParagraph"/>
        <w:numPr>
          <w:ilvl w:val="0"/>
          <w:numId w:val="3"/>
        </w:numPr>
        <w:rPr>
          <w:rFonts w:asciiTheme="majorHAnsi" w:hAnsiTheme="majorHAnsi"/>
          <w:sz w:val="22"/>
          <w:szCs w:val="22"/>
        </w:rPr>
      </w:pPr>
      <w:r w:rsidRPr="00B31D75">
        <w:rPr>
          <w:rFonts w:asciiTheme="majorHAnsi" w:hAnsiTheme="majorHAnsi"/>
          <w:sz w:val="22"/>
          <w:szCs w:val="22"/>
        </w:rPr>
        <w:t>The abdominal cavity receives the least protection from physical trauma</w:t>
      </w:r>
    </w:p>
    <w:p w14:paraId="14B79A38" w14:textId="77777777" w:rsidR="00A22A83" w:rsidRPr="00B31D75" w:rsidRDefault="00A22A83" w:rsidP="00A22A83">
      <w:pPr>
        <w:pStyle w:val="ListParagraph"/>
        <w:numPr>
          <w:ilvl w:val="0"/>
          <w:numId w:val="3"/>
        </w:numPr>
        <w:rPr>
          <w:rFonts w:asciiTheme="majorHAnsi" w:hAnsiTheme="majorHAnsi"/>
          <w:sz w:val="22"/>
          <w:szCs w:val="22"/>
        </w:rPr>
      </w:pPr>
      <w:r w:rsidRPr="00B31D75">
        <w:rPr>
          <w:rFonts w:asciiTheme="majorHAnsi" w:hAnsiTheme="majorHAnsi"/>
          <w:sz w:val="22"/>
          <w:szCs w:val="22"/>
        </w:rPr>
        <w:t>DIAGRAMS***</w:t>
      </w:r>
    </w:p>
    <w:p w14:paraId="62A41E93" w14:textId="77777777" w:rsidR="00806DF0" w:rsidRPr="00B31D75" w:rsidRDefault="00806DF0" w:rsidP="00806DF0">
      <w:pPr>
        <w:rPr>
          <w:rFonts w:asciiTheme="majorHAnsi" w:hAnsiTheme="majorHAnsi"/>
          <w:sz w:val="22"/>
          <w:szCs w:val="22"/>
        </w:rPr>
      </w:pPr>
    </w:p>
    <w:p w14:paraId="4D35CB23" w14:textId="77777777" w:rsidR="00806DF0" w:rsidRPr="00B31D75" w:rsidRDefault="00806DF0" w:rsidP="00806DF0">
      <w:pPr>
        <w:rPr>
          <w:rFonts w:asciiTheme="majorHAnsi" w:hAnsiTheme="majorHAnsi"/>
          <w:sz w:val="22"/>
          <w:szCs w:val="22"/>
        </w:rPr>
      </w:pPr>
    </w:p>
    <w:p w14:paraId="23BEE079" w14:textId="77777777" w:rsidR="00806DF0" w:rsidRPr="00B31D75" w:rsidRDefault="00806DF0" w:rsidP="00806DF0">
      <w:pPr>
        <w:rPr>
          <w:rFonts w:asciiTheme="majorHAnsi" w:hAnsiTheme="majorHAnsi"/>
          <w:sz w:val="22"/>
          <w:szCs w:val="22"/>
        </w:rPr>
      </w:pPr>
    </w:p>
    <w:p w14:paraId="6CB644DE" w14:textId="77777777" w:rsidR="00806DF0" w:rsidRPr="00B31D75" w:rsidRDefault="00806DF0" w:rsidP="00806DF0">
      <w:pPr>
        <w:rPr>
          <w:rFonts w:asciiTheme="majorHAnsi" w:hAnsiTheme="majorHAnsi"/>
          <w:sz w:val="22"/>
          <w:szCs w:val="22"/>
        </w:rPr>
      </w:pPr>
    </w:p>
    <w:p w14:paraId="277CDA5B" w14:textId="77777777" w:rsidR="00806DF0" w:rsidRPr="00B31D75" w:rsidRDefault="00806DF0" w:rsidP="00806DF0">
      <w:pPr>
        <w:rPr>
          <w:rFonts w:asciiTheme="majorHAnsi" w:hAnsiTheme="majorHAnsi"/>
          <w:sz w:val="22"/>
          <w:szCs w:val="22"/>
        </w:rPr>
      </w:pPr>
    </w:p>
    <w:p w14:paraId="7BD1A980" w14:textId="77777777" w:rsidR="00806DF0" w:rsidRPr="00B31D75" w:rsidRDefault="00806DF0" w:rsidP="00806DF0">
      <w:pPr>
        <w:rPr>
          <w:rFonts w:asciiTheme="majorHAnsi" w:hAnsiTheme="majorHAnsi"/>
          <w:sz w:val="22"/>
          <w:szCs w:val="22"/>
        </w:rPr>
      </w:pPr>
    </w:p>
    <w:p w14:paraId="3560888A" w14:textId="77777777" w:rsidR="00806DF0" w:rsidRPr="00B31D75" w:rsidRDefault="00806DF0" w:rsidP="00806DF0">
      <w:pPr>
        <w:rPr>
          <w:rFonts w:asciiTheme="majorHAnsi" w:hAnsiTheme="majorHAnsi"/>
          <w:sz w:val="22"/>
          <w:szCs w:val="22"/>
        </w:rPr>
      </w:pPr>
    </w:p>
    <w:p w14:paraId="5362E57B" w14:textId="77777777" w:rsidR="00806DF0" w:rsidRPr="00B31D75" w:rsidRDefault="00806DF0" w:rsidP="00806DF0">
      <w:pPr>
        <w:rPr>
          <w:rFonts w:asciiTheme="majorHAnsi" w:hAnsiTheme="majorHAnsi"/>
          <w:sz w:val="22"/>
          <w:szCs w:val="22"/>
        </w:rPr>
      </w:pPr>
    </w:p>
    <w:p w14:paraId="140A873D" w14:textId="77777777" w:rsidR="00806DF0" w:rsidRPr="00B31D75" w:rsidRDefault="00806DF0" w:rsidP="00806DF0">
      <w:pPr>
        <w:rPr>
          <w:rFonts w:asciiTheme="majorHAnsi" w:hAnsiTheme="majorHAnsi"/>
          <w:sz w:val="22"/>
          <w:szCs w:val="22"/>
        </w:rPr>
      </w:pPr>
    </w:p>
    <w:p w14:paraId="72F2E3AF" w14:textId="77777777" w:rsidR="00806DF0" w:rsidRPr="00B31D75" w:rsidRDefault="00806DF0" w:rsidP="00806DF0">
      <w:pPr>
        <w:rPr>
          <w:rFonts w:asciiTheme="majorHAnsi" w:hAnsiTheme="majorHAnsi"/>
          <w:sz w:val="22"/>
          <w:szCs w:val="22"/>
        </w:rPr>
      </w:pPr>
    </w:p>
    <w:p w14:paraId="6B159713" w14:textId="77777777" w:rsidR="00806DF0" w:rsidRPr="00B31D75" w:rsidRDefault="00806DF0" w:rsidP="00806DF0">
      <w:pPr>
        <w:rPr>
          <w:rFonts w:asciiTheme="majorHAnsi" w:hAnsiTheme="majorHAnsi"/>
          <w:sz w:val="22"/>
          <w:szCs w:val="22"/>
        </w:rPr>
      </w:pPr>
    </w:p>
    <w:p w14:paraId="3651A053" w14:textId="77777777" w:rsidR="00806DF0" w:rsidRPr="00B31D75" w:rsidRDefault="00806DF0" w:rsidP="00806DF0">
      <w:pPr>
        <w:rPr>
          <w:rFonts w:asciiTheme="majorHAnsi" w:hAnsiTheme="majorHAnsi"/>
          <w:sz w:val="22"/>
          <w:szCs w:val="22"/>
        </w:rPr>
      </w:pPr>
    </w:p>
    <w:p w14:paraId="748063B2" w14:textId="77777777" w:rsidR="00A22A83" w:rsidRPr="00B31D75" w:rsidRDefault="00A22A83" w:rsidP="00A22A83">
      <w:pPr>
        <w:rPr>
          <w:rFonts w:asciiTheme="majorHAnsi" w:hAnsiTheme="majorHAnsi"/>
          <w:sz w:val="22"/>
          <w:szCs w:val="22"/>
        </w:rPr>
      </w:pPr>
    </w:p>
    <w:p w14:paraId="5CA14C8B" w14:textId="77777777" w:rsidR="00705C29" w:rsidRPr="00B31D75" w:rsidRDefault="00705C29" w:rsidP="00A22A83">
      <w:pPr>
        <w:rPr>
          <w:rFonts w:asciiTheme="majorHAnsi" w:hAnsiTheme="majorHAnsi"/>
          <w:sz w:val="22"/>
          <w:szCs w:val="22"/>
        </w:rPr>
      </w:pPr>
    </w:p>
    <w:p w14:paraId="33026469" w14:textId="77777777" w:rsidR="00705C29" w:rsidRPr="00B31D75" w:rsidRDefault="00705C29" w:rsidP="00A22A83">
      <w:pPr>
        <w:rPr>
          <w:rFonts w:asciiTheme="majorHAnsi" w:hAnsiTheme="majorHAnsi"/>
          <w:sz w:val="22"/>
          <w:szCs w:val="22"/>
        </w:rPr>
      </w:pPr>
    </w:p>
    <w:p w14:paraId="36D98941" w14:textId="77777777" w:rsidR="00B31D75" w:rsidRDefault="00B31D75" w:rsidP="00A22A83">
      <w:pPr>
        <w:rPr>
          <w:rFonts w:asciiTheme="majorHAnsi" w:hAnsiTheme="majorHAnsi"/>
          <w:sz w:val="22"/>
          <w:szCs w:val="22"/>
        </w:rPr>
      </w:pPr>
    </w:p>
    <w:p w14:paraId="5273509D" w14:textId="77777777" w:rsidR="00B31D75" w:rsidRDefault="00B31D75" w:rsidP="00A22A83">
      <w:pPr>
        <w:rPr>
          <w:rFonts w:asciiTheme="majorHAnsi" w:hAnsiTheme="majorHAnsi"/>
          <w:sz w:val="22"/>
          <w:szCs w:val="22"/>
        </w:rPr>
      </w:pPr>
    </w:p>
    <w:p w14:paraId="2CE8743F" w14:textId="77777777" w:rsidR="00B31D75" w:rsidRDefault="00B31D75" w:rsidP="00A22A83">
      <w:pPr>
        <w:rPr>
          <w:rFonts w:asciiTheme="majorHAnsi" w:hAnsiTheme="majorHAnsi"/>
          <w:sz w:val="22"/>
          <w:szCs w:val="22"/>
        </w:rPr>
      </w:pPr>
    </w:p>
    <w:p w14:paraId="6CC06D3A" w14:textId="77777777" w:rsidR="00B31D75" w:rsidRDefault="00B31D75" w:rsidP="00A22A83">
      <w:pPr>
        <w:rPr>
          <w:rFonts w:asciiTheme="majorHAnsi" w:hAnsiTheme="majorHAnsi"/>
          <w:sz w:val="22"/>
          <w:szCs w:val="22"/>
        </w:rPr>
      </w:pPr>
    </w:p>
    <w:p w14:paraId="2D2B29D5" w14:textId="77777777" w:rsidR="00B31D75" w:rsidRDefault="00B31D75" w:rsidP="00A22A83">
      <w:pPr>
        <w:rPr>
          <w:rFonts w:asciiTheme="majorHAnsi" w:hAnsiTheme="majorHAnsi"/>
          <w:sz w:val="22"/>
          <w:szCs w:val="22"/>
        </w:rPr>
      </w:pPr>
    </w:p>
    <w:p w14:paraId="2419EB40" w14:textId="77777777" w:rsidR="003B08DC" w:rsidRDefault="003B08DC" w:rsidP="00A22A83">
      <w:pPr>
        <w:rPr>
          <w:rFonts w:asciiTheme="majorHAnsi" w:hAnsiTheme="majorHAnsi"/>
          <w:sz w:val="22"/>
          <w:szCs w:val="22"/>
        </w:rPr>
      </w:pPr>
    </w:p>
    <w:p w14:paraId="7C7D91CE" w14:textId="77777777" w:rsidR="00A22A83" w:rsidRPr="00B31D75" w:rsidRDefault="001C09D7" w:rsidP="00A22A83">
      <w:pPr>
        <w:rPr>
          <w:rFonts w:asciiTheme="majorHAnsi" w:hAnsiTheme="majorHAnsi"/>
          <w:sz w:val="22"/>
          <w:szCs w:val="22"/>
        </w:rPr>
      </w:pPr>
      <w:r w:rsidRPr="00B31D75">
        <w:rPr>
          <w:rFonts w:asciiTheme="majorHAnsi" w:hAnsiTheme="majorHAnsi"/>
          <w:sz w:val="22"/>
          <w:szCs w:val="22"/>
        </w:rPr>
        <w:lastRenderedPageBreak/>
        <w:t>Lecture 2: The integumentary system</w:t>
      </w:r>
    </w:p>
    <w:p w14:paraId="16AF8C08" w14:textId="77777777" w:rsidR="0004269A" w:rsidRPr="00B31D75" w:rsidRDefault="0004269A" w:rsidP="00A22A83">
      <w:pPr>
        <w:rPr>
          <w:rFonts w:asciiTheme="majorHAnsi" w:hAnsiTheme="majorHAnsi"/>
          <w:sz w:val="22"/>
          <w:szCs w:val="22"/>
        </w:rPr>
      </w:pPr>
    </w:p>
    <w:p w14:paraId="679BC60D" w14:textId="3A3ACA76" w:rsidR="0004269A" w:rsidRPr="00B31D75" w:rsidRDefault="0004269A" w:rsidP="00A22A83">
      <w:pPr>
        <w:rPr>
          <w:rFonts w:asciiTheme="majorHAnsi" w:hAnsiTheme="majorHAnsi"/>
          <w:sz w:val="22"/>
          <w:szCs w:val="22"/>
        </w:rPr>
      </w:pPr>
      <w:r w:rsidRPr="00B31D75">
        <w:rPr>
          <w:rFonts w:asciiTheme="majorHAnsi" w:hAnsiTheme="majorHAnsi"/>
          <w:sz w:val="22"/>
          <w:szCs w:val="22"/>
        </w:rPr>
        <w:t>2.1: Layers of the epidermis</w:t>
      </w:r>
    </w:p>
    <w:p w14:paraId="784F8CA2" w14:textId="77777777" w:rsidR="001C09D7" w:rsidRPr="00B31D75" w:rsidRDefault="001C09D7" w:rsidP="00A22A83">
      <w:pPr>
        <w:rPr>
          <w:rFonts w:asciiTheme="majorHAnsi" w:hAnsiTheme="majorHAnsi"/>
          <w:sz w:val="22"/>
          <w:szCs w:val="22"/>
        </w:rPr>
      </w:pPr>
    </w:p>
    <w:p w14:paraId="1ED32C59" w14:textId="77777777" w:rsidR="001C09D7" w:rsidRPr="00B31D75" w:rsidRDefault="001C09D7" w:rsidP="00A22A83">
      <w:pPr>
        <w:rPr>
          <w:rFonts w:asciiTheme="majorHAnsi" w:hAnsiTheme="majorHAnsi"/>
          <w:sz w:val="22"/>
          <w:szCs w:val="22"/>
        </w:rPr>
      </w:pPr>
      <w:r w:rsidRPr="00B31D75">
        <w:rPr>
          <w:rFonts w:asciiTheme="majorHAnsi" w:hAnsiTheme="majorHAnsi"/>
          <w:sz w:val="22"/>
          <w:szCs w:val="22"/>
        </w:rPr>
        <w:t>The integumentary system is the skin and its derivatives (sweat/oil glands, keratinized stratified squamous epithelium) and the dermis</w:t>
      </w:r>
    </w:p>
    <w:p w14:paraId="265911CC" w14:textId="77777777" w:rsidR="001C09D7" w:rsidRPr="00B31D75" w:rsidRDefault="001C09D7" w:rsidP="00A22A83">
      <w:pPr>
        <w:rPr>
          <w:rFonts w:asciiTheme="majorHAnsi" w:hAnsiTheme="majorHAnsi"/>
          <w:sz w:val="22"/>
          <w:szCs w:val="22"/>
        </w:rPr>
      </w:pPr>
    </w:p>
    <w:p w14:paraId="420C932E" w14:textId="77777777" w:rsidR="001C09D7" w:rsidRPr="00B31D75" w:rsidRDefault="001C09D7" w:rsidP="00A22A83">
      <w:pPr>
        <w:rPr>
          <w:rFonts w:asciiTheme="majorHAnsi" w:hAnsiTheme="majorHAnsi"/>
          <w:sz w:val="22"/>
          <w:szCs w:val="22"/>
        </w:rPr>
      </w:pPr>
      <w:r w:rsidRPr="00B31D75">
        <w:rPr>
          <w:rFonts w:asciiTheme="majorHAnsi" w:hAnsiTheme="majorHAnsi"/>
          <w:sz w:val="22"/>
          <w:szCs w:val="22"/>
        </w:rPr>
        <w:t>The skin is composed of 2 distinct regions: the epidermis and the dermis. Skin is not vascularized; the superficial layer does not have access to nutrients and will begin to deteriorate. Therefore, the top layer is all dead cells.</w:t>
      </w:r>
    </w:p>
    <w:p w14:paraId="77771DE7" w14:textId="77777777" w:rsidR="001C09D7" w:rsidRPr="00B31D75" w:rsidRDefault="001C09D7" w:rsidP="00A22A83">
      <w:pPr>
        <w:rPr>
          <w:rFonts w:asciiTheme="majorHAnsi" w:hAnsiTheme="majorHAnsi"/>
          <w:sz w:val="22"/>
          <w:szCs w:val="22"/>
        </w:rPr>
      </w:pPr>
    </w:p>
    <w:p w14:paraId="2FC33116" w14:textId="77777777" w:rsidR="001C09D7" w:rsidRPr="00B31D75" w:rsidRDefault="001C09D7" w:rsidP="002576A9">
      <w:pPr>
        <w:pStyle w:val="ListParagraph"/>
        <w:numPr>
          <w:ilvl w:val="0"/>
          <w:numId w:val="4"/>
        </w:numPr>
        <w:rPr>
          <w:rFonts w:asciiTheme="majorHAnsi" w:hAnsiTheme="majorHAnsi"/>
          <w:b/>
          <w:sz w:val="22"/>
          <w:szCs w:val="22"/>
        </w:rPr>
      </w:pPr>
      <w:r w:rsidRPr="00B31D75">
        <w:rPr>
          <w:rFonts w:asciiTheme="majorHAnsi" w:hAnsiTheme="majorHAnsi"/>
          <w:b/>
          <w:sz w:val="22"/>
          <w:szCs w:val="22"/>
        </w:rPr>
        <w:t>Epidermal cells:</w:t>
      </w:r>
    </w:p>
    <w:p w14:paraId="6E3EF0BB" w14:textId="77777777" w:rsidR="001C09D7" w:rsidRPr="00B31D75" w:rsidRDefault="001C09D7" w:rsidP="002576A9">
      <w:pPr>
        <w:pStyle w:val="ListParagraph"/>
        <w:numPr>
          <w:ilvl w:val="1"/>
          <w:numId w:val="4"/>
        </w:numPr>
        <w:rPr>
          <w:rFonts w:asciiTheme="majorHAnsi" w:hAnsiTheme="majorHAnsi"/>
          <w:sz w:val="22"/>
          <w:szCs w:val="22"/>
        </w:rPr>
      </w:pPr>
      <w:r w:rsidRPr="00B31D75">
        <w:rPr>
          <w:rFonts w:asciiTheme="majorHAnsi" w:hAnsiTheme="majorHAnsi"/>
          <w:b/>
          <w:sz w:val="22"/>
          <w:szCs w:val="22"/>
        </w:rPr>
        <w:t>Keratinocytes</w:t>
      </w:r>
      <w:r w:rsidRPr="00B31D75">
        <w:rPr>
          <w:rFonts w:asciiTheme="majorHAnsi" w:hAnsiTheme="majorHAnsi"/>
          <w:sz w:val="22"/>
          <w:szCs w:val="22"/>
        </w:rPr>
        <w:t xml:space="preserve">: </w:t>
      </w:r>
      <w:r w:rsidR="00C8617D" w:rsidRPr="00B31D75">
        <w:rPr>
          <w:rFonts w:asciiTheme="majorHAnsi" w:hAnsiTheme="majorHAnsi"/>
          <w:sz w:val="22"/>
          <w:szCs w:val="22"/>
        </w:rPr>
        <w:t>function is to be the structural component of the skin. These cells accumulate the protein keratin, which gives sturdiness to the cells and allows it to withstand friction and activity. Lifespan is 25-45 days (more quickly in children and slower in the elderly).</w:t>
      </w:r>
    </w:p>
    <w:p w14:paraId="7FA62AAB" w14:textId="77777777" w:rsidR="00C8617D" w:rsidRPr="00B31D75" w:rsidRDefault="00C8617D" w:rsidP="00C8617D">
      <w:pPr>
        <w:pStyle w:val="ListParagraph"/>
        <w:ind w:left="1440"/>
        <w:rPr>
          <w:rFonts w:asciiTheme="majorHAnsi" w:hAnsiTheme="majorHAnsi"/>
          <w:sz w:val="22"/>
          <w:szCs w:val="22"/>
        </w:rPr>
      </w:pPr>
      <w:r w:rsidRPr="00B31D75">
        <w:rPr>
          <w:rFonts w:asciiTheme="majorHAnsi" w:hAnsiTheme="majorHAnsi"/>
          <w:sz w:val="22"/>
          <w:szCs w:val="22"/>
        </w:rPr>
        <w:t>The epidermal growth factor is a hormone that stimulates mitotic activity to replace the keratinocytes that are lost at the surface of the body.</w:t>
      </w:r>
    </w:p>
    <w:p w14:paraId="24BFE253" w14:textId="77777777" w:rsidR="00C8617D" w:rsidRPr="00B31D75" w:rsidRDefault="00C8617D" w:rsidP="00C8617D">
      <w:pPr>
        <w:rPr>
          <w:rFonts w:asciiTheme="majorHAnsi" w:hAnsiTheme="majorHAnsi"/>
          <w:sz w:val="22"/>
          <w:szCs w:val="22"/>
        </w:rPr>
      </w:pPr>
    </w:p>
    <w:p w14:paraId="705A5BE6" w14:textId="77777777" w:rsidR="00C8617D" w:rsidRPr="00B31D75" w:rsidRDefault="00C8617D" w:rsidP="002576A9">
      <w:pPr>
        <w:pStyle w:val="ListParagraph"/>
        <w:numPr>
          <w:ilvl w:val="1"/>
          <w:numId w:val="4"/>
        </w:numPr>
        <w:rPr>
          <w:rFonts w:asciiTheme="majorHAnsi" w:hAnsiTheme="majorHAnsi"/>
          <w:sz w:val="22"/>
          <w:szCs w:val="22"/>
        </w:rPr>
      </w:pPr>
      <w:r w:rsidRPr="00B31D75">
        <w:rPr>
          <w:rFonts w:asciiTheme="majorHAnsi" w:hAnsiTheme="majorHAnsi"/>
          <w:b/>
          <w:sz w:val="22"/>
          <w:szCs w:val="22"/>
        </w:rPr>
        <w:t>Melanocytes:</w:t>
      </w:r>
      <w:r w:rsidRPr="00B31D75">
        <w:rPr>
          <w:rFonts w:asciiTheme="majorHAnsi" w:hAnsiTheme="majorHAnsi"/>
          <w:sz w:val="22"/>
          <w:szCs w:val="22"/>
        </w:rPr>
        <w:t xml:space="preserve"> produce melanin and are the deepest layer of the epidermis. They use branching processes to transfer melanosomes to nearby cells.</w:t>
      </w:r>
    </w:p>
    <w:p w14:paraId="558466E9" w14:textId="77777777" w:rsidR="00806DF0" w:rsidRPr="00B31D75" w:rsidRDefault="00806DF0" w:rsidP="002576A9">
      <w:pPr>
        <w:pStyle w:val="ListParagraph"/>
        <w:numPr>
          <w:ilvl w:val="2"/>
          <w:numId w:val="4"/>
        </w:numPr>
        <w:rPr>
          <w:rFonts w:asciiTheme="majorHAnsi" w:hAnsiTheme="majorHAnsi"/>
          <w:sz w:val="22"/>
          <w:szCs w:val="22"/>
        </w:rPr>
      </w:pPr>
      <w:r w:rsidRPr="00B31D75">
        <w:rPr>
          <w:rFonts w:asciiTheme="majorHAnsi" w:hAnsiTheme="majorHAnsi"/>
          <w:sz w:val="22"/>
          <w:szCs w:val="22"/>
        </w:rPr>
        <w:t>The role of melanocytes is to produce pigment cells that protect skin cells from UV rays (to protect nucleus). This is where a tan comes from, our body increases the pigment protection where there is an increased amount of UV rays</w:t>
      </w:r>
    </w:p>
    <w:p w14:paraId="536CE943" w14:textId="77777777" w:rsidR="00806DF0" w:rsidRPr="00B31D75" w:rsidRDefault="00806DF0" w:rsidP="00806DF0">
      <w:pPr>
        <w:pStyle w:val="ListParagraph"/>
        <w:ind w:left="1440"/>
        <w:rPr>
          <w:rFonts w:asciiTheme="majorHAnsi" w:hAnsiTheme="majorHAnsi"/>
          <w:sz w:val="22"/>
          <w:szCs w:val="22"/>
        </w:rPr>
      </w:pPr>
    </w:p>
    <w:p w14:paraId="143D8968" w14:textId="77777777" w:rsidR="00806DF0" w:rsidRPr="00B31D75" w:rsidRDefault="00806DF0" w:rsidP="002576A9">
      <w:pPr>
        <w:pStyle w:val="ListParagraph"/>
        <w:numPr>
          <w:ilvl w:val="1"/>
          <w:numId w:val="4"/>
        </w:numPr>
        <w:rPr>
          <w:rFonts w:asciiTheme="majorHAnsi" w:hAnsiTheme="majorHAnsi"/>
          <w:sz w:val="22"/>
          <w:szCs w:val="22"/>
        </w:rPr>
      </w:pPr>
      <w:r w:rsidRPr="00B31D75">
        <w:rPr>
          <w:rFonts w:asciiTheme="majorHAnsi" w:hAnsiTheme="majorHAnsi"/>
          <w:b/>
          <w:sz w:val="22"/>
          <w:szCs w:val="22"/>
        </w:rPr>
        <w:t>Dendritic cells:</w:t>
      </w:r>
      <w:r w:rsidRPr="00B31D75">
        <w:rPr>
          <w:rFonts w:asciiTheme="majorHAnsi" w:hAnsiTheme="majorHAnsi"/>
          <w:sz w:val="22"/>
          <w:szCs w:val="22"/>
        </w:rPr>
        <w:t xml:space="preserve"> migrate to the epidermis from the bone marrow. Have macrophages, which activate the immune system.</w:t>
      </w:r>
    </w:p>
    <w:p w14:paraId="17CD1AFF" w14:textId="77777777" w:rsidR="00806DF0" w:rsidRPr="00B31D75" w:rsidRDefault="00806DF0" w:rsidP="00806DF0">
      <w:pPr>
        <w:pStyle w:val="ListParagraph"/>
        <w:ind w:left="1440"/>
        <w:rPr>
          <w:rFonts w:asciiTheme="majorHAnsi" w:hAnsiTheme="majorHAnsi"/>
          <w:sz w:val="22"/>
          <w:szCs w:val="22"/>
        </w:rPr>
      </w:pPr>
    </w:p>
    <w:p w14:paraId="329175AA" w14:textId="77777777" w:rsidR="00806DF0" w:rsidRPr="00B31D75" w:rsidRDefault="00806DF0" w:rsidP="002576A9">
      <w:pPr>
        <w:pStyle w:val="ListParagraph"/>
        <w:numPr>
          <w:ilvl w:val="1"/>
          <w:numId w:val="4"/>
        </w:numPr>
        <w:rPr>
          <w:rFonts w:asciiTheme="majorHAnsi" w:hAnsiTheme="majorHAnsi"/>
          <w:sz w:val="22"/>
          <w:szCs w:val="22"/>
        </w:rPr>
      </w:pPr>
      <w:r w:rsidRPr="00B31D75">
        <w:rPr>
          <w:rFonts w:asciiTheme="majorHAnsi" w:hAnsiTheme="majorHAnsi"/>
          <w:b/>
          <w:sz w:val="22"/>
          <w:szCs w:val="22"/>
        </w:rPr>
        <w:t>Tactile cells:</w:t>
      </w:r>
      <w:r w:rsidRPr="00B31D75">
        <w:rPr>
          <w:rFonts w:asciiTheme="majorHAnsi" w:hAnsiTheme="majorHAnsi"/>
          <w:sz w:val="22"/>
          <w:szCs w:val="22"/>
        </w:rPr>
        <w:t xml:space="preserve"> are at the epidermis/dermis boundary and have a disc-like sensory nerve ending. These are the touch receptors.</w:t>
      </w:r>
    </w:p>
    <w:p w14:paraId="115BCA1C" w14:textId="77777777" w:rsidR="00FB3144" w:rsidRPr="00B31D75" w:rsidRDefault="00FB3144" w:rsidP="00FB3144">
      <w:pPr>
        <w:rPr>
          <w:rFonts w:asciiTheme="majorHAnsi" w:hAnsiTheme="majorHAnsi"/>
          <w:sz w:val="22"/>
          <w:szCs w:val="22"/>
        </w:rPr>
      </w:pPr>
    </w:p>
    <w:p w14:paraId="0965555D" w14:textId="77777777" w:rsidR="00FB3144" w:rsidRPr="00B31D75" w:rsidRDefault="00FB3144" w:rsidP="00FB3144">
      <w:pPr>
        <w:rPr>
          <w:rFonts w:asciiTheme="majorHAnsi" w:hAnsiTheme="majorHAnsi"/>
          <w:sz w:val="22"/>
          <w:szCs w:val="22"/>
        </w:rPr>
      </w:pPr>
      <w:r w:rsidRPr="00B31D75">
        <w:rPr>
          <w:rFonts w:asciiTheme="majorHAnsi" w:hAnsiTheme="majorHAnsi"/>
          <w:sz w:val="22"/>
          <w:szCs w:val="22"/>
        </w:rPr>
        <w:t>Thick vs. thin skin</w:t>
      </w:r>
    </w:p>
    <w:p w14:paraId="0F888550" w14:textId="77777777" w:rsidR="00FB3144" w:rsidRPr="00B31D75" w:rsidRDefault="00FB3144" w:rsidP="00FB3144">
      <w:pPr>
        <w:rPr>
          <w:rFonts w:asciiTheme="majorHAnsi" w:hAnsiTheme="majorHAnsi"/>
          <w:sz w:val="22"/>
          <w:szCs w:val="22"/>
        </w:rPr>
      </w:pPr>
    </w:p>
    <w:p w14:paraId="036F0E35" w14:textId="77777777" w:rsidR="00FB3144" w:rsidRPr="00B31D75" w:rsidRDefault="00FB3144" w:rsidP="00FB3144">
      <w:pPr>
        <w:rPr>
          <w:rFonts w:asciiTheme="majorHAnsi" w:hAnsiTheme="majorHAnsi"/>
          <w:sz w:val="22"/>
          <w:szCs w:val="22"/>
        </w:rPr>
      </w:pPr>
      <w:r w:rsidRPr="00B31D75">
        <w:rPr>
          <w:rFonts w:asciiTheme="majorHAnsi" w:hAnsiTheme="majorHAnsi"/>
          <w:sz w:val="22"/>
          <w:szCs w:val="22"/>
        </w:rPr>
        <w:t>Thick skin is on the palms and soles of the feet.</w:t>
      </w:r>
    </w:p>
    <w:p w14:paraId="5680A6F3" w14:textId="77777777" w:rsidR="00FB3144" w:rsidRPr="00B31D75" w:rsidRDefault="00FB3144" w:rsidP="00FB3144">
      <w:pPr>
        <w:rPr>
          <w:rFonts w:asciiTheme="majorHAnsi" w:hAnsiTheme="majorHAnsi"/>
          <w:sz w:val="22"/>
          <w:szCs w:val="22"/>
        </w:rPr>
      </w:pPr>
      <w:r w:rsidRPr="00B31D75">
        <w:rPr>
          <w:rFonts w:asciiTheme="majorHAnsi" w:hAnsiTheme="majorHAnsi"/>
          <w:sz w:val="22"/>
          <w:szCs w:val="22"/>
        </w:rPr>
        <w:t>The layer called granulosum is when the cells are getting to the end of their lifespan, they have lipids and glycolipids that are secreted out of the cell to make it waterproof.</w:t>
      </w:r>
    </w:p>
    <w:p w14:paraId="20918BC0" w14:textId="77777777" w:rsidR="00FB3144" w:rsidRPr="00B31D75" w:rsidRDefault="00FB3144" w:rsidP="00FB3144">
      <w:pPr>
        <w:rPr>
          <w:rFonts w:asciiTheme="majorHAnsi" w:hAnsiTheme="majorHAnsi"/>
          <w:sz w:val="22"/>
          <w:szCs w:val="22"/>
        </w:rPr>
      </w:pPr>
      <w:r w:rsidRPr="00B31D75">
        <w:rPr>
          <w:rFonts w:asciiTheme="majorHAnsi" w:hAnsiTheme="majorHAnsi"/>
          <w:sz w:val="22"/>
          <w:szCs w:val="22"/>
        </w:rPr>
        <w:t>The layer called corneum are the completely dead cells filled with keratin. They will eventually be swept off from the top.</w:t>
      </w:r>
    </w:p>
    <w:p w14:paraId="0AAB0591" w14:textId="77777777" w:rsidR="00FB3144" w:rsidRPr="00B31D75" w:rsidRDefault="00FB3144" w:rsidP="00FB3144">
      <w:pPr>
        <w:rPr>
          <w:rFonts w:asciiTheme="majorHAnsi" w:hAnsiTheme="majorHAnsi"/>
          <w:sz w:val="22"/>
          <w:szCs w:val="22"/>
        </w:rPr>
      </w:pPr>
    </w:p>
    <w:p w14:paraId="5E0143B8" w14:textId="77777777" w:rsidR="00FB3144" w:rsidRPr="00B31D75" w:rsidRDefault="00FB3144" w:rsidP="00FB3144">
      <w:pPr>
        <w:rPr>
          <w:rFonts w:asciiTheme="majorHAnsi" w:hAnsiTheme="majorHAnsi"/>
          <w:sz w:val="22"/>
          <w:szCs w:val="22"/>
        </w:rPr>
      </w:pPr>
      <w:r w:rsidRPr="00B31D75">
        <w:rPr>
          <w:rFonts w:asciiTheme="majorHAnsi" w:hAnsiTheme="majorHAnsi"/>
          <w:sz w:val="22"/>
          <w:szCs w:val="22"/>
        </w:rPr>
        <w:t xml:space="preserve">Thick skin has an extra layer called the stratum lucidum. </w:t>
      </w:r>
    </w:p>
    <w:p w14:paraId="718FE4F3" w14:textId="77777777" w:rsidR="00FB3144" w:rsidRPr="00B31D75" w:rsidRDefault="00FB3144" w:rsidP="00FB3144">
      <w:pPr>
        <w:rPr>
          <w:rFonts w:asciiTheme="majorHAnsi" w:hAnsiTheme="majorHAnsi"/>
          <w:sz w:val="22"/>
          <w:szCs w:val="22"/>
        </w:rPr>
      </w:pPr>
    </w:p>
    <w:p w14:paraId="7C75F172" w14:textId="077DB027" w:rsidR="0004269A" w:rsidRPr="00B31D75" w:rsidRDefault="0004269A" w:rsidP="00FB3144">
      <w:pPr>
        <w:rPr>
          <w:rFonts w:asciiTheme="majorHAnsi" w:hAnsiTheme="majorHAnsi"/>
          <w:sz w:val="22"/>
          <w:szCs w:val="22"/>
        </w:rPr>
      </w:pPr>
      <w:r w:rsidRPr="00B31D75">
        <w:rPr>
          <w:rFonts w:asciiTheme="majorHAnsi" w:hAnsiTheme="majorHAnsi"/>
          <w:sz w:val="22"/>
          <w:szCs w:val="22"/>
        </w:rPr>
        <w:t>2.2: Layers of the epidermis</w:t>
      </w:r>
    </w:p>
    <w:p w14:paraId="53BCA7C9" w14:textId="77777777" w:rsidR="0004269A" w:rsidRPr="00B31D75" w:rsidRDefault="0004269A" w:rsidP="00FB3144">
      <w:pPr>
        <w:rPr>
          <w:rFonts w:asciiTheme="majorHAnsi" w:hAnsiTheme="majorHAnsi"/>
          <w:sz w:val="22"/>
          <w:szCs w:val="22"/>
        </w:rPr>
      </w:pPr>
    </w:p>
    <w:p w14:paraId="7BDB6B62" w14:textId="1EDCB03A" w:rsidR="0004269A" w:rsidRPr="00B31D75" w:rsidRDefault="0004269A" w:rsidP="00FB3144">
      <w:pPr>
        <w:rPr>
          <w:rFonts w:asciiTheme="majorHAnsi" w:hAnsiTheme="majorHAnsi"/>
          <w:sz w:val="22"/>
          <w:szCs w:val="22"/>
        </w:rPr>
      </w:pPr>
      <w:r w:rsidRPr="00B31D75">
        <w:rPr>
          <w:rFonts w:asciiTheme="majorHAnsi" w:hAnsiTheme="majorHAnsi"/>
          <w:sz w:val="22"/>
          <w:szCs w:val="22"/>
        </w:rPr>
        <w:t>Cell types found here: fibroblasts, macrophages, mast cells and white blood cells</w:t>
      </w:r>
    </w:p>
    <w:p w14:paraId="4F19B538" w14:textId="77777777" w:rsidR="00611C53" w:rsidRPr="00B31D75" w:rsidRDefault="00611C53" w:rsidP="00FB3144">
      <w:pPr>
        <w:rPr>
          <w:rFonts w:asciiTheme="majorHAnsi" w:hAnsiTheme="majorHAnsi"/>
          <w:sz w:val="22"/>
          <w:szCs w:val="22"/>
        </w:rPr>
      </w:pPr>
      <w:r w:rsidRPr="00B31D75">
        <w:rPr>
          <w:rFonts w:asciiTheme="majorHAnsi" w:hAnsiTheme="majorHAnsi"/>
          <w:sz w:val="22"/>
          <w:szCs w:val="22"/>
        </w:rPr>
        <w:t xml:space="preserve">It is a semi-fluid matrix that is heavily embedded with </w:t>
      </w:r>
    </w:p>
    <w:p w14:paraId="1A0BE674" w14:textId="1660A8D2" w:rsidR="00611C53" w:rsidRPr="00B31D75" w:rsidRDefault="00611C53" w:rsidP="002576A9">
      <w:pPr>
        <w:pStyle w:val="ListParagraph"/>
        <w:numPr>
          <w:ilvl w:val="0"/>
          <w:numId w:val="5"/>
        </w:numPr>
        <w:rPr>
          <w:rFonts w:asciiTheme="majorHAnsi" w:hAnsiTheme="majorHAnsi"/>
          <w:sz w:val="22"/>
          <w:szCs w:val="22"/>
        </w:rPr>
      </w:pPr>
      <w:r w:rsidRPr="00B31D75">
        <w:rPr>
          <w:rFonts w:asciiTheme="majorHAnsi" w:hAnsiTheme="majorHAnsi"/>
          <w:sz w:val="22"/>
          <w:szCs w:val="22"/>
        </w:rPr>
        <w:t>Collagen (which gives strength to the tissues)</w:t>
      </w:r>
    </w:p>
    <w:p w14:paraId="0CDC0E06" w14:textId="51861537" w:rsidR="00611C53" w:rsidRPr="00B31D75" w:rsidRDefault="00611C53" w:rsidP="002576A9">
      <w:pPr>
        <w:pStyle w:val="ListParagraph"/>
        <w:numPr>
          <w:ilvl w:val="0"/>
          <w:numId w:val="5"/>
        </w:numPr>
        <w:rPr>
          <w:rFonts w:asciiTheme="majorHAnsi" w:hAnsiTheme="majorHAnsi"/>
          <w:sz w:val="22"/>
          <w:szCs w:val="22"/>
        </w:rPr>
      </w:pPr>
      <w:r w:rsidRPr="00B31D75">
        <w:rPr>
          <w:rFonts w:asciiTheme="majorHAnsi" w:hAnsiTheme="majorHAnsi"/>
          <w:sz w:val="22"/>
          <w:szCs w:val="22"/>
        </w:rPr>
        <w:t>Elastin</w:t>
      </w:r>
    </w:p>
    <w:p w14:paraId="4A1E3243" w14:textId="3F2C54C5" w:rsidR="00611C53" w:rsidRPr="00B31D75" w:rsidRDefault="00611C53" w:rsidP="002576A9">
      <w:pPr>
        <w:pStyle w:val="ListParagraph"/>
        <w:numPr>
          <w:ilvl w:val="0"/>
          <w:numId w:val="5"/>
        </w:numPr>
        <w:rPr>
          <w:rFonts w:asciiTheme="majorHAnsi" w:hAnsiTheme="majorHAnsi"/>
          <w:sz w:val="22"/>
          <w:szCs w:val="22"/>
        </w:rPr>
      </w:pPr>
      <w:r w:rsidRPr="00B31D75">
        <w:rPr>
          <w:rFonts w:asciiTheme="majorHAnsi" w:hAnsiTheme="majorHAnsi"/>
          <w:sz w:val="22"/>
          <w:szCs w:val="22"/>
        </w:rPr>
        <w:t>Reticular fibers</w:t>
      </w:r>
    </w:p>
    <w:p w14:paraId="1162B03F" w14:textId="77777777" w:rsidR="003B08DC" w:rsidRDefault="003B08DC" w:rsidP="00611C53">
      <w:pPr>
        <w:rPr>
          <w:rFonts w:asciiTheme="majorHAnsi" w:hAnsiTheme="majorHAnsi"/>
          <w:sz w:val="22"/>
          <w:szCs w:val="22"/>
        </w:rPr>
      </w:pPr>
    </w:p>
    <w:p w14:paraId="12102AFE" w14:textId="77777777" w:rsidR="003B08DC" w:rsidRDefault="003B08DC" w:rsidP="00611C53">
      <w:pPr>
        <w:rPr>
          <w:rFonts w:asciiTheme="majorHAnsi" w:hAnsiTheme="majorHAnsi"/>
          <w:sz w:val="22"/>
          <w:szCs w:val="22"/>
        </w:rPr>
      </w:pPr>
    </w:p>
    <w:p w14:paraId="22BCE49B" w14:textId="179AFE76" w:rsidR="00611C53" w:rsidRPr="00B31D75" w:rsidRDefault="00611C53" w:rsidP="00611C53">
      <w:pPr>
        <w:rPr>
          <w:rFonts w:asciiTheme="majorHAnsi" w:hAnsiTheme="majorHAnsi"/>
          <w:sz w:val="22"/>
          <w:szCs w:val="22"/>
        </w:rPr>
      </w:pPr>
      <w:r w:rsidRPr="00B31D75">
        <w:rPr>
          <w:rFonts w:asciiTheme="majorHAnsi" w:hAnsiTheme="majorHAnsi"/>
          <w:sz w:val="22"/>
          <w:szCs w:val="22"/>
        </w:rPr>
        <w:t>It is also richly supplied with</w:t>
      </w:r>
    </w:p>
    <w:p w14:paraId="38EDD898" w14:textId="342B71BE" w:rsidR="00611C53" w:rsidRPr="00B31D75" w:rsidRDefault="00611C53" w:rsidP="002576A9">
      <w:pPr>
        <w:pStyle w:val="ListParagraph"/>
        <w:numPr>
          <w:ilvl w:val="0"/>
          <w:numId w:val="6"/>
        </w:numPr>
        <w:rPr>
          <w:rFonts w:asciiTheme="majorHAnsi" w:hAnsiTheme="majorHAnsi"/>
          <w:sz w:val="22"/>
          <w:szCs w:val="22"/>
        </w:rPr>
      </w:pPr>
      <w:r w:rsidRPr="00B31D75">
        <w:rPr>
          <w:rFonts w:asciiTheme="majorHAnsi" w:hAnsiTheme="majorHAnsi"/>
          <w:sz w:val="22"/>
          <w:szCs w:val="22"/>
        </w:rPr>
        <w:t>Nerve fibers</w:t>
      </w:r>
    </w:p>
    <w:p w14:paraId="58CFBA50" w14:textId="612FE5FC" w:rsidR="00611C53" w:rsidRPr="00B31D75" w:rsidRDefault="00611C53" w:rsidP="002576A9">
      <w:pPr>
        <w:pStyle w:val="ListParagraph"/>
        <w:numPr>
          <w:ilvl w:val="0"/>
          <w:numId w:val="6"/>
        </w:numPr>
        <w:rPr>
          <w:rFonts w:asciiTheme="majorHAnsi" w:hAnsiTheme="majorHAnsi"/>
          <w:sz w:val="22"/>
          <w:szCs w:val="22"/>
        </w:rPr>
      </w:pPr>
      <w:r w:rsidRPr="00B31D75">
        <w:rPr>
          <w:rFonts w:asciiTheme="majorHAnsi" w:hAnsiTheme="majorHAnsi"/>
          <w:sz w:val="22"/>
          <w:szCs w:val="22"/>
        </w:rPr>
        <w:t>Blood vessels</w:t>
      </w:r>
    </w:p>
    <w:p w14:paraId="757D40E7" w14:textId="07CECCE2" w:rsidR="00611C53" w:rsidRPr="00B31D75" w:rsidRDefault="00611C53" w:rsidP="002576A9">
      <w:pPr>
        <w:pStyle w:val="ListParagraph"/>
        <w:numPr>
          <w:ilvl w:val="0"/>
          <w:numId w:val="6"/>
        </w:numPr>
        <w:rPr>
          <w:rFonts w:asciiTheme="majorHAnsi" w:hAnsiTheme="majorHAnsi"/>
          <w:sz w:val="22"/>
          <w:szCs w:val="22"/>
        </w:rPr>
      </w:pPr>
      <w:r w:rsidRPr="00B31D75">
        <w:rPr>
          <w:rFonts w:asciiTheme="majorHAnsi" w:hAnsiTheme="majorHAnsi"/>
          <w:sz w:val="22"/>
          <w:szCs w:val="22"/>
        </w:rPr>
        <w:t>Lymphatic vessels</w:t>
      </w:r>
    </w:p>
    <w:p w14:paraId="2E1F74C1" w14:textId="6856E3DF" w:rsidR="00611C53" w:rsidRPr="00B31D75" w:rsidRDefault="00611C53" w:rsidP="002576A9">
      <w:pPr>
        <w:pStyle w:val="ListParagraph"/>
        <w:numPr>
          <w:ilvl w:val="0"/>
          <w:numId w:val="6"/>
        </w:numPr>
        <w:rPr>
          <w:rFonts w:asciiTheme="majorHAnsi" w:hAnsiTheme="majorHAnsi"/>
          <w:sz w:val="22"/>
          <w:szCs w:val="22"/>
        </w:rPr>
      </w:pPr>
      <w:r w:rsidRPr="00B31D75">
        <w:rPr>
          <w:rFonts w:asciiTheme="majorHAnsi" w:hAnsiTheme="majorHAnsi"/>
          <w:sz w:val="22"/>
          <w:szCs w:val="22"/>
        </w:rPr>
        <w:t>Hair follicles</w:t>
      </w:r>
    </w:p>
    <w:p w14:paraId="2396B97E" w14:textId="4D1C0FBB" w:rsidR="00611C53" w:rsidRPr="00B31D75" w:rsidRDefault="00611C53" w:rsidP="002576A9">
      <w:pPr>
        <w:pStyle w:val="ListParagraph"/>
        <w:numPr>
          <w:ilvl w:val="0"/>
          <w:numId w:val="6"/>
        </w:numPr>
        <w:rPr>
          <w:rFonts w:asciiTheme="majorHAnsi" w:hAnsiTheme="majorHAnsi"/>
          <w:sz w:val="22"/>
          <w:szCs w:val="22"/>
        </w:rPr>
      </w:pPr>
      <w:r w:rsidRPr="00B31D75">
        <w:rPr>
          <w:rFonts w:asciiTheme="majorHAnsi" w:hAnsiTheme="majorHAnsi"/>
          <w:sz w:val="22"/>
          <w:szCs w:val="22"/>
        </w:rPr>
        <w:t>Oil/sweat glands</w:t>
      </w:r>
    </w:p>
    <w:p w14:paraId="6870DEB1" w14:textId="77777777" w:rsidR="00611C53" w:rsidRPr="00B31D75" w:rsidRDefault="00611C53" w:rsidP="00611C53">
      <w:pPr>
        <w:rPr>
          <w:rFonts w:asciiTheme="majorHAnsi" w:hAnsiTheme="majorHAnsi"/>
          <w:sz w:val="22"/>
          <w:szCs w:val="22"/>
        </w:rPr>
      </w:pPr>
    </w:p>
    <w:p w14:paraId="63A0F588" w14:textId="3ECFE730" w:rsidR="00611C53" w:rsidRPr="00B31D75" w:rsidRDefault="00611C53" w:rsidP="00611C53">
      <w:pPr>
        <w:rPr>
          <w:rFonts w:asciiTheme="majorHAnsi" w:hAnsiTheme="majorHAnsi"/>
          <w:sz w:val="22"/>
          <w:szCs w:val="22"/>
        </w:rPr>
      </w:pPr>
      <w:r w:rsidRPr="00B31D75">
        <w:rPr>
          <w:rFonts w:asciiTheme="majorHAnsi" w:hAnsiTheme="majorHAnsi"/>
          <w:sz w:val="22"/>
          <w:szCs w:val="22"/>
        </w:rPr>
        <w:t>These components allow the dermis to be the source of nutrition that can make its way up to the upper layers.</w:t>
      </w:r>
    </w:p>
    <w:p w14:paraId="30F84084" w14:textId="77777777" w:rsidR="00611C53" w:rsidRPr="00B31D75" w:rsidRDefault="00611C53" w:rsidP="00611C53">
      <w:pPr>
        <w:rPr>
          <w:rFonts w:asciiTheme="majorHAnsi" w:hAnsiTheme="majorHAnsi"/>
          <w:sz w:val="22"/>
          <w:szCs w:val="22"/>
        </w:rPr>
      </w:pPr>
    </w:p>
    <w:p w14:paraId="48E4F11B" w14:textId="69C4D72A" w:rsidR="00611C53" w:rsidRPr="00B31D75" w:rsidRDefault="007A2733" w:rsidP="002576A9">
      <w:pPr>
        <w:pStyle w:val="ListParagraph"/>
        <w:numPr>
          <w:ilvl w:val="0"/>
          <w:numId w:val="7"/>
        </w:numPr>
        <w:rPr>
          <w:rFonts w:asciiTheme="majorHAnsi" w:hAnsiTheme="majorHAnsi"/>
          <w:sz w:val="22"/>
          <w:szCs w:val="22"/>
        </w:rPr>
      </w:pPr>
      <w:r w:rsidRPr="00B31D75">
        <w:rPr>
          <w:rFonts w:asciiTheme="majorHAnsi" w:hAnsiTheme="majorHAnsi"/>
          <w:b/>
          <w:sz w:val="22"/>
          <w:szCs w:val="22"/>
        </w:rPr>
        <w:t>Papillary layer</w:t>
      </w:r>
      <w:r w:rsidRPr="00B31D75">
        <w:rPr>
          <w:rFonts w:asciiTheme="majorHAnsi" w:hAnsiTheme="majorHAnsi"/>
          <w:sz w:val="22"/>
          <w:szCs w:val="22"/>
        </w:rPr>
        <w:t xml:space="preserve"> (thin, superficial)</w:t>
      </w:r>
    </w:p>
    <w:p w14:paraId="613B3037" w14:textId="77777777" w:rsidR="00F12302" w:rsidRPr="00B31D75" w:rsidRDefault="00F12302" w:rsidP="002576A9">
      <w:pPr>
        <w:pStyle w:val="ListParagraph"/>
        <w:numPr>
          <w:ilvl w:val="1"/>
          <w:numId w:val="7"/>
        </w:numPr>
        <w:rPr>
          <w:rFonts w:asciiTheme="majorHAnsi" w:hAnsiTheme="majorHAnsi"/>
          <w:sz w:val="22"/>
          <w:szCs w:val="22"/>
        </w:rPr>
      </w:pPr>
      <w:r w:rsidRPr="00B31D75">
        <w:rPr>
          <w:rFonts w:asciiTheme="majorHAnsi" w:hAnsiTheme="majorHAnsi"/>
          <w:sz w:val="22"/>
          <w:szCs w:val="22"/>
        </w:rPr>
        <w:t>Areolar connective tissue fibers that are wound with blood vessels</w:t>
      </w:r>
    </w:p>
    <w:p w14:paraId="36B5874C" w14:textId="77777777" w:rsidR="00F12302" w:rsidRPr="00B31D75" w:rsidRDefault="00F12302" w:rsidP="002576A9">
      <w:pPr>
        <w:pStyle w:val="ListParagraph"/>
        <w:numPr>
          <w:ilvl w:val="1"/>
          <w:numId w:val="7"/>
        </w:numPr>
        <w:rPr>
          <w:rFonts w:asciiTheme="majorHAnsi" w:hAnsiTheme="majorHAnsi"/>
          <w:sz w:val="22"/>
          <w:szCs w:val="22"/>
        </w:rPr>
      </w:pPr>
      <w:r w:rsidRPr="00B31D75">
        <w:rPr>
          <w:rFonts w:asciiTheme="majorHAnsi" w:hAnsiTheme="majorHAnsi"/>
          <w:sz w:val="22"/>
          <w:szCs w:val="22"/>
        </w:rPr>
        <w:t>The dermal papillae indent the epidermis, with their function of sensing touch and pain with nerve endings. They go further up to the edge of the skin, and are more prominent in areas where there is a lot of friction.</w:t>
      </w:r>
    </w:p>
    <w:p w14:paraId="6D1435DD" w14:textId="77777777" w:rsidR="00F12302" w:rsidRPr="00B31D75" w:rsidRDefault="00F12302" w:rsidP="002576A9">
      <w:pPr>
        <w:pStyle w:val="ListParagraph"/>
        <w:numPr>
          <w:ilvl w:val="1"/>
          <w:numId w:val="7"/>
        </w:numPr>
        <w:rPr>
          <w:rFonts w:asciiTheme="majorHAnsi" w:hAnsiTheme="majorHAnsi"/>
          <w:sz w:val="22"/>
          <w:szCs w:val="22"/>
        </w:rPr>
      </w:pPr>
      <w:r w:rsidRPr="00B31D75">
        <w:rPr>
          <w:rFonts w:asciiTheme="majorHAnsi" w:hAnsiTheme="majorHAnsi"/>
          <w:sz w:val="22"/>
          <w:szCs w:val="22"/>
        </w:rPr>
        <w:t>Example: on palms of hands, soles of feet, dermal papillae form ridges that are known as friction ridges</w:t>
      </w:r>
    </w:p>
    <w:p w14:paraId="3B635586" w14:textId="77777777" w:rsidR="00F12302" w:rsidRPr="00B31D75" w:rsidRDefault="00F12302" w:rsidP="002576A9">
      <w:pPr>
        <w:pStyle w:val="ListParagraph"/>
        <w:numPr>
          <w:ilvl w:val="1"/>
          <w:numId w:val="7"/>
        </w:numPr>
        <w:rPr>
          <w:rFonts w:asciiTheme="majorHAnsi" w:hAnsiTheme="majorHAnsi"/>
          <w:sz w:val="22"/>
          <w:szCs w:val="22"/>
        </w:rPr>
      </w:pPr>
      <w:r w:rsidRPr="00B31D75">
        <w:rPr>
          <w:rFonts w:asciiTheme="majorHAnsi" w:hAnsiTheme="majorHAnsi"/>
          <w:sz w:val="22"/>
          <w:szCs w:val="22"/>
        </w:rPr>
        <w:t>These friction ridges form a unique pattern which is the fingerprint</w:t>
      </w:r>
    </w:p>
    <w:p w14:paraId="37FF8918" w14:textId="77777777" w:rsidR="00F12302" w:rsidRPr="00B31D75" w:rsidRDefault="00F12302" w:rsidP="00F12302">
      <w:pPr>
        <w:ind w:left="1080"/>
        <w:rPr>
          <w:rFonts w:asciiTheme="majorHAnsi" w:hAnsiTheme="majorHAnsi"/>
          <w:sz w:val="22"/>
          <w:szCs w:val="22"/>
        </w:rPr>
      </w:pPr>
    </w:p>
    <w:p w14:paraId="6ADAF8F5" w14:textId="7438C695" w:rsidR="00F12302" w:rsidRPr="00B31D75" w:rsidRDefault="00F12302" w:rsidP="002576A9">
      <w:pPr>
        <w:pStyle w:val="ListParagraph"/>
        <w:numPr>
          <w:ilvl w:val="0"/>
          <w:numId w:val="7"/>
        </w:numPr>
        <w:rPr>
          <w:rFonts w:asciiTheme="majorHAnsi" w:hAnsiTheme="majorHAnsi"/>
          <w:sz w:val="22"/>
          <w:szCs w:val="22"/>
        </w:rPr>
      </w:pPr>
      <w:r w:rsidRPr="00B31D75">
        <w:rPr>
          <w:rFonts w:asciiTheme="majorHAnsi" w:hAnsiTheme="majorHAnsi"/>
          <w:b/>
          <w:sz w:val="22"/>
          <w:szCs w:val="22"/>
        </w:rPr>
        <w:t>Reticular layer</w:t>
      </w:r>
      <w:r w:rsidRPr="00B31D75">
        <w:rPr>
          <w:rFonts w:asciiTheme="majorHAnsi" w:hAnsiTheme="majorHAnsi"/>
          <w:sz w:val="22"/>
          <w:szCs w:val="22"/>
        </w:rPr>
        <w:t xml:space="preserve"> (thick, deep)</w:t>
      </w:r>
    </w:p>
    <w:p w14:paraId="3B59B7F8" w14:textId="77777777" w:rsidR="00587F25" w:rsidRPr="00B31D75" w:rsidRDefault="00587F25" w:rsidP="002576A9">
      <w:pPr>
        <w:pStyle w:val="ListParagraph"/>
        <w:numPr>
          <w:ilvl w:val="1"/>
          <w:numId w:val="7"/>
        </w:numPr>
        <w:rPr>
          <w:rFonts w:asciiTheme="majorHAnsi" w:hAnsiTheme="majorHAnsi"/>
          <w:sz w:val="22"/>
          <w:szCs w:val="22"/>
        </w:rPr>
      </w:pPr>
      <w:r w:rsidRPr="00B31D75">
        <w:rPr>
          <w:rFonts w:asciiTheme="majorHAnsi" w:hAnsiTheme="majorHAnsi"/>
          <w:sz w:val="22"/>
          <w:szCs w:val="22"/>
        </w:rPr>
        <w:t>Dense irregular connective tissue with thick bundles of collagen fibers parallel to the skin’s surface</w:t>
      </w:r>
    </w:p>
    <w:p w14:paraId="7BF3732A" w14:textId="77777777" w:rsidR="00587F25" w:rsidRPr="00B31D75" w:rsidRDefault="00587F25" w:rsidP="002576A9">
      <w:pPr>
        <w:pStyle w:val="ListParagraph"/>
        <w:numPr>
          <w:ilvl w:val="1"/>
          <w:numId w:val="7"/>
        </w:numPr>
        <w:rPr>
          <w:rFonts w:asciiTheme="majorHAnsi" w:hAnsiTheme="majorHAnsi"/>
          <w:sz w:val="22"/>
          <w:szCs w:val="22"/>
        </w:rPr>
      </w:pPr>
      <w:r w:rsidRPr="00B31D75">
        <w:rPr>
          <w:rFonts w:asciiTheme="majorHAnsi" w:hAnsiTheme="majorHAnsi"/>
          <w:sz w:val="22"/>
          <w:szCs w:val="22"/>
        </w:rPr>
        <w:t>Collagen here gives strength and resilience to maintain hydration</w:t>
      </w:r>
    </w:p>
    <w:p w14:paraId="45961CCD" w14:textId="77777777" w:rsidR="00587F25" w:rsidRPr="00B31D75" w:rsidRDefault="00587F25" w:rsidP="002576A9">
      <w:pPr>
        <w:pStyle w:val="ListParagraph"/>
        <w:numPr>
          <w:ilvl w:val="1"/>
          <w:numId w:val="7"/>
        </w:numPr>
        <w:rPr>
          <w:rFonts w:asciiTheme="majorHAnsi" w:hAnsiTheme="majorHAnsi"/>
          <w:sz w:val="22"/>
          <w:szCs w:val="22"/>
        </w:rPr>
      </w:pPr>
      <w:r w:rsidRPr="00B31D75">
        <w:rPr>
          <w:rFonts w:asciiTheme="majorHAnsi" w:hAnsiTheme="majorHAnsi"/>
          <w:sz w:val="22"/>
          <w:szCs w:val="22"/>
        </w:rPr>
        <w:t>These lines are important in determining the direction for an incision, cutting in between layers will result in rapid healing and less scarring</w:t>
      </w:r>
    </w:p>
    <w:p w14:paraId="2ADBB8C5" w14:textId="77777777" w:rsidR="00587F25" w:rsidRPr="00B31D75" w:rsidRDefault="00587F25" w:rsidP="002576A9">
      <w:pPr>
        <w:pStyle w:val="ListParagraph"/>
        <w:numPr>
          <w:ilvl w:val="1"/>
          <w:numId w:val="7"/>
        </w:numPr>
        <w:rPr>
          <w:rFonts w:asciiTheme="majorHAnsi" w:hAnsiTheme="majorHAnsi"/>
          <w:sz w:val="22"/>
          <w:szCs w:val="22"/>
        </w:rPr>
      </w:pPr>
      <w:r w:rsidRPr="00B31D75">
        <w:rPr>
          <w:rFonts w:asciiTheme="majorHAnsi" w:hAnsiTheme="majorHAnsi"/>
          <w:b/>
          <w:sz w:val="22"/>
          <w:szCs w:val="22"/>
        </w:rPr>
        <w:t xml:space="preserve">Stretch marks (striae): </w:t>
      </w:r>
      <w:r w:rsidRPr="00B31D75">
        <w:rPr>
          <w:rFonts w:asciiTheme="majorHAnsi" w:hAnsiTheme="majorHAnsi"/>
          <w:sz w:val="22"/>
          <w:szCs w:val="22"/>
        </w:rPr>
        <w:t>as the skin grows and stretching pressure increases, rips and tears in the skin result.</w:t>
      </w:r>
    </w:p>
    <w:p w14:paraId="4A4C1E4E" w14:textId="77777777" w:rsidR="00587F25" w:rsidRPr="00B31D75" w:rsidRDefault="00587F25" w:rsidP="002576A9">
      <w:pPr>
        <w:pStyle w:val="ListParagraph"/>
        <w:numPr>
          <w:ilvl w:val="1"/>
          <w:numId w:val="7"/>
        </w:numPr>
        <w:rPr>
          <w:rFonts w:asciiTheme="majorHAnsi" w:hAnsiTheme="majorHAnsi"/>
          <w:sz w:val="22"/>
          <w:szCs w:val="22"/>
        </w:rPr>
      </w:pPr>
      <w:r w:rsidRPr="00B31D75">
        <w:rPr>
          <w:rFonts w:asciiTheme="majorHAnsi" w:hAnsiTheme="majorHAnsi"/>
          <w:b/>
          <w:sz w:val="22"/>
          <w:szCs w:val="22"/>
        </w:rPr>
        <w:t xml:space="preserve">Blister: </w:t>
      </w:r>
      <w:r w:rsidRPr="00B31D75">
        <w:rPr>
          <w:rFonts w:asciiTheme="majorHAnsi" w:hAnsiTheme="majorHAnsi"/>
          <w:sz w:val="22"/>
          <w:szCs w:val="22"/>
        </w:rPr>
        <w:t>repetitive rubbing causes the dermis to separate from the epidermis. The dermis therefore is traumatized and has an inflammatory reaction (fluid is released and builds up between the layers)</w:t>
      </w:r>
    </w:p>
    <w:p w14:paraId="1F645A5A" w14:textId="7DA514B2" w:rsidR="00705C29" w:rsidRPr="00B31D75" w:rsidRDefault="00587F25" w:rsidP="00B31D75">
      <w:pPr>
        <w:pStyle w:val="ListParagraph"/>
        <w:numPr>
          <w:ilvl w:val="1"/>
          <w:numId w:val="7"/>
        </w:numPr>
        <w:rPr>
          <w:rFonts w:asciiTheme="majorHAnsi" w:hAnsiTheme="majorHAnsi"/>
          <w:sz w:val="22"/>
          <w:szCs w:val="22"/>
        </w:rPr>
      </w:pPr>
      <w:r w:rsidRPr="00B31D75">
        <w:rPr>
          <w:rFonts w:asciiTheme="majorHAnsi" w:hAnsiTheme="majorHAnsi"/>
          <w:b/>
          <w:sz w:val="22"/>
          <w:szCs w:val="22"/>
        </w:rPr>
        <w:t>Flexure lines:</w:t>
      </w:r>
      <w:r w:rsidRPr="00B31D75">
        <w:rPr>
          <w:rFonts w:asciiTheme="majorHAnsi" w:hAnsiTheme="majorHAnsi"/>
          <w:sz w:val="22"/>
          <w:szCs w:val="22"/>
        </w:rPr>
        <w:t xml:space="preserve"> occur in places where there is frequent movement. The dermis is anchored down because of this so that the skin can move more easily.</w:t>
      </w:r>
    </w:p>
    <w:p w14:paraId="1B76E5C7" w14:textId="77777777" w:rsidR="00587F25" w:rsidRPr="00B31D75" w:rsidRDefault="00587F25" w:rsidP="00587F25">
      <w:pPr>
        <w:pStyle w:val="ListParagraph"/>
        <w:rPr>
          <w:rFonts w:asciiTheme="majorHAnsi" w:hAnsiTheme="majorHAnsi"/>
          <w:sz w:val="22"/>
          <w:szCs w:val="22"/>
        </w:rPr>
      </w:pPr>
    </w:p>
    <w:p w14:paraId="0D73984B" w14:textId="0ECE9CB5" w:rsidR="00587F25" w:rsidRPr="00B31D75" w:rsidRDefault="00587F25" w:rsidP="002576A9">
      <w:pPr>
        <w:pStyle w:val="ListParagraph"/>
        <w:numPr>
          <w:ilvl w:val="0"/>
          <w:numId w:val="7"/>
        </w:numPr>
        <w:rPr>
          <w:rFonts w:asciiTheme="majorHAnsi" w:hAnsiTheme="majorHAnsi"/>
          <w:b/>
          <w:sz w:val="22"/>
          <w:szCs w:val="22"/>
        </w:rPr>
      </w:pPr>
      <w:r w:rsidRPr="00B31D75">
        <w:rPr>
          <w:rFonts w:asciiTheme="majorHAnsi" w:hAnsiTheme="majorHAnsi"/>
          <w:b/>
          <w:sz w:val="22"/>
          <w:szCs w:val="22"/>
        </w:rPr>
        <w:t>Hypodermis</w:t>
      </w:r>
    </w:p>
    <w:p w14:paraId="01074429" w14:textId="717A1E21" w:rsidR="00587F25" w:rsidRPr="00B31D75" w:rsidRDefault="00587F25" w:rsidP="002576A9">
      <w:pPr>
        <w:pStyle w:val="ListParagraph"/>
        <w:numPr>
          <w:ilvl w:val="1"/>
          <w:numId w:val="7"/>
        </w:numPr>
        <w:rPr>
          <w:rFonts w:asciiTheme="majorHAnsi" w:hAnsiTheme="majorHAnsi"/>
          <w:sz w:val="22"/>
          <w:szCs w:val="22"/>
        </w:rPr>
      </w:pPr>
      <w:r w:rsidRPr="00B31D75">
        <w:rPr>
          <w:rFonts w:asciiTheme="majorHAnsi" w:hAnsiTheme="majorHAnsi"/>
          <w:sz w:val="22"/>
          <w:szCs w:val="22"/>
        </w:rPr>
        <w:t>A superficial fascia, subcutaneous tissue</w:t>
      </w:r>
    </w:p>
    <w:p w14:paraId="275E8DFE" w14:textId="3949F391" w:rsidR="00587F25" w:rsidRPr="00B31D75" w:rsidRDefault="00587F25" w:rsidP="002576A9">
      <w:pPr>
        <w:pStyle w:val="ListParagraph"/>
        <w:numPr>
          <w:ilvl w:val="1"/>
          <w:numId w:val="7"/>
        </w:numPr>
        <w:rPr>
          <w:rFonts w:asciiTheme="majorHAnsi" w:hAnsiTheme="majorHAnsi"/>
          <w:sz w:val="22"/>
          <w:szCs w:val="22"/>
        </w:rPr>
      </w:pPr>
      <w:r w:rsidRPr="00B31D75">
        <w:rPr>
          <w:rFonts w:asciiTheme="majorHAnsi" w:hAnsiTheme="majorHAnsi"/>
          <w:sz w:val="22"/>
          <w:szCs w:val="22"/>
        </w:rPr>
        <w:t>There is areolar connective tissue, blood vessels and adipose tissue</w:t>
      </w:r>
    </w:p>
    <w:p w14:paraId="11A9C728" w14:textId="389DAAFD" w:rsidR="00587F25" w:rsidRPr="00B31D75" w:rsidRDefault="00587F25" w:rsidP="002576A9">
      <w:pPr>
        <w:pStyle w:val="ListParagraph"/>
        <w:numPr>
          <w:ilvl w:val="1"/>
          <w:numId w:val="7"/>
        </w:numPr>
        <w:rPr>
          <w:rFonts w:asciiTheme="majorHAnsi" w:hAnsiTheme="majorHAnsi"/>
          <w:sz w:val="22"/>
          <w:szCs w:val="22"/>
        </w:rPr>
      </w:pPr>
      <w:r w:rsidRPr="00B31D75">
        <w:rPr>
          <w:rFonts w:asciiTheme="majorHAnsi" w:hAnsiTheme="majorHAnsi"/>
          <w:sz w:val="22"/>
          <w:szCs w:val="22"/>
        </w:rPr>
        <w:t>Some amount of adipose tissue is useful for protection – it anchors the skin to underlying structures, absorbs shock, reduces heat loss</w:t>
      </w:r>
    </w:p>
    <w:p w14:paraId="2B19D9C2" w14:textId="77777777" w:rsidR="00F12302" w:rsidRPr="00B31D75" w:rsidRDefault="00F12302" w:rsidP="00F12302">
      <w:pPr>
        <w:rPr>
          <w:rFonts w:asciiTheme="majorHAnsi" w:hAnsiTheme="majorHAnsi"/>
          <w:sz w:val="22"/>
          <w:szCs w:val="22"/>
        </w:rPr>
      </w:pPr>
    </w:p>
    <w:p w14:paraId="13B57964" w14:textId="20820244" w:rsidR="00587F25" w:rsidRPr="00B31D75" w:rsidRDefault="00587F25" w:rsidP="00587F25">
      <w:pPr>
        <w:rPr>
          <w:rFonts w:asciiTheme="majorHAnsi" w:hAnsiTheme="majorHAnsi"/>
          <w:b/>
          <w:sz w:val="22"/>
          <w:szCs w:val="22"/>
        </w:rPr>
      </w:pPr>
      <w:r w:rsidRPr="00B31D75">
        <w:rPr>
          <w:rFonts w:asciiTheme="majorHAnsi" w:hAnsiTheme="majorHAnsi"/>
          <w:b/>
          <w:sz w:val="22"/>
          <w:szCs w:val="22"/>
        </w:rPr>
        <w:t>Pigmentation in the skin</w:t>
      </w:r>
    </w:p>
    <w:p w14:paraId="369DAB24" w14:textId="33CC2E50" w:rsidR="00587F25" w:rsidRPr="00B31D75" w:rsidRDefault="00587F25" w:rsidP="00587F25">
      <w:pPr>
        <w:ind w:left="720"/>
        <w:rPr>
          <w:rFonts w:asciiTheme="majorHAnsi" w:hAnsiTheme="majorHAnsi"/>
          <w:sz w:val="22"/>
          <w:szCs w:val="22"/>
        </w:rPr>
      </w:pPr>
      <w:r w:rsidRPr="00B31D75">
        <w:rPr>
          <w:rFonts w:asciiTheme="majorHAnsi" w:hAnsiTheme="majorHAnsi"/>
          <w:sz w:val="22"/>
          <w:szCs w:val="22"/>
        </w:rPr>
        <w:t xml:space="preserve">1. </w:t>
      </w:r>
      <w:r w:rsidRPr="00B31D75">
        <w:rPr>
          <w:rFonts w:asciiTheme="majorHAnsi" w:hAnsiTheme="majorHAnsi"/>
          <w:b/>
          <w:sz w:val="22"/>
          <w:szCs w:val="22"/>
        </w:rPr>
        <w:t>Melanin</w:t>
      </w:r>
      <w:r w:rsidRPr="00B31D75">
        <w:rPr>
          <w:rFonts w:asciiTheme="majorHAnsi" w:hAnsiTheme="majorHAnsi"/>
          <w:sz w:val="22"/>
          <w:szCs w:val="22"/>
        </w:rPr>
        <w:t xml:space="preserve">: the most important pigment, produced in the skin. Gives colours of yellow, rust, brown, black. The skin colour is dependent on the relative amount of other pigments. </w:t>
      </w:r>
    </w:p>
    <w:p w14:paraId="0B576BB8" w14:textId="5C6E16C4" w:rsidR="00587F25" w:rsidRPr="00B31D75" w:rsidRDefault="00587F25" w:rsidP="00587F25">
      <w:pPr>
        <w:ind w:left="1440"/>
        <w:rPr>
          <w:rFonts w:asciiTheme="majorHAnsi" w:hAnsiTheme="majorHAnsi"/>
          <w:sz w:val="22"/>
          <w:szCs w:val="22"/>
        </w:rPr>
      </w:pPr>
      <w:r w:rsidRPr="00B31D75">
        <w:rPr>
          <w:rFonts w:asciiTheme="majorHAnsi" w:hAnsiTheme="majorHAnsi"/>
          <w:sz w:val="22"/>
          <w:szCs w:val="22"/>
        </w:rPr>
        <w:t>We all have the same levels of melanin, just with different activities. Those that live in areas with increased sun will have higher activities of melanin.</w:t>
      </w:r>
    </w:p>
    <w:p w14:paraId="066C3FAA" w14:textId="77777777" w:rsidR="00587F25" w:rsidRPr="00B31D75" w:rsidRDefault="00587F25" w:rsidP="00587F25">
      <w:pPr>
        <w:rPr>
          <w:rFonts w:asciiTheme="majorHAnsi" w:hAnsiTheme="majorHAnsi"/>
          <w:sz w:val="22"/>
          <w:szCs w:val="22"/>
        </w:rPr>
      </w:pPr>
    </w:p>
    <w:p w14:paraId="01D303CD" w14:textId="22FB2B60" w:rsidR="00587F25" w:rsidRPr="00B31D75" w:rsidRDefault="00455EA3" w:rsidP="00455EA3">
      <w:pPr>
        <w:ind w:left="1440"/>
        <w:rPr>
          <w:rFonts w:asciiTheme="majorHAnsi" w:hAnsiTheme="majorHAnsi"/>
          <w:sz w:val="22"/>
          <w:szCs w:val="22"/>
        </w:rPr>
      </w:pPr>
      <w:r w:rsidRPr="00B31D75">
        <w:rPr>
          <w:rFonts w:asciiTheme="majorHAnsi" w:hAnsiTheme="majorHAnsi"/>
          <w:sz w:val="22"/>
          <w:szCs w:val="22"/>
        </w:rPr>
        <w:t>Not enough sunlight in children does not activate calcium in growing children, which causes rickets (a disorder that causes the bones to curve)</w:t>
      </w:r>
    </w:p>
    <w:p w14:paraId="78C0BA78" w14:textId="77777777" w:rsidR="00455EA3" w:rsidRDefault="00455EA3" w:rsidP="00455EA3">
      <w:pPr>
        <w:rPr>
          <w:rFonts w:asciiTheme="majorHAnsi" w:hAnsiTheme="majorHAnsi"/>
          <w:sz w:val="22"/>
          <w:szCs w:val="22"/>
        </w:rPr>
      </w:pPr>
    </w:p>
    <w:p w14:paraId="114E1E67" w14:textId="77777777" w:rsidR="003B08DC" w:rsidRPr="00B31D75" w:rsidRDefault="003B08DC" w:rsidP="00455EA3">
      <w:pPr>
        <w:rPr>
          <w:rFonts w:asciiTheme="majorHAnsi" w:hAnsiTheme="majorHAnsi"/>
          <w:sz w:val="22"/>
          <w:szCs w:val="22"/>
        </w:rPr>
      </w:pPr>
    </w:p>
    <w:p w14:paraId="14BE8FD2" w14:textId="34083D5B" w:rsidR="00455EA3" w:rsidRPr="00B31D75" w:rsidRDefault="00455EA3" w:rsidP="00455EA3">
      <w:pPr>
        <w:rPr>
          <w:rFonts w:asciiTheme="majorHAnsi" w:hAnsiTheme="majorHAnsi"/>
          <w:sz w:val="22"/>
          <w:szCs w:val="22"/>
        </w:rPr>
      </w:pPr>
      <w:r w:rsidRPr="00B31D75">
        <w:rPr>
          <w:rFonts w:asciiTheme="majorHAnsi" w:hAnsiTheme="majorHAnsi"/>
          <w:sz w:val="22"/>
          <w:szCs w:val="22"/>
        </w:rPr>
        <w:tab/>
        <w:t xml:space="preserve">2. </w:t>
      </w:r>
      <w:r w:rsidRPr="00B31D75">
        <w:rPr>
          <w:rFonts w:asciiTheme="majorHAnsi" w:hAnsiTheme="majorHAnsi"/>
          <w:b/>
          <w:sz w:val="22"/>
          <w:szCs w:val="22"/>
        </w:rPr>
        <w:t>Carotene</w:t>
      </w:r>
      <w:r w:rsidRPr="00B31D75">
        <w:rPr>
          <w:rFonts w:asciiTheme="majorHAnsi" w:hAnsiTheme="majorHAnsi"/>
          <w:sz w:val="22"/>
          <w:szCs w:val="22"/>
        </w:rPr>
        <w:t>: yellow/orange pigment that is acquired from plants</w:t>
      </w:r>
    </w:p>
    <w:p w14:paraId="416AA9FE" w14:textId="77777777" w:rsidR="00455EA3" w:rsidRPr="00B31D75" w:rsidRDefault="00455EA3" w:rsidP="00455EA3">
      <w:pPr>
        <w:rPr>
          <w:rFonts w:asciiTheme="majorHAnsi" w:hAnsiTheme="majorHAnsi"/>
          <w:sz w:val="22"/>
          <w:szCs w:val="22"/>
        </w:rPr>
      </w:pPr>
    </w:p>
    <w:p w14:paraId="3B269BDC" w14:textId="7A2A2DEB" w:rsidR="00455EA3" w:rsidRPr="00B31D75" w:rsidRDefault="00455EA3" w:rsidP="00455EA3">
      <w:pPr>
        <w:rPr>
          <w:rFonts w:asciiTheme="majorHAnsi" w:hAnsiTheme="majorHAnsi"/>
          <w:sz w:val="22"/>
          <w:szCs w:val="22"/>
        </w:rPr>
      </w:pPr>
      <w:r w:rsidRPr="00B31D75">
        <w:rPr>
          <w:rFonts w:asciiTheme="majorHAnsi" w:hAnsiTheme="majorHAnsi"/>
          <w:sz w:val="22"/>
          <w:szCs w:val="22"/>
        </w:rPr>
        <w:tab/>
        <w:t>3.</w:t>
      </w:r>
      <w:r w:rsidRPr="00B31D75">
        <w:rPr>
          <w:rFonts w:asciiTheme="majorHAnsi" w:hAnsiTheme="majorHAnsi"/>
          <w:b/>
          <w:sz w:val="22"/>
          <w:szCs w:val="22"/>
        </w:rPr>
        <w:t xml:space="preserve"> Hemoglobin</w:t>
      </w:r>
      <w:r w:rsidRPr="00B31D75">
        <w:rPr>
          <w:rFonts w:asciiTheme="majorHAnsi" w:hAnsiTheme="majorHAnsi"/>
          <w:sz w:val="22"/>
          <w:szCs w:val="22"/>
        </w:rPr>
        <w:t>: gives the skin a pinkish hue in fair skinned people.</w:t>
      </w:r>
    </w:p>
    <w:p w14:paraId="5B662F1C" w14:textId="44C56D8C" w:rsidR="00455EA3" w:rsidRPr="00B31D75" w:rsidRDefault="00455EA3" w:rsidP="00455EA3">
      <w:pPr>
        <w:ind w:left="1440"/>
        <w:rPr>
          <w:rFonts w:asciiTheme="majorHAnsi" w:hAnsiTheme="majorHAnsi"/>
          <w:sz w:val="22"/>
          <w:szCs w:val="22"/>
        </w:rPr>
      </w:pPr>
      <w:r w:rsidRPr="00B31D75">
        <w:rPr>
          <w:rFonts w:asciiTheme="majorHAnsi" w:hAnsiTheme="majorHAnsi"/>
          <w:sz w:val="22"/>
          <w:szCs w:val="22"/>
        </w:rPr>
        <w:t>Cyanosis is when the skin has a blue tone as a result of deoxygenated blood (cases of low oxygen)</w:t>
      </w:r>
    </w:p>
    <w:p w14:paraId="0E5FA979" w14:textId="77777777" w:rsidR="00455EA3" w:rsidRPr="00B31D75" w:rsidRDefault="00455EA3" w:rsidP="00455EA3">
      <w:pPr>
        <w:rPr>
          <w:rFonts w:asciiTheme="majorHAnsi" w:hAnsiTheme="majorHAnsi"/>
          <w:sz w:val="22"/>
          <w:szCs w:val="22"/>
        </w:rPr>
      </w:pPr>
    </w:p>
    <w:p w14:paraId="06F5315F" w14:textId="7D0C5441" w:rsidR="00455EA3" w:rsidRPr="00B31D75" w:rsidRDefault="00455EA3" w:rsidP="00455EA3">
      <w:pPr>
        <w:rPr>
          <w:rFonts w:asciiTheme="majorHAnsi" w:hAnsiTheme="majorHAnsi"/>
          <w:sz w:val="22"/>
          <w:szCs w:val="22"/>
        </w:rPr>
      </w:pPr>
      <w:r w:rsidRPr="00B31D75">
        <w:rPr>
          <w:rFonts w:asciiTheme="majorHAnsi" w:hAnsiTheme="majorHAnsi"/>
          <w:sz w:val="22"/>
          <w:szCs w:val="22"/>
        </w:rPr>
        <w:t>2.3: Accessory structures of the skin</w:t>
      </w:r>
    </w:p>
    <w:p w14:paraId="0B41CA0D" w14:textId="3C70F635" w:rsidR="004F40C7" w:rsidRPr="00B31D75" w:rsidRDefault="00455EA3" w:rsidP="002576A9">
      <w:pPr>
        <w:pStyle w:val="ListParagraph"/>
        <w:numPr>
          <w:ilvl w:val="0"/>
          <w:numId w:val="8"/>
        </w:numPr>
        <w:rPr>
          <w:rFonts w:asciiTheme="majorHAnsi" w:hAnsiTheme="majorHAnsi"/>
          <w:b/>
          <w:sz w:val="22"/>
          <w:szCs w:val="22"/>
        </w:rPr>
      </w:pPr>
      <w:r w:rsidRPr="00B31D75">
        <w:rPr>
          <w:rFonts w:asciiTheme="majorHAnsi" w:hAnsiTheme="majorHAnsi"/>
          <w:b/>
          <w:sz w:val="22"/>
          <w:szCs w:val="22"/>
        </w:rPr>
        <w:t>Hair and hair follicles</w:t>
      </w:r>
    </w:p>
    <w:p w14:paraId="4158B328" w14:textId="77777777" w:rsidR="004F40C7" w:rsidRPr="00B31D75" w:rsidRDefault="004F40C7" w:rsidP="002576A9">
      <w:pPr>
        <w:pStyle w:val="ListParagraph"/>
        <w:numPr>
          <w:ilvl w:val="1"/>
          <w:numId w:val="8"/>
        </w:numPr>
        <w:rPr>
          <w:rFonts w:asciiTheme="majorHAnsi" w:hAnsiTheme="majorHAnsi"/>
          <w:sz w:val="22"/>
          <w:szCs w:val="22"/>
        </w:rPr>
      </w:pPr>
      <w:r w:rsidRPr="00B31D75">
        <w:rPr>
          <w:rFonts w:asciiTheme="majorHAnsi" w:hAnsiTheme="majorHAnsi"/>
          <w:sz w:val="22"/>
          <w:szCs w:val="22"/>
        </w:rPr>
        <w:t>Function:</w:t>
      </w:r>
    </w:p>
    <w:p w14:paraId="02DDE718" w14:textId="77777777" w:rsidR="004F40C7" w:rsidRPr="00B31D75" w:rsidRDefault="004F40C7" w:rsidP="002576A9">
      <w:pPr>
        <w:pStyle w:val="ListParagraph"/>
        <w:numPr>
          <w:ilvl w:val="2"/>
          <w:numId w:val="8"/>
        </w:numPr>
        <w:rPr>
          <w:rFonts w:asciiTheme="majorHAnsi" w:hAnsiTheme="majorHAnsi"/>
          <w:sz w:val="22"/>
          <w:szCs w:val="22"/>
        </w:rPr>
      </w:pPr>
      <w:r w:rsidRPr="00B31D75">
        <w:rPr>
          <w:rFonts w:asciiTheme="majorHAnsi" w:hAnsiTheme="majorHAnsi"/>
          <w:sz w:val="22"/>
          <w:szCs w:val="22"/>
        </w:rPr>
        <w:t>Sense insects on the skin</w:t>
      </w:r>
    </w:p>
    <w:p w14:paraId="15F73ADE" w14:textId="77777777" w:rsidR="004F40C7" w:rsidRPr="00B31D75" w:rsidRDefault="004F40C7" w:rsidP="002576A9">
      <w:pPr>
        <w:pStyle w:val="ListParagraph"/>
        <w:numPr>
          <w:ilvl w:val="2"/>
          <w:numId w:val="8"/>
        </w:numPr>
        <w:rPr>
          <w:rFonts w:asciiTheme="majorHAnsi" w:hAnsiTheme="majorHAnsi"/>
          <w:sz w:val="22"/>
          <w:szCs w:val="22"/>
        </w:rPr>
      </w:pPr>
      <w:r w:rsidRPr="00B31D75">
        <w:rPr>
          <w:rFonts w:asciiTheme="majorHAnsi" w:hAnsiTheme="majorHAnsi"/>
          <w:sz w:val="22"/>
          <w:szCs w:val="22"/>
        </w:rPr>
        <w:t>Guard the head (trauma, heat loss, sun)</w:t>
      </w:r>
    </w:p>
    <w:p w14:paraId="489A2480" w14:textId="77777777" w:rsidR="004F40C7" w:rsidRPr="00B31D75" w:rsidRDefault="004F40C7" w:rsidP="002576A9">
      <w:pPr>
        <w:pStyle w:val="ListParagraph"/>
        <w:numPr>
          <w:ilvl w:val="2"/>
          <w:numId w:val="8"/>
        </w:numPr>
        <w:rPr>
          <w:rFonts w:asciiTheme="majorHAnsi" w:hAnsiTheme="majorHAnsi"/>
          <w:sz w:val="22"/>
          <w:szCs w:val="22"/>
        </w:rPr>
      </w:pPr>
      <w:r w:rsidRPr="00B31D75">
        <w:rPr>
          <w:rFonts w:asciiTheme="majorHAnsi" w:hAnsiTheme="majorHAnsi"/>
          <w:sz w:val="22"/>
          <w:szCs w:val="22"/>
        </w:rPr>
        <w:t>Shield the eyes, filter air</w:t>
      </w:r>
    </w:p>
    <w:p w14:paraId="5C7728C7" w14:textId="77777777" w:rsidR="004F40C7" w:rsidRPr="00B31D75" w:rsidRDefault="004F40C7" w:rsidP="002576A9">
      <w:pPr>
        <w:pStyle w:val="ListParagraph"/>
        <w:numPr>
          <w:ilvl w:val="1"/>
          <w:numId w:val="8"/>
        </w:numPr>
        <w:rPr>
          <w:rFonts w:asciiTheme="majorHAnsi" w:hAnsiTheme="majorHAnsi"/>
          <w:b/>
          <w:sz w:val="22"/>
          <w:szCs w:val="22"/>
        </w:rPr>
      </w:pPr>
      <w:r w:rsidRPr="00B31D75">
        <w:rPr>
          <w:rFonts w:asciiTheme="majorHAnsi" w:hAnsiTheme="majorHAnsi"/>
          <w:b/>
          <w:sz w:val="22"/>
          <w:szCs w:val="22"/>
        </w:rPr>
        <w:t>The hair shaft:</w:t>
      </w:r>
    </w:p>
    <w:p w14:paraId="626431CF" w14:textId="77777777" w:rsidR="004F40C7" w:rsidRPr="00B31D75" w:rsidRDefault="004F40C7" w:rsidP="002576A9">
      <w:pPr>
        <w:pStyle w:val="ListParagraph"/>
        <w:numPr>
          <w:ilvl w:val="2"/>
          <w:numId w:val="8"/>
        </w:numPr>
        <w:rPr>
          <w:rFonts w:asciiTheme="majorHAnsi" w:hAnsiTheme="majorHAnsi"/>
          <w:sz w:val="22"/>
          <w:szCs w:val="22"/>
        </w:rPr>
      </w:pPr>
      <w:r w:rsidRPr="00B31D75">
        <w:rPr>
          <w:rFonts w:asciiTheme="majorHAnsi" w:hAnsiTheme="majorHAnsi"/>
          <w:sz w:val="22"/>
          <w:szCs w:val="22"/>
        </w:rPr>
        <w:t xml:space="preserve">The </w:t>
      </w:r>
      <w:r w:rsidRPr="00B31D75">
        <w:rPr>
          <w:rFonts w:asciiTheme="majorHAnsi" w:hAnsiTheme="majorHAnsi"/>
          <w:b/>
          <w:sz w:val="22"/>
          <w:szCs w:val="22"/>
        </w:rPr>
        <w:t>medulla</w:t>
      </w:r>
      <w:r w:rsidRPr="00B31D75">
        <w:rPr>
          <w:rFonts w:asciiTheme="majorHAnsi" w:hAnsiTheme="majorHAnsi"/>
          <w:sz w:val="22"/>
          <w:szCs w:val="22"/>
        </w:rPr>
        <w:t xml:space="preserve"> is the inner layer. It is composed of larger cells in is absent in fine hairs</w:t>
      </w:r>
    </w:p>
    <w:p w14:paraId="38D7B209" w14:textId="77777777" w:rsidR="004F40C7" w:rsidRPr="00B31D75" w:rsidRDefault="004F40C7" w:rsidP="002576A9">
      <w:pPr>
        <w:pStyle w:val="ListParagraph"/>
        <w:numPr>
          <w:ilvl w:val="2"/>
          <w:numId w:val="8"/>
        </w:numPr>
        <w:rPr>
          <w:rFonts w:asciiTheme="majorHAnsi" w:hAnsiTheme="majorHAnsi"/>
          <w:sz w:val="22"/>
          <w:szCs w:val="22"/>
        </w:rPr>
      </w:pPr>
      <w:r w:rsidRPr="00B31D75">
        <w:rPr>
          <w:rFonts w:asciiTheme="majorHAnsi" w:hAnsiTheme="majorHAnsi"/>
          <w:sz w:val="22"/>
          <w:szCs w:val="22"/>
        </w:rPr>
        <w:t xml:space="preserve">The </w:t>
      </w:r>
      <w:r w:rsidRPr="00B31D75">
        <w:rPr>
          <w:rFonts w:asciiTheme="majorHAnsi" w:hAnsiTheme="majorHAnsi"/>
          <w:b/>
          <w:sz w:val="22"/>
          <w:szCs w:val="22"/>
        </w:rPr>
        <w:t>cortex</w:t>
      </w:r>
      <w:r w:rsidRPr="00B31D75">
        <w:rPr>
          <w:rFonts w:asciiTheme="majorHAnsi" w:hAnsiTheme="majorHAnsi"/>
          <w:sz w:val="22"/>
          <w:szCs w:val="22"/>
        </w:rPr>
        <w:t xml:space="preserve"> is the middle layer. It has several layers of flattened keratinocytes. This is where the pigment is found</w:t>
      </w:r>
    </w:p>
    <w:p w14:paraId="45D5C2F5" w14:textId="77777777" w:rsidR="004F40C7" w:rsidRPr="00B31D75" w:rsidRDefault="004F40C7" w:rsidP="002576A9">
      <w:pPr>
        <w:pStyle w:val="ListParagraph"/>
        <w:numPr>
          <w:ilvl w:val="2"/>
          <w:numId w:val="8"/>
        </w:numPr>
        <w:rPr>
          <w:rFonts w:asciiTheme="majorHAnsi" w:hAnsiTheme="majorHAnsi"/>
          <w:sz w:val="22"/>
          <w:szCs w:val="22"/>
        </w:rPr>
      </w:pPr>
      <w:r w:rsidRPr="00B31D75">
        <w:rPr>
          <w:rFonts w:asciiTheme="majorHAnsi" w:hAnsiTheme="majorHAnsi"/>
          <w:sz w:val="22"/>
          <w:szCs w:val="22"/>
        </w:rPr>
        <w:t xml:space="preserve">The </w:t>
      </w:r>
      <w:r w:rsidRPr="00B31D75">
        <w:rPr>
          <w:rFonts w:asciiTheme="majorHAnsi" w:hAnsiTheme="majorHAnsi"/>
          <w:b/>
          <w:sz w:val="22"/>
          <w:szCs w:val="22"/>
        </w:rPr>
        <w:t>cuticle</w:t>
      </w:r>
      <w:r w:rsidRPr="00B31D75">
        <w:rPr>
          <w:rFonts w:asciiTheme="majorHAnsi" w:hAnsiTheme="majorHAnsi"/>
          <w:sz w:val="22"/>
          <w:szCs w:val="22"/>
        </w:rPr>
        <w:t xml:space="preserve"> is the outer layer. It is a single layer of overlapping cells</w:t>
      </w:r>
    </w:p>
    <w:p w14:paraId="34A519FB" w14:textId="77777777" w:rsidR="004F40C7" w:rsidRPr="00B31D75" w:rsidRDefault="004F40C7" w:rsidP="002576A9">
      <w:pPr>
        <w:pStyle w:val="ListParagraph"/>
        <w:numPr>
          <w:ilvl w:val="2"/>
          <w:numId w:val="8"/>
        </w:numPr>
        <w:rPr>
          <w:rFonts w:asciiTheme="majorHAnsi" w:hAnsiTheme="majorHAnsi"/>
          <w:sz w:val="22"/>
          <w:szCs w:val="22"/>
        </w:rPr>
      </w:pPr>
      <w:r w:rsidRPr="00B31D75">
        <w:rPr>
          <w:rFonts w:asciiTheme="majorHAnsi" w:hAnsiTheme="majorHAnsi"/>
          <w:sz w:val="22"/>
          <w:szCs w:val="22"/>
        </w:rPr>
        <w:t>Split ends occur when the cuticle is raised</w:t>
      </w:r>
    </w:p>
    <w:p w14:paraId="3CE27804" w14:textId="77777777" w:rsidR="004F40C7" w:rsidRPr="00B31D75" w:rsidRDefault="004F40C7" w:rsidP="002576A9">
      <w:pPr>
        <w:pStyle w:val="ListParagraph"/>
        <w:numPr>
          <w:ilvl w:val="2"/>
          <w:numId w:val="8"/>
        </w:numPr>
        <w:rPr>
          <w:rFonts w:asciiTheme="majorHAnsi" w:hAnsiTheme="majorHAnsi"/>
          <w:sz w:val="22"/>
          <w:szCs w:val="22"/>
        </w:rPr>
      </w:pPr>
      <w:r w:rsidRPr="00B31D75">
        <w:rPr>
          <w:rFonts w:asciiTheme="majorHAnsi" w:hAnsiTheme="majorHAnsi"/>
          <w:sz w:val="22"/>
          <w:szCs w:val="22"/>
        </w:rPr>
        <w:t>Dark hair turns gray or white because the pigment production is reduced and the colour gets diluted out</w:t>
      </w:r>
    </w:p>
    <w:p w14:paraId="57231661" w14:textId="77777777" w:rsidR="004F40C7" w:rsidRPr="00B31D75" w:rsidRDefault="004F40C7" w:rsidP="002576A9">
      <w:pPr>
        <w:pStyle w:val="ListParagraph"/>
        <w:numPr>
          <w:ilvl w:val="2"/>
          <w:numId w:val="8"/>
        </w:numPr>
        <w:rPr>
          <w:rFonts w:asciiTheme="majorHAnsi" w:hAnsiTheme="majorHAnsi"/>
          <w:sz w:val="22"/>
          <w:szCs w:val="22"/>
        </w:rPr>
      </w:pPr>
      <w:r w:rsidRPr="00B31D75">
        <w:rPr>
          <w:rFonts w:asciiTheme="majorHAnsi" w:hAnsiTheme="majorHAnsi"/>
          <w:sz w:val="22"/>
          <w:szCs w:val="22"/>
        </w:rPr>
        <w:t>The shape of the hair shaft determines if the hair will be straight or curly</w:t>
      </w:r>
    </w:p>
    <w:p w14:paraId="781E7AC6" w14:textId="77777777" w:rsidR="004F40C7" w:rsidRPr="00B31D75" w:rsidRDefault="004F40C7" w:rsidP="002576A9">
      <w:pPr>
        <w:pStyle w:val="ListParagraph"/>
        <w:numPr>
          <w:ilvl w:val="2"/>
          <w:numId w:val="8"/>
        </w:numPr>
        <w:rPr>
          <w:rFonts w:asciiTheme="majorHAnsi" w:hAnsiTheme="majorHAnsi"/>
          <w:sz w:val="22"/>
          <w:szCs w:val="22"/>
        </w:rPr>
      </w:pPr>
      <w:r w:rsidRPr="00B31D75">
        <w:rPr>
          <w:rFonts w:asciiTheme="majorHAnsi" w:hAnsiTheme="majorHAnsi"/>
          <w:sz w:val="22"/>
          <w:szCs w:val="22"/>
        </w:rPr>
        <w:t>The muscle attached to the hair follicle causes goosebumps because it contracts as it tries to raise the hair (contracted muscle = bump)</w:t>
      </w:r>
    </w:p>
    <w:p w14:paraId="44590194" w14:textId="77777777" w:rsidR="004F40C7" w:rsidRPr="00B31D75" w:rsidRDefault="004F40C7" w:rsidP="004F40C7">
      <w:pPr>
        <w:rPr>
          <w:rFonts w:asciiTheme="majorHAnsi" w:hAnsiTheme="majorHAnsi"/>
          <w:sz w:val="22"/>
          <w:szCs w:val="22"/>
        </w:rPr>
      </w:pPr>
    </w:p>
    <w:p w14:paraId="259E6A27" w14:textId="77777777" w:rsidR="004F40C7" w:rsidRPr="00B31D75" w:rsidRDefault="004F40C7" w:rsidP="002576A9">
      <w:pPr>
        <w:pStyle w:val="ListParagraph"/>
        <w:numPr>
          <w:ilvl w:val="1"/>
          <w:numId w:val="8"/>
        </w:numPr>
        <w:rPr>
          <w:rFonts w:asciiTheme="majorHAnsi" w:hAnsiTheme="majorHAnsi"/>
          <w:sz w:val="22"/>
          <w:szCs w:val="22"/>
        </w:rPr>
      </w:pPr>
      <w:r w:rsidRPr="00B31D75">
        <w:rPr>
          <w:rFonts w:asciiTheme="majorHAnsi" w:hAnsiTheme="majorHAnsi"/>
          <w:sz w:val="22"/>
          <w:szCs w:val="22"/>
        </w:rPr>
        <w:t>Hair structure</w:t>
      </w:r>
    </w:p>
    <w:p w14:paraId="495B1669" w14:textId="77777777" w:rsidR="004F40C7" w:rsidRPr="00B31D75" w:rsidRDefault="004F40C7" w:rsidP="002576A9">
      <w:pPr>
        <w:pStyle w:val="ListParagraph"/>
        <w:numPr>
          <w:ilvl w:val="2"/>
          <w:numId w:val="8"/>
        </w:numPr>
        <w:rPr>
          <w:rFonts w:asciiTheme="majorHAnsi" w:hAnsiTheme="majorHAnsi"/>
          <w:sz w:val="22"/>
          <w:szCs w:val="22"/>
        </w:rPr>
      </w:pPr>
      <w:r w:rsidRPr="00B31D75">
        <w:rPr>
          <w:rFonts w:asciiTheme="majorHAnsi" w:hAnsiTheme="majorHAnsi"/>
          <w:sz w:val="22"/>
          <w:szCs w:val="22"/>
        </w:rPr>
        <w:t>The shaft: above ^</w:t>
      </w:r>
    </w:p>
    <w:p w14:paraId="4677957B" w14:textId="77777777" w:rsidR="004F40C7" w:rsidRPr="00B31D75" w:rsidRDefault="004F40C7" w:rsidP="002576A9">
      <w:pPr>
        <w:pStyle w:val="ListParagraph"/>
        <w:numPr>
          <w:ilvl w:val="2"/>
          <w:numId w:val="8"/>
        </w:numPr>
        <w:rPr>
          <w:rFonts w:asciiTheme="majorHAnsi" w:hAnsiTheme="majorHAnsi"/>
          <w:sz w:val="22"/>
          <w:szCs w:val="22"/>
        </w:rPr>
      </w:pPr>
      <w:r w:rsidRPr="00B31D75">
        <w:rPr>
          <w:rFonts w:asciiTheme="majorHAnsi" w:hAnsiTheme="majorHAnsi"/>
          <w:sz w:val="22"/>
          <w:szCs w:val="22"/>
        </w:rPr>
        <w:t>The root: embedded in the skin</w:t>
      </w:r>
    </w:p>
    <w:p w14:paraId="74AE79A1" w14:textId="77777777" w:rsidR="004F40C7" w:rsidRPr="00B31D75" w:rsidRDefault="004F40C7" w:rsidP="002576A9">
      <w:pPr>
        <w:pStyle w:val="ListParagraph"/>
        <w:numPr>
          <w:ilvl w:val="2"/>
          <w:numId w:val="8"/>
        </w:numPr>
        <w:rPr>
          <w:rFonts w:asciiTheme="majorHAnsi" w:hAnsiTheme="majorHAnsi"/>
          <w:sz w:val="22"/>
          <w:szCs w:val="22"/>
        </w:rPr>
      </w:pPr>
      <w:r w:rsidRPr="00B31D75">
        <w:rPr>
          <w:rFonts w:asciiTheme="majorHAnsi" w:hAnsiTheme="majorHAnsi"/>
          <w:sz w:val="22"/>
          <w:szCs w:val="22"/>
        </w:rPr>
        <w:t>The bulb: on the deep end of the follicle with papilla and root hair plexus</w:t>
      </w:r>
    </w:p>
    <w:p w14:paraId="647D0F8B" w14:textId="77777777" w:rsidR="004F40C7" w:rsidRPr="00B31D75" w:rsidRDefault="004F40C7" w:rsidP="002576A9">
      <w:pPr>
        <w:pStyle w:val="ListParagraph"/>
        <w:numPr>
          <w:ilvl w:val="2"/>
          <w:numId w:val="8"/>
        </w:numPr>
        <w:rPr>
          <w:rFonts w:asciiTheme="majorHAnsi" w:hAnsiTheme="majorHAnsi"/>
          <w:sz w:val="22"/>
          <w:szCs w:val="22"/>
        </w:rPr>
      </w:pPr>
      <w:r w:rsidRPr="00B31D75">
        <w:rPr>
          <w:rFonts w:asciiTheme="majorHAnsi" w:hAnsiTheme="majorHAnsi"/>
          <w:sz w:val="22"/>
          <w:szCs w:val="22"/>
        </w:rPr>
        <w:t>The follicle: has outer connective tissue/inner epithelial root sheath</w:t>
      </w:r>
    </w:p>
    <w:p w14:paraId="2CCA43A7" w14:textId="77777777" w:rsidR="004F40C7" w:rsidRPr="00B31D75" w:rsidRDefault="004F40C7" w:rsidP="002576A9">
      <w:pPr>
        <w:pStyle w:val="ListParagraph"/>
        <w:numPr>
          <w:ilvl w:val="2"/>
          <w:numId w:val="8"/>
        </w:numPr>
        <w:rPr>
          <w:rFonts w:asciiTheme="majorHAnsi" w:hAnsiTheme="majorHAnsi"/>
          <w:sz w:val="22"/>
          <w:szCs w:val="22"/>
        </w:rPr>
      </w:pPr>
      <w:r w:rsidRPr="00B31D75">
        <w:rPr>
          <w:rFonts w:asciiTheme="majorHAnsi" w:hAnsiTheme="majorHAnsi"/>
          <w:sz w:val="22"/>
          <w:szCs w:val="22"/>
        </w:rPr>
        <w:t>Arrector pili muscle: contracts to pull hair</w:t>
      </w:r>
    </w:p>
    <w:p w14:paraId="669236AE" w14:textId="77777777" w:rsidR="004F40C7" w:rsidRPr="00B31D75" w:rsidRDefault="004F40C7" w:rsidP="002576A9">
      <w:pPr>
        <w:pStyle w:val="ListParagraph"/>
        <w:numPr>
          <w:ilvl w:val="2"/>
          <w:numId w:val="8"/>
        </w:numPr>
        <w:rPr>
          <w:rFonts w:asciiTheme="majorHAnsi" w:hAnsiTheme="majorHAnsi"/>
          <w:sz w:val="22"/>
          <w:szCs w:val="22"/>
        </w:rPr>
      </w:pPr>
      <w:r w:rsidRPr="00B31D75">
        <w:rPr>
          <w:rFonts w:asciiTheme="majorHAnsi" w:hAnsiTheme="majorHAnsi"/>
          <w:sz w:val="22"/>
          <w:szCs w:val="22"/>
        </w:rPr>
        <w:t>Sebaceous gland: holocrine gland that secretes sebum</w:t>
      </w:r>
    </w:p>
    <w:p w14:paraId="1248A953" w14:textId="77777777" w:rsidR="004F40C7" w:rsidRPr="00B31D75" w:rsidRDefault="004F40C7" w:rsidP="004F40C7">
      <w:pPr>
        <w:pStyle w:val="ListParagraph"/>
        <w:ind w:left="1440"/>
        <w:rPr>
          <w:rFonts w:asciiTheme="majorHAnsi" w:hAnsiTheme="majorHAnsi"/>
          <w:sz w:val="22"/>
          <w:szCs w:val="22"/>
        </w:rPr>
      </w:pPr>
    </w:p>
    <w:p w14:paraId="08948F27" w14:textId="77777777" w:rsidR="004F40C7" w:rsidRPr="00B31D75" w:rsidRDefault="004F40C7" w:rsidP="002576A9">
      <w:pPr>
        <w:pStyle w:val="ListParagraph"/>
        <w:numPr>
          <w:ilvl w:val="1"/>
          <w:numId w:val="8"/>
        </w:numPr>
        <w:rPr>
          <w:rFonts w:asciiTheme="majorHAnsi" w:hAnsiTheme="majorHAnsi"/>
          <w:sz w:val="22"/>
          <w:szCs w:val="22"/>
        </w:rPr>
      </w:pPr>
      <w:r w:rsidRPr="00B31D75">
        <w:rPr>
          <w:rFonts w:asciiTheme="majorHAnsi" w:hAnsiTheme="majorHAnsi"/>
          <w:sz w:val="22"/>
          <w:szCs w:val="22"/>
        </w:rPr>
        <w:t>Clinical: hair thinning and baldness</w:t>
      </w:r>
    </w:p>
    <w:p w14:paraId="46446EE9" w14:textId="77777777" w:rsidR="004F40C7" w:rsidRPr="00B31D75" w:rsidRDefault="004F40C7" w:rsidP="002576A9">
      <w:pPr>
        <w:pStyle w:val="ListParagraph"/>
        <w:numPr>
          <w:ilvl w:val="2"/>
          <w:numId w:val="8"/>
        </w:numPr>
        <w:rPr>
          <w:rFonts w:asciiTheme="majorHAnsi" w:hAnsiTheme="majorHAnsi"/>
          <w:sz w:val="22"/>
          <w:szCs w:val="22"/>
        </w:rPr>
      </w:pPr>
      <w:r w:rsidRPr="00B31D75">
        <w:rPr>
          <w:rFonts w:asciiTheme="majorHAnsi" w:hAnsiTheme="majorHAnsi"/>
          <w:sz w:val="22"/>
          <w:szCs w:val="22"/>
        </w:rPr>
        <w:t>Vellus hair is fine – body hair of women and children</w:t>
      </w:r>
    </w:p>
    <w:p w14:paraId="4A5FACC5" w14:textId="77777777" w:rsidR="004F40C7" w:rsidRPr="00B31D75" w:rsidRDefault="004F40C7" w:rsidP="002576A9">
      <w:pPr>
        <w:pStyle w:val="ListParagraph"/>
        <w:numPr>
          <w:ilvl w:val="2"/>
          <w:numId w:val="8"/>
        </w:numPr>
        <w:rPr>
          <w:rFonts w:asciiTheme="majorHAnsi" w:hAnsiTheme="majorHAnsi"/>
          <w:sz w:val="22"/>
          <w:szCs w:val="22"/>
        </w:rPr>
      </w:pPr>
      <w:r w:rsidRPr="00B31D75">
        <w:rPr>
          <w:rFonts w:asciiTheme="majorHAnsi" w:hAnsiTheme="majorHAnsi"/>
          <w:sz w:val="22"/>
          <w:szCs w:val="22"/>
        </w:rPr>
        <w:t>Terminal hair is thick – male body hair, eyebrow, head</w:t>
      </w:r>
    </w:p>
    <w:p w14:paraId="5373F062" w14:textId="77777777" w:rsidR="004F40C7" w:rsidRPr="00B31D75" w:rsidRDefault="004F40C7" w:rsidP="002576A9">
      <w:pPr>
        <w:pStyle w:val="ListParagraph"/>
        <w:numPr>
          <w:ilvl w:val="2"/>
          <w:numId w:val="8"/>
        </w:numPr>
        <w:rPr>
          <w:rFonts w:asciiTheme="majorHAnsi" w:hAnsiTheme="majorHAnsi"/>
          <w:sz w:val="22"/>
          <w:szCs w:val="22"/>
        </w:rPr>
      </w:pPr>
      <w:r w:rsidRPr="00B31D75">
        <w:rPr>
          <w:rFonts w:asciiTheme="majorHAnsi" w:hAnsiTheme="majorHAnsi"/>
          <w:sz w:val="22"/>
          <w:szCs w:val="22"/>
        </w:rPr>
        <w:t>Hirsutism is the overgrowth of hair caused by excess testosterone, which is more prominent in females because they have less hair to begin with</w:t>
      </w:r>
    </w:p>
    <w:p w14:paraId="21D9D23E" w14:textId="77777777" w:rsidR="004F40C7" w:rsidRPr="00B31D75" w:rsidRDefault="004F40C7" w:rsidP="002576A9">
      <w:pPr>
        <w:pStyle w:val="ListParagraph"/>
        <w:numPr>
          <w:ilvl w:val="2"/>
          <w:numId w:val="8"/>
        </w:numPr>
        <w:rPr>
          <w:rFonts w:asciiTheme="majorHAnsi" w:hAnsiTheme="majorHAnsi"/>
          <w:sz w:val="22"/>
          <w:szCs w:val="22"/>
        </w:rPr>
      </w:pPr>
      <w:r w:rsidRPr="00B31D75">
        <w:rPr>
          <w:rFonts w:asciiTheme="majorHAnsi" w:hAnsiTheme="majorHAnsi"/>
          <w:sz w:val="22"/>
          <w:szCs w:val="22"/>
        </w:rPr>
        <w:t xml:space="preserve">Hair goes through a growth cycle: the active growth phase, the regressive/resting phase, and the dormant phase, when it falls out. Hair has a limited amount of cycles (thinning hair). </w:t>
      </w:r>
    </w:p>
    <w:p w14:paraId="3C636AEB" w14:textId="77777777" w:rsidR="004F40C7" w:rsidRPr="00B31D75" w:rsidRDefault="004F40C7" w:rsidP="002576A9">
      <w:pPr>
        <w:pStyle w:val="ListParagraph"/>
        <w:numPr>
          <w:ilvl w:val="2"/>
          <w:numId w:val="8"/>
        </w:numPr>
        <w:rPr>
          <w:rFonts w:asciiTheme="majorHAnsi" w:hAnsiTheme="majorHAnsi"/>
          <w:sz w:val="22"/>
          <w:szCs w:val="22"/>
        </w:rPr>
      </w:pPr>
      <w:r w:rsidRPr="00B31D75">
        <w:rPr>
          <w:rFonts w:asciiTheme="majorHAnsi" w:hAnsiTheme="majorHAnsi"/>
          <w:sz w:val="22"/>
          <w:szCs w:val="22"/>
        </w:rPr>
        <w:t>Eyebrows have a shorter life cycle, which is why they do not grow longer</w:t>
      </w:r>
    </w:p>
    <w:p w14:paraId="4D097D68" w14:textId="77777777" w:rsidR="004F40C7" w:rsidRPr="00B31D75" w:rsidRDefault="004F40C7" w:rsidP="002576A9">
      <w:pPr>
        <w:pStyle w:val="ListParagraph"/>
        <w:numPr>
          <w:ilvl w:val="2"/>
          <w:numId w:val="8"/>
        </w:numPr>
        <w:rPr>
          <w:rFonts w:asciiTheme="majorHAnsi" w:hAnsiTheme="majorHAnsi"/>
          <w:sz w:val="22"/>
          <w:szCs w:val="22"/>
        </w:rPr>
      </w:pPr>
      <w:r w:rsidRPr="00B31D75">
        <w:rPr>
          <w:rFonts w:asciiTheme="majorHAnsi" w:hAnsiTheme="majorHAnsi"/>
          <w:sz w:val="22"/>
          <w:szCs w:val="22"/>
        </w:rPr>
        <w:t>Alopecia is thinning of the hair</w:t>
      </w:r>
    </w:p>
    <w:p w14:paraId="001CD5ED" w14:textId="77777777" w:rsidR="004F40C7" w:rsidRPr="00B31D75" w:rsidRDefault="004F40C7" w:rsidP="002576A9">
      <w:pPr>
        <w:pStyle w:val="ListParagraph"/>
        <w:numPr>
          <w:ilvl w:val="2"/>
          <w:numId w:val="8"/>
        </w:numPr>
        <w:rPr>
          <w:rFonts w:asciiTheme="majorHAnsi" w:hAnsiTheme="majorHAnsi"/>
          <w:sz w:val="22"/>
          <w:szCs w:val="22"/>
        </w:rPr>
      </w:pPr>
      <w:r w:rsidRPr="00B31D75">
        <w:rPr>
          <w:rFonts w:asciiTheme="majorHAnsi" w:hAnsiTheme="majorHAnsi"/>
          <w:sz w:val="22"/>
          <w:szCs w:val="22"/>
        </w:rPr>
        <w:t>Male pattern baldness results from a gene that changes the response of hair to testosterone which will shorten the hair cycle. It eventually becomes so short that the hair becomes dormant before growing out of the follicle</w:t>
      </w:r>
    </w:p>
    <w:p w14:paraId="6D47A216" w14:textId="77777777" w:rsidR="004F40C7" w:rsidRDefault="004F40C7" w:rsidP="004F40C7">
      <w:pPr>
        <w:pStyle w:val="ListParagraph"/>
        <w:ind w:left="2160"/>
        <w:rPr>
          <w:rFonts w:asciiTheme="majorHAnsi" w:hAnsiTheme="majorHAnsi"/>
          <w:sz w:val="22"/>
          <w:szCs w:val="22"/>
        </w:rPr>
      </w:pPr>
    </w:p>
    <w:p w14:paraId="4117EACC" w14:textId="77777777" w:rsidR="00B31D75" w:rsidRDefault="00B31D75" w:rsidP="004F40C7">
      <w:pPr>
        <w:pStyle w:val="ListParagraph"/>
        <w:ind w:left="2160"/>
        <w:rPr>
          <w:rFonts w:asciiTheme="majorHAnsi" w:hAnsiTheme="majorHAnsi"/>
          <w:sz w:val="22"/>
          <w:szCs w:val="22"/>
        </w:rPr>
      </w:pPr>
    </w:p>
    <w:p w14:paraId="7CF11DDF" w14:textId="77777777" w:rsidR="003B08DC" w:rsidRPr="00B31D75" w:rsidRDefault="003B08DC" w:rsidP="004F40C7">
      <w:pPr>
        <w:pStyle w:val="ListParagraph"/>
        <w:ind w:left="2160"/>
        <w:rPr>
          <w:rFonts w:asciiTheme="majorHAnsi" w:hAnsiTheme="majorHAnsi"/>
          <w:sz w:val="22"/>
          <w:szCs w:val="22"/>
        </w:rPr>
      </w:pPr>
    </w:p>
    <w:p w14:paraId="031E6D6D" w14:textId="684B75DD" w:rsidR="004F40C7" w:rsidRPr="00B31D75" w:rsidRDefault="004F40C7" w:rsidP="002576A9">
      <w:pPr>
        <w:pStyle w:val="ListParagraph"/>
        <w:numPr>
          <w:ilvl w:val="0"/>
          <w:numId w:val="8"/>
        </w:numPr>
        <w:rPr>
          <w:rFonts w:asciiTheme="majorHAnsi" w:hAnsiTheme="majorHAnsi"/>
          <w:sz w:val="22"/>
          <w:szCs w:val="22"/>
        </w:rPr>
      </w:pPr>
      <w:r w:rsidRPr="00B31D75">
        <w:rPr>
          <w:rFonts w:asciiTheme="majorHAnsi" w:hAnsiTheme="majorHAnsi"/>
          <w:sz w:val="22"/>
          <w:szCs w:val="22"/>
        </w:rPr>
        <w:t>Nails: a modification of the epidermis which provides protection</w:t>
      </w:r>
    </w:p>
    <w:p w14:paraId="702220A6" w14:textId="31F59F57" w:rsidR="004F40C7" w:rsidRPr="00B31D75" w:rsidRDefault="004F40C7" w:rsidP="002576A9">
      <w:pPr>
        <w:pStyle w:val="ListParagraph"/>
        <w:numPr>
          <w:ilvl w:val="1"/>
          <w:numId w:val="8"/>
        </w:numPr>
        <w:rPr>
          <w:rFonts w:asciiTheme="majorHAnsi" w:hAnsiTheme="majorHAnsi"/>
          <w:sz w:val="22"/>
          <w:szCs w:val="22"/>
        </w:rPr>
      </w:pPr>
      <w:r w:rsidRPr="00B31D75">
        <w:rPr>
          <w:rFonts w:asciiTheme="majorHAnsi" w:hAnsiTheme="majorHAnsi"/>
          <w:sz w:val="22"/>
          <w:szCs w:val="22"/>
        </w:rPr>
        <w:t>The lunula is the part of the nail that covers the nail matrix, is white because it is thicker and harder to see the underlying blood vessels</w:t>
      </w:r>
    </w:p>
    <w:p w14:paraId="36EE9057" w14:textId="7E0160A2" w:rsidR="004F40C7" w:rsidRPr="00B31D75" w:rsidRDefault="004F40C7" w:rsidP="002576A9">
      <w:pPr>
        <w:pStyle w:val="ListParagraph"/>
        <w:numPr>
          <w:ilvl w:val="1"/>
          <w:numId w:val="8"/>
        </w:numPr>
        <w:rPr>
          <w:rFonts w:asciiTheme="majorHAnsi" w:hAnsiTheme="majorHAnsi"/>
          <w:sz w:val="22"/>
          <w:szCs w:val="22"/>
        </w:rPr>
      </w:pPr>
      <w:r w:rsidRPr="00B31D75">
        <w:rPr>
          <w:rFonts w:asciiTheme="majorHAnsi" w:hAnsiTheme="majorHAnsi"/>
          <w:sz w:val="22"/>
          <w:szCs w:val="22"/>
        </w:rPr>
        <w:t xml:space="preserve">Clinical: abnormalities can help diagnose </w:t>
      </w:r>
    </w:p>
    <w:p w14:paraId="79243B3C" w14:textId="120FA1BC" w:rsidR="004F40C7" w:rsidRPr="00B31D75" w:rsidRDefault="004F40C7" w:rsidP="002576A9">
      <w:pPr>
        <w:pStyle w:val="ListParagraph"/>
        <w:numPr>
          <w:ilvl w:val="2"/>
          <w:numId w:val="8"/>
        </w:numPr>
        <w:rPr>
          <w:rFonts w:asciiTheme="majorHAnsi" w:hAnsiTheme="majorHAnsi"/>
          <w:sz w:val="22"/>
          <w:szCs w:val="22"/>
        </w:rPr>
      </w:pPr>
      <w:r w:rsidRPr="00B31D75">
        <w:rPr>
          <w:rFonts w:asciiTheme="majorHAnsi" w:hAnsiTheme="majorHAnsi"/>
          <w:sz w:val="22"/>
          <w:szCs w:val="22"/>
        </w:rPr>
        <w:t>Yellow tinged: fungal infection/respiratory or thyroid gland disorder</w:t>
      </w:r>
    </w:p>
    <w:p w14:paraId="15E5202A" w14:textId="618D861C" w:rsidR="004F40C7" w:rsidRPr="00B31D75" w:rsidRDefault="004F40C7" w:rsidP="002576A9">
      <w:pPr>
        <w:pStyle w:val="ListParagraph"/>
        <w:numPr>
          <w:ilvl w:val="2"/>
          <w:numId w:val="8"/>
        </w:numPr>
        <w:rPr>
          <w:rFonts w:asciiTheme="majorHAnsi" w:hAnsiTheme="majorHAnsi"/>
          <w:sz w:val="22"/>
          <w:szCs w:val="22"/>
        </w:rPr>
      </w:pPr>
      <w:r w:rsidRPr="00B31D75">
        <w:rPr>
          <w:rFonts w:asciiTheme="majorHAnsi" w:hAnsiTheme="majorHAnsi"/>
          <w:sz w:val="22"/>
          <w:szCs w:val="22"/>
        </w:rPr>
        <w:t>Thickened: fungal infection</w:t>
      </w:r>
    </w:p>
    <w:p w14:paraId="7CBC5ECB" w14:textId="069710D1" w:rsidR="004F40C7" w:rsidRPr="00B31D75" w:rsidRDefault="004F40C7" w:rsidP="002576A9">
      <w:pPr>
        <w:pStyle w:val="ListParagraph"/>
        <w:numPr>
          <w:ilvl w:val="2"/>
          <w:numId w:val="8"/>
        </w:numPr>
        <w:rPr>
          <w:rFonts w:asciiTheme="majorHAnsi" w:hAnsiTheme="majorHAnsi"/>
          <w:sz w:val="22"/>
          <w:szCs w:val="22"/>
        </w:rPr>
      </w:pPr>
      <w:r w:rsidRPr="00B31D75">
        <w:rPr>
          <w:rFonts w:asciiTheme="majorHAnsi" w:hAnsiTheme="majorHAnsi"/>
          <w:sz w:val="22"/>
          <w:szCs w:val="22"/>
        </w:rPr>
        <w:t>Spoon nail: iron deficiency</w:t>
      </w:r>
    </w:p>
    <w:p w14:paraId="3BC88BAF" w14:textId="19CE78E1" w:rsidR="000C74D8" w:rsidRPr="00B31D75" w:rsidRDefault="004F40C7" w:rsidP="002576A9">
      <w:pPr>
        <w:pStyle w:val="ListParagraph"/>
        <w:numPr>
          <w:ilvl w:val="2"/>
          <w:numId w:val="8"/>
        </w:numPr>
        <w:rPr>
          <w:rFonts w:asciiTheme="majorHAnsi" w:hAnsiTheme="majorHAnsi"/>
          <w:sz w:val="22"/>
          <w:szCs w:val="22"/>
        </w:rPr>
      </w:pPr>
      <w:r w:rsidRPr="00B31D75">
        <w:rPr>
          <w:rFonts w:asciiTheme="majorHAnsi" w:hAnsiTheme="majorHAnsi"/>
          <w:sz w:val="22"/>
          <w:szCs w:val="22"/>
        </w:rPr>
        <w:t>Beau’s lines: malnutrition (the nail stops growing when the nutrients are prioritized to help necessary organs function, nail growth is stopped in times of improper nutrition)</w:t>
      </w:r>
    </w:p>
    <w:p w14:paraId="6B6E56A1" w14:textId="77777777" w:rsidR="004F40C7" w:rsidRPr="00B31D75" w:rsidRDefault="004F40C7" w:rsidP="004F40C7">
      <w:pPr>
        <w:pStyle w:val="ListParagraph"/>
        <w:rPr>
          <w:rFonts w:asciiTheme="majorHAnsi" w:hAnsiTheme="majorHAnsi"/>
          <w:sz w:val="22"/>
          <w:szCs w:val="22"/>
        </w:rPr>
      </w:pPr>
    </w:p>
    <w:p w14:paraId="54A224E5" w14:textId="502FB3AD" w:rsidR="004F40C7" w:rsidRPr="00B31D75" w:rsidRDefault="004F40C7" w:rsidP="002576A9">
      <w:pPr>
        <w:pStyle w:val="ListParagraph"/>
        <w:numPr>
          <w:ilvl w:val="0"/>
          <w:numId w:val="8"/>
        </w:numPr>
        <w:rPr>
          <w:rFonts w:asciiTheme="majorHAnsi" w:hAnsiTheme="majorHAnsi"/>
          <w:sz w:val="22"/>
          <w:szCs w:val="22"/>
        </w:rPr>
      </w:pPr>
      <w:r w:rsidRPr="00B31D75">
        <w:rPr>
          <w:rFonts w:asciiTheme="majorHAnsi" w:hAnsiTheme="majorHAnsi"/>
          <w:sz w:val="22"/>
          <w:szCs w:val="22"/>
        </w:rPr>
        <w:t>Sweat glands (sudoriferous glands)</w:t>
      </w:r>
    </w:p>
    <w:p w14:paraId="07F153FD" w14:textId="71DB3503" w:rsidR="004F40C7" w:rsidRPr="00B31D75" w:rsidRDefault="000C74D8" w:rsidP="002576A9">
      <w:pPr>
        <w:pStyle w:val="ListParagraph"/>
        <w:numPr>
          <w:ilvl w:val="1"/>
          <w:numId w:val="8"/>
        </w:numPr>
        <w:rPr>
          <w:rFonts w:asciiTheme="majorHAnsi" w:hAnsiTheme="majorHAnsi"/>
          <w:sz w:val="22"/>
          <w:szCs w:val="22"/>
        </w:rPr>
      </w:pPr>
      <w:r w:rsidRPr="00B31D75">
        <w:rPr>
          <w:rFonts w:asciiTheme="majorHAnsi" w:hAnsiTheme="majorHAnsi"/>
          <w:sz w:val="22"/>
          <w:szCs w:val="22"/>
        </w:rPr>
        <w:t>Everywhere but nipples and external genitalia. Sweat is composed of salt, urea, and water</w:t>
      </w:r>
    </w:p>
    <w:p w14:paraId="5AA88C51" w14:textId="7743748D" w:rsidR="000C74D8" w:rsidRPr="00B31D75" w:rsidRDefault="000C74D8" w:rsidP="002576A9">
      <w:pPr>
        <w:pStyle w:val="ListParagraph"/>
        <w:numPr>
          <w:ilvl w:val="1"/>
          <w:numId w:val="8"/>
        </w:numPr>
        <w:rPr>
          <w:rFonts w:asciiTheme="majorHAnsi" w:hAnsiTheme="majorHAnsi"/>
          <w:sz w:val="22"/>
          <w:szCs w:val="22"/>
        </w:rPr>
      </w:pPr>
      <w:r w:rsidRPr="00B31D75">
        <w:rPr>
          <w:rFonts w:asciiTheme="majorHAnsi" w:hAnsiTheme="majorHAnsi"/>
          <w:sz w:val="22"/>
          <w:szCs w:val="22"/>
        </w:rPr>
        <w:t>Merocrine: most common (palms, soles, forehead), have simple coiled tubular glands with a pore at the surface</w:t>
      </w:r>
    </w:p>
    <w:p w14:paraId="17A38574" w14:textId="60440232" w:rsidR="000C74D8" w:rsidRPr="00B31D75" w:rsidRDefault="000C74D8" w:rsidP="002576A9">
      <w:pPr>
        <w:pStyle w:val="ListParagraph"/>
        <w:numPr>
          <w:ilvl w:val="1"/>
          <w:numId w:val="8"/>
        </w:numPr>
        <w:rPr>
          <w:rFonts w:asciiTheme="majorHAnsi" w:hAnsiTheme="majorHAnsi"/>
          <w:sz w:val="22"/>
          <w:szCs w:val="22"/>
        </w:rPr>
      </w:pPr>
      <w:r w:rsidRPr="00B31D75">
        <w:rPr>
          <w:rFonts w:asciiTheme="majorHAnsi" w:hAnsiTheme="majorHAnsi"/>
          <w:sz w:val="22"/>
          <w:szCs w:val="22"/>
        </w:rPr>
        <w:t xml:space="preserve">Apocrine: the axillary and anogenital areas, are larger and empty into the hair follicles. </w:t>
      </w:r>
    </w:p>
    <w:p w14:paraId="3455F27A" w14:textId="3B60C396" w:rsidR="000C74D8" w:rsidRPr="00B31D75" w:rsidRDefault="000C74D8" w:rsidP="002576A9">
      <w:pPr>
        <w:pStyle w:val="ListParagraph"/>
        <w:numPr>
          <w:ilvl w:val="2"/>
          <w:numId w:val="8"/>
        </w:numPr>
        <w:rPr>
          <w:rFonts w:asciiTheme="majorHAnsi" w:hAnsiTheme="majorHAnsi"/>
          <w:sz w:val="22"/>
          <w:szCs w:val="22"/>
        </w:rPr>
      </w:pPr>
      <w:r w:rsidRPr="00B31D75">
        <w:rPr>
          <w:rFonts w:asciiTheme="majorHAnsi" w:hAnsiTheme="majorHAnsi"/>
          <w:sz w:val="22"/>
          <w:szCs w:val="22"/>
        </w:rPr>
        <w:t>Produce sweat that also has fatty substances and proteins, and will produce a smell</w:t>
      </w:r>
    </w:p>
    <w:p w14:paraId="3EF796CB" w14:textId="54803D87" w:rsidR="000C74D8" w:rsidRPr="00B31D75" w:rsidRDefault="000C74D8" w:rsidP="002576A9">
      <w:pPr>
        <w:pStyle w:val="ListParagraph"/>
        <w:numPr>
          <w:ilvl w:val="2"/>
          <w:numId w:val="8"/>
        </w:numPr>
        <w:rPr>
          <w:rFonts w:asciiTheme="majorHAnsi" w:hAnsiTheme="majorHAnsi"/>
          <w:sz w:val="22"/>
          <w:szCs w:val="22"/>
        </w:rPr>
      </w:pPr>
      <w:r w:rsidRPr="00B31D75">
        <w:rPr>
          <w:rFonts w:asciiTheme="majorHAnsi" w:hAnsiTheme="majorHAnsi"/>
          <w:sz w:val="22"/>
          <w:szCs w:val="22"/>
        </w:rPr>
        <w:t xml:space="preserve">Their function is not known, but may be similar to sexual scent glands in other mammals (not for temp. regulation) </w:t>
      </w:r>
    </w:p>
    <w:p w14:paraId="56C55628" w14:textId="3C1E01E5" w:rsidR="000C74D8" w:rsidRPr="00B31D75" w:rsidRDefault="000C74D8" w:rsidP="002576A9">
      <w:pPr>
        <w:pStyle w:val="ListParagraph"/>
        <w:numPr>
          <w:ilvl w:val="2"/>
          <w:numId w:val="8"/>
        </w:numPr>
        <w:rPr>
          <w:rFonts w:asciiTheme="majorHAnsi" w:hAnsiTheme="majorHAnsi"/>
          <w:sz w:val="22"/>
          <w:szCs w:val="22"/>
        </w:rPr>
      </w:pPr>
      <w:r w:rsidRPr="00B31D75">
        <w:rPr>
          <w:rFonts w:asciiTheme="majorHAnsi" w:hAnsiTheme="majorHAnsi"/>
          <w:sz w:val="22"/>
          <w:szCs w:val="22"/>
        </w:rPr>
        <w:t>Activated in times of stress</w:t>
      </w:r>
    </w:p>
    <w:p w14:paraId="6B872EDF" w14:textId="6F57358F" w:rsidR="000C74D8" w:rsidRPr="00B31D75" w:rsidRDefault="000C74D8" w:rsidP="002576A9">
      <w:pPr>
        <w:pStyle w:val="ListParagraph"/>
        <w:numPr>
          <w:ilvl w:val="1"/>
          <w:numId w:val="8"/>
        </w:numPr>
        <w:rPr>
          <w:rFonts w:asciiTheme="majorHAnsi" w:hAnsiTheme="majorHAnsi"/>
          <w:sz w:val="22"/>
          <w:szCs w:val="22"/>
        </w:rPr>
      </w:pPr>
      <w:r w:rsidRPr="00B31D75">
        <w:rPr>
          <w:rFonts w:asciiTheme="majorHAnsi" w:hAnsiTheme="majorHAnsi"/>
          <w:sz w:val="22"/>
          <w:szCs w:val="22"/>
        </w:rPr>
        <w:t>Ceruminous: secrete wax in the ear canal to deter insects</w:t>
      </w:r>
    </w:p>
    <w:p w14:paraId="7530891C" w14:textId="535AE446" w:rsidR="000C74D8" w:rsidRPr="00B31D75" w:rsidRDefault="000C74D8" w:rsidP="002576A9">
      <w:pPr>
        <w:pStyle w:val="ListParagraph"/>
        <w:numPr>
          <w:ilvl w:val="1"/>
          <w:numId w:val="8"/>
        </w:numPr>
        <w:rPr>
          <w:rFonts w:asciiTheme="majorHAnsi" w:hAnsiTheme="majorHAnsi"/>
          <w:sz w:val="22"/>
          <w:szCs w:val="22"/>
        </w:rPr>
      </w:pPr>
      <w:r w:rsidRPr="00B31D75">
        <w:rPr>
          <w:rFonts w:asciiTheme="majorHAnsi" w:hAnsiTheme="majorHAnsi"/>
          <w:sz w:val="22"/>
          <w:szCs w:val="22"/>
        </w:rPr>
        <w:t>Mammary: secrete milk</w:t>
      </w:r>
    </w:p>
    <w:p w14:paraId="6BD87908" w14:textId="77777777" w:rsidR="000C74D8" w:rsidRPr="00B31D75" w:rsidRDefault="000C74D8" w:rsidP="000C74D8">
      <w:pPr>
        <w:rPr>
          <w:rFonts w:asciiTheme="majorHAnsi" w:hAnsiTheme="majorHAnsi"/>
          <w:sz w:val="22"/>
          <w:szCs w:val="22"/>
        </w:rPr>
      </w:pPr>
    </w:p>
    <w:p w14:paraId="23C6929A" w14:textId="66E59C0F" w:rsidR="000C74D8" w:rsidRPr="00B31D75" w:rsidRDefault="000C74D8" w:rsidP="000C74D8">
      <w:pPr>
        <w:rPr>
          <w:rFonts w:asciiTheme="majorHAnsi" w:hAnsiTheme="majorHAnsi"/>
          <w:sz w:val="22"/>
          <w:szCs w:val="22"/>
        </w:rPr>
      </w:pPr>
      <w:r w:rsidRPr="00B31D75">
        <w:rPr>
          <w:rFonts w:asciiTheme="majorHAnsi" w:hAnsiTheme="majorHAnsi"/>
          <w:sz w:val="22"/>
          <w:szCs w:val="22"/>
        </w:rPr>
        <w:t>2.4: The major functions of skin</w:t>
      </w:r>
    </w:p>
    <w:p w14:paraId="13F2DBC4" w14:textId="59EEE939" w:rsidR="000C74D8" w:rsidRPr="00B31D75" w:rsidRDefault="000C74D8" w:rsidP="002576A9">
      <w:pPr>
        <w:pStyle w:val="ListParagraph"/>
        <w:numPr>
          <w:ilvl w:val="0"/>
          <w:numId w:val="9"/>
        </w:numPr>
        <w:rPr>
          <w:rFonts w:asciiTheme="majorHAnsi" w:hAnsiTheme="majorHAnsi"/>
          <w:sz w:val="22"/>
          <w:szCs w:val="22"/>
        </w:rPr>
      </w:pPr>
      <w:r w:rsidRPr="00B31D75">
        <w:rPr>
          <w:rFonts w:asciiTheme="majorHAnsi" w:hAnsiTheme="majorHAnsi"/>
          <w:sz w:val="22"/>
          <w:szCs w:val="22"/>
        </w:rPr>
        <w:t>Protection</w:t>
      </w:r>
    </w:p>
    <w:p w14:paraId="3D760A98" w14:textId="1FDC3244" w:rsidR="000C74D8" w:rsidRPr="00B31D75" w:rsidRDefault="000C74D8" w:rsidP="002576A9">
      <w:pPr>
        <w:pStyle w:val="ListParagraph"/>
        <w:numPr>
          <w:ilvl w:val="1"/>
          <w:numId w:val="9"/>
        </w:numPr>
        <w:rPr>
          <w:rFonts w:asciiTheme="majorHAnsi" w:hAnsiTheme="majorHAnsi"/>
          <w:sz w:val="22"/>
          <w:szCs w:val="22"/>
        </w:rPr>
      </w:pPr>
      <w:r w:rsidRPr="00B31D75">
        <w:rPr>
          <w:rFonts w:asciiTheme="majorHAnsi" w:hAnsiTheme="majorHAnsi"/>
          <w:sz w:val="22"/>
          <w:szCs w:val="22"/>
        </w:rPr>
        <w:t>Chemical: secrete acidic substances to kill bacteria, and melanin</w:t>
      </w:r>
    </w:p>
    <w:p w14:paraId="74814FB8" w14:textId="3FD81508" w:rsidR="000C74D8" w:rsidRPr="00B31D75" w:rsidRDefault="000C74D8" w:rsidP="002576A9">
      <w:pPr>
        <w:pStyle w:val="ListParagraph"/>
        <w:numPr>
          <w:ilvl w:val="1"/>
          <w:numId w:val="9"/>
        </w:numPr>
        <w:rPr>
          <w:rFonts w:asciiTheme="majorHAnsi" w:hAnsiTheme="majorHAnsi"/>
          <w:sz w:val="22"/>
          <w:szCs w:val="22"/>
        </w:rPr>
      </w:pPr>
      <w:r w:rsidRPr="00B31D75">
        <w:rPr>
          <w:rFonts w:asciiTheme="majorHAnsi" w:hAnsiTheme="majorHAnsi"/>
          <w:sz w:val="22"/>
          <w:szCs w:val="22"/>
        </w:rPr>
        <w:t>Physical: trauma and bacterial barrier, waterproof</w:t>
      </w:r>
    </w:p>
    <w:p w14:paraId="5D812E3F" w14:textId="58468948" w:rsidR="000C74D8" w:rsidRPr="00B31D75" w:rsidRDefault="000C74D8" w:rsidP="002576A9">
      <w:pPr>
        <w:pStyle w:val="ListParagraph"/>
        <w:numPr>
          <w:ilvl w:val="1"/>
          <w:numId w:val="9"/>
        </w:numPr>
        <w:rPr>
          <w:rFonts w:asciiTheme="majorHAnsi" w:hAnsiTheme="majorHAnsi"/>
          <w:sz w:val="22"/>
          <w:szCs w:val="22"/>
        </w:rPr>
      </w:pPr>
      <w:r w:rsidRPr="00B31D75">
        <w:rPr>
          <w:rFonts w:asciiTheme="majorHAnsi" w:hAnsiTheme="majorHAnsi"/>
          <w:sz w:val="22"/>
          <w:szCs w:val="22"/>
        </w:rPr>
        <w:t>Biological: macrophages</w:t>
      </w:r>
    </w:p>
    <w:p w14:paraId="5FABAE31" w14:textId="107BB98D" w:rsidR="000C74D8" w:rsidRPr="00B31D75" w:rsidRDefault="000C74D8" w:rsidP="002576A9">
      <w:pPr>
        <w:pStyle w:val="ListParagraph"/>
        <w:numPr>
          <w:ilvl w:val="0"/>
          <w:numId w:val="9"/>
        </w:numPr>
        <w:rPr>
          <w:rFonts w:asciiTheme="majorHAnsi" w:hAnsiTheme="majorHAnsi"/>
          <w:sz w:val="22"/>
          <w:szCs w:val="22"/>
        </w:rPr>
      </w:pPr>
      <w:r w:rsidRPr="00B31D75">
        <w:rPr>
          <w:rFonts w:asciiTheme="majorHAnsi" w:hAnsiTheme="majorHAnsi"/>
          <w:sz w:val="22"/>
          <w:szCs w:val="22"/>
        </w:rPr>
        <w:t>Body temperature: vasoconstriction and dilation</w:t>
      </w:r>
    </w:p>
    <w:p w14:paraId="250D762F" w14:textId="4C1BA444" w:rsidR="000C74D8" w:rsidRPr="00B31D75" w:rsidRDefault="000C74D8" w:rsidP="002576A9">
      <w:pPr>
        <w:pStyle w:val="ListParagraph"/>
        <w:numPr>
          <w:ilvl w:val="0"/>
          <w:numId w:val="9"/>
        </w:numPr>
        <w:rPr>
          <w:rFonts w:asciiTheme="majorHAnsi" w:hAnsiTheme="majorHAnsi"/>
          <w:sz w:val="22"/>
          <w:szCs w:val="22"/>
        </w:rPr>
      </w:pPr>
      <w:r w:rsidRPr="00B31D75">
        <w:rPr>
          <w:rFonts w:asciiTheme="majorHAnsi" w:hAnsiTheme="majorHAnsi"/>
          <w:sz w:val="22"/>
          <w:szCs w:val="22"/>
        </w:rPr>
        <w:t>Cutaneous sensation: obtain information by touch</w:t>
      </w:r>
    </w:p>
    <w:p w14:paraId="758A0CD8" w14:textId="66816C9C" w:rsidR="000C74D8" w:rsidRPr="00B31D75" w:rsidRDefault="000C74D8" w:rsidP="002576A9">
      <w:pPr>
        <w:pStyle w:val="ListParagraph"/>
        <w:numPr>
          <w:ilvl w:val="0"/>
          <w:numId w:val="9"/>
        </w:numPr>
        <w:rPr>
          <w:rFonts w:asciiTheme="majorHAnsi" w:hAnsiTheme="majorHAnsi"/>
          <w:sz w:val="22"/>
          <w:szCs w:val="22"/>
        </w:rPr>
      </w:pPr>
      <w:r w:rsidRPr="00B31D75">
        <w:rPr>
          <w:rFonts w:asciiTheme="majorHAnsi" w:hAnsiTheme="majorHAnsi"/>
          <w:sz w:val="22"/>
          <w:szCs w:val="22"/>
        </w:rPr>
        <w:t>Metabolic: absorb vitamins and topically applied medication</w:t>
      </w:r>
    </w:p>
    <w:p w14:paraId="5B79B0D3" w14:textId="78B75DC9" w:rsidR="000C74D8" w:rsidRPr="00B31D75" w:rsidRDefault="000C74D8" w:rsidP="002576A9">
      <w:pPr>
        <w:pStyle w:val="ListParagraph"/>
        <w:numPr>
          <w:ilvl w:val="0"/>
          <w:numId w:val="9"/>
        </w:numPr>
        <w:rPr>
          <w:rFonts w:asciiTheme="majorHAnsi" w:hAnsiTheme="majorHAnsi"/>
          <w:sz w:val="22"/>
          <w:szCs w:val="22"/>
        </w:rPr>
      </w:pPr>
      <w:r w:rsidRPr="00B31D75">
        <w:rPr>
          <w:rFonts w:asciiTheme="majorHAnsi" w:hAnsiTheme="majorHAnsi"/>
          <w:sz w:val="22"/>
          <w:szCs w:val="22"/>
        </w:rPr>
        <w:t>Blood reservoir: Holds 5% of blood volume</w:t>
      </w:r>
    </w:p>
    <w:p w14:paraId="0E309456" w14:textId="2D95F137" w:rsidR="000C74D8" w:rsidRPr="00B31D75" w:rsidRDefault="000C74D8" w:rsidP="002576A9">
      <w:pPr>
        <w:pStyle w:val="ListParagraph"/>
        <w:numPr>
          <w:ilvl w:val="0"/>
          <w:numId w:val="9"/>
        </w:numPr>
        <w:rPr>
          <w:rFonts w:asciiTheme="majorHAnsi" w:hAnsiTheme="majorHAnsi"/>
          <w:sz w:val="22"/>
          <w:szCs w:val="22"/>
        </w:rPr>
      </w:pPr>
      <w:r w:rsidRPr="00B31D75">
        <w:rPr>
          <w:rFonts w:asciiTheme="majorHAnsi" w:hAnsiTheme="majorHAnsi"/>
          <w:sz w:val="22"/>
          <w:szCs w:val="22"/>
        </w:rPr>
        <w:t>Excretion: lets out ammonia, urea, and uric acid in sweat</w:t>
      </w:r>
    </w:p>
    <w:p w14:paraId="6C5394EF" w14:textId="77777777" w:rsidR="000C74D8" w:rsidRPr="00B31D75" w:rsidRDefault="000C74D8" w:rsidP="000C74D8">
      <w:pPr>
        <w:rPr>
          <w:rFonts w:asciiTheme="majorHAnsi" w:hAnsiTheme="majorHAnsi"/>
          <w:sz w:val="22"/>
          <w:szCs w:val="22"/>
        </w:rPr>
      </w:pPr>
    </w:p>
    <w:p w14:paraId="4F154EBF" w14:textId="25F6AF89" w:rsidR="000C74D8" w:rsidRPr="00B31D75" w:rsidRDefault="000C74D8" w:rsidP="000C74D8">
      <w:pPr>
        <w:rPr>
          <w:rFonts w:asciiTheme="majorHAnsi" w:hAnsiTheme="majorHAnsi"/>
          <w:sz w:val="22"/>
          <w:szCs w:val="22"/>
        </w:rPr>
      </w:pPr>
      <w:r w:rsidRPr="00B31D75">
        <w:rPr>
          <w:rFonts w:asciiTheme="majorHAnsi" w:hAnsiTheme="majorHAnsi"/>
          <w:sz w:val="22"/>
          <w:szCs w:val="22"/>
        </w:rPr>
        <w:t>Burns</w:t>
      </w:r>
    </w:p>
    <w:p w14:paraId="7F7AD2D2" w14:textId="73EE8BA6" w:rsidR="000C74D8" w:rsidRPr="00B31D75" w:rsidRDefault="000C74D8" w:rsidP="002576A9">
      <w:pPr>
        <w:pStyle w:val="ListParagraph"/>
        <w:numPr>
          <w:ilvl w:val="0"/>
          <w:numId w:val="10"/>
        </w:numPr>
        <w:rPr>
          <w:rFonts w:asciiTheme="majorHAnsi" w:hAnsiTheme="majorHAnsi"/>
          <w:sz w:val="22"/>
          <w:szCs w:val="22"/>
        </w:rPr>
      </w:pPr>
      <w:r w:rsidRPr="00B31D75">
        <w:rPr>
          <w:rFonts w:asciiTheme="majorHAnsi" w:hAnsiTheme="majorHAnsi"/>
          <w:sz w:val="22"/>
          <w:szCs w:val="22"/>
        </w:rPr>
        <w:t>First degree: only on the epidermis and will eventually be replaced by the underlying skin layer</w:t>
      </w:r>
    </w:p>
    <w:p w14:paraId="551724E0" w14:textId="374B4135" w:rsidR="000C74D8" w:rsidRPr="00B31D75" w:rsidRDefault="000C74D8" w:rsidP="002576A9">
      <w:pPr>
        <w:pStyle w:val="ListParagraph"/>
        <w:numPr>
          <w:ilvl w:val="0"/>
          <w:numId w:val="10"/>
        </w:numPr>
        <w:rPr>
          <w:rFonts w:asciiTheme="majorHAnsi" w:hAnsiTheme="majorHAnsi"/>
          <w:sz w:val="22"/>
          <w:szCs w:val="22"/>
        </w:rPr>
      </w:pPr>
      <w:r w:rsidRPr="00B31D75">
        <w:rPr>
          <w:rFonts w:asciiTheme="majorHAnsi" w:hAnsiTheme="majorHAnsi"/>
          <w:sz w:val="22"/>
          <w:szCs w:val="22"/>
        </w:rPr>
        <w:t>Second degree: on the epidermis and upper dermis. The two layers will separate from each other and cause fluid filled pockets. Can still be replaced by the underlying dermis over time</w:t>
      </w:r>
    </w:p>
    <w:p w14:paraId="28EF342D" w14:textId="637BB07E" w:rsidR="00467F44" w:rsidRPr="00B31D75" w:rsidRDefault="0010014B" w:rsidP="002576A9">
      <w:pPr>
        <w:pStyle w:val="ListParagraph"/>
        <w:numPr>
          <w:ilvl w:val="0"/>
          <w:numId w:val="10"/>
        </w:numPr>
        <w:rPr>
          <w:rFonts w:asciiTheme="majorHAnsi" w:hAnsiTheme="majorHAnsi"/>
          <w:sz w:val="22"/>
          <w:szCs w:val="22"/>
        </w:rPr>
      </w:pPr>
      <w:r w:rsidRPr="00B31D75">
        <w:rPr>
          <w:rFonts w:asciiTheme="majorHAnsi" w:hAnsiTheme="majorHAnsi"/>
          <w:sz w:val="22"/>
          <w:szCs w:val="22"/>
        </w:rPr>
        <w:t>Third degree: on the entire skin, not painful because all nerve cells are destroyed. Skin grafting must be used to treat the skin.</w:t>
      </w:r>
    </w:p>
    <w:p w14:paraId="1B2EAACA" w14:textId="77777777" w:rsidR="00467F44" w:rsidRPr="00B31D75" w:rsidRDefault="00467F44" w:rsidP="00467F44">
      <w:pPr>
        <w:rPr>
          <w:rFonts w:asciiTheme="majorHAnsi" w:hAnsiTheme="majorHAnsi"/>
          <w:sz w:val="22"/>
          <w:szCs w:val="22"/>
        </w:rPr>
      </w:pPr>
    </w:p>
    <w:p w14:paraId="3BA6000C" w14:textId="77777777" w:rsidR="00467F44" w:rsidRPr="00B31D75" w:rsidRDefault="00467F44" w:rsidP="00467F44">
      <w:pPr>
        <w:rPr>
          <w:rFonts w:asciiTheme="majorHAnsi" w:hAnsiTheme="majorHAnsi"/>
          <w:sz w:val="22"/>
          <w:szCs w:val="22"/>
        </w:rPr>
      </w:pPr>
    </w:p>
    <w:p w14:paraId="6A5CB123" w14:textId="77777777" w:rsidR="00467F44" w:rsidRPr="00B31D75" w:rsidRDefault="00467F44" w:rsidP="00467F44">
      <w:pPr>
        <w:rPr>
          <w:rFonts w:asciiTheme="majorHAnsi" w:hAnsiTheme="majorHAnsi"/>
          <w:sz w:val="22"/>
          <w:szCs w:val="22"/>
        </w:rPr>
      </w:pPr>
    </w:p>
    <w:p w14:paraId="01047152" w14:textId="77777777" w:rsidR="00467F44" w:rsidRPr="00B31D75" w:rsidRDefault="00467F44" w:rsidP="00467F44">
      <w:pPr>
        <w:rPr>
          <w:rFonts w:asciiTheme="majorHAnsi" w:hAnsiTheme="majorHAnsi"/>
          <w:sz w:val="22"/>
          <w:szCs w:val="22"/>
        </w:rPr>
      </w:pPr>
    </w:p>
    <w:p w14:paraId="227C15F5" w14:textId="77777777" w:rsidR="00467F44" w:rsidRPr="00B31D75" w:rsidRDefault="00467F44" w:rsidP="00467F44">
      <w:pPr>
        <w:rPr>
          <w:rFonts w:asciiTheme="majorHAnsi" w:hAnsiTheme="majorHAnsi"/>
          <w:sz w:val="22"/>
          <w:szCs w:val="22"/>
        </w:rPr>
      </w:pPr>
    </w:p>
    <w:p w14:paraId="0D631034" w14:textId="77777777" w:rsidR="00467F44" w:rsidRPr="00B31D75" w:rsidRDefault="00467F44" w:rsidP="00467F44">
      <w:pPr>
        <w:rPr>
          <w:rFonts w:asciiTheme="majorHAnsi" w:hAnsiTheme="majorHAnsi"/>
          <w:sz w:val="22"/>
          <w:szCs w:val="22"/>
        </w:rPr>
      </w:pPr>
    </w:p>
    <w:p w14:paraId="5D436F87" w14:textId="77777777" w:rsidR="003B08DC" w:rsidRDefault="003B08DC" w:rsidP="00467F44">
      <w:pPr>
        <w:rPr>
          <w:rFonts w:asciiTheme="majorHAnsi" w:hAnsiTheme="majorHAnsi"/>
          <w:sz w:val="22"/>
          <w:szCs w:val="22"/>
        </w:rPr>
      </w:pPr>
    </w:p>
    <w:p w14:paraId="7F1A8062" w14:textId="77777777" w:rsidR="003B08DC" w:rsidRDefault="003B08DC" w:rsidP="00467F44">
      <w:pPr>
        <w:rPr>
          <w:rFonts w:asciiTheme="majorHAnsi" w:hAnsiTheme="majorHAnsi"/>
          <w:sz w:val="22"/>
          <w:szCs w:val="22"/>
        </w:rPr>
      </w:pPr>
    </w:p>
    <w:p w14:paraId="4913E6A7" w14:textId="77777777" w:rsidR="003B08DC" w:rsidRDefault="003B08DC" w:rsidP="00467F44">
      <w:pPr>
        <w:rPr>
          <w:rFonts w:asciiTheme="majorHAnsi" w:hAnsiTheme="majorHAnsi"/>
          <w:sz w:val="22"/>
          <w:szCs w:val="22"/>
        </w:rPr>
      </w:pPr>
    </w:p>
    <w:p w14:paraId="22267F3E" w14:textId="33F42094" w:rsidR="00467F44" w:rsidRPr="00B31D75" w:rsidRDefault="00467F44" w:rsidP="00467F44">
      <w:pPr>
        <w:rPr>
          <w:rFonts w:asciiTheme="majorHAnsi" w:hAnsiTheme="majorHAnsi"/>
          <w:sz w:val="22"/>
          <w:szCs w:val="22"/>
        </w:rPr>
      </w:pPr>
      <w:r w:rsidRPr="00B31D75">
        <w:rPr>
          <w:rFonts w:asciiTheme="majorHAnsi" w:hAnsiTheme="majorHAnsi"/>
          <w:sz w:val="22"/>
          <w:szCs w:val="22"/>
        </w:rPr>
        <w:t>Lecture 3: Bone tissue</w:t>
      </w:r>
    </w:p>
    <w:p w14:paraId="39EC292B" w14:textId="77777777" w:rsidR="00467F44" w:rsidRPr="00B31D75" w:rsidRDefault="00467F44" w:rsidP="00467F44">
      <w:pPr>
        <w:rPr>
          <w:rFonts w:asciiTheme="majorHAnsi" w:hAnsiTheme="majorHAnsi"/>
          <w:sz w:val="22"/>
          <w:szCs w:val="22"/>
        </w:rPr>
      </w:pPr>
    </w:p>
    <w:p w14:paraId="21287B9B" w14:textId="2875EFF5" w:rsidR="00794079" w:rsidRPr="00B31D75" w:rsidRDefault="005B6B5D" w:rsidP="00467F44">
      <w:pPr>
        <w:rPr>
          <w:rFonts w:asciiTheme="majorHAnsi" w:hAnsiTheme="majorHAnsi"/>
          <w:sz w:val="22"/>
          <w:szCs w:val="22"/>
        </w:rPr>
      </w:pPr>
      <w:r w:rsidRPr="00B31D75">
        <w:rPr>
          <w:rFonts w:asciiTheme="majorHAnsi" w:hAnsiTheme="majorHAnsi"/>
          <w:sz w:val="22"/>
          <w:szCs w:val="22"/>
          <w:u w:val="single"/>
        </w:rPr>
        <w:t>Bone:</w:t>
      </w:r>
      <w:r w:rsidRPr="00B31D75">
        <w:rPr>
          <w:rFonts w:asciiTheme="majorHAnsi" w:hAnsiTheme="majorHAnsi"/>
          <w:sz w:val="22"/>
          <w:szCs w:val="22"/>
        </w:rPr>
        <w:t xml:space="preserve"> a living, dynamic tissue that responds to its environment</w:t>
      </w:r>
    </w:p>
    <w:p w14:paraId="2D66EF01" w14:textId="5CE99094" w:rsidR="005B6B5D" w:rsidRPr="00B31D75" w:rsidRDefault="005B6B5D" w:rsidP="002576A9">
      <w:pPr>
        <w:pStyle w:val="ListParagraph"/>
        <w:numPr>
          <w:ilvl w:val="0"/>
          <w:numId w:val="15"/>
        </w:numPr>
        <w:rPr>
          <w:rFonts w:asciiTheme="majorHAnsi" w:hAnsiTheme="majorHAnsi"/>
          <w:sz w:val="22"/>
          <w:szCs w:val="22"/>
        </w:rPr>
      </w:pPr>
      <w:r w:rsidRPr="00B31D75">
        <w:rPr>
          <w:rFonts w:asciiTheme="majorHAnsi" w:hAnsiTheme="majorHAnsi"/>
          <w:sz w:val="22"/>
          <w:szCs w:val="22"/>
        </w:rPr>
        <w:t>Reacts to force (by increasing/decreasing density)</w:t>
      </w:r>
    </w:p>
    <w:p w14:paraId="47FD566E" w14:textId="7C772887" w:rsidR="005B6B5D" w:rsidRPr="00B31D75" w:rsidRDefault="005B6B5D" w:rsidP="002576A9">
      <w:pPr>
        <w:pStyle w:val="ListParagraph"/>
        <w:numPr>
          <w:ilvl w:val="0"/>
          <w:numId w:val="15"/>
        </w:numPr>
        <w:rPr>
          <w:rFonts w:asciiTheme="majorHAnsi" w:hAnsiTheme="majorHAnsi"/>
          <w:sz w:val="22"/>
          <w:szCs w:val="22"/>
        </w:rPr>
      </w:pPr>
      <w:r w:rsidRPr="00B31D75">
        <w:rPr>
          <w:rFonts w:asciiTheme="majorHAnsi" w:hAnsiTheme="majorHAnsi"/>
          <w:sz w:val="22"/>
          <w:szCs w:val="22"/>
        </w:rPr>
        <w:t>Stores calcium to transfer to blood as needed</w:t>
      </w:r>
    </w:p>
    <w:p w14:paraId="075C56B6" w14:textId="77777777" w:rsidR="005B6B5D" w:rsidRPr="00B31D75" w:rsidRDefault="005B6B5D" w:rsidP="005B6B5D">
      <w:pPr>
        <w:rPr>
          <w:rFonts w:asciiTheme="majorHAnsi" w:hAnsiTheme="majorHAnsi"/>
          <w:sz w:val="22"/>
          <w:szCs w:val="22"/>
        </w:rPr>
      </w:pPr>
    </w:p>
    <w:p w14:paraId="00948874" w14:textId="77777777" w:rsidR="003B08DC" w:rsidRDefault="003B08DC" w:rsidP="005B6B5D">
      <w:pPr>
        <w:rPr>
          <w:rFonts w:asciiTheme="majorHAnsi" w:hAnsiTheme="majorHAnsi"/>
          <w:sz w:val="22"/>
          <w:szCs w:val="22"/>
          <w:u w:val="single"/>
        </w:rPr>
      </w:pPr>
    </w:p>
    <w:p w14:paraId="42A854E3" w14:textId="4ECD606E" w:rsidR="005B6B5D" w:rsidRPr="00B31D75" w:rsidRDefault="005B6B5D" w:rsidP="005B6B5D">
      <w:pPr>
        <w:rPr>
          <w:rFonts w:asciiTheme="majorHAnsi" w:hAnsiTheme="majorHAnsi"/>
          <w:sz w:val="22"/>
          <w:szCs w:val="22"/>
          <w:u w:val="single"/>
        </w:rPr>
      </w:pPr>
      <w:r w:rsidRPr="00B31D75">
        <w:rPr>
          <w:rFonts w:asciiTheme="majorHAnsi" w:hAnsiTheme="majorHAnsi"/>
          <w:sz w:val="22"/>
          <w:szCs w:val="22"/>
          <w:u w:val="single"/>
        </w:rPr>
        <w:t>Functions of bone</w:t>
      </w:r>
    </w:p>
    <w:p w14:paraId="37F93F3E" w14:textId="66248BE7" w:rsidR="005B6B5D" w:rsidRPr="00B31D75" w:rsidRDefault="005B6B5D" w:rsidP="002576A9">
      <w:pPr>
        <w:pStyle w:val="ListParagraph"/>
        <w:numPr>
          <w:ilvl w:val="0"/>
          <w:numId w:val="16"/>
        </w:numPr>
        <w:rPr>
          <w:rFonts w:asciiTheme="majorHAnsi" w:hAnsiTheme="majorHAnsi"/>
          <w:sz w:val="22"/>
          <w:szCs w:val="22"/>
        </w:rPr>
      </w:pPr>
      <w:r w:rsidRPr="00B31D75">
        <w:rPr>
          <w:rFonts w:asciiTheme="majorHAnsi" w:hAnsiTheme="majorHAnsi"/>
          <w:sz w:val="22"/>
          <w:szCs w:val="22"/>
        </w:rPr>
        <w:t>Support – allows us to stand straight</w:t>
      </w:r>
    </w:p>
    <w:p w14:paraId="2AC51788" w14:textId="6249000E" w:rsidR="005B6B5D" w:rsidRPr="00B31D75" w:rsidRDefault="005B6B5D" w:rsidP="002576A9">
      <w:pPr>
        <w:pStyle w:val="ListParagraph"/>
        <w:numPr>
          <w:ilvl w:val="0"/>
          <w:numId w:val="16"/>
        </w:numPr>
        <w:rPr>
          <w:rFonts w:asciiTheme="majorHAnsi" w:hAnsiTheme="majorHAnsi"/>
          <w:sz w:val="22"/>
          <w:szCs w:val="22"/>
        </w:rPr>
      </w:pPr>
      <w:r w:rsidRPr="00B31D75">
        <w:rPr>
          <w:rFonts w:asciiTheme="majorHAnsi" w:hAnsiTheme="majorHAnsi"/>
          <w:sz w:val="22"/>
          <w:szCs w:val="22"/>
        </w:rPr>
        <w:t>Protection – protects the organs</w:t>
      </w:r>
    </w:p>
    <w:p w14:paraId="7952385B" w14:textId="5E2D5769" w:rsidR="005B6B5D" w:rsidRPr="00B31D75" w:rsidRDefault="005B6B5D" w:rsidP="002576A9">
      <w:pPr>
        <w:pStyle w:val="ListParagraph"/>
        <w:numPr>
          <w:ilvl w:val="0"/>
          <w:numId w:val="16"/>
        </w:numPr>
        <w:rPr>
          <w:rFonts w:asciiTheme="majorHAnsi" w:hAnsiTheme="majorHAnsi"/>
          <w:sz w:val="22"/>
          <w:szCs w:val="22"/>
        </w:rPr>
      </w:pPr>
      <w:r w:rsidRPr="00B31D75">
        <w:rPr>
          <w:rFonts w:asciiTheme="majorHAnsi" w:hAnsiTheme="majorHAnsi"/>
          <w:sz w:val="22"/>
          <w:szCs w:val="22"/>
        </w:rPr>
        <w:t>Anchorage and movement – holds certain parts, moves others</w:t>
      </w:r>
    </w:p>
    <w:p w14:paraId="38638D37" w14:textId="788CFF2F" w:rsidR="005B6B5D" w:rsidRPr="00B31D75" w:rsidRDefault="005B6B5D" w:rsidP="002576A9">
      <w:pPr>
        <w:pStyle w:val="ListParagraph"/>
        <w:numPr>
          <w:ilvl w:val="0"/>
          <w:numId w:val="16"/>
        </w:numPr>
        <w:rPr>
          <w:rFonts w:asciiTheme="majorHAnsi" w:hAnsiTheme="majorHAnsi"/>
          <w:sz w:val="22"/>
          <w:szCs w:val="22"/>
        </w:rPr>
      </w:pPr>
      <w:r w:rsidRPr="00B31D75">
        <w:rPr>
          <w:rFonts w:asciiTheme="majorHAnsi" w:hAnsiTheme="majorHAnsi"/>
          <w:sz w:val="22"/>
          <w:szCs w:val="22"/>
        </w:rPr>
        <w:t>Mineral storage – stores calcium phosphate salts</w:t>
      </w:r>
    </w:p>
    <w:p w14:paraId="3961D09E" w14:textId="1893AFB7" w:rsidR="005B6B5D" w:rsidRPr="00B31D75" w:rsidRDefault="005B6B5D" w:rsidP="002576A9">
      <w:pPr>
        <w:pStyle w:val="ListParagraph"/>
        <w:numPr>
          <w:ilvl w:val="0"/>
          <w:numId w:val="16"/>
        </w:numPr>
        <w:rPr>
          <w:rFonts w:asciiTheme="majorHAnsi" w:hAnsiTheme="majorHAnsi"/>
          <w:sz w:val="22"/>
          <w:szCs w:val="22"/>
        </w:rPr>
      </w:pPr>
      <w:r w:rsidRPr="00B31D75">
        <w:rPr>
          <w:rFonts w:asciiTheme="majorHAnsi" w:hAnsiTheme="majorHAnsi"/>
          <w:sz w:val="22"/>
          <w:szCs w:val="22"/>
        </w:rPr>
        <w:t>Blood cell formation – occurs in the red bone marrow</w:t>
      </w:r>
    </w:p>
    <w:p w14:paraId="2C962EF1" w14:textId="3B977BCD" w:rsidR="005B6B5D" w:rsidRPr="00B31D75" w:rsidRDefault="005B6B5D" w:rsidP="002576A9">
      <w:pPr>
        <w:pStyle w:val="ListParagraph"/>
        <w:numPr>
          <w:ilvl w:val="0"/>
          <w:numId w:val="16"/>
        </w:numPr>
        <w:rPr>
          <w:rFonts w:asciiTheme="majorHAnsi" w:hAnsiTheme="majorHAnsi"/>
          <w:sz w:val="22"/>
          <w:szCs w:val="22"/>
        </w:rPr>
      </w:pPr>
      <w:r w:rsidRPr="00B31D75">
        <w:rPr>
          <w:rFonts w:asciiTheme="majorHAnsi" w:hAnsiTheme="majorHAnsi"/>
          <w:sz w:val="22"/>
          <w:szCs w:val="22"/>
        </w:rPr>
        <w:t>Fat storage – a deposit in the lumen</w:t>
      </w:r>
    </w:p>
    <w:p w14:paraId="3D75333A" w14:textId="682709A7" w:rsidR="005B6B5D" w:rsidRPr="00B31D75" w:rsidRDefault="005B6B5D" w:rsidP="002576A9">
      <w:pPr>
        <w:pStyle w:val="ListParagraph"/>
        <w:numPr>
          <w:ilvl w:val="0"/>
          <w:numId w:val="16"/>
        </w:numPr>
        <w:rPr>
          <w:rFonts w:asciiTheme="majorHAnsi" w:hAnsiTheme="majorHAnsi"/>
          <w:sz w:val="22"/>
          <w:szCs w:val="22"/>
        </w:rPr>
      </w:pPr>
      <w:r w:rsidRPr="00B31D75">
        <w:rPr>
          <w:rFonts w:asciiTheme="majorHAnsi" w:hAnsiTheme="majorHAnsi"/>
          <w:sz w:val="22"/>
          <w:szCs w:val="22"/>
        </w:rPr>
        <w:t>Hormone production – regulates glucose and metabolism</w:t>
      </w:r>
    </w:p>
    <w:p w14:paraId="6E37A7A3" w14:textId="77777777" w:rsidR="005B6B5D" w:rsidRPr="00B31D75" w:rsidRDefault="005B6B5D" w:rsidP="005B6B5D">
      <w:pPr>
        <w:rPr>
          <w:rFonts w:asciiTheme="majorHAnsi" w:hAnsiTheme="majorHAnsi"/>
          <w:sz w:val="22"/>
          <w:szCs w:val="22"/>
        </w:rPr>
      </w:pPr>
    </w:p>
    <w:p w14:paraId="572D6BF8" w14:textId="0493F1D9" w:rsidR="005B6B5D" w:rsidRPr="00B31D75" w:rsidRDefault="005B6B5D" w:rsidP="005B6B5D">
      <w:pPr>
        <w:rPr>
          <w:rFonts w:asciiTheme="majorHAnsi" w:hAnsiTheme="majorHAnsi"/>
          <w:sz w:val="22"/>
          <w:szCs w:val="22"/>
          <w:u w:val="single"/>
        </w:rPr>
      </w:pPr>
      <w:r w:rsidRPr="00B31D75">
        <w:rPr>
          <w:rFonts w:asciiTheme="majorHAnsi" w:hAnsiTheme="majorHAnsi"/>
          <w:sz w:val="22"/>
          <w:szCs w:val="22"/>
          <w:u w:val="single"/>
        </w:rPr>
        <w:t>3.1: Cartilage</w:t>
      </w:r>
    </w:p>
    <w:p w14:paraId="3AB1C2C3" w14:textId="6C959862" w:rsidR="005B6B5D" w:rsidRPr="00B31D75" w:rsidRDefault="005B6B5D" w:rsidP="002576A9">
      <w:pPr>
        <w:pStyle w:val="ListParagraph"/>
        <w:numPr>
          <w:ilvl w:val="0"/>
          <w:numId w:val="17"/>
        </w:numPr>
        <w:rPr>
          <w:rFonts w:asciiTheme="majorHAnsi" w:hAnsiTheme="majorHAnsi"/>
          <w:sz w:val="22"/>
          <w:szCs w:val="22"/>
          <w:u w:val="single"/>
        </w:rPr>
      </w:pPr>
      <w:r w:rsidRPr="00B31D75">
        <w:rPr>
          <w:rFonts w:asciiTheme="majorHAnsi" w:hAnsiTheme="majorHAnsi"/>
          <w:sz w:val="22"/>
          <w:szCs w:val="22"/>
        </w:rPr>
        <w:t>Avascular (no nerve fibers)</w:t>
      </w:r>
    </w:p>
    <w:p w14:paraId="757A36CF" w14:textId="6754473E" w:rsidR="005B6B5D" w:rsidRPr="00B31D75" w:rsidRDefault="005B6B5D" w:rsidP="002576A9">
      <w:pPr>
        <w:pStyle w:val="ListParagraph"/>
        <w:numPr>
          <w:ilvl w:val="0"/>
          <w:numId w:val="17"/>
        </w:numPr>
        <w:rPr>
          <w:rFonts w:asciiTheme="majorHAnsi" w:hAnsiTheme="majorHAnsi"/>
          <w:sz w:val="22"/>
          <w:szCs w:val="22"/>
          <w:u w:val="single"/>
        </w:rPr>
      </w:pPr>
      <w:r w:rsidRPr="00B31D75">
        <w:rPr>
          <w:rFonts w:asciiTheme="majorHAnsi" w:hAnsiTheme="majorHAnsi"/>
          <w:sz w:val="22"/>
          <w:szCs w:val="22"/>
        </w:rPr>
        <w:t>Ground substance with glycoaminoglycans (GAGs), chondroitin sulphate, hyaluronic acid, and chondronectin (an adhesive protein that attaches cells to collagen fibers and holds them in place)</w:t>
      </w:r>
    </w:p>
    <w:p w14:paraId="6559C13A" w14:textId="7DC74108" w:rsidR="005B6B5D" w:rsidRPr="00B31D75" w:rsidRDefault="005B6B5D" w:rsidP="002576A9">
      <w:pPr>
        <w:pStyle w:val="ListParagraph"/>
        <w:numPr>
          <w:ilvl w:val="0"/>
          <w:numId w:val="17"/>
        </w:numPr>
        <w:rPr>
          <w:rFonts w:asciiTheme="majorHAnsi" w:hAnsiTheme="majorHAnsi"/>
          <w:sz w:val="22"/>
          <w:szCs w:val="22"/>
          <w:u w:val="single"/>
        </w:rPr>
      </w:pPr>
      <w:r w:rsidRPr="00B31D75">
        <w:rPr>
          <w:rFonts w:asciiTheme="majorHAnsi" w:hAnsiTheme="majorHAnsi"/>
          <w:sz w:val="22"/>
          <w:szCs w:val="22"/>
        </w:rPr>
        <w:t>Mostly collagen fibers with some elastic</w:t>
      </w:r>
    </w:p>
    <w:p w14:paraId="3F56BE17" w14:textId="6016D773" w:rsidR="005B6B5D" w:rsidRPr="00B31D75" w:rsidRDefault="005B6B5D" w:rsidP="002576A9">
      <w:pPr>
        <w:pStyle w:val="ListParagraph"/>
        <w:numPr>
          <w:ilvl w:val="0"/>
          <w:numId w:val="17"/>
        </w:numPr>
        <w:rPr>
          <w:rFonts w:asciiTheme="majorHAnsi" w:hAnsiTheme="majorHAnsi"/>
          <w:sz w:val="22"/>
          <w:szCs w:val="22"/>
          <w:u w:val="single"/>
        </w:rPr>
      </w:pPr>
      <w:r w:rsidRPr="00B31D75">
        <w:rPr>
          <w:rFonts w:asciiTheme="majorHAnsi" w:hAnsiTheme="majorHAnsi"/>
          <w:sz w:val="22"/>
          <w:szCs w:val="22"/>
        </w:rPr>
        <w:t>With age, some cartilage is replaced by bone tissue (less flexibility)</w:t>
      </w:r>
    </w:p>
    <w:p w14:paraId="273E0804" w14:textId="77777777" w:rsidR="005B6B5D" w:rsidRPr="00B31D75" w:rsidRDefault="005B6B5D" w:rsidP="005B6B5D">
      <w:pPr>
        <w:rPr>
          <w:rFonts w:asciiTheme="majorHAnsi" w:hAnsiTheme="majorHAnsi"/>
          <w:sz w:val="22"/>
          <w:szCs w:val="22"/>
          <w:u w:val="single"/>
        </w:rPr>
      </w:pPr>
    </w:p>
    <w:p w14:paraId="669D5508" w14:textId="2E4DF0C5" w:rsidR="005B6B5D" w:rsidRPr="00B31D75" w:rsidRDefault="005B6B5D" w:rsidP="005B6B5D">
      <w:pPr>
        <w:rPr>
          <w:rFonts w:asciiTheme="majorHAnsi" w:hAnsiTheme="majorHAnsi"/>
          <w:sz w:val="22"/>
          <w:szCs w:val="22"/>
          <w:u w:val="single"/>
        </w:rPr>
      </w:pPr>
      <w:r w:rsidRPr="00B31D75">
        <w:rPr>
          <w:rFonts w:asciiTheme="majorHAnsi" w:hAnsiTheme="majorHAnsi"/>
          <w:sz w:val="22"/>
          <w:szCs w:val="22"/>
          <w:u w:val="single"/>
        </w:rPr>
        <w:t>KEY TERMS FOR CARTILAGE</w:t>
      </w:r>
    </w:p>
    <w:p w14:paraId="3CD40EF0" w14:textId="77777777" w:rsidR="005B6B5D" w:rsidRPr="00B31D75" w:rsidRDefault="005B6B5D" w:rsidP="005B6B5D">
      <w:pPr>
        <w:rPr>
          <w:rFonts w:asciiTheme="majorHAnsi" w:hAnsiTheme="majorHAnsi"/>
          <w:sz w:val="22"/>
          <w:szCs w:val="22"/>
          <w:u w:val="single"/>
        </w:rPr>
      </w:pPr>
    </w:p>
    <w:p w14:paraId="7F1A7866" w14:textId="2FF1FA41" w:rsidR="005B6B5D" w:rsidRPr="00B31D75" w:rsidRDefault="005B6B5D" w:rsidP="005B6B5D">
      <w:pPr>
        <w:rPr>
          <w:rFonts w:asciiTheme="majorHAnsi" w:hAnsiTheme="majorHAnsi"/>
          <w:sz w:val="22"/>
          <w:szCs w:val="22"/>
        </w:rPr>
      </w:pPr>
      <w:r w:rsidRPr="00B31D75">
        <w:rPr>
          <w:rFonts w:asciiTheme="majorHAnsi" w:hAnsiTheme="majorHAnsi"/>
          <w:b/>
          <w:sz w:val="22"/>
          <w:szCs w:val="22"/>
        </w:rPr>
        <w:t xml:space="preserve">Perichondrium: </w:t>
      </w:r>
      <w:r w:rsidRPr="00B31D75">
        <w:rPr>
          <w:rFonts w:asciiTheme="majorHAnsi" w:hAnsiTheme="majorHAnsi"/>
          <w:sz w:val="22"/>
          <w:szCs w:val="22"/>
        </w:rPr>
        <w:t xml:space="preserve">wraps around the cartilage, can form scar tissue where there is damage (because cartilage does not repair itself well) </w:t>
      </w:r>
    </w:p>
    <w:p w14:paraId="05B5F12D" w14:textId="77777777" w:rsidR="005B6B5D" w:rsidRPr="00B31D75" w:rsidRDefault="005B6B5D" w:rsidP="005B6B5D">
      <w:pPr>
        <w:rPr>
          <w:rFonts w:asciiTheme="majorHAnsi" w:hAnsiTheme="majorHAnsi"/>
          <w:sz w:val="22"/>
          <w:szCs w:val="22"/>
        </w:rPr>
      </w:pPr>
    </w:p>
    <w:p w14:paraId="711A5E36" w14:textId="19F8EC74" w:rsidR="005B6B5D" w:rsidRPr="00B31D75" w:rsidRDefault="005B6B5D" w:rsidP="005B6B5D">
      <w:pPr>
        <w:rPr>
          <w:rFonts w:asciiTheme="majorHAnsi" w:hAnsiTheme="majorHAnsi"/>
          <w:sz w:val="22"/>
          <w:szCs w:val="22"/>
        </w:rPr>
      </w:pPr>
      <w:r w:rsidRPr="00B31D75">
        <w:rPr>
          <w:rFonts w:asciiTheme="majorHAnsi" w:hAnsiTheme="majorHAnsi"/>
          <w:b/>
          <w:sz w:val="22"/>
          <w:szCs w:val="22"/>
        </w:rPr>
        <w:t xml:space="preserve">Chondroblasts: </w:t>
      </w:r>
      <w:r w:rsidRPr="00B31D75">
        <w:rPr>
          <w:rFonts w:asciiTheme="majorHAnsi" w:hAnsiTheme="majorHAnsi"/>
          <w:sz w:val="22"/>
          <w:szCs w:val="22"/>
        </w:rPr>
        <w:t>Immature cartilage cells</w:t>
      </w:r>
    </w:p>
    <w:p w14:paraId="77B5F159" w14:textId="77777777" w:rsidR="005B6B5D" w:rsidRPr="00B31D75" w:rsidRDefault="005B6B5D" w:rsidP="005B6B5D">
      <w:pPr>
        <w:rPr>
          <w:rFonts w:asciiTheme="majorHAnsi" w:hAnsiTheme="majorHAnsi"/>
          <w:sz w:val="22"/>
          <w:szCs w:val="22"/>
        </w:rPr>
      </w:pPr>
    </w:p>
    <w:p w14:paraId="7D93E133" w14:textId="2114AD9B" w:rsidR="005B6B5D" w:rsidRPr="00B31D75" w:rsidRDefault="005B6B5D" w:rsidP="005B6B5D">
      <w:pPr>
        <w:rPr>
          <w:rFonts w:asciiTheme="majorHAnsi" w:hAnsiTheme="majorHAnsi"/>
          <w:sz w:val="22"/>
          <w:szCs w:val="22"/>
        </w:rPr>
      </w:pPr>
      <w:r w:rsidRPr="00B31D75">
        <w:rPr>
          <w:rFonts w:asciiTheme="majorHAnsi" w:hAnsiTheme="majorHAnsi"/>
          <w:b/>
          <w:sz w:val="22"/>
          <w:szCs w:val="22"/>
        </w:rPr>
        <w:t xml:space="preserve">Chondrocytes: </w:t>
      </w:r>
      <w:r w:rsidRPr="00B31D75">
        <w:rPr>
          <w:rFonts w:asciiTheme="majorHAnsi" w:hAnsiTheme="majorHAnsi"/>
          <w:sz w:val="22"/>
          <w:szCs w:val="22"/>
        </w:rPr>
        <w:t>mature cartilage cells</w:t>
      </w:r>
    </w:p>
    <w:p w14:paraId="24BDD157" w14:textId="77777777" w:rsidR="005B6B5D" w:rsidRPr="00B31D75" w:rsidRDefault="005B6B5D" w:rsidP="005B6B5D">
      <w:pPr>
        <w:rPr>
          <w:rFonts w:asciiTheme="majorHAnsi" w:hAnsiTheme="majorHAnsi"/>
          <w:sz w:val="22"/>
          <w:szCs w:val="22"/>
        </w:rPr>
      </w:pPr>
    </w:p>
    <w:p w14:paraId="3154D339" w14:textId="6F49272F" w:rsidR="005B6B5D" w:rsidRPr="00B31D75" w:rsidRDefault="005B6B5D" w:rsidP="005B6B5D">
      <w:pPr>
        <w:rPr>
          <w:rFonts w:asciiTheme="majorHAnsi" w:hAnsiTheme="majorHAnsi"/>
          <w:sz w:val="22"/>
          <w:szCs w:val="22"/>
        </w:rPr>
      </w:pPr>
      <w:r w:rsidRPr="00B31D75">
        <w:rPr>
          <w:rFonts w:asciiTheme="majorHAnsi" w:hAnsiTheme="majorHAnsi"/>
          <w:b/>
          <w:sz w:val="22"/>
          <w:szCs w:val="22"/>
        </w:rPr>
        <w:t xml:space="preserve">Lacunae: </w:t>
      </w:r>
      <w:r w:rsidRPr="00B31D75">
        <w:rPr>
          <w:rFonts w:asciiTheme="majorHAnsi" w:hAnsiTheme="majorHAnsi"/>
          <w:sz w:val="22"/>
          <w:szCs w:val="22"/>
        </w:rPr>
        <w:t>Localized clusters of chondrocytes in the cartilage, because in making cartilage they end up trapping themselves</w:t>
      </w:r>
    </w:p>
    <w:p w14:paraId="66C6AF8A" w14:textId="77777777" w:rsidR="005B6B5D" w:rsidRPr="00B31D75" w:rsidRDefault="005B6B5D" w:rsidP="005B6B5D">
      <w:pPr>
        <w:rPr>
          <w:rFonts w:asciiTheme="majorHAnsi" w:hAnsiTheme="majorHAnsi"/>
          <w:sz w:val="22"/>
          <w:szCs w:val="22"/>
        </w:rPr>
      </w:pPr>
    </w:p>
    <w:p w14:paraId="64711F0C" w14:textId="20823B63" w:rsidR="005B6B5D" w:rsidRPr="00B31D75" w:rsidRDefault="005B6B5D" w:rsidP="005B6B5D">
      <w:pPr>
        <w:rPr>
          <w:rFonts w:asciiTheme="majorHAnsi" w:hAnsiTheme="majorHAnsi"/>
          <w:sz w:val="22"/>
          <w:szCs w:val="22"/>
          <w:u w:val="single"/>
        </w:rPr>
      </w:pPr>
      <w:r w:rsidRPr="00B31D75">
        <w:rPr>
          <w:rFonts w:asciiTheme="majorHAnsi" w:hAnsiTheme="majorHAnsi"/>
          <w:sz w:val="22"/>
          <w:szCs w:val="22"/>
          <w:u w:val="single"/>
        </w:rPr>
        <w:t>Types of cartilage</w:t>
      </w:r>
    </w:p>
    <w:p w14:paraId="62C0FBA1" w14:textId="107142C1" w:rsidR="005B6B5D" w:rsidRPr="00B31D75" w:rsidRDefault="005B6B5D" w:rsidP="002576A9">
      <w:pPr>
        <w:pStyle w:val="ListParagraph"/>
        <w:numPr>
          <w:ilvl w:val="0"/>
          <w:numId w:val="18"/>
        </w:numPr>
        <w:rPr>
          <w:rFonts w:asciiTheme="majorHAnsi" w:hAnsiTheme="majorHAnsi"/>
          <w:sz w:val="22"/>
          <w:szCs w:val="22"/>
        </w:rPr>
      </w:pPr>
      <w:r w:rsidRPr="00B31D75">
        <w:rPr>
          <w:rFonts w:asciiTheme="majorHAnsi" w:hAnsiTheme="majorHAnsi"/>
          <w:sz w:val="22"/>
          <w:szCs w:val="22"/>
        </w:rPr>
        <w:t>Hyaline</w:t>
      </w:r>
    </w:p>
    <w:p w14:paraId="431B7C02" w14:textId="7A3FBDE7" w:rsidR="005B6B5D" w:rsidRPr="00B31D75" w:rsidRDefault="005B6B5D" w:rsidP="002576A9">
      <w:pPr>
        <w:pStyle w:val="ListParagraph"/>
        <w:numPr>
          <w:ilvl w:val="1"/>
          <w:numId w:val="18"/>
        </w:numPr>
        <w:rPr>
          <w:rFonts w:asciiTheme="majorHAnsi" w:hAnsiTheme="majorHAnsi"/>
          <w:sz w:val="22"/>
          <w:szCs w:val="22"/>
        </w:rPr>
      </w:pPr>
      <w:r w:rsidRPr="00B31D75">
        <w:rPr>
          <w:rFonts w:asciiTheme="majorHAnsi" w:hAnsiTheme="majorHAnsi"/>
          <w:sz w:val="22"/>
          <w:szCs w:val="22"/>
        </w:rPr>
        <w:t>Most abundant, firm support and pliability</w:t>
      </w:r>
    </w:p>
    <w:p w14:paraId="7569E33E" w14:textId="17A8E191" w:rsidR="005B6B5D" w:rsidRPr="00B31D75" w:rsidRDefault="005B6B5D" w:rsidP="002576A9">
      <w:pPr>
        <w:pStyle w:val="ListParagraph"/>
        <w:numPr>
          <w:ilvl w:val="1"/>
          <w:numId w:val="18"/>
        </w:numPr>
        <w:rPr>
          <w:rFonts w:asciiTheme="majorHAnsi" w:hAnsiTheme="majorHAnsi"/>
          <w:sz w:val="22"/>
          <w:szCs w:val="22"/>
        </w:rPr>
      </w:pPr>
      <w:r w:rsidRPr="00B31D75">
        <w:rPr>
          <w:rFonts w:asciiTheme="majorHAnsi" w:hAnsiTheme="majorHAnsi"/>
          <w:sz w:val="22"/>
          <w:szCs w:val="22"/>
        </w:rPr>
        <w:t>Lots of dispersed collagen with few chondrocytes</w:t>
      </w:r>
    </w:p>
    <w:p w14:paraId="7A6534D6" w14:textId="4BE0F31B" w:rsidR="005B6B5D" w:rsidRPr="00B31D75" w:rsidRDefault="00E135D1" w:rsidP="002576A9">
      <w:pPr>
        <w:pStyle w:val="ListParagraph"/>
        <w:numPr>
          <w:ilvl w:val="1"/>
          <w:numId w:val="18"/>
        </w:numPr>
        <w:rPr>
          <w:rFonts w:asciiTheme="majorHAnsi" w:hAnsiTheme="majorHAnsi"/>
          <w:sz w:val="22"/>
          <w:szCs w:val="22"/>
        </w:rPr>
      </w:pPr>
      <w:r w:rsidRPr="00B31D75">
        <w:rPr>
          <w:rFonts w:asciiTheme="majorHAnsi" w:hAnsiTheme="majorHAnsi"/>
          <w:sz w:val="22"/>
          <w:szCs w:val="22"/>
        </w:rPr>
        <w:t>Found in embryonic skeleton, ends of long bones, costal cartilage of ribs, cartilage of the nose, trachea, and larynx</w:t>
      </w:r>
    </w:p>
    <w:p w14:paraId="48464C11" w14:textId="643BC5C5" w:rsidR="00E135D1" w:rsidRPr="00B31D75" w:rsidRDefault="00E135D1" w:rsidP="002576A9">
      <w:pPr>
        <w:pStyle w:val="ListParagraph"/>
        <w:numPr>
          <w:ilvl w:val="1"/>
          <w:numId w:val="18"/>
        </w:numPr>
        <w:rPr>
          <w:rFonts w:asciiTheme="majorHAnsi" w:hAnsiTheme="majorHAnsi"/>
          <w:sz w:val="22"/>
          <w:szCs w:val="22"/>
        </w:rPr>
      </w:pPr>
      <w:r w:rsidRPr="00B31D75">
        <w:rPr>
          <w:rFonts w:asciiTheme="majorHAnsi" w:hAnsiTheme="majorHAnsi"/>
          <w:sz w:val="22"/>
          <w:szCs w:val="22"/>
        </w:rPr>
        <w:t>Function: supports, cushions, resists stress</w:t>
      </w:r>
    </w:p>
    <w:p w14:paraId="0FDB1EDD" w14:textId="164F2589" w:rsidR="00E135D1" w:rsidRPr="00B31D75" w:rsidRDefault="00E135D1" w:rsidP="002576A9">
      <w:pPr>
        <w:pStyle w:val="ListParagraph"/>
        <w:numPr>
          <w:ilvl w:val="0"/>
          <w:numId w:val="18"/>
        </w:numPr>
        <w:rPr>
          <w:rFonts w:asciiTheme="majorHAnsi" w:hAnsiTheme="majorHAnsi"/>
          <w:sz w:val="22"/>
          <w:szCs w:val="22"/>
        </w:rPr>
      </w:pPr>
      <w:r w:rsidRPr="00B31D75">
        <w:rPr>
          <w:rFonts w:asciiTheme="majorHAnsi" w:hAnsiTheme="majorHAnsi"/>
          <w:sz w:val="22"/>
          <w:szCs w:val="22"/>
        </w:rPr>
        <w:t>Elastic</w:t>
      </w:r>
    </w:p>
    <w:p w14:paraId="641F0D53" w14:textId="75621BE5" w:rsidR="00E135D1" w:rsidRPr="00B31D75" w:rsidRDefault="00E135D1" w:rsidP="002576A9">
      <w:pPr>
        <w:pStyle w:val="ListParagraph"/>
        <w:numPr>
          <w:ilvl w:val="1"/>
          <w:numId w:val="18"/>
        </w:numPr>
        <w:rPr>
          <w:rFonts w:asciiTheme="majorHAnsi" w:hAnsiTheme="majorHAnsi"/>
          <w:sz w:val="22"/>
          <w:szCs w:val="22"/>
        </w:rPr>
      </w:pPr>
      <w:r w:rsidRPr="00B31D75">
        <w:rPr>
          <w:rFonts w:asciiTheme="majorHAnsi" w:hAnsiTheme="majorHAnsi"/>
          <w:sz w:val="22"/>
          <w:szCs w:val="22"/>
        </w:rPr>
        <w:t>Similar to hyaline but with more elastic fibers</w:t>
      </w:r>
    </w:p>
    <w:p w14:paraId="755FC053" w14:textId="3F7386FD" w:rsidR="00E135D1" w:rsidRPr="00B31D75" w:rsidRDefault="00E135D1" w:rsidP="002576A9">
      <w:pPr>
        <w:pStyle w:val="ListParagraph"/>
        <w:numPr>
          <w:ilvl w:val="1"/>
          <w:numId w:val="18"/>
        </w:numPr>
        <w:rPr>
          <w:rFonts w:asciiTheme="majorHAnsi" w:hAnsiTheme="majorHAnsi"/>
          <w:sz w:val="22"/>
          <w:szCs w:val="22"/>
        </w:rPr>
      </w:pPr>
      <w:r w:rsidRPr="00B31D75">
        <w:rPr>
          <w:rFonts w:asciiTheme="majorHAnsi" w:hAnsiTheme="majorHAnsi"/>
          <w:sz w:val="22"/>
          <w:szCs w:val="22"/>
        </w:rPr>
        <w:t>Found in the external ear and epiglottis</w:t>
      </w:r>
    </w:p>
    <w:p w14:paraId="4FD52830" w14:textId="1B2BC48E" w:rsidR="00E135D1" w:rsidRPr="00B31D75" w:rsidRDefault="00E135D1" w:rsidP="002576A9">
      <w:pPr>
        <w:pStyle w:val="ListParagraph"/>
        <w:numPr>
          <w:ilvl w:val="1"/>
          <w:numId w:val="18"/>
        </w:numPr>
        <w:rPr>
          <w:rFonts w:asciiTheme="majorHAnsi" w:hAnsiTheme="majorHAnsi"/>
          <w:sz w:val="22"/>
          <w:szCs w:val="22"/>
        </w:rPr>
      </w:pPr>
      <w:r w:rsidRPr="00B31D75">
        <w:rPr>
          <w:rFonts w:asciiTheme="majorHAnsi" w:hAnsiTheme="majorHAnsi"/>
          <w:sz w:val="22"/>
          <w:szCs w:val="22"/>
        </w:rPr>
        <w:t>Maintains shape while giving flexibility (which is why it is ideal for epiglottis, maintains its shape and bounces back)</w:t>
      </w:r>
    </w:p>
    <w:p w14:paraId="63472425" w14:textId="77777777" w:rsidR="00E135D1" w:rsidRPr="00B31D75" w:rsidRDefault="00E135D1" w:rsidP="00E135D1">
      <w:pPr>
        <w:pStyle w:val="ListParagraph"/>
        <w:ind w:left="1440"/>
        <w:rPr>
          <w:rFonts w:asciiTheme="majorHAnsi" w:hAnsiTheme="majorHAnsi"/>
          <w:sz w:val="22"/>
          <w:szCs w:val="22"/>
        </w:rPr>
      </w:pPr>
    </w:p>
    <w:p w14:paraId="4E0E71AC" w14:textId="792032BB" w:rsidR="00E135D1" w:rsidRPr="00B31D75" w:rsidRDefault="00E135D1" w:rsidP="002576A9">
      <w:pPr>
        <w:pStyle w:val="ListParagraph"/>
        <w:numPr>
          <w:ilvl w:val="0"/>
          <w:numId w:val="18"/>
        </w:numPr>
        <w:rPr>
          <w:rFonts w:asciiTheme="majorHAnsi" w:hAnsiTheme="majorHAnsi"/>
          <w:sz w:val="22"/>
          <w:szCs w:val="22"/>
        </w:rPr>
      </w:pPr>
      <w:r w:rsidRPr="00B31D75">
        <w:rPr>
          <w:rFonts w:asciiTheme="majorHAnsi" w:hAnsiTheme="majorHAnsi"/>
          <w:sz w:val="22"/>
          <w:szCs w:val="22"/>
        </w:rPr>
        <w:t>Fibrocartilage</w:t>
      </w:r>
    </w:p>
    <w:p w14:paraId="3B429528" w14:textId="1399CDBC" w:rsidR="00E135D1" w:rsidRPr="00B31D75" w:rsidRDefault="00E135D1" w:rsidP="002576A9">
      <w:pPr>
        <w:pStyle w:val="ListParagraph"/>
        <w:numPr>
          <w:ilvl w:val="1"/>
          <w:numId w:val="18"/>
        </w:numPr>
        <w:rPr>
          <w:rFonts w:asciiTheme="majorHAnsi" w:hAnsiTheme="majorHAnsi"/>
          <w:sz w:val="22"/>
          <w:szCs w:val="22"/>
        </w:rPr>
      </w:pPr>
      <w:r w:rsidRPr="00B31D75">
        <w:rPr>
          <w:rFonts w:asciiTheme="majorHAnsi" w:hAnsiTheme="majorHAnsi"/>
          <w:sz w:val="22"/>
          <w:szCs w:val="22"/>
        </w:rPr>
        <w:t>Chondrocytes alternating with thick collagen fibers</w:t>
      </w:r>
    </w:p>
    <w:p w14:paraId="0460E0B9" w14:textId="6F1E3FBE" w:rsidR="00E135D1" w:rsidRPr="00B31D75" w:rsidRDefault="00E135D1" w:rsidP="002576A9">
      <w:pPr>
        <w:pStyle w:val="ListParagraph"/>
        <w:numPr>
          <w:ilvl w:val="1"/>
          <w:numId w:val="18"/>
        </w:numPr>
        <w:rPr>
          <w:rFonts w:asciiTheme="majorHAnsi" w:hAnsiTheme="majorHAnsi"/>
          <w:sz w:val="22"/>
          <w:szCs w:val="22"/>
        </w:rPr>
      </w:pPr>
      <w:r w:rsidRPr="00B31D75">
        <w:rPr>
          <w:rFonts w:asciiTheme="majorHAnsi" w:hAnsiTheme="majorHAnsi"/>
          <w:sz w:val="22"/>
          <w:szCs w:val="22"/>
        </w:rPr>
        <w:t>Structural intermediate</w:t>
      </w:r>
    </w:p>
    <w:p w14:paraId="0E766570" w14:textId="346A99E3" w:rsidR="00E135D1" w:rsidRPr="00B31D75" w:rsidRDefault="00E135D1" w:rsidP="002576A9">
      <w:pPr>
        <w:pStyle w:val="ListParagraph"/>
        <w:numPr>
          <w:ilvl w:val="1"/>
          <w:numId w:val="18"/>
        </w:numPr>
        <w:rPr>
          <w:rFonts w:asciiTheme="majorHAnsi" w:hAnsiTheme="majorHAnsi"/>
          <w:sz w:val="22"/>
          <w:szCs w:val="22"/>
        </w:rPr>
      </w:pPr>
      <w:r w:rsidRPr="00B31D75">
        <w:rPr>
          <w:rFonts w:asciiTheme="majorHAnsi" w:hAnsiTheme="majorHAnsi"/>
          <w:sz w:val="22"/>
          <w:szCs w:val="22"/>
        </w:rPr>
        <w:t>Function: tensile strength and absorbs shock</w:t>
      </w:r>
    </w:p>
    <w:p w14:paraId="768055DB" w14:textId="789E5F85" w:rsidR="00E135D1" w:rsidRPr="00B31D75" w:rsidRDefault="00E135D1" w:rsidP="002576A9">
      <w:pPr>
        <w:pStyle w:val="ListParagraph"/>
        <w:numPr>
          <w:ilvl w:val="1"/>
          <w:numId w:val="18"/>
        </w:numPr>
        <w:rPr>
          <w:rFonts w:asciiTheme="majorHAnsi" w:hAnsiTheme="majorHAnsi"/>
          <w:sz w:val="22"/>
          <w:szCs w:val="22"/>
        </w:rPr>
      </w:pPr>
      <w:r w:rsidRPr="00B31D75">
        <w:rPr>
          <w:rFonts w:asciiTheme="majorHAnsi" w:hAnsiTheme="majorHAnsi"/>
          <w:sz w:val="22"/>
          <w:szCs w:val="22"/>
        </w:rPr>
        <w:t>Found in discs of knee joints</w:t>
      </w:r>
    </w:p>
    <w:p w14:paraId="522034CD" w14:textId="77777777" w:rsidR="005B6B5D" w:rsidRPr="00B31D75" w:rsidRDefault="005B6B5D" w:rsidP="00467F44">
      <w:pPr>
        <w:rPr>
          <w:rFonts w:asciiTheme="majorHAnsi" w:hAnsiTheme="majorHAnsi"/>
          <w:sz w:val="22"/>
          <w:szCs w:val="22"/>
        </w:rPr>
      </w:pPr>
    </w:p>
    <w:p w14:paraId="7FB2E7D1" w14:textId="59F27821" w:rsidR="005B6B5D" w:rsidRPr="00B31D75" w:rsidRDefault="00E135D1" w:rsidP="00467F44">
      <w:pPr>
        <w:rPr>
          <w:rFonts w:asciiTheme="majorHAnsi" w:hAnsiTheme="majorHAnsi"/>
          <w:sz w:val="22"/>
          <w:szCs w:val="22"/>
          <w:u w:val="single"/>
        </w:rPr>
      </w:pPr>
      <w:r w:rsidRPr="00B31D75">
        <w:rPr>
          <w:rFonts w:asciiTheme="majorHAnsi" w:hAnsiTheme="majorHAnsi"/>
          <w:sz w:val="22"/>
          <w:szCs w:val="22"/>
          <w:u w:val="single"/>
        </w:rPr>
        <w:t>Bone cells</w:t>
      </w:r>
    </w:p>
    <w:p w14:paraId="6EC36B26" w14:textId="3BBD610E" w:rsidR="00E135D1" w:rsidRPr="00B31D75" w:rsidRDefault="00E135D1" w:rsidP="002576A9">
      <w:pPr>
        <w:pStyle w:val="ListParagraph"/>
        <w:numPr>
          <w:ilvl w:val="0"/>
          <w:numId w:val="19"/>
        </w:numPr>
        <w:rPr>
          <w:rFonts w:asciiTheme="majorHAnsi" w:hAnsiTheme="majorHAnsi"/>
          <w:sz w:val="22"/>
          <w:szCs w:val="22"/>
        </w:rPr>
      </w:pPr>
      <w:r w:rsidRPr="00B31D75">
        <w:rPr>
          <w:rFonts w:asciiTheme="majorHAnsi" w:hAnsiTheme="majorHAnsi"/>
          <w:sz w:val="22"/>
          <w:szCs w:val="22"/>
        </w:rPr>
        <w:t>Osteogenic cell: a stem cell</w:t>
      </w:r>
    </w:p>
    <w:p w14:paraId="5BD2A97F" w14:textId="241DF620" w:rsidR="00E135D1" w:rsidRPr="00B31D75" w:rsidRDefault="00E135D1" w:rsidP="002576A9">
      <w:pPr>
        <w:pStyle w:val="ListParagraph"/>
        <w:numPr>
          <w:ilvl w:val="0"/>
          <w:numId w:val="19"/>
        </w:numPr>
        <w:rPr>
          <w:rFonts w:asciiTheme="majorHAnsi" w:hAnsiTheme="majorHAnsi"/>
          <w:sz w:val="22"/>
          <w:szCs w:val="22"/>
        </w:rPr>
      </w:pPr>
      <w:r w:rsidRPr="00B31D75">
        <w:rPr>
          <w:rFonts w:asciiTheme="majorHAnsi" w:hAnsiTheme="majorHAnsi"/>
          <w:sz w:val="22"/>
          <w:szCs w:val="22"/>
        </w:rPr>
        <w:t>Osteoblast: responsible for bone growth</w:t>
      </w:r>
    </w:p>
    <w:p w14:paraId="2C77E977" w14:textId="0E1016D0" w:rsidR="00E135D1" w:rsidRPr="00B31D75" w:rsidRDefault="00E135D1" w:rsidP="002576A9">
      <w:pPr>
        <w:pStyle w:val="ListParagraph"/>
        <w:numPr>
          <w:ilvl w:val="0"/>
          <w:numId w:val="19"/>
        </w:numPr>
        <w:rPr>
          <w:rFonts w:asciiTheme="majorHAnsi" w:hAnsiTheme="majorHAnsi"/>
          <w:sz w:val="22"/>
          <w:szCs w:val="22"/>
        </w:rPr>
      </w:pPr>
      <w:r w:rsidRPr="00B31D75">
        <w:rPr>
          <w:rFonts w:asciiTheme="majorHAnsi" w:hAnsiTheme="majorHAnsi"/>
          <w:sz w:val="22"/>
          <w:szCs w:val="22"/>
        </w:rPr>
        <w:t>Osteocyte: mature cell, monitors and maintains the bone matrix</w:t>
      </w:r>
    </w:p>
    <w:p w14:paraId="0F444AC8" w14:textId="520E9945" w:rsidR="00E135D1" w:rsidRPr="00B31D75" w:rsidRDefault="00E135D1" w:rsidP="002576A9">
      <w:pPr>
        <w:pStyle w:val="ListParagraph"/>
        <w:numPr>
          <w:ilvl w:val="0"/>
          <w:numId w:val="19"/>
        </w:numPr>
        <w:rPr>
          <w:rFonts w:asciiTheme="majorHAnsi" w:hAnsiTheme="majorHAnsi"/>
          <w:sz w:val="22"/>
          <w:szCs w:val="22"/>
        </w:rPr>
      </w:pPr>
      <w:r w:rsidRPr="00B31D75">
        <w:rPr>
          <w:rFonts w:asciiTheme="majorHAnsi" w:hAnsiTheme="majorHAnsi"/>
          <w:sz w:val="22"/>
          <w:szCs w:val="22"/>
        </w:rPr>
        <w:t>Osteoclast: Develops from macrophages, chews up bone to put calcium back in the blood</w:t>
      </w:r>
    </w:p>
    <w:p w14:paraId="2688CC9D" w14:textId="77777777" w:rsidR="00E135D1" w:rsidRPr="00B31D75" w:rsidRDefault="00E135D1" w:rsidP="00E135D1">
      <w:pPr>
        <w:rPr>
          <w:rFonts w:asciiTheme="majorHAnsi" w:hAnsiTheme="majorHAnsi"/>
          <w:sz w:val="22"/>
          <w:szCs w:val="22"/>
        </w:rPr>
      </w:pPr>
    </w:p>
    <w:p w14:paraId="36E9366C" w14:textId="5658E7AE" w:rsidR="001D51B1" w:rsidRPr="00B31D75" w:rsidRDefault="001D51B1" w:rsidP="00E135D1">
      <w:pPr>
        <w:rPr>
          <w:rFonts w:asciiTheme="majorHAnsi" w:hAnsiTheme="majorHAnsi"/>
          <w:sz w:val="22"/>
          <w:szCs w:val="22"/>
          <w:u w:val="single"/>
        </w:rPr>
      </w:pPr>
      <w:r w:rsidRPr="00B31D75">
        <w:rPr>
          <w:rFonts w:asciiTheme="majorHAnsi" w:hAnsiTheme="majorHAnsi"/>
          <w:sz w:val="22"/>
          <w:szCs w:val="22"/>
          <w:u w:val="single"/>
        </w:rPr>
        <w:t>Calcified tissue</w:t>
      </w:r>
    </w:p>
    <w:p w14:paraId="06E17A96" w14:textId="6D59B379" w:rsidR="001D51B1" w:rsidRPr="00B31D75" w:rsidRDefault="001D51B1" w:rsidP="00E135D1">
      <w:pPr>
        <w:rPr>
          <w:rFonts w:asciiTheme="majorHAnsi" w:hAnsiTheme="majorHAnsi"/>
          <w:sz w:val="22"/>
          <w:szCs w:val="22"/>
        </w:rPr>
      </w:pPr>
      <w:r w:rsidRPr="00B31D75">
        <w:rPr>
          <w:rFonts w:asciiTheme="majorHAnsi" w:hAnsiTheme="majorHAnsi"/>
          <w:sz w:val="22"/>
          <w:szCs w:val="22"/>
        </w:rPr>
        <w:t>Compact bone forms the dense outer layer, which are regular structures with a lumen (where nerves and blood vessels are located).</w:t>
      </w:r>
    </w:p>
    <w:p w14:paraId="168AFEB2" w14:textId="77777777" w:rsidR="001D51B1" w:rsidRPr="00B31D75" w:rsidRDefault="001D51B1" w:rsidP="00E135D1">
      <w:pPr>
        <w:rPr>
          <w:rFonts w:asciiTheme="majorHAnsi" w:hAnsiTheme="majorHAnsi"/>
          <w:sz w:val="22"/>
          <w:szCs w:val="22"/>
        </w:rPr>
      </w:pPr>
    </w:p>
    <w:p w14:paraId="2BD99C96" w14:textId="4AB32DC5" w:rsidR="001D51B1" w:rsidRPr="00B31D75" w:rsidRDefault="001D51B1" w:rsidP="00E135D1">
      <w:pPr>
        <w:rPr>
          <w:rFonts w:asciiTheme="majorHAnsi" w:hAnsiTheme="majorHAnsi"/>
          <w:sz w:val="22"/>
          <w:szCs w:val="22"/>
        </w:rPr>
      </w:pPr>
      <w:r w:rsidRPr="00B31D75">
        <w:rPr>
          <w:rFonts w:asciiTheme="majorHAnsi" w:hAnsiTheme="majorHAnsi"/>
          <w:sz w:val="22"/>
          <w:szCs w:val="22"/>
        </w:rPr>
        <w:t xml:space="preserve"> Spongy/trabecular bone forms the red marrow found in spongy bone. It is an irregular pattern.</w:t>
      </w:r>
    </w:p>
    <w:p w14:paraId="6D755E65" w14:textId="77777777" w:rsidR="001D51B1" w:rsidRPr="00B31D75" w:rsidRDefault="001D51B1" w:rsidP="00E135D1">
      <w:pPr>
        <w:rPr>
          <w:rFonts w:asciiTheme="majorHAnsi" w:hAnsiTheme="majorHAnsi"/>
          <w:sz w:val="22"/>
          <w:szCs w:val="22"/>
        </w:rPr>
      </w:pPr>
    </w:p>
    <w:p w14:paraId="56EFB9C1" w14:textId="71BC908F" w:rsidR="001D51B1" w:rsidRPr="00B31D75" w:rsidRDefault="001D51B1" w:rsidP="00E135D1">
      <w:pPr>
        <w:rPr>
          <w:rFonts w:asciiTheme="majorHAnsi" w:hAnsiTheme="majorHAnsi"/>
          <w:sz w:val="22"/>
          <w:szCs w:val="22"/>
        </w:rPr>
      </w:pPr>
      <w:r w:rsidRPr="00B31D75">
        <w:rPr>
          <w:rFonts w:asciiTheme="majorHAnsi" w:hAnsiTheme="majorHAnsi"/>
          <w:sz w:val="22"/>
          <w:szCs w:val="22"/>
        </w:rPr>
        <w:t>Linings:</w:t>
      </w:r>
    </w:p>
    <w:p w14:paraId="45B5FD20" w14:textId="1B1FE976" w:rsidR="001D51B1" w:rsidRPr="00B31D75" w:rsidRDefault="001D51B1" w:rsidP="002576A9">
      <w:pPr>
        <w:pStyle w:val="ListParagraph"/>
        <w:numPr>
          <w:ilvl w:val="0"/>
          <w:numId w:val="20"/>
        </w:numPr>
        <w:rPr>
          <w:rFonts w:asciiTheme="majorHAnsi" w:hAnsiTheme="majorHAnsi"/>
          <w:sz w:val="22"/>
          <w:szCs w:val="22"/>
        </w:rPr>
      </w:pPr>
      <w:r w:rsidRPr="00B31D75">
        <w:rPr>
          <w:rFonts w:asciiTheme="majorHAnsi" w:hAnsiTheme="majorHAnsi"/>
          <w:sz w:val="22"/>
          <w:szCs w:val="22"/>
        </w:rPr>
        <w:t>Periosteum: outer fibrous layer and inner osteogenic layer</w:t>
      </w:r>
    </w:p>
    <w:p w14:paraId="324C0BEA" w14:textId="2E1D3CB0" w:rsidR="001D51B1" w:rsidRPr="00B31D75" w:rsidRDefault="001D51B1" w:rsidP="002576A9">
      <w:pPr>
        <w:pStyle w:val="ListParagraph"/>
        <w:numPr>
          <w:ilvl w:val="0"/>
          <w:numId w:val="20"/>
        </w:numPr>
        <w:rPr>
          <w:rFonts w:asciiTheme="majorHAnsi" w:hAnsiTheme="majorHAnsi"/>
          <w:sz w:val="22"/>
          <w:szCs w:val="22"/>
        </w:rPr>
      </w:pPr>
      <w:r w:rsidRPr="00B31D75">
        <w:rPr>
          <w:rFonts w:asciiTheme="majorHAnsi" w:hAnsiTheme="majorHAnsi"/>
          <w:sz w:val="22"/>
          <w:szCs w:val="22"/>
        </w:rPr>
        <w:t>Endosteum: Covers trabeculae of spongy bone, lines canals of compact bone</w:t>
      </w:r>
    </w:p>
    <w:p w14:paraId="32AE0720" w14:textId="77777777" w:rsidR="001D51B1" w:rsidRPr="00B31D75" w:rsidRDefault="001D51B1" w:rsidP="001D51B1">
      <w:pPr>
        <w:rPr>
          <w:rFonts w:asciiTheme="majorHAnsi" w:hAnsiTheme="majorHAnsi"/>
          <w:sz w:val="22"/>
          <w:szCs w:val="22"/>
        </w:rPr>
      </w:pPr>
    </w:p>
    <w:p w14:paraId="3F5BCB76" w14:textId="3F993859" w:rsidR="001D51B1" w:rsidRPr="00B31D75" w:rsidRDefault="001D51B1" w:rsidP="001D51B1">
      <w:pPr>
        <w:rPr>
          <w:rFonts w:asciiTheme="majorHAnsi" w:hAnsiTheme="majorHAnsi"/>
          <w:sz w:val="22"/>
          <w:szCs w:val="22"/>
          <w:u w:val="single"/>
        </w:rPr>
      </w:pPr>
      <w:r w:rsidRPr="00B31D75">
        <w:rPr>
          <w:rFonts w:asciiTheme="majorHAnsi" w:hAnsiTheme="majorHAnsi"/>
          <w:sz w:val="22"/>
          <w:szCs w:val="22"/>
          <w:u w:val="single"/>
        </w:rPr>
        <w:t>Classification of bones</w:t>
      </w:r>
    </w:p>
    <w:p w14:paraId="0D743989" w14:textId="77777777" w:rsidR="005B6B5D" w:rsidRPr="00B31D75" w:rsidRDefault="005B6B5D" w:rsidP="00467F44">
      <w:pPr>
        <w:rPr>
          <w:rFonts w:asciiTheme="majorHAnsi" w:hAnsiTheme="majorHAnsi"/>
          <w:sz w:val="22"/>
          <w:szCs w:val="22"/>
        </w:rPr>
      </w:pPr>
    </w:p>
    <w:p w14:paraId="3ECFF2F1" w14:textId="4BD4DD6D" w:rsidR="005B6B5D" w:rsidRPr="00B31D75" w:rsidRDefault="00B24306" w:rsidP="00467F44">
      <w:pPr>
        <w:rPr>
          <w:rFonts w:asciiTheme="majorHAnsi" w:hAnsiTheme="majorHAnsi"/>
          <w:sz w:val="22"/>
          <w:szCs w:val="22"/>
        </w:rPr>
      </w:pPr>
      <w:r w:rsidRPr="00B31D75">
        <w:rPr>
          <w:rFonts w:asciiTheme="majorHAnsi" w:hAnsiTheme="majorHAnsi"/>
          <w:sz w:val="22"/>
          <w:szCs w:val="22"/>
        </w:rPr>
        <w:t>Classified by their shape, not size. The overall structure is the same for all bone shapes;</w:t>
      </w:r>
    </w:p>
    <w:p w14:paraId="69506238" w14:textId="1E21A699" w:rsidR="00B24306" w:rsidRPr="00B31D75" w:rsidRDefault="00B24306" w:rsidP="002576A9">
      <w:pPr>
        <w:pStyle w:val="ListParagraph"/>
        <w:numPr>
          <w:ilvl w:val="0"/>
          <w:numId w:val="21"/>
        </w:numPr>
        <w:rPr>
          <w:rFonts w:asciiTheme="majorHAnsi" w:hAnsiTheme="majorHAnsi"/>
          <w:sz w:val="22"/>
          <w:szCs w:val="22"/>
        </w:rPr>
      </w:pPr>
      <w:r w:rsidRPr="00B31D75">
        <w:rPr>
          <w:rFonts w:asciiTheme="majorHAnsi" w:hAnsiTheme="majorHAnsi"/>
          <w:sz w:val="22"/>
          <w:szCs w:val="22"/>
        </w:rPr>
        <w:t>Compact bone is external surface</w:t>
      </w:r>
    </w:p>
    <w:p w14:paraId="1E7C359E" w14:textId="1C3314DD" w:rsidR="00B24306" w:rsidRPr="00B31D75" w:rsidRDefault="00B24306" w:rsidP="002576A9">
      <w:pPr>
        <w:pStyle w:val="ListParagraph"/>
        <w:numPr>
          <w:ilvl w:val="0"/>
          <w:numId w:val="21"/>
        </w:numPr>
        <w:rPr>
          <w:rFonts w:asciiTheme="majorHAnsi" w:hAnsiTheme="majorHAnsi"/>
          <w:sz w:val="22"/>
          <w:szCs w:val="22"/>
        </w:rPr>
      </w:pPr>
      <w:r w:rsidRPr="00B31D75">
        <w:rPr>
          <w:rFonts w:asciiTheme="majorHAnsi" w:hAnsiTheme="majorHAnsi"/>
          <w:sz w:val="22"/>
          <w:szCs w:val="22"/>
        </w:rPr>
        <w:t>Trabecular bone (spongy)</w:t>
      </w:r>
    </w:p>
    <w:p w14:paraId="0C00F7E7" w14:textId="77777777" w:rsidR="00B24306" w:rsidRPr="00B31D75" w:rsidRDefault="00B24306" w:rsidP="00B24306">
      <w:pPr>
        <w:rPr>
          <w:rFonts w:asciiTheme="majorHAnsi" w:hAnsiTheme="majorHAnsi"/>
          <w:sz w:val="22"/>
          <w:szCs w:val="22"/>
        </w:rPr>
      </w:pPr>
    </w:p>
    <w:p w14:paraId="48C62BA8" w14:textId="1E354820" w:rsidR="00B24306" w:rsidRPr="00B31D75" w:rsidRDefault="00B24306" w:rsidP="002576A9">
      <w:pPr>
        <w:pStyle w:val="ListParagraph"/>
        <w:numPr>
          <w:ilvl w:val="0"/>
          <w:numId w:val="22"/>
        </w:numPr>
        <w:rPr>
          <w:rFonts w:asciiTheme="majorHAnsi" w:hAnsiTheme="majorHAnsi"/>
          <w:sz w:val="22"/>
          <w:szCs w:val="22"/>
        </w:rPr>
      </w:pPr>
      <w:r w:rsidRPr="00B31D75">
        <w:rPr>
          <w:rFonts w:asciiTheme="majorHAnsi" w:hAnsiTheme="majorHAnsi"/>
          <w:sz w:val="22"/>
          <w:szCs w:val="22"/>
        </w:rPr>
        <w:t>Long bones: much longer than wide with a shaft and two ends. Mostly compact bone with a marrow cavity and spongy bone near the joint ends</w:t>
      </w:r>
    </w:p>
    <w:p w14:paraId="31FEFCCE" w14:textId="501538AD" w:rsidR="00B24306" w:rsidRPr="00B31D75" w:rsidRDefault="00B24306" w:rsidP="002576A9">
      <w:pPr>
        <w:pStyle w:val="ListParagraph"/>
        <w:numPr>
          <w:ilvl w:val="0"/>
          <w:numId w:val="22"/>
        </w:numPr>
        <w:rPr>
          <w:rFonts w:asciiTheme="majorHAnsi" w:hAnsiTheme="majorHAnsi"/>
          <w:sz w:val="22"/>
          <w:szCs w:val="22"/>
        </w:rPr>
      </w:pPr>
      <w:r w:rsidRPr="00B31D75">
        <w:rPr>
          <w:rFonts w:asciiTheme="majorHAnsi" w:hAnsiTheme="majorHAnsi"/>
          <w:sz w:val="22"/>
          <w:szCs w:val="22"/>
        </w:rPr>
        <w:t>Short bones: roughly cube shaped and primarily spongy bone</w:t>
      </w:r>
    </w:p>
    <w:p w14:paraId="592C2461" w14:textId="75AA132B" w:rsidR="00B24306" w:rsidRPr="00B31D75" w:rsidRDefault="00B24306" w:rsidP="002576A9">
      <w:pPr>
        <w:pStyle w:val="ListParagraph"/>
        <w:numPr>
          <w:ilvl w:val="0"/>
          <w:numId w:val="22"/>
        </w:numPr>
        <w:rPr>
          <w:rFonts w:asciiTheme="majorHAnsi" w:hAnsiTheme="majorHAnsi"/>
          <w:sz w:val="22"/>
          <w:szCs w:val="22"/>
        </w:rPr>
      </w:pPr>
      <w:r w:rsidRPr="00B31D75">
        <w:rPr>
          <w:rFonts w:asciiTheme="majorHAnsi" w:hAnsiTheme="majorHAnsi"/>
          <w:sz w:val="22"/>
          <w:szCs w:val="22"/>
        </w:rPr>
        <w:t>Flat bones: thin, flattened (ex. Skull, ribs, breastbone)</w:t>
      </w:r>
    </w:p>
    <w:p w14:paraId="18AE5800" w14:textId="7372C9BE" w:rsidR="00B24306" w:rsidRPr="00B31D75" w:rsidRDefault="00B24306" w:rsidP="002576A9">
      <w:pPr>
        <w:pStyle w:val="ListParagraph"/>
        <w:numPr>
          <w:ilvl w:val="0"/>
          <w:numId w:val="22"/>
        </w:numPr>
        <w:rPr>
          <w:rFonts w:asciiTheme="majorHAnsi" w:hAnsiTheme="majorHAnsi"/>
          <w:sz w:val="22"/>
          <w:szCs w:val="22"/>
        </w:rPr>
      </w:pPr>
      <w:r w:rsidRPr="00B31D75">
        <w:rPr>
          <w:rFonts w:asciiTheme="majorHAnsi" w:hAnsiTheme="majorHAnsi"/>
          <w:sz w:val="22"/>
          <w:szCs w:val="22"/>
        </w:rPr>
        <w:t>Irregular bones: everything else, primarily spongy (vertebrae)</w:t>
      </w:r>
    </w:p>
    <w:p w14:paraId="15B284BF" w14:textId="77777777" w:rsidR="00B24306" w:rsidRPr="00B31D75" w:rsidRDefault="00B24306" w:rsidP="00B24306">
      <w:pPr>
        <w:rPr>
          <w:rFonts w:asciiTheme="majorHAnsi" w:hAnsiTheme="majorHAnsi"/>
          <w:sz w:val="22"/>
          <w:szCs w:val="22"/>
        </w:rPr>
      </w:pPr>
    </w:p>
    <w:p w14:paraId="0E62369F" w14:textId="68D62A68" w:rsidR="00B24306" w:rsidRPr="00B31D75" w:rsidRDefault="00B24306" w:rsidP="00B24306">
      <w:pPr>
        <w:rPr>
          <w:rFonts w:asciiTheme="majorHAnsi" w:hAnsiTheme="majorHAnsi"/>
          <w:sz w:val="22"/>
          <w:szCs w:val="22"/>
          <w:u w:val="single"/>
        </w:rPr>
      </w:pPr>
      <w:r w:rsidRPr="00B31D75">
        <w:rPr>
          <w:rFonts w:asciiTheme="majorHAnsi" w:hAnsiTheme="majorHAnsi"/>
          <w:sz w:val="22"/>
          <w:szCs w:val="22"/>
          <w:u w:val="single"/>
        </w:rPr>
        <w:t>3.2: Microscopic structure of long bones</w:t>
      </w:r>
    </w:p>
    <w:p w14:paraId="7B25BDE8" w14:textId="7595F31C" w:rsidR="00B24306" w:rsidRPr="00B31D75" w:rsidRDefault="00B24306" w:rsidP="002576A9">
      <w:pPr>
        <w:pStyle w:val="ListParagraph"/>
        <w:numPr>
          <w:ilvl w:val="0"/>
          <w:numId w:val="23"/>
        </w:numPr>
        <w:rPr>
          <w:rFonts w:asciiTheme="majorHAnsi" w:hAnsiTheme="majorHAnsi"/>
          <w:sz w:val="22"/>
          <w:szCs w:val="22"/>
        </w:rPr>
      </w:pPr>
      <w:r w:rsidRPr="00B31D75">
        <w:rPr>
          <w:rFonts w:asciiTheme="majorHAnsi" w:hAnsiTheme="majorHAnsi"/>
          <w:sz w:val="22"/>
          <w:szCs w:val="22"/>
        </w:rPr>
        <w:t>Diaphysis</w:t>
      </w:r>
    </w:p>
    <w:p w14:paraId="6FDDB162" w14:textId="77777777" w:rsidR="00B24306" w:rsidRPr="00B31D75" w:rsidRDefault="00B24306" w:rsidP="002576A9">
      <w:pPr>
        <w:pStyle w:val="ListParagraph"/>
        <w:numPr>
          <w:ilvl w:val="0"/>
          <w:numId w:val="24"/>
        </w:numPr>
        <w:rPr>
          <w:rFonts w:asciiTheme="majorHAnsi" w:hAnsiTheme="majorHAnsi"/>
          <w:sz w:val="22"/>
          <w:szCs w:val="22"/>
        </w:rPr>
      </w:pPr>
      <w:r w:rsidRPr="00B31D75">
        <w:rPr>
          <w:rFonts w:asciiTheme="majorHAnsi" w:hAnsiTheme="majorHAnsi"/>
          <w:sz w:val="22"/>
          <w:szCs w:val="22"/>
        </w:rPr>
        <w:t>The tubular shaft of long bone</w:t>
      </w:r>
    </w:p>
    <w:p w14:paraId="26EAEBF2" w14:textId="77777777" w:rsidR="00B24306" w:rsidRPr="00B31D75" w:rsidRDefault="00B24306" w:rsidP="002576A9">
      <w:pPr>
        <w:pStyle w:val="ListParagraph"/>
        <w:numPr>
          <w:ilvl w:val="0"/>
          <w:numId w:val="24"/>
        </w:numPr>
        <w:rPr>
          <w:rFonts w:asciiTheme="majorHAnsi" w:hAnsiTheme="majorHAnsi"/>
          <w:sz w:val="22"/>
          <w:szCs w:val="22"/>
        </w:rPr>
      </w:pPr>
      <w:r w:rsidRPr="00B31D75">
        <w:rPr>
          <w:rFonts w:asciiTheme="majorHAnsi" w:hAnsiTheme="majorHAnsi"/>
          <w:sz w:val="22"/>
          <w:szCs w:val="22"/>
        </w:rPr>
        <w:t>Collar of compact bone around the marrow cavity</w:t>
      </w:r>
    </w:p>
    <w:p w14:paraId="5480C5DE" w14:textId="1F4979EA" w:rsidR="00B24306" w:rsidRPr="00B31D75" w:rsidRDefault="00B24306" w:rsidP="002576A9">
      <w:pPr>
        <w:pStyle w:val="ListParagraph"/>
        <w:numPr>
          <w:ilvl w:val="0"/>
          <w:numId w:val="24"/>
        </w:numPr>
        <w:rPr>
          <w:rFonts w:asciiTheme="majorHAnsi" w:hAnsiTheme="majorHAnsi"/>
          <w:sz w:val="22"/>
          <w:szCs w:val="22"/>
        </w:rPr>
      </w:pPr>
      <w:r w:rsidRPr="00B31D75">
        <w:rPr>
          <w:rFonts w:asciiTheme="majorHAnsi" w:hAnsiTheme="majorHAnsi"/>
          <w:sz w:val="22"/>
          <w:szCs w:val="22"/>
        </w:rPr>
        <w:t>Contains fat in adults</w:t>
      </w:r>
    </w:p>
    <w:p w14:paraId="60D6C89E" w14:textId="77777777" w:rsidR="00B24306" w:rsidRPr="00B31D75" w:rsidRDefault="00B24306" w:rsidP="00B24306">
      <w:pPr>
        <w:pStyle w:val="ListParagraph"/>
        <w:ind w:left="1440"/>
        <w:rPr>
          <w:rFonts w:asciiTheme="majorHAnsi" w:hAnsiTheme="majorHAnsi"/>
          <w:sz w:val="22"/>
          <w:szCs w:val="22"/>
        </w:rPr>
      </w:pPr>
    </w:p>
    <w:p w14:paraId="5659883A" w14:textId="1DFCFBB6" w:rsidR="00337672" w:rsidRPr="00B31D75" w:rsidRDefault="00B24306" w:rsidP="002576A9">
      <w:pPr>
        <w:pStyle w:val="ListParagraph"/>
        <w:numPr>
          <w:ilvl w:val="0"/>
          <w:numId w:val="23"/>
        </w:numPr>
        <w:rPr>
          <w:rFonts w:asciiTheme="majorHAnsi" w:hAnsiTheme="majorHAnsi"/>
          <w:sz w:val="22"/>
          <w:szCs w:val="22"/>
        </w:rPr>
      </w:pPr>
      <w:r w:rsidRPr="00B31D75">
        <w:rPr>
          <w:rFonts w:asciiTheme="majorHAnsi" w:hAnsiTheme="majorHAnsi"/>
          <w:sz w:val="22"/>
          <w:szCs w:val="22"/>
        </w:rPr>
        <w:t xml:space="preserve">Epiphyses </w:t>
      </w:r>
    </w:p>
    <w:p w14:paraId="0D512BD1" w14:textId="15B9A14A" w:rsidR="00337672" w:rsidRPr="00B31D75" w:rsidRDefault="00337672" w:rsidP="002576A9">
      <w:pPr>
        <w:pStyle w:val="ListParagraph"/>
        <w:numPr>
          <w:ilvl w:val="1"/>
          <w:numId w:val="23"/>
        </w:numPr>
        <w:rPr>
          <w:rFonts w:asciiTheme="majorHAnsi" w:hAnsiTheme="majorHAnsi"/>
          <w:sz w:val="22"/>
          <w:szCs w:val="22"/>
        </w:rPr>
      </w:pPr>
      <w:r w:rsidRPr="00B31D75">
        <w:rPr>
          <w:rFonts w:asciiTheme="majorHAnsi" w:hAnsiTheme="majorHAnsi"/>
          <w:sz w:val="22"/>
          <w:szCs w:val="22"/>
        </w:rPr>
        <w:t>The extremities of long bone, expanded for articulation</w:t>
      </w:r>
    </w:p>
    <w:p w14:paraId="1E6F7B5E" w14:textId="37BE5EE9" w:rsidR="00337672" w:rsidRPr="00B31D75" w:rsidRDefault="00337672" w:rsidP="002576A9">
      <w:pPr>
        <w:pStyle w:val="ListParagraph"/>
        <w:numPr>
          <w:ilvl w:val="1"/>
          <w:numId w:val="23"/>
        </w:numPr>
        <w:rPr>
          <w:rFonts w:asciiTheme="majorHAnsi" w:hAnsiTheme="majorHAnsi"/>
          <w:sz w:val="22"/>
          <w:szCs w:val="22"/>
        </w:rPr>
      </w:pPr>
      <w:r w:rsidRPr="00B31D75">
        <w:rPr>
          <w:rFonts w:asciiTheme="majorHAnsi" w:hAnsiTheme="majorHAnsi"/>
          <w:sz w:val="22"/>
          <w:szCs w:val="22"/>
        </w:rPr>
        <w:t>The outer layer of compact bone</w:t>
      </w:r>
    </w:p>
    <w:p w14:paraId="0D6D5E11" w14:textId="55D53A88" w:rsidR="00337672" w:rsidRPr="00B31D75" w:rsidRDefault="00337672" w:rsidP="002576A9">
      <w:pPr>
        <w:pStyle w:val="ListParagraph"/>
        <w:numPr>
          <w:ilvl w:val="1"/>
          <w:numId w:val="23"/>
        </w:numPr>
        <w:rPr>
          <w:rFonts w:asciiTheme="majorHAnsi" w:hAnsiTheme="majorHAnsi"/>
          <w:sz w:val="22"/>
          <w:szCs w:val="22"/>
        </w:rPr>
      </w:pPr>
      <w:r w:rsidRPr="00B31D75">
        <w:rPr>
          <w:rFonts w:asciiTheme="majorHAnsi" w:hAnsiTheme="majorHAnsi"/>
          <w:sz w:val="22"/>
          <w:szCs w:val="22"/>
        </w:rPr>
        <w:t>A thin layer of hyaline cartilage</w:t>
      </w:r>
    </w:p>
    <w:p w14:paraId="4D9770F2" w14:textId="77777777" w:rsidR="00B31D75" w:rsidRPr="003B08DC" w:rsidRDefault="00B31D75" w:rsidP="003B08DC">
      <w:pPr>
        <w:rPr>
          <w:rFonts w:asciiTheme="majorHAnsi" w:hAnsiTheme="majorHAnsi"/>
          <w:sz w:val="22"/>
          <w:szCs w:val="22"/>
        </w:rPr>
      </w:pPr>
    </w:p>
    <w:p w14:paraId="197FC5D5" w14:textId="7C22C047" w:rsidR="00337672" w:rsidRPr="00B31D75" w:rsidRDefault="00337672" w:rsidP="002576A9">
      <w:pPr>
        <w:pStyle w:val="ListParagraph"/>
        <w:numPr>
          <w:ilvl w:val="0"/>
          <w:numId w:val="23"/>
        </w:numPr>
        <w:rPr>
          <w:rFonts w:asciiTheme="majorHAnsi" w:hAnsiTheme="majorHAnsi"/>
          <w:sz w:val="22"/>
          <w:szCs w:val="22"/>
        </w:rPr>
      </w:pPr>
      <w:r w:rsidRPr="00B31D75">
        <w:rPr>
          <w:rFonts w:asciiTheme="majorHAnsi" w:hAnsiTheme="majorHAnsi"/>
          <w:sz w:val="22"/>
          <w:szCs w:val="22"/>
        </w:rPr>
        <w:t>Epiphyseal line</w:t>
      </w:r>
    </w:p>
    <w:p w14:paraId="7D7345DF" w14:textId="42946050" w:rsidR="00337672" w:rsidRPr="00B31D75" w:rsidRDefault="00337672" w:rsidP="002576A9">
      <w:pPr>
        <w:pStyle w:val="ListParagraph"/>
        <w:numPr>
          <w:ilvl w:val="1"/>
          <w:numId w:val="23"/>
        </w:numPr>
        <w:rPr>
          <w:rFonts w:asciiTheme="majorHAnsi" w:hAnsiTheme="majorHAnsi"/>
          <w:sz w:val="22"/>
          <w:szCs w:val="22"/>
        </w:rPr>
      </w:pPr>
      <w:r w:rsidRPr="00B31D75">
        <w:rPr>
          <w:rFonts w:asciiTheme="majorHAnsi" w:hAnsiTheme="majorHAnsi"/>
          <w:sz w:val="22"/>
          <w:szCs w:val="22"/>
        </w:rPr>
        <w:t>Where there was cartilage in children and adolescents, now replaced with bone</w:t>
      </w:r>
    </w:p>
    <w:p w14:paraId="13F3F21F" w14:textId="77777777" w:rsidR="00337672" w:rsidRPr="00B31D75" w:rsidRDefault="00337672" w:rsidP="00337672">
      <w:pPr>
        <w:pStyle w:val="ListParagraph"/>
        <w:ind w:left="1440"/>
        <w:rPr>
          <w:rFonts w:asciiTheme="majorHAnsi" w:hAnsiTheme="majorHAnsi"/>
          <w:sz w:val="22"/>
          <w:szCs w:val="22"/>
        </w:rPr>
      </w:pPr>
    </w:p>
    <w:p w14:paraId="513FB447" w14:textId="54464F04" w:rsidR="00337672" w:rsidRPr="00B31D75" w:rsidRDefault="00337672" w:rsidP="002576A9">
      <w:pPr>
        <w:pStyle w:val="ListParagraph"/>
        <w:numPr>
          <w:ilvl w:val="0"/>
          <w:numId w:val="23"/>
        </w:numPr>
        <w:rPr>
          <w:rFonts w:asciiTheme="majorHAnsi" w:hAnsiTheme="majorHAnsi"/>
          <w:sz w:val="22"/>
          <w:szCs w:val="22"/>
        </w:rPr>
      </w:pPr>
      <w:r w:rsidRPr="00B31D75">
        <w:rPr>
          <w:rFonts w:asciiTheme="majorHAnsi" w:hAnsiTheme="majorHAnsi"/>
          <w:sz w:val="22"/>
          <w:szCs w:val="22"/>
        </w:rPr>
        <w:t>Membranes</w:t>
      </w:r>
    </w:p>
    <w:p w14:paraId="109C3913" w14:textId="04110886" w:rsidR="00337672" w:rsidRPr="00B31D75" w:rsidRDefault="00337672" w:rsidP="002576A9">
      <w:pPr>
        <w:pStyle w:val="ListParagraph"/>
        <w:numPr>
          <w:ilvl w:val="1"/>
          <w:numId w:val="23"/>
        </w:numPr>
        <w:rPr>
          <w:rFonts w:asciiTheme="majorHAnsi" w:hAnsiTheme="majorHAnsi"/>
          <w:sz w:val="22"/>
          <w:szCs w:val="22"/>
        </w:rPr>
      </w:pPr>
      <w:r w:rsidRPr="00B31D75">
        <w:rPr>
          <w:rFonts w:asciiTheme="majorHAnsi" w:hAnsiTheme="majorHAnsi"/>
          <w:sz w:val="22"/>
          <w:szCs w:val="22"/>
        </w:rPr>
        <w:t>Cover the outer and inner surfaces of long bones</w:t>
      </w:r>
    </w:p>
    <w:p w14:paraId="5CF6D332" w14:textId="1C80AA9D" w:rsidR="00337672" w:rsidRPr="00B31D75" w:rsidRDefault="00337672" w:rsidP="002576A9">
      <w:pPr>
        <w:pStyle w:val="ListParagraph"/>
        <w:numPr>
          <w:ilvl w:val="1"/>
          <w:numId w:val="23"/>
        </w:numPr>
        <w:rPr>
          <w:rFonts w:asciiTheme="majorHAnsi" w:hAnsiTheme="majorHAnsi"/>
          <w:sz w:val="22"/>
          <w:szCs w:val="22"/>
        </w:rPr>
      </w:pPr>
      <w:r w:rsidRPr="00B31D75">
        <w:rPr>
          <w:rFonts w:asciiTheme="majorHAnsi" w:hAnsiTheme="majorHAnsi"/>
          <w:sz w:val="22"/>
          <w:szCs w:val="22"/>
        </w:rPr>
        <w:t>Contain osteoblasts and osteoclasts</w:t>
      </w:r>
    </w:p>
    <w:p w14:paraId="0F1E09C7" w14:textId="77777777" w:rsidR="00337672" w:rsidRPr="00B31D75" w:rsidRDefault="00337672" w:rsidP="00337672">
      <w:pPr>
        <w:rPr>
          <w:rFonts w:asciiTheme="majorHAnsi" w:hAnsiTheme="majorHAnsi"/>
          <w:sz w:val="22"/>
          <w:szCs w:val="22"/>
        </w:rPr>
      </w:pPr>
    </w:p>
    <w:p w14:paraId="3052FC61" w14:textId="7AA8E08A" w:rsidR="00337672" w:rsidRPr="00B31D75" w:rsidRDefault="00337672" w:rsidP="00337672">
      <w:pPr>
        <w:rPr>
          <w:rFonts w:asciiTheme="majorHAnsi" w:hAnsiTheme="majorHAnsi"/>
          <w:sz w:val="22"/>
          <w:szCs w:val="22"/>
          <w:u w:val="single"/>
        </w:rPr>
      </w:pPr>
      <w:r w:rsidRPr="00B31D75">
        <w:rPr>
          <w:rFonts w:asciiTheme="majorHAnsi" w:hAnsiTheme="majorHAnsi"/>
          <w:sz w:val="22"/>
          <w:szCs w:val="22"/>
          <w:u w:val="single"/>
        </w:rPr>
        <w:t>Structure of other bone types</w:t>
      </w:r>
    </w:p>
    <w:p w14:paraId="3BBAFD07" w14:textId="7B94C41F" w:rsidR="00337672" w:rsidRPr="00B31D75" w:rsidRDefault="00337672" w:rsidP="002576A9">
      <w:pPr>
        <w:pStyle w:val="ListParagraph"/>
        <w:numPr>
          <w:ilvl w:val="0"/>
          <w:numId w:val="25"/>
        </w:numPr>
        <w:rPr>
          <w:rFonts w:asciiTheme="majorHAnsi" w:hAnsiTheme="majorHAnsi"/>
          <w:sz w:val="22"/>
          <w:szCs w:val="22"/>
        </w:rPr>
      </w:pPr>
      <w:r w:rsidRPr="00B31D75">
        <w:rPr>
          <w:rFonts w:asciiTheme="majorHAnsi" w:hAnsiTheme="majorHAnsi"/>
          <w:sz w:val="22"/>
          <w:szCs w:val="22"/>
        </w:rPr>
        <w:t>The others have a similar structure (compact outside, spongy inside)</w:t>
      </w:r>
    </w:p>
    <w:p w14:paraId="5D17B415" w14:textId="36DADB24" w:rsidR="0034243C" w:rsidRPr="00B31D75" w:rsidRDefault="0034243C" w:rsidP="002576A9">
      <w:pPr>
        <w:pStyle w:val="ListParagraph"/>
        <w:numPr>
          <w:ilvl w:val="0"/>
          <w:numId w:val="25"/>
        </w:numPr>
        <w:rPr>
          <w:rFonts w:asciiTheme="majorHAnsi" w:hAnsiTheme="majorHAnsi"/>
          <w:sz w:val="22"/>
          <w:szCs w:val="22"/>
        </w:rPr>
      </w:pPr>
      <w:r w:rsidRPr="00B31D75">
        <w:rPr>
          <w:rFonts w:asciiTheme="majorHAnsi" w:hAnsiTheme="majorHAnsi"/>
          <w:sz w:val="22"/>
          <w:szCs w:val="22"/>
        </w:rPr>
        <w:t>Contain bone marrow between trabeculae</w:t>
      </w:r>
    </w:p>
    <w:p w14:paraId="71647B4B" w14:textId="77777777" w:rsidR="0034243C" w:rsidRPr="00B31D75" w:rsidRDefault="0034243C" w:rsidP="0034243C">
      <w:pPr>
        <w:rPr>
          <w:rFonts w:asciiTheme="majorHAnsi" w:hAnsiTheme="majorHAnsi"/>
          <w:sz w:val="22"/>
          <w:szCs w:val="22"/>
        </w:rPr>
      </w:pPr>
    </w:p>
    <w:p w14:paraId="53572BCC" w14:textId="42B346BC" w:rsidR="0034243C" w:rsidRPr="00B31D75" w:rsidRDefault="00097FD9" w:rsidP="0034243C">
      <w:pPr>
        <w:rPr>
          <w:rFonts w:asciiTheme="majorHAnsi" w:hAnsiTheme="majorHAnsi"/>
          <w:sz w:val="22"/>
          <w:szCs w:val="22"/>
          <w:u w:val="single"/>
        </w:rPr>
      </w:pPr>
      <w:r w:rsidRPr="00B31D75">
        <w:rPr>
          <w:rFonts w:asciiTheme="majorHAnsi" w:hAnsiTheme="majorHAnsi"/>
          <w:sz w:val="22"/>
          <w:szCs w:val="22"/>
          <w:u w:val="single"/>
        </w:rPr>
        <w:t xml:space="preserve">1. </w:t>
      </w:r>
      <w:r w:rsidR="0034243C" w:rsidRPr="00B31D75">
        <w:rPr>
          <w:rFonts w:asciiTheme="majorHAnsi" w:hAnsiTheme="majorHAnsi"/>
          <w:sz w:val="22"/>
          <w:szCs w:val="22"/>
          <w:u w:val="single"/>
        </w:rPr>
        <w:t>Microscopic structure of compact bone</w:t>
      </w:r>
    </w:p>
    <w:p w14:paraId="4A6230EA" w14:textId="7CFDF12B" w:rsidR="0034243C" w:rsidRPr="00B31D75" w:rsidRDefault="0034243C" w:rsidP="002576A9">
      <w:pPr>
        <w:pStyle w:val="ListParagraph"/>
        <w:numPr>
          <w:ilvl w:val="0"/>
          <w:numId w:val="26"/>
        </w:numPr>
        <w:rPr>
          <w:rFonts w:asciiTheme="majorHAnsi" w:hAnsiTheme="majorHAnsi"/>
          <w:sz w:val="22"/>
          <w:szCs w:val="22"/>
          <w:u w:val="single"/>
        </w:rPr>
      </w:pPr>
      <w:r w:rsidRPr="00B31D75">
        <w:rPr>
          <w:rFonts w:asciiTheme="majorHAnsi" w:hAnsiTheme="majorHAnsi"/>
          <w:sz w:val="22"/>
          <w:szCs w:val="22"/>
        </w:rPr>
        <w:t>Osteon (haversian) system</w:t>
      </w:r>
    </w:p>
    <w:p w14:paraId="79E91563" w14:textId="21EF6719" w:rsidR="0034243C" w:rsidRPr="00B31D75" w:rsidRDefault="0034243C" w:rsidP="002576A9">
      <w:pPr>
        <w:pStyle w:val="ListParagraph"/>
        <w:numPr>
          <w:ilvl w:val="1"/>
          <w:numId w:val="26"/>
        </w:numPr>
        <w:rPr>
          <w:rFonts w:asciiTheme="majorHAnsi" w:hAnsiTheme="majorHAnsi"/>
          <w:sz w:val="22"/>
          <w:szCs w:val="22"/>
          <w:u w:val="single"/>
        </w:rPr>
      </w:pPr>
      <w:r w:rsidRPr="00B31D75">
        <w:rPr>
          <w:rFonts w:asciiTheme="majorHAnsi" w:hAnsiTheme="majorHAnsi"/>
          <w:sz w:val="22"/>
          <w:szCs w:val="22"/>
        </w:rPr>
        <w:t>Osteon: sort of like a weight bearing pillar, the building block of compact bone</w:t>
      </w:r>
    </w:p>
    <w:p w14:paraId="067702B4" w14:textId="5365A65E" w:rsidR="0034243C" w:rsidRPr="00B31D75" w:rsidRDefault="0034243C" w:rsidP="002576A9">
      <w:pPr>
        <w:pStyle w:val="ListParagraph"/>
        <w:numPr>
          <w:ilvl w:val="1"/>
          <w:numId w:val="26"/>
        </w:numPr>
        <w:rPr>
          <w:rFonts w:asciiTheme="majorHAnsi" w:hAnsiTheme="majorHAnsi"/>
          <w:sz w:val="22"/>
          <w:szCs w:val="22"/>
          <w:u w:val="single"/>
        </w:rPr>
      </w:pPr>
      <w:r w:rsidRPr="00B31D75">
        <w:rPr>
          <w:rFonts w:asciiTheme="majorHAnsi" w:hAnsiTheme="majorHAnsi"/>
          <w:sz w:val="22"/>
          <w:szCs w:val="22"/>
        </w:rPr>
        <w:t xml:space="preserve">One osteon is a group of tubes of bone matrix – each is called </w:t>
      </w:r>
      <w:r w:rsidRPr="00B31D75">
        <w:rPr>
          <w:rFonts w:asciiTheme="majorHAnsi" w:hAnsiTheme="majorHAnsi"/>
          <w:b/>
          <w:sz w:val="22"/>
          <w:szCs w:val="22"/>
        </w:rPr>
        <w:t>lamellar bone</w:t>
      </w:r>
    </w:p>
    <w:p w14:paraId="7DAC4ACC" w14:textId="58B9FB3D" w:rsidR="0034243C" w:rsidRPr="00B31D75" w:rsidRDefault="0034243C" w:rsidP="002576A9">
      <w:pPr>
        <w:pStyle w:val="ListParagraph"/>
        <w:numPr>
          <w:ilvl w:val="1"/>
          <w:numId w:val="26"/>
        </w:numPr>
        <w:rPr>
          <w:rFonts w:asciiTheme="majorHAnsi" w:hAnsiTheme="majorHAnsi"/>
          <w:sz w:val="22"/>
          <w:szCs w:val="22"/>
          <w:u w:val="single"/>
        </w:rPr>
      </w:pPr>
      <w:r w:rsidRPr="00B31D75">
        <w:rPr>
          <w:rFonts w:asciiTheme="majorHAnsi" w:hAnsiTheme="majorHAnsi"/>
          <w:sz w:val="22"/>
          <w:szCs w:val="22"/>
        </w:rPr>
        <w:t>Collagen fibers run at right angles to each other to give max strength</w:t>
      </w:r>
    </w:p>
    <w:p w14:paraId="71E8256E" w14:textId="43039337" w:rsidR="0034243C" w:rsidRPr="00B31D75" w:rsidRDefault="0034243C" w:rsidP="002576A9">
      <w:pPr>
        <w:pStyle w:val="ListParagraph"/>
        <w:numPr>
          <w:ilvl w:val="0"/>
          <w:numId w:val="26"/>
        </w:numPr>
        <w:rPr>
          <w:rFonts w:asciiTheme="majorHAnsi" w:hAnsiTheme="majorHAnsi"/>
          <w:sz w:val="22"/>
          <w:szCs w:val="22"/>
          <w:u w:val="single"/>
        </w:rPr>
      </w:pPr>
      <w:r w:rsidRPr="00B31D75">
        <w:rPr>
          <w:rFonts w:asciiTheme="majorHAnsi" w:hAnsiTheme="majorHAnsi"/>
          <w:sz w:val="22"/>
          <w:szCs w:val="22"/>
        </w:rPr>
        <w:t>Central (haversian) canal</w:t>
      </w:r>
    </w:p>
    <w:p w14:paraId="71F0EEBC" w14:textId="37BFCD61" w:rsidR="0034243C" w:rsidRPr="00B31D75" w:rsidRDefault="0034243C" w:rsidP="002576A9">
      <w:pPr>
        <w:pStyle w:val="ListParagraph"/>
        <w:numPr>
          <w:ilvl w:val="1"/>
          <w:numId w:val="26"/>
        </w:numPr>
        <w:rPr>
          <w:rFonts w:asciiTheme="majorHAnsi" w:hAnsiTheme="majorHAnsi"/>
          <w:sz w:val="22"/>
          <w:szCs w:val="22"/>
          <w:u w:val="single"/>
        </w:rPr>
      </w:pPr>
      <w:r w:rsidRPr="00B31D75">
        <w:rPr>
          <w:rFonts w:asciiTheme="majorHAnsi" w:hAnsiTheme="majorHAnsi"/>
          <w:sz w:val="22"/>
          <w:szCs w:val="22"/>
        </w:rPr>
        <w:t>Up and down pathways for nerves and blood vessels</w:t>
      </w:r>
    </w:p>
    <w:p w14:paraId="17D3E9DF" w14:textId="3E243B74" w:rsidR="0034243C" w:rsidRPr="00B31D75" w:rsidRDefault="0034243C" w:rsidP="002576A9">
      <w:pPr>
        <w:pStyle w:val="ListParagraph"/>
        <w:numPr>
          <w:ilvl w:val="0"/>
          <w:numId w:val="26"/>
        </w:numPr>
        <w:rPr>
          <w:rFonts w:asciiTheme="majorHAnsi" w:hAnsiTheme="majorHAnsi"/>
          <w:sz w:val="22"/>
          <w:szCs w:val="22"/>
          <w:u w:val="single"/>
        </w:rPr>
      </w:pPr>
      <w:r w:rsidRPr="00B31D75">
        <w:rPr>
          <w:rFonts w:asciiTheme="majorHAnsi" w:hAnsiTheme="majorHAnsi"/>
          <w:sz w:val="22"/>
          <w:szCs w:val="22"/>
        </w:rPr>
        <w:t>Perforating (volkmann’s) canal</w:t>
      </w:r>
    </w:p>
    <w:p w14:paraId="1C993F75" w14:textId="228145AB" w:rsidR="0034243C" w:rsidRPr="00B31D75" w:rsidRDefault="00097FD9" w:rsidP="002576A9">
      <w:pPr>
        <w:pStyle w:val="ListParagraph"/>
        <w:numPr>
          <w:ilvl w:val="1"/>
          <w:numId w:val="26"/>
        </w:numPr>
        <w:rPr>
          <w:rFonts w:asciiTheme="majorHAnsi" w:hAnsiTheme="majorHAnsi"/>
          <w:sz w:val="22"/>
          <w:szCs w:val="22"/>
          <w:u w:val="single"/>
        </w:rPr>
      </w:pPr>
      <w:r w:rsidRPr="00B31D75">
        <w:rPr>
          <w:rFonts w:asciiTheme="majorHAnsi" w:hAnsiTheme="majorHAnsi"/>
          <w:sz w:val="22"/>
          <w:szCs w:val="22"/>
        </w:rPr>
        <w:t>Horizontal canals that connect to the central canals</w:t>
      </w:r>
    </w:p>
    <w:p w14:paraId="65BD1952" w14:textId="2D13D943" w:rsidR="00097FD9" w:rsidRPr="00B31D75" w:rsidRDefault="00097FD9" w:rsidP="002576A9">
      <w:pPr>
        <w:pStyle w:val="ListParagraph"/>
        <w:numPr>
          <w:ilvl w:val="0"/>
          <w:numId w:val="26"/>
        </w:numPr>
        <w:rPr>
          <w:rFonts w:asciiTheme="majorHAnsi" w:hAnsiTheme="majorHAnsi"/>
          <w:sz w:val="22"/>
          <w:szCs w:val="22"/>
          <w:u w:val="single"/>
        </w:rPr>
      </w:pPr>
      <w:r w:rsidRPr="00B31D75">
        <w:rPr>
          <w:rFonts w:asciiTheme="majorHAnsi" w:hAnsiTheme="majorHAnsi"/>
          <w:sz w:val="22"/>
          <w:szCs w:val="22"/>
        </w:rPr>
        <w:t>Osteocytes</w:t>
      </w:r>
    </w:p>
    <w:p w14:paraId="545A73A8" w14:textId="1B717420" w:rsidR="00097FD9" w:rsidRPr="00B31D75" w:rsidRDefault="00097FD9" w:rsidP="002576A9">
      <w:pPr>
        <w:pStyle w:val="ListParagraph"/>
        <w:numPr>
          <w:ilvl w:val="1"/>
          <w:numId w:val="26"/>
        </w:numPr>
        <w:rPr>
          <w:rFonts w:asciiTheme="majorHAnsi" w:hAnsiTheme="majorHAnsi"/>
          <w:sz w:val="22"/>
          <w:szCs w:val="22"/>
          <w:u w:val="single"/>
        </w:rPr>
      </w:pPr>
      <w:r w:rsidRPr="00B31D75">
        <w:rPr>
          <w:rFonts w:asciiTheme="majorHAnsi" w:hAnsiTheme="majorHAnsi"/>
          <w:sz w:val="22"/>
          <w:szCs w:val="22"/>
        </w:rPr>
        <w:t>Mature bone cells that sit within cavities in the bony matrix. Found in areas where adjacent lamellae meet</w:t>
      </w:r>
    </w:p>
    <w:p w14:paraId="6836DAB6" w14:textId="6A80BAB3" w:rsidR="00097FD9" w:rsidRPr="00B31D75" w:rsidRDefault="00097FD9" w:rsidP="002576A9">
      <w:pPr>
        <w:pStyle w:val="ListParagraph"/>
        <w:numPr>
          <w:ilvl w:val="0"/>
          <w:numId w:val="26"/>
        </w:numPr>
        <w:rPr>
          <w:rFonts w:asciiTheme="majorHAnsi" w:hAnsiTheme="majorHAnsi"/>
          <w:sz w:val="22"/>
          <w:szCs w:val="22"/>
          <w:u w:val="single"/>
        </w:rPr>
      </w:pPr>
      <w:r w:rsidRPr="00B31D75">
        <w:rPr>
          <w:rFonts w:asciiTheme="majorHAnsi" w:hAnsiTheme="majorHAnsi"/>
          <w:sz w:val="22"/>
          <w:szCs w:val="22"/>
        </w:rPr>
        <w:t>Canaliculi</w:t>
      </w:r>
    </w:p>
    <w:p w14:paraId="67876561" w14:textId="1F716AFB" w:rsidR="00097FD9" w:rsidRPr="00B31D75" w:rsidRDefault="00097FD9" w:rsidP="002576A9">
      <w:pPr>
        <w:pStyle w:val="ListParagraph"/>
        <w:numPr>
          <w:ilvl w:val="1"/>
          <w:numId w:val="26"/>
        </w:numPr>
        <w:rPr>
          <w:rFonts w:asciiTheme="majorHAnsi" w:hAnsiTheme="majorHAnsi"/>
          <w:sz w:val="22"/>
          <w:szCs w:val="22"/>
          <w:u w:val="single"/>
        </w:rPr>
      </w:pPr>
      <w:r w:rsidRPr="00B31D75">
        <w:rPr>
          <w:rFonts w:asciiTheme="majorHAnsi" w:hAnsiTheme="majorHAnsi"/>
          <w:sz w:val="22"/>
          <w:szCs w:val="22"/>
        </w:rPr>
        <w:t>Small canals that connect lacunae to provide pathways for osteocytes to meet</w:t>
      </w:r>
    </w:p>
    <w:p w14:paraId="504919D9" w14:textId="79BA5F9A" w:rsidR="00097FD9" w:rsidRPr="00B31D75" w:rsidRDefault="00097FD9" w:rsidP="002576A9">
      <w:pPr>
        <w:pStyle w:val="ListParagraph"/>
        <w:numPr>
          <w:ilvl w:val="0"/>
          <w:numId w:val="26"/>
        </w:numPr>
        <w:rPr>
          <w:rFonts w:asciiTheme="majorHAnsi" w:hAnsiTheme="majorHAnsi"/>
          <w:sz w:val="22"/>
          <w:szCs w:val="22"/>
          <w:u w:val="single"/>
        </w:rPr>
      </w:pPr>
      <w:r w:rsidRPr="00B31D75">
        <w:rPr>
          <w:rFonts w:asciiTheme="majorHAnsi" w:hAnsiTheme="majorHAnsi"/>
          <w:sz w:val="22"/>
          <w:szCs w:val="22"/>
        </w:rPr>
        <w:t>Interstitial lamellae</w:t>
      </w:r>
    </w:p>
    <w:p w14:paraId="5D21EE28" w14:textId="5C1C5B51" w:rsidR="00097FD9" w:rsidRPr="00B31D75" w:rsidRDefault="00097FD9" w:rsidP="002576A9">
      <w:pPr>
        <w:pStyle w:val="ListParagraph"/>
        <w:numPr>
          <w:ilvl w:val="1"/>
          <w:numId w:val="26"/>
        </w:numPr>
        <w:rPr>
          <w:rFonts w:asciiTheme="majorHAnsi" w:hAnsiTheme="majorHAnsi"/>
          <w:sz w:val="22"/>
          <w:szCs w:val="22"/>
          <w:u w:val="single"/>
        </w:rPr>
      </w:pPr>
      <w:r w:rsidRPr="00B31D75">
        <w:rPr>
          <w:rFonts w:asciiTheme="majorHAnsi" w:hAnsiTheme="majorHAnsi"/>
          <w:sz w:val="22"/>
          <w:szCs w:val="22"/>
        </w:rPr>
        <w:t>Fill in the gaps/are leftovers of destroyed osteons</w:t>
      </w:r>
    </w:p>
    <w:p w14:paraId="7DF2866F" w14:textId="71FDD340" w:rsidR="00097FD9" w:rsidRPr="00B31D75" w:rsidRDefault="00097FD9" w:rsidP="002576A9">
      <w:pPr>
        <w:pStyle w:val="ListParagraph"/>
        <w:numPr>
          <w:ilvl w:val="0"/>
          <w:numId w:val="26"/>
        </w:numPr>
        <w:rPr>
          <w:rFonts w:asciiTheme="majorHAnsi" w:hAnsiTheme="majorHAnsi"/>
          <w:sz w:val="22"/>
          <w:szCs w:val="22"/>
          <w:u w:val="single"/>
        </w:rPr>
      </w:pPr>
      <w:r w:rsidRPr="00B31D75">
        <w:rPr>
          <w:rFonts w:asciiTheme="majorHAnsi" w:hAnsiTheme="majorHAnsi"/>
          <w:sz w:val="22"/>
          <w:szCs w:val="22"/>
        </w:rPr>
        <w:t>Circumferential lamellae</w:t>
      </w:r>
    </w:p>
    <w:p w14:paraId="319E1FE2" w14:textId="291B090E" w:rsidR="00097FD9" w:rsidRPr="00B31D75" w:rsidRDefault="00097FD9" w:rsidP="002576A9">
      <w:pPr>
        <w:pStyle w:val="ListParagraph"/>
        <w:numPr>
          <w:ilvl w:val="1"/>
          <w:numId w:val="26"/>
        </w:numPr>
        <w:rPr>
          <w:rFonts w:asciiTheme="majorHAnsi" w:hAnsiTheme="majorHAnsi"/>
          <w:sz w:val="22"/>
          <w:szCs w:val="22"/>
          <w:u w:val="single"/>
        </w:rPr>
      </w:pPr>
      <w:r w:rsidRPr="00B31D75">
        <w:rPr>
          <w:rFonts w:asciiTheme="majorHAnsi" w:hAnsiTheme="majorHAnsi"/>
          <w:sz w:val="22"/>
          <w:szCs w:val="22"/>
        </w:rPr>
        <w:t>Sheets of bone, the smooth outer wrapping</w:t>
      </w:r>
    </w:p>
    <w:p w14:paraId="0D372BF1" w14:textId="77777777" w:rsidR="00097FD9" w:rsidRPr="00B31D75" w:rsidRDefault="00097FD9" w:rsidP="00097FD9">
      <w:pPr>
        <w:rPr>
          <w:rFonts w:asciiTheme="majorHAnsi" w:hAnsiTheme="majorHAnsi"/>
          <w:sz w:val="22"/>
          <w:szCs w:val="22"/>
          <w:u w:val="single"/>
        </w:rPr>
      </w:pPr>
    </w:p>
    <w:p w14:paraId="3F4A48D3" w14:textId="72AD5FD4" w:rsidR="00097FD9" w:rsidRPr="00B31D75" w:rsidRDefault="00097FD9" w:rsidP="00097FD9">
      <w:pPr>
        <w:rPr>
          <w:rFonts w:asciiTheme="majorHAnsi" w:hAnsiTheme="majorHAnsi"/>
          <w:sz w:val="22"/>
          <w:szCs w:val="22"/>
          <w:u w:val="single"/>
        </w:rPr>
      </w:pPr>
      <w:r w:rsidRPr="00B31D75">
        <w:rPr>
          <w:rFonts w:asciiTheme="majorHAnsi" w:hAnsiTheme="majorHAnsi"/>
          <w:sz w:val="22"/>
          <w:szCs w:val="22"/>
          <w:u w:val="single"/>
        </w:rPr>
        <w:t>2. Microscopic structure of spongy bone</w:t>
      </w:r>
    </w:p>
    <w:p w14:paraId="00423770" w14:textId="7345678B" w:rsidR="00097FD9" w:rsidRPr="00B31D75" w:rsidRDefault="00097FD9" w:rsidP="002576A9">
      <w:pPr>
        <w:pStyle w:val="ListParagraph"/>
        <w:numPr>
          <w:ilvl w:val="0"/>
          <w:numId w:val="27"/>
        </w:numPr>
        <w:rPr>
          <w:rFonts w:asciiTheme="majorHAnsi" w:hAnsiTheme="majorHAnsi"/>
          <w:sz w:val="22"/>
          <w:szCs w:val="22"/>
        </w:rPr>
      </w:pPr>
      <w:r w:rsidRPr="00B31D75">
        <w:rPr>
          <w:rFonts w:asciiTheme="majorHAnsi" w:hAnsiTheme="majorHAnsi"/>
          <w:sz w:val="22"/>
          <w:szCs w:val="22"/>
        </w:rPr>
        <w:t>Contain trabeculae, osteocytes and Canaliculi</w:t>
      </w:r>
    </w:p>
    <w:p w14:paraId="01DAB0A0" w14:textId="10E32543" w:rsidR="00097FD9" w:rsidRPr="00B31D75" w:rsidRDefault="00097FD9" w:rsidP="002576A9">
      <w:pPr>
        <w:pStyle w:val="ListParagraph"/>
        <w:numPr>
          <w:ilvl w:val="0"/>
          <w:numId w:val="27"/>
        </w:numPr>
        <w:rPr>
          <w:rFonts w:asciiTheme="majorHAnsi" w:hAnsiTheme="majorHAnsi"/>
          <w:sz w:val="22"/>
          <w:szCs w:val="22"/>
        </w:rPr>
      </w:pPr>
      <w:r w:rsidRPr="00B31D75">
        <w:rPr>
          <w:rFonts w:asciiTheme="majorHAnsi" w:hAnsiTheme="majorHAnsi"/>
          <w:sz w:val="22"/>
          <w:szCs w:val="22"/>
        </w:rPr>
        <w:t>Trabeculae are arranged along lines of stress to aid in resistance</w:t>
      </w:r>
    </w:p>
    <w:p w14:paraId="48A22E9D" w14:textId="65F44DC1" w:rsidR="00097FD9" w:rsidRPr="00B31D75" w:rsidRDefault="00097FD9" w:rsidP="002576A9">
      <w:pPr>
        <w:pStyle w:val="ListParagraph"/>
        <w:numPr>
          <w:ilvl w:val="0"/>
          <w:numId w:val="27"/>
        </w:numPr>
        <w:rPr>
          <w:rFonts w:asciiTheme="majorHAnsi" w:hAnsiTheme="majorHAnsi"/>
          <w:sz w:val="22"/>
          <w:szCs w:val="22"/>
        </w:rPr>
      </w:pPr>
      <w:r w:rsidRPr="00B31D75">
        <w:rPr>
          <w:rFonts w:asciiTheme="majorHAnsi" w:hAnsiTheme="majorHAnsi"/>
          <w:sz w:val="22"/>
          <w:szCs w:val="22"/>
        </w:rPr>
        <w:t>No osteons</w:t>
      </w:r>
    </w:p>
    <w:p w14:paraId="75194837" w14:textId="02B06F6B" w:rsidR="00097FD9" w:rsidRPr="00B31D75" w:rsidRDefault="00097FD9" w:rsidP="002576A9">
      <w:pPr>
        <w:pStyle w:val="ListParagraph"/>
        <w:numPr>
          <w:ilvl w:val="0"/>
          <w:numId w:val="27"/>
        </w:numPr>
        <w:rPr>
          <w:rFonts w:asciiTheme="majorHAnsi" w:hAnsiTheme="majorHAnsi"/>
          <w:sz w:val="22"/>
          <w:szCs w:val="22"/>
        </w:rPr>
      </w:pPr>
      <w:r w:rsidRPr="00B31D75">
        <w:rPr>
          <w:rFonts w:asciiTheme="majorHAnsi" w:hAnsiTheme="majorHAnsi"/>
          <w:sz w:val="22"/>
          <w:szCs w:val="22"/>
        </w:rPr>
        <w:t>Nutrients diffuse through canaliculi to reach osteocytes</w:t>
      </w:r>
    </w:p>
    <w:p w14:paraId="4A218321" w14:textId="77777777" w:rsidR="00097FD9" w:rsidRPr="00B31D75" w:rsidRDefault="00097FD9" w:rsidP="00097FD9">
      <w:pPr>
        <w:rPr>
          <w:rFonts w:asciiTheme="majorHAnsi" w:hAnsiTheme="majorHAnsi"/>
          <w:sz w:val="22"/>
          <w:szCs w:val="22"/>
        </w:rPr>
      </w:pPr>
    </w:p>
    <w:p w14:paraId="1413762A" w14:textId="4C58893A" w:rsidR="00097FD9" w:rsidRPr="00B31D75" w:rsidRDefault="00097FD9" w:rsidP="00097FD9">
      <w:pPr>
        <w:rPr>
          <w:rFonts w:asciiTheme="majorHAnsi" w:hAnsiTheme="majorHAnsi"/>
          <w:sz w:val="22"/>
          <w:szCs w:val="22"/>
          <w:u w:val="single"/>
        </w:rPr>
      </w:pPr>
      <w:r w:rsidRPr="00B31D75">
        <w:rPr>
          <w:rFonts w:asciiTheme="majorHAnsi" w:hAnsiTheme="majorHAnsi"/>
          <w:sz w:val="22"/>
          <w:szCs w:val="22"/>
          <w:u w:val="single"/>
        </w:rPr>
        <w:t>3.3: Bone formation and remodelling (osteogenesis or ossification)</w:t>
      </w:r>
    </w:p>
    <w:p w14:paraId="5C29D836" w14:textId="77777777" w:rsidR="00097FD9" w:rsidRPr="00B31D75" w:rsidRDefault="00097FD9" w:rsidP="00097FD9">
      <w:pPr>
        <w:rPr>
          <w:rFonts w:asciiTheme="majorHAnsi" w:hAnsiTheme="majorHAnsi"/>
          <w:sz w:val="22"/>
          <w:szCs w:val="22"/>
          <w:u w:val="single"/>
        </w:rPr>
      </w:pPr>
    </w:p>
    <w:p w14:paraId="1FD88F69" w14:textId="5EC985C0" w:rsidR="00097FD9" w:rsidRPr="00B31D75" w:rsidRDefault="00696268" w:rsidP="002576A9">
      <w:pPr>
        <w:pStyle w:val="ListParagraph"/>
        <w:numPr>
          <w:ilvl w:val="0"/>
          <w:numId w:val="28"/>
        </w:numPr>
        <w:rPr>
          <w:rFonts w:asciiTheme="majorHAnsi" w:hAnsiTheme="majorHAnsi"/>
          <w:sz w:val="22"/>
          <w:szCs w:val="22"/>
        </w:rPr>
      </w:pPr>
      <w:r w:rsidRPr="00B31D75">
        <w:rPr>
          <w:rFonts w:asciiTheme="majorHAnsi" w:hAnsiTheme="majorHAnsi"/>
          <w:sz w:val="22"/>
          <w:szCs w:val="22"/>
        </w:rPr>
        <w:t>Intramembranous ossification</w:t>
      </w:r>
    </w:p>
    <w:p w14:paraId="6B8B6C60" w14:textId="741CFFB9" w:rsidR="00696268" w:rsidRPr="00B31D75" w:rsidRDefault="00696268" w:rsidP="002576A9">
      <w:pPr>
        <w:pStyle w:val="ListParagraph"/>
        <w:numPr>
          <w:ilvl w:val="1"/>
          <w:numId w:val="28"/>
        </w:numPr>
        <w:rPr>
          <w:rFonts w:asciiTheme="majorHAnsi" w:hAnsiTheme="majorHAnsi"/>
          <w:sz w:val="22"/>
          <w:szCs w:val="22"/>
        </w:rPr>
      </w:pPr>
      <w:r w:rsidRPr="00B31D75">
        <w:rPr>
          <w:rFonts w:asciiTheme="majorHAnsi" w:hAnsiTheme="majorHAnsi"/>
          <w:sz w:val="22"/>
          <w:szCs w:val="22"/>
        </w:rPr>
        <w:t>Bone develops from fibrous CT membrane that has mesenchymal cells</w:t>
      </w:r>
    </w:p>
    <w:p w14:paraId="178B4868" w14:textId="76F3D630" w:rsidR="00696268" w:rsidRPr="00B31D75" w:rsidRDefault="00696268" w:rsidP="002576A9">
      <w:pPr>
        <w:pStyle w:val="ListParagraph"/>
        <w:numPr>
          <w:ilvl w:val="1"/>
          <w:numId w:val="28"/>
        </w:numPr>
        <w:rPr>
          <w:rFonts w:asciiTheme="majorHAnsi" w:hAnsiTheme="majorHAnsi"/>
          <w:sz w:val="22"/>
          <w:szCs w:val="22"/>
        </w:rPr>
      </w:pPr>
      <w:r w:rsidRPr="00B31D75">
        <w:rPr>
          <w:rFonts w:asciiTheme="majorHAnsi" w:hAnsiTheme="majorHAnsi"/>
          <w:sz w:val="22"/>
          <w:szCs w:val="22"/>
        </w:rPr>
        <w:t>These are the flat bones – skull and clavicles</w:t>
      </w:r>
    </w:p>
    <w:p w14:paraId="1B285FE7" w14:textId="651A873F" w:rsidR="00696268" w:rsidRPr="00B31D75" w:rsidRDefault="00696268" w:rsidP="002576A9">
      <w:pPr>
        <w:pStyle w:val="ListParagraph"/>
        <w:numPr>
          <w:ilvl w:val="1"/>
          <w:numId w:val="28"/>
        </w:numPr>
        <w:rPr>
          <w:rFonts w:asciiTheme="majorHAnsi" w:hAnsiTheme="majorHAnsi"/>
          <w:sz w:val="22"/>
          <w:szCs w:val="22"/>
        </w:rPr>
      </w:pPr>
      <w:r w:rsidRPr="00B31D75">
        <w:rPr>
          <w:rFonts w:asciiTheme="majorHAnsi" w:hAnsiTheme="majorHAnsi"/>
          <w:sz w:val="22"/>
          <w:szCs w:val="22"/>
        </w:rPr>
        <w:t>Begins at 8 weeks of embryonic development</w:t>
      </w:r>
    </w:p>
    <w:p w14:paraId="49949B66" w14:textId="74ECED83" w:rsidR="00696268" w:rsidRPr="00B31D75" w:rsidRDefault="00696268" w:rsidP="002576A9">
      <w:pPr>
        <w:pStyle w:val="ListParagraph"/>
        <w:numPr>
          <w:ilvl w:val="1"/>
          <w:numId w:val="28"/>
        </w:numPr>
        <w:rPr>
          <w:rFonts w:asciiTheme="majorHAnsi" w:hAnsiTheme="majorHAnsi"/>
          <w:sz w:val="22"/>
          <w:szCs w:val="22"/>
        </w:rPr>
      </w:pPr>
      <w:r w:rsidRPr="00B31D75">
        <w:rPr>
          <w:rFonts w:asciiTheme="majorHAnsi" w:hAnsiTheme="majorHAnsi"/>
          <w:b/>
          <w:sz w:val="22"/>
          <w:szCs w:val="22"/>
        </w:rPr>
        <w:t>Membrane to bone</w:t>
      </w:r>
    </w:p>
    <w:p w14:paraId="56EE31E4" w14:textId="77777777" w:rsidR="00696268" w:rsidRDefault="00696268" w:rsidP="00696268">
      <w:pPr>
        <w:pStyle w:val="ListParagraph"/>
        <w:ind w:left="1440"/>
        <w:rPr>
          <w:rFonts w:asciiTheme="majorHAnsi" w:hAnsiTheme="majorHAnsi"/>
          <w:sz w:val="22"/>
          <w:szCs w:val="22"/>
        </w:rPr>
      </w:pPr>
    </w:p>
    <w:p w14:paraId="45D4CFC7" w14:textId="77777777" w:rsidR="00B31D75" w:rsidRPr="00B31D75" w:rsidRDefault="00B31D75" w:rsidP="00696268">
      <w:pPr>
        <w:pStyle w:val="ListParagraph"/>
        <w:ind w:left="1440"/>
        <w:rPr>
          <w:rFonts w:asciiTheme="majorHAnsi" w:hAnsiTheme="majorHAnsi"/>
          <w:sz w:val="22"/>
          <w:szCs w:val="22"/>
        </w:rPr>
      </w:pPr>
    </w:p>
    <w:p w14:paraId="45C36B01" w14:textId="4060A6DD" w:rsidR="00696268" w:rsidRPr="00B31D75" w:rsidRDefault="00696268" w:rsidP="002576A9">
      <w:pPr>
        <w:pStyle w:val="ListParagraph"/>
        <w:numPr>
          <w:ilvl w:val="0"/>
          <w:numId w:val="28"/>
        </w:numPr>
        <w:rPr>
          <w:rFonts w:asciiTheme="majorHAnsi" w:hAnsiTheme="majorHAnsi"/>
          <w:sz w:val="22"/>
          <w:szCs w:val="22"/>
        </w:rPr>
      </w:pPr>
      <w:r w:rsidRPr="00B31D75">
        <w:rPr>
          <w:rFonts w:asciiTheme="majorHAnsi" w:hAnsiTheme="majorHAnsi"/>
          <w:sz w:val="22"/>
          <w:szCs w:val="22"/>
        </w:rPr>
        <w:t>Endochondral ossification</w:t>
      </w:r>
    </w:p>
    <w:p w14:paraId="0AFCEE38" w14:textId="0181037B" w:rsidR="00696268" w:rsidRPr="00B31D75" w:rsidRDefault="00696268" w:rsidP="002576A9">
      <w:pPr>
        <w:pStyle w:val="ListParagraph"/>
        <w:numPr>
          <w:ilvl w:val="1"/>
          <w:numId w:val="28"/>
        </w:numPr>
        <w:rPr>
          <w:rFonts w:asciiTheme="majorHAnsi" w:hAnsiTheme="majorHAnsi"/>
          <w:sz w:val="22"/>
          <w:szCs w:val="22"/>
        </w:rPr>
      </w:pPr>
      <w:r w:rsidRPr="00B31D75">
        <w:rPr>
          <w:rFonts w:asciiTheme="majorHAnsi" w:hAnsiTheme="majorHAnsi"/>
          <w:sz w:val="22"/>
          <w:szCs w:val="22"/>
        </w:rPr>
        <w:t>All other bones</w:t>
      </w:r>
    </w:p>
    <w:p w14:paraId="244B8D86" w14:textId="4157CFE4" w:rsidR="00696268" w:rsidRPr="00B31D75" w:rsidRDefault="00696268" w:rsidP="002576A9">
      <w:pPr>
        <w:pStyle w:val="ListParagraph"/>
        <w:numPr>
          <w:ilvl w:val="1"/>
          <w:numId w:val="28"/>
        </w:numPr>
        <w:rPr>
          <w:rFonts w:asciiTheme="majorHAnsi" w:hAnsiTheme="majorHAnsi"/>
          <w:sz w:val="22"/>
          <w:szCs w:val="22"/>
        </w:rPr>
      </w:pPr>
      <w:r w:rsidRPr="00B31D75">
        <w:rPr>
          <w:rFonts w:asciiTheme="majorHAnsi" w:hAnsiTheme="majorHAnsi"/>
          <w:sz w:val="22"/>
          <w:szCs w:val="22"/>
        </w:rPr>
        <w:t>Begins in the second month of development</w:t>
      </w:r>
    </w:p>
    <w:p w14:paraId="60CF4321" w14:textId="56630750" w:rsidR="00696268" w:rsidRPr="00B31D75" w:rsidRDefault="00696268" w:rsidP="002576A9">
      <w:pPr>
        <w:pStyle w:val="ListParagraph"/>
        <w:numPr>
          <w:ilvl w:val="1"/>
          <w:numId w:val="28"/>
        </w:numPr>
        <w:rPr>
          <w:rFonts w:asciiTheme="majorHAnsi" w:hAnsiTheme="majorHAnsi"/>
          <w:sz w:val="22"/>
          <w:szCs w:val="22"/>
        </w:rPr>
      </w:pPr>
      <w:r w:rsidRPr="00B31D75">
        <w:rPr>
          <w:rFonts w:asciiTheme="majorHAnsi" w:hAnsiTheme="majorHAnsi"/>
          <w:b/>
          <w:sz w:val="22"/>
          <w:szCs w:val="22"/>
        </w:rPr>
        <w:t>Replacing hyaline cartilage with bone</w:t>
      </w:r>
    </w:p>
    <w:p w14:paraId="301C71B6" w14:textId="1DD37820" w:rsidR="004A7C42" w:rsidRPr="00B31D75" w:rsidRDefault="004A7C42" w:rsidP="002576A9">
      <w:pPr>
        <w:pStyle w:val="ListParagraph"/>
        <w:numPr>
          <w:ilvl w:val="1"/>
          <w:numId w:val="28"/>
        </w:numPr>
        <w:rPr>
          <w:rFonts w:asciiTheme="majorHAnsi" w:hAnsiTheme="majorHAnsi"/>
          <w:sz w:val="22"/>
          <w:szCs w:val="22"/>
        </w:rPr>
      </w:pPr>
      <w:r w:rsidRPr="00B31D75">
        <w:rPr>
          <w:rFonts w:asciiTheme="majorHAnsi" w:hAnsiTheme="majorHAnsi"/>
          <w:sz w:val="22"/>
          <w:szCs w:val="22"/>
        </w:rPr>
        <w:t>After ossification is complete, hyaline cartilage still remains on the epiphyseal surfaces (as articular cartilages), and at the junctions of diaphysis/epiphyses (forms epiphyseal plates, long bones continue to grow)</w:t>
      </w:r>
    </w:p>
    <w:p w14:paraId="54B420B1" w14:textId="77777777" w:rsidR="004A7C42" w:rsidRPr="00B31D75" w:rsidRDefault="004A7C42" w:rsidP="004A7C42">
      <w:pPr>
        <w:rPr>
          <w:rFonts w:asciiTheme="majorHAnsi" w:hAnsiTheme="majorHAnsi"/>
          <w:sz w:val="22"/>
          <w:szCs w:val="22"/>
        </w:rPr>
      </w:pPr>
    </w:p>
    <w:p w14:paraId="664F48C5" w14:textId="77777777" w:rsidR="003B08DC" w:rsidRDefault="003B08DC" w:rsidP="004A7C42">
      <w:pPr>
        <w:rPr>
          <w:rFonts w:asciiTheme="majorHAnsi" w:hAnsiTheme="majorHAnsi"/>
          <w:sz w:val="22"/>
          <w:szCs w:val="22"/>
          <w:u w:val="single"/>
        </w:rPr>
      </w:pPr>
    </w:p>
    <w:p w14:paraId="07107DB5" w14:textId="5FD4F5AD" w:rsidR="004A7C42" w:rsidRPr="00B31D75" w:rsidRDefault="004A7C42" w:rsidP="004A7C42">
      <w:pPr>
        <w:rPr>
          <w:rFonts w:asciiTheme="majorHAnsi" w:hAnsiTheme="majorHAnsi"/>
          <w:sz w:val="22"/>
          <w:szCs w:val="22"/>
          <w:u w:val="single"/>
        </w:rPr>
      </w:pPr>
      <w:r w:rsidRPr="00B31D75">
        <w:rPr>
          <w:rFonts w:asciiTheme="majorHAnsi" w:hAnsiTheme="majorHAnsi"/>
          <w:sz w:val="22"/>
          <w:szCs w:val="22"/>
          <w:u w:val="single"/>
        </w:rPr>
        <w:t>Mechanisms of bone growth</w:t>
      </w:r>
    </w:p>
    <w:p w14:paraId="3B979D0A" w14:textId="77777777" w:rsidR="004A7C42" w:rsidRPr="00B31D75" w:rsidRDefault="004A7C42" w:rsidP="002576A9">
      <w:pPr>
        <w:pStyle w:val="ListParagraph"/>
        <w:numPr>
          <w:ilvl w:val="0"/>
          <w:numId w:val="29"/>
        </w:numPr>
        <w:rPr>
          <w:rFonts w:asciiTheme="majorHAnsi" w:hAnsiTheme="majorHAnsi"/>
          <w:sz w:val="22"/>
          <w:szCs w:val="22"/>
        </w:rPr>
      </w:pPr>
      <w:r w:rsidRPr="00B31D75">
        <w:rPr>
          <w:rFonts w:asciiTheme="majorHAnsi" w:hAnsiTheme="majorHAnsi"/>
          <w:sz w:val="22"/>
          <w:szCs w:val="22"/>
        </w:rPr>
        <w:t>During youth, long bones lengthen by interstitial growth of the epiphyseal plates. Bones grow in thickness by appositional growth.</w:t>
      </w:r>
    </w:p>
    <w:p w14:paraId="153F38F1" w14:textId="77777777" w:rsidR="004A7C42" w:rsidRPr="00B31D75" w:rsidRDefault="004A7C42" w:rsidP="002576A9">
      <w:pPr>
        <w:pStyle w:val="ListParagraph"/>
        <w:numPr>
          <w:ilvl w:val="0"/>
          <w:numId w:val="29"/>
        </w:numPr>
        <w:rPr>
          <w:rFonts w:asciiTheme="majorHAnsi" w:hAnsiTheme="majorHAnsi"/>
          <w:sz w:val="22"/>
          <w:szCs w:val="22"/>
        </w:rPr>
      </w:pPr>
      <w:r w:rsidRPr="00B31D75">
        <w:rPr>
          <w:rFonts w:asciiTheme="majorHAnsi" w:hAnsiTheme="majorHAnsi"/>
          <w:sz w:val="22"/>
          <w:szCs w:val="22"/>
        </w:rPr>
        <w:t>As long bone lengthens, there is also reshaping at the end, called bone remodelling.</w:t>
      </w:r>
    </w:p>
    <w:p w14:paraId="5119A3FC" w14:textId="77777777" w:rsidR="004A7C42" w:rsidRPr="00B31D75" w:rsidRDefault="004A7C42" w:rsidP="002576A9">
      <w:pPr>
        <w:pStyle w:val="ListParagraph"/>
        <w:numPr>
          <w:ilvl w:val="0"/>
          <w:numId w:val="29"/>
        </w:numPr>
        <w:rPr>
          <w:rFonts w:asciiTheme="majorHAnsi" w:hAnsiTheme="majorHAnsi"/>
          <w:sz w:val="22"/>
          <w:szCs w:val="22"/>
        </w:rPr>
      </w:pPr>
      <w:r w:rsidRPr="00B31D75">
        <w:rPr>
          <w:rFonts w:asciiTheme="majorHAnsi" w:hAnsiTheme="majorHAnsi"/>
          <w:sz w:val="22"/>
          <w:szCs w:val="22"/>
        </w:rPr>
        <w:t>As length increases, ends are made thinner while internal surface is thickened.</w:t>
      </w:r>
    </w:p>
    <w:p w14:paraId="653EEB19" w14:textId="5FB4D92E" w:rsidR="004A7C42" w:rsidRPr="00B31D75" w:rsidRDefault="004A7C42" w:rsidP="002576A9">
      <w:pPr>
        <w:pStyle w:val="ListParagraph"/>
        <w:numPr>
          <w:ilvl w:val="0"/>
          <w:numId w:val="29"/>
        </w:numPr>
        <w:rPr>
          <w:rFonts w:asciiTheme="majorHAnsi" w:hAnsiTheme="majorHAnsi"/>
          <w:sz w:val="22"/>
          <w:szCs w:val="22"/>
        </w:rPr>
      </w:pPr>
      <w:r w:rsidRPr="00B31D75">
        <w:rPr>
          <w:rFonts w:asciiTheme="majorHAnsi" w:hAnsiTheme="majorHAnsi"/>
          <w:sz w:val="22"/>
          <w:szCs w:val="22"/>
        </w:rPr>
        <w:t>Bone is destroyed with osteoclasts and laid down by osteoblasts.</w:t>
      </w:r>
    </w:p>
    <w:p w14:paraId="3A9CA6AF" w14:textId="0733B3FD" w:rsidR="004E327E" w:rsidRPr="00B31D75" w:rsidRDefault="004E327E" w:rsidP="002576A9">
      <w:pPr>
        <w:pStyle w:val="ListParagraph"/>
        <w:numPr>
          <w:ilvl w:val="0"/>
          <w:numId w:val="29"/>
        </w:numPr>
        <w:rPr>
          <w:rFonts w:asciiTheme="majorHAnsi" w:hAnsiTheme="majorHAnsi"/>
          <w:sz w:val="22"/>
          <w:szCs w:val="22"/>
        </w:rPr>
      </w:pPr>
      <w:r w:rsidRPr="00B31D75">
        <w:rPr>
          <w:rFonts w:asciiTheme="majorHAnsi" w:hAnsiTheme="majorHAnsi"/>
          <w:sz w:val="22"/>
          <w:szCs w:val="22"/>
        </w:rPr>
        <w:t>The epiphyseal plate stays the same thickness throughout remodelling because as cartilage is added, it ossifies. So, cartilage is not staying in the same place. At the end of growth, it becomes thinner, and bone will start to fuse with bone on either side of the plate. It is now the epiphyseal line.</w:t>
      </w:r>
    </w:p>
    <w:p w14:paraId="0C9D3CD7" w14:textId="5FEFD71C" w:rsidR="004E327E" w:rsidRPr="00B31D75" w:rsidRDefault="004E327E" w:rsidP="002576A9">
      <w:pPr>
        <w:pStyle w:val="ListParagraph"/>
        <w:numPr>
          <w:ilvl w:val="0"/>
          <w:numId w:val="29"/>
        </w:numPr>
        <w:rPr>
          <w:rFonts w:asciiTheme="majorHAnsi" w:hAnsiTheme="majorHAnsi"/>
          <w:sz w:val="22"/>
          <w:szCs w:val="22"/>
        </w:rPr>
      </w:pPr>
      <w:r w:rsidRPr="00B31D75">
        <w:rPr>
          <w:rFonts w:asciiTheme="majorHAnsi" w:hAnsiTheme="majorHAnsi"/>
          <w:sz w:val="22"/>
          <w:szCs w:val="22"/>
        </w:rPr>
        <w:t>Growth in width is called appositional growth by osteoblasts</w:t>
      </w:r>
    </w:p>
    <w:p w14:paraId="658CA702" w14:textId="77777777" w:rsidR="004E327E" w:rsidRPr="00B31D75" w:rsidRDefault="004E327E" w:rsidP="004E327E">
      <w:pPr>
        <w:rPr>
          <w:rFonts w:asciiTheme="majorHAnsi" w:hAnsiTheme="majorHAnsi"/>
          <w:sz w:val="22"/>
          <w:szCs w:val="22"/>
        </w:rPr>
      </w:pPr>
    </w:p>
    <w:p w14:paraId="64D8DAD5" w14:textId="64A47CEF" w:rsidR="004E327E" w:rsidRPr="00B31D75" w:rsidRDefault="004E327E" w:rsidP="004E327E">
      <w:pPr>
        <w:rPr>
          <w:rFonts w:asciiTheme="majorHAnsi" w:hAnsiTheme="majorHAnsi"/>
          <w:sz w:val="22"/>
          <w:szCs w:val="22"/>
          <w:u w:val="single"/>
        </w:rPr>
      </w:pPr>
      <w:r w:rsidRPr="00B31D75">
        <w:rPr>
          <w:rFonts w:asciiTheme="majorHAnsi" w:hAnsiTheme="majorHAnsi"/>
          <w:sz w:val="22"/>
          <w:szCs w:val="22"/>
          <w:u w:val="single"/>
        </w:rPr>
        <w:t>Pa</w:t>
      </w:r>
      <w:r w:rsidR="00F62D6F" w:rsidRPr="00B31D75">
        <w:rPr>
          <w:rFonts w:asciiTheme="majorHAnsi" w:hAnsiTheme="majorHAnsi"/>
          <w:sz w:val="22"/>
          <w:szCs w:val="22"/>
          <w:u w:val="single"/>
        </w:rPr>
        <w:t>rathyroid hormone as blood calcium control</w:t>
      </w:r>
    </w:p>
    <w:p w14:paraId="472EACB5" w14:textId="0C6E0F8F" w:rsidR="00F62D6F" w:rsidRPr="00B31D75" w:rsidRDefault="00F62D6F" w:rsidP="004E327E">
      <w:pPr>
        <w:rPr>
          <w:rFonts w:asciiTheme="majorHAnsi" w:hAnsiTheme="majorHAnsi"/>
          <w:sz w:val="22"/>
          <w:szCs w:val="22"/>
        </w:rPr>
      </w:pPr>
      <w:r w:rsidRPr="00B31D75">
        <w:rPr>
          <w:rFonts w:asciiTheme="majorHAnsi" w:hAnsiTheme="majorHAnsi"/>
          <w:sz w:val="22"/>
          <w:szCs w:val="22"/>
        </w:rPr>
        <w:t>In times of low calcium, PTH is released, which targets the GI tract to absorb more calcium. It also tells the kidneys to minimize the rate at which calcium is lost, and triggers bones to increase osteoclast activity, which slows the rate at which calcium is lost.</w:t>
      </w:r>
    </w:p>
    <w:p w14:paraId="1559CD38" w14:textId="77777777" w:rsidR="00F62D6F" w:rsidRPr="00B31D75" w:rsidRDefault="00F62D6F" w:rsidP="004E327E">
      <w:pPr>
        <w:rPr>
          <w:rFonts w:asciiTheme="majorHAnsi" w:hAnsiTheme="majorHAnsi"/>
          <w:sz w:val="22"/>
          <w:szCs w:val="22"/>
        </w:rPr>
      </w:pPr>
    </w:p>
    <w:p w14:paraId="75579339" w14:textId="1A18F15C" w:rsidR="00F62D6F" w:rsidRPr="00B31D75" w:rsidRDefault="00F62D6F" w:rsidP="004E327E">
      <w:pPr>
        <w:rPr>
          <w:rFonts w:asciiTheme="majorHAnsi" w:hAnsiTheme="majorHAnsi"/>
          <w:sz w:val="22"/>
          <w:szCs w:val="22"/>
          <w:u w:val="single"/>
        </w:rPr>
      </w:pPr>
      <w:r w:rsidRPr="00B31D75">
        <w:rPr>
          <w:rFonts w:asciiTheme="majorHAnsi" w:hAnsiTheme="majorHAnsi"/>
          <w:sz w:val="22"/>
          <w:szCs w:val="22"/>
          <w:u w:val="single"/>
        </w:rPr>
        <w:t>Osteoporosis</w:t>
      </w:r>
    </w:p>
    <w:p w14:paraId="3BB7ED57" w14:textId="5EC66716" w:rsidR="00F62D6F" w:rsidRPr="00B31D75" w:rsidRDefault="00F62D6F" w:rsidP="002576A9">
      <w:pPr>
        <w:pStyle w:val="ListParagraph"/>
        <w:numPr>
          <w:ilvl w:val="0"/>
          <w:numId w:val="30"/>
        </w:numPr>
        <w:rPr>
          <w:rFonts w:asciiTheme="majorHAnsi" w:hAnsiTheme="majorHAnsi"/>
          <w:sz w:val="22"/>
          <w:szCs w:val="22"/>
        </w:rPr>
      </w:pPr>
      <w:r w:rsidRPr="00B31D75">
        <w:rPr>
          <w:rFonts w:asciiTheme="majorHAnsi" w:hAnsiTheme="majorHAnsi"/>
          <w:sz w:val="22"/>
          <w:szCs w:val="22"/>
        </w:rPr>
        <w:t>Osteoclast activity is reduced, so bone is being chewed up before it can be replaced. There are tiny holes in the bone, which weaken it.</w:t>
      </w:r>
    </w:p>
    <w:p w14:paraId="7C6DAE20" w14:textId="113F4071" w:rsidR="00F62D6F" w:rsidRPr="00B31D75" w:rsidRDefault="00F62D6F" w:rsidP="002576A9">
      <w:pPr>
        <w:pStyle w:val="ListParagraph"/>
        <w:numPr>
          <w:ilvl w:val="0"/>
          <w:numId w:val="30"/>
        </w:numPr>
        <w:rPr>
          <w:rFonts w:asciiTheme="majorHAnsi" w:hAnsiTheme="majorHAnsi"/>
          <w:sz w:val="22"/>
          <w:szCs w:val="22"/>
        </w:rPr>
      </w:pPr>
      <w:r w:rsidRPr="00B31D75">
        <w:rPr>
          <w:rFonts w:asciiTheme="majorHAnsi" w:hAnsiTheme="majorHAnsi"/>
          <w:sz w:val="22"/>
          <w:szCs w:val="22"/>
        </w:rPr>
        <w:t>Menopause causes drop in estrogen, a hormone that maintains bone density</w:t>
      </w:r>
    </w:p>
    <w:p w14:paraId="1EB7B247" w14:textId="77777777" w:rsidR="00171F1F" w:rsidRDefault="00171F1F" w:rsidP="00467F44">
      <w:pPr>
        <w:rPr>
          <w:rFonts w:asciiTheme="majorHAnsi" w:hAnsiTheme="majorHAnsi"/>
          <w:sz w:val="22"/>
          <w:szCs w:val="22"/>
        </w:rPr>
      </w:pPr>
    </w:p>
    <w:p w14:paraId="291AB2E4" w14:textId="3B951170" w:rsidR="00794079" w:rsidRPr="00B31D75" w:rsidRDefault="00794079" w:rsidP="00467F44">
      <w:pPr>
        <w:rPr>
          <w:rFonts w:asciiTheme="majorHAnsi" w:hAnsiTheme="majorHAnsi"/>
          <w:sz w:val="22"/>
          <w:szCs w:val="22"/>
        </w:rPr>
      </w:pPr>
      <w:bookmarkStart w:id="0" w:name="_GoBack"/>
      <w:bookmarkEnd w:id="0"/>
      <w:r w:rsidRPr="00B31D75">
        <w:rPr>
          <w:rFonts w:asciiTheme="majorHAnsi" w:hAnsiTheme="majorHAnsi"/>
          <w:sz w:val="22"/>
          <w:szCs w:val="22"/>
        </w:rPr>
        <w:t>Lecture 4: Bone</w:t>
      </w:r>
    </w:p>
    <w:p w14:paraId="004D968B" w14:textId="77777777" w:rsidR="00794079" w:rsidRPr="00B31D75" w:rsidRDefault="00794079" w:rsidP="00467F44">
      <w:pPr>
        <w:rPr>
          <w:rFonts w:asciiTheme="majorHAnsi" w:hAnsiTheme="majorHAnsi"/>
          <w:sz w:val="22"/>
          <w:szCs w:val="22"/>
        </w:rPr>
      </w:pPr>
    </w:p>
    <w:p w14:paraId="5D1B6A09" w14:textId="00C07CBB" w:rsidR="00794079" w:rsidRPr="00B31D75" w:rsidRDefault="00794079" w:rsidP="00794079">
      <w:pPr>
        <w:rPr>
          <w:rFonts w:asciiTheme="majorHAnsi" w:hAnsiTheme="majorHAnsi"/>
          <w:sz w:val="22"/>
          <w:szCs w:val="22"/>
        </w:rPr>
      </w:pPr>
      <w:r w:rsidRPr="00B31D75">
        <w:rPr>
          <w:rFonts w:asciiTheme="majorHAnsi" w:hAnsiTheme="majorHAnsi"/>
          <w:sz w:val="22"/>
          <w:szCs w:val="22"/>
        </w:rPr>
        <w:t>The axial skeleton is composed of the cranium and the facial bones.</w:t>
      </w:r>
    </w:p>
    <w:p w14:paraId="3A3AE719" w14:textId="77777777" w:rsidR="00794079" w:rsidRPr="00B31D75" w:rsidRDefault="00794079" w:rsidP="00794079">
      <w:pPr>
        <w:rPr>
          <w:rFonts w:asciiTheme="majorHAnsi" w:hAnsiTheme="majorHAnsi"/>
          <w:sz w:val="22"/>
          <w:szCs w:val="22"/>
        </w:rPr>
      </w:pPr>
    </w:p>
    <w:p w14:paraId="737DD2D2" w14:textId="4FE6275B" w:rsidR="00794079" w:rsidRPr="00B31D75" w:rsidRDefault="00794079" w:rsidP="00794079">
      <w:pPr>
        <w:rPr>
          <w:rFonts w:asciiTheme="majorHAnsi" w:hAnsiTheme="majorHAnsi"/>
          <w:sz w:val="22"/>
          <w:szCs w:val="22"/>
          <w:u w:val="single"/>
        </w:rPr>
      </w:pPr>
      <w:r w:rsidRPr="00B31D75">
        <w:rPr>
          <w:rFonts w:asciiTheme="majorHAnsi" w:hAnsiTheme="majorHAnsi"/>
          <w:sz w:val="22"/>
          <w:szCs w:val="22"/>
          <w:u w:val="single"/>
        </w:rPr>
        <w:t>The cranium</w:t>
      </w:r>
    </w:p>
    <w:p w14:paraId="59C21447" w14:textId="77777777" w:rsidR="00794079" w:rsidRPr="00B31D75" w:rsidRDefault="00794079" w:rsidP="00794079">
      <w:pPr>
        <w:rPr>
          <w:rFonts w:asciiTheme="majorHAnsi" w:hAnsiTheme="majorHAnsi"/>
          <w:sz w:val="22"/>
          <w:szCs w:val="22"/>
        </w:rPr>
      </w:pPr>
    </w:p>
    <w:p w14:paraId="3D0DA7AB" w14:textId="25286C87" w:rsidR="00794079" w:rsidRPr="00B31D75" w:rsidRDefault="00794079" w:rsidP="00794079">
      <w:pPr>
        <w:rPr>
          <w:rFonts w:asciiTheme="majorHAnsi" w:hAnsiTheme="majorHAnsi"/>
          <w:sz w:val="22"/>
          <w:szCs w:val="22"/>
        </w:rPr>
      </w:pPr>
      <w:r w:rsidRPr="00B31D75">
        <w:rPr>
          <w:rFonts w:asciiTheme="majorHAnsi" w:hAnsiTheme="majorHAnsi"/>
          <w:sz w:val="22"/>
          <w:szCs w:val="22"/>
        </w:rPr>
        <w:t>Divided into vault (superior/lateral/posterior and forehead) and base (inferior).</w:t>
      </w:r>
    </w:p>
    <w:p w14:paraId="4B80BEE6" w14:textId="1AD82AE5" w:rsidR="00794079" w:rsidRPr="00B31D75" w:rsidRDefault="00794079" w:rsidP="00794079">
      <w:pPr>
        <w:rPr>
          <w:rFonts w:asciiTheme="majorHAnsi" w:hAnsiTheme="majorHAnsi"/>
          <w:sz w:val="22"/>
          <w:szCs w:val="22"/>
        </w:rPr>
      </w:pPr>
      <w:r w:rsidRPr="00B31D75">
        <w:rPr>
          <w:rFonts w:asciiTheme="majorHAnsi" w:hAnsiTheme="majorHAnsi"/>
          <w:sz w:val="22"/>
          <w:szCs w:val="22"/>
        </w:rPr>
        <w:t>The cranium houses the brain and organs for hearing and balance. There are also 3 bony ridges internally that function as shelving units to keep the brain in its place, and divide it into sections.</w:t>
      </w:r>
    </w:p>
    <w:p w14:paraId="176B9EC4" w14:textId="54F12102" w:rsidR="00794079" w:rsidRPr="00B31D75" w:rsidRDefault="00794079" w:rsidP="002576A9">
      <w:pPr>
        <w:pStyle w:val="ListParagraph"/>
        <w:numPr>
          <w:ilvl w:val="0"/>
          <w:numId w:val="11"/>
        </w:numPr>
        <w:rPr>
          <w:rFonts w:asciiTheme="majorHAnsi" w:hAnsiTheme="majorHAnsi"/>
          <w:sz w:val="22"/>
          <w:szCs w:val="22"/>
        </w:rPr>
      </w:pPr>
      <w:r w:rsidRPr="00B31D75">
        <w:rPr>
          <w:rFonts w:asciiTheme="majorHAnsi" w:hAnsiTheme="majorHAnsi"/>
          <w:sz w:val="22"/>
          <w:szCs w:val="22"/>
        </w:rPr>
        <w:t>Anterior fossa</w:t>
      </w:r>
    </w:p>
    <w:p w14:paraId="763E73E5" w14:textId="3C259658" w:rsidR="00794079" w:rsidRPr="00B31D75" w:rsidRDefault="00794079" w:rsidP="002576A9">
      <w:pPr>
        <w:pStyle w:val="ListParagraph"/>
        <w:numPr>
          <w:ilvl w:val="0"/>
          <w:numId w:val="11"/>
        </w:numPr>
        <w:rPr>
          <w:rFonts w:asciiTheme="majorHAnsi" w:hAnsiTheme="majorHAnsi"/>
          <w:sz w:val="22"/>
          <w:szCs w:val="22"/>
        </w:rPr>
      </w:pPr>
      <w:r w:rsidRPr="00B31D75">
        <w:rPr>
          <w:rFonts w:asciiTheme="majorHAnsi" w:hAnsiTheme="majorHAnsi"/>
          <w:sz w:val="22"/>
          <w:szCs w:val="22"/>
        </w:rPr>
        <w:t>Middle fossa</w:t>
      </w:r>
    </w:p>
    <w:p w14:paraId="418C3DA4" w14:textId="31F33BFF" w:rsidR="00794079" w:rsidRPr="00B31D75" w:rsidRDefault="00794079" w:rsidP="002576A9">
      <w:pPr>
        <w:pStyle w:val="ListParagraph"/>
        <w:numPr>
          <w:ilvl w:val="0"/>
          <w:numId w:val="11"/>
        </w:numPr>
        <w:rPr>
          <w:rFonts w:asciiTheme="majorHAnsi" w:hAnsiTheme="majorHAnsi"/>
          <w:sz w:val="22"/>
          <w:szCs w:val="22"/>
        </w:rPr>
      </w:pPr>
      <w:r w:rsidRPr="00B31D75">
        <w:rPr>
          <w:rFonts w:asciiTheme="majorHAnsi" w:hAnsiTheme="majorHAnsi"/>
          <w:sz w:val="22"/>
          <w:szCs w:val="22"/>
        </w:rPr>
        <w:t>Posterior fossa</w:t>
      </w:r>
    </w:p>
    <w:p w14:paraId="4FF9D2A6" w14:textId="77777777" w:rsidR="00794079" w:rsidRPr="00B31D75" w:rsidRDefault="00794079" w:rsidP="00794079">
      <w:pPr>
        <w:rPr>
          <w:rFonts w:asciiTheme="majorHAnsi" w:hAnsiTheme="majorHAnsi"/>
          <w:sz w:val="22"/>
          <w:szCs w:val="22"/>
        </w:rPr>
      </w:pPr>
    </w:p>
    <w:p w14:paraId="4A154A21" w14:textId="7F2EDF60" w:rsidR="00794079" w:rsidRPr="00B31D75" w:rsidRDefault="00794079" w:rsidP="002576A9">
      <w:pPr>
        <w:pStyle w:val="ListParagraph"/>
        <w:numPr>
          <w:ilvl w:val="0"/>
          <w:numId w:val="13"/>
        </w:numPr>
        <w:rPr>
          <w:rFonts w:asciiTheme="majorHAnsi" w:hAnsiTheme="majorHAnsi"/>
          <w:sz w:val="22"/>
          <w:szCs w:val="22"/>
        </w:rPr>
      </w:pPr>
      <w:r w:rsidRPr="00B31D75">
        <w:rPr>
          <w:rFonts w:asciiTheme="majorHAnsi" w:hAnsiTheme="majorHAnsi"/>
          <w:sz w:val="22"/>
          <w:szCs w:val="22"/>
        </w:rPr>
        <w:t>The frontal bone</w:t>
      </w:r>
    </w:p>
    <w:p w14:paraId="1B49F453" w14:textId="30A02A9A" w:rsidR="00794079" w:rsidRPr="00B31D75" w:rsidRDefault="00794079" w:rsidP="002576A9">
      <w:pPr>
        <w:pStyle w:val="ListParagraph"/>
        <w:numPr>
          <w:ilvl w:val="1"/>
          <w:numId w:val="13"/>
        </w:numPr>
        <w:rPr>
          <w:rFonts w:asciiTheme="majorHAnsi" w:hAnsiTheme="majorHAnsi"/>
          <w:sz w:val="22"/>
          <w:szCs w:val="22"/>
        </w:rPr>
      </w:pPr>
      <w:r w:rsidRPr="00B31D75">
        <w:rPr>
          <w:rFonts w:asciiTheme="majorHAnsi" w:hAnsiTheme="majorHAnsi"/>
          <w:sz w:val="22"/>
          <w:szCs w:val="22"/>
        </w:rPr>
        <w:t>Forms the forehead and meets with the two parietal bones</w:t>
      </w:r>
    </w:p>
    <w:p w14:paraId="47E82A00" w14:textId="0CB0A026" w:rsidR="00794079" w:rsidRPr="00B31D75" w:rsidRDefault="00794079" w:rsidP="002576A9">
      <w:pPr>
        <w:pStyle w:val="ListParagraph"/>
        <w:numPr>
          <w:ilvl w:val="1"/>
          <w:numId w:val="13"/>
        </w:numPr>
        <w:rPr>
          <w:rFonts w:asciiTheme="majorHAnsi" w:hAnsiTheme="majorHAnsi"/>
          <w:sz w:val="22"/>
          <w:szCs w:val="22"/>
        </w:rPr>
      </w:pPr>
      <w:r w:rsidRPr="00B31D75">
        <w:rPr>
          <w:rFonts w:asciiTheme="majorHAnsi" w:hAnsiTheme="majorHAnsi"/>
          <w:sz w:val="22"/>
          <w:szCs w:val="22"/>
        </w:rPr>
        <w:t>The eyebrow ridge is formed from the frontal bone curving backwards to form the internal side</w:t>
      </w:r>
    </w:p>
    <w:p w14:paraId="0B8F1F4E" w14:textId="6EFC76BE" w:rsidR="00794079" w:rsidRPr="00B31D75" w:rsidRDefault="00794079" w:rsidP="002576A9">
      <w:pPr>
        <w:pStyle w:val="ListParagraph"/>
        <w:numPr>
          <w:ilvl w:val="1"/>
          <w:numId w:val="13"/>
        </w:numPr>
        <w:rPr>
          <w:rFonts w:asciiTheme="majorHAnsi" w:hAnsiTheme="majorHAnsi"/>
          <w:sz w:val="22"/>
          <w:szCs w:val="22"/>
        </w:rPr>
      </w:pPr>
      <w:r w:rsidRPr="00B31D75">
        <w:rPr>
          <w:rFonts w:asciiTheme="majorHAnsi" w:hAnsiTheme="majorHAnsi"/>
          <w:sz w:val="22"/>
          <w:szCs w:val="22"/>
        </w:rPr>
        <w:t>Openings at the eyebrow region are passageways for blood vessels, these are called the supraorbital foramen</w:t>
      </w:r>
    </w:p>
    <w:p w14:paraId="586864E3" w14:textId="77777777" w:rsidR="003B08DC" w:rsidRDefault="00794079" w:rsidP="003B08DC">
      <w:pPr>
        <w:pStyle w:val="ListParagraph"/>
        <w:numPr>
          <w:ilvl w:val="1"/>
          <w:numId w:val="13"/>
        </w:numPr>
        <w:rPr>
          <w:rFonts w:asciiTheme="majorHAnsi" w:hAnsiTheme="majorHAnsi"/>
          <w:sz w:val="22"/>
          <w:szCs w:val="22"/>
        </w:rPr>
      </w:pPr>
      <w:r w:rsidRPr="00B31D75">
        <w:rPr>
          <w:rFonts w:asciiTheme="majorHAnsi" w:hAnsiTheme="majorHAnsi"/>
          <w:sz w:val="22"/>
          <w:szCs w:val="22"/>
        </w:rPr>
        <w:t>On either side of the glabella are 4 pairs of sinuses, and a sinus headache would result from sinuses directly behind the glabella being blocked</w:t>
      </w:r>
    </w:p>
    <w:p w14:paraId="0774EE51" w14:textId="04C34875" w:rsidR="00391075" w:rsidRPr="003B08DC" w:rsidRDefault="003B08DC" w:rsidP="003B08DC">
      <w:pPr>
        <w:ind w:firstLine="720"/>
        <w:rPr>
          <w:rFonts w:asciiTheme="majorHAnsi" w:hAnsiTheme="majorHAnsi"/>
          <w:sz w:val="22"/>
          <w:szCs w:val="22"/>
        </w:rPr>
      </w:pPr>
      <w:r>
        <w:rPr>
          <w:rFonts w:asciiTheme="majorHAnsi" w:hAnsiTheme="majorHAnsi"/>
          <w:sz w:val="22"/>
          <w:szCs w:val="22"/>
        </w:rPr>
        <w:t xml:space="preserve">2. </w:t>
      </w:r>
      <w:r w:rsidR="00391075" w:rsidRPr="003B08DC">
        <w:rPr>
          <w:rFonts w:asciiTheme="majorHAnsi" w:hAnsiTheme="majorHAnsi"/>
          <w:sz w:val="22"/>
          <w:szCs w:val="22"/>
        </w:rPr>
        <w:t>Parietal bones</w:t>
      </w:r>
    </w:p>
    <w:p w14:paraId="45B45FDA" w14:textId="016F4AA5" w:rsidR="00391075" w:rsidRPr="00B31D75" w:rsidRDefault="00CD7FA6" w:rsidP="002576A9">
      <w:pPr>
        <w:pStyle w:val="ListParagraph"/>
        <w:numPr>
          <w:ilvl w:val="1"/>
          <w:numId w:val="13"/>
        </w:numPr>
        <w:rPr>
          <w:rFonts w:asciiTheme="majorHAnsi" w:hAnsiTheme="majorHAnsi"/>
          <w:sz w:val="22"/>
          <w:szCs w:val="22"/>
        </w:rPr>
      </w:pPr>
      <w:r w:rsidRPr="00B31D75">
        <w:rPr>
          <w:rFonts w:asciiTheme="majorHAnsi" w:hAnsiTheme="majorHAnsi"/>
          <w:sz w:val="22"/>
          <w:szCs w:val="22"/>
        </w:rPr>
        <w:t>Paired, and they form the superior and lateral aspects of the skull</w:t>
      </w:r>
    </w:p>
    <w:p w14:paraId="100DEDFA" w14:textId="038808D6" w:rsidR="00CD7FA6" w:rsidRPr="00B31D75" w:rsidRDefault="00CD7FA6" w:rsidP="002576A9">
      <w:pPr>
        <w:pStyle w:val="ListParagraph"/>
        <w:numPr>
          <w:ilvl w:val="1"/>
          <w:numId w:val="13"/>
        </w:numPr>
        <w:rPr>
          <w:rFonts w:asciiTheme="majorHAnsi" w:hAnsiTheme="majorHAnsi"/>
          <w:sz w:val="22"/>
          <w:szCs w:val="22"/>
        </w:rPr>
      </w:pPr>
      <w:r w:rsidRPr="00B31D75">
        <w:rPr>
          <w:rFonts w:asciiTheme="majorHAnsi" w:hAnsiTheme="majorHAnsi"/>
          <w:sz w:val="22"/>
          <w:szCs w:val="22"/>
        </w:rPr>
        <w:t>A sagittal suture knits them together</w:t>
      </w:r>
    </w:p>
    <w:p w14:paraId="14C7AB76" w14:textId="77777777" w:rsidR="00CD7FA6" w:rsidRPr="00B31D75" w:rsidRDefault="00CD7FA6" w:rsidP="00CD7FA6">
      <w:pPr>
        <w:pStyle w:val="ListParagraph"/>
        <w:ind w:left="1440"/>
        <w:rPr>
          <w:rFonts w:asciiTheme="majorHAnsi" w:hAnsiTheme="majorHAnsi"/>
          <w:sz w:val="22"/>
          <w:szCs w:val="22"/>
        </w:rPr>
      </w:pPr>
    </w:p>
    <w:p w14:paraId="258F3F9C" w14:textId="46CF2D69" w:rsidR="00CD7FA6" w:rsidRPr="00B31D75" w:rsidRDefault="00CD7FA6" w:rsidP="002576A9">
      <w:pPr>
        <w:pStyle w:val="ListParagraph"/>
        <w:numPr>
          <w:ilvl w:val="0"/>
          <w:numId w:val="13"/>
        </w:numPr>
        <w:rPr>
          <w:rFonts w:asciiTheme="majorHAnsi" w:hAnsiTheme="majorHAnsi"/>
          <w:sz w:val="22"/>
          <w:szCs w:val="22"/>
        </w:rPr>
      </w:pPr>
      <w:r w:rsidRPr="00B31D75">
        <w:rPr>
          <w:rFonts w:asciiTheme="majorHAnsi" w:hAnsiTheme="majorHAnsi"/>
          <w:sz w:val="22"/>
          <w:szCs w:val="22"/>
        </w:rPr>
        <w:t>Occipital bone</w:t>
      </w:r>
    </w:p>
    <w:p w14:paraId="4B09820E" w14:textId="54F6189A" w:rsidR="00CD7FA6" w:rsidRPr="00B31D75" w:rsidRDefault="00CD7FA6" w:rsidP="002576A9">
      <w:pPr>
        <w:pStyle w:val="ListParagraph"/>
        <w:numPr>
          <w:ilvl w:val="1"/>
          <w:numId w:val="13"/>
        </w:numPr>
        <w:rPr>
          <w:rFonts w:asciiTheme="majorHAnsi" w:hAnsiTheme="majorHAnsi"/>
          <w:sz w:val="22"/>
          <w:szCs w:val="22"/>
        </w:rPr>
      </w:pPr>
      <w:r w:rsidRPr="00B31D75">
        <w:rPr>
          <w:rFonts w:asciiTheme="majorHAnsi" w:hAnsiTheme="majorHAnsi"/>
          <w:sz w:val="22"/>
          <w:szCs w:val="22"/>
        </w:rPr>
        <w:t>At the base of the skull, forms the post aspect and walls of post cranial fossa (back of the head)</w:t>
      </w:r>
    </w:p>
    <w:p w14:paraId="150E00E5" w14:textId="001AA6FD" w:rsidR="00CD7FA6" w:rsidRPr="00B31D75" w:rsidRDefault="00CD7FA6" w:rsidP="002576A9">
      <w:pPr>
        <w:pStyle w:val="ListParagraph"/>
        <w:numPr>
          <w:ilvl w:val="1"/>
          <w:numId w:val="13"/>
        </w:numPr>
        <w:rPr>
          <w:rFonts w:asciiTheme="majorHAnsi" w:hAnsiTheme="majorHAnsi"/>
          <w:sz w:val="22"/>
          <w:szCs w:val="22"/>
        </w:rPr>
      </w:pPr>
      <w:r w:rsidRPr="00B31D75">
        <w:rPr>
          <w:rFonts w:asciiTheme="majorHAnsi" w:hAnsiTheme="majorHAnsi"/>
          <w:sz w:val="22"/>
          <w:szCs w:val="22"/>
        </w:rPr>
        <w:t>Attaches to the 2 parietal and temporal bones, as well as the sphenoid</w:t>
      </w:r>
    </w:p>
    <w:p w14:paraId="1984DFA0" w14:textId="2C463611" w:rsidR="00CD7FA6" w:rsidRPr="00B31D75" w:rsidRDefault="00CD7FA6" w:rsidP="002576A9">
      <w:pPr>
        <w:pStyle w:val="ListParagraph"/>
        <w:numPr>
          <w:ilvl w:val="1"/>
          <w:numId w:val="13"/>
        </w:numPr>
        <w:rPr>
          <w:rFonts w:asciiTheme="majorHAnsi" w:hAnsiTheme="majorHAnsi"/>
          <w:sz w:val="22"/>
          <w:szCs w:val="22"/>
        </w:rPr>
      </w:pPr>
      <w:r w:rsidRPr="00B31D75">
        <w:rPr>
          <w:rFonts w:asciiTheme="majorHAnsi" w:hAnsiTheme="majorHAnsi"/>
          <w:sz w:val="22"/>
          <w:szCs w:val="22"/>
        </w:rPr>
        <w:t>Large hole where the spinal cord enters – foramen magnum</w:t>
      </w:r>
    </w:p>
    <w:p w14:paraId="5F070B37" w14:textId="1915FE2A" w:rsidR="00CD7FA6" w:rsidRPr="00B31D75" w:rsidRDefault="00CD7FA6" w:rsidP="002576A9">
      <w:pPr>
        <w:pStyle w:val="ListParagraph"/>
        <w:numPr>
          <w:ilvl w:val="1"/>
          <w:numId w:val="13"/>
        </w:numPr>
        <w:rPr>
          <w:rFonts w:asciiTheme="majorHAnsi" w:hAnsiTheme="majorHAnsi"/>
          <w:sz w:val="22"/>
          <w:szCs w:val="22"/>
        </w:rPr>
      </w:pPr>
      <w:r w:rsidRPr="00B31D75">
        <w:rPr>
          <w:rFonts w:asciiTheme="majorHAnsi" w:hAnsiTheme="majorHAnsi"/>
          <w:sz w:val="22"/>
          <w:szCs w:val="22"/>
        </w:rPr>
        <w:t>Occipital condyles on each side of this that connects with the first cervical vertebra and allows us to nod up and down</w:t>
      </w:r>
    </w:p>
    <w:p w14:paraId="1C94F209" w14:textId="7BC46241" w:rsidR="00CD7FA6" w:rsidRPr="00B31D75" w:rsidRDefault="00CD7FA6" w:rsidP="002576A9">
      <w:pPr>
        <w:pStyle w:val="ListParagraph"/>
        <w:numPr>
          <w:ilvl w:val="1"/>
          <w:numId w:val="13"/>
        </w:numPr>
        <w:rPr>
          <w:rFonts w:asciiTheme="majorHAnsi" w:hAnsiTheme="majorHAnsi"/>
          <w:sz w:val="22"/>
          <w:szCs w:val="22"/>
        </w:rPr>
      </w:pPr>
      <w:r w:rsidRPr="00B31D75">
        <w:rPr>
          <w:rFonts w:asciiTheme="majorHAnsi" w:hAnsiTheme="majorHAnsi"/>
          <w:sz w:val="22"/>
          <w:szCs w:val="22"/>
        </w:rPr>
        <w:t>The external occipital protuberance is a projection at the back of the skull that gives rise to the base of the cranial cavity (circled)</w:t>
      </w:r>
    </w:p>
    <w:p w14:paraId="211CE32A" w14:textId="77777777" w:rsidR="00CD7FA6" w:rsidRPr="00B31D75" w:rsidRDefault="00CD7FA6" w:rsidP="00CD7FA6">
      <w:pPr>
        <w:pStyle w:val="ListParagraph"/>
        <w:ind w:left="1440"/>
        <w:rPr>
          <w:rFonts w:asciiTheme="majorHAnsi" w:hAnsiTheme="majorHAnsi"/>
          <w:sz w:val="22"/>
          <w:szCs w:val="22"/>
        </w:rPr>
      </w:pPr>
    </w:p>
    <w:p w14:paraId="37FA3F04" w14:textId="16504968" w:rsidR="00CD7FA6" w:rsidRPr="00B31D75" w:rsidRDefault="00CD7FA6" w:rsidP="002576A9">
      <w:pPr>
        <w:pStyle w:val="ListParagraph"/>
        <w:numPr>
          <w:ilvl w:val="0"/>
          <w:numId w:val="13"/>
        </w:numPr>
        <w:rPr>
          <w:rFonts w:asciiTheme="majorHAnsi" w:hAnsiTheme="majorHAnsi"/>
          <w:sz w:val="22"/>
          <w:szCs w:val="22"/>
        </w:rPr>
      </w:pPr>
      <w:r w:rsidRPr="00B31D75">
        <w:rPr>
          <w:rFonts w:asciiTheme="majorHAnsi" w:hAnsiTheme="majorHAnsi"/>
          <w:sz w:val="22"/>
          <w:szCs w:val="22"/>
        </w:rPr>
        <w:t>Temporal bones</w:t>
      </w:r>
    </w:p>
    <w:p w14:paraId="2D723B76" w14:textId="06D12AE1" w:rsidR="00CD7FA6" w:rsidRPr="00B31D75" w:rsidRDefault="00CD7FA6" w:rsidP="002576A9">
      <w:pPr>
        <w:pStyle w:val="ListParagraph"/>
        <w:numPr>
          <w:ilvl w:val="1"/>
          <w:numId w:val="13"/>
        </w:numPr>
        <w:rPr>
          <w:rFonts w:asciiTheme="majorHAnsi" w:hAnsiTheme="majorHAnsi"/>
          <w:sz w:val="22"/>
          <w:szCs w:val="22"/>
        </w:rPr>
      </w:pPr>
      <w:r w:rsidRPr="00B31D75">
        <w:rPr>
          <w:rFonts w:asciiTheme="majorHAnsi" w:hAnsiTheme="majorHAnsi"/>
          <w:sz w:val="22"/>
          <w:szCs w:val="22"/>
        </w:rPr>
        <w:t>Paired, form the inferior and lateral aspects and parts of the cranial floor</w:t>
      </w:r>
    </w:p>
    <w:p w14:paraId="1367220F" w14:textId="2A33A141" w:rsidR="00545600" w:rsidRPr="00B31D75" w:rsidRDefault="00CD7FA6" w:rsidP="002576A9">
      <w:pPr>
        <w:pStyle w:val="ListParagraph"/>
        <w:numPr>
          <w:ilvl w:val="1"/>
          <w:numId w:val="13"/>
        </w:numPr>
        <w:rPr>
          <w:rFonts w:asciiTheme="majorHAnsi" w:hAnsiTheme="majorHAnsi"/>
          <w:sz w:val="22"/>
          <w:szCs w:val="22"/>
        </w:rPr>
      </w:pPr>
      <w:r w:rsidRPr="00B31D75">
        <w:rPr>
          <w:rFonts w:asciiTheme="majorHAnsi" w:hAnsiTheme="majorHAnsi"/>
          <w:sz w:val="22"/>
          <w:szCs w:val="22"/>
        </w:rPr>
        <w:t>At the level of t</w:t>
      </w:r>
      <w:r w:rsidR="00545600" w:rsidRPr="00B31D75">
        <w:rPr>
          <w:rFonts w:asciiTheme="majorHAnsi" w:hAnsiTheme="majorHAnsi"/>
          <w:sz w:val="22"/>
          <w:szCs w:val="22"/>
        </w:rPr>
        <w:t xml:space="preserve">he ear canal </w:t>
      </w:r>
    </w:p>
    <w:p w14:paraId="19BE0578" w14:textId="40B585D2" w:rsidR="00545600" w:rsidRPr="00B31D75" w:rsidRDefault="00545600" w:rsidP="002576A9">
      <w:pPr>
        <w:pStyle w:val="ListParagraph"/>
        <w:numPr>
          <w:ilvl w:val="1"/>
          <w:numId w:val="13"/>
        </w:numPr>
        <w:rPr>
          <w:rFonts w:asciiTheme="majorHAnsi" w:hAnsiTheme="majorHAnsi"/>
          <w:sz w:val="22"/>
          <w:szCs w:val="22"/>
        </w:rPr>
      </w:pPr>
      <w:r w:rsidRPr="00B31D75">
        <w:rPr>
          <w:rFonts w:asciiTheme="majorHAnsi" w:hAnsiTheme="majorHAnsi"/>
          <w:sz w:val="22"/>
          <w:szCs w:val="22"/>
        </w:rPr>
        <w:t>Important regions on the temporal bones</w:t>
      </w:r>
    </w:p>
    <w:p w14:paraId="29E491AE" w14:textId="19956B9B" w:rsidR="00545600" w:rsidRPr="00B31D75" w:rsidRDefault="00545600" w:rsidP="002576A9">
      <w:pPr>
        <w:pStyle w:val="ListParagraph"/>
        <w:numPr>
          <w:ilvl w:val="2"/>
          <w:numId w:val="13"/>
        </w:numPr>
        <w:rPr>
          <w:rFonts w:asciiTheme="majorHAnsi" w:hAnsiTheme="majorHAnsi"/>
          <w:sz w:val="22"/>
          <w:szCs w:val="22"/>
        </w:rPr>
      </w:pPr>
      <w:r w:rsidRPr="00B31D75">
        <w:rPr>
          <w:rFonts w:asciiTheme="majorHAnsi" w:hAnsiTheme="majorHAnsi"/>
          <w:sz w:val="22"/>
          <w:szCs w:val="22"/>
        </w:rPr>
        <w:t>Squamous region:</w:t>
      </w:r>
    </w:p>
    <w:p w14:paraId="0EDB9951" w14:textId="2457723D" w:rsidR="00545600" w:rsidRPr="00B31D75" w:rsidRDefault="00545600" w:rsidP="002576A9">
      <w:pPr>
        <w:pStyle w:val="ListParagraph"/>
        <w:numPr>
          <w:ilvl w:val="2"/>
          <w:numId w:val="13"/>
        </w:numPr>
        <w:rPr>
          <w:rFonts w:asciiTheme="majorHAnsi" w:hAnsiTheme="majorHAnsi"/>
          <w:sz w:val="22"/>
          <w:szCs w:val="22"/>
        </w:rPr>
      </w:pPr>
      <w:r w:rsidRPr="00B31D75">
        <w:rPr>
          <w:rFonts w:asciiTheme="majorHAnsi" w:hAnsiTheme="majorHAnsi"/>
          <w:sz w:val="22"/>
          <w:szCs w:val="22"/>
        </w:rPr>
        <w:t>Tympanic region: surrounds the external acoustic meatus</w:t>
      </w:r>
    </w:p>
    <w:p w14:paraId="1F97F9D0" w14:textId="49C64130" w:rsidR="00545600" w:rsidRPr="00B31D75" w:rsidRDefault="00545600" w:rsidP="002576A9">
      <w:pPr>
        <w:pStyle w:val="ListParagraph"/>
        <w:numPr>
          <w:ilvl w:val="2"/>
          <w:numId w:val="13"/>
        </w:numPr>
        <w:rPr>
          <w:rFonts w:asciiTheme="majorHAnsi" w:hAnsiTheme="majorHAnsi"/>
          <w:sz w:val="22"/>
          <w:szCs w:val="22"/>
        </w:rPr>
      </w:pPr>
      <w:r w:rsidRPr="00B31D75">
        <w:rPr>
          <w:rFonts w:asciiTheme="majorHAnsi" w:hAnsiTheme="majorHAnsi"/>
          <w:sz w:val="22"/>
          <w:szCs w:val="22"/>
        </w:rPr>
        <w:t>Petrous region: (Internal) houses the middle and inner ear cavities</w:t>
      </w:r>
    </w:p>
    <w:p w14:paraId="0F7EDB79" w14:textId="3F96CF3D" w:rsidR="00E245B2" w:rsidRPr="00B31D75" w:rsidRDefault="00E245B2" w:rsidP="002576A9">
      <w:pPr>
        <w:pStyle w:val="ListParagraph"/>
        <w:numPr>
          <w:ilvl w:val="2"/>
          <w:numId w:val="13"/>
        </w:numPr>
        <w:rPr>
          <w:rFonts w:asciiTheme="majorHAnsi" w:hAnsiTheme="majorHAnsi"/>
          <w:sz w:val="22"/>
          <w:szCs w:val="22"/>
        </w:rPr>
      </w:pPr>
      <w:r w:rsidRPr="00B31D75">
        <w:rPr>
          <w:rFonts w:asciiTheme="majorHAnsi" w:hAnsiTheme="majorHAnsi"/>
          <w:sz w:val="22"/>
          <w:szCs w:val="22"/>
        </w:rPr>
        <w:t>Mastoid process: attachment site for neck muscles</w:t>
      </w:r>
    </w:p>
    <w:p w14:paraId="17993127" w14:textId="5A895A62" w:rsidR="00E245B2" w:rsidRPr="00B31D75" w:rsidRDefault="00E245B2" w:rsidP="002576A9">
      <w:pPr>
        <w:pStyle w:val="ListParagraph"/>
        <w:numPr>
          <w:ilvl w:val="2"/>
          <w:numId w:val="13"/>
        </w:numPr>
        <w:rPr>
          <w:rFonts w:asciiTheme="majorHAnsi" w:hAnsiTheme="majorHAnsi"/>
          <w:sz w:val="22"/>
          <w:szCs w:val="22"/>
        </w:rPr>
      </w:pPr>
      <w:r w:rsidRPr="00B31D75">
        <w:rPr>
          <w:rFonts w:asciiTheme="majorHAnsi" w:hAnsiTheme="majorHAnsi"/>
          <w:sz w:val="22"/>
          <w:szCs w:val="22"/>
        </w:rPr>
        <w:t>Styloid process: attachment for tongue muscles</w:t>
      </w:r>
    </w:p>
    <w:p w14:paraId="625D51B1" w14:textId="11E9D831" w:rsidR="00E245B2" w:rsidRPr="00B31D75" w:rsidRDefault="00957BC3" w:rsidP="002576A9">
      <w:pPr>
        <w:pStyle w:val="ListParagraph"/>
        <w:numPr>
          <w:ilvl w:val="0"/>
          <w:numId w:val="13"/>
        </w:numPr>
        <w:rPr>
          <w:rFonts w:asciiTheme="majorHAnsi" w:hAnsiTheme="majorHAnsi"/>
          <w:sz w:val="22"/>
          <w:szCs w:val="22"/>
        </w:rPr>
      </w:pPr>
      <w:r w:rsidRPr="00B31D75">
        <w:rPr>
          <w:rFonts w:asciiTheme="majorHAnsi" w:hAnsiTheme="majorHAnsi"/>
          <w:sz w:val="22"/>
          <w:szCs w:val="22"/>
        </w:rPr>
        <w:t>Sphenoid bone</w:t>
      </w:r>
    </w:p>
    <w:p w14:paraId="179D8AFD" w14:textId="53177FD4" w:rsidR="00957BC3" w:rsidRPr="00B31D75" w:rsidRDefault="00957BC3" w:rsidP="002576A9">
      <w:pPr>
        <w:pStyle w:val="ListParagraph"/>
        <w:numPr>
          <w:ilvl w:val="1"/>
          <w:numId w:val="13"/>
        </w:numPr>
        <w:rPr>
          <w:rFonts w:asciiTheme="majorHAnsi" w:hAnsiTheme="majorHAnsi"/>
          <w:sz w:val="22"/>
          <w:szCs w:val="22"/>
        </w:rPr>
      </w:pPr>
      <w:r w:rsidRPr="00B31D75">
        <w:rPr>
          <w:rFonts w:asciiTheme="majorHAnsi" w:hAnsiTheme="majorHAnsi"/>
          <w:sz w:val="22"/>
          <w:szCs w:val="22"/>
        </w:rPr>
        <w:t>Complex, forms base of middle cranial fossa</w:t>
      </w:r>
    </w:p>
    <w:p w14:paraId="478FD26A" w14:textId="4400DAA9" w:rsidR="00957BC3" w:rsidRPr="00B31D75" w:rsidRDefault="00957BC3" w:rsidP="002576A9">
      <w:pPr>
        <w:pStyle w:val="ListParagraph"/>
        <w:numPr>
          <w:ilvl w:val="1"/>
          <w:numId w:val="13"/>
        </w:numPr>
        <w:rPr>
          <w:rFonts w:asciiTheme="majorHAnsi" w:hAnsiTheme="majorHAnsi"/>
          <w:sz w:val="22"/>
          <w:szCs w:val="22"/>
        </w:rPr>
      </w:pPr>
      <w:r w:rsidRPr="00B31D75">
        <w:rPr>
          <w:rFonts w:asciiTheme="majorHAnsi" w:hAnsiTheme="majorHAnsi"/>
          <w:sz w:val="22"/>
          <w:szCs w:val="22"/>
        </w:rPr>
        <w:t>Projections of the sphenoid bone</w:t>
      </w:r>
    </w:p>
    <w:p w14:paraId="738803A6" w14:textId="4D705BC8" w:rsidR="00957BC3" w:rsidRPr="00B31D75" w:rsidRDefault="00957BC3" w:rsidP="002576A9">
      <w:pPr>
        <w:pStyle w:val="ListParagraph"/>
        <w:numPr>
          <w:ilvl w:val="2"/>
          <w:numId w:val="13"/>
        </w:numPr>
        <w:rPr>
          <w:rFonts w:asciiTheme="majorHAnsi" w:hAnsiTheme="majorHAnsi"/>
          <w:sz w:val="22"/>
          <w:szCs w:val="22"/>
        </w:rPr>
      </w:pPr>
      <w:r w:rsidRPr="00B31D75">
        <w:rPr>
          <w:rFonts w:asciiTheme="majorHAnsi" w:hAnsiTheme="majorHAnsi"/>
          <w:sz w:val="22"/>
          <w:szCs w:val="22"/>
        </w:rPr>
        <w:t>Greater and lesser wings</w:t>
      </w:r>
    </w:p>
    <w:p w14:paraId="6FD159D6" w14:textId="1CF194F1" w:rsidR="00957BC3" w:rsidRPr="00B31D75" w:rsidRDefault="00957BC3" w:rsidP="002576A9">
      <w:pPr>
        <w:pStyle w:val="ListParagraph"/>
        <w:numPr>
          <w:ilvl w:val="2"/>
          <w:numId w:val="13"/>
        </w:numPr>
        <w:rPr>
          <w:rFonts w:asciiTheme="majorHAnsi" w:hAnsiTheme="majorHAnsi"/>
          <w:sz w:val="22"/>
          <w:szCs w:val="22"/>
        </w:rPr>
      </w:pPr>
      <w:r w:rsidRPr="00B31D75">
        <w:rPr>
          <w:rFonts w:asciiTheme="majorHAnsi" w:hAnsiTheme="majorHAnsi"/>
          <w:sz w:val="22"/>
          <w:szCs w:val="22"/>
        </w:rPr>
        <w:t>Pterygoid processes</w:t>
      </w:r>
      <w:r w:rsidR="00DA58BA" w:rsidRPr="00B31D75">
        <w:rPr>
          <w:rFonts w:asciiTheme="majorHAnsi" w:hAnsiTheme="majorHAnsi"/>
          <w:sz w:val="22"/>
          <w:szCs w:val="22"/>
        </w:rPr>
        <w:t xml:space="preserve"> – attachment sites for chewing muscles</w:t>
      </w:r>
    </w:p>
    <w:p w14:paraId="7AEBA489" w14:textId="4AA47A52" w:rsidR="00DA58BA" w:rsidRPr="00B31D75" w:rsidRDefault="00DA58BA" w:rsidP="002576A9">
      <w:pPr>
        <w:pStyle w:val="ListParagraph"/>
        <w:numPr>
          <w:ilvl w:val="2"/>
          <w:numId w:val="13"/>
        </w:numPr>
        <w:rPr>
          <w:rFonts w:asciiTheme="majorHAnsi" w:hAnsiTheme="majorHAnsi"/>
          <w:sz w:val="22"/>
          <w:szCs w:val="22"/>
        </w:rPr>
      </w:pPr>
      <w:r w:rsidRPr="00B31D75">
        <w:rPr>
          <w:rFonts w:asciiTheme="majorHAnsi" w:hAnsiTheme="majorHAnsi"/>
          <w:sz w:val="22"/>
          <w:szCs w:val="22"/>
        </w:rPr>
        <w:t>Optic foramina – canals for the optic nerves</w:t>
      </w:r>
    </w:p>
    <w:p w14:paraId="5A5359AF" w14:textId="18F9446E" w:rsidR="00DA58BA" w:rsidRPr="00B31D75" w:rsidRDefault="00DA58BA" w:rsidP="002576A9">
      <w:pPr>
        <w:pStyle w:val="ListParagraph"/>
        <w:numPr>
          <w:ilvl w:val="2"/>
          <w:numId w:val="13"/>
        </w:numPr>
        <w:rPr>
          <w:rFonts w:asciiTheme="majorHAnsi" w:hAnsiTheme="majorHAnsi"/>
          <w:sz w:val="22"/>
          <w:szCs w:val="22"/>
        </w:rPr>
      </w:pPr>
      <w:r w:rsidRPr="00B31D75">
        <w:rPr>
          <w:rFonts w:asciiTheme="majorHAnsi" w:hAnsiTheme="majorHAnsi"/>
          <w:sz w:val="22"/>
          <w:szCs w:val="22"/>
        </w:rPr>
        <w:t>Superior orbital fissure – passageways for motor nerves of the eyes (allow to look in different directions)</w:t>
      </w:r>
    </w:p>
    <w:p w14:paraId="2DC2EDC7" w14:textId="2A28BF84" w:rsidR="00DA58BA" w:rsidRPr="00B31D75" w:rsidRDefault="00DA58BA" w:rsidP="002576A9">
      <w:pPr>
        <w:pStyle w:val="ListParagraph"/>
        <w:numPr>
          <w:ilvl w:val="0"/>
          <w:numId w:val="13"/>
        </w:numPr>
        <w:rPr>
          <w:rFonts w:asciiTheme="majorHAnsi" w:hAnsiTheme="majorHAnsi"/>
          <w:sz w:val="22"/>
          <w:szCs w:val="22"/>
        </w:rPr>
      </w:pPr>
      <w:r w:rsidRPr="00B31D75">
        <w:rPr>
          <w:rFonts w:asciiTheme="majorHAnsi" w:hAnsiTheme="majorHAnsi"/>
          <w:sz w:val="22"/>
          <w:szCs w:val="22"/>
        </w:rPr>
        <w:t>Ethmoid bone</w:t>
      </w:r>
    </w:p>
    <w:p w14:paraId="1EA62635" w14:textId="1B958727" w:rsidR="0046791D" w:rsidRPr="00B31D75" w:rsidRDefault="0046791D" w:rsidP="002576A9">
      <w:pPr>
        <w:pStyle w:val="ListParagraph"/>
        <w:numPr>
          <w:ilvl w:val="1"/>
          <w:numId w:val="13"/>
        </w:numPr>
        <w:rPr>
          <w:rFonts w:asciiTheme="majorHAnsi" w:hAnsiTheme="majorHAnsi"/>
          <w:sz w:val="22"/>
          <w:szCs w:val="22"/>
        </w:rPr>
      </w:pPr>
      <w:r w:rsidRPr="00B31D75">
        <w:rPr>
          <w:rFonts w:asciiTheme="majorHAnsi" w:hAnsiTheme="majorHAnsi"/>
          <w:sz w:val="22"/>
          <w:szCs w:val="22"/>
        </w:rPr>
        <w:t>Lies deep between the orbits and nasal cavities</w:t>
      </w:r>
    </w:p>
    <w:p w14:paraId="67149498" w14:textId="7A142CE6" w:rsidR="0046791D" w:rsidRPr="00B31D75" w:rsidRDefault="0046791D" w:rsidP="002576A9">
      <w:pPr>
        <w:pStyle w:val="ListParagraph"/>
        <w:numPr>
          <w:ilvl w:val="1"/>
          <w:numId w:val="13"/>
        </w:numPr>
        <w:rPr>
          <w:rFonts w:asciiTheme="majorHAnsi" w:hAnsiTheme="majorHAnsi"/>
          <w:sz w:val="22"/>
          <w:szCs w:val="22"/>
        </w:rPr>
      </w:pPr>
      <w:r w:rsidRPr="00B31D75">
        <w:rPr>
          <w:rFonts w:asciiTheme="majorHAnsi" w:hAnsiTheme="majorHAnsi"/>
          <w:sz w:val="22"/>
          <w:szCs w:val="22"/>
        </w:rPr>
        <w:t>Cribriform plate</w:t>
      </w:r>
    </w:p>
    <w:p w14:paraId="526EA747" w14:textId="1A33A1EA" w:rsidR="0046791D" w:rsidRPr="00B31D75" w:rsidRDefault="0046791D" w:rsidP="002576A9">
      <w:pPr>
        <w:pStyle w:val="ListParagraph"/>
        <w:numPr>
          <w:ilvl w:val="2"/>
          <w:numId w:val="13"/>
        </w:numPr>
        <w:rPr>
          <w:rFonts w:asciiTheme="majorHAnsi" w:hAnsiTheme="majorHAnsi"/>
          <w:sz w:val="22"/>
          <w:szCs w:val="22"/>
        </w:rPr>
      </w:pPr>
      <w:r w:rsidRPr="00B31D75">
        <w:rPr>
          <w:rFonts w:asciiTheme="majorHAnsi" w:hAnsiTheme="majorHAnsi"/>
          <w:sz w:val="22"/>
          <w:szCs w:val="22"/>
        </w:rPr>
        <w:t>Forms the roof of the nasal cavity, floor of anterior cranial fossa. Holes (olfactory foramina) for transmitting olfactory nerves</w:t>
      </w:r>
    </w:p>
    <w:p w14:paraId="730B7926" w14:textId="647BE6BF" w:rsidR="0046791D" w:rsidRPr="00B31D75" w:rsidRDefault="0046791D" w:rsidP="002576A9">
      <w:pPr>
        <w:pStyle w:val="ListParagraph"/>
        <w:numPr>
          <w:ilvl w:val="1"/>
          <w:numId w:val="13"/>
        </w:numPr>
        <w:rPr>
          <w:rFonts w:asciiTheme="majorHAnsi" w:hAnsiTheme="majorHAnsi"/>
          <w:sz w:val="22"/>
          <w:szCs w:val="22"/>
        </w:rPr>
      </w:pPr>
      <w:r w:rsidRPr="00B31D75">
        <w:rPr>
          <w:rFonts w:asciiTheme="majorHAnsi" w:hAnsiTheme="majorHAnsi"/>
          <w:sz w:val="22"/>
          <w:szCs w:val="22"/>
        </w:rPr>
        <w:t>Perpendicular plate</w:t>
      </w:r>
    </w:p>
    <w:p w14:paraId="49D75244" w14:textId="1E849072" w:rsidR="0046791D" w:rsidRPr="00B31D75" w:rsidRDefault="0046791D" w:rsidP="002576A9">
      <w:pPr>
        <w:pStyle w:val="ListParagraph"/>
        <w:numPr>
          <w:ilvl w:val="2"/>
          <w:numId w:val="13"/>
        </w:numPr>
        <w:rPr>
          <w:rFonts w:asciiTheme="majorHAnsi" w:hAnsiTheme="majorHAnsi"/>
          <w:sz w:val="22"/>
          <w:szCs w:val="22"/>
        </w:rPr>
      </w:pPr>
      <w:r w:rsidRPr="00B31D75">
        <w:rPr>
          <w:rFonts w:asciiTheme="majorHAnsi" w:hAnsiTheme="majorHAnsi"/>
          <w:sz w:val="22"/>
          <w:szCs w:val="22"/>
        </w:rPr>
        <w:t>Projects inferiorly to contribute to nasal septum</w:t>
      </w:r>
    </w:p>
    <w:p w14:paraId="00502ABF" w14:textId="257D3E3B" w:rsidR="0046791D" w:rsidRPr="00B31D75" w:rsidRDefault="0046791D" w:rsidP="002576A9">
      <w:pPr>
        <w:pStyle w:val="ListParagraph"/>
        <w:numPr>
          <w:ilvl w:val="1"/>
          <w:numId w:val="13"/>
        </w:numPr>
        <w:rPr>
          <w:rFonts w:asciiTheme="majorHAnsi" w:hAnsiTheme="majorHAnsi"/>
          <w:sz w:val="22"/>
          <w:szCs w:val="22"/>
        </w:rPr>
      </w:pPr>
      <w:r w:rsidRPr="00B31D75">
        <w:rPr>
          <w:rFonts w:asciiTheme="majorHAnsi" w:hAnsiTheme="majorHAnsi"/>
          <w:sz w:val="22"/>
          <w:szCs w:val="22"/>
        </w:rPr>
        <w:t>Crista galli</w:t>
      </w:r>
    </w:p>
    <w:p w14:paraId="5EA61B96" w14:textId="50C9371F" w:rsidR="0046791D" w:rsidRPr="00B31D75" w:rsidRDefault="0046791D" w:rsidP="002576A9">
      <w:pPr>
        <w:pStyle w:val="ListParagraph"/>
        <w:numPr>
          <w:ilvl w:val="2"/>
          <w:numId w:val="13"/>
        </w:numPr>
        <w:rPr>
          <w:rFonts w:asciiTheme="majorHAnsi" w:hAnsiTheme="majorHAnsi"/>
          <w:sz w:val="22"/>
          <w:szCs w:val="22"/>
        </w:rPr>
      </w:pPr>
      <w:r w:rsidRPr="00B31D75">
        <w:rPr>
          <w:rFonts w:asciiTheme="majorHAnsi" w:hAnsiTheme="majorHAnsi"/>
          <w:sz w:val="22"/>
          <w:szCs w:val="22"/>
        </w:rPr>
        <w:t>Projects superiorly to attach to the dura mater of the brain</w:t>
      </w:r>
    </w:p>
    <w:p w14:paraId="2F3DC175" w14:textId="77777777" w:rsidR="00B31D75" w:rsidRPr="00B31D75" w:rsidRDefault="00B31D75" w:rsidP="0046791D">
      <w:pPr>
        <w:rPr>
          <w:rFonts w:asciiTheme="majorHAnsi" w:hAnsiTheme="majorHAnsi"/>
          <w:sz w:val="22"/>
          <w:szCs w:val="22"/>
        </w:rPr>
      </w:pPr>
    </w:p>
    <w:p w14:paraId="43A76031" w14:textId="429B2046" w:rsidR="0046791D" w:rsidRPr="00B31D75" w:rsidRDefault="0046791D" w:rsidP="0046791D">
      <w:pPr>
        <w:rPr>
          <w:rFonts w:asciiTheme="majorHAnsi" w:hAnsiTheme="majorHAnsi"/>
          <w:sz w:val="22"/>
          <w:szCs w:val="22"/>
          <w:u w:val="single"/>
        </w:rPr>
      </w:pPr>
      <w:r w:rsidRPr="00B31D75">
        <w:rPr>
          <w:rFonts w:asciiTheme="majorHAnsi" w:hAnsiTheme="majorHAnsi"/>
          <w:sz w:val="22"/>
          <w:szCs w:val="22"/>
          <w:u w:val="single"/>
        </w:rPr>
        <w:t>Cranial Sutures</w:t>
      </w:r>
    </w:p>
    <w:p w14:paraId="07221C0F" w14:textId="3BEC1B43" w:rsidR="0046791D" w:rsidRPr="00B31D75" w:rsidRDefault="0046791D" w:rsidP="002576A9">
      <w:pPr>
        <w:pStyle w:val="ListParagraph"/>
        <w:numPr>
          <w:ilvl w:val="0"/>
          <w:numId w:val="14"/>
        </w:numPr>
        <w:rPr>
          <w:rFonts w:asciiTheme="majorHAnsi" w:hAnsiTheme="majorHAnsi"/>
          <w:sz w:val="22"/>
          <w:szCs w:val="22"/>
        </w:rPr>
      </w:pPr>
      <w:r w:rsidRPr="00B31D75">
        <w:rPr>
          <w:rFonts w:asciiTheme="majorHAnsi" w:hAnsiTheme="majorHAnsi"/>
          <w:sz w:val="22"/>
          <w:szCs w:val="22"/>
        </w:rPr>
        <w:t>Coronal suture – frontal and parietal bones</w:t>
      </w:r>
    </w:p>
    <w:p w14:paraId="6BDE9DF9" w14:textId="1B336402" w:rsidR="0046791D" w:rsidRPr="00B31D75" w:rsidRDefault="0046791D" w:rsidP="002576A9">
      <w:pPr>
        <w:pStyle w:val="ListParagraph"/>
        <w:numPr>
          <w:ilvl w:val="0"/>
          <w:numId w:val="14"/>
        </w:numPr>
        <w:rPr>
          <w:rFonts w:asciiTheme="majorHAnsi" w:hAnsiTheme="majorHAnsi"/>
          <w:sz w:val="22"/>
          <w:szCs w:val="22"/>
        </w:rPr>
      </w:pPr>
      <w:r w:rsidRPr="00B31D75">
        <w:rPr>
          <w:rFonts w:asciiTheme="majorHAnsi" w:hAnsiTheme="majorHAnsi"/>
          <w:sz w:val="22"/>
          <w:szCs w:val="22"/>
        </w:rPr>
        <w:t>Squamous suture – parietal and temporal</w:t>
      </w:r>
    </w:p>
    <w:p w14:paraId="67574D0A" w14:textId="31275322" w:rsidR="0046791D" w:rsidRPr="00B31D75" w:rsidRDefault="0046791D" w:rsidP="002576A9">
      <w:pPr>
        <w:pStyle w:val="ListParagraph"/>
        <w:numPr>
          <w:ilvl w:val="0"/>
          <w:numId w:val="14"/>
        </w:numPr>
        <w:rPr>
          <w:rFonts w:asciiTheme="majorHAnsi" w:hAnsiTheme="majorHAnsi"/>
          <w:sz w:val="22"/>
          <w:szCs w:val="22"/>
        </w:rPr>
      </w:pPr>
      <w:r w:rsidRPr="00B31D75">
        <w:rPr>
          <w:rFonts w:asciiTheme="majorHAnsi" w:hAnsiTheme="majorHAnsi"/>
          <w:sz w:val="22"/>
          <w:szCs w:val="22"/>
        </w:rPr>
        <w:t>Lambdoid suture – occipital and parietal</w:t>
      </w:r>
    </w:p>
    <w:p w14:paraId="6E0E2ED3" w14:textId="0D015902" w:rsidR="0046791D" w:rsidRPr="00B31D75" w:rsidRDefault="0046791D" w:rsidP="002576A9">
      <w:pPr>
        <w:pStyle w:val="ListParagraph"/>
        <w:numPr>
          <w:ilvl w:val="0"/>
          <w:numId w:val="14"/>
        </w:numPr>
        <w:rPr>
          <w:rFonts w:asciiTheme="majorHAnsi" w:hAnsiTheme="majorHAnsi"/>
          <w:sz w:val="22"/>
          <w:szCs w:val="22"/>
        </w:rPr>
      </w:pPr>
      <w:r w:rsidRPr="00B31D75">
        <w:rPr>
          <w:rFonts w:asciiTheme="majorHAnsi" w:hAnsiTheme="majorHAnsi"/>
          <w:sz w:val="22"/>
          <w:szCs w:val="22"/>
        </w:rPr>
        <w:t>Sagittal suture – the parietal bones</w:t>
      </w:r>
    </w:p>
    <w:p w14:paraId="75B4A030" w14:textId="77777777" w:rsidR="00CD7FA6" w:rsidRPr="00B31D75" w:rsidRDefault="00CD7FA6" w:rsidP="00794079">
      <w:pPr>
        <w:rPr>
          <w:rFonts w:asciiTheme="majorHAnsi" w:hAnsiTheme="majorHAnsi"/>
          <w:sz w:val="22"/>
          <w:szCs w:val="22"/>
          <w:u w:val="single"/>
        </w:rPr>
      </w:pPr>
    </w:p>
    <w:p w14:paraId="206EBFEC" w14:textId="5B2FF475" w:rsidR="00794079" w:rsidRPr="00B31D75" w:rsidRDefault="00794079" w:rsidP="00794079">
      <w:pPr>
        <w:rPr>
          <w:rFonts w:asciiTheme="majorHAnsi" w:hAnsiTheme="majorHAnsi"/>
          <w:sz w:val="22"/>
          <w:szCs w:val="22"/>
          <w:u w:val="single"/>
        </w:rPr>
      </w:pPr>
      <w:r w:rsidRPr="00B31D75">
        <w:rPr>
          <w:rFonts w:asciiTheme="majorHAnsi" w:hAnsiTheme="majorHAnsi"/>
          <w:sz w:val="22"/>
          <w:szCs w:val="22"/>
          <w:u w:val="single"/>
        </w:rPr>
        <w:t>The facial bones</w:t>
      </w:r>
    </w:p>
    <w:p w14:paraId="53C58298" w14:textId="25737544" w:rsidR="00794079" w:rsidRPr="00B31D75" w:rsidRDefault="00794079" w:rsidP="002576A9">
      <w:pPr>
        <w:pStyle w:val="ListParagraph"/>
        <w:numPr>
          <w:ilvl w:val="0"/>
          <w:numId w:val="12"/>
        </w:numPr>
        <w:rPr>
          <w:rFonts w:asciiTheme="majorHAnsi" w:hAnsiTheme="majorHAnsi"/>
          <w:sz w:val="22"/>
          <w:szCs w:val="22"/>
        </w:rPr>
      </w:pPr>
      <w:r w:rsidRPr="00B31D75">
        <w:rPr>
          <w:rFonts w:asciiTheme="majorHAnsi" w:hAnsiTheme="majorHAnsi"/>
          <w:sz w:val="22"/>
          <w:szCs w:val="22"/>
        </w:rPr>
        <w:t>Contain cavities for sight, smell, and taste organs</w:t>
      </w:r>
    </w:p>
    <w:p w14:paraId="1649BA0E" w14:textId="4D0170CF" w:rsidR="00794079" w:rsidRPr="00B31D75" w:rsidRDefault="00794079" w:rsidP="002576A9">
      <w:pPr>
        <w:pStyle w:val="ListParagraph"/>
        <w:numPr>
          <w:ilvl w:val="0"/>
          <w:numId w:val="12"/>
        </w:numPr>
        <w:rPr>
          <w:rFonts w:asciiTheme="majorHAnsi" w:hAnsiTheme="majorHAnsi"/>
          <w:sz w:val="22"/>
          <w:szCs w:val="22"/>
        </w:rPr>
      </w:pPr>
      <w:r w:rsidRPr="00B31D75">
        <w:rPr>
          <w:rFonts w:asciiTheme="majorHAnsi" w:hAnsiTheme="majorHAnsi"/>
          <w:sz w:val="22"/>
          <w:szCs w:val="22"/>
        </w:rPr>
        <w:t>Provide openings for air and food</w:t>
      </w:r>
    </w:p>
    <w:p w14:paraId="596684CC" w14:textId="10EF5B12" w:rsidR="00794079" w:rsidRPr="00B31D75" w:rsidRDefault="00794079" w:rsidP="002576A9">
      <w:pPr>
        <w:pStyle w:val="ListParagraph"/>
        <w:numPr>
          <w:ilvl w:val="0"/>
          <w:numId w:val="12"/>
        </w:numPr>
        <w:rPr>
          <w:rFonts w:asciiTheme="majorHAnsi" w:hAnsiTheme="majorHAnsi"/>
          <w:sz w:val="22"/>
          <w:szCs w:val="22"/>
        </w:rPr>
      </w:pPr>
      <w:r w:rsidRPr="00B31D75">
        <w:rPr>
          <w:rFonts w:asciiTheme="majorHAnsi" w:hAnsiTheme="majorHAnsi"/>
          <w:sz w:val="22"/>
          <w:szCs w:val="22"/>
        </w:rPr>
        <w:t>Secure teeth</w:t>
      </w:r>
    </w:p>
    <w:p w14:paraId="4B5181DA" w14:textId="1F4BB31C" w:rsidR="00794079" w:rsidRPr="00B31D75" w:rsidRDefault="00794079" w:rsidP="002576A9">
      <w:pPr>
        <w:pStyle w:val="ListParagraph"/>
        <w:numPr>
          <w:ilvl w:val="0"/>
          <w:numId w:val="12"/>
        </w:numPr>
        <w:rPr>
          <w:rFonts w:asciiTheme="majorHAnsi" w:hAnsiTheme="majorHAnsi"/>
          <w:sz w:val="22"/>
          <w:szCs w:val="22"/>
        </w:rPr>
      </w:pPr>
      <w:r w:rsidRPr="00B31D75">
        <w:rPr>
          <w:rFonts w:asciiTheme="majorHAnsi" w:hAnsiTheme="majorHAnsi"/>
          <w:sz w:val="22"/>
          <w:szCs w:val="22"/>
        </w:rPr>
        <w:t>Anchor facial muscles (to show emotion and expression)</w:t>
      </w:r>
    </w:p>
    <w:p w14:paraId="772B4D7C" w14:textId="77777777" w:rsidR="002D5375" w:rsidRPr="00B31D75" w:rsidRDefault="002D5375" w:rsidP="002D5375">
      <w:pPr>
        <w:rPr>
          <w:rFonts w:asciiTheme="majorHAnsi" w:hAnsiTheme="majorHAnsi"/>
          <w:sz w:val="22"/>
          <w:szCs w:val="22"/>
        </w:rPr>
      </w:pPr>
    </w:p>
    <w:p w14:paraId="060ED86D" w14:textId="0FCFBC59" w:rsidR="002D5375" w:rsidRPr="00B31D75" w:rsidRDefault="002D5375" w:rsidP="002576A9">
      <w:pPr>
        <w:pStyle w:val="ListParagraph"/>
        <w:numPr>
          <w:ilvl w:val="0"/>
          <w:numId w:val="31"/>
        </w:numPr>
        <w:rPr>
          <w:rFonts w:asciiTheme="majorHAnsi" w:hAnsiTheme="majorHAnsi"/>
          <w:sz w:val="22"/>
          <w:szCs w:val="22"/>
        </w:rPr>
      </w:pPr>
      <w:r w:rsidRPr="00B31D75">
        <w:rPr>
          <w:rFonts w:asciiTheme="majorHAnsi" w:hAnsiTheme="majorHAnsi"/>
          <w:sz w:val="22"/>
          <w:szCs w:val="22"/>
        </w:rPr>
        <w:t>Mandible (the lower jaw bone, strong and movable)</w:t>
      </w:r>
    </w:p>
    <w:p w14:paraId="2B484D71" w14:textId="2801F7FB" w:rsidR="002D5375" w:rsidRPr="00B31D75" w:rsidRDefault="002D5375" w:rsidP="002576A9">
      <w:pPr>
        <w:pStyle w:val="ListParagraph"/>
        <w:numPr>
          <w:ilvl w:val="1"/>
          <w:numId w:val="31"/>
        </w:numPr>
        <w:rPr>
          <w:rFonts w:asciiTheme="majorHAnsi" w:hAnsiTheme="majorHAnsi"/>
          <w:sz w:val="22"/>
          <w:szCs w:val="22"/>
        </w:rPr>
      </w:pPr>
      <w:r w:rsidRPr="00B31D75">
        <w:rPr>
          <w:rFonts w:asciiTheme="majorHAnsi" w:hAnsiTheme="majorHAnsi"/>
          <w:sz w:val="22"/>
          <w:szCs w:val="22"/>
        </w:rPr>
        <w:t>Starts as two single bones that fuse into one (why some babies develop cleft lips, something went wrong when the bone comes together)</w:t>
      </w:r>
    </w:p>
    <w:p w14:paraId="498570F8" w14:textId="7E365A81" w:rsidR="00794079" w:rsidRPr="00B31D75" w:rsidRDefault="00921CD9" w:rsidP="002576A9">
      <w:pPr>
        <w:pStyle w:val="ListParagraph"/>
        <w:numPr>
          <w:ilvl w:val="1"/>
          <w:numId w:val="31"/>
        </w:numPr>
        <w:rPr>
          <w:rFonts w:asciiTheme="majorHAnsi" w:hAnsiTheme="majorHAnsi"/>
          <w:sz w:val="22"/>
          <w:szCs w:val="22"/>
        </w:rPr>
      </w:pPr>
      <w:r w:rsidRPr="00B31D75">
        <w:rPr>
          <w:rFonts w:asciiTheme="majorHAnsi" w:hAnsiTheme="majorHAnsi"/>
          <w:sz w:val="22"/>
          <w:szCs w:val="22"/>
        </w:rPr>
        <w:t>Function of chewing and biting</w:t>
      </w:r>
    </w:p>
    <w:p w14:paraId="22D29A2E" w14:textId="77777777" w:rsidR="00921CD9" w:rsidRPr="00B31D75" w:rsidRDefault="00921CD9" w:rsidP="00921CD9">
      <w:pPr>
        <w:pStyle w:val="ListParagraph"/>
        <w:ind w:left="1440"/>
        <w:rPr>
          <w:rFonts w:asciiTheme="majorHAnsi" w:hAnsiTheme="majorHAnsi"/>
          <w:sz w:val="22"/>
          <w:szCs w:val="22"/>
        </w:rPr>
      </w:pPr>
    </w:p>
    <w:p w14:paraId="639FA2D3" w14:textId="181EC7F1" w:rsidR="00921CD9" w:rsidRPr="00B31D75" w:rsidRDefault="00921CD9" w:rsidP="002576A9">
      <w:pPr>
        <w:pStyle w:val="ListParagraph"/>
        <w:numPr>
          <w:ilvl w:val="0"/>
          <w:numId w:val="31"/>
        </w:numPr>
        <w:rPr>
          <w:rFonts w:asciiTheme="majorHAnsi" w:hAnsiTheme="majorHAnsi"/>
          <w:sz w:val="22"/>
          <w:szCs w:val="22"/>
        </w:rPr>
      </w:pPr>
      <w:r w:rsidRPr="00B31D75">
        <w:rPr>
          <w:rFonts w:asciiTheme="majorHAnsi" w:hAnsiTheme="majorHAnsi"/>
          <w:sz w:val="22"/>
          <w:szCs w:val="22"/>
        </w:rPr>
        <w:t xml:space="preserve">Maxillary bones </w:t>
      </w:r>
    </w:p>
    <w:p w14:paraId="0471ADA2" w14:textId="5DEA9E72" w:rsidR="00921CD9" w:rsidRPr="00B31D75" w:rsidRDefault="00921CD9" w:rsidP="002576A9">
      <w:pPr>
        <w:pStyle w:val="ListParagraph"/>
        <w:numPr>
          <w:ilvl w:val="1"/>
          <w:numId w:val="31"/>
        </w:numPr>
        <w:rPr>
          <w:rFonts w:asciiTheme="majorHAnsi" w:hAnsiTheme="majorHAnsi"/>
          <w:sz w:val="22"/>
          <w:szCs w:val="22"/>
        </w:rPr>
      </w:pPr>
      <w:r w:rsidRPr="00B31D75">
        <w:rPr>
          <w:rFonts w:asciiTheme="majorHAnsi" w:hAnsiTheme="majorHAnsi"/>
          <w:sz w:val="22"/>
          <w:szCs w:val="22"/>
        </w:rPr>
        <w:t>Also start as two single bones, which fuse medially</w:t>
      </w:r>
    </w:p>
    <w:p w14:paraId="6FE922D8" w14:textId="3D88A20F" w:rsidR="00921CD9" w:rsidRPr="00B31D75" w:rsidRDefault="00921CD9" w:rsidP="002576A9">
      <w:pPr>
        <w:pStyle w:val="ListParagraph"/>
        <w:numPr>
          <w:ilvl w:val="1"/>
          <w:numId w:val="31"/>
        </w:numPr>
        <w:rPr>
          <w:rFonts w:asciiTheme="majorHAnsi" w:hAnsiTheme="majorHAnsi"/>
          <w:sz w:val="22"/>
          <w:szCs w:val="22"/>
        </w:rPr>
      </w:pPr>
      <w:r w:rsidRPr="00B31D75">
        <w:rPr>
          <w:rFonts w:asciiTheme="majorHAnsi" w:hAnsiTheme="majorHAnsi"/>
          <w:sz w:val="22"/>
          <w:szCs w:val="22"/>
        </w:rPr>
        <w:t>Alveolar margins hold the teeth of the upper jaw</w:t>
      </w:r>
    </w:p>
    <w:p w14:paraId="0CCD5D80" w14:textId="112E5DE4" w:rsidR="00921CD9" w:rsidRPr="00B31D75" w:rsidRDefault="00921CD9" w:rsidP="002576A9">
      <w:pPr>
        <w:pStyle w:val="ListParagraph"/>
        <w:numPr>
          <w:ilvl w:val="1"/>
          <w:numId w:val="31"/>
        </w:numPr>
        <w:rPr>
          <w:rFonts w:asciiTheme="majorHAnsi" w:hAnsiTheme="majorHAnsi"/>
          <w:sz w:val="22"/>
          <w:szCs w:val="22"/>
        </w:rPr>
      </w:pPr>
      <w:r w:rsidRPr="00B31D75">
        <w:rPr>
          <w:rFonts w:asciiTheme="majorHAnsi" w:hAnsiTheme="majorHAnsi"/>
          <w:sz w:val="22"/>
          <w:szCs w:val="22"/>
        </w:rPr>
        <w:t>Palatine processes project to form part of the hard palate</w:t>
      </w:r>
    </w:p>
    <w:p w14:paraId="6B009A5A" w14:textId="0E538848" w:rsidR="00921CD9" w:rsidRPr="00B31D75" w:rsidRDefault="00921CD9" w:rsidP="002576A9">
      <w:pPr>
        <w:pStyle w:val="ListParagraph"/>
        <w:numPr>
          <w:ilvl w:val="1"/>
          <w:numId w:val="31"/>
        </w:numPr>
        <w:rPr>
          <w:rFonts w:asciiTheme="majorHAnsi" w:hAnsiTheme="majorHAnsi"/>
          <w:sz w:val="22"/>
          <w:szCs w:val="22"/>
        </w:rPr>
      </w:pPr>
      <w:r w:rsidRPr="00B31D75">
        <w:rPr>
          <w:rFonts w:asciiTheme="majorHAnsi" w:hAnsiTheme="majorHAnsi"/>
          <w:sz w:val="22"/>
          <w:szCs w:val="22"/>
        </w:rPr>
        <w:t>Also reach up to connect with the cheek bones</w:t>
      </w:r>
    </w:p>
    <w:p w14:paraId="3AD4BC96" w14:textId="7270342B" w:rsidR="00921CD9" w:rsidRPr="00B31D75" w:rsidRDefault="00921CD9" w:rsidP="002576A9">
      <w:pPr>
        <w:pStyle w:val="ListParagraph"/>
        <w:numPr>
          <w:ilvl w:val="1"/>
          <w:numId w:val="31"/>
        </w:numPr>
        <w:rPr>
          <w:rFonts w:asciiTheme="majorHAnsi" w:hAnsiTheme="majorHAnsi"/>
          <w:sz w:val="22"/>
          <w:szCs w:val="22"/>
        </w:rPr>
      </w:pPr>
      <w:r w:rsidRPr="00B31D75">
        <w:rPr>
          <w:rFonts w:asciiTheme="majorHAnsi" w:hAnsiTheme="majorHAnsi"/>
          <w:sz w:val="22"/>
          <w:szCs w:val="22"/>
        </w:rPr>
        <w:t>Has maxillary sinuses, which are most likely to get infected because of their proximity to the nasal cavity</w:t>
      </w:r>
    </w:p>
    <w:p w14:paraId="558E59A5" w14:textId="376C8EB5" w:rsidR="00921CD9" w:rsidRPr="00B31D75" w:rsidRDefault="00921CD9" w:rsidP="002576A9">
      <w:pPr>
        <w:pStyle w:val="ListParagraph"/>
        <w:numPr>
          <w:ilvl w:val="0"/>
          <w:numId w:val="31"/>
        </w:numPr>
        <w:rPr>
          <w:rFonts w:asciiTheme="majorHAnsi" w:hAnsiTheme="majorHAnsi"/>
          <w:sz w:val="22"/>
          <w:szCs w:val="22"/>
        </w:rPr>
      </w:pPr>
      <w:r w:rsidRPr="00B31D75">
        <w:rPr>
          <w:rFonts w:asciiTheme="majorHAnsi" w:hAnsiTheme="majorHAnsi"/>
          <w:sz w:val="22"/>
          <w:szCs w:val="22"/>
        </w:rPr>
        <w:t>Zygomatic bones (the cheekbones)</w:t>
      </w:r>
    </w:p>
    <w:p w14:paraId="5111EAE1" w14:textId="0293CD30" w:rsidR="00921CD9" w:rsidRPr="00B31D75" w:rsidRDefault="00921CD9" w:rsidP="002576A9">
      <w:pPr>
        <w:pStyle w:val="ListParagraph"/>
        <w:numPr>
          <w:ilvl w:val="1"/>
          <w:numId w:val="31"/>
        </w:numPr>
        <w:rPr>
          <w:rFonts w:asciiTheme="majorHAnsi" w:hAnsiTheme="majorHAnsi"/>
          <w:sz w:val="22"/>
          <w:szCs w:val="22"/>
        </w:rPr>
      </w:pPr>
      <w:r w:rsidRPr="00B31D75">
        <w:rPr>
          <w:rFonts w:asciiTheme="majorHAnsi" w:hAnsiTheme="majorHAnsi"/>
          <w:sz w:val="22"/>
          <w:szCs w:val="22"/>
        </w:rPr>
        <w:t>Articulate with the maxilla, frontal, and temporal bones</w:t>
      </w:r>
    </w:p>
    <w:p w14:paraId="7B33604F" w14:textId="77777777" w:rsidR="00921CD9" w:rsidRPr="00B31D75" w:rsidRDefault="00921CD9" w:rsidP="00921CD9">
      <w:pPr>
        <w:pStyle w:val="ListParagraph"/>
        <w:ind w:left="1440"/>
        <w:rPr>
          <w:rFonts w:asciiTheme="majorHAnsi" w:hAnsiTheme="majorHAnsi"/>
          <w:sz w:val="22"/>
          <w:szCs w:val="22"/>
        </w:rPr>
      </w:pPr>
    </w:p>
    <w:p w14:paraId="5AAB8ED8" w14:textId="69E25F2D" w:rsidR="00921CD9" w:rsidRPr="00B31D75" w:rsidRDefault="00921CD9" w:rsidP="002576A9">
      <w:pPr>
        <w:pStyle w:val="ListParagraph"/>
        <w:numPr>
          <w:ilvl w:val="0"/>
          <w:numId w:val="31"/>
        </w:numPr>
        <w:rPr>
          <w:rFonts w:asciiTheme="majorHAnsi" w:hAnsiTheme="majorHAnsi"/>
          <w:sz w:val="22"/>
          <w:szCs w:val="22"/>
        </w:rPr>
      </w:pPr>
      <w:r w:rsidRPr="00B31D75">
        <w:rPr>
          <w:rFonts w:asciiTheme="majorHAnsi" w:hAnsiTheme="majorHAnsi"/>
          <w:sz w:val="22"/>
          <w:szCs w:val="22"/>
        </w:rPr>
        <w:t>Nasal bones</w:t>
      </w:r>
    </w:p>
    <w:p w14:paraId="7D02A78A" w14:textId="032252BE" w:rsidR="00921CD9" w:rsidRPr="00B31D75" w:rsidRDefault="00921CD9" w:rsidP="002576A9">
      <w:pPr>
        <w:pStyle w:val="ListParagraph"/>
        <w:numPr>
          <w:ilvl w:val="1"/>
          <w:numId w:val="31"/>
        </w:numPr>
        <w:rPr>
          <w:rFonts w:asciiTheme="majorHAnsi" w:hAnsiTheme="majorHAnsi"/>
          <w:sz w:val="22"/>
          <w:szCs w:val="22"/>
        </w:rPr>
      </w:pPr>
      <w:r w:rsidRPr="00B31D75">
        <w:rPr>
          <w:rFonts w:asciiTheme="majorHAnsi" w:hAnsiTheme="majorHAnsi"/>
          <w:sz w:val="22"/>
          <w:szCs w:val="22"/>
        </w:rPr>
        <w:t>2 small rectangular bones that fuse to form the bridge of the nose</w:t>
      </w:r>
    </w:p>
    <w:p w14:paraId="56CD03FC" w14:textId="77777777" w:rsidR="00921CD9" w:rsidRPr="00B31D75" w:rsidRDefault="00921CD9" w:rsidP="00921CD9">
      <w:pPr>
        <w:pStyle w:val="ListParagraph"/>
        <w:ind w:left="1440"/>
        <w:rPr>
          <w:rFonts w:asciiTheme="majorHAnsi" w:hAnsiTheme="majorHAnsi"/>
          <w:sz w:val="22"/>
          <w:szCs w:val="22"/>
        </w:rPr>
      </w:pPr>
    </w:p>
    <w:p w14:paraId="2C6A3FE7" w14:textId="41C122B2" w:rsidR="00921CD9" w:rsidRPr="00B31D75" w:rsidRDefault="00921CD9" w:rsidP="002576A9">
      <w:pPr>
        <w:pStyle w:val="ListParagraph"/>
        <w:numPr>
          <w:ilvl w:val="0"/>
          <w:numId w:val="31"/>
        </w:numPr>
        <w:rPr>
          <w:rFonts w:asciiTheme="majorHAnsi" w:hAnsiTheme="majorHAnsi"/>
          <w:sz w:val="22"/>
          <w:szCs w:val="22"/>
        </w:rPr>
      </w:pPr>
      <w:r w:rsidRPr="00B31D75">
        <w:rPr>
          <w:rFonts w:asciiTheme="majorHAnsi" w:hAnsiTheme="majorHAnsi"/>
          <w:sz w:val="22"/>
          <w:szCs w:val="22"/>
        </w:rPr>
        <w:t>Lacrimal bones</w:t>
      </w:r>
    </w:p>
    <w:p w14:paraId="121EC6E6" w14:textId="295CE8E6" w:rsidR="00921CD9" w:rsidRPr="00B31D75" w:rsidRDefault="00921CD9" w:rsidP="002576A9">
      <w:pPr>
        <w:pStyle w:val="ListParagraph"/>
        <w:numPr>
          <w:ilvl w:val="1"/>
          <w:numId w:val="31"/>
        </w:numPr>
        <w:rPr>
          <w:rFonts w:asciiTheme="majorHAnsi" w:hAnsiTheme="majorHAnsi"/>
          <w:sz w:val="22"/>
          <w:szCs w:val="22"/>
        </w:rPr>
      </w:pPr>
      <w:r w:rsidRPr="00B31D75">
        <w:rPr>
          <w:rFonts w:asciiTheme="majorHAnsi" w:hAnsiTheme="majorHAnsi"/>
          <w:sz w:val="22"/>
          <w:szCs w:val="22"/>
        </w:rPr>
        <w:t>Each has a depression for the lacrimal sac that collects tears from the eyes</w:t>
      </w:r>
    </w:p>
    <w:p w14:paraId="3C187CE8" w14:textId="77777777" w:rsidR="00921CD9" w:rsidRPr="00B31D75" w:rsidRDefault="00921CD9" w:rsidP="00921CD9">
      <w:pPr>
        <w:pStyle w:val="ListParagraph"/>
        <w:ind w:left="1440"/>
        <w:rPr>
          <w:rFonts w:asciiTheme="majorHAnsi" w:hAnsiTheme="majorHAnsi"/>
          <w:sz w:val="22"/>
          <w:szCs w:val="22"/>
        </w:rPr>
      </w:pPr>
    </w:p>
    <w:p w14:paraId="6C5F780C" w14:textId="258D62EA" w:rsidR="00921CD9" w:rsidRPr="00B31D75" w:rsidRDefault="00921CD9" w:rsidP="002576A9">
      <w:pPr>
        <w:pStyle w:val="ListParagraph"/>
        <w:numPr>
          <w:ilvl w:val="0"/>
          <w:numId w:val="31"/>
        </w:numPr>
        <w:rPr>
          <w:rFonts w:asciiTheme="majorHAnsi" w:hAnsiTheme="majorHAnsi"/>
          <w:sz w:val="22"/>
          <w:szCs w:val="22"/>
        </w:rPr>
      </w:pPr>
      <w:r w:rsidRPr="00B31D75">
        <w:rPr>
          <w:rFonts w:asciiTheme="majorHAnsi" w:hAnsiTheme="majorHAnsi"/>
          <w:sz w:val="22"/>
          <w:szCs w:val="22"/>
        </w:rPr>
        <w:t>Palatine bones</w:t>
      </w:r>
    </w:p>
    <w:p w14:paraId="127C9837" w14:textId="77B32658" w:rsidR="00921CD9" w:rsidRPr="00B31D75" w:rsidRDefault="00921CD9" w:rsidP="002576A9">
      <w:pPr>
        <w:pStyle w:val="ListParagraph"/>
        <w:numPr>
          <w:ilvl w:val="1"/>
          <w:numId w:val="31"/>
        </w:numPr>
        <w:rPr>
          <w:rFonts w:asciiTheme="majorHAnsi" w:hAnsiTheme="majorHAnsi"/>
          <w:sz w:val="22"/>
          <w:szCs w:val="22"/>
        </w:rPr>
      </w:pPr>
      <w:r w:rsidRPr="00B31D75">
        <w:rPr>
          <w:rFonts w:asciiTheme="majorHAnsi" w:hAnsiTheme="majorHAnsi"/>
          <w:sz w:val="22"/>
          <w:szCs w:val="22"/>
        </w:rPr>
        <w:t>Two L shaped bones that contribute to the hard palate as well as the orbits</w:t>
      </w:r>
    </w:p>
    <w:p w14:paraId="2ED2E5BF" w14:textId="77777777" w:rsidR="00921CD9" w:rsidRPr="00B31D75" w:rsidRDefault="00921CD9" w:rsidP="00921CD9">
      <w:pPr>
        <w:pStyle w:val="ListParagraph"/>
        <w:ind w:left="1440"/>
        <w:rPr>
          <w:rFonts w:asciiTheme="majorHAnsi" w:hAnsiTheme="majorHAnsi"/>
          <w:sz w:val="22"/>
          <w:szCs w:val="22"/>
        </w:rPr>
      </w:pPr>
    </w:p>
    <w:p w14:paraId="50E837D7" w14:textId="7050A0EF" w:rsidR="00921CD9" w:rsidRPr="00B31D75" w:rsidRDefault="00921CD9" w:rsidP="002576A9">
      <w:pPr>
        <w:pStyle w:val="ListParagraph"/>
        <w:numPr>
          <w:ilvl w:val="0"/>
          <w:numId w:val="31"/>
        </w:numPr>
        <w:rPr>
          <w:rFonts w:asciiTheme="majorHAnsi" w:hAnsiTheme="majorHAnsi"/>
          <w:sz w:val="22"/>
          <w:szCs w:val="22"/>
        </w:rPr>
      </w:pPr>
      <w:r w:rsidRPr="00B31D75">
        <w:rPr>
          <w:rFonts w:asciiTheme="majorHAnsi" w:hAnsiTheme="majorHAnsi"/>
          <w:sz w:val="22"/>
          <w:szCs w:val="22"/>
        </w:rPr>
        <w:t>Vomer</w:t>
      </w:r>
    </w:p>
    <w:p w14:paraId="6BC499E4" w14:textId="4CD3929B" w:rsidR="00921CD9" w:rsidRPr="00B31D75" w:rsidRDefault="00921CD9" w:rsidP="002576A9">
      <w:pPr>
        <w:pStyle w:val="ListParagraph"/>
        <w:numPr>
          <w:ilvl w:val="1"/>
          <w:numId w:val="31"/>
        </w:numPr>
        <w:rPr>
          <w:rFonts w:asciiTheme="majorHAnsi" w:hAnsiTheme="majorHAnsi"/>
          <w:sz w:val="22"/>
          <w:szCs w:val="22"/>
        </w:rPr>
      </w:pPr>
      <w:r w:rsidRPr="00B31D75">
        <w:rPr>
          <w:rFonts w:asciiTheme="majorHAnsi" w:hAnsiTheme="majorHAnsi"/>
          <w:sz w:val="22"/>
          <w:szCs w:val="22"/>
        </w:rPr>
        <w:t>The only other single bone of all the facial bones</w:t>
      </w:r>
    </w:p>
    <w:p w14:paraId="603ADA3F" w14:textId="440D94FD" w:rsidR="00921CD9" w:rsidRPr="00B31D75" w:rsidRDefault="00921CD9" w:rsidP="002576A9">
      <w:pPr>
        <w:pStyle w:val="ListParagraph"/>
        <w:numPr>
          <w:ilvl w:val="1"/>
          <w:numId w:val="31"/>
        </w:numPr>
        <w:rPr>
          <w:rFonts w:asciiTheme="majorHAnsi" w:hAnsiTheme="majorHAnsi"/>
          <w:sz w:val="22"/>
          <w:szCs w:val="22"/>
        </w:rPr>
      </w:pPr>
      <w:r w:rsidRPr="00B31D75">
        <w:rPr>
          <w:rFonts w:asciiTheme="majorHAnsi" w:hAnsiTheme="majorHAnsi"/>
          <w:sz w:val="22"/>
          <w:szCs w:val="22"/>
        </w:rPr>
        <w:t>Contributes to the structure of the nasal septum</w:t>
      </w:r>
    </w:p>
    <w:p w14:paraId="63E4802A" w14:textId="77777777" w:rsidR="00921CD9" w:rsidRPr="00B31D75" w:rsidRDefault="00921CD9" w:rsidP="00921CD9">
      <w:pPr>
        <w:pStyle w:val="ListParagraph"/>
        <w:ind w:left="1440"/>
        <w:rPr>
          <w:rFonts w:asciiTheme="majorHAnsi" w:hAnsiTheme="majorHAnsi"/>
          <w:sz w:val="22"/>
          <w:szCs w:val="22"/>
        </w:rPr>
      </w:pPr>
    </w:p>
    <w:p w14:paraId="6BAC177A" w14:textId="58197684" w:rsidR="00921CD9" w:rsidRPr="00B31D75" w:rsidRDefault="00921CD9" w:rsidP="002576A9">
      <w:pPr>
        <w:pStyle w:val="ListParagraph"/>
        <w:numPr>
          <w:ilvl w:val="0"/>
          <w:numId w:val="31"/>
        </w:numPr>
        <w:rPr>
          <w:rFonts w:asciiTheme="majorHAnsi" w:hAnsiTheme="majorHAnsi"/>
          <w:sz w:val="22"/>
          <w:szCs w:val="22"/>
        </w:rPr>
      </w:pPr>
      <w:r w:rsidRPr="00B31D75">
        <w:rPr>
          <w:rFonts w:asciiTheme="majorHAnsi" w:hAnsiTheme="majorHAnsi"/>
          <w:sz w:val="22"/>
          <w:szCs w:val="22"/>
        </w:rPr>
        <w:t>Inferior nasal conchae</w:t>
      </w:r>
    </w:p>
    <w:p w14:paraId="5015BFC5" w14:textId="3648E394" w:rsidR="00921CD9" w:rsidRPr="00B31D75" w:rsidRDefault="00921CD9" w:rsidP="002576A9">
      <w:pPr>
        <w:pStyle w:val="ListParagraph"/>
        <w:numPr>
          <w:ilvl w:val="1"/>
          <w:numId w:val="31"/>
        </w:numPr>
        <w:rPr>
          <w:rFonts w:asciiTheme="majorHAnsi" w:hAnsiTheme="majorHAnsi"/>
          <w:sz w:val="22"/>
          <w:szCs w:val="22"/>
        </w:rPr>
      </w:pPr>
      <w:r w:rsidRPr="00B31D75">
        <w:rPr>
          <w:rFonts w:asciiTheme="majorHAnsi" w:hAnsiTheme="majorHAnsi"/>
          <w:sz w:val="22"/>
          <w:szCs w:val="22"/>
        </w:rPr>
        <w:t>Ensures that air swirls around instead of directly entering the system, this allows for more time for air filtering</w:t>
      </w:r>
    </w:p>
    <w:p w14:paraId="1142F402" w14:textId="77777777" w:rsidR="00B31D75" w:rsidRPr="00B31D75" w:rsidRDefault="00B31D75" w:rsidP="00921CD9">
      <w:pPr>
        <w:rPr>
          <w:rFonts w:asciiTheme="majorHAnsi" w:hAnsiTheme="majorHAnsi"/>
          <w:sz w:val="22"/>
          <w:szCs w:val="22"/>
        </w:rPr>
      </w:pPr>
    </w:p>
    <w:p w14:paraId="1381EE20" w14:textId="7A98F339" w:rsidR="00921CD9" w:rsidRPr="00B31D75" w:rsidRDefault="00921CD9" w:rsidP="00921CD9">
      <w:pPr>
        <w:rPr>
          <w:rFonts w:asciiTheme="majorHAnsi" w:hAnsiTheme="majorHAnsi"/>
          <w:sz w:val="22"/>
          <w:szCs w:val="22"/>
          <w:u w:val="single"/>
        </w:rPr>
      </w:pPr>
      <w:r w:rsidRPr="00B31D75">
        <w:rPr>
          <w:rFonts w:asciiTheme="majorHAnsi" w:hAnsiTheme="majorHAnsi"/>
          <w:sz w:val="22"/>
          <w:szCs w:val="22"/>
          <w:u w:val="single"/>
        </w:rPr>
        <w:t>Paranasal sinuses</w:t>
      </w:r>
    </w:p>
    <w:p w14:paraId="45586A44" w14:textId="4AABFDDB" w:rsidR="006E63CD" w:rsidRPr="00B31D75" w:rsidRDefault="006E63CD" w:rsidP="00921CD9">
      <w:pPr>
        <w:rPr>
          <w:rFonts w:asciiTheme="majorHAnsi" w:hAnsiTheme="majorHAnsi"/>
          <w:sz w:val="22"/>
          <w:szCs w:val="22"/>
        </w:rPr>
      </w:pPr>
      <w:r w:rsidRPr="00B31D75">
        <w:rPr>
          <w:rFonts w:asciiTheme="majorHAnsi" w:hAnsiTheme="majorHAnsi"/>
          <w:sz w:val="22"/>
          <w:szCs w:val="22"/>
        </w:rPr>
        <w:t>Function of making the skull lighter to reduce work for the neck muscles; and echoing chambers for voice (this is why voice sounds different when sick and sinuses are clogged).</w:t>
      </w:r>
    </w:p>
    <w:p w14:paraId="58B7DB59" w14:textId="1FC4C403" w:rsidR="00921CD9" w:rsidRPr="00B31D75" w:rsidRDefault="00921CD9" w:rsidP="002576A9">
      <w:pPr>
        <w:pStyle w:val="ListParagraph"/>
        <w:numPr>
          <w:ilvl w:val="0"/>
          <w:numId w:val="32"/>
        </w:numPr>
        <w:rPr>
          <w:rFonts w:asciiTheme="majorHAnsi" w:hAnsiTheme="majorHAnsi"/>
          <w:sz w:val="22"/>
          <w:szCs w:val="22"/>
        </w:rPr>
      </w:pPr>
      <w:r w:rsidRPr="00B31D75">
        <w:rPr>
          <w:rFonts w:asciiTheme="majorHAnsi" w:hAnsiTheme="majorHAnsi"/>
          <w:sz w:val="22"/>
          <w:szCs w:val="22"/>
        </w:rPr>
        <w:t>Frontal</w:t>
      </w:r>
    </w:p>
    <w:p w14:paraId="5CC229A7" w14:textId="55A25421" w:rsidR="00921CD9" w:rsidRPr="00B31D75" w:rsidRDefault="00921CD9" w:rsidP="002576A9">
      <w:pPr>
        <w:pStyle w:val="ListParagraph"/>
        <w:numPr>
          <w:ilvl w:val="0"/>
          <w:numId w:val="32"/>
        </w:numPr>
        <w:rPr>
          <w:rFonts w:asciiTheme="majorHAnsi" w:hAnsiTheme="majorHAnsi"/>
          <w:sz w:val="22"/>
          <w:szCs w:val="22"/>
        </w:rPr>
      </w:pPr>
      <w:r w:rsidRPr="00B31D75">
        <w:rPr>
          <w:rFonts w:asciiTheme="majorHAnsi" w:hAnsiTheme="majorHAnsi"/>
          <w:sz w:val="22"/>
          <w:szCs w:val="22"/>
        </w:rPr>
        <w:t>Maxillary</w:t>
      </w:r>
    </w:p>
    <w:p w14:paraId="5AA0607C" w14:textId="58200873" w:rsidR="00921CD9" w:rsidRPr="00B31D75" w:rsidRDefault="00921CD9" w:rsidP="002576A9">
      <w:pPr>
        <w:pStyle w:val="ListParagraph"/>
        <w:numPr>
          <w:ilvl w:val="0"/>
          <w:numId w:val="32"/>
        </w:numPr>
        <w:rPr>
          <w:rFonts w:asciiTheme="majorHAnsi" w:hAnsiTheme="majorHAnsi"/>
          <w:sz w:val="22"/>
          <w:szCs w:val="22"/>
        </w:rPr>
      </w:pPr>
      <w:r w:rsidRPr="00B31D75">
        <w:rPr>
          <w:rFonts w:asciiTheme="majorHAnsi" w:hAnsiTheme="majorHAnsi"/>
          <w:sz w:val="22"/>
          <w:szCs w:val="22"/>
        </w:rPr>
        <w:t>Sphenoid</w:t>
      </w:r>
    </w:p>
    <w:p w14:paraId="4F826315" w14:textId="5FF10C3A" w:rsidR="00921CD9" w:rsidRPr="00B31D75" w:rsidRDefault="00921CD9" w:rsidP="002576A9">
      <w:pPr>
        <w:pStyle w:val="ListParagraph"/>
        <w:numPr>
          <w:ilvl w:val="0"/>
          <w:numId w:val="32"/>
        </w:numPr>
        <w:rPr>
          <w:rFonts w:asciiTheme="majorHAnsi" w:hAnsiTheme="majorHAnsi"/>
          <w:sz w:val="22"/>
          <w:szCs w:val="22"/>
        </w:rPr>
      </w:pPr>
      <w:r w:rsidRPr="00B31D75">
        <w:rPr>
          <w:rFonts w:asciiTheme="majorHAnsi" w:hAnsiTheme="majorHAnsi"/>
          <w:sz w:val="22"/>
          <w:szCs w:val="22"/>
        </w:rPr>
        <w:t>Ethmoid</w:t>
      </w:r>
    </w:p>
    <w:p w14:paraId="7060B739" w14:textId="77777777" w:rsidR="006E63CD" w:rsidRPr="00B31D75" w:rsidRDefault="006E63CD" w:rsidP="006E63CD">
      <w:pPr>
        <w:rPr>
          <w:rFonts w:asciiTheme="majorHAnsi" w:hAnsiTheme="majorHAnsi"/>
          <w:sz w:val="22"/>
          <w:szCs w:val="22"/>
        </w:rPr>
      </w:pPr>
    </w:p>
    <w:p w14:paraId="2F16663C" w14:textId="5567D47B" w:rsidR="006E63CD" w:rsidRPr="00B31D75" w:rsidRDefault="006E63CD" w:rsidP="006E63CD">
      <w:pPr>
        <w:rPr>
          <w:rFonts w:asciiTheme="majorHAnsi" w:hAnsiTheme="majorHAnsi"/>
          <w:sz w:val="22"/>
          <w:szCs w:val="22"/>
          <w:u w:val="single"/>
        </w:rPr>
      </w:pPr>
      <w:r w:rsidRPr="00B31D75">
        <w:rPr>
          <w:rFonts w:asciiTheme="majorHAnsi" w:hAnsiTheme="majorHAnsi"/>
          <w:sz w:val="22"/>
          <w:szCs w:val="22"/>
          <w:u w:val="single"/>
        </w:rPr>
        <w:t>Hyoid bone</w:t>
      </w:r>
    </w:p>
    <w:p w14:paraId="2DA60703" w14:textId="0B4F5D16" w:rsidR="006E63CD" w:rsidRPr="00B31D75" w:rsidRDefault="006E63CD" w:rsidP="006E63CD">
      <w:pPr>
        <w:rPr>
          <w:rFonts w:asciiTheme="majorHAnsi" w:hAnsiTheme="majorHAnsi"/>
          <w:sz w:val="22"/>
          <w:szCs w:val="22"/>
        </w:rPr>
      </w:pPr>
      <w:r w:rsidRPr="00B31D75">
        <w:rPr>
          <w:rFonts w:asciiTheme="majorHAnsi" w:hAnsiTheme="majorHAnsi"/>
          <w:sz w:val="22"/>
          <w:szCs w:val="22"/>
        </w:rPr>
        <w:t>Not a facial bone, but does not fit into any other category. It is the only bone that does not articulate with any others, but is instead held in place by muscles. It aids in supporting the tongue as it moves around.</w:t>
      </w:r>
    </w:p>
    <w:p w14:paraId="77E0CB29" w14:textId="77777777" w:rsidR="00D5607A" w:rsidRPr="00B31D75" w:rsidRDefault="00D5607A" w:rsidP="006E63CD">
      <w:pPr>
        <w:rPr>
          <w:rFonts w:asciiTheme="majorHAnsi" w:hAnsiTheme="majorHAnsi"/>
          <w:sz w:val="22"/>
          <w:szCs w:val="22"/>
        </w:rPr>
      </w:pPr>
    </w:p>
    <w:p w14:paraId="5097ADF1" w14:textId="77777777" w:rsidR="00B31D75" w:rsidRDefault="00B31D75" w:rsidP="006E63CD">
      <w:pPr>
        <w:rPr>
          <w:rFonts w:asciiTheme="majorHAnsi" w:hAnsiTheme="majorHAnsi"/>
          <w:sz w:val="22"/>
          <w:szCs w:val="22"/>
        </w:rPr>
      </w:pPr>
    </w:p>
    <w:p w14:paraId="1FDD0603" w14:textId="77777777" w:rsidR="003B08DC" w:rsidRDefault="003B08DC" w:rsidP="006E63CD">
      <w:pPr>
        <w:rPr>
          <w:rFonts w:asciiTheme="majorHAnsi" w:hAnsiTheme="majorHAnsi"/>
          <w:sz w:val="22"/>
          <w:szCs w:val="22"/>
          <w:u w:val="single"/>
        </w:rPr>
      </w:pPr>
    </w:p>
    <w:p w14:paraId="508CF993" w14:textId="4B4F5D95" w:rsidR="00D5607A" w:rsidRPr="00B31D75" w:rsidRDefault="00D5607A" w:rsidP="006E63CD">
      <w:pPr>
        <w:rPr>
          <w:rFonts w:asciiTheme="majorHAnsi" w:hAnsiTheme="majorHAnsi"/>
          <w:sz w:val="22"/>
          <w:szCs w:val="22"/>
          <w:u w:val="single"/>
        </w:rPr>
      </w:pPr>
      <w:r w:rsidRPr="00B31D75">
        <w:rPr>
          <w:rFonts w:asciiTheme="majorHAnsi" w:hAnsiTheme="majorHAnsi"/>
          <w:sz w:val="22"/>
          <w:szCs w:val="22"/>
          <w:u w:val="single"/>
        </w:rPr>
        <w:t>Lecture 5: Bone (again)</w:t>
      </w:r>
    </w:p>
    <w:p w14:paraId="6A269A25" w14:textId="77777777" w:rsidR="006A481E" w:rsidRPr="00B31D75" w:rsidRDefault="006A481E" w:rsidP="006E63CD">
      <w:pPr>
        <w:rPr>
          <w:rFonts w:asciiTheme="majorHAnsi" w:hAnsiTheme="majorHAnsi"/>
          <w:sz w:val="22"/>
          <w:szCs w:val="22"/>
          <w:u w:val="single"/>
        </w:rPr>
      </w:pPr>
    </w:p>
    <w:p w14:paraId="65F46943" w14:textId="6C7717CA" w:rsidR="006A481E" w:rsidRPr="00B31D75" w:rsidRDefault="006A481E" w:rsidP="006E63CD">
      <w:pPr>
        <w:rPr>
          <w:rFonts w:asciiTheme="majorHAnsi" w:hAnsiTheme="majorHAnsi"/>
          <w:b/>
          <w:sz w:val="22"/>
          <w:szCs w:val="22"/>
          <w:u w:val="single"/>
        </w:rPr>
      </w:pPr>
      <w:r w:rsidRPr="00B31D75">
        <w:rPr>
          <w:rFonts w:asciiTheme="majorHAnsi" w:hAnsiTheme="majorHAnsi"/>
          <w:b/>
          <w:sz w:val="22"/>
          <w:szCs w:val="22"/>
          <w:u w:val="single"/>
        </w:rPr>
        <w:t>The vertebral column</w:t>
      </w:r>
    </w:p>
    <w:p w14:paraId="3EC60D86" w14:textId="77777777" w:rsidR="00D5607A" w:rsidRPr="00B31D75" w:rsidRDefault="00D5607A" w:rsidP="006E63CD">
      <w:pPr>
        <w:rPr>
          <w:rFonts w:asciiTheme="majorHAnsi" w:hAnsiTheme="majorHAnsi"/>
          <w:sz w:val="22"/>
          <w:szCs w:val="22"/>
          <w:u w:val="single"/>
        </w:rPr>
      </w:pPr>
    </w:p>
    <w:p w14:paraId="4F0192D7" w14:textId="6A7D1BD2" w:rsidR="00D5607A" w:rsidRPr="00B31D75" w:rsidRDefault="006A481E" w:rsidP="006E63CD">
      <w:pPr>
        <w:rPr>
          <w:rFonts w:asciiTheme="majorHAnsi" w:hAnsiTheme="majorHAnsi"/>
          <w:sz w:val="22"/>
          <w:szCs w:val="22"/>
        </w:rPr>
      </w:pPr>
      <w:r w:rsidRPr="00B31D75">
        <w:rPr>
          <w:rFonts w:asciiTheme="majorHAnsi" w:hAnsiTheme="majorHAnsi"/>
          <w:sz w:val="22"/>
          <w:szCs w:val="22"/>
        </w:rPr>
        <w:t>Involves 33 bones (24 are individual) that are stacked on top of each other with intervertebral discs in between, and a canal through the center for the spinal cord. Each has projections, which are sites for muscle or bone attachments.</w:t>
      </w:r>
    </w:p>
    <w:p w14:paraId="56E38BFD" w14:textId="77777777" w:rsidR="006A481E" w:rsidRPr="00B31D75" w:rsidRDefault="006A481E" w:rsidP="006E63CD">
      <w:pPr>
        <w:rPr>
          <w:rFonts w:asciiTheme="majorHAnsi" w:hAnsiTheme="majorHAnsi"/>
          <w:sz w:val="22"/>
          <w:szCs w:val="22"/>
        </w:rPr>
      </w:pPr>
    </w:p>
    <w:p w14:paraId="5CA1270C" w14:textId="2FBA50E9" w:rsidR="006A481E" w:rsidRPr="00B31D75" w:rsidRDefault="006A481E" w:rsidP="006E63CD">
      <w:pPr>
        <w:rPr>
          <w:rFonts w:asciiTheme="majorHAnsi" w:hAnsiTheme="majorHAnsi"/>
          <w:sz w:val="22"/>
          <w:szCs w:val="22"/>
          <w:u w:val="single"/>
        </w:rPr>
      </w:pPr>
      <w:r w:rsidRPr="00B31D75">
        <w:rPr>
          <w:rFonts w:asciiTheme="majorHAnsi" w:hAnsiTheme="majorHAnsi"/>
          <w:sz w:val="22"/>
          <w:szCs w:val="22"/>
          <w:u w:val="single"/>
        </w:rPr>
        <w:t>Functions</w:t>
      </w:r>
    </w:p>
    <w:p w14:paraId="200660BF" w14:textId="7A03B4B7" w:rsidR="006A481E" w:rsidRPr="00B31D75" w:rsidRDefault="006A481E" w:rsidP="002576A9">
      <w:pPr>
        <w:pStyle w:val="ListParagraph"/>
        <w:numPr>
          <w:ilvl w:val="0"/>
          <w:numId w:val="33"/>
        </w:numPr>
        <w:rPr>
          <w:rFonts w:asciiTheme="majorHAnsi" w:hAnsiTheme="majorHAnsi"/>
          <w:sz w:val="22"/>
          <w:szCs w:val="22"/>
        </w:rPr>
      </w:pPr>
      <w:r w:rsidRPr="00B31D75">
        <w:rPr>
          <w:rFonts w:asciiTheme="majorHAnsi" w:hAnsiTheme="majorHAnsi"/>
          <w:sz w:val="22"/>
          <w:szCs w:val="22"/>
        </w:rPr>
        <w:t>Bearing weight</w:t>
      </w:r>
    </w:p>
    <w:p w14:paraId="3236C3D6" w14:textId="4EB8CF2A" w:rsidR="006A481E" w:rsidRPr="00B31D75" w:rsidRDefault="006A481E" w:rsidP="002576A9">
      <w:pPr>
        <w:pStyle w:val="ListParagraph"/>
        <w:numPr>
          <w:ilvl w:val="0"/>
          <w:numId w:val="33"/>
        </w:numPr>
        <w:rPr>
          <w:rFonts w:asciiTheme="majorHAnsi" w:hAnsiTheme="majorHAnsi"/>
          <w:sz w:val="22"/>
          <w:szCs w:val="22"/>
        </w:rPr>
      </w:pPr>
      <w:r w:rsidRPr="00B31D75">
        <w:rPr>
          <w:rFonts w:asciiTheme="majorHAnsi" w:hAnsiTheme="majorHAnsi"/>
          <w:sz w:val="22"/>
          <w:szCs w:val="22"/>
        </w:rPr>
        <w:t>Anchoring muscles and ligaments</w:t>
      </w:r>
    </w:p>
    <w:p w14:paraId="7B38D7B9" w14:textId="22F05AF2" w:rsidR="006A481E" w:rsidRPr="00B31D75" w:rsidRDefault="006A481E" w:rsidP="002576A9">
      <w:pPr>
        <w:pStyle w:val="ListParagraph"/>
        <w:numPr>
          <w:ilvl w:val="0"/>
          <w:numId w:val="33"/>
        </w:numPr>
        <w:rPr>
          <w:rFonts w:asciiTheme="majorHAnsi" w:hAnsiTheme="majorHAnsi"/>
          <w:sz w:val="22"/>
          <w:szCs w:val="22"/>
        </w:rPr>
      </w:pPr>
      <w:r w:rsidRPr="00B31D75">
        <w:rPr>
          <w:rFonts w:asciiTheme="majorHAnsi" w:hAnsiTheme="majorHAnsi"/>
          <w:sz w:val="22"/>
          <w:szCs w:val="22"/>
        </w:rPr>
        <w:t>Protecting the spinal cord</w:t>
      </w:r>
    </w:p>
    <w:p w14:paraId="79DDC3D6" w14:textId="77777777" w:rsidR="006A481E" w:rsidRPr="00B31D75" w:rsidRDefault="006A481E" w:rsidP="006A481E">
      <w:pPr>
        <w:rPr>
          <w:rFonts w:asciiTheme="majorHAnsi" w:hAnsiTheme="majorHAnsi"/>
          <w:sz w:val="22"/>
          <w:szCs w:val="22"/>
        </w:rPr>
      </w:pPr>
    </w:p>
    <w:p w14:paraId="1B4BA0E8" w14:textId="2C504B1B" w:rsidR="006A481E" w:rsidRPr="00B31D75" w:rsidRDefault="006A481E" w:rsidP="006A481E">
      <w:pPr>
        <w:rPr>
          <w:rFonts w:asciiTheme="majorHAnsi" w:hAnsiTheme="majorHAnsi"/>
          <w:sz w:val="22"/>
          <w:szCs w:val="22"/>
          <w:u w:val="single"/>
        </w:rPr>
      </w:pPr>
      <w:r w:rsidRPr="00B31D75">
        <w:rPr>
          <w:rFonts w:asciiTheme="majorHAnsi" w:hAnsiTheme="majorHAnsi"/>
          <w:sz w:val="22"/>
          <w:szCs w:val="22"/>
          <w:u w:val="single"/>
        </w:rPr>
        <w:t>Supporting the vertebral column</w:t>
      </w:r>
    </w:p>
    <w:p w14:paraId="3F68A35F" w14:textId="30BA61B0" w:rsidR="006A481E" w:rsidRPr="00B31D75" w:rsidRDefault="006A481E" w:rsidP="002576A9">
      <w:pPr>
        <w:pStyle w:val="ListParagraph"/>
        <w:numPr>
          <w:ilvl w:val="0"/>
          <w:numId w:val="34"/>
        </w:numPr>
        <w:rPr>
          <w:rFonts w:asciiTheme="majorHAnsi" w:hAnsiTheme="majorHAnsi"/>
          <w:sz w:val="22"/>
          <w:szCs w:val="22"/>
        </w:rPr>
      </w:pPr>
      <w:r w:rsidRPr="00B31D75">
        <w:rPr>
          <w:rFonts w:asciiTheme="majorHAnsi" w:hAnsiTheme="majorHAnsi"/>
          <w:sz w:val="22"/>
          <w:szCs w:val="22"/>
        </w:rPr>
        <w:t>Ligaments</w:t>
      </w:r>
    </w:p>
    <w:p w14:paraId="649484E0" w14:textId="69ECAE84" w:rsidR="006A481E" w:rsidRPr="00B31D75" w:rsidRDefault="00410491" w:rsidP="002576A9">
      <w:pPr>
        <w:pStyle w:val="ListParagraph"/>
        <w:numPr>
          <w:ilvl w:val="1"/>
          <w:numId w:val="34"/>
        </w:numPr>
        <w:rPr>
          <w:rFonts w:asciiTheme="majorHAnsi" w:hAnsiTheme="majorHAnsi"/>
          <w:sz w:val="22"/>
          <w:szCs w:val="22"/>
        </w:rPr>
      </w:pPr>
      <w:r w:rsidRPr="00B31D75">
        <w:rPr>
          <w:rFonts w:asciiTheme="majorHAnsi" w:hAnsiTheme="majorHAnsi"/>
          <w:sz w:val="22"/>
          <w:szCs w:val="22"/>
        </w:rPr>
        <w:t>Support columns of bones to stay upright</w:t>
      </w:r>
    </w:p>
    <w:p w14:paraId="5F5F6684" w14:textId="0162EF1F" w:rsidR="00410491" w:rsidRPr="00B31D75" w:rsidRDefault="00410491" w:rsidP="002576A9">
      <w:pPr>
        <w:pStyle w:val="ListParagraph"/>
        <w:numPr>
          <w:ilvl w:val="1"/>
          <w:numId w:val="34"/>
        </w:numPr>
        <w:rPr>
          <w:rFonts w:asciiTheme="majorHAnsi" w:hAnsiTheme="majorHAnsi"/>
          <w:sz w:val="22"/>
          <w:szCs w:val="22"/>
        </w:rPr>
      </w:pPr>
      <w:r w:rsidRPr="00B31D75">
        <w:rPr>
          <w:rFonts w:asciiTheme="majorHAnsi" w:hAnsiTheme="majorHAnsi"/>
          <w:sz w:val="22"/>
          <w:szCs w:val="22"/>
        </w:rPr>
        <w:t>Major supporting ligaments: anterior/posterior longitudinal</w:t>
      </w:r>
    </w:p>
    <w:p w14:paraId="0B3B6A1F" w14:textId="76C35687" w:rsidR="00410491" w:rsidRPr="00B31D75" w:rsidRDefault="00410491" w:rsidP="002576A9">
      <w:pPr>
        <w:pStyle w:val="ListParagraph"/>
        <w:numPr>
          <w:ilvl w:val="1"/>
          <w:numId w:val="34"/>
        </w:numPr>
        <w:rPr>
          <w:rFonts w:asciiTheme="majorHAnsi" w:hAnsiTheme="majorHAnsi"/>
          <w:sz w:val="22"/>
          <w:szCs w:val="22"/>
        </w:rPr>
      </w:pPr>
      <w:r w:rsidRPr="00B31D75">
        <w:rPr>
          <w:rFonts w:asciiTheme="majorHAnsi" w:hAnsiTheme="majorHAnsi"/>
          <w:sz w:val="22"/>
          <w:szCs w:val="22"/>
        </w:rPr>
        <w:t>Broad anterior is attached to bony vertebrae and discs to prevent hyperextension of the spine (bending backwards)</w:t>
      </w:r>
    </w:p>
    <w:p w14:paraId="4B7C3328" w14:textId="02C78EA8" w:rsidR="00410491" w:rsidRPr="00B31D75" w:rsidRDefault="00410491" w:rsidP="002576A9">
      <w:pPr>
        <w:pStyle w:val="ListParagraph"/>
        <w:numPr>
          <w:ilvl w:val="1"/>
          <w:numId w:val="34"/>
        </w:numPr>
        <w:rPr>
          <w:rFonts w:asciiTheme="majorHAnsi" w:hAnsiTheme="majorHAnsi"/>
          <w:sz w:val="22"/>
          <w:szCs w:val="22"/>
        </w:rPr>
      </w:pPr>
      <w:r w:rsidRPr="00B31D75">
        <w:rPr>
          <w:rFonts w:asciiTheme="majorHAnsi" w:hAnsiTheme="majorHAnsi"/>
          <w:sz w:val="22"/>
          <w:szCs w:val="22"/>
        </w:rPr>
        <w:t>Posterior is narrow, only attached to discs to prevent hyperflexion</w:t>
      </w:r>
    </w:p>
    <w:p w14:paraId="56214BA8" w14:textId="77777777" w:rsidR="00B80D53" w:rsidRPr="00B31D75" w:rsidRDefault="00B80D53" w:rsidP="00B80D53">
      <w:pPr>
        <w:pStyle w:val="ListParagraph"/>
        <w:ind w:left="1440"/>
        <w:rPr>
          <w:rFonts w:asciiTheme="majorHAnsi" w:hAnsiTheme="majorHAnsi"/>
          <w:sz w:val="22"/>
          <w:szCs w:val="22"/>
        </w:rPr>
      </w:pPr>
    </w:p>
    <w:p w14:paraId="3EDB6BE9" w14:textId="45E9B33F" w:rsidR="00410491" w:rsidRPr="00B31D75" w:rsidRDefault="00B80D53" w:rsidP="002576A9">
      <w:pPr>
        <w:pStyle w:val="ListParagraph"/>
        <w:numPr>
          <w:ilvl w:val="0"/>
          <w:numId w:val="34"/>
        </w:numPr>
        <w:rPr>
          <w:rFonts w:asciiTheme="majorHAnsi" w:hAnsiTheme="majorHAnsi"/>
          <w:sz w:val="22"/>
          <w:szCs w:val="22"/>
        </w:rPr>
      </w:pPr>
      <w:r w:rsidRPr="00B31D75">
        <w:rPr>
          <w:rFonts w:asciiTheme="majorHAnsi" w:hAnsiTheme="majorHAnsi"/>
          <w:sz w:val="22"/>
          <w:szCs w:val="22"/>
        </w:rPr>
        <w:t>Intervertebral discs</w:t>
      </w:r>
    </w:p>
    <w:p w14:paraId="566042A6" w14:textId="39A0583D" w:rsidR="00B80D53" w:rsidRPr="00B31D75" w:rsidRDefault="00B80D53" w:rsidP="002576A9">
      <w:pPr>
        <w:pStyle w:val="ListParagraph"/>
        <w:numPr>
          <w:ilvl w:val="1"/>
          <w:numId w:val="34"/>
        </w:numPr>
        <w:rPr>
          <w:rFonts w:asciiTheme="majorHAnsi" w:hAnsiTheme="majorHAnsi"/>
          <w:sz w:val="22"/>
          <w:szCs w:val="22"/>
        </w:rPr>
      </w:pPr>
      <w:r w:rsidRPr="00B31D75">
        <w:rPr>
          <w:rFonts w:asciiTheme="majorHAnsi" w:hAnsiTheme="majorHAnsi"/>
          <w:sz w:val="22"/>
          <w:szCs w:val="22"/>
        </w:rPr>
        <w:t>The cushioning between vertebral bodies</w:t>
      </w:r>
    </w:p>
    <w:p w14:paraId="318E42AB" w14:textId="7B312B79" w:rsidR="00B80D53" w:rsidRPr="00B31D75" w:rsidRDefault="00B80D53" w:rsidP="002576A9">
      <w:pPr>
        <w:pStyle w:val="ListParagraph"/>
        <w:numPr>
          <w:ilvl w:val="1"/>
          <w:numId w:val="34"/>
        </w:numPr>
        <w:rPr>
          <w:rFonts w:asciiTheme="majorHAnsi" w:hAnsiTheme="majorHAnsi"/>
          <w:sz w:val="22"/>
          <w:szCs w:val="22"/>
        </w:rPr>
      </w:pPr>
      <w:r w:rsidRPr="00B31D75">
        <w:rPr>
          <w:rFonts w:asciiTheme="majorHAnsi" w:hAnsiTheme="majorHAnsi"/>
          <w:sz w:val="22"/>
          <w:szCs w:val="22"/>
        </w:rPr>
        <w:t>Absorb shock and account for 25% of the vertebral column</w:t>
      </w:r>
    </w:p>
    <w:p w14:paraId="5765E5E3" w14:textId="3043AE28" w:rsidR="00B80D53" w:rsidRPr="00B31D75" w:rsidRDefault="00B80D53" w:rsidP="002576A9">
      <w:pPr>
        <w:pStyle w:val="ListParagraph"/>
        <w:numPr>
          <w:ilvl w:val="1"/>
          <w:numId w:val="34"/>
        </w:numPr>
        <w:rPr>
          <w:rFonts w:asciiTheme="majorHAnsi" w:hAnsiTheme="majorHAnsi"/>
          <w:sz w:val="22"/>
          <w:szCs w:val="22"/>
        </w:rPr>
      </w:pPr>
      <w:r w:rsidRPr="00B31D75">
        <w:rPr>
          <w:rFonts w:asciiTheme="majorHAnsi" w:hAnsiTheme="majorHAnsi"/>
          <w:sz w:val="22"/>
          <w:szCs w:val="22"/>
        </w:rPr>
        <w:t>Has a nucleus pulposus in the centre, and annulus fibrosus around the outside</w:t>
      </w:r>
    </w:p>
    <w:p w14:paraId="2F7D041B" w14:textId="6A1355E6" w:rsidR="00B80D53" w:rsidRPr="00B31D75" w:rsidRDefault="00B80D53" w:rsidP="002576A9">
      <w:pPr>
        <w:pStyle w:val="ListParagraph"/>
        <w:numPr>
          <w:ilvl w:val="1"/>
          <w:numId w:val="34"/>
        </w:numPr>
        <w:rPr>
          <w:rFonts w:asciiTheme="majorHAnsi" w:hAnsiTheme="majorHAnsi"/>
          <w:sz w:val="22"/>
          <w:szCs w:val="22"/>
        </w:rPr>
      </w:pPr>
      <w:r w:rsidRPr="00B31D75">
        <w:rPr>
          <w:rFonts w:asciiTheme="majorHAnsi" w:hAnsiTheme="majorHAnsi"/>
          <w:sz w:val="22"/>
          <w:szCs w:val="22"/>
        </w:rPr>
        <w:t>A herniated disc occurs when the nucleus pushes past the boundary of the annulus fibrosus and puts pressure on the nearby nerve. This causes numbness or pain depending on the type of nerve</w:t>
      </w:r>
    </w:p>
    <w:p w14:paraId="02D34D72" w14:textId="77777777" w:rsidR="00B80D53" w:rsidRPr="00B31D75" w:rsidRDefault="00B80D53" w:rsidP="00B80D53">
      <w:pPr>
        <w:rPr>
          <w:rFonts w:asciiTheme="majorHAnsi" w:hAnsiTheme="majorHAnsi"/>
          <w:sz w:val="22"/>
          <w:szCs w:val="22"/>
        </w:rPr>
      </w:pPr>
    </w:p>
    <w:p w14:paraId="3DF17A52" w14:textId="73EE7194" w:rsidR="00B80D53" w:rsidRPr="00B31D75" w:rsidRDefault="00B80D53" w:rsidP="00B80D53">
      <w:pPr>
        <w:rPr>
          <w:rFonts w:asciiTheme="majorHAnsi" w:hAnsiTheme="majorHAnsi"/>
          <w:sz w:val="22"/>
          <w:szCs w:val="22"/>
          <w:u w:val="single"/>
        </w:rPr>
      </w:pPr>
      <w:r w:rsidRPr="00B31D75">
        <w:rPr>
          <w:rFonts w:asciiTheme="majorHAnsi" w:hAnsiTheme="majorHAnsi"/>
          <w:sz w:val="22"/>
          <w:szCs w:val="22"/>
          <w:u w:val="single"/>
        </w:rPr>
        <w:t>The typical vertebra</w:t>
      </w:r>
    </w:p>
    <w:p w14:paraId="1D883A25" w14:textId="2FC9E2A7" w:rsidR="00B80D53" w:rsidRPr="00B31D75" w:rsidRDefault="00B80D53" w:rsidP="002576A9">
      <w:pPr>
        <w:pStyle w:val="ListParagraph"/>
        <w:numPr>
          <w:ilvl w:val="0"/>
          <w:numId w:val="35"/>
        </w:numPr>
        <w:rPr>
          <w:rFonts w:asciiTheme="majorHAnsi" w:hAnsiTheme="majorHAnsi"/>
          <w:sz w:val="22"/>
          <w:szCs w:val="22"/>
        </w:rPr>
      </w:pPr>
      <w:r w:rsidRPr="00B31D75">
        <w:rPr>
          <w:rFonts w:asciiTheme="majorHAnsi" w:hAnsiTheme="majorHAnsi"/>
          <w:sz w:val="22"/>
          <w:szCs w:val="22"/>
        </w:rPr>
        <w:t>Body is weight bearing</w:t>
      </w:r>
    </w:p>
    <w:p w14:paraId="65880F90" w14:textId="4329654F" w:rsidR="00B80D53" w:rsidRPr="00B31D75" w:rsidRDefault="00B80D53" w:rsidP="002576A9">
      <w:pPr>
        <w:pStyle w:val="ListParagraph"/>
        <w:numPr>
          <w:ilvl w:val="0"/>
          <w:numId w:val="35"/>
        </w:numPr>
        <w:rPr>
          <w:rFonts w:asciiTheme="majorHAnsi" w:hAnsiTheme="majorHAnsi"/>
          <w:sz w:val="22"/>
          <w:szCs w:val="22"/>
        </w:rPr>
      </w:pPr>
      <w:r w:rsidRPr="00B31D75">
        <w:rPr>
          <w:rFonts w:asciiTheme="majorHAnsi" w:hAnsiTheme="majorHAnsi"/>
          <w:sz w:val="22"/>
          <w:szCs w:val="22"/>
        </w:rPr>
        <w:t>Vertebral foramen is the canal for the spinal cord</w:t>
      </w:r>
    </w:p>
    <w:p w14:paraId="625FAE21" w14:textId="517FD700" w:rsidR="00B80D53" w:rsidRPr="00B31D75" w:rsidRDefault="00B80D53" w:rsidP="002576A9">
      <w:pPr>
        <w:pStyle w:val="ListParagraph"/>
        <w:numPr>
          <w:ilvl w:val="0"/>
          <w:numId w:val="35"/>
        </w:numPr>
        <w:rPr>
          <w:rFonts w:asciiTheme="majorHAnsi" w:hAnsiTheme="majorHAnsi"/>
          <w:sz w:val="22"/>
          <w:szCs w:val="22"/>
        </w:rPr>
      </w:pPr>
      <w:r w:rsidRPr="00B31D75">
        <w:rPr>
          <w:rFonts w:asciiTheme="majorHAnsi" w:hAnsiTheme="majorHAnsi"/>
          <w:sz w:val="22"/>
          <w:szCs w:val="22"/>
        </w:rPr>
        <w:t>Pedicle and lamina project out to make the spinous process (surrounds the canal)</w:t>
      </w:r>
    </w:p>
    <w:p w14:paraId="42AF83CA" w14:textId="30680207" w:rsidR="00B80D53" w:rsidRPr="00B31D75" w:rsidRDefault="00B80D53" w:rsidP="002576A9">
      <w:pPr>
        <w:pStyle w:val="ListParagraph"/>
        <w:numPr>
          <w:ilvl w:val="0"/>
          <w:numId w:val="35"/>
        </w:numPr>
        <w:rPr>
          <w:rFonts w:asciiTheme="majorHAnsi" w:hAnsiTheme="majorHAnsi"/>
          <w:sz w:val="22"/>
          <w:szCs w:val="22"/>
        </w:rPr>
      </w:pPr>
      <w:r w:rsidRPr="00B31D75">
        <w:rPr>
          <w:rFonts w:asciiTheme="majorHAnsi" w:hAnsiTheme="majorHAnsi"/>
          <w:sz w:val="22"/>
          <w:szCs w:val="22"/>
        </w:rPr>
        <w:t>Pedicles have notches to make intervertebral foramina where spinal nerves pass through</w:t>
      </w:r>
    </w:p>
    <w:p w14:paraId="21229705" w14:textId="77777777" w:rsidR="00B80D53" w:rsidRPr="00B31D75" w:rsidRDefault="00B80D53" w:rsidP="00B80D53">
      <w:pPr>
        <w:rPr>
          <w:rFonts w:asciiTheme="majorHAnsi" w:hAnsiTheme="majorHAnsi"/>
          <w:sz w:val="22"/>
          <w:szCs w:val="22"/>
        </w:rPr>
      </w:pPr>
    </w:p>
    <w:p w14:paraId="5C4C7E82" w14:textId="755DBDE1" w:rsidR="00B80D53" w:rsidRPr="00B31D75" w:rsidRDefault="00B80D53" w:rsidP="002576A9">
      <w:pPr>
        <w:pStyle w:val="ListParagraph"/>
        <w:numPr>
          <w:ilvl w:val="0"/>
          <w:numId w:val="36"/>
        </w:numPr>
        <w:rPr>
          <w:rFonts w:asciiTheme="majorHAnsi" w:hAnsiTheme="majorHAnsi"/>
          <w:sz w:val="22"/>
          <w:szCs w:val="22"/>
          <w:u w:val="single"/>
        </w:rPr>
      </w:pPr>
      <w:r w:rsidRPr="00B31D75">
        <w:rPr>
          <w:rFonts w:asciiTheme="majorHAnsi" w:hAnsiTheme="majorHAnsi"/>
          <w:sz w:val="22"/>
          <w:szCs w:val="22"/>
          <w:u w:val="single"/>
        </w:rPr>
        <w:t>The cervical vertebrae</w:t>
      </w:r>
    </w:p>
    <w:p w14:paraId="284A5C4C" w14:textId="6C6F091C" w:rsidR="00B80D53" w:rsidRPr="00B31D75" w:rsidRDefault="00B80D53" w:rsidP="002576A9">
      <w:pPr>
        <w:pStyle w:val="ListParagraph"/>
        <w:numPr>
          <w:ilvl w:val="1"/>
          <w:numId w:val="36"/>
        </w:numPr>
        <w:rPr>
          <w:rFonts w:asciiTheme="majorHAnsi" w:hAnsiTheme="majorHAnsi"/>
          <w:sz w:val="22"/>
          <w:szCs w:val="22"/>
        </w:rPr>
      </w:pPr>
      <w:r w:rsidRPr="00B31D75">
        <w:rPr>
          <w:rFonts w:asciiTheme="majorHAnsi" w:hAnsiTheme="majorHAnsi"/>
          <w:sz w:val="22"/>
          <w:szCs w:val="22"/>
        </w:rPr>
        <w:t>1: Atlas – the first vertebra</w:t>
      </w:r>
    </w:p>
    <w:p w14:paraId="5C135349" w14:textId="3A0C8AC3" w:rsidR="00B80D53" w:rsidRPr="00B31D75" w:rsidRDefault="00B80D53" w:rsidP="002576A9">
      <w:pPr>
        <w:pStyle w:val="ListParagraph"/>
        <w:numPr>
          <w:ilvl w:val="2"/>
          <w:numId w:val="36"/>
        </w:numPr>
        <w:rPr>
          <w:rFonts w:asciiTheme="majorHAnsi" w:hAnsiTheme="majorHAnsi"/>
          <w:sz w:val="22"/>
          <w:szCs w:val="22"/>
        </w:rPr>
      </w:pPr>
      <w:r w:rsidRPr="00B31D75">
        <w:rPr>
          <w:rFonts w:asciiTheme="majorHAnsi" w:hAnsiTheme="majorHAnsi"/>
          <w:sz w:val="22"/>
          <w:szCs w:val="22"/>
        </w:rPr>
        <w:t>No spinous process – just a ring of bony material with a large opening because the spinal cord is narrowing itself down from the brain</w:t>
      </w:r>
    </w:p>
    <w:p w14:paraId="66F7588A" w14:textId="0E343282" w:rsidR="00B80D53" w:rsidRPr="00B31D75" w:rsidRDefault="00B80D53" w:rsidP="002576A9">
      <w:pPr>
        <w:pStyle w:val="ListParagraph"/>
        <w:numPr>
          <w:ilvl w:val="2"/>
          <w:numId w:val="36"/>
        </w:numPr>
        <w:rPr>
          <w:rFonts w:asciiTheme="majorHAnsi" w:hAnsiTheme="majorHAnsi"/>
          <w:sz w:val="22"/>
          <w:szCs w:val="22"/>
        </w:rPr>
      </w:pPr>
      <w:r w:rsidRPr="00B31D75">
        <w:rPr>
          <w:rFonts w:asciiTheme="majorHAnsi" w:hAnsiTheme="majorHAnsi"/>
          <w:sz w:val="22"/>
          <w:szCs w:val="22"/>
        </w:rPr>
        <w:t>Pedicles and laminae not relevant</w:t>
      </w:r>
    </w:p>
    <w:p w14:paraId="03826CA3" w14:textId="3D8E60AA" w:rsidR="00B80D53" w:rsidRPr="00B31D75" w:rsidRDefault="00B80D53" w:rsidP="002576A9">
      <w:pPr>
        <w:pStyle w:val="ListParagraph"/>
        <w:numPr>
          <w:ilvl w:val="2"/>
          <w:numId w:val="36"/>
        </w:numPr>
        <w:rPr>
          <w:rFonts w:asciiTheme="majorHAnsi" w:hAnsiTheme="majorHAnsi"/>
          <w:sz w:val="22"/>
          <w:szCs w:val="22"/>
        </w:rPr>
      </w:pPr>
      <w:r w:rsidRPr="00B31D75">
        <w:rPr>
          <w:rFonts w:asciiTheme="majorHAnsi" w:hAnsiTheme="majorHAnsi"/>
          <w:sz w:val="22"/>
          <w:szCs w:val="22"/>
        </w:rPr>
        <w:t>The interaction between atlas and axis allows us to move our head side to side</w:t>
      </w:r>
    </w:p>
    <w:p w14:paraId="1987044D" w14:textId="77777777" w:rsidR="001E36AC" w:rsidRPr="00B31D75" w:rsidRDefault="001E36AC" w:rsidP="001E36AC">
      <w:pPr>
        <w:pStyle w:val="ListParagraph"/>
        <w:ind w:left="2160"/>
        <w:rPr>
          <w:rFonts w:asciiTheme="majorHAnsi" w:hAnsiTheme="majorHAnsi"/>
          <w:sz w:val="22"/>
          <w:szCs w:val="22"/>
        </w:rPr>
      </w:pPr>
    </w:p>
    <w:p w14:paraId="230EEDCE" w14:textId="768CFB06" w:rsidR="001E36AC" w:rsidRPr="00B31D75" w:rsidRDefault="001E36AC" w:rsidP="002576A9">
      <w:pPr>
        <w:pStyle w:val="ListParagraph"/>
        <w:numPr>
          <w:ilvl w:val="1"/>
          <w:numId w:val="36"/>
        </w:numPr>
        <w:rPr>
          <w:rFonts w:asciiTheme="majorHAnsi" w:hAnsiTheme="majorHAnsi"/>
          <w:sz w:val="22"/>
          <w:szCs w:val="22"/>
        </w:rPr>
      </w:pPr>
      <w:r w:rsidRPr="00B31D75">
        <w:rPr>
          <w:rFonts w:asciiTheme="majorHAnsi" w:hAnsiTheme="majorHAnsi"/>
          <w:sz w:val="22"/>
          <w:szCs w:val="22"/>
        </w:rPr>
        <w:t>2: Axis – the second vertebra</w:t>
      </w:r>
    </w:p>
    <w:p w14:paraId="10F733DA" w14:textId="4318419E" w:rsidR="001E36AC" w:rsidRPr="00B31D75" w:rsidRDefault="001E36AC" w:rsidP="002576A9">
      <w:pPr>
        <w:pStyle w:val="ListParagraph"/>
        <w:numPr>
          <w:ilvl w:val="2"/>
          <w:numId w:val="36"/>
        </w:numPr>
        <w:rPr>
          <w:rFonts w:asciiTheme="majorHAnsi" w:hAnsiTheme="majorHAnsi"/>
          <w:sz w:val="22"/>
          <w:szCs w:val="22"/>
        </w:rPr>
      </w:pPr>
      <w:r w:rsidRPr="00B31D75">
        <w:rPr>
          <w:rFonts w:asciiTheme="majorHAnsi" w:hAnsiTheme="majorHAnsi"/>
          <w:sz w:val="22"/>
          <w:szCs w:val="22"/>
        </w:rPr>
        <w:t>An intermediate between atlas and normal vertebrae</w:t>
      </w:r>
    </w:p>
    <w:p w14:paraId="6BBCBFD5" w14:textId="7A897184" w:rsidR="001E36AC" w:rsidRPr="00B31D75" w:rsidRDefault="001E36AC" w:rsidP="002576A9">
      <w:pPr>
        <w:pStyle w:val="ListParagraph"/>
        <w:numPr>
          <w:ilvl w:val="2"/>
          <w:numId w:val="36"/>
        </w:numPr>
        <w:rPr>
          <w:rFonts w:asciiTheme="majorHAnsi" w:hAnsiTheme="majorHAnsi"/>
          <w:sz w:val="22"/>
          <w:szCs w:val="22"/>
        </w:rPr>
      </w:pPr>
      <w:r w:rsidRPr="00B31D75">
        <w:rPr>
          <w:rFonts w:asciiTheme="majorHAnsi" w:hAnsiTheme="majorHAnsi"/>
          <w:sz w:val="22"/>
          <w:szCs w:val="22"/>
        </w:rPr>
        <w:t>There are pedicles and laminae, with slight spinous process</w:t>
      </w:r>
    </w:p>
    <w:p w14:paraId="149A3254" w14:textId="330178BE" w:rsidR="001E36AC" w:rsidRPr="00B31D75" w:rsidRDefault="001E36AC" w:rsidP="002576A9">
      <w:pPr>
        <w:pStyle w:val="ListParagraph"/>
        <w:numPr>
          <w:ilvl w:val="2"/>
          <w:numId w:val="36"/>
        </w:numPr>
        <w:rPr>
          <w:rFonts w:asciiTheme="majorHAnsi" w:hAnsiTheme="majorHAnsi"/>
          <w:sz w:val="22"/>
          <w:szCs w:val="22"/>
        </w:rPr>
      </w:pPr>
      <w:r w:rsidRPr="00B31D75">
        <w:rPr>
          <w:rFonts w:asciiTheme="majorHAnsi" w:hAnsiTheme="majorHAnsi"/>
          <w:sz w:val="22"/>
          <w:szCs w:val="22"/>
        </w:rPr>
        <w:t>Dens: rounded bony projection. It is a pivot joint that allows for side-to-side rotational movement of the head.</w:t>
      </w:r>
    </w:p>
    <w:p w14:paraId="428C8F72" w14:textId="77777777" w:rsidR="001E36AC" w:rsidRPr="00B31D75" w:rsidRDefault="001E36AC" w:rsidP="001E36AC">
      <w:pPr>
        <w:pStyle w:val="ListParagraph"/>
        <w:ind w:left="2160"/>
        <w:rPr>
          <w:rFonts w:asciiTheme="majorHAnsi" w:hAnsiTheme="majorHAnsi"/>
          <w:sz w:val="22"/>
          <w:szCs w:val="22"/>
        </w:rPr>
      </w:pPr>
    </w:p>
    <w:p w14:paraId="5A81D9C7" w14:textId="2F024782" w:rsidR="001E36AC" w:rsidRPr="00B31D75" w:rsidRDefault="001E36AC" w:rsidP="002576A9">
      <w:pPr>
        <w:pStyle w:val="ListParagraph"/>
        <w:numPr>
          <w:ilvl w:val="1"/>
          <w:numId w:val="36"/>
        </w:numPr>
        <w:rPr>
          <w:rFonts w:asciiTheme="majorHAnsi" w:hAnsiTheme="majorHAnsi"/>
          <w:sz w:val="22"/>
          <w:szCs w:val="22"/>
        </w:rPr>
      </w:pPr>
      <w:r w:rsidRPr="00B31D75">
        <w:rPr>
          <w:rFonts w:asciiTheme="majorHAnsi" w:hAnsiTheme="majorHAnsi"/>
          <w:sz w:val="22"/>
          <w:szCs w:val="22"/>
        </w:rPr>
        <w:t>3-7 – typical normal vertebrae</w:t>
      </w:r>
    </w:p>
    <w:p w14:paraId="543F18EF" w14:textId="52592114" w:rsidR="001E36AC" w:rsidRPr="00B31D75" w:rsidRDefault="001E36AC" w:rsidP="002576A9">
      <w:pPr>
        <w:pStyle w:val="ListParagraph"/>
        <w:numPr>
          <w:ilvl w:val="2"/>
          <w:numId w:val="36"/>
        </w:numPr>
        <w:rPr>
          <w:rFonts w:asciiTheme="majorHAnsi" w:hAnsiTheme="majorHAnsi"/>
          <w:sz w:val="22"/>
          <w:szCs w:val="22"/>
        </w:rPr>
      </w:pPr>
      <w:r w:rsidRPr="00B31D75">
        <w:rPr>
          <w:rFonts w:asciiTheme="majorHAnsi" w:hAnsiTheme="majorHAnsi"/>
          <w:sz w:val="22"/>
          <w:szCs w:val="22"/>
        </w:rPr>
        <w:t>Oval body, broad horizontally</w:t>
      </w:r>
    </w:p>
    <w:p w14:paraId="057E1E32" w14:textId="62404EDC" w:rsidR="001E36AC" w:rsidRPr="00B31D75" w:rsidRDefault="001E36AC" w:rsidP="002576A9">
      <w:pPr>
        <w:pStyle w:val="ListParagraph"/>
        <w:numPr>
          <w:ilvl w:val="2"/>
          <w:numId w:val="36"/>
        </w:numPr>
        <w:rPr>
          <w:rFonts w:asciiTheme="majorHAnsi" w:hAnsiTheme="majorHAnsi"/>
          <w:sz w:val="22"/>
          <w:szCs w:val="22"/>
        </w:rPr>
      </w:pPr>
      <w:r w:rsidRPr="00B31D75">
        <w:rPr>
          <w:rFonts w:asciiTheme="majorHAnsi" w:hAnsiTheme="majorHAnsi"/>
          <w:sz w:val="22"/>
          <w:szCs w:val="22"/>
        </w:rPr>
        <w:t>Short spinous process</w:t>
      </w:r>
    </w:p>
    <w:p w14:paraId="4056EFF5" w14:textId="1D3D9816" w:rsidR="001E36AC" w:rsidRPr="00B31D75" w:rsidRDefault="001E36AC" w:rsidP="002576A9">
      <w:pPr>
        <w:pStyle w:val="ListParagraph"/>
        <w:numPr>
          <w:ilvl w:val="2"/>
          <w:numId w:val="36"/>
        </w:numPr>
        <w:rPr>
          <w:rFonts w:asciiTheme="majorHAnsi" w:hAnsiTheme="majorHAnsi"/>
          <w:sz w:val="22"/>
          <w:szCs w:val="22"/>
        </w:rPr>
      </w:pPr>
      <w:r w:rsidRPr="00B31D75">
        <w:rPr>
          <w:rFonts w:asciiTheme="majorHAnsi" w:hAnsiTheme="majorHAnsi"/>
          <w:sz w:val="22"/>
          <w:szCs w:val="22"/>
        </w:rPr>
        <w:t>Large, triangular vertebral foramen</w:t>
      </w:r>
    </w:p>
    <w:p w14:paraId="581E4B5A" w14:textId="5F00360B" w:rsidR="001E36AC" w:rsidRPr="00B31D75" w:rsidRDefault="001E36AC" w:rsidP="002576A9">
      <w:pPr>
        <w:pStyle w:val="ListParagraph"/>
        <w:numPr>
          <w:ilvl w:val="2"/>
          <w:numId w:val="36"/>
        </w:numPr>
        <w:rPr>
          <w:rFonts w:asciiTheme="majorHAnsi" w:hAnsiTheme="majorHAnsi"/>
          <w:sz w:val="22"/>
          <w:szCs w:val="22"/>
        </w:rPr>
      </w:pPr>
      <w:r w:rsidRPr="00B31D75">
        <w:rPr>
          <w:rFonts w:asciiTheme="majorHAnsi" w:hAnsiTheme="majorHAnsi"/>
          <w:sz w:val="22"/>
          <w:szCs w:val="22"/>
        </w:rPr>
        <w:t>Transverse process has transverse foramen (vertebral artery to brain)</w:t>
      </w:r>
    </w:p>
    <w:p w14:paraId="75C21D17" w14:textId="77777777" w:rsidR="001E36AC" w:rsidRPr="00B31D75" w:rsidRDefault="001E36AC" w:rsidP="001E36AC">
      <w:pPr>
        <w:pStyle w:val="ListParagraph"/>
        <w:ind w:left="2160"/>
        <w:rPr>
          <w:rFonts w:asciiTheme="majorHAnsi" w:hAnsiTheme="majorHAnsi"/>
          <w:sz w:val="22"/>
          <w:szCs w:val="22"/>
        </w:rPr>
      </w:pPr>
    </w:p>
    <w:p w14:paraId="26262ABA" w14:textId="2141D62C" w:rsidR="001E36AC" w:rsidRPr="00B31D75" w:rsidRDefault="001E36AC" w:rsidP="002576A9">
      <w:pPr>
        <w:pStyle w:val="ListParagraph"/>
        <w:numPr>
          <w:ilvl w:val="0"/>
          <w:numId w:val="36"/>
        </w:numPr>
        <w:rPr>
          <w:rFonts w:asciiTheme="majorHAnsi" w:hAnsiTheme="majorHAnsi"/>
          <w:sz w:val="22"/>
          <w:szCs w:val="22"/>
          <w:u w:val="single"/>
        </w:rPr>
      </w:pPr>
      <w:r w:rsidRPr="00B31D75">
        <w:rPr>
          <w:rFonts w:asciiTheme="majorHAnsi" w:hAnsiTheme="majorHAnsi"/>
          <w:sz w:val="22"/>
          <w:szCs w:val="22"/>
          <w:u w:val="single"/>
        </w:rPr>
        <w:t>Thoracic vertebrae</w:t>
      </w:r>
    </w:p>
    <w:p w14:paraId="32E2E3A8" w14:textId="6EB7B007" w:rsidR="001E36AC" w:rsidRPr="00B31D75" w:rsidRDefault="001E36AC" w:rsidP="002576A9">
      <w:pPr>
        <w:pStyle w:val="ListParagraph"/>
        <w:numPr>
          <w:ilvl w:val="1"/>
          <w:numId w:val="36"/>
        </w:numPr>
        <w:rPr>
          <w:rFonts w:asciiTheme="majorHAnsi" w:hAnsiTheme="majorHAnsi"/>
          <w:sz w:val="22"/>
          <w:szCs w:val="22"/>
          <w:u w:val="single"/>
        </w:rPr>
      </w:pPr>
      <w:r w:rsidRPr="00B31D75">
        <w:rPr>
          <w:rFonts w:asciiTheme="majorHAnsi" w:hAnsiTheme="majorHAnsi"/>
          <w:sz w:val="22"/>
          <w:szCs w:val="22"/>
        </w:rPr>
        <w:t>12 total, which all have ribs attached and gradually increase in size</w:t>
      </w:r>
    </w:p>
    <w:p w14:paraId="454477E0" w14:textId="5DCDD8CF" w:rsidR="001E36AC" w:rsidRPr="00B31D75" w:rsidRDefault="001E36AC" w:rsidP="002576A9">
      <w:pPr>
        <w:pStyle w:val="ListParagraph"/>
        <w:numPr>
          <w:ilvl w:val="1"/>
          <w:numId w:val="36"/>
        </w:numPr>
        <w:rPr>
          <w:rFonts w:asciiTheme="majorHAnsi" w:hAnsiTheme="majorHAnsi"/>
          <w:sz w:val="22"/>
          <w:szCs w:val="22"/>
          <w:u w:val="single"/>
        </w:rPr>
      </w:pPr>
      <w:r w:rsidRPr="00B31D75">
        <w:rPr>
          <w:rFonts w:asciiTheme="majorHAnsi" w:hAnsiTheme="majorHAnsi"/>
          <w:sz w:val="22"/>
          <w:szCs w:val="22"/>
        </w:rPr>
        <w:t>Heart shaped body with facets for attachment to ribs</w:t>
      </w:r>
    </w:p>
    <w:p w14:paraId="17E8ECB7" w14:textId="4517C1D4" w:rsidR="001E36AC" w:rsidRPr="00B31D75" w:rsidRDefault="001E36AC" w:rsidP="002576A9">
      <w:pPr>
        <w:pStyle w:val="ListParagraph"/>
        <w:numPr>
          <w:ilvl w:val="1"/>
          <w:numId w:val="36"/>
        </w:numPr>
        <w:rPr>
          <w:rFonts w:asciiTheme="majorHAnsi" w:hAnsiTheme="majorHAnsi"/>
          <w:sz w:val="22"/>
          <w:szCs w:val="22"/>
          <w:u w:val="single"/>
        </w:rPr>
      </w:pPr>
      <w:r w:rsidRPr="00B31D75">
        <w:rPr>
          <w:rFonts w:asciiTheme="majorHAnsi" w:hAnsiTheme="majorHAnsi"/>
          <w:sz w:val="22"/>
          <w:szCs w:val="22"/>
        </w:rPr>
        <w:t>Circular vertebral foramen</w:t>
      </w:r>
    </w:p>
    <w:p w14:paraId="3D035D1C" w14:textId="63A11F38" w:rsidR="001E36AC" w:rsidRPr="00B31D75" w:rsidRDefault="001E36AC" w:rsidP="002576A9">
      <w:pPr>
        <w:pStyle w:val="ListParagraph"/>
        <w:numPr>
          <w:ilvl w:val="1"/>
          <w:numId w:val="36"/>
        </w:numPr>
        <w:rPr>
          <w:rFonts w:asciiTheme="majorHAnsi" w:hAnsiTheme="majorHAnsi"/>
          <w:sz w:val="22"/>
          <w:szCs w:val="22"/>
          <w:u w:val="single"/>
        </w:rPr>
      </w:pPr>
      <w:r w:rsidRPr="00B31D75">
        <w:rPr>
          <w:rFonts w:asciiTheme="majorHAnsi" w:hAnsiTheme="majorHAnsi"/>
          <w:sz w:val="22"/>
          <w:szCs w:val="22"/>
        </w:rPr>
        <w:t>Long spinous process that points down</w:t>
      </w:r>
    </w:p>
    <w:p w14:paraId="3B73C6DF" w14:textId="373788C0" w:rsidR="001E36AC" w:rsidRPr="00B31D75" w:rsidRDefault="001E36AC" w:rsidP="002576A9">
      <w:pPr>
        <w:pStyle w:val="ListParagraph"/>
        <w:numPr>
          <w:ilvl w:val="1"/>
          <w:numId w:val="36"/>
        </w:numPr>
        <w:rPr>
          <w:rFonts w:asciiTheme="majorHAnsi" w:hAnsiTheme="majorHAnsi"/>
          <w:sz w:val="22"/>
          <w:szCs w:val="22"/>
          <w:u w:val="single"/>
        </w:rPr>
      </w:pPr>
      <w:r w:rsidRPr="00B31D75">
        <w:rPr>
          <w:rFonts w:asciiTheme="majorHAnsi" w:hAnsiTheme="majorHAnsi"/>
          <w:sz w:val="22"/>
          <w:szCs w:val="22"/>
        </w:rPr>
        <w:t>Transverse processes have facets for articulating with tubercles of the ribs</w:t>
      </w:r>
    </w:p>
    <w:p w14:paraId="79A174BB" w14:textId="77777777" w:rsidR="001E36AC" w:rsidRPr="00B31D75" w:rsidRDefault="001E36AC" w:rsidP="001E36AC">
      <w:pPr>
        <w:pStyle w:val="ListParagraph"/>
        <w:ind w:left="1440"/>
        <w:rPr>
          <w:rFonts w:asciiTheme="majorHAnsi" w:hAnsiTheme="majorHAnsi"/>
          <w:sz w:val="22"/>
          <w:szCs w:val="22"/>
          <w:u w:val="single"/>
        </w:rPr>
      </w:pPr>
    </w:p>
    <w:p w14:paraId="68860CAF" w14:textId="4C73A769" w:rsidR="001E36AC" w:rsidRPr="00B31D75" w:rsidRDefault="001E36AC" w:rsidP="002576A9">
      <w:pPr>
        <w:pStyle w:val="ListParagraph"/>
        <w:numPr>
          <w:ilvl w:val="0"/>
          <w:numId w:val="36"/>
        </w:numPr>
        <w:rPr>
          <w:rFonts w:asciiTheme="majorHAnsi" w:hAnsiTheme="majorHAnsi"/>
          <w:sz w:val="22"/>
          <w:szCs w:val="22"/>
          <w:u w:val="single"/>
        </w:rPr>
      </w:pPr>
      <w:r w:rsidRPr="00B31D75">
        <w:rPr>
          <w:rFonts w:asciiTheme="majorHAnsi" w:hAnsiTheme="majorHAnsi"/>
          <w:sz w:val="22"/>
          <w:szCs w:val="22"/>
          <w:u w:val="single"/>
        </w:rPr>
        <w:t>Lumbar vertebrae</w:t>
      </w:r>
    </w:p>
    <w:p w14:paraId="42081DFF" w14:textId="6E4F3F8C" w:rsidR="001E36AC" w:rsidRPr="00B31D75" w:rsidRDefault="001E36AC" w:rsidP="002576A9">
      <w:pPr>
        <w:pStyle w:val="ListParagraph"/>
        <w:numPr>
          <w:ilvl w:val="1"/>
          <w:numId w:val="36"/>
        </w:numPr>
        <w:rPr>
          <w:rFonts w:asciiTheme="majorHAnsi" w:hAnsiTheme="majorHAnsi"/>
          <w:sz w:val="22"/>
          <w:szCs w:val="22"/>
          <w:u w:val="single"/>
        </w:rPr>
      </w:pPr>
      <w:r w:rsidRPr="00B31D75">
        <w:rPr>
          <w:rFonts w:asciiTheme="majorHAnsi" w:hAnsiTheme="majorHAnsi"/>
          <w:sz w:val="22"/>
          <w:szCs w:val="22"/>
        </w:rPr>
        <w:t>Kidney shaped bodies that increase in size in order to carry out weight bearing function for the lower back</w:t>
      </w:r>
    </w:p>
    <w:p w14:paraId="3A912BEF" w14:textId="1C2C0E30" w:rsidR="001E36AC" w:rsidRPr="00B31D75" w:rsidRDefault="001E36AC" w:rsidP="002576A9">
      <w:pPr>
        <w:pStyle w:val="ListParagraph"/>
        <w:numPr>
          <w:ilvl w:val="1"/>
          <w:numId w:val="36"/>
        </w:numPr>
        <w:rPr>
          <w:rFonts w:asciiTheme="majorHAnsi" w:hAnsiTheme="majorHAnsi"/>
          <w:sz w:val="22"/>
          <w:szCs w:val="22"/>
          <w:u w:val="single"/>
        </w:rPr>
      </w:pPr>
      <w:r w:rsidRPr="00B31D75">
        <w:rPr>
          <w:rFonts w:asciiTheme="majorHAnsi" w:hAnsiTheme="majorHAnsi"/>
          <w:sz w:val="22"/>
          <w:szCs w:val="22"/>
        </w:rPr>
        <w:t>Short and thick pedicles and laminae</w:t>
      </w:r>
    </w:p>
    <w:p w14:paraId="7145C1E3" w14:textId="7F6A8F6E" w:rsidR="001E36AC" w:rsidRPr="00B31D75" w:rsidRDefault="001E36AC" w:rsidP="002576A9">
      <w:pPr>
        <w:pStyle w:val="ListParagraph"/>
        <w:numPr>
          <w:ilvl w:val="1"/>
          <w:numId w:val="36"/>
        </w:numPr>
        <w:rPr>
          <w:rFonts w:asciiTheme="majorHAnsi" w:hAnsiTheme="majorHAnsi"/>
          <w:sz w:val="22"/>
          <w:szCs w:val="22"/>
          <w:u w:val="single"/>
        </w:rPr>
      </w:pPr>
      <w:r w:rsidRPr="00B31D75">
        <w:rPr>
          <w:rFonts w:asciiTheme="majorHAnsi" w:hAnsiTheme="majorHAnsi"/>
          <w:sz w:val="22"/>
          <w:szCs w:val="22"/>
        </w:rPr>
        <w:t>Flat and short spinous processes</w:t>
      </w:r>
    </w:p>
    <w:p w14:paraId="6129107E" w14:textId="360D711D" w:rsidR="001E36AC" w:rsidRPr="00B31D75" w:rsidRDefault="001E36AC" w:rsidP="002576A9">
      <w:pPr>
        <w:pStyle w:val="ListParagraph"/>
        <w:numPr>
          <w:ilvl w:val="1"/>
          <w:numId w:val="36"/>
        </w:numPr>
        <w:rPr>
          <w:rFonts w:asciiTheme="majorHAnsi" w:hAnsiTheme="majorHAnsi"/>
          <w:sz w:val="22"/>
          <w:szCs w:val="22"/>
          <w:u w:val="single"/>
        </w:rPr>
      </w:pPr>
      <w:r w:rsidRPr="00B31D75">
        <w:rPr>
          <w:rFonts w:asciiTheme="majorHAnsi" w:hAnsiTheme="majorHAnsi"/>
          <w:sz w:val="22"/>
          <w:szCs w:val="22"/>
        </w:rPr>
        <w:t>Triangular vertebral foramen</w:t>
      </w:r>
    </w:p>
    <w:p w14:paraId="3CB92CA5" w14:textId="26F277E1" w:rsidR="001E36AC" w:rsidRPr="00B31D75" w:rsidRDefault="001E36AC" w:rsidP="002576A9">
      <w:pPr>
        <w:pStyle w:val="ListParagraph"/>
        <w:numPr>
          <w:ilvl w:val="1"/>
          <w:numId w:val="36"/>
        </w:numPr>
        <w:rPr>
          <w:rFonts w:asciiTheme="majorHAnsi" w:hAnsiTheme="majorHAnsi"/>
          <w:sz w:val="22"/>
          <w:szCs w:val="22"/>
        </w:rPr>
      </w:pPr>
      <w:r w:rsidRPr="00B31D75">
        <w:rPr>
          <w:rFonts w:asciiTheme="majorHAnsi" w:hAnsiTheme="majorHAnsi"/>
          <w:sz w:val="22"/>
          <w:szCs w:val="22"/>
        </w:rPr>
        <w:t>Articular facets oriented opposite to each other to make a lock and key mechanism</w:t>
      </w:r>
    </w:p>
    <w:p w14:paraId="42E825C9" w14:textId="77777777" w:rsidR="001E36AC" w:rsidRPr="00B31D75" w:rsidRDefault="001E36AC" w:rsidP="001E36AC">
      <w:pPr>
        <w:pStyle w:val="ListParagraph"/>
        <w:ind w:left="1440"/>
        <w:rPr>
          <w:rFonts w:asciiTheme="majorHAnsi" w:hAnsiTheme="majorHAnsi"/>
          <w:sz w:val="22"/>
          <w:szCs w:val="22"/>
        </w:rPr>
      </w:pPr>
    </w:p>
    <w:p w14:paraId="3EEDC695" w14:textId="5EFE59D3" w:rsidR="001E36AC" w:rsidRPr="00B31D75" w:rsidRDefault="001E36AC" w:rsidP="002576A9">
      <w:pPr>
        <w:pStyle w:val="ListParagraph"/>
        <w:numPr>
          <w:ilvl w:val="0"/>
          <w:numId w:val="36"/>
        </w:numPr>
        <w:rPr>
          <w:rFonts w:asciiTheme="majorHAnsi" w:hAnsiTheme="majorHAnsi"/>
          <w:sz w:val="22"/>
          <w:szCs w:val="22"/>
          <w:u w:val="single"/>
        </w:rPr>
      </w:pPr>
      <w:r w:rsidRPr="00B31D75">
        <w:rPr>
          <w:rFonts w:asciiTheme="majorHAnsi" w:hAnsiTheme="majorHAnsi"/>
          <w:sz w:val="22"/>
          <w:szCs w:val="22"/>
          <w:u w:val="single"/>
        </w:rPr>
        <w:t>Sacral vertebrae</w:t>
      </w:r>
    </w:p>
    <w:p w14:paraId="5EC8CA45" w14:textId="0F34F05F" w:rsidR="001E36AC" w:rsidRPr="00B31D75" w:rsidRDefault="00356B34" w:rsidP="002576A9">
      <w:pPr>
        <w:pStyle w:val="ListParagraph"/>
        <w:numPr>
          <w:ilvl w:val="1"/>
          <w:numId w:val="36"/>
        </w:numPr>
        <w:rPr>
          <w:rFonts w:asciiTheme="majorHAnsi" w:hAnsiTheme="majorHAnsi"/>
          <w:sz w:val="22"/>
          <w:szCs w:val="22"/>
          <w:u w:val="single"/>
        </w:rPr>
      </w:pPr>
      <w:r w:rsidRPr="00B31D75">
        <w:rPr>
          <w:rFonts w:asciiTheme="majorHAnsi" w:hAnsiTheme="majorHAnsi"/>
          <w:sz w:val="22"/>
          <w:szCs w:val="22"/>
        </w:rPr>
        <w:t>Starts as 5 separate vertebrae that fuse together in adolescence (which explains why small children are more flexible)</w:t>
      </w:r>
    </w:p>
    <w:p w14:paraId="7CF62681" w14:textId="77777777" w:rsidR="00356B34" w:rsidRPr="00B31D75" w:rsidRDefault="00356B34" w:rsidP="00356B34">
      <w:pPr>
        <w:pStyle w:val="ListParagraph"/>
        <w:ind w:left="1440"/>
        <w:rPr>
          <w:rFonts w:asciiTheme="majorHAnsi" w:hAnsiTheme="majorHAnsi"/>
          <w:sz w:val="22"/>
          <w:szCs w:val="22"/>
          <w:u w:val="single"/>
        </w:rPr>
      </w:pPr>
    </w:p>
    <w:p w14:paraId="4393912B" w14:textId="71627014" w:rsidR="00356B34" w:rsidRPr="00B31D75" w:rsidRDefault="00356B34" w:rsidP="002576A9">
      <w:pPr>
        <w:pStyle w:val="ListParagraph"/>
        <w:numPr>
          <w:ilvl w:val="0"/>
          <w:numId w:val="36"/>
        </w:numPr>
        <w:rPr>
          <w:rFonts w:asciiTheme="majorHAnsi" w:hAnsiTheme="majorHAnsi"/>
          <w:sz w:val="22"/>
          <w:szCs w:val="22"/>
          <w:u w:val="single"/>
        </w:rPr>
      </w:pPr>
      <w:r w:rsidRPr="00B31D75">
        <w:rPr>
          <w:rFonts w:asciiTheme="majorHAnsi" w:hAnsiTheme="majorHAnsi"/>
          <w:sz w:val="22"/>
          <w:szCs w:val="22"/>
          <w:u w:val="single"/>
        </w:rPr>
        <w:t>Coccygeal vertebrae</w:t>
      </w:r>
    </w:p>
    <w:p w14:paraId="0A301356" w14:textId="2A1D5330" w:rsidR="00356B34" w:rsidRPr="00B31D75" w:rsidRDefault="00356B34" w:rsidP="002576A9">
      <w:pPr>
        <w:pStyle w:val="ListParagraph"/>
        <w:numPr>
          <w:ilvl w:val="1"/>
          <w:numId w:val="36"/>
        </w:numPr>
        <w:rPr>
          <w:rFonts w:asciiTheme="majorHAnsi" w:hAnsiTheme="majorHAnsi"/>
          <w:sz w:val="22"/>
          <w:szCs w:val="22"/>
          <w:u w:val="single"/>
        </w:rPr>
      </w:pPr>
      <w:r w:rsidRPr="00B31D75">
        <w:rPr>
          <w:rFonts w:asciiTheme="majorHAnsi" w:hAnsiTheme="majorHAnsi"/>
          <w:sz w:val="22"/>
          <w:szCs w:val="22"/>
        </w:rPr>
        <w:t>This is the tailbone – 3 or 4 fused coccygeal vertebrae. An attachment area for some pelvic ligaments</w:t>
      </w:r>
    </w:p>
    <w:p w14:paraId="307F9900" w14:textId="77777777" w:rsidR="00356B34" w:rsidRPr="00B31D75" w:rsidRDefault="00356B34" w:rsidP="00356B34">
      <w:pPr>
        <w:rPr>
          <w:rFonts w:asciiTheme="majorHAnsi" w:hAnsiTheme="majorHAnsi"/>
          <w:sz w:val="22"/>
          <w:szCs w:val="22"/>
          <w:u w:val="single"/>
        </w:rPr>
      </w:pPr>
    </w:p>
    <w:p w14:paraId="0E4719B2" w14:textId="58B17E94" w:rsidR="00356B34" w:rsidRPr="00B31D75" w:rsidRDefault="00356B34" w:rsidP="00356B34">
      <w:pPr>
        <w:rPr>
          <w:rFonts w:asciiTheme="majorHAnsi" w:hAnsiTheme="majorHAnsi"/>
          <w:b/>
          <w:sz w:val="22"/>
          <w:szCs w:val="22"/>
          <w:u w:val="single"/>
        </w:rPr>
      </w:pPr>
      <w:r w:rsidRPr="00B31D75">
        <w:rPr>
          <w:rFonts w:asciiTheme="majorHAnsi" w:hAnsiTheme="majorHAnsi"/>
          <w:b/>
          <w:sz w:val="22"/>
          <w:szCs w:val="22"/>
          <w:u w:val="single"/>
        </w:rPr>
        <w:t>The bony thorax</w:t>
      </w:r>
    </w:p>
    <w:p w14:paraId="2C51E775" w14:textId="11641EDB" w:rsidR="00356B34" w:rsidRPr="00B31D75" w:rsidRDefault="00356B34" w:rsidP="00356B34">
      <w:pPr>
        <w:rPr>
          <w:rFonts w:asciiTheme="majorHAnsi" w:hAnsiTheme="majorHAnsi"/>
          <w:sz w:val="22"/>
          <w:szCs w:val="22"/>
        </w:rPr>
      </w:pPr>
      <w:r w:rsidRPr="00B31D75">
        <w:rPr>
          <w:rFonts w:asciiTheme="majorHAnsi" w:hAnsiTheme="majorHAnsi"/>
          <w:sz w:val="22"/>
          <w:szCs w:val="22"/>
        </w:rPr>
        <w:t>Composed of the thoracic vertebrae, ribs, costal cartilage and sternum</w:t>
      </w:r>
    </w:p>
    <w:p w14:paraId="5D29385D" w14:textId="3078C58C" w:rsidR="00356B34" w:rsidRPr="00B31D75" w:rsidRDefault="00356B34" w:rsidP="00356B34">
      <w:pPr>
        <w:rPr>
          <w:rFonts w:asciiTheme="majorHAnsi" w:hAnsiTheme="majorHAnsi"/>
          <w:sz w:val="22"/>
          <w:szCs w:val="22"/>
        </w:rPr>
      </w:pPr>
      <w:r w:rsidRPr="00B31D75">
        <w:rPr>
          <w:rFonts w:asciiTheme="majorHAnsi" w:hAnsiTheme="majorHAnsi"/>
          <w:sz w:val="22"/>
          <w:szCs w:val="22"/>
        </w:rPr>
        <w:t>Forms a protective cage around the heart, lungs, and major blood vessels</w:t>
      </w:r>
    </w:p>
    <w:p w14:paraId="49006D95" w14:textId="243F4C3A" w:rsidR="00356B34" w:rsidRPr="00B31D75" w:rsidRDefault="00356B34" w:rsidP="00356B34">
      <w:pPr>
        <w:rPr>
          <w:rFonts w:asciiTheme="majorHAnsi" w:hAnsiTheme="majorHAnsi"/>
          <w:sz w:val="22"/>
          <w:szCs w:val="22"/>
        </w:rPr>
      </w:pPr>
      <w:r w:rsidRPr="00B31D75">
        <w:rPr>
          <w:rFonts w:asciiTheme="majorHAnsi" w:hAnsiTheme="majorHAnsi"/>
          <w:sz w:val="22"/>
          <w:szCs w:val="22"/>
        </w:rPr>
        <w:t>Supports upper limbs and provides muscle attachment for back, chest and shoulders</w:t>
      </w:r>
    </w:p>
    <w:p w14:paraId="2B5C01AC" w14:textId="77777777" w:rsidR="00356B34" w:rsidRPr="00B31D75" w:rsidRDefault="00356B34" w:rsidP="00356B34">
      <w:pPr>
        <w:rPr>
          <w:rFonts w:asciiTheme="majorHAnsi" w:hAnsiTheme="majorHAnsi"/>
          <w:sz w:val="22"/>
          <w:szCs w:val="22"/>
        </w:rPr>
      </w:pPr>
    </w:p>
    <w:p w14:paraId="6595B387" w14:textId="3734183C" w:rsidR="00356B34" w:rsidRPr="00B31D75" w:rsidRDefault="00356B34" w:rsidP="00356B34">
      <w:pPr>
        <w:rPr>
          <w:rFonts w:asciiTheme="majorHAnsi" w:hAnsiTheme="majorHAnsi"/>
          <w:sz w:val="22"/>
          <w:szCs w:val="22"/>
          <w:u w:val="single"/>
        </w:rPr>
      </w:pPr>
      <w:r w:rsidRPr="00B31D75">
        <w:rPr>
          <w:rFonts w:asciiTheme="majorHAnsi" w:hAnsiTheme="majorHAnsi"/>
          <w:sz w:val="22"/>
          <w:szCs w:val="22"/>
          <w:u w:val="single"/>
        </w:rPr>
        <w:t>The sternum</w:t>
      </w:r>
    </w:p>
    <w:p w14:paraId="3B153236" w14:textId="657AB370" w:rsidR="00356B34" w:rsidRPr="00B31D75" w:rsidRDefault="00356B34" w:rsidP="00356B34">
      <w:pPr>
        <w:rPr>
          <w:rFonts w:asciiTheme="majorHAnsi" w:hAnsiTheme="majorHAnsi"/>
          <w:sz w:val="22"/>
          <w:szCs w:val="22"/>
        </w:rPr>
      </w:pPr>
      <w:r w:rsidRPr="00B31D75">
        <w:rPr>
          <w:rFonts w:asciiTheme="majorHAnsi" w:hAnsiTheme="majorHAnsi"/>
          <w:sz w:val="22"/>
          <w:szCs w:val="22"/>
        </w:rPr>
        <w:t>Fusion of</w:t>
      </w:r>
    </w:p>
    <w:p w14:paraId="64928EBC" w14:textId="42C8B2D0" w:rsidR="00356B34" w:rsidRPr="00B31D75" w:rsidRDefault="00356B34" w:rsidP="002576A9">
      <w:pPr>
        <w:pStyle w:val="ListParagraph"/>
        <w:numPr>
          <w:ilvl w:val="0"/>
          <w:numId w:val="37"/>
        </w:numPr>
        <w:rPr>
          <w:rFonts w:asciiTheme="majorHAnsi" w:hAnsiTheme="majorHAnsi"/>
          <w:sz w:val="22"/>
          <w:szCs w:val="22"/>
        </w:rPr>
      </w:pPr>
      <w:r w:rsidRPr="00B31D75">
        <w:rPr>
          <w:rFonts w:asciiTheme="majorHAnsi" w:hAnsiTheme="majorHAnsi"/>
          <w:sz w:val="22"/>
          <w:szCs w:val="22"/>
        </w:rPr>
        <w:t>Manubrium – articulates with clavicles</w:t>
      </w:r>
    </w:p>
    <w:p w14:paraId="481834EA" w14:textId="4B98F5EE" w:rsidR="00356B34" w:rsidRPr="00B31D75" w:rsidRDefault="00356B34" w:rsidP="002576A9">
      <w:pPr>
        <w:pStyle w:val="ListParagraph"/>
        <w:numPr>
          <w:ilvl w:val="0"/>
          <w:numId w:val="37"/>
        </w:numPr>
        <w:rPr>
          <w:rFonts w:asciiTheme="majorHAnsi" w:hAnsiTheme="majorHAnsi"/>
          <w:sz w:val="22"/>
          <w:szCs w:val="22"/>
        </w:rPr>
      </w:pPr>
      <w:r w:rsidRPr="00B31D75">
        <w:rPr>
          <w:rFonts w:asciiTheme="majorHAnsi" w:hAnsiTheme="majorHAnsi"/>
          <w:sz w:val="22"/>
          <w:szCs w:val="22"/>
        </w:rPr>
        <w:t>Body – articulates with 2</w:t>
      </w:r>
      <w:r w:rsidRPr="00B31D75">
        <w:rPr>
          <w:rFonts w:asciiTheme="majorHAnsi" w:hAnsiTheme="majorHAnsi"/>
          <w:sz w:val="22"/>
          <w:szCs w:val="22"/>
          <w:vertAlign w:val="superscript"/>
        </w:rPr>
        <w:t>nd</w:t>
      </w:r>
      <w:r w:rsidRPr="00B31D75">
        <w:rPr>
          <w:rFonts w:asciiTheme="majorHAnsi" w:hAnsiTheme="majorHAnsi"/>
          <w:sz w:val="22"/>
          <w:szCs w:val="22"/>
        </w:rPr>
        <w:t xml:space="preserve"> to 7</w:t>
      </w:r>
      <w:r w:rsidRPr="00B31D75">
        <w:rPr>
          <w:rFonts w:asciiTheme="majorHAnsi" w:hAnsiTheme="majorHAnsi"/>
          <w:sz w:val="22"/>
          <w:szCs w:val="22"/>
          <w:vertAlign w:val="superscript"/>
        </w:rPr>
        <w:t>th</w:t>
      </w:r>
      <w:r w:rsidRPr="00B31D75">
        <w:rPr>
          <w:rFonts w:asciiTheme="majorHAnsi" w:hAnsiTheme="majorHAnsi"/>
          <w:sz w:val="22"/>
          <w:szCs w:val="22"/>
        </w:rPr>
        <w:t xml:space="preserve"> ribs</w:t>
      </w:r>
    </w:p>
    <w:p w14:paraId="1B1B84F5" w14:textId="19608B0C" w:rsidR="00356B34" w:rsidRPr="00B31D75" w:rsidRDefault="00356B34" w:rsidP="002576A9">
      <w:pPr>
        <w:pStyle w:val="ListParagraph"/>
        <w:numPr>
          <w:ilvl w:val="0"/>
          <w:numId w:val="37"/>
        </w:numPr>
        <w:rPr>
          <w:rFonts w:asciiTheme="majorHAnsi" w:hAnsiTheme="majorHAnsi"/>
          <w:sz w:val="22"/>
          <w:szCs w:val="22"/>
        </w:rPr>
      </w:pPr>
      <w:r w:rsidRPr="00B31D75">
        <w:rPr>
          <w:rFonts w:asciiTheme="majorHAnsi" w:hAnsiTheme="majorHAnsi"/>
          <w:sz w:val="22"/>
          <w:szCs w:val="22"/>
        </w:rPr>
        <w:t>Xiphoid process – mostly all cartilage, at bottom of sternum</w:t>
      </w:r>
    </w:p>
    <w:p w14:paraId="443FD7DA" w14:textId="77777777" w:rsidR="00356B34" w:rsidRPr="00B31D75" w:rsidRDefault="00356B34" w:rsidP="00356B34">
      <w:pPr>
        <w:rPr>
          <w:rFonts w:asciiTheme="majorHAnsi" w:hAnsiTheme="majorHAnsi"/>
          <w:sz w:val="22"/>
          <w:szCs w:val="22"/>
        </w:rPr>
      </w:pPr>
    </w:p>
    <w:p w14:paraId="5F91AF86" w14:textId="730789C2" w:rsidR="00356B34" w:rsidRPr="00B31D75" w:rsidRDefault="00356B34" w:rsidP="00356B34">
      <w:pPr>
        <w:rPr>
          <w:rFonts w:asciiTheme="majorHAnsi" w:hAnsiTheme="majorHAnsi"/>
          <w:b/>
          <w:sz w:val="22"/>
          <w:szCs w:val="22"/>
        </w:rPr>
      </w:pPr>
      <w:r w:rsidRPr="00B31D75">
        <w:rPr>
          <w:rFonts w:asciiTheme="majorHAnsi" w:hAnsiTheme="majorHAnsi"/>
          <w:b/>
          <w:sz w:val="22"/>
          <w:szCs w:val="22"/>
        </w:rPr>
        <w:t>3 important anatomical landmarks:</w:t>
      </w:r>
    </w:p>
    <w:p w14:paraId="033CCEC4" w14:textId="053210AE" w:rsidR="00356B34" w:rsidRPr="00B31D75" w:rsidRDefault="00356B34" w:rsidP="002576A9">
      <w:pPr>
        <w:pStyle w:val="ListParagraph"/>
        <w:numPr>
          <w:ilvl w:val="0"/>
          <w:numId w:val="38"/>
        </w:numPr>
        <w:rPr>
          <w:rFonts w:asciiTheme="majorHAnsi" w:hAnsiTheme="majorHAnsi"/>
          <w:sz w:val="22"/>
          <w:szCs w:val="22"/>
        </w:rPr>
      </w:pPr>
      <w:r w:rsidRPr="00B31D75">
        <w:rPr>
          <w:rFonts w:asciiTheme="majorHAnsi" w:hAnsiTheme="majorHAnsi"/>
          <w:sz w:val="22"/>
          <w:szCs w:val="22"/>
        </w:rPr>
        <w:t xml:space="preserve">Jugular notch: shallow indentation that lines up with T2/3. </w:t>
      </w:r>
    </w:p>
    <w:p w14:paraId="2D8FEADE" w14:textId="7ED9833F" w:rsidR="00356B34" w:rsidRPr="00B31D75" w:rsidRDefault="00356B34" w:rsidP="002576A9">
      <w:pPr>
        <w:pStyle w:val="ListParagraph"/>
        <w:numPr>
          <w:ilvl w:val="0"/>
          <w:numId w:val="38"/>
        </w:numPr>
        <w:rPr>
          <w:rFonts w:asciiTheme="majorHAnsi" w:hAnsiTheme="majorHAnsi"/>
          <w:sz w:val="22"/>
          <w:szCs w:val="22"/>
        </w:rPr>
      </w:pPr>
      <w:r w:rsidRPr="00B31D75">
        <w:rPr>
          <w:rFonts w:asciiTheme="majorHAnsi" w:hAnsiTheme="majorHAnsi"/>
          <w:sz w:val="22"/>
          <w:szCs w:val="22"/>
        </w:rPr>
        <w:t>Sternal angle: Cartilaginous hinge between the manubrium and the body of the sternum. Lines up with T4/5.</w:t>
      </w:r>
    </w:p>
    <w:p w14:paraId="18E75CA2" w14:textId="68AAC995" w:rsidR="00356B34" w:rsidRPr="00B31D75" w:rsidRDefault="00356B34" w:rsidP="002576A9">
      <w:pPr>
        <w:pStyle w:val="ListParagraph"/>
        <w:numPr>
          <w:ilvl w:val="0"/>
          <w:numId w:val="38"/>
        </w:numPr>
        <w:rPr>
          <w:rFonts w:asciiTheme="majorHAnsi" w:hAnsiTheme="majorHAnsi"/>
          <w:sz w:val="22"/>
          <w:szCs w:val="22"/>
        </w:rPr>
      </w:pPr>
      <w:r w:rsidRPr="00B31D75">
        <w:rPr>
          <w:rFonts w:asciiTheme="majorHAnsi" w:hAnsiTheme="majorHAnsi"/>
          <w:sz w:val="22"/>
          <w:szCs w:val="22"/>
        </w:rPr>
        <w:t>Xiphisternal joint: fusion of the sternal body and xiphoid process (opposite to T9)</w:t>
      </w:r>
    </w:p>
    <w:p w14:paraId="31E992A0" w14:textId="77777777" w:rsidR="00356B34" w:rsidRPr="00B31D75" w:rsidRDefault="00356B34" w:rsidP="00356B34">
      <w:pPr>
        <w:rPr>
          <w:rFonts w:asciiTheme="majorHAnsi" w:hAnsiTheme="majorHAnsi"/>
          <w:sz w:val="22"/>
          <w:szCs w:val="22"/>
        </w:rPr>
      </w:pPr>
    </w:p>
    <w:p w14:paraId="3569332D" w14:textId="77777777" w:rsidR="003B08DC" w:rsidRDefault="003B08DC" w:rsidP="00356B34">
      <w:pPr>
        <w:rPr>
          <w:rFonts w:asciiTheme="majorHAnsi" w:hAnsiTheme="majorHAnsi"/>
          <w:sz w:val="22"/>
          <w:szCs w:val="22"/>
          <w:u w:val="single"/>
        </w:rPr>
      </w:pPr>
    </w:p>
    <w:p w14:paraId="09B4F574" w14:textId="6CFAB607" w:rsidR="00356B34" w:rsidRPr="00B31D75" w:rsidRDefault="00356B34" w:rsidP="00356B34">
      <w:pPr>
        <w:rPr>
          <w:rFonts w:asciiTheme="majorHAnsi" w:hAnsiTheme="majorHAnsi"/>
          <w:sz w:val="22"/>
          <w:szCs w:val="22"/>
          <w:u w:val="single"/>
        </w:rPr>
      </w:pPr>
      <w:r w:rsidRPr="00B31D75">
        <w:rPr>
          <w:rFonts w:asciiTheme="majorHAnsi" w:hAnsiTheme="majorHAnsi"/>
          <w:sz w:val="22"/>
          <w:szCs w:val="22"/>
          <w:u w:val="single"/>
        </w:rPr>
        <w:t>The ribs</w:t>
      </w:r>
    </w:p>
    <w:p w14:paraId="4924E770" w14:textId="77777777" w:rsidR="002576A9" w:rsidRPr="00B31D75" w:rsidRDefault="002576A9" w:rsidP="002576A9">
      <w:pPr>
        <w:rPr>
          <w:rFonts w:asciiTheme="majorHAnsi" w:hAnsiTheme="majorHAnsi"/>
          <w:sz w:val="22"/>
          <w:szCs w:val="22"/>
        </w:rPr>
      </w:pPr>
      <w:r w:rsidRPr="00B31D75">
        <w:rPr>
          <w:rFonts w:asciiTheme="majorHAnsi" w:hAnsiTheme="majorHAnsi"/>
          <w:sz w:val="22"/>
          <w:szCs w:val="22"/>
        </w:rPr>
        <w:t>Ribs 8-10 do not attach directly to the sternum, but indirectly through 7. Numbers 11-12 do not attach anteriorly but have a strong posterior attachment (floating ribs).</w:t>
      </w:r>
    </w:p>
    <w:p w14:paraId="7E390827" w14:textId="77777777" w:rsidR="00356B34" w:rsidRPr="00B31D75" w:rsidRDefault="00356B34" w:rsidP="00356B34">
      <w:pPr>
        <w:rPr>
          <w:rFonts w:asciiTheme="majorHAnsi" w:hAnsiTheme="majorHAnsi"/>
          <w:sz w:val="22"/>
          <w:szCs w:val="22"/>
        </w:rPr>
      </w:pPr>
    </w:p>
    <w:p w14:paraId="27CF86A3" w14:textId="5F6CD19C" w:rsidR="002576A9" w:rsidRPr="00B31D75" w:rsidRDefault="002576A9" w:rsidP="002576A9">
      <w:pPr>
        <w:pStyle w:val="ListParagraph"/>
        <w:numPr>
          <w:ilvl w:val="0"/>
          <w:numId w:val="39"/>
        </w:numPr>
        <w:rPr>
          <w:rFonts w:asciiTheme="majorHAnsi" w:hAnsiTheme="majorHAnsi"/>
          <w:sz w:val="22"/>
          <w:szCs w:val="22"/>
        </w:rPr>
      </w:pPr>
      <w:r w:rsidRPr="00B31D75">
        <w:rPr>
          <w:rFonts w:asciiTheme="majorHAnsi" w:hAnsiTheme="majorHAnsi"/>
          <w:sz w:val="22"/>
          <w:szCs w:val="22"/>
        </w:rPr>
        <w:t>Rib bones are classified as flat bones</w:t>
      </w:r>
    </w:p>
    <w:p w14:paraId="0160A3AE" w14:textId="40CA3DCA" w:rsidR="002576A9" w:rsidRPr="00B31D75" w:rsidRDefault="002576A9" w:rsidP="002576A9">
      <w:pPr>
        <w:pStyle w:val="ListParagraph"/>
        <w:numPr>
          <w:ilvl w:val="0"/>
          <w:numId w:val="39"/>
        </w:numPr>
        <w:rPr>
          <w:rFonts w:asciiTheme="majorHAnsi" w:hAnsiTheme="majorHAnsi"/>
          <w:sz w:val="22"/>
          <w:szCs w:val="22"/>
        </w:rPr>
      </w:pPr>
      <w:r w:rsidRPr="00B31D75">
        <w:rPr>
          <w:rFonts w:asciiTheme="majorHAnsi" w:hAnsiTheme="majorHAnsi"/>
          <w:sz w:val="22"/>
          <w:szCs w:val="22"/>
        </w:rPr>
        <w:t>Main portion is the shaft</w:t>
      </w:r>
    </w:p>
    <w:p w14:paraId="7373E94E" w14:textId="0E5824F9" w:rsidR="002576A9" w:rsidRPr="00B31D75" w:rsidRDefault="002576A9" w:rsidP="002576A9">
      <w:pPr>
        <w:pStyle w:val="ListParagraph"/>
        <w:numPr>
          <w:ilvl w:val="0"/>
          <w:numId w:val="39"/>
        </w:numPr>
        <w:rPr>
          <w:rFonts w:asciiTheme="majorHAnsi" w:hAnsiTheme="majorHAnsi"/>
          <w:sz w:val="22"/>
          <w:szCs w:val="22"/>
        </w:rPr>
      </w:pPr>
      <w:r w:rsidRPr="00B31D75">
        <w:rPr>
          <w:rFonts w:asciiTheme="majorHAnsi" w:hAnsiTheme="majorHAnsi"/>
          <w:sz w:val="22"/>
          <w:szCs w:val="22"/>
        </w:rPr>
        <w:t>Costal groove is the interior surface that has a slight depression to provide an anchoring spot for nerves and blood vessels</w:t>
      </w:r>
    </w:p>
    <w:p w14:paraId="29B13557" w14:textId="1AEC399E" w:rsidR="002576A9" w:rsidRPr="00B31D75" w:rsidRDefault="002576A9" w:rsidP="002576A9">
      <w:pPr>
        <w:pStyle w:val="ListParagraph"/>
        <w:numPr>
          <w:ilvl w:val="0"/>
          <w:numId w:val="39"/>
        </w:numPr>
        <w:rPr>
          <w:rFonts w:asciiTheme="majorHAnsi" w:hAnsiTheme="majorHAnsi"/>
          <w:sz w:val="22"/>
          <w:szCs w:val="22"/>
        </w:rPr>
      </w:pPr>
      <w:r w:rsidRPr="00B31D75">
        <w:rPr>
          <w:rFonts w:asciiTheme="majorHAnsi" w:hAnsiTheme="majorHAnsi"/>
          <w:sz w:val="22"/>
          <w:szCs w:val="22"/>
        </w:rPr>
        <w:t>The head has 2 facets</w:t>
      </w:r>
    </w:p>
    <w:p w14:paraId="668F1A2E" w14:textId="736B333E" w:rsidR="002576A9" w:rsidRPr="00B31D75" w:rsidRDefault="002576A9" w:rsidP="002576A9">
      <w:pPr>
        <w:pStyle w:val="ListParagraph"/>
        <w:numPr>
          <w:ilvl w:val="0"/>
          <w:numId w:val="39"/>
        </w:numPr>
        <w:rPr>
          <w:rFonts w:asciiTheme="majorHAnsi" w:hAnsiTheme="majorHAnsi"/>
          <w:sz w:val="22"/>
          <w:szCs w:val="22"/>
        </w:rPr>
      </w:pPr>
      <w:r w:rsidRPr="00B31D75">
        <w:rPr>
          <w:rFonts w:asciiTheme="majorHAnsi" w:hAnsiTheme="majorHAnsi"/>
          <w:sz w:val="22"/>
          <w:szCs w:val="22"/>
        </w:rPr>
        <w:t>Note articulations with vertebra on diagram</w:t>
      </w:r>
    </w:p>
    <w:p w14:paraId="7299D159" w14:textId="77777777" w:rsidR="002576A9" w:rsidRPr="00B31D75" w:rsidRDefault="002576A9" w:rsidP="002576A9">
      <w:pPr>
        <w:rPr>
          <w:rFonts w:asciiTheme="majorHAnsi" w:hAnsiTheme="majorHAnsi"/>
          <w:sz w:val="22"/>
          <w:szCs w:val="22"/>
        </w:rPr>
      </w:pPr>
    </w:p>
    <w:p w14:paraId="34E73FD2" w14:textId="50CA3769" w:rsidR="002576A9" w:rsidRPr="00B31D75" w:rsidRDefault="002576A9" w:rsidP="002576A9">
      <w:pPr>
        <w:rPr>
          <w:rFonts w:asciiTheme="majorHAnsi" w:hAnsiTheme="majorHAnsi"/>
          <w:b/>
          <w:sz w:val="22"/>
          <w:szCs w:val="22"/>
          <w:u w:val="single"/>
        </w:rPr>
      </w:pPr>
      <w:r w:rsidRPr="00B31D75">
        <w:rPr>
          <w:rFonts w:asciiTheme="majorHAnsi" w:hAnsiTheme="majorHAnsi"/>
          <w:b/>
          <w:sz w:val="22"/>
          <w:szCs w:val="22"/>
          <w:u w:val="single"/>
        </w:rPr>
        <w:t>Appendicular skeleton</w:t>
      </w:r>
    </w:p>
    <w:p w14:paraId="26882A44" w14:textId="77777777" w:rsidR="002576A9" w:rsidRPr="00B31D75" w:rsidRDefault="002576A9" w:rsidP="002576A9">
      <w:pPr>
        <w:rPr>
          <w:rFonts w:asciiTheme="majorHAnsi" w:hAnsiTheme="majorHAnsi"/>
          <w:b/>
          <w:sz w:val="22"/>
          <w:szCs w:val="22"/>
          <w:u w:val="single"/>
        </w:rPr>
      </w:pPr>
    </w:p>
    <w:p w14:paraId="78BCA6A2" w14:textId="1913535F" w:rsidR="002576A9" w:rsidRPr="00B31D75" w:rsidRDefault="002576A9" w:rsidP="0032356D">
      <w:pPr>
        <w:rPr>
          <w:rFonts w:asciiTheme="majorHAnsi" w:hAnsiTheme="majorHAnsi"/>
          <w:b/>
          <w:sz w:val="22"/>
          <w:szCs w:val="22"/>
        </w:rPr>
      </w:pPr>
      <w:r w:rsidRPr="00B31D75">
        <w:rPr>
          <w:rFonts w:asciiTheme="majorHAnsi" w:hAnsiTheme="majorHAnsi"/>
          <w:b/>
          <w:sz w:val="22"/>
          <w:szCs w:val="22"/>
          <w:u w:val="single"/>
        </w:rPr>
        <w:t>Pectoral girdle</w:t>
      </w:r>
      <w:r w:rsidRPr="00B31D75">
        <w:rPr>
          <w:rFonts w:asciiTheme="majorHAnsi" w:hAnsiTheme="majorHAnsi"/>
          <w:b/>
          <w:sz w:val="22"/>
          <w:szCs w:val="22"/>
        </w:rPr>
        <w:t xml:space="preserve">: </w:t>
      </w:r>
      <w:r w:rsidRPr="00B31D75">
        <w:rPr>
          <w:rFonts w:asciiTheme="majorHAnsi" w:hAnsiTheme="majorHAnsi"/>
          <w:sz w:val="22"/>
          <w:szCs w:val="22"/>
        </w:rPr>
        <w:t>2 pairs of bones (clavicles and scapulae)</w:t>
      </w:r>
    </w:p>
    <w:p w14:paraId="2FCE5157" w14:textId="542B021E" w:rsidR="002576A9" w:rsidRPr="00B31D75" w:rsidRDefault="002576A9" w:rsidP="00523E40">
      <w:pPr>
        <w:pStyle w:val="ListParagraph"/>
        <w:numPr>
          <w:ilvl w:val="0"/>
          <w:numId w:val="40"/>
        </w:numPr>
        <w:rPr>
          <w:rFonts w:asciiTheme="majorHAnsi" w:hAnsiTheme="majorHAnsi"/>
          <w:b/>
          <w:sz w:val="22"/>
          <w:szCs w:val="22"/>
        </w:rPr>
      </w:pPr>
      <w:r w:rsidRPr="00B31D75">
        <w:rPr>
          <w:rFonts w:asciiTheme="majorHAnsi" w:hAnsiTheme="majorHAnsi"/>
          <w:sz w:val="22"/>
          <w:szCs w:val="22"/>
        </w:rPr>
        <w:t>Function of providing great range of motion</w:t>
      </w:r>
    </w:p>
    <w:p w14:paraId="1572120C" w14:textId="5837A928" w:rsidR="002576A9" w:rsidRPr="00B31D75" w:rsidRDefault="002576A9" w:rsidP="00523E40">
      <w:pPr>
        <w:pStyle w:val="ListParagraph"/>
        <w:numPr>
          <w:ilvl w:val="0"/>
          <w:numId w:val="40"/>
        </w:numPr>
        <w:rPr>
          <w:rFonts w:asciiTheme="majorHAnsi" w:hAnsiTheme="majorHAnsi"/>
          <w:b/>
          <w:sz w:val="22"/>
          <w:szCs w:val="22"/>
        </w:rPr>
      </w:pPr>
      <w:r w:rsidRPr="00B31D75">
        <w:rPr>
          <w:rFonts w:asciiTheme="majorHAnsi" w:hAnsiTheme="majorHAnsi"/>
          <w:b/>
          <w:sz w:val="22"/>
          <w:szCs w:val="22"/>
        </w:rPr>
        <w:t xml:space="preserve">Scapulae </w:t>
      </w:r>
      <w:r w:rsidRPr="00B31D75">
        <w:rPr>
          <w:rFonts w:asciiTheme="majorHAnsi" w:hAnsiTheme="majorHAnsi"/>
          <w:sz w:val="22"/>
          <w:szCs w:val="22"/>
        </w:rPr>
        <w:t>(shoulder blade) only attach laterally and provide a socket (glenoid cavity) for the shoulder joint. They are attached to many muscles but no bones in order to move more easily.</w:t>
      </w:r>
    </w:p>
    <w:p w14:paraId="10FD15BD" w14:textId="6A6157E5" w:rsidR="002576A9" w:rsidRPr="00B31D75" w:rsidRDefault="002576A9" w:rsidP="00523E40">
      <w:pPr>
        <w:pStyle w:val="ListParagraph"/>
        <w:numPr>
          <w:ilvl w:val="0"/>
          <w:numId w:val="40"/>
        </w:numPr>
        <w:rPr>
          <w:rFonts w:asciiTheme="majorHAnsi" w:hAnsiTheme="majorHAnsi"/>
          <w:b/>
          <w:sz w:val="22"/>
          <w:szCs w:val="22"/>
        </w:rPr>
      </w:pPr>
      <w:r w:rsidRPr="00B31D75">
        <w:rPr>
          <w:rFonts w:asciiTheme="majorHAnsi" w:hAnsiTheme="majorHAnsi"/>
          <w:sz w:val="22"/>
          <w:szCs w:val="22"/>
        </w:rPr>
        <w:t>It is much easier to dislocate the shoulder than the hip because of the shallowness of the glenoid cavity</w:t>
      </w:r>
    </w:p>
    <w:p w14:paraId="3375C967" w14:textId="5A3ECD12" w:rsidR="002576A9" w:rsidRPr="00B31D75" w:rsidRDefault="002576A9" w:rsidP="00523E40">
      <w:pPr>
        <w:pStyle w:val="ListParagraph"/>
        <w:numPr>
          <w:ilvl w:val="0"/>
          <w:numId w:val="40"/>
        </w:numPr>
        <w:rPr>
          <w:rFonts w:asciiTheme="majorHAnsi" w:hAnsiTheme="majorHAnsi"/>
          <w:b/>
          <w:sz w:val="22"/>
          <w:szCs w:val="22"/>
        </w:rPr>
      </w:pPr>
      <w:r w:rsidRPr="00B31D75">
        <w:rPr>
          <w:rFonts w:asciiTheme="majorHAnsi" w:hAnsiTheme="majorHAnsi"/>
          <w:b/>
          <w:sz w:val="22"/>
          <w:szCs w:val="22"/>
        </w:rPr>
        <w:t>Clavicles</w:t>
      </w:r>
      <w:r w:rsidRPr="00B31D75">
        <w:rPr>
          <w:rFonts w:asciiTheme="majorHAnsi" w:hAnsiTheme="majorHAnsi"/>
          <w:sz w:val="22"/>
          <w:szCs w:val="22"/>
        </w:rPr>
        <w:t xml:space="preserve"> are the S-shaped collarbones</w:t>
      </w:r>
      <w:r w:rsidR="0032356D" w:rsidRPr="00B31D75">
        <w:rPr>
          <w:rFonts w:asciiTheme="majorHAnsi" w:hAnsiTheme="majorHAnsi"/>
          <w:sz w:val="22"/>
          <w:szCs w:val="22"/>
        </w:rPr>
        <w:t xml:space="preserve"> that curve in such a way that if it fractures, it will do so outwardly and away from puncturing the subclavian artery</w:t>
      </w:r>
    </w:p>
    <w:p w14:paraId="430D4142" w14:textId="77777777" w:rsidR="00AD037A" w:rsidRDefault="00AD037A" w:rsidP="00AD037A">
      <w:pPr>
        <w:rPr>
          <w:rFonts w:asciiTheme="majorHAnsi" w:hAnsiTheme="majorHAnsi"/>
          <w:b/>
          <w:sz w:val="22"/>
          <w:szCs w:val="22"/>
        </w:rPr>
      </w:pPr>
    </w:p>
    <w:p w14:paraId="7245CF96" w14:textId="5E51B005" w:rsidR="0032356D" w:rsidRPr="00AD037A" w:rsidRDefault="0032356D" w:rsidP="00AD037A">
      <w:pPr>
        <w:rPr>
          <w:rFonts w:asciiTheme="majorHAnsi" w:hAnsiTheme="majorHAnsi"/>
          <w:b/>
          <w:sz w:val="22"/>
          <w:szCs w:val="22"/>
        </w:rPr>
      </w:pPr>
      <w:r w:rsidRPr="00AD037A">
        <w:rPr>
          <w:rFonts w:asciiTheme="majorHAnsi" w:hAnsiTheme="majorHAnsi"/>
          <w:b/>
          <w:sz w:val="22"/>
          <w:szCs w:val="22"/>
        </w:rPr>
        <w:t>The upper limb</w:t>
      </w:r>
      <w:r w:rsidRPr="00AD037A">
        <w:rPr>
          <w:rFonts w:asciiTheme="majorHAnsi" w:hAnsiTheme="majorHAnsi"/>
          <w:sz w:val="22"/>
          <w:szCs w:val="22"/>
        </w:rPr>
        <w:t>: 30 separate bones between the arm, forearm and hand</w:t>
      </w:r>
    </w:p>
    <w:p w14:paraId="7EDA94BE" w14:textId="22893091" w:rsidR="0032356D" w:rsidRPr="00AD037A" w:rsidRDefault="0032356D" w:rsidP="00523E40">
      <w:pPr>
        <w:pStyle w:val="ListParagraph"/>
        <w:numPr>
          <w:ilvl w:val="0"/>
          <w:numId w:val="42"/>
        </w:numPr>
        <w:rPr>
          <w:rFonts w:asciiTheme="majorHAnsi" w:hAnsiTheme="majorHAnsi"/>
          <w:b/>
          <w:sz w:val="22"/>
          <w:szCs w:val="22"/>
        </w:rPr>
      </w:pPr>
      <w:r w:rsidRPr="00AD037A">
        <w:rPr>
          <w:rFonts w:asciiTheme="majorHAnsi" w:hAnsiTheme="majorHAnsi"/>
          <w:b/>
          <w:sz w:val="22"/>
          <w:szCs w:val="22"/>
        </w:rPr>
        <w:t>The humerus</w:t>
      </w:r>
      <w:r w:rsidRPr="00AD037A">
        <w:rPr>
          <w:rFonts w:asciiTheme="majorHAnsi" w:hAnsiTheme="majorHAnsi"/>
          <w:sz w:val="22"/>
          <w:szCs w:val="22"/>
        </w:rPr>
        <w:t>:</w:t>
      </w:r>
    </w:p>
    <w:p w14:paraId="0418E1C1" w14:textId="18AA9F40" w:rsidR="0032356D" w:rsidRPr="00B31D75" w:rsidRDefault="0032356D" w:rsidP="00523E40">
      <w:pPr>
        <w:pStyle w:val="ListParagraph"/>
        <w:numPr>
          <w:ilvl w:val="2"/>
          <w:numId w:val="41"/>
        </w:numPr>
        <w:rPr>
          <w:rFonts w:asciiTheme="majorHAnsi" w:hAnsiTheme="majorHAnsi"/>
          <w:b/>
          <w:sz w:val="22"/>
          <w:szCs w:val="22"/>
        </w:rPr>
      </w:pPr>
      <w:r w:rsidRPr="00B31D75">
        <w:rPr>
          <w:rFonts w:asciiTheme="majorHAnsi" w:hAnsiTheme="majorHAnsi"/>
          <w:sz w:val="22"/>
          <w:szCs w:val="22"/>
        </w:rPr>
        <w:t>The only bone of the arm</w:t>
      </w:r>
    </w:p>
    <w:p w14:paraId="499949A2" w14:textId="388BBF40" w:rsidR="0032356D" w:rsidRPr="00B31D75" w:rsidRDefault="0032356D" w:rsidP="00523E40">
      <w:pPr>
        <w:pStyle w:val="ListParagraph"/>
        <w:numPr>
          <w:ilvl w:val="2"/>
          <w:numId w:val="41"/>
        </w:numPr>
        <w:rPr>
          <w:rFonts w:asciiTheme="majorHAnsi" w:hAnsiTheme="majorHAnsi"/>
          <w:b/>
          <w:sz w:val="22"/>
          <w:szCs w:val="22"/>
        </w:rPr>
      </w:pPr>
      <w:r w:rsidRPr="00B31D75">
        <w:rPr>
          <w:rFonts w:asciiTheme="majorHAnsi" w:hAnsiTheme="majorHAnsi"/>
          <w:sz w:val="22"/>
          <w:szCs w:val="22"/>
        </w:rPr>
        <w:t>Articulates with scapula (via glenoid cavity), radius, and ulna</w:t>
      </w:r>
    </w:p>
    <w:p w14:paraId="64AC1418" w14:textId="58E77178" w:rsidR="0032356D" w:rsidRPr="00B31D75" w:rsidRDefault="0032356D" w:rsidP="00523E40">
      <w:pPr>
        <w:pStyle w:val="ListParagraph"/>
        <w:numPr>
          <w:ilvl w:val="2"/>
          <w:numId w:val="41"/>
        </w:numPr>
        <w:rPr>
          <w:rFonts w:asciiTheme="majorHAnsi" w:hAnsiTheme="majorHAnsi"/>
          <w:b/>
          <w:sz w:val="22"/>
          <w:szCs w:val="22"/>
        </w:rPr>
      </w:pPr>
      <w:r w:rsidRPr="00B31D75">
        <w:rPr>
          <w:rFonts w:asciiTheme="majorHAnsi" w:hAnsiTheme="majorHAnsi"/>
          <w:sz w:val="22"/>
          <w:szCs w:val="22"/>
        </w:rPr>
        <w:t>Has shorter neck than the femur</w:t>
      </w:r>
    </w:p>
    <w:p w14:paraId="6434CE9E" w14:textId="41F8DBEA" w:rsidR="0032356D" w:rsidRPr="00B31D75" w:rsidRDefault="0032356D" w:rsidP="00523E40">
      <w:pPr>
        <w:pStyle w:val="ListParagraph"/>
        <w:numPr>
          <w:ilvl w:val="2"/>
          <w:numId w:val="41"/>
        </w:numPr>
        <w:rPr>
          <w:rFonts w:asciiTheme="majorHAnsi" w:hAnsiTheme="majorHAnsi"/>
          <w:b/>
          <w:sz w:val="22"/>
          <w:szCs w:val="22"/>
        </w:rPr>
      </w:pPr>
      <w:r w:rsidRPr="00B31D75">
        <w:rPr>
          <w:rFonts w:asciiTheme="majorHAnsi" w:hAnsiTheme="majorHAnsi"/>
          <w:sz w:val="22"/>
          <w:szCs w:val="22"/>
        </w:rPr>
        <w:t>Tubercles: function???</w:t>
      </w:r>
    </w:p>
    <w:p w14:paraId="03197940" w14:textId="034D4C8B" w:rsidR="0032356D" w:rsidRPr="00B31D75" w:rsidRDefault="0032356D" w:rsidP="00523E40">
      <w:pPr>
        <w:pStyle w:val="ListParagraph"/>
        <w:numPr>
          <w:ilvl w:val="2"/>
          <w:numId w:val="41"/>
        </w:numPr>
        <w:rPr>
          <w:rFonts w:asciiTheme="majorHAnsi" w:hAnsiTheme="majorHAnsi"/>
          <w:b/>
          <w:sz w:val="22"/>
          <w:szCs w:val="22"/>
        </w:rPr>
      </w:pPr>
      <w:r w:rsidRPr="00B31D75">
        <w:rPr>
          <w:rFonts w:asciiTheme="majorHAnsi" w:hAnsiTheme="majorHAnsi"/>
          <w:sz w:val="22"/>
          <w:szCs w:val="22"/>
        </w:rPr>
        <w:t>Funny bone is when you hit the ulnar nerve, which is very close to the surface</w:t>
      </w:r>
    </w:p>
    <w:p w14:paraId="4C56BA37" w14:textId="77777777" w:rsidR="0032356D" w:rsidRPr="00B31D75" w:rsidRDefault="0032356D" w:rsidP="0032356D">
      <w:pPr>
        <w:pStyle w:val="ListParagraph"/>
        <w:ind w:left="2160"/>
        <w:rPr>
          <w:rFonts w:asciiTheme="majorHAnsi" w:hAnsiTheme="majorHAnsi"/>
          <w:b/>
          <w:sz w:val="22"/>
          <w:szCs w:val="22"/>
        </w:rPr>
      </w:pPr>
    </w:p>
    <w:p w14:paraId="477E1E21" w14:textId="60E7A237" w:rsidR="0032356D" w:rsidRPr="00AD037A" w:rsidRDefault="00AD037A" w:rsidP="00AD037A">
      <w:pPr>
        <w:ind w:firstLine="720"/>
        <w:rPr>
          <w:rFonts w:asciiTheme="majorHAnsi" w:hAnsiTheme="majorHAnsi"/>
          <w:b/>
          <w:sz w:val="22"/>
          <w:szCs w:val="22"/>
        </w:rPr>
      </w:pPr>
      <w:r>
        <w:rPr>
          <w:rFonts w:asciiTheme="majorHAnsi" w:hAnsiTheme="majorHAnsi"/>
          <w:b/>
          <w:sz w:val="22"/>
          <w:szCs w:val="22"/>
        </w:rPr>
        <w:t xml:space="preserve">2. </w:t>
      </w:r>
      <w:r w:rsidR="0032356D" w:rsidRPr="00AD037A">
        <w:rPr>
          <w:rFonts w:asciiTheme="majorHAnsi" w:hAnsiTheme="majorHAnsi"/>
          <w:b/>
          <w:sz w:val="22"/>
          <w:szCs w:val="22"/>
        </w:rPr>
        <w:t>The radius:</w:t>
      </w:r>
    </w:p>
    <w:p w14:paraId="3632A733" w14:textId="567DA59B" w:rsidR="0032356D" w:rsidRPr="00B31D75" w:rsidRDefault="0032356D" w:rsidP="00523E40">
      <w:pPr>
        <w:pStyle w:val="ListParagraph"/>
        <w:numPr>
          <w:ilvl w:val="0"/>
          <w:numId w:val="43"/>
        </w:numPr>
        <w:rPr>
          <w:rFonts w:asciiTheme="majorHAnsi" w:hAnsiTheme="majorHAnsi"/>
          <w:b/>
          <w:sz w:val="22"/>
          <w:szCs w:val="22"/>
        </w:rPr>
      </w:pPr>
      <w:r w:rsidRPr="00B31D75">
        <w:rPr>
          <w:rFonts w:asciiTheme="majorHAnsi" w:hAnsiTheme="majorHAnsi"/>
          <w:sz w:val="22"/>
          <w:szCs w:val="22"/>
        </w:rPr>
        <w:t>Head at proximal end, wider distal end</w:t>
      </w:r>
    </w:p>
    <w:p w14:paraId="05097296" w14:textId="5F03F859" w:rsidR="0032356D" w:rsidRPr="00B31D75" w:rsidRDefault="0032356D" w:rsidP="00523E40">
      <w:pPr>
        <w:pStyle w:val="ListParagraph"/>
        <w:numPr>
          <w:ilvl w:val="0"/>
          <w:numId w:val="43"/>
        </w:numPr>
        <w:rPr>
          <w:rFonts w:asciiTheme="majorHAnsi" w:hAnsiTheme="majorHAnsi"/>
          <w:b/>
          <w:sz w:val="22"/>
          <w:szCs w:val="22"/>
        </w:rPr>
      </w:pPr>
      <w:r w:rsidRPr="00B31D75">
        <w:rPr>
          <w:rFonts w:asciiTheme="majorHAnsi" w:hAnsiTheme="majorHAnsi"/>
          <w:sz w:val="22"/>
          <w:szCs w:val="22"/>
        </w:rPr>
        <w:t>Always on the thumb side, and forms the wrist joint</w:t>
      </w:r>
    </w:p>
    <w:p w14:paraId="17ACA37E" w14:textId="77777777" w:rsidR="00B31D75" w:rsidRPr="003B08DC" w:rsidRDefault="00B31D75" w:rsidP="003B08DC">
      <w:pPr>
        <w:rPr>
          <w:rFonts w:asciiTheme="majorHAnsi" w:hAnsiTheme="majorHAnsi"/>
          <w:b/>
          <w:sz w:val="22"/>
          <w:szCs w:val="22"/>
        </w:rPr>
      </w:pPr>
    </w:p>
    <w:p w14:paraId="17BA3EB2" w14:textId="76B40F14" w:rsidR="0032356D" w:rsidRPr="00AD037A" w:rsidRDefault="00AD037A" w:rsidP="00AD037A">
      <w:pPr>
        <w:ind w:firstLine="720"/>
        <w:rPr>
          <w:rFonts w:asciiTheme="majorHAnsi" w:hAnsiTheme="majorHAnsi"/>
          <w:b/>
          <w:sz w:val="22"/>
          <w:szCs w:val="22"/>
        </w:rPr>
      </w:pPr>
      <w:r>
        <w:rPr>
          <w:rFonts w:asciiTheme="majorHAnsi" w:hAnsiTheme="majorHAnsi"/>
          <w:b/>
          <w:sz w:val="22"/>
          <w:szCs w:val="22"/>
        </w:rPr>
        <w:t xml:space="preserve">3. </w:t>
      </w:r>
      <w:r w:rsidR="0032356D" w:rsidRPr="00AD037A">
        <w:rPr>
          <w:rFonts w:asciiTheme="majorHAnsi" w:hAnsiTheme="majorHAnsi"/>
          <w:b/>
          <w:sz w:val="22"/>
          <w:szCs w:val="22"/>
        </w:rPr>
        <w:t>The ulna</w:t>
      </w:r>
    </w:p>
    <w:p w14:paraId="365B4553" w14:textId="7A83F698" w:rsidR="0032356D" w:rsidRPr="00B31D75" w:rsidRDefault="0032356D" w:rsidP="00523E40">
      <w:pPr>
        <w:pStyle w:val="ListParagraph"/>
        <w:numPr>
          <w:ilvl w:val="0"/>
          <w:numId w:val="44"/>
        </w:numPr>
        <w:rPr>
          <w:rFonts w:asciiTheme="majorHAnsi" w:hAnsiTheme="majorHAnsi"/>
          <w:b/>
          <w:sz w:val="22"/>
          <w:szCs w:val="22"/>
        </w:rPr>
      </w:pPr>
      <w:r w:rsidRPr="00B31D75">
        <w:rPr>
          <w:rFonts w:asciiTheme="majorHAnsi" w:hAnsiTheme="majorHAnsi"/>
          <w:sz w:val="22"/>
          <w:szCs w:val="22"/>
        </w:rPr>
        <w:t>Longer than the radius because it has an extra part at the top which forms the elbow joint</w:t>
      </w:r>
    </w:p>
    <w:p w14:paraId="45481CC1" w14:textId="6F284EAC" w:rsidR="0032356D" w:rsidRPr="00B31D75" w:rsidRDefault="0032356D" w:rsidP="00523E40">
      <w:pPr>
        <w:pStyle w:val="ListParagraph"/>
        <w:numPr>
          <w:ilvl w:val="0"/>
          <w:numId w:val="44"/>
        </w:numPr>
        <w:rPr>
          <w:rFonts w:asciiTheme="majorHAnsi" w:hAnsiTheme="majorHAnsi"/>
          <w:b/>
          <w:sz w:val="22"/>
          <w:szCs w:val="22"/>
        </w:rPr>
      </w:pPr>
      <w:r w:rsidRPr="00B31D75">
        <w:rPr>
          <w:rFonts w:asciiTheme="majorHAnsi" w:hAnsiTheme="majorHAnsi"/>
          <w:sz w:val="22"/>
          <w:szCs w:val="22"/>
        </w:rPr>
        <w:t>Olecranon process to prevent hyperextension</w:t>
      </w:r>
    </w:p>
    <w:p w14:paraId="785F01EF" w14:textId="77777777" w:rsidR="0032356D" w:rsidRPr="00B31D75" w:rsidRDefault="0032356D" w:rsidP="0032356D">
      <w:pPr>
        <w:pStyle w:val="ListParagraph"/>
        <w:ind w:left="2160"/>
        <w:rPr>
          <w:rFonts w:asciiTheme="majorHAnsi" w:hAnsiTheme="majorHAnsi"/>
          <w:sz w:val="22"/>
          <w:szCs w:val="22"/>
        </w:rPr>
      </w:pPr>
    </w:p>
    <w:p w14:paraId="6FDA2BED" w14:textId="52A58BAD" w:rsidR="0032356D" w:rsidRPr="00B31D75" w:rsidRDefault="0032356D" w:rsidP="0032356D">
      <w:pPr>
        <w:pStyle w:val="ListParagraph"/>
        <w:ind w:left="2160"/>
        <w:rPr>
          <w:rFonts w:asciiTheme="majorHAnsi" w:hAnsiTheme="majorHAnsi"/>
          <w:b/>
          <w:sz w:val="22"/>
          <w:szCs w:val="22"/>
        </w:rPr>
      </w:pPr>
      <w:r w:rsidRPr="00B31D75">
        <w:rPr>
          <w:rFonts w:asciiTheme="majorHAnsi" w:hAnsiTheme="majorHAnsi"/>
          <w:sz w:val="22"/>
          <w:szCs w:val="22"/>
        </w:rPr>
        <w:t xml:space="preserve">These bones are wrapped in a membrane formed of ligament (which is usually not a sheet of tissue like it is here), called the </w:t>
      </w:r>
      <w:r w:rsidRPr="00B31D75">
        <w:rPr>
          <w:rFonts w:asciiTheme="majorHAnsi" w:hAnsiTheme="majorHAnsi"/>
          <w:b/>
          <w:sz w:val="22"/>
          <w:szCs w:val="22"/>
        </w:rPr>
        <w:t>interosseous membrane</w:t>
      </w:r>
    </w:p>
    <w:p w14:paraId="4197CFB4" w14:textId="77777777" w:rsidR="00AD037A" w:rsidRDefault="00AD037A" w:rsidP="00AD037A">
      <w:pPr>
        <w:ind w:firstLine="720"/>
        <w:rPr>
          <w:rFonts w:asciiTheme="majorHAnsi" w:hAnsiTheme="majorHAnsi"/>
          <w:b/>
          <w:sz w:val="22"/>
          <w:szCs w:val="22"/>
        </w:rPr>
      </w:pPr>
      <w:r>
        <w:rPr>
          <w:rFonts w:asciiTheme="majorHAnsi" w:hAnsiTheme="majorHAnsi"/>
          <w:b/>
          <w:sz w:val="22"/>
          <w:szCs w:val="22"/>
        </w:rPr>
        <w:t xml:space="preserve">4. </w:t>
      </w:r>
      <w:r w:rsidR="003B08DC" w:rsidRPr="00AD037A">
        <w:rPr>
          <w:rFonts w:asciiTheme="majorHAnsi" w:hAnsiTheme="majorHAnsi"/>
          <w:b/>
          <w:sz w:val="22"/>
          <w:szCs w:val="22"/>
        </w:rPr>
        <w:t>The carpus (wrist)</w:t>
      </w:r>
    </w:p>
    <w:p w14:paraId="6F971F73" w14:textId="780800E8" w:rsidR="003B08DC" w:rsidRPr="00AD037A" w:rsidRDefault="003B08DC" w:rsidP="00523E40">
      <w:pPr>
        <w:pStyle w:val="ListParagraph"/>
        <w:numPr>
          <w:ilvl w:val="0"/>
          <w:numId w:val="45"/>
        </w:numPr>
        <w:rPr>
          <w:rFonts w:asciiTheme="majorHAnsi" w:hAnsiTheme="majorHAnsi"/>
          <w:b/>
          <w:sz w:val="22"/>
          <w:szCs w:val="22"/>
        </w:rPr>
      </w:pPr>
      <w:r w:rsidRPr="00AD037A">
        <w:rPr>
          <w:rFonts w:asciiTheme="majorHAnsi" w:hAnsiTheme="majorHAnsi"/>
          <w:sz w:val="22"/>
          <w:szCs w:val="22"/>
        </w:rPr>
        <w:t>There are 8 carpels: scaphoid, lunate (most important ones because they are the only two to articulate with the radius), triquetrum, pisiform (bottom row, then), trapezium, and trapezoid, capitate, hamate.</w:t>
      </w:r>
    </w:p>
    <w:p w14:paraId="1765534F" w14:textId="77777777" w:rsidR="00AD037A" w:rsidRPr="00AD037A" w:rsidRDefault="00AD037A" w:rsidP="00AD037A">
      <w:pPr>
        <w:pStyle w:val="ListParagraph"/>
        <w:ind w:left="1440"/>
        <w:rPr>
          <w:rFonts w:asciiTheme="majorHAnsi" w:hAnsiTheme="majorHAnsi"/>
          <w:b/>
          <w:sz w:val="22"/>
          <w:szCs w:val="22"/>
        </w:rPr>
      </w:pPr>
    </w:p>
    <w:p w14:paraId="66280CE8" w14:textId="5E8EA3DA" w:rsidR="003B08DC" w:rsidRPr="00AD037A" w:rsidRDefault="00AD037A" w:rsidP="00AD037A">
      <w:pPr>
        <w:ind w:firstLine="720"/>
        <w:rPr>
          <w:rFonts w:asciiTheme="majorHAnsi" w:hAnsiTheme="majorHAnsi"/>
          <w:b/>
          <w:sz w:val="22"/>
          <w:szCs w:val="22"/>
        </w:rPr>
      </w:pPr>
      <w:r>
        <w:rPr>
          <w:rFonts w:asciiTheme="majorHAnsi" w:hAnsiTheme="majorHAnsi"/>
          <w:b/>
          <w:sz w:val="22"/>
          <w:szCs w:val="22"/>
        </w:rPr>
        <w:t xml:space="preserve">5. </w:t>
      </w:r>
      <w:r w:rsidR="003B08DC" w:rsidRPr="00AD037A">
        <w:rPr>
          <w:rFonts w:asciiTheme="majorHAnsi" w:hAnsiTheme="majorHAnsi"/>
          <w:b/>
          <w:sz w:val="22"/>
          <w:szCs w:val="22"/>
        </w:rPr>
        <w:t>Metacarpus</w:t>
      </w:r>
    </w:p>
    <w:p w14:paraId="2983FC38" w14:textId="77463BC9" w:rsidR="003B08DC" w:rsidRPr="00AD037A" w:rsidRDefault="00AD037A" w:rsidP="00523E40">
      <w:pPr>
        <w:pStyle w:val="ListParagraph"/>
        <w:numPr>
          <w:ilvl w:val="2"/>
          <w:numId w:val="41"/>
        </w:numPr>
        <w:rPr>
          <w:rFonts w:asciiTheme="majorHAnsi" w:hAnsiTheme="majorHAnsi"/>
          <w:b/>
          <w:sz w:val="22"/>
          <w:szCs w:val="22"/>
        </w:rPr>
      </w:pPr>
      <w:r>
        <w:rPr>
          <w:rFonts w:asciiTheme="majorHAnsi" w:hAnsiTheme="majorHAnsi"/>
          <w:sz w:val="22"/>
          <w:szCs w:val="22"/>
        </w:rPr>
        <w:t>5 long bones where the distal ends are the knuckles</w:t>
      </w:r>
    </w:p>
    <w:p w14:paraId="114FA99A" w14:textId="45055C42" w:rsidR="00AD037A" w:rsidRPr="00AD037A" w:rsidRDefault="00AD037A" w:rsidP="00523E40">
      <w:pPr>
        <w:pStyle w:val="ListParagraph"/>
        <w:numPr>
          <w:ilvl w:val="2"/>
          <w:numId w:val="41"/>
        </w:numPr>
        <w:rPr>
          <w:rFonts w:asciiTheme="majorHAnsi" w:hAnsiTheme="majorHAnsi"/>
          <w:b/>
          <w:sz w:val="22"/>
          <w:szCs w:val="22"/>
        </w:rPr>
      </w:pPr>
      <w:r>
        <w:rPr>
          <w:rFonts w:asciiTheme="majorHAnsi" w:hAnsiTheme="majorHAnsi"/>
          <w:sz w:val="22"/>
          <w:szCs w:val="22"/>
        </w:rPr>
        <w:t>Numbered 1-5 (roman numerals) from thumb to little finger</w:t>
      </w:r>
    </w:p>
    <w:p w14:paraId="5C709364" w14:textId="65D34974" w:rsidR="00AD037A" w:rsidRPr="00AD037A" w:rsidRDefault="00AD037A" w:rsidP="00523E40">
      <w:pPr>
        <w:pStyle w:val="ListParagraph"/>
        <w:numPr>
          <w:ilvl w:val="2"/>
          <w:numId w:val="41"/>
        </w:numPr>
        <w:rPr>
          <w:rFonts w:asciiTheme="majorHAnsi" w:hAnsiTheme="majorHAnsi"/>
          <w:b/>
          <w:sz w:val="22"/>
          <w:szCs w:val="22"/>
        </w:rPr>
      </w:pPr>
      <w:r>
        <w:rPr>
          <w:rFonts w:asciiTheme="majorHAnsi" w:hAnsiTheme="majorHAnsi"/>
          <w:sz w:val="22"/>
          <w:szCs w:val="22"/>
        </w:rPr>
        <w:t>Proximal ends articulate with wrist bones</w:t>
      </w:r>
    </w:p>
    <w:p w14:paraId="75B5D715" w14:textId="666B66C4" w:rsidR="00AD037A" w:rsidRDefault="00AD037A" w:rsidP="00523E40">
      <w:pPr>
        <w:pStyle w:val="ListParagraph"/>
        <w:numPr>
          <w:ilvl w:val="1"/>
          <w:numId w:val="41"/>
        </w:numPr>
        <w:rPr>
          <w:rFonts w:asciiTheme="majorHAnsi" w:hAnsiTheme="majorHAnsi"/>
          <w:b/>
          <w:sz w:val="22"/>
          <w:szCs w:val="22"/>
        </w:rPr>
      </w:pPr>
      <w:r>
        <w:rPr>
          <w:rFonts w:asciiTheme="majorHAnsi" w:hAnsiTheme="majorHAnsi"/>
          <w:b/>
          <w:sz w:val="22"/>
          <w:szCs w:val="22"/>
        </w:rPr>
        <w:t>Phalanges</w:t>
      </w:r>
    </w:p>
    <w:p w14:paraId="5C0928B4" w14:textId="105CFE39" w:rsidR="00AD037A" w:rsidRPr="00AD037A" w:rsidRDefault="00AD037A" w:rsidP="00523E40">
      <w:pPr>
        <w:pStyle w:val="ListParagraph"/>
        <w:numPr>
          <w:ilvl w:val="2"/>
          <w:numId w:val="41"/>
        </w:numPr>
        <w:rPr>
          <w:rFonts w:asciiTheme="majorHAnsi" w:hAnsiTheme="majorHAnsi"/>
          <w:b/>
          <w:sz w:val="22"/>
          <w:szCs w:val="22"/>
        </w:rPr>
      </w:pPr>
      <w:r>
        <w:rPr>
          <w:rFonts w:asciiTheme="majorHAnsi" w:hAnsiTheme="majorHAnsi"/>
          <w:sz w:val="22"/>
          <w:szCs w:val="22"/>
        </w:rPr>
        <w:t>Fingers have three, thumb has two</w:t>
      </w:r>
    </w:p>
    <w:p w14:paraId="795015B0" w14:textId="19D3E468" w:rsidR="00AD037A" w:rsidRPr="00AD037A" w:rsidRDefault="00AD037A" w:rsidP="00523E40">
      <w:pPr>
        <w:pStyle w:val="ListParagraph"/>
        <w:numPr>
          <w:ilvl w:val="2"/>
          <w:numId w:val="41"/>
        </w:numPr>
        <w:rPr>
          <w:rFonts w:asciiTheme="majorHAnsi" w:hAnsiTheme="majorHAnsi"/>
          <w:b/>
          <w:sz w:val="22"/>
          <w:szCs w:val="22"/>
        </w:rPr>
      </w:pPr>
      <w:r>
        <w:rPr>
          <w:rFonts w:asciiTheme="majorHAnsi" w:hAnsiTheme="majorHAnsi"/>
          <w:sz w:val="22"/>
          <w:szCs w:val="22"/>
        </w:rPr>
        <w:t>Also numbered 1-5 from thumb to little finger</w:t>
      </w:r>
    </w:p>
    <w:p w14:paraId="5A9178CB" w14:textId="7BB6E9B2" w:rsidR="00AD037A" w:rsidRPr="00AD037A" w:rsidRDefault="00AD037A" w:rsidP="00523E40">
      <w:pPr>
        <w:pStyle w:val="ListParagraph"/>
        <w:numPr>
          <w:ilvl w:val="2"/>
          <w:numId w:val="41"/>
        </w:numPr>
        <w:rPr>
          <w:rFonts w:asciiTheme="majorHAnsi" w:hAnsiTheme="majorHAnsi"/>
          <w:b/>
          <w:sz w:val="22"/>
          <w:szCs w:val="22"/>
        </w:rPr>
      </w:pPr>
      <w:r>
        <w:rPr>
          <w:rFonts w:asciiTheme="majorHAnsi" w:hAnsiTheme="majorHAnsi"/>
          <w:sz w:val="22"/>
          <w:szCs w:val="22"/>
        </w:rPr>
        <w:t>Proximal, middle, and distal phalanges</w:t>
      </w:r>
    </w:p>
    <w:p w14:paraId="70EE2965" w14:textId="5D601ED0" w:rsidR="00AD037A" w:rsidRPr="00AD037A" w:rsidRDefault="00AD037A" w:rsidP="00523E40">
      <w:pPr>
        <w:pStyle w:val="ListParagraph"/>
        <w:numPr>
          <w:ilvl w:val="2"/>
          <w:numId w:val="41"/>
        </w:numPr>
        <w:rPr>
          <w:rFonts w:asciiTheme="majorHAnsi" w:hAnsiTheme="majorHAnsi"/>
          <w:b/>
          <w:sz w:val="22"/>
          <w:szCs w:val="22"/>
        </w:rPr>
      </w:pPr>
      <w:r>
        <w:rPr>
          <w:rFonts w:asciiTheme="majorHAnsi" w:hAnsiTheme="majorHAnsi"/>
          <w:sz w:val="22"/>
          <w:szCs w:val="22"/>
        </w:rPr>
        <w:t>Anatomical name for the thumb is the pollex</w:t>
      </w:r>
    </w:p>
    <w:p w14:paraId="3DD59809" w14:textId="77777777" w:rsidR="00AD037A" w:rsidRDefault="00AD037A" w:rsidP="00AD037A">
      <w:pPr>
        <w:rPr>
          <w:rFonts w:asciiTheme="majorHAnsi" w:hAnsiTheme="majorHAnsi"/>
          <w:b/>
          <w:sz w:val="22"/>
          <w:szCs w:val="22"/>
        </w:rPr>
      </w:pPr>
    </w:p>
    <w:p w14:paraId="41B9990F" w14:textId="08319B7C" w:rsidR="00AD037A" w:rsidRDefault="00AD037A" w:rsidP="00AD037A">
      <w:pPr>
        <w:rPr>
          <w:rFonts w:asciiTheme="majorHAnsi" w:hAnsiTheme="majorHAnsi"/>
          <w:b/>
          <w:sz w:val="22"/>
          <w:szCs w:val="22"/>
          <w:u w:val="single"/>
        </w:rPr>
      </w:pPr>
      <w:r>
        <w:rPr>
          <w:rFonts w:asciiTheme="majorHAnsi" w:hAnsiTheme="majorHAnsi"/>
          <w:b/>
          <w:sz w:val="22"/>
          <w:szCs w:val="22"/>
          <w:u w:val="single"/>
        </w:rPr>
        <w:t>The pelvic girdle</w:t>
      </w:r>
    </w:p>
    <w:p w14:paraId="4EAF346B" w14:textId="2C95F53D" w:rsidR="00AD037A" w:rsidRDefault="00AD037A" w:rsidP="00AD037A">
      <w:pPr>
        <w:rPr>
          <w:rFonts w:asciiTheme="majorHAnsi" w:hAnsiTheme="majorHAnsi"/>
          <w:sz w:val="22"/>
          <w:szCs w:val="22"/>
        </w:rPr>
      </w:pPr>
      <w:r>
        <w:rPr>
          <w:rFonts w:asciiTheme="majorHAnsi" w:hAnsiTheme="majorHAnsi"/>
          <w:sz w:val="22"/>
          <w:szCs w:val="22"/>
        </w:rPr>
        <w:t>Attaches the lower limbs and balances the body weight. Forms a complete circle through which the baby will exit in women (which is why it is larger for females).</w:t>
      </w:r>
    </w:p>
    <w:p w14:paraId="0FEDE1C8" w14:textId="4EAF7284" w:rsidR="00AD037A" w:rsidRDefault="00AD037A" w:rsidP="00AD037A">
      <w:pPr>
        <w:rPr>
          <w:rFonts w:asciiTheme="majorHAnsi" w:hAnsiTheme="majorHAnsi"/>
          <w:sz w:val="22"/>
          <w:szCs w:val="22"/>
        </w:rPr>
      </w:pPr>
      <w:r>
        <w:rPr>
          <w:rFonts w:asciiTheme="majorHAnsi" w:hAnsiTheme="majorHAnsi"/>
          <w:sz w:val="22"/>
          <w:szCs w:val="22"/>
        </w:rPr>
        <w:t>The ileum, ischium, and pubis start off as separate bones and fuse.</w:t>
      </w:r>
    </w:p>
    <w:p w14:paraId="0F88595C" w14:textId="7CD8DCE9" w:rsidR="00523E40" w:rsidRDefault="00AD037A" w:rsidP="00AD037A">
      <w:pPr>
        <w:rPr>
          <w:rFonts w:asciiTheme="majorHAnsi" w:hAnsiTheme="majorHAnsi"/>
          <w:sz w:val="22"/>
          <w:szCs w:val="22"/>
        </w:rPr>
      </w:pPr>
      <w:r>
        <w:rPr>
          <w:rFonts w:asciiTheme="majorHAnsi" w:hAnsiTheme="majorHAnsi"/>
          <w:sz w:val="22"/>
          <w:szCs w:val="22"/>
        </w:rPr>
        <w:t>The acetabulum is the area where all 3 bones fuse, and also serves as the socket for the hip joint.</w:t>
      </w:r>
    </w:p>
    <w:p w14:paraId="269FC338" w14:textId="77777777" w:rsidR="00523E40" w:rsidRDefault="00523E40" w:rsidP="00AD037A">
      <w:pPr>
        <w:rPr>
          <w:rFonts w:asciiTheme="majorHAnsi" w:hAnsiTheme="majorHAnsi"/>
          <w:sz w:val="22"/>
          <w:szCs w:val="22"/>
        </w:rPr>
      </w:pPr>
    </w:p>
    <w:p w14:paraId="2BE5EDE1" w14:textId="5595B78C" w:rsidR="00930F93" w:rsidRPr="00930F93" w:rsidRDefault="00930F93" w:rsidP="00930F93">
      <w:pPr>
        <w:pStyle w:val="ListParagraph"/>
        <w:numPr>
          <w:ilvl w:val="0"/>
          <w:numId w:val="46"/>
        </w:numPr>
        <w:rPr>
          <w:rFonts w:asciiTheme="majorHAnsi" w:hAnsiTheme="majorHAnsi"/>
          <w:sz w:val="22"/>
          <w:szCs w:val="22"/>
        </w:rPr>
      </w:pPr>
      <w:r>
        <w:rPr>
          <w:rFonts w:asciiTheme="majorHAnsi" w:hAnsiTheme="majorHAnsi"/>
          <w:b/>
          <w:sz w:val="22"/>
          <w:szCs w:val="22"/>
        </w:rPr>
        <w:t>Ilium</w:t>
      </w:r>
    </w:p>
    <w:p w14:paraId="6BAF52FE" w14:textId="64065202" w:rsidR="00930F93" w:rsidRDefault="00930F93" w:rsidP="00930F93">
      <w:pPr>
        <w:pStyle w:val="ListParagraph"/>
        <w:numPr>
          <w:ilvl w:val="0"/>
          <w:numId w:val="46"/>
        </w:numPr>
        <w:rPr>
          <w:rFonts w:asciiTheme="majorHAnsi" w:hAnsiTheme="majorHAnsi"/>
          <w:sz w:val="22"/>
          <w:szCs w:val="22"/>
        </w:rPr>
      </w:pPr>
      <w:r>
        <w:rPr>
          <w:rFonts w:asciiTheme="majorHAnsi" w:hAnsiTheme="majorHAnsi"/>
          <w:b/>
          <w:sz w:val="22"/>
          <w:szCs w:val="22"/>
        </w:rPr>
        <w:t>Ischium –</w:t>
      </w:r>
      <w:r>
        <w:rPr>
          <w:rFonts w:asciiTheme="majorHAnsi" w:hAnsiTheme="majorHAnsi"/>
          <w:sz w:val="22"/>
          <w:szCs w:val="22"/>
        </w:rPr>
        <w:t xml:space="preserve"> with ischial tuberosity, which is the part that we sit on</w:t>
      </w:r>
    </w:p>
    <w:p w14:paraId="6184F642" w14:textId="44E83285" w:rsidR="00930F93" w:rsidRPr="00930F93" w:rsidRDefault="00930F93" w:rsidP="00930F93">
      <w:pPr>
        <w:pStyle w:val="ListParagraph"/>
        <w:numPr>
          <w:ilvl w:val="0"/>
          <w:numId w:val="46"/>
        </w:numPr>
        <w:rPr>
          <w:rFonts w:asciiTheme="majorHAnsi" w:hAnsiTheme="majorHAnsi"/>
          <w:sz w:val="22"/>
          <w:szCs w:val="22"/>
        </w:rPr>
      </w:pPr>
      <w:r>
        <w:rPr>
          <w:rFonts w:asciiTheme="majorHAnsi" w:hAnsiTheme="majorHAnsi"/>
          <w:b/>
          <w:sz w:val="22"/>
          <w:szCs w:val="22"/>
        </w:rPr>
        <w:t>Pubis</w:t>
      </w:r>
    </w:p>
    <w:p w14:paraId="27E205D8" w14:textId="77777777" w:rsidR="00930F93" w:rsidRDefault="00930F93" w:rsidP="00930F93">
      <w:pPr>
        <w:rPr>
          <w:rFonts w:asciiTheme="majorHAnsi" w:hAnsiTheme="majorHAnsi"/>
          <w:sz w:val="22"/>
          <w:szCs w:val="22"/>
        </w:rPr>
      </w:pPr>
    </w:p>
    <w:p w14:paraId="6C19979B" w14:textId="2CDA05C7" w:rsidR="00930F93" w:rsidRPr="00930F93" w:rsidRDefault="00930F93" w:rsidP="00930F93">
      <w:pPr>
        <w:rPr>
          <w:rFonts w:asciiTheme="majorHAnsi" w:hAnsiTheme="majorHAnsi"/>
          <w:sz w:val="22"/>
          <w:szCs w:val="22"/>
        </w:rPr>
      </w:pPr>
      <w:r>
        <w:rPr>
          <w:rFonts w:asciiTheme="majorHAnsi" w:hAnsiTheme="majorHAnsi"/>
          <w:sz w:val="22"/>
          <w:szCs w:val="22"/>
        </w:rPr>
        <w:t xml:space="preserve">The lower limb: </w:t>
      </w:r>
    </w:p>
    <w:p w14:paraId="1AE6EB6A" w14:textId="16CD5FAC" w:rsidR="00930F93" w:rsidRDefault="00BE794F" w:rsidP="00930F93">
      <w:pPr>
        <w:pStyle w:val="ListParagraph"/>
        <w:numPr>
          <w:ilvl w:val="0"/>
          <w:numId w:val="46"/>
        </w:numPr>
        <w:rPr>
          <w:rFonts w:asciiTheme="majorHAnsi" w:hAnsiTheme="majorHAnsi"/>
          <w:sz w:val="22"/>
          <w:szCs w:val="22"/>
        </w:rPr>
      </w:pPr>
      <w:r>
        <w:rPr>
          <w:rFonts w:asciiTheme="majorHAnsi" w:hAnsiTheme="majorHAnsi"/>
          <w:b/>
          <w:sz w:val="22"/>
          <w:szCs w:val="22"/>
        </w:rPr>
        <w:t>Femur</w:t>
      </w:r>
      <w:r w:rsidR="00930F93">
        <w:rPr>
          <w:rFonts w:asciiTheme="majorHAnsi" w:hAnsiTheme="majorHAnsi"/>
          <w:b/>
          <w:sz w:val="22"/>
          <w:szCs w:val="22"/>
        </w:rPr>
        <w:t xml:space="preserve"> </w:t>
      </w:r>
      <w:r w:rsidR="00930F93">
        <w:rPr>
          <w:rFonts w:asciiTheme="majorHAnsi" w:hAnsiTheme="majorHAnsi"/>
          <w:sz w:val="22"/>
          <w:szCs w:val="22"/>
        </w:rPr>
        <w:t>– the largest, longest, and strongest bone of the body</w:t>
      </w:r>
    </w:p>
    <w:p w14:paraId="2B0BFF7F" w14:textId="16B4ED55" w:rsidR="00BE794F" w:rsidRDefault="00BE794F" w:rsidP="00BE794F">
      <w:pPr>
        <w:pStyle w:val="ListParagraph"/>
        <w:numPr>
          <w:ilvl w:val="1"/>
          <w:numId w:val="46"/>
        </w:numPr>
        <w:rPr>
          <w:rFonts w:asciiTheme="majorHAnsi" w:hAnsiTheme="majorHAnsi"/>
          <w:sz w:val="22"/>
          <w:szCs w:val="22"/>
        </w:rPr>
      </w:pPr>
      <w:r>
        <w:rPr>
          <w:rFonts w:asciiTheme="majorHAnsi" w:hAnsiTheme="majorHAnsi"/>
          <w:sz w:val="22"/>
          <w:szCs w:val="22"/>
        </w:rPr>
        <w:t>Much longer neck compared to the humerus because it inserts deeply into the acetabulum, ensuring that the legs point down</w:t>
      </w:r>
    </w:p>
    <w:p w14:paraId="5FDC04E7" w14:textId="777491E5" w:rsidR="00BE794F" w:rsidRDefault="00BE794F" w:rsidP="00BE794F">
      <w:pPr>
        <w:pStyle w:val="ListParagraph"/>
        <w:numPr>
          <w:ilvl w:val="1"/>
          <w:numId w:val="46"/>
        </w:numPr>
        <w:rPr>
          <w:rFonts w:asciiTheme="majorHAnsi" w:hAnsiTheme="majorHAnsi"/>
          <w:sz w:val="22"/>
          <w:szCs w:val="22"/>
        </w:rPr>
      </w:pPr>
      <w:r>
        <w:rPr>
          <w:rFonts w:asciiTheme="majorHAnsi" w:hAnsiTheme="majorHAnsi"/>
          <w:sz w:val="22"/>
          <w:szCs w:val="22"/>
        </w:rPr>
        <w:t>A hip fracture is actually a fracture in the neck of the femur</w:t>
      </w:r>
    </w:p>
    <w:p w14:paraId="095580E8" w14:textId="358877C6" w:rsidR="00BE794F" w:rsidRDefault="00BE794F" w:rsidP="00BE794F">
      <w:pPr>
        <w:pStyle w:val="ListParagraph"/>
        <w:numPr>
          <w:ilvl w:val="1"/>
          <w:numId w:val="46"/>
        </w:numPr>
        <w:rPr>
          <w:rFonts w:asciiTheme="majorHAnsi" w:hAnsiTheme="majorHAnsi"/>
          <w:sz w:val="22"/>
          <w:szCs w:val="22"/>
        </w:rPr>
      </w:pPr>
      <w:r>
        <w:rPr>
          <w:rFonts w:asciiTheme="majorHAnsi" w:hAnsiTheme="majorHAnsi"/>
          <w:sz w:val="22"/>
          <w:szCs w:val="22"/>
        </w:rPr>
        <w:t>Trochanters are the tubercle equivalent for the femur bone</w:t>
      </w:r>
    </w:p>
    <w:p w14:paraId="561F67FE" w14:textId="77777777" w:rsidR="00BE794F" w:rsidRDefault="00BE794F" w:rsidP="00BE794F">
      <w:pPr>
        <w:pStyle w:val="ListParagraph"/>
        <w:ind w:left="1080"/>
        <w:rPr>
          <w:rFonts w:asciiTheme="majorHAnsi" w:hAnsiTheme="majorHAnsi"/>
          <w:sz w:val="22"/>
          <w:szCs w:val="22"/>
        </w:rPr>
      </w:pPr>
    </w:p>
    <w:p w14:paraId="4F67A485" w14:textId="34CACB02" w:rsidR="00BE794F" w:rsidRPr="00BE794F" w:rsidRDefault="00BE794F" w:rsidP="00BE794F">
      <w:pPr>
        <w:pStyle w:val="ListParagraph"/>
        <w:numPr>
          <w:ilvl w:val="0"/>
          <w:numId w:val="46"/>
        </w:numPr>
        <w:rPr>
          <w:rFonts w:asciiTheme="majorHAnsi" w:hAnsiTheme="majorHAnsi"/>
          <w:sz w:val="22"/>
          <w:szCs w:val="22"/>
        </w:rPr>
      </w:pPr>
      <w:r>
        <w:rPr>
          <w:rFonts w:asciiTheme="majorHAnsi" w:hAnsiTheme="majorHAnsi"/>
          <w:b/>
          <w:sz w:val="22"/>
          <w:szCs w:val="22"/>
        </w:rPr>
        <w:t>Tibia</w:t>
      </w:r>
    </w:p>
    <w:p w14:paraId="0DE567C6" w14:textId="7E478FA7" w:rsidR="00BE794F" w:rsidRDefault="00BE794F" w:rsidP="00BE794F">
      <w:pPr>
        <w:pStyle w:val="ListParagraph"/>
        <w:numPr>
          <w:ilvl w:val="1"/>
          <w:numId w:val="46"/>
        </w:numPr>
        <w:rPr>
          <w:rFonts w:asciiTheme="majorHAnsi" w:hAnsiTheme="majorHAnsi"/>
          <w:sz w:val="22"/>
          <w:szCs w:val="22"/>
        </w:rPr>
      </w:pPr>
      <w:r>
        <w:rPr>
          <w:rFonts w:asciiTheme="majorHAnsi" w:hAnsiTheme="majorHAnsi"/>
          <w:sz w:val="22"/>
          <w:szCs w:val="22"/>
        </w:rPr>
        <w:t>Transfers the weight from femur to foot, second largest and strongest bone</w:t>
      </w:r>
    </w:p>
    <w:p w14:paraId="475A208E" w14:textId="77777777" w:rsidR="00BE794F" w:rsidRDefault="00BE794F" w:rsidP="00BE794F">
      <w:pPr>
        <w:pStyle w:val="ListParagraph"/>
        <w:ind w:left="1800"/>
        <w:rPr>
          <w:rFonts w:asciiTheme="majorHAnsi" w:hAnsiTheme="majorHAnsi"/>
          <w:sz w:val="22"/>
          <w:szCs w:val="22"/>
        </w:rPr>
      </w:pPr>
    </w:p>
    <w:p w14:paraId="62DAC86B" w14:textId="1A5EF142" w:rsidR="00BE794F" w:rsidRPr="00BE794F" w:rsidRDefault="00BE794F" w:rsidP="00BE794F">
      <w:pPr>
        <w:pStyle w:val="ListParagraph"/>
        <w:numPr>
          <w:ilvl w:val="0"/>
          <w:numId w:val="46"/>
        </w:numPr>
        <w:rPr>
          <w:rFonts w:asciiTheme="majorHAnsi" w:hAnsiTheme="majorHAnsi"/>
          <w:sz w:val="22"/>
          <w:szCs w:val="22"/>
        </w:rPr>
      </w:pPr>
      <w:r>
        <w:rPr>
          <w:rFonts w:asciiTheme="majorHAnsi" w:hAnsiTheme="majorHAnsi"/>
          <w:b/>
          <w:sz w:val="22"/>
          <w:szCs w:val="22"/>
        </w:rPr>
        <w:t>Fibula</w:t>
      </w:r>
    </w:p>
    <w:p w14:paraId="78C34DA2" w14:textId="77777777" w:rsidR="00BE794F" w:rsidRDefault="00BE794F" w:rsidP="00BE794F">
      <w:pPr>
        <w:pStyle w:val="ListParagraph"/>
        <w:ind w:left="1080"/>
        <w:rPr>
          <w:rFonts w:asciiTheme="majorHAnsi" w:hAnsiTheme="majorHAnsi"/>
          <w:b/>
          <w:sz w:val="22"/>
          <w:szCs w:val="22"/>
        </w:rPr>
      </w:pPr>
    </w:p>
    <w:p w14:paraId="77864752" w14:textId="414EAF7D" w:rsidR="00BE794F" w:rsidRDefault="00BE794F" w:rsidP="00BE794F">
      <w:pPr>
        <w:pStyle w:val="ListParagraph"/>
        <w:ind w:left="1080"/>
        <w:rPr>
          <w:rFonts w:asciiTheme="majorHAnsi" w:hAnsiTheme="majorHAnsi"/>
          <w:sz w:val="22"/>
          <w:szCs w:val="22"/>
        </w:rPr>
      </w:pPr>
      <w:r>
        <w:rPr>
          <w:rFonts w:asciiTheme="majorHAnsi" w:hAnsiTheme="majorHAnsi"/>
          <w:sz w:val="22"/>
          <w:szCs w:val="22"/>
        </w:rPr>
        <w:t>These bones are held together with an interosseus membrane and tibiofibular joints.</w:t>
      </w:r>
    </w:p>
    <w:p w14:paraId="24A74D56" w14:textId="77777777" w:rsidR="00BE794F" w:rsidRPr="00BE794F" w:rsidRDefault="00BE794F" w:rsidP="00BE794F">
      <w:pPr>
        <w:pStyle w:val="ListParagraph"/>
        <w:ind w:left="1080"/>
        <w:rPr>
          <w:rFonts w:asciiTheme="majorHAnsi" w:hAnsiTheme="majorHAnsi"/>
          <w:sz w:val="22"/>
          <w:szCs w:val="22"/>
        </w:rPr>
      </w:pPr>
    </w:p>
    <w:p w14:paraId="679FCE89" w14:textId="13859DFD" w:rsidR="00BE794F" w:rsidRPr="00BE794F" w:rsidRDefault="00BE794F" w:rsidP="00BE794F">
      <w:pPr>
        <w:pStyle w:val="ListParagraph"/>
        <w:numPr>
          <w:ilvl w:val="0"/>
          <w:numId w:val="46"/>
        </w:numPr>
        <w:rPr>
          <w:rFonts w:asciiTheme="majorHAnsi" w:hAnsiTheme="majorHAnsi"/>
          <w:sz w:val="22"/>
          <w:szCs w:val="22"/>
        </w:rPr>
      </w:pPr>
      <w:r>
        <w:rPr>
          <w:rFonts w:asciiTheme="majorHAnsi" w:hAnsiTheme="majorHAnsi"/>
          <w:b/>
          <w:sz w:val="22"/>
          <w:szCs w:val="22"/>
        </w:rPr>
        <w:t>Tarsus</w:t>
      </w:r>
    </w:p>
    <w:p w14:paraId="02AF20AF" w14:textId="0E365526" w:rsidR="00BE794F" w:rsidRDefault="00BE794F" w:rsidP="00BE794F">
      <w:pPr>
        <w:pStyle w:val="ListParagraph"/>
        <w:numPr>
          <w:ilvl w:val="1"/>
          <w:numId w:val="46"/>
        </w:numPr>
        <w:rPr>
          <w:rFonts w:asciiTheme="majorHAnsi" w:hAnsiTheme="majorHAnsi"/>
          <w:sz w:val="22"/>
          <w:szCs w:val="22"/>
        </w:rPr>
      </w:pPr>
      <w:r>
        <w:rPr>
          <w:rFonts w:asciiTheme="majorHAnsi" w:hAnsiTheme="majorHAnsi"/>
          <w:sz w:val="22"/>
          <w:szCs w:val="22"/>
        </w:rPr>
        <w:t>The ankle bone</w:t>
      </w:r>
      <w:r w:rsidR="00AF5882">
        <w:rPr>
          <w:rFonts w:asciiTheme="majorHAnsi" w:hAnsiTheme="majorHAnsi"/>
          <w:sz w:val="22"/>
          <w:szCs w:val="22"/>
        </w:rPr>
        <w:t>, composed of 7 tarsal bones</w:t>
      </w:r>
    </w:p>
    <w:p w14:paraId="44ABCF23" w14:textId="5C64A75F" w:rsidR="00AF5882" w:rsidRDefault="00AF5882" w:rsidP="00BE794F">
      <w:pPr>
        <w:pStyle w:val="ListParagraph"/>
        <w:numPr>
          <w:ilvl w:val="1"/>
          <w:numId w:val="46"/>
        </w:numPr>
        <w:rPr>
          <w:rFonts w:asciiTheme="majorHAnsi" w:hAnsiTheme="majorHAnsi"/>
          <w:sz w:val="22"/>
          <w:szCs w:val="22"/>
        </w:rPr>
      </w:pPr>
      <w:r>
        <w:rPr>
          <w:rFonts w:asciiTheme="majorHAnsi" w:hAnsiTheme="majorHAnsi"/>
          <w:sz w:val="22"/>
          <w:szCs w:val="22"/>
        </w:rPr>
        <w:t>Calcaneus (heel bone)</w:t>
      </w:r>
    </w:p>
    <w:p w14:paraId="556D47B4" w14:textId="6C39CEDB" w:rsidR="00AF5882" w:rsidRDefault="00AF5882" w:rsidP="00BE794F">
      <w:pPr>
        <w:pStyle w:val="ListParagraph"/>
        <w:numPr>
          <w:ilvl w:val="1"/>
          <w:numId w:val="46"/>
        </w:numPr>
        <w:rPr>
          <w:rFonts w:asciiTheme="majorHAnsi" w:hAnsiTheme="majorHAnsi"/>
          <w:sz w:val="22"/>
          <w:szCs w:val="22"/>
        </w:rPr>
      </w:pPr>
      <w:r>
        <w:rPr>
          <w:rFonts w:asciiTheme="majorHAnsi" w:hAnsiTheme="majorHAnsi"/>
          <w:sz w:val="22"/>
          <w:szCs w:val="22"/>
        </w:rPr>
        <w:t>Talus (part of the ankle joint</w:t>
      </w:r>
    </w:p>
    <w:p w14:paraId="1C75BF55" w14:textId="594FA274" w:rsidR="00AF5882" w:rsidRDefault="00AF5882" w:rsidP="00BE794F">
      <w:pPr>
        <w:pStyle w:val="ListParagraph"/>
        <w:numPr>
          <w:ilvl w:val="1"/>
          <w:numId w:val="46"/>
        </w:numPr>
        <w:rPr>
          <w:rFonts w:asciiTheme="majorHAnsi" w:hAnsiTheme="majorHAnsi"/>
          <w:sz w:val="22"/>
          <w:szCs w:val="22"/>
        </w:rPr>
      </w:pPr>
      <w:r>
        <w:rPr>
          <w:rFonts w:asciiTheme="majorHAnsi" w:hAnsiTheme="majorHAnsi"/>
          <w:sz w:val="22"/>
          <w:szCs w:val="22"/>
        </w:rPr>
        <w:t>Others: navicular, cuboid, intermediate cuneiform, lateral cuneiform and medial cuneiform</w:t>
      </w:r>
    </w:p>
    <w:p w14:paraId="5F182FC1" w14:textId="77777777" w:rsidR="00AF5882" w:rsidRDefault="00AF5882" w:rsidP="00AF5882">
      <w:pPr>
        <w:pStyle w:val="ListParagraph"/>
        <w:ind w:left="1800"/>
        <w:rPr>
          <w:rFonts w:asciiTheme="majorHAnsi" w:hAnsiTheme="majorHAnsi"/>
          <w:sz w:val="22"/>
          <w:szCs w:val="22"/>
        </w:rPr>
      </w:pPr>
    </w:p>
    <w:p w14:paraId="1FA9DD09" w14:textId="43DB6856" w:rsidR="00AF5882" w:rsidRPr="00AF5882" w:rsidRDefault="00AF5882" w:rsidP="00AF5882">
      <w:pPr>
        <w:pStyle w:val="ListParagraph"/>
        <w:numPr>
          <w:ilvl w:val="0"/>
          <w:numId w:val="46"/>
        </w:numPr>
        <w:rPr>
          <w:rFonts w:asciiTheme="majorHAnsi" w:hAnsiTheme="majorHAnsi"/>
          <w:sz w:val="22"/>
          <w:szCs w:val="22"/>
        </w:rPr>
      </w:pPr>
      <w:r>
        <w:rPr>
          <w:rFonts w:asciiTheme="majorHAnsi" w:hAnsiTheme="majorHAnsi"/>
          <w:b/>
          <w:sz w:val="22"/>
          <w:szCs w:val="22"/>
        </w:rPr>
        <w:t>Metatarsals</w:t>
      </w:r>
    </w:p>
    <w:p w14:paraId="533E8741" w14:textId="1A708F01" w:rsidR="00AF5882" w:rsidRDefault="00AF5882" w:rsidP="00AF5882">
      <w:pPr>
        <w:pStyle w:val="ListParagraph"/>
        <w:numPr>
          <w:ilvl w:val="1"/>
          <w:numId w:val="46"/>
        </w:numPr>
        <w:rPr>
          <w:rFonts w:asciiTheme="majorHAnsi" w:hAnsiTheme="majorHAnsi"/>
          <w:sz w:val="22"/>
          <w:szCs w:val="22"/>
        </w:rPr>
      </w:pPr>
      <w:r>
        <w:rPr>
          <w:rFonts w:asciiTheme="majorHAnsi" w:hAnsiTheme="majorHAnsi"/>
          <w:sz w:val="22"/>
          <w:szCs w:val="22"/>
        </w:rPr>
        <w:t>5 miniature long bones numbered 1-5 from hallux (big toe) to smallest</w:t>
      </w:r>
    </w:p>
    <w:p w14:paraId="63BC28E1" w14:textId="77777777" w:rsidR="00AF5882" w:rsidRDefault="00AF5882" w:rsidP="00AF5882">
      <w:pPr>
        <w:pStyle w:val="ListParagraph"/>
        <w:ind w:left="1800"/>
        <w:rPr>
          <w:rFonts w:asciiTheme="majorHAnsi" w:hAnsiTheme="majorHAnsi"/>
          <w:sz w:val="22"/>
          <w:szCs w:val="22"/>
        </w:rPr>
      </w:pPr>
    </w:p>
    <w:p w14:paraId="6B2ACB0A" w14:textId="781E6EAC" w:rsidR="00AF5882" w:rsidRPr="00AF5882" w:rsidRDefault="00AF5882" w:rsidP="00AF5882">
      <w:pPr>
        <w:pStyle w:val="ListParagraph"/>
        <w:numPr>
          <w:ilvl w:val="0"/>
          <w:numId w:val="46"/>
        </w:numPr>
        <w:rPr>
          <w:rFonts w:asciiTheme="majorHAnsi" w:hAnsiTheme="majorHAnsi"/>
          <w:sz w:val="22"/>
          <w:szCs w:val="22"/>
        </w:rPr>
      </w:pPr>
      <w:r>
        <w:rPr>
          <w:rFonts w:asciiTheme="majorHAnsi" w:hAnsiTheme="majorHAnsi"/>
          <w:b/>
          <w:sz w:val="22"/>
          <w:szCs w:val="22"/>
        </w:rPr>
        <w:t>Phalanges</w:t>
      </w:r>
    </w:p>
    <w:p w14:paraId="44792F75" w14:textId="4288AE27" w:rsidR="00AF5882" w:rsidRPr="00AF5882" w:rsidRDefault="00AF5882" w:rsidP="00AF5882">
      <w:pPr>
        <w:pStyle w:val="ListParagraph"/>
        <w:numPr>
          <w:ilvl w:val="1"/>
          <w:numId w:val="46"/>
        </w:numPr>
        <w:rPr>
          <w:rFonts w:asciiTheme="majorHAnsi" w:hAnsiTheme="majorHAnsi"/>
          <w:sz w:val="22"/>
          <w:szCs w:val="22"/>
        </w:rPr>
      </w:pPr>
      <w:r>
        <w:rPr>
          <w:rFonts w:asciiTheme="majorHAnsi" w:hAnsiTheme="majorHAnsi"/>
          <w:sz w:val="22"/>
          <w:szCs w:val="22"/>
        </w:rPr>
        <w:t>Hallux has two, remaining have three (proximal, middle, and distal)</w:t>
      </w:r>
    </w:p>
    <w:p w14:paraId="4B8AE93A" w14:textId="77777777" w:rsidR="00AD037A" w:rsidRPr="00AD037A" w:rsidRDefault="00AD037A" w:rsidP="00AD037A">
      <w:pPr>
        <w:pStyle w:val="ListParagraph"/>
        <w:ind w:left="2160"/>
        <w:rPr>
          <w:rFonts w:asciiTheme="majorHAnsi" w:hAnsiTheme="majorHAnsi"/>
          <w:b/>
          <w:sz w:val="22"/>
          <w:szCs w:val="22"/>
        </w:rPr>
      </w:pPr>
    </w:p>
    <w:p w14:paraId="333041FC" w14:textId="72269F03" w:rsidR="00AD037A" w:rsidRDefault="00AD037A" w:rsidP="00AD037A">
      <w:pPr>
        <w:rPr>
          <w:rFonts w:asciiTheme="majorHAnsi" w:hAnsiTheme="majorHAnsi"/>
          <w:b/>
          <w:sz w:val="22"/>
          <w:szCs w:val="22"/>
        </w:rPr>
      </w:pPr>
    </w:p>
    <w:p w14:paraId="1485D9CB" w14:textId="77777777" w:rsidR="00D94351" w:rsidRDefault="00D94351" w:rsidP="00AD037A">
      <w:pPr>
        <w:rPr>
          <w:rFonts w:asciiTheme="majorHAnsi" w:hAnsiTheme="majorHAnsi"/>
          <w:b/>
          <w:sz w:val="22"/>
          <w:szCs w:val="22"/>
        </w:rPr>
      </w:pPr>
    </w:p>
    <w:p w14:paraId="6E00FC9C" w14:textId="77777777" w:rsidR="00D94351" w:rsidRDefault="00D94351" w:rsidP="00AD037A">
      <w:pPr>
        <w:rPr>
          <w:rFonts w:asciiTheme="majorHAnsi" w:hAnsiTheme="majorHAnsi"/>
          <w:b/>
          <w:sz w:val="22"/>
          <w:szCs w:val="22"/>
        </w:rPr>
      </w:pPr>
    </w:p>
    <w:p w14:paraId="36E7F1E5" w14:textId="77777777" w:rsidR="00D94351" w:rsidRDefault="00D94351" w:rsidP="00AD037A">
      <w:pPr>
        <w:rPr>
          <w:rFonts w:asciiTheme="majorHAnsi" w:hAnsiTheme="majorHAnsi"/>
          <w:b/>
          <w:sz w:val="22"/>
          <w:szCs w:val="22"/>
        </w:rPr>
      </w:pPr>
    </w:p>
    <w:p w14:paraId="7B37B687" w14:textId="0FE9AD7F" w:rsidR="00D94351" w:rsidRDefault="00D94351" w:rsidP="00AD037A">
      <w:pPr>
        <w:rPr>
          <w:rFonts w:asciiTheme="majorHAnsi" w:hAnsiTheme="majorHAnsi"/>
          <w:b/>
          <w:sz w:val="22"/>
          <w:szCs w:val="22"/>
          <w:u w:val="single"/>
        </w:rPr>
      </w:pPr>
      <w:r>
        <w:rPr>
          <w:rFonts w:asciiTheme="majorHAnsi" w:hAnsiTheme="majorHAnsi"/>
          <w:b/>
          <w:sz w:val="22"/>
          <w:szCs w:val="22"/>
          <w:u w:val="single"/>
        </w:rPr>
        <w:t>Lecture 6: Joints</w:t>
      </w:r>
    </w:p>
    <w:p w14:paraId="23625F2B" w14:textId="77777777" w:rsidR="00D94351" w:rsidRDefault="00D94351" w:rsidP="00AD037A">
      <w:pPr>
        <w:rPr>
          <w:rFonts w:asciiTheme="majorHAnsi" w:hAnsiTheme="majorHAnsi"/>
          <w:b/>
          <w:sz w:val="22"/>
          <w:szCs w:val="22"/>
          <w:u w:val="single"/>
        </w:rPr>
      </w:pPr>
    </w:p>
    <w:p w14:paraId="12B18F72" w14:textId="57229AB0" w:rsidR="00D94351" w:rsidRDefault="00D94351" w:rsidP="00AD037A">
      <w:pPr>
        <w:rPr>
          <w:rFonts w:asciiTheme="majorHAnsi" w:hAnsiTheme="majorHAnsi"/>
          <w:sz w:val="22"/>
          <w:szCs w:val="22"/>
        </w:rPr>
      </w:pPr>
      <w:r>
        <w:rPr>
          <w:rFonts w:asciiTheme="majorHAnsi" w:hAnsiTheme="majorHAnsi"/>
          <w:sz w:val="22"/>
          <w:szCs w:val="22"/>
        </w:rPr>
        <w:t>A joint is a site where two or more bones meet. They are classified by structure and by function.</w:t>
      </w:r>
    </w:p>
    <w:p w14:paraId="65952CAC" w14:textId="77777777" w:rsidR="00D94351" w:rsidRDefault="00D94351" w:rsidP="00AD037A">
      <w:pPr>
        <w:rPr>
          <w:rFonts w:asciiTheme="majorHAnsi" w:hAnsiTheme="majorHAnsi"/>
          <w:sz w:val="22"/>
          <w:szCs w:val="22"/>
        </w:rPr>
      </w:pPr>
    </w:p>
    <w:p w14:paraId="26DFC16A" w14:textId="6CE350EB" w:rsidR="00D94351" w:rsidRDefault="00D94351" w:rsidP="00AD037A">
      <w:pPr>
        <w:rPr>
          <w:rFonts w:asciiTheme="majorHAnsi" w:hAnsiTheme="majorHAnsi"/>
          <w:sz w:val="22"/>
          <w:szCs w:val="22"/>
          <w:u w:val="single"/>
        </w:rPr>
      </w:pPr>
      <w:r>
        <w:rPr>
          <w:rFonts w:asciiTheme="majorHAnsi" w:hAnsiTheme="majorHAnsi"/>
          <w:sz w:val="22"/>
          <w:szCs w:val="22"/>
          <w:u w:val="single"/>
        </w:rPr>
        <w:t>Structural types of joints</w:t>
      </w:r>
    </w:p>
    <w:p w14:paraId="710BCDCE" w14:textId="77777777" w:rsidR="00D94351" w:rsidRDefault="00D94351" w:rsidP="00AD037A">
      <w:pPr>
        <w:rPr>
          <w:rFonts w:asciiTheme="majorHAnsi" w:hAnsiTheme="majorHAnsi"/>
          <w:sz w:val="22"/>
          <w:szCs w:val="22"/>
          <w:u w:val="single"/>
        </w:rPr>
      </w:pPr>
    </w:p>
    <w:p w14:paraId="26A14A5B" w14:textId="1198D2B3" w:rsidR="00D94351" w:rsidRDefault="00D94351" w:rsidP="00D94351">
      <w:pPr>
        <w:pStyle w:val="ListParagraph"/>
        <w:numPr>
          <w:ilvl w:val="0"/>
          <w:numId w:val="47"/>
        </w:numPr>
        <w:rPr>
          <w:rFonts w:asciiTheme="majorHAnsi" w:hAnsiTheme="majorHAnsi"/>
          <w:b/>
          <w:sz w:val="22"/>
          <w:szCs w:val="22"/>
        </w:rPr>
      </w:pPr>
      <w:r w:rsidRPr="00D94351">
        <w:rPr>
          <w:rFonts w:asciiTheme="majorHAnsi" w:hAnsiTheme="majorHAnsi"/>
          <w:b/>
          <w:sz w:val="22"/>
          <w:szCs w:val="22"/>
        </w:rPr>
        <w:t>Fibrous joints</w:t>
      </w:r>
      <w:r>
        <w:rPr>
          <w:rFonts w:asciiTheme="majorHAnsi" w:hAnsiTheme="majorHAnsi"/>
          <w:b/>
          <w:sz w:val="22"/>
          <w:szCs w:val="22"/>
        </w:rPr>
        <w:t xml:space="preserve"> – </w:t>
      </w:r>
      <w:r>
        <w:rPr>
          <w:rFonts w:asciiTheme="majorHAnsi" w:hAnsiTheme="majorHAnsi"/>
          <w:sz w:val="22"/>
          <w:szCs w:val="22"/>
        </w:rPr>
        <w:t>joined by fibrous connective tissue, no joint cavity</w:t>
      </w:r>
    </w:p>
    <w:p w14:paraId="667FDCB0" w14:textId="2ED7D17B" w:rsidR="00D94351" w:rsidRPr="00D94351" w:rsidRDefault="00D94351" w:rsidP="00D94351">
      <w:pPr>
        <w:pStyle w:val="ListParagraph"/>
        <w:numPr>
          <w:ilvl w:val="1"/>
          <w:numId w:val="47"/>
        </w:numPr>
        <w:rPr>
          <w:rFonts w:asciiTheme="majorHAnsi" w:hAnsiTheme="majorHAnsi"/>
          <w:b/>
          <w:sz w:val="22"/>
          <w:szCs w:val="22"/>
        </w:rPr>
      </w:pPr>
      <w:r>
        <w:rPr>
          <w:rFonts w:asciiTheme="majorHAnsi" w:hAnsiTheme="majorHAnsi"/>
          <w:b/>
          <w:sz w:val="22"/>
          <w:szCs w:val="22"/>
        </w:rPr>
        <w:t xml:space="preserve">Sutures: </w:t>
      </w:r>
      <w:r>
        <w:rPr>
          <w:rFonts w:asciiTheme="majorHAnsi" w:hAnsiTheme="majorHAnsi"/>
          <w:sz w:val="22"/>
          <w:szCs w:val="22"/>
        </w:rPr>
        <w:t>no movement. The overlapping or interlocking of two bones, where the junction between them is held together with short CT fibers</w:t>
      </w:r>
    </w:p>
    <w:p w14:paraId="288C14DB" w14:textId="044ABEDD" w:rsidR="00D94351" w:rsidRPr="00D94351" w:rsidRDefault="00D94351" w:rsidP="00D94351">
      <w:pPr>
        <w:pStyle w:val="ListParagraph"/>
        <w:numPr>
          <w:ilvl w:val="1"/>
          <w:numId w:val="47"/>
        </w:numPr>
        <w:rPr>
          <w:rFonts w:asciiTheme="majorHAnsi" w:hAnsiTheme="majorHAnsi"/>
          <w:b/>
          <w:sz w:val="22"/>
          <w:szCs w:val="22"/>
        </w:rPr>
      </w:pPr>
      <w:r w:rsidRPr="00D94351">
        <w:rPr>
          <w:rFonts w:asciiTheme="majorHAnsi" w:hAnsiTheme="majorHAnsi"/>
          <w:b/>
          <w:sz w:val="22"/>
          <w:szCs w:val="22"/>
        </w:rPr>
        <w:t>Syndesmoses</w:t>
      </w:r>
      <w:r>
        <w:rPr>
          <w:rFonts w:asciiTheme="majorHAnsi" w:hAnsiTheme="majorHAnsi"/>
          <w:b/>
          <w:sz w:val="22"/>
          <w:szCs w:val="22"/>
        </w:rPr>
        <w:t xml:space="preserve">: </w:t>
      </w:r>
      <w:r>
        <w:rPr>
          <w:rFonts w:asciiTheme="majorHAnsi" w:hAnsiTheme="majorHAnsi"/>
          <w:sz w:val="22"/>
          <w:szCs w:val="22"/>
        </w:rPr>
        <w:t>very limited movement. Can be a cord (ligament) or a sheet (interosseous membrane) of fibrous connective tissue</w:t>
      </w:r>
    </w:p>
    <w:p w14:paraId="4288D2F7" w14:textId="04782E86" w:rsidR="00D94351" w:rsidRPr="00D94351" w:rsidRDefault="00D94351" w:rsidP="00D94351">
      <w:pPr>
        <w:pStyle w:val="ListParagraph"/>
        <w:numPr>
          <w:ilvl w:val="1"/>
          <w:numId w:val="47"/>
        </w:numPr>
        <w:rPr>
          <w:rFonts w:asciiTheme="majorHAnsi" w:hAnsiTheme="majorHAnsi"/>
          <w:b/>
          <w:sz w:val="22"/>
          <w:szCs w:val="22"/>
        </w:rPr>
      </w:pPr>
      <w:r>
        <w:rPr>
          <w:rFonts w:asciiTheme="majorHAnsi" w:hAnsiTheme="majorHAnsi"/>
          <w:b/>
          <w:sz w:val="22"/>
          <w:szCs w:val="22"/>
        </w:rPr>
        <w:t>Gomphoses:</w:t>
      </w:r>
      <w:r>
        <w:rPr>
          <w:rFonts w:asciiTheme="majorHAnsi" w:hAnsiTheme="majorHAnsi"/>
          <w:sz w:val="22"/>
          <w:szCs w:val="22"/>
        </w:rPr>
        <w:t xml:space="preserve"> immovable unless the tooth is being lost. Peg in socket system that is only found with the teeth.</w:t>
      </w:r>
    </w:p>
    <w:p w14:paraId="62599210" w14:textId="77777777" w:rsidR="00D94351" w:rsidRPr="00D94351" w:rsidRDefault="00D94351" w:rsidP="00D94351">
      <w:pPr>
        <w:pStyle w:val="ListParagraph"/>
        <w:ind w:left="1480"/>
        <w:rPr>
          <w:rFonts w:asciiTheme="majorHAnsi" w:hAnsiTheme="majorHAnsi"/>
          <w:b/>
          <w:sz w:val="22"/>
          <w:szCs w:val="22"/>
        </w:rPr>
      </w:pPr>
    </w:p>
    <w:p w14:paraId="119D808E" w14:textId="3205E61E" w:rsidR="00D94351" w:rsidRPr="00D94351" w:rsidRDefault="00D94351" w:rsidP="00D94351">
      <w:pPr>
        <w:pStyle w:val="ListParagraph"/>
        <w:numPr>
          <w:ilvl w:val="0"/>
          <w:numId w:val="47"/>
        </w:numPr>
        <w:rPr>
          <w:rFonts w:asciiTheme="majorHAnsi" w:hAnsiTheme="majorHAnsi"/>
          <w:b/>
          <w:sz w:val="22"/>
          <w:szCs w:val="22"/>
        </w:rPr>
      </w:pPr>
      <w:r>
        <w:rPr>
          <w:rFonts w:asciiTheme="majorHAnsi" w:hAnsiTheme="majorHAnsi"/>
          <w:b/>
          <w:sz w:val="22"/>
          <w:szCs w:val="22"/>
        </w:rPr>
        <w:t xml:space="preserve">Cartilagenous joints </w:t>
      </w:r>
      <w:r>
        <w:rPr>
          <w:rFonts w:asciiTheme="majorHAnsi" w:hAnsiTheme="majorHAnsi"/>
          <w:sz w:val="22"/>
          <w:szCs w:val="22"/>
        </w:rPr>
        <w:t>– bones united by cartilage</w:t>
      </w:r>
    </w:p>
    <w:p w14:paraId="2817BEF8" w14:textId="42E866C1" w:rsidR="00D94351" w:rsidRPr="00593EBE" w:rsidRDefault="00593EBE" w:rsidP="00D94351">
      <w:pPr>
        <w:pStyle w:val="ListParagraph"/>
        <w:numPr>
          <w:ilvl w:val="1"/>
          <w:numId w:val="47"/>
        </w:numPr>
        <w:rPr>
          <w:rFonts w:asciiTheme="majorHAnsi" w:hAnsiTheme="majorHAnsi"/>
          <w:b/>
          <w:sz w:val="22"/>
          <w:szCs w:val="22"/>
        </w:rPr>
      </w:pPr>
      <w:r>
        <w:rPr>
          <w:rFonts w:asciiTheme="majorHAnsi" w:hAnsiTheme="majorHAnsi"/>
          <w:b/>
          <w:sz w:val="22"/>
          <w:szCs w:val="22"/>
        </w:rPr>
        <w:t>Synchondroses</w:t>
      </w:r>
      <w:r w:rsidRPr="00593EBE">
        <w:rPr>
          <w:rFonts w:asciiTheme="majorHAnsi" w:hAnsiTheme="majorHAnsi"/>
          <w:sz w:val="22"/>
          <w:szCs w:val="22"/>
        </w:rPr>
        <w:t>:</w:t>
      </w:r>
      <w:r>
        <w:rPr>
          <w:rFonts w:asciiTheme="majorHAnsi" w:hAnsiTheme="majorHAnsi"/>
          <w:sz w:val="22"/>
          <w:szCs w:val="22"/>
        </w:rPr>
        <w:t xml:space="preserve"> attaches two areas of the same bone for growth (epiphyseal plate)</w:t>
      </w:r>
    </w:p>
    <w:p w14:paraId="5CBFBDFC" w14:textId="3BAA4F4F" w:rsidR="00593EBE" w:rsidRPr="00593EBE" w:rsidRDefault="00593EBE" w:rsidP="00D94351">
      <w:pPr>
        <w:pStyle w:val="ListParagraph"/>
        <w:numPr>
          <w:ilvl w:val="1"/>
          <w:numId w:val="47"/>
        </w:numPr>
        <w:rPr>
          <w:rFonts w:asciiTheme="majorHAnsi" w:hAnsiTheme="majorHAnsi"/>
          <w:b/>
          <w:sz w:val="22"/>
          <w:szCs w:val="22"/>
        </w:rPr>
      </w:pPr>
      <w:r>
        <w:rPr>
          <w:rFonts w:asciiTheme="majorHAnsi" w:hAnsiTheme="majorHAnsi"/>
          <w:b/>
          <w:sz w:val="22"/>
          <w:szCs w:val="22"/>
        </w:rPr>
        <w:t>Symphysis</w:t>
      </w:r>
      <w:r w:rsidRPr="00593EBE">
        <w:rPr>
          <w:rFonts w:asciiTheme="majorHAnsi" w:hAnsiTheme="majorHAnsi"/>
          <w:sz w:val="22"/>
          <w:szCs w:val="22"/>
        </w:rPr>
        <w:t>:</w:t>
      </w:r>
      <w:r>
        <w:rPr>
          <w:rFonts w:asciiTheme="majorHAnsi" w:hAnsiTheme="majorHAnsi"/>
          <w:sz w:val="22"/>
          <w:szCs w:val="22"/>
        </w:rPr>
        <w:t xml:space="preserve"> articular surfaces covered with hyaline cartilage (pubic Symphysis, intervertebral joints)</w:t>
      </w:r>
    </w:p>
    <w:p w14:paraId="0FB1595A" w14:textId="77777777" w:rsidR="00593EBE" w:rsidRPr="00593EBE" w:rsidRDefault="00593EBE" w:rsidP="00593EBE">
      <w:pPr>
        <w:pStyle w:val="ListParagraph"/>
        <w:ind w:left="1480"/>
        <w:rPr>
          <w:rFonts w:asciiTheme="majorHAnsi" w:hAnsiTheme="majorHAnsi"/>
          <w:b/>
          <w:sz w:val="22"/>
          <w:szCs w:val="22"/>
        </w:rPr>
      </w:pPr>
    </w:p>
    <w:p w14:paraId="16259AA4" w14:textId="4E2A59F2" w:rsidR="00593EBE" w:rsidRPr="00593EBE" w:rsidRDefault="00593EBE" w:rsidP="00593EBE">
      <w:pPr>
        <w:pStyle w:val="ListParagraph"/>
        <w:numPr>
          <w:ilvl w:val="0"/>
          <w:numId w:val="47"/>
        </w:numPr>
        <w:rPr>
          <w:rFonts w:asciiTheme="majorHAnsi" w:hAnsiTheme="majorHAnsi"/>
          <w:b/>
          <w:sz w:val="22"/>
          <w:szCs w:val="22"/>
        </w:rPr>
      </w:pPr>
      <w:r>
        <w:rPr>
          <w:rFonts w:asciiTheme="majorHAnsi" w:hAnsiTheme="majorHAnsi"/>
          <w:b/>
          <w:sz w:val="22"/>
          <w:szCs w:val="22"/>
        </w:rPr>
        <w:t xml:space="preserve">Synovial joints </w:t>
      </w:r>
      <w:r>
        <w:rPr>
          <w:rFonts w:asciiTheme="majorHAnsi" w:hAnsiTheme="majorHAnsi"/>
          <w:sz w:val="22"/>
          <w:szCs w:val="22"/>
        </w:rPr>
        <w:t>– most joints that provide lots of movement, characteristics</w:t>
      </w:r>
      <w:r w:rsidRPr="00593EBE">
        <w:rPr>
          <w:rFonts w:asciiTheme="majorHAnsi" w:hAnsiTheme="majorHAnsi"/>
          <w:b/>
          <w:sz w:val="22"/>
          <w:szCs w:val="22"/>
        </w:rPr>
        <w:t>;</w:t>
      </w:r>
    </w:p>
    <w:p w14:paraId="6526E88F" w14:textId="11353E9A" w:rsidR="00593EBE" w:rsidRDefault="00593EBE" w:rsidP="00593EBE">
      <w:pPr>
        <w:pStyle w:val="ListParagraph"/>
        <w:numPr>
          <w:ilvl w:val="1"/>
          <w:numId w:val="47"/>
        </w:numPr>
        <w:rPr>
          <w:rFonts w:asciiTheme="majorHAnsi" w:hAnsiTheme="majorHAnsi"/>
          <w:b/>
          <w:sz w:val="22"/>
          <w:szCs w:val="22"/>
        </w:rPr>
      </w:pPr>
      <w:r>
        <w:rPr>
          <w:rFonts w:asciiTheme="majorHAnsi" w:hAnsiTheme="majorHAnsi"/>
          <w:b/>
          <w:sz w:val="22"/>
          <w:szCs w:val="22"/>
        </w:rPr>
        <w:t xml:space="preserve">Articular cartilage: </w:t>
      </w:r>
      <w:r w:rsidR="00FC4557">
        <w:rPr>
          <w:rFonts w:asciiTheme="majorHAnsi" w:hAnsiTheme="majorHAnsi"/>
          <w:sz w:val="22"/>
          <w:szCs w:val="22"/>
        </w:rPr>
        <w:t>covers opposing bone surfaces with a cartilaginous membrane that merges into the membrane of the joint cavity</w:t>
      </w:r>
    </w:p>
    <w:p w14:paraId="49C973CD" w14:textId="6306208E" w:rsidR="00593EBE" w:rsidRDefault="00593EBE" w:rsidP="00593EBE">
      <w:pPr>
        <w:pStyle w:val="ListParagraph"/>
        <w:numPr>
          <w:ilvl w:val="1"/>
          <w:numId w:val="47"/>
        </w:numPr>
        <w:rPr>
          <w:rFonts w:asciiTheme="majorHAnsi" w:hAnsiTheme="majorHAnsi"/>
          <w:b/>
          <w:sz w:val="22"/>
          <w:szCs w:val="22"/>
        </w:rPr>
      </w:pPr>
      <w:r>
        <w:rPr>
          <w:rFonts w:asciiTheme="majorHAnsi" w:hAnsiTheme="majorHAnsi"/>
          <w:b/>
          <w:sz w:val="22"/>
          <w:szCs w:val="22"/>
        </w:rPr>
        <w:t>Joint cavity</w:t>
      </w:r>
      <w:r w:rsidR="00FC4557">
        <w:rPr>
          <w:rFonts w:asciiTheme="majorHAnsi" w:hAnsiTheme="majorHAnsi"/>
          <w:b/>
          <w:sz w:val="22"/>
          <w:szCs w:val="22"/>
        </w:rPr>
        <w:t xml:space="preserve">: </w:t>
      </w:r>
      <w:r w:rsidR="00FC4557">
        <w:rPr>
          <w:rFonts w:asciiTheme="majorHAnsi" w:hAnsiTheme="majorHAnsi"/>
          <w:sz w:val="22"/>
          <w:szCs w:val="22"/>
        </w:rPr>
        <w:t>synovial cavity that is filled with fluid to prevent the bones from rubbing against each other, allows for comfortable articulation</w:t>
      </w:r>
    </w:p>
    <w:p w14:paraId="6990EDE0" w14:textId="684267DA" w:rsidR="00593EBE" w:rsidRDefault="00593EBE" w:rsidP="00593EBE">
      <w:pPr>
        <w:pStyle w:val="ListParagraph"/>
        <w:numPr>
          <w:ilvl w:val="1"/>
          <w:numId w:val="47"/>
        </w:numPr>
        <w:rPr>
          <w:rFonts w:asciiTheme="majorHAnsi" w:hAnsiTheme="majorHAnsi"/>
          <w:b/>
          <w:sz w:val="22"/>
          <w:szCs w:val="22"/>
        </w:rPr>
      </w:pPr>
      <w:r>
        <w:rPr>
          <w:rFonts w:asciiTheme="majorHAnsi" w:hAnsiTheme="majorHAnsi"/>
          <w:b/>
          <w:sz w:val="22"/>
          <w:szCs w:val="22"/>
        </w:rPr>
        <w:t>Articular capsule</w:t>
      </w:r>
      <w:r w:rsidR="00FC4557">
        <w:rPr>
          <w:rFonts w:asciiTheme="majorHAnsi" w:hAnsiTheme="majorHAnsi"/>
          <w:b/>
          <w:sz w:val="22"/>
          <w:szCs w:val="22"/>
        </w:rPr>
        <w:t xml:space="preserve">: </w:t>
      </w:r>
      <w:r w:rsidR="001F1E8B">
        <w:rPr>
          <w:rFonts w:asciiTheme="majorHAnsi" w:hAnsiTheme="majorHAnsi"/>
          <w:sz w:val="22"/>
          <w:szCs w:val="22"/>
        </w:rPr>
        <w:t>double layered inner synovial membrane that merges with the periosteum</w:t>
      </w:r>
    </w:p>
    <w:p w14:paraId="18626C6F" w14:textId="7AADF678" w:rsidR="00593EBE" w:rsidRDefault="00593EBE" w:rsidP="00593EBE">
      <w:pPr>
        <w:pStyle w:val="ListParagraph"/>
        <w:numPr>
          <w:ilvl w:val="1"/>
          <w:numId w:val="47"/>
        </w:numPr>
        <w:rPr>
          <w:rFonts w:asciiTheme="majorHAnsi" w:hAnsiTheme="majorHAnsi"/>
          <w:b/>
          <w:sz w:val="22"/>
          <w:szCs w:val="22"/>
        </w:rPr>
      </w:pPr>
      <w:r>
        <w:rPr>
          <w:rFonts w:asciiTheme="majorHAnsi" w:hAnsiTheme="majorHAnsi"/>
          <w:b/>
          <w:sz w:val="22"/>
          <w:szCs w:val="22"/>
        </w:rPr>
        <w:t>Synovial fluid</w:t>
      </w:r>
      <w:r w:rsidR="001F1E8B">
        <w:rPr>
          <w:rFonts w:asciiTheme="majorHAnsi" w:hAnsiTheme="majorHAnsi"/>
          <w:b/>
          <w:sz w:val="22"/>
          <w:szCs w:val="22"/>
        </w:rPr>
        <w:t xml:space="preserve">: </w:t>
      </w:r>
      <w:r w:rsidR="001F1E8B">
        <w:rPr>
          <w:rFonts w:asciiTheme="majorHAnsi" w:hAnsiTheme="majorHAnsi"/>
          <w:sz w:val="22"/>
          <w:szCs w:val="22"/>
        </w:rPr>
        <w:t>fills the joint cavity and reduces friction</w:t>
      </w:r>
    </w:p>
    <w:p w14:paraId="33266F21" w14:textId="36F2030C" w:rsidR="00593EBE" w:rsidRPr="006A2AB2" w:rsidRDefault="00593EBE" w:rsidP="00593EBE">
      <w:pPr>
        <w:pStyle w:val="ListParagraph"/>
        <w:numPr>
          <w:ilvl w:val="1"/>
          <w:numId w:val="47"/>
        </w:numPr>
        <w:rPr>
          <w:rFonts w:asciiTheme="majorHAnsi" w:hAnsiTheme="majorHAnsi"/>
          <w:b/>
          <w:sz w:val="22"/>
          <w:szCs w:val="22"/>
        </w:rPr>
      </w:pPr>
      <w:r>
        <w:rPr>
          <w:rFonts w:asciiTheme="majorHAnsi" w:hAnsiTheme="majorHAnsi"/>
          <w:b/>
          <w:sz w:val="22"/>
          <w:szCs w:val="22"/>
        </w:rPr>
        <w:t>Reinforcing ligaments</w:t>
      </w:r>
      <w:r w:rsidR="001F1E8B">
        <w:rPr>
          <w:rFonts w:asciiTheme="majorHAnsi" w:hAnsiTheme="majorHAnsi"/>
          <w:b/>
          <w:sz w:val="22"/>
          <w:szCs w:val="22"/>
        </w:rPr>
        <w:t xml:space="preserve">: </w:t>
      </w:r>
      <w:r w:rsidR="001F1E8B">
        <w:rPr>
          <w:rFonts w:asciiTheme="majorHAnsi" w:hAnsiTheme="majorHAnsi"/>
          <w:sz w:val="22"/>
          <w:szCs w:val="22"/>
        </w:rPr>
        <w:t>restricts movement of the joint by going completely across the joint to anchor the bones</w:t>
      </w:r>
    </w:p>
    <w:p w14:paraId="3716491B" w14:textId="77777777" w:rsidR="006A2AB2" w:rsidRDefault="006A2AB2" w:rsidP="006A2AB2">
      <w:pPr>
        <w:rPr>
          <w:rFonts w:asciiTheme="majorHAnsi" w:hAnsiTheme="majorHAnsi"/>
          <w:b/>
          <w:sz w:val="22"/>
          <w:szCs w:val="22"/>
        </w:rPr>
      </w:pPr>
    </w:p>
    <w:p w14:paraId="3EA1DA41" w14:textId="18823574" w:rsidR="006A2AB2" w:rsidRDefault="006A2AB2" w:rsidP="006A2AB2">
      <w:pPr>
        <w:rPr>
          <w:rFonts w:asciiTheme="majorHAnsi" w:hAnsiTheme="majorHAnsi"/>
          <w:sz w:val="22"/>
          <w:szCs w:val="22"/>
        </w:rPr>
      </w:pPr>
      <w:r>
        <w:rPr>
          <w:rFonts w:asciiTheme="majorHAnsi" w:hAnsiTheme="majorHAnsi"/>
          <w:sz w:val="22"/>
          <w:szCs w:val="22"/>
          <w:u w:val="single"/>
        </w:rPr>
        <w:t>Bursae</w:t>
      </w:r>
      <w:r w:rsidR="00D93830">
        <w:rPr>
          <w:rFonts w:asciiTheme="majorHAnsi" w:hAnsiTheme="majorHAnsi"/>
          <w:sz w:val="22"/>
          <w:szCs w:val="22"/>
          <w:u w:val="single"/>
        </w:rPr>
        <w:t xml:space="preserve"> </w:t>
      </w:r>
      <w:r w:rsidR="00D93830">
        <w:rPr>
          <w:rFonts w:asciiTheme="majorHAnsi" w:hAnsiTheme="majorHAnsi"/>
          <w:sz w:val="22"/>
          <w:szCs w:val="22"/>
        </w:rPr>
        <w:t>- a sac lined with synovial lining and containing a film of synovial fluid (acts as a lubricant to reduce friction). Found in areas where extra cushioning is needed.</w:t>
      </w:r>
    </w:p>
    <w:p w14:paraId="564954BF" w14:textId="0E260F87" w:rsidR="00D93830" w:rsidRDefault="00D93830" w:rsidP="00D93830">
      <w:pPr>
        <w:pStyle w:val="ListParagraph"/>
        <w:numPr>
          <w:ilvl w:val="0"/>
          <w:numId w:val="48"/>
        </w:numPr>
        <w:rPr>
          <w:rFonts w:asciiTheme="majorHAnsi" w:hAnsiTheme="majorHAnsi"/>
          <w:sz w:val="22"/>
          <w:szCs w:val="22"/>
        </w:rPr>
      </w:pPr>
      <w:r>
        <w:rPr>
          <w:rFonts w:asciiTheme="majorHAnsi" w:hAnsiTheme="majorHAnsi"/>
          <w:sz w:val="22"/>
          <w:szCs w:val="22"/>
        </w:rPr>
        <w:t>Bunion: swelling of the bursa on the great toe. It is overworked and swells to provide more protection, which pushes the toe on an angle.</w:t>
      </w:r>
    </w:p>
    <w:p w14:paraId="77A19D8D" w14:textId="77777777" w:rsidR="00D93830" w:rsidRDefault="00D93830" w:rsidP="00D93830">
      <w:pPr>
        <w:rPr>
          <w:rFonts w:asciiTheme="majorHAnsi" w:hAnsiTheme="majorHAnsi"/>
          <w:sz w:val="22"/>
          <w:szCs w:val="22"/>
        </w:rPr>
      </w:pPr>
    </w:p>
    <w:p w14:paraId="5C8D4583" w14:textId="1A78838C" w:rsidR="00D93830" w:rsidRDefault="00D93830" w:rsidP="00D93830">
      <w:pPr>
        <w:rPr>
          <w:rFonts w:asciiTheme="majorHAnsi" w:hAnsiTheme="majorHAnsi"/>
          <w:sz w:val="22"/>
          <w:szCs w:val="22"/>
        </w:rPr>
      </w:pPr>
      <w:r>
        <w:rPr>
          <w:rFonts w:asciiTheme="majorHAnsi" w:hAnsiTheme="majorHAnsi"/>
          <w:sz w:val="22"/>
          <w:szCs w:val="22"/>
          <w:u w:val="single"/>
        </w:rPr>
        <w:t>Tendon sheaths</w:t>
      </w:r>
      <w:r>
        <w:rPr>
          <w:rFonts w:asciiTheme="majorHAnsi" w:hAnsiTheme="majorHAnsi"/>
          <w:sz w:val="22"/>
          <w:szCs w:val="22"/>
        </w:rPr>
        <w:t xml:space="preserve"> – elongated bursa that wraps around a tendon so that it does not wear away.</w:t>
      </w:r>
    </w:p>
    <w:p w14:paraId="7F988D7A" w14:textId="77777777" w:rsidR="00D93830" w:rsidRDefault="00D93830" w:rsidP="00D93830">
      <w:pPr>
        <w:rPr>
          <w:rFonts w:asciiTheme="majorHAnsi" w:hAnsiTheme="majorHAnsi"/>
          <w:sz w:val="22"/>
          <w:szCs w:val="22"/>
        </w:rPr>
      </w:pPr>
    </w:p>
    <w:p w14:paraId="1C5B6003" w14:textId="3EC3BC79" w:rsidR="00D93830" w:rsidRDefault="00D93830" w:rsidP="00D93830">
      <w:pPr>
        <w:rPr>
          <w:rFonts w:asciiTheme="majorHAnsi" w:hAnsiTheme="majorHAnsi"/>
          <w:sz w:val="22"/>
          <w:szCs w:val="22"/>
          <w:u w:val="single"/>
        </w:rPr>
      </w:pPr>
      <w:r>
        <w:rPr>
          <w:rFonts w:asciiTheme="majorHAnsi" w:hAnsiTheme="majorHAnsi"/>
          <w:sz w:val="22"/>
          <w:szCs w:val="22"/>
          <w:u w:val="single"/>
        </w:rPr>
        <w:t>Factors that influence joint stability</w:t>
      </w:r>
    </w:p>
    <w:p w14:paraId="787F17DF" w14:textId="7D48DCA4" w:rsidR="00D93830" w:rsidRDefault="00D93830" w:rsidP="00D93830">
      <w:pPr>
        <w:pStyle w:val="ListParagraph"/>
        <w:numPr>
          <w:ilvl w:val="0"/>
          <w:numId w:val="49"/>
        </w:numPr>
        <w:rPr>
          <w:rFonts w:asciiTheme="majorHAnsi" w:hAnsiTheme="majorHAnsi"/>
          <w:sz w:val="22"/>
          <w:szCs w:val="22"/>
        </w:rPr>
      </w:pPr>
      <w:r>
        <w:rPr>
          <w:rFonts w:asciiTheme="majorHAnsi" w:hAnsiTheme="majorHAnsi"/>
          <w:b/>
          <w:sz w:val="22"/>
          <w:szCs w:val="22"/>
        </w:rPr>
        <w:t xml:space="preserve">Articular surfaces: </w:t>
      </w:r>
      <w:r w:rsidR="005259A3">
        <w:rPr>
          <w:rFonts w:asciiTheme="majorHAnsi" w:hAnsiTheme="majorHAnsi"/>
          <w:sz w:val="22"/>
          <w:szCs w:val="22"/>
        </w:rPr>
        <w:t>shape contributes to stability, best is deep ball and socket joints.</w:t>
      </w:r>
    </w:p>
    <w:p w14:paraId="5A68B086" w14:textId="079F8714" w:rsidR="005259A3" w:rsidRDefault="005259A3" w:rsidP="00D93830">
      <w:pPr>
        <w:pStyle w:val="ListParagraph"/>
        <w:numPr>
          <w:ilvl w:val="0"/>
          <w:numId w:val="49"/>
        </w:numPr>
        <w:rPr>
          <w:rFonts w:asciiTheme="majorHAnsi" w:hAnsiTheme="majorHAnsi"/>
          <w:sz w:val="22"/>
          <w:szCs w:val="22"/>
        </w:rPr>
      </w:pPr>
      <w:r>
        <w:rPr>
          <w:rFonts w:asciiTheme="majorHAnsi" w:hAnsiTheme="majorHAnsi"/>
          <w:b/>
          <w:sz w:val="22"/>
          <w:szCs w:val="22"/>
        </w:rPr>
        <w:t>Ligaments:</w:t>
      </w:r>
      <w:r>
        <w:rPr>
          <w:rFonts w:asciiTheme="majorHAnsi" w:hAnsiTheme="majorHAnsi"/>
          <w:sz w:val="22"/>
          <w:szCs w:val="22"/>
        </w:rPr>
        <w:t xml:space="preserve"> more ligaments give more strength but less range of motion. They stretch 6% of their length before breaking. After being stretched, they stay that way</w:t>
      </w:r>
    </w:p>
    <w:p w14:paraId="0E0DBDD2" w14:textId="77777777" w:rsidR="005259A3" w:rsidRDefault="005259A3" w:rsidP="005259A3">
      <w:pPr>
        <w:rPr>
          <w:rFonts w:asciiTheme="majorHAnsi" w:hAnsiTheme="majorHAnsi"/>
          <w:sz w:val="22"/>
          <w:szCs w:val="22"/>
        </w:rPr>
      </w:pPr>
    </w:p>
    <w:p w14:paraId="2C1FAFF5" w14:textId="6E380E74" w:rsidR="005259A3" w:rsidRDefault="005259A3" w:rsidP="005259A3">
      <w:pPr>
        <w:rPr>
          <w:rFonts w:asciiTheme="majorHAnsi" w:hAnsiTheme="majorHAnsi"/>
          <w:sz w:val="22"/>
          <w:szCs w:val="22"/>
          <w:u w:val="single"/>
        </w:rPr>
      </w:pPr>
      <w:r>
        <w:rPr>
          <w:rFonts w:asciiTheme="majorHAnsi" w:hAnsiTheme="majorHAnsi"/>
          <w:sz w:val="22"/>
          <w:szCs w:val="22"/>
          <w:u w:val="single"/>
        </w:rPr>
        <w:t>Common joint injuries</w:t>
      </w:r>
    </w:p>
    <w:p w14:paraId="56AE0D10" w14:textId="77777777" w:rsidR="005259A3" w:rsidRDefault="005259A3" w:rsidP="005259A3">
      <w:pPr>
        <w:pStyle w:val="ListParagraph"/>
        <w:numPr>
          <w:ilvl w:val="0"/>
          <w:numId w:val="50"/>
        </w:numPr>
        <w:rPr>
          <w:rFonts w:asciiTheme="majorHAnsi" w:hAnsiTheme="majorHAnsi"/>
          <w:sz w:val="22"/>
          <w:szCs w:val="22"/>
        </w:rPr>
      </w:pPr>
      <w:r>
        <w:rPr>
          <w:rFonts w:asciiTheme="majorHAnsi" w:hAnsiTheme="majorHAnsi"/>
          <w:sz w:val="22"/>
          <w:szCs w:val="22"/>
        </w:rPr>
        <w:t>Sprains: partially torn ligaments will repair themselves slowly due to poor vascularization and when weight is put on the joint.</w:t>
      </w:r>
    </w:p>
    <w:p w14:paraId="29918BD8" w14:textId="39E82985" w:rsidR="005259A3" w:rsidRDefault="005259A3" w:rsidP="005259A3">
      <w:pPr>
        <w:pStyle w:val="ListParagraph"/>
        <w:numPr>
          <w:ilvl w:val="0"/>
          <w:numId w:val="50"/>
        </w:numPr>
        <w:rPr>
          <w:rFonts w:asciiTheme="majorHAnsi" w:hAnsiTheme="majorHAnsi"/>
          <w:sz w:val="22"/>
          <w:szCs w:val="22"/>
        </w:rPr>
      </w:pPr>
      <w:r>
        <w:rPr>
          <w:rFonts w:asciiTheme="majorHAnsi" w:hAnsiTheme="majorHAnsi"/>
          <w:sz w:val="22"/>
          <w:szCs w:val="22"/>
        </w:rPr>
        <w:t>Cartilage injuries: usually on the knee. No blood supply so no repair</w:t>
      </w:r>
    </w:p>
    <w:p w14:paraId="5A138528" w14:textId="1A8DB2ED" w:rsidR="005259A3" w:rsidRDefault="005259A3" w:rsidP="005259A3">
      <w:pPr>
        <w:pStyle w:val="ListParagraph"/>
        <w:numPr>
          <w:ilvl w:val="0"/>
          <w:numId w:val="50"/>
        </w:numPr>
        <w:rPr>
          <w:rFonts w:asciiTheme="majorHAnsi" w:hAnsiTheme="majorHAnsi"/>
          <w:sz w:val="22"/>
          <w:szCs w:val="22"/>
        </w:rPr>
      </w:pPr>
      <w:r>
        <w:rPr>
          <w:rFonts w:asciiTheme="majorHAnsi" w:hAnsiTheme="majorHAnsi"/>
          <w:sz w:val="22"/>
          <w:szCs w:val="22"/>
        </w:rPr>
        <w:t>Dislocations: bones forced out of position.</w:t>
      </w:r>
    </w:p>
    <w:p w14:paraId="4915FF3F" w14:textId="77777777" w:rsidR="005259A3" w:rsidRDefault="005259A3" w:rsidP="005259A3">
      <w:pPr>
        <w:rPr>
          <w:rFonts w:asciiTheme="majorHAnsi" w:hAnsiTheme="majorHAnsi"/>
          <w:sz w:val="22"/>
          <w:szCs w:val="22"/>
        </w:rPr>
      </w:pPr>
    </w:p>
    <w:p w14:paraId="53020CF8" w14:textId="77777777" w:rsidR="005259A3" w:rsidRDefault="005259A3" w:rsidP="005259A3">
      <w:pPr>
        <w:rPr>
          <w:rFonts w:asciiTheme="majorHAnsi" w:hAnsiTheme="majorHAnsi"/>
          <w:sz w:val="22"/>
          <w:szCs w:val="22"/>
        </w:rPr>
      </w:pPr>
    </w:p>
    <w:p w14:paraId="10B86063" w14:textId="6962CDDE" w:rsidR="005259A3" w:rsidRDefault="005259A3" w:rsidP="005259A3">
      <w:pPr>
        <w:rPr>
          <w:rFonts w:asciiTheme="majorHAnsi" w:hAnsiTheme="majorHAnsi"/>
          <w:sz w:val="22"/>
          <w:szCs w:val="22"/>
          <w:u w:val="single"/>
        </w:rPr>
      </w:pPr>
      <w:r>
        <w:rPr>
          <w:rFonts w:asciiTheme="majorHAnsi" w:hAnsiTheme="majorHAnsi"/>
          <w:sz w:val="22"/>
          <w:szCs w:val="22"/>
          <w:u w:val="single"/>
        </w:rPr>
        <w:t>Movements allowed by synovial joints</w:t>
      </w:r>
    </w:p>
    <w:p w14:paraId="0C5664B9" w14:textId="77777777" w:rsidR="005259A3" w:rsidRDefault="005259A3" w:rsidP="005259A3">
      <w:pPr>
        <w:rPr>
          <w:rFonts w:asciiTheme="majorHAnsi" w:hAnsiTheme="majorHAnsi"/>
          <w:sz w:val="22"/>
          <w:szCs w:val="22"/>
          <w:u w:val="single"/>
        </w:rPr>
      </w:pPr>
    </w:p>
    <w:p w14:paraId="0E80B47D" w14:textId="1F88DA8D" w:rsidR="005259A3" w:rsidRDefault="00975457" w:rsidP="005259A3">
      <w:pPr>
        <w:rPr>
          <w:rFonts w:asciiTheme="majorHAnsi" w:hAnsiTheme="majorHAnsi"/>
          <w:sz w:val="22"/>
          <w:szCs w:val="22"/>
        </w:rPr>
      </w:pPr>
      <w:r>
        <w:rPr>
          <w:rFonts w:asciiTheme="majorHAnsi" w:hAnsiTheme="majorHAnsi"/>
          <w:sz w:val="22"/>
          <w:szCs w:val="22"/>
        </w:rPr>
        <w:t>Flexion: decrease angle</w:t>
      </w:r>
    </w:p>
    <w:p w14:paraId="496E1783" w14:textId="71C6DF3A" w:rsidR="00975457" w:rsidRDefault="00975457" w:rsidP="005259A3">
      <w:pPr>
        <w:rPr>
          <w:rFonts w:asciiTheme="majorHAnsi" w:hAnsiTheme="majorHAnsi"/>
          <w:sz w:val="22"/>
          <w:szCs w:val="22"/>
        </w:rPr>
      </w:pPr>
      <w:r>
        <w:rPr>
          <w:rFonts w:asciiTheme="majorHAnsi" w:hAnsiTheme="majorHAnsi"/>
          <w:sz w:val="22"/>
          <w:szCs w:val="22"/>
        </w:rPr>
        <w:t>Extension: increase angle to 180</w:t>
      </w:r>
    </w:p>
    <w:p w14:paraId="60352485" w14:textId="2E9FE5E0" w:rsidR="00975457" w:rsidRDefault="00975457" w:rsidP="005259A3">
      <w:pPr>
        <w:rPr>
          <w:rFonts w:asciiTheme="majorHAnsi" w:hAnsiTheme="majorHAnsi"/>
          <w:sz w:val="22"/>
          <w:szCs w:val="22"/>
        </w:rPr>
      </w:pPr>
      <w:r>
        <w:rPr>
          <w:rFonts w:asciiTheme="majorHAnsi" w:hAnsiTheme="majorHAnsi"/>
          <w:sz w:val="22"/>
          <w:szCs w:val="22"/>
        </w:rPr>
        <w:t>Hyperextension: increase beyond 180</w:t>
      </w:r>
    </w:p>
    <w:p w14:paraId="756E96E6" w14:textId="5D4DEB3E" w:rsidR="00975457" w:rsidRDefault="00975457" w:rsidP="005259A3">
      <w:pPr>
        <w:rPr>
          <w:rFonts w:asciiTheme="majorHAnsi" w:hAnsiTheme="majorHAnsi"/>
          <w:sz w:val="22"/>
          <w:szCs w:val="22"/>
        </w:rPr>
      </w:pPr>
      <w:r>
        <w:rPr>
          <w:rFonts w:asciiTheme="majorHAnsi" w:hAnsiTheme="majorHAnsi"/>
          <w:sz w:val="22"/>
          <w:szCs w:val="22"/>
        </w:rPr>
        <w:t>Dorsiflexion: top of the foot approaches the skin, decreases angle</w:t>
      </w:r>
    </w:p>
    <w:p w14:paraId="474280A4" w14:textId="5C26F60E" w:rsidR="00975457" w:rsidRDefault="00975457" w:rsidP="005259A3">
      <w:pPr>
        <w:rPr>
          <w:rFonts w:asciiTheme="majorHAnsi" w:hAnsiTheme="majorHAnsi"/>
          <w:sz w:val="22"/>
          <w:szCs w:val="22"/>
        </w:rPr>
      </w:pPr>
      <w:r>
        <w:rPr>
          <w:rFonts w:asciiTheme="majorHAnsi" w:hAnsiTheme="majorHAnsi"/>
          <w:sz w:val="22"/>
          <w:szCs w:val="22"/>
        </w:rPr>
        <w:t>Plantar flexion: angle approaches 180 (foot)</w:t>
      </w:r>
    </w:p>
    <w:p w14:paraId="1146974C" w14:textId="5220CA5A" w:rsidR="00975457" w:rsidRDefault="00975457" w:rsidP="005259A3">
      <w:pPr>
        <w:rPr>
          <w:rFonts w:asciiTheme="majorHAnsi" w:hAnsiTheme="majorHAnsi"/>
          <w:sz w:val="22"/>
          <w:szCs w:val="22"/>
        </w:rPr>
      </w:pPr>
      <w:r>
        <w:rPr>
          <w:rFonts w:asciiTheme="majorHAnsi" w:hAnsiTheme="majorHAnsi"/>
          <w:sz w:val="22"/>
          <w:szCs w:val="22"/>
        </w:rPr>
        <w:t>Abduction: away from the midline</w:t>
      </w:r>
    </w:p>
    <w:p w14:paraId="5DBA60CF" w14:textId="44936337" w:rsidR="00975457" w:rsidRDefault="00975457" w:rsidP="005259A3">
      <w:pPr>
        <w:rPr>
          <w:rFonts w:asciiTheme="majorHAnsi" w:hAnsiTheme="majorHAnsi"/>
          <w:sz w:val="22"/>
          <w:szCs w:val="22"/>
        </w:rPr>
      </w:pPr>
      <w:r>
        <w:rPr>
          <w:rFonts w:asciiTheme="majorHAnsi" w:hAnsiTheme="majorHAnsi"/>
          <w:sz w:val="22"/>
          <w:szCs w:val="22"/>
        </w:rPr>
        <w:t>Adduction: toward the midline</w:t>
      </w:r>
    </w:p>
    <w:p w14:paraId="4EFFC0C7" w14:textId="190C5495" w:rsidR="00975457" w:rsidRDefault="00975457" w:rsidP="005259A3">
      <w:pPr>
        <w:rPr>
          <w:rFonts w:asciiTheme="majorHAnsi" w:hAnsiTheme="majorHAnsi"/>
          <w:sz w:val="22"/>
          <w:szCs w:val="22"/>
        </w:rPr>
      </w:pPr>
      <w:r>
        <w:rPr>
          <w:rFonts w:asciiTheme="majorHAnsi" w:hAnsiTheme="majorHAnsi"/>
          <w:sz w:val="22"/>
          <w:szCs w:val="22"/>
        </w:rPr>
        <w:t>Lateral rotation: toes out to side</w:t>
      </w:r>
    </w:p>
    <w:p w14:paraId="65521569" w14:textId="1DAD278C" w:rsidR="00975457" w:rsidRDefault="00975457" w:rsidP="005259A3">
      <w:pPr>
        <w:rPr>
          <w:rFonts w:asciiTheme="majorHAnsi" w:hAnsiTheme="majorHAnsi"/>
          <w:sz w:val="22"/>
          <w:szCs w:val="22"/>
        </w:rPr>
      </w:pPr>
      <w:r>
        <w:rPr>
          <w:rFonts w:asciiTheme="majorHAnsi" w:hAnsiTheme="majorHAnsi"/>
          <w:sz w:val="22"/>
          <w:szCs w:val="22"/>
        </w:rPr>
        <w:t>Medial rotation: toes toward the midline</w:t>
      </w:r>
    </w:p>
    <w:p w14:paraId="0915A024" w14:textId="3518E530" w:rsidR="00975457" w:rsidRDefault="00975457" w:rsidP="005259A3">
      <w:pPr>
        <w:rPr>
          <w:rFonts w:asciiTheme="majorHAnsi" w:hAnsiTheme="majorHAnsi"/>
          <w:sz w:val="22"/>
          <w:szCs w:val="22"/>
        </w:rPr>
      </w:pPr>
      <w:r>
        <w:rPr>
          <w:rFonts w:asciiTheme="majorHAnsi" w:hAnsiTheme="majorHAnsi"/>
          <w:sz w:val="22"/>
          <w:szCs w:val="22"/>
        </w:rPr>
        <w:t>Inversion: foot goes out to side</w:t>
      </w:r>
    </w:p>
    <w:p w14:paraId="16D2EE9E" w14:textId="171D2859" w:rsidR="00975457" w:rsidRDefault="00975457" w:rsidP="005259A3">
      <w:pPr>
        <w:rPr>
          <w:rFonts w:asciiTheme="majorHAnsi" w:hAnsiTheme="majorHAnsi"/>
          <w:sz w:val="22"/>
          <w:szCs w:val="22"/>
        </w:rPr>
      </w:pPr>
      <w:r>
        <w:rPr>
          <w:rFonts w:asciiTheme="majorHAnsi" w:hAnsiTheme="majorHAnsi"/>
          <w:sz w:val="22"/>
          <w:szCs w:val="22"/>
        </w:rPr>
        <w:t>Eversion: foot toward midline</w:t>
      </w:r>
    </w:p>
    <w:p w14:paraId="54A1A3DD" w14:textId="77777777" w:rsidR="00975457" w:rsidRDefault="00975457" w:rsidP="005259A3">
      <w:pPr>
        <w:rPr>
          <w:rFonts w:asciiTheme="majorHAnsi" w:hAnsiTheme="majorHAnsi"/>
          <w:sz w:val="22"/>
          <w:szCs w:val="22"/>
        </w:rPr>
      </w:pPr>
    </w:p>
    <w:p w14:paraId="36108B0D" w14:textId="00B161A0" w:rsidR="00975457" w:rsidRDefault="00975457" w:rsidP="005259A3">
      <w:pPr>
        <w:rPr>
          <w:rFonts w:asciiTheme="majorHAnsi" w:hAnsiTheme="majorHAnsi"/>
          <w:sz w:val="22"/>
          <w:szCs w:val="22"/>
          <w:u w:val="single"/>
        </w:rPr>
      </w:pPr>
      <w:r>
        <w:rPr>
          <w:rFonts w:asciiTheme="majorHAnsi" w:hAnsiTheme="majorHAnsi"/>
          <w:sz w:val="22"/>
          <w:szCs w:val="22"/>
          <w:u w:val="single"/>
        </w:rPr>
        <w:t>Types of joints</w:t>
      </w:r>
    </w:p>
    <w:p w14:paraId="33B34D83" w14:textId="77777777" w:rsidR="00975457" w:rsidRDefault="00975457" w:rsidP="005259A3">
      <w:pPr>
        <w:rPr>
          <w:rFonts w:asciiTheme="majorHAnsi" w:hAnsiTheme="majorHAnsi"/>
          <w:sz w:val="22"/>
          <w:szCs w:val="22"/>
        </w:rPr>
      </w:pPr>
    </w:p>
    <w:p w14:paraId="2FFAF218" w14:textId="5BE224F8" w:rsidR="00975457" w:rsidRDefault="00975457" w:rsidP="00975457">
      <w:pPr>
        <w:pStyle w:val="ListParagraph"/>
        <w:numPr>
          <w:ilvl w:val="0"/>
          <w:numId w:val="51"/>
        </w:numPr>
        <w:rPr>
          <w:rFonts w:asciiTheme="majorHAnsi" w:hAnsiTheme="majorHAnsi"/>
          <w:sz w:val="22"/>
          <w:szCs w:val="22"/>
        </w:rPr>
      </w:pPr>
      <w:r>
        <w:rPr>
          <w:rFonts w:asciiTheme="majorHAnsi" w:hAnsiTheme="majorHAnsi"/>
          <w:sz w:val="22"/>
          <w:szCs w:val="22"/>
        </w:rPr>
        <w:t>Plane joint: 2 flat opposing surfaces, sliding movement (intercarpal)</w:t>
      </w:r>
    </w:p>
    <w:p w14:paraId="69FAF6FD" w14:textId="15909AA4" w:rsidR="00975457" w:rsidRDefault="00975457" w:rsidP="00975457">
      <w:pPr>
        <w:pStyle w:val="ListParagraph"/>
        <w:numPr>
          <w:ilvl w:val="0"/>
          <w:numId w:val="51"/>
        </w:numPr>
        <w:rPr>
          <w:rFonts w:asciiTheme="majorHAnsi" w:hAnsiTheme="majorHAnsi"/>
          <w:sz w:val="22"/>
          <w:szCs w:val="22"/>
        </w:rPr>
      </w:pPr>
      <w:r>
        <w:rPr>
          <w:rFonts w:asciiTheme="majorHAnsi" w:hAnsiTheme="majorHAnsi"/>
          <w:sz w:val="22"/>
          <w:szCs w:val="22"/>
        </w:rPr>
        <w:t xml:space="preserve">Hinge joint: </w:t>
      </w:r>
      <w:r w:rsidR="005E2B07">
        <w:rPr>
          <w:rFonts w:asciiTheme="majorHAnsi" w:hAnsiTheme="majorHAnsi"/>
          <w:sz w:val="22"/>
          <w:szCs w:val="22"/>
        </w:rPr>
        <w:t>there is a trough to allow flexion and extension (elbow, interphalangeal)</w:t>
      </w:r>
    </w:p>
    <w:p w14:paraId="582B70BB" w14:textId="1716977C" w:rsidR="005E2B07" w:rsidRDefault="005E2B07" w:rsidP="00975457">
      <w:pPr>
        <w:pStyle w:val="ListParagraph"/>
        <w:numPr>
          <w:ilvl w:val="0"/>
          <w:numId w:val="51"/>
        </w:numPr>
        <w:rPr>
          <w:rFonts w:asciiTheme="majorHAnsi" w:hAnsiTheme="majorHAnsi"/>
          <w:sz w:val="22"/>
          <w:szCs w:val="22"/>
        </w:rPr>
      </w:pPr>
      <w:r>
        <w:rPr>
          <w:rFonts w:asciiTheme="majorHAnsi" w:hAnsiTheme="majorHAnsi"/>
          <w:sz w:val="22"/>
          <w:szCs w:val="22"/>
        </w:rPr>
        <w:t>Pivot joint: insertion into a ring (between atlas and axis)</w:t>
      </w:r>
    </w:p>
    <w:p w14:paraId="67893DD9" w14:textId="120C55DB" w:rsidR="005E2B07" w:rsidRDefault="005E2B07" w:rsidP="00975457">
      <w:pPr>
        <w:pStyle w:val="ListParagraph"/>
        <w:numPr>
          <w:ilvl w:val="0"/>
          <w:numId w:val="51"/>
        </w:numPr>
        <w:rPr>
          <w:rFonts w:asciiTheme="majorHAnsi" w:hAnsiTheme="majorHAnsi"/>
          <w:sz w:val="22"/>
          <w:szCs w:val="22"/>
        </w:rPr>
      </w:pPr>
      <w:r>
        <w:rPr>
          <w:rFonts w:asciiTheme="majorHAnsi" w:hAnsiTheme="majorHAnsi"/>
          <w:sz w:val="22"/>
          <w:szCs w:val="22"/>
        </w:rPr>
        <w:t xml:space="preserve">Condylar joint: rounded slightly with a depression to make the bones fit together </w:t>
      </w:r>
    </w:p>
    <w:p w14:paraId="58BE27DE" w14:textId="6C60C8FA" w:rsidR="005E2B07" w:rsidRDefault="005E2B07" w:rsidP="00975457">
      <w:pPr>
        <w:pStyle w:val="ListParagraph"/>
        <w:numPr>
          <w:ilvl w:val="0"/>
          <w:numId w:val="51"/>
        </w:numPr>
        <w:rPr>
          <w:rFonts w:asciiTheme="majorHAnsi" w:hAnsiTheme="majorHAnsi"/>
          <w:sz w:val="22"/>
          <w:szCs w:val="22"/>
        </w:rPr>
      </w:pPr>
      <w:r>
        <w:rPr>
          <w:rFonts w:asciiTheme="majorHAnsi" w:hAnsiTheme="majorHAnsi"/>
          <w:sz w:val="22"/>
          <w:szCs w:val="22"/>
        </w:rPr>
        <w:t>Saddle joint: allows for opposable thumbs</w:t>
      </w:r>
    </w:p>
    <w:p w14:paraId="7E465CBD" w14:textId="580B04A6" w:rsidR="005E2B07" w:rsidRPr="00975457" w:rsidRDefault="005E2B07" w:rsidP="00975457">
      <w:pPr>
        <w:pStyle w:val="ListParagraph"/>
        <w:numPr>
          <w:ilvl w:val="0"/>
          <w:numId w:val="51"/>
        </w:numPr>
        <w:rPr>
          <w:rFonts w:asciiTheme="majorHAnsi" w:hAnsiTheme="majorHAnsi"/>
          <w:sz w:val="22"/>
          <w:szCs w:val="22"/>
        </w:rPr>
      </w:pPr>
      <w:r>
        <w:rPr>
          <w:rFonts w:asciiTheme="majorHAnsi" w:hAnsiTheme="majorHAnsi"/>
          <w:sz w:val="22"/>
          <w:szCs w:val="22"/>
        </w:rPr>
        <w:t>Ball and socket joint: found in shoulder and hip joints</w:t>
      </w:r>
    </w:p>
    <w:sectPr w:rsidR="005E2B07" w:rsidRPr="00975457" w:rsidSect="003B08DC">
      <w:pgSz w:w="12240" w:h="15840"/>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125E2"/>
    <w:multiLevelType w:val="hybridMultilevel"/>
    <w:tmpl w:val="232824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A2371A"/>
    <w:multiLevelType w:val="hybridMultilevel"/>
    <w:tmpl w:val="3BF222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A5428C"/>
    <w:multiLevelType w:val="hybridMultilevel"/>
    <w:tmpl w:val="7EE0D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55755D"/>
    <w:multiLevelType w:val="hybridMultilevel"/>
    <w:tmpl w:val="A3183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2B3354"/>
    <w:multiLevelType w:val="hybridMultilevel"/>
    <w:tmpl w:val="DC0EB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8933E8"/>
    <w:multiLevelType w:val="hybridMultilevel"/>
    <w:tmpl w:val="061A6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95076"/>
    <w:multiLevelType w:val="hybridMultilevel"/>
    <w:tmpl w:val="E16C7F2C"/>
    <w:lvl w:ilvl="0" w:tplc="04090017">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7">
    <w:nsid w:val="11C90F32"/>
    <w:multiLevelType w:val="hybridMultilevel"/>
    <w:tmpl w:val="67E6410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6B6713C"/>
    <w:multiLevelType w:val="hybridMultilevel"/>
    <w:tmpl w:val="C778E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2B5FBA"/>
    <w:multiLevelType w:val="hybridMultilevel"/>
    <w:tmpl w:val="3D1E1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BE46C1"/>
    <w:multiLevelType w:val="hybridMultilevel"/>
    <w:tmpl w:val="5E7ACB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EF26249"/>
    <w:multiLevelType w:val="hybridMultilevel"/>
    <w:tmpl w:val="CEB20B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F5D75E1"/>
    <w:multiLevelType w:val="hybridMultilevel"/>
    <w:tmpl w:val="0CD23C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06624A3"/>
    <w:multiLevelType w:val="hybridMultilevel"/>
    <w:tmpl w:val="5544A7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0AB6BE5"/>
    <w:multiLevelType w:val="hybridMultilevel"/>
    <w:tmpl w:val="004A6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2DD41BB"/>
    <w:multiLevelType w:val="hybridMultilevel"/>
    <w:tmpl w:val="240408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6C04392"/>
    <w:multiLevelType w:val="hybridMultilevel"/>
    <w:tmpl w:val="EAA2DB74"/>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2DC93006"/>
    <w:multiLevelType w:val="hybridMultilevel"/>
    <w:tmpl w:val="29D8AD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F422D06"/>
    <w:multiLevelType w:val="hybridMultilevel"/>
    <w:tmpl w:val="E4367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2071A6"/>
    <w:multiLevelType w:val="hybridMultilevel"/>
    <w:tmpl w:val="80A25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D25997"/>
    <w:multiLevelType w:val="hybridMultilevel"/>
    <w:tmpl w:val="6BA403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3FA4CE6"/>
    <w:multiLevelType w:val="hybridMultilevel"/>
    <w:tmpl w:val="C90EAC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AD41B6C"/>
    <w:multiLevelType w:val="hybridMultilevel"/>
    <w:tmpl w:val="45B21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C87528E"/>
    <w:multiLevelType w:val="hybridMultilevel"/>
    <w:tmpl w:val="A1A483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EAA47DA"/>
    <w:multiLevelType w:val="hybridMultilevel"/>
    <w:tmpl w:val="5D6A2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EF4655B"/>
    <w:multiLevelType w:val="hybridMultilevel"/>
    <w:tmpl w:val="5AD6407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3F2C3E7F"/>
    <w:multiLevelType w:val="hybridMultilevel"/>
    <w:tmpl w:val="FA428020"/>
    <w:lvl w:ilvl="0" w:tplc="0409000F">
      <w:start w:val="1"/>
      <w:numFmt w:val="decimal"/>
      <w:lvlText w:val="%1."/>
      <w:lvlJc w:val="left"/>
      <w:pPr>
        <w:ind w:left="720" w:hanging="360"/>
      </w:pPr>
    </w:lvl>
    <w:lvl w:ilvl="1" w:tplc="04090013">
      <w:start w:val="1"/>
      <w:numFmt w:val="upp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03F60DE"/>
    <w:multiLevelType w:val="hybridMultilevel"/>
    <w:tmpl w:val="C7A80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9255F71"/>
    <w:multiLevelType w:val="hybridMultilevel"/>
    <w:tmpl w:val="5BA40D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ED459EB"/>
    <w:multiLevelType w:val="hybridMultilevel"/>
    <w:tmpl w:val="A59A9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827ABF"/>
    <w:multiLevelType w:val="hybridMultilevel"/>
    <w:tmpl w:val="7508130E"/>
    <w:lvl w:ilvl="0" w:tplc="04090001">
      <w:start w:val="1"/>
      <w:numFmt w:val="bullet"/>
      <w:lvlText w:val=""/>
      <w:lvlJc w:val="left"/>
      <w:pPr>
        <w:ind w:left="1450" w:hanging="360"/>
      </w:pPr>
      <w:rPr>
        <w:rFonts w:ascii="Symbol" w:hAnsi="Symbol" w:hint="default"/>
      </w:rPr>
    </w:lvl>
    <w:lvl w:ilvl="1" w:tplc="04090003" w:tentative="1">
      <w:start w:val="1"/>
      <w:numFmt w:val="bullet"/>
      <w:lvlText w:val="o"/>
      <w:lvlJc w:val="left"/>
      <w:pPr>
        <w:ind w:left="2170" w:hanging="360"/>
      </w:pPr>
      <w:rPr>
        <w:rFonts w:ascii="Courier New" w:hAnsi="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31">
    <w:nsid w:val="508845AA"/>
    <w:multiLevelType w:val="hybridMultilevel"/>
    <w:tmpl w:val="838AD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311C3B"/>
    <w:multiLevelType w:val="hybridMultilevel"/>
    <w:tmpl w:val="5024DB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6442ECF"/>
    <w:multiLevelType w:val="hybridMultilevel"/>
    <w:tmpl w:val="12FCA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D084465"/>
    <w:multiLevelType w:val="hybridMultilevel"/>
    <w:tmpl w:val="51CEBF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6163838"/>
    <w:multiLevelType w:val="hybridMultilevel"/>
    <w:tmpl w:val="DF58BBD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6A01058A"/>
    <w:multiLevelType w:val="hybridMultilevel"/>
    <w:tmpl w:val="75384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C75126E"/>
    <w:multiLevelType w:val="hybridMultilevel"/>
    <w:tmpl w:val="91DE70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CB10EA4"/>
    <w:multiLevelType w:val="hybridMultilevel"/>
    <w:tmpl w:val="BA943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E8C407C"/>
    <w:multiLevelType w:val="hybridMultilevel"/>
    <w:tmpl w:val="8F8A2B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7">
      <w:start w:val="1"/>
      <w:numFmt w:val="lowerLetter"/>
      <w:lvlText w:val="%3)"/>
      <w:lvlJc w:val="left"/>
      <w:pPr>
        <w:ind w:left="234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0AF2C48"/>
    <w:multiLevelType w:val="hybridMultilevel"/>
    <w:tmpl w:val="67466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1F2204B"/>
    <w:multiLevelType w:val="hybridMultilevel"/>
    <w:tmpl w:val="4F46B7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4B223C2"/>
    <w:multiLevelType w:val="hybridMultilevel"/>
    <w:tmpl w:val="E16C7F2C"/>
    <w:lvl w:ilvl="0" w:tplc="04090017">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3">
    <w:nsid w:val="75202B87"/>
    <w:multiLevelType w:val="hybridMultilevel"/>
    <w:tmpl w:val="458CA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6211D2B"/>
    <w:multiLevelType w:val="hybridMultilevel"/>
    <w:tmpl w:val="6F6AA5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78E53FC"/>
    <w:multiLevelType w:val="hybridMultilevel"/>
    <w:tmpl w:val="79DC51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7D740FD"/>
    <w:multiLevelType w:val="hybridMultilevel"/>
    <w:tmpl w:val="FB6AC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99F1885"/>
    <w:multiLevelType w:val="hybridMultilevel"/>
    <w:tmpl w:val="BB58AA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CFE7E04"/>
    <w:multiLevelType w:val="hybridMultilevel"/>
    <w:tmpl w:val="9C222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D625BD2"/>
    <w:multiLevelType w:val="hybridMultilevel"/>
    <w:tmpl w:val="956A6A7C"/>
    <w:lvl w:ilvl="0" w:tplc="0409000F">
      <w:start w:val="1"/>
      <w:numFmt w:val="decimal"/>
      <w:lvlText w:val="%1."/>
      <w:lvlJc w:val="left"/>
      <w:pPr>
        <w:ind w:left="760" w:hanging="360"/>
      </w:pPr>
    </w:lvl>
    <w:lvl w:ilvl="1" w:tplc="04090019">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50">
    <w:nsid w:val="7D9D36D9"/>
    <w:multiLevelType w:val="hybridMultilevel"/>
    <w:tmpl w:val="D82A69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3"/>
  </w:num>
  <w:num w:numId="2">
    <w:abstractNumId w:val="48"/>
  </w:num>
  <w:num w:numId="3">
    <w:abstractNumId w:val="40"/>
  </w:num>
  <w:num w:numId="4">
    <w:abstractNumId w:val="15"/>
  </w:num>
  <w:num w:numId="5">
    <w:abstractNumId w:val="22"/>
  </w:num>
  <w:num w:numId="6">
    <w:abstractNumId w:val="19"/>
  </w:num>
  <w:num w:numId="7">
    <w:abstractNumId w:val="1"/>
  </w:num>
  <w:num w:numId="8">
    <w:abstractNumId w:val="34"/>
  </w:num>
  <w:num w:numId="9">
    <w:abstractNumId w:val="11"/>
  </w:num>
  <w:num w:numId="10">
    <w:abstractNumId w:val="46"/>
  </w:num>
  <w:num w:numId="11">
    <w:abstractNumId w:val="8"/>
  </w:num>
  <w:num w:numId="12">
    <w:abstractNumId w:val="14"/>
  </w:num>
  <w:num w:numId="13">
    <w:abstractNumId w:val="17"/>
  </w:num>
  <w:num w:numId="14">
    <w:abstractNumId w:val="32"/>
  </w:num>
  <w:num w:numId="15">
    <w:abstractNumId w:val="30"/>
  </w:num>
  <w:num w:numId="16">
    <w:abstractNumId w:val="37"/>
  </w:num>
  <w:num w:numId="17">
    <w:abstractNumId w:val="31"/>
  </w:num>
  <w:num w:numId="18">
    <w:abstractNumId w:val="26"/>
  </w:num>
  <w:num w:numId="19">
    <w:abstractNumId w:val="23"/>
  </w:num>
  <w:num w:numId="20">
    <w:abstractNumId w:val="36"/>
  </w:num>
  <w:num w:numId="21">
    <w:abstractNumId w:val="27"/>
  </w:num>
  <w:num w:numId="22">
    <w:abstractNumId w:val="47"/>
  </w:num>
  <w:num w:numId="23">
    <w:abstractNumId w:val="41"/>
  </w:num>
  <w:num w:numId="24">
    <w:abstractNumId w:val="16"/>
  </w:num>
  <w:num w:numId="25">
    <w:abstractNumId w:val="5"/>
  </w:num>
  <w:num w:numId="26">
    <w:abstractNumId w:val="21"/>
  </w:num>
  <w:num w:numId="27">
    <w:abstractNumId w:val="3"/>
  </w:num>
  <w:num w:numId="28">
    <w:abstractNumId w:val="20"/>
  </w:num>
  <w:num w:numId="29">
    <w:abstractNumId w:val="2"/>
  </w:num>
  <w:num w:numId="30">
    <w:abstractNumId w:val="9"/>
  </w:num>
  <w:num w:numId="31">
    <w:abstractNumId w:val="0"/>
  </w:num>
  <w:num w:numId="32">
    <w:abstractNumId w:val="13"/>
  </w:num>
  <w:num w:numId="33">
    <w:abstractNumId w:val="10"/>
  </w:num>
  <w:num w:numId="34">
    <w:abstractNumId w:val="12"/>
  </w:num>
  <w:num w:numId="35">
    <w:abstractNumId w:val="4"/>
  </w:num>
  <w:num w:numId="36">
    <w:abstractNumId w:val="50"/>
  </w:num>
  <w:num w:numId="37">
    <w:abstractNumId w:val="18"/>
  </w:num>
  <w:num w:numId="38">
    <w:abstractNumId w:val="29"/>
  </w:num>
  <w:num w:numId="39">
    <w:abstractNumId w:val="38"/>
  </w:num>
  <w:num w:numId="40">
    <w:abstractNumId w:val="24"/>
  </w:num>
  <w:num w:numId="41">
    <w:abstractNumId w:val="39"/>
  </w:num>
  <w:num w:numId="42">
    <w:abstractNumId w:val="7"/>
  </w:num>
  <w:num w:numId="43">
    <w:abstractNumId w:val="42"/>
  </w:num>
  <w:num w:numId="44">
    <w:abstractNumId w:val="6"/>
  </w:num>
  <w:num w:numId="45">
    <w:abstractNumId w:val="35"/>
  </w:num>
  <w:num w:numId="46">
    <w:abstractNumId w:val="25"/>
  </w:num>
  <w:num w:numId="47">
    <w:abstractNumId w:val="49"/>
  </w:num>
  <w:num w:numId="48">
    <w:abstractNumId w:val="33"/>
  </w:num>
  <w:num w:numId="49">
    <w:abstractNumId w:val="44"/>
  </w:num>
  <w:num w:numId="50">
    <w:abstractNumId w:val="45"/>
  </w:num>
  <w:num w:numId="51">
    <w:abstractNumId w:val="2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A07"/>
    <w:rsid w:val="0004269A"/>
    <w:rsid w:val="00097FD9"/>
    <w:rsid w:val="000C74D8"/>
    <w:rsid w:val="0010014B"/>
    <w:rsid w:val="00171F1F"/>
    <w:rsid w:val="001C09D7"/>
    <w:rsid w:val="001D51B1"/>
    <w:rsid w:val="001E36AC"/>
    <w:rsid w:val="001F1E8B"/>
    <w:rsid w:val="002576A9"/>
    <w:rsid w:val="002D5375"/>
    <w:rsid w:val="00306644"/>
    <w:rsid w:val="0032356D"/>
    <w:rsid w:val="00337672"/>
    <w:rsid w:val="0034243C"/>
    <w:rsid w:val="00356B34"/>
    <w:rsid w:val="00391075"/>
    <w:rsid w:val="003B08DC"/>
    <w:rsid w:val="00410491"/>
    <w:rsid w:val="00455EA3"/>
    <w:rsid w:val="0046791D"/>
    <w:rsid w:val="00467F44"/>
    <w:rsid w:val="004A7C42"/>
    <w:rsid w:val="004E327E"/>
    <w:rsid w:val="004F40C7"/>
    <w:rsid w:val="00523E40"/>
    <w:rsid w:val="005259A3"/>
    <w:rsid w:val="00545600"/>
    <w:rsid w:val="00570677"/>
    <w:rsid w:val="00587F25"/>
    <w:rsid w:val="00593EBE"/>
    <w:rsid w:val="005B6B5D"/>
    <w:rsid w:val="005E2B07"/>
    <w:rsid w:val="00611C53"/>
    <w:rsid w:val="00696268"/>
    <w:rsid w:val="006A2AB2"/>
    <w:rsid w:val="006A481E"/>
    <w:rsid w:val="006E63CD"/>
    <w:rsid w:val="00705C29"/>
    <w:rsid w:val="00794079"/>
    <w:rsid w:val="007A2733"/>
    <w:rsid w:val="00806DF0"/>
    <w:rsid w:val="00921CD9"/>
    <w:rsid w:val="00930F93"/>
    <w:rsid w:val="00957BC3"/>
    <w:rsid w:val="00975457"/>
    <w:rsid w:val="00984C22"/>
    <w:rsid w:val="009F7A07"/>
    <w:rsid w:val="00A22A83"/>
    <w:rsid w:val="00AD037A"/>
    <w:rsid w:val="00AF5882"/>
    <w:rsid w:val="00B24306"/>
    <w:rsid w:val="00B31D75"/>
    <w:rsid w:val="00B80D53"/>
    <w:rsid w:val="00BE794F"/>
    <w:rsid w:val="00C5758B"/>
    <w:rsid w:val="00C8617D"/>
    <w:rsid w:val="00CD7FA6"/>
    <w:rsid w:val="00D5607A"/>
    <w:rsid w:val="00D93830"/>
    <w:rsid w:val="00D94351"/>
    <w:rsid w:val="00DA58BA"/>
    <w:rsid w:val="00E135D1"/>
    <w:rsid w:val="00E245B2"/>
    <w:rsid w:val="00E91E93"/>
    <w:rsid w:val="00EB0B4E"/>
    <w:rsid w:val="00F12302"/>
    <w:rsid w:val="00F62D6F"/>
    <w:rsid w:val="00FB3144"/>
    <w:rsid w:val="00FC455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47A9FC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7A0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7A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1812</TotalTime>
  <Pages>17</Pages>
  <Words>4678</Words>
  <Characters>26667</Characters>
  <Application>Microsoft Macintosh Word</Application>
  <DocSecurity>0</DocSecurity>
  <Lines>222</Lines>
  <Paragraphs>62</Paragraphs>
  <ScaleCrop>false</ScaleCrop>
  <Company/>
  <LinksUpToDate>false</LinksUpToDate>
  <CharactersWithSpaces>31283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Abrams</dc:creator>
  <cp:keywords/>
  <dc:description/>
  <cp:lastModifiedBy>Charlotte Abrams</cp:lastModifiedBy>
  <cp:revision>26</cp:revision>
  <dcterms:created xsi:type="dcterms:W3CDTF">2018-01-15T00:39:00Z</dcterms:created>
  <dcterms:modified xsi:type="dcterms:W3CDTF">2018-04-18T12:52:00Z</dcterms:modified>
</cp:coreProperties>
</file>