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890" w:rsidRDefault="002D44F0">
      <w:r>
        <w:t>Chapter 13: Out of Home and Support Media:</w:t>
      </w:r>
    </w:p>
    <w:p w:rsidR="002D44F0" w:rsidRDefault="002D44F0">
      <w:r>
        <w:t xml:space="preserve">Out of home Media: delivers advertising messages that we experience while moving throughout our town or city while doing our day-to-day activities. </w:t>
      </w:r>
    </w:p>
    <w:p w:rsidR="002D44F0" w:rsidRDefault="002D44F0">
      <w:r>
        <w:t>Bus ads, billboards, taxi ads, wall space are all examples</w:t>
      </w:r>
    </w:p>
    <w:p w:rsidR="002D44F0" w:rsidRDefault="002D44F0" w:rsidP="002D44F0">
      <w:pPr>
        <w:pStyle w:val="ListParagraph"/>
        <w:numPr>
          <w:ilvl w:val="0"/>
          <w:numId w:val="1"/>
        </w:numPr>
      </w:pPr>
      <w:r>
        <w:t>Posters: you know what a poster is</w:t>
      </w:r>
    </w:p>
    <w:p w:rsidR="002D44F0" w:rsidRDefault="002D44F0" w:rsidP="002D44F0">
      <w:pPr>
        <w:pStyle w:val="ListParagraph"/>
        <w:numPr>
          <w:ilvl w:val="0"/>
          <w:numId w:val="1"/>
        </w:numPr>
      </w:pPr>
      <w:r>
        <w:t>Backlit posters: same ^ only lit up (billboards typically)</w:t>
      </w:r>
    </w:p>
    <w:p w:rsidR="002D44F0" w:rsidRDefault="002D44F0" w:rsidP="002D44F0">
      <w:pPr>
        <w:pStyle w:val="ListParagraph"/>
        <w:numPr>
          <w:ilvl w:val="0"/>
          <w:numId w:val="1"/>
        </w:numPr>
      </w:pPr>
      <w:r>
        <w:t xml:space="preserve">Bulletins, </w:t>
      </w:r>
      <w:proofErr w:type="spellStart"/>
      <w:r>
        <w:t>superboards</w:t>
      </w:r>
      <w:proofErr w:type="spellEnd"/>
      <w:r>
        <w:t xml:space="preserve"> and spectaculars: large posters</w:t>
      </w:r>
    </w:p>
    <w:p w:rsidR="002D44F0" w:rsidRDefault="002D44F0" w:rsidP="002D44F0">
      <w:pPr>
        <w:pStyle w:val="ListParagraph"/>
        <w:numPr>
          <w:ilvl w:val="0"/>
          <w:numId w:val="1"/>
        </w:numPr>
      </w:pPr>
      <w:r>
        <w:t>Street level posters: posters at street level (this is basic shit)</w:t>
      </w:r>
    </w:p>
    <w:p w:rsidR="002D44F0" w:rsidRDefault="002D44F0" w:rsidP="002D44F0">
      <w:pPr>
        <w:pStyle w:val="ListParagraph"/>
        <w:numPr>
          <w:ilvl w:val="1"/>
          <w:numId w:val="1"/>
        </w:numPr>
      </w:pPr>
      <w:r>
        <w:t>Useful because:</w:t>
      </w:r>
    </w:p>
    <w:p w:rsidR="002D44F0" w:rsidRDefault="002D44F0" w:rsidP="002D44F0">
      <w:pPr>
        <w:pStyle w:val="ListParagraph"/>
        <w:numPr>
          <w:ilvl w:val="1"/>
          <w:numId w:val="1"/>
        </w:numPr>
      </w:pPr>
      <w:r>
        <w:t>Clear branding and inclusion of new product info</w:t>
      </w:r>
    </w:p>
    <w:p w:rsidR="002D44F0" w:rsidRDefault="002D44F0" w:rsidP="002D44F0">
      <w:pPr>
        <w:pStyle w:val="ListParagraph"/>
        <w:numPr>
          <w:ilvl w:val="1"/>
          <w:numId w:val="1"/>
        </w:numPr>
      </w:pPr>
      <w:r>
        <w:t>Large amount of text and pictures</w:t>
      </w:r>
    </w:p>
    <w:p w:rsidR="002D44F0" w:rsidRDefault="002D44F0" w:rsidP="002D44F0">
      <w:pPr>
        <w:pStyle w:val="ListParagraph"/>
        <w:numPr>
          <w:ilvl w:val="1"/>
          <w:numId w:val="1"/>
        </w:numPr>
      </w:pPr>
      <w:r>
        <w:t xml:space="preserve">Lengthy, large headlines, info cues and humour </w:t>
      </w:r>
    </w:p>
    <w:p w:rsidR="002D44F0" w:rsidRDefault="002D44F0" w:rsidP="002D44F0">
      <w:pPr>
        <w:pStyle w:val="ListParagraph"/>
        <w:numPr>
          <w:ilvl w:val="1"/>
          <w:numId w:val="1"/>
        </w:numPr>
      </w:pPr>
      <w:r>
        <w:t xml:space="preserve">Giving info about price of product reduces appeal </w:t>
      </w:r>
    </w:p>
    <w:p w:rsidR="002D44F0" w:rsidRDefault="002D44F0" w:rsidP="002D44F0">
      <w:pPr>
        <w:pStyle w:val="ListParagraph"/>
        <w:numPr>
          <w:ilvl w:val="0"/>
          <w:numId w:val="1"/>
        </w:numPr>
      </w:pPr>
      <w:r>
        <w:t>Mobile signage: ads placed on things that move (taxi, bus, trucks)</w:t>
      </w:r>
    </w:p>
    <w:p w:rsidR="002D44F0" w:rsidRDefault="002D44F0" w:rsidP="002D44F0">
      <w:r>
        <w:t xml:space="preserve">AUDIENCE MEASUREMENT: </w:t>
      </w:r>
    </w:p>
    <w:p w:rsidR="002D44F0" w:rsidRDefault="002D44F0" w:rsidP="002D44F0">
      <w:r>
        <w:t xml:space="preserve">COMB – measurement to determine the amount of reach and frequency is done by the Canadian Out of home Measurement Bureau (COMB). </w:t>
      </w:r>
      <w:r w:rsidR="00BC2108">
        <w:t xml:space="preserve">COMB obtains traffic circulation numbers from municipalities and then analyzes the data by asking three questions: </w:t>
      </w:r>
    </w:p>
    <w:p w:rsidR="00BC2108" w:rsidRDefault="00BC2108" w:rsidP="00BC2108">
      <w:pPr>
        <w:pStyle w:val="ListParagraph"/>
        <w:numPr>
          <w:ilvl w:val="0"/>
          <w:numId w:val="2"/>
        </w:numPr>
      </w:pPr>
      <w:r>
        <w:t>What is the average number of people in a vehicle</w:t>
      </w:r>
    </w:p>
    <w:p w:rsidR="00BC2108" w:rsidRDefault="00BC2108" w:rsidP="00BC2108">
      <w:pPr>
        <w:pStyle w:val="ListParagraph"/>
        <w:numPr>
          <w:ilvl w:val="0"/>
          <w:numId w:val="2"/>
        </w:numPr>
      </w:pPr>
      <w:r>
        <w:t xml:space="preserve">What is the vehicles origin within the CMA </w:t>
      </w:r>
    </w:p>
    <w:p w:rsidR="00BC2108" w:rsidRDefault="00BC2108" w:rsidP="00BC2108">
      <w:pPr>
        <w:pStyle w:val="ListParagraph"/>
        <w:numPr>
          <w:ilvl w:val="0"/>
          <w:numId w:val="2"/>
        </w:numPr>
      </w:pPr>
      <w:r>
        <w:t>Is the sign illuminated? If so, for how long?</w:t>
      </w:r>
    </w:p>
    <w:p w:rsidR="00BC2108" w:rsidRDefault="00BC2108" w:rsidP="00BC2108">
      <w:proofErr w:type="gramStart"/>
      <w:r>
        <w:t>OMAC – Out of home Marketing Association of Canada.</w:t>
      </w:r>
      <w:proofErr w:type="gramEnd"/>
      <w:r>
        <w:t xml:space="preserve"> Comprises </w:t>
      </w:r>
      <w:proofErr w:type="gramStart"/>
      <w:r>
        <w:t>of  5</w:t>
      </w:r>
      <w:proofErr w:type="gramEnd"/>
      <w:r>
        <w:t xml:space="preserve"> major media companies (Astral, NEWAD, Pattison, CBS and Zoom). Four others have also joined in recent years. OMAC owns 90% of the out of home media opportunities in the country. </w:t>
      </w:r>
    </w:p>
    <w:p w:rsidR="00BC2108" w:rsidRDefault="00BC2108" w:rsidP="00BC2108">
      <w:r>
        <w:t xml:space="preserve">Strengths of Outdoor media: </w:t>
      </w:r>
    </w:p>
    <w:p w:rsidR="00BC2108" w:rsidRDefault="00BC2108" w:rsidP="00BC2108">
      <w:pPr>
        <w:pStyle w:val="ListParagraph"/>
        <w:numPr>
          <w:ilvl w:val="0"/>
          <w:numId w:val="1"/>
        </w:numPr>
      </w:pPr>
      <w:r>
        <w:t xml:space="preserve">Reach: proper placement = a broad base of exposure, especially with day and night presence. </w:t>
      </w:r>
    </w:p>
    <w:p w:rsidR="00BC2108" w:rsidRDefault="00BC2108" w:rsidP="00BC2108">
      <w:pPr>
        <w:pStyle w:val="ListParagraph"/>
        <w:numPr>
          <w:ilvl w:val="0"/>
          <w:numId w:val="1"/>
        </w:numPr>
      </w:pPr>
      <w:r>
        <w:t xml:space="preserve">Frequency: consumers are typically exposed a number of times, resulting in a high frequency. This is because outdoor ad space is typically purchased in 4 week cycles. </w:t>
      </w:r>
    </w:p>
    <w:p w:rsidR="00BC2108" w:rsidRDefault="00BC2108" w:rsidP="00BC2108">
      <w:pPr>
        <w:pStyle w:val="ListParagraph"/>
        <w:numPr>
          <w:ilvl w:val="0"/>
          <w:numId w:val="1"/>
        </w:numPr>
      </w:pPr>
      <w:r>
        <w:t xml:space="preserve">Geographic Coverage: Local, </w:t>
      </w:r>
      <w:proofErr w:type="gramStart"/>
      <w:r>
        <w:t>regional,</w:t>
      </w:r>
      <w:proofErr w:type="gramEnd"/>
      <w:r>
        <w:t xml:space="preserve"> or national markets can be covered because mobile ads can be placed on just about anything.</w:t>
      </w:r>
    </w:p>
    <w:p w:rsidR="00BC2108" w:rsidRDefault="00BC2108" w:rsidP="00BC2108">
      <w:pPr>
        <w:pStyle w:val="ListParagraph"/>
        <w:numPr>
          <w:ilvl w:val="0"/>
          <w:numId w:val="1"/>
        </w:numPr>
      </w:pPr>
      <w:r>
        <w:t>Creativity for Emotional Response: Outdoor ads can be pretty cool and illicit a number of emotional responses (there are a number of ‘cool’ ads in the book)</w:t>
      </w:r>
    </w:p>
    <w:p w:rsidR="009B5E35" w:rsidRDefault="00BC2108" w:rsidP="00BC2108">
      <w:pPr>
        <w:pStyle w:val="ListParagraph"/>
        <w:numPr>
          <w:ilvl w:val="0"/>
          <w:numId w:val="1"/>
        </w:numPr>
      </w:pPr>
      <w:r>
        <w:t>Cost Efficiency:</w:t>
      </w:r>
      <w:r w:rsidR="009B5E35">
        <w:t xml:space="preserve"> The average CPM (cost per thousand) of outdoor ad is typically cheaper than that of TV, Radio, and Newspaper</w:t>
      </w:r>
    </w:p>
    <w:p w:rsidR="009B5E35" w:rsidRDefault="009B5E35" w:rsidP="00BC2108">
      <w:pPr>
        <w:pStyle w:val="ListParagraph"/>
        <w:numPr>
          <w:ilvl w:val="0"/>
          <w:numId w:val="1"/>
        </w:numPr>
      </w:pPr>
      <w:r>
        <w:t xml:space="preserve">Scheduling flexibility: modern technology has made it possible to be flexible with when and how you want </w:t>
      </w:r>
      <w:proofErr w:type="spellStart"/>
      <w:r>
        <w:t>you</w:t>
      </w:r>
      <w:proofErr w:type="spellEnd"/>
      <w:r>
        <w:t xml:space="preserve"> </w:t>
      </w:r>
      <w:proofErr w:type="spellStart"/>
      <w:r>
        <w:t>ad</w:t>
      </w:r>
      <w:proofErr w:type="spellEnd"/>
      <w:r>
        <w:t xml:space="preserve"> shown. No longer does it take ages to print and install ads</w:t>
      </w:r>
    </w:p>
    <w:p w:rsidR="00BC2108" w:rsidRDefault="009B5E35" w:rsidP="00BC2108">
      <w:pPr>
        <w:pStyle w:val="ListParagraph"/>
        <w:numPr>
          <w:ilvl w:val="0"/>
          <w:numId w:val="1"/>
        </w:numPr>
      </w:pPr>
      <w:r>
        <w:lastRenderedPageBreak/>
        <w:t xml:space="preserve">Selective Exposure: Consumers have little control over outdoor ads, they can’t just </w:t>
      </w:r>
      <w:proofErr w:type="gramStart"/>
      <w:r>
        <w:t>change  the</w:t>
      </w:r>
      <w:proofErr w:type="gramEnd"/>
      <w:r>
        <w:t xml:space="preserve"> channel or avoid things that are a part of their everyday activity. </w:t>
      </w:r>
      <w:r w:rsidR="00BC2108">
        <w:t xml:space="preserve"> </w:t>
      </w:r>
    </w:p>
    <w:p w:rsidR="009B5E35" w:rsidRDefault="009B5E35" w:rsidP="00BC2108">
      <w:pPr>
        <w:pStyle w:val="ListParagraph"/>
        <w:numPr>
          <w:ilvl w:val="0"/>
          <w:numId w:val="1"/>
        </w:numPr>
      </w:pPr>
      <w:r>
        <w:t>Attention: Size and strategic placement, along with colours and creative elements make outdoor ads very attractive at times</w:t>
      </w:r>
    </w:p>
    <w:p w:rsidR="009B5E35" w:rsidRDefault="009B5E35" w:rsidP="009B5E35">
      <w:r>
        <w:t>Limitations of Outdoor Media:</w:t>
      </w:r>
    </w:p>
    <w:p w:rsidR="009B5E35" w:rsidRDefault="009B5E35" w:rsidP="009B5E35">
      <w:pPr>
        <w:pStyle w:val="ListParagraph"/>
        <w:numPr>
          <w:ilvl w:val="0"/>
          <w:numId w:val="1"/>
        </w:numPr>
      </w:pPr>
      <w:r>
        <w:t>Target Audience Coverage: it is difficult to ensure that the specific target coverage is specific because outdoor ads are so broad</w:t>
      </w:r>
    </w:p>
    <w:p w:rsidR="009B5E35" w:rsidRDefault="009B5E35" w:rsidP="009B5E35">
      <w:pPr>
        <w:pStyle w:val="ListParagraph"/>
        <w:numPr>
          <w:ilvl w:val="0"/>
          <w:numId w:val="1"/>
        </w:numPr>
      </w:pPr>
      <w:r>
        <w:t>Amount of Processing Time: because a lot of the time people are driving when they pass ads, exposure time is limited</w:t>
      </w:r>
    </w:p>
    <w:p w:rsidR="009B5E35" w:rsidRDefault="009B5E35" w:rsidP="009B5E35">
      <w:pPr>
        <w:pStyle w:val="ListParagraph"/>
        <w:numPr>
          <w:ilvl w:val="0"/>
          <w:numId w:val="1"/>
        </w:numPr>
      </w:pPr>
      <w:r>
        <w:t>Creativity for cognitive responses: lengthy appeals are not physically possible in many instances (when was the last time you stopped your car to look at an ad?)</w:t>
      </w:r>
    </w:p>
    <w:p w:rsidR="009B5E35" w:rsidRDefault="009B5E35" w:rsidP="009B5E35">
      <w:pPr>
        <w:pStyle w:val="ListParagraph"/>
        <w:numPr>
          <w:ilvl w:val="0"/>
          <w:numId w:val="1"/>
        </w:numPr>
      </w:pPr>
      <w:r>
        <w:t xml:space="preserve">Absolute Cost: If you don’t do your research and figure out which markets to attack in order to yield the greatest response, the costs can be tremendous. </w:t>
      </w:r>
    </w:p>
    <w:p w:rsidR="009B5E35" w:rsidRDefault="009B5E35" w:rsidP="009B5E35">
      <w:pPr>
        <w:pStyle w:val="ListParagraph"/>
        <w:numPr>
          <w:ilvl w:val="0"/>
          <w:numId w:val="1"/>
        </w:numPr>
      </w:pPr>
      <w:r>
        <w:t xml:space="preserve">Media Image: people are likely to get tired of seeing the same ads everyday and therefore outdoor ads have suffered some image problems in the past </w:t>
      </w:r>
    </w:p>
    <w:p w:rsidR="009B5E35" w:rsidRDefault="004A75D3" w:rsidP="009B5E35">
      <w:pPr>
        <w:pStyle w:val="ListParagraph"/>
        <w:numPr>
          <w:ilvl w:val="0"/>
          <w:numId w:val="1"/>
        </w:numPr>
      </w:pPr>
      <w:r>
        <w:t>Target Audience Selectivity: reaching the target audience is difficult because the ads are so broad</w:t>
      </w:r>
    </w:p>
    <w:p w:rsidR="004A75D3" w:rsidRDefault="004A75D3" w:rsidP="009B5E35">
      <w:pPr>
        <w:pStyle w:val="ListParagraph"/>
        <w:numPr>
          <w:ilvl w:val="0"/>
          <w:numId w:val="1"/>
        </w:numPr>
      </w:pPr>
      <w:r>
        <w:t>Clutter: there is a shit ton of ads out there, what makes your stand out?</w:t>
      </w:r>
    </w:p>
    <w:p w:rsidR="004A75D3" w:rsidRDefault="004A75D3" w:rsidP="009B5E35">
      <w:pPr>
        <w:pStyle w:val="ListParagraph"/>
        <w:numPr>
          <w:ilvl w:val="0"/>
          <w:numId w:val="1"/>
        </w:numPr>
      </w:pPr>
      <w:r>
        <w:t xml:space="preserve">Low involvement: because the overall effect of the short repeated messages, outdoor media is regarded as low involvement </w:t>
      </w:r>
    </w:p>
    <w:p w:rsidR="004A75D3" w:rsidRDefault="004A75D3" w:rsidP="004A75D3">
      <w:r>
        <w:t xml:space="preserve">Media Transit Options: </w:t>
      </w:r>
    </w:p>
    <w:p w:rsidR="004A75D3" w:rsidRDefault="004A75D3" w:rsidP="004A75D3">
      <w:pPr>
        <w:pStyle w:val="ListParagraph"/>
        <w:numPr>
          <w:ilvl w:val="0"/>
          <w:numId w:val="1"/>
        </w:numPr>
      </w:pPr>
      <w:r>
        <w:t>Interior Transit cards = inside the bus ads placed above the seats</w:t>
      </w:r>
    </w:p>
    <w:p w:rsidR="004A75D3" w:rsidRDefault="004A75D3" w:rsidP="004A75D3">
      <w:pPr>
        <w:pStyle w:val="ListParagraph"/>
        <w:numPr>
          <w:ilvl w:val="0"/>
          <w:numId w:val="1"/>
        </w:numPr>
      </w:pPr>
      <w:r>
        <w:t>Interior Door Cards = placed in the door on subways (twice as large as interior transit cards)</w:t>
      </w:r>
    </w:p>
    <w:p w:rsidR="004A75D3" w:rsidRDefault="004A75D3" w:rsidP="004A75D3">
      <w:pPr>
        <w:pStyle w:val="ListParagraph"/>
        <w:numPr>
          <w:ilvl w:val="0"/>
          <w:numId w:val="1"/>
        </w:numPr>
      </w:pPr>
      <w:r>
        <w:t>Exterior Posters = side, back and roof  ads on the outside of the bus/subway/taxi</w:t>
      </w:r>
    </w:p>
    <w:p w:rsidR="004A75D3" w:rsidRDefault="004A75D3" w:rsidP="004A75D3">
      <w:pPr>
        <w:pStyle w:val="ListParagraph"/>
        <w:numPr>
          <w:ilvl w:val="0"/>
          <w:numId w:val="1"/>
        </w:numPr>
      </w:pPr>
      <w:r>
        <w:t>Station Poster = ads on the walls of stations</w:t>
      </w:r>
    </w:p>
    <w:p w:rsidR="004A75D3" w:rsidRDefault="004A75D3" w:rsidP="004A75D3">
      <w:pPr>
        <w:pStyle w:val="ListParagraph"/>
        <w:numPr>
          <w:ilvl w:val="0"/>
          <w:numId w:val="1"/>
        </w:numPr>
      </w:pPr>
      <w:r>
        <w:t>Transit shelters = ads inside of the bus shelters</w:t>
      </w:r>
    </w:p>
    <w:p w:rsidR="004A75D3" w:rsidRDefault="004A75D3" w:rsidP="004A75D3">
      <w:pPr>
        <w:pStyle w:val="ListParagraph"/>
        <w:numPr>
          <w:ilvl w:val="0"/>
          <w:numId w:val="1"/>
        </w:numPr>
      </w:pPr>
      <w:r>
        <w:t>Subway online = videos in the busiest stations in Toronto. Essentially they give the news and what not with ads in between</w:t>
      </w:r>
    </w:p>
    <w:p w:rsidR="004A75D3" w:rsidRDefault="004A75D3" w:rsidP="004A75D3">
      <w:r>
        <w:t xml:space="preserve">The Limitations and Strengths of Transit Media are listed under the same headings as the outdoor posters: </w:t>
      </w:r>
    </w:p>
    <w:p w:rsidR="004A75D3" w:rsidRDefault="004A75D3" w:rsidP="004A75D3">
      <w:r>
        <w:t>STREGNTHS (just use your head these are all similar to the poster ones only the posters are now on busses, if you have questions text me):</w:t>
      </w:r>
    </w:p>
    <w:p w:rsidR="004A75D3" w:rsidRDefault="004A75D3" w:rsidP="004A75D3">
      <w:pPr>
        <w:pStyle w:val="ListParagraph"/>
        <w:numPr>
          <w:ilvl w:val="0"/>
          <w:numId w:val="3"/>
        </w:numPr>
      </w:pPr>
      <w:r>
        <w:t>Amount of processing time: long bus ride=long exposure</w:t>
      </w:r>
    </w:p>
    <w:p w:rsidR="004A75D3" w:rsidRDefault="004A75D3" w:rsidP="004A75D3">
      <w:pPr>
        <w:pStyle w:val="ListParagraph"/>
        <w:numPr>
          <w:ilvl w:val="0"/>
          <w:numId w:val="3"/>
        </w:numPr>
      </w:pPr>
      <w:r>
        <w:t>Reach: Millions of people ride transit every week providing a huge reach</w:t>
      </w:r>
    </w:p>
    <w:p w:rsidR="004A75D3" w:rsidRDefault="004A75D3" w:rsidP="004A75D3">
      <w:pPr>
        <w:pStyle w:val="ListParagraph"/>
        <w:numPr>
          <w:ilvl w:val="0"/>
          <w:numId w:val="3"/>
        </w:numPr>
      </w:pPr>
      <w:r>
        <w:t>Frequency: people ride the same bus everyday</w:t>
      </w:r>
    </w:p>
    <w:p w:rsidR="004A75D3" w:rsidRDefault="004A75D3" w:rsidP="004A75D3">
      <w:pPr>
        <w:pStyle w:val="ListParagraph"/>
        <w:numPr>
          <w:ilvl w:val="0"/>
          <w:numId w:val="3"/>
        </w:numPr>
      </w:pPr>
      <w:r>
        <w:t>Geographic coverage: you can pick and choose which busses to advertise on based on what part the city you want</w:t>
      </w:r>
    </w:p>
    <w:p w:rsidR="004A75D3" w:rsidRDefault="004A75D3" w:rsidP="004A75D3">
      <w:pPr>
        <w:pStyle w:val="ListParagraph"/>
        <w:numPr>
          <w:ilvl w:val="0"/>
          <w:numId w:val="3"/>
        </w:numPr>
      </w:pPr>
      <w:r>
        <w:lastRenderedPageBreak/>
        <w:t xml:space="preserve">Absolute Cost and Cost Efficiency: tends to be one the least expensive media in terms of absolute and relative costs. </w:t>
      </w:r>
    </w:p>
    <w:p w:rsidR="00114525" w:rsidRDefault="00114525" w:rsidP="004A75D3">
      <w:pPr>
        <w:pStyle w:val="ListParagraph"/>
        <w:numPr>
          <w:ilvl w:val="0"/>
          <w:numId w:val="3"/>
        </w:numPr>
      </w:pPr>
      <w:r>
        <w:t>Selective Exposure: you don’t get to pick and choose which ads you see on the bus, they’re just there</w:t>
      </w:r>
    </w:p>
    <w:p w:rsidR="00114525" w:rsidRDefault="00114525" w:rsidP="004A75D3">
      <w:pPr>
        <w:pStyle w:val="ListParagraph"/>
        <w:numPr>
          <w:ilvl w:val="0"/>
          <w:numId w:val="3"/>
        </w:numPr>
      </w:pPr>
      <w:r>
        <w:t>Scheduling Flexibility: ads can be produced and inserted quickly and cheaply</w:t>
      </w:r>
    </w:p>
    <w:p w:rsidR="00114525" w:rsidRDefault="00114525" w:rsidP="00114525">
      <w:r>
        <w:t xml:space="preserve">LIMITATIONS: </w:t>
      </w:r>
    </w:p>
    <w:p w:rsidR="00114525" w:rsidRDefault="00114525" w:rsidP="00114525">
      <w:pPr>
        <w:pStyle w:val="ListParagraph"/>
        <w:numPr>
          <w:ilvl w:val="0"/>
          <w:numId w:val="4"/>
        </w:numPr>
      </w:pPr>
      <w:r>
        <w:t>Media Image: some people think that having their name on the side of a bus does not reflect well on the company</w:t>
      </w:r>
    </w:p>
    <w:p w:rsidR="00114525" w:rsidRDefault="00114525" w:rsidP="00114525">
      <w:pPr>
        <w:pStyle w:val="ListParagraph"/>
        <w:numPr>
          <w:ilvl w:val="0"/>
          <w:numId w:val="4"/>
        </w:numPr>
      </w:pPr>
      <w:r>
        <w:t>Target Audience Selectivity: Some people don’t ride the bus, it’s a fact of life</w:t>
      </w:r>
    </w:p>
    <w:p w:rsidR="00114525" w:rsidRDefault="00114525" w:rsidP="00114525">
      <w:pPr>
        <w:pStyle w:val="ListParagraph"/>
        <w:numPr>
          <w:ilvl w:val="0"/>
          <w:numId w:val="4"/>
        </w:numPr>
      </w:pPr>
      <w:r>
        <w:t>Target Audience Coverage: The bus doesn’t always make the same route every day. Meaning that one day the bus may go downtown (95 or 96 route) and then the next day be used in the suburbs (171 route) therefore not reaching the same target market everyday</w:t>
      </w:r>
    </w:p>
    <w:p w:rsidR="00114525" w:rsidRDefault="00114525" w:rsidP="00114525">
      <w:pPr>
        <w:pStyle w:val="ListParagraph"/>
        <w:numPr>
          <w:ilvl w:val="0"/>
          <w:numId w:val="4"/>
        </w:numPr>
      </w:pPr>
      <w:r>
        <w:t xml:space="preserve">Creativity for Emotional and Cognitive Response: When was the last time a bus ad made you feel warm and fuzzy? </w:t>
      </w:r>
    </w:p>
    <w:p w:rsidR="00114525" w:rsidRDefault="00114525" w:rsidP="00114525">
      <w:pPr>
        <w:pStyle w:val="ListParagraph"/>
        <w:numPr>
          <w:ilvl w:val="0"/>
          <w:numId w:val="4"/>
        </w:numPr>
      </w:pPr>
      <w:r>
        <w:t>Clutter: busses are filled with ads</w:t>
      </w:r>
    </w:p>
    <w:p w:rsidR="00114525" w:rsidRDefault="00114525" w:rsidP="00114525">
      <w:pPr>
        <w:pStyle w:val="ListParagraph"/>
        <w:numPr>
          <w:ilvl w:val="0"/>
          <w:numId w:val="4"/>
        </w:numPr>
      </w:pPr>
      <w:r>
        <w:t>Attention: people on their phones/</w:t>
      </w:r>
      <w:proofErr w:type="spellStart"/>
      <w:r>
        <w:t>ipods</w:t>
      </w:r>
      <w:proofErr w:type="spellEnd"/>
      <w:r>
        <w:t xml:space="preserve"> don’t give two shits about your ad</w:t>
      </w:r>
    </w:p>
    <w:p w:rsidR="00114525" w:rsidRDefault="00114525" w:rsidP="00114525">
      <w:pPr>
        <w:pStyle w:val="ListParagraph"/>
        <w:numPr>
          <w:ilvl w:val="0"/>
          <w:numId w:val="4"/>
        </w:numPr>
      </w:pPr>
      <w:r>
        <w:t xml:space="preserve">Involvement: very few words and small images illicit a very low response </w:t>
      </w:r>
    </w:p>
    <w:p w:rsidR="00114525" w:rsidRDefault="00114525" w:rsidP="00114525">
      <w:r>
        <w:t>PLACE BASED MEDIA OPTIONS:</w:t>
      </w:r>
    </w:p>
    <w:p w:rsidR="00114525" w:rsidRDefault="00114525" w:rsidP="00114525">
      <w:r>
        <w:t xml:space="preserve">These are ads that are placed in places where people engage in leisurely or recreational activities. </w:t>
      </w:r>
      <w:r w:rsidR="00DC4768">
        <w:t xml:space="preserve">Usually these ads are located near where the target audience would be, or located in areas where people are already consuming, such as shopping malls. </w:t>
      </w:r>
    </w:p>
    <w:p w:rsidR="00114525" w:rsidRDefault="00114525" w:rsidP="00114525">
      <w:pPr>
        <w:pStyle w:val="ListParagraph"/>
        <w:numPr>
          <w:ilvl w:val="0"/>
          <w:numId w:val="5"/>
        </w:numPr>
      </w:pPr>
      <w:r>
        <w:t xml:space="preserve">Classic and </w:t>
      </w:r>
      <w:proofErr w:type="spellStart"/>
      <w:r>
        <w:t>miniboard</w:t>
      </w:r>
      <w:proofErr w:type="spellEnd"/>
    </w:p>
    <w:p w:rsidR="00114525" w:rsidRDefault="00114525" w:rsidP="00114525">
      <w:pPr>
        <w:pStyle w:val="ListParagraph"/>
        <w:numPr>
          <w:ilvl w:val="0"/>
          <w:numId w:val="5"/>
        </w:numPr>
      </w:pPr>
      <w:r>
        <w:t xml:space="preserve">Extra lit and </w:t>
      </w:r>
      <w:proofErr w:type="spellStart"/>
      <w:r>
        <w:t>backlitboard</w:t>
      </w:r>
      <w:proofErr w:type="spellEnd"/>
    </w:p>
    <w:p w:rsidR="00114525" w:rsidRDefault="00114525" w:rsidP="00114525">
      <w:pPr>
        <w:pStyle w:val="ListParagraph"/>
        <w:numPr>
          <w:ilvl w:val="0"/>
          <w:numId w:val="5"/>
        </w:numPr>
      </w:pPr>
      <w:r>
        <w:t xml:space="preserve">Mega lit and </w:t>
      </w:r>
      <w:proofErr w:type="spellStart"/>
      <w:r>
        <w:t>Bigboard</w:t>
      </w:r>
      <w:proofErr w:type="spellEnd"/>
    </w:p>
    <w:p w:rsidR="00114525" w:rsidRDefault="00114525" w:rsidP="00114525">
      <w:pPr>
        <w:pStyle w:val="ListParagraph"/>
        <w:numPr>
          <w:ilvl w:val="0"/>
          <w:numId w:val="5"/>
        </w:numPr>
      </w:pPr>
      <w:r>
        <w:t xml:space="preserve">Digital screen and </w:t>
      </w:r>
      <w:proofErr w:type="spellStart"/>
      <w:r>
        <w:t>eBoard</w:t>
      </w:r>
      <w:proofErr w:type="spellEnd"/>
    </w:p>
    <w:p w:rsidR="00114525" w:rsidRDefault="00114525" w:rsidP="00114525">
      <w:pPr>
        <w:pStyle w:val="ListParagraph"/>
        <w:numPr>
          <w:ilvl w:val="0"/>
          <w:numId w:val="5"/>
        </w:numPr>
      </w:pPr>
      <w:r>
        <w:t>Mall Poster</w:t>
      </w:r>
    </w:p>
    <w:p w:rsidR="00114525" w:rsidRDefault="00114525" w:rsidP="00114525">
      <w:pPr>
        <w:pStyle w:val="ListParagraph"/>
        <w:numPr>
          <w:ilvl w:val="0"/>
          <w:numId w:val="5"/>
        </w:numPr>
      </w:pPr>
      <w:r>
        <w:t xml:space="preserve">Media Inventory </w:t>
      </w:r>
    </w:p>
    <w:p w:rsidR="00114525" w:rsidRDefault="00114525" w:rsidP="00114525">
      <w:pPr>
        <w:pStyle w:val="ListParagraph"/>
        <w:numPr>
          <w:ilvl w:val="0"/>
          <w:numId w:val="5"/>
        </w:numPr>
      </w:pPr>
      <w:r>
        <w:t>Total Media Share</w:t>
      </w:r>
    </w:p>
    <w:p w:rsidR="00114525" w:rsidRDefault="00DC4768" w:rsidP="00114525">
      <w:r>
        <w:t xml:space="preserve">STRENGHTS: </w:t>
      </w:r>
    </w:p>
    <w:p w:rsidR="00DC4768" w:rsidRDefault="00DC4768" w:rsidP="00114525">
      <w:r>
        <w:t xml:space="preserve">Target Audience Selectivity: The ads typically relate to the people viewing them. For example ads at </w:t>
      </w:r>
      <w:proofErr w:type="spellStart"/>
      <w:r>
        <w:t>goodlife</w:t>
      </w:r>
      <w:proofErr w:type="spellEnd"/>
      <w:r>
        <w:t xml:space="preserve"> fitness appeal to healthy people because they are for Nike and </w:t>
      </w:r>
      <w:proofErr w:type="spellStart"/>
      <w:r>
        <w:t>Addidas</w:t>
      </w:r>
      <w:proofErr w:type="spellEnd"/>
      <w:r>
        <w:t xml:space="preserve"> workout gear </w:t>
      </w:r>
      <w:proofErr w:type="spellStart"/>
      <w:r>
        <w:t>oor</w:t>
      </w:r>
      <w:proofErr w:type="spellEnd"/>
      <w:r>
        <w:t xml:space="preserve"> chocolate milk etc. </w:t>
      </w:r>
    </w:p>
    <w:p w:rsidR="00DC4768" w:rsidRDefault="00DC4768" w:rsidP="00114525">
      <w:r>
        <w:t>Absolute Cost and Cost Efficiency: CPM is usually reasonable compared to other media forms (TV, Radio etc)</w:t>
      </w:r>
    </w:p>
    <w:p w:rsidR="00DC4768" w:rsidRDefault="00DC4768" w:rsidP="00114525">
      <w:r>
        <w:t xml:space="preserve">Creativity for cognitive and emotional responses: because the target and the positioning are intertwined the message may generate more in depth responses. </w:t>
      </w:r>
    </w:p>
    <w:p w:rsidR="00DC4768" w:rsidRDefault="00DC4768" w:rsidP="00114525">
      <w:r>
        <w:lastRenderedPageBreak/>
        <w:t>Control for selective exposure: because most people are interested in what is being advertised at these locations they are less likely to direct their attention away from the ads</w:t>
      </w:r>
    </w:p>
    <w:p w:rsidR="00DC4768" w:rsidRDefault="00DC4768" w:rsidP="00114525">
      <w:r>
        <w:t>Attention and Involvement: again, because the people viewing the ads are already interested in said topic, they are more likely to get involved with the ad</w:t>
      </w:r>
    </w:p>
    <w:p w:rsidR="00DC4768" w:rsidRDefault="00DC4768" w:rsidP="00114525">
      <w:r>
        <w:t>LIMITATIONS:</w:t>
      </w:r>
    </w:p>
    <w:p w:rsidR="00DC4768" w:rsidRDefault="00DC4768" w:rsidP="00114525">
      <w:r>
        <w:t xml:space="preserve">Media Image: often these ads are in places where they do not expect advertising to take place which may cause some resentment. </w:t>
      </w:r>
    </w:p>
    <w:p w:rsidR="00DC4768" w:rsidRDefault="00DC4768" w:rsidP="00114525">
      <w:r>
        <w:t xml:space="preserve">Clutter: Clutter can still take place in these places. There are a ton of ads at places like shopping malls </w:t>
      </w:r>
    </w:p>
    <w:p w:rsidR="00DC4768" w:rsidRDefault="00DC4768" w:rsidP="00114525">
      <w:r>
        <w:t xml:space="preserve">Reach and Frequency: place based media plays more of </w:t>
      </w:r>
      <w:proofErr w:type="gramStart"/>
      <w:r>
        <w:t>a  supporting</w:t>
      </w:r>
      <w:proofErr w:type="gramEnd"/>
      <w:r>
        <w:t xml:space="preserve"> role since it is difficult to ensure either high reach or frequency</w:t>
      </w:r>
    </w:p>
    <w:p w:rsidR="00DC4768" w:rsidRDefault="00DC4768" w:rsidP="00114525">
      <w:r>
        <w:t xml:space="preserve">Target Audience and Geographic Coverage: full target audience coverage can be </w:t>
      </w:r>
      <w:proofErr w:type="gramStart"/>
      <w:r>
        <w:t>difficult/impossible</w:t>
      </w:r>
      <w:proofErr w:type="gramEnd"/>
      <w:r>
        <w:t xml:space="preserve"> in some cases</w:t>
      </w:r>
    </w:p>
    <w:p w:rsidR="00DC4768" w:rsidRDefault="00DC4768" w:rsidP="00114525">
      <w:r>
        <w:t xml:space="preserve">Amount of Processing Time: </w:t>
      </w:r>
      <w:r w:rsidR="00027137">
        <w:t xml:space="preserve">place based media suffer from short messages that are likely to be preoccupied by other tasks. For example if you’re in the mall shopping for chainsaws and you see an ad for plaid shirts, your mind isn’t thinking about shirts its focused on buying a mean ass chainsaw </w:t>
      </w:r>
    </w:p>
    <w:p w:rsidR="00027137" w:rsidRDefault="00027137" w:rsidP="00114525">
      <w:r>
        <w:t>Scheduling Flexibility: it can be difficult to change up the ads</w:t>
      </w:r>
    </w:p>
    <w:p w:rsidR="00027137" w:rsidRDefault="00027137" w:rsidP="00114525">
      <w:r>
        <w:t>PROMOTIONAL PRODUCTS (this chapter just keeps going)</w:t>
      </w:r>
    </w:p>
    <w:p w:rsidR="00027137" w:rsidRDefault="00027137" w:rsidP="00114525">
      <w:r>
        <w:t xml:space="preserve">PPAI = the Promotional Products Association International – they define promotional products marketing as the advertisements or promotional medium or method that uses promotional products, such as ad specialties, premiums, business gifts, awards, prizes, or commemoratives. An example (and the most popular version of this advertising) is when you wear a Nike or Under Armour sweater that has a giant check or UA on it. There are a number of strengths and limitations to this form as well, but they are similar to the above mentioned. </w:t>
      </w:r>
    </w:p>
    <w:p w:rsidR="00027137" w:rsidRDefault="00027137" w:rsidP="00114525">
      <w:r>
        <w:t xml:space="preserve">PRODUCT PLACEMENT: </w:t>
      </w:r>
    </w:p>
    <w:p w:rsidR="00027137" w:rsidRDefault="00027137" w:rsidP="00114525">
      <w:proofErr w:type="gramStart"/>
      <w:r>
        <w:t>When Brad Pitt uses an Apple Computer to search for something on Google during one of his movies.</w:t>
      </w:r>
      <w:proofErr w:type="gramEnd"/>
      <w:r>
        <w:t xml:space="preserve"> James Bond drives an Aston </w:t>
      </w:r>
      <w:proofErr w:type="gramStart"/>
      <w:r>
        <w:t>Martin,</w:t>
      </w:r>
      <w:proofErr w:type="gramEnd"/>
      <w:r>
        <w:t xml:space="preserve"> Shea </w:t>
      </w:r>
      <w:proofErr w:type="spellStart"/>
      <w:r>
        <w:t>Labouef</w:t>
      </w:r>
      <w:proofErr w:type="spellEnd"/>
      <w:r>
        <w:t xml:space="preserve"> drives a Chevy that transforms into an alien robot. There is a lot of money in product placement and it’s good because it reaches your target audience based on what you know they like to watch. The only problem is a lot of the time it can be expensive to put your product in a TV show</w:t>
      </w:r>
      <w:r w:rsidR="00FF5371">
        <w:t>, video game</w:t>
      </w:r>
      <w:r>
        <w:t xml:space="preserve"> or movie. </w:t>
      </w:r>
    </w:p>
    <w:p w:rsidR="002D44F0" w:rsidRDefault="002D44F0" w:rsidP="002D44F0"/>
    <w:sectPr w:rsidR="002D44F0" w:rsidSect="00D1189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6606B"/>
    <w:multiLevelType w:val="hybridMultilevel"/>
    <w:tmpl w:val="9FDC5A7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197332C"/>
    <w:multiLevelType w:val="hybridMultilevel"/>
    <w:tmpl w:val="5932245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8BC7983"/>
    <w:multiLevelType w:val="hybridMultilevel"/>
    <w:tmpl w:val="044A0B6C"/>
    <w:lvl w:ilvl="0" w:tplc="449442FA">
      <w:numFmt w:val="bullet"/>
      <w:lvlText w:val="-"/>
      <w:lvlJc w:val="left"/>
      <w:pPr>
        <w:ind w:left="390" w:hanging="360"/>
      </w:pPr>
      <w:rPr>
        <w:rFonts w:ascii="Calibri" w:eastAsiaTheme="minorHAnsi" w:hAnsi="Calibri" w:cstheme="minorBidi" w:hint="default"/>
      </w:rPr>
    </w:lvl>
    <w:lvl w:ilvl="1" w:tplc="10090003">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3">
    <w:nsid w:val="629F44DE"/>
    <w:multiLevelType w:val="hybridMultilevel"/>
    <w:tmpl w:val="FD403026"/>
    <w:lvl w:ilvl="0" w:tplc="A0D6ADD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42B76A4"/>
    <w:multiLevelType w:val="hybridMultilevel"/>
    <w:tmpl w:val="ED3496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2D44F0"/>
    <w:rsid w:val="00027137"/>
    <w:rsid w:val="00114525"/>
    <w:rsid w:val="002D44F0"/>
    <w:rsid w:val="004A75D3"/>
    <w:rsid w:val="009B5E35"/>
    <w:rsid w:val="00BC2108"/>
    <w:rsid w:val="00D11890"/>
    <w:rsid w:val="00DC4768"/>
    <w:rsid w:val="00FF537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8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4F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1319</Words>
  <Characters>7522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Braydin Frizell</dc:creator>
  <cp:lastModifiedBy>Braydin Frizell</cp:lastModifiedBy>
  <cp:revision>1</cp:revision>
  <dcterms:created xsi:type="dcterms:W3CDTF">2012-11-19T21:39:00Z</dcterms:created>
  <dcterms:modified xsi:type="dcterms:W3CDTF">2012-11-19T22:51:00Z</dcterms:modified>
</cp:coreProperties>
</file>