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3B1" w:rsidRDefault="00367E88">
      <w:r>
        <w:t>May 3</w:t>
      </w:r>
      <w:r w:rsidRPr="00367E88">
        <w:rPr>
          <w:vertAlign w:val="superscript"/>
        </w:rPr>
        <w:t>rd</w:t>
      </w:r>
      <w:r>
        <w:t xml:space="preserve"> </w:t>
      </w:r>
    </w:p>
    <w:p w:rsidR="00367E88" w:rsidRDefault="00367E88"/>
    <w:p w:rsidR="00367E88" w:rsidRDefault="00367E88" w:rsidP="00367E88">
      <w:pPr>
        <w:pStyle w:val="ListParagraph"/>
        <w:numPr>
          <w:ilvl w:val="0"/>
          <w:numId w:val="1"/>
        </w:numPr>
      </w:pPr>
      <w:r>
        <w:t xml:space="preserve">Dividing the world in two: binaries of gender and sexuality </w:t>
      </w:r>
    </w:p>
    <w:p w:rsidR="00367E88" w:rsidRDefault="00367E88" w:rsidP="00367E88">
      <w:pPr>
        <w:pStyle w:val="ListParagraph"/>
        <w:numPr>
          <w:ilvl w:val="0"/>
          <w:numId w:val="1"/>
        </w:numPr>
      </w:pPr>
      <w:r>
        <w:t xml:space="preserve">Beyond cisgender: intersex, trans and non-binary genders </w:t>
      </w:r>
    </w:p>
    <w:p w:rsidR="00367E88" w:rsidRDefault="00367E88" w:rsidP="00367E88"/>
    <w:p w:rsidR="00367E88" w:rsidRDefault="00367E88" w:rsidP="00367E88">
      <w:pPr>
        <w:pStyle w:val="ListParagraph"/>
        <w:numPr>
          <w:ilvl w:val="0"/>
          <w:numId w:val="2"/>
        </w:numPr>
      </w:pPr>
      <w:r>
        <w:t xml:space="preserve">Sex/gender distinction </w:t>
      </w:r>
    </w:p>
    <w:p w:rsidR="00367E88" w:rsidRDefault="00367E88" w:rsidP="00367E88">
      <w:pPr>
        <w:pStyle w:val="ListParagraph"/>
        <w:numPr>
          <w:ilvl w:val="1"/>
          <w:numId w:val="2"/>
        </w:numPr>
      </w:pPr>
      <w:r>
        <w:t xml:space="preserve">Western conceptions of sex and gender </w:t>
      </w:r>
    </w:p>
    <w:p w:rsidR="00367E88" w:rsidRDefault="00367E88" w:rsidP="00367E88">
      <w:pPr>
        <w:pStyle w:val="ListParagraph"/>
        <w:numPr>
          <w:ilvl w:val="2"/>
          <w:numId w:val="2"/>
        </w:numPr>
      </w:pPr>
      <w:r>
        <w:t xml:space="preserve">Aristotle and biological essentialism </w:t>
      </w:r>
    </w:p>
    <w:p w:rsidR="00367E88" w:rsidRDefault="00367E88" w:rsidP="00367E88">
      <w:pPr>
        <w:pStyle w:val="ListParagraph"/>
        <w:numPr>
          <w:ilvl w:val="3"/>
          <w:numId w:val="2"/>
        </w:numPr>
      </w:pPr>
      <w:r>
        <w:t xml:space="preserve">He argues that women are (by their nature) inferior to men. They are more compassionate, less rational, weaker </w:t>
      </w:r>
    </w:p>
    <w:p w:rsidR="00367E88" w:rsidRDefault="00367E88" w:rsidP="00367E88">
      <w:pPr>
        <w:pStyle w:val="ListParagraph"/>
        <w:numPr>
          <w:ilvl w:val="3"/>
          <w:numId w:val="2"/>
        </w:numPr>
      </w:pPr>
      <w:r>
        <w:t xml:space="preserve">He is dividing the world in two, male vs. female, men vs. women </w:t>
      </w:r>
    </w:p>
    <w:p w:rsidR="00367E88" w:rsidRDefault="00367E88" w:rsidP="00367E88">
      <w:pPr>
        <w:pStyle w:val="ListParagraph"/>
        <w:numPr>
          <w:ilvl w:val="3"/>
          <w:numId w:val="2"/>
        </w:numPr>
      </w:pPr>
      <w:r>
        <w:t xml:space="preserve">Within the binary there is a power of differentia, women are inferior to men. Binaries are not neutral, however here there is a direct binary </w:t>
      </w:r>
    </w:p>
    <w:p w:rsidR="00367E88" w:rsidRDefault="00367E88" w:rsidP="00367E88">
      <w:pPr>
        <w:pStyle w:val="ListParagraph"/>
        <w:numPr>
          <w:ilvl w:val="3"/>
          <w:numId w:val="2"/>
        </w:numPr>
      </w:pPr>
      <w:r>
        <w:t xml:space="preserve">Your biological characteristics are the cause of different characteristics, women are less rational because they have uteruses, men are more rational because of their biological construction  </w:t>
      </w:r>
    </w:p>
    <w:p w:rsidR="00C107EC" w:rsidRDefault="00C107EC" w:rsidP="00367E88">
      <w:pPr>
        <w:pStyle w:val="ListParagraph"/>
        <w:numPr>
          <w:ilvl w:val="3"/>
          <w:numId w:val="2"/>
        </w:numPr>
      </w:pPr>
      <w:r>
        <w:t xml:space="preserve">Male </w:t>
      </w:r>
    </w:p>
    <w:p w:rsidR="00C107EC" w:rsidRPr="00C107EC" w:rsidRDefault="00C107EC" w:rsidP="00C107EC">
      <w:pPr>
        <w:pStyle w:val="ListParagraph"/>
        <w:numPr>
          <w:ilvl w:val="4"/>
          <w:numId w:val="2"/>
        </w:numPr>
      </w:pPr>
      <w:r>
        <w:t xml:space="preserve">Queer men are automatically considered to be less masculine </w:t>
      </w:r>
    </w:p>
    <w:p w:rsidR="00C107EC" w:rsidRDefault="00C107EC" w:rsidP="00C107EC">
      <w:pPr>
        <w:pStyle w:val="ListParagraph"/>
        <w:numPr>
          <w:ilvl w:val="4"/>
          <w:numId w:val="2"/>
        </w:numPr>
      </w:pPr>
      <w:r>
        <w:t xml:space="preserve">Men are not allowed to express their emotions </w:t>
      </w:r>
    </w:p>
    <w:p w:rsidR="00C107EC" w:rsidRDefault="00C107EC" w:rsidP="00C107EC">
      <w:pPr>
        <w:pStyle w:val="ListParagraph"/>
        <w:numPr>
          <w:ilvl w:val="4"/>
          <w:numId w:val="2"/>
        </w:numPr>
      </w:pPr>
      <w:r>
        <w:t xml:space="preserve">Association between penis and testosterone </w:t>
      </w:r>
    </w:p>
    <w:p w:rsidR="00C107EC" w:rsidRDefault="00C107EC" w:rsidP="00C107EC">
      <w:pPr>
        <w:pStyle w:val="ListParagraph"/>
        <w:numPr>
          <w:ilvl w:val="4"/>
          <w:numId w:val="2"/>
        </w:numPr>
      </w:pPr>
      <w:r>
        <w:t xml:space="preserve">Financial success, being a provider, having control </w:t>
      </w:r>
    </w:p>
    <w:p w:rsidR="00C107EC" w:rsidRDefault="00C107EC" w:rsidP="00367E88">
      <w:pPr>
        <w:pStyle w:val="ListParagraph"/>
        <w:numPr>
          <w:ilvl w:val="3"/>
          <w:numId w:val="2"/>
        </w:numPr>
      </w:pPr>
      <w:r>
        <w:t xml:space="preserve">Female is </w:t>
      </w:r>
    </w:p>
    <w:p w:rsidR="00E202E4" w:rsidRDefault="00E202E4" w:rsidP="00E202E4">
      <w:pPr>
        <w:pStyle w:val="ListParagraph"/>
        <w:numPr>
          <w:ilvl w:val="4"/>
          <w:numId w:val="2"/>
        </w:numPr>
      </w:pPr>
      <w:r>
        <w:t xml:space="preserve">Emotionally reckless, soft </w:t>
      </w:r>
    </w:p>
    <w:p w:rsidR="00E202E4" w:rsidRDefault="00E202E4" w:rsidP="00E202E4">
      <w:pPr>
        <w:pStyle w:val="ListParagraph"/>
        <w:numPr>
          <w:ilvl w:val="4"/>
          <w:numId w:val="2"/>
        </w:numPr>
      </w:pPr>
      <w:r>
        <w:t xml:space="preserve">Women are more morally superior </w:t>
      </w:r>
    </w:p>
    <w:p w:rsidR="00E202E4" w:rsidRDefault="00E202E4" w:rsidP="00E202E4">
      <w:pPr>
        <w:pStyle w:val="ListParagraph"/>
        <w:numPr>
          <w:ilvl w:val="2"/>
          <w:numId w:val="2"/>
        </w:numPr>
      </w:pPr>
      <w:r>
        <w:t xml:space="preserve">Mary Wollstonecraft </w:t>
      </w:r>
    </w:p>
    <w:p w:rsidR="00E202E4" w:rsidRDefault="00E202E4" w:rsidP="00E202E4">
      <w:pPr>
        <w:pStyle w:val="ListParagraph"/>
        <w:numPr>
          <w:ilvl w:val="3"/>
          <w:numId w:val="2"/>
        </w:numPr>
      </w:pPr>
      <w:r>
        <w:t xml:space="preserve">Sex does not determine essential characteristics – gender is constructed </w:t>
      </w:r>
    </w:p>
    <w:p w:rsidR="00E202E4" w:rsidRDefault="00E202E4" w:rsidP="00E202E4">
      <w:pPr>
        <w:pStyle w:val="ListParagraph"/>
        <w:numPr>
          <w:ilvl w:val="3"/>
          <w:numId w:val="2"/>
        </w:numPr>
      </w:pPr>
      <w:r>
        <w:t xml:space="preserve">Men/boys and women/girls should be educated equally </w:t>
      </w:r>
    </w:p>
    <w:p w:rsidR="00E202E4" w:rsidRDefault="00E202E4" w:rsidP="00E202E4">
      <w:pPr>
        <w:pStyle w:val="ListParagraph"/>
        <w:numPr>
          <w:ilvl w:val="2"/>
          <w:numId w:val="2"/>
        </w:numPr>
      </w:pPr>
      <w:r>
        <w:t xml:space="preserve">John </w:t>
      </w:r>
      <w:proofErr w:type="spellStart"/>
      <w:r>
        <w:t>stuart</w:t>
      </w:r>
      <w:proofErr w:type="spellEnd"/>
      <w:r>
        <w:t xml:space="preserve"> Mill </w:t>
      </w:r>
    </w:p>
    <w:p w:rsidR="00E202E4" w:rsidRDefault="00D425D8" w:rsidP="00D425D8">
      <w:pPr>
        <w:pStyle w:val="ListParagraph"/>
        <w:numPr>
          <w:ilvl w:val="3"/>
          <w:numId w:val="2"/>
        </w:numPr>
      </w:pPr>
      <w:r>
        <w:t xml:space="preserve">Argument for women to have the vote, as well as access to public life </w:t>
      </w:r>
    </w:p>
    <w:p w:rsidR="00D425D8" w:rsidRDefault="00D425D8" w:rsidP="00D425D8">
      <w:pPr>
        <w:pStyle w:val="ListParagraph"/>
        <w:numPr>
          <w:ilvl w:val="3"/>
          <w:numId w:val="2"/>
        </w:numPr>
      </w:pPr>
      <w:r>
        <w:t xml:space="preserve">Men cannot represent women </w:t>
      </w:r>
    </w:p>
    <w:p w:rsidR="00D425D8" w:rsidRDefault="00D425D8" w:rsidP="00D425D8">
      <w:pPr>
        <w:pStyle w:val="ListParagraph"/>
        <w:numPr>
          <w:ilvl w:val="3"/>
          <w:numId w:val="2"/>
        </w:numPr>
      </w:pPr>
      <w:r>
        <w:t xml:space="preserve">Men should not have a power over women to determine the representation of women </w:t>
      </w:r>
    </w:p>
    <w:p w:rsidR="00D425D8" w:rsidRDefault="00D425D8" w:rsidP="00D425D8">
      <w:pPr>
        <w:pStyle w:val="ListParagraph"/>
        <w:numPr>
          <w:ilvl w:val="1"/>
          <w:numId w:val="2"/>
        </w:numPr>
      </w:pPr>
      <w:r>
        <w:t xml:space="preserve">Western feminisms in the 60s and 70s made arguments that not only was “the female sex” not “the weaker sex” but that women (through both biology and socialization) were better suited for certain things than men </w:t>
      </w:r>
    </w:p>
    <w:p w:rsidR="00D425D8" w:rsidRDefault="00D425D8" w:rsidP="00D425D8">
      <w:pPr>
        <w:pStyle w:val="ListParagraph"/>
        <w:numPr>
          <w:ilvl w:val="1"/>
          <w:numId w:val="2"/>
        </w:numPr>
      </w:pPr>
      <w:r>
        <w:t xml:space="preserve">Gender: a </w:t>
      </w:r>
      <w:proofErr w:type="spellStart"/>
      <w:r>
        <w:t>macky</w:t>
      </w:r>
      <w:proofErr w:type="spellEnd"/>
      <w:r>
        <w:t xml:space="preserve"> malleable substance found between ears </w:t>
      </w:r>
    </w:p>
    <w:p w:rsidR="00D425D8" w:rsidRDefault="00D425D8" w:rsidP="00D425D8">
      <w:pPr>
        <w:pStyle w:val="ListParagraph"/>
        <w:numPr>
          <w:ilvl w:val="0"/>
          <w:numId w:val="2"/>
        </w:numPr>
      </w:pPr>
      <w:r>
        <w:t xml:space="preserve">Michel Foucault, disciplinary power and the </w:t>
      </w:r>
      <w:proofErr w:type="spellStart"/>
      <w:r>
        <w:t>Panopticon</w:t>
      </w:r>
      <w:proofErr w:type="spellEnd"/>
      <w:r>
        <w:t xml:space="preserve"> </w:t>
      </w:r>
    </w:p>
    <w:p w:rsidR="00D425D8" w:rsidRDefault="00D425D8" w:rsidP="00D425D8">
      <w:pPr>
        <w:pStyle w:val="ListParagraph"/>
        <w:numPr>
          <w:ilvl w:val="1"/>
          <w:numId w:val="2"/>
        </w:numPr>
      </w:pPr>
      <w:r>
        <w:t>Gender norms are about to ma</w:t>
      </w:r>
      <w:r w:rsidR="00B07402">
        <w:t>ke us obedient to certain norms</w:t>
      </w:r>
    </w:p>
    <w:p w:rsidR="00B07402" w:rsidRDefault="00B07402" w:rsidP="00B07402">
      <w:r>
        <w:lastRenderedPageBreak/>
        <w:t xml:space="preserve">Celeste Orr on Histories </w:t>
      </w:r>
    </w:p>
    <w:p w:rsidR="00B07402" w:rsidRDefault="00B07402" w:rsidP="00B07402">
      <w:pPr>
        <w:pStyle w:val="ListParagraph"/>
        <w:numPr>
          <w:ilvl w:val="0"/>
          <w:numId w:val="3"/>
        </w:numPr>
      </w:pPr>
      <w:r>
        <w:t xml:space="preserve">Intersex – biological “sex” traits </w:t>
      </w:r>
      <w:r w:rsidR="001254E4">
        <w:t>can’t</w:t>
      </w:r>
      <w:r>
        <w:t xml:space="preserve"> be classified as clearly or exclusively male or female. It is inborn </w:t>
      </w:r>
    </w:p>
    <w:p w:rsidR="00B07402" w:rsidRDefault="00B07402" w:rsidP="00B07402">
      <w:pPr>
        <w:pStyle w:val="ListParagraph"/>
        <w:numPr>
          <w:ilvl w:val="0"/>
          <w:numId w:val="3"/>
        </w:numPr>
      </w:pPr>
      <w:proofErr w:type="spellStart"/>
      <w:r>
        <w:t>Interphobia</w:t>
      </w:r>
      <w:proofErr w:type="spellEnd"/>
      <w:r>
        <w:t xml:space="preserve"> – the discrimination against and violence enacted on people with intersex characteristics or people believed to possess intersex traits </w:t>
      </w:r>
    </w:p>
    <w:p w:rsidR="00B07402" w:rsidRDefault="00B07402" w:rsidP="00B07402">
      <w:pPr>
        <w:pStyle w:val="ListParagraph"/>
        <w:numPr>
          <w:ilvl w:val="0"/>
          <w:numId w:val="3"/>
        </w:numPr>
      </w:pPr>
      <w:r>
        <w:t xml:space="preserve">Compulsory </w:t>
      </w:r>
      <w:proofErr w:type="spellStart"/>
      <w:r w:rsidR="001254E4">
        <w:t>dyadism</w:t>
      </w:r>
      <w:proofErr w:type="spellEnd"/>
      <w:r w:rsidR="001254E4">
        <w:t xml:space="preserve">: the instituted cultural mandate that people have intersex traits; people must embody and reaffirm the male-female sex dyad </w:t>
      </w:r>
    </w:p>
    <w:p w:rsidR="001254E4" w:rsidRDefault="001254E4" w:rsidP="001254E4"/>
    <w:p w:rsidR="001254E4" w:rsidRDefault="001254E4" w:rsidP="001254E4">
      <w:r>
        <w:t xml:space="preserve">Judith Butler and Gender trouble </w:t>
      </w:r>
    </w:p>
    <w:p w:rsidR="001254E4" w:rsidRDefault="00EC2AA9" w:rsidP="00EC2AA9">
      <w:pPr>
        <w:pStyle w:val="ListParagraph"/>
        <w:numPr>
          <w:ilvl w:val="0"/>
          <w:numId w:val="4"/>
        </w:numPr>
      </w:pPr>
      <w:r>
        <w:t xml:space="preserve">Gender/sex distinction found in some other forms of feminist argument </w:t>
      </w:r>
    </w:p>
    <w:p w:rsidR="00EC2AA9" w:rsidRDefault="00EC2AA9" w:rsidP="00EC2AA9">
      <w:pPr>
        <w:pStyle w:val="ListParagraph"/>
        <w:numPr>
          <w:ilvl w:val="0"/>
          <w:numId w:val="4"/>
        </w:numPr>
      </w:pPr>
      <w:r>
        <w:t>Intersex bodies are produced by medicine into sext bodies, male and female</w:t>
      </w:r>
    </w:p>
    <w:p w:rsidR="00EC2AA9" w:rsidRDefault="00EC2AA9" w:rsidP="00EC2AA9">
      <w:pPr>
        <w:pStyle w:val="ListParagraph"/>
        <w:numPr>
          <w:ilvl w:val="0"/>
          <w:numId w:val="4"/>
        </w:numPr>
      </w:pPr>
      <w:r>
        <w:t>The imperative to surgically intervene intersex people are created by our society</w:t>
      </w:r>
    </w:p>
    <w:p w:rsidR="00EC2AA9" w:rsidRDefault="00EC2AA9" w:rsidP="00EC2AA9">
      <w:pPr>
        <w:pStyle w:val="ListParagraph"/>
        <w:numPr>
          <w:ilvl w:val="0"/>
          <w:numId w:val="4"/>
        </w:numPr>
      </w:pPr>
      <w:r>
        <w:t xml:space="preserve">This is not an accident, that is a creation of this </w:t>
      </w:r>
      <w:proofErr w:type="spellStart"/>
      <w:r>
        <w:t>liberatory</w:t>
      </w:r>
      <w:proofErr w:type="spellEnd"/>
      <w:r>
        <w:t xml:space="preserve"> practices </w:t>
      </w:r>
    </w:p>
    <w:p w:rsidR="00EC2AA9" w:rsidRDefault="00EC2AA9" w:rsidP="00EC2AA9">
      <w:pPr>
        <w:pStyle w:val="ListParagraph"/>
        <w:numPr>
          <w:ilvl w:val="0"/>
          <w:numId w:val="4"/>
        </w:numPr>
      </w:pPr>
      <w:r>
        <w:t xml:space="preserve">Gender performativity </w:t>
      </w:r>
    </w:p>
    <w:p w:rsidR="00EC2AA9" w:rsidRDefault="00EC2AA9" w:rsidP="00EC2AA9">
      <w:pPr>
        <w:pStyle w:val="ListParagraph"/>
        <w:numPr>
          <w:ilvl w:val="1"/>
          <w:numId w:val="4"/>
        </w:numPr>
      </w:pPr>
      <w:r>
        <w:t xml:space="preserve">Butler highlights the idea that all of us must perform our gender in all different kind of ways </w:t>
      </w:r>
    </w:p>
    <w:p w:rsidR="00EC2AA9" w:rsidRDefault="00EC2AA9" w:rsidP="00EC2AA9">
      <w:pPr>
        <w:pStyle w:val="ListParagraph"/>
        <w:numPr>
          <w:ilvl w:val="1"/>
          <w:numId w:val="4"/>
        </w:numPr>
      </w:pPr>
      <w:r>
        <w:t xml:space="preserve">Gender is not a thing for Butler that is do once, we are constantly called on to perform our genders, we are giving different scripts and we get punished or rewarded if we perform gender norms </w:t>
      </w:r>
    </w:p>
    <w:p w:rsidR="00EC2AA9" w:rsidRDefault="00EC2AA9" w:rsidP="00EC2AA9">
      <w:pPr>
        <w:pStyle w:val="ListParagraph"/>
        <w:numPr>
          <w:ilvl w:val="0"/>
          <w:numId w:val="4"/>
        </w:numPr>
      </w:pPr>
      <w:r>
        <w:t xml:space="preserve">Gender/sex and the “heterosexual matrix” </w:t>
      </w:r>
    </w:p>
    <w:p w:rsidR="00EC2AA9" w:rsidRDefault="00EC2AA9" w:rsidP="00EC2AA9">
      <w:pPr>
        <w:pStyle w:val="ListParagraph"/>
        <w:numPr>
          <w:ilvl w:val="1"/>
          <w:numId w:val="4"/>
        </w:numPr>
      </w:pPr>
      <w:r>
        <w:t xml:space="preserve">Understanding of gender and sex does not exist in a vacuum </w:t>
      </w:r>
    </w:p>
    <w:p w:rsidR="00EC2AA9" w:rsidRDefault="002D52A6" w:rsidP="00EC2AA9">
      <w:pPr>
        <w:pStyle w:val="ListParagraph"/>
        <w:numPr>
          <w:ilvl w:val="1"/>
          <w:numId w:val="4"/>
        </w:numPr>
      </w:pPr>
      <w:r>
        <w:t xml:space="preserve">We don’t only have systems of power of regulation around gender and sex but they are linked to norms </w:t>
      </w:r>
    </w:p>
    <w:p w:rsidR="002D52A6" w:rsidRDefault="002D52A6" w:rsidP="00EC2AA9">
      <w:pPr>
        <w:pStyle w:val="ListParagraph"/>
        <w:numPr>
          <w:ilvl w:val="1"/>
          <w:numId w:val="4"/>
        </w:numPr>
      </w:pPr>
      <w:r>
        <w:t xml:space="preserve">Gender is not a performance that </w:t>
      </w:r>
      <w:proofErr w:type="gramStart"/>
      <w:r>
        <w:t>a prior subject elects</w:t>
      </w:r>
      <w:proofErr w:type="gramEnd"/>
      <w:r>
        <w:t xml:space="preserve"> to do, but gender is performative in the sense that it </w:t>
      </w:r>
      <w:proofErr w:type="spellStart"/>
      <w:r>
        <w:t>consititutes</w:t>
      </w:r>
      <w:proofErr w:type="spellEnd"/>
      <w:r>
        <w:t xml:space="preserve"> as an effect the very </w:t>
      </w:r>
    </w:p>
    <w:p w:rsidR="00E16187" w:rsidRDefault="00E16187" w:rsidP="00E16187"/>
    <w:p w:rsidR="00E16187" w:rsidRDefault="00E16187" w:rsidP="00E16187"/>
    <w:p w:rsidR="00E16187" w:rsidRDefault="00E16187" w:rsidP="00E16187"/>
    <w:p w:rsidR="00E16187" w:rsidRDefault="00E16187" w:rsidP="00E16187">
      <w:r>
        <w:t>May 15</w:t>
      </w:r>
      <w:r w:rsidRPr="00E16187">
        <w:rPr>
          <w:vertAlign w:val="superscript"/>
        </w:rPr>
        <w:t>th</w:t>
      </w:r>
      <w:r>
        <w:t xml:space="preserve"> </w:t>
      </w:r>
    </w:p>
    <w:p w:rsidR="00E16187" w:rsidRDefault="00E16187" w:rsidP="00E16187">
      <w:r>
        <w:t xml:space="preserve">Key theoretical concepts: </w:t>
      </w:r>
    </w:p>
    <w:p w:rsidR="00E16187" w:rsidRDefault="00E16187" w:rsidP="00E16187">
      <w:pPr>
        <w:pStyle w:val="ListParagraph"/>
        <w:numPr>
          <w:ilvl w:val="0"/>
          <w:numId w:val="5"/>
        </w:numPr>
      </w:pPr>
      <w:r>
        <w:t xml:space="preserve">The personal is political </w:t>
      </w:r>
    </w:p>
    <w:p w:rsidR="00E16187" w:rsidRDefault="00E16187" w:rsidP="00E16187">
      <w:pPr>
        <w:pStyle w:val="ListParagraph"/>
        <w:numPr>
          <w:ilvl w:val="0"/>
          <w:numId w:val="5"/>
        </w:numPr>
      </w:pPr>
      <w:r>
        <w:t xml:space="preserve">Patriarchy </w:t>
      </w:r>
    </w:p>
    <w:p w:rsidR="00E16187" w:rsidRDefault="00E16187" w:rsidP="00E16187">
      <w:pPr>
        <w:pStyle w:val="ListParagraph"/>
        <w:numPr>
          <w:ilvl w:val="0"/>
          <w:numId w:val="5"/>
        </w:numPr>
      </w:pPr>
      <w:r>
        <w:t xml:space="preserve">Consciousness raising groups </w:t>
      </w:r>
    </w:p>
    <w:p w:rsidR="00E16187" w:rsidRDefault="00E16187" w:rsidP="00E16187"/>
    <w:p w:rsidR="00E16187" w:rsidRDefault="00E16187" w:rsidP="00E16187">
      <w:r>
        <w:t xml:space="preserve">Key political struggles </w:t>
      </w:r>
    </w:p>
    <w:p w:rsidR="00E16187" w:rsidRDefault="00E16187" w:rsidP="00E16187">
      <w:pPr>
        <w:pStyle w:val="ListParagraph"/>
        <w:numPr>
          <w:ilvl w:val="0"/>
          <w:numId w:val="6"/>
        </w:numPr>
      </w:pPr>
      <w:r>
        <w:t xml:space="preserve">Reproductive health and choice (contraception, pregnancy, abortion) </w:t>
      </w:r>
    </w:p>
    <w:p w:rsidR="00E16187" w:rsidRDefault="00E16187" w:rsidP="00E16187">
      <w:pPr>
        <w:pStyle w:val="ListParagraph"/>
        <w:numPr>
          <w:ilvl w:val="0"/>
          <w:numId w:val="6"/>
        </w:numPr>
      </w:pPr>
      <w:r>
        <w:t xml:space="preserve">Feminist argued that the sight of much patriarchy </w:t>
      </w:r>
      <w:proofErr w:type="spellStart"/>
      <w:r>
        <w:t>apreciton</w:t>
      </w:r>
      <w:proofErr w:type="spellEnd"/>
      <w:r>
        <w:t xml:space="preserve"> was in the body of </w:t>
      </w:r>
    </w:p>
    <w:p w:rsidR="00E16187" w:rsidRDefault="00E16187" w:rsidP="00E16187">
      <w:pPr>
        <w:pStyle w:val="ListParagraph"/>
        <w:numPr>
          <w:ilvl w:val="0"/>
          <w:numId w:val="6"/>
        </w:numPr>
      </w:pPr>
      <w:r>
        <w:t xml:space="preserve">Who is benefiting from women’s labour, reproductive capacity? Who is controlling women’s bodies? </w:t>
      </w:r>
    </w:p>
    <w:p w:rsidR="00E16187" w:rsidRDefault="00E16187" w:rsidP="00E16187">
      <w:pPr>
        <w:pStyle w:val="ListParagraph"/>
        <w:numPr>
          <w:ilvl w:val="0"/>
          <w:numId w:val="6"/>
        </w:numPr>
      </w:pPr>
      <w:r>
        <w:t xml:space="preserve">Personal is political. Our experiences, knowledges and individual analysis is a part of collective analysis. Many things that redeemed personal (sex we are having) these are also political issues. Centred on providing shelters, access to abortion and productive care. </w:t>
      </w:r>
    </w:p>
    <w:p w:rsidR="00E16187" w:rsidRDefault="00E16187" w:rsidP="00E16187">
      <w:pPr>
        <w:pStyle w:val="ListParagraph"/>
        <w:numPr>
          <w:ilvl w:val="0"/>
          <w:numId w:val="6"/>
        </w:numPr>
      </w:pPr>
      <w:r>
        <w:lastRenderedPageBreak/>
        <w:t xml:space="preserve">There are many radical feminists split on big issues: </w:t>
      </w:r>
      <w:proofErr w:type="spellStart"/>
      <w:r>
        <w:t>transfox</w:t>
      </w:r>
      <w:proofErr w:type="spellEnd"/>
      <w:r>
        <w:t xml:space="preserve">, </w:t>
      </w:r>
    </w:p>
    <w:p w:rsidR="00E16187" w:rsidRDefault="00E16187" w:rsidP="00E16187">
      <w:pPr>
        <w:pStyle w:val="ListParagraph"/>
        <w:numPr>
          <w:ilvl w:val="1"/>
          <w:numId w:val="6"/>
        </w:numPr>
      </w:pPr>
      <w:r>
        <w:t xml:space="preserve">There are some who reject the reality and experience of </w:t>
      </w:r>
      <w:proofErr w:type="spellStart"/>
      <w:r>
        <w:t>transgenders</w:t>
      </w:r>
      <w:proofErr w:type="spellEnd"/>
      <w:r>
        <w:t xml:space="preserve">, arguing that trans women are not women </w:t>
      </w:r>
    </w:p>
    <w:p w:rsidR="00E16187" w:rsidRDefault="00E16187" w:rsidP="00E16187">
      <w:pPr>
        <w:pStyle w:val="ListParagraph"/>
        <w:numPr>
          <w:ilvl w:val="1"/>
          <w:numId w:val="6"/>
        </w:numPr>
      </w:pPr>
      <w:r>
        <w:t xml:space="preserve">There are other radical feminists who do not agree with that </w:t>
      </w:r>
    </w:p>
    <w:p w:rsidR="000D0FDA" w:rsidRDefault="000D0FDA" w:rsidP="000D0FDA"/>
    <w:p w:rsidR="000D0FDA" w:rsidRDefault="000D0FDA" w:rsidP="000D0FDA">
      <w:r>
        <w:t xml:space="preserve">Guest lecture </w:t>
      </w:r>
    </w:p>
    <w:p w:rsidR="000D0FDA" w:rsidRDefault="000D0FDA" w:rsidP="000D0FDA"/>
    <w:p w:rsidR="000D0FDA" w:rsidRDefault="000D0FDA" w:rsidP="000D0FDA">
      <w:r>
        <w:t>Flipping the scripts: talking about sex, making babies, human rights and sex education</w:t>
      </w:r>
    </w:p>
    <w:p w:rsidR="000D0FDA" w:rsidRDefault="000D0FDA" w:rsidP="000D0FDA"/>
    <w:p w:rsidR="000D0FDA" w:rsidRDefault="000D0FDA" w:rsidP="000D0FDA">
      <w:r>
        <w:t>Important ideas when we talk about sex</w:t>
      </w:r>
    </w:p>
    <w:p w:rsidR="000D0FDA" w:rsidRDefault="000D0FDA" w:rsidP="000D0FDA">
      <w:pPr>
        <w:pStyle w:val="ListParagraph"/>
        <w:numPr>
          <w:ilvl w:val="0"/>
          <w:numId w:val="7"/>
        </w:numPr>
      </w:pPr>
      <w:r>
        <w:t>Sexuality and sexual health</w:t>
      </w:r>
    </w:p>
    <w:p w:rsidR="000D0FDA" w:rsidRDefault="000D0FDA" w:rsidP="000D0FDA">
      <w:pPr>
        <w:pStyle w:val="ListParagraph"/>
        <w:numPr>
          <w:ilvl w:val="1"/>
          <w:numId w:val="7"/>
        </w:numPr>
      </w:pPr>
      <w:r>
        <w:t>Sexuality is a natural thing, it is shaped by everything around us</w:t>
      </w:r>
    </w:p>
    <w:p w:rsidR="000D0FDA" w:rsidRDefault="000D0FDA" w:rsidP="000D0FDA">
      <w:pPr>
        <w:pStyle w:val="ListParagraph"/>
        <w:numPr>
          <w:ilvl w:val="1"/>
          <w:numId w:val="7"/>
        </w:numPr>
      </w:pPr>
      <w:r>
        <w:t xml:space="preserve">It involves giving and/or receiving sexual pleasure, as well as enabling reproduction. Sexuality Is a sensory experience, involving the whole mind and body – not just the genitals </w:t>
      </w:r>
    </w:p>
    <w:p w:rsidR="000D0FDA" w:rsidRDefault="000D0FDA" w:rsidP="000D0FDA">
      <w:pPr>
        <w:pStyle w:val="ListParagraph"/>
        <w:numPr>
          <w:ilvl w:val="1"/>
          <w:numId w:val="7"/>
        </w:numPr>
      </w:pPr>
      <w:r>
        <w:t xml:space="preserve">On an individual level, sexuality may be shaped by a person’s values, attitudes, </w:t>
      </w:r>
      <w:proofErr w:type="spellStart"/>
      <w:r>
        <w:t>relatioships</w:t>
      </w:r>
      <w:proofErr w:type="spellEnd"/>
      <w:r>
        <w:t xml:space="preserve">, upbringing, beliefs, emotions, </w:t>
      </w:r>
      <w:proofErr w:type="spellStart"/>
      <w:r>
        <w:t>personaliy</w:t>
      </w:r>
      <w:proofErr w:type="spellEnd"/>
      <w:r>
        <w:t xml:space="preserve">, experiences, likes and dislikes, and spiritually, as well as the ways in which they have been socialized </w:t>
      </w:r>
    </w:p>
    <w:p w:rsidR="000D0FDA" w:rsidRDefault="000D0FDA" w:rsidP="00155ABF">
      <w:pPr>
        <w:pStyle w:val="ListParagraph"/>
        <w:numPr>
          <w:ilvl w:val="1"/>
          <w:numId w:val="7"/>
        </w:numPr>
      </w:pPr>
      <w:r>
        <w:t xml:space="preserve">On a larger scale, there are </w:t>
      </w:r>
      <w:proofErr w:type="spellStart"/>
      <w:r>
        <w:t>alawys</w:t>
      </w:r>
      <w:proofErr w:type="spellEnd"/>
      <w:r>
        <w:t xml:space="preserve"> underlying values when it comes to sexuality and information on our sexual health. What is deemed “normal’ or ‘healthy’ or ‘desirable’ is rooted in our values. Even when info is presented as ‘scientific’ what is shared and with whom, what is included or left out is also informed by our values about sex </w:t>
      </w:r>
    </w:p>
    <w:p w:rsidR="000D0FDA" w:rsidRDefault="000D0FDA" w:rsidP="000D0FDA">
      <w:pPr>
        <w:pStyle w:val="ListParagraph"/>
        <w:numPr>
          <w:ilvl w:val="0"/>
          <w:numId w:val="7"/>
        </w:numPr>
      </w:pPr>
      <w:r>
        <w:t xml:space="preserve">Sex negativity/positivity </w:t>
      </w:r>
    </w:p>
    <w:p w:rsidR="00155ABF" w:rsidRDefault="00155ABF" w:rsidP="00155ABF">
      <w:pPr>
        <w:pStyle w:val="ListParagraph"/>
        <w:numPr>
          <w:ilvl w:val="1"/>
          <w:numId w:val="7"/>
        </w:numPr>
      </w:pPr>
      <w:r>
        <w:t xml:space="preserve">Sex negativity </w:t>
      </w:r>
    </w:p>
    <w:p w:rsidR="00155ABF" w:rsidRDefault="00155ABF" w:rsidP="00155ABF">
      <w:pPr>
        <w:pStyle w:val="ListParagraph"/>
        <w:numPr>
          <w:ilvl w:val="2"/>
          <w:numId w:val="7"/>
        </w:numPr>
      </w:pPr>
      <w:r>
        <w:t>Framing the concept of sexuality. What exists currently in the world</w:t>
      </w:r>
    </w:p>
    <w:p w:rsidR="00155ABF" w:rsidRDefault="00155ABF" w:rsidP="00155ABF">
      <w:pPr>
        <w:pStyle w:val="ListParagraph"/>
        <w:numPr>
          <w:ilvl w:val="1"/>
          <w:numId w:val="7"/>
        </w:numPr>
      </w:pPr>
      <w:r>
        <w:t xml:space="preserve">Sex positivity </w:t>
      </w:r>
    </w:p>
    <w:p w:rsidR="000D0FDA" w:rsidRDefault="000D0FDA" w:rsidP="000D0FDA">
      <w:pPr>
        <w:pStyle w:val="ListParagraph"/>
        <w:numPr>
          <w:ilvl w:val="0"/>
          <w:numId w:val="7"/>
        </w:numPr>
      </w:pPr>
      <w:r>
        <w:t xml:space="preserve">Sexual and reproductive health and rights </w:t>
      </w:r>
    </w:p>
    <w:p w:rsidR="000D0FDA" w:rsidRDefault="000D0FDA" w:rsidP="000D0FDA">
      <w:pPr>
        <w:pStyle w:val="ListParagraph"/>
        <w:numPr>
          <w:ilvl w:val="0"/>
          <w:numId w:val="7"/>
        </w:numPr>
      </w:pPr>
      <w:r>
        <w:t>Reproductive justice</w:t>
      </w:r>
    </w:p>
    <w:p w:rsidR="000D0FDA" w:rsidRDefault="000D0FDA" w:rsidP="000D0FDA">
      <w:pPr>
        <w:pStyle w:val="ListParagraph"/>
        <w:numPr>
          <w:ilvl w:val="0"/>
          <w:numId w:val="7"/>
        </w:numPr>
      </w:pPr>
      <w:r>
        <w:t xml:space="preserve">Comprehensive sexuality education </w:t>
      </w:r>
    </w:p>
    <w:p w:rsidR="000978DC" w:rsidRDefault="000978DC" w:rsidP="000978DC"/>
    <w:p w:rsidR="000978DC" w:rsidRDefault="000978DC" w:rsidP="000978DC"/>
    <w:p w:rsidR="000978DC" w:rsidRDefault="000978DC" w:rsidP="000978DC">
      <w:r>
        <w:t>May 17</w:t>
      </w:r>
      <w:r w:rsidRPr="000978DC">
        <w:rPr>
          <w:vertAlign w:val="superscript"/>
        </w:rPr>
        <w:t>th</w:t>
      </w:r>
      <w:r>
        <w:t xml:space="preserve"> </w:t>
      </w:r>
    </w:p>
    <w:p w:rsidR="000978DC" w:rsidRDefault="000978DC" w:rsidP="000978DC">
      <w:r>
        <w:t xml:space="preserve">Guest speaker </w:t>
      </w:r>
    </w:p>
    <w:p w:rsidR="000978DC" w:rsidRDefault="000978DC" w:rsidP="000978DC">
      <w:r>
        <w:t xml:space="preserve">Settler colonialism is a distinct type of colonialism that functions through the replacement of indigenous populations with an invasive settler society that, over time, develops a distinctive identity and sovereignty </w:t>
      </w:r>
    </w:p>
    <w:p w:rsidR="000978DC" w:rsidRDefault="000978DC" w:rsidP="000978DC">
      <w:pPr>
        <w:pStyle w:val="ListParagraph"/>
        <w:numPr>
          <w:ilvl w:val="0"/>
          <w:numId w:val="8"/>
        </w:numPr>
      </w:pPr>
      <w:r>
        <w:t xml:space="preserve">Relies on the disappearance and assimilation of indigenous people </w:t>
      </w:r>
    </w:p>
    <w:p w:rsidR="000978DC" w:rsidRDefault="000978DC" w:rsidP="000978DC">
      <w:pPr>
        <w:pStyle w:val="ListParagraph"/>
        <w:numPr>
          <w:ilvl w:val="0"/>
          <w:numId w:val="8"/>
        </w:numPr>
      </w:pPr>
      <w:r>
        <w:t xml:space="preserve">Relies on the denial of these systems of oppression </w:t>
      </w:r>
    </w:p>
    <w:p w:rsidR="000978DC" w:rsidRDefault="000978DC" w:rsidP="000978DC"/>
    <w:p w:rsidR="00563CC6" w:rsidRDefault="00563CC6" w:rsidP="000978DC">
      <w:r>
        <w:t xml:space="preserve">Indigenous feminist theories </w:t>
      </w:r>
    </w:p>
    <w:p w:rsidR="00563CC6" w:rsidRDefault="00563CC6" w:rsidP="000978DC"/>
    <w:p w:rsidR="00D7304A" w:rsidRDefault="00D7304A" w:rsidP="000978DC"/>
    <w:p w:rsidR="00D7304A" w:rsidRDefault="00D7304A" w:rsidP="000978DC">
      <w:r>
        <w:lastRenderedPageBreak/>
        <w:t>May 22</w:t>
      </w:r>
      <w:r w:rsidRPr="00D7304A">
        <w:rPr>
          <w:vertAlign w:val="superscript"/>
        </w:rPr>
        <w:t>nd</w:t>
      </w:r>
      <w:r>
        <w:t xml:space="preserve"> </w:t>
      </w:r>
    </w:p>
    <w:p w:rsidR="00D7304A" w:rsidRDefault="00D7304A" w:rsidP="00D7304A">
      <w:pPr>
        <w:pStyle w:val="ListParagraph"/>
        <w:numPr>
          <w:ilvl w:val="0"/>
          <w:numId w:val="9"/>
        </w:numPr>
      </w:pPr>
      <w:r>
        <w:t xml:space="preserve">Disability studies: intersectional perspectives </w:t>
      </w:r>
    </w:p>
    <w:p w:rsidR="00D7304A" w:rsidRDefault="00D7304A" w:rsidP="00D7304A">
      <w:pPr>
        <w:pStyle w:val="ListParagraph"/>
        <w:numPr>
          <w:ilvl w:val="0"/>
          <w:numId w:val="9"/>
        </w:numPr>
      </w:pPr>
      <w:r>
        <w:t xml:space="preserve">Eli Clare, “the mountain” from Exile and Pride </w:t>
      </w:r>
    </w:p>
    <w:p w:rsidR="00D7304A" w:rsidRDefault="00D7304A" w:rsidP="00D7304A">
      <w:pPr>
        <w:pStyle w:val="ListParagraph"/>
        <w:numPr>
          <w:ilvl w:val="0"/>
          <w:numId w:val="9"/>
        </w:numPr>
      </w:pPr>
      <w:r>
        <w:t xml:space="preserve">The body is not an apology: on productivity </w:t>
      </w:r>
    </w:p>
    <w:p w:rsidR="00D7304A" w:rsidRDefault="00D7304A" w:rsidP="00D7304A"/>
    <w:p w:rsidR="00D7304A" w:rsidRDefault="00D7304A" w:rsidP="00D7304A">
      <w:proofErr w:type="spellStart"/>
      <w:r>
        <w:t>V</w:t>
      </w:r>
      <w:r w:rsidR="00011F59">
        <w:t>ikto</w:t>
      </w:r>
      <w:r>
        <w:t>ria</w:t>
      </w:r>
      <w:proofErr w:type="spellEnd"/>
      <w:r>
        <w:t xml:space="preserve"> </w:t>
      </w:r>
      <w:proofErr w:type="spellStart"/>
      <w:r w:rsidR="00011F59">
        <w:t>M</w:t>
      </w:r>
      <w:r>
        <w:t>odesta</w:t>
      </w:r>
      <w:proofErr w:type="spellEnd"/>
      <w:r>
        <w:t xml:space="preserve"> – I am a prototype </w:t>
      </w:r>
    </w:p>
    <w:p w:rsidR="00D7304A" w:rsidRDefault="00011F59" w:rsidP="00D7304A">
      <w:pPr>
        <w:pStyle w:val="ListParagraph"/>
        <w:numPr>
          <w:ilvl w:val="0"/>
          <w:numId w:val="10"/>
        </w:numPr>
      </w:pPr>
      <w:r>
        <w:t xml:space="preserve">Politics around disability – some </w:t>
      </w:r>
      <w:proofErr w:type="spellStart"/>
      <w:r>
        <w:t>ppl</w:t>
      </w:r>
      <w:proofErr w:type="spellEnd"/>
      <w:r>
        <w:t xml:space="preserve"> choose some form of a disability, challenging ideas of disability </w:t>
      </w:r>
    </w:p>
    <w:p w:rsidR="00011F59" w:rsidRDefault="00011F59" w:rsidP="00D7304A">
      <w:pPr>
        <w:pStyle w:val="ListParagraph"/>
        <w:numPr>
          <w:ilvl w:val="0"/>
          <w:numId w:val="10"/>
        </w:numPr>
      </w:pPr>
      <w:r>
        <w:t xml:space="preserve">Video – she is arguing a certain body modification is a progressed future </w:t>
      </w:r>
    </w:p>
    <w:p w:rsidR="00011F59" w:rsidRDefault="00011F59" w:rsidP="00D7304A">
      <w:pPr>
        <w:pStyle w:val="ListParagraph"/>
        <w:numPr>
          <w:ilvl w:val="0"/>
          <w:numId w:val="10"/>
        </w:numPr>
      </w:pPr>
      <w:r>
        <w:t xml:space="preserve">She is a prototype of a future human </w:t>
      </w:r>
    </w:p>
    <w:p w:rsidR="00011F59" w:rsidRDefault="00011F59" w:rsidP="00D7304A">
      <w:pPr>
        <w:pStyle w:val="ListParagraph"/>
        <w:numPr>
          <w:ilvl w:val="0"/>
          <w:numId w:val="10"/>
        </w:numPr>
      </w:pPr>
      <w:r>
        <w:t xml:space="preserve">People with disability are not seen as sexual people </w:t>
      </w:r>
    </w:p>
    <w:p w:rsidR="00011F59" w:rsidRDefault="00011F59" w:rsidP="00D7304A">
      <w:pPr>
        <w:pStyle w:val="ListParagraph"/>
        <w:numPr>
          <w:ilvl w:val="0"/>
          <w:numId w:val="10"/>
        </w:numPr>
      </w:pPr>
      <w:r>
        <w:t xml:space="preserve">In the video, she portrays people with disabilities as a threat to the world because in our world people with disabilities are not seen as powerful people </w:t>
      </w:r>
    </w:p>
    <w:p w:rsidR="00011F59" w:rsidRDefault="00011F59" w:rsidP="00011F59"/>
    <w:p w:rsidR="00011F59" w:rsidRDefault="008E279A" w:rsidP="00011F59">
      <w:r>
        <w:t xml:space="preserve">The first model of social model </w:t>
      </w:r>
    </w:p>
    <w:p w:rsidR="008E279A" w:rsidRDefault="008E279A" w:rsidP="008E279A">
      <w:pPr>
        <w:pStyle w:val="ListParagraph"/>
        <w:numPr>
          <w:ilvl w:val="0"/>
          <w:numId w:val="11"/>
        </w:numPr>
      </w:pPr>
      <w:r>
        <w:t xml:space="preserve">A medical model of disability in that it labels disability as something that must either be accommodated or cured </w:t>
      </w:r>
    </w:p>
    <w:p w:rsidR="008E279A" w:rsidRDefault="008E279A" w:rsidP="008E279A">
      <w:pPr>
        <w:pStyle w:val="ListParagraph"/>
        <w:numPr>
          <w:ilvl w:val="1"/>
          <w:numId w:val="11"/>
        </w:numPr>
      </w:pPr>
      <w:r>
        <w:t xml:space="preserve">Doctors have a lot of authority and this must often when the pattern disagreed with a course of action </w:t>
      </w:r>
    </w:p>
    <w:p w:rsidR="00011F59" w:rsidRDefault="00011F59" w:rsidP="00011F59">
      <w:r>
        <w:t xml:space="preserve">The second social model of disability, makes important distinctions between debility or impairment, the disability caused by the impairment in the context that the person lives, and finally, the disability that lies at the intersection of disability, and environment of people living with disabilities </w:t>
      </w:r>
    </w:p>
    <w:p w:rsidR="00011F59" w:rsidRDefault="00011F59" w:rsidP="00011F59">
      <w:r>
        <w:t xml:space="preserve">In the social model, it is the environment that creates disability by failing to provide the resources or modifications for the full recognition and integration of people with disabilities that don’t fit dominant norms </w:t>
      </w:r>
    </w:p>
    <w:p w:rsidR="008E279A" w:rsidRDefault="008E279A" w:rsidP="00011F59"/>
    <w:p w:rsidR="008E279A" w:rsidRDefault="008E279A" w:rsidP="00011F59">
      <w:r>
        <w:t xml:space="preserve">Critical disability scholarship nuances and complicates these two models by also recognizing the complex overlap and interplay between the two: </w:t>
      </w:r>
    </w:p>
    <w:p w:rsidR="008E279A" w:rsidRDefault="008E279A" w:rsidP="008E279A">
      <w:pPr>
        <w:pStyle w:val="ListParagraph"/>
        <w:numPr>
          <w:ilvl w:val="0"/>
          <w:numId w:val="11"/>
        </w:numPr>
      </w:pPr>
      <w:r>
        <w:t xml:space="preserve">Chronic illness </w:t>
      </w:r>
    </w:p>
    <w:p w:rsidR="008E279A" w:rsidRDefault="008E279A" w:rsidP="008E279A">
      <w:pPr>
        <w:pStyle w:val="ListParagraph"/>
        <w:numPr>
          <w:ilvl w:val="0"/>
          <w:numId w:val="11"/>
        </w:numPr>
      </w:pPr>
      <w:r>
        <w:t xml:space="preserve">“invisible disability” </w:t>
      </w:r>
    </w:p>
    <w:p w:rsidR="008E279A" w:rsidRDefault="008E279A" w:rsidP="008E279A">
      <w:pPr>
        <w:pStyle w:val="ListParagraph"/>
        <w:numPr>
          <w:ilvl w:val="1"/>
          <w:numId w:val="11"/>
        </w:numPr>
      </w:pPr>
      <w:r>
        <w:t xml:space="preserve">Mental health/illness </w:t>
      </w:r>
    </w:p>
    <w:p w:rsidR="008E279A" w:rsidRDefault="008E279A" w:rsidP="008E279A">
      <w:pPr>
        <w:pStyle w:val="ListParagraph"/>
        <w:numPr>
          <w:ilvl w:val="0"/>
          <w:numId w:val="11"/>
        </w:numPr>
      </w:pPr>
      <w:r>
        <w:t xml:space="preserve">Changing technologies </w:t>
      </w:r>
    </w:p>
    <w:p w:rsidR="008E279A" w:rsidRDefault="008E279A" w:rsidP="008E279A">
      <w:pPr>
        <w:pStyle w:val="ListParagraph"/>
        <w:numPr>
          <w:ilvl w:val="1"/>
          <w:numId w:val="11"/>
        </w:numPr>
      </w:pPr>
    </w:p>
    <w:p w:rsidR="008E279A" w:rsidRDefault="008E279A" w:rsidP="008E279A">
      <w:pPr>
        <w:pStyle w:val="ListParagraph"/>
        <w:numPr>
          <w:ilvl w:val="0"/>
          <w:numId w:val="11"/>
        </w:numPr>
      </w:pPr>
      <w:r>
        <w:t xml:space="preserve">Transnational perspectives </w:t>
      </w:r>
    </w:p>
    <w:p w:rsidR="00011F59" w:rsidRDefault="00011F59" w:rsidP="00011F59"/>
    <w:p w:rsidR="00F95730" w:rsidRDefault="00F95730" w:rsidP="00011F59">
      <w:r>
        <w:t xml:space="preserve">What is an </w:t>
      </w:r>
      <w:proofErr w:type="spellStart"/>
      <w:r>
        <w:t>ableist</w:t>
      </w:r>
      <w:proofErr w:type="spellEnd"/>
      <w:r>
        <w:t xml:space="preserve"> society?</w:t>
      </w:r>
    </w:p>
    <w:p w:rsidR="00F95730" w:rsidRDefault="00F95730" w:rsidP="00F95730">
      <w:pPr>
        <w:pStyle w:val="ListParagraph"/>
        <w:numPr>
          <w:ilvl w:val="0"/>
          <w:numId w:val="12"/>
        </w:numPr>
      </w:pPr>
      <w:r>
        <w:t xml:space="preserve">Physical </w:t>
      </w:r>
      <w:proofErr w:type="spellStart"/>
      <w:r>
        <w:t>accessability</w:t>
      </w:r>
      <w:proofErr w:type="spellEnd"/>
      <w:r>
        <w:t xml:space="preserve">, </w:t>
      </w:r>
    </w:p>
    <w:p w:rsidR="00F95730" w:rsidRDefault="00F95730" w:rsidP="00F95730"/>
    <w:p w:rsidR="00F95730" w:rsidRPr="000862CC" w:rsidRDefault="00F95730" w:rsidP="00F95730">
      <w:r>
        <w:t xml:space="preserve">As scholars within the </w:t>
      </w:r>
      <w:proofErr w:type="spellStart"/>
      <w:r>
        <w:t>fiels</w:t>
      </w:r>
      <w:proofErr w:type="spellEnd"/>
      <w:r>
        <w:t xml:space="preserve"> of </w:t>
      </w:r>
      <w:proofErr w:type="spellStart"/>
      <w:r>
        <w:t>eritical</w:t>
      </w:r>
      <w:proofErr w:type="spellEnd"/>
      <w:r>
        <w:t xml:space="preserve"> disability </w:t>
      </w:r>
      <w:proofErr w:type="spellStart"/>
      <w:r>
        <w:t>stideu</w:t>
      </w:r>
      <w:proofErr w:type="spellEnd"/>
      <w:r>
        <w:t xml:space="preserve"> </w:t>
      </w:r>
      <w:proofErr w:type="spellStart"/>
      <w:r>
        <w:t>havae</w:t>
      </w:r>
      <w:proofErr w:type="spellEnd"/>
      <w:r>
        <w:t xml:space="preserve"> </w:t>
      </w:r>
      <w:proofErr w:type="gramStart"/>
      <w:r>
        <w:t>argues  an</w:t>
      </w:r>
      <w:proofErr w:type="gramEnd"/>
      <w:r>
        <w:t xml:space="preserve"> </w:t>
      </w:r>
      <w:proofErr w:type="spellStart"/>
      <w:r>
        <w:t>ableist</w:t>
      </w:r>
      <w:proofErr w:type="spellEnd"/>
      <w:r>
        <w:t xml:space="preserve"> society is characterized by the cultural, social, political legal and economic oppression of people with disabilities </w:t>
      </w:r>
      <w:proofErr w:type="spellStart"/>
      <w:r>
        <w:t>ABleist</w:t>
      </w:r>
      <w:proofErr w:type="spellEnd"/>
      <w:r>
        <w:t xml:space="preserve"> societies are structured to privilege the </w:t>
      </w:r>
      <w:proofErr w:type="spellStart"/>
      <w:r>
        <w:t>normate</w:t>
      </w:r>
      <w:proofErr w:type="spellEnd"/>
      <w:r>
        <w:t xml:space="preserve"> body with cultural, political, </w:t>
      </w:r>
      <w:r>
        <w:lastRenderedPageBreak/>
        <w:t xml:space="preserve">and social institutions and norms </w:t>
      </w:r>
      <w:proofErr w:type="spellStart"/>
      <w:r>
        <w:t>reflectin</w:t>
      </w:r>
      <w:proofErr w:type="spellEnd"/>
      <w:r>
        <w:t xml:space="preserve"> that body. People with disabilities face high levels of violence, marginalization, poverty and stigma, often </w:t>
      </w:r>
      <w:proofErr w:type="spellStart"/>
      <w:r>
        <w:t>perpertuated</w:t>
      </w:r>
      <w:proofErr w:type="spellEnd"/>
      <w:r>
        <w:t xml:space="preserve"> by medical institutions </w:t>
      </w:r>
    </w:p>
    <w:p w:rsidR="00011F59" w:rsidRDefault="00011F59" w:rsidP="00011F59"/>
    <w:p w:rsidR="000862CC" w:rsidRDefault="000862CC" w:rsidP="00011F59"/>
    <w:p w:rsidR="000862CC" w:rsidRDefault="000862CC" w:rsidP="00011F59">
      <w:r>
        <w:t>May 29</w:t>
      </w:r>
      <w:r w:rsidRPr="000862CC">
        <w:rPr>
          <w:vertAlign w:val="superscript"/>
        </w:rPr>
        <w:t>th</w:t>
      </w:r>
    </w:p>
    <w:p w:rsidR="000862CC" w:rsidRDefault="000862CC" w:rsidP="00011F59"/>
    <w:p w:rsidR="000862CC" w:rsidRDefault="000862CC" w:rsidP="00011F59">
      <w:r>
        <w:t xml:space="preserve">Celebrity feminism </w:t>
      </w:r>
    </w:p>
    <w:p w:rsidR="000862CC" w:rsidRDefault="000862CC" w:rsidP="00011F59"/>
    <w:p w:rsidR="000862CC" w:rsidRDefault="000862CC" w:rsidP="00011F59">
      <w:r>
        <w:t xml:space="preserve">Pop culture vs celebrity culture </w:t>
      </w:r>
    </w:p>
    <w:p w:rsidR="000862CC" w:rsidRDefault="000862CC" w:rsidP="000862CC">
      <w:pPr>
        <w:pStyle w:val="ListParagraph"/>
        <w:numPr>
          <w:ilvl w:val="0"/>
          <w:numId w:val="12"/>
        </w:numPr>
      </w:pPr>
      <w:r>
        <w:t xml:space="preserve">pop culture </w:t>
      </w:r>
    </w:p>
    <w:p w:rsidR="000862CC" w:rsidRDefault="000862CC" w:rsidP="000862CC">
      <w:pPr>
        <w:pStyle w:val="ListParagraph"/>
        <w:numPr>
          <w:ilvl w:val="1"/>
          <w:numId w:val="12"/>
        </w:numPr>
      </w:pPr>
      <w:r>
        <w:t xml:space="preserve">liked by many people </w:t>
      </w:r>
    </w:p>
    <w:p w:rsidR="000862CC" w:rsidRDefault="000862CC" w:rsidP="000862CC">
      <w:pPr>
        <w:pStyle w:val="ListParagraph"/>
        <w:numPr>
          <w:ilvl w:val="1"/>
          <w:numId w:val="12"/>
        </w:numPr>
      </w:pPr>
      <w:r>
        <w:t xml:space="preserve">not high culture </w:t>
      </w:r>
    </w:p>
    <w:p w:rsidR="000862CC" w:rsidRDefault="000862CC" w:rsidP="000862CC">
      <w:pPr>
        <w:pStyle w:val="ListParagraph"/>
        <w:numPr>
          <w:ilvl w:val="1"/>
          <w:numId w:val="12"/>
        </w:numPr>
      </w:pPr>
      <w:r>
        <w:t xml:space="preserve">mass produced (commercial) </w:t>
      </w:r>
    </w:p>
    <w:p w:rsidR="000862CC" w:rsidRDefault="000862CC" w:rsidP="000862CC">
      <w:pPr>
        <w:pStyle w:val="ListParagraph"/>
        <w:numPr>
          <w:ilvl w:val="1"/>
          <w:numId w:val="12"/>
        </w:numPr>
      </w:pPr>
      <w:r>
        <w:t xml:space="preserve">an authentic culture of “the people” </w:t>
      </w:r>
    </w:p>
    <w:p w:rsidR="000862CC" w:rsidRDefault="000862CC" w:rsidP="000862CC">
      <w:pPr>
        <w:pStyle w:val="ListParagraph"/>
        <w:numPr>
          <w:ilvl w:val="1"/>
          <w:numId w:val="12"/>
        </w:numPr>
      </w:pPr>
      <w:r>
        <w:t>a site of struggle (the dominant versus the subordinate_</w:t>
      </w:r>
    </w:p>
    <w:p w:rsidR="000862CC" w:rsidRDefault="000862CC" w:rsidP="000862CC">
      <w:pPr>
        <w:pStyle w:val="ListParagraph"/>
        <w:numPr>
          <w:ilvl w:val="1"/>
          <w:numId w:val="12"/>
        </w:numPr>
      </w:pPr>
      <w:r>
        <w:t xml:space="preserve">dependent upon urbanization and industrialization </w:t>
      </w:r>
    </w:p>
    <w:p w:rsidR="000862CC" w:rsidRDefault="00D20998" w:rsidP="000862CC">
      <w:pPr>
        <w:pStyle w:val="ListParagraph"/>
        <w:numPr>
          <w:ilvl w:val="0"/>
          <w:numId w:val="12"/>
        </w:numPr>
      </w:pPr>
      <w:r>
        <w:t xml:space="preserve">celebrity culture </w:t>
      </w:r>
    </w:p>
    <w:p w:rsidR="00D20998" w:rsidRPr="00D7304A" w:rsidRDefault="00D20998" w:rsidP="00D20998">
      <w:pPr>
        <w:pStyle w:val="ListParagraph"/>
        <w:numPr>
          <w:ilvl w:val="1"/>
          <w:numId w:val="12"/>
        </w:numPr>
      </w:pPr>
      <w:r>
        <w:t xml:space="preserve">known by many people </w:t>
      </w:r>
      <w:bookmarkStart w:id="0" w:name="_GoBack"/>
      <w:bookmarkEnd w:id="0"/>
    </w:p>
    <w:sectPr w:rsidR="00D20998" w:rsidRPr="00D7304A" w:rsidSect="00C901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CCD"/>
    <w:multiLevelType w:val="hybridMultilevel"/>
    <w:tmpl w:val="87206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6F47A7"/>
    <w:multiLevelType w:val="hybridMultilevel"/>
    <w:tmpl w:val="21C62E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5A08E7"/>
    <w:multiLevelType w:val="hybridMultilevel"/>
    <w:tmpl w:val="8D183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E6E24C8"/>
    <w:multiLevelType w:val="hybridMultilevel"/>
    <w:tmpl w:val="7DF83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F0F37B6"/>
    <w:multiLevelType w:val="hybridMultilevel"/>
    <w:tmpl w:val="FB522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67056A"/>
    <w:multiLevelType w:val="hybridMultilevel"/>
    <w:tmpl w:val="201642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5BA3F2B"/>
    <w:multiLevelType w:val="hybridMultilevel"/>
    <w:tmpl w:val="1D828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B024DFB"/>
    <w:multiLevelType w:val="hybridMultilevel"/>
    <w:tmpl w:val="BDC262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F991C84"/>
    <w:multiLevelType w:val="hybridMultilevel"/>
    <w:tmpl w:val="38F802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0023CF1"/>
    <w:multiLevelType w:val="hybridMultilevel"/>
    <w:tmpl w:val="5A0ABB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2433A96"/>
    <w:multiLevelType w:val="hybridMultilevel"/>
    <w:tmpl w:val="B046E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C3724CC"/>
    <w:multiLevelType w:val="hybridMultilevel"/>
    <w:tmpl w:val="DF7AD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11"/>
  </w:num>
  <w:num w:numId="5">
    <w:abstractNumId w:val="3"/>
  </w:num>
  <w:num w:numId="6">
    <w:abstractNumId w:val="1"/>
  </w:num>
  <w:num w:numId="7">
    <w:abstractNumId w:val="6"/>
  </w:num>
  <w:num w:numId="8">
    <w:abstractNumId w:val="10"/>
  </w:num>
  <w:num w:numId="9">
    <w:abstractNumId w:val="8"/>
  </w:num>
  <w:num w:numId="10">
    <w:abstractNumId w:val="2"/>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E88"/>
    <w:rsid w:val="00011F59"/>
    <w:rsid w:val="000862CC"/>
    <w:rsid w:val="000978DC"/>
    <w:rsid w:val="000D0FDA"/>
    <w:rsid w:val="001254E4"/>
    <w:rsid w:val="00155ABF"/>
    <w:rsid w:val="002D52A6"/>
    <w:rsid w:val="00367E88"/>
    <w:rsid w:val="00563CC6"/>
    <w:rsid w:val="005F23B1"/>
    <w:rsid w:val="008E279A"/>
    <w:rsid w:val="00B07402"/>
    <w:rsid w:val="00C107EC"/>
    <w:rsid w:val="00C901D9"/>
    <w:rsid w:val="00CA6599"/>
    <w:rsid w:val="00D03DFF"/>
    <w:rsid w:val="00D20998"/>
    <w:rsid w:val="00D33833"/>
    <w:rsid w:val="00D425D8"/>
    <w:rsid w:val="00D7304A"/>
    <w:rsid w:val="00E16187"/>
    <w:rsid w:val="00E202E4"/>
    <w:rsid w:val="00EC2AA9"/>
    <w:rsid w:val="00F957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63DE874"/>
  <w15:chartTrackingRefBased/>
  <w15:docId w15:val="{3B26EB25-A6AB-354D-8668-0D1A01D4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5</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2018-05-03T17:03:00Z</dcterms:created>
  <dcterms:modified xsi:type="dcterms:W3CDTF">2018-06-02T16:28:00Z</dcterms:modified>
</cp:coreProperties>
</file>