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EC6" w:rsidRPr="00D93E1B" w:rsidRDefault="00DA41CA" w:rsidP="002023B2">
      <w:pPr>
        <w:pStyle w:val="IntenseQuote"/>
        <w:jc w:val="center"/>
        <w:rPr>
          <w:rFonts w:cstheme="minorHAnsi"/>
          <w:color w:val="auto"/>
          <w:sz w:val="24"/>
          <w:szCs w:val="24"/>
        </w:rPr>
      </w:pPr>
      <w:r w:rsidRPr="00D93E1B">
        <w:rPr>
          <w:rFonts w:cstheme="minorHAnsi"/>
          <w:color w:val="auto"/>
          <w:sz w:val="24"/>
          <w:szCs w:val="24"/>
        </w:rPr>
        <w:t>Psychology Notes</w:t>
      </w:r>
    </w:p>
    <w:p w:rsidR="00DA41CA" w:rsidRPr="008506D1" w:rsidRDefault="00DA41CA" w:rsidP="00DA41CA">
      <w:pPr>
        <w:rPr>
          <w:rFonts w:cstheme="minorHAnsi"/>
          <w:b/>
          <w:sz w:val="18"/>
          <w:szCs w:val="18"/>
        </w:rPr>
      </w:pPr>
      <w:r w:rsidRPr="008506D1">
        <w:rPr>
          <w:rFonts w:cstheme="minorHAnsi"/>
          <w:b/>
          <w:sz w:val="18"/>
          <w:szCs w:val="18"/>
        </w:rPr>
        <w:t>Chapter 4: Nature, Nurture, and Human Diversity</w:t>
      </w:r>
    </w:p>
    <w:p w:rsidR="00DA41CA" w:rsidRPr="008506D1" w:rsidRDefault="00DA41CA" w:rsidP="00DA41CA">
      <w:pPr>
        <w:rPr>
          <w:rFonts w:cstheme="minorHAnsi"/>
          <w:sz w:val="18"/>
          <w:szCs w:val="18"/>
        </w:rPr>
      </w:pPr>
      <w:r w:rsidRPr="008506D1">
        <w:rPr>
          <w:rFonts w:cstheme="minorHAnsi"/>
          <w:sz w:val="18"/>
          <w:szCs w:val="18"/>
        </w:rPr>
        <w:t>Behaviour Genetics: Predicting Individual Differences</w:t>
      </w:r>
    </w:p>
    <w:p w:rsidR="00DA41CA" w:rsidRPr="008506D1" w:rsidRDefault="00DA41CA" w:rsidP="00DA41CA">
      <w:pPr>
        <w:pStyle w:val="ListParagraph"/>
        <w:numPr>
          <w:ilvl w:val="0"/>
          <w:numId w:val="1"/>
        </w:numPr>
        <w:rPr>
          <w:rFonts w:cstheme="minorHAnsi"/>
          <w:sz w:val="18"/>
          <w:szCs w:val="18"/>
        </w:rPr>
      </w:pPr>
      <w:r w:rsidRPr="008506D1">
        <w:rPr>
          <w:rFonts w:cstheme="minorHAnsi"/>
          <w:sz w:val="18"/>
          <w:szCs w:val="18"/>
        </w:rPr>
        <w:t>What are genes, and how to behaviour geneticists explain our individual differences?</w:t>
      </w:r>
    </w:p>
    <w:p w:rsidR="00DA41CA" w:rsidRPr="008506D1" w:rsidRDefault="00DA41CA" w:rsidP="00DA41CA">
      <w:pPr>
        <w:pStyle w:val="ListParagraph"/>
        <w:numPr>
          <w:ilvl w:val="0"/>
          <w:numId w:val="2"/>
        </w:numPr>
        <w:rPr>
          <w:rFonts w:cstheme="minorHAnsi"/>
          <w:sz w:val="18"/>
          <w:szCs w:val="18"/>
        </w:rPr>
      </w:pPr>
      <w:r w:rsidRPr="008506D1">
        <w:rPr>
          <w:rFonts w:cstheme="minorHAnsi"/>
          <w:sz w:val="18"/>
          <w:szCs w:val="18"/>
        </w:rPr>
        <w:t>Chromosomes are coils of DNA containing gene segments that, when “turned on”, code for the proteins that form our body’s building blocks</w:t>
      </w:r>
    </w:p>
    <w:p w:rsidR="00DA41CA" w:rsidRPr="008506D1" w:rsidRDefault="00DA41CA" w:rsidP="00DA41CA">
      <w:pPr>
        <w:pStyle w:val="ListParagraph"/>
        <w:numPr>
          <w:ilvl w:val="0"/>
          <w:numId w:val="2"/>
        </w:numPr>
        <w:rPr>
          <w:rFonts w:cstheme="minorHAnsi"/>
          <w:sz w:val="18"/>
          <w:szCs w:val="18"/>
        </w:rPr>
      </w:pPr>
      <w:r w:rsidRPr="008506D1">
        <w:rPr>
          <w:rFonts w:cstheme="minorHAnsi"/>
          <w:sz w:val="18"/>
          <w:szCs w:val="18"/>
        </w:rPr>
        <w:t>Most human traits are influences by many genes acting together</w:t>
      </w:r>
    </w:p>
    <w:p w:rsidR="00DA41CA" w:rsidRPr="008506D1" w:rsidRDefault="00DA41CA" w:rsidP="00DA41CA">
      <w:pPr>
        <w:pStyle w:val="ListParagraph"/>
        <w:numPr>
          <w:ilvl w:val="0"/>
          <w:numId w:val="2"/>
        </w:numPr>
        <w:rPr>
          <w:rFonts w:cstheme="minorHAnsi"/>
          <w:sz w:val="18"/>
          <w:szCs w:val="18"/>
        </w:rPr>
      </w:pPr>
      <w:r w:rsidRPr="008506D1">
        <w:rPr>
          <w:rFonts w:cstheme="minorHAnsi"/>
          <w:sz w:val="18"/>
          <w:szCs w:val="18"/>
        </w:rPr>
        <w:t>Behaviour geneticists seek to quantify genetic and environmental influences on our traits</w:t>
      </w:r>
    </w:p>
    <w:p w:rsidR="00DA41CA" w:rsidRPr="008506D1" w:rsidRDefault="00DA41CA" w:rsidP="00DA41CA">
      <w:pPr>
        <w:pStyle w:val="ListParagraph"/>
        <w:numPr>
          <w:ilvl w:val="0"/>
          <w:numId w:val="2"/>
        </w:numPr>
        <w:rPr>
          <w:rFonts w:cstheme="minorHAnsi"/>
          <w:sz w:val="18"/>
          <w:szCs w:val="18"/>
        </w:rPr>
      </w:pPr>
      <w:r w:rsidRPr="008506D1">
        <w:rPr>
          <w:rFonts w:cstheme="minorHAnsi"/>
          <w:sz w:val="18"/>
          <w:szCs w:val="18"/>
        </w:rPr>
        <w:t>Studies of twins and adoptive families help specify the influence of genetic nature and of environmental nurture</w:t>
      </w:r>
      <w:r w:rsidR="0099407A" w:rsidRPr="008506D1">
        <w:rPr>
          <w:rFonts w:cstheme="minorHAnsi"/>
          <w:sz w:val="18"/>
          <w:szCs w:val="18"/>
        </w:rPr>
        <w:t>, and the interaction between them</w:t>
      </w:r>
    </w:p>
    <w:p w:rsidR="0099407A" w:rsidRPr="008506D1" w:rsidRDefault="0099407A" w:rsidP="00DA41CA">
      <w:pPr>
        <w:pStyle w:val="ListParagraph"/>
        <w:numPr>
          <w:ilvl w:val="0"/>
          <w:numId w:val="2"/>
        </w:numPr>
        <w:rPr>
          <w:rFonts w:cstheme="minorHAnsi"/>
          <w:sz w:val="18"/>
          <w:szCs w:val="18"/>
        </w:rPr>
      </w:pPr>
      <w:r w:rsidRPr="008506D1">
        <w:rPr>
          <w:rFonts w:cstheme="minorHAnsi"/>
          <w:sz w:val="18"/>
          <w:szCs w:val="18"/>
        </w:rPr>
        <w:t>Stability of temperament suggests a genetic disposition</w:t>
      </w:r>
    </w:p>
    <w:p w:rsidR="0099407A" w:rsidRPr="008506D1" w:rsidRDefault="0099407A" w:rsidP="0099407A">
      <w:pPr>
        <w:pStyle w:val="ListParagraph"/>
        <w:numPr>
          <w:ilvl w:val="0"/>
          <w:numId w:val="1"/>
        </w:numPr>
        <w:rPr>
          <w:rFonts w:cstheme="minorHAnsi"/>
          <w:sz w:val="18"/>
          <w:szCs w:val="18"/>
        </w:rPr>
      </w:pPr>
      <w:r w:rsidRPr="008506D1">
        <w:rPr>
          <w:rFonts w:cstheme="minorHAnsi"/>
          <w:sz w:val="18"/>
          <w:szCs w:val="18"/>
        </w:rPr>
        <w:t>What is heritability, and how does it relate to individuals and groups?</w:t>
      </w:r>
    </w:p>
    <w:p w:rsidR="0099407A" w:rsidRPr="008506D1" w:rsidRDefault="0099407A" w:rsidP="0099407A">
      <w:pPr>
        <w:pStyle w:val="ListParagraph"/>
        <w:numPr>
          <w:ilvl w:val="0"/>
          <w:numId w:val="2"/>
        </w:numPr>
        <w:rPr>
          <w:rFonts w:cstheme="minorHAnsi"/>
          <w:sz w:val="18"/>
          <w:szCs w:val="18"/>
        </w:rPr>
      </w:pPr>
      <w:r w:rsidRPr="008506D1">
        <w:rPr>
          <w:rFonts w:cstheme="minorHAnsi"/>
          <w:sz w:val="18"/>
          <w:szCs w:val="18"/>
        </w:rPr>
        <w:t>Heritability describes the extent to which variation among members of a group can be attributed to genes</w:t>
      </w:r>
    </w:p>
    <w:p w:rsidR="0099407A" w:rsidRPr="008506D1" w:rsidRDefault="0099407A" w:rsidP="0099407A">
      <w:pPr>
        <w:pStyle w:val="ListParagraph"/>
        <w:numPr>
          <w:ilvl w:val="0"/>
          <w:numId w:val="2"/>
        </w:numPr>
        <w:rPr>
          <w:rFonts w:cstheme="minorHAnsi"/>
          <w:sz w:val="18"/>
          <w:szCs w:val="18"/>
        </w:rPr>
      </w:pPr>
      <w:r w:rsidRPr="008506D1">
        <w:rPr>
          <w:rFonts w:cstheme="minorHAnsi"/>
          <w:sz w:val="18"/>
          <w:szCs w:val="18"/>
        </w:rPr>
        <w:t>Heritable individual differences in traits such as height or intelligence need not explain group differences</w:t>
      </w:r>
    </w:p>
    <w:p w:rsidR="0099407A" w:rsidRPr="008506D1" w:rsidRDefault="0099407A" w:rsidP="0099407A">
      <w:pPr>
        <w:pStyle w:val="ListParagraph"/>
        <w:numPr>
          <w:ilvl w:val="0"/>
          <w:numId w:val="2"/>
        </w:numPr>
        <w:rPr>
          <w:rFonts w:cstheme="minorHAnsi"/>
          <w:sz w:val="18"/>
          <w:szCs w:val="18"/>
        </w:rPr>
      </w:pPr>
      <w:r w:rsidRPr="008506D1">
        <w:rPr>
          <w:rFonts w:cstheme="minorHAnsi"/>
          <w:sz w:val="18"/>
          <w:szCs w:val="18"/>
        </w:rPr>
        <w:t>Genes mostly explain why some are taller than others, but not why people today are taller than a century ago</w:t>
      </w:r>
    </w:p>
    <w:p w:rsidR="0099407A" w:rsidRPr="008506D1" w:rsidRDefault="0099407A" w:rsidP="0099407A">
      <w:pPr>
        <w:pStyle w:val="ListParagraph"/>
        <w:numPr>
          <w:ilvl w:val="0"/>
          <w:numId w:val="1"/>
        </w:numPr>
        <w:rPr>
          <w:rFonts w:cstheme="minorHAnsi"/>
          <w:sz w:val="18"/>
          <w:szCs w:val="18"/>
        </w:rPr>
      </w:pPr>
      <w:r w:rsidRPr="008506D1">
        <w:rPr>
          <w:rFonts w:cstheme="minorHAnsi"/>
          <w:sz w:val="18"/>
          <w:szCs w:val="18"/>
        </w:rPr>
        <w:t>What is the promise of molecular genetics research?</w:t>
      </w:r>
    </w:p>
    <w:p w:rsidR="0099407A" w:rsidRPr="008506D1" w:rsidRDefault="0099407A" w:rsidP="0099407A">
      <w:pPr>
        <w:pStyle w:val="ListParagraph"/>
        <w:numPr>
          <w:ilvl w:val="0"/>
          <w:numId w:val="2"/>
        </w:numPr>
        <w:rPr>
          <w:rFonts w:cstheme="minorHAnsi"/>
          <w:sz w:val="18"/>
          <w:szCs w:val="18"/>
        </w:rPr>
      </w:pPr>
      <w:r w:rsidRPr="008506D1">
        <w:rPr>
          <w:rFonts w:cstheme="minorHAnsi"/>
          <w:sz w:val="18"/>
          <w:szCs w:val="18"/>
        </w:rPr>
        <w:t>Molecular geneticists study the molecular structure and function of genes</w:t>
      </w:r>
    </w:p>
    <w:p w:rsidR="0099407A" w:rsidRPr="008506D1" w:rsidRDefault="0099407A" w:rsidP="0099407A">
      <w:pPr>
        <w:pStyle w:val="ListParagraph"/>
        <w:numPr>
          <w:ilvl w:val="0"/>
          <w:numId w:val="2"/>
        </w:numPr>
        <w:rPr>
          <w:rFonts w:cstheme="minorHAnsi"/>
          <w:sz w:val="18"/>
          <w:szCs w:val="18"/>
        </w:rPr>
      </w:pPr>
      <w:r w:rsidRPr="008506D1">
        <w:rPr>
          <w:rFonts w:cstheme="minorHAnsi"/>
          <w:sz w:val="18"/>
          <w:szCs w:val="18"/>
        </w:rPr>
        <w:t>Psychologists and molecular geneticists are cooperating to identify specific genes – or teams of genes – that put people at risk for disorders</w:t>
      </w:r>
    </w:p>
    <w:p w:rsidR="0099407A" w:rsidRPr="008506D1" w:rsidRDefault="0099407A" w:rsidP="0099407A">
      <w:pPr>
        <w:rPr>
          <w:rFonts w:cstheme="minorHAnsi"/>
          <w:sz w:val="18"/>
          <w:szCs w:val="18"/>
        </w:rPr>
      </w:pPr>
      <w:r w:rsidRPr="008506D1">
        <w:rPr>
          <w:rFonts w:cstheme="minorHAnsi"/>
          <w:sz w:val="18"/>
          <w:szCs w:val="18"/>
        </w:rPr>
        <w:t>Evolutionary Psychology: Understanding Human Nature</w:t>
      </w:r>
    </w:p>
    <w:p w:rsidR="0099407A" w:rsidRPr="008506D1" w:rsidRDefault="0099407A" w:rsidP="0099407A">
      <w:pPr>
        <w:pStyle w:val="ListParagraph"/>
        <w:numPr>
          <w:ilvl w:val="0"/>
          <w:numId w:val="1"/>
        </w:numPr>
        <w:rPr>
          <w:rFonts w:cstheme="minorHAnsi"/>
          <w:sz w:val="18"/>
          <w:szCs w:val="18"/>
        </w:rPr>
      </w:pPr>
      <w:r w:rsidRPr="008506D1">
        <w:rPr>
          <w:rFonts w:cstheme="minorHAnsi"/>
          <w:sz w:val="18"/>
          <w:szCs w:val="18"/>
        </w:rPr>
        <w:t>How do evolutionary psychologists use natural selection to explain behaviour tendencies?</w:t>
      </w:r>
    </w:p>
    <w:p w:rsidR="0099407A" w:rsidRPr="008506D1" w:rsidRDefault="0099407A" w:rsidP="0099407A">
      <w:pPr>
        <w:pStyle w:val="ListParagraph"/>
        <w:numPr>
          <w:ilvl w:val="0"/>
          <w:numId w:val="2"/>
        </w:numPr>
        <w:rPr>
          <w:rFonts w:cstheme="minorHAnsi"/>
          <w:sz w:val="18"/>
          <w:szCs w:val="18"/>
        </w:rPr>
      </w:pPr>
      <w:r w:rsidRPr="008506D1">
        <w:rPr>
          <w:rFonts w:cstheme="minorHAnsi"/>
          <w:sz w:val="18"/>
          <w:szCs w:val="18"/>
        </w:rPr>
        <w:t>Evolutionary psychologists seek to understand  how natural selection has shaped our traits and behaviour tendencies</w:t>
      </w:r>
    </w:p>
    <w:p w:rsidR="0099407A" w:rsidRPr="008506D1" w:rsidRDefault="0099407A" w:rsidP="0099407A">
      <w:pPr>
        <w:pStyle w:val="ListParagraph"/>
        <w:numPr>
          <w:ilvl w:val="0"/>
          <w:numId w:val="2"/>
        </w:numPr>
        <w:rPr>
          <w:rFonts w:cstheme="minorHAnsi"/>
          <w:sz w:val="18"/>
          <w:szCs w:val="18"/>
        </w:rPr>
      </w:pPr>
      <w:r w:rsidRPr="008506D1">
        <w:rPr>
          <w:rFonts w:cstheme="minorHAnsi"/>
          <w:sz w:val="18"/>
          <w:szCs w:val="18"/>
        </w:rPr>
        <w:t>Principle of natural selection states that variations increasing the odds of reproducing and surviving are most likely to be passed on the future generations</w:t>
      </w:r>
    </w:p>
    <w:p w:rsidR="0099407A" w:rsidRPr="008506D1" w:rsidRDefault="0099407A" w:rsidP="0099407A">
      <w:pPr>
        <w:pStyle w:val="ListParagraph"/>
        <w:numPr>
          <w:ilvl w:val="0"/>
          <w:numId w:val="2"/>
        </w:numPr>
        <w:rPr>
          <w:rFonts w:cstheme="minorHAnsi"/>
          <w:sz w:val="18"/>
          <w:szCs w:val="18"/>
        </w:rPr>
      </w:pPr>
      <w:r w:rsidRPr="008506D1">
        <w:rPr>
          <w:rFonts w:cstheme="minorHAnsi"/>
          <w:sz w:val="18"/>
          <w:szCs w:val="18"/>
        </w:rPr>
        <w:t>Some variations arise from mutations (random errors in gene replication), others from new gene combinations at conception</w:t>
      </w:r>
    </w:p>
    <w:p w:rsidR="0099407A" w:rsidRPr="008506D1" w:rsidRDefault="00075A5E" w:rsidP="0099407A">
      <w:pPr>
        <w:pStyle w:val="ListParagraph"/>
        <w:numPr>
          <w:ilvl w:val="0"/>
          <w:numId w:val="2"/>
        </w:numPr>
        <w:rPr>
          <w:rFonts w:cstheme="minorHAnsi"/>
          <w:sz w:val="18"/>
          <w:szCs w:val="18"/>
        </w:rPr>
      </w:pPr>
      <w:r w:rsidRPr="008506D1">
        <w:rPr>
          <w:rFonts w:cstheme="minorHAnsi"/>
          <w:sz w:val="18"/>
          <w:szCs w:val="18"/>
        </w:rPr>
        <w:t>Charles Darwin anticipated the contemporary application of evolutionary principles in psychology</w:t>
      </w:r>
    </w:p>
    <w:p w:rsidR="00075A5E" w:rsidRPr="008506D1" w:rsidRDefault="00075A5E" w:rsidP="00075A5E">
      <w:pPr>
        <w:pStyle w:val="ListParagraph"/>
        <w:numPr>
          <w:ilvl w:val="0"/>
          <w:numId w:val="1"/>
        </w:numPr>
        <w:rPr>
          <w:rFonts w:cstheme="minorHAnsi"/>
          <w:sz w:val="18"/>
          <w:szCs w:val="18"/>
        </w:rPr>
      </w:pPr>
      <w:r w:rsidRPr="008506D1">
        <w:rPr>
          <w:rFonts w:cstheme="minorHAnsi"/>
          <w:sz w:val="18"/>
          <w:szCs w:val="18"/>
        </w:rPr>
        <w:t>How might an evolutionary psychologist explain gender differences in mating preferences?</w:t>
      </w:r>
    </w:p>
    <w:p w:rsidR="00075A5E" w:rsidRPr="008506D1" w:rsidRDefault="00075A5E" w:rsidP="00075A5E">
      <w:pPr>
        <w:pStyle w:val="ListParagraph"/>
        <w:numPr>
          <w:ilvl w:val="0"/>
          <w:numId w:val="2"/>
        </w:numPr>
        <w:rPr>
          <w:rFonts w:cstheme="minorHAnsi"/>
          <w:sz w:val="18"/>
          <w:szCs w:val="18"/>
        </w:rPr>
      </w:pPr>
      <w:r w:rsidRPr="008506D1">
        <w:rPr>
          <w:rFonts w:cstheme="minorHAnsi"/>
          <w:sz w:val="18"/>
          <w:szCs w:val="18"/>
        </w:rPr>
        <w:t>Men more than women approve of casual sex, think about sex, and misinterpret friendliness as sexual interest</w:t>
      </w:r>
    </w:p>
    <w:p w:rsidR="00075A5E" w:rsidRPr="008506D1" w:rsidRDefault="00075A5E" w:rsidP="00075A5E">
      <w:pPr>
        <w:pStyle w:val="ListParagraph"/>
        <w:numPr>
          <w:ilvl w:val="0"/>
          <w:numId w:val="2"/>
        </w:numPr>
        <w:rPr>
          <w:rFonts w:cstheme="minorHAnsi"/>
          <w:sz w:val="18"/>
          <w:szCs w:val="18"/>
        </w:rPr>
      </w:pPr>
      <w:r w:rsidRPr="008506D1">
        <w:rPr>
          <w:rFonts w:cstheme="minorHAnsi"/>
          <w:sz w:val="18"/>
          <w:szCs w:val="18"/>
        </w:rPr>
        <w:t>Women more than men cite affection as a reason for first intercourse and have a relational view of sexual activity</w:t>
      </w:r>
    </w:p>
    <w:p w:rsidR="00075A5E" w:rsidRPr="008506D1" w:rsidRDefault="00075A5E" w:rsidP="00075A5E">
      <w:pPr>
        <w:pStyle w:val="ListParagraph"/>
        <w:numPr>
          <w:ilvl w:val="0"/>
          <w:numId w:val="2"/>
        </w:numPr>
        <w:rPr>
          <w:rFonts w:cstheme="minorHAnsi"/>
          <w:sz w:val="18"/>
          <w:szCs w:val="18"/>
        </w:rPr>
      </w:pPr>
      <w:r w:rsidRPr="008506D1">
        <w:rPr>
          <w:rFonts w:cstheme="minorHAnsi"/>
          <w:sz w:val="18"/>
          <w:szCs w:val="18"/>
        </w:rPr>
        <w:t>Applying principles of natural selection, evolutionary psychologists reason that men’s attraction to multiple healthy, fertile-appearing partners increases their chances of spreading their genes widely</w:t>
      </w:r>
    </w:p>
    <w:p w:rsidR="00075A5E" w:rsidRPr="008506D1" w:rsidRDefault="00075A5E" w:rsidP="00075A5E">
      <w:pPr>
        <w:pStyle w:val="ListParagraph"/>
        <w:numPr>
          <w:ilvl w:val="0"/>
          <w:numId w:val="2"/>
        </w:numPr>
        <w:rPr>
          <w:rFonts w:cstheme="minorHAnsi"/>
          <w:sz w:val="18"/>
          <w:szCs w:val="18"/>
        </w:rPr>
      </w:pPr>
      <w:r w:rsidRPr="008506D1">
        <w:rPr>
          <w:rFonts w:cstheme="minorHAnsi"/>
          <w:sz w:val="18"/>
          <w:szCs w:val="18"/>
        </w:rPr>
        <w:t>Because women incubate and nurse babies, they increase their own and their children’s chances of survival by searching for mates with the resources and the potential for long-term investment in their joint offspring</w:t>
      </w:r>
    </w:p>
    <w:p w:rsidR="00075A5E" w:rsidRPr="008506D1" w:rsidRDefault="00075A5E" w:rsidP="00075A5E">
      <w:pPr>
        <w:pStyle w:val="ListParagraph"/>
        <w:numPr>
          <w:ilvl w:val="0"/>
          <w:numId w:val="1"/>
        </w:numPr>
        <w:rPr>
          <w:rFonts w:cstheme="minorHAnsi"/>
          <w:sz w:val="18"/>
          <w:szCs w:val="18"/>
        </w:rPr>
      </w:pPr>
      <w:r w:rsidRPr="008506D1">
        <w:rPr>
          <w:rFonts w:cstheme="minorHAnsi"/>
          <w:sz w:val="18"/>
          <w:szCs w:val="18"/>
        </w:rPr>
        <w:t>What are the key criticisms of evolutionary psychology?</w:t>
      </w:r>
    </w:p>
    <w:p w:rsidR="00075A5E" w:rsidRPr="008506D1" w:rsidRDefault="00991093" w:rsidP="00075A5E">
      <w:pPr>
        <w:pStyle w:val="ListParagraph"/>
        <w:numPr>
          <w:ilvl w:val="0"/>
          <w:numId w:val="2"/>
        </w:numPr>
        <w:rPr>
          <w:rFonts w:cstheme="minorHAnsi"/>
          <w:sz w:val="18"/>
          <w:szCs w:val="18"/>
        </w:rPr>
      </w:pPr>
      <w:r w:rsidRPr="008506D1">
        <w:rPr>
          <w:rFonts w:cstheme="minorHAnsi"/>
          <w:sz w:val="18"/>
          <w:szCs w:val="18"/>
        </w:rPr>
        <w:t>Critics argue that evolutionary psychologists start with an effect and work backward to an explanation, that the evolutionary perspective gives too little emphasis to social influences, and that the evolutionary viewpoint absolves people from taking responsibility for their sexual behaviour</w:t>
      </w:r>
    </w:p>
    <w:p w:rsidR="00991093" w:rsidRPr="008506D1" w:rsidRDefault="00991093" w:rsidP="00075A5E">
      <w:pPr>
        <w:pStyle w:val="ListParagraph"/>
        <w:numPr>
          <w:ilvl w:val="0"/>
          <w:numId w:val="2"/>
        </w:numPr>
        <w:rPr>
          <w:rFonts w:cstheme="minorHAnsi"/>
          <w:sz w:val="18"/>
          <w:szCs w:val="18"/>
        </w:rPr>
      </w:pPr>
      <w:r w:rsidRPr="008506D1">
        <w:rPr>
          <w:rFonts w:cstheme="minorHAnsi"/>
          <w:sz w:val="18"/>
          <w:szCs w:val="18"/>
        </w:rPr>
        <w:t>Evolutionary psychologists respond that understanding our predispositions can help us overcome them</w:t>
      </w:r>
    </w:p>
    <w:p w:rsidR="00991093" w:rsidRPr="008506D1" w:rsidRDefault="00991093" w:rsidP="00075A5E">
      <w:pPr>
        <w:pStyle w:val="ListParagraph"/>
        <w:numPr>
          <w:ilvl w:val="0"/>
          <w:numId w:val="2"/>
        </w:numPr>
        <w:rPr>
          <w:rFonts w:cstheme="minorHAnsi"/>
          <w:sz w:val="18"/>
          <w:szCs w:val="18"/>
        </w:rPr>
      </w:pPr>
      <w:r w:rsidRPr="008506D1">
        <w:rPr>
          <w:rFonts w:cstheme="minorHAnsi"/>
          <w:sz w:val="18"/>
          <w:szCs w:val="18"/>
        </w:rPr>
        <w:t>They also cite the value of testable predictions based on evolutionary principles, as well as the coherence and explanatory power of those principles</w:t>
      </w:r>
    </w:p>
    <w:p w:rsidR="002023B2" w:rsidRPr="008506D1" w:rsidRDefault="002023B2" w:rsidP="00991093">
      <w:pPr>
        <w:rPr>
          <w:rFonts w:cstheme="minorHAnsi"/>
          <w:sz w:val="18"/>
          <w:szCs w:val="18"/>
        </w:rPr>
      </w:pPr>
    </w:p>
    <w:p w:rsidR="00991093" w:rsidRPr="008506D1" w:rsidRDefault="00991093" w:rsidP="00991093">
      <w:pPr>
        <w:rPr>
          <w:rFonts w:cstheme="minorHAnsi"/>
          <w:sz w:val="18"/>
          <w:szCs w:val="18"/>
        </w:rPr>
      </w:pPr>
      <w:r w:rsidRPr="008506D1">
        <w:rPr>
          <w:rFonts w:cstheme="minorHAnsi"/>
          <w:sz w:val="18"/>
          <w:szCs w:val="18"/>
        </w:rPr>
        <w:lastRenderedPageBreak/>
        <w:t>Parents and Peers</w:t>
      </w:r>
    </w:p>
    <w:p w:rsidR="00991093" w:rsidRPr="008506D1" w:rsidRDefault="00991093" w:rsidP="00991093">
      <w:pPr>
        <w:pStyle w:val="ListParagraph"/>
        <w:numPr>
          <w:ilvl w:val="0"/>
          <w:numId w:val="1"/>
        </w:numPr>
        <w:rPr>
          <w:rFonts w:cstheme="minorHAnsi"/>
          <w:sz w:val="18"/>
          <w:szCs w:val="18"/>
        </w:rPr>
      </w:pPr>
      <w:r w:rsidRPr="008506D1">
        <w:rPr>
          <w:rFonts w:cstheme="minorHAnsi"/>
          <w:sz w:val="18"/>
          <w:szCs w:val="18"/>
        </w:rPr>
        <w:t>To what extent are our lives shaped by early stimulation, by parents, and by peers?</w:t>
      </w:r>
    </w:p>
    <w:p w:rsidR="00991093" w:rsidRPr="008506D1" w:rsidRDefault="00293785" w:rsidP="00991093">
      <w:pPr>
        <w:pStyle w:val="ListParagraph"/>
        <w:numPr>
          <w:ilvl w:val="0"/>
          <w:numId w:val="2"/>
        </w:numPr>
        <w:rPr>
          <w:rFonts w:cstheme="minorHAnsi"/>
          <w:sz w:val="18"/>
          <w:szCs w:val="18"/>
        </w:rPr>
      </w:pPr>
      <w:r w:rsidRPr="008506D1">
        <w:rPr>
          <w:rFonts w:cstheme="minorHAnsi"/>
          <w:sz w:val="18"/>
          <w:szCs w:val="18"/>
        </w:rPr>
        <w:t>During maturation, a child’s brain changes as neural connections increase  in areas associated with stimulating activity, and unused synapses degenerate</w:t>
      </w:r>
    </w:p>
    <w:p w:rsidR="00293785" w:rsidRPr="008506D1" w:rsidRDefault="00293785" w:rsidP="00991093">
      <w:pPr>
        <w:pStyle w:val="ListParagraph"/>
        <w:numPr>
          <w:ilvl w:val="0"/>
          <w:numId w:val="2"/>
        </w:numPr>
        <w:rPr>
          <w:rFonts w:cstheme="minorHAnsi"/>
          <w:sz w:val="18"/>
          <w:szCs w:val="18"/>
        </w:rPr>
      </w:pPr>
      <w:r w:rsidRPr="008506D1">
        <w:rPr>
          <w:rFonts w:cstheme="minorHAnsi"/>
          <w:sz w:val="18"/>
          <w:szCs w:val="18"/>
        </w:rPr>
        <w:t>Parents influence their children in areas such as manners and political and religious beliefs, but not in other areas, such as personality</w:t>
      </w:r>
    </w:p>
    <w:p w:rsidR="00293785" w:rsidRPr="008506D1" w:rsidRDefault="00293785" w:rsidP="00991093">
      <w:pPr>
        <w:pStyle w:val="ListParagraph"/>
        <w:numPr>
          <w:ilvl w:val="0"/>
          <w:numId w:val="2"/>
        </w:numPr>
        <w:rPr>
          <w:rFonts w:cstheme="minorHAnsi"/>
          <w:sz w:val="18"/>
          <w:szCs w:val="18"/>
        </w:rPr>
      </w:pPr>
      <w:r w:rsidRPr="008506D1">
        <w:rPr>
          <w:rFonts w:cstheme="minorHAnsi"/>
          <w:sz w:val="18"/>
          <w:szCs w:val="18"/>
        </w:rPr>
        <w:t>Language and other behaviours are shaped by peer groups, as children adjust to fit in</w:t>
      </w:r>
    </w:p>
    <w:p w:rsidR="00293785" w:rsidRPr="008506D1" w:rsidRDefault="00293785" w:rsidP="00991093">
      <w:pPr>
        <w:pStyle w:val="ListParagraph"/>
        <w:numPr>
          <w:ilvl w:val="0"/>
          <w:numId w:val="2"/>
        </w:numPr>
        <w:rPr>
          <w:rFonts w:cstheme="minorHAnsi"/>
          <w:sz w:val="18"/>
          <w:szCs w:val="18"/>
        </w:rPr>
      </w:pPr>
      <w:r w:rsidRPr="008506D1">
        <w:rPr>
          <w:rFonts w:cstheme="minorHAnsi"/>
          <w:sz w:val="18"/>
          <w:szCs w:val="18"/>
        </w:rPr>
        <w:t>By choosing their children’s neighbourhoods and schools, parents can exert some influence over peer group culture</w:t>
      </w:r>
    </w:p>
    <w:p w:rsidR="00293785" w:rsidRPr="008506D1" w:rsidRDefault="00293785" w:rsidP="00293785">
      <w:pPr>
        <w:rPr>
          <w:rFonts w:cstheme="minorHAnsi"/>
          <w:sz w:val="18"/>
          <w:szCs w:val="18"/>
        </w:rPr>
      </w:pPr>
      <w:r w:rsidRPr="008506D1">
        <w:rPr>
          <w:rFonts w:cstheme="minorHAnsi"/>
          <w:sz w:val="18"/>
          <w:szCs w:val="18"/>
        </w:rPr>
        <w:t>Cultural Influences</w:t>
      </w:r>
    </w:p>
    <w:p w:rsidR="00293785" w:rsidRPr="008506D1" w:rsidRDefault="00293785" w:rsidP="00293785">
      <w:pPr>
        <w:pStyle w:val="ListParagraph"/>
        <w:numPr>
          <w:ilvl w:val="0"/>
          <w:numId w:val="1"/>
        </w:numPr>
        <w:rPr>
          <w:rFonts w:cstheme="minorHAnsi"/>
          <w:sz w:val="18"/>
          <w:szCs w:val="18"/>
        </w:rPr>
      </w:pPr>
      <w:r w:rsidRPr="008506D1">
        <w:rPr>
          <w:rFonts w:cstheme="minorHAnsi"/>
          <w:sz w:val="18"/>
          <w:szCs w:val="18"/>
        </w:rPr>
        <w:t>How do cultural norms affect our behaviour?</w:t>
      </w:r>
    </w:p>
    <w:p w:rsidR="00293785" w:rsidRPr="008506D1" w:rsidRDefault="00293785" w:rsidP="00293785">
      <w:pPr>
        <w:pStyle w:val="ListParagraph"/>
        <w:numPr>
          <w:ilvl w:val="0"/>
          <w:numId w:val="2"/>
        </w:numPr>
        <w:rPr>
          <w:rFonts w:cstheme="minorHAnsi"/>
          <w:sz w:val="18"/>
          <w:szCs w:val="18"/>
        </w:rPr>
      </w:pPr>
      <w:r w:rsidRPr="008506D1">
        <w:rPr>
          <w:rFonts w:cstheme="minorHAnsi"/>
          <w:sz w:val="18"/>
          <w:szCs w:val="18"/>
        </w:rPr>
        <w:t>Cultural norms are rules for accepted and expected behaviours, ideas, attitudes, and values</w:t>
      </w:r>
    </w:p>
    <w:p w:rsidR="00293785" w:rsidRPr="008506D1" w:rsidRDefault="00293785" w:rsidP="00293785">
      <w:pPr>
        <w:pStyle w:val="ListParagraph"/>
        <w:numPr>
          <w:ilvl w:val="0"/>
          <w:numId w:val="2"/>
        </w:numPr>
        <w:rPr>
          <w:rFonts w:cstheme="minorHAnsi"/>
          <w:sz w:val="18"/>
          <w:szCs w:val="18"/>
        </w:rPr>
      </w:pPr>
      <w:r w:rsidRPr="008506D1">
        <w:rPr>
          <w:rFonts w:cstheme="minorHAnsi"/>
          <w:sz w:val="18"/>
          <w:szCs w:val="18"/>
        </w:rPr>
        <w:t>Across places and over time cultures differ in their norms</w:t>
      </w:r>
    </w:p>
    <w:p w:rsidR="00293785" w:rsidRPr="008506D1" w:rsidRDefault="00293785" w:rsidP="00293785">
      <w:pPr>
        <w:pStyle w:val="ListParagraph"/>
        <w:numPr>
          <w:ilvl w:val="0"/>
          <w:numId w:val="2"/>
        </w:numPr>
        <w:rPr>
          <w:rFonts w:cstheme="minorHAnsi"/>
          <w:sz w:val="18"/>
          <w:szCs w:val="18"/>
        </w:rPr>
      </w:pPr>
      <w:r w:rsidRPr="008506D1">
        <w:rPr>
          <w:rFonts w:cstheme="minorHAnsi"/>
          <w:sz w:val="18"/>
          <w:szCs w:val="18"/>
        </w:rPr>
        <w:t>Despite such cultural variations we humans share many common forces that influence behaviour</w:t>
      </w:r>
    </w:p>
    <w:p w:rsidR="00293785" w:rsidRPr="008506D1" w:rsidRDefault="00293785" w:rsidP="00293785">
      <w:pPr>
        <w:pStyle w:val="ListParagraph"/>
        <w:numPr>
          <w:ilvl w:val="0"/>
          <w:numId w:val="1"/>
        </w:numPr>
        <w:rPr>
          <w:rFonts w:cstheme="minorHAnsi"/>
          <w:sz w:val="18"/>
          <w:szCs w:val="18"/>
        </w:rPr>
      </w:pPr>
      <w:r w:rsidRPr="008506D1">
        <w:rPr>
          <w:rFonts w:cstheme="minorHAnsi"/>
          <w:sz w:val="18"/>
          <w:szCs w:val="18"/>
        </w:rPr>
        <w:t>How do individualist and collectivist cultural influences affect people?</w:t>
      </w:r>
    </w:p>
    <w:p w:rsidR="00293785" w:rsidRPr="008506D1" w:rsidRDefault="00293785" w:rsidP="00293785">
      <w:pPr>
        <w:pStyle w:val="ListParagraph"/>
        <w:numPr>
          <w:ilvl w:val="0"/>
          <w:numId w:val="2"/>
        </w:numPr>
        <w:rPr>
          <w:rFonts w:cstheme="minorHAnsi"/>
          <w:sz w:val="18"/>
          <w:szCs w:val="18"/>
        </w:rPr>
      </w:pPr>
      <w:r w:rsidRPr="008506D1">
        <w:rPr>
          <w:rFonts w:cstheme="minorHAnsi"/>
          <w:sz w:val="18"/>
          <w:szCs w:val="18"/>
        </w:rPr>
        <w:t>Cultures based on self-reliant individualism, like those of most of the United States, Canada, Australia, and Western Europe, value personal independence and individual achievement</w:t>
      </w:r>
    </w:p>
    <w:p w:rsidR="00293785" w:rsidRPr="008506D1" w:rsidRDefault="00293785" w:rsidP="00293785">
      <w:pPr>
        <w:pStyle w:val="ListParagraph"/>
        <w:numPr>
          <w:ilvl w:val="0"/>
          <w:numId w:val="2"/>
        </w:numPr>
        <w:rPr>
          <w:rFonts w:cstheme="minorHAnsi"/>
          <w:sz w:val="18"/>
          <w:szCs w:val="18"/>
        </w:rPr>
      </w:pPr>
      <w:r w:rsidRPr="008506D1">
        <w:rPr>
          <w:rFonts w:cstheme="minorHAnsi"/>
          <w:sz w:val="18"/>
          <w:szCs w:val="18"/>
        </w:rPr>
        <w:t>Identity is defined in terms of self-esteem, personal goals and attributes, and personal rights and liberties</w:t>
      </w:r>
    </w:p>
    <w:p w:rsidR="00293785" w:rsidRPr="008506D1" w:rsidRDefault="00293785" w:rsidP="00293785">
      <w:pPr>
        <w:pStyle w:val="ListParagraph"/>
        <w:numPr>
          <w:ilvl w:val="0"/>
          <w:numId w:val="2"/>
        </w:numPr>
        <w:rPr>
          <w:rFonts w:cstheme="minorHAnsi"/>
          <w:sz w:val="18"/>
          <w:szCs w:val="18"/>
        </w:rPr>
      </w:pPr>
      <w:r w:rsidRPr="008506D1">
        <w:rPr>
          <w:rFonts w:cstheme="minorHAnsi"/>
          <w:sz w:val="18"/>
          <w:szCs w:val="18"/>
        </w:rPr>
        <w:t>Cultures based on socially connected collectivism, like those of many parts of Asia and Africa, value interdependence, tradition, and harmony, and they define identity in terms of group goals and commitments and belonging to one’s group</w:t>
      </w:r>
    </w:p>
    <w:p w:rsidR="00293785" w:rsidRPr="008506D1" w:rsidRDefault="00293785" w:rsidP="00293785">
      <w:pPr>
        <w:pStyle w:val="ListParagraph"/>
        <w:numPr>
          <w:ilvl w:val="0"/>
          <w:numId w:val="2"/>
        </w:numPr>
        <w:rPr>
          <w:rFonts w:cstheme="minorHAnsi"/>
          <w:sz w:val="18"/>
          <w:szCs w:val="18"/>
        </w:rPr>
      </w:pPr>
      <w:r w:rsidRPr="008506D1">
        <w:rPr>
          <w:rFonts w:cstheme="minorHAnsi"/>
          <w:sz w:val="18"/>
          <w:szCs w:val="18"/>
        </w:rPr>
        <w:t>Within any culture, the degree of individualism or collectivism varies from person to person</w:t>
      </w:r>
    </w:p>
    <w:p w:rsidR="00293785" w:rsidRPr="008506D1" w:rsidRDefault="00293785" w:rsidP="00293785">
      <w:pPr>
        <w:rPr>
          <w:rFonts w:cstheme="minorHAnsi"/>
          <w:sz w:val="18"/>
          <w:szCs w:val="18"/>
        </w:rPr>
      </w:pPr>
      <w:r w:rsidRPr="008506D1">
        <w:rPr>
          <w:rFonts w:cstheme="minorHAnsi"/>
          <w:sz w:val="18"/>
          <w:szCs w:val="18"/>
        </w:rPr>
        <w:t>Gender Development</w:t>
      </w:r>
    </w:p>
    <w:p w:rsidR="00293785" w:rsidRPr="008506D1" w:rsidRDefault="000D1353" w:rsidP="00293785">
      <w:pPr>
        <w:pStyle w:val="ListParagraph"/>
        <w:numPr>
          <w:ilvl w:val="0"/>
          <w:numId w:val="1"/>
        </w:numPr>
        <w:rPr>
          <w:rFonts w:cstheme="minorHAnsi"/>
          <w:sz w:val="18"/>
          <w:szCs w:val="18"/>
        </w:rPr>
      </w:pPr>
      <w:r w:rsidRPr="008506D1">
        <w:rPr>
          <w:rFonts w:cstheme="minorHAnsi"/>
          <w:sz w:val="18"/>
          <w:szCs w:val="18"/>
        </w:rPr>
        <w:t>What are some ways in which males and females tend to be alike and to differ?</w:t>
      </w:r>
    </w:p>
    <w:p w:rsidR="000D1353" w:rsidRPr="008506D1" w:rsidRDefault="000D1353" w:rsidP="000D1353">
      <w:pPr>
        <w:pStyle w:val="ListParagraph"/>
        <w:numPr>
          <w:ilvl w:val="0"/>
          <w:numId w:val="2"/>
        </w:numPr>
        <w:rPr>
          <w:rFonts w:cstheme="minorHAnsi"/>
          <w:sz w:val="18"/>
          <w:szCs w:val="18"/>
        </w:rPr>
      </w:pPr>
      <w:r w:rsidRPr="008506D1">
        <w:rPr>
          <w:rFonts w:cstheme="minorHAnsi"/>
          <w:sz w:val="18"/>
          <w:szCs w:val="18"/>
        </w:rPr>
        <w:t>Human males and females are more alike than different, thanks to their similar genetic makeup</w:t>
      </w:r>
    </w:p>
    <w:p w:rsidR="000D1353" w:rsidRPr="008506D1" w:rsidRDefault="000D1353" w:rsidP="000D1353">
      <w:pPr>
        <w:pStyle w:val="ListParagraph"/>
        <w:numPr>
          <w:ilvl w:val="0"/>
          <w:numId w:val="2"/>
        </w:numPr>
        <w:rPr>
          <w:rFonts w:cstheme="minorHAnsi"/>
          <w:sz w:val="18"/>
          <w:szCs w:val="18"/>
        </w:rPr>
      </w:pPr>
      <w:r w:rsidRPr="008506D1">
        <w:rPr>
          <w:rFonts w:cstheme="minorHAnsi"/>
          <w:sz w:val="18"/>
          <w:szCs w:val="18"/>
        </w:rPr>
        <w:t>Regardless of our gender, we see, hear, learn, and remember similarly</w:t>
      </w:r>
    </w:p>
    <w:p w:rsidR="000D1353" w:rsidRPr="008506D1" w:rsidRDefault="000D1353" w:rsidP="000D1353">
      <w:pPr>
        <w:pStyle w:val="ListParagraph"/>
        <w:numPr>
          <w:ilvl w:val="0"/>
          <w:numId w:val="2"/>
        </w:numPr>
        <w:rPr>
          <w:rFonts w:cstheme="minorHAnsi"/>
          <w:sz w:val="18"/>
          <w:szCs w:val="18"/>
        </w:rPr>
      </w:pPr>
      <w:r w:rsidRPr="008506D1">
        <w:rPr>
          <w:rFonts w:cstheme="minorHAnsi"/>
          <w:sz w:val="18"/>
          <w:szCs w:val="18"/>
        </w:rPr>
        <w:t>Males and females do differ in body fat, muscle, height, age of onset of puberty, and life expectancy; in vulnerability to certain disorders; and in aggression, social power, and social connectedness</w:t>
      </w:r>
    </w:p>
    <w:p w:rsidR="000D1353" w:rsidRPr="008506D1" w:rsidRDefault="000D1353" w:rsidP="000D1353">
      <w:pPr>
        <w:pStyle w:val="ListParagraph"/>
        <w:numPr>
          <w:ilvl w:val="0"/>
          <w:numId w:val="1"/>
        </w:numPr>
        <w:rPr>
          <w:rFonts w:cstheme="minorHAnsi"/>
          <w:sz w:val="18"/>
          <w:szCs w:val="18"/>
        </w:rPr>
      </w:pPr>
      <w:r w:rsidRPr="008506D1">
        <w:rPr>
          <w:rFonts w:cstheme="minorHAnsi"/>
          <w:sz w:val="18"/>
          <w:szCs w:val="18"/>
        </w:rPr>
        <w:t>How do nature and nurture together from our gender?</w:t>
      </w:r>
    </w:p>
    <w:p w:rsidR="000D1353" w:rsidRPr="008506D1" w:rsidRDefault="000D1353" w:rsidP="000D1353">
      <w:pPr>
        <w:pStyle w:val="ListParagraph"/>
        <w:numPr>
          <w:ilvl w:val="0"/>
          <w:numId w:val="2"/>
        </w:numPr>
        <w:rPr>
          <w:rFonts w:cstheme="minorHAnsi"/>
          <w:sz w:val="18"/>
          <w:szCs w:val="18"/>
        </w:rPr>
      </w:pPr>
      <w:r w:rsidRPr="008506D1">
        <w:rPr>
          <w:rFonts w:cstheme="minorHAnsi"/>
          <w:sz w:val="18"/>
          <w:szCs w:val="18"/>
        </w:rPr>
        <w:t>Biological sex is determined by the twenty-third pair of chromosomes, to which the mother contributes an X chromosome and the father either an X (producing a female) or a Y chromosome (producing a male)</w:t>
      </w:r>
    </w:p>
    <w:p w:rsidR="000D1353" w:rsidRPr="008506D1" w:rsidRDefault="000D1353" w:rsidP="000D1353">
      <w:pPr>
        <w:pStyle w:val="ListParagraph"/>
        <w:numPr>
          <w:ilvl w:val="0"/>
          <w:numId w:val="2"/>
        </w:numPr>
        <w:rPr>
          <w:rFonts w:cstheme="minorHAnsi"/>
          <w:sz w:val="18"/>
          <w:szCs w:val="18"/>
        </w:rPr>
      </w:pPr>
      <w:r w:rsidRPr="008506D1">
        <w:rPr>
          <w:rFonts w:cstheme="minorHAnsi"/>
          <w:sz w:val="18"/>
          <w:szCs w:val="18"/>
        </w:rPr>
        <w:t>A Y chromosome triggers additional testosterone release and male sex organs</w:t>
      </w:r>
    </w:p>
    <w:p w:rsidR="000D1353" w:rsidRPr="008506D1" w:rsidRDefault="000D1353" w:rsidP="000D1353">
      <w:pPr>
        <w:pStyle w:val="ListParagraph"/>
        <w:numPr>
          <w:ilvl w:val="0"/>
          <w:numId w:val="2"/>
        </w:numPr>
        <w:rPr>
          <w:rFonts w:cstheme="minorHAnsi"/>
          <w:sz w:val="18"/>
          <w:szCs w:val="18"/>
        </w:rPr>
      </w:pPr>
      <w:r w:rsidRPr="008506D1">
        <w:rPr>
          <w:rFonts w:cstheme="minorHAnsi"/>
          <w:sz w:val="18"/>
          <w:szCs w:val="18"/>
        </w:rPr>
        <w:t>Gender refers to the characteristics, whether biologically or socially influenced, by which people define male and female</w:t>
      </w:r>
    </w:p>
    <w:p w:rsidR="000D1353" w:rsidRPr="008506D1" w:rsidRDefault="000D1353" w:rsidP="000D1353">
      <w:pPr>
        <w:pStyle w:val="ListParagraph"/>
        <w:numPr>
          <w:ilvl w:val="0"/>
          <w:numId w:val="2"/>
        </w:numPr>
        <w:rPr>
          <w:rFonts w:cstheme="minorHAnsi"/>
          <w:sz w:val="18"/>
          <w:szCs w:val="18"/>
        </w:rPr>
      </w:pPr>
      <w:r w:rsidRPr="008506D1">
        <w:rPr>
          <w:rFonts w:cstheme="minorHAnsi"/>
          <w:sz w:val="18"/>
          <w:szCs w:val="18"/>
        </w:rPr>
        <w:t>Sex-related genes and hormones influence gender differences in behaviour, possibly by influencing brain development</w:t>
      </w:r>
    </w:p>
    <w:p w:rsidR="000D1353" w:rsidRPr="008506D1" w:rsidRDefault="000D1353" w:rsidP="000D1353">
      <w:pPr>
        <w:pStyle w:val="ListParagraph"/>
        <w:numPr>
          <w:ilvl w:val="0"/>
          <w:numId w:val="2"/>
        </w:numPr>
        <w:rPr>
          <w:rFonts w:cstheme="minorHAnsi"/>
          <w:sz w:val="18"/>
          <w:szCs w:val="18"/>
        </w:rPr>
      </w:pPr>
      <w:r w:rsidRPr="008506D1">
        <w:rPr>
          <w:rFonts w:cstheme="minorHAnsi"/>
          <w:sz w:val="18"/>
          <w:szCs w:val="18"/>
        </w:rPr>
        <w:t>We also learn gender roles, which vary with culture, across place and time</w:t>
      </w:r>
    </w:p>
    <w:p w:rsidR="000D1353" w:rsidRPr="008506D1" w:rsidRDefault="000D1353" w:rsidP="000D1353">
      <w:pPr>
        <w:pStyle w:val="ListParagraph"/>
        <w:numPr>
          <w:ilvl w:val="0"/>
          <w:numId w:val="2"/>
        </w:numPr>
        <w:rPr>
          <w:rFonts w:cstheme="minorHAnsi"/>
          <w:sz w:val="18"/>
          <w:szCs w:val="18"/>
        </w:rPr>
      </w:pPr>
      <w:r w:rsidRPr="008506D1">
        <w:rPr>
          <w:rFonts w:cstheme="minorHAnsi"/>
          <w:sz w:val="18"/>
          <w:szCs w:val="18"/>
        </w:rPr>
        <w:t>Social learning theory proposes that we learn gender identity as we learn other things – through reinforcement, punishment, and observation</w:t>
      </w:r>
    </w:p>
    <w:p w:rsidR="00B11A5D" w:rsidRPr="008506D1" w:rsidRDefault="00B11A5D" w:rsidP="00B11A5D">
      <w:pPr>
        <w:rPr>
          <w:rFonts w:cstheme="minorHAnsi"/>
          <w:sz w:val="18"/>
          <w:szCs w:val="18"/>
        </w:rPr>
      </w:pPr>
      <w:r w:rsidRPr="008506D1">
        <w:rPr>
          <w:rFonts w:cstheme="minorHAnsi"/>
          <w:sz w:val="18"/>
          <w:szCs w:val="18"/>
        </w:rPr>
        <w:t>Definitions</w:t>
      </w:r>
      <w:r w:rsidR="002023B2" w:rsidRPr="008506D1">
        <w:rPr>
          <w:rFonts w:cstheme="minorHAnsi"/>
          <w:sz w:val="18"/>
          <w:szCs w:val="18"/>
        </w:rPr>
        <w:t>:</w:t>
      </w:r>
    </w:p>
    <w:p w:rsidR="00B11A5D" w:rsidRPr="008506D1" w:rsidRDefault="002023B2" w:rsidP="00B11A5D">
      <w:pPr>
        <w:rPr>
          <w:rFonts w:cstheme="minorHAnsi"/>
          <w:sz w:val="18"/>
          <w:szCs w:val="18"/>
        </w:rPr>
      </w:pPr>
      <w:r w:rsidRPr="008506D1">
        <w:rPr>
          <w:rFonts w:cstheme="minorHAnsi"/>
          <w:sz w:val="18"/>
          <w:szCs w:val="18"/>
        </w:rPr>
        <w:t>Behaviour genetics-</w:t>
      </w:r>
      <w:r w:rsidR="00B11A5D" w:rsidRPr="008506D1">
        <w:rPr>
          <w:rFonts w:cstheme="minorHAnsi"/>
          <w:sz w:val="18"/>
          <w:szCs w:val="18"/>
        </w:rPr>
        <w:t xml:space="preserve"> </w:t>
      </w:r>
      <w:r w:rsidR="007060C1" w:rsidRPr="008506D1">
        <w:rPr>
          <w:rFonts w:cstheme="minorHAnsi"/>
          <w:sz w:val="18"/>
          <w:szCs w:val="18"/>
        </w:rPr>
        <w:t>the study of the relative power and limits of genetic and environmental influences on behaviour</w:t>
      </w:r>
    </w:p>
    <w:p w:rsidR="00B11A5D" w:rsidRPr="008506D1" w:rsidRDefault="002023B2" w:rsidP="00B11A5D">
      <w:pPr>
        <w:rPr>
          <w:rFonts w:cstheme="minorHAnsi"/>
          <w:sz w:val="18"/>
          <w:szCs w:val="18"/>
        </w:rPr>
      </w:pPr>
      <w:r w:rsidRPr="008506D1">
        <w:rPr>
          <w:rFonts w:cstheme="minorHAnsi"/>
          <w:sz w:val="18"/>
          <w:szCs w:val="18"/>
        </w:rPr>
        <w:t>Environment-</w:t>
      </w:r>
      <w:r w:rsidR="007060C1" w:rsidRPr="008506D1">
        <w:rPr>
          <w:rFonts w:cstheme="minorHAnsi"/>
          <w:sz w:val="18"/>
          <w:szCs w:val="18"/>
        </w:rPr>
        <w:t xml:space="preserve"> every nongenetic influence, from prenatal nutrition to the people and things around us</w:t>
      </w:r>
    </w:p>
    <w:p w:rsidR="00B11A5D" w:rsidRPr="008506D1" w:rsidRDefault="002023B2" w:rsidP="00B11A5D">
      <w:pPr>
        <w:rPr>
          <w:rFonts w:cstheme="minorHAnsi"/>
          <w:sz w:val="18"/>
          <w:szCs w:val="18"/>
        </w:rPr>
      </w:pPr>
      <w:r w:rsidRPr="008506D1">
        <w:rPr>
          <w:rFonts w:cstheme="minorHAnsi"/>
          <w:sz w:val="18"/>
          <w:szCs w:val="18"/>
        </w:rPr>
        <w:t>Chromosomes-</w:t>
      </w:r>
      <w:r w:rsidR="007060C1" w:rsidRPr="008506D1">
        <w:rPr>
          <w:rFonts w:cstheme="minorHAnsi"/>
          <w:sz w:val="18"/>
          <w:szCs w:val="18"/>
        </w:rPr>
        <w:t xml:space="preserve"> threadlike structures made of DNA molecules that contain the genes</w:t>
      </w:r>
    </w:p>
    <w:p w:rsidR="00B11A5D" w:rsidRPr="008506D1" w:rsidRDefault="002023B2" w:rsidP="00B11A5D">
      <w:pPr>
        <w:rPr>
          <w:rFonts w:cstheme="minorHAnsi"/>
          <w:sz w:val="18"/>
          <w:szCs w:val="18"/>
        </w:rPr>
      </w:pPr>
      <w:r w:rsidRPr="008506D1">
        <w:rPr>
          <w:rFonts w:cstheme="minorHAnsi"/>
          <w:sz w:val="18"/>
          <w:szCs w:val="18"/>
        </w:rPr>
        <w:lastRenderedPageBreak/>
        <w:t>DNA-</w:t>
      </w:r>
      <w:r w:rsidR="007060C1" w:rsidRPr="008506D1">
        <w:rPr>
          <w:rFonts w:cstheme="minorHAnsi"/>
          <w:sz w:val="18"/>
          <w:szCs w:val="18"/>
        </w:rPr>
        <w:t xml:space="preserve"> a complex molecule containing the genetic information that makes up the chromosomes</w:t>
      </w:r>
    </w:p>
    <w:p w:rsidR="00B11A5D" w:rsidRPr="008506D1" w:rsidRDefault="002023B2" w:rsidP="00B11A5D">
      <w:pPr>
        <w:rPr>
          <w:rFonts w:cstheme="minorHAnsi"/>
          <w:sz w:val="18"/>
          <w:szCs w:val="18"/>
        </w:rPr>
      </w:pPr>
      <w:r w:rsidRPr="008506D1">
        <w:rPr>
          <w:rFonts w:cstheme="minorHAnsi"/>
          <w:sz w:val="18"/>
          <w:szCs w:val="18"/>
        </w:rPr>
        <w:t>Genes-</w:t>
      </w:r>
      <w:r w:rsidR="007060C1" w:rsidRPr="008506D1">
        <w:rPr>
          <w:rFonts w:cstheme="minorHAnsi"/>
          <w:sz w:val="18"/>
          <w:szCs w:val="18"/>
        </w:rPr>
        <w:t xml:space="preserve"> the biochemical units of heredity that make that make up the chromosomes; a segment of DNA capable of synthesizing a protein</w:t>
      </w:r>
    </w:p>
    <w:p w:rsidR="00B11A5D" w:rsidRPr="008506D1" w:rsidRDefault="002023B2" w:rsidP="00B11A5D">
      <w:pPr>
        <w:rPr>
          <w:rFonts w:cstheme="minorHAnsi"/>
          <w:sz w:val="18"/>
          <w:szCs w:val="18"/>
        </w:rPr>
      </w:pPr>
      <w:r w:rsidRPr="008506D1">
        <w:rPr>
          <w:rFonts w:cstheme="minorHAnsi"/>
          <w:sz w:val="18"/>
          <w:szCs w:val="18"/>
        </w:rPr>
        <w:t>Genome-</w:t>
      </w:r>
      <w:r w:rsidR="007060C1" w:rsidRPr="008506D1">
        <w:rPr>
          <w:rFonts w:cstheme="minorHAnsi"/>
          <w:sz w:val="18"/>
          <w:szCs w:val="18"/>
        </w:rPr>
        <w:t xml:space="preserve"> the complete instructions for making an organism, consisting of all the genetic material in that organism’s chromosomes</w:t>
      </w:r>
    </w:p>
    <w:p w:rsidR="00B11A5D" w:rsidRPr="008506D1" w:rsidRDefault="002023B2" w:rsidP="00B11A5D">
      <w:pPr>
        <w:rPr>
          <w:rFonts w:cstheme="minorHAnsi"/>
          <w:sz w:val="18"/>
          <w:szCs w:val="18"/>
        </w:rPr>
      </w:pPr>
      <w:r w:rsidRPr="008506D1">
        <w:rPr>
          <w:rFonts w:cstheme="minorHAnsi"/>
          <w:sz w:val="18"/>
          <w:szCs w:val="18"/>
        </w:rPr>
        <w:t>Identical twins-</w:t>
      </w:r>
      <w:r w:rsidR="007060C1" w:rsidRPr="008506D1">
        <w:rPr>
          <w:rFonts w:cstheme="minorHAnsi"/>
          <w:sz w:val="18"/>
          <w:szCs w:val="18"/>
        </w:rPr>
        <w:t xml:space="preserve"> twins who develop from a single fertilized egg that splits in two, creating two genetically identical organisms</w:t>
      </w:r>
    </w:p>
    <w:p w:rsidR="00B11A5D" w:rsidRPr="008506D1" w:rsidRDefault="002023B2" w:rsidP="00B11A5D">
      <w:pPr>
        <w:rPr>
          <w:rFonts w:cstheme="minorHAnsi"/>
          <w:sz w:val="18"/>
          <w:szCs w:val="18"/>
        </w:rPr>
      </w:pPr>
      <w:r w:rsidRPr="008506D1">
        <w:rPr>
          <w:rFonts w:cstheme="minorHAnsi"/>
          <w:sz w:val="18"/>
          <w:szCs w:val="18"/>
        </w:rPr>
        <w:t>Fraternal twins-</w:t>
      </w:r>
      <w:r w:rsidR="007060C1" w:rsidRPr="008506D1">
        <w:rPr>
          <w:rFonts w:cstheme="minorHAnsi"/>
          <w:sz w:val="18"/>
          <w:szCs w:val="18"/>
        </w:rPr>
        <w:t xml:space="preserve"> twin who develop from separate fertilized eggs. They are genetically no closer than brothers and sisters, but they share a fetal environment</w:t>
      </w:r>
    </w:p>
    <w:p w:rsidR="00B11A5D" w:rsidRPr="008506D1" w:rsidRDefault="002023B2" w:rsidP="00B11A5D">
      <w:pPr>
        <w:rPr>
          <w:rFonts w:cstheme="minorHAnsi"/>
          <w:sz w:val="18"/>
          <w:szCs w:val="18"/>
        </w:rPr>
      </w:pPr>
      <w:r w:rsidRPr="008506D1">
        <w:rPr>
          <w:rFonts w:cstheme="minorHAnsi"/>
          <w:sz w:val="18"/>
          <w:szCs w:val="18"/>
        </w:rPr>
        <w:t>Temperament-</w:t>
      </w:r>
      <w:r w:rsidR="007060C1" w:rsidRPr="008506D1">
        <w:rPr>
          <w:rFonts w:cstheme="minorHAnsi"/>
          <w:sz w:val="18"/>
          <w:szCs w:val="18"/>
        </w:rPr>
        <w:t xml:space="preserve"> a person’s characteristic emotion reactivity and intensity</w:t>
      </w:r>
    </w:p>
    <w:p w:rsidR="00B11A5D" w:rsidRPr="008506D1" w:rsidRDefault="002023B2" w:rsidP="00B11A5D">
      <w:pPr>
        <w:rPr>
          <w:rFonts w:cstheme="minorHAnsi"/>
          <w:sz w:val="18"/>
          <w:szCs w:val="18"/>
        </w:rPr>
      </w:pPr>
      <w:r w:rsidRPr="008506D1">
        <w:rPr>
          <w:rFonts w:cstheme="minorHAnsi"/>
          <w:sz w:val="18"/>
          <w:szCs w:val="18"/>
        </w:rPr>
        <w:t>Heritability-</w:t>
      </w:r>
      <w:r w:rsidR="007060C1" w:rsidRPr="008506D1">
        <w:rPr>
          <w:rFonts w:cstheme="minorHAnsi"/>
          <w:sz w:val="18"/>
          <w:szCs w:val="18"/>
        </w:rPr>
        <w:t xml:space="preserve"> the proportion of variation among individuals that we can attribute to genes. The heritability of a trait may vary, depending on the range of populations and environments studied</w:t>
      </w:r>
    </w:p>
    <w:p w:rsidR="00B11A5D" w:rsidRPr="008506D1" w:rsidRDefault="00B11A5D" w:rsidP="00B11A5D">
      <w:pPr>
        <w:rPr>
          <w:rFonts w:cstheme="minorHAnsi"/>
          <w:sz w:val="18"/>
          <w:szCs w:val="18"/>
        </w:rPr>
      </w:pPr>
      <w:r w:rsidRPr="008506D1">
        <w:rPr>
          <w:rFonts w:cstheme="minorHAnsi"/>
          <w:sz w:val="18"/>
          <w:szCs w:val="18"/>
        </w:rPr>
        <w:t>Int</w:t>
      </w:r>
      <w:r w:rsidR="002023B2" w:rsidRPr="008506D1">
        <w:rPr>
          <w:rFonts w:cstheme="minorHAnsi"/>
          <w:sz w:val="18"/>
          <w:szCs w:val="18"/>
        </w:rPr>
        <w:t>eraction-</w:t>
      </w:r>
      <w:r w:rsidR="007060C1" w:rsidRPr="008506D1">
        <w:rPr>
          <w:rFonts w:cstheme="minorHAnsi"/>
          <w:sz w:val="18"/>
          <w:szCs w:val="18"/>
        </w:rPr>
        <w:t xml:space="preserve"> the interplay that occurs when the effect of one factor depends on another factor (ex. environment and heredity)</w:t>
      </w:r>
    </w:p>
    <w:p w:rsidR="00B11A5D" w:rsidRPr="008506D1" w:rsidRDefault="002023B2" w:rsidP="00B11A5D">
      <w:pPr>
        <w:rPr>
          <w:rFonts w:cstheme="minorHAnsi"/>
          <w:sz w:val="18"/>
          <w:szCs w:val="18"/>
        </w:rPr>
      </w:pPr>
      <w:r w:rsidRPr="008506D1">
        <w:rPr>
          <w:rFonts w:cstheme="minorHAnsi"/>
          <w:sz w:val="18"/>
          <w:szCs w:val="18"/>
        </w:rPr>
        <w:t>Molecular genetics-</w:t>
      </w:r>
      <w:r w:rsidR="007060C1" w:rsidRPr="008506D1">
        <w:rPr>
          <w:rFonts w:cstheme="minorHAnsi"/>
          <w:sz w:val="18"/>
          <w:szCs w:val="18"/>
        </w:rPr>
        <w:t xml:space="preserve"> the subfield of biology that studies the molecular structure and function of genes</w:t>
      </w:r>
    </w:p>
    <w:p w:rsidR="00B11A5D" w:rsidRPr="008506D1" w:rsidRDefault="002023B2" w:rsidP="00B11A5D">
      <w:pPr>
        <w:rPr>
          <w:rFonts w:cstheme="minorHAnsi"/>
          <w:sz w:val="18"/>
          <w:szCs w:val="18"/>
        </w:rPr>
      </w:pPr>
      <w:r w:rsidRPr="008506D1">
        <w:rPr>
          <w:rFonts w:cstheme="minorHAnsi"/>
          <w:sz w:val="18"/>
          <w:szCs w:val="18"/>
        </w:rPr>
        <w:t>Evolutionary psychology-</w:t>
      </w:r>
      <w:r w:rsidR="007060C1" w:rsidRPr="008506D1">
        <w:rPr>
          <w:rFonts w:cstheme="minorHAnsi"/>
          <w:sz w:val="18"/>
          <w:szCs w:val="18"/>
        </w:rPr>
        <w:t xml:space="preserve"> the study of the evolution of behaviour and the mind, using principles of natural selection</w:t>
      </w:r>
    </w:p>
    <w:p w:rsidR="00B11A5D" w:rsidRPr="008506D1" w:rsidRDefault="002023B2" w:rsidP="00B11A5D">
      <w:pPr>
        <w:rPr>
          <w:rFonts w:cstheme="minorHAnsi"/>
          <w:sz w:val="18"/>
          <w:szCs w:val="18"/>
        </w:rPr>
      </w:pPr>
      <w:r w:rsidRPr="008506D1">
        <w:rPr>
          <w:rFonts w:cstheme="minorHAnsi"/>
          <w:sz w:val="18"/>
          <w:szCs w:val="18"/>
        </w:rPr>
        <w:t>Natural selection-</w:t>
      </w:r>
      <w:r w:rsidR="007060C1" w:rsidRPr="008506D1">
        <w:rPr>
          <w:rFonts w:cstheme="minorHAnsi"/>
          <w:sz w:val="18"/>
          <w:szCs w:val="18"/>
        </w:rPr>
        <w:t xml:space="preserve"> the principle that, among the range of inherited trait variations, those that lead to increased reproduction and survival will most likely be passed on to succeeding generations</w:t>
      </w:r>
    </w:p>
    <w:p w:rsidR="00B11A5D" w:rsidRPr="008506D1" w:rsidRDefault="002023B2" w:rsidP="00B11A5D">
      <w:pPr>
        <w:rPr>
          <w:rFonts w:cstheme="minorHAnsi"/>
          <w:sz w:val="18"/>
          <w:szCs w:val="18"/>
        </w:rPr>
      </w:pPr>
      <w:r w:rsidRPr="008506D1">
        <w:rPr>
          <w:rFonts w:cstheme="minorHAnsi"/>
          <w:sz w:val="18"/>
          <w:szCs w:val="18"/>
        </w:rPr>
        <w:t>Mutation-</w:t>
      </w:r>
      <w:r w:rsidR="007060C1" w:rsidRPr="008506D1">
        <w:rPr>
          <w:rFonts w:cstheme="minorHAnsi"/>
          <w:sz w:val="18"/>
          <w:szCs w:val="18"/>
        </w:rPr>
        <w:t xml:space="preserve"> a random error in gene replication that leads to a change</w:t>
      </w:r>
    </w:p>
    <w:p w:rsidR="00B11A5D" w:rsidRPr="008506D1" w:rsidRDefault="002023B2" w:rsidP="00B11A5D">
      <w:pPr>
        <w:rPr>
          <w:rFonts w:cstheme="minorHAnsi"/>
          <w:sz w:val="18"/>
          <w:szCs w:val="18"/>
        </w:rPr>
      </w:pPr>
      <w:r w:rsidRPr="008506D1">
        <w:rPr>
          <w:rFonts w:cstheme="minorHAnsi"/>
          <w:sz w:val="18"/>
          <w:szCs w:val="18"/>
        </w:rPr>
        <w:t>Gender-</w:t>
      </w:r>
      <w:r w:rsidR="007060C1" w:rsidRPr="008506D1">
        <w:rPr>
          <w:rFonts w:cstheme="minorHAnsi"/>
          <w:sz w:val="18"/>
          <w:szCs w:val="18"/>
        </w:rPr>
        <w:t xml:space="preserve"> in psychology, the biologically and socially influences characteristics by which people define male and female</w:t>
      </w:r>
    </w:p>
    <w:p w:rsidR="007060C1" w:rsidRPr="008506D1" w:rsidRDefault="002023B2" w:rsidP="00B11A5D">
      <w:pPr>
        <w:rPr>
          <w:rFonts w:cstheme="minorHAnsi"/>
          <w:sz w:val="18"/>
          <w:szCs w:val="18"/>
        </w:rPr>
      </w:pPr>
      <w:r w:rsidRPr="008506D1">
        <w:rPr>
          <w:rFonts w:cstheme="minorHAnsi"/>
          <w:sz w:val="18"/>
          <w:szCs w:val="18"/>
        </w:rPr>
        <w:t>Culture-</w:t>
      </w:r>
      <w:r w:rsidR="007060C1" w:rsidRPr="008506D1">
        <w:rPr>
          <w:rFonts w:cstheme="minorHAnsi"/>
          <w:sz w:val="18"/>
          <w:szCs w:val="18"/>
        </w:rPr>
        <w:t xml:space="preserve"> the enduring behaviours, ideas, attitudes, values, and traditions shared by a group of people and transmitted from one generation to the next</w:t>
      </w:r>
    </w:p>
    <w:p w:rsidR="000D3FC9" w:rsidRPr="008506D1" w:rsidRDefault="002023B2" w:rsidP="00B11A5D">
      <w:pPr>
        <w:rPr>
          <w:rFonts w:cstheme="minorHAnsi"/>
          <w:sz w:val="18"/>
          <w:szCs w:val="18"/>
        </w:rPr>
      </w:pPr>
      <w:r w:rsidRPr="008506D1">
        <w:rPr>
          <w:rFonts w:cstheme="minorHAnsi"/>
          <w:sz w:val="18"/>
          <w:szCs w:val="18"/>
        </w:rPr>
        <w:t>Norm-</w:t>
      </w:r>
      <w:r w:rsidR="007060C1" w:rsidRPr="008506D1">
        <w:rPr>
          <w:rFonts w:cstheme="minorHAnsi"/>
          <w:sz w:val="18"/>
          <w:szCs w:val="18"/>
        </w:rPr>
        <w:t xml:space="preserve"> </w:t>
      </w:r>
      <w:r w:rsidR="000D3FC9" w:rsidRPr="008506D1">
        <w:rPr>
          <w:rFonts w:cstheme="minorHAnsi"/>
          <w:sz w:val="18"/>
          <w:szCs w:val="18"/>
        </w:rPr>
        <w:t>an understood rule for accepted and expected behaviour. Norms prescribe “proper” behaviour</w:t>
      </w:r>
    </w:p>
    <w:p w:rsidR="00B11A5D" w:rsidRPr="008506D1" w:rsidRDefault="002023B2" w:rsidP="00B11A5D">
      <w:pPr>
        <w:rPr>
          <w:rFonts w:cstheme="minorHAnsi"/>
          <w:sz w:val="18"/>
          <w:szCs w:val="18"/>
        </w:rPr>
      </w:pPr>
      <w:r w:rsidRPr="008506D1">
        <w:rPr>
          <w:rFonts w:cstheme="minorHAnsi"/>
          <w:sz w:val="18"/>
          <w:szCs w:val="18"/>
        </w:rPr>
        <w:t>Personal space-</w:t>
      </w:r>
      <w:r w:rsidR="000D3FC9" w:rsidRPr="008506D1">
        <w:rPr>
          <w:rFonts w:cstheme="minorHAnsi"/>
          <w:sz w:val="18"/>
          <w:szCs w:val="18"/>
        </w:rPr>
        <w:t xml:space="preserve"> the buffer zone we like to maintain around our bodies</w:t>
      </w:r>
    </w:p>
    <w:p w:rsidR="00B11A5D" w:rsidRPr="008506D1" w:rsidRDefault="002023B2" w:rsidP="00B11A5D">
      <w:pPr>
        <w:rPr>
          <w:rFonts w:cstheme="minorHAnsi"/>
          <w:sz w:val="18"/>
          <w:szCs w:val="18"/>
        </w:rPr>
      </w:pPr>
      <w:r w:rsidRPr="008506D1">
        <w:rPr>
          <w:rFonts w:cstheme="minorHAnsi"/>
          <w:sz w:val="18"/>
          <w:szCs w:val="18"/>
        </w:rPr>
        <w:t>Individualism-</w:t>
      </w:r>
      <w:r w:rsidR="000D3FC9" w:rsidRPr="008506D1">
        <w:rPr>
          <w:rFonts w:cstheme="minorHAnsi"/>
          <w:sz w:val="18"/>
          <w:szCs w:val="18"/>
        </w:rPr>
        <w:t xml:space="preserve"> giving priority to one’s own goals over group goals and defining one’s identity in terms of personal attributes rather than group identifications</w:t>
      </w:r>
    </w:p>
    <w:p w:rsidR="005D1E92" w:rsidRPr="008506D1" w:rsidRDefault="002023B2" w:rsidP="00B11A5D">
      <w:pPr>
        <w:rPr>
          <w:rFonts w:cstheme="minorHAnsi"/>
          <w:sz w:val="18"/>
          <w:szCs w:val="18"/>
        </w:rPr>
      </w:pPr>
      <w:r w:rsidRPr="008506D1">
        <w:rPr>
          <w:rFonts w:cstheme="minorHAnsi"/>
          <w:sz w:val="18"/>
          <w:szCs w:val="18"/>
        </w:rPr>
        <w:t>Collectivism-</w:t>
      </w:r>
      <w:r w:rsidR="000D3FC9" w:rsidRPr="008506D1">
        <w:rPr>
          <w:rFonts w:cstheme="minorHAnsi"/>
          <w:sz w:val="18"/>
          <w:szCs w:val="18"/>
        </w:rPr>
        <w:t xml:space="preserve"> giving priority to goals of one’s group (often one’s extended family or work group) and defining one’s identity accordingly</w:t>
      </w:r>
    </w:p>
    <w:p w:rsidR="005D1E92" w:rsidRPr="008506D1" w:rsidRDefault="002023B2" w:rsidP="00B11A5D">
      <w:pPr>
        <w:rPr>
          <w:rFonts w:cstheme="minorHAnsi"/>
          <w:sz w:val="18"/>
          <w:szCs w:val="18"/>
        </w:rPr>
      </w:pPr>
      <w:r w:rsidRPr="008506D1">
        <w:rPr>
          <w:rFonts w:cstheme="minorHAnsi"/>
          <w:sz w:val="18"/>
          <w:szCs w:val="18"/>
        </w:rPr>
        <w:t>Aggression-</w:t>
      </w:r>
      <w:r w:rsidR="000D3FC9" w:rsidRPr="008506D1">
        <w:rPr>
          <w:rFonts w:cstheme="minorHAnsi"/>
          <w:sz w:val="18"/>
          <w:szCs w:val="18"/>
        </w:rPr>
        <w:t xml:space="preserve"> physical or verbal behaviour intended to hurt someone</w:t>
      </w:r>
    </w:p>
    <w:p w:rsidR="005D1E92" w:rsidRPr="008506D1" w:rsidRDefault="002023B2" w:rsidP="00B11A5D">
      <w:pPr>
        <w:rPr>
          <w:rFonts w:cstheme="minorHAnsi"/>
          <w:sz w:val="18"/>
          <w:szCs w:val="18"/>
        </w:rPr>
      </w:pPr>
      <w:r w:rsidRPr="008506D1">
        <w:rPr>
          <w:rFonts w:cstheme="minorHAnsi"/>
          <w:sz w:val="18"/>
          <w:szCs w:val="18"/>
        </w:rPr>
        <w:t>X chromosome-</w:t>
      </w:r>
      <w:r w:rsidR="000D3FC9" w:rsidRPr="008506D1">
        <w:rPr>
          <w:rFonts w:cstheme="minorHAnsi"/>
          <w:sz w:val="18"/>
          <w:szCs w:val="18"/>
        </w:rPr>
        <w:t xml:space="preserve"> the sex chromosome found in both men and women. Females have two X chromosomes; males have one. An X chromosome from each parent produces a female child</w:t>
      </w:r>
    </w:p>
    <w:p w:rsidR="005D1E92" w:rsidRPr="008506D1" w:rsidRDefault="002023B2" w:rsidP="00B11A5D">
      <w:pPr>
        <w:rPr>
          <w:rFonts w:cstheme="minorHAnsi"/>
          <w:sz w:val="18"/>
          <w:szCs w:val="18"/>
        </w:rPr>
      </w:pPr>
      <w:r w:rsidRPr="008506D1">
        <w:rPr>
          <w:rFonts w:cstheme="minorHAnsi"/>
          <w:sz w:val="18"/>
          <w:szCs w:val="18"/>
        </w:rPr>
        <w:t>Y chromosome-</w:t>
      </w:r>
      <w:r w:rsidR="000D3FC9" w:rsidRPr="008506D1">
        <w:rPr>
          <w:rFonts w:cstheme="minorHAnsi"/>
          <w:sz w:val="18"/>
          <w:szCs w:val="18"/>
        </w:rPr>
        <w:t xml:space="preserve"> the sex chromosome found only in males. When paired with and X chromosome from the mother it produces a male child</w:t>
      </w:r>
    </w:p>
    <w:p w:rsidR="005D1E92" w:rsidRPr="008506D1" w:rsidRDefault="002023B2" w:rsidP="00B11A5D">
      <w:pPr>
        <w:rPr>
          <w:rFonts w:cstheme="minorHAnsi"/>
          <w:sz w:val="18"/>
          <w:szCs w:val="18"/>
        </w:rPr>
      </w:pPr>
      <w:r w:rsidRPr="008506D1">
        <w:rPr>
          <w:rFonts w:cstheme="minorHAnsi"/>
          <w:sz w:val="18"/>
          <w:szCs w:val="18"/>
        </w:rPr>
        <w:t>Testosterone-</w:t>
      </w:r>
      <w:r w:rsidR="000D3FC9" w:rsidRPr="008506D1">
        <w:rPr>
          <w:rFonts w:cstheme="minorHAnsi"/>
          <w:sz w:val="18"/>
          <w:szCs w:val="18"/>
        </w:rPr>
        <w:t xml:space="preserve"> the most important of the male sex hormones. Both males and females have it, but the additional testosterone in males stimulates the growth of the male sex organs in the fetus and the development of the male sex characteristics during puberty</w:t>
      </w:r>
    </w:p>
    <w:p w:rsidR="005D1E92" w:rsidRPr="008506D1" w:rsidRDefault="002023B2" w:rsidP="00B11A5D">
      <w:pPr>
        <w:rPr>
          <w:rFonts w:cstheme="minorHAnsi"/>
          <w:sz w:val="18"/>
          <w:szCs w:val="18"/>
        </w:rPr>
      </w:pPr>
      <w:r w:rsidRPr="008506D1">
        <w:rPr>
          <w:rFonts w:cstheme="minorHAnsi"/>
          <w:sz w:val="18"/>
          <w:szCs w:val="18"/>
        </w:rPr>
        <w:lastRenderedPageBreak/>
        <w:t>Role-</w:t>
      </w:r>
      <w:r w:rsidR="000D3FC9" w:rsidRPr="008506D1">
        <w:rPr>
          <w:rFonts w:cstheme="minorHAnsi"/>
          <w:sz w:val="18"/>
          <w:szCs w:val="18"/>
        </w:rPr>
        <w:t xml:space="preserve"> a set of expectations about a social position, defining how those in the position ought to behave</w:t>
      </w:r>
    </w:p>
    <w:p w:rsidR="005D1E92" w:rsidRPr="008506D1" w:rsidRDefault="005D1E92" w:rsidP="00B11A5D">
      <w:pPr>
        <w:rPr>
          <w:rFonts w:cstheme="minorHAnsi"/>
          <w:sz w:val="18"/>
          <w:szCs w:val="18"/>
        </w:rPr>
      </w:pPr>
      <w:r w:rsidRPr="008506D1">
        <w:rPr>
          <w:rFonts w:cstheme="minorHAnsi"/>
          <w:sz w:val="18"/>
          <w:szCs w:val="18"/>
        </w:rPr>
        <w:t>Gend</w:t>
      </w:r>
      <w:r w:rsidR="002023B2" w:rsidRPr="008506D1">
        <w:rPr>
          <w:rFonts w:cstheme="minorHAnsi"/>
          <w:sz w:val="18"/>
          <w:szCs w:val="18"/>
        </w:rPr>
        <w:t>er role-</w:t>
      </w:r>
      <w:r w:rsidR="000D3FC9" w:rsidRPr="008506D1">
        <w:rPr>
          <w:rFonts w:cstheme="minorHAnsi"/>
          <w:sz w:val="18"/>
          <w:szCs w:val="18"/>
        </w:rPr>
        <w:t xml:space="preserve"> a set of expected behaviours for males and females</w:t>
      </w:r>
    </w:p>
    <w:p w:rsidR="005D1E92" w:rsidRPr="008506D1" w:rsidRDefault="002023B2" w:rsidP="00B11A5D">
      <w:pPr>
        <w:rPr>
          <w:rFonts w:cstheme="minorHAnsi"/>
          <w:sz w:val="18"/>
          <w:szCs w:val="18"/>
        </w:rPr>
      </w:pPr>
      <w:r w:rsidRPr="008506D1">
        <w:rPr>
          <w:rFonts w:cstheme="minorHAnsi"/>
          <w:sz w:val="18"/>
          <w:szCs w:val="18"/>
        </w:rPr>
        <w:t>Gender identity-</w:t>
      </w:r>
      <w:r w:rsidR="000D3FC9" w:rsidRPr="008506D1">
        <w:rPr>
          <w:rFonts w:cstheme="minorHAnsi"/>
          <w:sz w:val="18"/>
          <w:szCs w:val="18"/>
        </w:rPr>
        <w:t xml:space="preserve"> our sense of being male or female</w:t>
      </w:r>
    </w:p>
    <w:p w:rsidR="005D1E92" w:rsidRPr="008506D1" w:rsidRDefault="002023B2" w:rsidP="00B11A5D">
      <w:pPr>
        <w:rPr>
          <w:rFonts w:cstheme="minorHAnsi"/>
          <w:sz w:val="18"/>
          <w:szCs w:val="18"/>
        </w:rPr>
      </w:pPr>
      <w:r w:rsidRPr="008506D1">
        <w:rPr>
          <w:rFonts w:cstheme="minorHAnsi"/>
          <w:sz w:val="18"/>
          <w:szCs w:val="18"/>
        </w:rPr>
        <w:t>Gender typing-</w:t>
      </w:r>
      <w:r w:rsidR="000D3FC9" w:rsidRPr="008506D1">
        <w:rPr>
          <w:rFonts w:cstheme="minorHAnsi"/>
          <w:sz w:val="18"/>
          <w:szCs w:val="18"/>
        </w:rPr>
        <w:t xml:space="preserve"> the acquisition of a traditional masculine or feminine role</w:t>
      </w:r>
    </w:p>
    <w:p w:rsidR="005D1E92" w:rsidRPr="008506D1" w:rsidRDefault="002023B2" w:rsidP="00B11A5D">
      <w:pPr>
        <w:rPr>
          <w:rFonts w:cstheme="minorHAnsi"/>
          <w:sz w:val="18"/>
          <w:szCs w:val="18"/>
        </w:rPr>
      </w:pPr>
      <w:r w:rsidRPr="008506D1">
        <w:rPr>
          <w:rFonts w:cstheme="minorHAnsi"/>
          <w:sz w:val="18"/>
          <w:szCs w:val="18"/>
        </w:rPr>
        <w:t>Social learning theory-</w:t>
      </w:r>
      <w:r w:rsidR="000D3FC9" w:rsidRPr="008506D1">
        <w:rPr>
          <w:rFonts w:cstheme="minorHAnsi"/>
          <w:sz w:val="18"/>
          <w:szCs w:val="18"/>
        </w:rPr>
        <w:t xml:space="preserve"> the theory that we learn social behaviour by observing and imitation and by being rewarded or punished</w:t>
      </w:r>
    </w:p>
    <w:p w:rsidR="003C4252" w:rsidRPr="008506D1" w:rsidRDefault="003C4252" w:rsidP="00B11A5D">
      <w:pPr>
        <w:rPr>
          <w:rFonts w:cstheme="minorHAnsi"/>
          <w:sz w:val="18"/>
          <w:szCs w:val="18"/>
        </w:rPr>
      </w:pPr>
    </w:p>
    <w:p w:rsidR="003C4252" w:rsidRPr="008506D1" w:rsidRDefault="003C4252" w:rsidP="00B11A5D">
      <w:pPr>
        <w:rPr>
          <w:rFonts w:cstheme="minorHAnsi"/>
          <w:b/>
          <w:sz w:val="18"/>
          <w:szCs w:val="18"/>
        </w:rPr>
      </w:pPr>
      <w:r w:rsidRPr="008506D1">
        <w:rPr>
          <w:rFonts w:cstheme="minorHAnsi"/>
          <w:b/>
          <w:sz w:val="18"/>
          <w:szCs w:val="18"/>
        </w:rPr>
        <w:t>Chapter 5: Developing Through the Life Span</w:t>
      </w:r>
    </w:p>
    <w:p w:rsidR="003C4252" w:rsidRPr="008506D1" w:rsidRDefault="003C4252" w:rsidP="00B11A5D">
      <w:pPr>
        <w:rPr>
          <w:rFonts w:cstheme="minorHAnsi"/>
          <w:sz w:val="18"/>
          <w:szCs w:val="18"/>
        </w:rPr>
      </w:pPr>
      <w:r w:rsidRPr="008506D1">
        <w:rPr>
          <w:rFonts w:cstheme="minorHAnsi"/>
          <w:sz w:val="18"/>
          <w:szCs w:val="18"/>
        </w:rPr>
        <w:t>Prenatal Development and the Newborn</w:t>
      </w:r>
    </w:p>
    <w:p w:rsidR="003C4252" w:rsidRPr="008506D1" w:rsidRDefault="003C4252" w:rsidP="003C4252">
      <w:pPr>
        <w:pStyle w:val="ListParagraph"/>
        <w:numPr>
          <w:ilvl w:val="0"/>
          <w:numId w:val="4"/>
        </w:numPr>
        <w:rPr>
          <w:rFonts w:cstheme="minorHAnsi"/>
          <w:sz w:val="18"/>
          <w:szCs w:val="18"/>
        </w:rPr>
      </w:pPr>
      <w:r w:rsidRPr="008506D1">
        <w:rPr>
          <w:rFonts w:cstheme="minorHAnsi"/>
          <w:sz w:val="18"/>
          <w:szCs w:val="18"/>
        </w:rPr>
        <w:t>How does life develop before birth?</w:t>
      </w:r>
    </w:p>
    <w:p w:rsidR="003C4252" w:rsidRPr="008506D1" w:rsidRDefault="003C4252" w:rsidP="003C4252">
      <w:pPr>
        <w:pStyle w:val="ListParagraph"/>
        <w:numPr>
          <w:ilvl w:val="0"/>
          <w:numId w:val="2"/>
        </w:numPr>
        <w:rPr>
          <w:rFonts w:cstheme="minorHAnsi"/>
          <w:sz w:val="18"/>
          <w:szCs w:val="18"/>
        </w:rPr>
      </w:pPr>
      <w:r w:rsidRPr="008506D1">
        <w:rPr>
          <w:rFonts w:cstheme="minorHAnsi"/>
          <w:sz w:val="18"/>
          <w:szCs w:val="18"/>
        </w:rPr>
        <w:t>Developmental psychologist study physical, mental, and social changes throughout the life span</w:t>
      </w:r>
    </w:p>
    <w:p w:rsidR="003C4252" w:rsidRPr="008506D1" w:rsidRDefault="003C4252" w:rsidP="003C4252">
      <w:pPr>
        <w:pStyle w:val="ListParagraph"/>
        <w:numPr>
          <w:ilvl w:val="0"/>
          <w:numId w:val="2"/>
        </w:numPr>
        <w:rPr>
          <w:rFonts w:cstheme="minorHAnsi"/>
          <w:sz w:val="18"/>
          <w:szCs w:val="18"/>
        </w:rPr>
      </w:pPr>
      <w:r w:rsidRPr="008506D1">
        <w:rPr>
          <w:rFonts w:cstheme="minorHAnsi"/>
          <w:sz w:val="18"/>
          <w:szCs w:val="18"/>
        </w:rPr>
        <w:t>The life cycle begins at conception, when one sperm cell unites with an egg to form a zygote</w:t>
      </w:r>
    </w:p>
    <w:p w:rsidR="003C4252" w:rsidRPr="008506D1" w:rsidRDefault="003C4252" w:rsidP="003C4252">
      <w:pPr>
        <w:pStyle w:val="ListParagraph"/>
        <w:numPr>
          <w:ilvl w:val="0"/>
          <w:numId w:val="2"/>
        </w:numPr>
        <w:rPr>
          <w:rFonts w:cstheme="minorHAnsi"/>
          <w:sz w:val="18"/>
          <w:szCs w:val="18"/>
        </w:rPr>
      </w:pPr>
      <w:r w:rsidRPr="008506D1">
        <w:rPr>
          <w:rFonts w:cstheme="minorHAnsi"/>
          <w:sz w:val="18"/>
          <w:szCs w:val="18"/>
        </w:rPr>
        <w:t>Attached to the uterine wall, the developing embryo’s body organs begin to form and function</w:t>
      </w:r>
    </w:p>
    <w:p w:rsidR="003C4252" w:rsidRPr="008506D1" w:rsidRDefault="003C4252" w:rsidP="003C4252">
      <w:pPr>
        <w:pStyle w:val="ListParagraph"/>
        <w:numPr>
          <w:ilvl w:val="0"/>
          <w:numId w:val="2"/>
        </w:numPr>
        <w:rPr>
          <w:rFonts w:cstheme="minorHAnsi"/>
          <w:sz w:val="18"/>
          <w:szCs w:val="18"/>
        </w:rPr>
      </w:pPr>
      <w:r w:rsidRPr="008506D1">
        <w:rPr>
          <w:rFonts w:cstheme="minorHAnsi"/>
          <w:sz w:val="18"/>
          <w:szCs w:val="18"/>
        </w:rPr>
        <w:t>By 9 weeks, the fetus is recognizably human</w:t>
      </w:r>
    </w:p>
    <w:p w:rsidR="003C4252" w:rsidRPr="008506D1" w:rsidRDefault="003C4252" w:rsidP="003C4252">
      <w:pPr>
        <w:pStyle w:val="ListParagraph"/>
        <w:numPr>
          <w:ilvl w:val="0"/>
          <w:numId w:val="2"/>
        </w:numPr>
        <w:rPr>
          <w:rFonts w:cstheme="minorHAnsi"/>
          <w:sz w:val="18"/>
          <w:szCs w:val="18"/>
        </w:rPr>
      </w:pPr>
      <w:r w:rsidRPr="008506D1">
        <w:rPr>
          <w:rFonts w:cstheme="minorHAnsi"/>
          <w:sz w:val="18"/>
          <w:szCs w:val="18"/>
        </w:rPr>
        <w:t xml:space="preserve">Teratogens are potentially harmful agents that can pass through the placental screen and harm the developing embryo or fetus, as happens with fetal alcohol syndrome </w:t>
      </w:r>
    </w:p>
    <w:p w:rsidR="003C4252" w:rsidRPr="008506D1" w:rsidRDefault="003C4252" w:rsidP="003C4252">
      <w:pPr>
        <w:pStyle w:val="ListParagraph"/>
        <w:numPr>
          <w:ilvl w:val="0"/>
          <w:numId w:val="4"/>
        </w:numPr>
        <w:rPr>
          <w:rFonts w:cstheme="minorHAnsi"/>
          <w:sz w:val="18"/>
          <w:szCs w:val="18"/>
        </w:rPr>
      </w:pPr>
      <w:r w:rsidRPr="008506D1">
        <w:rPr>
          <w:rFonts w:cstheme="minorHAnsi"/>
          <w:sz w:val="18"/>
          <w:szCs w:val="18"/>
        </w:rPr>
        <w:t>What are some newborn abilities, and how do researchers explore infants’ mental abilities?</w:t>
      </w:r>
    </w:p>
    <w:p w:rsidR="003C4252" w:rsidRPr="008506D1" w:rsidRDefault="00B03115" w:rsidP="003C4252">
      <w:pPr>
        <w:pStyle w:val="ListParagraph"/>
        <w:numPr>
          <w:ilvl w:val="0"/>
          <w:numId w:val="2"/>
        </w:numPr>
        <w:rPr>
          <w:rFonts w:cstheme="minorHAnsi"/>
          <w:sz w:val="18"/>
          <w:szCs w:val="18"/>
        </w:rPr>
      </w:pPr>
      <w:r w:rsidRPr="008506D1">
        <w:rPr>
          <w:rFonts w:cstheme="minorHAnsi"/>
          <w:sz w:val="18"/>
          <w:szCs w:val="18"/>
        </w:rPr>
        <w:t>Newborns are born with sensory equipment and reflexes that facilitate their survival and their social interactions with adults</w:t>
      </w:r>
    </w:p>
    <w:p w:rsidR="00B03115" w:rsidRPr="008506D1" w:rsidRDefault="00B03115" w:rsidP="003C4252">
      <w:pPr>
        <w:pStyle w:val="ListParagraph"/>
        <w:numPr>
          <w:ilvl w:val="0"/>
          <w:numId w:val="2"/>
        </w:numPr>
        <w:rPr>
          <w:rFonts w:cstheme="minorHAnsi"/>
          <w:sz w:val="18"/>
          <w:szCs w:val="18"/>
        </w:rPr>
      </w:pPr>
      <w:r w:rsidRPr="008506D1">
        <w:rPr>
          <w:rFonts w:cstheme="minorHAnsi"/>
          <w:sz w:val="18"/>
          <w:szCs w:val="18"/>
        </w:rPr>
        <w:t>They quickly learn to discriminate their mother’s smell and sound</w:t>
      </w:r>
    </w:p>
    <w:p w:rsidR="00B03115" w:rsidRPr="008506D1" w:rsidRDefault="00B03115" w:rsidP="00B03115">
      <w:pPr>
        <w:rPr>
          <w:rFonts w:cstheme="minorHAnsi"/>
          <w:sz w:val="18"/>
          <w:szCs w:val="18"/>
        </w:rPr>
      </w:pPr>
      <w:r w:rsidRPr="008506D1">
        <w:rPr>
          <w:rFonts w:cstheme="minorHAnsi"/>
          <w:sz w:val="18"/>
          <w:szCs w:val="18"/>
        </w:rPr>
        <w:t>Infancy and Childhood</w:t>
      </w:r>
    </w:p>
    <w:p w:rsidR="00B03115" w:rsidRPr="008506D1" w:rsidRDefault="00B03115" w:rsidP="00B03115">
      <w:pPr>
        <w:pStyle w:val="ListParagraph"/>
        <w:numPr>
          <w:ilvl w:val="0"/>
          <w:numId w:val="4"/>
        </w:numPr>
        <w:rPr>
          <w:rFonts w:cstheme="minorHAnsi"/>
          <w:sz w:val="18"/>
          <w:szCs w:val="18"/>
        </w:rPr>
      </w:pPr>
      <w:r w:rsidRPr="008506D1">
        <w:rPr>
          <w:rFonts w:cstheme="minorHAnsi"/>
          <w:sz w:val="18"/>
          <w:szCs w:val="18"/>
        </w:rPr>
        <w:t>During infancy and childhood, how do the brain and motor skills develop?</w:t>
      </w:r>
    </w:p>
    <w:p w:rsidR="00B03115" w:rsidRPr="008506D1" w:rsidRDefault="00B03115" w:rsidP="00B03115">
      <w:pPr>
        <w:pStyle w:val="ListParagraph"/>
        <w:numPr>
          <w:ilvl w:val="0"/>
          <w:numId w:val="2"/>
        </w:numPr>
        <w:rPr>
          <w:rFonts w:cstheme="minorHAnsi"/>
          <w:sz w:val="18"/>
          <w:szCs w:val="18"/>
        </w:rPr>
      </w:pPr>
      <w:r w:rsidRPr="008506D1">
        <w:rPr>
          <w:rFonts w:cstheme="minorHAnsi"/>
          <w:sz w:val="18"/>
          <w:szCs w:val="18"/>
        </w:rPr>
        <w:t>Brain’s nerve cells are sculpted by heredity and experience, their interconnectedness multiply rapidly after birth</w:t>
      </w:r>
    </w:p>
    <w:p w:rsidR="00B03115" w:rsidRPr="008506D1" w:rsidRDefault="00B03115" w:rsidP="00B03115">
      <w:pPr>
        <w:pStyle w:val="ListParagraph"/>
        <w:numPr>
          <w:ilvl w:val="0"/>
          <w:numId w:val="2"/>
        </w:numPr>
        <w:rPr>
          <w:rFonts w:cstheme="minorHAnsi"/>
          <w:sz w:val="18"/>
          <w:szCs w:val="18"/>
        </w:rPr>
      </w:pPr>
      <w:r w:rsidRPr="008506D1">
        <w:rPr>
          <w:rFonts w:cstheme="minorHAnsi"/>
          <w:sz w:val="18"/>
          <w:szCs w:val="18"/>
        </w:rPr>
        <w:t>Out complex motor skills – sitting, standing, walking – develop in a predictable sequence whose timing is a function of individual maturation and culture</w:t>
      </w:r>
    </w:p>
    <w:p w:rsidR="00B03115" w:rsidRPr="008506D1" w:rsidRDefault="00B03115" w:rsidP="00B03115">
      <w:pPr>
        <w:pStyle w:val="ListParagraph"/>
        <w:numPr>
          <w:ilvl w:val="0"/>
          <w:numId w:val="2"/>
        </w:numPr>
        <w:rPr>
          <w:rFonts w:cstheme="minorHAnsi"/>
          <w:sz w:val="18"/>
          <w:szCs w:val="18"/>
        </w:rPr>
      </w:pPr>
      <w:r w:rsidRPr="008506D1">
        <w:rPr>
          <w:rFonts w:cstheme="minorHAnsi"/>
          <w:sz w:val="18"/>
          <w:szCs w:val="18"/>
        </w:rPr>
        <w:t>We lost conscious memories of experiences from before around age 3 ½ in part because major areas of the brain have not matured</w:t>
      </w:r>
    </w:p>
    <w:p w:rsidR="00B03115" w:rsidRPr="008506D1" w:rsidRDefault="00B03115" w:rsidP="00B03115">
      <w:pPr>
        <w:pStyle w:val="ListParagraph"/>
        <w:numPr>
          <w:ilvl w:val="0"/>
          <w:numId w:val="4"/>
        </w:numPr>
        <w:rPr>
          <w:rFonts w:cstheme="minorHAnsi"/>
          <w:sz w:val="18"/>
          <w:szCs w:val="18"/>
        </w:rPr>
      </w:pPr>
      <w:r w:rsidRPr="008506D1">
        <w:rPr>
          <w:rFonts w:cstheme="minorHAnsi"/>
          <w:sz w:val="18"/>
          <w:szCs w:val="18"/>
        </w:rPr>
        <w:t>From the perspective of Piaget and of today’s researchers, how does a child’s mind develop?</w:t>
      </w:r>
    </w:p>
    <w:p w:rsidR="00B03115" w:rsidRPr="008506D1" w:rsidRDefault="00A34B1B" w:rsidP="00B03115">
      <w:pPr>
        <w:pStyle w:val="ListParagraph"/>
        <w:numPr>
          <w:ilvl w:val="0"/>
          <w:numId w:val="2"/>
        </w:numPr>
        <w:rPr>
          <w:rFonts w:cstheme="minorHAnsi"/>
          <w:sz w:val="18"/>
          <w:szCs w:val="18"/>
        </w:rPr>
      </w:pPr>
      <w:r w:rsidRPr="008506D1">
        <w:rPr>
          <w:rFonts w:cstheme="minorHAnsi"/>
          <w:sz w:val="18"/>
          <w:szCs w:val="18"/>
        </w:rPr>
        <w:t>Piaget proposed that through assimilation and accommodation children actively construct and modify their understanding of the world</w:t>
      </w:r>
    </w:p>
    <w:p w:rsidR="00A34B1B" w:rsidRPr="008506D1" w:rsidRDefault="00A34B1B" w:rsidP="00B03115">
      <w:pPr>
        <w:pStyle w:val="ListParagraph"/>
        <w:numPr>
          <w:ilvl w:val="0"/>
          <w:numId w:val="2"/>
        </w:numPr>
        <w:rPr>
          <w:rFonts w:cstheme="minorHAnsi"/>
          <w:sz w:val="18"/>
          <w:szCs w:val="18"/>
        </w:rPr>
      </w:pPr>
      <w:r w:rsidRPr="008506D1">
        <w:rPr>
          <w:rFonts w:cstheme="minorHAnsi"/>
          <w:sz w:val="18"/>
          <w:szCs w:val="18"/>
        </w:rPr>
        <w:t>They form schemas that help them organize their experiences</w:t>
      </w:r>
    </w:p>
    <w:p w:rsidR="00A34B1B" w:rsidRPr="008506D1" w:rsidRDefault="00A34B1B" w:rsidP="00B03115">
      <w:pPr>
        <w:pStyle w:val="ListParagraph"/>
        <w:numPr>
          <w:ilvl w:val="0"/>
          <w:numId w:val="2"/>
        </w:numPr>
        <w:rPr>
          <w:rFonts w:cstheme="minorHAnsi"/>
          <w:sz w:val="18"/>
          <w:szCs w:val="18"/>
        </w:rPr>
      </w:pPr>
      <w:r w:rsidRPr="008506D1">
        <w:rPr>
          <w:rFonts w:cstheme="minorHAnsi"/>
          <w:sz w:val="18"/>
          <w:szCs w:val="18"/>
        </w:rPr>
        <w:t xml:space="preserve">Progressing from the simplicity of the sensorimotor stage of the first two years, in which they develop object permanence, children move to more complex ways of thinking </w:t>
      </w:r>
    </w:p>
    <w:p w:rsidR="00A34B1B" w:rsidRPr="008506D1" w:rsidRDefault="00A34B1B" w:rsidP="00B03115">
      <w:pPr>
        <w:pStyle w:val="ListParagraph"/>
        <w:numPr>
          <w:ilvl w:val="0"/>
          <w:numId w:val="2"/>
        </w:numPr>
        <w:rPr>
          <w:rFonts w:cstheme="minorHAnsi"/>
          <w:sz w:val="18"/>
          <w:szCs w:val="18"/>
        </w:rPr>
      </w:pPr>
      <w:r w:rsidRPr="008506D1">
        <w:rPr>
          <w:rFonts w:cstheme="minorHAnsi"/>
          <w:sz w:val="18"/>
          <w:szCs w:val="18"/>
        </w:rPr>
        <w:t>In the preoperational stage they develop a theory of mind, but they are egocentric and unable to perform simple logical operations</w:t>
      </w:r>
    </w:p>
    <w:p w:rsidR="00A34B1B" w:rsidRPr="008506D1" w:rsidRDefault="00A34B1B" w:rsidP="00B03115">
      <w:pPr>
        <w:pStyle w:val="ListParagraph"/>
        <w:numPr>
          <w:ilvl w:val="0"/>
          <w:numId w:val="2"/>
        </w:numPr>
        <w:rPr>
          <w:rFonts w:cstheme="minorHAnsi"/>
          <w:sz w:val="18"/>
          <w:szCs w:val="18"/>
        </w:rPr>
      </w:pPr>
      <w:r w:rsidRPr="008506D1">
        <w:rPr>
          <w:rFonts w:cstheme="minorHAnsi"/>
          <w:sz w:val="18"/>
          <w:szCs w:val="18"/>
        </w:rPr>
        <w:t>At about age 6 or 7 they enter the concrete operational stage and can perform concrete operations, such as those required to comprehend the principle of conversation</w:t>
      </w:r>
    </w:p>
    <w:p w:rsidR="00A34B1B" w:rsidRPr="008506D1" w:rsidRDefault="00A34B1B" w:rsidP="00B03115">
      <w:pPr>
        <w:pStyle w:val="ListParagraph"/>
        <w:numPr>
          <w:ilvl w:val="0"/>
          <w:numId w:val="2"/>
        </w:numPr>
        <w:rPr>
          <w:rFonts w:cstheme="minorHAnsi"/>
          <w:sz w:val="18"/>
          <w:szCs w:val="18"/>
        </w:rPr>
      </w:pPr>
      <w:r w:rsidRPr="008506D1">
        <w:rPr>
          <w:rFonts w:cstheme="minorHAnsi"/>
          <w:sz w:val="18"/>
          <w:szCs w:val="18"/>
        </w:rPr>
        <w:t>By about age 12 children enter the formal operational stage and can reason systematically</w:t>
      </w:r>
    </w:p>
    <w:p w:rsidR="00A34B1B" w:rsidRPr="008506D1" w:rsidRDefault="00A34B1B" w:rsidP="00B03115">
      <w:pPr>
        <w:pStyle w:val="ListParagraph"/>
        <w:numPr>
          <w:ilvl w:val="0"/>
          <w:numId w:val="2"/>
        </w:numPr>
        <w:rPr>
          <w:rFonts w:cstheme="minorHAnsi"/>
          <w:sz w:val="18"/>
          <w:szCs w:val="18"/>
        </w:rPr>
      </w:pPr>
      <w:r w:rsidRPr="008506D1">
        <w:rPr>
          <w:rFonts w:cstheme="minorHAnsi"/>
          <w:sz w:val="18"/>
          <w:szCs w:val="18"/>
        </w:rPr>
        <w:t>Research supports the sequence Piaget proposed for the unfolding of human cognition, but it also shows that young children are more capable, and their development more continuous then he believed</w:t>
      </w:r>
    </w:p>
    <w:p w:rsidR="002023B2" w:rsidRPr="008506D1" w:rsidRDefault="002023B2" w:rsidP="0064442D">
      <w:pPr>
        <w:rPr>
          <w:rFonts w:cstheme="minorHAnsi"/>
          <w:sz w:val="18"/>
          <w:szCs w:val="18"/>
        </w:rPr>
      </w:pPr>
    </w:p>
    <w:p w:rsidR="002023B2" w:rsidRPr="008506D1" w:rsidRDefault="002023B2" w:rsidP="0064442D">
      <w:pPr>
        <w:rPr>
          <w:rFonts w:cstheme="minorHAnsi"/>
          <w:sz w:val="18"/>
          <w:szCs w:val="18"/>
        </w:rPr>
      </w:pPr>
    </w:p>
    <w:p w:rsidR="0064442D" w:rsidRPr="008506D1" w:rsidRDefault="0064442D" w:rsidP="0064442D">
      <w:pPr>
        <w:rPr>
          <w:rFonts w:cstheme="minorHAnsi"/>
          <w:sz w:val="18"/>
          <w:szCs w:val="18"/>
        </w:rPr>
      </w:pPr>
      <w:r w:rsidRPr="008506D1">
        <w:rPr>
          <w:rFonts w:cstheme="minorHAnsi"/>
          <w:sz w:val="18"/>
          <w:szCs w:val="18"/>
        </w:rPr>
        <w:lastRenderedPageBreak/>
        <w:t>Piaget’s Stages of Cognitive Development</w:t>
      </w:r>
    </w:p>
    <w:tbl>
      <w:tblPr>
        <w:tblStyle w:val="TableGrid"/>
        <w:tblW w:w="0" w:type="auto"/>
        <w:tblLook w:val="04A0"/>
      </w:tblPr>
      <w:tblGrid>
        <w:gridCol w:w="1951"/>
        <w:gridCol w:w="4433"/>
        <w:gridCol w:w="3192"/>
      </w:tblGrid>
      <w:tr w:rsidR="0064442D" w:rsidRPr="008506D1" w:rsidTr="0064442D">
        <w:tc>
          <w:tcPr>
            <w:tcW w:w="1951" w:type="dxa"/>
          </w:tcPr>
          <w:p w:rsidR="0064442D" w:rsidRPr="008506D1" w:rsidRDefault="0064442D" w:rsidP="0064442D">
            <w:pPr>
              <w:rPr>
                <w:rFonts w:cstheme="minorHAnsi"/>
                <w:sz w:val="18"/>
                <w:szCs w:val="18"/>
              </w:rPr>
            </w:pPr>
            <w:r w:rsidRPr="008506D1">
              <w:rPr>
                <w:rFonts w:cstheme="minorHAnsi"/>
                <w:sz w:val="18"/>
                <w:szCs w:val="18"/>
              </w:rPr>
              <w:t>Typical Age Range</w:t>
            </w:r>
          </w:p>
        </w:tc>
        <w:tc>
          <w:tcPr>
            <w:tcW w:w="4433" w:type="dxa"/>
          </w:tcPr>
          <w:p w:rsidR="0064442D" w:rsidRPr="008506D1" w:rsidRDefault="0064442D" w:rsidP="0064442D">
            <w:pPr>
              <w:rPr>
                <w:rFonts w:cstheme="minorHAnsi"/>
                <w:sz w:val="18"/>
                <w:szCs w:val="18"/>
              </w:rPr>
            </w:pPr>
            <w:r w:rsidRPr="008506D1">
              <w:rPr>
                <w:rFonts w:cstheme="minorHAnsi"/>
                <w:sz w:val="18"/>
                <w:szCs w:val="18"/>
              </w:rPr>
              <w:t>Description of Stage</w:t>
            </w:r>
          </w:p>
        </w:tc>
        <w:tc>
          <w:tcPr>
            <w:tcW w:w="3192" w:type="dxa"/>
          </w:tcPr>
          <w:p w:rsidR="0064442D" w:rsidRPr="008506D1" w:rsidRDefault="0064442D" w:rsidP="0064442D">
            <w:pPr>
              <w:rPr>
                <w:rFonts w:cstheme="minorHAnsi"/>
                <w:sz w:val="18"/>
                <w:szCs w:val="18"/>
              </w:rPr>
            </w:pPr>
            <w:r w:rsidRPr="008506D1">
              <w:rPr>
                <w:rFonts w:cstheme="minorHAnsi"/>
                <w:sz w:val="18"/>
                <w:szCs w:val="18"/>
              </w:rPr>
              <w:t>Developmental Phenomena</w:t>
            </w:r>
          </w:p>
        </w:tc>
      </w:tr>
      <w:tr w:rsidR="0064442D" w:rsidRPr="008506D1" w:rsidTr="0064442D">
        <w:tc>
          <w:tcPr>
            <w:tcW w:w="1951" w:type="dxa"/>
          </w:tcPr>
          <w:p w:rsidR="0064442D" w:rsidRPr="008506D1" w:rsidRDefault="0064442D" w:rsidP="0064442D">
            <w:pPr>
              <w:rPr>
                <w:rFonts w:cstheme="minorHAnsi"/>
                <w:sz w:val="18"/>
                <w:szCs w:val="18"/>
              </w:rPr>
            </w:pPr>
            <w:r w:rsidRPr="008506D1">
              <w:rPr>
                <w:rFonts w:cstheme="minorHAnsi"/>
                <w:sz w:val="18"/>
                <w:szCs w:val="18"/>
              </w:rPr>
              <w:t>Birth-2yrs</w:t>
            </w:r>
          </w:p>
        </w:tc>
        <w:tc>
          <w:tcPr>
            <w:tcW w:w="4433" w:type="dxa"/>
          </w:tcPr>
          <w:p w:rsidR="0064442D" w:rsidRPr="008506D1" w:rsidRDefault="0064442D" w:rsidP="0064442D">
            <w:pPr>
              <w:rPr>
                <w:rFonts w:cstheme="minorHAnsi"/>
                <w:i/>
                <w:sz w:val="18"/>
                <w:szCs w:val="18"/>
              </w:rPr>
            </w:pPr>
            <w:r w:rsidRPr="008506D1">
              <w:rPr>
                <w:rFonts w:cstheme="minorHAnsi"/>
                <w:i/>
                <w:sz w:val="18"/>
                <w:szCs w:val="18"/>
              </w:rPr>
              <w:t>Sensorimotor</w:t>
            </w:r>
          </w:p>
          <w:p w:rsidR="0064442D" w:rsidRPr="008506D1" w:rsidRDefault="0064442D" w:rsidP="0064442D">
            <w:pPr>
              <w:rPr>
                <w:rFonts w:cstheme="minorHAnsi"/>
                <w:sz w:val="18"/>
                <w:szCs w:val="18"/>
              </w:rPr>
            </w:pPr>
            <w:r w:rsidRPr="008506D1">
              <w:rPr>
                <w:rFonts w:cstheme="minorHAnsi"/>
                <w:sz w:val="18"/>
                <w:szCs w:val="18"/>
              </w:rPr>
              <w:t>Experiencing the world through senses and actions (looking, hearing, touching, mouthing, and grasping)</w:t>
            </w:r>
          </w:p>
        </w:tc>
        <w:tc>
          <w:tcPr>
            <w:tcW w:w="3192" w:type="dxa"/>
          </w:tcPr>
          <w:p w:rsidR="0064442D" w:rsidRPr="008506D1" w:rsidRDefault="0064442D" w:rsidP="0064442D">
            <w:pPr>
              <w:rPr>
                <w:rFonts w:cstheme="minorHAnsi"/>
                <w:sz w:val="18"/>
                <w:szCs w:val="18"/>
              </w:rPr>
            </w:pPr>
            <w:r w:rsidRPr="008506D1">
              <w:rPr>
                <w:rFonts w:cstheme="minorHAnsi"/>
                <w:sz w:val="18"/>
                <w:szCs w:val="18"/>
              </w:rPr>
              <w:t>-object permanence</w:t>
            </w:r>
          </w:p>
          <w:p w:rsidR="0064442D" w:rsidRPr="008506D1" w:rsidRDefault="0064442D" w:rsidP="0064442D">
            <w:pPr>
              <w:rPr>
                <w:rFonts w:cstheme="minorHAnsi"/>
                <w:sz w:val="18"/>
                <w:szCs w:val="18"/>
              </w:rPr>
            </w:pPr>
            <w:r w:rsidRPr="008506D1">
              <w:rPr>
                <w:rFonts w:cstheme="minorHAnsi"/>
                <w:sz w:val="18"/>
                <w:szCs w:val="18"/>
              </w:rPr>
              <w:t>-stranger anxiety</w:t>
            </w:r>
          </w:p>
        </w:tc>
      </w:tr>
      <w:tr w:rsidR="0064442D" w:rsidRPr="008506D1" w:rsidTr="0064442D">
        <w:tc>
          <w:tcPr>
            <w:tcW w:w="1951" w:type="dxa"/>
          </w:tcPr>
          <w:p w:rsidR="0064442D" w:rsidRPr="008506D1" w:rsidRDefault="0064442D" w:rsidP="0064442D">
            <w:pPr>
              <w:rPr>
                <w:rFonts w:cstheme="minorHAnsi"/>
                <w:sz w:val="18"/>
                <w:szCs w:val="18"/>
              </w:rPr>
            </w:pPr>
            <w:r w:rsidRPr="008506D1">
              <w:rPr>
                <w:rFonts w:cstheme="minorHAnsi"/>
                <w:sz w:val="18"/>
                <w:szCs w:val="18"/>
              </w:rPr>
              <w:t>2-6 or 7yrs</w:t>
            </w:r>
          </w:p>
        </w:tc>
        <w:tc>
          <w:tcPr>
            <w:tcW w:w="4433" w:type="dxa"/>
          </w:tcPr>
          <w:p w:rsidR="0064442D" w:rsidRPr="008506D1" w:rsidRDefault="0064442D" w:rsidP="0064442D">
            <w:pPr>
              <w:rPr>
                <w:rFonts w:cstheme="minorHAnsi"/>
                <w:i/>
                <w:sz w:val="18"/>
                <w:szCs w:val="18"/>
              </w:rPr>
            </w:pPr>
            <w:r w:rsidRPr="008506D1">
              <w:rPr>
                <w:rFonts w:cstheme="minorHAnsi"/>
                <w:i/>
                <w:sz w:val="18"/>
                <w:szCs w:val="18"/>
              </w:rPr>
              <w:t>Preoperational</w:t>
            </w:r>
          </w:p>
          <w:p w:rsidR="0064442D" w:rsidRPr="008506D1" w:rsidRDefault="0064442D" w:rsidP="0064442D">
            <w:pPr>
              <w:rPr>
                <w:rFonts w:cstheme="minorHAnsi"/>
                <w:sz w:val="18"/>
                <w:szCs w:val="18"/>
              </w:rPr>
            </w:pPr>
            <w:r w:rsidRPr="008506D1">
              <w:rPr>
                <w:rFonts w:cstheme="minorHAnsi"/>
                <w:sz w:val="18"/>
                <w:szCs w:val="18"/>
              </w:rPr>
              <w:t>Representing things with words and images; using intuitive rather than logical reasoning</w:t>
            </w:r>
          </w:p>
        </w:tc>
        <w:tc>
          <w:tcPr>
            <w:tcW w:w="3192" w:type="dxa"/>
          </w:tcPr>
          <w:p w:rsidR="0064442D" w:rsidRPr="008506D1" w:rsidRDefault="0064442D" w:rsidP="0064442D">
            <w:pPr>
              <w:rPr>
                <w:rFonts w:cstheme="minorHAnsi"/>
                <w:sz w:val="18"/>
                <w:szCs w:val="18"/>
              </w:rPr>
            </w:pPr>
            <w:r w:rsidRPr="008506D1">
              <w:rPr>
                <w:rFonts w:cstheme="minorHAnsi"/>
                <w:sz w:val="18"/>
                <w:szCs w:val="18"/>
              </w:rPr>
              <w:t>-pretend play</w:t>
            </w:r>
          </w:p>
          <w:p w:rsidR="0064442D" w:rsidRPr="008506D1" w:rsidRDefault="0064442D" w:rsidP="0064442D">
            <w:pPr>
              <w:rPr>
                <w:rFonts w:cstheme="minorHAnsi"/>
                <w:sz w:val="18"/>
                <w:szCs w:val="18"/>
              </w:rPr>
            </w:pPr>
            <w:r w:rsidRPr="008506D1">
              <w:rPr>
                <w:rFonts w:cstheme="minorHAnsi"/>
                <w:sz w:val="18"/>
                <w:szCs w:val="18"/>
              </w:rPr>
              <w:t>-egocentrism</w:t>
            </w:r>
          </w:p>
        </w:tc>
      </w:tr>
      <w:tr w:rsidR="0064442D" w:rsidRPr="008506D1" w:rsidTr="0064442D">
        <w:tc>
          <w:tcPr>
            <w:tcW w:w="1951" w:type="dxa"/>
          </w:tcPr>
          <w:p w:rsidR="0064442D" w:rsidRPr="008506D1" w:rsidRDefault="0064442D" w:rsidP="0064442D">
            <w:pPr>
              <w:rPr>
                <w:rFonts w:cstheme="minorHAnsi"/>
                <w:sz w:val="18"/>
                <w:szCs w:val="18"/>
              </w:rPr>
            </w:pPr>
            <w:r w:rsidRPr="008506D1">
              <w:rPr>
                <w:rFonts w:cstheme="minorHAnsi"/>
                <w:sz w:val="18"/>
                <w:szCs w:val="18"/>
              </w:rPr>
              <w:t>7-11yrs</w:t>
            </w:r>
          </w:p>
        </w:tc>
        <w:tc>
          <w:tcPr>
            <w:tcW w:w="4433" w:type="dxa"/>
          </w:tcPr>
          <w:p w:rsidR="0064442D" w:rsidRPr="008506D1" w:rsidRDefault="0064442D" w:rsidP="0064442D">
            <w:pPr>
              <w:rPr>
                <w:rFonts w:cstheme="minorHAnsi"/>
                <w:i/>
                <w:sz w:val="18"/>
                <w:szCs w:val="18"/>
              </w:rPr>
            </w:pPr>
            <w:r w:rsidRPr="008506D1">
              <w:rPr>
                <w:rFonts w:cstheme="minorHAnsi"/>
                <w:i/>
                <w:sz w:val="18"/>
                <w:szCs w:val="18"/>
              </w:rPr>
              <w:t>Concrete operational</w:t>
            </w:r>
          </w:p>
          <w:p w:rsidR="0064442D" w:rsidRPr="008506D1" w:rsidRDefault="0064442D" w:rsidP="0064442D">
            <w:pPr>
              <w:rPr>
                <w:rFonts w:cstheme="minorHAnsi"/>
                <w:sz w:val="18"/>
                <w:szCs w:val="18"/>
              </w:rPr>
            </w:pPr>
            <w:r w:rsidRPr="008506D1">
              <w:rPr>
                <w:rFonts w:cstheme="minorHAnsi"/>
                <w:sz w:val="18"/>
                <w:szCs w:val="18"/>
              </w:rPr>
              <w:t>Thinking logically about concrete events; grasping concrete analogies and performing arithmetical operations</w:t>
            </w:r>
          </w:p>
        </w:tc>
        <w:tc>
          <w:tcPr>
            <w:tcW w:w="3192" w:type="dxa"/>
          </w:tcPr>
          <w:p w:rsidR="0064442D" w:rsidRPr="008506D1" w:rsidRDefault="0064442D" w:rsidP="0064442D">
            <w:pPr>
              <w:rPr>
                <w:rFonts w:cstheme="minorHAnsi"/>
                <w:sz w:val="18"/>
                <w:szCs w:val="18"/>
              </w:rPr>
            </w:pPr>
            <w:r w:rsidRPr="008506D1">
              <w:rPr>
                <w:rFonts w:cstheme="minorHAnsi"/>
                <w:sz w:val="18"/>
                <w:szCs w:val="18"/>
              </w:rPr>
              <w:t>-conversation</w:t>
            </w:r>
          </w:p>
          <w:p w:rsidR="0064442D" w:rsidRPr="008506D1" w:rsidRDefault="0064442D" w:rsidP="0064442D">
            <w:pPr>
              <w:rPr>
                <w:rFonts w:cstheme="minorHAnsi"/>
                <w:sz w:val="18"/>
                <w:szCs w:val="18"/>
              </w:rPr>
            </w:pPr>
            <w:r w:rsidRPr="008506D1">
              <w:rPr>
                <w:rFonts w:cstheme="minorHAnsi"/>
                <w:sz w:val="18"/>
                <w:szCs w:val="18"/>
              </w:rPr>
              <w:t>-mathematical transformations</w:t>
            </w:r>
          </w:p>
        </w:tc>
      </w:tr>
      <w:tr w:rsidR="0064442D" w:rsidRPr="008506D1" w:rsidTr="0064442D">
        <w:tc>
          <w:tcPr>
            <w:tcW w:w="1951" w:type="dxa"/>
          </w:tcPr>
          <w:p w:rsidR="0064442D" w:rsidRPr="008506D1" w:rsidRDefault="0064442D" w:rsidP="0064442D">
            <w:pPr>
              <w:rPr>
                <w:rFonts w:cstheme="minorHAnsi"/>
                <w:sz w:val="18"/>
                <w:szCs w:val="18"/>
              </w:rPr>
            </w:pPr>
            <w:r w:rsidRPr="008506D1">
              <w:rPr>
                <w:rFonts w:cstheme="minorHAnsi"/>
                <w:sz w:val="18"/>
                <w:szCs w:val="18"/>
              </w:rPr>
              <w:t>12-adulthood</w:t>
            </w:r>
          </w:p>
        </w:tc>
        <w:tc>
          <w:tcPr>
            <w:tcW w:w="4433" w:type="dxa"/>
          </w:tcPr>
          <w:p w:rsidR="0064442D" w:rsidRPr="008506D1" w:rsidRDefault="0064442D" w:rsidP="0064442D">
            <w:pPr>
              <w:rPr>
                <w:rFonts w:cstheme="minorHAnsi"/>
                <w:i/>
                <w:sz w:val="18"/>
                <w:szCs w:val="18"/>
              </w:rPr>
            </w:pPr>
            <w:r w:rsidRPr="008506D1">
              <w:rPr>
                <w:rFonts w:cstheme="minorHAnsi"/>
                <w:i/>
                <w:sz w:val="18"/>
                <w:szCs w:val="18"/>
              </w:rPr>
              <w:t>Formal operational</w:t>
            </w:r>
          </w:p>
          <w:p w:rsidR="0064442D" w:rsidRPr="008506D1" w:rsidRDefault="0064442D" w:rsidP="0064442D">
            <w:pPr>
              <w:rPr>
                <w:rFonts w:cstheme="minorHAnsi"/>
                <w:sz w:val="18"/>
                <w:szCs w:val="18"/>
              </w:rPr>
            </w:pPr>
            <w:r w:rsidRPr="008506D1">
              <w:rPr>
                <w:rFonts w:cstheme="minorHAnsi"/>
                <w:sz w:val="18"/>
                <w:szCs w:val="18"/>
              </w:rPr>
              <w:t>Abstract reasoning</w:t>
            </w:r>
          </w:p>
        </w:tc>
        <w:tc>
          <w:tcPr>
            <w:tcW w:w="3192" w:type="dxa"/>
          </w:tcPr>
          <w:p w:rsidR="0064442D" w:rsidRPr="008506D1" w:rsidRDefault="0064442D" w:rsidP="0064442D">
            <w:pPr>
              <w:rPr>
                <w:rFonts w:cstheme="minorHAnsi"/>
                <w:sz w:val="18"/>
                <w:szCs w:val="18"/>
              </w:rPr>
            </w:pPr>
            <w:r w:rsidRPr="008506D1">
              <w:rPr>
                <w:rFonts w:cstheme="minorHAnsi"/>
                <w:sz w:val="18"/>
                <w:szCs w:val="18"/>
              </w:rPr>
              <w:t>-abstract logic</w:t>
            </w:r>
          </w:p>
          <w:p w:rsidR="0064442D" w:rsidRPr="008506D1" w:rsidRDefault="0064442D" w:rsidP="0064442D">
            <w:pPr>
              <w:rPr>
                <w:rFonts w:cstheme="minorHAnsi"/>
                <w:sz w:val="18"/>
                <w:szCs w:val="18"/>
              </w:rPr>
            </w:pPr>
            <w:r w:rsidRPr="008506D1">
              <w:rPr>
                <w:rFonts w:cstheme="minorHAnsi"/>
                <w:sz w:val="18"/>
                <w:szCs w:val="18"/>
              </w:rPr>
              <w:t>-potential for mature moral reasoning</w:t>
            </w:r>
          </w:p>
        </w:tc>
      </w:tr>
    </w:tbl>
    <w:p w:rsidR="0064442D" w:rsidRPr="008506D1" w:rsidRDefault="0064442D" w:rsidP="0064442D">
      <w:pPr>
        <w:rPr>
          <w:rFonts w:cstheme="minorHAnsi"/>
          <w:sz w:val="18"/>
          <w:szCs w:val="18"/>
        </w:rPr>
      </w:pPr>
    </w:p>
    <w:p w:rsidR="00A34B1B" w:rsidRPr="008506D1" w:rsidRDefault="00A34B1B" w:rsidP="00A34B1B">
      <w:pPr>
        <w:pStyle w:val="ListParagraph"/>
        <w:numPr>
          <w:ilvl w:val="0"/>
          <w:numId w:val="4"/>
        </w:numPr>
        <w:rPr>
          <w:rFonts w:cstheme="minorHAnsi"/>
          <w:sz w:val="18"/>
          <w:szCs w:val="18"/>
        </w:rPr>
      </w:pPr>
      <w:r w:rsidRPr="008506D1">
        <w:rPr>
          <w:rFonts w:cstheme="minorHAnsi"/>
          <w:sz w:val="18"/>
          <w:szCs w:val="18"/>
        </w:rPr>
        <w:t>How do parent-infant attachment bonds form?</w:t>
      </w:r>
    </w:p>
    <w:p w:rsidR="00A34B1B" w:rsidRPr="008506D1" w:rsidRDefault="00A34B1B" w:rsidP="00A34B1B">
      <w:pPr>
        <w:pStyle w:val="ListParagraph"/>
        <w:numPr>
          <w:ilvl w:val="0"/>
          <w:numId w:val="2"/>
        </w:numPr>
        <w:rPr>
          <w:rFonts w:cstheme="minorHAnsi"/>
          <w:sz w:val="18"/>
          <w:szCs w:val="18"/>
        </w:rPr>
      </w:pPr>
      <w:r w:rsidRPr="008506D1">
        <w:rPr>
          <w:rFonts w:cstheme="minorHAnsi"/>
          <w:sz w:val="18"/>
          <w:szCs w:val="18"/>
        </w:rPr>
        <w:t>At about 8 months, infants separated from their caregivers display stranger anxiety</w:t>
      </w:r>
    </w:p>
    <w:p w:rsidR="00A34B1B" w:rsidRPr="008506D1" w:rsidRDefault="00A34B1B" w:rsidP="00A34B1B">
      <w:pPr>
        <w:pStyle w:val="ListParagraph"/>
        <w:numPr>
          <w:ilvl w:val="0"/>
          <w:numId w:val="2"/>
        </w:numPr>
        <w:rPr>
          <w:rFonts w:cstheme="minorHAnsi"/>
          <w:sz w:val="18"/>
          <w:szCs w:val="18"/>
        </w:rPr>
      </w:pPr>
      <w:r w:rsidRPr="008506D1">
        <w:rPr>
          <w:rFonts w:cstheme="minorHAnsi"/>
          <w:sz w:val="18"/>
          <w:szCs w:val="18"/>
        </w:rPr>
        <w:t xml:space="preserve">Infants form attachments not simply because parents gratify biological needs but, more important, because they are comfortable, familiar, and responsive </w:t>
      </w:r>
    </w:p>
    <w:p w:rsidR="00A34B1B" w:rsidRPr="008506D1" w:rsidRDefault="00A34B1B" w:rsidP="00A34B1B">
      <w:pPr>
        <w:pStyle w:val="ListParagraph"/>
        <w:numPr>
          <w:ilvl w:val="0"/>
          <w:numId w:val="2"/>
        </w:numPr>
        <w:rPr>
          <w:rFonts w:cstheme="minorHAnsi"/>
          <w:sz w:val="18"/>
          <w:szCs w:val="18"/>
        </w:rPr>
      </w:pPr>
      <w:r w:rsidRPr="008506D1">
        <w:rPr>
          <w:rFonts w:cstheme="minorHAnsi"/>
          <w:sz w:val="18"/>
          <w:szCs w:val="18"/>
        </w:rPr>
        <w:t>Ducks and other animals have a more rigid attachment process, called imprinting, that occurs during a critical period</w:t>
      </w:r>
    </w:p>
    <w:p w:rsidR="00A34B1B" w:rsidRPr="008506D1" w:rsidRDefault="00A34B1B" w:rsidP="00A34B1B">
      <w:pPr>
        <w:pStyle w:val="ListParagraph"/>
        <w:numPr>
          <w:ilvl w:val="0"/>
          <w:numId w:val="2"/>
        </w:numPr>
        <w:rPr>
          <w:rFonts w:cstheme="minorHAnsi"/>
          <w:sz w:val="18"/>
          <w:szCs w:val="18"/>
        </w:rPr>
      </w:pPr>
      <w:r w:rsidRPr="008506D1">
        <w:rPr>
          <w:rFonts w:cstheme="minorHAnsi"/>
          <w:sz w:val="18"/>
          <w:szCs w:val="18"/>
        </w:rPr>
        <w:t>Neglect or abuse can disrupt the attachment process</w:t>
      </w:r>
    </w:p>
    <w:p w:rsidR="00A34B1B" w:rsidRPr="008506D1" w:rsidRDefault="00A34B1B" w:rsidP="00A34B1B">
      <w:pPr>
        <w:pStyle w:val="ListParagraph"/>
        <w:numPr>
          <w:ilvl w:val="0"/>
          <w:numId w:val="2"/>
        </w:numPr>
        <w:rPr>
          <w:rFonts w:cstheme="minorHAnsi"/>
          <w:sz w:val="18"/>
          <w:szCs w:val="18"/>
        </w:rPr>
      </w:pPr>
      <w:r w:rsidRPr="008506D1">
        <w:rPr>
          <w:rFonts w:cstheme="minorHAnsi"/>
          <w:sz w:val="18"/>
          <w:szCs w:val="18"/>
        </w:rPr>
        <w:t>Infants’ differing attachment styles reflect both their individual temperament and the responsiveness of their parents and child-care providers</w:t>
      </w:r>
    </w:p>
    <w:p w:rsidR="00A34B1B" w:rsidRPr="008506D1" w:rsidRDefault="0037306B" w:rsidP="0037306B">
      <w:pPr>
        <w:pStyle w:val="ListParagraph"/>
        <w:numPr>
          <w:ilvl w:val="0"/>
          <w:numId w:val="4"/>
        </w:numPr>
        <w:rPr>
          <w:rFonts w:cstheme="minorHAnsi"/>
          <w:sz w:val="18"/>
          <w:szCs w:val="18"/>
        </w:rPr>
      </w:pPr>
      <w:r w:rsidRPr="008506D1">
        <w:rPr>
          <w:rFonts w:cstheme="minorHAnsi"/>
          <w:sz w:val="18"/>
          <w:szCs w:val="18"/>
        </w:rPr>
        <w:t>How have psychologists studied attachment differences and what have they learned?</w:t>
      </w:r>
    </w:p>
    <w:p w:rsidR="0037306B" w:rsidRPr="008506D1" w:rsidRDefault="005243CE" w:rsidP="0037306B">
      <w:pPr>
        <w:pStyle w:val="ListParagraph"/>
        <w:numPr>
          <w:ilvl w:val="0"/>
          <w:numId w:val="2"/>
        </w:numPr>
        <w:rPr>
          <w:rFonts w:cstheme="minorHAnsi"/>
          <w:sz w:val="18"/>
          <w:szCs w:val="18"/>
        </w:rPr>
      </w:pPr>
      <w:r w:rsidRPr="008506D1">
        <w:rPr>
          <w:rFonts w:cstheme="minorHAnsi"/>
          <w:sz w:val="18"/>
          <w:szCs w:val="18"/>
        </w:rPr>
        <w:t>Attachment has been studied in strange situation experiments which show that some children are securely attached and others are insecurely attached</w:t>
      </w:r>
    </w:p>
    <w:p w:rsidR="005243CE" w:rsidRPr="008506D1" w:rsidRDefault="005243CE" w:rsidP="0037306B">
      <w:pPr>
        <w:pStyle w:val="ListParagraph"/>
        <w:numPr>
          <w:ilvl w:val="0"/>
          <w:numId w:val="2"/>
        </w:numPr>
        <w:rPr>
          <w:rFonts w:cstheme="minorHAnsi"/>
          <w:sz w:val="18"/>
          <w:szCs w:val="18"/>
        </w:rPr>
      </w:pPr>
      <w:r w:rsidRPr="008506D1">
        <w:rPr>
          <w:rFonts w:cstheme="minorHAnsi"/>
          <w:sz w:val="18"/>
          <w:szCs w:val="18"/>
        </w:rPr>
        <w:t>Sensitive, responsive parents tend to have securely attached children</w:t>
      </w:r>
    </w:p>
    <w:p w:rsidR="005243CE" w:rsidRPr="008506D1" w:rsidRDefault="005243CE" w:rsidP="0037306B">
      <w:pPr>
        <w:pStyle w:val="ListParagraph"/>
        <w:numPr>
          <w:ilvl w:val="0"/>
          <w:numId w:val="2"/>
        </w:numPr>
        <w:rPr>
          <w:rFonts w:cstheme="minorHAnsi"/>
          <w:sz w:val="18"/>
          <w:szCs w:val="18"/>
        </w:rPr>
      </w:pPr>
      <w:r w:rsidRPr="008506D1">
        <w:rPr>
          <w:rFonts w:cstheme="minorHAnsi"/>
          <w:sz w:val="18"/>
          <w:szCs w:val="18"/>
        </w:rPr>
        <w:t>Adult relationships seem to reflect the attachment styles of early childhood, lending support to Erikson’s idea that basic trust is formed in infancy by our experiences with responsive caregivers</w:t>
      </w:r>
    </w:p>
    <w:p w:rsidR="005243CE" w:rsidRPr="008506D1" w:rsidRDefault="008506D1" w:rsidP="005243CE">
      <w:pPr>
        <w:pStyle w:val="ListParagraph"/>
        <w:numPr>
          <w:ilvl w:val="0"/>
          <w:numId w:val="4"/>
        </w:numPr>
        <w:rPr>
          <w:rFonts w:cstheme="minorHAnsi"/>
          <w:sz w:val="18"/>
          <w:szCs w:val="18"/>
        </w:rPr>
      </w:pPr>
      <w:r w:rsidRPr="008506D1">
        <w:rPr>
          <w:rFonts w:cstheme="minorHAnsi"/>
          <w:sz w:val="18"/>
          <w:szCs w:val="18"/>
        </w:rPr>
        <w:t>Does</w:t>
      </w:r>
      <w:r w:rsidR="005243CE" w:rsidRPr="008506D1">
        <w:rPr>
          <w:rFonts w:cstheme="minorHAnsi"/>
          <w:sz w:val="18"/>
          <w:szCs w:val="18"/>
        </w:rPr>
        <w:t xml:space="preserve"> parental neglect, family disruption, or day care affect children’s attachment?</w:t>
      </w:r>
    </w:p>
    <w:p w:rsidR="005243CE" w:rsidRPr="008506D1" w:rsidRDefault="005243CE" w:rsidP="005243CE">
      <w:pPr>
        <w:pStyle w:val="ListParagraph"/>
        <w:numPr>
          <w:ilvl w:val="0"/>
          <w:numId w:val="2"/>
        </w:numPr>
        <w:rPr>
          <w:rFonts w:cstheme="minorHAnsi"/>
          <w:sz w:val="18"/>
          <w:szCs w:val="18"/>
        </w:rPr>
      </w:pPr>
      <w:r w:rsidRPr="008506D1">
        <w:rPr>
          <w:rFonts w:cstheme="minorHAnsi"/>
          <w:sz w:val="18"/>
          <w:szCs w:val="18"/>
        </w:rPr>
        <w:t>Children are very resilient, but those who are moved repeatedly, severely neglected by their parents, or otherwise prevented from forming attachments by age 2 may be at risk for attachment problems</w:t>
      </w:r>
    </w:p>
    <w:p w:rsidR="005243CE" w:rsidRPr="008506D1" w:rsidRDefault="005243CE" w:rsidP="005243CE">
      <w:pPr>
        <w:pStyle w:val="ListParagraph"/>
        <w:numPr>
          <w:ilvl w:val="0"/>
          <w:numId w:val="2"/>
        </w:numPr>
        <w:rPr>
          <w:rFonts w:cstheme="minorHAnsi"/>
          <w:sz w:val="18"/>
          <w:szCs w:val="18"/>
        </w:rPr>
      </w:pPr>
      <w:r w:rsidRPr="008506D1">
        <w:rPr>
          <w:rFonts w:cstheme="minorHAnsi"/>
          <w:sz w:val="18"/>
          <w:szCs w:val="18"/>
        </w:rPr>
        <w:t>Quality day care, with responsive adults interacting with children in a safe and stimulating environment, does not appear to harm children’s thinking and language skills</w:t>
      </w:r>
    </w:p>
    <w:p w:rsidR="005243CE" w:rsidRPr="008506D1" w:rsidRDefault="005243CE" w:rsidP="005243CE">
      <w:pPr>
        <w:pStyle w:val="ListParagraph"/>
        <w:numPr>
          <w:ilvl w:val="0"/>
          <w:numId w:val="2"/>
        </w:numPr>
        <w:rPr>
          <w:rFonts w:cstheme="minorHAnsi"/>
          <w:sz w:val="18"/>
          <w:szCs w:val="18"/>
        </w:rPr>
      </w:pPr>
      <w:r w:rsidRPr="008506D1">
        <w:rPr>
          <w:rFonts w:cstheme="minorHAnsi"/>
          <w:sz w:val="18"/>
          <w:szCs w:val="18"/>
        </w:rPr>
        <w:t>Some studies have linked extensive time in say care with increased aggressiveness and defiance, but other factors – the child’s temperament, the parents’ sensitivity, and family’s economic and educational levels and culture – also matter</w:t>
      </w:r>
    </w:p>
    <w:p w:rsidR="005243CE" w:rsidRPr="008506D1" w:rsidRDefault="005243CE" w:rsidP="005243CE">
      <w:pPr>
        <w:pStyle w:val="ListParagraph"/>
        <w:numPr>
          <w:ilvl w:val="0"/>
          <w:numId w:val="4"/>
        </w:numPr>
        <w:rPr>
          <w:rFonts w:cstheme="minorHAnsi"/>
          <w:sz w:val="18"/>
          <w:szCs w:val="18"/>
        </w:rPr>
      </w:pPr>
      <w:r w:rsidRPr="008506D1">
        <w:rPr>
          <w:rFonts w:cstheme="minorHAnsi"/>
          <w:sz w:val="18"/>
          <w:szCs w:val="18"/>
        </w:rPr>
        <w:t>How do children’s self-concepts develop, and how are children’s traits related to parenting styles?</w:t>
      </w:r>
    </w:p>
    <w:p w:rsidR="005243CE" w:rsidRPr="008506D1" w:rsidRDefault="009B4E90" w:rsidP="005243CE">
      <w:pPr>
        <w:pStyle w:val="ListParagraph"/>
        <w:numPr>
          <w:ilvl w:val="0"/>
          <w:numId w:val="2"/>
        </w:numPr>
        <w:rPr>
          <w:rFonts w:cstheme="minorHAnsi"/>
          <w:sz w:val="18"/>
          <w:szCs w:val="18"/>
        </w:rPr>
      </w:pPr>
      <w:r w:rsidRPr="008506D1">
        <w:rPr>
          <w:rFonts w:cstheme="minorHAnsi"/>
          <w:sz w:val="18"/>
          <w:szCs w:val="18"/>
        </w:rPr>
        <w:t>Self-concept, a sense of one’s identity and personal worth emerges gradually</w:t>
      </w:r>
    </w:p>
    <w:p w:rsidR="009B4E90" w:rsidRPr="008506D1" w:rsidRDefault="009B4E90" w:rsidP="005243CE">
      <w:pPr>
        <w:pStyle w:val="ListParagraph"/>
        <w:numPr>
          <w:ilvl w:val="0"/>
          <w:numId w:val="2"/>
        </w:numPr>
        <w:rPr>
          <w:rFonts w:cstheme="minorHAnsi"/>
          <w:sz w:val="18"/>
          <w:szCs w:val="18"/>
        </w:rPr>
      </w:pPr>
      <w:r w:rsidRPr="008506D1">
        <w:rPr>
          <w:rFonts w:cstheme="minorHAnsi"/>
          <w:sz w:val="18"/>
          <w:szCs w:val="18"/>
        </w:rPr>
        <w:t>At 15 to 18 months, children recognize themselves in a mirror</w:t>
      </w:r>
    </w:p>
    <w:p w:rsidR="009B4E90" w:rsidRPr="008506D1" w:rsidRDefault="009B4E90" w:rsidP="005243CE">
      <w:pPr>
        <w:pStyle w:val="ListParagraph"/>
        <w:numPr>
          <w:ilvl w:val="0"/>
          <w:numId w:val="2"/>
        </w:numPr>
        <w:rPr>
          <w:rFonts w:cstheme="minorHAnsi"/>
          <w:sz w:val="18"/>
          <w:szCs w:val="18"/>
        </w:rPr>
      </w:pPr>
      <w:r w:rsidRPr="008506D1">
        <w:rPr>
          <w:rFonts w:cstheme="minorHAnsi"/>
          <w:sz w:val="18"/>
          <w:szCs w:val="18"/>
        </w:rPr>
        <w:t>By school age, they can describe many of their own traits</w:t>
      </w:r>
    </w:p>
    <w:p w:rsidR="009B4E90" w:rsidRPr="008506D1" w:rsidRDefault="009B4E90" w:rsidP="005243CE">
      <w:pPr>
        <w:pStyle w:val="ListParagraph"/>
        <w:numPr>
          <w:ilvl w:val="0"/>
          <w:numId w:val="2"/>
        </w:numPr>
        <w:rPr>
          <w:rFonts w:cstheme="minorHAnsi"/>
          <w:sz w:val="18"/>
          <w:szCs w:val="18"/>
        </w:rPr>
      </w:pPr>
      <w:r w:rsidRPr="008506D1">
        <w:rPr>
          <w:rFonts w:cstheme="minorHAnsi"/>
          <w:sz w:val="18"/>
          <w:szCs w:val="18"/>
        </w:rPr>
        <w:t>By age 8 to 10 their self-image is stable</w:t>
      </w:r>
    </w:p>
    <w:p w:rsidR="009B4E90" w:rsidRPr="008506D1" w:rsidRDefault="009B4E90" w:rsidP="005243CE">
      <w:pPr>
        <w:pStyle w:val="ListParagraph"/>
        <w:numPr>
          <w:ilvl w:val="0"/>
          <w:numId w:val="2"/>
        </w:numPr>
        <w:rPr>
          <w:rFonts w:cstheme="minorHAnsi"/>
          <w:sz w:val="18"/>
          <w:szCs w:val="18"/>
        </w:rPr>
      </w:pPr>
      <w:r w:rsidRPr="008506D1">
        <w:rPr>
          <w:rFonts w:cstheme="minorHAnsi"/>
          <w:sz w:val="18"/>
          <w:szCs w:val="18"/>
        </w:rPr>
        <w:t>Parenting styles – authoritarian, permissive, and authoritative – reflect varying degrees of control</w:t>
      </w:r>
    </w:p>
    <w:p w:rsidR="009B4E90" w:rsidRPr="008506D1" w:rsidRDefault="009B4E90" w:rsidP="005243CE">
      <w:pPr>
        <w:pStyle w:val="ListParagraph"/>
        <w:numPr>
          <w:ilvl w:val="0"/>
          <w:numId w:val="2"/>
        </w:numPr>
        <w:rPr>
          <w:rFonts w:cstheme="minorHAnsi"/>
          <w:sz w:val="18"/>
          <w:szCs w:val="18"/>
        </w:rPr>
      </w:pPr>
      <w:r w:rsidRPr="008506D1">
        <w:rPr>
          <w:rFonts w:cstheme="minorHAnsi"/>
          <w:sz w:val="18"/>
          <w:szCs w:val="18"/>
        </w:rPr>
        <w:t>Children with high self-esteem tend to have authoritative parents and to be self-reliant and socially competent, but the direction of cause and effect in this relationship is not clear</w:t>
      </w:r>
    </w:p>
    <w:p w:rsidR="002023B2" w:rsidRPr="008506D1" w:rsidRDefault="002023B2" w:rsidP="009B4E90">
      <w:pPr>
        <w:rPr>
          <w:rFonts w:cstheme="minorHAnsi"/>
          <w:sz w:val="18"/>
          <w:szCs w:val="18"/>
        </w:rPr>
      </w:pPr>
    </w:p>
    <w:p w:rsidR="002023B2" w:rsidRPr="008506D1" w:rsidRDefault="002023B2" w:rsidP="009B4E90">
      <w:pPr>
        <w:rPr>
          <w:rFonts w:cstheme="minorHAnsi"/>
          <w:sz w:val="18"/>
          <w:szCs w:val="18"/>
        </w:rPr>
      </w:pPr>
    </w:p>
    <w:p w:rsidR="009B4E90" w:rsidRPr="008506D1" w:rsidRDefault="009B4E90" w:rsidP="009B4E90">
      <w:pPr>
        <w:rPr>
          <w:rFonts w:cstheme="minorHAnsi"/>
          <w:sz w:val="18"/>
          <w:szCs w:val="18"/>
        </w:rPr>
      </w:pPr>
      <w:r w:rsidRPr="008506D1">
        <w:rPr>
          <w:rFonts w:cstheme="minorHAnsi"/>
          <w:sz w:val="18"/>
          <w:szCs w:val="18"/>
        </w:rPr>
        <w:lastRenderedPageBreak/>
        <w:t>Adolescence</w:t>
      </w:r>
    </w:p>
    <w:p w:rsidR="009B4E90" w:rsidRPr="008506D1" w:rsidRDefault="009B4E90" w:rsidP="009B4E90">
      <w:pPr>
        <w:pStyle w:val="ListParagraph"/>
        <w:numPr>
          <w:ilvl w:val="0"/>
          <w:numId w:val="4"/>
        </w:numPr>
        <w:rPr>
          <w:rFonts w:cstheme="minorHAnsi"/>
          <w:sz w:val="18"/>
          <w:szCs w:val="18"/>
        </w:rPr>
      </w:pPr>
      <w:r w:rsidRPr="008506D1">
        <w:rPr>
          <w:rFonts w:cstheme="minorHAnsi"/>
          <w:sz w:val="18"/>
          <w:szCs w:val="18"/>
        </w:rPr>
        <w:t>What physical changes mark adolescence?</w:t>
      </w:r>
    </w:p>
    <w:p w:rsidR="009B4E90" w:rsidRPr="008506D1" w:rsidRDefault="009B4E90" w:rsidP="009B4E90">
      <w:pPr>
        <w:pStyle w:val="ListParagraph"/>
        <w:numPr>
          <w:ilvl w:val="0"/>
          <w:numId w:val="2"/>
        </w:numPr>
        <w:rPr>
          <w:rFonts w:cstheme="minorHAnsi"/>
          <w:sz w:val="18"/>
          <w:szCs w:val="18"/>
        </w:rPr>
      </w:pPr>
      <w:r w:rsidRPr="008506D1">
        <w:rPr>
          <w:rFonts w:cstheme="minorHAnsi"/>
          <w:sz w:val="18"/>
          <w:szCs w:val="18"/>
        </w:rPr>
        <w:t>Both primary and secondary sex characteristics develop dramatically</w:t>
      </w:r>
    </w:p>
    <w:p w:rsidR="009B4E90" w:rsidRPr="008506D1" w:rsidRDefault="009B4E90" w:rsidP="009B4E90">
      <w:pPr>
        <w:pStyle w:val="ListParagraph"/>
        <w:numPr>
          <w:ilvl w:val="0"/>
          <w:numId w:val="2"/>
        </w:numPr>
        <w:rPr>
          <w:rFonts w:cstheme="minorHAnsi"/>
          <w:sz w:val="18"/>
          <w:szCs w:val="18"/>
        </w:rPr>
      </w:pPr>
      <w:r w:rsidRPr="008506D1">
        <w:rPr>
          <w:rFonts w:cstheme="minorHAnsi"/>
          <w:sz w:val="18"/>
          <w:szCs w:val="18"/>
        </w:rPr>
        <w:t>Boys seem to benefit from early maturating, girls from late maturation</w:t>
      </w:r>
    </w:p>
    <w:p w:rsidR="009B4E90" w:rsidRPr="008506D1" w:rsidRDefault="009B4E90" w:rsidP="009B4E90">
      <w:pPr>
        <w:pStyle w:val="ListParagraph"/>
        <w:numPr>
          <w:ilvl w:val="0"/>
          <w:numId w:val="2"/>
        </w:numPr>
        <w:rPr>
          <w:rFonts w:cstheme="minorHAnsi"/>
          <w:sz w:val="18"/>
          <w:szCs w:val="18"/>
        </w:rPr>
      </w:pPr>
      <w:r w:rsidRPr="008506D1">
        <w:rPr>
          <w:rFonts w:cstheme="minorHAnsi"/>
          <w:sz w:val="18"/>
          <w:szCs w:val="18"/>
        </w:rPr>
        <w:t>The brain’s frontal lobes mature during adolescence and the early twenties, enabling improved judgement, impulse control, and long-term planning</w:t>
      </w:r>
    </w:p>
    <w:p w:rsidR="009B4E90" w:rsidRPr="008506D1" w:rsidRDefault="009B4E90" w:rsidP="009B4E90">
      <w:pPr>
        <w:pStyle w:val="ListParagraph"/>
        <w:numPr>
          <w:ilvl w:val="0"/>
          <w:numId w:val="4"/>
        </w:numPr>
        <w:rPr>
          <w:rFonts w:cstheme="minorHAnsi"/>
          <w:sz w:val="18"/>
          <w:szCs w:val="18"/>
        </w:rPr>
      </w:pPr>
      <w:r w:rsidRPr="008506D1">
        <w:rPr>
          <w:rFonts w:cstheme="minorHAnsi"/>
          <w:sz w:val="18"/>
          <w:szCs w:val="18"/>
        </w:rPr>
        <w:t xml:space="preserve">How did Piaget. </w:t>
      </w:r>
      <w:r w:rsidR="008506D1" w:rsidRPr="008506D1">
        <w:rPr>
          <w:rFonts w:cstheme="minorHAnsi"/>
          <w:sz w:val="18"/>
          <w:szCs w:val="18"/>
        </w:rPr>
        <w:t>Kohlberg</w:t>
      </w:r>
      <w:r w:rsidRPr="008506D1">
        <w:rPr>
          <w:rFonts w:cstheme="minorHAnsi"/>
          <w:sz w:val="18"/>
          <w:szCs w:val="18"/>
        </w:rPr>
        <w:t xml:space="preserve"> and later researchers describe adolescent cognitive and more development?</w:t>
      </w:r>
    </w:p>
    <w:p w:rsidR="009B4E90" w:rsidRPr="008506D1" w:rsidRDefault="009B4E90" w:rsidP="009B4E90">
      <w:pPr>
        <w:pStyle w:val="ListParagraph"/>
        <w:numPr>
          <w:ilvl w:val="0"/>
          <w:numId w:val="2"/>
        </w:numPr>
        <w:rPr>
          <w:rFonts w:cstheme="minorHAnsi"/>
          <w:sz w:val="18"/>
          <w:szCs w:val="18"/>
        </w:rPr>
      </w:pPr>
      <w:r w:rsidRPr="008506D1">
        <w:rPr>
          <w:rFonts w:cstheme="minorHAnsi"/>
          <w:sz w:val="18"/>
          <w:szCs w:val="18"/>
        </w:rPr>
        <w:t>Piaget theorized that adolescents develop a capacity for formal operations and that this development is the foundation for moral judgement</w:t>
      </w:r>
    </w:p>
    <w:p w:rsidR="009B4E90" w:rsidRPr="008506D1" w:rsidRDefault="009B4E90" w:rsidP="009B4E90">
      <w:pPr>
        <w:pStyle w:val="ListParagraph"/>
        <w:numPr>
          <w:ilvl w:val="0"/>
          <w:numId w:val="2"/>
        </w:numPr>
        <w:rPr>
          <w:rFonts w:cstheme="minorHAnsi"/>
          <w:sz w:val="18"/>
          <w:szCs w:val="18"/>
        </w:rPr>
      </w:pPr>
      <w:r w:rsidRPr="008506D1">
        <w:rPr>
          <w:rFonts w:cstheme="minorHAnsi"/>
          <w:sz w:val="18"/>
          <w:szCs w:val="18"/>
        </w:rPr>
        <w:t>Kohlberg proposed a stage theory of moral reasoning, from a preconventional morality of self-interest, to a conventional morality concerned with upholding laws and social rules, to a postconventional morality of universal ethical principles</w:t>
      </w:r>
    </w:p>
    <w:p w:rsidR="009B4E90" w:rsidRPr="008506D1" w:rsidRDefault="009B4E90" w:rsidP="009B4E90">
      <w:pPr>
        <w:pStyle w:val="ListParagraph"/>
        <w:numPr>
          <w:ilvl w:val="0"/>
          <w:numId w:val="2"/>
        </w:numPr>
        <w:rPr>
          <w:rFonts w:cstheme="minorHAnsi"/>
          <w:sz w:val="18"/>
          <w:szCs w:val="18"/>
        </w:rPr>
      </w:pPr>
      <w:r w:rsidRPr="008506D1">
        <w:rPr>
          <w:rFonts w:cstheme="minorHAnsi"/>
          <w:sz w:val="18"/>
          <w:szCs w:val="18"/>
        </w:rPr>
        <w:t>Kohlberg’s critics note that morality lies in actions and emotions as well as thinking, and that his postconventional level represents morality from the perspective of individualise, middle-class males</w:t>
      </w:r>
    </w:p>
    <w:p w:rsidR="009B4E90" w:rsidRPr="008506D1" w:rsidRDefault="009B4E90" w:rsidP="009B4E90">
      <w:pPr>
        <w:pStyle w:val="ListParagraph"/>
        <w:numPr>
          <w:ilvl w:val="0"/>
          <w:numId w:val="4"/>
        </w:numPr>
        <w:rPr>
          <w:rFonts w:cstheme="minorHAnsi"/>
          <w:sz w:val="18"/>
          <w:szCs w:val="18"/>
        </w:rPr>
      </w:pPr>
      <w:r w:rsidRPr="008506D1">
        <w:rPr>
          <w:rFonts w:cstheme="minorHAnsi"/>
          <w:sz w:val="18"/>
          <w:szCs w:val="18"/>
        </w:rPr>
        <w:t>What are the social tasks and challenges of adolescents?</w:t>
      </w:r>
    </w:p>
    <w:p w:rsidR="009B4E90" w:rsidRPr="008506D1" w:rsidRDefault="009B4E90" w:rsidP="009B4E90">
      <w:pPr>
        <w:pStyle w:val="ListParagraph"/>
        <w:numPr>
          <w:ilvl w:val="0"/>
          <w:numId w:val="2"/>
        </w:numPr>
        <w:rPr>
          <w:rFonts w:cstheme="minorHAnsi"/>
          <w:sz w:val="18"/>
          <w:szCs w:val="18"/>
        </w:rPr>
      </w:pPr>
      <w:r w:rsidRPr="008506D1">
        <w:rPr>
          <w:rFonts w:cstheme="minorHAnsi"/>
          <w:sz w:val="18"/>
          <w:szCs w:val="18"/>
        </w:rPr>
        <w:t>Erikson theorized that a chief task of adolescence is solidifying one’s sense of self – identity</w:t>
      </w:r>
    </w:p>
    <w:p w:rsidR="009B4E90" w:rsidRPr="008506D1" w:rsidRDefault="009B4E90" w:rsidP="009B4E90">
      <w:pPr>
        <w:pStyle w:val="ListParagraph"/>
        <w:numPr>
          <w:ilvl w:val="0"/>
          <w:numId w:val="2"/>
        </w:numPr>
        <w:rPr>
          <w:rFonts w:cstheme="minorHAnsi"/>
          <w:sz w:val="18"/>
          <w:szCs w:val="18"/>
        </w:rPr>
      </w:pPr>
      <w:r w:rsidRPr="008506D1">
        <w:rPr>
          <w:rFonts w:cstheme="minorHAnsi"/>
          <w:sz w:val="18"/>
          <w:szCs w:val="18"/>
        </w:rPr>
        <w:t xml:space="preserve">This often means </w:t>
      </w:r>
      <w:r w:rsidR="005F55CF" w:rsidRPr="008506D1">
        <w:rPr>
          <w:rFonts w:cstheme="minorHAnsi"/>
          <w:sz w:val="18"/>
          <w:szCs w:val="18"/>
        </w:rPr>
        <w:t xml:space="preserve">testing out a number of different roles </w:t>
      </w:r>
    </w:p>
    <w:p w:rsidR="004B1318" w:rsidRPr="008506D1" w:rsidRDefault="005F55CF" w:rsidP="004B1318">
      <w:pPr>
        <w:pStyle w:val="ListParagraph"/>
        <w:numPr>
          <w:ilvl w:val="0"/>
          <w:numId w:val="2"/>
        </w:numPr>
        <w:rPr>
          <w:rFonts w:cstheme="minorHAnsi"/>
          <w:sz w:val="18"/>
          <w:szCs w:val="18"/>
        </w:rPr>
      </w:pPr>
      <w:r w:rsidRPr="008506D1">
        <w:rPr>
          <w:rFonts w:cstheme="minorHAnsi"/>
          <w:sz w:val="18"/>
          <w:szCs w:val="18"/>
        </w:rPr>
        <w:t>During adolescents parental influence diminishes and peer influence increases</w:t>
      </w:r>
    </w:p>
    <w:p w:rsidR="004B1318" w:rsidRPr="008506D1" w:rsidRDefault="004B1318" w:rsidP="004B1318">
      <w:pPr>
        <w:rPr>
          <w:rFonts w:cstheme="minorHAnsi"/>
          <w:sz w:val="18"/>
          <w:szCs w:val="18"/>
        </w:rPr>
      </w:pPr>
      <w:r w:rsidRPr="008506D1">
        <w:rPr>
          <w:rFonts w:cstheme="minorHAnsi"/>
          <w:sz w:val="18"/>
          <w:szCs w:val="18"/>
        </w:rPr>
        <w:t>Erikson’s Stages of Psychological Development</w:t>
      </w:r>
    </w:p>
    <w:tbl>
      <w:tblPr>
        <w:tblStyle w:val="TableGrid"/>
        <w:tblW w:w="0" w:type="auto"/>
        <w:tblLook w:val="04A0"/>
      </w:tblPr>
      <w:tblGrid>
        <w:gridCol w:w="2093"/>
        <w:gridCol w:w="2268"/>
        <w:gridCol w:w="5215"/>
      </w:tblGrid>
      <w:tr w:rsidR="004B1318" w:rsidRPr="008506D1" w:rsidTr="004B1318">
        <w:tc>
          <w:tcPr>
            <w:tcW w:w="2093" w:type="dxa"/>
          </w:tcPr>
          <w:p w:rsidR="004B1318" w:rsidRPr="008506D1" w:rsidRDefault="004B1318" w:rsidP="004B1318">
            <w:pPr>
              <w:rPr>
                <w:rFonts w:cstheme="minorHAnsi"/>
                <w:sz w:val="18"/>
                <w:szCs w:val="18"/>
              </w:rPr>
            </w:pPr>
            <w:r w:rsidRPr="008506D1">
              <w:rPr>
                <w:rFonts w:cstheme="minorHAnsi"/>
                <w:sz w:val="18"/>
                <w:szCs w:val="18"/>
              </w:rPr>
              <w:t>Stage (approx. age)</w:t>
            </w:r>
          </w:p>
        </w:tc>
        <w:tc>
          <w:tcPr>
            <w:tcW w:w="2268" w:type="dxa"/>
          </w:tcPr>
          <w:p w:rsidR="004B1318" w:rsidRPr="008506D1" w:rsidRDefault="004B1318" w:rsidP="004B1318">
            <w:pPr>
              <w:rPr>
                <w:rFonts w:cstheme="minorHAnsi"/>
                <w:sz w:val="18"/>
                <w:szCs w:val="18"/>
              </w:rPr>
            </w:pPr>
            <w:r w:rsidRPr="008506D1">
              <w:rPr>
                <w:rFonts w:cstheme="minorHAnsi"/>
                <w:sz w:val="18"/>
                <w:szCs w:val="18"/>
              </w:rPr>
              <w:t>Issue</w:t>
            </w:r>
          </w:p>
        </w:tc>
        <w:tc>
          <w:tcPr>
            <w:tcW w:w="5215" w:type="dxa"/>
          </w:tcPr>
          <w:p w:rsidR="004B1318" w:rsidRPr="008506D1" w:rsidRDefault="004B1318" w:rsidP="004B1318">
            <w:pPr>
              <w:rPr>
                <w:rFonts w:cstheme="minorHAnsi"/>
                <w:sz w:val="18"/>
                <w:szCs w:val="18"/>
              </w:rPr>
            </w:pPr>
            <w:r w:rsidRPr="008506D1">
              <w:rPr>
                <w:rFonts w:cstheme="minorHAnsi"/>
                <w:sz w:val="18"/>
                <w:szCs w:val="18"/>
              </w:rPr>
              <w:t>Description of Task</w:t>
            </w:r>
          </w:p>
        </w:tc>
      </w:tr>
      <w:tr w:rsidR="004B1318" w:rsidRPr="008506D1" w:rsidTr="004B1318">
        <w:tc>
          <w:tcPr>
            <w:tcW w:w="2093" w:type="dxa"/>
          </w:tcPr>
          <w:p w:rsidR="004B1318" w:rsidRPr="008506D1" w:rsidRDefault="004B1318" w:rsidP="004B1318">
            <w:pPr>
              <w:rPr>
                <w:rFonts w:cstheme="minorHAnsi"/>
                <w:sz w:val="18"/>
                <w:szCs w:val="18"/>
              </w:rPr>
            </w:pPr>
            <w:r w:rsidRPr="008506D1">
              <w:rPr>
                <w:rFonts w:cstheme="minorHAnsi"/>
                <w:sz w:val="18"/>
                <w:szCs w:val="18"/>
              </w:rPr>
              <w:t>Infancy</w:t>
            </w:r>
          </w:p>
          <w:p w:rsidR="004B1318" w:rsidRPr="008506D1" w:rsidRDefault="004B1318" w:rsidP="004B1318">
            <w:pPr>
              <w:rPr>
                <w:rFonts w:cstheme="minorHAnsi"/>
                <w:sz w:val="18"/>
                <w:szCs w:val="18"/>
              </w:rPr>
            </w:pPr>
            <w:r w:rsidRPr="008506D1">
              <w:rPr>
                <w:rFonts w:cstheme="minorHAnsi"/>
                <w:sz w:val="18"/>
                <w:szCs w:val="18"/>
              </w:rPr>
              <w:t>0-1yr.</w:t>
            </w:r>
          </w:p>
        </w:tc>
        <w:tc>
          <w:tcPr>
            <w:tcW w:w="2268" w:type="dxa"/>
          </w:tcPr>
          <w:p w:rsidR="004B1318" w:rsidRPr="008506D1" w:rsidRDefault="004B1318" w:rsidP="004B1318">
            <w:pPr>
              <w:rPr>
                <w:rFonts w:cstheme="minorHAnsi"/>
                <w:sz w:val="18"/>
                <w:szCs w:val="18"/>
              </w:rPr>
            </w:pPr>
            <w:r w:rsidRPr="008506D1">
              <w:rPr>
                <w:rFonts w:cstheme="minorHAnsi"/>
                <w:sz w:val="18"/>
                <w:szCs w:val="18"/>
              </w:rPr>
              <w:t>Trust vs. Mistrust</w:t>
            </w:r>
          </w:p>
        </w:tc>
        <w:tc>
          <w:tcPr>
            <w:tcW w:w="5215" w:type="dxa"/>
          </w:tcPr>
          <w:p w:rsidR="004B1318" w:rsidRPr="008506D1" w:rsidRDefault="004B1318" w:rsidP="004B1318">
            <w:pPr>
              <w:rPr>
                <w:rFonts w:cstheme="minorHAnsi"/>
                <w:sz w:val="18"/>
                <w:szCs w:val="18"/>
              </w:rPr>
            </w:pPr>
            <w:r w:rsidRPr="008506D1">
              <w:rPr>
                <w:rFonts w:cstheme="minorHAnsi"/>
                <w:sz w:val="18"/>
                <w:szCs w:val="18"/>
              </w:rPr>
              <w:t>If needs are dependably met, infants develop a sense of basic trust</w:t>
            </w:r>
          </w:p>
        </w:tc>
      </w:tr>
      <w:tr w:rsidR="004B1318" w:rsidRPr="008506D1" w:rsidTr="004B1318">
        <w:tc>
          <w:tcPr>
            <w:tcW w:w="2093" w:type="dxa"/>
          </w:tcPr>
          <w:p w:rsidR="004B1318" w:rsidRPr="008506D1" w:rsidRDefault="004B1318" w:rsidP="004B1318">
            <w:pPr>
              <w:rPr>
                <w:rFonts w:cstheme="minorHAnsi"/>
                <w:sz w:val="18"/>
                <w:szCs w:val="18"/>
              </w:rPr>
            </w:pPr>
            <w:r w:rsidRPr="008506D1">
              <w:rPr>
                <w:rFonts w:cstheme="minorHAnsi"/>
                <w:sz w:val="18"/>
                <w:szCs w:val="18"/>
              </w:rPr>
              <w:t>Toddlerhood</w:t>
            </w:r>
          </w:p>
          <w:p w:rsidR="004B1318" w:rsidRPr="008506D1" w:rsidRDefault="004B1318" w:rsidP="004B1318">
            <w:pPr>
              <w:rPr>
                <w:rFonts w:cstheme="minorHAnsi"/>
                <w:sz w:val="18"/>
                <w:szCs w:val="18"/>
              </w:rPr>
            </w:pPr>
            <w:r w:rsidRPr="008506D1">
              <w:rPr>
                <w:rFonts w:cstheme="minorHAnsi"/>
                <w:sz w:val="18"/>
                <w:szCs w:val="18"/>
              </w:rPr>
              <w:t>1-3yrs</w:t>
            </w:r>
          </w:p>
        </w:tc>
        <w:tc>
          <w:tcPr>
            <w:tcW w:w="2268" w:type="dxa"/>
          </w:tcPr>
          <w:p w:rsidR="004B1318" w:rsidRPr="008506D1" w:rsidRDefault="004B1318" w:rsidP="004B1318">
            <w:pPr>
              <w:rPr>
                <w:rFonts w:cstheme="minorHAnsi"/>
                <w:sz w:val="18"/>
                <w:szCs w:val="18"/>
              </w:rPr>
            </w:pPr>
            <w:r w:rsidRPr="008506D1">
              <w:rPr>
                <w:rFonts w:cstheme="minorHAnsi"/>
                <w:sz w:val="18"/>
                <w:szCs w:val="18"/>
              </w:rPr>
              <w:t>Autonomy vs. Shame and Doubt</w:t>
            </w:r>
          </w:p>
        </w:tc>
        <w:tc>
          <w:tcPr>
            <w:tcW w:w="5215" w:type="dxa"/>
          </w:tcPr>
          <w:p w:rsidR="004B1318" w:rsidRPr="008506D1" w:rsidRDefault="004B1318" w:rsidP="004B1318">
            <w:pPr>
              <w:rPr>
                <w:rFonts w:cstheme="minorHAnsi"/>
                <w:sz w:val="18"/>
                <w:szCs w:val="18"/>
              </w:rPr>
            </w:pPr>
            <w:r w:rsidRPr="008506D1">
              <w:rPr>
                <w:rFonts w:cstheme="minorHAnsi"/>
                <w:sz w:val="18"/>
                <w:szCs w:val="18"/>
              </w:rPr>
              <w:t>Toddlers learn to exercise their will and do things for themselves, or they doubt their abilities</w:t>
            </w:r>
          </w:p>
        </w:tc>
      </w:tr>
      <w:tr w:rsidR="004B1318" w:rsidRPr="008506D1" w:rsidTr="004B1318">
        <w:tc>
          <w:tcPr>
            <w:tcW w:w="2093" w:type="dxa"/>
          </w:tcPr>
          <w:p w:rsidR="004B1318" w:rsidRPr="008506D1" w:rsidRDefault="004B1318" w:rsidP="004B1318">
            <w:pPr>
              <w:rPr>
                <w:rFonts w:cstheme="minorHAnsi"/>
                <w:sz w:val="18"/>
                <w:szCs w:val="18"/>
              </w:rPr>
            </w:pPr>
            <w:r w:rsidRPr="008506D1">
              <w:rPr>
                <w:rFonts w:cstheme="minorHAnsi"/>
                <w:sz w:val="18"/>
                <w:szCs w:val="18"/>
              </w:rPr>
              <w:t>Preschool</w:t>
            </w:r>
          </w:p>
          <w:p w:rsidR="004B1318" w:rsidRPr="008506D1" w:rsidRDefault="004B1318" w:rsidP="004B1318">
            <w:pPr>
              <w:rPr>
                <w:rFonts w:cstheme="minorHAnsi"/>
                <w:sz w:val="18"/>
                <w:szCs w:val="18"/>
              </w:rPr>
            </w:pPr>
            <w:r w:rsidRPr="008506D1">
              <w:rPr>
                <w:rFonts w:cstheme="minorHAnsi"/>
                <w:sz w:val="18"/>
                <w:szCs w:val="18"/>
              </w:rPr>
              <w:t>3-6yrs.</w:t>
            </w:r>
          </w:p>
        </w:tc>
        <w:tc>
          <w:tcPr>
            <w:tcW w:w="2268" w:type="dxa"/>
          </w:tcPr>
          <w:p w:rsidR="004B1318" w:rsidRPr="008506D1" w:rsidRDefault="004B1318" w:rsidP="004B1318">
            <w:pPr>
              <w:rPr>
                <w:rFonts w:cstheme="minorHAnsi"/>
                <w:sz w:val="18"/>
                <w:szCs w:val="18"/>
              </w:rPr>
            </w:pPr>
            <w:r w:rsidRPr="008506D1">
              <w:rPr>
                <w:rFonts w:cstheme="minorHAnsi"/>
                <w:sz w:val="18"/>
                <w:szCs w:val="18"/>
              </w:rPr>
              <w:t>Initiative vs. Guilt</w:t>
            </w:r>
          </w:p>
        </w:tc>
        <w:tc>
          <w:tcPr>
            <w:tcW w:w="5215" w:type="dxa"/>
          </w:tcPr>
          <w:p w:rsidR="004B1318" w:rsidRPr="008506D1" w:rsidRDefault="004B1318" w:rsidP="004B1318">
            <w:pPr>
              <w:rPr>
                <w:rFonts w:cstheme="minorHAnsi"/>
                <w:sz w:val="18"/>
                <w:szCs w:val="18"/>
              </w:rPr>
            </w:pPr>
            <w:r w:rsidRPr="008506D1">
              <w:rPr>
                <w:rFonts w:cstheme="minorHAnsi"/>
                <w:sz w:val="18"/>
                <w:szCs w:val="18"/>
              </w:rPr>
              <w:t>Preschoolers learn to initiate tasks and carry out plans, or they feel guilty about their efforts to be independent</w:t>
            </w:r>
          </w:p>
        </w:tc>
      </w:tr>
      <w:tr w:rsidR="004B1318" w:rsidRPr="008506D1" w:rsidTr="004B1318">
        <w:tc>
          <w:tcPr>
            <w:tcW w:w="2093" w:type="dxa"/>
          </w:tcPr>
          <w:p w:rsidR="004B1318" w:rsidRPr="008506D1" w:rsidRDefault="004B1318" w:rsidP="004B1318">
            <w:pPr>
              <w:rPr>
                <w:rFonts w:cstheme="minorHAnsi"/>
                <w:sz w:val="18"/>
                <w:szCs w:val="18"/>
              </w:rPr>
            </w:pPr>
            <w:r w:rsidRPr="008506D1">
              <w:rPr>
                <w:rFonts w:cstheme="minorHAnsi"/>
                <w:sz w:val="18"/>
                <w:szCs w:val="18"/>
              </w:rPr>
              <w:t>Elementary school</w:t>
            </w:r>
          </w:p>
          <w:p w:rsidR="004B1318" w:rsidRPr="008506D1" w:rsidRDefault="004B1318" w:rsidP="004B1318">
            <w:pPr>
              <w:rPr>
                <w:rFonts w:cstheme="minorHAnsi"/>
                <w:sz w:val="18"/>
                <w:szCs w:val="18"/>
              </w:rPr>
            </w:pPr>
            <w:r w:rsidRPr="008506D1">
              <w:rPr>
                <w:rFonts w:cstheme="minorHAnsi"/>
                <w:sz w:val="18"/>
                <w:szCs w:val="18"/>
              </w:rPr>
              <w:t>6-puberty</w:t>
            </w:r>
          </w:p>
        </w:tc>
        <w:tc>
          <w:tcPr>
            <w:tcW w:w="2268" w:type="dxa"/>
          </w:tcPr>
          <w:p w:rsidR="004B1318" w:rsidRPr="008506D1" w:rsidRDefault="004B1318" w:rsidP="004B1318">
            <w:pPr>
              <w:rPr>
                <w:rFonts w:cstheme="minorHAnsi"/>
                <w:sz w:val="18"/>
                <w:szCs w:val="18"/>
              </w:rPr>
            </w:pPr>
            <w:r w:rsidRPr="008506D1">
              <w:rPr>
                <w:rFonts w:cstheme="minorHAnsi"/>
                <w:sz w:val="18"/>
                <w:szCs w:val="18"/>
              </w:rPr>
              <w:t xml:space="preserve">Industry vs. Inferiority </w:t>
            </w:r>
          </w:p>
        </w:tc>
        <w:tc>
          <w:tcPr>
            <w:tcW w:w="5215" w:type="dxa"/>
          </w:tcPr>
          <w:p w:rsidR="004B1318" w:rsidRPr="008506D1" w:rsidRDefault="004B1318" w:rsidP="004B1318">
            <w:pPr>
              <w:rPr>
                <w:rFonts w:cstheme="minorHAnsi"/>
                <w:sz w:val="18"/>
                <w:szCs w:val="18"/>
              </w:rPr>
            </w:pPr>
            <w:r w:rsidRPr="008506D1">
              <w:rPr>
                <w:rFonts w:cstheme="minorHAnsi"/>
                <w:sz w:val="18"/>
                <w:szCs w:val="18"/>
              </w:rPr>
              <w:t>Children learn the pleasure of applying themselves to tasks, or they feel inferior</w:t>
            </w:r>
          </w:p>
        </w:tc>
      </w:tr>
      <w:tr w:rsidR="004B1318" w:rsidRPr="008506D1" w:rsidTr="004B1318">
        <w:tc>
          <w:tcPr>
            <w:tcW w:w="2093" w:type="dxa"/>
          </w:tcPr>
          <w:p w:rsidR="004B1318" w:rsidRPr="008506D1" w:rsidRDefault="004B1318" w:rsidP="004B1318">
            <w:pPr>
              <w:rPr>
                <w:rFonts w:cstheme="minorHAnsi"/>
                <w:sz w:val="18"/>
                <w:szCs w:val="18"/>
              </w:rPr>
            </w:pPr>
            <w:r w:rsidRPr="008506D1">
              <w:rPr>
                <w:rFonts w:cstheme="minorHAnsi"/>
                <w:sz w:val="18"/>
                <w:szCs w:val="18"/>
              </w:rPr>
              <w:t>Adolescence</w:t>
            </w:r>
          </w:p>
          <w:p w:rsidR="004B1318" w:rsidRPr="008506D1" w:rsidRDefault="004B1318" w:rsidP="004B1318">
            <w:pPr>
              <w:rPr>
                <w:rFonts w:cstheme="minorHAnsi"/>
                <w:sz w:val="18"/>
                <w:szCs w:val="18"/>
              </w:rPr>
            </w:pPr>
            <w:r w:rsidRPr="008506D1">
              <w:rPr>
                <w:rFonts w:cstheme="minorHAnsi"/>
                <w:sz w:val="18"/>
                <w:szCs w:val="18"/>
              </w:rPr>
              <w:t>Teens-20’s</w:t>
            </w:r>
          </w:p>
        </w:tc>
        <w:tc>
          <w:tcPr>
            <w:tcW w:w="2268" w:type="dxa"/>
          </w:tcPr>
          <w:p w:rsidR="004B1318" w:rsidRPr="008506D1" w:rsidRDefault="004B1318" w:rsidP="004B1318">
            <w:pPr>
              <w:rPr>
                <w:rFonts w:cstheme="minorHAnsi"/>
                <w:sz w:val="18"/>
                <w:szCs w:val="18"/>
              </w:rPr>
            </w:pPr>
            <w:r w:rsidRPr="008506D1">
              <w:rPr>
                <w:rFonts w:cstheme="minorHAnsi"/>
                <w:sz w:val="18"/>
                <w:szCs w:val="18"/>
              </w:rPr>
              <w:t>Identity vs. Role Confusion</w:t>
            </w:r>
          </w:p>
        </w:tc>
        <w:tc>
          <w:tcPr>
            <w:tcW w:w="5215" w:type="dxa"/>
          </w:tcPr>
          <w:p w:rsidR="004B1318" w:rsidRPr="008506D1" w:rsidRDefault="004B1318" w:rsidP="004B1318">
            <w:pPr>
              <w:rPr>
                <w:rFonts w:cstheme="minorHAnsi"/>
                <w:sz w:val="18"/>
                <w:szCs w:val="18"/>
              </w:rPr>
            </w:pPr>
            <w:r w:rsidRPr="008506D1">
              <w:rPr>
                <w:rFonts w:cstheme="minorHAnsi"/>
                <w:sz w:val="18"/>
                <w:szCs w:val="18"/>
              </w:rPr>
              <w:t>Teenagers work at refining a sense of self by testing roles and then integrating them to form a single identity, or they become confused about who they are</w:t>
            </w:r>
          </w:p>
        </w:tc>
      </w:tr>
      <w:tr w:rsidR="004B1318" w:rsidRPr="008506D1" w:rsidTr="004B1318">
        <w:tc>
          <w:tcPr>
            <w:tcW w:w="2093" w:type="dxa"/>
          </w:tcPr>
          <w:p w:rsidR="004B1318" w:rsidRPr="008506D1" w:rsidRDefault="004B1318" w:rsidP="004B1318">
            <w:pPr>
              <w:rPr>
                <w:rFonts w:cstheme="minorHAnsi"/>
                <w:sz w:val="18"/>
                <w:szCs w:val="18"/>
              </w:rPr>
            </w:pPr>
            <w:r w:rsidRPr="008506D1">
              <w:rPr>
                <w:rFonts w:cstheme="minorHAnsi"/>
                <w:sz w:val="18"/>
                <w:szCs w:val="18"/>
              </w:rPr>
              <w:t>Young Adulthood</w:t>
            </w:r>
          </w:p>
          <w:p w:rsidR="004B1318" w:rsidRPr="008506D1" w:rsidRDefault="004B1318" w:rsidP="004B1318">
            <w:pPr>
              <w:rPr>
                <w:rFonts w:cstheme="minorHAnsi"/>
                <w:sz w:val="18"/>
                <w:szCs w:val="18"/>
              </w:rPr>
            </w:pPr>
            <w:r w:rsidRPr="008506D1">
              <w:rPr>
                <w:rFonts w:cstheme="minorHAnsi"/>
                <w:sz w:val="18"/>
                <w:szCs w:val="18"/>
              </w:rPr>
              <w:t>20’s-40’s</w:t>
            </w:r>
          </w:p>
        </w:tc>
        <w:tc>
          <w:tcPr>
            <w:tcW w:w="2268" w:type="dxa"/>
          </w:tcPr>
          <w:p w:rsidR="004B1318" w:rsidRPr="008506D1" w:rsidRDefault="004B1318" w:rsidP="004B1318">
            <w:pPr>
              <w:rPr>
                <w:rFonts w:cstheme="minorHAnsi"/>
                <w:sz w:val="18"/>
                <w:szCs w:val="18"/>
              </w:rPr>
            </w:pPr>
            <w:r w:rsidRPr="008506D1">
              <w:rPr>
                <w:rFonts w:cstheme="minorHAnsi"/>
                <w:sz w:val="18"/>
                <w:szCs w:val="18"/>
              </w:rPr>
              <w:t>Intimacy vs. Isolation</w:t>
            </w:r>
          </w:p>
        </w:tc>
        <w:tc>
          <w:tcPr>
            <w:tcW w:w="5215" w:type="dxa"/>
          </w:tcPr>
          <w:p w:rsidR="004B1318" w:rsidRPr="008506D1" w:rsidRDefault="004B1318" w:rsidP="004B1318">
            <w:pPr>
              <w:rPr>
                <w:rFonts w:cstheme="minorHAnsi"/>
                <w:sz w:val="18"/>
                <w:szCs w:val="18"/>
              </w:rPr>
            </w:pPr>
            <w:r w:rsidRPr="008506D1">
              <w:rPr>
                <w:rFonts w:cstheme="minorHAnsi"/>
                <w:sz w:val="18"/>
                <w:szCs w:val="18"/>
              </w:rPr>
              <w:t>Young adults struggle to form close relationships and to gain the capacity for intimate love, or they feel socially isolated</w:t>
            </w:r>
          </w:p>
        </w:tc>
      </w:tr>
      <w:tr w:rsidR="004B1318" w:rsidRPr="008506D1" w:rsidTr="004B1318">
        <w:tc>
          <w:tcPr>
            <w:tcW w:w="2093" w:type="dxa"/>
          </w:tcPr>
          <w:p w:rsidR="004B1318" w:rsidRPr="008506D1" w:rsidRDefault="004B1318" w:rsidP="004B1318">
            <w:pPr>
              <w:rPr>
                <w:rFonts w:cstheme="minorHAnsi"/>
                <w:sz w:val="18"/>
                <w:szCs w:val="18"/>
              </w:rPr>
            </w:pPr>
            <w:r w:rsidRPr="008506D1">
              <w:rPr>
                <w:rFonts w:cstheme="minorHAnsi"/>
                <w:sz w:val="18"/>
                <w:szCs w:val="18"/>
              </w:rPr>
              <w:t>Middle Adulthood</w:t>
            </w:r>
          </w:p>
          <w:p w:rsidR="004B1318" w:rsidRPr="008506D1" w:rsidRDefault="004B1318" w:rsidP="004B1318">
            <w:pPr>
              <w:rPr>
                <w:rFonts w:cstheme="minorHAnsi"/>
                <w:sz w:val="18"/>
                <w:szCs w:val="18"/>
              </w:rPr>
            </w:pPr>
            <w:r w:rsidRPr="008506D1">
              <w:rPr>
                <w:rFonts w:cstheme="minorHAnsi"/>
                <w:sz w:val="18"/>
                <w:szCs w:val="18"/>
              </w:rPr>
              <w:t>40’s-60’s</w:t>
            </w:r>
          </w:p>
        </w:tc>
        <w:tc>
          <w:tcPr>
            <w:tcW w:w="2268" w:type="dxa"/>
          </w:tcPr>
          <w:p w:rsidR="004B1318" w:rsidRPr="008506D1" w:rsidRDefault="004B1318" w:rsidP="004B1318">
            <w:pPr>
              <w:rPr>
                <w:rFonts w:cstheme="minorHAnsi"/>
                <w:sz w:val="18"/>
                <w:szCs w:val="18"/>
              </w:rPr>
            </w:pPr>
            <w:r w:rsidRPr="008506D1">
              <w:rPr>
                <w:rFonts w:cstheme="minorHAnsi"/>
                <w:sz w:val="18"/>
                <w:szCs w:val="18"/>
              </w:rPr>
              <w:t>Generativity vs. Stagnation</w:t>
            </w:r>
          </w:p>
        </w:tc>
        <w:tc>
          <w:tcPr>
            <w:tcW w:w="5215" w:type="dxa"/>
          </w:tcPr>
          <w:p w:rsidR="004B1318" w:rsidRPr="008506D1" w:rsidRDefault="004B1318" w:rsidP="004B1318">
            <w:pPr>
              <w:rPr>
                <w:rFonts w:cstheme="minorHAnsi"/>
                <w:sz w:val="18"/>
                <w:szCs w:val="18"/>
              </w:rPr>
            </w:pPr>
            <w:r w:rsidRPr="008506D1">
              <w:rPr>
                <w:rFonts w:cstheme="minorHAnsi"/>
                <w:sz w:val="18"/>
                <w:szCs w:val="18"/>
              </w:rPr>
              <w:t>In middle age, people discover a sense of contributing to the world, usually through family and work, or they make feel a lack of purpose</w:t>
            </w:r>
          </w:p>
        </w:tc>
      </w:tr>
      <w:tr w:rsidR="004B1318" w:rsidRPr="008506D1" w:rsidTr="004B1318">
        <w:tc>
          <w:tcPr>
            <w:tcW w:w="2093" w:type="dxa"/>
          </w:tcPr>
          <w:p w:rsidR="004B1318" w:rsidRPr="008506D1" w:rsidRDefault="004B1318" w:rsidP="004B1318">
            <w:pPr>
              <w:rPr>
                <w:rFonts w:cstheme="minorHAnsi"/>
                <w:sz w:val="18"/>
                <w:szCs w:val="18"/>
              </w:rPr>
            </w:pPr>
            <w:r w:rsidRPr="008506D1">
              <w:rPr>
                <w:rFonts w:cstheme="minorHAnsi"/>
                <w:sz w:val="18"/>
                <w:szCs w:val="18"/>
              </w:rPr>
              <w:t>Late Adulthood</w:t>
            </w:r>
          </w:p>
          <w:p w:rsidR="004B1318" w:rsidRPr="008506D1" w:rsidRDefault="004B1318" w:rsidP="004B1318">
            <w:pPr>
              <w:rPr>
                <w:rFonts w:cstheme="minorHAnsi"/>
                <w:sz w:val="18"/>
                <w:szCs w:val="18"/>
              </w:rPr>
            </w:pPr>
            <w:r w:rsidRPr="008506D1">
              <w:rPr>
                <w:rFonts w:cstheme="minorHAnsi"/>
                <w:sz w:val="18"/>
                <w:szCs w:val="18"/>
              </w:rPr>
              <w:t>60’s +</w:t>
            </w:r>
          </w:p>
        </w:tc>
        <w:tc>
          <w:tcPr>
            <w:tcW w:w="2268" w:type="dxa"/>
          </w:tcPr>
          <w:p w:rsidR="004B1318" w:rsidRPr="008506D1" w:rsidRDefault="004B1318" w:rsidP="004B1318">
            <w:pPr>
              <w:rPr>
                <w:rFonts w:cstheme="minorHAnsi"/>
                <w:sz w:val="18"/>
                <w:szCs w:val="18"/>
              </w:rPr>
            </w:pPr>
            <w:r w:rsidRPr="008506D1">
              <w:rPr>
                <w:rFonts w:cstheme="minorHAnsi"/>
                <w:sz w:val="18"/>
                <w:szCs w:val="18"/>
              </w:rPr>
              <w:t>Integrity vs. Despair</w:t>
            </w:r>
          </w:p>
        </w:tc>
        <w:tc>
          <w:tcPr>
            <w:tcW w:w="5215" w:type="dxa"/>
          </w:tcPr>
          <w:p w:rsidR="004B1318" w:rsidRPr="008506D1" w:rsidRDefault="004B1318" w:rsidP="004B1318">
            <w:pPr>
              <w:rPr>
                <w:rFonts w:cstheme="minorHAnsi"/>
                <w:sz w:val="18"/>
                <w:szCs w:val="18"/>
              </w:rPr>
            </w:pPr>
            <w:r w:rsidRPr="008506D1">
              <w:rPr>
                <w:rFonts w:cstheme="minorHAnsi"/>
                <w:sz w:val="18"/>
                <w:szCs w:val="18"/>
              </w:rPr>
              <w:t>Reflecting on his or her life, an older adult may feel a sense of satisfaction or failure</w:t>
            </w:r>
          </w:p>
        </w:tc>
      </w:tr>
    </w:tbl>
    <w:p w:rsidR="004B1318" w:rsidRPr="008506D1" w:rsidRDefault="004B1318" w:rsidP="004B1318">
      <w:pPr>
        <w:rPr>
          <w:rFonts w:cstheme="minorHAnsi"/>
          <w:sz w:val="18"/>
          <w:szCs w:val="18"/>
        </w:rPr>
      </w:pPr>
    </w:p>
    <w:p w:rsidR="005F55CF" w:rsidRPr="008506D1" w:rsidRDefault="005F55CF" w:rsidP="005F55CF">
      <w:pPr>
        <w:pStyle w:val="ListParagraph"/>
        <w:numPr>
          <w:ilvl w:val="0"/>
          <w:numId w:val="4"/>
        </w:numPr>
        <w:rPr>
          <w:rFonts w:cstheme="minorHAnsi"/>
          <w:sz w:val="18"/>
          <w:szCs w:val="18"/>
        </w:rPr>
      </w:pPr>
      <w:r w:rsidRPr="008506D1">
        <w:rPr>
          <w:rFonts w:cstheme="minorHAnsi"/>
          <w:sz w:val="18"/>
          <w:szCs w:val="18"/>
        </w:rPr>
        <w:t>What is emerging adulthood?</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t>The transition from adolescence to adulthood is now taking longer</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t xml:space="preserve">The period from age 18 to mid-twenties when many young people are not yet fully independent </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t>This stage is found mostly in today’s western cultures</w:t>
      </w:r>
    </w:p>
    <w:p w:rsidR="005F55CF" w:rsidRPr="008506D1" w:rsidRDefault="005F55CF" w:rsidP="005F55CF">
      <w:pPr>
        <w:rPr>
          <w:rFonts w:cstheme="minorHAnsi"/>
          <w:sz w:val="18"/>
          <w:szCs w:val="18"/>
        </w:rPr>
      </w:pPr>
      <w:r w:rsidRPr="008506D1">
        <w:rPr>
          <w:rFonts w:cstheme="minorHAnsi"/>
          <w:sz w:val="18"/>
          <w:szCs w:val="18"/>
        </w:rPr>
        <w:t>Adulthood</w:t>
      </w:r>
    </w:p>
    <w:p w:rsidR="005F55CF" w:rsidRPr="008506D1" w:rsidRDefault="005F55CF" w:rsidP="005F55CF">
      <w:pPr>
        <w:pStyle w:val="ListParagraph"/>
        <w:numPr>
          <w:ilvl w:val="0"/>
          <w:numId w:val="4"/>
        </w:numPr>
        <w:rPr>
          <w:rFonts w:cstheme="minorHAnsi"/>
          <w:sz w:val="18"/>
          <w:szCs w:val="18"/>
        </w:rPr>
      </w:pPr>
      <w:r w:rsidRPr="008506D1">
        <w:rPr>
          <w:rFonts w:cstheme="minorHAnsi"/>
          <w:sz w:val="18"/>
          <w:szCs w:val="18"/>
        </w:rPr>
        <w:t>What physical changes occur during middle and late adulthood?</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t>Muscular strength, reaction time, sensory abilities, and cardiac output begin to decline in the late twenties and continue thro</w:t>
      </w:r>
      <w:r w:rsidR="002023B2" w:rsidRPr="008506D1">
        <w:rPr>
          <w:rFonts w:cstheme="minorHAnsi"/>
          <w:sz w:val="18"/>
          <w:szCs w:val="18"/>
        </w:rPr>
        <w:t>ughout middle and late adulthood</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lastRenderedPageBreak/>
        <w:t>Around age 50 menopause ends women’s period of fertility but usually does not trigger psychological problems or interfere with a satisfying sex life</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t>Men do not undergo a similar sharp drop in hormone levels or fertility</w:t>
      </w:r>
    </w:p>
    <w:p w:rsidR="005F55CF" w:rsidRPr="008506D1" w:rsidRDefault="005F55CF" w:rsidP="005F55CF">
      <w:pPr>
        <w:pStyle w:val="ListParagraph"/>
        <w:numPr>
          <w:ilvl w:val="0"/>
          <w:numId w:val="4"/>
        </w:numPr>
        <w:rPr>
          <w:rFonts w:cstheme="minorHAnsi"/>
          <w:sz w:val="18"/>
          <w:szCs w:val="18"/>
        </w:rPr>
      </w:pPr>
      <w:r w:rsidRPr="008506D1">
        <w:rPr>
          <w:rFonts w:cstheme="minorHAnsi"/>
          <w:sz w:val="18"/>
          <w:szCs w:val="18"/>
        </w:rPr>
        <w:t>How do memory and intelligence change with age?</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t>As the years pass, recall begins to decline, especially for meaningless information, but recognition memory remains strong</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t>Cross-sectional and longitudinal studies have shown that fluid intelligence declines in later life but crystallized intelligence does not</w:t>
      </w:r>
    </w:p>
    <w:p w:rsidR="005F55CF" w:rsidRPr="008506D1" w:rsidRDefault="005F55CF" w:rsidP="005F55CF">
      <w:pPr>
        <w:pStyle w:val="ListParagraph"/>
        <w:numPr>
          <w:ilvl w:val="0"/>
          <w:numId w:val="4"/>
        </w:numPr>
        <w:rPr>
          <w:rFonts w:cstheme="minorHAnsi"/>
          <w:sz w:val="18"/>
          <w:szCs w:val="18"/>
        </w:rPr>
      </w:pPr>
      <w:r w:rsidRPr="008506D1">
        <w:rPr>
          <w:rFonts w:cstheme="minorHAnsi"/>
          <w:sz w:val="18"/>
          <w:szCs w:val="18"/>
        </w:rPr>
        <w:t>What themes and influences mark out social journey from early adulthood to death?</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t>Adults do not progress through an orderly sequence of age-related social stages</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t>More important are life events, and the loosening of strict dictates of the social clock</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t>The dominant themes of adulthood are love and work, which Erikson called intimacy and generativity</w:t>
      </w:r>
    </w:p>
    <w:p w:rsidR="005F55CF" w:rsidRPr="008506D1" w:rsidRDefault="005F55CF" w:rsidP="005F55CF">
      <w:pPr>
        <w:pStyle w:val="ListParagraph"/>
        <w:numPr>
          <w:ilvl w:val="0"/>
          <w:numId w:val="2"/>
        </w:numPr>
        <w:rPr>
          <w:rFonts w:cstheme="minorHAnsi"/>
          <w:sz w:val="18"/>
          <w:szCs w:val="18"/>
        </w:rPr>
      </w:pPr>
      <w:r w:rsidRPr="008506D1">
        <w:rPr>
          <w:rFonts w:cstheme="minorHAnsi"/>
          <w:sz w:val="18"/>
          <w:szCs w:val="18"/>
        </w:rPr>
        <w:t>Life satisfaction tends to remain high across the life span</w:t>
      </w:r>
    </w:p>
    <w:p w:rsidR="005F55CF" w:rsidRPr="008506D1" w:rsidRDefault="005F55CF" w:rsidP="005F55CF">
      <w:pPr>
        <w:rPr>
          <w:rFonts w:cstheme="minorHAnsi"/>
          <w:sz w:val="18"/>
          <w:szCs w:val="18"/>
        </w:rPr>
      </w:pPr>
      <w:r w:rsidRPr="008506D1">
        <w:rPr>
          <w:rFonts w:cstheme="minorHAnsi"/>
          <w:sz w:val="18"/>
          <w:szCs w:val="18"/>
        </w:rPr>
        <w:t>Definitions</w:t>
      </w:r>
      <w:r w:rsidR="009501A5" w:rsidRPr="008506D1">
        <w:rPr>
          <w:rFonts w:cstheme="minorHAnsi"/>
          <w:sz w:val="18"/>
          <w:szCs w:val="18"/>
        </w:rPr>
        <w:t>:</w:t>
      </w:r>
    </w:p>
    <w:p w:rsidR="005F55CF" w:rsidRPr="008506D1" w:rsidRDefault="005F55CF" w:rsidP="005F55CF">
      <w:pPr>
        <w:rPr>
          <w:rFonts w:cstheme="minorHAnsi"/>
          <w:sz w:val="18"/>
          <w:szCs w:val="18"/>
        </w:rPr>
      </w:pPr>
      <w:r w:rsidRPr="008506D1">
        <w:rPr>
          <w:rFonts w:cstheme="minorHAnsi"/>
          <w:sz w:val="18"/>
          <w:szCs w:val="18"/>
        </w:rPr>
        <w:t xml:space="preserve">Developmental psychology- </w:t>
      </w:r>
      <w:r w:rsidR="009501A5" w:rsidRPr="008506D1">
        <w:rPr>
          <w:rFonts w:cstheme="minorHAnsi"/>
          <w:sz w:val="18"/>
          <w:szCs w:val="18"/>
        </w:rPr>
        <w:t>a branch of psychology that studies physical, cognitive, and social change throughout the life span</w:t>
      </w:r>
    </w:p>
    <w:p w:rsidR="005F55CF" w:rsidRPr="008506D1" w:rsidRDefault="005F55CF" w:rsidP="005F55CF">
      <w:pPr>
        <w:rPr>
          <w:rFonts w:cstheme="minorHAnsi"/>
          <w:sz w:val="18"/>
          <w:szCs w:val="18"/>
        </w:rPr>
      </w:pPr>
      <w:r w:rsidRPr="008506D1">
        <w:rPr>
          <w:rFonts w:cstheme="minorHAnsi"/>
          <w:sz w:val="18"/>
          <w:szCs w:val="18"/>
        </w:rPr>
        <w:t xml:space="preserve">Zygote- </w:t>
      </w:r>
      <w:r w:rsidR="009501A5" w:rsidRPr="008506D1">
        <w:rPr>
          <w:rFonts w:cstheme="minorHAnsi"/>
          <w:sz w:val="18"/>
          <w:szCs w:val="18"/>
        </w:rPr>
        <w:t>the fertilized egg; it enters a 2-week period of rapid cell division and develops into an embryo</w:t>
      </w:r>
    </w:p>
    <w:p w:rsidR="005F55CF" w:rsidRPr="008506D1" w:rsidRDefault="005F55CF" w:rsidP="005F55CF">
      <w:pPr>
        <w:rPr>
          <w:rFonts w:cstheme="minorHAnsi"/>
          <w:sz w:val="18"/>
          <w:szCs w:val="18"/>
        </w:rPr>
      </w:pPr>
      <w:r w:rsidRPr="008506D1">
        <w:rPr>
          <w:rFonts w:cstheme="minorHAnsi"/>
          <w:sz w:val="18"/>
          <w:szCs w:val="18"/>
        </w:rPr>
        <w:t xml:space="preserve">Embryo- </w:t>
      </w:r>
      <w:r w:rsidR="009501A5" w:rsidRPr="008506D1">
        <w:rPr>
          <w:rFonts w:cstheme="minorHAnsi"/>
          <w:sz w:val="18"/>
          <w:szCs w:val="18"/>
        </w:rPr>
        <w:t>the developing human organism from about 2 weeks after fertilization through the second month</w:t>
      </w:r>
    </w:p>
    <w:p w:rsidR="005F55CF" w:rsidRPr="008506D1" w:rsidRDefault="005F55CF" w:rsidP="005F55CF">
      <w:pPr>
        <w:rPr>
          <w:rFonts w:cstheme="minorHAnsi"/>
          <w:sz w:val="18"/>
          <w:szCs w:val="18"/>
        </w:rPr>
      </w:pPr>
      <w:r w:rsidRPr="008506D1">
        <w:rPr>
          <w:rFonts w:cstheme="minorHAnsi"/>
          <w:sz w:val="18"/>
          <w:szCs w:val="18"/>
        </w:rPr>
        <w:t xml:space="preserve">Fetus- </w:t>
      </w:r>
      <w:r w:rsidR="009501A5" w:rsidRPr="008506D1">
        <w:rPr>
          <w:rFonts w:cstheme="minorHAnsi"/>
          <w:sz w:val="18"/>
          <w:szCs w:val="18"/>
        </w:rPr>
        <w:t>the developing human organism from 9 weeks after conception to birth</w:t>
      </w:r>
    </w:p>
    <w:p w:rsidR="005F55CF" w:rsidRPr="008506D1" w:rsidRDefault="005F55CF" w:rsidP="005F55CF">
      <w:pPr>
        <w:rPr>
          <w:rFonts w:cstheme="minorHAnsi"/>
          <w:sz w:val="18"/>
          <w:szCs w:val="18"/>
        </w:rPr>
      </w:pPr>
      <w:r w:rsidRPr="008506D1">
        <w:rPr>
          <w:rFonts w:cstheme="minorHAnsi"/>
          <w:sz w:val="18"/>
          <w:szCs w:val="18"/>
        </w:rPr>
        <w:t xml:space="preserve">Teratogens- </w:t>
      </w:r>
      <w:r w:rsidR="009501A5" w:rsidRPr="008506D1">
        <w:rPr>
          <w:rFonts w:cstheme="minorHAnsi"/>
          <w:sz w:val="18"/>
          <w:szCs w:val="18"/>
        </w:rPr>
        <w:t>agents, such as chemicals and viruses, that can reach the embryo or fetus during prenatal development and cause harm</w:t>
      </w:r>
    </w:p>
    <w:p w:rsidR="005F55CF" w:rsidRPr="008506D1" w:rsidRDefault="005F55CF" w:rsidP="005F55CF">
      <w:pPr>
        <w:rPr>
          <w:rFonts w:cstheme="minorHAnsi"/>
          <w:sz w:val="18"/>
          <w:szCs w:val="18"/>
        </w:rPr>
      </w:pPr>
      <w:r w:rsidRPr="008506D1">
        <w:rPr>
          <w:rFonts w:cstheme="minorHAnsi"/>
          <w:sz w:val="18"/>
          <w:szCs w:val="18"/>
        </w:rPr>
        <w:t xml:space="preserve">Fetal alcohol syndrome- </w:t>
      </w:r>
      <w:r w:rsidR="009501A5" w:rsidRPr="008506D1">
        <w:rPr>
          <w:rFonts w:cstheme="minorHAnsi"/>
          <w:sz w:val="18"/>
          <w:szCs w:val="18"/>
        </w:rPr>
        <w:t xml:space="preserve">physical and cognitive abnormalities in children caused by a pregnant woman’s heavy drinking. In severe cases, symptoms include noticeable facial </w:t>
      </w:r>
      <w:r w:rsidR="008506D1" w:rsidRPr="008506D1">
        <w:rPr>
          <w:rFonts w:cstheme="minorHAnsi"/>
          <w:sz w:val="18"/>
          <w:szCs w:val="18"/>
        </w:rPr>
        <w:t>disproportions</w:t>
      </w:r>
    </w:p>
    <w:p w:rsidR="005F55CF" w:rsidRPr="008506D1" w:rsidRDefault="005F55CF" w:rsidP="005F55CF">
      <w:pPr>
        <w:rPr>
          <w:rFonts w:cstheme="minorHAnsi"/>
          <w:sz w:val="18"/>
          <w:szCs w:val="18"/>
        </w:rPr>
      </w:pPr>
      <w:r w:rsidRPr="008506D1">
        <w:rPr>
          <w:rFonts w:cstheme="minorHAnsi"/>
          <w:sz w:val="18"/>
          <w:szCs w:val="18"/>
        </w:rPr>
        <w:t xml:space="preserve">Habituation- </w:t>
      </w:r>
      <w:r w:rsidR="009501A5" w:rsidRPr="008506D1">
        <w:rPr>
          <w:rFonts w:cstheme="minorHAnsi"/>
          <w:sz w:val="18"/>
          <w:szCs w:val="18"/>
        </w:rPr>
        <w:t>decreasing responsiveness with repeated stimulation. As infants gain familiarity with repeated exposure to visual stimulus, their interest wanes and they look away sooner</w:t>
      </w:r>
    </w:p>
    <w:p w:rsidR="005F55CF" w:rsidRPr="008506D1" w:rsidRDefault="005F55CF" w:rsidP="005F55CF">
      <w:pPr>
        <w:rPr>
          <w:rFonts w:cstheme="minorHAnsi"/>
          <w:sz w:val="18"/>
          <w:szCs w:val="18"/>
        </w:rPr>
      </w:pPr>
      <w:r w:rsidRPr="008506D1">
        <w:rPr>
          <w:rFonts w:cstheme="minorHAnsi"/>
          <w:sz w:val="18"/>
          <w:szCs w:val="18"/>
        </w:rPr>
        <w:t xml:space="preserve">Maturation- </w:t>
      </w:r>
      <w:r w:rsidR="009501A5" w:rsidRPr="008506D1">
        <w:rPr>
          <w:rFonts w:cstheme="minorHAnsi"/>
          <w:sz w:val="18"/>
          <w:szCs w:val="18"/>
        </w:rPr>
        <w:t xml:space="preserve">biological growth processes that enable orderly changes in behaviour, relatively uninfluenced by experience </w:t>
      </w:r>
    </w:p>
    <w:p w:rsidR="005F55CF" w:rsidRPr="008506D1" w:rsidRDefault="005F55CF" w:rsidP="005F55CF">
      <w:pPr>
        <w:rPr>
          <w:rFonts w:cstheme="minorHAnsi"/>
          <w:sz w:val="18"/>
          <w:szCs w:val="18"/>
        </w:rPr>
      </w:pPr>
      <w:r w:rsidRPr="008506D1">
        <w:rPr>
          <w:rFonts w:cstheme="minorHAnsi"/>
          <w:sz w:val="18"/>
          <w:szCs w:val="18"/>
        </w:rPr>
        <w:t xml:space="preserve">Cognition- </w:t>
      </w:r>
      <w:r w:rsidR="0064442D" w:rsidRPr="008506D1">
        <w:rPr>
          <w:rFonts w:cstheme="minorHAnsi"/>
          <w:sz w:val="18"/>
          <w:szCs w:val="18"/>
        </w:rPr>
        <w:t>all the mental activities associated with thinking, knowing, remembering, and communicating</w:t>
      </w:r>
    </w:p>
    <w:p w:rsidR="005F55CF" w:rsidRPr="008506D1" w:rsidRDefault="005F55CF" w:rsidP="005F55CF">
      <w:pPr>
        <w:rPr>
          <w:rFonts w:cstheme="minorHAnsi"/>
          <w:sz w:val="18"/>
          <w:szCs w:val="18"/>
        </w:rPr>
      </w:pPr>
      <w:r w:rsidRPr="008506D1">
        <w:rPr>
          <w:rFonts w:cstheme="minorHAnsi"/>
          <w:sz w:val="18"/>
          <w:szCs w:val="18"/>
        </w:rPr>
        <w:t xml:space="preserve">Schema- </w:t>
      </w:r>
      <w:r w:rsidR="0064442D" w:rsidRPr="008506D1">
        <w:rPr>
          <w:rFonts w:cstheme="minorHAnsi"/>
          <w:sz w:val="18"/>
          <w:szCs w:val="18"/>
        </w:rPr>
        <w:t>a concept or framework that organized and interprets information</w:t>
      </w:r>
    </w:p>
    <w:p w:rsidR="005F55CF" w:rsidRPr="008506D1" w:rsidRDefault="005F55CF" w:rsidP="005F55CF">
      <w:pPr>
        <w:rPr>
          <w:rFonts w:cstheme="minorHAnsi"/>
          <w:sz w:val="18"/>
          <w:szCs w:val="18"/>
        </w:rPr>
      </w:pPr>
      <w:r w:rsidRPr="008506D1">
        <w:rPr>
          <w:rFonts w:cstheme="minorHAnsi"/>
          <w:sz w:val="18"/>
          <w:szCs w:val="18"/>
        </w:rPr>
        <w:t>Assimilation-</w:t>
      </w:r>
      <w:r w:rsidR="0064442D" w:rsidRPr="008506D1">
        <w:rPr>
          <w:rFonts w:cstheme="minorHAnsi"/>
          <w:sz w:val="18"/>
          <w:szCs w:val="18"/>
        </w:rPr>
        <w:t xml:space="preserve"> interpreting out new experience in terms of our existing schemas</w:t>
      </w:r>
    </w:p>
    <w:p w:rsidR="005F55CF" w:rsidRPr="008506D1" w:rsidRDefault="005F55CF" w:rsidP="005F55CF">
      <w:pPr>
        <w:rPr>
          <w:rFonts w:cstheme="minorHAnsi"/>
          <w:sz w:val="18"/>
          <w:szCs w:val="18"/>
        </w:rPr>
      </w:pPr>
      <w:r w:rsidRPr="008506D1">
        <w:rPr>
          <w:rFonts w:cstheme="minorHAnsi"/>
          <w:sz w:val="18"/>
          <w:szCs w:val="18"/>
        </w:rPr>
        <w:t xml:space="preserve">Accommodation- </w:t>
      </w:r>
      <w:r w:rsidR="0064442D" w:rsidRPr="008506D1">
        <w:rPr>
          <w:rFonts w:cstheme="minorHAnsi"/>
          <w:sz w:val="18"/>
          <w:szCs w:val="18"/>
        </w:rPr>
        <w:t>adapting out current understandings (schemas) to incorporate new information</w:t>
      </w:r>
    </w:p>
    <w:p w:rsidR="005F55CF" w:rsidRPr="008506D1" w:rsidRDefault="005F55CF" w:rsidP="005F55CF">
      <w:pPr>
        <w:rPr>
          <w:rFonts w:cstheme="minorHAnsi"/>
          <w:sz w:val="18"/>
          <w:szCs w:val="18"/>
        </w:rPr>
      </w:pPr>
      <w:r w:rsidRPr="008506D1">
        <w:rPr>
          <w:rFonts w:cstheme="minorHAnsi"/>
          <w:sz w:val="18"/>
          <w:szCs w:val="18"/>
        </w:rPr>
        <w:t xml:space="preserve">Sensorimotor stage- </w:t>
      </w:r>
      <w:r w:rsidR="0064442D" w:rsidRPr="008506D1">
        <w:rPr>
          <w:rFonts w:cstheme="minorHAnsi"/>
          <w:sz w:val="18"/>
          <w:szCs w:val="18"/>
        </w:rPr>
        <w:t>in Piaget’s theory, the stage (birth-2yrs) during which infants know the world mostly in terms of their sensory impressions and motor activities</w:t>
      </w:r>
    </w:p>
    <w:p w:rsidR="005F55CF" w:rsidRPr="008506D1" w:rsidRDefault="005F55CF" w:rsidP="005F55CF">
      <w:pPr>
        <w:rPr>
          <w:rFonts w:cstheme="minorHAnsi"/>
          <w:sz w:val="18"/>
          <w:szCs w:val="18"/>
        </w:rPr>
      </w:pPr>
      <w:r w:rsidRPr="008506D1">
        <w:rPr>
          <w:rFonts w:cstheme="minorHAnsi"/>
          <w:sz w:val="18"/>
          <w:szCs w:val="18"/>
        </w:rPr>
        <w:t xml:space="preserve">Object permanence- </w:t>
      </w:r>
      <w:r w:rsidR="0064442D" w:rsidRPr="008506D1">
        <w:rPr>
          <w:rFonts w:cstheme="minorHAnsi"/>
          <w:sz w:val="18"/>
          <w:szCs w:val="18"/>
        </w:rPr>
        <w:t xml:space="preserve">the awareness that things continue to exist even when not perceived </w:t>
      </w:r>
    </w:p>
    <w:p w:rsidR="005F55CF" w:rsidRPr="008506D1" w:rsidRDefault="005F55CF" w:rsidP="005F55CF">
      <w:pPr>
        <w:rPr>
          <w:rFonts w:cstheme="minorHAnsi"/>
          <w:sz w:val="18"/>
          <w:szCs w:val="18"/>
        </w:rPr>
      </w:pPr>
      <w:r w:rsidRPr="008506D1">
        <w:rPr>
          <w:rFonts w:cstheme="minorHAnsi"/>
          <w:sz w:val="18"/>
          <w:szCs w:val="18"/>
        </w:rPr>
        <w:t xml:space="preserve">Preoperational stage- </w:t>
      </w:r>
      <w:r w:rsidR="00193CBD" w:rsidRPr="008506D1">
        <w:rPr>
          <w:rFonts w:cstheme="minorHAnsi"/>
          <w:sz w:val="18"/>
          <w:szCs w:val="18"/>
        </w:rPr>
        <w:t>in Piaget’s theory, the stage during which a child learns to use language but does not yet comprehend the mental operations of concrete logic</w:t>
      </w:r>
    </w:p>
    <w:p w:rsidR="005F55CF" w:rsidRPr="008506D1" w:rsidRDefault="005F55CF" w:rsidP="005F55CF">
      <w:pPr>
        <w:rPr>
          <w:rFonts w:cstheme="minorHAnsi"/>
          <w:sz w:val="18"/>
          <w:szCs w:val="18"/>
        </w:rPr>
      </w:pPr>
      <w:r w:rsidRPr="008506D1">
        <w:rPr>
          <w:rFonts w:cstheme="minorHAnsi"/>
          <w:sz w:val="18"/>
          <w:szCs w:val="18"/>
        </w:rPr>
        <w:t>Conservation-</w:t>
      </w:r>
      <w:r w:rsidR="00193CBD" w:rsidRPr="008506D1">
        <w:rPr>
          <w:rFonts w:cstheme="minorHAnsi"/>
          <w:sz w:val="18"/>
          <w:szCs w:val="18"/>
        </w:rPr>
        <w:t xml:space="preserve"> the principle (which Piaget believed to be a part of concrete operational reasoning) that properties such as mass, volume, and number remain the same despite changes in the forms of objects</w:t>
      </w:r>
    </w:p>
    <w:p w:rsidR="005F55CF" w:rsidRPr="008506D1" w:rsidRDefault="005F55CF" w:rsidP="005F55CF">
      <w:pPr>
        <w:rPr>
          <w:rFonts w:cstheme="minorHAnsi"/>
          <w:sz w:val="18"/>
          <w:szCs w:val="18"/>
        </w:rPr>
      </w:pPr>
      <w:r w:rsidRPr="008506D1">
        <w:rPr>
          <w:rFonts w:cstheme="minorHAnsi"/>
          <w:sz w:val="18"/>
          <w:szCs w:val="18"/>
        </w:rPr>
        <w:t>Egocentrism-</w:t>
      </w:r>
      <w:r w:rsidR="00193CBD" w:rsidRPr="008506D1">
        <w:rPr>
          <w:rFonts w:cstheme="minorHAnsi"/>
          <w:sz w:val="18"/>
          <w:szCs w:val="18"/>
        </w:rPr>
        <w:t xml:space="preserve"> in Piaget’s theory, the preoperational child’s difficulty taking another’s point of view</w:t>
      </w:r>
    </w:p>
    <w:p w:rsidR="005F55CF" w:rsidRPr="008506D1" w:rsidRDefault="005F55CF" w:rsidP="005F55CF">
      <w:pPr>
        <w:rPr>
          <w:rFonts w:cstheme="minorHAnsi"/>
          <w:sz w:val="18"/>
          <w:szCs w:val="18"/>
        </w:rPr>
      </w:pPr>
      <w:r w:rsidRPr="008506D1">
        <w:rPr>
          <w:rFonts w:cstheme="minorHAnsi"/>
          <w:sz w:val="18"/>
          <w:szCs w:val="18"/>
        </w:rPr>
        <w:lastRenderedPageBreak/>
        <w:t>Theory of mind-</w:t>
      </w:r>
      <w:r w:rsidR="00193CBD" w:rsidRPr="008506D1">
        <w:rPr>
          <w:rFonts w:cstheme="minorHAnsi"/>
          <w:sz w:val="18"/>
          <w:szCs w:val="18"/>
        </w:rPr>
        <w:t xml:space="preserve"> people’s ideas about their own and others’ mental states – about their feelings, perceptions, and thoughts, and the behaviours these might predict</w:t>
      </w:r>
    </w:p>
    <w:p w:rsidR="005F55CF" w:rsidRPr="008506D1" w:rsidRDefault="005F55CF" w:rsidP="005F55CF">
      <w:pPr>
        <w:rPr>
          <w:rFonts w:cstheme="minorHAnsi"/>
          <w:sz w:val="18"/>
          <w:szCs w:val="18"/>
        </w:rPr>
      </w:pPr>
      <w:r w:rsidRPr="008506D1">
        <w:rPr>
          <w:rFonts w:cstheme="minorHAnsi"/>
          <w:sz w:val="18"/>
          <w:szCs w:val="18"/>
        </w:rPr>
        <w:t>Concrete operational stage-</w:t>
      </w:r>
      <w:r w:rsidR="00193CBD" w:rsidRPr="008506D1">
        <w:rPr>
          <w:rFonts w:cstheme="minorHAnsi"/>
          <w:sz w:val="18"/>
          <w:szCs w:val="18"/>
        </w:rPr>
        <w:t xml:space="preserve"> in Piaget’s theory, the state of cognitive development during which children gain the mental operations that enable them to think logically about concrete events</w:t>
      </w:r>
    </w:p>
    <w:p w:rsidR="005F55CF" w:rsidRPr="008506D1" w:rsidRDefault="005F55CF" w:rsidP="005F55CF">
      <w:pPr>
        <w:rPr>
          <w:rFonts w:cstheme="minorHAnsi"/>
          <w:sz w:val="18"/>
          <w:szCs w:val="18"/>
        </w:rPr>
      </w:pPr>
      <w:r w:rsidRPr="008506D1">
        <w:rPr>
          <w:rFonts w:cstheme="minorHAnsi"/>
          <w:sz w:val="18"/>
          <w:szCs w:val="18"/>
        </w:rPr>
        <w:t xml:space="preserve">Formal operational stage- </w:t>
      </w:r>
      <w:r w:rsidR="00193CBD" w:rsidRPr="008506D1">
        <w:rPr>
          <w:rFonts w:cstheme="minorHAnsi"/>
          <w:sz w:val="18"/>
          <w:szCs w:val="18"/>
        </w:rPr>
        <w:t>in Piaget’s theory, the stage of cognitive development during which people begin to think logically about abstract concepts</w:t>
      </w:r>
    </w:p>
    <w:p w:rsidR="005F55CF" w:rsidRPr="008506D1" w:rsidRDefault="005F55CF" w:rsidP="005F55CF">
      <w:pPr>
        <w:rPr>
          <w:rFonts w:cstheme="minorHAnsi"/>
          <w:sz w:val="18"/>
          <w:szCs w:val="18"/>
        </w:rPr>
      </w:pPr>
      <w:r w:rsidRPr="008506D1">
        <w:rPr>
          <w:rFonts w:cstheme="minorHAnsi"/>
          <w:sz w:val="18"/>
          <w:szCs w:val="18"/>
        </w:rPr>
        <w:t>Autism-</w:t>
      </w:r>
      <w:r w:rsidR="00193CBD" w:rsidRPr="008506D1">
        <w:rPr>
          <w:rFonts w:cstheme="minorHAnsi"/>
          <w:sz w:val="18"/>
          <w:szCs w:val="18"/>
        </w:rPr>
        <w:t xml:space="preserve"> a disorder that appears in childhood and is marked by deficient communication, social interaction, and understanding of others’ states of mind</w:t>
      </w:r>
    </w:p>
    <w:p w:rsidR="005F55CF" w:rsidRPr="008506D1" w:rsidRDefault="005F55CF" w:rsidP="005F55CF">
      <w:pPr>
        <w:rPr>
          <w:rFonts w:cstheme="minorHAnsi"/>
          <w:sz w:val="18"/>
          <w:szCs w:val="18"/>
        </w:rPr>
      </w:pPr>
      <w:r w:rsidRPr="008506D1">
        <w:rPr>
          <w:rFonts w:cstheme="minorHAnsi"/>
          <w:sz w:val="18"/>
          <w:szCs w:val="18"/>
        </w:rPr>
        <w:t>Stranger anxiety-</w:t>
      </w:r>
      <w:r w:rsidR="00193CBD" w:rsidRPr="008506D1">
        <w:rPr>
          <w:rFonts w:cstheme="minorHAnsi"/>
          <w:sz w:val="18"/>
          <w:szCs w:val="18"/>
        </w:rPr>
        <w:t xml:space="preserve"> the fear of strangers that infants commonly display, beginning by about 8 months </w:t>
      </w:r>
    </w:p>
    <w:p w:rsidR="005F55CF" w:rsidRPr="008506D1" w:rsidRDefault="005F55CF" w:rsidP="005F55CF">
      <w:pPr>
        <w:rPr>
          <w:rFonts w:cstheme="minorHAnsi"/>
          <w:sz w:val="18"/>
          <w:szCs w:val="18"/>
        </w:rPr>
      </w:pPr>
      <w:r w:rsidRPr="008506D1">
        <w:rPr>
          <w:rFonts w:cstheme="minorHAnsi"/>
          <w:sz w:val="18"/>
          <w:szCs w:val="18"/>
        </w:rPr>
        <w:t>Attachment-</w:t>
      </w:r>
      <w:r w:rsidR="00193CBD" w:rsidRPr="008506D1">
        <w:rPr>
          <w:rFonts w:cstheme="minorHAnsi"/>
          <w:sz w:val="18"/>
          <w:szCs w:val="18"/>
        </w:rPr>
        <w:t xml:space="preserve"> an emotional tie with another person; shown in young children by their seeking closeness to the caregiver and showing distress on separation</w:t>
      </w:r>
    </w:p>
    <w:p w:rsidR="005F55CF" w:rsidRPr="008506D1" w:rsidRDefault="005F55CF" w:rsidP="005F55CF">
      <w:pPr>
        <w:rPr>
          <w:rFonts w:cstheme="minorHAnsi"/>
          <w:sz w:val="18"/>
          <w:szCs w:val="18"/>
        </w:rPr>
      </w:pPr>
      <w:r w:rsidRPr="008506D1">
        <w:rPr>
          <w:rFonts w:cstheme="minorHAnsi"/>
          <w:sz w:val="18"/>
          <w:szCs w:val="18"/>
        </w:rPr>
        <w:t>Critical period-</w:t>
      </w:r>
      <w:r w:rsidR="00193CBD" w:rsidRPr="008506D1">
        <w:rPr>
          <w:rFonts w:cstheme="minorHAnsi"/>
          <w:sz w:val="18"/>
          <w:szCs w:val="18"/>
        </w:rPr>
        <w:t xml:space="preserve"> an optimal period shortly after birth when an organism’s exposure to certain stimuli or experiences produces proper development</w:t>
      </w:r>
    </w:p>
    <w:p w:rsidR="005F55CF" w:rsidRPr="008506D1" w:rsidRDefault="005F55CF" w:rsidP="005F55CF">
      <w:pPr>
        <w:rPr>
          <w:rFonts w:cstheme="minorHAnsi"/>
          <w:sz w:val="18"/>
          <w:szCs w:val="18"/>
        </w:rPr>
      </w:pPr>
      <w:r w:rsidRPr="008506D1">
        <w:rPr>
          <w:rFonts w:cstheme="minorHAnsi"/>
          <w:sz w:val="18"/>
          <w:szCs w:val="18"/>
        </w:rPr>
        <w:t xml:space="preserve">Imprinting- </w:t>
      </w:r>
      <w:r w:rsidR="00193CBD" w:rsidRPr="008506D1">
        <w:rPr>
          <w:rFonts w:cstheme="minorHAnsi"/>
          <w:sz w:val="18"/>
          <w:szCs w:val="18"/>
        </w:rPr>
        <w:t>the process by which certain animals form attachments during a critical period very early in life</w:t>
      </w:r>
    </w:p>
    <w:p w:rsidR="005F55CF" w:rsidRPr="008506D1" w:rsidRDefault="005F55CF" w:rsidP="005F55CF">
      <w:pPr>
        <w:rPr>
          <w:rFonts w:cstheme="minorHAnsi"/>
          <w:sz w:val="18"/>
          <w:szCs w:val="18"/>
        </w:rPr>
      </w:pPr>
      <w:r w:rsidRPr="008506D1">
        <w:rPr>
          <w:rFonts w:cstheme="minorHAnsi"/>
          <w:sz w:val="18"/>
          <w:szCs w:val="18"/>
        </w:rPr>
        <w:t xml:space="preserve">Basic trust- </w:t>
      </w:r>
      <w:r w:rsidR="00896BE6" w:rsidRPr="008506D1">
        <w:rPr>
          <w:rFonts w:cstheme="minorHAnsi"/>
          <w:sz w:val="18"/>
          <w:szCs w:val="18"/>
        </w:rPr>
        <w:t>according to Erik Erikson, a sense that the world is predictable and trustworthy; said to be formed during infancy by appropriate experiences with responsive caregivers</w:t>
      </w:r>
    </w:p>
    <w:p w:rsidR="005F55CF" w:rsidRPr="008506D1" w:rsidRDefault="005F55CF" w:rsidP="005F55CF">
      <w:pPr>
        <w:rPr>
          <w:rFonts w:cstheme="minorHAnsi"/>
          <w:sz w:val="18"/>
          <w:szCs w:val="18"/>
        </w:rPr>
      </w:pPr>
      <w:r w:rsidRPr="008506D1">
        <w:rPr>
          <w:rFonts w:cstheme="minorHAnsi"/>
          <w:sz w:val="18"/>
          <w:szCs w:val="18"/>
        </w:rPr>
        <w:t xml:space="preserve">Self-concept- </w:t>
      </w:r>
      <w:r w:rsidR="00896BE6" w:rsidRPr="008506D1">
        <w:rPr>
          <w:rFonts w:cstheme="minorHAnsi"/>
          <w:sz w:val="18"/>
          <w:szCs w:val="18"/>
        </w:rPr>
        <w:t>our understanding and evaluation of who we are</w:t>
      </w:r>
    </w:p>
    <w:p w:rsidR="005F55CF" w:rsidRPr="008506D1" w:rsidRDefault="005F55CF" w:rsidP="005F55CF">
      <w:pPr>
        <w:rPr>
          <w:rFonts w:cstheme="minorHAnsi"/>
          <w:sz w:val="18"/>
          <w:szCs w:val="18"/>
        </w:rPr>
      </w:pPr>
      <w:r w:rsidRPr="008506D1">
        <w:rPr>
          <w:rFonts w:cstheme="minorHAnsi"/>
          <w:sz w:val="18"/>
          <w:szCs w:val="18"/>
        </w:rPr>
        <w:t>Adolescence-</w:t>
      </w:r>
      <w:r w:rsidR="00896BE6" w:rsidRPr="008506D1">
        <w:rPr>
          <w:rFonts w:cstheme="minorHAnsi"/>
          <w:sz w:val="18"/>
          <w:szCs w:val="18"/>
        </w:rPr>
        <w:t xml:space="preserve"> the transition period from childhood to adulthood, extending from puberty to independence</w:t>
      </w:r>
    </w:p>
    <w:p w:rsidR="005F55CF" w:rsidRPr="008506D1" w:rsidRDefault="005F55CF" w:rsidP="005F55CF">
      <w:pPr>
        <w:rPr>
          <w:rFonts w:cstheme="minorHAnsi"/>
          <w:sz w:val="18"/>
          <w:szCs w:val="18"/>
        </w:rPr>
      </w:pPr>
      <w:r w:rsidRPr="008506D1">
        <w:rPr>
          <w:rFonts w:cstheme="minorHAnsi"/>
          <w:sz w:val="18"/>
          <w:szCs w:val="18"/>
        </w:rPr>
        <w:t xml:space="preserve">Puberty- </w:t>
      </w:r>
      <w:r w:rsidR="00896BE6" w:rsidRPr="008506D1">
        <w:rPr>
          <w:rFonts w:cstheme="minorHAnsi"/>
          <w:sz w:val="18"/>
          <w:szCs w:val="18"/>
        </w:rPr>
        <w:t>the period of sexual maturation, during which a person becomes capable of reproducing</w:t>
      </w:r>
    </w:p>
    <w:p w:rsidR="005F55CF" w:rsidRPr="008506D1" w:rsidRDefault="005F55CF" w:rsidP="005F55CF">
      <w:pPr>
        <w:rPr>
          <w:rFonts w:cstheme="minorHAnsi"/>
          <w:sz w:val="18"/>
          <w:szCs w:val="18"/>
        </w:rPr>
      </w:pPr>
      <w:r w:rsidRPr="008506D1">
        <w:rPr>
          <w:rFonts w:cstheme="minorHAnsi"/>
          <w:sz w:val="18"/>
          <w:szCs w:val="18"/>
        </w:rPr>
        <w:t>Primary sex characteristics-</w:t>
      </w:r>
      <w:r w:rsidR="00896BE6" w:rsidRPr="008506D1">
        <w:rPr>
          <w:rFonts w:cstheme="minorHAnsi"/>
          <w:sz w:val="18"/>
          <w:szCs w:val="18"/>
        </w:rPr>
        <w:t xml:space="preserve"> the body structures that make sexual reproduction possible (ovaries, testes, external genitalia)</w:t>
      </w:r>
    </w:p>
    <w:p w:rsidR="005F55CF" w:rsidRPr="008506D1" w:rsidRDefault="005F55CF" w:rsidP="005F55CF">
      <w:pPr>
        <w:rPr>
          <w:rFonts w:cstheme="minorHAnsi"/>
          <w:sz w:val="18"/>
          <w:szCs w:val="18"/>
        </w:rPr>
      </w:pPr>
      <w:r w:rsidRPr="008506D1">
        <w:rPr>
          <w:rFonts w:cstheme="minorHAnsi"/>
          <w:sz w:val="18"/>
          <w:szCs w:val="18"/>
        </w:rPr>
        <w:t>Secondary sex characteristics-</w:t>
      </w:r>
      <w:r w:rsidR="00896BE6" w:rsidRPr="008506D1">
        <w:rPr>
          <w:rFonts w:cstheme="minorHAnsi"/>
          <w:sz w:val="18"/>
          <w:szCs w:val="18"/>
        </w:rPr>
        <w:t xml:space="preserve"> non-reproductive sexual characteristics, such as female breasts and hips, male voice quality and body hair</w:t>
      </w:r>
    </w:p>
    <w:p w:rsidR="005F55CF" w:rsidRPr="008506D1" w:rsidRDefault="009501A5" w:rsidP="005F55CF">
      <w:pPr>
        <w:rPr>
          <w:rFonts w:cstheme="minorHAnsi"/>
          <w:sz w:val="18"/>
          <w:szCs w:val="18"/>
        </w:rPr>
      </w:pPr>
      <w:r w:rsidRPr="008506D1">
        <w:rPr>
          <w:rFonts w:cstheme="minorHAnsi"/>
          <w:sz w:val="18"/>
          <w:szCs w:val="18"/>
        </w:rPr>
        <w:t xml:space="preserve">Menarche- </w:t>
      </w:r>
      <w:r w:rsidR="00896BE6" w:rsidRPr="008506D1">
        <w:rPr>
          <w:rFonts w:cstheme="minorHAnsi"/>
          <w:sz w:val="18"/>
          <w:szCs w:val="18"/>
        </w:rPr>
        <w:t xml:space="preserve">the first menstrual period </w:t>
      </w:r>
    </w:p>
    <w:p w:rsidR="009501A5" w:rsidRPr="008506D1" w:rsidRDefault="009501A5" w:rsidP="005F55CF">
      <w:pPr>
        <w:rPr>
          <w:rFonts w:cstheme="minorHAnsi"/>
          <w:sz w:val="18"/>
          <w:szCs w:val="18"/>
        </w:rPr>
      </w:pPr>
      <w:r w:rsidRPr="008506D1">
        <w:rPr>
          <w:rFonts w:cstheme="minorHAnsi"/>
          <w:sz w:val="18"/>
          <w:szCs w:val="18"/>
        </w:rPr>
        <w:t xml:space="preserve">Identity- </w:t>
      </w:r>
      <w:r w:rsidR="004B1318" w:rsidRPr="008506D1">
        <w:rPr>
          <w:rFonts w:cstheme="minorHAnsi"/>
          <w:sz w:val="18"/>
          <w:szCs w:val="18"/>
        </w:rPr>
        <w:t>our sense of self; according to Erikson, the adolescent’s task is to solidify a sense of self by testing and integrating various roles</w:t>
      </w:r>
    </w:p>
    <w:p w:rsidR="009501A5" w:rsidRPr="008506D1" w:rsidRDefault="009501A5" w:rsidP="005F55CF">
      <w:pPr>
        <w:rPr>
          <w:rFonts w:cstheme="minorHAnsi"/>
          <w:sz w:val="18"/>
          <w:szCs w:val="18"/>
        </w:rPr>
      </w:pPr>
      <w:r w:rsidRPr="008506D1">
        <w:rPr>
          <w:rFonts w:cstheme="minorHAnsi"/>
          <w:sz w:val="18"/>
          <w:szCs w:val="18"/>
        </w:rPr>
        <w:t xml:space="preserve">Social identity- </w:t>
      </w:r>
      <w:r w:rsidR="004B1318" w:rsidRPr="008506D1">
        <w:rPr>
          <w:rFonts w:cstheme="minorHAnsi"/>
          <w:sz w:val="18"/>
          <w:szCs w:val="18"/>
        </w:rPr>
        <w:t xml:space="preserve">the “we” aspect of our self-concept; the part of our answer to “who am </w:t>
      </w:r>
      <w:r w:rsidR="008506D1" w:rsidRPr="008506D1">
        <w:rPr>
          <w:rFonts w:cstheme="minorHAnsi"/>
          <w:sz w:val="18"/>
          <w:szCs w:val="18"/>
        </w:rPr>
        <w:t>I</w:t>
      </w:r>
      <w:r w:rsidR="004B1318" w:rsidRPr="008506D1">
        <w:rPr>
          <w:rFonts w:cstheme="minorHAnsi"/>
          <w:sz w:val="18"/>
          <w:szCs w:val="18"/>
        </w:rPr>
        <w:t>?” that comes from our group memberships</w:t>
      </w:r>
    </w:p>
    <w:p w:rsidR="009501A5" w:rsidRPr="008506D1" w:rsidRDefault="009501A5" w:rsidP="005F55CF">
      <w:pPr>
        <w:rPr>
          <w:rFonts w:cstheme="minorHAnsi"/>
          <w:sz w:val="18"/>
          <w:szCs w:val="18"/>
        </w:rPr>
      </w:pPr>
      <w:r w:rsidRPr="008506D1">
        <w:rPr>
          <w:rFonts w:cstheme="minorHAnsi"/>
          <w:sz w:val="18"/>
          <w:szCs w:val="18"/>
        </w:rPr>
        <w:t xml:space="preserve">Intimacy- </w:t>
      </w:r>
      <w:r w:rsidR="00ED5B8C" w:rsidRPr="008506D1">
        <w:rPr>
          <w:rFonts w:cstheme="minorHAnsi"/>
          <w:sz w:val="18"/>
          <w:szCs w:val="18"/>
        </w:rPr>
        <w:t>in Erikson’s theory, the ability to form close, loving relationships; a primary developmental task in late adolescence and early adulthood</w:t>
      </w:r>
    </w:p>
    <w:p w:rsidR="009501A5" w:rsidRPr="008506D1" w:rsidRDefault="009501A5" w:rsidP="005F55CF">
      <w:pPr>
        <w:rPr>
          <w:rFonts w:cstheme="minorHAnsi"/>
          <w:sz w:val="18"/>
          <w:szCs w:val="18"/>
        </w:rPr>
      </w:pPr>
      <w:r w:rsidRPr="008506D1">
        <w:rPr>
          <w:rFonts w:cstheme="minorHAnsi"/>
          <w:sz w:val="18"/>
          <w:szCs w:val="18"/>
        </w:rPr>
        <w:t xml:space="preserve">Emerging adulthood- </w:t>
      </w:r>
      <w:r w:rsidR="00ED5B8C" w:rsidRPr="008506D1">
        <w:rPr>
          <w:rFonts w:cstheme="minorHAnsi"/>
          <w:sz w:val="18"/>
          <w:szCs w:val="18"/>
        </w:rPr>
        <w:t>for some people in modern cultures, a period from the late teens to early twenties, bridging the gap between adolescent dependence and full independence and responsible adulthood</w:t>
      </w:r>
    </w:p>
    <w:p w:rsidR="009501A5" w:rsidRPr="008506D1" w:rsidRDefault="009501A5" w:rsidP="005F55CF">
      <w:pPr>
        <w:rPr>
          <w:rFonts w:cstheme="minorHAnsi"/>
          <w:sz w:val="18"/>
          <w:szCs w:val="18"/>
        </w:rPr>
      </w:pPr>
      <w:r w:rsidRPr="008506D1">
        <w:rPr>
          <w:rFonts w:cstheme="minorHAnsi"/>
          <w:sz w:val="18"/>
          <w:szCs w:val="18"/>
        </w:rPr>
        <w:t xml:space="preserve">Menopause- </w:t>
      </w:r>
      <w:r w:rsidR="00ED5B8C" w:rsidRPr="008506D1">
        <w:rPr>
          <w:rFonts w:cstheme="minorHAnsi"/>
          <w:sz w:val="18"/>
          <w:szCs w:val="18"/>
        </w:rPr>
        <w:t>the time of natural cessation of menstruation; also refers to the biological changes a woman experiences as her ability to reproduce declines</w:t>
      </w:r>
    </w:p>
    <w:p w:rsidR="009501A5" w:rsidRPr="008506D1" w:rsidRDefault="009501A5" w:rsidP="005F55CF">
      <w:pPr>
        <w:rPr>
          <w:rFonts w:cstheme="minorHAnsi"/>
          <w:sz w:val="18"/>
          <w:szCs w:val="18"/>
        </w:rPr>
      </w:pPr>
      <w:r w:rsidRPr="008506D1">
        <w:rPr>
          <w:rFonts w:cstheme="minorHAnsi"/>
          <w:sz w:val="18"/>
          <w:szCs w:val="18"/>
        </w:rPr>
        <w:t xml:space="preserve">Cross-sectional study- </w:t>
      </w:r>
      <w:r w:rsidR="00716840" w:rsidRPr="008506D1">
        <w:rPr>
          <w:rFonts w:cstheme="minorHAnsi"/>
          <w:sz w:val="18"/>
          <w:szCs w:val="18"/>
        </w:rPr>
        <w:t>a study in which people of different ages are compared with one another</w:t>
      </w:r>
    </w:p>
    <w:p w:rsidR="009501A5" w:rsidRPr="008506D1" w:rsidRDefault="009501A5" w:rsidP="005F55CF">
      <w:pPr>
        <w:rPr>
          <w:rFonts w:cstheme="minorHAnsi"/>
          <w:sz w:val="18"/>
          <w:szCs w:val="18"/>
        </w:rPr>
      </w:pPr>
      <w:r w:rsidRPr="008506D1">
        <w:rPr>
          <w:rFonts w:cstheme="minorHAnsi"/>
          <w:sz w:val="18"/>
          <w:szCs w:val="18"/>
        </w:rPr>
        <w:lastRenderedPageBreak/>
        <w:t xml:space="preserve">Longitudinal study- </w:t>
      </w:r>
      <w:r w:rsidR="00716840" w:rsidRPr="008506D1">
        <w:rPr>
          <w:rFonts w:cstheme="minorHAnsi"/>
          <w:sz w:val="18"/>
          <w:szCs w:val="18"/>
        </w:rPr>
        <w:t>research in which the same people are restudied and retested over a long period of time</w:t>
      </w:r>
    </w:p>
    <w:p w:rsidR="009501A5" w:rsidRPr="008506D1" w:rsidRDefault="009501A5" w:rsidP="005F55CF">
      <w:pPr>
        <w:rPr>
          <w:rFonts w:cstheme="minorHAnsi"/>
          <w:sz w:val="18"/>
          <w:szCs w:val="18"/>
        </w:rPr>
      </w:pPr>
      <w:r w:rsidRPr="008506D1">
        <w:rPr>
          <w:rFonts w:cstheme="minorHAnsi"/>
          <w:sz w:val="18"/>
          <w:szCs w:val="18"/>
        </w:rPr>
        <w:t xml:space="preserve">Crystallized intelligence- </w:t>
      </w:r>
      <w:r w:rsidR="00716840" w:rsidRPr="008506D1">
        <w:rPr>
          <w:rFonts w:cstheme="minorHAnsi"/>
          <w:sz w:val="18"/>
          <w:szCs w:val="18"/>
        </w:rPr>
        <w:t>our accumulated knowledge and verbal skills; tends to increase with age</w:t>
      </w:r>
    </w:p>
    <w:p w:rsidR="009501A5" w:rsidRPr="008506D1" w:rsidRDefault="009501A5" w:rsidP="005F55CF">
      <w:pPr>
        <w:rPr>
          <w:rFonts w:cstheme="minorHAnsi"/>
          <w:sz w:val="18"/>
          <w:szCs w:val="18"/>
        </w:rPr>
      </w:pPr>
      <w:r w:rsidRPr="008506D1">
        <w:rPr>
          <w:rFonts w:cstheme="minorHAnsi"/>
          <w:sz w:val="18"/>
          <w:szCs w:val="18"/>
        </w:rPr>
        <w:t xml:space="preserve">Fluid intelligence- </w:t>
      </w:r>
      <w:r w:rsidR="00716840" w:rsidRPr="008506D1">
        <w:rPr>
          <w:rFonts w:cstheme="minorHAnsi"/>
          <w:sz w:val="18"/>
          <w:szCs w:val="18"/>
        </w:rPr>
        <w:t>our ability to reason speedily and abstractly; tends to decrease during late adulthood</w:t>
      </w:r>
    </w:p>
    <w:p w:rsidR="009501A5" w:rsidRPr="008506D1" w:rsidRDefault="009501A5" w:rsidP="005F55CF">
      <w:pPr>
        <w:rPr>
          <w:rFonts w:cstheme="minorHAnsi"/>
          <w:sz w:val="18"/>
          <w:szCs w:val="18"/>
        </w:rPr>
      </w:pPr>
      <w:r w:rsidRPr="008506D1">
        <w:rPr>
          <w:rFonts w:cstheme="minorHAnsi"/>
          <w:sz w:val="18"/>
          <w:szCs w:val="18"/>
        </w:rPr>
        <w:t xml:space="preserve">Social clock- </w:t>
      </w:r>
      <w:r w:rsidR="00716840" w:rsidRPr="008506D1">
        <w:rPr>
          <w:rFonts w:cstheme="minorHAnsi"/>
          <w:sz w:val="18"/>
          <w:szCs w:val="18"/>
        </w:rPr>
        <w:t>the culturally preferred timing of social events such as marriage, parenthood, and retirement</w:t>
      </w:r>
    </w:p>
    <w:p w:rsidR="00716840" w:rsidRPr="008506D1" w:rsidRDefault="00716840" w:rsidP="005F55CF">
      <w:pPr>
        <w:rPr>
          <w:rFonts w:cstheme="minorHAnsi"/>
          <w:sz w:val="18"/>
          <w:szCs w:val="18"/>
        </w:rPr>
      </w:pPr>
    </w:p>
    <w:p w:rsidR="00716840" w:rsidRPr="008506D1" w:rsidRDefault="00716840" w:rsidP="005F55CF">
      <w:pPr>
        <w:rPr>
          <w:rFonts w:cstheme="minorHAnsi"/>
          <w:b/>
          <w:sz w:val="18"/>
          <w:szCs w:val="18"/>
        </w:rPr>
      </w:pPr>
      <w:r w:rsidRPr="008506D1">
        <w:rPr>
          <w:rFonts w:cstheme="minorHAnsi"/>
          <w:b/>
          <w:sz w:val="18"/>
          <w:szCs w:val="18"/>
        </w:rPr>
        <w:t>Chapter 10: Intelligence</w:t>
      </w:r>
    </w:p>
    <w:p w:rsidR="00716840" w:rsidRPr="008506D1" w:rsidRDefault="00716840" w:rsidP="005F55CF">
      <w:pPr>
        <w:rPr>
          <w:rFonts w:cstheme="minorHAnsi"/>
          <w:sz w:val="18"/>
          <w:szCs w:val="18"/>
        </w:rPr>
      </w:pPr>
      <w:r w:rsidRPr="008506D1">
        <w:rPr>
          <w:rFonts w:cstheme="minorHAnsi"/>
          <w:sz w:val="18"/>
          <w:szCs w:val="18"/>
        </w:rPr>
        <w:t>What is intelligence?</w:t>
      </w:r>
    </w:p>
    <w:p w:rsidR="00716840" w:rsidRPr="008506D1" w:rsidRDefault="00DF450F" w:rsidP="00716840">
      <w:pPr>
        <w:pStyle w:val="ListParagraph"/>
        <w:numPr>
          <w:ilvl w:val="0"/>
          <w:numId w:val="5"/>
        </w:numPr>
        <w:rPr>
          <w:rFonts w:cstheme="minorHAnsi"/>
          <w:sz w:val="18"/>
          <w:szCs w:val="18"/>
        </w:rPr>
      </w:pPr>
      <w:r w:rsidRPr="008506D1">
        <w:rPr>
          <w:rFonts w:cstheme="minorHAnsi"/>
          <w:sz w:val="18"/>
          <w:szCs w:val="18"/>
        </w:rPr>
        <w:t>What argues for and against considering intelligence as one general mental ability?</w:t>
      </w:r>
    </w:p>
    <w:p w:rsidR="00DF450F" w:rsidRPr="008506D1" w:rsidRDefault="00DF450F" w:rsidP="00DF450F">
      <w:pPr>
        <w:pStyle w:val="ListParagraph"/>
        <w:numPr>
          <w:ilvl w:val="0"/>
          <w:numId w:val="2"/>
        </w:numPr>
        <w:rPr>
          <w:rFonts w:cstheme="minorHAnsi"/>
          <w:sz w:val="18"/>
          <w:szCs w:val="18"/>
        </w:rPr>
      </w:pPr>
      <w:r w:rsidRPr="008506D1">
        <w:rPr>
          <w:rFonts w:cstheme="minorHAnsi"/>
          <w:sz w:val="18"/>
          <w:szCs w:val="18"/>
        </w:rPr>
        <w:t>Factor analysis is a statistical procedure that has revealed some underlying commonalities in different mental abilities</w:t>
      </w:r>
    </w:p>
    <w:p w:rsidR="00DF450F" w:rsidRPr="008506D1" w:rsidRDefault="0088739F" w:rsidP="00DF450F">
      <w:pPr>
        <w:pStyle w:val="ListParagraph"/>
        <w:numPr>
          <w:ilvl w:val="0"/>
          <w:numId w:val="2"/>
        </w:numPr>
        <w:rPr>
          <w:rFonts w:cstheme="minorHAnsi"/>
          <w:sz w:val="18"/>
          <w:szCs w:val="18"/>
        </w:rPr>
      </w:pPr>
      <w:r w:rsidRPr="008506D1">
        <w:rPr>
          <w:rFonts w:cstheme="minorHAnsi"/>
          <w:sz w:val="18"/>
          <w:szCs w:val="18"/>
        </w:rPr>
        <w:t xml:space="preserve">Spearman named this common factor the g factor </w:t>
      </w:r>
    </w:p>
    <w:p w:rsidR="0088739F" w:rsidRPr="008506D1" w:rsidRDefault="0088739F" w:rsidP="00DF450F">
      <w:pPr>
        <w:pStyle w:val="ListParagraph"/>
        <w:numPr>
          <w:ilvl w:val="0"/>
          <w:numId w:val="2"/>
        </w:numPr>
        <w:rPr>
          <w:rFonts w:cstheme="minorHAnsi"/>
          <w:sz w:val="18"/>
          <w:szCs w:val="18"/>
        </w:rPr>
      </w:pPr>
      <w:r w:rsidRPr="008506D1">
        <w:rPr>
          <w:rFonts w:cstheme="minorHAnsi"/>
          <w:sz w:val="18"/>
          <w:szCs w:val="18"/>
        </w:rPr>
        <w:t>Thurstone argued against defining intelligence so narrowly as just one score</w:t>
      </w:r>
    </w:p>
    <w:p w:rsidR="0088739F" w:rsidRPr="008506D1" w:rsidRDefault="0088739F" w:rsidP="00DF450F">
      <w:pPr>
        <w:pStyle w:val="ListParagraph"/>
        <w:numPr>
          <w:ilvl w:val="0"/>
          <w:numId w:val="2"/>
        </w:numPr>
        <w:rPr>
          <w:rFonts w:cstheme="minorHAnsi"/>
          <w:sz w:val="18"/>
          <w:szCs w:val="18"/>
        </w:rPr>
      </w:pPr>
      <w:r w:rsidRPr="008506D1">
        <w:rPr>
          <w:rFonts w:cstheme="minorHAnsi"/>
          <w:sz w:val="18"/>
          <w:szCs w:val="18"/>
        </w:rPr>
        <w:t>He identified seven different clusters of mental abilities, yet there remained a tendency for high scorers in one of his clusters to score high in other clusters as well</w:t>
      </w:r>
    </w:p>
    <w:p w:rsidR="0088739F" w:rsidRPr="008506D1" w:rsidRDefault="0088739F" w:rsidP="00DF450F">
      <w:pPr>
        <w:pStyle w:val="ListParagraph"/>
        <w:numPr>
          <w:ilvl w:val="0"/>
          <w:numId w:val="2"/>
        </w:numPr>
        <w:rPr>
          <w:rFonts w:cstheme="minorHAnsi"/>
          <w:sz w:val="18"/>
          <w:szCs w:val="18"/>
        </w:rPr>
      </w:pPr>
      <w:r w:rsidRPr="008506D1">
        <w:rPr>
          <w:rFonts w:cstheme="minorHAnsi"/>
          <w:sz w:val="18"/>
          <w:szCs w:val="18"/>
        </w:rPr>
        <w:t>Our g scores seem most predictive in novel situations and do not much correlate with skills in evolutionary situations</w:t>
      </w:r>
    </w:p>
    <w:p w:rsidR="0088739F" w:rsidRPr="008506D1" w:rsidRDefault="0088739F" w:rsidP="0088739F">
      <w:pPr>
        <w:pStyle w:val="ListParagraph"/>
        <w:numPr>
          <w:ilvl w:val="0"/>
          <w:numId w:val="5"/>
        </w:numPr>
        <w:rPr>
          <w:rFonts w:cstheme="minorHAnsi"/>
          <w:sz w:val="18"/>
          <w:szCs w:val="18"/>
        </w:rPr>
      </w:pPr>
      <w:r w:rsidRPr="008506D1">
        <w:rPr>
          <w:rFonts w:cstheme="minorHAnsi"/>
          <w:sz w:val="18"/>
          <w:szCs w:val="18"/>
        </w:rPr>
        <w:t>How do Gardner’s and Sternberg’s theories of multiple intelligences differ?</w:t>
      </w:r>
    </w:p>
    <w:p w:rsidR="0088739F" w:rsidRPr="008506D1" w:rsidRDefault="0088739F" w:rsidP="0088739F">
      <w:pPr>
        <w:pStyle w:val="ListParagraph"/>
        <w:numPr>
          <w:ilvl w:val="0"/>
          <w:numId w:val="2"/>
        </w:numPr>
        <w:rPr>
          <w:rFonts w:cstheme="minorHAnsi"/>
          <w:sz w:val="18"/>
          <w:szCs w:val="18"/>
        </w:rPr>
      </w:pPr>
      <w:r w:rsidRPr="008506D1">
        <w:rPr>
          <w:rFonts w:cstheme="minorHAnsi"/>
          <w:sz w:val="18"/>
          <w:szCs w:val="18"/>
        </w:rPr>
        <w:t>Gardner proposes eight independent intelligences: linguistic, logical-mathematical, musical, spatial, bodily-kinesthetic, intrapersonal, interpersonal, and naturalist</w:t>
      </w:r>
    </w:p>
    <w:p w:rsidR="0088739F" w:rsidRPr="008506D1" w:rsidRDefault="0088739F" w:rsidP="0088739F">
      <w:pPr>
        <w:pStyle w:val="ListParagraph"/>
        <w:numPr>
          <w:ilvl w:val="0"/>
          <w:numId w:val="2"/>
        </w:numPr>
        <w:rPr>
          <w:rFonts w:cstheme="minorHAnsi"/>
          <w:sz w:val="18"/>
          <w:szCs w:val="18"/>
        </w:rPr>
      </w:pPr>
      <w:r w:rsidRPr="008506D1">
        <w:rPr>
          <w:rFonts w:cstheme="minorHAnsi"/>
          <w:sz w:val="18"/>
          <w:szCs w:val="18"/>
        </w:rPr>
        <w:t>Sternberg’s theory has proposed three intelligence domains: analytical (academic problem solving), creative, and practical</w:t>
      </w:r>
    </w:p>
    <w:p w:rsidR="004C2566" w:rsidRPr="008506D1" w:rsidRDefault="004C2566" w:rsidP="004C2566">
      <w:pPr>
        <w:pStyle w:val="ListParagraph"/>
        <w:numPr>
          <w:ilvl w:val="0"/>
          <w:numId w:val="5"/>
        </w:numPr>
        <w:rPr>
          <w:rFonts w:cstheme="minorHAnsi"/>
          <w:sz w:val="18"/>
          <w:szCs w:val="18"/>
        </w:rPr>
      </w:pPr>
      <w:r w:rsidRPr="008506D1">
        <w:rPr>
          <w:rFonts w:cstheme="minorHAnsi"/>
          <w:sz w:val="18"/>
          <w:szCs w:val="18"/>
        </w:rPr>
        <w:t>What is creativity, and what fosters it?</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The ability to produce novel and valuable ideas</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Correlates somewhat with intelligence, but beyond a score of 120, that correlation dwindles</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Also correlates with expertise, imaginative thinking skills, a venturesome personality, intrinsic motivation, and the support offered by a creative environment</w:t>
      </w:r>
    </w:p>
    <w:p w:rsidR="008E1AC9" w:rsidRPr="008506D1" w:rsidRDefault="008E1AC9" w:rsidP="008E1AC9">
      <w:pPr>
        <w:rPr>
          <w:rFonts w:cstheme="minorHAnsi"/>
          <w:sz w:val="18"/>
          <w:szCs w:val="18"/>
        </w:rPr>
      </w:pPr>
      <w:r w:rsidRPr="008506D1">
        <w:rPr>
          <w:rFonts w:cstheme="minorHAnsi"/>
          <w:sz w:val="18"/>
          <w:szCs w:val="18"/>
        </w:rPr>
        <w:t>Sternberg’s Five Components of Creativity</w:t>
      </w:r>
    </w:p>
    <w:tbl>
      <w:tblPr>
        <w:tblStyle w:val="TableGrid"/>
        <w:tblW w:w="0" w:type="auto"/>
        <w:tblLook w:val="04A0"/>
      </w:tblPr>
      <w:tblGrid>
        <w:gridCol w:w="2802"/>
        <w:gridCol w:w="6774"/>
      </w:tblGrid>
      <w:tr w:rsidR="008E1AC9" w:rsidRPr="008506D1" w:rsidTr="008E1AC9">
        <w:tc>
          <w:tcPr>
            <w:tcW w:w="2802" w:type="dxa"/>
          </w:tcPr>
          <w:p w:rsidR="008E1AC9" w:rsidRPr="008506D1" w:rsidRDefault="008E1AC9" w:rsidP="008E1AC9">
            <w:pPr>
              <w:rPr>
                <w:rFonts w:cstheme="minorHAnsi"/>
                <w:sz w:val="18"/>
                <w:szCs w:val="18"/>
              </w:rPr>
            </w:pPr>
            <w:r w:rsidRPr="008506D1">
              <w:rPr>
                <w:rFonts w:cstheme="minorHAnsi"/>
                <w:sz w:val="18"/>
                <w:szCs w:val="18"/>
              </w:rPr>
              <w:t>1.Expertise</w:t>
            </w:r>
          </w:p>
        </w:tc>
        <w:tc>
          <w:tcPr>
            <w:tcW w:w="6774" w:type="dxa"/>
          </w:tcPr>
          <w:p w:rsidR="008E1AC9" w:rsidRPr="008506D1" w:rsidRDefault="008E1AC9" w:rsidP="008E1AC9">
            <w:pPr>
              <w:rPr>
                <w:rFonts w:cstheme="minorHAnsi"/>
                <w:sz w:val="18"/>
                <w:szCs w:val="18"/>
              </w:rPr>
            </w:pPr>
            <w:r w:rsidRPr="008506D1">
              <w:rPr>
                <w:rFonts w:cstheme="minorHAnsi"/>
                <w:sz w:val="18"/>
                <w:szCs w:val="18"/>
              </w:rPr>
              <w:t>A well developed base of knowledge, furnishes the ideas, images, and phrases we use as mental building blocks. The more blocks we have, the more chances have to combine them in novel ways</w:t>
            </w:r>
          </w:p>
        </w:tc>
      </w:tr>
      <w:tr w:rsidR="008E1AC9" w:rsidRPr="008506D1" w:rsidTr="008E1AC9">
        <w:tc>
          <w:tcPr>
            <w:tcW w:w="2802" w:type="dxa"/>
          </w:tcPr>
          <w:p w:rsidR="008E1AC9" w:rsidRPr="008506D1" w:rsidRDefault="008E1AC9" w:rsidP="008E1AC9">
            <w:pPr>
              <w:rPr>
                <w:rFonts w:cstheme="minorHAnsi"/>
                <w:sz w:val="18"/>
                <w:szCs w:val="18"/>
              </w:rPr>
            </w:pPr>
            <w:r w:rsidRPr="008506D1">
              <w:rPr>
                <w:rFonts w:cstheme="minorHAnsi"/>
                <w:sz w:val="18"/>
                <w:szCs w:val="18"/>
              </w:rPr>
              <w:t>2.Imaginative thinking skills</w:t>
            </w:r>
          </w:p>
        </w:tc>
        <w:tc>
          <w:tcPr>
            <w:tcW w:w="6774" w:type="dxa"/>
          </w:tcPr>
          <w:p w:rsidR="008E1AC9" w:rsidRPr="008506D1" w:rsidRDefault="008E1AC9" w:rsidP="008E1AC9">
            <w:pPr>
              <w:rPr>
                <w:rFonts w:cstheme="minorHAnsi"/>
                <w:sz w:val="18"/>
                <w:szCs w:val="18"/>
              </w:rPr>
            </w:pPr>
            <w:r w:rsidRPr="008506D1">
              <w:rPr>
                <w:rFonts w:cstheme="minorHAnsi"/>
                <w:sz w:val="18"/>
                <w:szCs w:val="18"/>
              </w:rPr>
              <w:t xml:space="preserve">Provide the ability to see things in novel ways, to recognize patterns, and to make connections. Having mastered a problem’s basic elements we redefine or explore it in a new way. </w:t>
            </w:r>
          </w:p>
        </w:tc>
      </w:tr>
      <w:tr w:rsidR="008E1AC9" w:rsidRPr="008506D1" w:rsidTr="008E1AC9">
        <w:tc>
          <w:tcPr>
            <w:tcW w:w="2802" w:type="dxa"/>
          </w:tcPr>
          <w:p w:rsidR="008E1AC9" w:rsidRPr="008506D1" w:rsidRDefault="008E1AC9" w:rsidP="008E1AC9">
            <w:pPr>
              <w:rPr>
                <w:rFonts w:cstheme="minorHAnsi"/>
                <w:sz w:val="18"/>
                <w:szCs w:val="18"/>
              </w:rPr>
            </w:pPr>
            <w:r w:rsidRPr="008506D1">
              <w:rPr>
                <w:rFonts w:cstheme="minorHAnsi"/>
                <w:sz w:val="18"/>
                <w:szCs w:val="18"/>
              </w:rPr>
              <w:t>3.A venturesome personality</w:t>
            </w:r>
          </w:p>
        </w:tc>
        <w:tc>
          <w:tcPr>
            <w:tcW w:w="6774" w:type="dxa"/>
          </w:tcPr>
          <w:p w:rsidR="008E1AC9" w:rsidRPr="008506D1" w:rsidRDefault="008E1AC9" w:rsidP="008E1AC9">
            <w:pPr>
              <w:rPr>
                <w:rFonts w:cstheme="minorHAnsi"/>
                <w:sz w:val="18"/>
                <w:szCs w:val="18"/>
              </w:rPr>
            </w:pPr>
            <w:r w:rsidRPr="008506D1">
              <w:rPr>
                <w:rFonts w:cstheme="minorHAnsi"/>
                <w:sz w:val="18"/>
                <w:szCs w:val="18"/>
              </w:rPr>
              <w:t>Seeks new experiences, tolerates ambiguity and risk, and perseveres in overcoming obstacles. Venturing encounters with different cultures also fosters creativity</w:t>
            </w:r>
          </w:p>
        </w:tc>
      </w:tr>
      <w:tr w:rsidR="008E1AC9" w:rsidRPr="008506D1" w:rsidTr="008E1AC9">
        <w:tc>
          <w:tcPr>
            <w:tcW w:w="2802" w:type="dxa"/>
          </w:tcPr>
          <w:p w:rsidR="008E1AC9" w:rsidRPr="008506D1" w:rsidRDefault="008E1AC9" w:rsidP="008E1AC9">
            <w:pPr>
              <w:rPr>
                <w:rFonts w:cstheme="minorHAnsi"/>
                <w:sz w:val="18"/>
                <w:szCs w:val="18"/>
              </w:rPr>
            </w:pPr>
            <w:r w:rsidRPr="008506D1">
              <w:rPr>
                <w:rFonts w:cstheme="minorHAnsi"/>
                <w:sz w:val="18"/>
                <w:szCs w:val="18"/>
              </w:rPr>
              <w:t>4.Intrinsic motivation</w:t>
            </w:r>
          </w:p>
        </w:tc>
        <w:tc>
          <w:tcPr>
            <w:tcW w:w="6774" w:type="dxa"/>
          </w:tcPr>
          <w:p w:rsidR="008E1AC9" w:rsidRPr="008506D1" w:rsidRDefault="00E177CF" w:rsidP="008E1AC9">
            <w:pPr>
              <w:rPr>
                <w:rFonts w:cstheme="minorHAnsi"/>
                <w:sz w:val="18"/>
                <w:szCs w:val="18"/>
              </w:rPr>
            </w:pPr>
            <w:r w:rsidRPr="008506D1">
              <w:rPr>
                <w:rFonts w:cstheme="minorHAnsi"/>
                <w:sz w:val="18"/>
                <w:szCs w:val="18"/>
              </w:rPr>
              <w:t>Being driven more by interest, satisfaction, and challenge than by external pressures. Creative people focus less on extrinsic motivators than on the pleasure and stimulation of the work itself</w:t>
            </w:r>
          </w:p>
        </w:tc>
      </w:tr>
      <w:tr w:rsidR="008E1AC9" w:rsidRPr="008506D1" w:rsidTr="008E1AC9">
        <w:tc>
          <w:tcPr>
            <w:tcW w:w="2802" w:type="dxa"/>
          </w:tcPr>
          <w:p w:rsidR="008E1AC9" w:rsidRPr="008506D1" w:rsidRDefault="008E1AC9" w:rsidP="008E1AC9">
            <w:pPr>
              <w:rPr>
                <w:rFonts w:cstheme="minorHAnsi"/>
                <w:sz w:val="18"/>
                <w:szCs w:val="18"/>
              </w:rPr>
            </w:pPr>
            <w:r w:rsidRPr="008506D1">
              <w:rPr>
                <w:rFonts w:cstheme="minorHAnsi"/>
                <w:sz w:val="18"/>
                <w:szCs w:val="18"/>
              </w:rPr>
              <w:t>5.A creative environment</w:t>
            </w:r>
          </w:p>
        </w:tc>
        <w:tc>
          <w:tcPr>
            <w:tcW w:w="6774" w:type="dxa"/>
          </w:tcPr>
          <w:p w:rsidR="008E1AC9" w:rsidRPr="008506D1" w:rsidRDefault="00E177CF" w:rsidP="008E1AC9">
            <w:pPr>
              <w:rPr>
                <w:rFonts w:cstheme="minorHAnsi"/>
                <w:sz w:val="18"/>
                <w:szCs w:val="18"/>
              </w:rPr>
            </w:pPr>
            <w:r w:rsidRPr="008506D1">
              <w:rPr>
                <w:rFonts w:cstheme="minorHAnsi"/>
                <w:sz w:val="18"/>
                <w:szCs w:val="18"/>
              </w:rPr>
              <w:t>Sparks, supports, and refines creative ideas. Creativity-fostering environments often support contemplation.</w:t>
            </w:r>
          </w:p>
        </w:tc>
      </w:tr>
    </w:tbl>
    <w:p w:rsidR="008E1AC9" w:rsidRPr="008506D1" w:rsidRDefault="008E1AC9" w:rsidP="008E1AC9">
      <w:pPr>
        <w:rPr>
          <w:rFonts w:cstheme="minorHAnsi"/>
          <w:sz w:val="18"/>
          <w:szCs w:val="18"/>
        </w:rPr>
      </w:pPr>
    </w:p>
    <w:p w:rsidR="002023B2" w:rsidRPr="008506D1" w:rsidRDefault="002023B2" w:rsidP="008E1AC9">
      <w:pPr>
        <w:rPr>
          <w:rFonts w:cstheme="minorHAnsi"/>
          <w:sz w:val="18"/>
          <w:szCs w:val="18"/>
        </w:rPr>
      </w:pPr>
    </w:p>
    <w:p w:rsidR="002023B2" w:rsidRPr="008506D1" w:rsidRDefault="002023B2" w:rsidP="008E1AC9">
      <w:pPr>
        <w:rPr>
          <w:rFonts w:cstheme="minorHAnsi"/>
          <w:sz w:val="18"/>
          <w:szCs w:val="18"/>
        </w:rPr>
      </w:pPr>
    </w:p>
    <w:p w:rsidR="004C2566" w:rsidRPr="008506D1" w:rsidRDefault="004C2566" w:rsidP="004C2566">
      <w:pPr>
        <w:pStyle w:val="ListParagraph"/>
        <w:numPr>
          <w:ilvl w:val="0"/>
          <w:numId w:val="5"/>
        </w:numPr>
        <w:rPr>
          <w:rFonts w:cstheme="minorHAnsi"/>
          <w:sz w:val="18"/>
          <w:szCs w:val="18"/>
        </w:rPr>
      </w:pPr>
      <w:r w:rsidRPr="008506D1">
        <w:rPr>
          <w:rFonts w:cstheme="minorHAnsi"/>
          <w:sz w:val="18"/>
          <w:szCs w:val="18"/>
        </w:rPr>
        <w:lastRenderedPageBreak/>
        <w:t>What makes up emotional intelligence?</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The ability to perceive, understand, manage, and use emotions</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Those with higher emotional intelligence achieve greater personal and professional success</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Some critics question whether we stretch the idea of intelligence too far when we apply it to emotions</w:t>
      </w:r>
    </w:p>
    <w:p w:rsidR="004C2566" w:rsidRPr="008506D1" w:rsidRDefault="004C2566" w:rsidP="004C2566">
      <w:pPr>
        <w:pStyle w:val="ListParagraph"/>
        <w:numPr>
          <w:ilvl w:val="0"/>
          <w:numId w:val="5"/>
        </w:numPr>
        <w:rPr>
          <w:rFonts w:cstheme="minorHAnsi"/>
          <w:sz w:val="18"/>
          <w:szCs w:val="18"/>
        </w:rPr>
      </w:pPr>
      <w:r w:rsidRPr="008506D1">
        <w:rPr>
          <w:rFonts w:cstheme="minorHAnsi"/>
          <w:sz w:val="18"/>
          <w:szCs w:val="18"/>
        </w:rPr>
        <w:t>To what extent is intelligence related to brain anatomy and neural processing speed?</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Recent studies indicate some correlation between brain size and intelligence score</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Highly educated or intelligent people exhibit an above-average volume of synapses and grey matter</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People who score high on intelligence tests tend also to have speedy brains that retrieve information and perceive stimuli quickly</w:t>
      </w:r>
    </w:p>
    <w:p w:rsidR="004C2566" w:rsidRPr="008506D1" w:rsidRDefault="004C2566" w:rsidP="004C2566">
      <w:pPr>
        <w:rPr>
          <w:rFonts w:cstheme="minorHAnsi"/>
          <w:sz w:val="18"/>
          <w:szCs w:val="18"/>
        </w:rPr>
      </w:pPr>
      <w:r w:rsidRPr="008506D1">
        <w:rPr>
          <w:rFonts w:cstheme="minorHAnsi"/>
          <w:sz w:val="18"/>
          <w:szCs w:val="18"/>
        </w:rPr>
        <w:t>Assessing Intelligence</w:t>
      </w:r>
    </w:p>
    <w:p w:rsidR="004C2566" w:rsidRPr="008506D1" w:rsidRDefault="004C2566" w:rsidP="004C2566">
      <w:pPr>
        <w:pStyle w:val="ListParagraph"/>
        <w:numPr>
          <w:ilvl w:val="0"/>
          <w:numId w:val="5"/>
        </w:numPr>
        <w:rPr>
          <w:rFonts w:cstheme="minorHAnsi"/>
          <w:sz w:val="18"/>
          <w:szCs w:val="18"/>
        </w:rPr>
      </w:pPr>
      <w:r w:rsidRPr="008506D1">
        <w:rPr>
          <w:rFonts w:cstheme="minorHAnsi"/>
          <w:sz w:val="18"/>
          <w:szCs w:val="18"/>
        </w:rPr>
        <w:t>When and why were intelligence tests created?</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In France in 1904, Alfred Binet started the modern intelligence testing movement by developing questions that helped predict children’s future progress in the Paris school system</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Lewis Terman of Stanford University revised Binet’s work for use in the United States</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Terman believed his Stanford-Binet could help guide people toward appropriate opportunities, but more than Binet, he believed intelligence is inherited</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During the early part of the twentieth century, intelligence tests were sometimes used to “document” scientists’ assumptions about the innate inferiority of certain ethnic and immigrant groups</w:t>
      </w:r>
    </w:p>
    <w:p w:rsidR="004C2566" w:rsidRPr="008506D1" w:rsidRDefault="004C2566" w:rsidP="004C2566">
      <w:pPr>
        <w:pStyle w:val="ListParagraph"/>
        <w:numPr>
          <w:ilvl w:val="0"/>
          <w:numId w:val="5"/>
        </w:numPr>
        <w:rPr>
          <w:rFonts w:cstheme="minorHAnsi"/>
          <w:sz w:val="18"/>
          <w:szCs w:val="18"/>
        </w:rPr>
      </w:pPr>
      <w:r w:rsidRPr="008506D1">
        <w:rPr>
          <w:rFonts w:cstheme="minorHAnsi"/>
          <w:sz w:val="18"/>
          <w:szCs w:val="18"/>
        </w:rPr>
        <w:t>What’s the difference between aptitude and achievement tests, and how can we develop and evaluate them?</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 xml:space="preserve">Aptitude tests are designed to predict what you can learn </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 xml:space="preserve">Achievement tests are designed to assess what you have learned </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The WAIS, an aptitude test, is the most widely used intelligence test for adults</w:t>
      </w:r>
    </w:p>
    <w:p w:rsidR="004C2566" w:rsidRPr="008506D1" w:rsidRDefault="004C2566" w:rsidP="004C2566">
      <w:pPr>
        <w:pStyle w:val="ListParagraph"/>
        <w:numPr>
          <w:ilvl w:val="0"/>
          <w:numId w:val="2"/>
        </w:numPr>
        <w:rPr>
          <w:rFonts w:cstheme="minorHAnsi"/>
          <w:sz w:val="18"/>
          <w:szCs w:val="18"/>
        </w:rPr>
      </w:pPr>
      <w:r w:rsidRPr="008506D1">
        <w:rPr>
          <w:rFonts w:cstheme="minorHAnsi"/>
          <w:sz w:val="18"/>
          <w:szCs w:val="18"/>
        </w:rPr>
        <w:t xml:space="preserve">Such tests must be standardized, by giving the test to a representative sample of future test-takers to establish a basis for meaningful </w:t>
      </w:r>
      <w:r w:rsidR="005B6BD5" w:rsidRPr="008506D1">
        <w:rPr>
          <w:rFonts w:cstheme="minorHAnsi"/>
          <w:sz w:val="18"/>
          <w:szCs w:val="18"/>
        </w:rPr>
        <w:t>score comparisons</w:t>
      </w:r>
    </w:p>
    <w:p w:rsidR="005B6BD5" w:rsidRPr="008506D1" w:rsidRDefault="005B6BD5" w:rsidP="004C2566">
      <w:pPr>
        <w:pStyle w:val="ListParagraph"/>
        <w:numPr>
          <w:ilvl w:val="0"/>
          <w:numId w:val="2"/>
        </w:numPr>
        <w:rPr>
          <w:rFonts w:cstheme="minorHAnsi"/>
          <w:sz w:val="18"/>
          <w:szCs w:val="18"/>
        </w:rPr>
      </w:pPr>
      <w:r w:rsidRPr="008506D1">
        <w:rPr>
          <w:rFonts w:cstheme="minorHAnsi"/>
          <w:sz w:val="18"/>
          <w:szCs w:val="18"/>
        </w:rPr>
        <w:t>The distribution of test scored often form a normal, bell-shaped curve</w:t>
      </w:r>
    </w:p>
    <w:p w:rsidR="005B6BD5" w:rsidRPr="008506D1" w:rsidRDefault="005B6BD5" w:rsidP="004C2566">
      <w:pPr>
        <w:pStyle w:val="ListParagraph"/>
        <w:numPr>
          <w:ilvl w:val="0"/>
          <w:numId w:val="2"/>
        </w:numPr>
        <w:rPr>
          <w:rFonts w:cstheme="minorHAnsi"/>
          <w:sz w:val="18"/>
          <w:szCs w:val="18"/>
        </w:rPr>
      </w:pPr>
      <w:r w:rsidRPr="008506D1">
        <w:rPr>
          <w:rFonts w:cstheme="minorHAnsi"/>
          <w:sz w:val="18"/>
          <w:szCs w:val="18"/>
        </w:rPr>
        <w:t>Tests must also be reliable, by yielding consistent scores (on two halves of the test, or when people are retested)</w:t>
      </w:r>
    </w:p>
    <w:p w:rsidR="005B6BD5" w:rsidRPr="008506D1" w:rsidRDefault="005B6BD5" w:rsidP="004C2566">
      <w:pPr>
        <w:pStyle w:val="ListParagraph"/>
        <w:numPr>
          <w:ilvl w:val="0"/>
          <w:numId w:val="2"/>
        </w:numPr>
        <w:rPr>
          <w:rFonts w:cstheme="minorHAnsi"/>
          <w:sz w:val="18"/>
          <w:szCs w:val="18"/>
        </w:rPr>
      </w:pPr>
      <w:r w:rsidRPr="008506D1">
        <w:rPr>
          <w:rFonts w:cstheme="minorHAnsi"/>
          <w:sz w:val="18"/>
          <w:szCs w:val="18"/>
        </w:rPr>
        <w:t xml:space="preserve">They must be valid; a valid test measures or predicts what it is supposed to </w:t>
      </w:r>
    </w:p>
    <w:p w:rsidR="005B6BD5" w:rsidRPr="008506D1" w:rsidRDefault="005B6BD5" w:rsidP="004C2566">
      <w:pPr>
        <w:pStyle w:val="ListParagraph"/>
        <w:numPr>
          <w:ilvl w:val="0"/>
          <w:numId w:val="2"/>
        </w:numPr>
        <w:rPr>
          <w:rFonts w:cstheme="minorHAnsi"/>
          <w:sz w:val="18"/>
          <w:szCs w:val="18"/>
        </w:rPr>
      </w:pPr>
      <w:r w:rsidRPr="008506D1">
        <w:rPr>
          <w:rFonts w:cstheme="minorHAnsi"/>
          <w:sz w:val="18"/>
          <w:szCs w:val="18"/>
        </w:rPr>
        <w:t>Content validity is the extent to which a test samples the pertinent behaviour</w:t>
      </w:r>
    </w:p>
    <w:p w:rsidR="005B6BD5" w:rsidRPr="008506D1" w:rsidRDefault="005B6BD5" w:rsidP="004C2566">
      <w:pPr>
        <w:pStyle w:val="ListParagraph"/>
        <w:numPr>
          <w:ilvl w:val="0"/>
          <w:numId w:val="2"/>
        </w:numPr>
        <w:rPr>
          <w:rFonts w:cstheme="minorHAnsi"/>
          <w:sz w:val="18"/>
          <w:szCs w:val="18"/>
        </w:rPr>
      </w:pPr>
      <w:r w:rsidRPr="008506D1">
        <w:rPr>
          <w:rFonts w:cstheme="minorHAnsi"/>
          <w:sz w:val="18"/>
          <w:szCs w:val="18"/>
        </w:rPr>
        <w:t>Predictive validity is the extent to which the test predicts a behaviour it is designed to predict (aptitude tests have predictive ability if they can predict future achievements)</w:t>
      </w:r>
    </w:p>
    <w:p w:rsidR="005B6BD5" w:rsidRPr="008506D1" w:rsidRDefault="005B6BD5" w:rsidP="005B6BD5">
      <w:pPr>
        <w:rPr>
          <w:rFonts w:cstheme="minorHAnsi"/>
          <w:sz w:val="18"/>
          <w:szCs w:val="18"/>
        </w:rPr>
      </w:pPr>
    </w:p>
    <w:p w:rsidR="005B6BD5" w:rsidRPr="008506D1" w:rsidRDefault="005B6BD5" w:rsidP="005B6BD5">
      <w:pPr>
        <w:rPr>
          <w:rFonts w:cstheme="minorHAnsi"/>
          <w:sz w:val="18"/>
          <w:szCs w:val="18"/>
        </w:rPr>
      </w:pPr>
      <w:r w:rsidRPr="008506D1">
        <w:rPr>
          <w:rFonts w:cstheme="minorHAnsi"/>
          <w:sz w:val="18"/>
          <w:szCs w:val="18"/>
        </w:rPr>
        <w:t>Definitions:</w:t>
      </w:r>
    </w:p>
    <w:p w:rsidR="005B6BD5" w:rsidRPr="008506D1" w:rsidRDefault="005B6BD5" w:rsidP="005B6BD5">
      <w:pPr>
        <w:rPr>
          <w:rFonts w:cstheme="minorHAnsi"/>
          <w:sz w:val="18"/>
          <w:szCs w:val="18"/>
        </w:rPr>
      </w:pPr>
      <w:r w:rsidRPr="008506D1">
        <w:rPr>
          <w:rFonts w:cstheme="minorHAnsi"/>
          <w:sz w:val="18"/>
          <w:szCs w:val="18"/>
        </w:rPr>
        <w:t>Intelligence test- a method for assessing an individual’s mental aptitudes and comparing them with those of others, using numerical scores</w:t>
      </w:r>
    </w:p>
    <w:p w:rsidR="005B6BD5" w:rsidRPr="008506D1" w:rsidRDefault="005B6BD5" w:rsidP="005B6BD5">
      <w:pPr>
        <w:rPr>
          <w:rFonts w:cstheme="minorHAnsi"/>
          <w:sz w:val="18"/>
          <w:szCs w:val="18"/>
        </w:rPr>
      </w:pPr>
      <w:r w:rsidRPr="008506D1">
        <w:rPr>
          <w:rFonts w:cstheme="minorHAnsi"/>
          <w:sz w:val="18"/>
          <w:szCs w:val="18"/>
        </w:rPr>
        <w:t>Intelligence- mental quality consisting of the ability to learn from experience, solve problems, and use knowledge to adapt to new situations</w:t>
      </w:r>
    </w:p>
    <w:p w:rsidR="005B6BD5" w:rsidRPr="008506D1" w:rsidRDefault="005B6BD5" w:rsidP="005B6BD5">
      <w:pPr>
        <w:rPr>
          <w:rFonts w:cstheme="minorHAnsi"/>
          <w:sz w:val="18"/>
          <w:szCs w:val="18"/>
        </w:rPr>
      </w:pPr>
      <w:r w:rsidRPr="008506D1">
        <w:rPr>
          <w:rFonts w:cstheme="minorHAnsi"/>
          <w:sz w:val="18"/>
          <w:szCs w:val="18"/>
        </w:rPr>
        <w:t>General intelligence- (g) a general intelligence factor that, according to Spearman and others, underlies specific mental abilities and is therefore measured by every task on an intelligence test</w:t>
      </w:r>
    </w:p>
    <w:p w:rsidR="005B6BD5" w:rsidRPr="008506D1" w:rsidRDefault="005B6BD5" w:rsidP="005B6BD5">
      <w:pPr>
        <w:rPr>
          <w:rFonts w:cstheme="minorHAnsi"/>
          <w:sz w:val="18"/>
          <w:szCs w:val="18"/>
        </w:rPr>
      </w:pPr>
      <w:r w:rsidRPr="008506D1">
        <w:rPr>
          <w:rFonts w:cstheme="minorHAnsi"/>
          <w:sz w:val="18"/>
          <w:szCs w:val="18"/>
        </w:rPr>
        <w:t>Factor analysis-</w:t>
      </w:r>
      <w:r w:rsidR="008E1AC9" w:rsidRPr="008506D1">
        <w:rPr>
          <w:rFonts w:cstheme="minorHAnsi"/>
          <w:sz w:val="18"/>
          <w:szCs w:val="18"/>
        </w:rPr>
        <w:t xml:space="preserve"> a statistical procedure that identifies clusters of related items (called factors) on a test; used to identify different dimensions of performance that underlie a person’s total score</w:t>
      </w:r>
    </w:p>
    <w:p w:rsidR="005B6BD5" w:rsidRPr="008506D1" w:rsidRDefault="005B6BD5" w:rsidP="005B6BD5">
      <w:pPr>
        <w:rPr>
          <w:rFonts w:cstheme="minorHAnsi"/>
          <w:sz w:val="18"/>
          <w:szCs w:val="18"/>
        </w:rPr>
      </w:pPr>
      <w:r w:rsidRPr="008506D1">
        <w:rPr>
          <w:rFonts w:cstheme="minorHAnsi"/>
          <w:sz w:val="18"/>
          <w:szCs w:val="18"/>
        </w:rPr>
        <w:t>Savant syndrome-</w:t>
      </w:r>
      <w:r w:rsidR="008E1AC9" w:rsidRPr="008506D1">
        <w:rPr>
          <w:rFonts w:cstheme="minorHAnsi"/>
          <w:sz w:val="18"/>
          <w:szCs w:val="18"/>
        </w:rPr>
        <w:t xml:space="preserve"> a condition in which a person otherwise limited in mental ability has an exceptional specific skill, such as in computation or drawing</w:t>
      </w:r>
    </w:p>
    <w:p w:rsidR="005B6BD5" w:rsidRPr="008506D1" w:rsidRDefault="005B6BD5" w:rsidP="005B6BD5">
      <w:pPr>
        <w:rPr>
          <w:rFonts w:cstheme="minorHAnsi"/>
          <w:sz w:val="18"/>
          <w:szCs w:val="18"/>
        </w:rPr>
      </w:pPr>
      <w:r w:rsidRPr="008506D1">
        <w:rPr>
          <w:rFonts w:cstheme="minorHAnsi"/>
          <w:sz w:val="18"/>
          <w:szCs w:val="18"/>
        </w:rPr>
        <w:t>Creativity-</w:t>
      </w:r>
      <w:r w:rsidR="008E1AC9" w:rsidRPr="008506D1">
        <w:rPr>
          <w:rFonts w:cstheme="minorHAnsi"/>
          <w:sz w:val="18"/>
          <w:szCs w:val="18"/>
        </w:rPr>
        <w:t xml:space="preserve"> the ability to produce novel and valuable ideas</w:t>
      </w:r>
    </w:p>
    <w:p w:rsidR="005B6BD5" w:rsidRPr="008506D1" w:rsidRDefault="005B6BD5" w:rsidP="005B6BD5">
      <w:pPr>
        <w:rPr>
          <w:rFonts w:cstheme="minorHAnsi"/>
          <w:sz w:val="18"/>
          <w:szCs w:val="18"/>
        </w:rPr>
      </w:pPr>
      <w:r w:rsidRPr="008506D1">
        <w:rPr>
          <w:rFonts w:cstheme="minorHAnsi"/>
          <w:sz w:val="18"/>
          <w:szCs w:val="18"/>
        </w:rPr>
        <w:lastRenderedPageBreak/>
        <w:t>Emotional intelligence-</w:t>
      </w:r>
      <w:r w:rsidR="00E177CF" w:rsidRPr="008506D1">
        <w:rPr>
          <w:rFonts w:cstheme="minorHAnsi"/>
          <w:sz w:val="18"/>
          <w:szCs w:val="18"/>
        </w:rPr>
        <w:t xml:space="preserve"> the ability to perceive, understand, manage, and use emotions</w:t>
      </w:r>
    </w:p>
    <w:p w:rsidR="00E177CF" w:rsidRPr="008506D1" w:rsidRDefault="005B6BD5" w:rsidP="005B6BD5">
      <w:pPr>
        <w:rPr>
          <w:rFonts w:cstheme="minorHAnsi"/>
          <w:sz w:val="18"/>
          <w:szCs w:val="18"/>
        </w:rPr>
      </w:pPr>
      <w:r w:rsidRPr="008506D1">
        <w:rPr>
          <w:rFonts w:cstheme="minorHAnsi"/>
          <w:sz w:val="18"/>
          <w:szCs w:val="18"/>
        </w:rPr>
        <w:t>Mental age-</w:t>
      </w:r>
      <w:r w:rsidR="00E177CF" w:rsidRPr="008506D1">
        <w:rPr>
          <w:rFonts w:cstheme="minorHAnsi"/>
          <w:sz w:val="18"/>
          <w:szCs w:val="18"/>
        </w:rPr>
        <w:t xml:space="preserve"> a measure of intelligence test performance devised by Binet; the chronological age the most typically corresponds to a given level of performance</w:t>
      </w:r>
    </w:p>
    <w:p w:rsidR="005B6BD5" w:rsidRPr="008506D1" w:rsidRDefault="005B6BD5" w:rsidP="005B6BD5">
      <w:pPr>
        <w:rPr>
          <w:rFonts w:cstheme="minorHAnsi"/>
          <w:sz w:val="18"/>
          <w:szCs w:val="18"/>
        </w:rPr>
      </w:pPr>
      <w:r w:rsidRPr="008506D1">
        <w:rPr>
          <w:rFonts w:cstheme="minorHAnsi"/>
          <w:sz w:val="18"/>
          <w:szCs w:val="18"/>
        </w:rPr>
        <w:t xml:space="preserve">Stanford-Binet- </w:t>
      </w:r>
      <w:r w:rsidR="00E177CF" w:rsidRPr="008506D1">
        <w:rPr>
          <w:rFonts w:cstheme="minorHAnsi"/>
          <w:sz w:val="18"/>
          <w:szCs w:val="18"/>
        </w:rPr>
        <w:t>the widely used American revision of Binet’s original intelligence test</w:t>
      </w:r>
    </w:p>
    <w:p w:rsidR="005B6BD5" w:rsidRPr="008506D1" w:rsidRDefault="005B6BD5" w:rsidP="005B6BD5">
      <w:pPr>
        <w:rPr>
          <w:rFonts w:cstheme="minorHAnsi"/>
          <w:sz w:val="18"/>
          <w:szCs w:val="18"/>
        </w:rPr>
      </w:pPr>
      <w:r w:rsidRPr="008506D1">
        <w:rPr>
          <w:rFonts w:cstheme="minorHAnsi"/>
          <w:sz w:val="18"/>
          <w:szCs w:val="18"/>
        </w:rPr>
        <w:t>Intelligence quotient (IQ)-</w:t>
      </w:r>
      <w:r w:rsidR="00E177CF" w:rsidRPr="008506D1">
        <w:rPr>
          <w:rFonts w:cstheme="minorHAnsi"/>
          <w:sz w:val="18"/>
          <w:szCs w:val="18"/>
        </w:rPr>
        <w:t xml:space="preserve"> defined originally as the ratio of mental age to chronological age multiplied by 100</w:t>
      </w:r>
      <w:r w:rsidR="00D13F71" w:rsidRPr="008506D1">
        <w:rPr>
          <w:rFonts w:cstheme="minorHAnsi"/>
          <w:sz w:val="18"/>
          <w:szCs w:val="18"/>
        </w:rPr>
        <w:t>. On contemporary intelligence tests, the average performance for a given age is assigned a score of 100</w:t>
      </w:r>
    </w:p>
    <w:p w:rsidR="005B6BD5" w:rsidRPr="008506D1" w:rsidRDefault="005B6BD5" w:rsidP="005B6BD5">
      <w:pPr>
        <w:rPr>
          <w:rFonts w:cstheme="minorHAnsi"/>
          <w:sz w:val="18"/>
          <w:szCs w:val="18"/>
        </w:rPr>
      </w:pPr>
      <w:r w:rsidRPr="008506D1">
        <w:rPr>
          <w:rFonts w:cstheme="minorHAnsi"/>
          <w:sz w:val="18"/>
          <w:szCs w:val="18"/>
        </w:rPr>
        <w:t>Achievement tests-</w:t>
      </w:r>
      <w:r w:rsidR="00D13F71" w:rsidRPr="008506D1">
        <w:rPr>
          <w:rFonts w:cstheme="minorHAnsi"/>
          <w:sz w:val="18"/>
          <w:szCs w:val="18"/>
        </w:rPr>
        <w:t xml:space="preserve"> a test designed to assess what a person has learned</w:t>
      </w:r>
    </w:p>
    <w:p w:rsidR="005B6BD5" w:rsidRPr="008506D1" w:rsidRDefault="005B6BD5" w:rsidP="005B6BD5">
      <w:pPr>
        <w:rPr>
          <w:rFonts w:cstheme="minorHAnsi"/>
          <w:sz w:val="18"/>
          <w:szCs w:val="18"/>
        </w:rPr>
      </w:pPr>
      <w:r w:rsidRPr="008506D1">
        <w:rPr>
          <w:rFonts w:cstheme="minorHAnsi"/>
          <w:sz w:val="18"/>
          <w:szCs w:val="18"/>
        </w:rPr>
        <w:t>Aptitude tests-</w:t>
      </w:r>
      <w:r w:rsidR="00D13F71" w:rsidRPr="008506D1">
        <w:rPr>
          <w:rFonts w:cstheme="minorHAnsi"/>
          <w:sz w:val="18"/>
          <w:szCs w:val="18"/>
        </w:rPr>
        <w:t xml:space="preserve"> a test designed to predict a person’s future performance; aptitude is the capacity to learn</w:t>
      </w:r>
    </w:p>
    <w:p w:rsidR="005B6BD5" w:rsidRPr="008506D1" w:rsidRDefault="005B6BD5" w:rsidP="005B6BD5">
      <w:pPr>
        <w:rPr>
          <w:rFonts w:cstheme="minorHAnsi"/>
          <w:sz w:val="18"/>
          <w:szCs w:val="18"/>
        </w:rPr>
      </w:pPr>
      <w:r w:rsidRPr="008506D1">
        <w:rPr>
          <w:rFonts w:cstheme="minorHAnsi"/>
          <w:sz w:val="18"/>
          <w:szCs w:val="18"/>
        </w:rPr>
        <w:t>Wechsler Adult Intelligence Scale (WIAS)-</w:t>
      </w:r>
      <w:r w:rsidR="00D13F71" w:rsidRPr="008506D1">
        <w:rPr>
          <w:rFonts w:cstheme="minorHAnsi"/>
          <w:sz w:val="18"/>
          <w:szCs w:val="18"/>
        </w:rPr>
        <w:t xml:space="preserve"> the most widely used intelligence test; contains verbal and performance subtests</w:t>
      </w:r>
    </w:p>
    <w:p w:rsidR="005B6BD5" w:rsidRPr="008506D1" w:rsidRDefault="005B6BD5" w:rsidP="005B6BD5">
      <w:pPr>
        <w:rPr>
          <w:rFonts w:cstheme="minorHAnsi"/>
          <w:sz w:val="18"/>
          <w:szCs w:val="18"/>
        </w:rPr>
      </w:pPr>
      <w:r w:rsidRPr="008506D1">
        <w:rPr>
          <w:rFonts w:cstheme="minorHAnsi"/>
          <w:sz w:val="18"/>
          <w:szCs w:val="18"/>
        </w:rPr>
        <w:t>Standardization-</w:t>
      </w:r>
      <w:r w:rsidR="00D13F71" w:rsidRPr="008506D1">
        <w:rPr>
          <w:rFonts w:cstheme="minorHAnsi"/>
          <w:sz w:val="18"/>
          <w:szCs w:val="18"/>
        </w:rPr>
        <w:t xml:space="preserve"> defining meaningful scores by comparison with the performance of a pretested group</w:t>
      </w:r>
    </w:p>
    <w:p w:rsidR="005B6BD5" w:rsidRPr="008506D1" w:rsidRDefault="005B6BD5" w:rsidP="005B6BD5">
      <w:pPr>
        <w:rPr>
          <w:rFonts w:cstheme="minorHAnsi"/>
          <w:sz w:val="18"/>
          <w:szCs w:val="18"/>
        </w:rPr>
      </w:pPr>
      <w:r w:rsidRPr="008506D1">
        <w:rPr>
          <w:rFonts w:cstheme="minorHAnsi"/>
          <w:sz w:val="18"/>
          <w:szCs w:val="18"/>
        </w:rPr>
        <w:t>Normal curve-</w:t>
      </w:r>
      <w:r w:rsidR="00D13F71" w:rsidRPr="008506D1">
        <w:rPr>
          <w:rFonts w:cstheme="minorHAnsi"/>
          <w:sz w:val="18"/>
          <w:szCs w:val="18"/>
        </w:rPr>
        <w:t xml:space="preserve"> the symmetrical bell-shaped curve that describes and distribution of many physical and psychological attributes. Most scores fall near the average, and fewer and fewer scored lie near the extremes</w:t>
      </w:r>
    </w:p>
    <w:p w:rsidR="005B6BD5" w:rsidRPr="008506D1" w:rsidRDefault="005B6BD5" w:rsidP="005B6BD5">
      <w:pPr>
        <w:rPr>
          <w:rFonts w:cstheme="minorHAnsi"/>
          <w:sz w:val="18"/>
          <w:szCs w:val="18"/>
        </w:rPr>
      </w:pPr>
      <w:r w:rsidRPr="008506D1">
        <w:rPr>
          <w:rFonts w:cstheme="minorHAnsi"/>
          <w:sz w:val="18"/>
          <w:szCs w:val="18"/>
        </w:rPr>
        <w:t>Reliability-</w:t>
      </w:r>
      <w:r w:rsidR="00D13F71" w:rsidRPr="008506D1">
        <w:rPr>
          <w:rFonts w:cstheme="minorHAnsi"/>
          <w:sz w:val="18"/>
          <w:szCs w:val="18"/>
        </w:rPr>
        <w:t xml:space="preserve"> </w:t>
      </w:r>
      <w:r w:rsidR="00CA3CFB" w:rsidRPr="008506D1">
        <w:rPr>
          <w:rFonts w:cstheme="minorHAnsi"/>
          <w:sz w:val="18"/>
          <w:szCs w:val="18"/>
        </w:rPr>
        <w:t>the extent to which a test yields consistent results, as assessed by the consistency of scores on two halves of the test, or on retesting</w:t>
      </w:r>
    </w:p>
    <w:p w:rsidR="005B6BD5" w:rsidRPr="008506D1" w:rsidRDefault="005B6BD5" w:rsidP="005B6BD5">
      <w:pPr>
        <w:rPr>
          <w:rFonts w:cstheme="minorHAnsi"/>
          <w:sz w:val="18"/>
          <w:szCs w:val="18"/>
        </w:rPr>
      </w:pPr>
      <w:r w:rsidRPr="008506D1">
        <w:rPr>
          <w:rFonts w:cstheme="minorHAnsi"/>
          <w:sz w:val="18"/>
          <w:szCs w:val="18"/>
        </w:rPr>
        <w:t>Validity-</w:t>
      </w:r>
      <w:r w:rsidR="00CA3CFB" w:rsidRPr="008506D1">
        <w:rPr>
          <w:rFonts w:cstheme="minorHAnsi"/>
          <w:sz w:val="18"/>
          <w:szCs w:val="18"/>
        </w:rPr>
        <w:t xml:space="preserve"> the extent to which a test measures or predicts what it is supposed to </w:t>
      </w:r>
    </w:p>
    <w:p w:rsidR="005B6BD5" w:rsidRPr="008506D1" w:rsidRDefault="005B6BD5" w:rsidP="005B6BD5">
      <w:pPr>
        <w:rPr>
          <w:rFonts w:cstheme="minorHAnsi"/>
          <w:sz w:val="18"/>
          <w:szCs w:val="18"/>
        </w:rPr>
      </w:pPr>
      <w:r w:rsidRPr="008506D1">
        <w:rPr>
          <w:rFonts w:cstheme="minorHAnsi"/>
          <w:sz w:val="18"/>
          <w:szCs w:val="18"/>
        </w:rPr>
        <w:t>Content validity-</w:t>
      </w:r>
      <w:r w:rsidR="00CA3CFB" w:rsidRPr="008506D1">
        <w:rPr>
          <w:rFonts w:cstheme="minorHAnsi"/>
          <w:sz w:val="18"/>
          <w:szCs w:val="18"/>
        </w:rPr>
        <w:t xml:space="preserve"> the extent to which a test samples the behaviour that is of interest</w:t>
      </w:r>
    </w:p>
    <w:p w:rsidR="005B6BD5" w:rsidRPr="008506D1" w:rsidRDefault="005B6BD5" w:rsidP="005B6BD5">
      <w:pPr>
        <w:rPr>
          <w:rFonts w:cstheme="minorHAnsi"/>
          <w:sz w:val="18"/>
          <w:szCs w:val="18"/>
        </w:rPr>
      </w:pPr>
      <w:r w:rsidRPr="008506D1">
        <w:rPr>
          <w:rFonts w:cstheme="minorHAnsi"/>
          <w:sz w:val="18"/>
          <w:szCs w:val="18"/>
        </w:rPr>
        <w:t xml:space="preserve">Predictive validity- </w:t>
      </w:r>
      <w:r w:rsidR="00CA3CFB" w:rsidRPr="008506D1">
        <w:rPr>
          <w:rFonts w:cstheme="minorHAnsi"/>
          <w:sz w:val="18"/>
          <w:szCs w:val="18"/>
        </w:rPr>
        <w:t>the success with which a test predicts the behaviour it is designed to predict; it is assessed by computing the correlation between test scores and the criterion behaviour</w:t>
      </w:r>
    </w:p>
    <w:p w:rsidR="005B6BD5" w:rsidRPr="008506D1" w:rsidRDefault="005B6BD5" w:rsidP="005B6BD5">
      <w:pPr>
        <w:rPr>
          <w:rFonts w:cstheme="minorHAnsi"/>
          <w:sz w:val="18"/>
          <w:szCs w:val="18"/>
        </w:rPr>
      </w:pPr>
      <w:r w:rsidRPr="008506D1">
        <w:rPr>
          <w:rFonts w:cstheme="minorHAnsi"/>
          <w:sz w:val="18"/>
          <w:szCs w:val="18"/>
        </w:rPr>
        <w:t>Mental retardation-</w:t>
      </w:r>
      <w:r w:rsidR="00CA3CFB" w:rsidRPr="008506D1">
        <w:rPr>
          <w:rFonts w:cstheme="minorHAnsi"/>
          <w:sz w:val="18"/>
          <w:szCs w:val="18"/>
        </w:rPr>
        <w:t xml:space="preserve"> a condition of limited mental ability, indicated by an intelligence score of 70 or below and difficulty adapting to the demands of life; varies from mild to profound</w:t>
      </w:r>
    </w:p>
    <w:p w:rsidR="005B6BD5" w:rsidRPr="008506D1" w:rsidRDefault="005B6BD5" w:rsidP="005B6BD5">
      <w:pPr>
        <w:rPr>
          <w:rFonts w:cstheme="minorHAnsi"/>
          <w:sz w:val="18"/>
          <w:szCs w:val="18"/>
        </w:rPr>
      </w:pPr>
      <w:r w:rsidRPr="008506D1">
        <w:rPr>
          <w:rFonts w:cstheme="minorHAnsi"/>
          <w:sz w:val="18"/>
          <w:szCs w:val="18"/>
        </w:rPr>
        <w:t>Down syndrome-</w:t>
      </w:r>
      <w:r w:rsidR="00CA3CFB" w:rsidRPr="008506D1">
        <w:rPr>
          <w:rFonts w:cstheme="minorHAnsi"/>
          <w:sz w:val="18"/>
          <w:szCs w:val="18"/>
        </w:rPr>
        <w:t xml:space="preserve"> a condition of retardation and associated physical disorders caused by an extra copy of chromosome 21</w:t>
      </w:r>
    </w:p>
    <w:p w:rsidR="005B6BD5" w:rsidRPr="008506D1" w:rsidRDefault="005B6BD5" w:rsidP="005B6BD5">
      <w:pPr>
        <w:rPr>
          <w:rFonts w:cstheme="minorHAnsi"/>
          <w:sz w:val="18"/>
          <w:szCs w:val="18"/>
        </w:rPr>
      </w:pPr>
      <w:r w:rsidRPr="008506D1">
        <w:rPr>
          <w:rFonts w:cstheme="minorHAnsi"/>
          <w:sz w:val="18"/>
          <w:szCs w:val="18"/>
        </w:rPr>
        <w:t xml:space="preserve">Stereotype threat- </w:t>
      </w:r>
      <w:r w:rsidR="00CA3CFB" w:rsidRPr="008506D1">
        <w:rPr>
          <w:rFonts w:cstheme="minorHAnsi"/>
          <w:sz w:val="18"/>
          <w:szCs w:val="18"/>
        </w:rPr>
        <w:t>a self-confirming concern that one will be evaluated based on a negative stereotype</w:t>
      </w:r>
    </w:p>
    <w:p w:rsidR="00665C08" w:rsidRPr="008506D1" w:rsidRDefault="00665C08" w:rsidP="005B6BD5">
      <w:pPr>
        <w:rPr>
          <w:rFonts w:cstheme="minorHAnsi"/>
          <w:sz w:val="18"/>
          <w:szCs w:val="18"/>
        </w:rPr>
      </w:pPr>
    </w:p>
    <w:p w:rsidR="00665C08" w:rsidRPr="008506D1" w:rsidRDefault="00665C08" w:rsidP="005B6BD5">
      <w:pPr>
        <w:rPr>
          <w:rFonts w:cstheme="minorHAnsi"/>
          <w:b/>
          <w:sz w:val="18"/>
          <w:szCs w:val="18"/>
        </w:rPr>
      </w:pPr>
      <w:r w:rsidRPr="008506D1">
        <w:rPr>
          <w:rFonts w:cstheme="minorHAnsi"/>
          <w:b/>
          <w:sz w:val="18"/>
          <w:szCs w:val="18"/>
        </w:rPr>
        <w:t>Chapter 12: Emotions, Stress, and Health</w:t>
      </w:r>
    </w:p>
    <w:p w:rsidR="00D93E1B" w:rsidRPr="00D93E1B" w:rsidRDefault="00D93E1B" w:rsidP="00D93E1B">
      <w:pPr>
        <w:rPr>
          <w:rFonts w:cstheme="minorHAnsi"/>
          <w:sz w:val="18"/>
          <w:szCs w:val="18"/>
        </w:rPr>
      </w:pPr>
      <w:r w:rsidRPr="00D93E1B">
        <w:rPr>
          <w:rFonts w:cstheme="minorHAnsi"/>
          <w:sz w:val="18"/>
          <w:szCs w:val="18"/>
        </w:rPr>
        <w:t>Stress and Health</w:t>
      </w:r>
    </w:p>
    <w:p w:rsidR="00D93E1B" w:rsidRPr="00D93E1B" w:rsidRDefault="00D93E1B" w:rsidP="00D93E1B">
      <w:pPr>
        <w:pStyle w:val="ListParagraph"/>
        <w:numPr>
          <w:ilvl w:val="0"/>
          <w:numId w:val="8"/>
        </w:numPr>
        <w:rPr>
          <w:rFonts w:cstheme="minorHAnsi"/>
          <w:sz w:val="18"/>
          <w:szCs w:val="18"/>
        </w:rPr>
      </w:pPr>
      <w:r w:rsidRPr="00D93E1B">
        <w:rPr>
          <w:rFonts w:cstheme="minorHAnsi"/>
          <w:sz w:val="18"/>
          <w:szCs w:val="18"/>
        </w:rPr>
        <w:t>What is stress?</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Walter Cannon viewed stress, the process by which we appraise and respond to events that challenge or threaten us, as a “fight-or-flight” system</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Hans Selye saw it as a three-stage (alarm, resistance, exhaustion) general adaptation syndrome (GAS)</w:t>
      </w:r>
    </w:p>
    <w:p w:rsidR="00D93E1B" w:rsidRPr="00D93E1B" w:rsidRDefault="00D93E1B" w:rsidP="00D93E1B">
      <w:pPr>
        <w:pStyle w:val="ListParagraph"/>
        <w:numPr>
          <w:ilvl w:val="0"/>
          <w:numId w:val="8"/>
        </w:numPr>
        <w:rPr>
          <w:rFonts w:cstheme="minorHAnsi"/>
          <w:sz w:val="18"/>
          <w:szCs w:val="18"/>
        </w:rPr>
      </w:pPr>
      <w:r w:rsidRPr="00D93E1B">
        <w:rPr>
          <w:rFonts w:cstheme="minorHAnsi"/>
          <w:sz w:val="18"/>
          <w:szCs w:val="18"/>
        </w:rPr>
        <w:t>What events provoke stress responses?</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Modern research on stress assesses the health consequences of catastrophic events, significant life changes, and daily hassles</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The events that tend to provoke stress responses are those that we perceive as both negative and uncomfortable</w:t>
      </w:r>
    </w:p>
    <w:p w:rsidR="00D93E1B" w:rsidRPr="00D93E1B" w:rsidRDefault="00D93E1B" w:rsidP="00D93E1B">
      <w:pPr>
        <w:pStyle w:val="ListParagraph"/>
        <w:numPr>
          <w:ilvl w:val="0"/>
          <w:numId w:val="8"/>
        </w:numPr>
        <w:rPr>
          <w:rFonts w:cstheme="minorHAnsi"/>
          <w:sz w:val="18"/>
          <w:szCs w:val="18"/>
        </w:rPr>
      </w:pPr>
      <w:r w:rsidRPr="00D93E1B">
        <w:rPr>
          <w:rFonts w:cstheme="minorHAnsi"/>
          <w:sz w:val="18"/>
          <w:szCs w:val="18"/>
        </w:rPr>
        <w:t>Why are some of us more prone than others to coronary heart disease?</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Linked with competitive, hard-driving, impatient, and anger-prone Type A personality</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lastRenderedPageBreak/>
        <w:t>Under stress, the body of a reactive, hostile person secretes more of the hormones that accelerate the build up of plaque on the heart’s artery walls</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Type B personalities are more relaxed and easygoing</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Chronic stress also contributes to persistent inflammation, which heightens the risk of clogged arteries and depression</w:t>
      </w:r>
    </w:p>
    <w:p w:rsidR="00D93E1B" w:rsidRPr="00D93E1B" w:rsidRDefault="00D93E1B" w:rsidP="00D93E1B">
      <w:pPr>
        <w:pStyle w:val="ListParagraph"/>
        <w:numPr>
          <w:ilvl w:val="0"/>
          <w:numId w:val="8"/>
        </w:numPr>
        <w:rPr>
          <w:rFonts w:cstheme="minorHAnsi"/>
          <w:sz w:val="18"/>
          <w:szCs w:val="18"/>
        </w:rPr>
      </w:pPr>
      <w:r w:rsidRPr="00D93E1B">
        <w:rPr>
          <w:rFonts w:cstheme="minorHAnsi"/>
          <w:sz w:val="18"/>
          <w:szCs w:val="18"/>
        </w:rPr>
        <w:t>How does stress make us more vulnerable to disease?</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Stress diverts energy from the immune system, inhibiting the activities of its B and T lymphocytes, macrophages, and NK cells</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Although stress does not cause diseases such as AIDS and cancer, it may influence their progression</w:t>
      </w:r>
    </w:p>
    <w:p w:rsidR="00D93E1B" w:rsidRPr="00D93E1B" w:rsidRDefault="00D93E1B" w:rsidP="00D93E1B">
      <w:pPr>
        <w:rPr>
          <w:rFonts w:cstheme="minorHAnsi"/>
          <w:sz w:val="18"/>
          <w:szCs w:val="18"/>
        </w:rPr>
      </w:pPr>
      <w:r w:rsidRPr="00D93E1B">
        <w:rPr>
          <w:rFonts w:cstheme="minorHAnsi"/>
          <w:sz w:val="18"/>
          <w:szCs w:val="18"/>
        </w:rPr>
        <w:t>Promoting Health</w:t>
      </w:r>
    </w:p>
    <w:p w:rsidR="00D93E1B" w:rsidRPr="00D93E1B" w:rsidRDefault="00D93E1B" w:rsidP="00D93E1B">
      <w:pPr>
        <w:pStyle w:val="ListParagraph"/>
        <w:numPr>
          <w:ilvl w:val="0"/>
          <w:numId w:val="8"/>
        </w:numPr>
        <w:rPr>
          <w:rFonts w:cstheme="minorHAnsi"/>
          <w:sz w:val="18"/>
          <w:szCs w:val="18"/>
        </w:rPr>
      </w:pPr>
      <w:r w:rsidRPr="00D93E1B">
        <w:rPr>
          <w:rFonts w:cstheme="minorHAnsi"/>
          <w:sz w:val="18"/>
          <w:szCs w:val="18"/>
        </w:rPr>
        <w:t>What factors affect our ability to cope with stress?</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 xml:space="preserve">Having a sense of control, developing a more optimistic explanatory style, and building our base of social support can help us cope with stress emotionally, cognitively, or behaviourally </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Direct, problem-focused coping strategies alleviate stress directly</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Emotion-focused coping tries to alleviate stress by attending to emotional needs</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Optimists seem to cope more successfully with stress and enjoy better health</w:t>
      </w:r>
    </w:p>
    <w:p w:rsidR="00D93E1B" w:rsidRPr="00D93E1B" w:rsidRDefault="00D93E1B" w:rsidP="00D93E1B">
      <w:pPr>
        <w:pStyle w:val="ListParagraph"/>
        <w:numPr>
          <w:ilvl w:val="0"/>
          <w:numId w:val="8"/>
        </w:numPr>
        <w:rPr>
          <w:rFonts w:cstheme="minorHAnsi"/>
          <w:sz w:val="18"/>
          <w:szCs w:val="18"/>
        </w:rPr>
      </w:pPr>
      <w:r w:rsidRPr="00D93E1B">
        <w:rPr>
          <w:rFonts w:cstheme="minorHAnsi"/>
          <w:sz w:val="18"/>
          <w:szCs w:val="18"/>
        </w:rPr>
        <w:t>What tactics can we use to manage stress and reduce stress-related ailments?</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Stress-management programs may include aerobic exercise, relaxation, and meditation</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Learning to slow down and relax has helped lower rates of recurring heart attacks</w:t>
      </w:r>
    </w:p>
    <w:p w:rsidR="00D93E1B" w:rsidRPr="00D93E1B" w:rsidRDefault="00D93E1B" w:rsidP="00D93E1B">
      <w:pPr>
        <w:pStyle w:val="ListParagraph"/>
        <w:numPr>
          <w:ilvl w:val="0"/>
          <w:numId w:val="2"/>
        </w:numPr>
        <w:rPr>
          <w:rFonts w:cstheme="minorHAnsi"/>
          <w:sz w:val="18"/>
          <w:szCs w:val="18"/>
        </w:rPr>
      </w:pPr>
      <w:r w:rsidRPr="00D93E1B">
        <w:rPr>
          <w:rFonts w:cstheme="minorHAnsi"/>
          <w:sz w:val="18"/>
          <w:szCs w:val="18"/>
        </w:rPr>
        <w:t>Researchers are working toward understanding the active components of the religion-health correlation</w:t>
      </w:r>
    </w:p>
    <w:p w:rsidR="00D93E1B" w:rsidRPr="00D93E1B" w:rsidRDefault="00D93E1B" w:rsidP="00D93E1B">
      <w:pPr>
        <w:rPr>
          <w:rFonts w:cstheme="minorHAnsi"/>
          <w:sz w:val="18"/>
          <w:szCs w:val="18"/>
        </w:rPr>
      </w:pPr>
      <w:r w:rsidRPr="00D93E1B">
        <w:rPr>
          <w:rFonts w:cstheme="minorHAnsi"/>
          <w:sz w:val="18"/>
          <w:szCs w:val="18"/>
        </w:rPr>
        <w:t>Definitions</w:t>
      </w:r>
    </w:p>
    <w:p w:rsidR="00D93E1B" w:rsidRPr="00D93E1B" w:rsidRDefault="00D93E1B" w:rsidP="00D93E1B">
      <w:pPr>
        <w:rPr>
          <w:rFonts w:cstheme="minorHAnsi"/>
          <w:sz w:val="18"/>
          <w:szCs w:val="18"/>
        </w:rPr>
      </w:pPr>
      <w:r w:rsidRPr="00D93E1B">
        <w:rPr>
          <w:rFonts w:cstheme="minorHAnsi"/>
          <w:sz w:val="18"/>
          <w:szCs w:val="18"/>
        </w:rPr>
        <w:t>Behavioural medicine- an interdisciplinary field that integrates behavioural and medical knowledge and applies that knowledge to health and disease</w:t>
      </w:r>
    </w:p>
    <w:p w:rsidR="00D93E1B" w:rsidRPr="00D93E1B" w:rsidRDefault="00D93E1B" w:rsidP="00D93E1B">
      <w:pPr>
        <w:rPr>
          <w:rFonts w:cstheme="minorHAnsi"/>
          <w:sz w:val="18"/>
          <w:szCs w:val="18"/>
        </w:rPr>
      </w:pPr>
      <w:r w:rsidRPr="00D93E1B">
        <w:rPr>
          <w:rFonts w:cstheme="minorHAnsi"/>
          <w:sz w:val="18"/>
          <w:szCs w:val="18"/>
        </w:rPr>
        <w:t>Health psychology- a subfield of psychology that provides psychology’s contribution to behavioural medicine</w:t>
      </w:r>
    </w:p>
    <w:p w:rsidR="00D93E1B" w:rsidRPr="00D93E1B" w:rsidRDefault="00D93E1B" w:rsidP="00D93E1B">
      <w:pPr>
        <w:rPr>
          <w:rFonts w:cstheme="minorHAnsi"/>
          <w:sz w:val="18"/>
          <w:szCs w:val="18"/>
        </w:rPr>
      </w:pPr>
      <w:r w:rsidRPr="00D93E1B">
        <w:rPr>
          <w:rFonts w:cstheme="minorHAnsi"/>
          <w:sz w:val="18"/>
          <w:szCs w:val="18"/>
        </w:rPr>
        <w:t>Stress- the process by which we perceive and respond to certain events, called stressors, that we appraise as threatening or challenging</w:t>
      </w:r>
    </w:p>
    <w:p w:rsidR="00D93E1B" w:rsidRPr="00D93E1B" w:rsidRDefault="00D93E1B" w:rsidP="00D93E1B">
      <w:pPr>
        <w:rPr>
          <w:rFonts w:cstheme="minorHAnsi"/>
          <w:sz w:val="18"/>
          <w:szCs w:val="18"/>
        </w:rPr>
      </w:pPr>
      <w:r w:rsidRPr="00D93E1B">
        <w:rPr>
          <w:rFonts w:cstheme="minorHAnsi"/>
          <w:sz w:val="18"/>
          <w:szCs w:val="18"/>
        </w:rPr>
        <w:t xml:space="preserve">General adaptation syndrome- Selye’s concept of the body’s adaptive response to stress in three stages – alarm, resistance, exhaustion </w:t>
      </w:r>
    </w:p>
    <w:p w:rsidR="00D93E1B" w:rsidRPr="00D93E1B" w:rsidRDefault="00D93E1B" w:rsidP="00D93E1B">
      <w:pPr>
        <w:rPr>
          <w:rFonts w:cstheme="minorHAnsi"/>
          <w:sz w:val="18"/>
          <w:szCs w:val="18"/>
        </w:rPr>
      </w:pPr>
      <w:r w:rsidRPr="00D93E1B">
        <w:rPr>
          <w:rFonts w:cstheme="minorHAnsi"/>
          <w:sz w:val="18"/>
          <w:szCs w:val="18"/>
        </w:rPr>
        <w:t>Coronary heart disease- the clogging of the vessels that nourish the heart muscle; the leading cause of death in many developed countries</w:t>
      </w:r>
    </w:p>
    <w:p w:rsidR="00D93E1B" w:rsidRPr="00D93E1B" w:rsidRDefault="00D93E1B" w:rsidP="00D93E1B">
      <w:pPr>
        <w:rPr>
          <w:rFonts w:cstheme="minorHAnsi"/>
          <w:sz w:val="18"/>
          <w:szCs w:val="18"/>
        </w:rPr>
      </w:pPr>
      <w:r w:rsidRPr="00D93E1B">
        <w:rPr>
          <w:rFonts w:cstheme="minorHAnsi"/>
          <w:sz w:val="18"/>
          <w:szCs w:val="18"/>
        </w:rPr>
        <w:t>Type A- Friedman and Rosenman’s term for competitive, hard-driving, impatient, verbally aggressive and anger-prone people</w:t>
      </w:r>
    </w:p>
    <w:p w:rsidR="00D93E1B" w:rsidRPr="00D93E1B" w:rsidRDefault="00D93E1B" w:rsidP="00D93E1B">
      <w:pPr>
        <w:rPr>
          <w:rFonts w:cstheme="minorHAnsi"/>
          <w:sz w:val="18"/>
          <w:szCs w:val="18"/>
        </w:rPr>
      </w:pPr>
      <w:r w:rsidRPr="00D93E1B">
        <w:rPr>
          <w:rFonts w:cstheme="minorHAnsi"/>
          <w:sz w:val="18"/>
          <w:szCs w:val="18"/>
        </w:rPr>
        <w:t>Type B- Friedman and Rosenman’s term for easygoing, relaxed people</w:t>
      </w:r>
    </w:p>
    <w:p w:rsidR="00D93E1B" w:rsidRPr="00D93E1B" w:rsidRDefault="00D93E1B" w:rsidP="00D93E1B">
      <w:pPr>
        <w:rPr>
          <w:rFonts w:cstheme="minorHAnsi"/>
          <w:sz w:val="18"/>
          <w:szCs w:val="18"/>
        </w:rPr>
      </w:pPr>
      <w:r w:rsidRPr="00D93E1B">
        <w:rPr>
          <w:rFonts w:cstheme="minorHAnsi"/>
          <w:sz w:val="18"/>
          <w:szCs w:val="18"/>
        </w:rPr>
        <w:t>Psychophysiological illness- literally, “mind-body” illness; any stress-related physical illness, such as hypertension and some headaches</w:t>
      </w:r>
    </w:p>
    <w:p w:rsidR="00D93E1B" w:rsidRPr="00D93E1B" w:rsidRDefault="00D93E1B" w:rsidP="00D93E1B">
      <w:pPr>
        <w:rPr>
          <w:rFonts w:cstheme="minorHAnsi"/>
          <w:sz w:val="18"/>
          <w:szCs w:val="18"/>
        </w:rPr>
      </w:pPr>
      <w:r w:rsidRPr="00D93E1B">
        <w:rPr>
          <w:rFonts w:cstheme="minorHAnsi"/>
          <w:sz w:val="18"/>
          <w:szCs w:val="18"/>
        </w:rPr>
        <w:t>Psychoneuroimmunology (PNI)- the study of how psychological, neural, and endocrine processes together affect the immune system and resulting health</w:t>
      </w:r>
    </w:p>
    <w:p w:rsidR="00D93E1B" w:rsidRPr="00D93E1B" w:rsidRDefault="00D93E1B" w:rsidP="00D93E1B">
      <w:pPr>
        <w:rPr>
          <w:rFonts w:cstheme="minorHAnsi"/>
          <w:sz w:val="18"/>
          <w:szCs w:val="18"/>
        </w:rPr>
      </w:pPr>
      <w:r w:rsidRPr="00D93E1B">
        <w:rPr>
          <w:rFonts w:cstheme="minorHAnsi"/>
          <w:sz w:val="18"/>
          <w:szCs w:val="18"/>
        </w:rPr>
        <w:t>Lymphocytes- the two types of white blood cells that are part of the body’s immune system: B lymphocytes form in the bone marrow and release antibodies that fight bacterial infections; T lymphocytes form in the thymus and other lymphatic tissue and attack cancer cells, viruses, and foreign substances</w:t>
      </w:r>
    </w:p>
    <w:p w:rsidR="00D93E1B" w:rsidRPr="00D93E1B" w:rsidRDefault="00D93E1B" w:rsidP="00D93E1B">
      <w:pPr>
        <w:rPr>
          <w:rFonts w:cstheme="minorHAnsi"/>
          <w:sz w:val="18"/>
          <w:szCs w:val="18"/>
        </w:rPr>
      </w:pPr>
      <w:r w:rsidRPr="00D93E1B">
        <w:rPr>
          <w:rFonts w:cstheme="minorHAnsi"/>
          <w:sz w:val="18"/>
          <w:szCs w:val="18"/>
        </w:rPr>
        <w:t>Coping- alleviating stress using emotional, cognitive, or behavioural methods</w:t>
      </w:r>
    </w:p>
    <w:p w:rsidR="00D93E1B" w:rsidRPr="00D93E1B" w:rsidRDefault="00D93E1B" w:rsidP="00D93E1B">
      <w:pPr>
        <w:rPr>
          <w:rFonts w:cstheme="minorHAnsi"/>
          <w:sz w:val="18"/>
          <w:szCs w:val="18"/>
        </w:rPr>
      </w:pPr>
      <w:r w:rsidRPr="00D93E1B">
        <w:rPr>
          <w:rFonts w:cstheme="minorHAnsi"/>
          <w:sz w:val="18"/>
          <w:szCs w:val="18"/>
        </w:rPr>
        <w:lastRenderedPageBreak/>
        <w:t>Problem-focused coping- attempting to alleviate stress directly – by changing the stressor or the way we interact with the stressor</w:t>
      </w:r>
    </w:p>
    <w:p w:rsidR="00D93E1B" w:rsidRPr="00D93E1B" w:rsidRDefault="00D93E1B" w:rsidP="00D93E1B">
      <w:pPr>
        <w:rPr>
          <w:rFonts w:cstheme="minorHAnsi"/>
          <w:sz w:val="18"/>
          <w:szCs w:val="18"/>
        </w:rPr>
      </w:pPr>
      <w:r w:rsidRPr="00D93E1B">
        <w:rPr>
          <w:rFonts w:cstheme="minorHAnsi"/>
          <w:sz w:val="18"/>
          <w:szCs w:val="18"/>
        </w:rPr>
        <w:t xml:space="preserve">Emotion-focused coping- attempting to alleviate stress by avoiding or ignoring a stressor and attending to emotional needs related to one’s stress reaction </w:t>
      </w:r>
    </w:p>
    <w:p w:rsidR="00D93E1B" w:rsidRPr="00D93E1B" w:rsidRDefault="00D93E1B" w:rsidP="00D93E1B">
      <w:pPr>
        <w:rPr>
          <w:rFonts w:cstheme="minorHAnsi"/>
          <w:sz w:val="18"/>
          <w:szCs w:val="18"/>
        </w:rPr>
      </w:pPr>
      <w:r w:rsidRPr="00D93E1B">
        <w:rPr>
          <w:rFonts w:cstheme="minorHAnsi"/>
          <w:sz w:val="18"/>
          <w:szCs w:val="18"/>
        </w:rPr>
        <w:t>Aerobic exercise- sustained exercise that increases heart and lung fitness; may also alleviate depression and anxiety</w:t>
      </w:r>
    </w:p>
    <w:p w:rsidR="00D93E1B" w:rsidRPr="00D93E1B" w:rsidRDefault="00D93E1B" w:rsidP="00D93E1B">
      <w:pPr>
        <w:rPr>
          <w:rFonts w:cstheme="minorHAnsi"/>
          <w:sz w:val="18"/>
          <w:szCs w:val="18"/>
        </w:rPr>
      </w:pPr>
      <w:r w:rsidRPr="00D93E1B">
        <w:rPr>
          <w:rFonts w:cstheme="minorHAnsi"/>
          <w:sz w:val="18"/>
          <w:szCs w:val="18"/>
        </w:rPr>
        <w:t>Biofeedback- a system for electronically recording, amplifying, and feeding back information regarding a subtle physiological state, such as blood pressure or muscle tension</w:t>
      </w:r>
    </w:p>
    <w:p w:rsidR="00D93E1B" w:rsidRPr="008506D1" w:rsidRDefault="00D93E1B" w:rsidP="00D93E1B">
      <w:pPr>
        <w:rPr>
          <w:rFonts w:cstheme="minorHAnsi"/>
          <w:sz w:val="18"/>
          <w:szCs w:val="18"/>
        </w:rPr>
      </w:pPr>
      <w:r w:rsidRPr="00D93E1B">
        <w:rPr>
          <w:rFonts w:cstheme="minorHAnsi"/>
          <w:sz w:val="18"/>
          <w:szCs w:val="18"/>
        </w:rPr>
        <w:t>Complementary and alternative medicine (CAM)- as yet unproven health care treatments intended to supplement or serve as alternatives to conventional medicine, and which typically are not widely taught in medical schools, used in hospitals, or reimbursed by insurance companies. When research shows a therapy to be safe and effective, it usually then becomes part of accepted medical practice</w:t>
      </w:r>
    </w:p>
    <w:p w:rsidR="00D151E1" w:rsidRPr="008506D1" w:rsidRDefault="00D151E1" w:rsidP="00D151E1">
      <w:pPr>
        <w:rPr>
          <w:rFonts w:cstheme="minorHAnsi"/>
          <w:b/>
          <w:sz w:val="18"/>
          <w:szCs w:val="18"/>
        </w:rPr>
      </w:pPr>
      <w:r w:rsidRPr="008506D1">
        <w:rPr>
          <w:rFonts w:cstheme="minorHAnsi"/>
          <w:b/>
          <w:sz w:val="18"/>
          <w:szCs w:val="18"/>
        </w:rPr>
        <w:t>Chapter 13: Personality</w:t>
      </w:r>
    </w:p>
    <w:p w:rsidR="00D151E1" w:rsidRPr="008506D1" w:rsidRDefault="00076F14" w:rsidP="00D151E1">
      <w:pPr>
        <w:rPr>
          <w:rFonts w:cstheme="minorHAnsi"/>
          <w:sz w:val="18"/>
          <w:szCs w:val="18"/>
        </w:rPr>
      </w:pPr>
      <w:r w:rsidRPr="008506D1">
        <w:rPr>
          <w:rFonts w:cstheme="minorHAnsi"/>
          <w:sz w:val="18"/>
          <w:szCs w:val="18"/>
        </w:rPr>
        <w:t>The Psychoanalytic Perspective</w:t>
      </w:r>
    </w:p>
    <w:p w:rsidR="00076F14" w:rsidRPr="008506D1" w:rsidRDefault="00076F14" w:rsidP="00076F14">
      <w:pPr>
        <w:pStyle w:val="ListParagraph"/>
        <w:numPr>
          <w:ilvl w:val="0"/>
          <w:numId w:val="9"/>
        </w:numPr>
        <w:rPr>
          <w:rFonts w:cstheme="minorHAnsi"/>
          <w:sz w:val="18"/>
          <w:szCs w:val="18"/>
        </w:rPr>
      </w:pPr>
      <w:r w:rsidRPr="008506D1">
        <w:rPr>
          <w:rFonts w:cstheme="minorHAnsi"/>
          <w:sz w:val="18"/>
          <w:szCs w:val="18"/>
        </w:rPr>
        <w:t>What was Freud’s view of personality and its development?</w:t>
      </w:r>
    </w:p>
    <w:p w:rsidR="00076F14" w:rsidRPr="008506D1" w:rsidRDefault="00076F14" w:rsidP="00076F14">
      <w:pPr>
        <w:pStyle w:val="ListParagraph"/>
        <w:numPr>
          <w:ilvl w:val="0"/>
          <w:numId w:val="2"/>
        </w:numPr>
        <w:rPr>
          <w:rFonts w:cstheme="minorHAnsi"/>
          <w:sz w:val="18"/>
          <w:szCs w:val="18"/>
        </w:rPr>
      </w:pPr>
      <w:r w:rsidRPr="008506D1">
        <w:rPr>
          <w:rFonts w:cstheme="minorHAnsi"/>
          <w:sz w:val="18"/>
          <w:szCs w:val="18"/>
        </w:rPr>
        <w:t>Sigmund Freud’s treatment of emotional disorders led him to believe that they spring from unconscious dynamics, which he sought to analyze through free associations and dreams</w:t>
      </w:r>
    </w:p>
    <w:p w:rsidR="00076F14" w:rsidRPr="008506D1" w:rsidRDefault="00076F14" w:rsidP="00076F14">
      <w:pPr>
        <w:pStyle w:val="ListParagraph"/>
        <w:numPr>
          <w:ilvl w:val="0"/>
          <w:numId w:val="2"/>
        </w:numPr>
        <w:rPr>
          <w:rFonts w:cstheme="minorHAnsi"/>
          <w:sz w:val="18"/>
          <w:szCs w:val="18"/>
        </w:rPr>
      </w:pPr>
      <w:r w:rsidRPr="008506D1">
        <w:rPr>
          <w:rFonts w:cstheme="minorHAnsi"/>
          <w:sz w:val="18"/>
          <w:szCs w:val="18"/>
        </w:rPr>
        <w:t xml:space="preserve">He referred to his theory and techniques as psychoanalysis </w:t>
      </w:r>
    </w:p>
    <w:p w:rsidR="00076F14" w:rsidRPr="008506D1" w:rsidRDefault="00076F14" w:rsidP="00076F14">
      <w:pPr>
        <w:pStyle w:val="ListParagraph"/>
        <w:numPr>
          <w:ilvl w:val="0"/>
          <w:numId w:val="2"/>
        </w:numPr>
        <w:rPr>
          <w:rFonts w:cstheme="minorHAnsi"/>
          <w:sz w:val="18"/>
          <w:szCs w:val="18"/>
        </w:rPr>
      </w:pPr>
      <w:r w:rsidRPr="008506D1">
        <w:rPr>
          <w:rFonts w:cstheme="minorHAnsi"/>
          <w:sz w:val="18"/>
          <w:szCs w:val="18"/>
        </w:rPr>
        <w:t>He saw personality as composed of pleasure-seeking psychic impulses (the id), a reality-oriented executive (the ego), and an internalized set of ideals (the superego)</w:t>
      </w:r>
    </w:p>
    <w:p w:rsidR="00076F14" w:rsidRPr="008506D1" w:rsidRDefault="00076F14" w:rsidP="00076F14">
      <w:pPr>
        <w:pStyle w:val="ListParagraph"/>
        <w:numPr>
          <w:ilvl w:val="0"/>
          <w:numId w:val="2"/>
        </w:numPr>
        <w:rPr>
          <w:rFonts w:cstheme="minorHAnsi"/>
          <w:sz w:val="18"/>
          <w:szCs w:val="18"/>
        </w:rPr>
      </w:pPr>
      <w:r w:rsidRPr="008506D1">
        <w:rPr>
          <w:rFonts w:cstheme="minorHAnsi"/>
          <w:sz w:val="18"/>
          <w:szCs w:val="18"/>
        </w:rPr>
        <w:t>He believed that children develop through psychosexual stages, and that our personalities are influenced by how we have resolved conflicts associated with these stages and whether we have remained fixated at any stage</w:t>
      </w:r>
    </w:p>
    <w:p w:rsidR="00076F14" w:rsidRPr="008506D1" w:rsidRDefault="00076F14" w:rsidP="00076F14">
      <w:pPr>
        <w:pStyle w:val="ListParagraph"/>
        <w:numPr>
          <w:ilvl w:val="0"/>
          <w:numId w:val="9"/>
        </w:numPr>
        <w:rPr>
          <w:rFonts w:cstheme="minorHAnsi"/>
          <w:sz w:val="18"/>
          <w:szCs w:val="18"/>
        </w:rPr>
      </w:pPr>
      <w:r w:rsidRPr="008506D1">
        <w:rPr>
          <w:rFonts w:cstheme="minorHAnsi"/>
          <w:sz w:val="18"/>
          <w:szCs w:val="18"/>
        </w:rPr>
        <w:t>How did Freud think people defended themselves against anxiety?</w:t>
      </w:r>
    </w:p>
    <w:p w:rsidR="00076F14" w:rsidRPr="008506D1" w:rsidRDefault="00712958" w:rsidP="00076F14">
      <w:pPr>
        <w:pStyle w:val="ListParagraph"/>
        <w:numPr>
          <w:ilvl w:val="0"/>
          <w:numId w:val="2"/>
        </w:numPr>
        <w:rPr>
          <w:rFonts w:cstheme="minorHAnsi"/>
          <w:sz w:val="18"/>
          <w:szCs w:val="18"/>
        </w:rPr>
      </w:pPr>
      <w:r w:rsidRPr="008506D1">
        <w:rPr>
          <w:rFonts w:cstheme="minorHAnsi"/>
          <w:sz w:val="18"/>
          <w:szCs w:val="18"/>
        </w:rPr>
        <w:t>Tensions between the demands of id and superego cause anxiety</w:t>
      </w:r>
    </w:p>
    <w:p w:rsidR="00712958" w:rsidRPr="008506D1" w:rsidRDefault="00712958" w:rsidP="00076F14">
      <w:pPr>
        <w:pStyle w:val="ListParagraph"/>
        <w:numPr>
          <w:ilvl w:val="0"/>
          <w:numId w:val="2"/>
        </w:numPr>
        <w:rPr>
          <w:rFonts w:cstheme="minorHAnsi"/>
          <w:sz w:val="18"/>
          <w:szCs w:val="18"/>
        </w:rPr>
      </w:pPr>
      <w:r w:rsidRPr="008506D1">
        <w:rPr>
          <w:rFonts w:cstheme="minorHAnsi"/>
          <w:sz w:val="18"/>
          <w:szCs w:val="18"/>
        </w:rPr>
        <w:t xml:space="preserve">The ego copes by using defense mechanisms, especially repression  </w:t>
      </w:r>
    </w:p>
    <w:p w:rsidR="00712958" w:rsidRPr="008506D1" w:rsidRDefault="00712958" w:rsidP="00712958">
      <w:pPr>
        <w:pStyle w:val="ListParagraph"/>
        <w:numPr>
          <w:ilvl w:val="0"/>
          <w:numId w:val="9"/>
        </w:numPr>
        <w:rPr>
          <w:rFonts w:cstheme="minorHAnsi"/>
          <w:sz w:val="18"/>
          <w:szCs w:val="18"/>
        </w:rPr>
      </w:pPr>
      <w:r w:rsidRPr="008506D1">
        <w:rPr>
          <w:rFonts w:cstheme="minorHAnsi"/>
          <w:sz w:val="18"/>
          <w:szCs w:val="18"/>
        </w:rPr>
        <w:t>Which of Freud’s ideas did his followers accept or reject?</w:t>
      </w:r>
    </w:p>
    <w:p w:rsidR="00712958" w:rsidRPr="008506D1" w:rsidRDefault="00712958" w:rsidP="00712958">
      <w:pPr>
        <w:pStyle w:val="ListParagraph"/>
        <w:numPr>
          <w:ilvl w:val="0"/>
          <w:numId w:val="2"/>
        </w:numPr>
        <w:rPr>
          <w:rFonts w:cstheme="minorHAnsi"/>
          <w:sz w:val="18"/>
          <w:szCs w:val="18"/>
        </w:rPr>
      </w:pPr>
      <w:r w:rsidRPr="008506D1">
        <w:rPr>
          <w:rFonts w:cstheme="minorHAnsi"/>
          <w:sz w:val="18"/>
          <w:szCs w:val="18"/>
        </w:rPr>
        <w:t>Neo-freudians Alfred Adler, Karen Horney, and Carl Jung accepted many of Freud’s ideas</w:t>
      </w:r>
    </w:p>
    <w:p w:rsidR="00712958" w:rsidRPr="008506D1" w:rsidRDefault="00712958" w:rsidP="00712958">
      <w:pPr>
        <w:pStyle w:val="ListParagraph"/>
        <w:numPr>
          <w:ilvl w:val="0"/>
          <w:numId w:val="2"/>
        </w:numPr>
        <w:rPr>
          <w:rFonts w:cstheme="minorHAnsi"/>
          <w:sz w:val="18"/>
          <w:szCs w:val="18"/>
        </w:rPr>
      </w:pPr>
      <w:r w:rsidRPr="008506D1">
        <w:rPr>
          <w:rFonts w:cstheme="minorHAnsi"/>
          <w:sz w:val="18"/>
          <w:szCs w:val="18"/>
        </w:rPr>
        <w:t>Adler and Horney argued that we have motives other than sex and aggression and that the ego’s conscious control is greater than Freud supposed, and Jung proposed a collective unconscious</w:t>
      </w:r>
    </w:p>
    <w:p w:rsidR="00712958" w:rsidRPr="008506D1" w:rsidRDefault="00712958" w:rsidP="00712958">
      <w:pPr>
        <w:pStyle w:val="ListParagraph"/>
        <w:numPr>
          <w:ilvl w:val="0"/>
          <w:numId w:val="2"/>
        </w:numPr>
        <w:rPr>
          <w:rFonts w:cstheme="minorHAnsi"/>
          <w:sz w:val="18"/>
          <w:szCs w:val="18"/>
        </w:rPr>
      </w:pPr>
      <w:r w:rsidRPr="008506D1">
        <w:rPr>
          <w:rFonts w:cstheme="minorHAnsi"/>
          <w:sz w:val="18"/>
          <w:szCs w:val="18"/>
        </w:rPr>
        <w:t>Psychodynamic theorists share Freud’s view that unconscious mental processes, inner conflicts, and childhood experiences are important influences on personality</w:t>
      </w:r>
    </w:p>
    <w:p w:rsidR="00712958" w:rsidRPr="008506D1" w:rsidRDefault="00712958" w:rsidP="00712958">
      <w:pPr>
        <w:pStyle w:val="ListParagraph"/>
        <w:numPr>
          <w:ilvl w:val="0"/>
          <w:numId w:val="9"/>
        </w:numPr>
        <w:rPr>
          <w:rFonts w:cstheme="minorHAnsi"/>
          <w:sz w:val="18"/>
          <w:szCs w:val="18"/>
        </w:rPr>
      </w:pPr>
      <w:r w:rsidRPr="008506D1">
        <w:rPr>
          <w:rFonts w:cstheme="minorHAnsi"/>
          <w:sz w:val="18"/>
          <w:szCs w:val="18"/>
        </w:rPr>
        <w:t>What are projective tests, and how are they used?</w:t>
      </w:r>
    </w:p>
    <w:p w:rsidR="00712958" w:rsidRPr="008506D1" w:rsidRDefault="00712958" w:rsidP="00712958">
      <w:pPr>
        <w:pStyle w:val="ListParagraph"/>
        <w:numPr>
          <w:ilvl w:val="0"/>
          <w:numId w:val="2"/>
        </w:numPr>
        <w:rPr>
          <w:rFonts w:cstheme="minorHAnsi"/>
          <w:sz w:val="18"/>
          <w:szCs w:val="18"/>
        </w:rPr>
      </w:pPr>
      <w:r w:rsidRPr="008506D1">
        <w:rPr>
          <w:rFonts w:cstheme="minorHAnsi"/>
          <w:sz w:val="18"/>
          <w:szCs w:val="18"/>
        </w:rPr>
        <w:t xml:space="preserve">Attempt to assess personality by presenting ambiguous stimuli designed to reveal the unconscious </w:t>
      </w:r>
    </w:p>
    <w:p w:rsidR="00712958" w:rsidRPr="008506D1" w:rsidRDefault="00712958" w:rsidP="00712958">
      <w:pPr>
        <w:pStyle w:val="ListParagraph"/>
        <w:numPr>
          <w:ilvl w:val="0"/>
          <w:numId w:val="2"/>
        </w:numPr>
        <w:rPr>
          <w:rFonts w:cstheme="minorHAnsi"/>
          <w:sz w:val="18"/>
          <w:szCs w:val="18"/>
        </w:rPr>
      </w:pPr>
      <w:r w:rsidRPr="008506D1">
        <w:rPr>
          <w:rFonts w:cstheme="minorHAnsi"/>
          <w:sz w:val="18"/>
          <w:szCs w:val="18"/>
        </w:rPr>
        <w:t>Have questionable reliability and validity, but many clinicians continue to use them</w:t>
      </w:r>
    </w:p>
    <w:p w:rsidR="00712958" w:rsidRPr="008506D1" w:rsidRDefault="00712958" w:rsidP="00712958">
      <w:pPr>
        <w:pStyle w:val="ListParagraph"/>
        <w:numPr>
          <w:ilvl w:val="0"/>
          <w:numId w:val="9"/>
        </w:numPr>
        <w:rPr>
          <w:rFonts w:cstheme="minorHAnsi"/>
          <w:sz w:val="18"/>
          <w:szCs w:val="18"/>
        </w:rPr>
      </w:pPr>
      <w:r w:rsidRPr="008506D1">
        <w:rPr>
          <w:rFonts w:cstheme="minorHAnsi"/>
          <w:sz w:val="18"/>
          <w:szCs w:val="18"/>
        </w:rPr>
        <w:t>How do contemporary psychologists view Freud and the unconscious?</w:t>
      </w:r>
    </w:p>
    <w:p w:rsidR="00712958" w:rsidRPr="008506D1" w:rsidRDefault="00712958" w:rsidP="00712958">
      <w:pPr>
        <w:pStyle w:val="ListParagraph"/>
        <w:numPr>
          <w:ilvl w:val="0"/>
          <w:numId w:val="2"/>
        </w:numPr>
        <w:rPr>
          <w:rFonts w:cstheme="minorHAnsi"/>
          <w:sz w:val="18"/>
          <w:szCs w:val="18"/>
        </w:rPr>
      </w:pPr>
      <w:r w:rsidRPr="008506D1">
        <w:rPr>
          <w:rFonts w:cstheme="minorHAnsi"/>
          <w:sz w:val="18"/>
          <w:szCs w:val="18"/>
        </w:rPr>
        <w:t>Today’s research psychologists note that Freud’s theory offers only after-the-fact explanations, and that repression rarely occurs</w:t>
      </w:r>
    </w:p>
    <w:p w:rsidR="00712958" w:rsidRPr="008506D1" w:rsidRDefault="00712958" w:rsidP="00712958">
      <w:pPr>
        <w:pStyle w:val="ListParagraph"/>
        <w:numPr>
          <w:ilvl w:val="0"/>
          <w:numId w:val="2"/>
        </w:numPr>
        <w:rPr>
          <w:rFonts w:cstheme="minorHAnsi"/>
          <w:sz w:val="18"/>
          <w:szCs w:val="18"/>
        </w:rPr>
      </w:pPr>
      <w:r w:rsidRPr="008506D1">
        <w:rPr>
          <w:rFonts w:cstheme="minorHAnsi"/>
          <w:sz w:val="18"/>
          <w:szCs w:val="18"/>
        </w:rPr>
        <w:t>Current information-processing research confirms that our access to all that goes on in our mind is very limited, but it does not support Freud’s view of the unconscious</w:t>
      </w:r>
    </w:p>
    <w:p w:rsidR="00712958" w:rsidRPr="008506D1" w:rsidRDefault="00712958" w:rsidP="00712958">
      <w:pPr>
        <w:pStyle w:val="ListParagraph"/>
        <w:numPr>
          <w:ilvl w:val="0"/>
          <w:numId w:val="2"/>
        </w:numPr>
        <w:rPr>
          <w:rFonts w:cstheme="minorHAnsi"/>
          <w:sz w:val="18"/>
          <w:szCs w:val="18"/>
        </w:rPr>
      </w:pPr>
      <w:r w:rsidRPr="008506D1">
        <w:rPr>
          <w:rFonts w:cstheme="minorHAnsi"/>
          <w:sz w:val="18"/>
          <w:szCs w:val="18"/>
        </w:rPr>
        <w:t>The unconscious consists of schemas that control our perceptions; priming; parallel processing that occurs without our conscious knowledge; implicit memories of leaned skills; instantly activated emotions; and self-concepts and stereotypes</w:t>
      </w:r>
      <w:r w:rsidR="00C6450E" w:rsidRPr="008506D1">
        <w:rPr>
          <w:rFonts w:cstheme="minorHAnsi"/>
          <w:sz w:val="18"/>
          <w:szCs w:val="18"/>
        </w:rPr>
        <w:t xml:space="preserve"> that filter information about ourselves and others</w:t>
      </w:r>
    </w:p>
    <w:p w:rsidR="00C6450E" w:rsidRPr="008506D1" w:rsidRDefault="00C6450E" w:rsidP="00712958">
      <w:pPr>
        <w:pStyle w:val="ListParagraph"/>
        <w:numPr>
          <w:ilvl w:val="0"/>
          <w:numId w:val="2"/>
        </w:numPr>
        <w:rPr>
          <w:rFonts w:cstheme="minorHAnsi"/>
          <w:sz w:val="18"/>
          <w:szCs w:val="18"/>
        </w:rPr>
      </w:pPr>
      <w:r w:rsidRPr="008506D1">
        <w:rPr>
          <w:rFonts w:cstheme="minorHAnsi"/>
          <w:sz w:val="18"/>
          <w:szCs w:val="18"/>
        </w:rPr>
        <w:t>There is also little support for the idea of defence mechanisms</w:t>
      </w:r>
    </w:p>
    <w:p w:rsidR="00C6450E" w:rsidRPr="008506D1" w:rsidRDefault="00C6450E" w:rsidP="00712958">
      <w:pPr>
        <w:pStyle w:val="ListParagraph"/>
        <w:numPr>
          <w:ilvl w:val="0"/>
          <w:numId w:val="2"/>
        </w:numPr>
        <w:rPr>
          <w:rFonts w:cstheme="minorHAnsi"/>
          <w:sz w:val="18"/>
          <w:szCs w:val="18"/>
        </w:rPr>
      </w:pPr>
      <w:r w:rsidRPr="008506D1">
        <w:rPr>
          <w:rFonts w:cstheme="minorHAnsi"/>
          <w:sz w:val="18"/>
          <w:szCs w:val="18"/>
        </w:rPr>
        <w:t>Psychology’s false consensus effect bears a resemblance to Freud’s projection, does, however, bear a resemblance to Freud’s projection, and reaction formation also seems to happen</w:t>
      </w:r>
    </w:p>
    <w:p w:rsidR="00C6450E" w:rsidRPr="008506D1" w:rsidRDefault="00C6450E" w:rsidP="00712958">
      <w:pPr>
        <w:pStyle w:val="ListParagraph"/>
        <w:numPr>
          <w:ilvl w:val="0"/>
          <w:numId w:val="2"/>
        </w:numPr>
        <w:rPr>
          <w:rFonts w:cstheme="minorHAnsi"/>
          <w:sz w:val="18"/>
          <w:szCs w:val="18"/>
        </w:rPr>
      </w:pPr>
      <w:r w:rsidRPr="008506D1">
        <w:rPr>
          <w:rFonts w:cstheme="minorHAnsi"/>
          <w:sz w:val="18"/>
          <w:szCs w:val="18"/>
        </w:rPr>
        <w:lastRenderedPageBreak/>
        <w:t>Freud drew psychology’s attention to the unconscious, to the struggle to cope with anxiety and sexuality, and to the conflict between biological impulses and social restraints</w:t>
      </w:r>
    </w:p>
    <w:p w:rsidR="00C6450E" w:rsidRPr="008506D1" w:rsidRDefault="00C6450E" w:rsidP="00C6450E">
      <w:pPr>
        <w:rPr>
          <w:rFonts w:cstheme="minorHAnsi"/>
          <w:sz w:val="18"/>
          <w:szCs w:val="18"/>
        </w:rPr>
      </w:pPr>
      <w:r w:rsidRPr="008506D1">
        <w:rPr>
          <w:rFonts w:cstheme="minorHAnsi"/>
          <w:sz w:val="18"/>
          <w:szCs w:val="18"/>
        </w:rPr>
        <w:t>The Humanistic Perspective</w:t>
      </w:r>
    </w:p>
    <w:p w:rsidR="00C6450E" w:rsidRPr="008506D1" w:rsidRDefault="00C6450E" w:rsidP="00C6450E">
      <w:pPr>
        <w:pStyle w:val="ListParagraph"/>
        <w:numPr>
          <w:ilvl w:val="0"/>
          <w:numId w:val="9"/>
        </w:numPr>
        <w:rPr>
          <w:rFonts w:cstheme="minorHAnsi"/>
          <w:sz w:val="18"/>
          <w:szCs w:val="18"/>
        </w:rPr>
      </w:pPr>
      <w:r w:rsidRPr="008506D1">
        <w:rPr>
          <w:rFonts w:cstheme="minorHAnsi"/>
          <w:sz w:val="18"/>
          <w:szCs w:val="18"/>
        </w:rPr>
        <w:t>How did humanistic psychologists view personality, and what was their goal in studying personality?</w:t>
      </w:r>
    </w:p>
    <w:p w:rsidR="00C6450E" w:rsidRPr="008506D1" w:rsidRDefault="00C6450E" w:rsidP="00C6450E">
      <w:pPr>
        <w:pStyle w:val="ListParagraph"/>
        <w:numPr>
          <w:ilvl w:val="0"/>
          <w:numId w:val="2"/>
        </w:numPr>
        <w:rPr>
          <w:rFonts w:cstheme="minorHAnsi"/>
          <w:sz w:val="18"/>
          <w:szCs w:val="18"/>
        </w:rPr>
      </w:pPr>
      <w:r w:rsidRPr="008506D1">
        <w:rPr>
          <w:rFonts w:cstheme="minorHAnsi"/>
          <w:sz w:val="18"/>
          <w:szCs w:val="18"/>
        </w:rPr>
        <w:t xml:space="preserve">Humanistic </w:t>
      </w:r>
      <w:r w:rsidR="00A074C6" w:rsidRPr="008506D1">
        <w:rPr>
          <w:rFonts w:cstheme="minorHAnsi"/>
          <w:sz w:val="18"/>
          <w:szCs w:val="18"/>
        </w:rPr>
        <w:t>psychologists sought to turn psychology’s attention toward the growth potential of healthy people</w:t>
      </w:r>
    </w:p>
    <w:p w:rsidR="00A074C6" w:rsidRPr="008506D1" w:rsidRDefault="00A074C6" w:rsidP="00C6450E">
      <w:pPr>
        <w:pStyle w:val="ListParagraph"/>
        <w:numPr>
          <w:ilvl w:val="0"/>
          <w:numId w:val="2"/>
        </w:numPr>
        <w:rPr>
          <w:rFonts w:cstheme="minorHAnsi"/>
          <w:sz w:val="18"/>
          <w:szCs w:val="18"/>
        </w:rPr>
      </w:pPr>
      <w:r w:rsidRPr="008506D1">
        <w:rPr>
          <w:rFonts w:cstheme="minorHAnsi"/>
          <w:sz w:val="18"/>
          <w:szCs w:val="18"/>
        </w:rPr>
        <w:t>Abraham Maslow believed that if basic human needs are fulfilled, people will strive toward self-actualization</w:t>
      </w:r>
    </w:p>
    <w:p w:rsidR="00A074C6" w:rsidRPr="008506D1" w:rsidRDefault="00A074C6" w:rsidP="00C6450E">
      <w:pPr>
        <w:pStyle w:val="ListParagraph"/>
        <w:numPr>
          <w:ilvl w:val="0"/>
          <w:numId w:val="2"/>
        </w:numPr>
        <w:rPr>
          <w:rFonts w:cstheme="minorHAnsi"/>
          <w:sz w:val="18"/>
          <w:szCs w:val="18"/>
        </w:rPr>
      </w:pPr>
      <w:r w:rsidRPr="008506D1">
        <w:rPr>
          <w:rFonts w:cstheme="minorHAnsi"/>
          <w:sz w:val="18"/>
          <w:szCs w:val="18"/>
        </w:rPr>
        <w:t xml:space="preserve">To nurture growth in others, Carl Rogers advised being genuine, accepting, and empathic </w:t>
      </w:r>
    </w:p>
    <w:p w:rsidR="00A074C6" w:rsidRPr="008506D1" w:rsidRDefault="00A074C6" w:rsidP="00C6450E">
      <w:pPr>
        <w:pStyle w:val="ListParagraph"/>
        <w:numPr>
          <w:ilvl w:val="0"/>
          <w:numId w:val="2"/>
        </w:numPr>
        <w:rPr>
          <w:rFonts w:cstheme="minorHAnsi"/>
          <w:sz w:val="18"/>
          <w:szCs w:val="18"/>
        </w:rPr>
      </w:pPr>
      <w:r w:rsidRPr="008506D1">
        <w:rPr>
          <w:rFonts w:cstheme="minorHAnsi"/>
          <w:sz w:val="18"/>
          <w:szCs w:val="18"/>
        </w:rPr>
        <w:t>In this climate of unconditional positive regard, he believed, people can develop a deeper self-awareness and a more realistic and positive self-concept</w:t>
      </w:r>
    </w:p>
    <w:p w:rsidR="00A074C6" w:rsidRPr="008506D1" w:rsidRDefault="00A074C6" w:rsidP="00A074C6">
      <w:pPr>
        <w:pStyle w:val="ListParagraph"/>
        <w:numPr>
          <w:ilvl w:val="0"/>
          <w:numId w:val="9"/>
        </w:numPr>
        <w:rPr>
          <w:rFonts w:cstheme="minorHAnsi"/>
          <w:sz w:val="18"/>
          <w:szCs w:val="18"/>
        </w:rPr>
      </w:pPr>
      <w:r w:rsidRPr="008506D1">
        <w:rPr>
          <w:rFonts w:cstheme="minorHAnsi"/>
          <w:sz w:val="18"/>
          <w:szCs w:val="18"/>
        </w:rPr>
        <w:t>How did humanistic psychologists assess a person’s sense of self?</w:t>
      </w:r>
    </w:p>
    <w:p w:rsidR="00A074C6" w:rsidRPr="008506D1" w:rsidRDefault="00A074C6" w:rsidP="00A074C6">
      <w:pPr>
        <w:pStyle w:val="ListParagraph"/>
        <w:numPr>
          <w:ilvl w:val="0"/>
          <w:numId w:val="2"/>
        </w:numPr>
        <w:rPr>
          <w:rFonts w:cstheme="minorHAnsi"/>
          <w:sz w:val="18"/>
          <w:szCs w:val="18"/>
        </w:rPr>
      </w:pPr>
      <w:r w:rsidRPr="008506D1">
        <w:rPr>
          <w:rFonts w:cstheme="minorHAnsi"/>
          <w:sz w:val="18"/>
          <w:szCs w:val="18"/>
        </w:rPr>
        <w:t>Through questionnaires on which people reported their self-concept and in therapy by seeking to understand others’ subjective personal experiences</w:t>
      </w:r>
    </w:p>
    <w:p w:rsidR="00A074C6" w:rsidRPr="008506D1" w:rsidRDefault="00A074C6" w:rsidP="00A074C6">
      <w:pPr>
        <w:pStyle w:val="ListParagraph"/>
        <w:numPr>
          <w:ilvl w:val="0"/>
          <w:numId w:val="9"/>
        </w:numPr>
        <w:rPr>
          <w:rFonts w:cstheme="minorHAnsi"/>
          <w:sz w:val="18"/>
          <w:szCs w:val="18"/>
        </w:rPr>
      </w:pPr>
      <w:r w:rsidRPr="008506D1">
        <w:rPr>
          <w:rFonts w:cstheme="minorHAnsi"/>
          <w:sz w:val="18"/>
          <w:szCs w:val="18"/>
        </w:rPr>
        <w:t>How has the humanistic perspective influenced psychology? What criticisms has it faced?</w:t>
      </w:r>
    </w:p>
    <w:p w:rsidR="00A074C6" w:rsidRPr="008506D1" w:rsidRDefault="00A074C6" w:rsidP="00A074C6">
      <w:pPr>
        <w:pStyle w:val="ListParagraph"/>
        <w:numPr>
          <w:ilvl w:val="0"/>
          <w:numId w:val="2"/>
        </w:numPr>
        <w:rPr>
          <w:rFonts w:cstheme="minorHAnsi"/>
          <w:sz w:val="18"/>
          <w:szCs w:val="18"/>
        </w:rPr>
      </w:pPr>
      <w:r w:rsidRPr="008506D1">
        <w:rPr>
          <w:rFonts w:cstheme="minorHAnsi"/>
          <w:sz w:val="18"/>
          <w:szCs w:val="18"/>
        </w:rPr>
        <w:t>Helped to renew psychology’s interest in the concept of self</w:t>
      </w:r>
    </w:p>
    <w:p w:rsidR="00A074C6" w:rsidRPr="008506D1" w:rsidRDefault="00A074C6" w:rsidP="00A074C6">
      <w:pPr>
        <w:pStyle w:val="ListParagraph"/>
        <w:numPr>
          <w:ilvl w:val="0"/>
          <w:numId w:val="2"/>
        </w:numPr>
        <w:rPr>
          <w:rFonts w:cstheme="minorHAnsi"/>
          <w:sz w:val="18"/>
          <w:szCs w:val="18"/>
        </w:rPr>
      </w:pPr>
      <w:r w:rsidRPr="008506D1">
        <w:rPr>
          <w:rFonts w:cstheme="minorHAnsi"/>
          <w:sz w:val="18"/>
          <w:szCs w:val="18"/>
        </w:rPr>
        <w:t>Critics complained that its concepts were vague and subjective, its values Western and self-centred, and its assumptions naively optimistic</w:t>
      </w:r>
    </w:p>
    <w:p w:rsidR="00A074C6" w:rsidRPr="008506D1" w:rsidRDefault="00A074C6" w:rsidP="00A074C6">
      <w:pPr>
        <w:rPr>
          <w:rFonts w:cstheme="minorHAnsi"/>
          <w:sz w:val="18"/>
          <w:szCs w:val="18"/>
        </w:rPr>
      </w:pPr>
      <w:r w:rsidRPr="008506D1">
        <w:rPr>
          <w:rFonts w:cstheme="minorHAnsi"/>
          <w:sz w:val="18"/>
          <w:szCs w:val="18"/>
        </w:rPr>
        <w:t>The Trait Perspective</w:t>
      </w:r>
    </w:p>
    <w:p w:rsidR="00A074C6" w:rsidRPr="008506D1" w:rsidRDefault="00A074C6" w:rsidP="00A074C6">
      <w:pPr>
        <w:pStyle w:val="ListParagraph"/>
        <w:numPr>
          <w:ilvl w:val="0"/>
          <w:numId w:val="9"/>
        </w:numPr>
        <w:rPr>
          <w:rFonts w:cstheme="minorHAnsi"/>
          <w:sz w:val="18"/>
          <w:szCs w:val="18"/>
        </w:rPr>
      </w:pPr>
      <w:r w:rsidRPr="008506D1">
        <w:rPr>
          <w:rFonts w:cstheme="minorHAnsi"/>
          <w:sz w:val="18"/>
          <w:szCs w:val="18"/>
        </w:rPr>
        <w:t>How do psychologists use traits describe personality?</w:t>
      </w:r>
    </w:p>
    <w:p w:rsidR="00A074C6" w:rsidRPr="008506D1" w:rsidRDefault="00A074C6" w:rsidP="00A074C6">
      <w:pPr>
        <w:pStyle w:val="ListParagraph"/>
        <w:numPr>
          <w:ilvl w:val="0"/>
          <w:numId w:val="2"/>
        </w:numPr>
        <w:rPr>
          <w:rFonts w:cstheme="minorHAnsi"/>
          <w:sz w:val="18"/>
          <w:szCs w:val="18"/>
        </w:rPr>
      </w:pPr>
      <w:r w:rsidRPr="008506D1">
        <w:rPr>
          <w:rFonts w:cstheme="minorHAnsi"/>
          <w:sz w:val="18"/>
          <w:szCs w:val="18"/>
        </w:rPr>
        <w:t xml:space="preserve">Rather than explain the hidden aspects of personality, trait theorists attempt to describe our stable and enduring characteristics </w:t>
      </w:r>
    </w:p>
    <w:p w:rsidR="00A074C6" w:rsidRPr="008506D1" w:rsidRDefault="00A074C6" w:rsidP="00A074C6">
      <w:pPr>
        <w:pStyle w:val="ListParagraph"/>
        <w:numPr>
          <w:ilvl w:val="0"/>
          <w:numId w:val="2"/>
        </w:numPr>
        <w:rPr>
          <w:rFonts w:cstheme="minorHAnsi"/>
          <w:sz w:val="18"/>
          <w:szCs w:val="18"/>
        </w:rPr>
      </w:pPr>
      <w:r w:rsidRPr="008506D1">
        <w:rPr>
          <w:rFonts w:cstheme="minorHAnsi"/>
          <w:sz w:val="18"/>
          <w:szCs w:val="18"/>
        </w:rPr>
        <w:t>Through factor analysis, researchers have isolated important dimensions of personality</w:t>
      </w:r>
    </w:p>
    <w:p w:rsidR="00A074C6" w:rsidRPr="008506D1" w:rsidRDefault="00A074C6" w:rsidP="00A074C6">
      <w:pPr>
        <w:pStyle w:val="ListParagraph"/>
        <w:numPr>
          <w:ilvl w:val="0"/>
          <w:numId w:val="2"/>
        </w:numPr>
        <w:rPr>
          <w:rFonts w:cstheme="minorHAnsi"/>
          <w:sz w:val="18"/>
          <w:szCs w:val="18"/>
        </w:rPr>
      </w:pPr>
      <w:r w:rsidRPr="008506D1">
        <w:rPr>
          <w:rFonts w:cstheme="minorHAnsi"/>
          <w:sz w:val="18"/>
          <w:szCs w:val="18"/>
        </w:rPr>
        <w:t>Genetic predispositions influence many traits</w:t>
      </w:r>
    </w:p>
    <w:p w:rsidR="00A074C6" w:rsidRPr="008506D1" w:rsidRDefault="00A074C6" w:rsidP="00A074C6">
      <w:pPr>
        <w:pStyle w:val="ListParagraph"/>
        <w:numPr>
          <w:ilvl w:val="0"/>
          <w:numId w:val="9"/>
        </w:numPr>
        <w:rPr>
          <w:rFonts w:cstheme="minorHAnsi"/>
          <w:sz w:val="18"/>
          <w:szCs w:val="18"/>
        </w:rPr>
      </w:pPr>
      <w:r w:rsidRPr="008506D1">
        <w:rPr>
          <w:rFonts w:cstheme="minorHAnsi"/>
          <w:sz w:val="18"/>
          <w:szCs w:val="18"/>
        </w:rPr>
        <w:t>What are personality inventories, and what are their strengths and weaknesses as trait-assessment tools?</w:t>
      </w:r>
    </w:p>
    <w:p w:rsidR="00A074C6" w:rsidRPr="008506D1" w:rsidRDefault="00332A39" w:rsidP="00A074C6">
      <w:pPr>
        <w:pStyle w:val="ListParagraph"/>
        <w:numPr>
          <w:ilvl w:val="0"/>
          <w:numId w:val="2"/>
        </w:numPr>
        <w:rPr>
          <w:rFonts w:cstheme="minorHAnsi"/>
          <w:sz w:val="18"/>
          <w:szCs w:val="18"/>
        </w:rPr>
      </w:pPr>
      <w:r w:rsidRPr="008506D1">
        <w:rPr>
          <w:rFonts w:cstheme="minorHAnsi"/>
          <w:sz w:val="18"/>
          <w:szCs w:val="18"/>
        </w:rPr>
        <w:t>They are questionnaires on which people respond to items designed to gauge a wide range of feelings and behaviours</w:t>
      </w:r>
    </w:p>
    <w:p w:rsidR="00332A39" w:rsidRPr="008506D1" w:rsidRDefault="00332A39" w:rsidP="00A074C6">
      <w:pPr>
        <w:pStyle w:val="ListParagraph"/>
        <w:numPr>
          <w:ilvl w:val="0"/>
          <w:numId w:val="2"/>
        </w:numPr>
        <w:rPr>
          <w:rFonts w:cstheme="minorHAnsi"/>
          <w:sz w:val="18"/>
          <w:szCs w:val="18"/>
        </w:rPr>
      </w:pPr>
      <w:r w:rsidRPr="008506D1">
        <w:rPr>
          <w:rFonts w:cstheme="minorHAnsi"/>
          <w:sz w:val="18"/>
          <w:szCs w:val="18"/>
        </w:rPr>
        <w:t>Items on the test are empirically derived, and the tests are objectively scored</w:t>
      </w:r>
    </w:p>
    <w:p w:rsidR="00332A39" w:rsidRPr="008506D1" w:rsidRDefault="00332A39" w:rsidP="00A074C6">
      <w:pPr>
        <w:pStyle w:val="ListParagraph"/>
        <w:numPr>
          <w:ilvl w:val="0"/>
          <w:numId w:val="2"/>
        </w:numPr>
        <w:rPr>
          <w:rFonts w:cstheme="minorHAnsi"/>
          <w:sz w:val="18"/>
          <w:szCs w:val="18"/>
        </w:rPr>
      </w:pPr>
      <w:r w:rsidRPr="008506D1">
        <w:rPr>
          <w:rFonts w:cstheme="minorHAnsi"/>
          <w:sz w:val="18"/>
          <w:szCs w:val="18"/>
        </w:rPr>
        <w:t>People can fake their answers to make a good impression, and the ease of computerized testing may lead to misuse of these tests</w:t>
      </w:r>
    </w:p>
    <w:p w:rsidR="00332A39" w:rsidRPr="008506D1" w:rsidRDefault="00332A39" w:rsidP="00332A39">
      <w:pPr>
        <w:pStyle w:val="ListParagraph"/>
        <w:numPr>
          <w:ilvl w:val="0"/>
          <w:numId w:val="9"/>
        </w:numPr>
        <w:rPr>
          <w:rFonts w:cstheme="minorHAnsi"/>
          <w:sz w:val="18"/>
          <w:szCs w:val="18"/>
        </w:rPr>
      </w:pPr>
      <w:r w:rsidRPr="008506D1">
        <w:rPr>
          <w:rFonts w:cstheme="minorHAnsi"/>
          <w:sz w:val="18"/>
          <w:szCs w:val="18"/>
        </w:rPr>
        <w:t>Which traits seem to provide the most useful information about personality variation?</w:t>
      </w:r>
    </w:p>
    <w:p w:rsidR="00332A39" w:rsidRPr="008506D1" w:rsidRDefault="00332A39" w:rsidP="00332A39">
      <w:pPr>
        <w:pStyle w:val="ListParagraph"/>
        <w:numPr>
          <w:ilvl w:val="0"/>
          <w:numId w:val="2"/>
        </w:numPr>
        <w:rPr>
          <w:rFonts w:cstheme="minorHAnsi"/>
          <w:sz w:val="18"/>
          <w:szCs w:val="18"/>
        </w:rPr>
      </w:pPr>
      <w:r w:rsidRPr="008506D1">
        <w:rPr>
          <w:rFonts w:cstheme="minorHAnsi"/>
          <w:sz w:val="18"/>
          <w:szCs w:val="18"/>
        </w:rPr>
        <w:t>Big Five: stability, extraversion, openness, agreeableness, and conscientiousness</w:t>
      </w:r>
    </w:p>
    <w:p w:rsidR="00332A39" w:rsidRPr="008506D1" w:rsidRDefault="00332A39" w:rsidP="00332A39">
      <w:pPr>
        <w:pStyle w:val="ListParagraph"/>
        <w:numPr>
          <w:ilvl w:val="0"/>
          <w:numId w:val="2"/>
        </w:numPr>
        <w:rPr>
          <w:rFonts w:cstheme="minorHAnsi"/>
          <w:sz w:val="18"/>
          <w:szCs w:val="18"/>
        </w:rPr>
      </w:pPr>
      <w:r w:rsidRPr="008506D1">
        <w:rPr>
          <w:rFonts w:cstheme="minorHAnsi"/>
          <w:sz w:val="18"/>
          <w:szCs w:val="18"/>
        </w:rPr>
        <w:t>Offer a reasonable comprehensive picture of personality</w:t>
      </w:r>
    </w:p>
    <w:p w:rsidR="00332A39" w:rsidRPr="008506D1" w:rsidRDefault="00332A39" w:rsidP="00332A39">
      <w:pPr>
        <w:pStyle w:val="ListParagraph"/>
        <w:numPr>
          <w:ilvl w:val="0"/>
          <w:numId w:val="9"/>
        </w:numPr>
        <w:rPr>
          <w:rFonts w:cstheme="minorHAnsi"/>
          <w:sz w:val="18"/>
          <w:szCs w:val="18"/>
        </w:rPr>
      </w:pPr>
      <w:r w:rsidRPr="008506D1">
        <w:rPr>
          <w:rFonts w:cstheme="minorHAnsi"/>
          <w:sz w:val="18"/>
          <w:szCs w:val="18"/>
        </w:rPr>
        <w:t>Does research support the consistency of personality traits over time and across situations?</w:t>
      </w:r>
    </w:p>
    <w:p w:rsidR="00332A39" w:rsidRPr="008506D1" w:rsidRDefault="00C3234E" w:rsidP="00332A39">
      <w:pPr>
        <w:pStyle w:val="ListParagraph"/>
        <w:numPr>
          <w:ilvl w:val="0"/>
          <w:numId w:val="2"/>
        </w:numPr>
        <w:rPr>
          <w:rFonts w:cstheme="minorHAnsi"/>
          <w:sz w:val="18"/>
          <w:szCs w:val="18"/>
        </w:rPr>
      </w:pPr>
      <w:r w:rsidRPr="008506D1">
        <w:rPr>
          <w:rFonts w:cstheme="minorHAnsi"/>
          <w:sz w:val="18"/>
          <w:szCs w:val="18"/>
        </w:rPr>
        <w:t>People’s traits persist over time,  behaviours vary widely from situation to situation</w:t>
      </w:r>
    </w:p>
    <w:p w:rsidR="00C3234E" w:rsidRPr="008506D1" w:rsidRDefault="00C3234E" w:rsidP="00332A39">
      <w:pPr>
        <w:pStyle w:val="ListParagraph"/>
        <w:numPr>
          <w:ilvl w:val="0"/>
          <w:numId w:val="2"/>
        </w:numPr>
        <w:rPr>
          <w:rFonts w:cstheme="minorHAnsi"/>
          <w:sz w:val="18"/>
          <w:szCs w:val="18"/>
        </w:rPr>
      </w:pPr>
      <w:r w:rsidRPr="008506D1">
        <w:rPr>
          <w:rFonts w:cstheme="minorHAnsi"/>
          <w:sz w:val="18"/>
          <w:szCs w:val="18"/>
        </w:rPr>
        <w:t xml:space="preserve">A person’s average behaviour across different situations tends to be fairly consistent </w:t>
      </w:r>
    </w:p>
    <w:p w:rsidR="00C3234E" w:rsidRPr="008506D1" w:rsidRDefault="00C3234E" w:rsidP="00C3234E">
      <w:pPr>
        <w:rPr>
          <w:rFonts w:cstheme="minorHAnsi"/>
          <w:sz w:val="18"/>
          <w:szCs w:val="18"/>
        </w:rPr>
      </w:pPr>
      <w:r w:rsidRPr="008506D1">
        <w:rPr>
          <w:rFonts w:cstheme="minorHAnsi"/>
          <w:sz w:val="18"/>
          <w:szCs w:val="18"/>
        </w:rPr>
        <w:t>The Social-Cognitive Perspective</w:t>
      </w:r>
    </w:p>
    <w:p w:rsidR="00C3234E" w:rsidRPr="008506D1" w:rsidRDefault="00C3234E" w:rsidP="00C3234E">
      <w:pPr>
        <w:pStyle w:val="ListParagraph"/>
        <w:numPr>
          <w:ilvl w:val="0"/>
          <w:numId w:val="9"/>
        </w:numPr>
        <w:rPr>
          <w:rFonts w:cstheme="minorHAnsi"/>
          <w:sz w:val="18"/>
          <w:szCs w:val="18"/>
        </w:rPr>
      </w:pPr>
      <w:r w:rsidRPr="008506D1">
        <w:rPr>
          <w:rFonts w:cstheme="minorHAnsi"/>
          <w:sz w:val="18"/>
          <w:szCs w:val="18"/>
        </w:rPr>
        <w:t>In the view of social-cognitive psychologists, what mutual influences shape an individual’s personality?</w:t>
      </w:r>
    </w:p>
    <w:p w:rsidR="00C3234E" w:rsidRPr="008506D1" w:rsidRDefault="00C3234E" w:rsidP="00C3234E">
      <w:pPr>
        <w:pStyle w:val="ListParagraph"/>
        <w:numPr>
          <w:ilvl w:val="0"/>
          <w:numId w:val="2"/>
        </w:numPr>
        <w:rPr>
          <w:rFonts w:cstheme="minorHAnsi"/>
          <w:sz w:val="18"/>
          <w:szCs w:val="18"/>
        </w:rPr>
      </w:pPr>
      <w:r w:rsidRPr="008506D1">
        <w:rPr>
          <w:rFonts w:cstheme="minorHAnsi"/>
          <w:sz w:val="18"/>
          <w:szCs w:val="18"/>
        </w:rPr>
        <w:t>The social-cognitive perspective applies principles of learning, cognition, and social behaviour to personality, with particular emphasis on the ways in which our personality influences  and is influenced by our interaction with the environment</w:t>
      </w:r>
    </w:p>
    <w:p w:rsidR="00C3234E" w:rsidRPr="008506D1" w:rsidRDefault="00C3234E" w:rsidP="00C3234E">
      <w:pPr>
        <w:pStyle w:val="ListParagraph"/>
        <w:numPr>
          <w:ilvl w:val="0"/>
          <w:numId w:val="2"/>
        </w:numPr>
        <w:rPr>
          <w:rFonts w:cstheme="minorHAnsi"/>
          <w:sz w:val="18"/>
          <w:szCs w:val="18"/>
        </w:rPr>
      </w:pPr>
      <w:r w:rsidRPr="008506D1">
        <w:rPr>
          <w:rFonts w:cstheme="minorHAnsi"/>
          <w:sz w:val="18"/>
          <w:szCs w:val="18"/>
        </w:rPr>
        <w:t>Is assumes reciprocal determinism – that personal-cognitive factors interact with the environment to influence people’s behaviour</w:t>
      </w:r>
    </w:p>
    <w:p w:rsidR="00C3234E" w:rsidRPr="008506D1" w:rsidRDefault="00C3234E" w:rsidP="00C3234E">
      <w:pPr>
        <w:pStyle w:val="ListParagraph"/>
        <w:numPr>
          <w:ilvl w:val="0"/>
          <w:numId w:val="9"/>
        </w:numPr>
        <w:rPr>
          <w:rFonts w:cstheme="minorHAnsi"/>
          <w:sz w:val="18"/>
          <w:szCs w:val="18"/>
        </w:rPr>
      </w:pPr>
      <w:r w:rsidRPr="008506D1">
        <w:rPr>
          <w:rFonts w:cstheme="minorHAnsi"/>
          <w:sz w:val="18"/>
          <w:szCs w:val="18"/>
        </w:rPr>
        <w:t>What are the causes and consequences of personal control?</w:t>
      </w:r>
    </w:p>
    <w:p w:rsidR="00C3234E" w:rsidRPr="008506D1" w:rsidRDefault="00C3234E" w:rsidP="00C3234E">
      <w:pPr>
        <w:pStyle w:val="ListParagraph"/>
        <w:numPr>
          <w:ilvl w:val="0"/>
          <w:numId w:val="2"/>
        </w:numPr>
        <w:rPr>
          <w:rFonts w:cstheme="minorHAnsi"/>
          <w:sz w:val="18"/>
          <w:szCs w:val="18"/>
        </w:rPr>
      </w:pPr>
      <w:r w:rsidRPr="008506D1">
        <w:rPr>
          <w:rFonts w:cstheme="minorHAnsi"/>
          <w:sz w:val="18"/>
          <w:szCs w:val="18"/>
        </w:rPr>
        <w:t>By studying how people vary in their perceived locus of control (external or internal), researchers have found that a sense of personal cont</w:t>
      </w:r>
      <w:r w:rsidR="001F4EC2" w:rsidRPr="008506D1">
        <w:rPr>
          <w:rFonts w:cstheme="minorHAnsi"/>
          <w:sz w:val="18"/>
          <w:szCs w:val="18"/>
        </w:rPr>
        <w:t>rol helps people to cope with life</w:t>
      </w:r>
    </w:p>
    <w:p w:rsidR="001F4EC2" w:rsidRPr="008506D1" w:rsidRDefault="001F4EC2" w:rsidP="00C3234E">
      <w:pPr>
        <w:pStyle w:val="ListParagraph"/>
        <w:numPr>
          <w:ilvl w:val="0"/>
          <w:numId w:val="2"/>
        </w:numPr>
        <w:rPr>
          <w:rFonts w:cstheme="minorHAnsi"/>
          <w:sz w:val="18"/>
          <w:szCs w:val="18"/>
        </w:rPr>
      </w:pPr>
      <w:r w:rsidRPr="008506D1">
        <w:rPr>
          <w:rFonts w:cstheme="minorHAnsi"/>
          <w:sz w:val="18"/>
          <w:szCs w:val="18"/>
        </w:rPr>
        <w:t>Research on learn helplessness evolved into research on the effects of optimism and pessimism, which led to a broader positive psychology movement</w:t>
      </w:r>
    </w:p>
    <w:p w:rsidR="001F4EC2" w:rsidRPr="008506D1" w:rsidRDefault="001F4EC2" w:rsidP="001F4EC2">
      <w:pPr>
        <w:pStyle w:val="ListParagraph"/>
        <w:numPr>
          <w:ilvl w:val="0"/>
          <w:numId w:val="9"/>
        </w:numPr>
        <w:rPr>
          <w:rFonts w:cstheme="minorHAnsi"/>
          <w:sz w:val="18"/>
          <w:szCs w:val="18"/>
        </w:rPr>
      </w:pPr>
      <w:r w:rsidRPr="008506D1">
        <w:rPr>
          <w:rFonts w:cstheme="minorHAnsi"/>
          <w:sz w:val="18"/>
          <w:szCs w:val="18"/>
        </w:rPr>
        <w:lastRenderedPageBreak/>
        <w:t>What underlying principle guides social-cognitive psychologists in their assessment of people’s behaviour and beliefs?</w:t>
      </w:r>
    </w:p>
    <w:p w:rsidR="001F4EC2" w:rsidRPr="008506D1" w:rsidRDefault="001F4EC2" w:rsidP="001F4EC2">
      <w:pPr>
        <w:pStyle w:val="ListParagraph"/>
        <w:numPr>
          <w:ilvl w:val="0"/>
          <w:numId w:val="2"/>
        </w:numPr>
        <w:rPr>
          <w:rFonts w:cstheme="minorHAnsi"/>
          <w:sz w:val="18"/>
          <w:szCs w:val="18"/>
        </w:rPr>
      </w:pPr>
      <w:r w:rsidRPr="008506D1">
        <w:rPr>
          <w:rFonts w:cstheme="minorHAnsi"/>
          <w:sz w:val="18"/>
          <w:szCs w:val="18"/>
        </w:rPr>
        <w:t>Social-cognitive researchers study how people interact with their situations</w:t>
      </w:r>
    </w:p>
    <w:p w:rsidR="001F4EC2" w:rsidRPr="008506D1" w:rsidRDefault="001F4EC2" w:rsidP="001F4EC2">
      <w:pPr>
        <w:pStyle w:val="ListParagraph"/>
        <w:numPr>
          <w:ilvl w:val="0"/>
          <w:numId w:val="2"/>
        </w:numPr>
        <w:rPr>
          <w:rFonts w:cstheme="minorHAnsi"/>
          <w:sz w:val="18"/>
          <w:szCs w:val="18"/>
        </w:rPr>
      </w:pPr>
      <w:r w:rsidRPr="008506D1">
        <w:rPr>
          <w:rFonts w:cstheme="minorHAnsi"/>
          <w:sz w:val="18"/>
          <w:szCs w:val="18"/>
        </w:rPr>
        <w:t>They tend to believe that the best way to predict someone’s behaviour in a given situation is to observe that person’s behaviour in similar situations</w:t>
      </w:r>
    </w:p>
    <w:p w:rsidR="001F4EC2" w:rsidRPr="008506D1" w:rsidRDefault="001F4EC2" w:rsidP="001F4EC2">
      <w:pPr>
        <w:pStyle w:val="ListParagraph"/>
        <w:numPr>
          <w:ilvl w:val="0"/>
          <w:numId w:val="9"/>
        </w:numPr>
        <w:rPr>
          <w:rFonts w:cstheme="minorHAnsi"/>
          <w:sz w:val="18"/>
          <w:szCs w:val="18"/>
        </w:rPr>
      </w:pPr>
      <w:r w:rsidRPr="008506D1">
        <w:rPr>
          <w:rFonts w:cstheme="minorHAnsi"/>
          <w:sz w:val="18"/>
          <w:szCs w:val="18"/>
        </w:rPr>
        <w:t>What has the social-cognitive perspective contributed to the study of personality, and what criticisms has it faced?</w:t>
      </w:r>
    </w:p>
    <w:p w:rsidR="001F4EC2" w:rsidRPr="008506D1" w:rsidRDefault="00C236DF" w:rsidP="001F4EC2">
      <w:pPr>
        <w:pStyle w:val="ListParagraph"/>
        <w:numPr>
          <w:ilvl w:val="0"/>
          <w:numId w:val="2"/>
        </w:numPr>
        <w:rPr>
          <w:rFonts w:cstheme="minorHAnsi"/>
          <w:sz w:val="18"/>
          <w:szCs w:val="18"/>
        </w:rPr>
      </w:pPr>
      <w:r w:rsidRPr="008506D1">
        <w:rPr>
          <w:rFonts w:cstheme="minorHAnsi"/>
          <w:sz w:val="18"/>
          <w:szCs w:val="18"/>
        </w:rPr>
        <w:t>Though faulted for underemphasizing the importance of unconscious dynamics, emotions, and inner traits, the social-cognitive perspective builds on psychology’s well-established concepts of learning and cognition and reminds us of the power of social situations</w:t>
      </w:r>
    </w:p>
    <w:p w:rsidR="00C236DF" w:rsidRPr="008506D1" w:rsidRDefault="00C236DF" w:rsidP="00C236DF">
      <w:pPr>
        <w:rPr>
          <w:rFonts w:cstheme="minorHAnsi"/>
          <w:sz w:val="18"/>
          <w:szCs w:val="18"/>
        </w:rPr>
      </w:pPr>
      <w:r w:rsidRPr="008506D1">
        <w:rPr>
          <w:rFonts w:cstheme="minorHAnsi"/>
          <w:sz w:val="18"/>
          <w:szCs w:val="18"/>
        </w:rPr>
        <w:t>Exploring the Self</w:t>
      </w:r>
    </w:p>
    <w:p w:rsidR="00C236DF" w:rsidRPr="008506D1" w:rsidRDefault="00C236DF" w:rsidP="00C236DF">
      <w:pPr>
        <w:pStyle w:val="ListParagraph"/>
        <w:numPr>
          <w:ilvl w:val="0"/>
          <w:numId w:val="9"/>
        </w:numPr>
        <w:rPr>
          <w:rFonts w:cstheme="minorHAnsi"/>
          <w:sz w:val="18"/>
          <w:szCs w:val="18"/>
        </w:rPr>
      </w:pPr>
      <w:r w:rsidRPr="008506D1">
        <w:rPr>
          <w:rFonts w:cstheme="minorHAnsi"/>
          <w:sz w:val="18"/>
          <w:szCs w:val="18"/>
        </w:rPr>
        <w:t>Are we helped or hindered by high self-esteem?</w:t>
      </w:r>
    </w:p>
    <w:p w:rsidR="00C236DF" w:rsidRPr="008506D1" w:rsidRDefault="00C236DF" w:rsidP="00C236DF">
      <w:pPr>
        <w:pStyle w:val="ListParagraph"/>
        <w:numPr>
          <w:ilvl w:val="0"/>
          <w:numId w:val="2"/>
        </w:numPr>
        <w:rPr>
          <w:rFonts w:cstheme="minorHAnsi"/>
          <w:sz w:val="18"/>
          <w:szCs w:val="18"/>
        </w:rPr>
      </w:pPr>
      <w:r w:rsidRPr="008506D1">
        <w:rPr>
          <w:rFonts w:cstheme="minorHAnsi"/>
          <w:sz w:val="18"/>
          <w:szCs w:val="18"/>
        </w:rPr>
        <w:t>In contemporary psychology, the self is assumed to be the centre of personality, the organizer of our thoughts, feelings, and actions</w:t>
      </w:r>
    </w:p>
    <w:p w:rsidR="00C236DF" w:rsidRPr="008506D1" w:rsidRDefault="00C236DF" w:rsidP="00C236DF">
      <w:pPr>
        <w:pStyle w:val="ListParagraph"/>
        <w:numPr>
          <w:ilvl w:val="0"/>
          <w:numId w:val="2"/>
        </w:numPr>
        <w:rPr>
          <w:rFonts w:cstheme="minorHAnsi"/>
          <w:sz w:val="18"/>
          <w:szCs w:val="18"/>
        </w:rPr>
      </w:pPr>
      <w:r w:rsidRPr="008506D1">
        <w:rPr>
          <w:rFonts w:cstheme="minorHAnsi"/>
          <w:sz w:val="18"/>
          <w:szCs w:val="18"/>
        </w:rPr>
        <w:t>Research confirms the benefits of high self-esteem, but it also warns of the dangers of unrealistically high self-esteem</w:t>
      </w:r>
    </w:p>
    <w:p w:rsidR="00C236DF" w:rsidRPr="008506D1" w:rsidRDefault="00C236DF" w:rsidP="00C236DF">
      <w:pPr>
        <w:pStyle w:val="ListParagraph"/>
        <w:numPr>
          <w:ilvl w:val="0"/>
          <w:numId w:val="2"/>
        </w:numPr>
        <w:rPr>
          <w:rFonts w:cstheme="minorHAnsi"/>
          <w:sz w:val="18"/>
          <w:szCs w:val="18"/>
        </w:rPr>
      </w:pPr>
      <w:r w:rsidRPr="008506D1">
        <w:rPr>
          <w:rFonts w:cstheme="minorHAnsi"/>
          <w:sz w:val="18"/>
          <w:szCs w:val="18"/>
        </w:rPr>
        <w:t>The self-serving bias leads us to perceive ourselves favourably, often causing us to overestimate our abilities and underestimate our faults</w:t>
      </w:r>
    </w:p>
    <w:p w:rsidR="00C236DF" w:rsidRPr="008506D1" w:rsidRDefault="00C236DF" w:rsidP="00C236DF">
      <w:pPr>
        <w:rPr>
          <w:rFonts w:cstheme="minorHAnsi"/>
          <w:sz w:val="18"/>
          <w:szCs w:val="18"/>
        </w:rPr>
      </w:pPr>
      <w:r w:rsidRPr="008506D1">
        <w:rPr>
          <w:rFonts w:cstheme="minorHAnsi"/>
          <w:sz w:val="18"/>
          <w:szCs w:val="18"/>
        </w:rPr>
        <w:t>Definitions</w:t>
      </w:r>
    </w:p>
    <w:p w:rsidR="00C236DF" w:rsidRPr="008506D1" w:rsidRDefault="00C236DF" w:rsidP="00C236DF">
      <w:pPr>
        <w:rPr>
          <w:rFonts w:cstheme="minorHAnsi"/>
          <w:sz w:val="18"/>
          <w:szCs w:val="18"/>
        </w:rPr>
      </w:pPr>
      <w:r w:rsidRPr="008506D1">
        <w:rPr>
          <w:rFonts w:cstheme="minorHAnsi"/>
          <w:sz w:val="18"/>
          <w:szCs w:val="18"/>
        </w:rPr>
        <w:t xml:space="preserve">Personality- </w:t>
      </w:r>
      <w:r w:rsidR="001C076C" w:rsidRPr="008506D1">
        <w:rPr>
          <w:rFonts w:cstheme="minorHAnsi"/>
          <w:sz w:val="18"/>
          <w:szCs w:val="18"/>
        </w:rPr>
        <w:t>an individual’s characteristic pattern of thinking, feeling, and acting</w:t>
      </w:r>
    </w:p>
    <w:p w:rsidR="001C076C" w:rsidRPr="008506D1" w:rsidRDefault="00C236DF" w:rsidP="00C236DF">
      <w:pPr>
        <w:rPr>
          <w:rFonts w:cstheme="minorHAnsi"/>
          <w:sz w:val="18"/>
          <w:szCs w:val="18"/>
        </w:rPr>
      </w:pPr>
      <w:r w:rsidRPr="008506D1">
        <w:rPr>
          <w:rFonts w:cstheme="minorHAnsi"/>
          <w:sz w:val="18"/>
          <w:szCs w:val="18"/>
        </w:rPr>
        <w:t xml:space="preserve">Free association- </w:t>
      </w:r>
      <w:r w:rsidR="001C076C" w:rsidRPr="008506D1">
        <w:rPr>
          <w:rFonts w:cstheme="minorHAnsi"/>
          <w:sz w:val="18"/>
          <w:szCs w:val="18"/>
        </w:rPr>
        <w:t xml:space="preserve">in psychoanalysis, a method of exploring the unconscious in which the person relaxes and says whatever comes to mind, no matter how trivial or embarrassing </w:t>
      </w:r>
    </w:p>
    <w:p w:rsidR="00C236DF" w:rsidRPr="008506D1" w:rsidRDefault="00C236DF" w:rsidP="00C236DF">
      <w:pPr>
        <w:rPr>
          <w:rFonts w:cstheme="minorHAnsi"/>
          <w:sz w:val="18"/>
          <w:szCs w:val="18"/>
        </w:rPr>
      </w:pPr>
      <w:r w:rsidRPr="008506D1">
        <w:rPr>
          <w:rFonts w:cstheme="minorHAnsi"/>
          <w:sz w:val="18"/>
          <w:szCs w:val="18"/>
        </w:rPr>
        <w:t xml:space="preserve">Psychoanalysis- </w:t>
      </w:r>
      <w:r w:rsidR="001C076C" w:rsidRPr="008506D1">
        <w:rPr>
          <w:rFonts w:cstheme="minorHAnsi"/>
          <w:sz w:val="18"/>
          <w:szCs w:val="18"/>
        </w:rPr>
        <w:t>Freud’s theory of personality that attributes thoughts and actions to unconscious motives and conflicts; the techniques used in treating psychological disorders by seeking to expose and interpret unconscious tensions</w:t>
      </w:r>
    </w:p>
    <w:p w:rsidR="00C236DF" w:rsidRPr="008506D1" w:rsidRDefault="00C236DF" w:rsidP="00C236DF">
      <w:pPr>
        <w:rPr>
          <w:rFonts w:cstheme="minorHAnsi"/>
          <w:sz w:val="18"/>
          <w:szCs w:val="18"/>
        </w:rPr>
      </w:pPr>
      <w:r w:rsidRPr="008506D1">
        <w:rPr>
          <w:rFonts w:cstheme="minorHAnsi"/>
          <w:sz w:val="18"/>
          <w:szCs w:val="18"/>
        </w:rPr>
        <w:t>Unconscious-</w:t>
      </w:r>
      <w:r w:rsidR="001C076C" w:rsidRPr="008506D1">
        <w:rPr>
          <w:rFonts w:cstheme="minorHAnsi"/>
          <w:sz w:val="18"/>
          <w:szCs w:val="18"/>
        </w:rPr>
        <w:t xml:space="preserve"> according to Freud, a reservoir of mostly unacceptable thoughts, wishes, feelings, and memories. According to contemporary psychologists, information processing of which we are unaware</w:t>
      </w:r>
    </w:p>
    <w:p w:rsidR="00C236DF" w:rsidRPr="008506D1" w:rsidRDefault="00C236DF" w:rsidP="00C236DF">
      <w:pPr>
        <w:rPr>
          <w:rFonts w:cstheme="minorHAnsi"/>
          <w:sz w:val="18"/>
          <w:szCs w:val="18"/>
        </w:rPr>
      </w:pPr>
      <w:r w:rsidRPr="008506D1">
        <w:rPr>
          <w:rFonts w:cstheme="minorHAnsi"/>
          <w:sz w:val="18"/>
          <w:szCs w:val="18"/>
        </w:rPr>
        <w:t>Id-</w:t>
      </w:r>
      <w:r w:rsidR="001C076C" w:rsidRPr="008506D1">
        <w:rPr>
          <w:rFonts w:cstheme="minorHAnsi"/>
          <w:sz w:val="18"/>
          <w:szCs w:val="18"/>
        </w:rPr>
        <w:t xml:space="preserve"> contains a reservoir of unconscious psychic energy that, according to Freud, strives to satisfy basic sexual and aggressive drives. The id operates on the pleasure principle, demanding immediate gratification</w:t>
      </w:r>
    </w:p>
    <w:p w:rsidR="00C236DF" w:rsidRPr="008506D1" w:rsidRDefault="00C236DF" w:rsidP="00C236DF">
      <w:pPr>
        <w:rPr>
          <w:rFonts w:cstheme="minorHAnsi"/>
          <w:sz w:val="18"/>
          <w:szCs w:val="18"/>
        </w:rPr>
      </w:pPr>
      <w:r w:rsidRPr="008506D1">
        <w:rPr>
          <w:rFonts w:cstheme="minorHAnsi"/>
          <w:sz w:val="18"/>
          <w:szCs w:val="18"/>
        </w:rPr>
        <w:t>Ego-</w:t>
      </w:r>
      <w:r w:rsidR="001C076C" w:rsidRPr="008506D1">
        <w:rPr>
          <w:rFonts w:cstheme="minorHAnsi"/>
          <w:sz w:val="18"/>
          <w:szCs w:val="18"/>
        </w:rPr>
        <w:t xml:space="preserve"> the largely conscious, “executive” part of personality that, according to Freud, mediates among the demands of the id, superego, and reality . The ego operates on the reality principle, satisfying the id’s desires in ways that will realistically bring pleasure rather than pain.</w:t>
      </w:r>
    </w:p>
    <w:p w:rsidR="00C236DF" w:rsidRPr="008506D1" w:rsidRDefault="00C236DF" w:rsidP="00C236DF">
      <w:pPr>
        <w:rPr>
          <w:rFonts w:cstheme="minorHAnsi"/>
          <w:sz w:val="18"/>
          <w:szCs w:val="18"/>
        </w:rPr>
      </w:pPr>
      <w:r w:rsidRPr="008506D1">
        <w:rPr>
          <w:rFonts w:cstheme="minorHAnsi"/>
          <w:sz w:val="18"/>
          <w:szCs w:val="18"/>
        </w:rPr>
        <w:t>Superego-</w:t>
      </w:r>
      <w:r w:rsidR="001C076C" w:rsidRPr="008506D1">
        <w:rPr>
          <w:rFonts w:cstheme="minorHAnsi"/>
          <w:sz w:val="18"/>
          <w:szCs w:val="18"/>
        </w:rPr>
        <w:t xml:space="preserve"> the part of personality that, according to Freud, represents internalized ideals and provides standards for judgement (the conscience) and for future aspirations </w:t>
      </w:r>
    </w:p>
    <w:p w:rsidR="00C236DF" w:rsidRPr="008506D1" w:rsidRDefault="00C236DF" w:rsidP="00C236DF">
      <w:pPr>
        <w:rPr>
          <w:rFonts w:cstheme="minorHAnsi"/>
          <w:sz w:val="18"/>
          <w:szCs w:val="18"/>
        </w:rPr>
      </w:pPr>
      <w:r w:rsidRPr="008506D1">
        <w:rPr>
          <w:rFonts w:cstheme="minorHAnsi"/>
          <w:sz w:val="18"/>
          <w:szCs w:val="18"/>
        </w:rPr>
        <w:t>Psychosexual stages-</w:t>
      </w:r>
      <w:r w:rsidR="001C076C" w:rsidRPr="008506D1">
        <w:rPr>
          <w:rFonts w:cstheme="minorHAnsi"/>
          <w:sz w:val="18"/>
          <w:szCs w:val="18"/>
        </w:rPr>
        <w:t xml:space="preserve"> the childhood stages of developmental oral, anal, phallic, latency, genital) during which, according to Freud, the id’s pleasure-seeking energies focus on distinct erogenous zones </w:t>
      </w:r>
    </w:p>
    <w:p w:rsidR="00C236DF" w:rsidRPr="008506D1" w:rsidRDefault="00C236DF" w:rsidP="00C236DF">
      <w:pPr>
        <w:rPr>
          <w:rFonts w:cstheme="minorHAnsi"/>
          <w:sz w:val="18"/>
          <w:szCs w:val="18"/>
        </w:rPr>
      </w:pPr>
      <w:r w:rsidRPr="008506D1">
        <w:rPr>
          <w:rFonts w:cstheme="minorHAnsi"/>
          <w:sz w:val="18"/>
          <w:szCs w:val="18"/>
        </w:rPr>
        <w:t>Oedipus complex-</w:t>
      </w:r>
      <w:r w:rsidR="009B02B1" w:rsidRPr="008506D1">
        <w:rPr>
          <w:rFonts w:cstheme="minorHAnsi"/>
          <w:sz w:val="18"/>
          <w:szCs w:val="18"/>
        </w:rPr>
        <w:t xml:space="preserve"> according to Freud, a boy’s sexual desires toward his mother and feeling of jealousy and hatred for the rival father</w:t>
      </w:r>
    </w:p>
    <w:p w:rsidR="00C236DF" w:rsidRPr="008506D1" w:rsidRDefault="00C236DF" w:rsidP="00C236DF">
      <w:pPr>
        <w:rPr>
          <w:rFonts w:cstheme="minorHAnsi"/>
          <w:sz w:val="18"/>
          <w:szCs w:val="18"/>
        </w:rPr>
      </w:pPr>
      <w:r w:rsidRPr="008506D1">
        <w:rPr>
          <w:rFonts w:cstheme="minorHAnsi"/>
          <w:sz w:val="18"/>
          <w:szCs w:val="18"/>
        </w:rPr>
        <w:t>Identification-</w:t>
      </w:r>
      <w:r w:rsidR="009B02B1" w:rsidRPr="008506D1">
        <w:rPr>
          <w:rFonts w:cstheme="minorHAnsi"/>
          <w:sz w:val="18"/>
          <w:szCs w:val="18"/>
        </w:rPr>
        <w:t xml:space="preserve"> the process by which, according to Freud, children incorporate their parents’ values into their developing superegos</w:t>
      </w:r>
    </w:p>
    <w:p w:rsidR="00C236DF" w:rsidRPr="008506D1" w:rsidRDefault="00C236DF" w:rsidP="00C236DF">
      <w:pPr>
        <w:rPr>
          <w:rFonts w:cstheme="minorHAnsi"/>
          <w:sz w:val="18"/>
          <w:szCs w:val="18"/>
        </w:rPr>
      </w:pPr>
      <w:r w:rsidRPr="008506D1">
        <w:rPr>
          <w:rFonts w:cstheme="minorHAnsi"/>
          <w:sz w:val="18"/>
          <w:szCs w:val="18"/>
        </w:rPr>
        <w:t>Fixation-</w:t>
      </w:r>
      <w:r w:rsidR="009B02B1" w:rsidRPr="008506D1">
        <w:rPr>
          <w:rFonts w:cstheme="minorHAnsi"/>
          <w:sz w:val="18"/>
          <w:szCs w:val="18"/>
        </w:rPr>
        <w:t xml:space="preserve"> according to Freud, a lingering focus of pleasure-seeking energies at an earlier psychosexual stage, in which conflicts were unresolved</w:t>
      </w:r>
    </w:p>
    <w:p w:rsidR="00C236DF" w:rsidRPr="008506D1" w:rsidRDefault="00C236DF" w:rsidP="00C236DF">
      <w:pPr>
        <w:rPr>
          <w:rFonts w:cstheme="minorHAnsi"/>
          <w:sz w:val="18"/>
          <w:szCs w:val="18"/>
        </w:rPr>
      </w:pPr>
      <w:r w:rsidRPr="008506D1">
        <w:rPr>
          <w:rFonts w:cstheme="minorHAnsi"/>
          <w:sz w:val="18"/>
          <w:szCs w:val="18"/>
        </w:rPr>
        <w:lastRenderedPageBreak/>
        <w:t>Defense mechanisms-</w:t>
      </w:r>
      <w:r w:rsidR="009B02B1" w:rsidRPr="008506D1">
        <w:rPr>
          <w:rFonts w:cstheme="minorHAnsi"/>
          <w:sz w:val="18"/>
          <w:szCs w:val="18"/>
        </w:rPr>
        <w:t xml:space="preserve"> in psychoanalytic theory, the ego’s protective methods of reducing anxiety by unconsciously distorting reality</w:t>
      </w:r>
    </w:p>
    <w:p w:rsidR="00C236DF" w:rsidRPr="008506D1" w:rsidRDefault="00C236DF" w:rsidP="00C236DF">
      <w:pPr>
        <w:rPr>
          <w:rFonts w:cstheme="minorHAnsi"/>
          <w:sz w:val="18"/>
          <w:szCs w:val="18"/>
        </w:rPr>
      </w:pPr>
      <w:r w:rsidRPr="008506D1">
        <w:rPr>
          <w:rFonts w:cstheme="minorHAnsi"/>
          <w:sz w:val="18"/>
          <w:szCs w:val="18"/>
        </w:rPr>
        <w:t>Repression-</w:t>
      </w:r>
      <w:r w:rsidR="009B02B1" w:rsidRPr="008506D1">
        <w:rPr>
          <w:rFonts w:cstheme="minorHAnsi"/>
          <w:sz w:val="18"/>
          <w:szCs w:val="18"/>
        </w:rPr>
        <w:t xml:space="preserve"> in psychoanalytic theory, the basic defense mechanism that banishes anxiety-arousing thoughts, feelings, and memories from consciousness</w:t>
      </w:r>
    </w:p>
    <w:p w:rsidR="00C236DF" w:rsidRPr="008506D1" w:rsidRDefault="00C236DF" w:rsidP="00C236DF">
      <w:pPr>
        <w:rPr>
          <w:rFonts w:cstheme="minorHAnsi"/>
          <w:sz w:val="18"/>
          <w:szCs w:val="18"/>
        </w:rPr>
      </w:pPr>
      <w:r w:rsidRPr="008506D1">
        <w:rPr>
          <w:rFonts w:cstheme="minorHAnsi"/>
          <w:sz w:val="18"/>
          <w:szCs w:val="18"/>
        </w:rPr>
        <w:t>Regression-</w:t>
      </w:r>
      <w:r w:rsidR="009B02B1" w:rsidRPr="008506D1">
        <w:rPr>
          <w:rFonts w:cstheme="minorHAnsi"/>
          <w:sz w:val="18"/>
          <w:szCs w:val="18"/>
        </w:rPr>
        <w:t xml:space="preserve"> psychoanalytic defense mechanism in which an individual faced with anxiety retreats to a more infinite psychosexual stage, where some psychic energy remains fixated </w:t>
      </w:r>
    </w:p>
    <w:p w:rsidR="00C236DF" w:rsidRPr="008506D1" w:rsidRDefault="00C236DF" w:rsidP="00C236DF">
      <w:pPr>
        <w:rPr>
          <w:rFonts w:cstheme="minorHAnsi"/>
          <w:sz w:val="18"/>
          <w:szCs w:val="18"/>
        </w:rPr>
      </w:pPr>
      <w:r w:rsidRPr="008506D1">
        <w:rPr>
          <w:rFonts w:cstheme="minorHAnsi"/>
          <w:sz w:val="18"/>
          <w:szCs w:val="18"/>
        </w:rPr>
        <w:t>Reaction formation-</w:t>
      </w:r>
      <w:r w:rsidR="009B02B1" w:rsidRPr="008506D1">
        <w:rPr>
          <w:rFonts w:cstheme="minorHAnsi"/>
          <w:sz w:val="18"/>
          <w:szCs w:val="18"/>
        </w:rPr>
        <w:t xml:space="preserve"> psychoanalytic defense mechanism by which the ego unconsciously switches unacceptable impulses into their opposites. Thus, people may express feelings that are the opposite of their anxiety-arousing unconscious feelings</w:t>
      </w:r>
    </w:p>
    <w:p w:rsidR="00C236DF" w:rsidRPr="008506D1" w:rsidRDefault="00C236DF" w:rsidP="00C236DF">
      <w:pPr>
        <w:rPr>
          <w:rFonts w:cstheme="minorHAnsi"/>
          <w:sz w:val="18"/>
          <w:szCs w:val="18"/>
        </w:rPr>
      </w:pPr>
      <w:r w:rsidRPr="008506D1">
        <w:rPr>
          <w:rFonts w:cstheme="minorHAnsi"/>
          <w:sz w:val="18"/>
          <w:szCs w:val="18"/>
        </w:rPr>
        <w:t>Projection-</w:t>
      </w:r>
      <w:r w:rsidR="009B02B1" w:rsidRPr="008506D1">
        <w:rPr>
          <w:rFonts w:cstheme="minorHAnsi"/>
          <w:sz w:val="18"/>
          <w:szCs w:val="18"/>
        </w:rPr>
        <w:t xml:space="preserve"> psychoanalytic defense mechanism by which people disguise their own threatening impulses by attributing them to others</w:t>
      </w:r>
    </w:p>
    <w:p w:rsidR="00C236DF" w:rsidRPr="008506D1" w:rsidRDefault="00C236DF" w:rsidP="00C236DF">
      <w:pPr>
        <w:rPr>
          <w:rFonts w:cstheme="minorHAnsi"/>
          <w:sz w:val="18"/>
          <w:szCs w:val="18"/>
        </w:rPr>
      </w:pPr>
      <w:r w:rsidRPr="008506D1">
        <w:rPr>
          <w:rFonts w:cstheme="minorHAnsi"/>
          <w:sz w:val="18"/>
          <w:szCs w:val="18"/>
        </w:rPr>
        <w:t>Rationalization-</w:t>
      </w:r>
      <w:r w:rsidR="009B02B1" w:rsidRPr="008506D1">
        <w:rPr>
          <w:rFonts w:cstheme="minorHAnsi"/>
          <w:sz w:val="18"/>
          <w:szCs w:val="18"/>
        </w:rPr>
        <w:t xml:space="preserve"> defense mechanism that offers self-justifying explanations in place of the real, more threatening, unconscious reasons for one’s actions</w:t>
      </w:r>
    </w:p>
    <w:p w:rsidR="00C236DF" w:rsidRPr="008506D1" w:rsidRDefault="00C236DF" w:rsidP="00C236DF">
      <w:pPr>
        <w:rPr>
          <w:rFonts w:cstheme="minorHAnsi"/>
          <w:sz w:val="18"/>
          <w:szCs w:val="18"/>
        </w:rPr>
      </w:pPr>
      <w:r w:rsidRPr="008506D1">
        <w:rPr>
          <w:rFonts w:cstheme="minorHAnsi"/>
          <w:sz w:val="18"/>
          <w:szCs w:val="18"/>
        </w:rPr>
        <w:t>Displacement-</w:t>
      </w:r>
      <w:r w:rsidR="009B02B1" w:rsidRPr="008506D1">
        <w:rPr>
          <w:rFonts w:cstheme="minorHAnsi"/>
          <w:sz w:val="18"/>
          <w:szCs w:val="18"/>
        </w:rPr>
        <w:t xml:space="preserve"> psychoanalytic defense mechanism that shifts sexual or aggressive impulses toward a more acceptable or less threatening object or person, as when redirecting anger toward a safer outlet</w:t>
      </w:r>
    </w:p>
    <w:p w:rsidR="00C236DF" w:rsidRPr="008506D1" w:rsidRDefault="00C236DF" w:rsidP="00C236DF">
      <w:pPr>
        <w:rPr>
          <w:rFonts w:cstheme="minorHAnsi"/>
          <w:sz w:val="18"/>
          <w:szCs w:val="18"/>
        </w:rPr>
      </w:pPr>
      <w:r w:rsidRPr="008506D1">
        <w:rPr>
          <w:rFonts w:cstheme="minorHAnsi"/>
          <w:sz w:val="18"/>
          <w:szCs w:val="18"/>
        </w:rPr>
        <w:t>Denial-</w:t>
      </w:r>
      <w:r w:rsidR="009B02B1" w:rsidRPr="008506D1">
        <w:rPr>
          <w:rFonts w:cstheme="minorHAnsi"/>
          <w:sz w:val="18"/>
          <w:szCs w:val="18"/>
        </w:rPr>
        <w:t xml:space="preserve"> defense mechanism by which people refuse to believe or even to perceive painful realities</w:t>
      </w:r>
    </w:p>
    <w:p w:rsidR="00C236DF" w:rsidRPr="008506D1" w:rsidRDefault="00C236DF" w:rsidP="00C236DF">
      <w:pPr>
        <w:rPr>
          <w:rFonts w:cstheme="minorHAnsi"/>
          <w:sz w:val="18"/>
          <w:szCs w:val="18"/>
        </w:rPr>
      </w:pPr>
      <w:r w:rsidRPr="008506D1">
        <w:rPr>
          <w:rFonts w:cstheme="minorHAnsi"/>
          <w:sz w:val="18"/>
          <w:szCs w:val="18"/>
        </w:rPr>
        <w:t>Collective unconscious-</w:t>
      </w:r>
      <w:r w:rsidR="009B02B1" w:rsidRPr="008506D1">
        <w:rPr>
          <w:rFonts w:cstheme="minorHAnsi"/>
          <w:sz w:val="18"/>
          <w:szCs w:val="18"/>
        </w:rPr>
        <w:t xml:space="preserve"> Carl Jung’s concept of a shared, inherited reservoir of memory traces from our species’ history</w:t>
      </w:r>
    </w:p>
    <w:p w:rsidR="00C236DF" w:rsidRPr="008506D1" w:rsidRDefault="00C236DF" w:rsidP="00C236DF">
      <w:pPr>
        <w:rPr>
          <w:rFonts w:cstheme="minorHAnsi"/>
          <w:sz w:val="18"/>
          <w:szCs w:val="18"/>
        </w:rPr>
      </w:pPr>
      <w:r w:rsidRPr="008506D1">
        <w:rPr>
          <w:rFonts w:cstheme="minorHAnsi"/>
          <w:sz w:val="18"/>
          <w:szCs w:val="18"/>
        </w:rPr>
        <w:t>Projective test-</w:t>
      </w:r>
      <w:r w:rsidR="00CE7035" w:rsidRPr="008506D1">
        <w:rPr>
          <w:rFonts w:cstheme="minorHAnsi"/>
          <w:sz w:val="18"/>
          <w:szCs w:val="18"/>
        </w:rPr>
        <w:t xml:space="preserve"> a personality test, such as the Rorschach or TAT, that provides ambiguous stimuli designed to trigger projection of one’s inner dynamics</w:t>
      </w:r>
    </w:p>
    <w:p w:rsidR="00C236DF" w:rsidRPr="008506D1" w:rsidRDefault="00C236DF" w:rsidP="00C236DF">
      <w:pPr>
        <w:rPr>
          <w:rFonts w:cstheme="minorHAnsi"/>
          <w:sz w:val="18"/>
          <w:szCs w:val="18"/>
        </w:rPr>
      </w:pPr>
      <w:r w:rsidRPr="008506D1">
        <w:rPr>
          <w:rFonts w:cstheme="minorHAnsi"/>
          <w:sz w:val="18"/>
          <w:szCs w:val="18"/>
        </w:rPr>
        <w:t>Thematic Apperception Test (TAT)-</w:t>
      </w:r>
      <w:r w:rsidR="00CE7035" w:rsidRPr="008506D1">
        <w:rPr>
          <w:rFonts w:cstheme="minorHAnsi"/>
          <w:sz w:val="18"/>
          <w:szCs w:val="18"/>
        </w:rPr>
        <w:t xml:space="preserve"> a projective test in which people express their inner feeling and interested through the stories they make up about ambiguous scenes</w:t>
      </w:r>
    </w:p>
    <w:p w:rsidR="00C236DF" w:rsidRPr="008506D1" w:rsidRDefault="00C236DF" w:rsidP="00C236DF">
      <w:pPr>
        <w:rPr>
          <w:rFonts w:cstheme="minorHAnsi"/>
          <w:sz w:val="18"/>
          <w:szCs w:val="18"/>
        </w:rPr>
      </w:pPr>
      <w:r w:rsidRPr="008506D1">
        <w:rPr>
          <w:rFonts w:cstheme="minorHAnsi"/>
          <w:sz w:val="18"/>
          <w:szCs w:val="18"/>
        </w:rPr>
        <w:t>Rorschach inkblot test-</w:t>
      </w:r>
      <w:r w:rsidR="00CE7035" w:rsidRPr="008506D1">
        <w:rPr>
          <w:rFonts w:cstheme="minorHAnsi"/>
          <w:sz w:val="18"/>
          <w:szCs w:val="18"/>
        </w:rPr>
        <w:t xml:space="preserve"> the most widely used projective test, a set of 10 inkblots, designed by Hermann Rorschach; seeks to identify people’s inner feelings by analyzing their interpretations of the blots</w:t>
      </w:r>
    </w:p>
    <w:p w:rsidR="00C236DF" w:rsidRPr="008506D1" w:rsidRDefault="00C236DF" w:rsidP="00C236DF">
      <w:pPr>
        <w:rPr>
          <w:rFonts w:cstheme="minorHAnsi"/>
          <w:sz w:val="18"/>
          <w:szCs w:val="18"/>
        </w:rPr>
      </w:pPr>
      <w:r w:rsidRPr="008506D1">
        <w:rPr>
          <w:rFonts w:cstheme="minorHAnsi"/>
          <w:sz w:val="18"/>
          <w:szCs w:val="18"/>
        </w:rPr>
        <w:t>Terror-management theory-</w:t>
      </w:r>
      <w:r w:rsidR="00CE7035" w:rsidRPr="008506D1">
        <w:rPr>
          <w:rFonts w:cstheme="minorHAnsi"/>
          <w:sz w:val="18"/>
          <w:szCs w:val="18"/>
        </w:rPr>
        <w:t xml:space="preserve"> a theory of death-related anxiety; explores people’s emotional and behavioural responses to reminders of their impending death</w:t>
      </w:r>
    </w:p>
    <w:p w:rsidR="00C236DF" w:rsidRPr="008506D1" w:rsidRDefault="00C236DF" w:rsidP="00C236DF">
      <w:pPr>
        <w:rPr>
          <w:rFonts w:cstheme="minorHAnsi"/>
          <w:sz w:val="18"/>
          <w:szCs w:val="18"/>
        </w:rPr>
      </w:pPr>
      <w:r w:rsidRPr="008506D1">
        <w:rPr>
          <w:rFonts w:cstheme="minorHAnsi"/>
          <w:sz w:val="18"/>
          <w:szCs w:val="18"/>
        </w:rPr>
        <w:t>Self-actualization-</w:t>
      </w:r>
      <w:r w:rsidR="00CE7035" w:rsidRPr="008506D1">
        <w:rPr>
          <w:rFonts w:cstheme="minorHAnsi"/>
          <w:sz w:val="18"/>
          <w:szCs w:val="18"/>
        </w:rPr>
        <w:t xml:space="preserve"> according the Maslow, one of the ultimate psychological needs that arises after basic physical and psychological needs are met and self-esteem is achieved; the motivation to fulfill one’s potential</w:t>
      </w:r>
    </w:p>
    <w:p w:rsidR="00C236DF" w:rsidRPr="008506D1" w:rsidRDefault="00C236DF" w:rsidP="00C236DF">
      <w:pPr>
        <w:rPr>
          <w:rFonts w:cstheme="minorHAnsi"/>
          <w:sz w:val="18"/>
          <w:szCs w:val="18"/>
        </w:rPr>
      </w:pPr>
      <w:r w:rsidRPr="008506D1">
        <w:rPr>
          <w:rFonts w:cstheme="minorHAnsi"/>
          <w:sz w:val="18"/>
          <w:szCs w:val="18"/>
        </w:rPr>
        <w:t>Unconditional positive regard-</w:t>
      </w:r>
      <w:r w:rsidR="00CE7035" w:rsidRPr="008506D1">
        <w:rPr>
          <w:rFonts w:cstheme="minorHAnsi"/>
          <w:sz w:val="18"/>
          <w:szCs w:val="18"/>
        </w:rPr>
        <w:t xml:space="preserve"> according to Rogers, an attitude of total acceptance toward another person </w:t>
      </w:r>
    </w:p>
    <w:p w:rsidR="00C236DF" w:rsidRPr="008506D1" w:rsidRDefault="00C236DF" w:rsidP="00C236DF">
      <w:pPr>
        <w:rPr>
          <w:rFonts w:cstheme="minorHAnsi"/>
          <w:sz w:val="18"/>
          <w:szCs w:val="18"/>
        </w:rPr>
      </w:pPr>
      <w:r w:rsidRPr="008506D1">
        <w:rPr>
          <w:rFonts w:cstheme="minorHAnsi"/>
          <w:sz w:val="18"/>
          <w:szCs w:val="18"/>
        </w:rPr>
        <w:t>Self-concept-</w:t>
      </w:r>
      <w:r w:rsidR="00CE7035" w:rsidRPr="008506D1">
        <w:rPr>
          <w:rFonts w:cstheme="minorHAnsi"/>
          <w:sz w:val="18"/>
          <w:szCs w:val="18"/>
        </w:rPr>
        <w:t xml:space="preserve"> all our thoughts and feeling about ourselves, in answer to the question, “who am </w:t>
      </w:r>
      <w:r w:rsidR="008506D1" w:rsidRPr="008506D1">
        <w:rPr>
          <w:rFonts w:cstheme="minorHAnsi"/>
          <w:sz w:val="18"/>
          <w:szCs w:val="18"/>
        </w:rPr>
        <w:t>I</w:t>
      </w:r>
      <w:r w:rsidR="00CE7035" w:rsidRPr="008506D1">
        <w:rPr>
          <w:rFonts w:cstheme="minorHAnsi"/>
          <w:sz w:val="18"/>
          <w:szCs w:val="18"/>
        </w:rPr>
        <w:t>?”</w:t>
      </w:r>
    </w:p>
    <w:p w:rsidR="00C236DF" w:rsidRPr="008506D1" w:rsidRDefault="00C236DF" w:rsidP="00C236DF">
      <w:pPr>
        <w:rPr>
          <w:rFonts w:cstheme="minorHAnsi"/>
          <w:sz w:val="18"/>
          <w:szCs w:val="18"/>
        </w:rPr>
      </w:pPr>
      <w:r w:rsidRPr="008506D1">
        <w:rPr>
          <w:rFonts w:cstheme="minorHAnsi"/>
          <w:sz w:val="18"/>
          <w:szCs w:val="18"/>
        </w:rPr>
        <w:t>Trait-</w:t>
      </w:r>
      <w:r w:rsidR="00CE7035" w:rsidRPr="008506D1">
        <w:rPr>
          <w:rFonts w:cstheme="minorHAnsi"/>
          <w:sz w:val="18"/>
          <w:szCs w:val="18"/>
        </w:rPr>
        <w:t xml:space="preserve"> a characteristic pattern of behaviour or a disposition to feel and act, as asserted by self-report inventories and peer reports</w:t>
      </w:r>
    </w:p>
    <w:p w:rsidR="00C236DF" w:rsidRPr="008506D1" w:rsidRDefault="00C236DF" w:rsidP="00C236DF">
      <w:pPr>
        <w:rPr>
          <w:rFonts w:cstheme="minorHAnsi"/>
          <w:sz w:val="18"/>
          <w:szCs w:val="18"/>
        </w:rPr>
      </w:pPr>
      <w:r w:rsidRPr="008506D1">
        <w:rPr>
          <w:rFonts w:cstheme="minorHAnsi"/>
          <w:sz w:val="18"/>
          <w:szCs w:val="18"/>
        </w:rPr>
        <w:t>Personality inventory-</w:t>
      </w:r>
      <w:r w:rsidR="00CE7035" w:rsidRPr="008506D1">
        <w:rPr>
          <w:rFonts w:cstheme="minorHAnsi"/>
          <w:sz w:val="18"/>
          <w:szCs w:val="18"/>
        </w:rPr>
        <w:t xml:space="preserve"> a questionnaire on which people respond to items designed to gauge a wide range of feelings and behaviours; used to assess selected personality traits</w:t>
      </w:r>
    </w:p>
    <w:p w:rsidR="00C236DF" w:rsidRPr="008506D1" w:rsidRDefault="00C236DF" w:rsidP="00C236DF">
      <w:pPr>
        <w:rPr>
          <w:rFonts w:cstheme="minorHAnsi"/>
          <w:sz w:val="18"/>
          <w:szCs w:val="18"/>
        </w:rPr>
      </w:pPr>
      <w:r w:rsidRPr="008506D1">
        <w:rPr>
          <w:rFonts w:cstheme="minorHAnsi"/>
          <w:sz w:val="18"/>
          <w:szCs w:val="18"/>
        </w:rPr>
        <w:t xml:space="preserve">Minnesota  Multiphasic Personality Inventory (MMPI)- </w:t>
      </w:r>
      <w:r w:rsidR="00CE7035" w:rsidRPr="008506D1">
        <w:rPr>
          <w:rFonts w:cstheme="minorHAnsi"/>
          <w:sz w:val="18"/>
          <w:szCs w:val="18"/>
        </w:rPr>
        <w:t xml:space="preserve"> the most widely researched and clinically used of all personality tests. Originally developed to identify emotional disorders, this test is now used for many other screening purposes</w:t>
      </w:r>
    </w:p>
    <w:p w:rsidR="00C236DF" w:rsidRPr="008506D1" w:rsidRDefault="00C236DF" w:rsidP="00C236DF">
      <w:pPr>
        <w:rPr>
          <w:rFonts w:cstheme="minorHAnsi"/>
          <w:sz w:val="18"/>
          <w:szCs w:val="18"/>
        </w:rPr>
      </w:pPr>
      <w:r w:rsidRPr="008506D1">
        <w:rPr>
          <w:rFonts w:cstheme="minorHAnsi"/>
          <w:sz w:val="18"/>
          <w:szCs w:val="18"/>
        </w:rPr>
        <w:t xml:space="preserve">Empirically derived test- </w:t>
      </w:r>
      <w:r w:rsidR="00CE7035" w:rsidRPr="008506D1">
        <w:rPr>
          <w:rFonts w:cstheme="minorHAnsi"/>
          <w:sz w:val="18"/>
          <w:szCs w:val="18"/>
        </w:rPr>
        <w:t>a test developed by testing a pool of items and then selecting those that discriminate between groups</w:t>
      </w:r>
    </w:p>
    <w:p w:rsidR="00C236DF" w:rsidRPr="008506D1" w:rsidRDefault="00C236DF" w:rsidP="00C236DF">
      <w:pPr>
        <w:rPr>
          <w:rFonts w:cstheme="minorHAnsi"/>
          <w:sz w:val="18"/>
          <w:szCs w:val="18"/>
        </w:rPr>
      </w:pPr>
      <w:r w:rsidRPr="008506D1">
        <w:rPr>
          <w:rFonts w:cstheme="minorHAnsi"/>
          <w:sz w:val="18"/>
          <w:szCs w:val="18"/>
        </w:rPr>
        <w:lastRenderedPageBreak/>
        <w:t>Social-cognitive perspective-</w:t>
      </w:r>
      <w:r w:rsidR="00CE7035" w:rsidRPr="008506D1">
        <w:rPr>
          <w:rFonts w:cstheme="minorHAnsi"/>
          <w:sz w:val="18"/>
          <w:szCs w:val="18"/>
        </w:rPr>
        <w:t xml:space="preserve"> views behaviour as influenced by the interaction between people’s traits and their social context</w:t>
      </w:r>
    </w:p>
    <w:p w:rsidR="00C236DF" w:rsidRPr="008506D1" w:rsidRDefault="00C236DF" w:rsidP="00C236DF">
      <w:pPr>
        <w:rPr>
          <w:rFonts w:cstheme="minorHAnsi"/>
          <w:sz w:val="18"/>
          <w:szCs w:val="18"/>
        </w:rPr>
      </w:pPr>
      <w:r w:rsidRPr="008506D1">
        <w:rPr>
          <w:rFonts w:cstheme="minorHAnsi"/>
          <w:sz w:val="18"/>
          <w:szCs w:val="18"/>
        </w:rPr>
        <w:t>Reciprocal determinism-</w:t>
      </w:r>
      <w:r w:rsidR="00CE7035" w:rsidRPr="008506D1">
        <w:rPr>
          <w:rFonts w:cstheme="minorHAnsi"/>
          <w:sz w:val="18"/>
          <w:szCs w:val="18"/>
        </w:rPr>
        <w:t xml:space="preserve"> the interacting influences of behaviour, internal cognition, and environment </w:t>
      </w:r>
    </w:p>
    <w:p w:rsidR="00C236DF" w:rsidRPr="008506D1" w:rsidRDefault="00C236DF" w:rsidP="00C236DF">
      <w:pPr>
        <w:rPr>
          <w:rFonts w:cstheme="minorHAnsi"/>
          <w:sz w:val="18"/>
          <w:szCs w:val="18"/>
        </w:rPr>
      </w:pPr>
      <w:r w:rsidRPr="008506D1">
        <w:rPr>
          <w:rFonts w:cstheme="minorHAnsi"/>
          <w:sz w:val="18"/>
          <w:szCs w:val="18"/>
        </w:rPr>
        <w:t>Personal control-</w:t>
      </w:r>
      <w:r w:rsidR="00CE7035" w:rsidRPr="008506D1">
        <w:rPr>
          <w:rFonts w:cstheme="minorHAnsi"/>
          <w:sz w:val="18"/>
          <w:szCs w:val="18"/>
        </w:rPr>
        <w:t xml:space="preserve"> </w:t>
      </w:r>
      <w:r w:rsidR="00C73418" w:rsidRPr="008506D1">
        <w:rPr>
          <w:rFonts w:cstheme="minorHAnsi"/>
          <w:sz w:val="18"/>
          <w:szCs w:val="18"/>
        </w:rPr>
        <w:t>the extent to which people perceive control over their environment rather than feeling helpless</w:t>
      </w:r>
    </w:p>
    <w:p w:rsidR="00C236DF" w:rsidRPr="008506D1" w:rsidRDefault="00C236DF" w:rsidP="00C236DF">
      <w:pPr>
        <w:rPr>
          <w:rFonts w:cstheme="minorHAnsi"/>
          <w:sz w:val="18"/>
          <w:szCs w:val="18"/>
        </w:rPr>
      </w:pPr>
      <w:r w:rsidRPr="008506D1">
        <w:rPr>
          <w:rFonts w:cstheme="minorHAnsi"/>
          <w:sz w:val="18"/>
          <w:szCs w:val="18"/>
        </w:rPr>
        <w:t>External locus of control-</w:t>
      </w:r>
      <w:r w:rsidR="00C73418" w:rsidRPr="008506D1">
        <w:rPr>
          <w:rFonts w:cstheme="minorHAnsi"/>
          <w:sz w:val="18"/>
          <w:szCs w:val="18"/>
        </w:rPr>
        <w:t xml:space="preserve"> the perception that chance or outside forces beyond your personal control determine your fate</w:t>
      </w:r>
    </w:p>
    <w:p w:rsidR="00C236DF" w:rsidRPr="008506D1" w:rsidRDefault="00C236DF" w:rsidP="00C236DF">
      <w:pPr>
        <w:rPr>
          <w:rFonts w:cstheme="minorHAnsi"/>
          <w:sz w:val="18"/>
          <w:szCs w:val="18"/>
        </w:rPr>
      </w:pPr>
      <w:r w:rsidRPr="008506D1">
        <w:rPr>
          <w:rFonts w:cstheme="minorHAnsi"/>
          <w:sz w:val="18"/>
          <w:szCs w:val="18"/>
        </w:rPr>
        <w:t>Internal locus of control-</w:t>
      </w:r>
      <w:r w:rsidR="00C73418" w:rsidRPr="008506D1">
        <w:rPr>
          <w:rFonts w:cstheme="minorHAnsi"/>
          <w:sz w:val="18"/>
          <w:szCs w:val="18"/>
        </w:rPr>
        <w:t xml:space="preserve"> the perception that you control your own fate </w:t>
      </w:r>
    </w:p>
    <w:p w:rsidR="00C236DF" w:rsidRPr="008506D1" w:rsidRDefault="00C236DF" w:rsidP="00C236DF">
      <w:pPr>
        <w:rPr>
          <w:rFonts w:cstheme="minorHAnsi"/>
          <w:sz w:val="18"/>
          <w:szCs w:val="18"/>
        </w:rPr>
      </w:pPr>
      <w:r w:rsidRPr="008506D1">
        <w:rPr>
          <w:rFonts w:cstheme="minorHAnsi"/>
          <w:sz w:val="18"/>
          <w:szCs w:val="18"/>
        </w:rPr>
        <w:t>Learned helplessness-</w:t>
      </w:r>
      <w:r w:rsidR="00C73418" w:rsidRPr="008506D1">
        <w:rPr>
          <w:rFonts w:cstheme="minorHAnsi"/>
          <w:sz w:val="18"/>
          <w:szCs w:val="18"/>
        </w:rPr>
        <w:t xml:space="preserve"> the hopelessness and passive resignation an animal or human learns when unstable to avoid repeated aversive events </w:t>
      </w:r>
    </w:p>
    <w:p w:rsidR="00C236DF" w:rsidRPr="008506D1" w:rsidRDefault="00C236DF" w:rsidP="00C236DF">
      <w:pPr>
        <w:rPr>
          <w:rFonts w:cstheme="minorHAnsi"/>
          <w:sz w:val="18"/>
          <w:szCs w:val="18"/>
        </w:rPr>
      </w:pPr>
      <w:r w:rsidRPr="008506D1">
        <w:rPr>
          <w:rFonts w:cstheme="minorHAnsi"/>
          <w:sz w:val="18"/>
          <w:szCs w:val="18"/>
        </w:rPr>
        <w:t>Positive psychology-</w:t>
      </w:r>
      <w:r w:rsidR="00C73418" w:rsidRPr="008506D1">
        <w:rPr>
          <w:rFonts w:cstheme="minorHAnsi"/>
          <w:sz w:val="18"/>
          <w:szCs w:val="18"/>
        </w:rPr>
        <w:t xml:space="preserve"> the scientific study of optimal human functioning; aims to discover and promote strengths and virtues that enable individuals and communities to thrive</w:t>
      </w:r>
    </w:p>
    <w:p w:rsidR="00C236DF" w:rsidRPr="008506D1" w:rsidRDefault="00C236DF" w:rsidP="00C236DF">
      <w:pPr>
        <w:rPr>
          <w:rFonts w:cstheme="minorHAnsi"/>
          <w:sz w:val="18"/>
          <w:szCs w:val="18"/>
        </w:rPr>
      </w:pPr>
      <w:r w:rsidRPr="008506D1">
        <w:rPr>
          <w:rFonts w:cstheme="minorHAnsi"/>
          <w:sz w:val="18"/>
          <w:szCs w:val="18"/>
        </w:rPr>
        <w:t>Self-</w:t>
      </w:r>
      <w:r w:rsidR="00C73418" w:rsidRPr="008506D1">
        <w:rPr>
          <w:rFonts w:cstheme="minorHAnsi"/>
          <w:sz w:val="18"/>
          <w:szCs w:val="18"/>
        </w:rPr>
        <w:t xml:space="preserve"> in contemporary psychology, assumed to be the centre of personality, the organizer of our thoughts, feelings, and actions</w:t>
      </w:r>
    </w:p>
    <w:p w:rsidR="00C236DF" w:rsidRPr="008506D1" w:rsidRDefault="00C236DF" w:rsidP="00C236DF">
      <w:pPr>
        <w:rPr>
          <w:rFonts w:cstheme="minorHAnsi"/>
          <w:sz w:val="18"/>
          <w:szCs w:val="18"/>
        </w:rPr>
      </w:pPr>
      <w:r w:rsidRPr="008506D1">
        <w:rPr>
          <w:rFonts w:cstheme="minorHAnsi"/>
          <w:sz w:val="18"/>
          <w:szCs w:val="18"/>
        </w:rPr>
        <w:t>Spotlight effect-</w:t>
      </w:r>
      <w:r w:rsidR="00C73418" w:rsidRPr="008506D1">
        <w:rPr>
          <w:rFonts w:cstheme="minorHAnsi"/>
          <w:sz w:val="18"/>
          <w:szCs w:val="18"/>
        </w:rPr>
        <w:t xml:space="preserve"> overestimating other’ noticing and evaluating our appearance, performance, and blunders</w:t>
      </w:r>
    </w:p>
    <w:p w:rsidR="00C236DF" w:rsidRPr="008506D1" w:rsidRDefault="00C236DF" w:rsidP="00C236DF">
      <w:pPr>
        <w:rPr>
          <w:rFonts w:cstheme="minorHAnsi"/>
          <w:sz w:val="18"/>
          <w:szCs w:val="18"/>
        </w:rPr>
      </w:pPr>
      <w:r w:rsidRPr="008506D1">
        <w:rPr>
          <w:rFonts w:cstheme="minorHAnsi"/>
          <w:sz w:val="18"/>
          <w:szCs w:val="18"/>
        </w:rPr>
        <w:t>Self-esteem-</w:t>
      </w:r>
      <w:r w:rsidR="00C73418" w:rsidRPr="008506D1">
        <w:rPr>
          <w:rFonts w:cstheme="minorHAnsi"/>
          <w:sz w:val="18"/>
          <w:szCs w:val="18"/>
        </w:rPr>
        <w:t xml:space="preserve"> one’s feelings of high or low self-worth</w:t>
      </w:r>
    </w:p>
    <w:p w:rsidR="00C236DF" w:rsidRPr="008506D1" w:rsidRDefault="00C236DF" w:rsidP="00C236DF">
      <w:pPr>
        <w:rPr>
          <w:rFonts w:cstheme="minorHAnsi"/>
          <w:sz w:val="18"/>
          <w:szCs w:val="18"/>
        </w:rPr>
      </w:pPr>
      <w:r w:rsidRPr="008506D1">
        <w:rPr>
          <w:rFonts w:cstheme="minorHAnsi"/>
          <w:sz w:val="18"/>
          <w:szCs w:val="18"/>
        </w:rPr>
        <w:t xml:space="preserve">Self-serving bias- </w:t>
      </w:r>
      <w:r w:rsidR="00C73418" w:rsidRPr="008506D1">
        <w:rPr>
          <w:rFonts w:cstheme="minorHAnsi"/>
          <w:sz w:val="18"/>
          <w:szCs w:val="18"/>
        </w:rPr>
        <w:t xml:space="preserve">a readiness to perceive oneself favourably </w:t>
      </w:r>
    </w:p>
    <w:p w:rsidR="00C236DF" w:rsidRPr="008506D1" w:rsidRDefault="00C236DF" w:rsidP="00C236DF">
      <w:pPr>
        <w:rPr>
          <w:rFonts w:cstheme="minorHAnsi"/>
          <w:sz w:val="18"/>
          <w:szCs w:val="18"/>
        </w:rPr>
      </w:pPr>
    </w:p>
    <w:p w:rsidR="00C236DF" w:rsidRPr="008506D1" w:rsidRDefault="00C236DF" w:rsidP="00C236DF">
      <w:pPr>
        <w:rPr>
          <w:rFonts w:cstheme="minorHAnsi"/>
          <w:b/>
          <w:sz w:val="18"/>
          <w:szCs w:val="18"/>
        </w:rPr>
      </w:pPr>
      <w:r w:rsidRPr="008506D1">
        <w:rPr>
          <w:rFonts w:cstheme="minorHAnsi"/>
          <w:b/>
          <w:sz w:val="18"/>
          <w:szCs w:val="18"/>
        </w:rPr>
        <w:t>Chapter 14: Psychological Disorders</w:t>
      </w:r>
    </w:p>
    <w:p w:rsidR="00C236DF" w:rsidRPr="008506D1" w:rsidRDefault="00C73418" w:rsidP="00C236DF">
      <w:pPr>
        <w:rPr>
          <w:rFonts w:cstheme="minorHAnsi"/>
          <w:sz w:val="18"/>
          <w:szCs w:val="18"/>
        </w:rPr>
      </w:pPr>
      <w:r w:rsidRPr="008506D1">
        <w:rPr>
          <w:rFonts w:cstheme="minorHAnsi"/>
          <w:sz w:val="18"/>
          <w:szCs w:val="18"/>
        </w:rPr>
        <w:t>Perspectives on Psychological Disorders</w:t>
      </w:r>
    </w:p>
    <w:p w:rsidR="00C73418" w:rsidRPr="008506D1" w:rsidRDefault="00C73418" w:rsidP="00C73418">
      <w:pPr>
        <w:pStyle w:val="ListParagraph"/>
        <w:numPr>
          <w:ilvl w:val="0"/>
          <w:numId w:val="10"/>
        </w:numPr>
        <w:rPr>
          <w:rFonts w:cstheme="minorHAnsi"/>
          <w:sz w:val="18"/>
          <w:szCs w:val="18"/>
        </w:rPr>
      </w:pPr>
      <w:r w:rsidRPr="008506D1">
        <w:rPr>
          <w:rFonts w:cstheme="minorHAnsi"/>
          <w:sz w:val="18"/>
          <w:szCs w:val="18"/>
        </w:rPr>
        <w:t>How should we draw the line between normality and disorder?</w:t>
      </w:r>
    </w:p>
    <w:p w:rsidR="00C73418" w:rsidRPr="008506D1" w:rsidRDefault="00C73418" w:rsidP="00C73418">
      <w:pPr>
        <w:pStyle w:val="ListParagraph"/>
        <w:numPr>
          <w:ilvl w:val="0"/>
          <w:numId w:val="2"/>
        </w:numPr>
        <w:rPr>
          <w:rFonts w:cstheme="minorHAnsi"/>
          <w:sz w:val="18"/>
          <w:szCs w:val="18"/>
        </w:rPr>
      </w:pPr>
      <w:r w:rsidRPr="008506D1">
        <w:rPr>
          <w:rFonts w:cstheme="minorHAnsi"/>
          <w:sz w:val="18"/>
          <w:szCs w:val="18"/>
        </w:rPr>
        <w:t>Psychologists and psychiatrists consider behaviour disordered when it is deviant, distressful, and dysfunctional</w:t>
      </w:r>
    </w:p>
    <w:p w:rsidR="00C73418" w:rsidRPr="008506D1" w:rsidRDefault="00C73418" w:rsidP="00C73418">
      <w:pPr>
        <w:pStyle w:val="ListParagraph"/>
        <w:numPr>
          <w:ilvl w:val="0"/>
          <w:numId w:val="2"/>
        </w:numPr>
        <w:rPr>
          <w:rFonts w:cstheme="minorHAnsi"/>
          <w:sz w:val="18"/>
          <w:szCs w:val="18"/>
        </w:rPr>
      </w:pPr>
      <w:r w:rsidRPr="008506D1">
        <w:rPr>
          <w:rFonts w:cstheme="minorHAnsi"/>
          <w:sz w:val="18"/>
          <w:szCs w:val="18"/>
        </w:rPr>
        <w:t>The definition of deviant varies with context and culture</w:t>
      </w:r>
    </w:p>
    <w:p w:rsidR="00C73418" w:rsidRPr="008506D1" w:rsidRDefault="00C73418" w:rsidP="00C73418">
      <w:pPr>
        <w:pStyle w:val="ListParagraph"/>
        <w:numPr>
          <w:ilvl w:val="0"/>
          <w:numId w:val="2"/>
        </w:numPr>
        <w:rPr>
          <w:rFonts w:cstheme="minorHAnsi"/>
          <w:sz w:val="18"/>
          <w:szCs w:val="18"/>
        </w:rPr>
      </w:pPr>
      <w:r w:rsidRPr="008506D1">
        <w:rPr>
          <w:rFonts w:cstheme="minorHAnsi"/>
          <w:sz w:val="18"/>
          <w:szCs w:val="18"/>
        </w:rPr>
        <w:t>It also varies with time; for example, some children who might have been judges rambunctious a few decades ago now are being diagnosed with ADHD</w:t>
      </w:r>
    </w:p>
    <w:p w:rsidR="00C73418" w:rsidRPr="008506D1" w:rsidRDefault="00C73418" w:rsidP="00C73418">
      <w:pPr>
        <w:pStyle w:val="ListParagraph"/>
        <w:numPr>
          <w:ilvl w:val="0"/>
          <w:numId w:val="10"/>
        </w:numPr>
        <w:rPr>
          <w:rFonts w:cstheme="minorHAnsi"/>
          <w:sz w:val="18"/>
          <w:szCs w:val="18"/>
        </w:rPr>
      </w:pPr>
      <w:r w:rsidRPr="008506D1">
        <w:rPr>
          <w:rFonts w:cstheme="minorHAnsi"/>
          <w:sz w:val="18"/>
          <w:szCs w:val="18"/>
        </w:rPr>
        <w:t>What perspectives can help us understand psychological disorders?</w:t>
      </w:r>
    </w:p>
    <w:p w:rsidR="00C73418" w:rsidRPr="008506D1" w:rsidRDefault="00C73418" w:rsidP="00C73418">
      <w:pPr>
        <w:pStyle w:val="ListParagraph"/>
        <w:numPr>
          <w:ilvl w:val="0"/>
          <w:numId w:val="2"/>
        </w:numPr>
        <w:rPr>
          <w:rFonts w:cstheme="minorHAnsi"/>
          <w:sz w:val="18"/>
          <w:szCs w:val="18"/>
        </w:rPr>
      </w:pPr>
      <w:r w:rsidRPr="008506D1">
        <w:rPr>
          <w:rFonts w:cstheme="minorHAnsi"/>
          <w:sz w:val="18"/>
          <w:szCs w:val="18"/>
        </w:rPr>
        <w:t>The medical model assumes that psychological disorders are mental illnesses that can be diagnosed on the basis of their symptoms and cured through theory, sometimes in a hospital</w:t>
      </w:r>
    </w:p>
    <w:p w:rsidR="00C73418" w:rsidRPr="008506D1" w:rsidRDefault="00C73418" w:rsidP="00C73418">
      <w:pPr>
        <w:pStyle w:val="ListParagraph"/>
        <w:numPr>
          <w:ilvl w:val="0"/>
          <w:numId w:val="2"/>
        </w:numPr>
        <w:rPr>
          <w:rFonts w:cstheme="minorHAnsi"/>
          <w:sz w:val="18"/>
          <w:szCs w:val="18"/>
        </w:rPr>
      </w:pPr>
      <w:r w:rsidRPr="008506D1">
        <w:rPr>
          <w:rFonts w:cstheme="minorHAnsi"/>
          <w:sz w:val="18"/>
          <w:szCs w:val="18"/>
        </w:rPr>
        <w:t>The Biopsychosocial perspective assumes that disordered behaviour, like other behaviour, arises from genetic predispositions and physiological</w:t>
      </w:r>
      <w:r w:rsidR="000261C2" w:rsidRPr="008506D1">
        <w:rPr>
          <w:rFonts w:cstheme="minorHAnsi"/>
          <w:sz w:val="18"/>
          <w:szCs w:val="18"/>
        </w:rPr>
        <w:t xml:space="preserve"> states; inner psychological dynamics; an social cultural circumstances</w:t>
      </w:r>
    </w:p>
    <w:p w:rsidR="000261C2" w:rsidRPr="008506D1" w:rsidRDefault="000261C2" w:rsidP="000261C2">
      <w:pPr>
        <w:pStyle w:val="ListParagraph"/>
        <w:numPr>
          <w:ilvl w:val="0"/>
          <w:numId w:val="10"/>
        </w:numPr>
        <w:rPr>
          <w:rFonts w:cstheme="minorHAnsi"/>
          <w:sz w:val="18"/>
          <w:szCs w:val="18"/>
        </w:rPr>
      </w:pPr>
      <w:r w:rsidRPr="008506D1">
        <w:rPr>
          <w:rFonts w:cstheme="minorHAnsi"/>
          <w:sz w:val="18"/>
          <w:szCs w:val="18"/>
        </w:rPr>
        <w:t>How and why do clinicians classify psychological disorders?</w:t>
      </w:r>
    </w:p>
    <w:p w:rsidR="000261C2" w:rsidRPr="008506D1" w:rsidRDefault="000261C2" w:rsidP="000261C2">
      <w:pPr>
        <w:pStyle w:val="ListParagraph"/>
        <w:numPr>
          <w:ilvl w:val="0"/>
          <w:numId w:val="2"/>
        </w:numPr>
        <w:rPr>
          <w:rFonts w:cstheme="minorHAnsi"/>
          <w:sz w:val="18"/>
          <w:szCs w:val="18"/>
        </w:rPr>
      </w:pPr>
      <w:r w:rsidRPr="008506D1">
        <w:rPr>
          <w:rFonts w:cstheme="minorHAnsi"/>
          <w:sz w:val="18"/>
          <w:szCs w:val="18"/>
        </w:rPr>
        <w:t>The fourth edition of the American Psychiatric Association’s Diagnostic and Statistical Manual of Mental Disorders (DSM-IV-TR)provides diagnostic labels and descriptions that aid mental health professionals by providing a common language and shared concepts for communication and research</w:t>
      </w:r>
    </w:p>
    <w:p w:rsidR="000261C2" w:rsidRPr="008506D1" w:rsidRDefault="000261C2" w:rsidP="000261C2">
      <w:pPr>
        <w:pStyle w:val="ListParagraph"/>
        <w:numPr>
          <w:ilvl w:val="0"/>
          <w:numId w:val="2"/>
        </w:numPr>
        <w:rPr>
          <w:rFonts w:cstheme="minorHAnsi"/>
          <w:sz w:val="18"/>
          <w:szCs w:val="18"/>
        </w:rPr>
      </w:pPr>
      <w:r w:rsidRPr="008506D1">
        <w:rPr>
          <w:rFonts w:cstheme="minorHAnsi"/>
          <w:sz w:val="18"/>
          <w:szCs w:val="18"/>
        </w:rPr>
        <w:t>Most U.S. health insurance organizations require DSM-IV diagnoses before they will pay for therapy</w:t>
      </w:r>
    </w:p>
    <w:p w:rsidR="000261C2" w:rsidRPr="008506D1" w:rsidRDefault="000261C2" w:rsidP="000261C2">
      <w:pPr>
        <w:pStyle w:val="ListParagraph"/>
        <w:numPr>
          <w:ilvl w:val="0"/>
          <w:numId w:val="10"/>
        </w:numPr>
        <w:rPr>
          <w:rFonts w:cstheme="minorHAnsi"/>
          <w:sz w:val="18"/>
          <w:szCs w:val="18"/>
        </w:rPr>
      </w:pPr>
      <w:r w:rsidRPr="008506D1">
        <w:rPr>
          <w:rFonts w:cstheme="minorHAnsi"/>
          <w:sz w:val="18"/>
          <w:szCs w:val="18"/>
        </w:rPr>
        <w:t>Why do some psychologists criticize the use of diagnostic labels?</w:t>
      </w:r>
    </w:p>
    <w:p w:rsidR="000261C2" w:rsidRPr="008506D1" w:rsidRDefault="000261C2" w:rsidP="000261C2">
      <w:pPr>
        <w:pStyle w:val="ListParagraph"/>
        <w:numPr>
          <w:ilvl w:val="0"/>
          <w:numId w:val="2"/>
        </w:numPr>
        <w:rPr>
          <w:rFonts w:cstheme="minorHAnsi"/>
          <w:sz w:val="18"/>
          <w:szCs w:val="18"/>
        </w:rPr>
      </w:pPr>
      <w:r w:rsidRPr="008506D1">
        <w:rPr>
          <w:rFonts w:cstheme="minorHAnsi"/>
          <w:sz w:val="18"/>
          <w:szCs w:val="18"/>
        </w:rPr>
        <w:t>Labels can create preconceptions that unfairly stigmatize people and can bias our perceptions of their past and present behaviour</w:t>
      </w:r>
    </w:p>
    <w:p w:rsidR="000261C2" w:rsidRPr="008506D1" w:rsidRDefault="000261C2" w:rsidP="000261C2">
      <w:pPr>
        <w:pStyle w:val="ListParagraph"/>
        <w:numPr>
          <w:ilvl w:val="0"/>
          <w:numId w:val="2"/>
        </w:numPr>
        <w:rPr>
          <w:rFonts w:cstheme="minorHAnsi"/>
          <w:sz w:val="18"/>
          <w:szCs w:val="18"/>
        </w:rPr>
      </w:pPr>
      <w:r w:rsidRPr="008506D1">
        <w:rPr>
          <w:rFonts w:cstheme="minorHAnsi"/>
          <w:sz w:val="18"/>
          <w:szCs w:val="18"/>
        </w:rPr>
        <w:t>One label, “insanity” – used in some legal defenses – raises moral and ethical questions about how a society should treat people who have disorders and have committed crimes</w:t>
      </w:r>
    </w:p>
    <w:p w:rsidR="000261C2" w:rsidRPr="008506D1" w:rsidRDefault="000261C2" w:rsidP="000261C2">
      <w:pPr>
        <w:rPr>
          <w:rFonts w:cstheme="minorHAnsi"/>
          <w:sz w:val="18"/>
          <w:szCs w:val="18"/>
        </w:rPr>
      </w:pPr>
      <w:r w:rsidRPr="008506D1">
        <w:rPr>
          <w:rFonts w:cstheme="minorHAnsi"/>
          <w:sz w:val="18"/>
          <w:szCs w:val="18"/>
        </w:rPr>
        <w:t>Anxiety Disorders</w:t>
      </w:r>
    </w:p>
    <w:p w:rsidR="000261C2" w:rsidRPr="008506D1" w:rsidRDefault="000261C2" w:rsidP="000261C2">
      <w:pPr>
        <w:pStyle w:val="ListParagraph"/>
        <w:numPr>
          <w:ilvl w:val="0"/>
          <w:numId w:val="10"/>
        </w:numPr>
        <w:rPr>
          <w:rFonts w:cstheme="minorHAnsi"/>
          <w:sz w:val="18"/>
          <w:szCs w:val="18"/>
        </w:rPr>
      </w:pPr>
      <w:r w:rsidRPr="008506D1">
        <w:rPr>
          <w:rFonts w:cstheme="minorHAnsi"/>
          <w:sz w:val="18"/>
          <w:szCs w:val="18"/>
        </w:rPr>
        <w:t>What are anxiety disorders, and how do they differ from ordinary worries and fears?</w:t>
      </w:r>
    </w:p>
    <w:p w:rsidR="000261C2" w:rsidRPr="008506D1" w:rsidRDefault="000261C2" w:rsidP="000261C2">
      <w:pPr>
        <w:pStyle w:val="ListParagraph"/>
        <w:numPr>
          <w:ilvl w:val="0"/>
          <w:numId w:val="2"/>
        </w:numPr>
        <w:rPr>
          <w:rFonts w:cstheme="minorHAnsi"/>
          <w:sz w:val="18"/>
          <w:szCs w:val="18"/>
        </w:rPr>
      </w:pPr>
      <w:r w:rsidRPr="008506D1">
        <w:rPr>
          <w:rFonts w:cstheme="minorHAnsi"/>
          <w:sz w:val="18"/>
          <w:szCs w:val="18"/>
        </w:rPr>
        <w:lastRenderedPageBreak/>
        <w:t>Anxiety is classified as a psychological disorder only when it becomes distressing or persistent, or is characterized by maladaptive behaviours intended to reduce it</w:t>
      </w:r>
    </w:p>
    <w:p w:rsidR="000261C2" w:rsidRPr="008506D1" w:rsidRDefault="000261C2" w:rsidP="000261C2">
      <w:pPr>
        <w:pStyle w:val="ListParagraph"/>
        <w:numPr>
          <w:ilvl w:val="0"/>
          <w:numId w:val="2"/>
        </w:numPr>
        <w:rPr>
          <w:rFonts w:cstheme="minorHAnsi"/>
          <w:sz w:val="18"/>
          <w:szCs w:val="18"/>
        </w:rPr>
      </w:pPr>
      <w:r w:rsidRPr="008506D1">
        <w:rPr>
          <w:rFonts w:cstheme="minorHAnsi"/>
          <w:sz w:val="18"/>
          <w:szCs w:val="18"/>
        </w:rPr>
        <w:t>People with generalized anxiety disorder feel persistently and uncontrollably tense and apprehensive , for no apparent reason</w:t>
      </w:r>
    </w:p>
    <w:p w:rsidR="000261C2" w:rsidRPr="008506D1" w:rsidRDefault="000261C2" w:rsidP="000261C2">
      <w:pPr>
        <w:pStyle w:val="ListParagraph"/>
        <w:numPr>
          <w:ilvl w:val="0"/>
          <w:numId w:val="2"/>
        </w:numPr>
        <w:rPr>
          <w:rFonts w:cstheme="minorHAnsi"/>
          <w:sz w:val="18"/>
          <w:szCs w:val="18"/>
        </w:rPr>
      </w:pPr>
      <w:r w:rsidRPr="008506D1">
        <w:rPr>
          <w:rFonts w:cstheme="minorHAnsi"/>
          <w:sz w:val="18"/>
          <w:szCs w:val="18"/>
        </w:rPr>
        <w:t>In the more extreme panic disorder, anxiety escalates into periodic episodes of intense dread</w:t>
      </w:r>
    </w:p>
    <w:p w:rsidR="000261C2" w:rsidRPr="008506D1" w:rsidRDefault="000261C2" w:rsidP="000261C2">
      <w:pPr>
        <w:pStyle w:val="ListParagraph"/>
        <w:numPr>
          <w:ilvl w:val="0"/>
          <w:numId w:val="2"/>
        </w:numPr>
        <w:rPr>
          <w:rFonts w:cstheme="minorHAnsi"/>
          <w:sz w:val="18"/>
          <w:szCs w:val="18"/>
        </w:rPr>
      </w:pPr>
      <w:r w:rsidRPr="008506D1">
        <w:rPr>
          <w:rFonts w:cstheme="minorHAnsi"/>
          <w:sz w:val="18"/>
          <w:szCs w:val="18"/>
        </w:rPr>
        <w:t>Those with a phobia may be irrationally afraid of a specific object or situation</w:t>
      </w:r>
    </w:p>
    <w:p w:rsidR="000261C2" w:rsidRPr="008506D1" w:rsidRDefault="000261C2" w:rsidP="000261C2">
      <w:pPr>
        <w:pStyle w:val="ListParagraph"/>
        <w:numPr>
          <w:ilvl w:val="0"/>
          <w:numId w:val="2"/>
        </w:numPr>
        <w:rPr>
          <w:rFonts w:cstheme="minorHAnsi"/>
          <w:sz w:val="18"/>
          <w:szCs w:val="18"/>
        </w:rPr>
      </w:pPr>
      <w:r w:rsidRPr="008506D1">
        <w:rPr>
          <w:rFonts w:cstheme="minorHAnsi"/>
          <w:sz w:val="18"/>
          <w:szCs w:val="18"/>
        </w:rPr>
        <w:t>Persistent and repetitive thoughts and actions characterize obsessive compulsive disorder</w:t>
      </w:r>
    </w:p>
    <w:p w:rsidR="000261C2" w:rsidRPr="008506D1" w:rsidRDefault="000261C2" w:rsidP="000261C2">
      <w:pPr>
        <w:pStyle w:val="ListParagraph"/>
        <w:numPr>
          <w:ilvl w:val="0"/>
          <w:numId w:val="2"/>
        </w:numPr>
        <w:rPr>
          <w:rFonts w:cstheme="minorHAnsi"/>
          <w:sz w:val="18"/>
          <w:szCs w:val="18"/>
        </w:rPr>
      </w:pPr>
      <w:r w:rsidRPr="008506D1">
        <w:rPr>
          <w:rFonts w:cstheme="minorHAnsi"/>
          <w:sz w:val="18"/>
          <w:szCs w:val="18"/>
        </w:rPr>
        <w:t>Symptoms of post-traumatic stress disorder include four or more weeks of haunting memories, nightmares, social withdrawal, jumpy anxiety, and sleep problems following some traumatic and uncontrollable event</w:t>
      </w:r>
    </w:p>
    <w:p w:rsidR="000261C2" w:rsidRPr="008506D1" w:rsidRDefault="000716DA" w:rsidP="000261C2">
      <w:pPr>
        <w:pStyle w:val="ListParagraph"/>
        <w:numPr>
          <w:ilvl w:val="0"/>
          <w:numId w:val="10"/>
        </w:numPr>
        <w:rPr>
          <w:rFonts w:cstheme="minorHAnsi"/>
          <w:sz w:val="18"/>
          <w:szCs w:val="18"/>
        </w:rPr>
      </w:pPr>
      <w:r w:rsidRPr="008506D1">
        <w:rPr>
          <w:rFonts w:cstheme="minorHAnsi"/>
          <w:sz w:val="18"/>
          <w:szCs w:val="18"/>
        </w:rPr>
        <w:t>What produces the thoughts and feelings that mark anxiety disorders?</w:t>
      </w:r>
    </w:p>
    <w:p w:rsidR="000716DA" w:rsidRPr="008506D1" w:rsidRDefault="000716DA" w:rsidP="000716DA">
      <w:pPr>
        <w:pStyle w:val="ListParagraph"/>
        <w:numPr>
          <w:ilvl w:val="0"/>
          <w:numId w:val="2"/>
        </w:numPr>
        <w:rPr>
          <w:rFonts w:cstheme="minorHAnsi"/>
          <w:sz w:val="18"/>
          <w:szCs w:val="18"/>
        </w:rPr>
      </w:pPr>
      <w:r w:rsidRPr="008506D1">
        <w:rPr>
          <w:rFonts w:cstheme="minorHAnsi"/>
          <w:sz w:val="18"/>
          <w:szCs w:val="18"/>
        </w:rPr>
        <w:t>Freud viewed anxiety disorders as the manifestation of mental energy associated with the discharge of repressed impulses</w:t>
      </w:r>
    </w:p>
    <w:p w:rsidR="000716DA" w:rsidRPr="008506D1" w:rsidRDefault="000716DA" w:rsidP="000716DA">
      <w:pPr>
        <w:pStyle w:val="ListParagraph"/>
        <w:numPr>
          <w:ilvl w:val="0"/>
          <w:numId w:val="2"/>
        </w:numPr>
        <w:rPr>
          <w:rFonts w:cstheme="minorHAnsi"/>
          <w:sz w:val="18"/>
          <w:szCs w:val="18"/>
        </w:rPr>
      </w:pPr>
      <w:r w:rsidRPr="008506D1">
        <w:rPr>
          <w:rFonts w:cstheme="minorHAnsi"/>
          <w:sz w:val="18"/>
          <w:szCs w:val="18"/>
        </w:rPr>
        <w:t>Psychologists working from the learning perspective view anxiety disorders as a product of fear conditioning, stimulus generalization, reinforcement of fearful behaviours, and observational learning of others’ fear</w:t>
      </w:r>
    </w:p>
    <w:p w:rsidR="000716DA" w:rsidRPr="008506D1" w:rsidRDefault="000716DA" w:rsidP="000716DA">
      <w:pPr>
        <w:pStyle w:val="ListParagraph"/>
        <w:numPr>
          <w:ilvl w:val="0"/>
          <w:numId w:val="2"/>
        </w:numPr>
        <w:rPr>
          <w:rFonts w:cstheme="minorHAnsi"/>
          <w:sz w:val="18"/>
          <w:szCs w:val="18"/>
        </w:rPr>
      </w:pPr>
      <w:r w:rsidRPr="008506D1">
        <w:rPr>
          <w:rFonts w:cstheme="minorHAnsi"/>
          <w:sz w:val="18"/>
          <w:szCs w:val="18"/>
        </w:rPr>
        <w:t xml:space="preserve">Those working from the biological perspective consider the role the fears of life-threatening animals, objects, or situations played in natural selection and evolution; the genetic inheritance of a high level of emotional reactivity and abnormal responses in the brain’s fear circuits </w:t>
      </w:r>
    </w:p>
    <w:p w:rsidR="000716DA" w:rsidRPr="008506D1" w:rsidRDefault="000716DA" w:rsidP="000716DA">
      <w:pPr>
        <w:rPr>
          <w:rFonts w:cstheme="minorHAnsi"/>
          <w:sz w:val="18"/>
          <w:szCs w:val="18"/>
        </w:rPr>
      </w:pPr>
      <w:r w:rsidRPr="008506D1">
        <w:rPr>
          <w:rFonts w:cstheme="minorHAnsi"/>
          <w:sz w:val="18"/>
          <w:szCs w:val="18"/>
        </w:rPr>
        <w:t>Somatoform Disorders</w:t>
      </w:r>
    </w:p>
    <w:p w:rsidR="000716DA" w:rsidRPr="008506D1" w:rsidRDefault="000716DA" w:rsidP="000716DA">
      <w:pPr>
        <w:pStyle w:val="ListParagraph"/>
        <w:numPr>
          <w:ilvl w:val="0"/>
          <w:numId w:val="10"/>
        </w:numPr>
        <w:rPr>
          <w:rFonts w:cstheme="minorHAnsi"/>
          <w:sz w:val="18"/>
          <w:szCs w:val="18"/>
        </w:rPr>
      </w:pPr>
      <w:r w:rsidRPr="008506D1">
        <w:rPr>
          <w:rFonts w:cstheme="minorHAnsi"/>
          <w:sz w:val="18"/>
          <w:szCs w:val="18"/>
        </w:rPr>
        <w:t>What are somatoform disorders?</w:t>
      </w:r>
    </w:p>
    <w:p w:rsidR="000716DA" w:rsidRPr="008506D1" w:rsidRDefault="000716DA" w:rsidP="000716DA">
      <w:pPr>
        <w:pStyle w:val="ListParagraph"/>
        <w:numPr>
          <w:ilvl w:val="0"/>
          <w:numId w:val="2"/>
        </w:numPr>
        <w:rPr>
          <w:rFonts w:cstheme="minorHAnsi"/>
          <w:sz w:val="18"/>
          <w:szCs w:val="18"/>
        </w:rPr>
      </w:pPr>
      <w:r w:rsidRPr="008506D1">
        <w:rPr>
          <w:rFonts w:cstheme="minorHAnsi"/>
          <w:sz w:val="18"/>
          <w:szCs w:val="18"/>
        </w:rPr>
        <w:t xml:space="preserve">Present a somatic (bodily) symptom – some physiologically unexplained but genuinely felt ailment </w:t>
      </w:r>
    </w:p>
    <w:p w:rsidR="000716DA" w:rsidRPr="008506D1" w:rsidRDefault="000716DA" w:rsidP="000716DA">
      <w:pPr>
        <w:pStyle w:val="ListParagraph"/>
        <w:numPr>
          <w:ilvl w:val="0"/>
          <w:numId w:val="2"/>
        </w:numPr>
        <w:rPr>
          <w:rFonts w:cstheme="minorHAnsi"/>
          <w:sz w:val="18"/>
          <w:szCs w:val="18"/>
        </w:rPr>
      </w:pPr>
      <w:r w:rsidRPr="008506D1">
        <w:rPr>
          <w:rFonts w:cstheme="minorHAnsi"/>
          <w:sz w:val="18"/>
          <w:szCs w:val="18"/>
        </w:rPr>
        <w:t>With conversion disorder, anxiety appears converted to a physical symptom that has no reasonable neurological basis</w:t>
      </w:r>
    </w:p>
    <w:p w:rsidR="000716DA" w:rsidRPr="008506D1" w:rsidRDefault="000716DA" w:rsidP="000716DA">
      <w:pPr>
        <w:pStyle w:val="ListParagraph"/>
        <w:numPr>
          <w:ilvl w:val="0"/>
          <w:numId w:val="2"/>
        </w:numPr>
        <w:rPr>
          <w:rFonts w:cstheme="minorHAnsi"/>
          <w:sz w:val="18"/>
          <w:szCs w:val="18"/>
        </w:rPr>
      </w:pPr>
      <w:r w:rsidRPr="008506D1">
        <w:rPr>
          <w:rFonts w:cstheme="minorHAnsi"/>
          <w:sz w:val="18"/>
          <w:szCs w:val="18"/>
        </w:rPr>
        <w:t>Hypochondriasis is the more common interpretation of normal sensations as a dreaded disorder</w:t>
      </w:r>
    </w:p>
    <w:p w:rsidR="000716DA" w:rsidRPr="008506D1" w:rsidRDefault="000716DA" w:rsidP="000716DA">
      <w:pPr>
        <w:rPr>
          <w:rFonts w:cstheme="minorHAnsi"/>
          <w:sz w:val="18"/>
          <w:szCs w:val="18"/>
        </w:rPr>
      </w:pPr>
      <w:r w:rsidRPr="008506D1">
        <w:rPr>
          <w:rFonts w:cstheme="minorHAnsi"/>
          <w:sz w:val="18"/>
          <w:szCs w:val="18"/>
        </w:rPr>
        <w:t>Dissociative Disorders</w:t>
      </w:r>
    </w:p>
    <w:p w:rsidR="000716DA" w:rsidRPr="008506D1" w:rsidRDefault="000716DA" w:rsidP="000716DA">
      <w:pPr>
        <w:pStyle w:val="ListParagraph"/>
        <w:numPr>
          <w:ilvl w:val="0"/>
          <w:numId w:val="10"/>
        </w:numPr>
        <w:rPr>
          <w:rFonts w:cstheme="minorHAnsi"/>
          <w:sz w:val="18"/>
          <w:szCs w:val="18"/>
        </w:rPr>
      </w:pPr>
      <w:r w:rsidRPr="008506D1">
        <w:rPr>
          <w:rFonts w:cstheme="minorHAnsi"/>
          <w:sz w:val="18"/>
          <w:szCs w:val="18"/>
        </w:rPr>
        <w:t>What are dissociative disorders, and why are they controversial?</w:t>
      </w:r>
    </w:p>
    <w:p w:rsidR="000716DA" w:rsidRPr="008506D1" w:rsidRDefault="000716DA" w:rsidP="000716DA">
      <w:pPr>
        <w:pStyle w:val="ListParagraph"/>
        <w:numPr>
          <w:ilvl w:val="0"/>
          <w:numId w:val="2"/>
        </w:numPr>
        <w:rPr>
          <w:rFonts w:cstheme="minorHAnsi"/>
          <w:sz w:val="18"/>
          <w:szCs w:val="18"/>
        </w:rPr>
      </w:pPr>
      <w:r w:rsidRPr="008506D1">
        <w:rPr>
          <w:rFonts w:cstheme="minorHAnsi"/>
          <w:sz w:val="18"/>
          <w:szCs w:val="18"/>
        </w:rPr>
        <w:t>Conditions in which conscious awareness seems to become separated from previous memories, thoughts and feelings</w:t>
      </w:r>
    </w:p>
    <w:p w:rsidR="000716DA" w:rsidRPr="008506D1" w:rsidRDefault="000716DA" w:rsidP="000716DA">
      <w:pPr>
        <w:pStyle w:val="ListParagraph"/>
        <w:numPr>
          <w:ilvl w:val="0"/>
          <w:numId w:val="2"/>
        </w:numPr>
        <w:rPr>
          <w:rFonts w:cstheme="minorHAnsi"/>
          <w:sz w:val="18"/>
          <w:szCs w:val="18"/>
        </w:rPr>
      </w:pPr>
      <w:r w:rsidRPr="008506D1">
        <w:rPr>
          <w:rFonts w:cstheme="minorHAnsi"/>
          <w:sz w:val="18"/>
          <w:szCs w:val="18"/>
        </w:rPr>
        <w:t>Sceptics note that dissociative identity disorder, commonly known as multiple personality disorder, increased dramatically in the late twentieth century, that it is rarely found outside of North America, and that it may reflect role-playing by people who are vulnerable to therapists’ suggestions</w:t>
      </w:r>
    </w:p>
    <w:p w:rsidR="000716DA" w:rsidRPr="008506D1" w:rsidRDefault="000716DA" w:rsidP="000716DA">
      <w:pPr>
        <w:pStyle w:val="ListParagraph"/>
        <w:numPr>
          <w:ilvl w:val="0"/>
          <w:numId w:val="2"/>
        </w:numPr>
        <w:rPr>
          <w:rFonts w:cstheme="minorHAnsi"/>
          <w:sz w:val="18"/>
          <w:szCs w:val="18"/>
        </w:rPr>
      </w:pPr>
      <w:r w:rsidRPr="008506D1">
        <w:rPr>
          <w:rFonts w:cstheme="minorHAnsi"/>
          <w:sz w:val="18"/>
          <w:szCs w:val="18"/>
        </w:rPr>
        <w:t>Others view this disorder as a manifestation of feelings of anxiety, or as a response learned when behavi</w:t>
      </w:r>
      <w:r w:rsidR="00247C06" w:rsidRPr="008506D1">
        <w:rPr>
          <w:rFonts w:cstheme="minorHAnsi"/>
          <w:sz w:val="18"/>
          <w:szCs w:val="18"/>
        </w:rPr>
        <w:t>ours are reinforced by reductions</w:t>
      </w:r>
      <w:r w:rsidRPr="008506D1">
        <w:rPr>
          <w:rFonts w:cstheme="minorHAnsi"/>
          <w:sz w:val="18"/>
          <w:szCs w:val="18"/>
        </w:rPr>
        <w:t xml:space="preserve"> in feelings </w:t>
      </w:r>
      <w:r w:rsidR="00247C06" w:rsidRPr="008506D1">
        <w:rPr>
          <w:rFonts w:cstheme="minorHAnsi"/>
          <w:sz w:val="18"/>
          <w:szCs w:val="18"/>
        </w:rPr>
        <w:t xml:space="preserve">of anxiety </w:t>
      </w:r>
    </w:p>
    <w:p w:rsidR="00247C06" w:rsidRPr="008506D1" w:rsidRDefault="00247C06" w:rsidP="00247C06">
      <w:pPr>
        <w:rPr>
          <w:rFonts w:cstheme="minorHAnsi"/>
          <w:sz w:val="18"/>
          <w:szCs w:val="18"/>
        </w:rPr>
      </w:pPr>
      <w:r w:rsidRPr="008506D1">
        <w:rPr>
          <w:rFonts w:cstheme="minorHAnsi"/>
          <w:sz w:val="18"/>
          <w:szCs w:val="18"/>
        </w:rPr>
        <w:t>Mood Disorders</w:t>
      </w:r>
    </w:p>
    <w:p w:rsidR="00247C06" w:rsidRPr="008506D1" w:rsidRDefault="00247C06" w:rsidP="00247C06">
      <w:pPr>
        <w:pStyle w:val="ListParagraph"/>
        <w:numPr>
          <w:ilvl w:val="0"/>
          <w:numId w:val="10"/>
        </w:numPr>
        <w:rPr>
          <w:rFonts w:cstheme="minorHAnsi"/>
          <w:sz w:val="18"/>
          <w:szCs w:val="18"/>
        </w:rPr>
      </w:pPr>
      <w:r w:rsidRPr="008506D1">
        <w:rPr>
          <w:rFonts w:cstheme="minorHAnsi"/>
          <w:sz w:val="18"/>
          <w:szCs w:val="18"/>
        </w:rPr>
        <w:t>What are mood disorders, and what forms do they take?</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Characterized by emotional extremes</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A person with major depressive disorder experienced two or more weeks of seriously depressed moods and feelings of worthlessness, takes little interest in most activities, and derives little pleasure from them</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These feelings are not cause by drugs or medical condition</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People with the less common condition of bipolar disorder experience not only depression but also mania, episodes of hyperactive and wildly optimistic impulsive behaviour</w:t>
      </w:r>
    </w:p>
    <w:p w:rsidR="00247C06" w:rsidRPr="008506D1" w:rsidRDefault="00247C06" w:rsidP="00247C06">
      <w:pPr>
        <w:pStyle w:val="ListParagraph"/>
        <w:numPr>
          <w:ilvl w:val="0"/>
          <w:numId w:val="10"/>
        </w:numPr>
        <w:rPr>
          <w:rFonts w:cstheme="minorHAnsi"/>
          <w:sz w:val="18"/>
          <w:szCs w:val="18"/>
        </w:rPr>
      </w:pPr>
      <w:r w:rsidRPr="008506D1">
        <w:rPr>
          <w:rFonts w:cstheme="minorHAnsi"/>
          <w:sz w:val="18"/>
          <w:szCs w:val="18"/>
        </w:rPr>
        <w:t>What causes mood disorders, and what might explain the Western world’s rising incidence of depression among youth and young adults?</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The biological perspective on depression focuses on genetic predispositions and on abnormalities in brain structures and functions (including those found in neurotransmitter systems)</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The social-cognitive perspective examines the influence of cyclic self-defeating beliefs, learned helplessness, negative attributions and stressful experiences</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lastRenderedPageBreak/>
        <w:t xml:space="preserve">The Biopsychosocial approach considers influences interacting on many levels </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Increased rates of depression among young Westerners may be due to the rise of individualism and the decline of commitment to religion and family, but this is a correlational finding, so the cause-effect relationship is not yet clear</w:t>
      </w:r>
    </w:p>
    <w:p w:rsidR="00247C06" w:rsidRPr="008506D1" w:rsidRDefault="00247C06" w:rsidP="00247C06">
      <w:pPr>
        <w:rPr>
          <w:rFonts w:cstheme="minorHAnsi"/>
          <w:sz w:val="18"/>
          <w:szCs w:val="18"/>
        </w:rPr>
      </w:pPr>
      <w:r w:rsidRPr="008506D1">
        <w:rPr>
          <w:rFonts w:cstheme="minorHAnsi"/>
          <w:sz w:val="18"/>
          <w:szCs w:val="18"/>
        </w:rPr>
        <w:t>Schizophrenia</w:t>
      </w:r>
    </w:p>
    <w:p w:rsidR="00247C06" w:rsidRPr="008506D1" w:rsidRDefault="00247C06" w:rsidP="00247C06">
      <w:pPr>
        <w:pStyle w:val="ListParagraph"/>
        <w:numPr>
          <w:ilvl w:val="0"/>
          <w:numId w:val="10"/>
        </w:numPr>
        <w:rPr>
          <w:rFonts w:cstheme="minorHAnsi"/>
          <w:sz w:val="18"/>
          <w:szCs w:val="18"/>
        </w:rPr>
      </w:pPr>
      <w:r w:rsidRPr="008506D1">
        <w:rPr>
          <w:rFonts w:cstheme="minorHAnsi"/>
          <w:sz w:val="18"/>
          <w:szCs w:val="18"/>
        </w:rPr>
        <w:t>What patterns of thinking, perceiving, feeling, and behaving characterize schizophrenia?</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Schizophrenia is a group of disorders that typically strike during late adolescence, affect men very slightly more than women, and seem to occur in all culture</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Symptoms are disorganized and delusional thinking, disturbed perceptions, and inappropriate emotions and actions</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Delusions are false beliefs; hallucinations are sensory experiences without sensory stimulation</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Schizophrenia may emerge gradually from a chronic history of social inadequacy or suddenly in reaction to stress</w:t>
      </w:r>
    </w:p>
    <w:p w:rsidR="00247C06" w:rsidRPr="008506D1" w:rsidRDefault="00247C06" w:rsidP="00247C06">
      <w:pPr>
        <w:pStyle w:val="ListParagraph"/>
        <w:numPr>
          <w:ilvl w:val="0"/>
          <w:numId w:val="10"/>
        </w:numPr>
        <w:rPr>
          <w:rFonts w:cstheme="minorHAnsi"/>
          <w:sz w:val="18"/>
          <w:szCs w:val="18"/>
        </w:rPr>
      </w:pPr>
      <w:r w:rsidRPr="008506D1">
        <w:rPr>
          <w:rFonts w:cstheme="minorHAnsi"/>
          <w:sz w:val="18"/>
          <w:szCs w:val="18"/>
        </w:rPr>
        <w:t>What causes schizophrenia?</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People with schizophrenia have increased receptors for the neurotransmitter dopamine, which may intensify the positive symptoms</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Brain abnormalities associated include enlarged, fluid-filled cerebral cavities and corresponding decreases in the cortex</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Brain scans reveal abnormal activity in the frontal lobes, thalamus, and amygdala</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Malfunctions in multiple brain regions and their connections apparently interact to produce the symptoms</w:t>
      </w:r>
    </w:p>
    <w:p w:rsidR="00247C06" w:rsidRPr="008506D1" w:rsidRDefault="00247C06" w:rsidP="00247C06">
      <w:pPr>
        <w:pStyle w:val="ListParagraph"/>
        <w:numPr>
          <w:ilvl w:val="0"/>
          <w:numId w:val="2"/>
        </w:numPr>
        <w:rPr>
          <w:rFonts w:cstheme="minorHAnsi"/>
          <w:sz w:val="18"/>
          <w:szCs w:val="18"/>
        </w:rPr>
      </w:pPr>
      <w:r w:rsidRPr="008506D1">
        <w:rPr>
          <w:rFonts w:cstheme="minorHAnsi"/>
          <w:sz w:val="18"/>
          <w:szCs w:val="18"/>
        </w:rPr>
        <w:t>Research support is mounting for the causal effects of a virus suffered in mid-pregnancy</w:t>
      </w:r>
    </w:p>
    <w:p w:rsidR="00DC454F" w:rsidRPr="008506D1" w:rsidRDefault="00DC454F" w:rsidP="00247C06">
      <w:pPr>
        <w:pStyle w:val="ListParagraph"/>
        <w:numPr>
          <w:ilvl w:val="0"/>
          <w:numId w:val="2"/>
        </w:numPr>
        <w:rPr>
          <w:rFonts w:cstheme="minorHAnsi"/>
          <w:sz w:val="18"/>
          <w:szCs w:val="18"/>
        </w:rPr>
      </w:pPr>
      <w:r w:rsidRPr="008506D1">
        <w:rPr>
          <w:rFonts w:cstheme="minorHAnsi"/>
          <w:sz w:val="18"/>
          <w:szCs w:val="18"/>
        </w:rPr>
        <w:t>Twin and adoption studies also point to a genetic predisposition that interacts with environmental factors to produce schizophrenia</w:t>
      </w:r>
    </w:p>
    <w:p w:rsidR="00DC454F" w:rsidRPr="008506D1" w:rsidRDefault="00DC454F" w:rsidP="00DC454F">
      <w:pPr>
        <w:rPr>
          <w:rFonts w:cstheme="minorHAnsi"/>
          <w:sz w:val="18"/>
          <w:szCs w:val="18"/>
        </w:rPr>
      </w:pPr>
      <w:r w:rsidRPr="008506D1">
        <w:rPr>
          <w:rFonts w:cstheme="minorHAnsi"/>
          <w:sz w:val="18"/>
          <w:szCs w:val="18"/>
        </w:rPr>
        <w:t>Personality Disorders</w:t>
      </w:r>
    </w:p>
    <w:p w:rsidR="00DC454F" w:rsidRPr="008506D1" w:rsidRDefault="00DC454F" w:rsidP="00DC454F">
      <w:pPr>
        <w:pStyle w:val="ListParagraph"/>
        <w:numPr>
          <w:ilvl w:val="0"/>
          <w:numId w:val="10"/>
        </w:numPr>
        <w:rPr>
          <w:rFonts w:cstheme="minorHAnsi"/>
          <w:sz w:val="18"/>
          <w:szCs w:val="18"/>
        </w:rPr>
      </w:pPr>
      <w:r w:rsidRPr="008506D1">
        <w:rPr>
          <w:rFonts w:cstheme="minorHAnsi"/>
          <w:sz w:val="18"/>
          <w:szCs w:val="18"/>
        </w:rPr>
        <w:t>What characteristics are typical of personality disorders?</w:t>
      </w:r>
    </w:p>
    <w:p w:rsidR="00DC454F" w:rsidRPr="008506D1" w:rsidRDefault="00DC454F" w:rsidP="00DC454F">
      <w:pPr>
        <w:pStyle w:val="ListParagraph"/>
        <w:numPr>
          <w:ilvl w:val="0"/>
          <w:numId w:val="2"/>
        </w:numPr>
        <w:rPr>
          <w:rFonts w:cstheme="minorHAnsi"/>
          <w:sz w:val="18"/>
          <w:szCs w:val="18"/>
        </w:rPr>
      </w:pPr>
      <w:r w:rsidRPr="008506D1">
        <w:rPr>
          <w:rFonts w:cstheme="minorHAnsi"/>
          <w:sz w:val="18"/>
          <w:szCs w:val="18"/>
        </w:rPr>
        <w:t>Personality disorders are enduring, maladaptive patterns of behaviour that impair social functioning</w:t>
      </w:r>
    </w:p>
    <w:p w:rsidR="00DC454F" w:rsidRPr="008506D1" w:rsidRDefault="00DC454F" w:rsidP="00DC454F">
      <w:pPr>
        <w:pStyle w:val="ListParagraph"/>
        <w:numPr>
          <w:ilvl w:val="0"/>
          <w:numId w:val="2"/>
        </w:numPr>
        <w:rPr>
          <w:rFonts w:cstheme="minorHAnsi"/>
          <w:sz w:val="18"/>
          <w:szCs w:val="18"/>
        </w:rPr>
      </w:pPr>
      <w:r w:rsidRPr="008506D1">
        <w:rPr>
          <w:rFonts w:cstheme="minorHAnsi"/>
          <w:sz w:val="18"/>
          <w:szCs w:val="18"/>
        </w:rPr>
        <w:t>Antisocial personality disorder is characterized by a lack of conscience and, sometimes, aggressive and fearless behaviour</w:t>
      </w:r>
    </w:p>
    <w:p w:rsidR="00DC454F" w:rsidRPr="008506D1" w:rsidRDefault="00DC454F" w:rsidP="00DC454F">
      <w:pPr>
        <w:pStyle w:val="ListParagraph"/>
        <w:numPr>
          <w:ilvl w:val="0"/>
          <w:numId w:val="2"/>
        </w:numPr>
        <w:rPr>
          <w:rFonts w:cstheme="minorHAnsi"/>
          <w:sz w:val="18"/>
          <w:szCs w:val="18"/>
        </w:rPr>
      </w:pPr>
      <w:r w:rsidRPr="008506D1">
        <w:rPr>
          <w:rFonts w:cstheme="minorHAnsi"/>
          <w:sz w:val="18"/>
          <w:szCs w:val="18"/>
        </w:rPr>
        <w:t>Genetic predispositions may interact with environment to produce the altered brain activity associated with this disorder</w:t>
      </w:r>
    </w:p>
    <w:p w:rsidR="00DC454F" w:rsidRPr="008506D1" w:rsidRDefault="00DC454F" w:rsidP="00DC454F">
      <w:pPr>
        <w:rPr>
          <w:rFonts w:cstheme="minorHAnsi"/>
          <w:sz w:val="18"/>
          <w:szCs w:val="18"/>
        </w:rPr>
      </w:pPr>
      <w:r w:rsidRPr="008506D1">
        <w:rPr>
          <w:rFonts w:cstheme="minorHAnsi"/>
          <w:sz w:val="18"/>
          <w:szCs w:val="18"/>
        </w:rPr>
        <w:t>Rates of Psychological Disorders</w:t>
      </w:r>
    </w:p>
    <w:p w:rsidR="00DC454F" w:rsidRPr="008506D1" w:rsidRDefault="00DC454F" w:rsidP="00DC454F">
      <w:pPr>
        <w:pStyle w:val="ListParagraph"/>
        <w:numPr>
          <w:ilvl w:val="0"/>
          <w:numId w:val="10"/>
        </w:numPr>
        <w:rPr>
          <w:rFonts w:cstheme="minorHAnsi"/>
          <w:sz w:val="18"/>
          <w:szCs w:val="18"/>
        </w:rPr>
      </w:pPr>
      <w:r w:rsidRPr="008506D1">
        <w:rPr>
          <w:rFonts w:cstheme="minorHAnsi"/>
          <w:sz w:val="18"/>
          <w:szCs w:val="18"/>
        </w:rPr>
        <w:t>How many people suffer, or have suffered, from a psychological disorder?</w:t>
      </w:r>
    </w:p>
    <w:p w:rsidR="00DC454F" w:rsidRPr="008506D1" w:rsidRDefault="00DC454F" w:rsidP="00DC454F">
      <w:pPr>
        <w:pStyle w:val="ListParagraph"/>
        <w:numPr>
          <w:ilvl w:val="0"/>
          <w:numId w:val="2"/>
        </w:numPr>
        <w:rPr>
          <w:rFonts w:cstheme="minorHAnsi"/>
          <w:sz w:val="18"/>
          <w:szCs w:val="18"/>
        </w:rPr>
      </w:pPr>
      <w:r w:rsidRPr="008506D1">
        <w:rPr>
          <w:rFonts w:cstheme="minorHAnsi"/>
          <w:sz w:val="18"/>
          <w:szCs w:val="18"/>
        </w:rPr>
        <w:t>Mental health surveys in many countries provide varying estimates of the rate of psychological disorders</w:t>
      </w:r>
    </w:p>
    <w:p w:rsidR="00DC454F" w:rsidRPr="008506D1" w:rsidRDefault="00DC454F" w:rsidP="00DC454F">
      <w:pPr>
        <w:pStyle w:val="ListParagraph"/>
        <w:numPr>
          <w:ilvl w:val="0"/>
          <w:numId w:val="2"/>
        </w:numPr>
        <w:rPr>
          <w:rFonts w:cstheme="minorHAnsi"/>
          <w:sz w:val="18"/>
          <w:szCs w:val="18"/>
        </w:rPr>
      </w:pPr>
      <w:r w:rsidRPr="008506D1">
        <w:rPr>
          <w:rFonts w:cstheme="minorHAnsi"/>
          <w:sz w:val="18"/>
          <w:szCs w:val="18"/>
        </w:rPr>
        <w:t>Poverty is a predictor of mental illness</w:t>
      </w:r>
    </w:p>
    <w:p w:rsidR="00DC454F" w:rsidRPr="008506D1" w:rsidRDefault="00DC454F" w:rsidP="00DC454F">
      <w:pPr>
        <w:pStyle w:val="ListParagraph"/>
        <w:numPr>
          <w:ilvl w:val="0"/>
          <w:numId w:val="2"/>
        </w:numPr>
        <w:rPr>
          <w:rFonts w:cstheme="minorHAnsi"/>
          <w:sz w:val="18"/>
          <w:szCs w:val="18"/>
        </w:rPr>
      </w:pPr>
      <w:r w:rsidRPr="008506D1">
        <w:rPr>
          <w:rFonts w:cstheme="minorHAnsi"/>
          <w:sz w:val="18"/>
          <w:szCs w:val="18"/>
        </w:rPr>
        <w:t>Conditions and experiences associated with poverty contribute to the development of mental disorders, but some mental disorders, such as schizophrenia, can drive people in to poverty</w:t>
      </w:r>
    </w:p>
    <w:p w:rsidR="00DC454F" w:rsidRPr="008506D1" w:rsidRDefault="00DC454F" w:rsidP="00DC454F">
      <w:pPr>
        <w:pStyle w:val="ListParagraph"/>
        <w:numPr>
          <w:ilvl w:val="0"/>
          <w:numId w:val="2"/>
        </w:numPr>
        <w:rPr>
          <w:rFonts w:cstheme="minorHAnsi"/>
          <w:sz w:val="18"/>
          <w:szCs w:val="18"/>
        </w:rPr>
      </w:pPr>
      <w:r w:rsidRPr="008506D1">
        <w:rPr>
          <w:rFonts w:cstheme="minorHAnsi"/>
          <w:sz w:val="18"/>
          <w:szCs w:val="18"/>
        </w:rPr>
        <w:t>Among Americans who have ever experienced a psychological disorder, the three most common where phobias, alcohol abuse, and mood disorder</w:t>
      </w:r>
    </w:p>
    <w:p w:rsidR="00DC454F" w:rsidRPr="008506D1" w:rsidRDefault="00DC454F" w:rsidP="00DC454F">
      <w:pPr>
        <w:rPr>
          <w:rFonts w:cstheme="minorHAnsi"/>
          <w:sz w:val="18"/>
          <w:szCs w:val="18"/>
        </w:rPr>
      </w:pPr>
      <w:r w:rsidRPr="008506D1">
        <w:rPr>
          <w:rFonts w:cstheme="minorHAnsi"/>
          <w:sz w:val="18"/>
          <w:szCs w:val="18"/>
        </w:rPr>
        <w:t>Definitions</w:t>
      </w:r>
    </w:p>
    <w:p w:rsidR="00DC454F" w:rsidRPr="008506D1" w:rsidRDefault="00DC454F" w:rsidP="00DC454F">
      <w:pPr>
        <w:rPr>
          <w:rFonts w:cstheme="minorHAnsi"/>
          <w:sz w:val="18"/>
          <w:szCs w:val="18"/>
        </w:rPr>
      </w:pPr>
      <w:r w:rsidRPr="008506D1">
        <w:rPr>
          <w:rFonts w:cstheme="minorHAnsi"/>
          <w:sz w:val="18"/>
          <w:szCs w:val="18"/>
        </w:rPr>
        <w:t>Psychological disorder- deviant, distressful, and dysfunctional behaviour patterns</w:t>
      </w:r>
    </w:p>
    <w:p w:rsidR="00DC454F" w:rsidRPr="008506D1" w:rsidRDefault="00DC454F" w:rsidP="00DC454F">
      <w:pPr>
        <w:rPr>
          <w:rFonts w:cstheme="minorHAnsi"/>
          <w:sz w:val="18"/>
          <w:szCs w:val="18"/>
        </w:rPr>
      </w:pPr>
      <w:r w:rsidRPr="008506D1">
        <w:rPr>
          <w:rFonts w:cstheme="minorHAnsi"/>
          <w:sz w:val="18"/>
          <w:szCs w:val="18"/>
        </w:rPr>
        <w:t xml:space="preserve">Attention-deficit-hyperactivity-disorder (ADHD)- a psychological disorder marked by the appearance by age 7 of one or more of three key symptoms: extreme inattention, hyperactivity, and impulsivity </w:t>
      </w:r>
    </w:p>
    <w:p w:rsidR="00DC454F" w:rsidRPr="008506D1" w:rsidRDefault="00DC454F" w:rsidP="00DC454F">
      <w:pPr>
        <w:rPr>
          <w:rFonts w:cstheme="minorHAnsi"/>
          <w:sz w:val="18"/>
          <w:szCs w:val="18"/>
        </w:rPr>
      </w:pPr>
      <w:r w:rsidRPr="008506D1">
        <w:rPr>
          <w:rFonts w:cstheme="minorHAnsi"/>
          <w:sz w:val="18"/>
          <w:szCs w:val="18"/>
        </w:rPr>
        <w:t xml:space="preserve">Medical model- </w:t>
      </w:r>
      <w:r w:rsidR="008E1559" w:rsidRPr="008506D1">
        <w:rPr>
          <w:rFonts w:cstheme="minorHAnsi"/>
          <w:sz w:val="18"/>
          <w:szCs w:val="18"/>
        </w:rPr>
        <w:t>the concept that diseases, in this case psychological disorders, have physical causes that can be diagnosed, treated and , in most cases, cured, often through treatment in a hospital</w:t>
      </w:r>
    </w:p>
    <w:p w:rsidR="00DC454F" w:rsidRPr="008506D1" w:rsidRDefault="00DC454F" w:rsidP="00DC454F">
      <w:pPr>
        <w:rPr>
          <w:rFonts w:cstheme="minorHAnsi"/>
          <w:sz w:val="18"/>
          <w:szCs w:val="18"/>
        </w:rPr>
      </w:pPr>
      <w:r w:rsidRPr="008506D1">
        <w:rPr>
          <w:rFonts w:cstheme="minorHAnsi"/>
          <w:sz w:val="18"/>
          <w:szCs w:val="18"/>
        </w:rPr>
        <w:lastRenderedPageBreak/>
        <w:t xml:space="preserve">DSM-IV-TR- </w:t>
      </w:r>
      <w:r w:rsidR="008E1559" w:rsidRPr="008506D1">
        <w:rPr>
          <w:rFonts w:cstheme="minorHAnsi"/>
          <w:sz w:val="18"/>
          <w:szCs w:val="18"/>
        </w:rPr>
        <w:t>the American Psychiatric Association’s Diagnostic and Statistical Manual of Mental Disorders, Fourth Edition, with an updated “text revision”; a widely used system for classifying psychological disorders</w:t>
      </w:r>
    </w:p>
    <w:p w:rsidR="00DC454F" w:rsidRPr="008506D1" w:rsidRDefault="00DC454F" w:rsidP="00DC454F">
      <w:pPr>
        <w:rPr>
          <w:rFonts w:cstheme="minorHAnsi"/>
          <w:sz w:val="18"/>
          <w:szCs w:val="18"/>
        </w:rPr>
      </w:pPr>
      <w:r w:rsidRPr="008506D1">
        <w:rPr>
          <w:rFonts w:cstheme="minorHAnsi"/>
          <w:sz w:val="18"/>
          <w:szCs w:val="18"/>
        </w:rPr>
        <w:t xml:space="preserve">Anxiety disorder- </w:t>
      </w:r>
      <w:r w:rsidR="008E1559" w:rsidRPr="008506D1">
        <w:rPr>
          <w:rFonts w:cstheme="minorHAnsi"/>
          <w:sz w:val="18"/>
          <w:szCs w:val="18"/>
        </w:rPr>
        <w:t>psychological disorders characterized by distressing, persistent anxiety or maladaptive behaviours that reduce anxiety</w:t>
      </w:r>
    </w:p>
    <w:p w:rsidR="00DC454F" w:rsidRPr="008506D1" w:rsidRDefault="00DC454F" w:rsidP="00DC454F">
      <w:pPr>
        <w:rPr>
          <w:rFonts w:cstheme="minorHAnsi"/>
          <w:sz w:val="18"/>
          <w:szCs w:val="18"/>
        </w:rPr>
      </w:pPr>
      <w:r w:rsidRPr="008506D1">
        <w:rPr>
          <w:rFonts w:cstheme="minorHAnsi"/>
          <w:sz w:val="18"/>
          <w:szCs w:val="18"/>
        </w:rPr>
        <w:t xml:space="preserve">Generalized anxiety disorder- </w:t>
      </w:r>
      <w:r w:rsidR="008E1559" w:rsidRPr="008506D1">
        <w:rPr>
          <w:rFonts w:cstheme="minorHAnsi"/>
          <w:sz w:val="18"/>
          <w:szCs w:val="18"/>
        </w:rPr>
        <w:t>an anxiety disorder in which a person is continually tense, apprehensive, and in a state of autonomic nervous system arousal</w:t>
      </w:r>
    </w:p>
    <w:p w:rsidR="00DC454F" w:rsidRPr="008506D1" w:rsidRDefault="00DC454F" w:rsidP="00DC454F">
      <w:pPr>
        <w:rPr>
          <w:rFonts w:cstheme="minorHAnsi"/>
          <w:sz w:val="18"/>
          <w:szCs w:val="18"/>
        </w:rPr>
      </w:pPr>
      <w:r w:rsidRPr="008506D1">
        <w:rPr>
          <w:rFonts w:cstheme="minorHAnsi"/>
          <w:sz w:val="18"/>
          <w:szCs w:val="18"/>
        </w:rPr>
        <w:t xml:space="preserve">Panic disorder- </w:t>
      </w:r>
      <w:r w:rsidR="008E1559" w:rsidRPr="008506D1">
        <w:rPr>
          <w:rFonts w:cstheme="minorHAnsi"/>
          <w:sz w:val="18"/>
          <w:szCs w:val="18"/>
        </w:rPr>
        <w:t>an anxiety disorder marked by unpredictable minutes-long episodes of intense dread in which a person experiences terror and accompanying chest pain, choking , or other frightening sensations</w:t>
      </w:r>
    </w:p>
    <w:p w:rsidR="00DC454F" w:rsidRPr="008506D1" w:rsidRDefault="00DC454F" w:rsidP="00DC454F">
      <w:pPr>
        <w:rPr>
          <w:rFonts w:cstheme="minorHAnsi"/>
          <w:sz w:val="18"/>
          <w:szCs w:val="18"/>
        </w:rPr>
      </w:pPr>
      <w:r w:rsidRPr="008506D1">
        <w:rPr>
          <w:rFonts w:cstheme="minorHAnsi"/>
          <w:sz w:val="18"/>
          <w:szCs w:val="18"/>
        </w:rPr>
        <w:t xml:space="preserve">Phobia- </w:t>
      </w:r>
      <w:r w:rsidR="008E1559" w:rsidRPr="008506D1">
        <w:rPr>
          <w:rFonts w:cstheme="minorHAnsi"/>
          <w:sz w:val="18"/>
          <w:szCs w:val="18"/>
        </w:rPr>
        <w:t>an anxiety disorder marked by a persistent, irrational fear and avoidance of a specific object or situation</w:t>
      </w:r>
    </w:p>
    <w:p w:rsidR="00DC454F" w:rsidRPr="008506D1" w:rsidRDefault="00DC454F" w:rsidP="00DC454F">
      <w:pPr>
        <w:rPr>
          <w:rFonts w:cstheme="minorHAnsi"/>
          <w:sz w:val="18"/>
          <w:szCs w:val="18"/>
        </w:rPr>
      </w:pPr>
      <w:r w:rsidRPr="008506D1">
        <w:rPr>
          <w:rFonts w:cstheme="minorHAnsi"/>
          <w:sz w:val="18"/>
          <w:szCs w:val="18"/>
        </w:rPr>
        <w:t xml:space="preserve">Obsessive-compulsive disorder- </w:t>
      </w:r>
      <w:r w:rsidR="008E1559" w:rsidRPr="008506D1">
        <w:rPr>
          <w:rFonts w:cstheme="minorHAnsi"/>
          <w:sz w:val="18"/>
          <w:szCs w:val="18"/>
        </w:rPr>
        <w:t>an anxiety disorder characterized by unwanted repetitive thoughts and/or actions</w:t>
      </w:r>
    </w:p>
    <w:p w:rsidR="00DC454F" w:rsidRPr="008506D1" w:rsidRDefault="00DC454F" w:rsidP="00DC454F">
      <w:pPr>
        <w:rPr>
          <w:rFonts w:cstheme="minorHAnsi"/>
          <w:sz w:val="18"/>
          <w:szCs w:val="18"/>
        </w:rPr>
      </w:pPr>
      <w:r w:rsidRPr="008506D1">
        <w:rPr>
          <w:rFonts w:cstheme="minorHAnsi"/>
          <w:sz w:val="18"/>
          <w:szCs w:val="18"/>
        </w:rPr>
        <w:t xml:space="preserve">Post-traumatic stress disorder- </w:t>
      </w:r>
      <w:r w:rsidR="008E1559" w:rsidRPr="008506D1">
        <w:rPr>
          <w:rFonts w:cstheme="minorHAnsi"/>
          <w:sz w:val="18"/>
          <w:szCs w:val="18"/>
        </w:rPr>
        <w:t>an anxiety disorder characterized by haunting memories, nightmares, social withdrawal, jumpy anxiety, and/or insomnia that lingers for four weeks or more after a traumatic experience</w:t>
      </w:r>
    </w:p>
    <w:p w:rsidR="008E1559" w:rsidRPr="008506D1" w:rsidRDefault="00DC454F" w:rsidP="00DC454F">
      <w:pPr>
        <w:rPr>
          <w:rFonts w:cstheme="minorHAnsi"/>
          <w:sz w:val="18"/>
          <w:szCs w:val="18"/>
        </w:rPr>
      </w:pPr>
      <w:r w:rsidRPr="008506D1">
        <w:rPr>
          <w:rFonts w:cstheme="minorHAnsi"/>
          <w:sz w:val="18"/>
          <w:szCs w:val="18"/>
        </w:rPr>
        <w:t xml:space="preserve">Post-traumatic growth- </w:t>
      </w:r>
      <w:r w:rsidR="008E1559" w:rsidRPr="008506D1">
        <w:rPr>
          <w:rFonts w:cstheme="minorHAnsi"/>
          <w:sz w:val="18"/>
          <w:szCs w:val="18"/>
        </w:rPr>
        <w:t xml:space="preserve">positive psychological changes as a result of struggling with extremely challenging circumstances and life crises </w:t>
      </w:r>
    </w:p>
    <w:p w:rsidR="00DC454F" w:rsidRPr="008506D1" w:rsidRDefault="00DC454F" w:rsidP="00DC454F">
      <w:pPr>
        <w:rPr>
          <w:rFonts w:cstheme="minorHAnsi"/>
          <w:sz w:val="18"/>
          <w:szCs w:val="18"/>
        </w:rPr>
      </w:pPr>
      <w:r w:rsidRPr="008506D1">
        <w:rPr>
          <w:rFonts w:cstheme="minorHAnsi"/>
          <w:sz w:val="18"/>
          <w:szCs w:val="18"/>
        </w:rPr>
        <w:t xml:space="preserve">Somatoform disorder- </w:t>
      </w:r>
      <w:r w:rsidR="008E1559" w:rsidRPr="008506D1">
        <w:rPr>
          <w:rFonts w:cstheme="minorHAnsi"/>
          <w:sz w:val="18"/>
          <w:szCs w:val="18"/>
        </w:rPr>
        <w:t>psychological disorder in which the symptoms take a somatic (bodily) form without apparent physical cause</w:t>
      </w:r>
    </w:p>
    <w:p w:rsidR="00DC454F" w:rsidRPr="008506D1" w:rsidRDefault="00DC454F" w:rsidP="00DC454F">
      <w:pPr>
        <w:rPr>
          <w:rFonts w:cstheme="minorHAnsi"/>
          <w:sz w:val="18"/>
          <w:szCs w:val="18"/>
        </w:rPr>
      </w:pPr>
      <w:r w:rsidRPr="008506D1">
        <w:rPr>
          <w:rFonts w:cstheme="minorHAnsi"/>
          <w:sz w:val="18"/>
          <w:szCs w:val="18"/>
        </w:rPr>
        <w:t xml:space="preserve">Conversion disorder- </w:t>
      </w:r>
      <w:r w:rsidR="00E91A67" w:rsidRPr="008506D1">
        <w:rPr>
          <w:rFonts w:cstheme="minorHAnsi"/>
          <w:sz w:val="18"/>
          <w:szCs w:val="18"/>
        </w:rPr>
        <w:t>a rare somatoform disorder in which a person experiences very specific genuine physical symptoms for which no physiological basis can be found</w:t>
      </w:r>
    </w:p>
    <w:p w:rsidR="00DC454F" w:rsidRPr="008506D1" w:rsidRDefault="00DC454F" w:rsidP="00DC454F">
      <w:pPr>
        <w:rPr>
          <w:rFonts w:cstheme="minorHAnsi"/>
          <w:sz w:val="18"/>
          <w:szCs w:val="18"/>
        </w:rPr>
      </w:pPr>
      <w:r w:rsidRPr="008506D1">
        <w:rPr>
          <w:rFonts w:cstheme="minorHAnsi"/>
          <w:sz w:val="18"/>
          <w:szCs w:val="18"/>
        </w:rPr>
        <w:t xml:space="preserve">Hypochondriasis- </w:t>
      </w:r>
      <w:r w:rsidR="00E91A67" w:rsidRPr="008506D1">
        <w:rPr>
          <w:rFonts w:cstheme="minorHAnsi"/>
          <w:sz w:val="18"/>
          <w:szCs w:val="18"/>
        </w:rPr>
        <w:t>a somatoform disorder in which a person interprets normal physical sensations as symptoms of a disease</w:t>
      </w:r>
    </w:p>
    <w:p w:rsidR="00DC454F" w:rsidRPr="008506D1" w:rsidRDefault="00DC454F" w:rsidP="00DC454F">
      <w:pPr>
        <w:rPr>
          <w:rFonts w:cstheme="minorHAnsi"/>
          <w:sz w:val="18"/>
          <w:szCs w:val="18"/>
        </w:rPr>
      </w:pPr>
      <w:r w:rsidRPr="008506D1">
        <w:rPr>
          <w:rFonts w:cstheme="minorHAnsi"/>
          <w:sz w:val="18"/>
          <w:szCs w:val="18"/>
        </w:rPr>
        <w:t xml:space="preserve">Dissociative disorders- </w:t>
      </w:r>
      <w:r w:rsidR="00E91A67" w:rsidRPr="008506D1">
        <w:rPr>
          <w:rFonts w:cstheme="minorHAnsi"/>
          <w:sz w:val="18"/>
          <w:szCs w:val="18"/>
        </w:rPr>
        <w:t>disorders in which conscious awareness becomes separated from previous memories, thoughts, and feelings</w:t>
      </w:r>
    </w:p>
    <w:p w:rsidR="00E91A67" w:rsidRPr="008506D1" w:rsidRDefault="00DC454F" w:rsidP="00DC454F">
      <w:pPr>
        <w:rPr>
          <w:rFonts w:cstheme="minorHAnsi"/>
          <w:sz w:val="18"/>
          <w:szCs w:val="18"/>
        </w:rPr>
      </w:pPr>
      <w:r w:rsidRPr="008506D1">
        <w:rPr>
          <w:rFonts w:cstheme="minorHAnsi"/>
          <w:sz w:val="18"/>
          <w:szCs w:val="18"/>
        </w:rPr>
        <w:t xml:space="preserve">Dissociative identity disorder (DID)- </w:t>
      </w:r>
      <w:r w:rsidR="00E91A67" w:rsidRPr="008506D1">
        <w:rPr>
          <w:rFonts w:cstheme="minorHAnsi"/>
          <w:sz w:val="18"/>
          <w:szCs w:val="18"/>
        </w:rPr>
        <w:t>a rare and dissociative disorder in which a person exhibits two or more distinct and alternating personalities</w:t>
      </w:r>
    </w:p>
    <w:p w:rsidR="00DC454F" w:rsidRPr="008506D1" w:rsidRDefault="00DC454F" w:rsidP="00DC454F">
      <w:pPr>
        <w:rPr>
          <w:rFonts w:cstheme="minorHAnsi"/>
          <w:sz w:val="18"/>
          <w:szCs w:val="18"/>
        </w:rPr>
      </w:pPr>
      <w:r w:rsidRPr="008506D1">
        <w:rPr>
          <w:rFonts w:cstheme="minorHAnsi"/>
          <w:sz w:val="18"/>
          <w:szCs w:val="18"/>
        </w:rPr>
        <w:t>Mood disorders-</w:t>
      </w:r>
      <w:r w:rsidR="00E91A67" w:rsidRPr="008506D1">
        <w:rPr>
          <w:rFonts w:cstheme="minorHAnsi"/>
          <w:sz w:val="18"/>
          <w:szCs w:val="18"/>
        </w:rPr>
        <w:t xml:space="preserve"> psychological disorders characterized by emotional extremes</w:t>
      </w:r>
    </w:p>
    <w:p w:rsidR="00DC454F" w:rsidRPr="008506D1" w:rsidRDefault="00DC454F" w:rsidP="00DC454F">
      <w:pPr>
        <w:rPr>
          <w:rFonts w:cstheme="minorHAnsi"/>
          <w:sz w:val="18"/>
          <w:szCs w:val="18"/>
        </w:rPr>
      </w:pPr>
      <w:r w:rsidRPr="008506D1">
        <w:rPr>
          <w:rFonts w:cstheme="minorHAnsi"/>
          <w:sz w:val="18"/>
          <w:szCs w:val="18"/>
        </w:rPr>
        <w:t xml:space="preserve">Major depressive disorder- </w:t>
      </w:r>
      <w:r w:rsidR="00E91A67" w:rsidRPr="008506D1">
        <w:rPr>
          <w:rFonts w:cstheme="minorHAnsi"/>
          <w:sz w:val="18"/>
          <w:szCs w:val="18"/>
        </w:rPr>
        <w:t>a mood disorder in which a person experiences, in the absence of drugs or medical condition, two or more weeks of significantly depressed moods, feeling of worthlessness, and diminished interest or pleasure in most activities</w:t>
      </w:r>
    </w:p>
    <w:p w:rsidR="00DC454F" w:rsidRPr="008506D1" w:rsidRDefault="00DC454F" w:rsidP="00DC454F">
      <w:pPr>
        <w:rPr>
          <w:rFonts w:cstheme="minorHAnsi"/>
          <w:sz w:val="18"/>
          <w:szCs w:val="18"/>
        </w:rPr>
      </w:pPr>
      <w:r w:rsidRPr="008506D1">
        <w:rPr>
          <w:rFonts w:cstheme="minorHAnsi"/>
          <w:sz w:val="18"/>
          <w:szCs w:val="18"/>
        </w:rPr>
        <w:t xml:space="preserve">Mania- </w:t>
      </w:r>
      <w:r w:rsidR="00E91A67" w:rsidRPr="008506D1">
        <w:rPr>
          <w:rFonts w:cstheme="minorHAnsi"/>
          <w:sz w:val="18"/>
          <w:szCs w:val="18"/>
        </w:rPr>
        <w:t>a mood disorder marked by a hyperactive, wildly optimistic state</w:t>
      </w:r>
    </w:p>
    <w:p w:rsidR="00DC454F" w:rsidRPr="008506D1" w:rsidRDefault="00DC454F" w:rsidP="00DC454F">
      <w:pPr>
        <w:rPr>
          <w:rFonts w:cstheme="minorHAnsi"/>
          <w:sz w:val="18"/>
          <w:szCs w:val="18"/>
        </w:rPr>
      </w:pPr>
      <w:r w:rsidRPr="008506D1">
        <w:rPr>
          <w:rFonts w:cstheme="minorHAnsi"/>
          <w:sz w:val="18"/>
          <w:szCs w:val="18"/>
        </w:rPr>
        <w:t xml:space="preserve">Bipolar disorder- </w:t>
      </w:r>
      <w:r w:rsidR="00E91A67" w:rsidRPr="008506D1">
        <w:rPr>
          <w:rFonts w:cstheme="minorHAnsi"/>
          <w:sz w:val="18"/>
          <w:szCs w:val="18"/>
        </w:rPr>
        <w:t>a mood disorder in which the person alternates between the hopelessness and lethargy of depression and the overexcited states of mania</w:t>
      </w:r>
    </w:p>
    <w:p w:rsidR="00DC454F" w:rsidRPr="008506D1" w:rsidRDefault="00DC454F" w:rsidP="00DC454F">
      <w:pPr>
        <w:rPr>
          <w:rFonts w:cstheme="minorHAnsi"/>
          <w:sz w:val="18"/>
          <w:szCs w:val="18"/>
        </w:rPr>
      </w:pPr>
      <w:r w:rsidRPr="008506D1">
        <w:rPr>
          <w:rFonts w:cstheme="minorHAnsi"/>
          <w:sz w:val="18"/>
          <w:szCs w:val="18"/>
        </w:rPr>
        <w:t xml:space="preserve">Schizophrenia- </w:t>
      </w:r>
      <w:r w:rsidR="00E91A67" w:rsidRPr="008506D1">
        <w:rPr>
          <w:rFonts w:cstheme="minorHAnsi"/>
          <w:sz w:val="18"/>
          <w:szCs w:val="18"/>
        </w:rPr>
        <w:t>a group of severe disorders characterized by disorganized and delusional thinking, disturbed perceptions, and inappropriate emotions and actions</w:t>
      </w:r>
    </w:p>
    <w:p w:rsidR="00DC454F" w:rsidRPr="008506D1" w:rsidRDefault="00DC454F" w:rsidP="00DC454F">
      <w:pPr>
        <w:rPr>
          <w:rFonts w:cstheme="minorHAnsi"/>
          <w:sz w:val="18"/>
          <w:szCs w:val="18"/>
        </w:rPr>
      </w:pPr>
      <w:r w:rsidRPr="008506D1">
        <w:rPr>
          <w:rFonts w:cstheme="minorHAnsi"/>
          <w:sz w:val="18"/>
          <w:szCs w:val="18"/>
        </w:rPr>
        <w:t xml:space="preserve">Delusions- </w:t>
      </w:r>
      <w:r w:rsidR="00E91A67" w:rsidRPr="008506D1">
        <w:rPr>
          <w:rFonts w:cstheme="minorHAnsi"/>
          <w:sz w:val="18"/>
          <w:szCs w:val="18"/>
        </w:rPr>
        <w:t>false beliefs, often of persecution or grandeur, that may accompany psychotic disorders</w:t>
      </w:r>
    </w:p>
    <w:p w:rsidR="00DC454F" w:rsidRPr="008506D1" w:rsidRDefault="00DC454F" w:rsidP="00DC454F">
      <w:pPr>
        <w:rPr>
          <w:rFonts w:cstheme="minorHAnsi"/>
          <w:sz w:val="18"/>
          <w:szCs w:val="18"/>
        </w:rPr>
      </w:pPr>
      <w:r w:rsidRPr="008506D1">
        <w:rPr>
          <w:rFonts w:cstheme="minorHAnsi"/>
          <w:sz w:val="18"/>
          <w:szCs w:val="18"/>
        </w:rPr>
        <w:t xml:space="preserve">Personality disorders- </w:t>
      </w:r>
      <w:r w:rsidR="00E91A67" w:rsidRPr="008506D1">
        <w:rPr>
          <w:rFonts w:cstheme="minorHAnsi"/>
          <w:sz w:val="18"/>
          <w:szCs w:val="18"/>
        </w:rPr>
        <w:t>psychological disorders characterized by inflexible and enduring behaviour patterns that impair social functioning</w:t>
      </w:r>
    </w:p>
    <w:p w:rsidR="00DC454F" w:rsidRPr="008506D1" w:rsidRDefault="00DC454F" w:rsidP="00DC454F">
      <w:pPr>
        <w:rPr>
          <w:rFonts w:cstheme="minorHAnsi"/>
          <w:sz w:val="18"/>
          <w:szCs w:val="18"/>
        </w:rPr>
      </w:pPr>
      <w:r w:rsidRPr="008506D1">
        <w:rPr>
          <w:rFonts w:cstheme="minorHAnsi"/>
          <w:sz w:val="18"/>
          <w:szCs w:val="18"/>
        </w:rPr>
        <w:lastRenderedPageBreak/>
        <w:t xml:space="preserve">Antisocial personality disorder- </w:t>
      </w:r>
      <w:r w:rsidR="00E91A67" w:rsidRPr="008506D1">
        <w:rPr>
          <w:rFonts w:cstheme="minorHAnsi"/>
          <w:sz w:val="18"/>
          <w:szCs w:val="18"/>
        </w:rPr>
        <w:t>a personality disorder in which the person exhibits a lack of conscience for wrongdoing, even toward friends and family members. May be aggressive and ruthless or a clever con artist</w:t>
      </w:r>
    </w:p>
    <w:p w:rsidR="00DC454F" w:rsidRPr="008506D1" w:rsidRDefault="00DC454F" w:rsidP="00DC454F">
      <w:pPr>
        <w:rPr>
          <w:rFonts w:cstheme="minorHAnsi"/>
          <w:sz w:val="18"/>
          <w:szCs w:val="18"/>
        </w:rPr>
      </w:pPr>
    </w:p>
    <w:p w:rsidR="00DC454F" w:rsidRPr="008506D1" w:rsidRDefault="00DC454F" w:rsidP="00DC454F">
      <w:pPr>
        <w:rPr>
          <w:rFonts w:cstheme="minorHAnsi"/>
          <w:b/>
          <w:sz w:val="18"/>
          <w:szCs w:val="18"/>
        </w:rPr>
      </w:pPr>
      <w:r w:rsidRPr="008506D1">
        <w:rPr>
          <w:rFonts w:cstheme="minorHAnsi"/>
          <w:b/>
          <w:sz w:val="18"/>
          <w:szCs w:val="18"/>
        </w:rPr>
        <w:t xml:space="preserve">Chapter 15: Therapy </w:t>
      </w:r>
    </w:p>
    <w:p w:rsidR="00AF5D43" w:rsidRPr="008506D1" w:rsidRDefault="00AF5D43" w:rsidP="00DC454F">
      <w:pPr>
        <w:rPr>
          <w:rFonts w:cstheme="minorHAnsi"/>
          <w:sz w:val="18"/>
          <w:szCs w:val="18"/>
        </w:rPr>
      </w:pPr>
      <w:r w:rsidRPr="008506D1">
        <w:rPr>
          <w:rFonts w:cstheme="minorHAnsi"/>
          <w:sz w:val="18"/>
          <w:szCs w:val="18"/>
        </w:rPr>
        <w:t xml:space="preserve">The Psychological Therapies </w:t>
      </w:r>
    </w:p>
    <w:p w:rsidR="00AF5D43" w:rsidRPr="008506D1" w:rsidRDefault="00AF5D43" w:rsidP="00AF5D43">
      <w:pPr>
        <w:pStyle w:val="ListParagraph"/>
        <w:numPr>
          <w:ilvl w:val="0"/>
          <w:numId w:val="11"/>
        </w:numPr>
        <w:rPr>
          <w:rFonts w:cstheme="minorHAnsi"/>
          <w:sz w:val="18"/>
          <w:szCs w:val="18"/>
        </w:rPr>
      </w:pPr>
      <w:r w:rsidRPr="008506D1">
        <w:rPr>
          <w:rFonts w:cstheme="minorHAnsi"/>
          <w:sz w:val="18"/>
          <w:szCs w:val="18"/>
        </w:rPr>
        <w:t>What are the aims and methods of psych analysis, and how have they been adapted in psychodynamic therapy?</w:t>
      </w:r>
    </w:p>
    <w:p w:rsidR="00AF5D43" w:rsidRPr="008506D1" w:rsidRDefault="00AF5D43" w:rsidP="00AF5D43">
      <w:pPr>
        <w:pStyle w:val="ListParagraph"/>
        <w:numPr>
          <w:ilvl w:val="0"/>
          <w:numId w:val="2"/>
        </w:numPr>
        <w:rPr>
          <w:rFonts w:cstheme="minorHAnsi"/>
          <w:sz w:val="18"/>
          <w:szCs w:val="18"/>
        </w:rPr>
      </w:pPr>
      <w:r w:rsidRPr="008506D1">
        <w:rPr>
          <w:rFonts w:cstheme="minorHAnsi"/>
          <w:sz w:val="18"/>
          <w:szCs w:val="18"/>
        </w:rPr>
        <w:t xml:space="preserve">Through psychoanalysis, Sigmund Freud and his students aimed to </w:t>
      </w:r>
      <w:r w:rsidR="008506D1" w:rsidRPr="008506D1">
        <w:rPr>
          <w:rFonts w:cstheme="minorHAnsi"/>
          <w:sz w:val="18"/>
          <w:szCs w:val="18"/>
        </w:rPr>
        <w:t>help</w:t>
      </w:r>
      <w:r w:rsidRPr="008506D1">
        <w:rPr>
          <w:rFonts w:cstheme="minorHAnsi"/>
          <w:sz w:val="18"/>
          <w:szCs w:val="18"/>
        </w:rPr>
        <w:t xml:space="preserve"> people gain insight into the unconscious origins of their disorders, to work through the accompanying feelings, and to take responsibility for their own growth</w:t>
      </w:r>
    </w:p>
    <w:p w:rsidR="00AF5D43" w:rsidRPr="008506D1" w:rsidRDefault="00AF5D43" w:rsidP="00AF5D43">
      <w:pPr>
        <w:pStyle w:val="ListParagraph"/>
        <w:numPr>
          <w:ilvl w:val="0"/>
          <w:numId w:val="2"/>
        </w:numPr>
        <w:rPr>
          <w:rFonts w:cstheme="minorHAnsi"/>
          <w:sz w:val="18"/>
          <w:szCs w:val="18"/>
        </w:rPr>
      </w:pPr>
      <w:r w:rsidRPr="008506D1">
        <w:rPr>
          <w:rFonts w:cstheme="minorHAnsi"/>
          <w:sz w:val="18"/>
          <w:szCs w:val="18"/>
        </w:rPr>
        <w:t>Techniques included free association, dream analysis, the interpretation of resistances and transference to the therapist of long-repressed feelings</w:t>
      </w:r>
    </w:p>
    <w:p w:rsidR="00AF5D43" w:rsidRPr="008506D1" w:rsidRDefault="00AF5D43" w:rsidP="00AF5D43">
      <w:pPr>
        <w:pStyle w:val="ListParagraph"/>
        <w:numPr>
          <w:ilvl w:val="0"/>
          <w:numId w:val="2"/>
        </w:numPr>
        <w:rPr>
          <w:rFonts w:cstheme="minorHAnsi"/>
          <w:sz w:val="18"/>
          <w:szCs w:val="18"/>
        </w:rPr>
      </w:pPr>
      <w:r w:rsidRPr="008506D1">
        <w:rPr>
          <w:rFonts w:cstheme="minorHAnsi"/>
          <w:sz w:val="18"/>
          <w:szCs w:val="18"/>
        </w:rPr>
        <w:t>Contemporary psychodynamic therapy has been influenced by traditional psychoanalysis but it briefer and less expensive</w:t>
      </w:r>
    </w:p>
    <w:p w:rsidR="00AF5D43" w:rsidRPr="008506D1" w:rsidRDefault="00AF5D43" w:rsidP="00AF5D43">
      <w:pPr>
        <w:pStyle w:val="ListParagraph"/>
        <w:numPr>
          <w:ilvl w:val="0"/>
          <w:numId w:val="2"/>
        </w:numPr>
        <w:rPr>
          <w:rFonts w:cstheme="minorHAnsi"/>
          <w:sz w:val="18"/>
          <w:szCs w:val="18"/>
        </w:rPr>
      </w:pPr>
      <w:r w:rsidRPr="008506D1">
        <w:rPr>
          <w:rFonts w:cstheme="minorHAnsi"/>
          <w:sz w:val="18"/>
          <w:szCs w:val="18"/>
        </w:rPr>
        <w:t>It focuses on a patient’s current conflicts and defenses by searching for themes common to many past and present important relationships</w:t>
      </w:r>
    </w:p>
    <w:p w:rsidR="00AF5D43" w:rsidRPr="008506D1" w:rsidRDefault="00AF5D43" w:rsidP="00AF5D43">
      <w:pPr>
        <w:pStyle w:val="ListParagraph"/>
        <w:numPr>
          <w:ilvl w:val="0"/>
          <w:numId w:val="2"/>
        </w:numPr>
        <w:rPr>
          <w:rFonts w:cstheme="minorHAnsi"/>
          <w:sz w:val="18"/>
          <w:szCs w:val="18"/>
        </w:rPr>
      </w:pPr>
      <w:r w:rsidRPr="008506D1">
        <w:rPr>
          <w:rFonts w:cstheme="minorHAnsi"/>
          <w:sz w:val="18"/>
          <w:szCs w:val="18"/>
        </w:rPr>
        <w:t>Interpersonal therapy deals primarily with current symptoms rather than the origin of unconscious conflicts</w:t>
      </w:r>
    </w:p>
    <w:p w:rsidR="00AF5D43" w:rsidRPr="008506D1" w:rsidRDefault="00AF5D43" w:rsidP="00AF5D43">
      <w:pPr>
        <w:pStyle w:val="ListParagraph"/>
        <w:numPr>
          <w:ilvl w:val="0"/>
          <w:numId w:val="11"/>
        </w:numPr>
        <w:rPr>
          <w:rFonts w:cstheme="minorHAnsi"/>
          <w:sz w:val="18"/>
          <w:szCs w:val="18"/>
        </w:rPr>
      </w:pPr>
      <w:r w:rsidRPr="008506D1">
        <w:rPr>
          <w:rFonts w:cstheme="minorHAnsi"/>
          <w:sz w:val="18"/>
          <w:szCs w:val="18"/>
        </w:rPr>
        <w:t>What are the basic themes of humanistic therapy, such as Rogers’ client-centered approach?</w:t>
      </w:r>
    </w:p>
    <w:p w:rsidR="00AF5D43" w:rsidRPr="008506D1" w:rsidRDefault="00AF5D43" w:rsidP="00AF5D43">
      <w:pPr>
        <w:pStyle w:val="ListParagraph"/>
        <w:numPr>
          <w:ilvl w:val="0"/>
          <w:numId w:val="2"/>
        </w:numPr>
        <w:rPr>
          <w:rFonts w:cstheme="minorHAnsi"/>
          <w:sz w:val="18"/>
          <w:szCs w:val="18"/>
        </w:rPr>
      </w:pPr>
      <w:r w:rsidRPr="008506D1">
        <w:rPr>
          <w:rFonts w:cstheme="minorHAnsi"/>
          <w:sz w:val="18"/>
          <w:szCs w:val="18"/>
        </w:rPr>
        <w:t>Humanistic therapists have focused on clients’ current conscious feelings and on their taking responsibility for their own growth</w:t>
      </w:r>
    </w:p>
    <w:p w:rsidR="00AF5D43" w:rsidRPr="008506D1" w:rsidRDefault="00AF5D43" w:rsidP="00AF5D43">
      <w:pPr>
        <w:pStyle w:val="ListParagraph"/>
        <w:numPr>
          <w:ilvl w:val="0"/>
          <w:numId w:val="2"/>
        </w:numPr>
        <w:rPr>
          <w:rFonts w:cstheme="minorHAnsi"/>
          <w:sz w:val="18"/>
          <w:szCs w:val="18"/>
        </w:rPr>
      </w:pPr>
      <w:r w:rsidRPr="008506D1">
        <w:rPr>
          <w:rFonts w:cstheme="minorHAnsi"/>
          <w:sz w:val="18"/>
          <w:szCs w:val="18"/>
        </w:rPr>
        <w:t>Carl Rogers’ client-centered therapy proposed that therapists’ most important contributions are to function as a psychological mirror through active listening and to provide a growth-fostering environment of unconditional positive regard, characterized by genuineness, acceptance, and empathy</w:t>
      </w:r>
    </w:p>
    <w:p w:rsidR="00AF5D43" w:rsidRPr="008506D1" w:rsidRDefault="00AF5D43" w:rsidP="00AF5D43">
      <w:pPr>
        <w:pStyle w:val="ListParagraph"/>
        <w:numPr>
          <w:ilvl w:val="0"/>
          <w:numId w:val="2"/>
        </w:numPr>
        <w:rPr>
          <w:rFonts w:cstheme="minorHAnsi"/>
          <w:sz w:val="18"/>
          <w:szCs w:val="18"/>
        </w:rPr>
      </w:pPr>
      <w:r w:rsidRPr="008506D1">
        <w:rPr>
          <w:rFonts w:cstheme="minorHAnsi"/>
          <w:sz w:val="18"/>
          <w:szCs w:val="18"/>
        </w:rPr>
        <w:t>The humanistic and psychoanalytic therapies are known as insight therapies</w:t>
      </w:r>
    </w:p>
    <w:p w:rsidR="00AF5D43" w:rsidRPr="008506D1" w:rsidRDefault="00AF5D43" w:rsidP="00AF5D43">
      <w:pPr>
        <w:rPr>
          <w:rFonts w:cstheme="minorHAnsi"/>
          <w:sz w:val="18"/>
          <w:szCs w:val="18"/>
        </w:rPr>
      </w:pPr>
      <w:r w:rsidRPr="008506D1">
        <w:rPr>
          <w:rFonts w:cstheme="minorHAnsi"/>
          <w:sz w:val="18"/>
          <w:szCs w:val="18"/>
        </w:rPr>
        <w:t xml:space="preserve">Definitions </w:t>
      </w:r>
    </w:p>
    <w:p w:rsidR="00AF5D43" w:rsidRPr="008506D1" w:rsidRDefault="00AF5D43" w:rsidP="00AF5D43">
      <w:pPr>
        <w:rPr>
          <w:rFonts w:cstheme="minorHAnsi"/>
          <w:sz w:val="18"/>
          <w:szCs w:val="18"/>
        </w:rPr>
      </w:pPr>
      <w:r w:rsidRPr="008506D1">
        <w:rPr>
          <w:rFonts w:cstheme="minorHAnsi"/>
          <w:sz w:val="18"/>
          <w:szCs w:val="18"/>
        </w:rPr>
        <w:t>Eclectic approach- an approach the psychotherapy that, depending on the client’s problems, uses techniques from various forms of therapy</w:t>
      </w:r>
    </w:p>
    <w:p w:rsidR="00AF5D43" w:rsidRPr="008506D1" w:rsidRDefault="00AF5D43" w:rsidP="00AF5D43">
      <w:pPr>
        <w:rPr>
          <w:rFonts w:cstheme="minorHAnsi"/>
          <w:sz w:val="18"/>
          <w:szCs w:val="18"/>
        </w:rPr>
      </w:pPr>
      <w:r w:rsidRPr="008506D1">
        <w:rPr>
          <w:rFonts w:cstheme="minorHAnsi"/>
          <w:sz w:val="18"/>
          <w:szCs w:val="18"/>
        </w:rPr>
        <w:t xml:space="preserve">Psychotherapy- </w:t>
      </w:r>
      <w:r w:rsidR="00431894" w:rsidRPr="008506D1">
        <w:rPr>
          <w:rFonts w:cstheme="minorHAnsi"/>
          <w:sz w:val="18"/>
          <w:szCs w:val="18"/>
        </w:rPr>
        <w:t xml:space="preserve">treatment involving psychological techniques; consists of interactions between a trained therapist and </w:t>
      </w:r>
      <w:proofErr w:type="gramStart"/>
      <w:r w:rsidR="00431894" w:rsidRPr="008506D1">
        <w:rPr>
          <w:rFonts w:cstheme="minorHAnsi"/>
          <w:sz w:val="18"/>
          <w:szCs w:val="18"/>
        </w:rPr>
        <w:t>someone</w:t>
      </w:r>
      <w:proofErr w:type="gramEnd"/>
      <w:r w:rsidR="00431894" w:rsidRPr="008506D1">
        <w:rPr>
          <w:rFonts w:cstheme="minorHAnsi"/>
          <w:sz w:val="18"/>
          <w:szCs w:val="18"/>
        </w:rPr>
        <w:t xml:space="preserve"> seeking to overcome psychological difficulties or achieve personal growth</w:t>
      </w:r>
    </w:p>
    <w:p w:rsidR="00AF5D43" w:rsidRPr="008506D1" w:rsidRDefault="00AF5D43" w:rsidP="00AF5D43">
      <w:pPr>
        <w:rPr>
          <w:rFonts w:cstheme="minorHAnsi"/>
          <w:sz w:val="18"/>
          <w:szCs w:val="18"/>
        </w:rPr>
      </w:pPr>
      <w:r w:rsidRPr="008506D1">
        <w:rPr>
          <w:rFonts w:cstheme="minorHAnsi"/>
          <w:sz w:val="18"/>
          <w:szCs w:val="18"/>
        </w:rPr>
        <w:t xml:space="preserve">Psychoanalysis- </w:t>
      </w:r>
      <w:r w:rsidR="00431894" w:rsidRPr="008506D1">
        <w:rPr>
          <w:rFonts w:cstheme="minorHAnsi"/>
          <w:sz w:val="18"/>
          <w:szCs w:val="18"/>
        </w:rPr>
        <w:t>Freud’s therapeutic technique. Freud believed the patient’s free associations, resistances, dreams, and transferences – and the therapist’s interpretations of them – released previously repressed feelings, allowing the patient to gain self-insight</w:t>
      </w:r>
    </w:p>
    <w:p w:rsidR="00AF5D43" w:rsidRPr="008506D1" w:rsidRDefault="00AF5D43" w:rsidP="00AF5D43">
      <w:pPr>
        <w:rPr>
          <w:rFonts w:cstheme="minorHAnsi"/>
          <w:sz w:val="18"/>
          <w:szCs w:val="18"/>
        </w:rPr>
      </w:pPr>
      <w:r w:rsidRPr="008506D1">
        <w:rPr>
          <w:rFonts w:cstheme="minorHAnsi"/>
          <w:sz w:val="18"/>
          <w:szCs w:val="18"/>
        </w:rPr>
        <w:t xml:space="preserve">Resistance- </w:t>
      </w:r>
      <w:r w:rsidR="00431894" w:rsidRPr="008506D1">
        <w:rPr>
          <w:rFonts w:cstheme="minorHAnsi"/>
          <w:sz w:val="18"/>
          <w:szCs w:val="18"/>
        </w:rPr>
        <w:t>in psychoanalysis, the blocking from consciousness of anxiety-laden material</w:t>
      </w:r>
    </w:p>
    <w:p w:rsidR="00AF5D43" w:rsidRPr="008506D1" w:rsidRDefault="00AF5D43" w:rsidP="00AF5D43">
      <w:pPr>
        <w:rPr>
          <w:rFonts w:cstheme="minorHAnsi"/>
          <w:sz w:val="18"/>
          <w:szCs w:val="18"/>
        </w:rPr>
      </w:pPr>
      <w:r w:rsidRPr="008506D1">
        <w:rPr>
          <w:rFonts w:cstheme="minorHAnsi"/>
          <w:sz w:val="18"/>
          <w:szCs w:val="18"/>
        </w:rPr>
        <w:t xml:space="preserve">Interpretation- </w:t>
      </w:r>
      <w:r w:rsidR="00431894" w:rsidRPr="008506D1">
        <w:rPr>
          <w:rFonts w:cstheme="minorHAnsi"/>
          <w:sz w:val="18"/>
          <w:szCs w:val="18"/>
        </w:rPr>
        <w:t>in psychoanalysis, the analyst’s noting supposed dream meanings, resistances, and other significant behaviours and events in order to promote insight</w:t>
      </w:r>
    </w:p>
    <w:p w:rsidR="00AF5D43" w:rsidRPr="008506D1" w:rsidRDefault="00AF5D43" w:rsidP="00AF5D43">
      <w:pPr>
        <w:rPr>
          <w:rFonts w:cstheme="minorHAnsi"/>
          <w:sz w:val="18"/>
          <w:szCs w:val="18"/>
        </w:rPr>
      </w:pPr>
      <w:r w:rsidRPr="008506D1">
        <w:rPr>
          <w:rFonts w:cstheme="minorHAnsi"/>
          <w:sz w:val="18"/>
          <w:szCs w:val="18"/>
        </w:rPr>
        <w:t xml:space="preserve">Transference- </w:t>
      </w:r>
      <w:r w:rsidR="00431894" w:rsidRPr="008506D1">
        <w:rPr>
          <w:rFonts w:cstheme="minorHAnsi"/>
          <w:sz w:val="18"/>
          <w:szCs w:val="18"/>
        </w:rPr>
        <w:t>in psychoanalysis, the patient’s transfer to the analyst of emotions linked with other relationships (such as love or hatred toward a parent)</w:t>
      </w:r>
    </w:p>
    <w:p w:rsidR="00AF5D43" w:rsidRPr="008506D1" w:rsidRDefault="00AF5D43" w:rsidP="00AF5D43">
      <w:pPr>
        <w:rPr>
          <w:rFonts w:cstheme="minorHAnsi"/>
          <w:sz w:val="18"/>
          <w:szCs w:val="18"/>
        </w:rPr>
      </w:pPr>
      <w:r w:rsidRPr="008506D1">
        <w:rPr>
          <w:rFonts w:cstheme="minorHAnsi"/>
          <w:sz w:val="18"/>
          <w:szCs w:val="18"/>
        </w:rPr>
        <w:t xml:space="preserve">Psychodynamic therapy- </w:t>
      </w:r>
      <w:r w:rsidR="00431894" w:rsidRPr="008506D1">
        <w:rPr>
          <w:rFonts w:cstheme="minorHAnsi"/>
          <w:sz w:val="18"/>
          <w:szCs w:val="18"/>
        </w:rPr>
        <w:t>therapy deriving from the psychoanalytic tradition that views individuals as responding to unconscious forces and childhood experiences, and that seeks to enhance self-insight</w:t>
      </w:r>
    </w:p>
    <w:p w:rsidR="00AF5D43" w:rsidRPr="008506D1" w:rsidRDefault="00AF5D43" w:rsidP="00AF5D43">
      <w:pPr>
        <w:rPr>
          <w:rFonts w:cstheme="minorHAnsi"/>
          <w:sz w:val="18"/>
          <w:szCs w:val="18"/>
        </w:rPr>
      </w:pPr>
      <w:r w:rsidRPr="008506D1">
        <w:rPr>
          <w:rFonts w:cstheme="minorHAnsi"/>
          <w:sz w:val="18"/>
          <w:szCs w:val="18"/>
        </w:rPr>
        <w:t xml:space="preserve">Insight therapies- </w:t>
      </w:r>
      <w:r w:rsidR="00431894" w:rsidRPr="008506D1">
        <w:rPr>
          <w:rFonts w:cstheme="minorHAnsi"/>
          <w:sz w:val="18"/>
          <w:szCs w:val="18"/>
        </w:rPr>
        <w:t>a variety of therapies which aim to improve psychological functioning by increasing the client’s awareness of underlying motives and defenses</w:t>
      </w:r>
    </w:p>
    <w:p w:rsidR="00AF5D43" w:rsidRPr="008506D1" w:rsidRDefault="00AF5D43" w:rsidP="00AF5D43">
      <w:pPr>
        <w:rPr>
          <w:rFonts w:cstheme="minorHAnsi"/>
          <w:sz w:val="18"/>
          <w:szCs w:val="18"/>
        </w:rPr>
      </w:pPr>
      <w:r w:rsidRPr="008506D1">
        <w:rPr>
          <w:rFonts w:cstheme="minorHAnsi"/>
          <w:sz w:val="18"/>
          <w:szCs w:val="18"/>
        </w:rPr>
        <w:lastRenderedPageBreak/>
        <w:t xml:space="preserve">Client-centered therapy- </w:t>
      </w:r>
      <w:r w:rsidR="00431894" w:rsidRPr="008506D1">
        <w:rPr>
          <w:rFonts w:cstheme="minorHAnsi"/>
          <w:sz w:val="18"/>
          <w:szCs w:val="18"/>
        </w:rPr>
        <w:t xml:space="preserve">a humanistic therapy, developed by Carl Rogers, in which the therapist uses techniques such as active listening within a genuine, accepting, empathetic environment to facilitate clients’ growth </w:t>
      </w:r>
    </w:p>
    <w:p w:rsidR="00AF5D43" w:rsidRPr="008506D1" w:rsidRDefault="00AF5D43" w:rsidP="00AF5D43">
      <w:pPr>
        <w:rPr>
          <w:rFonts w:cstheme="minorHAnsi"/>
          <w:sz w:val="18"/>
          <w:szCs w:val="18"/>
        </w:rPr>
      </w:pPr>
      <w:r w:rsidRPr="008506D1">
        <w:rPr>
          <w:rFonts w:cstheme="minorHAnsi"/>
          <w:sz w:val="18"/>
          <w:szCs w:val="18"/>
        </w:rPr>
        <w:t xml:space="preserve">Active listening- </w:t>
      </w:r>
      <w:r w:rsidR="00431894" w:rsidRPr="008506D1">
        <w:rPr>
          <w:rFonts w:cstheme="minorHAnsi"/>
          <w:sz w:val="18"/>
          <w:szCs w:val="18"/>
        </w:rPr>
        <w:t>empathetic listening in which the listener echoes, restates, and clarifies. A feature of Rogers’ client-centered therapy</w:t>
      </w:r>
    </w:p>
    <w:p w:rsidR="00AF5D43" w:rsidRPr="008506D1" w:rsidRDefault="00AF5D43" w:rsidP="00AF5D43">
      <w:pPr>
        <w:rPr>
          <w:rFonts w:cstheme="minorHAnsi"/>
          <w:sz w:val="18"/>
          <w:szCs w:val="18"/>
        </w:rPr>
      </w:pPr>
      <w:r w:rsidRPr="008506D1">
        <w:rPr>
          <w:rFonts w:cstheme="minorHAnsi"/>
          <w:sz w:val="18"/>
          <w:szCs w:val="18"/>
        </w:rPr>
        <w:t xml:space="preserve">Unconditional positive regard- </w:t>
      </w:r>
      <w:r w:rsidR="00431894" w:rsidRPr="008506D1">
        <w:rPr>
          <w:rFonts w:cstheme="minorHAnsi"/>
          <w:sz w:val="18"/>
          <w:szCs w:val="18"/>
        </w:rPr>
        <w:t>a caring, accepting, nonjudgmental attitude, which Carl Rogers believed to be conductive to developing self-awareness and self-acceptance</w:t>
      </w:r>
    </w:p>
    <w:p w:rsidR="00AF5D43" w:rsidRPr="008506D1" w:rsidRDefault="00AF5D43" w:rsidP="00AF5D43">
      <w:pPr>
        <w:rPr>
          <w:rFonts w:cstheme="minorHAnsi"/>
          <w:sz w:val="18"/>
          <w:szCs w:val="18"/>
        </w:rPr>
      </w:pPr>
    </w:p>
    <w:sectPr w:rsidR="00AF5D43" w:rsidRPr="008506D1" w:rsidSect="00205EC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928C9"/>
    <w:multiLevelType w:val="hybridMultilevel"/>
    <w:tmpl w:val="3CAAD2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50D3F2F"/>
    <w:multiLevelType w:val="hybridMultilevel"/>
    <w:tmpl w:val="2394675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A7372CD"/>
    <w:multiLevelType w:val="hybridMultilevel"/>
    <w:tmpl w:val="9E56B752"/>
    <w:lvl w:ilvl="0" w:tplc="C170977A">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257D76C5"/>
    <w:multiLevelType w:val="hybridMultilevel"/>
    <w:tmpl w:val="B1C8B1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2CD1B3C"/>
    <w:multiLevelType w:val="hybridMultilevel"/>
    <w:tmpl w:val="FD88E2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8AE18CE"/>
    <w:multiLevelType w:val="hybridMultilevel"/>
    <w:tmpl w:val="32BCE2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28F306B"/>
    <w:multiLevelType w:val="hybridMultilevel"/>
    <w:tmpl w:val="77BCF8A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E926DA2"/>
    <w:multiLevelType w:val="multilevel"/>
    <w:tmpl w:val="47109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B6B4FCF"/>
    <w:multiLevelType w:val="hybridMultilevel"/>
    <w:tmpl w:val="530ED54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721A2CE0"/>
    <w:multiLevelType w:val="hybridMultilevel"/>
    <w:tmpl w:val="2F9618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FAC4914"/>
    <w:multiLevelType w:val="hybridMultilevel"/>
    <w:tmpl w:val="7AD0FB6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0"/>
  </w:num>
  <w:num w:numId="2">
    <w:abstractNumId w:val="2"/>
  </w:num>
  <w:num w:numId="3">
    <w:abstractNumId w:val="7"/>
  </w:num>
  <w:num w:numId="4">
    <w:abstractNumId w:val="0"/>
  </w:num>
  <w:num w:numId="5">
    <w:abstractNumId w:val="4"/>
  </w:num>
  <w:num w:numId="6">
    <w:abstractNumId w:val="8"/>
  </w:num>
  <w:num w:numId="7">
    <w:abstractNumId w:val="6"/>
  </w:num>
  <w:num w:numId="8">
    <w:abstractNumId w:val="9"/>
  </w:num>
  <w:num w:numId="9">
    <w:abstractNumId w:val="1"/>
  </w:num>
  <w:num w:numId="10">
    <w:abstractNumId w:val="5"/>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DA41CA"/>
    <w:rsid w:val="000261C2"/>
    <w:rsid w:val="000716DA"/>
    <w:rsid w:val="00075A5E"/>
    <w:rsid w:val="00076F14"/>
    <w:rsid w:val="000D1353"/>
    <w:rsid w:val="000D3FC9"/>
    <w:rsid w:val="0013508A"/>
    <w:rsid w:val="00193CBD"/>
    <w:rsid w:val="001C076C"/>
    <w:rsid w:val="001F4EC2"/>
    <w:rsid w:val="002023B2"/>
    <w:rsid w:val="00205EC6"/>
    <w:rsid w:val="00247C06"/>
    <w:rsid w:val="00293785"/>
    <w:rsid w:val="00332A39"/>
    <w:rsid w:val="00332CCB"/>
    <w:rsid w:val="0037306B"/>
    <w:rsid w:val="003A2DBC"/>
    <w:rsid w:val="003C4252"/>
    <w:rsid w:val="00431894"/>
    <w:rsid w:val="00497C8E"/>
    <w:rsid w:val="004B1318"/>
    <w:rsid w:val="004C2566"/>
    <w:rsid w:val="004E60FC"/>
    <w:rsid w:val="005243CE"/>
    <w:rsid w:val="005B6BD5"/>
    <w:rsid w:val="005D1E92"/>
    <w:rsid w:val="005F55CF"/>
    <w:rsid w:val="005F6AD8"/>
    <w:rsid w:val="0064442D"/>
    <w:rsid w:val="00665C08"/>
    <w:rsid w:val="006B5E4A"/>
    <w:rsid w:val="007060C1"/>
    <w:rsid w:val="00712958"/>
    <w:rsid w:val="00716840"/>
    <w:rsid w:val="0079615B"/>
    <w:rsid w:val="00823A21"/>
    <w:rsid w:val="00843359"/>
    <w:rsid w:val="008506D1"/>
    <w:rsid w:val="0088739F"/>
    <w:rsid w:val="00896BE6"/>
    <w:rsid w:val="008E1559"/>
    <w:rsid w:val="008E1AC9"/>
    <w:rsid w:val="008E2E84"/>
    <w:rsid w:val="009501A5"/>
    <w:rsid w:val="00991093"/>
    <w:rsid w:val="0099407A"/>
    <w:rsid w:val="009B02B1"/>
    <w:rsid w:val="009B4E90"/>
    <w:rsid w:val="009C5355"/>
    <w:rsid w:val="00A074C6"/>
    <w:rsid w:val="00A34B1B"/>
    <w:rsid w:val="00AE3945"/>
    <w:rsid w:val="00AF5D43"/>
    <w:rsid w:val="00B03115"/>
    <w:rsid w:val="00B11A5D"/>
    <w:rsid w:val="00B81129"/>
    <w:rsid w:val="00C236DF"/>
    <w:rsid w:val="00C3234E"/>
    <w:rsid w:val="00C514D8"/>
    <w:rsid w:val="00C6450E"/>
    <w:rsid w:val="00C73418"/>
    <w:rsid w:val="00CA3CFB"/>
    <w:rsid w:val="00CE7035"/>
    <w:rsid w:val="00D13F71"/>
    <w:rsid w:val="00D151E1"/>
    <w:rsid w:val="00D93E1B"/>
    <w:rsid w:val="00DA41CA"/>
    <w:rsid w:val="00DA4F18"/>
    <w:rsid w:val="00DC454F"/>
    <w:rsid w:val="00DF450F"/>
    <w:rsid w:val="00E177CF"/>
    <w:rsid w:val="00E91A67"/>
    <w:rsid w:val="00ED5B8C"/>
    <w:rsid w:val="00F7696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5EC6"/>
  </w:style>
  <w:style w:type="paragraph" w:styleId="Heading1">
    <w:name w:val="heading 1"/>
    <w:basedOn w:val="Normal"/>
    <w:next w:val="Normal"/>
    <w:link w:val="Heading1Char"/>
    <w:uiPriority w:val="9"/>
    <w:qFormat/>
    <w:rsid w:val="002023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1CA"/>
    <w:pPr>
      <w:ind w:left="720"/>
      <w:contextualSpacing/>
    </w:pPr>
  </w:style>
  <w:style w:type="table" w:styleId="TableGrid">
    <w:name w:val="Table Grid"/>
    <w:basedOn w:val="TableNormal"/>
    <w:uiPriority w:val="59"/>
    <w:rsid w:val="006444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023B2"/>
    <w:rPr>
      <w:rFonts w:asciiTheme="majorHAnsi" w:eastAsiaTheme="majorEastAsia" w:hAnsiTheme="majorHAnsi" w:cstheme="majorBidi"/>
      <w:b/>
      <w:bCs/>
      <w:color w:val="365F91" w:themeColor="accent1" w:themeShade="BF"/>
      <w:sz w:val="28"/>
      <w:szCs w:val="28"/>
    </w:rPr>
  </w:style>
  <w:style w:type="paragraph" w:styleId="IntenseQuote">
    <w:name w:val="Intense Quote"/>
    <w:basedOn w:val="Normal"/>
    <w:next w:val="Normal"/>
    <w:link w:val="IntenseQuoteChar"/>
    <w:uiPriority w:val="30"/>
    <w:qFormat/>
    <w:rsid w:val="002023B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023B2"/>
    <w:rPr>
      <w:b/>
      <w:bCs/>
      <w:i/>
      <w:iCs/>
      <w:color w:val="4F81BD" w:themeColor="accent1"/>
    </w:rPr>
  </w:style>
  <w:style w:type="paragraph" w:styleId="BalloonText">
    <w:name w:val="Balloon Text"/>
    <w:basedOn w:val="Normal"/>
    <w:link w:val="BalloonTextChar"/>
    <w:uiPriority w:val="99"/>
    <w:semiHidden/>
    <w:unhideWhenUsed/>
    <w:rsid w:val="00D93E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3E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7790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5C035C"/>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2965</TotalTime>
  <Pages>1</Pages>
  <Words>9786</Words>
  <Characters>55781</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Shelby</dc:creator>
  <cp:lastModifiedBy>Shelby</cp:lastModifiedBy>
  <cp:revision>15</cp:revision>
  <cp:lastPrinted>2011-03-25T18:18:00Z</cp:lastPrinted>
  <dcterms:created xsi:type="dcterms:W3CDTF">2011-01-18T19:35:00Z</dcterms:created>
  <dcterms:modified xsi:type="dcterms:W3CDTF">2011-03-25T18:22:00Z</dcterms:modified>
</cp:coreProperties>
</file>