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60FE7" w14:textId="77777777" w:rsidR="00EB7C42" w:rsidRDefault="00EB7C42">
      <w:pPr>
        <w:spacing w:line="480" w:lineRule="auto"/>
        <w:contextualSpacing w:val="0"/>
        <w:jc w:val="center"/>
        <w:rPr>
          <w:rFonts w:ascii="Times New Roman" w:eastAsia="Times New Roman" w:hAnsi="Times New Roman" w:cs="Times New Roman"/>
          <w:b/>
          <w:sz w:val="24"/>
          <w:szCs w:val="24"/>
        </w:rPr>
      </w:pPr>
    </w:p>
    <w:p w14:paraId="1D5CF2ED" w14:textId="77777777" w:rsidR="00522A08" w:rsidRDefault="00522A08">
      <w:pPr>
        <w:spacing w:line="480" w:lineRule="auto"/>
        <w:contextualSpacing w:val="0"/>
        <w:jc w:val="center"/>
        <w:rPr>
          <w:rFonts w:ascii="Times New Roman" w:eastAsia="Times New Roman" w:hAnsi="Times New Roman" w:cs="Times New Roman"/>
          <w:b/>
          <w:sz w:val="24"/>
          <w:szCs w:val="24"/>
        </w:rPr>
      </w:pPr>
    </w:p>
    <w:p w14:paraId="11E0380E" w14:textId="77777777" w:rsidR="00EB7C42" w:rsidRDefault="00EB7C42">
      <w:pPr>
        <w:spacing w:line="480" w:lineRule="auto"/>
        <w:contextualSpacing w:val="0"/>
        <w:rPr>
          <w:rFonts w:ascii="Times New Roman" w:eastAsia="Times New Roman" w:hAnsi="Times New Roman" w:cs="Times New Roman"/>
          <w:b/>
          <w:sz w:val="24"/>
          <w:szCs w:val="24"/>
        </w:rPr>
      </w:pPr>
    </w:p>
    <w:p w14:paraId="61D32F46" w14:textId="77777777" w:rsidR="00EB7C42" w:rsidRDefault="00EB7C42">
      <w:pPr>
        <w:spacing w:line="480" w:lineRule="auto"/>
        <w:contextualSpacing w:val="0"/>
        <w:jc w:val="center"/>
        <w:rPr>
          <w:rFonts w:ascii="Times New Roman" w:eastAsia="Times New Roman" w:hAnsi="Times New Roman" w:cs="Times New Roman"/>
          <w:b/>
          <w:sz w:val="24"/>
          <w:szCs w:val="24"/>
        </w:rPr>
      </w:pPr>
    </w:p>
    <w:p w14:paraId="7DC9877D" w14:textId="77777777" w:rsidR="00EB7C42" w:rsidRDefault="00EB7C42">
      <w:pPr>
        <w:spacing w:line="480" w:lineRule="auto"/>
        <w:contextualSpacing w:val="0"/>
        <w:jc w:val="center"/>
        <w:rPr>
          <w:rFonts w:ascii="Times New Roman" w:eastAsia="Times New Roman" w:hAnsi="Times New Roman" w:cs="Times New Roman"/>
          <w:b/>
          <w:sz w:val="24"/>
          <w:szCs w:val="24"/>
        </w:rPr>
      </w:pPr>
    </w:p>
    <w:p w14:paraId="375FB84D" w14:textId="77777777" w:rsidR="00EB7C42" w:rsidRDefault="00EB7C42">
      <w:pPr>
        <w:spacing w:line="480" w:lineRule="auto"/>
        <w:contextualSpacing w:val="0"/>
        <w:jc w:val="center"/>
        <w:rPr>
          <w:rFonts w:ascii="Times New Roman" w:eastAsia="Times New Roman" w:hAnsi="Times New Roman" w:cs="Times New Roman"/>
          <w:b/>
          <w:sz w:val="24"/>
          <w:szCs w:val="24"/>
        </w:rPr>
      </w:pPr>
    </w:p>
    <w:p w14:paraId="6E2E3F68" w14:textId="77777777" w:rsidR="00EB7C42" w:rsidRDefault="009A22AF">
      <w:pPr>
        <w:spacing w:line="240" w:lineRule="auto"/>
        <w:contextualSpacing w:val="0"/>
        <w:jc w:val="center"/>
        <w:rPr>
          <w:rFonts w:ascii="Times New Roman" w:eastAsia="Times New Roman" w:hAnsi="Times New Roman" w:cs="Times New Roman"/>
          <w:sz w:val="72"/>
          <w:szCs w:val="72"/>
        </w:rPr>
      </w:pPr>
      <w:r>
        <w:rPr>
          <w:rFonts w:ascii="Times New Roman" w:eastAsia="Times New Roman" w:hAnsi="Times New Roman" w:cs="Times New Roman"/>
          <w:sz w:val="72"/>
          <w:szCs w:val="72"/>
        </w:rPr>
        <w:t>Verification of Gas Laws</w:t>
      </w:r>
    </w:p>
    <w:p w14:paraId="7F436606" w14:textId="77777777" w:rsidR="00EB7C42" w:rsidRDefault="00EB7C42">
      <w:pPr>
        <w:spacing w:line="480" w:lineRule="auto"/>
        <w:contextualSpacing w:val="0"/>
        <w:jc w:val="center"/>
        <w:rPr>
          <w:rFonts w:ascii="Times New Roman" w:eastAsia="Times New Roman" w:hAnsi="Times New Roman" w:cs="Times New Roman"/>
          <w:sz w:val="24"/>
          <w:szCs w:val="24"/>
        </w:rPr>
      </w:pPr>
    </w:p>
    <w:p w14:paraId="57ADEE16" w14:textId="77777777" w:rsidR="00EB7C42" w:rsidRDefault="00EB7C42">
      <w:pPr>
        <w:spacing w:line="480" w:lineRule="auto"/>
        <w:contextualSpacing w:val="0"/>
        <w:jc w:val="center"/>
        <w:rPr>
          <w:rFonts w:ascii="Times New Roman" w:eastAsia="Times New Roman" w:hAnsi="Times New Roman" w:cs="Times New Roman"/>
          <w:sz w:val="24"/>
          <w:szCs w:val="24"/>
        </w:rPr>
      </w:pPr>
    </w:p>
    <w:p w14:paraId="4693B036" w14:textId="77777777" w:rsidR="00EB7C42" w:rsidRDefault="009A22AF">
      <w:pP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Written by:</w:t>
      </w:r>
    </w:p>
    <w:p w14:paraId="2ADBE8E0" w14:textId="77777777" w:rsidR="00EB7C42" w:rsidRDefault="00EB7C42">
      <w:pPr>
        <w:spacing w:line="240" w:lineRule="auto"/>
        <w:contextualSpacing w:val="0"/>
        <w:jc w:val="center"/>
        <w:rPr>
          <w:rFonts w:ascii="Times New Roman" w:eastAsia="Times New Roman" w:hAnsi="Times New Roman" w:cs="Times New Roman"/>
          <w:sz w:val="24"/>
          <w:szCs w:val="24"/>
        </w:rPr>
      </w:pPr>
    </w:p>
    <w:p w14:paraId="5181AA5F" w14:textId="77777777" w:rsidR="00EB7C42" w:rsidRDefault="00EB7C42">
      <w:pPr>
        <w:spacing w:line="360" w:lineRule="auto"/>
        <w:contextualSpacing w:val="0"/>
        <w:jc w:val="center"/>
        <w:rPr>
          <w:rFonts w:ascii="Times New Roman" w:eastAsia="Times New Roman" w:hAnsi="Times New Roman" w:cs="Times New Roman"/>
          <w:sz w:val="24"/>
          <w:szCs w:val="24"/>
        </w:rPr>
      </w:pPr>
    </w:p>
    <w:p w14:paraId="7671E5E9" w14:textId="77777777" w:rsidR="00EB7C42" w:rsidRDefault="009A22AF">
      <w:pPr>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Mustafa Ismail, 300076311 </w:t>
      </w:r>
    </w:p>
    <w:p w14:paraId="0A8E0EF6" w14:textId="77777777" w:rsidR="00EB7C42" w:rsidRDefault="009A22AF">
      <w:pPr>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w:t>
      </w:r>
    </w:p>
    <w:p w14:paraId="06E0BBD4" w14:textId="77777777" w:rsidR="00EB7C42" w:rsidRDefault="009A22AF">
      <w:pPr>
        <w:spacing w:line="360" w:lineRule="auto"/>
        <w:contextualSpacing w:val="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Phanisri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Mudunuri</w:t>
      </w:r>
      <w:proofErr w:type="spellEnd"/>
      <w:r>
        <w:rPr>
          <w:rFonts w:ascii="Times New Roman" w:eastAsia="Times New Roman" w:hAnsi="Times New Roman" w:cs="Times New Roman"/>
          <w:sz w:val="24"/>
          <w:szCs w:val="24"/>
        </w:rPr>
        <w:t xml:space="preserve"> 300073087</w:t>
      </w:r>
    </w:p>
    <w:p w14:paraId="769259ED" w14:textId="77777777" w:rsidR="00EB7C42" w:rsidRDefault="00EB7C42">
      <w:pPr>
        <w:spacing w:line="240" w:lineRule="auto"/>
        <w:contextualSpacing w:val="0"/>
        <w:jc w:val="center"/>
        <w:rPr>
          <w:rFonts w:ascii="Times New Roman" w:eastAsia="Times New Roman" w:hAnsi="Times New Roman" w:cs="Times New Roman"/>
          <w:sz w:val="24"/>
          <w:szCs w:val="24"/>
        </w:rPr>
      </w:pPr>
    </w:p>
    <w:p w14:paraId="6790D5DA" w14:textId="77777777" w:rsidR="00EB7C42" w:rsidRDefault="00EB7C42">
      <w:pPr>
        <w:spacing w:line="240" w:lineRule="auto"/>
        <w:contextualSpacing w:val="0"/>
        <w:jc w:val="center"/>
        <w:rPr>
          <w:rFonts w:ascii="Times New Roman" w:eastAsia="Times New Roman" w:hAnsi="Times New Roman" w:cs="Times New Roman"/>
          <w:sz w:val="24"/>
          <w:szCs w:val="24"/>
        </w:rPr>
      </w:pPr>
    </w:p>
    <w:p w14:paraId="3A68F6AB" w14:textId="77777777" w:rsidR="00EB7C42" w:rsidRDefault="00EB7C42">
      <w:pPr>
        <w:spacing w:line="240" w:lineRule="auto"/>
        <w:contextualSpacing w:val="0"/>
        <w:jc w:val="center"/>
        <w:rPr>
          <w:rFonts w:ascii="Times New Roman" w:eastAsia="Times New Roman" w:hAnsi="Times New Roman" w:cs="Times New Roman"/>
          <w:sz w:val="24"/>
          <w:szCs w:val="24"/>
        </w:rPr>
      </w:pPr>
    </w:p>
    <w:p w14:paraId="67CBDC3B" w14:textId="77777777" w:rsidR="00EB7C42" w:rsidRDefault="009A22AF">
      <w:pP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 </w:t>
      </w:r>
      <w:proofErr w:type="spellStart"/>
      <w:r>
        <w:rPr>
          <w:rFonts w:ascii="Times New Roman" w:eastAsia="Times New Roman" w:hAnsi="Times New Roman" w:cs="Times New Roman"/>
          <w:sz w:val="24"/>
          <w:szCs w:val="24"/>
        </w:rPr>
        <w:t>Mykhaylo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Slobodyanyuk</w:t>
      </w:r>
      <w:proofErr w:type="spellEnd"/>
    </w:p>
    <w:p w14:paraId="12CCA2AC" w14:textId="77777777" w:rsidR="00EB7C42" w:rsidRDefault="00EB7C42">
      <w:pPr>
        <w:spacing w:line="240" w:lineRule="auto"/>
        <w:contextualSpacing w:val="0"/>
        <w:jc w:val="center"/>
        <w:rPr>
          <w:rFonts w:ascii="Times New Roman" w:eastAsia="Times New Roman" w:hAnsi="Times New Roman" w:cs="Times New Roman"/>
          <w:sz w:val="24"/>
          <w:szCs w:val="24"/>
        </w:rPr>
      </w:pPr>
    </w:p>
    <w:p w14:paraId="4F894ECA" w14:textId="77777777" w:rsidR="00EB7C42" w:rsidRDefault="00EB7C42">
      <w:pPr>
        <w:spacing w:line="240" w:lineRule="auto"/>
        <w:contextualSpacing w:val="0"/>
        <w:jc w:val="center"/>
        <w:rPr>
          <w:rFonts w:ascii="Times New Roman" w:eastAsia="Times New Roman" w:hAnsi="Times New Roman" w:cs="Times New Roman"/>
          <w:sz w:val="24"/>
          <w:szCs w:val="24"/>
        </w:rPr>
      </w:pPr>
    </w:p>
    <w:p w14:paraId="61A07EF6" w14:textId="77777777" w:rsidR="00EB7C42" w:rsidRDefault="00EB7C42">
      <w:pPr>
        <w:spacing w:line="240" w:lineRule="auto"/>
        <w:contextualSpacing w:val="0"/>
        <w:jc w:val="center"/>
        <w:rPr>
          <w:rFonts w:ascii="Times New Roman" w:eastAsia="Times New Roman" w:hAnsi="Times New Roman" w:cs="Times New Roman"/>
          <w:sz w:val="24"/>
          <w:szCs w:val="24"/>
        </w:rPr>
      </w:pPr>
    </w:p>
    <w:p w14:paraId="65338C91" w14:textId="77777777" w:rsidR="00EB7C42" w:rsidRDefault="009A22AF">
      <w:pP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Date: September 20th, 2018</w:t>
      </w:r>
      <w:r>
        <w:rPr>
          <w:rFonts w:ascii="Times New Roman" w:eastAsia="Times New Roman" w:hAnsi="Times New Roman" w:cs="Times New Roman"/>
          <w:b/>
          <w:sz w:val="24"/>
          <w:szCs w:val="24"/>
        </w:rPr>
        <w:br/>
      </w:r>
    </w:p>
    <w:p w14:paraId="05A4716B" w14:textId="77777777" w:rsidR="00EB7C42" w:rsidRDefault="00EB7C42">
      <w:pPr>
        <w:spacing w:line="480" w:lineRule="auto"/>
        <w:contextualSpacing w:val="0"/>
        <w:jc w:val="center"/>
        <w:rPr>
          <w:rFonts w:ascii="Times New Roman" w:eastAsia="Times New Roman" w:hAnsi="Times New Roman" w:cs="Times New Roman"/>
          <w:b/>
          <w:sz w:val="24"/>
          <w:szCs w:val="24"/>
        </w:rPr>
      </w:pPr>
    </w:p>
    <w:p w14:paraId="109FC814" w14:textId="77777777" w:rsidR="00EB7C42" w:rsidRDefault="00EB7C42">
      <w:pPr>
        <w:spacing w:line="480" w:lineRule="auto"/>
        <w:contextualSpacing w:val="0"/>
        <w:jc w:val="center"/>
        <w:rPr>
          <w:rFonts w:ascii="Times New Roman" w:eastAsia="Times New Roman" w:hAnsi="Times New Roman" w:cs="Times New Roman"/>
          <w:b/>
          <w:sz w:val="24"/>
          <w:szCs w:val="24"/>
        </w:rPr>
      </w:pPr>
    </w:p>
    <w:p w14:paraId="5CCB4F33" w14:textId="77777777" w:rsidR="00EB7C42" w:rsidRDefault="00EB7C42">
      <w:pPr>
        <w:spacing w:line="480" w:lineRule="auto"/>
        <w:contextualSpacing w:val="0"/>
        <w:jc w:val="center"/>
        <w:rPr>
          <w:rFonts w:ascii="Times New Roman" w:eastAsia="Times New Roman" w:hAnsi="Times New Roman" w:cs="Times New Roman"/>
          <w:b/>
          <w:sz w:val="24"/>
          <w:szCs w:val="24"/>
        </w:rPr>
      </w:pPr>
    </w:p>
    <w:p w14:paraId="7EAA509C" w14:textId="77777777" w:rsidR="00EB7C42" w:rsidRDefault="00EB7C42">
      <w:pPr>
        <w:spacing w:line="480" w:lineRule="auto"/>
        <w:contextualSpacing w:val="0"/>
        <w:jc w:val="center"/>
        <w:rPr>
          <w:rFonts w:ascii="Times New Roman" w:eastAsia="Times New Roman" w:hAnsi="Times New Roman" w:cs="Times New Roman"/>
          <w:b/>
          <w:sz w:val="24"/>
          <w:szCs w:val="24"/>
        </w:rPr>
      </w:pPr>
    </w:p>
    <w:p w14:paraId="66E35EE4" w14:textId="77777777" w:rsidR="00EB7C42" w:rsidRDefault="00EB7C42">
      <w:pPr>
        <w:spacing w:line="480" w:lineRule="auto"/>
        <w:contextualSpacing w:val="0"/>
        <w:rPr>
          <w:rFonts w:ascii="Times New Roman" w:eastAsia="Times New Roman" w:hAnsi="Times New Roman" w:cs="Times New Roman"/>
          <w:b/>
          <w:sz w:val="24"/>
          <w:szCs w:val="24"/>
        </w:rPr>
      </w:pPr>
    </w:p>
    <w:p w14:paraId="3BBC3229" w14:textId="77777777" w:rsidR="00EB7C42" w:rsidRDefault="00EB7C42">
      <w:pPr>
        <w:spacing w:line="480" w:lineRule="auto"/>
        <w:contextualSpacing w:val="0"/>
        <w:rPr>
          <w:rFonts w:ascii="Times New Roman" w:eastAsia="Times New Roman" w:hAnsi="Times New Roman" w:cs="Times New Roman"/>
          <w:b/>
          <w:sz w:val="24"/>
          <w:szCs w:val="24"/>
        </w:rPr>
      </w:pPr>
    </w:p>
    <w:p w14:paraId="3DDD26DC" w14:textId="77777777" w:rsidR="00EB7C42" w:rsidRDefault="009A22AF">
      <w:pPr>
        <w:spacing w:line="24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6828A933" w14:textId="77777777" w:rsidR="00EB7C42" w:rsidRDefault="009A22AF">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Gas is a form of matter that has indefinite shape and volume. It is characterized by several variables including temperature(T), volume(V), and moles(n). In theory, an ideal gas takes up no volume and is negligible in space that it does not have any attrac</w:t>
      </w:r>
      <w:r>
        <w:rPr>
          <w:rFonts w:ascii="Times New Roman" w:eastAsia="Times New Roman" w:hAnsi="Times New Roman" w:cs="Times New Roman"/>
          <w:sz w:val="24"/>
          <w:szCs w:val="24"/>
        </w:rPr>
        <w:t>tion to between particles. Boyle’s law states that when the temperature of an ideal gas remains constant, any change in volume will be inversely proportional to a change in pressure. This is represented by the equation:</w:t>
      </w:r>
    </w:p>
    <w:p w14:paraId="7AEFFD37" w14:textId="77777777" w:rsidR="00EB7C42" w:rsidRDefault="009A22AF">
      <w:pPr>
        <w:spacing w:line="240" w:lineRule="auto"/>
        <w:ind w:left="3600"/>
        <w:contextualSpacing w:val="0"/>
        <w:rPr>
          <w:rFonts w:ascii="Times New Roman" w:eastAsia="Times New Roman" w:hAnsi="Times New Roman" w:cs="Times New Roman"/>
          <w:sz w:val="24"/>
          <w:szCs w:val="24"/>
        </w:rPr>
      </w:pPr>
      <w:r>
        <w:rPr>
          <w:rFonts w:ascii="Gungsuh" w:eastAsia="Gungsuh" w:hAnsi="Gungsuh" w:cs="Gungsuh"/>
          <w:sz w:val="24"/>
          <w:szCs w:val="24"/>
        </w:rPr>
        <w:t xml:space="preserve">            V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p</m:t>
            </m:r>
          </m:den>
        </m:f>
      </m:oMath>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(1)  </w:t>
      </w:r>
    </w:p>
    <w:p w14:paraId="63D21233" w14:textId="77777777" w:rsidR="00EB7C42" w:rsidRDefault="009A22AF">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Char</w:t>
      </w:r>
      <w:r>
        <w:rPr>
          <w:rFonts w:ascii="Times New Roman" w:eastAsia="Times New Roman" w:hAnsi="Times New Roman" w:cs="Times New Roman"/>
          <w:sz w:val="24"/>
          <w:szCs w:val="24"/>
        </w:rPr>
        <w:t xml:space="preserve">les’ law states that when the pressure of an ideal gas is fixed, the volume and temperature are proportionate. Gases expand when heated and contract when cooled. The volume of </w:t>
      </w:r>
      <w:proofErr w:type="spellStart"/>
      <w:proofErr w:type="gramStart"/>
      <w:r>
        <w:rPr>
          <w:rFonts w:ascii="Times New Roman" w:eastAsia="Times New Roman" w:hAnsi="Times New Roman" w:cs="Times New Roman"/>
          <w:sz w:val="24"/>
          <w:szCs w:val="24"/>
        </w:rPr>
        <w:t>a</w:t>
      </w:r>
      <w:proofErr w:type="spellEnd"/>
      <w:proofErr w:type="gramEnd"/>
      <w:r>
        <w:rPr>
          <w:rFonts w:ascii="Times New Roman" w:eastAsia="Times New Roman" w:hAnsi="Times New Roman" w:cs="Times New Roman"/>
          <w:sz w:val="24"/>
          <w:szCs w:val="24"/>
        </w:rPr>
        <w:t xml:space="preserve"> ideal gas increases linearly when temperature increases and when pressure is f</w:t>
      </w:r>
      <w:r>
        <w:rPr>
          <w:rFonts w:ascii="Times New Roman" w:eastAsia="Times New Roman" w:hAnsi="Times New Roman" w:cs="Times New Roman"/>
          <w:sz w:val="24"/>
          <w:szCs w:val="24"/>
        </w:rPr>
        <w:t xml:space="preserve">ixed.    </w:t>
      </w:r>
    </w:p>
    <w:p w14:paraId="0D112C09" w14:textId="77777777" w:rsidR="00EB7C42" w:rsidRDefault="009A22AF">
      <w:pPr>
        <w:spacing w:line="240" w:lineRule="auto"/>
        <w:ind w:left="3600" w:firstLine="720"/>
        <w:contextualSpacing w:val="0"/>
        <w:rPr>
          <w:rFonts w:ascii="Times New Roman" w:eastAsia="Times New Roman" w:hAnsi="Times New Roman" w:cs="Times New Roman"/>
          <w:sz w:val="24"/>
          <w:szCs w:val="24"/>
        </w:rPr>
      </w:pPr>
      <w:r>
        <w:rPr>
          <w:rFonts w:ascii="Gungsuh" w:eastAsia="Gungsuh" w:hAnsi="Gungsuh" w:cs="Gungsuh"/>
          <w:sz w:val="24"/>
          <w:szCs w:val="24"/>
        </w:rPr>
        <w:t xml:space="preserve">V ∝ T </w:t>
      </w:r>
      <w:r>
        <w:rPr>
          <w:rFonts w:ascii="Gungsuh" w:eastAsia="Gungsuh" w:hAnsi="Gungsuh" w:cs="Gungsuh"/>
          <w:sz w:val="24"/>
          <w:szCs w:val="24"/>
        </w:rPr>
        <w:tab/>
      </w:r>
      <w:r>
        <w:rPr>
          <w:rFonts w:ascii="Gungsuh" w:eastAsia="Gungsuh" w:hAnsi="Gungsuh" w:cs="Gungsuh"/>
          <w:sz w:val="24"/>
          <w:szCs w:val="24"/>
        </w:rPr>
        <w:tab/>
      </w:r>
      <w:r>
        <w:rPr>
          <w:rFonts w:ascii="Gungsuh" w:eastAsia="Gungsuh" w:hAnsi="Gungsuh" w:cs="Gungsuh"/>
          <w:sz w:val="24"/>
          <w:szCs w:val="24"/>
        </w:rPr>
        <w:tab/>
      </w:r>
      <w:r>
        <w:rPr>
          <w:rFonts w:ascii="Gungsuh" w:eastAsia="Gungsuh" w:hAnsi="Gungsuh" w:cs="Gungsuh"/>
          <w:sz w:val="24"/>
          <w:szCs w:val="24"/>
        </w:rPr>
        <w:tab/>
      </w:r>
      <w:r>
        <w:rPr>
          <w:rFonts w:ascii="Gungsuh" w:eastAsia="Gungsuh" w:hAnsi="Gungsuh" w:cs="Gungsuh"/>
          <w:sz w:val="24"/>
          <w:szCs w:val="24"/>
        </w:rPr>
        <w:tab/>
      </w:r>
      <w:r>
        <w:rPr>
          <w:rFonts w:ascii="Gungsuh" w:eastAsia="Gungsuh" w:hAnsi="Gungsuh" w:cs="Gungsuh"/>
          <w:sz w:val="24"/>
          <w:szCs w:val="24"/>
        </w:rPr>
        <w:tab/>
        <w:t>(2)</w:t>
      </w:r>
    </w:p>
    <w:p w14:paraId="66D31242" w14:textId="77777777" w:rsidR="00EB7C42" w:rsidRDefault="009A22AF">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real life, gas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not truly ideal but we are going to assume that all gases behave as ideal gases. Real gases have mass, are non-elastic, and require kinetic energy for attractions between gas particles. In addition, the press</w:t>
      </w:r>
      <w:r>
        <w:rPr>
          <w:rFonts w:ascii="Times New Roman" w:eastAsia="Times New Roman" w:hAnsi="Times New Roman" w:cs="Times New Roman"/>
          <w:sz w:val="24"/>
          <w:szCs w:val="24"/>
        </w:rPr>
        <w:t xml:space="preserve">ure is higher in an ideal gas compared to a real gas. In general, all ideal gases follow the equation </w:t>
      </w:r>
    </w:p>
    <w:p w14:paraId="4A7068A2" w14:textId="77777777" w:rsidR="00EB7C42" w:rsidRDefault="009A22AF">
      <w:pPr>
        <w:spacing w:line="240" w:lineRule="auto"/>
        <w:ind w:left="360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PV = </w:t>
      </w:r>
      <w:proofErr w:type="spellStart"/>
      <w:r>
        <w:rPr>
          <w:rFonts w:ascii="Times New Roman" w:eastAsia="Times New Roman" w:hAnsi="Times New Roman" w:cs="Times New Roman"/>
          <w:sz w:val="24"/>
          <w:szCs w:val="24"/>
        </w:rPr>
        <w:t>nRT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(3)  </w:t>
      </w:r>
    </w:p>
    <w:p w14:paraId="556AF5F4" w14:textId="77777777" w:rsidR="00EB7C42" w:rsidRDefault="00EB7C42">
      <w:pPr>
        <w:spacing w:line="480" w:lineRule="auto"/>
        <w:contextualSpacing w:val="0"/>
        <w:rPr>
          <w:rFonts w:ascii="Times New Roman" w:eastAsia="Times New Roman" w:hAnsi="Times New Roman" w:cs="Times New Roman"/>
          <w:b/>
          <w:sz w:val="24"/>
          <w:szCs w:val="24"/>
        </w:rPr>
      </w:pPr>
    </w:p>
    <w:p w14:paraId="036A6916" w14:textId="77777777" w:rsidR="00EB7C42" w:rsidRDefault="00EB7C42">
      <w:pPr>
        <w:spacing w:line="480" w:lineRule="auto"/>
        <w:contextualSpacing w:val="0"/>
        <w:rPr>
          <w:rFonts w:ascii="Times New Roman" w:eastAsia="Times New Roman" w:hAnsi="Times New Roman" w:cs="Times New Roman"/>
          <w:b/>
          <w:sz w:val="24"/>
          <w:szCs w:val="24"/>
        </w:rPr>
      </w:pPr>
    </w:p>
    <w:p w14:paraId="244E237F" w14:textId="77777777" w:rsidR="00EB7C42" w:rsidRDefault="00EB7C42">
      <w:pPr>
        <w:spacing w:line="480" w:lineRule="auto"/>
        <w:contextualSpacing w:val="0"/>
        <w:rPr>
          <w:rFonts w:ascii="Times New Roman" w:eastAsia="Times New Roman" w:hAnsi="Times New Roman" w:cs="Times New Roman"/>
          <w:b/>
          <w:sz w:val="24"/>
          <w:szCs w:val="24"/>
        </w:rPr>
      </w:pPr>
    </w:p>
    <w:p w14:paraId="64B482F2" w14:textId="77777777" w:rsidR="00EB7C42" w:rsidRDefault="00EB7C42">
      <w:pPr>
        <w:spacing w:line="480" w:lineRule="auto"/>
        <w:contextualSpacing w:val="0"/>
        <w:rPr>
          <w:rFonts w:ascii="Times New Roman" w:eastAsia="Times New Roman" w:hAnsi="Times New Roman" w:cs="Times New Roman"/>
          <w:b/>
          <w:sz w:val="24"/>
          <w:szCs w:val="24"/>
        </w:rPr>
      </w:pPr>
    </w:p>
    <w:p w14:paraId="7C106683" w14:textId="77777777" w:rsidR="00EB7C42" w:rsidRDefault="00EB7C42">
      <w:pPr>
        <w:spacing w:line="480" w:lineRule="auto"/>
        <w:contextualSpacing w:val="0"/>
        <w:rPr>
          <w:rFonts w:ascii="Times New Roman" w:eastAsia="Times New Roman" w:hAnsi="Times New Roman" w:cs="Times New Roman"/>
          <w:b/>
          <w:sz w:val="24"/>
          <w:szCs w:val="24"/>
        </w:rPr>
      </w:pPr>
    </w:p>
    <w:p w14:paraId="1C399F4F" w14:textId="77777777" w:rsidR="00EB7C42" w:rsidRDefault="00EB7C42">
      <w:pPr>
        <w:spacing w:line="480" w:lineRule="auto"/>
        <w:contextualSpacing w:val="0"/>
        <w:rPr>
          <w:rFonts w:ascii="Times New Roman" w:eastAsia="Times New Roman" w:hAnsi="Times New Roman" w:cs="Times New Roman"/>
          <w:b/>
          <w:sz w:val="24"/>
          <w:szCs w:val="24"/>
        </w:rPr>
      </w:pPr>
    </w:p>
    <w:p w14:paraId="69A16CF1" w14:textId="77777777" w:rsidR="00EB7C42" w:rsidRDefault="00EB7C42">
      <w:pPr>
        <w:spacing w:line="480" w:lineRule="auto"/>
        <w:contextualSpacing w:val="0"/>
        <w:rPr>
          <w:rFonts w:ascii="Times New Roman" w:eastAsia="Times New Roman" w:hAnsi="Times New Roman" w:cs="Times New Roman"/>
          <w:b/>
          <w:sz w:val="24"/>
          <w:szCs w:val="24"/>
        </w:rPr>
      </w:pPr>
    </w:p>
    <w:p w14:paraId="70DD522F" w14:textId="77777777" w:rsidR="00EB7C42" w:rsidRDefault="00EB7C42">
      <w:pPr>
        <w:spacing w:line="480" w:lineRule="auto"/>
        <w:contextualSpacing w:val="0"/>
        <w:rPr>
          <w:rFonts w:ascii="Times New Roman" w:eastAsia="Times New Roman" w:hAnsi="Times New Roman" w:cs="Times New Roman"/>
          <w:b/>
          <w:sz w:val="24"/>
          <w:szCs w:val="24"/>
        </w:rPr>
      </w:pPr>
    </w:p>
    <w:p w14:paraId="75A6BFD8" w14:textId="77777777" w:rsidR="00EB7C42" w:rsidRDefault="00EB7C42">
      <w:pPr>
        <w:spacing w:line="480" w:lineRule="auto"/>
        <w:contextualSpacing w:val="0"/>
        <w:rPr>
          <w:rFonts w:ascii="Times New Roman" w:eastAsia="Times New Roman" w:hAnsi="Times New Roman" w:cs="Times New Roman"/>
          <w:b/>
          <w:sz w:val="24"/>
          <w:szCs w:val="24"/>
        </w:rPr>
      </w:pPr>
    </w:p>
    <w:p w14:paraId="191ABB88" w14:textId="77777777" w:rsidR="00EB7C42" w:rsidRDefault="00EB7C42">
      <w:pPr>
        <w:spacing w:line="480" w:lineRule="auto"/>
        <w:contextualSpacing w:val="0"/>
        <w:rPr>
          <w:rFonts w:ascii="Times New Roman" w:eastAsia="Times New Roman" w:hAnsi="Times New Roman" w:cs="Times New Roman"/>
          <w:b/>
          <w:sz w:val="24"/>
          <w:szCs w:val="24"/>
        </w:rPr>
      </w:pPr>
    </w:p>
    <w:p w14:paraId="3198FFD6" w14:textId="77777777" w:rsidR="00EB7C42" w:rsidRDefault="00EB7C42">
      <w:pPr>
        <w:spacing w:line="480" w:lineRule="auto"/>
        <w:contextualSpacing w:val="0"/>
        <w:rPr>
          <w:rFonts w:ascii="Times New Roman" w:eastAsia="Times New Roman" w:hAnsi="Times New Roman" w:cs="Times New Roman"/>
          <w:b/>
          <w:sz w:val="24"/>
          <w:szCs w:val="24"/>
        </w:rPr>
      </w:pPr>
    </w:p>
    <w:p w14:paraId="559B8DC2" w14:textId="77777777" w:rsidR="00EB7C42" w:rsidRDefault="00EB7C42">
      <w:pPr>
        <w:spacing w:line="480" w:lineRule="auto"/>
        <w:contextualSpacing w:val="0"/>
        <w:rPr>
          <w:rFonts w:ascii="Times New Roman" w:eastAsia="Times New Roman" w:hAnsi="Times New Roman" w:cs="Times New Roman"/>
          <w:b/>
          <w:sz w:val="24"/>
          <w:szCs w:val="24"/>
        </w:rPr>
      </w:pPr>
    </w:p>
    <w:p w14:paraId="4B9A1D39" w14:textId="77777777" w:rsidR="00EB7C42" w:rsidRDefault="00EB7C42">
      <w:pPr>
        <w:spacing w:line="480" w:lineRule="auto"/>
        <w:contextualSpacing w:val="0"/>
        <w:rPr>
          <w:rFonts w:ascii="Times New Roman" w:eastAsia="Times New Roman" w:hAnsi="Times New Roman" w:cs="Times New Roman"/>
          <w:b/>
          <w:sz w:val="24"/>
          <w:szCs w:val="24"/>
        </w:rPr>
      </w:pPr>
    </w:p>
    <w:p w14:paraId="725FF410" w14:textId="77777777" w:rsidR="00EB7C42" w:rsidRDefault="009A22AF">
      <w:pP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Procedure </w:t>
      </w:r>
    </w:p>
    <w:p w14:paraId="6622FA47" w14:textId="77777777" w:rsidR="00EB7C42" w:rsidRDefault="009A22AF">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Verification of Boyle's law procedure </w:t>
      </w:r>
    </w:p>
    <w:p w14:paraId="66E8685B" w14:textId="77777777" w:rsidR="00EB7C42" w:rsidRDefault="009A22AF">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Wear lab coat, safety goggles, closed toed </w:t>
      </w:r>
    </w:p>
    <w:p w14:paraId="7CF860D8" w14:textId="77777777" w:rsidR="00EB7C42" w:rsidRDefault="009A22AF">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Configure gas pressure monitoring system and LabQuest2 ensuring volume (mL) is set as independent variable and pressure (kPa) as </w:t>
      </w:r>
      <w:proofErr w:type="spellStart"/>
      <w:r>
        <w:rPr>
          <w:rFonts w:ascii="Times New Roman" w:eastAsia="Times New Roman" w:hAnsi="Times New Roman" w:cs="Times New Roman"/>
          <w:sz w:val="24"/>
          <w:szCs w:val="24"/>
        </w:rPr>
        <w:t>dependant</w:t>
      </w:r>
      <w:proofErr w:type="spellEnd"/>
      <w:r>
        <w:rPr>
          <w:rFonts w:ascii="Times New Roman" w:eastAsia="Times New Roman" w:hAnsi="Times New Roman" w:cs="Times New Roman"/>
          <w:sz w:val="24"/>
          <w:szCs w:val="24"/>
        </w:rPr>
        <w:t xml:space="preserve"> variables</w:t>
      </w:r>
    </w:p>
    <w:p w14:paraId="5FA82CFD" w14:textId="77777777" w:rsidR="00EB7C42" w:rsidRDefault="009A22AF">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Move syringe to the initial volume of 15mL and screw it a ½ turn into the sensor.</w:t>
      </w:r>
    </w:p>
    <w:p w14:paraId="51D2BCC0" w14:textId="77777777" w:rsidR="00EB7C42" w:rsidRDefault="009A22AF">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Without touching the syri</w:t>
      </w:r>
      <w:r>
        <w:rPr>
          <w:rFonts w:ascii="Times New Roman" w:eastAsia="Times New Roman" w:hAnsi="Times New Roman" w:cs="Times New Roman"/>
          <w:sz w:val="24"/>
          <w:szCs w:val="24"/>
        </w:rPr>
        <w:t xml:space="preserve">nge, record pressure displayed as instructed in the experiment guide. Ensure when inputting volume to the LabQuest2 that you add 0.8mL of volume to compensate for sensor. </w:t>
      </w:r>
    </w:p>
    <w:p w14:paraId="1C9FFF99" w14:textId="77777777" w:rsidR="00EB7C42" w:rsidRDefault="009A22AF">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Push plunger to 14mL and wait for pressure to stabilize. Record and ensure 0.8mL is </w:t>
      </w:r>
      <w:r>
        <w:rPr>
          <w:rFonts w:ascii="Times New Roman" w:eastAsia="Times New Roman" w:hAnsi="Times New Roman" w:cs="Times New Roman"/>
          <w:sz w:val="24"/>
          <w:szCs w:val="24"/>
        </w:rPr>
        <w:t xml:space="preserve">added to recorded volume for sensor compensation.  </w:t>
      </w:r>
    </w:p>
    <w:p w14:paraId="411D4EFF" w14:textId="77777777" w:rsidR="00EB7C42" w:rsidRDefault="009A22AF">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Repeat step number five seven more times decreasing volume by 1 mL each time. </w:t>
      </w:r>
    </w:p>
    <w:p w14:paraId="1C6C723E" w14:textId="77777777" w:rsidR="00EB7C42" w:rsidRDefault="009A22AF">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Conclude the trial by setting the syringe back to 15mL and re-recording pressure at the initial volume (+.8mL).</w:t>
      </w:r>
    </w:p>
    <w:p w14:paraId="076773B1" w14:textId="77777777" w:rsidR="00EB7C42" w:rsidRDefault="009A22AF">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Eliminate sec</w:t>
      </w:r>
      <w:r>
        <w:rPr>
          <w:rFonts w:ascii="Times New Roman" w:eastAsia="Times New Roman" w:hAnsi="Times New Roman" w:cs="Times New Roman"/>
          <w:sz w:val="24"/>
          <w:szCs w:val="24"/>
        </w:rPr>
        <w:t xml:space="preserve">ond reading of initial volume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negative slope of data. </w:t>
      </w:r>
    </w:p>
    <w:p w14:paraId="26CE0580" w14:textId="77777777" w:rsidR="00EB7C42" w:rsidRDefault="00EB7C42">
      <w:pPr>
        <w:spacing w:line="240" w:lineRule="auto"/>
        <w:ind w:left="720"/>
        <w:contextualSpacing w:val="0"/>
        <w:rPr>
          <w:rFonts w:ascii="Times New Roman" w:eastAsia="Times New Roman" w:hAnsi="Times New Roman" w:cs="Times New Roman"/>
          <w:sz w:val="24"/>
          <w:szCs w:val="24"/>
        </w:rPr>
      </w:pPr>
    </w:p>
    <w:p w14:paraId="48B5BBD1" w14:textId="77777777" w:rsidR="00EB7C42" w:rsidRDefault="009A22AF">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Verification of Charles Law procedure </w:t>
      </w:r>
    </w:p>
    <w:p w14:paraId="7EF3233A" w14:textId="77777777" w:rsidR="00EB7C42" w:rsidRDefault="009A22AF">
      <w:pPr>
        <w:spacing w:line="240" w:lineRule="auto"/>
        <w:ind w:left="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described in the lab manual (Eliot, T.S. (2018). </w:t>
      </w:r>
      <w:r>
        <w:rPr>
          <w:rFonts w:ascii="Times New Roman" w:eastAsia="Times New Roman" w:hAnsi="Times New Roman" w:cs="Times New Roman"/>
          <w:i/>
          <w:sz w:val="24"/>
          <w:szCs w:val="24"/>
        </w:rPr>
        <w:t xml:space="preserve">Do I Dare Disturb the </w:t>
      </w:r>
      <w:proofErr w:type="gramStart"/>
      <w:r>
        <w:rPr>
          <w:rFonts w:ascii="Times New Roman" w:eastAsia="Times New Roman" w:hAnsi="Times New Roman" w:cs="Times New Roman"/>
          <w:i/>
          <w:sz w:val="24"/>
          <w:szCs w:val="24"/>
        </w:rPr>
        <w:t>Universe.</w:t>
      </w:r>
      <w:proofErr w:type="gram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Exp 1. P.7-8)</w:t>
      </w:r>
    </w:p>
    <w:p w14:paraId="509B7443" w14:textId="77777777" w:rsidR="00EB7C42" w:rsidRDefault="00EB7C42">
      <w:pPr>
        <w:spacing w:line="480" w:lineRule="auto"/>
        <w:contextualSpacing w:val="0"/>
        <w:rPr>
          <w:rFonts w:ascii="Times New Roman" w:eastAsia="Times New Roman" w:hAnsi="Times New Roman" w:cs="Times New Roman"/>
          <w:sz w:val="24"/>
          <w:szCs w:val="24"/>
        </w:rPr>
      </w:pPr>
    </w:p>
    <w:p w14:paraId="76C8027B" w14:textId="77777777" w:rsidR="00EB7C42" w:rsidRDefault="009A22AF">
      <w:pPr>
        <w:spacing w:line="48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Tables</w:t>
      </w:r>
    </w:p>
    <w:p w14:paraId="72142835" w14:textId="77777777" w:rsidR="00EB7C42" w:rsidRDefault="009A22AF">
      <w:pPr>
        <w:contextualSpacing w:val="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Table 1:  Raw Data Collection for Charles’ Law Lab </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B7C42" w14:paraId="6E547CFF" w14:textId="77777777">
        <w:tc>
          <w:tcPr>
            <w:tcW w:w="3120" w:type="dxa"/>
            <w:shd w:val="clear" w:color="auto" w:fill="auto"/>
            <w:tcMar>
              <w:top w:w="100" w:type="dxa"/>
              <w:left w:w="100" w:type="dxa"/>
              <w:bottom w:w="100" w:type="dxa"/>
              <w:right w:w="100" w:type="dxa"/>
            </w:tcMar>
          </w:tcPr>
          <w:p w14:paraId="0A577F74" w14:textId="77777777" w:rsidR="00EB7C42" w:rsidRDefault="009A22AF">
            <w:pPr>
              <w:widowControl w:val="0"/>
              <w:spacing w:line="240" w:lineRule="auto"/>
              <w:contextualSpacing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Experiment </w:t>
            </w:r>
          </w:p>
        </w:tc>
        <w:tc>
          <w:tcPr>
            <w:tcW w:w="3120" w:type="dxa"/>
            <w:shd w:val="clear" w:color="auto" w:fill="auto"/>
            <w:tcMar>
              <w:top w:w="100" w:type="dxa"/>
              <w:left w:w="100" w:type="dxa"/>
              <w:bottom w:w="100" w:type="dxa"/>
              <w:right w:w="100" w:type="dxa"/>
            </w:tcMar>
          </w:tcPr>
          <w:p w14:paraId="59C144E7" w14:textId="77777777" w:rsidR="00EB7C42" w:rsidRDefault="009A22AF">
            <w:pPr>
              <w:widowControl w:val="0"/>
              <w:spacing w:line="240" w:lineRule="auto"/>
              <w:contextualSpacing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Trial 1 </w:t>
            </w:r>
          </w:p>
        </w:tc>
        <w:tc>
          <w:tcPr>
            <w:tcW w:w="3120" w:type="dxa"/>
            <w:shd w:val="clear" w:color="auto" w:fill="auto"/>
            <w:tcMar>
              <w:top w:w="100" w:type="dxa"/>
              <w:left w:w="100" w:type="dxa"/>
              <w:bottom w:w="100" w:type="dxa"/>
              <w:right w:w="100" w:type="dxa"/>
            </w:tcMar>
          </w:tcPr>
          <w:p w14:paraId="667D41DC" w14:textId="77777777" w:rsidR="00EB7C42" w:rsidRDefault="009A22AF">
            <w:pPr>
              <w:widowControl w:val="0"/>
              <w:spacing w:line="240" w:lineRule="auto"/>
              <w:contextualSpacing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t>Trial 2</w:t>
            </w:r>
          </w:p>
        </w:tc>
      </w:tr>
      <w:tr w:rsidR="00EB7C42" w14:paraId="19130902" w14:textId="77777777">
        <w:tc>
          <w:tcPr>
            <w:tcW w:w="3120" w:type="dxa"/>
            <w:shd w:val="clear" w:color="auto" w:fill="auto"/>
            <w:tcMar>
              <w:top w:w="100" w:type="dxa"/>
              <w:left w:w="100" w:type="dxa"/>
              <w:bottom w:w="100" w:type="dxa"/>
              <w:right w:w="100" w:type="dxa"/>
            </w:tcMar>
          </w:tcPr>
          <w:p w14:paraId="3A4C27F1"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Temperature of air in water bath [℃] </w:t>
            </w:r>
          </w:p>
        </w:tc>
        <w:tc>
          <w:tcPr>
            <w:tcW w:w="3120" w:type="dxa"/>
            <w:shd w:val="clear" w:color="auto" w:fill="auto"/>
            <w:tcMar>
              <w:top w:w="100" w:type="dxa"/>
              <w:left w:w="100" w:type="dxa"/>
              <w:bottom w:w="100" w:type="dxa"/>
              <w:right w:w="100" w:type="dxa"/>
            </w:tcMar>
          </w:tcPr>
          <w:p w14:paraId="16A51235"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c>
          <w:tcPr>
            <w:tcW w:w="3120" w:type="dxa"/>
            <w:shd w:val="clear" w:color="auto" w:fill="auto"/>
            <w:tcMar>
              <w:top w:w="100" w:type="dxa"/>
              <w:left w:w="100" w:type="dxa"/>
              <w:bottom w:w="100" w:type="dxa"/>
              <w:right w:w="100" w:type="dxa"/>
            </w:tcMar>
          </w:tcPr>
          <w:p w14:paraId="55B843EF"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101</w:t>
            </w:r>
          </w:p>
        </w:tc>
      </w:tr>
      <w:tr w:rsidR="00EB7C42" w14:paraId="425682A6" w14:textId="77777777">
        <w:tc>
          <w:tcPr>
            <w:tcW w:w="3120" w:type="dxa"/>
            <w:shd w:val="clear" w:color="auto" w:fill="auto"/>
            <w:tcMar>
              <w:top w:w="100" w:type="dxa"/>
              <w:left w:w="100" w:type="dxa"/>
              <w:bottom w:w="100" w:type="dxa"/>
              <w:right w:w="100" w:type="dxa"/>
            </w:tcMar>
          </w:tcPr>
          <w:p w14:paraId="0A4D5BC2"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Temperature of ice bath [℃]</w:t>
            </w:r>
          </w:p>
        </w:tc>
        <w:tc>
          <w:tcPr>
            <w:tcW w:w="3120" w:type="dxa"/>
            <w:shd w:val="clear" w:color="auto" w:fill="auto"/>
            <w:tcMar>
              <w:top w:w="100" w:type="dxa"/>
              <w:left w:w="100" w:type="dxa"/>
              <w:bottom w:w="100" w:type="dxa"/>
              <w:right w:w="100" w:type="dxa"/>
            </w:tcMar>
          </w:tcPr>
          <w:p w14:paraId="54C5E6A2"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120" w:type="dxa"/>
            <w:shd w:val="clear" w:color="auto" w:fill="auto"/>
            <w:tcMar>
              <w:top w:w="100" w:type="dxa"/>
              <w:left w:w="100" w:type="dxa"/>
              <w:bottom w:w="100" w:type="dxa"/>
              <w:right w:w="100" w:type="dxa"/>
            </w:tcMar>
          </w:tcPr>
          <w:p w14:paraId="472DC7CB"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EB7C42" w14:paraId="3A103887" w14:textId="77777777">
        <w:tc>
          <w:tcPr>
            <w:tcW w:w="3120" w:type="dxa"/>
            <w:shd w:val="clear" w:color="auto" w:fill="auto"/>
            <w:tcMar>
              <w:top w:w="100" w:type="dxa"/>
              <w:left w:w="100" w:type="dxa"/>
              <w:bottom w:w="100" w:type="dxa"/>
              <w:right w:w="100" w:type="dxa"/>
            </w:tcMar>
          </w:tcPr>
          <w:p w14:paraId="0BDEF439"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Water (</w:t>
            </w:r>
            <w:proofErr w:type="spellStart"/>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cw</w:t>
            </w:r>
            <w:proofErr w:type="spellEnd"/>
            <w:r>
              <w:rPr>
                <w:rFonts w:ascii="Times New Roman" w:eastAsia="Times New Roman" w:hAnsi="Times New Roman" w:cs="Times New Roman"/>
                <w:sz w:val="24"/>
                <w:szCs w:val="24"/>
              </w:rPr>
              <w:t>) [mL]</w:t>
            </w:r>
          </w:p>
        </w:tc>
        <w:tc>
          <w:tcPr>
            <w:tcW w:w="3120" w:type="dxa"/>
            <w:shd w:val="clear" w:color="auto" w:fill="auto"/>
            <w:tcMar>
              <w:top w:w="100" w:type="dxa"/>
              <w:left w:w="100" w:type="dxa"/>
              <w:bottom w:w="100" w:type="dxa"/>
              <w:right w:w="100" w:type="dxa"/>
            </w:tcMar>
          </w:tcPr>
          <w:p w14:paraId="034BE0FD"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3120" w:type="dxa"/>
            <w:shd w:val="clear" w:color="auto" w:fill="auto"/>
            <w:tcMar>
              <w:top w:w="100" w:type="dxa"/>
              <w:left w:w="100" w:type="dxa"/>
              <w:bottom w:w="100" w:type="dxa"/>
              <w:right w:w="100" w:type="dxa"/>
            </w:tcMar>
          </w:tcPr>
          <w:p w14:paraId="1102F8D2"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r>
      <w:tr w:rsidR="00EB7C42" w14:paraId="5FA57A9D" w14:textId="77777777">
        <w:tc>
          <w:tcPr>
            <w:tcW w:w="3120" w:type="dxa"/>
            <w:shd w:val="clear" w:color="auto" w:fill="auto"/>
            <w:tcMar>
              <w:top w:w="100" w:type="dxa"/>
              <w:left w:w="100" w:type="dxa"/>
              <w:bottom w:w="100" w:type="dxa"/>
              <w:right w:w="100" w:type="dxa"/>
            </w:tcMar>
          </w:tcPr>
          <w:p w14:paraId="1B557248"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Water (v</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[ml]</w:t>
            </w:r>
          </w:p>
        </w:tc>
        <w:tc>
          <w:tcPr>
            <w:tcW w:w="3120" w:type="dxa"/>
            <w:shd w:val="clear" w:color="auto" w:fill="auto"/>
            <w:tcMar>
              <w:top w:w="100" w:type="dxa"/>
              <w:left w:w="100" w:type="dxa"/>
              <w:bottom w:w="100" w:type="dxa"/>
              <w:right w:w="100" w:type="dxa"/>
            </w:tcMar>
          </w:tcPr>
          <w:p w14:paraId="380DE276"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155</w:t>
            </w:r>
          </w:p>
        </w:tc>
        <w:tc>
          <w:tcPr>
            <w:tcW w:w="3120" w:type="dxa"/>
            <w:shd w:val="clear" w:color="auto" w:fill="auto"/>
            <w:tcMar>
              <w:top w:w="100" w:type="dxa"/>
              <w:left w:w="100" w:type="dxa"/>
              <w:bottom w:w="100" w:type="dxa"/>
              <w:right w:w="100" w:type="dxa"/>
            </w:tcMar>
          </w:tcPr>
          <w:p w14:paraId="07B5AC73"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153</w:t>
            </w:r>
          </w:p>
        </w:tc>
      </w:tr>
    </w:tbl>
    <w:p w14:paraId="6A5DB3C5" w14:textId="77777777" w:rsidR="00EB7C42" w:rsidRDefault="00EB7C42">
      <w:pPr>
        <w:contextualSpacing w:val="0"/>
        <w:jc w:val="right"/>
        <w:rPr>
          <w:rFonts w:ascii="Times New Roman" w:eastAsia="Times New Roman" w:hAnsi="Times New Roman" w:cs="Times New Roman"/>
          <w:sz w:val="24"/>
          <w:szCs w:val="24"/>
        </w:rPr>
      </w:pPr>
    </w:p>
    <w:p w14:paraId="27C68B7F" w14:textId="77777777" w:rsidR="00EB7C42" w:rsidRDefault="00EB7C42">
      <w:pPr>
        <w:contextualSpacing w:val="0"/>
        <w:rPr>
          <w:rFonts w:ascii="Times New Roman" w:eastAsia="Times New Roman" w:hAnsi="Times New Roman" w:cs="Times New Roman"/>
          <w:sz w:val="24"/>
          <w:szCs w:val="24"/>
        </w:rPr>
      </w:pPr>
    </w:p>
    <w:p w14:paraId="06E25571" w14:textId="77777777" w:rsidR="00EB7C42" w:rsidRDefault="00EB7C42">
      <w:pPr>
        <w:contextualSpacing w:val="0"/>
        <w:rPr>
          <w:rFonts w:ascii="Times New Roman" w:eastAsia="Times New Roman" w:hAnsi="Times New Roman" w:cs="Times New Roman"/>
          <w:sz w:val="24"/>
          <w:szCs w:val="24"/>
        </w:rPr>
      </w:pPr>
    </w:p>
    <w:p w14:paraId="33F47C69" w14:textId="77777777" w:rsidR="00EB7C42" w:rsidRDefault="00EB7C42">
      <w:pPr>
        <w:contextualSpacing w:val="0"/>
        <w:rPr>
          <w:rFonts w:ascii="Times New Roman" w:eastAsia="Times New Roman" w:hAnsi="Times New Roman" w:cs="Times New Roman"/>
          <w:sz w:val="24"/>
          <w:szCs w:val="24"/>
        </w:rPr>
      </w:pPr>
    </w:p>
    <w:p w14:paraId="45559000" w14:textId="77777777" w:rsidR="00EB7C42" w:rsidRDefault="00EB7C42">
      <w:pPr>
        <w:contextualSpacing w:val="0"/>
        <w:rPr>
          <w:rFonts w:ascii="Times New Roman" w:eastAsia="Times New Roman" w:hAnsi="Times New Roman" w:cs="Times New Roman"/>
          <w:sz w:val="24"/>
          <w:szCs w:val="24"/>
        </w:rPr>
      </w:pPr>
    </w:p>
    <w:p w14:paraId="7E823141" w14:textId="77777777" w:rsidR="00EB7C42" w:rsidRDefault="00EB7C42">
      <w:pPr>
        <w:contextualSpacing w:val="0"/>
        <w:rPr>
          <w:rFonts w:ascii="Times New Roman" w:eastAsia="Times New Roman" w:hAnsi="Times New Roman" w:cs="Times New Roman"/>
          <w:sz w:val="24"/>
          <w:szCs w:val="24"/>
        </w:rPr>
      </w:pPr>
    </w:p>
    <w:p w14:paraId="63A881F9" w14:textId="77777777" w:rsidR="00EB7C42" w:rsidRDefault="00EB7C42">
      <w:pPr>
        <w:contextualSpacing w:val="0"/>
        <w:rPr>
          <w:rFonts w:ascii="Times New Roman" w:eastAsia="Times New Roman" w:hAnsi="Times New Roman" w:cs="Times New Roman"/>
          <w:sz w:val="24"/>
          <w:szCs w:val="24"/>
        </w:rPr>
      </w:pPr>
    </w:p>
    <w:p w14:paraId="528F14EF" w14:textId="77777777" w:rsidR="00EB7C42" w:rsidRDefault="00EB7C42">
      <w:pPr>
        <w:contextualSpacing w:val="0"/>
        <w:rPr>
          <w:rFonts w:ascii="Times New Roman" w:eastAsia="Times New Roman" w:hAnsi="Times New Roman" w:cs="Times New Roman"/>
          <w:sz w:val="24"/>
          <w:szCs w:val="24"/>
        </w:rPr>
      </w:pPr>
    </w:p>
    <w:p w14:paraId="5622E8BE" w14:textId="77777777" w:rsidR="00EB7C42" w:rsidRDefault="00EB7C42">
      <w:pPr>
        <w:contextualSpacing w:val="0"/>
        <w:rPr>
          <w:rFonts w:ascii="Times New Roman" w:eastAsia="Times New Roman" w:hAnsi="Times New Roman" w:cs="Times New Roman"/>
          <w:i/>
          <w:sz w:val="24"/>
          <w:szCs w:val="24"/>
        </w:rPr>
      </w:pPr>
    </w:p>
    <w:p w14:paraId="1447ABA6" w14:textId="77777777" w:rsidR="00522A08" w:rsidRDefault="00522A08">
      <w:pPr>
        <w:contextualSpacing w:val="0"/>
        <w:rPr>
          <w:rFonts w:ascii="Times New Roman" w:eastAsia="Times New Roman" w:hAnsi="Times New Roman" w:cs="Times New Roman"/>
          <w:i/>
          <w:sz w:val="24"/>
          <w:szCs w:val="24"/>
        </w:rPr>
      </w:pPr>
    </w:p>
    <w:p w14:paraId="1C90C4FE" w14:textId="77777777" w:rsidR="00522A08" w:rsidRDefault="00522A08">
      <w:pPr>
        <w:contextualSpacing w:val="0"/>
        <w:rPr>
          <w:rFonts w:ascii="Times New Roman" w:eastAsia="Times New Roman" w:hAnsi="Times New Roman" w:cs="Times New Roman"/>
          <w:i/>
          <w:sz w:val="24"/>
          <w:szCs w:val="24"/>
        </w:rPr>
      </w:pPr>
    </w:p>
    <w:p w14:paraId="78E1F4E6" w14:textId="77777777" w:rsidR="00EB7C42" w:rsidRDefault="009A22AF">
      <w:pPr>
        <w:contextualSpacing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Table 2: Raw Data Collection for Boyle’s Law Lab</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B7C42" w14:paraId="72112AA4" w14:textId="77777777">
        <w:tc>
          <w:tcPr>
            <w:tcW w:w="4680" w:type="dxa"/>
            <w:shd w:val="clear" w:color="auto" w:fill="auto"/>
            <w:tcMar>
              <w:top w:w="100" w:type="dxa"/>
              <w:left w:w="100" w:type="dxa"/>
              <w:bottom w:w="100" w:type="dxa"/>
              <w:right w:w="100" w:type="dxa"/>
            </w:tcMar>
          </w:tcPr>
          <w:p w14:paraId="0F7D1757" w14:textId="77777777" w:rsidR="00EB7C42" w:rsidRDefault="009A22AF">
            <w:pPr>
              <w:widowControl w:val="0"/>
              <w:spacing w:line="240" w:lineRule="auto"/>
              <w:contextualSpacing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t>Volume</w:t>
            </w:r>
          </w:p>
        </w:tc>
        <w:tc>
          <w:tcPr>
            <w:tcW w:w="4680" w:type="dxa"/>
            <w:shd w:val="clear" w:color="auto" w:fill="auto"/>
            <w:tcMar>
              <w:top w:w="100" w:type="dxa"/>
              <w:left w:w="100" w:type="dxa"/>
              <w:bottom w:w="100" w:type="dxa"/>
              <w:right w:w="100" w:type="dxa"/>
            </w:tcMar>
          </w:tcPr>
          <w:p w14:paraId="4CF51AC7" w14:textId="77777777" w:rsidR="00EB7C42" w:rsidRDefault="009A22AF">
            <w:pPr>
              <w:widowControl w:val="0"/>
              <w:spacing w:line="240" w:lineRule="auto"/>
              <w:contextualSpacing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t>Pressure (kPa)</w:t>
            </w:r>
          </w:p>
        </w:tc>
      </w:tr>
      <w:tr w:rsidR="00EB7C42" w14:paraId="04DE9400" w14:textId="77777777">
        <w:tc>
          <w:tcPr>
            <w:tcW w:w="4680" w:type="dxa"/>
            <w:shd w:val="clear" w:color="auto" w:fill="auto"/>
            <w:tcMar>
              <w:top w:w="100" w:type="dxa"/>
              <w:left w:w="100" w:type="dxa"/>
              <w:bottom w:w="100" w:type="dxa"/>
              <w:right w:w="100" w:type="dxa"/>
            </w:tcMar>
          </w:tcPr>
          <w:p w14:paraId="179DDA6E"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15.8</w:t>
            </w:r>
          </w:p>
        </w:tc>
        <w:tc>
          <w:tcPr>
            <w:tcW w:w="4680" w:type="dxa"/>
            <w:shd w:val="clear" w:color="auto" w:fill="auto"/>
            <w:tcMar>
              <w:top w:w="100" w:type="dxa"/>
              <w:left w:w="100" w:type="dxa"/>
              <w:bottom w:w="100" w:type="dxa"/>
              <w:right w:w="100" w:type="dxa"/>
            </w:tcMar>
          </w:tcPr>
          <w:p w14:paraId="1DD16363"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101.18</w:t>
            </w:r>
          </w:p>
        </w:tc>
      </w:tr>
      <w:tr w:rsidR="00EB7C42" w14:paraId="48CECABB" w14:textId="77777777">
        <w:tc>
          <w:tcPr>
            <w:tcW w:w="4680" w:type="dxa"/>
            <w:shd w:val="clear" w:color="auto" w:fill="auto"/>
            <w:tcMar>
              <w:top w:w="100" w:type="dxa"/>
              <w:left w:w="100" w:type="dxa"/>
              <w:bottom w:w="100" w:type="dxa"/>
              <w:right w:w="100" w:type="dxa"/>
            </w:tcMar>
          </w:tcPr>
          <w:p w14:paraId="69E07EF7"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14.8</w:t>
            </w:r>
          </w:p>
        </w:tc>
        <w:tc>
          <w:tcPr>
            <w:tcW w:w="4680" w:type="dxa"/>
            <w:shd w:val="clear" w:color="auto" w:fill="auto"/>
            <w:tcMar>
              <w:top w:w="100" w:type="dxa"/>
              <w:left w:w="100" w:type="dxa"/>
              <w:bottom w:w="100" w:type="dxa"/>
              <w:right w:w="100" w:type="dxa"/>
            </w:tcMar>
          </w:tcPr>
          <w:p w14:paraId="6473C80F"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108.63</w:t>
            </w:r>
          </w:p>
        </w:tc>
      </w:tr>
      <w:tr w:rsidR="00EB7C42" w14:paraId="30C64B98" w14:textId="77777777">
        <w:tc>
          <w:tcPr>
            <w:tcW w:w="4680" w:type="dxa"/>
            <w:shd w:val="clear" w:color="auto" w:fill="auto"/>
            <w:tcMar>
              <w:top w:w="100" w:type="dxa"/>
              <w:left w:w="100" w:type="dxa"/>
              <w:bottom w:w="100" w:type="dxa"/>
              <w:right w:w="100" w:type="dxa"/>
            </w:tcMar>
          </w:tcPr>
          <w:p w14:paraId="40443543"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13.8</w:t>
            </w:r>
          </w:p>
        </w:tc>
        <w:tc>
          <w:tcPr>
            <w:tcW w:w="4680" w:type="dxa"/>
            <w:shd w:val="clear" w:color="auto" w:fill="auto"/>
            <w:tcMar>
              <w:top w:w="100" w:type="dxa"/>
              <w:left w:w="100" w:type="dxa"/>
              <w:bottom w:w="100" w:type="dxa"/>
              <w:right w:w="100" w:type="dxa"/>
            </w:tcMar>
          </w:tcPr>
          <w:p w14:paraId="13BC1034"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117.32</w:t>
            </w:r>
          </w:p>
        </w:tc>
      </w:tr>
      <w:tr w:rsidR="00EB7C42" w14:paraId="3CB89BEF" w14:textId="77777777">
        <w:tc>
          <w:tcPr>
            <w:tcW w:w="4680" w:type="dxa"/>
            <w:shd w:val="clear" w:color="auto" w:fill="auto"/>
            <w:tcMar>
              <w:top w:w="100" w:type="dxa"/>
              <w:left w:w="100" w:type="dxa"/>
              <w:bottom w:w="100" w:type="dxa"/>
              <w:right w:w="100" w:type="dxa"/>
            </w:tcMar>
          </w:tcPr>
          <w:p w14:paraId="424EE29B"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12.8</w:t>
            </w:r>
          </w:p>
        </w:tc>
        <w:tc>
          <w:tcPr>
            <w:tcW w:w="4680" w:type="dxa"/>
            <w:shd w:val="clear" w:color="auto" w:fill="auto"/>
            <w:tcMar>
              <w:top w:w="100" w:type="dxa"/>
              <w:left w:w="100" w:type="dxa"/>
              <w:bottom w:w="100" w:type="dxa"/>
              <w:right w:w="100" w:type="dxa"/>
            </w:tcMar>
          </w:tcPr>
          <w:p w14:paraId="67582CB9"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125.20</w:t>
            </w:r>
          </w:p>
        </w:tc>
      </w:tr>
      <w:tr w:rsidR="00EB7C42" w14:paraId="63B349B5" w14:textId="77777777">
        <w:tc>
          <w:tcPr>
            <w:tcW w:w="4680" w:type="dxa"/>
            <w:shd w:val="clear" w:color="auto" w:fill="auto"/>
            <w:tcMar>
              <w:top w:w="100" w:type="dxa"/>
              <w:left w:w="100" w:type="dxa"/>
              <w:bottom w:w="100" w:type="dxa"/>
              <w:right w:w="100" w:type="dxa"/>
            </w:tcMar>
          </w:tcPr>
          <w:p w14:paraId="1142FACA"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11.8</w:t>
            </w:r>
          </w:p>
        </w:tc>
        <w:tc>
          <w:tcPr>
            <w:tcW w:w="4680" w:type="dxa"/>
            <w:shd w:val="clear" w:color="auto" w:fill="auto"/>
            <w:tcMar>
              <w:top w:w="100" w:type="dxa"/>
              <w:left w:w="100" w:type="dxa"/>
              <w:bottom w:w="100" w:type="dxa"/>
              <w:right w:w="100" w:type="dxa"/>
            </w:tcMar>
          </w:tcPr>
          <w:p w14:paraId="519BDE7D"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138.15</w:t>
            </w:r>
          </w:p>
        </w:tc>
      </w:tr>
      <w:tr w:rsidR="00EB7C42" w14:paraId="213FDB23" w14:textId="77777777">
        <w:tc>
          <w:tcPr>
            <w:tcW w:w="4680" w:type="dxa"/>
            <w:shd w:val="clear" w:color="auto" w:fill="auto"/>
            <w:tcMar>
              <w:top w:w="100" w:type="dxa"/>
              <w:left w:w="100" w:type="dxa"/>
              <w:bottom w:w="100" w:type="dxa"/>
              <w:right w:w="100" w:type="dxa"/>
            </w:tcMar>
          </w:tcPr>
          <w:p w14:paraId="701F9EF6"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c>
          <w:tcPr>
            <w:tcW w:w="4680" w:type="dxa"/>
            <w:shd w:val="clear" w:color="auto" w:fill="auto"/>
            <w:tcMar>
              <w:top w:w="100" w:type="dxa"/>
              <w:left w:w="100" w:type="dxa"/>
              <w:bottom w:w="100" w:type="dxa"/>
              <w:right w:w="100" w:type="dxa"/>
            </w:tcMar>
          </w:tcPr>
          <w:p w14:paraId="08222707"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149.34</w:t>
            </w:r>
          </w:p>
        </w:tc>
      </w:tr>
      <w:tr w:rsidR="00EB7C42" w14:paraId="21F54FB7" w14:textId="77777777">
        <w:tc>
          <w:tcPr>
            <w:tcW w:w="4680" w:type="dxa"/>
            <w:shd w:val="clear" w:color="auto" w:fill="auto"/>
            <w:tcMar>
              <w:top w:w="100" w:type="dxa"/>
              <w:left w:w="100" w:type="dxa"/>
              <w:bottom w:w="100" w:type="dxa"/>
              <w:right w:w="100" w:type="dxa"/>
            </w:tcMar>
          </w:tcPr>
          <w:p w14:paraId="29C68BE8"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c>
          <w:tcPr>
            <w:tcW w:w="4680" w:type="dxa"/>
            <w:shd w:val="clear" w:color="auto" w:fill="auto"/>
            <w:tcMar>
              <w:top w:w="100" w:type="dxa"/>
              <w:left w:w="100" w:type="dxa"/>
              <w:bottom w:w="100" w:type="dxa"/>
              <w:right w:w="100" w:type="dxa"/>
            </w:tcMar>
          </w:tcPr>
          <w:p w14:paraId="40F213FB"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166.55</w:t>
            </w:r>
          </w:p>
        </w:tc>
      </w:tr>
      <w:tr w:rsidR="00EB7C42" w14:paraId="026EEAFE" w14:textId="77777777">
        <w:tc>
          <w:tcPr>
            <w:tcW w:w="4680" w:type="dxa"/>
            <w:shd w:val="clear" w:color="auto" w:fill="auto"/>
            <w:tcMar>
              <w:top w:w="100" w:type="dxa"/>
              <w:left w:w="100" w:type="dxa"/>
              <w:bottom w:w="100" w:type="dxa"/>
              <w:right w:w="100" w:type="dxa"/>
            </w:tcMar>
          </w:tcPr>
          <w:p w14:paraId="5AFFD68D"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c>
          <w:tcPr>
            <w:tcW w:w="4680" w:type="dxa"/>
            <w:shd w:val="clear" w:color="auto" w:fill="auto"/>
            <w:tcMar>
              <w:top w:w="100" w:type="dxa"/>
              <w:left w:w="100" w:type="dxa"/>
              <w:bottom w:w="100" w:type="dxa"/>
              <w:right w:w="100" w:type="dxa"/>
            </w:tcMar>
          </w:tcPr>
          <w:p w14:paraId="23D6CC78"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182.05</w:t>
            </w:r>
          </w:p>
        </w:tc>
      </w:tr>
      <w:tr w:rsidR="00EB7C42" w14:paraId="25D0D056" w14:textId="77777777">
        <w:tc>
          <w:tcPr>
            <w:tcW w:w="4680" w:type="dxa"/>
            <w:shd w:val="clear" w:color="auto" w:fill="auto"/>
            <w:tcMar>
              <w:top w:w="100" w:type="dxa"/>
              <w:left w:w="100" w:type="dxa"/>
              <w:bottom w:w="100" w:type="dxa"/>
              <w:right w:w="100" w:type="dxa"/>
            </w:tcMar>
          </w:tcPr>
          <w:p w14:paraId="7439CC1D"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15.8 (Second Value)</w:t>
            </w:r>
          </w:p>
        </w:tc>
        <w:tc>
          <w:tcPr>
            <w:tcW w:w="4680" w:type="dxa"/>
            <w:shd w:val="clear" w:color="auto" w:fill="auto"/>
            <w:tcMar>
              <w:top w:w="100" w:type="dxa"/>
              <w:left w:w="100" w:type="dxa"/>
              <w:bottom w:w="100" w:type="dxa"/>
              <w:right w:w="100" w:type="dxa"/>
            </w:tcMar>
          </w:tcPr>
          <w:p w14:paraId="68587D6E"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100.82</w:t>
            </w:r>
          </w:p>
        </w:tc>
      </w:tr>
    </w:tbl>
    <w:p w14:paraId="56D531E2"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First value obtained for the original volume was kept</w:t>
      </w:r>
    </w:p>
    <w:p w14:paraId="4BE77F3F" w14:textId="77777777" w:rsidR="00EB7C42" w:rsidRDefault="00EB7C42">
      <w:pPr>
        <w:contextualSpacing w:val="0"/>
        <w:rPr>
          <w:rFonts w:ascii="Times New Roman" w:eastAsia="Times New Roman" w:hAnsi="Times New Roman" w:cs="Times New Roman"/>
          <w:b/>
          <w:sz w:val="24"/>
          <w:szCs w:val="24"/>
        </w:rPr>
      </w:pPr>
    </w:p>
    <w:p w14:paraId="0B096D0E" w14:textId="77777777" w:rsidR="00EB7C42" w:rsidRDefault="009A22AF">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Observations</w:t>
      </w:r>
    </w:p>
    <w:p w14:paraId="03A96B69"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Charles law, it was observed that when water accumulated into the Erlenmeyer flask when dipped into the ice bath, the temperature of the ice bath started to increase.  </w:t>
      </w:r>
    </w:p>
    <w:p w14:paraId="158A4CE6" w14:textId="77777777" w:rsidR="00EB7C42" w:rsidRDefault="00EB7C42">
      <w:pPr>
        <w:contextualSpacing w:val="0"/>
        <w:rPr>
          <w:rFonts w:ascii="Times New Roman" w:eastAsia="Times New Roman" w:hAnsi="Times New Roman" w:cs="Times New Roman"/>
          <w:sz w:val="24"/>
          <w:szCs w:val="24"/>
        </w:rPr>
      </w:pPr>
    </w:p>
    <w:p w14:paraId="75B4DE68"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As for Boyle’s law, during the experiment it was observe</w:t>
      </w:r>
      <w:r>
        <w:rPr>
          <w:rFonts w:ascii="Times New Roman" w:eastAsia="Times New Roman" w:hAnsi="Times New Roman" w:cs="Times New Roman"/>
          <w:sz w:val="24"/>
          <w:szCs w:val="24"/>
        </w:rPr>
        <w:t xml:space="preserve">d that pressure would increase when volume in the syringe was decreased, </w:t>
      </w:r>
      <w:proofErr w:type="spellStart"/>
      <w:r>
        <w:rPr>
          <w:rFonts w:ascii="Times New Roman" w:eastAsia="Times New Roman" w:hAnsi="Times New Roman" w:cs="Times New Roman"/>
          <w:sz w:val="24"/>
          <w:szCs w:val="24"/>
        </w:rPr>
        <w:t>inline</w:t>
      </w:r>
      <w:proofErr w:type="spellEnd"/>
      <w:r>
        <w:rPr>
          <w:rFonts w:ascii="Times New Roman" w:eastAsia="Times New Roman" w:hAnsi="Times New Roman" w:cs="Times New Roman"/>
          <w:sz w:val="24"/>
          <w:szCs w:val="24"/>
        </w:rPr>
        <w:t xml:space="preserve"> with Boyle’s law. After the 10 mL mark it became very difficult to push the syringe as the pressure was so great.</w:t>
      </w:r>
    </w:p>
    <w:p w14:paraId="36C5273B" w14:textId="77777777" w:rsidR="00EB7C42" w:rsidRDefault="00EB7C42">
      <w:pPr>
        <w:contextualSpacing w:val="0"/>
        <w:rPr>
          <w:rFonts w:ascii="Times New Roman" w:eastAsia="Times New Roman" w:hAnsi="Times New Roman" w:cs="Times New Roman"/>
          <w:sz w:val="24"/>
          <w:szCs w:val="24"/>
        </w:rPr>
      </w:pPr>
    </w:p>
    <w:p w14:paraId="447EC831" w14:textId="77777777" w:rsidR="00EB7C42" w:rsidRDefault="00EB7C42">
      <w:pPr>
        <w:contextualSpacing w:val="0"/>
        <w:rPr>
          <w:rFonts w:ascii="Times New Roman" w:eastAsia="Times New Roman" w:hAnsi="Times New Roman" w:cs="Times New Roman"/>
          <w:b/>
          <w:sz w:val="24"/>
          <w:szCs w:val="24"/>
        </w:rPr>
      </w:pPr>
    </w:p>
    <w:p w14:paraId="4ED2DDC3" w14:textId="77777777" w:rsidR="00EB7C42" w:rsidRDefault="00EB7C42">
      <w:pPr>
        <w:contextualSpacing w:val="0"/>
        <w:rPr>
          <w:rFonts w:ascii="Times New Roman" w:eastAsia="Times New Roman" w:hAnsi="Times New Roman" w:cs="Times New Roman"/>
          <w:b/>
          <w:sz w:val="24"/>
          <w:szCs w:val="24"/>
        </w:rPr>
      </w:pPr>
    </w:p>
    <w:p w14:paraId="0A925324" w14:textId="77777777" w:rsidR="00EB7C42" w:rsidRDefault="00EB7C42">
      <w:pPr>
        <w:contextualSpacing w:val="0"/>
        <w:rPr>
          <w:rFonts w:ascii="Times New Roman" w:eastAsia="Times New Roman" w:hAnsi="Times New Roman" w:cs="Times New Roman"/>
          <w:b/>
          <w:sz w:val="24"/>
          <w:szCs w:val="24"/>
        </w:rPr>
      </w:pPr>
    </w:p>
    <w:p w14:paraId="2A8C42A1" w14:textId="77777777" w:rsidR="00EB7C42" w:rsidRDefault="00EB7C42">
      <w:pPr>
        <w:contextualSpacing w:val="0"/>
        <w:rPr>
          <w:rFonts w:ascii="Times New Roman" w:eastAsia="Times New Roman" w:hAnsi="Times New Roman" w:cs="Times New Roman"/>
          <w:b/>
          <w:sz w:val="24"/>
          <w:szCs w:val="24"/>
        </w:rPr>
      </w:pPr>
    </w:p>
    <w:p w14:paraId="61E4D6F4" w14:textId="77777777" w:rsidR="00EB7C42" w:rsidRDefault="00EB7C42">
      <w:pPr>
        <w:contextualSpacing w:val="0"/>
        <w:rPr>
          <w:rFonts w:ascii="Times New Roman" w:eastAsia="Times New Roman" w:hAnsi="Times New Roman" w:cs="Times New Roman"/>
          <w:b/>
          <w:sz w:val="24"/>
          <w:szCs w:val="24"/>
        </w:rPr>
      </w:pPr>
    </w:p>
    <w:p w14:paraId="23173EE3" w14:textId="77777777" w:rsidR="00EB7C42" w:rsidRDefault="00EB7C42">
      <w:pPr>
        <w:contextualSpacing w:val="0"/>
        <w:rPr>
          <w:rFonts w:ascii="Times New Roman" w:eastAsia="Times New Roman" w:hAnsi="Times New Roman" w:cs="Times New Roman"/>
          <w:b/>
          <w:sz w:val="24"/>
          <w:szCs w:val="24"/>
        </w:rPr>
      </w:pPr>
    </w:p>
    <w:p w14:paraId="4DD441B0" w14:textId="77777777" w:rsidR="00EB7C42" w:rsidRDefault="00EB7C42">
      <w:pPr>
        <w:contextualSpacing w:val="0"/>
        <w:rPr>
          <w:rFonts w:ascii="Times New Roman" w:eastAsia="Times New Roman" w:hAnsi="Times New Roman" w:cs="Times New Roman"/>
          <w:b/>
          <w:sz w:val="24"/>
          <w:szCs w:val="24"/>
        </w:rPr>
      </w:pPr>
    </w:p>
    <w:p w14:paraId="62E8D1C1" w14:textId="77777777" w:rsidR="00EB7C42" w:rsidRDefault="00EB7C42">
      <w:pPr>
        <w:contextualSpacing w:val="0"/>
        <w:rPr>
          <w:rFonts w:ascii="Times New Roman" w:eastAsia="Times New Roman" w:hAnsi="Times New Roman" w:cs="Times New Roman"/>
          <w:b/>
          <w:sz w:val="24"/>
          <w:szCs w:val="24"/>
        </w:rPr>
      </w:pPr>
    </w:p>
    <w:p w14:paraId="18C3CAA2" w14:textId="77777777" w:rsidR="00EB7C42" w:rsidRDefault="00EB7C42">
      <w:pPr>
        <w:contextualSpacing w:val="0"/>
        <w:rPr>
          <w:rFonts w:ascii="Times New Roman" w:eastAsia="Times New Roman" w:hAnsi="Times New Roman" w:cs="Times New Roman"/>
          <w:b/>
          <w:sz w:val="24"/>
          <w:szCs w:val="24"/>
        </w:rPr>
      </w:pPr>
    </w:p>
    <w:p w14:paraId="2A416372" w14:textId="77777777" w:rsidR="00EB7C42" w:rsidRDefault="00EB7C42">
      <w:pPr>
        <w:contextualSpacing w:val="0"/>
        <w:rPr>
          <w:rFonts w:ascii="Times New Roman" w:eastAsia="Times New Roman" w:hAnsi="Times New Roman" w:cs="Times New Roman"/>
          <w:b/>
          <w:sz w:val="24"/>
          <w:szCs w:val="24"/>
        </w:rPr>
      </w:pPr>
    </w:p>
    <w:p w14:paraId="2990E7E7" w14:textId="77777777" w:rsidR="00522A08" w:rsidRDefault="00522A08">
      <w:pPr>
        <w:contextualSpacing w:val="0"/>
        <w:rPr>
          <w:rFonts w:ascii="Times New Roman" w:eastAsia="Times New Roman" w:hAnsi="Times New Roman" w:cs="Times New Roman"/>
          <w:b/>
          <w:sz w:val="24"/>
          <w:szCs w:val="24"/>
        </w:rPr>
      </w:pPr>
    </w:p>
    <w:p w14:paraId="371D5A71" w14:textId="77777777" w:rsidR="00522A08" w:rsidRDefault="00522A08">
      <w:pPr>
        <w:contextualSpacing w:val="0"/>
        <w:rPr>
          <w:rFonts w:ascii="Times New Roman" w:eastAsia="Times New Roman" w:hAnsi="Times New Roman" w:cs="Times New Roman"/>
          <w:b/>
          <w:sz w:val="24"/>
          <w:szCs w:val="24"/>
        </w:rPr>
      </w:pPr>
    </w:p>
    <w:p w14:paraId="7C236C80" w14:textId="77777777" w:rsidR="00EB7C42" w:rsidRDefault="00EB7C42">
      <w:pPr>
        <w:contextualSpacing w:val="0"/>
        <w:rPr>
          <w:rFonts w:ascii="Times New Roman" w:eastAsia="Times New Roman" w:hAnsi="Times New Roman" w:cs="Times New Roman"/>
          <w:b/>
          <w:sz w:val="24"/>
          <w:szCs w:val="24"/>
        </w:rPr>
      </w:pPr>
    </w:p>
    <w:p w14:paraId="76066754" w14:textId="77777777" w:rsidR="00EB7C42" w:rsidRDefault="00EB7C42">
      <w:pPr>
        <w:contextualSpacing w:val="0"/>
        <w:rPr>
          <w:rFonts w:ascii="Times New Roman" w:eastAsia="Times New Roman" w:hAnsi="Times New Roman" w:cs="Times New Roman"/>
          <w:b/>
          <w:sz w:val="24"/>
          <w:szCs w:val="24"/>
        </w:rPr>
      </w:pPr>
    </w:p>
    <w:p w14:paraId="6EB6F308" w14:textId="77777777" w:rsidR="00EB7C42" w:rsidRDefault="009A22AF">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Graphs</w:t>
      </w:r>
    </w:p>
    <w:p w14:paraId="7B965AEF" w14:textId="77777777" w:rsidR="00EB7C42" w:rsidRDefault="009A22AF">
      <w:pPr>
        <w:contextualSpacing w:val="0"/>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Relationship between Volume and Pressure of a gas</w:t>
      </w:r>
    </w:p>
    <w:p w14:paraId="522B8BB8" w14:textId="77777777" w:rsidR="00EB7C42" w:rsidRDefault="009A22AF">
      <w:pPr>
        <w:contextualSpacing w:val="0"/>
        <w:rPr>
          <w:rFonts w:ascii="Times New Roman" w:eastAsia="Times New Roman" w:hAnsi="Times New Roman" w:cs="Times New Roman"/>
          <w:b/>
          <w:sz w:val="24"/>
          <w:szCs w:val="24"/>
        </w:rPr>
      </w:pPr>
      <w:r>
        <w:rPr>
          <w:rFonts w:ascii="Times New Roman" w:eastAsia="Times New Roman" w:hAnsi="Times New Roman" w:cs="Times New Roman"/>
          <w:noProof/>
        </w:rPr>
        <w:drawing>
          <wp:inline distT="114300" distB="114300" distL="114300" distR="114300" wp14:anchorId="5F58BF8E" wp14:editId="6AB998F4">
            <wp:extent cx="5943600" cy="4356100"/>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5943600" cy="4356100"/>
                    </a:xfrm>
                    <a:prstGeom prst="rect">
                      <a:avLst/>
                    </a:prstGeom>
                    <a:ln/>
                  </pic:spPr>
                </pic:pic>
              </a:graphicData>
            </a:graphic>
          </wp:inline>
        </w:drawing>
      </w:r>
    </w:p>
    <w:p w14:paraId="6B9BE649" w14:textId="77777777" w:rsidR="00EB7C42" w:rsidRDefault="00EB7C42">
      <w:pPr>
        <w:contextualSpacing w:val="0"/>
        <w:rPr>
          <w:rFonts w:ascii="Times New Roman" w:eastAsia="Times New Roman" w:hAnsi="Times New Roman" w:cs="Times New Roman"/>
          <w:b/>
          <w:sz w:val="24"/>
          <w:szCs w:val="24"/>
        </w:rPr>
      </w:pPr>
    </w:p>
    <w:p w14:paraId="56DE738E" w14:textId="77777777" w:rsidR="00EB7C42" w:rsidRDefault="00EB7C42">
      <w:pPr>
        <w:contextualSpacing w:val="0"/>
        <w:rPr>
          <w:rFonts w:ascii="Times New Roman" w:eastAsia="Times New Roman" w:hAnsi="Times New Roman" w:cs="Times New Roman"/>
          <w:b/>
          <w:sz w:val="24"/>
          <w:szCs w:val="24"/>
        </w:rPr>
      </w:pPr>
    </w:p>
    <w:p w14:paraId="2F04044D" w14:textId="77777777" w:rsidR="00EB7C42" w:rsidRDefault="00EB7C42">
      <w:pPr>
        <w:contextualSpacing w:val="0"/>
        <w:rPr>
          <w:rFonts w:ascii="Times New Roman" w:eastAsia="Times New Roman" w:hAnsi="Times New Roman" w:cs="Times New Roman"/>
          <w:b/>
          <w:sz w:val="24"/>
          <w:szCs w:val="24"/>
        </w:rPr>
      </w:pPr>
    </w:p>
    <w:p w14:paraId="4825BF29" w14:textId="77777777" w:rsidR="00EB7C42" w:rsidRDefault="00EB7C42">
      <w:pPr>
        <w:contextualSpacing w:val="0"/>
        <w:rPr>
          <w:rFonts w:ascii="Times New Roman" w:eastAsia="Times New Roman" w:hAnsi="Times New Roman" w:cs="Times New Roman"/>
          <w:b/>
          <w:sz w:val="24"/>
          <w:szCs w:val="24"/>
        </w:rPr>
      </w:pPr>
    </w:p>
    <w:p w14:paraId="6B2362C8" w14:textId="77777777" w:rsidR="00EB7C42" w:rsidRDefault="00EB7C42">
      <w:pPr>
        <w:contextualSpacing w:val="0"/>
        <w:rPr>
          <w:rFonts w:ascii="Times New Roman" w:eastAsia="Times New Roman" w:hAnsi="Times New Roman" w:cs="Times New Roman"/>
          <w:b/>
          <w:sz w:val="24"/>
          <w:szCs w:val="24"/>
        </w:rPr>
      </w:pPr>
    </w:p>
    <w:p w14:paraId="47917928" w14:textId="77777777" w:rsidR="00EB7C42" w:rsidRDefault="00EB7C42">
      <w:pPr>
        <w:contextualSpacing w:val="0"/>
        <w:rPr>
          <w:rFonts w:ascii="Times New Roman" w:eastAsia="Times New Roman" w:hAnsi="Times New Roman" w:cs="Times New Roman"/>
          <w:b/>
          <w:sz w:val="24"/>
          <w:szCs w:val="24"/>
        </w:rPr>
      </w:pPr>
    </w:p>
    <w:p w14:paraId="32E1DFF4" w14:textId="77777777" w:rsidR="00EB7C42" w:rsidRDefault="00EB7C42">
      <w:pPr>
        <w:contextualSpacing w:val="0"/>
        <w:rPr>
          <w:rFonts w:ascii="Times New Roman" w:eastAsia="Times New Roman" w:hAnsi="Times New Roman" w:cs="Times New Roman"/>
          <w:b/>
          <w:sz w:val="24"/>
          <w:szCs w:val="24"/>
        </w:rPr>
      </w:pPr>
    </w:p>
    <w:p w14:paraId="1E59671D" w14:textId="77777777" w:rsidR="00EB7C42" w:rsidRDefault="00EB7C42">
      <w:pPr>
        <w:contextualSpacing w:val="0"/>
        <w:rPr>
          <w:rFonts w:ascii="Times New Roman" w:eastAsia="Times New Roman" w:hAnsi="Times New Roman" w:cs="Times New Roman"/>
          <w:b/>
          <w:sz w:val="24"/>
          <w:szCs w:val="24"/>
        </w:rPr>
      </w:pPr>
    </w:p>
    <w:p w14:paraId="66D58459" w14:textId="77777777" w:rsidR="00EB7C42" w:rsidRDefault="00EB7C42">
      <w:pPr>
        <w:contextualSpacing w:val="0"/>
        <w:rPr>
          <w:rFonts w:ascii="Times New Roman" w:eastAsia="Times New Roman" w:hAnsi="Times New Roman" w:cs="Times New Roman"/>
          <w:b/>
          <w:sz w:val="24"/>
          <w:szCs w:val="24"/>
        </w:rPr>
      </w:pPr>
    </w:p>
    <w:p w14:paraId="284328BE" w14:textId="77777777" w:rsidR="00EB7C42" w:rsidRDefault="00EB7C42">
      <w:pPr>
        <w:contextualSpacing w:val="0"/>
        <w:rPr>
          <w:rFonts w:ascii="Times New Roman" w:eastAsia="Times New Roman" w:hAnsi="Times New Roman" w:cs="Times New Roman"/>
          <w:b/>
          <w:sz w:val="24"/>
          <w:szCs w:val="24"/>
        </w:rPr>
      </w:pPr>
    </w:p>
    <w:p w14:paraId="337ED5C5" w14:textId="77777777" w:rsidR="00EB7C42" w:rsidRDefault="00EB7C42">
      <w:pPr>
        <w:contextualSpacing w:val="0"/>
        <w:rPr>
          <w:rFonts w:ascii="Times New Roman" w:eastAsia="Times New Roman" w:hAnsi="Times New Roman" w:cs="Times New Roman"/>
          <w:b/>
          <w:sz w:val="24"/>
          <w:szCs w:val="24"/>
        </w:rPr>
      </w:pPr>
    </w:p>
    <w:p w14:paraId="23DBAAC1" w14:textId="77777777" w:rsidR="00EB7C42" w:rsidRDefault="00EB7C42">
      <w:pPr>
        <w:contextualSpacing w:val="0"/>
        <w:rPr>
          <w:rFonts w:ascii="Times New Roman" w:eastAsia="Times New Roman" w:hAnsi="Times New Roman" w:cs="Times New Roman"/>
          <w:b/>
          <w:sz w:val="24"/>
          <w:szCs w:val="24"/>
        </w:rPr>
      </w:pPr>
    </w:p>
    <w:p w14:paraId="3D326CD4" w14:textId="77777777" w:rsidR="00EB7C42" w:rsidRDefault="00EB7C42">
      <w:pPr>
        <w:contextualSpacing w:val="0"/>
        <w:rPr>
          <w:rFonts w:ascii="Times New Roman" w:eastAsia="Times New Roman" w:hAnsi="Times New Roman" w:cs="Times New Roman"/>
          <w:b/>
          <w:sz w:val="24"/>
          <w:szCs w:val="24"/>
        </w:rPr>
      </w:pPr>
    </w:p>
    <w:p w14:paraId="5285DC21" w14:textId="77777777" w:rsidR="00EB7C42" w:rsidRDefault="00EB7C42">
      <w:pPr>
        <w:contextualSpacing w:val="0"/>
        <w:rPr>
          <w:rFonts w:ascii="Times New Roman" w:eastAsia="Times New Roman" w:hAnsi="Times New Roman" w:cs="Times New Roman"/>
          <w:b/>
          <w:sz w:val="24"/>
          <w:szCs w:val="24"/>
        </w:rPr>
      </w:pPr>
    </w:p>
    <w:p w14:paraId="745AB307" w14:textId="77777777" w:rsidR="00EB7C42" w:rsidRDefault="00EB7C42">
      <w:pPr>
        <w:contextualSpacing w:val="0"/>
        <w:rPr>
          <w:rFonts w:ascii="Times New Roman" w:eastAsia="Times New Roman" w:hAnsi="Times New Roman" w:cs="Times New Roman"/>
          <w:b/>
          <w:sz w:val="24"/>
          <w:szCs w:val="24"/>
        </w:rPr>
      </w:pPr>
    </w:p>
    <w:p w14:paraId="569319F7" w14:textId="77777777" w:rsidR="00522A08" w:rsidRDefault="00522A08">
      <w:pPr>
        <w:contextualSpacing w:val="0"/>
        <w:rPr>
          <w:rFonts w:ascii="Times New Roman" w:eastAsia="Times New Roman" w:hAnsi="Times New Roman" w:cs="Times New Roman"/>
          <w:b/>
          <w:sz w:val="24"/>
          <w:szCs w:val="24"/>
        </w:rPr>
      </w:pPr>
    </w:p>
    <w:p w14:paraId="6457ED79" w14:textId="77777777" w:rsidR="00EB7C42" w:rsidRDefault="00EB7C42">
      <w:pPr>
        <w:contextualSpacing w:val="0"/>
        <w:rPr>
          <w:rFonts w:ascii="Times New Roman" w:eastAsia="Times New Roman" w:hAnsi="Times New Roman" w:cs="Times New Roman"/>
          <w:b/>
          <w:sz w:val="24"/>
          <w:szCs w:val="24"/>
        </w:rPr>
      </w:pPr>
    </w:p>
    <w:p w14:paraId="1C3E2582" w14:textId="77777777" w:rsidR="00EB7C42" w:rsidRDefault="009A22AF">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Calculations</w:t>
      </w:r>
    </w:p>
    <w:p w14:paraId="1731AAF2" w14:textId="77777777" w:rsidR="00EB7C42" w:rsidRDefault="009A22AF">
      <w:pPr>
        <w:contextualSpacing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t>Table 3: Calculations for Charles’ Law Experiment</w:t>
      </w:r>
    </w:p>
    <w:tbl>
      <w:tblPr>
        <w:tblStyle w:val="TableGrid"/>
        <w:tblW w:w="0" w:type="auto"/>
        <w:tblLook w:val="04A0" w:firstRow="1" w:lastRow="0" w:firstColumn="1" w:lastColumn="0" w:noHBand="0" w:noVBand="1"/>
      </w:tblPr>
      <w:tblGrid>
        <w:gridCol w:w="3192"/>
        <w:gridCol w:w="3192"/>
        <w:gridCol w:w="3192"/>
      </w:tblGrid>
      <w:tr w:rsidR="00522A08" w14:paraId="19D74E27" w14:textId="77777777" w:rsidTr="00522A08">
        <w:tc>
          <w:tcPr>
            <w:tcW w:w="3192" w:type="dxa"/>
          </w:tcPr>
          <w:p w14:paraId="6777BAA9"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Calculations </w:t>
            </w:r>
          </w:p>
        </w:tc>
        <w:tc>
          <w:tcPr>
            <w:tcW w:w="3192" w:type="dxa"/>
          </w:tcPr>
          <w:p w14:paraId="7740E0CC"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Trial 1</w:t>
            </w:r>
          </w:p>
        </w:tc>
        <w:tc>
          <w:tcPr>
            <w:tcW w:w="3192" w:type="dxa"/>
          </w:tcPr>
          <w:p w14:paraId="0EFCF889"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Trial 2</w:t>
            </w:r>
          </w:p>
        </w:tc>
      </w:tr>
      <w:tr w:rsidR="00522A08" w14:paraId="6B019F18" w14:textId="77777777" w:rsidTr="00522A08">
        <w:tc>
          <w:tcPr>
            <w:tcW w:w="3192" w:type="dxa"/>
            <w:vMerge w:val="restart"/>
          </w:tcPr>
          <w:p w14:paraId="73DDF25A"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Calculation for Conversion of Temperature from Degrees to Kelvin</w:t>
            </w:r>
          </w:p>
        </w:tc>
        <w:tc>
          <w:tcPr>
            <w:tcW w:w="3192" w:type="dxa"/>
          </w:tcPr>
          <w:p w14:paraId="24A74BC7"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102 ℃ + 273</w:t>
            </w:r>
          </w:p>
          <w:p w14:paraId="4112C61E"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375 K</w:t>
            </w:r>
          </w:p>
          <w:p w14:paraId="084748EA"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192" w:type="dxa"/>
          </w:tcPr>
          <w:p w14:paraId="31C4EE95"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374 K</w:t>
            </w:r>
          </w:p>
        </w:tc>
      </w:tr>
      <w:tr w:rsidR="00522A08" w14:paraId="2013AF13" w14:textId="77777777" w:rsidTr="00522A08">
        <w:tc>
          <w:tcPr>
            <w:tcW w:w="3192" w:type="dxa"/>
            <w:vMerge/>
          </w:tcPr>
          <w:p w14:paraId="38415B2C" w14:textId="77777777" w:rsidR="00522A08" w:rsidRDefault="00522A08" w:rsidP="00522A08">
            <w:pPr>
              <w:contextualSpacing w:val="0"/>
              <w:rPr>
                <w:rFonts w:ascii="Times New Roman" w:eastAsia="Times New Roman" w:hAnsi="Times New Roman" w:cs="Times New Roman"/>
                <w:b/>
                <w:sz w:val="24"/>
                <w:szCs w:val="24"/>
              </w:rPr>
            </w:pPr>
          </w:p>
        </w:tc>
        <w:tc>
          <w:tcPr>
            <w:tcW w:w="3192" w:type="dxa"/>
          </w:tcPr>
          <w:p w14:paraId="3E537FC6"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 4 ℃ + 273</w:t>
            </w:r>
          </w:p>
        </w:tc>
        <w:tc>
          <w:tcPr>
            <w:tcW w:w="3192" w:type="dxa"/>
          </w:tcPr>
          <w:p w14:paraId="2459B223"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bscript"/>
              </w:rPr>
              <w:t xml:space="preserve">2 </w:t>
            </w:r>
            <w:r>
              <w:rPr>
                <w:rFonts w:ascii="Times New Roman" w:eastAsia="Times New Roman" w:hAnsi="Times New Roman" w:cs="Times New Roman"/>
                <w:sz w:val="24"/>
                <w:szCs w:val="24"/>
              </w:rPr>
              <w:t>= 279 K</w:t>
            </w:r>
          </w:p>
        </w:tc>
      </w:tr>
      <w:tr w:rsidR="00522A08" w14:paraId="3A316013" w14:textId="77777777" w:rsidTr="00522A08">
        <w:tc>
          <w:tcPr>
            <w:tcW w:w="3192" w:type="dxa"/>
          </w:tcPr>
          <w:p w14:paraId="2E3034E2"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Calculation for V</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(based on Trial 1)</w:t>
            </w:r>
          </w:p>
        </w:tc>
        <w:tc>
          <w:tcPr>
            <w:tcW w:w="3192" w:type="dxa"/>
          </w:tcPr>
          <w:p w14:paraId="0A6998CC" w14:textId="77777777" w:rsidR="00522A08" w:rsidRDefault="00522A08" w:rsidP="00522A08">
            <w:pPr>
              <w:contextualSpacing w:val="0"/>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 V</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vertAlign w:val="subscript"/>
              </w:rPr>
              <w:br/>
              <w:t xml:space="preserve">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cw</w:t>
            </w:r>
            <w:proofErr w:type="spellEnd"/>
          </w:p>
          <w:p w14:paraId="101783A8"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155 mL - 27 mL</w:t>
            </w:r>
          </w:p>
          <w:p w14:paraId="71228AB0"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128 mL x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 L</m:t>
                  </m:r>
                </m:num>
                <m:den>
                  <m:r>
                    <w:rPr>
                      <w:rFonts w:ascii="Times New Roman" w:eastAsia="Times New Roman" w:hAnsi="Times New Roman" w:cs="Times New Roman"/>
                      <w:sz w:val="24"/>
                      <w:szCs w:val="24"/>
                    </w:rPr>
                    <m:t>1000 mL</m:t>
                  </m:r>
                </m:den>
              </m:f>
            </m:oMath>
          </w:p>
          <w:p w14:paraId="552F66CA"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0.128 L</w:t>
            </w:r>
          </w:p>
          <w:p w14:paraId="1687401B"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192" w:type="dxa"/>
          </w:tcPr>
          <w:p w14:paraId="5DB314CA"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 0.116 L</w:t>
            </w:r>
          </w:p>
        </w:tc>
      </w:tr>
      <w:tr w:rsidR="00522A08" w14:paraId="0AE9B2C8" w14:textId="77777777" w:rsidTr="00522A08">
        <w:tc>
          <w:tcPr>
            <w:tcW w:w="3192" w:type="dxa"/>
          </w:tcPr>
          <w:p w14:paraId="133F98D0"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Calculation of  </w:t>
            </w:r>
            <m:oMath>
              <m:f>
                <m:fPr>
                  <m:ctrlPr>
                    <w:rPr>
                      <w:rFonts w:ascii="Cambria Math" w:hAnsi="Cambria Math"/>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1</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1</m:t>
                      </m:r>
                    </m:sub>
                  </m:sSub>
                </m:den>
              </m:f>
            </m:oMath>
          </w:p>
        </w:tc>
        <w:tc>
          <w:tcPr>
            <w:tcW w:w="3192" w:type="dxa"/>
          </w:tcPr>
          <w:p w14:paraId="09D62A39" w14:textId="77777777" w:rsidR="00522A08" w:rsidRDefault="00522A08" w:rsidP="00522A08">
            <w:pPr>
              <w:contextualSpacing w:val="0"/>
              <w:rPr>
                <w:rFonts w:ascii="Times New Roman" w:eastAsia="Times New Roman" w:hAnsi="Times New Roman" w:cs="Times New Roman"/>
                <w:sz w:val="24"/>
                <w:szCs w:val="24"/>
              </w:rPr>
            </w:pPr>
            <m:oMath>
              <m:f>
                <m:fPr>
                  <m:ctrlPr>
                    <w:rPr>
                      <w:rFonts w:ascii="Cambria Math" w:hAnsi="Cambria Math"/>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1</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1</m:t>
                      </m:r>
                    </m:sub>
                  </m:sSub>
                </m:den>
              </m:f>
            </m:oMath>
            <w:r>
              <w:rPr>
                <w:rFonts w:ascii="Times New Roman" w:eastAsia="Times New Roman" w:hAnsi="Times New Roman" w:cs="Times New Roman"/>
                <w:sz w:val="24"/>
                <w:szCs w:val="24"/>
              </w:rPr>
              <w:t xml:space="preserve">= 4.13 x </w:t>
            </w:r>
            <m:oMath>
              <m:sSup>
                <m:sSupPr>
                  <m:ctrlPr>
                    <w:rPr>
                      <w:rFonts w:ascii="Times New Roman" w:eastAsia="Times New Roman" w:hAnsi="Times New Roman" w:cs="Times New Roman"/>
                      <w:sz w:val="24"/>
                      <w:szCs w:val="24"/>
                    </w:rPr>
                  </m:ctrlPr>
                </m:sSupPr>
                <m:e>
                  <m:r>
                    <w:rPr>
                      <w:rFonts w:ascii="Cambria Math" w:eastAsia="Times New Roman" w:hAnsi="Times New Roman" w:cs="Times New Roman"/>
                      <w:sz w:val="24"/>
                      <w:szCs w:val="24"/>
                    </w:rPr>
                    <m:t>10</m:t>
                  </m:r>
                </m:e>
                <m:sup>
                  <m:r>
                    <w:rPr>
                      <w:rFonts w:ascii="Times New Roman" w:eastAsia="Times New Roman" w:hAnsi="Times New Roman" w:cs="Times New Roman"/>
                      <w:sz w:val="24"/>
                      <w:szCs w:val="24"/>
                    </w:rPr>
                    <m:t>-4</m:t>
                  </m:r>
                </m:sup>
              </m:sSup>
            </m:oMath>
          </w:p>
          <w:p w14:paraId="781E8B32"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192" w:type="dxa"/>
          </w:tcPr>
          <w:p w14:paraId="46CEE9BC" w14:textId="77777777" w:rsidR="00522A08" w:rsidRDefault="00522A08" w:rsidP="00522A08">
            <w:pPr>
              <w:contextualSpacing w:val="0"/>
              <w:rPr>
                <w:rFonts w:ascii="Times New Roman" w:eastAsia="Times New Roman" w:hAnsi="Times New Roman" w:cs="Times New Roman"/>
                <w:sz w:val="24"/>
                <w:szCs w:val="24"/>
              </w:rPr>
            </w:pPr>
            <m:oMath>
              <m:f>
                <m:fPr>
                  <m:ctrlPr>
                    <w:rPr>
                      <w:rFonts w:ascii="Cambria Math" w:hAnsi="Cambria Math"/>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1</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1</m:t>
                      </m:r>
                    </m:sub>
                  </m:sSub>
                </m:den>
              </m:f>
            </m:oMath>
            <w:r>
              <w:rPr>
                <w:rFonts w:ascii="Times New Roman" w:eastAsia="Times New Roman" w:hAnsi="Times New Roman" w:cs="Times New Roman"/>
                <w:sz w:val="24"/>
                <w:szCs w:val="24"/>
              </w:rPr>
              <w:t xml:space="preserve"> = 4.09 x </w:t>
            </w:r>
            <m:oMath>
              <m:sSup>
                <m:sSupPr>
                  <m:ctrlPr>
                    <w:rPr>
                      <w:rFonts w:ascii="Times New Roman" w:eastAsia="Times New Roman" w:hAnsi="Times New Roman" w:cs="Times New Roman"/>
                      <w:sz w:val="24"/>
                      <w:szCs w:val="24"/>
                    </w:rPr>
                  </m:ctrlPr>
                </m:sSupPr>
                <m:e>
                  <m:r>
                    <w:rPr>
                      <w:rFonts w:ascii="Cambria Math" w:eastAsia="Times New Roman" w:hAnsi="Times New Roman" w:cs="Times New Roman"/>
                      <w:sz w:val="24"/>
                      <w:szCs w:val="24"/>
                    </w:rPr>
                    <m:t>10</m:t>
                  </m:r>
                </m:e>
                <m:sup>
                  <m:r>
                    <w:rPr>
                      <w:rFonts w:ascii="Times New Roman" w:eastAsia="Times New Roman" w:hAnsi="Times New Roman" w:cs="Times New Roman"/>
                      <w:sz w:val="24"/>
                      <w:szCs w:val="24"/>
                    </w:rPr>
                    <m:t>-4</m:t>
                  </m:r>
                </m:sup>
              </m:sSup>
            </m:oMath>
          </w:p>
        </w:tc>
      </w:tr>
      <w:tr w:rsidR="00522A08" w14:paraId="6EE9EAE8" w14:textId="77777777" w:rsidTr="00522A08">
        <w:tc>
          <w:tcPr>
            <w:tcW w:w="3192" w:type="dxa"/>
            <w:vMerge w:val="restart"/>
          </w:tcPr>
          <w:p w14:paraId="427C6232"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Calculation of  </w:t>
            </w:r>
            <m:oMath>
              <m:f>
                <m:fPr>
                  <m:ctrlPr>
                    <w:rPr>
                      <w:rFonts w:ascii="Cambria Math" w:hAnsi="Cambria Math"/>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2</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2</m:t>
                      </m:r>
                    </m:sub>
                  </m:sSub>
                </m:den>
              </m:f>
            </m:oMath>
          </w:p>
        </w:tc>
        <w:tc>
          <w:tcPr>
            <w:tcW w:w="3192" w:type="dxa"/>
          </w:tcPr>
          <w:p w14:paraId="38CFF334" w14:textId="77777777" w:rsidR="00522A08" w:rsidRDefault="00522A08" w:rsidP="00522A08">
            <w:pPr>
              <w:contextualSpacing w:val="0"/>
              <w:rPr>
                <w:rFonts w:ascii="Times New Roman" w:eastAsia="Times New Roman" w:hAnsi="Times New Roman" w:cs="Times New Roman"/>
                <w:sz w:val="24"/>
                <w:szCs w:val="24"/>
              </w:rPr>
            </w:pPr>
            <m:oMath>
              <m:f>
                <m:fPr>
                  <m:ctrlPr>
                    <w:rPr>
                      <w:rFonts w:ascii="Cambria Math" w:hAnsi="Cambria Math"/>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2</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2</m:t>
                      </m:r>
                    </m:sub>
                  </m:sSub>
                </m:den>
              </m:f>
            </m:oMath>
            <w:r>
              <w:rPr>
                <w:rFonts w:ascii="Times New Roman" w:eastAsia="Times New Roman" w:hAnsi="Times New Roman" w:cs="Times New Roman"/>
                <w:sz w:val="24"/>
                <w:szCs w:val="24"/>
              </w:rPr>
              <w:t xml:space="preserve">= 4.62 x </w:t>
            </w:r>
            <m:oMath>
              <m:sSup>
                <m:sSupPr>
                  <m:ctrlPr>
                    <w:rPr>
                      <w:rFonts w:ascii="Times New Roman" w:eastAsia="Times New Roman" w:hAnsi="Times New Roman" w:cs="Times New Roman"/>
                      <w:sz w:val="24"/>
                      <w:szCs w:val="24"/>
                    </w:rPr>
                  </m:ctrlPr>
                </m:sSupPr>
                <m:e>
                  <m:r>
                    <w:rPr>
                      <w:rFonts w:ascii="Cambria Math" w:eastAsia="Times New Roman" w:hAnsi="Times New Roman" w:cs="Times New Roman"/>
                      <w:sz w:val="24"/>
                      <w:szCs w:val="24"/>
                    </w:rPr>
                    <m:t>10</m:t>
                  </m:r>
                </m:e>
                <m:sup>
                  <m:r>
                    <w:rPr>
                      <w:rFonts w:ascii="Times New Roman" w:eastAsia="Times New Roman" w:hAnsi="Times New Roman" w:cs="Times New Roman"/>
                      <w:sz w:val="24"/>
                      <w:szCs w:val="24"/>
                    </w:rPr>
                    <m:t>-4</m:t>
                  </m:r>
                </m:sup>
              </m:sSup>
            </m:oMath>
          </w:p>
        </w:tc>
        <w:tc>
          <w:tcPr>
            <w:tcW w:w="3192" w:type="dxa"/>
          </w:tcPr>
          <w:p w14:paraId="1CB1DFF8" w14:textId="77777777" w:rsidR="00522A08" w:rsidRDefault="00522A08" w:rsidP="00522A08">
            <w:pPr>
              <w:contextualSpacing w:val="0"/>
              <w:rPr>
                <w:rFonts w:ascii="Times New Roman" w:eastAsia="Times New Roman" w:hAnsi="Times New Roman" w:cs="Times New Roman"/>
                <w:sz w:val="24"/>
                <w:szCs w:val="24"/>
              </w:rPr>
            </w:pPr>
            <m:oMath>
              <m:f>
                <m:fPr>
                  <m:ctrlPr>
                    <w:rPr>
                      <w:rFonts w:ascii="Cambria Math" w:hAnsi="Cambria Math"/>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2</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2</m:t>
                      </m:r>
                    </m:sub>
                  </m:sSub>
                </m:den>
              </m:f>
            </m:oMath>
            <w:r>
              <w:rPr>
                <w:rFonts w:ascii="Times New Roman" w:eastAsia="Times New Roman" w:hAnsi="Times New Roman" w:cs="Times New Roman"/>
                <w:sz w:val="24"/>
                <w:szCs w:val="24"/>
              </w:rPr>
              <w:t xml:space="preserve">= 4.16 x </w:t>
            </w:r>
            <m:oMath>
              <m:sSup>
                <m:sSupPr>
                  <m:ctrlPr>
                    <w:rPr>
                      <w:rFonts w:ascii="Times New Roman" w:eastAsia="Times New Roman" w:hAnsi="Times New Roman" w:cs="Times New Roman"/>
                      <w:sz w:val="24"/>
                      <w:szCs w:val="24"/>
                    </w:rPr>
                  </m:ctrlPr>
                </m:sSupPr>
                <m:e>
                  <m:r>
                    <w:rPr>
                      <w:rFonts w:ascii="Cambria Math" w:eastAsia="Times New Roman" w:hAnsi="Times New Roman" w:cs="Times New Roman"/>
                      <w:sz w:val="24"/>
                      <w:szCs w:val="24"/>
                    </w:rPr>
                    <m:t>10</m:t>
                  </m:r>
                </m:e>
                <m:sup>
                  <m:r>
                    <w:rPr>
                      <w:rFonts w:ascii="Times New Roman" w:eastAsia="Times New Roman" w:hAnsi="Times New Roman" w:cs="Times New Roman"/>
                      <w:sz w:val="24"/>
                      <w:szCs w:val="24"/>
                    </w:rPr>
                    <m:t>-4</m:t>
                  </m:r>
                </m:sup>
              </m:sSup>
            </m:oMath>
          </w:p>
        </w:tc>
      </w:tr>
      <w:tr w:rsidR="00522A08" w14:paraId="6FA9EA6E" w14:textId="77777777" w:rsidTr="00254597">
        <w:tc>
          <w:tcPr>
            <w:tcW w:w="3192" w:type="dxa"/>
            <w:vMerge/>
          </w:tcPr>
          <w:p w14:paraId="1EE5C0DE" w14:textId="77777777" w:rsidR="00522A08" w:rsidRDefault="00522A08" w:rsidP="00522A08">
            <w:pPr>
              <w:contextualSpacing w:val="0"/>
              <w:rPr>
                <w:rFonts w:ascii="Times New Roman" w:eastAsia="Times New Roman" w:hAnsi="Times New Roman" w:cs="Times New Roman"/>
                <w:b/>
                <w:sz w:val="24"/>
                <w:szCs w:val="24"/>
              </w:rPr>
            </w:pPr>
          </w:p>
        </w:tc>
        <w:tc>
          <w:tcPr>
            <w:tcW w:w="6384" w:type="dxa"/>
            <w:gridSpan w:val="2"/>
          </w:tcPr>
          <w:p w14:paraId="6F24BE6A" w14:textId="77777777" w:rsidR="00522A08" w:rsidRDefault="00522A08" w:rsidP="00522A08">
            <w:pPr>
              <w:contextualSpacing w:val="0"/>
              <w:rPr>
                <w:rFonts w:ascii="Times New Roman" w:eastAsia="Times New Roman" w:hAnsi="Times New Roman" w:cs="Times New Roman"/>
              </w:rPr>
            </w:pPr>
            <w:r>
              <w:rPr>
                <w:rFonts w:ascii="Times New Roman" w:eastAsia="Times New Roman" w:hAnsi="Times New Roman" w:cs="Times New Roman"/>
                <w:sz w:val="24"/>
                <w:szCs w:val="24"/>
              </w:rPr>
              <w:t xml:space="preserve">Average: </w:t>
            </w:r>
            <m:oMath>
              <m:f>
                <m:fPr>
                  <m:ctrlPr>
                    <w:rPr>
                      <w:rFonts w:ascii="Cambria Math" w:hAnsi="Cambria Math"/>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2</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2</m:t>
                      </m:r>
                    </m:sub>
                  </m:sSub>
                </m:den>
              </m:f>
            </m:oMath>
            <w:r>
              <w:rPr>
                <w:rFonts w:ascii="Times New Roman" w:eastAsia="Times New Roman" w:hAnsi="Times New Roman" w:cs="Times New Roman"/>
                <w:sz w:val="24"/>
                <w:szCs w:val="24"/>
              </w:rPr>
              <w:t xml:space="preserve"> = 4.39 x </w:t>
            </w:r>
            <m:oMath>
              <m:sSup>
                <m:sSupPr>
                  <m:ctrlPr>
                    <w:rPr>
                      <w:rFonts w:ascii="Times New Roman" w:eastAsia="Times New Roman" w:hAnsi="Times New Roman" w:cs="Times New Roman"/>
                      <w:sz w:val="24"/>
                      <w:szCs w:val="24"/>
                    </w:rPr>
                  </m:ctrlPr>
                </m:sSupPr>
                <m:e>
                  <m:r>
                    <w:rPr>
                      <w:rFonts w:ascii="Cambria Math" w:eastAsia="Times New Roman" w:hAnsi="Times New Roman" w:cs="Times New Roman"/>
                      <w:sz w:val="24"/>
                      <w:szCs w:val="24"/>
                    </w:rPr>
                    <m:t>10</m:t>
                  </m:r>
                </m:e>
                <m:sup>
                  <m:r>
                    <w:rPr>
                      <w:rFonts w:ascii="Times New Roman" w:eastAsia="Times New Roman" w:hAnsi="Times New Roman" w:cs="Times New Roman"/>
                      <w:sz w:val="24"/>
                      <w:szCs w:val="24"/>
                    </w:rPr>
                    <m:t>-4</m:t>
                  </m:r>
                </m:sup>
              </m:sSup>
            </m:oMath>
          </w:p>
        </w:tc>
      </w:tr>
      <w:tr w:rsidR="00522A08" w14:paraId="40B9DF79" w14:textId="77777777" w:rsidTr="00036DB3">
        <w:tc>
          <w:tcPr>
            <w:tcW w:w="3192" w:type="dxa"/>
          </w:tcPr>
          <w:p w14:paraId="64937CF6"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Verification of Charles’s Law</w:t>
            </w:r>
          </w:p>
        </w:tc>
        <w:tc>
          <w:tcPr>
            <w:tcW w:w="6384" w:type="dxa"/>
            <w:gridSpan w:val="2"/>
          </w:tcPr>
          <w:p w14:paraId="092DE514" w14:textId="77777777" w:rsidR="00522A08" w:rsidRDefault="00522A08" w:rsidP="00522A08">
            <w:pPr>
              <w:contextualSpacing w:val="0"/>
              <w:rPr>
                <w:rFonts w:ascii="Times New Roman" w:eastAsia="Times New Roman" w:hAnsi="Times New Roman" w:cs="Times New Roman"/>
              </w:rPr>
            </w:pPr>
            <w:r>
              <w:rPr>
                <w:rFonts w:ascii="Times New Roman" w:eastAsia="Times New Roman" w:hAnsi="Times New Roman" w:cs="Times New Roman"/>
                <w:sz w:val="24"/>
                <w:szCs w:val="24"/>
              </w:rPr>
              <w:t xml:space="preserve">The values for </w:t>
            </w:r>
            <m:oMath>
              <m:f>
                <m:fPr>
                  <m:ctrlPr>
                    <w:rPr>
                      <w:rFonts w:ascii="Cambria Math" w:hAnsi="Cambria Math"/>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1</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1</m:t>
                      </m:r>
                    </m:sub>
                  </m:sSub>
                </m:den>
              </m:f>
            </m:oMath>
            <w:r>
              <w:rPr>
                <w:rFonts w:ascii="Times New Roman" w:eastAsia="Times New Roman" w:hAnsi="Times New Roman" w:cs="Times New Roman"/>
                <w:sz w:val="24"/>
                <w:szCs w:val="24"/>
              </w:rPr>
              <w:t xml:space="preserve">  and </w:t>
            </w:r>
            <w:r>
              <w:rPr>
                <w:rFonts w:ascii="Times New Roman" w:eastAsia="Times New Roman" w:hAnsi="Times New Roman" w:cs="Times New Roman"/>
                <w:sz w:val="28"/>
                <w:szCs w:val="28"/>
              </w:rPr>
              <w:t xml:space="preserve"> </w:t>
            </w:r>
            <m:oMath>
              <m:f>
                <m:fPr>
                  <m:ctrlPr>
                    <w:rPr>
                      <w:rFonts w:ascii="Cambria Math" w:hAnsi="Cambria Math"/>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2</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2</m:t>
                      </m:r>
                    </m:sub>
                  </m:sSub>
                </m:den>
              </m:f>
            </m:oMath>
            <w:r>
              <w:rPr>
                <w:rFonts w:ascii="Times New Roman" w:eastAsia="Times New Roman" w:hAnsi="Times New Roman" w:cs="Times New Roman"/>
                <w:sz w:val="24"/>
                <w:szCs w:val="24"/>
              </w:rPr>
              <w:t xml:space="preserve"> are similarly close but do not equal each other indicating there are sources of error in this experiment.</w:t>
            </w:r>
          </w:p>
        </w:tc>
      </w:tr>
      <w:tr w:rsidR="00522A08" w14:paraId="204C0D52" w14:textId="77777777" w:rsidTr="00036DB3">
        <w:tc>
          <w:tcPr>
            <w:tcW w:w="3192" w:type="dxa"/>
          </w:tcPr>
          <w:p w14:paraId="35BEE911" w14:textId="77777777" w:rsidR="00522A08" w:rsidRDefault="00522A08" w:rsidP="00522A08">
            <w:pPr>
              <w:widowControl w:v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Percent Error Calculation</w:t>
            </w:r>
          </w:p>
        </w:tc>
        <w:tc>
          <w:tcPr>
            <w:tcW w:w="6384" w:type="dxa"/>
            <w:gridSpan w:val="2"/>
          </w:tcPr>
          <w:p w14:paraId="78000F48"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Error = </w:t>
            </w:r>
            <m:oMath>
              <m:f>
                <m:fPr>
                  <m:ctrlPr>
                    <w:rPr>
                      <w:rFonts w:ascii="Times New Roman" w:eastAsia="Times New Roman" w:hAnsi="Times New Roman" w:cs="Times New Roman"/>
                      <w:sz w:val="24"/>
                      <w:szCs w:val="24"/>
                    </w:rPr>
                  </m:ctrlPr>
                </m:fPr>
                <m:num>
                  <m:f>
                    <m:fPr>
                      <m:ctrlPr>
                        <w:rPr>
                          <w:rFonts w:ascii="Cambria Math" w:hAnsi="Cambria Math"/>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1</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1</m:t>
                          </m:r>
                        </m:sub>
                      </m:sSub>
                    </m:den>
                  </m:f>
                  <m:r>
                    <w:rPr>
                      <w:rFonts w:ascii="Times New Roman" w:eastAsia="Times New Roman" w:hAnsi="Times New Roman" w:cs="Times New Roman"/>
                      <w:sz w:val="24"/>
                      <w:szCs w:val="24"/>
                    </w:rPr>
                    <m:t>-</m:t>
                  </m:r>
                  <m:f>
                    <m:fPr>
                      <m:ctrlPr>
                        <w:rPr>
                          <w:rFonts w:ascii="Times New Roman" w:eastAsia="Times New Roman" w:hAnsi="Times New Roman" w:cs="Times New Roman"/>
                          <w:sz w:val="24"/>
                          <w:szCs w:val="24"/>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2</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2</m:t>
                          </m:r>
                        </m:sub>
                      </m:sSub>
                    </m:den>
                  </m:f>
                </m:num>
                <m:den>
                  <m:f>
                    <m:fPr>
                      <m:ctrlPr>
                        <w:rPr>
                          <w:rFonts w:ascii="Times New Roman" w:eastAsia="Times New Roman" w:hAnsi="Times New Roman" w:cs="Times New Roman"/>
                          <w:sz w:val="24"/>
                          <w:szCs w:val="24"/>
                        </w:rPr>
                      </m:ctrlPr>
                    </m:fPr>
                    <m:num>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V</m:t>
                          </m:r>
                        </m:e>
                        <m:sub>
                          <m:r>
                            <w:rPr>
                              <w:rFonts w:ascii="Times New Roman" w:eastAsia="Times New Roman" w:hAnsi="Times New Roman" w:cs="Times New Roman"/>
                              <w:sz w:val="24"/>
                              <w:szCs w:val="24"/>
                            </w:rPr>
                            <m:t>1</m:t>
                          </m:r>
                        </m:sub>
                      </m:sSub>
                    </m:num>
                    <m:den>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T</m:t>
                          </m:r>
                        </m:e>
                        <m:sub>
                          <m:r>
                            <w:rPr>
                              <w:rFonts w:ascii="Times New Roman" w:eastAsia="Times New Roman" w:hAnsi="Times New Roman" w:cs="Times New Roman"/>
                              <w:sz w:val="24"/>
                              <w:szCs w:val="24"/>
                            </w:rPr>
                            <m:t>1</m:t>
                          </m:r>
                        </m:sub>
                      </m:sSub>
                    </m:den>
                  </m:f>
                </m:den>
              </m:f>
              <m:r>
                <w:rPr>
                  <w:rFonts w:ascii="Times New Roman" w:eastAsia="Times New Roman" w:hAnsi="Times New Roman" w:cs="Times New Roman"/>
                  <w:sz w:val="24"/>
                  <w:szCs w:val="24"/>
                </w:rPr>
                <m:t xml:space="preserve"> </m:t>
              </m:r>
            </m:oMath>
            <w:r>
              <w:rPr>
                <w:rFonts w:ascii="Times New Roman" w:eastAsia="Times New Roman" w:hAnsi="Times New Roman" w:cs="Times New Roman"/>
                <w:sz w:val="24"/>
                <w:szCs w:val="24"/>
              </w:rPr>
              <w:t>X 100 %</w:t>
            </w:r>
          </w:p>
          <w:p w14:paraId="355742C1"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f>
                <m:fPr>
                  <m:ctrlPr>
                    <w:rPr>
                      <w:rFonts w:ascii="Times New Roman" w:eastAsia="Times New Roman" w:hAnsi="Times New Roman" w:cs="Times New Roman"/>
                      <w:sz w:val="36"/>
                      <w:szCs w:val="36"/>
                    </w:rPr>
                  </m:ctrlPr>
                </m:fPr>
                <m:num>
                  <m:r>
                    <w:rPr>
                      <w:rFonts w:ascii="Times New Roman" w:eastAsia="Times New Roman" w:hAnsi="Times New Roman" w:cs="Times New Roman"/>
                      <w:sz w:val="36"/>
                      <w:szCs w:val="36"/>
                    </w:rPr>
                    <m:t xml:space="preserve">4.11 x </m:t>
                  </m:r>
                  <m:sSup>
                    <m:sSupPr>
                      <m:ctrlPr>
                        <w:rPr>
                          <w:rFonts w:ascii="Cambria Math" w:eastAsia="Times New Roman" w:hAnsi="Cambria Math" w:cs="Times New Roman"/>
                          <w:i/>
                          <w:sz w:val="36"/>
                          <w:szCs w:val="36"/>
                        </w:rPr>
                      </m:ctrlPr>
                    </m:sSupPr>
                    <m:e>
                      <m:r>
                        <w:rPr>
                          <w:rFonts w:ascii="Cambria Math" w:eastAsia="Times New Roman" w:hAnsi="Cambria Math" w:cs="Times New Roman"/>
                          <w:sz w:val="36"/>
                          <w:szCs w:val="36"/>
                        </w:rPr>
                        <m:t>10</m:t>
                      </m:r>
                    </m:e>
                    <m:sup>
                      <m:r>
                        <w:rPr>
                          <w:rFonts w:ascii="Cambria Math" w:eastAsia="Times New Roman" w:hAnsi="Cambria Math" w:cs="Times New Roman"/>
                          <w:sz w:val="36"/>
                          <w:szCs w:val="36"/>
                        </w:rPr>
                        <m:t>-4</m:t>
                      </m:r>
                    </m:sup>
                  </m:sSup>
                  <m:r>
                    <w:rPr>
                      <w:rFonts w:ascii="Times New Roman" w:eastAsia="Times New Roman" w:hAnsi="Times New Roman" w:cs="Times New Roman"/>
                      <w:sz w:val="36"/>
                      <w:szCs w:val="36"/>
                    </w:rPr>
                    <m:t xml:space="preserve">  - 4.39 x</m:t>
                  </m:r>
                  <m:r>
                    <w:rPr>
                      <w:rFonts w:ascii="Cambria Math" w:eastAsia="Times New Roman" w:hAnsi="Cambria Math" w:cs="Times New Roman"/>
                      <w:sz w:val="36"/>
                      <w:szCs w:val="36"/>
                    </w:rPr>
                    <m:t xml:space="preserve"> </m:t>
                  </m:r>
                  <m:sSup>
                    <m:sSupPr>
                      <m:ctrlPr>
                        <w:rPr>
                          <w:rFonts w:ascii="Times New Roman" w:eastAsia="Times New Roman" w:hAnsi="Times New Roman" w:cs="Times New Roman"/>
                          <w:sz w:val="36"/>
                          <w:szCs w:val="36"/>
                        </w:rPr>
                      </m:ctrlPr>
                    </m:sSupPr>
                    <m:e>
                      <m:r>
                        <w:rPr>
                          <w:rFonts w:ascii="Cambria Math" w:eastAsia="Times New Roman" w:hAnsi="Times New Roman" w:cs="Times New Roman"/>
                          <w:sz w:val="36"/>
                          <w:szCs w:val="36"/>
                        </w:rPr>
                        <m:t>10</m:t>
                      </m:r>
                    </m:e>
                    <m:sup>
                      <m:r>
                        <w:rPr>
                          <w:rFonts w:ascii="Times New Roman" w:eastAsia="Times New Roman" w:hAnsi="Times New Roman" w:cs="Times New Roman"/>
                          <w:sz w:val="36"/>
                          <w:szCs w:val="36"/>
                        </w:rPr>
                        <m:t>-4</m:t>
                      </m:r>
                    </m:sup>
                  </m:sSup>
                  <m:r>
                    <w:rPr>
                      <w:rFonts w:ascii="Times New Roman" w:eastAsia="Times New Roman" w:hAnsi="Times New Roman" w:cs="Times New Roman"/>
                      <w:sz w:val="36"/>
                      <w:szCs w:val="36"/>
                    </w:rPr>
                    <m:t xml:space="preserve"> </m:t>
                  </m:r>
                </m:num>
                <m:den>
                  <m:r>
                    <w:rPr>
                      <w:rFonts w:ascii="Times New Roman" w:eastAsia="Times New Roman" w:hAnsi="Times New Roman" w:cs="Times New Roman"/>
                      <w:sz w:val="36"/>
                      <w:szCs w:val="36"/>
                    </w:rPr>
                    <m:t xml:space="preserve">4.11 x </m:t>
                  </m:r>
                  <m:sSup>
                    <m:sSupPr>
                      <m:ctrlPr>
                        <w:rPr>
                          <w:rFonts w:ascii="Times New Roman" w:eastAsia="Times New Roman" w:hAnsi="Times New Roman" w:cs="Times New Roman"/>
                          <w:sz w:val="36"/>
                          <w:szCs w:val="36"/>
                        </w:rPr>
                      </m:ctrlPr>
                    </m:sSupPr>
                    <m:e>
                      <m:r>
                        <w:rPr>
                          <w:rFonts w:ascii="Cambria Math" w:eastAsia="Times New Roman" w:hAnsi="Times New Roman" w:cs="Times New Roman"/>
                          <w:sz w:val="36"/>
                          <w:szCs w:val="36"/>
                        </w:rPr>
                        <m:t>10</m:t>
                      </m:r>
                    </m:e>
                    <m:sup>
                      <m:r>
                        <w:rPr>
                          <w:rFonts w:ascii="Times New Roman" w:eastAsia="Times New Roman" w:hAnsi="Times New Roman" w:cs="Times New Roman"/>
                          <w:sz w:val="36"/>
                          <w:szCs w:val="36"/>
                        </w:rPr>
                        <m:t>-4</m:t>
                      </m:r>
                    </m:sup>
                  </m:sSup>
                </m:den>
              </m:f>
              <m:r>
                <w:rPr>
                  <w:rFonts w:ascii="Times New Roman" w:eastAsia="Times New Roman" w:hAnsi="Times New Roman" w:cs="Times New Roman"/>
                  <w:sz w:val="36"/>
                  <w:szCs w:val="36"/>
                </w:rPr>
                <m:t xml:space="preserve"> </m:t>
              </m:r>
            </m:oMath>
            <w:r>
              <w:rPr>
                <w:rFonts w:ascii="Times New Roman" w:eastAsia="Times New Roman" w:hAnsi="Times New Roman" w:cs="Times New Roman"/>
                <w:sz w:val="24"/>
                <w:szCs w:val="24"/>
              </w:rPr>
              <w:t>X 100 %</w:t>
            </w:r>
          </w:p>
          <w:p w14:paraId="6FA8BADB"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-6.81 %</w:t>
            </w:r>
          </w:p>
          <w:p w14:paraId="37154E1C" w14:textId="77777777" w:rsidR="00522A08" w:rsidRDefault="00522A08" w:rsidP="00522A08">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6.81 %</w:t>
            </w:r>
          </w:p>
          <w:p w14:paraId="47624709" w14:textId="77777777" w:rsidR="00522A08" w:rsidRDefault="00522A08" w:rsidP="00522A08">
            <w:pPr>
              <w:contextualSpacing w:val="0"/>
              <w:rPr>
                <w:rFonts w:ascii="Times New Roman" w:eastAsia="Times New Roman" w:hAnsi="Times New Roman" w:cs="Times New Roman"/>
                <w:sz w:val="24"/>
                <w:szCs w:val="24"/>
              </w:rPr>
            </w:pPr>
          </w:p>
        </w:tc>
      </w:tr>
    </w:tbl>
    <w:p w14:paraId="20A7CF98" w14:textId="77777777" w:rsidR="00522A08" w:rsidRDefault="00522A08">
      <w:pPr>
        <w:contextualSpacing w:val="0"/>
        <w:rPr>
          <w:rFonts w:ascii="Times New Roman" w:eastAsia="Times New Roman" w:hAnsi="Times New Roman" w:cs="Times New Roman"/>
          <w:i/>
          <w:sz w:val="24"/>
          <w:szCs w:val="24"/>
        </w:rPr>
      </w:pPr>
    </w:p>
    <w:p w14:paraId="60D3B4A9" w14:textId="77777777" w:rsidR="00EB7C42" w:rsidRDefault="00EB7C42">
      <w:pPr>
        <w:contextualSpacing w:val="0"/>
        <w:rPr>
          <w:rFonts w:ascii="Times New Roman" w:eastAsia="Times New Roman" w:hAnsi="Times New Roman" w:cs="Times New Roman"/>
          <w:b/>
          <w:sz w:val="24"/>
          <w:szCs w:val="24"/>
        </w:rPr>
      </w:pPr>
    </w:p>
    <w:p w14:paraId="34C6AB4F" w14:textId="77777777" w:rsidR="00EB7C42" w:rsidRDefault="009A22AF">
      <w:pPr>
        <w:contextualSpacing w:val="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Boyle’s Law Calculations/data analysis  </w:t>
      </w:r>
    </w:p>
    <w:p w14:paraId="44A6CF77" w14:textId="77777777" w:rsidR="00EB7C42" w:rsidRDefault="00EB7C42">
      <w:pPr>
        <w:contextualSpacing w:val="0"/>
        <w:rPr>
          <w:rFonts w:ascii="Times New Roman" w:eastAsia="Times New Roman" w:hAnsi="Times New Roman" w:cs="Times New Roman"/>
          <w:sz w:val="24"/>
          <w:szCs w:val="24"/>
        </w:rPr>
      </w:pPr>
    </w:p>
    <w:p w14:paraId="4E71D2EF"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 Boyle's Law constant</w:t>
      </w:r>
    </w:p>
    <w:p w14:paraId="7FB5F855" w14:textId="77777777" w:rsidR="00EB7C42" w:rsidRDefault="009A22AF">
      <w:pPr>
        <w:ind w:firstLine="720"/>
        <w:contextualSpacing w:val="0"/>
        <w:rPr>
          <w:rFonts w:ascii="Times New Roman" w:eastAsia="Times New Roman" w:hAnsi="Times New Roman" w:cs="Times New Roman"/>
          <w:sz w:val="24"/>
          <w:szCs w:val="24"/>
        </w:rPr>
      </w:pPr>
      <m:oMath>
        <m:r>
          <w:rPr>
            <w:rFonts w:ascii="Times New Roman" w:eastAsia="Times New Roman" w:hAnsi="Times New Roman" w:cs="Times New Roman"/>
            <w:sz w:val="24"/>
            <w:szCs w:val="24"/>
          </w:rPr>
          <m:t>V</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k</m:t>
        </m:r>
        <m:r>
          <w:rPr>
            <w:rFonts w:ascii="Times New Roman" w:eastAsia="Times New Roman" w:hAnsi="Times New Roman" w:cs="Times New Roman"/>
            <w:sz w:val="24"/>
            <w:szCs w:val="24"/>
          </w:rPr>
          <m:t xml:space="preserve"> ∙ </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p</m:t>
            </m:r>
          </m:den>
        </m:f>
      </m:oMath>
      <w:r>
        <w:rPr>
          <w:rFonts w:ascii="Times New Roman" w:eastAsia="Times New Roman" w:hAnsi="Times New Roman" w:cs="Times New Roman"/>
          <w:sz w:val="24"/>
          <w:szCs w:val="24"/>
        </w:rPr>
        <w:t xml:space="preserve">  </w:t>
      </w:r>
    </w:p>
    <w:p w14:paraId="0304C919" w14:textId="77777777" w:rsidR="00EB7C42" w:rsidRDefault="009A22AF">
      <w:pPr>
        <w:ind w:left="720"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Values from Table 2: V=9.80mL; P=166.55kPa</w:t>
      </w:r>
    </w:p>
    <w:p w14:paraId="69A36D11"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9.8</m:t>
        </m:r>
        <m:r>
          <w:rPr>
            <w:rFonts w:ascii="Times New Roman" w:eastAsia="Times New Roman" w:hAnsi="Times New Roman" w:cs="Times New Roman"/>
            <w:sz w:val="24"/>
            <w:szCs w:val="24"/>
          </w:rPr>
          <m:t>mL</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k</m:t>
        </m:r>
        <m:r>
          <w:rPr>
            <w:rFonts w:ascii="Times New Roman" w:eastAsia="Times New Roman" w:hAnsi="Times New Roman" w:cs="Times New Roman"/>
            <w:sz w:val="24"/>
            <w:szCs w:val="24"/>
          </w:rPr>
          <m:t xml:space="preserve"> ∙ </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 xml:space="preserve">166.55 </m:t>
            </m:r>
            <m:r>
              <w:rPr>
                <w:rFonts w:ascii="Times New Roman" w:eastAsia="Times New Roman" w:hAnsi="Times New Roman" w:cs="Times New Roman"/>
                <w:sz w:val="24"/>
                <w:szCs w:val="24"/>
              </w:rPr>
              <m:t>kPa</m:t>
            </m:r>
          </m:den>
        </m:f>
        <m:r>
          <w:rPr>
            <w:rFonts w:ascii="Times New Roman" w:eastAsia="Times New Roman" w:hAnsi="Times New Roman" w:cs="Times New Roman"/>
            <w:sz w:val="24"/>
            <w:szCs w:val="24"/>
          </w:rPr>
          <m:t xml:space="preserve"> </m:t>
        </m:r>
      </m:oMath>
    </w:p>
    <w:p w14:paraId="3D9C0CBB" w14:textId="77777777" w:rsidR="00522A08" w:rsidRDefault="00522A08">
      <w:pPr>
        <w:contextualSpacing w:val="0"/>
        <w:rPr>
          <w:rFonts w:ascii="Times New Roman" w:eastAsia="Times New Roman" w:hAnsi="Times New Roman" w:cs="Times New Roman"/>
          <w:sz w:val="24"/>
          <w:szCs w:val="24"/>
        </w:rPr>
      </w:pPr>
      <m:oMath>
        <m:r>
          <w:rPr>
            <w:rFonts w:ascii="Times New Roman" w:eastAsia="Times New Roman" w:hAnsi="Times New Roman" w:cs="Times New Roman"/>
            <w:sz w:val="24"/>
            <w:szCs w:val="24"/>
          </w:rPr>
          <m:t xml:space="preserve">         </m:t>
        </m:r>
        <m:r>
          <w:rPr>
            <w:rFonts w:ascii="Cambria Math" w:eastAsia="Times New Roman" w:hAnsi="Times New Roman" w:cs="Times New Roman"/>
            <w:sz w:val="24"/>
            <w:szCs w:val="24"/>
          </w:rPr>
          <m:t xml:space="preserve">  </m:t>
        </m:r>
        <m:r>
          <w:rPr>
            <w:rFonts w:ascii="Times New Roman" w:eastAsia="Times New Roman" w:hAnsi="Times New Roman" w:cs="Times New Roman"/>
            <w:sz w:val="24"/>
            <w:szCs w:val="24"/>
          </w:rPr>
          <m:t xml:space="preserve">    k</m:t>
        </m:r>
        <m:r>
          <m:rPr>
            <m:aln/>
          </m:rPr>
          <w:rPr>
            <w:rFonts w:ascii="Times New Roman" w:eastAsia="Times New Roman" w:hAnsi="Times New Roman" w:cs="Times New Roman"/>
            <w:sz w:val="24"/>
            <w:szCs w:val="24"/>
          </w:rPr>
          <m:t>=9.80mL ∙ 166.55 kPa</m:t>
        </m:r>
      </m:oMath>
      <w:r>
        <w:rPr>
          <w:rFonts w:ascii="Times New Roman" w:eastAsia="Times New Roman" w:hAnsi="Times New Roman" w:cs="Times New Roman"/>
          <w:sz w:val="24"/>
          <w:szCs w:val="24"/>
        </w:rPr>
        <w:t xml:space="preserve"> </w:t>
      </w:r>
    </w:p>
    <w:p w14:paraId="26A12D77" w14:textId="77777777" w:rsidR="00EB7C42" w:rsidRDefault="009A22AF">
      <w:pPr>
        <w:contextualSpacing w:val="0"/>
        <w:rPr>
          <w:rFonts w:ascii="Times New Roman" w:eastAsia="Times New Roman" w:hAnsi="Times New Roman" w:cs="Times New Roman"/>
          <w:sz w:val="24"/>
          <w:szCs w:val="24"/>
        </w:rPr>
      </w:pPr>
      <m:oMath>
        <m:r>
          <w:rPr>
            <w:rFonts w:ascii="Times New Roman" w:eastAsia="Times New Roman" w:hAnsi="Times New Roman" w:cs="Times New Roman"/>
            <w:sz w:val="24"/>
            <w:szCs w:val="24"/>
          </w:rPr>
          <m:t xml:space="preserve">            </m:t>
        </m:r>
        <m:r>
          <w:rPr>
            <w:rFonts w:ascii="Cambria Math" w:eastAsia="Times New Roman" w:hAnsi="Times New Roman" w:cs="Times New Roman"/>
            <w:sz w:val="24"/>
            <w:szCs w:val="24"/>
          </w:rPr>
          <m:t xml:space="preserve">  </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k</m:t>
        </m:r>
        <m:r>
          <w:rPr>
            <w:rFonts w:ascii="Times New Roman" w:eastAsia="Times New Roman" w:hAnsi="Times New Roman" w:cs="Times New Roman"/>
            <w:sz w:val="24"/>
            <w:szCs w:val="24"/>
          </w:rPr>
          <m:t>=1632.19</m:t>
        </m:r>
        <m:r>
          <w:rPr>
            <w:rFonts w:ascii="Times New Roman" w:eastAsia="Times New Roman" w:hAnsi="Times New Roman" w:cs="Times New Roman"/>
            <w:sz w:val="24"/>
            <w:szCs w:val="24"/>
          </w:rPr>
          <m:t>mL</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kPa</m:t>
        </m:r>
      </m:oMath>
      <w:r w:rsidR="00522A08">
        <w:rPr>
          <w:rFonts w:ascii="Times New Roman" w:eastAsia="Times New Roman" w:hAnsi="Times New Roman" w:cs="Times New Roman"/>
          <w:sz w:val="24"/>
          <w:szCs w:val="24"/>
        </w:rPr>
        <w:t xml:space="preserve"> </w:t>
      </w:r>
    </w:p>
    <w:p w14:paraId="1059E54E" w14:textId="77777777" w:rsidR="00EB7C42" w:rsidRDefault="009A22AF">
      <w:pPr>
        <w:ind w:left="27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calculate Boyle's law, values were taken from Table 2 and plugged into the Boyle’s law equation. k (constant) was then isolated by multiplying pressure and volume finally supplying the constant.  </w:t>
      </w:r>
    </w:p>
    <w:p w14:paraId="63BEA837" w14:textId="77777777" w:rsidR="00EB7C42" w:rsidRDefault="00EB7C42">
      <w:pPr>
        <w:contextualSpacing w:val="0"/>
        <w:rPr>
          <w:rFonts w:ascii="Times New Roman" w:eastAsia="Times New Roman" w:hAnsi="Times New Roman" w:cs="Times New Roman"/>
          <w:sz w:val="24"/>
          <w:szCs w:val="24"/>
        </w:rPr>
      </w:pPr>
    </w:p>
    <w:p w14:paraId="24483FBE" w14:textId="77777777" w:rsidR="00EB7C42" w:rsidRDefault="009A22AF">
      <w:pPr>
        <w:ind w:left="270" w:hanging="27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 Boyle’s law describes an inverse mathematical relati</w:t>
      </w:r>
      <w:r>
        <w:rPr>
          <w:rFonts w:ascii="Times New Roman" w:eastAsia="Times New Roman" w:hAnsi="Times New Roman" w:cs="Times New Roman"/>
          <w:sz w:val="24"/>
          <w:szCs w:val="24"/>
        </w:rPr>
        <w:t>onship between volume and pressure when the temperature is constant. As seen in the experiment, when volume decreases pressure increases. Using the constant (k) found in question one of the calculations we can write the following equation for Boyle’s law:</w:t>
      </w:r>
    </w:p>
    <w:p w14:paraId="02C215DF" w14:textId="77777777" w:rsidR="00EB7C42" w:rsidRDefault="009A22AF">
      <w:pPr>
        <w:ind w:left="270" w:hanging="27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m:oMath>
        <m:r>
          <w:rPr>
            <w:rFonts w:ascii="Times New Roman" w:eastAsia="Times New Roman" w:hAnsi="Times New Roman" w:cs="Times New Roman"/>
            <w:sz w:val="24"/>
            <w:szCs w:val="24"/>
          </w:rPr>
          <m:t>V</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k</m:t>
        </m:r>
        <m:r>
          <w:rPr>
            <w:rFonts w:ascii="Times New Roman" w:eastAsia="Times New Roman" w:hAnsi="Times New Roman" w:cs="Times New Roman"/>
            <w:sz w:val="24"/>
            <w:szCs w:val="24"/>
          </w:rPr>
          <m:t xml:space="preserve"> ∙ </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p</m:t>
            </m:r>
          </m:den>
        </m:f>
      </m:oMath>
    </w:p>
    <w:p w14:paraId="6ACDC82D" w14:textId="77777777" w:rsidR="00EB7C42" w:rsidRDefault="009A22AF">
      <w:pPr>
        <w:ind w:left="270" w:hanging="27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m:oMath>
        <m:r>
          <w:rPr>
            <w:rFonts w:ascii="Times New Roman" w:eastAsia="Times New Roman" w:hAnsi="Times New Roman" w:cs="Times New Roman"/>
            <w:sz w:val="24"/>
            <w:szCs w:val="24"/>
          </w:rPr>
          <m:t>V</m:t>
        </m:r>
        <m:r>
          <w:rPr>
            <w:rFonts w:ascii="Times New Roman" w:eastAsia="Times New Roman" w:hAnsi="Times New Roman" w:cs="Times New Roman"/>
            <w:sz w:val="24"/>
            <w:szCs w:val="24"/>
          </w:rPr>
          <m:t xml:space="preserve">=1632.19 </m:t>
        </m:r>
        <m:r>
          <w:rPr>
            <w:rFonts w:ascii="Times New Roman" w:eastAsia="Times New Roman" w:hAnsi="Times New Roman" w:cs="Times New Roman"/>
            <w:sz w:val="24"/>
            <w:szCs w:val="24"/>
          </w:rPr>
          <m:t>mL</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kPa</m:t>
        </m:r>
        <m:r>
          <w:rPr>
            <w:rFonts w:ascii="Times New Roman" w:eastAsia="Times New Roman" w:hAnsi="Times New Roman" w:cs="Times New Roman"/>
            <w:sz w:val="24"/>
            <w:szCs w:val="24"/>
          </w:rPr>
          <m:t xml:space="preserve"> ∙</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p</m:t>
            </m:r>
          </m:den>
        </m:f>
        <m:r>
          <w:rPr>
            <w:rFonts w:ascii="Times New Roman" w:eastAsia="Times New Roman" w:hAnsi="Times New Roman" w:cs="Times New Roman"/>
            <w:sz w:val="24"/>
            <w:szCs w:val="24"/>
          </w:rPr>
          <m:t xml:space="preserve"> </m:t>
        </m:r>
      </m:oMath>
    </w:p>
    <w:p w14:paraId="73856114" w14:textId="77777777" w:rsidR="00EB7C42" w:rsidRDefault="009A22AF">
      <w:pPr>
        <w:ind w:left="27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If the equation holds true, plugging in the following experimental pressure from Table 2 should yield the same pressure (</w:t>
      </w:r>
      <m:oMath>
        <m:r>
          <w:rPr>
            <w:rFonts w:ascii="Cambria Math" w:hAnsi="Cambria Math"/>
          </w:rPr>
          <m:t>±</m:t>
        </m:r>
        <m:r>
          <w:rPr>
            <w:rFonts w:ascii="Times New Roman" w:eastAsia="Times New Roman" w:hAnsi="Times New Roman" w:cs="Times New Roman"/>
            <w:sz w:val="24"/>
            <w:szCs w:val="24"/>
          </w:rPr>
          <m:t>.20</m:t>
        </m:r>
        <m:r>
          <w:rPr>
            <w:rFonts w:ascii="Times New Roman" w:eastAsia="Times New Roman" w:hAnsi="Times New Roman" w:cs="Times New Roman"/>
            <w:sz w:val="24"/>
            <w:szCs w:val="24"/>
          </w:rPr>
          <m:t>mL</m:t>
        </m:r>
        <m:r>
          <w:rPr>
            <w:rFonts w:ascii="Times New Roman" w:eastAsia="Times New Roman" w:hAnsi="Times New Roman" w:cs="Times New Roman"/>
            <w:sz w:val="24"/>
            <w:szCs w:val="24"/>
          </w:rPr>
          <m:t>).</m:t>
        </m:r>
      </m:oMath>
    </w:p>
    <w:tbl>
      <w:tblPr>
        <w:tblStyle w:val="a2"/>
        <w:tblW w:w="9105" w:type="dxa"/>
        <w:tblInd w:w="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45"/>
        <w:gridCol w:w="4560"/>
      </w:tblGrid>
      <w:tr w:rsidR="00EB7C42" w14:paraId="2E14CBC0" w14:textId="77777777">
        <w:tc>
          <w:tcPr>
            <w:tcW w:w="4545" w:type="dxa"/>
            <w:shd w:val="clear" w:color="auto" w:fill="auto"/>
            <w:tcMar>
              <w:top w:w="100" w:type="dxa"/>
              <w:left w:w="100" w:type="dxa"/>
              <w:bottom w:w="100" w:type="dxa"/>
              <w:right w:w="100" w:type="dxa"/>
            </w:tcMar>
          </w:tcPr>
          <w:p w14:paraId="5EEA4169" w14:textId="77777777" w:rsidR="00EB7C42" w:rsidRDefault="009A22AF">
            <w:pPr>
              <w:widowControl w:val="0"/>
              <w:spacing w:line="240" w:lineRule="auto"/>
              <w:contextualSpacing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t>Volume</w:t>
            </w:r>
          </w:p>
        </w:tc>
        <w:tc>
          <w:tcPr>
            <w:tcW w:w="4560" w:type="dxa"/>
            <w:shd w:val="clear" w:color="auto" w:fill="auto"/>
            <w:tcMar>
              <w:top w:w="100" w:type="dxa"/>
              <w:left w:w="100" w:type="dxa"/>
              <w:bottom w:w="100" w:type="dxa"/>
              <w:right w:w="100" w:type="dxa"/>
            </w:tcMar>
          </w:tcPr>
          <w:p w14:paraId="5BDC50CE" w14:textId="77777777" w:rsidR="00EB7C42" w:rsidRDefault="009A22AF">
            <w:pPr>
              <w:widowControl w:val="0"/>
              <w:spacing w:line="240" w:lineRule="auto"/>
              <w:contextualSpacing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t>Pressure (kPa)</w:t>
            </w:r>
          </w:p>
        </w:tc>
      </w:tr>
      <w:tr w:rsidR="00EB7C42" w14:paraId="032C2772" w14:textId="77777777">
        <w:tc>
          <w:tcPr>
            <w:tcW w:w="4545" w:type="dxa"/>
            <w:shd w:val="clear" w:color="auto" w:fill="auto"/>
            <w:tcMar>
              <w:top w:w="100" w:type="dxa"/>
              <w:left w:w="100" w:type="dxa"/>
              <w:bottom w:w="100" w:type="dxa"/>
              <w:right w:w="100" w:type="dxa"/>
            </w:tcMar>
          </w:tcPr>
          <w:p w14:paraId="6ED94137"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c>
          <w:tcPr>
            <w:tcW w:w="4560" w:type="dxa"/>
            <w:shd w:val="clear" w:color="auto" w:fill="auto"/>
            <w:tcMar>
              <w:top w:w="100" w:type="dxa"/>
              <w:left w:w="100" w:type="dxa"/>
              <w:bottom w:w="100" w:type="dxa"/>
              <w:right w:w="100" w:type="dxa"/>
            </w:tcMar>
          </w:tcPr>
          <w:p w14:paraId="1FA7CB3A" w14:textId="77777777" w:rsidR="00EB7C42" w:rsidRDefault="009A22AF">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149.34</w:t>
            </w:r>
          </w:p>
        </w:tc>
      </w:tr>
    </w:tbl>
    <w:p w14:paraId="4FF1FCCE" w14:textId="77777777" w:rsidR="00EB7C42" w:rsidRDefault="009A22AF">
      <w:pPr>
        <w:contextualSpacing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Section of Table 2</w:t>
      </w:r>
    </w:p>
    <w:p w14:paraId="117C541E"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m:oMath>
        <m:r>
          <w:rPr>
            <w:rFonts w:ascii="Times New Roman" w:eastAsia="Times New Roman" w:hAnsi="Times New Roman" w:cs="Times New Roman"/>
            <w:sz w:val="24"/>
            <w:szCs w:val="24"/>
          </w:rPr>
          <m:t>V</m:t>
        </m:r>
        <m:r>
          <w:rPr>
            <w:rFonts w:ascii="Times New Roman" w:eastAsia="Times New Roman" w:hAnsi="Times New Roman" w:cs="Times New Roman"/>
            <w:sz w:val="24"/>
            <w:szCs w:val="24"/>
          </w:rPr>
          <m:t xml:space="preserve">=1632.19 </m:t>
        </m:r>
        <m:r>
          <w:rPr>
            <w:rFonts w:ascii="Times New Roman" w:eastAsia="Times New Roman" w:hAnsi="Times New Roman" w:cs="Times New Roman"/>
            <w:sz w:val="24"/>
            <w:szCs w:val="24"/>
          </w:rPr>
          <m:t>mL</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kPa</m:t>
        </m:r>
        <m:r>
          <w:rPr>
            <w:rFonts w:ascii="Times New Roman" w:eastAsia="Times New Roman" w:hAnsi="Times New Roman" w:cs="Times New Roman"/>
            <w:sz w:val="24"/>
            <w:szCs w:val="24"/>
          </w:rPr>
          <m:t xml:space="preserve"> ∙</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149.34</m:t>
            </m:r>
            <m:r>
              <w:rPr>
                <w:rFonts w:ascii="Times New Roman" w:eastAsia="Times New Roman" w:hAnsi="Times New Roman" w:cs="Times New Roman"/>
                <w:sz w:val="24"/>
                <w:szCs w:val="24"/>
              </w:rPr>
              <m:t>kPa</m:t>
            </m:r>
          </m:den>
        </m:f>
      </m:oMath>
    </w:p>
    <w:p w14:paraId="69B3AEE1"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r>
      <m:oMath>
        <m:r>
          <w:rPr>
            <w:rFonts w:ascii="Times New Roman" w:eastAsia="Times New Roman" w:hAnsi="Times New Roman" w:cs="Times New Roman"/>
            <w:sz w:val="24"/>
            <w:szCs w:val="24"/>
          </w:rPr>
          <m:t>V</m:t>
        </m:r>
        <m:r>
          <w:rPr>
            <w:rFonts w:ascii="Times New Roman" w:eastAsia="Times New Roman" w:hAnsi="Times New Roman" w:cs="Times New Roman"/>
            <w:sz w:val="24"/>
            <w:szCs w:val="24"/>
          </w:rPr>
          <m:t>=10.93</m:t>
        </m:r>
        <m:r>
          <w:rPr>
            <w:rFonts w:ascii="Times New Roman" w:eastAsia="Times New Roman" w:hAnsi="Times New Roman" w:cs="Times New Roman"/>
            <w:sz w:val="24"/>
            <w:szCs w:val="24"/>
          </w:rPr>
          <m:t>mL</m:t>
        </m:r>
      </m:oMath>
    </w:p>
    <w:p w14:paraId="2D48DF7B" w14:textId="77777777" w:rsidR="00EB7C42" w:rsidRDefault="00EB7C42">
      <w:pPr>
        <w:contextualSpacing w:val="0"/>
        <w:rPr>
          <w:rFonts w:ascii="Times New Roman" w:eastAsia="Times New Roman" w:hAnsi="Times New Roman" w:cs="Times New Roman"/>
          <w:sz w:val="24"/>
          <w:szCs w:val="24"/>
        </w:rPr>
      </w:pPr>
    </w:p>
    <w:p w14:paraId="5FB2412E" w14:textId="77777777" w:rsidR="00EB7C42" w:rsidRDefault="009A22AF">
      <w:pPr>
        <w:ind w:left="270" w:hanging="27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 Noting the pressure reading at the initial volume of 15mL twice was essential to identifying experimental error. It was observed that the second reading displayed a pressure 0.36kPa less than the initial reading. Alt</w:t>
      </w:r>
      <w:r>
        <w:rPr>
          <w:rFonts w:ascii="Times New Roman" w:eastAsia="Times New Roman" w:hAnsi="Times New Roman" w:cs="Times New Roman"/>
          <w:sz w:val="24"/>
          <w:szCs w:val="24"/>
        </w:rPr>
        <w:t xml:space="preserve">hough this is a small difference, it makes clear that the system was not fully closed and there was room for leakage. Had the difference between the initial and final pressure reading of 15 mL been drastically different, it would be evident a leak was </w:t>
      </w:r>
      <w:proofErr w:type="gramStart"/>
      <w:r>
        <w:rPr>
          <w:rFonts w:ascii="Times New Roman" w:eastAsia="Times New Roman" w:hAnsi="Times New Roman" w:cs="Times New Roman"/>
          <w:sz w:val="24"/>
          <w:szCs w:val="24"/>
        </w:rPr>
        <w:t>pres</w:t>
      </w:r>
      <w:r>
        <w:rPr>
          <w:rFonts w:ascii="Times New Roman" w:eastAsia="Times New Roman" w:hAnsi="Times New Roman" w:cs="Times New Roman"/>
          <w:sz w:val="24"/>
          <w:szCs w:val="24"/>
        </w:rPr>
        <w:t>ent</w:t>
      </w:r>
      <w:proofErr w:type="gramEnd"/>
      <w:r>
        <w:rPr>
          <w:rFonts w:ascii="Times New Roman" w:eastAsia="Times New Roman" w:hAnsi="Times New Roman" w:cs="Times New Roman"/>
          <w:sz w:val="24"/>
          <w:szCs w:val="24"/>
        </w:rPr>
        <w:t xml:space="preserve"> and the results of the experiment were no longer usable. </w:t>
      </w:r>
    </w:p>
    <w:p w14:paraId="547B7733" w14:textId="77777777" w:rsidR="00EB7C42" w:rsidRDefault="00EB7C42">
      <w:pPr>
        <w:ind w:left="270" w:hanging="270"/>
        <w:contextualSpacing w:val="0"/>
        <w:rPr>
          <w:rFonts w:ascii="Times New Roman" w:eastAsia="Times New Roman" w:hAnsi="Times New Roman" w:cs="Times New Roman"/>
          <w:sz w:val="24"/>
          <w:szCs w:val="24"/>
        </w:rPr>
      </w:pPr>
    </w:p>
    <w:p w14:paraId="1F98B22D" w14:textId="77777777" w:rsidR="00EB7C42" w:rsidRDefault="009A22AF">
      <w:pPr>
        <w:ind w:left="270" w:hanging="27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4.  Boyle’s law can only be applied in situations where temperature is constant. Maintaining the temperature of the gasses in the syringe was accomplished by removing all sources of heat and co</w:t>
      </w:r>
      <w:r>
        <w:rPr>
          <w:rFonts w:ascii="Times New Roman" w:eastAsia="Times New Roman" w:hAnsi="Times New Roman" w:cs="Times New Roman"/>
          <w:sz w:val="24"/>
          <w:szCs w:val="24"/>
        </w:rPr>
        <w:t xml:space="preserve">ld in the lab such as ice baths and hot plates. Further, effort was taken to minimize body contact with the syringe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avoid heating up the air inside. The syringe was only handled when adjusting the pressure, otherwise it was set on the room tempera</w:t>
      </w:r>
      <w:r>
        <w:rPr>
          <w:rFonts w:ascii="Times New Roman" w:eastAsia="Times New Roman" w:hAnsi="Times New Roman" w:cs="Times New Roman"/>
          <w:sz w:val="24"/>
          <w:szCs w:val="24"/>
        </w:rPr>
        <w:t xml:space="preserve">ture table.  Finally, the syringe was screwed on tightly to the sensor as to avoid leakage and temperature change resulting of. </w:t>
      </w:r>
    </w:p>
    <w:p w14:paraId="3FF8293C" w14:textId="77777777" w:rsidR="00EB7C42" w:rsidRDefault="00EB7C42">
      <w:pPr>
        <w:contextualSpacing w:val="0"/>
        <w:rPr>
          <w:rFonts w:ascii="Times New Roman" w:eastAsia="Times New Roman" w:hAnsi="Times New Roman" w:cs="Times New Roman"/>
          <w:sz w:val="24"/>
          <w:szCs w:val="24"/>
        </w:rPr>
      </w:pPr>
    </w:p>
    <w:p w14:paraId="2E52C82D" w14:textId="77777777" w:rsidR="00EB7C42" w:rsidRDefault="009A22AF">
      <w:pPr>
        <w:ind w:left="270" w:hanging="270"/>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Discussion</w:t>
      </w:r>
    </w:p>
    <w:p w14:paraId="38D636F9" w14:textId="77777777" w:rsidR="00EB7C42" w:rsidRDefault="009A22AF">
      <w:pPr>
        <w:contextualSpacing w:val="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Charles’ Law</w:t>
      </w:r>
    </w:p>
    <w:p w14:paraId="0D07B305"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Ideally for the Charles’ law experiment, the percent error should be 0% however, we got a percentage e</w:t>
      </w:r>
      <w:r>
        <w:rPr>
          <w:rFonts w:ascii="Times New Roman" w:eastAsia="Times New Roman" w:hAnsi="Times New Roman" w:cs="Times New Roman"/>
          <w:sz w:val="24"/>
          <w:szCs w:val="24"/>
        </w:rPr>
        <w:t xml:space="preserve">rror of 6.81 %, which is considerably a small amount indicating there are a couple of sources of error in this experiment. Even though the percent error was not huge, we were able to </w:t>
      </w:r>
      <w:r>
        <w:rPr>
          <w:rFonts w:ascii="Times New Roman" w:eastAsia="Times New Roman" w:hAnsi="Times New Roman" w:cs="Times New Roman"/>
          <w:sz w:val="24"/>
          <w:szCs w:val="24"/>
        </w:rPr>
        <w:lastRenderedPageBreak/>
        <w:t>verify Charles’ law that when pressure is in a fixed amount, the volume i</w:t>
      </w:r>
      <w:r>
        <w:rPr>
          <w:rFonts w:ascii="Times New Roman" w:eastAsia="Times New Roman" w:hAnsi="Times New Roman" w:cs="Times New Roman"/>
          <w:sz w:val="24"/>
          <w:szCs w:val="24"/>
        </w:rPr>
        <w:t>s proportionately constant to temperature. This is evident by the values and calculations as V</w:t>
      </w:r>
      <w:r>
        <w:rPr>
          <w:rFonts w:ascii="Times New Roman" w:eastAsia="Times New Roman" w:hAnsi="Times New Roman" w:cs="Times New Roman"/>
          <w:sz w:val="24"/>
          <w:szCs w:val="24"/>
          <w:vertAlign w:val="subscript"/>
        </w:rPr>
        <w:t xml:space="preserve">1 </w:t>
      </w:r>
      <w:r>
        <w:rPr>
          <w:rFonts w:ascii="Times New Roman" w:eastAsia="Times New Roman" w:hAnsi="Times New Roman" w:cs="Times New Roman"/>
          <w:sz w:val="24"/>
          <w:szCs w:val="24"/>
        </w:rPr>
        <w:t>and T</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have bigger values than T</w:t>
      </w:r>
      <w:r>
        <w:rPr>
          <w:rFonts w:ascii="Times New Roman" w:eastAsia="Times New Roman" w:hAnsi="Times New Roman" w:cs="Times New Roman"/>
          <w:sz w:val="24"/>
          <w:szCs w:val="24"/>
          <w:vertAlign w:val="subscript"/>
        </w:rPr>
        <w:t xml:space="preserve">2 </w:t>
      </w:r>
      <w:r>
        <w:rPr>
          <w:rFonts w:ascii="Times New Roman" w:eastAsia="Times New Roman" w:hAnsi="Times New Roman" w:cs="Times New Roman"/>
          <w:sz w:val="24"/>
          <w:szCs w:val="24"/>
        </w:rPr>
        <w:t>and V</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One source of error in this experiment is when we were boiling water or submerging the flask, we did not set a timer, so there were differences because the initial and final temperatures were not constant for both trials and the amount of water accumulat</w:t>
      </w:r>
      <w:r>
        <w:rPr>
          <w:rFonts w:ascii="Times New Roman" w:eastAsia="Times New Roman" w:hAnsi="Times New Roman" w:cs="Times New Roman"/>
          <w:sz w:val="24"/>
          <w:szCs w:val="24"/>
        </w:rPr>
        <w:t>ed in the Erlenmeyer flask varied. One way we could have reduced the source of error is to use a stopwatch and set a certain amount of time for the water to boil before we transferred it to the ice bath. The stopwatch could also be used to measure the amou</w:t>
      </w:r>
      <w:r>
        <w:rPr>
          <w:rFonts w:ascii="Times New Roman" w:eastAsia="Times New Roman" w:hAnsi="Times New Roman" w:cs="Times New Roman"/>
          <w:sz w:val="24"/>
          <w:szCs w:val="24"/>
        </w:rPr>
        <w:t xml:space="preserve">nt of time the Erlenmeyer flask was submerged in the ice bath. This way, the temperatures recorded for both trials and the volume of water accumulated would not have huge deviations and the source of error would be reduced. Another source of error is that </w:t>
      </w:r>
      <w:r>
        <w:rPr>
          <w:rFonts w:ascii="Times New Roman" w:eastAsia="Times New Roman" w:hAnsi="Times New Roman" w:cs="Times New Roman"/>
          <w:sz w:val="24"/>
          <w:szCs w:val="24"/>
        </w:rPr>
        <w:t>the thermometer measures the temperature of both the water and ice baths. It does not measure the temperature of the air inside the flask which means the temperatures recorded does not actually represent the temperature of an ideal gas. We do not know if t</w:t>
      </w:r>
      <w:r>
        <w:rPr>
          <w:rFonts w:ascii="Times New Roman" w:eastAsia="Times New Roman" w:hAnsi="Times New Roman" w:cs="Times New Roman"/>
          <w:sz w:val="24"/>
          <w:szCs w:val="24"/>
        </w:rPr>
        <w:t xml:space="preserve">he flask has reached equilibrium temperature with the water bath even though we waited for a couple of minutes after the water started boiling.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this could have affected the results giving us the considerably large percent error. To potentially reduce </w:t>
      </w:r>
      <w:r>
        <w:rPr>
          <w:rFonts w:ascii="Times New Roman" w:eastAsia="Times New Roman" w:hAnsi="Times New Roman" w:cs="Times New Roman"/>
          <w:sz w:val="24"/>
          <w:szCs w:val="24"/>
        </w:rPr>
        <w:t>this source of error, we could have used a digital thermometer connected to Lab</w:t>
      </w:r>
      <w:r w:rsidR="00522A08">
        <w:rPr>
          <w:rFonts w:ascii="Times New Roman" w:eastAsia="Times New Roman" w:hAnsi="Times New Roman" w:cs="Times New Roman"/>
          <w:sz w:val="24"/>
          <w:szCs w:val="24"/>
        </w:rPr>
        <w:t>Q</w:t>
      </w:r>
      <w:r>
        <w:rPr>
          <w:rFonts w:ascii="Times New Roman" w:eastAsia="Times New Roman" w:hAnsi="Times New Roman" w:cs="Times New Roman"/>
          <w:sz w:val="24"/>
          <w:szCs w:val="24"/>
        </w:rPr>
        <w:t>uest</w:t>
      </w:r>
      <w:r w:rsidR="00522A08">
        <w:rPr>
          <w:rFonts w:ascii="Times New Roman" w:eastAsia="Times New Roman" w:hAnsi="Times New Roman" w:cs="Times New Roman"/>
          <w:sz w:val="24"/>
          <w:szCs w:val="24"/>
        </w:rPr>
        <w:t>2</w:t>
      </w:r>
      <w:r>
        <w:rPr>
          <w:rFonts w:ascii="Times New Roman" w:eastAsia="Times New Roman" w:hAnsi="Times New Roman" w:cs="Times New Roman"/>
          <w:sz w:val="24"/>
          <w:szCs w:val="24"/>
        </w:rPr>
        <w:t>, therefore the temperature of the gas inside the flask would have been recorded giving us more accurate data and thus reducing source of error. Even though there was a sma</w:t>
      </w:r>
      <w:r>
        <w:rPr>
          <w:rFonts w:ascii="Times New Roman" w:eastAsia="Times New Roman" w:hAnsi="Times New Roman" w:cs="Times New Roman"/>
          <w:sz w:val="24"/>
          <w:szCs w:val="24"/>
        </w:rPr>
        <w:t xml:space="preserve">ll percent error, we were able to support that the temperature is proportionally constant to volume under the conditions that pressure was constant under the assumption that the air pressure in the room was the same. </w:t>
      </w:r>
    </w:p>
    <w:p w14:paraId="7B6B8202" w14:textId="77777777" w:rsidR="00EB7C42" w:rsidRDefault="00EB7C42">
      <w:pPr>
        <w:contextualSpacing w:val="0"/>
        <w:rPr>
          <w:rFonts w:ascii="Times New Roman" w:eastAsia="Times New Roman" w:hAnsi="Times New Roman" w:cs="Times New Roman"/>
          <w:sz w:val="24"/>
          <w:szCs w:val="24"/>
        </w:rPr>
      </w:pPr>
    </w:p>
    <w:p w14:paraId="66677398" w14:textId="77777777" w:rsidR="00EB7C42" w:rsidRDefault="009A22AF">
      <w:pPr>
        <w:contextualSpacing w:val="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Boyle’s Law</w:t>
      </w:r>
    </w:p>
    <w:p w14:paraId="29CA8B93"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of this exper</w:t>
      </w:r>
      <w:r>
        <w:rPr>
          <w:rFonts w:ascii="Times New Roman" w:eastAsia="Times New Roman" w:hAnsi="Times New Roman" w:cs="Times New Roman"/>
          <w:sz w:val="24"/>
          <w:szCs w:val="24"/>
        </w:rPr>
        <w:t xml:space="preserve">iment are </w:t>
      </w:r>
      <w:proofErr w:type="spellStart"/>
      <w:r>
        <w:rPr>
          <w:rFonts w:ascii="Times New Roman" w:eastAsia="Times New Roman" w:hAnsi="Times New Roman" w:cs="Times New Roman"/>
          <w:sz w:val="24"/>
          <w:szCs w:val="24"/>
        </w:rPr>
        <w:t>inline</w:t>
      </w:r>
      <w:proofErr w:type="spellEnd"/>
      <w:r>
        <w:rPr>
          <w:rFonts w:ascii="Times New Roman" w:eastAsia="Times New Roman" w:hAnsi="Times New Roman" w:cs="Times New Roman"/>
          <w:sz w:val="24"/>
          <w:szCs w:val="24"/>
        </w:rPr>
        <w:t xml:space="preserve"> with the Boyle's law in that the results extrapolated were inverse to each other. As originally hypothesized, when the volume of a gas with a fixed temperature and mass is increased the pressure will decrease. The same applies when volume </w:t>
      </w:r>
      <w:r>
        <w:rPr>
          <w:rFonts w:ascii="Times New Roman" w:eastAsia="Times New Roman" w:hAnsi="Times New Roman" w:cs="Times New Roman"/>
          <w:sz w:val="24"/>
          <w:szCs w:val="24"/>
        </w:rPr>
        <w:t xml:space="preserve">is decreased, pressure increases. Quantitatively, the recorded data obtained through LabQuest 2 demonstrated that during the experiment I observed that squeezing the syringe and reducing the volume of air resulted in more resistance and higher readings on </w:t>
      </w:r>
      <w:r>
        <w:rPr>
          <w:rFonts w:ascii="Times New Roman" w:eastAsia="Times New Roman" w:hAnsi="Times New Roman" w:cs="Times New Roman"/>
          <w:sz w:val="24"/>
          <w:szCs w:val="24"/>
        </w:rPr>
        <w:t>the pressure sensor. These results therefore prove Boyle's law however, not perfectly. During this experiment there were multiple sources of error, most notably leakage between the sensor and syringe. To test for this specific experimental error, part of t</w:t>
      </w:r>
      <w:r>
        <w:rPr>
          <w:rFonts w:ascii="Times New Roman" w:eastAsia="Times New Roman" w:hAnsi="Times New Roman" w:cs="Times New Roman"/>
          <w:sz w:val="24"/>
          <w:szCs w:val="24"/>
        </w:rPr>
        <w:t>he procedure was to retake the pressure at the initial volume. We suspected that there would be some leakage in the connection as it was not airtight and knew this would affect our results. The data collected proved there was some leakage as the second rea</w:t>
      </w:r>
      <w:r>
        <w:rPr>
          <w:rFonts w:ascii="Times New Roman" w:eastAsia="Times New Roman" w:hAnsi="Times New Roman" w:cs="Times New Roman"/>
          <w:sz w:val="24"/>
          <w:szCs w:val="24"/>
        </w:rPr>
        <w:t xml:space="preserve">ding had a pressure 0.36kPa lower than the initial. This had miniscule </w:t>
      </w:r>
      <w:proofErr w:type="spellStart"/>
      <w:r>
        <w:rPr>
          <w:rFonts w:ascii="Times New Roman" w:eastAsia="Times New Roman" w:hAnsi="Times New Roman" w:cs="Times New Roman"/>
          <w:sz w:val="24"/>
          <w:szCs w:val="24"/>
        </w:rPr>
        <w:t>affect</w:t>
      </w:r>
      <w:proofErr w:type="spellEnd"/>
      <w:r>
        <w:rPr>
          <w:rFonts w:ascii="Times New Roman" w:eastAsia="Times New Roman" w:hAnsi="Times New Roman" w:cs="Times New Roman"/>
          <w:sz w:val="24"/>
          <w:szCs w:val="24"/>
        </w:rPr>
        <w:t xml:space="preserve"> on the results however had the difference been larger, the experiment would have failed to demonstrate Boyle’s law. One of the limiting factors of Boyle’s law is maintaining a co</w:t>
      </w:r>
      <w:r>
        <w:rPr>
          <w:rFonts w:ascii="Times New Roman" w:eastAsia="Times New Roman" w:hAnsi="Times New Roman" w:cs="Times New Roman"/>
          <w:sz w:val="24"/>
          <w:szCs w:val="24"/>
        </w:rPr>
        <w:t xml:space="preserve">nstant mass, any leakage would void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and no the principle can no longer apply.  Another source of error is temperature change. As discussed in the data analysis, precautions were taken to minimize temperature increase however referencing my observation</w:t>
      </w:r>
      <w:r>
        <w:rPr>
          <w:rFonts w:ascii="Times New Roman" w:eastAsia="Times New Roman" w:hAnsi="Times New Roman" w:cs="Times New Roman"/>
          <w:sz w:val="24"/>
          <w:szCs w:val="24"/>
        </w:rPr>
        <w:t xml:space="preserve">s, notably the resistance I felt when </w:t>
      </w:r>
      <w:r>
        <w:rPr>
          <w:rFonts w:ascii="Times New Roman" w:eastAsia="Times New Roman" w:hAnsi="Times New Roman" w:cs="Times New Roman"/>
          <w:sz w:val="24"/>
          <w:szCs w:val="24"/>
        </w:rPr>
        <w:lastRenderedPageBreak/>
        <w:t xml:space="preserve">squeezing the syringe past 10 mL, I thought about Gay-Lussac’s Law. The law states that pressure exerted on the sides of a container is directly proportional to temperature. Applying this to my observations, it can be </w:t>
      </w:r>
      <w:r>
        <w:rPr>
          <w:rFonts w:ascii="Times New Roman" w:eastAsia="Times New Roman" w:hAnsi="Times New Roman" w:cs="Times New Roman"/>
          <w:sz w:val="24"/>
          <w:szCs w:val="24"/>
        </w:rPr>
        <w:t>speculated that the increased pressure will raise the temperature of the gas inside creating another source of experimental error.</w:t>
      </w:r>
    </w:p>
    <w:p w14:paraId="5A595BD2" w14:textId="77777777" w:rsidR="00EB7C42" w:rsidRDefault="00EB7C42">
      <w:pPr>
        <w:contextualSpacing w:val="0"/>
        <w:rPr>
          <w:rFonts w:ascii="Times New Roman" w:eastAsia="Times New Roman" w:hAnsi="Times New Roman" w:cs="Times New Roman"/>
          <w:sz w:val="24"/>
          <w:szCs w:val="24"/>
        </w:rPr>
      </w:pPr>
    </w:p>
    <w:p w14:paraId="312463D4"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w:t>
      </w:r>
      <w:r>
        <w:rPr>
          <w:rFonts w:ascii="Times New Roman" w:eastAsia="Times New Roman" w:hAnsi="Times New Roman" w:cs="Times New Roman"/>
          <w:sz w:val="24"/>
          <w:szCs w:val="24"/>
        </w:rPr>
        <w:t xml:space="preserve"> </w:t>
      </w:r>
    </w:p>
    <w:p w14:paraId="5C167C01"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obtained in both the </w:t>
      </w:r>
      <w:r w:rsidR="002617B3">
        <w:rPr>
          <w:rFonts w:ascii="Times New Roman" w:eastAsia="Times New Roman" w:hAnsi="Times New Roman" w:cs="Times New Roman"/>
          <w:sz w:val="24"/>
          <w:szCs w:val="24"/>
        </w:rPr>
        <w:t>Charlee’s</w:t>
      </w:r>
      <w:r>
        <w:rPr>
          <w:rFonts w:ascii="Times New Roman" w:eastAsia="Times New Roman" w:hAnsi="Times New Roman" w:cs="Times New Roman"/>
          <w:sz w:val="24"/>
          <w:szCs w:val="24"/>
        </w:rPr>
        <w:t xml:space="preserve"> law experiment and Boyle’s law experiment demonstrated the theories to</w:t>
      </w:r>
      <w:r>
        <w:rPr>
          <w:rFonts w:ascii="Times New Roman" w:eastAsia="Times New Roman" w:hAnsi="Times New Roman" w:cs="Times New Roman"/>
          <w:sz w:val="24"/>
          <w:szCs w:val="24"/>
        </w:rPr>
        <w:t xml:space="preserve"> be true. In the case of Charles's law, the volume of water absorbed into the flask was proportional to the temperature of the ice bath validating Charles's law. As for Boyle’s law, pressure data obtained from different volumes demonstrated an inversely pr</w:t>
      </w:r>
      <w:r>
        <w:rPr>
          <w:rFonts w:ascii="Times New Roman" w:eastAsia="Times New Roman" w:hAnsi="Times New Roman" w:cs="Times New Roman"/>
          <w:sz w:val="24"/>
          <w:szCs w:val="24"/>
        </w:rPr>
        <w:t>oportional relationship between volume and pressure.</w:t>
      </w:r>
    </w:p>
    <w:p w14:paraId="65A010D9" w14:textId="77777777" w:rsidR="00EB7C42" w:rsidRDefault="00EB7C42">
      <w:pPr>
        <w:contextualSpacing w:val="0"/>
        <w:rPr>
          <w:rFonts w:ascii="Times New Roman" w:eastAsia="Times New Roman" w:hAnsi="Times New Roman" w:cs="Times New Roman"/>
          <w:sz w:val="24"/>
          <w:szCs w:val="24"/>
        </w:rPr>
      </w:pPr>
    </w:p>
    <w:p w14:paraId="48B3308B" w14:textId="77777777" w:rsidR="00EB7C42" w:rsidRDefault="00EB7C42">
      <w:pPr>
        <w:contextualSpacing w:val="0"/>
        <w:rPr>
          <w:rFonts w:ascii="Times New Roman" w:eastAsia="Times New Roman" w:hAnsi="Times New Roman" w:cs="Times New Roman"/>
        </w:rPr>
      </w:pPr>
    </w:p>
    <w:p w14:paraId="1D5A2AED" w14:textId="77777777" w:rsidR="00EB7C42" w:rsidRDefault="00EB7C42">
      <w:pPr>
        <w:contextualSpacing w:val="0"/>
        <w:rPr>
          <w:rFonts w:ascii="Times New Roman" w:eastAsia="Times New Roman" w:hAnsi="Times New Roman" w:cs="Times New Roman"/>
        </w:rPr>
      </w:pPr>
    </w:p>
    <w:p w14:paraId="272D8530" w14:textId="77777777" w:rsidR="00EB7C42" w:rsidRDefault="00EB7C42">
      <w:pPr>
        <w:contextualSpacing w:val="0"/>
        <w:rPr>
          <w:rFonts w:ascii="Times New Roman" w:eastAsia="Times New Roman" w:hAnsi="Times New Roman" w:cs="Times New Roman"/>
        </w:rPr>
      </w:pPr>
    </w:p>
    <w:p w14:paraId="185B5A08" w14:textId="77777777" w:rsidR="00EB7C42" w:rsidRDefault="00EB7C42">
      <w:pPr>
        <w:contextualSpacing w:val="0"/>
        <w:rPr>
          <w:rFonts w:ascii="Times New Roman" w:eastAsia="Times New Roman" w:hAnsi="Times New Roman" w:cs="Times New Roman"/>
        </w:rPr>
      </w:pPr>
    </w:p>
    <w:p w14:paraId="0399A559" w14:textId="77777777" w:rsidR="00EB7C42" w:rsidRDefault="00EB7C42">
      <w:pPr>
        <w:contextualSpacing w:val="0"/>
        <w:rPr>
          <w:rFonts w:ascii="Times New Roman" w:eastAsia="Times New Roman" w:hAnsi="Times New Roman" w:cs="Times New Roman"/>
          <w:b/>
          <w:sz w:val="24"/>
          <w:szCs w:val="24"/>
        </w:rPr>
      </w:pPr>
    </w:p>
    <w:p w14:paraId="386902E7" w14:textId="77777777" w:rsidR="002617B3" w:rsidRDefault="002617B3">
      <w:pPr>
        <w:contextualSpacing w:val="0"/>
        <w:rPr>
          <w:rFonts w:ascii="Times New Roman" w:eastAsia="Times New Roman" w:hAnsi="Times New Roman" w:cs="Times New Roman"/>
          <w:b/>
          <w:sz w:val="24"/>
          <w:szCs w:val="24"/>
        </w:rPr>
      </w:pPr>
    </w:p>
    <w:p w14:paraId="2FA11AE8" w14:textId="77777777" w:rsidR="002617B3" w:rsidRDefault="002617B3">
      <w:pPr>
        <w:contextualSpacing w:val="0"/>
        <w:rPr>
          <w:rFonts w:ascii="Times New Roman" w:eastAsia="Times New Roman" w:hAnsi="Times New Roman" w:cs="Times New Roman"/>
          <w:b/>
          <w:sz w:val="24"/>
          <w:szCs w:val="24"/>
        </w:rPr>
      </w:pPr>
    </w:p>
    <w:p w14:paraId="5291F898" w14:textId="77777777" w:rsidR="002617B3" w:rsidRDefault="002617B3">
      <w:pPr>
        <w:contextualSpacing w:val="0"/>
        <w:rPr>
          <w:rFonts w:ascii="Times New Roman" w:eastAsia="Times New Roman" w:hAnsi="Times New Roman" w:cs="Times New Roman"/>
          <w:b/>
          <w:sz w:val="24"/>
          <w:szCs w:val="24"/>
        </w:rPr>
      </w:pPr>
    </w:p>
    <w:p w14:paraId="44FAAF8B" w14:textId="77777777" w:rsidR="002617B3" w:rsidRDefault="002617B3">
      <w:pPr>
        <w:contextualSpacing w:val="0"/>
        <w:rPr>
          <w:rFonts w:ascii="Times New Roman" w:eastAsia="Times New Roman" w:hAnsi="Times New Roman" w:cs="Times New Roman"/>
          <w:b/>
          <w:sz w:val="24"/>
          <w:szCs w:val="24"/>
        </w:rPr>
      </w:pPr>
    </w:p>
    <w:p w14:paraId="602D368B" w14:textId="77777777" w:rsidR="002617B3" w:rsidRDefault="002617B3">
      <w:pPr>
        <w:contextualSpacing w:val="0"/>
        <w:rPr>
          <w:rFonts w:ascii="Times New Roman" w:eastAsia="Times New Roman" w:hAnsi="Times New Roman" w:cs="Times New Roman"/>
          <w:b/>
          <w:sz w:val="24"/>
          <w:szCs w:val="24"/>
        </w:rPr>
      </w:pPr>
    </w:p>
    <w:p w14:paraId="4192648A" w14:textId="77777777" w:rsidR="002617B3" w:rsidRDefault="002617B3">
      <w:pPr>
        <w:contextualSpacing w:val="0"/>
        <w:rPr>
          <w:rFonts w:ascii="Times New Roman" w:eastAsia="Times New Roman" w:hAnsi="Times New Roman" w:cs="Times New Roman"/>
          <w:b/>
          <w:sz w:val="24"/>
          <w:szCs w:val="24"/>
        </w:rPr>
      </w:pPr>
    </w:p>
    <w:p w14:paraId="2827C725" w14:textId="77777777" w:rsidR="002617B3" w:rsidRDefault="002617B3">
      <w:pPr>
        <w:contextualSpacing w:val="0"/>
        <w:rPr>
          <w:rFonts w:ascii="Times New Roman" w:eastAsia="Times New Roman" w:hAnsi="Times New Roman" w:cs="Times New Roman"/>
          <w:b/>
          <w:sz w:val="24"/>
          <w:szCs w:val="24"/>
        </w:rPr>
      </w:pPr>
    </w:p>
    <w:p w14:paraId="190F9516" w14:textId="77777777" w:rsidR="002617B3" w:rsidRDefault="002617B3">
      <w:pPr>
        <w:contextualSpacing w:val="0"/>
        <w:rPr>
          <w:rFonts w:ascii="Times New Roman" w:eastAsia="Times New Roman" w:hAnsi="Times New Roman" w:cs="Times New Roman"/>
          <w:b/>
          <w:sz w:val="24"/>
          <w:szCs w:val="24"/>
        </w:rPr>
      </w:pPr>
    </w:p>
    <w:p w14:paraId="05D71AC7" w14:textId="77777777" w:rsidR="002617B3" w:rsidRDefault="002617B3">
      <w:pPr>
        <w:contextualSpacing w:val="0"/>
        <w:rPr>
          <w:rFonts w:ascii="Times New Roman" w:eastAsia="Times New Roman" w:hAnsi="Times New Roman" w:cs="Times New Roman"/>
          <w:b/>
          <w:sz w:val="24"/>
          <w:szCs w:val="24"/>
        </w:rPr>
      </w:pPr>
    </w:p>
    <w:p w14:paraId="282AF719" w14:textId="77777777" w:rsidR="002617B3" w:rsidRDefault="002617B3">
      <w:pPr>
        <w:contextualSpacing w:val="0"/>
        <w:rPr>
          <w:rFonts w:ascii="Times New Roman" w:eastAsia="Times New Roman" w:hAnsi="Times New Roman" w:cs="Times New Roman"/>
          <w:b/>
          <w:sz w:val="24"/>
          <w:szCs w:val="24"/>
        </w:rPr>
      </w:pPr>
    </w:p>
    <w:p w14:paraId="13563368" w14:textId="77777777" w:rsidR="002617B3" w:rsidRDefault="002617B3">
      <w:pPr>
        <w:contextualSpacing w:val="0"/>
        <w:rPr>
          <w:rFonts w:ascii="Times New Roman" w:eastAsia="Times New Roman" w:hAnsi="Times New Roman" w:cs="Times New Roman"/>
          <w:b/>
          <w:sz w:val="24"/>
          <w:szCs w:val="24"/>
        </w:rPr>
      </w:pPr>
    </w:p>
    <w:p w14:paraId="6CFECE88" w14:textId="77777777" w:rsidR="002617B3" w:rsidRDefault="002617B3">
      <w:pPr>
        <w:contextualSpacing w:val="0"/>
        <w:rPr>
          <w:rFonts w:ascii="Times New Roman" w:eastAsia="Times New Roman" w:hAnsi="Times New Roman" w:cs="Times New Roman"/>
          <w:b/>
          <w:sz w:val="24"/>
          <w:szCs w:val="24"/>
        </w:rPr>
      </w:pPr>
    </w:p>
    <w:p w14:paraId="064628A0" w14:textId="77777777" w:rsidR="002617B3" w:rsidRDefault="002617B3">
      <w:pPr>
        <w:contextualSpacing w:val="0"/>
        <w:rPr>
          <w:rFonts w:ascii="Times New Roman" w:eastAsia="Times New Roman" w:hAnsi="Times New Roman" w:cs="Times New Roman"/>
          <w:b/>
          <w:sz w:val="24"/>
          <w:szCs w:val="24"/>
        </w:rPr>
      </w:pPr>
    </w:p>
    <w:p w14:paraId="4C914749" w14:textId="77777777" w:rsidR="002617B3" w:rsidRDefault="002617B3">
      <w:pPr>
        <w:contextualSpacing w:val="0"/>
        <w:rPr>
          <w:rFonts w:ascii="Times New Roman" w:eastAsia="Times New Roman" w:hAnsi="Times New Roman" w:cs="Times New Roman"/>
          <w:b/>
          <w:sz w:val="24"/>
          <w:szCs w:val="24"/>
        </w:rPr>
      </w:pPr>
    </w:p>
    <w:p w14:paraId="7C688818" w14:textId="77777777" w:rsidR="002617B3" w:rsidRDefault="002617B3">
      <w:pPr>
        <w:contextualSpacing w:val="0"/>
        <w:rPr>
          <w:rFonts w:ascii="Times New Roman" w:eastAsia="Times New Roman" w:hAnsi="Times New Roman" w:cs="Times New Roman"/>
          <w:b/>
          <w:sz w:val="24"/>
          <w:szCs w:val="24"/>
        </w:rPr>
      </w:pPr>
    </w:p>
    <w:p w14:paraId="5139F2FC" w14:textId="77777777" w:rsidR="002617B3" w:rsidRDefault="002617B3">
      <w:pPr>
        <w:contextualSpacing w:val="0"/>
        <w:rPr>
          <w:rFonts w:ascii="Times New Roman" w:eastAsia="Times New Roman" w:hAnsi="Times New Roman" w:cs="Times New Roman"/>
          <w:b/>
          <w:sz w:val="24"/>
          <w:szCs w:val="24"/>
        </w:rPr>
      </w:pPr>
    </w:p>
    <w:p w14:paraId="372B8789" w14:textId="77777777" w:rsidR="002617B3" w:rsidRDefault="002617B3">
      <w:pPr>
        <w:contextualSpacing w:val="0"/>
        <w:rPr>
          <w:rFonts w:ascii="Times New Roman" w:eastAsia="Times New Roman" w:hAnsi="Times New Roman" w:cs="Times New Roman"/>
          <w:b/>
          <w:sz w:val="24"/>
          <w:szCs w:val="24"/>
        </w:rPr>
      </w:pPr>
    </w:p>
    <w:p w14:paraId="1BFB7261" w14:textId="77777777" w:rsidR="002617B3" w:rsidRDefault="002617B3">
      <w:pPr>
        <w:contextualSpacing w:val="0"/>
        <w:rPr>
          <w:rFonts w:ascii="Times New Roman" w:eastAsia="Times New Roman" w:hAnsi="Times New Roman" w:cs="Times New Roman"/>
          <w:b/>
          <w:sz w:val="24"/>
          <w:szCs w:val="24"/>
        </w:rPr>
      </w:pPr>
    </w:p>
    <w:p w14:paraId="185FC463" w14:textId="77777777" w:rsidR="002617B3" w:rsidRDefault="002617B3">
      <w:pPr>
        <w:contextualSpacing w:val="0"/>
        <w:rPr>
          <w:rFonts w:ascii="Times New Roman" w:eastAsia="Times New Roman" w:hAnsi="Times New Roman" w:cs="Times New Roman"/>
          <w:b/>
          <w:sz w:val="24"/>
          <w:szCs w:val="24"/>
        </w:rPr>
      </w:pPr>
    </w:p>
    <w:p w14:paraId="2CFDD8F1" w14:textId="77777777" w:rsidR="002617B3" w:rsidRDefault="002617B3">
      <w:pPr>
        <w:contextualSpacing w:val="0"/>
        <w:rPr>
          <w:rFonts w:ascii="Times New Roman" w:eastAsia="Times New Roman" w:hAnsi="Times New Roman" w:cs="Times New Roman"/>
          <w:b/>
          <w:sz w:val="24"/>
          <w:szCs w:val="24"/>
        </w:rPr>
      </w:pPr>
    </w:p>
    <w:p w14:paraId="21785A43" w14:textId="77777777" w:rsidR="002617B3" w:rsidRDefault="002617B3">
      <w:pPr>
        <w:contextualSpacing w:val="0"/>
        <w:rPr>
          <w:rFonts w:ascii="Times New Roman" w:eastAsia="Times New Roman" w:hAnsi="Times New Roman" w:cs="Times New Roman"/>
          <w:b/>
          <w:sz w:val="24"/>
          <w:szCs w:val="24"/>
        </w:rPr>
      </w:pPr>
    </w:p>
    <w:p w14:paraId="212B8579" w14:textId="77777777" w:rsidR="002617B3" w:rsidRDefault="002617B3">
      <w:pPr>
        <w:contextualSpacing w:val="0"/>
        <w:rPr>
          <w:rFonts w:ascii="Times New Roman" w:eastAsia="Times New Roman" w:hAnsi="Times New Roman" w:cs="Times New Roman"/>
          <w:b/>
          <w:sz w:val="24"/>
          <w:szCs w:val="24"/>
        </w:rPr>
      </w:pPr>
    </w:p>
    <w:p w14:paraId="1DAC313A" w14:textId="77777777" w:rsidR="002617B3" w:rsidRDefault="002617B3">
      <w:pPr>
        <w:contextualSpacing w:val="0"/>
        <w:rPr>
          <w:rFonts w:ascii="Times New Roman" w:eastAsia="Times New Roman" w:hAnsi="Times New Roman" w:cs="Times New Roman"/>
          <w:b/>
          <w:sz w:val="24"/>
          <w:szCs w:val="24"/>
        </w:rPr>
      </w:pPr>
      <w:bookmarkStart w:id="0" w:name="_GoBack"/>
      <w:bookmarkEnd w:id="0"/>
    </w:p>
    <w:p w14:paraId="71E92F5F" w14:textId="77777777" w:rsidR="00EB7C42" w:rsidRDefault="00EB7C42">
      <w:pPr>
        <w:contextualSpacing w:val="0"/>
        <w:rPr>
          <w:rFonts w:ascii="Times New Roman" w:eastAsia="Times New Roman" w:hAnsi="Times New Roman" w:cs="Times New Roman"/>
          <w:b/>
          <w:sz w:val="24"/>
          <w:szCs w:val="24"/>
        </w:rPr>
      </w:pPr>
    </w:p>
    <w:p w14:paraId="19CB3D49" w14:textId="77777777" w:rsidR="00EB7C42" w:rsidRDefault="009A22AF">
      <w:pPr>
        <w:contextualSpacing w:val="0"/>
        <w:rPr>
          <w:rFonts w:ascii="Times New Roman" w:eastAsia="Times New Roman" w:hAnsi="Times New Roman" w:cs="Times New Roman"/>
        </w:rPr>
      </w:pPr>
      <w:r>
        <w:rPr>
          <w:rFonts w:ascii="Times New Roman" w:eastAsia="Times New Roman" w:hAnsi="Times New Roman" w:cs="Times New Roman"/>
          <w:b/>
          <w:sz w:val="24"/>
          <w:szCs w:val="24"/>
        </w:rPr>
        <w:lastRenderedPageBreak/>
        <w:t>References</w:t>
      </w:r>
      <w:r>
        <w:rPr>
          <w:rFonts w:ascii="Times New Roman" w:eastAsia="Times New Roman" w:hAnsi="Times New Roman" w:cs="Times New Roman"/>
        </w:rPr>
        <w:t xml:space="preserve"> </w:t>
      </w:r>
    </w:p>
    <w:p w14:paraId="24FAD10B" w14:textId="77777777" w:rsidR="00EB7C42" w:rsidRDefault="009A22AF">
      <w:pPr>
        <w:spacing w:line="240" w:lineRule="auto"/>
        <w:contextualSpacing w:val="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Laugier,A</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Garai,J</w:t>
      </w:r>
      <w:proofErr w:type="spellEnd"/>
      <w:r>
        <w:rPr>
          <w:rFonts w:ascii="Times New Roman" w:eastAsia="Times New Roman" w:hAnsi="Times New Roman" w:cs="Times New Roman"/>
          <w:sz w:val="24"/>
          <w:szCs w:val="24"/>
        </w:rPr>
        <w:t>., Derivation of the Ideal Gas Law</w:t>
      </w:r>
      <w:r>
        <w:rPr>
          <w:rFonts w:ascii="Times New Roman" w:eastAsia="Times New Roman" w:hAnsi="Times New Roman" w:cs="Times New Roman"/>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84</w:t>
      </w:r>
      <w:r>
        <w:rPr>
          <w:rFonts w:ascii="Times New Roman" w:eastAsia="Times New Roman" w:hAnsi="Times New Roman" w:cs="Times New Roman"/>
          <w:sz w:val="24"/>
          <w:szCs w:val="24"/>
        </w:rPr>
        <w:t xml:space="preserve"> (11), p 1832. November 1, 2007</w:t>
      </w:r>
    </w:p>
    <w:p w14:paraId="45325D53" w14:textId="77777777" w:rsidR="00EB7C42" w:rsidRDefault="009A22AF">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Eliot, T.S. (2018). </w:t>
      </w:r>
      <w:r>
        <w:rPr>
          <w:rFonts w:ascii="Times New Roman" w:eastAsia="Times New Roman" w:hAnsi="Times New Roman" w:cs="Times New Roman"/>
          <w:i/>
          <w:sz w:val="24"/>
          <w:szCs w:val="24"/>
        </w:rPr>
        <w:t xml:space="preserve">Do I Dare Disturb the </w:t>
      </w:r>
      <w:proofErr w:type="gramStart"/>
      <w:r>
        <w:rPr>
          <w:rFonts w:ascii="Times New Roman" w:eastAsia="Times New Roman" w:hAnsi="Times New Roman" w:cs="Times New Roman"/>
          <w:i/>
          <w:sz w:val="24"/>
          <w:szCs w:val="24"/>
        </w:rPr>
        <w:t>Universe.</w:t>
      </w:r>
      <w:proofErr w:type="gram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Exp 1.</w:t>
      </w:r>
      <w:r>
        <w:br w:type="page"/>
      </w:r>
    </w:p>
    <w:p w14:paraId="38331A2F" w14:textId="77777777" w:rsidR="00EB7C42" w:rsidRDefault="009A22AF">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Pictures of Raw Data Collection</w:t>
      </w:r>
    </w:p>
    <w:p w14:paraId="1B805F88" w14:textId="77777777" w:rsidR="00EB7C42" w:rsidRDefault="009A22AF">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D2DB7D5" wp14:editId="0DF25580">
            <wp:extent cx="5220197" cy="6529345"/>
            <wp:effectExtent l="0" t="0" r="0" b="0"/>
            <wp:docPr id="6"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8"/>
                    <a:srcRect/>
                    <a:stretch>
                      <a:fillRect/>
                    </a:stretch>
                  </pic:blipFill>
                  <pic:spPr>
                    <a:xfrm>
                      <a:off x="0" y="0"/>
                      <a:ext cx="5220197" cy="6529345"/>
                    </a:xfrm>
                    <a:prstGeom prst="rect">
                      <a:avLst/>
                    </a:prstGeom>
                    <a:ln/>
                  </pic:spPr>
                </pic:pic>
              </a:graphicData>
            </a:graphic>
          </wp:inline>
        </w:drawing>
      </w:r>
    </w:p>
    <w:p w14:paraId="26DDB1CF" w14:textId="77777777" w:rsidR="00EB7C42" w:rsidRDefault="009A22AF">
      <w:pPr>
        <w:contextualSpacing w:val="0"/>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24C6D15D" wp14:editId="7A5AA9A9">
            <wp:extent cx="5512940" cy="6875953"/>
            <wp:effectExtent l="0" t="0" r="0" b="0"/>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5512940" cy="6875953"/>
                    </a:xfrm>
                    <a:prstGeom prst="rect">
                      <a:avLst/>
                    </a:prstGeom>
                    <a:ln/>
                  </pic:spPr>
                </pic:pic>
              </a:graphicData>
            </a:graphic>
          </wp:inline>
        </w:drawing>
      </w:r>
    </w:p>
    <w:p w14:paraId="21FB1E07" w14:textId="77777777" w:rsidR="00EB7C42" w:rsidRDefault="00EB7C42">
      <w:pPr>
        <w:contextualSpacing w:val="0"/>
        <w:rPr>
          <w:rFonts w:ascii="Times New Roman" w:eastAsia="Times New Roman" w:hAnsi="Times New Roman" w:cs="Times New Roman"/>
        </w:rPr>
      </w:pPr>
    </w:p>
    <w:p w14:paraId="39BBC57D" w14:textId="77777777" w:rsidR="00EB7C42" w:rsidRDefault="00EB7C42">
      <w:pPr>
        <w:contextualSpacing w:val="0"/>
        <w:rPr>
          <w:rFonts w:ascii="Times New Roman" w:eastAsia="Times New Roman" w:hAnsi="Times New Roman" w:cs="Times New Roman"/>
        </w:rPr>
      </w:pPr>
    </w:p>
    <w:p w14:paraId="7394292B" w14:textId="77777777" w:rsidR="00EB7C42" w:rsidRDefault="00EB7C42">
      <w:pPr>
        <w:contextualSpacing w:val="0"/>
        <w:rPr>
          <w:rFonts w:ascii="Times New Roman" w:eastAsia="Times New Roman" w:hAnsi="Times New Roman" w:cs="Times New Roman"/>
        </w:rPr>
      </w:pPr>
    </w:p>
    <w:p w14:paraId="15FC51E2" w14:textId="77777777" w:rsidR="00EB7C42" w:rsidRDefault="00EB7C42">
      <w:pPr>
        <w:contextualSpacing w:val="0"/>
        <w:rPr>
          <w:rFonts w:ascii="Times New Roman" w:eastAsia="Times New Roman" w:hAnsi="Times New Roman" w:cs="Times New Roman"/>
        </w:rPr>
      </w:pPr>
    </w:p>
    <w:p w14:paraId="0BDDF6F0" w14:textId="77777777" w:rsidR="00EB7C42" w:rsidRDefault="00EB7C42">
      <w:pPr>
        <w:contextualSpacing w:val="0"/>
        <w:rPr>
          <w:rFonts w:ascii="Times New Roman" w:eastAsia="Times New Roman" w:hAnsi="Times New Roman" w:cs="Times New Roman"/>
        </w:rPr>
      </w:pPr>
    </w:p>
    <w:p w14:paraId="5D5712A1" w14:textId="77777777" w:rsidR="00EB7C42" w:rsidRDefault="00EB7C42">
      <w:pPr>
        <w:contextualSpacing w:val="0"/>
        <w:rPr>
          <w:rFonts w:ascii="Times New Roman" w:eastAsia="Times New Roman" w:hAnsi="Times New Roman" w:cs="Times New Roman"/>
        </w:rPr>
      </w:pPr>
    </w:p>
    <w:p w14:paraId="7072823A" w14:textId="77777777" w:rsidR="00EB7C42" w:rsidRDefault="009A22AF">
      <w:pPr>
        <w:contextualSpacing w:val="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032BA02D" wp14:editId="3BAC817D">
            <wp:extent cx="5943600" cy="7924800"/>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5943600" cy="7924800"/>
                    </a:xfrm>
                    <a:prstGeom prst="rect">
                      <a:avLst/>
                    </a:prstGeom>
                    <a:ln/>
                  </pic:spPr>
                </pic:pic>
              </a:graphicData>
            </a:graphic>
          </wp:inline>
        </w:drawing>
      </w:r>
    </w:p>
    <w:p w14:paraId="73FADFCE" w14:textId="77777777" w:rsidR="00EB7C42" w:rsidRDefault="00EB7C42">
      <w:pPr>
        <w:contextualSpacing w:val="0"/>
        <w:jc w:val="center"/>
        <w:rPr>
          <w:rFonts w:ascii="Times New Roman" w:eastAsia="Times New Roman" w:hAnsi="Times New Roman" w:cs="Times New Roman"/>
        </w:rPr>
      </w:pPr>
    </w:p>
    <w:p w14:paraId="7A68E209" w14:textId="77777777" w:rsidR="00EB7C42" w:rsidRDefault="009A22AF">
      <w:pPr>
        <w:contextualSpacing w:val="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63F07985" wp14:editId="1B72BD62">
            <wp:extent cx="5943600" cy="4457700"/>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5943600" cy="4457700"/>
                    </a:xfrm>
                    <a:prstGeom prst="rect">
                      <a:avLst/>
                    </a:prstGeom>
                    <a:ln/>
                  </pic:spPr>
                </pic:pic>
              </a:graphicData>
            </a:graphic>
          </wp:inline>
        </w:drawing>
      </w:r>
    </w:p>
    <w:p w14:paraId="24B46B62" w14:textId="77777777" w:rsidR="00EB7C42" w:rsidRDefault="009A22AF">
      <w:pPr>
        <w:contextualSpacing w:val="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1BD818D1" wp14:editId="4C3CD6F4">
            <wp:extent cx="5943600" cy="7924800"/>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943600" cy="7924800"/>
                    </a:xfrm>
                    <a:prstGeom prst="rect">
                      <a:avLst/>
                    </a:prstGeom>
                    <a:ln/>
                  </pic:spPr>
                </pic:pic>
              </a:graphicData>
            </a:graphic>
          </wp:inline>
        </w:drawing>
      </w:r>
    </w:p>
    <w:p w14:paraId="388848AC" w14:textId="77777777" w:rsidR="00EB7C42" w:rsidRDefault="009A22AF">
      <w:pPr>
        <w:contextualSpacing w:val="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550F1DFD" wp14:editId="3FFE5A76">
            <wp:extent cx="5943600" cy="5943600"/>
            <wp:effectExtent l="0" t="0" r="0" b="0"/>
            <wp:docPr id="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3"/>
                    <a:srcRect/>
                    <a:stretch>
                      <a:fillRect/>
                    </a:stretch>
                  </pic:blipFill>
                  <pic:spPr>
                    <a:xfrm>
                      <a:off x="0" y="0"/>
                      <a:ext cx="5943600" cy="5943600"/>
                    </a:xfrm>
                    <a:prstGeom prst="rect">
                      <a:avLst/>
                    </a:prstGeom>
                    <a:ln/>
                  </pic:spPr>
                </pic:pic>
              </a:graphicData>
            </a:graphic>
          </wp:inline>
        </w:drawing>
      </w:r>
    </w:p>
    <w:sectPr w:rsidR="00EB7C42">
      <w:headerReference w:type="default" r:id="rId14"/>
      <w:footerReference w:type="default" r:id="rId15"/>
      <w:headerReference w:type="first" r:id="rId16"/>
      <w:footerReference w:type="firs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D6AC6" w14:textId="77777777" w:rsidR="009A22AF" w:rsidRDefault="009A22AF">
      <w:pPr>
        <w:spacing w:line="240" w:lineRule="auto"/>
      </w:pPr>
      <w:r>
        <w:separator/>
      </w:r>
    </w:p>
  </w:endnote>
  <w:endnote w:type="continuationSeparator" w:id="0">
    <w:p w14:paraId="7412BACF" w14:textId="77777777" w:rsidR="009A22AF" w:rsidRDefault="009A22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6F6B8" w14:textId="77777777" w:rsidR="00EB7C42" w:rsidRDefault="00EB7C42">
    <w:pPr>
      <w:contextualSpacing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3FCD9" w14:textId="77777777" w:rsidR="00EB7C42" w:rsidRDefault="00EB7C42">
    <w:pPr>
      <w:contextualSpacing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6DA57" w14:textId="77777777" w:rsidR="009A22AF" w:rsidRDefault="009A22AF">
      <w:pPr>
        <w:spacing w:line="240" w:lineRule="auto"/>
      </w:pPr>
      <w:r>
        <w:separator/>
      </w:r>
    </w:p>
  </w:footnote>
  <w:footnote w:type="continuationSeparator" w:id="0">
    <w:p w14:paraId="0740928C" w14:textId="77777777" w:rsidR="009A22AF" w:rsidRDefault="009A22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7943D" w14:textId="77777777" w:rsidR="00EB7C42" w:rsidRDefault="009A22AF">
    <w:pPr>
      <w:contextualSpacing w:val="0"/>
      <w:rPr>
        <w:rFonts w:ascii="Times New Roman" w:eastAsia="Times New Roman" w:hAnsi="Times New Roman" w:cs="Times New Roman"/>
      </w:rPr>
    </w:pPr>
    <w:r>
      <w:rPr>
        <w:rFonts w:ascii="Times New Roman" w:eastAsia="Times New Roman" w:hAnsi="Times New Roman" w:cs="Times New Roman"/>
      </w:rPr>
      <w:t>VERIFICATION OF GAS LAWS</w:t>
    </w:r>
    <w:r>
      <w:rPr>
        <w:rFonts w:ascii="Times New Roman" w:eastAsia="Times New Roman" w:hAnsi="Times New Roman" w:cs="Times New Roman"/>
      </w:rPr>
      <w:tab/>
    </w:r>
    <w:r>
      <w:tab/>
    </w:r>
    <w:r>
      <w:tab/>
    </w:r>
    <w:r>
      <w:tab/>
    </w:r>
    <w:r>
      <w:tab/>
    </w:r>
    <w:r>
      <w:tab/>
    </w:r>
    <w:r>
      <w:tab/>
    </w:r>
    <w:r>
      <w:tab/>
    </w: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sidR="00522A08">
      <w:rPr>
        <w:rFonts w:ascii="Times New Roman" w:eastAsia="Times New Roman" w:hAnsi="Times New Roman" w:cs="Times New Roman"/>
      </w:rPr>
      <w:fldChar w:fldCharType="separate"/>
    </w:r>
    <w:r w:rsidR="00522A08">
      <w:rPr>
        <w:rFonts w:ascii="Times New Roman" w:eastAsia="Times New Roman" w:hAnsi="Times New Roman" w:cs="Times New Roman"/>
        <w:noProof/>
      </w:rPr>
      <w:t>2</w:t>
    </w:r>
    <w:r>
      <w:rPr>
        <w:rFonts w:ascii="Times New Roman" w:eastAsia="Times New Roman" w:hAnsi="Times New Roman" w:cs="Times New Roma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1C673" w14:textId="77777777" w:rsidR="00EB7C42" w:rsidRDefault="009A22AF">
    <w:pPr>
      <w:contextualSpacing w:val="0"/>
      <w:rPr>
        <w:rFonts w:ascii="Times New Roman" w:eastAsia="Times New Roman" w:hAnsi="Times New Roman" w:cs="Times New Roman"/>
      </w:rPr>
    </w:pPr>
    <w:r>
      <w:rPr>
        <w:rFonts w:ascii="Times New Roman" w:eastAsia="Times New Roman" w:hAnsi="Times New Roman" w:cs="Times New Roman"/>
      </w:rPr>
      <w:t xml:space="preserve">Running head: VERIFICATION OF GAS LAWS      </w:t>
    </w:r>
    <w:r>
      <w:t xml:space="preserve">                                                                      </w:t>
    </w:r>
    <w:r>
      <w:fldChar w:fldCharType="begin"/>
    </w:r>
    <w:r>
      <w:instrText>PAGE</w:instrText>
    </w:r>
    <w:r w:rsidR="00522A08">
      <w:fldChar w:fldCharType="separate"/>
    </w:r>
    <w:r w:rsidR="00522A08">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CF5005"/>
    <w:multiLevelType w:val="multilevel"/>
    <w:tmpl w:val="289417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B7C42"/>
    <w:rsid w:val="002617B3"/>
    <w:rsid w:val="00522A08"/>
    <w:rsid w:val="009A22AF"/>
    <w:rsid w:val="00C638E1"/>
    <w:rsid w:val="00EB7C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F7438"/>
  <w15:docId w15:val="{1C05C3CD-D086-4C96-95D8-AF044DE9A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522A08"/>
    <w:rPr>
      <w:color w:val="808080"/>
    </w:rPr>
  </w:style>
  <w:style w:type="table" w:styleId="TableGrid">
    <w:name w:val="Table Grid"/>
    <w:basedOn w:val="TableNormal"/>
    <w:uiPriority w:val="39"/>
    <w:rsid w:val="00522A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16</Pages>
  <Words>1721</Words>
  <Characters>9813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Mustafa ismail</cp:lastModifiedBy>
  <cp:revision>2</cp:revision>
  <cp:lastPrinted>2018-09-20T03:13:00Z</cp:lastPrinted>
  <dcterms:created xsi:type="dcterms:W3CDTF">2018-09-20T02:55:00Z</dcterms:created>
  <dcterms:modified xsi:type="dcterms:W3CDTF">2018-09-20T03:42:00Z</dcterms:modified>
</cp:coreProperties>
</file>