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1">
      <w:pPr>
        <w:numPr>
          <w:ilvl w:val="0"/>
          <w:numId w:val="8"/>
        </w:numPr>
        <w:ind w:left="720" w:hanging="360"/>
        <w:rPr>
          <w:b w:val="1"/>
          <w:i w:val="1"/>
          <w:color w:val="0000ff"/>
        </w:rPr>
      </w:pPr>
      <w:r w:rsidDel="00000000" w:rsidR="00000000" w:rsidRPr="00000000">
        <w:rPr>
          <w:b w:val="1"/>
          <w:i w:val="1"/>
          <w:color w:val="0000ff"/>
          <w:rtl w:val="0"/>
        </w:rPr>
        <w:t xml:space="preserve">Structural Organization of the Human Body</w:t>
      </w:r>
    </w:p>
    <w:p w:rsidR="00000000" w:rsidDel="00000000" w:rsidP="00000000" w:rsidRDefault="00000000" w:rsidRPr="00000000" w14:paraId="00000002">
      <w:pPr>
        <w:contextualSpacing w:val="0"/>
        <w:rPr>
          <w:b w:val="1"/>
          <w:i w:val="1"/>
          <w:color w:val="0000ff"/>
        </w:rPr>
      </w:pPr>
      <w:r w:rsidDel="00000000" w:rsidR="00000000" w:rsidRPr="00000000">
        <w:rPr>
          <w:b w:val="1"/>
          <w:i w:val="1"/>
          <w:color w:val="0000ff"/>
          <w:rtl w:val="0"/>
        </w:rPr>
        <w:t xml:space="preserve">HELPFUL TEXTBOOK PAGES: </w:t>
      </w:r>
    </w:p>
    <w:p w:rsidR="00000000" w:rsidDel="00000000" w:rsidP="00000000" w:rsidRDefault="00000000" w:rsidRPr="00000000" w14:paraId="00000003">
      <w:pPr>
        <w:numPr>
          <w:ilvl w:val="0"/>
          <w:numId w:val="13"/>
        </w:numPr>
        <w:ind w:left="720" w:hanging="360"/>
        <w:rPr>
          <w:b w:val="1"/>
          <w:color w:val="0000ff"/>
        </w:rPr>
      </w:pPr>
      <w:r w:rsidDel="00000000" w:rsidR="00000000" w:rsidRPr="00000000">
        <w:rPr>
          <w:b w:val="1"/>
          <w:color w:val="0000ff"/>
          <w:rtl w:val="0"/>
        </w:rPr>
        <w:t xml:space="preserve">Pg. 94-96 table 3.4</w:t>
      </w:r>
    </w:p>
    <w:p w:rsidR="00000000" w:rsidDel="00000000" w:rsidP="00000000" w:rsidRDefault="00000000" w:rsidRPr="00000000" w14:paraId="00000004">
      <w:pPr>
        <w:ind w:left="0" w:firstLine="0"/>
        <w:contextualSpacing w:val="0"/>
        <w:rPr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0" w:firstLine="0"/>
        <w:contextualSpacing w:val="0"/>
        <w:rPr>
          <w:highlight w:val="yellow"/>
        </w:rPr>
      </w:pPr>
      <w:r w:rsidDel="00000000" w:rsidR="00000000" w:rsidRPr="00000000">
        <w:rPr>
          <w:b w:val="1"/>
          <w:i w:val="1"/>
          <w:color w:val="0000ff"/>
          <w:highlight w:val="yellow"/>
          <w:rtl w:val="0"/>
        </w:rPr>
        <w:t xml:space="preserve">1.1.</w:t>
      </w:r>
      <w:r w:rsidDel="00000000" w:rsidR="00000000" w:rsidRPr="00000000">
        <w:rPr>
          <w:color w:val="0000ff"/>
          <w:highlight w:val="yellow"/>
          <w:rtl w:val="0"/>
        </w:rPr>
        <w:t xml:space="preserve"> Describe the levels of structural organization that make up the human body (pg. 4-5</w:t>
      </w:r>
      <w:r w:rsidDel="00000000" w:rsidR="00000000" w:rsidRPr="00000000">
        <w:rPr>
          <w:highlight w:val="yellow"/>
          <w:rtl w:val="0"/>
        </w:rPr>
        <w:t xml:space="preserve">)</w:t>
      </w:r>
    </w:p>
    <w:p w:rsidR="00000000" w:rsidDel="00000000" w:rsidP="00000000" w:rsidRDefault="00000000" w:rsidRPr="00000000" w14:paraId="00000006">
      <w:pP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0" w:firstLine="720"/>
        <w:contextualSpacing w:val="0"/>
        <w:rPr>
          <w:color w:val="0000ff"/>
        </w:rPr>
      </w:pPr>
      <w:r w:rsidDel="00000000" w:rsidR="00000000" w:rsidRPr="00000000">
        <w:rPr>
          <w:b w:val="1"/>
          <w:i w:val="1"/>
          <w:color w:val="0000ff"/>
          <w:rtl w:val="0"/>
        </w:rPr>
        <w:t xml:space="preserve">1.1.1.</w:t>
      </w:r>
      <w:r w:rsidDel="00000000" w:rsidR="00000000" w:rsidRPr="00000000">
        <w:rPr>
          <w:i w:val="1"/>
          <w:color w:val="0000ff"/>
          <w:rtl w:val="0"/>
        </w:rPr>
        <w:t xml:space="preserve"> Define: atom, molecule, organelle, cell, tissue, organ, organ system, give an example of each and localize each in the hierarchy of anatomical structure</w:t>
      </w:r>
      <w:r w:rsidDel="00000000" w:rsidR="00000000" w:rsidRPr="00000000">
        <w:rPr>
          <w:color w:val="0000ff"/>
          <w:rtl w:val="0"/>
        </w:rPr>
        <w:t xml:space="preserve">.  </w:t>
      </w:r>
    </w:p>
    <w:p w:rsidR="00000000" w:rsidDel="00000000" w:rsidP="00000000" w:rsidRDefault="00000000" w:rsidRPr="00000000" w14:paraId="00000008">
      <w:pPr>
        <w:numPr>
          <w:ilvl w:val="0"/>
          <w:numId w:val="15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Atom: </w:t>
      </w:r>
      <w:r w:rsidDel="00000000" w:rsidR="00000000" w:rsidRPr="00000000">
        <w:rPr>
          <w:rtl w:val="0"/>
        </w:rPr>
        <w:t xml:space="preserve">the smallest particle of an element with all the properties of that element (consists of protons, neutrons, and electrons)</w:t>
      </w:r>
    </w:p>
    <w:p w:rsidR="00000000" w:rsidDel="00000000" w:rsidP="00000000" w:rsidRDefault="00000000" w:rsidRPr="00000000" w14:paraId="00000009">
      <w:pPr>
        <w:numPr>
          <w:ilvl w:val="0"/>
          <w:numId w:val="15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Molecule: </w:t>
      </w:r>
      <w:r w:rsidDel="00000000" w:rsidR="00000000" w:rsidRPr="00000000">
        <w:rPr>
          <w:rtl w:val="0"/>
        </w:rPr>
        <w:t xml:space="preserve">the smallest amount of a substance that can exist alone (consists of a combination of atoms)</w:t>
      </w:r>
    </w:p>
    <w:p w:rsidR="00000000" w:rsidDel="00000000" w:rsidP="00000000" w:rsidRDefault="00000000" w:rsidRPr="00000000" w14:paraId="0000000A">
      <w:pPr>
        <w:numPr>
          <w:ilvl w:val="0"/>
          <w:numId w:val="15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Organelle: </w:t>
      </w:r>
      <w:r w:rsidDel="00000000" w:rsidR="00000000" w:rsidRPr="00000000">
        <w:rPr>
          <w:rtl w:val="0"/>
        </w:rPr>
        <w:t xml:space="preserve">the basic components of living cells (consists of molecules)</w:t>
      </w:r>
    </w:p>
    <w:p w:rsidR="00000000" w:rsidDel="00000000" w:rsidP="00000000" w:rsidRDefault="00000000" w:rsidRPr="00000000" w14:paraId="0000000B">
      <w:pPr>
        <w:numPr>
          <w:ilvl w:val="0"/>
          <w:numId w:val="15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Cell: </w:t>
      </w:r>
      <w:r w:rsidDel="00000000" w:rsidR="00000000" w:rsidRPr="00000000">
        <w:rPr>
          <w:rtl w:val="0"/>
        </w:rPr>
        <w:t xml:space="preserve">the fundamental structure or living things (consists of nucleus and other organelles) </w:t>
      </w:r>
    </w:p>
    <w:p w:rsidR="00000000" w:rsidDel="00000000" w:rsidP="00000000" w:rsidRDefault="00000000" w:rsidRPr="00000000" w14:paraId="0000000C">
      <w:pPr>
        <w:numPr>
          <w:ilvl w:val="0"/>
          <w:numId w:val="15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Tissue: </w:t>
      </w:r>
      <w:r w:rsidDel="00000000" w:rsidR="00000000" w:rsidRPr="00000000">
        <w:rPr>
          <w:rtl w:val="0"/>
        </w:rPr>
        <w:t xml:space="preserve">a group of similar cells that have a common function (4 types; epithelium, muscle, connective, and nervous.)</w:t>
      </w:r>
    </w:p>
    <w:p w:rsidR="00000000" w:rsidDel="00000000" w:rsidP="00000000" w:rsidRDefault="00000000" w:rsidRPr="00000000" w14:paraId="0000000D">
      <w:pPr>
        <w:numPr>
          <w:ilvl w:val="0"/>
          <w:numId w:val="15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Organ: </w:t>
      </w:r>
      <w:r w:rsidDel="00000000" w:rsidR="00000000" w:rsidRPr="00000000">
        <w:rPr>
          <w:rtl w:val="0"/>
        </w:rPr>
        <w:t xml:space="preserve">structure composed of at least 2 (but usually 4) tissue types</w:t>
      </w:r>
    </w:p>
    <w:p w:rsidR="00000000" w:rsidDel="00000000" w:rsidP="00000000" w:rsidRDefault="00000000" w:rsidRPr="00000000" w14:paraId="0000000E">
      <w:pPr>
        <w:numPr>
          <w:ilvl w:val="0"/>
          <w:numId w:val="15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Organ System: </w:t>
      </w:r>
      <w:r w:rsidDel="00000000" w:rsidR="00000000" w:rsidRPr="00000000">
        <w:rPr>
          <w:rtl w:val="0"/>
        </w:rPr>
        <w:t xml:space="preserve">organs that work closely together to accomplish a common purpose </w:t>
      </w:r>
    </w:p>
    <w:p w:rsidR="00000000" w:rsidDel="00000000" w:rsidP="00000000" w:rsidRDefault="00000000" w:rsidRPr="00000000" w14:paraId="0000000F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contextualSpacing w:val="0"/>
        <w:rPr>
          <w:i w:val="1"/>
          <w:color w:val="0000ff"/>
        </w:rPr>
      </w:pPr>
      <w:r w:rsidDel="00000000" w:rsidR="00000000" w:rsidRPr="00000000">
        <w:rPr>
          <w:b w:val="1"/>
          <w:i w:val="1"/>
          <w:color w:val="0000ff"/>
          <w:rtl w:val="0"/>
        </w:rPr>
        <w:t xml:space="preserve">1.2.</w:t>
      </w:r>
      <w:r w:rsidDel="00000000" w:rsidR="00000000" w:rsidRPr="00000000">
        <w:rPr>
          <w:color w:val="0000ff"/>
          <w:rtl w:val="0"/>
        </w:rPr>
        <w:t xml:space="preserve"> </w:t>
      </w:r>
      <w:r w:rsidDel="00000000" w:rsidR="00000000" w:rsidRPr="00000000">
        <w:rPr>
          <w:i w:val="1"/>
          <w:color w:val="0000ff"/>
          <w:rtl w:val="0"/>
        </w:rPr>
        <w:t xml:space="preserve">Cells: describe the major structures found in body cells</w:t>
      </w:r>
    </w:p>
    <w:p w:rsidR="00000000" w:rsidDel="00000000" w:rsidP="00000000" w:rsidRDefault="00000000" w:rsidRPr="00000000" w14:paraId="00000011">
      <w:pPr>
        <w:numPr>
          <w:ilvl w:val="0"/>
          <w:numId w:val="5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Nucleus: </w:t>
      </w:r>
      <w:r w:rsidDel="00000000" w:rsidR="00000000" w:rsidRPr="00000000">
        <w:rPr>
          <w:rtl w:val="0"/>
        </w:rPr>
        <w:t xml:space="preserve">the control centre of the cell; contains genetic code for making proteins</w:t>
      </w:r>
    </w:p>
    <w:p w:rsidR="00000000" w:rsidDel="00000000" w:rsidP="00000000" w:rsidRDefault="00000000" w:rsidRPr="00000000" w14:paraId="00000012">
      <w:pPr>
        <w:numPr>
          <w:ilvl w:val="0"/>
          <w:numId w:val="5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Cytoplasm: </w:t>
      </w:r>
      <w:r w:rsidDel="00000000" w:rsidR="00000000" w:rsidRPr="00000000">
        <w:rPr>
          <w:rtl w:val="0"/>
        </w:rPr>
        <w:t xml:space="preserve">fills the space between the nucleus and the plasma membrane </w:t>
      </w:r>
    </w:p>
    <w:p w:rsidR="00000000" w:rsidDel="00000000" w:rsidP="00000000" w:rsidRDefault="00000000" w:rsidRPr="00000000" w14:paraId="00000013">
      <w:pPr>
        <w:numPr>
          <w:ilvl w:val="1"/>
          <w:numId w:val="5"/>
        </w:numPr>
        <w:ind w:left="144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Cytosol: </w:t>
      </w:r>
      <w:r w:rsidDel="00000000" w:rsidR="00000000" w:rsidRPr="00000000">
        <w:rPr>
          <w:rtl w:val="0"/>
        </w:rPr>
        <w:t xml:space="preserve">a viscous fluid which other components are suspended (consists of water, proteins, salts, sugars etc.)</w:t>
      </w:r>
    </w:p>
    <w:p w:rsidR="00000000" w:rsidDel="00000000" w:rsidP="00000000" w:rsidRDefault="00000000" w:rsidRPr="00000000" w14:paraId="00000014">
      <w:pPr>
        <w:numPr>
          <w:ilvl w:val="1"/>
          <w:numId w:val="5"/>
        </w:numPr>
        <w:ind w:left="144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Organelles: </w:t>
      </w:r>
      <w:r w:rsidDel="00000000" w:rsidR="00000000" w:rsidRPr="00000000">
        <w:rPr>
          <w:rtl w:val="0"/>
        </w:rPr>
        <w:t xml:space="preserve">basic components floating around</w:t>
      </w:r>
    </w:p>
    <w:p w:rsidR="00000000" w:rsidDel="00000000" w:rsidP="00000000" w:rsidRDefault="00000000" w:rsidRPr="00000000" w14:paraId="00000015">
      <w:pPr>
        <w:numPr>
          <w:ilvl w:val="1"/>
          <w:numId w:val="5"/>
        </w:numPr>
        <w:ind w:left="144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Inclusions: </w:t>
      </w:r>
      <w:r w:rsidDel="00000000" w:rsidR="00000000" w:rsidRPr="00000000">
        <w:rPr>
          <w:rtl w:val="0"/>
        </w:rPr>
        <w:t xml:space="preserve">stored nutrients, secretory products, and pigment granules.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5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Plasma Membrane: </w:t>
      </w:r>
      <w:r w:rsidDel="00000000" w:rsidR="00000000" w:rsidRPr="00000000">
        <w:rPr>
          <w:rtl w:val="0"/>
        </w:rPr>
        <w:t xml:space="preserve">semi-permeable wall enclosing the cell </w:t>
      </w:r>
    </w:p>
    <w:p w:rsidR="00000000" w:rsidDel="00000000" w:rsidP="00000000" w:rsidRDefault="00000000" w:rsidRPr="00000000" w14:paraId="00000017">
      <w:pPr>
        <w:numPr>
          <w:ilvl w:val="0"/>
          <w:numId w:val="5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Intracellular Fluid: </w:t>
      </w:r>
      <w:r w:rsidDel="00000000" w:rsidR="00000000" w:rsidRPr="00000000">
        <w:rPr>
          <w:rtl w:val="0"/>
        </w:rPr>
        <w:t xml:space="preserve">inside membrane</w:t>
      </w:r>
    </w:p>
    <w:p w:rsidR="00000000" w:rsidDel="00000000" w:rsidP="00000000" w:rsidRDefault="00000000" w:rsidRPr="00000000" w14:paraId="00000018">
      <w:pPr>
        <w:numPr>
          <w:ilvl w:val="0"/>
          <w:numId w:val="5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Extracellular Fluid: </w:t>
      </w:r>
      <w:r w:rsidDel="00000000" w:rsidR="00000000" w:rsidRPr="00000000">
        <w:rPr>
          <w:rtl w:val="0"/>
        </w:rPr>
        <w:t xml:space="preserve">outside membrane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firstLine="720"/>
        <w:contextualSpacing w:val="0"/>
        <w:rPr>
          <w:i w:val="1"/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firstLine="720"/>
        <w:contextualSpacing w:val="0"/>
        <w:rPr>
          <w:i w:val="1"/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firstLine="720"/>
        <w:contextualSpacing w:val="0"/>
        <w:rPr/>
      </w:pPr>
      <w:r w:rsidDel="00000000" w:rsidR="00000000" w:rsidRPr="00000000">
        <w:rPr>
          <w:b w:val="1"/>
          <w:i w:val="1"/>
          <w:color w:val="0000ff"/>
          <w:rtl w:val="0"/>
        </w:rPr>
        <w:t xml:space="preserve">1.2.2.</w:t>
      </w:r>
      <w:r w:rsidDel="00000000" w:rsidR="00000000" w:rsidRPr="00000000">
        <w:rPr>
          <w:i w:val="1"/>
          <w:color w:val="0000ff"/>
          <w:rtl w:val="0"/>
        </w:rPr>
        <w:t xml:space="preserve"> List, recognize the structure, and indicate the functions of each of the following organelles: mitochondrion, peroxisomes, endoplasmic reticulum, Golgi apparatus, lysosome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numPr>
          <w:ilvl w:val="1"/>
          <w:numId w:val="28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Mitochondrion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numPr>
          <w:ilvl w:val="2"/>
          <w:numId w:val="28"/>
        </w:numPr>
        <w:ind w:left="2160" w:hanging="360"/>
        <w:rPr/>
      </w:pPr>
      <w:r w:rsidDel="00000000" w:rsidR="00000000" w:rsidRPr="00000000">
        <w:rPr>
          <w:rtl w:val="0"/>
        </w:rPr>
        <w:t xml:space="preserve">Site of ATP synthesis</w:t>
      </w:r>
    </w:p>
    <w:p w:rsidR="00000000" w:rsidDel="00000000" w:rsidP="00000000" w:rsidRDefault="00000000" w:rsidRPr="00000000" w14:paraId="0000001E">
      <w:pPr>
        <w:ind w:left="2160" w:firstLine="0"/>
        <w:contextualSpacing w:val="0"/>
        <w:rPr/>
      </w:pPr>
      <w:r w:rsidDel="00000000" w:rsidR="00000000" w:rsidRPr="00000000">
        <w:rPr>
          <w:b w:val="1"/>
        </w:rPr>
        <w:drawing>
          <wp:inline distB="114300" distT="114300" distL="114300" distR="114300">
            <wp:extent cx="1926669" cy="1328738"/>
            <wp:effectExtent b="0" l="0" r="0" t="0"/>
            <wp:docPr id="14" name="image28.png"/>
            <a:graphic>
              <a:graphicData uri="http://schemas.openxmlformats.org/drawingml/2006/picture">
                <pic:pic>
                  <pic:nvPicPr>
                    <pic:cNvPr id="0" name="image28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26669" cy="13287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216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numPr>
          <w:ilvl w:val="1"/>
          <w:numId w:val="28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Ribosome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numPr>
          <w:ilvl w:val="2"/>
          <w:numId w:val="28"/>
        </w:numPr>
        <w:ind w:left="2160" w:hanging="360"/>
        <w:rPr/>
      </w:pPr>
      <w:r w:rsidDel="00000000" w:rsidR="00000000" w:rsidRPr="00000000">
        <w:rPr>
          <w:rtl w:val="0"/>
        </w:rPr>
        <w:t xml:space="preserve">Site of protein synthesis</w:t>
      </w:r>
    </w:p>
    <w:p w:rsidR="00000000" w:rsidDel="00000000" w:rsidP="00000000" w:rsidRDefault="00000000" w:rsidRPr="00000000" w14:paraId="00000022">
      <w:pPr>
        <w:ind w:left="2160" w:firstLine="0"/>
        <w:contextualSpacing w:val="0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w:drawing>
          <wp:inline distB="114300" distT="114300" distL="114300" distR="114300">
            <wp:extent cx="2175443" cy="1447371"/>
            <wp:effectExtent b="0" l="0" r="0" t="0"/>
            <wp:docPr id="11" name="image24.png"/>
            <a:graphic>
              <a:graphicData uri="http://schemas.openxmlformats.org/drawingml/2006/picture">
                <pic:pic>
                  <pic:nvPicPr>
                    <pic:cNvPr id="0" name="image2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75443" cy="144737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numPr>
          <w:ilvl w:val="1"/>
          <w:numId w:val="28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Endoplasmic Reticulum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numPr>
          <w:ilvl w:val="2"/>
          <w:numId w:val="28"/>
        </w:numPr>
        <w:ind w:left="2160" w:hanging="360"/>
        <w:rPr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2160" w:firstLine="0"/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2265193" cy="1690688"/>
            <wp:effectExtent b="0" l="0" r="0" t="0"/>
            <wp:docPr id="1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65193" cy="16906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numPr>
          <w:ilvl w:val="1"/>
          <w:numId w:val="28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Golgi Apparatus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numPr>
          <w:ilvl w:val="2"/>
          <w:numId w:val="28"/>
        </w:numPr>
        <w:ind w:left="2160" w:hanging="360"/>
        <w:rPr/>
      </w:pPr>
      <w:r w:rsidDel="00000000" w:rsidR="00000000" w:rsidRPr="00000000">
        <w:rPr>
          <w:rtl w:val="0"/>
        </w:rPr>
        <w:t xml:space="preserve">Looks after proteins &amp; carbohydrates on proteins</w:t>
      </w:r>
    </w:p>
    <w:p w:rsidR="00000000" w:rsidDel="00000000" w:rsidP="00000000" w:rsidRDefault="00000000" w:rsidRPr="00000000" w14:paraId="00000028">
      <w:pPr>
        <w:ind w:left="2160" w:firstLine="0"/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2043113" cy="1539206"/>
            <wp:effectExtent b="0" l="0" r="0" t="0"/>
            <wp:docPr id="4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43113" cy="153920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numPr>
          <w:ilvl w:val="1"/>
          <w:numId w:val="28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Lysosome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numPr>
          <w:ilvl w:val="2"/>
          <w:numId w:val="28"/>
        </w:numPr>
        <w:ind w:left="2160" w:hanging="360"/>
        <w:rPr/>
      </w:pPr>
      <w:r w:rsidDel="00000000" w:rsidR="00000000" w:rsidRPr="00000000">
        <w:rPr>
          <w:rtl w:val="0"/>
        </w:rPr>
        <w:t xml:space="preserve">Site of intracellular digestion</w:t>
      </w:r>
    </w:p>
    <w:p w:rsidR="00000000" w:rsidDel="00000000" w:rsidP="00000000" w:rsidRDefault="00000000" w:rsidRPr="00000000" w14:paraId="0000002B">
      <w:pPr>
        <w:ind w:left="2160" w:firstLine="0"/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2114942" cy="1481138"/>
            <wp:effectExtent b="0" l="0" r="0" t="0"/>
            <wp:docPr id="13" name="image27.png"/>
            <a:graphic>
              <a:graphicData uri="http://schemas.openxmlformats.org/drawingml/2006/picture">
                <pic:pic>
                  <pic:nvPicPr>
                    <pic:cNvPr id="0" name="image27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14942" cy="14811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numPr>
          <w:ilvl w:val="1"/>
          <w:numId w:val="28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Peroxisome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numPr>
          <w:ilvl w:val="2"/>
          <w:numId w:val="28"/>
        </w:numPr>
        <w:ind w:left="2160" w:hanging="360"/>
        <w:rPr/>
      </w:pPr>
      <w:r w:rsidDel="00000000" w:rsidR="00000000" w:rsidRPr="00000000">
        <w:rPr>
          <w:rtl w:val="0"/>
        </w:rPr>
        <w:t xml:space="preserve">Detoxifies substances</w:t>
      </w:r>
    </w:p>
    <w:p w:rsidR="00000000" w:rsidDel="00000000" w:rsidP="00000000" w:rsidRDefault="00000000" w:rsidRPr="00000000" w14:paraId="0000002E">
      <w:pPr>
        <w:ind w:left="2160" w:firstLine="0"/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3369795" cy="1690688"/>
            <wp:effectExtent b="0" l="0" r="0" t="0"/>
            <wp:docPr id="7" name="image20.png"/>
            <a:graphic>
              <a:graphicData uri="http://schemas.openxmlformats.org/drawingml/2006/picture">
                <pic:pic>
                  <pic:nvPicPr>
                    <pic:cNvPr id="0" name="image20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69795" cy="16906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numPr>
          <w:ilvl w:val="0"/>
          <w:numId w:val="24"/>
        </w:numPr>
        <w:ind w:left="720" w:hanging="360"/>
        <w:rPr/>
      </w:pPr>
      <w:r w:rsidDel="00000000" w:rsidR="00000000" w:rsidRPr="00000000">
        <w:rPr>
          <w:rtl w:val="0"/>
        </w:rPr>
        <w:t xml:space="preserve">“</w:t>
      </w:r>
      <w:r w:rsidDel="00000000" w:rsidR="00000000" w:rsidRPr="00000000">
        <w:rPr>
          <w:b w:val="1"/>
          <w:rtl w:val="0"/>
        </w:rPr>
        <w:t xml:space="preserve">Endomembrane System</w:t>
      </w:r>
      <w:r w:rsidDel="00000000" w:rsidR="00000000" w:rsidRPr="00000000">
        <w:rPr>
          <w:rtl w:val="0"/>
        </w:rPr>
        <w:t xml:space="preserve">”= group of membranes &amp; organelles that work together </w:t>
      </w:r>
    </w:p>
    <w:p w:rsidR="00000000" w:rsidDel="00000000" w:rsidP="00000000" w:rsidRDefault="00000000" w:rsidRPr="00000000" w14:paraId="00000030">
      <w:pPr>
        <w:ind w:left="72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firstLine="720"/>
        <w:contextualSpacing w:val="0"/>
        <w:rPr>
          <w:i w:val="1"/>
          <w:color w:val="0000ff"/>
        </w:rPr>
      </w:pPr>
      <w:r w:rsidDel="00000000" w:rsidR="00000000" w:rsidRPr="00000000">
        <w:rPr>
          <w:b w:val="1"/>
          <w:i w:val="1"/>
          <w:color w:val="0000ff"/>
          <w:rtl w:val="0"/>
        </w:rPr>
        <w:t xml:space="preserve">1.2.3.</w:t>
      </w:r>
      <w:r w:rsidDel="00000000" w:rsidR="00000000" w:rsidRPr="00000000">
        <w:rPr>
          <w:i w:val="1"/>
          <w:color w:val="0000ff"/>
          <w:rtl w:val="0"/>
        </w:rPr>
        <w:t xml:space="preserve"> Name and briefly describe the 3 types of cytoskeletal filaments; define centriole and distinguish between a cilium and a flagellum</w:t>
      </w:r>
    </w:p>
    <w:p w:rsidR="00000000" w:rsidDel="00000000" w:rsidP="00000000" w:rsidRDefault="00000000" w:rsidRPr="00000000" w14:paraId="00000032">
      <w:pPr>
        <w:numPr>
          <w:ilvl w:val="0"/>
          <w:numId w:val="26"/>
        </w:numPr>
        <w:ind w:left="720" w:hanging="360"/>
        <w:rPr/>
      </w:pPr>
      <w:r w:rsidDel="00000000" w:rsidR="00000000" w:rsidRPr="00000000">
        <w:rPr>
          <w:rtl w:val="0"/>
        </w:rPr>
        <w:t xml:space="preserve">“</w:t>
      </w:r>
      <w:r w:rsidDel="00000000" w:rsidR="00000000" w:rsidRPr="00000000">
        <w:rPr>
          <w:b w:val="1"/>
          <w:rtl w:val="0"/>
        </w:rPr>
        <w:t xml:space="preserve">Cytoskeleton</w:t>
      </w:r>
      <w:r w:rsidDel="00000000" w:rsidR="00000000" w:rsidRPr="00000000">
        <w:rPr>
          <w:rtl w:val="0"/>
        </w:rPr>
        <w:t xml:space="preserve">”= provides structural support, permits shape change, and allows movement. </w:t>
      </w:r>
    </w:p>
    <w:p w:rsidR="00000000" w:rsidDel="00000000" w:rsidP="00000000" w:rsidRDefault="00000000" w:rsidRPr="00000000" w14:paraId="00000033">
      <w:pPr>
        <w:numPr>
          <w:ilvl w:val="1"/>
          <w:numId w:val="26"/>
        </w:numPr>
        <w:ind w:left="1440" w:hanging="360"/>
        <w:rPr/>
      </w:pPr>
      <w:r w:rsidDel="00000000" w:rsidR="00000000" w:rsidRPr="00000000">
        <w:rPr>
          <w:rtl w:val="0"/>
        </w:rPr>
        <w:t xml:space="preserve">3 TYPES OF FILAMENTS: Microfilaments, Intermediate Filaments, Microtubules</w:t>
      </w:r>
    </w:p>
    <w:p w:rsidR="00000000" w:rsidDel="00000000" w:rsidP="00000000" w:rsidRDefault="00000000" w:rsidRPr="00000000" w14:paraId="00000034">
      <w:pPr>
        <w:numPr>
          <w:ilvl w:val="0"/>
          <w:numId w:val="25"/>
        </w:numPr>
        <w:ind w:left="216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Microfilaments: </w:t>
      </w:r>
      <w:r w:rsidDel="00000000" w:rsidR="00000000" w:rsidRPr="00000000">
        <w:rPr>
          <w:rtl w:val="0"/>
        </w:rPr>
        <w:t xml:space="preserve">support shape &amp; allow shape change (made of ACTIN subunits). </w:t>
      </w:r>
    </w:p>
    <w:p w:rsidR="00000000" w:rsidDel="00000000" w:rsidP="00000000" w:rsidRDefault="00000000" w:rsidRPr="00000000" w14:paraId="00000035">
      <w:pPr>
        <w:ind w:left="2160" w:firstLine="0"/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1433513" cy="1065945"/>
            <wp:effectExtent b="0" l="0" r="0" t="0"/>
            <wp:docPr id="8" name="image21.png"/>
            <a:graphic>
              <a:graphicData uri="http://schemas.openxmlformats.org/drawingml/2006/picture">
                <pic:pic>
                  <pic:nvPicPr>
                    <pic:cNvPr id="0" name="image21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33513" cy="10659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numPr>
          <w:ilvl w:val="0"/>
          <w:numId w:val="25"/>
        </w:numPr>
        <w:ind w:left="216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Intermediate Filaments: </w:t>
      </w:r>
      <w:r w:rsidDel="00000000" w:rsidR="00000000" w:rsidRPr="00000000">
        <w:rPr>
          <w:rtl w:val="0"/>
        </w:rPr>
        <w:t xml:space="preserve">sturdiness to cell (made of TETRAMER subunits). </w:t>
      </w:r>
    </w:p>
    <w:p w:rsidR="00000000" w:rsidDel="00000000" w:rsidP="00000000" w:rsidRDefault="00000000" w:rsidRPr="00000000" w14:paraId="00000037">
      <w:pPr>
        <w:ind w:left="2160" w:firstLine="0"/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1590253" cy="1166813"/>
            <wp:effectExtent b="0" l="0" r="0" t="0"/>
            <wp:docPr id="9" name="image22.png"/>
            <a:graphic>
              <a:graphicData uri="http://schemas.openxmlformats.org/drawingml/2006/picture">
                <pic:pic>
                  <pic:nvPicPr>
                    <pic:cNvPr id="0" name="image22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90253" cy="11668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numPr>
          <w:ilvl w:val="0"/>
          <w:numId w:val="25"/>
        </w:numPr>
        <w:ind w:left="216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Microtubules: </w:t>
      </w:r>
      <w:r w:rsidDel="00000000" w:rsidR="00000000" w:rsidRPr="00000000">
        <w:rPr>
          <w:rtl w:val="0"/>
        </w:rPr>
        <w:t xml:space="preserve">allow for motility (made of TUBULIN subunits). </w:t>
      </w:r>
    </w:p>
    <w:p w:rsidR="00000000" w:rsidDel="00000000" w:rsidP="00000000" w:rsidRDefault="00000000" w:rsidRPr="00000000" w14:paraId="00000039">
      <w:pPr>
        <w:ind w:left="216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firstLine="720"/>
        <w:contextualSpacing w:val="0"/>
        <w:rPr>
          <w:i w:val="1"/>
          <w:color w:val="0000ff"/>
        </w:rPr>
      </w:pPr>
      <w:r w:rsidDel="00000000" w:rsidR="00000000" w:rsidRPr="00000000">
        <w:rPr>
          <w:b w:val="1"/>
          <w:i w:val="1"/>
          <w:color w:val="0000ff"/>
          <w:rtl w:val="0"/>
        </w:rPr>
        <w:t xml:space="preserve">1.2.4</w:t>
      </w:r>
      <w:r w:rsidDel="00000000" w:rsidR="00000000" w:rsidRPr="00000000">
        <w:rPr>
          <w:i w:val="1"/>
          <w:color w:val="0000ff"/>
          <w:rtl w:val="0"/>
        </w:rPr>
        <w:t xml:space="preserve">. Briefly describe the structural organization of the nucleus demonstrating your</w:t>
      </w:r>
    </w:p>
    <w:p w:rsidR="00000000" w:rsidDel="00000000" w:rsidP="00000000" w:rsidRDefault="00000000" w:rsidRPr="00000000" w14:paraId="0000003B">
      <w:pPr>
        <w:contextualSpacing w:val="0"/>
        <w:rPr>
          <w:i w:val="1"/>
          <w:color w:val="0000ff"/>
        </w:rPr>
      </w:pPr>
      <w:r w:rsidDel="00000000" w:rsidR="00000000" w:rsidRPr="00000000">
        <w:rPr>
          <w:i w:val="1"/>
          <w:color w:val="0000ff"/>
          <w:rtl w:val="0"/>
        </w:rPr>
        <w:t xml:space="preserve">understanding of the terms: nuclear envelope, nuclear pore, nucleolus, chromatin</w:t>
      </w:r>
    </w:p>
    <w:p w:rsidR="00000000" w:rsidDel="00000000" w:rsidP="00000000" w:rsidRDefault="00000000" w:rsidRPr="00000000" w14:paraId="0000003C">
      <w:pPr>
        <w:numPr>
          <w:ilvl w:val="0"/>
          <w:numId w:val="2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“</w:t>
      </w:r>
      <w:r w:rsidDel="00000000" w:rsidR="00000000" w:rsidRPr="00000000">
        <w:rPr>
          <w:b w:val="1"/>
          <w:rtl w:val="0"/>
        </w:rPr>
        <w:t xml:space="preserve">Nuclear Envelope</w:t>
      </w:r>
      <w:r w:rsidDel="00000000" w:rsidR="00000000" w:rsidRPr="00000000">
        <w:rPr>
          <w:rtl w:val="0"/>
        </w:rPr>
        <w:t xml:space="preserve">”= the surface of the nucleus which the pores traverse</w:t>
      </w:r>
    </w:p>
    <w:p w:rsidR="00000000" w:rsidDel="00000000" w:rsidP="00000000" w:rsidRDefault="00000000" w:rsidRPr="00000000" w14:paraId="0000003D">
      <w:pPr>
        <w:numPr>
          <w:ilvl w:val="0"/>
          <w:numId w:val="2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“</w:t>
      </w:r>
      <w:r w:rsidDel="00000000" w:rsidR="00000000" w:rsidRPr="00000000">
        <w:rPr>
          <w:b w:val="1"/>
          <w:rtl w:val="0"/>
        </w:rPr>
        <w:t xml:space="preserve">Nuclear Pore</w:t>
      </w:r>
      <w:r w:rsidDel="00000000" w:rsidR="00000000" w:rsidRPr="00000000">
        <w:rPr>
          <w:rtl w:val="0"/>
        </w:rPr>
        <w:t xml:space="preserve">”= traverse the nuclear envelope to regulate what enters/exits the nucleus</w:t>
      </w:r>
    </w:p>
    <w:p w:rsidR="00000000" w:rsidDel="00000000" w:rsidP="00000000" w:rsidRDefault="00000000" w:rsidRPr="00000000" w14:paraId="0000003E">
      <w:pPr>
        <w:numPr>
          <w:ilvl w:val="0"/>
          <w:numId w:val="2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“</w:t>
      </w:r>
      <w:r w:rsidDel="00000000" w:rsidR="00000000" w:rsidRPr="00000000">
        <w:rPr>
          <w:b w:val="1"/>
          <w:rtl w:val="0"/>
        </w:rPr>
        <w:t xml:space="preserve">Nucleolus</w:t>
      </w:r>
      <w:r w:rsidDel="00000000" w:rsidR="00000000" w:rsidRPr="00000000">
        <w:rPr>
          <w:rtl w:val="0"/>
        </w:rPr>
        <w:t xml:space="preserve">”= informal site of ribosome synthesis </w:t>
      </w:r>
    </w:p>
    <w:p w:rsidR="00000000" w:rsidDel="00000000" w:rsidP="00000000" w:rsidRDefault="00000000" w:rsidRPr="00000000" w14:paraId="0000003F">
      <w:pPr>
        <w:numPr>
          <w:ilvl w:val="0"/>
          <w:numId w:val="2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“</w:t>
      </w:r>
      <w:r w:rsidDel="00000000" w:rsidR="00000000" w:rsidRPr="00000000">
        <w:rPr>
          <w:b w:val="1"/>
          <w:rtl w:val="0"/>
        </w:rPr>
        <w:t xml:space="preserve">Chromatin</w:t>
      </w:r>
      <w:r w:rsidDel="00000000" w:rsidR="00000000" w:rsidRPr="00000000">
        <w:rPr>
          <w:rtl w:val="0"/>
        </w:rPr>
        <w:t xml:space="preserve">”= packages DNA for protein synthesis (consists of DNA + associated proteins)</w:t>
      </w:r>
    </w:p>
    <w:p w:rsidR="00000000" w:rsidDel="00000000" w:rsidP="00000000" w:rsidRDefault="00000000" w:rsidRPr="00000000" w14:paraId="00000040">
      <w:pPr>
        <w:numPr>
          <w:ilvl w:val="0"/>
          <w:numId w:val="2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From </w:t>
      </w:r>
      <w:r w:rsidDel="00000000" w:rsidR="00000000" w:rsidRPr="00000000">
        <w:rPr>
          <w:b w:val="1"/>
          <w:rtl w:val="0"/>
        </w:rPr>
        <w:t xml:space="preserve">Nucleus </w:t>
      </w:r>
      <w:r w:rsidDel="00000000" w:rsidR="00000000" w:rsidRPr="00000000">
        <w:rPr>
          <w:rtl w:val="0"/>
        </w:rPr>
        <w:t xml:space="preserve">TO </w:t>
      </w:r>
      <w:r w:rsidDel="00000000" w:rsidR="00000000" w:rsidRPr="00000000">
        <w:rPr>
          <w:b w:val="1"/>
          <w:rtl w:val="0"/>
        </w:rPr>
        <w:t xml:space="preserve">Cytoplasm:</w:t>
      </w:r>
    </w:p>
    <w:p w:rsidR="00000000" w:rsidDel="00000000" w:rsidP="00000000" w:rsidRDefault="00000000" w:rsidRPr="00000000" w14:paraId="00000041">
      <w:pPr>
        <w:numPr>
          <w:ilvl w:val="1"/>
          <w:numId w:val="29"/>
        </w:numPr>
        <w:ind w:left="1440" w:hanging="360"/>
        <w:rPr/>
      </w:pPr>
      <w:r w:rsidDel="00000000" w:rsidR="00000000" w:rsidRPr="00000000">
        <w:rPr>
          <w:rtl w:val="0"/>
        </w:rPr>
        <w:t xml:space="preserve">mRNA (bring protein synthesis instructions)</w:t>
      </w:r>
    </w:p>
    <w:p w:rsidR="00000000" w:rsidDel="00000000" w:rsidP="00000000" w:rsidRDefault="00000000" w:rsidRPr="00000000" w14:paraId="00000042">
      <w:pPr>
        <w:numPr>
          <w:ilvl w:val="1"/>
          <w:numId w:val="29"/>
        </w:numPr>
        <w:ind w:left="1440" w:hanging="360"/>
        <w:rPr/>
      </w:pPr>
      <w:r w:rsidDel="00000000" w:rsidR="00000000" w:rsidRPr="00000000">
        <w:rPr>
          <w:rtl w:val="0"/>
        </w:rPr>
        <w:t xml:space="preserve">ribosomal subunits (to do work in cytoplasm)</w:t>
      </w:r>
    </w:p>
    <w:p w:rsidR="00000000" w:rsidDel="00000000" w:rsidP="00000000" w:rsidRDefault="00000000" w:rsidRPr="00000000" w14:paraId="00000043">
      <w:pPr>
        <w:numPr>
          <w:ilvl w:val="1"/>
          <w:numId w:val="29"/>
        </w:numPr>
        <w:ind w:left="1440" w:hanging="360"/>
        <w:rPr/>
      </w:pPr>
      <w:r w:rsidDel="00000000" w:rsidR="00000000" w:rsidRPr="00000000">
        <w:rPr>
          <w:rtl w:val="0"/>
        </w:rPr>
        <w:t xml:space="preserve">tRNA molecules (bring amino acids for protein synthesis)</w:t>
      </w:r>
    </w:p>
    <w:p w:rsidR="00000000" w:rsidDel="00000000" w:rsidP="00000000" w:rsidRDefault="00000000" w:rsidRPr="00000000" w14:paraId="00000044">
      <w:pPr>
        <w:numPr>
          <w:ilvl w:val="0"/>
          <w:numId w:val="2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From </w:t>
      </w:r>
      <w:r w:rsidDel="00000000" w:rsidR="00000000" w:rsidRPr="00000000">
        <w:rPr>
          <w:b w:val="1"/>
          <w:rtl w:val="0"/>
        </w:rPr>
        <w:t xml:space="preserve">Cytoplasm </w:t>
      </w:r>
      <w:r w:rsidDel="00000000" w:rsidR="00000000" w:rsidRPr="00000000">
        <w:rPr>
          <w:rtl w:val="0"/>
        </w:rPr>
        <w:t xml:space="preserve">TO </w:t>
      </w:r>
      <w:r w:rsidDel="00000000" w:rsidR="00000000" w:rsidRPr="00000000">
        <w:rPr>
          <w:b w:val="1"/>
          <w:rtl w:val="0"/>
        </w:rPr>
        <w:t xml:space="preserve">Nucleus: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numPr>
          <w:ilvl w:val="1"/>
          <w:numId w:val="2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Proteins (for the construction of ribosomes)</w:t>
      </w:r>
    </w:p>
    <w:p w:rsidR="00000000" w:rsidDel="00000000" w:rsidP="00000000" w:rsidRDefault="00000000" w:rsidRPr="00000000" w14:paraId="00000046">
      <w:pPr>
        <w:numPr>
          <w:ilvl w:val="1"/>
          <w:numId w:val="2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Other regulatory and structural nuclear proteins </w:t>
      </w:r>
    </w:p>
    <w:p w:rsidR="00000000" w:rsidDel="00000000" w:rsidP="00000000" w:rsidRDefault="00000000" w:rsidRPr="00000000" w14:paraId="00000047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contextualSpacing w:val="0"/>
        <w:rPr>
          <w:i w:val="1"/>
          <w:color w:val="0000ff"/>
        </w:rPr>
      </w:pPr>
      <w:r w:rsidDel="00000000" w:rsidR="00000000" w:rsidRPr="00000000">
        <w:rPr>
          <w:b w:val="1"/>
          <w:i w:val="1"/>
          <w:color w:val="0000ff"/>
          <w:rtl w:val="0"/>
        </w:rPr>
        <w:t xml:space="preserve">1.3.</w:t>
      </w:r>
      <w:r w:rsidDel="00000000" w:rsidR="00000000" w:rsidRPr="00000000">
        <w:rPr>
          <w:i w:val="1"/>
          <w:color w:val="0000ff"/>
          <w:rtl w:val="0"/>
        </w:rPr>
        <w:t xml:space="preserve"> Tissues: Describe the different tissues of the human body</w:t>
      </w:r>
    </w:p>
    <w:p w:rsidR="00000000" w:rsidDel="00000000" w:rsidP="00000000" w:rsidRDefault="00000000" w:rsidRPr="00000000" w14:paraId="00000049">
      <w:pPr>
        <w:ind w:firstLine="720"/>
        <w:contextualSpacing w:val="0"/>
        <w:rPr>
          <w:i w:val="1"/>
          <w:color w:val="0000ff"/>
        </w:rPr>
      </w:pPr>
      <w:r w:rsidDel="00000000" w:rsidR="00000000" w:rsidRPr="00000000">
        <w:rPr>
          <w:b w:val="1"/>
          <w:i w:val="1"/>
          <w:color w:val="0000ff"/>
          <w:sz w:val="24"/>
          <w:szCs w:val="24"/>
          <w:rtl w:val="0"/>
        </w:rPr>
        <w:t xml:space="preserve">1.3.1. </w:t>
      </w:r>
      <w:r w:rsidDel="00000000" w:rsidR="00000000" w:rsidRPr="00000000">
        <w:rPr>
          <w:i w:val="1"/>
          <w:color w:val="0000ff"/>
          <w:rtl w:val="0"/>
        </w:rPr>
        <w:t xml:space="preserve">Define tissue and demonstrate how the organization of cells into tissues contributes to overall homeostasis</w:t>
      </w:r>
    </w:p>
    <w:p w:rsidR="00000000" w:rsidDel="00000000" w:rsidP="00000000" w:rsidRDefault="00000000" w:rsidRPr="00000000" w14:paraId="0000004A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“</w:t>
      </w:r>
      <w:r w:rsidDel="00000000" w:rsidR="00000000" w:rsidRPr="00000000">
        <w:rPr>
          <w:b w:val="1"/>
          <w:rtl w:val="0"/>
        </w:rPr>
        <w:t xml:space="preserve">Tissue: </w:t>
      </w:r>
      <w:r w:rsidDel="00000000" w:rsidR="00000000" w:rsidRPr="00000000">
        <w:rPr>
          <w:rtl w:val="0"/>
        </w:rPr>
        <w:t xml:space="preserve">a group of similar cells that have a common function (4 types; epithelium, muscle, connective, and nervous.)</w:t>
      </w:r>
    </w:p>
    <w:p w:rsidR="00000000" w:rsidDel="00000000" w:rsidP="00000000" w:rsidRDefault="00000000" w:rsidRPr="00000000" w14:paraId="0000004B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“</w:t>
      </w:r>
      <w:r w:rsidDel="00000000" w:rsidR="00000000" w:rsidRPr="00000000">
        <w:rPr>
          <w:b w:val="1"/>
          <w:rtl w:val="0"/>
        </w:rPr>
        <w:t xml:space="preserve">Histology</w:t>
      </w:r>
      <w:r w:rsidDel="00000000" w:rsidR="00000000" w:rsidRPr="00000000">
        <w:rPr>
          <w:rtl w:val="0"/>
        </w:rPr>
        <w:t xml:space="preserve">”= study of tissues and their cellular organization</w:t>
      </w:r>
    </w:p>
    <w:p w:rsidR="00000000" w:rsidDel="00000000" w:rsidP="00000000" w:rsidRDefault="00000000" w:rsidRPr="00000000" w14:paraId="0000004C">
      <w:pP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numPr>
          <w:ilvl w:val="0"/>
          <w:numId w:val="32"/>
        </w:numPr>
        <w:ind w:left="720" w:hanging="360"/>
        <w:rPr>
          <w:i w:val="1"/>
          <w:color w:val="0000ff"/>
        </w:rPr>
      </w:pPr>
      <w:r w:rsidDel="00000000" w:rsidR="00000000" w:rsidRPr="00000000">
        <w:rPr>
          <w:b w:val="1"/>
          <w:i w:val="1"/>
          <w:color w:val="0000ff"/>
          <w:sz w:val="24"/>
          <w:szCs w:val="24"/>
          <w:rtl w:val="0"/>
        </w:rPr>
        <w:t xml:space="preserve">1.3.2.</w:t>
      </w:r>
      <w:r w:rsidDel="00000000" w:rsidR="00000000" w:rsidRPr="00000000">
        <w:rPr>
          <w:i w:val="1"/>
          <w:color w:val="0000ff"/>
          <w:sz w:val="24"/>
          <w:szCs w:val="24"/>
          <w:rtl w:val="0"/>
        </w:rPr>
        <w:t xml:space="preserve">  </w:t>
      </w:r>
      <w:r w:rsidDel="00000000" w:rsidR="00000000" w:rsidRPr="00000000">
        <w:rPr>
          <w:i w:val="1"/>
          <w:color w:val="0000ff"/>
          <w:rtl w:val="0"/>
        </w:rPr>
        <w:t xml:space="preserve">List the 4 primary types of tissues</w:t>
      </w:r>
    </w:p>
    <w:p w:rsidR="00000000" w:rsidDel="00000000" w:rsidP="00000000" w:rsidRDefault="00000000" w:rsidRPr="00000000" w14:paraId="0000004E">
      <w:pPr>
        <w:numPr>
          <w:ilvl w:val="0"/>
          <w:numId w:val="34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Nervous Tissue: </w:t>
      </w:r>
      <w:r w:rsidDel="00000000" w:rsidR="00000000" w:rsidRPr="00000000">
        <w:rPr>
          <w:rtl w:val="0"/>
        </w:rPr>
        <w:t xml:space="preserve">internal communication</w:t>
      </w:r>
    </w:p>
    <w:p w:rsidR="00000000" w:rsidDel="00000000" w:rsidP="00000000" w:rsidRDefault="00000000" w:rsidRPr="00000000" w14:paraId="0000004F">
      <w:pPr>
        <w:numPr>
          <w:ilvl w:val="1"/>
          <w:numId w:val="34"/>
        </w:numPr>
        <w:ind w:left="1440" w:hanging="360"/>
        <w:rPr/>
      </w:pPr>
      <w:r w:rsidDel="00000000" w:rsidR="00000000" w:rsidRPr="00000000">
        <w:rPr>
          <w:rtl w:val="0"/>
        </w:rPr>
        <w:t xml:space="preserve">Brain, spinal cord, nerves</w:t>
      </w:r>
    </w:p>
    <w:p w:rsidR="00000000" w:rsidDel="00000000" w:rsidP="00000000" w:rsidRDefault="00000000" w:rsidRPr="00000000" w14:paraId="00000050">
      <w:pPr>
        <w:numPr>
          <w:ilvl w:val="0"/>
          <w:numId w:val="34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Muscle Tissue:</w:t>
      </w:r>
      <w:r w:rsidDel="00000000" w:rsidR="00000000" w:rsidRPr="00000000">
        <w:rPr>
          <w:rtl w:val="0"/>
        </w:rPr>
        <w:t xml:space="preserve"> movement</w:t>
      </w:r>
    </w:p>
    <w:p w:rsidR="00000000" w:rsidDel="00000000" w:rsidP="00000000" w:rsidRDefault="00000000" w:rsidRPr="00000000" w14:paraId="00000051">
      <w:pPr>
        <w:numPr>
          <w:ilvl w:val="1"/>
          <w:numId w:val="3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Muscles attached to bones, to hear, or to walls of hollow organs</w:t>
      </w:r>
    </w:p>
    <w:p w:rsidR="00000000" w:rsidDel="00000000" w:rsidP="00000000" w:rsidRDefault="00000000" w:rsidRPr="00000000" w14:paraId="00000052">
      <w:pPr>
        <w:numPr>
          <w:ilvl w:val="0"/>
          <w:numId w:val="34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Epithelial Tissue: </w:t>
      </w:r>
      <w:r w:rsidDel="00000000" w:rsidR="00000000" w:rsidRPr="00000000">
        <w:rPr>
          <w:rtl w:val="0"/>
        </w:rPr>
        <w:t xml:space="preserve">forms boundaries, protects, secretes, absorbs, filters etc. </w:t>
      </w:r>
    </w:p>
    <w:p w:rsidR="00000000" w:rsidDel="00000000" w:rsidP="00000000" w:rsidRDefault="00000000" w:rsidRPr="00000000" w14:paraId="00000053">
      <w:pPr>
        <w:numPr>
          <w:ilvl w:val="1"/>
          <w:numId w:val="3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Lining of digestive tract and other hollow organs, skin surface</w:t>
      </w:r>
    </w:p>
    <w:p w:rsidR="00000000" w:rsidDel="00000000" w:rsidP="00000000" w:rsidRDefault="00000000" w:rsidRPr="00000000" w14:paraId="00000054">
      <w:pPr>
        <w:numPr>
          <w:ilvl w:val="0"/>
          <w:numId w:val="34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Connective Tissue: </w:t>
      </w:r>
      <w:r w:rsidDel="00000000" w:rsidR="00000000" w:rsidRPr="00000000">
        <w:rPr>
          <w:rtl w:val="0"/>
        </w:rPr>
        <w:t xml:space="preserve">supports, protects, binds</w:t>
      </w:r>
    </w:p>
    <w:p w:rsidR="00000000" w:rsidDel="00000000" w:rsidP="00000000" w:rsidRDefault="00000000" w:rsidRPr="00000000" w14:paraId="00000055">
      <w:pPr>
        <w:numPr>
          <w:ilvl w:val="1"/>
          <w:numId w:val="3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Bones, tendons, fat</w:t>
      </w:r>
    </w:p>
    <w:p w:rsidR="00000000" w:rsidDel="00000000" w:rsidP="00000000" w:rsidRDefault="00000000" w:rsidRPr="00000000" w14:paraId="00000056">
      <w:pPr>
        <w:ind w:left="144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ind w:left="0" w:firstLine="720"/>
        <w:contextualSpacing w:val="0"/>
        <w:rPr>
          <w:i w:val="1"/>
          <w:color w:val="0000ff"/>
        </w:rPr>
      </w:pPr>
      <w:r w:rsidDel="00000000" w:rsidR="00000000" w:rsidRPr="00000000">
        <w:rPr>
          <w:b w:val="1"/>
          <w:i w:val="1"/>
          <w:color w:val="0000ff"/>
          <w:sz w:val="24"/>
          <w:szCs w:val="24"/>
          <w:rtl w:val="0"/>
        </w:rPr>
        <w:t xml:space="preserve">1.3.3.  </w:t>
      </w:r>
      <w:r w:rsidDel="00000000" w:rsidR="00000000" w:rsidRPr="00000000">
        <w:rPr>
          <w:i w:val="1"/>
          <w:color w:val="0000ff"/>
          <w:rtl w:val="0"/>
        </w:rPr>
        <w:t xml:space="preserve">Define epithelial tissue and list 6 functions associated with various types of epithelia</w:t>
      </w:r>
    </w:p>
    <w:p w:rsidR="00000000" w:rsidDel="00000000" w:rsidP="00000000" w:rsidRDefault="00000000" w:rsidRPr="00000000" w14:paraId="00000058">
      <w:pPr>
        <w:numPr>
          <w:ilvl w:val="0"/>
          <w:numId w:val="1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“</w:t>
      </w:r>
      <w:r w:rsidDel="00000000" w:rsidR="00000000" w:rsidRPr="00000000">
        <w:rPr>
          <w:b w:val="1"/>
          <w:rtl w:val="0"/>
        </w:rPr>
        <w:t xml:space="preserve">Epithelial</w:t>
      </w:r>
      <w:r w:rsidDel="00000000" w:rsidR="00000000" w:rsidRPr="00000000">
        <w:rPr>
          <w:rtl w:val="0"/>
        </w:rPr>
        <w:t xml:space="preserve">= a sheet of cells that covers a body surface or lines a body cavity </w:t>
      </w:r>
    </w:p>
    <w:p w:rsidR="00000000" w:rsidDel="00000000" w:rsidP="00000000" w:rsidRDefault="00000000" w:rsidRPr="00000000" w14:paraId="00000059">
      <w:pPr>
        <w:numPr>
          <w:ilvl w:val="0"/>
          <w:numId w:val="1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2 TYPES:</w:t>
      </w:r>
    </w:p>
    <w:p w:rsidR="00000000" w:rsidDel="00000000" w:rsidP="00000000" w:rsidRDefault="00000000" w:rsidRPr="00000000" w14:paraId="0000005A">
      <w:pPr>
        <w:numPr>
          <w:ilvl w:val="1"/>
          <w:numId w:val="1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Covering &amp; lining </w:t>
      </w:r>
    </w:p>
    <w:p w:rsidR="00000000" w:rsidDel="00000000" w:rsidP="00000000" w:rsidRDefault="00000000" w:rsidRPr="00000000" w14:paraId="0000005B">
      <w:pPr>
        <w:numPr>
          <w:ilvl w:val="1"/>
          <w:numId w:val="1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Glandular epithelium </w:t>
      </w:r>
    </w:p>
    <w:p w:rsidR="00000000" w:rsidDel="00000000" w:rsidP="00000000" w:rsidRDefault="00000000" w:rsidRPr="00000000" w14:paraId="0000005C">
      <w:pPr>
        <w:numPr>
          <w:ilvl w:val="0"/>
          <w:numId w:val="1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6 FUNCTIONS:</w:t>
      </w:r>
    </w:p>
    <w:p w:rsidR="00000000" w:rsidDel="00000000" w:rsidP="00000000" w:rsidRDefault="00000000" w:rsidRPr="00000000" w14:paraId="0000005D">
      <w:pPr>
        <w:numPr>
          <w:ilvl w:val="1"/>
          <w:numId w:val="19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1. Protection </w:t>
      </w:r>
      <w:r w:rsidDel="00000000" w:rsidR="00000000" w:rsidRPr="00000000">
        <w:rPr>
          <w:rtl w:val="0"/>
        </w:rPr>
        <w:t xml:space="preserve">(skin)</w:t>
      </w:r>
    </w:p>
    <w:p w:rsidR="00000000" w:rsidDel="00000000" w:rsidP="00000000" w:rsidRDefault="00000000" w:rsidRPr="00000000" w14:paraId="0000005E">
      <w:pPr>
        <w:numPr>
          <w:ilvl w:val="1"/>
          <w:numId w:val="19"/>
        </w:numPr>
        <w:ind w:left="144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2. Absorption </w:t>
      </w:r>
      <w:r w:rsidDel="00000000" w:rsidR="00000000" w:rsidRPr="00000000">
        <w:rPr>
          <w:rtl w:val="0"/>
        </w:rPr>
        <w:t xml:space="preserve">(GI Tract)</w:t>
      </w:r>
    </w:p>
    <w:p w:rsidR="00000000" w:rsidDel="00000000" w:rsidP="00000000" w:rsidRDefault="00000000" w:rsidRPr="00000000" w14:paraId="0000005F">
      <w:pPr>
        <w:numPr>
          <w:ilvl w:val="1"/>
          <w:numId w:val="19"/>
        </w:numPr>
        <w:ind w:left="144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3. Filtration </w:t>
      </w:r>
      <w:r w:rsidDel="00000000" w:rsidR="00000000" w:rsidRPr="00000000">
        <w:rPr>
          <w:rtl w:val="0"/>
        </w:rPr>
        <w:t xml:space="preserve">(kidney)</w:t>
      </w:r>
    </w:p>
    <w:p w:rsidR="00000000" w:rsidDel="00000000" w:rsidP="00000000" w:rsidRDefault="00000000" w:rsidRPr="00000000" w14:paraId="00000060">
      <w:pPr>
        <w:numPr>
          <w:ilvl w:val="1"/>
          <w:numId w:val="19"/>
        </w:numPr>
        <w:ind w:left="144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4. Excretion </w:t>
      </w:r>
      <w:r w:rsidDel="00000000" w:rsidR="00000000" w:rsidRPr="00000000">
        <w:rPr>
          <w:rtl w:val="0"/>
        </w:rPr>
        <w:t xml:space="preserve">(kidney)</w:t>
      </w:r>
    </w:p>
    <w:p w:rsidR="00000000" w:rsidDel="00000000" w:rsidP="00000000" w:rsidRDefault="00000000" w:rsidRPr="00000000" w14:paraId="00000061">
      <w:pPr>
        <w:numPr>
          <w:ilvl w:val="1"/>
          <w:numId w:val="19"/>
        </w:numPr>
        <w:ind w:left="144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5. Secretion </w:t>
      </w:r>
      <w:r w:rsidDel="00000000" w:rsidR="00000000" w:rsidRPr="00000000">
        <w:rPr>
          <w:rtl w:val="0"/>
        </w:rPr>
        <w:t xml:space="preserve">(glands)</w:t>
      </w:r>
    </w:p>
    <w:p w:rsidR="00000000" w:rsidDel="00000000" w:rsidP="00000000" w:rsidRDefault="00000000" w:rsidRPr="00000000" w14:paraId="00000062">
      <w:pPr>
        <w:numPr>
          <w:ilvl w:val="1"/>
          <w:numId w:val="19"/>
        </w:numPr>
        <w:ind w:left="144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6. Sensory reception </w:t>
      </w:r>
      <w:r w:rsidDel="00000000" w:rsidR="00000000" w:rsidRPr="00000000">
        <w:rPr>
          <w:rtl w:val="0"/>
        </w:rPr>
        <w:t xml:space="preserve">(taste buds)</w:t>
      </w:r>
    </w:p>
    <w:p w:rsidR="00000000" w:rsidDel="00000000" w:rsidP="00000000" w:rsidRDefault="00000000" w:rsidRPr="00000000" w14:paraId="00000063">
      <w:pPr>
        <w:ind w:left="1440" w:firstLine="0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ind w:left="0" w:firstLine="720"/>
        <w:contextualSpacing w:val="0"/>
        <w:rPr>
          <w:i w:val="1"/>
          <w:color w:val="0000ff"/>
        </w:rPr>
      </w:pPr>
      <w:r w:rsidDel="00000000" w:rsidR="00000000" w:rsidRPr="00000000">
        <w:rPr>
          <w:b w:val="1"/>
          <w:i w:val="1"/>
          <w:color w:val="0000ff"/>
          <w:sz w:val="24"/>
          <w:szCs w:val="24"/>
          <w:rtl w:val="0"/>
        </w:rPr>
        <w:t xml:space="preserve">1.3.4.</w:t>
      </w:r>
      <w:r w:rsidDel="00000000" w:rsidR="00000000" w:rsidRPr="00000000">
        <w:rPr>
          <w:i w:val="1"/>
          <w:color w:val="0000ff"/>
          <w:sz w:val="24"/>
          <w:szCs w:val="24"/>
          <w:rtl w:val="0"/>
        </w:rPr>
        <w:t xml:space="preserve">  </w:t>
      </w:r>
      <w:r w:rsidDel="00000000" w:rsidR="00000000" w:rsidRPr="00000000">
        <w:rPr>
          <w:i w:val="1"/>
          <w:color w:val="0000ff"/>
          <w:rtl w:val="0"/>
        </w:rPr>
        <w:t xml:space="preserve">List and demonstrate your understanding of 5 special structural characteristics of epithelial tissue</w:t>
      </w:r>
    </w:p>
    <w:p w:rsidR="00000000" w:rsidDel="00000000" w:rsidP="00000000" w:rsidRDefault="00000000" w:rsidRPr="00000000" w14:paraId="00000065">
      <w:pPr>
        <w:numPr>
          <w:ilvl w:val="0"/>
          <w:numId w:val="10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1. Polarity: </w:t>
      </w:r>
      <w:r w:rsidDel="00000000" w:rsidR="00000000" w:rsidRPr="00000000">
        <w:rPr>
          <w:rtl w:val="0"/>
        </w:rPr>
        <w:t xml:space="preserve">apical and basal surfaces </w:t>
      </w:r>
    </w:p>
    <w:p w:rsidR="00000000" w:rsidDel="00000000" w:rsidP="00000000" w:rsidRDefault="00000000" w:rsidRPr="00000000" w14:paraId="00000066">
      <w:pPr>
        <w:numPr>
          <w:ilvl w:val="0"/>
          <w:numId w:val="10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2. Special Contacts: </w:t>
      </w:r>
      <w:r w:rsidDel="00000000" w:rsidR="00000000" w:rsidRPr="00000000">
        <w:rPr>
          <w:rtl w:val="0"/>
        </w:rPr>
        <w:t xml:space="preserve">tight junctions and desmosomes </w:t>
      </w:r>
    </w:p>
    <w:p w:rsidR="00000000" w:rsidDel="00000000" w:rsidP="00000000" w:rsidRDefault="00000000" w:rsidRPr="00000000" w14:paraId="00000067">
      <w:pPr>
        <w:numPr>
          <w:ilvl w:val="0"/>
          <w:numId w:val="10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3. Support by connective tissue: </w:t>
      </w:r>
      <w:r w:rsidDel="00000000" w:rsidR="00000000" w:rsidRPr="00000000">
        <w:rPr>
          <w:rtl w:val="0"/>
        </w:rPr>
        <w:t xml:space="preserve">basement membrane is composed of a basal lamina sitting on top of a reticular lamina</w:t>
      </w:r>
    </w:p>
    <w:p w:rsidR="00000000" w:rsidDel="00000000" w:rsidP="00000000" w:rsidRDefault="00000000" w:rsidRPr="00000000" w14:paraId="00000068">
      <w:pPr>
        <w:numPr>
          <w:ilvl w:val="0"/>
          <w:numId w:val="10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4. Innervated </w:t>
      </w:r>
      <w:r w:rsidDel="00000000" w:rsidR="00000000" w:rsidRPr="00000000">
        <w:rPr>
          <w:rtl w:val="0"/>
        </w:rPr>
        <w:t xml:space="preserve">(supplied by nerve fibres) </w:t>
      </w:r>
      <w:r w:rsidDel="00000000" w:rsidR="00000000" w:rsidRPr="00000000">
        <w:rPr>
          <w:b w:val="1"/>
          <w:rtl w:val="0"/>
        </w:rPr>
        <w:t xml:space="preserve">but avascular </w:t>
      </w:r>
      <w:r w:rsidDel="00000000" w:rsidR="00000000" w:rsidRPr="00000000">
        <w:rPr>
          <w:rtl w:val="0"/>
        </w:rPr>
        <w:t xml:space="preserve">(contains no blood cells)</w:t>
      </w:r>
      <w:r w:rsidDel="00000000" w:rsidR="00000000" w:rsidRPr="00000000">
        <w:rPr>
          <w:b w:val="1"/>
          <w:rtl w:val="0"/>
        </w:rPr>
        <w:t xml:space="preserve">: </w:t>
      </w:r>
      <w:r w:rsidDel="00000000" w:rsidR="00000000" w:rsidRPr="00000000">
        <w:rPr>
          <w:rtl w:val="0"/>
        </w:rPr>
        <w:t xml:space="preserve">nourished through diffusion</w:t>
      </w:r>
    </w:p>
    <w:p w:rsidR="00000000" w:rsidDel="00000000" w:rsidP="00000000" w:rsidRDefault="00000000" w:rsidRPr="00000000" w14:paraId="00000069">
      <w:pPr>
        <w:numPr>
          <w:ilvl w:val="0"/>
          <w:numId w:val="10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5. Regeneration: </w:t>
      </w:r>
      <w:r w:rsidDel="00000000" w:rsidR="00000000" w:rsidRPr="00000000">
        <w:rPr>
          <w:rtl w:val="0"/>
        </w:rPr>
        <w:t xml:space="preserve">high regenerative capacity because in easily damaged areas </w:t>
      </w:r>
    </w:p>
    <w:p w:rsidR="00000000" w:rsidDel="00000000" w:rsidP="00000000" w:rsidRDefault="00000000" w:rsidRPr="00000000" w14:paraId="0000006A">
      <w:pPr>
        <w:contextualSpacing w:val="0"/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3533775" cy="2480988"/>
            <wp:effectExtent b="0" l="0" r="0" t="0"/>
            <wp:docPr id="3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24809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ind w:left="0" w:firstLine="720"/>
        <w:contextualSpacing w:val="0"/>
        <w:rPr>
          <w:i w:val="1"/>
          <w:color w:val="0000ff"/>
        </w:rPr>
      </w:pPr>
      <w:r w:rsidDel="00000000" w:rsidR="00000000" w:rsidRPr="00000000">
        <w:rPr>
          <w:b w:val="1"/>
          <w:i w:val="1"/>
          <w:color w:val="0000ff"/>
          <w:rtl w:val="0"/>
        </w:rPr>
        <w:t xml:space="preserve">1.3.5.</w:t>
      </w:r>
      <w:r w:rsidDel="00000000" w:rsidR="00000000" w:rsidRPr="00000000">
        <w:rPr>
          <w:i w:val="1"/>
          <w:color w:val="0000ff"/>
          <w:rtl w:val="0"/>
        </w:rPr>
        <w:t xml:space="preserve">  Indicate the two criteria used to classify epithelial cells</w:t>
      </w:r>
    </w:p>
    <w:p w:rsidR="00000000" w:rsidDel="00000000" w:rsidP="00000000" w:rsidRDefault="00000000" w:rsidRPr="00000000" w14:paraId="0000006D">
      <w:pPr>
        <w:numPr>
          <w:ilvl w:val="0"/>
          <w:numId w:val="35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1. Cell Shape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numPr>
          <w:ilvl w:val="1"/>
          <w:numId w:val="3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Squamous </w:t>
      </w:r>
    </w:p>
    <w:p w:rsidR="00000000" w:rsidDel="00000000" w:rsidP="00000000" w:rsidRDefault="00000000" w:rsidRPr="00000000" w14:paraId="0000006F">
      <w:pPr>
        <w:numPr>
          <w:ilvl w:val="1"/>
          <w:numId w:val="3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Cuboidal </w:t>
      </w:r>
    </w:p>
    <w:p w:rsidR="00000000" w:rsidDel="00000000" w:rsidP="00000000" w:rsidRDefault="00000000" w:rsidRPr="00000000" w14:paraId="00000070">
      <w:pPr>
        <w:numPr>
          <w:ilvl w:val="1"/>
          <w:numId w:val="3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Columnar </w:t>
      </w:r>
    </w:p>
    <w:p w:rsidR="00000000" w:rsidDel="00000000" w:rsidP="00000000" w:rsidRDefault="00000000" w:rsidRPr="00000000" w14:paraId="00000071">
      <w:pPr>
        <w:ind w:left="1440" w:firstLine="0"/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790510" cy="2747963"/>
            <wp:effectExtent b="0" l="0" r="0" t="0"/>
            <wp:docPr id="2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90510" cy="27479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numPr>
          <w:ilvl w:val="0"/>
          <w:numId w:val="35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2. Layers </w:t>
      </w:r>
    </w:p>
    <w:p w:rsidR="00000000" w:rsidDel="00000000" w:rsidP="00000000" w:rsidRDefault="00000000" w:rsidRPr="00000000" w14:paraId="00000073">
      <w:pPr>
        <w:numPr>
          <w:ilvl w:val="1"/>
          <w:numId w:val="35"/>
        </w:numPr>
        <w:ind w:left="1440" w:hanging="360"/>
        <w:rPr/>
      </w:pPr>
      <w:r w:rsidDel="00000000" w:rsidR="00000000" w:rsidRPr="00000000">
        <w:rPr>
          <w:rtl w:val="0"/>
        </w:rPr>
        <w:t xml:space="preserve">Simple epithelia </w:t>
      </w:r>
    </w:p>
    <w:p w:rsidR="00000000" w:rsidDel="00000000" w:rsidP="00000000" w:rsidRDefault="00000000" w:rsidRPr="00000000" w14:paraId="00000074">
      <w:pPr>
        <w:numPr>
          <w:ilvl w:val="1"/>
          <w:numId w:val="3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Stratified epithelia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ind w:left="1440" w:firstLine="0"/>
        <w:contextualSpacing w:val="0"/>
        <w:rPr>
          <w:i w:val="1"/>
          <w:color w:val="0000ff"/>
        </w:rPr>
      </w:pPr>
      <w:r w:rsidDel="00000000" w:rsidR="00000000" w:rsidRPr="00000000">
        <w:rPr/>
        <w:drawing>
          <wp:inline distB="114300" distT="114300" distL="114300" distR="114300">
            <wp:extent cx="1715036" cy="1414463"/>
            <wp:effectExtent b="0" l="0" r="0" t="0"/>
            <wp:docPr id="10" name="image23.png"/>
            <a:graphic>
              <a:graphicData uri="http://schemas.openxmlformats.org/drawingml/2006/picture">
                <pic:pic>
                  <pic:nvPicPr>
                    <pic:cNvPr id="0" name="image23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15036" cy="14144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ind w:left="0" w:firstLine="720"/>
        <w:contextualSpacing w:val="0"/>
        <w:rPr>
          <w:i w:val="1"/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ind w:left="0" w:firstLine="720"/>
        <w:contextualSpacing w:val="0"/>
        <w:rPr>
          <w:i w:val="1"/>
          <w:color w:val="0000ff"/>
        </w:rPr>
      </w:pPr>
      <w:r w:rsidDel="00000000" w:rsidR="00000000" w:rsidRPr="00000000">
        <w:rPr>
          <w:b w:val="1"/>
          <w:i w:val="1"/>
          <w:color w:val="0000ff"/>
          <w:rtl w:val="0"/>
        </w:rPr>
        <w:t xml:space="preserve">1.3.6.</w:t>
      </w:r>
      <w:r w:rsidDel="00000000" w:rsidR="00000000" w:rsidRPr="00000000">
        <w:rPr>
          <w:i w:val="1"/>
          <w:color w:val="0000ff"/>
          <w:rtl w:val="0"/>
        </w:rPr>
        <w:t xml:space="preserve">  List the 4 types of simple epithelia; indicate the primary functions associated with each and give a sample body location for each type</w:t>
      </w:r>
    </w:p>
    <w:p w:rsidR="00000000" w:rsidDel="00000000" w:rsidP="00000000" w:rsidRDefault="00000000" w:rsidRPr="00000000" w14:paraId="00000078">
      <w:pPr>
        <w:numPr>
          <w:ilvl w:val="0"/>
          <w:numId w:val="16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1. Simple Squamous Epithelium: </w:t>
      </w:r>
      <w:r w:rsidDel="00000000" w:rsidR="00000000" w:rsidRPr="00000000">
        <w:rPr>
          <w:rtl w:val="0"/>
        </w:rPr>
        <w:t xml:space="preserve">thin and permeable- filtration, diffusion  (found in kidneys and lungs)</w:t>
      </w:r>
    </w:p>
    <w:p w:rsidR="00000000" w:rsidDel="00000000" w:rsidP="00000000" w:rsidRDefault="00000000" w:rsidRPr="00000000" w14:paraId="00000079">
      <w:pPr>
        <w:numPr>
          <w:ilvl w:val="0"/>
          <w:numId w:val="16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2. Simple Cuboidal Epithelium: </w:t>
      </w:r>
      <w:r w:rsidDel="00000000" w:rsidR="00000000" w:rsidRPr="00000000">
        <w:rPr>
          <w:rtl w:val="0"/>
        </w:rPr>
        <w:t xml:space="preserve">secretion and absorption (found in kidney tubules, small glands)</w:t>
      </w:r>
    </w:p>
    <w:p w:rsidR="00000000" w:rsidDel="00000000" w:rsidP="00000000" w:rsidRDefault="00000000" w:rsidRPr="00000000" w14:paraId="0000007A">
      <w:pPr>
        <w:numPr>
          <w:ilvl w:val="0"/>
          <w:numId w:val="16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3. Simple Columnar Epithelium: </w:t>
      </w:r>
      <w:r w:rsidDel="00000000" w:rsidR="00000000" w:rsidRPr="00000000">
        <w:rPr>
          <w:rtl w:val="0"/>
        </w:rPr>
        <w:t xml:space="preserve">digestion and secretion (found in digestive tract)</w:t>
      </w:r>
    </w:p>
    <w:p w:rsidR="00000000" w:rsidDel="00000000" w:rsidP="00000000" w:rsidRDefault="00000000" w:rsidRPr="00000000" w14:paraId="0000007B">
      <w:pPr>
        <w:numPr>
          <w:ilvl w:val="0"/>
          <w:numId w:val="16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4. Pseudostratified Columnar Epithelium: </w:t>
      </w:r>
      <w:r w:rsidDel="00000000" w:rsidR="00000000" w:rsidRPr="00000000">
        <w:rPr>
          <w:rtl w:val="0"/>
        </w:rPr>
        <w:t xml:space="preserve">secretion (appears stratified but isn’t) (found in respiratory tract)</w:t>
      </w:r>
    </w:p>
    <w:p w:rsidR="00000000" w:rsidDel="00000000" w:rsidP="00000000" w:rsidRDefault="00000000" w:rsidRPr="00000000" w14:paraId="0000007C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ind w:firstLine="720"/>
        <w:contextualSpacing w:val="0"/>
        <w:rPr>
          <w:i w:val="1"/>
          <w:color w:val="0000ff"/>
        </w:rPr>
      </w:pPr>
      <w:r w:rsidDel="00000000" w:rsidR="00000000" w:rsidRPr="00000000">
        <w:rPr>
          <w:b w:val="1"/>
          <w:i w:val="1"/>
          <w:color w:val="0000ff"/>
          <w:rtl w:val="0"/>
        </w:rPr>
        <w:t xml:space="preserve">1.3.7.</w:t>
      </w:r>
      <w:r w:rsidDel="00000000" w:rsidR="00000000" w:rsidRPr="00000000">
        <w:rPr>
          <w:i w:val="1"/>
          <w:color w:val="0000ff"/>
          <w:rtl w:val="0"/>
        </w:rPr>
        <w:t xml:space="preserve"> Describe the structure of stratified squamous epithelium and give a sample body location</w:t>
      </w:r>
    </w:p>
    <w:p w:rsidR="00000000" w:rsidDel="00000000" w:rsidP="00000000" w:rsidRDefault="00000000" w:rsidRPr="00000000" w14:paraId="0000007E">
      <w:pPr>
        <w:numPr>
          <w:ilvl w:val="0"/>
          <w:numId w:val="3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Structure of stratified squamous epithelium:</w:t>
      </w:r>
    </w:p>
    <w:p w:rsidR="00000000" w:rsidDel="00000000" w:rsidP="00000000" w:rsidRDefault="00000000" w:rsidRPr="00000000" w14:paraId="0000007F">
      <w:pPr>
        <w:numPr>
          <w:ilvl w:val="1"/>
          <w:numId w:val="30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(protective role) basal cells are cuboidal and undergo mitosis to keep regenerating from the layer below</w:t>
      </w:r>
    </w:p>
    <w:p w:rsidR="00000000" w:rsidDel="00000000" w:rsidP="00000000" w:rsidRDefault="00000000" w:rsidRPr="00000000" w14:paraId="00000080">
      <w:pPr>
        <w:numPr>
          <w:ilvl w:val="1"/>
          <w:numId w:val="30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Therefore, the apical layers are actually dead cells (skin for example)</w:t>
      </w:r>
    </w:p>
    <w:p w:rsidR="00000000" w:rsidDel="00000000" w:rsidP="00000000" w:rsidRDefault="00000000" w:rsidRPr="00000000" w14:paraId="00000081">
      <w:pPr>
        <w:ind w:left="1440" w:firstLine="0"/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1306006" cy="2795588"/>
            <wp:effectExtent b="0" l="0" r="0" t="0"/>
            <wp:docPr id="12" name="image25.png"/>
            <a:graphic>
              <a:graphicData uri="http://schemas.openxmlformats.org/drawingml/2006/picture">
                <pic:pic>
                  <pic:nvPicPr>
                    <pic:cNvPr id="0" name="image25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06006" cy="27955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numPr>
          <w:ilvl w:val="0"/>
          <w:numId w:val="2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Structure of transitional epithelium:</w:t>
      </w:r>
    </w:p>
    <w:p w:rsidR="00000000" w:rsidDel="00000000" w:rsidP="00000000" w:rsidRDefault="00000000" w:rsidRPr="00000000" w14:paraId="00000083">
      <w:pPr>
        <w:numPr>
          <w:ilvl w:val="1"/>
          <w:numId w:val="2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Mix of columnar and squamous cells </w:t>
      </w:r>
    </w:p>
    <w:p w:rsidR="00000000" w:rsidDel="00000000" w:rsidP="00000000" w:rsidRDefault="00000000" w:rsidRPr="00000000" w14:paraId="00000084">
      <w:pPr>
        <w:numPr>
          <w:ilvl w:val="1"/>
          <w:numId w:val="2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Lines the bladder (an organ that has to fill)</w:t>
      </w:r>
    </w:p>
    <w:p w:rsidR="00000000" w:rsidDel="00000000" w:rsidP="00000000" w:rsidRDefault="00000000" w:rsidRPr="00000000" w14:paraId="00000085">
      <w:pPr>
        <w:numPr>
          <w:ilvl w:val="1"/>
          <w:numId w:val="2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basal layers are cuboidal, and the apical layers become increasingly squamous as filling occurs</w:t>
      </w:r>
    </w:p>
    <w:p w:rsidR="00000000" w:rsidDel="00000000" w:rsidP="00000000" w:rsidRDefault="00000000" w:rsidRPr="00000000" w14:paraId="00000086">
      <w:pPr>
        <w:ind w:left="720" w:firstLine="0"/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3695700" cy="1543050"/>
            <wp:effectExtent b="0" l="0" r="0" t="0"/>
            <wp:docPr id="5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15430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ind w:left="0" w:firstLine="720"/>
        <w:contextualSpacing w:val="0"/>
        <w:rPr>
          <w:i w:val="1"/>
          <w:color w:val="0000ff"/>
        </w:rPr>
      </w:pPr>
      <w:r w:rsidDel="00000000" w:rsidR="00000000" w:rsidRPr="00000000">
        <w:rPr>
          <w:b w:val="1"/>
          <w:i w:val="1"/>
          <w:color w:val="0000ff"/>
          <w:rtl w:val="0"/>
        </w:rPr>
        <w:t xml:space="preserve">1.3.8. </w:t>
      </w:r>
      <w:r w:rsidDel="00000000" w:rsidR="00000000" w:rsidRPr="00000000">
        <w:rPr>
          <w:i w:val="1"/>
          <w:color w:val="0000ff"/>
          <w:rtl w:val="0"/>
        </w:rPr>
        <w:t xml:space="preserve"> Define gland, endocrine gland, exocrine gland</w:t>
      </w:r>
    </w:p>
    <w:p w:rsidR="00000000" w:rsidDel="00000000" w:rsidP="00000000" w:rsidRDefault="00000000" w:rsidRPr="00000000" w14:paraId="00000088">
      <w:pPr>
        <w:numPr>
          <w:ilvl w:val="0"/>
          <w:numId w:val="3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“</w:t>
      </w:r>
      <w:r w:rsidDel="00000000" w:rsidR="00000000" w:rsidRPr="00000000">
        <w:rPr>
          <w:b w:val="1"/>
          <w:rtl w:val="0"/>
        </w:rPr>
        <w:t xml:space="preserve">gland</w:t>
      </w:r>
      <w:r w:rsidDel="00000000" w:rsidR="00000000" w:rsidRPr="00000000">
        <w:rPr>
          <w:rtl w:val="0"/>
        </w:rPr>
        <w:t xml:space="preserve">”= 1 or more cells that make and secrete a particular product </w:t>
      </w:r>
    </w:p>
    <w:p w:rsidR="00000000" w:rsidDel="00000000" w:rsidP="00000000" w:rsidRDefault="00000000" w:rsidRPr="00000000" w14:paraId="00000089">
      <w:pPr>
        <w:numPr>
          <w:ilvl w:val="0"/>
          <w:numId w:val="3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“</w:t>
      </w:r>
      <w:r w:rsidDel="00000000" w:rsidR="00000000" w:rsidRPr="00000000">
        <w:rPr>
          <w:b w:val="1"/>
          <w:rtl w:val="0"/>
        </w:rPr>
        <w:t xml:space="preserve">Endocrine gland</w:t>
      </w:r>
      <w:r w:rsidDel="00000000" w:rsidR="00000000" w:rsidRPr="00000000">
        <w:rPr>
          <w:rtl w:val="0"/>
        </w:rPr>
        <w:t xml:space="preserve">”= no duct (products are called hormones)</w:t>
      </w:r>
    </w:p>
    <w:p w:rsidR="00000000" w:rsidDel="00000000" w:rsidP="00000000" w:rsidRDefault="00000000" w:rsidRPr="00000000" w14:paraId="0000008A">
      <w:pPr>
        <w:numPr>
          <w:ilvl w:val="0"/>
          <w:numId w:val="3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“</w:t>
      </w:r>
      <w:r w:rsidDel="00000000" w:rsidR="00000000" w:rsidRPr="00000000">
        <w:rPr>
          <w:b w:val="1"/>
          <w:rtl w:val="0"/>
        </w:rPr>
        <w:t xml:space="preserve">Exocrine gland</w:t>
      </w:r>
      <w:r w:rsidDel="00000000" w:rsidR="00000000" w:rsidRPr="00000000">
        <w:rPr>
          <w:rtl w:val="0"/>
        </w:rPr>
        <w:t xml:space="preserve">”= has a duct (mucous, sweat, liver etc.)</w:t>
      </w:r>
    </w:p>
    <w:p w:rsidR="00000000" w:rsidDel="00000000" w:rsidP="00000000" w:rsidRDefault="00000000" w:rsidRPr="00000000" w14:paraId="0000008B">
      <w:pPr>
        <w:numPr>
          <w:ilvl w:val="1"/>
          <w:numId w:val="3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“</w:t>
      </w:r>
      <w:r w:rsidDel="00000000" w:rsidR="00000000" w:rsidRPr="00000000">
        <w:rPr>
          <w:b w:val="1"/>
          <w:rtl w:val="0"/>
        </w:rPr>
        <w:t xml:space="preserve">Unicellular exocrine gland</w:t>
      </w:r>
      <w:r w:rsidDel="00000000" w:rsidR="00000000" w:rsidRPr="00000000">
        <w:rPr>
          <w:rtl w:val="0"/>
        </w:rPr>
        <w:t xml:space="preserve">”= no duct because single celled</w:t>
      </w:r>
    </w:p>
    <w:p w:rsidR="00000000" w:rsidDel="00000000" w:rsidP="00000000" w:rsidRDefault="00000000" w:rsidRPr="00000000" w14:paraId="0000008C">
      <w:pPr>
        <w:numPr>
          <w:ilvl w:val="1"/>
          <w:numId w:val="3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“</w:t>
      </w:r>
      <w:r w:rsidDel="00000000" w:rsidR="00000000" w:rsidRPr="00000000">
        <w:rPr>
          <w:b w:val="1"/>
          <w:rtl w:val="0"/>
        </w:rPr>
        <w:t xml:space="preserve">m</w:t>
      </w:r>
      <w:r w:rsidDel="00000000" w:rsidR="00000000" w:rsidRPr="00000000">
        <w:rPr>
          <w:b w:val="1"/>
          <w:rtl w:val="0"/>
        </w:rPr>
        <w:t xml:space="preserve">ulticellular</w:t>
      </w:r>
      <w:r w:rsidDel="00000000" w:rsidR="00000000" w:rsidRPr="00000000">
        <w:rPr>
          <w:rtl w:val="0"/>
        </w:rPr>
        <w:t xml:space="preserve">”= has a duct because more than one cell</w:t>
      </w:r>
    </w:p>
    <w:p w:rsidR="00000000" w:rsidDel="00000000" w:rsidP="00000000" w:rsidRDefault="00000000" w:rsidRPr="00000000" w14:paraId="0000008D">
      <w:pPr>
        <w:numPr>
          <w:ilvl w:val="0"/>
          <w:numId w:val="33"/>
        </w:numPr>
        <w:ind w:left="720" w:hanging="360"/>
        <w:rPr/>
      </w:pPr>
      <w:r w:rsidDel="00000000" w:rsidR="00000000" w:rsidRPr="00000000">
        <w:rPr>
          <w:rtl w:val="0"/>
        </w:rPr>
        <w:t xml:space="preserve">Secretory methods:</w:t>
      </w:r>
    </w:p>
    <w:p w:rsidR="00000000" w:rsidDel="00000000" w:rsidP="00000000" w:rsidRDefault="00000000" w:rsidRPr="00000000" w14:paraId="0000008E">
      <w:pPr>
        <w:numPr>
          <w:ilvl w:val="1"/>
          <w:numId w:val="33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Merocrine</w:t>
      </w:r>
      <w:r w:rsidDel="00000000" w:rsidR="00000000" w:rsidRPr="00000000">
        <w:rPr>
          <w:rtl w:val="0"/>
        </w:rPr>
        <w:t xml:space="preserve">= exocytosis (most common type) (pancreas, salivary glands, sweat glands)</w:t>
      </w:r>
    </w:p>
    <w:p w:rsidR="00000000" w:rsidDel="00000000" w:rsidP="00000000" w:rsidRDefault="00000000" w:rsidRPr="00000000" w14:paraId="0000008F">
      <w:pPr>
        <w:numPr>
          <w:ilvl w:val="1"/>
          <w:numId w:val="33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Holocrine</w:t>
      </w:r>
      <w:r w:rsidDel="00000000" w:rsidR="00000000" w:rsidRPr="00000000">
        <w:rPr>
          <w:rtl w:val="0"/>
        </w:rPr>
        <w:t xml:space="preserve">= cell rupture </w:t>
      </w:r>
    </w:p>
    <w:p w:rsidR="00000000" w:rsidDel="00000000" w:rsidP="00000000" w:rsidRDefault="00000000" w:rsidRPr="00000000" w14:paraId="00000090">
      <w:pPr>
        <w:numPr>
          <w:ilvl w:val="1"/>
          <w:numId w:val="33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apocrine</w:t>
      </w:r>
      <w:r w:rsidDel="00000000" w:rsidR="00000000" w:rsidRPr="00000000">
        <w:rPr>
          <w:rtl w:val="0"/>
        </w:rPr>
        <w:t xml:space="preserve">= cell apex pinches off with secretory product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numPr>
          <w:ilvl w:val="0"/>
          <w:numId w:val="20"/>
        </w:numPr>
        <w:ind w:left="720" w:hanging="360"/>
        <w:rPr>
          <w:i w:val="1"/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numPr>
          <w:ilvl w:val="0"/>
          <w:numId w:val="20"/>
        </w:numPr>
        <w:ind w:left="720" w:hanging="360"/>
        <w:rPr>
          <w:i w:val="1"/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numPr>
          <w:ilvl w:val="0"/>
          <w:numId w:val="20"/>
        </w:numPr>
        <w:ind w:left="720" w:hanging="360"/>
        <w:rPr>
          <w:i w:val="1"/>
          <w:color w:val="0000ff"/>
        </w:rPr>
      </w:pPr>
      <w:r w:rsidDel="00000000" w:rsidR="00000000" w:rsidRPr="00000000">
        <w:rPr>
          <w:b w:val="1"/>
          <w:i w:val="1"/>
          <w:color w:val="0000ff"/>
          <w:rtl w:val="0"/>
        </w:rPr>
        <w:t xml:space="preserve">1.3.9.</w:t>
      </w:r>
      <w:r w:rsidDel="00000000" w:rsidR="00000000" w:rsidRPr="00000000">
        <w:rPr>
          <w:i w:val="1"/>
          <w:color w:val="0000ff"/>
          <w:rtl w:val="0"/>
        </w:rPr>
        <w:t xml:space="preserve">  List the 5 types of connective tissue; list the 4 main functions associated with</w:t>
      </w:r>
    </w:p>
    <w:p w:rsidR="00000000" w:rsidDel="00000000" w:rsidP="00000000" w:rsidRDefault="00000000" w:rsidRPr="00000000" w14:paraId="00000094">
      <w:pPr>
        <w:contextualSpacing w:val="0"/>
        <w:rPr>
          <w:i w:val="1"/>
          <w:color w:val="0000ff"/>
        </w:rPr>
      </w:pPr>
      <w:r w:rsidDel="00000000" w:rsidR="00000000" w:rsidRPr="00000000">
        <w:rPr>
          <w:i w:val="1"/>
          <w:color w:val="0000ff"/>
          <w:rtl w:val="0"/>
        </w:rPr>
        <w:t xml:space="preserve">various types of connective tissue</w:t>
      </w:r>
    </w:p>
    <w:p w:rsidR="00000000" w:rsidDel="00000000" w:rsidP="00000000" w:rsidRDefault="00000000" w:rsidRPr="00000000" w14:paraId="00000095">
      <w:pPr>
        <w:numPr>
          <w:ilvl w:val="0"/>
          <w:numId w:val="12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Mesenchyme </w:t>
      </w:r>
      <w:r w:rsidDel="00000000" w:rsidR="00000000" w:rsidRPr="00000000">
        <w:rPr>
          <w:rtl w:val="0"/>
        </w:rPr>
        <w:t xml:space="preserve">(binding or support)</w:t>
      </w:r>
    </w:p>
    <w:p w:rsidR="00000000" w:rsidDel="00000000" w:rsidP="00000000" w:rsidRDefault="00000000" w:rsidRPr="00000000" w14:paraId="00000096">
      <w:pPr>
        <w:numPr>
          <w:ilvl w:val="0"/>
          <w:numId w:val="12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CT Proper </w:t>
      </w:r>
      <w:r w:rsidDel="00000000" w:rsidR="00000000" w:rsidRPr="00000000">
        <w:rPr>
          <w:rtl w:val="0"/>
        </w:rPr>
        <w:t xml:space="preserve">(diffusion)</w:t>
      </w:r>
    </w:p>
    <w:p w:rsidR="00000000" w:rsidDel="00000000" w:rsidP="00000000" w:rsidRDefault="00000000" w:rsidRPr="00000000" w14:paraId="00000097">
      <w:pPr>
        <w:numPr>
          <w:ilvl w:val="0"/>
          <w:numId w:val="12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Cartilage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numPr>
          <w:ilvl w:val="0"/>
          <w:numId w:val="12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Bone </w:t>
      </w:r>
      <w:r w:rsidDel="00000000" w:rsidR="00000000" w:rsidRPr="00000000">
        <w:rPr>
          <w:rtl w:val="0"/>
        </w:rPr>
        <w:t xml:space="preserve">(protection)</w:t>
      </w:r>
    </w:p>
    <w:p w:rsidR="00000000" w:rsidDel="00000000" w:rsidP="00000000" w:rsidRDefault="00000000" w:rsidRPr="00000000" w14:paraId="00000099">
      <w:pPr>
        <w:numPr>
          <w:ilvl w:val="0"/>
          <w:numId w:val="12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Blood </w:t>
      </w:r>
      <w:r w:rsidDel="00000000" w:rsidR="00000000" w:rsidRPr="00000000">
        <w:rPr>
          <w:rtl w:val="0"/>
        </w:rPr>
        <w:t xml:space="preserve">(insulation, transportation)</w:t>
      </w:r>
    </w:p>
    <w:p w:rsidR="00000000" w:rsidDel="00000000" w:rsidP="00000000" w:rsidRDefault="00000000" w:rsidRPr="00000000" w14:paraId="0000009A">
      <w:pPr>
        <w:ind w:left="72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ind w:firstLine="720"/>
        <w:contextualSpacing w:val="0"/>
        <w:rPr>
          <w:i w:val="1"/>
          <w:color w:val="0000ff"/>
        </w:rPr>
      </w:pPr>
      <w:r w:rsidDel="00000000" w:rsidR="00000000" w:rsidRPr="00000000">
        <w:rPr>
          <w:b w:val="1"/>
          <w:i w:val="1"/>
          <w:color w:val="0000ff"/>
          <w:rtl w:val="0"/>
        </w:rPr>
        <w:t xml:space="preserve">1.3.10</w:t>
      </w:r>
      <w:r w:rsidDel="00000000" w:rsidR="00000000" w:rsidRPr="00000000">
        <w:rPr>
          <w:i w:val="1"/>
          <w:color w:val="0000ff"/>
          <w:rtl w:val="0"/>
        </w:rPr>
        <w:t xml:space="preserve">. Describe the structural organization of connective tissue in general; distinguish</w:t>
      </w:r>
    </w:p>
    <w:p w:rsidR="00000000" w:rsidDel="00000000" w:rsidP="00000000" w:rsidRDefault="00000000" w:rsidRPr="00000000" w14:paraId="0000009C">
      <w:pPr>
        <w:contextualSpacing w:val="0"/>
        <w:rPr>
          <w:i w:val="1"/>
          <w:color w:val="0000ff"/>
        </w:rPr>
      </w:pPr>
      <w:r w:rsidDel="00000000" w:rsidR="00000000" w:rsidRPr="00000000">
        <w:rPr>
          <w:i w:val="1"/>
          <w:color w:val="0000ff"/>
          <w:rtl w:val="0"/>
        </w:rPr>
        <w:t xml:space="preserve">between collagen, elastic and reticular fibers; distinguish between “blast” and “cyte”</w:t>
      </w:r>
    </w:p>
    <w:p w:rsidR="00000000" w:rsidDel="00000000" w:rsidP="00000000" w:rsidRDefault="00000000" w:rsidRPr="00000000" w14:paraId="0000009D">
      <w:pPr>
        <w:contextualSpacing w:val="0"/>
        <w:rPr>
          <w:i w:val="1"/>
          <w:color w:val="0000ff"/>
        </w:rPr>
      </w:pPr>
      <w:r w:rsidDel="00000000" w:rsidR="00000000" w:rsidRPr="00000000">
        <w:rPr>
          <w:i w:val="1"/>
          <w:color w:val="0000ff"/>
          <w:rtl w:val="0"/>
        </w:rPr>
        <w:t xml:space="preserve">types of connective tissue cells</w:t>
      </w:r>
    </w:p>
    <w:p w:rsidR="00000000" w:rsidDel="00000000" w:rsidP="00000000" w:rsidRDefault="00000000" w:rsidRPr="00000000" w14:paraId="0000009E">
      <w:pPr>
        <w:numPr>
          <w:ilvl w:val="0"/>
          <w:numId w:val="1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Structural organization of CT:</w:t>
      </w:r>
    </w:p>
    <w:p w:rsidR="00000000" w:rsidDel="00000000" w:rsidP="00000000" w:rsidRDefault="00000000" w:rsidRPr="00000000" w14:paraId="0000009F">
      <w:pPr>
        <w:numPr>
          <w:ilvl w:val="1"/>
          <w:numId w:val="17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Ground Substance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numPr>
          <w:ilvl w:val="2"/>
          <w:numId w:val="17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Fluid, cell adhesion proteins and proteoglycans (helps cells attach to CT)</w:t>
      </w:r>
    </w:p>
    <w:p w:rsidR="00000000" w:rsidDel="00000000" w:rsidP="00000000" w:rsidRDefault="00000000" w:rsidRPr="00000000" w14:paraId="000000A1">
      <w:pPr>
        <w:numPr>
          <w:ilvl w:val="1"/>
          <w:numId w:val="17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Fibers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numPr>
          <w:ilvl w:val="2"/>
          <w:numId w:val="17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“</w:t>
      </w:r>
      <w:r w:rsidDel="00000000" w:rsidR="00000000" w:rsidRPr="00000000">
        <w:rPr>
          <w:b w:val="1"/>
          <w:rtl w:val="0"/>
        </w:rPr>
        <w:t xml:space="preserve">Collagen fibers</w:t>
      </w:r>
      <w:r w:rsidDel="00000000" w:rsidR="00000000" w:rsidRPr="00000000">
        <w:rPr>
          <w:rtl w:val="0"/>
        </w:rPr>
        <w:t xml:space="preserve">”= high tensile strength (purple)</w:t>
      </w:r>
    </w:p>
    <w:p w:rsidR="00000000" w:rsidDel="00000000" w:rsidP="00000000" w:rsidRDefault="00000000" w:rsidRPr="00000000" w14:paraId="000000A3">
      <w:pPr>
        <w:numPr>
          <w:ilvl w:val="2"/>
          <w:numId w:val="17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“</w:t>
      </w:r>
      <w:r w:rsidDel="00000000" w:rsidR="00000000" w:rsidRPr="00000000">
        <w:rPr>
          <w:b w:val="1"/>
          <w:rtl w:val="0"/>
        </w:rPr>
        <w:t xml:space="preserve">Elastic fibers</w:t>
      </w:r>
      <w:r w:rsidDel="00000000" w:rsidR="00000000" w:rsidRPr="00000000">
        <w:rPr>
          <w:rtl w:val="0"/>
        </w:rPr>
        <w:t xml:space="preserve">”= stretch and coil (orange)</w:t>
      </w:r>
    </w:p>
    <w:p w:rsidR="00000000" w:rsidDel="00000000" w:rsidP="00000000" w:rsidRDefault="00000000" w:rsidRPr="00000000" w14:paraId="000000A4">
      <w:pPr>
        <w:numPr>
          <w:ilvl w:val="2"/>
          <w:numId w:val="17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“</w:t>
      </w:r>
      <w:r w:rsidDel="00000000" w:rsidR="00000000" w:rsidRPr="00000000">
        <w:rPr>
          <w:b w:val="1"/>
          <w:rtl w:val="0"/>
        </w:rPr>
        <w:t xml:space="preserve">Reticular fibers</w:t>
      </w:r>
      <w:r w:rsidDel="00000000" w:rsidR="00000000" w:rsidRPr="00000000">
        <w:rPr>
          <w:rtl w:val="0"/>
        </w:rPr>
        <w:t xml:space="preserve">”= fine network to support blood vessels (blue)</w:t>
      </w:r>
    </w:p>
    <w:p w:rsidR="00000000" w:rsidDel="00000000" w:rsidP="00000000" w:rsidRDefault="00000000" w:rsidRPr="00000000" w14:paraId="000000A5">
      <w:pPr>
        <w:ind w:left="0" w:firstLine="0"/>
        <w:contextualSpacing w:val="0"/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3233738" cy="1927393"/>
            <wp:effectExtent b="0" l="0" r="0" t="0"/>
            <wp:docPr id="6" name="image19.png"/>
            <a:graphic>
              <a:graphicData uri="http://schemas.openxmlformats.org/drawingml/2006/picture">
                <pic:pic>
                  <pic:nvPicPr>
                    <pic:cNvPr id="0" name="image1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33738" cy="192739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numPr>
          <w:ilvl w:val="0"/>
          <w:numId w:val="6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Cells</w:t>
      </w:r>
    </w:p>
    <w:p w:rsidR="00000000" w:rsidDel="00000000" w:rsidP="00000000" w:rsidRDefault="00000000" w:rsidRPr="00000000" w14:paraId="000000A7">
      <w:pPr>
        <w:numPr>
          <w:ilvl w:val="1"/>
          <w:numId w:val="6"/>
        </w:numPr>
        <w:ind w:left="2160" w:hanging="360"/>
        <w:rPr/>
      </w:pPr>
      <w:r w:rsidDel="00000000" w:rsidR="00000000" w:rsidRPr="00000000">
        <w:rPr>
          <w:rtl w:val="0"/>
        </w:rPr>
        <w:t xml:space="preserve">“</w:t>
      </w:r>
      <w:r w:rsidDel="00000000" w:rsidR="00000000" w:rsidRPr="00000000">
        <w:rPr>
          <w:b w:val="1"/>
          <w:rtl w:val="0"/>
        </w:rPr>
        <w:t xml:space="preserve">blasts</w:t>
      </w:r>
      <w:r w:rsidDel="00000000" w:rsidR="00000000" w:rsidRPr="00000000">
        <w:rPr>
          <w:rtl w:val="0"/>
        </w:rPr>
        <w:t xml:space="preserve">”= actively dividing cells (immature cells)</w:t>
      </w:r>
    </w:p>
    <w:p w:rsidR="00000000" w:rsidDel="00000000" w:rsidP="00000000" w:rsidRDefault="00000000" w:rsidRPr="00000000" w14:paraId="000000A8">
      <w:pPr>
        <w:numPr>
          <w:ilvl w:val="1"/>
          <w:numId w:val="6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“</w:t>
      </w:r>
      <w:r w:rsidDel="00000000" w:rsidR="00000000" w:rsidRPr="00000000">
        <w:rPr>
          <w:b w:val="1"/>
          <w:rtl w:val="0"/>
        </w:rPr>
        <w:t xml:space="preserve">cytes</w:t>
      </w:r>
      <w:r w:rsidDel="00000000" w:rsidR="00000000" w:rsidRPr="00000000">
        <w:rPr>
          <w:rtl w:val="0"/>
        </w:rPr>
        <w:t xml:space="preserve">”= provide a level of maintenance (mature cells)</w:t>
      </w:r>
    </w:p>
    <w:p w:rsidR="00000000" w:rsidDel="00000000" w:rsidP="00000000" w:rsidRDefault="00000000" w:rsidRPr="00000000" w14:paraId="000000A9">
      <w:pPr>
        <w:ind w:left="0" w:firstLine="0"/>
        <w:contextualSpacing w:val="0"/>
        <w:rPr/>
      </w:pPr>
      <w:r w:rsidDel="00000000" w:rsidR="00000000" w:rsidRPr="00000000">
        <w:rPr>
          <w:rtl w:val="0"/>
        </w:rPr>
        <w:t xml:space="preserve">                  Tissue Type:</w:t>
      </w:r>
    </w:p>
    <w:p w:rsidR="00000000" w:rsidDel="00000000" w:rsidP="00000000" w:rsidRDefault="00000000" w:rsidRPr="00000000" w14:paraId="000000AA">
      <w:pPr>
        <w:numPr>
          <w:ilvl w:val="0"/>
          <w:numId w:val="27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CT Proper: </w:t>
      </w:r>
      <w:r w:rsidDel="00000000" w:rsidR="00000000" w:rsidRPr="00000000">
        <w:rPr>
          <w:rtl w:val="0"/>
        </w:rPr>
        <w:t xml:space="preserve">“fibroblast”, “fibrocyte”</w:t>
      </w:r>
    </w:p>
    <w:p w:rsidR="00000000" w:rsidDel="00000000" w:rsidP="00000000" w:rsidRDefault="00000000" w:rsidRPr="00000000" w14:paraId="000000AB">
      <w:pPr>
        <w:numPr>
          <w:ilvl w:val="0"/>
          <w:numId w:val="27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Cartilage: </w:t>
      </w:r>
      <w:r w:rsidDel="00000000" w:rsidR="00000000" w:rsidRPr="00000000">
        <w:rPr>
          <w:rtl w:val="0"/>
        </w:rPr>
        <w:t xml:space="preserve">“chondroblast”, “chondrocyte”</w:t>
      </w:r>
    </w:p>
    <w:p w:rsidR="00000000" w:rsidDel="00000000" w:rsidP="00000000" w:rsidRDefault="00000000" w:rsidRPr="00000000" w14:paraId="000000AC">
      <w:pPr>
        <w:numPr>
          <w:ilvl w:val="0"/>
          <w:numId w:val="27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Bone: </w:t>
      </w:r>
      <w:r w:rsidDel="00000000" w:rsidR="00000000" w:rsidRPr="00000000">
        <w:rPr>
          <w:rtl w:val="0"/>
        </w:rPr>
        <w:t xml:space="preserve">“osteoblast”, “osteocyte”</w:t>
      </w:r>
    </w:p>
    <w:p w:rsidR="00000000" w:rsidDel="00000000" w:rsidP="00000000" w:rsidRDefault="00000000" w:rsidRPr="00000000" w14:paraId="000000AD">
      <w:pPr>
        <w:numPr>
          <w:ilvl w:val="0"/>
          <w:numId w:val="27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Blood: </w:t>
      </w:r>
      <w:r w:rsidDel="00000000" w:rsidR="00000000" w:rsidRPr="00000000">
        <w:rPr>
          <w:rtl w:val="0"/>
        </w:rPr>
        <w:t xml:space="preserve">“hemocytoblast”, “RBCs, WBCs, platelets”</w:t>
      </w:r>
    </w:p>
    <w:p w:rsidR="00000000" w:rsidDel="00000000" w:rsidP="00000000" w:rsidRDefault="00000000" w:rsidRPr="00000000" w14:paraId="000000AE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ind w:firstLine="720"/>
        <w:contextualSpacing w:val="0"/>
        <w:rPr>
          <w:i w:val="1"/>
          <w:color w:val="0000ff"/>
        </w:rPr>
      </w:pPr>
      <w:r w:rsidDel="00000000" w:rsidR="00000000" w:rsidRPr="00000000">
        <w:rPr>
          <w:b w:val="1"/>
          <w:i w:val="1"/>
          <w:color w:val="0000ff"/>
          <w:rtl w:val="0"/>
        </w:rPr>
        <w:t xml:space="preserve">1.3.11</w:t>
      </w:r>
      <w:r w:rsidDel="00000000" w:rsidR="00000000" w:rsidRPr="00000000">
        <w:rPr>
          <w:i w:val="1"/>
          <w:color w:val="0000ff"/>
          <w:rtl w:val="0"/>
        </w:rPr>
        <w:t xml:space="preserve">. List and briefly describe the three types of loose connective tissue; your description should include key functions associated with each type as well as sample body</w:t>
      </w:r>
    </w:p>
    <w:p w:rsidR="00000000" w:rsidDel="00000000" w:rsidP="00000000" w:rsidRDefault="00000000" w:rsidRPr="00000000" w14:paraId="000000B0">
      <w:pPr>
        <w:contextualSpacing w:val="0"/>
        <w:rPr>
          <w:i w:val="1"/>
          <w:color w:val="0000ff"/>
        </w:rPr>
      </w:pPr>
      <w:r w:rsidDel="00000000" w:rsidR="00000000" w:rsidRPr="00000000">
        <w:rPr>
          <w:i w:val="1"/>
          <w:color w:val="0000ff"/>
          <w:rtl w:val="0"/>
        </w:rPr>
        <w:t xml:space="preserve">Locations</w:t>
      </w:r>
    </w:p>
    <w:p w:rsidR="00000000" w:rsidDel="00000000" w:rsidP="00000000" w:rsidRDefault="00000000" w:rsidRPr="00000000" w14:paraId="000000B1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THREE types of Loose CT: </w:t>
      </w:r>
      <w:r w:rsidDel="00000000" w:rsidR="00000000" w:rsidRPr="00000000">
        <w:rPr>
          <w:b w:val="1"/>
          <w:rtl w:val="0"/>
        </w:rPr>
        <w:t xml:space="preserve">areolar, adipose, reticular</w:t>
      </w:r>
    </w:p>
    <w:p w:rsidR="00000000" w:rsidDel="00000000" w:rsidP="00000000" w:rsidRDefault="00000000" w:rsidRPr="00000000" w14:paraId="000000B2">
      <w:pPr>
        <w:numPr>
          <w:ilvl w:val="0"/>
          <w:numId w:val="23"/>
        </w:numPr>
        <w:ind w:left="144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Areolar: </w:t>
      </w:r>
      <w:r w:rsidDel="00000000" w:rsidR="00000000" w:rsidRPr="00000000">
        <w:rPr>
          <w:rtl w:val="0"/>
        </w:rPr>
        <w:t xml:space="preserve">get-like matrix with all 3 fiber types, cells= fibroblasts</w:t>
      </w:r>
    </w:p>
    <w:p w:rsidR="00000000" w:rsidDel="00000000" w:rsidP="00000000" w:rsidRDefault="00000000" w:rsidRPr="00000000" w14:paraId="000000B3">
      <w:pPr>
        <w:numPr>
          <w:ilvl w:val="0"/>
          <w:numId w:val="21"/>
        </w:numPr>
        <w:ind w:left="2160" w:hanging="360"/>
        <w:rPr/>
      </w:pPr>
      <w:r w:rsidDel="00000000" w:rsidR="00000000" w:rsidRPr="00000000">
        <w:rPr>
          <w:rtl w:val="0"/>
        </w:rPr>
        <w:t xml:space="preserve">FUNCTION: cushioning or organs, immunity and inflammation; fluid reservoir </w:t>
      </w:r>
    </w:p>
    <w:p w:rsidR="00000000" w:rsidDel="00000000" w:rsidP="00000000" w:rsidRDefault="00000000" w:rsidRPr="00000000" w14:paraId="000000B4">
      <w:pPr>
        <w:numPr>
          <w:ilvl w:val="0"/>
          <w:numId w:val="21"/>
        </w:numPr>
        <w:ind w:left="2160" w:hanging="360"/>
        <w:rPr/>
      </w:pPr>
      <w:r w:rsidDel="00000000" w:rsidR="00000000" w:rsidRPr="00000000">
        <w:rPr>
          <w:rtl w:val="0"/>
        </w:rPr>
        <w:t xml:space="preserve">LOCATION: under epithelia of the body </w:t>
      </w:r>
    </w:p>
    <w:p w:rsidR="00000000" w:rsidDel="00000000" w:rsidP="00000000" w:rsidRDefault="00000000" w:rsidRPr="00000000" w14:paraId="000000B5">
      <w:pPr>
        <w:numPr>
          <w:ilvl w:val="0"/>
          <w:numId w:val="23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Adipose: </w:t>
      </w:r>
      <w:r w:rsidDel="00000000" w:rsidR="00000000" w:rsidRPr="00000000">
        <w:rPr>
          <w:rtl w:val="0"/>
        </w:rPr>
        <w:t xml:space="preserve">areolar CT modified to store nutrients</w:t>
      </w:r>
    </w:p>
    <w:p w:rsidR="00000000" w:rsidDel="00000000" w:rsidP="00000000" w:rsidRDefault="00000000" w:rsidRPr="00000000" w14:paraId="000000B6">
      <w:pPr>
        <w:numPr>
          <w:ilvl w:val="0"/>
          <w:numId w:val="14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FUNCTION: fuel reservoir, insulation, support and protection </w:t>
      </w:r>
    </w:p>
    <w:p w:rsidR="00000000" w:rsidDel="00000000" w:rsidP="00000000" w:rsidRDefault="00000000" w:rsidRPr="00000000" w14:paraId="000000B7">
      <w:pPr>
        <w:numPr>
          <w:ilvl w:val="0"/>
          <w:numId w:val="14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LOCATION: under skin, around kidneys and eye balls, in bones, in breasts </w:t>
      </w:r>
    </w:p>
    <w:p w:rsidR="00000000" w:rsidDel="00000000" w:rsidP="00000000" w:rsidRDefault="00000000" w:rsidRPr="00000000" w14:paraId="000000B8">
      <w:pPr>
        <w:numPr>
          <w:ilvl w:val="0"/>
          <w:numId w:val="23"/>
        </w:numPr>
        <w:ind w:left="144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Reticular: </w:t>
      </w:r>
      <w:r w:rsidDel="00000000" w:rsidR="00000000" w:rsidRPr="00000000">
        <w:rPr>
          <w:rtl w:val="0"/>
        </w:rPr>
        <w:t xml:space="preserve">like areolar CT but with reticular fibers</w:t>
      </w:r>
    </w:p>
    <w:p w:rsidR="00000000" w:rsidDel="00000000" w:rsidP="00000000" w:rsidRDefault="00000000" w:rsidRPr="00000000" w14:paraId="000000B9">
      <w:pPr>
        <w:numPr>
          <w:ilvl w:val="0"/>
          <w:numId w:val="18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FUNCTION: supports free blood cells</w:t>
      </w:r>
    </w:p>
    <w:p w:rsidR="00000000" w:rsidDel="00000000" w:rsidP="00000000" w:rsidRDefault="00000000" w:rsidRPr="00000000" w14:paraId="000000BA">
      <w:pPr>
        <w:numPr>
          <w:ilvl w:val="0"/>
          <w:numId w:val="18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LOCATION: lymphoid organs</w:t>
      </w:r>
    </w:p>
    <w:p w:rsidR="00000000" w:rsidDel="00000000" w:rsidP="00000000" w:rsidRDefault="00000000" w:rsidRPr="00000000" w14:paraId="000000BB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ind w:firstLine="720"/>
        <w:contextualSpacing w:val="0"/>
        <w:rPr>
          <w:i w:val="1"/>
          <w:color w:val="0000ff"/>
        </w:rPr>
      </w:pPr>
      <w:r w:rsidDel="00000000" w:rsidR="00000000" w:rsidRPr="00000000">
        <w:rPr>
          <w:b w:val="1"/>
          <w:i w:val="1"/>
          <w:color w:val="0000ff"/>
          <w:rtl w:val="0"/>
        </w:rPr>
        <w:t xml:space="preserve">1.3.12. </w:t>
      </w:r>
      <w:r w:rsidDel="00000000" w:rsidR="00000000" w:rsidRPr="00000000">
        <w:rPr>
          <w:i w:val="1"/>
          <w:color w:val="0000ff"/>
          <w:rtl w:val="0"/>
        </w:rPr>
        <w:t xml:space="preserve">List and briefly describe the 3 types of dense connective tissue; your description should include key functions associated with each type as well as sample body</w:t>
      </w:r>
    </w:p>
    <w:p w:rsidR="00000000" w:rsidDel="00000000" w:rsidP="00000000" w:rsidRDefault="00000000" w:rsidRPr="00000000" w14:paraId="000000BD">
      <w:pPr>
        <w:contextualSpacing w:val="0"/>
        <w:rPr>
          <w:i w:val="1"/>
          <w:color w:val="0000ff"/>
        </w:rPr>
      </w:pPr>
      <w:r w:rsidDel="00000000" w:rsidR="00000000" w:rsidRPr="00000000">
        <w:rPr>
          <w:i w:val="1"/>
          <w:color w:val="0000ff"/>
          <w:rtl w:val="0"/>
        </w:rPr>
        <w:t xml:space="preserve">Locations</w:t>
      </w:r>
    </w:p>
    <w:p w:rsidR="00000000" w:rsidDel="00000000" w:rsidP="00000000" w:rsidRDefault="00000000" w:rsidRPr="00000000" w14:paraId="000000BE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THREE types of dense CT: </w:t>
      </w:r>
      <w:r w:rsidDel="00000000" w:rsidR="00000000" w:rsidRPr="00000000">
        <w:rPr>
          <w:b w:val="1"/>
          <w:rtl w:val="0"/>
        </w:rPr>
        <w:t xml:space="preserve">regular, irregular, elastic </w:t>
      </w:r>
    </w:p>
    <w:p w:rsidR="00000000" w:rsidDel="00000000" w:rsidP="00000000" w:rsidRDefault="00000000" w:rsidRPr="00000000" w14:paraId="000000BF">
      <w:pPr>
        <w:numPr>
          <w:ilvl w:val="0"/>
          <w:numId w:val="7"/>
        </w:numPr>
        <w:ind w:left="144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Regular: </w:t>
      </w:r>
      <w:r w:rsidDel="00000000" w:rsidR="00000000" w:rsidRPr="00000000">
        <w:rPr>
          <w:rtl w:val="0"/>
        </w:rPr>
        <w:t xml:space="preserve">bundles of parallel collagen fibers</w:t>
      </w:r>
    </w:p>
    <w:p w:rsidR="00000000" w:rsidDel="00000000" w:rsidP="00000000" w:rsidRDefault="00000000" w:rsidRPr="00000000" w14:paraId="000000C0">
      <w:pPr>
        <w:numPr>
          <w:ilvl w:val="0"/>
          <w:numId w:val="31"/>
        </w:numPr>
        <w:ind w:left="2160" w:hanging="360"/>
        <w:rPr/>
      </w:pPr>
      <w:r w:rsidDel="00000000" w:rsidR="00000000" w:rsidRPr="00000000">
        <w:rPr>
          <w:rtl w:val="0"/>
        </w:rPr>
        <w:t xml:space="preserve">FUNCTION: attachment with strength</w:t>
      </w:r>
    </w:p>
    <w:p w:rsidR="00000000" w:rsidDel="00000000" w:rsidP="00000000" w:rsidRDefault="00000000" w:rsidRPr="00000000" w14:paraId="000000C1">
      <w:pPr>
        <w:numPr>
          <w:ilvl w:val="0"/>
          <w:numId w:val="31"/>
        </w:numPr>
        <w:ind w:left="2160" w:hanging="360"/>
        <w:rPr/>
      </w:pPr>
      <w:r w:rsidDel="00000000" w:rsidR="00000000" w:rsidRPr="00000000">
        <w:rPr>
          <w:rtl w:val="0"/>
        </w:rPr>
        <w:t xml:space="preserve">LOCATION: tendons, ligaments</w:t>
      </w:r>
    </w:p>
    <w:p w:rsidR="00000000" w:rsidDel="00000000" w:rsidP="00000000" w:rsidRDefault="00000000" w:rsidRPr="00000000" w14:paraId="000000C2">
      <w:pPr>
        <w:numPr>
          <w:ilvl w:val="0"/>
          <w:numId w:val="7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Irregular: </w:t>
      </w:r>
      <w:r w:rsidDel="00000000" w:rsidR="00000000" w:rsidRPr="00000000">
        <w:rPr>
          <w:rtl w:val="0"/>
        </w:rPr>
        <w:t xml:space="preserve">thicker collagen bundles arranged irregularly </w:t>
      </w:r>
    </w:p>
    <w:p w:rsidR="00000000" w:rsidDel="00000000" w:rsidP="00000000" w:rsidRDefault="00000000" w:rsidRPr="00000000" w14:paraId="000000C3">
      <w:pPr>
        <w:numPr>
          <w:ilvl w:val="0"/>
          <w:numId w:val="4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FUNCTION: withstands tension exerted in many directions </w:t>
      </w:r>
    </w:p>
    <w:p w:rsidR="00000000" w:rsidDel="00000000" w:rsidP="00000000" w:rsidRDefault="00000000" w:rsidRPr="00000000" w14:paraId="000000C4">
      <w:pPr>
        <w:numPr>
          <w:ilvl w:val="0"/>
          <w:numId w:val="4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LOCATION: dermis, digestive tract, joints </w:t>
      </w:r>
    </w:p>
    <w:p w:rsidR="00000000" w:rsidDel="00000000" w:rsidP="00000000" w:rsidRDefault="00000000" w:rsidRPr="00000000" w14:paraId="000000C5">
      <w:pPr>
        <w:numPr>
          <w:ilvl w:val="0"/>
          <w:numId w:val="7"/>
        </w:numPr>
        <w:ind w:left="144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Elastic: </w:t>
      </w:r>
      <w:r w:rsidDel="00000000" w:rsidR="00000000" w:rsidRPr="00000000">
        <w:rPr>
          <w:rtl w:val="0"/>
        </w:rPr>
        <w:t xml:space="preserve">parallel elastic fibers</w:t>
      </w:r>
    </w:p>
    <w:p w:rsidR="00000000" w:rsidDel="00000000" w:rsidP="00000000" w:rsidRDefault="00000000" w:rsidRPr="00000000" w14:paraId="000000C6">
      <w:pPr>
        <w:numPr>
          <w:ilvl w:val="0"/>
          <w:numId w:val="1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FUNCTION: coil and reform </w:t>
      </w:r>
    </w:p>
    <w:p w:rsidR="00000000" w:rsidDel="00000000" w:rsidP="00000000" w:rsidRDefault="00000000" w:rsidRPr="00000000" w14:paraId="000000C7">
      <w:pPr>
        <w:numPr>
          <w:ilvl w:val="0"/>
          <w:numId w:val="1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LOCATION: ligaments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ind w:left="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ind w:firstLine="720"/>
        <w:contextualSpacing w:val="0"/>
        <w:rPr>
          <w:i w:val="1"/>
          <w:color w:val="0000ff"/>
        </w:rPr>
      </w:pPr>
      <w:r w:rsidDel="00000000" w:rsidR="00000000" w:rsidRPr="00000000">
        <w:rPr>
          <w:b w:val="1"/>
          <w:i w:val="1"/>
          <w:color w:val="0000ff"/>
          <w:rtl w:val="0"/>
        </w:rPr>
        <w:t xml:space="preserve">1.3.13</w:t>
      </w:r>
      <w:r w:rsidDel="00000000" w:rsidR="00000000" w:rsidRPr="00000000">
        <w:rPr>
          <w:i w:val="1"/>
          <w:color w:val="0000ff"/>
          <w:rtl w:val="0"/>
        </w:rPr>
        <w:t xml:space="preserve">. List the other remaining types of connective tissue</w:t>
      </w:r>
    </w:p>
    <w:p w:rsidR="00000000" w:rsidDel="00000000" w:rsidP="00000000" w:rsidRDefault="00000000" w:rsidRPr="00000000" w14:paraId="000000CA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Cartilage</w:t>
      </w:r>
      <w:r w:rsidDel="00000000" w:rsidR="00000000" w:rsidRPr="00000000">
        <w:rPr>
          <w:rtl w:val="0"/>
        </w:rPr>
        <w:t xml:space="preserve">: tough, but flexible </w:t>
      </w:r>
    </w:p>
    <w:p w:rsidR="00000000" w:rsidDel="00000000" w:rsidP="00000000" w:rsidRDefault="00000000" w:rsidRPr="00000000" w14:paraId="000000CB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Devoid of nerve fibers</w:t>
      </w:r>
    </w:p>
    <w:p w:rsidR="00000000" w:rsidDel="00000000" w:rsidP="00000000" w:rsidRDefault="00000000" w:rsidRPr="00000000" w14:paraId="000000CC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Have some elastic fibers</w:t>
      </w:r>
    </w:p>
    <w:p w:rsidR="00000000" w:rsidDel="00000000" w:rsidP="00000000" w:rsidRDefault="00000000" w:rsidRPr="00000000" w14:paraId="000000CD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Up to 80% H2O</w:t>
      </w:r>
    </w:p>
    <w:p w:rsidR="00000000" w:rsidDel="00000000" w:rsidP="00000000" w:rsidRDefault="00000000" w:rsidRPr="00000000" w14:paraId="000000CE">
      <w:pPr>
        <w:numPr>
          <w:ilvl w:val="0"/>
          <w:numId w:val="9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Bone: </w:t>
      </w:r>
      <w:r w:rsidDel="00000000" w:rsidR="00000000" w:rsidRPr="00000000">
        <w:rPr>
          <w:rtl w:val="0"/>
        </w:rPr>
        <w:t xml:space="preserve">gives hardness and strength for support/ protection. Also has cavities for fat storage and synthesis of blood cells </w:t>
      </w:r>
    </w:p>
    <w:p w:rsidR="00000000" w:rsidDel="00000000" w:rsidP="00000000" w:rsidRDefault="00000000" w:rsidRPr="00000000" w14:paraId="000000CF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“osteoblasts”= immature </w:t>
      </w:r>
    </w:p>
    <w:p w:rsidR="00000000" w:rsidDel="00000000" w:rsidP="00000000" w:rsidRDefault="00000000" w:rsidRPr="00000000" w14:paraId="000000D0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“osteocytes”= mature </w:t>
      </w:r>
    </w:p>
    <w:p w:rsidR="00000000" w:rsidDel="00000000" w:rsidP="00000000" w:rsidRDefault="00000000" w:rsidRPr="00000000" w14:paraId="000000D1">
      <w:pPr>
        <w:numPr>
          <w:ilvl w:val="1"/>
          <w:numId w:val="9"/>
        </w:numPr>
        <w:ind w:left="1440" w:hanging="360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“osteoclasts”= </w:t>
      </w:r>
    </w:p>
    <w:p w:rsidR="00000000" w:rsidDel="00000000" w:rsidP="00000000" w:rsidRDefault="00000000" w:rsidRPr="00000000" w14:paraId="000000D2">
      <w:pPr>
        <w:numPr>
          <w:ilvl w:val="0"/>
          <w:numId w:val="9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Blood: </w:t>
      </w:r>
      <w:r w:rsidDel="00000000" w:rsidR="00000000" w:rsidRPr="00000000">
        <w:rPr>
          <w:rtl w:val="0"/>
        </w:rPr>
        <w:t xml:space="preserve">classified as CT because it consists of cells surrounded by a nonliving fluid matrix </w:t>
      </w:r>
    </w:p>
    <w:p w:rsidR="00000000" w:rsidDel="00000000" w:rsidP="00000000" w:rsidRDefault="00000000" w:rsidRPr="00000000" w14:paraId="000000D3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“Fiber”  components are soluble protein molecules which are only visible during clotting.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contextualSpacing w:val="0"/>
        <w:rPr>
          <w:i w:val="1"/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contextualSpacing w:val="0"/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contextualSpacing w:val="0"/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92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7"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8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920" w:hanging="360"/>
      </w:pPr>
      <w:rPr>
        <w:u w:val="none"/>
      </w:rPr>
    </w:lvl>
  </w:abstractNum>
  <w:abstractNum w:abstractNumId="1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920" w:hanging="360"/>
      </w:pPr>
      <w:rPr>
        <w:u w:val="none"/>
      </w:rPr>
    </w:lvl>
  </w:abstractNum>
  <w:abstractNum w:abstractNumId="1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920" w:hanging="360"/>
      </w:pPr>
      <w:rPr>
        <w:u w:val="none"/>
      </w:rPr>
    </w:lvl>
  </w:abstractNum>
  <w:abstractNum w:abstractNumId="1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920" w:hanging="360"/>
      </w:pPr>
      <w:rPr>
        <w:u w:val="none"/>
      </w:rPr>
    </w:lvl>
  </w:abstractNum>
  <w:abstractNum w:abstractNumId="2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2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decimal"/>
      <w:lvlText w:val="%1."/>
      <w:lvlJc w:val="left"/>
      <w:pPr>
        <w:ind w:left="21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2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2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1">
    <w:lvl w:ilvl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920" w:hanging="360"/>
      </w:pPr>
      <w:rPr>
        <w:u w:val="none"/>
      </w:rPr>
    </w:lvl>
  </w:abstractNum>
  <w:abstractNum w:abstractNumId="32"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  <w:contextualSpacing w:val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20.png"/><Relationship Id="rId10" Type="http://schemas.openxmlformats.org/officeDocument/2006/relationships/image" Target="media/image27.png"/><Relationship Id="rId13" Type="http://schemas.openxmlformats.org/officeDocument/2006/relationships/image" Target="media/image22.png"/><Relationship Id="rId12" Type="http://schemas.openxmlformats.org/officeDocument/2006/relationships/image" Target="media/image21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8.png"/><Relationship Id="rId15" Type="http://schemas.openxmlformats.org/officeDocument/2006/relationships/image" Target="media/image5.png"/><Relationship Id="rId14" Type="http://schemas.openxmlformats.org/officeDocument/2006/relationships/image" Target="media/image7.png"/><Relationship Id="rId17" Type="http://schemas.openxmlformats.org/officeDocument/2006/relationships/image" Target="media/image25.png"/><Relationship Id="rId16" Type="http://schemas.openxmlformats.org/officeDocument/2006/relationships/image" Target="media/image23.png"/><Relationship Id="rId5" Type="http://schemas.openxmlformats.org/officeDocument/2006/relationships/styles" Target="styles.xml"/><Relationship Id="rId19" Type="http://schemas.openxmlformats.org/officeDocument/2006/relationships/image" Target="media/image19.png"/><Relationship Id="rId6" Type="http://schemas.openxmlformats.org/officeDocument/2006/relationships/image" Target="media/image28.png"/><Relationship Id="rId18" Type="http://schemas.openxmlformats.org/officeDocument/2006/relationships/image" Target="media/image14.png"/><Relationship Id="rId7" Type="http://schemas.openxmlformats.org/officeDocument/2006/relationships/image" Target="media/image24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