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99F" w:rsidRPr="00BD2164" w:rsidRDefault="00BE499F" w:rsidP="00BE499F">
      <w:pPr>
        <w:rPr>
          <w:rFonts w:ascii="Times New Roman" w:hAnsi="Times New Roman" w:cs="Times New Roman"/>
          <w:b/>
          <w:sz w:val="20"/>
          <w:szCs w:val="24"/>
        </w:rPr>
      </w:pPr>
      <w:r w:rsidRPr="00BD2164">
        <w:rPr>
          <w:rFonts w:ascii="Times New Roman" w:hAnsi="Times New Roman" w:cs="Times New Roman"/>
          <w:b/>
          <w:sz w:val="20"/>
          <w:szCs w:val="24"/>
        </w:rPr>
        <w:t>There are 3 parts to this test</w:t>
      </w:r>
    </w:p>
    <w:p w:rsidR="00BE499F" w:rsidRPr="00BD2164" w:rsidRDefault="00BE499F" w:rsidP="00BE499F">
      <w:pPr>
        <w:pStyle w:val="ListParagraph"/>
        <w:numPr>
          <w:ilvl w:val="0"/>
          <w:numId w:val="12"/>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ADD YOUR NAME TO ALL SECTIONS and IF-AT SHEET</w:t>
      </w:r>
    </w:p>
    <w:p w:rsidR="00BE499F" w:rsidRPr="00BD2164" w:rsidRDefault="00BE499F" w:rsidP="00BE499F">
      <w:pPr>
        <w:pStyle w:val="ListParagraph"/>
        <w:numPr>
          <w:ilvl w:val="0"/>
          <w:numId w:val="12"/>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 xml:space="preserve">THIS TEST HAS </w:t>
      </w:r>
      <w:r w:rsidR="009F0036" w:rsidRPr="00BD2164">
        <w:rPr>
          <w:rFonts w:ascii="Times New Roman" w:hAnsi="Times New Roman" w:cs="Times New Roman"/>
          <w:b/>
          <w:sz w:val="20"/>
          <w:szCs w:val="24"/>
        </w:rPr>
        <w:t>1</w:t>
      </w:r>
      <w:r w:rsidR="008F0C43" w:rsidRPr="00BD2164">
        <w:rPr>
          <w:rFonts w:ascii="Times New Roman" w:hAnsi="Times New Roman" w:cs="Times New Roman"/>
          <w:b/>
          <w:sz w:val="20"/>
          <w:szCs w:val="24"/>
        </w:rPr>
        <w:t>1</w:t>
      </w:r>
      <w:r w:rsidRPr="00BD2164">
        <w:rPr>
          <w:rFonts w:ascii="Times New Roman" w:hAnsi="Times New Roman" w:cs="Times New Roman"/>
          <w:b/>
          <w:sz w:val="20"/>
          <w:szCs w:val="24"/>
        </w:rPr>
        <w:t xml:space="preserve"> PAGES</w:t>
      </w:r>
    </w:p>
    <w:p w:rsidR="00CA0D16" w:rsidRPr="00BD2164" w:rsidRDefault="00CA0D16" w:rsidP="00CA0D16">
      <w:pPr>
        <w:rPr>
          <w:rFonts w:ascii="Times New Roman" w:hAnsi="Times New Roman" w:cs="Times New Roman"/>
          <w:b/>
          <w:sz w:val="20"/>
          <w:szCs w:val="24"/>
        </w:rPr>
      </w:pPr>
      <w:r w:rsidRPr="00BD2164">
        <w:rPr>
          <w:rFonts w:ascii="Times New Roman" w:hAnsi="Times New Roman" w:cs="Times New Roman"/>
          <w:b/>
          <w:sz w:val="20"/>
          <w:szCs w:val="24"/>
        </w:rPr>
        <w:t>PART A = 20 multiple choice questions (1 point each)</w:t>
      </w:r>
    </w:p>
    <w:p w:rsidR="00CA0D16" w:rsidRPr="00BD2164" w:rsidRDefault="00CA0D16" w:rsidP="00CA0D16">
      <w:pPr>
        <w:pStyle w:val="ListParagraph"/>
        <w:numPr>
          <w:ilvl w:val="0"/>
          <w:numId w:val="14"/>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 xml:space="preserve">OPTION </w:t>
      </w:r>
      <w:proofErr w:type="gramStart"/>
      <w:r w:rsidRPr="00BD2164">
        <w:rPr>
          <w:rFonts w:ascii="Times New Roman" w:hAnsi="Times New Roman" w:cs="Times New Roman"/>
          <w:b/>
          <w:sz w:val="20"/>
          <w:szCs w:val="24"/>
        </w:rPr>
        <w:t>1  :</w:t>
      </w:r>
      <w:proofErr w:type="gramEnd"/>
      <w:r w:rsidRPr="00BD2164">
        <w:rPr>
          <w:rFonts w:ascii="Times New Roman" w:hAnsi="Times New Roman" w:cs="Times New Roman"/>
          <w:b/>
          <w:sz w:val="20"/>
          <w:szCs w:val="24"/>
        </w:rPr>
        <w:t xml:space="preserve">  USING THE IF-AT SHEET FOR MCQ</w:t>
      </w:r>
    </w:p>
    <w:p w:rsidR="00CA0D16" w:rsidRPr="00BD2164" w:rsidRDefault="00CA0D16" w:rsidP="00CA0D16">
      <w:pPr>
        <w:pStyle w:val="ListParagraph"/>
        <w:numPr>
          <w:ilvl w:val="1"/>
          <w:numId w:val="14"/>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ADD YOUR NAME AND STUDENT # AT TOP OF IF-AT</w:t>
      </w:r>
    </w:p>
    <w:p w:rsidR="00CA0D16" w:rsidRPr="00BD2164" w:rsidRDefault="00CA0D16" w:rsidP="00CA0D16">
      <w:pPr>
        <w:pStyle w:val="ListParagraph"/>
        <w:numPr>
          <w:ilvl w:val="1"/>
          <w:numId w:val="14"/>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 xml:space="preserve">NOTE – Scratch ALL or NOTHING </w:t>
      </w:r>
    </w:p>
    <w:p w:rsidR="00CA0D16" w:rsidRPr="00BD2164" w:rsidRDefault="00CA0D16" w:rsidP="00CA0D16">
      <w:pPr>
        <w:pStyle w:val="ListParagraph"/>
        <w:numPr>
          <w:ilvl w:val="2"/>
          <w:numId w:val="14"/>
        </w:numPr>
        <w:spacing w:after="200" w:line="276" w:lineRule="auto"/>
        <w:ind w:left="2345"/>
        <w:rPr>
          <w:rFonts w:ascii="Times New Roman" w:hAnsi="Times New Roman" w:cs="Times New Roman"/>
          <w:b/>
          <w:sz w:val="20"/>
          <w:szCs w:val="24"/>
        </w:rPr>
      </w:pPr>
      <w:r w:rsidRPr="00BD2164">
        <w:rPr>
          <w:rFonts w:ascii="Times New Roman" w:hAnsi="Times New Roman" w:cs="Times New Roman"/>
          <w:b/>
          <w:sz w:val="20"/>
          <w:szCs w:val="24"/>
        </w:rPr>
        <w:t xml:space="preserve">Partial scratches will count </w:t>
      </w:r>
      <w:proofErr w:type="gramStart"/>
      <w:r w:rsidRPr="00BD2164">
        <w:rPr>
          <w:rFonts w:ascii="Times New Roman" w:hAnsi="Times New Roman" w:cs="Times New Roman"/>
          <w:b/>
          <w:sz w:val="20"/>
          <w:szCs w:val="24"/>
        </w:rPr>
        <w:t>as a WHOLE SCRATCH</w:t>
      </w:r>
      <w:proofErr w:type="gramEnd"/>
      <w:r w:rsidRPr="00BD2164">
        <w:rPr>
          <w:rFonts w:ascii="Times New Roman" w:hAnsi="Times New Roman" w:cs="Times New Roman"/>
          <w:b/>
          <w:sz w:val="20"/>
          <w:szCs w:val="24"/>
        </w:rPr>
        <w:t xml:space="preserve"> = ANSWER</w:t>
      </w:r>
    </w:p>
    <w:p w:rsidR="00CA0D16" w:rsidRPr="00BD2164" w:rsidRDefault="00CA0D16" w:rsidP="00CA0D16">
      <w:pPr>
        <w:pStyle w:val="ListParagraph"/>
        <w:numPr>
          <w:ilvl w:val="2"/>
          <w:numId w:val="14"/>
        </w:numPr>
        <w:spacing w:after="200" w:line="276" w:lineRule="auto"/>
        <w:ind w:left="2345"/>
        <w:rPr>
          <w:rFonts w:ascii="Times New Roman" w:hAnsi="Times New Roman" w:cs="Times New Roman"/>
          <w:b/>
          <w:sz w:val="20"/>
          <w:szCs w:val="24"/>
        </w:rPr>
      </w:pPr>
      <w:r w:rsidRPr="00BD2164">
        <w:rPr>
          <w:rFonts w:ascii="Times New Roman" w:hAnsi="Times New Roman" w:cs="Times New Roman"/>
          <w:b/>
          <w:sz w:val="20"/>
          <w:szCs w:val="24"/>
        </w:rPr>
        <w:t>CONTINUE TO SCRATCH UNTIL YOU HAVE THE RIGHT ANSWER (*)</w:t>
      </w:r>
    </w:p>
    <w:p w:rsidR="00CA0D16" w:rsidRPr="00BD2164" w:rsidRDefault="00CA0D16" w:rsidP="00CA0D16">
      <w:pPr>
        <w:pStyle w:val="ListParagraph"/>
        <w:numPr>
          <w:ilvl w:val="2"/>
          <w:numId w:val="15"/>
        </w:numPr>
        <w:spacing w:after="200" w:line="276" w:lineRule="auto"/>
        <w:ind w:left="3240"/>
        <w:rPr>
          <w:rFonts w:ascii="Times New Roman" w:hAnsi="Times New Roman" w:cs="Times New Roman"/>
          <w:b/>
          <w:sz w:val="20"/>
          <w:szCs w:val="24"/>
        </w:rPr>
      </w:pPr>
      <w:r w:rsidRPr="00BD2164">
        <w:rPr>
          <w:rFonts w:ascii="Times New Roman" w:hAnsi="Times New Roman" w:cs="Times New Roman"/>
          <w:b/>
          <w:sz w:val="20"/>
          <w:szCs w:val="24"/>
        </w:rPr>
        <w:t>1 SCRATCH = 1 POINT</w:t>
      </w:r>
    </w:p>
    <w:p w:rsidR="00CA0D16" w:rsidRPr="00BD2164" w:rsidRDefault="00CA0D16" w:rsidP="00CA0D16">
      <w:pPr>
        <w:pStyle w:val="ListParagraph"/>
        <w:numPr>
          <w:ilvl w:val="2"/>
          <w:numId w:val="15"/>
        </w:numPr>
        <w:spacing w:after="200" w:line="276" w:lineRule="auto"/>
        <w:ind w:left="3240"/>
        <w:rPr>
          <w:rFonts w:ascii="Times New Roman" w:hAnsi="Times New Roman" w:cs="Times New Roman"/>
          <w:b/>
          <w:sz w:val="20"/>
          <w:szCs w:val="24"/>
        </w:rPr>
      </w:pPr>
      <w:r w:rsidRPr="00BD2164">
        <w:rPr>
          <w:rFonts w:ascii="Times New Roman" w:hAnsi="Times New Roman" w:cs="Times New Roman"/>
          <w:b/>
          <w:sz w:val="20"/>
          <w:szCs w:val="24"/>
        </w:rPr>
        <w:t>2 SCRATCHES = 0.5 POINT</w:t>
      </w:r>
    </w:p>
    <w:p w:rsidR="00CA0D16" w:rsidRPr="00BD2164" w:rsidRDefault="00CA0D16" w:rsidP="00CA0D16">
      <w:pPr>
        <w:pStyle w:val="ListParagraph"/>
        <w:numPr>
          <w:ilvl w:val="2"/>
          <w:numId w:val="15"/>
        </w:numPr>
        <w:spacing w:after="200" w:line="276" w:lineRule="auto"/>
        <w:ind w:left="3240"/>
        <w:rPr>
          <w:rFonts w:ascii="Times New Roman" w:hAnsi="Times New Roman" w:cs="Times New Roman"/>
          <w:b/>
          <w:sz w:val="20"/>
          <w:szCs w:val="24"/>
        </w:rPr>
      </w:pPr>
      <w:r w:rsidRPr="00BD2164">
        <w:rPr>
          <w:rFonts w:ascii="Times New Roman" w:hAnsi="Times New Roman" w:cs="Times New Roman"/>
          <w:b/>
          <w:sz w:val="20"/>
          <w:szCs w:val="24"/>
        </w:rPr>
        <w:t>3 SCRATCHES = 0.1 POINT</w:t>
      </w:r>
    </w:p>
    <w:p w:rsidR="00CA0D16" w:rsidRPr="00BD2164" w:rsidRDefault="00CA0D16" w:rsidP="00CA0D16">
      <w:pPr>
        <w:pStyle w:val="ListParagraph"/>
        <w:numPr>
          <w:ilvl w:val="2"/>
          <w:numId w:val="15"/>
        </w:numPr>
        <w:spacing w:after="200" w:line="276" w:lineRule="auto"/>
        <w:ind w:left="3240"/>
        <w:rPr>
          <w:rFonts w:ascii="Times New Roman" w:hAnsi="Times New Roman" w:cs="Times New Roman"/>
          <w:b/>
          <w:sz w:val="20"/>
          <w:szCs w:val="24"/>
        </w:rPr>
      </w:pPr>
      <w:r w:rsidRPr="00BD2164">
        <w:rPr>
          <w:rFonts w:ascii="Times New Roman" w:hAnsi="Times New Roman" w:cs="Times New Roman"/>
          <w:b/>
          <w:sz w:val="20"/>
          <w:szCs w:val="24"/>
        </w:rPr>
        <w:t>4 SCRATCHES = 0 POINT</w:t>
      </w:r>
    </w:p>
    <w:p w:rsidR="00CA0D16" w:rsidRPr="00BD2164" w:rsidRDefault="00CA0D16" w:rsidP="00CA0D16">
      <w:pPr>
        <w:pStyle w:val="ListParagraph"/>
        <w:numPr>
          <w:ilvl w:val="2"/>
          <w:numId w:val="15"/>
        </w:numPr>
        <w:spacing w:after="200" w:line="276" w:lineRule="auto"/>
        <w:ind w:left="3240"/>
        <w:rPr>
          <w:rFonts w:ascii="Times New Roman" w:hAnsi="Times New Roman" w:cs="Times New Roman"/>
          <w:b/>
          <w:sz w:val="20"/>
          <w:szCs w:val="24"/>
        </w:rPr>
      </w:pPr>
      <w:r w:rsidRPr="00BD2164">
        <w:rPr>
          <w:rFonts w:ascii="Times New Roman" w:hAnsi="Times New Roman" w:cs="Times New Roman"/>
          <w:b/>
          <w:sz w:val="20"/>
          <w:szCs w:val="24"/>
        </w:rPr>
        <w:t>ADD YOUR SCORE PER QUESTION AND IF TIME ALLOWS ADD UP THE MARKS (out of 20)</w:t>
      </w:r>
    </w:p>
    <w:p w:rsidR="00CA0D16" w:rsidRPr="00BD2164" w:rsidRDefault="00CA0D16" w:rsidP="00CA0D16">
      <w:pPr>
        <w:pStyle w:val="ListParagraph"/>
        <w:numPr>
          <w:ilvl w:val="0"/>
          <w:numId w:val="14"/>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 xml:space="preserve">OPTION </w:t>
      </w:r>
      <w:proofErr w:type="gramStart"/>
      <w:r w:rsidRPr="00BD2164">
        <w:rPr>
          <w:rFonts w:ascii="Times New Roman" w:hAnsi="Times New Roman" w:cs="Times New Roman"/>
          <w:b/>
          <w:sz w:val="20"/>
          <w:szCs w:val="24"/>
        </w:rPr>
        <w:t>2 :</w:t>
      </w:r>
      <w:proofErr w:type="gramEnd"/>
      <w:r w:rsidRPr="00BD2164">
        <w:rPr>
          <w:rFonts w:ascii="Times New Roman" w:hAnsi="Times New Roman" w:cs="Times New Roman"/>
          <w:b/>
          <w:sz w:val="20"/>
          <w:szCs w:val="24"/>
        </w:rPr>
        <w:t xml:space="preserve"> DO NOT USE IF-AT BUT RANK YOUR ANSWERS ON THE TEST</w:t>
      </w:r>
    </w:p>
    <w:p w:rsidR="00CA0D16" w:rsidRPr="00BD2164" w:rsidRDefault="00CA0D16" w:rsidP="00CA0D16">
      <w:pPr>
        <w:pStyle w:val="ListParagraph"/>
        <w:numPr>
          <w:ilvl w:val="1"/>
          <w:numId w:val="14"/>
        </w:numPr>
        <w:spacing w:after="200" w:line="276" w:lineRule="auto"/>
        <w:rPr>
          <w:rFonts w:ascii="Times New Roman" w:hAnsi="Times New Roman" w:cs="Times New Roman"/>
          <w:b/>
          <w:sz w:val="20"/>
          <w:szCs w:val="24"/>
        </w:rPr>
      </w:pPr>
      <w:r w:rsidRPr="00BD2164">
        <w:rPr>
          <w:rFonts w:ascii="Times New Roman" w:hAnsi="Times New Roman" w:cs="Times New Roman"/>
          <w:b/>
          <w:sz w:val="20"/>
          <w:szCs w:val="24"/>
        </w:rPr>
        <w:t>1</w:t>
      </w:r>
      <w:r w:rsidRPr="00BD2164">
        <w:rPr>
          <w:rFonts w:ascii="Times New Roman" w:hAnsi="Times New Roman" w:cs="Times New Roman"/>
          <w:b/>
          <w:sz w:val="20"/>
          <w:szCs w:val="24"/>
          <w:vertAlign w:val="superscript"/>
        </w:rPr>
        <w:t>st</w:t>
      </w:r>
      <w:r w:rsidRPr="00BD2164">
        <w:rPr>
          <w:rFonts w:ascii="Times New Roman" w:hAnsi="Times New Roman" w:cs="Times New Roman"/>
          <w:b/>
          <w:sz w:val="20"/>
          <w:szCs w:val="24"/>
        </w:rPr>
        <w:t>, 2</w:t>
      </w:r>
      <w:r w:rsidRPr="00BD2164">
        <w:rPr>
          <w:rFonts w:ascii="Times New Roman" w:hAnsi="Times New Roman" w:cs="Times New Roman"/>
          <w:b/>
          <w:sz w:val="20"/>
          <w:szCs w:val="24"/>
          <w:vertAlign w:val="superscript"/>
        </w:rPr>
        <w:t>nd</w:t>
      </w:r>
      <w:r w:rsidRPr="00BD2164">
        <w:rPr>
          <w:rFonts w:ascii="Times New Roman" w:hAnsi="Times New Roman" w:cs="Times New Roman"/>
          <w:b/>
          <w:sz w:val="20"/>
          <w:szCs w:val="24"/>
        </w:rPr>
        <w:t>, 3</w:t>
      </w:r>
      <w:r w:rsidRPr="00BD2164">
        <w:rPr>
          <w:rFonts w:ascii="Times New Roman" w:hAnsi="Times New Roman" w:cs="Times New Roman"/>
          <w:b/>
          <w:sz w:val="20"/>
          <w:szCs w:val="24"/>
          <w:vertAlign w:val="superscript"/>
        </w:rPr>
        <w:t>rd</w:t>
      </w:r>
      <w:r w:rsidRPr="00BD2164">
        <w:rPr>
          <w:rFonts w:ascii="Times New Roman" w:hAnsi="Times New Roman" w:cs="Times New Roman"/>
          <w:b/>
          <w:sz w:val="20"/>
          <w:szCs w:val="24"/>
        </w:rPr>
        <w:t>, 4</w:t>
      </w:r>
      <w:r w:rsidRPr="00BD2164">
        <w:rPr>
          <w:rFonts w:ascii="Times New Roman" w:hAnsi="Times New Roman" w:cs="Times New Roman"/>
          <w:b/>
          <w:sz w:val="20"/>
          <w:szCs w:val="24"/>
          <w:vertAlign w:val="superscript"/>
        </w:rPr>
        <w:t>th</w:t>
      </w:r>
      <w:r w:rsidRPr="00BD2164">
        <w:rPr>
          <w:rFonts w:ascii="Times New Roman" w:hAnsi="Times New Roman" w:cs="Times New Roman"/>
          <w:b/>
          <w:sz w:val="20"/>
          <w:szCs w:val="24"/>
        </w:rPr>
        <w:t xml:space="preserve"> </w:t>
      </w:r>
    </w:p>
    <w:p w:rsidR="00CA0D16" w:rsidRPr="00BD2164" w:rsidRDefault="00CA0D16" w:rsidP="00CA0D16">
      <w:pPr>
        <w:pStyle w:val="ListParagraph"/>
        <w:numPr>
          <w:ilvl w:val="2"/>
          <w:numId w:val="14"/>
        </w:numPr>
        <w:spacing w:after="200" w:line="276" w:lineRule="auto"/>
        <w:ind w:left="2345"/>
        <w:rPr>
          <w:rFonts w:ascii="Times New Roman" w:hAnsi="Times New Roman" w:cs="Times New Roman"/>
          <w:b/>
          <w:sz w:val="20"/>
          <w:szCs w:val="24"/>
        </w:rPr>
      </w:pPr>
      <w:r w:rsidRPr="00BD2164">
        <w:rPr>
          <w:rFonts w:ascii="Times New Roman" w:hAnsi="Times New Roman" w:cs="Times New Roman"/>
          <w:b/>
          <w:sz w:val="20"/>
          <w:szCs w:val="24"/>
        </w:rPr>
        <w:t>If you rank the correct answer 1</w:t>
      </w:r>
      <w:r w:rsidRPr="00BD2164">
        <w:rPr>
          <w:rFonts w:ascii="Times New Roman" w:hAnsi="Times New Roman" w:cs="Times New Roman"/>
          <w:b/>
          <w:sz w:val="20"/>
          <w:szCs w:val="24"/>
          <w:vertAlign w:val="superscript"/>
        </w:rPr>
        <w:t>st</w:t>
      </w:r>
      <w:r w:rsidRPr="00BD2164">
        <w:rPr>
          <w:rFonts w:ascii="Times New Roman" w:hAnsi="Times New Roman" w:cs="Times New Roman"/>
          <w:b/>
          <w:sz w:val="20"/>
          <w:szCs w:val="24"/>
        </w:rPr>
        <w:t xml:space="preserve"> = 1 point</w:t>
      </w:r>
    </w:p>
    <w:p w:rsidR="00CA0D16" w:rsidRPr="00BD2164" w:rsidRDefault="00CA0D16" w:rsidP="00CA0D16">
      <w:pPr>
        <w:pStyle w:val="ListParagraph"/>
        <w:numPr>
          <w:ilvl w:val="2"/>
          <w:numId w:val="14"/>
        </w:numPr>
        <w:spacing w:after="200" w:line="276" w:lineRule="auto"/>
        <w:ind w:left="2345"/>
        <w:rPr>
          <w:rFonts w:ascii="Times New Roman" w:hAnsi="Times New Roman" w:cs="Times New Roman"/>
          <w:b/>
          <w:sz w:val="20"/>
          <w:szCs w:val="24"/>
        </w:rPr>
      </w:pPr>
      <w:r w:rsidRPr="00BD2164">
        <w:rPr>
          <w:rFonts w:ascii="Times New Roman" w:hAnsi="Times New Roman" w:cs="Times New Roman"/>
          <w:b/>
          <w:sz w:val="20"/>
          <w:szCs w:val="24"/>
        </w:rPr>
        <w:t>2</w:t>
      </w:r>
      <w:r w:rsidRPr="00BD2164">
        <w:rPr>
          <w:rFonts w:ascii="Times New Roman" w:hAnsi="Times New Roman" w:cs="Times New Roman"/>
          <w:b/>
          <w:sz w:val="20"/>
          <w:szCs w:val="24"/>
          <w:vertAlign w:val="superscript"/>
        </w:rPr>
        <w:t>nd</w:t>
      </w:r>
      <w:r w:rsidRPr="00BD2164">
        <w:rPr>
          <w:rFonts w:ascii="Times New Roman" w:hAnsi="Times New Roman" w:cs="Times New Roman"/>
          <w:b/>
          <w:sz w:val="20"/>
          <w:szCs w:val="24"/>
        </w:rPr>
        <w:t xml:space="preserve"> answer = 0.5 point</w:t>
      </w:r>
    </w:p>
    <w:p w:rsidR="00CA0D16" w:rsidRPr="00BD2164" w:rsidRDefault="00CA0D16" w:rsidP="00CA0D16">
      <w:pPr>
        <w:pStyle w:val="ListParagraph"/>
        <w:numPr>
          <w:ilvl w:val="2"/>
          <w:numId w:val="14"/>
        </w:numPr>
        <w:spacing w:after="200" w:line="276" w:lineRule="auto"/>
        <w:ind w:left="2345"/>
        <w:rPr>
          <w:rFonts w:ascii="Times New Roman" w:hAnsi="Times New Roman" w:cs="Times New Roman"/>
          <w:b/>
          <w:sz w:val="20"/>
          <w:szCs w:val="24"/>
        </w:rPr>
      </w:pPr>
      <w:r w:rsidRPr="00BD2164">
        <w:rPr>
          <w:rFonts w:ascii="Times New Roman" w:hAnsi="Times New Roman" w:cs="Times New Roman"/>
          <w:b/>
          <w:sz w:val="20"/>
          <w:szCs w:val="24"/>
        </w:rPr>
        <w:t>3</w:t>
      </w:r>
      <w:r w:rsidRPr="00BD2164">
        <w:rPr>
          <w:rFonts w:ascii="Times New Roman" w:hAnsi="Times New Roman" w:cs="Times New Roman"/>
          <w:b/>
          <w:sz w:val="20"/>
          <w:szCs w:val="24"/>
          <w:vertAlign w:val="superscript"/>
        </w:rPr>
        <w:t>rd</w:t>
      </w:r>
      <w:r w:rsidRPr="00BD2164">
        <w:rPr>
          <w:rFonts w:ascii="Times New Roman" w:hAnsi="Times New Roman" w:cs="Times New Roman"/>
          <w:b/>
          <w:sz w:val="20"/>
          <w:szCs w:val="24"/>
        </w:rPr>
        <w:t xml:space="preserve"> answer = 0.1 point</w:t>
      </w:r>
    </w:p>
    <w:p w:rsidR="00CA0D16" w:rsidRPr="00BD2164" w:rsidRDefault="00CA0D16" w:rsidP="00CA0D16">
      <w:pPr>
        <w:pStyle w:val="ListParagraph"/>
        <w:numPr>
          <w:ilvl w:val="2"/>
          <w:numId w:val="14"/>
        </w:numPr>
        <w:spacing w:after="200" w:line="276" w:lineRule="auto"/>
        <w:ind w:left="2345"/>
        <w:rPr>
          <w:rFonts w:ascii="Times New Roman" w:hAnsi="Times New Roman" w:cs="Times New Roman"/>
          <w:b/>
          <w:sz w:val="20"/>
          <w:szCs w:val="24"/>
        </w:rPr>
      </w:pPr>
      <w:r w:rsidRPr="00BD2164">
        <w:rPr>
          <w:rFonts w:ascii="Times New Roman" w:hAnsi="Times New Roman" w:cs="Times New Roman"/>
          <w:b/>
          <w:sz w:val="20"/>
          <w:szCs w:val="24"/>
        </w:rPr>
        <w:t>4</w:t>
      </w:r>
      <w:r w:rsidRPr="00BD2164">
        <w:rPr>
          <w:rFonts w:ascii="Times New Roman" w:hAnsi="Times New Roman" w:cs="Times New Roman"/>
          <w:b/>
          <w:sz w:val="20"/>
          <w:szCs w:val="24"/>
          <w:vertAlign w:val="superscript"/>
        </w:rPr>
        <w:t>th</w:t>
      </w:r>
      <w:r w:rsidRPr="00BD2164">
        <w:rPr>
          <w:rFonts w:ascii="Times New Roman" w:hAnsi="Times New Roman" w:cs="Times New Roman"/>
          <w:b/>
          <w:sz w:val="20"/>
          <w:szCs w:val="24"/>
        </w:rPr>
        <w:t xml:space="preserve"> answer = 0 point</w:t>
      </w:r>
    </w:p>
    <w:p w:rsidR="00BE499F" w:rsidRPr="00BD2164" w:rsidRDefault="00BE499F" w:rsidP="00BE499F">
      <w:pPr>
        <w:rPr>
          <w:rFonts w:ascii="Times New Roman" w:hAnsi="Times New Roman" w:cs="Times New Roman"/>
          <w:b/>
          <w:sz w:val="20"/>
          <w:szCs w:val="24"/>
        </w:rPr>
      </w:pPr>
      <w:r w:rsidRPr="00BD2164">
        <w:rPr>
          <w:rFonts w:ascii="Times New Roman" w:hAnsi="Times New Roman" w:cs="Times New Roman"/>
          <w:b/>
          <w:sz w:val="20"/>
          <w:szCs w:val="24"/>
        </w:rPr>
        <w:t>PARTS B and C = 4 SHORT ANSWER QUE</w:t>
      </w:r>
      <w:r w:rsidR="00BD2164">
        <w:rPr>
          <w:rFonts w:ascii="Times New Roman" w:hAnsi="Times New Roman" w:cs="Times New Roman"/>
          <w:b/>
          <w:sz w:val="20"/>
          <w:szCs w:val="24"/>
        </w:rPr>
        <w:t>STIONS at 5 points per answer IN THE BOOKLET</w:t>
      </w:r>
    </w:p>
    <w:p w:rsidR="00BE499F" w:rsidRPr="00BD2164" w:rsidRDefault="00BE499F" w:rsidP="00BE499F">
      <w:pPr>
        <w:ind w:firstLine="720"/>
        <w:rPr>
          <w:rFonts w:ascii="Times New Roman" w:hAnsi="Times New Roman" w:cs="Times New Roman"/>
          <w:b/>
          <w:sz w:val="20"/>
          <w:szCs w:val="24"/>
        </w:rPr>
      </w:pPr>
      <w:r w:rsidRPr="00BD2164">
        <w:rPr>
          <w:rFonts w:ascii="Times New Roman" w:hAnsi="Times New Roman" w:cs="Times New Roman"/>
          <w:b/>
          <w:sz w:val="20"/>
          <w:szCs w:val="24"/>
        </w:rPr>
        <w:t>Part B – 4 Short Answer questions – YOU DO THREE (3) (15 points total).</w:t>
      </w:r>
    </w:p>
    <w:p w:rsidR="00BE499F" w:rsidRPr="00BD2164" w:rsidRDefault="00BE499F" w:rsidP="00BE499F">
      <w:pPr>
        <w:ind w:firstLine="720"/>
        <w:rPr>
          <w:rFonts w:ascii="Times New Roman" w:hAnsi="Times New Roman" w:cs="Times New Roman"/>
          <w:b/>
          <w:sz w:val="20"/>
          <w:szCs w:val="24"/>
        </w:rPr>
      </w:pPr>
      <w:r w:rsidRPr="00BD2164">
        <w:rPr>
          <w:rFonts w:ascii="Times New Roman" w:hAnsi="Times New Roman" w:cs="Times New Roman"/>
          <w:b/>
          <w:sz w:val="20"/>
          <w:szCs w:val="24"/>
        </w:rPr>
        <w:t xml:space="preserve">Part C – </w:t>
      </w:r>
      <w:r w:rsidR="009B2CD0" w:rsidRPr="00BD2164">
        <w:rPr>
          <w:rFonts w:ascii="Times New Roman" w:hAnsi="Times New Roman" w:cs="Times New Roman"/>
          <w:b/>
          <w:sz w:val="20"/>
          <w:szCs w:val="24"/>
        </w:rPr>
        <w:t>1</w:t>
      </w:r>
      <w:r w:rsidRPr="00BD2164">
        <w:rPr>
          <w:rFonts w:ascii="Times New Roman" w:hAnsi="Times New Roman" w:cs="Times New Roman"/>
          <w:b/>
          <w:sz w:val="20"/>
          <w:szCs w:val="24"/>
        </w:rPr>
        <w:t xml:space="preserve"> Case Stud</w:t>
      </w:r>
      <w:r w:rsidR="009B2CD0" w:rsidRPr="00BD2164">
        <w:rPr>
          <w:rFonts w:ascii="Times New Roman" w:hAnsi="Times New Roman" w:cs="Times New Roman"/>
          <w:b/>
          <w:sz w:val="20"/>
          <w:szCs w:val="24"/>
        </w:rPr>
        <w:t>y</w:t>
      </w:r>
      <w:r w:rsidRPr="00BD2164">
        <w:rPr>
          <w:rFonts w:ascii="Times New Roman" w:hAnsi="Times New Roman" w:cs="Times New Roman"/>
          <w:b/>
          <w:sz w:val="20"/>
          <w:szCs w:val="24"/>
        </w:rPr>
        <w:t xml:space="preserve"> – YOU DO </w:t>
      </w:r>
      <w:r w:rsidR="009B2CD0" w:rsidRPr="00BD2164">
        <w:rPr>
          <w:rFonts w:ascii="Times New Roman" w:hAnsi="Times New Roman" w:cs="Times New Roman"/>
          <w:b/>
          <w:sz w:val="20"/>
          <w:szCs w:val="24"/>
        </w:rPr>
        <w:t>IT</w:t>
      </w:r>
      <w:r w:rsidRPr="00BD2164">
        <w:rPr>
          <w:rFonts w:ascii="Times New Roman" w:hAnsi="Times New Roman" w:cs="Times New Roman"/>
          <w:b/>
          <w:sz w:val="20"/>
          <w:szCs w:val="24"/>
        </w:rPr>
        <w:t xml:space="preserve"> (5 points total).</w:t>
      </w:r>
    </w:p>
    <w:p w:rsidR="00BE499F" w:rsidRPr="00BD2164" w:rsidRDefault="00BE499F" w:rsidP="00BE499F">
      <w:pPr>
        <w:pStyle w:val="ListParagraph"/>
        <w:numPr>
          <w:ilvl w:val="0"/>
          <w:numId w:val="13"/>
        </w:numPr>
        <w:spacing w:after="200" w:line="276" w:lineRule="auto"/>
        <w:ind w:left="1353"/>
        <w:rPr>
          <w:rFonts w:ascii="Times New Roman" w:hAnsi="Times New Roman" w:cs="Times New Roman"/>
          <w:b/>
          <w:sz w:val="20"/>
          <w:szCs w:val="24"/>
        </w:rPr>
      </w:pPr>
      <w:r w:rsidRPr="00BD2164">
        <w:rPr>
          <w:rFonts w:ascii="Times New Roman" w:hAnsi="Times New Roman" w:cs="Times New Roman"/>
          <w:b/>
          <w:sz w:val="20"/>
          <w:szCs w:val="24"/>
        </w:rPr>
        <w:t xml:space="preserve">Use the space provided to answer these questions. </w:t>
      </w:r>
    </w:p>
    <w:p w:rsidR="00BE499F" w:rsidRPr="00BD2164" w:rsidRDefault="00BE499F" w:rsidP="00BE499F">
      <w:pPr>
        <w:pStyle w:val="ListParagraph"/>
        <w:numPr>
          <w:ilvl w:val="0"/>
          <w:numId w:val="13"/>
        </w:numPr>
        <w:spacing w:after="200" w:line="276" w:lineRule="auto"/>
        <w:ind w:left="1353"/>
        <w:rPr>
          <w:rFonts w:ascii="Times New Roman" w:hAnsi="Times New Roman" w:cs="Times New Roman"/>
          <w:b/>
          <w:sz w:val="20"/>
          <w:szCs w:val="24"/>
        </w:rPr>
      </w:pPr>
      <w:r w:rsidRPr="00BD2164">
        <w:rPr>
          <w:rFonts w:ascii="Times New Roman" w:hAnsi="Times New Roman" w:cs="Times New Roman"/>
          <w:b/>
          <w:sz w:val="20"/>
          <w:szCs w:val="24"/>
        </w:rPr>
        <w:t>If I ask for 5 things and you give 6, only the first 5 are answered.</w:t>
      </w:r>
    </w:p>
    <w:p w:rsidR="00BE499F" w:rsidRPr="00BD2164" w:rsidRDefault="00BE499F" w:rsidP="00BE499F">
      <w:pPr>
        <w:pStyle w:val="ListParagraph"/>
        <w:numPr>
          <w:ilvl w:val="0"/>
          <w:numId w:val="13"/>
        </w:numPr>
        <w:spacing w:after="200" w:line="276" w:lineRule="auto"/>
        <w:ind w:left="1353"/>
        <w:rPr>
          <w:rFonts w:ascii="Times New Roman" w:hAnsi="Times New Roman" w:cs="Times New Roman"/>
          <w:b/>
          <w:sz w:val="20"/>
          <w:szCs w:val="24"/>
        </w:rPr>
      </w:pPr>
      <w:r w:rsidRPr="00BD2164">
        <w:rPr>
          <w:rFonts w:ascii="Times New Roman" w:hAnsi="Times New Roman" w:cs="Times New Roman"/>
          <w:b/>
          <w:sz w:val="20"/>
          <w:szCs w:val="24"/>
        </w:rPr>
        <w:t>Answers in pencil cannot be remarked.</w:t>
      </w:r>
    </w:p>
    <w:p w:rsidR="00BE499F" w:rsidRPr="00BD2164" w:rsidRDefault="00BE499F" w:rsidP="00BE499F">
      <w:pPr>
        <w:rPr>
          <w:rFonts w:ascii="Times New Roman" w:hAnsi="Times New Roman" w:cs="Times New Roman"/>
          <w:b/>
          <w:sz w:val="20"/>
          <w:szCs w:val="24"/>
        </w:rPr>
      </w:pPr>
      <w:r w:rsidRPr="00BD2164">
        <w:rPr>
          <w:rFonts w:ascii="Times New Roman" w:hAnsi="Times New Roman" w:cs="Times New Roman"/>
          <w:b/>
          <w:sz w:val="20"/>
          <w:szCs w:val="24"/>
        </w:rPr>
        <w:t>Total Points = 40 points!</w:t>
      </w:r>
    </w:p>
    <w:p w:rsidR="00BE499F" w:rsidRPr="00BD2164" w:rsidRDefault="00BE499F" w:rsidP="00BE499F">
      <w:pPr>
        <w:rPr>
          <w:b/>
          <w:sz w:val="28"/>
          <w:szCs w:val="36"/>
        </w:rPr>
      </w:pPr>
      <w:r w:rsidRPr="00BD2164">
        <w:rPr>
          <w:b/>
          <w:sz w:val="28"/>
          <w:szCs w:val="36"/>
        </w:rPr>
        <w:t>SUBMIT THE WHOLE TEST WITH IF-AT SHEET AT END OF TEST</w:t>
      </w:r>
    </w:p>
    <w:p w:rsidR="00CA0D16" w:rsidRPr="00BD2164" w:rsidRDefault="00CA0D16" w:rsidP="00CA0D16">
      <w:pPr>
        <w:spacing w:after="0"/>
        <w:ind w:left="360"/>
        <w:rPr>
          <w:rFonts w:ascii="Cambria" w:hAnsi="Cambria" w:cs="TimesNewRomanPS-BoldMT"/>
          <w:b/>
          <w:bCs/>
          <w:sz w:val="18"/>
        </w:rPr>
      </w:pPr>
      <w:r w:rsidRPr="00BD2164">
        <w:rPr>
          <w:rFonts w:ascii="Cambria" w:hAnsi="Cambria" w:cs="TimesNewRomanPS-BoldMT"/>
          <w:b/>
          <w:bCs/>
          <w:sz w:val="18"/>
        </w:rPr>
        <w:t xml:space="preserve">Read carefully: </w:t>
      </w:r>
    </w:p>
    <w:p w:rsidR="00CA0D16" w:rsidRPr="00BD2164" w:rsidRDefault="00CA0D16" w:rsidP="00CA0D16">
      <w:pPr>
        <w:spacing w:after="0"/>
        <w:ind w:left="360"/>
        <w:rPr>
          <w:b/>
          <w:bCs/>
          <w:iCs/>
          <w:sz w:val="18"/>
        </w:rPr>
      </w:pPr>
    </w:p>
    <w:p w:rsidR="00CA0D16" w:rsidRPr="00BD2164" w:rsidRDefault="00CA0D16" w:rsidP="00CA0D16">
      <w:pPr>
        <w:spacing w:after="0"/>
        <w:jc w:val="both"/>
        <w:rPr>
          <w:rFonts w:ascii="Cambria" w:hAnsi="Cambria" w:cs="Geneva"/>
        </w:rPr>
      </w:pPr>
      <w:r w:rsidRPr="00BD2164">
        <w:rPr>
          <w:rFonts w:ascii="Cambria" w:hAnsi="Cambria" w:cs="Geneva"/>
        </w:rPr>
        <w:t xml:space="preserve">Cellular phones, unauthorized electronic devices or course notes (unless an open-book exam) are not allowed during this exam.  Phones and devices must be turned off and put away in your bag.  Do not keep them in your possession, such as in your pockets.  If caught with such a device or document, the following may occur:  academic fraud allegations will be filed which may result in your obtaining a </w:t>
      </w:r>
      <w:r w:rsidRPr="00BD2164">
        <w:rPr>
          <w:rFonts w:ascii="Cambria" w:hAnsi="Cambria" w:cs="Geneva"/>
          <w:b/>
        </w:rPr>
        <w:t>0</w:t>
      </w:r>
      <w:r w:rsidRPr="00BD2164">
        <w:rPr>
          <w:rFonts w:ascii="Cambria" w:hAnsi="Cambria" w:cs="Geneva"/>
        </w:rPr>
        <w:t xml:space="preserve"> (zero) for the exam.</w:t>
      </w:r>
    </w:p>
    <w:p w:rsidR="00CA0D16" w:rsidRPr="00BD2164" w:rsidRDefault="00CA0D16" w:rsidP="00CA0D16">
      <w:pPr>
        <w:spacing w:after="0"/>
        <w:ind w:left="360"/>
        <w:rPr>
          <w:b/>
          <w:bCs/>
          <w:iCs/>
          <w:sz w:val="18"/>
        </w:rPr>
      </w:pPr>
    </w:p>
    <w:p w:rsidR="00CA0D16" w:rsidRPr="00BD2164" w:rsidRDefault="00CA0D16" w:rsidP="00CA0D16">
      <w:pPr>
        <w:spacing w:after="0"/>
        <w:ind w:left="360"/>
        <w:rPr>
          <w:b/>
          <w:bCs/>
          <w:iCs/>
          <w:sz w:val="18"/>
        </w:rPr>
      </w:pPr>
      <w:r w:rsidRPr="00BD2164">
        <w:rPr>
          <w:b/>
          <w:bCs/>
          <w:iCs/>
          <w:sz w:val="18"/>
        </w:rPr>
        <w:t>By signing below, you acknowledge that you have read and ensured that you are complying with the above statement.</w:t>
      </w:r>
    </w:p>
    <w:p w:rsidR="00CA0D16" w:rsidRPr="00BD2164" w:rsidRDefault="00CA0D16" w:rsidP="00CA0D16">
      <w:pPr>
        <w:spacing w:after="0"/>
        <w:ind w:left="360"/>
        <w:rPr>
          <w:b/>
          <w:bCs/>
          <w:iCs/>
          <w:sz w:val="18"/>
        </w:rPr>
      </w:pPr>
    </w:p>
    <w:p w:rsidR="00CA0D16" w:rsidRPr="00BD2164" w:rsidRDefault="00CA0D16" w:rsidP="00CA0D16">
      <w:pPr>
        <w:spacing w:after="0"/>
        <w:rPr>
          <w:sz w:val="18"/>
        </w:rPr>
      </w:pPr>
    </w:p>
    <w:p w:rsidR="00CA0D16" w:rsidRPr="00BD2164" w:rsidRDefault="00CA0D16" w:rsidP="00CA0D16">
      <w:pPr>
        <w:spacing w:after="0"/>
        <w:ind w:left="-567" w:firstLine="567"/>
        <w:rPr>
          <w:rFonts w:ascii="Palatino-Roman" w:hAnsi="Palatino-Roman" w:cs="Palatino-Roman"/>
          <w:sz w:val="20"/>
          <w:szCs w:val="24"/>
          <w:lang w:val="fr-CA"/>
        </w:rPr>
      </w:pPr>
      <w:r w:rsidRPr="00BD2164">
        <w:rPr>
          <w:rFonts w:ascii="Palatino-Roman" w:hAnsi="Palatino-Roman" w:cs="Palatino-Roman"/>
          <w:sz w:val="20"/>
          <w:szCs w:val="24"/>
          <w:lang w:val="fr-CA"/>
        </w:rPr>
        <w:t>Signature: ________________________________</w:t>
      </w:r>
    </w:p>
    <w:p w:rsidR="00BE499F" w:rsidRPr="00BD2164" w:rsidRDefault="00BE499F">
      <w:pPr>
        <w:rPr>
          <w:rFonts w:ascii="Times New Roman" w:hAnsi="Times New Roman" w:cs="Times New Roman"/>
          <w:b/>
          <w:sz w:val="24"/>
          <w:szCs w:val="24"/>
          <w:lang w:val="fr-CA"/>
        </w:rPr>
      </w:pPr>
      <w:r w:rsidRPr="00BD2164">
        <w:rPr>
          <w:rFonts w:ascii="Times New Roman" w:hAnsi="Times New Roman" w:cs="Times New Roman"/>
          <w:b/>
          <w:sz w:val="24"/>
          <w:szCs w:val="24"/>
          <w:lang w:val="fr-CA"/>
        </w:rPr>
        <w:br w:type="page"/>
      </w:r>
    </w:p>
    <w:p w:rsidR="009524CF" w:rsidRPr="00BD2164" w:rsidRDefault="009524CF" w:rsidP="0052584A">
      <w:pPr>
        <w:rPr>
          <w:rFonts w:ascii="Times New Roman" w:hAnsi="Times New Roman" w:cs="Times New Roman"/>
          <w:sz w:val="24"/>
          <w:szCs w:val="24"/>
          <w:lang w:val="fr-CA"/>
        </w:rPr>
      </w:pPr>
      <w:r w:rsidRPr="00BD2164">
        <w:rPr>
          <w:rFonts w:ascii="Times New Roman" w:hAnsi="Times New Roman" w:cs="Times New Roman"/>
          <w:b/>
          <w:sz w:val="24"/>
          <w:szCs w:val="24"/>
          <w:lang w:val="fr-CA"/>
        </w:rPr>
        <w:lastRenderedPageBreak/>
        <w:t xml:space="preserve">PART A – MULTIPLE CHOICE (20 QUESTIONS) </w:t>
      </w:r>
    </w:p>
    <w:p w:rsidR="004602DF" w:rsidRPr="00BD2164" w:rsidRDefault="0052584A" w:rsidP="0052584A">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lang w:val="fr-CA"/>
        </w:rPr>
        <w:t xml:space="preserve"> </w:t>
      </w:r>
      <w:r w:rsidRPr="00BD2164">
        <w:rPr>
          <w:rFonts w:ascii="Times New Roman" w:hAnsi="Times New Roman" w:cs="Times New Roman"/>
          <w:sz w:val="24"/>
          <w:szCs w:val="24"/>
        </w:rPr>
        <w:t>Which ONE of the following statements about cells is TRUE?</w:t>
      </w:r>
    </w:p>
    <w:p w:rsidR="00783751" w:rsidRPr="00BD2164" w:rsidRDefault="00783751" w:rsidP="00783751">
      <w:pPr>
        <w:pStyle w:val="ListParagraph"/>
        <w:ind w:left="360"/>
        <w:rPr>
          <w:rFonts w:ascii="Times New Roman" w:hAnsi="Times New Roman" w:cs="Times New Roman"/>
          <w:sz w:val="24"/>
          <w:szCs w:val="24"/>
        </w:rPr>
      </w:pPr>
    </w:p>
    <w:p w:rsidR="0052584A" w:rsidRPr="00BD2164" w:rsidRDefault="0052584A" w:rsidP="00783751">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 term “cell” was coined in the 10</w:t>
      </w:r>
      <w:r w:rsidRPr="00BD2164">
        <w:rPr>
          <w:rFonts w:ascii="Times New Roman" w:hAnsi="Times New Roman" w:cs="Times New Roman"/>
          <w:sz w:val="24"/>
          <w:szCs w:val="24"/>
          <w:vertAlign w:val="superscript"/>
        </w:rPr>
        <w:t>th</w:t>
      </w:r>
      <w:r w:rsidRPr="00BD2164">
        <w:rPr>
          <w:rFonts w:ascii="Times New Roman" w:hAnsi="Times New Roman" w:cs="Times New Roman"/>
          <w:sz w:val="24"/>
          <w:szCs w:val="24"/>
        </w:rPr>
        <w:t xml:space="preserve"> century when describing the individual units that make up a living organism.</w:t>
      </w:r>
    </w:p>
    <w:p w:rsidR="0052584A" w:rsidRPr="00BD2164" w:rsidRDefault="0052584A" w:rsidP="00783751">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The discovery of cells using early microscopes argued in favour of the </w:t>
      </w:r>
      <w:proofErr w:type="spellStart"/>
      <w:r w:rsidR="009246BC" w:rsidRPr="00BD2164">
        <w:rPr>
          <w:rFonts w:ascii="Times New Roman" w:hAnsi="Times New Roman" w:cs="Times New Roman"/>
          <w:sz w:val="24"/>
          <w:szCs w:val="24"/>
        </w:rPr>
        <w:t>spermist</w:t>
      </w:r>
      <w:proofErr w:type="spellEnd"/>
      <w:r w:rsidR="009246BC" w:rsidRPr="00BD2164">
        <w:rPr>
          <w:rFonts w:ascii="Times New Roman" w:hAnsi="Times New Roman" w:cs="Times New Roman"/>
          <w:sz w:val="24"/>
          <w:szCs w:val="24"/>
        </w:rPr>
        <w:t xml:space="preserve"> and </w:t>
      </w:r>
      <w:proofErr w:type="spellStart"/>
      <w:r w:rsidR="009246BC" w:rsidRPr="00BD2164">
        <w:rPr>
          <w:rFonts w:ascii="Times New Roman" w:hAnsi="Times New Roman" w:cs="Times New Roman"/>
          <w:sz w:val="24"/>
          <w:szCs w:val="24"/>
        </w:rPr>
        <w:t>ovist</w:t>
      </w:r>
      <w:proofErr w:type="spellEnd"/>
      <w:r w:rsidR="009246BC" w:rsidRPr="00BD2164">
        <w:rPr>
          <w:rFonts w:ascii="Times New Roman" w:hAnsi="Times New Roman" w:cs="Times New Roman"/>
          <w:sz w:val="24"/>
          <w:szCs w:val="24"/>
        </w:rPr>
        <w:t xml:space="preserve"> perspectives on</w:t>
      </w:r>
      <w:r w:rsidRPr="00BD2164">
        <w:rPr>
          <w:rFonts w:ascii="Times New Roman" w:hAnsi="Times New Roman" w:cs="Times New Roman"/>
          <w:sz w:val="24"/>
          <w:szCs w:val="24"/>
        </w:rPr>
        <w:t xml:space="preserve"> the development of life.</w:t>
      </w:r>
    </w:p>
    <w:p w:rsidR="0052584A" w:rsidRPr="00BD2164" w:rsidRDefault="0052584A" w:rsidP="00783751">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The discovery of cells using early </w:t>
      </w:r>
      <w:r w:rsidR="0021721A" w:rsidRPr="00BD2164">
        <w:rPr>
          <w:rFonts w:ascii="Times New Roman" w:hAnsi="Times New Roman" w:cs="Times New Roman"/>
          <w:sz w:val="24"/>
          <w:szCs w:val="24"/>
        </w:rPr>
        <w:t>microscopes</w:t>
      </w:r>
      <w:r w:rsidRPr="00BD2164">
        <w:rPr>
          <w:rFonts w:ascii="Times New Roman" w:hAnsi="Times New Roman" w:cs="Times New Roman"/>
          <w:sz w:val="24"/>
          <w:szCs w:val="24"/>
        </w:rPr>
        <w:t xml:space="preserve"> argued in favour of the preformation model for the development of life.</w:t>
      </w:r>
    </w:p>
    <w:p w:rsidR="00097467" w:rsidRPr="00BD2164" w:rsidRDefault="00097467" w:rsidP="00097467">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Cells that made up an organism were famously categorized into two different types based on their ability to form gametes or cells of the body.  </w:t>
      </w:r>
    </w:p>
    <w:p w:rsidR="00860B1A" w:rsidRPr="00BD2164" w:rsidRDefault="00860B1A" w:rsidP="00860B1A">
      <w:pPr>
        <w:pStyle w:val="ListParagraph"/>
        <w:ind w:left="747"/>
        <w:rPr>
          <w:rFonts w:ascii="Times New Roman" w:hAnsi="Times New Roman" w:cs="Times New Roman"/>
          <w:sz w:val="24"/>
          <w:szCs w:val="24"/>
        </w:rPr>
      </w:pPr>
    </w:p>
    <w:p w:rsidR="0052584A" w:rsidRPr="00BD2164" w:rsidRDefault="003722BA" w:rsidP="003722BA">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 xml:space="preserve">Recall this image </w:t>
      </w:r>
      <w:r w:rsidR="00520D26" w:rsidRPr="00BD2164">
        <w:rPr>
          <w:rFonts w:ascii="Times New Roman" w:hAnsi="Times New Roman" w:cs="Times New Roman"/>
          <w:sz w:val="24"/>
          <w:szCs w:val="24"/>
        </w:rPr>
        <w:t>and the way it is drawn here</w:t>
      </w:r>
      <w:r w:rsidRPr="00BD2164">
        <w:rPr>
          <w:rFonts w:ascii="Times New Roman" w:hAnsi="Times New Roman" w:cs="Times New Roman"/>
          <w:sz w:val="24"/>
          <w:szCs w:val="24"/>
        </w:rPr>
        <w:t>.  It relates not just</w:t>
      </w:r>
      <w:r w:rsidR="00520D26" w:rsidRPr="00BD2164">
        <w:rPr>
          <w:rFonts w:ascii="Times New Roman" w:hAnsi="Times New Roman" w:cs="Times New Roman"/>
          <w:sz w:val="24"/>
          <w:szCs w:val="24"/>
        </w:rPr>
        <w:t xml:space="preserve"> that </w:t>
      </w:r>
      <w:r w:rsidRPr="00BD2164">
        <w:rPr>
          <w:rFonts w:ascii="Times New Roman" w:hAnsi="Times New Roman" w:cs="Times New Roman"/>
          <w:sz w:val="24"/>
          <w:szCs w:val="24"/>
        </w:rPr>
        <w:t xml:space="preserve">DNA can act as a ligand in the cytosol to mediate cell signaling but </w:t>
      </w:r>
      <w:r w:rsidR="00861F2B" w:rsidRPr="00BD2164">
        <w:rPr>
          <w:rFonts w:ascii="Times New Roman" w:hAnsi="Times New Roman" w:cs="Times New Roman"/>
          <w:sz w:val="24"/>
          <w:szCs w:val="24"/>
        </w:rPr>
        <w:t>that:</w:t>
      </w:r>
      <w:r w:rsidR="0094349C">
        <w:rPr>
          <w:rFonts w:ascii="Times New Roman" w:hAnsi="Times New Roman" w:cs="Times New Roman"/>
          <w:sz w:val="24"/>
          <w:szCs w:val="24"/>
        </w:rPr>
        <w:t xml:space="preserve"> </w:t>
      </w:r>
      <w:proofErr w:type="gramStart"/>
      <w:r w:rsidR="0094349C" w:rsidRPr="0094349C">
        <w:rPr>
          <w:rFonts w:ascii="Times New Roman" w:hAnsi="Times New Roman" w:cs="Times New Roman"/>
          <w:color w:val="FF0000"/>
          <w:sz w:val="24"/>
          <w:szCs w:val="24"/>
        </w:rPr>
        <w:t xml:space="preserve">( </w:t>
      </w:r>
      <w:proofErr w:type="spellStart"/>
      <w:r w:rsidR="0094349C" w:rsidRPr="0094349C">
        <w:rPr>
          <w:rFonts w:ascii="Times New Roman" w:hAnsi="Times New Roman" w:cs="Times New Roman"/>
          <w:color w:val="FF0000"/>
          <w:sz w:val="24"/>
          <w:szCs w:val="24"/>
        </w:rPr>
        <w:t>dna</w:t>
      </w:r>
      <w:proofErr w:type="spellEnd"/>
      <w:proofErr w:type="gramEnd"/>
      <w:r w:rsidR="0094349C" w:rsidRPr="0094349C">
        <w:rPr>
          <w:rFonts w:ascii="Times New Roman" w:hAnsi="Times New Roman" w:cs="Times New Roman"/>
          <w:color w:val="FF0000"/>
          <w:sz w:val="24"/>
          <w:szCs w:val="24"/>
        </w:rPr>
        <w:t xml:space="preserve"> can also induce signalling) </w:t>
      </w:r>
    </w:p>
    <w:p w:rsidR="00783751" w:rsidRPr="00BD2164" w:rsidRDefault="00636ECC" w:rsidP="00783751">
      <w:pPr>
        <w:pStyle w:val="ListParagraph"/>
        <w:ind w:left="360"/>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71552" behindDoc="0" locked="0" layoutInCell="1" allowOverlap="1">
            <wp:simplePos x="0" y="0"/>
            <wp:positionH relativeFrom="column">
              <wp:posOffset>-278104</wp:posOffset>
            </wp:positionH>
            <wp:positionV relativeFrom="paragraph">
              <wp:posOffset>5638</wp:posOffset>
            </wp:positionV>
            <wp:extent cx="2479675" cy="1652905"/>
            <wp:effectExtent l="0" t="0" r="0" b="4445"/>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9675" cy="1652905"/>
                    </a:xfrm>
                    <a:prstGeom prst="rect">
                      <a:avLst/>
                    </a:prstGeom>
                  </pic:spPr>
                </pic:pic>
              </a:graphicData>
            </a:graphic>
            <wp14:sizeRelH relativeFrom="margin">
              <wp14:pctWidth>0</wp14:pctWidth>
            </wp14:sizeRelH>
            <wp14:sizeRelV relativeFrom="margin">
              <wp14:pctHeight>0</wp14:pctHeight>
            </wp14:sizeRelV>
          </wp:anchor>
        </w:drawing>
      </w:r>
    </w:p>
    <w:p w:rsidR="00097467" w:rsidRPr="00BD2164" w:rsidRDefault="00097467" w:rsidP="00097467">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The initial senescent cell can maintain the senescent phenotype indefinitely.</w:t>
      </w:r>
    </w:p>
    <w:p w:rsidR="00182F9B" w:rsidRPr="00BD2164" w:rsidRDefault="003722BA" w:rsidP="00182F9B">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 xml:space="preserve">The aging cell can signal its neighbours to undergo </w:t>
      </w:r>
      <w:r w:rsidR="00520D26" w:rsidRPr="00BD2164">
        <w:rPr>
          <w:rFonts w:ascii="Times New Roman" w:hAnsi="Times New Roman" w:cs="Times New Roman"/>
          <w:sz w:val="24"/>
          <w:szCs w:val="24"/>
        </w:rPr>
        <w:t>necrosis</w:t>
      </w:r>
      <w:r w:rsidRPr="00BD2164">
        <w:rPr>
          <w:rFonts w:ascii="Times New Roman" w:hAnsi="Times New Roman" w:cs="Times New Roman"/>
          <w:sz w:val="24"/>
          <w:szCs w:val="24"/>
        </w:rPr>
        <w:t xml:space="preserve"> and die.</w:t>
      </w:r>
    </w:p>
    <w:p w:rsidR="00AB6CA4" w:rsidRPr="00BD2164" w:rsidRDefault="003722BA" w:rsidP="00AB6CA4">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 xml:space="preserve">The aging cell can initiate reciprocal signaling </w:t>
      </w:r>
      <w:r w:rsidR="00861F2B" w:rsidRPr="00BD2164">
        <w:rPr>
          <w:rFonts w:ascii="Times New Roman" w:hAnsi="Times New Roman" w:cs="Times New Roman"/>
          <w:sz w:val="24"/>
          <w:szCs w:val="24"/>
        </w:rPr>
        <w:t xml:space="preserve">with its neighbours.  </w:t>
      </w:r>
    </w:p>
    <w:p w:rsidR="000356AA" w:rsidRPr="00BD2164" w:rsidRDefault="00636ECC" w:rsidP="00182F9B">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 xml:space="preserve">That the aging cell uses </w:t>
      </w:r>
      <w:proofErr w:type="gramStart"/>
      <w:r w:rsidRPr="00BD2164">
        <w:rPr>
          <w:rFonts w:ascii="Times New Roman" w:hAnsi="Times New Roman" w:cs="Times New Roman"/>
          <w:sz w:val="24"/>
          <w:szCs w:val="24"/>
        </w:rPr>
        <w:t>a</w:t>
      </w:r>
      <w:proofErr w:type="gramEnd"/>
      <w:r w:rsidRPr="00BD2164">
        <w:rPr>
          <w:rFonts w:ascii="Times New Roman" w:hAnsi="Times New Roman" w:cs="Times New Roman"/>
          <w:sz w:val="24"/>
          <w:szCs w:val="24"/>
        </w:rPr>
        <w:t xml:space="preserve"> RTK to sense the DNA for signalling by phosphorylation.</w:t>
      </w:r>
    </w:p>
    <w:p w:rsidR="000356AA" w:rsidRPr="00BD2164" w:rsidRDefault="00457F67" w:rsidP="000356AA">
      <w:pPr>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59264" behindDoc="0" locked="0" layoutInCell="1" allowOverlap="1" wp14:anchorId="36C89A52" wp14:editId="48D50B96">
            <wp:simplePos x="0" y="0"/>
            <wp:positionH relativeFrom="margin">
              <wp:posOffset>-635</wp:posOffset>
            </wp:positionH>
            <wp:positionV relativeFrom="paragraph">
              <wp:posOffset>293370</wp:posOffset>
            </wp:positionV>
            <wp:extent cx="675640" cy="892175"/>
            <wp:effectExtent l="0" t="0" r="0" b="3175"/>
            <wp:wrapSquare wrapText="bothSides"/>
            <wp:docPr id="2" name="Picture 2" descr="Bob Dy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b Dy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892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2DBF" w:rsidRPr="00BD2164" w:rsidRDefault="00882DBF" w:rsidP="00882DBF">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shd w:val="clear" w:color="auto" w:fill="FFFFFF"/>
        </w:rPr>
        <w:t xml:space="preserve">“I define nothing. Not beauty, not patriotism. I take each thing as it is, without prior rules about what </w:t>
      </w:r>
      <w:r w:rsidR="008059E3" w:rsidRPr="00BD2164">
        <w:rPr>
          <w:rFonts w:ascii="Times New Roman" w:hAnsi="Times New Roman" w:cs="Times New Roman"/>
          <w:sz w:val="24"/>
          <w:szCs w:val="24"/>
          <w:shd w:val="clear" w:color="auto" w:fill="FFFFFF"/>
        </w:rPr>
        <w:t>(I)</w:t>
      </w:r>
      <w:r w:rsidRPr="00BD2164">
        <w:rPr>
          <w:rFonts w:ascii="Times New Roman" w:hAnsi="Times New Roman" w:cs="Times New Roman"/>
          <w:sz w:val="24"/>
          <w:szCs w:val="24"/>
          <w:shd w:val="clear" w:color="auto" w:fill="FFFFFF"/>
        </w:rPr>
        <w:t xml:space="preserve"> should be.”</w:t>
      </w:r>
      <w:r w:rsidRPr="00BD2164">
        <w:rPr>
          <w:rStyle w:val="apple-converted-space"/>
          <w:rFonts w:ascii="Times New Roman" w:hAnsi="Times New Roman" w:cs="Times New Roman"/>
          <w:sz w:val="24"/>
          <w:szCs w:val="24"/>
          <w:shd w:val="clear" w:color="auto" w:fill="FFFFFF"/>
        </w:rPr>
        <w:t> </w:t>
      </w:r>
      <w:r w:rsidRPr="00BD2164">
        <w:rPr>
          <w:rFonts w:ascii="Times New Roman" w:hAnsi="Times New Roman" w:cs="Times New Roman"/>
          <w:sz w:val="24"/>
          <w:szCs w:val="24"/>
        </w:rPr>
        <w:br/>
      </w:r>
      <w:r w:rsidRPr="00BD2164">
        <w:rPr>
          <w:rFonts w:ascii="Times New Roman" w:hAnsi="Times New Roman" w:cs="Times New Roman"/>
          <w:sz w:val="24"/>
          <w:szCs w:val="24"/>
          <w:shd w:val="clear" w:color="auto" w:fill="FFFFFF"/>
        </w:rPr>
        <w:t>―</w:t>
      </w:r>
      <w:r w:rsidRPr="00BD2164">
        <w:rPr>
          <w:rStyle w:val="apple-converted-space"/>
          <w:rFonts w:ascii="Times New Roman" w:hAnsi="Times New Roman" w:cs="Times New Roman"/>
          <w:sz w:val="24"/>
          <w:szCs w:val="24"/>
          <w:shd w:val="clear" w:color="auto" w:fill="FFFFFF"/>
        </w:rPr>
        <w:t> </w:t>
      </w:r>
      <w:hyperlink r:id="rId9" w:history="1">
        <w:r w:rsidRPr="00BD2164">
          <w:rPr>
            <w:rStyle w:val="Hyperlink"/>
            <w:rFonts w:ascii="Times New Roman" w:hAnsi="Times New Roman" w:cs="Times New Roman"/>
            <w:color w:val="auto"/>
            <w:sz w:val="24"/>
            <w:szCs w:val="24"/>
            <w:shd w:val="clear" w:color="auto" w:fill="FFFFFF"/>
          </w:rPr>
          <w:t>Bob Dylan</w:t>
        </w:r>
      </w:hyperlink>
    </w:p>
    <w:p w:rsidR="00882DBF" w:rsidRPr="00BD2164" w:rsidRDefault="00882DBF" w:rsidP="00882DBF">
      <w:pPr>
        <w:pStyle w:val="ListParagraph"/>
        <w:rPr>
          <w:rFonts w:ascii="Times New Roman" w:hAnsi="Times New Roman" w:cs="Times New Roman"/>
          <w:noProof/>
          <w:sz w:val="24"/>
          <w:szCs w:val="24"/>
          <w:lang w:eastAsia="en-CA"/>
        </w:rPr>
      </w:pPr>
      <w:r w:rsidRPr="00BD2164">
        <w:rPr>
          <w:rFonts w:ascii="Times New Roman" w:hAnsi="Times New Roman" w:cs="Times New Roman"/>
          <w:noProof/>
          <w:sz w:val="24"/>
          <w:szCs w:val="24"/>
          <w:lang w:eastAsia="en-CA"/>
        </w:rPr>
        <w:t xml:space="preserve">If Bob Dylan was a cell, based on what you learned in the course, which statement BEST describes his </w:t>
      </w:r>
      <w:r w:rsidR="0045265F" w:rsidRPr="00BD2164">
        <w:rPr>
          <w:rFonts w:ascii="Times New Roman" w:hAnsi="Times New Roman" w:cs="Times New Roman"/>
          <w:noProof/>
          <w:sz w:val="24"/>
          <w:szCs w:val="24"/>
          <w:lang w:eastAsia="en-CA"/>
        </w:rPr>
        <w:t xml:space="preserve">current </w:t>
      </w:r>
      <w:r w:rsidRPr="00BD2164">
        <w:rPr>
          <w:rFonts w:ascii="Times New Roman" w:hAnsi="Times New Roman" w:cs="Times New Roman"/>
          <w:noProof/>
          <w:sz w:val="24"/>
          <w:szCs w:val="24"/>
          <w:lang w:eastAsia="en-CA"/>
        </w:rPr>
        <w:t>state?</w:t>
      </w:r>
    </w:p>
    <w:p w:rsidR="009524CF" w:rsidRPr="00BD2164" w:rsidRDefault="009524CF" w:rsidP="00882DBF">
      <w:pPr>
        <w:pStyle w:val="ListParagraph"/>
        <w:rPr>
          <w:rFonts w:ascii="Times New Roman" w:hAnsi="Times New Roman" w:cs="Times New Roman"/>
          <w:noProof/>
          <w:sz w:val="24"/>
          <w:szCs w:val="24"/>
          <w:lang w:eastAsia="en-CA"/>
        </w:rPr>
      </w:pPr>
    </w:p>
    <w:p w:rsidR="00882DBF" w:rsidRPr="00BD2164" w:rsidRDefault="00097467" w:rsidP="00882DBF">
      <w:pPr>
        <w:pStyle w:val="ListParagraph"/>
        <w:numPr>
          <w:ilvl w:val="1"/>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t xml:space="preserve">He is an inducer </w:t>
      </w:r>
      <w:r w:rsidR="0045265F" w:rsidRPr="00BD2164">
        <w:rPr>
          <w:rFonts w:ascii="Times New Roman" w:hAnsi="Times New Roman" w:cs="Times New Roman"/>
          <w:noProof/>
          <w:sz w:val="24"/>
          <w:szCs w:val="24"/>
          <w:lang w:eastAsia="en-CA"/>
        </w:rPr>
        <w:t>providing</w:t>
      </w:r>
      <w:r w:rsidR="00882DBF" w:rsidRPr="00BD2164">
        <w:rPr>
          <w:rFonts w:ascii="Times New Roman" w:hAnsi="Times New Roman" w:cs="Times New Roman"/>
          <w:noProof/>
          <w:sz w:val="24"/>
          <w:szCs w:val="24"/>
          <w:lang w:eastAsia="en-CA"/>
        </w:rPr>
        <w:t xml:space="preserve"> instructive signals to other cells competenet enough to listen.</w:t>
      </w:r>
    </w:p>
    <w:p w:rsidR="00882DBF" w:rsidRPr="00BD2164" w:rsidRDefault="008059E3" w:rsidP="00882DBF">
      <w:pPr>
        <w:pStyle w:val="ListParagraph"/>
        <w:numPr>
          <w:ilvl w:val="1"/>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t xml:space="preserve">He is a responder waiting for permissive signals to </w:t>
      </w:r>
      <w:r w:rsidR="0045265F" w:rsidRPr="00BD2164">
        <w:rPr>
          <w:rFonts w:ascii="Times New Roman" w:hAnsi="Times New Roman" w:cs="Times New Roman"/>
          <w:noProof/>
          <w:sz w:val="24"/>
          <w:szCs w:val="24"/>
          <w:lang w:eastAsia="en-CA"/>
        </w:rPr>
        <w:t>allow him to proceed down a path.</w:t>
      </w:r>
    </w:p>
    <w:p w:rsidR="00182F9B" w:rsidRPr="00BD2164" w:rsidRDefault="008059E3" w:rsidP="00B31866">
      <w:pPr>
        <w:pStyle w:val="ListParagraph"/>
        <w:numPr>
          <w:ilvl w:val="1"/>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t>He is a mesenchymal cell too liberated to be chai</w:t>
      </w:r>
      <w:r w:rsidR="00E2523E" w:rsidRPr="00BD2164">
        <w:rPr>
          <w:rFonts w:ascii="Times New Roman" w:hAnsi="Times New Roman" w:cs="Times New Roman"/>
          <w:noProof/>
          <w:sz w:val="24"/>
          <w:szCs w:val="24"/>
          <w:lang w:eastAsia="en-CA"/>
        </w:rPr>
        <w:t xml:space="preserve">ned down in epithelial tissue. </w:t>
      </w:r>
    </w:p>
    <w:p w:rsidR="0096162C" w:rsidRPr="00BD2164" w:rsidRDefault="00097467" w:rsidP="0096162C">
      <w:pPr>
        <w:pStyle w:val="ListParagraph"/>
        <w:numPr>
          <w:ilvl w:val="1"/>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t>He can respond to conditional</w:t>
      </w:r>
      <w:r w:rsidR="00AB6CA4" w:rsidRPr="00BD2164">
        <w:rPr>
          <w:rFonts w:ascii="Times New Roman" w:hAnsi="Times New Roman" w:cs="Times New Roman"/>
          <w:noProof/>
          <w:sz w:val="24"/>
          <w:szCs w:val="24"/>
          <w:lang w:eastAsia="en-CA"/>
        </w:rPr>
        <w:t xml:space="preserve"> signals that will determine his </w:t>
      </w:r>
      <w:r w:rsidRPr="00BD2164">
        <w:rPr>
          <w:rFonts w:ascii="Times New Roman" w:hAnsi="Times New Roman" w:cs="Times New Roman"/>
          <w:noProof/>
          <w:sz w:val="24"/>
          <w:szCs w:val="24"/>
          <w:lang w:eastAsia="en-CA"/>
        </w:rPr>
        <w:t>final outcom</w:t>
      </w:r>
      <w:r w:rsidR="00AB6CA4" w:rsidRPr="00BD2164">
        <w:rPr>
          <w:rFonts w:ascii="Times New Roman" w:hAnsi="Times New Roman" w:cs="Times New Roman"/>
          <w:noProof/>
          <w:sz w:val="24"/>
          <w:szCs w:val="24"/>
          <w:lang w:eastAsia="en-CA"/>
        </w:rPr>
        <w:t>e.</w:t>
      </w:r>
    </w:p>
    <w:p w:rsidR="0096162C" w:rsidRPr="00BD2164" w:rsidRDefault="0096162C">
      <w:pPr>
        <w:rPr>
          <w:rFonts w:ascii="Times New Roman" w:hAnsi="Times New Roman" w:cs="Times New Roman"/>
          <w:noProof/>
          <w:sz w:val="24"/>
          <w:szCs w:val="24"/>
          <w:lang w:eastAsia="en-CA"/>
        </w:rPr>
      </w:pPr>
      <w:r w:rsidRPr="00BD2164">
        <w:rPr>
          <w:rFonts w:ascii="Times New Roman" w:hAnsi="Times New Roman" w:cs="Times New Roman"/>
          <w:noProof/>
          <w:sz w:val="24"/>
          <w:szCs w:val="24"/>
          <w:lang w:eastAsia="en-CA"/>
        </w:rPr>
        <w:br w:type="page"/>
      </w:r>
    </w:p>
    <w:p w:rsidR="0096162C" w:rsidRPr="00BD2164" w:rsidRDefault="0096162C" w:rsidP="0096162C">
      <w:pPr>
        <w:pStyle w:val="ListParagraph"/>
        <w:ind w:left="164"/>
        <w:rPr>
          <w:rFonts w:ascii="Times New Roman" w:hAnsi="Times New Roman" w:cs="Times New Roman"/>
          <w:noProof/>
          <w:sz w:val="24"/>
          <w:szCs w:val="24"/>
          <w:lang w:eastAsia="en-CA"/>
        </w:rPr>
      </w:pPr>
    </w:p>
    <w:p w:rsidR="006D4C87" w:rsidRPr="00BD2164" w:rsidRDefault="00FE70CC" w:rsidP="0096162C">
      <w:pPr>
        <w:pStyle w:val="ListParagraph"/>
        <w:numPr>
          <w:ilvl w:val="0"/>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t>An article</w:t>
      </w:r>
      <w:r w:rsidR="006D4C87" w:rsidRPr="00BD2164">
        <w:rPr>
          <w:rFonts w:ascii="Times New Roman" w:hAnsi="Times New Roman" w:cs="Times New Roman"/>
          <w:sz w:val="24"/>
          <w:szCs w:val="24"/>
        </w:rPr>
        <w:t xml:space="preserve"> dealing with early stress and the epigenome stated that “... the decreases in methylation in stressed mice result from the inactivation of a protein known as MeCP2 which is involved in the initial recruitment of proteins that methylate</w:t>
      </w:r>
      <w:r w:rsidR="00DB0659" w:rsidRPr="00BD2164">
        <w:rPr>
          <w:rFonts w:ascii="Times New Roman" w:hAnsi="Times New Roman" w:cs="Times New Roman"/>
          <w:sz w:val="24"/>
          <w:szCs w:val="24"/>
        </w:rPr>
        <w:t>..</w:t>
      </w:r>
      <w:r w:rsidR="006D4C87" w:rsidRPr="00BD2164">
        <w:rPr>
          <w:rFonts w:ascii="Times New Roman" w:hAnsi="Times New Roman" w:cs="Times New Roman"/>
          <w:sz w:val="24"/>
          <w:szCs w:val="24"/>
        </w:rPr>
        <w:t>.”  Based on your understanding of this figure</w:t>
      </w:r>
      <w:r w:rsidR="001436B2" w:rsidRPr="00BD2164">
        <w:rPr>
          <w:rFonts w:ascii="Times New Roman" w:hAnsi="Times New Roman" w:cs="Times New Roman"/>
          <w:sz w:val="24"/>
          <w:szCs w:val="24"/>
        </w:rPr>
        <w:t xml:space="preserve"> from your notes</w:t>
      </w:r>
      <w:r w:rsidR="006D4C87" w:rsidRPr="00BD2164">
        <w:rPr>
          <w:rFonts w:ascii="Times New Roman" w:hAnsi="Times New Roman" w:cs="Times New Roman"/>
          <w:sz w:val="24"/>
          <w:szCs w:val="24"/>
        </w:rPr>
        <w:t xml:space="preserve">, which statement below BEST summarizes </w:t>
      </w:r>
      <w:r w:rsidR="006D4C87" w:rsidRPr="00BD2164">
        <w:rPr>
          <w:rFonts w:ascii="Times New Roman" w:hAnsi="Times New Roman" w:cs="Times New Roman"/>
          <w:sz w:val="24"/>
          <w:szCs w:val="24"/>
          <w:u w:val="single"/>
        </w:rPr>
        <w:t>the significance</w:t>
      </w:r>
      <w:r w:rsidR="006D4C87" w:rsidRPr="00BD2164">
        <w:rPr>
          <w:rFonts w:ascii="Times New Roman" w:hAnsi="Times New Roman" w:cs="Times New Roman"/>
          <w:sz w:val="24"/>
          <w:szCs w:val="24"/>
        </w:rPr>
        <w:t xml:space="preserve"> of this figure in the context of this article.</w:t>
      </w:r>
    </w:p>
    <w:p w:rsidR="006D4C87" w:rsidRPr="00BD2164" w:rsidRDefault="006D4C87" w:rsidP="006D4C87">
      <w:pPr>
        <w:pStyle w:val="ListParagraph"/>
        <w:spacing w:after="200" w:line="276" w:lineRule="auto"/>
        <w:rPr>
          <w:rFonts w:ascii="Times New Roman" w:hAnsi="Times New Roman" w:cs="Times New Roman"/>
          <w:sz w:val="24"/>
          <w:szCs w:val="24"/>
        </w:rPr>
      </w:pPr>
    </w:p>
    <w:p w:rsidR="006D4C87" w:rsidRPr="00BD2164" w:rsidRDefault="00636ECC" w:rsidP="006D4C87">
      <w:pPr>
        <w:pStyle w:val="ListParagraph"/>
        <w:spacing w:after="200" w:line="276" w:lineRule="auto"/>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60288" behindDoc="1" locked="0" layoutInCell="1" allowOverlap="1" wp14:anchorId="302A647E" wp14:editId="655DF7EF">
            <wp:simplePos x="0" y="0"/>
            <wp:positionH relativeFrom="margin">
              <wp:align>left</wp:align>
            </wp:positionH>
            <wp:positionV relativeFrom="paragraph">
              <wp:posOffset>6985</wp:posOffset>
            </wp:positionV>
            <wp:extent cx="1581150" cy="1746885"/>
            <wp:effectExtent l="0" t="0" r="0" b="5715"/>
            <wp:wrapTight wrapText="bothSides">
              <wp:wrapPolygon edited="0">
                <wp:start x="0" y="0"/>
                <wp:lineTo x="0" y="21435"/>
                <wp:lineTo x="21340" y="21435"/>
                <wp:lineTo x="21340" y="0"/>
                <wp:lineTo x="0" y="0"/>
              </wp:wrapPolygon>
            </wp:wrapTight>
            <wp:docPr id="5" name="Picture 4" descr="Pic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4.jpg"/>
                    <pic:cNvPicPr/>
                  </pic:nvPicPr>
                  <pic:blipFill rotWithShape="1">
                    <a:blip r:embed="rId10" cstate="print">
                      <a:extLst>
                        <a:ext uri="{28A0092B-C50C-407E-A947-70E740481C1C}">
                          <a14:useLocalDpi xmlns:a14="http://schemas.microsoft.com/office/drawing/2010/main" val="0"/>
                        </a:ext>
                      </a:extLst>
                    </a:blip>
                    <a:srcRect l="15770" r="16165"/>
                    <a:stretch/>
                  </pic:blipFill>
                  <pic:spPr bwMode="auto">
                    <a:xfrm>
                      <a:off x="0" y="0"/>
                      <a:ext cx="1581150" cy="1746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D4C87" w:rsidRPr="00BD2164" w:rsidRDefault="00DB0659" w:rsidP="006D4C87">
      <w:pPr>
        <w:pStyle w:val="ListParagraph"/>
        <w:numPr>
          <w:ilvl w:val="0"/>
          <w:numId w:val="3"/>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This slide emphasizes m</w:t>
      </w:r>
      <w:r w:rsidR="006D4C87" w:rsidRPr="00BD2164">
        <w:rPr>
          <w:rFonts w:ascii="Times New Roman" w:hAnsi="Times New Roman" w:cs="Times New Roman"/>
          <w:sz w:val="24"/>
          <w:szCs w:val="24"/>
        </w:rPr>
        <w:t>ethylation of DNA causes the formation of euchromatin through modification of histones.  This euchromatin is more open.  If MeCP2 is inactivated, you have heterochromatin.</w:t>
      </w:r>
    </w:p>
    <w:p w:rsidR="00097467" w:rsidRPr="00BD2164" w:rsidRDefault="00097467" w:rsidP="00097467">
      <w:pPr>
        <w:pStyle w:val="ListParagraph"/>
        <w:numPr>
          <w:ilvl w:val="0"/>
          <w:numId w:val="3"/>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This slide emphasizes how DNA methylation can trigger a series of post-translational modifications such as methylation of histones resulting in inhibition of transcription.  If MeCP2 is inactivated, this additional mechanism of gene repression is removed.</w:t>
      </w:r>
    </w:p>
    <w:p w:rsidR="006D4C87" w:rsidRPr="00BD2164" w:rsidRDefault="00DB0659" w:rsidP="006D4C87">
      <w:pPr>
        <w:pStyle w:val="ListParagraph"/>
        <w:numPr>
          <w:ilvl w:val="0"/>
          <w:numId w:val="3"/>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This slide emphasizes how </w:t>
      </w:r>
      <w:r w:rsidR="006D4C87" w:rsidRPr="00BD2164">
        <w:rPr>
          <w:rFonts w:ascii="Times New Roman" w:hAnsi="Times New Roman" w:cs="Times New Roman"/>
          <w:sz w:val="24"/>
          <w:szCs w:val="24"/>
        </w:rPr>
        <w:t xml:space="preserve">DNA methylation requires methyltransferases to bind to areas rich in CpG motifs.  If you have no MeCP2, the methyl groups will still be </w:t>
      </w:r>
      <w:proofErr w:type="gramStart"/>
      <w:r w:rsidR="006D4C87" w:rsidRPr="00BD2164">
        <w:rPr>
          <w:rFonts w:ascii="Times New Roman" w:hAnsi="Times New Roman" w:cs="Times New Roman"/>
          <w:sz w:val="24"/>
          <w:szCs w:val="24"/>
        </w:rPr>
        <w:t>there</w:t>
      </w:r>
      <w:proofErr w:type="gramEnd"/>
      <w:r w:rsidR="006D4C87" w:rsidRPr="00BD2164">
        <w:rPr>
          <w:rFonts w:ascii="Times New Roman" w:hAnsi="Times New Roman" w:cs="Times New Roman"/>
          <w:sz w:val="24"/>
          <w:szCs w:val="24"/>
        </w:rPr>
        <w:t xml:space="preserve"> and you will have no transcription of your gene.</w:t>
      </w:r>
    </w:p>
    <w:p w:rsidR="00182F9B" w:rsidRPr="00BD2164" w:rsidRDefault="00DB0659" w:rsidP="00182F9B">
      <w:pPr>
        <w:pStyle w:val="ListParagraph"/>
        <w:numPr>
          <w:ilvl w:val="0"/>
          <w:numId w:val="3"/>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This slide emphasizes how </w:t>
      </w:r>
      <w:r w:rsidR="006D4C87" w:rsidRPr="00BD2164">
        <w:rPr>
          <w:rFonts w:ascii="Times New Roman" w:hAnsi="Times New Roman" w:cs="Times New Roman"/>
          <w:sz w:val="24"/>
          <w:szCs w:val="24"/>
        </w:rPr>
        <w:t xml:space="preserve">DNA methylation of CpG motifs in the promoter region prevents transcription of a gene by blocking transcription factors from binding to their target sequence. If you inactivate MeCP2, then transcription factors can bind to the promoter to initiate transcription. </w:t>
      </w:r>
    </w:p>
    <w:p w:rsidR="00BD40C3" w:rsidRPr="00BD2164" w:rsidRDefault="00BD40C3" w:rsidP="00BD40C3">
      <w:pPr>
        <w:pStyle w:val="ListParagraph"/>
        <w:spacing w:after="0" w:line="240" w:lineRule="auto"/>
        <w:ind w:left="360"/>
        <w:rPr>
          <w:rFonts w:ascii="Times New Roman" w:hAnsi="Times New Roman" w:cs="Times New Roman"/>
          <w:sz w:val="24"/>
          <w:szCs w:val="24"/>
        </w:rPr>
      </w:pPr>
    </w:p>
    <w:p w:rsidR="00AB6CA4" w:rsidRPr="00BD2164" w:rsidRDefault="00AB6CA4" w:rsidP="00AB6CA4">
      <w:pPr>
        <w:pStyle w:val="ListParagraph"/>
        <w:spacing w:after="0" w:line="240" w:lineRule="auto"/>
        <w:ind w:left="747"/>
        <w:rPr>
          <w:rFonts w:ascii="Times New Roman" w:hAnsi="Times New Roman" w:cs="Times New Roman"/>
          <w:sz w:val="24"/>
          <w:szCs w:val="24"/>
        </w:rPr>
      </w:pPr>
    </w:p>
    <w:p w:rsidR="00F24049" w:rsidRPr="00BD2164" w:rsidRDefault="00F24049" w:rsidP="00F24049">
      <w:pPr>
        <w:pStyle w:val="ListParagraph"/>
        <w:numPr>
          <w:ilvl w:val="0"/>
          <w:numId w:val="1"/>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Which answer BEST describes the following situation?</w:t>
      </w:r>
    </w:p>
    <w:p w:rsidR="00F24049" w:rsidRPr="00BD2164" w:rsidRDefault="00F24049" w:rsidP="00F24049">
      <w:pPr>
        <w:ind w:left="360"/>
        <w:rPr>
          <w:rFonts w:ascii="Times New Roman" w:hAnsi="Times New Roman" w:cs="Times New Roman"/>
          <w:i/>
          <w:sz w:val="24"/>
          <w:szCs w:val="24"/>
        </w:rPr>
      </w:pPr>
      <w:r w:rsidRPr="00BD2164">
        <w:rPr>
          <w:rFonts w:ascii="Times New Roman" w:hAnsi="Times New Roman" w:cs="Times New Roman"/>
          <w:i/>
          <w:sz w:val="24"/>
          <w:szCs w:val="24"/>
        </w:rPr>
        <w:t>I was one of many and up until recently we worked as one. But I have received a call from the outside that my neighbours did not hear.  It tells me to leave the rest behind and, as I escaped, I became something that they were not.</w:t>
      </w:r>
    </w:p>
    <w:p w:rsidR="00097467" w:rsidRPr="00BD2164" w:rsidRDefault="00097467" w:rsidP="00097467">
      <w:pPr>
        <w:numPr>
          <w:ilvl w:val="0"/>
          <w:numId w:val="19"/>
        </w:numPr>
        <w:spacing w:after="200" w:line="276" w:lineRule="auto"/>
        <w:contextualSpacing/>
        <w:rPr>
          <w:rFonts w:ascii="Times New Roman" w:hAnsi="Times New Roman" w:cs="Times New Roman"/>
          <w:sz w:val="24"/>
          <w:szCs w:val="24"/>
        </w:rPr>
      </w:pPr>
      <w:r w:rsidRPr="00BD2164">
        <w:rPr>
          <w:rFonts w:ascii="Times New Roman" w:hAnsi="Times New Roman" w:cs="Times New Roman"/>
          <w:sz w:val="24"/>
          <w:szCs w:val="24"/>
        </w:rPr>
        <w:t>The cell was epithelial but has been induced by a morphogenic signal and instructed to change into a mesenchymal cell.</w:t>
      </w:r>
    </w:p>
    <w:p w:rsidR="00F24049" w:rsidRPr="00BD2164" w:rsidRDefault="00F24049" w:rsidP="00F24049">
      <w:pPr>
        <w:numPr>
          <w:ilvl w:val="0"/>
          <w:numId w:val="19"/>
        </w:numPr>
        <w:spacing w:after="200" w:line="276" w:lineRule="auto"/>
        <w:contextualSpacing/>
        <w:rPr>
          <w:rFonts w:ascii="Times New Roman" w:hAnsi="Times New Roman" w:cs="Times New Roman"/>
          <w:sz w:val="24"/>
          <w:szCs w:val="24"/>
        </w:rPr>
      </w:pPr>
      <w:r w:rsidRPr="00BD2164">
        <w:rPr>
          <w:rFonts w:ascii="Times New Roman" w:hAnsi="Times New Roman" w:cs="Times New Roman"/>
          <w:sz w:val="24"/>
          <w:szCs w:val="24"/>
        </w:rPr>
        <w:t>The cell was a member of an equivalence group that through a stochastic event resulted in one member becoming something different than the others.</w:t>
      </w:r>
    </w:p>
    <w:p w:rsidR="00F24049" w:rsidRPr="00BD2164" w:rsidRDefault="00F24049" w:rsidP="00F24049">
      <w:pPr>
        <w:numPr>
          <w:ilvl w:val="0"/>
          <w:numId w:val="19"/>
        </w:numPr>
        <w:spacing w:after="200" w:line="276" w:lineRule="auto"/>
        <w:contextualSpacing/>
        <w:rPr>
          <w:rFonts w:ascii="Times New Roman" w:hAnsi="Times New Roman" w:cs="Times New Roman"/>
          <w:sz w:val="24"/>
          <w:szCs w:val="24"/>
        </w:rPr>
      </w:pPr>
      <w:r w:rsidRPr="00BD2164">
        <w:rPr>
          <w:rFonts w:ascii="Times New Roman" w:hAnsi="Times New Roman" w:cs="Times New Roman"/>
          <w:sz w:val="24"/>
          <w:szCs w:val="24"/>
        </w:rPr>
        <w:t>The cell was an epithelial cell but now it has changed into a mesenchymal cell due to its unique cytoplasmic determinants.</w:t>
      </w:r>
    </w:p>
    <w:p w:rsidR="00F24049" w:rsidRPr="00BD2164" w:rsidRDefault="00F24049" w:rsidP="00F24049">
      <w:pPr>
        <w:numPr>
          <w:ilvl w:val="0"/>
          <w:numId w:val="19"/>
        </w:numPr>
        <w:spacing w:after="200" w:line="276" w:lineRule="auto"/>
        <w:contextualSpacing/>
        <w:rPr>
          <w:rFonts w:ascii="Times New Roman" w:hAnsi="Times New Roman" w:cs="Times New Roman"/>
          <w:sz w:val="24"/>
          <w:szCs w:val="24"/>
        </w:rPr>
      </w:pPr>
      <w:r w:rsidRPr="00BD2164">
        <w:rPr>
          <w:rFonts w:ascii="Times New Roman" w:hAnsi="Times New Roman" w:cs="Times New Roman"/>
          <w:sz w:val="24"/>
          <w:szCs w:val="24"/>
        </w:rPr>
        <w:t>The cells have sent signals to its epithelial neighbours and they have responded by inducing the inducer (now responder) to become a mesenchymal cell.</w:t>
      </w:r>
    </w:p>
    <w:p w:rsidR="00FE70CC" w:rsidRPr="00BD2164" w:rsidRDefault="00FE70CC" w:rsidP="0005319D">
      <w:pPr>
        <w:ind w:left="360"/>
        <w:rPr>
          <w:rFonts w:ascii="Times New Roman" w:hAnsi="Times New Roman" w:cs="Times New Roman"/>
          <w:sz w:val="24"/>
          <w:szCs w:val="24"/>
        </w:rPr>
      </w:pPr>
    </w:p>
    <w:p w:rsidR="009C38F5" w:rsidRPr="00BD2164" w:rsidRDefault="009C38F5" w:rsidP="00F24049">
      <w:pPr>
        <w:pStyle w:val="ListParagraph"/>
        <w:numPr>
          <w:ilvl w:val="0"/>
          <w:numId w:val="1"/>
        </w:numPr>
        <w:spacing w:after="200" w:line="276" w:lineRule="auto"/>
        <w:rPr>
          <w:rFonts w:ascii="Times New Roman" w:hAnsi="Times New Roman" w:cs="Times New Roman"/>
          <w:sz w:val="24"/>
          <w:szCs w:val="24"/>
        </w:rPr>
      </w:pPr>
      <w:r w:rsidRPr="00BD2164">
        <w:rPr>
          <w:rFonts w:ascii="Times New Roman" w:hAnsi="Times New Roman" w:cs="Times New Roman"/>
          <w:noProof/>
          <w:sz w:val="24"/>
          <w:szCs w:val="24"/>
          <w:lang w:eastAsia="en-CA"/>
        </w:rPr>
        <w:lastRenderedPageBreak/>
        <w:drawing>
          <wp:anchor distT="0" distB="0" distL="114300" distR="114300" simplePos="0" relativeHeight="251661312" behindDoc="1" locked="0" layoutInCell="1" allowOverlap="1" wp14:anchorId="60FD7493" wp14:editId="766E02B1">
            <wp:simplePos x="0" y="0"/>
            <wp:positionH relativeFrom="column">
              <wp:posOffset>152400</wp:posOffset>
            </wp:positionH>
            <wp:positionV relativeFrom="paragraph">
              <wp:posOffset>62865</wp:posOffset>
            </wp:positionV>
            <wp:extent cx="2228850" cy="2020238"/>
            <wp:effectExtent l="0" t="0" r="0" b="0"/>
            <wp:wrapTight wrapText="bothSides">
              <wp:wrapPolygon edited="0">
                <wp:start x="0" y="0"/>
                <wp:lineTo x="0" y="21390"/>
                <wp:lineTo x="21415" y="21390"/>
                <wp:lineTo x="214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8850" cy="20202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2164">
        <w:rPr>
          <w:rFonts w:ascii="Times New Roman" w:hAnsi="Times New Roman" w:cs="Times New Roman"/>
          <w:sz w:val="24"/>
          <w:szCs w:val="24"/>
        </w:rPr>
        <w:t xml:space="preserve">Read this brief excerpt from a recent study dealing with fibroblast growth factor (FGF; a paracrine factor) signaling.  A female cancer patient, X, is discovered </w:t>
      </w:r>
      <w:r w:rsidR="00BE2944" w:rsidRPr="00BD2164">
        <w:rPr>
          <w:rFonts w:ascii="Times New Roman" w:hAnsi="Times New Roman" w:cs="Times New Roman"/>
          <w:sz w:val="24"/>
          <w:szCs w:val="24"/>
        </w:rPr>
        <w:t>that</w:t>
      </w:r>
      <w:r w:rsidRPr="00BD2164">
        <w:rPr>
          <w:rFonts w:ascii="Times New Roman" w:hAnsi="Times New Roman" w:cs="Times New Roman"/>
          <w:sz w:val="24"/>
          <w:szCs w:val="24"/>
        </w:rPr>
        <w:t xml:space="preserve"> is highly responsive to the drugs despite having high levels of </w:t>
      </w:r>
      <w:r w:rsidRPr="00BD2164">
        <w:rPr>
          <w:rFonts w:ascii="Times New Roman" w:hAnsi="Times New Roman" w:cs="Times New Roman"/>
          <w:b/>
          <w:i/>
          <w:sz w:val="24"/>
          <w:szCs w:val="24"/>
        </w:rPr>
        <w:t>FGF1</w:t>
      </w:r>
      <w:r w:rsidRPr="00BD2164">
        <w:rPr>
          <w:rFonts w:ascii="Times New Roman" w:hAnsi="Times New Roman" w:cs="Times New Roman"/>
          <w:sz w:val="24"/>
          <w:szCs w:val="24"/>
        </w:rPr>
        <w:t xml:space="preserve">.  </w:t>
      </w:r>
      <w:r w:rsidR="00BE2944" w:rsidRPr="00BD2164">
        <w:rPr>
          <w:rFonts w:ascii="Times New Roman" w:hAnsi="Times New Roman" w:cs="Times New Roman"/>
          <w:sz w:val="24"/>
          <w:szCs w:val="24"/>
        </w:rPr>
        <w:t xml:space="preserve">This </w:t>
      </w:r>
      <w:r w:rsidR="00BD40C3" w:rsidRPr="00BD2164">
        <w:rPr>
          <w:rFonts w:ascii="Times New Roman" w:hAnsi="Times New Roman" w:cs="Times New Roman"/>
          <w:sz w:val="24"/>
          <w:szCs w:val="24"/>
        </w:rPr>
        <w:t xml:space="preserve">observation with patient X </w:t>
      </w:r>
      <w:r w:rsidR="00BE2944" w:rsidRPr="00BD2164">
        <w:rPr>
          <w:rFonts w:ascii="Times New Roman" w:hAnsi="Times New Roman" w:cs="Times New Roman"/>
          <w:sz w:val="24"/>
          <w:szCs w:val="24"/>
        </w:rPr>
        <w:t xml:space="preserve">is counter to the paper’s observation.  </w:t>
      </w:r>
      <w:r w:rsidRPr="00BD2164">
        <w:rPr>
          <w:rFonts w:ascii="Times New Roman" w:hAnsi="Times New Roman" w:cs="Times New Roman"/>
          <w:sz w:val="24"/>
          <w:szCs w:val="24"/>
        </w:rPr>
        <w:t>Whic</w:t>
      </w:r>
      <w:r w:rsidR="00BE2944" w:rsidRPr="00BD2164">
        <w:rPr>
          <w:rFonts w:ascii="Times New Roman" w:hAnsi="Times New Roman" w:cs="Times New Roman"/>
          <w:sz w:val="24"/>
          <w:szCs w:val="24"/>
        </w:rPr>
        <w:t xml:space="preserve">h statement below provides the BEST explanation in support of the paper despite this result?  </w:t>
      </w:r>
    </w:p>
    <w:p w:rsidR="00BD40C3" w:rsidRPr="00BD2164" w:rsidRDefault="00BD40C3" w:rsidP="00BD40C3">
      <w:pPr>
        <w:pStyle w:val="ListParagraph"/>
        <w:spacing w:after="200" w:line="276" w:lineRule="auto"/>
        <w:ind w:left="360"/>
        <w:rPr>
          <w:rFonts w:ascii="Times New Roman" w:hAnsi="Times New Roman" w:cs="Times New Roman"/>
          <w:sz w:val="24"/>
          <w:szCs w:val="24"/>
        </w:rPr>
      </w:pPr>
    </w:p>
    <w:p w:rsidR="00BD40C3" w:rsidRPr="00BD2164" w:rsidRDefault="00BD40C3" w:rsidP="00BD40C3">
      <w:pPr>
        <w:pStyle w:val="ListParagraph"/>
        <w:spacing w:after="200" w:line="276" w:lineRule="auto"/>
        <w:ind w:left="360"/>
        <w:rPr>
          <w:rFonts w:ascii="Times New Roman" w:hAnsi="Times New Roman" w:cs="Times New Roman"/>
          <w:sz w:val="24"/>
          <w:szCs w:val="24"/>
        </w:rPr>
      </w:pPr>
    </w:p>
    <w:p w:rsidR="00BD40C3" w:rsidRPr="00BD2164" w:rsidRDefault="00BD40C3" w:rsidP="00BD40C3">
      <w:pPr>
        <w:pStyle w:val="ListParagraph"/>
        <w:spacing w:after="200" w:line="276" w:lineRule="auto"/>
        <w:ind w:left="360"/>
        <w:rPr>
          <w:rFonts w:ascii="Times New Roman" w:hAnsi="Times New Roman" w:cs="Times New Roman"/>
          <w:sz w:val="24"/>
          <w:szCs w:val="24"/>
        </w:rPr>
      </w:pPr>
    </w:p>
    <w:p w:rsidR="009C38F5" w:rsidRPr="00BD2164" w:rsidRDefault="009C38F5" w:rsidP="009C38F5">
      <w:pPr>
        <w:pStyle w:val="ListParagraph"/>
        <w:numPr>
          <w:ilvl w:val="0"/>
          <w:numId w:val="7"/>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FGF1 works through the </w:t>
      </w:r>
      <w:proofErr w:type="spellStart"/>
      <w:r w:rsidRPr="00BD2164">
        <w:rPr>
          <w:rFonts w:ascii="Times New Roman" w:hAnsi="Times New Roman" w:cs="Times New Roman"/>
          <w:sz w:val="24"/>
          <w:szCs w:val="24"/>
        </w:rPr>
        <w:t>Wnt</w:t>
      </w:r>
      <w:proofErr w:type="spellEnd"/>
      <w:r w:rsidRPr="00BD2164">
        <w:rPr>
          <w:rFonts w:ascii="Times New Roman" w:hAnsi="Times New Roman" w:cs="Times New Roman"/>
          <w:sz w:val="24"/>
          <w:szCs w:val="24"/>
        </w:rPr>
        <w:t xml:space="preserve"> pathway resulting in the activation of an inhibitor that may not be working in patient X. </w:t>
      </w:r>
    </w:p>
    <w:p w:rsidR="00097467" w:rsidRPr="00BD2164" w:rsidRDefault="00097467" w:rsidP="00097467">
      <w:pPr>
        <w:pStyle w:val="ListParagraph"/>
        <w:numPr>
          <w:ilvl w:val="0"/>
          <w:numId w:val="7"/>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It turns out that patient X has a non-functioning receptor to FGF1 due to a deleterious mutation.</w:t>
      </w:r>
    </w:p>
    <w:p w:rsidR="009C38F5" w:rsidRPr="00BD2164" w:rsidRDefault="009C38F5" w:rsidP="009C38F5">
      <w:pPr>
        <w:pStyle w:val="ListParagraph"/>
        <w:numPr>
          <w:ilvl w:val="0"/>
          <w:numId w:val="7"/>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High levels of FGF stimulates high levels of gene transcription that provides sensitivity to chemotherapy.</w:t>
      </w:r>
    </w:p>
    <w:p w:rsidR="00BD40C3" w:rsidRPr="00BD2164" w:rsidRDefault="009C38F5" w:rsidP="00BD40C3">
      <w:pPr>
        <w:pStyle w:val="ListParagraph"/>
        <w:numPr>
          <w:ilvl w:val="0"/>
          <w:numId w:val="7"/>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The</w:t>
      </w:r>
      <w:r w:rsidR="00BE2944" w:rsidRPr="00BD2164">
        <w:rPr>
          <w:rFonts w:ascii="Times New Roman" w:hAnsi="Times New Roman" w:cs="Times New Roman"/>
          <w:sz w:val="24"/>
          <w:szCs w:val="24"/>
        </w:rPr>
        <w:t xml:space="preserve"> platinum-based </w:t>
      </w:r>
      <w:r w:rsidRPr="00BD2164">
        <w:rPr>
          <w:rFonts w:ascii="Times New Roman" w:hAnsi="Times New Roman" w:cs="Times New Roman"/>
          <w:sz w:val="24"/>
          <w:szCs w:val="24"/>
        </w:rPr>
        <w:t>drug</w:t>
      </w:r>
      <w:r w:rsidR="00BE2944" w:rsidRPr="00BD2164">
        <w:rPr>
          <w:rFonts w:ascii="Times New Roman" w:hAnsi="Times New Roman" w:cs="Times New Roman"/>
          <w:sz w:val="24"/>
          <w:szCs w:val="24"/>
        </w:rPr>
        <w:t>s</w:t>
      </w:r>
      <w:r w:rsidRPr="00BD2164">
        <w:rPr>
          <w:rFonts w:ascii="Times New Roman" w:hAnsi="Times New Roman" w:cs="Times New Roman"/>
          <w:sz w:val="24"/>
          <w:szCs w:val="24"/>
        </w:rPr>
        <w:t xml:space="preserve"> </w:t>
      </w:r>
      <w:r w:rsidR="00BE2944" w:rsidRPr="00BD2164">
        <w:rPr>
          <w:rFonts w:ascii="Times New Roman" w:hAnsi="Times New Roman" w:cs="Times New Roman"/>
          <w:sz w:val="24"/>
          <w:szCs w:val="24"/>
        </w:rPr>
        <w:t>bind</w:t>
      </w:r>
      <w:r w:rsidRPr="00BD2164">
        <w:rPr>
          <w:rFonts w:ascii="Times New Roman" w:hAnsi="Times New Roman" w:cs="Times New Roman"/>
          <w:sz w:val="24"/>
          <w:szCs w:val="24"/>
        </w:rPr>
        <w:t xml:space="preserve"> to the same receptor as FGF1, outcompeting i</w:t>
      </w:r>
      <w:r w:rsidR="00BE2944" w:rsidRPr="00BD2164">
        <w:rPr>
          <w:rFonts w:ascii="Times New Roman" w:hAnsi="Times New Roman" w:cs="Times New Roman"/>
          <w:sz w:val="24"/>
          <w:szCs w:val="24"/>
        </w:rPr>
        <w:t>t and preventing FGF1 signaling.</w:t>
      </w:r>
    </w:p>
    <w:p w:rsidR="00BD40C3" w:rsidRPr="00BD2164" w:rsidRDefault="00BD40C3" w:rsidP="00BD40C3">
      <w:pPr>
        <w:pStyle w:val="ListParagraph"/>
        <w:spacing w:after="200" w:line="276" w:lineRule="auto"/>
        <w:rPr>
          <w:rFonts w:ascii="Times New Roman" w:hAnsi="Times New Roman" w:cs="Times New Roman"/>
          <w:sz w:val="24"/>
          <w:szCs w:val="24"/>
        </w:rPr>
      </w:pPr>
    </w:p>
    <w:p w:rsidR="00020177" w:rsidRPr="00BD2164" w:rsidRDefault="00020177" w:rsidP="00020177">
      <w:pPr>
        <w:pStyle w:val="ListParagraph"/>
        <w:numPr>
          <w:ilvl w:val="0"/>
          <w:numId w:val="1"/>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In a hypothetical situation, a parent cell divides but the daughter cells have unequal content: one has mRNA A, the other, mRNA B.    Which ONE of the following mechanisms would NOT explain this asymmetry?  </w:t>
      </w:r>
    </w:p>
    <w:p w:rsidR="00020177" w:rsidRPr="00BD2164" w:rsidRDefault="00020177" w:rsidP="00020177">
      <w:pPr>
        <w:pStyle w:val="ListParagraph"/>
        <w:rPr>
          <w:rFonts w:ascii="Times New Roman" w:hAnsi="Times New Roman" w:cs="Times New Roman"/>
          <w:sz w:val="24"/>
          <w:szCs w:val="24"/>
        </w:rPr>
      </w:pPr>
    </w:p>
    <w:p w:rsidR="00020177" w:rsidRPr="00BD2164" w:rsidRDefault="00020177" w:rsidP="00020177">
      <w:pPr>
        <w:pStyle w:val="ListParagraph"/>
        <w:numPr>
          <w:ilvl w:val="0"/>
          <w:numId w:val="8"/>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Prior to cell division, mRNA A was trapped on one side of the parent cell while mRNA B was trapped on the other side.</w:t>
      </w:r>
    </w:p>
    <w:p w:rsidR="00020177" w:rsidRPr="00BD2164" w:rsidRDefault="00020177" w:rsidP="00020177">
      <w:pPr>
        <w:pStyle w:val="ListParagraph"/>
        <w:numPr>
          <w:ilvl w:val="0"/>
          <w:numId w:val="8"/>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mRNAs A and B are actively transported to opposite ends of the parent cell in an ATP-dependent manner prior to division</w:t>
      </w:r>
      <w:r w:rsidR="00097467" w:rsidRPr="00BD2164">
        <w:rPr>
          <w:rFonts w:ascii="Times New Roman" w:hAnsi="Times New Roman" w:cs="Times New Roman"/>
          <w:sz w:val="24"/>
          <w:szCs w:val="24"/>
        </w:rPr>
        <w:t>.</w:t>
      </w:r>
    </w:p>
    <w:p w:rsidR="00097467" w:rsidRPr="00BD2164" w:rsidRDefault="00097467" w:rsidP="00097467">
      <w:pPr>
        <w:pStyle w:val="ListParagraph"/>
        <w:numPr>
          <w:ilvl w:val="0"/>
          <w:numId w:val="8"/>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mRNAs A and B have a poly A tail added after activation of the parent cell (like what happens in oocytes).</w:t>
      </w:r>
    </w:p>
    <w:p w:rsidR="00745D89" w:rsidRPr="00BD2164" w:rsidRDefault="00020177" w:rsidP="0005319D">
      <w:pPr>
        <w:pStyle w:val="ListParagraph"/>
        <w:numPr>
          <w:ilvl w:val="0"/>
          <w:numId w:val="8"/>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mRNA A is degraded everywhere but at one side where it is protected.  By contrast, mRNA B is degraded everywhere but on the other side where it is protected.</w:t>
      </w:r>
    </w:p>
    <w:p w:rsidR="00AB6CA4" w:rsidRPr="00BD2164" w:rsidRDefault="00AB6CA4" w:rsidP="00AB6CA4">
      <w:pPr>
        <w:pStyle w:val="ListParagraph"/>
        <w:spacing w:after="200" w:line="276" w:lineRule="auto"/>
        <w:ind w:left="786"/>
        <w:rPr>
          <w:rFonts w:ascii="Times New Roman" w:hAnsi="Times New Roman" w:cs="Times New Roman"/>
          <w:sz w:val="24"/>
          <w:szCs w:val="24"/>
        </w:rPr>
      </w:pPr>
    </w:p>
    <w:p w:rsidR="00020177" w:rsidRPr="00BD2164" w:rsidRDefault="005C603C" w:rsidP="005C603C">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 xml:space="preserve">Which ONE of the following would </w:t>
      </w:r>
      <w:r w:rsidR="00AF5676" w:rsidRPr="00BD2164">
        <w:rPr>
          <w:rFonts w:ascii="Times New Roman" w:hAnsi="Times New Roman" w:cs="Times New Roman"/>
          <w:sz w:val="24"/>
          <w:szCs w:val="24"/>
        </w:rPr>
        <w:t xml:space="preserve">NOT </w:t>
      </w:r>
      <w:r w:rsidRPr="00BD2164">
        <w:rPr>
          <w:rFonts w:ascii="Times New Roman" w:hAnsi="Times New Roman" w:cs="Times New Roman"/>
          <w:sz w:val="24"/>
          <w:szCs w:val="24"/>
        </w:rPr>
        <w:t xml:space="preserve">be an example of LEVEL </w:t>
      </w:r>
      <w:r w:rsidR="00842379" w:rsidRPr="00BD2164">
        <w:rPr>
          <w:rFonts w:ascii="Times New Roman" w:hAnsi="Times New Roman" w:cs="Times New Roman"/>
          <w:sz w:val="24"/>
          <w:szCs w:val="24"/>
        </w:rPr>
        <w:t>3</w:t>
      </w:r>
      <w:r w:rsidRPr="00BD2164">
        <w:rPr>
          <w:rFonts w:ascii="Times New Roman" w:hAnsi="Times New Roman" w:cs="Times New Roman"/>
          <w:sz w:val="24"/>
          <w:szCs w:val="24"/>
        </w:rPr>
        <w:t xml:space="preserve"> regulation?</w:t>
      </w:r>
    </w:p>
    <w:p w:rsidR="00BD40C3" w:rsidRPr="00BD2164" w:rsidRDefault="00BD40C3" w:rsidP="00BD40C3">
      <w:pPr>
        <w:pStyle w:val="ListParagraph"/>
        <w:ind w:left="360"/>
        <w:rPr>
          <w:rFonts w:ascii="Times New Roman" w:hAnsi="Times New Roman" w:cs="Times New Roman"/>
          <w:sz w:val="24"/>
          <w:szCs w:val="24"/>
        </w:rPr>
      </w:pPr>
    </w:p>
    <w:p w:rsidR="00097467" w:rsidRPr="00BD2164" w:rsidRDefault="00097467" w:rsidP="00097467">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Acetylation of histone 3</w:t>
      </w:r>
      <w:bookmarkStart w:id="0" w:name="_GoBack"/>
      <w:bookmarkEnd w:id="0"/>
      <w:r w:rsidRPr="00BD2164">
        <w:rPr>
          <w:rFonts w:ascii="Times New Roman" w:hAnsi="Times New Roman" w:cs="Times New Roman"/>
          <w:sz w:val="24"/>
          <w:szCs w:val="24"/>
        </w:rPr>
        <w:t xml:space="preserve"> tails in the nucleosome of the cell.</w:t>
      </w:r>
    </w:p>
    <w:p w:rsidR="005C603C" w:rsidRPr="00BD2164" w:rsidRDefault="00842379" w:rsidP="00BD40C3">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Primary transcripts not released into the cytoplasm</w:t>
      </w:r>
      <w:r w:rsidR="00301DBC" w:rsidRPr="00BD2164">
        <w:rPr>
          <w:rFonts w:ascii="Times New Roman" w:hAnsi="Times New Roman" w:cs="Times New Roman"/>
          <w:sz w:val="24"/>
          <w:szCs w:val="24"/>
        </w:rPr>
        <w:t xml:space="preserve"> of the cell</w:t>
      </w:r>
      <w:r w:rsidR="006A4A44" w:rsidRPr="00BD2164">
        <w:rPr>
          <w:rFonts w:ascii="Times New Roman" w:hAnsi="Times New Roman" w:cs="Times New Roman"/>
          <w:sz w:val="24"/>
          <w:szCs w:val="24"/>
        </w:rPr>
        <w:t>.</w:t>
      </w:r>
    </w:p>
    <w:p w:rsidR="005C603C" w:rsidRPr="00BD2164" w:rsidRDefault="00301DBC" w:rsidP="00BD40C3">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Alternative splicing of primary transcript before forming mRNA</w:t>
      </w:r>
      <w:r w:rsidR="006A4A44" w:rsidRPr="00BD2164">
        <w:rPr>
          <w:rFonts w:ascii="Times New Roman" w:hAnsi="Times New Roman" w:cs="Times New Roman"/>
          <w:sz w:val="24"/>
          <w:szCs w:val="24"/>
        </w:rPr>
        <w:t>.</w:t>
      </w:r>
    </w:p>
    <w:p w:rsidR="005C603C" w:rsidRPr="00BD2164" w:rsidRDefault="00842379" w:rsidP="00BD40C3">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Mutations of the consensus sequences at the junction between introns and exons.</w:t>
      </w:r>
    </w:p>
    <w:p w:rsidR="00B45E80" w:rsidRPr="00BD2164" w:rsidRDefault="00B45E80" w:rsidP="00B45E80">
      <w:pPr>
        <w:pStyle w:val="ListParagraph"/>
        <w:ind w:left="884"/>
        <w:rPr>
          <w:rFonts w:ascii="Times New Roman" w:hAnsi="Times New Roman" w:cs="Times New Roman"/>
          <w:sz w:val="24"/>
          <w:szCs w:val="24"/>
        </w:rPr>
      </w:pPr>
    </w:p>
    <w:p w:rsidR="005C603C" w:rsidRPr="00BD2164" w:rsidRDefault="005C603C" w:rsidP="005C603C">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lastRenderedPageBreak/>
        <w:t xml:space="preserve"> As indicated in class, </w:t>
      </w:r>
      <w:r w:rsidR="00BD40C3" w:rsidRPr="00BD2164">
        <w:rPr>
          <w:rFonts w:ascii="Times New Roman" w:hAnsi="Times New Roman" w:cs="Times New Roman"/>
          <w:sz w:val="24"/>
          <w:szCs w:val="24"/>
        </w:rPr>
        <w:t xml:space="preserve">not all </w:t>
      </w:r>
      <w:r w:rsidRPr="00BD2164">
        <w:rPr>
          <w:rFonts w:ascii="Times New Roman" w:hAnsi="Times New Roman" w:cs="Times New Roman"/>
          <w:sz w:val="24"/>
          <w:szCs w:val="24"/>
        </w:rPr>
        <w:t>promoters are the same.  There are apparently now 2 categories of promoter, namely high CpG containing (HCP) and low CpG containing (LCP) promoters.   Which statement concerning high CpG content promoters is TRUE?</w:t>
      </w:r>
    </w:p>
    <w:p w:rsidR="00BD40C3" w:rsidRPr="00BD2164" w:rsidRDefault="00BD40C3" w:rsidP="00BD40C3">
      <w:pPr>
        <w:pStyle w:val="ListParagraph"/>
        <w:ind w:left="360"/>
        <w:rPr>
          <w:rFonts w:ascii="Times New Roman" w:hAnsi="Times New Roman" w:cs="Times New Roman"/>
          <w:sz w:val="24"/>
          <w:szCs w:val="24"/>
        </w:rPr>
      </w:pPr>
    </w:p>
    <w:p w:rsidR="005C603C" w:rsidRPr="00BD2164" w:rsidRDefault="005C603C" w:rsidP="00BD40C3">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These promoters are typically left ON thanks in large part to deacetylation of histones on the DNA.</w:t>
      </w:r>
    </w:p>
    <w:p w:rsidR="005C603C" w:rsidRPr="00BD2164" w:rsidRDefault="005C603C" w:rsidP="00BD40C3">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These promoters are typically associated with housekeeping genes (vital genes for cell survival).</w:t>
      </w:r>
    </w:p>
    <w:p w:rsidR="005C603C" w:rsidRPr="00BD2164" w:rsidRDefault="005C603C" w:rsidP="00BD40C3">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These promoters are typically turned OFF thanks to met</w:t>
      </w:r>
      <w:r w:rsidR="00DC2C4F" w:rsidRPr="00BD2164">
        <w:rPr>
          <w:rFonts w:ascii="Times New Roman" w:hAnsi="Times New Roman" w:cs="Times New Roman"/>
          <w:sz w:val="24"/>
          <w:szCs w:val="24"/>
        </w:rPr>
        <w:t>hylation of the DNA in the promoter region.</w:t>
      </w:r>
    </w:p>
    <w:p w:rsidR="00097467" w:rsidRPr="00BD2164" w:rsidRDefault="00097467" w:rsidP="00097467">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These promoters are typically associated with developmental regulatory genes (for driving cellular development).</w:t>
      </w:r>
    </w:p>
    <w:p w:rsidR="00EA5EB0" w:rsidRPr="00BD2164" w:rsidRDefault="00EA5EB0" w:rsidP="00DC2C4F">
      <w:pPr>
        <w:pStyle w:val="ListParagraph"/>
        <w:rPr>
          <w:rFonts w:ascii="Times New Roman" w:hAnsi="Times New Roman" w:cs="Times New Roman"/>
          <w:sz w:val="24"/>
          <w:szCs w:val="24"/>
        </w:rPr>
      </w:pPr>
    </w:p>
    <w:p w:rsidR="00EA5EB0" w:rsidRPr="00BD2164" w:rsidRDefault="00EA5EB0" w:rsidP="00EA5EB0">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 xml:space="preserve"> Which statement about enhancers, promoters, and silencers is FALSE?</w:t>
      </w:r>
    </w:p>
    <w:p w:rsidR="001A5D43" w:rsidRPr="00BD2164" w:rsidRDefault="001A5D43" w:rsidP="001A5D43">
      <w:pPr>
        <w:pStyle w:val="ListParagraph"/>
        <w:ind w:left="360"/>
        <w:rPr>
          <w:rFonts w:ascii="Times New Roman" w:hAnsi="Times New Roman" w:cs="Times New Roman"/>
          <w:sz w:val="24"/>
          <w:szCs w:val="24"/>
        </w:rPr>
      </w:pPr>
    </w:p>
    <w:p w:rsidR="00097467" w:rsidRPr="00BD2164" w:rsidRDefault="00097467" w:rsidP="00097467">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If an enhancer element for gene Y has acetylated histones, then an RNA transcript for Y would not be expected.</w:t>
      </w:r>
    </w:p>
    <w:p w:rsidR="00EA5EB0" w:rsidRPr="00BD2164" w:rsidRDefault="00EA5EB0" w:rsidP="00EA5EB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Enhancers, promoters, and silencers are all cis-regulatory elements </w:t>
      </w:r>
      <w:r w:rsidR="00FA5D5C" w:rsidRPr="00BD2164">
        <w:rPr>
          <w:rFonts w:ascii="Times New Roman" w:hAnsi="Times New Roman" w:cs="Times New Roman"/>
          <w:sz w:val="24"/>
          <w:szCs w:val="24"/>
        </w:rPr>
        <w:t xml:space="preserve">that are </w:t>
      </w:r>
      <w:r w:rsidRPr="00BD2164">
        <w:rPr>
          <w:rFonts w:ascii="Times New Roman" w:hAnsi="Times New Roman" w:cs="Times New Roman"/>
          <w:sz w:val="24"/>
          <w:szCs w:val="24"/>
        </w:rPr>
        <w:t>only functional on the same stretch of DNA (e.g. chromosome).</w:t>
      </w:r>
    </w:p>
    <w:p w:rsidR="00EA5EB0" w:rsidRPr="00BD2164" w:rsidRDefault="00EA5EB0" w:rsidP="00EA5EB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Promoters allow genes to be transcribed but enhancers/silencers regulate when and where genes are transcribed.</w:t>
      </w:r>
    </w:p>
    <w:p w:rsidR="00EA5EB0" w:rsidRPr="00BD2164" w:rsidRDefault="001A5D43" w:rsidP="00EA5EB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If a silencer element for gene X is methylated, then a</w:t>
      </w:r>
      <w:r w:rsidR="006A4A44" w:rsidRPr="00BD2164">
        <w:rPr>
          <w:rFonts w:ascii="Times New Roman" w:hAnsi="Times New Roman" w:cs="Times New Roman"/>
          <w:sz w:val="24"/>
          <w:szCs w:val="24"/>
        </w:rPr>
        <w:t>n</w:t>
      </w:r>
      <w:r w:rsidRPr="00BD2164">
        <w:rPr>
          <w:rFonts w:ascii="Times New Roman" w:hAnsi="Times New Roman" w:cs="Times New Roman"/>
          <w:sz w:val="24"/>
          <w:szCs w:val="24"/>
        </w:rPr>
        <w:t xml:space="preserve"> RNA transcript for X would be expected</w:t>
      </w:r>
      <w:r w:rsidR="00EA5EB0" w:rsidRPr="00BD2164">
        <w:rPr>
          <w:rFonts w:ascii="Times New Roman" w:hAnsi="Times New Roman" w:cs="Times New Roman"/>
          <w:sz w:val="24"/>
          <w:szCs w:val="24"/>
        </w:rPr>
        <w:t>.</w:t>
      </w:r>
    </w:p>
    <w:p w:rsidR="00EA5EB0" w:rsidRPr="00BD2164" w:rsidRDefault="00EA5EB0" w:rsidP="00EA5EB0">
      <w:pPr>
        <w:pStyle w:val="ListParagraph"/>
        <w:ind w:left="884"/>
        <w:rPr>
          <w:rFonts w:ascii="Times New Roman" w:hAnsi="Times New Roman" w:cs="Times New Roman"/>
          <w:sz w:val="24"/>
          <w:szCs w:val="24"/>
        </w:rPr>
      </w:pPr>
    </w:p>
    <w:p w:rsidR="00EA5EB0" w:rsidRPr="00BD2164" w:rsidRDefault="00EA5EB0" w:rsidP="00EA5EB0">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 xml:space="preserve">Recall the debate between the early geneticists and the early embryologists.  One contended that the genes (nature) affected development while the others stated that it was environment (nurture).  </w:t>
      </w:r>
      <w:r w:rsidR="001A5D43" w:rsidRPr="00BD2164">
        <w:rPr>
          <w:rFonts w:ascii="Times New Roman" w:hAnsi="Times New Roman" w:cs="Times New Roman"/>
          <w:sz w:val="24"/>
          <w:szCs w:val="24"/>
        </w:rPr>
        <w:t>Which of the following experiments provided evidence for the role of both?</w:t>
      </w:r>
    </w:p>
    <w:p w:rsidR="001A5D43" w:rsidRPr="00BD2164" w:rsidRDefault="001A5D43" w:rsidP="001A5D43">
      <w:pPr>
        <w:pStyle w:val="ListParagraph"/>
        <w:ind w:left="360"/>
        <w:rPr>
          <w:rFonts w:ascii="Times New Roman" w:hAnsi="Times New Roman" w:cs="Times New Roman"/>
          <w:sz w:val="24"/>
          <w:szCs w:val="24"/>
        </w:rPr>
      </w:pPr>
    </w:p>
    <w:p w:rsidR="00EA5EB0" w:rsidRPr="00BD2164" w:rsidRDefault="00B45E80" w:rsidP="00EA5EB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W. Roux</w:t>
      </w:r>
      <w:r w:rsidR="001A5D43" w:rsidRPr="00BD2164">
        <w:rPr>
          <w:rFonts w:ascii="Times New Roman" w:hAnsi="Times New Roman" w:cs="Times New Roman"/>
          <w:sz w:val="24"/>
          <w:szCs w:val="24"/>
        </w:rPr>
        <w:t xml:space="preserve">’s experiment </w:t>
      </w:r>
      <w:r w:rsidRPr="00BD2164">
        <w:rPr>
          <w:rFonts w:ascii="Times New Roman" w:hAnsi="Times New Roman" w:cs="Times New Roman"/>
          <w:sz w:val="24"/>
          <w:szCs w:val="24"/>
        </w:rPr>
        <w:t>killing one of the two cells of a 2-cell frog embryo with a hot needle</w:t>
      </w:r>
      <w:r w:rsidR="001A5D43" w:rsidRPr="00BD2164">
        <w:rPr>
          <w:rFonts w:ascii="Times New Roman" w:hAnsi="Times New Roman" w:cs="Times New Roman"/>
          <w:sz w:val="24"/>
          <w:szCs w:val="24"/>
        </w:rPr>
        <w:t>.</w:t>
      </w:r>
    </w:p>
    <w:p w:rsidR="00F85C06" w:rsidRPr="00BD2164" w:rsidRDefault="00F85C06" w:rsidP="00F85C06">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 demonstration that genetically identical twins can develop differently over their lifetimes due to lifestyle differences (e.g. smoking in one sibling).</w:t>
      </w:r>
    </w:p>
    <w:p w:rsidR="00EA5EB0" w:rsidRPr="00BD2164" w:rsidRDefault="001A5D43" w:rsidP="00EA5EB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 cloning of Dolly the sheep by taking the diploid DNA from an udder cell and plugging into an enucleated egg.  The diploid egg would give rise to Dolly.</w:t>
      </w:r>
    </w:p>
    <w:p w:rsidR="001A5D43" w:rsidRPr="00BD2164" w:rsidRDefault="00B45E80" w:rsidP="00EA5EB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The gene editing of livestock using the CRISPR/Cas9 targeting system; generating cattle with no horns despite having a genome for horns.</w:t>
      </w:r>
    </w:p>
    <w:p w:rsidR="00EA5EB0" w:rsidRPr="00BD2164" w:rsidRDefault="00EA5EB0">
      <w:pPr>
        <w:rPr>
          <w:rFonts w:ascii="Times New Roman" w:hAnsi="Times New Roman" w:cs="Times New Roman"/>
          <w:sz w:val="24"/>
          <w:szCs w:val="24"/>
        </w:rPr>
      </w:pPr>
      <w:r w:rsidRPr="00BD2164">
        <w:rPr>
          <w:rFonts w:ascii="Times New Roman" w:hAnsi="Times New Roman" w:cs="Times New Roman"/>
          <w:sz w:val="24"/>
          <w:szCs w:val="24"/>
        </w:rPr>
        <w:br w:type="page"/>
      </w:r>
    </w:p>
    <w:p w:rsidR="00DC2C4F" w:rsidRPr="00BD2164" w:rsidRDefault="00DC2C4F" w:rsidP="00DC2C4F">
      <w:pPr>
        <w:pStyle w:val="ListParagraph"/>
        <w:rPr>
          <w:rFonts w:ascii="Times New Roman" w:hAnsi="Times New Roman" w:cs="Times New Roman"/>
          <w:sz w:val="24"/>
          <w:szCs w:val="24"/>
        </w:rPr>
      </w:pPr>
    </w:p>
    <w:p w:rsidR="00DC2C4F" w:rsidRPr="00BD2164" w:rsidRDefault="00DC2C4F" w:rsidP="00636ECC">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Recall this image of the regulation of transcription by mediator molecules.  The purpose of this image can be BEST described as a:</w:t>
      </w:r>
    </w:p>
    <w:p w:rsidR="00B45E80" w:rsidRPr="00BD2164" w:rsidRDefault="00B45E80" w:rsidP="00B45E80">
      <w:pPr>
        <w:pStyle w:val="ListParagraph"/>
        <w:ind w:left="360"/>
        <w:rPr>
          <w:rFonts w:ascii="Times New Roman" w:hAnsi="Times New Roman" w:cs="Times New Roman"/>
          <w:sz w:val="24"/>
          <w:szCs w:val="24"/>
        </w:rPr>
      </w:pPr>
    </w:p>
    <w:p w:rsidR="00F85C06" w:rsidRPr="00BD2164" w:rsidRDefault="00F85C06" w:rsidP="00F85C06">
      <w:pPr>
        <w:pStyle w:val="ListParagraph"/>
        <w:numPr>
          <w:ilvl w:val="2"/>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62336" behindDoc="1" locked="0" layoutInCell="1" allowOverlap="1" wp14:anchorId="756A3197" wp14:editId="05FD6046">
            <wp:simplePos x="0" y="0"/>
            <wp:positionH relativeFrom="column">
              <wp:posOffset>104775</wp:posOffset>
            </wp:positionH>
            <wp:positionV relativeFrom="paragraph">
              <wp:posOffset>6350</wp:posOffset>
            </wp:positionV>
            <wp:extent cx="1962150" cy="1638300"/>
            <wp:effectExtent l="0" t="0" r="0" b="0"/>
            <wp:wrapSquare wrapText="bothSides"/>
            <wp:docPr id="49154" name="Picture 2" descr="DevBio10e-Fig-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 name="Picture 2" descr="DevBio10e-Fig-0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62150" cy="16383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BD2164">
        <w:rPr>
          <w:rFonts w:ascii="Times New Roman" w:hAnsi="Times New Roman" w:cs="Times New Roman"/>
          <w:sz w:val="24"/>
          <w:szCs w:val="24"/>
        </w:rPr>
        <w:t>Model to explain the poised intermediate state of transcription as regulated by the action of the mediator.</w:t>
      </w:r>
    </w:p>
    <w:p w:rsidR="00DC2C4F" w:rsidRPr="00BD2164" w:rsidRDefault="00DC2C4F" w:rsidP="00B45E8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Model to explain the assembly of the initiation complex at the promoter region of gene with the help of the mediator in question.</w:t>
      </w:r>
    </w:p>
    <w:p w:rsidR="00DC2C4F" w:rsidRPr="00BD2164" w:rsidRDefault="00DC2C4F" w:rsidP="00B45E8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Model to </w:t>
      </w:r>
      <w:r w:rsidR="007711FD" w:rsidRPr="00BD2164">
        <w:rPr>
          <w:rFonts w:ascii="Times New Roman" w:hAnsi="Times New Roman" w:cs="Times New Roman"/>
          <w:sz w:val="24"/>
          <w:szCs w:val="24"/>
        </w:rPr>
        <w:t>explain</w:t>
      </w:r>
      <w:r w:rsidRPr="00BD2164">
        <w:rPr>
          <w:rFonts w:ascii="Times New Roman" w:hAnsi="Times New Roman" w:cs="Times New Roman"/>
          <w:sz w:val="24"/>
          <w:szCs w:val="24"/>
        </w:rPr>
        <w:t xml:space="preserve"> how mediator molecules shown here are a type of transcription factor that regulate transcription.</w:t>
      </w:r>
    </w:p>
    <w:p w:rsidR="00DC2C4F" w:rsidRPr="00BD2164" w:rsidRDefault="007711FD" w:rsidP="00DC2C4F">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Model for gene regulation that is typically associated with LCP type promoters of the cell.  </w:t>
      </w:r>
    </w:p>
    <w:p w:rsidR="00B45E80" w:rsidRPr="00BD2164" w:rsidRDefault="00B45E80" w:rsidP="00B45E80">
      <w:pPr>
        <w:pStyle w:val="ListParagraph"/>
        <w:ind w:left="884"/>
        <w:rPr>
          <w:rFonts w:ascii="Times New Roman" w:hAnsi="Times New Roman" w:cs="Times New Roman"/>
          <w:sz w:val="24"/>
          <w:szCs w:val="24"/>
        </w:rPr>
      </w:pPr>
    </w:p>
    <w:p w:rsidR="006D3EBE" w:rsidRPr="00BD2164" w:rsidRDefault="00147D73" w:rsidP="00B503A9">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 xml:space="preserve">Here is an image </w:t>
      </w:r>
      <w:r w:rsidR="00CA0D16" w:rsidRPr="00BD2164">
        <w:rPr>
          <w:rFonts w:ascii="Times New Roman" w:hAnsi="Times New Roman" w:cs="Times New Roman"/>
          <w:sz w:val="24"/>
          <w:szCs w:val="24"/>
        </w:rPr>
        <w:t>of a signalling pathway.  Only ONE of the following can be inferred from the image.</w:t>
      </w:r>
    </w:p>
    <w:p w:rsidR="00147D73" w:rsidRPr="00BD2164" w:rsidRDefault="00147D73" w:rsidP="00147D73">
      <w:pPr>
        <w:pStyle w:val="ListParagraph"/>
        <w:ind w:left="360"/>
        <w:rPr>
          <w:rFonts w:ascii="Times New Roman" w:hAnsi="Times New Roman" w:cs="Times New Roman"/>
          <w:sz w:val="24"/>
          <w:szCs w:val="24"/>
        </w:rPr>
      </w:pPr>
      <w:r w:rsidRPr="00BD2164">
        <w:rPr>
          <w:noProof/>
          <w:lang w:eastAsia="en-CA"/>
        </w:rPr>
        <w:drawing>
          <wp:anchor distT="0" distB="0" distL="114300" distR="114300" simplePos="0" relativeHeight="251672576" behindDoc="0" locked="0" layoutInCell="1" allowOverlap="1">
            <wp:simplePos x="0" y="0"/>
            <wp:positionH relativeFrom="margin">
              <wp:align>left</wp:align>
            </wp:positionH>
            <wp:positionV relativeFrom="paragraph">
              <wp:posOffset>-635</wp:posOffset>
            </wp:positionV>
            <wp:extent cx="2494280" cy="1887220"/>
            <wp:effectExtent l="0" t="0" r="1270" b="0"/>
            <wp:wrapSquare wrapText="bothSides"/>
            <wp:docPr id="9" name="Picture 9" descr="Image result for cell signa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ell signall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4280" cy="18872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24079" w:rsidRPr="00BD2164" w:rsidRDefault="00147D73" w:rsidP="00B24079">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This image highlights the modularity of the signalling pathway</w:t>
      </w:r>
      <w:r w:rsidR="00B503A9" w:rsidRPr="00BD2164">
        <w:rPr>
          <w:rFonts w:ascii="Times New Roman" w:hAnsi="Times New Roman" w:cs="Times New Roman"/>
          <w:sz w:val="24"/>
          <w:szCs w:val="24"/>
        </w:rPr>
        <w:t>.</w:t>
      </w:r>
    </w:p>
    <w:p w:rsidR="00443DA3" w:rsidRPr="00BD2164" w:rsidRDefault="00147D73" w:rsidP="00B24079">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This image highlights the redundancy of the signalling pathway.</w:t>
      </w:r>
    </w:p>
    <w:p w:rsidR="00B24079" w:rsidRPr="00BD2164" w:rsidRDefault="00147D73" w:rsidP="00B24079">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This image highlights activation of effector responses through inhibition of an inhibitor.</w:t>
      </w:r>
    </w:p>
    <w:p w:rsidR="00F85C06" w:rsidRPr="00BD2164" w:rsidRDefault="00F85C06" w:rsidP="00F85C06">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This image highlights the pleiotropy of the signaling pathway.</w:t>
      </w:r>
    </w:p>
    <w:p w:rsidR="00443DA3" w:rsidRPr="00BD2164" w:rsidRDefault="00443DA3" w:rsidP="00443DA3">
      <w:pPr>
        <w:pStyle w:val="ListParagraph"/>
        <w:ind w:left="747"/>
        <w:rPr>
          <w:rFonts w:ascii="Times New Roman" w:hAnsi="Times New Roman" w:cs="Times New Roman"/>
          <w:sz w:val="24"/>
          <w:szCs w:val="24"/>
        </w:rPr>
      </w:pPr>
    </w:p>
    <w:p w:rsidR="00CA0D16" w:rsidRPr="00BD2164" w:rsidRDefault="00CA0D16" w:rsidP="00443DA3">
      <w:pPr>
        <w:pStyle w:val="ListParagraph"/>
        <w:ind w:left="747"/>
        <w:rPr>
          <w:rFonts w:ascii="Times New Roman" w:hAnsi="Times New Roman" w:cs="Times New Roman"/>
          <w:sz w:val="24"/>
          <w:szCs w:val="24"/>
        </w:rPr>
      </w:pPr>
    </w:p>
    <w:p w:rsidR="00CA5FFE" w:rsidRPr="00BD2164" w:rsidRDefault="008F531F" w:rsidP="00CA5FFE">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 xml:space="preserve">In the video concerning epigenetics, there was talk about the </w:t>
      </w:r>
      <w:r w:rsidR="00B45E80" w:rsidRPr="00BD2164">
        <w:rPr>
          <w:rFonts w:ascii="Times New Roman" w:hAnsi="Times New Roman" w:cs="Times New Roman"/>
          <w:i/>
          <w:sz w:val="24"/>
          <w:szCs w:val="24"/>
        </w:rPr>
        <w:t>a</w:t>
      </w:r>
      <w:r w:rsidRPr="00BD2164">
        <w:rPr>
          <w:rFonts w:ascii="Times New Roman" w:hAnsi="Times New Roman" w:cs="Times New Roman"/>
          <w:i/>
          <w:sz w:val="24"/>
          <w:szCs w:val="24"/>
        </w:rPr>
        <w:t>gouti</w:t>
      </w:r>
      <w:r w:rsidRPr="00BD2164">
        <w:rPr>
          <w:rFonts w:ascii="Times New Roman" w:hAnsi="Times New Roman" w:cs="Times New Roman"/>
          <w:sz w:val="24"/>
          <w:szCs w:val="24"/>
        </w:rPr>
        <w:t xml:space="preserve"> mouse.  The </w:t>
      </w:r>
      <w:r w:rsidR="00CA5FFE" w:rsidRPr="00BD2164">
        <w:rPr>
          <w:rFonts w:ascii="Times New Roman" w:hAnsi="Times New Roman" w:cs="Times New Roman"/>
          <w:sz w:val="24"/>
          <w:szCs w:val="24"/>
        </w:rPr>
        <w:t xml:space="preserve">fat yellow mouse has its </w:t>
      </w:r>
      <w:r w:rsidR="00CA5FFE" w:rsidRPr="00BD2164">
        <w:rPr>
          <w:rFonts w:ascii="Times New Roman" w:hAnsi="Times New Roman" w:cs="Times New Roman"/>
          <w:i/>
          <w:sz w:val="24"/>
          <w:szCs w:val="24"/>
        </w:rPr>
        <w:t>agouti</w:t>
      </w:r>
      <w:r w:rsidR="00CA5FFE" w:rsidRPr="00BD2164">
        <w:rPr>
          <w:rFonts w:ascii="Times New Roman" w:hAnsi="Times New Roman" w:cs="Times New Roman"/>
          <w:sz w:val="24"/>
          <w:szCs w:val="24"/>
        </w:rPr>
        <w:t xml:space="preserve"> gene turned on while in the lean brown sisters, the gene is turned off.  Pregnant brown mice exposed to Bisphenol A (a chemical found in hard plastics) became yellow and so were the offspring once born.  This suggests that:</w:t>
      </w:r>
    </w:p>
    <w:p w:rsidR="00B45E80" w:rsidRPr="00BD2164" w:rsidRDefault="00B45E80" w:rsidP="00B45E80">
      <w:pPr>
        <w:pStyle w:val="ListParagraph"/>
        <w:ind w:left="360"/>
        <w:rPr>
          <w:rFonts w:ascii="Times New Roman" w:hAnsi="Times New Roman" w:cs="Times New Roman"/>
          <w:sz w:val="24"/>
          <w:szCs w:val="24"/>
        </w:rPr>
      </w:pPr>
    </w:p>
    <w:p w:rsidR="00CA5FFE" w:rsidRPr="00BD2164" w:rsidRDefault="00CA5FFE" w:rsidP="00B45E8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Bisphenol A can alter the epigenetic profile; the</w:t>
      </w:r>
      <w:r w:rsidR="00B45E80" w:rsidRPr="00BD2164">
        <w:rPr>
          <w:rFonts w:ascii="Times New Roman" w:hAnsi="Times New Roman" w:cs="Times New Roman"/>
          <w:sz w:val="24"/>
          <w:szCs w:val="24"/>
        </w:rPr>
        <w:t xml:space="preserve"> enhancer of the</w:t>
      </w:r>
      <w:r w:rsidRPr="00BD2164">
        <w:rPr>
          <w:rFonts w:ascii="Times New Roman" w:hAnsi="Times New Roman" w:cs="Times New Roman"/>
          <w:sz w:val="24"/>
          <w:szCs w:val="24"/>
        </w:rPr>
        <w:t xml:space="preserve"> </w:t>
      </w:r>
      <w:r w:rsidRPr="00BD2164">
        <w:rPr>
          <w:rFonts w:ascii="Times New Roman" w:hAnsi="Times New Roman" w:cs="Times New Roman"/>
          <w:i/>
          <w:sz w:val="24"/>
          <w:szCs w:val="24"/>
        </w:rPr>
        <w:t>agouti</w:t>
      </w:r>
      <w:r w:rsidRPr="00BD2164">
        <w:rPr>
          <w:rFonts w:ascii="Times New Roman" w:hAnsi="Times New Roman" w:cs="Times New Roman"/>
          <w:sz w:val="24"/>
          <w:szCs w:val="24"/>
        </w:rPr>
        <w:t xml:space="preserve"> gene was methylated in both the exposed mother and her pups.</w:t>
      </w:r>
    </w:p>
    <w:p w:rsidR="00F85C06" w:rsidRPr="00BD2164" w:rsidRDefault="00F85C06" w:rsidP="00F85C06">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Bisphenol A can alter the epigenetic profile; the silencer for the </w:t>
      </w:r>
      <w:r w:rsidRPr="00BD2164">
        <w:rPr>
          <w:rFonts w:ascii="Times New Roman" w:hAnsi="Times New Roman" w:cs="Times New Roman"/>
          <w:i/>
          <w:sz w:val="24"/>
          <w:szCs w:val="24"/>
        </w:rPr>
        <w:t>agouti</w:t>
      </w:r>
      <w:r w:rsidRPr="00BD2164">
        <w:rPr>
          <w:rFonts w:ascii="Times New Roman" w:hAnsi="Times New Roman" w:cs="Times New Roman"/>
          <w:sz w:val="24"/>
          <w:szCs w:val="24"/>
        </w:rPr>
        <w:t xml:space="preserve"> gene was methylated in both the mother and pups.</w:t>
      </w:r>
    </w:p>
    <w:p w:rsidR="00CA5FFE" w:rsidRPr="00BD2164" w:rsidRDefault="00CA5FFE" w:rsidP="00B45E8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 xml:space="preserve">Bisphenol A changed the structure of the DNA; </w:t>
      </w:r>
      <w:r w:rsidR="00A55B3B" w:rsidRPr="00BD2164">
        <w:rPr>
          <w:rFonts w:ascii="Times New Roman" w:hAnsi="Times New Roman" w:cs="Times New Roman"/>
          <w:sz w:val="24"/>
          <w:szCs w:val="24"/>
        </w:rPr>
        <w:t>t</w:t>
      </w:r>
      <w:r w:rsidRPr="00BD2164">
        <w:rPr>
          <w:rFonts w:ascii="Times New Roman" w:hAnsi="Times New Roman" w:cs="Times New Roman"/>
          <w:sz w:val="24"/>
          <w:szCs w:val="24"/>
        </w:rPr>
        <w:t xml:space="preserve">he </w:t>
      </w:r>
      <w:r w:rsidRPr="00BD2164">
        <w:rPr>
          <w:rFonts w:ascii="Times New Roman" w:hAnsi="Times New Roman" w:cs="Times New Roman"/>
          <w:i/>
          <w:sz w:val="24"/>
          <w:szCs w:val="24"/>
        </w:rPr>
        <w:t>agouti</w:t>
      </w:r>
      <w:r w:rsidRPr="00BD2164">
        <w:rPr>
          <w:rFonts w:ascii="Times New Roman" w:hAnsi="Times New Roman" w:cs="Times New Roman"/>
          <w:sz w:val="24"/>
          <w:szCs w:val="24"/>
        </w:rPr>
        <w:t xml:space="preserve"> gene was compacted into heterochromatin in both mother and pups.</w:t>
      </w:r>
    </w:p>
    <w:p w:rsidR="00CA5FFE" w:rsidRPr="00BD2164" w:rsidRDefault="00A55B3B" w:rsidP="00B45E80">
      <w:pPr>
        <w:pStyle w:val="ListParagraph"/>
        <w:numPr>
          <w:ilvl w:val="2"/>
          <w:numId w:val="1"/>
        </w:numPr>
        <w:rPr>
          <w:rFonts w:ascii="Times New Roman" w:hAnsi="Times New Roman" w:cs="Times New Roman"/>
          <w:sz w:val="24"/>
          <w:szCs w:val="24"/>
        </w:rPr>
      </w:pPr>
      <w:r w:rsidRPr="00BD2164">
        <w:rPr>
          <w:rFonts w:ascii="Times New Roman" w:hAnsi="Times New Roman" w:cs="Times New Roman"/>
          <w:sz w:val="24"/>
          <w:szCs w:val="24"/>
        </w:rPr>
        <w:t>Bisphenol A can create inheritable effects; t</w:t>
      </w:r>
      <w:r w:rsidR="00CA5FFE" w:rsidRPr="00BD2164">
        <w:rPr>
          <w:rFonts w:ascii="Times New Roman" w:hAnsi="Times New Roman" w:cs="Times New Roman"/>
          <w:sz w:val="24"/>
          <w:szCs w:val="24"/>
        </w:rPr>
        <w:t>he perpetuating methyltransferase was activ</w:t>
      </w:r>
      <w:r w:rsidRPr="00BD2164">
        <w:rPr>
          <w:rFonts w:ascii="Times New Roman" w:hAnsi="Times New Roman" w:cs="Times New Roman"/>
          <w:sz w:val="24"/>
          <w:szCs w:val="24"/>
        </w:rPr>
        <w:t>ated by Bisphenol A</w:t>
      </w:r>
      <w:r w:rsidR="00CA5FFE" w:rsidRPr="00BD2164">
        <w:rPr>
          <w:rFonts w:ascii="Times New Roman" w:hAnsi="Times New Roman" w:cs="Times New Roman"/>
          <w:sz w:val="24"/>
          <w:szCs w:val="24"/>
        </w:rPr>
        <w:t xml:space="preserve"> in both mother and pups</w:t>
      </w:r>
      <w:r w:rsidRPr="00BD2164">
        <w:rPr>
          <w:rFonts w:ascii="Times New Roman" w:hAnsi="Times New Roman" w:cs="Times New Roman"/>
          <w:sz w:val="24"/>
          <w:szCs w:val="24"/>
        </w:rPr>
        <w:t xml:space="preserve"> </w:t>
      </w:r>
      <w:r w:rsidRPr="00BD2164">
        <w:rPr>
          <w:rFonts w:ascii="Times New Roman" w:hAnsi="Times New Roman" w:cs="Times New Roman"/>
          <w:i/>
          <w:sz w:val="24"/>
          <w:szCs w:val="24"/>
        </w:rPr>
        <w:t>in utero</w:t>
      </w:r>
      <w:r w:rsidR="00CA5FFE" w:rsidRPr="00BD2164">
        <w:rPr>
          <w:rFonts w:ascii="Times New Roman" w:hAnsi="Times New Roman" w:cs="Times New Roman"/>
          <w:sz w:val="24"/>
          <w:szCs w:val="24"/>
        </w:rPr>
        <w:t>.</w:t>
      </w:r>
    </w:p>
    <w:p w:rsidR="00AF71F8" w:rsidRPr="00BD2164" w:rsidRDefault="00AF71F8" w:rsidP="00AF71F8">
      <w:pPr>
        <w:pStyle w:val="ListParagraph"/>
        <w:ind w:left="164"/>
        <w:rPr>
          <w:rFonts w:ascii="Times New Roman" w:hAnsi="Times New Roman" w:cs="Times New Roman"/>
          <w:sz w:val="24"/>
          <w:szCs w:val="24"/>
        </w:rPr>
      </w:pPr>
    </w:p>
    <w:p w:rsidR="00B45E80" w:rsidRPr="00BD2164" w:rsidRDefault="00B45E80" w:rsidP="00B45E80">
      <w:pPr>
        <w:pStyle w:val="ListParagraph"/>
        <w:spacing w:after="200" w:line="276" w:lineRule="auto"/>
        <w:ind w:left="360"/>
        <w:rPr>
          <w:rFonts w:ascii="Times New Roman" w:hAnsi="Times New Roman" w:cs="Times New Roman"/>
          <w:sz w:val="24"/>
          <w:szCs w:val="24"/>
        </w:rPr>
      </w:pPr>
    </w:p>
    <w:p w:rsidR="00B45E80" w:rsidRPr="00BD2164" w:rsidRDefault="00B45E80" w:rsidP="00B45E80">
      <w:pPr>
        <w:pStyle w:val="ListParagraph"/>
        <w:spacing w:after="200" w:line="276" w:lineRule="auto"/>
        <w:ind w:left="360"/>
        <w:rPr>
          <w:rFonts w:ascii="Times New Roman" w:hAnsi="Times New Roman" w:cs="Times New Roman"/>
          <w:sz w:val="24"/>
          <w:szCs w:val="24"/>
        </w:rPr>
      </w:pPr>
    </w:p>
    <w:p w:rsidR="00B71F5D" w:rsidRPr="00BD2164" w:rsidRDefault="00B71F5D" w:rsidP="00B71F5D">
      <w:pPr>
        <w:pStyle w:val="ListParagraph"/>
        <w:numPr>
          <w:ilvl w:val="0"/>
          <w:numId w:val="1"/>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Recall this figure dealing with ribosomal heterogeneity.  Which statement is TRUE concerning the implications of these findings:</w:t>
      </w:r>
    </w:p>
    <w:p w:rsidR="00B45E80" w:rsidRPr="00BD2164" w:rsidRDefault="00B45E80" w:rsidP="00B45E80">
      <w:pPr>
        <w:pStyle w:val="ListParagraph"/>
        <w:spacing w:after="200" w:line="276" w:lineRule="auto"/>
        <w:ind w:left="360"/>
        <w:rPr>
          <w:rFonts w:ascii="Times New Roman" w:hAnsi="Times New Roman" w:cs="Times New Roman"/>
          <w:sz w:val="24"/>
          <w:szCs w:val="24"/>
        </w:rPr>
      </w:pPr>
    </w:p>
    <w:p w:rsidR="00B71F5D" w:rsidRPr="00BD2164" w:rsidRDefault="00636ECC" w:rsidP="00B71F5D">
      <w:pPr>
        <w:pStyle w:val="ListParagraph"/>
        <w:numPr>
          <w:ilvl w:val="0"/>
          <w:numId w:val="9"/>
        </w:numPr>
        <w:spacing w:after="200" w:line="276" w:lineRule="auto"/>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63360" behindDoc="0" locked="0" layoutInCell="1" allowOverlap="1" wp14:anchorId="64631EFD" wp14:editId="49A8CDA4">
            <wp:simplePos x="0" y="0"/>
            <wp:positionH relativeFrom="margin">
              <wp:align>left</wp:align>
            </wp:positionH>
            <wp:positionV relativeFrom="paragraph">
              <wp:posOffset>86995</wp:posOffset>
            </wp:positionV>
            <wp:extent cx="2077085" cy="2004060"/>
            <wp:effectExtent l="0" t="0" r="0" b="0"/>
            <wp:wrapSquare wrapText="bothSides"/>
            <wp:docPr id="76802" name="Picture 2" descr="DevBio10e-Fig-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descr="DevBio10e-Fig-0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77085" cy="20040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B71F5D" w:rsidRPr="00BD2164">
        <w:rPr>
          <w:rFonts w:ascii="Times New Roman" w:hAnsi="Times New Roman" w:cs="Times New Roman"/>
          <w:sz w:val="24"/>
          <w:szCs w:val="24"/>
        </w:rPr>
        <w:t>There are many different types of ribosomes due to combinatorial diversity</w:t>
      </w:r>
      <w:r w:rsidR="00AB6CA4" w:rsidRPr="00BD2164">
        <w:rPr>
          <w:rFonts w:ascii="Times New Roman" w:hAnsi="Times New Roman" w:cs="Times New Roman"/>
          <w:sz w:val="24"/>
          <w:szCs w:val="24"/>
        </w:rPr>
        <w:t xml:space="preserve"> within the genome</w:t>
      </w:r>
      <w:r w:rsidR="00B71F5D" w:rsidRPr="00BD2164">
        <w:rPr>
          <w:rFonts w:ascii="Times New Roman" w:hAnsi="Times New Roman" w:cs="Times New Roman"/>
          <w:sz w:val="24"/>
          <w:szCs w:val="24"/>
        </w:rPr>
        <w:t>.</w:t>
      </w:r>
    </w:p>
    <w:p w:rsidR="00AB6CA4" w:rsidRPr="00BD2164" w:rsidRDefault="00AB6CA4" w:rsidP="00AB6CA4">
      <w:pPr>
        <w:pStyle w:val="ListParagraph"/>
        <w:numPr>
          <w:ilvl w:val="0"/>
          <w:numId w:val="9"/>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In the absence of </w:t>
      </w:r>
      <w:proofErr w:type="gramStart"/>
      <w:r w:rsidRPr="00BD2164">
        <w:rPr>
          <w:rFonts w:ascii="Times New Roman" w:hAnsi="Times New Roman" w:cs="Times New Roman"/>
          <w:sz w:val="24"/>
          <w:szCs w:val="24"/>
        </w:rPr>
        <w:t>particular ribosomal</w:t>
      </w:r>
      <w:proofErr w:type="gramEnd"/>
      <w:r w:rsidRPr="00BD2164">
        <w:rPr>
          <w:rFonts w:ascii="Times New Roman" w:hAnsi="Times New Roman" w:cs="Times New Roman"/>
          <w:sz w:val="24"/>
          <w:szCs w:val="24"/>
        </w:rPr>
        <w:t xml:space="preserve"> proteins, certain mRNA transcripts are not translated, resulting in deformities.</w:t>
      </w:r>
    </w:p>
    <w:p w:rsidR="00B71F5D" w:rsidRPr="00BD2164" w:rsidRDefault="00B71F5D" w:rsidP="00B71F5D">
      <w:pPr>
        <w:pStyle w:val="ListParagraph"/>
        <w:numPr>
          <w:ilvl w:val="0"/>
          <w:numId w:val="9"/>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The ribosomes are modular in nature, diverse, and used equally in all cells to give a normal phenotype.  Incomplete splicing results in deformities.</w:t>
      </w:r>
    </w:p>
    <w:p w:rsidR="00B71F5D" w:rsidRPr="00BD2164" w:rsidRDefault="00B71F5D" w:rsidP="00B71F5D">
      <w:pPr>
        <w:pStyle w:val="ListParagraph"/>
        <w:numPr>
          <w:ilvl w:val="0"/>
          <w:numId w:val="9"/>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The ribosomal protein Rpl38 mutants arise due to epigenetic changes that result in defects in development such as the skeleton and </w:t>
      </w:r>
      <w:proofErr w:type="spellStart"/>
      <w:r w:rsidRPr="00BD2164">
        <w:rPr>
          <w:rFonts w:ascii="Times New Roman" w:hAnsi="Times New Roman" w:cs="Times New Roman"/>
          <w:sz w:val="24"/>
          <w:szCs w:val="24"/>
        </w:rPr>
        <w:t>Hox</w:t>
      </w:r>
      <w:proofErr w:type="spellEnd"/>
      <w:r w:rsidRPr="00BD2164">
        <w:rPr>
          <w:rFonts w:ascii="Times New Roman" w:hAnsi="Times New Roman" w:cs="Times New Roman"/>
          <w:sz w:val="24"/>
          <w:szCs w:val="24"/>
        </w:rPr>
        <w:t xml:space="preserve"> mRNA usage.</w:t>
      </w:r>
    </w:p>
    <w:p w:rsidR="006A4A44" w:rsidRPr="00BD2164" w:rsidRDefault="006A4A44" w:rsidP="00B71F5D">
      <w:pPr>
        <w:pStyle w:val="ListParagraph"/>
        <w:ind w:left="1070"/>
        <w:rPr>
          <w:rFonts w:ascii="Times New Roman" w:hAnsi="Times New Roman" w:cs="Times New Roman"/>
          <w:sz w:val="24"/>
          <w:szCs w:val="24"/>
        </w:rPr>
      </w:pPr>
    </w:p>
    <w:p w:rsidR="00B71F5D" w:rsidRPr="00BD2164" w:rsidRDefault="00B71F5D" w:rsidP="006A4A44">
      <w:pPr>
        <w:pStyle w:val="ListParagraph"/>
        <w:numPr>
          <w:ilvl w:val="0"/>
          <w:numId w:val="1"/>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As mentioned in class, Wilhelm Roux’s defect experiment (shown above) with the frog embryo would have shown regulative </w:t>
      </w:r>
      <w:proofErr w:type="gramStart"/>
      <w:r w:rsidRPr="00BD2164">
        <w:rPr>
          <w:rFonts w:ascii="Times New Roman" w:hAnsi="Times New Roman" w:cs="Times New Roman"/>
          <w:sz w:val="24"/>
          <w:szCs w:val="24"/>
        </w:rPr>
        <w:t>development :</w:t>
      </w:r>
      <w:proofErr w:type="gramEnd"/>
    </w:p>
    <w:p w:rsidR="00B71F5D" w:rsidRPr="00BD2164" w:rsidRDefault="00CA0D16" w:rsidP="00B71F5D">
      <w:pPr>
        <w:pStyle w:val="ListParagraph"/>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64384" behindDoc="0" locked="0" layoutInCell="1" allowOverlap="1" wp14:anchorId="6BE5DE79" wp14:editId="6C94B640">
            <wp:simplePos x="0" y="0"/>
            <wp:positionH relativeFrom="margin">
              <wp:posOffset>87630</wp:posOffset>
            </wp:positionH>
            <wp:positionV relativeFrom="paragraph">
              <wp:posOffset>175260</wp:posOffset>
            </wp:positionV>
            <wp:extent cx="1377315" cy="1684020"/>
            <wp:effectExtent l="0" t="0" r="0" b="0"/>
            <wp:wrapSquare wrapText="bothSides"/>
            <wp:docPr id="17"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preferRelativeResize="0">
                      <a:picLocks noGrp="1" noChangeAspect="1" noChangeArrowheads="1"/>
                    </pic:cNvPicPr>
                  </pic:nvPicPr>
                  <pic:blipFill rotWithShape="1">
                    <a:blip r:embed="rId15" cstate="print">
                      <a:extLst>
                        <a:ext uri="{28A0092B-C50C-407E-A947-70E740481C1C}">
                          <a14:useLocalDpi xmlns:a14="http://schemas.microsoft.com/office/drawing/2010/main" val="0"/>
                        </a:ext>
                      </a:extLst>
                    </a:blip>
                    <a:srcRect l="15517" r="14137"/>
                    <a:stretch/>
                  </pic:blipFill>
                  <pic:spPr bwMode="auto">
                    <a:xfrm>
                      <a:off x="0" y="0"/>
                      <a:ext cx="1377315" cy="168402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F85C06" w:rsidRPr="00BD2164" w:rsidRDefault="00F85C06" w:rsidP="00F85C06">
      <w:pPr>
        <w:pStyle w:val="ListParagraph"/>
        <w:numPr>
          <w:ilvl w:val="0"/>
          <w:numId w:val="10"/>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Had he separated the killed cell from the live cell and cultured the live cell by itself.</w:t>
      </w:r>
    </w:p>
    <w:p w:rsidR="00AF71F8" w:rsidRPr="00BD2164" w:rsidRDefault="00B71F5D" w:rsidP="00B45E80">
      <w:pPr>
        <w:pStyle w:val="ListParagraph"/>
        <w:numPr>
          <w:ilvl w:val="0"/>
          <w:numId w:val="10"/>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 xml:space="preserve">Had he done the defect experiment with a </w:t>
      </w:r>
      <w:proofErr w:type="gramStart"/>
      <w:r w:rsidRPr="00BD2164">
        <w:rPr>
          <w:rFonts w:ascii="Times New Roman" w:hAnsi="Times New Roman" w:cs="Times New Roman"/>
          <w:sz w:val="24"/>
          <w:szCs w:val="24"/>
        </w:rPr>
        <w:t>four cell</w:t>
      </w:r>
      <w:proofErr w:type="gramEnd"/>
      <w:r w:rsidRPr="00BD2164">
        <w:rPr>
          <w:rFonts w:ascii="Times New Roman" w:hAnsi="Times New Roman" w:cs="Times New Roman"/>
          <w:sz w:val="24"/>
          <w:szCs w:val="24"/>
        </w:rPr>
        <w:t xml:space="preserve"> embryo instead of two cell embryo.</w:t>
      </w:r>
    </w:p>
    <w:p w:rsidR="00B71F5D" w:rsidRPr="00BD2164" w:rsidRDefault="00B71F5D" w:rsidP="00B71F5D">
      <w:pPr>
        <w:pStyle w:val="ListParagraph"/>
        <w:numPr>
          <w:ilvl w:val="0"/>
          <w:numId w:val="10"/>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Had he transplanted a cell from another frog species to replace the dead cell</w:t>
      </w:r>
      <w:r w:rsidR="00AF71F8" w:rsidRPr="00BD2164">
        <w:rPr>
          <w:rFonts w:ascii="Times New Roman" w:hAnsi="Times New Roman" w:cs="Times New Roman"/>
          <w:sz w:val="24"/>
          <w:szCs w:val="24"/>
        </w:rPr>
        <w:t xml:space="preserve"> from this experiment</w:t>
      </w:r>
      <w:r w:rsidRPr="00BD2164">
        <w:rPr>
          <w:rFonts w:ascii="Times New Roman" w:hAnsi="Times New Roman" w:cs="Times New Roman"/>
          <w:sz w:val="24"/>
          <w:szCs w:val="24"/>
        </w:rPr>
        <w:t>.</w:t>
      </w:r>
    </w:p>
    <w:p w:rsidR="00B71F5D" w:rsidRPr="00BD2164" w:rsidRDefault="00B71F5D" w:rsidP="0016265E">
      <w:pPr>
        <w:pStyle w:val="ListParagraph"/>
        <w:numPr>
          <w:ilvl w:val="0"/>
          <w:numId w:val="10"/>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Had he transferred all the nuclear determinants from the still living cell to its neighbour before killing it.</w:t>
      </w:r>
    </w:p>
    <w:p w:rsidR="00443DA3" w:rsidRPr="00BD2164" w:rsidRDefault="00443DA3" w:rsidP="00443DA3">
      <w:pPr>
        <w:pStyle w:val="ListParagraph"/>
        <w:spacing w:after="200" w:line="276" w:lineRule="auto"/>
        <w:ind w:left="1070"/>
        <w:rPr>
          <w:rFonts w:ascii="Times New Roman" w:hAnsi="Times New Roman" w:cs="Times New Roman"/>
          <w:sz w:val="24"/>
          <w:szCs w:val="24"/>
        </w:rPr>
      </w:pPr>
    </w:p>
    <w:p w:rsidR="00AF71F8" w:rsidRPr="00BD2164" w:rsidRDefault="00691E86" w:rsidP="0005766E">
      <w:pPr>
        <w:pStyle w:val="ListParagraph"/>
        <w:numPr>
          <w:ilvl w:val="0"/>
          <w:numId w:val="1"/>
        </w:numPr>
        <w:rPr>
          <w:rFonts w:ascii="Times New Roman" w:hAnsi="Times New Roman" w:cs="Times New Roman"/>
          <w:sz w:val="24"/>
          <w:szCs w:val="24"/>
        </w:rPr>
      </w:pPr>
      <w:r w:rsidRPr="00BD2164">
        <w:rPr>
          <w:rFonts w:ascii="Times New Roman" w:hAnsi="Times New Roman" w:cs="Times New Roman"/>
          <w:noProof/>
          <w:sz w:val="24"/>
          <w:szCs w:val="24"/>
          <w:lang w:eastAsia="en-CA"/>
        </w:rPr>
        <w:t>Recall this image from the video dealing with RNAi.  This image is meant to correspond to :</w:t>
      </w:r>
    </w:p>
    <w:p w:rsidR="006A4A44" w:rsidRPr="00BD2164" w:rsidRDefault="00CA0D16" w:rsidP="006A4A44">
      <w:pPr>
        <w:pStyle w:val="ListParagraph"/>
        <w:ind w:left="360"/>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70528" behindDoc="0" locked="0" layoutInCell="1" allowOverlap="1">
            <wp:simplePos x="0" y="0"/>
            <wp:positionH relativeFrom="margin">
              <wp:align>left</wp:align>
            </wp:positionH>
            <wp:positionV relativeFrom="paragraph">
              <wp:posOffset>125426</wp:posOffset>
            </wp:positionV>
            <wp:extent cx="2477770"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_cop_and_RNAi.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77770" cy="1450340"/>
                    </a:xfrm>
                    <a:prstGeom prst="rect">
                      <a:avLst/>
                    </a:prstGeom>
                  </pic:spPr>
                </pic:pic>
              </a:graphicData>
            </a:graphic>
            <wp14:sizeRelH relativeFrom="margin">
              <wp14:pctWidth>0</wp14:pctWidth>
            </wp14:sizeRelH>
            <wp14:sizeRelV relativeFrom="margin">
              <wp14:pctHeight>0</wp14:pctHeight>
            </wp14:sizeRelV>
          </wp:anchor>
        </w:drawing>
      </w:r>
    </w:p>
    <w:p w:rsidR="00691E86" w:rsidRPr="00BD2164" w:rsidRDefault="00DA2031" w:rsidP="00691E86">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RISC destroying its RNA targets</w:t>
      </w:r>
      <w:r w:rsidR="00691E86" w:rsidRPr="00BD2164">
        <w:rPr>
          <w:rFonts w:ascii="Times New Roman" w:hAnsi="Times New Roman" w:cs="Times New Roman"/>
          <w:sz w:val="24"/>
          <w:szCs w:val="24"/>
        </w:rPr>
        <w:t>.</w:t>
      </w:r>
    </w:p>
    <w:p w:rsidR="00691E86" w:rsidRPr="00BD2164" w:rsidRDefault="00DA2031" w:rsidP="00691E86">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DICER destroying its RNA targets</w:t>
      </w:r>
      <w:r w:rsidR="00691E86" w:rsidRPr="00BD2164">
        <w:rPr>
          <w:rFonts w:ascii="Times New Roman" w:hAnsi="Times New Roman" w:cs="Times New Roman"/>
          <w:sz w:val="24"/>
          <w:szCs w:val="24"/>
        </w:rPr>
        <w:t>.</w:t>
      </w:r>
    </w:p>
    <w:p w:rsidR="00691E86" w:rsidRPr="00BD2164" w:rsidRDefault="00DA2031" w:rsidP="00691E86">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DROSHA cutting the RNA targets</w:t>
      </w:r>
      <w:r w:rsidR="00691E86" w:rsidRPr="00BD2164">
        <w:rPr>
          <w:rFonts w:ascii="Times New Roman" w:hAnsi="Times New Roman" w:cs="Times New Roman"/>
          <w:sz w:val="24"/>
          <w:szCs w:val="24"/>
        </w:rPr>
        <w:t>.</w:t>
      </w:r>
    </w:p>
    <w:p w:rsidR="00691E86" w:rsidRPr="00BD2164" w:rsidRDefault="00DA2031" w:rsidP="00691E86">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 xml:space="preserve">The proteasome destroying </w:t>
      </w:r>
      <w:r w:rsidR="00B503A9" w:rsidRPr="00BD2164">
        <w:rPr>
          <w:rFonts w:ascii="Times New Roman" w:hAnsi="Times New Roman" w:cs="Times New Roman"/>
          <w:sz w:val="24"/>
          <w:szCs w:val="24"/>
        </w:rPr>
        <w:t xml:space="preserve">the </w:t>
      </w:r>
      <w:r w:rsidRPr="00BD2164">
        <w:rPr>
          <w:rFonts w:ascii="Times New Roman" w:hAnsi="Times New Roman" w:cs="Times New Roman"/>
          <w:sz w:val="24"/>
          <w:szCs w:val="24"/>
        </w:rPr>
        <w:t>RNA targets</w:t>
      </w:r>
      <w:r w:rsidR="00691E86" w:rsidRPr="00BD2164">
        <w:rPr>
          <w:rFonts w:ascii="Times New Roman" w:hAnsi="Times New Roman" w:cs="Times New Roman"/>
          <w:sz w:val="24"/>
          <w:szCs w:val="24"/>
        </w:rPr>
        <w:t>.</w:t>
      </w:r>
    </w:p>
    <w:p w:rsidR="00AF71F8" w:rsidRPr="00BD2164" w:rsidRDefault="0096162C" w:rsidP="00AF71F8">
      <w:pPr>
        <w:rPr>
          <w:rFonts w:ascii="Times New Roman" w:hAnsi="Times New Roman" w:cs="Times New Roman"/>
          <w:sz w:val="24"/>
          <w:szCs w:val="24"/>
        </w:rPr>
      </w:pPr>
      <w:r w:rsidRPr="00BD2164">
        <w:rPr>
          <w:noProof/>
          <w:lang w:eastAsia="en-CA"/>
        </w:rPr>
        <w:lastRenderedPageBreak/>
        <w:drawing>
          <wp:anchor distT="0" distB="0" distL="114300" distR="114300" simplePos="0" relativeHeight="251669504" behindDoc="0" locked="0" layoutInCell="1" allowOverlap="1">
            <wp:simplePos x="0" y="0"/>
            <wp:positionH relativeFrom="margin">
              <wp:align>left</wp:align>
            </wp:positionH>
            <wp:positionV relativeFrom="paragraph">
              <wp:posOffset>288290</wp:posOffset>
            </wp:positionV>
            <wp:extent cx="2068195" cy="2702560"/>
            <wp:effectExtent l="6668"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2068195" cy="2702560"/>
                    </a:xfrm>
                    <a:prstGeom prst="rect">
                      <a:avLst/>
                    </a:prstGeom>
                  </pic:spPr>
                </pic:pic>
              </a:graphicData>
            </a:graphic>
            <wp14:sizeRelH relativeFrom="margin">
              <wp14:pctWidth>0</wp14:pctWidth>
            </wp14:sizeRelH>
            <wp14:sizeRelV relativeFrom="margin">
              <wp14:pctHeight>0</wp14:pctHeight>
            </wp14:sizeRelV>
          </wp:anchor>
        </w:drawing>
      </w:r>
    </w:p>
    <w:p w:rsidR="00AF71F8" w:rsidRPr="00BD2164" w:rsidRDefault="00391BB5" w:rsidP="0005766E">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Using the proper terminology, this is what</w:t>
      </w:r>
      <w:r w:rsidR="00AF71F8" w:rsidRPr="00BD2164">
        <w:rPr>
          <w:rFonts w:ascii="Times New Roman" w:hAnsi="Times New Roman" w:cs="Times New Roman"/>
          <w:sz w:val="24"/>
          <w:szCs w:val="24"/>
        </w:rPr>
        <w:t xml:space="preserve"> kind of tissue section of the </w:t>
      </w:r>
      <w:r w:rsidR="006A4A44" w:rsidRPr="00BD2164">
        <w:rPr>
          <w:rFonts w:ascii="Times New Roman" w:hAnsi="Times New Roman" w:cs="Times New Roman"/>
          <w:sz w:val="24"/>
          <w:szCs w:val="24"/>
        </w:rPr>
        <w:t xml:space="preserve">frog </w:t>
      </w:r>
      <w:r w:rsidR="00AF71F8" w:rsidRPr="00BD2164">
        <w:rPr>
          <w:rFonts w:ascii="Times New Roman" w:hAnsi="Times New Roman" w:cs="Times New Roman"/>
          <w:sz w:val="24"/>
          <w:szCs w:val="24"/>
        </w:rPr>
        <w:t>tadpole?</w:t>
      </w:r>
    </w:p>
    <w:p w:rsidR="006A4A44" w:rsidRPr="00BD2164" w:rsidRDefault="006A4A44" w:rsidP="006A4A44">
      <w:pPr>
        <w:pStyle w:val="ListParagraph"/>
        <w:ind w:left="360"/>
        <w:rPr>
          <w:rFonts w:ascii="Times New Roman" w:hAnsi="Times New Roman" w:cs="Times New Roman"/>
          <w:sz w:val="24"/>
          <w:szCs w:val="24"/>
        </w:rPr>
      </w:pPr>
    </w:p>
    <w:p w:rsidR="00AF71F8" w:rsidRPr="00BD2164" w:rsidRDefault="00AF71F8" w:rsidP="00AF71F8">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Transverse section</w:t>
      </w:r>
    </w:p>
    <w:p w:rsidR="00F85C06" w:rsidRPr="00BD2164" w:rsidRDefault="00F85C06" w:rsidP="00F85C06">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Horizontal section</w:t>
      </w:r>
    </w:p>
    <w:p w:rsidR="00AB6CA4" w:rsidRPr="00BD2164" w:rsidRDefault="00AB6CA4" w:rsidP="00AB6CA4">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Mid-</w:t>
      </w:r>
      <w:r w:rsidR="00DA2031" w:rsidRPr="00BD2164">
        <w:rPr>
          <w:rFonts w:ascii="Times New Roman" w:hAnsi="Times New Roman" w:cs="Times New Roman"/>
          <w:sz w:val="24"/>
          <w:szCs w:val="24"/>
        </w:rPr>
        <w:t>sagittal</w:t>
      </w:r>
      <w:r w:rsidRPr="00BD2164">
        <w:rPr>
          <w:rFonts w:ascii="Times New Roman" w:hAnsi="Times New Roman" w:cs="Times New Roman"/>
          <w:sz w:val="24"/>
          <w:szCs w:val="24"/>
        </w:rPr>
        <w:t xml:space="preserve"> section</w:t>
      </w:r>
    </w:p>
    <w:p w:rsidR="00AF71F8" w:rsidRPr="00BD2164" w:rsidRDefault="00AF71F8" w:rsidP="00AF71F8">
      <w:pPr>
        <w:pStyle w:val="ListParagraph"/>
        <w:numPr>
          <w:ilvl w:val="1"/>
          <w:numId w:val="1"/>
        </w:numPr>
        <w:rPr>
          <w:rFonts w:ascii="Times New Roman" w:hAnsi="Times New Roman" w:cs="Times New Roman"/>
          <w:sz w:val="24"/>
          <w:szCs w:val="24"/>
        </w:rPr>
      </w:pPr>
      <w:r w:rsidRPr="00BD2164">
        <w:rPr>
          <w:rFonts w:ascii="Times New Roman" w:hAnsi="Times New Roman" w:cs="Times New Roman"/>
          <w:sz w:val="24"/>
          <w:szCs w:val="24"/>
        </w:rPr>
        <w:t>Anterior to Posterior section</w:t>
      </w:r>
    </w:p>
    <w:p w:rsidR="00391BB5" w:rsidRPr="00BD2164" w:rsidRDefault="00391BB5" w:rsidP="00116AD1">
      <w:pPr>
        <w:rPr>
          <w:rFonts w:ascii="Times New Roman" w:hAnsi="Times New Roman" w:cs="Times New Roman"/>
          <w:sz w:val="24"/>
          <w:szCs w:val="24"/>
        </w:rPr>
      </w:pPr>
    </w:p>
    <w:p w:rsidR="00CA0D16" w:rsidRPr="00BD2164" w:rsidRDefault="00CA0D16" w:rsidP="00116AD1">
      <w:pPr>
        <w:rPr>
          <w:rFonts w:ascii="Times New Roman" w:hAnsi="Times New Roman" w:cs="Times New Roman"/>
          <w:sz w:val="24"/>
          <w:szCs w:val="24"/>
        </w:rPr>
      </w:pPr>
    </w:p>
    <w:p w:rsidR="0096162C" w:rsidRPr="00BD2164" w:rsidRDefault="0096162C" w:rsidP="00116AD1">
      <w:pPr>
        <w:rPr>
          <w:rFonts w:ascii="Times New Roman" w:hAnsi="Times New Roman" w:cs="Times New Roman"/>
          <w:sz w:val="24"/>
          <w:szCs w:val="24"/>
        </w:rPr>
      </w:pPr>
    </w:p>
    <w:p w:rsidR="0096162C" w:rsidRPr="00BD2164" w:rsidRDefault="0096162C" w:rsidP="00116AD1">
      <w:pPr>
        <w:rPr>
          <w:rFonts w:ascii="Times New Roman" w:hAnsi="Times New Roman" w:cs="Times New Roman"/>
          <w:sz w:val="24"/>
          <w:szCs w:val="24"/>
        </w:rPr>
      </w:pPr>
    </w:p>
    <w:p w:rsidR="0096162C" w:rsidRPr="00BD2164" w:rsidRDefault="0096162C" w:rsidP="0096162C">
      <w:pPr>
        <w:pStyle w:val="ListParagraph"/>
        <w:numPr>
          <w:ilvl w:val="0"/>
          <w:numId w:val="1"/>
        </w:numPr>
        <w:spacing w:after="0" w:line="240" w:lineRule="auto"/>
        <w:rPr>
          <w:rFonts w:ascii="Times New Roman" w:hAnsi="Times New Roman" w:cs="Times New Roman"/>
          <w:sz w:val="24"/>
          <w:szCs w:val="24"/>
        </w:rPr>
      </w:pPr>
      <w:r w:rsidRPr="00BD2164">
        <w:rPr>
          <w:rFonts w:ascii="Times New Roman" w:hAnsi="Times New Roman" w:cs="Times New Roman"/>
          <w:sz w:val="24"/>
          <w:szCs w:val="24"/>
        </w:rPr>
        <w:t>A good indication whether a protein is a transcription factor would be:</w:t>
      </w:r>
    </w:p>
    <w:p w:rsidR="0096162C" w:rsidRPr="00BD2164" w:rsidRDefault="0096162C" w:rsidP="0096162C">
      <w:pPr>
        <w:pStyle w:val="ListParagraph"/>
        <w:spacing w:after="0" w:line="240" w:lineRule="auto"/>
        <w:ind w:left="360"/>
        <w:rPr>
          <w:rFonts w:ascii="Times New Roman" w:hAnsi="Times New Roman" w:cs="Times New Roman"/>
          <w:sz w:val="24"/>
          <w:szCs w:val="24"/>
        </w:rPr>
      </w:pPr>
    </w:p>
    <w:p w:rsidR="0096162C" w:rsidRPr="00BD2164" w:rsidRDefault="0096162C" w:rsidP="0096162C">
      <w:pPr>
        <w:pStyle w:val="ListParagraph"/>
        <w:numPr>
          <w:ilvl w:val="2"/>
          <w:numId w:val="21"/>
        </w:numPr>
        <w:spacing w:after="0" w:line="240" w:lineRule="auto"/>
        <w:rPr>
          <w:rFonts w:ascii="Times New Roman" w:hAnsi="Times New Roman" w:cs="Times New Roman"/>
          <w:sz w:val="24"/>
          <w:szCs w:val="24"/>
        </w:rPr>
      </w:pPr>
      <w:r w:rsidRPr="00BD2164">
        <w:rPr>
          <w:rFonts w:ascii="Times New Roman" w:hAnsi="Times New Roman" w:cs="Times New Roman"/>
          <w:sz w:val="24"/>
          <w:szCs w:val="24"/>
        </w:rPr>
        <w:t>It becomes phosphorylated by signalling cascades from the membrane.</w:t>
      </w:r>
    </w:p>
    <w:p w:rsidR="0096162C" w:rsidRPr="00BD2164" w:rsidRDefault="0096162C" w:rsidP="0096162C">
      <w:pPr>
        <w:pStyle w:val="ListParagraph"/>
        <w:numPr>
          <w:ilvl w:val="2"/>
          <w:numId w:val="21"/>
        </w:numPr>
        <w:spacing w:after="0" w:line="240" w:lineRule="auto"/>
        <w:rPr>
          <w:rFonts w:ascii="Times New Roman" w:hAnsi="Times New Roman" w:cs="Times New Roman"/>
          <w:sz w:val="24"/>
          <w:szCs w:val="24"/>
        </w:rPr>
      </w:pPr>
      <w:r w:rsidRPr="00BD2164">
        <w:rPr>
          <w:rFonts w:ascii="Times New Roman" w:hAnsi="Times New Roman" w:cs="Times New Roman"/>
          <w:sz w:val="24"/>
          <w:szCs w:val="24"/>
        </w:rPr>
        <w:t>It contains a domain rich in CpG motifs that can be methylated.</w:t>
      </w:r>
    </w:p>
    <w:p w:rsidR="0096162C" w:rsidRPr="00BD2164" w:rsidRDefault="0096162C" w:rsidP="0096162C">
      <w:pPr>
        <w:pStyle w:val="ListParagraph"/>
        <w:numPr>
          <w:ilvl w:val="2"/>
          <w:numId w:val="21"/>
        </w:numPr>
        <w:spacing w:after="0" w:line="240" w:lineRule="auto"/>
        <w:rPr>
          <w:rFonts w:ascii="Times New Roman" w:hAnsi="Times New Roman" w:cs="Times New Roman"/>
          <w:sz w:val="24"/>
          <w:szCs w:val="24"/>
        </w:rPr>
      </w:pPr>
      <w:r w:rsidRPr="00BD2164">
        <w:rPr>
          <w:rFonts w:ascii="Times New Roman" w:hAnsi="Times New Roman" w:cs="Times New Roman"/>
          <w:sz w:val="24"/>
          <w:szCs w:val="24"/>
        </w:rPr>
        <w:t>It transports mRNA to different ends of the cell by active transport.</w:t>
      </w:r>
    </w:p>
    <w:p w:rsidR="0096162C" w:rsidRPr="00BD2164" w:rsidRDefault="0096162C" w:rsidP="0096162C">
      <w:pPr>
        <w:pStyle w:val="ListParagraph"/>
        <w:numPr>
          <w:ilvl w:val="2"/>
          <w:numId w:val="21"/>
        </w:numPr>
        <w:spacing w:after="0" w:line="240" w:lineRule="auto"/>
        <w:rPr>
          <w:rFonts w:ascii="Times New Roman" w:hAnsi="Times New Roman" w:cs="Times New Roman"/>
          <w:sz w:val="24"/>
          <w:szCs w:val="24"/>
        </w:rPr>
      </w:pPr>
      <w:r w:rsidRPr="00BD2164">
        <w:rPr>
          <w:rFonts w:ascii="Times New Roman" w:hAnsi="Times New Roman" w:cs="Times New Roman"/>
          <w:sz w:val="24"/>
          <w:szCs w:val="24"/>
        </w:rPr>
        <w:t>It contains a domain that binds to a cis-acting DNA element.</w:t>
      </w:r>
    </w:p>
    <w:p w:rsidR="00CA0D16" w:rsidRPr="00BD2164" w:rsidRDefault="00CA0D16" w:rsidP="00116AD1">
      <w:pPr>
        <w:rPr>
          <w:rFonts w:ascii="Times New Roman" w:hAnsi="Times New Roman" w:cs="Times New Roman"/>
          <w:sz w:val="24"/>
          <w:szCs w:val="24"/>
        </w:rPr>
      </w:pPr>
    </w:p>
    <w:p w:rsidR="00531282" w:rsidRPr="00BD2164" w:rsidRDefault="00AB6CA4" w:rsidP="0096162C">
      <w:pPr>
        <w:pStyle w:val="ListParagraph"/>
        <w:numPr>
          <w:ilvl w:val="0"/>
          <w:numId w:val="1"/>
        </w:numPr>
        <w:rPr>
          <w:rFonts w:ascii="Times New Roman" w:hAnsi="Times New Roman" w:cs="Times New Roman"/>
          <w:sz w:val="24"/>
          <w:szCs w:val="24"/>
        </w:rPr>
      </w:pPr>
      <w:r w:rsidRPr="00BD2164">
        <w:rPr>
          <w:rFonts w:ascii="Times New Roman" w:hAnsi="Times New Roman" w:cs="Times New Roman"/>
          <w:sz w:val="24"/>
          <w:szCs w:val="24"/>
        </w:rPr>
        <w:t>Recall this image dealing with methylation of RNA.  Here</w:t>
      </w:r>
      <w:r w:rsidR="00531282" w:rsidRPr="00BD2164">
        <w:rPr>
          <w:rFonts w:ascii="Times New Roman" w:hAnsi="Times New Roman" w:cs="Times New Roman"/>
          <w:sz w:val="24"/>
          <w:szCs w:val="24"/>
        </w:rPr>
        <w:t xml:space="preserve">, FTO is a: </w:t>
      </w:r>
    </w:p>
    <w:p w:rsidR="00531282" w:rsidRPr="00BD2164" w:rsidRDefault="0096162C" w:rsidP="00531282">
      <w:pPr>
        <w:pStyle w:val="ListParagraph"/>
        <w:ind w:left="360"/>
        <w:rPr>
          <w:rFonts w:ascii="Times New Roman" w:hAnsi="Times New Roman" w:cs="Times New Roman"/>
          <w:sz w:val="24"/>
          <w:szCs w:val="24"/>
        </w:rPr>
      </w:pPr>
      <w:r w:rsidRPr="00BD2164">
        <w:rPr>
          <w:rFonts w:ascii="Times New Roman" w:hAnsi="Times New Roman" w:cs="Times New Roman"/>
          <w:noProof/>
          <w:sz w:val="24"/>
          <w:szCs w:val="24"/>
          <w:lang w:eastAsia="en-CA"/>
        </w:rPr>
        <w:drawing>
          <wp:anchor distT="0" distB="0" distL="114300" distR="114300" simplePos="0" relativeHeight="251668480" behindDoc="0" locked="0" layoutInCell="1" allowOverlap="1" wp14:anchorId="06C93888" wp14:editId="708A6DB4">
            <wp:simplePos x="0" y="0"/>
            <wp:positionH relativeFrom="margin">
              <wp:align>left</wp:align>
            </wp:positionH>
            <wp:positionV relativeFrom="paragraph">
              <wp:posOffset>85064</wp:posOffset>
            </wp:positionV>
            <wp:extent cx="3086100" cy="1295400"/>
            <wp:effectExtent l="0" t="0" r="0" b="0"/>
            <wp:wrapSquare wrapText="bothSides"/>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86100" cy="1295400"/>
                    </a:xfrm>
                    <a:prstGeom prst="rect">
                      <a:avLst/>
                    </a:prstGeom>
                  </pic:spPr>
                </pic:pic>
              </a:graphicData>
            </a:graphic>
            <wp14:sizeRelH relativeFrom="page">
              <wp14:pctWidth>0</wp14:pctWidth>
            </wp14:sizeRelH>
            <wp14:sizeRelV relativeFrom="page">
              <wp14:pctHeight>0</wp14:pctHeight>
            </wp14:sizeRelV>
          </wp:anchor>
        </w:drawing>
      </w:r>
    </w:p>
    <w:p w:rsidR="00531282" w:rsidRPr="00BD2164" w:rsidRDefault="00531282" w:rsidP="0096162C">
      <w:pPr>
        <w:pStyle w:val="ListParagraph"/>
        <w:numPr>
          <w:ilvl w:val="0"/>
          <w:numId w:val="22"/>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Phosphatase</w:t>
      </w:r>
    </w:p>
    <w:p w:rsidR="00531282" w:rsidRPr="00BD2164" w:rsidRDefault="00531282" w:rsidP="0096162C">
      <w:pPr>
        <w:pStyle w:val="ListParagraph"/>
        <w:numPr>
          <w:ilvl w:val="0"/>
          <w:numId w:val="22"/>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Phosphorylase</w:t>
      </w:r>
    </w:p>
    <w:p w:rsidR="00CA0D16" w:rsidRPr="00BD2164" w:rsidRDefault="00531282" w:rsidP="0096162C">
      <w:pPr>
        <w:pStyle w:val="ListParagraph"/>
        <w:numPr>
          <w:ilvl w:val="0"/>
          <w:numId w:val="22"/>
        </w:numPr>
        <w:spacing w:after="200" w:line="276" w:lineRule="auto"/>
        <w:rPr>
          <w:rFonts w:ascii="Times New Roman" w:hAnsi="Times New Roman" w:cs="Times New Roman"/>
          <w:b/>
          <w:sz w:val="24"/>
          <w:szCs w:val="24"/>
        </w:rPr>
      </w:pPr>
      <w:r w:rsidRPr="00BD2164">
        <w:rPr>
          <w:rFonts w:ascii="Times New Roman" w:hAnsi="Times New Roman" w:cs="Times New Roman"/>
          <w:sz w:val="24"/>
          <w:szCs w:val="24"/>
        </w:rPr>
        <w:t>Deacetylase</w:t>
      </w:r>
    </w:p>
    <w:p w:rsidR="00F85C06" w:rsidRPr="00BD2164" w:rsidRDefault="00F85C06" w:rsidP="00F85C06">
      <w:pPr>
        <w:pStyle w:val="ListParagraph"/>
        <w:numPr>
          <w:ilvl w:val="0"/>
          <w:numId w:val="22"/>
        </w:numPr>
        <w:spacing w:after="200" w:line="276" w:lineRule="auto"/>
        <w:rPr>
          <w:rFonts w:ascii="Times New Roman" w:hAnsi="Times New Roman" w:cs="Times New Roman"/>
          <w:sz w:val="24"/>
          <w:szCs w:val="24"/>
        </w:rPr>
      </w:pPr>
      <w:r w:rsidRPr="00BD2164">
        <w:rPr>
          <w:rFonts w:ascii="Times New Roman" w:hAnsi="Times New Roman" w:cs="Times New Roman"/>
          <w:sz w:val="24"/>
          <w:szCs w:val="24"/>
        </w:rPr>
        <w:t>Demethylase</w:t>
      </w:r>
    </w:p>
    <w:p w:rsidR="00F85C06" w:rsidRPr="00BD2164" w:rsidRDefault="00F85C06" w:rsidP="00F85C06">
      <w:pPr>
        <w:spacing w:after="200" w:line="276" w:lineRule="auto"/>
        <w:rPr>
          <w:rFonts w:ascii="Times New Roman" w:hAnsi="Times New Roman" w:cs="Times New Roman"/>
          <w:b/>
          <w:sz w:val="24"/>
          <w:szCs w:val="24"/>
        </w:rPr>
      </w:pPr>
    </w:p>
    <w:p w:rsidR="00CA0D16" w:rsidRPr="00BD2164" w:rsidRDefault="00CA0D16" w:rsidP="00CA0D16">
      <w:pPr>
        <w:pStyle w:val="ListParagraph"/>
        <w:spacing w:after="200" w:line="276" w:lineRule="auto"/>
        <w:ind w:left="164"/>
        <w:rPr>
          <w:rFonts w:ascii="Times New Roman" w:hAnsi="Times New Roman" w:cs="Times New Roman"/>
          <w:b/>
          <w:sz w:val="24"/>
          <w:szCs w:val="24"/>
        </w:rPr>
      </w:pPr>
    </w:p>
    <w:p w:rsidR="00CA0D16" w:rsidRPr="00BD2164" w:rsidRDefault="00CA0D16">
      <w:pPr>
        <w:rPr>
          <w:rFonts w:ascii="Times New Roman" w:hAnsi="Times New Roman" w:cs="Times New Roman"/>
          <w:b/>
          <w:sz w:val="24"/>
          <w:szCs w:val="24"/>
        </w:rPr>
      </w:pPr>
      <w:r w:rsidRPr="00BD2164">
        <w:rPr>
          <w:rFonts w:ascii="Times New Roman" w:hAnsi="Times New Roman" w:cs="Times New Roman"/>
          <w:b/>
          <w:sz w:val="24"/>
          <w:szCs w:val="24"/>
        </w:rPr>
        <w:br w:type="page"/>
      </w:r>
    </w:p>
    <w:p w:rsidR="00BE499F" w:rsidRPr="00BD2164" w:rsidRDefault="00CA0D16" w:rsidP="00CA0D16">
      <w:pPr>
        <w:spacing w:after="200" w:line="276" w:lineRule="auto"/>
        <w:rPr>
          <w:rFonts w:ascii="Times New Roman" w:hAnsi="Times New Roman" w:cs="Times New Roman"/>
          <w:b/>
          <w:sz w:val="24"/>
          <w:szCs w:val="24"/>
        </w:rPr>
      </w:pPr>
      <w:r w:rsidRPr="00BD2164">
        <w:rPr>
          <w:rFonts w:ascii="Times New Roman" w:hAnsi="Times New Roman" w:cs="Times New Roman"/>
          <w:b/>
          <w:sz w:val="24"/>
          <w:szCs w:val="24"/>
        </w:rPr>
        <w:lastRenderedPageBreak/>
        <w:t>P</w:t>
      </w:r>
      <w:r w:rsidR="009B2CD0" w:rsidRPr="00BD2164">
        <w:rPr>
          <w:rFonts w:ascii="Times New Roman" w:hAnsi="Times New Roman" w:cs="Times New Roman"/>
          <w:b/>
          <w:sz w:val="24"/>
          <w:szCs w:val="24"/>
        </w:rPr>
        <w:t xml:space="preserve">ART B:  </w:t>
      </w:r>
      <w:r w:rsidR="00BE499F" w:rsidRPr="00BD2164">
        <w:rPr>
          <w:rFonts w:ascii="Times New Roman" w:hAnsi="Times New Roman" w:cs="Times New Roman"/>
          <w:b/>
          <w:sz w:val="24"/>
          <w:szCs w:val="24"/>
        </w:rPr>
        <w:t>Short Answer questions:  ANSWER ONLY 3 OUT OF 4 (5 points each)</w:t>
      </w:r>
    </w:p>
    <w:p w:rsidR="00116AD1" w:rsidRPr="00BD2164" w:rsidRDefault="00CA0D16" w:rsidP="00CA0D16">
      <w:pPr>
        <w:pStyle w:val="ListParagraph"/>
        <w:numPr>
          <w:ilvl w:val="0"/>
          <w:numId w:val="20"/>
        </w:numPr>
        <w:rPr>
          <w:rFonts w:ascii="Times New Roman" w:hAnsi="Times New Roman" w:cs="Times New Roman"/>
          <w:sz w:val="20"/>
          <w:szCs w:val="20"/>
        </w:rPr>
      </w:pPr>
      <w:r w:rsidRPr="00BD2164">
        <w:rPr>
          <w:noProof/>
          <w:lang w:eastAsia="en-CA"/>
        </w:rPr>
        <w:drawing>
          <wp:anchor distT="0" distB="0" distL="114300" distR="114300" simplePos="0" relativeHeight="251674624" behindDoc="0" locked="0" layoutInCell="1" allowOverlap="1" wp14:anchorId="32BB28A1" wp14:editId="5112640E">
            <wp:simplePos x="0" y="0"/>
            <wp:positionH relativeFrom="margin">
              <wp:align>right</wp:align>
            </wp:positionH>
            <wp:positionV relativeFrom="paragraph">
              <wp:posOffset>67945</wp:posOffset>
            </wp:positionV>
            <wp:extent cx="2971800" cy="1572895"/>
            <wp:effectExtent l="0" t="0" r="0" b="8255"/>
            <wp:wrapSquare wrapText="bothSides"/>
            <wp:docPr id="30722" name="Picture 2" descr="DevBio10e-Fig-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DevBio10e-Fig-0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71800" cy="157289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116AD1" w:rsidRPr="00BD2164">
        <w:rPr>
          <w:rFonts w:ascii="Times New Roman" w:hAnsi="Times New Roman" w:cs="Times New Roman"/>
          <w:sz w:val="20"/>
          <w:szCs w:val="20"/>
        </w:rPr>
        <w:t>Summarize each of the 4 scenarios indicated in this figure</w:t>
      </w:r>
      <w:r w:rsidR="00761A56" w:rsidRPr="00BD2164">
        <w:rPr>
          <w:rFonts w:ascii="Times New Roman" w:hAnsi="Times New Roman" w:cs="Times New Roman"/>
          <w:sz w:val="20"/>
          <w:szCs w:val="20"/>
        </w:rPr>
        <w:t xml:space="preserve"> </w:t>
      </w:r>
      <w:r w:rsidR="00B57666" w:rsidRPr="00BD2164">
        <w:rPr>
          <w:rFonts w:ascii="Times New Roman" w:hAnsi="Times New Roman" w:cs="Times New Roman"/>
          <w:sz w:val="20"/>
          <w:szCs w:val="20"/>
        </w:rPr>
        <w:t xml:space="preserve">to the right </w:t>
      </w:r>
      <w:r w:rsidR="00761A56" w:rsidRPr="00BD2164">
        <w:rPr>
          <w:rFonts w:ascii="Times New Roman" w:hAnsi="Times New Roman" w:cs="Times New Roman"/>
          <w:sz w:val="20"/>
          <w:szCs w:val="20"/>
        </w:rPr>
        <w:t xml:space="preserve">from </w:t>
      </w:r>
      <w:r w:rsidR="00761A56" w:rsidRPr="00BD2164">
        <w:rPr>
          <w:rFonts w:ascii="Times New Roman" w:hAnsi="Times New Roman" w:cs="Times New Roman"/>
          <w:i/>
          <w:sz w:val="20"/>
          <w:szCs w:val="20"/>
        </w:rPr>
        <w:t>Xenopus</w:t>
      </w:r>
      <w:r w:rsidR="00116AD1" w:rsidRPr="00BD2164">
        <w:rPr>
          <w:rFonts w:ascii="Times New Roman" w:hAnsi="Times New Roman" w:cs="Times New Roman"/>
          <w:sz w:val="20"/>
          <w:szCs w:val="20"/>
        </w:rPr>
        <w:t xml:space="preserve">. </w:t>
      </w:r>
      <w:r w:rsidR="00736CCF" w:rsidRPr="00BD2164">
        <w:rPr>
          <w:rFonts w:ascii="Times New Roman" w:hAnsi="Times New Roman" w:cs="Times New Roman"/>
          <w:sz w:val="20"/>
          <w:szCs w:val="20"/>
        </w:rPr>
        <w:t>For the 5</w:t>
      </w:r>
      <w:r w:rsidR="00736CCF" w:rsidRPr="00BD2164">
        <w:rPr>
          <w:rFonts w:ascii="Times New Roman" w:hAnsi="Times New Roman" w:cs="Times New Roman"/>
          <w:sz w:val="20"/>
          <w:szCs w:val="20"/>
          <w:vertAlign w:val="superscript"/>
        </w:rPr>
        <w:t>th</w:t>
      </w:r>
      <w:r w:rsidR="00736CCF" w:rsidRPr="00BD2164">
        <w:rPr>
          <w:rFonts w:ascii="Times New Roman" w:hAnsi="Times New Roman" w:cs="Times New Roman"/>
          <w:sz w:val="20"/>
          <w:szCs w:val="20"/>
        </w:rPr>
        <w:t xml:space="preserve"> point, w</w:t>
      </w:r>
      <w:r w:rsidR="00116AD1" w:rsidRPr="00BD2164">
        <w:rPr>
          <w:rFonts w:ascii="Times New Roman" w:hAnsi="Times New Roman" w:cs="Times New Roman"/>
          <w:sz w:val="20"/>
          <w:szCs w:val="20"/>
        </w:rPr>
        <w:t xml:space="preserve">hat is the take home message of this figure?  </w:t>
      </w:r>
    </w:p>
    <w:p w:rsidR="00761A56" w:rsidRPr="00BD2164" w:rsidRDefault="00531282" w:rsidP="00CA0D16">
      <w:pPr>
        <w:pStyle w:val="ListParagraph"/>
        <w:numPr>
          <w:ilvl w:val="0"/>
          <w:numId w:val="20"/>
        </w:numPr>
        <w:spacing w:after="200" w:line="276" w:lineRule="auto"/>
        <w:rPr>
          <w:rFonts w:ascii="Times New Roman" w:hAnsi="Times New Roman" w:cs="Times New Roman"/>
          <w:noProof/>
          <w:sz w:val="20"/>
          <w:szCs w:val="20"/>
        </w:rPr>
      </w:pPr>
      <w:r w:rsidRPr="00BD2164">
        <w:rPr>
          <w:rFonts w:ascii="Times New Roman" w:hAnsi="Times New Roman" w:cs="Times New Roman"/>
          <w:noProof/>
          <w:sz w:val="20"/>
          <w:szCs w:val="20"/>
        </w:rPr>
        <w:t xml:space="preserve">Provide the </w:t>
      </w:r>
      <w:r w:rsidR="00B503A9" w:rsidRPr="00BD2164">
        <w:rPr>
          <w:rFonts w:ascii="Times New Roman" w:hAnsi="Times New Roman" w:cs="Times New Roman"/>
          <w:noProof/>
          <w:sz w:val="20"/>
          <w:szCs w:val="20"/>
        </w:rPr>
        <w:t xml:space="preserve">5 major </w:t>
      </w:r>
      <w:r w:rsidRPr="00BD2164">
        <w:rPr>
          <w:rFonts w:ascii="Times New Roman" w:hAnsi="Times New Roman" w:cs="Times New Roman"/>
          <w:noProof/>
          <w:sz w:val="20"/>
          <w:szCs w:val="20"/>
        </w:rPr>
        <w:t xml:space="preserve">stages of </w:t>
      </w:r>
      <w:r w:rsidR="00B503A9" w:rsidRPr="00BD2164">
        <w:rPr>
          <w:rFonts w:ascii="Times New Roman" w:hAnsi="Times New Roman" w:cs="Times New Roman"/>
          <w:noProof/>
          <w:sz w:val="20"/>
          <w:szCs w:val="20"/>
        </w:rPr>
        <w:t xml:space="preserve">cell movement </w:t>
      </w:r>
      <w:r w:rsidR="003722BA" w:rsidRPr="00BD2164">
        <w:rPr>
          <w:rFonts w:ascii="Times New Roman" w:hAnsi="Times New Roman" w:cs="Times New Roman"/>
          <w:noProof/>
          <w:sz w:val="20"/>
          <w:szCs w:val="20"/>
        </w:rPr>
        <w:t>at the embryonic-</w:t>
      </w:r>
      <w:r w:rsidR="00B503A9" w:rsidRPr="00BD2164">
        <w:rPr>
          <w:rFonts w:ascii="Times New Roman" w:hAnsi="Times New Roman" w:cs="Times New Roman"/>
          <w:noProof/>
          <w:sz w:val="20"/>
          <w:szCs w:val="20"/>
        </w:rPr>
        <w:t xml:space="preserve">level including a written </w:t>
      </w:r>
      <w:r w:rsidR="003722BA" w:rsidRPr="00BD2164">
        <w:rPr>
          <w:rFonts w:ascii="Times New Roman" w:hAnsi="Times New Roman" w:cs="Times New Roman"/>
          <w:noProof/>
          <w:sz w:val="20"/>
          <w:szCs w:val="20"/>
        </w:rPr>
        <w:t xml:space="preserve">explanation and/or </w:t>
      </w:r>
      <w:r w:rsidR="00B503A9" w:rsidRPr="00BD2164">
        <w:rPr>
          <w:rFonts w:ascii="Times New Roman" w:hAnsi="Times New Roman" w:cs="Times New Roman"/>
          <w:noProof/>
          <w:sz w:val="20"/>
          <w:szCs w:val="20"/>
        </w:rPr>
        <w:t>drawing of each to help depict</w:t>
      </w:r>
      <w:r w:rsidR="00CA0D16" w:rsidRPr="00BD2164">
        <w:rPr>
          <w:rFonts w:ascii="Times New Roman" w:hAnsi="Times New Roman" w:cs="Times New Roman"/>
          <w:noProof/>
          <w:sz w:val="20"/>
          <w:szCs w:val="20"/>
        </w:rPr>
        <w:t xml:space="preserve"> each process in action</w:t>
      </w:r>
      <w:r w:rsidR="00B503A9" w:rsidRPr="00BD2164">
        <w:rPr>
          <w:rFonts w:ascii="Times New Roman" w:hAnsi="Times New Roman" w:cs="Times New Roman"/>
          <w:noProof/>
          <w:sz w:val="20"/>
          <w:szCs w:val="20"/>
        </w:rPr>
        <w:t>.  (1 point per</w:t>
      </w:r>
      <w:r w:rsidR="00736CCF" w:rsidRPr="00BD2164">
        <w:rPr>
          <w:rFonts w:ascii="Times New Roman" w:hAnsi="Times New Roman" w:cs="Times New Roman"/>
          <w:noProof/>
          <w:sz w:val="20"/>
          <w:szCs w:val="20"/>
        </w:rPr>
        <w:t>)</w:t>
      </w:r>
      <w:r w:rsidRPr="00BD2164">
        <w:rPr>
          <w:rFonts w:ascii="Times New Roman" w:hAnsi="Times New Roman" w:cs="Times New Roman"/>
          <w:noProof/>
          <w:sz w:val="20"/>
          <w:szCs w:val="20"/>
        </w:rPr>
        <w:t>.</w:t>
      </w:r>
    </w:p>
    <w:p w:rsidR="00761A56" w:rsidRPr="00BD2164" w:rsidRDefault="00761A56" w:rsidP="00CA0D16">
      <w:pPr>
        <w:pStyle w:val="ListParagraph"/>
        <w:numPr>
          <w:ilvl w:val="0"/>
          <w:numId w:val="20"/>
        </w:numPr>
        <w:spacing w:after="200" w:line="276" w:lineRule="auto"/>
        <w:rPr>
          <w:rFonts w:ascii="Times New Roman" w:hAnsi="Times New Roman" w:cs="Times New Roman"/>
          <w:noProof/>
          <w:sz w:val="20"/>
          <w:szCs w:val="20"/>
        </w:rPr>
      </w:pPr>
      <w:r w:rsidRPr="00BD2164">
        <w:rPr>
          <w:rFonts w:ascii="Times New Roman" w:hAnsi="Times New Roman" w:cs="Times New Roman"/>
          <w:noProof/>
          <w:sz w:val="20"/>
          <w:szCs w:val="20"/>
        </w:rPr>
        <w:t>Recall the classical transplantation experiment demonstrating determination</w:t>
      </w:r>
      <w:r w:rsidR="0005766E" w:rsidRPr="00BD2164">
        <w:rPr>
          <w:rFonts w:ascii="Times New Roman" w:hAnsi="Times New Roman" w:cs="Times New Roman"/>
          <w:noProof/>
          <w:sz w:val="20"/>
          <w:szCs w:val="20"/>
        </w:rPr>
        <w:t xml:space="preserve"> of cells</w:t>
      </w:r>
      <w:r w:rsidRPr="00BD2164">
        <w:rPr>
          <w:rFonts w:ascii="Times New Roman" w:hAnsi="Times New Roman" w:cs="Times New Roman"/>
          <w:noProof/>
          <w:sz w:val="20"/>
          <w:szCs w:val="20"/>
        </w:rPr>
        <w:t>.  Tell me (or show me) how it was done.</w:t>
      </w:r>
    </w:p>
    <w:p w:rsidR="00761A56" w:rsidRPr="00BD2164" w:rsidRDefault="00860B1A" w:rsidP="00CA0D16">
      <w:pPr>
        <w:pStyle w:val="ListParagraph"/>
        <w:numPr>
          <w:ilvl w:val="0"/>
          <w:numId w:val="20"/>
        </w:numPr>
        <w:rPr>
          <w:rFonts w:ascii="Times New Roman" w:hAnsi="Times New Roman" w:cs="Times New Roman"/>
          <w:sz w:val="20"/>
          <w:szCs w:val="20"/>
        </w:rPr>
      </w:pPr>
      <w:r w:rsidRPr="00BD2164">
        <w:rPr>
          <w:rFonts w:ascii="Times New Roman" w:hAnsi="Times New Roman" w:cs="Times New Roman"/>
          <w:sz w:val="20"/>
          <w:szCs w:val="20"/>
        </w:rPr>
        <w:t xml:space="preserve">A researcher discovers </w:t>
      </w:r>
      <w:r w:rsidRPr="00BD2164">
        <w:rPr>
          <w:rFonts w:ascii="Times New Roman" w:hAnsi="Times New Roman" w:cs="Times New Roman"/>
          <w:i/>
          <w:sz w:val="20"/>
          <w:szCs w:val="20"/>
        </w:rPr>
        <w:t>gene x</w:t>
      </w:r>
      <w:r w:rsidRPr="00BD2164">
        <w:rPr>
          <w:rFonts w:ascii="Times New Roman" w:hAnsi="Times New Roman" w:cs="Times New Roman"/>
          <w:sz w:val="20"/>
          <w:szCs w:val="20"/>
        </w:rPr>
        <w:t xml:space="preserve"> that codes for protein </w:t>
      </w:r>
      <w:r w:rsidRPr="00BD2164">
        <w:rPr>
          <w:rFonts w:ascii="Times New Roman" w:hAnsi="Times New Roman" w:cs="Times New Roman"/>
          <w:b/>
          <w:sz w:val="20"/>
          <w:szCs w:val="20"/>
        </w:rPr>
        <w:t>X</w:t>
      </w:r>
      <w:r w:rsidR="006D3EBE" w:rsidRPr="00BD2164">
        <w:rPr>
          <w:rFonts w:ascii="Times New Roman" w:hAnsi="Times New Roman" w:cs="Times New Roman"/>
          <w:sz w:val="20"/>
          <w:szCs w:val="20"/>
        </w:rPr>
        <w:t xml:space="preserve">.  </w:t>
      </w:r>
      <w:r w:rsidRPr="00BD2164">
        <w:rPr>
          <w:rFonts w:ascii="Times New Roman" w:hAnsi="Times New Roman" w:cs="Times New Roman"/>
          <w:sz w:val="20"/>
          <w:szCs w:val="20"/>
        </w:rPr>
        <w:t xml:space="preserve">The researcher speculates that </w:t>
      </w:r>
      <w:r w:rsidRPr="00BD2164">
        <w:rPr>
          <w:rFonts w:ascii="Times New Roman" w:hAnsi="Times New Roman" w:cs="Times New Roman"/>
          <w:i/>
          <w:sz w:val="20"/>
          <w:szCs w:val="20"/>
        </w:rPr>
        <w:t>gene x</w:t>
      </w:r>
      <w:r w:rsidRPr="00BD2164">
        <w:rPr>
          <w:rFonts w:ascii="Times New Roman" w:hAnsi="Times New Roman" w:cs="Times New Roman"/>
          <w:sz w:val="20"/>
          <w:szCs w:val="20"/>
        </w:rPr>
        <w:t xml:space="preserve"> is vital for </w:t>
      </w:r>
      <w:r w:rsidR="00FA5530" w:rsidRPr="00BD2164">
        <w:rPr>
          <w:rFonts w:ascii="Times New Roman" w:hAnsi="Times New Roman" w:cs="Times New Roman"/>
          <w:sz w:val="20"/>
          <w:szCs w:val="20"/>
        </w:rPr>
        <w:t>fish</w:t>
      </w:r>
      <w:r w:rsidR="00A62879" w:rsidRPr="00BD2164">
        <w:rPr>
          <w:rFonts w:ascii="Times New Roman" w:hAnsi="Times New Roman" w:cs="Times New Roman"/>
          <w:sz w:val="20"/>
          <w:szCs w:val="20"/>
        </w:rPr>
        <w:t xml:space="preserve"> </w:t>
      </w:r>
      <w:r w:rsidRPr="00BD2164">
        <w:rPr>
          <w:rFonts w:ascii="Times New Roman" w:hAnsi="Times New Roman" w:cs="Times New Roman"/>
          <w:sz w:val="20"/>
          <w:szCs w:val="20"/>
        </w:rPr>
        <w:t xml:space="preserve">embryonic development since </w:t>
      </w:r>
      <w:r w:rsidR="004F2E27" w:rsidRPr="00BD2164">
        <w:rPr>
          <w:rFonts w:ascii="Times New Roman" w:hAnsi="Times New Roman" w:cs="Times New Roman"/>
          <w:sz w:val="20"/>
          <w:szCs w:val="20"/>
        </w:rPr>
        <w:t xml:space="preserve">a </w:t>
      </w:r>
      <w:r w:rsidRPr="00BD2164">
        <w:rPr>
          <w:rFonts w:ascii="Times New Roman" w:hAnsi="Times New Roman" w:cs="Times New Roman"/>
          <w:i/>
          <w:sz w:val="20"/>
          <w:szCs w:val="20"/>
        </w:rPr>
        <w:t>gene</w:t>
      </w:r>
      <w:r w:rsidR="00A62879" w:rsidRPr="00BD2164">
        <w:rPr>
          <w:rFonts w:ascii="Times New Roman" w:hAnsi="Times New Roman" w:cs="Times New Roman"/>
          <w:i/>
          <w:sz w:val="20"/>
          <w:szCs w:val="20"/>
        </w:rPr>
        <w:t xml:space="preserve"> x</w:t>
      </w:r>
      <w:r w:rsidRPr="00BD2164">
        <w:rPr>
          <w:rFonts w:ascii="Times New Roman" w:hAnsi="Times New Roman" w:cs="Times New Roman"/>
          <w:sz w:val="20"/>
          <w:szCs w:val="20"/>
        </w:rPr>
        <w:t xml:space="preserve"> knock out </w:t>
      </w:r>
      <w:r w:rsidR="00301DBC" w:rsidRPr="00BD2164">
        <w:rPr>
          <w:rFonts w:ascii="Times New Roman" w:hAnsi="Times New Roman" w:cs="Times New Roman"/>
          <w:sz w:val="20"/>
          <w:szCs w:val="20"/>
        </w:rPr>
        <w:t xml:space="preserve">(deletion) of a recombinant zygote </w:t>
      </w:r>
      <w:r w:rsidR="00A62879" w:rsidRPr="00BD2164">
        <w:rPr>
          <w:rFonts w:ascii="Times New Roman" w:hAnsi="Times New Roman" w:cs="Times New Roman"/>
          <w:sz w:val="20"/>
          <w:szCs w:val="20"/>
        </w:rPr>
        <w:t>results in lethality very early on (by day 2 post fertilization</w:t>
      </w:r>
      <w:r w:rsidR="004F2E27" w:rsidRPr="00BD2164">
        <w:rPr>
          <w:rFonts w:ascii="Times New Roman" w:hAnsi="Times New Roman" w:cs="Times New Roman"/>
          <w:sz w:val="20"/>
          <w:szCs w:val="20"/>
        </w:rPr>
        <w:t xml:space="preserve"> the embryo dies</w:t>
      </w:r>
      <w:r w:rsidR="00A62879" w:rsidRPr="00BD2164">
        <w:rPr>
          <w:rFonts w:ascii="Times New Roman" w:hAnsi="Times New Roman" w:cs="Times New Roman"/>
          <w:sz w:val="20"/>
          <w:szCs w:val="20"/>
        </w:rPr>
        <w:t xml:space="preserve">).   </w:t>
      </w:r>
      <w:proofErr w:type="gramStart"/>
      <w:r w:rsidR="00A62879" w:rsidRPr="00BD2164">
        <w:rPr>
          <w:rFonts w:ascii="Times New Roman" w:hAnsi="Times New Roman" w:cs="Times New Roman"/>
          <w:sz w:val="20"/>
          <w:szCs w:val="20"/>
        </w:rPr>
        <w:t>That being said, the</w:t>
      </w:r>
      <w:proofErr w:type="gramEnd"/>
      <w:r w:rsidR="00A62879" w:rsidRPr="00BD2164">
        <w:rPr>
          <w:rFonts w:ascii="Times New Roman" w:hAnsi="Times New Roman" w:cs="Times New Roman"/>
          <w:sz w:val="20"/>
          <w:szCs w:val="20"/>
        </w:rPr>
        <w:t xml:space="preserve"> researcher </w:t>
      </w:r>
      <w:r w:rsidR="0005766E" w:rsidRPr="00BD2164">
        <w:rPr>
          <w:rFonts w:ascii="Times New Roman" w:hAnsi="Times New Roman" w:cs="Times New Roman"/>
          <w:sz w:val="20"/>
          <w:szCs w:val="20"/>
        </w:rPr>
        <w:t xml:space="preserve">also </w:t>
      </w:r>
      <w:r w:rsidR="00A62879" w:rsidRPr="00BD2164">
        <w:rPr>
          <w:rFonts w:ascii="Times New Roman" w:hAnsi="Times New Roman" w:cs="Times New Roman"/>
          <w:sz w:val="20"/>
          <w:szCs w:val="20"/>
        </w:rPr>
        <w:t xml:space="preserve">suspects two things – that gene x is necessary for </w:t>
      </w:r>
      <w:r w:rsidR="00FA5530" w:rsidRPr="00BD2164">
        <w:rPr>
          <w:rFonts w:ascii="Times New Roman" w:hAnsi="Times New Roman" w:cs="Times New Roman"/>
          <w:sz w:val="20"/>
          <w:szCs w:val="20"/>
        </w:rPr>
        <w:t xml:space="preserve">heart </w:t>
      </w:r>
      <w:r w:rsidR="00A62879" w:rsidRPr="00BD2164">
        <w:rPr>
          <w:rFonts w:ascii="Times New Roman" w:hAnsi="Times New Roman" w:cs="Times New Roman"/>
          <w:sz w:val="20"/>
          <w:szCs w:val="20"/>
        </w:rPr>
        <w:t>development in a day 10 embryo</w:t>
      </w:r>
      <w:r w:rsidR="004F2E27" w:rsidRPr="00BD2164">
        <w:rPr>
          <w:rFonts w:ascii="Times New Roman" w:hAnsi="Times New Roman" w:cs="Times New Roman"/>
          <w:sz w:val="20"/>
          <w:szCs w:val="20"/>
        </w:rPr>
        <w:t xml:space="preserve"> in </w:t>
      </w:r>
      <w:r w:rsidR="00FA5530" w:rsidRPr="00BD2164">
        <w:rPr>
          <w:rFonts w:ascii="Times New Roman" w:hAnsi="Times New Roman" w:cs="Times New Roman"/>
          <w:sz w:val="20"/>
          <w:szCs w:val="20"/>
        </w:rPr>
        <w:t>fish</w:t>
      </w:r>
      <w:r w:rsidR="004F2E27" w:rsidRPr="00BD2164">
        <w:rPr>
          <w:rFonts w:ascii="Times New Roman" w:hAnsi="Times New Roman" w:cs="Times New Roman"/>
          <w:sz w:val="20"/>
          <w:szCs w:val="20"/>
        </w:rPr>
        <w:t xml:space="preserve"> and that </w:t>
      </w:r>
      <w:r w:rsidR="0005766E" w:rsidRPr="00BD2164">
        <w:rPr>
          <w:rFonts w:ascii="Times New Roman" w:hAnsi="Times New Roman" w:cs="Times New Roman"/>
          <w:sz w:val="20"/>
          <w:szCs w:val="20"/>
        </w:rPr>
        <w:t xml:space="preserve">works in the same way as </w:t>
      </w:r>
      <w:r w:rsidR="004F2E27" w:rsidRPr="00BD2164">
        <w:rPr>
          <w:rFonts w:ascii="Times New Roman" w:hAnsi="Times New Roman" w:cs="Times New Roman"/>
          <w:sz w:val="20"/>
          <w:szCs w:val="20"/>
        </w:rPr>
        <w:t>Drosophila</w:t>
      </w:r>
      <w:r w:rsidR="0005766E" w:rsidRPr="00BD2164">
        <w:rPr>
          <w:rFonts w:ascii="Times New Roman" w:hAnsi="Times New Roman" w:cs="Times New Roman"/>
          <w:sz w:val="20"/>
          <w:szCs w:val="20"/>
        </w:rPr>
        <w:t>’s</w:t>
      </w:r>
      <w:r w:rsidR="004F2E27" w:rsidRPr="00BD2164">
        <w:rPr>
          <w:rFonts w:ascii="Times New Roman" w:hAnsi="Times New Roman" w:cs="Times New Roman"/>
          <w:sz w:val="20"/>
          <w:szCs w:val="20"/>
        </w:rPr>
        <w:t xml:space="preserve"> </w:t>
      </w:r>
      <w:r w:rsidR="00FA5530" w:rsidRPr="00BD2164">
        <w:rPr>
          <w:rFonts w:ascii="Times New Roman" w:hAnsi="Times New Roman" w:cs="Times New Roman"/>
          <w:sz w:val="20"/>
          <w:szCs w:val="20"/>
        </w:rPr>
        <w:t>Delta protein</w:t>
      </w:r>
      <w:r w:rsidR="0005766E" w:rsidRPr="00BD2164">
        <w:rPr>
          <w:rFonts w:ascii="Times New Roman" w:hAnsi="Times New Roman" w:cs="Times New Roman"/>
          <w:sz w:val="20"/>
          <w:szCs w:val="20"/>
        </w:rPr>
        <w:t xml:space="preserve"> since X is homologous</w:t>
      </w:r>
      <w:r w:rsidR="00FA5530" w:rsidRPr="00BD2164">
        <w:rPr>
          <w:rFonts w:ascii="Times New Roman" w:hAnsi="Times New Roman" w:cs="Times New Roman"/>
          <w:sz w:val="20"/>
          <w:szCs w:val="20"/>
        </w:rPr>
        <w:t xml:space="preserve"> (similar in sequence)</w:t>
      </w:r>
      <w:r w:rsidR="0005766E" w:rsidRPr="00BD2164">
        <w:rPr>
          <w:rFonts w:ascii="Times New Roman" w:hAnsi="Times New Roman" w:cs="Times New Roman"/>
          <w:sz w:val="20"/>
          <w:szCs w:val="20"/>
        </w:rPr>
        <w:t xml:space="preserve"> to </w:t>
      </w:r>
      <w:r w:rsidR="00FA5530" w:rsidRPr="00BD2164">
        <w:rPr>
          <w:rFonts w:ascii="Times New Roman" w:hAnsi="Times New Roman" w:cs="Times New Roman"/>
          <w:sz w:val="20"/>
          <w:szCs w:val="20"/>
        </w:rPr>
        <w:t>Delta</w:t>
      </w:r>
      <w:r w:rsidR="00A62879" w:rsidRPr="00BD2164">
        <w:rPr>
          <w:rFonts w:ascii="Times New Roman" w:hAnsi="Times New Roman" w:cs="Times New Roman"/>
          <w:sz w:val="20"/>
          <w:szCs w:val="20"/>
        </w:rPr>
        <w:t xml:space="preserve">.  </w:t>
      </w:r>
      <w:r w:rsidR="004F2E27" w:rsidRPr="00BD2164">
        <w:rPr>
          <w:rFonts w:ascii="Times New Roman" w:hAnsi="Times New Roman" w:cs="Times New Roman"/>
          <w:b/>
          <w:sz w:val="20"/>
          <w:szCs w:val="20"/>
        </w:rPr>
        <w:t>Based on what was taught in class</w:t>
      </w:r>
      <w:r w:rsidR="004F2E27" w:rsidRPr="00BD2164">
        <w:rPr>
          <w:rFonts w:ascii="Times New Roman" w:hAnsi="Times New Roman" w:cs="Times New Roman"/>
          <w:sz w:val="20"/>
          <w:szCs w:val="20"/>
        </w:rPr>
        <w:t>, y</w:t>
      </w:r>
      <w:r w:rsidR="00A62879" w:rsidRPr="00BD2164">
        <w:rPr>
          <w:rFonts w:ascii="Times New Roman" w:hAnsi="Times New Roman" w:cs="Times New Roman"/>
          <w:sz w:val="20"/>
          <w:szCs w:val="20"/>
        </w:rPr>
        <w:t xml:space="preserve">our task is </w:t>
      </w:r>
      <w:proofErr w:type="spellStart"/>
      <w:r w:rsidR="00A62879" w:rsidRPr="00BD2164">
        <w:rPr>
          <w:rFonts w:ascii="Times New Roman" w:hAnsi="Times New Roman" w:cs="Times New Roman"/>
          <w:sz w:val="20"/>
          <w:szCs w:val="20"/>
        </w:rPr>
        <w:t>i</w:t>
      </w:r>
      <w:proofErr w:type="spellEnd"/>
      <w:r w:rsidR="00A62879" w:rsidRPr="00BD2164">
        <w:rPr>
          <w:rFonts w:ascii="Times New Roman" w:hAnsi="Times New Roman" w:cs="Times New Roman"/>
          <w:sz w:val="20"/>
          <w:szCs w:val="20"/>
        </w:rPr>
        <w:t xml:space="preserve">) to select the appropriate animal model to study the effects of </w:t>
      </w:r>
      <w:r w:rsidR="00A62879" w:rsidRPr="00BD2164">
        <w:rPr>
          <w:rFonts w:ascii="Times New Roman" w:hAnsi="Times New Roman" w:cs="Times New Roman"/>
          <w:i/>
          <w:sz w:val="20"/>
          <w:szCs w:val="20"/>
        </w:rPr>
        <w:t>gene x</w:t>
      </w:r>
      <w:r w:rsidR="0005766E" w:rsidRPr="00BD2164">
        <w:rPr>
          <w:rFonts w:ascii="Times New Roman" w:hAnsi="Times New Roman" w:cs="Times New Roman"/>
          <w:i/>
          <w:sz w:val="20"/>
          <w:szCs w:val="20"/>
        </w:rPr>
        <w:t xml:space="preserve"> </w:t>
      </w:r>
      <w:r w:rsidR="0005766E" w:rsidRPr="00BD2164">
        <w:rPr>
          <w:rFonts w:ascii="Times New Roman" w:hAnsi="Times New Roman" w:cs="Times New Roman"/>
          <w:sz w:val="20"/>
          <w:szCs w:val="20"/>
        </w:rPr>
        <w:t>(give the common species name)</w:t>
      </w:r>
      <w:r w:rsidR="00A62879" w:rsidRPr="00BD2164">
        <w:rPr>
          <w:rFonts w:ascii="Times New Roman" w:hAnsi="Times New Roman" w:cs="Times New Roman"/>
          <w:sz w:val="20"/>
          <w:szCs w:val="20"/>
        </w:rPr>
        <w:t>, ii)</w:t>
      </w:r>
      <w:r w:rsidR="004F2E27" w:rsidRPr="00BD2164">
        <w:rPr>
          <w:rFonts w:ascii="Times New Roman" w:hAnsi="Times New Roman" w:cs="Times New Roman"/>
          <w:sz w:val="20"/>
          <w:szCs w:val="20"/>
        </w:rPr>
        <w:t xml:space="preserve"> to suggest</w:t>
      </w:r>
      <w:r w:rsidR="00A62879" w:rsidRPr="00BD2164">
        <w:rPr>
          <w:rFonts w:ascii="Times New Roman" w:hAnsi="Times New Roman" w:cs="Times New Roman"/>
          <w:sz w:val="20"/>
          <w:szCs w:val="20"/>
        </w:rPr>
        <w:t xml:space="preserve"> </w:t>
      </w:r>
      <w:r w:rsidR="004F2E27" w:rsidRPr="00BD2164">
        <w:rPr>
          <w:rFonts w:ascii="Times New Roman" w:hAnsi="Times New Roman" w:cs="Times New Roman"/>
          <w:sz w:val="20"/>
          <w:szCs w:val="20"/>
        </w:rPr>
        <w:t xml:space="preserve">a </w:t>
      </w:r>
      <w:r w:rsidR="00A62879" w:rsidRPr="00BD2164">
        <w:rPr>
          <w:rFonts w:ascii="Times New Roman" w:hAnsi="Times New Roman" w:cs="Times New Roman"/>
          <w:sz w:val="20"/>
          <w:szCs w:val="20"/>
        </w:rPr>
        <w:t xml:space="preserve">strategy to knock out </w:t>
      </w:r>
      <w:r w:rsidR="00A62879" w:rsidRPr="00BD2164">
        <w:rPr>
          <w:rFonts w:ascii="Times New Roman" w:hAnsi="Times New Roman" w:cs="Times New Roman"/>
          <w:i/>
          <w:sz w:val="20"/>
          <w:szCs w:val="20"/>
        </w:rPr>
        <w:t>gene x</w:t>
      </w:r>
      <w:r w:rsidR="00A62879" w:rsidRPr="00BD2164">
        <w:rPr>
          <w:rFonts w:ascii="Times New Roman" w:hAnsi="Times New Roman" w:cs="Times New Roman"/>
          <w:sz w:val="20"/>
          <w:szCs w:val="20"/>
        </w:rPr>
        <w:t xml:space="preserve"> to cause lethality, iii) </w:t>
      </w:r>
      <w:r w:rsidR="004F2E27" w:rsidRPr="00BD2164">
        <w:rPr>
          <w:rFonts w:ascii="Times New Roman" w:hAnsi="Times New Roman" w:cs="Times New Roman"/>
          <w:sz w:val="20"/>
          <w:szCs w:val="20"/>
        </w:rPr>
        <w:t xml:space="preserve">to suggest </w:t>
      </w:r>
      <w:r w:rsidR="00301DBC" w:rsidRPr="00BD2164">
        <w:rPr>
          <w:rFonts w:ascii="Times New Roman" w:hAnsi="Times New Roman" w:cs="Times New Roman"/>
          <w:sz w:val="20"/>
          <w:szCs w:val="20"/>
        </w:rPr>
        <w:t>two</w:t>
      </w:r>
      <w:r w:rsidR="00A62879" w:rsidRPr="00BD2164">
        <w:rPr>
          <w:rFonts w:ascii="Times New Roman" w:hAnsi="Times New Roman" w:cs="Times New Roman"/>
          <w:sz w:val="20"/>
          <w:szCs w:val="20"/>
        </w:rPr>
        <w:t xml:space="preserve"> strateg</w:t>
      </w:r>
      <w:r w:rsidR="004F2E27" w:rsidRPr="00BD2164">
        <w:rPr>
          <w:rFonts w:ascii="Times New Roman" w:hAnsi="Times New Roman" w:cs="Times New Roman"/>
          <w:sz w:val="20"/>
          <w:szCs w:val="20"/>
        </w:rPr>
        <w:t xml:space="preserve">ies </w:t>
      </w:r>
      <w:r w:rsidR="00A62879" w:rsidRPr="00BD2164">
        <w:rPr>
          <w:rFonts w:ascii="Times New Roman" w:hAnsi="Times New Roman" w:cs="Times New Roman"/>
          <w:sz w:val="20"/>
          <w:szCs w:val="20"/>
        </w:rPr>
        <w:t xml:space="preserve">that can be used to show </w:t>
      </w:r>
      <w:r w:rsidR="00A62879" w:rsidRPr="00BD2164">
        <w:rPr>
          <w:rFonts w:ascii="Times New Roman" w:hAnsi="Times New Roman" w:cs="Times New Roman"/>
          <w:i/>
          <w:sz w:val="20"/>
          <w:szCs w:val="20"/>
        </w:rPr>
        <w:t>gene x</w:t>
      </w:r>
      <w:r w:rsidR="00A62879" w:rsidRPr="00BD2164">
        <w:rPr>
          <w:rFonts w:ascii="Times New Roman" w:hAnsi="Times New Roman" w:cs="Times New Roman"/>
          <w:sz w:val="20"/>
          <w:szCs w:val="20"/>
        </w:rPr>
        <w:t xml:space="preserve">’s role in </w:t>
      </w:r>
      <w:r w:rsidR="00FA5530" w:rsidRPr="00BD2164">
        <w:rPr>
          <w:rFonts w:ascii="Times New Roman" w:hAnsi="Times New Roman" w:cs="Times New Roman"/>
          <w:sz w:val="20"/>
          <w:szCs w:val="20"/>
        </w:rPr>
        <w:t xml:space="preserve">heart </w:t>
      </w:r>
      <w:r w:rsidR="004F2E27" w:rsidRPr="00BD2164">
        <w:rPr>
          <w:rFonts w:ascii="Times New Roman" w:hAnsi="Times New Roman" w:cs="Times New Roman"/>
          <w:sz w:val="20"/>
          <w:szCs w:val="20"/>
        </w:rPr>
        <w:t xml:space="preserve">development in a day 10 embryo, and iv) an </w:t>
      </w:r>
      <w:r w:rsidR="004F2E27" w:rsidRPr="00BD2164">
        <w:rPr>
          <w:rFonts w:ascii="Times New Roman" w:hAnsi="Times New Roman" w:cs="Times New Roman"/>
          <w:i/>
          <w:sz w:val="20"/>
          <w:szCs w:val="20"/>
        </w:rPr>
        <w:t>in vitro</w:t>
      </w:r>
      <w:r w:rsidR="004F2E27" w:rsidRPr="00BD2164">
        <w:rPr>
          <w:rFonts w:ascii="Times New Roman" w:hAnsi="Times New Roman" w:cs="Times New Roman"/>
          <w:sz w:val="20"/>
          <w:szCs w:val="20"/>
        </w:rPr>
        <w:t xml:space="preserve"> method to test that protein </w:t>
      </w:r>
      <w:r w:rsidR="004F2E27" w:rsidRPr="00BD2164">
        <w:rPr>
          <w:rFonts w:ascii="Times New Roman" w:hAnsi="Times New Roman" w:cs="Times New Roman"/>
          <w:b/>
          <w:sz w:val="20"/>
          <w:szCs w:val="20"/>
        </w:rPr>
        <w:t xml:space="preserve">X </w:t>
      </w:r>
      <w:r w:rsidR="004F2E27" w:rsidRPr="00BD2164">
        <w:rPr>
          <w:rFonts w:ascii="Times New Roman" w:hAnsi="Times New Roman" w:cs="Times New Roman"/>
          <w:sz w:val="20"/>
          <w:szCs w:val="20"/>
        </w:rPr>
        <w:t xml:space="preserve">works like </w:t>
      </w:r>
      <w:r w:rsidR="00FA5530" w:rsidRPr="00BD2164">
        <w:rPr>
          <w:rFonts w:ascii="Times New Roman" w:hAnsi="Times New Roman" w:cs="Times New Roman"/>
          <w:sz w:val="20"/>
          <w:szCs w:val="20"/>
        </w:rPr>
        <w:t>Delta (hint: how does Delta work?)</w:t>
      </w:r>
      <w:r w:rsidR="004F2E27" w:rsidRPr="00BD2164">
        <w:rPr>
          <w:rFonts w:ascii="Times New Roman" w:hAnsi="Times New Roman" w:cs="Times New Roman"/>
          <w:sz w:val="20"/>
          <w:szCs w:val="20"/>
        </w:rPr>
        <w:t xml:space="preserve">.  </w:t>
      </w:r>
    </w:p>
    <w:p w:rsidR="00531282" w:rsidRPr="00BD2164" w:rsidRDefault="00531282" w:rsidP="00531282">
      <w:pPr>
        <w:ind w:left="360"/>
        <w:rPr>
          <w:rFonts w:ascii="Times New Roman" w:hAnsi="Times New Roman" w:cs="Times New Roman"/>
          <w:b/>
          <w:sz w:val="20"/>
          <w:szCs w:val="20"/>
        </w:rPr>
      </w:pPr>
      <w:r w:rsidRPr="00BD2164">
        <w:rPr>
          <w:rFonts w:ascii="Times New Roman" w:hAnsi="Times New Roman" w:cs="Times New Roman"/>
          <w:b/>
          <w:sz w:val="20"/>
          <w:szCs w:val="20"/>
        </w:rPr>
        <w:t>PART C: DO THIS CASE STUDY</w:t>
      </w:r>
      <w:proofErr w:type="gramStart"/>
      <w:r w:rsidRPr="00BD2164">
        <w:rPr>
          <w:rFonts w:ascii="Times New Roman" w:hAnsi="Times New Roman" w:cs="Times New Roman"/>
          <w:b/>
          <w:sz w:val="20"/>
          <w:szCs w:val="20"/>
        </w:rPr>
        <w:t>:  (</w:t>
      </w:r>
      <w:proofErr w:type="gramEnd"/>
      <w:r w:rsidRPr="00BD2164">
        <w:rPr>
          <w:rFonts w:ascii="Times New Roman" w:hAnsi="Times New Roman" w:cs="Times New Roman"/>
          <w:b/>
          <w:sz w:val="20"/>
          <w:szCs w:val="20"/>
        </w:rPr>
        <w:t>5 points)</w:t>
      </w:r>
    </w:p>
    <w:p w:rsidR="00531282" w:rsidRPr="00BD2164" w:rsidRDefault="005D1A29" w:rsidP="00523F96">
      <w:pPr>
        <w:spacing w:after="200" w:line="276" w:lineRule="auto"/>
        <w:rPr>
          <w:rFonts w:ascii="Times New Roman" w:hAnsi="Times New Roman" w:cs="Times New Roman"/>
          <w:sz w:val="20"/>
          <w:szCs w:val="20"/>
        </w:rPr>
      </w:pPr>
      <w:r w:rsidRPr="00BD2164">
        <w:rPr>
          <w:rFonts w:ascii="Times New Roman" w:hAnsi="Times New Roman" w:cs="Times New Roman"/>
          <w:noProof/>
          <w:sz w:val="20"/>
          <w:szCs w:val="20"/>
          <w:lang w:eastAsia="en-CA"/>
        </w:rPr>
        <w:drawing>
          <wp:inline distT="0" distB="0" distL="0" distR="0" wp14:anchorId="6E9AA49B" wp14:editId="1999C8AF">
            <wp:extent cx="5484696" cy="2721254"/>
            <wp:effectExtent l="0" t="0" r="1905" b="317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01451" cy="2729567"/>
                    </a:xfrm>
                    <a:prstGeom prst="rect">
                      <a:avLst/>
                    </a:prstGeom>
                    <a:noFill/>
                    <a:ln>
                      <a:noFill/>
                    </a:ln>
                    <a:effectLst/>
                    <a:extLst/>
                  </pic:spPr>
                </pic:pic>
              </a:graphicData>
            </a:graphic>
          </wp:inline>
        </w:drawing>
      </w:r>
    </w:p>
    <w:p w:rsidR="00B57666" w:rsidRPr="00BD2164" w:rsidRDefault="005D1A29">
      <w:proofErr w:type="gramStart"/>
      <w:r w:rsidRPr="00BD2164">
        <w:rPr>
          <w:rFonts w:ascii="Times New Roman" w:hAnsi="Times New Roman" w:cs="Times New Roman"/>
          <w:sz w:val="18"/>
        </w:rPr>
        <w:t>So</w:t>
      </w:r>
      <w:proofErr w:type="gramEnd"/>
      <w:r w:rsidRPr="00BD2164">
        <w:rPr>
          <w:rFonts w:ascii="Times New Roman" w:hAnsi="Times New Roman" w:cs="Times New Roman"/>
          <w:sz w:val="20"/>
        </w:rPr>
        <w:t xml:space="preserve"> take this opportunity to explain a possible mechanism in the skin cell (epidermal cell) </w:t>
      </w:r>
      <w:proofErr w:type="spellStart"/>
      <w:r w:rsidRPr="00BD2164">
        <w:rPr>
          <w:rFonts w:ascii="Times New Roman" w:hAnsi="Times New Roman" w:cs="Times New Roman"/>
          <w:sz w:val="20"/>
        </w:rPr>
        <w:t>i</w:t>
      </w:r>
      <w:proofErr w:type="spellEnd"/>
      <w:r w:rsidRPr="00BD2164">
        <w:rPr>
          <w:rFonts w:ascii="Times New Roman" w:hAnsi="Times New Roman" w:cs="Times New Roman"/>
          <w:sz w:val="20"/>
        </w:rPr>
        <w:t>)</w:t>
      </w:r>
      <w:r w:rsidR="00B57666" w:rsidRPr="00BD2164">
        <w:rPr>
          <w:rFonts w:ascii="Times New Roman" w:hAnsi="Times New Roman" w:cs="Times New Roman"/>
          <w:sz w:val="20"/>
        </w:rPr>
        <w:t xml:space="preserve"> that outlines how</w:t>
      </w:r>
      <w:r w:rsidRPr="00BD2164">
        <w:rPr>
          <w:rFonts w:ascii="Times New Roman" w:hAnsi="Times New Roman" w:cs="Times New Roman"/>
          <w:sz w:val="20"/>
        </w:rPr>
        <w:t xml:space="preserve"> epidermal growth factor receptor (EGFR) and its ligand, EGF (assume like FGF), drives skin cancer and ii) how siRNA is mediating its inhibitory effects </w:t>
      </w:r>
      <w:r w:rsidR="00B57666" w:rsidRPr="00BD2164">
        <w:rPr>
          <w:rFonts w:ascii="Times New Roman" w:hAnsi="Times New Roman" w:cs="Times New Roman"/>
          <w:sz w:val="20"/>
        </w:rPr>
        <w:t xml:space="preserve">on </w:t>
      </w:r>
      <w:proofErr w:type="spellStart"/>
      <w:r w:rsidR="00B57666" w:rsidRPr="00BD2164">
        <w:rPr>
          <w:rFonts w:ascii="Times New Roman" w:hAnsi="Times New Roman" w:cs="Times New Roman"/>
          <w:sz w:val="20"/>
        </w:rPr>
        <w:t>i</w:t>
      </w:r>
      <w:proofErr w:type="spellEnd"/>
      <w:r w:rsidR="00B57666" w:rsidRPr="00BD2164">
        <w:rPr>
          <w:rFonts w:ascii="Times New Roman" w:hAnsi="Times New Roman" w:cs="Times New Roman"/>
          <w:sz w:val="20"/>
        </w:rPr>
        <w:t>) within this same cell (treated with the cream)</w:t>
      </w:r>
      <w:r w:rsidRPr="00BD2164">
        <w:rPr>
          <w:rFonts w:ascii="Times New Roman" w:hAnsi="Times New Roman" w:cs="Times New Roman"/>
          <w:sz w:val="20"/>
        </w:rPr>
        <w:t xml:space="preserve">. I would suggest that you draw the </w:t>
      </w:r>
      <w:r w:rsidR="00B57666" w:rsidRPr="00BD2164">
        <w:rPr>
          <w:rFonts w:ascii="Times New Roman" w:hAnsi="Times New Roman" w:cs="Times New Roman"/>
          <w:sz w:val="20"/>
        </w:rPr>
        <w:t>MAIN</w:t>
      </w:r>
      <w:r w:rsidRPr="00BD2164">
        <w:rPr>
          <w:rFonts w:ascii="Times New Roman" w:hAnsi="Times New Roman" w:cs="Times New Roman"/>
          <w:sz w:val="20"/>
        </w:rPr>
        <w:t xml:space="preserve"> </w:t>
      </w:r>
      <w:r w:rsidR="00B57666" w:rsidRPr="00BD2164">
        <w:rPr>
          <w:rFonts w:ascii="Times New Roman" w:hAnsi="Times New Roman" w:cs="Times New Roman"/>
          <w:sz w:val="20"/>
        </w:rPr>
        <w:t>STEPS</w:t>
      </w:r>
      <w:r w:rsidRPr="00BD2164">
        <w:rPr>
          <w:rFonts w:ascii="Times New Roman" w:hAnsi="Times New Roman" w:cs="Times New Roman"/>
          <w:sz w:val="20"/>
        </w:rPr>
        <w:t xml:space="preserve"> and </w:t>
      </w:r>
      <w:r w:rsidR="00B57666" w:rsidRPr="00BD2164">
        <w:rPr>
          <w:rFonts w:ascii="Times New Roman" w:hAnsi="Times New Roman" w:cs="Times New Roman"/>
          <w:sz w:val="20"/>
        </w:rPr>
        <w:t>PLAYERS</w:t>
      </w:r>
      <w:r w:rsidRPr="00BD2164">
        <w:rPr>
          <w:rFonts w:ascii="Times New Roman" w:hAnsi="Times New Roman" w:cs="Times New Roman"/>
          <w:sz w:val="20"/>
        </w:rPr>
        <w:t xml:space="preserve"> that, although not explicitly mentioned in this article, were highlighted in </w:t>
      </w:r>
      <w:r w:rsidR="00B57666" w:rsidRPr="00BD2164">
        <w:rPr>
          <w:rFonts w:ascii="Times New Roman" w:hAnsi="Times New Roman" w:cs="Times New Roman"/>
          <w:sz w:val="20"/>
        </w:rPr>
        <w:t>my lectures on</w:t>
      </w:r>
      <w:r w:rsidRPr="00BD2164">
        <w:rPr>
          <w:rFonts w:ascii="Times New Roman" w:hAnsi="Times New Roman" w:cs="Times New Roman"/>
          <w:sz w:val="20"/>
        </w:rPr>
        <w:t xml:space="preserve"> </w:t>
      </w:r>
      <w:r w:rsidR="00B57666" w:rsidRPr="00BD2164">
        <w:rPr>
          <w:rFonts w:ascii="Times New Roman" w:hAnsi="Times New Roman" w:cs="Times New Roman"/>
          <w:sz w:val="20"/>
        </w:rPr>
        <w:t xml:space="preserve">(paracrine) </w:t>
      </w:r>
      <w:r w:rsidRPr="00BD2164">
        <w:rPr>
          <w:rFonts w:ascii="Times New Roman" w:hAnsi="Times New Roman" w:cs="Times New Roman"/>
          <w:sz w:val="20"/>
        </w:rPr>
        <w:t>signalling pathway</w:t>
      </w:r>
      <w:r w:rsidR="00B57666" w:rsidRPr="00BD2164">
        <w:rPr>
          <w:rFonts w:ascii="Times New Roman" w:hAnsi="Times New Roman" w:cs="Times New Roman"/>
          <w:sz w:val="20"/>
        </w:rPr>
        <w:t>s</w:t>
      </w:r>
      <w:r w:rsidRPr="00BD2164">
        <w:rPr>
          <w:rFonts w:ascii="Times New Roman" w:hAnsi="Times New Roman" w:cs="Times New Roman"/>
          <w:sz w:val="20"/>
        </w:rPr>
        <w:t xml:space="preserve"> (</w:t>
      </w:r>
      <w:proofErr w:type="spellStart"/>
      <w:r w:rsidRPr="00BD2164">
        <w:rPr>
          <w:rFonts w:ascii="Times New Roman" w:hAnsi="Times New Roman" w:cs="Times New Roman"/>
          <w:sz w:val="20"/>
        </w:rPr>
        <w:t>i</w:t>
      </w:r>
      <w:proofErr w:type="spellEnd"/>
      <w:r w:rsidRPr="00BD2164">
        <w:rPr>
          <w:rFonts w:ascii="Times New Roman" w:hAnsi="Times New Roman" w:cs="Times New Roman"/>
          <w:sz w:val="20"/>
        </w:rPr>
        <w:t>) and RNAi (ii)</w:t>
      </w:r>
      <w:r w:rsidR="00B57666" w:rsidRPr="00BD2164">
        <w:rPr>
          <w:rFonts w:ascii="Times New Roman" w:hAnsi="Times New Roman" w:cs="Times New Roman"/>
          <w:sz w:val="20"/>
        </w:rPr>
        <w:t xml:space="preserve"> (to the best of your memory)</w:t>
      </w:r>
      <w:r w:rsidRPr="00BD2164">
        <w:rPr>
          <w:rFonts w:ascii="Times New Roman" w:hAnsi="Times New Roman" w:cs="Times New Roman"/>
          <w:sz w:val="20"/>
        </w:rPr>
        <w:t xml:space="preserve">.     </w:t>
      </w:r>
      <w:r w:rsidR="00B57666" w:rsidRPr="00BD2164">
        <w:rPr>
          <w:rFonts w:ascii="Times New Roman" w:hAnsi="Times New Roman" w:cs="Times New Roman"/>
          <w:sz w:val="20"/>
        </w:rPr>
        <w:t xml:space="preserve">(siRNA is </w:t>
      </w:r>
      <w:r w:rsidR="00690DF0" w:rsidRPr="00BD2164">
        <w:rPr>
          <w:rFonts w:ascii="Times New Roman" w:hAnsi="Times New Roman" w:cs="Times New Roman"/>
          <w:sz w:val="20"/>
        </w:rPr>
        <w:t xml:space="preserve">already </w:t>
      </w:r>
      <w:r w:rsidR="00B57666" w:rsidRPr="00BD2164">
        <w:rPr>
          <w:rFonts w:ascii="Times New Roman" w:hAnsi="Times New Roman" w:cs="Times New Roman"/>
          <w:sz w:val="20"/>
        </w:rPr>
        <w:t xml:space="preserve">single stranded RNA).  </w:t>
      </w:r>
    </w:p>
    <w:sectPr w:rsidR="00B57666" w:rsidRPr="00BD2164">
      <w:headerReference w:type="default"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4DDC" w:rsidRDefault="002C4DDC" w:rsidP="009524CF">
      <w:pPr>
        <w:spacing w:after="0" w:line="240" w:lineRule="auto"/>
      </w:pPr>
      <w:r>
        <w:separator/>
      </w:r>
    </w:p>
  </w:endnote>
  <w:endnote w:type="continuationSeparator" w:id="0">
    <w:p w:rsidR="002C4DDC" w:rsidRDefault="002C4DDC" w:rsidP="00952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NewRomanPS-BoldMT">
    <w:panose1 w:val="00000000000000000000"/>
    <w:charset w:val="00"/>
    <w:family w:val="swiss"/>
    <w:notTrueType/>
    <w:pitch w:val="default"/>
    <w:sig w:usb0="00000003" w:usb1="00000000" w:usb2="00000000" w:usb3="00000000" w:csb0="00000001" w:csb1="00000000"/>
  </w:font>
  <w:font w:name="Geneva">
    <w:altName w:val="Arial"/>
    <w:panose1 w:val="00000000000000000000"/>
    <w:charset w:val="00"/>
    <w:family w:val="swiss"/>
    <w:notTrueType/>
    <w:pitch w:val="default"/>
    <w:sig w:usb0="00000003" w:usb1="00000000" w:usb2="00000000" w:usb3="00000000" w:csb0="00000001" w:csb1="00000000"/>
  </w:font>
  <w:font w:name="Palatino-Roman">
    <w:altName w:val="Palatino Linotyp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907851"/>
      <w:docPartObj>
        <w:docPartGallery w:val="Page Numbers (Bottom of Page)"/>
        <w:docPartUnique/>
      </w:docPartObj>
    </w:sdtPr>
    <w:sdtEndPr>
      <w:rPr>
        <w:noProof/>
      </w:rPr>
    </w:sdtEndPr>
    <w:sdtContent>
      <w:p w:rsidR="009524CF" w:rsidRDefault="009524CF">
        <w:pPr>
          <w:pStyle w:val="Footer"/>
          <w:jc w:val="center"/>
        </w:pPr>
        <w:r>
          <w:fldChar w:fldCharType="begin"/>
        </w:r>
        <w:r>
          <w:instrText xml:space="preserve"> PAGE   \* MERGEFORMAT </w:instrText>
        </w:r>
        <w:r>
          <w:fldChar w:fldCharType="separate"/>
        </w:r>
        <w:r w:rsidR="00BD2164">
          <w:rPr>
            <w:noProof/>
          </w:rPr>
          <w:t>1</w:t>
        </w:r>
        <w:r>
          <w:rPr>
            <w:noProof/>
          </w:rPr>
          <w:fldChar w:fldCharType="end"/>
        </w:r>
      </w:p>
    </w:sdtContent>
  </w:sdt>
  <w:p w:rsidR="009524CF" w:rsidRDefault="00952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4DDC" w:rsidRDefault="002C4DDC" w:rsidP="009524CF">
      <w:pPr>
        <w:spacing w:after="0" w:line="240" w:lineRule="auto"/>
      </w:pPr>
      <w:r>
        <w:separator/>
      </w:r>
    </w:p>
  </w:footnote>
  <w:footnote w:type="continuationSeparator" w:id="0">
    <w:p w:rsidR="002C4DDC" w:rsidRDefault="002C4DDC" w:rsidP="00952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CA4" w:rsidRDefault="009524CF">
    <w:pPr>
      <w:pStyle w:val="Header"/>
    </w:pPr>
    <w:r>
      <w:t>BIO3147 Term Test 1 Oct</w:t>
    </w:r>
    <w:r w:rsidR="00B57666">
      <w:t xml:space="preserve"> 2</w:t>
    </w:r>
    <w:r w:rsidR="00B57666" w:rsidRPr="00B57666">
      <w:rPr>
        <w:vertAlign w:val="superscript"/>
      </w:rPr>
      <w:t>nd</w:t>
    </w:r>
    <w:r w:rsidR="00B57666">
      <w:t>,</w:t>
    </w:r>
    <w:r>
      <w:t xml:space="preserve"> 201</w:t>
    </w:r>
    <w:r w:rsidR="00B57666">
      <w:t>7</w:t>
    </w:r>
  </w:p>
  <w:p w:rsidR="009524CF" w:rsidRDefault="00AB6CA4">
    <w:pPr>
      <w:pStyle w:val="Header"/>
    </w:pPr>
    <w:r>
      <w:t>1-</w:t>
    </w:r>
    <w:proofErr w:type="gramStart"/>
    <w:r>
      <w:t>20</w:t>
    </w:r>
    <w:r w:rsidR="00097467">
      <w:t xml:space="preserve">  *</w:t>
    </w:r>
    <w:proofErr w:type="gramEnd"/>
    <w:r w:rsidR="00097467">
      <w:t>*</w:t>
    </w:r>
    <w:r w:rsidR="00097467" w:rsidRPr="00097467">
      <w:rPr>
        <w:b/>
      </w:rPr>
      <w:t>IFAT sheet B016</w:t>
    </w:r>
    <w:r w:rsidR="00097467">
      <w:rPr>
        <w:b/>
      </w:rPr>
      <w:t>**</w:t>
    </w:r>
    <w:r w:rsidR="009524CF">
      <w:tab/>
      <w:t>Name:</w:t>
    </w:r>
    <w:r w:rsidR="009524CF">
      <w:tab/>
      <w:t xml:space="preserve">Student #: </w:t>
    </w:r>
  </w:p>
  <w:p w:rsidR="009524CF" w:rsidRDefault="00952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B0972"/>
    <w:multiLevelType w:val="hybridMultilevel"/>
    <w:tmpl w:val="F19EE200"/>
    <w:lvl w:ilvl="0" w:tplc="10090001">
      <w:start w:val="1"/>
      <w:numFmt w:val="bullet"/>
      <w:lvlText w:val=""/>
      <w:lvlJc w:val="left"/>
      <w:pPr>
        <w:ind w:left="1353" w:hanging="360"/>
      </w:pPr>
      <w:rPr>
        <w:rFonts w:ascii="Symbol" w:hAnsi="Symbol" w:hint="default"/>
      </w:rPr>
    </w:lvl>
    <w:lvl w:ilvl="1" w:tplc="10090003">
      <w:start w:val="1"/>
      <w:numFmt w:val="bullet"/>
      <w:lvlText w:val="o"/>
      <w:lvlJc w:val="left"/>
      <w:pPr>
        <w:ind w:left="2073" w:hanging="360"/>
      </w:pPr>
      <w:rPr>
        <w:rFonts w:ascii="Courier New" w:hAnsi="Courier New" w:cs="Courier New" w:hint="default"/>
      </w:rPr>
    </w:lvl>
    <w:lvl w:ilvl="2" w:tplc="10090005">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 w15:restartNumberingAfterBreak="0">
    <w:nsid w:val="18F53278"/>
    <w:multiLevelType w:val="hybridMultilevel"/>
    <w:tmpl w:val="F9EEBB64"/>
    <w:lvl w:ilvl="0" w:tplc="B09E24D6">
      <w:start w:val="1"/>
      <w:numFmt w:val="decimal"/>
      <w:lvlText w:val="%1."/>
      <w:lvlJc w:val="left"/>
      <w:pPr>
        <w:ind w:left="360" w:hanging="360"/>
      </w:pPr>
      <w:rPr>
        <w:rFonts w:ascii="Times New Roman" w:hAnsi="Times New Roman" w:cs="Times New Roman" w:hint="default"/>
        <w:sz w:val="24"/>
        <w:szCs w:val="24"/>
      </w:rPr>
    </w:lvl>
    <w:lvl w:ilvl="1" w:tplc="10090019">
      <w:start w:val="1"/>
      <w:numFmt w:val="lowerLetter"/>
      <w:lvlText w:val="%2."/>
      <w:lvlJc w:val="left"/>
      <w:pPr>
        <w:ind w:left="164" w:hanging="360"/>
      </w:pPr>
    </w:lvl>
    <w:lvl w:ilvl="2" w:tplc="C966F6B4">
      <w:start w:val="1"/>
      <w:numFmt w:val="lowerLetter"/>
      <w:lvlText w:val="%3."/>
      <w:lvlJc w:val="right"/>
      <w:pPr>
        <w:ind w:left="747" w:hanging="180"/>
      </w:pPr>
      <w:rPr>
        <w:rFonts w:ascii="Times New Roman" w:eastAsiaTheme="minorHAnsi" w:hAnsi="Times New Roman" w:cs="Times New Roman"/>
      </w:rPr>
    </w:lvl>
    <w:lvl w:ilvl="3" w:tplc="1009000F" w:tentative="1">
      <w:start w:val="1"/>
      <w:numFmt w:val="decimal"/>
      <w:lvlText w:val="%4."/>
      <w:lvlJc w:val="left"/>
      <w:pPr>
        <w:ind w:left="1604" w:hanging="360"/>
      </w:pPr>
    </w:lvl>
    <w:lvl w:ilvl="4" w:tplc="10090019" w:tentative="1">
      <w:start w:val="1"/>
      <w:numFmt w:val="lowerLetter"/>
      <w:lvlText w:val="%5."/>
      <w:lvlJc w:val="left"/>
      <w:pPr>
        <w:ind w:left="2324" w:hanging="360"/>
      </w:pPr>
    </w:lvl>
    <w:lvl w:ilvl="5" w:tplc="1009001B" w:tentative="1">
      <w:start w:val="1"/>
      <w:numFmt w:val="lowerRoman"/>
      <w:lvlText w:val="%6."/>
      <w:lvlJc w:val="right"/>
      <w:pPr>
        <w:ind w:left="3044" w:hanging="180"/>
      </w:pPr>
    </w:lvl>
    <w:lvl w:ilvl="6" w:tplc="1009000F" w:tentative="1">
      <w:start w:val="1"/>
      <w:numFmt w:val="decimal"/>
      <w:lvlText w:val="%7."/>
      <w:lvlJc w:val="left"/>
      <w:pPr>
        <w:ind w:left="3764" w:hanging="360"/>
      </w:pPr>
    </w:lvl>
    <w:lvl w:ilvl="7" w:tplc="10090019" w:tentative="1">
      <w:start w:val="1"/>
      <w:numFmt w:val="lowerLetter"/>
      <w:lvlText w:val="%8."/>
      <w:lvlJc w:val="left"/>
      <w:pPr>
        <w:ind w:left="4484" w:hanging="360"/>
      </w:pPr>
    </w:lvl>
    <w:lvl w:ilvl="8" w:tplc="1009001B" w:tentative="1">
      <w:start w:val="1"/>
      <w:numFmt w:val="lowerRoman"/>
      <w:lvlText w:val="%9."/>
      <w:lvlJc w:val="right"/>
      <w:pPr>
        <w:ind w:left="5204" w:hanging="180"/>
      </w:pPr>
    </w:lvl>
  </w:abstractNum>
  <w:abstractNum w:abstractNumId="2" w15:restartNumberingAfterBreak="0">
    <w:nsid w:val="2290352C"/>
    <w:multiLevelType w:val="hybridMultilevel"/>
    <w:tmpl w:val="B21C7120"/>
    <w:lvl w:ilvl="0" w:tplc="10090019">
      <w:start w:val="1"/>
      <w:numFmt w:val="lowerLetter"/>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3" w15:restartNumberingAfterBreak="0">
    <w:nsid w:val="237900FF"/>
    <w:multiLevelType w:val="hybridMultilevel"/>
    <w:tmpl w:val="58ECB1F0"/>
    <w:lvl w:ilvl="0" w:tplc="0860A6A4">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4" w15:restartNumberingAfterBreak="0">
    <w:nsid w:val="322D3856"/>
    <w:multiLevelType w:val="hybridMultilevel"/>
    <w:tmpl w:val="12280790"/>
    <w:lvl w:ilvl="0" w:tplc="BB3C95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B60192D"/>
    <w:multiLevelType w:val="hybridMultilevel"/>
    <w:tmpl w:val="F33C0952"/>
    <w:lvl w:ilvl="0" w:tplc="D532569A">
      <w:start w:val="1"/>
      <w:numFmt w:val="decimal"/>
      <w:lvlText w:val="%1."/>
      <w:lvlJc w:val="left"/>
      <w:pPr>
        <w:ind w:left="502" w:hanging="360"/>
      </w:pPr>
      <w:rPr>
        <w:rFonts w:hint="default"/>
        <w:color w:val="auto"/>
      </w:rPr>
    </w:lvl>
    <w:lvl w:ilvl="1" w:tplc="757A393E">
      <w:start w:val="1"/>
      <w:numFmt w:val="lowerLetter"/>
      <w:lvlText w:val="%2)"/>
      <w:lvlJc w:val="left"/>
      <w:pPr>
        <w:ind w:left="786" w:hanging="360"/>
      </w:pPr>
      <w:rPr>
        <w:rFonts w:asciiTheme="minorHAnsi" w:eastAsiaTheme="minorHAnsi" w:hAnsiTheme="minorHAnsi" w:cstheme="minorBidi"/>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EAA2F49"/>
    <w:multiLevelType w:val="hybridMultilevel"/>
    <w:tmpl w:val="00922F0A"/>
    <w:lvl w:ilvl="0" w:tplc="10090019">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15357CE"/>
    <w:multiLevelType w:val="hybridMultilevel"/>
    <w:tmpl w:val="D2602B46"/>
    <w:lvl w:ilvl="0" w:tplc="B21C6944">
      <w:start w:val="1"/>
      <w:numFmt w:val="lowerLetter"/>
      <w:lvlText w:val="%1."/>
      <w:lvlJc w:val="left"/>
      <w:pPr>
        <w:ind w:left="1070" w:hanging="360"/>
      </w:pPr>
      <w:rPr>
        <w:rFonts w:hint="default"/>
      </w:rPr>
    </w:lvl>
    <w:lvl w:ilvl="1" w:tplc="10090019" w:tentative="1">
      <w:start w:val="1"/>
      <w:numFmt w:val="lowerLetter"/>
      <w:lvlText w:val="%2."/>
      <w:lvlJc w:val="left"/>
      <w:pPr>
        <w:ind w:left="1790" w:hanging="360"/>
      </w:pPr>
    </w:lvl>
    <w:lvl w:ilvl="2" w:tplc="1009001B" w:tentative="1">
      <w:start w:val="1"/>
      <w:numFmt w:val="lowerRoman"/>
      <w:lvlText w:val="%3."/>
      <w:lvlJc w:val="right"/>
      <w:pPr>
        <w:ind w:left="2510" w:hanging="180"/>
      </w:pPr>
    </w:lvl>
    <w:lvl w:ilvl="3" w:tplc="1009000F" w:tentative="1">
      <w:start w:val="1"/>
      <w:numFmt w:val="decimal"/>
      <w:lvlText w:val="%4."/>
      <w:lvlJc w:val="left"/>
      <w:pPr>
        <w:ind w:left="3230" w:hanging="360"/>
      </w:pPr>
    </w:lvl>
    <w:lvl w:ilvl="4" w:tplc="10090019" w:tentative="1">
      <w:start w:val="1"/>
      <w:numFmt w:val="lowerLetter"/>
      <w:lvlText w:val="%5."/>
      <w:lvlJc w:val="left"/>
      <w:pPr>
        <w:ind w:left="3950" w:hanging="360"/>
      </w:pPr>
    </w:lvl>
    <w:lvl w:ilvl="5" w:tplc="1009001B" w:tentative="1">
      <w:start w:val="1"/>
      <w:numFmt w:val="lowerRoman"/>
      <w:lvlText w:val="%6."/>
      <w:lvlJc w:val="right"/>
      <w:pPr>
        <w:ind w:left="4670" w:hanging="180"/>
      </w:pPr>
    </w:lvl>
    <w:lvl w:ilvl="6" w:tplc="1009000F" w:tentative="1">
      <w:start w:val="1"/>
      <w:numFmt w:val="decimal"/>
      <w:lvlText w:val="%7."/>
      <w:lvlJc w:val="left"/>
      <w:pPr>
        <w:ind w:left="5390" w:hanging="360"/>
      </w:pPr>
    </w:lvl>
    <w:lvl w:ilvl="7" w:tplc="10090019" w:tentative="1">
      <w:start w:val="1"/>
      <w:numFmt w:val="lowerLetter"/>
      <w:lvlText w:val="%8."/>
      <w:lvlJc w:val="left"/>
      <w:pPr>
        <w:ind w:left="6110" w:hanging="360"/>
      </w:pPr>
    </w:lvl>
    <w:lvl w:ilvl="8" w:tplc="1009001B" w:tentative="1">
      <w:start w:val="1"/>
      <w:numFmt w:val="lowerRoman"/>
      <w:lvlText w:val="%9."/>
      <w:lvlJc w:val="right"/>
      <w:pPr>
        <w:ind w:left="6830" w:hanging="180"/>
      </w:pPr>
    </w:lvl>
  </w:abstractNum>
  <w:abstractNum w:abstractNumId="8" w15:restartNumberingAfterBreak="0">
    <w:nsid w:val="42211CF8"/>
    <w:multiLevelType w:val="hybridMultilevel"/>
    <w:tmpl w:val="23DE3E3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2FE3D15"/>
    <w:multiLevelType w:val="hybridMultilevel"/>
    <w:tmpl w:val="2190E484"/>
    <w:lvl w:ilvl="0" w:tplc="2FA8BD10">
      <w:start w:val="1"/>
      <w:numFmt w:val="lowerLetter"/>
      <w:lvlText w:val="%1."/>
      <w:lvlJc w:val="left"/>
      <w:pPr>
        <w:ind w:left="1070" w:hanging="360"/>
      </w:pPr>
      <w:rPr>
        <w:rFonts w:ascii="Times New Roman" w:eastAsiaTheme="minorHAnsi" w:hAnsi="Times New Roman" w:cs="Times New Roman"/>
      </w:rPr>
    </w:lvl>
    <w:lvl w:ilvl="1" w:tplc="10090019" w:tentative="1">
      <w:start w:val="1"/>
      <w:numFmt w:val="lowerLetter"/>
      <w:lvlText w:val="%2."/>
      <w:lvlJc w:val="left"/>
      <w:pPr>
        <w:ind w:left="1790" w:hanging="360"/>
      </w:pPr>
    </w:lvl>
    <w:lvl w:ilvl="2" w:tplc="1009001B" w:tentative="1">
      <w:start w:val="1"/>
      <w:numFmt w:val="lowerRoman"/>
      <w:lvlText w:val="%3."/>
      <w:lvlJc w:val="right"/>
      <w:pPr>
        <w:ind w:left="2510" w:hanging="180"/>
      </w:pPr>
    </w:lvl>
    <w:lvl w:ilvl="3" w:tplc="1009000F" w:tentative="1">
      <w:start w:val="1"/>
      <w:numFmt w:val="decimal"/>
      <w:lvlText w:val="%4."/>
      <w:lvlJc w:val="left"/>
      <w:pPr>
        <w:ind w:left="3230" w:hanging="360"/>
      </w:pPr>
    </w:lvl>
    <w:lvl w:ilvl="4" w:tplc="10090019" w:tentative="1">
      <w:start w:val="1"/>
      <w:numFmt w:val="lowerLetter"/>
      <w:lvlText w:val="%5."/>
      <w:lvlJc w:val="left"/>
      <w:pPr>
        <w:ind w:left="3950" w:hanging="360"/>
      </w:pPr>
    </w:lvl>
    <w:lvl w:ilvl="5" w:tplc="1009001B" w:tentative="1">
      <w:start w:val="1"/>
      <w:numFmt w:val="lowerRoman"/>
      <w:lvlText w:val="%6."/>
      <w:lvlJc w:val="right"/>
      <w:pPr>
        <w:ind w:left="4670" w:hanging="180"/>
      </w:pPr>
    </w:lvl>
    <w:lvl w:ilvl="6" w:tplc="1009000F" w:tentative="1">
      <w:start w:val="1"/>
      <w:numFmt w:val="decimal"/>
      <w:lvlText w:val="%7."/>
      <w:lvlJc w:val="left"/>
      <w:pPr>
        <w:ind w:left="5390" w:hanging="360"/>
      </w:pPr>
    </w:lvl>
    <w:lvl w:ilvl="7" w:tplc="10090019" w:tentative="1">
      <w:start w:val="1"/>
      <w:numFmt w:val="lowerLetter"/>
      <w:lvlText w:val="%8."/>
      <w:lvlJc w:val="left"/>
      <w:pPr>
        <w:ind w:left="6110" w:hanging="360"/>
      </w:pPr>
    </w:lvl>
    <w:lvl w:ilvl="8" w:tplc="1009001B" w:tentative="1">
      <w:start w:val="1"/>
      <w:numFmt w:val="lowerRoman"/>
      <w:lvlText w:val="%9."/>
      <w:lvlJc w:val="right"/>
      <w:pPr>
        <w:ind w:left="6830" w:hanging="180"/>
      </w:pPr>
    </w:lvl>
  </w:abstractNum>
  <w:abstractNum w:abstractNumId="10" w15:restartNumberingAfterBreak="0">
    <w:nsid w:val="5462769D"/>
    <w:multiLevelType w:val="hybridMultilevel"/>
    <w:tmpl w:val="1B4A54B0"/>
    <w:lvl w:ilvl="0" w:tplc="CB5877D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95026C3"/>
    <w:multiLevelType w:val="hybridMultilevel"/>
    <w:tmpl w:val="533A3C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CA85815"/>
    <w:multiLevelType w:val="hybridMultilevel"/>
    <w:tmpl w:val="4508C2A8"/>
    <w:lvl w:ilvl="0" w:tplc="10090019">
      <w:start w:val="1"/>
      <w:numFmt w:val="lowerLetter"/>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3" w15:restartNumberingAfterBreak="0">
    <w:nsid w:val="5F1C6D20"/>
    <w:multiLevelType w:val="hybridMultilevel"/>
    <w:tmpl w:val="25C08F62"/>
    <w:lvl w:ilvl="0" w:tplc="DB5E32CC">
      <w:start w:val="1"/>
      <w:numFmt w:val="lowerRoman"/>
      <w:lvlText w:val="%1)"/>
      <w:lvlJc w:val="left"/>
      <w:pPr>
        <w:ind w:left="1146" w:hanging="72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4" w15:restartNumberingAfterBreak="0">
    <w:nsid w:val="601D06B0"/>
    <w:multiLevelType w:val="hybridMultilevel"/>
    <w:tmpl w:val="9CA2992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60666492"/>
    <w:multiLevelType w:val="hybridMultilevel"/>
    <w:tmpl w:val="1EEC8D26"/>
    <w:lvl w:ilvl="0" w:tplc="6254BB70">
      <w:start w:val="1"/>
      <w:numFmt w:val="decimal"/>
      <w:lvlText w:val="%1."/>
      <w:lvlJc w:val="left"/>
      <w:pPr>
        <w:ind w:left="360" w:hanging="360"/>
      </w:pPr>
      <w:rPr>
        <w:rFonts w:ascii="Times New Roman" w:hAnsi="Times New Roman" w:cs="Times New Roman" w:hint="default"/>
        <w:sz w:val="36"/>
        <w:szCs w:val="24"/>
      </w:rPr>
    </w:lvl>
    <w:lvl w:ilvl="1" w:tplc="10090019">
      <w:start w:val="1"/>
      <w:numFmt w:val="lowerLetter"/>
      <w:lvlText w:val="%2."/>
      <w:lvlJc w:val="left"/>
      <w:pPr>
        <w:ind w:left="164" w:hanging="360"/>
      </w:pPr>
    </w:lvl>
    <w:lvl w:ilvl="2" w:tplc="C966F6B4">
      <w:start w:val="1"/>
      <w:numFmt w:val="lowerLetter"/>
      <w:lvlText w:val="%3."/>
      <w:lvlJc w:val="right"/>
      <w:pPr>
        <w:ind w:left="747" w:hanging="180"/>
      </w:pPr>
      <w:rPr>
        <w:rFonts w:ascii="Times New Roman" w:eastAsiaTheme="minorHAnsi" w:hAnsi="Times New Roman" w:cs="Times New Roman"/>
      </w:rPr>
    </w:lvl>
    <w:lvl w:ilvl="3" w:tplc="1009000F" w:tentative="1">
      <w:start w:val="1"/>
      <w:numFmt w:val="decimal"/>
      <w:lvlText w:val="%4."/>
      <w:lvlJc w:val="left"/>
      <w:pPr>
        <w:ind w:left="1604" w:hanging="360"/>
      </w:pPr>
    </w:lvl>
    <w:lvl w:ilvl="4" w:tplc="10090019" w:tentative="1">
      <w:start w:val="1"/>
      <w:numFmt w:val="lowerLetter"/>
      <w:lvlText w:val="%5."/>
      <w:lvlJc w:val="left"/>
      <w:pPr>
        <w:ind w:left="2324" w:hanging="360"/>
      </w:pPr>
    </w:lvl>
    <w:lvl w:ilvl="5" w:tplc="1009001B" w:tentative="1">
      <w:start w:val="1"/>
      <w:numFmt w:val="lowerRoman"/>
      <w:lvlText w:val="%6."/>
      <w:lvlJc w:val="right"/>
      <w:pPr>
        <w:ind w:left="3044" w:hanging="180"/>
      </w:pPr>
    </w:lvl>
    <w:lvl w:ilvl="6" w:tplc="1009000F" w:tentative="1">
      <w:start w:val="1"/>
      <w:numFmt w:val="decimal"/>
      <w:lvlText w:val="%7."/>
      <w:lvlJc w:val="left"/>
      <w:pPr>
        <w:ind w:left="3764" w:hanging="360"/>
      </w:pPr>
    </w:lvl>
    <w:lvl w:ilvl="7" w:tplc="10090019" w:tentative="1">
      <w:start w:val="1"/>
      <w:numFmt w:val="lowerLetter"/>
      <w:lvlText w:val="%8."/>
      <w:lvlJc w:val="left"/>
      <w:pPr>
        <w:ind w:left="4484" w:hanging="360"/>
      </w:pPr>
    </w:lvl>
    <w:lvl w:ilvl="8" w:tplc="1009001B" w:tentative="1">
      <w:start w:val="1"/>
      <w:numFmt w:val="lowerRoman"/>
      <w:lvlText w:val="%9."/>
      <w:lvlJc w:val="right"/>
      <w:pPr>
        <w:ind w:left="5204" w:hanging="180"/>
      </w:pPr>
    </w:lvl>
  </w:abstractNum>
  <w:abstractNum w:abstractNumId="16" w15:restartNumberingAfterBreak="0">
    <w:nsid w:val="643753BF"/>
    <w:multiLevelType w:val="hybridMultilevel"/>
    <w:tmpl w:val="253A666C"/>
    <w:lvl w:ilvl="0" w:tplc="10090019">
      <w:start w:val="1"/>
      <w:numFmt w:val="lowerLetter"/>
      <w:lvlText w:val="%1."/>
      <w:lvlJc w:val="left"/>
      <w:pPr>
        <w:ind w:left="164" w:hanging="360"/>
      </w:pPr>
    </w:lvl>
    <w:lvl w:ilvl="1" w:tplc="10090019" w:tentative="1">
      <w:start w:val="1"/>
      <w:numFmt w:val="lowerLetter"/>
      <w:lvlText w:val="%2."/>
      <w:lvlJc w:val="left"/>
      <w:pPr>
        <w:ind w:left="884" w:hanging="360"/>
      </w:pPr>
    </w:lvl>
    <w:lvl w:ilvl="2" w:tplc="1009001B" w:tentative="1">
      <w:start w:val="1"/>
      <w:numFmt w:val="lowerRoman"/>
      <w:lvlText w:val="%3."/>
      <w:lvlJc w:val="right"/>
      <w:pPr>
        <w:ind w:left="1604" w:hanging="180"/>
      </w:pPr>
    </w:lvl>
    <w:lvl w:ilvl="3" w:tplc="1009000F" w:tentative="1">
      <w:start w:val="1"/>
      <w:numFmt w:val="decimal"/>
      <w:lvlText w:val="%4."/>
      <w:lvlJc w:val="left"/>
      <w:pPr>
        <w:ind w:left="2324" w:hanging="360"/>
      </w:pPr>
    </w:lvl>
    <w:lvl w:ilvl="4" w:tplc="10090019" w:tentative="1">
      <w:start w:val="1"/>
      <w:numFmt w:val="lowerLetter"/>
      <w:lvlText w:val="%5."/>
      <w:lvlJc w:val="left"/>
      <w:pPr>
        <w:ind w:left="3044" w:hanging="360"/>
      </w:pPr>
    </w:lvl>
    <w:lvl w:ilvl="5" w:tplc="1009001B" w:tentative="1">
      <w:start w:val="1"/>
      <w:numFmt w:val="lowerRoman"/>
      <w:lvlText w:val="%6."/>
      <w:lvlJc w:val="right"/>
      <w:pPr>
        <w:ind w:left="3764" w:hanging="180"/>
      </w:pPr>
    </w:lvl>
    <w:lvl w:ilvl="6" w:tplc="1009000F" w:tentative="1">
      <w:start w:val="1"/>
      <w:numFmt w:val="decimal"/>
      <w:lvlText w:val="%7."/>
      <w:lvlJc w:val="left"/>
      <w:pPr>
        <w:ind w:left="4484" w:hanging="360"/>
      </w:pPr>
    </w:lvl>
    <w:lvl w:ilvl="7" w:tplc="10090019" w:tentative="1">
      <w:start w:val="1"/>
      <w:numFmt w:val="lowerLetter"/>
      <w:lvlText w:val="%8."/>
      <w:lvlJc w:val="left"/>
      <w:pPr>
        <w:ind w:left="5204" w:hanging="360"/>
      </w:pPr>
    </w:lvl>
    <w:lvl w:ilvl="8" w:tplc="1009001B" w:tentative="1">
      <w:start w:val="1"/>
      <w:numFmt w:val="lowerRoman"/>
      <w:lvlText w:val="%9."/>
      <w:lvlJc w:val="right"/>
      <w:pPr>
        <w:ind w:left="5924" w:hanging="180"/>
      </w:pPr>
    </w:lvl>
  </w:abstractNum>
  <w:abstractNum w:abstractNumId="17" w15:restartNumberingAfterBreak="0">
    <w:nsid w:val="7867600B"/>
    <w:multiLevelType w:val="hybridMultilevel"/>
    <w:tmpl w:val="69E6FC5E"/>
    <w:lvl w:ilvl="0" w:tplc="180CE130">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7C366925"/>
    <w:multiLevelType w:val="hybridMultilevel"/>
    <w:tmpl w:val="20A6D64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CCB58A3"/>
    <w:multiLevelType w:val="hybridMultilevel"/>
    <w:tmpl w:val="5DB8D3B2"/>
    <w:lvl w:ilvl="0" w:tplc="65B42FF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DF325D3"/>
    <w:multiLevelType w:val="hybridMultilevel"/>
    <w:tmpl w:val="81286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E277303"/>
    <w:multiLevelType w:val="hybridMultilevel"/>
    <w:tmpl w:val="0F581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7"/>
  </w:num>
  <w:num w:numId="4">
    <w:abstractNumId w:val="7"/>
  </w:num>
  <w:num w:numId="5">
    <w:abstractNumId w:val="5"/>
  </w:num>
  <w:num w:numId="6">
    <w:abstractNumId w:val="8"/>
  </w:num>
  <w:num w:numId="7">
    <w:abstractNumId w:val="6"/>
  </w:num>
  <w:num w:numId="8">
    <w:abstractNumId w:val="3"/>
  </w:num>
  <w:num w:numId="9">
    <w:abstractNumId w:val="12"/>
  </w:num>
  <w:num w:numId="10">
    <w:abstractNumId w:val="9"/>
  </w:num>
  <w:num w:numId="11">
    <w:abstractNumId w:val="10"/>
  </w:num>
  <w:num w:numId="12">
    <w:abstractNumId w:val="20"/>
  </w:num>
  <w:num w:numId="13">
    <w:abstractNumId w:val="21"/>
  </w:num>
  <w:num w:numId="14">
    <w:abstractNumId w:val="14"/>
  </w:num>
  <w:num w:numId="15">
    <w:abstractNumId w:val="0"/>
  </w:num>
  <w:num w:numId="16">
    <w:abstractNumId w:val="4"/>
  </w:num>
  <w:num w:numId="17">
    <w:abstractNumId w:val="13"/>
  </w:num>
  <w:num w:numId="18">
    <w:abstractNumId w:val="19"/>
  </w:num>
  <w:num w:numId="19">
    <w:abstractNumId w:val="2"/>
  </w:num>
  <w:num w:numId="20">
    <w:abstractNumId w:val="11"/>
  </w:num>
  <w:num w:numId="21">
    <w:abstractNumId w:val="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84A"/>
    <w:rsid w:val="00020177"/>
    <w:rsid w:val="000356AA"/>
    <w:rsid w:val="0005319D"/>
    <w:rsid w:val="0005766E"/>
    <w:rsid w:val="00097467"/>
    <w:rsid w:val="000A70BA"/>
    <w:rsid w:val="000E4036"/>
    <w:rsid w:val="00116AD1"/>
    <w:rsid w:val="001436B2"/>
    <w:rsid w:val="00147D73"/>
    <w:rsid w:val="00182F9B"/>
    <w:rsid w:val="00187447"/>
    <w:rsid w:val="001A5D43"/>
    <w:rsid w:val="0021721A"/>
    <w:rsid w:val="002C4DDC"/>
    <w:rsid w:val="002F4281"/>
    <w:rsid w:val="00301DBC"/>
    <w:rsid w:val="003722BA"/>
    <w:rsid w:val="00391BB5"/>
    <w:rsid w:val="003E4A97"/>
    <w:rsid w:val="00443DA3"/>
    <w:rsid w:val="0045265F"/>
    <w:rsid w:val="00457F67"/>
    <w:rsid w:val="004602DF"/>
    <w:rsid w:val="004F2E27"/>
    <w:rsid w:val="00520D26"/>
    <w:rsid w:val="00523F96"/>
    <w:rsid w:val="0052584A"/>
    <w:rsid w:val="00531282"/>
    <w:rsid w:val="005C603C"/>
    <w:rsid w:val="005D1A29"/>
    <w:rsid w:val="00636ECC"/>
    <w:rsid w:val="00690DF0"/>
    <w:rsid w:val="00691E86"/>
    <w:rsid w:val="006A4A44"/>
    <w:rsid w:val="006B3E88"/>
    <w:rsid w:val="006D3EBE"/>
    <w:rsid w:val="006D4C87"/>
    <w:rsid w:val="006F5DE6"/>
    <w:rsid w:val="00736CCF"/>
    <w:rsid w:val="00745D89"/>
    <w:rsid w:val="00761A56"/>
    <w:rsid w:val="00762169"/>
    <w:rsid w:val="00762A81"/>
    <w:rsid w:val="007711FD"/>
    <w:rsid w:val="00783751"/>
    <w:rsid w:val="008059E3"/>
    <w:rsid w:val="00842379"/>
    <w:rsid w:val="00860B1A"/>
    <w:rsid w:val="00861F2B"/>
    <w:rsid w:val="00882DBF"/>
    <w:rsid w:val="008F0C43"/>
    <w:rsid w:val="008F531F"/>
    <w:rsid w:val="009246BC"/>
    <w:rsid w:val="0094349C"/>
    <w:rsid w:val="009524CF"/>
    <w:rsid w:val="0096162C"/>
    <w:rsid w:val="009A277F"/>
    <w:rsid w:val="009B2CD0"/>
    <w:rsid w:val="009C38F5"/>
    <w:rsid w:val="009F0036"/>
    <w:rsid w:val="00A55B3B"/>
    <w:rsid w:val="00A62879"/>
    <w:rsid w:val="00AB6CA4"/>
    <w:rsid w:val="00AF5676"/>
    <w:rsid w:val="00AF71F8"/>
    <w:rsid w:val="00B24079"/>
    <w:rsid w:val="00B45E80"/>
    <w:rsid w:val="00B503A9"/>
    <w:rsid w:val="00B57666"/>
    <w:rsid w:val="00B71F5D"/>
    <w:rsid w:val="00B93ADA"/>
    <w:rsid w:val="00BD2164"/>
    <w:rsid w:val="00BD40C3"/>
    <w:rsid w:val="00BE2944"/>
    <w:rsid w:val="00BE499F"/>
    <w:rsid w:val="00C04E0F"/>
    <w:rsid w:val="00CA0D16"/>
    <w:rsid w:val="00CA5FFE"/>
    <w:rsid w:val="00DA2031"/>
    <w:rsid w:val="00DB0659"/>
    <w:rsid w:val="00DC2C4F"/>
    <w:rsid w:val="00E2523E"/>
    <w:rsid w:val="00EA5EB0"/>
    <w:rsid w:val="00F24049"/>
    <w:rsid w:val="00F85C06"/>
    <w:rsid w:val="00F8735E"/>
    <w:rsid w:val="00FA5530"/>
    <w:rsid w:val="00FA5D5C"/>
    <w:rsid w:val="00FE70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D12B07"/>
  <w15:chartTrackingRefBased/>
  <w15:docId w15:val="{FBEFFCCC-0CD6-4C57-92D1-0D640134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2C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84A"/>
    <w:pPr>
      <w:ind w:left="720"/>
      <w:contextualSpacing/>
    </w:pPr>
  </w:style>
  <w:style w:type="character" w:customStyle="1" w:styleId="apple-converted-space">
    <w:name w:val="apple-converted-space"/>
    <w:basedOn w:val="DefaultParagraphFont"/>
    <w:rsid w:val="00882DBF"/>
  </w:style>
  <w:style w:type="character" w:styleId="Hyperlink">
    <w:name w:val="Hyperlink"/>
    <w:basedOn w:val="DefaultParagraphFont"/>
    <w:uiPriority w:val="99"/>
    <w:semiHidden/>
    <w:unhideWhenUsed/>
    <w:rsid w:val="00882DBF"/>
    <w:rPr>
      <w:color w:val="0000FF"/>
      <w:u w:val="single"/>
    </w:rPr>
  </w:style>
  <w:style w:type="paragraph" w:styleId="Header">
    <w:name w:val="header"/>
    <w:basedOn w:val="Normal"/>
    <w:link w:val="HeaderChar"/>
    <w:uiPriority w:val="99"/>
    <w:unhideWhenUsed/>
    <w:rsid w:val="009524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4CF"/>
  </w:style>
  <w:style w:type="paragraph" w:styleId="Footer">
    <w:name w:val="footer"/>
    <w:basedOn w:val="Normal"/>
    <w:link w:val="FooterChar"/>
    <w:uiPriority w:val="99"/>
    <w:unhideWhenUsed/>
    <w:rsid w:val="009524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4CF"/>
  </w:style>
  <w:style w:type="paragraph" w:styleId="BalloonText">
    <w:name w:val="Balloon Text"/>
    <w:basedOn w:val="Normal"/>
    <w:link w:val="BalloonTextChar"/>
    <w:uiPriority w:val="99"/>
    <w:semiHidden/>
    <w:unhideWhenUsed/>
    <w:rsid w:val="00BD2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1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www.goodreads.com/author/show/8898.Bob_Dylan" TargetMode="External"/><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 Oran</dc:creator>
  <cp:keywords/>
  <dc:description/>
  <cp:lastModifiedBy>Madiha S</cp:lastModifiedBy>
  <cp:revision>5</cp:revision>
  <cp:lastPrinted>2017-10-02T15:18:00Z</cp:lastPrinted>
  <dcterms:created xsi:type="dcterms:W3CDTF">2017-10-02T15:17:00Z</dcterms:created>
  <dcterms:modified xsi:type="dcterms:W3CDTF">2018-09-27T06:20:00Z</dcterms:modified>
</cp:coreProperties>
</file>