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FA2A7" w14:textId="77777777" w:rsidR="00415029" w:rsidRPr="00C20BE1" w:rsidRDefault="00415029" w:rsidP="00415029">
      <w:pPr>
        <w:pStyle w:val="BodyText"/>
        <w:rPr>
          <w:sz w:val="32"/>
          <w:szCs w:val="32"/>
        </w:rPr>
      </w:pPr>
      <w:r>
        <w:rPr>
          <w:sz w:val="32"/>
          <w:szCs w:val="32"/>
        </w:rPr>
        <w:t>INTRODUCTION TO EXPERIMENTAL</w:t>
      </w:r>
      <w:r w:rsidRPr="00C20BE1">
        <w:rPr>
          <w:sz w:val="32"/>
          <w:szCs w:val="32"/>
        </w:rPr>
        <w:t xml:space="preserve"> PSYCHOLOGY</w:t>
      </w:r>
    </w:p>
    <w:p w14:paraId="340FD4BC" w14:textId="37731FFC" w:rsidR="00415029" w:rsidRPr="00C20BE1" w:rsidRDefault="00415029" w:rsidP="00415029">
      <w:pPr>
        <w:pStyle w:val="BodyText"/>
        <w:rPr>
          <w:sz w:val="32"/>
          <w:szCs w:val="32"/>
        </w:rPr>
      </w:pPr>
      <w:r w:rsidRPr="00C20BE1">
        <w:rPr>
          <w:sz w:val="32"/>
          <w:szCs w:val="32"/>
        </w:rPr>
        <w:t>PSY 110</w:t>
      </w:r>
      <w:r>
        <w:rPr>
          <w:sz w:val="32"/>
          <w:szCs w:val="32"/>
        </w:rPr>
        <w:t>1</w:t>
      </w:r>
      <w:r w:rsidRPr="00C20BE1">
        <w:rPr>
          <w:sz w:val="32"/>
          <w:szCs w:val="32"/>
        </w:rPr>
        <w:t xml:space="preserve"> </w:t>
      </w:r>
      <w:r w:rsidR="007F646D">
        <w:rPr>
          <w:sz w:val="32"/>
          <w:szCs w:val="32"/>
        </w:rPr>
        <w:t>B</w:t>
      </w:r>
      <w:r>
        <w:rPr>
          <w:sz w:val="32"/>
          <w:szCs w:val="32"/>
        </w:rPr>
        <w:t>- Dr. Haddad</w:t>
      </w:r>
    </w:p>
    <w:p w14:paraId="5E60F1A2" w14:textId="52B8950E" w:rsidR="00415029" w:rsidRPr="00C20BE1" w:rsidRDefault="00595EE9" w:rsidP="00415029">
      <w:pPr>
        <w:pStyle w:val="BodyText"/>
        <w:rPr>
          <w:sz w:val="32"/>
          <w:szCs w:val="32"/>
        </w:rPr>
      </w:pPr>
      <w:r>
        <w:rPr>
          <w:sz w:val="32"/>
          <w:szCs w:val="32"/>
        </w:rPr>
        <w:t xml:space="preserve">Fall </w:t>
      </w:r>
      <w:r w:rsidR="00415029">
        <w:rPr>
          <w:sz w:val="32"/>
          <w:szCs w:val="32"/>
        </w:rPr>
        <w:t xml:space="preserve"> 2018</w:t>
      </w:r>
    </w:p>
    <w:p w14:paraId="4822BCAD" w14:textId="77777777" w:rsidR="00415029" w:rsidRPr="00871CA3" w:rsidRDefault="00415029" w:rsidP="00415029">
      <w:pPr>
        <w:pStyle w:val="BodyText"/>
        <w:jc w:val="both"/>
        <w:rPr>
          <w:color w:val="FF0000"/>
          <w:sz w:val="24"/>
        </w:rPr>
      </w:pPr>
    </w:p>
    <w:p w14:paraId="465C53FB" w14:textId="2E32798B" w:rsidR="00415029" w:rsidRPr="000067EC" w:rsidRDefault="00415029" w:rsidP="00415029">
      <w:pPr>
        <w:pStyle w:val="BodyText"/>
        <w:jc w:val="left"/>
        <w:rPr>
          <w:b w:val="0"/>
          <w:sz w:val="32"/>
          <w:szCs w:val="32"/>
        </w:rPr>
      </w:pPr>
      <w:r>
        <w:rPr>
          <w:sz w:val="32"/>
          <w:szCs w:val="32"/>
        </w:rPr>
        <w:t>Class Schedul</w:t>
      </w:r>
      <w:r w:rsidR="007F646D">
        <w:rPr>
          <w:sz w:val="32"/>
          <w:szCs w:val="32"/>
        </w:rPr>
        <w:t xml:space="preserve">e </w:t>
      </w:r>
      <w:r>
        <w:rPr>
          <w:b w:val="0"/>
          <w:sz w:val="32"/>
          <w:szCs w:val="32"/>
        </w:rPr>
        <w:t xml:space="preserve">           </w:t>
      </w:r>
      <w:r w:rsidR="007F646D">
        <w:rPr>
          <w:b w:val="0"/>
          <w:sz w:val="32"/>
          <w:szCs w:val="32"/>
        </w:rPr>
        <w:t>Tuesdays and Thursdays</w:t>
      </w:r>
    </w:p>
    <w:p w14:paraId="25F13C5D" w14:textId="096967A9" w:rsidR="00011E59" w:rsidRDefault="00011E59" w:rsidP="00415029">
      <w:pPr>
        <w:pStyle w:val="BodyText"/>
        <w:jc w:val="left"/>
        <w:rPr>
          <w:b w:val="0"/>
          <w:sz w:val="32"/>
          <w:szCs w:val="32"/>
        </w:rPr>
      </w:pPr>
      <w:r>
        <w:rPr>
          <w:b w:val="0"/>
          <w:sz w:val="32"/>
          <w:szCs w:val="32"/>
        </w:rPr>
        <w:t xml:space="preserve">                                      </w:t>
      </w:r>
      <w:r w:rsidRPr="000067EC">
        <w:rPr>
          <w:b w:val="0"/>
          <w:sz w:val="32"/>
          <w:szCs w:val="32"/>
        </w:rPr>
        <w:t>From</w:t>
      </w:r>
      <w:r>
        <w:rPr>
          <w:b w:val="0"/>
          <w:sz w:val="32"/>
          <w:szCs w:val="32"/>
        </w:rPr>
        <w:t>:</w:t>
      </w:r>
      <w:r w:rsidRPr="000067EC">
        <w:rPr>
          <w:b w:val="0"/>
          <w:sz w:val="32"/>
          <w:szCs w:val="32"/>
        </w:rPr>
        <w:t xml:space="preserve"> </w:t>
      </w:r>
      <w:r>
        <w:rPr>
          <w:b w:val="0"/>
          <w:sz w:val="32"/>
          <w:szCs w:val="32"/>
        </w:rPr>
        <w:t xml:space="preserve"> 10 till 11:20 on T</w:t>
      </w:r>
      <w:r w:rsidR="007F646D">
        <w:rPr>
          <w:b w:val="0"/>
          <w:sz w:val="32"/>
          <w:szCs w:val="32"/>
        </w:rPr>
        <w:t>uesdays</w:t>
      </w:r>
    </w:p>
    <w:p w14:paraId="2BBA7CF6" w14:textId="3201F20F" w:rsidR="007F646D" w:rsidRPr="000067EC" w:rsidRDefault="007F646D" w:rsidP="00415029">
      <w:pPr>
        <w:pStyle w:val="BodyText"/>
        <w:jc w:val="left"/>
        <w:rPr>
          <w:b w:val="0"/>
          <w:sz w:val="32"/>
          <w:szCs w:val="32"/>
        </w:rPr>
      </w:pPr>
      <w:r>
        <w:rPr>
          <w:b w:val="0"/>
          <w:sz w:val="32"/>
          <w:szCs w:val="32"/>
        </w:rPr>
        <w:t xml:space="preserve">                                      From:  8:30 till 9:50 on Thursdays</w:t>
      </w:r>
    </w:p>
    <w:p w14:paraId="4CD174DF" w14:textId="020858EE" w:rsidR="00415029" w:rsidRPr="000067EC" w:rsidRDefault="00415029" w:rsidP="00415029">
      <w:pPr>
        <w:pStyle w:val="BodyText"/>
        <w:jc w:val="left"/>
        <w:rPr>
          <w:b w:val="0"/>
          <w:sz w:val="32"/>
          <w:szCs w:val="32"/>
        </w:rPr>
      </w:pPr>
      <w:r w:rsidRPr="000067EC">
        <w:rPr>
          <w:b w:val="0"/>
          <w:sz w:val="32"/>
          <w:szCs w:val="32"/>
        </w:rPr>
        <w:t xml:space="preserve">                                     </w:t>
      </w:r>
      <w:r>
        <w:rPr>
          <w:b w:val="0"/>
          <w:sz w:val="32"/>
          <w:szCs w:val="32"/>
        </w:rPr>
        <w:t xml:space="preserve"> I</w:t>
      </w:r>
      <w:r w:rsidRPr="000067EC">
        <w:rPr>
          <w:b w:val="0"/>
          <w:sz w:val="32"/>
          <w:szCs w:val="32"/>
        </w:rPr>
        <w:t xml:space="preserve">n </w:t>
      </w:r>
      <w:r>
        <w:rPr>
          <w:b w:val="0"/>
          <w:sz w:val="32"/>
          <w:szCs w:val="32"/>
        </w:rPr>
        <w:t xml:space="preserve">     : </w:t>
      </w:r>
      <w:r w:rsidR="00DB6C1E">
        <w:rPr>
          <w:b w:val="0"/>
          <w:sz w:val="32"/>
          <w:szCs w:val="32"/>
        </w:rPr>
        <w:t xml:space="preserve"> </w:t>
      </w:r>
      <w:r w:rsidR="007F646D">
        <w:rPr>
          <w:b w:val="0"/>
          <w:sz w:val="32"/>
          <w:szCs w:val="32"/>
        </w:rPr>
        <w:t>(UCU) AUD</w:t>
      </w:r>
    </w:p>
    <w:p w14:paraId="1A7D6D0D" w14:textId="77777777" w:rsidR="00415029" w:rsidRDefault="00415029" w:rsidP="00415029">
      <w:pPr>
        <w:pStyle w:val="BodyText"/>
        <w:jc w:val="left"/>
        <w:rPr>
          <w:sz w:val="32"/>
          <w:szCs w:val="32"/>
        </w:rPr>
      </w:pPr>
      <w:r>
        <w:rPr>
          <w:sz w:val="32"/>
          <w:szCs w:val="32"/>
        </w:rPr>
        <w:t xml:space="preserve">Office hours are:        </w:t>
      </w:r>
    </w:p>
    <w:p w14:paraId="58CD3DA0" w14:textId="77777777" w:rsidR="00415029" w:rsidRPr="006C7F3D" w:rsidRDefault="00415029" w:rsidP="00415029">
      <w:pPr>
        <w:pStyle w:val="BodyText"/>
        <w:jc w:val="both"/>
        <w:rPr>
          <w:b w:val="0"/>
          <w:sz w:val="32"/>
          <w:szCs w:val="32"/>
        </w:rPr>
      </w:pPr>
      <w:r>
        <w:rPr>
          <w:sz w:val="32"/>
          <w:szCs w:val="32"/>
        </w:rPr>
        <w:t xml:space="preserve">                                    - </w:t>
      </w:r>
      <w:r w:rsidRPr="006C7F3D">
        <w:rPr>
          <w:b w:val="0"/>
          <w:sz w:val="32"/>
          <w:szCs w:val="32"/>
        </w:rPr>
        <w:t>By appointment</w:t>
      </w:r>
    </w:p>
    <w:p w14:paraId="0FD10659" w14:textId="2454F6C4" w:rsidR="00011E59" w:rsidRDefault="00415029" w:rsidP="00415029">
      <w:pPr>
        <w:pStyle w:val="BodyText"/>
        <w:jc w:val="both"/>
        <w:rPr>
          <w:sz w:val="32"/>
          <w:szCs w:val="32"/>
        </w:rPr>
      </w:pPr>
      <w:r w:rsidRPr="006C7F3D">
        <w:rPr>
          <w:b w:val="0"/>
          <w:sz w:val="32"/>
          <w:szCs w:val="32"/>
        </w:rPr>
        <w:t xml:space="preserve">                                    </w:t>
      </w:r>
      <w:r>
        <w:rPr>
          <w:b w:val="0"/>
          <w:sz w:val="32"/>
          <w:szCs w:val="32"/>
        </w:rPr>
        <w:t xml:space="preserve">- </w:t>
      </w:r>
      <w:r w:rsidRPr="006C7F3D">
        <w:rPr>
          <w:b w:val="0"/>
          <w:sz w:val="32"/>
          <w:szCs w:val="32"/>
        </w:rPr>
        <w:t xml:space="preserve">I am also available </w:t>
      </w:r>
      <w:r w:rsidRPr="008841C2">
        <w:rPr>
          <w:sz w:val="32"/>
          <w:szCs w:val="32"/>
        </w:rPr>
        <w:t>in</w:t>
      </w:r>
      <w:r w:rsidR="00DB6C1E">
        <w:rPr>
          <w:sz w:val="32"/>
          <w:szCs w:val="32"/>
        </w:rPr>
        <w:t>/outside</w:t>
      </w:r>
      <w:r w:rsidRPr="008841C2">
        <w:rPr>
          <w:sz w:val="32"/>
          <w:szCs w:val="32"/>
        </w:rPr>
        <w:t xml:space="preserve"> the classroom</w:t>
      </w:r>
      <w:r w:rsidRPr="006C7F3D">
        <w:rPr>
          <w:b w:val="0"/>
          <w:sz w:val="32"/>
          <w:szCs w:val="32"/>
        </w:rPr>
        <w:t xml:space="preserve"> </w:t>
      </w:r>
    </w:p>
    <w:p w14:paraId="2155BB57" w14:textId="39FA5EE7" w:rsidR="00415029" w:rsidRPr="006C7F3D" w:rsidRDefault="00011E59" w:rsidP="00011E59">
      <w:pPr>
        <w:pStyle w:val="BodyText"/>
        <w:jc w:val="both"/>
        <w:rPr>
          <w:b w:val="0"/>
          <w:sz w:val="32"/>
          <w:szCs w:val="32"/>
        </w:rPr>
      </w:pPr>
      <w:r>
        <w:rPr>
          <w:sz w:val="32"/>
          <w:szCs w:val="32"/>
        </w:rPr>
        <w:t xml:space="preserve">                                       after  </w:t>
      </w:r>
      <w:r>
        <w:rPr>
          <w:b w:val="0"/>
          <w:sz w:val="32"/>
          <w:szCs w:val="32"/>
        </w:rPr>
        <w:t>the lecture on</w:t>
      </w:r>
      <w:r w:rsidR="007F646D">
        <w:rPr>
          <w:b w:val="0"/>
          <w:sz w:val="32"/>
          <w:szCs w:val="32"/>
        </w:rPr>
        <w:t xml:space="preserve"> </w:t>
      </w:r>
      <w:r w:rsidR="007F646D" w:rsidRPr="007F646D">
        <w:rPr>
          <w:sz w:val="32"/>
          <w:szCs w:val="32"/>
        </w:rPr>
        <w:t>Tuesdays</w:t>
      </w:r>
      <w:r w:rsidR="007F646D">
        <w:rPr>
          <w:sz w:val="32"/>
          <w:szCs w:val="32"/>
        </w:rPr>
        <w:t xml:space="preserve"> and</w:t>
      </w:r>
      <w:r w:rsidR="008841C2">
        <w:rPr>
          <w:b w:val="0"/>
          <w:sz w:val="32"/>
          <w:szCs w:val="32"/>
        </w:rPr>
        <w:t xml:space="preserve"> </w:t>
      </w:r>
    </w:p>
    <w:p w14:paraId="1580CA14" w14:textId="19D2146E" w:rsidR="00415029" w:rsidRPr="008841C2" w:rsidRDefault="00415029" w:rsidP="008841C2">
      <w:pPr>
        <w:pStyle w:val="BodyText"/>
        <w:jc w:val="both"/>
        <w:rPr>
          <w:sz w:val="32"/>
          <w:szCs w:val="32"/>
        </w:rPr>
      </w:pPr>
      <w:r w:rsidRPr="007F646D">
        <w:rPr>
          <w:sz w:val="32"/>
          <w:szCs w:val="32"/>
        </w:rPr>
        <w:t xml:space="preserve">                                    </w:t>
      </w:r>
      <w:r w:rsidR="008841C2" w:rsidRPr="007F646D">
        <w:rPr>
          <w:sz w:val="32"/>
          <w:szCs w:val="32"/>
        </w:rPr>
        <w:t xml:space="preserve">  </w:t>
      </w:r>
      <w:r w:rsidR="007F646D" w:rsidRPr="007F646D">
        <w:rPr>
          <w:sz w:val="32"/>
          <w:szCs w:val="32"/>
        </w:rPr>
        <w:t>before</w:t>
      </w:r>
      <w:r w:rsidR="007F646D">
        <w:rPr>
          <w:b w:val="0"/>
          <w:sz w:val="32"/>
          <w:szCs w:val="32"/>
        </w:rPr>
        <w:t xml:space="preserve"> the lecture</w:t>
      </w:r>
      <w:r w:rsidR="00011E59">
        <w:rPr>
          <w:b w:val="0"/>
          <w:sz w:val="32"/>
          <w:szCs w:val="32"/>
        </w:rPr>
        <w:t xml:space="preserve"> </w:t>
      </w:r>
      <w:r w:rsidR="008841C2">
        <w:rPr>
          <w:b w:val="0"/>
          <w:sz w:val="32"/>
          <w:szCs w:val="32"/>
        </w:rPr>
        <w:t xml:space="preserve">on </w:t>
      </w:r>
      <w:r w:rsidR="008841C2" w:rsidRPr="008841C2">
        <w:rPr>
          <w:sz w:val="32"/>
          <w:szCs w:val="32"/>
        </w:rPr>
        <w:t>Thursday</w:t>
      </w:r>
      <w:r w:rsidR="005733E3">
        <w:rPr>
          <w:sz w:val="32"/>
          <w:szCs w:val="32"/>
        </w:rPr>
        <w:t>s</w:t>
      </w:r>
      <w:r w:rsidR="008841C2" w:rsidRPr="008841C2">
        <w:rPr>
          <w:sz w:val="32"/>
          <w:szCs w:val="32"/>
        </w:rPr>
        <w:t>.</w:t>
      </w:r>
    </w:p>
    <w:p w14:paraId="08D51BA3" w14:textId="28AB1373" w:rsidR="00415029" w:rsidRDefault="00415029" w:rsidP="00415029">
      <w:pPr>
        <w:pStyle w:val="BodyText"/>
        <w:jc w:val="both"/>
        <w:rPr>
          <w:b w:val="0"/>
          <w:sz w:val="32"/>
          <w:szCs w:val="32"/>
        </w:rPr>
      </w:pPr>
      <w:r>
        <w:rPr>
          <w:b w:val="0"/>
          <w:sz w:val="32"/>
          <w:szCs w:val="32"/>
        </w:rPr>
        <w:t xml:space="preserve">                                     </w:t>
      </w:r>
    </w:p>
    <w:p w14:paraId="729202CB" w14:textId="77777777" w:rsidR="00415029" w:rsidRPr="006C7F3D" w:rsidRDefault="00415029" w:rsidP="00415029">
      <w:pPr>
        <w:pStyle w:val="BodyText"/>
        <w:jc w:val="both"/>
        <w:rPr>
          <w:b w:val="0"/>
          <w:sz w:val="32"/>
          <w:szCs w:val="32"/>
        </w:rPr>
      </w:pPr>
      <w:r>
        <w:rPr>
          <w:b w:val="0"/>
          <w:sz w:val="32"/>
          <w:szCs w:val="32"/>
        </w:rPr>
        <w:t xml:space="preserve">                                     </w:t>
      </w:r>
    </w:p>
    <w:p w14:paraId="2A91E60B" w14:textId="2809362A" w:rsidR="00415029" w:rsidRPr="004D0176" w:rsidRDefault="00415029" w:rsidP="00415029">
      <w:pPr>
        <w:pStyle w:val="BodyText"/>
        <w:jc w:val="left"/>
        <w:rPr>
          <w:b w:val="0"/>
          <w:sz w:val="32"/>
          <w:szCs w:val="32"/>
        </w:rPr>
      </w:pPr>
      <w:r>
        <w:rPr>
          <w:sz w:val="32"/>
          <w:szCs w:val="32"/>
        </w:rPr>
        <w:t xml:space="preserve">Office location:           </w:t>
      </w:r>
      <w:r w:rsidRPr="004D0176">
        <w:rPr>
          <w:b w:val="0"/>
          <w:sz w:val="32"/>
          <w:szCs w:val="32"/>
        </w:rPr>
        <w:t>VNR 20</w:t>
      </w:r>
      <w:r w:rsidR="00BF114D">
        <w:rPr>
          <w:b w:val="0"/>
          <w:sz w:val="32"/>
          <w:szCs w:val="32"/>
        </w:rPr>
        <w:t>20</w:t>
      </w:r>
    </w:p>
    <w:p w14:paraId="3A32F5A2" w14:textId="77777777" w:rsidR="00415029" w:rsidRDefault="00415029" w:rsidP="00415029">
      <w:pPr>
        <w:pStyle w:val="BodyText"/>
        <w:jc w:val="left"/>
        <w:rPr>
          <w:sz w:val="32"/>
          <w:szCs w:val="32"/>
        </w:rPr>
      </w:pPr>
    </w:p>
    <w:p w14:paraId="16F3CD37" w14:textId="3A410D14" w:rsidR="00415029" w:rsidRPr="00595EE9" w:rsidRDefault="00415029" w:rsidP="00595EE9">
      <w:pPr>
        <w:pStyle w:val="BodyText"/>
        <w:jc w:val="left"/>
        <w:rPr>
          <w:b w:val="0"/>
          <w:sz w:val="32"/>
          <w:szCs w:val="32"/>
        </w:rPr>
      </w:pPr>
      <w:r>
        <w:rPr>
          <w:sz w:val="32"/>
          <w:szCs w:val="32"/>
        </w:rPr>
        <w:t xml:space="preserve">Email:                         </w:t>
      </w:r>
      <w:r w:rsidRPr="004D0176">
        <w:rPr>
          <w:b w:val="0"/>
          <w:sz w:val="32"/>
          <w:szCs w:val="32"/>
        </w:rPr>
        <w:t>nhaddad@uottawa.ca</w:t>
      </w:r>
    </w:p>
    <w:p w14:paraId="0D3511E1" w14:textId="77777777" w:rsidR="008841C2" w:rsidRDefault="00D05550">
      <w:pPr>
        <w:tabs>
          <w:tab w:val="right" w:pos="9363"/>
        </w:tabs>
        <w:spacing w:line="460" w:lineRule="atLeast"/>
        <w:jc w:val="both"/>
        <w:rPr>
          <w:rFonts w:ascii="Times New Roman" w:hAnsi="Times New Roman"/>
          <w:b/>
          <w:sz w:val="40"/>
        </w:rPr>
      </w:pPr>
      <w:r>
        <w:rPr>
          <w:rFonts w:ascii="Times New Roman" w:hAnsi="Times New Roman"/>
          <w:b/>
          <w:color w:val="FF0000"/>
        </w:rPr>
        <w:cr/>
      </w:r>
      <w:r>
        <w:rPr>
          <w:rFonts w:ascii="Times New Roman" w:hAnsi="Times New Roman"/>
          <w:b/>
          <w:sz w:val="40"/>
        </w:rPr>
        <w:t xml:space="preserve"> </w:t>
      </w:r>
    </w:p>
    <w:p w14:paraId="1C194FFD" w14:textId="77777777" w:rsidR="008841C2" w:rsidRDefault="008841C2">
      <w:pPr>
        <w:tabs>
          <w:tab w:val="right" w:pos="9363"/>
        </w:tabs>
        <w:spacing w:line="460" w:lineRule="atLeast"/>
        <w:jc w:val="both"/>
        <w:rPr>
          <w:rFonts w:ascii="Times New Roman" w:hAnsi="Times New Roman"/>
          <w:b/>
          <w:sz w:val="36"/>
        </w:rPr>
      </w:pPr>
    </w:p>
    <w:p w14:paraId="31E481C8" w14:textId="77777777" w:rsidR="008841C2" w:rsidRDefault="008841C2">
      <w:pPr>
        <w:tabs>
          <w:tab w:val="right" w:pos="9363"/>
        </w:tabs>
        <w:spacing w:line="460" w:lineRule="atLeast"/>
        <w:jc w:val="both"/>
        <w:rPr>
          <w:rFonts w:ascii="Times New Roman" w:hAnsi="Times New Roman"/>
          <w:b/>
          <w:sz w:val="36"/>
        </w:rPr>
      </w:pPr>
    </w:p>
    <w:p w14:paraId="426F9390" w14:textId="121E5D0D" w:rsidR="00595EE9" w:rsidRDefault="00D05550">
      <w:pPr>
        <w:tabs>
          <w:tab w:val="right" w:pos="9363"/>
        </w:tabs>
        <w:spacing w:line="460" w:lineRule="atLeast"/>
        <w:jc w:val="both"/>
        <w:rPr>
          <w:rFonts w:ascii="Times New Roman" w:hAnsi="Times New Roman"/>
          <w:b/>
          <w:sz w:val="36"/>
        </w:rPr>
      </w:pPr>
      <w:r>
        <w:rPr>
          <w:rFonts w:ascii="Times New Roman" w:hAnsi="Times New Roman"/>
          <w:b/>
          <w:sz w:val="36"/>
        </w:rPr>
        <w:t>Table of Contents</w:t>
      </w:r>
      <w:r>
        <w:rPr>
          <w:rFonts w:ascii="Times New Roman" w:hAnsi="Times New Roman"/>
          <w:b/>
          <w:sz w:val="36"/>
        </w:rPr>
        <w:cr/>
      </w:r>
    </w:p>
    <w:p w14:paraId="7DC7CAE1" w14:textId="4344F07C" w:rsidR="00C330DB" w:rsidRDefault="00D05550">
      <w:pPr>
        <w:tabs>
          <w:tab w:val="right" w:pos="9363"/>
        </w:tabs>
        <w:spacing w:line="460" w:lineRule="atLeast"/>
        <w:jc w:val="both"/>
        <w:rPr>
          <w:rFonts w:ascii="Times New Roman" w:hAnsi="Times New Roman"/>
          <w:sz w:val="36"/>
        </w:rPr>
      </w:pPr>
      <w:r>
        <w:rPr>
          <w:rFonts w:ascii="Times New Roman" w:hAnsi="Times New Roman"/>
          <w:sz w:val="36"/>
        </w:rPr>
        <w:lastRenderedPageBreak/>
        <w:t>Textbook                                          : pp. 3</w:t>
      </w:r>
      <w:r>
        <w:rPr>
          <w:rFonts w:ascii="Times New Roman" w:hAnsi="Times New Roman"/>
          <w:sz w:val="36"/>
        </w:rPr>
        <w:cr/>
      </w:r>
      <w:r>
        <w:rPr>
          <w:rFonts w:ascii="Times New Roman" w:hAnsi="Times New Roman"/>
          <w:sz w:val="36"/>
        </w:rPr>
        <w:cr/>
        <w:t>Course Content                                : pp. 4</w:t>
      </w:r>
      <w:r>
        <w:rPr>
          <w:rFonts w:ascii="Times New Roman" w:hAnsi="Times New Roman"/>
          <w:sz w:val="36"/>
        </w:rPr>
        <w:cr/>
      </w:r>
      <w:r>
        <w:rPr>
          <w:rFonts w:ascii="Times New Roman" w:hAnsi="Times New Roman"/>
          <w:sz w:val="36"/>
        </w:rPr>
        <w:cr/>
        <w:t>Student Evaluation                          : pp. 5 &amp; 6</w:t>
      </w:r>
      <w:r>
        <w:rPr>
          <w:rFonts w:ascii="Times New Roman" w:hAnsi="Times New Roman"/>
          <w:sz w:val="36"/>
        </w:rPr>
        <w:cr/>
      </w:r>
      <w:r>
        <w:rPr>
          <w:rFonts w:ascii="Times New Roman" w:hAnsi="Times New Roman"/>
          <w:sz w:val="36"/>
        </w:rPr>
        <w:cr/>
        <w:t xml:space="preserve">ISPR </w:t>
      </w:r>
      <w:r>
        <w:rPr>
          <w:rFonts w:ascii="Times New Roman" w:hAnsi="Times New Roman"/>
          <w:b/>
          <w:sz w:val="36"/>
        </w:rPr>
        <w:t>*Worth 4% of your grade</w:t>
      </w:r>
      <w:r>
        <w:rPr>
          <w:rFonts w:ascii="Times New Roman" w:hAnsi="Times New Roman"/>
          <w:sz w:val="36"/>
        </w:rPr>
        <w:t xml:space="preserve">   : pp. 6 - 7 &amp; 8</w:t>
      </w:r>
      <w:r>
        <w:rPr>
          <w:rFonts w:ascii="Times New Roman" w:hAnsi="Times New Roman"/>
          <w:sz w:val="36"/>
        </w:rPr>
        <w:cr/>
      </w:r>
      <w:r>
        <w:rPr>
          <w:rFonts w:ascii="Times New Roman" w:hAnsi="Times New Roman"/>
          <w:sz w:val="36"/>
        </w:rPr>
        <w:cr/>
        <w:t xml:space="preserve">Absence from Exams          </w:t>
      </w:r>
      <w:r>
        <w:rPr>
          <w:rFonts w:ascii="Times New Roman" w:hAnsi="Times New Roman"/>
          <w:sz w:val="36"/>
        </w:rPr>
        <w:cr/>
        <w:t xml:space="preserve">               </w:t>
      </w:r>
      <w:r>
        <w:rPr>
          <w:rFonts w:ascii="Times New Roman" w:hAnsi="Times New Roman"/>
          <w:i/>
          <w:sz w:val="36"/>
        </w:rPr>
        <w:t>Midterms</w:t>
      </w:r>
      <w:r>
        <w:rPr>
          <w:rFonts w:ascii="Times New Roman" w:hAnsi="Times New Roman"/>
          <w:sz w:val="36"/>
        </w:rPr>
        <w:t xml:space="preserve">                 </w:t>
      </w:r>
      <w:r w:rsidR="00D169B2">
        <w:rPr>
          <w:rFonts w:ascii="Times New Roman" w:hAnsi="Times New Roman"/>
          <w:sz w:val="36"/>
        </w:rPr>
        <w:t xml:space="preserve">          : pp.  8 &amp; 9</w:t>
      </w:r>
      <w:r>
        <w:rPr>
          <w:rFonts w:ascii="Times New Roman" w:hAnsi="Times New Roman"/>
          <w:sz w:val="36"/>
        </w:rPr>
        <w:t xml:space="preserve">  </w:t>
      </w:r>
    </w:p>
    <w:p w14:paraId="74BF08DB" w14:textId="19AE4FFB" w:rsidR="00C330DB" w:rsidRDefault="00D05550">
      <w:pPr>
        <w:tabs>
          <w:tab w:val="right" w:pos="9363"/>
        </w:tabs>
        <w:jc w:val="both"/>
        <w:rPr>
          <w:rFonts w:ascii="Times New Roman" w:hAnsi="Times New Roman"/>
          <w:sz w:val="36"/>
        </w:rPr>
      </w:pPr>
      <w:r>
        <w:rPr>
          <w:rFonts w:ascii="Times New Roman" w:hAnsi="Times New Roman"/>
          <w:sz w:val="36"/>
        </w:rPr>
        <w:t xml:space="preserve">               </w:t>
      </w:r>
      <w:r>
        <w:rPr>
          <w:rFonts w:ascii="Times New Roman" w:hAnsi="Times New Roman"/>
          <w:i/>
          <w:sz w:val="36"/>
        </w:rPr>
        <w:t>Final</w:t>
      </w:r>
      <w:r>
        <w:rPr>
          <w:rFonts w:ascii="Times New Roman" w:hAnsi="Times New Roman"/>
          <w:sz w:val="36"/>
        </w:rPr>
        <w:t xml:space="preserve">          </w:t>
      </w:r>
      <w:r w:rsidR="00D169B2">
        <w:rPr>
          <w:rFonts w:ascii="Times New Roman" w:hAnsi="Times New Roman"/>
          <w:sz w:val="36"/>
        </w:rPr>
        <w:t xml:space="preserve">                        :</w:t>
      </w:r>
      <w:r w:rsidR="00AF37C0">
        <w:rPr>
          <w:rFonts w:ascii="Times New Roman" w:hAnsi="Times New Roman"/>
          <w:sz w:val="36"/>
        </w:rPr>
        <w:t xml:space="preserve"> </w:t>
      </w:r>
      <w:r w:rsidR="00D169B2">
        <w:rPr>
          <w:rFonts w:ascii="Times New Roman" w:hAnsi="Times New Roman"/>
          <w:sz w:val="36"/>
        </w:rPr>
        <w:t>pp.  8 - 9 &amp; 10</w:t>
      </w:r>
    </w:p>
    <w:p w14:paraId="5FC3A1C8" w14:textId="49502A2C" w:rsidR="00C330DB" w:rsidRDefault="00D05550">
      <w:pPr>
        <w:tabs>
          <w:tab w:val="right" w:pos="9363"/>
        </w:tabs>
        <w:spacing w:line="460" w:lineRule="atLeast"/>
        <w:jc w:val="both"/>
        <w:rPr>
          <w:rFonts w:ascii="Times New Roman" w:hAnsi="Times New Roman"/>
          <w:sz w:val="28"/>
        </w:rPr>
      </w:pPr>
      <w:r>
        <w:rPr>
          <w:rFonts w:ascii="Times New Roman" w:hAnsi="Times New Roman"/>
          <w:sz w:val="36"/>
        </w:rPr>
        <w:cr/>
        <w:t>Religious Accommoda</w:t>
      </w:r>
      <w:r w:rsidR="00D169B2">
        <w:rPr>
          <w:rFonts w:ascii="Times New Roman" w:hAnsi="Times New Roman"/>
          <w:sz w:val="36"/>
        </w:rPr>
        <w:t xml:space="preserve">tions             : pp.  11  </w:t>
      </w:r>
      <w:r>
        <w:rPr>
          <w:rFonts w:ascii="Times New Roman" w:hAnsi="Times New Roman"/>
          <w:sz w:val="36"/>
        </w:rPr>
        <w:cr/>
      </w:r>
      <w:r>
        <w:rPr>
          <w:rFonts w:ascii="Times New Roman" w:hAnsi="Times New Roman"/>
          <w:sz w:val="36"/>
        </w:rPr>
        <w:cr/>
        <w:t xml:space="preserve">Sexual Violence         </w:t>
      </w:r>
      <w:r w:rsidR="00D169B2">
        <w:rPr>
          <w:rFonts w:ascii="Times New Roman" w:hAnsi="Times New Roman"/>
          <w:sz w:val="36"/>
        </w:rPr>
        <w:t xml:space="preserve">                      : pp. </w:t>
      </w:r>
      <w:r w:rsidR="00AF37C0">
        <w:rPr>
          <w:rFonts w:ascii="Times New Roman" w:hAnsi="Times New Roman"/>
          <w:sz w:val="36"/>
        </w:rPr>
        <w:t xml:space="preserve"> </w:t>
      </w:r>
      <w:r w:rsidR="00D169B2">
        <w:rPr>
          <w:rFonts w:ascii="Times New Roman" w:hAnsi="Times New Roman"/>
          <w:sz w:val="36"/>
        </w:rPr>
        <w:t>12</w:t>
      </w:r>
      <w:r>
        <w:rPr>
          <w:rFonts w:ascii="Times New Roman" w:hAnsi="Times New Roman"/>
          <w:sz w:val="36"/>
        </w:rPr>
        <w:cr/>
        <w:t xml:space="preserve">Campus – Helpful Resources          : pp. </w:t>
      </w:r>
      <w:r w:rsidR="00AF37C0">
        <w:rPr>
          <w:rFonts w:ascii="Times New Roman" w:hAnsi="Times New Roman"/>
          <w:sz w:val="36"/>
        </w:rPr>
        <w:t xml:space="preserve"> </w:t>
      </w:r>
      <w:r w:rsidR="00D169B2">
        <w:rPr>
          <w:rFonts w:ascii="Times New Roman" w:hAnsi="Times New Roman"/>
          <w:sz w:val="36"/>
        </w:rPr>
        <w:t>1</w:t>
      </w:r>
      <w:r w:rsidR="00AF37C0">
        <w:rPr>
          <w:rFonts w:ascii="Times New Roman" w:hAnsi="Times New Roman"/>
          <w:sz w:val="36"/>
        </w:rPr>
        <w:t>2-</w:t>
      </w:r>
      <w:r w:rsidR="00D169B2">
        <w:rPr>
          <w:rFonts w:ascii="Times New Roman" w:hAnsi="Times New Roman"/>
          <w:sz w:val="36"/>
        </w:rPr>
        <w:t>15</w:t>
      </w:r>
      <w:r>
        <w:rPr>
          <w:rFonts w:ascii="Times New Roman" w:hAnsi="Times New Roman"/>
          <w:sz w:val="36"/>
        </w:rPr>
        <w:cr/>
      </w:r>
      <w:r>
        <w:rPr>
          <w:rFonts w:ascii="Times New Roman" w:hAnsi="Times New Roman"/>
          <w:sz w:val="32"/>
        </w:rPr>
        <w:cr/>
      </w:r>
      <w:r>
        <w:rPr>
          <w:rFonts w:ascii="Times New Roman" w:hAnsi="Times New Roman"/>
          <w:sz w:val="36"/>
        </w:rPr>
        <w:t xml:space="preserve">Academic Fraud            </w:t>
      </w:r>
      <w:r w:rsidR="00D169B2">
        <w:rPr>
          <w:rFonts w:ascii="Times New Roman" w:hAnsi="Times New Roman"/>
          <w:sz w:val="36"/>
        </w:rPr>
        <w:t xml:space="preserve">                  : pp.  </w:t>
      </w:r>
      <w:r w:rsidR="00AF37C0">
        <w:rPr>
          <w:rFonts w:ascii="Times New Roman" w:hAnsi="Times New Roman"/>
          <w:sz w:val="36"/>
        </w:rPr>
        <w:t>14-</w:t>
      </w:r>
      <w:r w:rsidR="00D169B2">
        <w:rPr>
          <w:rFonts w:ascii="Times New Roman" w:hAnsi="Times New Roman"/>
          <w:sz w:val="36"/>
        </w:rPr>
        <w:t>15</w:t>
      </w:r>
      <w:r>
        <w:rPr>
          <w:rFonts w:ascii="Times New Roman" w:hAnsi="Times New Roman"/>
          <w:sz w:val="36"/>
        </w:rPr>
        <w:cr/>
      </w:r>
      <w:r>
        <w:rPr>
          <w:rFonts w:ascii="Times New Roman" w:hAnsi="Times New Roman"/>
          <w:sz w:val="28"/>
        </w:rPr>
        <w:cr/>
      </w:r>
    </w:p>
    <w:p w14:paraId="6F2268F8" w14:textId="77777777" w:rsidR="00C330DB" w:rsidRDefault="00C330DB">
      <w:pPr>
        <w:rPr>
          <w:rFonts w:ascii="Times New Roman" w:hAnsi="Times New Roman"/>
        </w:rPr>
      </w:pPr>
    </w:p>
    <w:p w14:paraId="1621E0D7" w14:textId="77777777" w:rsidR="00461C4D" w:rsidRDefault="00D05550">
      <w:pPr>
        <w:tabs>
          <w:tab w:val="left" w:pos="3384"/>
          <w:tab w:val="right" w:pos="9512"/>
        </w:tabs>
        <w:spacing w:line="460" w:lineRule="atLeast"/>
        <w:jc w:val="both"/>
        <w:rPr>
          <w:rFonts w:ascii="Times New Roman" w:hAnsi="Times New Roman"/>
          <w:b/>
          <w:sz w:val="52"/>
          <w:u w:val="single"/>
        </w:rPr>
      </w:pPr>
      <w:r>
        <w:rPr>
          <w:rFonts w:ascii="Times New Roman" w:hAnsi="Times New Roman"/>
          <w:b/>
          <w:sz w:val="52"/>
          <w:u w:val="single"/>
        </w:rPr>
        <w:cr/>
      </w:r>
      <w:r>
        <w:rPr>
          <w:rFonts w:ascii="Times New Roman" w:hAnsi="Times New Roman"/>
          <w:b/>
          <w:sz w:val="52"/>
          <w:u w:val="single"/>
        </w:rPr>
        <w:br w:type="page"/>
      </w:r>
    </w:p>
    <w:p w14:paraId="2CBB5D91" w14:textId="77777777" w:rsidR="00C330DB" w:rsidRDefault="00D05550">
      <w:pPr>
        <w:tabs>
          <w:tab w:val="left" w:pos="3384"/>
          <w:tab w:val="right" w:pos="9512"/>
        </w:tabs>
        <w:spacing w:line="460" w:lineRule="atLeast"/>
        <w:jc w:val="both"/>
        <w:rPr>
          <w:rFonts w:ascii="Times New Roman" w:hAnsi="Times New Roman"/>
          <w:b/>
          <w:sz w:val="52"/>
          <w:u w:val="single"/>
        </w:rPr>
      </w:pPr>
      <w:r>
        <w:rPr>
          <w:rFonts w:ascii="Times New Roman" w:hAnsi="Times New Roman"/>
          <w:b/>
          <w:sz w:val="52"/>
          <w:u w:val="single"/>
        </w:rPr>
        <w:lastRenderedPageBreak/>
        <w:t xml:space="preserve">Course Objectives </w:t>
      </w:r>
    </w:p>
    <w:p w14:paraId="2B0145C4" w14:textId="77777777" w:rsidR="00C330DB" w:rsidRDefault="00D05550">
      <w:pPr>
        <w:tabs>
          <w:tab w:val="right" w:pos="9512"/>
        </w:tabs>
        <w:spacing w:line="460" w:lineRule="atLeast"/>
        <w:jc w:val="both"/>
        <w:rPr>
          <w:rFonts w:ascii="Times New Roman" w:hAnsi="Times New Roman"/>
          <w:b/>
          <w:color w:val="000000"/>
          <w:sz w:val="52"/>
          <w:u w:val="single"/>
        </w:rPr>
      </w:pPr>
      <w:r>
        <w:rPr>
          <w:rFonts w:ascii="Times New Roman" w:hAnsi="Times New Roman"/>
        </w:rPr>
        <w:t xml:space="preserve">The goals of this course are to provide an overview of the vast field of psychology and to illustrate the scientific methods used to study </w:t>
      </w:r>
      <w:proofErr w:type="spellStart"/>
      <w:r>
        <w:rPr>
          <w:rFonts w:ascii="Times New Roman" w:hAnsi="Times New Roman"/>
        </w:rPr>
        <w:t>behaviour</w:t>
      </w:r>
      <w:proofErr w:type="spellEnd"/>
      <w:r>
        <w:rPr>
          <w:rFonts w:ascii="Times New Roman" w:hAnsi="Times New Roman"/>
          <w:u w:val="single"/>
        </w:rPr>
        <w:t>.</w:t>
      </w:r>
      <w:r>
        <w:rPr>
          <w:rFonts w:ascii="Times New Roman" w:hAnsi="Times New Roman"/>
          <w:color w:val="FF0000"/>
          <w:u w:val="single"/>
        </w:rPr>
        <w:t xml:space="preserve"> </w:t>
      </w:r>
      <w:r>
        <w:rPr>
          <w:rFonts w:ascii="Times New Roman" w:hAnsi="Times New Roman"/>
          <w:color w:val="FF0000"/>
          <w:u w:val="single"/>
        </w:rPr>
        <w:cr/>
      </w:r>
      <w:r>
        <w:rPr>
          <w:rFonts w:ascii="Times New Roman" w:hAnsi="Times New Roman"/>
          <w:b/>
          <w:color w:val="FF0000"/>
          <w:u w:val="single"/>
        </w:rPr>
        <w:cr/>
      </w:r>
      <w:r>
        <w:rPr>
          <w:rFonts w:ascii="Times New Roman" w:hAnsi="Times New Roman"/>
          <w:b/>
          <w:color w:val="000000"/>
          <w:sz w:val="52"/>
          <w:u w:val="single"/>
        </w:rPr>
        <w:t>Organization of the course</w:t>
      </w:r>
    </w:p>
    <w:p w14:paraId="6ADE2B9E" w14:textId="77777777" w:rsidR="00C330DB" w:rsidRDefault="00C330DB">
      <w:pPr>
        <w:spacing w:line="460" w:lineRule="atLeast"/>
        <w:rPr>
          <w:rFonts w:ascii="Times New Roman" w:hAnsi="Times New Roman"/>
          <w:color w:val="000000"/>
        </w:rPr>
      </w:pPr>
    </w:p>
    <w:p w14:paraId="683C4E2C" w14:textId="77777777" w:rsidR="00C330DB" w:rsidRDefault="00D05550">
      <w:pPr>
        <w:spacing w:line="460" w:lineRule="atLeast"/>
        <w:jc w:val="both"/>
        <w:rPr>
          <w:rFonts w:ascii="Times New Roman" w:hAnsi="Times New Roman"/>
          <w:color w:val="000000"/>
        </w:rPr>
      </w:pPr>
      <w:r>
        <w:rPr>
          <w:rFonts w:ascii="Times New Roman" w:hAnsi="Times New Roman"/>
          <w:color w:val="000000"/>
        </w:rPr>
        <w:t xml:space="preserve">Each student is assigned to a specific section: A, B, C, D, E, or F. Due to the large number of students registered in this course (over 3500), we have to control the registration in the different sections. When you register, you are automatically assigned to one section. If, for a serious reason, you wish to change section, you should meet, before the deadline, with an academic advisor of your faculty. </w:t>
      </w:r>
      <w:r>
        <w:rPr>
          <w:rFonts w:ascii="Times New Roman" w:hAnsi="Times New Roman"/>
          <w:color w:val="000000"/>
        </w:rPr>
        <w:cr/>
      </w:r>
      <w:r>
        <w:rPr>
          <w:rFonts w:ascii="Times New Roman" w:hAnsi="Times New Roman"/>
          <w:color w:val="000000"/>
        </w:rPr>
        <w:cr/>
        <w:t>A professor and a teaching assistant are assigned to each section. Each Intro professor follows a similar procedure. Thus, all Intro sections are substantially the same in content and approach</w:t>
      </w:r>
    </w:p>
    <w:p w14:paraId="6C8FDEE6" w14:textId="77777777" w:rsidR="00C330DB" w:rsidRDefault="00D05550">
      <w:pPr>
        <w:tabs>
          <w:tab w:val="right" w:pos="9610"/>
        </w:tabs>
        <w:spacing w:line="460" w:lineRule="atLeast"/>
        <w:rPr>
          <w:rFonts w:ascii="Times New Roman" w:hAnsi="Times New Roman"/>
          <w:b/>
          <w:sz w:val="52"/>
          <w:u w:val="single"/>
        </w:rPr>
      </w:pPr>
      <w:r>
        <w:rPr>
          <w:rFonts w:ascii="Times New Roman" w:hAnsi="Times New Roman"/>
        </w:rPr>
        <w:cr/>
      </w:r>
      <w:r>
        <w:rPr>
          <w:rFonts w:ascii="Times New Roman" w:hAnsi="Times New Roman"/>
          <w:b/>
          <w:sz w:val="52"/>
          <w:u w:val="single"/>
        </w:rPr>
        <w:t>Textbook</w:t>
      </w:r>
    </w:p>
    <w:p w14:paraId="6667137D" w14:textId="77777777" w:rsidR="00C330DB" w:rsidRDefault="00C330DB">
      <w:pPr>
        <w:rPr>
          <w:rFonts w:ascii="Times New Roman" w:hAnsi="Times New Roman"/>
        </w:rPr>
      </w:pPr>
    </w:p>
    <w:p w14:paraId="1B639F05" w14:textId="77777777" w:rsidR="00C330DB" w:rsidRDefault="00D05550">
      <w:pPr>
        <w:spacing w:line="460" w:lineRule="atLeast"/>
        <w:rPr>
          <w:rFonts w:ascii="Times New Roman" w:hAnsi="Times New Roman"/>
          <w:b/>
          <w:sz w:val="52"/>
          <w:u w:val="single"/>
        </w:rPr>
      </w:pPr>
      <w:r>
        <w:rPr>
          <w:rFonts w:ascii="Times New Roman" w:hAnsi="Times New Roman"/>
        </w:rPr>
        <w:t xml:space="preserve">The textbook is entitled </w:t>
      </w:r>
      <w:r>
        <w:rPr>
          <w:rFonts w:ascii="Times New Roman" w:hAnsi="Times New Roman"/>
          <w:b/>
        </w:rPr>
        <w:t>"Psychology" (11th Edition), by David G. Myers.</w:t>
      </w:r>
      <w:r>
        <w:rPr>
          <w:rFonts w:ascii="Times New Roman" w:hAnsi="Times New Roman"/>
        </w:rPr>
        <w:t xml:space="preserve"> It is available at the University Bookstore. We strongly suggest that you buy your own copy; it is a recent document on modern psychology and it covers the course program efficiently and pleasurably. Online student resources are available at the following website: </w:t>
      </w:r>
      <w:r>
        <w:rPr>
          <w:rFonts w:ascii="Times New Roman" w:hAnsi="Times New Roman"/>
        </w:rPr>
        <w:cr/>
      </w:r>
      <w:r>
        <w:rPr>
          <w:rFonts w:ascii="Times New Roman" w:hAnsi="Times New Roman"/>
        </w:rPr>
        <w:cr/>
      </w:r>
      <w:r>
        <w:rPr>
          <w:rFonts w:ascii="Times New Roman" w:hAnsi="Times New Roman"/>
          <w:b/>
          <w:color w:val="000000"/>
          <w:u w:val="single"/>
        </w:rPr>
        <w:t>http://bcs.worthpublishers.com/myers10e</w:t>
      </w:r>
      <w:r>
        <w:rPr>
          <w:rFonts w:ascii="Times New Roman" w:hAnsi="Times New Roman"/>
          <w:b/>
          <w:color w:val="000000"/>
          <w:u w:val="single"/>
        </w:rPr>
        <w:cr/>
      </w:r>
      <w:r>
        <w:rPr>
          <w:rFonts w:ascii="Times New Roman" w:hAnsi="Times New Roman"/>
          <w:b/>
          <w:color w:val="000000"/>
        </w:rPr>
        <w:cr/>
      </w:r>
      <w:r>
        <w:rPr>
          <w:rFonts w:ascii="Times New Roman" w:hAnsi="Times New Roman"/>
        </w:rPr>
        <w:cr/>
      </w:r>
      <w:r>
        <w:rPr>
          <w:rFonts w:ascii="Times New Roman" w:hAnsi="Times New Roman"/>
        </w:rPr>
        <w:cr/>
      </w:r>
      <w:r>
        <w:rPr>
          <w:rFonts w:ascii="Times New Roman" w:hAnsi="Times New Roman"/>
          <w:b/>
          <w:sz w:val="52"/>
          <w:u w:val="single"/>
        </w:rPr>
        <w:lastRenderedPageBreak/>
        <w:t xml:space="preserve">Course content </w:t>
      </w:r>
      <w:r>
        <w:rPr>
          <w:rFonts w:ascii="Times New Roman" w:hAnsi="Times New Roman"/>
          <w:b/>
          <w:sz w:val="52"/>
          <w:u w:val="single"/>
        </w:rPr>
        <w:cr/>
      </w:r>
    </w:p>
    <w:p w14:paraId="57D838EA" w14:textId="77777777" w:rsidR="00C330DB" w:rsidRDefault="00D05550">
      <w:pPr>
        <w:rPr>
          <w:rFonts w:ascii="Times New Roman" w:hAnsi="Times New Roman"/>
        </w:rPr>
      </w:pPr>
      <w:r>
        <w:rPr>
          <w:rFonts w:ascii="Times New Roman" w:hAnsi="Times New Roman"/>
        </w:rPr>
        <w:t xml:space="preserve">A total of </w:t>
      </w:r>
      <w:r>
        <w:rPr>
          <w:rFonts w:ascii="Times New Roman" w:hAnsi="Times New Roman"/>
          <w:b/>
          <w:i/>
          <w:u w:val="single"/>
        </w:rPr>
        <w:t>eight</w:t>
      </w:r>
      <w:r>
        <w:rPr>
          <w:rFonts w:ascii="Times New Roman" w:hAnsi="Times New Roman"/>
        </w:rPr>
        <w:t xml:space="preserve"> chapters </w:t>
      </w:r>
      <w:r>
        <w:rPr>
          <w:rFonts w:ascii="Times New Roman" w:hAnsi="Times New Roman"/>
          <w:b/>
          <w:i/>
          <w:u w:val="single"/>
        </w:rPr>
        <w:t>plus t</w:t>
      </w:r>
      <w:r>
        <w:rPr>
          <w:rFonts w:ascii="Times New Roman" w:hAnsi="Times New Roman"/>
        </w:rPr>
        <w:t>he prologue will be covered in this course. They are listed below in the order with which they will be presented in the classroom:</w:t>
      </w:r>
      <w:r>
        <w:rPr>
          <w:rFonts w:ascii="Times New Roman" w:hAnsi="Times New Roman"/>
        </w:rPr>
        <w:cr/>
      </w:r>
      <w:r>
        <w:rPr>
          <w:rFonts w:ascii="Times New Roman" w:hAnsi="Times New Roman"/>
        </w:rPr>
        <w:cr/>
      </w:r>
    </w:p>
    <w:p w14:paraId="1D0C4865" w14:textId="77777777" w:rsidR="00C330DB" w:rsidRDefault="00D05550">
      <w:pPr>
        <w:tabs>
          <w:tab w:val="left" w:pos="724"/>
          <w:tab w:val="right" w:pos="9214"/>
        </w:tabs>
        <w:spacing w:line="460" w:lineRule="atLeast"/>
        <w:jc w:val="both"/>
        <w:rPr>
          <w:rFonts w:ascii="Times New Roman" w:hAnsi="Times New Roman"/>
          <w:b/>
        </w:rPr>
      </w:pPr>
      <w:r>
        <w:rPr>
          <w:rFonts w:ascii="Times New Roman" w:hAnsi="Times New Roman"/>
          <w:b/>
        </w:rPr>
        <w:t>Prologue:</w:t>
      </w:r>
      <w:r>
        <w:rPr>
          <w:rFonts w:ascii="Times New Roman" w:hAnsi="Times New Roman"/>
        </w:rPr>
        <w:t xml:space="preserve"> The Story of Psychology, </w:t>
      </w:r>
      <w:r>
        <w:rPr>
          <w:rFonts w:ascii="Times New Roman" w:hAnsi="Times New Roman"/>
          <w:b/>
        </w:rPr>
        <w:t>pp.1 -17.</w:t>
      </w:r>
    </w:p>
    <w:p w14:paraId="7B4206EE" w14:textId="77777777" w:rsidR="00C330DB" w:rsidRDefault="00C330DB">
      <w:pPr>
        <w:tabs>
          <w:tab w:val="left" w:pos="724"/>
          <w:tab w:val="right" w:pos="9214"/>
        </w:tabs>
        <w:spacing w:line="460" w:lineRule="atLeast"/>
        <w:ind w:left="1056"/>
        <w:jc w:val="both"/>
        <w:rPr>
          <w:rFonts w:ascii="Times New Roman" w:hAnsi="Times New Roman"/>
          <w:b/>
        </w:rPr>
      </w:pPr>
    </w:p>
    <w:p w14:paraId="2F10DA2A" w14:textId="77777777" w:rsidR="00C330DB" w:rsidRDefault="00D05550">
      <w:pPr>
        <w:tabs>
          <w:tab w:val="left" w:pos="724"/>
          <w:tab w:val="right" w:pos="9214"/>
        </w:tabs>
        <w:spacing w:line="460" w:lineRule="atLeast"/>
        <w:jc w:val="both"/>
        <w:rPr>
          <w:rFonts w:ascii="Times New Roman" w:hAnsi="Times New Roman"/>
        </w:rPr>
      </w:pPr>
      <w:r>
        <w:rPr>
          <w:rFonts w:ascii="Times New Roman" w:hAnsi="Times New Roman"/>
          <w:b/>
        </w:rPr>
        <w:t>Chapter 1</w:t>
      </w:r>
      <w:r>
        <w:rPr>
          <w:rFonts w:ascii="Times New Roman" w:hAnsi="Times New Roman"/>
        </w:rPr>
        <w:t xml:space="preserve">:  Thinking Critically With Psychological Science, </w:t>
      </w:r>
      <w:r w:rsidR="004E67BB">
        <w:rPr>
          <w:rFonts w:ascii="Times New Roman" w:hAnsi="Times New Roman"/>
          <w:b/>
        </w:rPr>
        <w:t>pp. 19- 49</w:t>
      </w:r>
      <w:r>
        <w:rPr>
          <w:rFonts w:ascii="Times New Roman" w:hAnsi="Times New Roman"/>
          <w:b/>
        </w:rPr>
        <w:t>.</w:t>
      </w:r>
    </w:p>
    <w:p w14:paraId="348E40EB" w14:textId="77777777" w:rsidR="00C330DB" w:rsidRDefault="00C330DB">
      <w:pPr>
        <w:tabs>
          <w:tab w:val="left" w:pos="724"/>
          <w:tab w:val="right" w:pos="9214"/>
        </w:tabs>
        <w:spacing w:line="460" w:lineRule="atLeast"/>
        <w:ind w:left="1056"/>
        <w:jc w:val="both"/>
        <w:rPr>
          <w:rFonts w:ascii="Times New Roman" w:hAnsi="Times New Roman"/>
        </w:rPr>
      </w:pPr>
    </w:p>
    <w:p w14:paraId="505D5209" w14:textId="77777777" w:rsidR="00C330DB" w:rsidRDefault="00D05550">
      <w:pPr>
        <w:tabs>
          <w:tab w:val="left" w:pos="719"/>
          <w:tab w:val="right" w:pos="9214"/>
        </w:tabs>
        <w:spacing w:line="460" w:lineRule="atLeast"/>
        <w:jc w:val="both"/>
        <w:rPr>
          <w:rFonts w:ascii="Times New Roman" w:hAnsi="Times New Roman"/>
          <w:b/>
        </w:rPr>
      </w:pPr>
      <w:r>
        <w:rPr>
          <w:rFonts w:ascii="Times New Roman" w:hAnsi="Times New Roman"/>
          <w:b/>
        </w:rPr>
        <w:t>Chapter 2</w:t>
      </w:r>
      <w:r>
        <w:rPr>
          <w:rFonts w:ascii="Times New Roman" w:hAnsi="Times New Roman"/>
        </w:rPr>
        <w:t xml:space="preserve">:  The Biology of Mind, </w:t>
      </w:r>
      <w:r w:rsidR="007B4A25">
        <w:rPr>
          <w:rFonts w:ascii="Times New Roman" w:hAnsi="Times New Roman"/>
          <w:b/>
        </w:rPr>
        <w:t>pp. 51</w:t>
      </w:r>
      <w:r w:rsidR="004E67BB">
        <w:rPr>
          <w:rFonts w:ascii="Times New Roman" w:hAnsi="Times New Roman"/>
          <w:b/>
        </w:rPr>
        <w:t>-89</w:t>
      </w:r>
      <w:r>
        <w:rPr>
          <w:rFonts w:ascii="Times New Roman" w:hAnsi="Times New Roman"/>
          <w:b/>
        </w:rPr>
        <w:t>.</w:t>
      </w:r>
    </w:p>
    <w:p w14:paraId="2720F4DE" w14:textId="77777777" w:rsidR="00C330DB" w:rsidRDefault="00C330DB">
      <w:pPr>
        <w:tabs>
          <w:tab w:val="left" w:pos="719"/>
          <w:tab w:val="right" w:pos="9214"/>
        </w:tabs>
        <w:spacing w:line="460" w:lineRule="atLeast"/>
        <w:ind w:left="1056"/>
        <w:jc w:val="both"/>
        <w:rPr>
          <w:rFonts w:ascii="Times New Roman" w:hAnsi="Times New Roman"/>
          <w:b/>
        </w:rPr>
      </w:pPr>
    </w:p>
    <w:p w14:paraId="365EBB12" w14:textId="77777777" w:rsidR="00C330DB" w:rsidRDefault="00D05550">
      <w:pPr>
        <w:tabs>
          <w:tab w:val="left" w:pos="724"/>
          <w:tab w:val="right" w:pos="9214"/>
        </w:tabs>
        <w:spacing w:line="460" w:lineRule="atLeast"/>
        <w:jc w:val="both"/>
        <w:rPr>
          <w:rFonts w:ascii="Times New Roman" w:hAnsi="Times New Roman"/>
          <w:b/>
        </w:rPr>
      </w:pPr>
      <w:r>
        <w:rPr>
          <w:rFonts w:ascii="Times New Roman" w:hAnsi="Times New Roman"/>
          <w:b/>
        </w:rPr>
        <w:t>Chapter 6</w:t>
      </w:r>
      <w:r>
        <w:rPr>
          <w:rFonts w:ascii="Times New Roman" w:hAnsi="Times New Roman"/>
        </w:rPr>
        <w:t xml:space="preserve">:  Sensation and Perception, </w:t>
      </w:r>
      <w:r w:rsidR="004E67BB">
        <w:rPr>
          <w:rFonts w:ascii="Times New Roman" w:hAnsi="Times New Roman"/>
          <w:b/>
        </w:rPr>
        <w:t>pp. 229-277</w:t>
      </w:r>
    </w:p>
    <w:p w14:paraId="6B3B73E2" w14:textId="77777777" w:rsidR="00C330DB" w:rsidRDefault="00C330DB">
      <w:pPr>
        <w:tabs>
          <w:tab w:val="left" w:pos="724"/>
          <w:tab w:val="right" w:pos="9214"/>
        </w:tabs>
        <w:spacing w:line="460" w:lineRule="atLeast"/>
        <w:ind w:left="1056"/>
        <w:jc w:val="both"/>
        <w:rPr>
          <w:rFonts w:ascii="Times New Roman" w:hAnsi="Times New Roman"/>
          <w:b/>
        </w:rPr>
      </w:pPr>
    </w:p>
    <w:p w14:paraId="62D996D7" w14:textId="77777777" w:rsidR="00C330DB" w:rsidRDefault="00D05550">
      <w:pPr>
        <w:tabs>
          <w:tab w:val="left" w:pos="719"/>
          <w:tab w:val="right" w:pos="9214"/>
        </w:tabs>
        <w:spacing w:line="460" w:lineRule="atLeast"/>
        <w:jc w:val="both"/>
        <w:rPr>
          <w:rFonts w:ascii="Times New Roman" w:hAnsi="Times New Roman"/>
          <w:b/>
        </w:rPr>
      </w:pPr>
      <w:r>
        <w:rPr>
          <w:rFonts w:ascii="Times New Roman" w:hAnsi="Times New Roman"/>
          <w:b/>
        </w:rPr>
        <w:t>Chapter 3:</w:t>
      </w:r>
      <w:r>
        <w:rPr>
          <w:rFonts w:ascii="Times New Roman" w:hAnsi="Times New Roman"/>
        </w:rPr>
        <w:t xml:space="preserve">  Consciousness and the Two-Track Mind, </w:t>
      </w:r>
      <w:r w:rsidR="007B4A25">
        <w:rPr>
          <w:rFonts w:ascii="Times New Roman" w:hAnsi="Times New Roman"/>
          <w:b/>
        </w:rPr>
        <w:t>pp.91-131</w:t>
      </w:r>
    </w:p>
    <w:p w14:paraId="507CAC1E" w14:textId="77777777" w:rsidR="00C330DB" w:rsidRDefault="00C330DB">
      <w:pPr>
        <w:tabs>
          <w:tab w:val="left" w:pos="719"/>
          <w:tab w:val="right" w:pos="9214"/>
        </w:tabs>
        <w:spacing w:line="460" w:lineRule="atLeast"/>
        <w:ind w:left="1056"/>
        <w:jc w:val="both"/>
        <w:rPr>
          <w:rFonts w:ascii="Times New Roman" w:hAnsi="Times New Roman"/>
          <w:b/>
        </w:rPr>
      </w:pPr>
    </w:p>
    <w:p w14:paraId="59E3D7F5" w14:textId="77777777" w:rsidR="00C330DB" w:rsidRDefault="00D05550">
      <w:pPr>
        <w:tabs>
          <w:tab w:val="left" w:pos="695"/>
          <w:tab w:val="right" w:pos="9214"/>
        </w:tabs>
        <w:spacing w:line="460" w:lineRule="atLeast"/>
        <w:jc w:val="both"/>
        <w:rPr>
          <w:rFonts w:ascii="Times New Roman" w:hAnsi="Times New Roman"/>
          <w:b/>
        </w:rPr>
      </w:pPr>
      <w:r>
        <w:rPr>
          <w:rFonts w:ascii="Times New Roman" w:hAnsi="Times New Roman"/>
          <w:b/>
        </w:rPr>
        <w:t>Chapter 7:</w:t>
      </w:r>
      <w:r>
        <w:rPr>
          <w:rFonts w:ascii="Times New Roman" w:hAnsi="Times New Roman"/>
        </w:rPr>
        <w:t xml:space="preserve">   Learning,</w:t>
      </w:r>
      <w:r>
        <w:rPr>
          <w:rFonts w:ascii="Times New Roman" w:hAnsi="Times New Roman"/>
          <w:b/>
        </w:rPr>
        <w:t xml:space="preserve"> pp. 279-315</w:t>
      </w:r>
    </w:p>
    <w:p w14:paraId="14E0C2C6" w14:textId="77777777" w:rsidR="00C330DB" w:rsidRDefault="00C330DB">
      <w:pPr>
        <w:tabs>
          <w:tab w:val="left" w:pos="695"/>
          <w:tab w:val="right" w:pos="9214"/>
        </w:tabs>
        <w:spacing w:line="460" w:lineRule="atLeast"/>
        <w:ind w:left="1056"/>
        <w:jc w:val="both"/>
        <w:rPr>
          <w:rFonts w:ascii="Times New Roman" w:hAnsi="Times New Roman"/>
          <w:b/>
        </w:rPr>
      </w:pPr>
    </w:p>
    <w:p w14:paraId="0D9CE792" w14:textId="77777777" w:rsidR="00C330DB" w:rsidRDefault="00D05550">
      <w:pPr>
        <w:tabs>
          <w:tab w:val="left" w:pos="701"/>
          <w:tab w:val="right" w:pos="9214"/>
        </w:tabs>
        <w:spacing w:line="460" w:lineRule="atLeast"/>
        <w:jc w:val="both"/>
        <w:rPr>
          <w:rFonts w:ascii="Times New Roman" w:hAnsi="Times New Roman"/>
          <w:b/>
        </w:rPr>
      </w:pPr>
      <w:r>
        <w:rPr>
          <w:rFonts w:ascii="Times New Roman" w:hAnsi="Times New Roman"/>
          <w:b/>
        </w:rPr>
        <w:t>Chapter 11:</w:t>
      </w:r>
      <w:r>
        <w:rPr>
          <w:rFonts w:ascii="Times New Roman" w:hAnsi="Times New Roman"/>
        </w:rPr>
        <w:t xml:space="preserve"> What drives us … </w:t>
      </w:r>
      <w:r>
        <w:rPr>
          <w:rFonts w:ascii="Times New Roman" w:hAnsi="Times New Roman"/>
          <w:b/>
        </w:rPr>
        <w:t>pp. 419 - 457</w:t>
      </w:r>
    </w:p>
    <w:p w14:paraId="576C8402" w14:textId="77777777" w:rsidR="00C330DB" w:rsidRDefault="00C330DB">
      <w:pPr>
        <w:tabs>
          <w:tab w:val="left" w:pos="701"/>
          <w:tab w:val="right" w:pos="9214"/>
        </w:tabs>
        <w:spacing w:line="460" w:lineRule="atLeast"/>
        <w:ind w:left="1056"/>
        <w:jc w:val="both"/>
        <w:rPr>
          <w:rFonts w:ascii="Times New Roman" w:hAnsi="Times New Roman"/>
          <w:b/>
        </w:rPr>
      </w:pPr>
    </w:p>
    <w:p w14:paraId="791134DD" w14:textId="77777777" w:rsidR="00C330DB" w:rsidRDefault="00D05550">
      <w:pPr>
        <w:tabs>
          <w:tab w:val="left" w:pos="701"/>
          <w:tab w:val="right" w:pos="9214"/>
        </w:tabs>
        <w:spacing w:line="460" w:lineRule="atLeast"/>
        <w:jc w:val="both"/>
        <w:rPr>
          <w:rFonts w:ascii="Times New Roman" w:hAnsi="Times New Roman"/>
        </w:rPr>
      </w:pPr>
      <w:r>
        <w:rPr>
          <w:rFonts w:ascii="Times New Roman" w:hAnsi="Times New Roman"/>
          <w:b/>
        </w:rPr>
        <w:t>Chapter 12:</w:t>
      </w:r>
      <w:r>
        <w:rPr>
          <w:rFonts w:ascii="Times New Roman" w:hAnsi="Times New Roman"/>
        </w:rPr>
        <w:t xml:space="preserve"> Emotions, Stress and Health. (Please note that </w:t>
      </w:r>
      <w:r>
        <w:rPr>
          <w:rFonts w:ascii="Times New Roman" w:hAnsi="Times New Roman"/>
          <w:b/>
        </w:rPr>
        <w:t>only the Emotions</w:t>
      </w:r>
      <w:r>
        <w:rPr>
          <w:rFonts w:ascii="Times New Roman" w:hAnsi="Times New Roman"/>
        </w:rPr>
        <w:t xml:space="preserve"> portion of this chapter will be covered in PSY1101.) </w:t>
      </w:r>
      <w:r w:rsidR="007B4A25">
        <w:rPr>
          <w:rFonts w:ascii="Times New Roman" w:hAnsi="Times New Roman"/>
          <w:b/>
        </w:rPr>
        <w:t>pp. 459-487</w:t>
      </w:r>
    </w:p>
    <w:p w14:paraId="2425F0F5" w14:textId="77777777" w:rsidR="00C330DB" w:rsidRDefault="00C330DB">
      <w:pPr>
        <w:tabs>
          <w:tab w:val="left" w:pos="701"/>
          <w:tab w:val="right" w:pos="9214"/>
        </w:tabs>
        <w:spacing w:line="460" w:lineRule="atLeast"/>
        <w:ind w:left="360"/>
        <w:jc w:val="both"/>
        <w:rPr>
          <w:rFonts w:ascii="Times New Roman" w:hAnsi="Times New Roman"/>
        </w:rPr>
      </w:pPr>
    </w:p>
    <w:p w14:paraId="5E99A56B" w14:textId="77777777" w:rsidR="00C330DB" w:rsidRDefault="00D05550">
      <w:pPr>
        <w:tabs>
          <w:tab w:val="left" w:pos="695"/>
          <w:tab w:val="right" w:pos="9214"/>
        </w:tabs>
        <w:spacing w:line="460" w:lineRule="atLeast"/>
        <w:jc w:val="both"/>
        <w:rPr>
          <w:rFonts w:ascii="Times New Roman" w:hAnsi="Times New Roman"/>
          <w:b/>
        </w:rPr>
      </w:pPr>
      <w:r>
        <w:rPr>
          <w:rFonts w:ascii="Times New Roman" w:hAnsi="Times New Roman"/>
          <w:b/>
        </w:rPr>
        <w:t>Chapter 8:</w:t>
      </w:r>
      <w:r>
        <w:rPr>
          <w:rFonts w:ascii="Times New Roman" w:hAnsi="Times New Roman"/>
        </w:rPr>
        <w:t xml:space="preserve">   Memory, </w:t>
      </w:r>
      <w:r w:rsidR="007B4A25">
        <w:rPr>
          <w:rFonts w:ascii="Times New Roman" w:hAnsi="Times New Roman"/>
          <w:b/>
        </w:rPr>
        <w:t>pp. 317</w:t>
      </w:r>
      <w:r>
        <w:rPr>
          <w:rFonts w:ascii="Times New Roman" w:hAnsi="Times New Roman"/>
          <w:b/>
        </w:rPr>
        <w:t>-353</w:t>
      </w:r>
    </w:p>
    <w:p w14:paraId="476BDF79" w14:textId="77777777" w:rsidR="00C330DB" w:rsidRDefault="00C330DB">
      <w:pPr>
        <w:tabs>
          <w:tab w:val="right" w:pos="9610"/>
        </w:tabs>
        <w:spacing w:line="460" w:lineRule="atLeast"/>
        <w:rPr>
          <w:rFonts w:ascii="Times New Roman" w:hAnsi="Times New Roman"/>
          <w:b/>
          <w:sz w:val="52"/>
          <w:u w:val="single"/>
        </w:rPr>
      </w:pPr>
    </w:p>
    <w:p w14:paraId="10690A7D" w14:textId="77777777" w:rsidR="00C330DB" w:rsidRDefault="00C330DB">
      <w:pPr>
        <w:spacing w:line="460" w:lineRule="atLeast"/>
        <w:rPr>
          <w:rFonts w:ascii="Times New Roman" w:hAnsi="Times New Roman"/>
        </w:rPr>
      </w:pPr>
    </w:p>
    <w:p w14:paraId="28C4159C" w14:textId="77777777" w:rsidR="00C330DB" w:rsidRDefault="00D05550">
      <w:pPr>
        <w:rPr>
          <w:rFonts w:ascii="Times New Roman" w:hAnsi="Times New Roman"/>
        </w:rPr>
      </w:pPr>
      <w:r>
        <w:rPr>
          <w:rFonts w:ascii="Times New Roman" w:hAnsi="Times New Roman"/>
        </w:rPr>
        <w:cr/>
      </w:r>
      <w:r>
        <w:rPr>
          <w:rFonts w:ascii="Times New Roman" w:hAnsi="Times New Roman"/>
          <w:b/>
          <w:color w:val="000000"/>
          <w:sz w:val="52"/>
          <w:u w:val="single"/>
        </w:rPr>
        <w:t>Teaching method:</w:t>
      </w:r>
      <w:r>
        <w:rPr>
          <w:rFonts w:ascii="Times New Roman" w:hAnsi="Times New Roman"/>
          <w:color w:val="000000"/>
        </w:rPr>
        <w:t xml:space="preserve">    </w:t>
      </w:r>
      <w:proofErr w:type="spellStart"/>
      <w:r>
        <w:rPr>
          <w:rFonts w:ascii="Times New Roman" w:hAnsi="Times New Roman"/>
          <w:color w:val="000000"/>
        </w:rPr>
        <w:t>Lecture</w:t>
      </w:r>
      <w:r>
        <w:rPr>
          <w:rFonts w:ascii="Times New Roman" w:hAnsi="Times New Roman"/>
          <w:color w:val="000000"/>
          <w:sz w:val="18"/>
        </w:rPr>
        <w:t>S</w:t>
      </w:r>
      <w:proofErr w:type="spellEnd"/>
    </w:p>
    <w:p w14:paraId="057DBDFE" w14:textId="77777777" w:rsidR="00C330DB" w:rsidRDefault="00D05550">
      <w:pPr>
        <w:tabs>
          <w:tab w:val="right" w:pos="9610"/>
        </w:tabs>
        <w:spacing w:line="460" w:lineRule="atLeast"/>
        <w:rPr>
          <w:rFonts w:ascii="Times New Roman" w:hAnsi="Times New Roman"/>
          <w:b/>
          <w:color w:val="000000"/>
          <w:sz w:val="52"/>
          <w:u w:val="single"/>
        </w:rPr>
      </w:pPr>
      <w:r>
        <w:rPr>
          <w:rFonts w:ascii="Times New Roman" w:hAnsi="Times New Roman"/>
          <w:b/>
          <w:sz w:val="52"/>
          <w:u w:val="single"/>
        </w:rPr>
        <w:lastRenderedPageBreak/>
        <w:cr/>
      </w:r>
      <w:r>
        <w:rPr>
          <w:rFonts w:ascii="Times New Roman" w:hAnsi="Times New Roman"/>
          <w:b/>
          <w:color w:val="000000"/>
          <w:sz w:val="52"/>
          <w:u w:val="single"/>
        </w:rPr>
        <w:t>Student evaluation</w:t>
      </w:r>
    </w:p>
    <w:p w14:paraId="43EE7537" w14:textId="77777777" w:rsidR="00C330DB" w:rsidRDefault="00C330DB">
      <w:pPr>
        <w:rPr>
          <w:rFonts w:ascii="Times New Roman" w:hAnsi="Times New Roman"/>
        </w:rPr>
      </w:pPr>
    </w:p>
    <w:p w14:paraId="2E13A4CF" w14:textId="77777777" w:rsidR="00C330DB" w:rsidRDefault="00D05550">
      <w:pPr>
        <w:spacing w:line="460" w:lineRule="atLeast"/>
        <w:jc w:val="both"/>
        <w:rPr>
          <w:rFonts w:ascii="Times New Roman" w:hAnsi="Times New Roman"/>
          <w:b/>
          <w:i/>
          <w:color w:val="000000"/>
        </w:rPr>
      </w:pPr>
      <w:r>
        <w:rPr>
          <w:rFonts w:ascii="Times New Roman" w:hAnsi="Times New Roman"/>
          <w:color w:val="000000"/>
        </w:rPr>
        <w:t xml:space="preserve">The passing mark for this course is 50%. The final exam, identical for all English sections, is worth 45% of your final grade. This exam, containing 100 multiple-choice questions, will be based on the </w:t>
      </w:r>
      <w:r>
        <w:rPr>
          <w:rFonts w:ascii="Times New Roman" w:hAnsi="Times New Roman"/>
          <w:color w:val="000000"/>
          <w:u w:val="single"/>
        </w:rPr>
        <w:t>textbook only</w:t>
      </w:r>
      <w:r>
        <w:rPr>
          <w:rFonts w:ascii="Times New Roman" w:hAnsi="Times New Roman"/>
          <w:color w:val="000000"/>
        </w:rPr>
        <w:t xml:space="preserve">. The date of the final exam is set by the central administration of the University, and it is usually scheduled at the end of the exam period. </w:t>
      </w:r>
      <w:r>
        <w:rPr>
          <w:rFonts w:ascii="Times New Roman" w:hAnsi="Times New Roman"/>
          <w:b/>
          <w:color w:val="000000"/>
        </w:rPr>
        <w:t xml:space="preserve">THEREFORE, </w:t>
      </w:r>
      <w:r>
        <w:rPr>
          <w:rFonts w:ascii="Times New Roman" w:hAnsi="Times New Roman"/>
          <w:b/>
          <w:i/>
          <w:color w:val="000000"/>
        </w:rPr>
        <w:t xml:space="preserve">WE STRONGLY SUGGEST THAT YOU CONSULT THE EXAM SCHEDULE BEFORE PLANNING ANY TRIPS OR HOLIDAYS. </w:t>
      </w:r>
    </w:p>
    <w:p w14:paraId="42A66D45" w14:textId="77777777" w:rsidR="00C330DB" w:rsidRDefault="00C330DB">
      <w:pPr>
        <w:spacing w:line="460" w:lineRule="atLeast"/>
        <w:rPr>
          <w:rFonts w:ascii="Times New Roman" w:hAnsi="Times New Roman"/>
          <w:color w:val="000000"/>
        </w:rPr>
      </w:pPr>
    </w:p>
    <w:p w14:paraId="05BAC244" w14:textId="77777777" w:rsidR="00E3426B" w:rsidRDefault="00E3426B" w:rsidP="00E3426B">
      <w:pPr>
        <w:autoSpaceDE w:val="0"/>
        <w:autoSpaceDN w:val="0"/>
        <w:adjustRightInd w:val="0"/>
        <w:spacing w:line="360" w:lineRule="auto"/>
        <w:ind w:firstLine="720"/>
        <w:rPr>
          <w:lang w:val="en-CA"/>
        </w:rPr>
      </w:pPr>
      <w:r>
        <w:t xml:space="preserve">Of the remaining 55%, 4 marks will be attributed to participation in research projects (see below), 6 marks will be attributed to online quizzes, and the allocation of the remaining 45% will be determined by each professor. </w:t>
      </w:r>
    </w:p>
    <w:p w14:paraId="68BB6824" w14:textId="77777777" w:rsidR="00E3426B" w:rsidRDefault="00E3426B" w:rsidP="00E3426B">
      <w:pPr>
        <w:pStyle w:val="Heading3"/>
        <w:spacing w:line="360" w:lineRule="auto"/>
        <w:jc w:val="both"/>
        <w:rPr>
          <w:lang w:val="en-CA"/>
        </w:rPr>
      </w:pPr>
    </w:p>
    <w:p w14:paraId="78972B2E" w14:textId="77777777" w:rsidR="00C330DB" w:rsidRDefault="00C330DB">
      <w:pPr>
        <w:spacing w:line="460" w:lineRule="atLeast"/>
        <w:jc w:val="both"/>
        <w:rPr>
          <w:rFonts w:ascii="Times New Roman" w:hAnsi="Times New Roman"/>
          <w:color w:val="000000"/>
        </w:rPr>
      </w:pPr>
    </w:p>
    <w:p w14:paraId="5A607873" w14:textId="77777777" w:rsidR="00C330DB" w:rsidRPr="0066611C" w:rsidRDefault="00D05550">
      <w:pPr>
        <w:spacing w:line="460" w:lineRule="atLeast"/>
        <w:rPr>
          <w:rFonts w:ascii="Times New Roman" w:hAnsi="Times New Roman"/>
          <w:color w:val="FF0000"/>
        </w:rPr>
      </w:pPr>
      <w:r>
        <w:rPr>
          <w:rFonts w:ascii="Times New Roman" w:hAnsi="Times New Roman"/>
          <w:b/>
        </w:rPr>
        <w:t>PSY 1101</w:t>
      </w:r>
      <w:r w:rsidR="004B4DEA">
        <w:rPr>
          <w:rFonts w:ascii="Times New Roman" w:hAnsi="Times New Roman"/>
          <w:b/>
        </w:rPr>
        <w:t xml:space="preserve"> (Dr. Haddad)</w:t>
      </w:r>
      <w:r>
        <w:rPr>
          <w:rFonts w:ascii="Times New Roman" w:hAnsi="Times New Roman"/>
          <w:b/>
        </w:rPr>
        <w:t>:</w:t>
      </w:r>
      <w:r>
        <w:rPr>
          <w:rFonts w:ascii="Times New Roman" w:hAnsi="Times New Roman"/>
        </w:rPr>
        <w:t xml:space="preserve"> </w:t>
      </w:r>
      <w:r w:rsidRPr="0066611C">
        <w:rPr>
          <w:rFonts w:ascii="Times New Roman" w:hAnsi="Times New Roman"/>
          <w:color w:val="FF0000"/>
        </w:rPr>
        <w:t>Your final grade will be based on</w:t>
      </w:r>
      <w:r w:rsidRPr="0066611C">
        <w:rPr>
          <w:rFonts w:ascii="Times New Roman" w:hAnsi="Times New Roman"/>
          <w:color w:val="FF0000"/>
          <w:sz w:val="48"/>
        </w:rPr>
        <w:t xml:space="preserve"> </w:t>
      </w:r>
      <w:r w:rsidR="00155731" w:rsidRPr="0066611C">
        <w:rPr>
          <w:rFonts w:ascii="Times New Roman" w:hAnsi="Times New Roman"/>
          <w:b/>
          <w:color w:val="FF0000"/>
          <w:sz w:val="36"/>
          <w:u w:val="single"/>
        </w:rPr>
        <w:t>three</w:t>
      </w:r>
      <w:r w:rsidRPr="0066611C">
        <w:rPr>
          <w:rFonts w:ascii="Times New Roman" w:hAnsi="Times New Roman"/>
          <w:color w:val="FF0000"/>
          <w:sz w:val="28"/>
        </w:rPr>
        <w:t xml:space="preserve"> exams </w:t>
      </w:r>
      <w:r w:rsidRPr="0066611C">
        <w:rPr>
          <w:rFonts w:ascii="Times New Roman" w:hAnsi="Times New Roman"/>
          <w:b/>
          <w:color w:val="FF0000"/>
          <w:sz w:val="36"/>
          <w:u w:val="single"/>
        </w:rPr>
        <w:t>plus</w:t>
      </w:r>
      <w:r w:rsidRPr="0066611C">
        <w:rPr>
          <w:rFonts w:ascii="Times New Roman" w:hAnsi="Times New Roman"/>
          <w:color w:val="FF0000"/>
          <w:sz w:val="28"/>
        </w:rPr>
        <w:t xml:space="preserve"> the ISPR</w:t>
      </w:r>
      <w:r w:rsidR="00155731" w:rsidRPr="0066611C">
        <w:rPr>
          <w:rFonts w:ascii="Times New Roman" w:hAnsi="Times New Roman"/>
          <w:color w:val="FF0000"/>
        </w:rPr>
        <w:t xml:space="preserve"> </w:t>
      </w:r>
      <w:r w:rsidR="00155731" w:rsidRPr="0066611C">
        <w:rPr>
          <w:rFonts w:ascii="Times New Roman" w:hAnsi="Times New Roman"/>
          <w:b/>
          <w:color w:val="FF0000"/>
          <w:sz w:val="44"/>
          <w:szCs w:val="44"/>
          <w:u w:val="single"/>
        </w:rPr>
        <w:t xml:space="preserve">plus </w:t>
      </w:r>
      <w:r w:rsidR="00155731" w:rsidRPr="0066611C">
        <w:rPr>
          <w:rFonts w:ascii="Times New Roman" w:hAnsi="Times New Roman"/>
          <w:color w:val="FF0000"/>
        </w:rPr>
        <w:t>the online quizzes</w:t>
      </w:r>
    </w:p>
    <w:p w14:paraId="41F9AD9E" w14:textId="77777777" w:rsidR="00C63641" w:rsidRDefault="00C63641" w:rsidP="00C63641">
      <w:pPr>
        <w:pStyle w:val="Heading3"/>
        <w:spacing w:line="360" w:lineRule="auto"/>
        <w:jc w:val="both"/>
        <w:rPr>
          <w:lang w:val="en-CA"/>
        </w:rPr>
      </w:pPr>
    </w:p>
    <w:p w14:paraId="22865813" w14:textId="77777777" w:rsidR="00C330DB" w:rsidRDefault="00C330DB">
      <w:pPr>
        <w:spacing w:line="460" w:lineRule="atLeast"/>
        <w:ind w:left="720"/>
        <w:rPr>
          <w:rFonts w:ascii="Times New Roman" w:hAnsi="Times New Roman"/>
        </w:rPr>
      </w:pPr>
    </w:p>
    <w:p w14:paraId="16ED83EE" w14:textId="77777777" w:rsidR="00461C4D" w:rsidRDefault="00461C4D">
      <w:pPr>
        <w:rPr>
          <w:rFonts w:ascii="Times New Roman" w:hAnsi="Times New Roman"/>
        </w:rPr>
      </w:pPr>
    </w:p>
    <w:p w14:paraId="30EB0FB0" w14:textId="77777777" w:rsidR="00461C4D" w:rsidRDefault="00461C4D">
      <w:pPr>
        <w:rPr>
          <w:rFonts w:ascii="Times New Roman" w:hAnsi="Times New Roman"/>
        </w:rPr>
      </w:pPr>
    </w:p>
    <w:p w14:paraId="44C59EB1" w14:textId="77777777" w:rsidR="00461C4D" w:rsidRDefault="00461C4D">
      <w:pPr>
        <w:rPr>
          <w:rFonts w:ascii="Times New Roman" w:hAnsi="Times New Roman"/>
        </w:rPr>
      </w:pPr>
    </w:p>
    <w:p w14:paraId="6C65B847" w14:textId="77777777" w:rsidR="00461C4D" w:rsidRDefault="00461C4D">
      <w:pPr>
        <w:rPr>
          <w:rFonts w:ascii="Times New Roman" w:hAnsi="Times New Roman"/>
        </w:rPr>
      </w:pPr>
    </w:p>
    <w:p w14:paraId="155B5CAE" w14:textId="77777777" w:rsidR="00C330DB" w:rsidRPr="00461C4D" w:rsidRDefault="00461C4D">
      <w:pPr>
        <w:rPr>
          <w:rFonts w:ascii="Times New Roman" w:hAnsi="Times New Roman"/>
          <w:sz w:val="40"/>
          <w:szCs w:val="40"/>
        </w:rPr>
      </w:pPr>
      <w:r>
        <w:rPr>
          <w:rFonts w:ascii="Times New Roman" w:hAnsi="Times New Roman"/>
          <w:sz w:val="40"/>
          <w:szCs w:val="40"/>
        </w:rPr>
        <w:t xml:space="preserve">                   </w:t>
      </w:r>
      <w:r w:rsidR="00D05550" w:rsidRPr="00461C4D">
        <w:rPr>
          <w:rFonts w:ascii="Times New Roman" w:hAnsi="Times New Roman"/>
          <w:sz w:val="40"/>
          <w:szCs w:val="40"/>
        </w:rPr>
        <w:t>See table below for more details</w:t>
      </w:r>
      <w:r w:rsidR="00D05550" w:rsidRPr="00461C4D">
        <w:rPr>
          <w:rFonts w:ascii="Times New Roman" w:hAnsi="Times New Roman"/>
          <w:sz w:val="40"/>
          <w:szCs w:val="40"/>
        </w:rPr>
        <w:cr/>
      </w:r>
    </w:p>
    <w:p w14:paraId="6CFF2D70" w14:textId="77777777" w:rsidR="005C377E" w:rsidRDefault="005C377E">
      <w:pPr>
        <w:rPr>
          <w:rFonts w:ascii="Times New Roman" w:hAnsi="Times New Roman"/>
        </w:rPr>
      </w:pPr>
    </w:p>
    <w:p w14:paraId="147F24AA" w14:textId="77777777" w:rsidR="005C377E" w:rsidRDefault="005C377E">
      <w:pPr>
        <w:rPr>
          <w:rFonts w:ascii="Times New Roman" w:hAnsi="Times New Roman"/>
        </w:rPr>
      </w:pPr>
    </w:p>
    <w:p w14:paraId="6CAE54B6" w14:textId="77777777" w:rsidR="005C377E" w:rsidRDefault="005C377E">
      <w:pPr>
        <w:rPr>
          <w:rFonts w:ascii="Times New Roman" w:hAnsi="Times New Roman"/>
        </w:rPr>
      </w:pPr>
    </w:p>
    <w:p w14:paraId="76F4CAD7" w14:textId="77777777" w:rsidR="005C377E" w:rsidRDefault="005C377E">
      <w:pPr>
        <w:rPr>
          <w:rFonts w:ascii="Times New Roman" w:hAnsi="Times New Roman"/>
        </w:rPr>
      </w:pPr>
    </w:p>
    <w:p w14:paraId="28169CB5" w14:textId="77777777" w:rsidR="005C377E" w:rsidRDefault="005C377E">
      <w:pPr>
        <w:rPr>
          <w:rFonts w:ascii="Times New Roman" w:hAnsi="Times New Roman"/>
        </w:rPr>
      </w:pPr>
    </w:p>
    <w:p w14:paraId="06869650" w14:textId="77777777" w:rsidR="005C377E" w:rsidRDefault="005C377E">
      <w:pPr>
        <w:rPr>
          <w:rFonts w:ascii="Times New Roman" w:hAnsi="Times New Roman"/>
        </w:rPr>
      </w:pPr>
    </w:p>
    <w:p w14:paraId="74412445" w14:textId="77777777" w:rsidR="005C377E" w:rsidRDefault="005C377E">
      <w:pPr>
        <w:rPr>
          <w:rFonts w:ascii="Times New Roman" w:hAnsi="Times New Roman"/>
        </w:rPr>
      </w:pPr>
    </w:p>
    <w:p w14:paraId="02196787" w14:textId="77777777" w:rsidR="005C377E" w:rsidRDefault="005C377E">
      <w:pPr>
        <w:rPr>
          <w:rFonts w:ascii="Times New Roman" w:hAnsi="Times New Roman"/>
        </w:rPr>
      </w:pPr>
    </w:p>
    <w:p w14:paraId="23A54E48" w14:textId="77777777" w:rsidR="005C377E" w:rsidRDefault="005C377E">
      <w:pPr>
        <w:rPr>
          <w:rFonts w:ascii="Times New Roman" w:hAnsi="Times New Roman"/>
        </w:rPr>
      </w:pPr>
    </w:p>
    <w:p w14:paraId="17B8E864" w14:textId="77777777" w:rsidR="005C377E" w:rsidRDefault="005C377E">
      <w:pPr>
        <w:rPr>
          <w:rFonts w:ascii="Times New Roman" w:hAnsi="Times New Roman"/>
        </w:rPr>
      </w:pPr>
    </w:p>
    <w:p w14:paraId="2BB812B4" w14:textId="77777777" w:rsidR="005C377E" w:rsidRDefault="005C377E">
      <w:pPr>
        <w:rPr>
          <w:rFonts w:ascii="Times New Roman" w:hAnsi="Times New Roman"/>
        </w:rPr>
      </w:pPr>
    </w:p>
    <w:p w14:paraId="4FB25D14" w14:textId="77777777" w:rsidR="005C377E" w:rsidRDefault="005C377E">
      <w:pPr>
        <w:rPr>
          <w:rFonts w:ascii="Times New Roman" w:hAnsi="Times New Roman"/>
        </w:rPr>
      </w:pPr>
    </w:p>
    <w:tbl>
      <w:tblPr>
        <w:tblW w:w="9923" w:type="dxa"/>
        <w:tblInd w:w="10" w:type="dxa"/>
        <w:tblLayout w:type="fixed"/>
        <w:tblCellMar>
          <w:left w:w="0" w:type="dxa"/>
          <w:right w:w="0" w:type="dxa"/>
        </w:tblCellMar>
        <w:tblLook w:val="0000" w:firstRow="0" w:lastRow="0" w:firstColumn="0" w:lastColumn="0" w:noHBand="0" w:noVBand="0"/>
      </w:tblPr>
      <w:tblGrid>
        <w:gridCol w:w="1440"/>
        <w:gridCol w:w="828"/>
        <w:gridCol w:w="2107"/>
        <w:gridCol w:w="1842"/>
        <w:gridCol w:w="1701"/>
        <w:gridCol w:w="2005"/>
      </w:tblGrid>
      <w:tr w:rsidR="00C330DB" w14:paraId="6F504ECD"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8A9B25E" w14:textId="77777777" w:rsidR="00C330DB" w:rsidRDefault="00D05550">
            <w:pPr>
              <w:spacing w:line="460" w:lineRule="atLeast"/>
              <w:jc w:val="both"/>
              <w:rPr>
                <w:rFonts w:ascii="Times New Roman" w:hAnsi="Times New Roman"/>
                <w:b/>
              </w:rPr>
            </w:pPr>
            <w:r>
              <w:rPr>
                <w:rFonts w:ascii="Times New Roman" w:hAnsi="Times New Roman"/>
                <w:b/>
              </w:rPr>
              <w:t>Component</w:t>
            </w:r>
          </w:p>
        </w:tc>
        <w:tc>
          <w:tcPr>
            <w:tcW w:w="828" w:type="dxa"/>
            <w:tcBorders>
              <w:top w:val="single" w:sz="8" w:space="0" w:color="C0C0C0"/>
              <w:left w:val="single" w:sz="8" w:space="0" w:color="C0C0C0"/>
              <w:bottom w:val="single" w:sz="8" w:space="0" w:color="C0C0C0"/>
              <w:right w:val="single" w:sz="8" w:space="0" w:color="C0C0C0"/>
            </w:tcBorders>
          </w:tcPr>
          <w:p w14:paraId="712C7B6A" w14:textId="77777777" w:rsidR="00C330DB" w:rsidRDefault="00D05550">
            <w:pPr>
              <w:spacing w:line="460" w:lineRule="atLeast"/>
              <w:jc w:val="both"/>
              <w:rPr>
                <w:rFonts w:ascii="Times New Roman" w:hAnsi="Times New Roman"/>
                <w:b/>
              </w:rPr>
            </w:pPr>
            <w:r>
              <w:rPr>
                <w:rFonts w:ascii="Times New Roman" w:hAnsi="Times New Roman"/>
                <w:b/>
              </w:rPr>
              <w:t>Worth</w:t>
            </w:r>
          </w:p>
        </w:tc>
        <w:tc>
          <w:tcPr>
            <w:tcW w:w="2107" w:type="dxa"/>
            <w:tcBorders>
              <w:top w:val="single" w:sz="8" w:space="0" w:color="C0C0C0"/>
              <w:left w:val="single" w:sz="8" w:space="0" w:color="C0C0C0"/>
              <w:bottom w:val="single" w:sz="8" w:space="0" w:color="C0C0C0"/>
              <w:right w:val="single" w:sz="8" w:space="0" w:color="C0C0C0"/>
            </w:tcBorders>
          </w:tcPr>
          <w:p w14:paraId="52878559" w14:textId="77777777" w:rsidR="00C330DB" w:rsidRDefault="001355DB">
            <w:pPr>
              <w:spacing w:line="460" w:lineRule="atLeast"/>
              <w:jc w:val="both"/>
              <w:rPr>
                <w:rFonts w:ascii="Times New Roman" w:hAnsi="Times New Roman"/>
                <w:b/>
              </w:rPr>
            </w:pPr>
            <w:r>
              <w:rPr>
                <w:rFonts w:ascii="Times New Roman" w:hAnsi="Times New Roman"/>
                <w:b/>
              </w:rPr>
              <w:t xml:space="preserve">          </w:t>
            </w:r>
            <w:r w:rsidR="00D05550">
              <w:rPr>
                <w:rFonts w:ascii="Times New Roman" w:hAnsi="Times New Roman"/>
                <w:b/>
              </w:rPr>
              <w:t>Date</w:t>
            </w:r>
          </w:p>
        </w:tc>
        <w:tc>
          <w:tcPr>
            <w:tcW w:w="1842" w:type="dxa"/>
            <w:tcBorders>
              <w:top w:val="single" w:sz="8" w:space="0" w:color="C0C0C0"/>
              <w:left w:val="single" w:sz="8" w:space="0" w:color="C0C0C0"/>
              <w:bottom w:val="single" w:sz="8" w:space="0" w:color="C0C0C0"/>
              <w:right w:val="single" w:sz="8" w:space="0" w:color="C0C0C0"/>
            </w:tcBorders>
          </w:tcPr>
          <w:p w14:paraId="34137A47" w14:textId="77777777" w:rsidR="00C330DB" w:rsidRDefault="00D05550">
            <w:pPr>
              <w:spacing w:line="460" w:lineRule="atLeast"/>
              <w:jc w:val="both"/>
              <w:rPr>
                <w:rFonts w:ascii="Times New Roman" w:hAnsi="Times New Roman"/>
                <w:b/>
              </w:rPr>
            </w:pPr>
            <w:r>
              <w:rPr>
                <w:rFonts w:ascii="Times New Roman" w:hAnsi="Times New Roman"/>
                <w:b/>
              </w:rPr>
              <w:t>Chapters</w:t>
            </w:r>
          </w:p>
        </w:tc>
        <w:tc>
          <w:tcPr>
            <w:tcW w:w="1701" w:type="dxa"/>
            <w:tcBorders>
              <w:top w:val="single" w:sz="8" w:space="0" w:color="C0C0C0"/>
              <w:left w:val="single" w:sz="8" w:space="0" w:color="C0C0C0"/>
              <w:bottom w:val="single" w:sz="8" w:space="0" w:color="C0C0C0"/>
              <w:right w:val="single" w:sz="8" w:space="0" w:color="C0C0C0"/>
            </w:tcBorders>
          </w:tcPr>
          <w:p w14:paraId="6A46D28D" w14:textId="77777777" w:rsidR="00C330DB" w:rsidRDefault="00D05550">
            <w:pPr>
              <w:spacing w:line="460" w:lineRule="atLeast"/>
              <w:jc w:val="both"/>
              <w:rPr>
                <w:rFonts w:ascii="Times New Roman" w:hAnsi="Times New Roman"/>
                <w:b/>
              </w:rPr>
            </w:pPr>
            <w:r>
              <w:rPr>
                <w:rFonts w:ascii="Times New Roman" w:hAnsi="Times New Roman"/>
                <w:b/>
              </w:rPr>
              <w:t>Study from</w:t>
            </w:r>
          </w:p>
        </w:tc>
        <w:tc>
          <w:tcPr>
            <w:tcW w:w="2005" w:type="dxa"/>
            <w:tcBorders>
              <w:top w:val="single" w:sz="8" w:space="0" w:color="C0C0C0"/>
              <w:left w:val="single" w:sz="8" w:space="0" w:color="C0C0C0"/>
              <w:bottom w:val="single" w:sz="8" w:space="0" w:color="C0C0C0"/>
              <w:right w:val="single" w:sz="8" w:space="0" w:color="C0C0C0"/>
            </w:tcBorders>
          </w:tcPr>
          <w:p w14:paraId="3A08667B" w14:textId="77777777" w:rsidR="00C330DB" w:rsidRDefault="001355DB">
            <w:pPr>
              <w:spacing w:line="460" w:lineRule="atLeast"/>
              <w:jc w:val="both"/>
              <w:rPr>
                <w:rFonts w:ascii="Times New Roman" w:hAnsi="Times New Roman"/>
                <w:b/>
              </w:rPr>
            </w:pPr>
            <w:r>
              <w:rPr>
                <w:rFonts w:ascii="Times New Roman" w:hAnsi="Times New Roman"/>
                <w:b/>
              </w:rPr>
              <w:t xml:space="preserve">           </w:t>
            </w:r>
            <w:r w:rsidR="00D05550">
              <w:rPr>
                <w:rFonts w:ascii="Times New Roman" w:hAnsi="Times New Roman"/>
                <w:b/>
              </w:rPr>
              <w:t>Type</w:t>
            </w:r>
          </w:p>
        </w:tc>
      </w:tr>
      <w:tr w:rsidR="00C330DB" w14:paraId="52033D6B"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76EC11AB"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1st midterm</w:t>
            </w:r>
          </w:p>
        </w:tc>
        <w:tc>
          <w:tcPr>
            <w:tcW w:w="828" w:type="dxa"/>
            <w:tcBorders>
              <w:top w:val="single" w:sz="8" w:space="0" w:color="C0C0C0"/>
              <w:left w:val="single" w:sz="8" w:space="0" w:color="C0C0C0"/>
              <w:bottom w:val="single" w:sz="8" w:space="0" w:color="C0C0C0"/>
              <w:right w:val="single" w:sz="8" w:space="0" w:color="C0C0C0"/>
            </w:tcBorders>
          </w:tcPr>
          <w:p w14:paraId="596ECF6C" w14:textId="77777777" w:rsidR="00C330DB" w:rsidRDefault="00DB41F3">
            <w:pPr>
              <w:spacing w:line="460" w:lineRule="atLeast"/>
              <w:jc w:val="both"/>
              <w:rPr>
                <w:rFonts w:ascii="Times New Roman" w:hAnsi="Times New Roman"/>
              </w:rPr>
            </w:pPr>
            <w:r>
              <w:rPr>
                <w:rFonts w:ascii="Times New Roman" w:hAnsi="Times New Roman"/>
              </w:rPr>
              <w:t xml:space="preserve"> </w:t>
            </w:r>
            <w:r w:rsidR="00155731">
              <w:rPr>
                <w:rFonts w:ascii="Times New Roman" w:hAnsi="Times New Roman"/>
              </w:rPr>
              <w:t>22</w:t>
            </w:r>
            <w:r w:rsidR="00D05550">
              <w:rPr>
                <w:rFonts w:ascii="Times New Roman" w:hAnsi="Times New Roman"/>
              </w:rPr>
              <w:t>.5%</w:t>
            </w:r>
          </w:p>
        </w:tc>
        <w:tc>
          <w:tcPr>
            <w:tcW w:w="2107" w:type="dxa"/>
            <w:tcBorders>
              <w:top w:val="single" w:sz="8" w:space="0" w:color="C0C0C0"/>
              <w:left w:val="single" w:sz="8" w:space="0" w:color="C0C0C0"/>
              <w:bottom w:val="single" w:sz="8" w:space="0" w:color="C0C0C0"/>
              <w:right w:val="single" w:sz="8" w:space="0" w:color="C0C0C0"/>
            </w:tcBorders>
          </w:tcPr>
          <w:p w14:paraId="0B183748" w14:textId="042C20D7" w:rsidR="00C330DB" w:rsidRPr="00117B10" w:rsidRDefault="00B74D37">
            <w:pPr>
              <w:spacing w:line="460" w:lineRule="atLeast"/>
              <w:jc w:val="both"/>
              <w:rPr>
                <w:rFonts w:ascii="Times New Roman" w:hAnsi="Times New Roman"/>
                <w:b/>
                <w:color w:val="FF0000"/>
              </w:rPr>
            </w:pPr>
            <w:r>
              <w:rPr>
                <w:rFonts w:ascii="Times New Roman" w:hAnsi="Times New Roman"/>
              </w:rPr>
              <w:t xml:space="preserve"> </w:t>
            </w:r>
            <w:r w:rsidR="00117B10">
              <w:rPr>
                <w:rFonts w:ascii="Times New Roman" w:hAnsi="Times New Roman"/>
                <w:b/>
                <w:color w:val="FF0000"/>
              </w:rPr>
              <w:t>1</w:t>
            </w:r>
            <w:r w:rsidR="00DB6C1E">
              <w:rPr>
                <w:rFonts w:ascii="Times New Roman" w:hAnsi="Times New Roman"/>
                <w:b/>
                <w:color w:val="FF0000"/>
              </w:rPr>
              <w:t>6</w:t>
            </w:r>
            <w:r w:rsidR="00117B10" w:rsidRPr="00117B10">
              <w:rPr>
                <w:rFonts w:ascii="Times New Roman" w:hAnsi="Times New Roman"/>
                <w:b/>
                <w:color w:val="FF0000"/>
                <w:vertAlign w:val="superscript"/>
              </w:rPr>
              <w:t>th</w:t>
            </w:r>
            <w:r w:rsidR="00117B10">
              <w:rPr>
                <w:rFonts w:ascii="Times New Roman" w:hAnsi="Times New Roman"/>
                <w:b/>
                <w:color w:val="FF0000"/>
              </w:rPr>
              <w:t xml:space="preserve"> of </w:t>
            </w:r>
            <w:r w:rsidR="00595EE9">
              <w:rPr>
                <w:rFonts w:ascii="Times New Roman" w:hAnsi="Times New Roman"/>
                <w:b/>
                <w:color w:val="FF0000"/>
              </w:rPr>
              <w:t>October</w:t>
            </w:r>
          </w:p>
        </w:tc>
        <w:tc>
          <w:tcPr>
            <w:tcW w:w="1842" w:type="dxa"/>
            <w:tcBorders>
              <w:top w:val="single" w:sz="8" w:space="0" w:color="C0C0C0"/>
              <w:left w:val="single" w:sz="8" w:space="0" w:color="C0C0C0"/>
              <w:bottom w:val="single" w:sz="8" w:space="0" w:color="C0C0C0"/>
              <w:right w:val="single" w:sz="8" w:space="0" w:color="C0C0C0"/>
            </w:tcBorders>
          </w:tcPr>
          <w:p w14:paraId="3B0D7EDA" w14:textId="77777777" w:rsidR="00DB41F3" w:rsidRDefault="001355DB">
            <w:pPr>
              <w:spacing w:line="460" w:lineRule="atLeast"/>
              <w:rPr>
                <w:rFonts w:ascii="Times New Roman" w:hAnsi="Times New Roman"/>
              </w:rPr>
            </w:pPr>
            <w:r>
              <w:rPr>
                <w:rFonts w:ascii="Times New Roman" w:hAnsi="Times New Roman"/>
              </w:rPr>
              <w:t xml:space="preserve"> </w:t>
            </w:r>
            <w:r w:rsidR="00DB41F3">
              <w:rPr>
                <w:rFonts w:ascii="Times New Roman" w:hAnsi="Times New Roman"/>
              </w:rPr>
              <w:t xml:space="preserve"> 1</w:t>
            </w:r>
            <w:r>
              <w:rPr>
                <w:rFonts w:ascii="Times New Roman" w:hAnsi="Times New Roman"/>
              </w:rPr>
              <w:t xml:space="preserve"> – 2 &amp; Ch. 6*</w:t>
            </w:r>
          </w:p>
          <w:p w14:paraId="0FC845CB" w14:textId="77777777" w:rsidR="00461C4D" w:rsidRDefault="00461C4D">
            <w:pPr>
              <w:spacing w:line="460" w:lineRule="atLeast"/>
              <w:rPr>
                <w:rFonts w:ascii="Times New Roman" w:hAnsi="Times New Roman"/>
              </w:rPr>
            </w:pPr>
          </w:p>
          <w:p w14:paraId="112A32FF" w14:textId="77777777" w:rsidR="00C330DB" w:rsidRDefault="001355DB">
            <w:pPr>
              <w:spacing w:line="460" w:lineRule="atLeast"/>
              <w:rPr>
                <w:rFonts w:ascii="Times New Roman" w:hAnsi="Times New Roman"/>
              </w:rPr>
            </w:pPr>
            <w:r>
              <w:rPr>
                <w:rFonts w:ascii="Times New Roman" w:hAnsi="Times New Roman"/>
              </w:rPr>
              <w:t xml:space="preserve"> </w:t>
            </w:r>
            <w:r w:rsidR="00D05550">
              <w:rPr>
                <w:rFonts w:ascii="Times New Roman" w:hAnsi="Times New Roman"/>
              </w:rPr>
              <w:t>* Only pp. 229-</w:t>
            </w:r>
            <w:r>
              <w:rPr>
                <w:rFonts w:ascii="Times New Roman" w:hAnsi="Times New Roman"/>
              </w:rPr>
              <w:t xml:space="preserve">                2</w:t>
            </w:r>
            <w:r w:rsidR="007B4A25">
              <w:rPr>
                <w:rFonts w:ascii="Times New Roman" w:hAnsi="Times New Roman"/>
              </w:rPr>
              <w:t>55</w:t>
            </w:r>
            <w:r w:rsidR="00D05550">
              <w:rPr>
                <w:rFonts w:ascii="Times New Roman" w:hAnsi="Times New Roman"/>
              </w:rPr>
              <w:t xml:space="preserve"> from Ch. 6</w:t>
            </w:r>
          </w:p>
        </w:tc>
        <w:tc>
          <w:tcPr>
            <w:tcW w:w="1701" w:type="dxa"/>
            <w:tcBorders>
              <w:top w:val="single" w:sz="8" w:space="0" w:color="C0C0C0"/>
              <w:left w:val="single" w:sz="8" w:space="0" w:color="C0C0C0"/>
              <w:bottom w:val="single" w:sz="8" w:space="0" w:color="C0C0C0"/>
              <w:right w:val="single" w:sz="8" w:space="0" w:color="C0C0C0"/>
            </w:tcBorders>
          </w:tcPr>
          <w:p w14:paraId="1AF32799"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7D42CC94" w14:textId="77777777" w:rsidR="00C330DB" w:rsidRDefault="00F66ABA">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Notes &amp; book</w:t>
            </w:r>
          </w:p>
        </w:tc>
        <w:tc>
          <w:tcPr>
            <w:tcW w:w="2005" w:type="dxa"/>
            <w:tcBorders>
              <w:top w:val="single" w:sz="8" w:space="0" w:color="C0C0C0"/>
              <w:left w:val="single" w:sz="8" w:space="0" w:color="C0C0C0"/>
              <w:bottom w:val="single" w:sz="8" w:space="0" w:color="C0C0C0"/>
              <w:right w:val="single" w:sz="8" w:space="0" w:color="C0C0C0"/>
            </w:tcBorders>
          </w:tcPr>
          <w:p w14:paraId="06AF4C38" w14:textId="77777777" w:rsidR="001355DB" w:rsidRDefault="005C377E">
            <w:pPr>
              <w:spacing w:line="460" w:lineRule="atLeast"/>
              <w:jc w:val="both"/>
              <w:rPr>
                <w:rFonts w:ascii="Times New Roman" w:hAnsi="Times New Roman"/>
              </w:rPr>
            </w:pPr>
            <w:r>
              <w:rPr>
                <w:rFonts w:ascii="Times New Roman" w:hAnsi="Times New Roman"/>
              </w:rPr>
              <w:t xml:space="preserve">  </w:t>
            </w:r>
          </w:p>
          <w:p w14:paraId="0E0BBCF7" w14:textId="77777777" w:rsidR="005C377E" w:rsidRDefault="001355DB">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Multiple choice. </w:t>
            </w:r>
          </w:p>
          <w:p w14:paraId="735D012E" w14:textId="77777777" w:rsidR="00C330DB" w:rsidRDefault="005C377E">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sidR="00D05550">
              <w:rPr>
                <w:rFonts w:ascii="Times New Roman" w:hAnsi="Times New Roman"/>
              </w:rPr>
              <w:t>T and F</w:t>
            </w:r>
          </w:p>
        </w:tc>
      </w:tr>
      <w:tr w:rsidR="00E3426B" w14:paraId="67F6E450" w14:textId="77777777" w:rsidTr="00595EE9">
        <w:trPr>
          <w:trHeight w:val="630"/>
        </w:trPr>
        <w:tc>
          <w:tcPr>
            <w:tcW w:w="1440" w:type="dxa"/>
            <w:tcBorders>
              <w:top w:val="single" w:sz="8" w:space="0" w:color="C0C0C0"/>
              <w:left w:val="single" w:sz="8" w:space="0" w:color="C0C0C0"/>
              <w:bottom w:val="single" w:sz="8" w:space="0" w:color="C0C0C0"/>
              <w:right w:val="single" w:sz="8" w:space="0" w:color="C0C0C0"/>
            </w:tcBorders>
          </w:tcPr>
          <w:p w14:paraId="61580783" w14:textId="77777777" w:rsidR="00E3426B" w:rsidRDefault="00E3426B">
            <w:pPr>
              <w:spacing w:line="460" w:lineRule="atLeast"/>
              <w:jc w:val="both"/>
              <w:rPr>
                <w:rFonts w:ascii="Times New Roman" w:hAnsi="Times New Roman"/>
              </w:rPr>
            </w:pPr>
            <w:r>
              <w:rPr>
                <w:rFonts w:ascii="Times New Roman" w:hAnsi="Times New Roman"/>
              </w:rPr>
              <w:t>Online quizzes</w:t>
            </w:r>
          </w:p>
        </w:tc>
        <w:tc>
          <w:tcPr>
            <w:tcW w:w="828" w:type="dxa"/>
            <w:tcBorders>
              <w:top w:val="single" w:sz="8" w:space="0" w:color="C0C0C0"/>
              <w:left w:val="single" w:sz="8" w:space="0" w:color="C0C0C0"/>
              <w:bottom w:val="single" w:sz="8" w:space="0" w:color="C0C0C0"/>
              <w:right w:val="single" w:sz="8" w:space="0" w:color="C0C0C0"/>
            </w:tcBorders>
          </w:tcPr>
          <w:p w14:paraId="09251E09" w14:textId="77777777" w:rsidR="00E3426B" w:rsidRDefault="00E3426B">
            <w:pPr>
              <w:spacing w:line="460" w:lineRule="atLeast"/>
              <w:jc w:val="both"/>
              <w:rPr>
                <w:rFonts w:ascii="Times New Roman" w:hAnsi="Times New Roman"/>
              </w:rPr>
            </w:pPr>
            <w:r>
              <w:rPr>
                <w:rFonts w:ascii="Times New Roman" w:hAnsi="Times New Roman"/>
              </w:rPr>
              <w:t xml:space="preserve">   6% </w:t>
            </w:r>
          </w:p>
        </w:tc>
        <w:tc>
          <w:tcPr>
            <w:tcW w:w="2107" w:type="dxa"/>
            <w:tcBorders>
              <w:top w:val="single" w:sz="8" w:space="0" w:color="C0C0C0"/>
              <w:left w:val="single" w:sz="8" w:space="0" w:color="C0C0C0"/>
              <w:bottom w:val="single" w:sz="8" w:space="0" w:color="C0C0C0"/>
              <w:right w:val="single" w:sz="8" w:space="0" w:color="C0C0C0"/>
            </w:tcBorders>
          </w:tcPr>
          <w:p w14:paraId="6FFDF2E4" w14:textId="31F89DCB" w:rsidR="00E3426B" w:rsidRDefault="00117B10">
            <w:pPr>
              <w:spacing w:line="460" w:lineRule="atLeast"/>
              <w:jc w:val="both"/>
              <w:rPr>
                <w:rFonts w:ascii="Times New Roman" w:hAnsi="Times New Roman"/>
              </w:rPr>
            </w:pPr>
            <w:r>
              <w:rPr>
                <w:rFonts w:ascii="Times New Roman" w:hAnsi="Times New Roman"/>
              </w:rPr>
              <w:t>To be announced</w:t>
            </w:r>
          </w:p>
        </w:tc>
        <w:tc>
          <w:tcPr>
            <w:tcW w:w="1842" w:type="dxa"/>
            <w:tcBorders>
              <w:top w:val="single" w:sz="8" w:space="0" w:color="C0C0C0"/>
              <w:left w:val="single" w:sz="8" w:space="0" w:color="C0C0C0"/>
              <w:bottom w:val="single" w:sz="8" w:space="0" w:color="C0C0C0"/>
              <w:right w:val="single" w:sz="8" w:space="0" w:color="C0C0C0"/>
            </w:tcBorders>
          </w:tcPr>
          <w:p w14:paraId="7C5C1ACC" w14:textId="77777777" w:rsidR="00E3426B" w:rsidRDefault="00E3426B">
            <w:pPr>
              <w:spacing w:line="460" w:lineRule="atLeast"/>
              <w:rPr>
                <w:rFonts w:ascii="Times New Roman" w:hAnsi="Times New Roman"/>
              </w:rPr>
            </w:pPr>
            <w:r>
              <w:rPr>
                <w:rFonts w:ascii="Times New Roman" w:hAnsi="Times New Roman"/>
              </w:rPr>
              <w:t>To be announced</w:t>
            </w:r>
          </w:p>
        </w:tc>
        <w:tc>
          <w:tcPr>
            <w:tcW w:w="1701" w:type="dxa"/>
            <w:tcBorders>
              <w:top w:val="single" w:sz="8" w:space="0" w:color="C0C0C0"/>
              <w:left w:val="single" w:sz="8" w:space="0" w:color="C0C0C0"/>
              <w:bottom w:val="single" w:sz="8" w:space="0" w:color="C0C0C0"/>
              <w:right w:val="single" w:sz="8" w:space="0" w:color="C0C0C0"/>
            </w:tcBorders>
          </w:tcPr>
          <w:p w14:paraId="747CFB9E" w14:textId="77777777" w:rsidR="00E3426B" w:rsidRDefault="00E3426B">
            <w:pPr>
              <w:spacing w:line="460" w:lineRule="atLeast"/>
              <w:jc w:val="both"/>
              <w:rPr>
                <w:rFonts w:ascii="Times New Roman" w:hAnsi="Times New Roman"/>
              </w:rPr>
            </w:pPr>
            <w:r>
              <w:rPr>
                <w:rFonts w:ascii="Times New Roman" w:hAnsi="Times New Roman"/>
              </w:rPr>
              <w:t>To be announced</w:t>
            </w:r>
          </w:p>
        </w:tc>
        <w:tc>
          <w:tcPr>
            <w:tcW w:w="2005" w:type="dxa"/>
            <w:tcBorders>
              <w:top w:val="single" w:sz="8" w:space="0" w:color="C0C0C0"/>
              <w:left w:val="single" w:sz="8" w:space="0" w:color="C0C0C0"/>
              <w:bottom w:val="single" w:sz="8" w:space="0" w:color="C0C0C0"/>
              <w:right w:val="single" w:sz="8" w:space="0" w:color="C0C0C0"/>
            </w:tcBorders>
          </w:tcPr>
          <w:p w14:paraId="79CDD1CF" w14:textId="77777777" w:rsidR="00E3426B" w:rsidRDefault="00E3426B">
            <w:pPr>
              <w:spacing w:line="460" w:lineRule="atLeast"/>
              <w:jc w:val="both"/>
              <w:rPr>
                <w:rFonts w:ascii="Times New Roman" w:hAnsi="Times New Roman"/>
              </w:rPr>
            </w:pPr>
            <w:r>
              <w:rPr>
                <w:rFonts w:ascii="Times New Roman" w:hAnsi="Times New Roman"/>
              </w:rPr>
              <w:t>To be announced</w:t>
            </w:r>
          </w:p>
        </w:tc>
      </w:tr>
      <w:tr w:rsidR="00C330DB" w14:paraId="751DB2BE"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5A1C37B"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2nd midterm</w:t>
            </w:r>
          </w:p>
        </w:tc>
        <w:tc>
          <w:tcPr>
            <w:tcW w:w="828" w:type="dxa"/>
            <w:tcBorders>
              <w:top w:val="single" w:sz="8" w:space="0" w:color="C0C0C0"/>
              <w:left w:val="single" w:sz="8" w:space="0" w:color="C0C0C0"/>
              <w:bottom w:val="single" w:sz="8" w:space="0" w:color="C0C0C0"/>
              <w:right w:val="single" w:sz="8" w:space="0" w:color="C0C0C0"/>
            </w:tcBorders>
          </w:tcPr>
          <w:p w14:paraId="29D5072C" w14:textId="77777777" w:rsidR="00C330DB" w:rsidRDefault="00DB41F3">
            <w:pPr>
              <w:spacing w:line="460" w:lineRule="atLeast"/>
              <w:jc w:val="both"/>
              <w:rPr>
                <w:rFonts w:ascii="Times New Roman" w:hAnsi="Times New Roman"/>
              </w:rPr>
            </w:pPr>
            <w:r>
              <w:rPr>
                <w:rFonts w:ascii="Times New Roman" w:hAnsi="Times New Roman"/>
              </w:rPr>
              <w:t xml:space="preserve"> </w:t>
            </w:r>
            <w:r w:rsidR="00155731">
              <w:rPr>
                <w:rFonts w:ascii="Times New Roman" w:hAnsi="Times New Roman"/>
              </w:rPr>
              <w:t>22</w:t>
            </w:r>
            <w:r w:rsidR="00D05550">
              <w:rPr>
                <w:rFonts w:ascii="Times New Roman" w:hAnsi="Times New Roman"/>
              </w:rPr>
              <w:t>.5%</w:t>
            </w:r>
          </w:p>
        </w:tc>
        <w:tc>
          <w:tcPr>
            <w:tcW w:w="2107" w:type="dxa"/>
            <w:tcBorders>
              <w:top w:val="single" w:sz="8" w:space="0" w:color="C0C0C0"/>
              <w:left w:val="single" w:sz="8" w:space="0" w:color="C0C0C0"/>
              <w:bottom w:val="single" w:sz="8" w:space="0" w:color="C0C0C0"/>
              <w:right w:val="single" w:sz="8" w:space="0" w:color="C0C0C0"/>
            </w:tcBorders>
          </w:tcPr>
          <w:p w14:paraId="6C80F361" w14:textId="01619098" w:rsidR="00C330DB" w:rsidRPr="00595EE9" w:rsidRDefault="0066611C">
            <w:pPr>
              <w:spacing w:line="460" w:lineRule="atLeast"/>
              <w:jc w:val="both"/>
              <w:rPr>
                <w:rFonts w:ascii="Times New Roman" w:hAnsi="Times New Roman"/>
                <w:b/>
              </w:rPr>
            </w:pPr>
            <w:r w:rsidRPr="0066611C">
              <w:rPr>
                <w:rFonts w:ascii="Times New Roman" w:hAnsi="Times New Roman"/>
              </w:rPr>
              <w:t xml:space="preserve"> </w:t>
            </w:r>
            <w:r w:rsidR="00DB6C1E">
              <w:rPr>
                <w:rFonts w:ascii="Times New Roman" w:hAnsi="Times New Roman"/>
                <w:b/>
                <w:color w:val="FF0000"/>
              </w:rPr>
              <w:t>20</w:t>
            </w:r>
            <w:r w:rsidR="00595EE9" w:rsidRPr="00595EE9">
              <w:rPr>
                <w:rFonts w:ascii="Times New Roman" w:hAnsi="Times New Roman"/>
                <w:b/>
                <w:color w:val="FF0000"/>
                <w:vertAlign w:val="superscript"/>
              </w:rPr>
              <w:t>th</w:t>
            </w:r>
            <w:r w:rsidR="00595EE9" w:rsidRPr="00595EE9">
              <w:rPr>
                <w:rFonts w:ascii="Times New Roman" w:hAnsi="Times New Roman"/>
                <w:b/>
                <w:color w:val="FF0000"/>
              </w:rPr>
              <w:t xml:space="preserve"> of Novemb</w:t>
            </w:r>
            <w:r w:rsidR="00595EE9">
              <w:rPr>
                <w:rFonts w:ascii="Times New Roman" w:hAnsi="Times New Roman"/>
                <w:b/>
                <w:color w:val="FF0000"/>
              </w:rPr>
              <w:t>er</w:t>
            </w:r>
          </w:p>
        </w:tc>
        <w:tc>
          <w:tcPr>
            <w:tcW w:w="1842" w:type="dxa"/>
            <w:tcBorders>
              <w:top w:val="single" w:sz="8" w:space="0" w:color="C0C0C0"/>
              <w:left w:val="single" w:sz="8" w:space="0" w:color="C0C0C0"/>
              <w:bottom w:val="single" w:sz="8" w:space="0" w:color="C0C0C0"/>
              <w:right w:val="single" w:sz="8" w:space="0" w:color="C0C0C0"/>
            </w:tcBorders>
          </w:tcPr>
          <w:p w14:paraId="2A05CC9F" w14:textId="77777777" w:rsidR="00DB41F3" w:rsidRDefault="001355DB">
            <w:pPr>
              <w:spacing w:line="460" w:lineRule="atLeast"/>
              <w:rPr>
                <w:rFonts w:ascii="Times New Roman" w:hAnsi="Times New Roman"/>
              </w:rPr>
            </w:pPr>
            <w:r>
              <w:rPr>
                <w:rFonts w:ascii="Times New Roman" w:hAnsi="Times New Roman"/>
              </w:rPr>
              <w:t xml:space="preserve"> </w:t>
            </w:r>
            <w:r w:rsidR="00DB41F3">
              <w:rPr>
                <w:rFonts w:ascii="Times New Roman" w:hAnsi="Times New Roman"/>
              </w:rPr>
              <w:t xml:space="preserve"> 3</w:t>
            </w:r>
            <w:r>
              <w:rPr>
                <w:rFonts w:ascii="Times New Roman" w:hAnsi="Times New Roman"/>
              </w:rPr>
              <w:t xml:space="preserve"> &amp; </w:t>
            </w:r>
            <w:proofErr w:type="spellStart"/>
            <w:r>
              <w:rPr>
                <w:rFonts w:ascii="Times New Roman" w:hAnsi="Times New Roman"/>
              </w:rPr>
              <w:t>Chs</w:t>
            </w:r>
            <w:proofErr w:type="spellEnd"/>
            <w:r>
              <w:rPr>
                <w:rFonts w:ascii="Times New Roman" w:hAnsi="Times New Roman"/>
              </w:rPr>
              <w:t>. 6* - 7</w:t>
            </w:r>
          </w:p>
          <w:p w14:paraId="3B87B752" w14:textId="77777777" w:rsidR="00C330DB" w:rsidRDefault="00461C4D">
            <w:pPr>
              <w:spacing w:line="460" w:lineRule="atLeast"/>
              <w:rPr>
                <w:rFonts w:ascii="Times New Roman" w:hAnsi="Times New Roman"/>
              </w:rPr>
            </w:pPr>
            <w:r>
              <w:rPr>
                <w:rFonts w:ascii="Times New Roman" w:hAnsi="Times New Roman"/>
              </w:rPr>
              <w:t xml:space="preserve">   </w:t>
            </w:r>
            <w:r w:rsidR="007B4A25">
              <w:rPr>
                <w:rFonts w:ascii="Times New Roman" w:hAnsi="Times New Roman"/>
              </w:rPr>
              <w:t>* Only pp. 256</w:t>
            </w:r>
            <w:r w:rsidR="00DB41F3">
              <w:rPr>
                <w:rFonts w:ascii="Times New Roman" w:hAnsi="Times New Roman"/>
              </w:rPr>
              <w:t>-</w:t>
            </w:r>
            <w:r w:rsidR="001355DB">
              <w:rPr>
                <w:rFonts w:ascii="Times New Roman" w:hAnsi="Times New Roman"/>
              </w:rPr>
              <w:t xml:space="preserve">   </w:t>
            </w:r>
            <w:r w:rsidR="00DB41F3">
              <w:rPr>
                <w:rFonts w:ascii="Times New Roman" w:hAnsi="Times New Roman"/>
              </w:rPr>
              <w:t xml:space="preserve">  </w:t>
            </w:r>
            <w:r>
              <w:rPr>
                <w:rFonts w:ascii="Times New Roman" w:hAnsi="Times New Roman"/>
              </w:rPr>
              <w:t xml:space="preserve">    2</w:t>
            </w:r>
            <w:r w:rsidR="007B4A25">
              <w:rPr>
                <w:rFonts w:ascii="Times New Roman" w:hAnsi="Times New Roman"/>
              </w:rPr>
              <w:t>74</w:t>
            </w:r>
            <w:r w:rsidR="00D05550">
              <w:rPr>
                <w:rFonts w:ascii="Times New Roman" w:hAnsi="Times New Roman"/>
              </w:rPr>
              <w:t xml:space="preserve"> from Ch. 6</w:t>
            </w:r>
          </w:p>
        </w:tc>
        <w:tc>
          <w:tcPr>
            <w:tcW w:w="1701" w:type="dxa"/>
            <w:tcBorders>
              <w:top w:val="single" w:sz="8" w:space="0" w:color="C0C0C0"/>
              <w:left w:val="single" w:sz="8" w:space="0" w:color="C0C0C0"/>
              <w:bottom w:val="single" w:sz="8" w:space="0" w:color="C0C0C0"/>
              <w:right w:val="single" w:sz="8" w:space="0" w:color="C0C0C0"/>
            </w:tcBorders>
          </w:tcPr>
          <w:p w14:paraId="60908A2C"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24119B78" w14:textId="77777777" w:rsidR="00C330DB" w:rsidRDefault="00461C4D">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Notes </w:t>
            </w:r>
            <w:r w:rsidR="00D05550">
              <w:rPr>
                <w:rFonts w:ascii="Times New Roman" w:hAnsi="Times New Roman"/>
              </w:rPr>
              <w:t>&amp; book</w:t>
            </w:r>
          </w:p>
        </w:tc>
        <w:tc>
          <w:tcPr>
            <w:tcW w:w="2005" w:type="dxa"/>
            <w:tcBorders>
              <w:top w:val="single" w:sz="8" w:space="0" w:color="C0C0C0"/>
              <w:left w:val="single" w:sz="8" w:space="0" w:color="C0C0C0"/>
              <w:bottom w:val="single" w:sz="8" w:space="0" w:color="C0C0C0"/>
              <w:right w:val="single" w:sz="8" w:space="0" w:color="C0C0C0"/>
            </w:tcBorders>
          </w:tcPr>
          <w:p w14:paraId="52860A22"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7B3F9563" w14:textId="77777777" w:rsidR="00DB41F3" w:rsidRDefault="001355DB">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Multiple choice </w:t>
            </w:r>
          </w:p>
          <w:p w14:paraId="5152EB67" w14:textId="77777777" w:rsidR="00C330DB" w:rsidRDefault="00DB41F3">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Pr>
                <w:rFonts w:ascii="Times New Roman" w:hAnsi="Times New Roman"/>
              </w:rPr>
              <w:t xml:space="preserve"> </w:t>
            </w:r>
            <w:r w:rsidR="00D05550">
              <w:rPr>
                <w:rFonts w:ascii="Times New Roman" w:hAnsi="Times New Roman"/>
              </w:rPr>
              <w:t>T and F</w:t>
            </w:r>
          </w:p>
        </w:tc>
      </w:tr>
      <w:tr w:rsidR="00C330DB" w14:paraId="6984D295"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F5F2B8C"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Final exam</w:t>
            </w:r>
          </w:p>
        </w:tc>
        <w:tc>
          <w:tcPr>
            <w:tcW w:w="828" w:type="dxa"/>
            <w:tcBorders>
              <w:top w:val="single" w:sz="8" w:space="0" w:color="C0C0C0"/>
              <w:left w:val="single" w:sz="8" w:space="0" w:color="C0C0C0"/>
              <w:bottom w:val="single" w:sz="8" w:space="0" w:color="C0C0C0"/>
              <w:right w:val="single" w:sz="8" w:space="0" w:color="C0C0C0"/>
            </w:tcBorders>
          </w:tcPr>
          <w:p w14:paraId="51164B89"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45%</w:t>
            </w:r>
          </w:p>
        </w:tc>
        <w:tc>
          <w:tcPr>
            <w:tcW w:w="2107" w:type="dxa"/>
            <w:tcBorders>
              <w:top w:val="single" w:sz="8" w:space="0" w:color="C0C0C0"/>
              <w:left w:val="single" w:sz="8" w:space="0" w:color="C0C0C0"/>
              <w:bottom w:val="single" w:sz="8" w:space="0" w:color="C0C0C0"/>
              <w:right w:val="single" w:sz="8" w:space="0" w:color="C0C0C0"/>
            </w:tcBorders>
          </w:tcPr>
          <w:p w14:paraId="5F5CB104" w14:textId="02FEF934" w:rsidR="00C330DB" w:rsidRDefault="00DB41F3">
            <w:pPr>
              <w:spacing w:line="460" w:lineRule="atLeast"/>
              <w:jc w:val="both"/>
              <w:rPr>
                <w:rFonts w:ascii="Times New Roman" w:hAnsi="Times New Roman"/>
              </w:rPr>
            </w:pPr>
            <w:r>
              <w:rPr>
                <w:rFonts w:ascii="Times New Roman" w:hAnsi="Times New Roman"/>
              </w:rPr>
              <w:t xml:space="preserve"> To</w:t>
            </w:r>
            <w:r w:rsidR="00584705">
              <w:rPr>
                <w:rFonts w:ascii="Times New Roman" w:hAnsi="Times New Roman"/>
              </w:rPr>
              <w:t xml:space="preserve"> </w:t>
            </w:r>
            <w:r>
              <w:rPr>
                <w:rFonts w:ascii="Times New Roman" w:hAnsi="Times New Roman"/>
              </w:rPr>
              <w:t xml:space="preserve">be </w:t>
            </w:r>
            <w:r w:rsidR="00584705">
              <w:rPr>
                <w:rFonts w:ascii="Times New Roman" w:hAnsi="Times New Roman"/>
              </w:rPr>
              <w:t>a</w:t>
            </w:r>
            <w:r w:rsidR="00D05550">
              <w:rPr>
                <w:rFonts w:ascii="Times New Roman" w:hAnsi="Times New Roman"/>
              </w:rPr>
              <w:t>nnounced</w:t>
            </w:r>
          </w:p>
        </w:tc>
        <w:tc>
          <w:tcPr>
            <w:tcW w:w="1842" w:type="dxa"/>
            <w:tcBorders>
              <w:top w:val="single" w:sz="8" w:space="0" w:color="C0C0C0"/>
              <w:left w:val="single" w:sz="8" w:space="0" w:color="C0C0C0"/>
              <w:bottom w:val="single" w:sz="8" w:space="0" w:color="C0C0C0"/>
              <w:right w:val="single" w:sz="8" w:space="0" w:color="C0C0C0"/>
            </w:tcBorders>
          </w:tcPr>
          <w:p w14:paraId="01FFD607" w14:textId="77777777" w:rsidR="003278D5" w:rsidRDefault="00DB41F3">
            <w:pPr>
              <w:spacing w:line="460" w:lineRule="atLeast"/>
              <w:jc w:val="both"/>
              <w:rPr>
                <w:rFonts w:ascii="Times New Roman" w:hAnsi="Times New Roman"/>
              </w:rPr>
            </w:pPr>
            <w:r>
              <w:rPr>
                <w:rFonts w:ascii="Times New Roman" w:hAnsi="Times New Roman"/>
              </w:rPr>
              <w:t xml:space="preserve"> </w:t>
            </w:r>
            <w:r w:rsidR="003278D5">
              <w:rPr>
                <w:rFonts w:ascii="Times New Roman" w:hAnsi="Times New Roman"/>
              </w:rPr>
              <w:t xml:space="preserve"> </w:t>
            </w:r>
            <w:r w:rsidR="00461C4D">
              <w:rPr>
                <w:rFonts w:ascii="Times New Roman" w:hAnsi="Times New Roman"/>
              </w:rPr>
              <w:t xml:space="preserve"> </w:t>
            </w:r>
            <w:r w:rsidR="003278D5">
              <w:rPr>
                <w:rFonts w:ascii="Times New Roman" w:hAnsi="Times New Roman"/>
              </w:rPr>
              <w:t xml:space="preserve"> </w:t>
            </w:r>
            <w:r w:rsidR="00461C4D">
              <w:rPr>
                <w:rFonts w:ascii="Times New Roman" w:hAnsi="Times New Roman"/>
              </w:rPr>
              <w:t xml:space="preserve"> </w:t>
            </w:r>
            <w:r w:rsidR="005C377E">
              <w:rPr>
                <w:rFonts w:ascii="Times New Roman" w:hAnsi="Times New Roman"/>
              </w:rPr>
              <w:t>All</w:t>
            </w:r>
            <w:r w:rsidR="00584705">
              <w:rPr>
                <w:rFonts w:ascii="Times New Roman" w:hAnsi="Times New Roman"/>
              </w:rPr>
              <w:t xml:space="preserve"> </w:t>
            </w:r>
            <w:r w:rsidR="003278D5">
              <w:rPr>
                <w:rFonts w:ascii="Times New Roman" w:hAnsi="Times New Roman"/>
              </w:rPr>
              <w:t xml:space="preserve">8 </w:t>
            </w:r>
            <w:proofErr w:type="spellStart"/>
            <w:r w:rsidR="003278D5">
              <w:rPr>
                <w:rFonts w:ascii="Times New Roman" w:hAnsi="Times New Roman"/>
              </w:rPr>
              <w:t>Chs</w:t>
            </w:r>
            <w:proofErr w:type="spellEnd"/>
            <w:r w:rsidR="00461C4D">
              <w:rPr>
                <w:rFonts w:ascii="Times New Roman" w:hAnsi="Times New Roman"/>
              </w:rPr>
              <w:t>.</w:t>
            </w:r>
            <w:r w:rsidR="003278D5">
              <w:rPr>
                <w:rFonts w:ascii="Times New Roman" w:hAnsi="Times New Roman"/>
              </w:rPr>
              <w:t xml:space="preserve"> </w:t>
            </w:r>
          </w:p>
          <w:p w14:paraId="4EC2696A" w14:textId="77777777" w:rsidR="003278D5" w:rsidRPr="003278D5" w:rsidRDefault="003278D5">
            <w:pPr>
              <w:spacing w:line="460" w:lineRule="atLeast"/>
              <w:jc w:val="both"/>
              <w:rPr>
                <w:rFonts w:ascii="Times New Roman" w:hAnsi="Times New Roman"/>
                <w:b/>
              </w:rPr>
            </w:pPr>
            <w:r w:rsidRPr="003278D5">
              <w:rPr>
                <w:rFonts w:ascii="Times New Roman" w:hAnsi="Times New Roman"/>
                <w:b/>
              </w:rPr>
              <w:t xml:space="preserve">        </w:t>
            </w:r>
            <w:r w:rsidR="00461C4D">
              <w:rPr>
                <w:rFonts w:ascii="Times New Roman" w:hAnsi="Times New Roman"/>
                <w:b/>
              </w:rPr>
              <w:t xml:space="preserve">  </w:t>
            </w:r>
            <w:r w:rsidRPr="003278D5">
              <w:rPr>
                <w:rFonts w:ascii="Times New Roman" w:hAnsi="Times New Roman"/>
                <w:b/>
              </w:rPr>
              <w:t xml:space="preserve"> +</w:t>
            </w:r>
          </w:p>
          <w:p w14:paraId="1352DB0F" w14:textId="77777777" w:rsidR="00C330DB" w:rsidRDefault="005C377E">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 </w:t>
            </w:r>
            <w:r w:rsidR="00461C4D">
              <w:rPr>
                <w:rFonts w:ascii="Times New Roman" w:hAnsi="Times New Roman"/>
              </w:rPr>
              <w:t xml:space="preserve">  </w:t>
            </w:r>
            <w:r w:rsidR="003278D5">
              <w:rPr>
                <w:rFonts w:ascii="Times New Roman" w:hAnsi="Times New Roman"/>
              </w:rPr>
              <w:t xml:space="preserve">The </w:t>
            </w:r>
            <w:r w:rsidR="00D05550">
              <w:rPr>
                <w:rFonts w:ascii="Times New Roman" w:hAnsi="Times New Roman"/>
              </w:rPr>
              <w:t>prologue</w:t>
            </w:r>
          </w:p>
        </w:tc>
        <w:tc>
          <w:tcPr>
            <w:tcW w:w="1701" w:type="dxa"/>
            <w:tcBorders>
              <w:top w:val="single" w:sz="8" w:space="0" w:color="C0C0C0"/>
              <w:left w:val="single" w:sz="8" w:space="0" w:color="C0C0C0"/>
              <w:bottom w:val="single" w:sz="8" w:space="0" w:color="C0C0C0"/>
              <w:right w:val="single" w:sz="8" w:space="0" w:color="C0C0C0"/>
            </w:tcBorders>
          </w:tcPr>
          <w:p w14:paraId="6CAA86DE" w14:textId="77777777" w:rsidR="003278D5" w:rsidRDefault="00F66ABA">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Notes &amp; book </w:t>
            </w:r>
          </w:p>
          <w:p w14:paraId="6504EA3B" w14:textId="77777777" w:rsidR="003278D5" w:rsidRDefault="003278D5">
            <w:pPr>
              <w:spacing w:line="460" w:lineRule="atLeast"/>
              <w:jc w:val="both"/>
              <w:rPr>
                <w:rFonts w:ascii="Times New Roman" w:hAnsi="Times New Roman"/>
                <w:b/>
              </w:rPr>
            </w:pPr>
            <w:r>
              <w:rPr>
                <w:rFonts w:ascii="Times New Roman" w:hAnsi="Times New Roman"/>
                <w:b/>
              </w:rPr>
              <w:t xml:space="preserve">         </w:t>
            </w:r>
            <w:r w:rsidR="00F66ABA">
              <w:rPr>
                <w:rFonts w:ascii="Times New Roman" w:hAnsi="Times New Roman"/>
                <w:b/>
              </w:rPr>
              <w:t xml:space="preserve">  </w:t>
            </w:r>
            <w:r w:rsidR="00D05550">
              <w:rPr>
                <w:rFonts w:ascii="Times New Roman" w:hAnsi="Times New Roman"/>
                <w:b/>
              </w:rPr>
              <w:t>+</w:t>
            </w:r>
          </w:p>
          <w:p w14:paraId="089AD5BE" w14:textId="77777777" w:rsidR="00C330DB" w:rsidRDefault="00D05550">
            <w:pPr>
              <w:spacing w:line="460" w:lineRule="atLeast"/>
              <w:jc w:val="both"/>
              <w:rPr>
                <w:rFonts w:ascii="Times New Roman" w:hAnsi="Times New Roman"/>
              </w:rPr>
            </w:pPr>
            <w:r>
              <w:rPr>
                <w:rFonts w:ascii="Times New Roman" w:hAnsi="Times New Roman"/>
                <w:b/>
              </w:rPr>
              <w:t xml:space="preserve"> </w:t>
            </w:r>
            <w:r w:rsidR="00F66ABA">
              <w:rPr>
                <w:rFonts w:ascii="Times New Roman" w:hAnsi="Times New Roman"/>
                <w:b/>
              </w:rPr>
              <w:t xml:space="preserve"> </w:t>
            </w:r>
            <w:r>
              <w:rPr>
                <w:rFonts w:ascii="Times New Roman" w:hAnsi="Times New Roman"/>
                <w:b/>
              </w:rPr>
              <w:t xml:space="preserve">Ch. </w:t>
            </w:r>
            <w:r>
              <w:rPr>
                <w:rFonts w:ascii="Times New Roman" w:hAnsi="Times New Roman"/>
              </w:rPr>
              <w:t>Reviews</w:t>
            </w:r>
          </w:p>
        </w:tc>
        <w:tc>
          <w:tcPr>
            <w:tcW w:w="2005" w:type="dxa"/>
            <w:tcBorders>
              <w:top w:val="single" w:sz="8" w:space="0" w:color="C0C0C0"/>
              <w:left w:val="single" w:sz="8" w:space="0" w:color="C0C0C0"/>
              <w:bottom w:val="single" w:sz="8" w:space="0" w:color="C0C0C0"/>
              <w:right w:val="single" w:sz="8" w:space="0" w:color="C0C0C0"/>
            </w:tcBorders>
          </w:tcPr>
          <w:p w14:paraId="37069A9D" w14:textId="77777777" w:rsidR="003278D5" w:rsidRDefault="003278D5">
            <w:pPr>
              <w:spacing w:line="460" w:lineRule="atLeast"/>
              <w:jc w:val="both"/>
              <w:rPr>
                <w:rFonts w:ascii="Times New Roman" w:hAnsi="Times New Roman"/>
              </w:rPr>
            </w:pPr>
          </w:p>
          <w:p w14:paraId="1366428B" w14:textId="77777777" w:rsidR="00C330DB" w:rsidRDefault="00461C4D">
            <w:pPr>
              <w:spacing w:line="460" w:lineRule="atLeast"/>
              <w:jc w:val="both"/>
              <w:rPr>
                <w:rFonts w:ascii="Times New Roman" w:hAnsi="Times New Roman"/>
              </w:rPr>
            </w:pPr>
            <w:r>
              <w:rPr>
                <w:rFonts w:ascii="Times New Roman" w:hAnsi="Times New Roman"/>
              </w:rPr>
              <w:t xml:space="preserve">   Multiple choice</w:t>
            </w:r>
          </w:p>
          <w:p w14:paraId="5513893D" w14:textId="77777777" w:rsidR="00461C4D" w:rsidRDefault="00461C4D">
            <w:pPr>
              <w:spacing w:line="460" w:lineRule="atLeast"/>
              <w:jc w:val="both"/>
              <w:rPr>
                <w:rFonts w:ascii="Times New Roman" w:hAnsi="Times New Roman"/>
              </w:rPr>
            </w:pPr>
            <w:r>
              <w:rPr>
                <w:rFonts w:ascii="Times New Roman" w:hAnsi="Times New Roman"/>
              </w:rPr>
              <w:t xml:space="preserve">            only</w:t>
            </w:r>
          </w:p>
        </w:tc>
      </w:tr>
      <w:tr w:rsidR="00C330DB" w14:paraId="570D040C"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278F8DC6"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ISPR</w:t>
            </w:r>
          </w:p>
        </w:tc>
        <w:tc>
          <w:tcPr>
            <w:tcW w:w="828" w:type="dxa"/>
            <w:tcBorders>
              <w:top w:val="single" w:sz="8" w:space="0" w:color="C0C0C0"/>
              <w:left w:val="single" w:sz="8" w:space="0" w:color="C0C0C0"/>
              <w:bottom w:val="single" w:sz="8" w:space="0" w:color="C0C0C0"/>
              <w:right w:val="single" w:sz="8" w:space="0" w:color="C0C0C0"/>
            </w:tcBorders>
          </w:tcPr>
          <w:p w14:paraId="493EB122"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 4%</w:t>
            </w:r>
          </w:p>
        </w:tc>
        <w:tc>
          <w:tcPr>
            <w:tcW w:w="2107" w:type="dxa"/>
            <w:tcBorders>
              <w:top w:val="single" w:sz="8" w:space="0" w:color="C0C0C0"/>
              <w:left w:val="single" w:sz="8" w:space="0" w:color="C0C0C0"/>
              <w:bottom w:val="single" w:sz="8" w:space="0" w:color="C0C0C0"/>
              <w:right w:val="single" w:sz="8" w:space="0" w:color="C0C0C0"/>
            </w:tcBorders>
          </w:tcPr>
          <w:p w14:paraId="53344FC4" w14:textId="77777777" w:rsidR="006355E8" w:rsidRDefault="00D05550" w:rsidP="006355E8">
            <w:pPr>
              <w:spacing w:line="460" w:lineRule="atLeast"/>
              <w:jc w:val="both"/>
              <w:rPr>
                <w:rFonts w:ascii="Times New Roman" w:hAnsi="Times New Roman"/>
                <w:b/>
              </w:rPr>
            </w:pPr>
            <w:r>
              <w:rPr>
                <w:rFonts w:ascii="Times New Roman" w:hAnsi="Times New Roman"/>
                <w:b/>
              </w:rPr>
              <w:t>Op</w:t>
            </w:r>
            <w:r w:rsidR="00DB41F3">
              <w:rPr>
                <w:rFonts w:ascii="Times New Roman" w:hAnsi="Times New Roman"/>
                <w:b/>
              </w:rPr>
              <w:t>ens:</w:t>
            </w:r>
            <w:r w:rsidR="00117B10">
              <w:rPr>
                <w:rFonts w:ascii="Times New Roman" w:hAnsi="Times New Roman"/>
                <w:b/>
                <w:color w:val="FF0000"/>
              </w:rPr>
              <w:t xml:space="preserve"> </w:t>
            </w:r>
            <w:r w:rsidR="006355E8">
              <w:rPr>
                <w:rFonts w:ascii="Times New Roman" w:hAnsi="Times New Roman"/>
                <w:b/>
                <w:color w:val="FF0000"/>
              </w:rPr>
              <w:t>12</w:t>
            </w:r>
            <w:r w:rsidR="006355E8" w:rsidRPr="006355E8">
              <w:rPr>
                <w:rFonts w:ascii="Times New Roman" w:hAnsi="Times New Roman"/>
                <w:b/>
                <w:color w:val="FF0000"/>
                <w:vertAlign w:val="superscript"/>
              </w:rPr>
              <w:t>th</w:t>
            </w:r>
            <w:r w:rsidR="006355E8">
              <w:rPr>
                <w:rFonts w:ascii="Times New Roman" w:hAnsi="Times New Roman"/>
                <w:b/>
                <w:color w:val="FF0000"/>
              </w:rPr>
              <w:t xml:space="preserve"> of September </w:t>
            </w:r>
            <w:r w:rsidR="00967787">
              <w:rPr>
                <w:rFonts w:ascii="Times New Roman" w:hAnsi="Times New Roman"/>
                <w:b/>
              </w:rPr>
              <w:t xml:space="preserve">Closes: </w:t>
            </w:r>
          </w:p>
          <w:p w14:paraId="72DB7E72" w14:textId="633CEDAA" w:rsidR="00C330DB" w:rsidRDefault="00967787" w:rsidP="006355E8">
            <w:pPr>
              <w:spacing w:line="460" w:lineRule="atLeast"/>
              <w:jc w:val="both"/>
              <w:rPr>
                <w:rFonts w:ascii="Times New Roman" w:hAnsi="Times New Roman"/>
              </w:rPr>
            </w:pPr>
            <w:r>
              <w:rPr>
                <w:rFonts w:ascii="Times New Roman" w:hAnsi="Times New Roman"/>
                <w:b/>
              </w:rPr>
              <w:t xml:space="preserve"> </w:t>
            </w:r>
            <w:r w:rsidR="006355E8">
              <w:rPr>
                <w:rFonts w:ascii="Times New Roman" w:hAnsi="Times New Roman"/>
                <w:b/>
                <w:color w:val="FF0000"/>
              </w:rPr>
              <w:t>5</w:t>
            </w:r>
            <w:r w:rsidR="006355E8" w:rsidRPr="006355E8">
              <w:rPr>
                <w:rFonts w:ascii="Times New Roman" w:hAnsi="Times New Roman"/>
                <w:b/>
                <w:color w:val="FF0000"/>
                <w:vertAlign w:val="superscript"/>
              </w:rPr>
              <w:t>th</w:t>
            </w:r>
            <w:r w:rsidR="006355E8">
              <w:rPr>
                <w:rFonts w:ascii="Times New Roman" w:hAnsi="Times New Roman"/>
                <w:b/>
                <w:color w:val="FF0000"/>
              </w:rPr>
              <w:t xml:space="preserve"> of December</w:t>
            </w:r>
          </w:p>
        </w:tc>
        <w:tc>
          <w:tcPr>
            <w:tcW w:w="1842" w:type="dxa"/>
            <w:tcBorders>
              <w:top w:val="single" w:sz="8" w:space="0" w:color="C0C0C0"/>
              <w:left w:val="single" w:sz="8" w:space="0" w:color="C0C0C0"/>
              <w:bottom w:val="single" w:sz="8" w:space="0" w:color="C0C0C0"/>
              <w:right w:val="single" w:sz="8" w:space="0" w:color="C0C0C0"/>
            </w:tcBorders>
          </w:tcPr>
          <w:p w14:paraId="698ED88B" w14:textId="77777777" w:rsidR="003278D5" w:rsidRDefault="003278D5">
            <w:pPr>
              <w:spacing w:line="460" w:lineRule="atLeast"/>
              <w:jc w:val="both"/>
              <w:rPr>
                <w:rFonts w:ascii="Times New Roman" w:hAnsi="Times New Roman"/>
              </w:rPr>
            </w:pPr>
            <w:r>
              <w:rPr>
                <w:rFonts w:ascii="Times New Roman" w:hAnsi="Times New Roman"/>
              </w:rPr>
              <w:t xml:space="preserve">       </w:t>
            </w:r>
          </w:p>
          <w:p w14:paraId="28163386" w14:textId="77777777" w:rsidR="00C330DB" w:rsidRPr="001355DB" w:rsidRDefault="003278D5">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sidR="00461C4D">
              <w:rPr>
                <w:rFonts w:ascii="Times New Roman" w:hAnsi="Times New Roman"/>
              </w:rPr>
              <w:t xml:space="preserve"> </w:t>
            </w:r>
            <w:r w:rsidR="00DB41F3" w:rsidRPr="003278D5">
              <w:rPr>
                <w:rFonts w:ascii="Times New Roman" w:hAnsi="Times New Roman"/>
                <w:sz w:val="36"/>
                <w:szCs w:val="36"/>
              </w:rPr>
              <w:t xml:space="preserve">SEE </w:t>
            </w:r>
          </w:p>
        </w:tc>
        <w:tc>
          <w:tcPr>
            <w:tcW w:w="1701" w:type="dxa"/>
            <w:tcBorders>
              <w:top w:val="single" w:sz="8" w:space="0" w:color="C0C0C0"/>
              <w:left w:val="single" w:sz="8" w:space="0" w:color="C0C0C0"/>
              <w:bottom w:val="single" w:sz="8" w:space="0" w:color="C0C0C0"/>
              <w:right w:val="single" w:sz="8" w:space="0" w:color="C0C0C0"/>
            </w:tcBorders>
          </w:tcPr>
          <w:p w14:paraId="76C36C26" w14:textId="77777777" w:rsidR="00C330DB" w:rsidRDefault="00D05550">
            <w:pPr>
              <w:spacing w:line="460" w:lineRule="atLeast"/>
              <w:jc w:val="both"/>
              <w:rPr>
                <w:rFonts w:ascii="Times New Roman" w:hAnsi="Times New Roman"/>
              </w:rPr>
            </w:pPr>
            <w:r>
              <w:rPr>
                <w:rFonts w:ascii="Times New Roman" w:hAnsi="Times New Roman"/>
              </w:rPr>
              <w:t xml:space="preserve">. </w:t>
            </w:r>
          </w:p>
          <w:p w14:paraId="4218F127" w14:textId="77777777" w:rsidR="003278D5" w:rsidRPr="003278D5" w:rsidRDefault="00F66ABA">
            <w:pPr>
              <w:spacing w:line="460" w:lineRule="atLeast"/>
              <w:jc w:val="both"/>
              <w:rPr>
                <w:rFonts w:ascii="Times New Roman" w:hAnsi="Times New Roman"/>
                <w:sz w:val="32"/>
                <w:szCs w:val="32"/>
              </w:rPr>
            </w:pPr>
            <w:r>
              <w:rPr>
                <w:rFonts w:ascii="Times New Roman" w:hAnsi="Times New Roman"/>
                <w:sz w:val="32"/>
                <w:szCs w:val="32"/>
              </w:rPr>
              <w:t xml:space="preserve"> </w:t>
            </w:r>
            <w:r w:rsidR="003278D5">
              <w:rPr>
                <w:rFonts w:ascii="Times New Roman" w:hAnsi="Times New Roman"/>
                <w:sz w:val="32"/>
                <w:szCs w:val="32"/>
              </w:rPr>
              <w:t>pp.</w:t>
            </w:r>
            <w:r w:rsidR="00461C4D">
              <w:rPr>
                <w:rFonts w:ascii="Times New Roman" w:hAnsi="Times New Roman"/>
                <w:sz w:val="32"/>
                <w:szCs w:val="32"/>
              </w:rPr>
              <w:t xml:space="preserve"> 6 </w:t>
            </w:r>
            <w:r>
              <w:rPr>
                <w:rFonts w:ascii="Times New Roman" w:hAnsi="Times New Roman"/>
                <w:sz w:val="32"/>
                <w:szCs w:val="32"/>
              </w:rPr>
              <w:t>-</w:t>
            </w:r>
            <w:r w:rsidR="003278D5">
              <w:rPr>
                <w:rFonts w:ascii="Times New Roman" w:hAnsi="Times New Roman"/>
                <w:sz w:val="32"/>
                <w:szCs w:val="32"/>
              </w:rPr>
              <w:t xml:space="preserve"> 7</w:t>
            </w:r>
            <w:r w:rsidR="00461C4D">
              <w:rPr>
                <w:rFonts w:ascii="Times New Roman" w:hAnsi="Times New Roman"/>
                <w:sz w:val="32"/>
                <w:szCs w:val="32"/>
              </w:rPr>
              <w:t xml:space="preserve"> - 8</w:t>
            </w:r>
          </w:p>
        </w:tc>
        <w:tc>
          <w:tcPr>
            <w:tcW w:w="2005" w:type="dxa"/>
            <w:tcBorders>
              <w:top w:val="single" w:sz="8" w:space="0" w:color="C0C0C0"/>
              <w:left w:val="single" w:sz="8" w:space="0" w:color="C0C0C0"/>
              <w:bottom w:val="single" w:sz="8" w:space="0" w:color="C0C0C0"/>
              <w:right w:val="single" w:sz="8" w:space="0" w:color="C0C0C0"/>
            </w:tcBorders>
          </w:tcPr>
          <w:p w14:paraId="51E84F0A" w14:textId="77777777" w:rsidR="00C330DB" w:rsidRDefault="005C377E">
            <w:pPr>
              <w:spacing w:line="460" w:lineRule="atLeast"/>
              <w:jc w:val="both"/>
              <w:rPr>
                <w:rFonts w:ascii="Times New Roman" w:hAnsi="Times New Roman"/>
              </w:rPr>
            </w:pPr>
            <w:r>
              <w:rPr>
                <w:rFonts w:ascii="Times New Roman" w:hAnsi="Times New Roman"/>
              </w:rPr>
              <w:t xml:space="preserve"> </w:t>
            </w:r>
          </w:p>
          <w:p w14:paraId="582D25B9" w14:textId="77777777" w:rsidR="003278D5" w:rsidRPr="001355DB" w:rsidRDefault="001355DB">
            <w:pPr>
              <w:spacing w:line="460" w:lineRule="atLeast"/>
              <w:jc w:val="both"/>
              <w:rPr>
                <w:rFonts w:ascii="Times New Roman" w:hAnsi="Times New Roman"/>
                <w:color w:val="000000" w:themeColor="text1"/>
                <w:sz w:val="32"/>
                <w:szCs w:val="32"/>
              </w:rPr>
            </w:pPr>
            <w:r>
              <w:rPr>
                <w:rFonts w:ascii="Times New Roman" w:hAnsi="Times New Roman"/>
                <w:color w:val="FF0000"/>
                <w:sz w:val="32"/>
                <w:szCs w:val="32"/>
              </w:rPr>
              <w:t xml:space="preserve"> </w:t>
            </w:r>
            <w:r w:rsidRPr="001355DB">
              <w:rPr>
                <w:rFonts w:ascii="Times New Roman" w:hAnsi="Times New Roman"/>
                <w:color w:val="000000" w:themeColor="text1"/>
                <w:sz w:val="32"/>
                <w:szCs w:val="32"/>
              </w:rPr>
              <w:t>for more info</w:t>
            </w:r>
            <w:r>
              <w:rPr>
                <w:rFonts w:ascii="Times New Roman" w:hAnsi="Times New Roman"/>
                <w:color w:val="000000" w:themeColor="text1"/>
                <w:sz w:val="32"/>
                <w:szCs w:val="32"/>
              </w:rPr>
              <w:t>.</w:t>
            </w:r>
          </w:p>
        </w:tc>
      </w:tr>
    </w:tbl>
    <w:p w14:paraId="29611208" w14:textId="77777777" w:rsidR="00C330DB" w:rsidRDefault="00D05550">
      <w:pPr>
        <w:rPr>
          <w:rFonts w:ascii="Times New Roman" w:hAnsi="Times New Roman"/>
          <w:color w:val="000000"/>
        </w:rPr>
      </w:pPr>
      <w:r>
        <w:rPr>
          <w:rFonts w:ascii="Times New Roman" w:hAnsi="Times New Roman"/>
        </w:rPr>
        <w:cr/>
      </w:r>
    </w:p>
    <w:p w14:paraId="0BFD964D" w14:textId="77777777" w:rsidR="00C330DB" w:rsidRDefault="00C330DB">
      <w:pPr>
        <w:ind w:left="720"/>
        <w:rPr>
          <w:rFonts w:ascii="Times New Roman" w:hAnsi="Times New Roman"/>
          <w:color w:val="000000"/>
        </w:rPr>
      </w:pPr>
    </w:p>
    <w:p w14:paraId="1A7BAFD6" w14:textId="77777777" w:rsidR="00C330DB" w:rsidRDefault="00D05550">
      <w:pPr>
        <w:spacing w:line="460" w:lineRule="atLeast"/>
        <w:jc w:val="center"/>
        <w:rPr>
          <w:rFonts w:ascii="Times New Roman" w:hAnsi="Times New Roman"/>
          <w:b/>
          <w:color w:val="FF0000"/>
          <w:sz w:val="72"/>
          <w:u w:val="single"/>
        </w:rPr>
      </w:pPr>
      <w:r>
        <w:rPr>
          <w:rFonts w:ascii="Times New Roman" w:hAnsi="Times New Roman"/>
          <w:b/>
          <w:sz w:val="72"/>
          <w:u w:val="single"/>
        </w:rPr>
        <w:t xml:space="preserve">ISPR </w:t>
      </w:r>
      <w:r>
        <w:rPr>
          <w:rFonts w:ascii="Times New Roman" w:hAnsi="Times New Roman"/>
          <w:b/>
          <w:sz w:val="36"/>
        </w:rPr>
        <w:t>(Worth 4% of your grades)</w:t>
      </w:r>
    </w:p>
    <w:p w14:paraId="1615707F" w14:textId="77777777" w:rsidR="00C330DB" w:rsidRDefault="00D05550">
      <w:pPr>
        <w:spacing w:line="460" w:lineRule="atLeast"/>
        <w:rPr>
          <w:rFonts w:ascii="Times New Roman" w:hAnsi="Times New Roman"/>
          <w:b/>
          <w:u w:val="single"/>
        </w:rPr>
      </w:pPr>
      <w:r>
        <w:rPr>
          <w:rFonts w:ascii="Times New Roman" w:hAnsi="Times New Roman"/>
        </w:rPr>
        <w:cr/>
      </w:r>
      <w:r>
        <w:rPr>
          <w:rFonts w:ascii="Times New Roman" w:hAnsi="Times New Roman"/>
          <w:b/>
          <w:u w:val="single"/>
        </w:rPr>
        <w:t>Participation in research: Integrated System of Participation in Research (ISPR)</w:t>
      </w:r>
      <w:r>
        <w:rPr>
          <w:rFonts w:ascii="Times New Roman" w:hAnsi="Times New Roman"/>
          <w:b/>
          <w:u w:val="single"/>
        </w:rPr>
        <w:cr/>
      </w:r>
    </w:p>
    <w:p w14:paraId="4F89841D" w14:textId="77777777" w:rsidR="00C330DB" w:rsidRDefault="00D05550">
      <w:pPr>
        <w:spacing w:line="460" w:lineRule="atLeast"/>
        <w:jc w:val="both"/>
        <w:rPr>
          <w:rFonts w:ascii="Times New Roman" w:hAnsi="Times New Roman"/>
        </w:rPr>
      </w:pPr>
      <w:r>
        <w:rPr>
          <w:rFonts w:ascii="Times New Roman" w:hAnsi="Times New Roman"/>
        </w:rPr>
        <w:t xml:space="preserve">The ISPR gives students the opportunity to learn about ongoing research in psychology through the experience of participating in studies. The system is about cooperation between researchers and students; students learn about psychological studies and their methodologies while </w:t>
      </w:r>
      <w:r>
        <w:rPr>
          <w:rFonts w:ascii="Times New Roman" w:hAnsi="Times New Roman"/>
        </w:rPr>
        <w:lastRenderedPageBreak/>
        <w:t xml:space="preserve">contributing directly to the advancement of research. While we would like all students to participate in research, we realize that some students may not be interested for a variety of reasons, and these students can come in to view educational films in lieu of research participation. </w:t>
      </w:r>
    </w:p>
    <w:p w14:paraId="699E2D6A" w14:textId="77777777" w:rsidR="00C330DB" w:rsidRDefault="00C330DB">
      <w:pPr>
        <w:spacing w:line="460" w:lineRule="atLeast"/>
        <w:ind w:firstLine="720"/>
        <w:jc w:val="both"/>
        <w:rPr>
          <w:rFonts w:ascii="Times New Roman" w:hAnsi="Times New Roman"/>
        </w:rPr>
      </w:pPr>
    </w:p>
    <w:p w14:paraId="31A1B4CB" w14:textId="29580BF0" w:rsidR="006355E8" w:rsidRDefault="00D05550" w:rsidP="006355E8">
      <w:pPr>
        <w:pStyle w:val="NormalWeb"/>
        <w:rPr>
          <w:b/>
          <w:sz w:val="40"/>
        </w:rPr>
      </w:pPr>
      <w:r>
        <w:t xml:space="preserve">ISPR participation accounts </w:t>
      </w:r>
      <w:r>
        <w:rPr>
          <w:b/>
          <w:color w:val="000000"/>
        </w:rPr>
        <w:t>for four points of your final grade</w:t>
      </w:r>
      <w:r>
        <w:rPr>
          <w:color w:val="000000"/>
        </w:rPr>
        <w:t>.</w:t>
      </w:r>
      <w:r>
        <w:t xml:space="preserve"> Participation options include completing online surveys, participating in laboratory studies, or viewing educational films for those not interested in being a research participant. Generally, one point is earned for each hour of participation, with details listed online in study descriptions. To earn all four points, </w:t>
      </w:r>
      <w:r>
        <w:rPr>
          <w:b/>
          <w:color w:val="000000"/>
        </w:rPr>
        <w:t>at least one point must be earned in person</w:t>
      </w:r>
      <w:r>
        <w:rPr>
          <w:color w:val="000000"/>
        </w:rPr>
        <w:t>,</w:t>
      </w:r>
      <w:r>
        <w:t xml:space="preserve"> from either a lab study or film. </w:t>
      </w:r>
      <w:r>
        <w:rPr>
          <w:color w:val="000000"/>
        </w:rPr>
        <w:t>In-person appointments do fill up at the end of the term, so there may not be availabilities if you wait until the last week.</w:t>
      </w:r>
      <w:r>
        <w:rPr>
          <w:color w:val="000000"/>
        </w:rPr>
        <w:cr/>
      </w:r>
      <w:r>
        <w:rPr>
          <w:b/>
        </w:rPr>
        <w:cr/>
      </w:r>
      <w:r>
        <w:rPr>
          <w:b/>
          <w:sz w:val="40"/>
          <w:u w:val="single"/>
        </w:rPr>
        <w:t>Important ISPR dates</w:t>
      </w:r>
      <w:r>
        <w:t xml:space="preserve">: </w:t>
      </w:r>
      <w:r>
        <w:cr/>
      </w:r>
      <w:r>
        <w:cr/>
        <w:t xml:space="preserve"> </w:t>
      </w:r>
      <w:r w:rsidR="006355E8">
        <w:rPr>
          <w:b/>
          <w:color w:val="FF0000"/>
        </w:rPr>
        <w:t>12</w:t>
      </w:r>
      <w:r w:rsidR="006355E8" w:rsidRPr="006355E8">
        <w:rPr>
          <w:b/>
          <w:color w:val="FF0000"/>
          <w:vertAlign w:val="superscript"/>
        </w:rPr>
        <w:t>th</w:t>
      </w:r>
      <w:r w:rsidR="006355E8">
        <w:rPr>
          <w:b/>
          <w:color w:val="FF0000"/>
        </w:rPr>
        <w:t xml:space="preserve"> of September </w:t>
      </w:r>
      <w:r>
        <w:t>at 9:00 AM:  ISPR opens for students.</w:t>
      </w:r>
      <w:r>
        <w:cr/>
      </w:r>
      <w:r>
        <w:cr/>
        <w:t xml:space="preserve"> </w:t>
      </w:r>
      <w:r w:rsidR="006355E8">
        <w:rPr>
          <w:b/>
          <w:color w:val="FF0000"/>
        </w:rPr>
        <w:t>5</w:t>
      </w:r>
      <w:r w:rsidR="006355E8" w:rsidRPr="006355E8">
        <w:rPr>
          <w:b/>
          <w:color w:val="FF0000"/>
          <w:vertAlign w:val="superscript"/>
        </w:rPr>
        <w:t>th</w:t>
      </w:r>
      <w:r w:rsidR="006355E8">
        <w:rPr>
          <w:b/>
          <w:color w:val="FF0000"/>
        </w:rPr>
        <w:t xml:space="preserve"> of December</w:t>
      </w:r>
      <w:r w:rsidRPr="00B716AA">
        <w:rPr>
          <w:color w:val="FF0000"/>
        </w:rPr>
        <w:t xml:space="preserve"> </w:t>
      </w:r>
      <w:r>
        <w:t>at midnight:  Is the deadline for completing all participation in the ISPR</w:t>
      </w:r>
      <w:r>
        <w:rPr>
          <w:b/>
          <w:i/>
          <w:color w:val="FF0000"/>
          <w:sz w:val="40"/>
        </w:rPr>
        <w:t xml:space="preserve"> </w:t>
      </w:r>
      <w:r>
        <w:rPr>
          <w:b/>
          <w:i/>
          <w:color w:val="FF0000"/>
          <w:sz w:val="40"/>
        </w:rPr>
        <w:cr/>
      </w:r>
      <w:r>
        <w:rPr>
          <w:b/>
          <w:i/>
          <w:color w:val="FF0000"/>
          <w:sz w:val="40"/>
        </w:rPr>
        <w:cr/>
      </w:r>
      <w:r>
        <w:rPr>
          <w:b/>
          <w:i/>
          <w:color w:val="000000"/>
          <w:sz w:val="40"/>
        </w:rPr>
        <w:t>Please check the next page for more important information about the ISPR</w:t>
      </w:r>
      <w:r>
        <w:rPr>
          <w:b/>
          <w:i/>
          <w:color w:val="000000"/>
          <w:sz w:val="40"/>
        </w:rPr>
        <w:cr/>
      </w:r>
      <w:r>
        <w:cr/>
      </w:r>
      <w:r>
        <w:cr/>
      </w:r>
      <w:bookmarkStart w:id="0" w:name="_GoBack"/>
      <w:r w:rsidR="006355E8" w:rsidRPr="006355E8">
        <w:rPr>
          <w:b/>
          <w:sz w:val="40"/>
        </w:rPr>
        <w:t xml:space="preserve"> </w:t>
      </w:r>
      <w:r w:rsidR="006355E8">
        <w:rPr>
          <w:b/>
          <w:sz w:val="40"/>
        </w:rPr>
        <w:t>For more detailed information about the ISPR, please visit this link:</w:t>
      </w:r>
    </w:p>
    <w:p w14:paraId="23A1937C" w14:textId="77777777" w:rsidR="006355E8" w:rsidRDefault="006355E8" w:rsidP="006355E8">
      <w:pPr>
        <w:pStyle w:val="NormalWeb"/>
        <w:rPr>
          <w:b/>
          <w:i/>
          <w:sz w:val="32"/>
          <w:szCs w:val="32"/>
        </w:rPr>
      </w:pPr>
      <w:r>
        <w:t xml:space="preserve"> </w:t>
      </w:r>
      <w:r>
        <w:cr/>
      </w:r>
      <w:r w:rsidRPr="007C5696">
        <w:rPr>
          <w:b/>
          <w:i/>
          <w:sz w:val="32"/>
          <w:szCs w:val="32"/>
        </w:rPr>
        <w:t xml:space="preserve"> </w:t>
      </w:r>
      <w:hyperlink r:id="rId7" w:history="1">
        <w:r w:rsidRPr="00E56C78">
          <w:rPr>
            <w:rStyle w:val="Hyperlink"/>
            <w:b/>
            <w:i/>
            <w:sz w:val="32"/>
            <w:szCs w:val="32"/>
          </w:rPr>
          <w:t>https://socialsciences.uottawa.ca/psychology/research/participate-research/ispr-student-pool</w:t>
        </w:r>
      </w:hyperlink>
    </w:p>
    <w:p w14:paraId="08A3B752" w14:textId="77777777" w:rsidR="006355E8" w:rsidRDefault="006355E8" w:rsidP="006355E8">
      <w:pPr>
        <w:pStyle w:val="NormalWeb"/>
        <w:rPr>
          <w:b/>
          <w:i/>
          <w:color w:val="000000"/>
          <w:sz w:val="32"/>
          <w:szCs w:val="32"/>
        </w:rPr>
      </w:pPr>
    </w:p>
    <w:p w14:paraId="4E6B0A54" w14:textId="77777777" w:rsidR="006355E8" w:rsidRDefault="006355E8" w:rsidP="006355E8">
      <w:pPr>
        <w:spacing w:line="460" w:lineRule="atLeast"/>
        <w:jc w:val="both"/>
        <w:rPr>
          <w:rFonts w:ascii="Times New Roman" w:hAnsi="Times New Roman"/>
        </w:rPr>
      </w:pPr>
      <w:r>
        <w:rPr>
          <w:rFonts w:ascii="Times New Roman" w:hAnsi="Times New Roman"/>
          <w:b/>
          <w:sz w:val="40"/>
        </w:rPr>
        <w:t>If you have any problem logging in</w:t>
      </w:r>
      <w:r>
        <w:rPr>
          <w:rFonts w:ascii="Times New Roman" w:hAnsi="Times New Roman"/>
        </w:rPr>
        <w:t xml:space="preserve"> </w:t>
      </w:r>
      <w:r>
        <w:rPr>
          <w:rFonts w:ascii="Times New Roman" w:hAnsi="Times New Roman"/>
          <w:b/>
          <w:sz w:val="40"/>
        </w:rPr>
        <w:t>and for any other problem or question</w:t>
      </w:r>
      <w:r>
        <w:rPr>
          <w:rFonts w:ascii="Times New Roman" w:hAnsi="Times New Roman"/>
          <w:b/>
          <w:sz w:val="32"/>
        </w:rPr>
        <w:t xml:space="preserve"> </w:t>
      </w:r>
      <w:r>
        <w:rPr>
          <w:rFonts w:ascii="Times New Roman" w:hAnsi="Times New Roman"/>
        </w:rPr>
        <w:t xml:space="preserve">please contact the ISPR administration at:  </w:t>
      </w:r>
      <w:r>
        <w:rPr>
          <w:rFonts w:ascii="Times New Roman" w:hAnsi="Times New Roman"/>
        </w:rPr>
        <w:cr/>
      </w:r>
    </w:p>
    <w:p w14:paraId="1F9D261C" w14:textId="77777777" w:rsidR="006355E8" w:rsidRDefault="006355E8" w:rsidP="006355E8">
      <w:pPr>
        <w:spacing w:line="460" w:lineRule="atLeast"/>
        <w:jc w:val="center"/>
        <w:rPr>
          <w:rFonts w:ascii="Times New Roman" w:hAnsi="Times New Roman"/>
          <w:b/>
          <w:i/>
          <w:color w:val="000000"/>
          <w:sz w:val="72"/>
        </w:rPr>
      </w:pPr>
      <w:r>
        <w:rPr>
          <w:rFonts w:ascii="Times New Roman" w:hAnsi="Times New Roman"/>
          <w:b/>
          <w:i/>
          <w:color w:val="000000"/>
          <w:sz w:val="72"/>
          <w:u w:val="single"/>
        </w:rPr>
        <w:t>ispr@uottawa.ca</w:t>
      </w:r>
    </w:p>
    <w:bookmarkEnd w:id="0"/>
    <w:p w14:paraId="49EBED24" w14:textId="77777777" w:rsidR="006355E8" w:rsidRDefault="006355E8" w:rsidP="006355E8">
      <w:pPr>
        <w:spacing w:line="460" w:lineRule="atLeast"/>
        <w:jc w:val="both"/>
        <w:rPr>
          <w:rFonts w:ascii="Times New Roman" w:hAnsi="Times New Roman"/>
          <w:b/>
          <w:sz w:val="40"/>
        </w:rPr>
      </w:pPr>
    </w:p>
    <w:p w14:paraId="04D06FFA" w14:textId="23925AA9" w:rsidR="00C330DB" w:rsidRDefault="006355E8" w:rsidP="006355E8">
      <w:pPr>
        <w:spacing w:line="460" w:lineRule="atLeast"/>
        <w:jc w:val="both"/>
        <w:rPr>
          <w:rFonts w:ascii="Times New Roman" w:hAnsi="Times New Roman"/>
          <w:b/>
          <w:i/>
          <w:color w:val="000000"/>
          <w:sz w:val="72"/>
        </w:rPr>
      </w:pPr>
      <w:r>
        <w:rPr>
          <w:rFonts w:ascii="Times New Roman" w:hAnsi="Times New Roman"/>
          <w:b/>
          <w:sz w:val="40"/>
        </w:rPr>
        <w:lastRenderedPageBreak/>
        <w:t xml:space="preserve"> </w:t>
      </w:r>
      <w:r w:rsidR="00D05550">
        <w:rPr>
          <w:rFonts w:ascii="Times New Roman" w:hAnsi="Times New Roman"/>
          <w:b/>
          <w:sz w:val="40"/>
        </w:rPr>
        <w:t>To sign in to the ISPR</w:t>
      </w:r>
      <w:r w:rsidR="00D05550">
        <w:rPr>
          <w:rFonts w:ascii="Times New Roman" w:hAnsi="Times New Roman"/>
          <w:b/>
          <w:color w:val="000000"/>
        </w:rPr>
        <w:t xml:space="preserve">:   </w:t>
      </w:r>
      <w:r w:rsidR="00D05550">
        <w:rPr>
          <w:rFonts w:ascii="Times New Roman" w:hAnsi="Times New Roman"/>
          <w:b/>
          <w:i/>
          <w:sz w:val="40"/>
        </w:rPr>
        <w:t xml:space="preserve"> </w:t>
      </w:r>
      <w:r w:rsidR="00D05550">
        <w:rPr>
          <w:rFonts w:ascii="Times New Roman" w:hAnsi="Times New Roman"/>
          <w:b/>
          <w:i/>
          <w:color w:val="000000"/>
          <w:sz w:val="40"/>
          <w:u w:val="single"/>
        </w:rPr>
        <w:t>http://</w:t>
      </w:r>
      <w:commentRangeStart w:id="1"/>
      <w:r w:rsidR="00D05550">
        <w:rPr>
          <w:rFonts w:ascii="Times New Roman" w:hAnsi="Times New Roman"/>
          <w:b/>
          <w:i/>
          <w:color w:val="000000"/>
          <w:sz w:val="40"/>
          <w:u w:val="single"/>
        </w:rPr>
        <w:t>uottawa</w:t>
      </w:r>
      <w:commentRangeEnd w:id="1"/>
      <w:r w:rsidR="00D747CB">
        <w:rPr>
          <w:rStyle w:val="CommentReference"/>
        </w:rPr>
        <w:commentReference w:id="1"/>
      </w:r>
      <w:r w:rsidR="00D05550">
        <w:rPr>
          <w:rFonts w:ascii="Times New Roman" w:hAnsi="Times New Roman"/>
          <w:b/>
          <w:i/>
          <w:color w:val="000000"/>
          <w:sz w:val="40"/>
          <w:u w:val="single"/>
        </w:rPr>
        <w:t xml:space="preserve">.sona-systems.com </w:t>
      </w:r>
      <w:r w:rsidR="00D05550">
        <w:rPr>
          <w:rFonts w:ascii="Times New Roman" w:hAnsi="Times New Roman"/>
          <w:i/>
          <w:sz w:val="40"/>
        </w:rPr>
        <w:cr/>
      </w:r>
      <w:r w:rsidR="00D05550">
        <w:rPr>
          <w:rFonts w:ascii="Times New Roman" w:hAnsi="Times New Roman"/>
        </w:rPr>
        <w:cr/>
      </w:r>
      <w:r w:rsidR="00D05550">
        <w:rPr>
          <w:rFonts w:ascii="Times New Roman" w:hAnsi="Times New Roman"/>
          <w:b/>
          <w:sz w:val="40"/>
        </w:rPr>
        <w:t xml:space="preserve">To log in to the ISPR </w:t>
      </w:r>
      <w:r w:rsidR="00D05550">
        <w:rPr>
          <w:rFonts w:ascii="Times New Roman" w:hAnsi="Times New Roman"/>
        </w:rPr>
        <w:t>you need:</w:t>
      </w:r>
      <w:r w:rsidR="00D05550">
        <w:rPr>
          <w:rFonts w:ascii="Times New Roman" w:hAnsi="Times New Roman"/>
        </w:rPr>
        <w:cr/>
      </w:r>
      <w:r w:rsidR="00D05550">
        <w:rPr>
          <w:rFonts w:ascii="Times New Roman" w:hAnsi="Times New Roman"/>
          <w:i/>
        </w:rPr>
        <w:t>***</w:t>
      </w:r>
      <w:proofErr w:type="spellStart"/>
      <w:r w:rsidR="00D05550">
        <w:rPr>
          <w:rFonts w:ascii="Times New Roman" w:hAnsi="Times New Roman"/>
          <w:i/>
        </w:rPr>
        <w:t>UserID</w:t>
      </w:r>
      <w:proofErr w:type="spellEnd"/>
      <w:r w:rsidR="00D05550">
        <w:rPr>
          <w:rFonts w:ascii="Times New Roman" w:hAnsi="Times New Roman"/>
        </w:rPr>
        <w:t xml:space="preserve">:    your UOttawa email address, </w:t>
      </w:r>
      <w:r w:rsidR="00D05550">
        <w:rPr>
          <w:rFonts w:ascii="Times New Roman" w:hAnsi="Times New Roman"/>
        </w:rPr>
        <w:cr/>
      </w:r>
      <w:r w:rsidR="00D05550">
        <w:rPr>
          <w:rFonts w:ascii="Times New Roman" w:hAnsi="Times New Roman"/>
          <w:i/>
        </w:rPr>
        <w:t>Password</w:t>
      </w:r>
      <w:r w:rsidR="00D05550">
        <w:rPr>
          <w:rFonts w:ascii="Times New Roman" w:hAnsi="Times New Roman"/>
        </w:rPr>
        <w:t>:      your seven digit student number</w:t>
      </w:r>
      <w:r w:rsidR="00D05550">
        <w:rPr>
          <w:rFonts w:ascii="Times New Roman" w:hAnsi="Times New Roman"/>
        </w:rPr>
        <w:cr/>
      </w:r>
      <w:r w:rsidR="00D05550">
        <w:rPr>
          <w:rFonts w:ascii="Times New Roman" w:hAnsi="Times New Roman"/>
        </w:rPr>
        <w:cr/>
      </w:r>
      <w:r>
        <w:rPr>
          <w:rFonts w:ascii="Times New Roman" w:hAnsi="Times New Roman"/>
          <w:b/>
          <w:sz w:val="40"/>
        </w:rPr>
        <w:t>\</w:t>
      </w:r>
    </w:p>
    <w:p w14:paraId="4B646E9C" w14:textId="77777777" w:rsidR="00C330DB" w:rsidRDefault="00C330DB">
      <w:pPr>
        <w:spacing w:line="460" w:lineRule="atLeast"/>
        <w:rPr>
          <w:rFonts w:ascii="Times New Roman" w:hAnsi="Times New Roman"/>
          <w:sz w:val="52"/>
        </w:rPr>
      </w:pPr>
    </w:p>
    <w:p w14:paraId="66F437A1" w14:textId="77777777" w:rsidR="00C330DB" w:rsidRDefault="00D05550">
      <w:pPr>
        <w:spacing w:line="460" w:lineRule="atLeast"/>
        <w:jc w:val="center"/>
        <w:rPr>
          <w:rFonts w:ascii="Times New Roman" w:hAnsi="Times New Roman"/>
          <w:b/>
          <w:sz w:val="52"/>
          <w:u w:val="single"/>
        </w:rPr>
      </w:pPr>
      <w:r>
        <w:rPr>
          <w:rFonts w:ascii="Times New Roman" w:hAnsi="Times New Roman"/>
          <w:b/>
          <w:sz w:val="52"/>
          <w:u w:val="single"/>
        </w:rPr>
        <w:cr/>
        <w:t xml:space="preserve">Absence from exams </w:t>
      </w:r>
      <w:r>
        <w:rPr>
          <w:rFonts w:ascii="Times New Roman" w:hAnsi="Times New Roman"/>
          <w:b/>
          <w:sz w:val="52"/>
          <w:u w:val="single"/>
        </w:rPr>
        <w:cr/>
      </w:r>
    </w:p>
    <w:p w14:paraId="4206F6FA" w14:textId="77777777" w:rsidR="00C330DB" w:rsidRDefault="00D05550">
      <w:pPr>
        <w:spacing w:line="460" w:lineRule="atLeast"/>
        <w:jc w:val="both"/>
        <w:rPr>
          <w:rFonts w:ascii="Times New Roman" w:hAnsi="Times New Roman"/>
        </w:rPr>
      </w:pPr>
      <w:r>
        <w:rPr>
          <w:rFonts w:ascii="Times New Roman" w:hAnsi="Times New Roman"/>
          <w:b/>
        </w:rPr>
        <w:t>In keeping</w:t>
      </w:r>
      <w:r>
        <w:rPr>
          <w:rFonts w:ascii="Times New Roman" w:hAnsi="Times New Roman"/>
        </w:rPr>
        <w:t xml:space="preserve"> with the policies of the School of Psychology, going on holidays/trip, mi</w:t>
      </w:r>
      <w:r w:rsidR="00F66ABA">
        <w:rPr>
          <w:rFonts w:ascii="Times New Roman" w:hAnsi="Times New Roman"/>
        </w:rPr>
        <w:t xml:space="preserve">sreading the date of the exam, </w:t>
      </w:r>
      <w:r>
        <w:rPr>
          <w:rFonts w:ascii="Times New Roman" w:hAnsi="Times New Roman"/>
        </w:rPr>
        <w:t>confusing the hour of the exam, forgetting the room number etc</w:t>
      </w:r>
      <w:r>
        <w:rPr>
          <w:rFonts w:ascii="Times New Roman" w:hAnsi="Times New Roman"/>
          <w:b/>
        </w:rPr>
        <w:t>. are not considered</w:t>
      </w:r>
      <w:r>
        <w:rPr>
          <w:rFonts w:ascii="Times New Roman" w:hAnsi="Times New Roman"/>
        </w:rPr>
        <w:t xml:space="preserve"> valid excuses for missing an exam. </w:t>
      </w:r>
    </w:p>
    <w:p w14:paraId="203DA658" w14:textId="77777777" w:rsidR="00C330DB" w:rsidRDefault="00C330DB">
      <w:pPr>
        <w:spacing w:line="460" w:lineRule="atLeast"/>
        <w:ind w:left="720"/>
        <w:jc w:val="both"/>
        <w:rPr>
          <w:rFonts w:ascii="Times New Roman" w:hAnsi="Times New Roman"/>
        </w:rPr>
      </w:pPr>
    </w:p>
    <w:p w14:paraId="7823496B" w14:textId="77777777" w:rsidR="00C330DB" w:rsidRDefault="00D05550">
      <w:pPr>
        <w:spacing w:line="460" w:lineRule="atLeast"/>
        <w:jc w:val="both"/>
        <w:rPr>
          <w:rFonts w:ascii="Times New Roman" w:hAnsi="Times New Roman"/>
        </w:rPr>
      </w:pPr>
      <w:r>
        <w:rPr>
          <w:rFonts w:ascii="Times New Roman" w:hAnsi="Times New Roman"/>
        </w:rPr>
        <w:t>In case you need to miss an exam due to illness or any other serious and valid excuse please know that:</w:t>
      </w:r>
    </w:p>
    <w:p w14:paraId="7CC48AB3" w14:textId="77777777" w:rsidR="00C330DB" w:rsidRDefault="00C330DB">
      <w:pPr>
        <w:spacing w:line="460" w:lineRule="atLeast"/>
        <w:ind w:left="720"/>
        <w:jc w:val="both"/>
        <w:rPr>
          <w:rFonts w:ascii="Times New Roman" w:hAnsi="Times New Roman"/>
        </w:rPr>
      </w:pPr>
    </w:p>
    <w:p w14:paraId="1B09E68C" w14:textId="77777777" w:rsidR="00C330DB" w:rsidRDefault="00D05550">
      <w:pPr>
        <w:spacing w:line="460" w:lineRule="atLeast"/>
        <w:jc w:val="both"/>
        <w:rPr>
          <w:rFonts w:ascii="Times New Roman" w:hAnsi="Times New Roman"/>
          <w:i/>
        </w:rPr>
      </w:pPr>
      <w:r>
        <w:rPr>
          <w:rFonts w:ascii="Times New Roman" w:hAnsi="Times New Roman"/>
          <w:b/>
          <w:i/>
        </w:rPr>
        <w:t xml:space="preserve">For the midterms: </w:t>
      </w:r>
      <w:r>
        <w:rPr>
          <w:rFonts w:ascii="Times New Roman" w:hAnsi="Times New Roman"/>
          <w:i/>
        </w:rPr>
        <w:t>Arrangements must be made</w:t>
      </w:r>
      <w:r>
        <w:rPr>
          <w:rFonts w:ascii="Times New Roman" w:hAnsi="Times New Roman"/>
          <w:b/>
          <w:i/>
        </w:rPr>
        <w:t xml:space="preserve"> your professor. </w:t>
      </w:r>
      <w:r>
        <w:rPr>
          <w:rFonts w:ascii="Times New Roman" w:hAnsi="Times New Roman"/>
          <w:i/>
        </w:rPr>
        <w:t>See pp. 8 &amp; 9 of this document for the steps to follow.</w:t>
      </w:r>
      <w:r>
        <w:rPr>
          <w:rFonts w:ascii="Times New Roman" w:hAnsi="Times New Roman"/>
          <w:i/>
        </w:rPr>
        <w:cr/>
      </w:r>
      <w:r>
        <w:rPr>
          <w:rFonts w:ascii="Times New Roman" w:hAnsi="Times New Roman"/>
          <w:b/>
          <w:i/>
        </w:rPr>
        <w:t xml:space="preserve">For the final exam: </w:t>
      </w:r>
      <w:r>
        <w:rPr>
          <w:rFonts w:ascii="Times New Roman" w:hAnsi="Times New Roman"/>
          <w:i/>
        </w:rPr>
        <w:t>Arrangements must be made</w:t>
      </w:r>
      <w:r>
        <w:rPr>
          <w:rFonts w:ascii="Times New Roman" w:hAnsi="Times New Roman"/>
          <w:b/>
          <w:i/>
        </w:rPr>
        <w:t xml:space="preserve"> with the coordinator of the INTRO PSY courses and his assistant. </w:t>
      </w:r>
      <w:r>
        <w:rPr>
          <w:rFonts w:ascii="Times New Roman" w:hAnsi="Times New Roman"/>
          <w:i/>
        </w:rPr>
        <w:t>Please See p. 9 of this document for further details</w:t>
      </w:r>
    </w:p>
    <w:p w14:paraId="65DE4387" w14:textId="77777777" w:rsidR="00C330DB" w:rsidRDefault="00C330DB">
      <w:pPr>
        <w:spacing w:line="460" w:lineRule="atLeast"/>
        <w:ind w:left="720"/>
        <w:jc w:val="both"/>
        <w:rPr>
          <w:rFonts w:ascii="Times New Roman" w:hAnsi="Times New Roman"/>
        </w:rPr>
      </w:pPr>
    </w:p>
    <w:p w14:paraId="1AD17480" w14:textId="77777777" w:rsidR="00461C4D" w:rsidRDefault="00461C4D">
      <w:pPr>
        <w:spacing w:line="460" w:lineRule="atLeast"/>
        <w:jc w:val="both"/>
        <w:rPr>
          <w:rFonts w:ascii="Times New Roman" w:hAnsi="Times New Roman"/>
          <w:b/>
          <w:i/>
          <w:color w:val="000000"/>
          <w:sz w:val="40"/>
        </w:rPr>
      </w:pPr>
    </w:p>
    <w:p w14:paraId="706F1FE6" w14:textId="77777777" w:rsidR="00C330DB" w:rsidRDefault="00D05550">
      <w:pPr>
        <w:spacing w:line="460" w:lineRule="atLeast"/>
        <w:jc w:val="both"/>
        <w:rPr>
          <w:rFonts w:ascii="Times New Roman" w:hAnsi="Times New Roman"/>
          <w:b/>
          <w:i/>
          <w:color w:val="000000"/>
          <w:sz w:val="40"/>
        </w:rPr>
      </w:pPr>
      <w:r>
        <w:rPr>
          <w:rFonts w:ascii="Times New Roman" w:hAnsi="Times New Roman"/>
          <w:b/>
          <w:i/>
          <w:color w:val="000000"/>
          <w:sz w:val="40"/>
        </w:rPr>
        <w:t>Missing a midterm:</w:t>
      </w:r>
    </w:p>
    <w:p w14:paraId="7227ACBE" w14:textId="77777777" w:rsidR="00C330DB" w:rsidRDefault="00C330DB">
      <w:pPr>
        <w:spacing w:line="460" w:lineRule="atLeast"/>
        <w:ind w:left="720"/>
        <w:jc w:val="both"/>
        <w:rPr>
          <w:rFonts w:ascii="Times New Roman" w:hAnsi="Times New Roman"/>
        </w:rPr>
      </w:pPr>
    </w:p>
    <w:p w14:paraId="771AEE54" w14:textId="77777777" w:rsidR="00C330DB" w:rsidRDefault="00D05550">
      <w:pPr>
        <w:spacing w:line="460" w:lineRule="atLeast"/>
        <w:jc w:val="both"/>
        <w:rPr>
          <w:rFonts w:ascii="Times New Roman" w:hAnsi="Times New Roman"/>
        </w:rPr>
      </w:pPr>
      <w:r>
        <w:rPr>
          <w:rFonts w:ascii="Times New Roman" w:hAnsi="Times New Roman"/>
        </w:rPr>
        <w:t xml:space="preserve">In line with regulation 9.5.1 of the University of Ottawa, </w:t>
      </w:r>
      <w:r>
        <w:rPr>
          <w:rFonts w:ascii="Times New Roman" w:hAnsi="Times New Roman"/>
          <w:b/>
        </w:rPr>
        <w:t>you must notify me directly before the exam</w:t>
      </w:r>
      <w:r>
        <w:rPr>
          <w:rFonts w:ascii="Times New Roman" w:hAnsi="Times New Roman"/>
        </w:rPr>
        <w:t>, unless the illness was unforeseeable. (For example, you suddenly fell ill on your way to the exam).</w:t>
      </w:r>
    </w:p>
    <w:p w14:paraId="5F360FB7" w14:textId="77777777" w:rsidR="00C330DB" w:rsidRDefault="00C330DB">
      <w:pPr>
        <w:spacing w:line="460" w:lineRule="atLeast"/>
        <w:ind w:left="720"/>
        <w:jc w:val="both"/>
        <w:rPr>
          <w:rFonts w:ascii="Times New Roman" w:hAnsi="Times New Roman"/>
        </w:rPr>
      </w:pPr>
    </w:p>
    <w:p w14:paraId="3805BB6B" w14:textId="77777777" w:rsidR="00C330DB" w:rsidRDefault="00D05550">
      <w:pPr>
        <w:spacing w:line="460" w:lineRule="atLeast"/>
        <w:jc w:val="both"/>
        <w:rPr>
          <w:rFonts w:ascii="Times New Roman" w:hAnsi="Times New Roman"/>
        </w:rPr>
      </w:pPr>
      <w:r>
        <w:rPr>
          <w:rFonts w:ascii="Times New Roman" w:hAnsi="Times New Roman"/>
        </w:rPr>
        <w:t xml:space="preserve"> In that case, you must get in touch with me </w:t>
      </w:r>
      <w:r>
        <w:rPr>
          <w:rFonts w:ascii="Times New Roman" w:hAnsi="Times New Roman"/>
          <w:b/>
        </w:rPr>
        <w:t>within 24hours</w:t>
      </w:r>
      <w:r>
        <w:rPr>
          <w:rFonts w:ascii="Times New Roman" w:hAnsi="Times New Roman"/>
        </w:rPr>
        <w:t xml:space="preserve">. </w:t>
      </w:r>
    </w:p>
    <w:p w14:paraId="4EF3CCD7" w14:textId="77777777" w:rsidR="00C330DB" w:rsidRDefault="00C330DB">
      <w:pPr>
        <w:spacing w:line="460" w:lineRule="atLeast"/>
        <w:ind w:left="720"/>
        <w:jc w:val="both"/>
        <w:rPr>
          <w:rFonts w:ascii="Times New Roman" w:hAnsi="Times New Roman"/>
        </w:rPr>
      </w:pPr>
    </w:p>
    <w:p w14:paraId="7A062D31" w14:textId="77777777" w:rsidR="00C330DB" w:rsidRDefault="00372A62">
      <w:pPr>
        <w:spacing w:line="460" w:lineRule="atLeast"/>
        <w:jc w:val="both"/>
        <w:rPr>
          <w:rFonts w:ascii="Times New Roman" w:hAnsi="Times New Roman"/>
          <w:b/>
          <w:color w:val="FF0000"/>
        </w:rPr>
      </w:pPr>
      <w:r>
        <w:rPr>
          <w:rFonts w:ascii="Times New Roman" w:hAnsi="Times New Roman"/>
        </w:rPr>
        <w:t>You notify me by</w:t>
      </w:r>
      <w:r w:rsidR="00D05550">
        <w:rPr>
          <w:rFonts w:ascii="Times New Roman" w:hAnsi="Times New Roman"/>
        </w:rPr>
        <w:t xml:space="preserve"> email</w:t>
      </w:r>
      <w:r>
        <w:rPr>
          <w:rFonts w:ascii="Times New Roman" w:hAnsi="Times New Roman"/>
        </w:rPr>
        <w:t>ing</w:t>
      </w:r>
      <w:r w:rsidR="00D05550">
        <w:rPr>
          <w:rFonts w:ascii="Times New Roman" w:hAnsi="Times New Roman"/>
        </w:rPr>
        <w:t xml:space="preserve"> me at nhaddad@uottawa.ca.</w:t>
      </w:r>
    </w:p>
    <w:p w14:paraId="5A00AFE1" w14:textId="77777777" w:rsidR="00C330DB" w:rsidRDefault="00C330DB">
      <w:pPr>
        <w:spacing w:line="460" w:lineRule="atLeast"/>
        <w:ind w:left="720"/>
        <w:jc w:val="both"/>
        <w:rPr>
          <w:rFonts w:ascii="Times New Roman" w:hAnsi="Times New Roman"/>
          <w:b/>
          <w:color w:val="FF0000"/>
        </w:rPr>
      </w:pPr>
    </w:p>
    <w:p w14:paraId="676826F9" w14:textId="77777777" w:rsidR="00C330DB" w:rsidRDefault="00372A62">
      <w:pPr>
        <w:spacing w:line="460" w:lineRule="atLeast"/>
        <w:jc w:val="both"/>
        <w:rPr>
          <w:rFonts w:ascii="Times New Roman" w:hAnsi="Times New Roman"/>
          <w:b/>
          <w:sz w:val="96"/>
        </w:rPr>
      </w:pPr>
      <w:r>
        <w:rPr>
          <w:rFonts w:ascii="Times New Roman" w:hAnsi="Times New Roman"/>
        </w:rPr>
        <w:t xml:space="preserve">I will </w:t>
      </w:r>
      <w:r w:rsidR="00D05550">
        <w:rPr>
          <w:rFonts w:ascii="Times New Roman" w:hAnsi="Times New Roman"/>
        </w:rPr>
        <w:t>email you</w:t>
      </w:r>
      <w:r w:rsidR="00D05550">
        <w:rPr>
          <w:rFonts w:ascii="Times New Roman" w:hAnsi="Times New Roman"/>
          <w:b/>
        </w:rPr>
        <w:t xml:space="preserve"> within 24hours </w:t>
      </w:r>
      <w:r>
        <w:rPr>
          <w:rFonts w:ascii="Times New Roman" w:hAnsi="Times New Roman"/>
        </w:rPr>
        <w:t>of receiving your message</w:t>
      </w:r>
      <w:r w:rsidR="00D05550">
        <w:rPr>
          <w:rFonts w:ascii="Times New Roman" w:hAnsi="Times New Roman"/>
        </w:rPr>
        <w:t xml:space="preserve"> to let you know the date and location of the make-up exam.  </w:t>
      </w:r>
    </w:p>
    <w:p w14:paraId="21AC0F4D" w14:textId="77777777" w:rsidR="00C330DB" w:rsidRDefault="00C330DB">
      <w:pPr>
        <w:spacing w:line="460" w:lineRule="atLeast"/>
        <w:ind w:left="720"/>
        <w:jc w:val="both"/>
        <w:rPr>
          <w:rFonts w:ascii="Times New Roman" w:hAnsi="Times New Roman"/>
          <w:b/>
          <w:color w:val="FF0000"/>
        </w:rPr>
      </w:pPr>
    </w:p>
    <w:p w14:paraId="60D3C594" w14:textId="77777777" w:rsidR="00C330DB" w:rsidRDefault="00D05550">
      <w:pPr>
        <w:spacing w:line="460" w:lineRule="atLeast"/>
        <w:jc w:val="both"/>
        <w:rPr>
          <w:rFonts w:ascii="Times New Roman" w:hAnsi="Times New Roman"/>
        </w:rPr>
      </w:pPr>
      <w:r>
        <w:rPr>
          <w:rFonts w:ascii="Times New Roman" w:hAnsi="Times New Roman"/>
          <w:b/>
        </w:rPr>
        <w:t>Make sure you check</w:t>
      </w:r>
      <w:r w:rsidR="00372A62">
        <w:rPr>
          <w:rFonts w:ascii="Times New Roman" w:hAnsi="Times New Roman"/>
        </w:rPr>
        <w:t xml:space="preserve"> your email</w:t>
      </w:r>
      <w:r>
        <w:rPr>
          <w:rFonts w:ascii="Times New Roman" w:hAnsi="Times New Roman"/>
        </w:rPr>
        <w:t xml:space="preserve"> for the date and location of the make-up exam. Claiming the messages were lost or that you did not get them on time </w:t>
      </w:r>
      <w:r>
        <w:rPr>
          <w:rFonts w:ascii="Times New Roman" w:hAnsi="Times New Roman"/>
          <w:b/>
        </w:rPr>
        <w:t>will not be accepted</w:t>
      </w:r>
      <w:r>
        <w:rPr>
          <w:rFonts w:ascii="Times New Roman" w:hAnsi="Times New Roman"/>
        </w:rPr>
        <w:t xml:space="preserve"> as an excuse for missing the make-up exam. It is your responsibility to contact me if you have not heard from me within 24hours.</w:t>
      </w:r>
    </w:p>
    <w:p w14:paraId="374F98FB" w14:textId="77777777" w:rsidR="00C330DB" w:rsidRDefault="00C330DB">
      <w:pPr>
        <w:ind w:left="720"/>
        <w:rPr>
          <w:rFonts w:ascii="Times New Roman" w:hAnsi="Times New Roman"/>
        </w:rPr>
      </w:pPr>
    </w:p>
    <w:p w14:paraId="03ACA356" w14:textId="77777777" w:rsidR="00C330DB" w:rsidRDefault="00D05550">
      <w:pPr>
        <w:spacing w:line="460" w:lineRule="atLeast"/>
        <w:jc w:val="both"/>
        <w:rPr>
          <w:rFonts w:ascii="Times New Roman" w:hAnsi="Times New Roman"/>
        </w:rPr>
      </w:pPr>
      <w:r>
        <w:rPr>
          <w:rFonts w:ascii="Times New Roman" w:hAnsi="Times New Roman"/>
        </w:rPr>
        <w:t xml:space="preserve">Absence from an exam </w:t>
      </w:r>
      <w:r>
        <w:rPr>
          <w:rFonts w:ascii="Times New Roman" w:hAnsi="Times New Roman"/>
          <w:b/>
        </w:rPr>
        <w:t>must</w:t>
      </w:r>
      <w:r>
        <w:rPr>
          <w:rFonts w:ascii="Times New Roman" w:hAnsi="Times New Roman"/>
        </w:rPr>
        <w:t xml:space="preserve"> be justified with appropriate documentation. An example would be a medical certificate that clearly states the date of the exam that you have missed. </w:t>
      </w:r>
    </w:p>
    <w:p w14:paraId="1102DF08" w14:textId="77777777" w:rsidR="00C330DB" w:rsidRDefault="00C330DB">
      <w:pPr>
        <w:spacing w:line="460" w:lineRule="atLeast"/>
        <w:ind w:left="720"/>
        <w:jc w:val="both"/>
        <w:rPr>
          <w:rFonts w:ascii="Times New Roman" w:hAnsi="Times New Roman"/>
        </w:rPr>
      </w:pPr>
    </w:p>
    <w:p w14:paraId="3632DFA4" w14:textId="77777777" w:rsidR="00C330DB" w:rsidRDefault="00D05550">
      <w:pPr>
        <w:spacing w:line="460" w:lineRule="atLeast"/>
        <w:jc w:val="both"/>
        <w:rPr>
          <w:rFonts w:ascii="Times New Roman" w:hAnsi="Times New Roman"/>
        </w:rPr>
      </w:pPr>
      <w:r>
        <w:rPr>
          <w:rFonts w:ascii="Times New Roman" w:hAnsi="Times New Roman"/>
        </w:rPr>
        <w:t xml:space="preserve">Documentation should be presented </w:t>
      </w:r>
      <w:r>
        <w:rPr>
          <w:rFonts w:ascii="Times New Roman" w:hAnsi="Times New Roman"/>
          <w:b/>
        </w:rPr>
        <w:t xml:space="preserve">within </w:t>
      </w:r>
      <w:r>
        <w:rPr>
          <w:rFonts w:ascii="Times New Roman" w:hAnsi="Times New Roman"/>
        </w:rPr>
        <w:t>5 working days following the exam.</w:t>
      </w:r>
    </w:p>
    <w:p w14:paraId="58BA7716" w14:textId="77777777" w:rsidR="00C330DB" w:rsidRDefault="00C330DB">
      <w:pPr>
        <w:spacing w:line="460" w:lineRule="atLeast"/>
        <w:ind w:left="720"/>
        <w:jc w:val="both"/>
        <w:rPr>
          <w:rFonts w:ascii="Times New Roman" w:hAnsi="Times New Roman"/>
        </w:rPr>
      </w:pPr>
    </w:p>
    <w:p w14:paraId="04775F09" w14:textId="77777777" w:rsidR="00C330DB" w:rsidRDefault="00D05550">
      <w:pPr>
        <w:tabs>
          <w:tab w:val="right" w:pos="9610"/>
        </w:tabs>
        <w:spacing w:line="460" w:lineRule="atLeast"/>
        <w:rPr>
          <w:rFonts w:ascii="Times New Roman" w:hAnsi="Times New Roman"/>
          <w:color w:val="000000"/>
        </w:rPr>
      </w:pPr>
      <w:r>
        <w:rPr>
          <w:rFonts w:ascii="Times New Roman" w:hAnsi="Times New Roman"/>
          <w:u w:val="single"/>
        </w:rPr>
        <w:cr/>
      </w:r>
      <w:r>
        <w:rPr>
          <w:rFonts w:ascii="Times New Roman" w:hAnsi="Times New Roman"/>
          <w:b/>
          <w:i/>
          <w:color w:val="000000"/>
          <w:sz w:val="40"/>
        </w:rPr>
        <w:t xml:space="preserve">Missing the Final exam:     </w:t>
      </w:r>
      <w:r>
        <w:rPr>
          <w:rFonts w:ascii="Times New Roman" w:hAnsi="Times New Roman"/>
          <w:color w:val="000000"/>
        </w:rPr>
        <w:t xml:space="preserve">   </w:t>
      </w:r>
    </w:p>
    <w:p w14:paraId="7285A027" w14:textId="77777777" w:rsidR="00C330DB" w:rsidRDefault="00C330DB">
      <w:pPr>
        <w:rPr>
          <w:rFonts w:ascii="Times New Roman" w:hAnsi="Times New Roman"/>
        </w:rPr>
      </w:pPr>
    </w:p>
    <w:p w14:paraId="0B5DE7BD" w14:textId="77777777" w:rsidR="00C330DB" w:rsidRDefault="00D05550">
      <w:pPr>
        <w:jc w:val="both"/>
        <w:rPr>
          <w:rFonts w:ascii="Times New Roman" w:hAnsi="Times New Roman"/>
        </w:rPr>
      </w:pPr>
      <w:r>
        <w:rPr>
          <w:rFonts w:ascii="Times New Roman" w:hAnsi="Times New Roman"/>
          <w:b/>
          <w:color w:val="000000"/>
        </w:rPr>
        <w:t xml:space="preserve">Arrangements </w:t>
      </w:r>
      <w:r>
        <w:rPr>
          <w:rFonts w:ascii="Times New Roman" w:hAnsi="Times New Roman"/>
          <w:color w:val="000000"/>
        </w:rPr>
        <w:t>regarding the final exam</w:t>
      </w:r>
      <w:r>
        <w:rPr>
          <w:rFonts w:ascii="Times New Roman" w:hAnsi="Times New Roman"/>
          <w:b/>
          <w:color w:val="000000"/>
        </w:rPr>
        <w:t xml:space="preserve"> must be made with the course coordinator</w:t>
      </w:r>
      <w:r>
        <w:rPr>
          <w:rFonts w:ascii="Times New Roman" w:hAnsi="Times New Roman"/>
          <w:color w:val="000000"/>
        </w:rPr>
        <w:t xml:space="preserve"> or his assistant. Their contact information are listed below. </w:t>
      </w:r>
    </w:p>
    <w:p w14:paraId="2C9002F8" w14:textId="77777777" w:rsidR="00C330DB" w:rsidRDefault="00C330DB">
      <w:pPr>
        <w:ind w:left="720"/>
        <w:jc w:val="both"/>
        <w:rPr>
          <w:rFonts w:ascii="Times New Roman" w:hAnsi="Times New Roman"/>
        </w:rPr>
      </w:pPr>
    </w:p>
    <w:p w14:paraId="2BCEBE9C" w14:textId="77777777" w:rsidR="00C330DB" w:rsidRDefault="00D05550">
      <w:pPr>
        <w:jc w:val="both"/>
        <w:rPr>
          <w:rFonts w:ascii="Times New Roman" w:hAnsi="Times New Roman"/>
        </w:rPr>
      </w:pPr>
      <w:r>
        <w:rPr>
          <w:rFonts w:ascii="Times New Roman" w:hAnsi="Times New Roman"/>
          <w:color w:val="000000"/>
        </w:rPr>
        <w:t xml:space="preserve">Absence from the final exam must be justified by a medical certificate together with a copy of the Request for a </w:t>
      </w:r>
      <w:r>
        <w:rPr>
          <w:rFonts w:ascii="Times New Roman" w:hAnsi="Times New Roman"/>
          <w:b/>
          <w:color w:val="000000"/>
        </w:rPr>
        <w:t>Deferred Mark form (DFR)</w:t>
      </w:r>
      <w:r>
        <w:rPr>
          <w:rFonts w:ascii="Times New Roman" w:hAnsi="Times New Roman"/>
          <w:color w:val="000000"/>
        </w:rPr>
        <w:t>, which may be obtained at your academic secretariat, duly completed.</w:t>
      </w:r>
    </w:p>
    <w:p w14:paraId="35732A55" w14:textId="77777777" w:rsidR="00C330DB" w:rsidRDefault="00C330DB">
      <w:pPr>
        <w:ind w:left="720"/>
        <w:jc w:val="both"/>
        <w:rPr>
          <w:rFonts w:ascii="Times New Roman" w:hAnsi="Times New Roman"/>
          <w:color w:val="000000"/>
        </w:rPr>
      </w:pPr>
    </w:p>
    <w:p w14:paraId="1E2BD98B" w14:textId="77777777" w:rsidR="00C330DB" w:rsidRDefault="00D05550">
      <w:pPr>
        <w:jc w:val="both"/>
        <w:rPr>
          <w:rFonts w:ascii="Times New Roman" w:hAnsi="Times New Roman"/>
        </w:rPr>
      </w:pPr>
      <w:r>
        <w:rPr>
          <w:rFonts w:ascii="Times New Roman" w:hAnsi="Times New Roman"/>
          <w:color w:val="000000"/>
        </w:rPr>
        <w:t xml:space="preserve">These should be presented to the course coordinator or his assistants </w:t>
      </w:r>
      <w:r>
        <w:rPr>
          <w:rFonts w:ascii="Times New Roman" w:hAnsi="Times New Roman"/>
          <w:b/>
          <w:color w:val="000000"/>
        </w:rPr>
        <w:t>within</w:t>
      </w:r>
      <w:r>
        <w:rPr>
          <w:rFonts w:ascii="Times New Roman" w:hAnsi="Times New Roman"/>
          <w:color w:val="000000"/>
        </w:rPr>
        <w:t xml:space="preserve"> 5 working days following the exam.  </w:t>
      </w:r>
      <w:r>
        <w:rPr>
          <w:rFonts w:ascii="Times New Roman" w:hAnsi="Times New Roman"/>
        </w:rPr>
        <w:cr/>
      </w:r>
    </w:p>
    <w:p w14:paraId="13457B19" w14:textId="77777777" w:rsidR="00B716AA" w:rsidRPr="00B716AA" w:rsidRDefault="00D05550" w:rsidP="00B716AA">
      <w:pPr>
        <w:tabs>
          <w:tab w:val="right" w:pos="6512"/>
        </w:tabs>
        <w:rPr>
          <w:rFonts w:ascii="Times New Roman" w:hAnsi="Times New Roman"/>
          <w:b/>
          <w:color w:val="FF0000"/>
          <w:sz w:val="36"/>
        </w:rPr>
      </w:pPr>
      <w:r>
        <w:rPr>
          <w:rFonts w:ascii="Times New Roman" w:hAnsi="Times New Roman"/>
          <w:color w:val="000000"/>
        </w:rPr>
        <w:cr/>
      </w:r>
      <w:r w:rsidR="00E3426B">
        <w:rPr>
          <w:rFonts w:ascii="Times New Roman" w:hAnsi="Times New Roman"/>
          <w:b/>
        </w:rPr>
        <w:cr/>
      </w:r>
      <w:r>
        <w:rPr>
          <w:rFonts w:ascii="Times New Roman" w:hAnsi="Times New Roman"/>
          <w:color w:val="000000"/>
          <w:sz w:val="32"/>
        </w:rPr>
        <w:t xml:space="preserve">Please </w:t>
      </w:r>
      <w:r>
        <w:rPr>
          <w:rFonts w:ascii="Times New Roman" w:hAnsi="Times New Roman"/>
          <w:b/>
          <w:color w:val="000000"/>
          <w:sz w:val="32"/>
        </w:rPr>
        <w:t>contact the coordinator</w:t>
      </w:r>
      <w:r>
        <w:rPr>
          <w:rFonts w:ascii="Times New Roman" w:hAnsi="Times New Roman"/>
          <w:color w:val="000000"/>
          <w:sz w:val="32"/>
        </w:rPr>
        <w:t xml:space="preserve"> or his assistant </w:t>
      </w:r>
      <w:r w:rsidRPr="00B716AA">
        <w:rPr>
          <w:rFonts w:ascii="Times New Roman" w:hAnsi="Times New Roman"/>
          <w:b/>
          <w:color w:val="FF0000"/>
          <w:sz w:val="32"/>
        </w:rPr>
        <w:t>ONLY with regard to final exam deferral.</w:t>
      </w:r>
      <w:r>
        <w:rPr>
          <w:rFonts w:ascii="Times New Roman" w:hAnsi="Times New Roman"/>
          <w:color w:val="000000"/>
          <w:sz w:val="32"/>
        </w:rPr>
        <w:t xml:space="preserve"> For any questions concerning midterms or course content, contact </w:t>
      </w:r>
      <w:r>
        <w:rPr>
          <w:rFonts w:ascii="Times New Roman" w:hAnsi="Times New Roman"/>
          <w:b/>
          <w:color w:val="000000"/>
          <w:sz w:val="32"/>
        </w:rPr>
        <w:t>Dr. Haddad.</w:t>
      </w:r>
      <w:r>
        <w:rPr>
          <w:rFonts w:ascii="Times New Roman" w:hAnsi="Times New Roman"/>
          <w:color w:val="000000"/>
          <w:sz w:val="32"/>
        </w:rPr>
        <w:t xml:space="preserve"> Contact info is next.</w:t>
      </w:r>
    </w:p>
    <w:p w14:paraId="6B901A23" w14:textId="77777777" w:rsidR="00B716AA" w:rsidRDefault="00B716AA">
      <w:pPr>
        <w:tabs>
          <w:tab w:val="right" w:pos="5993"/>
        </w:tabs>
        <w:jc w:val="both"/>
        <w:rPr>
          <w:rFonts w:ascii="Times New Roman" w:hAnsi="Times New Roman"/>
          <w:color w:val="000000"/>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473"/>
      </w:tblGrid>
      <w:tr w:rsidR="00B716AA" w14:paraId="2DF35DCE" w14:textId="77777777" w:rsidTr="00C63641">
        <w:tc>
          <w:tcPr>
            <w:tcW w:w="2628" w:type="dxa"/>
          </w:tcPr>
          <w:p w14:paraId="1247A96D" w14:textId="77777777" w:rsidR="00B716AA" w:rsidRPr="00417F38" w:rsidRDefault="00B716AA" w:rsidP="00372A62">
            <w:pPr>
              <w:tabs>
                <w:tab w:val="right" w:pos="6512"/>
              </w:tabs>
              <w:autoSpaceDE w:val="0"/>
              <w:autoSpaceDN w:val="0"/>
              <w:adjustRightInd w:val="0"/>
              <w:rPr>
                <w:b/>
                <w:sz w:val="36"/>
                <w:lang w:val="fr-CA"/>
              </w:rPr>
            </w:pPr>
            <w:r w:rsidRPr="00417F38">
              <w:rPr>
                <w:b/>
                <w:sz w:val="36"/>
                <w:lang w:val="fr-CA"/>
              </w:rPr>
              <w:t>Coordinator</w:t>
            </w:r>
          </w:p>
        </w:tc>
        <w:tc>
          <w:tcPr>
            <w:tcW w:w="6473" w:type="dxa"/>
          </w:tcPr>
          <w:p w14:paraId="76EE4760" w14:textId="77777777" w:rsidR="00BF114D" w:rsidRPr="00BF114D" w:rsidRDefault="00BF114D" w:rsidP="00BF114D">
            <w:pPr>
              <w:rPr>
                <w:rFonts w:ascii="Times New Roman" w:eastAsia="Times New Roman" w:hAnsi="Times New Roman"/>
                <w:sz w:val="32"/>
                <w:szCs w:val="32"/>
                <w:lang w:val="en-CA"/>
              </w:rPr>
            </w:pPr>
            <w:r w:rsidRPr="00BF114D">
              <w:rPr>
                <w:rFonts w:ascii="Times New Roman" w:eastAsia="Times New Roman" w:hAnsi="Times New Roman"/>
                <w:sz w:val="32"/>
                <w:szCs w:val="32"/>
                <w:lang w:val="en-CA"/>
              </w:rPr>
              <w:t>stuart.hammond@uottawa.ca</w:t>
            </w:r>
          </w:p>
          <w:p w14:paraId="20927731" w14:textId="4D685AF6" w:rsidR="00B716AA" w:rsidRPr="00BF114D" w:rsidRDefault="00B716AA" w:rsidP="00372A62">
            <w:pPr>
              <w:tabs>
                <w:tab w:val="right" w:pos="6512"/>
              </w:tabs>
              <w:autoSpaceDE w:val="0"/>
              <w:autoSpaceDN w:val="0"/>
              <w:adjustRightInd w:val="0"/>
              <w:rPr>
                <w:b/>
                <w:sz w:val="32"/>
                <w:szCs w:val="32"/>
                <w:lang w:val="fr-CA"/>
              </w:rPr>
            </w:pPr>
          </w:p>
        </w:tc>
      </w:tr>
      <w:tr w:rsidR="00B716AA" w14:paraId="3AE24966" w14:textId="77777777" w:rsidTr="00C63641">
        <w:tc>
          <w:tcPr>
            <w:tcW w:w="2628" w:type="dxa"/>
          </w:tcPr>
          <w:p w14:paraId="6C627ADB" w14:textId="77777777" w:rsidR="00B716AA" w:rsidRPr="00417F38" w:rsidRDefault="00B716AA" w:rsidP="00372A62">
            <w:pPr>
              <w:tabs>
                <w:tab w:val="right" w:pos="6512"/>
              </w:tabs>
              <w:autoSpaceDE w:val="0"/>
              <w:autoSpaceDN w:val="0"/>
              <w:adjustRightInd w:val="0"/>
              <w:rPr>
                <w:b/>
                <w:sz w:val="36"/>
                <w:lang w:val="fr-CA"/>
              </w:rPr>
            </w:pPr>
            <w:r w:rsidRPr="00417F38">
              <w:rPr>
                <w:b/>
                <w:sz w:val="36"/>
                <w:lang w:val="fr-CA"/>
              </w:rPr>
              <w:t>Assistant</w:t>
            </w:r>
          </w:p>
        </w:tc>
        <w:tc>
          <w:tcPr>
            <w:tcW w:w="6473" w:type="dxa"/>
          </w:tcPr>
          <w:p w14:paraId="16F472BC" w14:textId="6B630BBE" w:rsidR="00B716AA" w:rsidRDefault="00AD3FA8" w:rsidP="00372A62">
            <w:pPr>
              <w:tabs>
                <w:tab w:val="right" w:pos="6512"/>
              </w:tabs>
              <w:autoSpaceDE w:val="0"/>
              <w:autoSpaceDN w:val="0"/>
              <w:adjustRightInd w:val="0"/>
              <w:rPr>
                <w:b/>
                <w:lang w:val="fr-CA"/>
              </w:rPr>
            </w:pPr>
            <w:r>
              <w:rPr>
                <w:b/>
                <w:lang w:val="fr-CA"/>
              </w:rPr>
              <w:t>To be announced as soon as I hear f</w:t>
            </w:r>
            <w:r w:rsidR="00B245E4">
              <w:rPr>
                <w:b/>
                <w:lang w:val="fr-CA"/>
              </w:rPr>
              <w:t>rom</w:t>
            </w:r>
            <w:r>
              <w:rPr>
                <w:b/>
                <w:lang w:val="fr-CA"/>
              </w:rPr>
              <w:t xml:space="preserve"> the Coordinator</w:t>
            </w:r>
          </w:p>
        </w:tc>
      </w:tr>
      <w:tr w:rsidR="00B716AA" w14:paraId="495CFE80" w14:textId="77777777" w:rsidTr="00C63641">
        <w:tc>
          <w:tcPr>
            <w:tcW w:w="2628" w:type="dxa"/>
          </w:tcPr>
          <w:p w14:paraId="1626A340" w14:textId="77777777" w:rsidR="00B716AA" w:rsidRPr="00417F38" w:rsidRDefault="00B716AA" w:rsidP="00372A62">
            <w:pPr>
              <w:tabs>
                <w:tab w:val="right" w:pos="6512"/>
              </w:tabs>
              <w:autoSpaceDE w:val="0"/>
              <w:autoSpaceDN w:val="0"/>
              <w:adjustRightInd w:val="0"/>
              <w:rPr>
                <w:b/>
                <w:sz w:val="36"/>
                <w:lang w:val="fr-CA"/>
              </w:rPr>
            </w:pPr>
            <w:r w:rsidRPr="00417F38">
              <w:rPr>
                <w:b/>
                <w:sz w:val="36"/>
                <w:lang w:val="fr-CA"/>
              </w:rPr>
              <w:t>Assistant</w:t>
            </w:r>
          </w:p>
        </w:tc>
        <w:tc>
          <w:tcPr>
            <w:tcW w:w="6473" w:type="dxa"/>
          </w:tcPr>
          <w:p w14:paraId="4BEFCB74" w14:textId="3AAC1B49" w:rsidR="00B716AA" w:rsidRDefault="00AD3FA8" w:rsidP="00372A62">
            <w:pPr>
              <w:tabs>
                <w:tab w:val="right" w:pos="6512"/>
              </w:tabs>
              <w:autoSpaceDE w:val="0"/>
              <w:autoSpaceDN w:val="0"/>
              <w:adjustRightInd w:val="0"/>
              <w:rPr>
                <w:b/>
                <w:lang w:val="fr-CA"/>
              </w:rPr>
            </w:pPr>
            <w:r>
              <w:rPr>
                <w:b/>
                <w:lang w:val="fr-CA"/>
              </w:rPr>
              <w:t>To be announced as soon as I hear from the Coordinator</w:t>
            </w:r>
          </w:p>
        </w:tc>
      </w:tr>
    </w:tbl>
    <w:p w14:paraId="0F9C5AC8" w14:textId="77777777" w:rsidR="00C330DB" w:rsidRDefault="00C330DB">
      <w:pPr>
        <w:tabs>
          <w:tab w:val="right" w:pos="5993"/>
        </w:tabs>
        <w:jc w:val="both"/>
        <w:rPr>
          <w:rFonts w:ascii="Times New Roman" w:hAnsi="Times New Roman"/>
          <w:color w:val="000000"/>
          <w:sz w:val="32"/>
        </w:rPr>
      </w:pPr>
    </w:p>
    <w:p w14:paraId="7C535BCE" w14:textId="79E96A67" w:rsidR="00AD3FA8" w:rsidRDefault="00D05550" w:rsidP="00AD3FA8">
      <w:pPr>
        <w:jc w:val="both"/>
        <w:rPr>
          <w:rFonts w:ascii="Times New Roman" w:hAnsi="Times New Roman"/>
          <w:b/>
          <w:color w:val="000000"/>
          <w:sz w:val="48"/>
          <w:u w:val="single"/>
        </w:rPr>
      </w:pPr>
      <w:r>
        <w:rPr>
          <w:rFonts w:ascii="Times New Roman" w:hAnsi="Times New Roman"/>
          <w:b/>
          <w:color w:val="000000"/>
          <w:sz w:val="44"/>
          <w:u w:val="single"/>
        </w:rPr>
        <w:cr/>
      </w:r>
    </w:p>
    <w:p w14:paraId="2B3A6C26" w14:textId="77777777" w:rsidR="00C330DB" w:rsidRDefault="00D05550">
      <w:pPr>
        <w:tabs>
          <w:tab w:val="right" w:pos="8905"/>
        </w:tabs>
        <w:jc w:val="both"/>
        <w:rPr>
          <w:rFonts w:ascii="Times New Roman" w:hAnsi="Times New Roman"/>
          <w:b/>
          <w:color w:val="000000"/>
          <w:sz w:val="48"/>
          <w:u w:val="single"/>
        </w:rPr>
      </w:pPr>
      <w:r>
        <w:rPr>
          <w:rFonts w:ascii="Times New Roman" w:hAnsi="Times New Roman"/>
          <w:b/>
          <w:color w:val="000000"/>
          <w:sz w:val="48"/>
          <w:u w:val="single"/>
        </w:rPr>
        <w:t xml:space="preserve">Other useful contact info </w:t>
      </w:r>
    </w:p>
    <w:p w14:paraId="7B53B67B" w14:textId="77777777" w:rsidR="00C330DB" w:rsidRDefault="00C330DB">
      <w:pPr>
        <w:jc w:val="both"/>
        <w:rPr>
          <w:rFonts w:ascii="Times New Roman" w:hAnsi="Times New Roman"/>
          <w:b/>
          <w:color w:val="000000"/>
          <w:sz w:val="48"/>
          <w:u w:val="single"/>
        </w:rPr>
      </w:pPr>
    </w:p>
    <w:p w14:paraId="558C943A" w14:textId="77777777" w:rsidR="00C330DB" w:rsidRDefault="00D05550">
      <w:pPr>
        <w:tabs>
          <w:tab w:val="right" w:pos="5993"/>
        </w:tabs>
        <w:jc w:val="both"/>
        <w:rPr>
          <w:rFonts w:ascii="Times New Roman" w:hAnsi="Times New Roman"/>
          <w:b/>
        </w:rPr>
      </w:pPr>
      <w:r>
        <w:rPr>
          <w:rFonts w:ascii="Times New Roman" w:hAnsi="Times New Roman"/>
          <w:b/>
          <w:color w:val="000000"/>
        </w:rPr>
        <w:t>School of Psychology</w:t>
      </w:r>
      <w:r>
        <w:rPr>
          <w:rFonts w:ascii="Times New Roman" w:hAnsi="Times New Roman"/>
          <w:color w:val="000000"/>
        </w:rPr>
        <w:t xml:space="preserve">:    </w:t>
      </w:r>
      <w:r>
        <w:rPr>
          <w:rFonts w:ascii="Times New Roman" w:hAnsi="Times New Roman"/>
        </w:rPr>
        <w:t>Vanier Building, room 3002</w:t>
      </w:r>
      <w:r>
        <w:rPr>
          <w:rFonts w:ascii="Times New Roman" w:hAnsi="Times New Roman"/>
        </w:rPr>
        <w:cr/>
      </w:r>
      <w:r>
        <w:rPr>
          <w:rFonts w:ascii="Times New Roman" w:hAnsi="Times New Roman"/>
        </w:rPr>
        <w:cr/>
      </w:r>
      <w:r>
        <w:rPr>
          <w:rFonts w:ascii="Times New Roman" w:hAnsi="Times New Roman"/>
          <w:b/>
          <w:color w:val="000000"/>
          <w:u w:val="single"/>
        </w:rPr>
        <w:cr/>
      </w:r>
      <w:r>
        <w:rPr>
          <w:rFonts w:ascii="Times New Roman" w:hAnsi="Times New Roman"/>
          <w:b/>
        </w:rPr>
        <w:t>Telephone:                      613-562</w:t>
      </w:r>
      <w:r>
        <w:rPr>
          <w:rFonts w:ascii="Times New Roman" w:hAnsi="Times New Roman"/>
          <w:b/>
        </w:rPr>
        <w:noBreakHyphen/>
        <w:t>5801</w:t>
      </w:r>
    </w:p>
    <w:p w14:paraId="4D739E34" w14:textId="77777777" w:rsidR="00AD3FA8" w:rsidRDefault="00D05550">
      <w:pPr>
        <w:tabs>
          <w:tab w:val="left" w:pos="729"/>
          <w:tab w:val="left" w:pos="1274"/>
          <w:tab w:val="right" w:pos="4184"/>
        </w:tabs>
        <w:spacing w:line="460" w:lineRule="atLeast"/>
        <w:rPr>
          <w:rFonts w:ascii="Times New Roman" w:hAnsi="Times New Roman"/>
          <w:b/>
          <w:sz w:val="32"/>
          <w:u w:val="single"/>
        </w:rPr>
      </w:pPr>
      <w:r>
        <w:rPr>
          <w:rFonts w:ascii="Times New Roman" w:hAnsi="Times New Roman"/>
          <w:b/>
          <w:sz w:val="32"/>
          <w:u w:val="single"/>
        </w:rPr>
        <w:cr/>
      </w:r>
      <w:r>
        <w:rPr>
          <w:rFonts w:ascii="Times New Roman" w:hAnsi="Times New Roman"/>
          <w:b/>
          <w:sz w:val="32"/>
          <w:u w:val="single"/>
        </w:rPr>
        <w:cr/>
      </w:r>
      <w:r>
        <w:rPr>
          <w:rFonts w:ascii="Times New Roman" w:hAnsi="Times New Roman"/>
          <w:b/>
          <w:sz w:val="32"/>
          <w:u w:val="single"/>
        </w:rPr>
        <w:cr/>
      </w:r>
    </w:p>
    <w:p w14:paraId="0E11A942" w14:textId="77777777" w:rsidR="00AD3FA8" w:rsidRDefault="00AD3FA8">
      <w:pPr>
        <w:tabs>
          <w:tab w:val="left" w:pos="729"/>
          <w:tab w:val="left" w:pos="1274"/>
          <w:tab w:val="right" w:pos="4184"/>
        </w:tabs>
        <w:spacing w:line="460" w:lineRule="atLeast"/>
        <w:rPr>
          <w:rFonts w:ascii="Times New Roman" w:hAnsi="Times New Roman"/>
          <w:b/>
          <w:sz w:val="32"/>
          <w:u w:val="single"/>
        </w:rPr>
      </w:pPr>
    </w:p>
    <w:p w14:paraId="0D1F658B" w14:textId="678901A9" w:rsidR="00C330DB" w:rsidRDefault="00D05550">
      <w:pPr>
        <w:tabs>
          <w:tab w:val="left" w:pos="729"/>
          <w:tab w:val="left" w:pos="1274"/>
          <w:tab w:val="right" w:pos="4184"/>
        </w:tabs>
        <w:spacing w:line="460" w:lineRule="atLeast"/>
        <w:rPr>
          <w:rFonts w:ascii="Times New Roman" w:hAnsi="Times New Roman"/>
          <w:b/>
          <w:sz w:val="32"/>
          <w:u w:val="single"/>
        </w:rPr>
      </w:pPr>
      <w:r>
        <w:rPr>
          <w:rFonts w:ascii="Times New Roman" w:hAnsi="Times New Roman"/>
          <w:b/>
          <w:sz w:val="32"/>
          <w:u w:val="single"/>
        </w:rPr>
        <w:t>RELIGIOUS ACCOMODATIONS</w:t>
      </w:r>
      <w:r>
        <w:rPr>
          <w:rFonts w:ascii="Times New Roman" w:hAnsi="Times New Roman"/>
          <w:b/>
          <w:sz w:val="32"/>
          <w:u w:val="single"/>
        </w:rPr>
        <w:cr/>
      </w:r>
    </w:p>
    <w:p w14:paraId="08872B43" w14:textId="77777777" w:rsidR="00C330DB" w:rsidRDefault="00D05550">
      <w:pPr>
        <w:tabs>
          <w:tab w:val="left" w:pos="729"/>
          <w:tab w:val="left" w:pos="1274"/>
          <w:tab w:val="right" w:pos="4184"/>
        </w:tabs>
        <w:spacing w:line="460" w:lineRule="atLeast"/>
        <w:jc w:val="both"/>
        <w:rPr>
          <w:rFonts w:ascii="Times New Roman" w:hAnsi="Times New Roman"/>
        </w:rPr>
      </w:pPr>
      <w:r>
        <w:rPr>
          <w:rFonts w:ascii="Times New Roman" w:hAnsi="Times New Roman"/>
        </w:rPr>
        <w:t>If you need any kind of religious accommodations please read the following very carefully and make sure to abide by the timelines listed below:</w:t>
      </w:r>
    </w:p>
    <w:p w14:paraId="449371CC" w14:textId="77777777" w:rsidR="00C330DB" w:rsidRDefault="00D05550">
      <w:pPr>
        <w:rPr>
          <w:b/>
          <w:i/>
          <w:u w:val="single"/>
        </w:rPr>
      </w:pPr>
      <w:r>
        <w:rPr>
          <w:b/>
          <w:i/>
          <w:sz w:val="21"/>
          <w:u w:val="single"/>
        </w:rPr>
        <w:lastRenderedPageBreak/>
        <w:cr/>
      </w:r>
      <w:r>
        <w:rPr>
          <w:b/>
          <w:i/>
          <w:u w:val="single"/>
        </w:rPr>
        <w:t xml:space="preserve">Academic Regulation 15: Religious Accommodations </w:t>
      </w:r>
    </w:p>
    <w:p w14:paraId="67816B62" w14:textId="77777777" w:rsidR="00C330DB" w:rsidRDefault="00D05550">
      <w:pPr>
        <w:spacing w:before="100" w:after="100"/>
        <w:ind w:left="828"/>
        <w:jc w:val="both"/>
        <w:rPr>
          <w:rFonts w:ascii="Times New Roman" w:hAnsi="Times New Roman"/>
          <w:b/>
        </w:rPr>
      </w:pPr>
      <w:r>
        <w:rPr>
          <w:rFonts w:ascii="Times New Roman" w:hAnsi="Times New Roman"/>
        </w:rPr>
        <w:t>“….Procedure for making a request”:</w:t>
      </w:r>
      <w:r>
        <w:rPr>
          <w:rFonts w:ascii="Times New Roman" w:hAnsi="Times New Roman"/>
        </w:rPr>
        <w:cr/>
        <w:t>4.    A student who wishes to make a request for an accommodation based on his or her religious observance must do so by submitting a written or electronic request to the professor responsible for the course or to the appropriate authority designated by the faculty.  The request for accommodation must identify the nature of the religious observance and the requested accommodation.  The student is expected to assist the professor or designated authority in efforts to implement reasonable accommodation, including in identifying solutions that may be reasonably pursued to address the request.</w:t>
      </w:r>
      <w:r>
        <w:rPr>
          <w:rFonts w:ascii="Times New Roman" w:hAnsi="Times New Roman"/>
        </w:rPr>
        <w:cr/>
        <w:t xml:space="preserve">5.    </w:t>
      </w:r>
      <w:r>
        <w:rPr>
          <w:rFonts w:ascii="Times New Roman" w:hAnsi="Times New Roman"/>
          <w:b/>
          <w:i/>
          <w:u w:val="single"/>
        </w:rPr>
        <w:t>The following timelines should be observed</w:t>
      </w:r>
      <w:r>
        <w:rPr>
          <w:rFonts w:ascii="Times New Roman" w:hAnsi="Times New Roman"/>
          <w:color w:val="953735"/>
        </w:rPr>
        <w:t xml:space="preserve"> </w:t>
      </w:r>
      <w:r>
        <w:rPr>
          <w:rFonts w:ascii="Times New Roman" w:hAnsi="Times New Roman"/>
          <w:color w:val="000000"/>
        </w:rPr>
        <w:t>when a request for accommodation is initiated:</w:t>
      </w:r>
      <w:r>
        <w:rPr>
          <w:rFonts w:ascii="Times New Roman" w:hAnsi="Times New Roman"/>
          <w:color w:val="000000"/>
        </w:rPr>
        <w:cr/>
      </w:r>
      <w:r>
        <w:rPr>
          <w:rFonts w:ascii="Times New Roman" w:hAnsi="Times New Roman"/>
          <w:color w:val="953735"/>
        </w:rPr>
        <w:t xml:space="preserve">       </w:t>
      </w:r>
      <w:r>
        <w:rPr>
          <w:rFonts w:ascii="Times New Roman" w:hAnsi="Times New Roman"/>
        </w:rPr>
        <w:t>a.    for an academic requirement published in the course syllabus or otherwise communicated during or before the first class: within two weeks of the start of the course;</w:t>
      </w:r>
      <w:r>
        <w:rPr>
          <w:rFonts w:ascii="Times New Roman" w:hAnsi="Times New Roman"/>
        </w:rPr>
        <w:cr/>
        <w:t>       b.    for an academic requirement communicated after the first class: within five working days of the requirement being communicated to the class; and</w:t>
      </w:r>
      <w:r>
        <w:rPr>
          <w:rFonts w:ascii="Times New Roman" w:hAnsi="Times New Roman"/>
        </w:rPr>
        <w:cr/>
        <w:t xml:space="preserve">      c.     for a final examination within five working days of the publication of the final examination schedule..</w:t>
      </w:r>
      <w:r>
        <w:rPr>
          <w:rFonts w:ascii="Times New Roman" w:hAnsi="Times New Roman"/>
        </w:rPr>
        <w:cr/>
        <w:t xml:space="preserve">        </w:t>
      </w:r>
      <w:r>
        <w:rPr>
          <w:rFonts w:ascii="Times New Roman" w:hAnsi="Times New Roman"/>
          <w:b/>
        </w:rPr>
        <w:t>PLEASE NOTE</w:t>
      </w:r>
      <w:r>
        <w:rPr>
          <w:rFonts w:ascii="Times New Roman" w:hAnsi="Times New Roman"/>
        </w:rPr>
        <w:t xml:space="preserve"> that the timeline stated in </w:t>
      </w:r>
      <w:r>
        <w:rPr>
          <w:rFonts w:ascii="Times New Roman" w:hAnsi="Times New Roman"/>
          <w:b/>
        </w:rPr>
        <w:t>section "a" of the regulation APPLIES</w:t>
      </w:r>
      <w:r>
        <w:rPr>
          <w:rFonts w:ascii="Times New Roman" w:hAnsi="Times New Roman"/>
        </w:rPr>
        <w:t xml:space="preserve"> in this case to the first and second midterm. For the final exam, check section “c” above.</w:t>
      </w:r>
      <w:r>
        <w:rPr>
          <w:rFonts w:ascii="Times New Roman" w:hAnsi="Times New Roman"/>
          <w:b/>
        </w:rPr>
        <w:cr/>
      </w:r>
    </w:p>
    <w:p w14:paraId="6B018B5B" w14:textId="77777777" w:rsidR="00C330DB" w:rsidRDefault="00C330DB">
      <w:pPr>
        <w:tabs>
          <w:tab w:val="left" w:pos="729"/>
          <w:tab w:val="left" w:pos="1274"/>
          <w:tab w:val="right" w:pos="4184"/>
        </w:tabs>
        <w:spacing w:line="460" w:lineRule="atLeast"/>
        <w:jc w:val="both"/>
        <w:rPr>
          <w:rFonts w:ascii="Times New Roman" w:hAnsi="Times New Roman"/>
          <w:sz w:val="32"/>
        </w:rPr>
      </w:pPr>
    </w:p>
    <w:p w14:paraId="354C0C75" w14:textId="77777777" w:rsidR="00C330DB" w:rsidRDefault="00D05550">
      <w:pPr>
        <w:tabs>
          <w:tab w:val="left" w:pos="729"/>
          <w:tab w:val="left" w:pos="1274"/>
          <w:tab w:val="right" w:pos="4184"/>
        </w:tabs>
        <w:spacing w:line="460" w:lineRule="atLeast"/>
        <w:jc w:val="center"/>
        <w:rPr>
          <w:rFonts w:ascii="Times New Roman" w:hAnsi="Times New Roman"/>
          <w:b/>
          <w:i/>
          <w:sz w:val="32"/>
        </w:rPr>
      </w:pPr>
      <w:r>
        <w:rPr>
          <w:rFonts w:ascii="Times New Roman" w:hAnsi="Times New Roman"/>
          <w:b/>
          <w:i/>
          <w:sz w:val="32"/>
        </w:rPr>
        <w:t>I wish you a wonderful and successful semester</w:t>
      </w:r>
      <w:r>
        <w:rPr>
          <w:rFonts w:ascii="Times New Roman" w:hAnsi="Times New Roman"/>
          <w:b/>
          <w:i/>
          <w:sz w:val="32"/>
        </w:rPr>
        <w:cr/>
        <w:t>Dr. Haddad</w:t>
      </w:r>
      <w:r>
        <w:rPr>
          <w:rFonts w:ascii="Times New Roman" w:hAnsi="Times New Roman"/>
          <w:b/>
          <w:i/>
          <w:sz w:val="32"/>
        </w:rPr>
        <w:cr/>
      </w:r>
    </w:p>
    <w:p w14:paraId="68A21B13" w14:textId="77777777" w:rsidR="00AF37C0" w:rsidRDefault="00D05550">
      <w:pPr>
        <w:jc w:val="center"/>
        <w:rPr>
          <w:rFonts w:ascii="Times New Roman" w:hAnsi="Times New Roman"/>
          <w:b/>
          <w:sz w:val="72"/>
          <w:u w:val="single"/>
        </w:rPr>
      </w:pPr>
      <w:r>
        <w:rPr>
          <w:rFonts w:ascii="Times New Roman" w:hAnsi="Times New Roman"/>
          <w:b/>
          <w:i/>
        </w:rPr>
        <w:t>Please consult the rest of the document for useful campus resources and policies regarding academic fraud</w:t>
      </w:r>
      <w:r>
        <w:rPr>
          <w:rFonts w:ascii="Times New Roman" w:hAnsi="Times New Roman"/>
          <w:b/>
          <w:i/>
        </w:rPr>
        <w:cr/>
      </w:r>
      <w:r>
        <w:rPr>
          <w:rFonts w:ascii="Times New Roman" w:hAnsi="Times New Roman"/>
          <w:b/>
          <w:i/>
        </w:rPr>
        <w:cr/>
      </w:r>
      <w:r>
        <w:rPr>
          <w:rFonts w:ascii="Times New Roman" w:hAnsi="Times New Roman"/>
          <w:b/>
          <w:sz w:val="72"/>
          <w:u w:val="single"/>
        </w:rPr>
        <w:cr/>
      </w:r>
    </w:p>
    <w:p w14:paraId="4186BBA5" w14:textId="236EB1A7" w:rsidR="00C330DB" w:rsidRDefault="00D05550">
      <w:pPr>
        <w:jc w:val="center"/>
        <w:rPr>
          <w:rFonts w:ascii="Times New Roman" w:hAnsi="Times New Roman"/>
          <w:b/>
          <w:sz w:val="72"/>
          <w:u w:val="single"/>
        </w:rPr>
      </w:pPr>
      <w:r>
        <w:rPr>
          <w:rFonts w:ascii="Times New Roman" w:hAnsi="Times New Roman"/>
          <w:b/>
          <w:sz w:val="72"/>
          <w:u w:val="single"/>
        </w:rPr>
        <w:t>SEXUAL VIOLENCE</w:t>
      </w:r>
      <w:r>
        <w:rPr>
          <w:rFonts w:ascii="Times New Roman" w:hAnsi="Times New Roman"/>
          <w:b/>
          <w:sz w:val="72"/>
          <w:u w:val="single"/>
        </w:rPr>
        <w:cr/>
      </w:r>
    </w:p>
    <w:p w14:paraId="68D98C4B" w14:textId="77777777" w:rsidR="00C330DB" w:rsidRDefault="00D05550">
      <w:pPr>
        <w:jc w:val="both"/>
        <w:rPr>
          <w:rFonts w:ascii="Helvetica" w:hAnsi="Helvetica"/>
        </w:rPr>
      </w:pPr>
      <w:r>
        <w:rPr>
          <w:rFonts w:ascii="Arial" w:hAnsi="Arial"/>
          <w:sz w:val="30"/>
        </w:rPr>
        <w:t>“</w:t>
      </w:r>
      <w:r>
        <w:rPr>
          <w:rFonts w:ascii="Arial" w:hAnsi="Arial"/>
          <w:sz w:val="26"/>
        </w:rPr>
        <w:t xml:space="preserve">The University of Ottawa does not tolerate any form of sexual violence. Sexual violence refers to any act of a sexual nature committed without consent, such as rape, sexual harassment or online harassment. The University, as well as student </w:t>
      </w:r>
      <w:r>
        <w:rPr>
          <w:rFonts w:ascii="Arial" w:hAnsi="Arial"/>
          <w:sz w:val="26"/>
        </w:rPr>
        <w:lastRenderedPageBreak/>
        <w:t xml:space="preserve">and employee associations, offers a full range of resources and services allowing members of our community to receive information and confidential assistance and providing for a procedure to report an incident or make a complaint. For more information, visit </w:t>
      </w:r>
      <w:r>
        <w:rPr>
          <w:rFonts w:ascii="Arial" w:hAnsi="Arial"/>
          <w:color w:val="0025E5"/>
          <w:sz w:val="26"/>
        </w:rPr>
        <w:t>www.uOttawa.ca/sexual-violence-support-and-prevention</w:t>
      </w:r>
      <w:r>
        <w:rPr>
          <w:rFonts w:ascii="Arial" w:hAnsi="Arial"/>
          <w:sz w:val="26"/>
        </w:rPr>
        <w:t>.”</w:t>
      </w:r>
    </w:p>
    <w:p w14:paraId="7CE813E6" w14:textId="77777777" w:rsidR="00C330DB" w:rsidRDefault="00D05550">
      <w:pPr>
        <w:rPr>
          <w:rFonts w:ascii="Helvetica" w:hAnsi="Helvetica"/>
        </w:rPr>
      </w:pPr>
      <w:r>
        <w:rPr>
          <w:sz w:val="30"/>
        </w:rPr>
        <w:t> </w:t>
      </w:r>
      <w:r>
        <w:rPr>
          <w:rFonts w:ascii="Helvetica" w:hAnsi="Helvetica"/>
        </w:rPr>
        <w:cr/>
      </w:r>
      <w:r>
        <w:rPr>
          <w:sz w:val="30"/>
        </w:rPr>
        <w:t> </w:t>
      </w:r>
    </w:p>
    <w:p w14:paraId="6E506C04" w14:textId="77777777" w:rsidR="00C330DB" w:rsidRDefault="00D05550">
      <w:pPr>
        <w:jc w:val="center"/>
        <w:rPr>
          <w:rFonts w:ascii="Times New Roman" w:hAnsi="Times New Roman"/>
          <w:b/>
          <w:sz w:val="72"/>
          <w:u w:val="single"/>
        </w:rPr>
      </w:pPr>
      <w:r>
        <w:rPr>
          <w:rFonts w:ascii="Times New Roman" w:hAnsi="Times New Roman"/>
          <w:b/>
          <w:sz w:val="72"/>
          <w:u w:val="single"/>
        </w:rPr>
        <w:cr/>
      </w:r>
      <w:r>
        <w:rPr>
          <w:rFonts w:ascii="Times New Roman" w:hAnsi="Times New Roman"/>
          <w:b/>
          <w:sz w:val="72"/>
          <w:u w:val="single"/>
        </w:rPr>
        <w:cr/>
        <w:t>HELPFUL RESOURCES</w:t>
      </w:r>
      <w:r>
        <w:rPr>
          <w:rFonts w:ascii="Times New Roman" w:hAnsi="Times New Roman"/>
          <w:b/>
          <w:sz w:val="72"/>
          <w:u w:val="single"/>
        </w:rPr>
        <w:cr/>
      </w:r>
    </w:p>
    <w:p w14:paraId="1E4CD343" w14:textId="77777777" w:rsidR="00C330DB" w:rsidRDefault="00D05550">
      <w:pPr>
        <w:rPr>
          <w:rFonts w:ascii="Times New Roman" w:hAnsi="Times New Roman"/>
          <w:color w:val="000000"/>
        </w:rPr>
      </w:pPr>
      <w:r>
        <w:rPr>
          <w:rFonts w:ascii="Times New Roman" w:hAnsi="Times New Roman"/>
          <w:b/>
        </w:rPr>
        <w:t>Should you</w:t>
      </w:r>
      <w:r>
        <w:rPr>
          <w:rFonts w:ascii="Times New Roman" w:hAnsi="Times New Roman"/>
          <w:b/>
          <w:color w:val="000000"/>
        </w:rPr>
        <w:t xml:space="preserve"> desire to receive support or help with an emotional issue</w:t>
      </w:r>
      <w:r>
        <w:rPr>
          <w:rFonts w:ascii="Times New Roman" w:hAnsi="Times New Roman"/>
          <w:color w:val="000000"/>
        </w:rPr>
        <w:t>, here are some useful resources both on and off Campus:  </w:t>
      </w:r>
      <w:r>
        <w:rPr>
          <w:rFonts w:ascii="Times New Roman" w:hAnsi="Times New Roman"/>
          <w:color w:val="000000"/>
        </w:rPr>
        <w:cr/>
      </w:r>
      <w:r>
        <w:rPr>
          <w:rFonts w:ascii="Times New Roman" w:hAnsi="Times New Roman"/>
          <w:color w:val="000000"/>
        </w:rPr>
        <w:cr/>
      </w:r>
      <w:r>
        <w:rPr>
          <w:rFonts w:ascii="Times New Roman" w:hAnsi="Times New Roman"/>
          <w:b/>
          <w:color w:val="000000"/>
        </w:rPr>
        <w:t xml:space="preserve">On campus: </w:t>
      </w:r>
      <w:r>
        <w:rPr>
          <w:rFonts w:ascii="Times New Roman" w:hAnsi="Times New Roman"/>
          <w:color w:val="000000"/>
        </w:rPr>
        <w:t xml:space="preserve">The Counselling and Coaching Service (613-562-5200); </w:t>
      </w:r>
      <w:r>
        <w:rPr>
          <w:rFonts w:ascii="Times New Roman" w:hAnsi="Times New Roman"/>
          <w:color w:val="000000"/>
        </w:rPr>
        <w:cr/>
      </w:r>
      <w:r>
        <w:rPr>
          <w:rFonts w:ascii="Times New Roman" w:hAnsi="Times New Roman"/>
          <w:color w:val="000000"/>
        </w:rPr>
        <w:cr/>
        <w:t xml:space="preserve">The Health Services Clinic (613-564-3950); </w:t>
      </w:r>
      <w:r>
        <w:rPr>
          <w:rFonts w:ascii="Times New Roman" w:hAnsi="Times New Roman"/>
          <w:color w:val="000000"/>
        </w:rPr>
        <w:cr/>
      </w:r>
      <w:r>
        <w:rPr>
          <w:rFonts w:ascii="Times New Roman" w:hAnsi="Times New Roman"/>
          <w:color w:val="000000"/>
        </w:rPr>
        <w:cr/>
        <w:t xml:space="preserve"> The Peer Support Phone line (7 p.m. to 1 a.m. at 613-562-5604).</w:t>
      </w:r>
      <w:r>
        <w:rPr>
          <w:rFonts w:ascii="Times New Roman" w:hAnsi="Times New Roman"/>
        </w:rPr>
        <w:cr/>
      </w:r>
      <w:r>
        <w:rPr>
          <w:rFonts w:ascii="Times New Roman" w:hAnsi="Times New Roman"/>
          <w:color w:val="000000"/>
        </w:rPr>
        <w:t> </w:t>
      </w:r>
      <w:r>
        <w:rPr>
          <w:rFonts w:ascii="Times New Roman" w:hAnsi="Times New Roman"/>
        </w:rPr>
        <w:cr/>
      </w:r>
      <w:r>
        <w:rPr>
          <w:rFonts w:ascii="Times New Roman" w:hAnsi="Times New Roman"/>
          <w:b/>
          <w:color w:val="000000"/>
        </w:rPr>
        <w:t>Off campus:</w:t>
      </w:r>
      <w:r>
        <w:rPr>
          <w:rFonts w:ascii="Times New Roman" w:hAnsi="Times New Roman"/>
          <w:color w:val="000000"/>
        </w:rPr>
        <w:t xml:space="preserve"> the Crisis line is open 24/7. You can reach them on the numbers listed below: </w:t>
      </w:r>
      <w:r>
        <w:rPr>
          <w:rFonts w:ascii="Times New Roman" w:hAnsi="Times New Roman"/>
          <w:color w:val="000000"/>
        </w:rPr>
        <w:cr/>
      </w:r>
    </w:p>
    <w:p w14:paraId="045163EC" w14:textId="77777777" w:rsidR="00C330DB" w:rsidRDefault="00D05550">
      <w:pPr>
        <w:ind w:firstLine="720"/>
        <w:rPr>
          <w:rFonts w:ascii="Times New Roman" w:hAnsi="Times New Roman"/>
          <w:color w:val="000000"/>
        </w:rPr>
      </w:pPr>
      <w:r>
        <w:rPr>
          <w:rFonts w:ascii="Times New Roman" w:hAnsi="Times New Roman"/>
          <w:b/>
          <w:color w:val="000000"/>
        </w:rPr>
        <w:t>Within Ottawa</w:t>
      </w:r>
      <w:r>
        <w:rPr>
          <w:rFonts w:ascii="Times New Roman" w:hAnsi="Times New Roman"/>
          <w:color w:val="000000"/>
        </w:rPr>
        <w:t xml:space="preserve">   (613-722-6914) </w:t>
      </w:r>
    </w:p>
    <w:p w14:paraId="4172F926" w14:textId="77777777" w:rsidR="00C330DB" w:rsidRDefault="00C330DB">
      <w:pPr>
        <w:rPr>
          <w:rFonts w:ascii="Times New Roman" w:hAnsi="Times New Roman"/>
          <w:color w:val="000000"/>
        </w:rPr>
      </w:pPr>
    </w:p>
    <w:p w14:paraId="72CD0B48" w14:textId="77777777" w:rsidR="00C330DB" w:rsidRDefault="00D05550">
      <w:pPr>
        <w:ind w:firstLine="720"/>
        <w:rPr>
          <w:rFonts w:ascii="Times New Roman" w:hAnsi="Times New Roman"/>
        </w:rPr>
      </w:pPr>
      <w:r>
        <w:rPr>
          <w:rFonts w:ascii="Times New Roman" w:hAnsi="Times New Roman"/>
          <w:b/>
          <w:color w:val="000000"/>
        </w:rPr>
        <w:t>Outside Ottawa</w:t>
      </w:r>
      <w:r>
        <w:rPr>
          <w:rFonts w:ascii="Times New Roman" w:hAnsi="Times New Roman"/>
          <w:color w:val="000000"/>
        </w:rPr>
        <w:t xml:space="preserve">  (1-866-996-0991).</w:t>
      </w:r>
    </w:p>
    <w:p w14:paraId="3F36B940" w14:textId="77777777" w:rsidR="00C330DB" w:rsidRDefault="00D05550">
      <w:pPr>
        <w:jc w:val="both"/>
        <w:rPr>
          <w:rFonts w:ascii="Times New Roman" w:hAnsi="Times New Roman"/>
        </w:rPr>
      </w:pPr>
      <w:r>
        <w:rPr>
          <w:rFonts w:ascii="Times New Roman" w:hAnsi="Times New Roman"/>
        </w:rPr>
        <w:t xml:space="preserve"> </w:t>
      </w:r>
    </w:p>
    <w:p w14:paraId="316D9BE6" w14:textId="77777777" w:rsidR="00C330DB" w:rsidRDefault="00C330DB">
      <w:pPr>
        <w:jc w:val="center"/>
        <w:rPr>
          <w:rFonts w:ascii="Times New Roman" w:hAnsi="Times New Roman"/>
          <w:b/>
        </w:rPr>
      </w:pPr>
    </w:p>
    <w:p w14:paraId="5502A39D" w14:textId="77777777" w:rsidR="008641A2" w:rsidRDefault="008641A2">
      <w:pPr>
        <w:jc w:val="both"/>
        <w:rPr>
          <w:rFonts w:ascii="Times New Roman" w:hAnsi="Times New Roman"/>
          <w:b/>
        </w:rPr>
      </w:pPr>
      <w:r>
        <w:rPr>
          <w:rFonts w:ascii="Times New Roman" w:hAnsi="Times New Roman"/>
          <w:b/>
        </w:rPr>
        <w:t xml:space="preserve">FACULTY MENTORING CENTRE </w:t>
      </w:r>
    </w:p>
    <w:p w14:paraId="614BAECD" w14:textId="77777777" w:rsidR="008641A2" w:rsidRDefault="008641A2">
      <w:pPr>
        <w:jc w:val="both"/>
        <w:rPr>
          <w:rFonts w:ascii="Times New Roman" w:hAnsi="Times New Roman"/>
          <w:b/>
        </w:rPr>
      </w:pPr>
    </w:p>
    <w:p w14:paraId="2F7DD679" w14:textId="77777777" w:rsidR="008641A2" w:rsidRDefault="00D05550">
      <w:pPr>
        <w:jc w:val="both"/>
        <w:rPr>
          <w:rFonts w:ascii="Times New Roman" w:hAnsi="Times New Roman"/>
        </w:rPr>
      </w:pPr>
      <w:r>
        <w:rPr>
          <w:rFonts w:ascii="Times New Roman" w:hAnsi="Times New Roman"/>
        </w:rPr>
        <w:t xml:space="preserve"> </w:t>
      </w:r>
      <w:r>
        <w:rPr>
          <w:rFonts w:ascii="Times New Roman" w:hAnsi="Times New Roman"/>
          <w:color w:val="0000FF"/>
          <w:u w:val="single"/>
        </w:rPr>
        <w:t>http://socialsciences.uottawa.ca/mentoring</w:t>
      </w:r>
      <w:r>
        <w:rPr>
          <w:rFonts w:ascii="Times New Roman" w:hAnsi="Times New Roman"/>
          <w:b/>
        </w:rPr>
        <w:t xml:space="preserve"> </w:t>
      </w:r>
      <w:r>
        <w:rPr>
          <w:rFonts w:ascii="Times New Roman" w:hAnsi="Times New Roman"/>
        </w:rPr>
        <w:cr/>
      </w:r>
      <w:r>
        <w:rPr>
          <w:rFonts w:ascii="Times New Roman" w:hAnsi="Times New Roman"/>
        </w:rPr>
        <w:cr/>
      </w:r>
      <w:r>
        <w:rPr>
          <w:rFonts w:ascii="Times New Roman" w:hAnsi="Times New Roman"/>
        </w:rPr>
        <w:cr/>
        <w:t xml:space="preserve">The goal of the Mentoring Centre is to help students with their academic and social well-being during their time at the University of Ottawa. Regardless of where students stand academically, or how far along they are in completing their degree, the Mentoring Centre is there to help them continue on the path to success. </w:t>
      </w:r>
      <w:r>
        <w:rPr>
          <w:rFonts w:ascii="Times New Roman" w:hAnsi="Times New Roman"/>
        </w:rPr>
        <w:cr/>
      </w:r>
      <w:r>
        <w:rPr>
          <w:rFonts w:ascii="Times New Roman" w:hAnsi="Times New Roman"/>
        </w:rPr>
        <w:cr/>
        <w:t xml:space="preserve">A student may choose to visit the Mentoring Centre for very different reasons: talking to older peers to gain insight into programs and services offered by the University, or to simply brush up </w:t>
      </w:r>
      <w:r>
        <w:rPr>
          <w:rFonts w:ascii="Times New Roman" w:hAnsi="Times New Roman"/>
        </w:rPr>
        <w:lastRenderedPageBreak/>
        <w:t xml:space="preserve">on study skills (time management, note-taking, exam preparation, etc.) </w:t>
      </w:r>
      <w:r>
        <w:rPr>
          <w:rFonts w:ascii="Times New Roman" w:hAnsi="Times New Roman"/>
        </w:rPr>
        <w:cr/>
      </w:r>
      <w:r>
        <w:rPr>
          <w:rFonts w:ascii="Times New Roman" w:hAnsi="Times New Roman"/>
        </w:rPr>
        <w:cr/>
        <w:t xml:space="preserve">In sum, at the Mentoring Centre, you can discuss all things academic and everything about life on campus with mentors who are social science students themselves and trained to answer all your questions. </w:t>
      </w:r>
      <w:r>
        <w:rPr>
          <w:rFonts w:ascii="Times New Roman" w:hAnsi="Times New Roman"/>
        </w:rPr>
        <w:cr/>
      </w:r>
      <w:r>
        <w:rPr>
          <w:rFonts w:ascii="Times New Roman" w:hAnsi="Times New Roman"/>
          <w:b/>
        </w:rPr>
        <w:cr/>
        <w:t xml:space="preserve">ACADEMIC WRITING HELP CENTRE </w:t>
      </w:r>
      <w:r w:rsidR="008641A2">
        <w:rPr>
          <w:rFonts w:ascii="Times New Roman" w:hAnsi="Times New Roman"/>
        </w:rPr>
        <w:t xml:space="preserve"> </w:t>
      </w:r>
    </w:p>
    <w:p w14:paraId="0999BE4C" w14:textId="77777777" w:rsidR="008641A2" w:rsidRDefault="00D05550">
      <w:pPr>
        <w:jc w:val="both"/>
        <w:rPr>
          <w:rFonts w:ascii="Times New Roman" w:hAnsi="Times New Roman"/>
        </w:rPr>
      </w:pPr>
      <w:r>
        <w:rPr>
          <w:rFonts w:ascii="Times New Roman" w:hAnsi="Times New Roman"/>
          <w:color w:val="0000FF"/>
          <w:u w:val="single"/>
        </w:rPr>
        <w:t>http://www.sass.uottawa.ca/writing</w:t>
      </w:r>
      <w:r>
        <w:rPr>
          <w:rFonts w:ascii="Times New Roman" w:hAnsi="Times New Roman"/>
        </w:rPr>
        <w:t xml:space="preserve">  </w:t>
      </w:r>
      <w:r>
        <w:rPr>
          <w:rFonts w:ascii="Times New Roman" w:hAnsi="Times New Roman"/>
        </w:rPr>
        <w:cr/>
      </w:r>
      <w:r>
        <w:rPr>
          <w:rFonts w:ascii="Times New Roman" w:hAnsi="Times New Roman"/>
        </w:rPr>
        <w:cr/>
        <w:t xml:space="preserve">The Academic Writing Help Centre provides free, individualized help and advice for writing academic assignments. With the help of our advisors, you learn to correct your errors, to write well independently, to improve your critical analysis and to sharpen your argumentation skills—everything you need to master the official language of your choice. </w:t>
      </w:r>
      <w:r>
        <w:rPr>
          <w:rFonts w:ascii="Times New Roman" w:hAnsi="Times New Roman"/>
        </w:rPr>
        <w:cr/>
      </w:r>
      <w:r>
        <w:rPr>
          <w:rFonts w:ascii="Times New Roman" w:hAnsi="Times New Roman"/>
          <w:b/>
        </w:rPr>
        <w:cr/>
        <w:t xml:space="preserve">CAREER SERVICES </w:t>
      </w:r>
    </w:p>
    <w:p w14:paraId="6A261105" w14:textId="77777777" w:rsidR="008641A2" w:rsidRDefault="00D05550">
      <w:pPr>
        <w:jc w:val="both"/>
        <w:rPr>
          <w:rFonts w:ascii="Times New Roman" w:hAnsi="Times New Roman"/>
        </w:rPr>
      </w:pPr>
      <w:r>
        <w:rPr>
          <w:rFonts w:ascii="Times New Roman" w:hAnsi="Times New Roman"/>
          <w:color w:val="0000FF"/>
          <w:u w:val="single"/>
        </w:rPr>
        <w:t>http://www.sass.uottawa.ca/careers</w:t>
      </w:r>
      <w:r>
        <w:rPr>
          <w:rFonts w:ascii="Times New Roman" w:hAnsi="Times New Roman"/>
        </w:rPr>
        <w:t xml:space="preserve"> </w:t>
      </w:r>
      <w:r>
        <w:rPr>
          <w:rFonts w:ascii="Times New Roman" w:hAnsi="Times New Roman"/>
        </w:rPr>
        <w:cr/>
      </w:r>
      <w:r>
        <w:rPr>
          <w:rFonts w:ascii="Times New Roman" w:hAnsi="Times New Roman"/>
        </w:rPr>
        <w:cr/>
        <w:t xml:space="preserve">This unit provides an array of career-development services and resources designed to help students identify and put forward the critical skills they need to enter the work force. </w:t>
      </w:r>
      <w:r>
        <w:rPr>
          <w:rFonts w:ascii="Times New Roman" w:hAnsi="Times New Roman"/>
        </w:rPr>
        <w:cr/>
      </w:r>
      <w:r>
        <w:rPr>
          <w:rFonts w:ascii="Times New Roman" w:hAnsi="Times New Roman"/>
          <w:b/>
        </w:rPr>
        <w:cr/>
        <w:t xml:space="preserve">COUNSELLING-SERVICE </w:t>
      </w:r>
      <w:r>
        <w:rPr>
          <w:rFonts w:ascii="Times New Roman" w:hAnsi="Times New Roman"/>
        </w:rPr>
        <w:t xml:space="preserve"> </w:t>
      </w:r>
    </w:p>
    <w:p w14:paraId="5167DB7C" w14:textId="77777777" w:rsidR="00C330DB" w:rsidRDefault="00D05550">
      <w:pPr>
        <w:jc w:val="both"/>
        <w:rPr>
          <w:rFonts w:ascii="Times New Roman" w:hAnsi="Times New Roman"/>
        </w:rPr>
      </w:pPr>
      <w:r>
        <w:rPr>
          <w:rFonts w:ascii="Times New Roman" w:hAnsi="Times New Roman"/>
          <w:color w:val="0000FF"/>
          <w:u w:val="single"/>
        </w:rPr>
        <w:t>http://www.sass.uottawa.ca/personal/</w:t>
      </w:r>
      <w:r>
        <w:rPr>
          <w:rFonts w:ascii="Times New Roman" w:hAnsi="Times New Roman"/>
        </w:rPr>
        <w:t xml:space="preserve"> </w:t>
      </w:r>
      <w:r>
        <w:rPr>
          <w:rFonts w:ascii="Times New Roman" w:hAnsi="Times New Roman"/>
        </w:rPr>
        <w:cr/>
      </w:r>
      <w:r>
        <w:rPr>
          <w:rFonts w:ascii="Times New Roman" w:hAnsi="Times New Roman"/>
        </w:rPr>
        <w:cr/>
        <w:t xml:space="preserve">There are many reasons to call on the Counseling Service, including: </w:t>
      </w:r>
    </w:p>
    <w:p w14:paraId="185C08C1" w14:textId="77777777" w:rsidR="00C330DB" w:rsidRDefault="00D05550">
      <w:pPr>
        <w:ind w:left="720"/>
        <w:jc w:val="both"/>
        <w:rPr>
          <w:rFonts w:ascii="Times New Roman" w:hAnsi="Times New Roman"/>
        </w:rPr>
      </w:pPr>
      <w:r>
        <w:rPr>
          <w:rFonts w:ascii="Times New Roman" w:hAnsi="Times New Roman"/>
        </w:rPr>
        <w:t xml:space="preserve">personal counselling </w:t>
      </w:r>
      <w:r>
        <w:rPr>
          <w:rFonts w:ascii="Times New Roman" w:hAnsi="Times New Roman"/>
        </w:rPr>
        <w:cr/>
        <w:t xml:space="preserve">career counseling </w:t>
      </w:r>
      <w:r>
        <w:rPr>
          <w:rFonts w:ascii="Times New Roman" w:hAnsi="Times New Roman"/>
        </w:rPr>
        <w:cr/>
        <w:t xml:space="preserve">study skills counseling. </w:t>
      </w:r>
    </w:p>
    <w:p w14:paraId="1DC88C63" w14:textId="77777777" w:rsidR="008641A2" w:rsidRDefault="00D05550">
      <w:pPr>
        <w:jc w:val="both"/>
        <w:rPr>
          <w:rFonts w:ascii="Times New Roman" w:hAnsi="Times New Roman"/>
        </w:rPr>
      </w:pPr>
      <w:r>
        <w:rPr>
          <w:rFonts w:ascii="Times New Roman" w:hAnsi="Times New Roman"/>
          <w:b/>
        </w:rPr>
        <w:cr/>
        <w:t xml:space="preserve">ACCESS SERVICE </w:t>
      </w:r>
      <w:r>
        <w:rPr>
          <w:rFonts w:ascii="Times New Roman" w:hAnsi="Times New Roman"/>
        </w:rPr>
        <w:t xml:space="preserve"> </w:t>
      </w:r>
    </w:p>
    <w:p w14:paraId="31BE7540" w14:textId="77777777" w:rsidR="00C330DB" w:rsidRDefault="00D05550">
      <w:pPr>
        <w:jc w:val="both"/>
        <w:rPr>
          <w:rFonts w:ascii="Times New Roman" w:hAnsi="Times New Roman"/>
        </w:rPr>
      </w:pPr>
      <w:r>
        <w:rPr>
          <w:rFonts w:ascii="Times New Roman" w:hAnsi="Times New Roman"/>
          <w:color w:val="0000FF"/>
          <w:u w:val="single"/>
        </w:rPr>
        <w:t>http://www.sass.uottawa.ca/acces/</w:t>
      </w:r>
      <w:r>
        <w:rPr>
          <w:rFonts w:ascii="Times New Roman" w:hAnsi="Times New Roman"/>
        </w:rPr>
        <w:t xml:space="preserve"> </w:t>
      </w:r>
      <w:r>
        <w:rPr>
          <w:rFonts w:ascii="Times New Roman" w:hAnsi="Times New Roman"/>
        </w:rPr>
        <w:cr/>
      </w:r>
      <w:r>
        <w:rPr>
          <w:rFonts w:ascii="Times New Roman" w:hAnsi="Times New Roman"/>
        </w:rPr>
        <w:cr/>
        <w:t>The University has always strived to meet the needs of individuals with learn</w:t>
      </w:r>
      <w:r w:rsidR="008641A2">
        <w:rPr>
          <w:rFonts w:ascii="Times New Roman" w:hAnsi="Times New Roman"/>
        </w:rPr>
        <w:t xml:space="preserve">ing disabilities or with other </w:t>
      </w:r>
      <w:r>
        <w:rPr>
          <w:rFonts w:ascii="Times New Roman" w:hAnsi="Times New Roman"/>
        </w:rPr>
        <w:t>temporary or permanent functional disabilities (hearing/visual impairm</w:t>
      </w:r>
      <w:r w:rsidR="008641A2">
        <w:rPr>
          <w:rFonts w:ascii="Times New Roman" w:hAnsi="Times New Roman"/>
        </w:rPr>
        <w:t xml:space="preserve">ents, sustained health issues, </w:t>
      </w:r>
      <w:r>
        <w:rPr>
          <w:rFonts w:ascii="Times New Roman" w:hAnsi="Times New Roman"/>
        </w:rPr>
        <w:t xml:space="preserve">mental health problems), and the campus community works collaboratively so that you can develop and maintain your autonomy, as well as reach your full potential throughout your studies. You can call on a wide range of services and resources, all provided with expertise, professionalism and confidentiality. </w:t>
      </w:r>
      <w:r>
        <w:rPr>
          <w:rFonts w:ascii="Times New Roman" w:hAnsi="Times New Roman"/>
        </w:rPr>
        <w:cr/>
      </w:r>
      <w:r>
        <w:rPr>
          <w:rFonts w:ascii="Times New Roman" w:hAnsi="Times New Roman"/>
        </w:rPr>
        <w:cr/>
        <w:t xml:space="preserve">If barriers are preventing you from integrating into university life and you need adaptive measures to progress (physical setting, arrangements for exams, learning strategies, etc.), contact the Access Service right away: </w:t>
      </w:r>
      <w:r>
        <w:rPr>
          <w:rFonts w:ascii="Times New Roman" w:hAnsi="Times New Roman"/>
        </w:rPr>
        <w:cr/>
      </w:r>
    </w:p>
    <w:p w14:paraId="72A4F66F" w14:textId="77777777" w:rsidR="00C330DB" w:rsidRDefault="00D05550">
      <w:pPr>
        <w:ind w:left="720"/>
        <w:jc w:val="both"/>
        <w:rPr>
          <w:rFonts w:ascii="Times New Roman" w:hAnsi="Times New Roman"/>
        </w:rPr>
      </w:pPr>
      <w:r>
        <w:rPr>
          <w:rFonts w:ascii="Times New Roman" w:hAnsi="Times New Roman"/>
        </w:rPr>
        <w:t xml:space="preserve">in person in Desmarais, room 3172 </w:t>
      </w:r>
      <w:r>
        <w:rPr>
          <w:rFonts w:ascii="Times New Roman" w:hAnsi="Times New Roman"/>
        </w:rPr>
        <w:cr/>
        <w:t xml:space="preserve">online at  </w:t>
      </w:r>
      <w:r>
        <w:rPr>
          <w:rFonts w:ascii="Times New Roman" w:hAnsi="Times New Roman"/>
          <w:color w:val="0000FF"/>
          <w:u w:val="single"/>
        </w:rPr>
        <w:t>http://www.sass.uottawa.ca/access/registration</w:t>
      </w:r>
      <w:r>
        <w:rPr>
          <w:rFonts w:ascii="Times New Roman" w:hAnsi="Times New Roman"/>
        </w:rPr>
        <w:t xml:space="preserve"> </w:t>
      </w:r>
      <w:r>
        <w:rPr>
          <w:rFonts w:ascii="Times New Roman" w:hAnsi="Times New Roman"/>
        </w:rPr>
        <w:cr/>
        <w:t xml:space="preserve">by phone at 613-562-5976 </w:t>
      </w:r>
    </w:p>
    <w:p w14:paraId="3D8EE687" w14:textId="77777777" w:rsidR="00C330DB" w:rsidRDefault="00D05550">
      <w:pPr>
        <w:jc w:val="both"/>
        <w:rPr>
          <w:rFonts w:ascii="Times New Roman" w:hAnsi="Times New Roman"/>
        </w:rPr>
      </w:pPr>
      <w:r>
        <w:rPr>
          <w:rFonts w:ascii="Times New Roman" w:hAnsi="Times New Roman"/>
        </w:rPr>
        <w:lastRenderedPageBreak/>
        <w:cr/>
        <w:t xml:space="preserve">Deadlines for submitting requests for adaptive measures during exams </w:t>
      </w:r>
      <w:r>
        <w:rPr>
          <w:rFonts w:ascii="Times New Roman" w:hAnsi="Times New Roman"/>
        </w:rPr>
        <w:cr/>
      </w:r>
    </w:p>
    <w:p w14:paraId="2E2E9998" w14:textId="77777777" w:rsidR="00C330DB" w:rsidRDefault="00D05550">
      <w:pPr>
        <w:ind w:left="720"/>
        <w:jc w:val="both"/>
        <w:rPr>
          <w:rFonts w:ascii="Times New Roman" w:hAnsi="Times New Roman"/>
        </w:rPr>
      </w:pPr>
      <w:r>
        <w:rPr>
          <w:rFonts w:ascii="Times New Roman" w:hAnsi="Times New Roman"/>
        </w:rPr>
        <w:t xml:space="preserve">midterms, tests, deferred exams: seven business days before the exam, test or other written evaluation (excluding the day of the exam itself </w:t>
      </w:r>
      <w:r>
        <w:rPr>
          <w:rFonts w:ascii="Times New Roman" w:hAnsi="Times New Roman"/>
        </w:rPr>
        <w:cr/>
        <w:t xml:space="preserve">final exams: </w:t>
      </w:r>
      <w:r>
        <w:rPr>
          <w:rFonts w:ascii="Times New Roman" w:hAnsi="Times New Roman"/>
        </w:rPr>
        <w:cr/>
        <w:t xml:space="preserve">November 15 for the fall session </w:t>
      </w:r>
      <w:r>
        <w:rPr>
          <w:rFonts w:ascii="Times New Roman" w:hAnsi="Times New Roman"/>
        </w:rPr>
        <w:cr/>
        <w:t xml:space="preserve">March 15 for the winter session </w:t>
      </w:r>
      <w:r>
        <w:rPr>
          <w:rFonts w:ascii="Times New Roman" w:hAnsi="Times New Roman"/>
        </w:rPr>
        <w:cr/>
        <w:t xml:space="preserve">Seven business days before the date of the exam for the spring/summer session (excluding the day of the exam itself). </w:t>
      </w:r>
    </w:p>
    <w:p w14:paraId="4CC719CF" w14:textId="77777777" w:rsidR="008641A2" w:rsidRDefault="00D05550">
      <w:pPr>
        <w:jc w:val="both"/>
        <w:rPr>
          <w:rFonts w:ascii="Times New Roman" w:hAnsi="Times New Roman"/>
          <w:b/>
          <w:i/>
        </w:rPr>
      </w:pPr>
      <w:r>
        <w:rPr>
          <w:rFonts w:ascii="Times New Roman" w:hAnsi="Times New Roman"/>
        </w:rPr>
        <w:cr/>
      </w:r>
      <w:r>
        <w:rPr>
          <w:rFonts w:ascii="Times New Roman" w:hAnsi="Times New Roman"/>
          <w:b/>
          <w:sz w:val="28"/>
        </w:rPr>
        <w:t>Student Resources Centre</w:t>
      </w:r>
      <w:r>
        <w:rPr>
          <w:rFonts w:ascii="Times New Roman" w:hAnsi="Times New Roman"/>
          <w:b/>
          <w:i/>
        </w:rPr>
        <w:t xml:space="preserve"> </w:t>
      </w:r>
    </w:p>
    <w:p w14:paraId="0D35FFE1" w14:textId="77777777" w:rsidR="00C330DB" w:rsidRDefault="00D05550">
      <w:pPr>
        <w:jc w:val="both"/>
        <w:rPr>
          <w:rFonts w:ascii="Times New Roman" w:hAnsi="Times New Roman"/>
        </w:rPr>
      </w:pPr>
      <w:r>
        <w:rPr>
          <w:rFonts w:ascii="Times New Roman" w:hAnsi="Times New Roman"/>
          <w:color w:val="0000FF"/>
          <w:u w:val="single"/>
        </w:rPr>
        <w:t>http://www.communitylife.uottawa.ca/en/resources.php</w:t>
      </w:r>
      <w:r>
        <w:rPr>
          <w:rFonts w:ascii="Times New Roman" w:hAnsi="Times New Roman"/>
        </w:rPr>
        <w:t xml:space="preserve">  </w:t>
      </w:r>
      <w:r>
        <w:rPr>
          <w:rFonts w:ascii="Times New Roman" w:hAnsi="Times New Roman"/>
        </w:rPr>
        <w:cr/>
      </w:r>
    </w:p>
    <w:p w14:paraId="6BA620DE" w14:textId="77777777" w:rsidR="00C330DB" w:rsidRDefault="00D05550">
      <w:pPr>
        <w:rPr>
          <w:rFonts w:ascii="Times New Roman" w:hAnsi="Times New Roman"/>
        </w:rPr>
      </w:pPr>
      <w:r>
        <w:rPr>
          <w:rFonts w:ascii="Times New Roman" w:hAnsi="Times New Roman"/>
        </w:rPr>
        <w:t xml:space="preserve">These centers strive to meet all sorts of student needs. </w:t>
      </w:r>
      <w:r>
        <w:rPr>
          <w:rFonts w:ascii="Times New Roman" w:hAnsi="Times New Roman"/>
        </w:rPr>
        <w:cr/>
      </w:r>
      <w:r>
        <w:rPr>
          <w:rFonts w:ascii="Times New Roman" w:hAnsi="Times New Roman"/>
        </w:rPr>
        <w:cr/>
      </w:r>
    </w:p>
    <w:p w14:paraId="5F47E573" w14:textId="77777777" w:rsidR="00C330DB" w:rsidRDefault="00D05550">
      <w:pPr>
        <w:jc w:val="center"/>
        <w:rPr>
          <w:rFonts w:ascii="Times New Roman" w:hAnsi="Times New Roman"/>
          <w:b/>
          <w:sz w:val="48"/>
          <w:u w:val="single"/>
        </w:rPr>
      </w:pPr>
      <w:r>
        <w:rPr>
          <w:rFonts w:ascii="Times New Roman" w:hAnsi="Times New Roman"/>
          <w:b/>
          <w:sz w:val="48"/>
          <w:u w:val="single"/>
        </w:rPr>
        <w:t xml:space="preserve">Be aware of academic fraud! </w:t>
      </w:r>
    </w:p>
    <w:p w14:paraId="643A4FE8" w14:textId="77777777" w:rsidR="00C330DB" w:rsidRDefault="00D05550">
      <w:pPr>
        <w:rPr>
          <w:rFonts w:ascii="Times New Roman" w:hAnsi="Times New Roman"/>
        </w:rPr>
      </w:pPr>
      <w:r>
        <w:rPr>
          <w:rFonts w:ascii="Times New Roman" w:hAnsi="Times New Roman"/>
        </w:rPr>
        <w:cr/>
        <w:t xml:space="preserve">Academic fraud consists of dishonest and wrongful acts on exams, test or assignments, resulting in flawed grades and assessments. The University does not tolerate academic fraud, and anyone found guilty of this </w:t>
      </w:r>
      <w:proofErr w:type="spellStart"/>
      <w:r>
        <w:rPr>
          <w:rFonts w:ascii="Times New Roman" w:hAnsi="Times New Roman"/>
        </w:rPr>
        <w:t>behaviour</w:t>
      </w:r>
      <w:proofErr w:type="spellEnd"/>
      <w:r>
        <w:rPr>
          <w:rFonts w:ascii="Times New Roman" w:hAnsi="Times New Roman"/>
        </w:rPr>
        <w:t xml:space="preserve"> is liable to severe penalties. </w:t>
      </w:r>
      <w:r>
        <w:rPr>
          <w:rFonts w:ascii="Times New Roman" w:hAnsi="Times New Roman"/>
        </w:rPr>
        <w:cr/>
        <w:t xml:space="preserve">Here are some examples of academic fraud: </w:t>
      </w:r>
    </w:p>
    <w:p w14:paraId="2C185D09" w14:textId="77777777" w:rsidR="00C330DB" w:rsidRDefault="00D05550">
      <w:pPr>
        <w:ind w:left="720"/>
        <w:rPr>
          <w:rFonts w:ascii="Times New Roman" w:hAnsi="Times New Roman"/>
        </w:rPr>
      </w:pPr>
      <w:r>
        <w:rPr>
          <w:rFonts w:ascii="Times New Roman" w:hAnsi="Times New Roman"/>
        </w:rPr>
        <w:t xml:space="preserve">Plagiarizing or cheating in any way </w:t>
      </w:r>
      <w:r>
        <w:rPr>
          <w:rFonts w:ascii="Times New Roman" w:hAnsi="Times New Roman"/>
        </w:rPr>
        <w:cr/>
        <w:t xml:space="preserve">Presenting falsified research data; </w:t>
      </w:r>
      <w:r>
        <w:rPr>
          <w:rFonts w:ascii="Times New Roman" w:hAnsi="Times New Roman"/>
        </w:rPr>
        <w:cr/>
        <w:t xml:space="preserve">Submitting an assignment of which you are not the sole author </w:t>
      </w:r>
      <w:r>
        <w:rPr>
          <w:rFonts w:ascii="Times New Roman" w:hAnsi="Times New Roman"/>
        </w:rPr>
        <w:cr/>
        <w:t xml:space="preserve">Presenting the same work from another course without written permission from the professors concerned. </w:t>
      </w:r>
    </w:p>
    <w:p w14:paraId="3DB5EF5F" w14:textId="77777777" w:rsidR="00C330DB" w:rsidRDefault="00D05550">
      <w:pPr>
        <w:rPr>
          <w:rFonts w:ascii="Times New Roman" w:hAnsi="Times New Roman"/>
        </w:rPr>
      </w:pPr>
      <w:r>
        <w:rPr>
          <w:rFonts w:ascii="Times New Roman" w:hAnsi="Times New Roman"/>
        </w:rPr>
        <w:t xml:space="preserve">With the development of the Internet these past years, it has become much easier to detect plagiarism. Indeed, given the powerful tools now at their disposal, your professors can, by typing a few simple words, readily trace the exact source of a text on the Web. </w:t>
      </w:r>
      <w:r>
        <w:rPr>
          <w:rFonts w:ascii="Times New Roman" w:hAnsi="Times New Roman"/>
        </w:rPr>
        <w:cr/>
      </w:r>
      <w:r>
        <w:rPr>
          <w:rFonts w:ascii="Times New Roman" w:hAnsi="Times New Roman"/>
        </w:rPr>
        <w:cr/>
        <w:t xml:space="preserve">For more information on fraud and how to avoid it, you can refer to the Faculty web page, which offers tips to help you with your studies and the writing process for university-level projects at the following address:  HYPERLINK "http://www.socialsciences.uottawa.ca/eng/ugrad_tips.asp" </w:t>
      </w:r>
      <w:r>
        <w:rPr>
          <w:rFonts w:ascii="Times New Roman" w:hAnsi="Times New Roman"/>
          <w:color w:val="0000FF"/>
          <w:u w:val="single"/>
        </w:rPr>
        <w:t>http://www.socialsciences.uottawa.ca/eng/ugrad_tips.asp</w:t>
      </w:r>
      <w:r>
        <w:rPr>
          <w:rFonts w:ascii="Times New Roman" w:hAnsi="Times New Roman"/>
        </w:rPr>
        <w:t xml:space="preserve">. You can also refer to the Faculty web page for information on plagiarism in university assignments:  HYPERLINK "http://www.socialsciences.uottawa.ca/eng/ethics.asp" </w:t>
      </w:r>
      <w:r>
        <w:rPr>
          <w:rFonts w:ascii="Times New Roman" w:hAnsi="Times New Roman"/>
          <w:color w:val="0000FF"/>
          <w:u w:val="single"/>
        </w:rPr>
        <w:t>http://www.socialsciences.uottawa.ca/eng/ethics.asp</w:t>
      </w:r>
      <w:r>
        <w:rPr>
          <w:rFonts w:ascii="Times New Roman" w:hAnsi="Times New Roman"/>
        </w:rPr>
        <w:t xml:space="preserve"> </w:t>
      </w:r>
      <w:r>
        <w:rPr>
          <w:rFonts w:ascii="Times New Roman" w:hAnsi="Times New Roman"/>
        </w:rPr>
        <w:cr/>
      </w:r>
      <w:r>
        <w:rPr>
          <w:rFonts w:ascii="Times New Roman" w:hAnsi="Times New Roman"/>
        </w:rPr>
        <w:cr/>
        <w:t xml:space="preserve">Persons who commit or try to commit academic fraud, or who are accomplices in fraud, will be penalized. Here are some of the possible sanctions: </w:t>
      </w:r>
    </w:p>
    <w:p w14:paraId="07ACE5D5" w14:textId="77777777" w:rsidR="00C330DB" w:rsidRDefault="00D05550">
      <w:pPr>
        <w:ind w:left="720"/>
        <w:rPr>
          <w:rFonts w:ascii="Times New Roman" w:hAnsi="Times New Roman"/>
        </w:rPr>
      </w:pPr>
      <w:r>
        <w:rPr>
          <w:rFonts w:ascii="Times New Roman" w:hAnsi="Times New Roman"/>
        </w:rPr>
        <w:t xml:space="preserve">a grade of </w:t>
      </w:r>
      <w:r>
        <w:rPr>
          <w:rFonts w:ascii="Times New Roman" w:hAnsi="Times New Roman"/>
          <w:b/>
        </w:rPr>
        <w:t xml:space="preserve">F </w:t>
      </w:r>
      <w:r>
        <w:rPr>
          <w:rFonts w:ascii="Times New Roman" w:hAnsi="Times New Roman"/>
        </w:rPr>
        <w:t xml:space="preserve">for the assignment or course in question </w:t>
      </w:r>
      <w:r>
        <w:rPr>
          <w:rFonts w:ascii="Times New Roman" w:hAnsi="Times New Roman"/>
        </w:rPr>
        <w:cr/>
        <w:t xml:space="preserve">the imposition of three to 30 more credits as a condition of graduation </w:t>
      </w:r>
      <w:r>
        <w:rPr>
          <w:rFonts w:ascii="Times New Roman" w:hAnsi="Times New Roman"/>
        </w:rPr>
        <w:cr/>
        <w:t xml:space="preserve">suspension or expulsion from their faculty. </w:t>
      </w:r>
    </w:p>
    <w:p w14:paraId="0EF9D973" w14:textId="77777777" w:rsidR="00C330DB" w:rsidRDefault="00C330DB">
      <w:pPr>
        <w:rPr>
          <w:rFonts w:ascii="Times New Roman" w:hAnsi="Times New Roman"/>
        </w:rPr>
      </w:pPr>
    </w:p>
    <w:p w14:paraId="2217C5AE" w14:textId="77777777" w:rsidR="00C330DB" w:rsidRPr="008641A2" w:rsidRDefault="00D05550">
      <w:pPr>
        <w:tabs>
          <w:tab w:val="left" w:pos="729"/>
          <w:tab w:val="left" w:pos="1274"/>
          <w:tab w:val="right" w:pos="4184"/>
        </w:tabs>
        <w:spacing w:line="460" w:lineRule="atLeast"/>
        <w:jc w:val="both"/>
        <w:rPr>
          <w:rFonts w:ascii="Times New Roman" w:hAnsi="Times New Roman"/>
        </w:rPr>
      </w:pPr>
      <w:r>
        <w:rPr>
          <w:rFonts w:ascii="Times New Roman" w:hAnsi="Times New Roman"/>
        </w:rPr>
        <w:t xml:space="preserve">To consult the regulation,  </w:t>
      </w:r>
      <w:r>
        <w:rPr>
          <w:rFonts w:ascii="Times New Roman" w:hAnsi="Times New Roman"/>
          <w:color w:val="0000FF"/>
          <w:u w:val="single"/>
        </w:rPr>
        <w:t>see section 14.2 of the Academic Regulations</w:t>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b/>
          <w:i/>
        </w:rPr>
        <w:cr/>
      </w:r>
    </w:p>
    <w:p w14:paraId="050760D5" w14:textId="77777777" w:rsidR="00C330DB" w:rsidRDefault="00D05550">
      <w:pPr>
        <w:rPr>
          <w:rFonts w:ascii="Times New Roman" w:hAnsi="Times New Roman"/>
        </w:rPr>
      </w:pP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p>
    <w:p w14:paraId="071A7CD6" w14:textId="77777777" w:rsidR="00C330DB" w:rsidRDefault="00C330DB">
      <w:pPr>
        <w:tabs>
          <w:tab w:val="center" w:pos="4680"/>
          <w:tab w:val="right" w:pos="9360"/>
        </w:tabs>
        <w:rPr>
          <w:rFonts w:ascii="Times New Roman" w:hAnsi="Times New Roman"/>
        </w:rPr>
      </w:pPr>
    </w:p>
    <w:p w14:paraId="1E33CCBA" w14:textId="77777777" w:rsidR="00C330DB" w:rsidRDefault="00D05550">
      <w:pPr>
        <w:rPr>
          <w:rFonts w:ascii="Times New Roman" w:hAnsi="Times New Roman"/>
        </w:rPr>
      </w:pPr>
      <w:r>
        <w:rPr>
          <w:rFonts w:ascii="Times New Roman" w:hAnsi="Times New Roman"/>
        </w:rPr>
        <w:cr/>
      </w:r>
    </w:p>
    <w:p w14:paraId="4441AAC6" w14:textId="77777777" w:rsidR="00C330DB" w:rsidRDefault="00C330DB">
      <w:pPr>
        <w:tabs>
          <w:tab w:val="left" w:pos="729"/>
          <w:tab w:val="left" w:pos="1274"/>
          <w:tab w:val="right" w:pos="4184"/>
        </w:tabs>
        <w:spacing w:line="460" w:lineRule="atLeast"/>
        <w:jc w:val="both"/>
        <w:rPr>
          <w:rFonts w:ascii="Times New Roman" w:hAnsi="Times New Roman"/>
          <w:b/>
          <w:i/>
        </w:rPr>
      </w:pPr>
    </w:p>
    <w:sectPr w:rsidR="00C330DB">
      <w:headerReference w:type="default" r:id="rId11"/>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Najwa Haddad" w:date="2017-09-05T10:11:00Z" w:initials="NH">
    <w:p w14:paraId="55121776" w14:textId="77777777" w:rsidR="00D747CB" w:rsidRDefault="00D747C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1217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121776" w16cid:durableId="1D58F6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45685" w14:textId="77777777" w:rsidR="00CA67D4" w:rsidRDefault="00CA67D4" w:rsidP="005C377E">
      <w:r>
        <w:separator/>
      </w:r>
    </w:p>
  </w:endnote>
  <w:endnote w:type="continuationSeparator" w:id="0">
    <w:p w14:paraId="40999DD1" w14:textId="77777777" w:rsidR="00CA67D4" w:rsidRDefault="00CA67D4" w:rsidP="005C3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20820" w14:textId="77777777" w:rsidR="00CA67D4" w:rsidRDefault="00CA67D4" w:rsidP="005C377E">
      <w:r>
        <w:separator/>
      </w:r>
    </w:p>
  </w:footnote>
  <w:footnote w:type="continuationSeparator" w:id="0">
    <w:p w14:paraId="7283C906" w14:textId="77777777" w:rsidR="00CA67D4" w:rsidRDefault="00CA67D4" w:rsidP="005C3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674BA" w14:textId="280674CA" w:rsidR="00372A62" w:rsidRDefault="00372A62">
    <w:pPr>
      <w:pStyle w:val="Header"/>
      <w:jc w:val="right"/>
    </w:pPr>
    <w:r>
      <w:fldChar w:fldCharType="begin"/>
    </w:r>
    <w:r>
      <w:instrText xml:space="preserve"> PAGE   \* MERGEFORMAT </w:instrText>
    </w:r>
    <w:r>
      <w:fldChar w:fldCharType="separate"/>
    </w:r>
    <w:r w:rsidR="00117B10">
      <w:rPr>
        <w:noProof/>
      </w:rPr>
      <w:t>12</w:t>
    </w:r>
    <w:r>
      <w:rPr>
        <w:noProof/>
      </w:rPr>
      <w:fldChar w:fldCharType="end"/>
    </w:r>
  </w:p>
  <w:p w14:paraId="63B8C19C" w14:textId="77777777" w:rsidR="00372A62" w:rsidRDefault="00372A6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jwa Haddad">
    <w15:presenceInfo w15:providerId="Windows Live" w15:userId="0d672742597fbe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1F3"/>
    <w:rsid w:val="00011E59"/>
    <w:rsid w:val="00021F3C"/>
    <w:rsid w:val="0003233A"/>
    <w:rsid w:val="000963E1"/>
    <w:rsid w:val="000B28E2"/>
    <w:rsid w:val="00117B10"/>
    <w:rsid w:val="001355DB"/>
    <w:rsid w:val="00155731"/>
    <w:rsid w:val="002B5A09"/>
    <w:rsid w:val="003278D5"/>
    <w:rsid w:val="00372A62"/>
    <w:rsid w:val="00415029"/>
    <w:rsid w:val="00461C4D"/>
    <w:rsid w:val="00465AEB"/>
    <w:rsid w:val="004B4DEA"/>
    <w:rsid w:val="004E67BB"/>
    <w:rsid w:val="005733E3"/>
    <w:rsid w:val="00584705"/>
    <w:rsid w:val="00595EE9"/>
    <w:rsid w:val="005A077A"/>
    <w:rsid w:val="005C377E"/>
    <w:rsid w:val="005F04F2"/>
    <w:rsid w:val="006355E8"/>
    <w:rsid w:val="0066611C"/>
    <w:rsid w:val="006747BB"/>
    <w:rsid w:val="0068124F"/>
    <w:rsid w:val="006B60BC"/>
    <w:rsid w:val="00755850"/>
    <w:rsid w:val="007B4A25"/>
    <w:rsid w:val="007D0DCE"/>
    <w:rsid w:val="007F646D"/>
    <w:rsid w:val="00804A8F"/>
    <w:rsid w:val="008641A2"/>
    <w:rsid w:val="008841C2"/>
    <w:rsid w:val="008F4BF9"/>
    <w:rsid w:val="00913EA0"/>
    <w:rsid w:val="009561D4"/>
    <w:rsid w:val="00967787"/>
    <w:rsid w:val="009F50A9"/>
    <w:rsid w:val="00A3421C"/>
    <w:rsid w:val="00A86CB1"/>
    <w:rsid w:val="00AD3FA8"/>
    <w:rsid w:val="00AF37C0"/>
    <w:rsid w:val="00B245E4"/>
    <w:rsid w:val="00B716AA"/>
    <w:rsid w:val="00B74D37"/>
    <w:rsid w:val="00BF114D"/>
    <w:rsid w:val="00C330DB"/>
    <w:rsid w:val="00C63641"/>
    <w:rsid w:val="00CA67D4"/>
    <w:rsid w:val="00D05550"/>
    <w:rsid w:val="00D169B2"/>
    <w:rsid w:val="00D42FD2"/>
    <w:rsid w:val="00D747CB"/>
    <w:rsid w:val="00DB41F3"/>
    <w:rsid w:val="00DB6C1E"/>
    <w:rsid w:val="00DD5A90"/>
    <w:rsid w:val="00E3426B"/>
    <w:rsid w:val="00F474DC"/>
    <w:rsid w:val="00F66ABA"/>
    <w:rsid w:val="00FB4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DE3287"/>
  <w15:chartTrackingRefBased/>
  <w15:docId w15:val="{7868373A-449B-4C96-B2FB-56D8438DA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val="en-US"/>
    </w:rPr>
  </w:style>
  <w:style w:type="paragraph" w:styleId="Heading3">
    <w:name w:val="heading 3"/>
    <w:basedOn w:val="Normal"/>
    <w:next w:val="Normal"/>
    <w:link w:val="Heading3Char"/>
    <w:semiHidden/>
    <w:unhideWhenUsed/>
    <w:qFormat/>
    <w:rsid w:val="00C63641"/>
    <w:pPr>
      <w:keepNext/>
      <w:tabs>
        <w:tab w:val="right" w:pos="9610"/>
      </w:tabs>
      <w:autoSpaceDE w:val="0"/>
      <w:autoSpaceDN w:val="0"/>
      <w:adjustRightInd w:val="0"/>
      <w:outlineLvl w:val="2"/>
    </w:pPr>
    <w:rPr>
      <w:rFonts w:ascii="Times New Roman" w:eastAsia="Times New Roman" w:hAnsi="Times New Roman"/>
      <w:b/>
      <w:bCs/>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77E"/>
    <w:pPr>
      <w:tabs>
        <w:tab w:val="center" w:pos="4680"/>
        <w:tab w:val="right" w:pos="9360"/>
      </w:tabs>
    </w:pPr>
  </w:style>
  <w:style w:type="character" w:customStyle="1" w:styleId="HeaderChar">
    <w:name w:val="Header Char"/>
    <w:link w:val="Header"/>
    <w:uiPriority w:val="99"/>
    <w:rsid w:val="005C377E"/>
    <w:rPr>
      <w:sz w:val="24"/>
      <w:lang w:val="en-US"/>
    </w:rPr>
  </w:style>
  <w:style w:type="paragraph" w:styleId="Footer">
    <w:name w:val="footer"/>
    <w:basedOn w:val="Normal"/>
    <w:link w:val="FooterChar"/>
    <w:uiPriority w:val="99"/>
    <w:unhideWhenUsed/>
    <w:rsid w:val="005C377E"/>
    <w:pPr>
      <w:tabs>
        <w:tab w:val="center" w:pos="4680"/>
        <w:tab w:val="right" w:pos="9360"/>
      </w:tabs>
    </w:pPr>
  </w:style>
  <w:style w:type="character" w:customStyle="1" w:styleId="FooterChar">
    <w:name w:val="Footer Char"/>
    <w:link w:val="Footer"/>
    <w:uiPriority w:val="99"/>
    <w:rsid w:val="005C377E"/>
    <w:rPr>
      <w:sz w:val="24"/>
      <w:lang w:val="en-US"/>
    </w:rPr>
  </w:style>
  <w:style w:type="character" w:customStyle="1" w:styleId="Heading3Char">
    <w:name w:val="Heading 3 Char"/>
    <w:basedOn w:val="DefaultParagraphFont"/>
    <w:link w:val="Heading3"/>
    <w:semiHidden/>
    <w:rsid w:val="00C63641"/>
    <w:rPr>
      <w:rFonts w:ascii="Times New Roman" w:eastAsia="Times New Roman" w:hAnsi="Times New Roman"/>
      <w:b/>
      <w:bCs/>
      <w:sz w:val="24"/>
      <w:szCs w:val="24"/>
      <w:u w:val="single"/>
      <w:lang w:val="en-US" w:eastAsia="en-US"/>
    </w:rPr>
  </w:style>
  <w:style w:type="character" w:styleId="CommentReference">
    <w:name w:val="annotation reference"/>
    <w:basedOn w:val="DefaultParagraphFont"/>
    <w:uiPriority w:val="99"/>
    <w:semiHidden/>
    <w:unhideWhenUsed/>
    <w:rsid w:val="00D747CB"/>
    <w:rPr>
      <w:sz w:val="16"/>
      <w:szCs w:val="16"/>
    </w:rPr>
  </w:style>
  <w:style w:type="paragraph" w:styleId="CommentText">
    <w:name w:val="annotation text"/>
    <w:basedOn w:val="Normal"/>
    <w:link w:val="CommentTextChar"/>
    <w:uiPriority w:val="99"/>
    <w:semiHidden/>
    <w:unhideWhenUsed/>
    <w:rsid w:val="00D747CB"/>
    <w:rPr>
      <w:sz w:val="20"/>
    </w:rPr>
  </w:style>
  <w:style w:type="character" w:customStyle="1" w:styleId="CommentTextChar">
    <w:name w:val="Comment Text Char"/>
    <w:basedOn w:val="DefaultParagraphFont"/>
    <w:link w:val="CommentText"/>
    <w:uiPriority w:val="99"/>
    <w:semiHidden/>
    <w:rsid w:val="00D747CB"/>
    <w:rPr>
      <w:lang w:val="en-US"/>
    </w:rPr>
  </w:style>
  <w:style w:type="paragraph" w:styleId="CommentSubject">
    <w:name w:val="annotation subject"/>
    <w:basedOn w:val="CommentText"/>
    <w:next w:val="CommentText"/>
    <w:link w:val="CommentSubjectChar"/>
    <w:uiPriority w:val="99"/>
    <w:semiHidden/>
    <w:unhideWhenUsed/>
    <w:rsid w:val="00D747CB"/>
    <w:rPr>
      <w:b/>
      <w:bCs/>
    </w:rPr>
  </w:style>
  <w:style w:type="character" w:customStyle="1" w:styleId="CommentSubjectChar">
    <w:name w:val="Comment Subject Char"/>
    <w:basedOn w:val="CommentTextChar"/>
    <w:link w:val="CommentSubject"/>
    <w:uiPriority w:val="99"/>
    <w:semiHidden/>
    <w:rsid w:val="00D747CB"/>
    <w:rPr>
      <w:b/>
      <w:bCs/>
      <w:lang w:val="en-US"/>
    </w:rPr>
  </w:style>
  <w:style w:type="paragraph" w:styleId="BalloonText">
    <w:name w:val="Balloon Text"/>
    <w:basedOn w:val="Normal"/>
    <w:link w:val="BalloonTextChar"/>
    <w:uiPriority w:val="99"/>
    <w:semiHidden/>
    <w:unhideWhenUsed/>
    <w:rsid w:val="00D747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7CB"/>
    <w:rPr>
      <w:rFonts w:ascii="Segoe UI" w:hAnsi="Segoe UI" w:cs="Segoe UI"/>
      <w:sz w:val="18"/>
      <w:szCs w:val="18"/>
      <w:lang w:val="en-US"/>
    </w:rPr>
  </w:style>
  <w:style w:type="paragraph" w:styleId="BodyText">
    <w:name w:val="Body Text"/>
    <w:basedOn w:val="Normal"/>
    <w:link w:val="BodyTextChar"/>
    <w:rsid w:val="00415029"/>
    <w:pPr>
      <w:tabs>
        <w:tab w:val="right" w:pos="9363"/>
      </w:tabs>
      <w:autoSpaceDE w:val="0"/>
      <w:autoSpaceDN w:val="0"/>
      <w:adjustRightInd w:val="0"/>
      <w:spacing w:line="360" w:lineRule="auto"/>
      <w:jc w:val="center"/>
    </w:pPr>
    <w:rPr>
      <w:rFonts w:ascii="Times New Roman" w:eastAsia="Times New Roman" w:hAnsi="Times New Roman"/>
      <w:b/>
      <w:sz w:val="30"/>
      <w:szCs w:val="24"/>
      <w:lang w:val="en-CA" w:eastAsia="en-US"/>
    </w:rPr>
  </w:style>
  <w:style w:type="character" w:customStyle="1" w:styleId="BodyTextChar">
    <w:name w:val="Body Text Char"/>
    <w:basedOn w:val="DefaultParagraphFont"/>
    <w:link w:val="BodyText"/>
    <w:rsid w:val="00415029"/>
    <w:rPr>
      <w:rFonts w:ascii="Times New Roman" w:eastAsia="Times New Roman" w:hAnsi="Times New Roman"/>
      <w:b/>
      <w:sz w:val="30"/>
      <w:szCs w:val="24"/>
      <w:lang w:eastAsia="en-US"/>
    </w:rPr>
  </w:style>
  <w:style w:type="character" w:customStyle="1" w:styleId="contentline-107">
    <w:name w:val="contentline-107"/>
    <w:basedOn w:val="DefaultParagraphFont"/>
    <w:rsid w:val="00BF114D"/>
  </w:style>
  <w:style w:type="paragraph" w:styleId="NormalWeb">
    <w:name w:val="Normal (Web)"/>
    <w:basedOn w:val="Normal"/>
    <w:uiPriority w:val="99"/>
    <w:unhideWhenUsed/>
    <w:rsid w:val="006355E8"/>
    <w:pPr>
      <w:spacing w:before="100" w:beforeAutospacing="1" w:after="100" w:afterAutospacing="1"/>
    </w:pPr>
    <w:rPr>
      <w:rFonts w:ascii="Times New Roman" w:eastAsia="Times New Roman" w:hAnsi="Times New Roman"/>
      <w:szCs w:val="24"/>
      <w:lang w:val="en-CA"/>
    </w:rPr>
  </w:style>
  <w:style w:type="character" w:styleId="Hyperlink">
    <w:name w:val="Hyperlink"/>
    <w:basedOn w:val="DefaultParagraphFont"/>
    <w:uiPriority w:val="99"/>
    <w:unhideWhenUsed/>
    <w:rsid w:val="006355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65324">
      <w:bodyDiv w:val="1"/>
      <w:marLeft w:val="0"/>
      <w:marRight w:val="0"/>
      <w:marTop w:val="0"/>
      <w:marBottom w:val="0"/>
      <w:divBdr>
        <w:top w:val="none" w:sz="0" w:space="0" w:color="auto"/>
        <w:left w:val="none" w:sz="0" w:space="0" w:color="auto"/>
        <w:bottom w:val="none" w:sz="0" w:space="0" w:color="auto"/>
        <w:right w:val="none" w:sz="0" w:space="0" w:color="auto"/>
      </w:divBdr>
      <w:divsChild>
        <w:div w:id="669135128">
          <w:marLeft w:val="0"/>
          <w:marRight w:val="0"/>
          <w:marTop w:val="0"/>
          <w:marBottom w:val="0"/>
          <w:divBdr>
            <w:top w:val="none" w:sz="0" w:space="0" w:color="auto"/>
            <w:left w:val="none" w:sz="0" w:space="0" w:color="auto"/>
            <w:bottom w:val="none" w:sz="0" w:space="0" w:color="auto"/>
            <w:right w:val="none" w:sz="0" w:space="0" w:color="auto"/>
          </w:divBdr>
          <w:divsChild>
            <w:div w:id="66736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199">
      <w:bodyDiv w:val="1"/>
      <w:marLeft w:val="0"/>
      <w:marRight w:val="0"/>
      <w:marTop w:val="0"/>
      <w:marBottom w:val="0"/>
      <w:divBdr>
        <w:top w:val="none" w:sz="0" w:space="0" w:color="auto"/>
        <w:left w:val="none" w:sz="0" w:space="0" w:color="auto"/>
        <w:bottom w:val="none" w:sz="0" w:space="0" w:color="auto"/>
        <w:right w:val="none" w:sz="0" w:space="0" w:color="auto"/>
      </w:divBdr>
    </w:div>
    <w:div w:id="165440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socialsciences.uottawa.ca/psychology/research/participate-research/ispr-student-po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50FA1-A867-4810-B241-5FA134450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2628</Words>
  <Characters>14985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2002   2003</vt:lpstr>
    </vt:vector>
  </TitlesOfParts>
  <Company/>
  <LinksUpToDate>false</LinksUpToDate>
  <CharactersWithSpaces>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2002   2003</dc:title>
  <dc:subject/>
  <dc:creator>Extra computer</dc:creator>
  <cp:keywords/>
  <dc:description/>
  <cp:lastModifiedBy>Najwa Haddad</cp:lastModifiedBy>
  <cp:revision>7</cp:revision>
  <dcterms:created xsi:type="dcterms:W3CDTF">2018-09-04T23:34:00Z</dcterms:created>
  <dcterms:modified xsi:type="dcterms:W3CDTF">2018-09-05T12:25:00Z</dcterms:modified>
</cp:coreProperties>
</file>