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CFD27" w14:textId="77777777" w:rsidR="00BD5B9B" w:rsidRDefault="00E52941">
      <w:pPr>
        <w:rPr>
          <w:lang w:val="en-CA"/>
        </w:rPr>
      </w:pPr>
      <w:r>
        <w:rPr>
          <w:lang w:val="en-CA"/>
        </w:rPr>
        <w:t>QUIZ A</w:t>
      </w:r>
    </w:p>
    <w:p w14:paraId="2DC893AA" w14:textId="77777777" w:rsidR="00E52941" w:rsidRDefault="00E52941" w:rsidP="00E52941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color w:val="353535"/>
        </w:rPr>
      </w:pPr>
    </w:p>
    <w:p w14:paraId="02D5BA14" w14:textId="77777777" w:rsidR="00E52941" w:rsidRDefault="00E52941" w:rsidP="00E52941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color w:val="353535"/>
        </w:rPr>
      </w:pPr>
      <w:r>
        <w:rPr>
          <w:rFonts w:ascii="Helvetica Neue" w:hAnsi="Helvetica Neue" w:cs="Helvetica Neue"/>
          <w:color w:val="353535"/>
        </w:rPr>
        <w:t>The connecting vowel:</w:t>
      </w:r>
    </w:p>
    <w:tbl>
      <w:tblPr>
        <w:tblW w:w="0" w:type="auto"/>
        <w:tblInd w:w="-118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320"/>
      </w:tblGrid>
      <w:tr w:rsidR="00E52941" w14:paraId="3F264E2C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5C503228" w14:textId="77777777" w:rsidR="00E52941" w:rsidRDefault="00E5294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0BA11EC6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is always preceded by a prefix.</w:t>
            </w:r>
          </w:p>
        </w:tc>
      </w:tr>
      <w:tr w:rsidR="00E52941" w14:paraId="0EBE7E5C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3B91C953" w14:textId="77777777" w:rsidR="00E52941" w:rsidRDefault="00E5294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62E538BC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is found in every medical/biological term.</w:t>
            </w:r>
          </w:p>
        </w:tc>
      </w:tr>
      <w:tr w:rsidR="00E52941" w14:paraId="1E78217A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3D023EC7" w14:textId="77777777" w:rsidR="00E52941" w:rsidRDefault="00E5294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1A2F2A58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is always the letter “o”</w:t>
            </w:r>
          </w:p>
        </w:tc>
      </w:tr>
      <w:tr w:rsidR="00E52941" w14:paraId="51F06C15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01A8FEF2" w14:textId="77777777" w:rsidR="00E52941" w:rsidRPr="00E52941" w:rsidRDefault="00E52941" w:rsidP="00E52941">
            <w:pPr>
              <w:shd w:val="clear" w:color="auto" w:fill="FFFFFF"/>
              <w:outlineLvl w:val="2"/>
              <w:rPr>
                <w:rFonts w:ascii="Arial" w:eastAsia="Times New Roman" w:hAnsi="Arial" w:cs="Arial"/>
                <w:color w:val="222222"/>
                <w:sz w:val="27"/>
                <w:szCs w:val="27"/>
                <w:lang w:eastAsia="ko-KR"/>
              </w:rPr>
            </w:pPr>
            <w:r w:rsidRPr="00E52941">
              <w:rPr>
                <w:rFonts w:ascii="MS Mincho" w:eastAsia="MS Mincho" w:hAnsi="MS Mincho" w:cs="MS Mincho"/>
                <w:color w:val="385623" w:themeColor="accent6" w:themeShade="80"/>
                <w:sz w:val="27"/>
                <w:szCs w:val="27"/>
                <w:lang w:eastAsia="ko-KR"/>
              </w:rPr>
              <w:t>✓</w:t>
            </w: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4B49312D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none of the above.</w:t>
            </w:r>
          </w:p>
        </w:tc>
      </w:tr>
    </w:tbl>
    <w:p w14:paraId="0F6F33AE" w14:textId="77777777" w:rsidR="00E52941" w:rsidRDefault="00E52941" w:rsidP="00E52941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color w:val="353535"/>
        </w:rPr>
      </w:pPr>
    </w:p>
    <w:p w14:paraId="381E49B7" w14:textId="77777777" w:rsidR="00E52941" w:rsidRDefault="00E52941">
      <w:pPr>
        <w:rPr>
          <w:rFonts w:ascii="Helvetica Neue" w:hAnsi="Helvetica Neue" w:cs="Helvetica Neue"/>
          <w:color w:val="353535"/>
        </w:rPr>
      </w:pPr>
      <w:r>
        <w:rPr>
          <w:rFonts w:ascii="Helvetica Neue" w:hAnsi="Helvetica Neue" w:cs="Helvetica Neue"/>
          <w:color w:val="353535"/>
        </w:rPr>
        <w:br w:type="page"/>
      </w:r>
    </w:p>
    <w:p w14:paraId="7CFED176" w14:textId="77777777" w:rsidR="00E52941" w:rsidRDefault="00E52941" w:rsidP="00E52941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color w:val="353535"/>
        </w:rPr>
      </w:pPr>
      <w:r>
        <w:rPr>
          <w:rFonts w:ascii="Helvetica Neue" w:hAnsi="Helvetica Neue" w:cs="Helvetica Neue"/>
          <w:color w:val="353535"/>
        </w:rPr>
        <w:lastRenderedPageBreak/>
        <w:t>In the case of subordinate roots, the main root is placed:</w:t>
      </w:r>
    </w:p>
    <w:tbl>
      <w:tblPr>
        <w:tblW w:w="0" w:type="auto"/>
        <w:tblInd w:w="-118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320"/>
      </w:tblGrid>
      <w:tr w:rsidR="00E52941" w14:paraId="5106F4D4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56B68FDB" w14:textId="77777777" w:rsidR="00E52941" w:rsidRDefault="00E5294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34B9A54B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first in both the definition and the word</w:t>
            </w:r>
          </w:p>
        </w:tc>
      </w:tr>
      <w:tr w:rsidR="00E52941" w14:paraId="4C270FEB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12EB46E7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  <w:r w:rsidRPr="00E52941">
              <w:rPr>
                <w:rFonts w:ascii="MS Mincho" w:eastAsia="MS Mincho" w:hAnsi="MS Mincho" w:cs="MS Mincho"/>
                <w:color w:val="385623" w:themeColor="accent6" w:themeShade="80"/>
                <w:sz w:val="27"/>
                <w:szCs w:val="27"/>
                <w:lang w:eastAsia="ko-KR"/>
              </w:rPr>
              <w:t>✓</w:t>
            </w: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670BD63F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next to the termination or suffix</w:t>
            </w:r>
          </w:p>
        </w:tc>
      </w:tr>
      <w:tr w:rsidR="00E52941" w14:paraId="77ADCAB2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119A8CD4" w14:textId="77777777" w:rsidR="00E52941" w:rsidRDefault="00E5294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71196E6A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farthest from the termination or suffix</w:t>
            </w:r>
          </w:p>
        </w:tc>
      </w:tr>
      <w:tr w:rsidR="00E52941" w14:paraId="3B26F11C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614607F9" w14:textId="77777777" w:rsidR="00E52941" w:rsidRDefault="00E5294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56ACB84B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immediately after the prefix</w:t>
            </w:r>
          </w:p>
        </w:tc>
      </w:tr>
    </w:tbl>
    <w:p w14:paraId="5FFC8D2C" w14:textId="77777777" w:rsidR="00E52941" w:rsidRDefault="00E52941" w:rsidP="00E52941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color w:val="353535"/>
        </w:rPr>
      </w:pPr>
    </w:p>
    <w:p w14:paraId="76C0AE31" w14:textId="77777777" w:rsidR="00E52941" w:rsidRDefault="00E52941">
      <w:pPr>
        <w:rPr>
          <w:rFonts w:ascii="Helvetica Neue" w:hAnsi="Helvetica Neue" w:cs="Helvetica Neue"/>
          <w:color w:val="353535"/>
        </w:rPr>
      </w:pPr>
      <w:r>
        <w:rPr>
          <w:rFonts w:ascii="Helvetica Neue" w:hAnsi="Helvetica Neue" w:cs="Helvetica Neue"/>
          <w:color w:val="353535"/>
        </w:rPr>
        <w:br w:type="page"/>
      </w:r>
    </w:p>
    <w:p w14:paraId="58E78C81" w14:textId="77777777" w:rsidR="00E52941" w:rsidRDefault="00E52941" w:rsidP="00E52941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color w:val="353535"/>
        </w:rPr>
      </w:pPr>
      <w:r>
        <w:rPr>
          <w:rFonts w:ascii="Helvetica Neue" w:hAnsi="Helvetica Neue" w:cs="Helvetica Neue"/>
          <w:color w:val="353535"/>
        </w:rPr>
        <w:t>A medical/biological term may be composed of:</w:t>
      </w:r>
    </w:p>
    <w:tbl>
      <w:tblPr>
        <w:tblW w:w="0" w:type="auto"/>
        <w:tblInd w:w="-118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320"/>
      </w:tblGrid>
      <w:tr w:rsidR="00E52941" w14:paraId="3CC6EF75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460610B2" w14:textId="77777777" w:rsidR="00E52941" w:rsidRDefault="00E5294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71BB62B7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root + suffix</w:t>
            </w:r>
          </w:p>
        </w:tc>
      </w:tr>
      <w:tr w:rsidR="00E52941" w14:paraId="2963600E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36DD216A" w14:textId="77777777" w:rsidR="00E52941" w:rsidRDefault="00E5294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5C57A50A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prefix + root + termination</w:t>
            </w:r>
          </w:p>
        </w:tc>
      </w:tr>
      <w:tr w:rsidR="00E52941" w14:paraId="7AE1725B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6468B062" w14:textId="77777777" w:rsidR="00E52941" w:rsidRDefault="00E5294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1F437B64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root + termination</w:t>
            </w:r>
          </w:p>
        </w:tc>
      </w:tr>
      <w:tr w:rsidR="00E52941" w14:paraId="773FAA6A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35ED14C1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  <w:r w:rsidRPr="00E52941">
              <w:rPr>
                <w:rFonts w:ascii="MS Mincho" w:eastAsia="MS Mincho" w:hAnsi="MS Mincho" w:cs="MS Mincho"/>
                <w:color w:val="385623" w:themeColor="accent6" w:themeShade="80"/>
                <w:sz w:val="27"/>
                <w:szCs w:val="27"/>
                <w:lang w:eastAsia="ko-KR"/>
              </w:rPr>
              <w:t>✓</w:t>
            </w: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63420827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any of these combinations</w:t>
            </w:r>
          </w:p>
        </w:tc>
      </w:tr>
    </w:tbl>
    <w:p w14:paraId="60799413" w14:textId="77777777" w:rsidR="00E52941" w:rsidRDefault="00E52941" w:rsidP="00E52941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color w:val="353535"/>
        </w:rPr>
      </w:pPr>
    </w:p>
    <w:p w14:paraId="33328893" w14:textId="77777777" w:rsidR="00E52941" w:rsidRDefault="00E52941">
      <w:pPr>
        <w:rPr>
          <w:rFonts w:ascii="Helvetica Neue" w:hAnsi="Helvetica Neue" w:cs="Helvetica Neue"/>
          <w:color w:val="353535"/>
        </w:rPr>
      </w:pPr>
      <w:r>
        <w:rPr>
          <w:rFonts w:ascii="Helvetica Neue" w:hAnsi="Helvetica Neue" w:cs="Helvetica Neue"/>
          <w:color w:val="353535"/>
        </w:rPr>
        <w:br w:type="page"/>
      </w:r>
    </w:p>
    <w:p w14:paraId="34AE49EB" w14:textId="77777777" w:rsidR="00E52941" w:rsidRDefault="00E52941" w:rsidP="00E52941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color w:val="353535"/>
        </w:rPr>
      </w:pPr>
      <w:r>
        <w:rPr>
          <w:rFonts w:ascii="Helvetica Neue" w:hAnsi="Helvetica Neue" w:cs="Helvetica Neue"/>
          <w:color w:val="353535"/>
        </w:rPr>
        <w:t>A clinical suffix:</w:t>
      </w:r>
    </w:p>
    <w:tbl>
      <w:tblPr>
        <w:tblW w:w="0" w:type="auto"/>
        <w:tblInd w:w="-118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320"/>
      </w:tblGrid>
      <w:tr w:rsidR="00E52941" w14:paraId="6A95EBA2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1D568009" w14:textId="77777777" w:rsidR="00E52941" w:rsidRDefault="00E5294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1A7A8D92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is found attached only to certain types of roots</w:t>
            </w:r>
          </w:p>
        </w:tc>
      </w:tr>
      <w:tr w:rsidR="00E52941" w14:paraId="354B50B1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147D9EA4" w14:textId="77777777" w:rsidR="00E52941" w:rsidRDefault="00E5294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323BA590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requires a termination to complete it</w:t>
            </w:r>
          </w:p>
        </w:tc>
      </w:tr>
      <w:tr w:rsidR="00E52941" w14:paraId="0799183B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256365CD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  <w:r w:rsidRPr="00E52941">
              <w:rPr>
                <w:rFonts w:ascii="MS Mincho" w:eastAsia="MS Mincho" w:hAnsi="MS Mincho" w:cs="MS Mincho"/>
                <w:color w:val="385623" w:themeColor="accent6" w:themeShade="80"/>
                <w:sz w:val="27"/>
                <w:szCs w:val="27"/>
                <w:lang w:eastAsia="ko-KR"/>
              </w:rPr>
              <w:t>✓</w:t>
            </w: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71453898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gives grammatical structure to a root and supplies its own particular meaning as well</w:t>
            </w:r>
          </w:p>
        </w:tc>
      </w:tr>
      <w:tr w:rsidR="00E52941" w14:paraId="44638F22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17435066" w14:textId="77777777" w:rsidR="00E52941" w:rsidRDefault="00E5294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0C701F0B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is used only with medical roots</w:t>
            </w:r>
          </w:p>
        </w:tc>
      </w:tr>
    </w:tbl>
    <w:p w14:paraId="3A76F6A6" w14:textId="77777777" w:rsidR="00E52941" w:rsidRDefault="00E52941" w:rsidP="00E52941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color w:val="353535"/>
        </w:rPr>
      </w:pPr>
    </w:p>
    <w:p w14:paraId="00E11C58" w14:textId="77777777" w:rsidR="00E52941" w:rsidRDefault="00E52941">
      <w:pPr>
        <w:rPr>
          <w:rFonts w:ascii="Helvetica Neue" w:hAnsi="Helvetica Neue" w:cs="Helvetica Neue"/>
          <w:color w:val="353535"/>
        </w:rPr>
      </w:pPr>
      <w:r>
        <w:rPr>
          <w:rFonts w:ascii="Helvetica Neue" w:hAnsi="Helvetica Neue" w:cs="Helvetica Neue"/>
          <w:color w:val="353535"/>
        </w:rPr>
        <w:br w:type="page"/>
      </w:r>
    </w:p>
    <w:p w14:paraId="57090DDF" w14:textId="77777777" w:rsidR="00E52941" w:rsidRDefault="00E52941" w:rsidP="00E52941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color w:val="353535"/>
        </w:rPr>
      </w:pPr>
      <w:r>
        <w:rPr>
          <w:rFonts w:ascii="Helvetica Neue" w:hAnsi="Helvetica Neue" w:cs="Helvetica Neue"/>
          <w:color w:val="353535"/>
        </w:rPr>
        <w:t xml:space="preserve">The use of the phrase “to </w:t>
      </w:r>
      <w:proofErr w:type="gramStart"/>
      <w:r>
        <w:rPr>
          <w:rFonts w:ascii="Helvetica Neue" w:hAnsi="Helvetica Neue" w:cs="Helvetica Neue"/>
          <w:color w:val="353535"/>
        </w:rPr>
        <w:t>. . . ”</w:t>
      </w:r>
      <w:proofErr w:type="gramEnd"/>
      <w:r>
        <w:rPr>
          <w:rFonts w:ascii="Helvetica Neue" w:hAnsi="Helvetica Neue" w:cs="Helvetica Neue"/>
          <w:color w:val="353535"/>
        </w:rPr>
        <w:t xml:space="preserve"> in a definition indicates that the term is:</w:t>
      </w:r>
    </w:p>
    <w:tbl>
      <w:tblPr>
        <w:tblW w:w="0" w:type="auto"/>
        <w:tblInd w:w="-118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320"/>
      </w:tblGrid>
      <w:tr w:rsidR="00E52941" w14:paraId="6CD6D0C8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1165FCCE" w14:textId="77777777" w:rsidR="00E52941" w:rsidRDefault="00E5294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10A03325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an adjective</w:t>
            </w:r>
          </w:p>
        </w:tc>
      </w:tr>
      <w:tr w:rsidR="00E52941" w14:paraId="43EBFE76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0814674B" w14:textId="77777777" w:rsidR="00E52941" w:rsidRDefault="00E5294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11CB6B9C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a noun</w:t>
            </w:r>
          </w:p>
        </w:tc>
      </w:tr>
      <w:tr w:rsidR="00E52941" w14:paraId="2213F9F6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4F8DD6F3" w14:textId="77777777" w:rsidR="00E52941" w:rsidRDefault="00E5294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0F7BF934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an adverb</w:t>
            </w:r>
          </w:p>
        </w:tc>
      </w:tr>
      <w:tr w:rsidR="00E52941" w14:paraId="3767FE5B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73692370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  <w:r w:rsidRPr="00E52941">
              <w:rPr>
                <w:rFonts w:ascii="MS Mincho" w:eastAsia="MS Mincho" w:hAnsi="MS Mincho" w:cs="MS Mincho"/>
                <w:color w:val="385623" w:themeColor="accent6" w:themeShade="80"/>
                <w:sz w:val="27"/>
                <w:szCs w:val="27"/>
                <w:lang w:eastAsia="ko-KR"/>
              </w:rPr>
              <w:t>✓</w:t>
            </w: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23816E0F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a verb</w:t>
            </w:r>
          </w:p>
        </w:tc>
      </w:tr>
    </w:tbl>
    <w:p w14:paraId="2B95B8C9" w14:textId="77777777" w:rsidR="00E52941" w:rsidRDefault="00E52941" w:rsidP="00E52941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color w:val="353535"/>
        </w:rPr>
      </w:pPr>
    </w:p>
    <w:p w14:paraId="29DEB4B0" w14:textId="77777777" w:rsidR="00E52941" w:rsidRDefault="00E52941">
      <w:pPr>
        <w:rPr>
          <w:rFonts w:ascii="Helvetica Neue" w:hAnsi="Helvetica Neue" w:cs="Helvetica Neue"/>
          <w:color w:val="353535"/>
        </w:rPr>
      </w:pPr>
      <w:r>
        <w:rPr>
          <w:rFonts w:ascii="Helvetica Neue" w:hAnsi="Helvetica Neue" w:cs="Helvetica Neue"/>
          <w:color w:val="353535"/>
        </w:rPr>
        <w:br w:type="page"/>
      </w:r>
    </w:p>
    <w:p w14:paraId="5FC68A38" w14:textId="77777777" w:rsidR="00E52941" w:rsidRDefault="00E52941" w:rsidP="00E52941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color w:val="353535"/>
        </w:rPr>
      </w:pPr>
      <w:r>
        <w:rPr>
          <w:rFonts w:ascii="Helvetica Neue" w:hAnsi="Helvetica Neue" w:cs="Helvetica Neue"/>
          <w:color w:val="353535"/>
        </w:rPr>
        <w:t>The most basic element of a medical/biological term is called:</w:t>
      </w:r>
    </w:p>
    <w:tbl>
      <w:tblPr>
        <w:tblW w:w="0" w:type="auto"/>
        <w:tblInd w:w="-118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320"/>
      </w:tblGrid>
      <w:tr w:rsidR="00E52941" w14:paraId="62890390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5EB16EB8" w14:textId="77777777" w:rsidR="00E52941" w:rsidRDefault="00E5294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57F163A8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the termination.</w:t>
            </w:r>
          </w:p>
        </w:tc>
      </w:tr>
      <w:tr w:rsidR="00E52941" w14:paraId="76A5385D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3D5A9BDB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  <w:r w:rsidRPr="00E52941">
              <w:rPr>
                <w:rFonts w:ascii="MS Mincho" w:eastAsia="MS Mincho" w:hAnsi="MS Mincho" w:cs="MS Mincho"/>
                <w:color w:val="385623" w:themeColor="accent6" w:themeShade="80"/>
                <w:sz w:val="27"/>
                <w:szCs w:val="27"/>
                <w:lang w:eastAsia="ko-KR"/>
              </w:rPr>
              <w:t>✓</w:t>
            </w: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5819F3A7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the root.</w:t>
            </w:r>
          </w:p>
        </w:tc>
      </w:tr>
      <w:tr w:rsidR="00E52941" w14:paraId="3C7FEEA2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3B703ACD" w14:textId="77777777" w:rsidR="00E52941" w:rsidRDefault="00E5294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5B8C9D6B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the prefix.</w:t>
            </w:r>
          </w:p>
        </w:tc>
      </w:tr>
      <w:tr w:rsidR="00E52941" w14:paraId="44753E10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12F291C0" w14:textId="77777777" w:rsidR="00E52941" w:rsidRDefault="00E5294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7ECE1E81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the suffix.</w:t>
            </w:r>
          </w:p>
        </w:tc>
      </w:tr>
    </w:tbl>
    <w:p w14:paraId="60DAC7BF" w14:textId="77777777" w:rsidR="00E52941" w:rsidRDefault="00E52941" w:rsidP="00E52941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color w:val="353535"/>
        </w:rPr>
      </w:pPr>
    </w:p>
    <w:p w14:paraId="442DE5B8" w14:textId="77777777" w:rsidR="00E52941" w:rsidRDefault="00E52941">
      <w:pPr>
        <w:rPr>
          <w:rFonts w:ascii="Helvetica Neue" w:hAnsi="Helvetica Neue" w:cs="Helvetica Neue"/>
          <w:color w:val="353535"/>
        </w:rPr>
      </w:pPr>
      <w:r>
        <w:rPr>
          <w:rFonts w:ascii="Helvetica Neue" w:hAnsi="Helvetica Neue" w:cs="Helvetica Neue"/>
          <w:color w:val="353535"/>
        </w:rPr>
        <w:br w:type="page"/>
      </w:r>
    </w:p>
    <w:p w14:paraId="2FD29CEF" w14:textId="77777777" w:rsidR="00E52941" w:rsidRDefault="00E52941" w:rsidP="00E52941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color w:val="353535"/>
        </w:rPr>
      </w:pPr>
      <w:r>
        <w:rPr>
          <w:rFonts w:ascii="Helvetica Neue" w:hAnsi="Helvetica Neue" w:cs="Helvetica Neue"/>
          <w:color w:val="353535"/>
        </w:rPr>
        <w:t>Round brackets placed in a definition indicate that the words inside it are:</w:t>
      </w:r>
    </w:p>
    <w:tbl>
      <w:tblPr>
        <w:tblW w:w="0" w:type="auto"/>
        <w:tblInd w:w="-118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320"/>
      </w:tblGrid>
      <w:tr w:rsidR="00E52941" w14:paraId="5ABCE5FD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3DDB558A" w14:textId="77777777" w:rsidR="00E52941" w:rsidRDefault="00E5294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226D6B5F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subordinate roots.</w:t>
            </w:r>
          </w:p>
        </w:tc>
      </w:tr>
      <w:tr w:rsidR="00E52941" w14:paraId="089E1CCB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1BD009E2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  <w:r w:rsidRPr="00E52941">
              <w:rPr>
                <w:rFonts w:ascii="MS Mincho" w:eastAsia="MS Mincho" w:hAnsi="MS Mincho" w:cs="MS Mincho"/>
                <w:color w:val="385623" w:themeColor="accent6" w:themeShade="80"/>
                <w:sz w:val="27"/>
                <w:szCs w:val="27"/>
                <w:lang w:eastAsia="ko-KR"/>
              </w:rPr>
              <w:t>✓</w:t>
            </w: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1717D6F4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to be ignored for the purposes of creating a term.</w:t>
            </w:r>
          </w:p>
        </w:tc>
      </w:tr>
      <w:tr w:rsidR="00E52941" w14:paraId="2FC43E5F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34C35C88" w14:textId="77777777" w:rsidR="00E52941" w:rsidRDefault="00E5294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45C19D81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guidelines for creating a term.</w:t>
            </w:r>
          </w:p>
        </w:tc>
      </w:tr>
      <w:tr w:rsidR="00E52941" w14:paraId="0F6AD42A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16999A8E" w14:textId="77777777" w:rsidR="00E52941" w:rsidRDefault="00E5294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1DCAFD79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alternate meanings.</w:t>
            </w:r>
          </w:p>
        </w:tc>
      </w:tr>
    </w:tbl>
    <w:p w14:paraId="105A147F" w14:textId="77777777" w:rsidR="00E52941" w:rsidRDefault="00E52941" w:rsidP="00E52941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color w:val="353535"/>
        </w:rPr>
      </w:pPr>
    </w:p>
    <w:p w14:paraId="6AD0F951" w14:textId="77777777" w:rsidR="00E52941" w:rsidRDefault="00E52941">
      <w:pPr>
        <w:rPr>
          <w:rFonts w:ascii="Helvetica Neue" w:hAnsi="Helvetica Neue" w:cs="Helvetica Neue"/>
          <w:color w:val="353535"/>
        </w:rPr>
      </w:pPr>
      <w:r>
        <w:rPr>
          <w:rFonts w:ascii="Helvetica Neue" w:hAnsi="Helvetica Neue" w:cs="Helvetica Neue"/>
          <w:color w:val="353535"/>
        </w:rPr>
        <w:br w:type="page"/>
      </w:r>
    </w:p>
    <w:p w14:paraId="6DF98691" w14:textId="77777777" w:rsidR="00E52941" w:rsidRDefault="00E52941" w:rsidP="00E52941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color w:val="353535"/>
        </w:rPr>
      </w:pPr>
      <w:r>
        <w:rPr>
          <w:rFonts w:ascii="Helvetica Neue" w:hAnsi="Helvetica Neue" w:cs="Helvetica Neue"/>
          <w:color w:val="353535"/>
        </w:rPr>
        <w:t>A termination is made up of:</w:t>
      </w:r>
    </w:p>
    <w:tbl>
      <w:tblPr>
        <w:tblW w:w="0" w:type="auto"/>
        <w:tblInd w:w="-118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320"/>
      </w:tblGrid>
      <w:tr w:rsidR="00E52941" w14:paraId="15B63188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18AC697B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  <w:r w:rsidRPr="00E52941">
              <w:rPr>
                <w:rFonts w:ascii="MS Mincho" w:eastAsia="MS Mincho" w:hAnsi="MS Mincho" w:cs="MS Mincho"/>
                <w:color w:val="385623" w:themeColor="accent6" w:themeShade="80"/>
                <w:sz w:val="27"/>
                <w:szCs w:val="27"/>
                <w:lang w:eastAsia="ko-KR"/>
              </w:rPr>
              <w:t>✓</w:t>
            </w: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29575074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a root and a suffix.</w:t>
            </w:r>
          </w:p>
        </w:tc>
      </w:tr>
      <w:tr w:rsidR="00E52941" w14:paraId="05BF37EE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0996FB83" w14:textId="77777777" w:rsidR="00E52941" w:rsidRDefault="00E5294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003B808C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a suffix and a prefix.</w:t>
            </w:r>
          </w:p>
        </w:tc>
      </w:tr>
      <w:tr w:rsidR="00E52941" w14:paraId="304DCA6D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13D15A5D" w14:textId="77777777" w:rsidR="00E52941" w:rsidRDefault="00E5294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61846CC6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a root and a prefix.</w:t>
            </w:r>
          </w:p>
        </w:tc>
      </w:tr>
      <w:tr w:rsidR="00E52941" w14:paraId="6C8450CF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335B7557" w14:textId="77777777" w:rsidR="00E52941" w:rsidRDefault="00E5294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56B157DB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a grammatical suffix and a clinical suffix.</w:t>
            </w:r>
          </w:p>
        </w:tc>
      </w:tr>
    </w:tbl>
    <w:p w14:paraId="2B1D16C0" w14:textId="77777777" w:rsidR="00E52941" w:rsidRDefault="00E52941" w:rsidP="00E52941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color w:val="353535"/>
        </w:rPr>
      </w:pPr>
    </w:p>
    <w:p w14:paraId="15FE9FD7" w14:textId="77777777" w:rsidR="00E52941" w:rsidRDefault="00E52941">
      <w:pPr>
        <w:rPr>
          <w:rFonts w:ascii="Helvetica Neue" w:hAnsi="Helvetica Neue" w:cs="Helvetica Neue"/>
          <w:color w:val="353535"/>
        </w:rPr>
      </w:pPr>
      <w:r>
        <w:rPr>
          <w:rFonts w:ascii="Helvetica Neue" w:hAnsi="Helvetica Neue" w:cs="Helvetica Neue"/>
          <w:color w:val="353535"/>
        </w:rPr>
        <w:br w:type="page"/>
      </w:r>
    </w:p>
    <w:p w14:paraId="6446B7A5" w14:textId="77777777" w:rsidR="00E52941" w:rsidRDefault="00E52941" w:rsidP="00E52941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color w:val="353535"/>
        </w:rPr>
      </w:pPr>
      <w:r>
        <w:rPr>
          <w:rFonts w:ascii="Helvetica Neue" w:hAnsi="Helvetica Neue" w:cs="Helvetica Neue"/>
          <w:color w:val="353535"/>
        </w:rPr>
        <w:t>A medical/biological term is restricted to:</w:t>
      </w:r>
    </w:p>
    <w:tbl>
      <w:tblPr>
        <w:tblW w:w="0" w:type="auto"/>
        <w:tblInd w:w="-118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320"/>
      </w:tblGrid>
      <w:tr w:rsidR="00E52941" w14:paraId="73D3F50B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08002C28" w14:textId="77777777" w:rsidR="00E52941" w:rsidRDefault="00E5294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09AAADA3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one root.</w:t>
            </w:r>
          </w:p>
        </w:tc>
      </w:tr>
      <w:tr w:rsidR="00E52941" w14:paraId="00CAF77D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256C94FE" w14:textId="77777777" w:rsidR="00E52941" w:rsidRDefault="00E5294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519CA0A0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two roots.</w:t>
            </w:r>
          </w:p>
        </w:tc>
      </w:tr>
      <w:tr w:rsidR="00E52941" w14:paraId="2C54BC74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05853654" w14:textId="77777777" w:rsidR="00E52941" w:rsidRDefault="00E5294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6281E5AB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three roots.</w:t>
            </w:r>
          </w:p>
        </w:tc>
      </w:tr>
      <w:tr w:rsidR="00E52941" w14:paraId="468325D4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49CE74DF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  <w:r w:rsidRPr="00E52941">
              <w:rPr>
                <w:rFonts w:ascii="MS Mincho" w:eastAsia="MS Mincho" w:hAnsi="MS Mincho" w:cs="MS Mincho"/>
                <w:color w:val="385623" w:themeColor="accent6" w:themeShade="80"/>
                <w:sz w:val="27"/>
                <w:szCs w:val="27"/>
                <w:lang w:eastAsia="ko-KR"/>
              </w:rPr>
              <w:t>✓</w:t>
            </w: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10667AD6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an unlimited number of roots.</w:t>
            </w:r>
          </w:p>
        </w:tc>
      </w:tr>
    </w:tbl>
    <w:p w14:paraId="304F17CC" w14:textId="77777777" w:rsidR="00E52941" w:rsidRDefault="00E52941" w:rsidP="00E52941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color w:val="353535"/>
        </w:rPr>
      </w:pPr>
    </w:p>
    <w:p w14:paraId="6550C885" w14:textId="77777777" w:rsidR="00E52941" w:rsidRDefault="00E52941">
      <w:pPr>
        <w:rPr>
          <w:rFonts w:ascii="Helvetica Neue" w:hAnsi="Helvetica Neue" w:cs="Helvetica Neue"/>
          <w:color w:val="353535"/>
        </w:rPr>
      </w:pPr>
      <w:r>
        <w:rPr>
          <w:rFonts w:ascii="Helvetica Neue" w:hAnsi="Helvetica Neue" w:cs="Helvetica Neue"/>
          <w:color w:val="353535"/>
        </w:rPr>
        <w:br w:type="page"/>
      </w:r>
    </w:p>
    <w:p w14:paraId="6729873B" w14:textId="77777777" w:rsidR="00E52941" w:rsidRDefault="00E52941" w:rsidP="00E52941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color w:val="353535"/>
        </w:rPr>
      </w:pPr>
      <w:r>
        <w:rPr>
          <w:rFonts w:ascii="Helvetica Neue" w:hAnsi="Helvetica Neue" w:cs="Helvetica Neue"/>
          <w:color w:val="353535"/>
        </w:rPr>
        <w:t>Which of the following is an example of a definition containing a coordinate root?</w:t>
      </w:r>
    </w:p>
    <w:tbl>
      <w:tblPr>
        <w:tblW w:w="0" w:type="auto"/>
        <w:tblInd w:w="-118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320"/>
      </w:tblGrid>
      <w:tr w:rsidR="00E52941" w14:paraId="02642AD6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3F35D85F" w14:textId="77777777" w:rsidR="00E52941" w:rsidRDefault="00E5294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0FBA8A9C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Inflammation of the bile duct</w:t>
            </w:r>
          </w:p>
        </w:tc>
      </w:tr>
      <w:tr w:rsidR="00E52941" w14:paraId="23BEC2BB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57CC1501" w14:textId="77777777" w:rsidR="00E52941" w:rsidRDefault="00E5294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4B4EA939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Inflammation of the bile duct due to infection</w:t>
            </w:r>
          </w:p>
        </w:tc>
      </w:tr>
      <w:tr w:rsidR="00E52941" w14:paraId="18A008E3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68413D4C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  <w:r w:rsidRPr="00E52941">
              <w:rPr>
                <w:rFonts w:ascii="MS Mincho" w:eastAsia="MS Mincho" w:hAnsi="MS Mincho" w:cs="MS Mincho"/>
                <w:color w:val="385623" w:themeColor="accent6" w:themeShade="80"/>
                <w:sz w:val="27"/>
                <w:szCs w:val="27"/>
                <w:lang w:eastAsia="ko-KR"/>
              </w:rPr>
              <w:t>✓</w:t>
            </w: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29D983BF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Inflammation of the bile duct and the gall bladder</w:t>
            </w:r>
          </w:p>
        </w:tc>
      </w:tr>
      <w:tr w:rsidR="00E52941" w14:paraId="329228DD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4E819F6A" w14:textId="77777777" w:rsidR="00E52941" w:rsidRDefault="00E5294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5DCD9320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Inflammation of the bile duct leading from the gall bladder</w:t>
            </w:r>
          </w:p>
        </w:tc>
      </w:tr>
    </w:tbl>
    <w:p w14:paraId="2C3671E4" w14:textId="77777777" w:rsidR="00E52941" w:rsidRDefault="00E52941" w:rsidP="00E52941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b/>
          <w:bCs/>
          <w:color w:val="353535"/>
        </w:rPr>
      </w:pPr>
    </w:p>
    <w:p w14:paraId="3FBBF5DE" w14:textId="77777777" w:rsidR="00E52941" w:rsidRDefault="00E52941">
      <w:pPr>
        <w:rPr>
          <w:rFonts w:ascii="Helvetica Neue" w:hAnsi="Helvetica Neue" w:cs="Helvetica Neue"/>
          <w:b/>
          <w:bCs/>
          <w:color w:val="353535"/>
        </w:rPr>
      </w:pPr>
      <w:r>
        <w:rPr>
          <w:rFonts w:ascii="Helvetica Neue" w:hAnsi="Helvetica Neue" w:cs="Helvetica Neue"/>
          <w:b/>
          <w:bCs/>
          <w:color w:val="353535"/>
        </w:rPr>
        <w:br w:type="page"/>
      </w:r>
    </w:p>
    <w:p w14:paraId="28D42EC6" w14:textId="77777777" w:rsidR="00E52941" w:rsidRDefault="00E52941" w:rsidP="00E52941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color w:val="353535"/>
        </w:rPr>
      </w:pPr>
      <w:r>
        <w:rPr>
          <w:rFonts w:ascii="Helvetica Neue" w:hAnsi="Helvetica Neue" w:cs="Helvetica Neue"/>
          <w:color w:val="353535"/>
        </w:rPr>
        <w:t>A grammatical suffix:</w:t>
      </w:r>
    </w:p>
    <w:tbl>
      <w:tblPr>
        <w:tblW w:w="0" w:type="auto"/>
        <w:tblInd w:w="-118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320"/>
      </w:tblGrid>
      <w:tr w:rsidR="00E52941" w14:paraId="4BC26A7B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6F1335B2" w14:textId="77777777" w:rsidR="00E52941" w:rsidRDefault="00E5294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4EFFF0B7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provides meaning to a root.</w:t>
            </w:r>
          </w:p>
        </w:tc>
      </w:tr>
      <w:tr w:rsidR="00E52941" w14:paraId="11E61B3E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7C7BCDE4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  <w:r w:rsidRPr="00E52941">
              <w:rPr>
                <w:rFonts w:ascii="MS Mincho" w:eastAsia="MS Mincho" w:hAnsi="MS Mincho" w:cs="MS Mincho"/>
                <w:color w:val="385623" w:themeColor="accent6" w:themeShade="80"/>
                <w:sz w:val="27"/>
                <w:szCs w:val="27"/>
                <w:lang w:eastAsia="ko-KR"/>
              </w:rPr>
              <w:t>✓</w:t>
            </w: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3496A288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makes a root into a noun, adjective, or verb.</w:t>
            </w:r>
          </w:p>
        </w:tc>
      </w:tr>
      <w:tr w:rsidR="00E52941" w14:paraId="6F0AEE0D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43AFD936" w14:textId="77777777" w:rsidR="00E52941" w:rsidRDefault="00E5294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4C2CD597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is followed by a termination.</w:t>
            </w:r>
          </w:p>
        </w:tc>
      </w:tr>
      <w:tr w:rsidR="00E52941" w14:paraId="10C837A1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115B4DA7" w14:textId="77777777" w:rsidR="00E52941" w:rsidRDefault="00E5294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76BECCEB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always attaches to a termination.</w:t>
            </w:r>
          </w:p>
        </w:tc>
      </w:tr>
    </w:tbl>
    <w:p w14:paraId="6C0AD076" w14:textId="77777777" w:rsidR="00E52941" w:rsidRDefault="00E52941" w:rsidP="00E52941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color w:val="353535"/>
        </w:rPr>
      </w:pPr>
    </w:p>
    <w:p w14:paraId="75EC28D0" w14:textId="77777777" w:rsidR="00E52941" w:rsidRDefault="00E52941">
      <w:pPr>
        <w:rPr>
          <w:rFonts w:ascii="Helvetica Neue" w:hAnsi="Helvetica Neue" w:cs="Helvetica Neue"/>
          <w:color w:val="353535"/>
        </w:rPr>
      </w:pPr>
      <w:r>
        <w:rPr>
          <w:rFonts w:ascii="Helvetica Neue" w:hAnsi="Helvetica Neue" w:cs="Helvetica Neue"/>
          <w:color w:val="353535"/>
        </w:rPr>
        <w:br w:type="page"/>
      </w:r>
    </w:p>
    <w:p w14:paraId="7FE6ADC4" w14:textId="77777777" w:rsidR="00E52941" w:rsidRDefault="00E52941" w:rsidP="00E52941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color w:val="353535"/>
        </w:rPr>
      </w:pPr>
      <w:r>
        <w:rPr>
          <w:rFonts w:ascii="Helvetica Neue" w:hAnsi="Helvetica Neue" w:cs="Helvetica Neue"/>
          <w:color w:val="353535"/>
        </w:rPr>
        <w:t>A suffix always:</w:t>
      </w:r>
    </w:p>
    <w:tbl>
      <w:tblPr>
        <w:tblW w:w="0" w:type="auto"/>
        <w:tblInd w:w="-118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320"/>
      </w:tblGrid>
      <w:tr w:rsidR="00E52941" w14:paraId="531C17F8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4FA5424C" w14:textId="77777777" w:rsidR="00E52941" w:rsidRDefault="00E5294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11ED2E76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precedes a root.</w:t>
            </w:r>
          </w:p>
        </w:tc>
      </w:tr>
      <w:tr w:rsidR="00E52941" w14:paraId="08C8E44F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77D05A49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  <w:r w:rsidRPr="00E52941">
              <w:rPr>
                <w:rFonts w:ascii="MS Mincho" w:eastAsia="MS Mincho" w:hAnsi="MS Mincho" w:cs="MS Mincho"/>
                <w:color w:val="385623" w:themeColor="accent6" w:themeShade="80"/>
                <w:sz w:val="27"/>
                <w:szCs w:val="27"/>
                <w:lang w:eastAsia="ko-KR"/>
              </w:rPr>
              <w:t>✓</w:t>
            </w: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0F249084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follows a root.</w:t>
            </w:r>
          </w:p>
        </w:tc>
      </w:tr>
      <w:tr w:rsidR="00E52941" w14:paraId="7BA92810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1DEB61B3" w14:textId="77777777" w:rsidR="00E52941" w:rsidRDefault="00E5294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6A0FCFF0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is placed between two or more roots.</w:t>
            </w:r>
          </w:p>
        </w:tc>
      </w:tr>
      <w:tr w:rsidR="00E52941" w14:paraId="23CA5924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2372F403" w14:textId="77777777" w:rsidR="00E52941" w:rsidRDefault="00E5294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0C07D6DB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is placed before the termination.</w:t>
            </w:r>
          </w:p>
        </w:tc>
      </w:tr>
    </w:tbl>
    <w:p w14:paraId="24CA7BCB" w14:textId="77777777" w:rsidR="00E52941" w:rsidRDefault="00E52941" w:rsidP="00E52941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color w:val="353535"/>
        </w:rPr>
      </w:pPr>
    </w:p>
    <w:p w14:paraId="06FBD9B1" w14:textId="77777777" w:rsidR="00E52941" w:rsidRDefault="00E52941">
      <w:pPr>
        <w:rPr>
          <w:rFonts w:ascii="Helvetica Neue" w:hAnsi="Helvetica Neue" w:cs="Helvetica Neue"/>
          <w:color w:val="353535"/>
        </w:rPr>
      </w:pPr>
      <w:r>
        <w:rPr>
          <w:rFonts w:ascii="Helvetica Neue" w:hAnsi="Helvetica Neue" w:cs="Helvetica Neue"/>
          <w:color w:val="353535"/>
        </w:rPr>
        <w:br w:type="page"/>
      </w:r>
    </w:p>
    <w:p w14:paraId="06DAFE99" w14:textId="77777777" w:rsidR="00E52941" w:rsidRDefault="00E52941" w:rsidP="00E52941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color w:val="353535"/>
        </w:rPr>
      </w:pPr>
      <w:r>
        <w:rPr>
          <w:rFonts w:ascii="Helvetica Neue" w:hAnsi="Helvetica Neue" w:cs="Helvetica Neue"/>
          <w:color w:val="353535"/>
        </w:rPr>
        <w:t>A connecting vowel is placed:</w:t>
      </w:r>
    </w:p>
    <w:tbl>
      <w:tblPr>
        <w:tblW w:w="0" w:type="auto"/>
        <w:tblInd w:w="-118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320"/>
      </w:tblGrid>
      <w:tr w:rsidR="00E52941" w14:paraId="55A151B0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1A65D5E7" w14:textId="77777777" w:rsidR="00E52941" w:rsidRDefault="00E5294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4FCBB9BC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before a termination which begins with the letter “h”.</w:t>
            </w:r>
          </w:p>
        </w:tc>
      </w:tr>
      <w:tr w:rsidR="00E52941" w14:paraId="3B1A0851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28C7B876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  <w:r w:rsidRPr="00E52941">
              <w:rPr>
                <w:rFonts w:ascii="MS Mincho" w:eastAsia="MS Mincho" w:hAnsi="MS Mincho" w:cs="MS Mincho"/>
                <w:color w:val="385623" w:themeColor="accent6" w:themeShade="80"/>
                <w:sz w:val="27"/>
                <w:szCs w:val="27"/>
                <w:lang w:eastAsia="ko-KR"/>
              </w:rPr>
              <w:t>✓</w:t>
            </w: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10FC5372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before a termination which begins with a consonant, not including the letter “h”.</w:t>
            </w:r>
          </w:p>
        </w:tc>
      </w:tr>
      <w:tr w:rsidR="00E52941" w14:paraId="5D332D3B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70BDE556" w14:textId="77777777" w:rsidR="00E52941" w:rsidRDefault="00E5294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4014133F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before a termination which begins with any consonant, including the letter “h”.</w:t>
            </w:r>
          </w:p>
        </w:tc>
      </w:tr>
      <w:tr w:rsidR="00E52941" w14:paraId="1571B812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0F5B0601" w14:textId="77777777" w:rsidR="00E52941" w:rsidRDefault="00E5294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32021879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before a termination which begins with a vowel.</w:t>
            </w:r>
          </w:p>
        </w:tc>
      </w:tr>
    </w:tbl>
    <w:p w14:paraId="46AF4369" w14:textId="77777777" w:rsidR="00E52941" w:rsidRDefault="00E52941" w:rsidP="00E52941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b/>
          <w:bCs/>
          <w:color w:val="353535"/>
        </w:rPr>
      </w:pPr>
    </w:p>
    <w:p w14:paraId="4CB9E7D0" w14:textId="77777777" w:rsidR="00E52941" w:rsidRDefault="00E52941">
      <w:pPr>
        <w:rPr>
          <w:rFonts w:ascii="Helvetica Neue" w:hAnsi="Helvetica Neue" w:cs="Helvetica Neue"/>
          <w:b/>
          <w:bCs/>
          <w:color w:val="353535"/>
        </w:rPr>
      </w:pPr>
      <w:r>
        <w:rPr>
          <w:rFonts w:ascii="Helvetica Neue" w:hAnsi="Helvetica Neue" w:cs="Helvetica Neue"/>
          <w:b/>
          <w:bCs/>
          <w:color w:val="353535"/>
        </w:rPr>
        <w:br w:type="page"/>
      </w:r>
    </w:p>
    <w:p w14:paraId="12FEFA25" w14:textId="77777777" w:rsidR="00E52941" w:rsidRDefault="00E52941" w:rsidP="00E52941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color w:val="353535"/>
        </w:rPr>
      </w:pPr>
      <w:r>
        <w:rPr>
          <w:rFonts w:ascii="Helvetica Neue" w:hAnsi="Helvetica Neue" w:cs="Helvetica Neue"/>
          <w:color w:val="353535"/>
        </w:rPr>
        <w:t>In creating a word, the connecting vowel “</w:t>
      </w:r>
      <w:proofErr w:type="spellStart"/>
      <w:r>
        <w:rPr>
          <w:rFonts w:ascii="Helvetica Neue" w:hAnsi="Helvetica Neue" w:cs="Helvetica Neue"/>
          <w:color w:val="353535"/>
        </w:rPr>
        <w:t>i</w:t>
      </w:r>
      <w:proofErr w:type="spellEnd"/>
      <w:r>
        <w:rPr>
          <w:rFonts w:ascii="Helvetica Neue" w:hAnsi="Helvetica Neue" w:cs="Helvetica Neue"/>
          <w:color w:val="353535"/>
        </w:rPr>
        <w:t>” is used only:</w:t>
      </w:r>
    </w:p>
    <w:tbl>
      <w:tblPr>
        <w:tblW w:w="0" w:type="auto"/>
        <w:tblInd w:w="-118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320"/>
      </w:tblGrid>
      <w:tr w:rsidR="00E52941" w14:paraId="069E1FFA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5ACF2047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  <w:r w:rsidRPr="00E52941">
              <w:rPr>
                <w:rFonts w:ascii="MS Mincho" w:eastAsia="MS Mincho" w:hAnsi="MS Mincho" w:cs="MS Mincho"/>
                <w:color w:val="385623" w:themeColor="accent6" w:themeShade="80"/>
                <w:sz w:val="27"/>
                <w:szCs w:val="27"/>
                <w:lang w:eastAsia="ko-KR"/>
              </w:rPr>
              <w:t>✓</w:t>
            </w: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57161E88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when you are advised to use it.</w:t>
            </w:r>
          </w:p>
        </w:tc>
      </w:tr>
      <w:tr w:rsidR="00E52941" w14:paraId="2418C663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7B3D61C1" w14:textId="77777777" w:rsidR="00E52941" w:rsidRDefault="00E5294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7CDC2232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when the preceding root ends with the letter “o”.</w:t>
            </w:r>
          </w:p>
        </w:tc>
      </w:tr>
      <w:tr w:rsidR="00E52941" w14:paraId="07E81EAB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657F7EEE" w14:textId="77777777" w:rsidR="00E52941" w:rsidRDefault="00E5294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67356ECA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when the following root begins with the letter “o”.</w:t>
            </w:r>
          </w:p>
        </w:tc>
      </w:tr>
      <w:tr w:rsidR="00E52941" w14:paraId="17D4A757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6EED2D15" w14:textId="77777777" w:rsidR="00E52941" w:rsidRDefault="00E5294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1BE769DB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b/>
                <w:bCs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when the following root begins with the letter “h”.</w:t>
            </w:r>
          </w:p>
        </w:tc>
      </w:tr>
    </w:tbl>
    <w:p w14:paraId="54247199" w14:textId="77777777" w:rsidR="00E52941" w:rsidRDefault="00E52941" w:rsidP="00E52941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color w:val="353535"/>
        </w:rPr>
      </w:pPr>
    </w:p>
    <w:p w14:paraId="1526CEE1" w14:textId="77777777" w:rsidR="00E52941" w:rsidRDefault="00E52941">
      <w:pPr>
        <w:rPr>
          <w:rFonts w:ascii="Helvetica Neue" w:hAnsi="Helvetica Neue" w:cs="Helvetica Neue"/>
          <w:color w:val="353535"/>
        </w:rPr>
      </w:pPr>
      <w:r>
        <w:rPr>
          <w:rFonts w:ascii="Helvetica Neue" w:hAnsi="Helvetica Neue" w:cs="Helvetica Neue"/>
          <w:color w:val="353535"/>
        </w:rPr>
        <w:br w:type="page"/>
      </w:r>
    </w:p>
    <w:p w14:paraId="0CDB4E7B" w14:textId="77777777" w:rsidR="00E52941" w:rsidRDefault="00E52941" w:rsidP="00E52941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color w:val="353535"/>
        </w:rPr>
      </w:pPr>
      <w:bookmarkStart w:id="0" w:name="_GoBack"/>
      <w:bookmarkEnd w:id="0"/>
      <w:r>
        <w:rPr>
          <w:rFonts w:ascii="Helvetica Neue" w:hAnsi="Helvetica Neue" w:cs="Helvetica Neue"/>
          <w:color w:val="353535"/>
        </w:rPr>
        <w:t>When asked to create a term, you should place a connecting vowel between two roots:</w:t>
      </w:r>
    </w:p>
    <w:tbl>
      <w:tblPr>
        <w:tblW w:w="0" w:type="auto"/>
        <w:tblInd w:w="-118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320"/>
      </w:tblGrid>
      <w:tr w:rsidR="00E52941" w14:paraId="7D80ED90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545E75C3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  <w:r w:rsidRPr="00E52941">
              <w:rPr>
                <w:rFonts w:ascii="MS Mincho" w:eastAsia="MS Mincho" w:hAnsi="MS Mincho" w:cs="MS Mincho"/>
                <w:color w:val="385623" w:themeColor="accent6" w:themeShade="80"/>
                <w:sz w:val="27"/>
                <w:szCs w:val="27"/>
                <w:lang w:eastAsia="ko-KR"/>
              </w:rPr>
              <w:t>✓</w:t>
            </w: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46D892B4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always, unless advised not to.</w:t>
            </w:r>
          </w:p>
        </w:tc>
      </w:tr>
      <w:tr w:rsidR="00E52941" w14:paraId="6124F1F4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562695E9" w14:textId="77777777" w:rsidR="00E52941" w:rsidRDefault="00E5294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2151FB5D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>only between consonants, e.g. musculoskeletal.</w:t>
            </w:r>
          </w:p>
        </w:tc>
      </w:tr>
      <w:tr w:rsidR="00E52941" w14:paraId="647B34AD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61630F4E" w14:textId="77777777" w:rsidR="00E52941" w:rsidRDefault="00E5294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304F123B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 xml:space="preserve">only between a final consonant and a following vowel, e.g. </w:t>
            </w:r>
            <w:proofErr w:type="spellStart"/>
            <w:r>
              <w:rPr>
                <w:rFonts w:ascii="Helvetica Neue" w:hAnsi="Helvetica Neue" w:cs="Helvetica Neue"/>
                <w:color w:val="353535"/>
              </w:rPr>
              <w:t>musculoarterial</w:t>
            </w:r>
            <w:proofErr w:type="spellEnd"/>
          </w:p>
        </w:tc>
      </w:tr>
      <w:tr w:rsidR="00E52941" w14:paraId="135A8220" w14:textId="77777777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65A0C97B" w14:textId="77777777" w:rsidR="00E52941" w:rsidRDefault="00E5294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</w:p>
        </w:tc>
        <w:tc>
          <w:tcPr>
            <w:tcW w:w="4320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645E5E74" w14:textId="77777777" w:rsidR="00E52941" w:rsidRDefault="00E52941">
            <w:pPr>
              <w:widowControl w:val="0"/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353535"/>
              </w:rPr>
            </w:pPr>
            <w:r>
              <w:rPr>
                <w:rFonts w:ascii="Helvetica Neue" w:hAnsi="Helvetica Neue" w:cs="Helvetica Neue"/>
                <w:color w:val="353535"/>
              </w:rPr>
              <w:t xml:space="preserve">only between </w:t>
            </w:r>
            <w:proofErr w:type="gramStart"/>
            <w:r>
              <w:rPr>
                <w:rFonts w:ascii="Helvetica Neue" w:hAnsi="Helvetica Neue" w:cs="Helvetica Neue"/>
                <w:color w:val="353535"/>
              </w:rPr>
              <w:t>a vowels</w:t>
            </w:r>
            <w:proofErr w:type="gramEnd"/>
            <w:r>
              <w:rPr>
                <w:rFonts w:ascii="Helvetica Neue" w:hAnsi="Helvetica Neue" w:cs="Helvetica Neue"/>
                <w:color w:val="353535"/>
              </w:rPr>
              <w:t xml:space="preserve">, e.g. </w:t>
            </w:r>
            <w:proofErr w:type="spellStart"/>
            <w:r>
              <w:rPr>
                <w:rFonts w:ascii="Helvetica Neue" w:hAnsi="Helvetica Neue" w:cs="Helvetica Neue"/>
                <w:color w:val="353535"/>
              </w:rPr>
              <w:t>brachioarterial</w:t>
            </w:r>
            <w:proofErr w:type="spellEnd"/>
            <w:r>
              <w:rPr>
                <w:rFonts w:ascii="Helvetica Neue" w:hAnsi="Helvetica Neue" w:cs="Helvetica Neue"/>
                <w:color w:val="353535"/>
              </w:rPr>
              <w:t>.</w:t>
            </w:r>
          </w:p>
        </w:tc>
      </w:tr>
    </w:tbl>
    <w:p w14:paraId="123ED461" w14:textId="77777777" w:rsidR="00E52941" w:rsidRPr="00E52941" w:rsidRDefault="00E52941"/>
    <w:sectPr w:rsidR="00E52941" w:rsidRPr="00E52941" w:rsidSect="003F0BF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Helvetica Neue">
    <w:panose1 w:val="02000503000000020004"/>
    <w:charset w:val="00"/>
    <w:family w:val="swiss"/>
    <w:pitch w:val="variable"/>
    <w:sig w:usb0="E50002FF" w:usb1="500079DB" w:usb2="00000010" w:usb3="00000000" w:csb0="00000001" w:csb1="00000000"/>
  </w:font>
  <w:font w:name="Helvetica">
    <w:panose1 w:val="00000000000000000000"/>
    <w:charset w:val="00"/>
    <w:family w:val="swiss"/>
    <w:pitch w:val="variable"/>
    <w:sig w:usb0="E00002FF" w:usb1="5000785B" w:usb2="00000000" w:usb3="00000000" w:csb0="0000019F" w:csb1="00000000"/>
  </w:font>
  <w:font w:name="MS Mincho"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941"/>
    <w:rsid w:val="00156B69"/>
    <w:rsid w:val="003F0BF3"/>
    <w:rsid w:val="00E52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27756E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7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438</Words>
  <Characters>2498</Characters>
  <Application>Microsoft Macintosh Word</Application>
  <DocSecurity>0</DocSecurity>
  <Lines>20</Lines>
  <Paragraphs>5</Paragraphs>
  <ScaleCrop>false</ScaleCrop>
  <LinksUpToDate>false</LinksUpToDate>
  <CharactersWithSpaces>2931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Yei Young Lee</dc:creator>
  <cp:keywords/>
  <dc:description/>
  <cp:lastModifiedBy>Yei Young Lee</cp:lastModifiedBy>
  <cp:revision>1</cp:revision>
  <dcterms:created xsi:type="dcterms:W3CDTF">2018-09-25T03:13:00Z</dcterms:created>
  <dcterms:modified xsi:type="dcterms:W3CDTF">2018-09-25T03:15:00Z</dcterms:modified>
</cp:coreProperties>
</file>