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014" w:rsidRPr="00451952" w:rsidRDefault="00EF0014" w:rsidP="00153361">
      <w:pPr>
        <w:jc w:val="center"/>
        <w:rPr>
          <w:rFonts w:asciiTheme="minorHAnsi" w:eastAsia="Times New Roman" w:hAnsiTheme="minorHAnsi"/>
          <w:b/>
          <w:lang w:val="en-CA"/>
        </w:rPr>
      </w:pPr>
      <w:r>
        <w:rPr>
          <w:rFonts w:asciiTheme="minorHAnsi" w:eastAsia="Times New Roman" w:hAnsiTheme="minorHAnsi"/>
          <w:b/>
          <w:lang w:val="en-CA"/>
        </w:rPr>
        <w:t>Lab 1</w:t>
      </w:r>
      <w:r w:rsidRPr="00451952">
        <w:rPr>
          <w:rFonts w:asciiTheme="minorHAnsi" w:eastAsia="Times New Roman" w:hAnsiTheme="minorHAnsi"/>
          <w:b/>
          <w:lang w:val="en-CA"/>
        </w:rPr>
        <w:t>:</w:t>
      </w:r>
    </w:p>
    <w:p w:rsidR="00EF0014" w:rsidRPr="00451952" w:rsidRDefault="00EF0014" w:rsidP="00153361">
      <w:pPr>
        <w:jc w:val="center"/>
        <w:rPr>
          <w:rFonts w:asciiTheme="minorHAnsi" w:eastAsia="Times New Roman" w:hAnsiTheme="minorHAnsi"/>
          <w:b/>
          <w:lang w:val="en-CA"/>
        </w:rPr>
      </w:pPr>
    </w:p>
    <w:p w:rsidR="00EF0014" w:rsidRPr="00EF0014" w:rsidRDefault="00EF0014" w:rsidP="00153361">
      <w:pPr>
        <w:jc w:val="center"/>
        <w:rPr>
          <w:rFonts w:asciiTheme="minorHAnsi" w:eastAsia="Times New Roman" w:hAnsiTheme="minorHAnsi"/>
          <w:b/>
          <w:bCs/>
          <w:lang w:val="en-CA"/>
        </w:rPr>
      </w:pPr>
      <w:r w:rsidRPr="00EF0014">
        <w:rPr>
          <w:rFonts w:asciiTheme="minorHAnsi" w:eastAsia="Times New Roman" w:hAnsiTheme="minorHAnsi"/>
          <w:b/>
          <w:bCs/>
          <w:lang w:val="en-CA"/>
        </w:rPr>
        <w:t>SEPARATION AND PURIFICATION OF CAFFEINE</w:t>
      </w: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Default="00EF0014" w:rsidP="00153361">
      <w:pPr>
        <w:jc w:val="center"/>
        <w:rPr>
          <w:rFonts w:asciiTheme="minorHAnsi" w:eastAsia="Times New Roman" w:hAnsiTheme="minorHAnsi"/>
          <w:lang w:val="en-CA"/>
        </w:rPr>
      </w:pPr>
      <w:r w:rsidRPr="00451952">
        <w:rPr>
          <w:rFonts w:asciiTheme="minorHAnsi" w:eastAsia="Times New Roman" w:hAnsiTheme="minorHAnsi"/>
          <w:lang w:val="en-CA"/>
        </w:rPr>
        <w:t>By:</w:t>
      </w:r>
    </w:p>
    <w:p w:rsidR="00EF0014" w:rsidRPr="00451952" w:rsidRDefault="00EF0014" w:rsidP="00153361">
      <w:pPr>
        <w:jc w:val="center"/>
        <w:rPr>
          <w:rFonts w:asciiTheme="minorHAnsi" w:eastAsia="Times New Roman" w:hAnsiTheme="minorHAnsi"/>
          <w:lang w:val="en-CA"/>
        </w:rPr>
      </w:pPr>
      <w:r w:rsidRPr="00451952">
        <w:rPr>
          <w:rFonts w:asciiTheme="minorHAnsi" w:eastAsia="Times New Roman" w:hAnsiTheme="minorHAnsi"/>
          <w:lang w:val="en-CA"/>
        </w:rPr>
        <w:t>Camila Almonacid</w:t>
      </w:r>
    </w:p>
    <w:p w:rsidR="00EF0014" w:rsidRPr="00451952" w:rsidRDefault="00EF0014" w:rsidP="00153361">
      <w:pPr>
        <w:jc w:val="center"/>
        <w:rPr>
          <w:rFonts w:asciiTheme="minorHAnsi" w:eastAsia="Times New Roman" w:hAnsiTheme="minorHAnsi"/>
          <w:lang w:val="en-CA"/>
        </w:rPr>
      </w:pPr>
      <w:r w:rsidRPr="00451952">
        <w:rPr>
          <w:rFonts w:asciiTheme="minorHAnsi" w:eastAsia="Times New Roman" w:hAnsiTheme="minorHAnsi"/>
          <w:lang w:val="en-CA"/>
        </w:rPr>
        <w:t>8753583</w:t>
      </w:r>
    </w:p>
    <w:p w:rsidR="00EF0014" w:rsidRPr="00451952" w:rsidRDefault="00EF0014" w:rsidP="00153361">
      <w:pPr>
        <w:jc w:val="center"/>
        <w:rPr>
          <w:rFonts w:asciiTheme="minorHAnsi" w:eastAsia="Times New Roman" w:hAnsiTheme="minorHAnsi"/>
          <w:lang w:val="en-CA"/>
        </w:rPr>
      </w:pPr>
    </w:p>
    <w:p w:rsidR="00EF0014" w:rsidRDefault="00EF0014" w:rsidP="00153361">
      <w:pPr>
        <w:jc w:val="center"/>
        <w:rPr>
          <w:rFonts w:asciiTheme="minorHAnsi" w:eastAsia="Times New Roman" w:hAnsiTheme="minorHAnsi"/>
          <w:lang w:val="en-CA"/>
        </w:rPr>
      </w:pPr>
    </w:p>
    <w:p w:rsidR="00EF0014" w:rsidRDefault="00EF0014" w:rsidP="00153361">
      <w:pPr>
        <w:jc w:val="center"/>
        <w:rPr>
          <w:rFonts w:asciiTheme="minorHAnsi" w:eastAsia="Times New Roman" w:hAnsiTheme="minorHAnsi"/>
          <w:lang w:val="en-CA"/>
        </w:rPr>
      </w:pPr>
    </w:p>
    <w:p w:rsidR="00EF0014"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b/>
          <w:lang w:val="en-CA"/>
        </w:rPr>
      </w:pPr>
      <w:r>
        <w:rPr>
          <w:rFonts w:asciiTheme="minorHAnsi" w:eastAsia="Times New Roman" w:hAnsiTheme="minorHAnsi"/>
          <w:b/>
          <w:lang w:val="en-CA"/>
        </w:rPr>
        <w:t>CHM 2123</w:t>
      </w:r>
    </w:p>
    <w:p w:rsidR="00EF0014" w:rsidRPr="00451952" w:rsidRDefault="00EF0014" w:rsidP="00153361">
      <w:pPr>
        <w:jc w:val="center"/>
        <w:rPr>
          <w:rFonts w:asciiTheme="minorHAnsi" w:eastAsia="Times New Roman" w:hAnsiTheme="minorHAnsi"/>
          <w:b/>
          <w:lang w:val="en-CA"/>
        </w:rPr>
      </w:pPr>
      <w:r>
        <w:rPr>
          <w:rFonts w:asciiTheme="minorHAnsi" w:eastAsia="Times New Roman" w:hAnsiTheme="minorHAnsi"/>
          <w:b/>
          <w:lang w:val="en-CA"/>
        </w:rPr>
        <w:t>Section C</w:t>
      </w: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r w:rsidRPr="00451952">
        <w:rPr>
          <w:rFonts w:asciiTheme="minorHAnsi" w:eastAsia="Times New Roman" w:hAnsiTheme="minorHAnsi"/>
          <w:lang w:val="en-CA"/>
        </w:rPr>
        <w:t>Demonstrator:</w:t>
      </w:r>
    </w:p>
    <w:p w:rsidR="00EF0014" w:rsidRPr="00EF0014" w:rsidRDefault="00EF0014" w:rsidP="00153361">
      <w:pPr>
        <w:jc w:val="center"/>
        <w:rPr>
          <w:rFonts w:asciiTheme="minorHAnsi" w:eastAsia="Times New Roman" w:hAnsiTheme="minorHAnsi"/>
          <w:lang w:val="en-CA"/>
        </w:rPr>
      </w:pPr>
      <w:r w:rsidRPr="00EF0014">
        <w:rPr>
          <w:rFonts w:asciiTheme="minorHAnsi" w:eastAsia="Times New Roman" w:hAnsiTheme="minorHAnsi"/>
          <w:lang w:val="en-CA"/>
        </w:rPr>
        <w:t xml:space="preserve">Yousef </w:t>
      </w:r>
      <w:proofErr w:type="spellStart"/>
      <w:r w:rsidRPr="00EF0014">
        <w:rPr>
          <w:rFonts w:asciiTheme="minorHAnsi" w:eastAsia="Times New Roman" w:hAnsiTheme="minorHAnsi"/>
          <w:lang w:val="en-CA"/>
        </w:rPr>
        <w:t>Risha</w:t>
      </w:r>
      <w:proofErr w:type="spellEnd"/>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r>
        <w:rPr>
          <w:rFonts w:asciiTheme="minorHAnsi" w:eastAsia="Times New Roman" w:hAnsiTheme="minorHAnsi"/>
          <w:lang w:val="en-CA"/>
        </w:rPr>
        <w:t>September 20, 2018</w:t>
      </w: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r w:rsidRPr="00451952">
        <w:rPr>
          <w:rFonts w:asciiTheme="minorHAnsi" w:eastAsia="Times New Roman" w:hAnsiTheme="minorHAnsi"/>
          <w:lang w:val="en-CA"/>
        </w:rPr>
        <w:t>Department of Science</w:t>
      </w: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Pr="00451952" w:rsidRDefault="00EF0014" w:rsidP="00153361">
      <w:pPr>
        <w:jc w:val="center"/>
        <w:rPr>
          <w:rFonts w:asciiTheme="minorHAnsi" w:eastAsia="Times New Roman" w:hAnsiTheme="minorHAnsi"/>
          <w:lang w:val="en-CA"/>
        </w:rPr>
      </w:pPr>
    </w:p>
    <w:p w:rsidR="00EF0014" w:rsidRDefault="00EF0014" w:rsidP="00153361">
      <w:pPr>
        <w:jc w:val="center"/>
        <w:rPr>
          <w:rFonts w:asciiTheme="minorHAnsi" w:eastAsia="Times New Roman" w:hAnsiTheme="minorHAnsi"/>
          <w:b/>
          <w:sz w:val="32"/>
          <w:szCs w:val="32"/>
          <w:lang w:val="en-CA"/>
        </w:rPr>
      </w:pPr>
      <w:r w:rsidRPr="00451952">
        <w:rPr>
          <w:rFonts w:asciiTheme="minorHAnsi" w:eastAsia="Times New Roman" w:hAnsiTheme="minorHAnsi"/>
          <w:b/>
          <w:sz w:val="32"/>
          <w:szCs w:val="32"/>
          <w:lang w:val="en-CA"/>
        </w:rPr>
        <w:t>University of Ottawa</w:t>
      </w:r>
    </w:p>
    <w:p w:rsidR="00D176C6" w:rsidRDefault="00EF0014" w:rsidP="00083154">
      <w:pPr>
        <w:jc w:val="both"/>
        <w:rPr>
          <w:b/>
        </w:rPr>
      </w:pPr>
      <w:r w:rsidRPr="00EF0014">
        <w:rPr>
          <w:b/>
        </w:rPr>
        <w:lastRenderedPageBreak/>
        <w:t>Introduction:</w:t>
      </w:r>
    </w:p>
    <w:p w:rsidR="00244D57" w:rsidRDefault="00244D57" w:rsidP="00083154">
      <w:pPr>
        <w:jc w:val="both"/>
        <w:rPr>
          <w:b/>
        </w:rPr>
      </w:pPr>
    </w:p>
    <w:p w:rsidR="00753C09" w:rsidRDefault="00244D57" w:rsidP="00083154">
      <w:pPr>
        <w:jc w:val="both"/>
      </w:pPr>
      <w:r>
        <w:t>The purpose of this experiment was to isola</w:t>
      </w:r>
      <w:r w:rsidR="00672D6F">
        <w:t>te and purify caffeine through extraction, using a cold finger as a sublimation technique, recrystallization, and thin layer chromatography</w:t>
      </w:r>
      <w:r w:rsidR="00083154">
        <w:t xml:space="preserve">. </w:t>
      </w:r>
    </w:p>
    <w:p w:rsidR="00753C09" w:rsidRDefault="00753C09" w:rsidP="00083154">
      <w:pPr>
        <w:jc w:val="both"/>
      </w:pPr>
    </w:p>
    <w:p w:rsidR="00244D57" w:rsidRDefault="00137253" w:rsidP="00083154">
      <w:pPr>
        <w:jc w:val="both"/>
      </w:pPr>
      <w:r>
        <w:t>T</w:t>
      </w:r>
      <w:r w:rsidR="00753C09">
        <w:t xml:space="preserve">annins, catechin, </w:t>
      </w:r>
      <w:proofErr w:type="spellStart"/>
      <w:r w:rsidR="00753C09">
        <w:t>theaflavin</w:t>
      </w:r>
      <w:proofErr w:type="spellEnd"/>
      <w:r w:rsidR="00753C09">
        <w:t xml:space="preserve">, and </w:t>
      </w:r>
      <w:proofErr w:type="spellStart"/>
      <w:r w:rsidR="00753C09">
        <w:t>theanine</w:t>
      </w:r>
      <w:proofErr w:type="spellEnd"/>
      <w:r w:rsidR="00753C09">
        <w:t xml:space="preserve"> are all polyphenols found in tea</w:t>
      </w:r>
      <w:r>
        <w:t xml:space="preserve"> leaves</w:t>
      </w:r>
      <w:r w:rsidR="00753C09">
        <w:t xml:space="preserve">. </w:t>
      </w:r>
      <w:r w:rsidR="007538C8">
        <w:t>Caffeine is a stimulant alkaloid drug for the central nervous system</w:t>
      </w:r>
      <w:r>
        <w:t>, and it is also found in tea leaves</w:t>
      </w:r>
      <w:r w:rsidR="007538C8">
        <w:t xml:space="preserve">. </w:t>
      </w:r>
      <w:r w:rsidR="00753C09">
        <w:t xml:space="preserve">Through this experiment the goal is to isolate the caffeine found in steeped tea. Black tea has a caffeine content of </w:t>
      </w:r>
      <w:r w:rsidR="007538C8">
        <w:t xml:space="preserve">approximately 30-75 mg/250 </w:t>
      </w:r>
      <w:proofErr w:type="spellStart"/>
      <w:r w:rsidR="007538C8">
        <w:t>mL.</w:t>
      </w:r>
      <w:proofErr w:type="spellEnd"/>
      <w:r w:rsidR="007538C8">
        <w:t xml:space="preserve"> When tea is boiled not only caffeine, but other tannins also become dissolved and thus to obtain pure caffeine, the solution of steeped tea must be extracted. </w:t>
      </w:r>
      <w:r w:rsidR="00083154">
        <w:t>Three rounds of extraction were completed to isolate the caffeine product (organic layer) from steeped tea</w:t>
      </w:r>
      <w:r w:rsidR="00753C09">
        <w:t>. The extraction was done</w:t>
      </w:r>
      <w:r w:rsidR="00083154">
        <w:t xml:space="preserve"> using an organic solvent (dichloromethane) and a base (sodium carbonate).</w:t>
      </w:r>
      <w:r w:rsidR="00753C09">
        <w:t xml:space="preserve"> This allows the organic components caffeine and dichloromethane to create an organic layer and the catechin (found in the steeped tea) and the sodium carbonate to create an aqueous layer. The two layers then separate from one another which allows for the extraction of the organic layer containing the caffeine.</w:t>
      </w:r>
      <w:r w:rsidR="00083154">
        <w:t xml:space="preserve"> Once the extraction was complete the gravity filtration and a recrystallization technique were carried out in order to purify the extracted caffeine.</w:t>
      </w:r>
    </w:p>
    <w:p w:rsidR="00137253" w:rsidRDefault="00DD31F3" w:rsidP="00083154">
      <w:pPr>
        <w:jc w:val="both"/>
      </w:pPr>
      <w:r>
        <w:rPr>
          <w:noProof/>
        </w:rPr>
        <w:drawing>
          <wp:anchor distT="0" distB="0" distL="114300" distR="114300" simplePos="0" relativeHeight="251661312" behindDoc="0" locked="0" layoutInCell="1" allowOverlap="1">
            <wp:simplePos x="0" y="0"/>
            <wp:positionH relativeFrom="column">
              <wp:posOffset>2926080</wp:posOffset>
            </wp:positionH>
            <wp:positionV relativeFrom="paragraph">
              <wp:posOffset>46255</wp:posOffset>
            </wp:positionV>
            <wp:extent cx="2656205" cy="1513205"/>
            <wp:effectExtent l="0" t="0" r="0" b="0"/>
            <wp:wrapThrough wrapText="bothSides">
              <wp:wrapPolygon edited="0">
                <wp:start x="0" y="0"/>
                <wp:lineTo x="0" y="21392"/>
                <wp:lineTo x="21481" y="21392"/>
                <wp:lineTo x="21481"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9-20 at 12.58.19 PM.png"/>
                    <pic:cNvPicPr/>
                  </pic:nvPicPr>
                  <pic:blipFill rotWithShape="1">
                    <a:blip r:embed="rId7">
                      <a:alphaModFix/>
                      <a:extLst>
                        <a:ext uri="{28A0092B-C50C-407E-A947-70E740481C1C}">
                          <a14:useLocalDpi xmlns:a14="http://schemas.microsoft.com/office/drawing/2010/main" val="0"/>
                        </a:ext>
                      </a:extLst>
                    </a:blip>
                    <a:srcRect t="9757"/>
                    <a:stretch/>
                  </pic:blipFill>
                  <pic:spPr bwMode="auto">
                    <a:xfrm>
                      <a:off x="0" y="0"/>
                      <a:ext cx="2656205" cy="1513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simplePos x="0" y="0"/>
            <wp:positionH relativeFrom="column">
              <wp:posOffset>228600</wp:posOffset>
            </wp:positionH>
            <wp:positionV relativeFrom="paragraph">
              <wp:posOffset>17045</wp:posOffset>
            </wp:positionV>
            <wp:extent cx="2097405" cy="1485900"/>
            <wp:effectExtent l="0" t="0" r="0" b="0"/>
            <wp:wrapThrough wrapText="bothSides">
              <wp:wrapPolygon edited="0">
                <wp:start x="0" y="0"/>
                <wp:lineTo x="0" y="21415"/>
                <wp:lineTo x="21450" y="21415"/>
                <wp:lineTo x="2145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9-20 at 12.58.05 PM.png"/>
                    <pic:cNvPicPr/>
                  </pic:nvPicPr>
                  <pic:blipFill>
                    <a:blip r:embed="rId8">
                      <a:extLst>
                        <a:ext uri="{28A0092B-C50C-407E-A947-70E740481C1C}">
                          <a14:useLocalDpi xmlns:a14="http://schemas.microsoft.com/office/drawing/2010/main" val="0"/>
                        </a:ext>
                      </a:extLst>
                    </a:blip>
                    <a:stretch>
                      <a:fillRect/>
                    </a:stretch>
                  </pic:blipFill>
                  <pic:spPr>
                    <a:xfrm>
                      <a:off x="0" y="0"/>
                      <a:ext cx="2097405" cy="1485900"/>
                    </a:xfrm>
                    <a:prstGeom prst="rect">
                      <a:avLst/>
                    </a:prstGeom>
                  </pic:spPr>
                </pic:pic>
              </a:graphicData>
            </a:graphic>
            <wp14:sizeRelH relativeFrom="page">
              <wp14:pctWidth>0</wp14:pctWidth>
            </wp14:sizeRelH>
            <wp14:sizeRelV relativeFrom="page">
              <wp14:pctHeight>0</wp14:pctHeight>
            </wp14:sizeRelV>
          </wp:anchor>
        </w:drawing>
      </w:r>
    </w:p>
    <w:p w:rsidR="00137253" w:rsidRDefault="00137253" w:rsidP="00083154">
      <w:pPr>
        <w:jc w:val="both"/>
      </w:pPr>
    </w:p>
    <w:p w:rsidR="007538C8" w:rsidRDefault="007538C8" w:rsidP="00083154">
      <w:pPr>
        <w:jc w:val="both"/>
      </w:pPr>
    </w:p>
    <w:p w:rsidR="007538C8" w:rsidRDefault="007538C8" w:rsidP="00083154">
      <w:pPr>
        <w:jc w:val="both"/>
      </w:pPr>
    </w:p>
    <w:p w:rsidR="00753C09" w:rsidRDefault="00753C09" w:rsidP="00083154">
      <w:pPr>
        <w:jc w:val="both"/>
      </w:pPr>
    </w:p>
    <w:p w:rsidR="00753C09" w:rsidRDefault="00753C09" w:rsidP="00083154">
      <w:pPr>
        <w:jc w:val="both"/>
      </w:pPr>
    </w:p>
    <w:p w:rsidR="00672D6F" w:rsidRDefault="00672D6F" w:rsidP="00083154">
      <w:pPr>
        <w:jc w:val="both"/>
      </w:pPr>
    </w:p>
    <w:p w:rsidR="00672D6F" w:rsidRDefault="00672D6F" w:rsidP="00083154">
      <w:pPr>
        <w:jc w:val="both"/>
      </w:pPr>
    </w:p>
    <w:p w:rsidR="00137253" w:rsidRDefault="00137253" w:rsidP="00083154">
      <w:pPr>
        <w:jc w:val="both"/>
      </w:pPr>
    </w:p>
    <w:p w:rsidR="00137253" w:rsidRDefault="00DD31F3" w:rsidP="00083154">
      <w:pPr>
        <w:jc w:val="both"/>
      </w:pPr>
      <w:r>
        <w:rPr>
          <w:noProof/>
        </w:rPr>
        <mc:AlternateContent>
          <mc:Choice Requires="wps">
            <w:drawing>
              <wp:anchor distT="0" distB="0" distL="114300" distR="114300" simplePos="0" relativeHeight="251664384" behindDoc="0" locked="0" layoutInCell="1" allowOverlap="1" wp14:anchorId="1C272479" wp14:editId="24AEE709">
                <wp:simplePos x="0" y="0"/>
                <wp:positionH relativeFrom="column">
                  <wp:posOffset>3965575</wp:posOffset>
                </wp:positionH>
                <wp:positionV relativeFrom="paragraph">
                  <wp:posOffset>56415</wp:posOffset>
                </wp:positionV>
                <wp:extent cx="1231900" cy="307975"/>
                <wp:effectExtent l="0" t="0" r="0" b="0"/>
                <wp:wrapThrough wrapText="bothSides">
                  <wp:wrapPolygon edited="0">
                    <wp:start x="1113" y="891"/>
                    <wp:lineTo x="1113" y="19596"/>
                    <wp:lineTo x="20264" y="19596"/>
                    <wp:lineTo x="20264" y="891"/>
                    <wp:lineTo x="1113" y="891"/>
                  </wp:wrapPolygon>
                </wp:wrapThrough>
                <wp:docPr id="9" name="Text Box 9"/>
                <wp:cNvGraphicFramePr/>
                <a:graphic xmlns:a="http://schemas.openxmlformats.org/drawingml/2006/main">
                  <a:graphicData uri="http://schemas.microsoft.com/office/word/2010/wordprocessingShape">
                    <wps:wsp>
                      <wps:cNvSpPr txBox="1"/>
                      <wps:spPr>
                        <a:xfrm>
                          <a:off x="0" y="0"/>
                          <a:ext cx="1231900" cy="307975"/>
                        </a:xfrm>
                        <a:prstGeom prst="rect">
                          <a:avLst/>
                        </a:prstGeom>
                        <a:noFill/>
                        <a:ln w="6350">
                          <a:noFill/>
                        </a:ln>
                      </wps:spPr>
                      <wps:txbx>
                        <w:txbxContent>
                          <w:p w:rsidR="00137253" w:rsidRDefault="00137253" w:rsidP="00137253">
                            <w:r>
                              <w:t>Catechin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C272479" id="_x0000_t202" coordsize="21600,21600" o:spt="202" path="m,l,21600r21600,l21600,xe">
                <v:stroke joinstyle="miter"/>
                <v:path gradientshapeok="t" o:connecttype="rect"/>
              </v:shapetype>
              <v:shape id="Text Box 9" o:spid="_x0000_s1026" type="#_x0000_t202" style="position:absolute;left:0;text-align:left;margin-left:312.25pt;margin-top:4.45pt;width:97pt;height:24.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" filled="f" stroked="f" strokeweight=".5pt">
                <v:textbox>
                  <w:txbxContent>
                    <w:p w:rsidR="00137253" w:rsidRDefault="00137253" w:rsidP="00137253">
                      <w:r>
                        <w:t>Catechin</w:t>
                      </w:r>
                    </w:p>
                  </w:txbxContent>
                </v:textbox>
                <w10:wrap type="through"/>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797560</wp:posOffset>
                </wp:positionH>
                <wp:positionV relativeFrom="paragraph">
                  <wp:posOffset>47525</wp:posOffset>
                </wp:positionV>
                <wp:extent cx="1231900" cy="307975"/>
                <wp:effectExtent l="0" t="0" r="0" b="0"/>
                <wp:wrapThrough wrapText="bothSides">
                  <wp:wrapPolygon edited="0">
                    <wp:start x="1113" y="891"/>
                    <wp:lineTo x="1113" y="19596"/>
                    <wp:lineTo x="20264" y="19596"/>
                    <wp:lineTo x="20264" y="891"/>
                    <wp:lineTo x="1113" y="891"/>
                  </wp:wrapPolygon>
                </wp:wrapThrough>
                <wp:docPr id="8" name="Text Box 8"/>
                <wp:cNvGraphicFramePr/>
                <a:graphic xmlns:a="http://schemas.openxmlformats.org/drawingml/2006/main">
                  <a:graphicData uri="http://schemas.microsoft.com/office/word/2010/wordprocessingShape">
                    <wps:wsp>
                      <wps:cNvSpPr txBox="1"/>
                      <wps:spPr>
                        <a:xfrm>
                          <a:off x="0" y="0"/>
                          <a:ext cx="1231900" cy="307975"/>
                        </a:xfrm>
                        <a:prstGeom prst="rect">
                          <a:avLst/>
                        </a:prstGeom>
                        <a:noFill/>
                        <a:ln w="6350">
                          <a:noFill/>
                        </a:ln>
                      </wps:spPr>
                      <wps:txbx>
                        <w:txbxContent>
                          <w:p w:rsidR="00137253" w:rsidRDefault="00137253">
                            <w:r>
                              <w:t>Caffeine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27" type="#_x0000_t202" style="position:absolute;left:0;text-align:left;margin-left:62.8pt;margin-top:3.75pt;width:97pt;height:24.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" filled="f" stroked="f" strokeweight=".5pt">
                <v:textbox>
                  <w:txbxContent>
                    <w:p w:rsidR="00137253" w:rsidRDefault="00137253">
                      <w:r>
                        <w:t>Caffeine</w:t>
                      </w:r>
                    </w:p>
                  </w:txbxContent>
                </v:textbox>
                <w10:wrap type="through"/>
              </v:shape>
            </w:pict>
          </mc:Fallback>
        </mc:AlternateContent>
      </w:r>
    </w:p>
    <w:p w:rsidR="00137253" w:rsidRDefault="00137253" w:rsidP="00DD31F3"/>
    <w:p w:rsidR="00137253" w:rsidRDefault="00137253" w:rsidP="00137253">
      <w:pPr>
        <w:jc w:val="center"/>
      </w:pPr>
      <w:r>
        <w:t>Figure 1: The structure of caffeine and catechin</w:t>
      </w:r>
    </w:p>
    <w:p w:rsidR="00137253" w:rsidRPr="00244D57" w:rsidRDefault="00137253" w:rsidP="00083154">
      <w:pPr>
        <w:jc w:val="both"/>
      </w:pPr>
    </w:p>
    <w:p w:rsidR="00137253" w:rsidRDefault="00EF0014" w:rsidP="00083154">
      <w:pPr>
        <w:jc w:val="both"/>
        <w:rPr>
          <w:b/>
        </w:rPr>
      </w:pPr>
      <w:r>
        <w:rPr>
          <w:b/>
        </w:rPr>
        <w:t>Mechanism:</w:t>
      </w:r>
    </w:p>
    <w:p w:rsidR="00DD31F3" w:rsidRDefault="00DD31F3" w:rsidP="00083154">
      <w:pPr>
        <w:jc w:val="both"/>
        <w:rPr>
          <w:b/>
        </w:rPr>
      </w:pPr>
      <w:r>
        <w:rPr>
          <w:b/>
          <w:noProof/>
        </w:rPr>
        <w:drawing>
          <wp:inline distT="0" distB="0" distL="0" distR="0">
            <wp:extent cx="5107187" cy="24063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9-20 at 6.44.17 PM.png"/>
                    <pic:cNvPicPr/>
                  </pic:nvPicPr>
                  <pic:blipFill rotWithShape="1">
                    <a:blip r:embed="rId9">
                      <a:extLst>
                        <a:ext uri="{28A0092B-C50C-407E-A947-70E740481C1C}">
                          <a14:useLocalDpi xmlns:a14="http://schemas.microsoft.com/office/drawing/2010/main" val="0"/>
                        </a:ext>
                      </a:extLst>
                    </a:blip>
                    <a:srcRect t="18161" r="11803" b="9191"/>
                    <a:stretch/>
                  </pic:blipFill>
                  <pic:spPr bwMode="auto">
                    <a:xfrm>
                      <a:off x="0" y="0"/>
                      <a:ext cx="5135255" cy="2419541"/>
                    </a:xfrm>
                    <a:prstGeom prst="rect">
                      <a:avLst/>
                    </a:prstGeom>
                    <a:ln>
                      <a:noFill/>
                    </a:ln>
                    <a:extLst>
                      <a:ext uri="{53640926-AAD7-44D8-BBD7-CCE9431645EC}">
                        <a14:shadowObscured xmlns:a14="http://schemas.microsoft.com/office/drawing/2010/main"/>
                      </a:ext>
                    </a:extLst>
                  </pic:spPr>
                </pic:pic>
              </a:graphicData>
            </a:graphic>
          </wp:inline>
        </w:drawing>
      </w:r>
    </w:p>
    <w:p w:rsidR="00DD31F3" w:rsidRDefault="00DD31F3" w:rsidP="00083154">
      <w:pPr>
        <w:jc w:val="both"/>
        <w:rPr>
          <w:b/>
        </w:rPr>
      </w:pPr>
    </w:p>
    <w:p w:rsidR="00166347" w:rsidRDefault="00166347" w:rsidP="00166347">
      <w:pPr>
        <w:jc w:val="center"/>
      </w:pPr>
      <w:r w:rsidRPr="00166347">
        <w:t>Figure 2: Catechin and NaCO</w:t>
      </w:r>
      <w:r w:rsidRPr="00166347">
        <w:rPr>
          <w:vertAlign w:val="subscript"/>
        </w:rPr>
        <w:t>3</w:t>
      </w:r>
      <w:r w:rsidRPr="00166347">
        <w:t xml:space="preserve"> Reaction</w:t>
      </w:r>
    </w:p>
    <w:p w:rsidR="00EF0014" w:rsidRPr="00166347" w:rsidRDefault="0009035B" w:rsidP="00166347">
      <w:r>
        <w:rPr>
          <w:b/>
        </w:rPr>
        <w:lastRenderedPageBreak/>
        <w:t>Table of Reagents</w:t>
      </w:r>
      <w:r w:rsidR="00EF0014">
        <w:rPr>
          <w:b/>
        </w:rPr>
        <w:t>:</w:t>
      </w:r>
    </w:p>
    <w:p w:rsidR="00166347" w:rsidRDefault="00166347" w:rsidP="00083154">
      <w:pPr>
        <w:jc w:val="both"/>
        <w:rPr>
          <w:b/>
        </w:rPr>
      </w:pPr>
    </w:p>
    <w:p w:rsidR="00166347" w:rsidRPr="00C60854" w:rsidRDefault="0009035B" w:rsidP="00083154">
      <w:pPr>
        <w:jc w:val="both"/>
      </w:pPr>
      <w:r w:rsidRPr="00244D57">
        <w:t xml:space="preserve">Table 1: Reagents </w:t>
      </w:r>
    </w:p>
    <w:tbl>
      <w:tblPr>
        <w:tblStyle w:val="PlainTable5"/>
        <w:tblW w:w="0" w:type="auto"/>
        <w:tblLook w:val="04A0" w:firstRow="1" w:lastRow="0" w:firstColumn="1" w:lastColumn="0" w:noHBand="0" w:noVBand="1"/>
      </w:tblPr>
      <w:tblGrid>
        <w:gridCol w:w="2268"/>
        <w:gridCol w:w="1642"/>
        <w:gridCol w:w="1826"/>
        <w:gridCol w:w="1818"/>
        <w:gridCol w:w="1806"/>
      </w:tblGrid>
      <w:tr w:rsidR="003D1205" w:rsidTr="003D120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8" w:type="dxa"/>
          </w:tcPr>
          <w:p w:rsidR="003D1205" w:rsidRDefault="003D1205" w:rsidP="00083154">
            <w:pPr>
              <w:jc w:val="both"/>
              <w:rPr>
                <w:b/>
              </w:rPr>
            </w:pPr>
            <w:r>
              <w:rPr>
                <w:b/>
              </w:rPr>
              <w:t>Compound</w:t>
            </w:r>
          </w:p>
        </w:tc>
        <w:tc>
          <w:tcPr>
            <w:tcW w:w="1642" w:type="dxa"/>
          </w:tcPr>
          <w:p w:rsidR="003D1205" w:rsidRDefault="0009035B" w:rsidP="00083154">
            <w:pPr>
              <w:jc w:val="both"/>
              <w:cnfStyle w:val="100000000000" w:firstRow="1" w:lastRow="0" w:firstColumn="0" w:lastColumn="0" w:oddVBand="0" w:evenVBand="0" w:oddHBand="0" w:evenHBand="0" w:firstRowFirstColumn="0" w:firstRowLastColumn="0" w:lastRowFirstColumn="0" w:lastRowLastColumn="0"/>
              <w:rPr>
                <w:b/>
              </w:rPr>
            </w:pPr>
            <w:r>
              <w:rPr>
                <w:b/>
              </w:rPr>
              <w:t>Mol. Mass</w:t>
            </w:r>
          </w:p>
          <w:p w:rsidR="003D1205" w:rsidRDefault="003D1205" w:rsidP="00083154">
            <w:pPr>
              <w:jc w:val="both"/>
              <w:cnfStyle w:val="100000000000" w:firstRow="1" w:lastRow="0" w:firstColumn="0" w:lastColumn="0" w:oddVBand="0" w:evenVBand="0" w:oddHBand="0" w:evenHBand="0" w:firstRowFirstColumn="0" w:firstRowLastColumn="0" w:lastRowFirstColumn="0" w:lastRowLastColumn="0"/>
              <w:rPr>
                <w:b/>
              </w:rPr>
            </w:pPr>
            <w:r>
              <w:rPr>
                <w:b/>
              </w:rPr>
              <w:t>(g/</w:t>
            </w:r>
            <w:proofErr w:type="spellStart"/>
            <w:r>
              <w:rPr>
                <w:b/>
              </w:rPr>
              <w:t>mol</w:t>
            </w:r>
            <w:proofErr w:type="spellEnd"/>
            <w:r>
              <w:rPr>
                <w:b/>
              </w:rPr>
              <w:t>)</w:t>
            </w:r>
          </w:p>
        </w:tc>
        <w:tc>
          <w:tcPr>
            <w:tcW w:w="1826" w:type="dxa"/>
          </w:tcPr>
          <w:p w:rsidR="003D1205" w:rsidRDefault="003D1205" w:rsidP="00083154">
            <w:pPr>
              <w:jc w:val="both"/>
              <w:cnfStyle w:val="100000000000" w:firstRow="1" w:lastRow="0" w:firstColumn="0" w:lastColumn="0" w:oddVBand="0" w:evenVBand="0" w:oddHBand="0" w:evenHBand="0" w:firstRowFirstColumn="0" w:firstRowLastColumn="0" w:lastRowFirstColumn="0" w:lastRowLastColumn="0"/>
              <w:rPr>
                <w:b/>
              </w:rPr>
            </w:pPr>
            <w:r>
              <w:rPr>
                <w:b/>
              </w:rPr>
              <w:t>Quantity</w:t>
            </w:r>
          </w:p>
        </w:tc>
        <w:tc>
          <w:tcPr>
            <w:tcW w:w="1818" w:type="dxa"/>
          </w:tcPr>
          <w:p w:rsidR="003D1205" w:rsidRDefault="003D1205" w:rsidP="00083154">
            <w:pPr>
              <w:jc w:val="both"/>
              <w:cnfStyle w:val="100000000000" w:firstRow="1" w:lastRow="0" w:firstColumn="0" w:lastColumn="0" w:oddVBand="0" w:evenVBand="0" w:oddHBand="0" w:evenHBand="0" w:firstRowFirstColumn="0" w:firstRowLastColumn="0" w:lastRowFirstColumn="0" w:lastRowLastColumn="0"/>
              <w:rPr>
                <w:b/>
              </w:rPr>
            </w:pPr>
            <w:r>
              <w:rPr>
                <w:b/>
              </w:rPr>
              <w:t>Density</w:t>
            </w:r>
          </w:p>
          <w:p w:rsidR="003D1205" w:rsidRDefault="005B252E" w:rsidP="00083154">
            <w:pPr>
              <w:jc w:val="both"/>
              <w:cnfStyle w:val="100000000000" w:firstRow="1" w:lastRow="0" w:firstColumn="0" w:lastColumn="0" w:oddVBand="0" w:evenVBand="0" w:oddHBand="0" w:evenHBand="0" w:firstRowFirstColumn="0" w:firstRowLastColumn="0" w:lastRowFirstColumn="0" w:lastRowLastColumn="0"/>
              <w:rPr>
                <w:b/>
              </w:rPr>
            </w:pPr>
            <w:r>
              <w:rPr>
                <w:b/>
              </w:rPr>
              <w:t>(g/m</w:t>
            </w:r>
            <w:r w:rsidR="003D1205">
              <w:rPr>
                <w:b/>
              </w:rPr>
              <w:t>L)</w:t>
            </w:r>
          </w:p>
        </w:tc>
        <w:tc>
          <w:tcPr>
            <w:tcW w:w="1806" w:type="dxa"/>
          </w:tcPr>
          <w:p w:rsidR="003D1205" w:rsidRDefault="0009035B" w:rsidP="00083154">
            <w:pPr>
              <w:jc w:val="both"/>
              <w:cnfStyle w:val="100000000000" w:firstRow="1" w:lastRow="0" w:firstColumn="0" w:lastColumn="0" w:oddVBand="0" w:evenVBand="0" w:oddHBand="0" w:evenHBand="0" w:firstRowFirstColumn="0" w:firstRowLastColumn="0" w:lastRowFirstColumn="0" w:lastRowLastColumn="0"/>
              <w:rPr>
                <w:b/>
              </w:rPr>
            </w:pPr>
            <w:proofErr w:type="spellStart"/>
            <w:r>
              <w:rPr>
                <w:b/>
              </w:rPr>
              <w:t>M</w:t>
            </w:r>
            <w:r w:rsidR="003D1205">
              <w:rPr>
                <w:b/>
              </w:rPr>
              <w:t>mol</w:t>
            </w:r>
            <w:proofErr w:type="spellEnd"/>
          </w:p>
        </w:tc>
      </w:tr>
      <w:tr w:rsidR="003D1205" w:rsidTr="003D1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rsidR="003D1205" w:rsidRDefault="003D1205" w:rsidP="00083154">
            <w:pPr>
              <w:jc w:val="both"/>
              <w:rPr>
                <w:b/>
              </w:rPr>
            </w:pPr>
            <w:r>
              <w:rPr>
                <w:b/>
              </w:rPr>
              <w:t>Water</w:t>
            </w:r>
          </w:p>
        </w:tc>
        <w:tc>
          <w:tcPr>
            <w:tcW w:w="1642" w:type="dxa"/>
          </w:tcPr>
          <w:p w:rsidR="003D1205" w:rsidRDefault="003D1205" w:rsidP="00083154">
            <w:pPr>
              <w:jc w:val="both"/>
              <w:cnfStyle w:val="000000100000" w:firstRow="0" w:lastRow="0" w:firstColumn="0" w:lastColumn="0" w:oddVBand="0" w:evenVBand="0" w:oddHBand="1" w:evenHBand="0" w:firstRowFirstColumn="0" w:firstRowLastColumn="0" w:lastRowFirstColumn="0" w:lastRowLastColumn="0"/>
              <w:rPr>
                <w:b/>
              </w:rPr>
            </w:pPr>
            <w:r>
              <w:rPr>
                <w:b/>
              </w:rPr>
              <w:t>18.02</w:t>
            </w:r>
          </w:p>
        </w:tc>
        <w:tc>
          <w:tcPr>
            <w:tcW w:w="1826" w:type="dxa"/>
          </w:tcPr>
          <w:p w:rsidR="003D1205" w:rsidRDefault="003D1205" w:rsidP="00083154">
            <w:pPr>
              <w:jc w:val="both"/>
              <w:cnfStyle w:val="000000100000" w:firstRow="0" w:lastRow="0" w:firstColumn="0" w:lastColumn="0" w:oddVBand="0" w:evenVBand="0" w:oddHBand="1" w:evenHBand="0" w:firstRowFirstColumn="0" w:firstRowLastColumn="0" w:lastRowFirstColumn="0" w:lastRowLastColumn="0"/>
              <w:rPr>
                <w:b/>
              </w:rPr>
            </w:pPr>
            <w:r>
              <w:rPr>
                <w:b/>
              </w:rPr>
              <w:t>60</w:t>
            </w:r>
            <w:r w:rsidR="005B252E">
              <w:rPr>
                <w:b/>
              </w:rPr>
              <w:t>.0</w:t>
            </w:r>
            <w:r>
              <w:rPr>
                <w:b/>
              </w:rPr>
              <w:t xml:space="preserve"> mL</w:t>
            </w:r>
          </w:p>
        </w:tc>
        <w:tc>
          <w:tcPr>
            <w:tcW w:w="1818" w:type="dxa"/>
          </w:tcPr>
          <w:p w:rsidR="003D1205" w:rsidRDefault="005B252E" w:rsidP="00083154">
            <w:pPr>
              <w:jc w:val="both"/>
              <w:cnfStyle w:val="000000100000" w:firstRow="0" w:lastRow="0" w:firstColumn="0" w:lastColumn="0" w:oddVBand="0" w:evenVBand="0" w:oddHBand="1" w:evenHBand="0" w:firstRowFirstColumn="0" w:firstRowLastColumn="0" w:lastRowFirstColumn="0" w:lastRowLastColumn="0"/>
              <w:rPr>
                <w:b/>
              </w:rPr>
            </w:pPr>
            <w:r>
              <w:rPr>
                <w:b/>
              </w:rPr>
              <w:t>0.993</w:t>
            </w:r>
          </w:p>
        </w:tc>
        <w:tc>
          <w:tcPr>
            <w:tcW w:w="1806" w:type="dxa"/>
          </w:tcPr>
          <w:p w:rsidR="003D1205" w:rsidRDefault="005B252E" w:rsidP="00083154">
            <w:pPr>
              <w:jc w:val="both"/>
              <w:cnfStyle w:val="000000100000" w:firstRow="0" w:lastRow="0" w:firstColumn="0" w:lastColumn="0" w:oddVBand="0" w:evenVBand="0" w:oddHBand="1" w:evenHBand="0" w:firstRowFirstColumn="0" w:firstRowLastColumn="0" w:lastRowFirstColumn="0" w:lastRowLastColumn="0"/>
              <w:rPr>
                <w:b/>
              </w:rPr>
            </w:pPr>
            <w:r>
              <w:rPr>
                <w:b/>
              </w:rPr>
              <w:t>3.31</w:t>
            </w:r>
          </w:p>
        </w:tc>
      </w:tr>
      <w:tr w:rsidR="003D1205" w:rsidTr="003D1205">
        <w:tc>
          <w:tcPr>
            <w:cnfStyle w:val="001000000000" w:firstRow="0" w:lastRow="0" w:firstColumn="1" w:lastColumn="0" w:oddVBand="0" w:evenVBand="0" w:oddHBand="0" w:evenHBand="0" w:firstRowFirstColumn="0" w:firstRowLastColumn="0" w:lastRowFirstColumn="0" w:lastRowLastColumn="0"/>
            <w:tcW w:w="2268" w:type="dxa"/>
          </w:tcPr>
          <w:p w:rsidR="003D1205" w:rsidRDefault="003D1205" w:rsidP="00083154">
            <w:pPr>
              <w:jc w:val="both"/>
              <w:rPr>
                <w:b/>
              </w:rPr>
            </w:pPr>
            <w:r>
              <w:rPr>
                <w:b/>
              </w:rPr>
              <w:t>Dichloromethane</w:t>
            </w:r>
          </w:p>
        </w:tc>
        <w:tc>
          <w:tcPr>
            <w:tcW w:w="1642" w:type="dxa"/>
          </w:tcPr>
          <w:p w:rsidR="003D1205" w:rsidRDefault="003D1205" w:rsidP="00083154">
            <w:pPr>
              <w:jc w:val="both"/>
              <w:cnfStyle w:val="000000000000" w:firstRow="0" w:lastRow="0" w:firstColumn="0" w:lastColumn="0" w:oddVBand="0" w:evenVBand="0" w:oddHBand="0" w:evenHBand="0" w:firstRowFirstColumn="0" w:firstRowLastColumn="0" w:lastRowFirstColumn="0" w:lastRowLastColumn="0"/>
              <w:rPr>
                <w:b/>
              </w:rPr>
            </w:pPr>
            <w:r>
              <w:rPr>
                <w:b/>
              </w:rPr>
              <w:t>84.93</w:t>
            </w:r>
          </w:p>
        </w:tc>
        <w:tc>
          <w:tcPr>
            <w:tcW w:w="1826" w:type="dxa"/>
          </w:tcPr>
          <w:p w:rsidR="003D1205" w:rsidRDefault="005B252E" w:rsidP="00083154">
            <w:pPr>
              <w:jc w:val="both"/>
              <w:cnfStyle w:val="000000000000" w:firstRow="0" w:lastRow="0" w:firstColumn="0" w:lastColumn="0" w:oddVBand="0" w:evenVBand="0" w:oddHBand="0" w:evenHBand="0" w:firstRowFirstColumn="0" w:firstRowLastColumn="0" w:lastRowFirstColumn="0" w:lastRowLastColumn="0"/>
              <w:rPr>
                <w:b/>
              </w:rPr>
            </w:pPr>
            <w:r>
              <w:rPr>
                <w:b/>
              </w:rPr>
              <w:t>45.0 mL</w:t>
            </w:r>
          </w:p>
        </w:tc>
        <w:tc>
          <w:tcPr>
            <w:tcW w:w="1818" w:type="dxa"/>
          </w:tcPr>
          <w:p w:rsidR="003D1205" w:rsidRDefault="005B252E" w:rsidP="00083154">
            <w:pPr>
              <w:jc w:val="both"/>
              <w:cnfStyle w:val="000000000000" w:firstRow="0" w:lastRow="0" w:firstColumn="0" w:lastColumn="0" w:oddVBand="0" w:evenVBand="0" w:oddHBand="0" w:evenHBand="0" w:firstRowFirstColumn="0" w:firstRowLastColumn="0" w:lastRowFirstColumn="0" w:lastRowLastColumn="0"/>
              <w:rPr>
                <w:b/>
              </w:rPr>
            </w:pPr>
            <w:r>
              <w:rPr>
                <w:b/>
              </w:rPr>
              <w:t>1.33</w:t>
            </w:r>
          </w:p>
        </w:tc>
        <w:tc>
          <w:tcPr>
            <w:tcW w:w="1806" w:type="dxa"/>
          </w:tcPr>
          <w:p w:rsidR="003D1205" w:rsidRDefault="005B252E" w:rsidP="00083154">
            <w:pPr>
              <w:jc w:val="both"/>
              <w:cnfStyle w:val="000000000000" w:firstRow="0" w:lastRow="0" w:firstColumn="0" w:lastColumn="0" w:oddVBand="0" w:evenVBand="0" w:oddHBand="0" w:evenHBand="0" w:firstRowFirstColumn="0" w:firstRowLastColumn="0" w:lastRowFirstColumn="0" w:lastRowLastColumn="0"/>
              <w:rPr>
                <w:b/>
              </w:rPr>
            </w:pPr>
            <w:r>
              <w:rPr>
                <w:b/>
              </w:rPr>
              <w:t>0.70</w:t>
            </w:r>
          </w:p>
        </w:tc>
      </w:tr>
      <w:tr w:rsidR="003D1205" w:rsidTr="003D1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rsidR="003D1205" w:rsidRDefault="003D1205" w:rsidP="00083154">
            <w:pPr>
              <w:jc w:val="both"/>
              <w:rPr>
                <w:b/>
              </w:rPr>
            </w:pPr>
            <w:r>
              <w:rPr>
                <w:b/>
              </w:rPr>
              <w:t>Caffeine</w:t>
            </w:r>
          </w:p>
        </w:tc>
        <w:tc>
          <w:tcPr>
            <w:tcW w:w="1642" w:type="dxa"/>
          </w:tcPr>
          <w:p w:rsidR="003D1205" w:rsidRDefault="003D1205" w:rsidP="00083154">
            <w:pPr>
              <w:jc w:val="both"/>
              <w:cnfStyle w:val="000000100000" w:firstRow="0" w:lastRow="0" w:firstColumn="0" w:lastColumn="0" w:oddVBand="0" w:evenVBand="0" w:oddHBand="1" w:evenHBand="0" w:firstRowFirstColumn="0" w:firstRowLastColumn="0" w:lastRowFirstColumn="0" w:lastRowLastColumn="0"/>
              <w:rPr>
                <w:b/>
              </w:rPr>
            </w:pPr>
            <w:r>
              <w:rPr>
                <w:b/>
              </w:rPr>
              <w:t>194.19</w:t>
            </w:r>
          </w:p>
        </w:tc>
        <w:tc>
          <w:tcPr>
            <w:tcW w:w="1826" w:type="dxa"/>
          </w:tcPr>
          <w:p w:rsidR="003D1205" w:rsidRDefault="003D1205" w:rsidP="00083154">
            <w:pPr>
              <w:jc w:val="both"/>
              <w:cnfStyle w:val="000000100000" w:firstRow="0" w:lastRow="0" w:firstColumn="0" w:lastColumn="0" w:oddVBand="0" w:evenVBand="0" w:oddHBand="1" w:evenHBand="0" w:firstRowFirstColumn="0" w:firstRowLastColumn="0" w:lastRowFirstColumn="0" w:lastRowLastColumn="0"/>
              <w:rPr>
                <w:b/>
              </w:rPr>
            </w:pPr>
          </w:p>
        </w:tc>
        <w:tc>
          <w:tcPr>
            <w:tcW w:w="1818" w:type="dxa"/>
          </w:tcPr>
          <w:p w:rsidR="003D1205" w:rsidRDefault="005B252E" w:rsidP="00083154">
            <w:pPr>
              <w:jc w:val="both"/>
              <w:cnfStyle w:val="000000100000" w:firstRow="0" w:lastRow="0" w:firstColumn="0" w:lastColumn="0" w:oddVBand="0" w:evenVBand="0" w:oddHBand="1" w:evenHBand="0" w:firstRowFirstColumn="0" w:firstRowLastColumn="0" w:lastRowFirstColumn="0" w:lastRowLastColumn="0"/>
              <w:rPr>
                <w:b/>
              </w:rPr>
            </w:pPr>
            <w:r>
              <w:rPr>
                <w:b/>
              </w:rPr>
              <w:t>-</w:t>
            </w:r>
          </w:p>
        </w:tc>
        <w:tc>
          <w:tcPr>
            <w:tcW w:w="1806" w:type="dxa"/>
          </w:tcPr>
          <w:p w:rsidR="003D1205" w:rsidRDefault="003D1205" w:rsidP="00083154">
            <w:pPr>
              <w:jc w:val="both"/>
              <w:cnfStyle w:val="000000100000" w:firstRow="0" w:lastRow="0" w:firstColumn="0" w:lastColumn="0" w:oddVBand="0" w:evenVBand="0" w:oddHBand="1" w:evenHBand="0" w:firstRowFirstColumn="0" w:firstRowLastColumn="0" w:lastRowFirstColumn="0" w:lastRowLastColumn="0"/>
              <w:rPr>
                <w:b/>
              </w:rPr>
            </w:pPr>
          </w:p>
        </w:tc>
      </w:tr>
      <w:tr w:rsidR="003D1205" w:rsidTr="003D1205">
        <w:tc>
          <w:tcPr>
            <w:cnfStyle w:val="001000000000" w:firstRow="0" w:lastRow="0" w:firstColumn="1" w:lastColumn="0" w:oddVBand="0" w:evenVBand="0" w:oddHBand="0" w:evenHBand="0" w:firstRowFirstColumn="0" w:firstRowLastColumn="0" w:lastRowFirstColumn="0" w:lastRowLastColumn="0"/>
            <w:tcW w:w="2268" w:type="dxa"/>
          </w:tcPr>
          <w:p w:rsidR="003D1205" w:rsidRDefault="003D1205" w:rsidP="00083154">
            <w:pPr>
              <w:jc w:val="both"/>
              <w:rPr>
                <w:b/>
              </w:rPr>
            </w:pPr>
            <w:r>
              <w:rPr>
                <w:b/>
              </w:rPr>
              <w:t>Sodium Sulfate</w:t>
            </w:r>
          </w:p>
        </w:tc>
        <w:tc>
          <w:tcPr>
            <w:tcW w:w="1642" w:type="dxa"/>
          </w:tcPr>
          <w:p w:rsidR="003D1205" w:rsidRDefault="003D1205" w:rsidP="00083154">
            <w:pPr>
              <w:jc w:val="both"/>
              <w:cnfStyle w:val="000000000000" w:firstRow="0" w:lastRow="0" w:firstColumn="0" w:lastColumn="0" w:oddVBand="0" w:evenVBand="0" w:oddHBand="0" w:evenHBand="0" w:firstRowFirstColumn="0" w:firstRowLastColumn="0" w:lastRowFirstColumn="0" w:lastRowLastColumn="0"/>
              <w:rPr>
                <w:b/>
              </w:rPr>
            </w:pPr>
            <w:r>
              <w:rPr>
                <w:b/>
              </w:rPr>
              <w:t>142.04</w:t>
            </w:r>
          </w:p>
        </w:tc>
        <w:tc>
          <w:tcPr>
            <w:tcW w:w="1826" w:type="dxa"/>
          </w:tcPr>
          <w:p w:rsidR="003D1205" w:rsidRDefault="00244D57" w:rsidP="00083154">
            <w:pPr>
              <w:jc w:val="both"/>
              <w:cnfStyle w:val="000000000000" w:firstRow="0" w:lastRow="0" w:firstColumn="0" w:lastColumn="0" w:oddVBand="0" w:evenVBand="0" w:oddHBand="0" w:evenHBand="0" w:firstRowFirstColumn="0" w:firstRowLastColumn="0" w:lastRowFirstColumn="0" w:lastRowLastColumn="0"/>
              <w:rPr>
                <w:b/>
              </w:rPr>
            </w:pPr>
            <w:r>
              <w:rPr>
                <w:b/>
              </w:rPr>
              <w:t>3.86 g</w:t>
            </w:r>
          </w:p>
        </w:tc>
        <w:tc>
          <w:tcPr>
            <w:tcW w:w="1818" w:type="dxa"/>
          </w:tcPr>
          <w:p w:rsidR="003D1205" w:rsidRDefault="005B252E" w:rsidP="00083154">
            <w:pPr>
              <w:jc w:val="both"/>
              <w:cnfStyle w:val="000000000000" w:firstRow="0" w:lastRow="0" w:firstColumn="0" w:lastColumn="0" w:oddVBand="0" w:evenVBand="0" w:oddHBand="0" w:evenHBand="0" w:firstRowFirstColumn="0" w:firstRowLastColumn="0" w:lastRowFirstColumn="0" w:lastRowLastColumn="0"/>
              <w:rPr>
                <w:b/>
              </w:rPr>
            </w:pPr>
            <w:r>
              <w:rPr>
                <w:b/>
              </w:rPr>
              <w:t>-</w:t>
            </w:r>
          </w:p>
        </w:tc>
        <w:tc>
          <w:tcPr>
            <w:tcW w:w="1806" w:type="dxa"/>
          </w:tcPr>
          <w:p w:rsidR="003D1205" w:rsidRDefault="00244D57" w:rsidP="00083154">
            <w:pPr>
              <w:jc w:val="both"/>
              <w:cnfStyle w:val="000000000000" w:firstRow="0" w:lastRow="0" w:firstColumn="0" w:lastColumn="0" w:oddVBand="0" w:evenVBand="0" w:oddHBand="0" w:evenHBand="0" w:firstRowFirstColumn="0" w:firstRowLastColumn="0" w:lastRowFirstColumn="0" w:lastRowLastColumn="0"/>
              <w:rPr>
                <w:b/>
              </w:rPr>
            </w:pPr>
            <w:r>
              <w:rPr>
                <w:b/>
              </w:rPr>
              <w:t>0.03</w:t>
            </w:r>
          </w:p>
        </w:tc>
      </w:tr>
      <w:tr w:rsidR="003D1205" w:rsidTr="003D1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rsidR="003D1205" w:rsidRDefault="003D1205" w:rsidP="00083154">
            <w:pPr>
              <w:jc w:val="both"/>
              <w:rPr>
                <w:b/>
              </w:rPr>
            </w:pPr>
            <w:r>
              <w:rPr>
                <w:b/>
              </w:rPr>
              <w:t>Sodium Carbonate</w:t>
            </w:r>
          </w:p>
        </w:tc>
        <w:tc>
          <w:tcPr>
            <w:tcW w:w="1642" w:type="dxa"/>
          </w:tcPr>
          <w:p w:rsidR="003D1205" w:rsidRDefault="003D1205" w:rsidP="00083154">
            <w:pPr>
              <w:jc w:val="both"/>
              <w:cnfStyle w:val="000000100000" w:firstRow="0" w:lastRow="0" w:firstColumn="0" w:lastColumn="0" w:oddVBand="0" w:evenVBand="0" w:oddHBand="1" w:evenHBand="0" w:firstRowFirstColumn="0" w:firstRowLastColumn="0" w:lastRowFirstColumn="0" w:lastRowLastColumn="0"/>
              <w:rPr>
                <w:b/>
              </w:rPr>
            </w:pPr>
            <w:r>
              <w:rPr>
                <w:b/>
              </w:rPr>
              <w:t>105.99</w:t>
            </w:r>
          </w:p>
        </w:tc>
        <w:tc>
          <w:tcPr>
            <w:tcW w:w="1826" w:type="dxa"/>
          </w:tcPr>
          <w:p w:rsidR="003D1205" w:rsidRDefault="005B252E" w:rsidP="00083154">
            <w:pPr>
              <w:jc w:val="both"/>
              <w:cnfStyle w:val="000000100000" w:firstRow="0" w:lastRow="0" w:firstColumn="0" w:lastColumn="0" w:oddVBand="0" w:evenVBand="0" w:oddHBand="1" w:evenHBand="0" w:firstRowFirstColumn="0" w:firstRowLastColumn="0" w:lastRowFirstColumn="0" w:lastRowLastColumn="0"/>
              <w:rPr>
                <w:b/>
              </w:rPr>
            </w:pPr>
            <w:r>
              <w:rPr>
                <w:b/>
              </w:rPr>
              <w:t>2.0 g</w:t>
            </w:r>
          </w:p>
        </w:tc>
        <w:tc>
          <w:tcPr>
            <w:tcW w:w="1818" w:type="dxa"/>
          </w:tcPr>
          <w:p w:rsidR="003D1205" w:rsidRDefault="005B252E" w:rsidP="00083154">
            <w:pPr>
              <w:jc w:val="both"/>
              <w:cnfStyle w:val="000000100000" w:firstRow="0" w:lastRow="0" w:firstColumn="0" w:lastColumn="0" w:oddVBand="0" w:evenVBand="0" w:oddHBand="1" w:evenHBand="0" w:firstRowFirstColumn="0" w:firstRowLastColumn="0" w:lastRowFirstColumn="0" w:lastRowLastColumn="0"/>
              <w:rPr>
                <w:b/>
              </w:rPr>
            </w:pPr>
            <w:r>
              <w:rPr>
                <w:b/>
              </w:rPr>
              <w:t>-</w:t>
            </w:r>
          </w:p>
        </w:tc>
        <w:tc>
          <w:tcPr>
            <w:tcW w:w="1806" w:type="dxa"/>
          </w:tcPr>
          <w:p w:rsidR="003D1205" w:rsidRDefault="005C5D22" w:rsidP="00083154">
            <w:pPr>
              <w:jc w:val="both"/>
              <w:cnfStyle w:val="000000100000" w:firstRow="0" w:lastRow="0" w:firstColumn="0" w:lastColumn="0" w:oddVBand="0" w:evenVBand="0" w:oddHBand="1" w:evenHBand="0" w:firstRowFirstColumn="0" w:firstRowLastColumn="0" w:lastRowFirstColumn="0" w:lastRowLastColumn="0"/>
              <w:rPr>
                <w:b/>
              </w:rPr>
            </w:pPr>
            <w:r>
              <w:rPr>
                <w:b/>
              </w:rPr>
              <w:t>0.02</w:t>
            </w:r>
          </w:p>
        </w:tc>
      </w:tr>
    </w:tbl>
    <w:p w:rsidR="00166347" w:rsidRDefault="00166347" w:rsidP="00083154">
      <w:pPr>
        <w:jc w:val="both"/>
        <w:rPr>
          <w:b/>
        </w:rPr>
      </w:pPr>
    </w:p>
    <w:p w:rsidR="00EF0014" w:rsidRDefault="00EF0014" w:rsidP="00083154">
      <w:pPr>
        <w:jc w:val="both"/>
        <w:rPr>
          <w:b/>
        </w:rPr>
      </w:pPr>
      <w:r>
        <w:rPr>
          <w:b/>
        </w:rPr>
        <w:t>Experimental Procedures:</w:t>
      </w:r>
    </w:p>
    <w:p w:rsidR="00244D57" w:rsidRDefault="00244D57" w:rsidP="00083154">
      <w:pPr>
        <w:jc w:val="both"/>
        <w:rPr>
          <w:b/>
        </w:rPr>
      </w:pPr>
    </w:p>
    <w:p w:rsidR="00244D57" w:rsidRPr="00244D57" w:rsidRDefault="00244D57" w:rsidP="00083154">
      <w:pPr>
        <w:jc w:val="both"/>
      </w:pPr>
      <w:r>
        <w:t>For the experimental procedure followed please refer to the CHM 2123 Lab Manual - Experiment 1 section. No modifications were made.</w:t>
      </w:r>
    </w:p>
    <w:p w:rsidR="00166347" w:rsidRDefault="00166347" w:rsidP="00083154">
      <w:pPr>
        <w:jc w:val="both"/>
        <w:rPr>
          <w:b/>
        </w:rPr>
      </w:pPr>
    </w:p>
    <w:p w:rsidR="00A555CF" w:rsidRDefault="00A555CF" w:rsidP="00083154">
      <w:pPr>
        <w:jc w:val="both"/>
        <w:rPr>
          <w:b/>
        </w:rPr>
      </w:pPr>
      <w:r>
        <w:rPr>
          <w:b/>
        </w:rPr>
        <w:t>Results:</w:t>
      </w:r>
    </w:p>
    <w:p w:rsidR="00166347" w:rsidRDefault="00166347" w:rsidP="00083154">
      <w:pPr>
        <w:jc w:val="both"/>
        <w:rPr>
          <w:b/>
        </w:rPr>
      </w:pPr>
    </w:p>
    <w:p w:rsidR="0009035B" w:rsidRPr="00C60854" w:rsidRDefault="00A555CF" w:rsidP="00083154">
      <w:pPr>
        <w:jc w:val="both"/>
      </w:pPr>
      <w:r w:rsidRPr="00244D57">
        <w:t xml:space="preserve">Table </w:t>
      </w:r>
      <w:r w:rsidR="00244D57" w:rsidRPr="00244D57">
        <w:t>2</w:t>
      </w:r>
      <w:r w:rsidRPr="00244D57">
        <w:t>: Results of the Experiment</w:t>
      </w:r>
    </w:p>
    <w:tbl>
      <w:tblPr>
        <w:tblStyle w:val="PlainTable5"/>
        <w:tblpPr w:leftFromText="180" w:rightFromText="180" w:vertAnchor="text" w:horzAnchor="margin" w:tblpY="48"/>
        <w:tblW w:w="0" w:type="auto"/>
        <w:tblLook w:val="04A0" w:firstRow="1" w:lastRow="0" w:firstColumn="1" w:lastColumn="0" w:noHBand="0" w:noVBand="1"/>
      </w:tblPr>
      <w:tblGrid>
        <w:gridCol w:w="2835"/>
        <w:gridCol w:w="1418"/>
        <w:gridCol w:w="1417"/>
        <w:gridCol w:w="765"/>
        <w:gridCol w:w="1837"/>
      </w:tblGrid>
      <w:tr w:rsidR="00BB6316" w:rsidTr="0009035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35" w:type="dxa"/>
          </w:tcPr>
          <w:p w:rsidR="00BB6316" w:rsidRPr="0009035B" w:rsidRDefault="00BB6316" w:rsidP="00083154">
            <w:pPr>
              <w:jc w:val="both"/>
              <w:rPr>
                <w:b/>
              </w:rPr>
            </w:pPr>
            <w:r w:rsidRPr="0009035B">
              <w:rPr>
                <w:b/>
              </w:rPr>
              <w:t>Compound</w:t>
            </w:r>
          </w:p>
        </w:tc>
        <w:tc>
          <w:tcPr>
            <w:tcW w:w="1418" w:type="dxa"/>
          </w:tcPr>
          <w:p w:rsidR="00BB6316" w:rsidRDefault="00BB6316" w:rsidP="00083154">
            <w:pPr>
              <w:jc w:val="both"/>
              <w:cnfStyle w:val="100000000000" w:firstRow="1" w:lastRow="0" w:firstColumn="0" w:lastColumn="0" w:oddVBand="0" w:evenVBand="0" w:oddHBand="0" w:evenHBand="0" w:firstRowFirstColumn="0" w:firstRowLastColumn="0" w:lastRowFirstColumn="0" w:lastRowLastColumn="0"/>
              <w:rPr>
                <w:b/>
              </w:rPr>
            </w:pPr>
            <w:r>
              <w:rPr>
                <w:b/>
              </w:rPr>
              <w:t>Mol. Mass</w:t>
            </w:r>
          </w:p>
          <w:p w:rsidR="00BB6316" w:rsidRPr="0009035B" w:rsidRDefault="00BB6316" w:rsidP="00083154">
            <w:pPr>
              <w:jc w:val="both"/>
              <w:cnfStyle w:val="100000000000" w:firstRow="1" w:lastRow="0" w:firstColumn="0" w:lastColumn="0" w:oddVBand="0" w:evenVBand="0" w:oddHBand="0" w:evenHBand="0" w:firstRowFirstColumn="0" w:firstRowLastColumn="0" w:lastRowFirstColumn="0" w:lastRowLastColumn="0"/>
              <w:rPr>
                <w:b/>
              </w:rPr>
            </w:pPr>
            <w:r>
              <w:rPr>
                <w:b/>
              </w:rPr>
              <w:t>(g/</w:t>
            </w:r>
            <w:proofErr w:type="spellStart"/>
            <w:r>
              <w:rPr>
                <w:b/>
              </w:rPr>
              <w:t>mol</w:t>
            </w:r>
            <w:proofErr w:type="spellEnd"/>
            <w:r>
              <w:rPr>
                <w:b/>
              </w:rPr>
              <w:t>)</w:t>
            </w:r>
          </w:p>
        </w:tc>
        <w:tc>
          <w:tcPr>
            <w:tcW w:w="1417" w:type="dxa"/>
          </w:tcPr>
          <w:p w:rsidR="00BB6316" w:rsidRDefault="00BB6316" w:rsidP="00083154">
            <w:pPr>
              <w:jc w:val="both"/>
              <w:cnfStyle w:val="100000000000" w:firstRow="1" w:lastRow="0" w:firstColumn="0" w:lastColumn="0" w:oddVBand="0" w:evenVBand="0" w:oddHBand="0" w:evenHBand="0" w:firstRowFirstColumn="0" w:firstRowLastColumn="0" w:lastRowFirstColumn="0" w:lastRowLastColumn="0"/>
              <w:rPr>
                <w:b/>
              </w:rPr>
            </w:pPr>
            <w:r>
              <w:rPr>
                <w:b/>
              </w:rPr>
              <w:t>Quantity</w:t>
            </w:r>
          </w:p>
          <w:p w:rsidR="00BB6316" w:rsidRPr="0009035B" w:rsidRDefault="00BB6316" w:rsidP="00083154">
            <w:pPr>
              <w:jc w:val="both"/>
              <w:cnfStyle w:val="100000000000" w:firstRow="1" w:lastRow="0" w:firstColumn="0" w:lastColumn="0" w:oddVBand="0" w:evenVBand="0" w:oddHBand="0" w:evenHBand="0" w:firstRowFirstColumn="0" w:firstRowLastColumn="0" w:lastRowFirstColumn="0" w:lastRowLastColumn="0"/>
              <w:rPr>
                <w:b/>
              </w:rPr>
            </w:pPr>
            <w:r>
              <w:rPr>
                <w:b/>
              </w:rPr>
              <w:t>(g)</w:t>
            </w:r>
          </w:p>
        </w:tc>
        <w:tc>
          <w:tcPr>
            <w:tcW w:w="765" w:type="dxa"/>
          </w:tcPr>
          <w:p w:rsidR="00BB6316" w:rsidRPr="0009035B" w:rsidRDefault="00BB6316" w:rsidP="00083154">
            <w:pPr>
              <w:jc w:val="both"/>
              <w:cnfStyle w:val="100000000000" w:firstRow="1" w:lastRow="0" w:firstColumn="0" w:lastColumn="0" w:oddVBand="0" w:evenVBand="0" w:oddHBand="0" w:evenHBand="0" w:firstRowFirstColumn="0" w:firstRowLastColumn="0" w:lastRowFirstColumn="0" w:lastRowLastColumn="0"/>
              <w:rPr>
                <w:b/>
              </w:rPr>
            </w:pPr>
            <w:r>
              <w:rPr>
                <w:b/>
              </w:rPr>
              <w:t>Yield (%)</w:t>
            </w:r>
          </w:p>
        </w:tc>
        <w:tc>
          <w:tcPr>
            <w:tcW w:w="1837" w:type="dxa"/>
          </w:tcPr>
          <w:p w:rsidR="00BB6316" w:rsidRDefault="00BB6316" w:rsidP="00083154">
            <w:pPr>
              <w:jc w:val="both"/>
              <w:cnfStyle w:val="100000000000" w:firstRow="1" w:lastRow="0" w:firstColumn="0" w:lastColumn="0" w:oddVBand="0" w:evenVBand="0" w:oddHBand="0" w:evenHBand="0" w:firstRowFirstColumn="0" w:firstRowLastColumn="0" w:lastRowFirstColumn="0" w:lastRowLastColumn="0"/>
              <w:rPr>
                <w:b/>
              </w:rPr>
            </w:pPr>
            <w:r>
              <w:rPr>
                <w:b/>
              </w:rPr>
              <w:t xml:space="preserve">Melting Point </w:t>
            </w:r>
          </w:p>
          <w:p w:rsidR="00BB6316" w:rsidRPr="0009035B" w:rsidRDefault="00BB6316" w:rsidP="00083154">
            <w:pPr>
              <w:jc w:val="both"/>
              <w:cnfStyle w:val="100000000000" w:firstRow="1" w:lastRow="0" w:firstColumn="0" w:lastColumn="0" w:oddVBand="0" w:evenVBand="0" w:oddHBand="0" w:evenHBand="0" w:firstRowFirstColumn="0" w:firstRowLastColumn="0" w:lastRowFirstColumn="0" w:lastRowLastColumn="0"/>
              <w:rPr>
                <w:b/>
                <w:lang w:val="en-CA"/>
              </w:rPr>
            </w:pPr>
            <w:r w:rsidRPr="0009035B">
              <w:rPr>
                <w:b/>
                <w:lang w:val="en-CA"/>
              </w:rPr>
              <w:t>(°C)</w:t>
            </w:r>
          </w:p>
        </w:tc>
      </w:tr>
      <w:tr w:rsidR="00BB6316" w:rsidTr="00090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rsidR="00BB6316" w:rsidRPr="0009035B" w:rsidRDefault="00BB6316" w:rsidP="00083154">
            <w:pPr>
              <w:jc w:val="both"/>
              <w:rPr>
                <w:b/>
              </w:rPr>
            </w:pPr>
            <w:r>
              <w:rPr>
                <w:b/>
              </w:rPr>
              <w:t>Tea Bags</w:t>
            </w:r>
          </w:p>
        </w:tc>
        <w:tc>
          <w:tcPr>
            <w:tcW w:w="1418" w:type="dxa"/>
          </w:tcPr>
          <w:p w:rsidR="00BB6316" w:rsidRDefault="00BB6316" w:rsidP="00083154">
            <w:pPr>
              <w:jc w:val="both"/>
              <w:cnfStyle w:val="000000100000" w:firstRow="0" w:lastRow="0" w:firstColumn="0" w:lastColumn="0" w:oddVBand="0" w:evenVBand="0" w:oddHBand="1" w:evenHBand="0" w:firstRowFirstColumn="0" w:firstRowLastColumn="0" w:lastRowFirstColumn="0" w:lastRowLastColumn="0"/>
            </w:pPr>
            <w:r>
              <w:t>-</w:t>
            </w:r>
          </w:p>
        </w:tc>
        <w:tc>
          <w:tcPr>
            <w:tcW w:w="1417" w:type="dxa"/>
          </w:tcPr>
          <w:p w:rsidR="00BB6316" w:rsidRDefault="00BB6316" w:rsidP="00083154">
            <w:pPr>
              <w:jc w:val="both"/>
              <w:cnfStyle w:val="000000100000" w:firstRow="0" w:lastRow="0" w:firstColumn="0" w:lastColumn="0" w:oddVBand="0" w:evenVBand="0" w:oddHBand="1" w:evenHBand="0" w:firstRowFirstColumn="0" w:firstRowLastColumn="0" w:lastRowFirstColumn="0" w:lastRowLastColumn="0"/>
            </w:pPr>
            <w:r>
              <w:t>4.79</w:t>
            </w:r>
          </w:p>
        </w:tc>
        <w:tc>
          <w:tcPr>
            <w:tcW w:w="765" w:type="dxa"/>
          </w:tcPr>
          <w:p w:rsidR="00BB6316" w:rsidRDefault="00BB6316" w:rsidP="00083154">
            <w:pPr>
              <w:jc w:val="both"/>
              <w:cnfStyle w:val="000000100000" w:firstRow="0" w:lastRow="0" w:firstColumn="0" w:lastColumn="0" w:oddVBand="0" w:evenVBand="0" w:oddHBand="1" w:evenHBand="0" w:firstRowFirstColumn="0" w:firstRowLastColumn="0" w:lastRowFirstColumn="0" w:lastRowLastColumn="0"/>
            </w:pPr>
            <w:r>
              <w:t>-</w:t>
            </w:r>
          </w:p>
        </w:tc>
        <w:tc>
          <w:tcPr>
            <w:tcW w:w="1837" w:type="dxa"/>
          </w:tcPr>
          <w:p w:rsidR="00BB6316" w:rsidRDefault="00BB6316" w:rsidP="00083154">
            <w:pPr>
              <w:jc w:val="both"/>
              <w:cnfStyle w:val="000000100000" w:firstRow="0" w:lastRow="0" w:firstColumn="0" w:lastColumn="0" w:oddVBand="0" w:evenVBand="0" w:oddHBand="1" w:evenHBand="0" w:firstRowFirstColumn="0" w:firstRowLastColumn="0" w:lastRowFirstColumn="0" w:lastRowLastColumn="0"/>
            </w:pPr>
            <w:r>
              <w:t>-</w:t>
            </w:r>
          </w:p>
        </w:tc>
      </w:tr>
      <w:tr w:rsidR="00BB6316" w:rsidTr="0009035B">
        <w:tc>
          <w:tcPr>
            <w:cnfStyle w:val="001000000000" w:firstRow="0" w:lastRow="0" w:firstColumn="1" w:lastColumn="0" w:oddVBand="0" w:evenVBand="0" w:oddHBand="0" w:evenHBand="0" w:firstRowFirstColumn="0" w:firstRowLastColumn="0" w:lastRowFirstColumn="0" w:lastRowLastColumn="0"/>
            <w:tcW w:w="2835" w:type="dxa"/>
          </w:tcPr>
          <w:p w:rsidR="00BB6316" w:rsidRPr="0009035B" w:rsidRDefault="00BB6316" w:rsidP="00083154">
            <w:pPr>
              <w:jc w:val="both"/>
              <w:rPr>
                <w:b/>
              </w:rPr>
            </w:pPr>
            <w:r>
              <w:rPr>
                <w:b/>
              </w:rPr>
              <w:t xml:space="preserve">Crude Caffeine Product </w:t>
            </w:r>
          </w:p>
        </w:tc>
        <w:tc>
          <w:tcPr>
            <w:tcW w:w="1418" w:type="dxa"/>
          </w:tcPr>
          <w:p w:rsidR="00BB6316" w:rsidRDefault="00BB6316" w:rsidP="00083154">
            <w:pPr>
              <w:jc w:val="both"/>
              <w:cnfStyle w:val="000000000000" w:firstRow="0" w:lastRow="0" w:firstColumn="0" w:lastColumn="0" w:oddVBand="0" w:evenVBand="0" w:oddHBand="0" w:evenHBand="0" w:firstRowFirstColumn="0" w:firstRowLastColumn="0" w:lastRowFirstColumn="0" w:lastRowLastColumn="0"/>
            </w:pPr>
            <w:r>
              <w:t>194.19</w:t>
            </w:r>
          </w:p>
        </w:tc>
        <w:tc>
          <w:tcPr>
            <w:tcW w:w="1417" w:type="dxa"/>
          </w:tcPr>
          <w:p w:rsidR="00BB6316" w:rsidRDefault="00BB6316" w:rsidP="00083154">
            <w:pPr>
              <w:jc w:val="both"/>
              <w:cnfStyle w:val="000000000000" w:firstRow="0" w:lastRow="0" w:firstColumn="0" w:lastColumn="0" w:oddVBand="0" w:evenVBand="0" w:oddHBand="0" w:evenHBand="0" w:firstRowFirstColumn="0" w:firstRowLastColumn="0" w:lastRowFirstColumn="0" w:lastRowLastColumn="0"/>
            </w:pPr>
            <w:r>
              <w:t>0.01</w:t>
            </w:r>
          </w:p>
        </w:tc>
        <w:tc>
          <w:tcPr>
            <w:tcW w:w="765" w:type="dxa"/>
          </w:tcPr>
          <w:p w:rsidR="00BB6316" w:rsidRDefault="00BB6316" w:rsidP="00083154">
            <w:pPr>
              <w:jc w:val="both"/>
              <w:cnfStyle w:val="000000000000" w:firstRow="0" w:lastRow="0" w:firstColumn="0" w:lastColumn="0" w:oddVBand="0" w:evenVBand="0" w:oddHBand="0" w:evenHBand="0" w:firstRowFirstColumn="0" w:firstRowLastColumn="0" w:lastRowFirstColumn="0" w:lastRowLastColumn="0"/>
            </w:pPr>
            <w:r>
              <w:t>-</w:t>
            </w:r>
          </w:p>
        </w:tc>
        <w:tc>
          <w:tcPr>
            <w:tcW w:w="1837" w:type="dxa"/>
          </w:tcPr>
          <w:p w:rsidR="00BB6316" w:rsidRDefault="00BB6316" w:rsidP="00083154">
            <w:pPr>
              <w:jc w:val="both"/>
              <w:cnfStyle w:val="000000000000" w:firstRow="0" w:lastRow="0" w:firstColumn="0" w:lastColumn="0" w:oddVBand="0" w:evenVBand="0" w:oddHBand="0" w:evenHBand="0" w:firstRowFirstColumn="0" w:firstRowLastColumn="0" w:lastRowFirstColumn="0" w:lastRowLastColumn="0"/>
            </w:pPr>
            <w:r>
              <w:t>-</w:t>
            </w:r>
          </w:p>
        </w:tc>
      </w:tr>
      <w:tr w:rsidR="00BB6316" w:rsidTr="00090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rsidR="00BB6316" w:rsidRPr="0009035B" w:rsidRDefault="00BB6316" w:rsidP="00083154">
            <w:pPr>
              <w:jc w:val="both"/>
              <w:rPr>
                <w:b/>
                <w:vertAlign w:val="subscript"/>
              </w:rPr>
            </w:pPr>
            <w:r>
              <w:rPr>
                <w:b/>
              </w:rPr>
              <w:t>Sublimed Caffeine</w:t>
            </w:r>
          </w:p>
        </w:tc>
        <w:tc>
          <w:tcPr>
            <w:tcW w:w="1418" w:type="dxa"/>
          </w:tcPr>
          <w:p w:rsidR="00BB6316" w:rsidRDefault="00BB6316" w:rsidP="00083154">
            <w:pPr>
              <w:jc w:val="both"/>
              <w:cnfStyle w:val="000000100000" w:firstRow="0" w:lastRow="0" w:firstColumn="0" w:lastColumn="0" w:oddVBand="0" w:evenVBand="0" w:oddHBand="1" w:evenHBand="0" w:firstRowFirstColumn="0" w:firstRowLastColumn="0" w:lastRowFirstColumn="0" w:lastRowLastColumn="0"/>
            </w:pPr>
            <w:r>
              <w:t>194.10</w:t>
            </w:r>
          </w:p>
        </w:tc>
        <w:tc>
          <w:tcPr>
            <w:tcW w:w="1417" w:type="dxa"/>
          </w:tcPr>
          <w:p w:rsidR="00BB6316" w:rsidRDefault="00BB6316" w:rsidP="00083154">
            <w:pPr>
              <w:jc w:val="both"/>
              <w:cnfStyle w:val="000000100000" w:firstRow="0" w:lastRow="0" w:firstColumn="0" w:lastColumn="0" w:oddVBand="0" w:evenVBand="0" w:oddHBand="1" w:evenHBand="0" w:firstRowFirstColumn="0" w:firstRowLastColumn="0" w:lastRowFirstColumn="0" w:lastRowLastColumn="0"/>
            </w:pPr>
            <w:r>
              <w:t>0.06</w:t>
            </w:r>
          </w:p>
        </w:tc>
        <w:tc>
          <w:tcPr>
            <w:tcW w:w="765" w:type="dxa"/>
          </w:tcPr>
          <w:p w:rsidR="00BB6316" w:rsidRDefault="00BB6316" w:rsidP="00083154">
            <w:pPr>
              <w:jc w:val="both"/>
              <w:cnfStyle w:val="000000100000" w:firstRow="0" w:lastRow="0" w:firstColumn="0" w:lastColumn="0" w:oddVBand="0" w:evenVBand="0" w:oddHBand="1" w:evenHBand="0" w:firstRowFirstColumn="0" w:firstRowLastColumn="0" w:lastRowFirstColumn="0" w:lastRowLastColumn="0"/>
            </w:pPr>
            <w:r>
              <w:t>1.32</w:t>
            </w:r>
          </w:p>
        </w:tc>
        <w:tc>
          <w:tcPr>
            <w:tcW w:w="1837" w:type="dxa"/>
          </w:tcPr>
          <w:p w:rsidR="00BB6316" w:rsidRDefault="00BB6316" w:rsidP="00083154">
            <w:pPr>
              <w:jc w:val="both"/>
              <w:cnfStyle w:val="000000100000" w:firstRow="0" w:lastRow="0" w:firstColumn="0" w:lastColumn="0" w:oddVBand="0" w:evenVBand="0" w:oddHBand="1" w:evenHBand="0" w:firstRowFirstColumn="0" w:firstRowLastColumn="0" w:lastRowFirstColumn="0" w:lastRowLastColumn="0"/>
            </w:pPr>
            <w:r>
              <w:t>232-235</w:t>
            </w:r>
          </w:p>
        </w:tc>
      </w:tr>
    </w:tbl>
    <w:p w:rsidR="00A555CF" w:rsidRDefault="00A555CF" w:rsidP="00083154">
      <w:pPr>
        <w:jc w:val="both"/>
        <w:rPr>
          <w:b/>
        </w:rPr>
      </w:pPr>
    </w:p>
    <w:p w:rsidR="00C60854" w:rsidRDefault="00C60854" w:rsidP="00083154">
      <w:pPr>
        <w:jc w:val="both"/>
        <w:rPr>
          <w:b/>
        </w:rPr>
      </w:pPr>
    </w:p>
    <w:p w:rsidR="00C60854" w:rsidRDefault="00C60854" w:rsidP="00083154">
      <w:pPr>
        <w:jc w:val="both"/>
        <w:rPr>
          <w:b/>
        </w:rPr>
      </w:pPr>
    </w:p>
    <w:p w:rsidR="00C60854" w:rsidRDefault="00C60854" w:rsidP="00083154">
      <w:pPr>
        <w:jc w:val="both"/>
        <w:rPr>
          <w:b/>
        </w:rPr>
      </w:pPr>
    </w:p>
    <w:p w:rsidR="00C60854" w:rsidRDefault="00C60854" w:rsidP="00083154">
      <w:pPr>
        <w:jc w:val="both"/>
        <w:rPr>
          <w:b/>
        </w:rPr>
      </w:pPr>
    </w:p>
    <w:p w:rsidR="00C60854" w:rsidRDefault="00C60854" w:rsidP="00083154">
      <w:pPr>
        <w:jc w:val="both"/>
        <w:rPr>
          <w:b/>
        </w:rPr>
      </w:pPr>
    </w:p>
    <w:p w:rsidR="00EF0014" w:rsidRDefault="00EF0014" w:rsidP="00083154">
      <w:pPr>
        <w:jc w:val="both"/>
        <w:rPr>
          <w:b/>
        </w:rPr>
      </w:pPr>
      <w:r>
        <w:rPr>
          <w:b/>
        </w:rPr>
        <w:t>Observations:</w:t>
      </w:r>
    </w:p>
    <w:p w:rsidR="00166347" w:rsidRDefault="00166347" w:rsidP="00083154">
      <w:pPr>
        <w:jc w:val="both"/>
        <w:rPr>
          <w:b/>
        </w:rPr>
      </w:pPr>
    </w:p>
    <w:p w:rsidR="00333366" w:rsidRPr="00C60854" w:rsidRDefault="00A555CF" w:rsidP="00083154">
      <w:pPr>
        <w:jc w:val="both"/>
      </w:pPr>
      <w:r w:rsidRPr="00244D57">
        <w:t xml:space="preserve">Table </w:t>
      </w:r>
      <w:r w:rsidR="00244D57" w:rsidRPr="00244D57">
        <w:t>3</w:t>
      </w:r>
      <w:r w:rsidRPr="00244D57">
        <w:t>: Observations of the Key Steps of the Experiment</w:t>
      </w:r>
    </w:p>
    <w:tbl>
      <w:tblPr>
        <w:tblStyle w:val="PlainTable5"/>
        <w:tblW w:w="0" w:type="auto"/>
        <w:tblLook w:val="04A0" w:firstRow="1" w:lastRow="0" w:firstColumn="1" w:lastColumn="0" w:noHBand="0" w:noVBand="1"/>
      </w:tblPr>
      <w:tblGrid>
        <w:gridCol w:w="2835"/>
        <w:gridCol w:w="6515"/>
      </w:tblGrid>
      <w:tr w:rsidR="00333366" w:rsidTr="00244D5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35" w:type="dxa"/>
          </w:tcPr>
          <w:p w:rsidR="00333366" w:rsidRDefault="00333366" w:rsidP="00083154">
            <w:pPr>
              <w:jc w:val="both"/>
              <w:rPr>
                <w:b/>
              </w:rPr>
            </w:pPr>
            <w:r>
              <w:rPr>
                <w:b/>
              </w:rPr>
              <w:t>Key Step</w:t>
            </w:r>
          </w:p>
        </w:tc>
        <w:tc>
          <w:tcPr>
            <w:tcW w:w="6515" w:type="dxa"/>
          </w:tcPr>
          <w:p w:rsidR="00333366" w:rsidRDefault="00333366" w:rsidP="00083154">
            <w:pPr>
              <w:jc w:val="both"/>
              <w:cnfStyle w:val="100000000000" w:firstRow="1" w:lastRow="0" w:firstColumn="0" w:lastColumn="0" w:oddVBand="0" w:evenVBand="0" w:oddHBand="0" w:evenHBand="0" w:firstRowFirstColumn="0" w:firstRowLastColumn="0" w:lastRowFirstColumn="0" w:lastRowLastColumn="0"/>
              <w:rPr>
                <w:b/>
              </w:rPr>
            </w:pPr>
            <w:r>
              <w:rPr>
                <w:b/>
              </w:rPr>
              <w:t>Observation</w:t>
            </w:r>
          </w:p>
        </w:tc>
      </w:tr>
      <w:tr w:rsidR="00333366" w:rsidTr="00244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rsidR="00333366" w:rsidRDefault="00A555CF" w:rsidP="00083154">
            <w:pPr>
              <w:jc w:val="both"/>
              <w:rPr>
                <w:b/>
              </w:rPr>
            </w:pPr>
            <w:r>
              <w:rPr>
                <w:b/>
              </w:rPr>
              <w:t>5</w:t>
            </w:r>
            <w:r w:rsidR="00244D57">
              <w:rPr>
                <w:b/>
              </w:rPr>
              <w:t xml:space="preserve">) </w:t>
            </w:r>
            <w:r w:rsidR="00244D57" w:rsidRPr="00A555CF">
              <w:t>Addition of NaCO</w:t>
            </w:r>
            <w:r w:rsidR="00244D57" w:rsidRPr="00A555CF">
              <w:rPr>
                <w:vertAlign w:val="subscript"/>
              </w:rPr>
              <w:t>3</w:t>
            </w:r>
          </w:p>
        </w:tc>
        <w:tc>
          <w:tcPr>
            <w:tcW w:w="6515" w:type="dxa"/>
          </w:tcPr>
          <w:p w:rsidR="00333366" w:rsidRPr="00A555CF" w:rsidRDefault="00A555CF" w:rsidP="00083154">
            <w:pPr>
              <w:jc w:val="both"/>
              <w:cnfStyle w:val="000000100000" w:firstRow="0" w:lastRow="0" w:firstColumn="0" w:lastColumn="0" w:oddVBand="0" w:evenVBand="0" w:oddHBand="1" w:evenHBand="0" w:firstRowFirstColumn="0" w:firstRowLastColumn="0" w:lastRowFirstColumn="0" w:lastRowLastColumn="0"/>
            </w:pPr>
            <w:r w:rsidRPr="00A555CF">
              <w:t>Solution became dark and the NaCO</w:t>
            </w:r>
            <w:r w:rsidRPr="00A555CF">
              <w:rPr>
                <w:vertAlign w:val="subscript"/>
              </w:rPr>
              <w:t>3</w:t>
            </w:r>
            <w:r w:rsidRPr="00A555CF">
              <w:t xml:space="preserve"> dissolved</w:t>
            </w:r>
          </w:p>
        </w:tc>
      </w:tr>
      <w:tr w:rsidR="00333366" w:rsidTr="00244D57">
        <w:tc>
          <w:tcPr>
            <w:cnfStyle w:val="001000000000" w:firstRow="0" w:lastRow="0" w:firstColumn="1" w:lastColumn="0" w:oddVBand="0" w:evenVBand="0" w:oddHBand="0" w:evenHBand="0" w:firstRowFirstColumn="0" w:firstRowLastColumn="0" w:lastRowFirstColumn="0" w:lastRowLastColumn="0"/>
            <w:tcW w:w="2835" w:type="dxa"/>
          </w:tcPr>
          <w:p w:rsidR="00333366" w:rsidRDefault="00A555CF" w:rsidP="00083154">
            <w:pPr>
              <w:jc w:val="both"/>
              <w:rPr>
                <w:b/>
              </w:rPr>
            </w:pPr>
            <w:r>
              <w:rPr>
                <w:b/>
              </w:rPr>
              <w:t>6</w:t>
            </w:r>
            <w:r w:rsidR="00244D57">
              <w:rPr>
                <w:b/>
              </w:rPr>
              <w:t xml:space="preserve">) </w:t>
            </w:r>
            <w:r w:rsidR="00244D57" w:rsidRPr="00A555CF">
              <w:t>Addition of CH</w:t>
            </w:r>
            <w:r w:rsidR="009B0062">
              <w:rPr>
                <w:vertAlign w:val="subscript"/>
              </w:rPr>
              <w:t>2</w:t>
            </w:r>
            <w:r w:rsidR="00244D57" w:rsidRPr="00A555CF">
              <w:t>Cl</w:t>
            </w:r>
            <w:r w:rsidR="00244D57" w:rsidRPr="00A555CF">
              <w:rPr>
                <w:vertAlign w:val="subscript"/>
              </w:rPr>
              <w:t>2</w:t>
            </w:r>
          </w:p>
        </w:tc>
        <w:tc>
          <w:tcPr>
            <w:tcW w:w="6515" w:type="dxa"/>
          </w:tcPr>
          <w:p w:rsidR="00333366" w:rsidRPr="00A555CF" w:rsidRDefault="00A555CF" w:rsidP="00083154">
            <w:pPr>
              <w:jc w:val="both"/>
              <w:cnfStyle w:val="000000000000" w:firstRow="0" w:lastRow="0" w:firstColumn="0" w:lastColumn="0" w:oddVBand="0" w:evenVBand="0" w:oddHBand="0" w:evenHBand="0" w:firstRowFirstColumn="0" w:firstRowLastColumn="0" w:lastRowFirstColumn="0" w:lastRowLastColumn="0"/>
            </w:pPr>
            <w:r w:rsidRPr="00A555CF">
              <w:t>Clear separation of organic and aqueous layers</w:t>
            </w:r>
          </w:p>
        </w:tc>
      </w:tr>
      <w:tr w:rsidR="00333366" w:rsidTr="00244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rsidR="00333366" w:rsidRDefault="00A555CF" w:rsidP="00083154">
            <w:pPr>
              <w:jc w:val="both"/>
              <w:rPr>
                <w:b/>
              </w:rPr>
            </w:pPr>
            <w:r>
              <w:rPr>
                <w:b/>
              </w:rPr>
              <w:t>11</w:t>
            </w:r>
            <w:r w:rsidR="00244D57">
              <w:rPr>
                <w:b/>
              </w:rPr>
              <w:t xml:space="preserve">) </w:t>
            </w:r>
            <w:r w:rsidR="00244D57">
              <w:t>Addition of NaSO</w:t>
            </w:r>
            <w:r w:rsidR="00244D57">
              <w:rPr>
                <w:vertAlign w:val="subscript"/>
              </w:rPr>
              <w:t>4</w:t>
            </w:r>
          </w:p>
        </w:tc>
        <w:tc>
          <w:tcPr>
            <w:tcW w:w="6515" w:type="dxa"/>
          </w:tcPr>
          <w:p w:rsidR="00333366" w:rsidRPr="00A555CF" w:rsidRDefault="00A555CF" w:rsidP="00B10B3E">
            <w:pPr>
              <w:cnfStyle w:val="000000100000" w:firstRow="0" w:lastRow="0" w:firstColumn="0" w:lastColumn="0" w:oddVBand="0" w:evenVBand="0" w:oddHBand="1" w:evenHBand="0" w:firstRowFirstColumn="0" w:firstRowLastColumn="0" w:lastRowFirstColumn="0" w:lastRowLastColumn="0"/>
            </w:pPr>
            <w:r>
              <w:t xml:space="preserve">3.86g </w:t>
            </w:r>
            <w:r w:rsidR="00244D57">
              <w:t xml:space="preserve">of </w:t>
            </w:r>
            <w:r w:rsidR="00244D57" w:rsidRPr="00244D57">
              <w:t>NaSO</w:t>
            </w:r>
            <w:r w:rsidR="00244D57">
              <w:rPr>
                <w:vertAlign w:val="subscript"/>
              </w:rPr>
              <w:t>4</w:t>
            </w:r>
            <w:r w:rsidR="00244D57">
              <w:t xml:space="preserve"> </w:t>
            </w:r>
            <w:r w:rsidRPr="00244D57">
              <w:t>were</w:t>
            </w:r>
            <w:r>
              <w:t xml:space="preserve"> added and created clumps at the bottom of the beaker containing the solution, after a while the clumps turned into white fluffs and the solution overall turned light-brown.</w:t>
            </w:r>
          </w:p>
        </w:tc>
      </w:tr>
    </w:tbl>
    <w:p w:rsidR="00166347" w:rsidRDefault="00166347" w:rsidP="00083154">
      <w:pPr>
        <w:jc w:val="both"/>
        <w:rPr>
          <w:b/>
        </w:rPr>
      </w:pPr>
    </w:p>
    <w:p w:rsidR="00EF0014" w:rsidRDefault="00EF0014" w:rsidP="00083154">
      <w:pPr>
        <w:jc w:val="both"/>
        <w:rPr>
          <w:b/>
        </w:rPr>
      </w:pPr>
      <w:r>
        <w:rPr>
          <w:b/>
        </w:rPr>
        <w:t>Calculations:</w:t>
      </w:r>
    </w:p>
    <w:p w:rsidR="005C5D22" w:rsidRDefault="005C5D22" w:rsidP="00083154">
      <w:pPr>
        <w:jc w:val="both"/>
        <w:rPr>
          <w:b/>
        </w:rPr>
      </w:pPr>
    </w:p>
    <w:p w:rsidR="00614FC0" w:rsidRPr="00C60854" w:rsidRDefault="003B64B5" w:rsidP="00C60854">
      <w:pPr>
        <w:pStyle w:val="ListParagraph"/>
        <w:numPr>
          <w:ilvl w:val="0"/>
          <w:numId w:val="1"/>
        </w:numPr>
        <w:jc w:val="both"/>
      </w:pPr>
      <w:r>
        <w:t xml:space="preserve">Percent </w:t>
      </w:r>
      <w:proofErr w:type="spellStart"/>
      <w:r>
        <w:t>Yield</w:t>
      </w:r>
      <w:r>
        <w:rPr>
          <w:vertAlign w:val="subscript"/>
        </w:rPr>
        <w:t>Caffeine</w:t>
      </w:r>
      <w:proofErr w:type="spellEnd"/>
      <w:r>
        <w:t>:</w:t>
      </w:r>
    </w:p>
    <w:p w:rsidR="003B64B5" w:rsidRPr="00614FC0" w:rsidRDefault="003B64B5" w:rsidP="00614FC0">
      <w:pPr>
        <w:ind w:left="720"/>
        <w:jc w:val="both"/>
        <w:rPr>
          <w:rFonts w:eastAsiaTheme="minorEastAsia"/>
        </w:rPr>
      </w:pPr>
      <m:oMathPara>
        <m:oMathParaPr>
          <m:jc m:val="left"/>
        </m:oMathParaPr>
        <m:oMath>
          <m:r>
            <m:rPr>
              <m:sty m:val="p"/>
            </m:rPr>
            <w:rPr>
              <w:rFonts w:ascii="Cambria Math" w:hAnsi="Cambria Math"/>
            </w:rPr>
            <m:t xml:space="preserve">Percent Yield </m:t>
          </m:r>
          <m:d>
            <m:dPr>
              <m:ctrlPr>
                <w:rPr>
                  <w:rFonts w:ascii="Cambria Math" w:hAnsi="Cambria Math"/>
                </w:rPr>
              </m:ctrlPr>
            </m:dPr>
            <m:e>
              <m:r>
                <m:rPr>
                  <m:sty m:val="p"/>
                </m:rPr>
                <w:rPr>
                  <w:rFonts w:ascii="Cambria Math" w:hAnsi="Cambria Math"/>
                </w:rPr>
                <m:t>%</m:t>
              </m:r>
            </m:e>
          </m:d>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Quantity Obtained</m:t>
                  </m:r>
                </m:e>
                <m:sub>
                  <m:r>
                    <w:rPr>
                      <w:rFonts w:ascii="Cambria Math" w:hAnsi="Cambria Math"/>
                    </w:rPr>
                    <m:t>Caffeine</m:t>
                  </m:r>
                </m:sub>
              </m:sSub>
            </m:num>
            <m:den>
              <m:sSub>
                <m:sSubPr>
                  <m:ctrlPr>
                    <w:rPr>
                      <w:rFonts w:ascii="Cambria Math" w:hAnsi="Cambria Math"/>
                      <w:i/>
                    </w:rPr>
                  </m:ctrlPr>
                </m:sSubPr>
                <m:e>
                  <m:r>
                    <w:rPr>
                      <w:rFonts w:ascii="Cambria Math" w:hAnsi="Cambria Math"/>
                    </w:rPr>
                    <m:t>Theoretical Quantity</m:t>
                  </m:r>
                </m:e>
                <m:sub>
                  <m:r>
                    <w:rPr>
                      <w:rFonts w:ascii="Cambria Math" w:hAnsi="Cambria Math"/>
                    </w:rPr>
                    <m:t>Tea Leaves</m:t>
                  </m:r>
                </m:sub>
              </m:sSub>
            </m:den>
          </m:f>
          <m:r>
            <w:rPr>
              <w:rFonts w:ascii="Cambria Math" w:hAnsi="Cambria Math"/>
            </w:rPr>
            <m:t>×100</m:t>
          </m:r>
        </m:oMath>
      </m:oMathPara>
    </w:p>
    <w:p w:rsidR="00614FC0" w:rsidRDefault="00614FC0" w:rsidP="003B64B5">
      <w:pPr>
        <w:ind w:left="2880" w:firstLine="720"/>
        <w:jc w:val="both"/>
        <w:rPr>
          <w:rFonts w:eastAsiaTheme="minorEastAsia"/>
        </w:rPr>
      </w:pPr>
    </w:p>
    <w:p w:rsidR="00614FC0" w:rsidRPr="00FE46A5" w:rsidRDefault="00614FC0" w:rsidP="00614FC0">
      <w:pPr>
        <w:ind w:left="720"/>
        <w:jc w:val="both"/>
        <w:rPr>
          <w:rFonts w:eastAsiaTheme="minorEastAsia"/>
        </w:rPr>
      </w:pPr>
      <m:oMathPara>
        <m:oMathParaPr>
          <m:jc m:val="left"/>
        </m:oMathParaPr>
        <m:oMath>
          <m:r>
            <m:rPr>
              <m:sty m:val="p"/>
            </m:rPr>
            <w:rPr>
              <w:rFonts w:ascii="Cambria Math" w:hAnsi="Cambria Math"/>
            </w:rPr>
            <m:t xml:space="preserve">Percent Yield </m:t>
          </m:r>
          <m:d>
            <m:dPr>
              <m:ctrlPr>
                <w:rPr>
                  <w:rFonts w:ascii="Cambria Math" w:hAnsi="Cambria Math"/>
                </w:rPr>
              </m:ctrlPr>
            </m:dPr>
            <m:e>
              <m:r>
                <m:rPr>
                  <m:sty m:val="p"/>
                </m:rPr>
                <w:rPr>
                  <w:rFonts w:ascii="Cambria Math" w:hAnsi="Cambria Math"/>
                </w:rPr>
                <m:t>%</m:t>
              </m:r>
            </m:e>
          </m:d>
          <m:r>
            <w:rPr>
              <w:rFonts w:ascii="Cambria Math" w:hAnsi="Cambria Math"/>
            </w:rPr>
            <m:t xml:space="preserve">= </m:t>
          </m:r>
          <m:f>
            <m:fPr>
              <m:ctrlPr>
                <w:rPr>
                  <w:rFonts w:ascii="Cambria Math" w:hAnsi="Cambria Math"/>
                  <w:i/>
                </w:rPr>
              </m:ctrlPr>
            </m:fPr>
            <m:num>
              <m:r>
                <w:rPr>
                  <w:rFonts w:ascii="Cambria Math" w:hAnsi="Cambria Math"/>
                </w:rPr>
                <m:t>0.06g</m:t>
              </m:r>
            </m:num>
            <m:den>
              <m:d>
                <m:dPr>
                  <m:ctrlPr>
                    <w:rPr>
                      <w:rFonts w:ascii="Cambria Math" w:hAnsi="Cambria Math"/>
                      <w:i/>
                    </w:rPr>
                  </m:ctrlPr>
                </m:dPr>
                <m:e>
                  <m:r>
                    <w:rPr>
                      <w:rFonts w:ascii="Cambria Math" w:hAnsi="Cambria Math"/>
                    </w:rPr>
                    <m:t>4.79g</m:t>
                  </m:r>
                </m:e>
              </m:d>
              <m:r>
                <w:rPr>
                  <w:rFonts w:ascii="Cambria Math" w:hAnsi="Cambria Math"/>
                </w:rPr>
                <m:t>-(2×0.120g)</m:t>
              </m:r>
            </m:den>
          </m:f>
          <m:r>
            <w:rPr>
              <w:rFonts w:ascii="Cambria Math" w:hAnsi="Cambria Math"/>
            </w:rPr>
            <m:t>×100</m:t>
          </m:r>
        </m:oMath>
      </m:oMathPara>
    </w:p>
    <w:p w:rsidR="00FE46A5" w:rsidRDefault="00FE46A5" w:rsidP="00614FC0">
      <w:pPr>
        <w:ind w:left="720"/>
        <w:jc w:val="both"/>
        <w:rPr>
          <w:rFonts w:eastAsiaTheme="minorEastAsia"/>
        </w:rPr>
      </w:pPr>
    </w:p>
    <w:p w:rsidR="006E7594" w:rsidRPr="00FE46A5" w:rsidRDefault="006E7594" w:rsidP="006E7594">
      <w:pPr>
        <w:ind w:left="720"/>
        <w:jc w:val="both"/>
        <w:rPr>
          <w:rFonts w:eastAsiaTheme="minorEastAsia"/>
        </w:rPr>
      </w:pPr>
      <m:oMathPara>
        <m:oMathParaPr>
          <m:jc m:val="left"/>
        </m:oMathParaPr>
        <m:oMath>
          <m:r>
            <m:rPr>
              <m:sty m:val="p"/>
            </m:rPr>
            <w:rPr>
              <w:rFonts w:ascii="Cambria Math" w:hAnsi="Cambria Math"/>
            </w:rPr>
            <w:lastRenderedPageBreak/>
            <m:t xml:space="preserve">Percent Yield </m:t>
          </m:r>
          <m:d>
            <m:dPr>
              <m:ctrlPr>
                <w:rPr>
                  <w:rFonts w:ascii="Cambria Math" w:hAnsi="Cambria Math"/>
                </w:rPr>
              </m:ctrlPr>
            </m:dPr>
            <m:e>
              <m:r>
                <m:rPr>
                  <m:sty m:val="p"/>
                </m:rPr>
                <w:rPr>
                  <w:rFonts w:ascii="Cambria Math" w:hAnsi="Cambria Math"/>
                </w:rPr>
                <m:t>%</m:t>
              </m:r>
            </m:e>
          </m:d>
          <m:r>
            <w:rPr>
              <w:rFonts w:ascii="Cambria Math" w:hAnsi="Cambria Math"/>
            </w:rPr>
            <m:t>= 1</m:t>
          </m:r>
          <m:r>
            <w:rPr>
              <w:rFonts w:ascii="Cambria Math" w:hAnsi="Cambria Math"/>
            </w:rPr>
            <m:t>.32</m:t>
          </m:r>
        </m:oMath>
      </m:oMathPara>
    </w:p>
    <w:p w:rsidR="00166347" w:rsidRDefault="00166347" w:rsidP="00083154">
      <w:pPr>
        <w:jc w:val="both"/>
        <w:rPr>
          <w:b/>
        </w:rPr>
      </w:pPr>
    </w:p>
    <w:p w:rsidR="007E238B" w:rsidRDefault="00223776" w:rsidP="00083154">
      <w:pPr>
        <w:jc w:val="both"/>
        <w:rPr>
          <w:b/>
        </w:rPr>
      </w:pPr>
      <w:r w:rsidRPr="00223776">
        <w:rPr>
          <w:b/>
        </w:rPr>
        <w:t>TLC Plates:</w:t>
      </w:r>
    </w:p>
    <w:p w:rsidR="005C5D22" w:rsidRPr="0009035B" w:rsidRDefault="007D5637" w:rsidP="00083154">
      <w:pPr>
        <w:jc w:val="both"/>
        <w:rPr>
          <w:b/>
        </w:rPr>
      </w:pPr>
      <w:r>
        <w:rPr>
          <w:b/>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635</wp:posOffset>
            </wp:positionV>
            <wp:extent cx="1751798" cy="3619737"/>
            <wp:effectExtent l="0" t="0" r="1270" b="0"/>
            <wp:wrapThrough wrapText="bothSides">
              <wp:wrapPolygon edited="0">
                <wp:start x="0" y="0"/>
                <wp:lineTo x="0" y="21524"/>
                <wp:lineTo x="21459" y="21524"/>
                <wp:lineTo x="21459"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9-19 at 8.57.29 PM.png"/>
                    <pic:cNvPicPr/>
                  </pic:nvPicPr>
                  <pic:blipFill>
                    <a:blip r:embed="rId10">
                      <a:extLst>
                        <a:ext uri="{28A0092B-C50C-407E-A947-70E740481C1C}">
                          <a14:useLocalDpi xmlns:a14="http://schemas.microsoft.com/office/drawing/2010/main" val="0"/>
                        </a:ext>
                      </a:extLst>
                    </a:blip>
                    <a:stretch>
                      <a:fillRect/>
                    </a:stretch>
                  </pic:blipFill>
                  <pic:spPr>
                    <a:xfrm>
                      <a:off x="0" y="0"/>
                      <a:ext cx="1751798" cy="3619737"/>
                    </a:xfrm>
                    <a:prstGeom prst="rect">
                      <a:avLst/>
                    </a:prstGeom>
                  </pic:spPr>
                </pic:pic>
              </a:graphicData>
            </a:graphic>
            <wp14:sizeRelH relativeFrom="page">
              <wp14:pctWidth>0</wp14:pctWidth>
            </wp14:sizeRelH>
            <wp14:sizeRelV relativeFrom="page">
              <wp14:pctHeight>0</wp14:pctHeight>
            </wp14:sizeRelV>
          </wp:anchor>
        </w:drawing>
      </w:r>
    </w:p>
    <w:p w:rsidR="005C5D22" w:rsidRPr="0009035B" w:rsidRDefault="007D5637" w:rsidP="00083154">
      <w:pPr>
        <w:jc w:val="both"/>
        <w:rPr>
          <w:b/>
        </w:rPr>
      </w:pPr>
      <w:r w:rsidRPr="0009035B">
        <w:rPr>
          <w:b/>
        </w:rPr>
        <w:t>TLC #1</w:t>
      </w:r>
    </w:p>
    <w:p w:rsidR="007D5637" w:rsidRDefault="007D5637" w:rsidP="00083154">
      <w:pPr>
        <w:jc w:val="both"/>
      </w:pPr>
    </w:p>
    <w:p w:rsidR="00DF578C" w:rsidRDefault="007D5637" w:rsidP="00083154">
      <w:pPr>
        <w:jc w:val="both"/>
      </w:pPr>
      <w:r>
        <w:t>Solvent</w:t>
      </w:r>
      <w:r w:rsidR="00A92BE2">
        <w:t xml:space="preserve"> System</w:t>
      </w:r>
      <w:r>
        <w:t xml:space="preserve">: </w:t>
      </w:r>
      <w:r w:rsidR="00DF578C">
        <w:t xml:space="preserve">99:1 acetone: acetic acid </w:t>
      </w:r>
    </w:p>
    <w:p w:rsidR="00DF578C" w:rsidRDefault="00DF578C" w:rsidP="00083154">
      <w:pPr>
        <w:jc w:val="both"/>
      </w:pPr>
      <w:r>
        <w:t>Sample: Crude Product (Cu)</w:t>
      </w:r>
    </w:p>
    <w:tbl>
      <w:tblPr>
        <w:tblStyle w:val="PlainTable5"/>
        <w:tblW w:w="0" w:type="auto"/>
        <w:tblLook w:val="04A0" w:firstRow="1" w:lastRow="0" w:firstColumn="1" w:lastColumn="0" w:noHBand="0" w:noVBand="1"/>
      </w:tblPr>
      <w:tblGrid>
        <w:gridCol w:w="1192"/>
        <w:gridCol w:w="1192"/>
        <w:gridCol w:w="1192"/>
        <w:gridCol w:w="1192"/>
      </w:tblGrid>
      <w:tr w:rsidR="00667ABB" w:rsidTr="00667ABB">
        <w:trPr>
          <w:cnfStyle w:val="100000000000" w:firstRow="1" w:lastRow="0" w:firstColumn="0" w:lastColumn="0" w:oddVBand="0" w:evenVBand="0" w:oddHBand="0" w:evenHBand="0" w:firstRowFirstColumn="0" w:firstRowLastColumn="0" w:lastRowFirstColumn="0" w:lastRowLastColumn="0"/>
          <w:trHeight w:val="290"/>
        </w:trPr>
        <w:tc>
          <w:tcPr>
            <w:cnfStyle w:val="001000000100" w:firstRow="0" w:lastRow="0" w:firstColumn="1" w:lastColumn="0" w:oddVBand="0" w:evenVBand="0" w:oddHBand="0" w:evenHBand="0" w:firstRowFirstColumn="1" w:firstRowLastColumn="0" w:lastRowFirstColumn="0" w:lastRowLastColumn="0"/>
            <w:tcW w:w="1192" w:type="dxa"/>
          </w:tcPr>
          <w:p w:rsidR="00667ABB" w:rsidRDefault="00667ABB" w:rsidP="00083154">
            <w:pPr>
              <w:jc w:val="both"/>
            </w:pPr>
            <w:r>
              <w:t>Spot</w:t>
            </w:r>
          </w:p>
        </w:tc>
        <w:tc>
          <w:tcPr>
            <w:tcW w:w="1192" w:type="dxa"/>
          </w:tcPr>
          <w:p w:rsidR="00667ABB" w:rsidRDefault="00667ABB" w:rsidP="00083154">
            <w:pPr>
              <w:jc w:val="both"/>
              <w:cnfStyle w:val="100000000000" w:firstRow="1" w:lastRow="0" w:firstColumn="0" w:lastColumn="0" w:oddVBand="0" w:evenVBand="0" w:oddHBand="0" w:evenHBand="0" w:firstRowFirstColumn="0" w:firstRowLastColumn="0" w:lastRowFirstColumn="0" w:lastRowLastColumn="0"/>
            </w:pPr>
            <w:r>
              <w:t>1</w:t>
            </w:r>
          </w:p>
        </w:tc>
        <w:tc>
          <w:tcPr>
            <w:tcW w:w="1192" w:type="dxa"/>
          </w:tcPr>
          <w:p w:rsidR="00667ABB" w:rsidRDefault="00667ABB" w:rsidP="00083154">
            <w:pPr>
              <w:jc w:val="both"/>
              <w:cnfStyle w:val="100000000000" w:firstRow="1" w:lastRow="0" w:firstColumn="0" w:lastColumn="0" w:oddVBand="0" w:evenVBand="0" w:oddHBand="0" w:evenHBand="0" w:firstRowFirstColumn="0" w:firstRowLastColumn="0" w:lastRowFirstColumn="0" w:lastRowLastColumn="0"/>
            </w:pPr>
            <w:r>
              <w:t>2</w:t>
            </w:r>
          </w:p>
        </w:tc>
        <w:tc>
          <w:tcPr>
            <w:tcW w:w="1192" w:type="dxa"/>
          </w:tcPr>
          <w:p w:rsidR="00667ABB" w:rsidRDefault="00667ABB" w:rsidP="00083154">
            <w:pPr>
              <w:jc w:val="both"/>
              <w:cnfStyle w:val="100000000000" w:firstRow="1" w:lastRow="0" w:firstColumn="0" w:lastColumn="0" w:oddVBand="0" w:evenVBand="0" w:oddHBand="0" w:evenHBand="0" w:firstRowFirstColumn="0" w:firstRowLastColumn="0" w:lastRowFirstColumn="0" w:lastRowLastColumn="0"/>
            </w:pPr>
            <w:r>
              <w:t>3</w:t>
            </w:r>
          </w:p>
        </w:tc>
      </w:tr>
      <w:tr w:rsidR="00667ABB" w:rsidTr="00667AB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2" w:type="dxa"/>
          </w:tcPr>
          <w:p w:rsidR="00667ABB" w:rsidRDefault="00667ABB" w:rsidP="00083154">
            <w:pPr>
              <w:jc w:val="both"/>
            </w:pPr>
            <w:r>
              <w:t>D(cm)</w:t>
            </w:r>
          </w:p>
        </w:tc>
        <w:tc>
          <w:tcPr>
            <w:tcW w:w="1192" w:type="dxa"/>
          </w:tcPr>
          <w:p w:rsidR="00667ABB" w:rsidRDefault="00667ABB" w:rsidP="00083154">
            <w:pPr>
              <w:jc w:val="both"/>
              <w:cnfStyle w:val="000000100000" w:firstRow="0" w:lastRow="0" w:firstColumn="0" w:lastColumn="0" w:oddVBand="0" w:evenVBand="0" w:oddHBand="1" w:evenHBand="0" w:firstRowFirstColumn="0" w:firstRowLastColumn="0" w:lastRowFirstColumn="0" w:lastRowLastColumn="0"/>
            </w:pPr>
            <w:r>
              <w:t>3.8</w:t>
            </w:r>
          </w:p>
        </w:tc>
        <w:tc>
          <w:tcPr>
            <w:tcW w:w="1192" w:type="dxa"/>
          </w:tcPr>
          <w:p w:rsidR="00667ABB" w:rsidRDefault="00667ABB" w:rsidP="00083154">
            <w:pPr>
              <w:jc w:val="both"/>
              <w:cnfStyle w:val="000000100000" w:firstRow="0" w:lastRow="0" w:firstColumn="0" w:lastColumn="0" w:oddVBand="0" w:evenVBand="0" w:oddHBand="1" w:evenHBand="0" w:firstRowFirstColumn="0" w:firstRowLastColumn="0" w:lastRowFirstColumn="0" w:lastRowLastColumn="0"/>
            </w:pPr>
            <w:r>
              <w:t>2.8</w:t>
            </w:r>
          </w:p>
        </w:tc>
        <w:tc>
          <w:tcPr>
            <w:tcW w:w="1192" w:type="dxa"/>
          </w:tcPr>
          <w:p w:rsidR="00667ABB" w:rsidRDefault="00667ABB" w:rsidP="00083154">
            <w:pPr>
              <w:jc w:val="both"/>
              <w:cnfStyle w:val="000000100000" w:firstRow="0" w:lastRow="0" w:firstColumn="0" w:lastColumn="0" w:oddVBand="0" w:evenVBand="0" w:oddHBand="1" w:evenHBand="0" w:firstRowFirstColumn="0" w:firstRowLastColumn="0" w:lastRowFirstColumn="0" w:lastRowLastColumn="0"/>
            </w:pPr>
            <w:r>
              <w:t>1.9</w:t>
            </w:r>
          </w:p>
        </w:tc>
      </w:tr>
      <w:tr w:rsidR="00667ABB" w:rsidTr="00667ABB">
        <w:trPr>
          <w:trHeight w:val="274"/>
        </w:trPr>
        <w:tc>
          <w:tcPr>
            <w:cnfStyle w:val="001000000000" w:firstRow="0" w:lastRow="0" w:firstColumn="1" w:lastColumn="0" w:oddVBand="0" w:evenVBand="0" w:oddHBand="0" w:evenHBand="0" w:firstRowFirstColumn="0" w:firstRowLastColumn="0" w:lastRowFirstColumn="0" w:lastRowLastColumn="0"/>
            <w:tcW w:w="1192" w:type="dxa"/>
          </w:tcPr>
          <w:p w:rsidR="00667ABB" w:rsidRDefault="00667ABB" w:rsidP="00083154">
            <w:pPr>
              <w:jc w:val="both"/>
            </w:pPr>
            <w:proofErr w:type="spellStart"/>
            <w:r>
              <w:t>Rf</w:t>
            </w:r>
            <w:proofErr w:type="spellEnd"/>
            <w:r>
              <w:t>:</w:t>
            </w:r>
          </w:p>
        </w:tc>
        <w:tc>
          <w:tcPr>
            <w:tcW w:w="1192" w:type="dxa"/>
          </w:tcPr>
          <w:p w:rsidR="00667ABB" w:rsidRDefault="00667ABB" w:rsidP="00083154">
            <w:pPr>
              <w:jc w:val="both"/>
              <w:cnfStyle w:val="000000000000" w:firstRow="0" w:lastRow="0" w:firstColumn="0" w:lastColumn="0" w:oddVBand="0" w:evenVBand="0" w:oddHBand="0" w:evenHBand="0" w:firstRowFirstColumn="0" w:firstRowLastColumn="0" w:lastRowFirstColumn="0" w:lastRowLastColumn="0"/>
            </w:pPr>
            <w:r>
              <w:t>0.86</w:t>
            </w:r>
          </w:p>
        </w:tc>
        <w:tc>
          <w:tcPr>
            <w:tcW w:w="1192" w:type="dxa"/>
          </w:tcPr>
          <w:p w:rsidR="00667ABB" w:rsidRDefault="00667ABB" w:rsidP="00083154">
            <w:pPr>
              <w:jc w:val="both"/>
              <w:cnfStyle w:val="000000000000" w:firstRow="0" w:lastRow="0" w:firstColumn="0" w:lastColumn="0" w:oddVBand="0" w:evenVBand="0" w:oddHBand="0" w:evenHBand="0" w:firstRowFirstColumn="0" w:firstRowLastColumn="0" w:lastRowFirstColumn="0" w:lastRowLastColumn="0"/>
            </w:pPr>
            <w:r>
              <w:t>0.63</w:t>
            </w:r>
          </w:p>
        </w:tc>
        <w:tc>
          <w:tcPr>
            <w:tcW w:w="1192" w:type="dxa"/>
          </w:tcPr>
          <w:p w:rsidR="00667ABB" w:rsidRDefault="00667ABB" w:rsidP="00083154">
            <w:pPr>
              <w:jc w:val="both"/>
              <w:cnfStyle w:val="000000000000" w:firstRow="0" w:lastRow="0" w:firstColumn="0" w:lastColumn="0" w:oddVBand="0" w:evenVBand="0" w:oddHBand="0" w:evenHBand="0" w:firstRowFirstColumn="0" w:firstRowLastColumn="0" w:lastRowFirstColumn="0" w:lastRowLastColumn="0"/>
            </w:pPr>
            <w:r>
              <w:t>0.43</w:t>
            </w:r>
          </w:p>
        </w:tc>
      </w:tr>
    </w:tbl>
    <w:p w:rsidR="00667ABB" w:rsidRDefault="00667ABB" w:rsidP="00083154">
      <w:pPr>
        <w:jc w:val="both"/>
      </w:pPr>
    </w:p>
    <w:p w:rsidR="00667ABB" w:rsidRDefault="00667ABB" w:rsidP="00083154">
      <w:pPr>
        <w:jc w:val="both"/>
      </w:pPr>
      <w:r>
        <w:t>Sample: Recrystallized Caffeine (Su)</w:t>
      </w:r>
    </w:p>
    <w:tbl>
      <w:tblPr>
        <w:tblStyle w:val="PlainTable5"/>
        <w:tblW w:w="0" w:type="auto"/>
        <w:tblLook w:val="04A0" w:firstRow="1" w:lastRow="0" w:firstColumn="1" w:lastColumn="0" w:noHBand="0" w:noVBand="1"/>
      </w:tblPr>
      <w:tblGrid>
        <w:gridCol w:w="1192"/>
        <w:gridCol w:w="1192"/>
      </w:tblGrid>
      <w:tr w:rsidR="00667ABB" w:rsidTr="00667ABB">
        <w:trPr>
          <w:cnfStyle w:val="100000000000" w:firstRow="1" w:lastRow="0" w:firstColumn="0" w:lastColumn="0" w:oddVBand="0" w:evenVBand="0" w:oddHBand="0" w:evenHBand="0" w:firstRowFirstColumn="0" w:firstRowLastColumn="0" w:lastRowFirstColumn="0" w:lastRowLastColumn="0"/>
          <w:trHeight w:val="290"/>
        </w:trPr>
        <w:tc>
          <w:tcPr>
            <w:cnfStyle w:val="001000000100" w:firstRow="0" w:lastRow="0" w:firstColumn="1" w:lastColumn="0" w:oddVBand="0" w:evenVBand="0" w:oddHBand="0" w:evenHBand="0" w:firstRowFirstColumn="1" w:firstRowLastColumn="0" w:lastRowFirstColumn="0" w:lastRowLastColumn="0"/>
            <w:tcW w:w="1192" w:type="dxa"/>
          </w:tcPr>
          <w:p w:rsidR="00667ABB" w:rsidRDefault="00667ABB" w:rsidP="00083154">
            <w:pPr>
              <w:jc w:val="both"/>
            </w:pPr>
            <w:r>
              <w:t>Spot</w:t>
            </w:r>
          </w:p>
        </w:tc>
        <w:tc>
          <w:tcPr>
            <w:tcW w:w="1192" w:type="dxa"/>
          </w:tcPr>
          <w:p w:rsidR="00667ABB" w:rsidRDefault="00667ABB" w:rsidP="00083154">
            <w:pPr>
              <w:jc w:val="both"/>
              <w:cnfStyle w:val="100000000000" w:firstRow="1" w:lastRow="0" w:firstColumn="0" w:lastColumn="0" w:oddVBand="0" w:evenVBand="0" w:oddHBand="0" w:evenHBand="0" w:firstRowFirstColumn="0" w:firstRowLastColumn="0" w:lastRowFirstColumn="0" w:lastRowLastColumn="0"/>
            </w:pPr>
            <w:r>
              <w:t>1</w:t>
            </w:r>
          </w:p>
        </w:tc>
      </w:tr>
      <w:tr w:rsidR="00667ABB" w:rsidTr="00667AB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2" w:type="dxa"/>
          </w:tcPr>
          <w:p w:rsidR="00667ABB" w:rsidRDefault="00667ABB" w:rsidP="00083154">
            <w:pPr>
              <w:jc w:val="both"/>
            </w:pPr>
            <w:r>
              <w:t>D(cm)</w:t>
            </w:r>
          </w:p>
        </w:tc>
        <w:tc>
          <w:tcPr>
            <w:tcW w:w="1192" w:type="dxa"/>
          </w:tcPr>
          <w:p w:rsidR="00667ABB" w:rsidRDefault="00667ABB" w:rsidP="00083154">
            <w:pPr>
              <w:jc w:val="both"/>
              <w:cnfStyle w:val="000000100000" w:firstRow="0" w:lastRow="0" w:firstColumn="0" w:lastColumn="0" w:oddVBand="0" w:evenVBand="0" w:oddHBand="1" w:evenHBand="0" w:firstRowFirstColumn="0" w:firstRowLastColumn="0" w:lastRowFirstColumn="0" w:lastRowLastColumn="0"/>
            </w:pPr>
            <w:r>
              <w:t>2.8</w:t>
            </w:r>
          </w:p>
        </w:tc>
      </w:tr>
      <w:tr w:rsidR="00667ABB" w:rsidTr="00667ABB">
        <w:trPr>
          <w:trHeight w:val="274"/>
        </w:trPr>
        <w:tc>
          <w:tcPr>
            <w:cnfStyle w:val="001000000000" w:firstRow="0" w:lastRow="0" w:firstColumn="1" w:lastColumn="0" w:oddVBand="0" w:evenVBand="0" w:oddHBand="0" w:evenHBand="0" w:firstRowFirstColumn="0" w:firstRowLastColumn="0" w:lastRowFirstColumn="0" w:lastRowLastColumn="0"/>
            <w:tcW w:w="1192" w:type="dxa"/>
          </w:tcPr>
          <w:p w:rsidR="00667ABB" w:rsidRDefault="00667ABB" w:rsidP="00083154">
            <w:pPr>
              <w:jc w:val="both"/>
            </w:pPr>
            <w:proofErr w:type="spellStart"/>
            <w:r>
              <w:t>Rf</w:t>
            </w:r>
            <w:proofErr w:type="spellEnd"/>
            <w:r>
              <w:t>:</w:t>
            </w:r>
          </w:p>
        </w:tc>
        <w:tc>
          <w:tcPr>
            <w:tcW w:w="1192" w:type="dxa"/>
          </w:tcPr>
          <w:p w:rsidR="00667ABB" w:rsidRDefault="00667ABB" w:rsidP="00083154">
            <w:pPr>
              <w:jc w:val="both"/>
              <w:cnfStyle w:val="000000000000" w:firstRow="0" w:lastRow="0" w:firstColumn="0" w:lastColumn="0" w:oddVBand="0" w:evenVBand="0" w:oddHBand="0" w:evenHBand="0" w:firstRowFirstColumn="0" w:firstRowLastColumn="0" w:lastRowFirstColumn="0" w:lastRowLastColumn="0"/>
            </w:pPr>
            <w:r>
              <w:t>0.64</w:t>
            </w:r>
          </w:p>
        </w:tc>
      </w:tr>
    </w:tbl>
    <w:p w:rsidR="00667ABB" w:rsidRDefault="00667ABB" w:rsidP="00083154">
      <w:pPr>
        <w:jc w:val="both"/>
      </w:pPr>
    </w:p>
    <w:p w:rsidR="00667ABB" w:rsidRDefault="00667ABB" w:rsidP="00083154">
      <w:pPr>
        <w:jc w:val="both"/>
      </w:pPr>
      <w:r>
        <w:t>Sample: Caffeine Sample (St)</w:t>
      </w:r>
    </w:p>
    <w:tbl>
      <w:tblPr>
        <w:tblStyle w:val="PlainTable5"/>
        <w:tblW w:w="0" w:type="auto"/>
        <w:tblLook w:val="04A0" w:firstRow="1" w:lastRow="0" w:firstColumn="1" w:lastColumn="0" w:noHBand="0" w:noVBand="1"/>
      </w:tblPr>
      <w:tblGrid>
        <w:gridCol w:w="1192"/>
        <w:gridCol w:w="1192"/>
      </w:tblGrid>
      <w:tr w:rsidR="00333366" w:rsidTr="00707740">
        <w:trPr>
          <w:cnfStyle w:val="100000000000" w:firstRow="1" w:lastRow="0" w:firstColumn="0" w:lastColumn="0" w:oddVBand="0" w:evenVBand="0" w:oddHBand="0" w:evenHBand="0" w:firstRowFirstColumn="0" w:firstRowLastColumn="0" w:lastRowFirstColumn="0" w:lastRowLastColumn="0"/>
          <w:trHeight w:val="290"/>
        </w:trPr>
        <w:tc>
          <w:tcPr>
            <w:cnfStyle w:val="001000000100" w:firstRow="0" w:lastRow="0" w:firstColumn="1" w:lastColumn="0" w:oddVBand="0" w:evenVBand="0" w:oddHBand="0" w:evenHBand="0" w:firstRowFirstColumn="1" w:firstRowLastColumn="0" w:lastRowFirstColumn="0" w:lastRowLastColumn="0"/>
            <w:tcW w:w="1192" w:type="dxa"/>
          </w:tcPr>
          <w:p w:rsidR="00333366" w:rsidRDefault="00333366" w:rsidP="00083154">
            <w:pPr>
              <w:jc w:val="both"/>
            </w:pPr>
            <w:r>
              <w:t>Spot</w:t>
            </w:r>
          </w:p>
        </w:tc>
        <w:tc>
          <w:tcPr>
            <w:tcW w:w="1192" w:type="dxa"/>
          </w:tcPr>
          <w:p w:rsidR="00333366" w:rsidRDefault="00333366" w:rsidP="00083154">
            <w:pPr>
              <w:jc w:val="both"/>
              <w:cnfStyle w:val="100000000000" w:firstRow="1" w:lastRow="0" w:firstColumn="0" w:lastColumn="0" w:oddVBand="0" w:evenVBand="0" w:oddHBand="0" w:evenHBand="0" w:firstRowFirstColumn="0" w:firstRowLastColumn="0" w:lastRowFirstColumn="0" w:lastRowLastColumn="0"/>
            </w:pPr>
            <w:r>
              <w:t>1</w:t>
            </w:r>
          </w:p>
        </w:tc>
      </w:tr>
      <w:tr w:rsidR="00333366" w:rsidTr="0070774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2" w:type="dxa"/>
          </w:tcPr>
          <w:p w:rsidR="00333366" w:rsidRDefault="00333366" w:rsidP="00083154">
            <w:pPr>
              <w:jc w:val="both"/>
            </w:pPr>
            <w:r>
              <w:t>D(cm)</w:t>
            </w:r>
          </w:p>
        </w:tc>
        <w:tc>
          <w:tcPr>
            <w:tcW w:w="1192" w:type="dxa"/>
          </w:tcPr>
          <w:p w:rsidR="00333366" w:rsidRDefault="00333366" w:rsidP="00083154">
            <w:pPr>
              <w:jc w:val="both"/>
              <w:cnfStyle w:val="000000100000" w:firstRow="0" w:lastRow="0" w:firstColumn="0" w:lastColumn="0" w:oddVBand="0" w:evenVBand="0" w:oddHBand="1" w:evenHBand="0" w:firstRowFirstColumn="0" w:firstRowLastColumn="0" w:lastRowFirstColumn="0" w:lastRowLastColumn="0"/>
            </w:pPr>
            <w:r>
              <w:t>2.8</w:t>
            </w:r>
          </w:p>
        </w:tc>
      </w:tr>
      <w:tr w:rsidR="00333366" w:rsidTr="00707740">
        <w:trPr>
          <w:trHeight w:val="274"/>
        </w:trPr>
        <w:tc>
          <w:tcPr>
            <w:cnfStyle w:val="001000000000" w:firstRow="0" w:lastRow="0" w:firstColumn="1" w:lastColumn="0" w:oddVBand="0" w:evenVBand="0" w:oddHBand="0" w:evenHBand="0" w:firstRowFirstColumn="0" w:firstRowLastColumn="0" w:lastRowFirstColumn="0" w:lastRowLastColumn="0"/>
            <w:tcW w:w="1192" w:type="dxa"/>
          </w:tcPr>
          <w:p w:rsidR="00333366" w:rsidRDefault="00333366" w:rsidP="00083154">
            <w:pPr>
              <w:jc w:val="both"/>
            </w:pPr>
            <w:proofErr w:type="spellStart"/>
            <w:r>
              <w:t>Rf</w:t>
            </w:r>
            <w:proofErr w:type="spellEnd"/>
            <w:r>
              <w:t>:</w:t>
            </w:r>
          </w:p>
        </w:tc>
        <w:tc>
          <w:tcPr>
            <w:tcW w:w="1192" w:type="dxa"/>
          </w:tcPr>
          <w:p w:rsidR="00333366" w:rsidRDefault="00333366" w:rsidP="00083154">
            <w:pPr>
              <w:jc w:val="both"/>
              <w:cnfStyle w:val="000000000000" w:firstRow="0" w:lastRow="0" w:firstColumn="0" w:lastColumn="0" w:oddVBand="0" w:evenVBand="0" w:oddHBand="0" w:evenHBand="0" w:firstRowFirstColumn="0" w:firstRowLastColumn="0" w:lastRowFirstColumn="0" w:lastRowLastColumn="0"/>
            </w:pPr>
            <w:r>
              <w:t>0.64</w:t>
            </w:r>
          </w:p>
        </w:tc>
      </w:tr>
    </w:tbl>
    <w:p w:rsidR="00C60854" w:rsidRDefault="00C60854" w:rsidP="00083154">
      <w:pPr>
        <w:jc w:val="both"/>
        <w:rPr>
          <w:b/>
        </w:rPr>
      </w:pPr>
    </w:p>
    <w:p w:rsidR="00333366" w:rsidRPr="0009035B" w:rsidRDefault="00333366" w:rsidP="00083154">
      <w:pPr>
        <w:jc w:val="both"/>
        <w:rPr>
          <w:b/>
        </w:rPr>
      </w:pPr>
      <w:r w:rsidRPr="0009035B">
        <w:rPr>
          <w:b/>
          <w:noProof/>
        </w:rPr>
        <w:drawing>
          <wp:anchor distT="0" distB="0" distL="114300" distR="114300" simplePos="0" relativeHeight="251659264" behindDoc="0" locked="0" layoutInCell="1" allowOverlap="1">
            <wp:simplePos x="0" y="0"/>
            <wp:positionH relativeFrom="column">
              <wp:posOffset>-356235</wp:posOffset>
            </wp:positionH>
            <wp:positionV relativeFrom="paragraph">
              <wp:posOffset>111125</wp:posOffset>
            </wp:positionV>
            <wp:extent cx="1957705" cy="3666490"/>
            <wp:effectExtent l="0" t="0" r="0" b="3810"/>
            <wp:wrapThrough wrapText="bothSides">
              <wp:wrapPolygon edited="0">
                <wp:start x="0" y="0"/>
                <wp:lineTo x="0" y="21548"/>
                <wp:lineTo x="21439" y="21548"/>
                <wp:lineTo x="21439"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9-19 at 8.57.23 PM.png"/>
                    <pic:cNvPicPr/>
                  </pic:nvPicPr>
                  <pic:blipFill rotWithShape="1">
                    <a:blip r:embed="rId11">
                      <a:alphaModFix/>
                      <a:extLst>
                        <a:ext uri="{28A0092B-C50C-407E-A947-70E740481C1C}">
                          <a14:useLocalDpi xmlns:a14="http://schemas.microsoft.com/office/drawing/2010/main" val="0"/>
                        </a:ext>
                      </a:extLst>
                    </a:blip>
                    <a:srcRect t="11190"/>
                    <a:stretch/>
                  </pic:blipFill>
                  <pic:spPr bwMode="auto">
                    <a:xfrm>
                      <a:off x="0" y="0"/>
                      <a:ext cx="1957705" cy="3666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035B">
        <w:rPr>
          <w:b/>
        </w:rPr>
        <w:t>TLC #2</w:t>
      </w:r>
    </w:p>
    <w:p w:rsidR="00333366" w:rsidRDefault="00333366" w:rsidP="00083154">
      <w:pPr>
        <w:jc w:val="both"/>
      </w:pPr>
    </w:p>
    <w:p w:rsidR="00333366" w:rsidRDefault="00333366" w:rsidP="00083154">
      <w:pPr>
        <w:jc w:val="both"/>
      </w:pPr>
      <w:r>
        <w:t xml:space="preserve">Solvent System: 80:20 acetone: acetic acid </w:t>
      </w:r>
    </w:p>
    <w:p w:rsidR="00333366" w:rsidRDefault="00333366" w:rsidP="00083154">
      <w:pPr>
        <w:jc w:val="both"/>
      </w:pPr>
      <w:r>
        <w:t>Sample: Crude Product (Cu)</w:t>
      </w:r>
    </w:p>
    <w:tbl>
      <w:tblPr>
        <w:tblStyle w:val="PlainTable5"/>
        <w:tblW w:w="0" w:type="auto"/>
        <w:tblLook w:val="04A0" w:firstRow="1" w:lastRow="0" w:firstColumn="1" w:lastColumn="0" w:noHBand="0" w:noVBand="1"/>
      </w:tblPr>
      <w:tblGrid>
        <w:gridCol w:w="1192"/>
        <w:gridCol w:w="1192"/>
      </w:tblGrid>
      <w:tr w:rsidR="00333366" w:rsidTr="00707740">
        <w:trPr>
          <w:cnfStyle w:val="100000000000" w:firstRow="1" w:lastRow="0" w:firstColumn="0" w:lastColumn="0" w:oddVBand="0" w:evenVBand="0" w:oddHBand="0" w:evenHBand="0" w:firstRowFirstColumn="0" w:firstRowLastColumn="0" w:lastRowFirstColumn="0" w:lastRowLastColumn="0"/>
          <w:trHeight w:val="290"/>
        </w:trPr>
        <w:tc>
          <w:tcPr>
            <w:cnfStyle w:val="001000000100" w:firstRow="0" w:lastRow="0" w:firstColumn="1" w:lastColumn="0" w:oddVBand="0" w:evenVBand="0" w:oddHBand="0" w:evenHBand="0" w:firstRowFirstColumn="1" w:firstRowLastColumn="0" w:lastRowFirstColumn="0" w:lastRowLastColumn="0"/>
            <w:tcW w:w="1192" w:type="dxa"/>
          </w:tcPr>
          <w:p w:rsidR="00333366" w:rsidRDefault="00333366" w:rsidP="00083154">
            <w:pPr>
              <w:jc w:val="both"/>
            </w:pPr>
            <w:r>
              <w:t>Spot</w:t>
            </w:r>
          </w:p>
        </w:tc>
        <w:tc>
          <w:tcPr>
            <w:tcW w:w="1192" w:type="dxa"/>
          </w:tcPr>
          <w:p w:rsidR="00333366" w:rsidRDefault="00333366" w:rsidP="00083154">
            <w:pPr>
              <w:jc w:val="both"/>
              <w:cnfStyle w:val="100000000000" w:firstRow="1" w:lastRow="0" w:firstColumn="0" w:lastColumn="0" w:oddVBand="0" w:evenVBand="0" w:oddHBand="0" w:evenHBand="0" w:firstRowFirstColumn="0" w:firstRowLastColumn="0" w:lastRowFirstColumn="0" w:lastRowLastColumn="0"/>
            </w:pPr>
            <w:r>
              <w:t>1</w:t>
            </w:r>
          </w:p>
        </w:tc>
      </w:tr>
      <w:tr w:rsidR="00333366" w:rsidTr="0070774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2" w:type="dxa"/>
          </w:tcPr>
          <w:p w:rsidR="00333366" w:rsidRDefault="00333366" w:rsidP="00083154">
            <w:pPr>
              <w:jc w:val="both"/>
            </w:pPr>
            <w:r>
              <w:t>D(cm)</w:t>
            </w:r>
          </w:p>
        </w:tc>
        <w:tc>
          <w:tcPr>
            <w:tcW w:w="1192" w:type="dxa"/>
          </w:tcPr>
          <w:p w:rsidR="00333366" w:rsidRDefault="00333366" w:rsidP="00083154">
            <w:pPr>
              <w:jc w:val="both"/>
              <w:cnfStyle w:val="000000100000" w:firstRow="0" w:lastRow="0" w:firstColumn="0" w:lastColumn="0" w:oddVBand="0" w:evenVBand="0" w:oddHBand="1" w:evenHBand="0" w:firstRowFirstColumn="0" w:firstRowLastColumn="0" w:lastRowFirstColumn="0" w:lastRowLastColumn="0"/>
            </w:pPr>
            <w:r>
              <w:t>3.9</w:t>
            </w:r>
          </w:p>
        </w:tc>
      </w:tr>
      <w:tr w:rsidR="00333366" w:rsidTr="00707740">
        <w:trPr>
          <w:trHeight w:val="274"/>
        </w:trPr>
        <w:tc>
          <w:tcPr>
            <w:cnfStyle w:val="001000000000" w:firstRow="0" w:lastRow="0" w:firstColumn="1" w:lastColumn="0" w:oddVBand="0" w:evenVBand="0" w:oddHBand="0" w:evenHBand="0" w:firstRowFirstColumn="0" w:firstRowLastColumn="0" w:lastRowFirstColumn="0" w:lastRowLastColumn="0"/>
            <w:tcW w:w="1192" w:type="dxa"/>
          </w:tcPr>
          <w:p w:rsidR="00333366" w:rsidRDefault="00333366" w:rsidP="00083154">
            <w:pPr>
              <w:jc w:val="both"/>
            </w:pPr>
            <w:proofErr w:type="spellStart"/>
            <w:r>
              <w:t>Rf</w:t>
            </w:r>
            <w:proofErr w:type="spellEnd"/>
            <w:r>
              <w:t>:</w:t>
            </w:r>
          </w:p>
        </w:tc>
        <w:tc>
          <w:tcPr>
            <w:tcW w:w="1192" w:type="dxa"/>
          </w:tcPr>
          <w:p w:rsidR="00333366" w:rsidRDefault="00333366" w:rsidP="00083154">
            <w:pPr>
              <w:jc w:val="both"/>
              <w:cnfStyle w:val="000000000000" w:firstRow="0" w:lastRow="0" w:firstColumn="0" w:lastColumn="0" w:oddVBand="0" w:evenVBand="0" w:oddHBand="0" w:evenHBand="0" w:firstRowFirstColumn="0" w:firstRowLastColumn="0" w:lastRowFirstColumn="0" w:lastRowLastColumn="0"/>
            </w:pPr>
            <w:r>
              <w:t>0.87</w:t>
            </w:r>
          </w:p>
        </w:tc>
      </w:tr>
    </w:tbl>
    <w:p w:rsidR="00333366" w:rsidRDefault="00333366" w:rsidP="00083154">
      <w:pPr>
        <w:jc w:val="both"/>
      </w:pPr>
    </w:p>
    <w:p w:rsidR="00333366" w:rsidRDefault="00333366" w:rsidP="00083154">
      <w:pPr>
        <w:jc w:val="both"/>
      </w:pPr>
      <w:r>
        <w:t>Sample: Recrystallized Caffeine (Su)</w:t>
      </w:r>
    </w:p>
    <w:tbl>
      <w:tblPr>
        <w:tblStyle w:val="PlainTable5"/>
        <w:tblW w:w="0" w:type="auto"/>
        <w:tblLook w:val="04A0" w:firstRow="1" w:lastRow="0" w:firstColumn="1" w:lastColumn="0" w:noHBand="0" w:noVBand="1"/>
      </w:tblPr>
      <w:tblGrid>
        <w:gridCol w:w="1192"/>
        <w:gridCol w:w="1192"/>
      </w:tblGrid>
      <w:tr w:rsidR="00333366" w:rsidTr="00707740">
        <w:trPr>
          <w:cnfStyle w:val="100000000000" w:firstRow="1" w:lastRow="0" w:firstColumn="0" w:lastColumn="0" w:oddVBand="0" w:evenVBand="0" w:oddHBand="0" w:evenHBand="0" w:firstRowFirstColumn="0" w:firstRowLastColumn="0" w:lastRowFirstColumn="0" w:lastRowLastColumn="0"/>
          <w:trHeight w:val="290"/>
        </w:trPr>
        <w:tc>
          <w:tcPr>
            <w:cnfStyle w:val="001000000100" w:firstRow="0" w:lastRow="0" w:firstColumn="1" w:lastColumn="0" w:oddVBand="0" w:evenVBand="0" w:oddHBand="0" w:evenHBand="0" w:firstRowFirstColumn="1" w:firstRowLastColumn="0" w:lastRowFirstColumn="0" w:lastRowLastColumn="0"/>
            <w:tcW w:w="1192" w:type="dxa"/>
          </w:tcPr>
          <w:p w:rsidR="00333366" w:rsidRDefault="00333366" w:rsidP="00083154">
            <w:pPr>
              <w:jc w:val="both"/>
            </w:pPr>
            <w:r>
              <w:t>Spot</w:t>
            </w:r>
          </w:p>
        </w:tc>
        <w:tc>
          <w:tcPr>
            <w:tcW w:w="1192" w:type="dxa"/>
          </w:tcPr>
          <w:p w:rsidR="00333366" w:rsidRDefault="00333366" w:rsidP="00083154">
            <w:pPr>
              <w:jc w:val="both"/>
              <w:cnfStyle w:val="100000000000" w:firstRow="1" w:lastRow="0" w:firstColumn="0" w:lastColumn="0" w:oddVBand="0" w:evenVBand="0" w:oddHBand="0" w:evenHBand="0" w:firstRowFirstColumn="0" w:firstRowLastColumn="0" w:lastRowFirstColumn="0" w:lastRowLastColumn="0"/>
            </w:pPr>
            <w:r>
              <w:t>1</w:t>
            </w:r>
          </w:p>
        </w:tc>
      </w:tr>
      <w:tr w:rsidR="00333366" w:rsidTr="0070774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2" w:type="dxa"/>
          </w:tcPr>
          <w:p w:rsidR="00333366" w:rsidRDefault="00333366" w:rsidP="00083154">
            <w:pPr>
              <w:jc w:val="both"/>
            </w:pPr>
            <w:r>
              <w:t>D(cm)</w:t>
            </w:r>
          </w:p>
        </w:tc>
        <w:tc>
          <w:tcPr>
            <w:tcW w:w="1192" w:type="dxa"/>
          </w:tcPr>
          <w:p w:rsidR="00333366" w:rsidRDefault="00333366" w:rsidP="00083154">
            <w:pPr>
              <w:jc w:val="both"/>
              <w:cnfStyle w:val="000000100000" w:firstRow="0" w:lastRow="0" w:firstColumn="0" w:lastColumn="0" w:oddVBand="0" w:evenVBand="0" w:oddHBand="1" w:evenHBand="0" w:firstRowFirstColumn="0" w:firstRowLastColumn="0" w:lastRowFirstColumn="0" w:lastRowLastColumn="0"/>
            </w:pPr>
            <w:r>
              <w:t>3.0</w:t>
            </w:r>
          </w:p>
        </w:tc>
      </w:tr>
      <w:tr w:rsidR="00333366" w:rsidTr="00707740">
        <w:trPr>
          <w:trHeight w:val="274"/>
        </w:trPr>
        <w:tc>
          <w:tcPr>
            <w:cnfStyle w:val="001000000000" w:firstRow="0" w:lastRow="0" w:firstColumn="1" w:lastColumn="0" w:oddVBand="0" w:evenVBand="0" w:oddHBand="0" w:evenHBand="0" w:firstRowFirstColumn="0" w:firstRowLastColumn="0" w:lastRowFirstColumn="0" w:lastRowLastColumn="0"/>
            <w:tcW w:w="1192" w:type="dxa"/>
          </w:tcPr>
          <w:p w:rsidR="00333366" w:rsidRDefault="00333366" w:rsidP="00083154">
            <w:pPr>
              <w:jc w:val="both"/>
            </w:pPr>
            <w:proofErr w:type="spellStart"/>
            <w:r>
              <w:t>Rf</w:t>
            </w:r>
            <w:proofErr w:type="spellEnd"/>
            <w:r>
              <w:t>:</w:t>
            </w:r>
          </w:p>
        </w:tc>
        <w:tc>
          <w:tcPr>
            <w:tcW w:w="1192" w:type="dxa"/>
          </w:tcPr>
          <w:p w:rsidR="00333366" w:rsidRDefault="00333366" w:rsidP="00083154">
            <w:pPr>
              <w:jc w:val="both"/>
              <w:cnfStyle w:val="000000000000" w:firstRow="0" w:lastRow="0" w:firstColumn="0" w:lastColumn="0" w:oddVBand="0" w:evenVBand="0" w:oddHBand="0" w:evenHBand="0" w:firstRowFirstColumn="0" w:firstRowLastColumn="0" w:lastRowFirstColumn="0" w:lastRowLastColumn="0"/>
            </w:pPr>
            <w:r>
              <w:t>0.67</w:t>
            </w:r>
          </w:p>
        </w:tc>
      </w:tr>
    </w:tbl>
    <w:p w:rsidR="00333366" w:rsidRDefault="00333366" w:rsidP="00083154">
      <w:pPr>
        <w:jc w:val="both"/>
      </w:pPr>
    </w:p>
    <w:p w:rsidR="00333366" w:rsidRDefault="00333366" w:rsidP="00083154">
      <w:pPr>
        <w:jc w:val="both"/>
      </w:pPr>
      <w:r>
        <w:t>Sample: Caffeine Sample (St)</w:t>
      </w:r>
    </w:p>
    <w:tbl>
      <w:tblPr>
        <w:tblStyle w:val="PlainTable5"/>
        <w:tblW w:w="0" w:type="auto"/>
        <w:tblLook w:val="04A0" w:firstRow="1" w:lastRow="0" w:firstColumn="1" w:lastColumn="0" w:noHBand="0" w:noVBand="1"/>
      </w:tblPr>
      <w:tblGrid>
        <w:gridCol w:w="1192"/>
        <w:gridCol w:w="1192"/>
      </w:tblGrid>
      <w:tr w:rsidR="00333366" w:rsidTr="00707740">
        <w:trPr>
          <w:cnfStyle w:val="100000000000" w:firstRow="1" w:lastRow="0" w:firstColumn="0" w:lastColumn="0" w:oddVBand="0" w:evenVBand="0" w:oddHBand="0" w:evenHBand="0" w:firstRowFirstColumn="0" w:firstRowLastColumn="0" w:lastRowFirstColumn="0" w:lastRowLastColumn="0"/>
          <w:trHeight w:val="290"/>
        </w:trPr>
        <w:tc>
          <w:tcPr>
            <w:cnfStyle w:val="001000000100" w:firstRow="0" w:lastRow="0" w:firstColumn="1" w:lastColumn="0" w:oddVBand="0" w:evenVBand="0" w:oddHBand="0" w:evenHBand="0" w:firstRowFirstColumn="1" w:firstRowLastColumn="0" w:lastRowFirstColumn="0" w:lastRowLastColumn="0"/>
            <w:tcW w:w="1192" w:type="dxa"/>
          </w:tcPr>
          <w:p w:rsidR="00333366" w:rsidRDefault="00333366" w:rsidP="00083154">
            <w:pPr>
              <w:jc w:val="both"/>
            </w:pPr>
            <w:r>
              <w:t>Spot</w:t>
            </w:r>
          </w:p>
        </w:tc>
        <w:tc>
          <w:tcPr>
            <w:tcW w:w="1192" w:type="dxa"/>
          </w:tcPr>
          <w:p w:rsidR="00333366" w:rsidRDefault="00333366" w:rsidP="00083154">
            <w:pPr>
              <w:jc w:val="both"/>
              <w:cnfStyle w:val="100000000000" w:firstRow="1" w:lastRow="0" w:firstColumn="0" w:lastColumn="0" w:oddVBand="0" w:evenVBand="0" w:oddHBand="0" w:evenHBand="0" w:firstRowFirstColumn="0" w:firstRowLastColumn="0" w:lastRowFirstColumn="0" w:lastRowLastColumn="0"/>
            </w:pPr>
            <w:r>
              <w:t>1</w:t>
            </w:r>
          </w:p>
        </w:tc>
      </w:tr>
      <w:tr w:rsidR="00333366" w:rsidTr="0070774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2" w:type="dxa"/>
          </w:tcPr>
          <w:p w:rsidR="00333366" w:rsidRDefault="00333366" w:rsidP="00083154">
            <w:pPr>
              <w:jc w:val="both"/>
            </w:pPr>
            <w:r>
              <w:t>D(cm)</w:t>
            </w:r>
          </w:p>
        </w:tc>
        <w:tc>
          <w:tcPr>
            <w:tcW w:w="1192" w:type="dxa"/>
          </w:tcPr>
          <w:p w:rsidR="00333366" w:rsidRDefault="00333366" w:rsidP="00083154">
            <w:pPr>
              <w:jc w:val="both"/>
              <w:cnfStyle w:val="000000100000" w:firstRow="0" w:lastRow="0" w:firstColumn="0" w:lastColumn="0" w:oddVBand="0" w:evenVBand="0" w:oddHBand="1" w:evenHBand="0" w:firstRowFirstColumn="0" w:firstRowLastColumn="0" w:lastRowFirstColumn="0" w:lastRowLastColumn="0"/>
            </w:pPr>
            <w:r>
              <w:t>3.0</w:t>
            </w:r>
          </w:p>
        </w:tc>
      </w:tr>
      <w:tr w:rsidR="00333366" w:rsidTr="00707740">
        <w:trPr>
          <w:trHeight w:val="274"/>
        </w:trPr>
        <w:tc>
          <w:tcPr>
            <w:cnfStyle w:val="001000000000" w:firstRow="0" w:lastRow="0" w:firstColumn="1" w:lastColumn="0" w:oddVBand="0" w:evenVBand="0" w:oddHBand="0" w:evenHBand="0" w:firstRowFirstColumn="0" w:firstRowLastColumn="0" w:lastRowFirstColumn="0" w:lastRowLastColumn="0"/>
            <w:tcW w:w="1192" w:type="dxa"/>
          </w:tcPr>
          <w:p w:rsidR="00333366" w:rsidRDefault="00333366" w:rsidP="00083154">
            <w:pPr>
              <w:jc w:val="both"/>
            </w:pPr>
            <w:proofErr w:type="spellStart"/>
            <w:r>
              <w:t>Rf</w:t>
            </w:r>
            <w:proofErr w:type="spellEnd"/>
            <w:r>
              <w:t>:</w:t>
            </w:r>
          </w:p>
        </w:tc>
        <w:tc>
          <w:tcPr>
            <w:tcW w:w="1192" w:type="dxa"/>
          </w:tcPr>
          <w:p w:rsidR="00333366" w:rsidRDefault="00333366" w:rsidP="00083154">
            <w:pPr>
              <w:jc w:val="both"/>
              <w:cnfStyle w:val="000000000000" w:firstRow="0" w:lastRow="0" w:firstColumn="0" w:lastColumn="0" w:oddVBand="0" w:evenVBand="0" w:oddHBand="0" w:evenHBand="0" w:firstRowFirstColumn="0" w:firstRowLastColumn="0" w:lastRowFirstColumn="0" w:lastRowLastColumn="0"/>
            </w:pPr>
            <w:r>
              <w:t>0.67</w:t>
            </w:r>
          </w:p>
        </w:tc>
      </w:tr>
    </w:tbl>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C60854" w:rsidRDefault="00C60854" w:rsidP="00083154">
      <w:pPr>
        <w:jc w:val="both"/>
        <w:rPr>
          <w:b/>
        </w:rPr>
      </w:pPr>
    </w:p>
    <w:p w:rsidR="00DD31F3" w:rsidRDefault="00EF0014" w:rsidP="00083154">
      <w:pPr>
        <w:jc w:val="both"/>
        <w:rPr>
          <w:b/>
        </w:rPr>
      </w:pPr>
      <w:r>
        <w:rPr>
          <w:b/>
        </w:rPr>
        <w:lastRenderedPageBreak/>
        <w:t>Flow Diagram:</w:t>
      </w:r>
    </w:p>
    <w:p w:rsidR="00DD31F3" w:rsidRDefault="00166347" w:rsidP="00083154">
      <w:pPr>
        <w:jc w:val="both"/>
        <w:rPr>
          <w:b/>
        </w:rPr>
      </w:pPr>
      <w:r>
        <w:rPr>
          <w:b/>
          <w:noProof/>
        </w:rPr>
        <w:drawing>
          <wp:anchor distT="0" distB="0" distL="114300" distR="114300" simplePos="0" relativeHeight="251665408" behindDoc="0" locked="0" layoutInCell="1" allowOverlap="1">
            <wp:simplePos x="0" y="0"/>
            <wp:positionH relativeFrom="column">
              <wp:posOffset>0</wp:posOffset>
            </wp:positionH>
            <wp:positionV relativeFrom="paragraph">
              <wp:posOffset>170714</wp:posOffset>
            </wp:positionV>
            <wp:extent cx="5303520" cy="5825490"/>
            <wp:effectExtent l="0" t="0" r="5080" b="3810"/>
            <wp:wrapThrough wrapText="bothSides">
              <wp:wrapPolygon edited="0">
                <wp:start x="0" y="0"/>
                <wp:lineTo x="0" y="21567"/>
                <wp:lineTo x="21569" y="21567"/>
                <wp:lineTo x="21569"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9-20 at 6.54.39 PM.png"/>
                    <pic:cNvPicPr/>
                  </pic:nvPicPr>
                  <pic:blipFill>
                    <a:blip r:embed="rId12">
                      <a:extLst>
                        <a:ext uri="{28A0092B-C50C-407E-A947-70E740481C1C}">
                          <a14:useLocalDpi xmlns:a14="http://schemas.microsoft.com/office/drawing/2010/main" val="0"/>
                        </a:ext>
                      </a:extLst>
                    </a:blip>
                    <a:stretch>
                      <a:fillRect/>
                    </a:stretch>
                  </pic:blipFill>
                  <pic:spPr>
                    <a:xfrm>
                      <a:off x="0" y="0"/>
                      <a:ext cx="5303520" cy="5825490"/>
                    </a:xfrm>
                    <a:prstGeom prst="rect">
                      <a:avLst/>
                    </a:prstGeom>
                  </pic:spPr>
                </pic:pic>
              </a:graphicData>
            </a:graphic>
            <wp14:sizeRelH relativeFrom="page">
              <wp14:pctWidth>0</wp14:pctWidth>
            </wp14:sizeRelH>
            <wp14:sizeRelV relativeFrom="page">
              <wp14:pctHeight>0</wp14:pctHeight>
            </wp14:sizeRelV>
          </wp:anchor>
        </w:drawing>
      </w: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166347" w:rsidRDefault="00166347" w:rsidP="00083154">
      <w:pPr>
        <w:jc w:val="both"/>
        <w:rPr>
          <w:b/>
        </w:rPr>
      </w:pPr>
    </w:p>
    <w:p w:rsidR="00EF0014" w:rsidRDefault="00C60854" w:rsidP="00083154">
      <w:pPr>
        <w:jc w:val="both"/>
        <w:rPr>
          <w:b/>
        </w:rPr>
      </w:pPr>
      <w:r>
        <w:rPr>
          <w:b/>
          <w:noProof/>
        </w:rPr>
        <mc:AlternateContent>
          <mc:Choice Requires="wps">
            <w:drawing>
              <wp:anchor distT="0" distB="0" distL="114300" distR="114300" simplePos="0" relativeHeight="251666432" behindDoc="0" locked="0" layoutInCell="1" allowOverlap="1">
                <wp:simplePos x="0" y="0"/>
                <wp:positionH relativeFrom="column">
                  <wp:posOffset>-115503</wp:posOffset>
                </wp:positionH>
                <wp:positionV relativeFrom="paragraph">
                  <wp:posOffset>337519</wp:posOffset>
                </wp:positionV>
                <wp:extent cx="1212783" cy="1193533"/>
                <wp:effectExtent l="0" t="0" r="6985" b="13335"/>
                <wp:wrapNone/>
                <wp:docPr id="11" name="Rectangle 11"/>
                <wp:cNvGraphicFramePr/>
                <a:graphic xmlns:a="http://schemas.openxmlformats.org/drawingml/2006/main">
                  <a:graphicData uri="http://schemas.microsoft.com/office/word/2010/wordprocessingShape">
                    <wps:wsp>
                      <wps:cNvSpPr/>
                      <wps:spPr>
                        <a:xfrm>
                          <a:off x="0" y="0"/>
                          <a:ext cx="1212783" cy="119353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ED34C0" id="Rectangle 11" o:spid="_x0000_s1026" style="position:absolute;margin-left:-9.1pt;margin-top:26.6pt;width:95.5pt;height:9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" fillcolor="white [3212]" strokecolor="white [3212]" strokeweight="1pt"/>
            </w:pict>
          </mc:Fallback>
        </mc:AlternateContent>
      </w:r>
      <w:r w:rsidR="00EF0014">
        <w:rPr>
          <w:b/>
        </w:rPr>
        <w:t>Discussion:</w:t>
      </w:r>
    </w:p>
    <w:p w:rsidR="00C60854" w:rsidRDefault="00C60854" w:rsidP="00083154">
      <w:pPr>
        <w:jc w:val="both"/>
        <w:rPr>
          <w:b/>
        </w:rPr>
      </w:pPr>
    </w:p>
    <w:p w:rsidR="00C60854" w:rsidRDefault="00C60854" w:rsidP="00083154">
      <w:pPr>
        <w:jc w:val="both"/>
      </w:pPr>
      <w:r>
        <w:t>As stated in the introduction, the objective of this experiment was to extract the caffeine component from tea leaves, the extraction is described in the introduction as well. The TLCs were used as well as an apparatus in order to determine the melting point of the product. The addition of the NaCO</w:t>
      </w:r>
      <w:r>
        <w:rPr>
          <w:vertAlign w:val="subscript"/>
        </w:rPr>
        <w:t>3</w:t>
      </w:r>
      <w:r>
        <w:t xml:space="preserve"> and dichloromethane to the steeped tea allowed for the separation of the organic and aqueous phases, which then allowed for the extraction of the organic phase containing the caffeine. The addition of NaSO</w:t>
      </w:r>
      <w:r>
        <w:rPr>
          <w:vertAlign w:val="subscript"/>
        </w:rPr>
        <w:t>4</w:t>
      </w:r>
      <w:r>
        <w:t xml:space="preserve"> removed any amounts of water that may have transferred over with the organic phase that was extracted and it was also filtered to remove any other impurities.</w:t>
      </w:r>
    </w:p>
    <w:p w:rsidR="00C60854" w:rsidRDefault="00C60854" w:rsidP="00083154">
      <w:pPr>
        <w:jc w:val="both"/>
      </w:pPr>
    </w:p>
    <w:p w:rsidR="00C60854" w:rsidRDefault="00C60854" w:rsidP="00083154">
      <w:pPr>
        <w:jc w:val="both"/>
      </w:pPr>
      <w:r>
        <w:lastRenderedPageBreak/>
        <w:t>The first TLC plate (</w:t>
      </w:r>
      <w:r>
        <w:t>99:1 acetone: acetic acid</w:t>
      </w:r>
      <w:r>
        <w:t xml:space="preserve"> solvent) </w:t>
      </w:r>
      <w:r w:rsidR="0015788A">
        <w:t xml:space="preserve">showed five </w:t>
      </w:r>
      <w:proofErr w:type="gramStart"/>
      <w:r w:rsidR="0015788A">
        <w:t>spot</w:t>
      </w:r>
      <w:proofErr w:type="gramEnd"/>
      <w:r w:rsidR="0015788A">
        <w:t xml:space="preserve">, out of which three had the same </w:t>
      </w:r>
      <w:proofErr w:type="spellStart"/>
      <w:r w:rsidR="0015788A">
        <w:t>Rf</w:t>
      </w:r>
      <w:proofErr w:type="spellEnd"/>
      <w:r w:rsidR="0015788A">
        <w:t xml:space="preserve"> value. Which means that for the most part the extraction of the caffeine was successful, however the other two smears on the lane were the crude sample was spotted could determine some sort of error in that sample. A possible source of error could be that the sample had remaining impurities when the TLCs were performed. On the second TLC, two of the spots had the same </w:t>
      </w:r>
      <w:proofErr w:type="spellStart"/>
      <w:r w:rsidR="0015788A">
        <w:t>Rf</w:t>
      </w:r>
      <w:proofErr w:type="spellEnd"/>
      <w:r w:rsidR="0015788A">
        <w:t xml:space="preserve"> except the one on the lane of the crude product. This could once again be due to an error due to possible impurities in the crude product that was obtained. </w:t>
      </w:r>
    </w:p>
    <w:p w:rsidR="0015788A" w:rsidRDefault="0015788A" w:rsidP="00083154">
      <w:pPr>
        <w:jc w:val="both"/>
      </w:pPr>
    </w:p>
    <w:p w:rsidR="0015788A" w:rsidRDefault="0015788A" w:rsidP="00083154">
      <w:pPr>
        <w:jc w:val="both"/>
        <w:rPr>
          <w:lang w:val="en-CA"/>
        </w:rPr>
      </w:pPr>
      <w:r>
        <w:t xml:space="preserve">The melting point of the sublimed product was measured using a melting point apparatus. In this case if the closer melting point range of the sample was to the theoretical melting point range, then that would mean the purer the sample. In our results we obtained a melting point range of </w:t>
      </w:r>
      <w:r>
        <w:t>232-235</w:t>
      </w:r>
      <w:r>
        <w:rPr>
          <w:lang w:val="en-CA"/>
        </w:rPr>
        <w:t xml:space="preserve">°C which is exactly the theoretical range. </w:t>
      </w:r>
    </w:p>
    <w:p w:rsidR="0015788A" w:rsidRDefault="0015788A" w:rsidP="00083154">
      <w:pPr>
        <w:jc w:val="both"/>
        <w:rPr>
          <w:lang w:val="en-CA"/>
        </w:rPr>
      </w:pPr>
    </w:p>
    <w:p w:rsidR="0015788A" w:rsidRDefault="0015788A" w:rsidP="00083154">
      <w:pPr>
        <w:jc w:val="both"/>
      </w:pPr>
      <w:r>
        <w:rPr>
          <w:lang w:val="en-CA"/>
        </w:rPr>
        <w:t>In conclusion, the extraction and purification of caffeine in our experiment gave a low yield but was successful. The low yield could be due to loss in transference from one step to the next.</w:t>
      </w:r>
    </w:p>
    <w:p w:rsidR="00C60854" w:rsidRDefault="00C60854" w:rsidP="00083154">
      <w:pPr>
        <w:jc w:val="both"/>
      </w:pPr>
    </w:p>
    <w:p w:rsidR="00C60854" w:rsidRPr="00C60854" w:rsidRDefault="00C60854" w:rsidP="00083154">
      <w:pPr>
        <w:jc w:val="both"/>
      </w:pPr>
    </w:p>
    <w:p w:rsidR="00166347" w:rsidRDefault="00166347"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9B0062" w:rsidP="00083154">
      <w:pPr>
        <w:jc w:val="both"/>
        <w:rPr>
          <w:b/>
        </w:rPr>
      </w:pPr>
    </w:p>
    <w:p w:rsidR="009B0062" w:rsidRDefault="00167E9A" w:rsidP="00083154">
      <w:pPr>
        <w:jc w:val="both"/>
        <w:rPr>
          <w:b/>
        </w:rPr>
      </w:pPr>
      <w:r>
        <w:rPr>
          <w:b/>
          <w:noProof/>
        </w:rPr>
        <w:lastRenderedPageBreak/>
        <w:drawing>
          <wp:inline distT="0" distB="0" distL="0" distR="0">
            <wp:extent cx="7924800" cy="5943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1919.JPG"/>
                    <pic:cNvPicPr/>
                  </pic:nvPicPr>
                  <pic:blipFill>
                    <a:blip r:embed="rId13">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b/>
          <w:noProof/>
        </w:rPr>
        <w:lastRenderedPageBreak/>
        <w:drawing>
          <wp:inline distT="0" distB="0" distL="0" distR="0">
            <wp:extent cx="7924800" cy="5943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1916.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b/>
          <w:noProof/>
        </w:rPr>
        <w:lastRenderedPageBreak/>
        <w:drawing>
          <wp:inline distT="0" distB="0" distL="0" distR="0">
            <wp:extent cx="7924800" cy="5943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1917.JPG"/>
                    <pic:cNvPicPr/>
                  </pic:nvPicPr>
                  <pic:blipFill>
                    <a:blip r:embed="rId15">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b/>
          <w:noProof/>
        </w:rPr>
        <w:lastRenderedPageBreak/>
        <w:drawing>
          <wp:inline distT="0" distB="0" distL="0" distR="0">
            <wp:extent cx="7924800" cy="5943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1918.JPG"/>
                    <pic:cNvPicPr/>
                  </pic:nvPicPr>
                  <pic:blipFill>
                    <a:blip r:embed="rId16">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b/>
          <w:noProof/>
        </w:rPr>
        <w:lastRenderedPageBreak/>
        <w:drawing>
          <wp:inline distT="0" distB="0" distL="0" distR="0">
            <wp:extent cx="7924800" cy="5943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1920.JPG"/>
                    <pic:cNvPicPr/>
                  </pic:nvPicPr>
                  <pic:blipFill>
                    <a:blip r:embed="rId17">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rsidR="00167E9A" w:rsidRPr="00EF0014" w:rsidRDefault="00167E9A" w:rsidP="00083154">
      <w:pPr>
        <w:jc w:val="both"/>
        <w:rPr>
          <w:b/>
        </w:rPr>
      </w:pPr>
      <w:r>
        <w:rPr>
          <w:b/>
        </w:rPr>
        <w:t>Original Data sheet with signature</w:t>
      </w:r>
      <w:bookmarkStart w:id="0" w:name="_GoBack"/>
      <w:bookmarkEnd w:id="0"/>
    </w:p>
    <w:sectPr w:rsidR="00167E9A" w:rsidRPr="00EF0014" w:rsidSect="009C346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000D" w:rsidRDefault="0015000D" w:rsidP="00167E9A">
      <w:r>
        <w:separator/>
      </w:r>
    </w:p>
  </w:endnote>
  <w:endnote w:type="continuationSeparator" w:id="0">
    <w:p w:rsidR="0015000D" w:rsidRDefault="0015000D" w:rsidP="00167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000D" w:rsidRDefault="0015000D" w:rsidP="00167E9A">
      <w:r>
        <w:separator/>
      </w:r>
    </w:p>
  </w:footnote>
  <w:footnote w:type="continuationSeparator" w:id="0">
    <w:p w:rsidR="0015000D" w:rsidRDefault="0015000D" w:rsidP="00167E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540581"/>
    <w:multiLevelType w:val="hybridMultilevel"/>
    <w:tmpl w:val="448C3D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014"/>
    <w:rsid w:val="00083154"/>
    <w:rsid w:val="0009035B"/>
    <w:rsid w:val="00137253"/>
    <w:rsid w:val="0015000D"/>
    <w:rsid w:val="00153361"/>
    <w:rsid w:val="0015788A"/>
    <w:rsid w:val="00166347"/>
    <w:rsid w:val="00167E9A"/>
    <w:rsid w:val="00223776"/>
    <w:rsid w:val="00244D57"/>
    <w:rsid w:val="00333366"/>
    <w:rsid w:val="003B64B5"/>
    <w:rsid w:val="003D1205"/>
    <w:rsid w:val="00524C64"/>
    <w:rsid w:val="005B252E"/>
    <w:rsid w:val="005C5D22"/>
    <w:rsid w:val="00614FC0"/>
    <w:rsid w:val="00667ABB"/>
    <w:rsid w:val="00672D6F"/>
    <w:rsid w:val="006865D1"/>
    <w:rsid w:val="006A4713"/>
    <w:rsid w:val="006E7594"/>
    <w:rsid w:val="007538C8"/>
    <w:rsid w:val="00753C09"/>
    <w:rsid w:val="007D5637"/>
    <w:rsid w:val="007E238B"/>
    <w:rsid w:val="009B0062"/>
    <w:rsid w:val="009C346F"/>
    <w:rsid w:val="00A555CF"/>
    <w:rsid w:val="00A92BE2"/>
    <w:rsid w:val="00B10B3E"/>
    <w:rsid w:val="00BB6316"/>
    <w:rsid w:val="00C60854"/>
    <w:rsid w:val="00DD31F3"/>
    <w:rsid w:val="00DD4D54"/>
    <w:rsid w:val="00DF578C"/>
    <w:rsid w:val="00EF0014"/>
    <w:rsid w:val="00FE46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88E3"/>
  <w14:defaultImageDpi w14:val="32767"/>
  <w15:chartTrackingRefBased/>
  <w15:docId w15:val="{06F22BA4-71B6-AD49-AEC7-E13B81A39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F0014"/>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12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3D120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5C5D22"/>
    <w:pPr>
      <w:ind w:left="720"/>
      <w:contextualSpacing/>
    </w:pPr>
  </w:style>
  <w:style w:type="character" w:styleId="PlaceholderText">
    <w:name w:val="Placeholder Text"/>
    <w:basedOn w:val="DefaultParagraphFont"/>
    <w:uiPriority w:val="99"/>
    <w:semiHidden/>
    <w:rsid w:val="003B64B5"/>
    <w:rPr>
      <w:color w:val="808080"/>
    </w:rPr>
  </w:style>
  <w:style w:type="paragraph" w:styleId="Header">
    <w:name w:val="header"/>
    <w:basedOn w:val="Normal"/>
    <w:link w:val="HeaderChar"/>
    <w:uiPriority w:val="99"/>
    <w:unhideWhenUsed/>
    <w:rsid w:val="00167E9A"/>
    <w:pPr>
      <w:tabs>
        <w:tab w:val="center" w:pos="4680"/>
        <w:tab w:val="right" w:pos="9360"/>
      </w:tabs>
    </w:pPr>
  </w:style>
  <w:style w:type="character" w:customStyle="1" w:styleId="HeaderChar">
    <w:name w:val="Header Char"/>
    <w:basedOn w:val="DefaultParagraphFont"/>
    <w:link w:val="Header"/>
    <w:uiPriority w:val="99"/>
    <w:rsid w:val="00167E9A"/>
    <w:rPr>
      <w:rFonts w:ascii="Times New Roman" w:hAnsi="Times New Roman" w:cs="Times New Roman"/>
    </w:rPr>
  </w:style>
  <w:style w:type="paragraph" w:styleId="Footer">
    <w:name w:val="footer"/>
    <w:basedOn w:val="Normal"/>
    <w:link w:val="FooterChar"/>
    <w:uiPriority w:val="99"/>
    <w:unhideWhenUsed/>
    <w:rsid w:val="00167E9A"/>
    <w:pPr>
      <w:tabs>
        <w:tab w:val="center" w:pos="4680"/>
        <w:tab w:val="right" w:pos="9360"/>
      </w:tabs>
    </w:pPr>
  </w:style>
  <w:style w:type="character" w:customStyle="1" w:styleId="FooterChar">
    <w:name w:val="Footer Char"/>
    <w:basedOn w:val="DefaultParagraphFont"/>
    <w:link w:val="Footer"/>
    <w:uiPriority w:val="99"/>
    <w:rsid w:val="00167E9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267947">
      <w:bodyDiv w:val="1"/>
      <w:marLeft w:val="0"/>
      <w:marRight w:val="0"/>
      <w:marTop w:val="0"/>
      <w:marBottom w:val="0"/>
      <w:divBdr>
        <w:top w:val="none" w:sz="0" w:space="0" w:color="auto"/>
        <w:left w:val="none" w:sz="0" w:space="0" w:color="auto"/>
        <w:bottom w:val="none" w:sz="0" w:space="0" w:color="auto"/>
        <w:right w:val="none" w:sz="0" w:space="0" w:color="auto"/>
      </w:divBdr>
    </w:div>
    <w:div w:id="701512150">
      <w:bodyDiv w:val="1"/>
      <w:marLeft w:val="0"/>
      <w:marRight w:val="0"/>
      <w:marTop w:val="0"/>
      <w:marBottom w:val="0"/>
      <w:divBdr>
        <w:top w:val="none" w:sz="0" w:space="0" w:color="auto"/>
        <w:left w:val="none" w:sz="0" w:space="0" w:color="auto"/>
        <w:bottom w:val="none" w:sz="0" w:space="0" w:color="auto"/>
        <w:right w:val="none" w:sz="0" w:space="0" w:color="auto"/>
      </w:divBdr>
    </w:div>
    <w:div w:id="791704843">
      <w:bodyDiv w:val="1"/>
      <w:marLeft w:val="0"/>
      <w:marRight w:val="0"/>
      <w:marTop w:val="0"/>
      <w:marBottom w:val="0"/>
      <w:divBdr>
        <w:top w:val="none" w:sz="0" w:space="0" w:color="auto"/>
        <w:left w:val="none" w:sz="0" w:space="0" w:color="auto"/>
        <w:bottom w:val="none" w:sz="0" w:space="0" w:color="auto"/>
        <w:right w:val="none" w:sz="0" w:space="0" w:color="auto"/>
      </w:divBdr>
    </w:div>
    <w:div w:id="1078331546">
      <w:bodyDiv w:val="1"/>
      <w:marLeft w:val="0"/>
      <w:marRight w:val="0"/>
      <w:marTop w:val="0"/>
      <w:marBottom w:val="0"/>
      <w:divBdr>
        <w:top w:val="none" w:sz="0" w:space="0" w:color="auto"/>
        <w:left w:val="none" w:sz="0" w:space="0" w:color="auto"/>
        <w:bottom w:val="none" w:sz="0" w:space="0" w:color="auto"/>
        <w:right w:val="none" w:sz="0" w:space="0" w:color="auto"/>
      </w:divBdr>
    </w:div>
    <w:div w:id="1336304724">
      <w:bodyDiv w:val="1"/>
      <w:marLeft w:val="0"/>
      <w:marRight w:val="0"/>
      <w:marTop w:val="0"/>
      <w:marBottom w:val="0"/>
      <w:divBdr>
        <w:top w:val="none" w:sz="0" w:space="0" w:color="auto"/>
        <w:left w:val="none" w:sz="0" w:space="0" w:color="auto"/>
        <w:bottom w:val="none" w:sz="0" w:space="0" w:color="auto"/>
        <w:right w:val="none" w:sz="0" w:space="0" w:color="auto"/>
      </w:divBdr>
      <w:divsChild>
        <w:div w:id="1720279969">
          <w:marLeft w:val="0"/>
          <w:marRight w:val="0"/>
          <w:marTop w:val="0"/>
          <w:marBottom w:val="0"/>
          <w:divBdr>
            <w:top w:val="none" w:sz="0" w:space="0" w:color="auto"/>
            <w:left w:val="none" w:sz="0" w:space="0" w:color="auto"/>
            <w:bottom w:val="none" w:sz="0" w:space="0" w:color="auto"/>
            <w:right w:val="none" w:sz="0" w:space="0" w:color="auto"/>
          </w:divBdr>
          <w:divsChild>
            <w:div w:id="1795755278">
              <w:marLeft w:val="0"/>
              <w:marRight w:val="0"/>
              <w:marTop w:val="30"/>
              <w:marBottom w:val="30"/>
              <w:divBdr>
                <w:top w:val="none" w:sz="0" w:space="0" w:color="auto"/>
                <w:left w:val="none" w:sz="0" w:space="0" w:color="auto"/>
                <w:bottom w:val="none" w:sz="0" w:space="0" w:color="auto"/>
                <w:right w:val="none" w:sz="0" w:space="0" w:color="auto"/>
              </w:divBdr>
              <w:divsChild>
                <w:div w:id="1919362096">
                  <w:marLeft w:val="0"/>
                  <w:marRight w:val="0"/>
                  <w:marTop w:val="0"/>
                  <w:marBottom w:val="0"/>
                  <w:divBdr>
                    <w:top w:val="none" w:sz="0" w:space="0" w:color="auto"/>
                    <w:left w:val="none" w:sz="0" w:space="0" w:color="auto"/>
                    <w:bottom w:val="none" w:sz="0" w:space="0" w:color="auto"/>
                    <w:right w:val="none" w:sz="0" w:space="0" w:color="auto"/>
                  </w:divBdr>
                  <w:divsChild>
                    <w:div w:id="17709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388427">
      <w:bodyDiv w:val="1"/>
      <w:marLeft w:val="0"/>
      <w:marRight w:val="0"/>
      <w:marTop w:val="0"/>
      <w:marBottom w:val="0"/>
      <w:divBdr>
        <w:top w:val="none" w:sz="0" w:space="0" w:color="auto"/>
        <w:left w:val="none" w:sz="0" w:space="0" w:color="auto"/>
        <w:bottom w:val="none" w:sz="0" w:space="0" w:color="auto"/>
        <w:right w:val="none" w:sz="0" w:space="0" w:color="auto"/>
      </w:divBdr>
      <w:divsChild>
        <w:div w:id="878279090">
          <w:marLeft w:val="0"/>
          <w:marRight w:val="0"/>
          <w:marTop w:val="0"/>
          <w:marBottom w:val="0"/>
          <w:divBdr>
            <w:top w:val="none" w:sz="0" w:space="0" w:color="auto"/>
            <w:left w:val="none" w:sz="0" w:space="0" w:color="auto"/>
            <w:bottom w:val="none" w:sz="0" w:space="0" w:color="auto"/>
            <w:right w:val="none" w:sz="0" w:space="0" w:color="auto"/>
          </w:divBdr>
          <w:divsChild>
            <w:div w:id="1140154176">
              <w:marLeft w:val="0"/>
              <w:marRight w:val="0"/>
              <w:marTop w:val="30"/>
              <w:marBottom w:val="30"/>
              <w:divBdr>
                <w:top w:val="none" w:sz="0" w:space="0" w:color="auto"/>
                <w:left w:val="none" w:sz="0" w:space="0" w:color="auto"/>
                <w:bottom w:val="none" w:sz="0" w:space="0" w:color="auto"/>
                <w:right w:val="none" w:sz="0" w:space="0" w:color="auto"/>
              </w:divBdr>
              <w:divsChild>
                <w:div w:id="429089654">
                  <w:marLeft w:val="0"/>
                  <w:marRight w:val="0"/>
                  <w:marTop w:val="0"/>
                  <w:marBottom w:val="0"/>
                  <w:divBdr>
                    <w:top w:val="none" w:sz="0" w:space="0" w:color="auto"/>
                    <w:left w:val="none" w:sz="0" w:space="0" w:color="auto"/>
                    <w:bottom w:val="none" w:sz="0" w:space="0" w:color="auto"/>
                    <w:right w:val="none" w:sz="0" w:space="0" w:color="auto"/>
                  </w:divBdr>
                  <w:divsChild>
                    <w:div w:id="98280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826</Words>
  <Characters>4710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Almonacid</dc:creator>
  <cp:keywords/>
  <dc:description/>
  <cp:lastModifiedBy>Camila Almonacid</cp:lastModifiedBy>
  <cp:revision>2</cp:revision>
  <dcterms:created xsi:type="dcterms:W3CDTF">2018-09-20T23:34:00Z</dcterms:created>
  <dcterms:modified xsi:type="dcterms:W3CDTF">2018-09-20T23:34:00Z</dcterms:modified>
</cp:coreProperties>
</file>