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 1: Introduction to Quartus II Software Design</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CEG 2136B - Computer Architecture I</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 2017</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School of Engineering</w:t>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Group 4</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James Duffy 8576365</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Jingqian Liu 7825240</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Experiment Date: 09/21/2017</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Submission Date: </w:t>
      </w:r>
    </w:p>
    <w:p w:rsidR="00000000" w:rsidDel="00000000" w:rsidP="00000000" w:rsidRDefault="00000000" w:rsidRPr="00000000">
      <w:pPr>
        <w:contextualSpacing w:val="0"/>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Theory</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Introduction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purpose of this lab is to introduce inexperienced students to the Quartus II Software and as a basic review for students experienced with Quartus and the Altera board.  </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Objectives:</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Understand the basics of the Altera environment.</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Design a simple logic circuit using the Graphic editor.</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Compile, simulate, debug, and test their design.</w:t>
      </w:r>
    </w:p>
    <w:p w:rsidR="00000000" w:rsidDel="00000000" w:rsidP="00000000" w:rsidRDefault="00000000" w:rsidRPr="0000000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Download and run their design on the Altera DE2-115 board.</w:t>
      </w:r>
      <w:r w:rsidDel="00000000" w:rsidR="00000000" w:rsidRPr="00000000">
        <w:rPr>
          <w:rtl w:val="0"/>
        </w:rPr>
      </w:r>
    </w:p>
    <w:p w:rsidR="00000000" w:rsidDel="00000000" w:rsidP="00000000" w:rsidRDefault="00000000" w:rsidRPr="00000000">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Problem Discussion and Solution:</w:t>
      </w:r>
    </w:p>
    <w:p w:rsidR="00000000" w:rsidDel="00000000" w:rsidP="00000000" w:rsidRDefault="00000000" w:rsidRPr="00000000">
      <w:pPr>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firstLine="72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lab, a simple circuit is implemented (Figure 1) using the graphic editor to provide an introduction to Altera Quartus II. A simulation of the output (Y) will be made to compare the simulated results with the previously created truth table. Then the circuit will be uploaded to the Altera DE2-115 board and tested.  </w:t>
      </w:r>
    </w:p>
    <w:p w:rsidR="00000000" w:rsidDel="00000000" w:rsidP="00000000" w:rsidRDefault="00000000" w:rsidRPr="00000000">
      <w:pPr>
        <w:ind w:firstLine="72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72000" cy="2276475"/>
            <wp:effectExtent b="0" l="0" r="0" t="0"/>
            <wp:docPr id="3" name="image8.png"/>
            <a:graphic>
              <a:graphicData uri="http://schemas.openxmlformats.org/drawingml/2006/picture">
                <pic:pic>
                  <pic:nvPicPr>
                    <pic:cNvPr id="0" name="image8.png"/>
                    <pic:cNvPicPr preferRelativeResize="0"/>
                  </pic:nvPicPr>
                  <pic:blipFill>
                    <a:blip r:embed="rId5"/>
                    <a:srcRect b="0" l="0" r="0" t="0"/>
                    <a:stretch>
                      <a:fillRect/>
                    </a:stretch>
                  </pic:blipFill>
                  <pic:spPr>
                    <a:xfrm>
                      <a:off x="0" y="0"/>
                      <a:ext cx="4572000" cy="2276475"/>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Figure 1: logic circuit with AND, NAND and NOR gates</w:t>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requirements to properly design and test this circuit are as follows; A logic expression of the corresponding circuit, a truth table derived from the logic expression, Quartus II Software and the Altera DE2-115 board.</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To design the circuit using the Quartus II graphic editor; a AND, NOR and NAND gate will be used, along with four input pins and one output pin. </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Design</w:t>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Presentation of design methodology</w: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2"/>
        <w:gridCol w:w="1872"/>
        <w:gridCol w:w="1872"/>
        <w:gridCol w:w="1872"/>
        <w:gridCol w:w="1872"/>
        <w:tblGridChange w:id="0">
          <w:tblGrid>
            <w:gridCol w:w="1872"/>
            <w:gridCol w:w="1872"/>
            <w:gridCol w:w="1872"/>
            <w:gridCol w:w="1872"/>
            <w:gridCol w:w="1872"/>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Input A</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Input B</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Input C</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Input D</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Output Y</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r>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0</w:t>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Figure 2: Truth table for the implemented circuit</w:t>
      </w: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shown above, the output of Y should only be 1 when ABCD is 0000, 0001 and 0010.</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Logic expression: Y = (A+B)’(CD)’</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Used components and Implementation</w:t>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pPr>
        <w:numPr>
          <w:ilvl w:val="0"/>
          <w:numId w:val="1"/>
        </w:numPr>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Four input pins: A, B, C and D</w:t>
      </w:r>
    </w:p>
    <w:p w:rsidR="00000000" w:rsidDel="00000000" w:rsidP="00000000" w:rsidRDefault="00000000" w:rsidRPr="00000000">
      <w:pPr>
        <w:numPr>
          <w:ilvl w:val="0"/>
          <w:numId w:val="1"/>
        </w:numPr>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NOR gate, one NAND gate and one AND gate.</w:t>
      </w:r>
    </w:p>
    <w:p w:rsidR="00000000" w:rsidDel="00000000" w:rsidP="00000000" w:rsidRDefault="00000000" w:rsidRPr="00000000">
      <w:pPr>
        <w:numPr>
          <w:ilvl w:val="0"/>
          <w:numId w:val="1"/>
        </w:numPr>
        <w:ind w:left="72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One output pin: Y</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727200"/>
            <wp:effectExtent b="0" l="0" r="0" t="0"/>
            <wp:docPr descr="111.png" id="2" name="image7.png"/>
            <a:graphic>
              <a:graphicData uri="http://schemas.openxmlformats.org/drawingml/2006/picture">
                <pic:pic>
                  <pic:nvPicPr>
                    <pic:cNvPr descr="111.png" id="0" name="image7.png"/>
                    <pic:cNvPicPr preferRelativeResize="0"/>
                  </pic:nvPicPr>
                  <pic:blipFill>
                    <a:blip r:embed="rId6"/>
                    <a:srcRect b="0" l="0" r="0" t="0"/>
                    <a:stretch>
                      <a:fillRect/>
                    </a:stretch>
                  </pic:blipFill>
                  <pic:spPr>
                    <a:xfrm>
                      <a:off x="0" y="0"/>
                      <a:ext cx="5943600" cy="17272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Figure 3: Logic Diagram with input and output</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Solution:</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the output of the NOR gate using the inputs A and B by taking the prime of A + B.</w:t>
      </w:r>
    </w:p>
    <w:tbl>
      <w:tblPr>
        <w:tblStyle w:val="Table2"/>
        <w:tblW w:w="885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40"/>
        <w:gridCol w:w="2955"/>
        <w:gridCol w:w="2955"/>
        <w:tblGridChange w:id="0">
          <w:tblGrid>
            <w:gridCol w:w="2940"/>
            <w:gridCol w:w="2955"/>
            <w:gridCol w:w="2955"/>
          </w:tblGrid>
        </w:tblGridChange>
      </w:tblGrid>
      <w:tr>
        <w:trPr>
          <w:trHeight w:val="500" w:hRule="atLeast"/>
        </w:trPr>
        <w:tc>
          <w:tcPr>
            <w:tcBorders>
              <w:top w:color="000000" w:space="0" w:sz="7" w:val="single"/>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bl>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Figure 4: General NOR truth table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 the output of the NAND gate using the inputs C and D by the taking the prime of CD.</w:t>
      </w:r>
    </w:p>
    <w:tbl>
      <w:tblPr>
        <w:tblStyle w:val="Table3"/>
        <w:tblW w:w="885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40"/>
        <w:gridCol w:w="2955"/>
        <w:gridCol w:w="2955"/>
        <w:tblGridChange w:id="0">
          <w:tblGrid>
            <w:gridCol w:w="2940"/>
            <w:gridCol w:w="2955"/>
            <w:gridCol w:w="2955"/>
          </w:tblGrid>
        </w:tblGridChange>
      </w:tblGrid>
      <w:tr>
        <w:trPr>
          <w:trHeight w:val="500" w:hRule="atLeast"/>
        </w:trPr>
        <w:tc>
          <w:tcPr>
            <w:tcBorders>
              <w:top w:color="000000" w:space="0" w:sz="7" w:val="single"/>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(CD)’</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4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bl>
    <w:p w:rsidR="00000000" w:rsidDel="00000000" w:rsidP="00000000" w:rsidRDefault="00000000" w:rsidRPr="00000000">
      <w:pPr>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Figure 5: General NAND truth table</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Consolidate the results of the two truth tables, using an AND function to determine the output.</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tbl>
      <w:tblPr>
        <w:tblStyle w:val="Table4"/>
        <w:tblW w:w="882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00"/>
        <w:gridCol w:w="1215"/>
        <w:gridCol w:w="1215"/>
        <w:gridCol w:w="1215"/>
        <w:gridCol w:w="1395"/>
        <w:gridCol w:w="1350"/>
        <w:gridCol w:w="1230"/>
        <w:tblGridChange w:id="0">
          <w:tblGrid>
            <w:gridCol w:w="1200"/>
            <w:gridCol w:w="1215"/>
            <w:gridCol w:w="1215"/>
            <w:gridCol w:w="1215"/>
            <w:gridCol w:w="1395"/>
            <w:gridCol w:w="1350"/>
            <w:gridCol w:w="1230"/>
          </w:tblGrid>
        </w:tblGridChange>
      </w:tblGrid>
      <w:tr>
        <w:trPr>
          <w:trHeight w:val="500" w:hRule="atLeast"/>
        </w:trPr>
        <w:tc>
          <w:tcPr>
            <w:tcBorders>
              <w:top w:color="000000" w:space="0" w:sz="7" w:val="single"/>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(A+B)’</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(CD)’</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bl>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Figure 6: Complete truth table with all possible outputs</w:t>
      </w: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Assign pin locations to each input and output pin, then compile the projec</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43425" cy="1504950"/>
            <wp:effectExtent b="0" l="0" r="0" t="0"/>
            <wp:docPr descr="444.png" id="4" name="image9.png"/>
            <a:graphic>
              <a:graphicData uri="http://schemas.openxmlformats.org/drawingml/2006/picture">
                <pic:pic>
                  <pic:nvPicPr>
                    <pic:cNvPr descr="444.png" id="0" name="image9.png"/>
                    <pic:cNvPicPr preferRelativeResize="0"/>
                  </pic:nvPicPr>
                  <pic:blipFill>
                    <a:blip r:embed="rId7"/>
                    <a:srcRect b="0" l="0" r="0" t="0"/>
                    <a:stretch>
                      <a:fillRect/>
                    </a:stretch>
                  </pic:blipFill>
                  <pic:spPr>
                    <a:xfrm>
                      <a:off x="0" y="0"/>
                      <a:ext cx="4543425" cy="150495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Figure 7: Input and Output pin connections and corresponding components</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Create a simulation of the circuit outputs using the waveform editor.</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435100"/>
            <wp:effectExtent b="0" l="0" r="0" t="0"/>
            <wp:docPr descr="222.png" id="1" name="image3.png"/>
            <a:graphic>
              <a:graphicData uri="http://schemas.openxmlformats.org/drawingml/2006/picture">
                <pic:pic>
                  <pic:nvPicPr>
                    <pic:cNvPr descr="222.png" id="0" name="image3.png"/>
                    <pic:cNvPicPr preferRelativeResize="0"/>
                  </pic:nvPicPr>
                  <pic:blipFill>
                    <a:blip r:embed="rId8"/>
                    <a:srcRect b="0" l="0" r="0" t="0"/>
                    <a:stretch>
                      <a:fillRect/>
                    </a:stretch>
                  </pic:blipFill>
                  <pic:spPr>
                    <a:xfrm>
                      <a:off x="0" y="0"/>
                      <a:ext cx="5943600" cy="14351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Figure 8: waveform of circuit diagram</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1282700"/>
            <wp:effectExtent b="0" l="0" r="0" t="0"/>
            <wp:docPr descr="3333.png" id="5" name="image10.png"/>
            <a:graphic>
              <a:graphicData uri="http://schemas.openxmlformats.org/drawingml/2006/picture">
                <pic:pic>
                  <pic:nvPicPr>
                    <pic:cNvPr descr="3333.png" id="0" name="image10.png"/>
                    <pic:cNvPicPr preferRelativeResize="0"/>
                  </pic:nvPicPr>
                  <pic:blipFill>
                    <a:blip r:embed="rId9"/>
                    <a:srcRect b="0" l="0" r="0" t="0"/>
                    <a:stretch>
                      <a:fillRect/>
                    </a:stretch>
                  </pic:blipFill>
                  <pic:spPr>
                    <a:xfrm>
                      <a:off x="0" y="0"/>
                      <a:ext cx="5943600" cy="1282700"/>
                    </a:xfrm>
                    <a:prstGeom prst="rect"/>
                    <a:ln/>
                  </pic:spPr>
                </pic:pic>
              </a:graphicData>
            </a:graphic>
          </wp:inline>
        </w:drawing>
      </w: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Figure 9: Simulation of circuit diagram</w:t>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Input given from the slide switches</w:t>
        <w:tab/>
        <w:tab/>
        <w:tab/>
        <w:tab/>
        <w:t xml:space="preserve">Expected</w:t>
        <w:tab/>
        <w:t xml:space="preserve">Actual</w:t>
      </w:r>
    </w:p>
    <w:tbl>
      <w:tblPr>
        <w:tblStyle w:val="Table5"/>
        <w:tblW w:w="8460.0" w:type="dxa"/>
        <w:jc w:val="left"/>
        <w:tblInd w:w="100.0" w:type="pc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0"/>
        <w:gridCol w:w="1410"/>
        <w:gridCol w:w="1410"/>
        <w:gridCol w:w="1410"/>
        <w:gridCol w:w="1410"/>
        <w:gridCol w:w="1410"/>
        <w:tblGridChange w:id="0">
          <w:tblGrid>
            <w:gridCol w:w="1410"/>
            <w:gridCol w:w="1410"/>
            <w:gridCol w:w="1410"/>
            <w:gridCol w:w="1410"/>
            <w:gridCol w:w="1410"/>
            <w:gridCol w:w="1410"/>
          </w:tblGrid>
        </w:tblGridChange>
      </w:tblGrid>
      <w:tr>
        <w:trPr>
          <w:trHeight w:val="500" w:hRule="atLeast"/>
        </w:trPr>
        <w:tc>
          <w:tcPr>
            <w:tcBorders>
              <w:top w:color="000000" w:space="0" w:sz="7" w:val="single"/>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Y0</w:t>
            </w:r>
          </w:p>
        </w:tc>
        <w:tc>
          <w:tcPr>
            <w:tcBorders>
              <w:top w:color="000000" w:space="0" w:sz="7" w:val="single"/>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r>
        <w:trPr>
          <w:trHeight w:val="500" w:hRule="atLeast"/>
        </w:trPr>
        <w:tc>
          <w:tcPr>
            <w:tcBorders>
              <w:top w:color="000000" w:space="0" w:sz="0" w:val="nil"/>
              <w:left w:color="000000" w:space="0" w:sz="7" w:val="single"/>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c>
          <w:tcPr>
            <w:tcBorders>
              <w:top w:color="000000" w:space="0" w:sz="0" w:val="nil"/>
              <w:left w:color="000000" w:space="0" w:sz="0" w:val="nil"/>
              <w:bottom w:color="000000" w:space="0" w:sz="7" w:val="single"/>
              <w:right w:color="000000" w:space="0" w:sz="7" w:val="single"/>
            </w:tcBorders>
            <w:tcMar>
              <w:top w:w="100.0" w:type="dxa"/>
              <w:left w:w="100.0" w:type="dxa"/>
              <w:bottom w:w="100.0" w:type="dxa"/>
              <w:right w:w="100.0" w:type="dxa"/>
            </w:tcMar>
            <w:vAlign w:val="top"/>
          </w:tcPr>
          <w:p w:rsidR="00000000" w:rsidDel="00000000" w:rsidP="00000000" w:rsidRDefault="00000000" w:rsidRPr="00000000">
            <w:pPr>
              <w:contextualSpacing w:val="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w:t>
            </w:r>
          </w:p>
        </w:tc>
      </w:tr>
    </w:tbl>
    <w:p w:rsidR="00000000" w:rsidDel="00000000" w:rsidP="00000000" w:rsidRDefault="00000000" w:rsidRPr="00000000">
      <w:pPr>
        <w:contextualSpacing w:val="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Figure 10: Expected results vs Actual results  (Verification from Altera Board)</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Conclusion</w:t>
      </w:r>
    </w:p>
    <w:p w:rsidR="00000000" w:rsidDel="00000000" w:rsidP="00000000" w:rsidRDefault="00000000" w:rsidRPr="00000000">
      <w:pPr>
        <w:ind w:left="0" w:firstLine="72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72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lab is based on ITI1100 course material and is meant to review the basic knowledge about how to use Quartus II software to design the logic circuit. However, during the experiment, we still need to watch out for some errors which may occur such as a compilation error or software failure. To avoid those errors, we need to check every step of the operation and make sure the file is in the correct location so that we could avoid the errors in the next coming experiment.</w:t>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ind w:left="0" w:firstLine="0"/>
        <w:contextualSpacing w:val="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9" Type="http://schemas.openxmlformats.org/officeDocument/2006/relationships/image" Target="media/image10.png"/><Relationship Id="rId5" Type="http://schemas.openxmlformats.org/officeDocument/2006/relationships/image" Target="media/image8.png"/><Relationship Id="rId6" Type="http://schemas.openxmlformats.org/officeDocument/2006/relationships/image" Target="media/image7.png"/><Relationship Id="rId7" Type="http://schemas.openxmlformats.org/officeDocument/2006/relationships/image" Target="media/image9.png"/><Relationship Id="rId8" Type="http://schemas.openxmlformats.org/officeDocument/2006/relationships/image" Target="media/image3.png"/></Relationships>
</file>