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Chapter.11 Conservation Biology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contextualSpacing w:val="0"/>
        <w:jc w:val="center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The Three Levels of Biodiversity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Human activity threatens biodiversity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Genetic diversity</w:t>
      </w:r>
    </w:p>
    <w:p w:rsidR="00000000" w:rsidDel="00000000" w:rsidP="00000000" w:rsidRDefault="00000000" w:rsidRPr="00000000" w14:paraId="0000000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Importance of intra and inter-population genetic variation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Specific biodiversity:</w:t>
      </w:r>
    </w:p>
    <w:p w:rsidR="00000000" w:rsidDel="00000000" w:rsidP="00000000" w:rsidRDefault="00000000" w:rsidRPr="00000000" w14:paraId="0000000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99% of species that have existed on Earth are now extinct</w:t>
      </w:r>
    </w:p>
    <w:p w:rsidR="00000000" w:rsidDel="00000000" w:rsidP="00000000" w:rsidRDefault="00000000" w:rsidRPr="00000000" w14:paraId="0000000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12% of all species of birds (10 000 species) and 20% of all species of mammals (5 500 species) are threatened</w:t>
      </w:r>
    </w:p>
    <w:p w:rsidR="00000000" w:rsidDel="00000000" w:rsidP="00000000" w:rsidRDefault="00000000" w:rsidRPr="00000000" w14:paraId="0000000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50% of animal and plant species might disappeared by the end of the 21st century</w:t>
      </w:r>
    </w:p>
    <w:p w:rsidR="00000000" w:rsidDel="00000000" w:rsidP="00000000" w:rsidRDefault="00000000" w:rsidRPr="00000000" w14:paraId="0000000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b w:val="1"/>
          <w:rtl w:val="0"/>
        </w:rPr>
        <w:t xml:space="preserve">Extirpation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: local disappearance of species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Hotspots of biodiversity: small areas containing a lot of endemic species and a large number of endangered species (1.5% of the land area, but 33% of animal and plant species)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Zoned reserves of Costa Rica</w:t>
      </w:r>
    </w:p>
    <w:p w:rsidR="00000000" w:rsidDel="00000000" w:rsidP="00000000" w:rsidRDefault="00000000" w:rsidRPr="00000000" w14:paraId="0000000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Protected areas bordered by buffer zones</w:t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Ecosystem biodiversity</w:t>
      </w:r>
    </w:p>
    <w:p w:rsidR="00000000" w:rsidDel="00000000" w:rsidP="00000000" w:rsidRDefault="00000000" w:rsidRPr="00000000" w14:paraId="0000000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Role of keystone species in ecosystem</w:t>
      </w:r>
    </w:p>
    <w:p w:rsidR="00000000" w:rsidDel="00000000" w:rsidP="00000000" w:rsidRDefault="00000000" w:rsidRPr="00000000" w14:paraId="0000001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Ecosystem engineers</w:t>
      </w:r>
    </w:p>
    <w:p w:rsidR="00000000" w:rsidDel="00000000" w:rsidP="00000000" w:rsidRDefault="00000000" w:rsidRPr="00000000" w14:paraId="0000001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Disruption of interaction networks</w:t>
      </w:r>
    </w:p>
    <w:p w:rsidR="00000000" w:rsidDel="00000000" w:rsidP="00000000" w:rsidRDefault="00000000" w:rsidRPr="00000000" w14:paraId="00000012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Foodwebs:</w:t>
      </w:r>
    </w:p>
    <w:p w:rsidR="00000000" w:rsidDel="00000000" w:rsidP="00000000" w:rsidRDefault="00000000" w:rsidRPr="00000000" w14:paraId="00000013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Bottom-up model vs. top-down</w:t>
      </w:r>
    </w:p>
    <w:p w:rsidR="00000000" w:rsidDel="00000000" w:rsidP="00000000" w:rsidRDefault="00000000" w:rsidRPr="00000000" w14:paraId="00000014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Case of lemming</w:t>
      </w:r>
    </w:p>
    <w:p w:rsidR="00000000" w:rsidDel="00000000" w:rsidP="00000000" w:rsidRDefault="00000000" w:rsidRPr="00000000" w14:paraId="0000001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Top-down model (trophic cascade model)</w:t>
      </w:r>
    </w:p>
    <w:p w:rsidR="00000000" w:rsidDel="00000000" w:rsidP="00000000" w:rsidRDefault="00000000" w:rsidRPr="00000000" w14:paraId="00000016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Case of sea otter</w:t>
      </w:r>
    </w:p>
    <w:p w:rsidR="00000000" w:rsidDel="00000000" w:rsidP="00000000" w:rsidRDefault="00000000" w:rsidRPr="00000000" w14:paraId="00000017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Threats to Biodiversity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Destruction of habitats</w:t>
      </w:r>
    </w:p>
    <w:p w:rsidR="00000000" w:rsidDel="00000000" w:rsidP="00000000" w:rsidRDefault="00000000" w:rsidRPr="00000000" w14:paraId="0000001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Responsible for 73% of species in danger of extinction</w:t>
      </w:r>
    </w:p>
    <w:p w:rsidR="00000000" w:rsidDel="00000000" w:rsidP="00000000" w:rsidRDefault="00000000" w:rsidRPr="00000000" w14:paraId="0000001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Construction of infrastructure, deforestation, oil industry (Arctic)</w:t>
      </w:r>
    </w:p>
    <w:p w:rsidR="00000000" w:rsidDel="00000000" w:rsidP="00000000" w:rsidRDefault="00000000" w:rsidRPr="00000000" w14:paraId="0000001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Introduction of species</w:t>
      </w:r>
    </w:p>
    <w:p w:rsidR="00000000" w:rsidDel="00000000" w:rsidP="00000000" w:rsidRDefault="00000000" w:rsidRPr="00000000" w14:paraId="0000001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Predator or species who are successful in obtaining resources</w:t>
      </w:r>
    </w:p>
    <w:p w:rsidR="00000000" w:rsidDel="00000000" w:rsidP="00000000" w:rsidRDefault="00000000" w:rsidRPr="00000000" w14:paraId="0000001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Common starling: introduced in North America around 1890 (today 100 00 00 individuals)</w:t>
      </w:r>
    </w:p>
    <w:p w:rsidR="00000000" w:rsidDel="00000000" w:rsidP="00000000" w:rsidRDefault="00000000" w:rsidRPr="00000000" w14:paraId="0000001F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Taking measures to stop species introductions resources</w:t>
      </w:r>
    </w:p>
    <w:p w:rsidR="00000000" w:rsidDel="00000000" w:rsidP="00000000" w:rsidRDefault="00000000" w:rsidRPr="00000000" w14:paraId="00000020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Flushing tanks w/ sea water before entering the St.Lawrence Seaway in 2005</w:t>
      </w:r>
    </w:p>
    <w:p w:rsidR="00000000" w:rsidDel="00000000" w:rsidP="00000000" w:rsidRDefault="00000000" w:rsidRPr="00000000" w14:paraId="00000021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Zebra mussels </w:t>
      </w:r>
    </w:p>
    <w:p w:rsidR="00000000" w:rsidDel="00000000" w:rsidP="00000000" w:rsidRDefault="00000000" w:rsidRPr="00000000" w14:paraId="00000022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700 000 by m</w:t>
      </w:r>
      <w:r w:rsidDel="00000000" w:rsidR="00000000" w:rsidRPr="00000000">
        <w:rPr>
          <w:rFonts w:ascii="Georgia" w:cs="Georgia" w:eastAsia="Georgia" w:hAnsi="Georgia"/>
          <w:vertAlign w:val="superscript"/>
          <w:rtl w:val="0"/>
        </w:rPr>
        <w:t xml:space="preserve">2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</w:t>
      </w:r>
    </w:p>
    <w:p w:rsidR="00000000" w:rsidDel="00000000" w:rsidP="00000000" w:rsidRDefault="00000000" w:rsidRPr="00000000" w14:paraId="00000023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Each mussel filters 1 litre of water/day</w:t>
      </w:r>
    </w:p>
    <w:p w:rsidR="00000000" w:rsidDel="00000000" w:rsidP="00000000" w:rsidRDefault="00000000" w:rsidRPr="00000000" w14:paraId="00000024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Each female lays 1 000 000/year</w:t>
      </w:r>
    </w:p>
    <w:p w:rsidR="00000000" w:rsidDel="00000000" w:rsidP="00000000" w:rsidRDefault="00000000" w:rsidRPr="00000000" w14:paraId="00000025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Brown tree snake introduction to Island of Guam, South Pacific, from cargo during W.W II</w:t>
      </w:r>
    </w:p>
    <w:p w:rsidR="00000000" w:rsidDel="00000000" w:rsidP="00000000" w:rsidRDefault="00000000" w:rsidRPr="00000000" w14:paraId="00000026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Consequences: 12 species of birds and 6 species of snakes (extinct)</w:t>
      </w:r>
    </w:p>
    <w:p w:rsidR="00000000" w:rsidDel="00000000" w:rsidP="00000000" w:rsidRDefault="00000000" w:rsidRPr="00000000" w14:paraId="00000027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Overexploitation:</w:t>
      </w:r>
    </w:p>
    <w:p w:rsidR="00000000" w:rsidDel="00000000" w:rsidP="00000000" w:rsidRDefault="00000000" w:rsidRPr="00000000" w14:paraId="00000028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Atlantic cod</w:t>
      </w:r>
    </w:p>
    <w:p w:rsidR="00000000" w:rsidDel="00000000" w:rsidP="00000000" w:rsidRDefault="00000000" w:rsidRPr="00000000" w14:paraId="00000029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Red tuna</w:t>
      </w:r>
    </w:p>
    <w:p w:rsidR="00000000" w:rsidDel="00000000" w:rsidP="00000000" w:rsidRDefault="00000000" w:rsidRPr="00000000" w14:paraId="0000002A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Elephants, whales, rhinoceros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Global climate change</w:t>
      </w:r>
    </w:p>
    <w:p w:rsidR="00000000" w:rsidDel="00000000" w:rsidP="00000000" w:rsidRDefault="00000000" w:rsidRPr="00000000" w14:paraId="0000002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Cardo" w:cs="Cardo" w:eastAsia="Cardo" w:hAnsi="Cardo"/>
          <w:rtl w:val="0"/>
        </w:rPr>
        <w:t xml:space="preserve">Greenhouse effect: w/o greenhouse effect, Earth’s avg. temp. would be -18℃</w:t>
      </w:r>
    </w:p>
    <w:p w:rsidR="00000000" w:rsidDel="00000000" w:rsidP="00000000" w:rsidRDefault="00000000" w:rsidRPr="00000000" w14:paraId="0000002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There has been a rise in temp. in last 150 years linked w/ human activity (the hockey stick graph)</w:t>
      </w:r>
    </w:p>
    <w:p w:rsidR="00000000" w:rsidDel="00000000" w:rsidP="00000000" w:rsidRDefault="00000000" w:rsidRPr="00000000" w14:paraId="0000002E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Increase in temp. linked w/ an increase in CO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2 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in the atmosphere during past 150 years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Decrease in albedo (reflectivity of a surface)</w:t>
      </w:r>
    </w:p>
    <w:p w:rsidR="00000000" w:rsidDel="00000000" w:rsidP="00000000" w:rsidRDefault="00000000" w:rsidRPr="00000000" w14:paraId="00000030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Faster warming of oceans </w:t>
      </w:r>
    </w:p>
    <w:p w:rsidR="00000000" w:rsidDel="00000000" w:rsidP="00000000" w:rsidRDefault="00000000" w:rsidRPr="00000000" w14:paraId="00000031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Loss and modification of oceanic ecosystem</w:t>
      </w:r>
    </w:p>
    <w:p w:rsidR="00000000" w:rsidDel="00000000" w:rsidP="00000000" w:rsidRDefault="00000000" w:rsidRPr="00000000" w14:paraId="00000032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Loss of Arctic ecosystem</w:t>
      </w:r>
    </w:p>
    <w:p w:rsidR="00000000" w:rsidDel="00000000" w:rsidP="00000000" w:rsidRDefault="00000000" w:rsidRPr="00000000" w14:paraId="00000033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Loss of coral reefs</w:t>
      </w:r>
    </w:p>
    <w:p w:rsidR="00000000" w:rsidDel="00000000" w:rsidP="00000000" w:rsidRDefault="00000000" w:rsidRPr="00000000" w14:paraId="00000034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Acidification of sea</w:t>
      </w:r>
    </w:p>
    <w:p w:rsidR="00000000" w:rsidDel="00000000" w:rsidP="00000000" w:rsidRDefault="00000000" w:rsidRPr="00000000" w14:paraId="00000035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Rising of sea levels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To limit global warming, we must first avoid emitting large amounts of carbon in the atmosphere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This objective is incompatible w/ a global economy dependent on fossil fuels (= 60% of greenhouse gas effects is anthropic)</w:t>
      </w:r>
    </w:p>
    <w:p w:rsidR="00000000" w:rsidDel="00000000" w:rsidP="00000000" w:rsidRDefault="00000000" w:rsidRPr="00000000" w14:paraId="00000038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contextualSpacing w:val="0"/>
        <w:rPr>
          <w:rFonts w:ascii="Georgia" w:cs="Georgia" w:eastAsia="Georgia" w:hAnsi="Georgia"/>
          <w:sz w:val="24"/>
          <w:szCs w:val="24"/>
        </w:rPr>
      </w:pPr>
      <w:r w:rsidDel="00000000" w:rsidR="00000000" w:rsidRPr="00000000">
        <w:rPr>
          <w:rFonts w:ascii="Georgia" w:cs="Georgia" w:eastAsia="Georgia" w:hAnsi="Georgia"/>
          <w:b w:val="1"/>
          <w:sz w:val="24"/>
          <w:szCs w:val="24"/>
          <w:u w:val="single"/>
          <w:rtl w:val="0"/>
        </w:rPr>
        <w:t xml:space="preserve">Conservation of Populations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Small populations</w:t>
      </w:r>
    </w:p>
    <w:p w:rsidR="00000000" w:rsidDel="00000000" w:rsidP="00000000" w:rsidRDefault="00000000" w:rsidRPr="00000000" w14:paraId="0000003B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extinction vortex</w:t>
      </w:r>
    </w:p>
    <w:p w:rsidR="00000000" w:rsidDel="00000000" w:rsidP="00000000" w:rsidRDefault="00000000" w:rsidRPr="00000000" w14:paraId="0000003C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Case of extinction vortex</w:t>
      </w:r>
    </w:p>
    <w:p w:rsidR="00000000" w:rsidDel="00000000" w:rsidP="00000000" w:rsidRDefault="00000000" w:rsidRPr="00000000" w14:paraId="0000003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The effective population size of a population:</w:t>
      </w:r>
    </w:p>
    <w:p w:rsidR="00000000" w:rsidDel="00000000" w:rsidP="00000000" w:rsidRDefault="00000000" w:rsidRPr="00000000" w14:paraId="0000003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Genetic drift is powerful if population size is reduced </w:t>
      </w:r>
    </w:p>
    <w:p w:rsidR="00000000" w:rsidDel="00000000" w:rsidP="00000000" w:rsidRDefault="00000000" w:rsidRPr="00000000" w14:paraId="0000003F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Effective population size 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 represents the breeding potential of a population at a given time</w:t>
      </w:r>
    </w:p>
    <w:p w:rsidR="00000000" w:rsidDel="00000000" w:rsidP="00000000" w:rsidRDefault="00000000" w:rsidRPr="00000000" w14:paraId="00000040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If sex ratio is unbalanced, the effective population size will be small and impact of genetic drift will be felt</w:t>
      </w:r>
    </w:p>
    <w:p w:rsidR="00000000" w:rsidDel="00000000" w:rsidP="00000000" w:rsidRDefault="00000000" w:rsidRPr="00000000" w14:paraId="00000041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4(N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f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)/(N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+N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f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)</w:t>
      </w:r>
    </w:p>
    <w:p w:rsidR="00000000" w:rsidDel="00000000" w:rsidP="00000000" w:rsidRDefault="00000000" w:rsidRPr="00000000" w14:paraId="00000042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m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number of reproductive males;</w:t>
      </w:r>
    </w:p>
    <w:p w:rsidR="00000000" w:rsidDel="00000000" w:rsidP="00000000" w:rsidRDefault="00000000" w:rsidRPr="00000000" w14:paraId="00000043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f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number of reproductive females;</w:t>
      </w:r>
    </w:p>
    <w:p w:rsidR="00000000" w:rsidDel="00000000" w:rsidP="00000000" w:rsidRDefault="00000000" w:rsidRPr="00000000" w14:paraId="00000044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effective size of population</w:t>
      </w:r>
    </w:p>
    <w:p w:rsidR="00000000" w:rsidDel="00000000" w:rsidP="00000000" w:rsidRDefault="00000000" w:rsidRPr="00000000" w14:paraId="00000045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Consequence of a bottleneck on a population: Greater prairie chicken</w:t>
      </w:r>
    </w:p>
    <w:p w:rsidR="00000000" w:rsidDel="00000000" w:rsidP="00000000" w:rsidRDefault="00000000" w:rsidRPr="00000000" w14:paraId="00000046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 case of extinction vortex</w:t>
      </w:r>
    </w:p>
    <w:p w:rsidR="00000000" w:rsidDel="00000000" w:rsidP="00000000" w:rsidRDefault="00000000" w:rsidRPr="00000000" w14:paraId="00000047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Greater prairie chicken loss of habitat in Illinois: millions of individuals (1800s) &gt; 50 (1993)</w:t>
      </w:r>
    </w:p>
    <w:p w:rsidR="00000000" w:rsidDel="00000000" w:rsidP="00000000" w:rsidRDefault="00000000" w:rsidRPr="00000000" w14:paraId="00000048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Loss of fertility in remaining population</w:t>
      </w:r>
    </w:p>
    <w:p w:rsidR="00000000" w:rsidDel="00000000" w:rsidP="00000000" w:rsidRDefault="00000000" w:rsidRPr="00000000" w14:paraId="00000049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1993: transplantation of 271 individuals from other American States</w:t>
      </w:r>
    </w:p>
    <w:p w:rsidR="00000000" w:rsidDel="00000000" w:rsidP="00000000" w:rsidRDefault="00000000" w:rsidRPr="00000000" w14:paraId="0000004A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Results: increase fertility and increase in population size</w:t>
      </w:r>
    </w:p>
    <w:p w:rsidR="00000000" w:rsidDel="00000000" w:rsidP="00000000" w:rsidRDefault="00000000" w:rsidRPr="00000000" w14:paraId="0000004B">
      <w:pPr>
        <w:numPr>
          <w:ilvl w:val="0"/>
          <w:numId w:val="1"/>
        </w:numPr>
        <w:ind w:left="72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Min. viable population size (case of grizzlies in continental U.S., excluding Alaska):</w:t>
      </w:r>
    </w:p>
    <w:p w:rsidR="00000000" w:rsidDel="00000000" w:rsidP="00000000" w:rsidRDefault="00000000" w:rsidRPr="00000000" w14:paraId="0000004C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6 populations, 1000 individuals; 5 million hectares</w:t>
      </w:r>
    </w:p>
    <w:p w:rsidR="00000000" w:rsidDel="00000000" w:rsidP="00000000" w:rsidRDefault="00000000" w:rsidRPr="00000000" w14:paraId="0000004D">
      <w:pPr>
        <w:numPr>
          <w:ilvl w:val="1"/>
          <w:numId w:val="1"/>
        </w:numPr>
        <w:ind w:left="144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Yellowstone Park:</w:t>
      </w:r>
    </w:p>
    <w:p w:rsidR="00000000" w:rsidDel="00000000" w:rsidP="00000000" w:rsidRDefault="00000000" w:rsidRPr="00000000" w14:paraId="0000004E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Actual population: 500</w:t>
      </w:r>
    </w:p>
    <w:p w:rsidR="00000000" w:rsidDel="00000000" w:rsidP="00000000" w:rsidRDefault="00000000" w:rsidRPr="00000000" w14:paraId="0000004F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Viable population:</w:t>
      </w:r>
    </w:p>
    <w:p w:rsidR="00000000" w:rsidDel="00000000" w:rsidP="00000000" w:rsidRDefault="00000000" w:rsidRPr="00000000" w14:paraId="00000050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70-90 individuals in a favourable habitat has 95% chances to survive 100 years</w:t>
      </w:r>
    </w:p>
    <w:p w:rsidR="00000000" w:rsidDel="00000000" w:rsidP="00000000" w:rsidRDefault="00000000" w:rsidRPr="00000000" w14:paraId="00000051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100 individuals in a favourable habitat has 95% chances to survive 200 years</w:t>
      </w:r>
    </w:p>
    <w:p w:rsidR="00000000" w:rsidDel="00000000" w:rsidP="00000000" w:rsidRDefault="00000000" w:rsidRPr="00000000" w14:paraId="00000052">
      <w:pPr>
        <w:numPr>
          <w:ilvl w:val="2"/>
          <w:numId w:val="1"/>
        </w:numPr>
        <w:ind w:left="216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Genetic variability: Yellowstone pop. lower than other populations</w:t>
      </w:r>
    </w:p>
    <w:p w:rsidR="00000000" w:rsidDel="00000000" w:rsidP="00000000" w:rsidRDefault="00000000" w:rsidRPr="00000000" w14:paraId="00000053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N</w:t>
      </w:r>
      <w:r w:rsidDel="00000000" w:rsidR="00000000" w:rsidRPr="00000000">
        <w:rPr>
          <w:rFonts w:ascii="Georgia" w:cs="Georgia" w:eastAsia="Georgia" w:hAnsi="Georgia"/>
          <w:vertAlign w:val="subscript"/>
          <w:rtl w:val="0"/>
        </w:rPr>
        <w:t xml:space="preserve">e</w:t>
      </w:r>
      <w:r w:rsidDel="00000000" w:rsidR="00000000" w:rsidRPr="00000000">
        <w:rPr>
          <w:rFonts w:ascii="Georgia" w:cs="Georgia" w:eastAsia="Georgia" w:hAnsi="Georgia"/>
          <w:rtl w:val="0"/>
        </w:rPr>
        <w:t xml:space="preserve"> = 125 bears</w:t>
      </w:r>
    </w:p>
    <w:p w:rsidR="00000000" w:rsidDel="00000000" w:rsidP="00000000" w:rsidRDefault="00000000" w:rsidRPr="00000000" w14:paraId="00000054">
      <w:pPr>
        <w:numPr>
          <w:ilvl w:val="3"/>
          <w:numId w:val="1"/>
        </w:numPr>
        <w:ind w:left="2880" w:hanging="360"/>
        <w:contextualSpacing w:val="1"/>
        <w:rPr>
          <w:rFonts w:ascii="Georgia" w:cs="Georgia" w:eastAsia="Georgia" w:hAnsi="Georgia"/>
          <w:u w:val="none"/>
        </w:rPr>
      </w:pPr>
      <w:r w:rsidDel="00000000" w:rsidR="00000000" w:rsidRPr="00000000">
        <w:rPr>
          <w:rFonts w:ascii="Georgia" w:cs="Georgia" w:eastAsia="Georgia" w:hAnsi="Georgia"/>
          <w:rtl w:val="0"/>
        </w:rPr>
        <w:t xml:space="preserve">Introduction of 2 unrelated individuals every 10 years would reduce loss of genetic variability by half</w:t>
      </w:r>
    </w:p>
    <w:p w:rsidR="00000000" w:rsidDel="00000000" w:rsidP="00000000" w:rsidRDefault="00000000" w:rsidRPr="00000000" w14:paraId="00000055">
      <w:pPr>
        <w:contextualSpacing w:val="0"/>
        <w:rPr>
          <w:rFonts w:ascii="Georgia" w:cs="Georgia" w:eastAsia="Georgia" w:hAnsi="Georgia"/>
        </w:rPr>
      </w:pPr>
      <w:r w:rsidDel="00000000" w:rsidR="00000000" w:rsidRPr="00000000">
        <w:rPr>
          <w:rtl w:val="0"/>
        </w:rPr>
      </w:r>
    </w:p>
    <w:sectPr>
      <w:pgSz w:h="16834" w:w="11909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Card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ardo-regular.ttf"/><Relationship Id="rId2" Type="http://schemas.openxmlformats.org/officeDocument/2006/relationships/font" Target="fonts/Cardo-bold.ttf"/><Relationship Id="rId3" Type="http://schemas.openxmlformats.org/officeDocument/2006/relationships/font" Target="fonts/Cardo-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