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rFonts w:ascii="Georgia" w:cs="Georgia" w:eastAsia="Georgia" w:hAnsi="Georgia"/>
          <w:b w:val="1"/>
          <w:sz w:val="24"/>
          <w:szCs w:val="24"/>
          <w:u w:val="single"/>
        </w:rPr>
      </w:pPr>
      <w:r w:rsidDel="00000000" w:rsidR="00000000" w:rsidRPr="00000000">
        <w:rPr>
          <w:rFonts w:ascii="Georgia" w:cs="Georgia" w:eastAsia="Georgia" w:hAnsi="Georgia"/>
          <w:b w:val="1"/>
          <w:sz w:val="24"/>
          <w:szCs w:val="24"/>
          <w:u w:val="single"/>
          <w:rtl w:val="0"/>
        </w:rPr>
        <w:t xml:space="preserve">Chapter.7 Geographic Variation and Speciation</w:t>
      </w:r>
    </w:p>
    <w:p w:rsidR="00000000" w:rsidDel="00000000" w:rsidP="00000000" w:rsidRDefault="00000000" w:rsidRPr="00000000">
      <w:pPr>
        <w:contextualSpacing w:val="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Wednesday</w:t>
      </w:r>
      <w:r w:rsidDel="00000000" w:rsidR="00000000" w:rsidRPr="00000000">
        <w:rPr>
          <w:rFonts w:ascii="Georgia" w:cs="Georgia" w:eastAsia="Georgia" w:hAnsi="Georgia"/>
          <w:sz w:val="24"/>
          <w:szCs w:val="24"/>
          <w:rtl w:val="0"/>
        </w:rPr>
        <w:t xml:space="preserve">, October 18, 2017</w:t>
      </w:r>
    </w:p>
    <w:p w:rsidR="00000000" w:rsidDel="00000000" w:rsidP="00000000" w:rsidRDefault="00000000" w:rsidRPr="00000000">
      <w:pPr>
        <w:contextualSpacing w:val="0"/>
        <w:jc w:val="center"/>
        <w:rPr>
          <w:rFonts w:ascii="Georgia" w:cs="Georgia" w:eastAsia="Georgia" w:hAnsi="Georgia"/>
          <w:sz w:val="24"/>
          <w:szCs w:val="24"/>
        </w:rPr>
      </w:pPr>
      <w:r w:rsidDel="00000000" w:rsidR="00000000" w:rsidRPr="00000000">
        <w:rPr>
          <w:rtl w:val="0"/>
        </w:rPr>
      </w:r>
    </w:p>
    <w:p w:rsidR="00000000" w:rsidDel="00000000" w:rsidP="00000000" w:rsidRDefault="00000000" w:rsidRPr="00000000">
      <w:pPr>
        <w:contextualSpacing w:val="0"/>
        <w:rPr>
          <w:rFonts w:ascii="Georgia" w:cs="Georgia" w:eastAsia="Georgia" w:hAnsi="Georgia"/>
          <w:sz w:val="24"/>
          <w:szCs w:val="24"/>
        </w:rPr>
      </w:pPr>
      <w:r w:rsidDel="00000000" w:rsidR="00000000" w:rsidRPr="00000000">
        <w:rPr>
          <w:rFonts w:ascii="Georgia" w:cs="Georgia" w:eastAsia="Georgia" w:hAnsi="Georgia"/>
          <w:b w:val="1"/>
          <w:sz w:val="24"/>
          <w:szCs w:val="24"/>
          <w:u w:val="single"/>
          <w:rtl w:val="0"/>
        </w:rPr>
        <w:t xml:space="preserve">Inter-population Genetic Variation</w:t>
      </w:r>
      <w:r w:rsidDel="00000000" w:rsidR="00000000" w:rsidRPr="00000000">
        <w:rPr>
          <w:rtl w:val="0"/>
        </w:rPr>
      </w:r>
    </w:p>
    <w:p w:rsidR="00000000" w:rsidDel="00000000" w:rsidP="00000000" w:rsidRDefault="00000000" w:rsidRPr="00000000">
      <w:pPr>
        <w:numPr>
          <w:ilvl w:val="0"/>
          <w:numId w:val="3"/>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One species, two populations of caribou: the individuals of each population have a tendency to mate w/ members of their own population (</w:t>
      </w:r>
      <w:r w:rsidDel="00000000" w:rsidR="00000000" w:rsidRPr="00000000">
        <w:rPr>
          <w:rFonts w:ascii="Georgia" w:cs="Georgia" w:eastAsia="Georgia" w:hAnsi="Georgia"/>
          <w:b w:val="1"/>
          <w:sz w:val="18"/>
          <w:szCs w:val="18"/>
          <w:rtl w:val="0"/>
        </w:rPr>
        <w:t xml:space="preserve">positive assortative mating</w:t>
      </w:r>
      <w:r w:rsidDel="00000000" w:rsidR="00000000" w:rsidRPr="00000000">
        <w:rPr>
          <w:rFonts w:ascii="Georgia" w:cs="Georgia" w:eastAsia="Georgia" w:hAnsi="Georgia"/>
          <w:rtl w:val="0"/>
        </w:rPr>
        <w:t xml:space="preserve">)</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b w:val="1"/>
          <w:sz w:val="24"/>
          <w:szCs w:val="24"/>
          <w:u w:val="single"/>
          <w:rtl w:val="0"/>
        </w:rPr>
        <w:t xml:space="preserve">Variation of Geographic Variation</w:t>
      </w:r>
      <w:r w:rsidDel="00000000" w:rsidR="00000000" w:rsidRPr="00000000">
        <w:rPr>
          <w:rtl w:val="0"/>
        </w:rPr>
      </w:r>
    </w:p>
    <w:p w:rsidR="00000000" w:rsidDel="00000000" w:rsidP="00000000" w:rsidRDefault="00000000" w:rsidRPr="00000000">
      <w:pPr>
        <w:numPr>
          <w:ilvl w:val="0"/>
          <w:numId w:val="3"/>
        </w:numPr>
        <w:ind w:left="72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Polymorphic</w:t>
      </w:r>
      <w:r w:rsidDel="00000000" w:rsidR="00000000" w:rsidRPr="00000000">
        <w:rPr>
          <w:rFonts w:ascii="Georgia" w:cs="Georgia" w:eastAsia="Georgia" w:hAnsi="Georgia"/>
          <w:rtl w:val="0"/>
        </w:rPr>
        <w:t xml:space="preserve"> species: species formed of several geographic groups which differ from each other by traits that are easy to recognize (sometimes called morphs, forms or subspecies)</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sz w:val="24"/>
          <w:szCs w:val="24"/>
        </w:rPr>
      </w:pPr>
      <w:r w:rsidDel="00000000" w:rsidR="00000000" w:rsidRPr="00000000">
        <w:rPr>
          <w:rFonts w:ascii="Georgia" w:cs="Georgia" w:eastAsia="Georgia" w:hAnsi="Georgia"/>
          <w:b w:val="1"/>
          <w:sz w:val="24"/>
          <w:szCs w:val="24"/>
          <w:u w:val="single"/>
          <w:rtl w:val="0"/>
        </w:rPr>
        <w:t xml:space="preserve">Adaptive Value of Geographical Variation</w:t>
      </w:r>
      <w:r w:rsidDel="00000000" w:rsidR="00000000" w:rsidRPr="00000000">
        <w:rPr>
          <w:rtl w:val="0"/>
        </w:rPr>
      </w:r>
    </w:p>
    <w:p w:rsidR="00000000" w:rsidDel="00000000" w:rsidP="00000000" w:rsidRDefault="00000000" w:rsidRPr="00000000">
      <w:pPr>
        <w:numPr>
          <w:ilvl w:val="0"/>
          <w:numId w:val="4"/>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Ecogeographic rules: models of geographical variation that follows climatic gradients for many species within a group of vertebrates</w:t>
      </w:r>
    </w:p>
    <w:p w:rsidR="00000000" w:rsidDel="00000000" w:rsidP="00000000" w:rsidRDefault="00000000" w:rsidRPr="00000000">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Bergmann’s rule</w:t>
      </w:r>
      <w:r w:rsidDel="00000000" w:rsidR="00000000" w:rsidRPr="00000000">
        <w:rPr>
          <w:rFonts w:ascii="Georgia" w:cs="Georgia" w:eastAsia="Georgia" w:hAnsi="Georgia"/>
          <w:rtl w:val="0"/>
        </w:rPr>
        <w:t xml:space="preserve">: in endothermic animals in general, the populations living in northern regions of the geographic distribution of the species will generally have a larger size</w:t>
      </w:r>
    </w:p>
    <w:p w:rsidR="00000000" w:rsidDel="00000000" w:rsidP="00000000" w:rsidRDefault="00000000" w:rsidRPr="00000000">
      <w:pPr>
        <w:numPr>
          <w:ilvl w:val="2"/>
          <w:numId w:val="4"/>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72% of birds and 65% of mammals follow Bergmann’s rule</w:t>
      </w:r>
    </w:p>
    <w:p w:rsidR="00000000" w:rsidDel="00000000" w:rsidP="00000000" w:rsidRDefault="00000000" w:rsidRPr="00000000">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Allen’s rule</w:t>
      </w:r>
      <w:r w:rsidDel="00000000" w:rsidR="00000000" w:rsidRPr="00000000">
        <w:rPr>
          <w:rFonts w:ascii="Georgia" w:cs="Georgia" w:eastAsia="Georgia" w:hAnsi="Georgia"/>
          <w:rtl w:val="0"/>
        </w:rPr>
        <w:t xml:space="preserve">: in birds and mammals, the northern populations (or species) will generally have short and massive extremities, whereas the southern populations (species) will have longer and thinner extremities</w:t>
      </w:r>
    </w:p>
    <w:p w:rsidR="00000000" w:rsidDel="00000000" w:rsidP="00000000" w:rsidRDefault="00000000" w:rsidRPr="00000000">
      <w:pPr>
        <w:numPr>
          <w:ilvl w:val="1"/>
          <w:numId w:val="4"/>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Gloger’s rule</w:t>
      </w:r>
      <w:r w:rsidDel="00000000" w:rsidR="00000000" w:rsidRPr="00000000">
        <w:rPr>
          <w:rFonts w:ascii="Georgia" w:cs="Georgia" w:eastAsia="Georgia" w:hAnsi="Georgia"/>
          <w:rtl w:val="0"/>
        </w:rPr>
        <w:t xml:space="preserve">: darker pigments in more humid climates</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sz w:val="24"/>
          <w:szCs w:val="24"/>
        </w:rPr>
      </w:pPr>
      <w:r w:rsidDel="00000000" w:rsidR="00000000" w:rsidRPr="00000000">
        <w:rPr>
          <w:rFonts w:ascii="Georgia" w:cs="Georgia" w:eastAsia="Georgia" w:hAnsi="Georgia"/>
          <w:b w:val="1"/>
          <w:sz w:val="24"/>
          <w:szCs w:val="24"/>
          <w:u w:val="single"/>
          <w:rtl w:val="0"/>
        </w:rPr>
        <w:t xml:space="preserve">Evolution of the loss of fur and skin colour in humans</w:t>
      </w:r>
      <w:r w:rsidDel="00000000" w:rsidR="00000000" w:rsidRPr="00000000">
        <w:rPr>
          <w:rtl w:val="0"/>
        </w:rPr>
      </w:r>
    </w:p>
    <w:p w:rsidR="00000000" w:rsidDel="00000000" w:rsidP="00000000" w:rsidRDefault="00000000" w:rsidRPr="00000000">
      <w:pPr>
        <w:numPr>
          <w:ilvl w:val="0"/>
          <w:numId w:val="2"/>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6-7 million years (Myr) ago, the hominins (all human species) shared a common ancestor w/ the chimpanzee (pale skin covered of a dark fur)</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i w:val="1"/>
          <w:rtl w:val="0"/>
        </w:rPr>
        <w:t xml:space="preserve">Sahelanthropus tchadensis</w:t>
      </w:r>
      <w:r w:rsidDel="00000000" w:rsidR="00000000" w:rsidRPr="00000000">
        <w:rPr>
          <w:rFonts w:ascii="Georgia" w:cs="Georgia" w:eastAsia="Georgia" w:hAnsi="Georgia"/>
          <w:rtl w:val="0"/>
        </w:rPr>
        <w:t xml:space="preserve"> (oldest human known)</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How many species of humans existed 2 Myr ago?</w:t>
      </w:r>
    </w:p>
    <w:p w:rsidR="00000000" w:rsidDel="00000000" w:rsidP="00000000" w:rsidRDefault="00000000" w:rsidRPr="00000000">
      <w:pPr>
        <w:numPr>
          <w:ilvl w:val="0"/>
          <w:numId w:val="2"/>
        </w:numPr>
        <w:ind w:left="720" w:hanging="360"/>
        <w:contextualSpacing w:val="1"/>
        <w:rPr>
          <w:rFonts w:ascii="Georgia" w:cs="Georgia" w:eastAsia="Georgia" w:hAnsi="Georgia"/>
          <w:i w:val="1"/>
        </w:rPr>
      </w:pPr>
      <w:r w:rsidDel="00000000" w:rsidR="00000000" w:rsidRPr="00000000">
        <w:rPr>
          <w:rFonts w:ascii="Georgia" w:cs="Georgia" w:eastAsia="Georgia" w:hAnsi="Georgia"/>
          <w:i w:val="1"/>
          <w:rtl w:val="0"/>
        </w:rPr>
        <w:t xml:space="preserve">A. afarensis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Tropical forests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Bipedal and </w:t>
      </w:r>
      <w:r w:rsidDel="00000000" w:rsidR="00000000" w:rsidRPr="00000000">
        <w:rPr>
          <w:rFonts w:ascii="Georgia" w:cs="Georgia" w:eastAsia="Georgia" w:hAnsi="Georgia"/>
          <w:b w:val="1"/>
          <w:rtl w:val="0"/>
        </w:rPr>
        <w:t xml:space="preserve">arboreal</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Diet of fruits, tubers and leaves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Sedentary way of life</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As of 3 Myr</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Important cooling</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Droughts in East Africa</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Formation of savannas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Impact on hominin species</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i w:val="1"/>
          <w:rtl w:val="0"/>
        </w:rPr>
        <w:t xml:space="preserve">Homo ergaster</w:t>
      </w:r>
      <w:r w:rsidDel="00000000" w:rsidR="00000000" w:rsidRPr="00000000">
        <w:rPr>
          <w:rFonts w:ascii="Georgia" w:cs="Georgia" w:eastAsia="Georgia" w:hAnsi="Georgia"/>
          <w:rtl w:val="0"/>
        </w:rPr>
        <w:t xml:space="preserve"> (= </w:t>
      </w:r>
      <w:r w:rsidDel="00000000" w:rsidR="00000000" w:rsidRPr="00000000">
        <w:rPr>
          <w:rFonts w:ascii="Georgia" w:cs="Georgia" w:eastAsia="Georgia" w:hAnsi="Georgia"/>
          <w:i w:val="1"/>
          <w:rtl w:val="0"/>
        </w:rPr>
        <w:t xml:space="preserve">H. erectus</w:t>
      </w:r>
      <w:r w:rsidDel="00000000" w:rsidR="00000000" w:rsidRPr="00000000">
        <w:rPr>
          <w:rFonts w:ascii="Georgia" w:cs="Georgia" w:eastAsia="Georgia" w:hAnsi="Georgia"/>
          <w:rtl w:val="0"/>
        </w:rPr>
        <w:t xml:space="preserve">) (1,2 Myr)</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Less fruit available; meat added to the diet</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Walks longer distances for prey and water</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Adapt to life on the plains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More active lifestyle (</w:t>
      </w:r>
      <w:r w:rsidDel="00000000" w:rsidR="00000000" w:rsidRPr="00000000">
        <w:rPr>
          <w:rFonts w:ascii="Georgia" w:cs="Georgia" w:eastAsia="Georgia" w:hAnsi="Georgia"/>
          <w:b w:val="1"/>
          <w:rtl w:val="0"/>
        </w:rPr>
        <w:t xml:space="preserve">hunter-gatherer</w:t>
      </w:r>
      <w:r w:rsidDel="00000000" w:rsidR="00000000" w:rsidRPr="00000000">
        <w:rPr>
          <w:rFonts w:ascii="Georgia" w:cs="Georgia" w:eastAsia="Georgia" w:hAnsi="Georgia"/>
          <w:rtl w:val="0"/>
        </w:rPr>
        <w:t xml:space="preserve">)</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Natural selection acts on the shape of the body (ability to run)</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Abundance of sweat glands and less fur to have a more efficient </w:t>
      </w:r>
      <w:r w:rsidDel="00000000" w:rsidR="00000000" w:rsidRPr="00000000">
        <w:rPr>
          <w:rFonts w:ascii="Georgia" w:cs="Georgia" w:eastAsia="Georgia" w:hAnsi="Georgia"/>
          <w:b w:val="1"/>
          <w:sz w:val="20"/>
          <w:szCs w:val="20"/>
          <w:rtl w:val="0"/>
        </w:rPr>
        <w:t xml:space="preserve">thermoregulation</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Furry animal glands: especially sebaceous and apocrine </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Oily sweat</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Perspiration difficult</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Human glands: especially eccrine</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Watery sweat</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Easy perspiration (up to 10 litres/day)</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Sweating horse: sweating difficult, few eccrine sweat glands (protein of eccrine and apocrine sweat glands: </w:t>
      </w:r>
      <w:r w:rsidDel="00000000" w:rsidR="00000000" w:rsidRPr="00000000">
        <w:rPr>
          <w:rFonts w:ascii="Georgia" w:cs="Georgia" w:eastAsia="Georgia" w:hAnsi="Georgia"/>
          <w:b w:val="1"/>
          <w:rtl w:val="0"/>
        </w:rPr>
        <w:t xml:space="preserve">latherine</w:t>
      </w:r>
      <w:r w:rsidDel="00000000" w:rsidR="00000000" w:rsidRPr="00000000">
        <w:rPr>
          <w:rFonts w:ascii="Georgia" w:cs="Georgia" w:eastAsia="Georgia" w:hAnsi="Georgia"/>
          <w:rtl w:val="0"/>
        </w:rPr>
        <w:t xml:space="preserve">)</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Carnivore thermoregulation: panting and eccrine sweat glands found only on the pads of paws</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Human perspiration: A lot of eccrine sweat glands (loss of fur to facilitate sweat evaporation) (10-12 litres/day, 2-4 letres/hr)</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Selection in favour of darker skin (1.2 Ma) at the</w:t>
      </w:r>
      <w:r w:rsidDel="00000000" w:rsidR="00000000" w:rsidRPr="00000000">
        <w:rPr>
          <w:rFonts w:ascii="Georgia" w:cs="Georgia" w:eastAsia="Georgia" w:hAnsi="Georgia"/>
          <w:b w:val="1"/>
          <w:rtl w:val="0"/>
        </w:rPr>
        <w:t xml:space="preserve"> same time </w:t>
      </w:r>
      <w:r w:rsidDel="00000000" w:rsidR="00000000" w:rsidRPr="00000000">
        <w:rPr>
          <w:rFonts w:ascii="Georgia" w:cs="Georgia" w:eastAsia="Georgia" w:hAnsi="Georgia"/>
          <w:rtl w:val="0"/>
        </w:rPr>
        <w:t xml:space="preserve">as fur loss</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Natural selection favoured the individuals having thicker, darker and more acid skin (more melanosomes = more melanins)</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Protection against: ultraviolet rays (UV), drought, bacterial attacks and vitamin deficiencies</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For over 1Myr (b/w 1, 2 Myr to 100,000 yrs): the skin of all hominin species including Homo sapiens was dark</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Hypothesis to explain evolution of skin colour: </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Reminder: we need to find an </w:t>
      </w:r>
      <w:r w:rsidDel="00000000" w:rsidR="00000000" w:rsidRPr="00000000">
        <w:rPr>
          <w:rFonts w:ascii="Georgia" w:cs="Georgia" w:eastAsia="Georgia" w:hAnsi="Georgia"/>
          <w:b w:val="1"/>
          <w:rtl w:val="0"/>
        </w:rPr>
        <w:t xml:space="preserve">inherited</w:t>
      </w:r>
      <w:r w:rsidDel="00000000" w:rsidR="00000000" w:rsidRPr="00000000">
        <w:rPr>
          <w:rFonts w:ascii="Georgia" w:cs="Georgia" w:eastAsia="Georgia" w:hAnsi="Georgia"/>
          <w:rtl w:val="0"/>
        </w:rPr>
        <w:t xml:space="preserve"> trait that gave those who had it a positive survival and reproduction differential (adaptation) from generation to generation compared to other members of the population</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Folic acid and dark skin: folic acid (vitamin B</w:t>
      </w:r>
      <w:r w:rsidDel="00000000" w:rsidR="00000000" w:rsidRPr="00000000">
        <w:rPr>
          <w:rFonts w:ascii="Georgia" w:cs="Georgia" w:eastAsia="Georgia" w:hAnsi="Georgia"/>
          <w:vertAlign w:val="subscript"/>
          <w:rtl w:val="0"/>
        </w:rPr>
        <w:t xml:space="preserve">9</w:t>
      </w:r>
      <w:r w:rsidDel="00000000" w:rsidR="00000000" w:rsidRPr="00000000">
        <w:rPr>
          <w:rFonts w:ascii="Georgia" w:cs="Georgia" w:eastAsia="Georgia" w:hAnsi="Georgia"/>
          <w:rtl w:val="0"/>
        </w:rPr>
        <w:t xml:space="preserve">) is destroyed in skin by excessive UV rays</w:t>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B</w:t>
      </w:r>
      <w:r w:rsidDel="00000000" w:rsidR="00000000" w:rsidRPr="00000000">
        <w:rPr>
          <w:rFonts w:ascii="Georgia" w:cs="Georgia" w:eastAsia="Georgia" w:hAnsi="Georgia"/>
          <w:b w:val="1"/>
          <w:vertAlign w:val="subscript"/>
          <w:rtl w:val="0"/>
        </w:rPr>
        <w:t xml:space="preserve">9</w:t>
      </w:r>
      <w:r w:rsidDel="00000000" w:rsidR="00000000" w:rsidRPr="00000000">
        <w:rPr>
          <w:rFonts w:ascii="Georgia" w:cs="Georgia" w:eastAsia="Georgia" w:hAnsi="Georgia"/>
          <w:vertAlign w:val="subscript"/>
          <w:rtl w:val="0"/>
        </w:rPr>
        <w:t xml:space="preserve"> </w:t>
      </w:r>
      <w:r w:rsidDel="00000000" w:rsidR="00000000" w:rsidRPr="00000000">
        <w:rPr>
          <w:rFonts w:ascii="Georgia" w:cs="Georgia" w:eastAsia="Georgia" w:hAnsi="Georgia"/>
          <w:rtl w:val="0"/>
        </w:rPr>
        <w:t xml:space="preserve">Deficiency: serious and possibly lethal developmental malformations (spina bifida), poor wound healing, disturbed immune system, sperm malformation</w:t>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 vitamin deficiency at a young age and, particularly, in pregnant women would have a direct impact on the survival and reproductive success of the individual</w:t>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Thus, we can say that dark skin offers a protection against the UV rays that offers a survival and reproductive advantage (</w:t>
      </w:r>
      <w:r w:rsidDel="00000000" w:rsidR="00000000" w:rsidRPr="00000000">
        <w:rPr>
          <w:rFonts w:ascii="Georgia" w:cs="Georgia" w:eastAsia="Georgia" w:hAnsi="Georgia"/>
          <w:b w:val="1"/>
          <w:rtl w:val="0"/>
        </w:rPr>
        <w:t xml:space="preserve">that’s an adaptation</w:t>
      </w:r>
      <w:r w:rsidDel="00000000" w:rsidR="00000000" w:rsidRPr="00000000">
        <w:rPr>
          <w:rFonts w:ascii="Georgia" w:cs="Georgia" w:eastAsia="Georgia" w:hAnsi="Georgia"/>
          <w:rtl w:val="0"/>
        </w:rPr>
        <w:t xml:space="preserve">)</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Vitamin D</w:t>
      </w:r>
      <w:r w:rsidDel="00000000" w:rsidR="00000000" w:rsidRPr="00000000">
        <w:rPr>
          <w:rFonts w:ascii="Georgia" w:cs="Georgia" w:eastAsia="Georgia" w:hAnsi="Georgia"/>
          <w:vertAlign w:val="subscript"/>
          <w:rtl w:val="0"/>
        </w:rPr>
        <w:t xml:space="preserve">3 </w:t>
      </w:r>
      <w:r w:rsidDel="00000000" w:rsidR="00000000" w:rsidRPr="00000000">
        <w:rPr>
          <w:rFonts w:ascii="Georgia" w:cs="Georgia" w:eastAsia="Georgia" w:hAnsi="Georgia"/>
          <w:rtl w:val="0"/>
        </w:rPr>
        <w:t xml:space="preserve">and pale skin:</w:t>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Vitamin is D</w:t>
      </w:r>
      <w:r w:rsidDel="00000000" w:rsidR="00000000" w:rsidRPr="00000000">
        <w:rPr>
          <w:rFonts w:ascii="Georgia" w:cs="Georgia" w:eastAsia="Georgia" w:hAnsi="Georgia"/>
          <w:vertAlign w:val="subscript"/>
          <w:rtl w:val="0"/>
        </w:rPr>
        <w:t xml:space="preserve">3 </w:t>
      </w:r>
      <w:r w:rsidDel="00000000" w:rsidR="00000000" w:rsidRPr="00000000">
        <w:rPr>
          <w:rFonts w:ascii="Georgia" w:cs="Georgia" w:eastAsia="Georgia" w:hAnsi="Georgia"/>
          <w:rtl w:val="0"/>
        </w:rPr>
        <w:t xml:space="preserve">synthesized in the skin by UV rays. It helps in the absorption of calcium in the gut (deficiency: rickets, plus several other diseases,...)</w:t>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 deficiency in vitamin D</w:t>
      </w:r>
      <w:r w:rsidDel="00000000" w:rsidR="00000000" w:rsidRPr="00000000">
        <w:rPr>
          <w:rFonts w:ascii="Georgia" w:cs="Georgia" w:eastAsia="Georgia" w:hAnsi="Georgia"/>
          <w:vertAlign w:val="subscript"/>
          <w:rtl w:val="0"/>
        </w:rPr>
        <w:t xml:space="preserve">3</w:t>
      </w:r>
      <w:r w:rsidDel="00000000" w:rsidR="00000000" w:rsidRPr="00000000">
        <w:rPr>
          <w:rFonts w:ascii="Georgia" w:cs="Georgia" w:eastAsia="Georgia" w:hAnsi="Georgia"/>
          <w:rtl w:val="0"/>
        </w:rPr>
        <w:t xml:space="preserve"> would have a direct impact on the reproductive success of affected individuals</w:t>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Pale skin in low UV radiation would maximize the absorption of UV rays and the survival of human population in areas of UV deficiency (adaptation)</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Links b/w the quantity of UV rays reaching the Earth and human skin colour</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great human migration that started </w:t>
      </w:r>
      <w:r w:rsidDel="00000000" w:rsidR="00000000" w:rsidRPr="00000000">
        <w:rPr>
          <w:rFonts w:ascii="Georgia" w:cs="Georgia" w:eastAsia="Georgia" w:hAnsi="Georgia"/>
          <w:b w:val="1"/>
          <w:rtl w:val="0"/>
        </w:rPr>
        <w:t xml:space="preserve">100, 000 yrs</w:t>
      </w:r>
      <w:r w:rsidDel="00000000" w:rsidR="00000000" w:rsidRPr="00000000">
        <w:rPr>
          <w:rFonts w:ascii="Georgia" w:cs="Georgia" w:eastAsia="Georgia" w:hAnsi="Georgia"/>
          <w:rtl w:val="0"/>
        </w:rPr>
        <w:t xml:space="preserve"> ago has seen humans invade increasingly northern habitats more recently (especially in the last 40, 000 yrs) and evolve paler skin to maximize UV absorption in areas where UV radiation is weak for adequate synthesis of vitamin D</w:t>
      </w:r>
      <w:r w:rsidDel="00000000" w:rsidR="00000000" w:rsidRPr="00000000">
        <w:rPr>
          <w:rFonts w:ascii="Georgia" w:cs="Georgia" w:eastAsia="Georgia" w:hAnsi="Georgia"/>
          <w:vertAlign w:val="subscript"/>
          <w:rtl w:val="0"/>
        </w:rPr>
        <w:t xml:space="preserve">3 </w:t>
      </w:r>
      <w:r w:rsidDel="00000000" w:rsidR="00000000" w:rsidRPr="00000000">
        <w:rPr>
          <w:rFonts w:ascii="Georgia" w:cs="Georgia" w:eastAsia="Georgia" w:hAnsi="Georgia"/>
          <w:rtl w:val="0"/>
        </w:rPr>
        <w:t xml:space="preserve">by the skin</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In areas where there is an important annual deficit of UV rays, colonization by humans (10, 000 to 15, 000 yrs) was made possible by the ability of humans to compensate for deficiencies in vitamin D</w:t>
      </w:r>
      <w:r w:rsidDel="00000000" w:rsidR="00000000" w:rsidRPr="00000000">
        <w:rPr>
          <w:rFonts w:ascii="Georgia" w:cs="Georgia" w:eastAsia="Georgia" w:hAnsi="Georgia"/>
          <w:vertAlign w:val="subscript"/>
          <w:rtl w:val="0"/>
        </w:rPr>
        <w:t xml:space="preserve">3</w:t>
      </w:r>
      <w:r w:rsidDel="00000000" w:rsidR="00000000" w:rsidRPr="00000000">
        <w:rPr>
          <w:rFonts w:ascii="Georgia" w:cs="Georgia" w:eastAsia="Georgia" w:hAnsi="Georgia"/>
          <w:rtl w:val="0"/>
        </w:rPr>
        <w:t xml:space="preserve"> through diet (hunting, fishing and domestication)</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Conclusion: loss of fur in hominins is linked to </w:t>
      </w:r>
      <w:r w:rsidDel="00000000" w:rsidR="00000000" w:rsidRPr="00000000">
        <w:rPr>
          <w:rFonts w:ascii="Georgia" w:cs="Georgia" w:eastAsia="Georgia" w:hAnsi="Georgia"/>
          <w:b w:val="1"/>
          <w:rtl w:val="0"/>
        </w:rPr>
        <w:t xml:space="preserve">lifestyle</w:t>
      </w:r>
      <w:r w:rsidDel="00000000" w:rsidR="00000000" w:rsidRPr="00000000">
        <w:rPr>
          <w:rFonts w:ascii="Georgia" w:cs="Georgia" w:eastAsia="Georgia" w:hAnsi="Georgia"/>
          <w:rtl w:val="0"/>
        </w:rPr>
        <w:t xml:space="preserve"> changes due to climate change, more than 1, 2 Myr yrs ago</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skin colour became </w:t>
      </w:r>
      <w:r w:rsidDel="00000000" w:rsidR="00000000" w:rsidRPr="00000000">
        <w:rPr>
          <w:rFonts w:ascii="Georgia" w:cs="Georgia" w:eastAsia="Georgia" w:hAnsi="Georgia"/>
          <w:b w:val="1"/>
          <w:rtl w:val="0"/>
        </w:rPr>
        <w:t xml:space="preserve">dark</w:t>
      </w:r>
      <w:r w:rsidDel="00000000" w:rsidR="00000000" w:rsidRPr="00000000">
        <w:rPr>
          <w:rFonts w:ascii="Georgia" w:cs="Georgia" w:eastAsia="Georgia" w:hAnsi="Georgia"/>
          <w:rtl w:val="0"/>
        </w:rPr>
        <w:t xml:space="preserve"> quickly after the loss of fur. The skin of human species remained dark during more than 1 Myr</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appearance of pale skin in some human population is linked to the colonization of habitats further north in the last 100, 000 yrs. This paler skin was an adaptation to maximize the absorption of UV rays in zones where radiation is low; this allowed the healthy synthesis of </w:t>
      </w:r>
      <w:r w:rsidDel="00000000" w:rsidR="00000000" w:rsidRPr="00000000">
        <w:rPr>
          <w:rFonts w:ascii="Georgia" w:cs="Georgia" w:eastAsia="Georgia" w:hAnsi="Georgia"/>
          <w:b w:val="1"/>
          <w:rtl w:val="0"/>
        </w:rPr>
        <w:t xml:space="preserve">vitamin D</w:t>
      </w:r>
      <w:r w:rsidDel="00000000" w:rsidR="00000000" w:rsidRPr="00000000">
        <w:rPr>
          <w:rFonts w:ascii="Georgia" w:cs="Georgia" w:eastAsia="Georgia" w:hAnsi="Georgia"/>
          <w:b w:val="1"/>
          <w:vertAlign w:val="subscript"/>
          <w:rtl w:val="0"/>
        </w:rPr>
        <w:t xml:space="preserve">3</w:t>
      </w:r>
      <w:r w:rsidDel="00000000" w:rsidR="00000000" w:rsidRPr="00000000">
        <w:rPr>
          <w:rtl w:val="0"/>
        </w:rPr>
      </w:r>
    </w:p>
    <w:p w:rsidR="00000000" w:rsidDel="00000000" w:rsidP="00000000" w:rsidRDefault="00000000" w:rsidRPr="00000000">
      <w:pPr>
        <w:numPr>
          <w:ilvl w:val="2"/>
          <w:numId w:val="2"/>
        </w:numPr>
        <w:ind w:left="216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Note: individuals with darker skin in regions of high UV intensity synthesize Vitamin at a much </w:t>
      </w:r>
      <w:r w:rsidDel="00000000" w:rsidR="00000000" w:rsidRPr="00000000">
        <w:rPr>
          <w:rFonts w:ascii="Georgia" w:cs="Georgia" w:eastAsia="Georgia" w:hAnsi="Georgia"/>
          <w:b w:val="1"/>
          <w:rtl w:val="0"/>
        </w:rPr>
        <w:t xml:space="preserve">slower rate</w:t>
      </w:r>
      <w:r w:rsidDel="00000000" w:rsidR="00000000" w:rsidRPr="00000000">
        <w:rPr>
          <w:rFonts w:ascii="Georgia" w:cs="Georgia" w:eastAsia="Georgia" w:hAnsi="Georgia"/>
          <w:rtl w:val="0"/>
        </w:rPr>
        <w:t xml:space="preserve"> than individuals w/ pale skin</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 selective advantage of darker skin in regions of high UV intensity is to minimize the degradation of </w:t>
      </w:r>
      <w:r w:rsidDel="00000000" w:rsidR="00000000" w:rsidRPr="00000000">
        <w:rPr>
          <w:rFonts w:ascii="Georgia" w:cs="Georgia" w:eastAsia="Georgia" w:hAnsi="Georgia"/>
          <w:b w:val="1"/>
          <w:rtl w:val="0"/>
        </w:rPr>
        <w:t xml:space="preserve">folic acid</w:t>
      </w:r>
      <w:r w:rsidDel="00000000" w:rsidR="00000000" w:rsidRPr="00000000">
        <w:rPr>
          <w:rFonts w:ascii="Georgia" w:cs="Georgia" w:eastAsia="Georgia" w:hAnsi="Georgia"/>
          <w:rtl w:val="0"/>
        </w:rPr>
        <w:t xml:space="preserve"> by UV rays</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sz w:val="24"/>
          <w:szCs w:val="24"/>
        </w:rPr>
      </w:pPr>
      <w:r w:rsidDel="00000000" w:rsidR="00000000" w:rsidRPr="00000000">
        <w:rPr>
          <w:rFonts w:ascii="Georgia" w:cs="Georgia" w:eastAsia="Georgia" w:hAnsi="Georgia"/>
          <w:b w:val="1"/>
          <w:sz w:val="24"/>
          <w:szCs w:val="24"/>
          <w:u w:val="single"/>
          <w:rtl w:val="0"/>
        </w:rPr>
        <w:t xml:space="preserve">Species</w:t>
      </w:r>
      <w:r w:rsidDel="00000000" w:rsidR="00000000" w:rsidRPr="00000000">
        <w:rPr>
          <w:rtl w:val="0"/>
        </w:rPr>
      </w:r>
    </w:p>
    <w:p w:rsidR="00000000" w:rsidDel="00000000" w:rsidP="00000000" w:rsidRDefault="00000000" w:rsidRPr="00000000">
      <w:pPr>
        <w:numPr>
          <w:ilvl w:val="0"/>
          <w:numId w:val="2"/>
        </w:numPr>
        <w:ind w:left="720" w:hanging="360"/>
        <w:contextualSpacing w:val="1"/>
        <w:rPr>
          <w:rFonts w:ascii="Georgia" w:cs="Georgia" w:eastAsia="Georgia" w:hAnsi="Georgia"/>
        </w:rPr>
      </w:pPr>
      <w:r w:rsidDel="00000000" w:rsidR="00000000" w:rsidRPr="00000000">
        <w:rPr>
          <w:rFonts w:ascii="Georgia" w:cs="Georgia" w:eastAsia="Georgia" w:hAnsi="Georgia"/>
          <w:b w:val="1"/>
          <w:rtl w:val="0"/>
        </w:rPr>
        <w:t xml:space="preserve">Biological Species Concept</w:t>
      </w:r>
      <w:r w:rsidDel="00000000" w:rsidR="00000000" w:rsidRPr="00000000">
        <w:rPr>
          <w:rFonts w:ascii="Georgia" w:cs="Georgia" w:eastAsia="Georgia" w:hAnsi="Georgia"/>
          <w:rtl w:val="0"/>
        </w:rPr>
        <w:t xml:space="preserve">: a group of populations whose members have the potential to interbreed in nature and produce viable, fertile offsprings - but that don’t produce </w:t>
      </w:r>
      <w:r w:rsidDel="00000000" w:rsidR="00000000" w:rsidRPr="00000000">
        <w:rPr>
          <w:rFonts w:ascii="Georgia" w:cs="Georgia" w:eastAsia="Georgia" w:hAnsi="Georgia"/>
          <w:b w:val="1"/>
          <w:rtl w:val="0"/>
        </w:rPr>
        <w:t xml:space="preserve">viable, fertile</w:t>
      </w:r>
      <w:r w:rsidDel="00000000" w:rsidR="00000000" w:rsidRPr="00000000">
        <w:rPr>
          <w:rFonts w:ascii="Georgia" w:cs="Georgia" w:eastAsia="Georgia" w:hAnsi="Georgia"/>
          <w:rtl w:val="0"/>
        </w:rPr>
        <w:t xml:space="preserve"> offsprings w/ other such groups (there is a reproductive isolation mechanism in place that prevents breeding)</w:t>
      </w:r>
    </w:p>
    <w:p w:rsidR="00000000" w:rsidDel="00000000" w:rsidP="00000000" w:rsidRDefault="00000000" w:rsidRPr="00000000">
      <w:pPr>
        <w:numPr>
          <w:ilvl w:val="1"/>
          <w:numId w:val="2"/>
        </w:numPr>
        <w:ind w:left="1440" w:hanging="360"/>
        <w:contextualSpacing w:val="1"/>
        <w:rPr>
          <w:rFonts w:ascii="Georgia" w:cs="Georgia" w:eastAsia="Georgia" w:hAnsi="Georgia"/>
        </w:rPr>
      </w:pPr>
      <w:r w:rsidDel="00000000" w:rsidR="00000000" w:rsidRPr="00000000">
        <w:rPr>
          <w:rFonts w:ascii="Georgia" w:cs="Georgia" w:eastAsia="Georgia" w:hAnsi="Georgia"/>
          <w:rtl w:val="0"/>
        </w:rPr>
        <w:t xml:space="preserve">Is only applicable to sexual organisms</w:t>
      </w:r>
    </w:p>
    <w:p w:rsidR="00000000" w:rsidDel="00000000" w:rsidP="00000000" w:rsidRDefault="00000000" w:rsidRPr="00000000">
      <w:pPr>
        <w:numPr>
          <w:ilvl w:val="1"/>
          <w:numId w:val="2"/>
        </w:numPr>
        <w:ind w:left="1440" w:hanging="360"/>
        <w:contextualSpacing w:val="1"/>
        <w:rPr>
          <w:rFonts w:ascii="Georgia" w:cs="Georgia" w:eastAsia="Georgia" w:hAnsi="Georgia"/>
        </w:rPr>
      </w:pPr>
      <w:r w:rsidDel="00000000" w:rsidR="00000000" w:rsidRPr="00000000">
        <w:rPr>
          <w:rFonts w:ascii="Georgia" w:cs="Georgia" w:eastAsia="Georgia" w:hAnsi="Georgia"/>
          <w:rtl w:val="0"/>
        </w:rPr>
        <w:t xml:space="preserve">Is only applicable in nature</w:t>
      </w:r>
    </w:p>
    <w:p w:rsidR="00000000" w:rsidDel="00000000" w:rsidP="00000000" w:rsidRDefault="00000000" w:rsidRPr="00000000">
      <w:pPr>
        <w:numPr>
          <w:ilvl w:val="1"/>
          <w:numId w:val="2"/>
        </w:numPr>
        <w:ind w:left="1440" w:hanging="360"/>
        <w:contextualSpacing w:val="1"/>
        <w:rPr>
          <w:rFonts w:ascii="Georgia" w:cs="Georgia" w:eastAsia="Georgia" w:hAnsi="Georgia"/>
        </w:rPr>
      </w:pPr>
      <w:r w:rsidDel="00000000" w:rsidR="00000000" w:rsidRPr="00000000">
        <w:rPr>
          <w:rFonts w:ascii="Georgia" w:cs="Georgia" w:eastAsia="Georgia" w:hAnsi="Georgia"/>
          <w:rtl w:val="0"/>
        </w:rPr>
        <w:t xml:space="preserve">Can only be checked in the an area of sympatry of potential species (area of overlap of two related species)</w:t>
      </w:r>
    </w:p>
    <w:p w:rsidR="00000000" w:rsidDel="00000000" w:rsidP="00000000" w:rsidRDefault="00000000" w:rsidRPr="00000000">
      <w:pPr>
        <w:numPr>
          <w:ilvl w:val="0"/>
          <w:numId w:val="2"/>
        </w:numPr>
        <w:ind w:left="720" w:hanging="360"/>
        <w:contextualSpacing w:val="1"/>
        <w:rPr>
          <w:rFonts w:ascii="Georgia" w:cs="Georgia" w:eastAsia="Georgia" w:hAnsi="Georgia"/>
        </w:rPr>
      </w:pPr>
      <w:r w:rsidDel="00000000" w:rsidR="00000000" w:rsidRPr="00000000">
        <w:rPr>
          <w:rFonts w:ascii="Georgia" w:cs="Georgia" w:eastAsia="Georgia" w:hAnsi="Georgia"/>
          <w:rtl w:val="0"/>
        </w:rPr>
        <w:t xml:space="preserve">We can obtain </w:t>
      </w:r>
      <w:r w:rsidDel="00000000" w:rsidR="00000000" w:rsidRPr="00000000">
        <w:rPr>
          <w:rFonts w:ascii="Georgia" w:cs="Georgia" w:eastAsia="Georgia" w:hAnsi="Georgia"/>
          <w:b w:val="1"/>
          <w:rtl w:val="0"/>
        </w:rPr>
        <w:t xml:space="preserve">interbreeding hybrids</w:t>
      </w:r>
      <w:r w:rsidDel="00000000" w:rsidR="00000000" w:rsidRPr="00000000">
        <w:rPr>
          <w:rFonts w:ascii="Georgia" w:cs="Georgia" w:eastAsia="Georgia" w:hAnsi="Georgia"/>
          <w:rtl w:val="0"/>
        </w:rPr>
        <w:t xml:space="preserve"> in a laboratory which are rarely or never found in nature (e.g. Mallard X Northern Pintail)</w:t>
      </w:r>
      <w:r w:rsidDel="00000000" w:rsidR="00000000" w:rsidRPr="00000000">
        <w:rPr>
          <w:rFonts w:ascii="Georgia" w:cs="Georgia" w:eastAsia="Georgia" w:hAnsi="Georgia"/>
          <w:rtl w:val="0"/>
        </w:rPr>
        <w:t xml:space="preserve"> </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Prezygotic barriers</w:t>
      </w:r>
      <w:r w:rsidDel="00000000" w:rsidR="00000000" w:rsidRPr="00000000">
        <w:rPr>
          <w:rFonts w:ascii="Georgia" w:cs="Georgia" w:eastAsia="Georgia" w:hAnsi="Georgia"/>
          <w:rtl w:val="0"/>
        </w:rPr>
        <w:t xml:space="preserve"> (prevent the formation of hybridized zygotes and thereby the loss of gametes)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Ecological isolation</w:t>
      </w:r>
      <w:r w:rsidDel="00000000" w:rsidR="00000000" w:rsidRPr="00000000">
        <w:rPr>
          <w:rFonts w:ascii="Georgia" w:cs="Georgia" w:eastAsia="Georgia" w:hAnsi="Georgia"/>
          <w:rtl w:val="0"/>
        </w:rPr>
        <w:t xml:space="preserve">: populations on the same continent, but live in different habitats (e.g. lion (Asian Savannas) and tiger (Asian forests)</w:t>
      </w:r>
    </w:p>
    <w:p w:rsidR="00000000" w:rsidDel="00000000" w:rsidP="00000000" w:rsidRDefault="00000000" w:rsidRPr="00000000">
      <w:pPr>
        <w:numPr>
          <w:ilvl w:val="0"/>
          <w:numId w:val="2"/>
        </w:numPr>
        <w:ind w:left="720" w:hanging="360"/>
        <w:contextualSpacing w:val="1"/>
        <w:rPr>
          <w:rFonts w:ascii="Georgia" w:cs="Georgia" w:eastAsia="Georgia" w:hAnsi="Georgia"/>
          <w:b w:val="1"/>
        </w:rPr>
      </w:pPr>
      <w:r w:rsidDel="00000000" w:rsidR="00000000" w:rsidRPr="00000000">
        <w:rPr>
          <w:rFonts w:ascii="Georgia" w:cs="Georgia" w:eastAsia="Georgia" w:hAnsi="Georgia"/>
          <w:b w:val="1"/>
          <w:rtl w:val="0"/>
        </w:rPr>
        <w:t xml:space="preserve">Prezygotic reproductive barriers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Temporal isolation</w:t>
      </w:r>
      <w:r w:rsidDel="00000000" w:rsidR="00000000" w:rsidRPr="00000000">
        <w:rPr>
          <w:rFonts w:ascii="Georgia" w:cs="Georgia" w:eastAsia="Georgia" w:hAnsi="Georgia"/>
          <w:rtl w:val="0"/>
        </w:rPr>
        <w:t xml:space="preserve">: non-synchronized mating or flowering (different seasons or a different time of day) (Common mechanism in plants)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Ethological isolation (behavioural)</w:t>
      </w:r>
      <w:r w:rsidDel="00000000" w:rsidR="00000000" w:rsidRPr="00000000">
        <w:rPr>
          <w:rFonts w:ascii="Georgia" w:cs="Georgia" w:eastAsia="Georgia" w:hAnsi="Georgia"/>
          <w:rtl w:val="0"/>
        </w:rPr>
        <w:t xml:space="preserve">: absence of sexual attractiveness (distinct courtship) (e.g. Mallard and Northern pintail)</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Mechanical isolation</w:t>
      </w:r>
      <w:r w:rsidDel="00000000" w:rsidR="00000000" w:rsidRPr="00000000">
        <w:rPr>
          <w:rFonts w:ascii="Georgia" w:cs="Georgia" w:eastAsia="Georgia" w:hAnsi="Georgia"/>
          <w:rtl w:val="0"/>
        </w:rPr>
        <w:t xml:space="preserve">: mating or pollen transfer is impossible due to the incompatibility of genitals or different flower structures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Gametic isolation</w:t>
      </w:r>
      <w:r w:rsidDel="00000000" w:rsidR="00000000" w:rsidRPr="00000000">
        <w:rPr>
          <w:rFonts w:ascii="Georgia" w:cs="Georgia" w:eastAsia="Georgia" w:hAnsi="Georgia"/>
          <w:rtl w:val="0"/>
        </w:rPr>
        <w:t xml:space="preserve">: the male and female gametes can’t meet or the sperm and pollen can’t survive in the genital tract of the animal or in the flowers stigmas</w:t>
      </w:r>
    </w:p>
    <w:p w:rsidR="00000000" w:rsidDel="00000000" w:rsidP="00000000" w:rsidRDefault="00000000" w:rsidRPr="00000000">
      <w:pPr>
        <w:numPr>
          <w:ilvl w:val="0"/>
          <w:numId w:val="2"/>
        </w:numPr>
        <w:ind w:left="720" w:hanging="360"/>
        <w:contextualSpacing w:val="1"/>
        <w:rPr>
          <w:rFonts w:ascii="Georgia" w:cs="Georgia" w:eastAsia="Georgia" w:hAnsi="Georgia"/>
          <w:b w:val="1"/>
        </w:rPr>
      </w:pPr>
      <w:r w:rsidDel="00000000" w:rsidR="00000000" w:rsidRPr="00000000">
        <w:rPr>
          <w:rFonts w:ascii="Georgia" w:cs="Georgia" w:eastAsia="Georgia" w:hAnsi="Georgia"/>
          <w:b w:val="1"/>
          <w:rtl w:val="0"/>
        </w:rPr>
        <w:t xml:space="preserve">Postzygotic reproductive barriers (lead to the loss of gametes)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Reduced hybrid variability</w:t>
      </w:r>
      <w:r w:rsidDel="00000000" w:rsidR="00000000" w:rsidRPr="00000000">
        <w:rPr>
          <w:rFonts w:ascii="Georgia" w:cs="Georgia" w:eastAsia="Georgia" w:hAnsi="Georgia"/>
          <w:rtl w:val="0"/>
        </w:rPr>
        <w:t xml:space="preserve">: hybrids can’t develop or can’t reach sexual maturity (e.g. cross b/w a goat and a sheep, the zygote quickly dies during the intrauterine development)</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Sterility of hybrids</w:t>
      </w:r>
      <w:r w:rsidDel="00000000" w:rsidR="00000000" w:rsidRPr="00000000">
        <w:rPr>
          <w:rFonts w:ascii="Georgia" w:cs="Georgia" w:eastAsia="Georgia" w:hAnsi="Georgia"/>
          <w:rtl w:val="0"/>
        </w:rPr>
        <w:t xml:space="preserve">: hybrids can’t produce functional gametes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Hybrid breakdown</w:t>
      </w:r>
      <w:r w:rsidDel="00000000" w:rsidR="00000000" w:rsidRPr="00000000">
        <w:rPr>
          <w:rFonts w:ascii="Georgia" w:cs="Georgia" w:eastAsia="Georgia" w:hAnsi="Georgia"/>
          <w:rtl w:val="0"/>
        </w:rPr>
        <w:t xml:space="preserve">: hybrids can be viable and fertile (e.g. tigon and liger) but the offspring are susceptible to cancer and other sicknesses</w:t>
      </w:r>
    </w:p>
    <w:p w:rsidR="00000000" w:rsidDel="00000000" w:rsidP="00000000" w:rsidRDefault="00000000" w:rsidRPr="00000000">
      <w:pPr>
        <w:contextualSpacing w:val="0"/>
        <w:rPr>
          <w:rFonts w:ascii="Georgia" w:cs="Georgia" w:eastAsia="Georgia" w:hAnsi="Georgia"/>
        </w:rPr>
      </w:pPr>
      <w:r w:rsidDel="00000000" w:rsidR="00000000" w:rsidRPr="00000000">
        <w:rPr>
          <w:rtl w:val="0"/>
        </w:rPr>
      </w:r>
    </w:p>
    <w:p w:rsidR="00000000" w:rsidDel="00000000" w:rsidP="00000000" w:rsidRDefault="00000000" w:rsidRPr="00000000">
      <w:pPr>
        <w:contextualSpacing w:val="0"/>
        <w:rPr>
          <w:rFonts w:ascii="Georgia" w:cs="Georgia" w:eastAsia="Georgia" w:hAnsi="Georgia"/>
        </w:rPr>
      </w:pPr>
      <w:r w:rsidDel="00000000" w:rsidR="00000000" w:rsidRPr="00000000">
        <w:rPr>
          <w:rFonts w:ascii="Georgia" w:cs="Georgia" w:eastAsia="Georgia" w:hAnsi="Georgia"/>
          <w:b w:val="1"/>
          <w:sz w:val="24"/>
          <w:szCs w:val="24"/>
          <w:u w:val="single"/>
          <w:rtl w:val="0"/>
        </w:rPr>
        <w:t xml:space="preserve">Origin of Species</w:t>
      </w:r>
      <w:r w:rsidDel="00000000" w:rsidR="00000000" w:rsidRPr="00000000">
        <w:rPr>
          <w:rtl w:val="0"/>
        </w:rPr>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Phyletic speciation (</w:t>
      </w:r>
      <w:r w:rsidDel="00000000" w:rsidR="00000000" w:rsidRPr="00000000">
        <w:rPr>
          <w:rFonts w:ascii="Georgia" w:cs="Georgia" w:eastAsia="Georgia" w:hAnsi="Georgia"/>
          <w:b w:val="1"/>
          <w:rtl w:val="0"/>
        </w:rPr>
        <w:t xml:space="preserve">anagenesis</w:t>
      </w:r>
      <w:r w:rsidDel="00000000" w:rsidR="00000000" w:rsidRPr="00000000">
        <w:rPr>
          <w:rFonts w:ascii="Georgia" w:cs="Georgia" w:eastAsia="Georgia" w:hAnsi="Georgia"/>
          <w:rtl w:val="0"/>
        </w:rPr>
        <w:t xml:space="preserve">): gradual evolution or “linear” succession of species in a way that the changing species shows different phenotypes through time</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Multiplication of species (</w:t>
      </w:r>
      <w:r w:rsidDel="00000000" w:rsidR="00000000" w:rsidRPr="00000000">
        <w:rPr>
          <w:rFonts w:ascii="Georgia" w:cs="Georgia" w:eastAsia="Georgia" w:hAnsi="Georgia"/>
          <w:b w:val="1"/>
          <w:rtl w:val="0"/>
        </w:rPr>
        <w:t xml:space="preserve">cladogenesis</w:t>
      </w:r>
      <w:r w:rsidDel="00000000" w:rsidR="00000000" w:rsidRPr="00000000">
        <w:rPr>
          <w:rFonts w:ascii="Georgia" w:cs="Georgia" w:eastAsia="Georgia" w:hAnsi="Georgia"/>
          <w:rtl w:val="0"/>
        </w:rPr>
        <w:t xml:space="preserve">): creation of species by establishing a reproductive barrier b/w them</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Cladogenesis: only mechanisms responsible for the creation of biodiversity</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Evolution of a primate:</w:t>
      </w:r>
      <w:r w:rsidDel="00000000" w:rsidR="00000000" w:rsidRPr="00000000">
        <w:rPr>
          <w:rFonts w:ascii="Georgia" w:cs="Georgia" w:eastAsia="Georgia" w:hAnsi="Georgia"/>
          <w:i w:val="1"/>
          <w:rtl w:val="0"/>
        </w:rPr>
        <w:t xml:space="preserve"> Pelycodus</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From a genetic standpoint, a premise for the multiplication of species or the establishment of a reproductive barrier is the </w:t>
      </w:r>
      <w:r w:rsidDel="00000000" w:rsidR="00000000" w:rsidRPr="00000000">
        <w:rPr>
          <w:rFonts w:ascii="Georgia" w:cs="Georgia" w:eastAsia="Georgia" w:hAnsi="Georgia"/>
          <w:b w:val="1"/>
          <w:rtl w:val="0"/>
        </w:rPr>
        <w:t xml:space="preserve">interruption</w:t>
      </w:r>
      <w:r w:rsidDel="00000000" w:rsidR="00000000" w:rsidRPr="00000000">
        <w:rPr>
          <w:rFonts w:ascii="Georgia" w:cs="Georgia" w:eastAsia="Georgia" w:hAnsi="Georgia"/>
          <w:rtl w:val="0"/>
        </w:rPr>
        <w:t xml:space="preserve"> of migration or gene flow b/w populations</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Models of speciation  (cladogenesis) shows how the gene flow can be interrupted </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Allopatric</w:t>
      </w:r>
      <w:r w:rsidDel="00000000" w:rsidR="00000000" w:rsidRPr="00000000">
        <w:rPr>
          <w:rFonts w:ascii="Georgia" w:cs="Georgia" w:eastAsia="Georgia" w:hAnsi="Georgia"/>
          <w:rtl w:val="0"/>
        </w:rPr>
        <w:t xml:space="preserve"> speciation (almost universal process)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b w:val="1"/>
          <w:rtl w:val="0"/>
        </w:rPr>
        <w:t xml:space="preserve">Sympatric</w:t>
      </w:r>
      <w:r w:rsidDel="00000000" w:rsidR="00000000" w:rsidRPr="00000000">
        <w:rPr>
          <w:rFonts w:ascii="Georgia" w:cs="Georgia" w:eastAsia="Georgia" w:hAnsi="Georgia"/>
          <w:rtl w:val="0"/>
        </w:rPr>
        <w:t xml:space="preserve"> speciation (rarer)</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u w:val="single"/>
          <w:rtl w:val="0"/>
        </w:rPr>
        <w:t xml:space="preserve">Allopatric speciation</w:t>
      </w:r>
      <w:r w:rsidDel="00000000" w:rsidR="00000000" w:rsidRPr="00000000">
        <w:rPr>
          <w:rFonts w:ascii="Georgia" w:cs="Georgia" w:eastAsia="Georgia" w:hAnsi="Georgia"/>
          <w:rtl w:val="0"/>
        </w:rPr>
        <w:t xml:space="preserve">: a population w/ continuous distribution divided in two or multiple populations by a geographical barrier</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Steps:</w:t>
      </w:r>
    </w:p>
    <w:p w:rsidR="00000000" w:rsidDel="00000000" w:rsidP="00000000" w:rsidRDefault="00000000" w:rsidRPr="00000000">
      <w:pPr>
        <w:numPr>
          <w:ilvl w:val="0"/>
          <w:numId w:val="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Passive isolation of populations in space</w:t>
      </w:r>
    </w:p>
    <w:p w:rsidR="00000000" w:rsidDel="00000000" w:rsidP="00000000" w:rsidRDefault="00000000" w:rsidRPr="00000000">
      <w:pPr>
        <w:numPr>
          <w:ilvl w:val="0"/>
          <w:numId w:val="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 genetic modification, under the combined effect of isolation and selective pressures, replaces a co-adapted system genes by another, more suitable to different ecological conditions</w:t>
      </w:r>
    </w:p>
    <w:p w:rsidR="00000000" w:rsidDel="00000000" w:rsidP="00000000" w:rsidRDefault="00000000" w:rsidRPr="00000000">
      <w:pPr>
        <w:numPr>
          <w:ilvl w:val="0"/>
          <w:numId w:val="1"/>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Acquisition of reproductive isolation </w:t>
      </w:r>
      <w:r w:rsidDel="00000000" w:rsidR="00000000" w:rsidRPr="00000000">
        <w:rPr>
          <w:rFonts w:ascii="Georgia" w:cs="Georgia" w:eastAsia="Georgia" w:hAnsi="Georgia"/>
          <w:b w:val="1"/>
          <w:rtl w:val="0"/>
        </w:rPr>
        <w:t xml:space="preserve">before</w:t>
      </w:r>
      <w:r w:rsidDel="00000000" w:rsidR="00000000" w:rsidRPr="00000000">
        <w:rPr>
          <w:rFonts w:ascii="Georgia" w:cs="Georgia" w:eastAsia="Georgia" w:hAnsi="Georgia"/>
          <w:rtl w:val="0"/>
        </w:rPr>
        <w:t xml:space="preserve"> the subsequent overlapping areas</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Complete speciation: no viable hybrids in the contact zone (sympatric area) b/w species</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dispersal capabilities of individuals is important in defining the probability of </w:t>
      </w:r>
      <w:r w:rsidDel="00000000" w:rsidR="00000000" w:rsidRPr="00000000">
        <w:rPr>
          <w:rFonts w:ascii="Georgia" w:cs="Georgia" w:eastAsia="Georgia" w:hAnsi="Georgia"/>
          <w:b w:val="1"/>
          <w:rtl w:val="0"/>
        </w:rPr>
        <w:t xml:space="preserve">speciation</w:t>
      </w:r>
      <w:r w:rsidDel="00000000" w:rsidR="00000000" w:rsidRPr="00000000">
        <w:rPr>
          <w:rFonts w:ascii="Georgia" w:cs="Georgia" w:eastAsia="Georgia" w:hAnsi="Georgia"/>
          <w:rtl w:val="0"/>
        </w:rPr>
        <w:t xml:space="preserve"> in some groups when compared to other groups</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The Isthmus of Panama (completed approx. 3 Myr ago) has created a barrier b/w populations of ancestral species and created new species</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Eastern Meadowlark (</w:t>
      </w:r>
      <w:r w:rsidDel="00000000" w:rsidR="00000000" w:rsidRPr="00000000">
        <w:rPr>
          <w:rFonts w:ascii="Georgia" w:cs="Georgia" w:eastAsia="Georgia" w:hAnsi="Georgia"/>
          <w:i w:val="1"/>
          <w:rtl w:val="0"/>
        </w:rPr>
        <w:t xml:space="preserve">Sturnella Magna</w:t>
      </w:r>
      <w:r w:rsidDel="00000000" w:rsidR="00000000" w:rsidRPr="00000000">
        <w:rPr>
          <w:rFonts w:ascii="Georgia" w:cs="Georgia" w:eastAsia="Georgia" w:hAnsi="Georgia"/>
          <w:rtl w:val="0"/>
        </w:rPr>
        <w:t xml:space="preserve">) and Western meadowlark (</w:t>
      </w:r>
      <w:r w:rsidDel="00000000" w:rsidR="00000000" w:rsidRPr="00000000">
        <w:rPr>
          <w:rFonts w:ascii="Georgia" w:cs="Georgia" w:eastAsia="Georgia" w:hAnsi="Georgia"/>
          <w:i w:val="1"/>
          <w:rtl w:val="0"/>
        </w:rPr>
        <w:t xml:space="preserve">Sturnella neglecta</w:t>
      </w:r>
      <w:r w:rsidDel="00000000" w:rsidR="00000000" w:rsidRPr="00000000">
        <w:rPr>
          <w:rFonts w:ascii="Georgia" w:cs="Georgia" w:eastAsia="Georgia" w:hAnsi="Georgia"/>
          <w:rtl w:val="0"/>
        </w:rPr>
        <w:t xml:space="preserve">): minimal phenotypic differences (except for their song and behaviour that are very distinct)</w:t>
      </w:r>
    </w:p>
    <w:p w:rsidR="00000000" w:rsidDel="00000000" w:rsidP="00000000" w:rsidRDefault="00000000" w:rsidRPr="00000000">
      <w:pPr>
        <w:numPr>
          <w:ilvl w:val="0"/>
          <w:numId w:val="2"/>
        </w:numPr>
        <w:ind w:left="720" w:hanging="360"/>
        <w:contextualSpacing w:val="1"/>
        <w:rPr>
          <w:rFonts w:ascii="Georgia" w:cs="Georgia" w:eastAsia="Georgia" w:hAnsi="Georgia"/>
          <w:u w:val="none"/>
        </w:rPr>
      </w:pPr>
      <w:r w:rsidDel="00000000" w:rsidR="00000000" w:rsidRPr="00000000">
        <w:rPr>
          <w:rFonts w:ascii="Georgia" w:cs="Georgia" w:eastAsia="Georgia" w:hAnsi="Georgia"/>
          <w:u w:val="single"/>
          <w:rtl w:val="0"/>
        </w:rPr>
        <w:t xml:space="preserve">Sympatric speciation</w:t>
      </w:r>
      <w:r w:rsidDel="00000000" w:rsidR="00000000" w:rsidRPr="00000000">
        <w:rPr>
          <w:rFonts w:ascii="Georgia" w:cs="Georgia" w:eastAsia="Georgia" w:hAnsi="Georgia"/>
          <w:rtl w:val="0"/>
        </w:rPr>
        <w:t xml:space="preserve">: a new species appears within populations (speciation w/o geographical isolation)</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Polyploidy (30-40% of plants): multiplying the normal number of chromosomes. This can happen when the chromosomes don’t separate during the meiosis which produces diploid gametes (instead of haploids)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Rare in animals</w:t>
      </w:r>
    </w:p>
    <w:p w:rsidR="00000000" w:rsidDel="00000000" w:rsidP="00000000" w:rsidRDefault="00000000" w:rsidRPr="00000000">
      <w:pPr>
        <w:numPr>
          <w:ilvl w:val="1"/>
          <w:numId w:val="2"/>
        </w:numPr>
        <w:ind w:left="1440" w:hanging="360"/>
        <w:contextualSpacing w:val="1"/>
        <w:rPr>
          <w:rFonts w:ascii="Georgia" w:cs="Georgia" w:eastAsia="Georgia" w:hAnsi="Georgia"/>
          <w:u w:val="none"/>
        </w:rPr>
      </w:pPr>
      <w:r w:rsidDel="00000000" w:rsidR="00000000" w:rsidRPr="00000000">
        <w:rPr>
          <w:rFonts w:ascii="Georgia" w:cs="Georgia" w:eastAsia="Georgia" w:hAnsi="Georgia"/>
          <w:rtl w:val="0"/>
        </w:rPr>
        <w:t xml:space="preserve">Two morphs of </w:t>
      </w:r>
      <w:r w:rsidDel="00000000" w:rsidR="00000000" w:rsidRPr="00000000">
        <w:rPr>
          <w:rFonts w:ascii="Georgia" w:cs="Georgia" w:eastAsia="Georgia" w:hAnsi="Georgia"/>
          <w:i w:val="1"/>
          <w:rtl w:val="0"/>
        </w:rPr>
        <w:t xml:space="preserve">Rhagoletis pomonella</w:t>
      </w:r>
      <w:r w:rsidDel="00000000" w:rsidR="00000000" w:rsidRPr="00000000">
        <w:rPr>
          <w:rFonts w:ascii="Georgia" w:cs="Georgia" w:eastAsia="Georgia" w:hAnsi="Georgia"/>
          <w:rtl w:val="0"/>
        </w:rPr>
        <w:t xml:space="preserve"> (in the process of sympatric speciation)</w:t>
      </w: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