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BE6C6D" w14:textId="77777777" w:rsidR="007E7023" w:rsidRDefault="00B31817">
      <w:pPr>
        <w:jc w:val="center"/>
        <w:rPr>
          <w:rFonts w:ascii="Georgia" w:eastAsia="Georgia" w:hAnsi="Georgia" w:cs="Georgia"/>
          <w:b/>
          <w:sz w:val="24"/>
          <w:szCs w:val="24"/>
          <w:u w:val="single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Chapter.4 Genetics, Neo-Darwinism &amp; Modern Synthesis</w:t>
      </w:r>
    </w:p>
    <w:p w14:paraId="16525D94" w14:textId="77777777" w:rsidR="007E7023" w:rsidRDefault="00B31817">
      <w:pPr>
        <w:jc w:val="center"/>
        <w:rPr>
          <w:rFonts w:ascii="Georgia" w:eastAsia="Georgia" w:hAnsi="Georgia" w:cs="Georgia"/>
          <w:b/>
          <w:sz w:val="28"/>
          <w:szCs w:val="28"/>
          <w:u w:val="single"/>
        </w:rPr>
      </w:pPr>
      <w:r>
        <w:rPr>
          <w:rFonts w:ascii="Georgia" w:eastAsia="Georgia" w:hAnsi="Georgia" w:cs="Georgia"/>
          <w:sz w:val="24"/>
          <w:szCs w:val="24"/>
        </w:rPr>
        <w:t>Monday, September 25, 2017</w:t>
      </w:r>
    </w:p>
    <w:p w14:paraId="70DCB148" w14:textId="77777777" w:rsidR="007E7023" w:rsidRDefault="007E7023">
      <w:pPr>
        <w:rPr>
          <w:rFonts w:ascii="Georgia" w:eastAsia="Georgia" w:hAnsi="Georgia" w:cs="Georgia"/>
          <w:b/>
          <w:sz w:val="28"/>
          <w:szCs w:val="28"/>
          <w:u w:val="single"/>
        </w:rPr>
      </w:pPr>
    </w:p>
    <w:p w14:paraId="5D8A120A" w14:textId="77777777" w:rsidR="007E7023" w:rsidRDefault="00B31817">
      <w:pPr>
        <w:rPr>
          <w:rFonts w:ascii="Georgia" w:eastAsia="Georgia" w:hAnsi="Georgia" w:cs="Georgia"/>
          <w:b/>
          <w:sz w:val="24"/>
          <w:szCs w:val="24"/>
          <w:u w:val="single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Transmission of Traits (Inheritance): Pre-Mendel Perspectives</w:t>
      </w:r>
    </w:p>
    <w:p w14:paraId="14E2DF47" w14:textId="77777777" w:rsidR="007E7023" w:rsidRDefault="00B31817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Preformism and the Theory of Blending Inheritance</w:t>
      </w:r>
    </w:p>
    <w:p w14:paraId="5E9C71DF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Development of individuals: preformist theory until the 19th century (Aristotle)</w:t>
      </w:r>
    </w:p>
    <w:p w14:paraId="32C95200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Individuals very actually in miniature shape in sex cells</w:t>
      </w:r>
    </w:p>
    <w:p w14:paraId="705BA99B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Miniature shape in egg while sperm was just to catalyze </w:t>
      </w:r>
    </w:p>
    <w:p w14:paraId="078696D3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Accepted theory today: epigenesis (Aristotle)</w:t>
      </w:r>
    </w:p>
    <w:p w14:paraId="5154C556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Embryo starts w/ few cells and cell differentiates into adult shape eventually</w:t>
      </w:r>
    </w:p>
    <w:p w14:paraId="3C236649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Theory of blending inheritance: universally accepted theory until the end of the 19th century</w:t>
      </w:r>
    </w:p>
    <w:p w14:paraId="3517C388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Both parents participate equally in the genetic makeup of offspring</w:t>
      </w:r>
    </w:p>
    <w:p w14:paraId="6BB4F70B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For each </w:t>
      </w:r>
      <w:proofErr w:type="gramStart"/>
      <w:r>
        <w:rPr>
          <w:rFonts w:ascii="Georgia" w:eastAsia="Georgia" w:hAnsi="Georgia" w:cs="Georgia"/>
        </w:rPr>
        <w:t>trait</w:t>
      </w:r>
      <w:proofErr w:type="gramEnd"/>
      <w:r>
        <w:rPr>
          <w:rFonts w:ascii="Georgia" w:eastAsia="Georgia" w:hAnsi="Georgia" w:cs="Georgia"/>
        </w:rPr>
        <w:t xml:space="preserve"> the child would show an intermediate value b/w the traits of its parents</w:t>
      </w:r>
    </w:p>
    <w:p w14:paraId="18765B82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Thus, rapidly, all individuals would become identical, or at least very similar, which isn’t consistent w/ what we observe</w:t>
      </w:r>
    </w:p>
    <w:p w14:paraId="0FA13D1B" w14:textId="77777777" w:rsidR="007E7023" w:rsidRDefault="007E7023">
      <w:pPr>
        <w:rPr>
          <w:rFonts w:ascii="Georgia" w:eastAsia="Georgia" w:hAnsi="Georgia" w:cs="Georgia"/>
        </w:rPr>
      </w:pPr>
    </w:p>
    <w:p w14:paraId="37B1F519" w14:textId="77777777" w:rsidR="007E7023" w:rsidRDefault="00B31817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Darwin’s Pangenesis</w:t>
      </w:r>
    </w:p>
    <w:p w14:paraId="41149414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Theory of gemmules (hereditary particles) produced by each part of the body</w:t>
      </w:r>
    </w:p>
    <w:p w14:paraId="4D818E7E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When an organ is used, it grows, and the more gemmules it contains. The contrary is also applicable</w:t>
      </w:r>
    </w:p>
    <w:p w14:paraId="7E445FB2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gemmules would be transported in the bloodstream from all parts of the body and assembled in the gametes when they are formed (sex cells)</w:t>
      </w:r>
    </w:p>
    <w:p w14:paraId="20182D65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Gemmules would be the particles associated w/ the transmission of heredity</w:t>
      </w:r>
    </w:p>
    <w:p w14:paraId="5A924DBD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Francis Galton’s (1822-1911) (white rabbits and brown rabbits) experiment refuted Darwin’s hypothesis</w:t>
      </w:r>
    </w:p>
    <w:p w14:paraId="39BD2187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Darwin’s reaction: I guess I didn’t think about my theory for long enough</w:t>
      </w:r>
    </w:p>
    <w:p w14:paraId="27BC1807" w14:textId="77777777" w:rsidR="007E7023" w:rsidRDefault="007E7023">
      <w:pPr>
        <w:rPr>
          <w:rFonts w:ascii="Georgia" w:eastAsia="Georgia" w:hAnsi="Georgia" w:cs="Georgia"/>
        </w:rPr>
      </w:pPr>
    </w:p>
    <w:p w14:paraId="75F2922A" w14:textId="77777777" w:rsidR="007E7023" w:rsidRDefault="00B31817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August Weismann’s Theory (1834-1914)</w:t>
      </w:r>
    </w:p>
    <w:p w14:paraId="75DE5C5A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Weismann proposed that only sex cells were responsible for heredity, whereas the rest of the organism was only a structure doomed to disappear w/ the death of the individual: Living beings are divided into 2 parts, w/ distinct outcomes: germline (gametes) and the soma (the remainder of the body)</w:t>
      </w:r>
    </w:p>
    <w:p w14:paraId="6E89D5B7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germline is impervious to environmental influences and heredity is simply the continuity of the germline</w:t>
      </w:r>
    </w:p>
    <w:p w14:paraId="38D8B269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Thus, the germline and the environment can influence the phenotype, but the soma and the environment have no influence on the genotype</w:t>
      </w:r>
    </w:p>
    <w:p w14:paraId="6C413365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Natural selection is the only mechanism that can eventually modify the germline of a population</w:t>
      </w:r>
    </w:p>
    <w:p w14:paraId="1C5D8DF3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Sexual life of the Monkfish (females that are fertilized)</w:t>
      </w:r>
    </w:p>
    <w:p w14:paraId="4C1B5840" w14:textId="77777777" w:rsidR="007E7023" w:rsidRDefault="00B31817">
      <w:pPr>
        <w:numPr>
          <w:ilvl w:val="2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 good ex. that shows the soma is first and foremost the receptacle of the germline (male parasites near genital area (2-3)) (males lose everything once they attached to female)</w:t>
      </w:r>
    </w:p>
    <w:p w14:paraId="50157933" w14:textId="77777777" w:rsidR="007E7023" w:rsidRDefault="007E7023">
      <w:pPr>
        <w:rPr>
          <w:rFonts w:ascii="Georgia" w:eastAsia="Georgia" w:hAnsi="Georgia" w:cs="Georgia"/>
        </w:rPr>
      </w:pPr>
    </w:p>
    <w:p w14:paraId="62D76D38" w14:textId="77777777" w:rsidR="007E7023" w:rsidRDefault="00B31817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Mendelian Inheritance</w:t>
      </w:r>
    </w:p>
    <w:p w14:paraId="7D85F96C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Founder of genetics</w:t>
      </w:r>
    </w:p>
    <w:p w14:paraId="17BE9CA6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Austrian monk</w:t>
      </w:r>
    </w:p>
    <w:p w14:paraId="068C3BE3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lastRenderedPageBreak/>
        <w:t>Formulated his laws on the creation of hybrids (laws of heredity) in 1866</w:t>
      </w:r>
    </w:p>
    <w:p w14:paraId="4CE2340D" w14:textId="77777777" w:rsidR="001A349C" w:rsidRDefault="001A349C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Darwin had Mendelian’s book but never opened it</w:t>
      </w:r>
    </w:p>
    <w:p w14:paraId="1CF3C698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His work was only recognized in 1900</w:t>
      </w:r>
    </w:p>
    <w:p w14:paraId="4F166FF6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Mendel’s work was made w/ exemplary scientific </w:t>
      </w:r>
      <w:r w:rsidR="001A349C">
        <w:rPr>
          <w:rFonts w:ascii="Georgia" w:eastAsia="Georgia" w:hAnsi="Georgia" w:cs="Georgia"/>
        </w:rPr>
        <w:t>rigor</w:t>
      </w:r>
    </w:p>
    <w:p w14:paraId="2AD219CB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choice of the experimental material was judicious: peas (many varieties available, possibility of cross breeding, fairly cheap, generation time is short, descendants are plentiful)</w:t>
      </w:r>
    </w:p>
    <w:p w14:paraId="59344A06" w14:textId="2A9E2CDA" w:rsidR="007E7023" w:rsidRDefault="00DA358F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Abundant</w:t>
      </w:r>
      <w:r w:rsidR="00B31817">
        <w:rPr>
          <w:rFonts w:ascii="Georgia" w:eastAsia="Georgia" w:hAnsi="Georgia" w:cs="Georgia"/>
        </w:rPr>
        <w:t xml:space="preserve"> data and the use of mathematical analysis to verify his hypotheses</w:t>
      </w:r>
    </w:p>
    <w:p w14:paraId="4608BABF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Mendel talks about “hereditary factors” (</w:t>
      </w:r>
      <w:r>
        <w:rPr>
          <w:rFonts w:ascii="Georgia" w:eastAsia="Georgia" w:hAnsi="Georgia" w:cs="Georgia"/>
          <w:b/>
        </w:rPr>
        <w:t>genes</w:t>
      </w:r>
      <w:r>
        <w:rPr>
          <w:rFonts w:ascii="Georgia" w:eastAsia="Georgia" w:hAnsi="Georgia" w:cs="Georgia"/>
        </w:rPr>
        <w:t xml:space="preserve"> were still unknown at that time)</w:t>
      </w:r>
    </w:p>
    <w:p w14:paraId="57F100CF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Variation of genetic traits is explained by the different shapes genes can have</w:t>
      </w:r>
    </w:p>
    <w:p w14:paraId="53B8F3B8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Each gene occupies a specific locus on a given chromosome</w:t>
      </w:r>
    </w:p>
    <w:p w14:paraId="796AB09C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DNA sequence of the locus can show variants (</w:t>
      </w:r>
      <w:r>
        <w:rPr>
          <w:rFonts w:ascii="Georgia" w:eastAsia="Georgia" w:hAnsi="Georgia" w:cs="Georgia"/>
          <w:b/>
        </w:rPr>
        <w:t>alleles</w:t>
      </w:r>
      <w:r>
        <w:rPr>
          <w:rFonts w:ascii="Georgia" w:eastAsia="Georgia" w:hAnsi="Georgia" w:cs="Georgia"/>
        </w:rPr>
        <w:t>)</w:t>
      </w:r>
    </w:p>
    <w:p w14:paraId="0D06378D" w14:textId="77777777" w:rsidR="00270FCF" w:rsidRDefault="00270FCF" w:rsidP="00270FCF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Alleles may or may not have a phenotype effect</w:t>
      </w:r>
    </w:p>
    <w:p w14:paraId="428DDED6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For example, the alleles for white flowers and the alleles for purple flower are situated on one of the peas’ chromosome</w:t>
      </w:r>
    </w:p>
    <w:p w14:paraId="57AA7D93" w14:textId="77777777" w:rsidR="00270FCF" w:rsidRDefault="00270FCF" w:rsidP="00270FCF">
      <w:pPr>
        <w:ind w:left="360"/>
        <w:contextualSpacing/>
        <w:rPr>
          <w:rFonts w:ascii="Georgia" w:eastAsia="Georgia" w:hAnsi="Georgia" w:cs="Georgia"/>
        </w:rPr>
      </w:pPr>
    </w:p>
    <w:p w14:paraId="42A05555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All organisms inherit 2 copies of a gene (different or identical), one from the “father” and the other from the mother</w:t>
      </w:r>
    </w:p>
    <w:p w14:paraId="1BF66B0F" w14:textId="77777777" w:rsidR="007E7023" w:rsidRPr="00473F7F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Each copy is called an </w:t>
      </w:r>
      <w:r>
        <w:rPr>
          <w:rFonts w:ascii="Georgia" w:eastAsia="Georgia" w:hAnsi="Georgia" w:cs="Georgia"/>
          <w:b/>
        </w:rPr>
        <w:t>allele</w:t>
      </w:r>
    </w:p>
    <w:p w14:paraId="5775D55F" w14:textId="77777777" w:rsidR="00473F7F" w:rsidRDefault="00473F7F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An individual possesses 2 alleles for one gene (hereditary factor)</w:t>
      </w:r>
    </w:p>
    <w:p w14:paraId="5E877CD2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If both alleles of a locus are different, one of them, the dominant allele determines the appearance of the organism; whereas the other, recessive allele, has no notable effect on the appearance</w:t>
      </w:r>
    </w:p>
    <w:p w14:paraId="0ECC5FEE" w14:textId="77777777" w:rsidR="007E7023" w:rsidRPr="00D84AD9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  <w:b/>
        </w:rPr>
      </w:pPr>
      <w:r>
        <w:rPr>
          <w:rFonts w:ascii="Georgia" w:eastAsia="Georgia" w:hAnsi="Georgia" w:cs="Georgia"/>
          <w:b/>
        </w:rPr>
        <w:t>Law of uniformity of hybrids</w:t>
      </w:r>
      <w:r w:rsidR="00D84AD9">
        <w:rPr>
          <w:rFonts w:ascii="Georgia" w:eastAsia="Georgia" w:hAnsi="Georgia" w:cs="Georgia"/>
          <w:b/>
        </w:rPr>
        <w:t xml:space="preserve"> </w:t>
      </w:r>
      <w:r w:rsidR="00D84AD9">
        <w:rPr>
          <w:rFonts w:ascii="Georgia" w:eastAsia="Georgia" w:hAnsi="Georgia" w:cs="Georgia"/>
        </w:rPr>
        <w:t xml:space="preserve">of the first generation </w:t>
      </w:r>
    </w:p>
    <w:p w14:paraId="5188E68E" w14:textId="77777777" w:rsidR="00D84AD9" w:rsidRPr="00D84AD9" w:rsidRDefault="00D84AD9" w:rsidP="00D84AD9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 w:rsidRPr="00D84AD9">
        <w:rPr>
          <w:rFonts w:ascii="Georgia" w:eastAsia="Georgia" w:hAnsi="Georgia" w:cs="Georgia"/>
        </w:rPr>
        <w:t>Ex. Purple</w:t>
      </w:r>
      <w:r>
        <w:rPr>
          <w:rFonts w:ascii="Georgia" w:eastAsia="Georgia" w:hAnsi="Georgia" w:cs="Georgia"/>
        </w:rPr>
        <w:t xml:space="preserve"> flower and white flower results in F1 generation of all purple flowers</w:t>
      </w:r>
      <w:r w:rsidR="00177F3B">
        <w:rPr>
          <w:rFonts w:ascii="Georgia" w:eastAsia="Georgia" w:hAnsi="Georgia" w:cs="Georgia"/>
        </w:rPr>
        <w:t xml:space="preserve"> (dominant allele)</w:t>
      </w:r>
    </w:p>
    <w:p w14:paraId="0C01BF2A" w14:textId="77777777" w:rsidR="007E7023" w:rsidRPr="00177F3B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  <w:b/>
        </w:rPr>
      </w:pPr>
      <w:r>
        <w:rPr>
          <w:rFonts w:ascii="Georgia" w:eastAsia="Georgia" w:hAnsi="Georgia" w:cs="Georgia"/>
          <w:b/>
        </w:rPr>
        <w:t xml:space="preserve">Law of segregation: </w:t>
      </w:r>
      <w:r>
        <w:rPr>
          <w:rFonts w:ascii="Georgia" w:eastAsia="Georgia" w:hAnsi="Georgia" w:cs="Georgia"/>
        </w:rPr>
        <w:t>two alleles for a heritable character segregate (separate from each other) during gamete formation and end up in different gametes</w:t>
      </w:r>
    </w:p>
    <w:p w14:paraId="3A0F5F1D" w14:textId="77777777" w:rsidR="00177F3B" w:rsidRDefault="00177F3B" w:rsidP="00177F3B">
      <w:pPr>
        <w:numPr>
          <w:ilvl w:val="1"/>
          <w:numId w:val="1"/>
        </w:numPr>
        <w:contextualSpacing/>
        <w:rPr>
          <w:rFonts w:ascii="Georgia" w:eastAsia="Georgia" w:hAnsi="Georgia" w:cs="Georgia"/>
          <w:b/>
        </w:rPr>
      </w:pPr>
      <w:r>
        <w:rPr>
          <w:rFonts w:ascii="Georgia" w:eastAsia="Georgia" w:hAnsi="Georgia" w:cs="Georgia"/>
        </w:rPr>
        <w:t>Most cells except sex cells have 2 copies</w:t>
      </w:r>
    </w:p>
    <w:p w14:paraId="7AC09F7E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Understand these terms:</w:t>
      </w:r>
      <w:r w:rsidR="00E6761D">
        <w:rPr>
          <w:rFonts w:ascii="Georgia" w:eastAsia="Georgia" w:hAnsi="Georgia" w:cs="Georgia"/>
        </w:rPr>
        <w:t xml:space="preserve"> *</w:t>
      </w:r>
      <w:r w:rsidR="00E6761D">
        <w:rPr>
          <w:rFonts w:ascii="Georgia" w:eastAsia="Georgia" w:hAnsi="Georgia" w:cs="Georgia"/>
          <w:b/>
        </w:rPr>
        <w:t>Punnett Square</w:t>
      </w:r>
    </w:p>
    <w:p w14:paraId="4AB39B4F" w14:textId="77777777" w:rsidR="009837E6" w:rsidRPr="009837E6" w:rsidRDefault="00B31817" w:rsidP="009837E6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Phenotype</w:t>
      </w:r>
      <w:r w:rsidR="009837E6">
        <w:rPr>
          <w:rFonts w:ascii="Georgia" w:eastAsia="Georgia" w:hAnsi="Georgia" w:cs="Georgia"/>
        </w:rPr>
        <w:t xml:space="preserve">: physical expression of gene  </w:t>
      </w:r>
    </w:p>
    <w:p w14:paraId="675A0D53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Genotype</w:t>
      </w:r>
      <w:r w:rsidR="009837E6">
        <w:rPr>
          <w:rFonts w:ascii="Georgia" w:eastAsia="Georgia" w:hAnsi="Georgia" w:cs="Georgia"/>
        </w:rPr>
        <w:t>: different combinations of alleles</w:t>
      </w:r>
    </w:p>
    <w:p w14:paraId="04BE0B03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Homozygous</w:t>
      </w:r>
      <w:r w:rsidR="009837E6">
        <w:rPr>
          <w:rFonts w:ascii="Georgia" w:eastAsia="Georgia" w:hAnsi="Georgia" w:cs="Georgia"/>
        </w:rPr>
        <w:t>:</w:t>
      </w:r>
    </w:p>
    <w:p w14:paraId="09B92E1C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Heterozygous</w:t>
      </w:r>
      <w:r w:rsidR="009837E6">
        <w:rPr>
          <w:rFonts w:ascii="Georgia" w:eastAsia="Georgia" w:hAnsi="Georgia" w:cs="Georgia"/>
        </w:rPr>
        <w:t>:</w:t>
      </w:r>
    </w:p>
    <w:p w14:paraId="202AAE9B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 w:rsidRPr="005C7D36">
        <w:rPr>
          <w:rFonts w:ascii="Georgia" w:eastAsia="Georgia" w:hAnsi="Georgia" w:cs="Georgia"/>
          <w:b/>
        </w:rPr>
        <w:t>Testcross</w:t>
      </w:r>
      <w:r>
        <w:rPr>
          <w:rFonts w:ascii="Georgia" w:eastAsia="Georgia" w:hAnsi="Georgia" w:cs="Georgia"/>
        </w:rPr>
        <w:t xml:space="preserve"> to identify the unknown genotype</w:t>
      </w:r>
    </w:p>
    <w:p w14:paraId="20794042" w14:textId="77777777" w:rsidR="009F4FCB" w:rsidRDefault="00B31817" w:rsidP="009F4FCB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The (3rd) law of independent assortment</w:t>
      </w:r>
      <w:r>
        <w:rPr>
          <w:rFonts w:ascii="Georgia" w:eastAsia="Georgia" w:hAnsi="Georgia" w:cs="Georgia"/>
        </w:rPr>
        <w:t>: every pair of allele separates independently from the other pairs when the gametes are formed</w:t>
      </w:r>
    </w:p>
    <w:p w14:paraId="66A2F68C" w14:textId="77777777" w:rsidR="007E7023" w:rsidRDefault="009F4FCB" w:rsidP="009F4FCB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Mendel’s experiment</w:t>
      </w:r>
    </w:p>
    <w:p w14:paraId="14D93925" w14:textId="77777777" w:rsidR="009F4FCB" w:rsidRPr="009F4FCB" w:rsidRDefault="009F4FCB" w:rsidP="009F4FCB">
      <w:pPr>
        <w:contextualSpacing/>
        <w:rPr>
          <w:rFonts w:ascii="Georgia" w:eastAsia="Georgia" w:hAnsi="Georgia" w:cs="Georgia"/>
        </w:rPr>
      </w:pPr>
    </w:p>
    <w:p w14:paraId="6C720393" w14:textId="77777777" w:rsidR="007E7023" w:rsidRDefault="00B31817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Hereditary Factors: Genetics</w:t>
      </w:r>
    </w:p>
    <w:p w14:paraId="6D001503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An individual possesses 2 alleles for 1 gene (hereditary factor)</w:t>
      </w:r>
    </w:p>
    <w:p w14:paraId="3733029C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23 pairs of chromosomes in humans</w:t>
      </w:r>
    </w:p>
    <w:p w14:paraId="3AF7F184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If both hereditary factors are different, one of them, the dominant one determines the appearance of the organism; whereas the other, recessive factor, has no notable effect on the appearance</w:t>
      </w:r>
    </w:p>
    <w:p w14:paraId="54F91C6F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Every pair of allele separates independently of the other pairs when the gametes are formed</w:t>
      </w:r>
    </w:p>
    <w:p w14:paraId="73C4B31A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lastRenderedPageBreak/>
        <w:t>The alleles of the ear lobes and of the hairlines separates independently when the gametes are formed</w:t>
      </w:r>
    </w:p>
    <w:p w14:paraId="5C17D20C" w14:textId="77777777" w:rsidR="007E7023" w:rsidRDefault="007E7023">
      <w:pPr>
        <w:rPr>
          <w:rFonts w:ascii="Georgia" w:eastAsia="Georgia" w:hAnsi="Georgia" w:cs="Georgia"/>
        </w:rPr>
      </w:pPr>
    </w:p>
    <w:p w14:paraId="18E1FBE4" w14:textId="77777777" w:rsidR="007E7023" w:rsidRDefault="00B31817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Initial Impacts of Mendel’s Theory</w:t>
      </w:r>
    </w:p>
    <w:p w14:paraId="30891207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Mendel’s works were resurfaced by 3 geneticists (</w:t>
      </w:r>
      <w:proofErr w:type="spellStart"/>
      <w:r>
        <w:rPr>
          <w:rFonts w:ascii="Georgia" w:eastAsia="Georgia" w:hAnsi="Georgia" w:cs="Georgia"/>
        </w:rPr>
        <w:t>Coreens</w:t>
      </w:r>
      <w:proofErr w:type="spellEnd"/>
      <w:r>
        <w:rPr>
          <w:rFonts w:ascii="Georgia" w:eastAsia="Georgia" w:hAnsi="Georgia" w:cs="Georgia"/>
        </w:rPr>
        <w:t xml:space="preserve">, </w:t>
      </w:r>
      <w:proofErr w:type="spellStart"/>
      <w:r>
        <w:rPr>
          <w:rFonts w:ascii="Georgia" w:eastAsia="Georgia" w:hAnsi="Georgia" w:cs="Georgia"/>
        </w:rPr>
        <w:t>Tschermack</w:t>
      </w:r>
      <w:proofErr w:type="spellEnd"/>
      <w:r>
        <w:rPr>
          <w:rFonts w:ascii="Georgia" w:eastAsia="Georgia" w:hAnsi="Georgia" w:cs="Georgia"/>
        </w:rPr>
        <w:t xml:space="preserve"> and Hugo de </w:t>
      </w:r>
      <w:proofErr w:type="spellStart"/>
      <w:r>
        <w:rPr>
          <w:rFonts w:ascii="Georgia" w:eastAsia="Georgia" w:hAnsi="Georgia" w:cs="Georgia"/>
        </w:rPr>
        <w:t>Vries</w:t>
      </w:r>
      <w:proofErr w:type="spellEnd"/>
      <w:r>
        <w:rPr>
          <w:rFonts w:ascii="Georgia" w:eastAsia="Georgia" w:hAnsi="Georgia" w:cs="Georgia"/>
        </w:rPr>
        <w:t>) in early 1900s</w:t>
      </w:r>
    </w:p>
    <w:p w14:paraId="158552DD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The discovery of Mendel’s work had, initially, a </w:t>
      </w:r>
      <w:r>
        <w:rPr>
          <w:rFonts w:ascii="Georgia" w:eastAsia="Georgia" w:hAnsi="Georgia" w:cs="Georgia"/>
          <w:b/>
        </w:rPr>
        <w:t>negative</w:t>
      </w:r>
      <w:r>
        <w:rPr>
          <w:rFonts w:ascii="Georgia" w:eastAsia="Georgia" w:hAnsi="Georgia" w:cs="Georgia"/>
        </w:rPr>
        <w:t xml:space="preserve"> impact of the theory of natural selection</w:t>
      </w:r>
    </w:p>
    <w:p w14:paraId="36C8A43B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Why? The first geneticists put the emphasis on the discrete or discontinuous aspects of the traits associated w/ Mendel’s ratios and rejected the continued variation observed in nature by claiming that it was non-Mendelian and w/o any evolutionary importance</w:t>
      </w:r>
    </w:p>
    <w:p w14:paraId="4A512AE6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Furthermore, Hugo de </w:t>
      </w:r>
      <w:proofErr w:type="spellStart"/>
      <w:r>
        <w:rPr>
          <w:rFonts w:ascii="Georgia" w:eastAsia="Georgia" w:hAnsi="Georgia" w:cs="Georgia"/>
        </w:rPr>
        <w:t>Vries</w:t>
      </w:r>
      <w:proofErr w:type="spellEnd"/>
      <w:r>
        <w:rPr>
          <w:rFonts w:ascii="Georgia" w:eastAsia="Georgia" w:hAnsi="Georgia" w:cs="Georgia"/>
        </w:rPr>
        <w:t xml:space="preserve"> (1838-1935) formulated a “</w:t>
      </w:r>
      <w:r>
        <w:rPr>
          <w:rFonts w:ascii="Georgia" w:eastAsia="Georgia" w:hAnsi="Georgia" w:cs="Georgia"/>
          <w:b/>
        </w:rPr>
        <w:t>Theory of mutations</w:t>
      </w:r>
      <w:r>
        <w:rPr>
          <w:rFonts w:ascii="Georgia" w:eastAsia="Georgia" w:hAnsi="Georgia" w:cs="Georgia"/>
        </w:rPr>
        <w:t>” which indicated that new species can be formed in one or multiple steps (</w:t>
      </w:r>
      <w:proofErr w:type="spellStart"/>
      <w:r>
        <w:rPr>
          <w:rFonts w:ascii="Georgia" w:eastAsia="Georgia" w:hAnsi="Georgia" w:cs="Georgia"/>
        </w:rPr>
        <w:t>saltationism</w:t>
      </w:r>
      <w:proofErr w:type="spellEnd"/>
      <w:r>
        <w:rPr>
          <w:rFonts w:ascii="Georgia" w:eastAsia="Georgia" w:hAnsi="Georgia" w:cs="Georgia"/>
        </w:rPr>
        <w:t>) through mutations that would cause major substantial morphological modifications</w:t>
      </w:r>
    </w:p>
    <w:p w14:paraId="26E78DA0" w14:textId="77777777" w:rsidR="004707DF" w:rsidRDefault="004707DF" w:rsidP="004707DF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Primrose field &gt; red primrose</w:t>
      </w:r>
    </w:p>
    <w:p w14:paraId="1C310553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During the 1920s, it was discovered that mutations are generally harmful or neutral and that only a few seemed to influence, although lightly, </w:t>
      </w:r>
      <w:proofErr w:type="gramStart"/>
      <w:r>
        <w:rPr>
          <w:rFonts w:ascii="Georgia" w:eastAsia="Georgia" w:hAnsi="Georgia" w:cs="Georgia"/>
        </w:rPr>
        <w:t>an organism traits</w:t>
      </w:r>
      <w:proofErr w:type="gramEnd"/>
    </w:p>
    <w:p w14:paraId="1FA5FE99" w14:textId="77777777" w:rsidR="007E7023" w:rsidRDefault="007E7023">
      <w:pPr>
        <w:rPr>
          <w:rFonts w:ascii="Georgia" w:eastAsia="Georgia" w:hAnsi="Georgia" w:cs="Georgia"/>
        </w:rPr>
      </w:pPr>
    </w:p>
    <w:p w14:paraId="3E24E4F6" w14:textId="77777777" w:rsidR="007E7023" w:rsidRDefault="00B31817">
      <w:pPr>
        <w:rPr>
          <w:rFonts w:ascii="Georgia" w:eastAsia="Georgia" w:hAnsi="Georgia" w:cs="Georgia"/>
          <w:b/>
          <w:sz w:val="24"/>
          <w:szCs w:val="24"/>
          <w:u w:val="single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Neo-Darwinism and Modern Synthesis</w:t>
      </w:r>
    </w:p>
    <w:p w14:paraId="28707FBE" w14:textId="61105A0F" w:rsidR="007E7023" w:rsidRDefault="00702E05">
      <w:pPr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1920s and the 1960s</w:t>
      </w:r>
      <w:r w:rsidR="00B31817">
        <w:rPr>
          <w:rFonts w:ascii="Georgia" w:eastAsia="Georgia" w:hAnsi="Georgia" w:cs="Georgia"/>
        </w:rPr>
        <w:t xml:space="preserve">, genetics and the theory of natural selection were reconciled. It is the official creation of </w:t>
      </w:r>
      <w:r w:rsidR="00B31817">
        <w:rPr>
          <w:rFonts w:ascii="Georgia" w:eastAsia="Georgia" w:hAnsi="Georgia" w:cs="Georgia"/>
          <w:b/>
        </w:rPr>
        <w:t>Neo-Darwinism</w:t>
      </w:r>
      <w:r w:rsidR="00B31817">
        <w:rPr>
          <w:rFonts w:ascii="Georgia" w:eastAsia="Georgia" w:hAnsi="Georgia" w:cs="Georgia"/>
        </w:rPr>
        <w:t xml:space="preserve"> and the “modern evolutionary synthesis”. The main impacts of Neo-Darwinism were:</w:t>
      </w:r>
    </w:p>
    <w:p w14:paraId="4783EA1D" w14:textId="0608BA23" w:rsidR="00C065B3" w:rsidRDefault="00C065B3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Theory of evolution was integrated with </w:t>
      </w:r>
      <w:r w:rsidR="00316410">
        <w:rPr>
          <w:rFonts w:ascii="Georgia" w:eastAsia="Georgia" w:hAnsi="Georgia" w:cs="Georgia"/>
        </w:rPr>
        <w:t>knowledge about genetics</w:t>
      </w:r>
    </w:p>
    <w:p w14:paraId="7EE175B6" w14:textId="684C8EB9" w:rsidR="007E7023" w:rsidRDefault="00B31817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Lamarckism was finally </w:t>
      </w:r>
      <w:r w:rsidR="00E773E5">
        <w:rPr>
          <w:rFonts w:ascii="Georgia" w:eastAsia="Georgia" w:hAnsi="Georgia" w:cs="Georgia"/>
        </w:rPr>
        <w:t xml:space="preserve">and totally </w:t>
      </w:r>
      <w:r>
        <w:rPr>
          <w:rFonts w:ascii="Georgia" w:eastAsia="Georgia" w:hAnsi="Georgia" w:cs="Georgia"/>
        </w:rPr>
        <w:t>refuted</w:t>
      </w:r>
    </w:p>
    <w:p w14:paraId="2A6DB138" w14:textId="77777777" w:rsidR="007E7023" w:rsidRDefault="00B31817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We started to understand the effect of </w:t>
      </w:r>
      <w:r w:rsidRPr="00097C74">
        <w:rPr>
          <w:rFonts w:ascii="Georgia" w:eastAsia="Georgia" w:hAnsi="Georgia" w:cs="Georgia"/>
          <w:b/>
        </w:rPr>
        <w:t>chance</w:t>
      </w:r>
      <w:r>
        <w:rPr>
          <w:rFonts w:ascii="Georgia" w:eastAsia="Georgia" w:hAnsi="Georgia" w:cs="Georgia"/>
        </w:rPr>
        <w:t xml:space="preserve"> in the transmission of alleles from generation to generation (genetic drift)</w:t>
      </w:r>
    </w:p>
    <w:p w14:paraId="4D346C9D" w14:textId="77777777" w:rsidR="007E7023" w:rsidRDefault="00B31817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The genetic basis of evolutionary </w:t>
      </w:r>
      <w:r w:rsidRPr="00097C74">
        <w:rPr>
          <w:rFonts w:ascii="Georgia" w:eastAsia="Georgia" w:hAnsi="Georgia" w:cs="Georgia"/>
        </w:rPr>
        <w:t>changes</w:t>
      </w:r>
      <w:r>
        <w:rPr>
          <w:rFonts w:ascii="Georgia" w:eastAsia="Georgia" w:hAnsi="Georgia" w:cs="Georgia"/>
        </w:rPr>
        <w:t xml:space="preserve"> was established</w:t>
      </w:r>
    </w:p>
    <w:p w14:paraId="2D2F64B3" w14:textId="1F31B2B5" w:rsidR="000D6241" w:rsidRDefault="000D6241" w:rsidP="000D6241">
      <w:pPr>
        <w:numPr>
          <w:ilvl w:val="1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We understood the natural of DNA, mutations</w:t>
      </w:r>
    </w:p>
    <w:p w14:paraId="2D39D874" w14:textId="2B83EE58" w:rsidR="000D6241" w:rsidRDefault="000D6241" w:rsidP="000D6241">
      <w:pPr>
        <w:numPr>
          <w:ilvl w:val="1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Can measure genetic variability</w:t>
      </w:r>
    </w:p>
    <w:p w14:paraId="6F379082" w14:textId="77777777" w:rsidR="007E7023" w:rsidRDefault="00B31817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study of genetics shows the existence of an importance and persistent variation (continuous or discrete) which creates the hereditary material on which evolution can act</w:t>
      </w:r>
    </w:p>
    <w:p w14:paraId="25B38A1A" w14:textId="4E9BDB9C" w:rsidR="0003553F" w:rsidRDefault="0003553F" w:rsidP="0003553F">
      <w:pPr>
        <w:numPr>
          <w:ilvl w:val="1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Now understand how evolutionary changes can occur</w:t>
      </w:r>
    </w:p>
    <w:p w14:paraId="41AFC463" w14:textId="77777777" w:rsidR="007E7023" w:rsidRDefault="00B31817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This continuous variation has a Mendelian basis, that is to say that it implies the segregation of hereditary particles having a minimal phenotypic effect</w:t>
      </w:r>
    </w:p>
    <w:p w14:paraId="4C44D19A" w14:textId="041536B9" w:rsidR="0003553F" w:rsidRDefault="0003553F" w:rsidP="0003553F">
      <w:pPr>
        <w:numPr>
          <w:ilvl w:val="1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What we observe is that many traits are continuous</w:t>
      </w:r>
    </w:p>
    <w:p w14:paraId="0F0DD8DE" w14:textId="77777777" w:rsidR="007E7023" w:rsidRDefault="00B31817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The emergence of population genetics and of </w:t>
      </w:r>
      <w:r>
        <w:rPr>
          <w:rFonts w:ascii="Georgia" w:eastAsia="Georgia" w:hAnsi="Georgia" w:cs="Georgia"/>
          <w:b/>
        </w:rPr>
        <w:t>microevolution</w:t>
      </w:r>
      <w:r>
        <w:rPr>
          <w:rFonts w:ascii="Georgia" w:eastAsia="Georgia" w:hAnsi="Georgia" w:cs="Georgia"/>
        </w:rPr>
        <w:t xml:space="preserve"> offered a new perspective </w:t>
      </w:r>
      <w:proofErr w:type="gramStart"/>
      <w:r>
        <w:rPr>
          <w:rFonts w:ascii="Georgia" w:eastAsia="Georgia" w:hAnsi="Georgia" w:cs="Georgia"/>
        </w:rPr>
        <w:t>in regards to</w:t>
      </w:r>
      <w:proofErr w:type="gramEnd"/>
      <w:r>
        <w:rPr>
          <w:rFonts w:ascii="Georgia" w:eastAsia="Georgia" w:hAnsi="Georgia" w:cs="Georgia"/>
        </w:rPr>
        <w:t xml:space="preserve"> the relative significance of the factors producing evolutionary changes in populations</w:t>
      </w:r>
    </w:p>
    <w:p w14:paraId="3CE115D9" w14:textId="5057CA8C" w:rsidR="0003553F" w:rsidRDefault="0003553F" w:rsidP="0003553F">
      <w:pPr>
        <w:numPr>
          <w:ilvl w:val="1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Measure evolution</w:t>
      </w:r>
    </w:p>
    <w:p w14:paraId="21457A64" w14:textId="77777777" w:rsidR="007E7023" w:rsidRDefault="00B31817">
      <w:pPr>
        <w:numPr>
          <w:ilvl w:val="0"/>
          <w:numId w:val="2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biological and genetic basis of the formation of species (</w:t>
      </w:r>
      <w:r>
        <w:rPr>
          <w:rFonts w:ascii="Georgia" w:eastAsia="Georgia" w:hAnsi="Georgia" w:cs="Georgia"/>
          <w:b/>
        </w:rPr>
        <w:t>speciation</w:t>
      </w:r>
      <w:r>
        <w:rPr>
          <w:rFonts w:ascii="Georgia" w:eastAsia="Georgia" w:hAnsi="Georgia" w:cs="Georgia"/>
        </w:rPr>
        <w:t>) and the study of evolution above the species level, (</w:t>
      </w:r>
      <w:r>
        <w:rPr>
          <w:rFonts w:ascii="Georgia" w:eastAsia="Georgia" w:hAnsi="Georgia" w:cs="Georgia"/>
          <w:b/>
        </w:rPr>
        <w:t>macroevolution</w:t>
      </w:r>
      <w:r>
        <w:rPr>
          <w:rFonts w:ascii="Georgia" w:eastAsia="Georgia" w:hAnsi="Georgia" w:cs="Georgia"/>
        </w:rPr>
        <w:t>), including elaboration of the tree of life (</w:t>
      </w:r>
      <w:r>
        <w:rPr>
          <w:rFonts w:ascii="Georgia" w:eastAsia="Georgia" w:hAnsi="Georgia" w:cs="Georgia"/>
          <w:b/>
        </w:rPr>
        <w:t>phylogenies</w:t>
      </w:r>
      <w:r>
        <w:rPr>
          <w:rFonts w:ascii="Georgia" w:eastAsia="Georgia" w:hAnsi="Georgia" w:cs="Georgia"/>
        </w:rPr>
        <w:t>)</w:t>
      </w:r>
    </w:p>
    <w:p w14:paraId="01751B95" w14:textId="77777777" w:rsidR="007E7023" w:rsidRDefault="007E7023">
      <w:pPr>
        <w:rPr>
          <w:rFonts w:ascii="Georgia" w:eastAsia="Georgia" w:hAnsi="Georgia" w:cs="Georgia"/>
        </w:rPr>
      </w:pPr>
    </w:p>
    <w:p w14:paraId="04AFE106" w14:textId="77777777" w:rsidR="007E7023" w:rsidRDefault="00B31817">
      <w:pPr>
        <w:rPr>
          <w:rFonts w:ascii="Georgia" w:eastAsia="Georgia" w:hAnsi="Georgia" w:cs="Georgia"/>
          <w:sz w:val="24"/>
          <w:szCs w:val="24"/>
        </w:rPr>
      </w:pPr>
      <w:r>
        <w:rPr>
          <w:rFonts w:ascii="Georgia" w:eastAsia="Georgia" w:hAnsi="Georgia" w:cs="Georgia"/>
          <w:b/>
          <w:sz w:val="24"/>
          <w:szCs w:val="24"/>
          <w:u w:val="single"/>
        </w:rPr>
        <w:t>Modern Additions to Mendel’s Law</w:t>
      </w:r>
    </w:p>
    <w:p w14:paraId="6A585801" w14:textId="33DF9788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Incomplete dominance</w:t>
      </w:r>
      <w:r w:rsidR="00512E7E">
        <w:rPr>
          <w:rFonts w:ascii="Georgia" w:eastAsia="Georgia" w:hAnsi="Georgia" w:cs="Georgia"/>
        </w:rPr>
        <w:t>: allele may be dominant but not totally dominant</w:t>
      </w:r>
    </w:p>
    <w:p w14:paraId="757F8667" w14:textId="019FDEC2" w:rsidR="00512E7E" w:rsidRDefault="00512E7E" w:rsidP="00512E7E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lastRenderedPageBreak/>
        <w:t>Snapdragon flower example</w:t>
      </w:r>
    </w:p>
    <w:p w14:paraId="6D315F10" w14:textId="62E79C98" w:rsidR="00512E7E" w:rsidRDefault="00512E7E" w:rsidP="00512E7E">
      <w:pPr>
        <w:numPr>
          <w:ilvl w:val="2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First generation is always heterozygous</w:t>
      </w:r>
    </w:p>
    <w:p w14:paraId="55958F34" w14:textId="7BE35A78" w:rsidR="00490D1A" w:rsidRPr="00512E7E" w:rsidRDefault="00490D1A" w:rsidP="00836B09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Horse example</w:t>
      </w:r>
    </w:p>
    <w:p w14:paraId="5A3505DF" w14:textId="20B03063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Codominance</w:t>
      </w:r>
      <w:r w:rsidR="00BA5FDA">
        <w:rPr>
          <w:rFonts w:ascii="Georgia" w:eastAsia="Georgia" w:hAnsi="Georgia" w:cs="Georgia"/>
        </w:rPr>
        <w:t xml:space="preserve">: both allele </w:t>
      </w:r>
      <w:proofErr w:type="gramStart"/>
      <w:r w:rsidR="00BA5FDA">
        <w:rPr>
          <w:rFonts w:ascii="Georgia" w:eastAsia="Georgia" w:hAnsi="Georgia" w:cs="Georgia"/>
        </w:rPr>
        <w:t>are</w:t>
      </w:r>
      <w:proofErr w:type="gramEnd"/>
      <w:r w:rsidR="00BA5FDA">
        <w:rPr>
          <w:rFonts w:ascii="Georgia" w:eastAsia="Georgia" w:hAnsi="Georgia" w:cs="Georgia"/>
        </w:rPr>
        <w:t xml:space="preserve"> dominant</w:t>
      </w:r>
    </w:p>
    <w:p w14:paraId="674A190F" w14:textId="2DF078E5" w:rsidR="00BA5FDA" w:rsidRDefault="00BA5FDA" w:rsidP="00BA5FDA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One phenotype created</w:t>
      </w:r>
    </w:p>
    <w:p w14:paraId="5A593C1E" w14:textId="3A9BF52B" w:rsidR="00BA5FDA" w:rsidRPr="00BA5FDA" w:rsidRDefault="00BA5FDA" w:rsidP="00BA5FDA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Example black and white chicken &gt; checkered</w:t>
      </w:r>
    </w:p>
    <w:p w14:paraId="3F2F1EFE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  <w:b/>
        </w:rPr>
        <w:t>Polygenism</w:t>
      </w:r>
      <w:proofErr w:type="spellEnd"/>
      <w:r>
        <w:rPr>
          <w:rFonts w:ascii="Georgia" w:eastAsia="Georgia" w:hAnsi="Georgia" w:cs="Georgia"/>
        </w:rPr>
        <w:t>: when a phenotypic trait is under the combined action of two or multiple genes (very common)</w:t>
      </w:r>
    </w:p>
    <w:p w14:paraId="0DC4CE18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Epistasis</w:t>
      </w:r>
      <w:r>
        <w:rPr>
          <w:rFonts w:ascii="Georgia" w:eastAsia="Georgia" w:hAnsi="Georgia" w:cs="Georgia"/>
        </w:rPr>
        <w:t xml:space="preserve">: when the effect of a gene </w:t>
      </w:r>
      <w:r w:rsidR="003C4AA0">
        <w:rPr>
          <w:rFonts w:ascii="Georgia" w:eastAsia="Georgia" w:hAnsi="Georgia" w:cs="Georgia"/>
        </w:rPr>
        <w:t>hides</w:t>
      </w:r>
      <w:r>
        <w:rPr>
          <w:rFonts w:ascii="Georgia" w:eastAsia="Georgia" w:hAnsi="Georgia" w:cs="Georgia"/>
        </w:rPr>
        <w:t xml:space="preserve"> or blocks the expression of another gene</w:t>
      </w:r>
    </w:p>
    <w:p w14:paraId="0C1958C0" w14:textId="47892D8D" w:rsidR="00BA5FDA" w:rsidRDefault="00BA5FDA" w:rsidP="00BA5FDA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Labrador example</w:t>
      </w:r>
    </w:p>
    <w:p w14:paraId="52231DB3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</w:rPr>
        <w:t>Pleiotropy</w:t>
      </w:r>
      <w:r>
        <w:rPr>
          <w:rFonts w:ascii="Georgia" w:eastAsia="Georgia" w:hAnsi="Georgia" w:cs="Georgia"/>
        </w:rPr>
        <w:t>: when a gene influence more than one trait</w:t>
      </w:r>
    </w:p>
    <w:p w14:paraId="68767EB1" w14:textId="7777777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Certain pleiotropic genes are lethal when homozygous</w:t>
      </w:r>
    </w:p>
    <w:p w14:paraId="24E72A6A" w14:textId="2D95F6C7" w:rsidR="007E7023" w:rsidRDefault="00B31817">
      <w:pPr>
        <w:numPr>
          <w:ilvl w:val="0"/>
          <w:numId w:val="1"/>
        </w:numPr>
        <w:contextualSpacing/>
        <w:rPr>
          <w:rFonts w:ascii="Georgia" w:eastAsia="Georgia" w:hAnsi="Georgia" w:cs="Georgia"/>
          <w:b/>
        </w:rPr>
      </w:pPr>
      <w:r>
        <w:rPr>
          <w:rFonts w:ascii="Georgia" w:eastAsia="Georgia" w:hAnsi="Georgia" w:cs="Georgia"/>
          <w:b/>
        </w:rPr>
        <w:t>Manx cat:</w:t>
      </w:r>
      <w:r w:rsidR="007A6C8F">
        <w:rPr>
          <w:rFonts w:ascii="Georgia" w:eastAsia="Georgia" w:hAnsi="Georgia" w:cs="Georgia"/>
          <w:b/>
        </w:rPr>
        <w:t xml:space="preserve"> </w:t>
      </w:r>
      <w:r w:rsidR="007A6C8F">
        <w:rPr>
          <w:rFonts w:ascii="Georgia" w:eastAsia="Georgia" w:hAnsi="Georgia" w:cs="Georgia"/>
        </w:rPr>
        <w:t>always heterozygote</w:t>
      </w:r>
    </w:p>
    <w:p w14:paraId="5352DD61" w14:textId="70F04F7F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Ma</w:t>
      </w:r>
      <w:r w:rsidR="00BB373A">
        <w:rPr>
          <w:rFonts w:ascii="Georgia" w:eastAsia="Georgia" w:hAnsi="Georgia" w:cs="Georgia"/>
        </w:rPr>
        <w:t>n</w:t>
      </w:r>
      <w:r>
        <w:rPr>
          <w:rFonts w:ascii="Georgia" w:eastAsia="Georgia" w:hAnsi="Georgia" w:cs="Georgia"/>
        </w:rPr>
        <w:t>x gene (M) shows an incomplete dominance compared to the normal gene (m) (w/ tail)</w:t>
      </w:r>
    </w:p>
    <w:p w14:paraId="2D03A6E9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The gene responsible for the lack of tail is lethal (embryo reabsorbed) when homozygous</w:t>
      </w:r>
    </w:p>
    <w:p w14:paraId="0026F5DD" w14:textId="77777777" w:rsidR="007E7023" w:rsidRDefault="00B318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The heterozygous cat </w:t>
      </w:r>
      <w:proofErr w:type="gramStart"/>
      <w:r>
        <w:rPr>
          <w:rFonts w:ascii="Georgia" w:eastAsia="Georgia" w:hAnsi="Georgia" w:cs="Georgia"/>
        </w:rPr>
        <w:t>do</w:t>
      </w:r>
      <w:proofErr w:type="gramEnd"/>
      <w:r>
        <w:rPr>
          <w:rFonts w:ascii="Georgia" w:eastAsia="Georgia" w:hAnsi="Georgia" w:cs="Georgia"/>
        </w:rPr>
        <w:t xml:space="preserve"> not have tails or have short tails</w:t>
      </w:r>
    </w:p>
    <w:p w14:paraId="71B2E21E" w14:textId="77777777" w:rsidR="007E7023" w:rsidRDefault="00B31817" w:rsidP="003C4AA0">
      <w:pPr>
        <w:numPr>
          <w:ilvl w:val="0"/>
          <w:numId w:val="1"/>
        </w:numPr>
        <w:contextualSpacing/>
        <w:rPr>
          <w:rFonts w:ascii="Georgia" w:eastAsia="Georgia" w:hAnsi="Georgia" w:cs="Georgia"/>
        </w:rPr>
      </w:pPr>
      <w:proofErr w:type="spellStart"/>
      <w:r>
        <w:rPr>
          <w:rFonts w:ascii="Georgia" w:eastAsia="Georgia" w:hAnsi="Georgia" w:cs="Georgia"/>
          <w:b/>
        </w:rPr>
        <w:t>Polygenism</w:t>
      </w:r>
      <w:proofErr w:type="spellEnd"/>
      <w:r>
        <w:rPr>
          <w:rFonts w:ascii="Georgia" w:eastAsia="Georgia" w:hAnsi="Georgia" w:cs="Georgia"/>
        </w:rPr>
        <w:t xml:space="preserve"> is </w:t>
      </w:r>
      <w:proofErr w:type="gramStart"/>
      <w:r>
        <w:rPr>
          <w:rFonts w:ascii="Georgia" w:eastAsia="Georgia" w:hAnsi="Georgia" w:cs="Georgia"/>
        </w:rPr>
        <w:t>a very common phenomena</w:t>
      </w:r>
      <w:proofErr w:type="gramEnd"/>
      <w:r>
        <w:rPr>
          <w:rFonts w:ascii="Georgia" w:eastAsia="Georgia" w:hAnsi="Georgia" w:cs="Georgia"/>
        </w:rPr>
        <w:t xml:space="preserve"> w/ regards to expression of the genes</w:t>
      </w:r>
    </w:p>
    <w:p w14:paraId="42CA4718" w14:textId="4BF8F949" w:rsidR="007F4917" w:rsidRPr="003C4AA0" w:rsidRDefault="00B31817" w:rsidP="007F4917">
      <w:pPr>
        <w:numPr>
          <w:ilvl w:val="1"/>
          <w:numId w:val="1"/>
        </w:numPr>
        <w:contextualSpacing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Example skin </w:t>
      </w:r>
      <w:bookmarkStart w:id="0" w:name="_GoBack"/>
      <w:bookmarkEnd w:id="0"/>
      <w:r>
        <w:rPr>
          <w:rFonts w:ascii="Georgia" w:eastAsia="Georgia" w:hAnsi="Georgia" w:cs="Georgia"/>
        </w:rPr>
        <w:t>colour type</w:t>
      </w:r>
    </w:p>
    <w:sectPr w:rsidR="007F4917" w:rsidRPr="003C4AA0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A60E63"/>
    <w:multiLevelType w:val="multilevel"/>
    <w:tmpl w:val="B2B8B4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5FA509EB"/>
    <w:multiLevelType w:val="multilevel"/>
    <w:tmpl w:val="B2B8B4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7E7023"/>
    <w:rsid w:val="0003553F"/>
    <w:rsid w:val="00097C74"/>
    <w:rsid w:val="000D6241"/>
    <w:rsid w:val="00177F3B"/>
    <w:rsid w:val="001A349C"/>
    <w:rsid w:val="00270FCF"/>
    <w:rsid w:val="00316410"/>
    <w:rsid w:val="003C4AA0"/>
    <w:rsid w:val="004707DF"/>
    <w:rsid w:val="00473F7F"/>
    <w:rsid w:val="00490D1A"/>
    <w:rsid w:val="00512E7E"/>
    <w:rsid w:val="005C7D36"/>
    <w:rsid w:val="006A0BDF"/>
    <w:rsid w:val="00702E05"/>
    <w:rsid w:val="007A6C8F"/>
    <w:rsid w:val="007E7023"/>
    <w:rsid w:val="007F4917"/>
    <w:rsid w:val="00836B09"/>
    <w:rsid w:val="00890207"/>
    <w:rsid w:val="009837E6"/>
    <w:rsid w:val="009F4FCB"/>
    <w:rsid w:val="00B31817"/>
    <w:rsid w:val="00BA5FDA"/>
    <w:rsid w:val="00BB373A"/>
    <w:rsid w:val="00C065B3"/>
    <w:rsid w:val="00D26A0F"/>
    <w:rsid w:val="00D84AD9"/>
    <w:rsid w:val="00DA358F"/>
    <w:rsid w:val="00E6761D"/>
    <w:rsid w:val="00E7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79CE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1243</Words>
  <Characters>7090</Characters>
  <Application>Microsoft Macintosh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Suchithra Shenthil</cp:lastModifiedBy>
  <cp:revision>4</cp:revision>
  <dcterms:created xsi:type="dcterms:W3CDTF">2017-11-03T01:44:00Z</dcterms:created>
  <dcterms:modified xsi:type="dcterms:W3CDTF">2017-11-04T08:56:00Z</dcterms:modified>
</cp:coreProperties>
</file>