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Chapter.1 The Scientific Method</w:t>
      </w:r>
    </w:p>
    <w:p w:rsidR="00000000" w:rsidDel="00000000" w:rsidP="00000000" w:rsidRDefault="00000000" w:rsidRPr="00000000" w14:paraId="00000001">
      <w:pPr>
        <w:contextualSpacing w:val="0"/>
        <w:jc w:val="center"/>
        <w:rPr>
          <w:rFonts w:ascii="Georgia" w:cs="Georgia" w:eastAsia="Georgia" w:hAnsi="Georgia"/>
          <w:b w:val="1"/>
          <w:sz w:val="24"/>
          <w:szCs w:val="24"/>
          <w:u w:val="single"/>
        </w:rPr>
      </w:pPr>
      <w:r w:rsidDel="00000000" w:rsidR="00000000" w:rsidRPr="00000000">
        <w:rPr>
          <w:rFonts w:ascii="Georgia" w:cs="Georgia" w:eastAsia="Georgia" w:hAnsi="Georgia"/>
          <w:sz w:val="24"/>
          <w:szCs w:val="24"/>
          <w:rtl w:val="0"/>
        </w:rPr>
        <w:t xml:space="preserve">Monday, September 11, 2017</w:t>
      </w:r>
      <w:r w:rsidDel="00000000" w:rsidR="00000000" w:rsidRPr="00000000">
        <w:rPr>
          <w:rtl w:val="0"/>
        </w:rPr>
      </w:r>
    </w:p>
    <w:p w:rsidR="00000000" w:rsidDel="00000000" w:rsidP="00000000" w:rsidRDefault="00000000" w:rsidRPr="00000000" w14:paraId="00000002">
      <w:pPr>
        <w:contextualSpacing w:val="0"/>
        <w:rPr>
          <w:rFonts w:ascii="Georgia" w:cs="Georgia" w:eastAsia="Georgia" w:hAnsi="Georgia"/>
          <w:b w:val="1"/>
          <w:sz w:val="28"/>
          <w:szCs w:val="28"/>
          <w:u w:val="single"/>
        </w:rPr>
      </w:pPr>
      <w:r w:rsidDel="00000000" w:rsidR="00000000" w:rsidRPr="00000000">
        <w:rPr>
          <w:rtl w:val="0"/>
        </w:rPr>
      </w:r>
    </w:p>
    <w:p w:rsidR="00000000" w:rsidDel="00000000" w:rsidP="00000000" w:rsidRDefault="00000000" w:rsidRPr="00000000" w14:paraId="00000003">
      <w:pPr>
        <w:contextualSpacing w:val="0"/>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Definition of Science</w:t>
      </w:r>
    </w:p>
    <w:p w:rsidR="00000000" w:rsidDel="00000000" w:rsidP="00000000" w:rsidRDefault="00000000" w:rsidRPr="00000000" w14:paraId="00000004">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SCIENCE: A coherent body of knowledge related to certain categories of facts, objects or phenomena obeying laws that are verifiable through experimental methods</w:t>
      </w:r>
    </w:p>
    <w:p w:rsidR="00000000" w:rsidDel="00000000" w:rsidP="00000000" w:rsidRDefault="00000000" w:rsidRPr="00000000" w14:paraId="00000005">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Scientific inquiry aims to acquire new knowledge</w:t>
      </w:r>
    </w:p>
    <w:p w:rsidR="00000000" w:rsidDel="00000000" w:rsidP="00000000" w:rsidRDefault="00000000" w:rsidRPr="00000000" w14:paraId="00000006">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Two approaches</w:t>
      </w:r>
    </w:p>
    <w:p w:rsidR="00000000" w:rsidDel="00000000" w:rsidP="00000000" w:rsidRDefault="00000000" w:rsidRPr="00000000" w14:paraId="00000007">
      <w:pPr>
        <w:numPr>
          <w:ilvl w:val="1"/>
          <w:numId w:val="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Description based (ex. Describing nature)</w:t>
      </w:r>
    </w:p>
    <w:p w:rsidR="00000000" w:rsidDel="00000000" w:rsidP="00000000" w:rsidRDefault="00000000" w:rsidRPr="00000000" w14:paraId="00000008">
      <w:pPr>
        <w:numPr>
          <w:ilvl w:val="2"/>
          <w:numId w:val="6"/>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Flatfish </w:t>
      </w:r>
    </w:p>
    <w:p w:rsidR="00000000" w:rsidDel="00000000" w:rsidP="00000000" w:rsidRDefault="00000000" w:rsidRPr="00000000" w14:paraId="00000009">
      <w:pPr>
        <w:numPr>
          <w:ilvl w:val="2"/>
          <w:numId w:val="6"/>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Defining species</w:t>
      </w:r>
    </w:p>
    <w:p w:rsidR="00000000" w:rsidDel="00000000" w:rsidP="00000000" w:rsidRDefault="00000000" w:rsidRPr="00000000" w14:paraId="0000000A">
      <w:pPr>
        <w:numPr>
          <w:ilvl w:val="2"/>
          <w:numId w:val="6"/>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i don’t describe species of flatfish then I can't protect it</w:t>
      </w:r>
    </w:p>
    <w:p w:rsidR="00000000" w:rsidDel="00000000" w:rsidP="00000000" w:rsidRDefault="00000000" w:rsidRPr="00000000" w14:paraId="0000000B">
      <w:pPr>
        <w:numPr>
          <w:ilvl w:val="1"/>
          <w:numId w:val="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based (ex. Explaining nature)</w:t>
      </w:r>
    </w:p>
    <w:p w:rsidR="00000000" w:rsidDel="00000000" w:rsidP="00000000" w:rsidRDefault="00000000" w:rsidRPr="00000000" w14:paraId="0000000C">
      <w:pPr>
        <w:numPr>
          <w:ilvl w:val="2"/>
          <w:numId w:val="6"/>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Explaining rules of nature</w:t>
      </w:r>
    </w:p>
    <w:p w:rsidR="00000000" w:rsidDel="00000000" w:rsidP="00000000" w:rsidRDefault="00000000" w:rsidRPr="00000000" w14:paraId="0000000D">
      <w:pPr>
        <w:numPr>
          <w:ilvl w:val="2"/>
          <w:numId w:val="6"/>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Various types of reasoning</w:t>
      </w:r>
    </w:p>
    <w:p w:rsidR="00000000" w:rsidDel="00000000" w:rsidP="00000000" w:rsidRDefault="00000000" w:rsidRPr="00000000" w14:paraId="0000000E">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0F">
      <w:pPr>
        <w:contextualSpacing w:val="0"/>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The Scientific Method</w:t>
      </w:r>
    </w:p>
    <w:p w:rsidR="00000000" w:rsidDel="00000000" w:rsidP="00000000" w:rsidRDefault="00000000" w:rsidRPr="00000000" w14:paraId="0000001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Inductive reasoning (linked to a descriptive-based approach):</w:t>
      </w:r>
    </w:p>
    <w:p w:rsidR="00000000" w:rsidDel="00000000" w:rsidP="00000000" w:rsidRDefault="00000000" w:rsidRPr="00000000" w14:paraId="00000011">
      <w:pPr>
        <w:numPr>
          <w:ilvl w:val="1"/>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Making a generalization often based on numerous specific observations</w:t>
      </w:r>
    </w:p>
    <w:p w:rsidR="00000000" w:rsidDel="00000000" w:rsidP="00000000" w:rsidRDefault="00000000" w:rsidRPr="00000000" w14:paraId="00000012">
      <w:pPr>
        <w:numPr>
          <w:ilvl w:val="1"/>
          <w:numId w:val="1"/>
        </w:numPr>
        <w:ind w:left="1440" w:hanging="360"/>
        <w:contextualSpacing w:val="1"/>
        <w:rPr>
          <w:rFonts w:ascii="Georgia" w:cs="Georgia" w:eastAsia="Georgia" w:hAnsi="Georgia"/>
          <w:b w:val="1"/>
        </w:rPr>
      </w:pPr>
      <w:r w:rsidDel="00000000" w:rsidR="00000000" w:rsidRPr="00000000">
        <w:rPr>
          <w:rFonts w:ascii="Georgia" w:cs="Georgia" w:eastAsia="Georgia" w:hAnsi="Georgia"/>
          <w:b w:val="1"/>
          <w:rtl w:val="0"/>
        </w:rPr>
        <w:t xml:space="preserve">Particular &gt; general</w:t>
      </w:r>
    </w:p>
    <w:p w:rsidR="00000000" w:rsidDel="00000000" w:rsidP="00000000" w:rsidRDefault="00000000" w:rsidRPr="00000000" w14:paraId="00000013">
      <w:pPr>
        <w:numPr>
          <w:ilvl w:val="2"/>
          <w:numId w:val="1"/>
        </w:numPr>
        <w:ind w:left="2160" w:hanging="360"/>
        <w:contextualSpacing w:val="1"/>
        <w:rPr>
          <w:rFonts w:ascii="Georgia" w:cs="Georgia" w:eastAsia="Georgia" w:hAnsi="Georgia"/>
        </w:rPr>
      </w:pPr>
      <w:r w:rsidDel="00000000" w:rsidR="00000000" w:rsidRPr="00000000">
        <w:rPr>
          <w:rFonts w:ascii="Georgia" w:cs="Georgia" w:eastAsia="Georgia" w:hAnsi="Georgia"/>
          <w:rtl w:val="0"/>
        </w:rPr>
        <w:t xml:space="preserve">Morning it’s nice and sunny so you say it's going to be a nice day</w:t>
      </w:r>
    </w:p>
    <w:p w:rsidR="00000000" w:rsidDel="00000000" w:rsidP="00000000" w:rsidRDefault="00000000" w:rsidRPr="00000000" w14:paraId="00000014">
      <w:pPr>
        <w:numPr>
          <w:ilvl w:val="2"/>
          <w:numId w:val="1"/>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Someone is outside marion hall looking at students coming in (180 students) and makes an observation that there is a lecture</w:t>
      </w:r>
    </w:p>
    <w:p w:rsidR="00000000" w:rsidDel="00000000" w:rsidP="00000000" w:rsidRDefault="00000000" w:rsidRPr="00000000" w14:paraId="00000015">
      <w:pPr>
        <w:numPr>
          <w:ilvl w:val="1"/>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Scientists don’t stop here, they go further</w:t>
      </w:r>
    </w:p>
    <w:p w:rsidR="00000000" w:rsidDel="00000000" w:rsidP="00000000" w:rsidRDefault="00000000" w:rsidRPr="00000000" w14:paraId="00000016">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Deductive reasoning (linked to a hypothesis-based approach):</w:t>
      </w:r>
    </w:p>
    <w:p w:rsidR="00000000" w:rsidDel="00000000" w:rsidP="00000000" w:rsidRDefault="00000000" w:rsidRPr="00000000" w14:paraId="00000017">
      <w:pPr>
        <w:numPr>
          <w:ilvl w:val="1"/>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Involves stating a hypothesis and drawing conclusions (after experimentation or observation) from this hypothesis</w:t>
      </w:r>
    </w:p>
    <w:p w:rsidR="00000000" w:rsidDel="00000000" w:rsidP="00000000" w:rsidRDefault="00000000" w:rsidRPr="00000000" w14:paraId="00000018">
      <w:pPr>
        <w:numPr>
          <w:ilvl w:val="1"/>
          <w:numId w:val="1"/>
        </w:numPr>
        <w:ind w:left="1440" w:hanging="360"/>
        <w:contextualSpacing w:val="1"/>
        <w:rPr>
          <w:rFonts w:ascii="Georgia" w:cs="Georgia" w:eastAsia="Georgia" w:hAnsi="Georgia"/>
          <w:b w:val="1"/>
        </w:rPr>
      </w:pPr>
      <w:r w:rsidDel="00000000" w:rsidR="00000000" w:rsidRPr="00000000">
        <w:rPr>
          <w:rFonts w:ascii="Georgia" w:cs="Georgia" w:eastAsia="Georgia" w:hAnsi="Georgia"/>
          <w:b w:val="1"/>
          <w:rtl w:val="0"/>
        </w:rPr>
        <w:t xml:space="preserve">General &gt; particular</w:t>
      </w:r>
    </w:p>
    <w:p w:rsidR="00000000" w:rsidDel="00000000" w:rsidP="00000000" w:rsidRDefault="00000000" w:rsidRPr="00000000" w14:paraId="00000019">
      <w:pPr>
        <w:numPr>
          <w:ilvl w:val="2"/>
          <w:numId w:val="1"/>
        </w:numPr>
        <w:ind w:left="2160" w:hanging="360"/>
        <w:contextualSpacing w:val="1"/>
        <w:rPr>
          <w:rFonts w:ascii="Georgia" w:cs="Georgia" w:eastAsia="Georgia" w:hAnsi="Georgia"/>
          <w:b w:val="1"/>
        </w:rPr>
      </w:pPr>
      <w:r w:rsidDel="00000000" w:rsidR="00000000" w:rsidRPr="00000000">
        <w:rPr>
          <w:rFonts w:ascii="Georgia" w:cs="Georgia" w:eastAsia="Georgia" w:hAnsi="Georgia"/>
          <w:rtl w:val="0"/>
        </w:rPr>
        <w:t xml:space="preserve">Someone is outside marion hall looking at students coming in (180 students) and makes an hypothesis that there is a lecture and a prediction that there must be a prof. And tests by going into the hall and checking </w:t>
      </w:r>
      <w:r w:rsidDel="00000000" w:rsidR="00000000" w:rsidRPr="00000000">
        <w:rPr>
          <w:rtl w:val="0"/>
        </w:rPr>
      </w:r>
    </w:p>
    <w:p w:rsidR="00000000" w:rsidDel="00000000" w:rsidP="00000000" w:rsidRDefault="00000000" w:rsidRPr="00000000" w14:paraId="0000001A">
      <w:pPr>
        <w:contextualSpacing w:val="0"/>
        <w:rPr>
          <w:rFonts w:ascii="Georgia" w:cs="Georgia" w:eastAsia="Georgia" w:hAnsi="Georgia"/>
          <w:b w:val="1"/>
        </w:rPr>
      </w:pPr>
      <w:r w:rsidDel="00000000" w:rsidR="00000000" w:rsidRPr="00000000">
        <w:rPr>
          <w:rtl w:val="0"/>
        </w:rPr>
      </w:r>
    </w:p>
    <w:p w:rsidR="00000000" w:rsidDel="00000000" w:rsidP="00000000" w:rsidRDefault="00000000" w:rsidRPr="00000000" w14:paraId="0000001B">
      <w:pPr>
        <w:contextualSpacing w:val="0"/>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The Scientific Process</w:t>
      </w:r>
    </w:p>
    <w:p w:rsidR="00000000" w:rsidDel="00000000" w:rsidP="00000000" w:rsidRDefault="00000000" w:rsidRPr="00000000" w14:paraId="0000001C">
      <w:pPr>
        <w:numPr>
          <w:ilvl w:val="0"/>
          <w:numId w:val="5"/>
        </w:numPr>
        <w:ind w:left="72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Observation: this orange is sweet</w:t>
      </w:r>
    </w:p>
    <w:p w:rsidR="00000000" w:rsidDel="00000000" w:rsidP="00000000" w:rsidRDefault="00000000" w:rsidRPr="00000000" w14:paraId="0000001D">
      <w:pPr>
        <w:numPr>
          <w:ilvl w:val="0"/>
          <w:numId w:val="5"/>
        </w:numPr>
        <w:ind w:left="72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Generalization/ Hypothesis: All oranges are sweet</w:t>
      </w:r>
    </w:p>
    <w:p w:rsidR="00000000" w:rsidDel="00000000" w:rsidP="00000000" w:rsidRDefault="00000000" w:rsidRPr="00000000" w14:paraId="0000001E">
      <w:pPr>
        <w:numPr>
          <w:ilvl w:val="0"/>
          <w:numId w:val="5"/>
        </w:numPr>
        <w:ind w:left="72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Prediction: If I taste all kinds of oranges, then they will always be sweet</w:t>
      </w:r>
    </w:p>
    <w:p w:rsidR="00000000" w:rsidDel="00000000" w:rsidP="00000000" w:rsidRDefault="00000000" w:rsidRPr="00000000" w14:paraId="0000001F">
      <w:pPr>
        <w:numPr>
          <w:ilvl w:val="0"/>
          <w:numId w:val="5"/>
        </w:numPr>
        <w:ind w:left="72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Tests: tasting all kinds of oranges</w:t>
      </w:r>
    </w:p>
    <w:p w:rsidR="00000000" w:rsidDel="00000000" w:rsidP="00000000" w:rsidRDefault="00000000" w:rsidRPr="00000000" w14:paraId="00000020">
      <w:pPr>
        <w:numPr>
          <w:ilvl w:val="1"/>
          <w:numId w:val="5"/>
        </w:numPr>
        <w:ind w:left="144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Travel to Madagascar: tasted a very sour orange (Hypothesis is falsified)</w:t>
      </w:r>
    </w:p>
    <w:p w:rsidR="00000000" w:rsidDel="00000000" w:rsidP="00000000" w:rsidRDefault="00000000" w:rsidRPr="00000000" w14:paraId="00000021">
      <w:pPr>
        <w:contextualSpacing w:val="0"/>
        <w:rPr>
          <w:rFonts w:ascii="Georgia" w:cs="Georgia" w:eastAsia="Georgia" w:hAnsi="Georgia"/>
          <w:highlight w:val="yellow"/>
        </w:rPr>
      </w:pPr>
      <w:r w:rsidDel="00000000" w:rsidR="00000000" w:rsidRPr="00000000">
        <w:rPr>
          <w:rtl w:val="0"/>
        </w:rPr>
      </w:r>
    </w:p>
    <w:p w:rsidR="00000000" w:rsidDel="00000000" w:rsidP="00000000" w:rsidRDefault="00000000" w:rsidRPr="00000000" w14:paraId="00000022">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All scientific inquiry starts w/ one or multiple observations</w:t>
      </w:r>
    </w:p>
    <w:p w:rsidR="00000000" w:rsidDel="00000000" w:rsidP="00000000" w:rsidRDefault="00000000" w:rsidRPr="00000000" w14:paraId="00000023">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Subsequently, the scientific process must be implemented </w:t>
      </w:r>
    </w:p>
    <w:p w:rsidR="00000000" w:rsidDel="00000000" w:rsidP="00000000" w:rsidRDefault="00000000" w:rsidRPr="00000000" w14:paraId="00000024">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Scientific hypotheses must be verifiable, refutable, reproducible</w:t>
      </w:r>
    </w:p>
    <w:p w:rsidR="00000000" w:rsidDel="00000000" w:rsidP="00000000" w:rsidRDefault="00000000" w:rsidRPr="00000000" w14:paraId="00000025">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Observation: flashlight doesn’t light</w:t>
      </w:r>
    </w:p>
    <w:p w:rsidR="00000000" w:rsidDel="00000000" w:rsidP="00000000" w:rsidRDefault="00000000" w:rsidRPr="00000000" w14:paraId="00000026">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#1: dead batteries</w:t>
      </w:r>
    </w:p>
    <w:p w:rsidR="00000000" w:rsidDel="00000000" w:rsidP="00000000" w:rsidRDefault="00000000" w:rsidRPr="00000000" w14:paraId="00000027">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Prediction: replacing batteries will fix problem</w:t>
      </w:r>
    </w:p>
    <w:p w:rsidR="00000000" w:rsidDel="00000000" w:rsidP="00000000" w:rsidRDefault="00000000" w:rsidRPr="00000000" w14:paraId="00000028">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Test of prediction: replace batteries</w:t>
      </w:r>
    </w:p>
    <w:p w:rsidR="00000000" w:rsidDel="00000000" w:rsidP="00000000" w:rsidRDefault="00000000" w:rsidRPr="00000000" w14:paraId="00000029">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Result: flashlight doesn’t work</w:t>
      </w:r>
    </w:p>
    <w:p w:rsidR="00000000" w:rsidDel="00000000" w:rsidP="00000000" w:rsidRDefault="00000000" w:rsidRPr="00000000" w14:paraId="0000002A">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#2: burnt-out bulb</w:t>
      </w:r>
    </w:p>
    <w:p w:rsidR="00000000" w:rsidDel="00000000" w:rsidP="00000000" w:rsidRDefault="00000000" w:rsidRPr="00000000" w14:paraId="0000002B">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Prediction: replacing bulb will fix problem</w:t>
      </w:r>
    </w:p>
    <w:p w:rsidR="00000000" w:rsidDel="00000000" w:rsidP="00000000" w:rsidRDefault="00000000" w:rsidRPr="00000000" w14:paraId="0000002C">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Test of prediction: replace bulb</w:t>
      </w:r>
    </w:p>
    <w:p w:rsidR="00000000" w:rsidDel="00000000" w:rsidP="00000000" w:rsidRDefault="00000000" w:rsidRPr="00000000" w14:paraId="0000002D">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Result: flashlight works</w:t>
      </w:r>
    </w:p>
    <w:p w:rsidR="00000000" w:rsidDel="00000000" w:rsidP="00000000" w:rsidRDefault="00000000" w:rsidRPr="00000000" w14:paraId="0000002E">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From a hypothesis, you can make a prediction</w:t>
      </w:r>
    </w:p>
    <w:p w:rsidR="00000000" w:rsidDel="00000000" w:rsidP="00000000" w:rsidRDefault="00000000" w:rsidRPr="00000000" w14:paraId="0000002F">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Predictions must be testable and give a clear result</w:t>
      </w:r>
    </w:p>
    <w:p w:rsidR="00000000" w:rsidDel="00000000" w:rsidP="00000000" w:rsidRDefault="00000000" w:rsidRPr="00000000" w14:paraId="0000003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then… statement</w:t>
      </w:r>
    </w:p>
    <w:p w:rsidR="00000000" w:rsidDel="00000000" w:rsidP="00000000" w:rsidRDefault="00000000" w:rsidRPr="00000000" w14:paraId="00000031">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can be falsified or not falsified never corroborated </w:t>
      </w:r>
    </w:p>
    <w:p w:rsidR="00000000" w:rsidDel="00000000" w:rsidP="00000000" w:rsidRDefault="00000000" w:rsidRPr="00000000" w14:paraId="00000032">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We can never prove that a hypothesis is the scientific truth</w:t>
      </w:r>
    </w:p>
    <w:p w:rsidR="00000000" w:rsidDel="00000000" w:rsidP="00000000" w:rsidRDefault="00000000" w:rsidRPr="00000000" w14:paraId="00000033">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34">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Start w/ inductive reasoning &gt; deductive reasoning</w:t>
      </w:r>
    </w:p>
    <w:p w:rsidR="00000000" w:rsidDel="00000000" w:rsidP="00000000" w:rsidRDefault="00000000" w:rsidRPr="00000000" w14:paraId="00000035">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can be promoted to a theory that can’t be falsified/refuted</w:t>
      </w:r>
    </w:p>
    <w:p w:rsidR="00000000" w:rsidDel="00000000" w:rsidP="00000000" w:rsidRDefault="00000000" w:rsidRPr="00000000" w14:paraId="00000036">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 theory of evolution</w:t>
      </w:r>
      <w:r w:rsidDel="00000000" w:rsidR="00000000" w:rsidRPr="00000000">
        <w:rPr>
          <w:rtl w:val="0"/>
        </w:rPr>
      </w:r>
    </w:p>
    <w:p w:rsidR="00000000" w:rsidDel="00000000" w:rsidP="00000000" w:rsidRDefault="00000000" w:rsidRPr="00000000" w14:paraId="00000037">
      <w:pPr>
        <w:contextualSpacing w:val="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8">
      <w:pPr>
        <w:numPr>
          <w:ilvl w:val="0"/>
          <w:numId w:val="5"/>
        </w:numPr>
        <w:ind w:left="72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Contract b /w science and knowledge (or the ability to know)</w:t>
      </w:r>
    </w:p>
    <w:p w:rsidR="00000000" w:rsidDel="00000000" w:rsidP="00000000" w:rsidRDefault="00000000" w:rsidRPr="00000000" w14:paraId="00000039">
      <w:pPr>
        <w:numPr>
          <w:ilvl w:val="1"/>
          <w:numId w:val="5"/>
        </w:numPr>
        <w:ind w:left="1440" w:hanging="360"/>
        <w:contextualSpacing w:val="1"/>
        <w:rPr>
          <w:rFonts w:ascii="Georgia" w:cs="Georgia" w:eastAsia="Georgia" w:hAnsi="Georgia"/>
          <w:b w:val="1"/>
          <w:highlight w:val="yellow"/>
        </w:rPr>
      </w:pPr>
      <w:r w:rsidDel="00000000" w:rsidR="00000000" w:rsidRPr="00000000">
        <w:rPr>
          <w:rFonts w:ascii="Georgia" w:cs="Georgia" w:eastAsia="Georgia" w:hAnsi="Georgia"/>
          <w:b w:val="1"/>
          <w:highlight w:val="yellow"/>
          <w:rtl w:val="0"/>
        </w:rPr>
        <w:t xml:space="preserve">Initial skepticism on facts</w:t>
      </w:r>
    </w:p>
    <w:p w:rsidR="00000000" w:rsidDel="00000000" w:rsidP="00000000" w:rsidRDefault="00000000" w:rsidRPr="00000000" w14:paraId="0000003A">
      <w:pPr>
        <w:numPr>
          <w:ilvl w:val="2"/>
          <w:numId w:val="5"/>
        </w:numPr>
        <w:ind w:left="216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We ask honest questions on facts and hypothesis (tangible / real things) and we always re-test what has been found</w:t>
      </w:r>
    </w:p>
    <w:p w:rsidR="00000000" w:rsidDel="00000000" w:rsidP="00000000" w:rsidRDefault="00000000" w:rsidRPr="00000000" w14:paraId="0000003B">
      <w:pPr>
        <w:numPr>
          <w:ilvl w:val="1"/>
          <w:numId w:val="5"/>
        </w:numPr>
        <w:ind w:left="1440" w:hanging="360"/>
        <w:contextualSpacing w:val="1"/>
        <w:rPr>
          <w:rFonts w:ascii="Georgia" w:cs="Georgia" w:eastAsia="Georgia" w:hAnsi="Georgia"/>
          <w:b w:val="1"/>
          <w:highlight w:val="yellow"/>
        </w:rPr>
      </w:pPr>
      <w:r w:rsidDel="00000000" w:rsidR="00000000" w:rsidRPr="00000000">
        <w:rPr>
          <w:rFonts w:ascii="Georgia" w:cs="Georgia" w:eastAsia="Georgia" w:hAnsi="Georgia"/>
          <w:b w:val="1"/>
          <w:highlight w:val="yellow"/>
          <w:rtl w:val="0"/>
        </w:rPr>
        <w:t xml:space="preserve">Realism</w:t>
      </w:r>
    </w:p>
    <w:p w:rsidR="00000000" w:rsidDel="00000000" w:rsidP="00000000" w:rsidRDefault="00000000" w:rsidRPr="00000000" w14:paraId="0000003C">
      <w:pPr>
        <w:numPr>
          <w:ilvl w:val="2"/>
          <w:numId w:val="5"/>
        </w:numPr>
        <w:ind w:left="216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World is older and exists independently from my perception of it (the realm of ideas does not have the priority over the real world)</w:t>
      </w:r>
    </w:p>
    <w:p w:rsidR="00000000" w:rsidDel="00000000" w:rsidP="00000000" w:rsidRDefault="00000000" w:rsidRPr="00000000" w14:paraId="0000003D">
      <w:pPr>
        <w:numPr>
          <w:ilvl w:val="1"/>
          <w:numId w:val="5"/>
        </w:numPr>
        <w:ind w:left="1440" w:hanging="360"/>
        <w:contextualSpacing w:val="1"/>
        <w:rPr>
          <w:rFonts w:ascii="Georgia" w:cs="Georgia" w:eastAsia="Georgia" w:hAnsi="Georgia"/>
          <w:b w:val="1"/>
          <w:highlight w:val="yellow"/>
        </w:rPr>
      </w:pPr>
      <w:r w:rsidDel="00000000" w:rsidR="00000000" w:rsidRPr="00000000">
        <w:rPr>
          <w:rFonts w:ascii="Georgia" w:cs="Georgia" w:eastAsia="Georgia" w:hAnsi="Georgia"/>
          <w:b w:val="1"/>
          <w:highlight w:val="yellow"/>
          <w:rtl w:val="0"/>
        </w:rPr>
        <w:t xml:space="preserve"> Rationality</w:t>
      </w:r>
    </w:p>
    <w:p w:rsidR="00000000" w:rsidDel="00000000" w:rsidP="00000000" w:rsidRDefault="00000000" w:rsidRPr="00000000" w14:paraId="0000003E">
      <w:pPr>
        <w:numPr>
          <w:ilvl w:val="2"/>
          <w:numId w:val="5"/>
        </w:numPr>
        <w:ind w:left="216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Logic: demonstrations from a scientist must be the result of coherent steps</w:t>
      </w:r>
    </w:p>
    <w:p w:rsidR="00000000" w:rsidDel="00000000" w:rsidP="00000000" w:rsidRDefault="00000000" w:rsidRPr="00000000" w14:paraId="0000003F">
      <w:pPr>
        <w:numPr>
          <w:ilvl w:val="2"/>
          <w:numId w:val="5"/>
        </w:numPr>
        <w:ind w:left="216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Parsimony: methodological principle which states that acceptable theories are hypothetically the most economical in assumptions</w:t>
      </w:r>
    </w:p>
    <w:p w:rsidR="00000000" w:rsidDel="00000000" w:rsidP="00000000" w:rsidRDefault="00000000" w:rsidRPr="00000000" w14:paraId="00000040">
      <w:pPr>
        <w:numPr>
          <w:ilvl w:val="1"/>
          <w:numId w:val="5"/>
        </w:numPr>
        <w:ind w:left="1440" w:hanging="360"/>
        <w:contextualSpacing w:val="1"/>
        <w:rPr>
          <w:rFonts w:ascii="Georgia" w:cs="Georgia" w:eastAsia="Georgia" w:hAnsi="Georgia"/>
          <w:b w:val="1"/>
          <w:highlight w:val="yellow"/>
        </w:rPr>
      </w:pPr>
      <w:r w:rsidDel="00000000" w:rsidR="00000000" w:rsidRPr="00000000">
        <w:rPr>
          <w:rFonts w:ascii="Georgia" w:cs="Georgia" w:eastAsia="Georgia" w:hAnsi="Georgia"/>
          <w:b w:val="1"/>
          <w:highlight w:val="yellow"/>
          <w:rtl w:val="0"/>
        </w:rPr>
        <w:t xml:space="preserve">Methodological materialism</w:t>
      </w:r>
    </w:p>
    <w:p w:rsidR="00000000" w:rsidDel="00000000" w:rsidP="00000000" w:rsidRDefault="00000000" w:rsidRPr="00000000" w14:paraId="00000041">
      <w:pPr>
        <w:numPr>
          <w:ilvl w:val="2"/>
          <w:numId w:val="5"/>
        </w:numPr>
        <w:ind w:left="2160" w:hanging="360"/>
        <w:contextualSpacing w:val="1"/>
        <w:rPr>
          <w:rFonts w:ascii="Georgia" w:cs="Georgia" w:eastAsia="Georgia" w:hAnsi="Georgia"/>
          <w:highlight w:val="yellow"/>
        </w:rPr>
      </w:pPr>
      <w:r w:rsidDel="00000000" w:rsidR="00000000" w:rsidRPr="00000000">
        <w:rPr>
          <w:rFonts w:ascii="Georgia" w:cs="Georgia" w:eastAsia="Georgia" w:hAnsi="Georgia"/>
          <w:highlight w:val="yellow"/>
          <w:rtl w:val="0"/>
        </w:rPr>
        <w:t xml:space="preserve">All that is experimentally accessible in the real world is material or has a material origin</w:t>
      </w:r>
    </w:p>
    <w:p w:rsidR="00000000" w:rsidDel="00000000" w:rsidP="00000000" w:rsidRDefault="00000000" w:rsidRPr="00000000" w14:paraId="00000042">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Mimicry</w:t>
      </w:r>
      <w:r w:rsidDel="00000000" w:rsidR="00000000" w:rsidRPr="00000000">
        <w:rPr>
          <w:rFonts w:ascii="Georgia" w:cs="Georgia" w:eastAsia="Georgia" w:hAnsi="Georgia"/>
          <w:rtl w:val="0"/>
        </w:rPr>
        <w:t xml:space="preserve">: species that imitation/ evolves the colour of another species</w:t>
      </w:r>
    </w:p>
    <w:p w:rsidR="00000000" w:rsidDel="00000000" w:rsidP="00000000" w:rsidRDefault="00000000" w:rsidRPr="00000000" w14:paraId="00000043">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Viceroy (</w:t>
      </w:r>
      <w:r w:rsidDel="00000000" w:rsidR="00000000" w:rsidRPr="00000000">
        <w:rPr>
          <w:rFonts w:ascii="Georgia" w:cs="Georgia" w:eastAsia="Georgia" w:hAnsi="Georgia"/>
          <w:b w:val="1"/>
          <w:rtl w:val="0"/>
        </w:rPr>
        <w:t xml:space="preserve">non-toxic</w:t>
      </w:r>
      <w:r w:rsidDel="00000000" w:rsidR="00000000" w:rsidRPr="00000000">
        <w:rPr>
          <w:rFonts w:ascii="Georgia" w:cs="Georgia" w:eastAsia="Georgia" w:hAnsi="Georgia"/>
          <w:rtl w:val="0"/>
        </w:rPr>
        <w:t xml:space="preserve">) w/ Monarch (</w:t>
      </w:r>
      <w:r w:rsidDel="00000000" w:rsidR="00000000" w:rsidRPr="00000000">
        <w:rPr>
          <w:rFonts w:ascii="Georgia" w:cs="Georgia" w:eastAsia="Georgia" w:hAnsi="Georgia"/>
          <w:b w:val="1"/>
          <w:rtl w:val="0"/>
        </w:rPr>
        <w:t xml:space="preserve">toxic</w:t>
      </w:r>
      <w:r w:rsidDel="00000000" w:rsidR="00000000" w:rsidRPr="00000000">
        <w:rPr>
          <w:rFonts w:ascii="Georgia" w:cs="Georgia" w:eastAsia="Georgia" w:hAnsi="Georgia"/>
          <w:rtl w:val="0"/>
        </w:rPr>
        <w:t xml:space="preserve">) butterfly</w:t>
      </w:r>
    </w:p>
    <w:p w:rsidR="00000000" w:rsidDel="00000000" w:rsidP="00000000" w:rsidRDefault="00000000" w:rsidRPr="00000000" w14:paraId="00000044">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Monarch is toxic so birds won’t attack them even though they have a distinctive colour </w:t>
      </w:r>
    </w:p>
    <w:p w:rsidR="00000000" w:rsidDel="00000000" w:rsidP="00000000" w:rsidRDefault="00000000" w:rsidRPr="00000000" w14:paraId="00000045">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They are toxic due to milkweed plant that has toxic substances which is transferred to Monarch </w:t>
      </w:r>
    </w:p>
    <w:p w:rsidR="00000000" w:rsidDel="00000000" w:rsidP="00000000" w:rsidRDefault="00000000" w:rsidRPr="00000000" w14:paraId="00000046">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Viceroy is non-toxic but imitates Monarch colouration pattern, getting protection from birds</w:t>
      </w:r>
    </w:p>
    <w:p w:rsidR="00000000" w:rsidDel="00000000" w:rsidP="00000000" w:rsidRDefault="00000000" w:rsidRPr="00000000" w14:paraId="00000047">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Batesian mimicry</w:t>
      </w:r>
      <w:r w:rsidDel="00000000" w:rsidR="00000000" w:rsidRPr="00000000">
        <w:rPr>
          <w:rFonts w:ascii="Georgia" w:cs="Georgia" w:eastAsia="Georgia" w:hAnsi="Georgia"/>
          <w:rtl w:val="0"/>
        </w:rPr>
        <w:t xml:space="preserve">: non-toxic imitates toxic species</w:t>
      </w:r>
    </w:p>
    <w:p w:rsidR="00000000" w:rsidDel="00000000" w:rsidP="00000000" w:rsidRDefault="00000000" w:rsidRPr="00000000" w14:paraId="00000048">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Tested by removing wings of butterfly</w:t>
      </w:r>
    </w:p>
    <w:p w:rsidR="00000000" w:rsidDel="00000000" w:rsidP="00000000" w:rsidRDefault="00000000" w:rsidRPr="00000000" w14:paraId="00000049">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Found out that viceroy is not non-toxic</w:t>
      </w:r>
    </w:p>
    <w:p w:rsidR="00000000" w:rsidDel="00000000" w:rsidP="00000000" w:rsidRDefault="00000000" w:rsidRPr="00000000" w14:paraId="0000004A">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Viceroy is toxic </w:t>
      </w:r>
    </w:p>
    <w:p w:rsidR="00000000" w:rsidDel="00000000" w:rsidP="00000000" w:rsidRDefault="00000000" w:rsidRPr="00000000" w14:paraId="0000004B">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is falsified</w:t>
      </w:r>
    </w:p>
    <w:p w:rsidR="00000000" w:rsidDel="00000000" w:rsidP="00000000" w:rsidRDefault="00000000" w:rsidRPr="00000000" w14:paraId="0000004C">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Batesian mimicry becomes Mullerian mimicry</w:t>
      </w:r>
      <w:r w:rsidDel="00000000" w:rsidR="00000000" w:rsidRPr="00000000">
        <w:rPr>
          <w:rFonts w:ascii="Georgia" w:cs="Georgia" w:eastAsia="Georgia" w:hAnsi="Georgia"/>
          <w:rtl w:val="0"/>
        </w:rPr>
        <w:t xml:space="preserve">: toxic species imitates colouration of another toxic species in order to have a image of a even more toxic species</w:t>
      </w:r>
    </w:p>
    <w:p w:rsidR="00000000" w:rsidDel="00000000" w:rsidP="00000000" w:rsidRDefault="00000000" w:rsidRPr="00000000" w14:paraId="0000004D">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4E">
      <w:pPr>
        <w:contextualSpacing w:val="0"/>
        <w:rPr>
          <w:rFonts w:ascii="Georgia" w:cs="Georgia" w:eastAsia="Georgia" w:hAnsi="Georgia"/>
          <w:b w:val="1"/>
          <w:i w:val="1"/>
        </w:rPr>
      </w:pPr>
      <w:r w:rsidDel="00000000" w:rsidR="00000000" w:rsidRPr="00000000">
        <w:rPr>
          <w:rFonts w:ascii="Georgia" w:cs="Georgia" w:eastAsia="Georgia" w:hAnsi="Georgia"/>
          <w:b w:val="1"/>
          <w:i w:val="1"/>
          <w:rtl w:val="0"/>
        </w:rPr>
        <w:t xml:space="preserve">Case study: Fur colouration in Peromyscus polionotus, the oddfield mouse</w:t>
      </w:r>
    </w:p>
    <w:p w:rsidR="00000000" w:rsidDel="00000000" w:rsidP="00000000" w:rsidRDefault="00000000" w:rsidRPr="00000000" w14:paraId="0000004F">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Hypothesis</w:t>
      </w:r>
      <w:r w:rsidDel="00000000" w:rsidR="00000000" w:rsidRPr="00000000">
        <w:rPr>
          <w:rFonts w:ascii="Georgia" w:cs="Georgia" w:eastAsia="Georgia" w:hAnsi="Georgia"/>
          <w:rtl w:val="0"/>
        </w:rPr>
        <w:t xml:space="preserve">: In this species, fur colouration patterns has evolved as camouflage in their native environments</w:t>
      </w:r>
    </w:p>
    <w:p w:rsidR="00000000" w:rsidDel="00000000" w:rsidP="00000000" w:rsidRDefault="00000000" w:rsidRPr="00000000" w14:paraId="0000005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Beach habitants: pale for protection against predation</w:t>
      </w:r>
    </w:p>
    <w:p w:rsidR="00000000" w:rsidDel="00000000" w:rsidP="00000000" w:rsidRDefault="00000000" w:rsidRPr="00000000" w14:paraId="00000051">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Inland habitants: brown for protection against predation</w:t>
      </w:r>
    </w:p>
    <w:p w:rsidR="00000000" w:rsidDel="00000000" w:rsidP="00000000" w:rsidRDefault="00000000" w:rsidRPr="00000000" w14:paraId="00000052">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Prediction:</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b w:val="1"/>
          <w:rtl w:val="0"/>
        </w:rPr>
        <w:t xml:space="preserve">if</w:t>
      </w:r>
      <w:r w:rsidDel="00000000" w:rsidR="00000000" w:rsidRPr="00000000">
        <w:rPr>
          <w:rFonts w:ascii="Georgia" w:cs="Georgia" w:eastAsia="Georgia" w:hAnsi="Georgia"/>
          <w:rtl w:val="0"/>
        </w:rPr>
        <w:t xml:space="preserve"> mice have a colouration that doesn’t match their habitat </w:t>
      </w:r>
      <w:r w:rsidDel="00000000" w:rsidR="00000000" w:rsidRPr="00000000">
        <w:rPr>
          <w:rFonts w:ascii="Georgia" w:cs="Georgia" w:eastAsia="Georgia" w:hAnsi="Georgia"/>
          <w:b w:val="1"/>
          <w:rtl w:val="0"/>
        </w:rPr>
        <w:t xml:space="preserve">then</w:t>
      </w:r>
      <w:r w:rsidDel="00000000" w:rsidR="00000000" w:rsidRPr="00000000">
        <w:rPr>
          <w:rFonts w:ascii="Georgia" w:cs="Georgia" w:eastAsia="Georgia" w:hAnsi="Georgia"/>
          <w:rtl w:val="0"/>
        </w:rPr>
        <w:t xml:space="preserve"> they will be preyed on more heavily than the native well-matched mice.</w:t>
      </w:r>
    </w:p>
    <w:p w:rsidR="00000000" w:rsidDel="00000000" w:rsidP="00000000" w:rsidRDefault="00000000" w:rsidRPr="00000000" w14:paraId="00000053">
      <w:pPr>
        <w:numPr>
          <w:ilvl w:val="0"/>
          <w:numId w:val="7"/>
        </w:numPr>
        <w:ind w:left="720" w:hanging="360"/>
        <w:contextualSpacing w:val="1"/>
        <w:rPr>
          <w:rFonts w:ascii="Georgia" w:cs="Georgia" w:eastAsia="Georgia" w:hAnsi="Georgia"/>
        </w:rPr>
      </w:pPr>
      <w:r w:rsidDel="00000000" w:rsidR="00000000" w:rsidRPr="00000000">
        <w:rPr>
          <w:rFonts w:ascii="Georgia" w:cs="Georgia" w:eastAsia="Georgia" w:hAnsi="Georgia"/>
          <w:u w:val="single"/>
          <w:rtl w:val="0"/>
        </w:rPr>
        <w:t xml:space="preserve">Test:</w:t>
      </w:r>
    </w:p>
    <w:p w:rsidR="00000000" w:rsidDel="00000000" w:rsidP="00000000" w:rsidRDefault="00000000" w:rsidRPr="00000000" w14:paraId="00000054">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Plasticine mice spray-painted in beach or inland colours</w:t>
      </w:r>
    </w:p>
    <w:p w:rsidR="00000000" w:rsidDel="00000000" w:rsidP="00000000" w:rsidRDefault="00000000" w:rsidRPr="00000000" w14:paraId="00000055">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Spread both colour models (control and experimental) in equal numbers in both habitats </w:t>
      </w:r>
    </w:p>
    <w:p w:rsidR="00000000" w:rsidDel="00000000" w:rsidP="00000000" w:rsidRDefault="00000000" w:rsidRPr="00000000" w14:paraId="00000056">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Count signs of attacks</w:t>
      </w:r>
    </w:p>
    <w:p w:rsidR="00000000" w:rsidDel="00000000" w:rsidP="00000000" w:rsidRDefault="00000000" w:rsidRPr="00000000" w14:paraId="00000057">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not falsified as percentage of attacks was higher for experimental groups</w:t>
      </w:r>
    </w:p>
    <w:p w:rsidR="00000000" w:rsidDel="00000000" w:rsidP="00000000" w:rsidRDefault="00000000" w:rsidRPr="00000000" w14:paraId="00000058">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59">
      <w:pPr>
        <w:contextualSpacing w:val="0"/>
        <w:rPr>
          <w:rFonts w:ascii="Georgia" w:cs="Georgia" w:eastAsia="Georgia" w:hAnsi="Georgia"/>
          <w:b w:val="1"/>
          <w:i w:val="1"/>
        </w:rPr>
      </w:pPr>
      <w:r w:rsidDel="00000000" w:rsidR="00000000" w:rsidRPr="00000000">
        <w:rPr>
          <w:rFonts w:ascii="Georgia" w:cs="Georgia" w:eastAsia="Georgia" w:hAnsi="Georgia"/>
          <w:b w:val="1"/>
          <w:i w:val="1"/>
          <w:rtl w:val="0"/>
        </w:rPr>
        <w:t xml:space="preserve">Case Study: Introduction of Fish in Gatineau Park</w:t>
      </w:r>
    </w:p>
    <w:p w:rsidR="00000000" w:rsidDel="00000000" w:rsidP="00000000" w:rsidRDefault="00000000" w:rsidRPr="00000000" w14:paraId="0000005A">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Introduction of species has an impact on fish biodiversity</w:t>
      </w:r>
    </w:p>
    <w:p w:rsidR="00000000" w:rsidDel="00000000" w:rsidP="00000000" w:rsidRDefault="00000000" w:rsidRPr="00000000" w14:paraId="0000005B">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Canada, the &lt;&lt;value&gt;&gt; of a lake is often linked w/ the quality of recreational fishing</w:t>
      </w:r>
    </w:p>
    <w:p w:rsidR="00000000" w:rsidDel="00000000" w:rsidP="00000000" w:rsidRDefault="00000000" w:rsidRPr="00000000" w14:paraId="0000005C">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Introduction of species for recreational fishing are frequent to enhance the &lt;&lt;value&gt;&gt; of a lake</w:t>
      </w:r>
    </w:p>
    <w:p w:rsidR="00000000" w:rsidDel="00000000" w:rsidP="00000000" w:rsidRDefault="00000000" w:rsidRPr="00000000" w14:paraId="0000005D">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Fish species for recreational fishing are often piscivores (they prey on other fish species, usually smaller)</w:t>
      </w:r>
    </w:p>
    <w:p w:rsidR="00000000" w:rsidDel="00000000" w:rsidP="00000000" w:rsidRDefault="00000000" w:rsidRPr="00000000" w14:paraId="0000005E">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Impacts of piscivorous fish introductions on indigenous species have been the subject of few studies</w:t>
      </w:r>
    </w:p>
    <w:p w:rsidR="00000000" w:rsidDel="00000000" w:rsidP="00000000" w:rsidRDefault="00000000" w:rsidRPr="00000000" w14:paraId="0000005F">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Gatineau Park has dozens of small lakes where species were introduced for recreational fishing</w:t>
      </w:r>
    </w:p>
    <w:p w:rsidR="00000000" w:rsidDel="00000000" w:rsidP="00000000" w:rsidRDefault="00000000" w:rsidRPr="00000000" w14:paraId="0000006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61">
      <w:pPr>
        <w:contextualSpacing w:val="0"/>
        <w:rPr>
          <w:rFonts w:ascii="Georgia" w:cs="Georgia" w:eastAsia="Georgia" w:hAnsi="Georgia"/>
          <w:b w:val="1"/>
          <w:i w:val="1"/>
        </w:rPr>
      </w:pPr>
      <w:r w:rsidDel="00000000" w:rsidR="00000000" w:rsidRPr="00000000">
        <w:rPr>
          <w:rFonts w:ascii="Georgia" w:cs="Georgia" w:eastAsia="Georgia" w:hAnsi="Georgia"/>
          <w:b w:val="1"/>
          <w:i w:val="1"/>
          <w:rtl w:val="0"/>
        </w:rPr>
        <w:t xml:space="preserve">The Scientific Process</w:t>
      </w:r>
    </w:p>
    <w:p w:rsidR="00000000" w:rsidDel="00000000" w:rsidP="00000000" w:rsidRDefault="00000000" w:rsidRPr="00000000" w14:paraId="00000062">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Observation</w:t>
      </w:r>
      <w:r w:rsidDel="00000000" w:rsidR="00000000" w:rsidRPr="00000000">
        <w:rPr>
          <w:rFonts w:ascii="Georgia" w:cs="Georgia" w:eastAsia="Georgia" w:hAnsi="Georgia"/>
          <w:rtl w:val="0"/>
        </w:rPr>
        <w:t xml:space="preserve">: Small lakes in which recreational fishing species (piscivores) have been introduced do not have schools of small fish near shore</w:t>
      </w:r>
    </w:p>
    <w:p w:rsidR="00000000" w:rsidDel="00000000" w:rsidP="00000000" w:rsidRDefault="00000000" w:rsidRPr="00000000" w14:paraId="00000063">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Sample area</w:t>
      </w:r>
      <w:r w:rsidDel="00000000" w:rsidR="00000000" w:rsidRPr="00000000">
        <w:rPr>
          <w:rFonts w:ascii="Georgia" w:cs="Georgia" w:eastAsia="Georgia" w:hAnsi="Georgia"/>
          <w:rtl w:val="0"/>
        </w:rPr>
        <w:t xml:space="preserve">: Gatineau Park: introduction of piscivores species in 20 small lakes (less than 60 hectares) at the beginning of the 20th century (experimental group)</w:t>
      </w:r>
    </w:p>
    <w:p w:rsidR="00000000" w:rsidDel="00000000" w:rsidP="00000000" w:rsidRDefault="00000000" w:rsidRPr="00000000" w14:paraId="00000064">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There’s still about 25 small lakes w/o piscivores species (control group)</w:t>
      </w:r>
    </w:p>
    <w:p w:rsidR="00000000" w:rsidDel="00000000" w:rsidP="00000000" w:rsidRDefault="00000000" w:rsidRPr="00000000" w14:paraId="00000065">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Repetition: 45 times</w:t>
      </w:r>
    </w:p>
    <w:p w:rsidR="00000000" w:rsidDel="00000000" w:rsidP="00000000" w:rsidRDefault="00000000" w:rsidRPr="00000000" w14:paraId="00000066">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Hypothesis</w:t>
      </w:r>
      <w:r w:rsidDel="00000000" w:rsidR="00000000" w:rsidRPr="00000000">
        <w:rPr>
          <w:rFonts w:ascii="Georgia" w:cs="Georgia" w:eastAsia="Georgia" w:hAnsi="Georgia"/>
          <w:rtl w:val="0"/>
        </w:rPr>
        <w:t xml:space="preserve">: introduction of piscivore fish species in small lakes would result in a decline in the #s of smaller species</w:t>
      </w:r>
    </w:p>
    <w:p w:rsidR="00000000" w:rsidDel="00000000" w:rsidP="00000000" w:rsidRDefault="00000000" w:rsidRPr="00000000" w14:paraId="00000067">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Prediction</w:t>
      </w:r>
      <w:r w:rsidDel="00000000" w:rsidR="00000000" w:rsidRPr="00000000">
        <w:rPr>
          <w:rFonts w:ascii="Georgia" w:cs="Georgia" w:eastAsia="Georgia" w:hAnsi="Georgia"/>
          <w:rtl w:val="0"/>
        </w:rPr>
        <w:t xml:space="preserve">: in lakes w/ the equivalent surface area, </w:t>
      </w:r>
      <w:r w:rsidDel="00000000" w:rsidR="00000000" w:rsidRPr="00000000">
        <w:rPr>
          <w:rFonts w:ascii="Georgia" w:cs="Georgia" w:eastAsia="Georgia" w:hAnsi="Georgia"/>
          <w:b w:val="1"/>
          <w:rtl w:val="0"/>
        </w:rPr>
        <w:t xml:space="preserve">if</w:t>
      </w:r>
      <w:r w:rsidDel="00000000" w:rsidR="00000000" w:rsidRPr="00000000">
        <w:rPr>
          <w:rFonts w:ascii="Georgia" w:cs="Georgia" w:eastAsia="Georgia" w:hAnsi="Georgia"/>
          <w:rtl w:val="0"/>
        </w:rPr>
        <w:t xml:space="preserve"> lakes contain introduced piscivorous species </w:t>
      </w:r>
      <w:r w:rsidDel="00000000" w:rsidR="00000000" w:rsidRPr="00000000">
        <w:rPr>
          <w:rFonts w:ascii="Georgia" w:cs="Georgia" w:eastAsia="Georgia" w:hAnsi="Georgia"/>
          <w:b w:val="1"/>
          <w:rtl w:val="0"/>
        </w:rPr>
        <w:t xml:space="preserve">then</w:t>
      </w:r>
      <w:r w:rsidDel="00000000" w:rsidR="00000000" w:rsidRPr="00000000">
        <w:rPr>
          <w:rFonts w:ascii="Georgia" w:cs="Georgia" w:eastAsia="Georgia" w:hAnsi="Georgia"/>
          <w:rtl w:val="0"/>
        </w:rPr>
        <w:t xml:space="preserve"> they will have fewer smaller fish species than lakes w/o introduced piscivorous fish species</w:t>
      </w:r>
    </w:p>
    <w:p w:rsidR="00000000" w:rsidDel="00000000" w:rsidP="00000000" w:rsidRDefault="00000000" w:rsidRPr="00000000" w14:paraId="00000068">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2 summers of sampling</w:t>
      </w:r>
    </w:p>
    <w:p w:rsidR="00000000" w:rsidDel="00000000" w:rsidP="00000000" w:rsidRDefault="00000000" w:rsidRPr="00000000" w14:paraId="00000069">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Test</w:t>
      </w:r>
      <w:r w:rsidDel="00000000" w:rsidR="00000000" w:rsidRPr="00000000">
        <w:rPr>
          <w:rFonts w:ascii="Georgia" w:cs="Georgia" w:eastAsia="Georgia" w:hAnsi="Georgia"/>
          <w:rtl w:val="0"/>
        </w:rPr>
        <w:t xml:space="preserve">: determine the # of fish species in both types of lakes</w:t>
      </w:r>
    </w:p>
    <w:p w:rsidR="00000000" w:rsidDel="00000000" w:rsidP="00000000" w:rsidRDefault="00000000" w:rsidRPr="00000000" w14:paraId="0000006A">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Comparative analysis of fish species diversity in a region w/ small lakes w/ introduced piscivores and small lakes w/o piscivores</w:t>
      </w:r>
    </w:p>
    <w:p w:rsidR="00000000" w:rsidDel="00000000" w:rsidP="00000000" w:rsidRDefault="00000000" w:rsidRPr="00000000" w14:paraId="0000006B">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Results</w:t>
      </w:r>
      <w:r w:rsidDel="00000000" w:rsidR="00000000" w:rsidRPr="00000000">
        <w:rPr>
          <w:rFonts w:ascii="Georgia" w:cs="Georgia" w:eastAsia="Georgia" w:hAnsi="Georgia"/>
          <w:rtl w:val="0"/>
        </w:rPr>
        <w:t xml:space="preserve">: Lakes w/o introduced piscivorous fish species have significantly more (50%) small-sized fish species than lakes where they were introduced</w:t>
      </w:r>
    </w:p>
    <w:p w:rsidR="00000000" w:rsidDel="00000000" w:rsidP="00000000" w:rsidRDefault="00000000" w:rsidRPr="00000000" w14:paraId="0000006C">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Recommendation</w:t>
      </w:r>
      <w:r w:rsidDel="00000000" w:rsidR="00000000" w:rsidRPr="00000000">
        <w:rPr>
          <w:rFonts w:ascii="Georgia" w:cs="Georgia" w:eastAsia="Georgia" w:hAnsi="Georgia"/>
          <w:rtl w:val="0"/>
        </w:rPr>
        <w:t xml:space="preserve">: Banning the introduction of piscivorous species in Gatineau Park lakes to preserve the park’s biodiversity</w:t>
      </w:r>
    </w:p>
    <w:p w:rsidR="00000000" w:rsidDel="00000000" w:rsidP="00000000" w:rsidRDefault="00000000" w:rsidRPr="00000000" w14:paraId="0000006D">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less than 10 years, more than 50% of the small fish species can disappear</w:t>
      </w:r>
    </w:p>
    <w:p w:rsidR="00000000" w:rsidDel="00000000" w:rsidP="00000000" w:rsidRDefault="00000000" w:rsidRPr="00000000" w14:paraId="0000006E">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6F">
      <w:pPr>
        <w:contextualSpacing w:val="0"/>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Conclusion</w:t>
      </w:r>
    </w:p>
    <w:p w:rsidR="00000000" w:rsidDel="00000000" w:rsidP="00000000" w:rsidRDefault="00000000" w:rsidRPr="00000000" w14:paraId="00000070">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this chapter, we have established the definition of science and the validity of the scientific method/process</w:t>
      </w:r>
    </w:p>
    <w:p w:rsidR="00000000" w:rsidDel="00000000" w:rsidP="00000000" w:rsidRDefault="00000000" w:rsidRPr="00000000" w14:paraId="00000071">
      <w:pPr>
        <w:numPr>
          <w:ilvl w:val="0"/>
          <w:numId w:val="3"/>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Gatineau park mandate is to preserve the biodiversity in the park</w:t>
      </w:r>
    </w:p>
    <w:p w:rsidR="00000000" w:rsidDel="00000000" w:rsidP="00000000" w:rsidRDefault="00000000" w:rsidRPr="00000000" w14:paraId="00000072">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general, lake w/ top piscivorous species have lower biodiversity than those who don’t</w:t>
      </w:r>
    </w:p>
    <w:p w:rsidR="00000000" w:rsidDel="00000000" w:rsidP="00000000" w:rsidRDefault="00000000" w:rsidRPr="00000000" w14:paraId="00000073">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  valid scientific process needs to respect the clauses of the contract b/w the acquisition of knowledge and science</w:t>
      </w:r>
    </w:p>
    <w:p w:rsidR="00000000" w:rsidDel="00000000" w:rsidP="00000000" w:rsidRDefault="00000000" w:rsidRPr="00000000" w14:paraId="00000074">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Breaking one of the clauses invalidates the contract b/c the acquisition of knowledge doesn’t correspond to an objective search for the scientific truth (which we can never say we have attained). Thus, the knowledge, acquisition process in this instance is faulty and corrupted</w:t>
      </w: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