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C6316E" w14:textId="77777777" w:rsidR="00F148B6" w:rsidRPr="000F78CB" w:rsidRDefault="00F148B6" w:rsidP="00E6239E">
      <w:pPr>
        <w:ind w:right="240"/>
        <w:jc w:val="center"/>
        <w:rPr>
          <w:rFonts w:ascii="Times New Roman" w:hAnsi="Times New Roman" w:cs="Times New Roman"/>
          <w:color w:val="auto"/>
          <w:sz w:val="24"/>
          <w:szCs w:val="24"/>
        </w:rPr>
      </w:pPr>
    </w:p>
    <w:p w14:paraId="7410473E" w14:textId="77777777" w:rsidR="00F148B6" w:rsidRPr="000F78CB" w:rsidRDefault="00F148B6" w:rsidP="00E6239E">
      <w:pPr>
        <w:ind w:right="240"/>
        <w:jc w:val="center"/>
        <w:rPr>
          <w:rFonts w:ascii="Times New Roman" w:hAnsi="Times New Roman" w:cs="Times New Roman"/>
          <w:color w:val="auto"/>
          <w:sz w:val="24"/>
          <w:szCs w:val="24"/>
        </w:rPr>
      </w:pPr>
    </w:p>
    <w:p w14:paraId="5FE06D59" w14:textId="77777777" w:rsidR="00F148B6" w:rsidRPr="000F78CB" w:rsidRDefault="00F148B6" w:rsidP="00E6239E">
      <w:pPr>
        <w:ind w:right="240"/>
        <w:jc w:val="center"/>
        <w:rPr>
          <w:rFonts w:ascii="Times New Roman" w:hAnsi="Times New Roman" w:cs="Times New Roman"/>
          <w:color w:val="auto"/>
          <w:sz w:val="24"/>
          <w:szCs w:val="24"/>
        </w:rPr>
      </w:pPr>
    </w:p>
    <w:p w14:paraId="225403ED" w14:textId="65C13128" w:rsidR="00F148B6" w:rsidRPr="000F78CB" w:rsidRDefault="00F148B6" w:rsidP="00E6239E">
      <w:pPr>
        <w:ind w:right="240"/>
        <w:jc w:val="center"/>
        <w:rPr>
          <w:rFonts w:ascii="Times New Roman" w:hAnsi="Times New Roman" w:cs="Times New Roman"/>
          <w:color w:val="auto"/>
          <w:sz w:val="24"/>
          <w:szCs w:val="24"/>
        </w:rPr>
      </w:pPr>
    </w:p>
    <w:p w14:paraId="5B688A4A" w14:textId="77777777" w:rsidR="00F148B6" w:rsidRPr="000F78CB" w:rsidRDefault="00F148B6" w:rsidP="00C43D7F">
      <w:pPr>
        <w:ind w:right="240"/>
        <w:rPr>
          <w:rFonts w:ascii="Times New Roman" w:hAnsi="Times New Roman" w:cs="Times New Roman"/>
          <w:color w:val="auto"/>
          <w:sz w:val="24"/>
          <w:szCs w:val="24"/>
        </w:rPr>
      </w:pPr>
    </w:p>
    <w:p w14:paraId="698533F9" w14:textId="77777777" w:rsidR="00F148B6" w:rsidRPr="000F78CB" w:rsidRDefault="00F148B6" w:rsidP="00C43D7F">
      <w:pPr>
        <w:spacing w:after="0"/>
        <w:ind w:right="240"/>
        <w:jc w:val="center"/>
        <w:rPr>
          <w:rFonts w:ascii="Times New Roman" w:hAnsi="Times New Roman" w:cs="Times New Roman"/>
          <w:b/>
          <w:color w:val="auto"/>
          <w:sz w:val="24"/>
          <w:szCs w:val="24"/>
        </w:rPr>
      </w:pPr>
    </w:p>
    <w:p w14:paraId="11A159F6" w14:textId="548E133F" w:rsidR="00E6239E" w:rsidRPr="000F78CB" w:rsidRDefault="00AF62A8" w:rsidP="00C43D7F">
      <w:pPr>
        <w:spacing w:after="0"/>
        <w:ind w:right="240"/>
        <w:jc w:val="center"/>
        <w:rPr>
          <w:rFonts w:ascii="Times New Roman" w:hAnsi="Times New Roman" w:cs="Times New Roman"/>
          <w:b/>
          <w:color w:val="auto"/>
          <w:sz w:val="24"/>
          <w:szCs w:val="24"/>
        </w:rPr>
      </w:pPr>
      <w:r w:rsidRPr="000F78CB">
        <w:rPr>
          <w:rFonts w:ascii="Times New Roman" w:hAnsi="Times New Roman" w:cs="Times New Roman"/>
          <w:b/>
          <w:color w:val="auto"/>
          <w:sz w:val="24"/>
          <w:szCs w:val="24"/>
        </w:rPr>
        <w:t xml:space="preserve">Mental Health </w:t>
      </w:r>
      <w:r w:rsidR="00CE779F" w:rsidRPr="000F78CB">
        <w:rPr>
          <w:rFonts w:ascii="Times New Roman" w:hAnsi="Times New Roman" w:cs="Times New Roman"/>
          <w:b/>
          <w:color w:val="auto"/>
          <w:sz w:val="24"/>
          <w:szCs w:val="24"/>
        </w:rPr>
        <w:t>i</w:t>
      </w:r>
      <w:r w:rsidRPr="000F78CB">
        <w:rPr>
          <w:rFonts w:ascii="Times New Roman" w:hAnsi="Times New Roman" w:cs="Times New Roman"/>
          <w:b/>
          <w:color w:val="auto"/>
          <w:sz w:val="24"/>
          <w:szCs w:val="24"/>
        </w:rPr>
        <w:t xml:space="preserve">n </w:t>
      </w:r>
      <w:r w:rsidR="0049023F" w:rsidRPr="000F78CB">
        <w:rPr>
          <w:rFonts w:ascii="Times New Roman" w:hAnsi="Times New Roman" w:cs="Times New Roman"/>
          <w:b/>
          <w:color w:val="auto"/>
          <w:sz w:val="24"/>
          <w:szCs w:val="24"/>
        </w:rPr>
        <w:t>Post-Secondary Institutions</w:t>
      </w:r>
      <w:r w:rsidRPr="000F78CB">
        <w:rPr>
          <w:rFonts w:ascii="Times New Roman" w:hAnsi="Times New Roman" w:cs="Times New Roman"/>
          <w:b/>
          <w:color w:val="auto"/>
          <w:sz w:val="24"/>
          <w:szCs w:val="24"/>
        </w:rPr>
        <w:t>:</w:t>
      </w:r>
    </w:p>
    <w:p w14:paraId="37E93F00" w14:textId="45F6D3F1" w:rsidR="00E6239E" w:rsidRPr="000F78CB" w:rsidRDefault="00AF62A8" w:rsidP="00C43D7F">
      <w:pPr>
        <w:spacing w:after="0"/>
        <w:ind w:right="240"/>
        <w:jc w:val="center"/>
        <w:rPr>
          <w:rFonts w:ascii="Times New Roman" w:hAnsi="Times New Roman" w:cs="Times New Roman"/>
          <w:b/>
          <w:color w:val="auto"/>
          <w:sz w:val="24"/>
          <w:szCs w:val="24"/>
        </w:rPr>
      </w:pPr>
      <w:r w:rsidRPr="000F78CB">
        <w:rPr>
          <w:rFonts w:ascii="Times New Roman" w:hAnsi="Times New Roman" w:cs="Times New Roman"/>
          <w:b/>
          <w:color w:val="auto"/>
          <w:sz w:val="24"/>
          <w:szCs w:val="24"/>
        </w:rPr>
        <w:t>Improving Mental Health Possibilities</w:t>
      </w:r>
    </w:p>
    <w:p w14:paraId="5AB97328" w14:textId="4DC092DE" w:rsidR="00E5749A" w:rsidRPr="000F78CB" w:rsidRDefault="00E5749A" w:rsidP="00C43D7F">
      <w:pPr>
        <w:ind w:right="240"/>
        <w:rPr>
          <w:rFonts w:ascii="Times New Roman" w:hAnsi="Times New Roman" w:cs="Times New Roman"/>
          <w:color w:val="auto"/>
          <w:sz w:val="24"/>
          <w:szCs w:val="24"/>
        </w:rPr>
      </w:pPr>
    </w:p>
    <w:p w14:paraId="596527B4" w14:textId="77777777" w:rsidR="00C43D7F" w:rsidRPr="000F78CB" w:rsidRDefault="00C43D7F" w:rsidP="00C43D7F">
      <w:pPr>
        <w:spacing w:after="0" w:line="240" w:lineRule="auto"/>
        <w:ind w:right="240"/>
        <w:jc w:val="center"/>
        <w:rPr>
          <w:rFonts w:ascii="Times New Roman" w:hAnsi="Times New Roman" w:cs="Times New Roman"/>
          <w:color w:val="auto"/>
          <w:sz w:val="24"/>
          <w:szCs w:val="24"/>
        </w:rPr>
      </w:pPr>
    </w:p>
    <w:p w14:paraId="582D1994" w14:textId="77777777" w:rsidR="00C43D7F" w:rsidRPr="000F78CB" w:rsidRDefault="00C43D7F" w:rsidP="00C43D7F">
      <w:pPr>
        <w:spacing w:after="0" w:line="240" w:lineRule="auto"/>
        <w:ind w:right="240"/>
        <w:jc w:val="center"/>
        <w:rPr>
          <w:rFonts w:ascii="Times New Roman" w:hAnsi="Times New Roman" w:cs="Times New Roman"/>
          <w:color w:val="auto"/>
          <w:sz w:val="24"/>
          <w:szCs w:val="24"/>
        </w:rPr>
      </w:pPr>
    </w:p>
    <w:p w14:paraId="6FCF31ED" w14:textId="18B0F82A" w:rsidR="00C43D7F" w:rsidRPr="000F78CB" w:rsidRDefault="00C43D7F" w:rsidP="00C43D7F">
      <w:pPr>
        <w:spacing w:after="0" w:line="240" w:lineRule="auto"/>
        <w:ind w:right="240"/>
        <w:jc w:val="center"/>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Prepared </w:t>
      </w:r>
    </w:p>
    <w:p w14:paraId="23493D1E" w14:textId="3DCEF44E" w:rsidR="00C43D7F" w:rsidRPr="000F78CB" w:rsidRDefault="00C43D7F" w:rsidP="00C43D7F">
      <w:pPr>
        <w:spacing w:after="0" w:line="240" w:lineRule="auto"/>
        <w:ind w:right="240"/>
        <w:jc w:val="center"/>
        <w:rPr>
          <w:rFonts w:ascii="Times New Roman" w:hAnsi="Times New Roman" w:cs="Times New Roman"/>
          <w:color w:val="auto"/>
          <w:sz w:val="24"/>
          <w:szCs w:val="24"/>
        </w:rPr>
      </w:pPr>
      <w:r w:rsidRPr="000F78CB">
        <w:rPr>
          <w:rFonts w:ascii="Times New Roman" w:hAnsi="Times New Roman" w:cs="Times New Roman"/>
          <w:color w:val="auto"/>
          <w:sz w:val="24"/>
          <w:szCs w:val="24"/>
        </w:rPr>
        <w:t>by</w:t>
      </w:r>
    </w:p>
    <w:p w14:paraId="50E91565" w14:textId="4C2DA642" w:rsidR="00E5749A" w:rsidRDefault="00E5749A" w:rsidP="00E6239E">
      <w:pPr>
        <w:ind w:right="240"/>
        <w:jc w:val="center"/>
        <w:rPr>
          <w:rFonts w:ascii="Times New Roman" w:hAnsi="Times New Roman" w:cs="Times New Roman"/>
          <w:color w:val="auto"/>
          <w:sz w:val="24"/>
          <w:szCs w:val="24"/>
        </w:rPr>
      </w:pPr>
    </w:p>
    <w:p w14:paraId="0E5011AA" w14:textId="77777777" w:rsidR="002C7133" w:rsidRPr="000F78CB" w:rsidRDefault="002C7133" w:rsidP="00E6239E">
      <w:pPr>
        <w:ind w:right="240"/>
        <w:jc w:val="center"/>
        <w:rPr>
          <w:rFonts w:ascii="Times New Roman" w:hAnsi="Times New Roman" w:cs="Times New Roman"/>
          <w:color w:val="auto"/>
          <w:sz w:val="24"/>
          <w:szCs w:val="24"/>
        </w:rPr>
      </w:pPr>
    </w:p>
    <w:p w14:paraId="2A84ACE8" w14:textId="3EEA151A" w:rsidR="00C43D7F" w:rsidRPr="000F78CB" w:rsidRDefault="00C43D7F" w:rsidP="00E6239E">
      <w:pPr>
        <w:ind w:right="240"/>
        <w:jc w:val="center"/>
        <w:rPr>
          <w:rFonts w:ascii="Times New Roman" w:hAnsi="Times New Roman" w:cs="Times New Roman"/>
          <w:color w:val="auto"/>
          <w:sz w:val="24"/>
          <w:szCs w:val="24"/>
        </w:rPr>
      </w:pPr>
    </w:p>
    <w:p w14:paraId="35385199" w14:textId="4C9F3B8A" w:rsidR="00C43D7F" w:rsidRPr="000F78CB" w:rsidRDefault="00C43D7F" w:rsidP="00E6239E">
      <w:pPr>
        <w:ind w:right="240"/>
        <w:jc w:val="center"/>
        <w:rPr>
          <w:rFonts w:ascii="Times New Roman" w:hAnsi="Times New Roman" w:cs="Times New Roman"/>
          <w:color w:val="auto"/>
          <w:sz w:val="24"/>
          <w:szCs w:val="24"/>
        </w:rPr>
      </w:pPr>
    </w:p>
    <w:p w14:paraId="13BBF8A0" w14:textId="2D3DBD49" w:rsidR="00C43D7F" w:rsidRPr="000F78CB" w:rsidRDefault="00C43D7F" w:rsidP="00E6239E">
      <w:pPr>
        <w:ind w:right="240"/>
        <w:jc w:val="center"/>
        <w:rPr>
          <w:rFonts w:ascii="Times New Roman" w:hAnsi="Times New Roman" w:cs="Times New Roman"/>
          <w:color w:val="auto"/>
          <w:sz w:val="24"/>
          <w:szCs w:val="24"/>
        </w:rPr>
      </w:pPr>
    </w:p>
    <w:p w14:paraId="349364F9" w14:textId="15957AED" w:rsidR="00C43D7F" w:rsidRPr="000F78CB" w:rsidRDefault="00C43D7F" w:rsidP="00E6239E">
      <w:pPr>
        <w:ind w:right="240"/>
        <w:jc w:val="center"/>
        <w:rPr>
          <w:rFonts w:ascii="Times New Roman" w:hAnsi="Times New Roman" w:cs="Times New Roman"/>
          <w:color w:val="auto"/>
          <w:sz w:val="24"/>
          <w:szCs w:val="24"/>
        </w:rPr>
      </w:pPr>
    </w:p>
    <w:p w14:paraId="2299A11A" w14:textId="7AC63576" w:rsidR="00C43D7F" w:rsidRPr="000F78CB" w:rsidRDefault="00C43D7F" w:rsidP="00E6239E">
      <w:pPr>
        <w:ind w:right="240"/>
        <w:jc w:val="center"/>
        <w:rPr>
          <w:rFonts w:ascii="Times New Roman" w:hAnsi="Times New Roman" w:cs="Times New Roman"/>
          <w:color w:val="auto"/>
          <w:sz w:val="24"/>
          <w:szCs w:val="24"/>
        </w:rPr>
      </w:pPr>
    </w:p>
    <w:p w14:paraId="20FDF9F6" w14:textId="4A6B2337" w:rsidR="00C43D7F" w:rsidRPr="000F78CB" w:rsidRDefault="00C43D7F" w:rsidP="00E6239E">
      <w:pPr>
        <w:ind w:right="240"/>
        <w:jc w:val="center"/>
        <w:rPr>
          <w:rFonts w:ascii="Times New Roman" w:hAnsi="Times New Roman" w:cs="Times New Roman"/>
          <w:color w:val="auto"/>
          <w:sz w:val="24"/>
          <w:szCs w:val="24"/>
        </w:rPr>
      </w:pPr>
    </w:p>
    <w:p w14:paraId="0B32CE73" w14:textId="3726C09C" w:rsidR="00C43D7F" w:rsidRPr="000F78CB" w:rsidRDefault="00C43D7F" w:rsidP="00E6239E">
      <w:pPr>
        <w:ind w:right="240"/>
        <w:jc w:val="center"/>
        <w:rPr>
          <w:rFonts w:ascii="Times New Roman" w:hAnsi="Times New Roman" w:cs="Times New Roman"/>
          <w:color w:val="auto"/>
          <w:sz w:val="24"/>
          <w:szCs w:val="24"/>
        </w:rPr>
      </w:pPr>
    </w:p>
    <w:p w14:paraId="64B7E84D" w14:textId="7E57C4AF" w:rsidR="00C43D7F" w:rsidRPr="000F78CB" w:rsidRDefault="00C43D7F" w:rsidP="00E6239E">
      <w:pPr>
        <w:ind w:right="240"/>
        <w:jc w:val="center"/>
        <w:rPr>
          <w:rFonts w:ascii="Times New Roman" w:hAnsi="Times New Roman" w:cs="Times New Roman"/>
          <w:color w:val="auto"/>
          <w:sz w:val="24"/>
          <w:szCs w:val="24"/>
        </w:rPr>
      </w:pPr>
    </w:p>
    <w:p w14:paraId="0821714D" w14:textId="77777777" w:rsidR="00C43D7F" w:rsidRPr="000F78CB" w:rsidRDefault="00C43D7F" w:rsidP="00E6239E">
      <w:pPr>
        <w:ind w:right="240"/>
        <w:jc w:val="center"/>
        <w:rPr>
          <w:rFonts w:ascii="Times New Roman" w:hAnsi="Times New Roman" w:cs="Times New Roman"/>
          <w:color w:val="auto"/>
          <w:sz w:val="24"/>
          <w:szCs w:val="24"/>
        </w:rPr>
      </w:pPr>
    </w:p>
    <w:p w14:paraId="77441FC6" w14:textId="12A97A35" w:rsidR="00E5749A" w:rsidRPr="000F78CB" w:rsidRDefault="00E5749A" w:rsidP="00E6239E">
      <w:pPr>
        <w:ind w:right="240"/>
        <w:jc w:val="center"/>
        <w:rPr>
          <w:rFonts w:ascii="Times New Roman" w:hAnsi="Times New Roman" w:cs="Times New Roman"/>
          <w:color w:val="auto"/>
          <w:sz w:val="24"/>
          <w:szCs w:val="24"/>
        </w:rPr>
      </w:pPr>
    </w:p>
    <w:p w14:paraId="1DFAB9E8" w14:textId="77777777" w:rsidR="00C43D7F" w:rsidRPr="000F78CB" w:rsidRDefault="00C43D7F" w:rsidP="00C43D7F">
      <w:pPr>
        <w:ind w:right="240"/>
        <w:rPr>
          <w:rFonts w:ascii="Times New Roman" w:hAnsi="Times New Roman" w:cs="Times New Roman"/>
          <w:color w:val="auto"/>
          <w:sz w:val="24"/>
          <w:szCs w:val="24"/>
        </w:rPr>
      </w:pPr>
    </w:p>
    <w:p w14:paraId="5EF862FE" w14:textId="4CAD10AE" w:rsidR="00E5749A" w:rsidRPr="000F78CB" w:rsidRDefault="00C43D7F" w:rsidP="00E6239E">
      <w:pPr>
        <w:ind w:right="240"/>
        <w:jc w:val="center"/>
        <w:rPr>
          <w:rFonts w:ascii="Times New Roman" w:hAnsi="Times New Roman" w:cs="Times New Roman"/>
          <w:color w:val="auto"/>
          <w:sz w:val="24"/>
          <w:szCs w:val="24"/>
        </w:rPr>
      </w:pPr>
      <w:r w:rsidRPr="000F78CB">
        <w:rPr>
          <w:rFonts w:ascii="Times New Roman" w:hAnsi="Times New Roman" w:cs="Times New Roman"/>
          <w:color w:val="auto"/>
          <w:sz w:val="24"/>
          <w:szCs w:val="24"/>
        </w:rPr>
        <w:t>Department of English</w:t>
      </w:r>
    </w:p>
    <w:p w14:paraId="2665BACE" w14:textId="0E273D27" w:rsidR="00C43D7F" w:rsidRPr="000F78CB" w:rsidRDefault="00C43D7F" w:rsidP="00E6239E">
      <w:pPr>
        <w:ind w:right="240"/>
        <w:jc w:val="center"/>
        <w:rPr>
          <w:rFonts w:ascii="Times New Roman" w:hAnsi="Times New Roman" w:cs="Times New Roman"/>
          <w:color w:val="auto"/>
          <w:sz w:val="24"/>
          <w:szCs w:val="24"/>
        </w:rPr>
      </w:pPr>
      <w:r w:rsidRPr="000F78CB">
        <w:rPr>
          <w:rFonts w:ascii="Times New Roman" w:hAnsi="Times New Roman" w:cs="Times New Roman"/>
          <w:color w:val="auto"/>
          <w:sz w:val="24"/>
          <w:szCs w:val="24"/>
        </w:rPr>
        <w:t>University of Ottawa</w:t>
      </w:r>
    </w:p>
    <w:p w14:paraId="3BB1143B" w14:textId="4BC03638" w:rsidR="00C43D7F" w:rsidRPr="000F78CB" w:rsidRDefault="00C43D7F" w:rsidP="00E6239E">
      <w:pPr>
        <w:ind w:right="240"/>
        <w:jc w:val="center"/>
        <w:rPr>
          <w:rFonts w:ascii="Times New Roman" w:hAnsi="Times New Roman" w:cs="Times New Roman"/>
          <w:color w:val="auto"/>
          <w:sz w:val="24"/>
          <w:szCs w:val="24"/>
        </w:rPr>
      </w:pPr>
      <w:r w:rsidRPr="000F78CB">
        <w:rPr>
          <w:rFonts w:ascii="Times New Roman" w:hAnsi="Times New Roman" w:cs="Times New Roman"/>
          <w:color w:val="auto"/>
          <w:sz w:val="24"/>
          <w:szCs w:val="24"/>
        </w:rPr>
        <w:t>ENG1112</w:t>
      </w:r>
    </w:p>
    <w:p w14:paraId="27ECF25D" w14:textId="2C863610" w:rsidR="00C43D7F" w:rsidRPr="000F78CB" w:rsidRDefault="00C43D7F" w:rsidP="00E6239E">
      <w:pPr>
        <w:ind w:right="240"/>
        <w:jc w:val="center"/>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Geraldine </w:t>
      </w:r>
      <w:proofErr w:type="spellStart"/>
      <w:r w:rsidRPr="000F78CB">
        <w:rPr>
          <w:rFonts w:ascii="Times New Roman" w:hAnsi="Times New Roman" w:cs="Times New Roman"/>
          <w:color w:val="auto"/>
          <w:sz w:val="24"/>
          <w:szCs w:val="24"/>
        </w:rPr>
        <w:t>Arbach</w:t>
      </w:r>
      <w:proofErr w:type="spellEnd"/>
    </w:p>
    <w:p w14:paraId="32F9F253" w14:textId="531974FA" w:rsidR="00F148B6" w:rsidRPr="000F78CB" w:rsidRDefault="00C43D7F" w:rsidP="00C43D7F">
      <w:pPr>
        <w:ind w:right="240"/>
        <w:jc w:val="center"/>
        <w:rPr>
          <w:rFonts w:ascii="Times New Roman" w:hAnsi="Times New Roman" w:cs="Times New Roman"/>
          <w:color w:val="auto"/>
          <w:sz w:val="24"/>
          <w:szCs w:val="24"/>
        </w:rPr>
      </w:pPr>
      <w:r w:rsidRPr="000F78CB">
        <w:rPr>
          <w:rFonts w:ascii="Times New Roman" w:hAnsi="Times New Roman" w:cs="Times New Roman"/>
          <w:color w:val="auto"/>
          <w:sz w:val="24"/>
          <w:szCs w:val="24"/>
        </w:rPr>
        <w:t>April 13, 2018</w:t>
      </w:r>
    </w:p>
    <w:p w14:paraId="6F96EE17" w14:textId="6BF2022D" w:rsidR="00E6239E" w:rsidRPr="000F78CB" w:rsidRDefault="009B70B8" w:rsidP="00304256">
      <w:pPr>
        <w:ind w:right="240"/>
        <w:jc w:val="center"/>
        <w:rPr>
          <w:rFonts w:ascii="Times New Roman" w:hAnsi="Times New Roman" w:cs="Times New Roman"/>
          <w:b/>
          <w:color w:val="auto"/>
          <w:sz w:val="24"/>
          <w:szCs w:val="24"/>
        </w:rPr>
      </w:pPr>
      <w:r w:rsidRPr="000F78CB">
        <w:rPr>
          <w:rFonts w:ascii="Times New Roman" w:hAnsi="Times New Roman" w:cs="Times New Roman"/>
          <w:b/>
          <w:color w:val="auto"/>
          <w:sz w:val="24"/>
          <w:szCs w:val="24"/>
        </w:rPr>
        <w:lastRenderedPageBreak/>
        <w:t>Table of Contents</w:t>
      </w:r>
    </w:p>
    <w:p w14:paraId="1169223A" w14:textId="63793FBB" w:rsidR="00F148B6" w:rsidRPr="000F78CB" w:rsidRDefault="00D759B5">
      <w:pPr>
        <w:pStyle w:val="TOC1"/>
        <w:tabs>
          <w:tab w:val="right" w:leader="dot" w:pos="9350"/>
        </w:tabs>
        <w:rPr>
          <w:rFonts w:ascii="Times New Roman" w:hAnsi="Times New Roman"/>
          <w:noProof/>
          <w:sz w:val="24"/>
          <w:szCs w:val="24"/>
          <w:lang w:val="en-CA" w:eastAsia="ja-JP"/>
        </w:rPr>
      </w:pPr>
      <w:r w:rsidRPr="000F78CB">
        <w:rPr>
          <w:rFonts w:ascii="Times New Roman" w:hAnsi="Times New Roman"/>
          <w:sz w:val="24"/>
          <w:szCs w:val="24"/>
        </w:rPr>
        <w:fldChar w:fldCharType="begin"/>
      </w:r>
      <w:r w:rsidRPr="000F78CB">
        <w:rPr>
          <w:rFonts w:ascii="Times New Roman" w:hAnsi="Times New Roman"/>
          <w:sz w:val="24"/>
          <w:szCs w:val="24"/>
        </w:rPr>
        <w:instrText xml:space="preserve"> TOC \o "1-2" \u </w:instrText>
      </w:r>
      <w:r w:rsidRPr="000F78CB">
        <w:rPr>
          <w:rFonts w:ascii="Times New Roman" w:hAnsi="Times New Roman"/>
          <w:sz w:val="24"/>
          <w:szCs w:val="24"/>
        </w:rPr>
        <w:fldChar w:fldCharType="separate"/>
      </w:r>
      <w:r w:rsidR="00F148B6" w:rsidRPr="000F78CB">
        <w:rPr>
          <w:rFonts w:ascii="Times New Roman" w:hAnsi="Times New Roman"/>
          <w:b/>
          <w:noProof/>
          <w:sz w:val="24"/>
          <w:szCs w:val="24"/>
        </w:rPr>
        <w:t>List of</w:t>
      </w:r>
      <w:r w:rsidR="00F148B6" w:rsidRPr="000F78CB">
        <w:rPr>
          <w:rFonts w:ascii="Times New Roman" w:hAnsi="Times New Roman"/>
          <w:noProof/>
          <w:sz w:val="24"/>
          <w:szCs w:val="24"/>
        </w:rPr>
        <w:t xml:space="preserve"> </w:t>
      </w:r>
      <w:r w:rsidR="00F148B6" w:rsidRPr="000F78CB">
        <w:rPr>
          <w:rFonts w:ascii="Times New Roman" w:hAnsi="Times New Roman"/>
          <w:b/>
          <w:noProof/>
          <w:sz w:val="24"/>
          <w:szCs w:val="24"/>
        </w:rPr>
        <w:t>Figures</w:t>
      </w:r>
      <w:r w:rsidR="00C43D7F" w:rsidRPr="000F78CB">
        <w:rPr>
          <w:rFonts w:ascii="Times New Roman" w:hAnsi="Times New Roman"/>
          <w:b/>
          <w:noProof/>
          <w:sz w:val="24"/>
          <w:szCs w:val="24"/>
        </w:rPr>
        <w:t xml:space="preserve"> and Tables</w:t>
      </w:r>
      <w:r w:rsidR="00F148B6" w:rsidRPr="000F78CB">
        <w:rPr>
          <w:rFonts w:ascii="Times New Roman" w:hAnsi="Times New Roman"/>
          <w:noProof/>
          <w:sz w:val="24"/>
          <w:szCs w:val="24"/>
        </w:rPr>
        <w:tab/>
      </w:r>
      <w:r w:rsidR="00F148B6" w:rsidRPr="000F78CB">
        <w:rPr>
          <w:rFonts w:ascii="Times New Roman" w:hAnsi="Times New Roman"/>
          <w:noProof/>
          <w:sz w:val="24"/>
          <w:szCs w:val="24"/>
        </w:rPr>
        <w:fldChar w:fldCharType="begin"/>
      </w:r>
      <w:r w:rsidR="00F148B6" w:rsidRPr="000F78CB">
        <w:rPr>
          <w:rFonts w:ascii="Times New Roman" w:hAnsi="Times New Roman"/>
          <w:noProof/>
          <w:sz w:val="24"/>
          <w:szCs w:val="24"/>
        </w:rPr>
        <w:instrText xml:space="preserve"> PAGEREF _Toc511353856 \h </w:instrText>
      </w:r>
      <w:r w:rsidR="00F148B6" w:rsidRPr="000F78CB">
        <w:rPr>
          <w:rFonts w:ascii="Times New Roman" w:hAnsi="Times New Roman"/>
          <w:noProof/>
          <w:sz w:val="24"/>
          <w:szCs w:val="24"/>
        </w:rPr>
      </w:r>
      <w:r w:rsidR="00F148B6" w:rsidRPr="000F78CB">
        <w:rPr>
          <w:rFonts w:ascii="Times New Roman" w:hAnsi="Times New Roman"/>
          <w:noProof/>
          <w:sz w:val="24"/>
          <w:szCs w:val="24"/>
        </w:rPr>
        <w:fldChar w:fldCharType="separate"/>
      </w:r>
      <w:r w:rsidR="009F5213">
        <w:rPr>
          <w:rFonts w:ascii="Times New Roman" w:hAnsi="Times New Roman"/>
          <w:noProof/>
          <w:sz w:val="24"/>
          <w:szCs w:val="24"/>
        </w:rPr>
        <w:t>iii</w:t>
      </w:r>
      <w:r w:rsidR="00F148B6" w:rsidRPr="000F78CB">
        <w:rPr>
          <w:rFonts w:ascii="Times New Roman" w:hAnsi="Times New Roman"/>
          <w:noProof/>
          <w:sz w:val="24"/>
          <w:szCs w:val="24"/>
        </w:rPr>
        <w:fldChar w:fldCharType="end"/>
      </w:r>
    </w:p>
    <w:p w14:paraId="0952BF13" w14:textId="290C7504" w:rsidR="00F148B6" w:rsidRPr="000F78CB" w:rsidRDefault="00F148B6">
      <w:pPr>
        <w:pStyle w:val="TOC1"/>
        <w:tabs>
          <w:tab w:val="right" w:leader="dot" w:pos="9350"/>
        </w:tabs>
        <w:rPr>
          <w:rFonts w:ascii="Times New Roman" w:hAnsi="Times New Roman"/>
          <w:noProof/>
          <w:sz w:val="24"/>
          <w:szCs w:val="24"/>
          <w:lang w:val="en-CA" w:eastAsia="ja-JP"/>
        </w:rPr>
      </w:pPr>
      <w:r w:rsidRPr="000F78CB">
        <w:rPr>
          <w:rFonts w:ascii="Times New Roman" w:hAnsi="Times New Roman"/>
          <w:b/>
          <w:noProof/>
          <w:sz w:val="24"/>
          <w:szCs w:val="24"/>
        </w:rPr>
        <w:t>Executive Summary</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_Toc511353857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iv</w:t>
      </w:r>
      <w:r w:rsidRPr="000F78CB">
        <w:rPr>
          <w:rFonts w:ascii="Times New Roman" w:hAnsi="Times New Roman"/>
          <w:noProof/>
          <w:sz w:val="24"/>
          <w:szCs w:val="24"/>
        </w:rPr>
        <w:fldChar w:fldCharType="end"/>
      </w:r>
    </w:p>
    <w:p w14:paraId="4678F1A0" w14:textId="2549FD86" w:rsidR="00F148B6" w:rsidRPr="000F78CB" w:rsidRDefault="00F148B6">
      <w:pPr>
        <w:pStyle w:val="TOC1"/>
        <w:tabs>
          <w:tab w:val="left" w:pos="660"/>
          <w:tab w:val="right" w:leader="dot" w:pos="9350"/>
        </w:tabs>
        <w:rPr>
          <w:rFonts w:ascii="Times New Roman" w:hAnsi="Times New Roman"/>
          <w:noProof/>
          <w:sz w:val="24"/>
          <w:szCs w:val="24"/>
          <w:lang w:val="en-CA" w:eastAsia="ja-JP"/>
        </w:rPr>
      </w:pPr>
      <w:r w:rsidRPr="000F78CB">
        <w:rPr>
          <w:rFonts w:ascii="Times New Roman" w:hAnsi="Times New Roman"/>
          <w:b/>
          <w:noProof/>
          <w:sz w:val="24"/>
          <w:szCs w:val="24"/>
        </w:rPr>
        <w:t>1.0</w:t>
      </w:r>
      <w:r w:rsidRPr="000F78CB">
        <w:rPr>
          <w:rFonts w:ascii="Times New Roman" w:hAnsi="Times New Roman"/>
          <w:noProof/>
          <w:sz w:val="24"/>
          <w:szCs w:val="24"/>
          <w:lang w:val="en-CA" w:eastAsia="ja-JP"/>
        </w:rPr>
        <w:tab/>
      </w:r>
      <w:r w:rsidRPr="000F78CB">
        <w:rPr>
          <w:rFonts w:ascii="Times New Roman" w:hAnsi="Times New Roman"/>
          <w:b/>
          <w:noProof/>
          <w:sz w:val="24"/>
          <w:szCs w:val="24"/>
        </w:rPr>
        <w:t>Introduction</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_Toc511353858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1</w:t>
      </w:r>
      <w:r w:rsidRPr="000F78CB">
        <w:rPr>
          <w:rFonts w:ascii="Times New Roman" w:hAnsi="Times New Roman"/>
          <w:noProof/>
          <w:sz w:val="24"/>
          <w:szCs w:val="24"/>
        </w:rPr>
        <w:fldChar w:fldCharType="end"/>
      </w:r>
    </w:p>
    <w:p w14:paraId="28DA6A08" w14:textId="0220E871" w:rsidR="00F148B6" w:rsidRPr="000F78CB" w:rsidRDefault="00F148B6">
      <w:pPr>
        <w:pStyle w:val="TOC2"/>
        <w:tabs>
          <w:tab w:val="left" w:pos="880"/>
          <w:tab w:val="right" w:leader="dot" w:pos="9350"/>
        </w:tabs>
        <w:rPr>
          <w:rFonts w:ascii="Times New Roman" w:hAnsi="Times New Roman"/>
          <w:noProof/>
          <w:sz w:val="24"/>
          <w:szCs w:val="24"/>
          <w:lang w:val="en-CA" w:eastAsia="ja-JP"/>
        </w:rPr>
      </w:pPr>
      <w:r w:rsidRPr="000F78CB">
        <w:rPr>
          <w:rFonts w:ascii="Times New Roman" w:hAnsi="Times New Roman"/>
          <w:noProof/>
          <w:sz w:val="24"/>
          <w:szCs w:val="24"/>
        </w:rPr>
        <w:t>1.1</w:t>
      </w:r>
      <w:r w:rsidRPr="000F78CB">
        <w:rPr>
          <w:rFonts w:ascii="Times New Roman" w:hAnsi="Times New Roman"/>
          <w:noProof/>
          <w:sz w:val="24"/>
          <w:szCs w:val="24"/>
          <w:lang w:val="en-CA" w:eastAsia="ja-JP"/>
        </w:rPr>
        <w:tab/>
      </w:r>
      <w:r w:rsidRPr="000F78CB">
        <w:rPr>
          <w:rFonts w:ascii="Times New Roman" w:hAnsi="Times New Roman"/>
          <w:noProof/>
          <w:sz w:val="24"/>
          <w:szCs w:val="24"/>
        </w:rPr>
        <w:t>Purpose of the Report</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_Toc511353859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1</w:t>
      </w:r>
      <w:r w:rsidRPr="000F78CB">
        <w:rPr>
          <w:rFonts w:ascii="Times New Roman" w:hAnsi="Times New Roman"/>
          <w:noProof/>
          <w:sz w:val="24"/>
          <w:szCs w:val="24"/>
        </w:rPr>
        <w:fldChar w:fldCharType="end"/>
      </w:r>
    </w:p>
    <w:p w14:paraId="5E2285C1" w14:textId="6AFAC41C" w:rsidR="00F148B6" w:rsidRPr="000F78CB" w:rsidRDefault="00F148B6">
      <w:pPr>
        <w:pStyle w:val="TOC2"/>
        <w:tabs>
          <w:tab w:val="left" w:pos="880"/>
          <w:tab w:val="right" w:leader="dot" w:pos="9350"/>
        </w:tabs>
        <w:rPr>
          <w:rFonts w:ascii="Times New Roman" w:hAnsi="Times New Roman"/>
          <w:noProof/>
          <w:sz w:val="24"/>
          <w:szCs w:val="24"/>
          <w:lang w:val="en-CA" w:eastAsia="ja-JP"/>
        </w:rPr>
      </w:pPr>
      <w:r w:rsidRPr="000F78CB">
        <w:rPr>
          <w:rFonts w:ascii="Times New Roman" w:hAnsi="Times New Roman"/>
          <w:noProof/>
          <w:sz w:val="24"/>
          <w:szCs w:val="24"/>
        </w:rPr>
        <w:t>1.2</w:t>
      </w:r>
      <w:r w:rsidRPr="000F78CB">
        <w:rPr>
          <w:rFonts w:ascii="Times New Roman" w:hAnsi="Times New Roman"/>
          <w:noProof/>
          <w:sz w:val="24"/>
          <w:szCs w:val="24"/>
          <w:lang w:val="en-CA" w:eastAsia="ja-JP"/>
        </w:rPr>
        <w:tab/>
      </w:r>
      <w:r w:rsidRPr="000F78CB">
        <w:rPr>
          <w:rFonts w:ascii="Times New Roman" w:hAnsi="Times New Roman"/>
          <w:noProof/>
          <w:sz w:val="24"/>
          <w:szCs w:val="24"/>
        </w:rPr>
        <w:t>Background of the Report</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_Toc511353860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1</w:t>
      </w:r>
      <w:r w:rsidRPr="000F78CB">
        <w:rPr>
          <w:rFonts w:ascii="Times New Roman" w:hAnsi="Times New Roman"/>
          <w:noProof/>
          <w:sz w:val="24"/>
          <w:szCs w:val="24"/>
        </w:rPr>
        <w:fldChar w:fldCharType="end"/>
      </w:r>
    </w:p>
    <w:p w14:paraId="6D721693" w14:textId="5A19714F" w:rsidR="00F148B6" w:rsidRPr="000F78CB" w:rsidRDefault="00F148B6">
      <w:pPr>
        <w:pStyle w:val="TOC2"/>
        <w:tabs>
          <w:tab w:val="left" w:pos="880"/>
          <w:tab w:val="right" w:leader="dot" w:pos="9350"/>
        </w:tabs>
        <w:rPr>
          <w:rFonts w:ascii="Times New Roman" w:hAnsi="Times New Roman"/>
          <w:noProof/>
          <w:sz w:val="24"/>
          <w:szCs w:val="24"/>
          <w:lang w:val="en-CA" w:eastAsia="ja-JP"/>
        </w:rPr>
      </w:pPr>
      <w:r w:rsidRPr="000F78CB">
        <w:rPr>
          <w:rFonts w:ascii="Times New Roman" w:hAnsi="Times New Roman"/>
          <w:noProof/>
          <w:sz w:val="24"/>
          <w:szCs w:val="24"/>
        </w:rPr>
        <w:t>1.3</w:t>
      </w:r>
      <w:r w:rsidRPr="000F78CB">
        <w:rPr>
          <w:rFonts w:ascii="Times New Roman" w:hAnsi="Times New Roman"/>
          <w:noProof/>
          <w:sz w:val="24"/>
          <w:szCs w:val="24"/>
          <w:lang w:val="en-CA" w:eastAsia="ja-JP"/>
        </w:rPr>
        <w:tab/>
      </w:r>
      <w:r w:rsidRPr="000F78CB">
        <w:rPr>
          <w:rFonts w:ascii="Times New Roman" w:hAnsi="Times New Roman"/>
          <w:noProof/>
          <w:sz w:val="24"/>
          <w:szCs w:val="24"/>
        </w:rPr>
        <w:t>Scope of the Report</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_Toc511353861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1</w:t>
      </w:r>
      <w:r w:rsidRPr="000F78CB">
        <w:rPr>
          <w:rFonts w:ascii="Times New Roman" w:hAnsi="Times New Roman"/>
          <w:noProof/>
          <w:sz w:val="24"/>
          <w:szCs w:val="24"/>
        </w:rPr>
        <w:fldChar w:fldCharType="end"/>
      </w:r>
    </w:p>
    <w:p w14:paraId="4CD900F5" w14:textId="7571A857" w:rsidR="00F148B6" w:rsidRPr="000F78CB" w:rsidRDefault="00F148B6">
      <w:pPr>
        <w:pStyle w:val="TOC1"/>
        <w:tabs>
          <w:tab w:val="left" w:pos="660"/>
          <w:tab w:val="right" w:leader="dot" w:pos="9350"/>
        </w:tabs>
        <w:rPr>
          <w:rFonts w:ascii="Times New Roman" w:hAnsi="Times New Roman"/>
          <w:noProof/>
          <w:sz w:val="24"/>
          <w:szCs w:val="24"/>
          <w:lang w:val="en-CA" w:eastAsia="ja-JP"/>
        </w:rPr>
      </w:pPr>
      <w:r w:rsidRPr="000F78CB">
        <w:rPr>
          <w:rFonts w:ascii="Times New Roman" w:hAnsi="Times New Roman"/>
          <w:b/>
          <w:noProof/>
          <w:sz w:val="24"/>
          <w:szCs w:val="24"/>
        </w:rPr>
        <w:t>2.0</w:t>
      </w:r>
      <w:r w:rsidRPr="000F78CB">
        <w:rPr>
          <w:rFonts w:ascii="Times New Roman" w:hAnsi="Times New Roman"/>
          <w:noProof/>
          <w:sz w:val="24"/>
          <w:szCs w:val="24"/>
          <w:lang w:val="en-CA" w:eastAsia="ja-JP"/>
        </w:rPr>
        <w:tab/>
      </w:r>
      <w:r w:rsidRPr="000F78CB">
        <w:rPr>
          <w:rFonts w:ascii="Times New Roman" w:hAnsi="Times New Roman"/>
          <w:b/>
          <w:noProof/>
          <w:sz w:val="24"/>
          <w:szCs w:val="24"/>
        </w:rPr>
        <w:t>Mental Health Awareness</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_Toc511353862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1</w:t>
      </w:r>
      <w:r w:rsidRPr="000F78CB">
        <w:rPr>
          <w:rFonts w:ascii="Times New Roman" w:hAnsi="Times New Roman"/>
          <w:noProof/>
          <w:sz w:val="24"/>
          <w:szCs w:val="24"/>
        </w:rPr>
        <w:fldChar w:fldCharType="end"/>
      </w:r>
    </w:p>
    <w:p w14:paraId="3C06A513" w14:textId="48616231" w:rsidR="00F148B6" w:rsidRPr="000F78CB" w:rsidRDefault="00F148B6">
      <w:pPr>
        <w:pStyle w:val="TOC2"/>
        <w:tabs>
          <w:tab w:val="left" w:pos="880"/>
          <w:tab w:val="right" w:leader="dot" w:pos="9350"/>
        </w:tabs>
        <w:rPr>
          <w:rFonts w:ascii="Times New Roman" w:hAnsi="Times New Roman"/>
          <w:noProof/>
          <w:sz w:val="24"/>
          <w:szCs w:val="24"/>
          <w:lang w:val="en-CA" w:eastAsia="ja-JP"/>
        </w:rPr>
      </w:pPr>
      <w:r w:rsidRPr="000F78CB">
        <w:rPr>
          <w:rFonts w:ascii="Times New Roman" w:hAnsi="Times New Roman"/>
          <w:noProof/>
          <w:sz w:val="24"/>
          <w:szCs w:val="24"/>
        </w:rPr>
        <w:t>2.1</w:t>
      </w:r>
      <w:r w:rsidRPr="000F78CB">
        <w:rPr>
          <w:rFonts w:ascii="Times New Roman" w:hAnsi="Times New Roman"/>
          <w:noProof/>
          <w:sz w:val="24"/>
          <w:szCs w:val="24"/>
          <w:lang w:val="en-CA" w:eastAsia="ja-JP"/>
        </w:rPr>
        <w:tab/>
      </w:r>
      <w:r w:rsidRPr="000F78CB">
        <w:rPr>
          <w:rFonts w:ascii="Times New Roman" w:hAnsi="Times New Roman"/>
          <w:noProof/>
          <w:sz w:val="24"/>
          <w:szCs w:val="24"/>
        </w:rPr>
        <w:t>What is Mental Health?</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_Toc511353863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1</w:t>
      </w:r>
      <w:r w:rsidRPr="000F78CB">
        <w:rPr>
          <w:rFonts w:ascii="Times New Roman" w:hAnsi="Times New Roman"/>
          <w:noProof/>
          <w:sz w:val="24"/>
          <w:szCs w:val="24"/>
        </w:rPr>
        <w:fldChar w:fldCharType="end"/>
      </w:r>
    </w:p>
    <w:p w14:paraId="65F79D38" w14:textId="46385F47" w:rsidR="00F148B6" w:rsidRPr="000F78CB" w:rsidRDefault="00F148B6">
      <w:pPr>
        <w:pStyle w:val="TOC2"/>
        <w:tabs>
          <w:tab w:val="left" w:pos="880"/>
          <w:tab w:val="right" w:leader="dot" w:pos="9350"/>
        </w:tabs>
        <w:rPr>
          <w:rFonts w:ascii="Times New Roman" w:hAnsi="Times New Roman"/>
          <w:noProof/>
          <w:sz w:val="24"/>
          <w:szCs w:val="24"/>
          <w:lang w:val="en-CA" w:eastAsia="ja-JP"/>
        </w:rPr>
      </w:pPr>
      <w:r w:rsidRPr="000F78CB">
        <w:rPr>
          <w:rFonts w:ascii="Times New Roman" w:hAnsi="Times New Roman"/>
          <w:noProof/>
          <w:sz w:val="24"/>
          <w:szCs w:val="24"/>
        </w:rPr>
        <w:t>2.2</w:t>
      </w:r>
      <w:r w:rsidRPr="000F78CB">
        <w:rPr>
          <w:rFonts w:ascii="Times New Roman" w:hAnsi="Times New Roman"/>
          <w:noProof/>
          <w:sz w:val="24"/>
          <w:szCs w:val="24"/>
          <w:lang w:val="en-CA" w:eastAsia="ja-JP"/>
        </w:rPr>
        <w:tab/>
      </w:r>
      <w:r w:rsidRPr="000F78CB">
        <w:rPr>
          <w:rFonts w:ascii="Times New Roman" w:hAnsi="Times New Roman"/>
          <w:noProof/>
          <w:sz w:val="24"/>
          <w:szCs w:val="24"/>
        </w:rPr>
        <w:t>The Stigma Surrounding Mental Health</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_Toc511353864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2</w:t>
      </w:r>
      <w:r w:rsidRPr="000F78CB">
        <w:rPr>
          <w:rFonts w:ascii="Times New Roman" w:hAnsi="Times New Roman"/>
          <w:noProof/>
          <w:sz w:val="24"/>
          <w:szCs w:val="24"/>
        </w:rPr>
        <w:fldChar w:fldCharType="end"/>
      </w:r>
    </w:p>
    <w:p w14:paraId="67576CF2" w14:textId="1327DB6E" w:rsidR="00F148B6" w:rsidRPr="000F78CB" w:rsidRDefault="00F148B6">
      <w:pPr>
        <w:pStyle w:val="TOC2"/>
        <w:tabs>
          <w:tab w:val="left" w:pos="880"/>
          <w:tab w:val="right" w:leader="dot" w:pos="9350"/>
        </w:tabs>
        <w:rPr>
          <w:rFonts w:ascii="Times New Roman" w:hAnsi="Times New Roman"/>
          <w:noProof/>
          <w:sz w:val="24"/>
          <w:szCs w:val="24"/>
          <w:lang w:val="en-CA" w:eastAsia="ja-JP"/>
        </w:rPr>
      </w:pPr>
      <w:r w:rsidRPr="000F78CB">
        <w:rPr>
          <w:rFonts w:ascii="Times New Roman" w:hAnsi="Times New Roman"/>
          <w:noProof/>
          <w:sz w:val="24"/>
          <w:szCs w:val="24"/>
        </w:rPr>
        <w:t>2.3</w:t>
      </w:r>
      <w:r w:rsidRPr="000F78CB">
        <w:rPr>
          <w:rFonts w:ascii="Times New Roman" w:hAnsi="Times New Roman"/>
          <w:noProof/>
          <w:sz w:val="24"/>
          <w:szCs w:val="24"/>
          <w:lang w:val="en-CA" w:eastAsia="ja-JP"/>
        </w:rPr>
        <w:tab/>
      </w:r>
      <w:r w:rsidRPr="000F78CB">
        <w:rPr>
          <w:rFonts w:ascii="Times New Roman" w:hAnsi="Times New Roman"/>
          <w:noProof/>
          <w:sz w:val="24"/>
          <w:szCs w:val="24"/>
        </w:rPr>
        <w:t>Raising Awareness of Mental Health</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_Toc511353865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2</w:t>
      </w:r>
      <w:r w:rsidRPr="000F78CB">
        <w:rPr>
          <w:rFonts w:ascii="Times New Roman" w:hAnsi="Times New Roman"/>
          <w:noProof/>
          <w:sz w:val="24"/>
          <w:szCs w:val="24"/>
        </w:rPr>
        <w:fldChar w:fldCharType="end"/>
      </w:r>
    </w:p>
    <w:p w14:paraId="1FFB6691" w14:textId="24A32C42" w:rsidR="00F148B6" w:rsidRPr="000F78CB" w:rsidRDefault="00F148B6">
      <w:pPr>
        <w:pStyle w:val="TOC1"/>
        <w:tabs>
          <w:tab w:val="left" w:pos="660"/>
          <w:tab w:val="right" w:leader="dot" w:pos="9350"/>
        </w:tabs>
        <w:rPr>
          <w:rFonts w:ascii="Times New Roman" w:hAnsi="Times New Roman"/>
          <w:noProof/>
          <w:sz w:val="24"/>
          <w:szCs w:val="24"/>
          <w:lang w:val="en-CA" w:eastAsia="ja-JP"/>
        </w:rPr>
      </w:pPr>
      <w:r w:rsidRPr="000F78CB">
        <w:rPr>
          <w:rFonts w:ascii="Times New Roman" w:hAnsi="Times New Roman"/>
          <w:b/>
          <w:noProof/>
          <w:sz w:val="24"/>
          <w:szCs w:val="24"/>
        </w:rPr>
        <w:t>3.0</w:t>
      </w:r>
      <w:r w:rsidRPr="000F78CB">
        <w:rPr>
          <w:rFonts w:ascii="Times New Roman" w:hAnsi="Times New Roman"/>
          <w:noProof/>
          <w:sz w:val="24"/>
          <w:szCs w:val="24"/>
          <w:lang w:val="en-CA" w:eastAsia="ja-JP"/>
        </w:rPr>
        <w:tab/>
      </w:r>
      <w:r w:rsidRPr="000F78CB">
        <w:rPr>
          <w:rFonts w:ascii="Times New Roman" w:hAnsi="Times New Roman"/>
          <w:b/>
          <w:noProof/>
          <w:sz w:val="24"/>
          <w:szCs w:val="24"/>
        </w:rPr>
        <w:t>Community Response</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_Toc511353866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3</w:t>
      </w:r>
      <w:r w:rsidRPr="000F78CB">
        <w:rPr>
          <w:rFonts w:ascii="Times New Roman" w:hAnsi="Times New Roman"/>
          <w:noProof/>
          <w:sz w:val="24"/>
          <w:szCs w:val="24"/>
        </w:rPr>
        <w:fldChar w:fldCharType="end"/>
      </w:r>
    </w:p>
    <w:p w14:paraId="0A9A9CAD" w14:textId="615E60DF" w:rsidR="00F148B6" w:rsidRPr="000F78CB" w:rsidRDefault="00F148B6">
      <w:pPr>
        <w:pStyle w:val="TOC2"/>
        <w:tabs>
          <w:tab w:val="left" w:pos="880"/>
          <w:tab w:val="right" w:leader="dot" w:pos="9350"/>
        </w:tabs>
        <w:rPr>
          <w:rFonts w:ascii="Times New Roman" w:hAnsi="Times New Roman"/>
          <w:noProof/>
          <w:sz w:val="24"/>
          <w:szCs w:val="24"/>
          <w:lang w:val="en-CA" w:eastAsia="ja-JP"/>
        </w:rPr>
      </w:pPr>
      <w:r w:rsidRPr="000F78CB">
        <w:rPr>
          <w:rFonts w:ascii="Times New Roman" w:hAnsi="Times New Roman"/>
          <w:noProof/>
          <w:sz w:val="24"/>
          <w:szCs w:val="24"/>
        </w:rPr>
        <w:t>3.1</w:t>
      </w:r>
      <w:r w:rsidRPr="000F78CB">
        <w:rPr>
          <w:rFonts w:ascii="Times New Roman" w:hAnsi="Times New Roman"/>
          <w:noProof/>
          <w:sz w:val="24"/>
          <w:szCs w:val="24"/>
          <w:lang w:val="en-CA" w:eastAsia="ja-JP"/>
        </w:rPr>
        <w:tab/>
      </w:r>
      <w:r w:rsidRPr="000F78CB">
        <w:rPr>
          <w:rFonts w:ascii="Times New Roman" w:hAnsi="Times New Roman"/>
          <w:noProof/>
          <w:sz w:val="24"/>
          <w:szCs w:val="24"/>
        </w:rPr>
        <w:t>The Stepped Care Model</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_Toc511353867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3</w:t>
      </w:r>
      <w:r w:rsidRPr="000F78CB">
        <w:rPr>
          <w:rFonts w:ascii="Times New Roman" w:hAnsi="Times New Roman"/>
          <w:noProof/>
          <w:sz w:val="24"/>
          <w:szCs w:val="24"/>
        </w:rPr>
        <w:fldChar w:fldCharType="end"/>
      </w:r>
    </w:p>
    <w:p w14:paraId="68793DB6" w14:textId="1E0417B5" w:rsidR="00F148B6" w:rsidRPr="000F78CB" w:rsidRDefault="00F148B6">
      <w:pPr>
        <w:pStyle w:val="TOC1"/>
        <w:tabs>
          <w:tab w:val="left" w:pos="660"/>
          <w:tab w:val="right" w:leader="dot" w:pos="9350"/>
        </w:tabs>
        <w:rPr>
          <w:rFonts w:ascii="Times New Roman" w:hAnsi="Times New Roman"/>
          <w:noProof/>
          <w:sz w:val="24"/>
          <w:szCs w:val="24"/>
          <w:lang w:val="en-CA" w:eastAsia="ja-JP"/>
        </w:rPr>
      </w:pPr>
      <w:r w:rsidRPr="000F78CB">
        <w:rPr>
          <w:rFonts w:ascii="Times New Roman" w:hAnsi="Times New Roman"/>
          <w:b/>
          <w:noProof/>
          <w:sz w:val="24"/>
          <w:szCs w:val="24"/>
        </w:rPr>
        <w:t>4.0</w:t>
      </w:r>
      <w:r w:rsidRPr="000F78CB">
        <w:rPr>
          <w:rFonts w:ascii="Times New Roman" w:hAnsi="Times New Roman"/>
          <w:noProof/>
          <w:sz w:val="24"/>
          <w:szCs w:val="24"/>
          <w:lang w:val="en-CA" w:eastAsia="ja-JP"/>
        </w:rPr>
        <w:tab/>
      </w:r>
      <w:r w:rsidRPr="000F78CB">
        <w:rPr>
          <w:rFonts w:ascii="Times New Roman" w:hAnsi="Times New Roman"/>
          <w:b/>
          <w:noProof/>
          <w:sz w:val="24"/>
          <w:szCs w:val="24"/>
        </w:rPr>
        <w:t>Self-Management</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_Toc511353868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4</w:t>
      </w:r>
      <w:r w:rsidRPr="000F78CB">
        <w:rPr>
          <w:rFonts w:ascii="Times New Roman" w:hAnsi="Times New Roman"/>
          <w:noProof/>
          <w:sz w:val="24"/>
          <w:szCs w:val="24"/>
        </w:rPr>
        <w:fldChar w:fldCharType="end"/>
      </w:r>
    </w:p>
    <w:p w14:paraId="0E41570C" w14:textId="23FBBD7C" w:rsidR="00F148B6" w:rsidRPr="000F78CB" w:rsidRDefault="00F148B6">
      <w:pPr>
        <w:pStyle w:val="TOC2"/>
        <w:tabs>
          <w:tab w:val="left" w:pos="880"/>
          <w:tab w:val="right" w:leader="dot" w:pos="9350"/>
        </w:tabs>
        <w:rPr>
          <w:rFonts w:ascii="Times New Roman" w:hAnsi="Times New Roman"/>
          <w:noProof/>
          <w:sz w:val="24"/>
          <w:szCs w:val="24"/>
          <w:lang w:val="en-CA" w:eastAsia="ja-JP"/>
        </w:rPr>
      </w:pPr>
      <w:r w:rsidRPr="000F78CB">
        <w:rPr>
          <w:rFonts w:ascii="Times New Roman" w:hAnsi="Times New Roman"/>
          <w:noProof/>
          <w:sz w:val="24"/>
          <w:szCs w:val="24"/>
        </w:rPr>
        <w:t>4.1</w:t>
      </w:r>
      <w:r w:rsidRPr="000F78CB">
        <w:rPr>
          <w:rFonts w:ascii="Times New Roman" w:hAnsi="Times New Roman"/>
          <w:noProof/>
          <w:sz w:val="24"/>
          <w:szCs w:val="24"/>
          <w:lang w:val="en-CA" w:eastAsia="ja-JP"/>
        </w:rPr>
        <w:tab/>
      </w:r>
      <w:r w:rsidRPr="000F78CB">
        <w:rPr>
          <w:rFonts w:ascii="Times New Roman" w:hAnsi="Times New Roman"/>
          <w:noProof/>
          <w:sz w:val="24"/>
          <w:szCs w:val="24"/>
        </w:rPr>
        <w:t>Coping Methods</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_Toc511353869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4</w:t>
      </w:r>
      <w:r w:rsidRPr="000F78CB">
        <w:rPr>
          <w:rFonts w:ascii="Times New Roman" w:hAnsi="Times New Roman"/>
          <w:noProof/>
          <w:sz w:val="24"/>
          <w:szCs w:val="24"/>
        </w:rPr>
        <w:fldChar w:fldCharType="end"/>
      </w:r>
    </w:p>
    <w:p w14:paraId="7BB5185C" w14:textId="38B4AF79" w:rsidR="00F148B6" w:rsidRPr="000F78CB" w:rsidRDefault="00F148B6">
      <w:pPr>
        <w:pStyle w:val="TOC1"/>
        <w:tabs>
          <w:tab w:val="left" w:pos="660"/>
          <w:tab w:val="right" w:leader="dot" w:pos="9350"/>
        </w:tabs>
        <w:rPr>
          <w:rFonts w:ascii="Times New Roman" w:hAnsi="Times New Roman"/>
          <w:noProof/>
          <w:sz w:val="24"/>
          <w:szCs w:val="24"/>
          <w:lang w:val="en-CA" w:eastAsia="ja-JP"/>
        </w:rPr>
      </w:pPr>
      <w:r w:rsidRPr="000F78CB">
        <w:rPr>
          <w:rFonts w:ascii="Times New Roman" w:hAnsi="Times New Roman"/>
          <w:b/>
          <w:noProof/>
          <w:sz w:val="24"/>
          <w:szCs w:val="24"/>
        </w:rPr>
        <w:t>5.0</w:t>
      </w:r>
      <w:r w:rsidRPr="000F78CB">
        <w:rPr>
          <w:rFonts w:ascii="Times New Roman" w:hAnsi="Times New Roman"/>
          <w:noProof/>
          <w:sz w:val="24"/>
          <w:szCs w:val="24"/>
          <w:lang w:val="en-CA" w:eastAsia="ja-JP"/>
        </w:rPr>
        <w:tab/>
      </w:r>
      <w:r w:rsidRPr="000F78CB">
        <w:rPr>
          <w:rFonts w:ascii="Times New Roman" w:hAnsi="Times New Roman"/>
          <w:b/>
          <w:noProof/>
          <w:sz w:val="24"/>
          <w:szCs w:val="24"/>
        </w:rPr>
        <w:t>Access to Services</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_Toc511353870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5</w:t>
      </w:r>
      <w:r w:rsidRPr="000F78CB">
        <w:rPr>
          <w:rFonts w:ascii="Times New Roman" w:hAnsi="Times New Roman"/>
          <w:noProof/>
          <w:sz w:val="24"/>
          <w:szCs w:val="24"/>
        </w:rPr>
        <w:fldChar w:fldCharType="end"/>
      </w:r>
    </w:p>
    <w:p w14:paraId="6D7479AE" w14:textId="0966094E" w:rsidR="00F148B6" w:rsidRPr="000F78CB" w:rsidRDefault="00F148B6">
      <w:pPr>
        <w:pStyle w:val="TOC2"/>
        <w:tabs>
          <w:tab w:val="left" w:pos="880"/>
          <w:tab w:val="right" w:leader="dot" w:pos="9350"/>
        </w:tabs>
        <w:rPr>
          <w:rFonts w:ascii="Times New Roman" w:hAnsi="Times New Roman"/>
          <w:noProof/>
          <w:sz w:val="24"/>
          <w:szCs w:val="24"/>
          <w:lang w:val="en-CA" w:eastAsia="ja-JP"/>
        </w:rPr>
      </w:pPr>
      <w:r w:rsidRPr="000F78CB">
        <w:rPr>
          <w:rFonts w:ascii="Times New Roman" w:hAnsi="Times New Roman"/>
          <w:noProof/>
          <w:sz w:val="24"/>
          <w:szCs w:val="24"/>
        </w:rPr>
        <w:t>5.1</w:t>
      </w:r>
      <w:r w:rsidRPr="000F78CB">
        <w:rPr>
          <w:rFonts w:ascii="Times New Roman" w:hAnsi="Times New Roman"/>
          <w:noProof/>
          <w:sz w:val="24"/>
          <w:szCs w:val="24"/>
          <w:lang w:val="en-CA" w:eastAsia="ja-JP"/>
        </w:rPr>
        <w:tab/>
      </w:r>
      <w:r w:rsidRPr="000F78CB">
        <w:rPr>
          <w:rFonts w:ascii="Times New Roman" w:hAnsi="Times New Roman"/>
          <w:noProof/>
          <w:sz w:val="24"/>
          <w:szCs w:val="24"/>
        </w:rPr>
        <w:t>The Current State of Mental Health</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_Toc511353871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5</w:t>
      </w:r>
      <w:r w:rsidRPr="000F78CB">
        <w:rPr>
          <w:rFonts w:ascii="Times New Roman" w:hAnsi="Times New Roman"/>
          <w:noProof/>
          <w:sz w:val="24"/>
          <w:szCs w:val="24"/>
        </w:rPr>
        <w:fldChar w:fldCharType="end"/>
      </w:r>
    </w:p>
    <w:p w14:paraId="286CF695" w14:textId="7DC9CD40" w:rsidR="00F148B6" w:rsidRPr="000F78CB" w:rsidRDefault="00F148B6">
      <w:pPr>
        <w:pStyle w:val="TOC2"/>
        <w:tabs>
          <w:tab w:val="left" w:pos="880"/>
          <w:tab w:val="right" w:leader="dot" w:pos="9350"/>
        </w:tabs>
        <w:rPr>
          <w:rFonts w:ascii="Times New Roman" w:hAnsi="Times New Roman"/>
          <w:noProof/>
          <w:sz w:val="24"/>
          <w:szCs w:val="24"/>
          <w:lang w:val="en-CA" w:eastAsia="ja-JP"/>
        </w:rPr>
      </w:pPr>
      <w:r w:rsidRPr="000F78CB">
        <w:rPr>
          <w:rFonts w:ascii="Times New Roman" w:hAnsi="Times New Roman"/>
          <w:noProof/>
          <w:sz w:val="24"/>
          <w:szCs w:val="24"/>
        </w:rPr>
        <w:t>5.2</w:t>
      </w:r>
      <w:r w:rsidRPr="000F78CB">
        <w:rPr>
          <w:rFonts w:ascii="Times New Roman" w:hAnsi="Times New Roman"/>
          <w:noProof/>
          <w:sz w:val="24"/>
          <w:szCs w:val="24"/>
          <w:lang w:val="en-CA" w:eastAsia="ja-JP"/>
        </w:rPr>
        <w:tab/>
      </w:r>
      <w:r w:rsidRPr="000F78CB">
        <w:rPr>
          <w:rFonts w:ascii="Times New Roman" w:hAnsi="Times New Roman"/>
          <w:noProof/>
          <w:sz w:val="24"/>
          <w:szCs w:val="24"/>
        </w:rPr>
        <w:t>Mental Health Services on Campus</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_Toc511353872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6</w:t>
      </w:r>
      <w:r w:rsidRPr="000F78CB">
        <w:rPr>
          <w:rFonts w:ascii="Times New Roman" w:hAnsi="Times New Roman"/>
          <w:noProof/>
          <w:sz w:val="24"/>
          <w:szCs w:val="24"/>
        </w:rPr>
        <w:fldChar w:fldCharType="end"/>
      </w:r>
    </w:p>
    <w:p w14:paraId="773C7B08" w14:textId="7D829B2A" w:rsidR="00F148B6" w:rsidRPr="000F78CB" w:rsidRDefault="00F148B6">
      <w:pPr>
        <w:pStyle w:val="TOC2"/>
        <w:tabs>
          <w:tab w:val="left" w:pos="880"/>
          <w:tab w:val="right" w:leader="dot" w:pos="9350"/>
        </w:tabs>
        <w:rPr>
          <w:rFonts w:ascii="Times New Roman" w:hAnsi="Times New Roman"/>
          <w:noProof/>
          <w:sz w:val="24"/>
          <w:szCs w:val="24"/>
          <w:lang w:val="en-CA" w:eastAsia="ja-JP"/>
        </w:rPr>
      </w:pPr>
      <w:r w:rsidRPr="000F78CB">
        <w:rPr>
          <w:rFonts w:ascii="Times New Roman" w:hAnsi="Times New Roman"/>
          <w:noProof/>
          <w:sz w:val="24"/>
          <w:szCs w:val="24"/>
        </w:rPr>
        <w:t>5.3</w:t>
      </w:r>
      <w:r w:rsidRPr="000F78CB">
        <w:rPr>
          <w:rFonts w:ascii="Times New Roman" w:hAnsi="Times New Roman"/>
          <w:noProof/>
          <w:sz w:val="24"/>
          <w:szCs w:val="24"/>
          <w:lang w:val="en-CA" w:eastAsia="ja-JP"/>
        </w:rPr>
        <w:tab/>
      </w:r>
      <w:r w:rsidRPr="000F78CB">
        <w:rPr>
          <w:rFonts w:ascii="Times New Roman" w:hAnsi="Times New Roman"/>
          <w:noProof/>
          <w:sz w:val="24"/>
          <w:szCs w:val="24"/>
        </w:rPr>
        <w:t>Peer-to-Peer counselling</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_Toc511353873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6</w:t>
      </w:r>
      <w:r w:rsidRPr="000F78CB">
        <w:rPr>
          <w:rFonts w:ascii="Times New Roman" w:hAnsi="Times New Roman"/>
          <w:noProof/>
          <w:sz w:val="24"/>
          <w:szCs w:val="24"/>
        </w:rPr>
        <w:fldChar w:fldCharType="end"/>
      </w:r>
    </w:p>
    <w:p w14:paraId="6648D7FE" w14:textId="68663368" w:rsidR="00F148B6" w:rsidRPr="000F78CB" w:rsidRDefault="00F148B6">
      <w:pPr>
        <w:pStyle w:val="TOC1"/>
        <w:tabs>
          <w:tab w:val="left" w:pos="660"/>
          <w:tab w:val="right" w:leader="dot" w:pos="9350"/>
        </w:tabs>
        <w:rPr>
          <w:rFonts w:ascii="Times New Roman" w:hAnsi="Times New Roman"/>
          <w:noProof/>
          <w:sz w:val="24"/>
          <w:szCs w:val="24"/>
          <w:lang w:val="en-CA" w:eastAsia="ja-JP"/>
        </w:rPr>
      </w:pPr>
      <w:r w:rsidRPr="000F78CB">
        <w:rPr>
          <w:rFonts w:ascii="Times New Roman" w:hAnsi="Times New Roman"/>
          <w:b/>
          <w:noProof/>
          <w:sz w:val="24"/>
          <w:szCs w:val="24"/>
        </w:rPr>
        <w:t>6.0</w:t>
      </w:r>
      <w:r w:rsidRPr="000F78CB">
        <w:rPr>
          <w:rFonts w:ascii="Times New Roman" w:hAnsi="Times New Roman"/>
          <w:noProof/>
          <w:sz w:val="24"/>
          <w:szCs w:val="24"/>
          <w:lang w:val="en-CA" w:eastAsia="ja-JP"/>
        </w:rPr>
        <w:tab/>
      </w:r>
      <w:r w:rsidRPr="000F78CB">
        <w:rPr>
          <w:rFonts w:ascii="Times New Roman" w:hAnsi="Times New Roman"/>
          <w:b/>
          <w:noProof/>
          <w:sz w:val="24"/>
          <w:szCs w:val="24"/>
        </w:rPr>
        <w:t>Crisis Intervention</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_Toc511353874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7</w:t>
      </w:r>
      <w:r w:rsidRPr="000F78CB">
        <w:rPr>
          <w:rFonts w:ascii="Times New Roman" w:hAnsi="Times New Roman"/>
          <w:noProof/>
          <w:sz w:val="24"/>
          <w:szCs w:val="24"/>
        </w:rPr>
        <w:fldChar w:fldCharType="end"/>
      </w:r>
    </w:p>
    <w:p w14:paraId="13930F4E" w14:textId="28E30063" w:rsidR="00F148B6" w:rsidRPr="000F78CB" w:rsidRDefault="00F148B6">
      <w:pPr>
        <w:pStyle w:val="TOC1"/>
        <w:tabs>
          <w:tab w:val="left" w:pos="660"/>
          <w:tab w:val="right" w:leader="dot" w:pos="9350"/>
        </w:tabs>
        <w:rPr>
          <w:rFonts w:ascii="Times New Roman" w:hAnsi="Times New Roman"/>
          <w:noProof/>
          <w:sz w:val="24"/>
          <w:szCs w:val="24"/>
          <w:lang w:val="en-CA" w:eastAsia="ja-JP"/>
        </w:rPr>
      </w:pPr>
      <w:r w:rsidRPr="000F78CB">
        <w:rPr>
          <w:rFonts w:ascii="Times New Roman" w:hAnsi="Times New Roman"/>
          <w:b/>
          <w:noProof/>
          <w:sz w:val="24"/>
          <w:szCs w:val="24"/>
        </w:rPr>
        <w:t>7.0</w:t>
      </w:r>
      <w:r w:rsidRPr="000F78CB">
        <w:rPr>
          <w:rFonts w:ascii="Times New Roman" w:hAnsi="Times New Roman"/>
          <w:noProof/>
          <w:sz w:val="24"/>
          <w:szCs w:val="24"/>
          <w:lang w:val="en-CA" w:eastAsia="ja-JP"/>
        </w:rPr>
        <w:tab/>
      </w:r>
      <w:r w:rsidRPr="000F78CB">
        <w:rPr>
          <w:rFonts w:ascii="Times New Roman" w:hAnsi="Times New Roman"/>
          <w:b/>
          <w:noProof/>
          <w:sz w:val="24"/>
          <w:szCs w:val="24"/>
        </w:rPr>
        <w:t>Summary and Conclusions</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_Toc511353875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8</w:t>
      </w:r>
      <w:r w:rsidRPr="000F78CB">
        <w:rPr>
          <w:rFonts w:ascii="Times New Roman" w:hAnsi="Times New Roman"/>
          <w:noProof/>
          <w:sz w:val="24"/>
          <w:szCs w:val="24"/>
        </w:rPr>
        <w:fldChar w:fldCharType="end"/>
      </w:r>
    </w:p>
    <w:p w14:paraId="0BBEE99F" w14:textId="40BA2BA8" w:rsidR="00F148B6" w:rsidRPr="000F78CB" w:rsidRDefault="00F148B6">
      <w:pPr>
        <w:pStyle w:val="TOC1"/>
        <w:tabs>
          <w:tab w:val="right" w:leader="dot" w:pos="9350"/>
        </w:tabs>
        <w:rPr>
          <w:rFonts w:ascii="Times New Roman" w:hAnsi="Times New Roman"/>
          <w:noProof/>
          <w:sz w:val="24"/>
          <w:szCs w:val="24"/>
          <w:lang w:val="en-CA" w:eastAsia="ja-JP"/>
        </w:rPr>
      </w:pPr>
      <w:r w:rsidRPr="000F78CB">
        <w:rPr>
          <w:rFonts w:ascii="Times New Roman" w:eastAsia="Times New Roman" w:hAnsi="Times New Roman"/>
          <w:b/>
          <w:noProof/>
          <w:sz w:val="24"/>
          <w:szCs w:val="24"/>
        </w:rPr>
        <w:t>References</w:t>
      </w:r>
      <w:r w:rsidRPr="000F78CB">
        <w:rPr>
          <w:rFonts w:ascii="Times New Roman" w:hAnsi="Times New Roman"/>
          <w:noProof/>
          <w:sz w:val="24"/>
          <w:szCs w:val="24"/>
        </w:rPr>
        <w:tab/>
      </w:r>
      <w:r w:rsidRPr="000F78CB">
        <w:rPr>
          <w:rFonts w:ascii="Times New Roman" w:hAnsi="Times New Roman"/>
          <w:noProof/>
          <w:sz w:val="24"/>
          <w:szCs w:val="24"/>
        </w:rPr>
        <w:fldChar w:fldCharType="begin"/>
      </w:r>
      <w:r w:rsidRPr="000F78CB">
        <w:rPr>
          <w:rFonts w:ascii="Times New Roman" w:hAnsi="Times New Roman"/>
          <w:noProof/>
          <w:sz w:val="24"/>
          <w:szCs w:val="24"/>
        </w:rPr>
        <w:instrText xml:space="preserve"> PAGEREF _Toc511353876 \h </w:instrText>
      </w:r>
      <w:r w:rsidRPr="000F78CB">
        <w:rPr>
          <w:rFonts w:ascii="Times New Roman" w:hAnsi="Times New Roman"/>
          <w:noProof/>
          <w:sz w:val="24"/>
          <w:szCs w:val="24"/>
        </w:rPr>
      </w:r>
      <w:r w:rsidRPr="000F78CB">
        <w:rPr>
          <w:rFonts w:ascii="Times New Roman" w:hAnsi="Times New Roman"/>
          <w:noProof/>
          <w:sz w:val="24"/>
          <w:szCs w:val="24"/>
        </w:rPr>
        <w:fldChar w:fldCharType="separate"/>
      </w:r>
      <w:r w:rsidR="009F5213">
        <w:rPr>
          <w:rFonts w:ascii="Times New Roman" w:hAnsi="Times New Roman"/>
          <w:noProof/>
          <w:sz w:val="24"/>
          <w:szCs w:val="24"/>
        </w:rPr>
        <w:t>9</w:t>
      </w:r>
      <w:r w:rsidRPr="000F78CB">
        <w:rPr>
          <w:rFonts w:ascii="Times New Roman" w:hAnsi="Times New Roman"/>
          <w:noProof/>
          <w:sz w:val="24"/>
          <w:szCs w:val="24"/>
        </w:rPr>
        <w:fldChar w:fldCharType="end"/>
      </w:r>
    </w:p>
    <w:p w14:paraId="3E3B0BEC" w14:textId="43F10C14" w:rsidR="009B70B8" w:rsidRPr="000F78CB" w:rsidRDefault="00D759B5" w:rsidP="004A3AEB">
      <w:pPr>
        <w:rPr>
          <w:rFonts w:ascii="Times New Roman" w:hAnsi="Times New Roman" w:cs="Times New Roman"/>
          <w:color w:val="auto"/>
          <w:sz w:val="24"/>
          <w:szCs w:val="24"/>
        </w:rPr>
      </w:pPr>
      <w:r w:rsidRPr="000F78CB">
        <w:rPr>
          <w:rFonts w:ascii="Times New Roman" w:hAnsi="Times New Roman" w:cs="Times New Roman"/>
          <w:color w:val="auto"/>
          <w:sz w:val="24"/>
          <w:szCs w:val="24"/>
        </w:rPr>
        <w:fldChar w:fldCharType="end"/>
      </w:r>
    </w:p>
    <w:p w14:paraId="4D79497F" w14:textId="77777777" w:rsidR="009B70B8" w:rsidRPr="000F78CB" w:rsidRDefault="009B70B8" w:rsidP="004A3AEB">
      <w:pPr>
        <w:rPr>
          <w:rFonts w:ascii="Times New Roman" w:hAnsi="Times New Roman" w:cs="Times New Roman"/>
          <w:color w:val="auto"/>
          <w:sz w:val="24"/>
          <w:szCs w:val="24"/>
        </w:rPr>
      </w:pPr>
    </w:p>
    <w:p w14:paraId="05A2E9A3" w14:textId="77777777" w:rsidR="009B70B8" w:rsidRPr="000F78CB" w:rsidRDefault="009B70B8" w:rsidP="004A3AEB">
      <w:pPr>
        <w:rPr>
          <w:rFonts w:ascii="Times New Roman" w:hAnsi="Times New Roman" w:cs="Times New Roman"/>
          <w:color w:val="auto"/>
          <w:sz w:val="24"/>
          <w:szCs w:val="24"/>
        </w:rPr>
      </w:pPr>
    </w:p>
    <w:p w14:paraId="03AB307A" w14:textId="1017A4E7" w:rsidR="009B70B8" w:rsidRPr="000F78CB" w:rsidRDefault="009B70B8" w:rsidP="004A3AEB">
      <w:pPr>
        <w:rPr>
          <w:rFonts w:ascii="Times New Roman" w:hAnsi="Times New Roman" w:cs="Times New Roman"/>
          <w:color w:val="auto"/>
          <w:sz w:val="24"/>
          <w:szCs w:val="24"/>
        </w:rPr>
      </w:pPr>
    </w:p>
    <w:p w14:paraId="761DFBCB" w14:textId="77777777" w:rsidR="00E5749A" w:rsidRPr="000F78CB" w:rsidRDefault="00E5749A" w:rsidP="004A3AEB">
      <w:pPr>
        <w:rPr>
          <w:rFonts w:ascii="Times New Roman" w:hAnsi="Times New Roman" w:cs="Times New Roman"/>
          <w:color w:val="auto"/>
          <w:sz w:val="24"/>
          <w:szCs w:val="24"/>
        </w:rPr>
      </w:pPr>
    </w:p>
    <w:p w14:paraId="23C9344C" w14:textId="77777777" w:rsidR="009B70B8" w:rsidRPr="000F78CB" w:rsidRDefault="009B70B8" w:rsidP="004A3AEB">
      <w:pPr>
        <w:rPr>
          <w:rFonts w:ascii="Times New Roman" w:hAnsi="Times New Roman" w:cs="Times New Roman"/>
          <w:color w:val="auto"/>
          <w:sz w:val="24"/>
          <w:szCs w:val="24"/>
        </w:rPr>
      </w:pPr>
    </w:p>
    <w:p w14:paraId="7C18CD4A" w14:textId="76FB7EED" w:rsidR="009B70B8" w:rsidRPr="000F78CB" w:rsidRDefault="009B70B8" w:rsidP="004A3AEB">
      <w:pPr>
        <w:rPr>
          <w:rFonts w:ascii="Times New Roman" w:hAnsi="Times New Roman" w:cs="Times New Roman"/>
          <w:color w:val="auto"/>
          <w:sz w:val="24"/>
          <w:szCs w:val="24"/>
        </w:rPr>
      </w:pPr>
    </w:p>
    <w:p w14:paraId="1E043B46" w14:textId="68837109" w:rsidR="00F148B6" w:rsidRPr="000F78CB" w:rsidRDefault="00420271" w:rsidP="004A3AEB">
      <w:pPr>
        <w:rPr>
          <w:rFonts w:ascii="Times New Roman" w:hAnsi="Times New Roman" w:cs="Times New Roman"/>
          <w:color w:val="auto"/>
          <w:sz w:val="24"/>
          <w:szCs w:val="24"/>
        </w:rPr>
      </w:pPr>
      <w:r w:rsidRPr="000F78CB">
        <w:rPr>
          <w:rFonts w:ascii="Times New Roman" w:hAnsi="Times New Roman" w:cs="Times New Roman"/>
          <w:color w:val="auto"/>
          <w:sz w:val="24"/>
          <w:szCs w:val="24"/>
        </w:rPr>
        <w:br/>
      </w:r>
    </w:p>
    <w:p w14:paraId="05D0C214" w14:textId="77777777" w:rsidR="00E5749A" w:rsidRPr="000F78CB" w:rsidRDefault="00E5749A" w:rsidP="00E5749A">
      <w:pPr>
        <w:pStyle w:val="Heading1"/>
        <w:spacing w:after="240"/>
        <w:jc w:val="center"/>
        <w:rPr>
          <w:rFonts w:ascii="Times New Roman" w:hAnsi="Times New Roman" w:cs="Times New Roman"/>
          <w:noProof/>
          <w:color w:val="auto"/>
          <w:sz w:val="24"/>
          <w:szCs w:val="24"/>
        </w:rPr>
      </w:pPr>
      <w:bookmarkStart w:id="0" w:name="_Toc511353856"/>
      <w:r w:rsidRPr="000F78CB">
        <w:rPr>
          <w:rFonts w:ascii="Times New Roman" w:hAnsi="Times New Roman" w:cs="Times New Roman"/>
          <w:b/>
          <w:color w:val="auto"/>
          <w:sz w:val="24"/>
          <w:szCs w:val="24"/>
        </w:rPr>
        <w:lastRenderedPageBreak/>
        <w:t>List of</w:t>
      </w:r>
      <w:r w:rsidRPr="000F78CB">
        <w:rPr>
          <w:rFonts w:ascii="Times New Roman" w:hAnsi="Times New Roman" w:cs="Times New Roman"/>
          <w:color w:val="auto"/>
          <w:sz w:val="24"/>
          <w:szCs w:val="24"/>
        </w:rPr>
        <w:t xml:space="preserve"> </w:t>
      </w:r>
      <w:r w:rsidRPr="000F78CB">
        <w:rPr>
          <w:rFonts w:ascii="Times New Roman" w:hAnsi="Times New Roman" w:cs="Times New Roman"/>
          <w:b/>
          <w:color w:val="auto"/>
          <w:sz w:val="24"/>
          <w:szCs w:val="24"/>
        </w:rPr>
        <w:t>Figures</w:t>
      </w:r>
      <w:bookmarkEnd w:id="0"/>
      <w:r w:rsidR="007F1367" w:rsidRPr="000F78CB">
        <w:rPr>
          <w:rFonts w:ascii="Times New Roman" w:hAnsi="Times New Roman" w:cs="Times New Roman"/>
          <w:b/>
          <w:color w:val="auto"/>
          <w:sz w:val="24"/>
          <w:szCs w:val="24"/>
        </w:rPr>
        <w:fldChar w:fldCharType="begin"/>
      </w:r>
      <w:r w:rsidR="007F1367" w:rsidRPr="000F78CB">
        <w:rPr>
          <w:rFonts w:ascii="Times New Roman" w:hAnsi="Times New Roman" w:cs="Times New Roman"/>
          <w:b/>
          <w:color w:val="auto"/>
          <w:sz w:val="24"/>
          <w:szCs w:val="24"/>
        </w:rPr>
        <w:instrText xml:space="preserve"> TOC \h \z \c "Figure" </w:instrText>
      </w:r>
      <w:r w:rsidR="007F1367" w:rsidRPr="000F78CB">
        <w:rPr>
          <w:rFonts w:ascii="Times New Roman" w:hAnsi="Times New Roman" w:cs="Times New Roman"/>
          <w:b/>
          <w:color w:val="auto"/>
          <w:sz w:val="24"/>
          <w:szCs w:val="24"/>
        </w:rPr>
        <w:fldChar w:fldCharType="separate"/>
      </w:r>
    </w:p>
    <w:p w14:paraId="34B22699" w14:textId="495DB427" w:rsidR="00E5749A" w:rsidRPr="000F78CB" w:rsidRDefault="00145404">
      <w:pPr>
        <w:pStyle w:val="TableofFigures"/>
        <w:tabs>
          <w:tab w:val="right" w:leader="dot" w:pos="9350"/>
        </w:tabs>
        <w:rPr>
          <w:rFonts w:ascii="Times New Roman" w:eastAsiaTheme="minorEastAsia" w:hAnsi="Times New Roman" w:cs="Times New Roman"/>
          <w:noProof/>
          <w:color w:val="auto"/>
          <w:sz w:val="24"/>
          <w:szCs w:val="24"/>
        </w:rPr>
      </w:pPr>
      <w:hyperlink w:anchor="_Toc511351801" w:history="1">
        <w:r w:rsidR="00E5749A" w:rsidRPr="000F78CB">
          <w:rPr>
            <w:rStyle w:val="Hyperlink"/>
            <w:rFonts w:ascii="Times New Roman" w:hAnsi="Times New Roman" w:cs="Times New Roman"/>
            <w:b/>
            <w:noProof/>
            <w:color w:val="auto"/>
            <w:sz w:val="24"/>
            <w:szCs w:val="24"/>
          </w:rPr>
          <w:t>Figure 1.</w:t>
        </w:r>
        <w:r w:rsidR="00E5749A" w:rsidRPr="000F78CB">
          <w:rPr>
            <w:rStyle w:val="Hyperlink"/>
            <w:rFonts w:ascii="Times New Roman" w:hAnsi="Times New Roman" w:cs="Times New Roman"/>
            <w:noProof/>
            <w:color w:val="auto"/>
            <w:sz w:val="24"/>
            <w:szCs w:val="24"/>
          </w:rPr>
          <w:t xml:space="preserve"> The Stepped Care Model</w:t>
        </w:r>
        <w:r w:rsidR="00E5749A" w:rsidRPr="000F78CB">
          <w:rPr>
            <w:rFonts w:ascii="Times New Roman" w:hAnsi="Times New Roman" w:cs="Times New Roman"/>
            <w:noProof/>
            <w:webHidden/>
            <w:color w:val="auto"/>
            <w:sz w:val="24"/>
            <w:szCs w:val="24"/>
          </w:rPr>
          <w:tab/>
        </w:r>
        <w:r w:rsidR="00E5749A" w:rsidRPr="000F78CB">
          <w:rPr>
            <w:rFonts w:ascii="Times New Roman" w:hAnsi="Times New Roman" w:cs="Times New Roman"/>
            <w:noProof/>
            <w:webHidden/>
            <w:color w:val="auto"/>
            <w:sz w:val="24"/>
            <w:szCs w:val="24"/>
          </w:rPr>
          <w:fldChar w:fldCharType="begin"/>
        </w:r>
        <w:r w:rsidR="00E5749A" w:rsidRPr="000F78CB">
          <w:rPr>
            <w:rFonts w:ascii="Times New Roman" w:hAnsi="Times New Roman" w:cs="Times New Roman"/>
            <w:noProof/>
            <w:webHidden/>
            <w:color w:val="auto"/>
            <w:sz w:val="24"/>
            <w:szCs w:val="24"/>
          </w:rPr>
          <w:instrText xml:space="preserve"> PAGEREF _Toc511351801 \h </w:instrText>
        </w:r>
        <w:r w:rsidR="00E5749A" w:rsidRPr="000F78CB">
          <w:rPr>
            <w:rFonts w:ascii="Times New Roman" w:hAnsi="Times New Roman" w:cs="Times New Roman"/>
            <w:noProof/>
            <w:webHidden/>
            <w:color w:val="auto"/>
            <w:sz w:val="24"/>
            <w:szCs w:val="24"/>
          </w:rPr>
        </w:r>
        <w:r w:rsidR="00E5749A" w:rsidRPr="000F78CB">
          <w:rPr>
            <w:rFonts w:ascii="Times New Roman" w:hAnsi="Times New Roman" w:cs="Times New Roman"/>
            <w:noProof/>
            <w:webHidden/>
            <w:color w:val="auto"/>
            <w:sz w:val="24"/>
            <w:szCs w:val="24"/>
          </w:rPr>
          <w:fldChar w:fldCharType="separate"/>
        </w:r>
        <w:r w:rsidR="009F5213">
          <w:rPr>
            <w:rFonts w:ascii="Times New Roman" w:hAnsi="Times New Roman" w:cs="Times New Roman"/>
            <w:noProof/>
            <w:webHidden/>
            <w:color w:val="auto"/>
            <w:sz w:val="24"/>
            <w:szCs w:val="24"/>
          </w:rPr>
          <w:t>3</w:t>
        </w:r>
        <w:r w:rsidR="00E5749A" w:rsidRPr="000F78CB">
          <w:rPr>
            <w:rFonts w:ascii="Times New Roman" w:hAnsi="Times New Roman" w:cs="Times New Roman"/>
            <w:noProof/>
            <w:webHidden/>
            <w:color w:val="auto"/>
            <w:sz w:val="24"/>
            <w:szCs w:val="24"/>
          </w:rPr>
          <w:fldChar w:fldCharType="end"/>
        </w:r>
      </w:hyperlink>
    </w:p>
    <w:p w14:paraId="317F914D" w14:textId="4AD426BE" w:rsidR="00E5749A" w:rsidRPr="000F78CB" w:rsidRDefault="00145404">
      <w:pPr>
        <w:pStyle w:val="TableofFigures"/>
        <w:tabs>
          <w:tab w:val="right" w:leader="dot" w:pos="9350"/>
        </w:tabs>
        <w:rPr>
          <w:rFonts w:ascii="Times New Roman" w:eastAsiaTheme="minorEastAsia" w:hAnsi="Times New Roman" w:cs="Times New Roman"/>
          <w:noProof/>
          <w:color w:val="auto"/>
          <w:sz w:val="24"/>
          <w:szCs w:val="24"/>
        </w:rPr>
      </w:pPr>
      <w:hyperlink w:anchor="_Toc511351802" w:history="1">
        <w:r w:rsidR="00E5749A" w:rsidRPr="000F78CB">
          <w:rPr>
            <w:rStyle w:val="Hyperlink"/>
            <w:rFonts w:ascii="Times New Roman" w:hAnsi="Times New Roman" w:cs="Times New Roman"/>
            <w:b/>
            <w:noProof/>
            <w:color w:val="auto"/>
            <w:sz w:val="24"/>
            <w:szCs w:val="24"/>
          </w:rPr>
          <w:t>Figure 2</w:t>
        </w:r>
        <w:r w:rsidR="00E5749A" w:rsidRPr="000F78CB">
          <w:rPr>
            <w:rStyle w:val="Hyperlink"/>
            <w:rFonts w:ascii="Times New Roman" w:hAnsi="Times New Roman" w:cs="Times New Roman"/>
            <w:noProof/>
            <w:color w:val="auto"/>
            <w:sz w:val="24"/>
            <w:szCs w:val="24"/>
          </w:rPr>
          <w:t>. Coping Skills and Strategies</w:t>
        </w:r>
        <w:r w:rsidR="00E5749A" w:rsidRPr="000F78CB">
          <w:rPr>
            <w:rFonts w:ascii="Times New Roman" w:hAnsi="Times New Roman" w:cs="Times New Roman"/>
            <w:noProof/>
            <w:webHidden/>
            <w:color w:val="auto"/>
            <w:sz w:val="24"/>
            <w:szCs w:val="24"/>
          </w:rPr>
          <w:tab/>
        </w:r>
        <w:r w:rsidR="00E5749A" w:rsidRPr="000F78CB">
          <w:rPr>
            <w:rFonts w:ascii="Times New Roman" w:hAnsi="Times New Roman" w:cs="Times New Roman"/>
            <w:noProof/>
            <w:webHidden/>
            <w:color w:val="auto"/>
            <w:sz w:val="24"/>
            <w:szCs w:val="24"/>
          </w:rPr>
          <w:fldChar w:fldCharType="begin"/>
        </w:r>
        <w:r w:rsidR="00E5749A" w:rsidRPr="000F78CB">
          <w:rPr>
            <w:rFonts w:ascii="Times New Roman" w:hAnsi="Times New Roman" w:cs="Times New Roman"/>
            <w:noProof/>
            <w:webHidden/>
            <w:color w:val="auto"/>
            <w:sz w:val="24"/>
            <w:szCs w:val="24"/>
          </w:rPr>
          <w:instrText xml:space="preserve"> PAGEREF _Toc511351802 \h </w:instrText>
        </w:r>
        <w:r w:rsidR="00E5749A" w:rsidRPr="000F78CB">
          <w:rPr>
            <w:rFonts w:ascii="Times New Roman" w:hAnsi="Times New Roman" w:cs="Times New Roman"/>
            <w:noProof/>
            <w:webHidden/>
            <w:color w:val="auto"/>
            <w:sz w:val="24"/>
            <w:szCs w:val="24"/>
          </w:rPr>
        </w:r>
        <w:r w:rsidR="00E5749A" w:rsidRPr="000F78CB">
          <w:rPr>
            <w:rFonts w:ascii="Times New Roman" w:hAnsi="Times New Roman" w:cs="Times New Roman"/>
            <w:noProof/>
            <w:webHidden/>
            <w:color w:val="auto"/>
            <w:sz w:val="24"/>
            <w:szCs w:val="24"/>
          </w:rPr>
          <w:fldChar w:fldCharType="separate"/>
        </w:r>
        <w:r w:rsidR="009F5213">
          <w:rPr>
            <w:rFonts w:ascii="Times New Roman" w:hAnsi="Times New Roman" w:cs="Times New Roman"/>
            <w:noProof/>
            <w:webHidden/>
            <w:color w:val="auto"/>
            <w:sz w:val="24"/>
            <w:szCs w:val="24"/>
          </w:rPr>
          <w:t>4</w:t>
        </w:r>
        <w:r w:rsidR="00E5749A" w:rsidRPr="000F78CB">
          <w:rPr>
            <w:rFonts w:ascii="Times New Roman" w:hAnsi="Times New Roman" w:cs="Times New Roman"/>
            <w:noProof/>
            <w:webHidden/>
            <w:color w:val="auto"/>
            <w:sz w:val="24"/>
            <w:szCs w:val="24"/>
          </w:rPr>
          <w:fldChar w:fldCharType="end"/>
        </w:r>
      </w:hyperlink>
    </w:p>
    <w:p w14:paraId="6BAAAEEE" w14:textId="023A7E28" w:rsidR="00F07F42" w:rsidRPr="000F78CB" w:rsidRDefault="007F1367" w:rsidP="007F1367">
      <w:pPr>
        <w:rPr>
          <w:rFonts w:ascii="Times New Roman" w:hAnsi="Times New Roman" w:cs="Times New Roman"/>
          <w:b/>
          <w:color w:val="auto"/>
          <w:sz w:val="24"/>
          <w:szCs w:val="24"/>
          <w:u w:val="single"/>
        </w:rPr>
      </w:pPr>
      <w:r w:rsidRPr="000F78CB">
        <w:rPr>
          <w:rFonts w:ascii="Times New Roman" w:hAnsi="Times New Roman" w:cs="Times New Roman"/>
          <w:color w:val="auto"/>
          <w:sz w:val="24"/>
          <w:szCs w:val="24"/>
        </w:rPr>
        <w:fldChar w:fldCharType="end"/>
      </w:r>
    </w:p>
    <w:p w14:paraId="7F234D23" w14:textId="77777777" w:rsidR="00317107" w:rsidRPr="000F78CB" w:rsidRDefault="00317107" w:rsidP="00317107">
      <w:pPr>
        <w:jc w:val="center"/>
        <w:rPr>
          <w:rFonts w:ascii="Times New Roman" w:hAnsi="Times New Roman" w:cs="Times New Roman"/>
          <w:b/>
          <w:color w:val="auto"/>
          <w:sz w:val="24"/>
          <w:szCs w:val="24"/>
        </w:rPr>
      </w:pPr>
      <w:r w:rsidRPr="000F78CB">
        <w:rPr>
          <w:rFonts w:ascii="Times New Roman" w:hAnsi="Times New Roman" w:cs="Times New Roman"/>
          <w:b/>
          <w:color w:val="auto"/>
          <w:sz w:val="24"/>
          <w:szCs w:val="24"/>
        </w:rPr>
        <w:t>List of Tables</w:t>
      </w:r>
    </w:p>
    <w:p w14:paraId="08534003" w14:textId="5955296B" w:rsidR="00317107" w:rsidRPr="000F78CB" w:rsidRDefault="00317107" w:rsidP="00317107">
      <w:pPr>
        <w:pStyle w:val="TableofFigures"/>
        <w:tabs>
          <w:tab w:val="right" w:leader="dot" w:pos="9350"/>
        </w:tabs>
        <w:rPr>
          <w:rFonts w:ascii="Times New Roman" w:eastAsiaTheme="minorEastAsia" w:hAnsi="Times New Roman" w:cs="Times New Roman"/>
          <w:noProof/>
          <w:color w:val="auto"/>
          <w:sz w:val="24"/>
          <w:szCs w:val="24"/>
        </w:rPr>
      </w:pPr>
      <w:r w:rsidRPr="000F78CB">
        <w:rPr>
          <w:rFonts w:ascii="Times New Roman" w:hAnsi="Times New Roman" w:cs="Times New Roman"/>
          <w:color w:val="auto"/>
          <w:sz w:val="24"/>
          <w:szCs w:val="24"/>
        </w:rPr>
        <w:fldChar w:fldCharType="begin"/>
      </w:r>
      <w:r w:rsidRPr="000F78CB">
        <w:rPr>
          <w:rFonts w:ascii="Times New Roman" w:hAnsi="Times New Roman" w:cs="Times New Roman"/>
          <w:color w:val="auto"/>
          <w:sz w:val="24"/>
          <w:szCs w:val="24"/>
        </w:rPr>
        <w:instrText xml:space="preserve"> TOC \h \z \c "Table" </w:instrText>
      </w:r>
      <w:r w:rsidRPr="000F78CB">
        <w:rPr>
          <w:rFonts w:ascii="Times New Roman" w:hAnsi="Times New Roman" w:cs="Times New Roman"/>
          <w:color w:val="auto"/>
          <w:sz w:val="24"/>
          <w:szCs w:val="24"/>
        </w:rPr>
        <w:fldChar w:fldCharType="separate"/>
      </w:r>
      <w:hyperlink w:anchor="_Toc511347525" w:history="1">
        <w:r w:rsidRPr="000F78CB">
          <w:rPr>
            <w:rStyle w:val="Hyperlink"/>
            <w:rFonts w:ascii="Times New Roman" w:hAnsi="Times New Roman" w:cs="Times New Roman"/>
            <w:b/>
            <w:noProof/>
            <w:color w:val="auto"/>
            <w:sz w:val="24"/>
            <w:szCs w:val="24"/>
          </w:rPr>
          <w:t>Table 1.</w:t>
        </w:r>
        <w:r w:rsidR="000E5484" w:rsidRPr="000F78CB">
          <w:rPr>
            <w:rStyle w:val="Hyperlink"/>
            <w:rFonts w:ascii="Times New Roman" w:hAnsi="Times New Roman" w:cs="Times New Roman"/>
            <w:noProof/>
            <w:color w:val="auto"/>
            <w:sz w:val="24"/>
            <w:szCs w:val="24"/>
          </w:rPr>
          <w:t xml:space="preserve"> Students’s Mental Health State</w:t>
        </w:r>
        <w:r w:rsidRPr="000F78CB">
          <w:rPr>
            <w:rFonts w:ascii="Times New Roman" w:hAnsi="Times New Roman" w:cs="Times New Roman"/>
            <w:noProof/>
            <w:webHidden/>
            <w:color w:val="auto"/>
            <w:sz w:val="24"/>
            <w:szCs w:val="24"/>
          </w:rPr>
          <w:tab/>
        </w:r>
        <w:r w:rsidRPr="000F78CB">
          <w:rPr>
            <w:rFonts w:ascii="Times New Roman" w:hAnsi="Times New Roman" w:cs="Times New Roman"/>
            <w:noProof/>
            <w:webHidden/>
            <w:color w:val="auto"/>
            <w:sz w:val="24"/>
            <w:szCs w:val="24"/>
          </w:rPr>
          <w:fldChar w:fldCharType="begin"/>
        </w:r>
        <w:r w:rsidRPr="000F78CB">
          <w:rPr>
            <w:rFonts w:ascii="Times New Roman" w:hAnsi="Times New Roman" w:cs="Times New Roman"/>
            <w:noProof/>
            <w:webHidden/>
            <w:color w:val="auto"/>
            <w:sz w:val="24"/>
            <w:szCs w:val="24"/>
          </w:rPr>
          <w:instrText xml:space="preserve"> PAGEREF _Toc511347525 \h </w:instrText>
        </w:r>
        <w:r w:rsidRPr="000F78CB">
          <w:rPr>
            <w:rFonts w:ascii="Times New Roman" w:hAnsi="Times New Roman" w:cs="Times New Roman"/>
            <w:noProof/>
            <w:webHidden/>
            <w:color w:val="auto"/>
            <w:sz w:val="24"/>
            <w:szCs w:val="24"/>
          </w:rPr>
        </w:r>
        <w:r w:rsidRPr="000F78CB">
          <w:rPr>
            <w:rFonts w:ascii="Times New Roman" w:hAnsi="Times New Roman" w:cs="Times New Roman"/>
            <w:noProof/>
            <w:webHidden/>
            <w:color w:val="auto"/>
            <w:sz w:val="24"/>
            <w:szCs w:val="24"/>
          </w:rPr>
          <w:fldChar w:fldCharType="separate"/>
        </w:r>
        <w:r w:rsidR="009F5213">
          <w:rPr>
            <w:rFonts w:ascii="Times New Roman" w:hAnsi="Times New Roman" w:cs="Times New Roman"/>
            <w:noProof/>
            <w:webHidden/>
            <w:color w:val="auto"/>
            <w:sz w:val="24"/>
            <w:szCs w:val="24"/>
          </w:rPr>
          <w:t>2</w:t>
        </w:r>
        <w:r w:rsidRPr="000F78CB">
          <w:rPr>
            <w:rFonts w:ascii="Times New Roman" w:hAnsi="Times New Roman" w:cs="Times New Roman"/>
            <w:noProof/>
            <w:webHidden/>
            <w:color w:val="auto"/>
            <w:sz w:val="24"/>
            <w:szCs w:val="24"/>
          </w:rPr>
          <w:fldChar w:fldCharType="end"/>
        </w:r>
      </w:hyperlink>
    </w:p>
    <w:p w14:paraId="7CCB7626" w14:textId="5831E457" w:rsidR="00317107" w:rsidRPr="000F78CB" w:rsidRDefault="00145404" w:rsidP="00317107">
      <w:pPr>
        <w:pStyle w:val="TableofFigures"/>
        <w:tabs>
          <w:tab w:val="right" w:leader="dot" w:pos="9350"/>
        </w:tabs>
        <w:rPr>
          <w:rFonts w:ascii="Times New Roman" w:eastAsiaTheme="minorEastAsia" w:hAnsi="Times New Roman" w:cs="Times New Roman"/>
          <w:noProof/>
          <w:color w:val="auto"/>
          <w:sz w:val="24"/>
          <w:szCs w:val="24"/>
        </w:rPr>
      </w:pPr>
      <w:hyperlink w:anchor="_Toc511347526" w:history="1">
        <w:r w:rsidR="00317107" w:rsidRPr="000F78CB">
          <w:rPr>
            <w:rStyle w:val="Hyperlink"/>
            <w:rFonts w:ascii="Times New Roman" w:hAnsi="Times New Roman" w:cs="Times New Roman"/>
            <w:b/>
            <w:noProof/>
            <w:color w:val="auto"/>
            <w:sz w:val="24"/>
            <w:szCs w:val="24"/>
          </w:rPr>
          <w:t>Table 2.</w:t>
        </w:r>
        <w:r w:rsidR="00317107" w:rsidRPr="000F78CB">
          <w:rPr>
            <w:rStyle w:val="Hyperlink"/>
            <w:rFonts w:ascii="Times New Roman" w:hAnsi="Times New Roman" w:cs="Times New Roman"/>
            <w:noProof/>
            <w:color w:val="auto"/>
            <w:sz w:val="24"/>
            <w:szCs w:val="24"/>
          </w:rPr>
          <w:t xml:space="preserve"> Responding to a Mental Health Crisis</w:t>
        </w:r>
        <w:r w:rsidR="00317107" w:rsidRPr="000F78CB">
          <w:rPr>
            <w:rFonts w:ascii="Times New Roman" w:hAnsi="Times New Roman" w:cs="Times New Roman"/>
            <w:noProof/>
            <w:webHidden/>
            <w:color w:val="auto"/>
            <w:sz w:val="24"/>
            <w:szCs w:val="24"/>
          </w:rPr>
          <w:tab/>
        </w:r>
        <w:r w:rsidR="00317107" w:rsidRPr="000F78CB">
          <w:rPr>
            <w:rFonts w:ascii="Times New Roman" w:hAnsi="Times New Roman" w:cs="Times New Roman"/>
            <w:noProof/>
            <w:webHidden/>
            <w:color w:val="auto"/>
            <w:sz w:val="24"/>
            <w:szCs w:val="24"/>
          </w:rPr>
          <w:fldChar w:fldCharType="begin"/>
        </w:r>
        <w:r w:rsidR="00317107" w:rsidRPr="000F78CB">
          <w:rPr>
            <w:rFonts w:ascii="Times New Roman" w:hAnsi="Times New Roman" w:cs="Times New Roman"/>
            <w:noProof/>
            <w:webHidden/>
            <w:color w:val="auto"/>
            <w:sz w:val="24"/>
            <w:szCs w:val="24"/>
          </w:rPr>
          <w:instrText xml:space="preserve"> PAGEREF _Toc511347526 \h </w:instrText>
        </w:r>
        <w:r w:rsidR="00317107" w:rsidRPr="000F78CB">
          <w:rPr>
            <w:rFonts w:ascii="Times New Roman" w:hAnsi="Times New Roman" w:cs="Times New Roman"/>
            <w:noProof/>
            <w:webHidden/>
            <w:color w:val="auto"/>
            <w:sz w:val="24"/>
            <w:szCs w:val="24"/>
          </w:rPr>
        </w:r>
        <w:r w:rsidR="00317107" w:rsidRPr="000F78CB">
          <w:rPr>
            <w:rFonts w:ascii="Times New Roman" w:hAnsi="Times New Roman" w:cs="Times New Roman"/>
            <w:noProof/>
            <w:webHidden/>
            <w:color w:val="auto"/>
            <w:sz w:val="24"/>
            <w:szCs w:val="24"/>
          </w:rPr>
          <w:fldChar w:fldCharType="separate"/>
        </w:r>
        <w:r w:rsidR="009F5213">
          <w:rPr>
            <w:rFonts w:ascii="Times New Roman" w:hAnsi="Times New Roman" w:cs="Times New Roman"/>
            <w:noProof/>
            <w:webHidden/>
            <w:color w:val="auto"/>
            <w:sz w:val="24"/>
            <w:szCs w:val="24"/>
          </w:rPr>
          <w:t>8</w:t>
        </w:r>
        <w:r w:rsidR="00317107" w:rsidRPr="000F78CB">
          <w:rPr>
            <w:rFonts w:ascii="Times New Roman" w:hAnsi="Times New Roman" w:cs="Times New Roman"/>
            <w:noProof/>
            <w:webHidden/>
            <w:color w:val="auto"/>
            <w:sz w:val="24"/>
            <w:szCs w:val="24"/>
          </w:rPr>
          <w:fldChar w:fldCharType="end"/>
        </w:r>
      </w:hyperlink>
    </w:p>
    <w:p w14:paraId="28ADDE05" w14:textId="24807F73" w:rsidR="00E6239E" w:rsidRPr="000F78CB" w:rsidRDefault="00317107" w:rsidP="00317107">
      <w:pPr>
        <w:ind w:right="240"/>
        <w:rPr>
          <w:rFonts w:ascii="Times New Roman" w:hAnsi="Times New Roman" w:cs="Times New Roman"/>
          <w:b/>
          <w:color w:val="auto"/>
          <w:sz w:val="24"/>
          <w:szCs w:val="24"/>
          <w:u w:val="single"/>
        </w:rPr>
      </w:pPr>
      <w:r w:rsidRPr="000F78CB">
        <w:rPr>
          <w:rFonts w:ascii="Times New Roman" w:hAnsi="Times New Roman" w:cs="Times New Roman"/>
          <w:color w:val="auto"/>
          <w:sz w:val="24"/>
          <w:szCs w:val="24"/>
        </w:rPr>
        <w:fldChar w:fldCharType="end"/>
      </w:r>
    </w:p>
    <w:p w14:paraId="61143A88" w14:textId="60166F1C" w:rsidR="009E4DA9" w:rsidRPr="000F78CB" w:rsidRDefault="009E4DA9" w:rsidP="00743FF5">
      <w:pPr>
        <w:ind w:right="240"/>
        <w:rPr>
          <w:rFonts w:ascii="Times New Roman" w:hAnsi="Times New Roman" w:cs="Times New Roman"/>
          <w:b/>
          <w:color w:val="auto"/>
          <w:sz w:val="24"/>
          <w:szCs w:val="24"/>
          <w:u w:val="single"/>
        </w:rPr>
      </w:pPr>
    </w:p>
    <w:p w14:paraId="57B1811A" w14:textId="6EF9FAEA" w:rsidR="009E4DA9" w:rsidRPr="000F78CB" w:rsidRDefault="009E4DA9" w:rsidP="00743FF5">
      <w:pPr>
        <w:ind w:right="240"/>
        <w:rPr>
          <w:rFonts w:ascii="Times New Roman" w:hAnsi="Times New Roman" w:cs="Times New Roman"/>
          <w:b/>
          <w:color w:val="auto"/>
          <w:sz w:val="24"/>
          <w:szCs w:val="24"/>
          <w:u w:val="single"/>
        </w:rPr>
      </w:pPr>
    </w:p>
    <w:p w14:paraId="071BDE0B" w14:textId="09B81173" w:rsidR="009E4DA9" w:rsidRPr="000F78CB" w:rsidRDefault="009E4DA9" w:rsidP="00743FF5">
      <w:pPr>
        <w:ind w:right="240"/>
        <w:rPr>
          <w:rFonts w:ascii="Times New Roman" w:hAnsi="Times New Roman" w:cs="Times New Roman"/>
          <w:b/>
          <w:color w:val="auto"/>
          <w:sz w:val="24"/>
          <w:szCs w:val="24"/>
          <w:u w:val="single"/>
        </w:rPr>
      </w:pPr>
    </w:p>
    <w:p w14:paraId="75821BBA" w14:textId="064A3F53" w:rsidR="009E4DA9" w:rsidRPr="000F78CB" w:rsidRDefault="009E4DA9" w:rsidP="00743FF5">
      <w:pPr>
        <w:ind w:right="240"/>
        <w:rPr>
          <w:rFonts w:ascii="Times New Roman" w:hAnsi="Times New Roman" w:cs="Times New Roman"/>
          <w:b/>
          <w:color w:val="auto"/>
          <w:sz w:val="24"/>
          <w:szCs w:val="24"/>
          <w:u w:val="single"/>
        </w:rPr>
      </w:pPr>
    </w:p>
    <w:p w14:paraId="696C0D38" w14:textId="6F65B6A9" w:rsidR="009E4DA9" w:rsidRPr="000F78CB" w:rsidRDefault="009E4DA9" w:rsidP="00743FF5">
      <w:pPr>
        <w:ind w:right="240"/>
        <w:rPr>
          <w:rFonts w:ascii="Times New Roman" w:hAnsi="Times New Roman" w:cs="Times New Roman"/>
          <w:b/>
          <w:color w:val="auto"/>
          <w:sz w:val="24"/>
          <w:szCs w:val="24"/>
          <w:u w:val="single"/>
        </w:rPr>
      </w:pPr>
    </w:p>
    <w:p w14:paraId="2C1D677C" w14:textId="435CB05D" w:rsidR="009E4DA9" w:rsidRPr="000F78CB" w:rsidRDefault="009E4DA9" w:rsidP="00743FF5">
      <w:pPr>
        <w:ind w:right="240"/>
        <w:rPr>
          <w:rFonts w:ascii="Times New Roman" w:hAnsi="Times New Roman" w:cs="Times New Roman"/>
          <w:b/>
          <w:color w:val="auto"/>
          <w:sz w:val="24"/>
          <w:szCs w:val="24"/>
          <w:u w:val="single"/>
        </w:rPr>
      </w:pPr>
    </w:p>
    <w:p w14:paraId="55E6C889" w14:textId="12B51F87" w:rsidR="009E4DA9" w:rsidRPr="000F78CB" w:rsidRDefault="009E4DA9" w:rsidP="00743FF5">
      <w:pPr>
        <w:ind w:right="240"/>
        <w:rPr>
          <w:rFonts w:ascii="Times New Roman" w:hAnsi="Times New Roman" w:cs="Times New Roman"/>
          <w:b/>
          <w:color w:val="auto"/>
          <w:sz w:val="24"/>
          <w:szCs w:val="24"/>
          <w:u w:val="single"/>
        </w:rPr>
      </w:pPr>
    </w:p>
    <w:p w14:paraId="498732CB" w14:textId="62B46ACA" w:rsidR="009B70B8" w:rsidRPr="000F78CB" w:rsidRDefault="009B70B8" w:rsidP="00743FF5">
      <w:pPr>
        <w:ind w:right="240"/>
        <w:rPr>
          <w:rFonts w:ascii="Times New Roman" w:hAnsi="Times New Roman" w:cs="Times New Roman"/>
          <w:b/>
          <w:color w:val="auto"/>
          <w:sz w:val="24"/>
          <w:szCs w:val="24"/>
          <w:u w:val="single"/>
        </w:rPr>
      </w:pPr>
    </w:p>
    <w:p w14:paraId="3E71A771" w14:textId="29316EA6" w:rsidR="009B70B8" w:rsidRPr="000F78CB" w:rsidRDefault="009B70B8" w:rsidP="00743FF5">
      <w:pPr>
        <w:ind w:right="240"/>
        <w:rPr>
          <w:rFonts w:ascii="Times New Roman" w:hAnsi="Times New Roman" w:cs="Times New Roman"/>
          <w:b/>
          <w:color w:val="auto"/>
          <w:sz w:val="24"/>
          <w:szCs w:val="24"/>
          <w:u w:val="single"/>
        </w:rPr>
      </w:pPr>
    </w:p>
    <w:p w14:paraId="686E8C8D" w14:textId="7412EA8A" w:rsidR="009B70B8" w:rsidRPr="000F78CB" w:rsidRDefault="009B70B8" w:rsidP="00743FF5">
      <w:pPr>
        <w:ind w:right="240"/>
        <w:rPr>
          <w:rFonts w:ascii="Times New Roman" w:hAnsi="Times New Roman" w:cs="Times New Roman"/>
          <w:b/>
          <w:color w:val="auto"/>
          <w:sz w:val="24"/>
          <w:szCs w:val="24"/>
          <w:u w:val="single"/>
        </w:rPr>
      </w:pPr>
    </w:p>
    <w:p w14:paraId="14BCB0DD" w14:textId="25D9C429" w:rsidR="009B70B8" w:rsidRPr="000F78CB" w:rsidRDefault="009B70B8" w:rsidP="00743FF5">
      <w:pPr>
        <w:ind w:right="240"/>
        <w:rPr>
          <w:rFonts w:ascii="Times New Roman" w:hAnsi="Times New Roman" w:cs="Times New Roman"/>
          <w:b/>
          <w:color w:val="auto"/>
          <w:sz w:val="24"/>
          <w:szCs w:val="24"/>
          <w:u w:val="single"/>
        </w:rPr>
      </w:pPr>
    </w:p>
    <w:p w14:paraId="2E472360" w14:textId="7A24E27A" w:rsidR="009B70B8" w:rsidRPr="000F78CB" w:rsidRDefault="009B70B8" w:rsidP="00743FF5">
      <w:pPr>
        <w:ind w:right="240"/>
        <w:rPr>
          <w:rFonts w:ascii="Times New Roman" w:hAnsi="Times New Roman" w:cs="Times New Roman"/>
          <w:b/>
          <w:color w:val="auto"/>
          <w:sz w:val="24"/>
          <w:szCs w:val="24"/>
          <w:u w:val="single"/>
        </w:rPr>
      </w:pPr>
    </w:p>
    <w:p w14:paraId="741162E5" w14:textId="5A0BDFB4" w:rsidR="009B70B8" w:rsidRPr="000F78CB" w:rsidRDefault="009B70B8" w:rsidP="00743FF5">
      <w:pPr>
        <w:ind w:right="240"/>
        <w:rPr>
          <w:rFonts w:ascii="Times New Roman" w:hAnsi="Times New Roman" w:cs="Times New Roman"/>
          <w:b/>
          <w:color w:val="auto"/>
          <w:sz w:val="24"/>
          <w:szCs w:val="24"/>
          <w:u w:val="single"/>
        </w:rPr>
      </w:pPr>
    </w:p>
    <w:p w14:paraId="1491E79E" w14:textId="35155B53" w:rsidR="009B70B8" w:rsidRPr="000F78CB" w:rsidRDefault="009B70B8" w:rsidP="00743FF5">
      <w:pPr>
        <w:ind w:right="240"/>
        <w:rPr>
          <w:rFonts w:ascii="Times New Roman" w:hAnsi="Times New Roman" w:cs="Times New Roman"/>
          <w:b/>
          <w:color w:val="auto"/>
          <w:sz w:val="24"/>
          <w:szCs w:val="24"/>
          <w:u w:val="single"/>
        </w:rPr>
      </w:pPr>
    </w:p>
    <w:p w14:paraId="0F5D4A3C" w14:textId="77777777" w:rsidR="00317107" w:rsidRPr="000F78CB" w:rsidRDefault="00317107" w:rsidP="00743FF5">
      <w:pPr>
        <w:ind w:right="240"/>
        <w:rPr>
          <w:rFonts w:ascii="Times New Roman" w:hAnsi="Times New Roman" w:cs="Times New Roman"/>
          <w:b/>
          <w:color w:val="auto"/>
          <w:sz w:val="24"/>
          <w:szCs w:val="24"/>
          <w:u w:val="single"/>
        </w:rPr>
      </w:pPr>
    </w:p>
    <w:p w14:paraId="145446D6" w14:textId="002E31CC" w:rsidR="009B70B8" w:rsidRPr="000F78CB" w:rsidRDefault="009B70B8" w:rsidP="00743FF5">
      <w:pPr>
        <w:ind w:right="240"/>
        <w:rPr>
          <w:rFonts w:ascii="Times New Roman" w:hAnsi="Times New Roman" w:cs="Times New Roman"/>
          <w:b/>
          <w:color w:val="auto"/>
          <w:sz w:val="24"/>
          <w:szCs w:val="24"/>
          <w:u w:val="single"/>
        </w:rPr>
      </w:pPr>
    </w:p>
    <w:p w14:paraId="07391F7A" w14:textId="35793FEC" w:rsidR="009B70B8" w:rsidRPr="000F78CB" w:rsidRDefault="009B70B8" w:rsidP="00743FF5">
      <w:pPr>
        <w:ind w:right="240"/>
        <w:rPr>
          <w:rFonts w:ascii="Times New Roman" w:hAnsi="Times New Roman" w:cs="Times New Roman"/>
          <w:b/>
          <w:color w:val="auto"/>
          <w:sz w:val="24"/>
          <w:szCs w:val="24"/>
          <w:u w:val="single"/>
        </w:rPr>
      </w:pPr>
    </w:p>
    <w:p w14:paraId="47EFA14F" w14:textId="4F0C4165" w:rsidR="009B70B8" w:rsidRPr="000F78CB" w:rsidRDefault="009B70B8" w:rsidP="00743FF5">
      <w:pPr>
        <w:ind w:right="240"/>
        <w:rPr>
          <w:rFonts w:ascii="Times New Roman" w:hAnsi="Times New Roman" w:cs="Times New Roman"/>
          <w:b/>
          <w:color w:val="auto"/>
          <w:sz w:val="24"/>
          <w:szCs w:val="24"/>
          <w:u w:val="single"/>
        </w:rPr>
      </w:pPr>
    </w:p>
    <w:p w14:paraId="0ADE8F32" w14:textId="1728294A" w:rsidR="000E5484" w:rsidRPr="000F78CB" w:rsidRDefault="000E5484" w:rsidP="000E5484">
      <w:pPr>
        <w:rPr>
          <w:rFonts w:ascii="Times New Roman" w:hAnsi="Times New Roman" w:cs="Times New Roman"/>
          <w:b/>
          <w:color w:val="auto"/>
          <w:sz w:val="24"/>
          <w:szCs w:val="24"/>
          <w:u w:val="single"/>
        </w:rPr>
      </w:pPr>
    </w:p>
    <w:p w14:paraId="7AC4B13A" w14:textId="66D00ADC" w:rsidR="000E5484" w:rsidRPr="000F78CB" w:rsidRDefault="000E5484" w:rsidP="000E5484">
      <w:pPr>
        <w:rPr>
          <w:rFonts w:ascii="Times New Roman" w:hAnsi="Times New Roman" w:cs="Times New Roman"/>
          <w:color w:val="auto"/>
          <w:sz w:val="24"/>
          <w:szCs w:val="24"/>
        </w:rPr>
      </w:pPr>
    </w:p>
    <w:p w14:paraId="6FED2F1C" w14:textId="104F3D57" w:rsidR="000E5484" w:rsidRPr="000F78CB" w:rsidRDefault="000B1CFD" w:rsidP="000E5484">
      <w:pPr>
        <w:pStyle w:val="Heading1"/>
        <w:spacing w:after="240"/>
        <w:rPr>
          <w:rFonts w:ascii="Times New Roman" w:hAnsi="Times New Roman" w:cs="Times New Roman"/>
          <w:b/>
          <w:color w:val="auto"/>
          <w:sz w:val="24"/>
          <w:szCs w:val="24"/>
        </w:rPr>
      </w:pPr>
      <w:bookmarkStart w:id="1" w:name="_Toc511353857"/>
      <w:r w:rsidRPr="000F78CB">
        <w:rPr>
          <w:rFonts w:ascii="Times New Roman" w:hAnsi="Times New Roman" w:cs="Times New Roman"/>
          <w:b/>
          <w:color w:val="auto"/>
          <w:sz w:val="24"/>
          <w:szCs w:val="24"/>
        </w:rPr>
        <w:lastRenderedPageBreak/>
        <w:t>Executive Summary</w:t>
      </w:r>
      <w:bookmarkEnd w:id="1"/>
    </w:p>
    <w:p w14:paraId="1FDB7C59" w14:textId="6DD091B4" w:rsidR="002C0FCA" w:rsidRPr="000F78CB" w:rsidRDefault="00A10256" w:rsidP="000E5484">
      <w:pPr>
        <w:spacing w:before="240" w:after="240"/>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The stigma surrounding mental health has led many students, who suffer from mental illnesses and issues, to deny their need for professional aid. There is a &lt;7% increase in the total number of students who suffer </w:t>
      </w:r>
      <w:r w:rsidR="00304256" w:rsidRPr="000F78CB">
        <w:rPr>
          <w:rFonts w:ascii="Times New Roman" w:hAnsi="Times New Roman" w:cs="Times New Roman"/>
          <w:color w:val="auto"/>
          <w:sz w:val="24"/>
          <w:szCs w:val="24"/>
        </w:rPr>
        <w:t>from</w:t>
      </w:r>
      <w:r w:rsidRPr="000F78CB">
        <w:rPr>
          <w:rFonts w:ascii="Times New Roman" w:hAnsi="Times New Roman" w:cs="Times New Roman"/>
          <w:color w:val="auto"/>
          <w:sz w:val="24"/>
          <w:szCs w:val="24"/>
        </w:rPr>
        <w:t xml:space="preserve"> depression and anxiety in 2016 compared to the total number of students in 2013.</w:t>
      </w:r>
    </w:p>
    <w:p w14:paraId="1704D400" w14:textId="75729A87" w:rsidR="00BB4620" w:rsidRPr="000F78CB" w:rsidRDefault="00BB4620" w:rsidP="000E5484">
      <w:pPr>
        <w:spacing w:after="240"/>
        <w:rPr>
          <w:rFonts w:ascii="Times New Roman" w:hAnsi="Times New Roman" w:cs="Times New Roman"/>
          <w:color w:val="auto"/>
          <w:sz w:val="24"/>
          <w:szCs w:val="24"/>
        </w:rPr>
      </w:pPr>
      <w:r w:rsidRPr="000F78CB">
        <w:rPr>
          <w:rFonts w:ascii="Times New Roman" w:hAnsi="Times New Roman" w:cs="Times New Roman"/>
          <w:color w:val="auto"/>
          <w:sz w:val="24"/>
          <w:szCs w:val="24"/>
        </w:rPr>
        <w:t>Staff and faculty members are in the best position to recognize symptoms of stress and anxiety that may lead to the development of mental health issues. The Stepped Care Model is a system that can be used to determine the appropriate resources a student will need at any given time when they are suffering from a mental illness or mental health challenges.</w:t>
      </w:r>
    </w:p>
    <w:p w14:paraId="74FF4CCA" w14:textId="489F1BDD" w:rsidR="00BB4620" w:rsidRPr="000F78CB" w:rsidRDefault="00BB4620" w:rsidP="000E5484">
      <w:pPr>
        <w:spacing w:after="240"/>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Students can manage their stress and anxiety better by adopting coping skills. The skills seek to navigate a student out of moments of weaknesses, in positive and beneficial ways. </w:t>
      </w:r>
    </w:p>
    <w:p w14:paraId="74F56A5A" w14:textId="1AFCB9A4" w:rsidR="00BB4620" w:rsidRPr="000F78CB" w:rsidRDefault="00BB4620" w:rsidP="000E5484">
      <w:pPr>
        <w:spacing w:after="240"/>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The current access to services on campus communities </w:t>
      </w:r>
      <w:r w:rsidR="00304256" w:rsidRPr="000F78CB">
        <w:rPr>
          <w:rFonts w:ascii="Times New Roman" w:hAnsi="Times New Roman" w:cs="Times New Roman"/>
          <w:color w:val="auto"/>
          <w:sz w:val="24"/>
          <w:szCs w:val="24"/>
        </w:rPr>
        <w:t>is</w:t>
      </w:r>
      <w:r w:rsidRPr="000F78CB">
        <w:rPr>
          <w:rFonts w:ascii="Times New Roman" w:hAnsi="Times New Roman" w:cs="Times New Roman"/>
          <w:color w:val="auto"/>
          <w:sz w:val="24"/>
          <w:szCs w:val="24"/>
        </w:rPr>
        <w:t xml:space="preserve"> lacking in funds. Many students who have sought out help have had to wait long periods of time to consult a professional. Peer-to-peer counseling was introduced to provide students with another means of consulting a trained individual. Students </w:t>
      </w:r>
      <w:r w:rsidR="00304256" w:rsidRPr="000F78CB">
        <w:rPr>
          <w:rFonts w:ascii="Times New Roman" w:hAnsi="Times New Roman" w:cs="Times New Roman"/>
          <w:color w:val="auto"/>
          <w:sz w:val="24"/>
          <w:szCs w:val="24"/>
        </w:rPr>
        <w:t>can</w:t>
      </w:r>
      <w:r w:rsidRPr="000F78CB">
        <w:rPr>
          <w:rFonts w:ascii="Times New Roman" w:hAnsi="Times New Roman" w:cs="Times New Roman"/>
          <w:color w:val="auto"/>
          <w:sz w:val="24"/>
          <w:szCs w:val="24"/>
        </w:rPr>
        <w:t xml:space="preserve"> discuss their dilemmas with peers who understand the burdens that other students carry.</w:t>
      </w:r>
    </w:p>
    <w:p w14:paraId="6FC1D37A" w14:textId="6C6A7F93" w:rsidR="00BB4620" w:rsidRPr="000F78CB" w:rsidRDefault="000E5484" w:rsidP="000E5484">
      <w:pPr>
        <w:spacing w:after="240"/>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Crisis intervention is a critical aspect of the mental health issue. It is important that, in the event of a crisis, other students, staff and faculty members understand how to appropriately respond to a crisis. </w:t>
      </w:r>
    </w:p>
    <w:p w14:paraId="49214F19" w14:textId="220DCA84" w:rsidR="00A10256" w:rsidRPr="000F78CB" w:rsidRDefault="00A10256" w:rsidP="002C0FCA">
      <w:pPr>
        <w:rPr>
          <w:rFonts w:ascii="Times New Roman" w:hAnsi="Times New Roman" w:cs="Times New Roman"/>
          <w:color w:val="auto"/>
          <w:sz w:val="24"/>
          <w:szCs w:val="24"/>
        </w:rPr>
      </w:pPr>
      <w:r w:rsidRPr="000F78CB">
        <w:rPr>
          <w:rFonts w:ascii="Times New Roman" w:hAnsi="Times New Roman" w:cs="Times New Roman"/>
          <w:color w:val="auto"/>
          <w:sz w:val="24"/>
          <w:szCs w:val="24"/>
        </w:rPr>
        <w:tab/>
      </w:r>
    </w:p>
    <w:p w14:paraId="061EEAD8" w14:textId="6B241F7B" w:rsidR="000E5484" w:rsidRPr="000F78CB" w:rsidRDefault="000E5484" w:rsidP="002C0FCA">
      <w:pPr>
        <w:rPr>
          <w:rFonts w:ascii="Times New Roman" w:hAnsi="Times New Roman" w:cs="Times New Roman"/>
          <w:color w:val="auto"/>
          <w:sz w:val="24"/>
          <w:szCs w:val="24"/>
        </w:rPr>
      </w:pPr>
    </w:p>
    <w:p w14:paraId="63D8A8AB" w14:textId="40D08418" w:rsidR="000E5484" w:rsidRPr="000F78CB" w:rsidRDefault="000E5484" w:rsidP="002C0FCA">
      <w:pPr>
        <w:rPr>
          <w:rFonts w:ascii="Times New Roman" w:hAnsi="Times New Roman" w:cs="Times New Roman"/>
          <w:color w:val="auto"/>
          <w:sz w:val="24"/>
          <w:szCs w:val="24"/>
        </w:rPr>
      </w:pPr>
    </w:p>
    <w:p w14:paraId="1A6863A3" w14:textId="2593BC7D" w:rsidR="000E5484" w:rsidRPr="000F78CB" w:rsidRDefault="000E5484" w:rsidP="002C0FCA">
      <w:pPr>
        <w:rPr>
          <w:rFonts w:ascii="Times New Roman" w:hAnsi="Times New Roman" w:cs="Times New Roman"/>
          <w:color w:val="auto"/>
          <w:sz w:val="24"/>
          <w:szCs w:val="24"/>
        </w:rPr>
      </w:pPr>
    </w:p>
    <w:p w14:paraId="2FB2C30E" w14:textId="7B436048" w:rsidR="000E5484" w:rsidRPr="000F78CB" w:rsidRDefault="000E5484" w:rsidP="002C0FCA">
      <w:pPr>
        <w:rPr>
          <w:rFonts w:ascii="Times New Roman" w:hAnsi="Times New Roman" w:cs="Times New Roman"/>
          <w:color w:val="auto"/>
          <w:sz w:val="24"/>
          <w:szCs w:val="24"/>
        </w:rPr>
      </w:pPr>
    </w:p>
    <w:p w14:paraId="62D1A9FB" w14:textId="1740B22B" w:rsidR="000E5484" w:rsidRPr="000F78CB" w:rsidRDefault="000E5484" w:rsidP="002C0FCA">
      <w:pPr>
        <w:rPr>
          <w:rFonts w:ascii="Times New Roman" w:hAnsi="Times New Roman" w:cs="Times New Roman"/>
          <w:color w:val="auto"/>
          <w:sz w:val="24"/>
          <w:szCs w:val="24"/>
        </w:rPr>
      </w:pPr>
    </w:p>
    <w:p w14:paraId="27FFD372" w14:textId="14DCFADA" w:rsidR="000E5484" w:rsidRPr="000F78CB" w:rsidRDefault="000E5484" w:rsidP="002C0FCA">
      <w:pPr>
        <w:rPr>
          <w:rFonts w:ascii="Times New Roman" w:hAnsi="Times New Roman" w:cs="Times New Roman"/>
          <w:color w:val="auto"/>
          <w:sz w:val="24"/>
          <w:szCs w:val="24"/>
        </w:rPr>
      </w:pPr>
    </w:p>
    <w:p w14:paraId="7C903C82" w14:textId="21E20F00" w:rsidR="000E5484" w:rsidRPr="000F78CB" w:rsidRDefault="000E5484" w:rsidP="002C0FCA">
      <w:pPr>
        <w:rPr>
          <w:rFonts w:ascii="Times New Roman" w:hAnsi="Times New Roman" w:cs="Times New Roman"/>
          <w:color w:val="auto"/>
          <w:sz w:val="24"/>
          <w:szCs w:val="24"/>
        </w:rPr>
      </w:pPr>
    </w:p>
    <w:p w14:paraId="78662B6B" w14:textId="4675F95E" w:rsidR="000E5484" w:rsidRPr="000F78CB" w:rsidRDefault="000E5484" w:rsidP="002C0FCA">
      <w:pPr>
        <w:rPr>
          <w:rFonts w:ascii="Times New Roman" w:hAnsi="Times New Roman" w:cs="Times New Roman"/>
          <w:color w:val="auto"/>
          <w:sz w:val="24"/>
          <w:szCs w:val="24"/>
        </w:rPr>
      </w:pPr>
    </w:p>
    <w:p w14:paraId="37FF6C17" w14:textId="6A71A750" w:rsidR="000E5484" w:rsidRPr="000F78CB" w:rsidRDefault="000E5484" w:rsidP="002C0FCA">
      <w:pPr>
        <w:rPr>
          <w:rFonts w:ascii="Times New Roman" w:hAnsi="Times New Roman" w:cs="Times New Roman"/>
          <w:color w:val="auto"/>
          <w:sz w:val="24"/>
          <w:szCs w:val="24"/>
        </w:rPr>
      </w:pPr>
    </w:p>
    <w:p w14:paraId="252CA39F" w14:textId="3C8DD265" w:rsidR="000E5484" w:rsidRPr="000F78CB" w:rsidRDefault="000E5484" w:rsidP="002C0FCA">
      <w:pPr>
        <w:rPr>
          <w:rFonts w:ascii="Times New Roman" w:hAnsi="Times New Roman" w:cs="Times New Roman"/>
          <w:color w:val="auto"/>
          <w:sz w:val="24"/>
          <w:szCs w:val="24"/>
        </w:rPr>
      </w:pPr>
    </w:p>
    <w:p w14:paraId="27CD390C" w14:textId="2CB977C3" w:rsidR="000E5484" w:rsidRPr="000F78CB" w:rsidRDefault="000E5484" w:rsidP="002C0FCA">
      <w:pPr>
        <w:rPr>
          <w:rFonts w:ascii="Times New Roman" w:hAnsi="Times New Roman" w:cs="Times New Roman"/>
          <w:color w:val="auto"/>
          <w:sz w:val="24"/>
          <w:szCs w:val="24"/>
        </w:rPr>
      </w:pPr>
    </w:p>
    <w:p w14:paraId="62342D4F" w14:textId="77777777" w:rsidR="000E5484" w:rsidRPr="000F78CB" w:rsidRDefault="000E5484" w:rsidP="002C0FCA">
      <w:pPr>
        <w:rPr>
          <w:rFonts w:ascii="Times New Roman" w:hAnsi="Times New Roman" w:cs="Times New Roman"/>
          <w:color w:val="auto"/>
          <w:sz w:val="24"/>
          <w:szCs w:val="24"/>
        </w:rPr>
      </w:pPr>
    </w:p>
    <w:p w14:paraId="6691F7CF" w14:textId="77777777" w:rsidR="00304256" w:rsidRPr="000F78CB" w:rsidRDefault="00304256" w:rsidP="00420271">
      <w:pPr>
        <w:pStyle w:val="Heading1"/>
        <w:numPr>
          <w:ilvl w:val="0"/>
          <w:numId w:val="4"/>
        </w:numPr>
        <w:spacing w:after="240"/>
        <w:rPr>
          <w:rFonts w:ascii="Times New Roman" w:hAnsi="Times New Roman" w:cs="Times New Roman"/>
          <w:b/>
          <w:color w:val="auto"/>
          <w:sz w:val="24"/>
          <w:szCs w:val="24"/>
        </w:rPr>
        <w:sectPr w:rsidR="00304256" w:rsidRPr="000F78CB" w:rsidSect="00304256">
          <w:footerReference w:type="default" r:id="rId8"/>
          <w:footerReference w:type="first" r:id="rId9"/>
          <w:pgSz w:w="12240" w:h="15840"/>
          <w:pgMar w:top="1440" w:right="1440" w:bottom="1440" w:left="1440" w:header="708" w:footer="708" w:gutter="0"/>
          <w:pgNumType w:fmt="lowerRoman"/>
          <w:cols w:space="708"/>
          <w:titlePg/>
          <w:docGrid w:linePitch="360"/>
        </w:sectPr>
      </w:pPr>
      <w:bookmarkStart w:id="2" w:name="_Hlk511331776"/>
    </w:p>
    <w:p w14:paraId="54EBC47D" w14:textId="26A6C2F5" w:rsidR="00802A39" w:rsidRPr="000F78CB" w:rsidRDefault="00743FF5" w:rsidP="00420271">
      <w:pPr>
        <w:pStyle w:val="Heading1"/>
        <w:numPr>
          <w:ilvl w:val="0"/>
          <w:numId w:val="4"/>
        </w:numPr>
        <w:spacing w:after="240"/>
        <w:rPr>
          <w:rFonts w:ascii="Times New Roman" w:hAnsi="Times New Roman" w:cs="Times New Roman"/>
          <w:b/>
          <w:color w:val="auto"/>
          <w:sz w:val="28"/>
          <w:szCs w:val="24"/>
        </w:rPr>
      </w:pPr>
      <w:bookmarkStart w:id="3" w:name="_Toc511353858"/>
      <w:bookmarkStart w:id="4" w:name="_Hlk511352870"/>
      <w:r w:rsidRPr="000F78CB">
        <w:rPr>
          <w:rFonts w:ascii="Times New Roman" w:hAnsi="Times New Roman" w:cs="Times New Roman"/>
          <w:b/>
          <w:color w:val="auto"/>
          <w:sz w:val="28"/>
          <w:szCs w:val="24"/>
        </w:rPr>
        <w:lastRenderedPageBreak/>
        <w:t>I</w:t>
      </w:r>
      <w:r w:rsidR="00802A39" w:rsidRPr="000F78CB">
        <w:rPr>
          <w:rFonts w:ascii="Times New Roman" w:hAnsi="Times New Roman" w:cs="Times New Roman"/>
          <w:b/>
          <w:color w:val="auto"/>
          <w:sz w:val="28"/>
          <w:szCs w:val="24"/>
        </w:rPr>
        <w:t>ntroduction</w:t>
      </w:r>
      <w:bookmarkEnd w:id="3"/>
    </w:p>
    <w:p w14:paraId="614ED7F8" w14:textId="10A776B5" w:rsidR="000E5484" w:rsidRPr="000F78CB" w:rsidRDefault="000E5484" w:rsidP="00F148B6">
      <w:pPr>
        <w:pStyle w:val="ListParagraph"/>
        <w:numPr>
          <w:ilvl w:val="1"/>
          <w:numId w:val="4"/>
        </w:numPr>
        <w:spacing w:before="240" w:after="240"/>
        <w:outlineLvl w:val="1"/>
        <w:rPr>
          <w:rFonts w:ascii="Times New Roman" w:hAnsi="Times New Roman" w:cs="Times New Roman"/>
          <w:b/>
          <w:color w:val="auto"/>
          <w:sz w:val="24"/>
          <w:szCs w:val="24"/>
        </w:rPr>
      </w:pPr>
      <w:bookmarkStart w:id="5" w:name="_Toc511353859"/>
      <w:r w:rsidRPr="000F78CB">
        <w:rPr>
          <w:rFonts w:ascii="Times New Roman" w:hAnsi="Times New Roman" w:cs="Times New Roman"/>
          <w:b/>
          <w:color w:val="auto"/>
          <w:sz w:val="24"/>
          <w:szCs w:val="24"/>
        </w:rPr>
        <w:t>Purpose of the Report</w:t>
      </w:r>
      <w:bookmarkEnd w:id="5"/>
      <w:r w:rsidRPr="000F78CB">
        <w:rPr>
          <w:rFonts w:ascii="Times New Roman" w:hAnsi="Times New Roman" w:cs="Times New Roman"/>
          <w:b/>
          <w:color w:val="auto"/>
          <w:sz w:val="24"/>
          <w:szCs w:val="24"/>
        </w:rPr>
        <w:t xml:space="preserve"> </w:t>
      </w:r>
    </w:p>
    <w:p w14:paraId="6396C9D6" w14:textId="79366C8B" w:rsidR="000E5484" w:rsidRPr="000F78CB" w:rsidRDefault="000E5484" w:rsidP="00F148B6">
      <w:pPr>
        <w:spacing w:before="240" w:after="240"/>
        <w:rPr>
          <w:rFonts w:ascii="Times New Roman" w:hAnsi="Times New Roman" w:cs="Times New Roman"/>
          <w:color w:val="auto"/>
          <w:sz w:val="24"/>
          <w:szCs w:val="24"/>
        </w:rPr>
      </w:pPr>
      <w:r w:rsidRPr="000F78CB">
        <w:rPr>
          <w:rFonts w:ascii="Times New Roman" w:hAnsi="Times New Roman" w:cs="Times New Roman"/>
          <w:color w:val="auto"/>
          <w:sz w:val="24"/>
          <w:szCs w:val="24"/>
        </w:rPr>
        <w:t>This report highlights the current state of</w:t>
      </w:r>
      <w:r w:rsidR="00F0513D" w:rsidRPr="000F78CB">
        <w:rPr>
          <w:rFonts w:ascii="Times New Roman" w:hAnsi="Times New Roman" w:cs="Times New Roman"/>
          <w:color w:val="auto"/>
          <w:sz w:val="24"/>
          <w:szCs w:val="24"/>
        </w:rPr>
        <w:t xml:space="preserve"> mental health in post-secondary institutions. It will also discuss the potential improvements that can be made to develop the response to demands of mental health services. The overall goal of this report is to provide a course of action that we can take to ensure that students receive the mental health support they need to achieve success in their post-secondary education.</w:t>
      </w:r>
    </w:p>
    <w:p w14:paraId="295ADDA1" w14:textId="257C99F6" w:rsidR="00F0513D" w:rsidRPr="000F78CB" w:rsidRDefault="00F0513D" w:rsidP="00304256">
      <w:pPr>
        <w:pStyle w:val="ListParagraph"/>
        <w:numPr>
          <w:ilvl w:val="1"/>
          <w:numId w:val="4"/>
        </w:numPr>
        <w:spacing w:before="240" w:after="240"/>
        <w:outlineLvl w:val="1"/>
        <w:rPr>
          <w:rFonts w:ascii="Times New Roman" w:hAnsi="Times New Roman" w:cs="Times New Roman"/>
          <w:b/>
          <w:color w:val="auto"/>
          <w:sz w:val="24"/>
          <w:szCs w:val="24"/>
        </w:rPr>
      </w:pPr>
      <w:bookmarkStart w:id="6" w:name="_Toc511353860"/>
      <w:r w:rsidRPr="000F78CB">
        <w:rPr>
          <w:rFonts w:ascii="Times New Roman" w:hAnsi="Times New Roman" w:cs="Times New Roman"/>
          <w:b/>
          <w:color w:val="auto"/>
          <w:sz w:val="24"/>
          <w:szCs w:val="24"/>
        </w:rPr>
        <w:t>Background of the Report</w:t>
      </w:r>
      <w:bookmarkEnd w:id="6"/>
    </w:p>
    <w:p w14:paraId="4235D015" w14:textId="754E9A46" w:rsidR="00F0513D" w:rsidRPr="000F78CB" w:rsidRDefault="00F0513D" w:rsidP="00F148B6">
      <w:pPr>
        <w:spacing w:before="240" w:after="240"/>
        <w:rPr>
          <w:rFonts w:ascii="Times New Roman" w:hAnsi="Times New Roman" w:cs="Times New Roman"/>
          <w:color w:val="auto"/>
          <w:sz w:val="24"/>
          <w:szCs w:val="24"/>
        </w:rPr>
      </w:pPr>
      <w:r w:rsidRPr="000F78CB">
        <w:rPr>
          <w:rFonts w:ascii="Times New Roman" w:hAnsi="Times New Roman" w:cs="Times New Roman"/>
          <w:color w:val="auto"/>
          <w:sz w:val="24"/>
          <w:szCs w:val="24"/>
        </w:rPr>
        <w:t>The demand for mental health has increased all over the country, especially in campus communities. The transition to post-secondary education from lower education is a big change and many students have difficulty adjusting. As a result, the number of students suffering from anxiety and stress has increased in recent years. Currently, t</w:t>
      </w:r>
      <w:r w:rsidR="00420271" w:rsidRPr="000F78CB">
        <w:rPr>
          <w:rFonts w:ascii="Times New Roman" w:hAnsi="Times New Roman" w:cs="Times New Roman"/>
          <w:color w:val="auto"/>
          <w:sz w:val="24"/>
          <w:szCs w:val="24"/>
        </w:rPr>
        <w:t>he stigmatization of mental health and the lack of access to mental health services have caused student mental issues and illnesses to develop and worsen. As more students demand services, it has become apparent that the mental health dilemma will only continue to grow unless we improve the current state of responding to mental health.</w:t>
      </w:r>
      <w:r w:rsidRPr="000F78CB">
        <w:rPr>
          <w:rFonts w:ascii="Times New Roman" w:hAnsi="Times New Roman" w:cs="Times New Roman"/>
          <w:color w:val="auto"/>
          <w:sz w:val="24"/>
          <w:szCs w:val="24"/>
        </w:rPr>
        <w:t xml:space="preserve"> </w:t>
      </w:r>
    </w:p>
    <w:p w14:paraId="63122DF0" w14:textId="37DE4B89" w:rsidR="00F0513D" w:rsidRPr="000F78CB" w:rsidRDefault="00F0513D" w:rsidP="00304256">
      <w:pPr>
        <w:pStyle w:val="ListParagraph"/>
        <w:numPr>
          <w:ilvl w:val="1"/>
          <w:numId w:val="4"/>
        </w:numPr>
        <w:spacing w:before="240" w:after="240" w:line="240" w:lineRule="auto"/>
        <w:outlineLvl w:val="1"/>
        <w:rPr>
          <w:rFonts w:ascii="Times New Roman" w:hAnsi="Times New Roman" w:cs="Times New Roman"/>
          <w:b/>
          <w:color w:val="auto"/>
          <w:sz w:val="24"/>
          <w:szCs w:val="24"/>
        </w:rPr>
      </w:pPr>
      <w:bookmarkStart w:id="7" w:name="_Toc511353861"/>
      <w:r w:rsidRPr="000F78CB">
        <w:rPr>
          <w:rFonts w:ascii="Times New Roman" w:hAnsi="Times New Roman" w:cs="Times New Roman"/>
          <w:b/>
          <w:color w:val="auto"/>
          <w:sz w:val="24"/>
          <w:szCs w:val="24"/>
        </w:rPr>
        <w:t>Scope of the Report</w:t>
      </w:r>
      <w:bookmarkEnd w:id="7"/>
    </w:p>
    <w:p w14:paraId="1F00CA7C" w14:textId="6B1C8D78" w:rsidR="000E5484" w:rsidRPr="000F78CB" w:rsidRDefault="000E5484" w:rsidP="00420271">
      <w:pPr>
        <w:spacing w:before="240" w:after="240" w:line="240" w:lineRule="auto"/>
        <w:rPr>
          <w:rFonts w:ascii="Times New Roman" w:hAnsi="Times New Roman" w:cs="Times New Roman"/>
          <w:color w:val="auto"/>
          <w:sz w:val="24"/>
          <w:szCs w:val="24"/>
        </w:rPr>
      </w:pPr>
      <w:r w:rsidRPr="000F78CB">
        <w:rPr>
          <w:rFonts w:ascii="Times New Roman" w:hAnsi="Times New Roman" w:cs="Times New Roman"/>
          <w:color w:val="auto"/>
          <w:sz w:val="24"/>
          <w:szCs w:val="24"/>
        </w:rPr>
        <w:t>The goal of the report is t</w:t>
      </w:r>
      <w:r w:rsidR="00420271" w:rsidRPr="000F78CB">
        <w:rPr>
          <w:rFonts w:ascii="Times New Roman" w:hAnsi="Times New Roman" w:cs="Times New Roman"/>
          <w:color w:val="auto"/>
          <w:sz w:val="24"/>
          <w:szCs w:val="24"/>
        </w:rPr>
        <w:t>o complete the following</w:t>
      </w:r>
      <w:r w:rsidRPr="000F78CB">
        <w:rPr>
          <w:rFonts w:ascii="Times New Roman" w:hAnsi="Times New Roman" w:cs="Times New Roman"/>
          <w:color w:val="auto"/>
          <w:sz w:val="24"/>
          <w:szCs w:val="24"/>
        </w:rPr>
        <w:t>:</w:t>
      </w:r>
    </w:p>
    <w:p w14:paraId="7C64C26C" w14:textId="77777777" w:rsidR="000E5484" w:rsidRPr="000F78CB" w:rsidRDefault="000E5484" w:rsidP="00420271">
      <w:pPr>
        <w:pStyle w:val="ListParagraph"/>
        <w:numPr>
          <w:ilvl w:val="0"/>
          <w:numId w:val="11"/>
        </w:numPr>
        <w:pBdr>
          <w:top w:val="none" w:sz="0" w:space="0" w:color="auto"/>
          <w:left w:val="none" w:sz="0" w:space="0" w:color="auto"/>
          <w:bottom w:val="none" w:sz="0" w:space="0" w:color="auto"/>
          <w:right w:val="none" w:sz="0" w:space="0" w:color="auto"/>
          <w:between w:val="none" w:sz="0" w:space="0" w:color="auto"/>
        </w:pBdr>
        <w:spacing w:before="240" w:after="240" w:line="240" w:lineRule="auto"/>
        <w:rPr>
          <w:rFonts w:ascii="Times New Roman" w:hAnsi="Times New Roman" w:cs="Times New Roman"/>
          <w:color w:val="auto"/>
          <w:sz w:val="24"/>
          <w:szCs w:val="24"/>
        </w:rPr>
      </w:pPr>
      <w:r w:rsidRPr="000F78CB">
        <w:rPr>
          <w:rFonts w:ascii="Times New Roman" w:hAnsi="Times New Roman" w:cs="Times New Roman"/>
          <w:color w:val="auto"/>
          <w:sz w:val="24"/>
          <w:szCs w:val="24"/>
        </w:rPr>
        <w:t>Address the stigma surrounding mental health.</w:t>
      </w:r>
    </w:p>
    <w:p w14:paraId="40839F19" w14:textId="77777777" w:rsidR="000E5484" w:rsidRPr="000F78CB" w:rsidRDefault="000E5484" w:rsidP="00420271">
      <w:pPr>
        <w:pStyle w:val="ListParagraph"/>
        <w:numPr>
          <w:ilvl w:val="0"/>
          <w:numId w:val="11"/>
        </w:numPr>
        <w:pBdr>
          <w:top w:val="none" w:sz="0" w:space="0" w:color="auto"/>
          <w:left w:val="none" w:sz="0" w:space="0" w:color="auto"/>
          <w:bottom w:val="none" w:sz="0" w:space="0" w:color="auto"/>
          <w:right w:val="none" w:sz="0" w:space="0" w:color="auto"/>
          <w:between w:val="none" w:sz="0" w:space="0" w:color="auto"/>
        </w:pBdr>
        <w:spacing w:before="240" w:after="240" w:line="240" w:lineRule="auto"/>
        <w:rPr>
          <w:rFonts w:ascii="Times New Roman" w:hAnsi="Times New Roman" w:cs="Times New Roman"/>
          <w:color w:val="auto"/>
          <w:sz w:val="24"/>
          <w:szCs w:val="24"/>
        </w:rPr>
      </w:pPr>
      <w:r w:rsidRPr="000F78CB">
        <w:rPr>
          <w:rFonts w:ascii="Times New Roman" w:hAnsi="Times New Roman" w:cs="Times New Roman"/>
          <w:color w:val="auto"/>
          <w:sz w:val="24"/>
          <w:szCs w:val="24"/>
        </w:rPr>
        <w:t>Develop a community that can respond to mental health needs.</w:t>
      </w:r>
    </w:p>
    <w:p w14:paraId="147B5149" w14:textId="77777777" w:rsidR="000E5484" w:rsidRPr="000F78CB" w:rsidRDefault="000E5484" w:rsidP="00420271">
      <w:pPr>
        <w:pStyle w:val="ListParagraph"/>
        <w:numPr>
          <w:ilvl w:val="0"/>
          <w:numId w:val="11"/>
        </w:numPr>
        <w:pBdr>
          <w:top w:val="none" w:sz="0" w:space="0" w:color="auto"/>
          <w:left w:val="none" w:sz="0" w:space="0" w:color="auto"/>
          <w:bottom w:val="none" w:sz="0" w:space="0" w:color="auto"/>
          <w:right w:val="none" w:sz="0" w:space="0" w:color="auto"/>
          <w:between w:val="none" w:sz="0" w:space="0" w:color="auto"/>
        </w:pBdr>
        <w:spacing w:before="240" w:after="240" w:line="240" w:lineRule="auto"/>
        <w:rPr>
          <w:rFonts w:ascii="Times New Roman" w:hAnsi="Times New Roman" w:cs="Times New Roman"/>
          <w:color w:val="auto"/>
          <w:sz w:val="24"/>
          <w:szCs w:val="24"/>
        </w:rPr>
      </w:pPr>
      <w:r w:rsidRPr="000F78CB">
        <w:rPr>
          <w:rFonts w:ascii="Times New Roman" w:hAnsi="Times New Roman" w:cs="Times New Roman"/>
          <w:color w:val="auto"/>
          <w:sz w:val="24"/>
          <w:szCs w:val="24"/>
        </w:rPr>
        <w:t>Provide students with methods of self-management and coping with stress.</w:t>
      </w:r>
    </w:p>
    <w:p w14:paraId="59EA10C5" w14:textId="77777777" w:rsidR="000E5484" w:rsidRPr="000F78CB" w:rsidRDefault="000E5484" w:rsidP="00420271">
      <w:pPr>
        <w:pStyle w:val="ListParagraph"/>
        <w:numPr>
          <w:ilvl w:val="0"/>
          <w:numId w:val="11"/>
        </w:numPr>
        <w:pBdr>
          <w:top w:val="none" w:sz="0" w:space="0" w:color="auto"/>
          <w:left w:val="none" w:sz="0" w:space="0" w:color="auto"/>
          <w:bottom w:val="none" w:sz="0" w:space="0" w:color="auto"/>
          <w:right w:val="none" w:sz="0" w:space="0" w:color="auto"/>
          <w:between w:val="none" w:sz="0" w:space="0" w:color="auto"/>
        </w:pBdr>
        <w:spacing w:before="240" w:after="240" w:line="240" w:lineRule="auto"/>
        <w:rPr>
          <w:rFonts w:ascii="Times New Roman" w:hAnsi="Times New Roman" w:cs="Times New Roman"/>
          <w:color w:val="auto"/>
          <w:sz w:val="24"/>
          <w:szCs w:val="24"/>
        </w:rPr>
      </w:pPr>
      <w:r w:rsidRPr="000F78CB">
        <w:rPr>
          <w:rFonts w:ascii="Times New Roman" w:hAnsi="Times New Roman" w:cs="Times New Roman"/>
          <w:color w:val="auto"/>
          <w:sz w:val="24"/>
          <w:szCs w:val="24"/>
        </w:rPr>
        <w:t>Improve mental health services to better support a student through periods of difficulty and recovery.</w:t>
      </w:r>
    </w:p>
    <w:p w14:paraId="4F62ABE5" w14:textId="43F8C5D4" w:rsidR="00D759B5" w:rsidRPr="000F78CB" w:rsidRDefault="000E5484" w:rsidP="00420271">
      <w:pPr>
        <w:pStyle w:val="ListParagraph"/>
        <w:numPr>
          <w:ilvl w:val="0"/>
          <w:numId w:val="11"/>
        </w:numPr>
        <w:pBdr>
          <w:top w:val="none" w:sz="0" w:space="0" w:color="auto"/>
          <w:left w:val="none" w:sz="0" w:space="0" w:color="auto"/>
          <w:bottom w:val="none" w:sz="0" w:space="0" w:color="auto"/>
          <w:right w:val="none" w:sz="0" w:space="0" w:color="auto"/>
          <w:between w:val="none" w:sz="0" w:space="0" w:color="auto"/>
        </w:pBdr>
        <w:spacing w:before="240" w:after="240" w:line="240" w:lineRule="auto"/>
        <w:rPr>
          <w:rFonts w:ascii="Times New Roman" w:hAnsi="Times New Roman" w:cs="Times New Roman"/>
          <w:color w:val="auto"/>
          <w:sz w:val="24"/>
          <w:szCs w:val="24"/>
        </w:rPr>
      </w:pPr>
      <w:r w:rsidRPr="000F78CB">
        <w:rPr>
          <w:rFonts w:ascii="Times New Roman" w:hAnsi="Times New Roman" w:cs="Times New Roman"/>
          <w:color w:val="auto"/>
          <w:sz w:val="24"/>
          <w:szCs w:val="24"/>
        </w:rPr>
        <w:t>Implement a coordinated and structured response in campus communities to effectively manage a crisis.</w:t>
      </w:r>
    </w:p>
    <w:p w14:paraId="0E8CC4CB" w14:textId="0D186397" w:rsidR="00D759B5" w:rsidRPr="000F78CB" w:rsidRDefault="00743FF5" w:rsidP="00420271">
      <w:pPr>
        <w:pStyle w:val="Heading1"/>
        <w:numPr>
          <w:ilvl w:val="0"/>
          <w:numId w:val="4"/>
        </w:numPr>
        <w:spacing w:after="240"/>
        <w:rPr>
          <w:rFonts w:ascii="Times New Roman" w:hAnsi="Times New Roman" w:cs="Times New Roman"/>
          <w:b/>
          <w:color w:val="auto"/>
          <w:sz w:val="28"/>
          <w:szCs w:val="24"/>
        </w:rPr>
      </w:pPr>
      <w:bookmarkStart w:id="8" w:name="_Toc511353862"/>
      <w:bookmarkStart w:id="9" w:name="_Hlk511342221"/>
      <w:r w:rsidRPr="000F78CB">
        <w:rPr>
          <w:rFonts w:ascii="Times New Roman" w:hAnsi="Times New Roman" w:cs="Times New Roman"/>
          <w:b/>
          <w:color w:val="auto"/>
          <w:sz w:val="28"/>
          <w:szCs w:val="24"/>
        </w:rPr>
        <w:t>M</w:t>
      </w:r>
      <w:r w:rsidR="00802A39" w:rsidRPr="000F78CB">
        <w:rPr>
          <w:rFonts w:ascii="Times New Roman" w:hAnsi="Times New Roman" w:cs="Times New Roman"/>
          <w:b/>
          <w:color w:val="auto"/>
          <w:sz w:val="28"/>
          <w:szCs w:val="24"/>
        </w:rPr>
        <w:t>ental Health Awareness</w:t>
      </w:r>
      <w:bookmarkEnd w:id="8"/>
    </w:p>
    <w:p w14:paraId="12496810" w14:textId="17694B3C" w:rsidR="00D759B5" w:rsidRPr="000F78CB" w:rsidRDefault="00743FF5" w:rsidP="00420271">
      <w:pPr>
        <w:pStyle w:val="Heading2"/>
        <w:numPr>
          <w:ilvl w:val="1"/>
          <w:numId w:val="4"/>
        </w:numPr>
        <w:spacing w:before="240" w:after="240"/>
        <w:rPr>
          <w:rFonts w:ascii="Times New Roman" w:hAnsi="Times New Roman" w:cs="Times New Roman"/>
          <w:b/>
          <w:color w:val="auto"/>
          <w:sz w:val="24"/>
          <w:szCs w:val="24"/>
        </w:rPr>
      </w:pPr>
      <w:bookmarkStart w:id="10" w:name="_Toc511353863"/>
      <w:r w:rsidRPr="000F78CB">
        <w:rPr>
          <w:rFonts w:ascii="Times New Roman" w:hAnsi="Times New Roman" w:cs="Times New Roman"/>
          <w:b/>
          <w:color w:val="auto"/>
          <w:sz w:val="24"/>
          <w:szCs w:val="24"/>
        </w:rPr>
        <w:t>What is Mental Health</w:t>
      </w:r>
      <w:r w:rsidR="00D759B5" w:rsidRPr="000F78CB">
        <w:rPr>
          <w:rFonts w:ascii="Times New Roman" w:hAnsi="Times New Roman" w:cs="Times New Roman"/>
          <w:b/>
          <w:color w:val="auto"/>
          <w:sz w:val="24"/>
          <w:szCs w:val="24"/>
        </w:rPr>
        <w:t>?</w:t>
      </w:r>
      <w:bookmarkEnd w:id="10"/>
    </w:p>
    <w:p w14:paraId="3D77F2E5" w14:textId="2348AA9C" w:rsidR="00D759B5" w:rsidRPr="000F78CB" w:rsidRDefault="005C0846" w:rsidP="00F148B6">
      <w:pPr>
        <w:spacing w:before="240" w:after="240" w:line="240" w:lineRule="auto"/>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A common misconception surrounding mental health is that it is simply the lack of mental disorders. The World Health Organization (WHO) highlights the positive elements of mental health in their definition of health: “Health is a state of complete physical, mental and social well-being and not merely the absence of disease or infirmity” </w:t>
      </w:r>
      <w:r w:rsidRPr="000F78CB">
        <w:rPr>
          <w:rFonts w:ascii="Times New Roman" w:hAnsi="Times New Roman" w:cs="Times New Roman"/>
          <w:color w:val="auto"/>
          <w:sz w:val="24"/>
          <w:szCs w:val="24"/>
          <w:highlight w:val="white"/>
        </w:rPr>
        <w:t>(WHO, n.d.).</w:t>
      </w:r>
      <w:r w:rsidRPr="000F78CB">
        <w:rPr>
          <w:rFonts w:ascii="Times New Roman" w:hAnsi="Times New Roman" w:cs="Times New Roman"/>
          <w:color w:val="auto"/>
          <w:sz w:val="24"/>
          <w:szCs w:val="24"/>
        </w:rPr>
        <w:t xml:space="preserve"> Mental health should be a topic of concern for everyone, and not solely people who suffer from a mental disorder. No individual is immune to mental disorders</w:t>
      </w:r>
      <w:r w:rsidR="000E5484" w:rsidRPr="000F78CB">
        <w:rPr>
          <w:rFonts w:ascii="Times New Roman" w:hAnsi="Times New Roman" w:cs="Times New Roman"/>
          <w:color w:val="auto"/>
          <w:sz w:val="24"/>
          <w:szCs w:val="24"/>
        </w:rPr>
        <w:t xml:space="preserve">. </w:t>
      </w:r>
      <w:r w:rsidRPr="000F78CB">
        <w:rPr>
          <w:rFonts w:ascii="Times New Roman" w:hAnsi="Times New Roman" w:cs="Times New Roman"/>
          <w:color w:val="auto"/>
          <w:sz w:val="24"/>
          <w:szCs w:val="24"/>
        </w:rPr>
        <w:t xml:space="preserve">Unfortunately, all over the world, mental health and disorders are not </w:t>
      </w:r>
      <w:r w:rsidR="00A73326" w:rsidRPr="000F78CB">
        <w:rPr>
          <w:rFonts w:ascii="Times New Roman" w:hAnsi="Times New Roman" w:cs="Times New Roman"/>
          <w:color w:val="auto"/>
          <w:sz w:val="24"/>
          <w:szCs w:val="24"/>
        </w:rPr>
        <w:t>given</w:t>
      </w:r>
      <w:r w:rsidRPr="000F78CB">
        <w:rPr>
          <w:rFonts w:ascii="Times New Roman" w:hAnsi="Times New Roman" w:cs="Times New Roman"/>
          <w:color w:val="auto"/>
          <w:sz w:val="24"/>
          <w:szCs w:val="24"/>
        </w:rPr>
        <w:t xml:space="preserve"> the same importance as physical health by society. Rather, society has largely ignored and neglected this issue, thus, allowing it to grow.</w:t>
      </w:r>
    </w:p>
    <w:p w14:paraId="1B5A10BB" w14:textId="17B6EB8B" w:rsidR="00D759B5" w:rsidRPr="000F78CB" w:rsidRDefault="00743FF5" w:rsidP="00420271">
      <w:pPr>
        <w:pStyle w:val="Heading2"/>
        <w:numPr>
          <w:ilvl w:val="1"/>
          <w:numId w:val="4"/>
        </w:numPr>
        <w:spacing w:before="240" w:after="240"/>
        <w:rPr>
          <w:rFonts w:ascii="Times New Roman" w:hAnsi="Times New Roman" w:cs="Times New Roman"/>
          <w:b/>
          <w:color w:val="auto"/>
          <w:sz w:val="24"/>
          <w:szCs w:val="24"/>
        </w:rPr>
      </w:pPr>
      <w:bookmarkStart w:id="11" w:name="_Toc511353864"/>
      <w:r w:rsidRPr="000F78CB">
        <w:rPr>
          <w:rFonts w:ascii="Times New Roman" w:hAnsi="Times New Roman" w:cs="Times New Roman"/>
          <w:b/>
          <w:color w:val="auto"/>
          <w:sz w:val="24"/>
          <w:szCs w:val="24"/>
        </w:rPr>
        <w:lastRenderedPageBreak/>
        <w:t>The Stigma Surrounding Mental Health</w:t>
      </w:r>
      <w:bookmarkEnd w:id="11"/>
    </w:p>
    <w:p w14:paraId="5F77004C" w14:textId="159C8648" w:rsidR="005C0846" w:rsidRPr="000F78CB" w:rsidRDefault="005C0846" w:rsidP="00C43D7F">
      <w:pPr>
        <w:spacing w:before="240" w:after="240" w:line="240" w:lineRule="auto"/>
        <w:rPr>
          <w:rFonts w:ascii="Times New Roman" w:hAnsi="Times New Roman" w:cs="Times New Roman"/>
          <w:color w:val="auto"/>
          <w:sz w:val="24"/>
          <w:szCs w:val="24"/>
        </w:rPr>
      </w:pPr>
      <w:r w:rsidRPr="000F78CB">
        <w:rPr>
          <w:rFonts w:ascii="Times New Roman" w:hAnsi="Times New Roman" w:cs="Times New Roman"/>
          <w:color w:val="auto"/>
          <w:sz w:val="24"/>
          <w:szCs w:val="24"/>
        </w:rPr>
        <w:t>Despite improvements in mental health services, many people who would benefit from these services have chosen not to participate. Stigma is a major factor that causes an individual to make such decisions. It can be defined as “the threat of diminished self-esteem and of public identification when labeled ‘mentally ill’” (Corrigan, 2004, p.614). In a survey conducted by the Priory Group (n.d.), it was discovered that 25% of students are uncomfortable with sharing their mental health issues with their friends, for fear of being mistreated. The discussion of mental health has been known to negatively affect personal relationships, leaving a student isolated and unable to ask for support. These displays of discrimination lead to self-stigmatization: people with mental illnesses begin to believe the negative ideas expressed by others and thus, begin to think that they are unable to recover, are undeserving of aid and are responsible for their issues. This can lead to low self-esteem and the inability to achieve success in their pursuits.</w:t>
      </w:r>
    </w:p>
    <w:p w14:paraId="0B7262D8" w14:textId="265E5635" w:rsidR="005C0846" w:rsidRPr="000F78CB" w:rsidRDefault="00743FF5" w:rsidP="00420271">
      <w:pPr>
        <w:pStyle w:val="Heading2"/>
        <w:numPr>
          <w:ilvl w:val="1"/>
          <w:numId w:val="4"/>
        </w:numPr>
        <w:spacing w:before="240" w:after="240"/>
        <w:rPr>
          <w:rFonts w:ascii="Times New Roman" w:hAnsi="Times New Roman" w:cs="Times New Roman"/>
          <w:b/>
          <w:color w:val="auto"/>
          <w:sz w:val="24"/>
          <w:szCs w:val="24"/>
        </w:rPr>
      </w:pPr>
      <w:bookmarkStart w:id="12" w:name="_Toc511353865"/>
      <w:r w:rsidRPr="000F78CB">
        <w:rPr>
          <w:rFonts w:ascii="Times New Roman" w:hAnsi="Times New Roman" w:cs="Times New Roman"/>
          <w:b/>
          <w:color w:val="auto"/>
          <w:sz w:val="24"/>
          <w:szCs w:val="24"/>
        </w:rPr>
        <w:t>Raising Awareness of Mental Health</w:t>
      </w:r>
      <w:bookmarkEnd w:id="12"/>
    </w:p>
    <w:p w14:paraId="185DAC5B" w14:textId="2874D4FA" w:rsidR="00802A39" w:rsidRPr="000F78CB" w:rsidRDefault="00802A39" w:rsidP="00C43D7F">
      <w:pPr>
        <w:spacing w:before="240" w:after="240" w:line="240" w:lineRule="auto"/>
        <w:rPr>
          <w:rFonts w:ascii="Times New Roman" w:hAnsi="Times New Roman" w:cs="Times New Roman"/>
          <w:color w:val="auto"/>
          <w:sz w:val="24"/>
          <w:szCs w:val="24"/>
        </w:rPr>
      </w:pPr>
      <w:r w:rsidRPr="000F78CB">
        <w:rPr>
          <w:rFonts w:ascii="Times New Roman" w:hAnsi="Times New Roman" w:cs="Times New Roman"/>
          <w:color w:val="auto"/>
          <w:sz w:val="24"/>
          <w:szCs w:val="24"/>
        </w:rPr>
        <w:t>Mental health is a growing issue on campuses today as students are at a critical period in their development, in addition to being in a period of transition. To effectively respond to the concerns of students who suffer from ongoing dilemmas, the negative reputation surrounding mental health must be</w:t>
      </w:r>
      <w:r w:rsidR="009E4DA9" w:rsidRPr="000F78CB">
        <w:rPr>
          <w:rFonts w:ascii="Times New Roman" w:hAnsi="Times New Roman" w:cs="Times New Roman"/>
          <w:color w:val="auto"/>
          <w:sz w:val="24"/>
          <w:szCs w:val="24"/>
        </w:rPr>
        <w:t xml:space="preserve"> eliminated</w:t>
      </w:r>
      <w:r w:rsidRPr="000F78CB">
        <w:rPr>
          <w:rFonts w:ascii="Times New Roman" w:hAnsi="Times New Roman" w:cs="Times New Roman"/>
          <w:color w:val="auto"/>
          <w:sz w:val="24"/>
          <w:szCs w:val="24"/>
        </w:rPr>
        <w:t>. Mental health awareness initiatives seek to increase the knowledge and understanding of the nature, impacts, and reality of these issues. In the spring of 201</w:t>
      </w:r>
      <w:r w:rsidR="00A73326" w:rsidRPr="000F78CB">
        <w:rPr>
          <w:rFonts w:ascii="Times New Roman" w:hAnsi="Times New Roman" w:cs="Times New Roman"/>
          <w:color w:val="auto"/>
          <w:sz w:val="24"/>
          <w:szCs w:val="24"/>
        </w:rPr>
        <w:t>6</w:t>
      </w:r>
      <w:r w:rsidRPr="000F78CB">
        <w:rPr>
          <w:rFonts w:ascii="Times New Roman" w:hAnsi="Times New Roman" w:cs="Times New Roman"/>
          <w:color w:val="auto"/>
          <w:sz w:val="24"/>
          <w:szCs w:val="24"/>
        </w:rPr>
        <w:t xml:space="preserve">, </w:t>
      </w:r>
      <w:r w:rsidR="00A73326" w:rsidRPr="000F78CB">
        <w:rPr>
          <w:rFonts w:ascii="Times New Roman" w:hAnsi="Times New Roman" w:cs="Times New Roman"/>
          <w:color w:val="auto"/>
          <w:sz w:val="24"/>
          <w:szCs w:val="24"/>
        </w:rPr>
        <w:t xml:space="preserve">the </w:t>
      </w:r>
      <w:r w:rsidRPr="000F78CB">
        <w:rPr>
          <w:rFonts w:ascii="Times New Roman" w:hAnsi="Times New Roman" w:cs="Times New Roman"/>
          <w:color w:val="auto"/>
          <w:sz w:val="24"/>
          <w:szCs w:val="24"/>
        </w:rPr>
        <w:t>American College Health Association (ACHA) published a survey of around 16,000 students attending Ontario colleges and universities. Among the results, 44.4% reported feeling so depressed that it was difficult to function, 64.5% felt overwhelming anxiety and 13.0% seriously considered suicide (ACHA, 2016, p.13-14). The following table compares some of the data from the 2016 survey to the data from the 2013 survey of more than 40,000 students (ACHA, 2013, p.13-14).</w:t>
      </w:r>
    </w:p>
    <w:p w14:paraId="3470C507" w14:textId="1D8EB7AD" w:rsidR="00F07F42" w:rsidRPr="000F78CB" w:rsidRDefault="00F07F42" w:rsidP="00420271">
      <w:pPr>
        <w:pStyle w:val="Caption"/>
        <w:keepNext/>
        <w:spacing w:before="240" w:after="240"/>
        <w:rPr>
          <w:rFonts w:ascii="Times New Roman" w:hAnsi="Times New Roman" w:cs="Times New Roman"/>
          <w:b/>
          <w:i w:val="0"/>
          <w:color w:val="auto"/>
          <w:sz w:val="24"/>
          <w:szCs w:val="24"/>
        </w:rPr>
      </w:pPr>
      <w:bookmarkStart w:id="13" w:name="_Toc511340866"/>
      <w:bookmarkStart w:id="14" w:name="_Toc511347525"/>
      <w:r w:rsidRPr="000F78CB">
        <w:rPr>
          <w:rFonts w:ascii="Times New Roman" w:hAnsi="Times New Roman" w:cs="Times New Roman"/>
          <w:b/>
          <w:i w:val="0"/>
          <w:color w:val="auto"/>
          <w:sz w:val="24"/>
          <w:szCs w:val="24"/>
        </w:rPr>
        <w:t xml:space="preserve">Table </w:t>
      </w:r>
      <w:r w:rsidRPr="000F78CB">
        <w:rPr>
          <w:rFonts w:ascii="Times New Roman" w:hAnsi="Times New Roman" w:cs="Times New Roman"/>
          <w:b/>
          <w:i w:val="0"/>
          <w:color w:val="auto"/>
          <w:sz w:val="24"/>
          <w:szCs w:val="24"/>
        </w:rPr>
        <w:fldChar w:fldCharType="begin"/>
      </w:r>
      <w:r w:rsidRPr="000F78CB">
        <w:rPr>
          <w:rFonts w:ascii="Times New Roman" w:hAnsi="Times New Roman" w:cs="Times New Roman"/>
          <w:b/>
          <w:i w:val="0"/>
          <w:color w:val="auto"/>
          <w:sz w:val="24"/>
          <w:szCs w:val="24"/>
        </w:rPr>
        <w:instrText xml:space="preserve"> SEQ Table \* ARABIC </w:instrText>
      </w:r>
      <w:r w:rsidRPr="000F78CB">
        <w:rPr>
          <w:rFonts w:ascii="Times New Roman" w:hAnsi="Times New Roman" w:cs="Times New Roman"/>
          <w:b/>
          <w:i w:val="0"/>
          <w:color w:val="auto"/>
          <w:sz w:val="24"/>
          <w:szCs w:val="24"/>
        </w:rPr>
        <w:fldChar w:fldCharType="separate"/>
      </w:r>
      <w:r w:rsidR="009F5213">
        <w:rPr>
          <w:rFonts w:ascii="Times New Roman" w:hAnsi="Times New Roman" w:cs="Times New Roman"/>
          <w:b/>
          <w:i w:val="0"/>
          <w:noProof/>
          <w:color w:val="auto"/>
          <w:sz w:val="24"/>
          <w:szCs w:val="24"/>
        </w:rPr>
        <w:t>1</w:t>
      </w:r>
      <w:bookmarkEnd w:id="13"/>
      <w:bookmarkEnd w:id="14"/>
      <w:r w:rsidRPr="000F78CB">
        <w:rPr>
          <w:rFonts w:ascii="Times New Roman" w:hAnsi="Times New Roman" w:cs="Times New Roman"/>
          <w:b/>
          <w:i w:val="0"/>
          <w:color w:val="auto"/>
          <w:sz w:val="24"/>
          <w:szCs w:val="24"/>
        </w:rPr>
        <w:fldChar w:fldCharType="end"/>
      </w:r>
    </w:p>
    <w:p w14:paraId="44921D09" w14:textId="35055403" w:rsidR="00F07F42" w:rsidRPr="000F78CB" w:rsidRDefault="00F07F42" w:rsidP="00420271">
      <w:pPr>
        <w:pStyle w:val="Caption"/>
        <w:keepNext/>
        <w:spacing w:before="240" w:after="240"/>
        <w:rPr>
          <w:rFonts w:ascii="Times New Roman" w:hAnsi="Times New Roman" w:cs="Times New Roman"/>
          <w:color w:val="auto"/>
          <w:sz w:val="24"/>
          <w:szCs w:val="24"/>
        </w:rPr>
      </w:pPr>
      <w:r w:rsidRPr="000F78CB">
        <w:rPr>
          <w:rFonts w:ascii="Times New Roman" w:hAnsi="Times New Roman" w:cs="Times New Roman"/>
          <w:color w:val="auto"/>
          <w:sz w:val="24"/>
          <w:szCs w:val="24"/>
        </w:rPr>
        <w:t>% of students who have reported experiencing the following within the last 12 months during 2013 and 2016.</w:t>
      </w:r>
    </w:p>
    <w:tbl>
      <w:tblPr>
        <w:tblStyle w:val="TableGrid"/>
        <w:tblW w:w="93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2"/>
        <w:gridCol w:w="876"/>
        <w:gridCol w:w="1115"/>
        <w:gridCol w:w="969"/>
        <w:gridCol w:w="1009"/>
        <w:gridCol w:w="1241"/>
        <w:gridCol w:w="1076"/>
      </w:tblGrid>
      <w:tr w:rsidR="000F78CB" w:rsidRPr="000F78CB" w14:paraId="56A2611B" w14:textId="77777777" w:rsidTr="00414FD2">
        <w:trPr>
          <w:trHeight w:val="140"/>
        </w:trPr>
        <w:tc>
          <w:tcPr>
            <w:tcW w:w="3022" w:type="dxa"/>
            <w:vMerge w:val="restart"/>
            <w:tcBorders>
              <w:top w:val="single" w:sz="4" w:space="0" w:color="auto"/>
            </w:tcBorders>
          </w:tcPr>
          <w:p w14:paraId="5CA9D8C1" w14:textId="77777777" w:rsidR="00802A39" w:rsidRPr="000F78CB" w:rsidRDefault="00802A39" w:rsidP="00420271">
            <w:pPr>
              <w:pBdr>
                <w:top w:val="none" w:sz="0" w:space="0" w:color="auto"/>
                <w:left w:val="none" w:sz="0" w:space="0" w:color="auto"/>
                <w:bottom w:val="none" w:sz="0" w:space="0" w:color="auto"/>
                <w:right w:val="none" w:sz="0" w:space="0" w:color="auto"/>
                <w:between w:val="none" w:sz="0" w:space="0" w:color="auto"/>
              </w:pBdr>
              <w:jc w:val="center"/>
              <w:rPr>
                <w:rFonts w:ascii="Times New Roman" w:hAnsi="Times New Roman" w:cs="Times New Roman"/>
                <w:b/>
                <w:color w:val="auto"/>
                <w:sz w:val="24"/>
                <w:szCs w:val="24"/>
              </w:rPr>
            </w:pPr>
            <w:r w:rsidRPr="000F78CB">
              <w:rPr>
                <w:rFonts w:ascii="Times New Roman" w:hAnsi="Times New Roman" w:cs="Times New Roman"/>
                <w:b/>
                <w:color w:val="auto"/>
                <w:sz w:val="24"/>
                <w:szCs w:val="24"/>
              </w:rPr>
              <w:t>Students:</w:t>
            </w:r>
          </w:p>
        </w:tc>
        <w:tc>
          <w:tcPr>
            <w:tcW w:w="2960" w:type="dxa"/>
            <w:gridSpan w:val="3"/>
            <w:tcBorders>
              <w:top w:val="single" w:sz="4" w:space="0" w:color="auto"/>
              <w:bottom w:val="single" w:sz="4" w:space="0" w:color="auto"/>
            </w:tcBorders>
          </w:tcPr>
          <w:p w14:paraId="7AED38B4" w14:textId="0DE800B8" w:rsidR="00802A39" w:rsidRPr="000F78CB" w:rsidRDefault="00802A39" w:rsidP="00420271">
            <w:pPr>
              <w:jc w:val="center"/>
              <w:rPr>
                <w:rFonts w:ascii="Times New Roman" w:hAnsi="Times New Roman" w:cs="Times New Roman"/>
                <w:b/>
                <w:color w:val="auto"/>
                <w:sz w:val="24"/>
                <w:szCs w:val="24"/>
                <w:vertAlign w:val="superscript"/>
              </w:rPr>
            </w:pPr>
            <w:r w:rsidRPr="000F78CB">
              <w:rPr>
                <w:rFonts w:ascii="Times New Roman" w:hAnsi="Times New Roman" w:cs="Times New Roman"/>
                <w:b/>
                <w:color w:val="auto"/>
                <w:sz w:val="24"/>
                <w:szCs w:val="24"/>
              </w:rPr>
              <w:t>2013</w:t>
            </w:r>
            <w:r w:rsidRPr="000F78CB">
              <w:rPr>
                <w:rFonts w:ascii="Times New Roman" w:hAnsi="Times New Roman" w:cs="Times New Roman"/>
                <w:b/>
                <w:color w:val="auto"/>
                <w:sz w:val="24"/>
                <w:szCs w:val="24"/>
                <w:vertAlign w:val="superscript"/>
              </w:rPr>
              <w:t>a</w:t>
            </w:r>
          </w:p>
        </w:tc>
        <w:tc>
          <w:tcPr>
            <w:tcW w:w="3326" w:type="dxa"/>
            <w:gridSpan w:val="3"/>
            <w:tcBorders>
              <w:top w:val="single" w:sz="4" w:space="0" w:color="auto"/>
              <w:bottom w:val="single" w:sz="4" w:space="0" w:color="auto"/>
            </w:tcBorders>
          </w:tcPr>
          <w:p w14:paraId="79A5545D" w14:textId="64842D37" w:rsidR="00802A39" w:rsidRPr="000F78CB" w:rsidRDefault="00802A39" w:rsidP="00420271">
            <w:pPr>
              <w:jc w:val="center"/>
              <w:rPr>
                <w:rFonts w:ascii="Times New Roman" w:hAnsi="Times New Roman" w:cs="Times New Roman"/>
                <w:b/>
                <w:color w:val="auto"/>
                <w:sz w:val="24"/>
                <w:szCs w:val="24"/>
                <w:vertAlign w:val="superscript"/>
              </w:rPr>
            </w:pPr>
            <w:r w:rsidRPr="000F78CB">
              <w:rPr>
                <w:rFonts w:ascii="Times New Roman" w:hAnsi="Times New Roman" w:cs="Times New Roman"/>
                <w:b/>
                <w:color w:val="auto"/>
                <w:sz w:val="24"/>
                <w:szCs w:val="24"/>
              </w:rPr>
              <w:t>2016</w:t>
            </w:r>
            <w:r w:rsidRPr="000F78CB">
              <w:rPr>
                <w:rFonts w:ascii="Times New Roman" w:hAnsi="Times New Roman" w:cs="Times New Roman"/>
                <w:b/>
                <w:color w:val="auto"/>
                <w:sz w:val="24"/>
                <w:szCs w:val="24"/>
                <w:vertAlign w:val="superscript"/>
              </w:rPr>
              <w:t>b</w:t>
            </w:r>
          </w:p>
        </w:tc>
      </w:tr>
      <w:tr w:rsidR="000F78CB" w:rsidRPr="000F78CB" w14:paraId="41A5A668" w14:textId="77777777" w:rsidTr="00414FD2">
        <w:trPr>
          <w:trHeight w:val="147"/>
        </w:trPr>
        <w:tc>
          <w:tcPr>
            <w:tcW w:w="3022" w:type="dxa"/>
            <w:vMerge/>
            <w:tcBorders>
              <w:bottom w:val="single" w:sz="4" w:space="0" w:color="auto"/>
            </w:tcBorders>
          </w:tcPr>
          <w:p w14:paraId="2E742340" w14:textId="77777777" w:rsidR="00802A39" w:rsidRPr="000F78CB" w:rsidRDefault="00802A39" w:rsidP="00420271">
            <w:pPr>
              <w:jc w:val="center"/>
              <w:rPr>
                <w:rFonts w:ascii="Times New Roman" w:hAnsi="Times New Roman" w:cs="Times New Roman"/>
                <w:b/>
                <w:color w:val="auto"/>
                <w:sz w:val="24"/>
                <w:szCs w:val="24"/>
                <w:rPrChange w:id="15" w:author="Kayla Wibowo" w:date="2018-04-10T13:58:00Z">
                  <w:rPr>
                    <w:rFonts w:ascii="Cambria" w:hAnsi="Cambria" w:cs="Times New Roman"/>
                    <w:b/>
                    <w:sz w:val="24"/>
                    <w:szCs w:val="24"/>
                  </w:rPr>
                </w:rPrChange>
              </w:rPr>
            </w:pPr>
          </w:p>
        </w:tc>
        <w:tc>
          <w:tcPr>
            <w:tcW w:w="876" w:type="dxa"/>
            <w:tcBorders>
              <w:top w:val="single" w:sz="4" w:space="0" w:color="auto"/>
              <w:bottom w:val="single" w:sz="4" w:space="0" w:color="auto"/>
            </w:tcBorders>
          </w:tcPr>
          <w:p w14:paraId="38790AF1" w14:textId="77777777" w:rsidR="00802A39" w:rsidRPr="000F78CB" w:rsidRDefault="00802A39" w:rsidP="00420271">
            <w:pPr>
              <w:jc w:val="center"/>
              <w:rPr>
                <w:rFonts w:ascii="Times New Roman" w:hAnsi="Times New Roman" w:cs="Times New Roman"/>
                <w:b/>
                <w:color w:val="auto"/>
                <w:sz w:val="24"/>
                <w:szCs w:val="24"/>
                <w:rPrChange w:id="16" w:author="Kayla Wibowo" w:date="2018-04-10T13:58:00Z">
                  <w:rPr>
                    <w:rFonts w:ascii="Cambria" w:hAnsi="Cambria" w:cs="Times New Roman"/>
                    <w:b/>
                    <w:sz w:val="24"/>
                    <w:szCs w:val="24"/>
                  </w:rPr>
                </w:rPrChange>
              </w:rPr>
            </w:pPr>
            <w:r w:rsidRPr="000F78CB">
              <w:rPr>
                <w:rFonts w:ascii="Times New Roman" w:hAnsi="Times New Roman" w:cs="Times New Roman"/>
                <w:b/>
                <w:color w:val="auto"/>
                <w:sz w:val="24"/>
                <w:szCs w:val="24"/>
                <w:rPrChange w:id="17" w:author="Kayla Wibowo" w:date="2018-04-10T13:58:00Z">
                  <w:rPr>
                    <w:rFonts w:ascii="Cambria" w:hAnsi="Cambria" w:cs="Times New Roman"/>
                    <w:b/>
                    <w:sz w:val="24"/>
                    <w:szCs w:val="24"/>
                  </w:rPr>
                </w:rPrChange>
              </w:rPr>
              <w:t>Male</w:t>
            </w:r>
          </w:p>
        </w:tc>
        <w:tc>
          <w:tcPr>
            <w:tcW w:w="1115" w:type="dxa"/>
            <w:tcBorders>
              <w:top w:val="single" w:sz="4" w:space="0" w:color="auto"/>
              <w:bottom w:val="single" w:sz="4" w:space="0" w:color="auto"/>
            </w:tcBorders>
          </w:tcPr>
          <w:p w14:paraId="16A59E57" w14:textId="77777777" w:rsidR="00802A39" w:rsidRPr="000F78CB" w:rsidRDefault="00802A39" w:rsidP="00420271">
            <w:pPr>
              <w:jc w:val="center"/>
              <w:rPr>
                <w:rFonts w:ascii="Times New Roman" w:hAnsi="Times New Roman" w:cs="Times New Roman"/>
                <w:b/>
                <w:color w:val="auto"/>
                <w:sz w:val="24"/>
                <w:szCs w:val="24"/>
                <w:rPrChange w:id="18" w:author="Kayla Wibowo" w:date="2018-04-10T13:58:00Z">
                  <w:rPr>
                    <w:rFonts w:ascii="Cambria" w:hAnsi="Cambria" w:cs="Times New Roman"/>
                    <w:b/>
                    <w:sz w:val="24"/>
                    <w:szCs w:val="24"/>
                  </w:rPr>
                </w:rPrChange>
              </w:rPr>
            </w:pPr>
            <w:r w:rsidRPr="000F78CB">
              <w:rPr>
                <w:rFonts w:ascii="Times New Roman" w:hAnsi="Times New Roman" w:cs="Times New Roman"/>
                <w:b/>
                <w:color w:val="auto"/>
                <w:sz w:val="24"/>
                <w:szCs w:val="24"/>
                <w:rPrChange w:id="19" w:author="Kayla Wibowo" w:date="2018-04-10T13:58:00Z">
                  <w:rPr>
                    <w:rFonts w:ascii="Cambria" w:hAnsi="Cambria" w:cs="Times New Roman"/>
                    <w:b/>
                    <w:sz w:val="24"/>
                    <w:szCs w:val="24"/>
                  </w:rPr>
                </w:rPrChange>
              </w:rPr>
              <w:t>Female</w:t>
            </w:r>
          </w:p>
        </w:tc>
        <w:tc>
          <w:tcPr>
            <w:tcW w:w="969" w:type="dxa"/>
            <w:tcBorders>
              <w:top w:val="single" w:sz="4" w:space="0" w:color="auto"/>
              <w:bottom w:val="single" w:sz="4" w:space="0" w:color="auto"/>
            </w:tcBorders>
          </w:tcPr>
          <w:p w14:paraId="6AB81A76" w14:textId="77777777" w:rsidR="00802A39" w:rsidRPr="000F78CB" w:rsidRDefault="00802A39" w:rsidP="00420271">
            <w:pPr>
              <w:jc w:val="center"/>
              <w:rPr>
                <w:rFonts w:ascii="Times New Roman" w:hAnsi="Times New Roman" w:cs="Times New Roman"/>
                <w:b/>
                <w:color w:val="auto"/>
                <w:sz w:val="24"/>
                <w:szCs w:val="24"/>
                <w:rPrChange w:id="20" w:author="Kayla Wibowo" w:date="2018-04-10T13:58:00Z">
                  <w:rPr>
                    <w:rFonts w:ascii="Cambria" w:hAnsi="Cambria" w:cs="Times New Roman"/>
                    <w:b/>
                    <w:sz w:val="24"/>
                    <w:szCs w:val="24"/>
                  </w:rPr>
                </w:rPrChange>
              </w:rPr>
            </w:pPr>
            <w:r w:rsidRPr="000F78CB">
              <w:rPr>
                <w:rFonts w:ascii="Times New Roman" w:hAnsi="Times New Roman" w:cs="Times New Roman"/>
                <w:b/>
                <w:color w:val="auto"/>
                <w:sz w:val="24"/>
                <w:szCs w:val="24"/>
                <w:rPrChange w:id="21" w:author="Kayla Wibowo" w:date="2018-04-10T13:58:00Z">
                  <w:rPr>
                    <w:rFonts w:ascii="Cambria" w:hAnsi="Cambria" w:cs="Times New Roman"/>
                    <w:b/>
                    <w:sz w:val="24"/>
                    <w:szCs w:val="24"/>
                  </w:rPr>
                </w:rPrChange>
              </w:rPr>
              <w:t>Total</w:t>
            </w:r>
          </w:p>
        </w:tc>
        <w:tc>
          <w:tcPr>
            <w:tcW w:w="1009" w:type="dxa"/>
            <w:tcBorders>
              <w:top w:val="single" w:sz="4" w:space="0" w:color="auto"/>
              <w:bottom w:val="single" w:sz="4" w:space="0" w:color="auto"/>
            </w:tcBorders>
          </w:tcPr>
          <w:p w14:paraId="33DC1D2D" w14:textId="77777777" w:rsidR="00802A39" w:rsidRPr="000F78CB" w:rsidRDefault="00802A39" w:rsidP="00420271">
            <w:pPr>
              <w:jc w:val="center"/>
              <w:rPr>
                <w:rFonts w:ascii="Times New Roman" w:hAnsi="Times New Roman" w:cs="Times New Roman"/>
                <w:b/>
                <w:color w:val="auto"/>
                <w:sz w:val="24"/>
                <w:szCs w:val="24"/>
                <w:rPrChange w:id="22" w:author="Kayla Wibowo" w:date="2018-04-10T13:58:00Z">
                  <w:rPr>
                    <w:rFonts w:ascii="Cambria" w:hAnsi="Cambria" w:cs="Times New Roman"/>
                    <w:b/>
                    <w:sz w:val="24"/>
                    <w:szCs w:val="24"/>
                  </w:rPr>
                </w:rPrChange>
              </w:rPr>
            </w:pPr>
            <w:r w:rsidRPr="000F78CB">
              <w:rPr>
                <w:rFonts w:ascii="Times New Roman" w:hAnsi="Times New Roman" w:cs="Times New Roman"/>
                <w:b/>
                <w:color w:val="auto"/>
                <w:sz w:val="24"/>
                <w:szCs w:val="24"/>
                <w:rPrChange w:id="23" w:author="Kayla Wibowo" w:date="2018-04-10T13:58:00Z">
                  <w:rPr>
                    <w:rFonts w:ascii="Cambria" w:hAnsi="Cambria" w:cs="Times New Roman"/>
                    <w:b/>
                    <w:sz w:val="24"/>
                    <w:szCs w:val="24"/>
                  </w:rPr>
                </w:rPrChange>
              </w:rPr>
              <w:t>Male</w:t>
            </w:r>
          </w:p>
        </w:tc>
        <w:tc>
          <w:tcPr>
            <w:tcW w:w="1241" w:type="dxa"/>
            <w:tcBorders>
              <w:top w:val="single" w:sz="4" w:space="0" w:color="auto"/>
              <w:bottom w:val="single" w:sz="4" w:space="0" w:color="auto"/>
            </w:tcBorders>
          </w:tcPr>
          <w:p w14:paraId="1E5807F0" w14:textId="77777777" w:rsidR="00802A39" w:rsidRPr="000F78CB" w:rsidRDefault="00802A39" w:rsidP="00420271">
            <w:pPr>
              <w:jc w:val="center"/>
              <w:rPr>
                <w:rFonts w:ascii="Times New Roman" w:hAnsi="Times New Roman" w:cs="Times New Roman"/>
                <w:b/>
                <w:color w:val="auto"/>
                <w:sz w:val="24"/>
                <w:szCs w:val="24"/>
                <w:rPrChange w:id="24" w:author="Kayla Wibowo" w:date="2018-04-10T13:58:00Z">
                  <w:rPr>
                    <w:rFonts w:ascii="Cambria" w:hAnsi="Cambria" w:cs="Times New Roman"/>
                    <w:b/>
                    <w:sz w:val="24"/>
                    <w:szCs w:val="24"/>
                  </w:rPr>
                </w:rPrChange>
              </w:rPr>
            </w:pPr>
            <w:r w:rsidRPr="000F78CB">
              <w:rPr>
                <w:rFonts w:ascii="Times New Roman" w:hAnsi="Times New Roman" w:cs="Times New Roman"/>
                <w:b/>
                <w:color w:val="auto"/>
                <w:sz w:val="24"/>
                <w:szCs w:val="24"/>
                <w:rPrChange w:id="25" w:author="Kayla Wibowo" w:date="2018-04-10T13:58:00Z">
                  <w:rPr>
                    <w:rFonts w:ascii="Cambria" w:hAnsi="Cambria" w:cs="Times New Roman"/>
                    <w:b/>
                    <w:sz w:val="24"/>
                    <w:szCs w:val="24"/>
                  </w:rPr>
                </w:rPrChange>
              </w:rPr>
              <w:t>Female</w:t>
            </w:r>
          </w:p>
        </w:tc>
        <w:tc>
          <w:tcPr>
            <w:tcW w:w="1076" w:type="dxa"/>
            <w:tcBorders>
              <w:top w:val="single" w:sz="4" w:space="0" w:color="auto"/>
              <w:bottom w:val="single" w:sz="4" w:space="0" w:color="auto"/>
            </w:tcBorders>
          </w:tcPr>
          <w:p w14:paraId="32354BB1" w14:textId="77777777" w:rsidR="00802A39" w:rsidRPr="000F78CB" w:rsidRDefault="00802A39" w:rsidP="00420271">
            <w:pPr>
              <w:jc w:val="center"/>
              <w:rPr>
                <w:rFonts w:ascii="Times New Roman" w:hAnsi="Times New Roman" w:cs="Times New Roman"/>
                <w:b/>
                <w:color w:val="auto"/>
                <w:sz w:val="24"/>
                <w:szCs w:val="24"/>
                <w:rPrChange w:id="26" w:author="Kayla Wibowo" w:date="2018-04-10T13:58:00Z">
                  <w:rPr>
                    <w:rFonts w:ascii="Cambria" w:hAnsi="Cambria" w:cs="Times New Roman"/>
                    <w:b/>
                    <w:sz w:val="24"/>
                    <w:szCs w:val="24"/>
                  </w:rPr>
                </w:rPrChange>
              </w:rPr>
            </w:pPr>
            <w:r w:rsidRPr="000F78CB">
              <w:rPr>
                <w:rFonts w:ascii="Times New Roman" w:hAnsi="Times New Roman" w:cs="Times New Roman"/>
                <w:b/>
                <w:color w:val="auto"/>
                <w:sz w:val="24"/>
                <w:szCs w:val="24"/>
                <w:rPrChange w:id="27" w:author="Kayla Wibowo" w:date="2018-04-10T13:58:00Z">
                  <w:rPr>
                    <w:rFonts w:ascii="Cambria" w:hAnsi="Cambria" w:cs="Times New Roman"/>
                    <w:b/>
                    <w:sz w:val="24"/>
                    <w:szCs w:val="24"/>
                  </w:rPr>
                </w:rPrChange>
              </w:rPr>
              <w:t>Total</w:t>
            </w:r>
          </w:p>
        </w:tc>
      </w:tr>
      <w:tr w:rsidR="000F78CB" w:rsidRPr="000F78CB" w14:paraId="60316375" w14:textId="77777777" w:rsidTr="00414FD2">
        <w:trPr>
          <w:trHeight w:val="211"/>
        </w:trPr>
        <w:tc>
          <w:tcPr>
            <w:tcW w:w="3022" w:type="dxa"/>
            <w:tcBorders>
              <w:top w:val="single" w:sz="4" w:space="0" w:color="auto"/>
              <w:bottom w:val="single" w:sz="4" w:space="0" w:color="auto"/>
            </w:tcBorders>
          </w:tcPr>
          <w:p w14:paraId="0AEDCD35" w14:textId="77777777" w:rsidR="00802A39" w:rsidRPr="000F78CB" w:rsidRDefault="00802A39" w:rsidP="00420271">
            <w:pPr>
              <w:rPr>
                <w:rFonts w:ascii="Times New Roman" w:hAnsi="Times New Roman" w:cs="Times New Roman"/>
                <w:color w:val="auto"/>
                <w:sz w:val="24"/>
                <w:szCs w:val="24"/>
              </w:rPr>
            </w:pPr>
            <w:r w:rsidRPr="000F78CB">
              <w:rPr>
                <w:rFonts w:ascii="Times New Roman" w:hAnsi="Times New Roman" w:cs="Times New Roman"/>
                <w:color w:val="auto"/>
                <w:sz w:val="24"/>
                <w:szCs w:val="24"/>
              </w:rPr>
              <w:t>Felt overwhelming anxiety</w:t>
            </w:r>
          </w:p>
        </w:tc>
        <w:tc>
          <w:tcPr>
            <w:tcW w:w="876" w:type="dxa"/>
            <w:tcBorders>
              <w:top w:val="single" w:sz="4" w:space="0" w:color="auto"/>
              <w:bottom w:val="single" w:sz="4" w:space="0" w:color="auto"/>
            </w:tcBorders>
          </w:tcPr>
          <w:p w14:paraId="5FE63388"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46.5</w:t>
            </w:r>
          </w:p>
        </w:tc>
        <w:tc>
          <w:tcPr>
            <w:tcW w:w="1115" w:type="dxa"/>
            <w:tcBorders>
              <w:top w:val="single" w:sz="4" w:space="0" w:color="auto"/>
              <w:bottom w:val="single" w:sz="4" w:space="0" w:color="auto"/>
            </w:tcBorders>
          </w:tcPr>
          <w:p w14:paraId="1D53DAF9"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63.2</w:t>
            </w:r>
          </w:p>
        </w:tc>
        <w:tc>
          <w:tcPr>
            <w:tcW w:w="969" w:type="dxa"/>
            <w:tcBorders>
              <w:top w:val="single" w:sz="4" w:space="0" w:color="auto"/>
              <w:bottom w:val="single" w:sz="4" w:space="0" w:color="auto"/>
            </w:tcBorders>
          </w:tcPr>
          <w:p w14:paraId="350451E2"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57.9</w:t>
            </w:r>
          </w:p>
        </w:tc>
        <w:tc>
          <w:tcPr>
            <w:tcW w:w="1009" w:type="dxa"/>
            <w:tcBorders>
              <w:top w:val="single" w:sz="4" w:space="0" w:color="auto"/>
              <w:bottom w:val="single" w:sz="4" w:space="0" w:color="auto"/>
            </w:tcBorders>
          </w:tcPr>
          <w:p w14:paraId="01C61343"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51.4</w:t>
            </w:r>
          </w:p>
        </w:tc>
        <w:tc>
          <w:tcPr>
            <w:tcW w:w="1241" w:type="dxa"/>
            <w:tcBorders>
              <w:top w:val="single" w:sz="4" w:space="0" w:color="auto"/>
              <w:bottom w:val="single" w:sz="4" w:space="0" w:color="auto"/>
            </w:tcBorders>
          </w:tcPr>
          <w:p w14:paraId="26DDA1BF"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69.6</w:t>
            </w:r>
          </w:p>
        </w:tc>
        <w:tc>
          <w:tcPr>
            <w:tcW w:w="1076" w:type="dxa"/>
            <w:tcBorders>
              <w:top w:val="single" w:sz="4" w:space="0" w:color="auto"/>
              <w:bottom w:val="single" w:sz="4" w:space="0" w:color="auto"/>
            </w:tcBorders>
          </w:tcPr>
          <w:p w14:paraId="1F92DCE8"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64.5</w:t>
            </w:r>
          </w:p>
        </w:tc>
      </w:tr>
      <w:tr w:rsidR="000F78CB" w:rsidRPr="000F78CB" w14:paraId="40D16E06" w14:textId="77777777" w:rsidTr="00414FD2">
        <w:trPr>
          <w:trHeight w:val="362"/>
        </w:trPr>
        <w:tc>
          <w:tcPr>
            <w:tcW w:w="3022" w:type="dxa"/>
            <w:tcBorders>
              <w:top w:val="single" w:sz="4" w:space="0" w:color="auto"/>
              <w:bottom w:val="single" w:sz="4" w:space="0" w:color="auto"/>
            </w:tcBorders>
          </w:tcPr>
          <w:p w14:paraId="61C15BAA" w14:textId="77777777" w:rsidR="00802A39" w:rsidRPr="000F78CB" w:rsidRDefault="00802A39" w:rsidP="00420271">
            <w:pPr>
              <w:rPr>
                <w:rFonts w:ascii="Times New Roman" w:hAnsi="Times New Roman" w:cs="Times New Roman"/>
                <w:color w:val="auto"/>
                <w:sz w:val="24"/>
                <w:szCs w:val="24"/>
              </w:rPr>
            </w:pPr>
            <w:r w:rsidRPr="000F78CB">
              <w:rPr>
                <w:rFonts w:ascii="Times New Roman" w:hAnsi="Times New Roman" w:cs="Times New Roman"/>
                <w:color w:val="auto"/>
                <w:sz w:val="24"/>
                <w:szCs w:val="24"/>
              </w:rPr>
              <w:t>Felt exhausted (not from physical activity)</w:t>
            </w:r>
          </w:p>
        </w:tc>
        <w:tc>
          <w:tcPr>
            <w:tcW w:w="876" w:type="dxa"/>
            <w:tcBorders>
              <w:top w:val="single" w:sz="4" w:space="0" w:color="auto"/>
              <w:bottom w:val="single" w:sz="4" w:space="0" w:color="auto"/>
            </w:tcBorders>
          </w:tcPr>
          <w:p w14:paraId="51E672A1"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79.5</w:t>
            </w:r>
          </w:p>
        </w:tc>
        <w:tc>
          <w:tcPr>
            <w:tcW w:w="1115" w:type="dxa"/>
            <w:tcBorders>
              <w:top w:val="single" w:sz="4" w:space="0" w:color="auto"/>
              <w:bottom w:val="single" w:sz="4" w:space="0" w:color="auto"/>
            </w:tcBorders>
          </w:tcPr>
          <w:p w14:paraId="10C87D95"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90.4</w:t>
            </w:r>
          </w:p>
        </w:tc>
        <w:tc>
          <w:tcPr>
            <w:tcW w:w="969" w:type="dxa"/>
            <w:tcBorders>
              <w:top w:val="single" w:sz="4" w:space="0" w:color="auto"/>
              <w:bottom w:val="single" w:sz="4" w:space="0" w:color="auto"/>
            </w:tcBorders>
          </w:tcPr>
          <w:p w14:paraId="7686709A"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86.9</w:t>
            </w:r>
          </w:p>
        </w:tc>
        <w:tc>
          <w:tcPr>
            <w:tcW w:w="1009" w:type="dxa"/>
            <w:tcBorders>
              <w:top w:val="single" w:sz="4" w:space="0" w:color="auto"/>
              <w:bottom w:val="single" w:sz="4" w:space="0" w:color="auto"/>
            </w:tcBorders>
          </w:tcPr>
          <w:p w14:paraId="1E9ABBFC"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80.4</w:t>
            </w:r>
          </w:p>
        </w:tc>
        <w:tc>
          <w:tcPr>
            <w:tcW w:w="1241" w:type="dxa"/>
            <w:tcBorders>
              <w:top w:val="single" w:sz="4" w:space="0" w:color="auto"/>
              <w:bottom w:val="single" w:sz="4" w:space="0" w:color="auto"/>
            </w:tcBorders>
          </w:tcPr>
          <w:p w14:paraId="312A65B9"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91.6</w:t>
            </w:r>
          </w:p>
        </w:tc>
        <w:tc>
          <w:tcPr>
            <w:tcW w:w="1076" w:type="dxa"/>
            <w:tcBorders>
              <w:top w:val="single" w:sz="4" w:space="0" w:color="auto"/>
              <w:bottom w:val="single" w:sz="4" w:space="0" w:color="auto"/>
            </w:tcBorders>
          </w:tcPr>
          <w:p w14:paraId="428D465E"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88.2</w:t>
            </w:r>
          </w:p>
        </w:tc>
      </w:tr>
      <w:tr w:rsidR="000F78CB" w:rsidRPr="000F78CB" w14:paraId="06A1716D" w14:textId="77777777" w:rsidTr="00414FD2">
        <w:trPr>
          <w:trHeight w:val="359"/>
        </w:trPr>
        <w:tc>
          <w:tcPr>
            <w:tcW w:w="3022" w:type="dxa"/>
            <w:tcBorders>
              <w:top w:val="single" w:sz="4" w:space="0" w:color="auto"/>
              <w:bottom w:val="single" w:sz="4" w:space="0" w:color="auto"/>
            </w:tcBorders>
          </w:tcPr>
          <w:p w14:paraId="3D76A8E8" w14:textId="77777777" w:rsidR="00802A39" w:rsidRPr="000F78CB" w:rsidRDefault="00802A39" w:rsidP="00420271">
            <w:pPr>
              <w:rPr>
                <w:rFonts w:ascii="Times New Roman" w:hAnsi="Times New Roman" w:cs="Times New Roman"/>
                <w:color w:val="auto"/>
                <w:sz w:val="24"/>
                <w:szCs w:val="24"/>
              </w:rPr>
            </w:pPr>
            <w:r w:rsidRPr="000F78CB">
              <w:rPr>
                <w:rFonts w:ascii="Times New Roman" w:hAnsi="Times New Roman" w:cs="Times New Roman"/>
                <w:color w:val="auto"/>
                <w:sz w:val="24"/>
                <w:szCs w:val="24"/>
              </w:rPr>
              <w:t>Felt so depressed that it was difficult to function</w:t>
            </w:r>
          </w:p>
        </w:tc>
        <w:tc>
          <w:tcPr>
            <w:tcW w:w="876" w:type="dxa"/>
            <w:tcBorders>
              <w:top w:val="single" w:sz="4" w:space="0" w:color="auto"/>
              <w:bottom w:val="single" w:sz="4" w:space="0" w:color="auto"/>
            </w:tcBorders>
          </w:tcPr>
          <w:p w14:paraId="0C3AA620"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35.2</w:t>
            </w:r>
          </w:p>
        </w:tc>
        <w:tc>
          <w:tcPr>
            <w:tcW w:w="1115" w:type="dxa"/>
            <w:tcBorders>
              <w:top w:val="single" w:sz="4" w:space="0" w:color="auto"/>
              <w:bottom w:val="single" w:sz="4" w:space="0" w:color="auto"/>
            </w:tcBorders>
          </w:tcPr>
          <w:p w14:paraId="4103C4EF"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42.3</w:t>
            </w:r>
          </w:p>
        </w:tc>
        <w:tc>
          <w:tcPr>
            <w:tcW w:w="969" w:type="dxa"/>
            <w:tcBorders>
              <w:top w:val="single" w:sz="4" w:space="0" w:color="auto"/>
              <w:bottom w:val="single" w:sz="4" w:space="0" w:color="auto"/>
            </w:tcBorders>
          </w:tcPr>
          <w:p w14:paraId="48A6DE37"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40.1</w:t>
            </w:r>
          </w:p>
        </w:tc>
        <w:tc>
          <w:tcPr>
            <w:tcW w:w="1009" w:type="dxa"/>
            <w:tcBorders>
              <w:top w:val="single" w:sz="4" w:space="0" w:color="auto"/>
              <w:bottom w:val="single" w:sz="4" w:space="0" w:color="auto"/>
            </w:tcBorders>
          </w:tcPr>
          <w:p w14:paraId="44A7B235"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37.9</w:t>
            </w:r>
          </w:p>
        </w:tc>
        <w:tc>
          <w:tcPr>
            <w:tcW w:w="1241" w:type="dxa"/>
            <w:tcBorders>
              <w:top w:val="single" w:sz="4" w:space="0" w:color="auto"/>
              <w:bottom w:val="single" w:sz="4" w:space="0" w:color="auto"/>
            </w:tcBorders>
          </w:tcPr>
          <w:p w14:paraId="706C6701"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46.4</w:t>
            </w:r>
          </w:p>
        </w:tc>
        <w:tc>
          <w:tcPr>
            <w:tcW w:w="1076" w:type="dxa"/>
            <w:tcBorders>
              <w:top w:val="single" w:sz="4" w:space="0" w:color="auto"/>
              <w:bottom w:val="single" w:sz="4" w:space="0" w:color="auto"/>
            </w:tcBorders>
          </w:tcPr>
          <w:p w14:paraId="09B883B5"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44.4</w:t>
            </w:r>
          </w:p>
        </w:tc>
      </w:tr>
      <w:tr w:rsidR="000F78CB" w:rsidRPr="000F78CB" w14:paraId="5090A265" w14:textId="77777777" w:rsidTr="00414FD2">
        <w:trPr>
          <w:trHeight w:val="214"/>
        </w:trPr>
        <w:tc>
          <w:tcPr>
            <w:tcW w:w="3022" w:type="dxa"/>
            <w:tcBorders>
              <w:top w:val="single" w:sz="4" w:space="0" w:color="auto"/>
              <w:bottom w:val="single" w:sz="4" w:space="0" w:color="auto"/>
            </w:tcBorders>
          </w:tcPr>
          <w:p w14:paraId="7A891EB0" w14:textId="77777777" w:rsidR="00802A39" w:rsidRPr="000F78CB" w:rsidRDefault="00802A39" w:rsidP="00420271">
            <w:pPr>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Felt very lonely </w:t>
            </w:r>
          </w:p>
        </w:tc>
        <w:tc>
          <w:tcPr>
            <w:tcW w:w="876" w:type="dxa"/>
            <w:tcBorders>
              <w:top w:val="single" w:sz="4" w:space="0" w:color="auto"/>
              <w:bottom w:val="single" w:sz="4" w:space="0" w:color="auto"/>
            </w:tcBorders>
          </w:tcPr>
          <w:p w14:paraId="796B39B3"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59.9</w:t>
            </w:r>
          </w:p>
        </w:tc>
        <w:tc>
          <w:tcPr>
            <w:tcW w:w="1115" w:type="dxa"/>
            <w:tcBorders>
              <w:top w:val="single" w:sz="4" w:space="0" w:color="auto"/>
              <w:bottom w:val="single" w:sz="4" w:space="0" w:color="auto"/>
            </w:tcBorders>
          </w:tcPr>
          <w:p w14:paraId="21917A4C"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69.3</w:t>
            </w:r>
          </w:p>
        </w:tc>
        <w:tc>
          <w:tcPr>
            <w:tcW w:w="969" w:type="dxa"/>
            <w:tcBorders>
              <w:top w:val="single" w:sz="4" w:space="0" w:color="auto"/>
              <w:bottom w:val="single" w:sz="4" w:space="0" w:color="auto"/>
            </w:tcBorders>
          </w:tcPr>
          <w:p w14:paraId="650D693C"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66.2</w:t>
            </w:r>
          </w:p>
        </w:tc>
        <w:tc>
          <w:tcPr>
            <w:tcW w:w="1009" w:type="dxa"/>
            <w:tcBorders>
              <w:top w:val="single" w:sz="4" w:space="0" w:color="auto"/>
              <w:bottom w:val="single" w:sz="4" w:space="0" w:color="auto"/>
            </w:tcBorders>
          </w:tcPr>
          <w:p w14:paraId="4E8B0268"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59.1</w:t>
            </w:r>
          </w:p>
        </w:tc>
        <w:tc>
          <w:tcPr>
            <w:tcW w:w="1241" w:type="dxa"/>
            <w:tcBorders>
              <w:top w:val="single" w:sz="4" w:space="0" w:color="auto"/>
              <w:bottom w:val="single" w:sz="4" w:space="0" w:color="auto"/>
            </w:tcBorders>
          </w:tcPr>
          <w:p w14:paraId="45E820EE"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69.5</w:t>
            </w:r>
          </w:p>
        </w:tc>
        <w:tc>
          <w:tcPr>
            <w:tcW w:w="1076" w:type="dxa"/>
            <w:tcBorders>
              <w:top w:val="single" w:sz="4" w:space="0" w:color="auto"/>
              <w:bottom w:val="single" w:sz="4" w:space="0" w:color="auto"/>
            </w:tcBorders>
          </w:tcPr>
          <w:p w14:paraId="7544196F"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66.6</w:t>
            </w:r>
          </w:p>
        </w:tc>
      </w:tr>
      <w:tr w:rsidR="000F78CB" w:rsidRPr="000F78CB" w14:paraId="4F91A243" w14:textId="77777777" w:rsidTr="00414FD2">
        <w:trPr>
          <w:trHeight w:val="209"/>
        </w:trPr>
        <w:tc>
          <w:tcPr>
            <w:tcW w:w="3022" w:type="dxa"/>
            <w:tcBorders>
              <w:top w:val="single" w:sz="4" w:space="0" w:color="auto"/>
              <w:bottom w:val="single" w:sz="4" w:space="0" w:color="auto"/>
            </w:tcBorders>
          </w:tcPr>
          <w:p w14:paraId="57B2EC42" w14:textId="77777777" w:rsidR="00802A39" w:rsidRPr="000F78CB" w:rsidRDefault="00802A39" w:rsidP="00420271">
            <w:pPr>
              <w:rPr>
                <w:rFonts w:ascii="Times New Roman" w:hAnsi="Times New Roman" w:cs="Times New Roman"/>
                <w:color w:val="auto"/>
                <w:sz w:val="24"/>
                <w:szCs w:val="24"/>
              </w:rPr>
            </w:pPr>
            <w:r w:rsidRPr="000F78CB">
              <w:rPr>
                <w:rFonts w:ascii="Times New Roman" w:hAnsi="Times New Roman" w:cs="Times New Roman"/>
                <w:color w:val="auto"/>
                <w:sz w:val="24"/>
                <w:szCs w:val="24"/>
              </w:rPr>
              <w:t>Seriously considered suicide</w:t>
            </w:r>
          </w:p>
        </w:tc>
        <w:tc>
          <w:tcPr>
            <w:tcW w:w="876" w:type="dxa"/>
            <w:tcBorders>
              <w:top w:val="single" w:sz="4" w:space="0" w:color="auto"/>
              <w:bottom w:val="single" w:sz="4" w:space="0" w:color="auto"/>
            </w:tcBorders>
          </w:tcPr>
          <w:p w14:paraId="061E8B94"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10.3</w:t>
            </w:r>
          </w:p>
        </w:tc>
        <w:tc>
          <w:tcPr>
            <w:tcW w:w="1115" w:type="dxa"/>
            <w:tcBorders>
              <w:top w:val="single" w:sz="4" w:space="0" w:color="auto"/>
              <w:bottom w:val="single" w:sz="4" w:space="0" w:color="auto"/>
            </w:tcBorders>
          </w:tcPr>
          <w:p w14:paraId="5CDD59F2"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11.0</w:t>
            </w:r>
          </w:p>
        </w:tc>
        <w:tc>
          <w:tcPr>
            <w:tcW w:w="969" w:type="dxa"/>
            <w:tcBorders>
              <w:top w:val="single" w:sz="4" w:space="0" w:color="auto"/>
              <w:bottom w:val="single" w:sz="4" w:space="0" w:color="auto"/>
            </w:tcBorders>
          </w:tcPr>
          <w:p w14:paraId="32D0870F"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10.9</w:t>
            </w:r>
          </w:p>
        </w:tc>
        <w:tc>
          <w:tcPr>
            <w:tcW w:w="1009" w:type="dxa"/>
            <w:tcBorders>
              <w:top w:val="single" w:sz="4" w:space="0" w:color="auto"/>
              <w:bottom w:val="single" w:sz="4" w:space="0" w:color="auto"/>
            </w:tcBorders>
          </w:tcPr>
          <w:p w14:paraId="04DA24BE"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11.5</w:t>
            </w:r>
          </w:p>
        </w:tc>
        <w:tc>
          <w:tcPr>
            <w:tcW w:w="1241" w:type="dxa"/>
            <w:tcBorders>
              <w:top w:val="single" w:sz="4" w:space="0" w:color="auto"/>
              <w:bottom w:val="single" w:sz="4" w:space="0" w:color="auto"/>
            </w:tcBorders>
          </w:tcPr>
          <w:p w14:paraId="3FC03BC7"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12.9</w:t>
            </w:r>
          </w:p>
        </w:tc>
        <w:tc>
          <w:tcPr>
            <w:tcW w:w="1076" w:type="dxa"/>
            <w:tcBorders>
              <w:top w:val="single" w:sz="4" w:space="0" w:color="auto"/>
              <w:bottom w:val="single" w:sz="4" w:space="0" w:color="auto"/>
            </w:tcBorders>
          </w:tcPr>
          <w:p w14:paraId="4CC22852"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13.0</w:t>
            </w:r>
          </w:p>
        </w:tc>
      </w:tr>
      <w:tr w:rsidR="000F78CB" w:rsidRPr="000F78CB" w14:paraId="261457F4" w14:textId="77777777" w:rsidTr="00414FD2">
        <w:trPr>
          <w:trHeight w:val="220"/>
        </w:trPr>
        <w:tc>
          <w:tcPr>
            <w:tcW w:w="3022" w:type="dxa"/>
            <w:tcBorders>
              <w:top w:val="single" w:sz="4" w:space="0" w:color="auto"/>
              <w:bottom w:val="single" w:sz="4" w:space="0" w:color="auto"/>
            </w:tcBorders>
          </w:tcPr>
          <w:p w14:paraId="210AC154" w14:textId="77777777" w:rsidR="00802A39" w:rsidRPr="000F78CB" w:rsidRDefault="00802A39" w:rsidP="00420271">
            <w:pPr>
              <w:rPr>
                <w:rFonts w:ascii="Times New Roman" w:hAnsi="Times New Roman" w:cs="Times New Roman"/>
                <w:color w:val="auto"/>
                <w:sz w:val="24"/>
                <w:szCs w:val="24"/>
              </w:rPr>
            </w:pPr>
            <w:r w:rsidRPr="000F78CB">
              <w:rPr>
                <w:rFonts w:ascii="Times New Roman" w:hAnsi="Times New Roman" w:cs="Times New Roman"/>
                <w:color w:val="auto"/>
                <w:sz w:val="24"/>
                <w:szCs w:val="24"/>
              </w:rPr>
              <w:t>Attempted suicide</w:t>
            </w:r>
          </w:p>
        </w:tc>
        <w:tc>
          <w:tcPr>
            <w:tcW w:w="876" w:type="dxa"/>
            <w:tcBorders>
              <w:top w:val="single" w:sz="4" w:space="0" w:color="auto"/>
              <w:bottom w:val="single" w:sz="4" w:space="0" w:color="auto"/>
            </w:tcBorders>
          </w:tcPr>
          <w:p w14:paraId="34A776F4"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1.2</w:t>
            </w:r>
          </w:p>
        </w:tc>
        <w:tc>
          <w:tcPr>
            <w:tcW w:w="1115" w:type="dxa"/>
            <w:tcBorders>
              <w:top w:val="single" w:sz="4" w:space="0" w:color="auto"/>
              <w:bottom w:val="single" w:sz="4" w:space="0" w:color="auto"/>
            </w:tcBorders>
          </w:tcPr>
          <w:p w14:paraId="178B3467"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1.6</w:t>
            </w:r>
          </w:p>
        </w:tc>
        <w:tc>
          <w:tcPr>
            <w:tcW w:w="969" w:type="dxa"/>
            <w:tcBorders>
              <w:top w:val="single" w:sz="4" w:space="0" w:color="auto"/>
              <w:bottom w:val="single" w:sz="4" w:space="0" w:color="auto"/>
            </w:tcBorders>
          </w:tcPr>
          <w:p w14:paraId="52660B04"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1.5</w:t>
            </w:r>
          </w:p>
        </w:tc>
        <w:tc>
          <w:tcPr>
            <w:tcW w:w="1009" w:type="dxa"/>
            <w:tcBorders>
              <w:top w:val="single" w:sz="4" w:space="0" w:color="auto"/>
              <w:bottom w:val="single" w:sz="4" w:space="0" w:color="auto"/>
            </w:tcBorders>
          </w:tcPr>
          <w:p w14:paraId="2FC169C0"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1.8</w:t>
            </w:r>
          </w:p>
        </w:tc>
        <w:tc>
          <w:tcPr>
            <w:tcW w:w="1241" w:type="dxa"/>
            <w:tcBorders>
              <w:top w:val="single" w:sz="4" w:space="0" w:color="auto"/>
              <w:bottom w:val="single" w:sz="4" w:space="0" w:color="auto"/>
            </w:tcBorders>
          </w:tcPr>
          <w:p w14:paraId="2A02C7AA"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2.0</w:t>
            </w:r>
          </w:p>
        </w:tc>
        <w:tc>
          <w:tcPr>
            <w:tcW w:w="1076" w:type="dxa"/>
            <w:tcBorders>
              <w:top w:val="single" w:sz="4" w:space="0" w:color="auto"/>
              <w:bottom w:val="single" w:sz="4" w:space="0" w:color="auto"/>
            </w:tcBorders>
          </w:tcPr>
          <w:p w14:paraId="47B2813A"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2.1</w:t>
            </w:r>
          </w:p>
        </w:tc>
      </w:tr>
      <w:tr w:rsidR="000F78CB" w:rsidRPr="000F78CB" w14:paraId="2A428306" w14:textId="77777777" w:rsidTr="00414FD2">
        <w:trPr>
          <w:trHeight w:val="375"/>
        </w:trPr>
        <w:tc>
          <w:tcPr>
            <w:tcW w:w="3022" w:type="dxa"/>
            <w:tcBorders>
              <w:top w:val="single" w:sz="4" w:space="0" w:color="auto"/>
              <w:bottom w:val="single" w:sz="4" w:space="0" w:color="auto"/>
            </w:tcBorders>
          </w:tcPr>
          <w:p w14:paraId="757EE2DC" w14:textId="77777777" w:rsidR="00802A39" w:rsidRPr="000F78CB" w:rsidRDefault="00802A39" w:rsidP="00420271">
            <w:pPr>
              <w:rPr>
                <w:rFonts w:ascii="Times New Roman" w:hAnsi="Times New Roman" w:cs="Times New Roman"/>
                <w:color w:val="auto"/>
                <w:sz w:val="24"/>
                <w:szCs w:val="24"/>
              </w:rPr>
            </w:pPr>
            <w:r w:rsidRPr="000F78CB">
              <w:rPr>
                <w:rFonts w:ascii="Times New Roman" w:hAnsi="Times New Roman" w:cs="Times New Roman"/>
                <w:color w:val="auto"/>
                <w:sz w:val="24"/>
                <w:szCs w:val="24"/>
              </w:rPr>
              <w:t>Intentionally harmed or otherwise injured themselves</w:t>
            </w:r>
          </w:p>
        </w:tc>
        <w:tc>
          <w:tcPr>
            <w:tcW w:w="876" w:type="dxa"/>
            <w:tcBorders>
              <w:top w:val="single" w:sz="4" w:space="0" w:color="auto"/>
              <w:bottom w:val="single" w:sz="4" w:space="0" w:color="auto"/>
            </w:tcBorders>
          </w:tcPr>
          <w:p w14:paraId="1FD20D1B"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5.1</w:t>
            </w:r>
          </w:p>
        </w:tc>
        <w:tc>
          <w:tcPr>
            <w:tcW w:w="1115" w:type="dxa"/>
            <w:tcBorders>
              <w:top w:val="single" w:sz="4" w:space="0" w:color="auto"/>
              <w:bottom w:val="single" w:sz="4" w:space="0" w:color="auto"/>
            </w:tcBorders>
          </w:tcPr>
          <w:p w14:paraId="584D8FF6"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8.5</w:t>
            </w:r>
          </w:p>
        </w:tc>
        <w:tc>
          <w:tcPr>
            <w:tcW w:w="969" w:type="dxa"/>
            <w:tcBorders>
              <w:top w:val="single" w:sz="4" w:space="0" w:color="auto"/>
              <w:bottom w:val="single" w:sz="4" w:space="0" w:color="auto"/>
            </w:tcBorders>
          </w:tcPr>
          <w:p w14:paraId="3298B153"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7.5</w:t>
            </w:r>
          </w:p>
        </w:tc>
        <w:tc>
          <w:tcPr>
            <w:tcW w:w="1009" w:type="dxa"/>
            <w:tcBorders>
              <w:top w:val="single" w:sz="4" w:space="0" w:color="auto"/>
              <w:bottom w:val="single" w:sz="4" w:space="0" w:color="auto"/>
            </w:tcBorders>
          </w:tcPr>
          <w:p w14:paraId="26D798A4"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5.5</w:t>
            </w:r>
          </w:p>
        </w:tc>
        <w:tc>
          <w:tcPr>
            <w:tcW w:w="1241" w:type="dxa"/>
            <w:tcBorders>
              <w:top w:val="single" w:sz="4" w:space="0" w:color="auto"/>
              <w:bottom w:val="single" w:sz="4" w:space="0" w:color="auto"/>
            </w:tcBorders>
          </w:tcPr>
          <w:p w14:paraId="38079D1A"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9.5</w:t>
            </w:r>
          </w:p>
        </w:tc>
        <w:tc>
          <w:tcPr>
            <w:tcW w:w="1076" w:type="dxa"/>
            <w:tcBorders>
              <w:top w:val="single" w:sz="4" w:space="0" w:color="auto"/>
              <w:bottom w:val="single" w:sz="4" w:space="0" w:color="auto"/>
            </w:tcBorders>
          </w:tcPr>
          <w:p w14:paraId="1722B9E7" w14:textId="77777777" w:rsidR="00802A39" w:rsidRPr="000F78CB" w:rsidRDefault="00802A39" w:rsidP="00420271">
            <w:pPr>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t>8.7</w:t>
            </w:r>
          </w:p>
        </w:tc>
      </w:tr>
    </w:tbl>
    <w:p w14:paraId="54A9482F" w14:textId="77777777" w:rsidR="00802A39" w:rsidRPr="000F78CB" w:rsidRDefault="00802A39" w:rsidP="00420271">
      <w:pPr>
        <w:spacing w:before="240" w:after="240" w:line="240" w:lineRule="auto"/>
        <w:rPr>
          <w:rFonts w:ascii="Times New Roman" w:hAnsi="Times New Roman" w:cs="Times New Roman"/>
          <w:color w:val="auto"/>
          <w:sz w:val="24"/>
          <w:szCs w:val="24"/>
        </w:rPr>
      </w:pPr>
      <w:r w:rsidRPr="000F78CB">
        <w:rPr>
          <w:rFonts w:ascii="Times New Roman" w:hAnsi="Times New Roman" w:cs="Times New Roman"/>
          <w:i/>
          <w:color w:val="auto"/>
          <w:sz w:val="24"/>
          <w:szCs w:val="24"/>
        </w:rPr>
        <w:t xml:space="preserve">Notes: </w:t>
      </w:r>
      <w:r w:rsidRPr="000F78CB">
        <w:rPr>
          <w:rFonts w:ascii="Times New Roman" w:hAnsi="Times New Roman" w:cs="Times New Roman"/>
          <w:color w:val="auto"/>
          <w:sz w:val="24"/>
          <w:szCs w:val="24"/>
          <w:vertAlign w:val="superscript"/>
        </w:rPr>
        <w:t xml:space="preserve">a </w:t>
      </w:r>
      <w:r w:rsidRPr="000F78CB">
        <w:rPr>
          <w:rFonts w:ascii="Times New Roman" w:hAnsi="Times New Roman" w:cs="Times New Roman"/>
          <w:color w:val="auto"/>
          <w:sz w:val="24"/>
          <w:szCs w:val="24"/>
        </w:rPr>
        <w:t xml:space="preserve">n=16,123. </w:t>
      </w:r>
      <w:r w:rsidRPr="000F78CB">
        <w:rPr>
          <w:rFonts w:ascii="Times New Roman" w:hAnsi="Times New Roman" w:cs="Times New Roman"/>
          <w:color w:val="auto"/>
          <w:sz w:val="24"/>
          <w:szCs w:val="24"/>
          <w:vertAlign w:val="superscript"/>
        </w:rPr>
        <w:t xml:space="preserve">b </w:t>
      </w:r>
      <w:r w:rsidRPr="000F78CB">
        <w:rPr>
          <w:rFonts w:ascii="Times New Roman" w:hAnsi="Times New Roman" w:cs="Times New Roman"/>
          <w:color w:val="auto"/>
          <w:sz w:val="24"/>
          <w:szCs w:val="24"/>
        </w:rPr>
        <w:t>n=43,780.</w:t>
      </w:r>
    </w:p>
    <w:p w14:paraId="0C1DF9E3" w14:textId="2017EC69" w:rsidR="00802A39" w:rsidRPr="000F78CB" w:rsidRDefault="00802A39" w:rsidP="00C43D7F">
      <w:pPr>
        <w:spacing w:before="240" w:line="240" w:lineRule="auto"/>
        <w:rPr>
          <w:rFonts w:ascii="Times New Roman" w:hAnsi="Times New Roman" w:cs="Times New Roman"/>
          <w:color w:val="auto"/>
          <w:sz w:val="24"/>
          <w:szCs w:val="24"/>
        </w:rPr>
      </w:pPr>
      <w:r w:rsidRPr="000F78CB">
        <w:rPr>
          <w:rFonts w:ascii="Times New Roman" w:hAnsi="Times New Roman" w:cs="Times New Roman"/>
          <w:color w:val="auto"/>
          <w:sz w:val="24"/>
          <w:szCs w:val="24"/>
        </w:rPr>
        <w:lastRenderedPageBreak/>
        <w:t xml:space="preserve">As shown in the figure, an overwhelming number of students have endured very negative emotions and thoughts. During the three-year gap between the surveys, there appears to be a &lt;7% increase in the total percentage of students who have experienced </w:t>
      </w:r>
      <w:r w:rsidR="004C6F45" w:rsidRPr="000F78CB">
        <w:rPr>
          <w:rFonts w:ascii="Times New Roman" w:hAnsi="Times New Roman" w:cs="Times New Roman"/>
          <w:color w:val="auto"/>
          <w:sz w:val="24"/>
          <w:szCs w:val="24"/>
        </w:rPr>
        <w:t>the</w:t>
      </w:r>
      <w:r w:rsidRPr="000F78CB">
        <w:rPr>
          <w:rFonts w:ascii="Times New Roman" w:hAnsi="Times New Roman" w:cs="Times New Roman"/>
          <w:color w:val="auto"/>
          <w:sz w:val="24"/>
          <w:szCs w:val="24"/>
        </w:rPr>
        <w:t xml:space="preserve"> symptom</w:t>
      </w:r>
      <w:r w:rsidR="004C6F45" w:rsidRPr="000F78CB">
        <w:rPr>
          <w:rFonts w:ascii="Times New Roman" w:hAnsi="Times New Roman" w:cs="Times New Roman"/>
          <w:color w:val="auto"/>
          <w:sz w:val="24"/>
          <w:szCs w:val="24"/>
        </w:rPr>
        <w:t>s highlighted in the table</w:t>
      </w:r>
      <w:r w:rsidRPr="000F78CB">
        <w:rPr>
          <w:rFonts w:ascii="Times New Roman" w:hAnsi="Times New Roman" w:cs="Times New Roman"/>
          <w:color w:val="auto"/>
          <w:sz w:val="24"/>
          <w:szCs w:val="24"/>
        </w:rPr>
        <w:t>. However, t</w:t>
      </w:r>
      <w:r w:rsidRPr="000F78CB">
        <w:rPr>
          <w:rFonts w:ascii="Times New Roman" w:eastAsia="Times New Roman" w:hAnsi="Times New Roman" w:cs="Times New Roman"/>
          <w:color w:val="auto"/>
          <w:sz w:val="24"/>
          <w:szCs w:val="24"/>
        </w:rPr>
        <w:t>hrough</w:t>
      </w:r>
      <w:r w:rsidRPr="000F78CB">
        <w:rPr>
          <w:rFonts w:ascii="Times New Roman" w:hAnsi="Times New Roman" w:cs="Times New Roman"/>
          <w:color w:val="auto"/>
          <w:sz w:val="24"/>
          <w:szCs w:val="24"/>
        </w:rPr>
        <w:t xml:space="preserve"> community support in understanding signs of stress and coping mechanisms, symptoms of depression and anxiety have been observed to decrease. In promoting mental health, thus establishing an open community, students will be able to seek for and obtain the help they need to overcome their mental burdens. </w:t>
      </w:r>
    </w:p>
    <w:p w14:paraId="79320674" w14:textId="0E0D6314" w:rsidR="00D759B5" w:rsidRPr="000F78CB" w:rsidRDefault="00743FF5" w:rsidP="00420271">
      <w:pPr>
        <w:pStyle w:val="Heading1"/>
        <w:numPr>
          <w:ilvl w:val="0"/>
          <w:numId w:val="4"/>
        </w:numPr>
        <w:spacing w:after="160"/>
        <w:rPr>
          <w:rFonts w:ascii="Times New Roman" w:hAnsi="Times New Roman" w:cs="Times New Roman"/>
          <w:b/>
          <w:color w:val="auto"/>
          <w:sz w:val="28"/>
          <w:szCs w:val="24"/>
        </w:rPr>
      </w:pPr>
      <w:bookmarkStart w:id="28" w:name="_Toc511353866"/>
      <w:r w:rsidRPr="000F78CB">
        <w:rPr>
          <w:rFonts w:ascii="Times New Roman" w:hAnsi="Times New Roman" w:cs="Times New Roman"/>
          <w:b/>
          <w:color w:val="auto"/>
          <w:sz w:val="28"/>
          <w:szCs w:val="24"/>
        </w:rPr>
        <w:t>C</w:t>
      </w:r>
      <w:r w:rsidR="00802A39" w:rsidRPr="000F78CB">
        <w:rPr>
          <w:rFonts w:ascii="Times New Roman" w:hAnsi="Times New Roman" w:cs="Times New Roman"/>
          <w:b/>
          <w:color w:val="auto"/>
          <w:sz w:val="28"/>
          <w:szCs w:val="24"/>
        </w:rPr>
        <w:t>ommunity Response</w:t>
      </w:r>
      <w:bookmarkEnd w:id="28"/>
    </w:p>
    <w:p w14:paraId="329EBA74" w14:textId="78F6F457" w:rsidR="00A73326" w:rsidRPr="000F78CB" w:rsidRDefault="007753DC" w:rsidP="00C43D7F">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In recent years, efforts have been taken to ensure that post-secondary communities are aware of the barriers and difficulties that exist for people with mental health issues. As the number of students dealing with mental health issues continue</w:t>
      </w:r>
      <w:r w:rsidR="004176AF" w:rsidRPr="000F78CB">
        <w:rPr>
          <w:rFonts w:ascii="Times New Roman" w:hAnsi="Times New Roman" w:cs="Times New Roman"/>
          <w:color w:val="auto"/>
          <w:sz w:val="24"/>
          <w:szCs w:val="24"/>
        </w:rPr>
        <w:t>s</w:t>
      </w:r>
      <w:r w:rsidRPr="000F78CB">
        <w:rPr>
          <w:rFonts w:ascii="Times New Roman" w:hAnsi="Times New Roman" w:cs="Times New Roman"/>
          <w:color w:val="auto"/>
          <w:sz w:val="24"/>
          <w:szCs w:val="24"/>
        </w:rPr>
        <w:t xml:space="preserve"> to rise, it is vital that more is done to ensure that students, staff and faculty members are aware of the services and supports that are available on campus.</w:t>
      </w:r>
    </w:p>
    <w:p w14:paraId="20BEFA57" w14:textId="3508B574" w:rsidR="007753DC" w:rsidRPr="000F78CB" w:rsidRDefault="007753DC" w:rsidP="00C43D7F">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Faculty or academic advisors those who interact with students regularly, are in the best position to recognize signs of concern and should be aware of what resources are available to provide help. Thus, it is essential that such training is provided on campus.</w:t>
      </w:r>
    </w:p>
    <w:p w14:paraId="520B699B" w14:textId="120A45FF" w:rsidR="007F1367" w:rsidRPr="000F78CB" w:rsidRDefault="007F1367" w:rsidP="00420271">
      <w:pPr>
        <w:pStyle w:val="ListParagraph"/>
        <w:numPr>
          <w:ilvl w:val="1"/>
          <w:numId w:val="4"/>
        </w:numPr>
        <w:spacing w:before="240"/>
        <w:outlineLvl w:val="1"/>
        <w:rPr>
          <w:rFonts w:ascii="Times New Roman" w:hAnsi="Times New Roman" w:cs="Times New Roman"/>
          <w:b/>
          <w:color w:val="auto"/>
          <w:sz w:val="24"/>
          <w:szCs w:val="24"/>
        </w:rPr>
      </w:pPr>
      <w:bookmarkStart w:id="29" w:name="_Toc511353867"/>
      <w:r w:rsidRPr="000F78CB">
        <w:rPr>
          <w:rFonts w:ascii="Times New Roman" w:hAnsi="Times New Roman" w:cs="Times New Roman"/>
          <w:b/>
          <w:color w:val="auto"/>
          <w:sz w:val="24"/>
          <w:szCs w:val="24"/>
        </w:rPr>
        <w:t>The Stepped Care Model</w:t>
      </w:r>
      <w:bookmarkEnd w:id="29"/>
    </w:p>
    <w:p w14:paraId="6E235A33" w14:textId="54FECA64" w:rsidR="007F1367" w:rsidRPr="000F78CB" w:rsidRDefault="007F1367" w:rsidP="00C43D7F">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The Stepped Care Model is a system determines the delivery and monitoring of treatments. The most effective yet least resource intensive treatments are delivered to a patient first. A patient only “steps up” to specialized services as medically required.</w:t>
      </w:r>
    </w:p>
    <w:p w14:paraId="7E6D08AC" w14:textId="77777777" w:rsidR="007F1367" w:rsidRPr="000F78CB" w:rsidRDefault="007F1367" w:rsidP="00420271">
      <w:pPr>
        <w:keepNext/>
        <w:spacing w:before="240"/>
        <w:jc w:val="center"/>
        <w:rPr>
          <w:rFonts w:ascii="Times New Roman" w:hAnsi="Times New Roman" w:cs="Times New Roman"/>
          <w:color w:val="auto"/>
          <w:sz w:val="24"/>
          <w:szCs w:val="24"/>
        </w:rPr>
      </w:pPr>
      <w:r w:rsidRPr="000F78CB">
        <w:rPr>
          <w:rFonts w:ascii="Times New Roman" w:hAnsi="Times New Roman" w:cs="Times New Roman"/>
          <w:noProof/>
          <w:color w:val="auto"/>
          <w:sz w:val="24"/>
          <w:szCs w:val="24"/>
        </w:rPr>
        <w:drawing>
          <wp:inline distT="0" distB="0" distL="0" distR="0" wp14:anchorId="1DBFE20C" wp14:editId="025C4044">
            <wp:extent cx="5943600" cy="2586951"/>
            <wp:effectExtent l="0" t="0" r="0" b="4445"/>
            <wp:docPr id="4" name="Picture 4" descr="Stepped Car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epped Care Model"/>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500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943600" cy="2586951"/>
                    </a:xfrm>
                    <a:prstGeom prst="rect">
                      <a:avLst/>
                    </a:prstGeom>
                    <a:noFill/>
                    <a:ln>
                      <a:noFill/>
                    </a:ln>
                  </pic:spPr>
                </pic:pic>
              </a:graphicData>
            </a:graphic>
          </wp:inline>
        </w:drawing>
      </w:r>
    </w:p>
    <w:p w14:paraId="3B8EA1A5" w14:textId="1EB534A1" w:rsidR="007F1367" w:rsidRPr="000F78CB" w:rsidRDefault="007F1367" w:rsidP="00420271">
      <w:pPr>
        <w:pStyle w:val="Caption"/>
        <w:spacing w:before="240" w:after="160"/>
        <w:jc w:val="center"/>
        <w:rPr>
          <w:rFonts w:ascii="Times New Roman" w:hAnsi="Times New Roman" w:cs="Times New Roman"/>
          <w:i w:val="0"/>
          <w:color w:val="auto"/>
          <w:sz w:val="24"/>
          <w:szCs w:val="24"/>
        </w:rPr>
      </w:pPr>
      <w:bookmarkStart w:id="30" w:name="_Toc511351801"/>
      <w:r w:rsidRPr="000F78CB">
        <w:rPr>
          <w:rFonts w:ascii="Times New Roman" w:hAnsi="Times New Roman" w:cs="Times New Roman"/>
          <w:b/>
          <w:color w:val="auto"/>
          <w:sz w:val="24"/>
          <w:szCs w:val="24"/>
        </w:rPr>
        <w:t xml:space="preserve">Figure </w:t>
      </w:r>
      <w:r w:rsidRPr="000F78CB">
        <w:rPr>
          <w:rFonts w:ascii="Times New Roman" w:hAnsi="Times New Roman" w:cs="Times New Roman"/>
          <w:b/>
          <w:color w:val="auto"/>
          <w:sz w:val="24"/>
          <w:szCs w:val="24"/>
        </w:rPr>
        <w:fldChar w:fldCharType="begin"/>
      </w:r>
      <w:r w:rsidRPr="000F78CB">
        <w:rPr>
          <w:rFonts w:ascii="Times New Roman" w:hAnsi="Times New Roman" w:cs="Times New Roman"/>
          <w:b/>
          <w:color w:val="auto"/>
          <w:sz w:val="24"/>
          <w:szCs w:val="24"/>
        </w:rPr>
        <w:instrText xml:space="preserve"> SEQ Figure \* ARABIC </w:instrText>
      </w:r>
      <w:r w:rsidRPr="000F78CB">
        <w:rPr>
          <w:rFonts w:ascii="Times New Roman" w:hAnsi="Times New Roman" w:cs="Times New Roman"/>
          <w:b/>
          <w:color w:val="auto"/>
          <w:sz w:val="24"/>
          <w:szCs w:val="24"/>
        </w:rPr>
        <w:fldChar w:fldCharType="separate"/>
      </w:r>
      <w:r w:rsidR="009F5213">
        <w:rPr>
          <w:rFonts w:ascii="Times New Roman" w:hAnsi="Times New Roman" w:cs="Times New Roman"/>
          <w:b/>
          <w:noProof/>
          <w:color w:val="auto"/>
          <w:sz w:val="24"/>
          <w:szCs w:val="24"/>
        </w:rPr>
        <w:t>1</w:t>
      </w:r>
      <w:r w:rsidRPr="000F78CB">
        <w:rPr>
          <w:rFonts w:ascii="Times New Roman" w:hAnsi="Times New Roman" w:cs="Times New Roman"/>
          <w:b/>
          <w:color w:val="auto"/>
          <w:sz w:val="24"/>
          <w:szCs w:val="24"/>
        </w:rPr>
        <w:fldChar w:fldCharType="end"/>
      </w:r>
      <w:r w:rsidRPr="000F78CB">
        <w:rPr>
          <w:rFonts w:ascii="Times New Roman" w:hAnsi="Times New Roman" w:cs="Times New Roman"/>
          <w:b/>
          <w:color w:val="auto"/>
          <w:sz w:val="24"/>
          <w:szCs w:val="24"/>
        </w:rPr>
        <w:t>.</w:t>
      </w:r>
      <w:r w:rsidRPr="000F78CB">
        <w:rPr>
          <w:rFonts w:ascii="Times New Roman" w:hAnsi="Times New Roman" w:cs="Times New Roman"/>
          <w:color w:val="auto"/>
          <w:sz w:val="24"/>
          <w:szCs w:val="24"/>
        </w:rPr>
        <w:t xml:space="preserve"> </w:t>
      </w:r>
      <w:r w:rsidRPr="000F78CB">
        <w:rPr>
          <w:rFonts w:ascii="Times New Roman" w:hAnsi="Times New Roman" w:cs="Times New Roman"/>
          <w:i w:val="0"/>
          <w:color w:val="auto"/>
          <w:sz w:val="24"/>
          <w:szCs w:val="24"/>
        </w:rPr>
        <w:t>The Stepped Care Model (Washington Mind, n.d.)</w:t>
      </w:r>
      <w:bookmarkEnd w:id="30"/>
    </w:p>
    <w:p w14:paraId="7B96BE4F" w14:textId="47A724C3" w:rsidR="007F1367" w:rsidRPr="000F78CB" w:rsidRDefault="005A5E29" w:rsidP="00C43D7F">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Trained staff and faculty members can use this model as a safe guide to determine what kind of resources best suit a student who suffers from mental illness at any given time. This model </w:t>
      </w:r>
      <w:r w:rsidRPr="000F78CB">
        <w:rPr>
          <w:rFonts w:ascii="Times New Roman" w:hAnsi="Times New Roman" w:cs="Times New Roman"/>
          <w:color w:val="auto"/>
          <w:sz w:val="24"/>
          <w:szCs w:val="24"/>
        </w:rPr>
        <w:lastRenderedPageBreak/>
        <w:t>ensures that a student who is diagnosed correctly</w:t>
      </w:r>
      <w:r w:rsidR="00675174" w:rsidRPr="000F78CB">
        <w:rPr>
          <w:rFonts w:ascii="Times New Roman" w:hAnsi="Times New Roman" w:cs="Times New Roman"/>
          <w:color w:val="auto"/>
          <w:sz w:val="24"/>
          <w:szCs w:val="24"/>
        </w:rPr>
        <w:t xml:space="preserve"> </w:t>
      </w:r>
      <w:r w:rsidRPr="000F78CB">
        <w:rPr>
          <w:rFonts w:ascii="Times New Roman" w:hAnsi="Times New Roman" w:cs="Times New Roman"/>
          <w:color w:val="auto"/>
          <w:sz w:val="24"/>
          <w:szCs w:val="24"/>
        </w:rPr>
        <w:t xml:space="preserve">will receive the right resources at the right place, by the right person. The implementation of this system in post-secondary institutions will help build a community and system that will reach out to students and direct them to the appropriate resources and support.  </w:t>
      </w:r>
    </w:p>
    <w:p w14:paraId="3C16A344" w14:textId="65CE4845" w:rsidR="00D759B5" w:rsidRPr="000F78CB" w:rsidRDefault="00AF62A8" w:rsidP="00420271">
      <w:pPr>
        <w:pStyle w:val="Heading1"/>
        <w:numPr>
          <w:ilvl w:val="0"/>
          <w:numId w:val="4"/>
        </w:numPr>
        <w:spacing w:after="160"/>
        <w:rPr>
          <w:rFonts w:ascii="Times New Roman" w:hAnsi="Times New Roman" w:cs="Times New Roman"/>
          <w:b/>
          <w:color w:val="auto"/>
          <w:sz w:val="28"/>
          <w:szCs w:val="24"/>
        </w:rPr>
      </w:pPr>
      <w:bookmarkStart w:id="31" w:name="_Toc511353868"/>
      <w:r w:rsidRPr="000F78CB">
        <w:rPr>
          <w:rFonts w:ascii="Times New Roman" w:hAnsi="Times New Roman" w:cs="Times New Roman"/>
          <w:b/>
          <w:color w:val="auto"/>
          <w:sz w:val="28"/>
          <w:szCs w:val="24"/>
        </w:rPr>
        <w:t>S</w:t>
      </w:r>
      <w:r w:rsidR="00802A39" w:rsidRPr="000F78CB">
        <w:rPr>
          <w:rFonts w:ascii="Times New Roman" w:hAnsi="Times New Roman" w:cs="Times New Roman"/>
          <w:b/>
          <w:color w:val="auto"/>
          <w:sz w:val="28"/>
          <w:szCs w:val="24"/>
        </w:rPr>
        <w:t>elf-</w:t>
      </w:r>
      <w:r w:rsidR="00F148B6" w:rsidRPr="000F78CB">
        <w:rPr>
          <w:rFonts w:ascii="Times New Roman" w:hAnsi="Times New Roman" w:cs="Times New Roman"/>
          <w:b/>
          <w:color w:val="auto"/>
          <w:sz w:val="28"/>
          <w:szCs w:val="24"/>
        </w:rPr>
        <w:t>M</w:t>
      </w:r>
      <w:r w:rsidR="00802A39" w:rsidRPr="000F78CB">
        <w:rPr>
          <w:rFonts w:ascii="Times New Roman" w:hAnsi="Times New Roman" w:cs="Times New Roman"/>
          <w:b/>
          <w:color w:val="auto"/>
          <w:sz w:val="28"/>
          <w:szCs w:val="24"/>
        </w:rPr>
        <w:t>anagement</w:t>
      </w:r>
      <w:bookmarkEnd w:id="31"/>
    </w:p>
    <w:p w14:paraId="3E17CAAC" w14:textId="68CF3491" w:rsidR="000B1CFD" w:rsidRPr="000F78CB" w:rsidRDefault="000B1CFD" w:rsidP="00C43D7F">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Starting a post-secondary education requires students to adapt to a new environment of living and learning inside and outside the classroom. Many students face new challenges of living independently, building relationships, determining their future direction while simultaneously managing the demands of their academic life. Learning to self-manage and developing their own methods of coping with stress, will strengthen a student’s endurance and ability to manage their workload. </w:t>
      </w:r>
      <w:r w:rsidR="003170DD" w:rsidRPr="000F78CB">
        <w:rPr>
          <w:rFonts w:ascii="Times New Roman" w:hAnsi="Times New Roman" w:cs="Times New Roman"/>
          <w:color w:val="auto"/>
          <w:sz w:val="24"/>
          <w:szCs w:val="24"/>
        </w:rPr>
        <w:t>Often</w:t>
      </w:r>
      <w:r w:rsidRPr="000F78CB">
        <w:rPr>
          <w:rFonts w:ascii="Times New Roman" w:hAnsi="Times New Roman" w:cs="Times New Roman"/>
          <w:color w:val="auto"/>
          <w:sz w:val="24"/>
          <w:szCs w:val="24"/>
        </w:rPr>
        <w:t>, this would also mean managing and preventing the progression of mental issues and illnesses that a student might develop over the course of their academic career.</w:t>
      </w:r>
    </w:p>
    <w:p w14:paraId="70209728" w14:textId="17BAE7F1" w:rsidR="003170DD" w:rsidRPr="000F78CB" w:rsidRDefault="003170DD" w:rsidP="00420271">
      <w:pPr>
        <w:pStyle w:val="ListParagraph"/>
        <w:numPr>
          <w:ilvl w:val="1"/>
          <w:numId w:val="4"/>
        </w:numPr>
        <w:spacing w:before="240"/>
        <w:outlineLvl w:val="1"/>
        <w:rPr>
          <w:rFonts w:ascii="Times New Roman" w:hAnsi="Times New Roman" w:cs="Times New Roman"/>
          <w:b/>
          <w:color w:val="auto"/>
          <w:sz w:val="24"/>
          <w:szCs w:val="24"/>
        </w:rPr>
      </w:pPr>
      <w:bookmarkStart w:id="32" w:name="_Toc511353869"/>
      <w:r w:rsidRPr="000F78CB">
        <w:rPr>
          <w:rFonts w:ascii="Times New Roman" w:hAnsi="Times New Roman" w:cs="Times New Roman"/>
          <w:b/>
          <w:color w:val="auto"/>
          <w:sz w:val="24"/>
          <w:szCs w:val="24"/>
        </w:rPr>
        <w:t xml:space="preserve">Coping </w:t>
      </w:r>
      <w:r w:rsidR="00304256" w:rsidRPr="000F78CB">
        <w:rPr>
          <w:rFonts w:ascii="Times New Roman" w:hAnsi="Times New Roman" w:cs="Times New Roman"/>
          <w:b/>
          <w:color w:val="auto"/>
          <w:sz w:val="24"/>
          <w:szCs w:val="24"/>
        </w:rPr>
        <w:t>M</w:t>
      </w:r>
      <w:r w:rsidRPr="000F78CB">
        <w:rPr>
          <w:rFonts w:ascii="Times New Roman" w:hAnsi="Times New Roman" w:cs="Times New Roman"/>
          <w:b/>
          <w:color w:val="auto"/>
          <w:sz w:val="24"/>
          <w:szCs w:val="24"/>
        </w:rPr>
        <w:t>ethods</w:t>
      </w:r>
      <w:bookmarkEnd w:id="32"/>
    </w:p>
    <w:p w14:paraId="2FB2CE75" w14:textId="705C412E" w:rsidR="00F07F42" w:rsidRPr="000F78CB" w:rsidRDefault="007143EB" w:rsidP="00420271">
      <w:pPr>
        <w:spacing w:before="240"/>
        <w:jc w:val="center"/>
        <w:rPr>
          <w:rFonts w:ascii="Times New Roman" w:hAnsi="Times New Roman" w:cs="Times New Roman"/>
          <w:color w:val="auto"/>
          <w:sz w:val="24"/>
          <w:szCs w:val="24"/>
        </w:rPr>
      </w:pPr>
      <w:r>
        <w:rPr>
          <w:noProof/>
        </w:rPr>
        <w:drawing>
          <wp:inline distT="0" distB="0" distL="0" distR="0" wp14:anchorId="4DD1585C" wp14:editId="07AA77DD">
            <wp:extent cx="5901665" cy="4127500"/>
            <wp:effectExtent l="0" t="0" r="444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84" t="7804" r="1250" b="9221"/>
                    <a:stretch/>
                  </pic:blipFill>
                  <pic:spPr bwMode="auto">
                    <a:xfrm>
                      <a:off x="0" y="0"/>
                      <a:ext cx="5905768" cy="4130370"/>
                    </a:xfrm>
                    <a:prstGeom prst="rect">
                      <a:avLst/>
                    </a:prstGeom>
                    <a:noFill/>
                    <a:ln>
                      <a:noFill/>
                    </a:ln>
                    <a:extLst>
                      <a:ext uri="{53640926-AAD7-44D8-BBD7-CCE9431645EC}">
                        <a14:shadowObscured xmlns:a14="http://schemas.microsoft.com/office/drawing/2010/main"/>
                      </a:ext>
                    </a:extLst>
                  </pic:spPr>
                </pic:pic>
              </a:graphicData>
            </a:graphic>
          </wp:inline>
        </w:drawing>
      </w:r>
    </w:p>
    <w:p w14:paraId="53E7077E" w14:textId="6AF08AAF" w:rsidR="004A3AEB" w:rsidRPr="000F78CB" w:rsidRDefault="00F07F42" w:rsidP="00420271">
      <w:pPr>
        <w:pStyle w:val="Caption"/>
        <w:spacing w:before="240" w:after="160"/>
        <w:jc w:val="center"/>
        <w:rPr>
          <w:rFonts w:ascii="Times New Roman" w:hAnsi="Times New Roman" w:cs="Times New Roman"/>
          <w:color w:val="auto"/>
          <w:sz w:val="24"/>
          <w:szCs w:val="24"/>
        </w:rPr>
      </w:pPr>
      <w:bookmarkStart w:id="33" w:name="_Toc511351802"/>
      <w:r w:rsidRPr="000F78CB">
        <w:rPr>
          <w:rFonts w:ascii="Times New Roman" w:hAnsi="Times New Roman" w:cs="Times New Roman"/>
          <w:b/>
          <w:color w:val="auto"/>
          <w:sz w:val="24"/>
          <w:szCs w:val="24"/>
        </w:rPr>
        <w:t xml:space="preserve">Figure </w:t>
      </w:r>
      <w:r w:rsidRPr="000F78CB">
        <w:rPr>
          <w:rFonts w:ascii="Times New Roman" w:hAnsi="Times New Roman" w:cs="Times New Roman"/>
          <w:b/>
          <w:color w:val="auto"/>
          <w:sz w:val="24"/>
          <w:szCs w:val="24"/>
        </w:rPr>
        <w:fldChar w:fldCharType="begin"/>
      </w:r>
      <w:r w:rsidRPr="000F78CB">
        <w:rPr>
          <w:rFonts w:ascii="Times New Roman" w:hAnsi="Times New Roman" w:cs="Times New Roman"/>
          <w:b/>
          <w:color w:val="auto"/>
          <w:sz w:val="24"/>
          <w:szCs w:val="24"/>
        </w:rPr>
        <w:instrText xml:space="preserve"> SEQ Figure \* ARABIC </w:instrText>
      </w:r>
      <w:r w:rsidRPr="000F78CB">
        <w:rPr>
          <w:rFonts w:ascii="Times New Roman" w:hAnsi="Times New Roman" w:cs="Times New Roman"/>
          <w:b/>
          <w:color w:val="auto"/>
          <w:sz w:val="24"/>
          <w:szCs w:val="24"/>
        </w:rPr>
        <w:fldChar w:fldCharType="separate"/>
      </w:r>
      <w:r w:rsidR="009F5213">
        <w:rPr>
          <w:rFonts w:ascii="Times New Roman" w:hAnsi="Times New Roman" w:cs="Times New Roman"/>
          <w:b/>
          <w:noProof/>
          <w:color w:val="auto"/>
          <w:sz w:val="24"/>
          <w:szCs w:val="24"/>
        </w:rPr>
        <w:t>2</w:t>
      </w:r>
      <w:r w:rsidRPr="000F78CB">
        <w:rPr>
          <w:rFonts w:ascii="Times New Roman" w:hAnsi="Times New Roman" w:cs="Times New Roman"/>
          <w:b/>
          <w:color w:val="auto"/>
          <w:sz w:val="24"/>
          <w:szCs w:val="24"/>
        </w:rPr>
        <w:fldChar w:fldCharType="end"/>
      </w:r>
      <w:r w:rsidRPr="000F78CB">
        <w:rPr>
          <w:rFonts w:ascii="Times New Roman" w:hAnsi="Times New Roman" w:cs="Times New Roman"/>
          <w:color w:val="auto"/>
          <w:sz w:val="24"/>
          <w:szCs w:val="24"/>
        </w:rPr>
        <w:t xml:space="preserve">. </w:t>
      </w:r>
      <w:r w:rsidRPr="000F78CB">
        <w:rPr>
          <w:rFonts w:ascii="Times New Roman" w:hAnsi="Times New Roman" w:cs="Times New Roman"/>
          <w:i w:val="0"/>
          <w:color w:val="auto"/>
          <w:sz w:val="24"/>
          <w:szCs w:val="24"/>
        </w:rPr>
        <w:t>This figure illustrates various coping skills and strategies (Unstress Yourself, 2016).</w:t>
      </w:r>
      <w:bookmarkEnd w:id="33"/>
    </w:p>
    <w:p w14:paraId="7FF553C0" w14:textId="65E3C03E" w:rsidR="003170DD" w:rsidRPr="000F78CB" w:rsidRDefault="003170DD" w:rsidP="00420271">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lastRenderedPageBreak/>
        <w:t xml:space="preserve">There are many </w:t>
      </w:r>
      <w:r w:rsidR="00F07F42" w:rsidRPr="000F78CB">
        <w:rPr>
          <w:rFonts w:ascii="Times New Roman" w:hAnsi="Times New Roman" w:cs="Times New Roman"/>
          <w:color w:val="auto"/>
          <w:sz w:val="24"/>
          <w:szCs w:val="24"/>
        </w:rPr>
        <w:t xml:space="preserve">different methods a student can use to cope with stress and anxiety. Listed, are a few common coping skills that post-secondary institutions should work to </w:t>
      </w:r>
      <w:r w:rsidR="00524E2B" w:rsidRPr="000F78CB">
        <w:rPr>
          <w:rFonts w:ascii="Times New Roman" w:hAnsi="Times New Roman" w:cs="Times New Roman"/>
          <w:color w:val="auto"/>
          <w:sz w:val="24"/>
          <w:szCs w:val="24"/>
        </w:rPr>
        <w:t>promote,</w:t>
      </w:r>
      <w:r w:rsidR="00F07F42" w:rsidRPr="000F78CB">
        <w:rPr>
          <w:rFonts w:ascii="Times New Roman" w:hAnsi="Times New Roman" w:cs="Times New Roman"/>
          <w:color w:val="auto"/>
          <w:sz w:val="24"/>
          <w:szCs w:val="24"/>
        </w:rPr>
        <w:t xml:space="preserve"> </w:t>
      </w:r>
      <w:r w:rsidR="005664BA" w:rsidRPr="000F78CB">
        <w:rPr>
          <w:rFonts w:ascii="Times New Roman" w:hAnsi="Times New Roman" w:cs="Times New Roman"/>
          <w:color w:val="auto"/>
          <w:sz w:val="24"/>
          <w:szCs w:val="24"/>
        </w:rPr>
        <w:t>and students should practice during their everyday routine.</w:t>
      </w:r>
    </w:p>
    <w:p w14:paraId="1949D4B8" w14:textId="7A9CA7A2" w:rsidR="005664BA" w:rsidRPr="000F78CB" w:rsidRDefault="005664BA" w:rsidP="00420271">
      <w:pPr>
        <w:pStyle w:val="Heading3"/>
        <w:spacing w:before="240" w:after="160"/>
        <w:rPr>
          <w:rFonts w:ascii="Times New Roman" w:hAnsi="Times New Roman" w:cs="Times New Roman"/>
          <w:b/>
          <w:color w:val="auto"/>
        </w:rPr>
      </w:pPr>
      <w:r w:rsidRPr="000F78CB">
        <w:rPr>
          <w:rFonts w:ascii="Times New Roman" w:hAnsi="Times New Roman" w:cs="Times New Roman"/>
          <w:b/>
          <w:color w:val="auto"/>
        </w:rPr>
        <w:t>Distraction</w:t>
      </w:r>
    </w:p>
    <w:p w14:paraId="4B525331" w14:textId="00FEEF6B" w:rsidR="005664BA" w:rsidRPr="000F78CB" w:rsidRDefault="005664BA" w:rsidP="00C43D7F">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The most common method of coping, distraction works to decrease the sense of danger as your brain is busy doing something else. Often, focusing on a strong emotion can will make intensify it and causes you to lose control of it. Temporarily distracting yourself allows your emotions the time to decrease in intensity, making it much easier to manage and maintain. However, distraction implies the eventual return of the strong emotion a student may be experiencing. Distraction can keep a student safe during a moment of weakness by preventing unhealthy behaviours (like deliberate self-harm) that occur as a response to the strong emotion.</w:t>
      </w:r>
    </w:p>
    <w:p w14:paraId="081A9A7E" w14:textId="22D21EEB" w:rsidR="009B70B8" w:rsidRPr="000F78CB" w:rsidRDefault="00317107" w:rsidP="00420271">
      <w:pPr>
        <w:pStyle w:val="Heading3"/>
        <w:spacing w:before="240" w:after="160"/>
        <w:rPr>
          <w:rFonts w:ascii="Times New Roman" w:hAnsi="Times New Roman" w:cs="Times New Roman"/>
          <w:b/>
          <w:color w:val="auto"/>
        </w:rPr>
      </w:pPr>
      <w:r w:rsidRPr="000F78CB">
        <w:rPr>
          <w:rFonts w:ascii="Times New Roman" w:hAnsi="Times New Roman" w:cs="Times New Roman"/>
          <w:b/>
          <w:color w:val="auto"/>
        </w:rPr>
        <w:t>Mindfulness</w:t>
      </w:r>
    </w:p>
    <w:p w14:paraId="7FA581C7" w14:textId="159448A7" w:rsidR="009B70B8" w:rsidRPr="000F78CB" w:rsidRDefault="00317107" w:rsidP="00420271">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Mindfulness</w:t>
      </w:r>
      <w:r w:rsidR="009B70B8" w:rsidRPr="000F78CB">
        <w:rPr>
          <w:rFonts w:ascii="Times New Roman" w:hAnsi="Times New Roman" w:cs="Times New Roman"/>
          <w:color w:val="auto"/>
          <w:sz w:val="24"/>
          <w:szCs w:val="24"/>
        </w:rPr>
        <w:t xml:space="preserve"> is the concept of being in the present moment. This coping skill consists of being aware of one’s thoughts, emotions, physical sensations and the environment that surround him/her. There are many benefits of practicing mindfulness, some of which include the following:</w:t>
      </w:r>
    </w:p>
    <w:p w14:paraId="0B709D5E" w14:textId="77777777" w:rsidR="009B70B8" w:rsidRPr="000F78CB" w:rsidRDefault="009B70B8" w:rsidP="00420271">
      <w:pPr>
        <w:pStyle w:val="ListParagraph"/>
        <w:numPr>
          <w:ilvl w:val="0"/>
          <w:numId w:val="9"/>
        </w:num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Improved concentration and mental clarity</w:t>
      </w:r>
    </w:p>
    <w:p w14:paraId="7A51CC2D" w14:textId="77777777" w:rsidR="009B70B8" w:rsidRPr="000F78CB" w:rsidRDefault="009B70B8" w:rsidP="00420271">
      <w:pPr>
        <w:pStyle w:val="ListParagraph"/>
        <w:numPr>
          <w:ilvl w:val="0"/>
          <w:numId w:val="9"/>
        </w:num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Increased ability to manage emotions</w:t>
      </w:r>
    </w:p>
    <w:p w14:paraId="2F12E0EC" w14:textId="77777777" w:rsidR="009B70B8" w:rsidRPr="000F78CB" w:rsidRDefault="009B70B8" w:rsidP="00420271">
      <w:pPr>
        <w:pStyle w:val="ListParagraph"/>
        <w:numPr>
          <w:ilvl w:val="0"/>
          <w:numId w:val="9"/>
        </w:num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Decreased impulsivity</w:t>
      </w:r>
    </w:p>
    <w:p w14:paraId="024B79E8" w14:textId="5D126994" w:rsidR="009B70B8" w:rsidRPr="000F78CB" w:rsidRDefault="009B70B8" w:rsidP="00C43D7F">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This coping mechanism allows a student to focus on themselves. A student is given the time to self-reflect and understand things about themselves like what makes them uneasy and what makes them feel happy and at ease. When a student becomes aware of themselves, they </w:t>
      </w:r>
      <w:r w:rsidR="00304256" w:rsidRPr="000F78CB">
        <w:rPr>
          <w:rFonts w:ascii="Times New Roman" w:hAnsi="Times New Roman" w:cs="Times New Roman"/>
          <w:color w:val="auto"/>
          <w:sz w:val="24"/>
          <w:szCs w:val="24"/>
        </w:rPr>
        <w:t>can</w:t>
      </w:r>
      <w:r w:rsidRPr="000F78CB">
        <w:rPr>
          <w:rFonts w:ascii="Times New Roman" w:hAnsi="Times New Roman" w:cs="Times New Roman"/>
          <w:color w:val="auto"/>
          <w:sz w:val="24"/>
          <w:szCs w:val="24"/>
        </w:rPr>
        <w:t xml:space="preserve"> be mindful of their reactions to others and situations, improving the insight into their own mental and emotional health.</w:t>
      </w:r>
    </w:p>
    <w:p w14:paraId="361252C8" w14:textId="74B3F519" w:rsidR="00E5749A" w:rsidRPr="000F78CB" w:rsidRDefault="00E5749A" w:rsidP="00E5749A">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The most important aspect of coping mechanisms is understanding that everyone has different methods of dealing with stress. It is important for students to practice different methods and understanding what works the best for them. Figure 2 highlights more common ways of coping with stress that students should try when developing their own coping methods.</w:t>
      </w:r>
    </w:p>
    <w:p w14:paraId="76D9BB59" w14:textId="77777777" w:rsidR="004C6F45" w:rsidRPr="000F78CB" w:rsidRDefault="00AF62A8" w:rsidP="00420271">
      <w:pPr>
        <w:pStyle w:val="Heading1"/>
        <w:numPr>
          <w:ilvl w:val="0"/>
          <w:numId w:val="4"/>
        </w:numPr>
        <w:spacing w:after="160"/>
        <w:rPr>
          <w:rFonts w:ascii="Times New Roman" w:hAnsi="Times New Roman" w:cs="Times New Roman"/>
          <w:b/>
          <w:color w:val="auto"/>
          <w:sz w:val="28"/>
          <w:szCs w:val="24"/>
        </w:rPr>
      </w:pPr>
      <w:bookmarkStart w:id="34" w:name="_Toc511353870"/>
      <w:r w:rsidRPr="000F78CB">
        <w:rPr>
          <w:rFonts w:ascii="Times New Roman" w:hAnsi="Times New Roman" w:cs="Times New Roman"/>
          <w:b/>
          <w:color w:val="auto"/>
          <w:sz w:val="28"/>
          <w:szCs w:val="24"/>
        </w:rPr>
        <w:t>A</w:t>
      </w:r>
      <w:r w:rsidR="00802A39" w:rsidRPr="000F78CB">
        <w:rPr>
          <w:rFonts w:ascii="Times New Roman" w:hAnsi="Times New Roman" w:cs="Times New Roman"/>
          <w:b/>
          <w:color w:val="auto"/>
          <w:sz w:val="28"/>
          <w:szCs w:val="24"/>
        </w:rPr>
        <w:t>ccess to Services</w:t>
      </w:r>
      <w:bookmarkEnd w:id="34"/>
    </w:p>
    <w:p w14:paraId="2B53ACDB" w14:textId="7721CEC3" w:rsidR="004C6F45" w:rsidRPr="000F78CB" w:rsidRDefault="004C6F45" w:rsidP="00420271">
      <w:pPr>
        <w:pStyle w:val="Heading2"/>
        <w:numPr>
          <w:ilvl w:val="1"/>
          <w:numId w:val="4"/>
        </w:numPr>
        <w:spacing w:before="240" w:after="160"/>
        <w:rPr>
          <w:rFonts w:ascii="Times New Roman" w:hAnsi="Times New Roman" w:cs="Times New Roman"/>
          <w:b/>
          <w:color w:val="auto"/>
          <w:sz w:val="24"/>
          <w:szCs w:val="24"/>
        </w:rPr>
      </w:pPr>
      <w:bookmarkStart w:id="35" w:name="_Toc511353871"/>
      <w:r w:rsidRPr="000F78CB">
        <w:rPr>
          <w:rFonts w:ascii="Times New Roman" w:hAnsi="Times New Roman" w:cs="Times New Roman"/>
          <w:b/>
          <w:color w:val="auto"/>
          <w:sz w:val="24"/>
          <w:szCs w:val="24"/>
        </w:rPr>
        <w:t>The Current State of Mental Health</w:t>
      </w:r>
      <w:bookmarkEnd w:id="35"/>
    </w:p>
    <w:p w14:paraId="718C2F4A" w14:textId="2413AB01" w:rsidR="004C6F45" w:rsidRPr="000F78CB" w:rsidRDefault="004C6F45" w:rsidP="00C43D7F">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Healthcare in Canada is governed by the provisions of the Canada Health Act (CHA) established in 1984. The</w:t>
      </w:r>
      <w:r w:rsidR="009A49A9" w:rsidRPr="000F78CB">
        <w:rPr>
          <w:rFonts w:ascii="Times New Roman" w:hAnsi="Times New Roman" w:cs="Times New Roman"/>
          <w:color w:val="auto"/>
          <w:sz w:val="24"/>
          <w:szCs w:val="24"/>
        </w:rPr>
        <w:t xml:space="preserve"> CHA aims to protect the mental and physical well-being of Canadians and ensure that Canadians have access to health services regardless of personal circumstances like financial income or education. The federal government provides the funding and the task of distributing the funds are left to each province and territory. </w:t>
      </w:r>
      <w:r w:rsidR="00AC6EE2" w:rsidRPr="000F78CB">
        <w:rPr>
          <w:rFonts w:ascii="Times New Roman" w:hAnsi="Times New Roman" w:cs="Times New Roman"/>
          <w:color w:val="auto"/>
          <w:sz w:val="24"/>
          <w:szCs w:val="24"/>
        </w:rPr>
        <w:t xml:space="preserve">Provinces and territories are required to provide </w:t>
      </w:r>
      <w:r w:rsidR="00AC6EE2" w:rsidRPr="000F78CB">
        <w:rPr>
          <w:rFonts w:ascii="Times New Roman" w:hAnsi="Times New Roman" w:cs="Times New Roman"/>
          <w:color w:val="auto"/>
          <w:sz w:val="24"/>
          <w:szCs w:val="24"/>
        </w:rPr>
        <w:lastRenderedPageBreak/>
        <w:t>coverage for healthcare services that are considered “medically necessary” to maintaining health, preventing diseases or treating injuries or disabilities. However, the scope of what is considered “medically necessary” has gone through a lot of debate. Many services remain unfunded or only partially funded, where only limited coverage, if any, is available. The most commonly overlooked health service, despite being essential in maintaining a person’s overall health, is mental health.</w:t>
      </w:r>
      <w:r w:rsidR="008E3FBA" w:rsidRPr="000F78CB">
        <w:rPr>
          <w:rFonts w:ascii="Times New Roman" w:hAnsi="Times New Roman" w:cs="Times New Roman"/>
          <w:color w:val="auto"/>
          <w:sz w:val="24"/>
          <w:szCs w:val="24"/>
        </w:rPr>
        <w:t xml:space="preserve"> </w:t>
      </w:r>
    </w:p>
    <w:p w14:paraId="7F285E15" w14:textId="4023A8A2" w:rsidR="008E3FBA" w:rsidRPr="000F78CB" w:rsidRDefault="008E3FBA" w:rsidP="00420271">
      <w:pPr>
        <w:pStyle w:val="ListParagraph"/>
        <w:numPr>
          <w:ilvl w:val="1"/>
          <w:numId w:val="4"/>
        </w:numPr>
        <w:spacing w:before="240"/>
        <w:outlineLvl w:val="1"/>
        <w:rPr>
          <w:rFonts w:ascii="Times New Roman" w:hAnsi="Times New Roman" w:cs="Times New Roman"/>
          <w:b/>
          <w:color w:val="auto"/>
          <w:sz w:val="24"/>
          <w:szCs w:val="24"/>
        </w:rPr>
      </w:pPr>
      <w:bookmarkStart w:id="36" w:name="_Toc511353872"/>
      <w:r w:rsidRPr="000F78CB">
        <w:rPr>
          <w:rFonts w:ascii="Times New Roman" w:hAnsi="Times New Roman" w:cs="Times New Roman"/>
          <w:b/>
          <w:color w:val="auto"/>
          <w:sz w:val="24"/>
          <w:szCs w:val="24"/>
        </w:rPr>
        <w:t>Mental Health Services on Campus</w:t>
      </w:r>
      <w:bookmarkEnd w:id="36"/>
    </w:p>
    <w:p w14:paraId="71396BA5" w14:textId="09C22379" w:rsidR="007C53D2" w:rsidRPr="000F78CB" w:rsidRDefault="00D5465A" w:rsidP="00C43D7F">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In recent years, there has been an unprecedented demand for mental health services from students all over Canada. Many students who have sought out help have repeatedly stated how difficult it is to book an appointment, with many having to wait up to 6 months to see a psychiatrist. </w:t>
      </w:r>
      <w:r w:rsidR="009207EB" w:rsidRPr="000F78CB">
        <w:rPr>
          <w:rFonts w:ascii="Times New Roman" w:hAnsi="Times New Roman" w:cs="Times New Roman"/>
          <w:color w:val="auto"/>
          <w:sz w:val="24"/>
          <w:szCs w:val="24"/>
        </w:rPr>
        <w:t xml:space="preserve">Mental health services can have a profound impact on a student’s mental well-being by providing support and preventing issues from developing. Thus, the integration of health-care services and the </w:t>
      </w:r>
      <w:r w:rsidR="007C53D2" w:rsidRPr="000F78CB">
        <w:rPr>
          <w:rFonts w:ascii="Times New Roman" w:hAnsi="Times New Roman" w:cs="Times New Roman"/>
          <w:color w:val="auto"/>
          <w:sz w:val="24"/>
          <w:szCs w:val="24"/>
        </w:rPr>
        <w:t xml:space="preserve">addition </w:t>
      </w:r>
      <w:r w:rsidR="009207EB" w:rsidRPr="000F78CB">
        <w:rPr>
          <w:rFonts w:ascii="Times New Roman" w:hAnsi="Times New Roman" w:cs="Times New Roman"/>
          <w:color w:val="auto"/>
          <w:sz w:val="24"/>
          <w:szCs w:val="24"/>
        </w:rPr>
        <w:t>of mental health providers</w:t>
      </w:r>
      <w:r w:rsidR="007C53D2" w:rsidRPr="000F78CB">
        <w:rPr>
          <w:rFonts w:ascii="Times New Roman" w:hAnsi="Times New Roman" w:cs="Times New Roman"/>
          <w:color w:val="auto"/>
          <w:sz w:val="24"/>
          <w:szCs w:val="24"/>
        </w:rPr>
        <w:t xml:space="preserve">, competent in a range of specializations, is vital. This </w:t>
      </w:r>
      <w:r w:rsidR="00D91F32" w:rsidRPr="000F78CB">
        <w:rPr>
          <w:rFonts w:ascii="Times New Roman" w:hAnsi="Times New Roman" w:cs="Times New Roman"/>
          <w:color w:val="auto"/>
          <w:sz w:val="24"/>
          <w:szCs w:val="24"/>
        </w:rPr>
        <w:t>action</w:t>
      </w:r>
      <w:r w:rsidR="007C53D2" w:rsidRPr="000F78CB">
        <w:rPr>
          <w:rFonts w:ascii="Times New Roman" w:hAnsi="Times New Roman" w:cs="Times New Roman"/>
          <w:color w:val="auto"/>
          <w:sz w:val="24"/>
          <w:szCs w:val="24"/>
        </w:rPr>
        <w:t xml:space="preserve"> will relieve the demand for mental health services currently on campuses. </w:t>
      </w:r>
    </w:p>
    <w:p w14:paraId="1B10A52F" w14:textId="40B05378" w:rsidR="008E3FBA" w:rsidRPr="000F78CB" w:rsidRDefault="007C53D2" w:rsidP="00C43D7F">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A large source of anxiety and stress that students face</w:t>
      </w:r>
      <w:r w:rsidR="00C06AEE" w:rsidRPr="000F78CB">
        <w:rPr>
          <w:rFonts w:ascii="Times New Roman" w:hAnsi="Times New Roman" w:cs="Times New Roman"/>
          <w:color w:val="auto"/>
          <w:sz w:val="24"/>
          <w:szCs w:val="24"/>
        </w:rPr>
        <w:t xml:space="preserve"> </w:t>
      </w:r>
      <w:r w:rsidRPr="000F78CB">
        <w:rPr>
          <w:rFonts w:ascii="Times New Roman" w:hAnsi="Times New Roman" w:cs="Times New Roman"/>
          <w:color w:val="auto"/>
          <w:sz w:val="24"/>
          <w:szCs w:val="24"/>
        </w:rPr>
        <w:t xml:space="preserve">comes from the transition going into post-secondary education from lower education or the workplace. </w:t>
      </w:r>
      <w:r w:rsidR="0074438E" w:rsidRPr="000F78CB">
        <w:rPr>
          <w:rFonts w:ascii="Times New Roman" w:hAnsi="Times New Roman" w:cs="Times New Roman"/>
          <w:color w:val="auto"/>
          <w:sz w:val="24"/>
          <w:szCs w:val="24"/>
        </w:rPr>
        <w:t xml:space="preserve">How a student enters this new phase of their life can impact their student career, both positively and negatively. </w:t>
      </w:r>
      <w:r w:rsidR="00130B8A" w:rsidRPr="000F78CB">
        <w:rPr>
          <w:rFonts w:ascii="Times New Roman" w:hAnsi="Times New Roman" w:cs="Times New Roman"/>
          <w:color w:val="auto"/>
          <w:sz w:val="24"/>
          <w:szCs w:val="24"/>
        </w:rPr>
        <w:t>T</w:t>
      </w:r>
      <w:r w:rsidR="0074438E" w:rsidRPr="000F78CB">
        <w:rPr>
          <w:rFonts w:ascii="Times New Roman" w:hAnsi="Times New Roman" w:cs="Times New Roman"/>
          <w:color w:val="auto"/>
          <w:sz w:val="24"/>
          <w:szCs w:val="24"/>
        </w:rPr>
        <w:t xml:space="preserve">o prepare a student for their transition and alleviate </w:t>
      </w:r>
      <w:r w:rsidR="00130B8A" w:rsidRPr="000F78CB">
        <w:rPr>
          <w:rFonts w:ascii="Times New Roman" w:hAnsi="Times New Roman" w:cs="Times New Roman"/>
          <w:color w:val="auto"/>
          <w:sz w:val="24"/>
          <w:szCs w:val="24"/>
        </w:rPr>
        <w:t>their potential concerns, the following acts can be implemented</w:t>
      </w:r>
      <w:r w:rsidR="00D91F32" w:rsidRPr="000F78CB">
        <w:rPr>
          <w:rFonts w:ascii="Times New Roman" w:hAnsi="Times New Roman" w:cs="Times New Roman"/>
          <w:color w:val="auto"/>
          <w:sz w:val="24"/>
          <w:szCs w:val="24"/>
        </w:rPr>
        <w:t xml:space="preserve"> by each province</w:t>
      </w:r>
      <w:r w:rsidR="00130B8A" w:rsidRPr="000F78CB">
        <w:rPr>
          <w:rFonts w:ascii="Times New Roman" w:hAnsi="Times New Roman" w:cs="Times New Roman"/>
          <w:color w:val="auto"/>
          <w:sz w:val="24"/>
          <w:szCs w:val="24"/>
        </w:rPr>
        <w:t>:</w:t>
      </w:r>
    </w:p>
    <w:p w14:paraId="0615DFFE" w14:textId="52837A32" w:rsidR="00130B8A" w:rsidRPr="000F78CB" w:rsidRDefault="00130B8A" w:rsidP="00420271">
      <w:pPr>
        <w:pStyle w:val="ListParagraph"/>
        <w:numPr>
          <w:ilvl w:val="0"/>
          <w:numId w:val="6"/>
        </w:num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Funding psychological evaluations that can diagnose students with mental health concerns before the start of their studies</w:t>
      </w:r>
      <w:r w:rsidR="00C06AEE" w:rsidRPr="000F78CB">
        <w:rPr>
          <w:rFonts w:ascii="Times New Roman" w:hAnsi="Times New Roman" w:cs="Times New Roman"/>
          <w:color w:val="auto"/>
          <w:sz w:val="24"/>
          <w:szCs w:val="24"/>
        </w:rPr>
        <w:t>.</w:t>
      </w:r>
    </w:p>
    <w:p w14:paraId="7B06B8F3" w14:textId="157D6B99" w:rsidR="00130B8A" w:rsidRPr="000F78CB" w:rsidRDefault="00130B8A" w:rsidP="00420271">
      <w:pPr>
        <w:pStyle w:val="ListParagraph"/>
        <w:numPr>
          <w:ilvl w:val="0"/>
          <w:numId w:val="6"/>
        </w:num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Allowing students to seek treatments on and off the campus without any cost barriers.</w:t>
      </w:r>
    </w:p>
    <w:p w14:paraId="07958CA6" w14:textId="00AA2E2F" w:rsidR="00130B8A" w:rsidRPr="000F78CB" w:rsidRDefault="00130B8A" w:rsidP="00420271">
      <w:pPr>
        <w:pStyle w:val="ListParagraph"/>
        <w:numPr>
          <w:ilvl w:val="0"/>
          <w:numId w:val="6"/>
        </w:num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Providing on-campus professionals with more freedom</w:t>
      </w:r>
      <w:r w:rsidR="00C06AEE" w:rsidRPr="000F78CB">
        <w:rPr>
          <w:rFonts w:ascii="Times New Roman" w:hAnsi="Times New Roman" w:cs="Times New Roman"/>
          <w:color w:val="auto"/>
          <w:sz w:val="24"/>
          <w:szCs w:val="24"/>
        </w:rPr>
        <w:t xml:space="preserve"> in (re)diagnosing and treating students with less complex issues without certain restrictions.</w:t>
      </w:r>
    </w:p>
    <w:p w14:paraId="74D294E6" w14:textId="2EAF7D08" w:rsidR="00C06AEE" w:rsidRPr="000F78CB" w:rsidRDefault="00C06AEE" w:rsidP="00420271">
      <w:pPr>
        <w:pStyle w:val="ListParagraph"/>
        <w:numPr>
          <w:ilvl w:val="0"/>
          <w:numId w:val="6"/>
        </w:num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Establishing mental health agencies offices on university and college campuses.</w:t>
      </w:r>
    </w:p>
    <w:p w14:paraId="1D5C7A78" w14:textId="0F93F3EC" w:rsidR="00C06AEE" w:rsidRPr="000F78CB" w:rsidRDefault="00C06AEE" w:rsidP="00420271">
      <w:pPr>
        <w:pStyle w:val="ListParagraph"/>
        <w:numPr>
          <w:ilvl w:val="0"/>
          <w:numId w:val="6"/>
        </w:num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Investing in an online referral </w:t>
      </w:r>
      <w:r w:rsidR="00D91F32" w:rsidRPr="000F78CB">
        <w:rPr>
          <w:rFonts w:ascii="Times New Roman" w:hAnsi="Times New Roman" w:cs="Times New Roman"/>
          <w:color w:val="auto"/>
          <w:sz w:val="24"/>
          <w:szCs w:val="24"/>
        </w:rPr>
        <w:t>system with a comprehensive and update</w:t>
      </w:r>
      <w:r w:rsidR="00675174" w:rsidRPr="000F78CB">
        <w:rPr>
          <w:rFonts w:ascii="Times New Roman" w:hAnsi="Times New Roman" w:cs="Times New Roman"/>
          <w:color w:val="auto"/>
          <w:sz w:val="24"/>
          <w:szCs w:val="24"/>
        </w:rPr>
        <w:t>d</w:t>
      </w:r>
      <w:r w:rsidR="00D91F32" w:rsidRPr="000F78CB">
        <w:rPr>
          <w:rFonts w:ascii="Times New Roman" w:hAnsi="Times New Roman" w:cs="Times New Roman"/>
          <w:color w:val="auto"/>
          <w:sz w:val="24"/>
          <w:szCs w:val="24"/>
        </w:rPr>
        <w:t xml:space="preserve"> list of community mental health resources and their specializations.</w:t>
      </w:r>
    </w:p>
    <w:p w14:paraId="7C493993" w14:textId="7EB6A698" w:rsidR="00C06AEE" w:rsidRPr="000F78CB" w:rsidRDefault="00C06AEE" w:rsidP="00C43D7F">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With the necessary funding needed to implement these changes, more students will have access to the services they need </w:t>
      </w:r>
      <w:r w:rsidR="00D91F32" w:rsidRPr="000F78CB">
        <w:rPr>
          <w:rFonts w:ascii="Times New Roman" w:hAnsi="Times New Roman" w:cs="Times New Roman"/>
          <w:color w:val="auto"/>
          <w:sz w:val="24"/>
          <w:szCs w:val="24"/>
        </w:rPr>
        <w:t xml:space="preserve">in a relatively quick and easy manner. </w:t>
      </w:r>
    </w:p>
    <w:p w14:paraId="0289D325" w14:textId="31D24D73" w:rsidR="0049023F" w:rsidRPr="000F78CB" w:rsidRDefault="00D91F32" w:rsidP="00420271">
      <w:pPr>
        <w:pStyle w:val="ListParagraph"/>
        <w:numPr>
          <w:ilvl w:val="1"/>
          <w:numId w:val="4"/>
        </w:numPr>
        <w:spacing w:before="240"/>
        <w:outlineLvl w:val="1"/>
        <w:rPr>
          <w:rFonts w:ascii="Times New Roman" w:hAnsi="Times New Roman" w:cs="Times New Roman"/>
          <w:b/>
          <w:color w:val="auto"/>
          <w:sz w:val="24"/>
          <w:szCs w:val="24"/>
        </w:rPr>
      </w:pPr>
      <w:bookmarkStart w:id="37" w:name="_Toc511353873"/>
      <w:r w:rsidRPr="000F78CB">
        <w:rPr>
          <w:rFonts w:ascii="Times New Roman" w:hAnsi="Times New Roman" w:cs="Times New Roman"/>
          <w:b/>
          <w:color w:val="auto"/>
          <w:sz w:val="24"/>
          <w:szCs w:val="24"/>
        </w:rPr>
        <w:t>Peer-to-</w:t>
      </w:r>
      <w:r w:rsidR="00304256" w:rsidRPr="000F78CB">
        <w:rPr>
          <w:rFonts w:ascii="Times New Roman" w:hAnsi="Times New Roman" w:cs="Times New Roman"/>
          <w:b/>
          <w:color w:val="auto"/>
          <w:sz w:val="24"/>
          <w:szCs w:val="24"/>
        </w:rPr>
        <w:t>P</w:t>
      </w:r>
      <w:r w:rsidRPr="000F78CB">
        <w:rPr>
          <w:rFonts w:ascii="Times New Roman" w:hAnsi="Times New Roman" w:cs="Times New Roman"/>
          <w:b/>
          <w:color w:val="auto"/>
          <w:sz w:val="24"/>
          <w:szCs w:val="24"/>
        </w:rPr>
        <w:t>eer counselling</w:t>
      </w:r>
      <w:bookmarkEnd w:id="37"/>
    </w:p>
    <w:p w14:paraId="27369B07" w14:textId="3A015DE8" w:rsidR="0049023F" w:rsidRPr="000F78CB" w:rsidRDefault="00E2607D" w:rsidP="00C43D7F">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Limited funding, despite increases from provincial funding in recent years, is still a problem that universities have yet to overcome. With the number of students with mental health concerns rising, the need for more professional support is apparent. However, students have taken matters into their own hands. There is an increase in student-led mental health activities. One of these initiatives is peer support centers which are led by students and funded by student unions. Students can volunteer and are then put through hours of training. In an interview with W. Pang (2017) Danielle Stanford, the coordinator of peer-support organization UBC Speakeasy, voices </w:t>
      </w:r>
      <w:r w:rsidRPr="000F78CB">
        <w:rPr>
          <w:rFonts w:ascii="Times New Roman" w:hAnsi="Times New Roman" w:cs="Times New Roman"/>
          <w:color w:val="auto"/>
          <w:sz w:val="24"/>
          <w:szCs w:val="24"/>
        </w:rPr>
        <w:lastRenderedPageBreak/>
        <w:t xml:space="preserve">that many students find speaking to a peer less intimidating than speaking to a professional authority (Pang, 2017). </w:t>
      </w:r>
    </w:p>
    <w:p w14:paraId="275F2725" w14:textId="11881428" w:rsidR="0049023F" w:rsidRPr="000F78CB" w:rsidRDefault="00C43D7F" w:rsidP="00C43D7F">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I</w:t>
      </w:r>
      <w:r w:rsidR="0049023F" w:rsidRPr="000F78CB">
        <w:rPr>
          <w:rFonts w:ascii="Times New Roman" w:hAnsi="Times New Roman" w:cs="Times New Roman"/>
          <w:color w:val="auto"/>
          <w:sz w:val="24"/>
          <w:szCs w:val="24"/>
        </w:rPr>
        <w:t xml:space="preserve">n some instances, students dealing with mental health challenges struggle to discuss their issues with people who they see as strangers. Students are more likely to develop connections with peers who they see as having a better understanding of the barriers a student faces. These connections can lead to a stronger and more stable support system and allow students with mental health issues that ability to develop a greater resiliency. Similar programs should be made available across all post-secondary institutions, increasing support and reducing the sense of intimidation a student might face when consulting a professional. Further development of </w:t>
      </w:r>
      <w:r w:rsidR="00850E07" w:rsidRPr="000F78CB">
        <w:rPr>
          <w:rFonts w:ascii="Times New Roman" w:hAnsi="Times New Roman" w:cs="Times New Roman"/>
          <w:color w:val="auto"/>
          <w:sz w:val="24"/>
          <w:szCs w:val="24"/>
        </w:rPr>
        <w:t>peer-to-peer counseling can consist of the following:</w:t>
      </w:r>
    </w:p>
    <w:p w14:paraId="08E47DC3" w14:textId="3E61D593" w:rsidR="00850E07" w:rsidRPr="000F78CB" w:rsidRDefault="00850E07" w:rsidP="00420271">
      <w:pPr>
        <w:pStyle w:val="ListParagraph"/>
        <w:numPr>
          <w:ilvl w:val="0"/>
          <w:numId w:val="7"/>
        </w:num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Providing funds for initiatives that train students to provide counselling.</w:t>
      </w:r>
    </w:p>
    <w:p w14:paraId="4A4B3A73" w14:textId="3663C176" w:rsidR="00850E07" w:rsidRPr="000F78CB" w:rsidRDefault="00850E07" w:rsidP="00420271">
      <w:pPr>
        <w:pStyle w:val="ListParagraph"/>
        <w:numPr>
          <w:ilvl w:val="0"/>
          <w:numId w:val="7"/>
        </w:num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Ensuring that peers have the necessary tools and skills to support others and address crisis situations.</w:t>
      </w:r>
    </w:p>
    <w:p w14:paraId="2C01A81B" w14:textId="417F8A73" w:rsidR="00850E07" w:rsidRPr="000F78CB" w:rsidRDefault="00850E07" w:rsidP="00420271">
      <w:pPr>
        <w:pStyle w:val="ListParagraph"/>
        <w:numPr>
          <w:ilvl w:val="0"/>
          <w:numId w:val="7"/>
        </w:num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Involving people with experiences of living with mental health issues and illnesses to reduce stigma.</w:t>
      </w:r>
    </w:p>
    <w:p w14:paraId="62BB6C69" w14:textId="5B711C07" w:rsidR="00D91F32" w:rsidRPr="000F78CB" w:rsidRDefault="00850E07" w:rsidP="00C43D7F">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Further promoting peer support programs and expanding current mental health practices to include peer counsellors would help stabilize the mental health supports that are available to students. </w:t>
      </w:r>
    </w:p>
    <w:p w14:paraId="16405277" w14:textId="0BB515B7" w:rsidR="00D759B5" w:rsidRPr="000F78CB" w:rsidRDefault="00AF62A8" w:rsidP="00420271">
      <w:pPr>
        <w:pStyle w:val="Heading1"/>
        <w:numPr>
          <w:ilvl w:val="0"/>
          <w:numId w:val="4"/>
        </w:numPr>
        <w:spacing w:after="160"/>
        <w:rPr>
          <w:rFonts w:ascii="Times New Roman" w:hAnsi="Times New Roman" w:cs="Times New Roman"/>
          <w:b/>
          <w:color w:val="auto"/>
          <w:sz w:val="28"/>
          <w:szCs w:val="24"/>
        </w:rPr>
      </w:pPr>
      <w:bookmarkStart w:id="38" w:name="_Toc511353874"/>
      <w:r w:rsidRPr="000F78CB">
        <w:rPr>
          <w:rFonts w:ascii="Times New Roman" w:hAnsi="Times New Roman" w:cs="Times New Roman"/>
          <w:b/>
          <w:color w:val="auto"/>
          <w:sz w:val="28"/>
          <w:szCs w:val="24"/>
        </w:rPr>
        <w:t>C</w:t>
      </w:r>
      <w:r w:rsidR="00802A39" w:rsidRPr="000F78CB">
        <w:rPr>
          <w:rFonts w:ascii="Times New Roman" w:hAnsi="Times New Roman" w:cs="Times New Roman"/>
          <w:b/>
          <w:color w:val="auto"/>
          <w:sz w:val="28"/>
          <w:szCs w:val="24"/>
        </w:rPr>
        <w:t xml:space="preserve">risis </w:t>
      </w:r>
      <w:r w:rsidR="00AB4070" w:rsidRPr="000F78CB">
        <w:rPr>
          <w:rFonts w:ascii="Times New Roman" w:hAnsi="Times New Roman" w:cs="Times New Roman"/>
          <w:b/>
          <w:color w:val="auto"/>
          <w:sz w:val="28"/>
          <w:szCs w:val="24"/>
        </w:rPr>
        <w:t>Intervention</w:t>
      </w:r>
      <w:bookmarkEnd w:id="38"/>
    </w:p>
    <w:p w14:paraId="1BD3524A" w14:textId="69876AD3" w:rsidR="009E4DA9" w:rsidRPr="000F78CB" w:rsidRDefault="009E4DA9" w:rsidP="00C43D7F">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Students, staff and faculty may find themselves in a situation where a student is in crisis. Such situations often involve a traumatic event or accident that causes a great deal of stress and affects the coping skills of an individual or group.  Critical events </w:t>
      </w:r>
      <w:r w:rsidR="00970D33" w:rsidRPr="000F78CB">
        <w:rPr>
          <w:rFonts w:ascii="Times New Roman" w:hAnsi="Times New Roman" w:cs="Times New Roman"/>
          <w:color w:val="auto"/>
          <w:sz w:val="24"/>
          <w:szCs w:val="24"/>
        </w:rPr>
        <w:t xml:space="preserve">can </w:t>
      </w:r>
      <w:r w:rsidRPr="000F78CB">
        <w:rPr>
          <w:rFonts w:ascii="Times New Roman" w:hAnsi="Times New Roman" w:cs="Times New Roman"/>
          <w:color w:val="auto"/>
          <w:sz w:val="24"/>
          <w:szCs w:val="24"/>
        </w:rPr>
        <w:t>include the following:</w:t>
      </w:r>
    </w:p>
    <w:p w14:paraId="49C00816" w14:textId="06C0B129" w:rsidR="009E4DA9" w:rsidRPr="000F78CB" w:rsidRDefault="009E4DA9" w:rsidP="00420271">
      <w:pPr>
        <w:pStyle w:val="ListParagraph"/>
        <w:numPr>
          <w:ilvl w:val="0"/>
          <w:numId w:val="8"/>
        </w:num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A serious injury</w:t>
      </w:r>
    </w:p>
    <w:p w14:paraId="295918B6" w14:textId="5906D2DB" w:rsidR="009E4DA9" w:rsidRPr="000F78CB" w:rsidRDefault="009E4DA9" w:rsidP="00420271">
      <w:pPr>
        <w:pStyle w:val="ListParagraph"/>
        <w:numPr>
          <w:ilvl w:val="0"/>
          <w:numId w:val="8"/>
        </w:num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A sudden death of a student, staff or faculty member</w:t>
      </w:r>
    </w:p>
    <w:p w14:paraId="75D3F159" w14:textId="5424D758" w:rsidR="009E4DA9" w:rsidRPr="000F78CB" w:rsidRDefault="00970D33" w:rsidP="00420271">
      <w:pPr>
        <w:pStyle w:val="ListParagraph"/>
        <w:numPr>
          <w:ilvl w:val="0"/>
          <w:numId w:val="8"/>
        </w:num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Physical violence/Threat of physical violence</w:t>
      </w:r>
    </w:p>
    <w:p w14:paraId="2466282E" w14:textId="0985335B" w:rsidR="00970D33" w:rsidRPr="000F78CB" w:rsidRDefault="00970D33" w:rsidP="00C43D7F">
      <w:pPr>
        <w:spacing w:before="240"/>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Crisis intervention </w:t>
      </w:r>
      <w:r w:rsidR="002E2560" w:rsidRPr="000F78CB">
        <w:rPr>
          <w:rFonts w:ascii="Times New Roman" w:hAnsi="Times New Roman" w:cs="Times New Roman"/>
          <w:color w:val="auto"/>
          <w:sz w:val="24"/>
          <w:szCs w:val="24"/>
        </w:rPr>
        <w:t>is necessary in the fight against mental health challenges. As previously mentioned, many students are not receiving the aid they need to prevent their mental health issues from growing. The consequences of allowing their concerns to grow can lead a student to become mentally and emotionally unstable as they encounter more obstacles. They become more susceptible to encountering a crisis. Thus, the response to a student in a mental health crisis is critical in its intervention. The following table consists of</w:t>
      </w:r>
      <w:r w:rsidR="00AB4070" w:rsidRPr="000F78CB">
        <w:rPr>
          <w:rFonts w:ascii="Times New Roman" w:hAnsi="Times New Roman" w:cs="Times New Roman"/>
          <w:color w:val="auto"/>
          <w:sz w:val="24"/>
          <w:szCs w:val="24"/>
        </w:rPr>
        <w:t xml:space="preserve"> some</w:t>
      </w:r>
      <w:r w:rsidR="002E2560" w:rsidRPr="000F78CB">
        <w:rPr>
          <w:rFonts w:ascii="Times New Roman" w:hAnsi="Times New Roman" w:cs="Times New Roman"/>
          <w:color w:val="auto"/>
          <w:sz w:val="24"/>
          <w:szCs w:val="24"/>
        </w:rPr>
        <w:t xml:space="preserve"> ways a student, staff or faculty member respond to a student in crisis and de-escalate the situation</w:t>
      </w:r>
      <w:r w:rsidR="008512F5" w:rsidRPr="000F78CB">
        <w:rPr>
          <w:rFonts w:ascii="Times New Roman" w:hAnsi="Times New Roman" w:cs="Times New Roman"/>
          <w:color w:val="auto"/>
          <w:sz w:val="24"/>
          <w:szCs w:val="24"/>
        </w:rPr>
        <w:t xml:space="preserve">, as suggested by </w:t>
      </w:r>
      <w:r w:rsidR="00414FD2" w:rsidRPr="000F78CB">
        <w:rPr>
          <w:rFonts w:ascii="Times New Roman" w:hAnsi="Times New Roman" w:cs="Times New Roman"/>
          <w:i/>
          <w:color w:val="auto"/>
          <w:sz w:val="24"/>
          <w:szCs w:val="24"/>
        </w:rPr>
        <w:t>N</w:t>
      </w:r>
      <w:r w:rsidR="008512F5" w:rsidRPr="000F78CB">
        <w:rPr>
          <w:rFonts w:ascii="Times New Roman" w:hAnsi="Times New Roman" w:cs="Times New Roman"/>
          <w:i/>
          <w:color w:val="auto"/>
          <w:sz w:val="24"/>
          <w:szCs w:val="24"/>
        </w:rPr>
        <w:t>etwork</w:t>
      </w:r>
      <w:r w:rsidR="008512F5" w:rsidRPr="000F78CB">
        <w:rPr>
          <w:rFonts w:ascii="Times New Roman" w:hAnsi="Times New Roman" w:cs="Times New Roman"/>
          <w:color w:val="auto"/>
          <w:sz w:val="24"/>
          <w:szCs w:val="24"/>
        </w:rPr>
        <w:t>, a magazine published bi-yearly by the Canadian Mental Health Association (CMHA) (Uppala, 2009)</w:t>
      </w:r>
      <w:r w:rsidR="002E2560" w:rsidRPr="000F78CB">
        <w:rPr>
          <w:rFonts w:ascii="Times New Roman" w:hAnsi="Times New Roman" w:cs="Times New Roman"/>
          <w:color w:val="auto"/>
          <w:sz w:val="24"/>
          <w:szCs w:val="24"/>
        </w:rPr>
        <w:t>.</w:t>
      </w:r>
    </w:p>
    <w:p w14:paraId="03550C56" w14:textId="77777777" w:rsidR="00420271" w:rsidRPr="000F78CB" w:rsidRDefault="00420271" w:rsidP="00E5749A">
      <w:pPr>
        <w:spacing w:before="240"/>
        <w:rPr>
          <w:rFonts w:ascii="Times New Roman" w:hAnsi="Times New Roman" w:cs="Times New Roman"/>
          <w:color w:val="auto"/>
          <w:sz w:val="24"/>
          <w:szCs w:val="24"/>
        </w:rPr>
      </w:pPr>
    </w:p>
    <w:p w14:paraId="02587852" w14:textId="2D15A791" w:rsidR="008512F5" w:rsidRPr="000F78CB" w:rsidRDefault="005A5E29" w:rsidP="00420271">
      <w:pPr>
        <w:pStyle w:val="Caption"/>
        <w:keepNext/>
        <w:spacing w:before="240" w:after="160"/>
        <w:rPr>
          <w:rFonts w:ascii="Times New Roman" w:hAnsi="Times New Roman" w:cs="Times New Roman"/>
          <w:b/>
          <w:i w:val="0"/>
          <w:color w:val="auto"/>
          <w:sz w:val="24"/>
          <w:szCs w:val="24"/>
        </w:rPr>
      </w:pPr>
      <w:bookmarkStart w:id="39" w:name="_Toc511347526"/>
      <w:r w:rsidRPr="000F78CB">
        <w:rPr>
          <w:rFonts w:ascii="Times New Roman" w:hAnsi="Times New Roman" w:cs="Times New Roman"/>
          <w:b/>
          <w:i w:val="0"/>
          <w:color w:val="auto"/>
          <w:sz w:val="24"/>
          <w:szCs w:val="24"/>
        </w:rPr>
        <w:lastRenderedPageBreak/>
        <w:t xml:space="preserve">Table </w:t>
      </w:r>
      <w:r w:rsidRPr="000F78CB">
        <w:rPr>
          <w:rFonts w:ascii="Times New Roman" w:hAnsi="Times New Roman" w:cs="Times New Roman"/>
          <w:b/>
          <w:i w:val="0"/>
          <w:color w:val="auto"/>
          <w:sz w:val="24"/>
          <w:szCs w:val="24"/>
        </w:rPr>
        <w:fldChar w:fldCharType="begin"/>
      </w:r>
      <w:r w:rsidRPr="000F78CB">
        <w:rPr>
          <w:rFonts w:ascii="Times New Roman" w:hAnsi="Times New Roman" w:cs="Times New Roman"/>
          <w:b/>
          <w:i w:val="0"/>
          <w:color w:val="auto"/>
          <w:sz w:val="24"/>
          <w:szCs w:val="24"/>
        </w:rPr>
        <w:instrText xml:space="preserve"> SEQ Table \* ARABIC </w:instrText>
      </w:r>
      <w:r w:rsidRPr="000F78CB">
        <w:rPr>
          <w:rFonts w:ascii="Times New Roman" w:hAnsi="Times New Roman" w:cs="Times New Roman"/>
          <w:b/>
          <w:i w:val="0"/>
          <w:color w:val="auto"/>
          <w:sz w:val="24"/>
          <w:szCs w:val="24"/>
        </w:rPr>
        <w:fldChar w:fldCharType="separate"/>
      </w:r>
      <w:r w:rsidR="009F5213">
        <w:rPr>
          <w:rFonts w:ascii="Times New Roman" w:hAnsi="Times New Roman" w:cs="Times New Roman"/>
          <w:b/>
          <w:i w:val="0"/>
          <w:noProof/>
          <w:color w:val="auto"/>
          <w:sz w:val="24"/>
          <w:szCs w:val="24"/>
        </w:rPr>
        <w:t>2</w:t>
      </w:r>
      <w:bookmarkEnd w:id="39"/>
      <w:r w:rsidRPr="000F78CB">
        <w:rPr>
          <w:rFonts w:ascii="Times New Roman" w:hAnsi="Times New Roman" w:cs="Times New Roman"/>
          <w:b/>
          <w:i w:val="0"/>
          <w:color w:val="auto"/>
          <w:sz w:val="24"/>
          <w:szCs w:val="24"/>
        </w:rPr>
        <w:fldChar w:fldCharType="end"/>
      </w:r>
    </w:p>
    <w:p w14:paraId="33EBE0F0" w14:textId="226CF103" w:rsidR="008512F5" w:rsidRPr="000F78CB" w:rsidRDefault="008512F5" w:rsidP="00420271">
      <w:pPr>
        <w:spacing w:before="240"/>
        <w:rPr>
          <w:rFonts w:ascii="Times New Roman" w:hAnsi="Times New Roman" w:cs="Times New Roman"/>
          <w:i/>
          <w:color w:val="auto"/>
          <w:sz w:val="24"/>
          <w:szCs w:val="24"/>
        </w:rPr>
      </w:pPr>
      <w:r w:rsidRPr="000F78CB">
        <w:rPr>
          <w:rFonts w:ascii="Times New Roman" w:hAnsi="Times New Roman" w:cs="Times New Roman"/>
          <w:i/>
          <w:color w:val="auto"/>
          <w:sz w:val="24"/>
          <w:szCs w:val="24"/>
        </w:rPr>
        <w:t>Suggestions of how to improve your response to a person in a mental health crisis</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3402"/>
        <w:gridCol w:w="5948"/>
      </w:tblGrid>
      <w:tr w:rsidR="000F78CB" w:rsidRPr="000F78CB" w14:paraId="59E9CE30" w14:textId="77777777" w:rsidTr="00F148B6">
        <w:tc>
          <w:tcPr>
            <w:tcW w:w="3402" w:type="dxa"/>
          </w:tcPr>
          <w:p w14:paraId="2A442F13" w14:textId="2F73A521" w:rsidR="008512F5" w:rsidRPr="000F78CB" w:rsidRDefault="008512F5" w:rsidP="00420271">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b/>
                <w:color w:val="auto"/>
                <w:sz w:val="24"/>
                <w:szCs w:val="24"/>
              </w:rPr>
            </w:pPr>
            <w:r w:rsidRPr="000F78CB">
              <w:rPr>
                <w:rFonts w:ascii="Times New Roman" w:hAnsi="Times New Roman" w:cs="Times New Roman"/>
                <w:b/>
                <w:color w:val="auto"/>
                <w:sz w:val="24"/>
                <w:szCs w:val="24"/>
              </w:rPr>
              <w:t>Suggestion</w:t>
            </w:r>
          </w:p>
        </w:tc>
        <w:tc>
          <w:tcPr>
            <w:tcW w:w="5948" w:type="dxa"/>
          </w:tcPr>
          <w:p w14:paraId="14CEBB08" w14:textId="670B518E" w:rsidR="008512F5" w:rsidRPr="000F78CB" w:rsidRDefault="008512F5" w:rsidP="00420271">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b/>
                <w:color w:val="auto"/>
                <w:sz w:val="24"/>
                <w:szCs w:val="24"/>
              </w:rPr>
            </w:pPr>
            <w:r w:rsidRPr="000F78CB">
              <w:rPr>
                <w:rFonts w:ascii="Times New Roman" w:hAnsi="Times New Roman" w:cs="Times New Roman"/>
                <w:b/>
                <w:color w:val="auto"/>
                <w:sz w:val="24"/>
                <w:szCs w:val="24"/>
              </w:rPr>
              <w:t>Description</w:t>
            </w:r>
          </w:p>
        </w:tc>
      </w:tr>
      <w:tr w:rsidR="000F78CB" w:rsidRPr="000F78CB" w14:paraId="0B08F8AF" w14:textId="77777777" w:rsidTr="00F148B6">
        <w:tc>
          <w:tcPr>
            <w:tcW w:w="3402" w:type="dxa"/>
          </w:tcPr>
          <w:p w14:paraId="5570510C" w14:textId="62F9FBEA" w:rsidR="008512F5" w:rsidRPr="000F78CB" w:rsidRDefault="008512F5" w:rsidP="00420271">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color w:val="auto"/>
                <w:sz w:val="24"/>
                <w:szCs w:val="24"/>
              </w:rPr>
            </w:pPr>
            <w:r w:rsidRPr="000F78CB">
              <w:rPr>
                <w:rFonts w:ascii="Times New Roman" w:hAnsi="Times New Roman" w:cs="Times New Roman"/>
                <w:color w:val="auto"/>
                <w:sz w:val="24"/>
                <w:szCs w:val="24"/>
              </w:rPr>
              <w:t>Remain Calm</w:t>
            </w:r>
          </w:p>
        </w:tc>
        <w:tc>
          <w:tcPr>
            <w:tcW w:w="5948" w:type="dxa"/>
          </w:tcPr>
          <w:p w14:paraId="50E20C91" w14:textId="1FD3C603" w:rsidR="008512F5" w:rsidRPr="000F78CB" w:rsidRDefault="008512F5" w:rsidP="00420271">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color w:val="auto"/>
                <w:sz w:val="24"/>
                <w:szCs w:val="24"/>
              </w:rPr>
            </w:pPr>
            <w:r w:rsidRPr="000F78CB">
              <w:rPr>
                <w:rFonts w:ascii="Times New Roman" w:hAnsi="Times New Roman" w:cs="Times New Roman"/>
                <w:color w:val="auto"/>
                <w:sz w:val="24"/>
                <w:szCs w:val="24"/>
              </w:rPr>
              <w:t>Set the tone you want (e.g., courteous, respectful, calm)</w:t>
            </w:r>
          </w:p>
        </w:tc>
      </w:tr>
      <w:tr w:rsidR="000F78CB" w:rsidRPr="000F78CB" w14:paraId="019AE321" w14:textId="77777777" w:rsidTr="00F148B6">
        <w:tc>
          <w:tcPr>
            <w:tcW w:w="3402" w:type="dxa"/>
          </w:tcPr>
          <w:p w14:paraId="7997EEAF" w14:textId="6E0EA3A8" w:rsidR="008512F5" w:rsidRPr="000F78CB" w:rsidRDefault="008512F5" w:rsidP="00420271">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color w:val="auto"/>
                <w:sz w:val="24"/>
                <w:szCs w:val="24"/>
              </w:rPr>
            </w:pPr>
            <w:r w:rsidRPr="000F78CB">
              <w:rPr>
                <w:rFonts w:ascii="Times New Roman" w:hAnsi="Times New Roman" w:cs="Times New Roman"/>
                <w:color w:val="auto"/>
                <w:sz w:val="24"/>
                <w:szCs w:val="24"/>
              </w:rPr>
              <w:t>Communicate</w:t>
            </w:r>
          </w:p>
        </w:tc>
        <w:tc>
          <w:tcPr>
            <w:tcW w:w="5948" w:type="dxa"/>
          </w:tcPr>
          <w:p w14:paraId="54ACBB51" w14:textId="65149155" w:rsidR="008512F5" w:rsidRPr="000F78CB" w:rsidRDefault="008512F5" w:rsidP="00420271">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color w:val="auto"/>
                <w:sz w:val="24"/>
                <w:szCs w:val="24"/>
              </w:rPr>
            </w:pPr>
            <w:r w:rsidRPr="000F78CB">
              <w:rPr>
                <w:rFonts w:ascii="Times New Roman" w:hAnsi="Times New Roman" w:cs="Times New Roman"/>
                <w:color w:val="auto"/>
                <w:sz w:val="24"/>
                <w:szCs w:val="24"/>
              </w:rPr>
              <w:t>Ask questions, listen, avoid interrupting, and speak one at a time.</w:t>
            </w:r>
            <w:r w:rsidR="00AB4070" w:rsidRPr="000F78CB">
              <w:rPr>
                <w:rFonts w:ascii="Times New Roman" w:hAnsi="Times New Roman" w:cs="Times New Roman"/>
                <w:color w:val="auto"/>
                <w:sz w:val="24"/>
                <w:szCs w:val="24"/>
              </w:rPr>
              <w:t xml:space="preserve"> Don’t argue about what’s real, just respond to what you can relate to (e.g., “How are you coping with that?”)</w:t>
            </w:r>
          </w:p>
        </w:tc>
      </w:tr>
      <w:tr w:rsidR="000F78CB" w:rsidRPr="000F78CB" w14:paraId="4B2ADDC9" w14:textId="77777777" w:rsidTr="00F148B6">
        <w:tc>
          <w:tcPr>
            <w:tcW w:w="3402" w:type="dxa"/>
          </w:tcPr>
          <w:p w14:paraId="436F85DC" w14:textId="1B6F5F0F" w:rsidR="00AB4070" w:rsidRPr="000F78CB" w:rsidRDefault="00AB4070" w:rsidP="00420271">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color w:val="auto"/>
                <w:sz w:val="24"/>
                <w:szCs w:val="24"/>
              </w:rPr>
            </w:pPr>
            <w:r w:rsidRPr="000F78CB">
              <w:rPr>
                <w:rFonts w:ascii="Times New Roman" w:hAnsi="Times New Roman" w:cs="Times New Roman"/>
                <w:color w:val="auto"/>
                <w:sz w:val="24"/>
                <w:szCs w:val="24"/>
              </w:rPr>
              <w:t>Decrease other distractions</w:t>
            </w:r>
          </w:p>
        </w:tc>
        <w:tc>
          <w:tcPr>
            <w:tcW w:w="5948" w:type="dxa"/>
          </w:tcPr>
          <w:p w14:paraId="286F26A9" w14:textId="02068968" w:rsidR="00AB4070" w:rsidRPr="000F78CB" w:rsidRDefault="00AB4070" w:rsidP="00420271">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color w:val="auto"/>
                <w:sz w:val="24"/>
                <w:szCs w:val="24"/>
              </w:rPr>
            </w:pPr>
            <w:r w:rsidRPr="000F78CB">
              <w:rPr>
                <w:rFonts w:ascii="Times New Roman" w:hAnsi="Times New Roman" w:cs="Times New Roman"/>
                <w:color w:val="auto"/>
                <w:sz w:val="24"/>
                <w:szCs w:val="24"/>
              </w:rPr>
              <w:t>Reduce bright lights and loud noises.</w:t>
            </w:r>
          </w:p>
        </w:tc>
      </w:tr>
      <w:tr w:rsidR="000F78CB" w:rsidRPr="000F78CB" w14:paraId="53E7BED0" w14:textId="77777777" w:rsidTr="00F148B6">
        <w:tc>
          <w:tcPr>
            <w:tcW w:w="3402" w:type="dxa"/>
          </w:tcPr>
          <w:p w14:paraId="2A8949D5" w14:textId="4BB3619A" w:rsidR="00AB4070" w:rsidRPr="000F78CB" w:rsidRDefault="00AB4070" w:rsidP="00420271">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color w:val="auto"/>
                <w:sz w:val="24"/>
                <w:szCs w:val="24"/>
              </w:rPr>
            </w:pPr>
            <w:r w:rsidRPr="000F78CB">
              <w:rPr>
                <w:rFonts w:ascii="Times New Roman" w:hAnsi="Times New Roman" w:cs="Times New Roman"/>
                <w:color w:val="auto"/>
                <w:sz w:val="24"/>
                <w:szCs w:val="24"/>
              </w:rPr>
              <w:t>Make a statement about the behaviour you are observing (e.g., “You seem to be afraid, angry, confused”).</w:t>
            </w:r>
          </w:p>
        </w:tc>
        <w:tc>
          <w:tcPr>
            <w:tcW w:w="5948" w:type="dxa"/>
          </w:tcPr>
          <w:p w14:paraId="6FE233BD" w14:textId="55A2C51D" w:rsidR="00AB4070" w:rsidRPr="000F78CB" w:rsidRDefault="00AB4070" w:rsidP="00420271">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color w:val="auto"/>
                <w:sz w:val="24"/>
                <w:szCs w:val="24"/>
              </w:rPr>
            </w:pPr>
            <w:r w:rsidRPr="000F78CB">
              <w:rPr>
                <w:rFonts w:ascii="Times New Roman" w:hAnsi="Times New Roman" w:cs="Times New Roman"/>
                <w:color w:val="auto"/>
                <w:sz w:val="24"/>
                <w:szCs w:val="24"/>
              </w:rPr>
              <w:t>Ask, “Is this right?” or “Please tell me what’s making you afraid.”</w:t>
            </w:r>
          </w:p>
        </w:tc>
      </w:tr>
      <w:tr w:rsidR="000F78CB" w:rsidRPr="000F78CB" w14:paraId="2A54F694" w14:textId="77777777" w:rsidTr="00F148B6">
        <w:tc>
          <w:tcPr>
            <w:tcW w:w="3402" w:type="dxa"/>
          </w:tcPr>
          <w:p w14:paraId="66EC5A69" w14:textId="3304A9E1" w:rsidR="00AB4070" w:rsidRPr="000F78CB" w:rsidRDefault="00AB4070" w:rsidP="00420271">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color w:val="auto"/>
                <w:sz w:val="24"/>
                <w:szCs w:val="24"/>
              </w:rPr>
            </w:pPr>
            <w:r w:rsidRPr="000F78CB">
              <w:rPr>
                <w:rFonts w:ascii="Times New Roman" w:hAnsi="Times New Roman" w:cs="Times New Roman"/>
                <w:color w:val="auto"/>
                <w:sz w:val="24"/>
                <w:szCs w:val="24"/>
              </w:rPr>
              <w:t>Be an ally</w:t>
            </w:r>
          </w:p>
        </w:tc>
        <w:tc>
          <w:tcPr>
            <w:tcW w:w="5948" w:type="dxa"/>
          </w:tcPr>
          <w:p w14:paraId="1455601D" w14:textId="3CFFB367" w:rsidR="00AB4070" w:rsidRPr="000F78CB" w:rsidRDefault="00AB4070" w:rsidP="00420271">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color w:val="auto"/>
                <w:sz w:val="24"/>
                <w:szCs w:val="24"/>
              </w:rPr>
            </w:pPr>
            <w:r w:rsidRPr="000F78CB">
              <w:rPr>
                <w:rFonts w:ascii="Times New Roman" w:hAnsi="Times New Roman" w:cs="Times New Roman"/>
                <w:color w:val="auto"/>
                <w:sz w:val="24"/>
                <w:szCs w:val="24"/>
              </w:rPr>
              <w:t>Use statements like: “I’m here to help. How can I help you?”</w:t>
            </w:r>
          </w:p>
        </w:tc>
      </w:tr>
      <w:tr w:rsidR="000F78CB" w:rsidRPr="000F78CB" w14:paraId="512CF34A" w14:textId="77777777" w:rsidTr="00F148B6">
        <w:tc>
          <w:tcPr>
            <w:tcW w:w="3402" w:type="dxa"/>
          </w:tcPr>
          <w:p w14:paraId="7E2FC227" w14:textId="3D54A24E" w:rsidR="00AB4070" w:rsidRPr="000F78CB" w:rsidRDefault="00AB4070" w:rsidP="00420271">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color w:val="auto"/>
                <w:sz w:val="24"/>
                <w:szCs w:val="24"/>
              </w:rPr>
            </w:pPr>
            <w:r w:rsidRPr="000F78CB">
              <w:rPr>
                <w:rFonts w:ascii="Times New Roman" w:hAnsi="Times New Roman" w:cs="Times New Roman"/>
                <w:color w:val="auto"/>
                <w:sz w:val="24"/>
                <w:szCs w:val="24"/>
              </w:rPr>
              <w:t>Avoid judgmental, authoritative statements</w:t>
            </w:r>
          </w:p>
        </w:tc>
        <w:tc>
          <w:tcPr>
            <w:tcW w:w="5948" w:type="dxa"/>
          </w:tcPr>
          <w:p w14:paraId="0938554C" w14:textId="3FB2F0A8" w:rsidR="00AB4070" w:rsidRPr="000F78CB" w:rsidRDefault="00CE779F" w:rsidP="00420271">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color w:val="auto"/>
                <w:sz w:val="24"/>
                <w:szCs w:val="24"/>
              </w:rPr>
            </w:pPr>
            <w:r w:rsidRPr="000F78CB">
              <w:rPr>
                <w:rFonts w:ascii="Times New Roman" w:hAnsi="Times New Roman" w:cs="Times New Roman"/>
                <w:color w:val="auto"/>
                <w:sz w:val="24"/>
                <w:szCs w:val="24"/>
              </w:rPr>
              <w:t>Do not use statements such as:</w:t>
            </w:r>
            <w:r w:rsidR="00AB4070" w:rsidRPr="000F78CB">
              <w:rPr>
                <w:rFonts w:ascii="Times New Roman" w:hAnsi="Times New Roman" w:cs="Times New Roman"/>
                <w:color w:val="auto"/>
                <w:sz w:val="24"/>
                <w:szCs w:val="24"/>
              </w:rPr>
              <w:t xml:space="preserve"> “You’re acting like a child.”</w:t>
            </w:r>
          </w:p>
        </w:tc>
      </w:tr>
    </w:tbl>
    <w:p w14:paraId="39C40E5F" w14:textId="1B1DEA79" w:rsidR="009E4DA9" w:rsidRPr="000F78CB" w:rsidRDefault="00AB4070" w:rsidP="00C43D7F">
      <w:pPr>
        <w:spacing w:before="240"/>
        <w:rPr>
          <w:rFonts w:ascii="Times New Roman" w:hAnsi="Times New Roman" w:cs="Times New Roman"/>
          <w:color w:val="auto"/>
          <w:sz w:val="24"/>
          <w:szCs w:val="24"/>
        </w:rPr>
      </w:pPr>
      <w:bookmarkStart w:id="40" w:name="_Hlk511337509"/>
      <w:r w:rsidRPr="000F78CB">
        <w:rPr>
          <w:rFonts w:ascii="Times New Roman" w:hAnsi="Times New Roman" w:cs="Times New Roman"/>
          <w:color w:val="auto"/>
          <w:sz w:val="24"/>
          <w:szCs w:val="24"/>
        </w:rPr>
        <w:t>The way we respond to a</w:t>
      </w:r>
      <w:r w:rsidR="00414FD2" w:rsidRPr="000F78CB">
        <w:rPr>
          <w:rFonts w:ascii="Times New Roman" w:hAnsi="Times New Roman" w:cs="Times New Roman"/>
          <w:color w:val="auto"/>
          <w:sz w:val="24"/>
          <w:szCs w:val="24"/>
        </w:rPr>
        <w:t xml:space="preserve"> student’s mental health crisis is critical in how the student perceives the aid they can choose to seek and receive. It is important that a student who is suffering </w:t>
      </w:r>
      <w:r w:rsidR="00675174" w:rsidRPr="000F78CB">
        <w:rPr>
          <w:rFonts w:ascii="Times New Roman" w:hAnsi="Times New Roman" w:cs="Times New Roman"/>
          <w:color w:val="auto"/>
          <w:sz w:val="24"/>
          <w:szCs w:val="24"/>
        </w:rPr>
        <w:t>from</w:t>
      </w:r>
      <w:r w:rsidR="00414FD2" w:rsidRPr="000F78CB">
        <w:rPr>
          <w:rFonts w:ascii="Times New Roman" w:hAnsi="Times New Roman" w:cs="Times New Roman"/>
          <w:color w:val="auto"/>
          <w:sz w:val="24"/>
          <w:szCs w:val="24"/>
        </w:rPr>
        <w:t xml:space="preserve"> a mental crisis feels comfortable in reaching out for help, knowing that they will get the support they wish to have. Creating a stable connection with a victim of mental health issues is an important aspect of crisis </w:t>
      </w:r>
      <w:r w:rsidR="00524E2B" w:rsidRPr="000F78CB">
        <w:rPr>
          <w:rFonts w:ascii="Times New Roman" w:hAnsi="Times New Roman" w:cs="Times New Roman"/>
          <w:color w:val="auto"/>
          <w:sz w:val="24"/>
          <w:szCs w:val="24"/>
        </w:rPr>
        <w:t>intervention and</w:t>
      </w:r>
      <w:r w:rsidR="00414FD2" w:rsidRPr="000F78CB">
        <w:rPr>
          <w:rFonts w:ascii="Times New Roman" w:hAnsi="Times New Roman" w:cs="Times New Roman"/>
          <w:color w:val="auto"/>
          <w:sz w:val="24"/>
          <w:szCs w:val="24"/>
        </w:rPr>
        <w:t xml:space="preserve"> should be practiced to further strengthen and develop current mental health services.</w:t>
      </w:r>
      <w:bookmarkEnd w:id="40"/>
    </w:p>
    <w:p w14:paraId="74E29F42" w14:textId="1FBF9278" w:rsidR="00AF62A8" w:rsidRPr="000F78CB" w:rsidRDefault="00317107" w:rsidP="00420271">
      <w:pPr>
        <w:pStyle w:val="Heading1"/>
        <w:numPr>
          <w:ilvl w:val="0"/>
          <w:numId w:val="4"/>
        </w:numPr>
        <w:spacing w:after="160" w:line="240" w:lineRule="auto"/>
        <w:rPr>
          <w:rFonts w:ascii="Times New Roman" w:hAnsi="Times New Roman" w:cs="Times New Roman"/>
          <w:b/>
          <w:color w:val="auto"/>
          <w:sz w:val="28"/>
          <w:szCs w:val="24"/>
        </w:rPr>
      </w:pPr>
      <w:bookmarkStart w:id="41" w:name="_Toc511353875"/>
      <w:bookmarkEnd w:id="9"/>
      <w:r w:rsidRPr="000F78CB">
        <w:rPr>
          <w:rFonts w:ascii="Times New Roman" w:hAnsi="Times New Roman" w:cs="Times New Roman"/>
          <w:b/>
          <w:color w:val="auto"/>
          <w:sz w:val="28"/>
          <w:szCs w:val="24"/>
        </w:rPr>
        <w:t xml:space="preserve">Summary and </w:t>
      </w:r>
      <w:r w:rsidR="00AF62A8" w:rsidRPr="000F78CB">
        <w:rPr>
          <w:rFonts w:ascii="Times New Roman" w:hAnsi="Times New Roman" w:cs="Times New Roman"/>
          <w:b/>
          <w:color w:val="auto"/>
          <w:sz w:val="28"/>
          <w:szCs w:val="24"/>
        </w:rPr>
        <w:t>C</w:t>
      </w:r>
      <w:r w:rsidR="00802A39" w:rsidRPr="000F78CB">
        <w:rPr>
          <w:rFonts w:ascii="Times New Roman" w:hAnsi="Times New Roman" w:cs="Times New Roman"/>
          <w:b/>
          <w:color w:val="auto"/>
          <w:sz w:val="28"/>
          <w:szCs w:val="24"/>
        </w:rPr>
        <w:t>onclusion</w:t>
      </w:r>
      <w:r w:rsidRPr="000F78CB">
        <w:rPr>
          <w:rFonts w:ascii="Times New Roman" w:hAnsi="Times New Roman" w:cs="Times New Roman"/>
          <w:b/>
          <w:color w:val="auto"/>
          <w:sz w:val="28"/>
          <w:szCs w:val="24"/>
        </w:rPr>
        <w:t>s</w:t>
      </w:r>
      <w:bookmarkEnd w:id="41"/>
    </w:p>
    <w:bookmarkEnd w:id="2"/>
    <w:p w14:paraId="538E91FD" w14:textId="5B3947B4" w:rsidR="00743FF5" w:rsidRPr="000F78CB" w:rsidRDefault="00317107" w:rsidP="00C43D7F">
      <w:pPr>
        <w:spacing w:before="240" w:line="240" w:lineRule="auto"/>
        <w:ind w:right="238"/>
        <w:rPr>
          <w:rFonts w:ascii="Times New Roman" w:hAnsi="Times New Roman" w:cs="Times New Roman"/>
          <w:color w:val="auto"/>
          <w:sz w:val="24"/>
          <w:szCs w:val="24"/>
        </w:rPr>
      </w:pPr>
      <w:r w:rsidRPr="000F78CB">
        <w:rPr>
          <w:rFonts w:ascii="Times New Roman" w:hAnsi="Times New Roman" w:cs="Times New Roman"/>
          <w:color w:val="auto"/>
          <w:sz w:val="24"/>
          <w:szCs w:val="24"/>
        </w:rPr>
        <w:t>This report highlights the many obstacles that post-secondary students who suffer from mental health issues or illnesses currently face in their communities. With the increase in the demand for mental health services f</w:t>
      </w:r>
      <w:r w:rsidR="00675174" w:rsidRPr="000F78CB">
        <w:rPr>
          <w:rFonts w:ascii="Times New Roman" w:hAnsi="Times New Roman" w:cs="Times New Roman"/>
          <w:color w:val="auto"/>
          <w:sz w:val="24"/>
          <w:szCs w:val="24"/>
        </w:rPr>
        <w:t>or</w:t>
      </w:r>
      <w:r w:rsidRPr="000F78CB">
        <w:rPr>
          <w:rFonts w:ascii="Times New Roman" w:hAnsi="Times New Roman" w:cs="Times New Roman"/>
          <w:color w:val="auto"/>
          <w:sz w:val="24"/>
          <w:szCs w:val="24"/>
        </w:rPr>
        <w:t xml:space="preserve"> students, it has become apparent that more must be done to accommodate mental health needs.</w:t>
      </w:r>
      <w:r w:rsidR="00451AF6" w:rsidRPr="000F78CB">
        <w:rPr>
          <w:rFonts w:ascii="Times New Roman" w:hAnsi="Times New Roman" w:cs="Times New Roman"/>
          <w:color w:val="auto"/>
          <w:sz w:val="24"/>
          <w:szCs w:val="24"/>
        </w:rPr>
        <w:t xml:space="preserve"> To ensure that students have access to a safe community and appropriate resources, communities must work to complete the following:</w:t>
      </w:r>
    </w:p>
    <w:p w14:paraId="3E6D46E1" w14:textId="0FDA194C" w:rsidR="00451AF6" w:rsidRPr="000F78CB" w:rsidRDefault="00451AF6" w:rsidP="00420271">
      <w:pPr>
        <w:pStyle w:val="ListParagraph"/>
        <w:numPr>
          <w:ilvl w:val="0"/>
          <w:numId w:val="10"/>
        </w:numPr>
        <w:spacing w:before="240" w:line="240" w:lineRule="auto"/>
        <w:ind w:right="238"/>
        <w:rPr>
          <w:rFonts w:ascii="Times New Roman" w:hAnsi="Times New Roman" w:cs="Times New Roman"/>
          <w:color w:val="auto"/>
          <w:sz w:val="24"/>
          <w:szCs w:val="24"/>
        </w:rPr>
      </w:pPr>
      <w:r w:rsidRPr="000F78CB">
        <w:rPr>
          <w:rFonts w:ascii="Times New Roman" w:hAnsi="Times New Roman" w:cs="Times New Roman"/>
          <w:color w:val="auto"/>
          <w:sz w:val="24"/>
          <w:szCs w:val="24"/>
        </w:rPr>
        <w:t>Eliminate the stigmatization surrounding mental health.</w:t>
      </w:r>
    </w:p>
    <w:p w14:paraId="3D092677" w14:textId="295C4304" w:rsidR="00451AF6" w:rsidRPr="000F78CB" w:rsidRDefault="00451AF6" w:rsidP="00420271">
      <w:pPr>
        <w:pStyle w:val="ListParagraph"/>
        <w:numPr>
          <w:ilvl w:val="0"/>
          <w:numId w:val="10"/>
        </w:numPr>
        <w:spacing w:before="240" w:line="240" w:lineRule="auto"/>
        <w:ind w:right="238"/>
        <w:rPr>
          <w:rFonts w:ascii="Times New Roman" w:hAnsi="Times New Roman" w:cs="Times New Roman"/>
          <w:color w:val="auto"/>
          <w:sz w:val="24"/>
          <w:szCs w:val="24"/>
        </w:rPr>
      </w:pPr>
      <w:r w:rsidRPr="000F78CB">
        <w:rPr>
          <w:rFonts w:ascii="Times New Roman" w:hAnsi="Times New Roman" w:cs="Times New Roman"/>
          <w:color w:val="auto"/>
          <w:sz w:val="24"/>
          <w:szCs w:val="24"/>
        </w:rPr>
        <w:t>Train staff and faculty members to be aware of available mental health services that they could direct students towards.</w:t>
      </w:r>
    </w:p>
    <w:p w14:paraId="5383CA4B" w14:textId="0858C100" w:rsidR="00451AF6" w:rsidRPr="000F78CB" w:rsidRDefault="00451AF6" w:rsidP="00420271">
      <w:pPr>
        <w:pStyle w:val="ListParagraph"/>
        <w:numPr>
          <w:ilvl w:val="0"/>
          <w:numId w:val="10"/>
        </w:numPr>
        <w:spacing w:before="240" w:line="240" w:lineRule="auto"/>
        <w:ind w:right="238"/>
        <w:rPr>
          <w:rFonts w:ascii="Times New Roman" w:hAnsi="Times New Roman" w:cs="Times New Roman"/>
          <w:color w:val="auto"/>
          <w:sz w:val="24"/>
          <w:szCs w:val="24"/>
        </w:rPr>
      </w:pPr>
      <w:r w:rsidRPr="000F78CB">
        <w:rPr>
          <w:rFonts w:ascii="Times New Roman" w:hAnsi="Times New Roman" w:cs="Times New Roman"/>
          <w:color w:val="auto"/>
          <w:sz w:val="24"/>
          <w:szCs w:val="24"/>
        </w:rPr>
        <w:t>Teach students how to positively cope with stress and anxiety.</w:t>
      </w:r>
    </w:p>
    <w:p w14:paraId="4FF0CF6D" w14:textId="23AFA3FB" w:rsidR="00451AF6" w:rsidRPr="000F78CB" w:rsidRDefault="00451AF6" w:rsidP="00420271">
      <w:pPr>
        <w:pStyle w:val="ListParagraph"/>
        <w:numPr>
          <w:ilvl w:val="0"/>
          <w:numId w:val="10"/>
        </w:numPr>
        <w:spacing w:before="240" w:line="240" w:lineRule="auto"/>
        <w:ind w:right="238"/>
        <w:rPr>
          <w:rFonts w:ascii="Times New Roman" w:hAnsi="Times New Roman" w:cs="Times New Roman"/>
          <w:color w:val="auto"/>
          <w:sz w:val="24"/>
          <w:szCs w:val="24"/>
        </w:rPr>
      </w:pPr>
      <w:r w:rsidRPr="000F78CB">
        <w:rPr>
          <w:rFonts w:ascii="Times New Roman" w:hAnsi="Times New Roman" w:cs="Times New Roman"/>
          <w:color w:val="auto"/>
          <w:sz w:val="24"/>
          <w:szCs w:val="24"/>
        </w:rPr>
        <w:t>Make mental health service off and on campus more accessible to students.</w:t>
      </w:r>
    </w:p>
    <w:p w14:paraId="243297FF" w14:textId="259D54B4" w:rsidR="00451AF6" w:rsidRPr="000F78CB" w:rsidRDefault="00451AF6" w:rsidP="00420271">
      <w:pPr>
        <w:pStyle w:val="ListParagraph"/>
        <w:numPr>
          <w:ilvl w:val="0"/>
          <w:numId w:val="10"/>
        </w:numPr>
        <w:spacing w:before="240" w:line="240" w:lineRule="auto"/>
        <w:ind w:right="238"/>
        <w:rPr>
          <w:rFonts w:ascii="Times New Roman" w:hAnsi="Times New Roman" w:cs="Times New Roman"/>
          <w:color w:val="auto"/>
          <w:sz w:val="24"/>
          <w:szCs w:val="24"/>
        </w:rPr>
      </w:pPr>
      <w:r w:rsidRPr="000F78CB">
        <w:rPr>
          <w:rFonts w:ascii="Times New Roman" w:hAnsi="Times New Roman" w:cs="Times New Roman"/>
          <w:color w:val="auto"/>
          <w:sz w:val="24"/>
          <w:szCs w:val="24"/>
        </w:rPr>
        <w:t>Understand how to appropriately respond to a crisis.</w:t>
      </w:r>
    </w:p>
    <w:p w14:paraId="1FC75702" w14:textId="70C6E77A" w:rsidR="00451AF6" w:rsidRPr="000F78CB" w:rsidRDefault="00451AF6" w:rsidP="00C43D7F">
      <w:pPr>
        <w:spacing w:before="240" w:line="240" w:lineRule="auto"/>
        <w:ind w:right="238"/>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Through implementing these changes, we would provide all students with the ability to seek support for their mental health needs without fear of judgment and with the knowledge that they are surrounded by a community that can help them. </w:t>
      </w:r>
    </w:p>
    <w:bookmarkEnd w:id="4"/>
    <w:p w14:paraId="19AB21EB" w14:textId="5E449FCC" w:rsidR="00420271" w:rsidRPr="000F78CB" w:rsidRDefault="00420271" w:rsidP="00420271">
      <w:pPr>
        <w:spacing w:before="240" w:line="240" w:lineRule="auto"/>
        <w:ind w:right="238"/>
        <w:rPr>
          <w:rFonts w:ascii="Times New Roman" w:hAnsi="Times New Roman" w:cs="Times New Roman"/>
          <w:color w:val="auto"/>
          <w:sz w:val="24"/>
          <w:szCs w:val="24"/>
        </w:rPr>
      </w:pPr>
      <w:r w:rsidRPr="000F78CB">
        <w:rPr>
          <w:rFonts w:ascii="Times New Roman" w:hAnsi="Times New Roman" w:cs="Times New Roman"/>
          <w:color w:val="auto"/>
          <w:sz w:val="24"/>
          <w:szCs w:val="24"/>
        </w:rPr>
        <w:t>Word Count (Introduction to Conclusion): 28</w:t>
      </w:r>
      <w:r w:rsidR="00E5749A" w:rsidRPr="000F78CB">
        <w:rPr>
          <w:rFonts w:ascii="Times New Roman" w:hAnsi="Times New Roman" w:cs="Times New Roman"/>
          <w:color w:val="auto"/>
          <w:sz w:val="24"/>
          <w:szCs w:val="24"/>
        </w:rPr>
        <w:t>89</w:t>
      </w:r>
    </w:p>
    <w:p w14:paraId="278B1340" w14:textId="77777777" w:rsidR="00E2607D" w:rsidRPr="000F78CB" w:rsidRDefault="00E2607D" w:rsidP="00E5749A">
      <w:pPr>
        <w:pStyle w:val="Heading1"/>
        <w:jc w:val="center"/>
        <w:rPr>
          <w:rFonts w:ascii="Times New Roman" w:eastAsia="Times New Roman" w:hAnsi="Times New Roman" w:cs="Times New Roman"/>
          <w:b/>
          <w:color w:val="auto"/>
          <w:sz w:val="24"/>
          <w:szCs w:val="24"/>
        </w:rPr>
      </w:pPr>
      <w:bookmarkStart w:id="42" w:name="_Toc511353876"/>
      <w:r w:rsidRPr="000F78CB">
        <w:rPr>
          <w:rFonts w:ascii="Times New Roman" w:eastAsia="Times New Roman" w:hAnsi="Times New Roman" w:cs="Times New Roman"/>
          <w:b/>
          <w:color w:val="auto"/>
          <w:sz w:val="24"/>
          <w:szCs w:val="24"/>
        </w:rPr>
        <w:lastRenderedPageBreak/>
        <w:t>References</w:t>
      </w:r>
      <w:bookmarkEnd w:id="42"/>
    </w:p>
    <w:p w14:paraId="1D6E4356" w14:textId="77777777" w:rsidR="00E2607D" w:rsidRPr="000F78CB" w:rsidRDefault="00E2607D" w:rsidP="00E2607D">
      <w:pPr>
        <w:spacing w:before="240" w:line="240" w:lineRule="auto"/>
        <w:ind w:left="720" w:hanging="720"/>
        <w:rPr>
          <w:rFonts w:ascii="Times New Roman" w:hAnsi="Times New Roman" w:cs="Times New Roman"/>
          <w:color w:val="auto"/>
          <w:sz w:val="24"/>
          <w:szCs w:val="24"/>
        </w:rPr>
      </w:pPr>
      <w:r w:rsidRPr="000F78CB">
        <w:rPr>
          <w:rFonts w:ascii="Times New Roman" w:hAnsi="Times New Roman" w:cs="Times New Roman"/>
          <w:color w:val="auto"/>
          <w:sz w:val="24"/>
          <w:szCs w:val="24"/>
        </w:rPr>
        <w:t>American College Health Association. (2013). American College Health Association-National College Health Assessment II: Ontario Province Reference Group Executive Summary Spring 2013. Hanover, Maryland: American College Health Association.</w:t>
      </w:r>
    </w:p>
    <w:p w14:paraId="2A19FFDA" w14:textId="77777777" w:rsidR="00E2607D" w:rsidRPr="000F78CB" w:rsidRDefault="00E2607D" w:rsidP="00E2607D">
      <w:pPr>
        <w:spacing w:before="240" w:line="240" w:lineRule="auto"/>
        <w:ind w:left="720" w:hanging="720"/>
        <w:rPr>
          <w:rFonts w:ascii="Times New Roman" w:eastAsia="Times New Roman" w:hAnsi="Times New Roman" w:cs="Times New Roman"/>
          <w:color w:val="auto"/>
          <w:sz w:val="24"/>
          <w:szCs w:val="24"/>
        </w:rPr>
      </w:pPr>
      <w:r w:rsidRPr="000F78CB">
        <w:rPr>
          <w:rFonts w:ascii="Times New Roman" w:eastAsia="Times New Roman" w:hAnsi="Times New Roman" w:cs="Times New Roman"/>
          <w:color w:val="auto"/>
          <w:sz w:val="24"/>
          <w:szCs w:val="24"/>
        </w:rPr>
        <w:t>American College Health Association. (2016). American College Health Association-National College Health Assessment II: Ontario Canada Reference Group Executive Summary Spring 2016. Hanover, Maryland: American College Health Association.</w:t>
      </w:r>
    </w:p>
    <w:p w14:paraId="42791E38" w14:textId="05300138" w:rsidR="00E2607D" w:rsidRPr="000F78CB" w:rsidRDefault="00E2607D" w:rsidP="00E2607D">
      <w:pPr>
        <w:spacing w:before="240" w:line="240" w:lineRule="auto"/>
        <w:ind w:left="720" w:hanging="720"/>
        <w:rPr>
          <w:rFonts w:ascii="Times New Roman" w:eastAsia="Times New Roman" w:hAnsi="Times New Roman" w:cs="Times New Roman"/>
          <w:color w:val="auto"/>
          <w:sz w:val="24"/>
          <w:szCs w:val="24"/>
        </w:rPr>
      </w:pPr>
      <w:r w:rsidRPr="000F78CB">
        <w:rPr>
          <w:rFonts w:ascii="Times New Roman" w:eastAsia="Times New Roman" w:hAnsi="Times New Roman" w:cs="Times New Roman"/>
          <w:color w:val="auto"/>
          <w:sz w:val="24"/>
          <w:szCs w:val="24"/>
        </w:rPr>
        <w:t>Corrigan, P. (2004). How stigma interferes with mental health care. </w:t>
      </w:r>
      <w:r w:rsidRPr="000F78CB">
        <w:rPr>
          <w:rFonts w:ascii="Times New Roman" w:eastAsia="Times New Roman" w:hAnsi="Times New Roman" w:cs="Times New Roman"/>
          <w:i/>
          <w:color w:val="auto"/>
          <w:sz w:val="24"/>
          <w:szCs w:val="24"/>
        </w:rPr>
        <w:t>American Psychologist, 59</w:t>
      </w:r>
      <w:r w:rsidRPr="000F78CB">
        <w:rPr>
          <w:rFonts w:ascii="Times New Roman" w:eastAsia="Times New Roman" w:hAnsi="Times New Roman" w:cs="Times New Roman"/>
          <w:color w:val="auto"/>
          <w:sz w:val="24"/>
          <w:szCs w:val="24"/>
        </w:rPr>
        <w:t>(7), 614-625. doi:10.1037/0003-066x.59.7.614</w:t>
      </w:r>
    </w:p>
    <w:p w14:paraId="1DAB67B6" w14:textId="347C3A24" w:rsidR="00E2607D" w:rsidRPr="000F78CB" w:rsidRDefault="00E2607D" w:rsidP="00E2607D">
      <w:pPr>
        <w:spacing w:before="240" w:line="240" w:lineRule="auto"/>
        <w:ind w:left="720" w:hanging="720"/>
        <w:rPr>
          <w:rFonts w:ascii="Times New Roman" w:eastAsia="Times New Roman" w:hAnsi="Times New Roman" w:cs="Times New Roman"/>
          <w:color w:val="auto"/>
          <w:sz w:val="24"/>
          <w:szCs w:val="24"/>
        </w:rPr>
      </w:pPr>
      <w:r w:rsidRPr="000F78CB">
        <w:rPr>
          <w:rFonts w:ascii="Times New Roman" w:eastAsia="Times New Roman" w:hAnsi="Times New Roman" w:cs="Times New Roman"/>
          <w:color w:val="auto"/>
          <w:sz w:val="24"/>
          <w:szCs w:val="24"/>
        </w:rPr>
        <w:t xml:space="preserve">Pang, W. (2017, October 18). Peace of mind: universities see spike in students seeking mental-health help. </w:t>
      </w:r>
      <w:r w:rsidRPr="000F78CB">
        <w:rPr>
          <w:rFonts w:ascii="Times New Roman" w:eastAsia="Times New Roman" w:hAnsi="Times New Roman" w:cs="Times New Roman"/>
          <w:i/>
          <w:color w:val="auto"/>
          <w:sz w:val="24"/>
          <w:szCs w:val="24"/>
        </w:rPr>
        <w:t>The Globe and Mail</w:t>
      </w:r>
      <w:r w:rsidRPr="000F78CB">
        <w:rPr>
          <w:rFonts w:ascii="Times New Roman" w:eastAsia="Times New Roman" w:hAnsi="Times New Roman" w:cs="Times New Roman"/>
          <w:color w:val="auto"/>
          <w:sz w:val="24"/>
          <w:szCs w:val="24"/>
        </w:rPr>
        <w:t>. Retrieved March 10, 2018, from</w:t>
      </w:r>
      <w:r w:rsidR="0049023F" w:rsidRPr="000F78CB">
        <w:rPr>
          <w:rFonts w:ascii="Times New Roman" w:eastAsia="Times New Roman" w:hAnsi="Times New Roman" w:cs="Times New Roman"/>
          <w:color w:val="auto"/>
          <w:sz w:val="24"/>
          <w:szCs w:val="24"/>
        </w:rPr>
        <w:t xml:space="preserve"> https://www.theglobeandmail.com/news/national/education/peace-of-mind-universities-see-spike-in-students-seeking-mental-health-help/article36637574/.</w:t>
      </w:r>
    </w:p>
    <w:p w14:paraId="3B8923E2" w14:textId="2ED17C99" w:rsidR="00E2607D" w:rsidRPr="000F78CB" w:rsidRDefault="00E2607D" w:rsidP="00E2607D">
      <w:pPr>
        <w:spacing w:before="240" w:line="240" w:lineRule="auto"/>
        <w:ind w:left="720" w:hanging="720"/>
        <w:rPr>
          <w:rFonts w:ascii="Times New Roman" w:eastAsia="Times New Roman" w:hAnsi="Times New Roman" w:cs="Times New Roman"/>
          <w:color w:val="auto"/>
          <w:sz w:val="24"/>
          <w:szCs w:val="24"/>
        </w:rPr>
      </w:pPr>
      <w:r w:rsidRPr="000F78CB">
        <w:rPr>
          <w:rFonts w:ascii="Times New Roman" w:eastAsia="Times New Roman" w:hAnsi="Times New Roman" w:cs="Times New Roman"/>
          <w:color w:val="auto"/>
          <w:sz w:val="24"/>
          <w:szCs w:val="24"/>
        </w:rPr>
        <w:t xml:space="preserve">Priory Group. (n.d.). UK students suffer in silence when it comes to mental health. Retrieved Feb. 27, 2018, from </w:t>
      </w:r>
      <w:hyperlink r:id="rId13">
        <w:r w:rsidRPr="000F78CB">
          <w:rPr>
            <w:rFonts w:ascii="Times New Roman" w:eastAsia="Times New Roman" w:hAnsi="Times New Roman" w:cs="Times New Roman"/>
            <w:color w:val="auto"/>
            <w:sz w:val="24"/>
            <w:szCs w:val="24"/>
          </w:rPr>
          <w:t>http://www.priorygroup.com/blog/mental-health/student-mental-health-research</w:t>
        </w:r>
      </w:hyperlink>
    </w:p>
    <w:p w14:paraId="353F6CD2" w14:textId="77777777" w:rsidR="00E0114D" w:rsidRPr="000F78CB" w:rsidRDefault="00E0114D" w:rsidP="00E0114D">
      <w:pPr>
        <w:spacing w:before="240" w:line="240" w:lineRule="auto"/>
        <w:ind w:left="720" w:hanging="720"/>
        <w:rPr>
          <w:rFonts w:ascii="Times New Roman" w:hAnsi="Times New Roman" w:cs="Times New Roman"/>
          <w:color w:val="auto"/>
          <w:sz w:val="24"/>
          <w:szCs w:val="24"/>
          <w:highlight w:val="white"/>
        </w:rPr>
      </w:pPr>
      <w:proofErr w:type="spellStart"/>
      <w:r w:rsidRPr="000F78CB">
        <w:rPr>
          <w:rFonts w:ascii="Times New Roman" w:eastAsia="Times New Roman" w:hAnsi="Times New Roman" w:cs="Times New Roman"/>
          <w:color w:val="auto"/>
          <w:sz w:val="24"/>
          <w:szCs w:val="24"/>
          <w:highlight w:val="white"/>
        </w:rPr>
        <w:t>Unstress</w:t>
      </w:r>
      <w:proofErr w:type="spellEnd"/>
      <w:r w:rsidRPr="000F78CB">
        <w:rPr>
          <w:rFonts w:ascii="Times New Roman" w:eastAsia="Times New Roman" w:hAnsi="Times New Roman" w:cs="Times New Roman"/>
          <w:color w:val="auto"/>
          <w:sz w:val="24"/>
          <w:szCs w:val="24"/>
          <w:highlight w:val="white"/>
        </w:rPr>
        <w:t xml:space="preserve"> Yourself. </w:t>
      </w:r>
      <w:r w:rsidRPr="000F78CB">
        <w:rPr>
          <w:rFonts w:ascii="Times New Roman" w:hAnsi="Times New Roman" w:cs="Times New Roman"/>
          <w:color w:val="auto"/>
          <w:sz w:val="24"/>
          <w:szCs w:val="24"/>
        </w:rPr>
        <w:t>(2016, October 19). Coping Skills and Strategies for Coping with Stress. Retrieved April 13, 2018, from http://www.unstressyourself.com/coping-skills-strategies/</w:t>
      </w:r>
    </w:p>
    <w:p w14:paraId="5D3E90D3" w14:textId="77777777" w:rsidR="00E0114D" w:rsidRPr="000F78CB" w:rsidRDefault="00E0114D" w:rsidP="00E0114D">
      <w:pPr>
        <w:spacing w:before="240" w:line="240" w:lineRule="auto"/>
        <w:ind w:left="720" w:hanging="720"/>
        <w:rPr>
          <w:rFonts w:ascii="Times New Roman" w:hAnsi="Times New Roman" w:cs="Times New Roman"/>
          <w:color w:val="auto"/>
          <w:sz w:val="24"/>
          <w:szCs w:val="24"/>
        </w:rPr>
      </w:pPr>
      <w:proofErr w:type="spellStart"/>
      <w:r w:rsidRPr="000F78CB">
        <w:rPr>
          <w:rFonts w:ascii="Times New Roman" w:hAnsi="Times New Roman" w:cs="Times New Roman"/>
          <w:color w:val="auto"/>
          <w:sz w:val="24"/>
          <w:szCs w:val="24"/>
        </w:rPr>
        <w:t>Uppala</w:t>
      </w:r>
      <w:proofErr w:type="spellEnd"/>
      <w:r w:rsidRPr="000F78CB">
        <w:rPr>
          <w:rFonts w:ascii="Times New Roman" w:hAnsi="Times New Roman" w:cs="Times New Roman"/>
          <w:color w:val="auto"/>
          <w:sz w:val="24"/>
          <w:szCs w:val="24"/>
        </w:rPr>
        <w:t xml:space="preserve">, C. (2009). First Responders. </w:t>
      </w:r>
      <w:r w:rsidRPr="000F78CB">
        <w:rPr>
          <w:rFonts w:ascii="Times New Roman" w:hAnsi="Times New Roman" w:cs="Times New Roman"/>
          <w:i/>
          <w:color w:val="auto"/>
          <w:sz w:val="24"/>
          <w:szCs w:val="24"/>
        </w:rPr>
        <w:t>Network, 25(2)</w:t>
      </w:r>
      <w:r w:rsidRPr="000F78CB">
        <w:rPr>
          <w:rFonts w:ascii="Times New Roman" w:hAnsi="Times New Roman" w:cs="Times New Roman"/>
          <w:color w:val="auto"/>
          <w:sz w:val="24"/>
          <w:szCs w:val="24"/>
        </w:rPr>
        <w:t>, 18-22. Retrieved from http://ontario.cmha.ca/wp-content/files/2013/04/fall_2009.pdf</w:t>
      </w:r>
    </w:p>
    <w:p w14:paraId="00F37510" w14:textId="0A552CA2" w:rsidR="007F1367" w:rsidRPr="000F78CB" w:rsidRDefault="007F1367" w:rsidP="00E2607D">
      <w:pPr>
        <w:spacing w:before="240" w:line="240" w:lineRule="auto"/>
        <w:ind w:left="720" w:hanging="720"/>
        <w:rPr>
          <w:rFonts w:ascii="Times New Roman" w:eastAsia="Times New Roman" w:hAnsi="Times New Roman" w:cs="Times New Roman"/>
          <w:color w:val="auto"/>
          <w:sz w:val="24"/>
          <w:szCs w:val="24"/>
        </w:rPr>
      </w:pPr>
      <w:r w:rsidRPr="000F78CB">
        <w:rPr>
          <w:rFonts w:ascii="Times New Roman" w:eastAsia="Times New Roman" w:hAnsi="Times New Roman" w:cs="Times New Roman"/>
          <w:color w:val="auto"/>
          <w:sz w:val="24"/>
          <w:szCs w:val="24"/>
        </w:rPr>
        <w:t xml:space="preserve">Washington Mind. </w:t>
      </w:r>
      <w:r w:rsidRPr="000F78CB">
        <w:rPr>
          <w:rFonts w:ascii="Times New Roman" w:hAnsi="Times New Roman" w:cs="Times New Roman"/>
          <w:color w:val="auto"/>
          <w:sz w:val="24"/>
          <w:szCs w:val="24"/>
        </w:rPr>
        <w:t>(n.d.). Stepped Care. Retrieved April 13, 2018, from http://wellbeinginfo.org/self-help/mental-health/stepped-care/</w:t>
      </w:r>
    </w:p>
    <w:p w14:paraId="1F836E0E" w14:textId="1DD099BD" w:rsidR="00743FF5" w:rsidRPr="000F78CB" w:rsidRDefault="00E2607D" w:rsidP="008512F5">
      <w:pPr>
        <w:spacing w:before="240" w:line="240" w:lineRule="auto"/>
        <w:ind w:left="720" w:hanging="720"/>
        <w:rPr>
          <w:rFonts w:ascii="Times New Roman" w:eastAsia="Times New Roman" w:hAnsi="Times New Roman" w:cs="Times New Roman"/>
          <w:color w:val="auto"/>
          <w:sz w:val="24"/>
          <w:szCs w:val="24"/>
          <w:highlight w:val="white"/>
        </w:rPr>
      </w:pPr>
      <w:r w:rsidRPr="000F78CB">
        <w:rPr>
          <w:rFonts w:ascii="Times New Roman" w:eastAsia="Times New Roman" w:hAnsi="Times New Roman" w:cs="Times New Roman"/>
          <w:color w:val="auto"/>
          <w:sz w:val="24"/>
          <w:szCs w:val="24"/>
          <w:highlight w:val="white"/>
        </w:rPr>
        <w:t xml:space="preserve">World Health Organization. (n.d.). Frequently asked questions. Retrieved </w:t>
      </w:r>
      <w:r w:rsidRPr="000F78CB">
        <w:rPr>
          <w:rFonts w:ascii="Times New Roman" w:eastAsia="Times New Roman" w:hAnsi="Times New Roman" w:cs="Times New Roman"/>
          <w:color w:val="auto"/>
          <w:sz w:val="24"/>
          <w:szCs w:val="24"/>
        </w:rPr>
        <w:t xml:space="preserve">Feb. 27, 2018, </w:t>
      </w:r>
      <w:r w:rsidRPr="000F78CB">
        <w:rPr>
          <w:rFonts w:ascii="Times New Roman" w:eastAsia="Times New Roman" w:hAnsi="Times New Roman" w:cs="Times New Roman"/>
          <w:color w:val="auto"/>
          <w:sz w:val="24"/>
          <w:szCs w:val="24"/>
          <w:highlight w:val="white"/>
        </w:rPr>
        <w:t>from </w:t>
      </w:r>
      <w:hyperlink r:id="rId14">
        <w:r w:rsidRPr="000F78CB">
          <w:rPr>
            <w:rFonts w:ascii="Times New Roman" w:eastAsia="Times New Roman" w:hAnsi="Times New Roman" w:cs="Times New Roman"/>
            <w:color w:val="auto"/>
            <w:sz w:val="24"/>
            <w:szCs w:val="24"/>
            <w:highlight w:val="white"/>
          </w:rPr>
          <w:t>http://www.who.int/suggestions/faq/en/</w:t>
        </w:r>
      </w:hyperlink>
    </w:p>
    <w:p w14:paraId="1021CC15" w14:textId="77777777" w:rsidR="00743FF5" w:rsidRPr="000F78CB" w:rsidRDefault="00743FF5" w:rsidP="00743FF5">
      <w:pPr>
        <w:spacing w:line="480" w:lineRule="auto"/>
        <w:rPr>
          <w:rFonts w:ascii="Times New Roman" w:hAnsi="Times New Roman" w:cs="Times New Roman"/>
          <w:color w:val="auto"/>
          <w:sz w:val="24"/>
          <w:szCs w:val="24"/>
        </w:rPr>
      </w:pPr>
    </w:p>
    <w:p w14:paraId="7B9EEF8F" w14:textId="3627BA5D" w:rsidR="00743FF5" w:rsidRPr="000F78CB" w:rsidRDefault="00743FF5" w:rsidP="00743FF5">
      <w:pPr>
        <w:spacing w:line="480" w:lineRule="auto"/>
        <w:rPr>
          <w:rFonts w:ascii="Times New Roman" w:hAnsi="Times New Roman" w:cs="Times New Roman"/>
          <w:color w:val="auto"/>
          <w:sz w:val="24"/>
          <w:szCs w:val="24"/>
        </w:rPr>
      </w:pPr>
    </w:p>
    <w:p w14:paraId="2D2552A2" w14:textId="0BDFEA52" w:rsidR="00F148B6" w:rsidRPr="000F78CB" w:rsidRDefault="00F148B6" w:rsidP="00743FF5">
      <w:pPr>
        <w:spacing w:line="480" w:lineRule="auto"/>
        <w:rPr>
          <w:rFonts w:ascii="Times New Roman" w:hAnsi="Times New Roman" w:cs="Times New Roman"/>
          <w:color w:val="auto"/>
          <w:sz w:val="24"/>
          <w:szCs w:val="24"/>
        </w:rPr>
      </w:pPr>
    </w:p>
    <w:p w14:paraId="282CFA9F" w14:textId="60976D64" w:rsidR="00F148B6" w:rsidRPr="000F78CB" w:rsidRDefault="00F148B6" w:rsidP="00743FF5">
      <w:pPr>
        <w:spacing w:line="480" w:lineRule="auto"/>
        <w:rPr>
          <w:rFonts w:ascii="Times New Roman" w:hAnsi="Times New Roman" w:cs="Times New Roman"/>
          <w:color w:val="auto"/>
          <w:sz w:val="24"/>
          <w:szCs w:val="24"/>
        </w:rPr>
      </w:pPr>
    </w:p>
    <w:p w14:paraId="2C4C880B" w14:textId="0F0BEB5C" w:rsidR="00F148B6" w:rsidRPr="000F78CB" w:rsidRDefault="00F148B6" w:rsidP="00743FF5">
      <w:pPr>
        <w:spacing w:line="480" w:lineRule="auto"/>
        <w:rPr>
          <w:rFonts w:ascii="Times New Roman" w:hAnsi="Times New Roman" w:cs="Times New Roman"/>
          <w:color w:val="auto"/>
          <w:sz w:val="24"/>
          <w:szCs w:val="24"/>
        </w:rPr>
      </w:pPr>
    </w:p>
    <w:p w14:paraId="5750E856" w14:textId="55EE02C2" w:rsidR="00F148B6" w:rsidRPr="000F78CB" w:rsidRDefault="00F148B6" w:rsidP="00743FF5">
      <w:pPr>
        <w:spacing w:line="480" w:lineRule="auto"/>
        <w:rPr>
          <w:rFonts w:ascii="Times New Roman" w:hAnsi="Times New Roman" w:cs="Times New Roman"/>
          <w:color w:val="auto"/>
          <w:sz w:val="24"/>
          <w:szCs w:val="24"/>
        </w:rPr>
      </w:pPr>
    </w:p>
    <w:p w14:paraId="3DDD06BA" w14:textId="77777777" w:rsidR="00F148B6" w:rsidRPr="000F78CB" w:rsidRDefault="00F148B6" w:rsidP="00743FF5">
      <w:pPr>
        <w:spacing w:line="480" w:lineRule="auto"/>
        <w:rPr>
          <w:rFonts w:ascii="Times New Roman" w:hAnsi="Times New Roman" w:cs="Times New Roman"/>
          <w:color w:val="auto"/>
          <w:sz w:val="24"/>
          <w:szCs w:val="24"/>
        </w:rPr>
        <w:sectPr w:rsidR="00F148B6" w:rsidRPr="000F78CB" w:rsidSect="000F78CB">
          <w:pgSz w:w="12240" w:h="15840"/>
          <w:pgMar w:top="1440" w:right="1440" w:bottom="1440" w:left="1440" w:header="709" w:footer="709" w:gutter="0"/>
          <w:pgNumType w:start="1"/>
          <w:cols w:space="708"/>
          <w:titlePg/>
          <w:docGrid w:linePitch="360"/>
        </w:sectPr>
      </w:pPr>
    </w:p>
    <w:p w14:paraId="5AED1BCE" w14:textId="74103B7D" w:rsidR="00F71C7C" w:rsidRPr="000F78CB" w:rsidRDefault="002E0593" w:rsidP="002E0593">
      <w:pPr>
        <w:spacing w:after="0" w:line="240" w:lineRule="auto"/>
        <w:jc w:val="right"/>
        <w:rPr>
          <w:rFonts w:ascii="Times New Roman" w:hAnsi="Times New Roman" w:cs="Times New Roman"/>
          <w:color w:val="auto"/>
          <w:sz w:val="24"/>
          <w:szCs w:val="24"/>
        </w:rPr>
      </w:pPr>
      <w:r w:rsidRPr="000F78CB">
        <w:rPr>
          <w:rFonts w:ascii="Times New Roman" w:hAnsi="Times New Roman" w:cs="Times New Roman"/>
          <w:color w:val="auto"/>
          <w:sz w:val="24"/>
          <w:szCs w:val="24"/>
        </w:rPr>
        <w:lastRenderedPageBreak/>
        <w:t>University of Ottawa</w:t>
      </w:r>
    </w:p>
    <w:p w14:paraId="287C5EBF" w14:textId="77777777" w:rsidR="002E0593" w:rsidRPr="000F78CB" w:rsidRDefault="002E0593" w:rsidP="002E0593">
      <w:pPr>
        <w:spacing w:after="0" w:line="240" w:lineRule="auto"/>
        <w:jc w:val="right"/>
        <w:rPr>
          <w:rFonts w:ascii="Times New Roman" w:hAnsi="Times New Roman" w:cs="Times New Roman"/>
          <w:color w:val="auto"/>
          <w:sz w:val="24"/>
          <w:szCs w:val="24"/>
          <w:shd w:val="clear" w:color="auto" w:fill="FFFFFF"/>
        </w:rPr>
      </w:pPr>
      <w:r w:rsidRPr="000F78CB">
        <w:rPr>
          <w:rFonts w:ascii="Times New Roman" w:hAnsi="Times New Roman" w:cs="Times New Roman"/>
          <w:color w:val="auto"/>
          <w:sz w:val="24"/>
          <w:szCs w:val="24"/>
          <w:shd w:val="clear" w:color="auto" w:fill="FFFFFF"/>
        </w:rPr>
        <w:t>75 Laurier Ave E</w:t>
      </w:r>
    </w:p>
    <w:p w14:paraId="2DC729DD" w14:textId="54D91EB8" w:rsidR="002E0593" w:rsidRPr="000F78CB" w:rsidRDefault="002E0593" w:rsidP="002E0593">
      <w:pPr>
        <w:spacing w:line="240" w:lineRule="auto"/>
        <w:jc w:val="right"/>
        <w:rPr>
          <w:rFonts w:ascii="Times New Roman" w:hAnsi="Times New Roman" w:cs="Times New Roman"/>
          <w:color w:val="auto"/>
          <w:sz w:val="24"/>
          <w:szCs w:val="24"/>
        </w:rPr>
      </w:pPr>
      <w:r w:rsidRPr="000F78CB">
        <w:rPr>
          <w:rFonts w:ascii="Times New Roman" w:hAnsi="Times New Roman" w:cs="Times New Roman"/>
          <w:color w:val="auto"/>
          <w:sz w:val="24"/>
          <w:szCs w:val="24"/>
          <w:shd w:val="clear" w:color="auto" w:fill="FFFFFF"/>
        </w:rPr>
        <w:t>Ottawa, ON K1N 6N5</w:t>
      </w:r>
    </w:p>
    <w:p w14:paraId="26ECAC50" w14:textId="1F7E790E" w:rsidR="00F148B6" w:rsidRPr="000F78CB" w:rsidRDefault="00F71C7C" w:rsidP="002E0593">
      <w:pPr>
        <w:spacing w:line="240" w:lineRule="auto"/>
        <w:jc w:val="center"/>
        <w:rPr>
          <w:rFonts w:ascii="Times New Roman" w:hAnsi="Times New Roman" w:cs="Times New Roman"/>
          <w:color w:val="auto"/>
          <w:sz w:val="24"/>
          <w:szCs w:val="24"/>
        </w:rPr>
      </w:pPr>
      <w:r w:rsidRPr="000F78CB">
        <w:rPr>
          <w:rFonts w:ascii="Times New Roman" w:hAnsi="Times New Roman" w:cs="Times New Roman"/>
          <w:color w:val="auto"/>
          <w:sz w:val="24"/>
          <w:szCs w:val="24"/>
        </w:rPr>
        <w:t>April 13, 2018</w:t>
      </w:r>
    </w:p>
    <w:p w14:paraId="51F6E3E1" w14:textId="292C5D06" w:rsidR="00F71C7C" w:rsidRPr="000F78CB" w:rsidRDefault="00F71C7C" w:rsidP="002E0593">
      <w:pPr>
        <w:spacing w:before="240" w:after="0" w:line="240" w:lineRule="auto"/>
        <w:rPr>
          <w:rFonts w:ascii="Times New Roman" w:hAnsi="Times New Roman" w:cs="Times New Roman"/>
          <w:color w:val="auto"/>
          <w:sz w:val="24"/>
          <w:szCs w:val="24"/>
        </w:rPr>
      </w:pPr>
      <w:r w:rsidRPr="000F78CB">
        <w:rPr>
          <w:rFonts w:ascii="Times New Roman" w:hAnsi="Times New Roman" w:cs="Times New Roman"/>
          <w:color w:val="auto"/>
          <w:sz w:val="24"/>
          <w:szCs w:val="24"/>
        </w:rPr>
        <w:t>Dr. Loren Glover</w:t>
      </w:r>
    </w:p>
    <w:p w14:paraId="7FB808F8" w14:textId="08698CE6" w:rsidR="002E0593" w:rsidRPr="000F78CB" w:rsidRDefault="002E0593" w:rsidP="002E0593">
      <w:pPr>
        <w:spacing w:after="0" w:line="240" w:lineRule="auto"/>
        <w:rPr>
          <w:rFonts w:ascii="Times New Roman" w:hAnsi="Times New Roman" w:cs="Times New Roman"/>
          <w:color w:val="auto"/>
          <w:sz w:val="24"/>
          <w:szCs w:val="24"/>
        </w:rPr>
      </w:pPr>
      <w:r w:rsidRPr="000F78CB">
        <w:rPr>
          <w:rFonts w:ascii="Times New Roman" w:hAnsi="Times New Roman" w:cs="Times New Roman"/>
          <w:color w:val="auto"/>
          <w:sz w:val="24"/>
          <w:szCs w:val="24"/>
        </w:rPr>
        <w:t>Mental Health Commission of Canada</w:t>
      </w:r>
    </w:p>
    <w:p w14:paraId="47989322" w14:textId="77777777" w:rsidR="002E0593" w:rsidRPr="000F78CB" w:rsidRDefault="002E0593" w:rsidP="002E0593">
      <w:pPr>
        <w:spacing w:after="0" w:line="240" w:lineRule="auto"/>
        <w:rPr>
          <w:rFonts w:ascii="Times New Roman" w:hAnsi="Times New Roman" w:cs="Times New Roman"/>
          <w:color w:val="auto"/>
          <w:sz w:val="24"/>
          <w:szCs w:val="24"/>
          <w:shd w:val="clear" w:color="auto" w:fill="FFFFFF"/>
        </w:rPr>
      </w:pPr>
      <w:r w:rsidRPr="000F78CB">
        <w:rPr>
          <w:rFonts w:ascii="Times New Roman" w:hAnsi="Times New Roman" w:cs="Times New Roman"/>
          <w:color w:val="auto"/>
          <w:sz w:val="24"/>
          <w:szCs w:val="24"/>
          <w:shd w:val="clear" w:color="auto" w:fill="FFFFFF"/>
        </w:rPr>
        <w:t>350 Albert St #1210</w:t>
      </w:r>
    </w:p>
    <w:p w14:paraId="0E4C3FB2" w14:textId="0EC043E7" w:rsidR="00F71C7C" w:rsidRPr="000F78CB" w:rsidRDefault="002E0593" w:rsidP="002E0593">
      <w:pPr>
        <w:spacing w:after="0" w:line="240" w:lineRule="auto"/>
        <w:rPr>
          <w:rFonts w:ascii="Times New Roman" w:hAnsi="Times New Roman" w:cs="Times New Roman"/>
          <w:color w:val="auto"/>
          <w:sz w:val="24"/>
          <w:szCs w:val="24"/>
        </w:rPr>
      </w:pPr>
      <w:r w:rsidRPr="000F78CB">
        <w:rPr>
          <w:rFonts w:ascii="Times New Roman" w:hAnsi="Times New Roman" w:cs="Times New Roman"/>
          <w:color w:val="auto"/>
          <w:sz w:val="24"/>
          <w:szCs w:val="24"/>
          <w:shd w:val="clear" w:color="auto" w:fill="FFFFFF"/>
        </w:rPr>
        <w:t>Ottawa, ON K1R 1A4</w:t>
      </w:r>
    </w:p>
    <w:p w14:paraId="07EC257B" w14:textId="036981CA" w:rsidR="00C43D7F" w:rsidRPr="000F78CB" w:rsidRDefault="00C43D7F" w:rsidP="002E0593">
      <w:pPr>
        <w:spacing w:before="240" w:after="0" w:line="240" w:lineRule="auto"/>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Dear </w:t>
      </w:r>
      <w:r w:rsidR="00F71C7C" w:rsidRPr="000F78CB">
        <w:rPr>
          <w:rFonts w:ascii="Times New Roman" w:hAnsi="Times New Roman" w:cs="Times New Roman"/>
          <w:color w:val="auto"/>
          <w:sz w:val="24"/>
          <w:szCs w:val="24"/>
        </w:rPr>
        <w:t>Dr</w:t>
      </w:r>
      <w:r w:rsidRPr="000F78CB">
        <w:rPr>
          <w:rFonts w:ascii="Times New Roman" w:hAnsi="Times New Roman" w:cs="Times New Roman"/>
          <w:color w:val="auto"/>
          <w:sz w:val="24"/>
          <w:szCs w:val="24"/>
        </w:rPr>
        <w:t>. Loren Glover</w:t>
      </w:r>
      <w:r w:rsidR="002E0593" w:rsidRPr="000F78CB">
        <w:rPr>
          <w:rFonts w:ascii="Times New Roman" w:hAnsi="Times New Roman" w:cs="Times New Roman"/>
          <w:color w:val="auto"/>
          <w:sz w:val="24"/>
          <w:szCs w:val="24"/>
        </w:rPr>
        <w:t>:</w:t>
      </w:r>
      <w:r w:rsidRPr="000F78CB">
        <w:rPr>
          <w:rFonts w:ascii="Times New Roman" w:hAnsi="Times New Roman" w:cs="Times New Roman"/>
          <w:color w:val="auto"/>
          <w:sz w:val="24"/>
          <w:szCs w:val="24"/>
        </w:rPr>
        <w:t xml:space="preserve"> </w:t>
      </w:r>
    </w:p>
    <w:p w14:paraId="40DD41D2" w14:textId="23766A65" w:rsidR="00C43D7F" w:rsidRPr="000F78CB" w:rsidRDefault="00C43D7F" w:rsidP="002E0593">
      <w:pPr>
        <w:spacing w:before="240" w:after="0" w:line="240" w:lineRule="auto"/>
        <w:rPr>
          <w:rFonts w:ascii="Times New Roman" w:hAnsi="Times New Roman" w:cs="Times New Roman"/>
          <w:i/>
          <w:color w:val="auto"/>
          <w:sz w:val="24"/>
          <w:szCs w:val="24"/>
        </w:rPr>
      </w:pPr>
      <w:r w:rsidRPr="000F78CB">
        <w:rPr>
          <w:rFonts w:ascii="Times New Roman" w:hAnsi="Times New Roman" w:cs="Times New Roman"/>
          <w:color w:val="auto"/>
          <w:sz w:val="24"/>
          <w:szCs w:val="24"/>
        </w:rPr>
        <w:t xml:space="preserve">I am submitting the report </w:t>
      </w:r>
      <w:r w:rsidRPr="000F78CB">
        <w:rPr>
          <w:rFonts w:ascii="Times New Roman" w:hAnsi="Times New Roman" w:cs="Times New Roman"/>
          <w:i/>
          <w:color w:val="auto"/>
          <w:sz w:val="24"/>
          <w:szCs w:val="24"/>
        </w:rPr>
        <w:t>Mental Health in Post-Secondary Institutions: Improving Mental Health Possibilities.</w:t>
      </w:r>
    </w:p>
    <w:p w14:paraId="10DC58D8" w14:textId="5104B325" w:rsidR="00C43D7F" w:rsidRPr="000F78CB" w:rsidRDefault="00C43D7F" w:rsidP="002E0593">
      <w:pPr>
        <w:spacing w:before="240" w:after="0" w:line="240" w:lineRule="auto"/>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This report analyzes the current state of mental health on post-secondary campuses. Through the analysis, the report provides ways of improving the mental health crisis that has grown in recent years. The recommended improvements have been suggested to eliminate the stigmatization of mental health, create a campus community that supports students with mental health issues and concerns, introduce students to coping mechanisms, provide students with better access to mental health services and respond to mental health crises. </w:t>
      </w:r>
    </w:p>
    <w:p w14:paraId="7C288AB4" w14:textId="4B258BB4" w:rsidR="00C43D7F" w:rsidRPr="000F78CB" w:rsidRDefault="00C43D7F" w:rsidP="002E0593">
      <w:pPr>
        <w:spacing w:before="240" w:after="0" w:line="240" w:lineRule="auto"/>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I hope that the report succeeds in </w:t>
      </w:r>
      <w:r w:rsidR="00F71C7C" w:rsidRPr="000F78CB">
        <w:rPr>
          <w:rFonts w:ascii="Times New Roman" w:hAnsi="Times New Roman" w:cs="Times New Roman"/>
          <w:color w:val="auto"/>
          <w:sz w:val="24"/>
          <w:szCs w:val="24"/>
        </w:rPr>
        <w:t>providing appropriate methods of</w:t>
      </w:r>
      <w:r w:rsidRPr="000F78CB">
        <w:rPr>
          <w:rFonts w:ascii="Times New Roman" w:hAnsi="Times New Roman" w:cs="Times New Roman"/>
          <w:color w:val="auto"/>
          <w:sz w:val="24"/>
          <w:szCs w:val="24"/>
        </w:rPr>
        <w:t xml:space="preserve"> </w:t>
      </w:r>
      <w:r w:rsidR="00F71C7C" w:rsidRPr="000F78CB">
        <w:rPr>
          <w:rFonts w:ascii="Times New Roman" w:hAnsi="Times New Roman" w:cs="Times New Roman"/>
          <w:color w:val="auto"/>
          <w:sz w:val="24"/>
          <w:szCs w:val="24"/>
        </w:rPr>
        <w:t>improving</w:t>
      </w:r>
      <w:r w:rsidRPr="000F78CB">
        <w:rPr>
          <w:rFonts w:ascii="Times New Roman" w:hAnsi="Times New Roman" w:cs="Times New Roman"/>
          <w:color w:val="auto"/>
          <w:sz w:val="24"/>
          <w:szCs w:val="24"/>
        </w:rPr>
        <w:t xml:space="preserve"> the mental health</w:t>
      </w:r>
      <w:r w:rsidR="00675174" w:rsidRPr="000F78CB">
        <w:rPr>
          <w:rFonts w:ascii="Times New Roman" w:hAnsi="Times New Roman" w:cs="Times New Roman"/>
          <w:color w:val="auto"/>
          <w:sz w:val="24"/>
          <w:szCs w:val="24"/>
        </w:rPr>
        <w:t xml:space="preserve"> challenges students face in</w:t>
      </w:r>
      <w:r w:rsidRPr="000F78CB">
        <w:rPr>
          <w:rFonts w:ascii="Times New Roman" w:hAnsi="Times New Roman" w:cs="Times New Roman"/>
          <w:color w:val="auto"/>
          <w:sz w:val="24"/>
          <w:szCs w:val="24"/>
        </w:rPr>
        <w:t xml:space="preserve"> university and college communities. </w:t>
      </w:r>
      <w:r w:rsidR="00F71C7C" w:rsidRPr="000F78CB">
        <w:rPr>
          <w:rFonts w:ascii="Times New Roman" w:hAnsi="Times New Roman" w:cs="Times New Roman"/>
          <w:color w:val="auto"/>
          <w:sz w:val="24"/>
          <w:szCs w:val="24"/>
        </w:rPr>
        <w:t>If you have any questions or concerns, please feel free to contact me</w:t>
      </w:r>
      <w:r w:rsidR="002E0593" w:rsidRPr="000F78CB">
        <w:rPr>
          <w:rFonts w:ascii="Times New Roman" w:hAnsi="Times New Roman" w:cs="Times New Roman"/>
          <w:color w:val="auto"/>
          <w:sz w:val="24"/>
          <w:szCs w:val="24"/>
        </w:rPr>
        <w:t xml:space="preserve"> at </w:t>
      </w:r>
      <w:r w:rsidR="002C7133">
        <w:rPr>
          <w:rFonts w:ascii="Times New Roman" w:hAnsi="Times New Roman" w:cs="Times New Roman"/>
          <w:color w:val="auto"/>
          <w:sz w:val="24"/>
          <w:szCs w:val="24"/>
        </w:rPr>
        <w:t>…</w:t>
      </w:r>
      <w:r w:rsidR="002E0593" w:rsidRPr="000F78CB">
        <w:rPr>
          <w:rFonts w:ascii="Times New Roman" w:hAnsi="Times New Roman" w:cs="Times New Roman"/>
          <w:color w:val="auto"/>
          <w:sz w:val="24"/>
          <w:szCs w:val="24"/>
        </w:rPr>
        <w:t>@uottawa.ca.</w:t>
      </w:r>
    </w:p>
    <w:p w14:paraId="63769D2E" w14:textId="01EC3130" w:rsidR="00F71C7C" w:rsidRPr="000F78CB" w:rsidRDefault="00F71C7C" w:rsidP="002E0593">
      <w:pPr>
        <w:spacing w:before="240" w:after="0" w:line="240" w:lineRule="auto"/>
        <w:rPr>
          <w:rFonts w:ascii="Times New Roman" w:hAnsi="Times New Roman" w:cs="Times New Roman"/>
          <w:color w:val="auto"/>
          <w:sz w:val="24"/>
          <w:szCs w:val="24"/>
        </w:rPr>
      </w:pPr>
      <w:r w:rsidRPr="000F78CB">
        <w:rPr>
          <w:rFonts w:ascii="Times New Roman" w:hAnsi="Times New Roman" w:cs="Times New Roman"/>
          <w:color w:val="auto"/>
          <w:sz w:val="24"/>
          <w:szCs w:val="24"/>
        </w:rPr>
        <w:t xml:space="preserve">Sincerely, </w:t>
      </w:r>
    </w:p>
    <w:p w14:paraId="5D27ACE4" w14:textId="06EB7EE3" w:rsidR="00F71C7C" w:rsidRPr="000F78CB" w:rsidRDefault="00F71C7C" w:rsidP="002E0593">
      <w:pPr>
        <w:spacing w:before="240" w:after="0" w:line="240" w:lineRule="auto"/>
        <w:rPr>
          <w:rFonts w:ascii="Times New Roman" w:hAnsi="Times New Roman" w:cs="Times New Roman"/>
          <w:color w:val="auto"/>
          <w:sz w:val="24"/>
          <w:szCs w:val="24"/>
        </w:rPr>
      </w:pPr>
      <w:bookmarkStart w:id="43" w:name="_GoBack"/>
      <w:bookmarkEnd w:id="43"/>
    </w:p>
    <w:p w14:paraId="1B59280E" w14:textId="77777777" w:rsidR="00743FF5" w:rsidRPr="000F78CB" w:rsidRDefault="00743FF5" w:rsidP="002E0593">
      <w:pPr>
        <w:spacing w:after="0" w:line="240" w:lineRule="auto"/>
        <w:rPr>
          <w:rFonts w:ascii="Times New Roman" w:hAnsi="Times New Roman" w:cs="Times New Roman"/>
          <w:color w:val="auto"/>
          <w:sz w:val="24"/>
          <w:szCs w:val="24"/>
        </w:rPr>
      </w:pPr>
    </w:p>
    <w:p w14:paraId="4662522A" w14:textId="77777777" w:rsidR="00743FF5" w:rsidRPr="000F78CB" w:rsidRDefault="00743FF5" w:rsidP="002E0593">
      <w:pPr>
        <w:spacing w:after="0" w:line="240" w:lineRule="auto"/>
        <w:rPr>
          <w:rFonts w:ascii="Times New Roman" w:hAnsi="Times New Roman" w:cs="Times New Roman"/>
          <w:color w:val="auto"/>
          <w:sz w:val="24"/>
          <w:szCs w:val="24"/>
        </w:rPr>
      </w:pPr>
    </w:p>
    <w:p w14:paraId="44F6EE1F" w14:textId="77777777" w:rsidR="00743FF5" w:rsidRPr="000F78CB" w:rsidRDefault="00743FF5" w:rsidP="002E0593">
      <w:pPr>
        <w:spacing w:after="0" w:line="240" w:lineRule="auto"/>
        <w:rPr>
          <w:rFonts w:ascii="Times New Roman" w:hAnsi="Times New Roman" w:cs="Times New Roman"/>
          <w:color w:val="auto"/>
          <w:sz w:val="24"/>
          <w:szCs w:val="24"/>
        </w:rPr>
      </w:pPr>
    </w:p>
    <w:p w14:paraId="1E8CDDC1" w14:textId="1D23FC39" w:rsidR="00660EBE" w:rsidRPr="000F78CB" w:rsidRDefault="00660EBE" w:rsidP="002E0593">
      <w:pPr>
        <w:spacing w:after="0" w:line="240" w:lineRule="auto"/>
        <w:rPr>
          <w:rFonts w:ascii="Times New Roman" w:eastAsia="Times New Roman" w:hAnsi="Times New Roman" w:cs="Times New Roman"/>
          <w:color w:val="auto"/>
          <w:sz w:val="24"/>
          <w:szCs w:val="24"/>
          <w:highlight w:val="white"/>
        </w:rPr>
      </w:pPr>
    </w:p>
    <w:sectPr w:rsidR="00660EBE" w:rsidRPr="000F78CB" w:rsidSect="00F148B6">
      <w:pgSz w:w="12240" w:h="15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90B41" w14:textId="77777777" w:rsidR="00145404" w:rsidRDefault="00145404" w:rsidP="00E6239E">
      <w:pPr>
        <w:spacing w:after="0" w:line="240" w:lineRule="auto"/>
      </w:pPr>
      <w:r>
        <w:separator/>
      </w:r>
    </w:p>
  </w:endnote>
  <w:endnote w:type="continuationSeparator" w:id="0">
    <w:p w14:paraId="32BD990F" w14:textId="77777777" w:rsidR="00145404" w:rsidRDefault="00145404" w:rsidP="00E62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4550240"/>
      <w:docPartObj>
        <w:docPartGallery w:val="Page Numbers (Bottom of Page)"/>
        <w:docPartUnique/>
      </w:docPartObj>
    </w:sdtPr>
    <w:sdtEndPr>
      <w:rPr>
        <w:rFonts w:ascii="Times New Roman" w:hAnsi="Times New Roman" w:cs="Times New Roman"/>
        <w:noProof/>
        <w:sz w:val="24"/>
        <w:szCs w:val="24"/>
      </w:rPr>
    </w:sdtEndPr>
    <w:sdtContent>
      <w:p w14:paraId="2DD57A80" w14:textId="50CA393F" w:rsidR="009F5213" w:rsidRPr="00304256" w:rsidRDefault="009F5213">
        <w:pPr>
          <w:pStyle w:val="Footer"/>
          <w:jc w:val="center"/>
          <w:rPr>
            <w:rFonts w:ascii="Times New Roman" w:hAnsi="Times New Roman" w:cs="Times New Roman"/>
            <w:sz w:val="24"/>
            <w:szCs w:val="24"/>
          </w:rPr>
        </w:pPr>
        <w:r w:rsidRPr="00304256">
          <w:rPr>
            <w:rFonts w:ascii="Times New Roman" w:hAnsi="Times New Roman" w:cs="Times New Roman"/>
            <w:sz w:val="24"/>
            <w:szCs w:val="24"/>
          </w:rPr>
          <w:fldChar w:fldCharType="begin"/>
        </w:r>
        <w:r w:rsidRPr="00304256">
          <w:rPr>
            <w:rFonts w:ascii="Times New Roman" w:hAnsi="Times New Roman" w:cs="Times New Roman"/>
            <w:sz w:val="24"/>
            <w:szCs w:val="24"/>
          </w:rPr>
          <w:instrText xml:space="preserve"> PAGE   \* MERGEFORMAT </w:instrText>
        </w:r>
        <w:r w:rsidRPr="00304256">
          <w:rPr>
            <w:rFonts w:ascii="Times New Roman" w:hAnsi="Times New Roman" w:cs="Times New Roman"/>
            <w:sz w:val="24"/>
            <w:szCs w:val="24"/>
          </w:rPr>
          <w:fldChar w:fldCharType="separate"/>
        </w:r>
        <w:r w:rsidRPr="00304256">
          <w:rPr>
            <w:rFonts w:ascii="Times New Roman" w:hAnsi="Times New Roman" w:cs="Times New Roman"/>
            <w:noProof/>
            <w:sz w:val="24"/>
            <w:szCs w:val="24"/>
          </w:rPr>
          <w:t>2</w:t>
        </w:r>
        <w:r w:rsidRPr="00304256">
          <w:rPr>
            <w:rFonts w:ascii="Times New Roman" w:hAnsi="Times New Roman" w:cs="Times New Roman"/>
            <w:noProof/>
            <w:sz w:val="24"/>
            <w:szCs w:val="24"/>
          </w:rPr>
          <w:fldChar w:fldCharType="end"/>
        </w:r>
      </w:p>
    </w:sdtContent>
  </w:sdt>
  <w:p w14:paraId="347CD112" w14:textId="77777777" w:rsidR="009F5213" w:rsidRDefault="009F52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5970D1" w14:textId="33989FC4" w:rsidR="009F5213" w:rsidRPr="00304256" w:rsidRDefault="009F5213">
    <w:pPr>
      <w:pStyle w:val="Footer"/>
      <w:jc w:val="center"/>
      <w:rPr>
        <w:color w:val="FFFFFF" w:themeColor="background1"/>
      </w:rPr>
    </w:pPr>
    <w:r w:rsidRPr="00304256">
      <w:rPr>
        <w:color w:val="FFFFFF" w:themeColor="background1"/>
      </w:rPr>
      <w:t>1</w:t>
    </w:r>
  </w:p>
  <w:p w14:paraId="73B52FF6" w14:textId="77777777" w:rsidR="009F5213" w:rsidRDefault="009F52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C8F325" w14:textId="77777777" w:rsidR="00145404" w:rsidRDefault="00145404" w:rsidP="00E6239E">
      <w:pPr>
        <w:spacing w:after="0" w:line="240" w:lineRule="auto"/>
      </w:pPr>
      <w:r>
        <w:separator/>
      </w:r>
    </w:p>
  </w:footnote>
  <w:footnote w:type="continuationSeparator" w:id="0">
    <w:p w14:paraId="0AF4CC31" w14:textId="77777777" w:rsidR="00145404" w:rsidRDefault="00145404" w:rsidP="00E623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366D"/>
    <w:multiLevelType w:val="multilevel"/>
    <w:tmpl w:val="7E227B6C"/>
    <w:lvl w:ilvl="0">
      <w:start w:val="1"/>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 w15:restartNumberingAfterBreak="0">
    <w:nsid w:val="01444E97"/>
    <w:multiLevelType w:val="hybridMultilevel"/>
    <w:tmpl w:val="5FACA7E8"/>
    <w:lvl w:ilvl="0" w:tplc="10090001">
      <w:start w:val="1"/>
      <w:numFmt w:val="bullet"/>
      <w:lvlText w:val=""/>
      <w:lvlJc w:val="left"/>
      <w:pPr>
        <w:ind w:left="785"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03CB407A"/>
    <w:multiLevelType w:val="hybridMultilevel"/>
    <w:tmpl w:val="7230F7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03E563D"/>
    <w:multiLevelType w:val="hybridMultilevel"/>
    <w:tmpl w:val="5B94A510"/>
    <w:lvl w:ilvl="0" w:tplc="10090001">
      <w:start w:val="1"/>
      <w:numFmt w:val="bullet"/>
      <w:lvlText w:val=""/>
      <w:lvlJc w:val="left"/>
      <w:pPr>
        <w:ind w:left="785" w:hanging="360"/>
      </w:pPr>
      <w:rPr>
        <w:rFonts w:ascii="Symbol" w:hAnsi="Symbol" w:hint="default"/>
      </w:rPr>
    </w:lvl>
    <w:lvl w:ilvl="1" w:tplc="10090003" w:tentative="1">
      <w:start w:val="1"/>
      <w:numFmt w:val="bullet"/>
      <w:lvlText w:val="o"/>
      <w:lvlJc w:val="left"/>
      <w:pPr>
        <w:ind w:left="1505" w:hanging="360"/>
      </w:pPr>
      <w:rPr>
        <w:rFonts w:ascii="Courier New" w:hAnsi="Courier New" w:cs="Courier New" w:hint="default"/>
      </w:rPr>
    </w:lvl>
    <w:lvl w:ilvl="2" w:tplc="10090005" w:tentative="1">
      <w:start w:val="1"/>
      <w:numFmt w:val="bullet"/>
      <w:lvlText w:val=""/>
      <w:lvlJc w:val="left"/>
      <w:pPr>
        <w:ind w:left="2225" w:hanging="360"/>
      </w:pPr>
      <w:rPr>
        <w:rFonts w:ascii="Wingdings" w:hAnsi="Wingdings" w:hint="default"/>
      </w:rPr>
    </w:lvl>
    <w:lvl w:ilvl="3" w:tplc="10090001" w:tentative="1">
      <w:start w:val="1"/>
      <w:numFmt w:val="bullet"/>
      <w:lvlText w:val=""/>
      <w:lvlJc w:val="left"/>
      <w:pPr>
        <w:ind w:left="2945" w:hanging="360"/>
      </w:pPr>
      <w:rPr>
        <w:rFonts w:ascii="Symbol" w:hAnsi="Symbol" w:hint="default"/>
      </w:rPr>
    </w:lvl>
    <w:lvl w:ilvl="4" w:tplc="10090003" w:tentative="1">
      <w:start w:val="1"/>
      <w:numFmt w:val="bullet"/>
      <w:lvlText w:val="o"/>
      <w:lvlJc w:val="left"/>
      <w:pPr>
        <w:ind w:left="3665" w:hanging="360"/>
      </w:pPr>
      <w:rPr>
        <w:rFonts w:ascii="Courier New" w:hAnsi="Courier New" w:cs="Courier New" w:hint="default"/>
      </w:rPr>
    </w:lvl>
    <w:lvl w:ilvl="5" w:tplc="10090005" w:tentative="1">
      <w:start w:val="1"/>
      <w:numFmt w:val="bullet"/>
      <w:lvlText w:val=""/>
      <w:lvlJc w:val="left"/>
      <w:pPr>
        <w:ind w:left="4385" w:hanging="360"/>
      </w:pPr>
      <w:rPr>
        <w:rFonts w:ascii="Wingdings" w:hAnsi="Wingdings" w:hint="default"/>
      </w:rPr>
    </w:lvl>
    <w:lvl w:ilvl="6" w:tplc="10090001" w:tentative="1">
      <w:start w:val="1"/>
      <w:numFmt w:val="bullet"/>
      <w:lvlText w:val=""/>
      <w:lvlJc w:val="left"/>
      <w:pPr>
        <w:ind w:left="5105" w:hanging="360"/>
      </w:pPr>
      <w:rPr>
        <w:rFonts w:ascii="Symbol" w:hAnsi="Symbol" w:hint="default"/>
      </w:rPr>
    </w:lvl>
    <w:lvl w:ilvl="7" w:tplc="10090003" w:tentative="1">
      <w:start w:val="1"/>
      <w:numFmt w:val="bullet"/>
      <w:lvlText w:val="o"/>
      <w:lvlJc w:val="left"/>
      <w:pPr>
        <w:ind w:left="5825" w:hanging="360"/>
      </w:pPr>
      <w:rPr>
        <w:rFonts w:ascii="Courier New" w:hAnsi="Courier New" w:cs="Courier New" w:hint="default"/>
      </w:rPr>
    </w:lvl>
    <w:lvl w:ilvl="8" w:tplc="10090005" w:tentative="1">
      <w:start w:val="1"/>
      <w:numFmt w:val="bullet"/>
      <w:lvlText w:val=""/>
      <w:lvlJc w:val="left"/>
      <w:pPr>
        <w:ind w:left="6545" w:hanging="360"/>
      </w:pPr>
      <w:rPr>
        <w:rFonts w:ascii="Wingdings" w:hAnsi="Wingdings" w:hint="default"/>
      </w:rPr>
    </w:lvl>
  </w:abstractNum>
  <w:abstractNum w:abstractNumId="4" w15:restartNumberingAfterBreak="0">
    <w:nsid w:val="18FF2CF9"/>
    <w:multiLevelType w:val="hybridMultilevel"/>
    <w:tmpl w:val="F202E2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08123EC"/>
    <w:multiLevelType w:val="multilevel"/>
    <w:tmpl w:val="BECC0B68"/>
    <w:lvl w:ilvl="0">
      <w:start w:val="1"/>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2BF2825"/>
    <w:multiLevelType w:val="multilevel"/>
    <w:tmpl w:val="42C4CA26"/>
    <w:lvl w:ilvl="0">
      <w:start w:val="1"/>
      <w:numFmt w:val="decimal"/>
      <w:lvlText w:val="%1.0"/>
      <w:lvlJc w:val="left"/>
      <w:pPr>
        <w:ind w:left="360" w:hanging="360"/>
      </w:pPr>
      <w:rPr>
        <w:b w:val="0"/>
      </w:rPr>
    </w:lvl>
    <w:lvl w:ilvl="1">
      <w:start w:val="1"/>
      <w:numFmt w:val="decimal"/>
      <w:lvlText w:val="%1.%2"/>
      <w:lvlJc w:val="left"/>
      <w:pPr>
        <w:ind w:left="1080" w:hanging="360"/>
      </w:pPr>
      <w:rPr>
        <w:b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7" w15:restartNumberingAfterBreak="0">
    <w:nsid w:val="2E8C70EC"/>
    <w:multiLevelType w:val="hybridMultilevel"/>
    <w:tmpl w:val="06DA4E7C"/>
    <w:lvl w:ilvl="0" w:tplc="1009000F">
      <w:start w:val="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357F0E9B"/>
    <w:multiLevelType w:val="hybridMultilevel"/>
    <w:tmpl w:val="22F8D250"/>
    <w:lvl w:ilvl="0" w:tplc="10090001">
      <w:start w:val="1"/>
      <w:numFmt w:val="bullet"/>
      <w:lvlText w:val=""/>
      <w:lvlJc w:val="left"/>
      <w:pPr>
        <w:ind w:left="785"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A424E88"/>
    <w:multiLevelType w:val="multilevel"/>
    <w:tmpl w:val="EA5206E8"/>
    <w:lvl w:ilvl="0">
      <w:start w:val="1"/>
      <w:numFmt w:val="decimal"/>
      <w:lvlText w:val="%1.0"/>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67027C93"/>
    <w:multiLevelType w:val="hybridMultilevel"/>
    <w:tmpl w:val="F408682A"/>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920" w:hanging="360"/>
      </w:pPr>
      <w:rPr>
        <w:rFonts w:ascii="Courier New" w:hAnsi="Courier New" w:cs="Courier New" w:hint="default"/>
      </w:rPr>
    </w:lvl>
    <w:lvl w:ilvl="2" w:tplc="10090005" w:tentative="1">
      <w:start w:val="1"/>
      <w:numFmt w:val="bullet"/>
      <w:lvlText w:val=""/>
      <w:lvlJc w:val="left"/>
      <w:pPr>
        <w:ind w:left="2640" w:hanging="360"/>
      </w:pPr>
      <w:rPr>
        <w:rFonts w:ascii="Wingdings" w:hAnsi="Wingdings" w:hint="default"/>
      </w:rPr>
    </w:lvl>
    <w:lvl w:ilvl="3" w:tplc="10090001" w:tentative="1">
      <w:start w:val="1"/>
      <w:numFmt w:val="bullet"/>
      <w:lvlText w:val=""/>
      <w:lvlJc w:val="left"/>
      <w:pPr>
        <w:ind w:left="3360" w:hanging="360"/>
      </w:pPr>
      <w:rPr>
        <w:rFonts w:ascii="Symbol" w:hAnsi="Symbol" w:hint="default"/>
      </w:rPr>
    </w:lvl>
    <w:lvl w:ilvl="4" w:tplc="10090003" w:tentative="1">
      <w:start w:val="1"/>
      <w:numFmt w:val="bullet"/>
      <w:lvlText w:val="o"/>
      <w:lvlJc w:val="left"/>
      <w:pPr>
        <w:ind w:left="4080" w:hanging="360"/>
      </w:pPr>
      <w:rPr>
        <w:rFonts w:ascii="Courier New" w:hAnsi="Courier New" w:cs="Courier New" w:hint="default"/>
      </w:rPr>
    </w:lvl>
    <w:lvl w:ilvl="5" w:tplc="10090005" w:tentative="1">
      <w:start w:val="1"/>
      <w:numFmt w:val="bullet"/>
      <w:lvlText w:val=""/>
      <w:lvlJc w:val="left"/>
      <w:pPr>
        <w:ind w:left="4800" w:hanging="360"/>
      </w:pPr>
      <w:rPr>
        <w:rFonts w:ascii="Wingdings" w:hAnsi="Wingdings" w:hint="default"/>
      </w:rPr>
    </w:lvl>
    <w:lvl w:ilvl="6" w:tplc="10090001" w:tentative="1">
      <w:start w:val="1"/>
      <w:numFmt w:val="bullet"/>
      <w:lvlText w:val=""/>
      <w:lvlJc w:val="left"/>
      <w:pPr>
        <w:ind w:left="5520" w:hanging="360"/>
      </w:pPr>
      <w:rPr>
        <w:rFonts w:ascii="Symbol" w:hAnsi="Symbol" w:hint="default"/>
      </w:rPr>
    </w:lvl>
    <w:lvl w:ilvl="7" w:tplc="10090003" w:tentative="1">
      <w:start w:val="1"/>
      <w:numFmt w:val="bullet"/>
      <w:lvlText w:val="o"/>
      <w:lvlJc w:val="left"/>
      <w:pPr>
        <w:ind w:left="6240" w:hanging="360"/>
      </w:pPr>
      <w:rPr>
        <w:rFonts w:ascii="Courier New" w:hAnsi="Courier New" w:cs="Courier New" w:hint="default"/>
      </w:rPr>
    </w:lvl>
    <w:lvl w:ilvl="8" w:tplc="10090005" w:tentative="1">
      <w:start w:val="1"/>
      <w:numFmt w:val="bullet"/>
      <w:lvlText w:val=""/>
      <w:lvlJc w:val="left"/>
      <w:pPr>
        <w:ind w:left="6960" w:hanging="360"/>
      </w:pPr>
      <w:rPr>
        <w:rFonts w:ascii="Wingdings" w:hAnsi="Wingdings" w:hint="default"/>
      </w:rPr>
    </w:lvl>
  </w:abstractNum>
  <w:num w:numId="1">
    <w:abstractNumId w:val="0"/>
  </w:num>
  <w:num w:numId="2">
    <w:abstractNumId w:val="6"/>
  </w:num>
  <w:num w:numId="3">
    <w:abstractNumId w:val="5"/>
  </w:num>
  <w:num w:numId="4">
    <w:abstractNumId w:val="9"/>
  </w:num>
  <w:num w:numId="5">
    <w:abstractNumId w:val="7"/>
  </w:num>
  <w:num w:numId="6">
    <w:abstractNumId w:val="3"/>
  </w:num>
  <w:num w:numId="7">
    <w:abstractNumId w:val="8"/>
  </w:num>
  <w:num w:numId="8">
    <w:abstractNumId w:val="10"/>
  </w:num>
  <w:num w:numId="9">
    <w:abstractNumId w:val="4"/>
  </w:num>
  <w:num w:numId="10">
    <w:abstractNumId w:val="1"/>
  </w:num>
  <w:num w:numId="1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ayla Wibowo">
    <w15:presenceInfo w15:providerId="None" w15:userId="Kayla Wibow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FF5"/>
    <w:rsid w:val="0008219E"/>
    <w:rsid w:val="000B1CFD"/>
    <w:rsid w:val="000E5484"/>
    <w:rsid w:val="000F78CB"/>
    <w:rsid w:val="00117B8F"/>
    <w:rsid w:val="00130B8A"/>
    <w:rsid w:val="00145404"/>
    <w:rsid w:val="001B095B"/>
    <w:rsid w:val="00284E58"/>
    <w:rsid w:val="002C0FCA"/>
    <w:rsid w:val="002C7133"/>
    <w:rsid w:val="002D0DD0"/>
    <w:rsid w:val="002D3ADA"/>
    <w:rsid w:val="002E0593"/>
    <w:rsid w:val="002E2560"/>
    <w:rsid w:val="00304256"/>
    <w:rsid w:val="003170DD"/>
    <w:rsid w:val="00317107"/>
    <w:rsid w:val="003C2E3E"/>
    <w:rsid w:val="004046C7"/>
    <w:rsid w:val="00412E4B"/>
    <w:rsid w:val="00414FD2"/>
    <w:rsid w:val="004176AF"/>
    <w:rsid w:val="00420271"/>
    <w:rsid w:val="00420AA3"/>
    <w:rsid w:val="00446430"/>
    <w:rsid w:val="00451AF6"/>
    <w:rsid w:val="0049023F"/>
    <w:rsid w:val="004A3AEB"/>
    <w:rsid w:val="004C6F45"/>
    <w:rsid w:val="00524E2B"/>
    <w:rsid w:val="005664BA"/>
    <w:rsid w:val="0058291B"/>
    <w:rsid w:val="00586190"/>
    <w:rsid w:val="005A5E29"/>
    <w:rsid w:val="005C0846"/>
    <w:rsid w:val="005C46B5"/>
    <w:rsid w:val="00660EBE"/>
    <w:rsid w:val="00675174"/>
    <w:rsid w:val="006A07FD"/>
    <w:rsid w:val="007143EB"/>
    <w:rsid w:val="00743FF5"/>
    <w:rsid w:val="0074438E"/>
    <w:rsid w:val="007753DC"/>
    <w:rsid w:val="00790795"/>
    <w:rsid w:val="007C53D2"/>
    <w:rsid w:val="007F1367"/>
    <w:rsid w:val="007F4DF8"/>
    <w:rsid w:val="00802A39"/>
    <w:rsid w:val="00850E07"/>
    <w:rsid w:val="008512F5"/>
    <w:rsid w:val="00876021"/>
    <w:rsid w:val="00884C7C"/>
    <w:rsid w:val="0089099B"/>
    <w:rsid w:val="00891D32"/>
    <w:rsid w:val="008E3FBA"/>
    <w:rsid w:val="009207EB"/>
    <w:rsid w:val="00970D33"/>
    <w:rsid w:val="009A49A9"/>
    <w:rsid w:val="009B3597"/>
    <w:rsid w:val="009B70B8"/>
    <w:rsid w:val="009D1ED4"/>
    <w:rsid w:val="009D3B34"/>
    <w:rsid w:val="009E4DA9"/>
    <w:rsid w:val="009F5213"/>
    <w:rsid w:val="00A10256"/>
    <w:rsid w:val="00A402F4"/>
    <w:rsid w:val="00A40341"/>
    <w:rsid w:val="00A73326"/>
    <w:rsid w:val="00A83588"/>
    <w:rsid w:val="00AB4070"/>
    <w:rsid w:val="00AC6EE2"/>
    <w:rsid w:val="00AF26E7"/>
    <w:rsid w:val="00AF62A8"/>
    <w:rsid w:val="00B17857"/>
    <w:rsid w:val="00B93670"/>
    <w:rsid w:val="00BA4B08"/>
    <w:rsid w:val="00BB4620"/>
    <w:rsid w:val="00BB76BD"/>
    <w:rsid w:val="00BC0EF7"/>
    <w:rsid w:val="00C0089F"/>
    <w:rsid w:val="00C06AEE"/>
    <w:rsid w:val="00C14134"/>
    <w:rsid w:val="00C17A82"/>
    <w:rsid w:val="00C43D7F"/>
    <w:rsid w:val="00CB025D"/>
    <w:rsid w:val="00CC5932"/>
    <w:rsid w:val="00CE779F"/>
    <w:rsid w:val="00D26522"/>
    <w:rsid w:val="00D5465A"/>
    <w:rsid w:val="00D5783B"/>
    <w:rsid w:val="00D66F63"/>
    <w:rsid w:val="00D759B5"/>
    <w:rsid w:val="00D91F32"/>
    <w:rsid w:val="00DB6A6F"/>
    <w:rsid w:val="00DC1602"/>
    <w:rsid w:val="00DC439A"/>
    <w:rsid w:val="00DD099A"/>
    <w:rsid w:val="00DF1175"/>
    <w:rsid w:val="00E0114D"/>
    <w:rsid w:val="00E019A5"/>
    <w:rsid w:val="00E2607D"/>
    <w:rsid w:val="00E5749A"/>
    <w:rsid w:val="00E6239E"/>
    <w:rsid w:val="00E94250"/>
    <w:rsid w:val="00F03A92"/>
    <w:rsid w:val="00F0513D"/>
    <w:rsid w:val="00F07F42"/>
    <w:rsid w:val="00F148B6"/>
    <w:rsid w:val="00F30EF6"/>
    <w:rsid w:val="00F71C7C"/>
    <w:rsid w:val="00FB728D"/>
    <w:rsid w:val="00FE0DC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BE41C7"/>
  <w15:chartTrackingRefBased/>
  <w15:docId w15:val="{B7FC58F0-F499-4DA3-8D50-7A9AF2094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3FF5"/>
    <w:pPr>
      <w:pBdr>
        <w:top w:val="nil"/>
        <w:left w:val="nil"/>
        <w:bottom w:val="nil"/>
        <w:right w:val="nil"/>
        <w:between w:val="nil"/>
      </w:pBdr>
    </w:pPr>
    <w:rPr>
      <w:rFonts w:ascii="Calibri" w:eastAsia="Calibri" w:hAnsi="Calibri" w:cs="Calibri"/>
      <w:color w:val="000000"/>
    </w:rPr>
  </w:style>
  <w:style w:type="paragraph" w:styleId="Heading1">
    <w:name w:val="heading 1"/>
    <w:basedOn w:val="Normal"/>
    <w:next w:val="Normal"/>
    <w:link w:val="Heading1Char"/>
    <w:uiPriority w:val="9"/>
    <w:qFormat/>
    <w:rsid w:val="00AF62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62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664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FF5"/>
    <w:pPr>
      <w:ind w:left="720"/>
      <w:contextualSpacing/>
    </w:pPr>
  </w:style>
  <w:style w:type="table" w:styleId="TableGrid">
    <w:name w:val="Table Grid"/>
    <w:basedOn w:val="TableNormal"/>
    <w:uiPriority w:val="39"/>
    <w:rsid w:val="00B936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D099A"/>
    <w:pPr>
      <w:spacing w:after="0" w:line="240" w:lineRule="auto"/>
    </w:pPr>
    <w:rPr>
      <w:rFonts w:ascii="Calibri" w:eastAsia="Calibri" w:hAnsi="Calibri" w:cs="Calibri"/>
      <w:color w:val="000000"/>
    </w:rPr>
  </w:style>
  <w:style w:type="paragraph" w:styleId="BalloonText">
    <w:name w:val="Balloon Text"/>
    <w:basedOn w:val="Normal"/>
    <w:link w:val="BalloonTextChar"/>
    <w:uiPriority w:val="99"/>
    <w:semiHidden/>
    <w:unhideWhenUsed/>
    <w:rsid w:val="00DD09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99A"/>
    <w:rPr>
      <w:rFonts w:ascii="Segoe UI" w:eastAsia="Calibri" w:hAnsi="Segoe UI" w:cs="Segoe UI"/>
      <w:color w:val="000000"/>
      <w:sz w:val="18"/>
      <w:szCs w:val="18"/>
    </w:rPr>
  </w:style>
  <w:style w:type="paragraph" w:styleId="Header">
    <w:name w:val="header"/>
    <w:basedOn w:val="Normal"/>
    <w:link w:val="HeaderChar"/>
    <w:uiPriority w:val="99"/>
    <w:unhideWhenUsed/>
    <w:rsid w:val="00E623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239E"/>
    <w:rPr>
      <w:rFonts w:ascii="Calibri" w:eastAsia="Calibri" w:hAnsi="Calibri" w:cs="Calibri"/>
      <w:color w:val="000000"/>
    </w:rPr>
  </w:style>
  <w:style w:type="paragraph" w:styleId="Footer">
    <w:name w:val="footer"/>
    <w:basedOn w:val="Normal"/>
    <w:link w:val="FooterChar"/>
    <w:uiPriority w:val="99"/>
    <w:unhideWhenUsed/>
    <w:rsid w:val="00E623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39E"/>
    <w:rPr>
      <w:rFonts w:ascii="Calibri" w:eastAsia="Calibri" w:hAnsi="Calibri" w:cs="Calibri"/>
      <w:color w:val="000000"/>
    </w:rPr>
  </w:style>
  <w:style w:type="character" w:customStyle="1" w:styleId="Heading1Char">
    <w:name w:val="Heading 1 Char"/>
    <w:basedOn w:val="DefaultParagraphFont"/>
    <w:link w:val="Heading1"/>
    <w:uiPriority w:val="9"/>
    <w:rsid w:val="00AF62A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62A8"/>
    <w:pPr>
      <w:pBdr>
        <w:top w:val="none" w:sz="0" w:space="0" w:color="auto"/>
        <w:left w:val="none" w:sz="0" w:space="0" w:color="auto"/>
        <w:bottom w:val="none" w:sz="0" w:space="0" w:color="auto"/>
        <w:right w:val="none" w:sz="0" w:space="0" w:color="auto"/>
        <w:between w:val="none" w:sz="0" w:space="0" w:color="auto"/>
      </w:pBdr>
      <w:outlineLvl w:val="9"/>
    </w:pPr>
    <w:rPr>
      <w:lang w:val="en-US" w:eastAsia="en-US"/>
    </w:rPr>
  </w:style>
  <w:style w:type="paragraph" w:styleId="TOC2">
    <w:name w:val="toc 2"/>
    <w:basedOn w:val="Normal"/>
    <w:next w:val="Normal"/>
    <w:autoRedefine/>
    <w:uiPriority w:val="39"/>
    <w:unhideWhenUsed/>
    <w:rsid w:val="00AF62A8"/>
    <w:pPr>
      <w:pBdr>
        <w:top w:val="none" w:sz="0" w:space="0" w:color="auto"/>
        <w:left w:val="none" w:sz="0" w:space="0" w:color="auto"/>
        <w:bottom w:val="none" w:sz="0" w:space="0" w:color="auto"/>
        <w:right w:val="none" w:sz="0" w:space="0" w:color="auto"/>
        <w:between w:val="none" w:sz="0" w:space="0" w:color="auto"/>
      </w:pBdr>
      <w:spacing w:after="100"/>
      <w:ind w:left="220"/>
    </w:pPr>
    <w:rPr>
      <w:rFonts w:asciiTheme="minorHAnsi" w:eastAsiaTheme="minorEastAsia" w:hAnsiTheme="minorHAnsi" w:cs="Times New Roman"/>
      <w:color w:val="auto"/>
      <w:lang w:val="en-US" w:eastAsia="en-US"/>
    </w:rPr>
  </w:style>
  <w:style w:type="paragraph" w:styleId="TOC1">
    <w:name w:val="toc 1"/>
    <w:basedOn w:val="Normal"/>
    <w:next w:val="Normal"/>
    <w:autoRedefine/>
    <w:uiPriority w:val="39"/>
    <w:unhideWhenUsed/>
    <w:rsid w:val="00AF62A8"/>
    <w:pPr>
      <w:pBdr>
        <w:top w:val="none" w:sz="0" w:space="0" w:color="auto"/>
        <w:left w:val="none" w:sz="0" w:space="0" w:color="auto"/>
        <w:bottom w:val="none" w:sz="0" w:space="0" w:color="auto"/>
        <w:right w:val="none" w:sz="0" w:space="0" w:color="auto"/>
        <w:between w:val="none" w:sz="0" w:space="0" w:color="auto"/>
      </w:pBdr>
      <w:spacing w:after="100"/>
    </w:pPr>
    <w:rPr>
      <w:rFonts w:asciiTheme="minorHAnsi" w:eastAsiaTheme="minorEastAsia" w:hAnsiTheme="minorHAnsi" w:cs="Times New Roman"/>
      <w:color w:val="auto"/>
      <w:lang w:val="en-US" w:eastAsia="en-US"/>
    </w:rPr>
  </w:style>
  <w:style w:type="paragraph" w:styleId="TOC3">
    <w:name w:val="toc 3"/>
    <w:basedOn w:val="Normal"/>
    <w:next w:val="Normal"/>
    <w:autoRedefine/>
    <w:uiPriority w:val="39"/>
    <w:unhideWhenUsed/>
    <w:rsid w:val="00AF62A8"/>
    <w:pPr>
      <w:pBdr>
        <w:top w:val="none" w:sz="0" w:space="0" w:color="auto"/>
        <w:left w:val="none" w:sz="0" w:space="0" w:color="auto"/>
        <w:bottom w:val="none" w:sz="0" w:space="0" w:color="auto"/>
        <w:right w:val="none" w:sz="0" w:space="0" w:color="auto"/>
        <w:between w:val="none" w:sz="0" w:space="0" w:color="auto"/>
      </w:pBdr>
      <w:spacing w:after="100"/>
      <w:ind w:left="440"/>
    </w:pPr>
    <w:rPr>
      <w:rFonts w:asciiTheme="minorHAnsi" w:eastAsiaTheme="minorEastAsia" w:hAnsiTheme="minorHAnsi" w:cs="Times New Roman"/>
      <w:color w:val="auto"/>
      <w:lang w:val="en-US" w:eastAsia="en-US"/>
    </w:rPr>
  </w:style>
  <w:style w:type="character" w:customStyle="1" w:styleId="Heading2Char">
    <w:name w:val="Heading 2 Char"/>
    <w:basedOn w:val="DefaultParagraphFont"/>
    <w:link w:val="Heading2"/>
    <w:uiPriority w:val="9"/>
    <w:rsid w:val="00AF62A8"/>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F30EF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30EF6"/>
    <w:pPr>
      <w:spacing w:after="0"/>
    </w:pPr>
  </w:style>
  <w:style w:type="character" w:styleId="Hyperlink">
    <w:name w:val="Hyperlink"/>
    <w:basedOn w:val="DefaultParagraphFont"/>
    <w:uiPriority w:val="99"/>
    <w:unhideWhenUsed/>
    <w:rsid w:val="00F30EF6"/>
    <w:rPr>
      <w:color w:val="0563C1" w:themeColor="hyperlink"/>
      <w:u w:val="single"/>
    </w:rPr>
  </w:style>
  <w:style w:type="character" w:customStyle="1" w:styleId="Heading3Char">
    <w:name w:val="Heading 3 Char"/>
    <w:basedOn w:val="DefaultParagraphFont"/>
    <w:link w:val="Heading3"/>
    <w:uiPriority w:val="9"/>
    <w:semiHidden/>
    <w:rsid w:val="005664BA"/>
    <w:rPr>
      <w:rFonts w:asciiTheme="majorHAnsi" w:eastAsiaTheme="majorEastAsia" w:hAnsiTheme="majorHAnsi" w:cstheme="majorBidi"/>
      <w:color w:val="1F3763" w:themeColor="accent1" w:themeShade="7F"/>
      <w:sz w:val="24"/>
      <w:szCs w:val="24"/>
    </w:rPr>
  </w:style>
  <w:style w:type="paragraph" w:styleId="Date">
    <w:name w:val="Date"/>
    <w:basedOn w:val="Normal"/>
    <w:next w:val="Normal"/>
    <w:link w:val="DateChar"/>
    <w:uiPriority w:val="99"/>
    <w:semiHidden/>
    <w:unhideWhenUsed/>
    <w:rsid w:val="00C43D7F"/>
  </w:style>
  <w:style w:type="character" w:customStyle="1" w:styleId="DateChar">
    <w:name w:val="Date Char"/>
    <w:basedOn w:val="DefaultParagraphFont"/>
    <w:link w:val="Date"/>
    <w:uiPriority w:val="99"/>
    <w:semiHidden/>
    <w:rsid w:val="00C43D7F"/>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997975">
      <w:bodyDiv w:val="1"/>
      <w:marLeft w:val="0"/>
      <w:marRight w:val="0"/>
      <w:marTop w:val="0"/>
      <w:marBottom w:val="0"/>
      <w:divBdr>
        <w:top w:val="none" w:sz="0" w:space="0" w:color="auto"/>
        <w:left w:val="none" w:sz="0" w:space="0" w:color="auto"/>
        <w:bottom w:val="none" w:sz="0" w:space="0" w:color="auto"/>
        <w:right w:val="none" w:sz="0" w:space="0" w:color="auto"/>
      </w:divBdr>
      <w:divsChild>
        <w:div w:id="1838767747">
          <w:marLeft w:val="0"/>
          <w:marRight w:val="0"/>
          <w:marTop w:val="150"/>
          <w:marBottom w:val="300"/>
          <w:divBdr>
            <w:top w:val="none" w:sz="0" w:space="0" w:color="auto"/>
            <w:left w:val="none" w:sz="0" w:space="0" w:color="auto"/>
            <w:bottom w:val="none" w:sz="0" w:space="0" w:color="auto"/>
            <w:right w:val="none" w:sz="0" w:space="0" w:color="auto"/>
          </w:divBdr>
          <w:divsChild>
            <w:div w:id="519851647">
              <w:marLeft w:val="0"/>
              <w:marRight w:val="0"/>
              <w:marTop w:val="0"/>
              <w:marBottom w:val="0"/>
              <w:divBdr>
                <w:top w:val="none" w:sz="0" w:space="0" w:color="auto"/>
                <w:left w:val="none" w:sz="0" w:space="0" w:color="auto"/>
                <w:bottom w:val="none" w:sz="0" w:space="0" w:color="auto"/>
                <w:right w:val="none" w:sz="0" w:space="0" w:color="auto"/>
              </w:divBdr>
              <w:divsChild>
                <w:div w:id="1919556861">
                  <w:marLeft w:val="0"/>
                  <w:marRight w:val="0"/>
                  <w:marTop w:val="0"/>
                  <w:marBottom w:val="0"/>
                  <w:divBdr>
                    <w:top w:val="none" w:sz="0" w:space="0" w:color="auto"/>
                    <w:left w:val="none" w:sz="0" w:space="0" w:color="auto"/>
                    <w:bottom w:val="none" w:sz="0" w:space="0" w:color="auto"/>
                    <w:right w:val="none" w:sz="0" w:space="0" w:color="auto"/>
                  </w:divBdr>
                  <w:divsChild>
                    <w:div w:id="807161064">
                      <w:marLeft w:val="0"/>
                      <w:marRight w:val="0"/>
                      <w:marTop w:val="0"/>
                      <w:marBottom w:val="0"/>
                      <w:divBdr>
                        <w:top w:val="none" w:sz="0" w:space="0" w:color="auto"/>
                        <w:left w:val="none" w:sz="0" w:space="0" w:color="auto"/>
                        <w:bottom w:val="none" w:sz="0" w:space="0" w:color="auto"/>
                        <w:right w:val="none" w:sz="0" w:space="0" w:color="auto"/>
                      </w:divBdr>
                      <w:divsChild>
                        <w:div w:id="140079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priorygroup.com/blog/mental-health/student-mental-health-resear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who.int/suggestions/faq/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AADBF-AADF-447E-ABA7-03EEF2BD3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14</Pages>
  <Words>3742</Words>
  <Characters>21336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Wibowo</dc:creator>
  <cp:keywords/>
  <dc:description/>
  <cp:lastModifiedBy>Kayla Wibowo</cp:lastModifiedBy>
  <cp:revision>6</cp:revision>
  <cp:lastPrinted>2018-04-13T19:40:00Z</cp:lastPrinted>
  <dcterms:created xsi:type="dcterms:W3CDTF">2018-04-13T08:10:00Z</dcterms:created>
  <dcterms:modified xsi:type="dcterms:W3CDTF">2018-09-05T16:25:00Z</dcterms:modified>
</cp:coreProperties>
</file>