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4DB90F" w14:textId="77777777" w:rsidR="000346F1" w:rsidRDefault="00E50F1F">
      <w:pPr>
        <w:rPr>
          <w:b/>
          <w:u w:val="single"/>
        </w:rPr>
      </w:pPr>
      <w:r>
        <w:rPr>
          <w:b/>
          <w:u w:val="single"/>
        </w:rPr>
        <w:t>Types of Carbohydrates</w:t>
      </w:r>
    </w:p>
    <w:p w14:paraId="70C165E3" w14:textId="77777777" w:rsidR="00E50F1F" w:rsidRDefault="00E50F1F">
      <w:pPr>
        <w:rPr>
          <w:b/>
        </w:rPr>
      </w:pPr>
    </w:p>
    <w:p w14:paraId="466EB5F8" w14:textId="77777777" w:rsidR="000346F1" w:rsidRPr="00E50F1F" w:rsidRDefault="00E50F1F">
      <w:pPr>
        <w:rPr>
          <w:b/>
        </w:rPr>
      </w:pPr>
      <w:r>
        <w:rPr>
          <w:b/>
        </w:rPr>
        <w:t>Monosaccharides</w:t>
      </w:r>
    </w:p>
    <w:p w14:paraId="2047B25A" w14:textId="77777777" w:rsidR="000346F1" w:rsidRDefault="000346F1">
      <w:r>
        <w:t>Fructose, Galactose and Glucose all have the same chemical composition, but in different orientations.</w:t>
      </w:r>
      <w:r>
        <w:br/>
        <w:t>*DO NOT NEED TO KNOW THE ORIENTATIONS</w:t>
      </w:r>
      <w:r>
        <w:sym w:font="Wingdings" w:char="F0E0"/>
      </w:r>
      <w:r>
        <w:t xml:space="preserve"> ONLY HOW IT RELATES TO ABSORPTION AND UTILIZATION</w:t>
      </w:r>
    </w:p>
    <w:p w14:paraId="7991F691" w14:textId="77777777" w:rsidR="000346F1" w:rsidRDefault="000346F1"/>
    <w:p w14:paraId="6FAD0AA4" w14:textId="77777777" w:rsidR="000346F1" w:rsidRDefault="000346F1">
      <w:pPr>
        <w:rPr>
          <w:b/>
        </w:rPr>
      </w:pPr>
      <w:r w:rsidRPr="00E50F1F">
        <w:rPr>
          <w:b/>
        </w:rPr>
        <w:t>Disaccharides</w:t>
      </w:r>
      <w:r>
        <w:br/>
        <w:t>Lactose (glucose + galactose)</w:t>
      </w:r>
      <w:r>
        <w:br/>
        <w:t xml:space="preserve">Maltose (glucose + glucose) </w:t>
      </w:r>
      <w:r>
        <w:br/>
        <w:t xml:space="preserve">Sucrose (glucose + fructose) </w:t>
      </w:r>
      <w:r>
        <w:sym w:font="Wingdings" w:char="F0E0"/>
      </w:r>
      <w:r>
        <w:t xml:space="preserve"> best for exercise </w:t>
      </w:r>
      <w:r>
        <w:br/>
      </w:r>
      <w:r>
        <w:br/>
      </w:r>
      <w:r w:rsidRPr="00E50F1F">
        <w:rPr>
          <w:b/>
        </w:rPr>
        <w:t>Oligosaccharides</w:t>
      </w:r>
    </w:p>
    <w:p w14:paraId="5C7E1A0E" w14:textId="09332C9C" w:rsidR="00E50F1F" w:rsidRDefault="00E50F1F">
      <w:pPr>
        <w:rPr>
          <w:b/>
        </w:rPr>
      </w:pPr>
      <w:r>
        <w:rPr>
          <w:b/>
        </w:rPr>
        <w:t>*</w:t>
      </w:r>
      <w:r w:rsidR="00FD5425">
        <w:rPr>
          <w:b/>
        </w:rPr>
        <w:t>Don’t need to memorize</w:t>
      </w:r>
    </w:p>
    <w:p w14:paraId="6EE95A1E" w14:textId="77777777" w:rsidR="00FD5425" w:rsidRDefault="00FD5425">
      <w:pPr>
        <w:rPr>
          <w:b/>
        </w:rPr>
      </w:pPr>
    </w:p>
    <w:p w14:paraId="6CBA7B40" w14:textId="77777777" w:rsidR="00E50F1F" w:rsidRDefault="00E50F1F">
      <w:r>
        <w:rPr>
          <w:b/>
        </w:rPr>
        <w:t>Polysaccharides</w:t>
      </w:r>
    </w:p>
    <w:p w14:paraId="4917433B" w14:textId="29F2200C" w:rsidR="00E50F1F" w:rsidRDefault="00E50F1F" w:rsidP="00FD5425">
      <w:pPr>
        <w:rPr>
          <w:b/>
        </w:rPr>
      </w:pPr>
      <w:r>
        <w:t>*</w:t>
      </w:r>
      <w:r w:rsidR="00FD5425">
        <w:rPr>
          <w:b/>
        </w:rPr>
        <w:t xml:space="preserve">Don’t need to memorize </w:t>
      </w:r>
    </w:p>
    <w:p w14:paraId="7F2E2FF1" w14:textId="77777777" w:rsidR="00FD5425" w:rsidRPr="00FD5425" w:rsidRDefault="00FD5425" w:rsidP="00FD5425">
      <w:pPr>
        <w:rPr>
          <w:b/>
        </w:rPr>
      </w:pPr>
      <w:bookmarkStart w:id="0" w:name="_GoBack"/>
      <w:bookmarkEnd w:id="0"/>
    </w:p>
    <w:p w14:paraId="2EE3471B" w14:textId="602B978C" w:rsidR="001D6889" w:rsidRPr="001D6889" w:rsidRDefault="001D6889" w:rsidP="001D6889">
      <w:r>
        <w:rPr>
          <w:b/>
        </w:rPr>
        <w:t>Dietary Fibres</w:t>
      </w:r>
    </w:p>
    <w:p w14:paraId="1C7B0760" w14:textId="77777777" w:rsidR="00E50F1F" w:rsidRDefault="00E50F1F" w:rsidP="001D6889">
      <w:r>
        <w:t xml:space="preserve">Dietary fibres ARE glucose, but they are not biologically available (we do not have the enzymes needed to break them down </w:t>
      </w:r>
      <w:r>
        <w:sym w:font="Wingdings" w:char="F0E0"/>
      </w:r>
      <w:r>
        <w:t xml:space="preserve"> cellulase)</w:t>
      </w:r>
    </w:p>
    <w:p w14:paraId="0361AD4E" w14:textId="1516DFA6" w:rsidR="001D6889" w:rsidRDefault="001D6889" w:rsidP="001D6889">
      <w:r>
        <w:rPr>
          <w:b/>
        </w:rPr>
        <w:t xml:space="preserve">Soluble: </w:t>
      </w:r>
      <w:r>
        <w:t>greater satiety effect, important for microbiota health (FOOD)</w:t>
      </w:r>
      <w:r>
        <w:rPr>
          <w:b/>
        </w:rPr>
        <w:br/>
        <w:t xml:space="preserve">Insoluble: </w:t>
      </w:r>
      <w:r>
        <w:t xml:space="preserve">structural fibres, </w:t>
      </w:r>
    </w:p>
    <w:p w14:paraId="5FA29829" w14:textId="77777777" w:rsidR="001D6889" w:rsidRDefault="001D6889" w:rsidP="001D6889"/>
    <w:p w14:paraId="7BB44C3C" w14:textId="4EDD96DA" w:rsidR="001D6889" w:rsidRDefault="001D6889" w:rsidP="001D6889">
      <w:r>
        <w:rPr>
          <w:b/>
        </w:rPr>
        <w:t>Storage Polysaccharides</w:t>
      </w:r>
    </w:p>
    <w:p w14:paraId="25F1092E" w14:textId="591E0367" w:rsidR="001D6889" w:rsidRDefault="001D6889" w:rsidP="001D6889">
      <w:r>
        <w:rPr>
          <w:b/>
        </w:rPr>
        <w:t>Starch:</w:t>
      </w:r>
      <w:r>
        <w:t xml:space="preserve"> plant derived, potatoes, rice , legumes and cereal products</w:t>
      </w:r>
    </w:p>
    <w:p w14:paraId="52927EF9" w14:textId="624E6650" w:rsidR="001D6889" w:rsidRDefault="001D6889" w:rsidP="001D6889">
      <w:pPr>
        <w:pStyle w:val="ListParagraph"/>
        <w:numPr>
          <w:ilvl w:val="0"/>
          <w:numId w:val="3"/>
        </w:numPr>
      </w:pPr>
      <w:r>
        <w:t>This has decreased in the past 30-40 years.  Due to added sugars!</w:t>
      </w:r>
    </w:p>
    <w:p w14:paraId="6F21A4EA" w14:textId="11A2F989" w:rsidR="00B752CB" w:rsidRDefault="00B752CB" w:rsidP="001D6889">
      <w:pPr>
        <w:pStyle w:val="ListParagraph"/>
        <w:numPr>
          <w:ilvl w:val="0"/>
          <w:numId w:val="3"/>
        </w:numPr>
      </w:pPr>
      <w:r>
        <w:t>The more heat, the more hydrolyses, the more sugar is broken down.  This is why a baked potato will be sweeter than a raw one</w:t>
      </w:r>
    </w:p>
    <w:p w14:paraId="78C0A5BB" w14:textId="201C9DF9" w:rsidR="00B752CB" w:rsidRDefault="00B752CB" w:rsidP="00B752CB">
      <w:r>
        <w:rPr>
          <w:b/>
        </w:rPr>
        <w:t xml:space="preserve">Glycogen: </w:t>
      </w:r>
      <w:r>
        <w:t>animal derived, mostly found in muscles and liver</w:t>
      </w:r>
    </w:p>
    <w:p w14:paraId="51DCDF2D" w14:textId="77777777" w:rsidR="00B752CB" w:rsidRDefault="00B752CB" w:rsidP="00B752CB">
      <w:pPr>
        <w:rPr>
          <w:b/>
        </w:rPr>
      </w:pPr>
    </w:p>
    <w:p w14:paraId="65053DC6" w14:textId="00297792" w:rsidR="00B752CB" w:rsidRPr="0058625E" w:rsidRDefault="00B752CB" w:rsidP="00B752CB">
      <w:pPr>
        <w:rPr>
          <w:b/>
        </w:rPr>
      </w:pPr>
      <w:r>
        <w:rPr>
          <w:b/>
        </w:rPr>
        <w:t xml:space="preserve">Blood: </w:t>
      </w:r>
      <w:r>
        <w:t xml:space="preserve">in 5L of blood there is about </w:t>
      </w:r>
      <w:r w:rsidRPr="0058625E">
        <w:rPr>
          <w:b/>
        </w:rPr>
        <w:t>4-5g of glucose</w:t>
      </w:r>
    </w:p>
    <w:p w14:paraId="36D6B8A8" w14:textId="5EDDCAB9" w:rsidR="00E50F1F" w:rsidRPr="0058625E" w:rsidRDefault="00B752CB" w:rsidP="001D6889">
      <w:pPr>
        <w:rPr>
          <w:b/>
        </w:rPr>
      </w:pPr>
      <w:r>
        <w:rPr>
          <w:b/>
        </w:rPr>
        <w:t>Liver:</w:t>
      </w:r>
      <w:r>
        <w:t xml:space="preserve"> 195Cal/kg of liver.  A 1.8kg liver can store 88g of carbohydrate (resting state) or up to </w:t>
      </w:r>
      <w:r w:rsidRPr="0058625E">
        <w:rPr>
          <w:b/>
        </w:rPr>
        <w:t>160g (carb loaded)</w:t>
      </w:r>
    </w:p>
    <w:p w14:paraId="7B95A99A" w14:textId="372251E9" w:rsidR="00242F97" w:rsidRDefault="00242F97" w:rsidP="001D6889">
      <w:pPr>
        <w:rPr>
          <w:b/>
        </w:rPr>
      </w:pPr>
      <w:r>
        <w:rPr>
          <w:b/>
        </w:rPr>
        <w:t>Muscles</w:t>
      </w:r>
      <w:r>
        <w:t xml:space="preserve">: at 70kg, ~310g carbohydrate can be stored as muscle glycogen.  This can increase to </w:t>
      </w:r>
      <w:r w:rsidRPr="0058625E">
        <w:rPr>
          <w:b/>
        </w:rPr>
        <w:t xml:space="preserve">~570g </w:t>
      </w:r>
      <w:r w:rsidR="005E0BE6" w:rsidRPr="0058625E">
        <w:rPr>
          <w:b/>
        </w:rPr>
        <w:t>(carb loaded)</w:t>
      </w:r>
    </w:p>
    <w:p w14:paraId="589434F8" w14:textId="464AE7D4" w:rsidR="0058625E" w:rsidRPr="0058625E" w:rsidRDefault="0058625E" w:rsidP="001D6889">
      <w:r>
        <w:rPr>
          <w:b/>
        </w:rPr>
        <w:t>~3000cal TOTAL of CHO, but this will never be totally depleted</w:t>
      </w:r>
      <w:r w:rsidR="009F468D">
        <w:rPr>
          <w:b/>
        </w:rPr>
        <w:t xml:space="preserve"> = 750g</w:t>
      </w:r>
    </w:p>
    <w:p w14:paraId="6676C325" w14:textId="77777777" w:rsidR="000346F1" w:rsidRDefault="000346F1"/>
    <w:p w14:paraId="75295288" w14:textId="77777777" w:rsidR="000346F1" w:rsidRDefault="000346F1">
      <w:r>
        <w:t>Glucose and Galactose use the same pathway, max absorption at 1g/min</w:t>
      </w:r>
    </w:p>
    <w:p w14:paraId="243520C1" w14:textId="77777777" w:rsidR="00B306EC" w:rsidRDefault="000346F1">
      <w:r>
        <w:t>Fructose is passively absorbed, absorption at 0.2g/min</w:t>
      </w:r>
      <w:r>
        <w:br/>
      </w:r>
    </w:p>
    <w:p w14:paraId="55065146" w14:textId="77777777" w:rsidR="00B306EC" w:rsidRDefault="00B306EC">
      <w:r>
        <w:rPr>
          <w:b/>
          <w:u w:val="single"/>
        </w:rPr>
        <w:t>Glycemic Index</w:t>
      </w:r>
    </w:p>
    <w:p w14:paraId="1542E467" w14:textId="6BC6D25B" w:rsidR="00B306EC" w:rsidRDefault="00B306EC" w:rsidP="00B306EC">
      <w:pPr>
        <w:pStyle w:val="ListParagraph"/>
        <w:numPr>
          <w:ilvl w:val="0"/>
          <w:numId w:val="5"/>
        </w:numPr>
      </w:pPr>
      <w:r>
        <w:lastRenderedPageBreak/>
        <w:t>The rate at which glucose appears in the blood after ingesting a meal.  Rated on a scale of 1-100, compared to a ‘reference food’ (either pure glucose or white bread)</w:t>
      </w:r>
    </w:p>
    <w:p w14:paraId="07CA024C" w14:textId="7D62FD5C" w:rsidR="00B306EC" w:rsidRDefault="00B306EC" w:rsidP="00B306EC">
      <w:pPr>
        <w:pStyle w:val="ListParagraph"/>
        <w:numPr>
          <w:ilvl w:val="0"/>
          <w:numId w:val="5"/>
        </w:numPr>
      </w:pPr>
      <w:r>
        <w:t>Area under curve is taken. 40% GI would represent 40% of the area of the reference food area</w:t>
      </w:r>
    </w:p>
    <w:p w14:paraId="4580E877" w14:textId="4A3E433C" w:rsidR="00B306EC" w:rsidRDefault="00B306EC" w:rsidP="00B306EC">
      <w:pPr>
        <w:pStyle w:val="ListParagraph"/>
        <w:numPr>
          <w:ilvl w:val="1"/>
          <w:numId w:val="5"/>
        </w:numPr>
      </w:pPr>
      <w:r>
        <w:t>If white bread is used, that same 40% would INCREASE, because the glucose curve would be lower for white bread than for pure glucose.  Given this, the proportional area of the test food would be higher</w:t>
      </w:r>
    </w:p>
    <w:p w14:paraId="67902E65" w14:textId="77777777" w:rsidR="00B306EC" w:rsidRDefault="00B306EC" w:rsidP="00B306EC">
      <w:pPr>
        <w:rPr>
          <w:b/>
        </w:rPr>
      </w:pPr>
    </w:p>
    <w:p w14:paraId="51A63E38" w14:textId="4DC97691" w:rsidR="00B306EC" w:rsidRDefault="00B306EC" w:rsidP="00B306EC">
      <w:r>
        <w:rPr>
          <w:b/>
        </w:rPr>
        <w:t>Factors that Impact Glycemic Index</w:t>
      </w:r>
    </w:p>
    <w:p w14:paraId="44D68506" w14:textId="05EFE517" w:rsidR="00B306EC" w:rsidRDefault="00B306EC" w:rsidP="00B306EC">
      <w:pPr>
        <w:pStyle w:val="ListParagraph"/>
        <w:numPr>
          <w:ilvl w:val="0"/>
          <w:numId w:val="6"/>
        </w:numPr>
      </w:pPr>
      <w:r>
        <w:t>Type of fibres (soluble vs. insoluble)</w:t>
      </w:r>
    </w:p>
    <w:p w14:paraId="6BA3CCAC" w14:textId="73A9956E" w:rsidR="00B306EC" w:rsidRDefault="00B306EC" w:rsidP="00B306EC">
      <w:pPr>
        <w:pStyle w:val="ListParagraph"/>
        <w:numPr>
          <w:ilvl w:val="1"/>
          <w:numId w:val="6"/>
        </w:numPr>
      </w:pPr>
      <w:r>
        <w:t>Interfere with absorption, decreasing the rate of appearance of glucose (smaller glucose curve)</w:t>
      </w:r>
    </w:p>
    <w:p w14:paraId="5F34478B" w14:textId="35AD8CA6" w:rsidR="00B306EC" w:rsidRDefault="00B306EC" w:rsidP="00B306EC">
      <w:pPr>
        <w:pStyle w:val="ListParagraph"/>
        <w:numPr>
          <w:ilvl w:val="0"/>
          <w:numId w:val="6"/>
        </w:numPr>
      </w:pPr>
      <w:r>
        <w:t>Type of starch (amylose</w:t>
      </w:r>
      <w:r>
        <w:sym w:font="Wingdings" w:char="F0E0"/>
      </w:r>
      <w:r>
        <w:t xml:space="preserve"> straight chain vs. amylopectine</w:t>
      </w:r>
      <w:r>
        <w:sym w:font="Wingdings" w:char="F0E0"/>
      </w:r>
      <w:r>
        <w:t xml:space="preserve"> alpha-6 bonds, not straight)</w:t>
      </w:r>
    </w:p>
    <w:p w14:paraId="47810376" w14:textId="50AC5FA5" w:rsidR="00B306EC" w:rsidRDefault="00B306EC" w:rsidP="00B306EC">
      <w:pPr>
        <w:pStyle w:val="ListParagraph"/>
        <w:numPr>
          <w:ilvl w:val="1"/>
          <w:numId w:val="6"/>
        </w:numPr>
      </w:pPr>
      <w:r>
        <w:t>Kinked chains will take longer to digest than a straight chain.  Free glucose will always be the fastest out of the two</w:t>
      </w:r>
    </w:p>
    <w:p w14:paraId="399CD537" w14:textId="04B5787F" w:rsidR="00B306EC" w:rsidRDefault="00B306EC" w:rsidP="00B306EC">
      <w:pPr>
        <w:pStyle w:val="ListParagraph"/>
        <w:numPr>
          <w:ilvl w:val="2"/>
          <w:numId w:val="6"/>
        </w:numPr>
      </w:pPr>
      <w:r>
        <w:t>Clevage of the starches takes time</w:t>
      </w:r>
    </w:p>
    <w:p w14:paraId="7FDE0D69" w14:textId="61E7A408" w:rsidR="00B306EC" w:rsidRDefault="00B306EC" w:rsidP="00B306EC">
      <w:pPr>
        <w:pStyle w:val="ListParagraph"/>
        <w:numPr>
          <w:ilvl w:val="0"/>
          <w:numId w:val="6"/>
        </w:numPr>
      </w:pPr>
      <w:r>
        <w:t>Forms of foods (method of coking, hydration level)</w:t>
      </w:r>
    </w:p>
    <w:p w14:paraId="40DC63A6" w14:textId="3C321418" w:rsidR="00B306EC" w:rsidRDefault="00B306EC" w:rsidP="00B306EC">
      <w:pPr>
        <w:pStyle w:val="ListParagraph"/>
        <w:numPr>
          <w:ilvl w:val="1"/>
          <w:numId w:val="6"/>
        </w:numPr>
      </w:pPr>
      <w:r>
        <w:rPr>
          <w:b/>
        </w:rPr>
        <w:t xml:space="preserve">Method of Cooking: </w:t>
      </w:r>
      <w:r>
        <w:t>Potatoes,  Raw= least hydrolyses.  Boiled= some hydrolyses, more starches broken down, somewhat sweeter Baked= sweetest, highest temperature</w:t>
      </w:r>
    </w:p>
    <w:p w14:paraId="55DD97D6" w14:textId="483B9B39" w:rsidR="00B306EC" w:rsidRDefault="00B306EC" w:rsidP="00B306EC">
      <w:pPr>
        <w:pStyle w:val="ListParagraph"/>
        <w:numPr>
          <w:ilvl w:val="2"/>
          <w:numId w:val="6"/>
        </w:numPr>
      </w:pPr>
      <w:r>
        <w:t>The shorter the chain, the sweeter the taste</w:t>
      </w:r>
    </w:p>
    <w:p w14:paraId="1813B61C" w14:textId="1A793958" w:rsidR="00B306EC" w:rsidRDefault="00B306EC" w:rsidP="00B306EC">
      <w:pPr>
        <w:pStyle w:val="ListParagraph"/>
        <w:numPr>
          <w:ilvl w:val="1"/>
          <w:numId w:val="6"/>
        </w:numPr>
      </w:pPr>
      <w:r>
        <w:rPr>
          <w:b/>
        </w:rPr>
        <w:t>Hydration</w:t>
      </w:r>
      <w:r>
        <w:t xml:space="preserve">: depends.  Sometimes more water increases GI (ii), sometimes decreases (i) </w:t>
      </w:r>
    </w:p>
    <w:p w14:paraId="31BEC05C" w14:textId="473E0DD6" w:rsidR="00B306EC" w:rsidRDefault="00B306EC" w:rsidP="00B306EC">
      <w:pPr>
        <w:pStyle w:val="ListParagraph"/>
        <w:numPr>
          <w:ilvl w:val="2"/>
          <w:numId w:val="6"/>
        </w:numPr>
      </w:pPr>
      <w:r>
        <w:t xml:space="preserve"> more water = gastric distention= reduced rates of gastric emptying.  More food = more time to digest.  This would DECREASE glucose appearance</w:t>
      </w:r>
    </w:p>
    <w:p w14:paraId="141C5877" w14:textId="74BE769E" w:rsidR="00B306EC" w:rsidRDefault="00B306EC" w:rsidP="00B306EC">
      <w:pPr>
        <w:pStyle w:val="ListParagraph"/>
        <w:numPr>
          <w:ilvl w:val="2"/>
          <w:numId w:val="6"/>
        </w:numPr>
      </w:pPr>
      <w:r>
        <w:t>Gatorade powder will have a lower GI than Gatorade powder mixed with water</w:t>
      </w:r>
    </w:p>
    <w:p w14:paraId="49D97738" w14:textId="6CCC3865" w:rsidR="00B306EC" w:rsidRDefault="00B306EC" w:rsidP="00B306EC">
      <w:pPr>
        <w:pStyle w:val="ListParagraph"/>
        <w:numPr>
          <w:ilvl w:val="0"/>
          <w:numId w:val="6"/>
        </w:numPr>
      </w:pPr>
      <w:r>
        <w:t>Frequency of Meals</w:t>
      </w:r>
    </w:p>
    <w:p w14:paraId="36BF87DF" w14:textId="1AC1B956" w:rsidR="00B306EC" w:rsidRDefault="00B306EC" w:rsidP="00B306EC">
      <w:pPr>
        <w:pStyle w:val="ListParagraph"/>
        <w:numPr>
          <w:ilvl w:val="1"/>
          <w:numId w:val="6"/>
        </w:numPr>
      </w:pPr>
      <w:r>
        <w:t>Smaller meals = lower GI</w:t>
      </w:r>
    </w:p>
    <w:p w14:paraId="2150B90D" w14:textId="67651E24" w:rsidR="00B306EC" w:rsidRDefault="00B306EC" w:rsidP="00B306EC">
      <w:pPr>
        <w:pStyle w:val="ListParagraph"/>
        <w:numPr>
          <w:ilvl w:val="1"/>
          <w:numId w:val="6"/>
        </w:numPr>
      </w:pPr>
      <w:r>
        <w:t xml:space="preserve">Diabetics will be recommended to break up their meal sizes / frequency to ease the load on their pancreas </w:t>
      </w:r>
    </w:p>
    <w:p w14:paraId="30D7F1D4" w14:textId="77777777" w:rsidR="00B306EC" w:rsidRDefault="00B306EC" w:rsidP="00B306EC"/>
    <w:p w14:paraId="4947E471" w14:textId="65B75FE7" w:rsidR="00B306EC" w:rsidRDefault="00B306EC" w:rsidP="00B306EC">
      <w:pPr>
        <w:rPr>
          <w:b/>
          <w:u w:val="single"/>
        </w:rPr>
      </w:pPr>
      <w:r>
        <w:rPr>
          <w:b/>
          <w:u w:val="single"/>
        </w:rPr>
        <w:t>Fasted vs. Un-fasted Exercise (Low GI and High GI)</w:t>
      </w:r>
    </w:p>
    <w:p w14:paraId="39BC8542" w14:textId="1050FB0A" w:rsidR="00E62B4A" w:rsidRPr="00E62B4A" w:rsidRDefault="00E62B4A" w:rsidP="00B306EC">
      <w:r>
        <w:t xml:space="preserve">Glucose curve measured for both conditions, along with insulin curve for each. </w:t>
      </w:r>
    </w:p>
    <w:p w14:paraId="19AD460C" w14:textId="2E2F83A6" w:rsidR="00B306EC" w:rsidRDefault="00E62B4A" w:rsidP="00B306EC">
      <w:r w:rsidRPr="00E62B4A">
        <w:rPr>
          <w:b/>
        </w:rPr>
        <w:t>Top Left: Breakfast before exercise</w:t>
      </w:r>
      <w:r>
        <w:t xml:space="preserve"> </w:t>
      </w:r>
      <w:r>
        <w:sym w:font="Wingdings" w:char="F0E0"/>
      </w:r>
      <w:r>
        <w:t xml:space="preserve"> Low GI food had a larger glucose curve than the high GI food.</w:t>
      </w:r>
    </w:p>
    <w:p w14:paraId="4B52450B" w14:textId="67BB48D6" w:rsidR="00E62B4A" w:rsidRDefault="00E62B4A" w:rsidP="00B306EC">
      <w:r>
        <w:t>Why? :  Insulin response is so fast that high GI foods do not give a chance for glycemia to increase.  Because the low GI foods are more slowly absorbed, there was more chance for glycemia to be raised before exercise.</w:t>
      </w:r>
    </w:p>
    <w:p w14:paraId="0DBB5BBE" w14:textId="467F5309" w:rsidR="00E62B4A" w:rsidRDefault="00E62B4A" w:rsidP="00B306EC">
      <w:r>
        <w:tab/>
      </w:r>
      <w:r>
        <w:sym w:font="Wingdings" w:char="F0E0"/>
      </w:r>
      <w:r>
        <w:t xml:space="preserve"> This is supported because both conditions had a high increase in insulinemia</w:t>
      </w:r>
    </w:p>
    <w:p w14:paraId="21F170C1" w14:textId="77777777" w:rsidR="00E62B4A" w:rsidRDefault="00E62B4A" w:rsidP="00B306EC"/>
    <w:p w14:paraId="72032AE0" w14:textId="7E90BCF2" w:rsidR="00E62B4A" w:rsidRDefault="00E62B4A" w:rsidP="00B306EC">
      <w:r>
        <w:rPr>
          <w:b/>
          <w:u w:val="single"/>
        </w:rPr>
        <w:t>Regulation of Blood Glucose</w:t>
      </w:r>
    </w:p>
    <w:p w14:paraId="11AD8D92" w14:textId="3B1CEF05" w:rsidR="00E62B4A" w:rsidRPr="00E62B4A" w:rsidRDefault="00E62B4A" w:rsidP="00E62B4A">
      <w:pPr>
        <w:pStyle w:val="ListParagraph"/>
        <w:numPr>
          <w:ilvl w:val="0"/>
          <w:numId w:val="7"/>
        </w:numPr>
      </w:pPr>
      <w:r>
        <w:t xml:space="preserve">Glycaemia is tightly controlled in the body (especially to prevent </w:t>
      </w:r>
      <w:r>
        <w:rPr>
          <w:b/>
        </w:rPr>
        <w:t xml:space="preserve">hypoglycmia) </w:t>
      </w:r>
    </w:p>
    <w:p w14:paraId="600A78CB" w14:textId="41487508" w:rsidR="00E62B4A" w:rsidRDefault="00E62B4A" w:rsidP="00E62B4A">
      <w:r>
        <w:rPr>
          <w:b/>
        </w:rPr>
        <w:t xml:space="preserve">Insulin is an anabolic peptide: </w:t>
      </w:r>
      <w:r>
        <w:t>favours lipogenisis, glycogenesis and anabolism (peptide absorption)</w:t>
      </w:r>
    </w:p>
    <w:p w14:paraId="13BE7B9E" w14:textId="6B376A84" w:rsidR="00E62B4A" w:rsidRDefault="00E62B4A" w:rsidP="00E62B4A">
      <w:r>
        <w:rPr>
          <w:b/>
        </w:rPr>
        <w:t xml:space="preserve">Glucagon is a </w:t>
      </w:r>
      <w:r w:rsidR="000841EB">
        <w:rPr>
          <w:b/>
        </w:rPr>
        <w:t>catabolic peptide</w:t>
      </w:r>
      <w:r w:rsidR="000841EB">
        <w:t>: glycogenolysis</w:t>
      </w:r>
    </w:p>
    <w:p w14:paraId="7B043378" w14:textId="77777777" w:rsidR="000841EB" w:rsidRDefault="000841EB" w:rsidP="00E62B4A"/>
    <w:p w14:paraId="05822CD6" w14:textId="2D74BDEF" w:rsidR="000841EB" w:rsidRPr="000841EB" w:rsidRDefault="000841EB" w:rsidP="00E62B4A">
      <w:r>
        <w:rPr>
          <w:b/>
          <w:u w:val="single"/>
        </w:rPr>
        <w:t>Regulation of Glycaemia</w:t>
      </w:r>
    </w:p>
    <w:p w14:paraId="47FE47C2" w14:textId="1A20EF18" w:rsidR="000841EB" w:rsidRDefault="000841EB" w:rsidP="00E62B4A">
      <w:r>
        <w:t xml:space="preserve">High blood sugar </w:t>
      </w:r>
      <w:r>
        <w:sym w:font="Wingdings" w:char="F0E0"/>
      </w:r>
      <w:r>
        <w:t xml:space="preserve"> pancreatic B cells </w:t>
      </w:r>
      <w:r>
        <w:sym w:font="Wingdings" w:char="F0E0"/>
      </w:r>
      <w:r>
        <w:t xml:space="preserve"> insulin </w:t>
      </w:r>
      <w:r>
        <w:sym w:font="Wingdings" w:char="F0E0"/>
      </w:r>
      <w:r>
        <w:t xml:space="preserve"> inhibition of glycogenolysis + peripheral tissue pick up </w:t>
      </w:r>
      <w:r>
        <w:sym w:font="Wingdings" w:char="F0E0"/>
      </w:r>
      <w:r>
        <w:t xml:space="preserve"> decrease in blood glucose</w:t>
      </w:r>
    </w:p>
    <w:p w14:paraId="3E364FAD" w14:textId="77777777" w:rsidR="000841EB" w:rsidRDefault="000841EB" w:rsidP="00E62B4A"/>
    <w:p w14:paraId="1CDA1821" w14:textId="29E9D08B" w:rsidR="000841EB" w:rsidRPr="000841EB" w:rsidRDefault="000841EB" w:rsidP="00E62B4A">
      <w:r>
        <w:t xml:space="preserve">Low blood sugar </w:t>
      </w:r>
      <w:r>
        <w:sym w:font="Wingdings" w:char="F0E0"/>
      </w:r>
      <w:r>
        <w:t xml:space="preserve"> pancreatic B cells </w:t>
      </w:r>
      <w:r>
        <w:sym w:font="Wingdings" w:char="F0E0"/>
      </w:r>
      <w:r>
        <w:t xml:space="preserve"> glucagon </w:t>
      </w:r>
      <w:r>
        <w:sym w:font="Wingdings" w:char="F0E0"/>
      </w:r>
      <w:r>
        <w:t xml:space="preserve"> stimulates glycogenolysis </w:t>
      </w:r>
      <w:r>
        <w:sym w:font="Wingdings" w:char="F0E0"/>
      </w:r>
      <w:r>
        <w:t xml:space="preserve"> increase in blood glucose</w:t>
      </w:r>
    </w:p>
    <w:p w14:paraId="72A750D0" w14:textId="7C61CDF9" w:rsidR="000841EB" w:rsidRPr="000841EB" w:rsidRDefault="000841EB" w:rsidP="00B306EC">
      <w:r>
        <w:rPr>
          <w:b/>
        </w:rPr>
        <w:t xml:space="preserve">What else has a direct effect of increase glycogenolysis (hepatic production of glucose?) </w:t>
      </w:r>
      <w:r>
        <w:t xml:space="preserve">Catecholamines + cortisol </w:t>
      </w:r>
    </w:p>
    <w:p w14:paraId="5005B1C8" w14:textId="77777777" w:rsidR="000841EB" w:rsidRDefault="000841EB" w:rsidP="00B306EC"/>
    <w:p w14:paraId="3C98C637" w14:textId="48986DC8" w:rsidR="000841EB" w:rsidRPr="000841EB" w:rsidRDefault="00182786" w:rsidP="00B306EC">
      <w:r>
        <w:rPr>
          <w:b/>
        </w:rPr>
        <w:t>Levels</w:t>
      </w:r>
      <w:r w:rsidR="000841EB">
        <w:rPr>
          <w:b/>
        </w:rPr>
        <w:t xml:space="preserve"> of Glycaemia</w:t>
      </w:r>
      <w:r w:rsidR="000841EB">
        <w:rPr>
          <w:b/>
        </w:rPr>
        <w:br/>
      </w:r>
      <w:r w:rsidR="000841EB">
        <w:t xml:space="preserve">Normal: ~5mmol </w:t>
      </w:r>
    </w:p>
    <w:p w14:paraId="6098F8DD" w14:textId="3156AC38" w:rsidR="00B306EC" w:rsidRDefault="000841EB" w:rsidP="00B306EC">
      <w:r>
        <w:t>Lower limit of Normal: ~4mmol (can happen during exercise at the end of long sessions)</w:t>
      </w:r>
    </w:p>
    <w:p w14:paraId="7DA7A1F6" w14:textId="6D433C4D" w:rsidR="00182786" w:rsidRDefault="00182786" w:rsidP="00B306EC">
      <w:r>
        <w:t>&lt;3mmol: symptoms (lack of motor control, blurred vision)</w:t>
      </w:r>
    </w:p>
    <w:p w14:paraId="22FD5F71" w14:textId="302BD6DF" w:rsidR="00182786" w:rsidRDefault="00182786" w:rsidP="00B306EC">
      <w:r>
        <w:t xml:space="preserve">&lt;1mmol: neuronal death </w:t>
      </w:r>
    </w:p>
    <w:p w14:paraId="1AB86C9F" w14:textId="77777777" w:rsidR="00182786" w:rsidRDefault="00182786" w:rsidP="00B306EC"/>
    <w:p w14:paraId="1CDEEAF3" w14:textId="3EB2E075" w:rsidR="00182786" w:rsidRDefault="0058625E" w:rsidP="00B306EC">
      <w:r>
        <w:rPr>
          <w:b/>
          <w:u w:val="single"/>
        </w:rPr>
        <w:t>Carbohydrates and Exercise</w:t>
      </w:r>
      <w:r w:rsidR="00210C3A">
        <w:rPr>
          <w:b/>
          <w:u w:val="single"/>
        </w:rPr>
        <w:t xml:space="preserve"> </w:t>
      </w:r>
      <w:r w:rsidR="00210C3A" w:rsidRPr="00210C3A">
        <w:rPr>
          <w:b/>
          <w:highlight w:val="yellow"/>
          <w:u w:val="single"/>
        </w:rPr>
        <w:t>END OF WHAT WILL BE COVERED ON THE MIDTERM</w:t>
      </w:r>
    </w:p>
    <w:p w14:paraId="0451FE44" w14:textId="60E2601F" w:rsidR="0058625E" w:rsidRDefault="009B4A37" w:rsidP="00B306EC">
      <w:r>
        <w:t>RER related to exercise intensity</w:t>
      </w:r>
    </w:p>
    <w:p w14:paraId="6F5311E5" w14:textId="77777777" w:rsidR="009B4A37" w:rsidRDefault="009B4A37" w:rsidP="00B306EC"/>
    <w:p w14:paraId="51C675C5" w14:textId="34D6AF93" w:rsidR="00BD5E13" w:rsidRPr="00BD5E13" w:rsidRDefault="00BD5E13" w:rsidP="00B306EC">
      <w:pPr>
        <w:rPr>
          <w:b/>
          <w:u w:val="single"/>
        </w:rPr>
      </w:pPr>
      <w:r w:rsidRPr="00BD5E13">
        <w:rPr>
          <w:b/>
          <w:highlight w:val="green"/>
          <w:u w:val="single"/>
        </w:rPr>
        <w:t>BEGINNING OF EXAM MATERIAL</w:t>
      </w:r>
      <w:r>
        <w:rPr>
          <w:b/>
          <w:u w:val="single"/>
        </w:rPr>
        <w:t xml:space="preserve"> </w:t>
      </w:r>
    </w:p>
    <w:p w14:paraId="678E6EAF" w14:textId="36C265AD" w:rsidR="009B4A37" w:rsidRDefault="009B4A37" w:rsidP="00B306EC">
      <w:pPr>
        <w:rPr>
          <w:b/>
        </w:rPr>
      </w:pPr>
      <w:r>
        <w:rPr>
          <w:b/>
        </w:rPr>
        <w:t>Caloric Equivalent of 1L of O2</w:t>
      </w:r>
    </w:p>
    <w:p w14:paraId="5EB09148" w14:textId="6928019B" w:rsidR="009B4A37" w:rsidRDefault="00A813E0" w:rsidP="00B306EC">
      <w:r>
        <w:t>200-250mL of O2 consumed /min at rest @RER=1 =~1.25Cal/min</w:t>
      </w:r>
    </w:p>
    <w:p w14:paraId="100C179A" w14:textId="77777777" w:rsidR="001501FA" w:rsidRDefault="001501FA" w:rsidP="00B306EC"/>
    <w:p w14:paraId="3AF2335C" w14:textId="1E40848C" w:rsidR="001501FA" w:rsidRPr="009B4A37" w:rsidRDefault="00E34BEA" w:rsidP="00B306EC">
      <w:r>
        <w:rPr>
          <w:b/>
        </w:rPr>
        <w:t>Weir Equation</w:t>
      </w:r>
      <w:r w:rsidR="0085043E">
        <w:rPr>
          <w:b/>
        </w:rPr>
        <w:t xml:space="preserve">: </w:t>
      </w:r>
      <w:r w:rsidR="001501FA">
        <w:t>Caloric Equivalent (1L/02)= 3.9 + (1.1* RER)</w:t>
      </w:r>
    </w:p>
    <w:p w14:paraId="6692BF55" w14:textId="77777777" w:rsidR="00D12B11" w:rsidRDefault="00D12B11" w:rsidP="00B306EC"/>
    <w:p w14:paraId="5657CB37" w14:textId="276E4109" w:rsidR="00D12B11" w:rsidRPr="00D12B11" w:rsidRDefault="00D12B11" w:rsidP="00B306EC">
      <w:pPr>
        <w:rPr>
          <w:highlight w:val="yellow"/>
        </w:rPr>
      </w:pPr>
      <w:r w:rsidRPr="00D12B11">
        <w:rPr>
          <w:highlight w:val="yellow"/>
        </w:rPr>
        <w:t>Do not need to know for exam:</w:t>
      </w:r>
    </w:p>
    <w:p w14:paraId="26C3052F" w14:textId="77777777" w:rsidR="00D12B11" w:rsidRPr="00D12B11" w:rsidRDefault="00D12B11" w:rsidP="00B306EC">
      <w:pPr>
        <w:rPr>
          <w:highlight w:val="yellow"/>
        </w:rPr>
      </w:pPr>
      <w:r w:rsidRPr="00D12B11">
        <w:rPr>
          <w:highlight w:val="yellow"/>
        </w:rPr>
        <w:t xml:space="preserve">Typically, for each increase in km/h there is a corresponding increase in 1MET </w:t>
      </w:r>
    </w:p>
    <w:p w14:paraId="7ECBF583" w14:textId="4BC1C2D9" w:rsidR="00E62B4A" w:rsidRDefault="00D12B11" w:rsidP="00B306EC">
      <w:r w:rsidRPr="00D12B11">
        <w:rPr>
          <w:highlight w:val="yellow"/>
        </w:rPr>
        <w:t>i.e. 10km/h = ~10MET.  12km/h = 12MET</w:t>
      </w:r>
      <w:r w:rsidR="000346F1">
        <w:br/>
      </w:r>
    </w:p>
    <w:p w14:paraId="0E8C7D62" w14:textId="5B4713F6" w:rsidR="00210C3A" w:rsidRDefault="0058629D" w:rsidP="00B306EC">
      <w:r>
        <w:t>Crossover (not with intensity, but with duration)</w:t>
      </w:r>
    </w:p>
    <w:p w14:paraId="71969AC6" w14:textId="2FBFA45E" w:rsidR="00E62B4A" w:rsidRDefault="0058629D" w:rsidP="0058629D">
      <w:pPr>
        <w:pStyle w:val="ListParagraph"/>
        <w:numPr>
          <w:ilvl w:val="0"/>
          <w:numId w:val="7"/>
        </w:numPr>
      </w:pPr>
      <w:r>
        <w:t xml:space="preserve">As carb stores are decreased, fat contribution increases for longer bouts of exercise. </w:t>
      </w:r>
    </w:p>
    <w:p w14:paraId="7445516A" w14:textId="77777777" w:rsidR="0058629D" w:rsidRDefault="0058629D" w:rsidP="0058629D"/>
    <w:p w14:paraId="32210F07" w14:textId="3D1002EA" w:rsidR="0058629D" w:rsidRDefault="0058629D" w:rsidP="0058629D">
      <w:r>
        <w:t xml:space="preserve">For high intensity exercise, more CHO (RER increase) will be burned during exercise, but once exercise is completed fat oxidation will increase (RER Decrease) to spare glycogen. </w:t>
      </w:r>
      <w:r>
        <w:rPr>
          <w:b/>
        </w:rPr>
        <w:t>Glycogen sparing effect.</w:t>
      </w:r>
    </w:p>
    <w:p w14:paraId="55F031F2" w14:textId="0B133F36" w:rsidR="0058629D" w:rsidRDefault="0058629D" w:rsidP="0058629D">
      <w:pPr>
        <w:pStyle w:val="ListParagraph"/>
        <w:numPr>
          <w:ilvl w:val="0"/>
          <w:numId w:val="7"/>
        </w:numPr>
      </w:pPr>
      <w:r>
        <w:t>Trained individuals will use more fat as substrate than untrained individuals for the same workload</w:t>
      </w:r>
    </w:p>
    <w:p w14:paraId="6EBED324" w14:textId="38FCF81C" w:rsidR="0058629D" w:rsidRDefault="0058629D" w:rsidP="0058629D">
      <w:pPr>
        <w:pStyle w:val="ListParagraph"/>
        <w:numPr>
          <w:ilvl w:val="1"/>
          <w:numId w:val="7"/>
        </w:numPr>
      </w:pPr>
      <w:r>
        <w:t xml:space="preserve">More capillary density, more mitochondria, less exercising stopping enzymes, </w:t>
      </w:r>
      <w:r>
        <w:sym w:font="Wingdings" w:char="F0E0"/>
      </w:r>
      <w:r>
        <w:t xml:space="preserve"> increases aerobic contribution both through CHO (Krebs Cycle) and fat (fat oxidation) to exercise, lesser activation of glycolysis during exercise</w:t>
      </w:r>
    </w:p>
    <w:p w14:paraId="0DCB5E18" w14:textId="77777777" w:rsidR="0058629D" w:rsidRDefault="0058629D" w:rsidP="0058629D"/>
    <w:p w14:paraId="4DE5853A" w14:textId="7B75305B" w:rsidR="0058629D" w:rsidRDefault="0058629D" w:rsidP="0058629D">
      <w:r>
        <w:t>The more CHO you eat, the more you burn</w:t>
      </w:r>
    </w:p>
    <w:p w14:paraId="7934D8FC" w14:textId="77777777" w:rsidR="0058629D" w:rsidRDefault="0058629D" w:rsidP="0058629D"/>
    <w:p w14:paraId="59CD1A27" w14:textId="5866FD3F" w:rsidR="0058629D" w:rsidRDefault="002951EA" w:rsidP="0058629D">
      <w:pPr>
        <w:rPr>
          <w:b/>
        </w:rPr>
      </w:pPr>
      <w:r>
        <w:rPr>
          <w:b/>
        </w:rPr>
        <w:t>FQ: Food Quotient</w:t>
      </w:r>
    </w:p>
    <w:p w14:paraId="772EC5CB" w14:textId="77777777" w:rsidR="002951EA" w:rsidRDefault="002951EA" w:rsidP="0058629D">
      <w:pPr>
        <w:rPr>
          <w:b/>
        </w:rPr>
      </w:pPr>
    </w:p>
    <w:p w14:paraId="020E4783" w14:textId="618EAF0C" w:rsidR="002951EA" w:rsidRDefault="002951EA" w:rsidP="0058629D">
      <w:pPr>
        <w:rPr>
          <w:b/>
        </w:rPr>
      </w:pPr>
      <w:r>
        <w:rPr>
          <w:b/>
        </w:rPr>
        <w:t>Ingesting high glycemic foods directly before exercise could have a negative effect on high intensity exercise</w:t>
      </w:r>
    </w:p>
    <w:p w14:paraId="78DA1619" w14:textId="62FCA5E9" w:rsidR="002951EA" w:rsidRPr="002951EA" w:rsidRDefault="002951EA" w:rsidP="002951EA">
      <w:pPr>
        <w:pStyle w:val="ListParagraph"/>
        <w:numPr>
          <w:ilvl w:val="0"/>
          <w:numId w:val="7"/>
        </w:numPr>
      </w:pPr>
      <w:r>
        <w:t>The increase in insulin secretion will lead to a hypoglycaemic state.  This will lead to glucagon and cortisol secretion to increase glycaemia, decreasing contribution of the liver to help with exercise</w:t>
      </w:r>
    </w:p>
    <w:p w14:paraId="3E964E0A" w14:textId="77777777" w:rsidR="0058629D" w:rsidRDefault="0058629D" w:rsidP="0058629D"/>
    <w:p w14:paraId="0E0E610A" w14:textId="766A6938" w:rsidR="00DB2292" w:rsidRPr="00DB2292" w:rsidRDefault="002D353A" w:rsidP="0058629D">
      <w:pPr>
        <w:rPr>
          <w:b/>
          <w:u w:val="single"/>
        </w:rPr>
      </w:pPr>
      <w:r>
        <w:rPr>
          <w:b/>
          <w:u w:val="single"/>
        </w:rPr>
        <w:t xml:space="preserve">1. </w:t>
      </w:r>
      <w:r w:rsidR="00DB2292">
        <w:rPr>
          <w:b/>
          <w:u w:val="single"/>
        </w:rPr>
        <w:t>During Training</w:t>
      </w:r>
    </w:p>
    <w:p w14:paraId="2BD3F3A2" w14:textId="55C964F5" w:rsidR="00DB2292" w:rsidRDefault="00DB2292" w:rsidP="0058629D">
      <w:r>
        <w:t>GLUT 4 is the major CHO transporter for skeletal muscle, especially during exercise.  This is also why glucogenisis increases after exercise for a certain amount of time (GLUT4 is on the cell surface and ready to absorb glucose)</w:t>
      </w:r>
    </w:p>
    <w:p w14:paraId="3D573642" w14:textId="77777777" w:rsidR="00DB2292" w:rsidRDefault="00DB2292" w:rsidP="0058629D"/>
    <w:p w14:paraId="2A32E2D2" w14:textId="36B1261D" w:rsidR="00DB2292" w:rsidRDefault="00DB2292" w:rsidP="0058629D">
      <w:r>
        <w:t>Release from muscle glycogen reaches a constant level at exercise (glycogenlolysis is a rate limiting step) and therefore glucose utilization has to come from plasma</w:t>
      </w:r>
      <w:r>
        <w:sym w:font="Wingdings" w:char="F0E0"/>
      </w:r>
      <w:r>
        <w:t xml:space="preserve"> with glucose being released from the liver.</w:t>
      </w:r>
    </w:p>
    <w:p w14:paraId="77C4BDBB" w14:textId="77777777" w:rsidR="00DB2292" w:rsidRDefault="00DB2292" w:rsidP="0058629D">
      <w:pPr>
        <w:rPr>
          <w:b/>
          <w:u w:val="single"/>
        </w:rPr>
      </w:pPr>
    </w:p>
    <w:p w14:paraId="74ACA4A5" w14:textId="10C89B2B" w:rsidR="007B4B1A" w:rsidRPr="007B4B1A" w:rsidRDefault="007B4B1A" w:rsidP="0058629D">
      <w:r>
        <w:rPr>
          <w:b/>
          <w:u w:val="single"/>
        </w:rPr>
        <w:t>Recommended types of CHO intake for different exercise intensities</w:t>
      </w:r>
    </w:p>
    <w:p w14:paraId="51AFA219" w14:textId="65C23AB1" w:rsidR="00DB2292" w:rsidRDefault="00DB2292" w:rsidP="007B4B1A">
      <w:pPr>
        <w:pStyle w:val="ListParagraph"/>
        <w:numPr>
          <w:ilvl w:val="0"/>
          <w:numId w:val="7"/>
        </w:numPr>
      </w:pPr>
      <w:r w:rsidRPr="007B4B1A">
        <w:rPr>
          <w:b/>
        </w:rPr>
        <w:t>Short Bouts of Exercise (&lt;30min at very high intensity, &lt;1.5hrs at high intensity)</w:t>
      </w:r>
      <w:r>
        <w:t>: None to very small amounts of CHO required</w:t>
      </w:r>
    </w:p>
    <w:p w14:paraId="3F882A0E" w14:textId="372C23E9" w:rsidR="00DB2292" w:rsidRPr="007B4B1A" w:rsidRDefault="00DB2292" w:rsidP="007B4B1A">
      <w:pPr>
        <w:pStyle w:val="ListParagraph"/>
        <w:numPr>
          <w:ilvl w:val="0"/>
          <w:numId w:val="7"/>
        </w:numPr>
        <w:rPr>
          <w:b/>
        </w:rPr>
      </w:pPr>
      <w:r w:rsidRPr="007B4B1A">
        <w:rPr>
          <w:b/>
        </w:rPr>
        <w:t>Intermittent sports (short duration 1-1.5hrs)</w:t>
      </w:r>
      <w:r>
        <w:t>: moderate amounts, especially if multiple games will be played in a day</w:t>
      </w:r>
      <w:r w:rsidRPr="007B4B1A">
        <w:rPr>
          <w:b/>
        </w:rPr>
        <w:t>.  Up to 60g/hr</w:t>
      </w:r>
    </w:p>
    <w:p w14:paraId="13B1BC85" w14:textId="2580F1D3" w:rsidR="00DB2292" w:rsidRDefault="00DB2292" w:rsidP="007B4B1A">
      <w:pPr>
        <w:pStyle w:val="ListParagraph"/>
        <w:numPr>
          <w:ilvl w:val="1"/>
          <w:numId w:val="7"/>
        </w:numPr>
      </w:pPr>
      <w:r>
        <w:t>Fast oxidizing (</w:t>
      </w:r>
      <w:r w:rsidR="00C73547">
        <w:t xml:space="preserve">simple, high glycemic) </w:t>
      </w:r>
    </w:p>
    <w:p w14:paraId="206AAAEE" w14:textId="35181BF0" w:rsidR="00DB2292" w:rsidRPr="00C73547" w:rsidRDefault="00DB2292" w:rsidP="007B4B1A">
      <w:pPr>
        <w:pStyle w:val="ListParagraph"/>
        <w:numPr>
          <w:ilvl w:val="1"/>
          <w:numId w:val="7"/>
        </w:numPr>
      </w:pPr>
      <w:r w:rsidRPr="007B4B1A">
        <w:rPr>
          <w:b/>
        </w:rPr>
        <w:t>Intermittent sports</w:t>
      </w:r>
      <w:r w:rsidR="00C73547" w:rsidRPr="007B4B1A">
        <w:rPr>
          <w:b/>
        </w:rPr>
        <w:t xml:space="preserve"> (long duration &gt;2hrs)</w:t>
      </w:r>
      <w:r w:rsidR="00C73547">
        <w:t xml:space="preserve">: large amounts, up to </w:t>
      </w:r>
      <w:r w:rsidR="00C73547" w:rsidRPr="007B4B1A">
        <w:rPr>
          <w:b/>
        </w:rPr>
        <w:t>90g/hr</w:t>
      </w:r>
      <w:r w:rsidR="00C73547">
        <w:t xml:space="preserve"> </w:t>
      </w:r>
    </w:p>
    <w:p w14:paraId="59EA79F7" w14:textId="5ADFE765" w:rsidR="00DB2292" w:rsidRDefault="00C73547" w:rsidP="007B4B1A">
      <w:r>
        <w:t>MT= multiple transport, therefore glucose+ fructose</w:t>
      </w:r>
    </w:p>
    <w:p w14:paraId="78F49AB4" w14:textId="593EE555" w:rsidR="00C73547" w:rsidRDefault="00C73547" w:rsidP="007B4B1A">
      <w:pPr>
        <w:pStyle w:val="ListParagraph"/>
        <w:numPr>
          <w:ilvl w:val="0"/>
          <w:numId w:val="10"/>
        </w:numPr>
      </w:pPr>
      <w:r w:rsidRPr="007B4B1A">
        <w:rPr>
          <w:b/>
        </w:rPr>
        <w:t xml:space="preserve">Endurance type exercise (1-3hrs): </w:t>
      </w:r>
      <w:r>
        <w:t xml:space="preserve">moderate amounts, </w:t>
      </w:r>
      <w:r w:rsidRPr="007B4B1A">
        <w:rPr>
          <w:b/>
        </w:rPr>
        <w:t>up to 60g/hr</w:t>
      </w:r>
    </w:p>
    <w:p w14:paraId="5CF0C46B" w14:textId="406C7A8A" w:rsidR="00C73547" w:rsidRDefault="00C73547" w:rsidP="007B4B1A">
      <w:pPr>
        <w:pStyle w:val="ListParagraph"/>
        <w:numPr>
          <w:ilvl w:val="0"/>
          <w:numId w:val="10"/>
        </w:numPr>
      </w:pPr>
      <w:r w:rsidRPr="007B4B1A">
        <w:rPr>
          <w:b/>
        </w:rPr>
        <w:t>Prolonged endurance exercise (&gt;2.5hrs)</w:t>
      </w:r>
      <w:r>
        <w:t xml:space="preserve">: Large amounts, up to </w:t>
      </w:r>
      <w:r w:rsidRPr="007B4B1A">
        <w:rPr>
          <w:b/>
        </w:rPr>
        <w:t>90g/hr</w:t>
      </w:r>
      <w:r>
        <w:t>, multiple transport</w:t>
      </w:r>
    </w:p>
    <w:p w14:paraId="509D5FAE" w14:textId="3A06CBF9" w:rsidR="00C73547" w:rsidRDefault="00C73547" w:rsidP="007B4B1A">
      <w:pPr>
        <w:pStyle w:val="ListParagraph"/>
        <w:numPr>
          <w:ilvl w:val="0"/>
          <w:numId w:val="10"/>
        </w:numPr>
      </w:pPr>
      <w:r w:rsidRPr="007B4B1A">
        <w:rPr>
          <w:b/>
        </w:rPr>
        <w:t>Starting exercise with suboptimal CHO (&gt;2hrs)</w:t>
      </w:r>
      <w:r>
        <w:t xml:space="preserve">: large amounts, up to </w:t>
      </w:r>
      <w:r w:rsidRPr="007B4B1A">
        <w:rPr>
          <w:b/>
        </w:rPr>
        <w:t>90g/hr</w:t>
      </w:r>
      <w:r>
        <w:t>, multiple transport</w:t>
      </w:r>
    </w:p>
    <w:p w14:paraId="5707C4AE" w14:textId="77777777" w:rsidR="007B4B1A" w:rsidRDefault="007B4B1A" w:rsidP="007B4B1A"/>
    <w:p w14:paraId="23F6B941" w14:textId="6B5372FE" w:rsidR="007B4B1A" w:rsidRPr="002D353A" w:rsidRDefault="002D353A" w:rsidP="007B4B1A">
      <w:pPr>
        <w:rPr>
          <w:b/>
          <w:u w:val="single"/>
        </w:rPr>
      </w:pPr>
      <w:r>
        <w:rPr>
          <w:b/>
          <w:u w:val="single"/>
        </w:rPr>
        <w:t xml:space="preserve">2. After Training </w:t>
      </w:r>
    </w:p>
    <w:p w14:paraId="7AF5724C" w14:textId="1D239E2C" w:rsidR="007B4B1A" w:rsidRDefault="002D353A" w:rsidP="0058629D">
      <w:r>
        <w:t>Is it more beneficial to eat high or low glycemic CHOs post exercise? Why?</w:t>
      </w:r>
    </w:p>
    <w:p w14:paraId="1C7DB208" w14:textId="71B31867" w:rsidR="002D353A" w:rsidRPr="00C73547" w:rsidRDefault="00765E12" w:rsidP="0058629D">
      <w:r>
        <w:t xml:space="preserve">To maximize the presence of GLUT4 high glycemic CHOs are the most beneficial for repleting glycogen stores </w:t>
      </w:r>
    </w:p>
    <w:p w14:paraId="23EA87B0" w14:textId="0A552604" w:rsidR="0058629D" w:rsidRDefault="00765E12" w:rsidP="0058629D">
      <w:r>
        <w:rPr>
          <w:b/>
        </w:rPr>
        <w:t xml:space="preserve">Window of Opportunity: </w:t>
      </w:r>
      <w:r>
        <w:t xml:space="preserve">depends on intensity and duration (increasing).  Coupling amino acids to CHOs to increase 1. Protein anabolism 2. CHO anabolism </w:t>
      </w:r>
    </w:p>
    <w:p w14:paraId="289AF13A" w14:textId="2460798A" w:rsidR="00765E12" w:rsidRDefault="00765E12" w:rsidP="00765E12">
      <w:pPr>
        <w:pStyle w:val="ListParagraph"/>
        <w:numPr>
          <w:ilvl w:val="0"/>
          <w:numId w:val="11"/>
        </w:numPr>
      </w:pPr>
      <w:r>
        <w:t>Individually: 1unit CHO = 1 unit insulin, 1 unit AA = 1 unit insulin</w:t>
      </w:r>
    </w:p>
    <w:p w14:paraId="7C6CA33A" w14:textId="1810D814" w:rsidR="0058629D" w:rsidRPr="00765E12" w:rsidRDefault="00765E12" w:rsidP="00765E12">
      <w:pPr>
        <w:pStyle w:val="ListParagraph"/>
        <w:numPr>
          <w:ilvl w:val="1"/>
          <w:numId w:val="11"/>
        </w:numPr>
      </w:pPr>
      <w:r>
        <w:t>1 unit CHO + 1 unit AA = 3 units insulin</w:t>
      </w:r>
      <w:r w:rsidRPr="00765E12">
        <w:rPr>
          <w:b/>
        </w:rPr>
        <w:t xml:space="preserve"> </w:t>
      </w:r>
      <w:r>
        <w:rPr>
          <w:b/>
        </w:rPr>
        <w:t>SYNERGISTIC EFFECT</w:t>
      </w:r>
    </w:p>
    <w:p w14:paraId="064D43DE" w14:textId="64141B9C" w:rsidR="00765E12" w:rsidRPr="00765E12" w:rsidRDefault="00765E12" w:rsidP="00765E12">
      <w:pPr>
        <w:pStyle w:val="ListParagraph"/>
        <w:numPr>
          <w:ilvl w:val="1"/>
          <w:numId w:val="11"/>
        </w:numPr>
      </w:pPr>
      <w:r>
        <w:rPr>
          <w:b/>
        </w:rPr>
        <w:t xml:space="preserve">More insulin produces </w:t>
      </w:r>
      <w:r w:rsidRPr="00765E12">
        <w:rPr>
          <w:b/>
        </w:rPr>
        <w:sym w:font="Wingdings" w:char="F0E0"/>
      </w:r>
      <w:r>
        <w:rPr>
          <w:b/>
        </w:rPr>
        <w:t xml:space="preserve"> increases entry into the cell </w:t>
      </w:r>
      <w:r w:rsidRPr="00765E12">
        <w:rPr>
          <w:b/>
        </w:rPr>
        <w:sym w:font="Wingdings" w:char="F0E0"/>
      </w:r>
      <w:r>
        <w:rPr>
          <w:b/>
        </w:rPr>
        <w:t xml:space="preserve"> more anabolism (lipogenesis, protein anabolism, </w:t>
      </w:r>
      <w:r w:rsidR="00EE4637">
        <w:rPr>
          <w:b/>
        </w:rPr>
        <w:t>glycogenesis)</w:t>
      </w:r>
    </w:p>
    <w:p w14:paraId="57394A45" w14:textId="77777777" w:rsidR="00765E12" w:rsidRPr="00765E12" w:rsidRDefault="00765E12" w:rsidP="00765E12"/>
    <w:p w14:paraId="593E4018" w14:textId="38ADD414" w:rsidR="00765E12" w:rsidRDefault="00765E12" w:rsidP="00765E12">
      <w:r>
        <w:t>GRAPH Carb ingestion vs. Muscle glycogen repletion</w:t>
      </w:r>
    </w:p>
    <w:p w14:paraId="793FA696" w14:textId="4D506CFE" w:rsidR="00765E12" w:rsidRDefault="00765E12" w:rsidP="00765E12">
      <w:pPr>
        <w:pStyle w:val="ListParagraph"/>
        <w:numPr>
          <w:ilvl w:val="0"/>
          <w:numId w:val="11"/>
        </w:numPr>
      </w:pPr>
      <w:r>
        <w:t>Positively correlated until ~1.2-1.4g/kg/h of exercise, afterwards the curve flattens</w:t>
      </w:r>
    </w:p>
    <w:p w14:paraId="764E93D2" w14:textId="77777777" w:rsidR="003E4998" w:rsidRDefault="003E4998" w:rsidP="003E4998"/>
    <w:p w14:paraId="74B45F4C" w14:textId="155F2452" w:rsidR="003E4998" w:rsidRDefault="003E4998" w:rsidP="003E4998">
      <w:r>
        <w:t>PTQ 1: It is beneficial to combine CHO and AA post exercise up to 1.4g/kg/hr of CHO, afterwards, adding more CHO or AA will not provide additional benefit</w:t>
      </w:r>
    </w:p>
    <w:p w14:paraId="2E5350D3" w14:textId="77777777" w:rsidR="00765E12" w:rsidRDefault="00765E12" w:rsidP="00765E12"/>
    <w:p w14:paraId="33D728DE" w14:textId="60479E05" w:rsidR="003E4998" w:rsidRDefault="003E4998" w:rsidP="00765E12">
      <w:r>
        <w:t>GRAPH LOW VS. HIGH GLYCEMIC INGESTION POST-EXERCISE</w:t>
      </w:r>
    </w:p>
    <w:p w14:paraId="368609B2" w14:textId="44A2B127" w:rsidR="003E4998" w:rsidRDefault="003E4998" w:rsidP="003E4998">
      <w:pPr>
        <w:pStyle w:val="ListParagraph"/>
        <w:numPr>
          <w:ilvl w:val="0"/>
          <w:numId w:val="11"/>
        </w:numPr>
      </w:pPr>
      <w:r>
        <w:t>After the initial replenishing phase (1 day post exercise) where high glycemic foods are most beneficial for replenishing glycogen stores, LOW glycemic foods will provide more benefit to increasing glycogen stores (once glycogen levels are returned to resting levels).</w:t>
      </w:r>
    </w:p>
    <w:p w14:paraId="420E9624" w14:textId="30730959" w:rsidR="003E4998" w:rsidRDefault="003E4998" w:rsidP="003E4998">
      <w:pPr>
        <w:pStyle w:val="ListParagraph"/>
        <w:numPr>
          <w:ilvl w:val="1"/>
          <w:numId w:val="11"/>
        </w:numPr>
      </w:pPr>
      <w:r>
        <w:t>When high glycemic foods are ingested after stores are filled, they will go directly to oxidation</w:t>
      </w:r>
    </w:p>
    <w:p w14:paraId="03EB0A6D" w14:textId="77777777" w:rsidR="00C05CBA" w:rsidRDefault="00C05CBA" w:rsidP="00C05CBA"/>
    <w:p w14:paraId="330DE05F" w14:textId="0EEAB85A" w:rsidR="00C05CBA" w:rsidRDefault="00C05CBA" w:rsidP="00C05CBA">
      <w:r>
        <w:rPr>
          <w:b/>
          <w:u w:val="single"/>
        </w:rPr>
        <w:t>Super-compensation Diet</w:t>
      </w:r>
    </w:p>
    <w:p w14:paraId="6CFBB20E" w14:textId="636EE6E7" w:rsidR="00C05CBA" w:rsidRDefault="00AE2065" w:rsidP="00C05CBA">
      <w:r>
        <w:t>Astrand / Spaghetti diet: Manipulates both food intake and exercise</w:t>
      </w:r>
    </w:p>
    <w:p w14:paraId="56B7C78A" w14:textId="10EC0061" w:rsidR="00AE2065" w:rsidRDefault="00AE2065" w:rsidP="00C05CBA">
      <w:r>
        <w:t>Perform vigorous exercise of long duration (similar to competition) from the 7</w:t>
      </w:r>
      <w:r w:rsidRPr="00AE2065">
        <w:rPr>
          <w:vertAlign w:val="superscript"/>
        </w:rPr>
        <w:t>th</w:t>
      </w:r>
      <w:r>
        <w:t xml:space="preserve"> to the 4</w:t>
      </w:r>
      <w:r w:rsidRPr="00AE2065">
        <w:rPr>
          <w:vertAlign w:val="superscript"/>
        </w:rPr>
        <w:t>th</w:t>
      </w:r>
      <w:r>
        <w:t xml:space="preserve"> day PRIOR to the event</w:t>
      </w:r>
    </w:p>
    <w:p w14:paraId="57FC9BA5" w14:textId="160B2ACA" w:rsidR="00AE2065" w:rsidRDefault="008B1053" w:rsidP="00C05CBA">
      <w:r>
        <w:t>4 days very low CARB</w:t>
      </w:r>
    </w:p>
    <w:p w14:paraId="64010434" w14:textId="45755070" w:rsidR="008B1053" w:rsidRDefault="008B1053" w:rsidP="00C05CBA">
      <w:r>
        <w:t>3 days VERY high CARB</w:t>
      </w:r>
    </w:p>
    <w:p w14:paraId="409BB659" w14:textId="50A17C4B" w:rsidR="008B1053" w:rsidRDefault="008B1053" w:rsidP="00C05CBA">
      <w:r>
        <w:t>Current knowledge now shows that the CHO depletion is not needed (but intense exercise is still necessary).  During the loading portion, abstain from intense exercise</w:t>
      </w:r>
    </w:p>
    <w:p w14:paraId="30AF501F" w14:textId="77777777" w:rsidR="008B1053" w:rsidRDefault="008B1053" w:rsidP="00C05CBA"/>
    <w:p w14:paraId="5E2A2A94" w14:textId="12B047BC" w:rsidR="008B1053" w:rsidRPr="00C05CBA" w:rsidRDefault="008B1053" w:rsidP="00C05CBA">
      <w:r>
        <w:t>Email eric about loading diet excel sheet</w:t>
      </w:r>
    </w:p>
    <w:p w14:paraId="77643BDB" w14:textId="77777777" w:rsidR="0058629D" w:rsidRDefault="0058629D" w:rsidP="0058629D"/>
    <w:p w14:paraId="5B59475A" w14:textId="77777777" w:rsidR="0058629D" w:rsidRDefault="0058629D" w:rsidP="0058629D"/>
    <w:p w14:paraId="54642527" w14:textId="7E012784" w:rsidR="0056070C" w:rsidRPr="0056070C" w:rsidRDefault="0056070C" w:rsidP="0056070C">
      <w:pPr>
        <w:rPr>
          <w:b/>
        </w:rPr>
      </w:pPr>
      <w:r w:rsidRPr="0056070C">
        <w:rPr>
          <w:b/>
          <w:highlight w:val="yellow"/>
        </w:rPr>
        <w:t>QUESTIONS FOR EXAM</w:t>
      </w:r>
      <w:r w:rsidR="003E4998">
        <w:rPr>
          <w:b/>
        </w:rPr>
        <w:t xml:space="preserve"> *CTRLF PQT (potential test question)</w:t>
      </w:r>
    </w:p>
    <w:p w14:paraId="78B70DB0" w14:textId="77777777" w:rsidR="00BD5E13" w:rsidRDefault="00BD5E13" w:rsidP="00BD5E13">
      <w:pPr>
        <w:pStyle w:val="ListParagraph"/>
        <w:numPr>
          <w:ilvl w:val="0"/>
          <w:numId w:val="11"/>
        </w:numPr>
      </w:pPr>
      <w:r>
        <w:t>Use the Weir Formula</w:t>
      </w:r>
    </w:p>
    <w:p w14:paraId="21951B17" w14:textId="77777777" w:rsidR="00BD5E13" w:rsidRDefault="00BD5E13" w:rsidP="00BD5E13">
      <w:pPr>
        <w:pStyle w:val="ListParagraph"/>
        <w:numPr>
          <w:ilvl w:val="1"/>
          <w:numId w:val="11"/>
        </w:numPr>
      </w:pPr>
      <w:r>
        <w:t xml:space="preserve">-Energy gaining energy losing </w:t>
      </w:r>
      <w:r>
        <w:sym w:font="Wingdings" w:char="F0E0"/>
      </w:r>
      <w:r>
        <w:t xml:space="preserve"> is the person gaining or losing weight</w:t>
      </w:r>
    </w:p>
    <w:p w14:paraId="11D52CD6" w14:textId="0D55E8F8" w:rsidR="003E4998" w:rsidRDefault="003E4998" w:rsidP="003E4998">
      <w:pPr>
        <w:pStyle w:val="ListParagraph"/>
        <w:numPr>
          <w:ilvl w:val="0"/>
          <w:numId w:val="11"/>
        </w:numPr>
      </w:pPr>
      <w:r>
        <w:t>PQT 1 Where does it no longer provide benefit to combine CHO and AA’s (relating to muscle glycogen synthesis)</w:t>
      </w:r>
    </w:p>
    <w:p w14:paraId="3AB6B7F6" w14:textId="65186A56" w:rsidR="003E4998" w:rsidRDefault="003E4998" w:rsidP="003E4998">
      <w:pPr>
        <w:pStyle w:val="ListParagraph"/>
        <w:numPr>
          <w:ilvl w:val="1"/>
          <w:numId w:val="11"/>
        </w:numPr>
      </w:pPr>
      <w:r>
        <w:t>~1.2-1.4g/kg/hr</w:t>
      </w:r>
    </w:p>
    <w:p w14:paraId="483A6F8D" w14:textId="2D6F029F" w:rsidR="003E4998" w:rsidRDefault="003E4998" w:rsidP="003E4998">
      <w:pPr>
        <w:pStyle w:val="ListParagraph"/>
        <w:numPr>
          <w:ilvl w:val="0"/>
          <w:numId w:val="11"/>
        </w:numPr>
      </w:pPr>
      <w:r>
        <w:t>Optimal CHO intake pre and post workout? Regular day?</w:t>
      </w:r>
    </w:p>
    <w:p w14:paraId="04D6545C" w14:textId="079392F3" w:rsidR="003E4998" w:rsidRDefault="003E4998" w:rsidP="003E4998">
      <w:pPr>
        <w:pStyle w:val="ListParagraph"/>
        <w:numPr>
          <w:ilvl w:val="1"/>
          <w:numId w:val="11"/>
        </w:numPr>
      </w:pPr>
      <w:r>
        <w:t>High glycemic post workout 60-90g/kg/hr MT sources</w:t>
      </w:r>
    </w:p>
    <w:p w14:paraId="16C46641" w14:textId="437924C2" w:rsidR="003E4998" w:rsidRDefault="003E4998" w:rsidP="003E4998">
      <w:pPr>
        <w:pStyle w:val="ListParagraph"/>
        <w:numPr>
          <w:ilvl w:val="1"/>
          <w:numId w:val="11"/>
        </w:numPr>
      </w:pPr>
      <w:r>
        <w:t xml:space="preserve">Regular day low GI sources (STARCHY!) </w:t>
      </w:r>
    </w:p>
    <w:p w14:paraId="01D57064" w14:textId="77777777" w:rsidR="0058629D" w:rsidRPr="0058629D" w:rsidRDefault="0058629D" w:rsidP="00BD5E13">
      <w:pPr>
        <w:pStyle w:val="ListParagraph"/>
      </w:pPr>
    </w:p>
    <w:p w14:paraId="5F22C81F" w14:textId="77777777" w:rsidR="0056070C" w:rsidRDefault="0056070C" w:rsidP="00B306EC">
      <w:pPr>
        <w:rPr>
          <w:b/>
          <w:highlight w:val="green"/>
        </w:rPr>
      </w:pPr>
    </w:p>
    <w:p w14:paraId="4D50216B" w14:textId="47E1FD0E" w:rsidR="000346F1" w:rsidRPr="00E62B4A" w:rsidRDefault="003A7A52" w:rsidP="00B306EC">
      <w:pPr>
        <w:rPr>
          <w:b/>
        </w:rPr>
      </w:pPr>
      <w:r>
        <w:rPr>
          <w:b/>
          <w:highlight w:val="green"/>
        </w:rPr>
        <w:t>QUESTIONS FOR MIDTERM</w:t>
      </w:r>
    </w:p>
    <w:p w14:paraId="161EE303" w14:textId="77777777" w:rsidR="005A67AA" w:rsidRDefault="000346F1" w:rsidP="000346F1">
      <w:pPr>
        <w:pStyle w:val="ListParagraph"/>
        <w:numPr>
          <w:ilvl w:val="0"/>
          <w:numId w:val="2"/>
        </w:numPr>
      </w:pPr>
      <w:r>
        <w:t xml:space="preserve">What would be a combination of monosaccharides ingestion that would maximize abosoprtion of carbohydrates?  </w:t>
      </w:r>
    </w:p>
    <w:p w14:paraId="39F79519" w14:textId="77777777" w:rsidR="000346F1" w:rsidRDefault="000346F1">
      <w:r>
        <w:tab/>
      </w:r>
      <w:r>
        <w:sym w:font="Wingdings" w:char="F0E0"/>
      </w:r>
      <w:r>
        <w:t xml:space="preserve"> Glucose + fructose, or galactose + fructose.  </w:t>
      </w:r>
    </w:p>
    <w:p w14:paraId="6A1FC3F6" w14:textId="77777777" w:rsidR="000346F1" w:rsidRDefault="000346F1">
      <w:r>
        <w:tab/>
      </w:r>
      <w:r>
        <w:sym w:font="Wingdings" w:char="F0E0"/>
      </w:r>
      <w:r>
        <w:t xml:space="preserve"> HOWEVER, galactose and fructose both have to be converted in the liver, and will compete with each other there.  THEREFORE, for exercise, it is more beneficial to ingest GLUCOSE + FRUCTOSE</w:t>
      </w:r>
    </w:p>
    <w:p w14:paraId="5FAD9313" w14:textId="77777777" w:rsidR="000346F1" w:rsidRDefault="000346F1" w:rsidP="000346F1">
      <w:pPr>
        <w:pStyle w:val="ListParagraph"/>
        <w:numPr>
          <w:ilvl w:val="0"/>
          <w:numId w:val="1"/>
        </w:numPr>
      </w:pPr>
      <w:r>
        <w:t>What would be the optimal amount of carbohydrates to ingest during exercise of 1hr?</w:t>
      </w:r>
    </w:p>
    <w:p w14:paraId="20F03086" w14:textId="77777777" w:rsidR="000346F1" w:rsidRDefault="000346F1">
      <w:r>
        <w:tab/>
      </w:r>
      <w:r>
        <w:sym w:font="Wingdings" w:char="F0E0"/>
      </w:r>
      <w:r>
        <w:t>1.2g/min</w:t>
      </w:r>
    </w:p>
    <w:p w14:paraId="5B457113" w14:textId="066B6FF2" w:rsidR="00E62B4A" w:rsidRDefault="00E62B4A" w:rsidP="00E62B4A">
      <w:pPr>
        <w:pStyle w:val="ListParagraph"/>
        <w:numPr>
          <w:ilvl w:val="0"/>
          <w:numId w:val="1"/>
        </w:numPr>
      </w:pPr>
      <w:r>
        <w:t>If you measure the glycemic index to differentiate foods (area under the glucose curve) independently of insulenemia, what can the potential problem be?</w:t>
      </w:r>
    </w:p>
    <w:p w14:paraId="43C562C8" w14:textId="7EF5AE80" w:rsidR="00E62B4A" w:rsidRPr="0058625E" w:rsidRDefault="00E62B4A" w:rsidP="00E62B4A">
      <w:pPr>
        <w:pStyle w:val="ListParagraph"/>
        <w:numPr>
          <w:ilvl w:val="1"/>
          <w:numId w:val="1"/>
        </w:numPr>
      </w:pPr>
      <w:r>
        <w:t xml:space="preserve">Can be mixed up.  </w:t>
      </w:r>
      <w:r w:rsidRPr="00E62B4A">
        <w:rPr>
          <w:b/>
        </w:rPr>
        <w:t>See Fasted vs. Un-fasted Exercise</w:t>
      </w:r>
    </w:p>
    <w:p w14:paraId="2B3B3140" w14:textId="404A6C1E" w:rsidR="0058625E" w:rsidRDefault="0058625E" w:rsidP="0058625E">
      <w:pPr>
        <w:pStyle w:val="ListParagraph"/>
        <w:numPr>
          <w:ilvl w:val="0"/>
          <w:numId w:val="1"/>
        </w:numPr>
      </w:pPr>
      <w:r>
        <w:t xml:space="preserve">What are the maximal limits of CHO storage for blood, liver and muscle? </w:t>
      </w:r>
    </w:p>
    <w:p w14:paraId="7BE593C5" w14:textId="3CA85742" w:rsidR="009B4A37" w:rsidRDefault="009B4A37" w:rsidP="0058625E">
      <w:pPr>
        <w:pStyle w:val="ListParagraph"/>
        <w:numPr>
          <w:ilvl w:val="0"/>
          <w:numId w:val="1"/>
        </w:numPr>
      </w:pPr>
      <w:r>
        <w:t>What is the thermal equivalent of an individual exercising with an RER of 0.9 for 3L</w:t>
      </w:r>
      <w:r w:rsidR="00A813E0">
        <w:t>/min</w:t>
      </w:r>
      <w:r>
        <w:t xml:space="preserve"> O2</w:t>
      </w:r>
    </w:p>
    <w:p w14:paraId="1D18A463" w14:textId="55671B0B" w:rsidR="00E34BEA" w:rsidRDefault="00E34BEA" w:rsidP="00E34BEA">
      <w:pPr>
        <w:pStyle w:val="ListParagraph"/>
        <w:numPr>
          <w:ilvl w:val="1"/>
          <w:numId w:val="1"/>
        </w:numPr>
      </w:pPr>
      <w:r>
        <w:t>Calculate using either the Weir Equation or the Table provided</w:t>
      </w:r>
    </w:p>
    <w:p w14:paraId="2C29A256" w14:textId="0B888067" w:rsidR="0085043E" w:rsidRDefault="0085043E" w:rsidP="00E34BEA">
      <w:pPr>
        <w:pStyle w:val="ListParagraph"/>
        <w:numPr>
          <w:ilvl w:val="1"/>
          <w:numId w:val="1"/>
        </w:numPr>
      </w:pPr>
      <w:r>
        <w:t xml:space="preserve">Calculate RER (RER= VCO2/VO2) </w:t>
      </w:r>
    </w:p>
    <w:p w14:paraId="63B4F131" w14:textId="2F95D5DE" w:rsidR="009766C5" w:rsidRDefault="009766C5" w:rsidP="00E34BEA">
      <w:pPr>
        <w:pStyle w:val="ListParagraph"/>
        <w:numPr>
          <w:ilvl w:val="1"/>
          <w:numId w:val="1"/>
        </w:numPr>
      </w:pPr>
      <w:r>
        <w:t>Calculate Cal/ min AND g/min of each substrate (CHO and Lipids)</w:t>
      </w:r>
    </w:p>
    <w:p w14:paraId="42CE8D30" w14:textId="090B38BE" w:rsidR="00210C3A" w:rsidRDefault="00780BA8" w:rsidP="00780BA8">
      <w:r>
        <w:t xml:space="preserve">Ex SEE SLIDE WITH EXAMPLE </w:t>
      </w:r>
    </w:p>
    <w:p w14:paraId="60581DAF" w14:textId="77777777" w:rsidR="009B4A37" w:rsidRDefault="009B4A37" w:rsidP="009B4A37"/>
    <w:p w14:paraId="390805EB" w14:textId="03D7E07E" w:rsidR="009B4A37" w:rsidRDefault="009B4A37" w:rsidP="009B4A37">
      <w:r>
        <w:rPr>
          <w:b/>
        </w:rPr>
        <w:t>QUESTION FOR ERIC</w:t>
      </w:r>
    </w:p>
    <w:p w14:paraId="069EA5BA" w14:textId="6CB9699F" w:rsidR="00532A46" w:rsidRDefault="00532A46" w:rsidP="00DB2292">
      <w:pPr>
        <w:pStyle w:val="ListParagraph"/>
        <w:numPr>
          <w:ilvl w:val="0"/>
          <w:numId w:val="8"/>
        </w:numPr>
      </w:pPr>
      <w:r>
        <w:t>Is glycogen sparing related to increased oxidation of fat post exercise or adaptations in physiology to burn more fat?</w:t>
      </w:r>
    </w:p>
    <w:p w14:paraId="576A008C" w14:textId="0A22DAC0" w:rsidR="00DB2292" w:rsidRDefault="00DB2292" w:rsidP="00DB2292">
      <w:pPr>
        <w:pStyle w:val="ListParagraph"/>
        <w:numPr>
          <w:ilvl w:val="0"/>
          <w:numId w:val="8"/>
        </w:numPr>
      </w:pPr>
      <w:r>
        <w:t>If glucose uptake from the muscle remains constant during exercise because glycogenolysis is a rate limiting step, why does liver export happen faster? There is still glycogenolysis occurring.  Is this just because the liver is more efficient?</w:t>
      </w:r>
    </w:p>
    <w:p w14:paraId="7EBC2E6F" w14:textId="7FA01A54" w:rsidR="00765E12" w:rsidRPr="009B4A37" w:rsidRDefault="00765E12" w:rsidP="00DB2292">
      <w:pPr>
        <w:pStyle w:val="ListParagraph"/>
        <w:numPr>
          <w:ilvl w:val="0"/>
          <w:numId w:val="8"/>
        </w:numPr>
      </w:pPr>
      <w:r>
        <w:t xml:space="preserve">GLUT 4 prevalence in muscle bellies, full body split? Squats bench row </w:t>
      </w:r>
      <w:r>
        <w:sym w:font="Wingdings" w:char="F0E0"/>
      </w:r>
      <w:r>
        <w:t xml:space="preserve"> is GLUT 4 system mediated or specifically mediated?</w:t>
      </w:r>
    </w:p>
    <w:sectPr w:rsidR="00765E12" w:rsidRPr="009B4A37" w:rsidSect="002428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75E54"/>
    <w:multiLevelType w:val="hybridMultilevel"/>
    <w:tmpl w:val="DEE8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4D40C5"/>
    <w:multiLevelType w:val="hybridMultilevel"/>
    <w:tmpl w:val="F1C6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8218DD"/>
    <w:multiLevelType w:val="hybridMultilevel"/>
    <w:tmpl w:val="FD3C95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BB2769"/>
    <w:multiLevelType w:val="hybridMultilevel"/>
    <w:tmpl w:val="4E30F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1E0BF1"/>
    <w:multiLevelType w:val="hybridMultilevel"/>
    <w:tmpl w:val="9E5CA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D96A52"/>
    <w:multiLevelType w:val="hybridMultilevel"/>
    <w:tmpl w:val="150CE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835AEA"/>
    <w:multiLevelType w:val="hybridMultilevel"/>
    <w:tmpl w:val="241E0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1C518B"/>
    <w:multiLevelType w:val="hybridMultilevel"/>
    <w:tmpl w:val="5576F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EC3217"/>
    <w:multiLevelType w:val="hybridMultilevel"/>
    <w:tmpl w:val="419E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B91F2B"/>
    <w:multiLevelType w:val="hybridMultilevel"/>
    <w:tmpl w:val="F282E6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4A12E4"/>
    <w:multiLevelType w:val="hybridMultilevel"/>
    <w:tmpl w:val="C9101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5"/>
  </w:num>
  <w:num w:numId="5">
    <w:abstractNumId w:val="3"/>
  </w:num>
  <w:num w:numId="6">
    <w:abstractNumId w:val="9"/>
  </w:num>
  <w:num w:numId="7">
    <w:abstractNumId w:val="7"/>
  </w:num>
  <w:num w:numId="8">
    <w:abstractNumId w:val="1"/>
  </w:num>
  <w:num w:numId="9">
    <w:abstractNumId w:val="2"/>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6F1"/>
    <w:rsid w:val="000346F1"/>
    <w:rsid w:val="000841EB"/>
    <w:rsid w:val="001501FA"/>
    <w:rsid w:val="00182786"/>
    <w:rsid w:val="001D6889"/>
    <w:rsid w:val="00210C3A"/>
    <w:rsid w:val="0024285A"/>
    <w:rsid w:val="00242F97"/>
    <w:rsid w:val="002951EA"/>
    <w:rsid w:val="002D353A"/>
    <w:rsid w:val="003A7A52"/>
    <w:rsid w:val="003E4998"/>
    <w:rsid w:val="00496E2C"/>
    <w:rsid w:val="00532A46"/>
    <w:rsid w:val="0056070C"/>
    <w:rsid w:val="0058625E"/>
    <w:rsid w:val="0058629D"/>
    <w:rsid w:val="005A67AA"/>
    <w:rsid w:val="005E0BE6"/>
    <w:rsid w:val="00700E5E"/>
    <w:rsid w:val="00765E12"/>
    <w:rsid w:val="00780BA8"/>
    <w:rsid w:val="007B4B1A"/>
    <w:rsid w:val="0085043E"/>
    <w:rsid w:val="008B1053"/>
    <w:rsid w:val="00912E77"/>
    <w:rsid w:val="009766C5"/>
    <w:rsid w:val="009B4A37"/>
    <w:rsid w:val="009F468D"/>
    <w:rsid w:val="00A813E0"/>
    <w:rsid w:val="00AE2065"/>
    <w:rsid w:val="00B306EC"/>
    <w:rsid w:val="00B752CB"/>
    <w:rsid w:val="00BD5E13"/>
    <w:rsid w:val="00C05CBA"/>
    <w:rsid w:val="00C73547"/>
    <w:rsid w:val="00CB4CDB"/>
    <w:rsid w:val="00D12B11"/>
    <w:rsid w:val="00DA144B"/>
    <w:rsid w:val="00DB2292"/>
    <w:rsid w:val="00E34BEA"/>
    <w:rsid w:val="00E50F1F"/>
    <w:rsid w:val="00E62B4A"/>
    <w:rsid w:val="00EE4637"/>
    <w:rsid w:val="00FD54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B9C7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6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6</Pages>
  <Words>1627</Words>
  <Characters>9277</Characters>
  <Application>Microsoft Macintosh Word</Application>
  <DocSecurity>0</DocSecurity>
  <Lines>77</Lines>
  <Paragraphs>21</Paragraphs>
  <ScaleCrop>false</ScaleCrop>
  <Company>uOttawa</Company>
  <LinksUpToDate>false</LinksUpToDate>
  <CharactersWithSpaces>10883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Scantlebury</dc:creator>
  <cp:keywords/>
  <dc:description/>
  <cp:lastModifiedBy>Malcolm Scantlebury</cp:lastModifiedBy>
  <cp:revision>29</cp:revision>
  <dcterms:created xsi:type="dcterms:W3CDTF">2017-02-15T15:52:00Z</dcterms:created>
  <dcterms:modified xsi:type="dcterms:W3CDTF">2018-07-16T14:16:00Z</dcterms:modified>
</cp:coreProperties>
</file>