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3C2" w:rsidRDefault="003A33C2" w:rsidP="003A33C2">
      <w:pPr>
        <w:ind w:left="720" w:hanging="720"/>
        <w:jc w:val="center"/>
        <w:rPr>
          <w:b/>
          <w:u w:val="single"/>
        </w:rPr>
      </w:pPr>
      <w:r w:rsidRPr="000C735C">
        <w:rPr>
          <w:b/>
          <w:u w:val="single"/>
        </w:rPr>
        <w:t>Assignment #1</w:t>
      </w:r>
    </w:p>
    <w:p w:rsidR="00AC04EB" w:rsidRPr="00103E38" w:rsidRDefault="00AC04EB" w:rsidP="00AC04EB">
      <w:pPr>
        <w:ind w:left="2880"/>
        <w:rPr>
          <w:b/>
        </w:rPr>
      </w:pPr>
      <w:r>
        <w:rPr>
          <w:b/>
        </w:rPr>
        <w:t>Linear Programming</w:t>
      </w:r>
    </w:p>
    <w:p w:rsidR="00AC04EB" w:rsidRPr="00103E38" w:rsidRDefault="00AC04EB" w:rsidP="00AC04EB">
      <w:pPr>
        <w:ind w:left="720" w:hanging="720"/>
        <w:jc w:val="center"/>
        <w:rPr>
          <w:b/>
        </w:rPr>
      </w:pPr>
      <w:r>
        <w:rPr>
          <w:b/>
        </w:rPr>
        <w:t>Formulation and Graphical Method</w:t>
      </w:r>
    </w:p>
    <w:p w:rsidR="00AC04EB" w:rsidRDefault="00AC04EB" w:rsidP="003A33C2">
      <w:pPr>
        <w:ind w:left="720" w:hanging="720"/>
        <w:jc w:val="center"/>
        <w:rPr>
          <w:b/>
          <w:u w:val="single"/>
        </w:rPr>
      </w:pPr>
    </w:p>
    <w:p w:rsidR="00AC04EB" w:rsidRPr="002A69E0" w:rsidRDefault="00AC04EB" w:rsidP="003A33C2">
      <w:pPr>
        <w:ind w:left="720" w:hanging="720"/>
        <w:jc w:val="center"/>
        <w:rPr>
          <w:b/>
          <w:color w:val="1F497D" w:themeColor="text2"/>
          <w:u w:val="single"/>
        </w:rPr>
      </w:pPr>
      <w:r w:rsidRPr="002A69E0">
        <w:rPr>
          <w:b/>
          <w:color w:val="1F497D" w:themeColor="text2"/>
          <w:u w:val="single"/>
        </w:rPr>
        <w:t>Solution and Marking Scheme</w:t>
      </w:r>
    </w:p>
    <w:p w:rsidR="003A33C2" w:rsidRPr="002A69E0" w:rsidRDefault="005A6D5A" w:rsidP="003A33C2">
      <w:pPr>
        <w:ind w:left="720" w:hanging="720"/>
        <w:rPr>
          <w:b/>
          <w:color w:val="1F497D" w:themeColor="text2"/>
          <w:u w:val="single"/>
        </w:rPr>
      </w:pPr>
      <w:r w:rsidRPr="002A69E0">
        <w:rPr>
          <w:b/>
          <w:color w:val="1F497D" w:themeColor="text2"/>
          <w:u w:val="single"/>
        </w:rPr>
        <w:t>10 points</w:t>
      </w:r>
    </w:p>
    <w:p w:rsidR="005A6D5A" w:rsidRPr="002A69E0" w:rsidRDefault="002A69E0" w:rsidP="007E1D6D">
      <w:pPr>
        <w:rPr>
          <w:color w:val="1F497D" w:themeColor="text2"/>
        </w:rPr>
      </w:pPr>
      <w:r>
        <w:rPr>
          <w:color w:val="1F497D" w:themeColor="text2"/>
        </w:rPr>
        <w:t>Correctors: S</w:t>
      </w:r>
      <w:r w:rsidR="005A6D5A" w:rsidRPr="002A69E0">
        <w:rPr>
          <w:color w:val="1F497D" w:themeColor="text2"/>
        </w:rPr>
        <w:t xml:space="preserve">tudent </w:t>
      </w:r>
      <w:proofErr w:type="gramStart"/>
      <w:r>
        <w:rPr>
          <w:color w:val="1F497D" w:themeColor="text2"/>
        </w:rPr>
        <w:t>are</w:t>
      </w:r>
      <w:proofErr w:type="gramEnd"/>
      <w:r>
        <w:rPr>
          <w:color w:val="1F497D" w:themeColor="text2"/>
        </w:rPr>
        <w:t xml:space="preserve"> required to</w:t>
      </w:r>
      <w:r w:rsidR="005A6D5A" w:rsidRPr="002A69E0">
        <w:rPr>
          <w:color w:val="1F497D" w:themeColor="text2"/>
        </w:rPr>
        <w:t xml:space="preserve"> provide and sig</w:t>
      </w:r>
      <w:r w:rsidR="007E1D6D">
        <w:rPr>
          <w:color w:val="1F497D" w:themeColor="text2"/>
        </w:rPr>
        <w:t xml:space="preserve">n the Personal Ethics Agreement </w:t>
      </w:r>
      <w:r w:rsidR="005A6D5A" w:rsidRPr="002A69E0">
        <w:rPr>
          <w:color w:val="1F497D" w:themeColor="text2"/>
        </w:rPr>
        <w:t>Concerning Telfer School Assignments</w:t>
      </w:r>
      <w:r>
        <w:rPr>
          <w:color w:val="1F497D" w:themeColor="text2"/>
        </w:rPr>
        <w:t>; please note on their work if they do not</w:t>
      </w:r>
      <w:r w:rsidR="007E1D6D">
        <w:rPr>
          <w:color w:val="1F497D" w:themeColor="text2"/>
        </w:rPr>
        <w:t>.</w:t>
      </w:r>
      <w:r w:rsidR="005A6D5A" w:rsidRPr="002A69E0">
        <w:rPr>
          <w:color w:val="1F497D" w:themeColor="text2"/>
        </w:rPr>
        <w:t xml:space="preserve"> </w:t>
      </w:r>
    </w:p>
    <w:p w:rsidR="007E1D6D" w:rsidRPr="007E1D6D" w:rsidRDefault="007E1D6D" w:rsidP="007E1D6D">
      <w:pPr>
        <w:spacing w:before="100" w:beforeAutospacing="1" w:after="100" w:afterAutospacing="1"/>
        <w:rPr>
          <w:color w:val="1F497D" w:themeColor="text2"/>
        </w:rPr>
      </w:pPr>
      <w:r>
        <w:rPr>
          <w:color w:val="1F497D" w:themeColor="text2"/>
        </w:rPr>
        <w:t>C</w:t>
      </w:r>
      <w:r w:rsidRPr="007E1D6D">
        <w:rPr>
          <w:color w:val="1F497D" w:themeColor="text2"/>
        </w:rPr>
        <w:t xml:space="preserve">orrectors: </w:t>
      </w:r>
      <w:r w:rsidRPr="007E1D6D">
        <w:rPr>
          <w:i/>
          <w:color w:val="1F497D" w:themeColor="text2"/>
        </w:rPr>
        <w:t>Each student must provide an individual original submission of completed Assignment #1.</w:t>
      </w:r>
      <w:r w:rsidRPr="007E1D6D">
        <w:rPr>
          <w:color w:val="1F497D" w:themeColor="text2"/>
        </w:rPr>
        <w:t xml:space="preserve"> Please also note: Assignment #1 copies that are submitted jointly (i.e., by more than one author) will not be graded.</w:t>
      </w:r>
    </w:p>
    <w:p w:rsidR="007E1D6D" w:rsidRDefault="00B21C04" w:rsidP="00B21C04">
      <w:pPr>
        <w:tabs>
          <w:tab w:val="left" w:pos="-720"/>
        </w:tabs>
        <w:suppressAutoHyphens/>
        <w:jc w:val="both"/>
        <w:rPr>
          <w:b/>
          <w:u w:val="single"/>
        </w:rPr>
      </w:pPr>
      <w:r>
        <w:t xml:space="preserve">ADM2302 </w:t>
      </w:r>
      <w:r w:rsidRPr="009E00DA">
        <w:t xml:space="preserve">students are reminded </w:t>
      </w:r>
      <w:r>
        <w:t>that submitted assignments must be neat, readable, and well-organized.  Assignment marks will be adjusted for sloppiness, poor grammar and spelling, as well as for technical errors. While working together is encouraged, plagiarism on assignments will not be accepted. E</w:t>
      </w:r>
      <w:r w:rsidRPr="00034326">
        <w:rPr>
          <w:i/>
        </w:rPr>
        <w:t xml:space="preserve">ach student must </w:t>
      </w:r>
      <w:r>
        <w:rPr>
          <w:i/>
        </w:rPr>
        <w:t>provide</w:t>
      </w:r>
      <w:r w:rsidRPr="00034326">
        <w:rPr>
          <w:i/>
        </w:rPr>
        <w:t xml:space="preserve"> an individual original </w:t>
      </w:r>
      <w:r>
        <w:rPr>
          <w:i/>
        </w:rPr>
        <w:t xml:space="preserve">submission </w:t>
      </w:r>
      <w:r w:rsidRPr="00034326">
        <w:rPr>
          <w:i/>
        </w:rPr>
        <w:t xml:space="preserve">of completed </w:t>
      </w:r>
      <w:r>
        <w:rPr>
          <w:i/>
        </w:rPr>
        <w:t>assignments</w:t>
      </w:r>
      <w:r w:rsidRPr="00034326">
        <w:rPr>
          <w:i/>
        </w:rPr>
        <w:t>.</w:t>
      </w:r>
      <w:r>
        <w:rPr>
          <w:i/>
        </w:rPr>
        <w:t xml:space="preserve"> </w:t>
      </w:r>
      <w:r>
        <w:t>This assignment</w:t>
      </w:r>
      <w:r w:rsidRPr="008F6FB3">
        <w:t xml:space="preserve"> can be hand written</w:t>
      </w:r>
      <w:r>
        <w:rPr>
          <w:i/>
        </w:rPr>
        <w:t xml:space="preserve">. </w:t>
      </w:r>
      <w:r>
        <w:t xml:space="preserve"> </w:t>
      </w:r>
      <w:r w:rsidRPr="002F3855">
        <w:rPr>
          <w:b/>
          <w:u w:val="single"/>
        </w:rPr>
        <w:t>So</w:t>
      </w:r>
      <w:r>
        <w:rPr>
          <w:b/>
          <w:u w:val="single"/>
        </w:rPr>
        <w:t xml:space="preserve">lutions to </w:t>
      </w:r>
      <w:r w:rsidR="002A69E0">
        <w:rPr>
          <w:b/>
          <w:u w:val="single"/>
        </w:rPr>
        <w:t xml:space="preserve">all assignment </w:t>
      </w:r>
      <w:r>
        <w:rPr>
          <w:b/>
          <w:u w:val="single"/>
        </w:rPr>
        <w:t>problem</w:t>
      </w:r>
      <w:r w:rsidR="002A69E0">
        <w:rPr>
          <w:b/>
          <w:u w:val="single"/>
        </w:rPr>
        <w:t>s</w:t>
      </w:r>
      <w:r>
        <w:rPr>
          <w:b/>
          <w:u w:val="single"/>
        </w:rPr>
        <w:t xml:space="preserve"> </w:t>
      </w:r>
      <w:r w:rsidRPr="002F3855">
        <w:rPr>
          <w:b/>
          <w:u w:val="single"/>
        </w:rPr>
        <w:t>are to include “managerial statements” that communicate the results of the analyses.</w:t>
      </w:r>
      <w:r w:rsidR="002A69E0">
        <w:rPr>
          <w:b/>
          <w:u w:val="single"/>
        </w:rPr>
        <w:t xml:space="preserve"> </w:t>
      </w:r>
    </w:p>
    <w:p w:rsidR="007E1D6D" w:rsidRDefault="007E1D6D" w:rsidP="00B21C04">
      <w:pPr>
        <w:tabs>
          <w:tab w:val="left" w:pos="-720"/>
        </w:tabs>
        <w:suppressAutoHyphens/>
        <w:jc w:val="both"/>
        <w:rPr>
          <w:b/>
          <w:u w:val="single"/>
        </w:rPr>
      </w:pPr>
    </w:p>
    <w:p w:rsidR="00B21C04" w:rsidRPr="007E1D6D" w:rsidRDefault="007E1D6D" w:rsidP="00B21C04">
      <w:pPr>
        <w:tabs>
          <w:tab w:val="left" w:pos="-720"/>
        </w:tabs>
        <w:suppressAutoHyphens/>
        <w:jc w:val="both"/>
        <w:rPr>
          <w:color w:val="1F497D" w:themeColor="text2"/>
        </w:rPr>
      </w:pPr>
      <w:r w:rsidRPr="007E1D6D">
        <w:rPr>
          <w:b/>
          <w:color w:val="1F497D" w:themeColor="text2"/>
          <w:u w:val="single"/>
        </w:rPr>
        <w:t xml:space="preserve">Correctors: DEDUCT 0.5 per problem if the “managerial statement” is missing.  </w:t>
      </w:r>
    </w:p>
    <w:p w:rsidR="00AF0241" w:rsidRPr="00251062" w:rsidRDefault="00AF0241" w:rsidP="00AF0241">
      <w:pPr>
        <w:spacing w:before="100" w:beforeAutospacing="1" w:after="100" w:afterAutospacing="1"/>
      </w:pPr>
      <w:r w:rsidRPr="00251062">
        <w:rPr>
          <w:b/>
          <w:bCs/>
        </w:rPr>
        <w:t>1) Problem #9, p.85</w:t>
      </w:r>
      <w:r>
        <w:rPr>
          <w:b/>
          <w:bCs/>
        </w:rPr>
        <w:tab/>
      </w:r>
      <w:r w:rsidR="000C1A37" w:rsidRPr="000C1A37">
        <w:rPr>
          <w:b/>
          <w:bCs/>
          <w:color w:val="1F497D" w:themeColor="text2"/>
          <w:u w:val="single"/>
        </w:rPr>
        <w:t xml:space="preserve">Total </w:t>
      </w:r>
      <w:r w:rsidRPr="00AF0241">
        <w:rPr>
          <w:b/>
          <w:bCs/>
          <w:color w:val="1F497D" w:themeColor="text2"/>
          <w:u w:val="single"/>
        </w:rPr>
        <w:t>Value: 2 points</w:t>
      </w:r>
    </w:p>
    <w:p w:rsidR="00AF0241" w:rsidRDefault="00AF0241" w:rsidP="00AF0241">
      <w:pPr>
        <w:spacing w:before="100" w:beforeAutospacing="1" w:after="100" w:afterAutospacing="1"/>
        <w:rPr>
          <w:b/>
          <w:bCs/>
        </w:rPr>
      </w:pPr>
      <w:r>
        <w:rPr>
          <w:b/>
          <w:bCs/>
        </w:rPr>
        <w:t>Excel Solver solution:</w:t>
      </w:r>
    </w:p>
    <w:tbl>
      <w:tblPr>
        <w:tblW w:w="9630" w:type="dxa"/>
        <w:tblInd w:w="108" w:type="dxa"/>
        <w:tblLook w:val="04A0"/>
      </w:tblPr>
      <w:tblGrid>
        <w:gridCol w:w="1363"/>
        <w:gridCol w:w="1256"/>
        <w:gridCol w:w="1256"/>
        <w:gridCol w:w="1256"/>
        <w:gridCol w:w="396"/>
        <w:gridCol w:w="1256"/>
        <w:gridCol w:w="867"/>
        <w:gridCol w:w="1710"/>
        <w:gridCol w:w="270"/>
      </w:tblGrid>
      <w:tr w:rsidR="00AF0241" w:rsidRPr="00AF0241" w:rsidTr="007E2C28">
        <w:trPr>
          <w:trHeight w:val="285"/>
        </w:trPr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AF0241" w:rsidRPr="00AF0241" w:rsidRDefault="00AF0241" w:rsidP="00AF0241">
            <w:pPr>
              <w:rPr>
                <w:b/>
                <w:bCs/>
                <w:sz w:val="32"/>
                <w:szCs w:val="32"/>
              </w:rPr>
            </w:pPr>
            <w:r w:rsidRPr="00AF0241">
              <w:rPr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AF0241" w:rsidRPr="00AF0241" w:rsidRDefault="00AF0241" w:rsidP="00AF0241">
            <w:pPr>
              <w:rPr>
                <w:rFonts w:ascii="Geneva" w:hAnsi="Geneva" w:cs="Calibri"/>
                <w:sz w:val="32"/>
                <w:szCs w:val="32"/>
              </w:rPr>
            </w:pPr>
            <w:r w:rsidRPr="00AF0241">
              <w:rPr>
                <w:rFonts w:ascii="Geneva" w:hAnsi="Geneva" w:cs="Calibri"/>
                <w:sz w:val="32"/>
                <w:szCs w:val="32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</w:tr>
      <w:tr w:rsidR="00AF0241" w:rsidRPr="00AF0241" w:rsidTr="007E2C28">
        <w:trPr>
          <w:trHeight w:val="324"/>
        </w:trPr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AF0241" w:rsidRPr="00AF0241" w:rsidRDefault="00AF0241" w:rsidP="00AF0241">
            <w:pPr>
              <w:jc w:val="center"/>
              <w:rPr>
                <w:b/>
                <w:bCs/>
              </w:rPr>
            </w:pPr>
            <w:r w:rsidRPr="00AF0241">
              <w:rPr>
                <w:b/>
                <w:bCs/>
              </w:rPr>
              <w:t>X1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AF0241" w:rsidRPr="00AF0241" w:rsidRDefault="00AF0241" w:rsidP="00AF0241">
            <w:pPr>
              <w:jc w:val="center"/>
              <w:rPr>
                <w:b/>
                <w:bCs/>
              </w:rPr>
            </w:pPr>
            <w:r w:rsidRPr="00AF0241">
              <w:rPr>
                <w:b/>
                <w:bCs/>
              </w:rPr>
              <w:t>X2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000000" w:fill="CCFFCC"/>
            <w:noWrap/>
            <w:vAlign w:val="bottom"/>
            <w:hideMark/>
          </w:tcPr>
          <w:p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Objective Function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</w:tr>
      <w:tr w:rsidR="00AF0241" w:rsidRPr="00AF0241" w:rsidTr="007E2C28">
        <w:trPr>
          <w:trHeight w:val="324"/>
        </w:trPr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AF0241" w:rsidRPr="00AF0241" w:rsidRDefault="00AF0241" w:rsidP="00AF0241">
            <w:pPr>
              <w:jc w:val="right"/>
              <w:rPr>
                <w:b/>
                <w:bCs/>
              </w:rPr>
            </w:pPr>
            <w:r w:rsidRPr="00AF0241">
              <w:rPr>
                <w:b/>
                <w:bCs/>
              </w:rPr>
              <w:t>Production</w:t>
            </w:r>
          </w:p>
        </w:tc>
        <w:tc>
          <w:tcPr>
            <w:tcW w:w="12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99CCFF"/>
            <w:noWrap/>
            <w:vAlign w:val="bottom"/>
            <w:hideMark/>
          </w:tcPr>
          <w:p w:rsidR="00AF0241" w:rsidRPr="00AF0241" w:rsidRDefault="007E2C28" w:rsidP="00AF0241">
            <w:pPr>
              <w:jc w:val="center"/>
              <w:rPr>
                <w:rFonts w:ascii="Geneva" w:hAnsi="Geneva" w:cs="Calibri"/>
                <w:sz w:val="18"/>
                <w:szCs w:val="18"/>
              </w:rPr>
            </w:pPr>
            <w:r>
              <w:rPr>
                <w:rFonts w:ascii="Geneva" w:hAnsi="Geneva" w:cs="Calibri"/>
                <w:sz w:val="18"/>
                <w:szCs w:val="18"/>
              </w:rPr>
              <w:t>6</w:t>
            </w:r>
            <w:r w:rsidR="00AF0241" w:rsidRPr="00AF0241">
              <w:rPr>
                <w:rFonts w:ascii="Geneva" w:hAnsi="Geneva" w:cs="Calibri"/>
                <w:sz w:val="18"/>
                <w:szCs w:val="18"/>
              </w:rPr>
              <w:t>0</w:t>
            </w:r>
          </w:p>
        </w:tc>
        <w:tc>
          <w:tcPr>
            <w:tcW w:w="12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99CCFF"/>
            <w:noWrap/>
            <w:vAlign w:val="bottom"/>
            <w:hideMark/>
          </w:tcPr>
          <w:p w:rsidR="00AF0241" w:rsidRPr="00AF0241" w:rsidRDefault="007E2C28" w:rsidP="00AF0241">
            <w:pPr>
              <w:jc w:val="center"/>
              <w:rPr>
                <w:rFonts w:ascii="Geneva" w:hAnsi="Geneva" w:cs="Calibri"/>
                <w:sz w:val="18"/>
                <w:szCs w:val="18"/>
              </w:rPr>
            </w:pPr>
            <w:r>
              <w:rPr>
                <w:rFonts w:ascii="Geneva" w:hAnsi="Geneva" w:cs="Calibri"/>
                <w:sz w:val="18"/>
                <w:szCs w:val="18"/>
              </w:rPr>
              <w:t>0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AF0241" w:rsidRPr="00AF0241" w:rsidRDefault="00AF0241" w:rsidP="00AF0241">
            <w:pPr>
              <w:jc w:val="center"/>
              <w:rPr>
                <w:b/>
                <w:bCs/>
              </w:rPr>
            </w:pPr>
            <w:r w:rsidRPr="00AF0241">
              <w:rPr>
                <w:b/>
                <w:bCs/>
              </w:rPr>
              <w:t>Total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000000" w:fill="99CCFF"/>
            <w:noWrap/>
            <w:vAlign w:val="bottom"/>
            <w:hideMark/>
          </w:tcPr>
          <w:p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Decision Variables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</w:tr>
      <w:tr w:rsidR="00AF0241" w:rsidRPr="00AF0241" w:rsidTr="007E2C28">
        <w:trPr>
          <w:trHeight w:val="324"/>
        </w:trPr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AF0241" w:rsidRPr="00AF0241" w:rsidRDefault="00AF0241" w:rsidP="00AF0241">
            <w:pPr>
              <w:jc w:val="right"/>
              <w:rPr>
                <w:b/>
                <w:bCs/>
              </w:rPr>
            </w:pPr>
            <w:r w:rsidRPr="00AF0241">
              <w:rPr>
                <w:b/>
                <w:bCs/>
              </w:rPr>
              <w:t>Margin</w:t>
            </w:r>
          </w:p>
        </w:tc>
        <w:tc>
          <w:tcPr>
            <w:tcW w:w="1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F0241" w:rsidRPr="00AF0241" w:rsidRDefault="007E2C28" w:rsidP="00AF0241">
            <w:pPr>
              <w:jc w:val="right"/>
              <w:rPr>
                <w:rFonts w:ascii="Geneva" w:hAnsi="Geneva" w:cs="Calibri"/>
                <w:sz w:val="18"/>
                <w:szCs w:val="18"/>
              </w:rPr>
            </w:pPr>
            <w:bookmarkStart w:id="0" w:name="RANGE!C8"/>
            <w:r>
              <w:rPr>
                <w:rFonts w:ascii="Geneva" w:hAnsi="Geneva" w:cs="Calibri"/>
                <w:sz w:val="18"/>
                <w:szCs w:val="18"/>
              </w:rPr>
              <w:t>$5</w:t>
            </w:r>
            <w:r w:rsidR="00AF0241" w:rsidRPr="00AF0241">
              <w:rPr>
                <w:rFonts w:ascii="Geneva" w:hAnsi="Geneva" w:cs="Calibri"/>
                <w:sz w:val="18"/>
                <w:szCs w:val="18"/>
              </w:rPr>
              <w:t xml:space="preserve">0.00 </w:t>
            </w:r>
            <w:bookmarkEnd w:id="0"/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F0241" w:rsidRPr="00AF0241" w:rsidRDefault="007E2C28" w:rsidP="00AF0241">
            <w:pPr>
              <w:jc w:val="right"/>
              <w:rPr>
                <w:rFonts w:ascii="Geneva" w:hAnsi="Geneva" w:cs="Calibri"/>
                <w:sz w:val="18"/>
                <w:szCs w:val="18"/>
              </w:rPr>
            </w:pPr>
            <w:bookmarkStart w:id="1" w:name="RANGE!D8"/>
            <w:r>
              <w:rPr>
                <w:rFonts w:ascii="Geneva" w:hAnsi="Geneva" w:cs="Calibri"/>
                <w:sz w:val="18"/>
                <w:szCs w:val="18"/>
              </w:rPr>
              <w:t>$3</w:t>
            </w:r>
            <w:r w:rsidR="00AF0241" w:rsidRPr="00AF0241">
              <w:rPr>
                <w:rFonts w:ascii="Geneva" w:hAnsi="Geneva" w:cs="Calibri"/>
                <w:sz w:val="18"/>
                <w:szCs w:val="18"/>
              </w:rPr>
              <w:t xml:space="preserve">0.00 </w:t>
            </w:r>
            <w:bookmarkEnd w:id="1"/>
          </w:p>
        </w:tc>
        <w:tc>
          <w:tcPr>
            <w:tcW w:w="12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noWrap/>
            <w:vAlign w:val="bottom"/>
            <w:hideMark/>
          </w:tcPr>
          <w:p w:rsidR="00AF0241" w:rsidRPr="00AF0241" w:rsidRDefault="007E2C28" w:rsidP="00AF0241">
            <w:pPr>
              <w:jc w:val="right"/>
              <w:rPr>
                <w:rFonts w:ascii="Geneva" w:hAnsi="Geneva" w:cs="Calibri"/>
                <w:sz w:val="18"/>
                <w:szCs w:val="18"/>
              </w:rPr>
            </w:pPr>
            <w:bookmarkStart w:id="2" w:name="RANGE!E8"/>
            <w:r>
              <w:rPr>
                <w:rFonts w:ascii="Geneva" w:hAnsi="Geneva" w:cs="Calibri"/>
                <w:sz w:val="18"/>
                <w:szCs w:val="18"/>
              </w:rPr>
              <w:t>$3,00</w:t>
            </w:r>
            <w:r w:rsidR="00AF0241" w:rsidRPr="00AF0241">
              <w:rPr>
                <w:rFonts w:ascii="Geneva" w:hAnsi="Geneva" w:cs="Calibri"/>
                <w:sz w:val="18"/>
                <w:szCs w:val="18"/>
              </w:rPr>
              <w:t xml:space="preserve">0.00 </w:t>
            </w:r>
            <w:bookmarkEnd w:id="2"/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Constraints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</w:tr>
      <w:tr w:rsidR="00AF0241" w:rsidRPr="00AF0241" w:rsidTr="007E2C28">
        <w:trPr>
          <w:trHeight w:val="312"/>
        </w:trPr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AF0241" w:rsidRPr="00AF0241" w:rsidRDefault="00AF0241" w:rsidP="00AF0241">
            <w:pPr>
              <w:rPr>
                <w:b/>
                <w:bCs/>
              </w:rPr>
            </w:pPr>
            <w:r w:rsidRPr="00AF0241">
              <w:rPr>
                <w:b/>
                <w:bCs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Model coefficients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</w:tr>
      <w:tr w:rsidR="00AF0241" w:rsidRPr="00AF0241" w:rsidTr="007E2C28">
        <w:trPr>
          <w:trHeight w:val="324"/>
        </w:trPr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AF0241" w:rsidRPr="00AF0241" w:rsidRDefault="00AF0241" w:rsidP="00AF0241">
            <w:pPr>
              <w:jc w:val="center"/>
              <w:rPr>
                <w:b/>
                <w:bCs/>
              </w:rPr>
            </w:pPr>
            <w:r w:rsidRPr="00AF0241">
              <w:rPr>
                <w:b/>
                <w:bCs/>
              </w:rPr>
              <w:t>X1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AF0241" w:rsidRPr="00AF0241" w:rsidRDefault="00AF0241" w:rsidP="00AF0241">
            <w:pPr>
              <w:jc w:val="center"/>
              <w:rPr>
                <w:b/>
                <w:bCs/>
              </w:rPr>
            </w:pPr>
            <w:r w:rsidRPr="00AF0241">
              <w:rPr>
                <w:b/>
                <w:bCs/>
              </w:rPr>
              <w:t>X2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AF0241" w:rsidRPr="00AF0241" w:rsidRDefault="00AF0241" w:rsidP="00AF0241">
            <w:pPr>
              <w:jc w:val="center"/>
              <w:rPr>
                <w:b/>
                <w:bCs/>
              </w:rPr>
            </w:pPr>
            <w:r w:rsidRPr="00AF0241">
              <w:rPr>
                <w:b/>
                <w:bCs/>
              </w:rPr>
              <w:t>Usage</w:t>
            </w:r>
          </w:p>
        </w:tc>
        <w:tc>
          <w:tcPr>
            <w:tcW w:w="2519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0C0C0"/>
            <w:noWrap/>
            <w:vAlign w:val="bottom"/>
            <w:hideMark/>
          </w:tcPr>
          <w:p w:rsidR="00AF0241" w:rsidRPr="00AF0241" w:rsidRDefault="00AF0241" w:rsidP="00AF0241">
            <w:pPr>
              <w:jc w:val="center"/>
              <w:rPr>
                <w:b/>
                <w:bCs/>
              </w:rPr>
            </w:pPr>
            <w:r w:rsidRPr="00AF0241">
              <w:rPr>
                <w:b/>
                <w:bCs/>
              </w:rPr>
              <w:t>Maximum Resources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</w:tr>
      <w:tr w:rsidR="00AF0241" w:rsidRPr="00AF0241" w:rsidTr="007E2C28">
        <w:trPr>
          <w:trHeight w:val="312"/>
        </w:trPr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AF0241" w:rsidRPr="00AF0241" w:rsidRDefault="00AF0241" w:rsidP="00AF0241">
            <w:pPr>
              <w:jc w:val="right"/>
              <w:rPr>
                <w:b/>
                <w:bCs/>
              </w:rPr>
            </w:pPr>
            <w:r w:rsidRPr="00AF0241">
              <w:rPr>
                <w:b/>
                <w:bCs/>
              </w:rPr>
              <w:t>Time</w:t>
            </w:r>
          </w:p>
        </w:tc>
        <w:tc>
          <w:tcPr>
            <w:tcW w:w="1256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0241" w:rsidRPr="00AF0241" w:rsidRDefault="00AF0241" w:rsidP="00AF0241">
            <w:pPr>
              <w:jc w:val="center"/>
              <w:rPr>
                <w:rFonts w:ascii="Geneva" w:hAnsi="Geneva" w:cs="Calibri"/>
                <w:sz w:val="18"/>
                <w:szCs w:val="18"/>
              </w:rPr>
            </w:pPr>
            <w:bookmarkStart w:id="3" w:name="RANGE!C12"/>
            <w:r w:rsidRPr="00AF0241">
              <w:rPr>
                <w:rFonts w:ascii="Geneva" w:hAnsi="Geneva" w:cs="Calibri"/>
                <w:sz w:val="18"/>
                <w:szCs w:val="18"/>
              </w:rPr>
              <w:t>15</w:t>
            </w:r>
            <w:bookmarkEnd w:id="3"/>
          </w:p>
        </w:tc>
        <w:tc>
          <w:tcPr>
            <w:tcW w:w="1256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0241" w:rsidRPr="00AF0241" w:rsidRDefault="00AF0241" w:rsidP="00AF0241">
            <w:pPr>
              <w:jc w:val="center"/>
              <w:rPr>
                <w:rFonts w:ascii="Geneva" w:hAnsi="Geneva" w:cs="Calibri"/>
                <w:sz w:val="18"/>
                <w:szCs w:val="18"/>
              </w:rPr>
            </w:pPr>
            <w:bookmarkStart w:id="4" w:name="RANGE!D12"/>
            <w:r w:rsidRPr="00AF0241">
              <w:rPr>
                <w:rFonts w:ascii="Geneva" w:hAnsi="Geneva" w:cs="Calibri"/>
                <w:sz w:val="18"/>
                <w:szCs w:val="18"/>
              </w:rPr>
              <w:t>12</w:t>
            </w:r>
            <w:bookmarkEnd w:id="4"/>
          </w:p>
        </w:tc>
        <w:tc>
          <w:tcPr>
            <w:tcW w:w="1256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AF0241" w:rsidRPr="00AF0241" w:rsidRDefault="00AF0241" w:rsidP="00AF0241">
            <w:pPr>
              <w:jc w:val="center"/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900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:rsidR="00AF0241" w:rsidRPr="00AF0241" w:rsidRDefault="00AF0241" w:rsidP="00AF0241">
            <w:pPr>
              <w:jc w:val="center"/>
              <w:rPr>
                <w:rFonts w:ascii="Symbol" w:hAnsi="Symbol" w:cs="Calibri"/>
                <w:b/>
                <w:bCs/>
              </w:rPr>
            </w:pPr>
            <w:r w:rsidRPr="00AF0241">
              <w:rPr>
                <w:rFonts w:ascii="Symbol" w:hAnsi="Symbol" w:cs="Calibri"/>
                <w:b/>
                <w:bCs/>
              </w:rPr>
              <w:t>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:rsidR="00AF0241" w:rsidRPr="00AF0241" w:rsidRDefault="00AF0241" w:rsidP="00AF0241">
            <w:pPr>
              <w:jc w:val="center"/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900</w:t>
            </w:r>
          </w:p>
        </w:tc>
        <w:tc>
          <w:tcPr>
            <w:tcW w:w="8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</w:tr>
      <w:tr w:rsidR="00AF0241" w:rsidRPr="00AF0241" w:rsidTr="007E2C28">
        <w:trPr>
          <w:trHeight w:val="312"/>
        </w:trPr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AF0241" w:rsidRPr="00AF0241" w:rsidRDefault="00AF0241" w:rsidP="00AF0241">
            <w:pPr>
              <w:jc w:val="right"/>
              <w:rPr>
                <w:b/>
                <w:bCs/>
              </w:rPr>
            </w:pPr>
            <w:r w:rsidRPr="00AF0241">
              <w:rPr>
                <w:b/>
                <w:bCs/>
              </w:rPr>
              <w:t>Space</w:t>
            </w:r>
          </w:p>
        </w:tc>
        <w:tc>
          <w:tcPr>
            <w:tcW w:w="1256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0241" w:rsidRPr="00AF0241" w:rsidRDefault="00AF0241" w:rsidP="00AF0241">
            <w:pPr>
              <w:jc w:val="center"/>
              <w:rPr>
                <w:rFonts w:ascii="Geneva" w:hAnsi="Geneva" w:cs="Calibri"/>
                <w:sz w:val="18"/>
                <w:szCs w:val="18"/>
              </w:rPr>
            </w:pPr>
            <w:bookmarkStart w:id="5" w:name="RANGE!C13"/>
            <w:r w:rsidRPr="00AF0241">
              <w:rPr>
                <w:rFonts w:ascii="Geneva" w:hAnsi="Geneva" w:cs="Calibri"/>
                <w:sz w:val="18"/>
                <w:szCs w:val="18"/>
              </w:rPr>
              <w:t>8</w:t>
            </w:r>
            <w:bookmarkEnd w:id="5"/>
          </w:p>
        </w:tc>
        <w:tc>
          <w:tcPr>
            <w:tcW w:w="12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0241" w:rsidRPr="00AF0241" w:rsidRDefault="00AF0241" w:rsidP="00AF0241">
            <w:pPr>
              <w:jc w:val="center"/>
              <w:rPr>
                <w:rFonts w:ascii="Geneva" w:hAnsi="Geneva" w:cs="Calibri"/>
                <w:sz w:val="18"/>
                <w:szCs w:val="18"/>
              </w:rPr>
            </w:pPr>
            <w:bookmarkStart w:id="6" w:name="RANGE!D13"/>
            <w:r w:rsidRPr="00AF0241">
              <w:rPr>
                <w:rFonts w:ascii="Geneva" w:hAnsi="Geneva" w:cs="Calibri"/>
                <w:sz w:val="18"/>
                <w:szCs w:val="18"/>
              </w:rPr>
              <w:t>16</w:t>
            </w:r>
            <w:bookmarkEnd w:id="6"/>
          </w:p>
        </w:tc>
        <w:tc>
          <w:tcPr>
            <w:tcW w:w="12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AF0241" w:rsidRPr="00AF0241" w:rsidRDefault="007E2C28" w:rsidP="00AF0241">
            <w:pPr>
              <w:jc w:val="center"/>
              <w:rPr>
                <w:rFonts w:ascii="Geneva" w:hAnsi="Geneva" w:cs="Calibri"/>
                <w:sz w:val="18"/>
                <w:szCs w:val="18"/>
              </w:rPr>
            </w:pPr>
            <w:r>
              <w:rPr>
                <w:rFonts w:ascii="Geneva" w:hAnsi="Geneva" w:cs="Calibri"/>
                <w:sz w:val="18"/>
                <w:szCs w:val="18"/>
              </w:rPr>
              <w:t>48</w:t>
            </w:r>
            <w:r w:rsidR="00AF0241" w:rsidRPr="00AF0241">
              <w:rPr>
                <w:rFonts w:ascii="Geneva" w:hAnsi="Geneva" w:cs="Calibri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:rsidR="00AF0241" w:rsidRPr="00AF0241" w:rsidRDefault="00AF0241" w:rsidP="00AF0241">
            <w:pPr>
              <w:jc w:val="center"/>
              <w:rPr>
                <w:rFonts w:ascii="Symbol" w:hAnsi="Symbol" w:cs="Calibri"/>
                <w:b/>
                <w:bCs/>
              </w:rPr>
            </w:pPr>
            <w:r w:rsidRPr="00AF0241">
              <w:rPr>
                <w:rFonts w:ascii="Symbol" w:hAnsi="Symbol" w:cs="Calibri"/>
                <w:b/>
                <w:bCs/>
              </w:rPr>
              <w:t>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:rsidR="00AF0241" w:rsidRPr="00AF0241" w:rsidRDefault="00AF0241" w:rsidP="00AF0241">
            <w:pPr>
              <w:jc w:val="center"/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800</w:t>
            </w:r>
          </w:p>
        </w:tc>
        <w:tc>
          <w:tcPr>
            <w:tcW w:w="8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</w:tr>
      <w:tr w:rsidR="00AF0241" w:rsidRPr="00AF0241" w:rsidTr="007E2C28">
        <w:trPr>
          <w:trHeight w:val="312"/>
        </w:trPr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AF0241" w:rsidRPr="00AF0241" w:rsidRDefault="00AF0241" w:rsidP="00AF0241">
            <w:pPr>
              <w:jc w:val="right"/>
              <w:rPr>
                <w:b/>
                <w:bCs/>
              </w:rPr>
            </w:pPr>
            <w:r w:rsidRPr="00AF0241">
              <w:rPr>
                <w:b/>
                <w:bCs/>
              </w:rPr>
              <w:t>X1</w:t>
            </w:r>
          </w:p>
        </w:tc>
        <w:tc>
          <w:tcPr>
            <w:tcW w:w="1256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0241" w:rsidRPr="00AF0241" w:rsidRDefault="00AF0241" w:rsidP="00AF0241">
            <w:pPr>
              <w:jc w:val="center"/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1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0241" w:rsidRPr="00AF0241" w:rsidRDefault="00AF0241" w:rsidP="00AF0241">
            <w:pPr>
              <w:jc w:val="center"/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AF0241" w:rsidRPr="00AF0241" w:rsidRDefault="007E2C28" w:rsidP="00AF0241">
            <w:pPr>
              <w:jc w:val="center"/>
              <w:rPr>
                <w:rFonts w:ascii="Geneva" w:hAnsi="Geneva" w:cs="Calibri"/>
                <w:sz w:val="18"/>
                <w:szCs w:val="18"/>
              </w:rPr>
            </w:pPr>
            <w:r>
              <w:rPr>
                <w:rFonts w:ascii="Geneva" w:hAnsi="Geneva" w:cs="Calibri"/>
                <w:sz w:val="18"/>
                <w:szCs w:val="18"/>
              </w:rPr>
              <w:t>6</w:t>
            </w:r>
            <w:r w:rsidR="00AF0241" w:rsidRPr="00AF0241">
              <w:rPr>
                <w:rFonts w:ascii="Geneva" w:hAnsi="Geneva" w:cs="Calibri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:rsidR="00AF0241" w:rsidRPr="00AF0241" w:rsidRDefault="00AF0241" w:rsidP="00AF0241">
            <w:pPr>
              <w:jc w:val="center"/>
              <w:rPr>
                <w:rFonts w:ascii="Symbol" w:hAnsi="Symbol" w:cs="Calibri"/>
                <w:b/>
                <w:bCs/>
              </w:rPr>
            </w:pPr>
            <w:r w:rsidRPr="00AF0241">
              <w:rPr>
                <w:rFonts w:ascii="Symbol" w:hAnsi="Symbol" w:cs="Calibri"/>
                <w:b/>
                <w:bCs/>
              </w:rPr>
              <w:t>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:rsidR="00AF0241" w:rsidRPr="00AF0241" w:rsidRDefault="00AF0241" w:rsidP="00AF0241">
            <w:pPr>
              <w:jc w:val="center"/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40</w:t>
            </w:r>
          </w:p>
        </w:tc>
        <w:tc>
          <w:tcPr>
            <w:tcW w:w="8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</w:tr>
      <w:tr w:rsidR="00AF0241" w:rsidRPr="00AF0241" w:rsidTr="007E2C28">
        <w:trPr>
          <w:trHeight w:val="312"/>
        </w:trPr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AF0241" w:rsidRPr="00AF0241" w:rsidRDefault="00AF0241" w:rsidP="00AF0241">
            <w:pPr>
              <w:rPr>
                <w:b/>
                <w:bCs/>
              </w:rPr>
            </w:pPr>
            <w:r w:rsidRPr="00AF0241">
              <w:rPr>
                <w:b/>
                <w:bCs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29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Non-negativity constraints:</w:t>
            </w: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</w:tr>
      <w:tr w:rsidR="00AF0241" w:rsidRPr="00AF0241" w:rsidTr="007E2C28">
        <w:trPr>
          <w:trHeight w:val="312"/>
        </w:trPr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AF0241" w:rsidRPr="00AF0241" w:rsidRDefault="00AF0241" w:rsidP="00AF0241">
            <w:pPr>
              <w:rPr>
                <w:b/>
                <w:bCs/>
              </w:rPr>
            </w:pPr>
            <w:r w:rsidRPr="00AF0241">
              <w:rPr>
                <w:b/>
                <w:bCs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x1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:rsidR="00AF0241" w:rsidRPr="00AF0241" w:rsidRDefault="00AF0241" w:rsidP="00AF0241">
            <w:pPr>
              <w:jc w:val="center"/>
              <w:rPr>
                <w:rFonts w:ascii="Symbol" w:hAnsi="Symbol" w:cs="Calibri"/>
                <w:b/>
                <w:bCs/>
              </w:rPr>
            </w:pPr>
            <w:r w:rsidRPr="00AF0241">
              <w:rPr>
                <w:rFonts w:ascii="Symbol" w:hAnsi="Symbol" w:cs="Calibri"/>
                <w:b/>
                <w:bCs/>
              </w:rPr>
              <w:t>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0</w:t>
            </w: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</w:tr>
      <w:tr w:rsidR="00AF0241" w:rsidRPr="00AF0241" w:rsidTr="007E2C28">
        <w:trPr>
          <w:trHeight w:val="312"/>
        </w:trPr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AF0241" w:rsidRPr="00AF0241" w:rsidRDefault="00AF0241" w:rsidP="00AF0241">
            <w:pPr>
              <w:rPr>
                <w:b/>
                <w:bCs/>
              </w:rPr>
            </w:pPr>
            <w:r w:rsidRPr="00AF0241">
              <w:rPr>
                <w:b/>
                <w:bCs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x2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vAlign w:val="bottom"/>
            <w:hideMark/>
          </w:tcPr>
          <w:p w:rsidR="00AF0241" w:rsidRPr="00AF0241" w:rsidRDefault="00AF0241" w:rsidP="00AF0241">
            <w:pPr>
              <w:jc w:val="center"/>
              <w:rPr>
                <w:rFonts w:ascii="Symbol" w:hAnsi="Symbol" w:cs="Calibri"/>
                <w:b/>
                <w:bCs/>
              </w:rPr>
            </w:pPr>
            <w:r w:rsidRPr="00AF0241">
              <w:rPr>
                <w:rFonts w:ascii="Symbol" w:hAnsi="Symbol" w:cs="Calibri"/>
                <w:b/>
                <w:bCs/>
              </w:rPr>
              <w:t>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0</w:t>
            </w: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</w:tr>
    </w:tbl>
    <w:p w:rsidR="007E2C28" w:rsidRDefault="007E2C28" w:rsidP="007E2C28">
      <w:pPr>
        <w:spacing w:before="100" w:beforeAutospacing="1" w:after="100" w:afterAutospacing="1"/>
        <w:ind w:left="360"/>
        <w:rPr>
          <w:b/>
          <w:bCs/>
        </w:rPr>
      </w:pPr>
    </w:p>
    <w:p w:rsidR="007E2C28" w:rsidRDefault="007E2C28" w:rsidP="007E2C28">
      <w:pPr>
        <w:spacing w:before="100" w:beforeAutospacing="1" w:after="100" w:afterAutospacing="1"/>
        <w:ind w:left="360"/>
        <w:rPr>
          <w:b/>
          <w:bCs/>
        </w:rPr>
      </w:pPr>
    </w:p>
    <w:p w:rsidR="00AF0241" w:rsidRPr="007E2C28" w:rsidRDefault="00B5338F" w:rsidP="007E2C28">
      <w:pPr>
        <w:pStyle w:val="ListParagraph"/>
        <w:numPr>
          <w:ilvl w:val="0"/>
          <w:numId w:val="16"/>
        </w:numPr>
        <w:spacing w:before="100" w:beforeAutospacing="1" w:after="100" w:afterAutospacing="1"/>
        <w:rPr>
          <w:b/>
          <w:bCs/>
        </w:rPr>
      </w:pPr>
      <w:r w:rsidRPr="007E2C28">
        <w:rPr>
          <w:b/>
          <w:bCs/>
        </w:rPr>
        <w:lastRenderedPageBreak/>
        <w:t>Graphical layout</w:t>
      </w:r>
      <w:r w:rsidR="007E2C28">
        <w:rPr>
          <w:b/>
          <w:bCs/>
        </w:rPr>
        <w:t xml:space="preserve"> (</w:t>
      </w:r>
      <w:proofErr w:type="spellStart"/>
      <w:r w:rsidR="007E2C28">
        <w:rPr>
          <w:b/>
          <w:bCs/>
        </w:rPr>
        <w:t>Obj</w:t>
      </w:r>
      <w:proofErr w:type="spellEnd"/>
      <w:r w:rsidR="007E2C28">
        <w:rPr>
          <w:b/>
          <w:bCs/>
        </w:rPr>
        <w:t xml:space="preserve"> Fun in Yellow</w:t>
      </w:r>
      <w:r w:rsidR="003C5EA4">
        <w:rPr>
          <w:b/>
          <w:bCs/>
        </w:rPr>
        <w:t>/Green</w:t>
      </w:r>
      <w:r w:rsidR="007E2C28">
        <w:rPr>
          <w:b/>
          <w:bCs/>
        </w:rPr>
        <w:t xml:space="preserve"> below)</w:t>
      </w:r>
      <w:r w:rsidR="007E2C28">
        <w:rPr>
          <w:b/>
          <w:bCs/>
        </w:rPr>
        <w:tab/>
      </w:r>
      <w:r w:rsidR="007E2C28" w:rsidRPr="007E2C28">
        <w:rPr>
          <w:b/>
          <w:bCs/>
          <w:color w:val="1F497D" w:themeColor="text2"/>
          <w:u w:val="single"/>
        </w:rPr>
        <w:t>Value: 1.5 point (+ shaded feasible region</w:t>
      </w:r>
      <w:r w:rsidR="003C5EA4">
        <w:rPr>
          <w:b/>
          <w:bCs/>
          <w:color w:val="1F497D" w:themeColor="text2"/>
          <w:u w:val="single"/>
        </w:rPr>
        <w:t xml:space="preserve"> – not shown</w:t>
      </w:r>
      <w:r w:rsidR="007E2C28" w:rsidRPr="007E2C28">
        <w:rPr>
          <w:b/>
          <w:bCs/>
          <w:color w:val="1F497D" w:themeColor="text2"/>
          <w:u w:val="single"/>
        </w:rPr>
        <w:t>)</w:t>
      </w:r>
    </w:p>
    <w:p w:rsidR="00B5338F" w:rsidRDefault="00A067ED" w:rsidP="00AF0241">
      <w:pPr>
        <w:spacing w:before="100" w:beforeAutospacing="1" w:after="100" w:afterAutospacing="1"/>
        <w:rPr>
          <w:b/>
          <w:bCs/>
        </w:rPr>
      </w:pPr>
      <w:r>
        <w:rPr>
          <w:b/>
          <w:bCs/>
          <w:noProof/>
        </w:rPr>
        <w:drawing>
          <wp:inline distT="0" distB="0" distL="0" distR="0">
            <wp:extent cx="5528310" cy="2844481"/>
            <wp:effectExtent l="1905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8310" cy="28444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338F" w:rsidRPr="00B5338F" w:rsidRDefault="00B5338F" w:rsidP="00B5338F">
      <w:pPr>
        <w:ind w:left="360"/>
        <w:rPr>
          <w:b/>
          <w:bCs/>
        </w:rPr>
      </w:pPr>
      <w:r>
        <w:rPr>
          <w:b/>
          <w:bCs/>
        </w:rPr>
        <w:t>(b)</w:t>
      </w:r>
      <w:r>
        <w:rPr>
          <w:noProof/>
        </w:rPr>
        <w:drawing>
          <wp:inline distT="0" distB="0" distL="0" distR="0">
            <wp:extent cx="3162300" cy="746760"/>
            <wp:effectExtent l="19050" t="0" r="0" b="0"/>
            <wp:docPr id="19" name="Picture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746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338F" w:rsidRDefault="00B5338F" w:rsidP="00B5338F">
      <w:pPr>
        <w:pStyle w:val="ListParagraph"/>
      </w:pPr>
    </w:p>
    <w:p w:rsidR="00B5338F" w:rsidRPr="007E2C28" w:rsidRDefault="00B5338F" w:rsidP="00B5338F">
      <w:pPr>
        <w:pStyle w:val="ListParagraph"/>
        <w:rPr>
          <w:b/>
          <w:color w:val="1F497D" w:themeColor="text2"/>
          <w:u w:val="single"/>
        </w:rPr>
      </w:pPr>
      <w:r>
        <w:t>Managerial Statement:</w:t>
      </w:r>
      <w:r w:rsidR="007E2C28">
        <w:t xml:space="preserve"> </w:t>
      </w:r>
      <w:r w:rsidR="007E2C28">
        <w:tab/>
      </w:r>
      <w:r w:rsidR="007E2C28" w:rsidRPr="007E2C28">
        <w:rPr>
          <w:b/>
          <w:color w:val="1F497D" w:themeColor="text2"/>
          <w:u w:val="single"/>
        </w:rPr>
        <w:t>Value: 0.5 point</w:t>
      </w:r>
    </w:p>
    <w:p w:rsidR="00B5338F" w:rsidRDefault="00B5338F" w:rsidP="00B5338F">
      <w:pPr>
        <w:pStyle w:val="ListParagraph"/>
      </w:pPr>
      <w:r>
        <w:t>The optimal solution to the LP is:</w:t>
      </w:r>
    </w:p>
    <w:p w:rsidR="00B5338F" w:rsidRDefault="00B5338F" w:rsidP="00B5338F">
      <w:pPr>
        <w:pStyle w:val="ListParagraph"/>
        <w:numPr>
          <w:ilvl w:val="0"/>
          <w:numId w:val="14"/>
        </w:numPr>
      </w:pPr>
      <w:r>
        <w:t xml:space="preserve">Decision variables are Product 1, x1=60 </w:t>
      </w:r>
      <w:r w:rsidR="000C1A37">
        <w:t xml:space="preserve">units </w:t>
      </w:r>
      <w:r>
        <w:t>and Product 2, x2=0</w:t>
      </w:r>
      <w:r w:rsidR="000C1A37">
        <w:t xml:space="preserve"> units</w:t>
      </w:r>
    </w:p>
    <w:p w:rsidR="00B5338F" w:rsidRDefault="00B5338F" w:rsidP="00B5338F">
      <w:pPr>
        <w:pStyle w:val="ListParagraph"/>
        <w:numPr>
          <w:ilvl w:val="0"/>
          <w:numId w:val="14"/>
        </w:numPr>
      </w:pPr>
      <w:r>
        <w:t>Optimal (max) Objective Function is: z*=</w:t>
      </w:r>
      <w:r w:rsidR="003C5EA4">
        <w:t>$</w:t>
      </w:r>
      <w:r>
        <w:t>3</w:t>
      </w:r>
      <w:r w:rsidR="003C5EA4">
        <w:t>,</w:t>
      </w:r>
      <w:r>
        <w:t>000</w:t>
      </w:r>
      <w:r w:rsidR="003C5EA4">
        <w:t>.00</w:t>
      </w:r>
    </w:p>
    <w:p w:rsidR="007E2C28" w:rsidRDefault="007E2C28" w:rsidP="007E2C28">
      <w:pPr>
        <w:spacing w:before="100" w:beforeAutospacing="1" w:after="100" w:afterAutospacing="1"/>
        <w:rPr>
          <w:b/>
          <w:bCs/>
          <w:color w:val="1F497D" w:themeColor="text2"/>
          <w:u w:val="single"/>
        </w:rPr>
      </w:pPr>
      <w:r w:rsidRPr="00251062">
        <w:rPr>
          <w:b/>
          <w:bCs/>
        </w:rPr>
        <w:t>2) Problem #10, p.85 (Note: Problems 9 and 10 are related)</w:t>
      </w:r>
      <w:r>
        <w:rPr>
          <w:b/>
          <w:bCs/>
        </w:rPr>
        <w:tab/>
      </w:r>
      <w:r w:rsidR="000C1A37">
        <w:rPr>
          <w:b/>
          <w:bCs/>
          <w:color w:val="1F497D" w:themeColor="text2"/>
          <w:u w:val="single"/>
        </w:rPr>
        <w:t>Total V</w:t>
      </w:r>
      <w:r w:rsidRPr="00AF0241">
        <w:rPr>
          <w:b/>
          <w:bCs/>
          <w:color w:val="1F497D" w:themeColor="text2"/>
          <w:u w:val="single"/>
        </w:rPr>
        <w:t>alue: 1 point</w:t>
      </w:r>
    </w:p>
    <w:p w:rsidR="003C5EA4" w:rsidRPr="003C5EA4" w:rsidRDefault="003C5EA4" w:rsidP="003C5EA4">
      <w:pPr>
        <w:rPr>
          <w:b/>
          <w:bCs/>
        </w:rPr>
      </w:pPr>
      <w:r w:rsidRPr="003C5EA4">
        <w:rPr>
          <w:b/>
          <w:bCs/>
        </w:rPr>
        <w:t>Excel Solver solution</w:t>
      </w:r>
      <w:r>
        <w:rPr>
          <w:b/>
          <w:bCs/>
        </w:rPr>
        <w:t>:</w:t>
      </w:r>
    </w:p>
    <w:tbl>
      <w:tblPr>
        <w:tblW w:w="9630" w:type="dxa"/>
        <w:tblInd w:w="108" w:type="dxa"/>
        <w:tblLook w:val="04A0"/>
      </w:tblPr>
      <w:tblGrid>
        <w:gridCol w:w="1363"/>
        <w:gridCol w:w="1256"/>
        <w:gridCol w:w="1256"/>
        <w:gridCol w:w="1256"/>
        <w:gridCol w:w="396"/>
        <w:gridCol w:w="1256"/>
        <w:gridCol w:w="867"/>
        <w:gridCol w:w="1710"/>
        <w:gridCol w:w="270"/>
      </w:tblGrid>
      <w:tr w:rsidR="00B5338F" w:rsidRPr="00AF0241" w:rsidTr="00B5338F">
        <w:trPr>
          <w:trHeight w:val="324"/>
        </w:trPr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B5338F" w:rsidRPr="00AF0241" w:rsidRDefault="00B5338F" w:rsidP="00B5338F">
            <w:pPr>
              <w:jc w:val="center"/>
              <w:rPr>
                <w:b/>
                <w:bCs/>
              </w:rPr>
            </w:pPr>
            <w:r w:rsidRPr="00AF0241">
              <w:rPr>
                <w:b/>
                <w:bCs/>
              </w:rPr>
              <w:t>X1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B5338F" w:rsidRPr="00AF0241" w:rsidRDefault="00B5338F" w:rsidP="00B5338F">
            <w:pPr>
              <w:jc w:val="center"/>
              <w:rPr>
                <w:b/>
                <w:bCs/>
              </w:rPr>
            </w:pPr>
            <w:r w:rsidRPr="00AF0241">
              <w:rPr>
                <w:b/>
                <w:bCs/>
              </w:rPr>
              <w:t>X2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000000" w:fill="CCFFCC"/>
            <w:noWrap/>
            <w:vAlign w:val="bottom"/>
            <w:hideMark/>
          </w:tcPr>
          <w:p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Objective Function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</w:tr>
      <w:tr w:rsidR="00B5338F" w:rsidRPr="00AF0241" w:rsidTr="00B5338F">
        <w:trPr>
          <w:trHeight w:val="324"/>
        </w:trPr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B5338F" w:rsidRPr="00AF0241" w:rsidRDefault="00B5338F" w:rsidP="00B5338F">
            <w:pPr>
              <w:jc w:val="right"/>
              <w:rPr>
                <w:b/>
                <w:bCs/>
              </w:rPr>
            </w:pPr>
            <w:r w:rsidRPr="00AF0241">
              <w:rPr>
                <w:b/>
                <w:bCs/>
              </w:rPr>
              <w:t>Production</w:t>
            </w:r>
          </w:p>
        </w:tc>
        <w:tc>
          <w:tcPr>
            <w:tcW w:w="12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99CCFF"/>
            <w:noWrap/>
            <w:vAlign w:val="bottom"/>
            <w:hideMark/>
          </w:tcPr>
          <w:p w:rsidR="00B5338F" w:rsidRPr="00AF0241" w:rsidRDefault="00B5338F" w:rsidP="00B5338F">
            <w:pPr>
              <w:jc w:val="center"/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40</w:t>
            </w:r>
          </w:p>
        </w:tc>
        <w:tc>
          <w:tcPr>
            <w:tcW w:w="12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99CCFF"/>
            <w:noWrap/>
            <w:vAlign w:val="bottom"/>
            <w:hideMark/>
          </w:tcPr>
          <w:p w:rsidR="00B5338F" w:rsidRPr="00AF0241" w:rsidRDefault="00B5338F" w:rsidP="00B5338F">
            <w:pPr>
              <w:jc w:val="center"/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25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B5338F" w:rsidRPr="00AF0241" w:rsidRDefault="00B5338F" w:rsidP="00B5338F">
            <w:pPr>
              <w:jc w:val="center"/>
              <w:rPr>
                <w:b/>
                <w:bCs/>
              </w:rPr>
            </w:pPr>
            <w:r w:rsidRPr="00AF0241">
              <w:rPr>
                <w:b/>
                <w:bCs/>
              </w:rPr>
              <w:t>Total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000000" w:fill="99CCFF"/>
            <w:noWrap/>
            <w:vAlign w:val="bottom"/>
            <w:hideMark/>
          </w:tcPr>
          <w:p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Decision Variables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</w:tr>
      <w:tr w:rsidR="00B5338F" w:rsidRPr="00AF0241" w:rsidTr="00B5338F">
        <w:trPr>
          <w:trHeight w:val="324"/>
        </w:trPr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B5338F" w:rsidRPr="00AF0241" w:rsidRDefault="00B5338F" w:rsidP="00B5338F">
            <w:pPr>
              <w:jc w:val="right"/>
              <w:rPr>
                <w:b/>
                <w:bCs/>
              </w:rPr>
            </w:pPr>
            <w:r w:rsidRPr="00AF0241">
              <w:rPr>
                <w:b/>
                <w:bCs/>
              </w:rPr>
              <w:t>Margin</w:t>
            </w:r>
          </w:p>
        </w:tc>
        <w:tc>
          <w:tcPr>
            <w:tcW w:w="1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B5338F" w:rsidRPr="00AF0241" w:rsidRDefault="00B5338F" w:rsidP="00B5338F">
            <w:pPr>
              <w:jc w:val="right"/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 xml:space="preserve">$30.00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B5338F" w:rsidRPr="00AF0241" w:rsidRDefault="00B5338F" w:rsidP="00B5338F">
            <w:pPr>
              <w:jc w:val="right"/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 xml:space="preserve">$50.00 </w:t>
            </w:r>
          </w:p>
        </w:tc>
        <w:tc>
          <w:tcPr>
            <w:tcW w:w="12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noWrap/>
            <w:vAlign w:val="bottom"/>
            <w:hideMark/>
          </w:tcPr>
          <w:p w:rsidR="00B5338F" w:rsidRPr="00AF0241" w:rsidRDefault="00B5338F" w:rsidP="00B5338F">
            <w:pPr>
              <w:jc w:val="right"/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 xml:space="preserve">$2,450.00 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Constraints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</w:tr>
      <w:tr w:rsidR="00B5338F" w:rsidRPr="00AF0241" w:rsidTr="00B5338F">
        <w:trPr>
          <w:trHeight w:val="312"/>
        </w:trPr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B5338F" w:rsidRPr="00AF0241" w:rsidRDefault="00B5338F" w:rsidP="00B5338F">
            <w:pPr>
              <w:rPr>
                <w:b/>
                <w:bCs/>
              </w:rPr>
            </w:pPr>
            <w:r w:rsidRPr="00AF0241">
              <w:rPr>
                <w:b/>
                <w:bCs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Model coefficients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</w:tr>
      <w:tr w:rsidR="00B5338F" w:rsidRPr="00AF0241" w:rsidTr="00B5338F">
        <w:trPr>
          <w:trHeight w:val="324"/>
        </w:trPr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B5338F" w:rsidRPr="00AF0241" w:rsidRDefault="00B5338F" w:rsidP="00B5338F">
            <w:pPr>
              <w:jc w:val="center"/>
              <w:rPr>
                <w:b/>
                <w:bCs/>
              </w:rPr>
            </w:pPr>
            <w:r w:rsidRPr="00AF0241">
              <w:rPr>
                <w:b/>
                <w:bCs/>
              </w:rPr>
              <w:t>X1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B5338F" w:rsidRPr="00AF0241" w:rsidRDefault="00B5338F" w:rsidP="00B5338F">
            <w:pPr>
              <w:jc w:val="center"/>
              <w:rPr>
                <w:b/>
                <w:bCs/>
              </w:rPr>
            </w:pPr>
            <w:r w:rsidRPr="00AF0241">
              <w:rPr>
                <w:b/>
                <w:bCs/>
              </w:rPr>
              <w:t>X2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B5338F" w:rsidRPr="00AF0241" w:rsidRDefault="00B5338F" w:rsidP="00B5338F">
            <w:pPr>
              <w:jc w:val="center"/>
              <w:rPr>
                <w:b/>
                <w:bCs/>
              </w:rPr>
            </w:pPr>
            <w:r w:rsidRPr="00AF0241">
              <w:rPr>
                <w:b/>
                <w:bCs/>
              </w:rPr>
              <w:t>Usage</w:t>
            </w:r>
          </w:p>
        </w:tc>
        <w:tc>
          <w:tcPr>
            <w:tcW w:w="2519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0C0C0"/>
            <w:noWrap/>
            <w:vAlign w:val="bottom"/>
            <w:hideMark/>
          </w:tcPr>
          <w:p w:rsidR="00B5338F" w:rsidRPr="00AF0241" w:rsidRDefault="00B5338F" w:rsidP="00B5338F">
            <w:pPr>
              <w:jc w:val="center"/>
              <w:rPr>
                <w:b/>
                <w:bCs/>
              </w:rPr>
            </w:pPr>
            <w:r w:rsidRPr="00AF0241">
              <w:rPr>
                <w:b/>
                <w:bCs/>
              </w:rPr>
              <w:t>Maximum Resources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</w:tr>
      <w:tr w:rsidR="00B5338F" w:rsidRPr="00AF0241" w:rsidTr="00B5338F">
        <w:trPr>
          <w:trHeight w:val="312"/>
        </w:trPr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B5338F" w:rsidRPr="00AF0241" w:rsidRDefault="00B5338F" w:rsidP="00B5338F">
            <w:pPr>
              <w:jc w:val="right"/>
              <w:rPr>
                <w:b/>
                <w:bCs/>
              </w:rPr>
            </w:pPr>
            <w:r w:rsidRPr="00AF0241">
              <w:rPr>
                <w:b/>
                <w:bCs/>
              </w:rPr>
              <w:t>Time</w:t>
            </w:r>
          </w:p>
        </w:tc>
        <w:tc>
          <w:tcPr>
            <w:tcW w:w="1256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338F" w:rsidRPr="00AF0241" w:rsidRDefault="00B5338F" w:rsidP="00B5338F">
            <w:pPr>
              <w:jc w:val="center"/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15</w:t>
            </w:r>
          </w:p>
        </w:tc>
        <w:tc>
          <w:tcPr>
            <w:tcW w:w="1256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338F" w:rsidRPr="00AF0241" w:rsidRDefault="00B5338F" w:rsidP="00B5338F">
            <w:pPr>
              <w:jc w:val="center"/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12</w:t>
            </w:r>
          </w:p>
        </w:tc>
        <w:tc>
          <w:tcPr>
            <w:tcW w:w="1256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B5338F" w:rsidRPr="00AF0241" w:rsidRDefault="00B5338F" w:rsidP="00B5338F">
            <w:pPr>
              <w:jc w:val="center"/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900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:rsidR="00B5338F" w:rsidRPr="00AF0241" w:rsidRDefault="00B5338F" w:rsidP="00B5338F">
            <w:pPr>
              <w:jc w:val="center"/>
              <w:rPr>
                <w:rFonts w:ascii="Symbol" w:hAnsi="Symbol" w:cs="Calibri"/>
                <w:b/>
                <w:bCs/>
              </w:rPr>
            </w:pPr>
            <w:r w:rsidRPr="00AF0241">
              <w:rPr>
                <w:rFonts w:ascii="Symbol" w:hAnsi="Symbol" w:cs="Calibri"/>
                <w:b/>
                <w:bCs/>
              </w:rPr>
              <w:t>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:rsidR="00B5338F" w:rsidRPr="00AF0241" w:rsidRDefault="00B5338F" w:rsidP="00B5338F">
            <w:pPr>
              <w:jc w:val="center"/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900</w:t>
            </w:r>
          </w:p>
        </w:tc>
        <w:tc>
          <w:tcPr>
            <w:tcW w:w="8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</w:tr>
      <w:tr w:rsidR="00B5338F" w:rsidRPr="00AF0241" w:rsidTr="00B5338F">
        <w:trPr>
          <w:trHeight w:val="312"/>
        </w:trPr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B5338F" w:rsidRPr="00AF0241" w:rsidRDefault="00B5338F" w:rsidP="00B5338F">
            <w:pPr>
              <w:jc w:val="right"/>
              <w:rPr>
                <w:b/>
                <w:bCs/>
              </w:rPr>
            </w:pPr>
            <w:r w:rsidRPr="00AF0241">
              <w:rPr>
                <w:b/>
                <w:bCs/>
              </w:rPr>
              <w:t>Space</w:t>
            </w:r>
          </w:p>
        </w:tc>
        <w:tc>
          <w:tcPr>
            <w:tcW w:w="1256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338F" w:rsidRPr="00AF0241" w:rsidRDefault="00B5338F" w:rsidP="00B5338F">
            <w:pPr>
              <w:jc w:val="center"/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8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338F" w:rsidRPr="00AF0241" w:rsidRDefault="00B5338F" w:rsidP="00B5338F">
            <w:pPr>
              <w:jc w:val="center"/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16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B5338F" w:rsidRPr="00AF0241" w:rsidRDefault="00B5338F" w:rsidP="00B5338F">
            <w:pPr>
              <w:jc w:val="center"/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720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:rsidR="00B5338F" w:rsidRPr="00AF0241" w:rsidRDefault="00B5338F" w:rsidP="00B5338F">
            <w:pPr>
              <w:jc w:val="center"/>
              <w:rPr>
                <w:rFonts w:ascii="Symbol" w:hAnsi="Symbol" w:cs="Calibri"/>
                <w:b/>
                <w:bCs/>
              </w:rPr>
            </w:pPr>
            <w:r w:rsidRPr="00AF0241">
              <w:rPr>
                <w:rFonts w:ascii="Symbol" w:hAnsi="Symbol" w:cs="Calibri"/>
                <w:b/>
                <w:bCs/>
              </w:rPr>
              <w:t>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:rsidR="00B5338F" w:rsidRPr="00AF0241" w:rsidRDefault="00B5338F" w:rsidP="00B5338F">
            <w:pPr>
              <w:jc w:val="center"/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800</w:t>
            </w:r>
          </w:p>
        </w:tc>
        <w:tc>
          <w:tcPr>
            <w:tcW w:w="8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</w:tr>
      <w:tr w:rsidR="00B5338F" w:rsidRPr="00AF0241" w:rsidTr="00B5338F">
        <w:trPr>
          <w:trHeight w:val="312"/>
        </w:trPr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B5338F" w:rsidRPr="00AF0241" w:rsidRDefault="00B5338F" w:rsidP="00B5338F">
            <w:pPr>
              <w:jc w:val="right"/>
              <w:rPr>
                <w:b/>
                <w:bCs/>
              </w:rPr>
            </w:pPr>
            <w:r w:rsidRPr="00AF0241">
              <w:rPr>
                <w:b/>
                <w:bCs/>
              </w:rPr>
              <w:t>X1</w:t>
            </w:r>
          </w:p>
        </w:tc>
        <w:tc>
          <w:tcPr>
            <w:tcW w:w="1256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338F" w:rsidRPr="00AF0241" w:rsidRDefault="00B5338F" w:rsidP="00B5338F">
            <w:pPr>
              <w:jc w:val="center"/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1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5338F" w:rsidRPr="00AF0241" w:rsidRDefault="00B5338F" w:rsidP="00B5338F">
            <w:pPr>
              <w:jc w:val="center"/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B5338F" w:rsidRPr="00AF0241" w:rsidRDefault="00B5338F" w:rsidP="00B5338F">
            <w:pPr>
              <w:jc w:val="center"/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40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:rsidR="00B5338F" w:rsidRPr="00AF0241" w:rsidRDefault="00B5338F" w:rsidP="00B5338F">
            <w:pPr>
              <w:jc w:val="center"/>
              <w:rPr>
                <w:rFonts w:ascii="Symbol" w:hAnsi="Symbol" w:cs="Calibri"/>
                <w:b/>
                <w:bCs/>
              </w:rPr>
            </w:pPr>
            <w:r w:rsidRPr="00AF0241">
              <w:rPr>
                <w:rFonts w:ascii="Symbol" w:hAnsi="Symbol" w:cs="Calibri"/>
                <w:b/>
                <w:bCs/>
              </w:rPr>
              <w:t>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:rsidR="00B5338F" w:rsidRPr="00AF0241" w:rsidRDefault="00B5338F" w:rsidP="00B5338F">
            <w:pPr>
              <w:jc w:val="center"/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40</w:t>
            </w:r>
          </w:p>
        </w:tc>
        <w:tc>
          <w:tcPr>
            <w:tcW w:w="8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</w:tr>
      <w:tr w:rsidR="00B5338F" w:rsidRPr="00AF0241" w:rsidTr="00B5338F">
        <w:trPr>
          <w:trHeight w:val="312"/>
        </w:trPr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B5338F" w:rsidRPr="00AF0241" w:rsidRDefault="00B5338F" w:rsidP="00B5338F">
            <w:pPr>
              <w:rPr>
                <w:b/>
                <w:bCs/>
              </w:rPr>
            </w:pPr>
            <w:r w:rsidRPr="00AF0241">
              <w:rPr>
                <w:b/>
                <w:bCs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29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Non-negativity constraints:</w:t>
            </w: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</w:tr>
      <w:tr w:rsidR="00B5338F" w:rsidRPr="00AF0241" w:rsidTr="00B5338F">
        <w:trPr>
          <w:trHeight w:val="312"/>
        </w:trPr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B5338F" w:rsidRPr="00AF0241" w:rsidRDefault="00B5338F" w:rsidP="00B5338F">
            <w:pPr>
              <w:rPr>
                <w:b/>
                <w:bCs/>
              </w:rPr>
            </w:pPr>
            <w:r w:rsidRPr="00AF0241">
              <w:rPr>
                <w:b/>
                <w:bCs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x1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:rsidR="00B5338F" w:rsidRPr="00AF0241" w:rsidRDefault="00B5338F" w:rsidP="00B5338F">
            <w:pPr>
              <w:jc w:val="center"/>
              <w:rPr>
                <w:rFonts w:ascii="Symbol" w:hAnsi="Symbol" w:cs="Calibri"/>
                <w:b/>
                <w:bCs/>
              </w:rPr>
            </w:pPr>
            <w:r w:rsidRPr="00AF0241">
              <w:rPr>
                <w:rFonts w:ascii="Symbol" w:hAnsi="Symbol" w:cs="Calibri"/>
                <w:b/>
                <w:bCs/>
              </w:rPr>
              <w:t>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0</w:t>
            </w: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</w:tr>
      <w:tr w:rsidR="00B5338F" w:rsidRPr="00AF0241" w:rsidTr="00B5338F">
        <w:trPr>
          <w:trHeight w:val="312"/>
        </w:trPr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B5338F" w:rsidRPr="00AF0241" w:rsidRDefault="00B5338F" w:rsidP="00B5338F">
            <w:pPr>
              <w:rPr>
                <w:b/>
                <w:bCs/>
              </w:rPr>
            </w:pPr>
            <w:r w:rsidRPr="00AF0241">
              <w:rPr>
                <w:b/>
                <w:bCs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x2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vAlign w:val="bottom"/>
            <w:hideMark/>
          </w:tcPr>
          <w:p w:rsidR="00B5338F" w:rsidRPr="00AF0241" w:rsidRDefault="00B5338F" w:rsidP="00B5338F">
            <w:pPr>
              <w:jc w:val="center"/>
              <w:rPr>
                <w:rFonts w:ascii="Symbol" w:hAnsi="Symbol" w:cs="Calibri"/>
                <w:b/>
                <w:bCs/>
              </w:rPr>
            </w:pPr>
            <w:r w:rsidRPr="00AF0241">
              <w:rPr>
                <w:rFonts w:ascii="Symbol" w:hAnsi="Symbol" w:cs="Calibri"/>
                <w:b/>
                <w:bCs/>
              </w:rPr>
              <w:t>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0</w:t>
            </w: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</w:tr>
    </w:tbl>
    <w:p w:rsidR="003C5EA4" w:rsidRDefault="003C5EA4" w:rsidP="003C5EA4">
      <w:pPr>
        <w:spacing w:before="100" w:beforeAutospacing="1" w:after="100" w:afterAutospacing="1"/>
        <w:rPr>
          <w:b/>
          <w:bCs/>
        </w:rPr>
      </w:pPr>
      <w:r w:rsidRPr="003C5EA4">
        <w:rPr>
          <w:b/>
          <w:bCs/>
        </w:rPr>
        <w:lastRenderedPageBreak/>
        <w:t>Graphical layout (</w:t>
      </w:r>
      <w:proofErr w:type="spellStart"/>
      <w:r w:rsidRPr="003C5EA4">
        <w:rPr>
          <w:b/>
          <w:bCs/>
        </w:rPr>
        <w:t>Obj</w:t>
      </w:r>
      <w:proofErr w:type="spellEnd"/>
      <w:r w:rsidRPr="003C5EA4">
        <w:rPr>
          <w:b/>
          <w:bCs/>
        </w:rPr>
        <w:t xml:space="preserve"> Fun in Yellow/Green below)</w:t>
      </w:r>
      <w:r w:rsidRPr="003C5EA4">
        <w:rPr>
          <w:b/>
          <w:bCs/>
        </w:rPr>
        <w:tab/>
      </w:r>
      <w:r w:rsidR="000C1A37">
        <w:rPr>
          <w:b/>
          <w:bCs/>
          <w:color w:val="1F497D" w:themeColor="text2"/>
          <w:u w:val="single"/>
        </w:rPr>
        <w:t>Value: 0.75</w:t>
      </w:r>
      <w:r w:rsidRPr="003C5EA4">
        <w:rPr>
          <w:b/>
          <w:bCs/>
          <w:color w:val="1F497D" w:themeColor="text2"/>
          <w:u w:val="single"/>
        </w:rPr>
        <w:t xml:space="preserve"> point (+ shaded feasible region</w:t>
      </w:r>
      <w:r>
        <w:rPr>
          <w:b/>
          <w:bCs/>
          <w:color w:val="1F497D" w:themeColor="text2"/>
          <w:u w:val="single"/>
        </w:rPr>
        <w:t xml:space="preserve"> – not shown</w:t>
      </w:r>
      <w:r w:rsidRPr="003C5EA4">
        <w:rPr>
          <w:b/>
          <w:bCs/>
          <w:color w:val="1F497D" w:themeColor="text2"/>
          <w:u w:val="single"/>
        </w:rPr>
        <w:t>)</w:t>
      </w:r>
    </w:p>
    <w:p w:rsidR="00741E19" w:rsidRDefault="00A067ED">
      <w:pPr>
        <w:rPr>
          <w:b/>
          <w:bCs/>
        </w:rPr>
      </w:pPr>
      <w:r w:rsidRPr="00A067ED">
        <w:rPr>
          <w:b/>
          <w:bCs/>
          <w:noProof/>
        </w:rPr>
        <w:drawing>
          <wp:inline distT="0" distB="0" distL="0" distR="0">
            <wp:extent cx="5486400" cy="2801606"/>
            <wp:effectExtent l="19050" t="0" r="19050" b="0"/>
            <wp:docPr id="20" name="Chart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741E19" w:rsidRDefault="00741E19">
      <w:pPr>
        <w:rPr>
          <w:b/>
          <w:bCs/>
        </w:rPr>
      </w:pPr>
    </w:p>
    <w:p w:rsidR="003C5EA4" w:rsidRPr="007E2C28" w:rsidRDefault="003C5EA4" w:rsidP="003C5EA4">
      <w:pPr>
        <w:pStyle w:val="ListParagraph"/>
        <w:rPr>
          <w:b/>
          <w:color w:val="1F497D" w:themeColor="text2"/>
          <w:u w:val="single"/>
        </w:rPr>
      </w:pPr>
      <w:r>
        <w:t xml:space="preserve">Managerial Statement: </w:t>
      </w:r>
      <w:r>
        <w:tab/>
      </w:r>
      <w:r w:rsidRPr="007E2C28">
        <w:rPr>
          <w:b/>
          <w:color w:val="1F497D" w:themeColor="text2"/>
          <w:u w:val="single"/>
        </w:rPr>
        <w:t>Value: 0.</w:t>
      </w:r>
      <w:r w:rsidR="000C1A37">
        <w:rPr>
          <w:b/>
          <w:color w:val="1F497D" w:themeColor="text2"/>
          <w:u w:val="single"/>
        </w:rPr>
        <w:t>2</w:t>
      </w:r>
      <w:r w:rsidRPr="007E2C28">
        <w:rPr>
          <w:b/>
          <w:color w:val="1F497D" w:themeColor="text2"/>
          <w:u w:val="single"/>
        </w:rPr>
        <w:t>5 point</w:t>
      </w:r>
    </w:p>
    <w:p w:rsidR="003C5EA4" w:rsidRDefault="003C5EA4" w:rsidP="003C5EA4">
      <w:pPr>
        <w:pStyle w:val="ListParagraph"/>
      </w:pPr>
      <w:r>
        <w:t>The optimal solution to the LP is:</w:t>
      </w:r>
    </w:p>
    <w:p w:rsidR="003C5EA4" w:rsidRDefault="003C5EA4" w:rsidP="003C5EA4">
      <w:pPr>
        <w:pStyle w:val="ListParagraph"/>
        <w:numPr>
          <w:ilvl w:val="0"/>
          <w:numId w:val="14"/>
        </w:numPr>
      </w:pPr>
      <w:r>
        <w:t xml:space="preserve">Decision variables are Product 1, x1=40 </w:t>
      </w:r>
      <w:r w:rsidR="000C1A37">
        <w:t xml:space="preserve">units </w:t>
      </w:r>
      <w:r>
        <w:t>and Product 2, x2=25</w:t>
      </w:r>
      <w:r w:rsidR="000C1A37">
        <w:t xml:space="preserve"> units</w:t>
      </w:r>
    </w:p>
    <w:p w:rsidR="003C5EA4" w:rsidRDefault="003C5EA4" w:rsidP="003C5EA4">
      <w:pPr>
        <w:pStyle w:val="ListParagraph"/>
        <w:numPr>
          <w:ilvl w:val="0"/>
          <w:numId w:val="14"/>
        </w:numPr>
      </w:pPr>
      <w:r>
        <w:t>Optimal (max) Objective Function is: z*=$2,450.00</w:t>
      </w:r>
    </w:p>
    <w:p w:rsidR="00741E19" w:rsidRDefault="00741E19">
      <w:pPr>
        <w:rPr>
          <w:b/>
          <w:bCs/>
        </w:rPr>
      </w:pPr>
    </w:p>
    <w:p w:rsidR="00AF0241" w:rsidRDefault="00AF0241">
      <w:pPr>
        <w:rPr>
          <w:b/>
          <w:bCs/>
        </w:rPr>
      </w:pPr>
      <w:r>
        <w:rPr>
          <w:b/>
          <w:bCs/>
        </w:rPr>
        <w:br w:type="page"/>
      </w:r>
    </w:p>
    <w:p w:rsidR="00AF0241" w:rsidRDefault="00AF0241" w:rsidP="00AF0241">
      <w:pPr>
        <w:spacing w:before="100" w:beforeAutospacing="1" w:after="100" w:afterAutospacing="1"/>
        <w:rPr>
          <w:b/>
          <w:bCs/>
        </w:rPr>
      </w:pPr>
      <w:r w:rsidRPr="00251062">
        <w:rPr>
          <w:b/>
          <w:bCs/>
        </w:rPr>
        <w:lastRenderedPageBreak/>
        <w:t>3) Problem #31, p.88</w:t>
      </w:r>
      <w:r w:rsidR="000C1A37">
        <w:rPr>
          <w:b/>
          <w:bCs/>
        </w:rPr>
        <w:tab/>
      </w:r>
      <w:r w:rsidR="000C1A37">
        <w:rPr>
          <w:b/>
          <w:bCs/>
        </w:rPr>
        <w:tab/>
      </w:r>
      <w:r w:rsidR="000C1A37" w:rsidRPr="000C1A37">
        <w:rPr>
          <w:b/>
          <w:bCs/>
          <w:color w:val="1F497D" w:themeColor="text2"/>
          <w:u w:val="single"/>
        </w:rPr>
        <w:t>Value: 3 points</w:t>
      </w:r>
    </w:p>
    <w:p w:rsidR="000C1A37" w:rsidRDefault="000C1A37" w:rsidP="000C1A37">
      <w:pPr>
        <w:pStyle w:val="ListParagraph"/>
        <w:numPr>
          <w:ilvl w:val="0"/>
          <w:numId w:val="18"/>
        </w:numPr>
      </w:pPr>
      <w:r>
        <w:t>Accounting LP</w:t>
      </w:r>
    </w:p>
    <w:p w:rsidR="000C1A37" w:rsidRDefault="000C1A37" w:rsidP="000C1A37">
      <w:pPr>
        <w:pStyle w:val="ListParagraph"/>
      </w:pPr>
    </w:p>
    <w:p w:rsidR="000C1A37" w:rsidRPr="00251062" w:rsidRDefault="000C1A37" w:rsidP="000C1A37">
      <w:r>
        <w:rPr>
          <w:b/>
          <w:bCs/>
        </w:rPr>
        <w:t>Excel Solver Solution:</w:t>
      </w:r>
    </w:p>
    <w:tbl>
      <w:tblPr>
        <w:tblW w:w="9450" w:type="dxa"/>
        <w:tblInd w:w="108" w:type="dxa"/>
        <w:tblLook w:val="04A0"/>
      </w:tblPr>
      <w:tblGrid>
        <w:gridCol w:w="1363"/>
        <w:gridCol w:w="1256"/>
        <w:gridCol w:w="1256"/>
        <w:gridCol w:w="1256"/>
        <w:gridCol w:w="396"/>
        <w:gridCol w:w="1256"/>
        <w:gridCol w:w="687"/>
        <w:gridCol w:w="1710"/>
        <w:gridCol w:w="270"/>
      </w:tblGrid>
      <w:tr w:rsidR="000C1A37" w:rsidRPr="000C1A37" w:rsidTr="000C1A37">
        <w:trPr>
          <w:trHeight w:val="324"/>
        </w:trPr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0C1A37" w:rsidRPr="000C1A37" w:rsidRDefault="000C1A37" w:rsidP="000C1A37">
            <w:pPr>
              <w:jc w:val="center"/>
              <w:rPr>
                <w:b/>
                <w:bCs/>
              </w:rPr>
            </w:pPr>
            <w:r w:rsidRPr="000C1A37">
              <w:rPr>
                <w:b/>
                <w:bCs/>
              </w:rPr>
              <w:t>A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0C1A37" w:rsidRPr="000C1A37" w:rsidRDefault="000C1A37" w:rsidP="000C1A37">
            <w:pPr>
              <w:jc w:val="center"/>
              <w:rPr>
                <w:b/>
                <w:bCs/>
              </w:rPr>
            </w:pPr>
            <w:r w:rsidRPr="000C1A37">
              <w:rPr>
                <w:b/>
                <w:bCs/>
              </w:rPr>
              <w:t>B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000000" w:fill="CCFFCC"/>
            <w:noWrap/>
            <w:vAlign w:val="bottom"/>
            <w:hideMark/>
          </w:tcPr>
          <w:p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Objective Function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</w:tr>
      <w:tr w:rsidR="000C1A37" w:rsidRPr="000C1A37" w:rsidTr="000C1A37">
        <w:trPr>
          <w:trHeight w:val="324"/>
        </w:trPr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0C1A37" w:rsidRPr="000C1A37" w:rsidRDefault="000C1A37" w:rsidP="000C1A37">
            <w:pPr>
              <w:jc w:val="right"/>
              <w:rPr>
                <w:b/>
                <w:bCs/>
              </w:rPr>
            </w:pPr>
            <w:r w:rsidRPr="000C1A37">
              <w:rPr>
                <w:b/>
                <w:bCs/>
              </w:rPr>
              <w:t>Production</w:t>
            </w:r>
          </w:p>
        </w:tc>
        <w:tc>
          <w:tcPr>
            <w:tcW w:w="12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99CCFF"/>
            <w:noWrap/>
            <w:vAlign w:val="bottom"/>
            <w:hideMark/>
          </w:tcPr>
          <w:p w:rsidR="000C1A37" w:rsidRPr="000C1A37" w:rsidRDefault="000C1A37" w:rsidP="000C1A37">
            <w:pPr>
              <w:jc w:val="center"/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7.53</w:t>
            </w:r>
          </w:p>
        </w:tc>
        <w:tc>
          <w:tcPr>
            <w:tcW w:w="12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99CCFF"/>
            <w:noWrap/>
            <w:vAlign w:val="bottom"/>
            <w:hideMark/>
          </w:tcPr>
          <w:p w:rsidR="000C1A37" w:rsidRPr="000C1A37" w:rsidRDefault="000C1A37" w:rsidP="000C1A37">
            <w:pPr>
              <w:jc w:val="center"/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3.35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0C1A37" w:rsidRPr="000C1A37" w:rsidRDefault="000C1A37" w:rsidP="000C1A37">
            <w:pPr>
              <w:jc w:val="center"/>
              <w:rPr>
                <w:b/>
                <w:bCs/>
              </w:rPr>
            </w:pPr>
            <w:r w:rsidRPr="000C1A37">
              <w:rPr>
                <w:b/>
                <w:bCs/>
              </w:rPr>
              <w:t>Total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000000" w:fill="99CCFF"/>
            <w:noWrap/>
            <w:vAlign w:val="bottom"/>
            <w:hideMark/>
          </w:tcPr>
          <w:p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Decision Variables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</w:tr>
      <w:tr w:rsidR="000C1A37" w:rsidRPr="000C1A37" w:rsidTr="000C1A37">
        <w:trPr>
          <w:trHeight w:val="324"/>
        </w:trPr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0C1A37" w:rsidRPr="000C1A37" w:rsidRDefault="000C1A37" w:rsidP="000C1A37">
            <w:pPr>
              <w:jc w:val="right"/>
              <w:rPr>
                <w:b/>
                <w:bCs/>
              </w:rPr>
            </w:pPr>
            <w:r w:rsidRPr="000C1A37">
              <w:rPr>
                <w:b/>
                <w:bCs/>
              </w:rPr>
              <w:t>Margin</w:t>
            </w:r>
          </w:p>
        </w:tc>
        <w:tc>
          <w:tcPr>
            <w:tcW w:w="1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C1A37" w:rsidRPr="000C1A37" w:rsidRDefault="000C1A37" w:rsidP="000C1A37">
            <w:pPr>
              <w:jc w:val="right"/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 xml:space="preserve">$4.00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C1A37" w:rsidRPr="000C1A37" w:rsidRDefault="000C1A37" w:rsidP="000C1A37">
            <w:pPr>
              <w:jc w:val="right"/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 xml:space="preserve">$3.60 </w:t>
            </w:r>
          </w:p>
        </w:tc>
        <w:tc>
          <w:tcPr>
            <w:tcW w:w="12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noWrap/>
            <w:vAlign w:val="bottom"/>
            <w:hideMark/>
          </w:tcPr>
          <w:p w:rsidR="000C1A37" w:rsidRPr="000C1A37" w:rsidRDefault="000C1A37" w:rsidP="000C1A37">
            <w:pPr>
              <w:jc w:val="right"/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 xml:space="preserve">$42.20 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Constraints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</w:tr>
      <w:tr w:rsidR="000C1A37" w:rsidRPr="000C1A37" w:rsidTr="000C1A37">
        <w:trPr>
          <w:trHeight w:val="312"/>
        </w:trPr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0C1A37" w:rsidRPr="000C1A37" w:rsidRDefault="000C1A37" w:rsidP="000C1A37">
            <w:pPr>
              <w:rPr>
                <w:b/>
                <w:bCs/>
              </w:rPr>
            </w:pPr>
            <w:r w:rsidRPr="000C1A37">
              <w:rPr>
                <w:b/>
                <w:bCs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Model coefficients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</w:tr>
      <w:tr w:rsidR="000C1A37" w:rsidRPr="000C1A37" w:rsidTr="000C1A37">
        <w:trPr>
          <w:trHeight w:val="312"/>
        </w:trPr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0C1A37" w:rsidRPr="000C1A37" w:rsidRDefault="000C1A37" w:rsidP="000C1A37">
            <w:pPr>
              <w:rPr>
                <w:b/>
                <w:bCs/>
              </w:rPr>
            </w:pPr>
            <w:r w:rsidRPr="000C1A37">
              <w:rPr>
                <w:b/>
                <w:bCs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</w:tr>
      <w:tr w:rsidR="000C1A37" w:rsidRPr="000C1A37" w:rsidTr="000C1A37">
        <w:trPr>
          <w:trHeight w:val="324"/>
        </w:trPr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0C1A37" w:rsidRPr="000C1A37" w:rsidRDefault="000C1A37" w:rsidP="000C1A37">
            <w:pPr>
              <w:jc w:val="center"/>
              <w:rPr>
                <w:b/>
                <w:bCs/>
              </w:rPr>
            </w:pPr>
            <w:r w:rsidRPr="000C1A37">
              <w:rPr>
                <w:b/>
                <w:bCs/>
              </w:rPr>
              <w:t>X1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0C1A37" w:rsidRPr="000C1A37" w:rsidRDefault="000C1A37" w:rsidP="000C1A37">
            <w:pPr>
              <w:jc w:val="center"/>
              <w:rPr>
                <w:b/>
                <w:bCs/>
              </w:rPr>
            </w:pPr>
            <w:r w:rsidRPr="000C1A37">
              <w:rPr>
                <w:b/>
                <w:bCs/>
              </w:rPr>
              <w:t>X2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0C1A37" w:rsidRPr="000C1A37" w:rsidRDefault="000C1A37" w:rsidP="000C1A37">
            <w:pPr>
              <w:jc w:val="center"/>
              <w:rPr>
                <w:b/>
                <w:bCs/>
              </w:rPr>
            </w:pPr>
            <w:r w:rsidRPr="000C1A37">
              <w:rPr>
                <w:b/>
                <w:bCs/>
              </w:rPr>
              <w:t>Usage</w:t>
            </w:r>
          </w:p>
        </w:tc>
        <w:tc>
          <w:tcPr>
            <w:tcW w:w="2339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0C0C0"/>
            <w:noWrap/>
            <w:vAlign w:val="bottom"/>
            <w:hideMark/>
          </w:tcPr>
          <w:p w:rsidR="000C1A37" w:rsidRPr="000C1A37" w:rsidRDefault="000C1A37" w:rsidP="000C1A37">
            <w:pPr>
              <w:jc w:val="center"/>
              <w:rPr>
                <w:b/>
                <w:bCs/>
              </w:rPr>
            </w:pPr>
            <w:r w:rsidRPr="000C1A37">
              <w:rPr>
                <w:b/>
                <w:bCs/>
              </w:rPr>
              <w:t>Maximum resources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0C1A37" w:rsidRPr="000C1A37" w:rsidRDefault="000C1A37" w:rsidP="000C1A37">
            <w:pPr>
              <w:jc w:val="center"/>
              <w:rPr>
                <w:b/>
                <w:bCs/>
              </w:rPr>
            </w:pPr>
            <w:r w:rsidRPr="000C1A37">
              <w:rPr>
                <w:b/>
                <w:bCs/>
              </w:rPr>
              <w:t>Slack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</w:tr>
      <w:tr w:rsidR="000C1A37" w:rsidRPr="000C1A37" w:rsidTr="000C1A37">
        <w:trPr>
          <w:trHeight w:val="324"/>
        </w:trPr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:rsidR="000C1A37" w:rsidRPr="000C1A37" w:rsidRDefault="000C1A37" w:rsidP="000C1A37">
            <w:pPr>
              <w:jc w:val="right"/>
              <w:rPr>
                <w:b/>
                <w:bCs/>
              </w:rPr>
            </w:pPr>
            <w:r w:rsidRPr="000C1A37">
              <w:rPr>
                <w:b/>
                <w:bCs/>
              </w:rPr>
              <w:t>One</w:t>
            </w:r>
          </w:p>
        </w:tc>
        <w:tc>
          <w:tcPr>
            <w:tcW w:w="125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C1A37" w:rsidRPr="000C1A37" w:rsidRDefault="000C1A37" w:rsidP="000C1A37">
            <w:pPr>
              <w:jc w:val="center"/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11</w:t>
            </w:r>
          </w:p>
        </w:tc>
        <w:tc>
          <w:tcPr>
            <w:tcW w:w="125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C1A37" w:rsidRPr="000C1A37" w:rsidRDefault="000C1A37" w:rsidP="000C1A37">
            <w:pPr>
              <w:jc w:val="center"/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5</w:t>
            </w:r>
          </w:p>
        </w:tc>
        <w:tc>
          <w:tcPr>
            <w:tcW w:w="125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0C1A37" w:rsidRPr="000C1A37" w:rsidRDefault="000C1A37" w:rsidP="000C1A37">
            <w:pPr>
              <w:jc w:val="center"/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100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:rsidR="000C1A37" w:rsidRPr="000C1A37" w:rsidRDefault="000C1A37" w:rsidP="000C1A37">
            <w:pPr>
              <w:jc w:val="center"/>
              <w:rPr>
                <w:rFonts w:ascii="Symbol" w:hAnsi="Symbol" w:cs="Calibri"/>
                <w:b/>
                <w:bCs/>
              </w:rPr>
            </w:pPr>
            <w:r w:rsidRPr="000C1A37">
              <w:rPr>
                <w:rFonts w:ascii="Symbol" w:hAnsi="Symbol" w:cs="Calibri"/>
                <w:b/>
                <w:bCs/>
              </w:rPr>
              <w:t>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:rsidR="000C1A37" w:rsidRPr="000C1A37" w:rsidRDefault="000C1A37" w:rsidP="000C1A37">
            <w:pPr>
              <w:jc w:val="center"/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55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71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C0C0C0"/>
            <w:noWrap/>
            <w:vAlign w:val="bottom"/>
            <w:hideMark/>
          </w:tcPr>
          <w:p w:rsidR="000C1A37" w:rsidRPr="000C1A37" w:rsidRDefault="000C1A37" w:rsidP="000C1A37">
            <w:pPr>
              <w:jc w:val="right"/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-44.6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</w:tr>
      <w:tr w:rsidR="000C1A37" w:rsidRPr="000C1A37" w:rsidTr="000C1A37">
        <w:trPr>
          <w:trHeight w:val="324"/>
        </w:trPr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:rsidR="000C1A37" w:rsidRPr="000C1A37" w:rsidRDefault="000C1A37" w:rsidP="000C1A37">
            <w:pPr>
              <w:jc w:val="right"/>
              <w:rPr>
                <w:b/>
                <w:bCs/>
              </w:rPr>
            </w:pPr>
            <w:r w:rsidRPr="000C1A37">
              <w:rPr>
                <w:b/>
                <w:bCs/>
              </w:rPr>
              <w:t>Two</w:t>
            </w:r>
          </w:p>
        </w:tc>
        <w:tc>
          <w:tcPr>
            <w:tcW w:w="125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C1A37" w:rsidRPr="000C1A37" w:rsidRDefault="000C1A37" w:rsidP="000C1A37">
            <w:pPr>
              <w:jc w:val="center"/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3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C1A37" w:rsidRPr="000C1A37" w:rsidRDefault="000C1A37" w:rsidP="000C1A37">
            <w:pPr>
              <w:jc w:val="center"/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4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0C1A37" w:rsidRPr="000C1A37" w:rsidRDefault="000C1A37" w:rsidP="000C1A37">
            <w:pPr>
              <w:jc w:val="center"/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36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:rsidR="000C1A37" w:rsidRPr="000C1A37" w:rsidRDefault="000C1A37" w:rsidP="000C1A37">
            <w:pPr>
              <w:jc w:val="center"/>
              <w:rPr>
                <w:rFonts w:ascii="Symbol" w:hAnsi="Symbol" w:cs="Calibri"/>
                <w:b/>
                <w:bCs/>
              </w:rPr>
            </w:pPr>
            <w:r w:rsidRPr="000C1A37">
              <w:rPr>
                <w:rFonts w:ascii="Symbol" w:hAnsi="Symbol" w:cs="Calibri"/>
                <w:b/>
                <w:bCs/>
              </w:rPr>
              <w:t>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:rsidR="000C1A37" w:rsidRPr="000C1A37" w:rsidRDefault="000C1A37" w:rsidP="000C1A37">
            <w:pPr>
              <w:jc w:val="center"/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36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71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C0C0C0"/>
            <w:noWrap/>
            <w:vAlign w:val="bottom"/>
            <w:hideMark/>
          </w:tcPr>
          <w:p w:rsidR="000C1A37" w:rsidRPr="000C1A37" w:rsidRDefault="000C1A37" w:rsidP="000C1A37">
            <w:pPr>
              <w:jc w:val="right"/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0.0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</w:tr>
      <w:tr w:rsidR="000C1A37" w:rsidRPr="000C1A37" w:rsidTr="000C1A37">
        <w:trPr>
          <w:trHeight w:val="324"/>
        </w:trPr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:rsidR="000C1A37" w:rsidRPr="000C1A37" w:rsidRDefault="000C1A37" w:rsidP="000C1A37">
            <w:pPr>
              <w:jc w:val="right"/>
              <w:rPr>
                <w:b/>
                <w:bCs/>
              </w:rPr>
            </w:pPr>
            <w:r w:rsidRPr="000C1A37">
              <w:rPr>
                <w:b/>
                <w:bCs/>
              </w:rPr>
              <w:t>Three</w:t>
            </w:r>
          </w:p>
        </w:tc>
        <w:tc>
          <w:tcPr>
            <w:tcW w:w="125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C1A37" w:rsidRPr="000C1A37" w:rsidRDefault="000C1A37" w:rsidP="000C1A37">
            <w:pPr>
              <w:jc w:val="center"/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4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C1A37" w:rsidRPr="000C1A37" w:rsidRDefault="000C1A37" w:rsidP="000C1A37">
            <w:pPr>
              <w:jc w:val="center"/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9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0C1A37" w:rsidRPr="000C1A37" w:rsidRDefault="000C1A37" w:rsidP="000C1A37">
            <w:pPr>
              <w:jc w:val="center"/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:rsidR="000C1A37" w:rsidRPr="000C1A37" w:rsidRDefault="000C1A37" w:rsidP="000C1A37">
            <w:pPr>
              <w:jc w:val="center"/>
              <w:rPr>
                <w:rFonts w:ascii="Symbol" w:hAnsi="Symbol" w:cs="Calibri"/>
                <w:b/>
                <w:bCs/>
              </w:rPr>
            </w:pPr>
            <w:r w:rsidRPr="000C1A37">
              <w:rPr>
                <w:rFonts w:ascii="Symbol" w:hAnsi="Symbol" w:cs="Calibri"/>
                <w:b/>
                <w:bCs/>
              </w:rPr>
              <w:t>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:rsidR="000C1A37" w:rsidRPr="000C1A37" w:rsidRDefault="000C1A37" w:rsidP="000C1A37">
            <w:pPr>
              <w:jc w:val="center"/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71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C0C0C0"/>
            <w:noWrap/>
            <w:vAlign w:val="bottom"/>
            <w:hideMark/>
          </w:tcPr>
          <w:p w:rsidR="000C1A37" w:rsidRPr="000C1A37" w:rsidRDefault="000C1A37" w:rsidP="000C1A37">
            <w:pPr>
              <w:jc w:val="right"/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0.0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</w:tr>
      <w:tr w:rsidR="000C1A37" w:rsidRPr="000C1A37" w:rsidTr="000C1A37">
        <w:trPr>
          <w:trHeight w:val="312"/>
        </w:trPr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0C1A37" w:rsidRPr="000C1A37" w:rsidRDefault="000C1A37" w:rsidP="000C1A37">
            <w:pPr>
              <w:rPr>
                <w:b/>
                <w:bCs/>
              </w:rPr>
            </w:pPr>
            <w:r w:rsidRPr="000C1A37">
              <w:rPr>
                <w:b/>
                <w:bCs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29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Non-negativity constraints: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</w:tr>
      <w:tr w:rsidR="000C1A37" w:rsidRPr="000C1A37" w:rsidTr="000C1A37">
        <w:trPr>
          <w:trHeight w:val="312"/>
        </w:trPr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0C1A37" w:rsidRPr="000C1A37" w:rsidRDefault="000C1A37" w:rsidP="000C1A37">
            <w:pPr>
              <w:rPr>
                <w:b/>
                <w:bCs/>
              </w:rPr>
            </w:pPr>
            <w:r w:rsidRPr="000C1A37">
              <w:rPr>
                <w:b/>
                <w:bCs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x1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:rsidR="000C1A37" w:rsidRPr="000C1A37" w:rsidRDefault="000C1A37" w:rsidP="000C1A37">
            <w:pPr>
              <w:jc w:val="center"/>
              <w:rPr>
                <w:rFonts w:ascii="Symbol" w:hAnsi="Symbol" w:cs="Calibri"/>
                <w:b/>
                <w:bCs/>
              </w:rPr>
            </w:pPr>
            <w:r w:rsidRPr="000C1A37">
              <w:rPr>
                <w:rFonts w:ascii="Symbol" w:hAnsi="Symbol" w:cs="Calibri"/>
                <w:b/>
                <w:bCs/>
              </w:rPr>
              <w:t>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</w:tr>
      <w:tr w:rsidR="000C1A37" w:rsidRPr="000C1A37" w:rsidTr="000C1A37">
        <w:trPr>
          <w:trHeight w:val="300"/>
        </w:trPr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x2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vAlign w:val="bottom"/>
            <w:hideMark/>
          </w:tcPr>
          <w:p w:rsidR="000C1A37" w:rsidRPr="000C1A37" w:rsidRDefault="000C1A37" w:rsidP="000C1A37">
            <w:pPr>
              <w:jc w:val="center"/>
              <w:rPr>
                <w:rFonts w:ascii="Symbol" w:hAnsi="Symbol" w:cs="Calibri"/>
                <w:b/>
                <w:bCs/>
              </w:rPr>
            </w:pPr>
            <w:r w:rsidRPr="000C1A37">
              <w:rPr>
                <w:rFonts w:ascii="Symbol" w:hAnsi="Symbol" w:cs="Calibri"/>
                <w:b/>
                <w:bCs/>
              </w:rPr>
              <w:t>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0C1A37" w:rsidRPr="000C1A37" w:rsidRDefault="000C1A37" w:rsidP="000C1A3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1A3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</w:tr>
    </w:tbl>
    <w:p w:rsidR="000C1A37" w:rsidRDefault="000C1A37" w:rsidP="000C1A37">
      <w:pPr>
        <w:ind w:left="360"/>
      </w:pPr>
    </w:p>
    <w:p w:rsidR="000C1A37" w:rsidRPr="000C1A37" w:rsidRDefault="000C1A37" w:rsidP="000C1A37">
      <w:pPr>
        <w:pStyle w:val="ListParagraph"/>
        <w:numPr>
          <w:ilvl w:val="0"/>
          <w:numId w:val="19"/>
        </w:numPr>
        <w:spacing w:before="100" w:beforeAutospacing="1" w:after="100" w:afterAutospacing="1"/>
        <w:rPr>
          <w:b/>
          <w:bCs/>
        </w:rPr>
      </w:pPr>
      <w:r w:rsidRPr="000C1A37">
        <w:rPr>
          <w:b/>
          <w:bCs/>
        </w:rPr>
        <w:t>Graphical layout (</w:t>
      </w:r>
      <w:proofErr w:type="spellStart"/>
      <w:r w:rsidRPr="000C1A37">
        <w:rPr>
          <w:b/>
          <w:bCs/>
        </w:rPr>
        <w:t>Obj</w:t>
      </w:r>
      <w:proofErr w:type="spellEnd"/>
      <w:r w:rsidRPr="000C1A37">
        <w:rPr>
          <w:b/>
          <w:bCs/>
        </w:rPr>
        <w:t xml:space="preserve"> Fun in Yellow below)</w:t>
      </w:r>
      <w:r w:rsidRPr="000C1A37">
        <w:rPr>
          <w:b/>
          <w:bCs/>
        </w:rPr>
        <w:tab/>
      </w:r>
      <w:r w:rsidRPr="000C1A37">
        <w:rPr>
          <w:b/>
          <w:bCs/>
          <w:color w:val="1F497D" w:themeColor="text2"/>
          <w:u w:val="single"/>
        </w:rPr>
        <w:t xml:space="preserve">Value: </w:t>
      </w:r>
      <w:r>
        <w:rPr>
          <w:b/>
          <w:bCs/>
          <w:color w:val="1F497D" w:themeColor="text2"/>
          <w:u w:val="single"/>
        </w:rPr>
        <w:t>1.5</w:t>
      </w:r>
      <w:r w:rsidRPr="000C1A37">
        <w:rPr>
          <w:b/>
          <w:bCs/>
          <w:color w:val="1F497D" w:themeColor="text2"/>
          <w:u w:val="single"/>
        </w:rPr>
        <w:t xml:space="preserve"> point (+ shaded feasible region – not shown</w:t>
      </w:r>
      <w:r>
        <w:rPr>
          <w:b/>
          <w:bCs/>
          <w:color w:val="1F497D" w:themeColor="text2"/>
          <w:u w:val="single"/>
        </w:rPr>
        <w:t xml:space="preserve"> below</w:t>
      </w:r>
      <w:r w:rsidRPr="000C1A37">
        <w:rPr>
          <w:b/>
          <w:bCs/>
          <w:color w:val="1F497D" w:themeColor="text2"/>
          <w:u w:val="single"/>
        </w:rPr>
        <w:t>)</w:t>
      </w:r>
    </w:p>
    <w:p w:rsidR="000C1A37" w:rsidRDefault="000C1A37" w:rsidP="000C1A37">
      <w:pPr>
        <w:ind w:left="360"/>
      </w:pPr>
      <w:r w:rsidRPr="000C1A37">
        <w:rPr>
          <w:noProof/>
        </w:rPr>
        <w:drawing>
          <wp:inline distT="0" distB="0" distL="0" distR="0">
            <wp:extent cx="5486400" cy="2846824"/>
            <wp:effectExtent l="19050" t="0" r="19050" b="0"/>
            <wp:docPr id="25" name="Chart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0C1A37" w:rsidRDefault="000C1A37" w:rsidP="000C1A37">
      <w:pPr>
        <w:ind w:left="360"/>
      </w:pPr>
    </w:p>
    <w:p w:rsidR="000C1A37" w:rsidRDefault="000C1A37" w:rsidP="000C1A37">
      <w:pPr>
        <w:ind w:left="360"/>
      </w:pPr>
    </w:p>
    <w:p w:rsidR="000C1A37" w:rsidRDefault="000C1A37" w:rsidP="000C1A37">
      <w:pPr>
        <w:ind w:left="360"/>
      </w:pPr>
    </w:p>
    <w:p w:rsidR="000C1A37" w:rsidRDefault="000C1A37" w:rsidP="000C1A37">
      <w:pPr>
        <w:numPr>
          <w:ilvl w:val="1"/>
          <w:numId w:val="8"/>
        </w:numPr>
      </w:pPr>
      <w:r>
        <w:rPr>
          <w:noProof/>
        </w:rPr>
        <w:lastRenderedPageBreak/>
        <w:drawing>
          <wp:inline distT="0" distB="0" distL="0" distR="0">
            <wp:extent cx="3103880" cy="675640"/>
            <wp:effectExtent l="19050" t="0" r="1270" b="0"/>
            <wp:docPr id="27" name="Picture 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3880" cy="675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1A37" w:rsidRDefault="000C1A37" w:rsidP="000C1A37">
      <w:pPr>
        <w:ind w:left="1080"/>
      </w:pPr>
    </w:p>
    <w:p w:rsidR="000C1A37" w:rsidRPr="007E2C28" w:rsidRDefault="000C1A37" w:rsidP="000C1A37">
      <w:pPr>
        <w:pStyle w:val="ListParagraph"/>
        <w:rPr>
          <w:b/>
          <w:color w:val="1F497D" w:themeColor="text2"/>
          <w:u w:val="single"/>
        </w:rPr>
      </w:pPr>
      <w:r>
        <w:t xml:space="preserve">Managerial Statement: </w:t>
      </w:r>
      <w:r>
        <w:tab/>
      </w:r>
      <w:r w:rsidRPr="007E2C28">
        <w:rPr>
          <w:b/>
          <w:color w:val="1F497D" w:themeColor="text2"/>
          <w:u w:val="single"/>
        </w:rPr>
        <w:t>Value: 0.5 point</w:t>
      </w:r>
    </w:p>
    <w:p w:rsidR="000C1A37" w:rsidRDefault="000C1A37" w:rsidP="000C1A37">
      <w:pPr>
        <w:pStyle w:val="ListParagraph"/>
      </w:pPr>
      <w:r>
        <w:t>The optimal solution to the LP is:</w:t>
      </w:r>
    </w:p>
    <w:p w:rsidR="000C1A37" w:rsidRDefault="000C1A37" w:rsidP="00A71A9E">
      <w:pPr>
        <w:pStyle w:val="ListParagraph"/>
        <w:numPr>
          <w:ilvl w:val="0"/>
          <w:numId w:val="20"/>
        </w:numPr>
      </w:pPr>
      <w:r>
        <w:t>Decision variables are A (x1)=7.53 units and B (x2)=3.53 units</w:t>
      </w:r>
    </w:p>
    <w:p w:rsidR="000C1A37" w:rsidRDefault="000C1A37" w:rsidP="00A71A9E">
      <w:pPr>
        <w:pStyle w:val="ListParagraph"/>
        <w:numPr>
          <w:ilvl w:val="0"/>
          <w:numId w:val="20"/>
        </w:numPr>
      </w:pPr>
      <w:r>
        <w:t>Optimal (max) Objective Function is: z*=$42.20 (Revenue)</w:t>
      </w:r>
    </w:p>
    <w:p w:rsidR="000C1A37" w:rsidRDefault="000C1A37" w:rsidP="000C1A37">
      <w:pPr>
        <w:rPr>
          <w:b/>
          <w:bCs/>
        </w:rPr>
      </w:pPr>
    </w:p>
    <w:p w:rsidR="000C1A37" w:rsidRDefault="000C1A37" w:rsidP="000C1A37">
      <w:pPr>
        <w:ind w:left="450"/>
      </w:pPr>
    </w:p>
    <w:p w:rsidR="000C1A37" w:rsidRDefault="000C1A37" w:rsidP="000C1A37">
      <w:pPr>
        <w:ind w:left="1080"/>
      </w:pPr>
    </w:p>
    <w:p w:rsidR="000C1A37" w:rsidRDefault="000C1A37" w:rsidP="000C1A37">
      <w:pPr>
        <w:numPr>
          <w:ilvl w:val="1"/>
          <w:numId w:val="8"/>
        </w:numPr>
      </w:pPr>
      <w:r>
        <w:rPr>
          <w:noProof/>
        </w:rPr>
        <w:drawing>
          <wp:inline distT="0" distB="0" distL="0" distR="0">
            <wp:extent cx="1945640" cy="858520"/>
            <wp:effectExtent l="19050" t="0" r="0" b="0"/>
            <wp:docPr id="28" name="Picture 168" descr="ǽ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 descr="ǽʎ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5640" cy="858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1A37" w:rsidRDefault="000C1A37" w:rsidP="000C1A37"/>
    <w:p w:rsidR="00A71A9E" w:rsidRPr="007E2C28" w:rsidRDefault="00A71A9E" w:rsidP="00A71A9E">
      <w:pPr>
        <w:pStyle w:val="ListParagraph"/>
        <w:rPr>
          <w:b/>
          <w:color w:val="1F497D" w:themeColor="text2"/>
          <w:u w:val="single"/>
        </w:rPr>
      </w:pPr>
      <w:r>
        <w:t xml:space="preserve">Managerial Statement: </w:t>
      </w:r>
      <w:r>
        <w:tab/>
      </w:r>
      <w:r w:rsidRPr="007E2C28">
        <w:rPr>
          <w:b/>
          <w:color w:val="1F497D" w:themeColor="text2"/>
          <w:u w:val="single"/>
        </w:rPr>
        <w:t xml:space="preserve">Value: </w:t>
      </w:r>
      <w:r w:rsidR="00943B9D">
        <w:rPr>
          <w:b/>
          <w:color w:val="1F497D" w:themeColor="text2"/>
          <w:u w:val="single"/>
        </w:rPr>
        <w:t>0.5</w:t>
      </w:r>
      <w:r w:rsidRPr="007E2C28">
        <w:rPr>
          <w:b/>
          <w:color w:val="1F497D" w:themeColor="text2"/>
          <w:u w:val="single"/>
        </w:rPr>
        <w:t xml:space="preserve"> point</w:t>
      </w:r>
    </w:p>
    <w:p w:rsidR="00A71A9E" w:rsidRDefault="00A71A9E" w:rsidP="00A71A9E">
      <w:pPr>
        <w:pStyle w:val="ListParagraph"/>
      </w:pPr>
      <w:r>
        <w:t xml:space="preserve">The Slack (&lt;= </w:t>
      </w:r>
      <w:proofErr w:type="spellStart"/>
      <w:r>
        <w:t>constaints</w:t>
      </w:r>
      <w:proofErr w:type="spellEnd"/>
      <w:r>
        <w:t>) and the Surplus (&gt;= constraints) are as follows:</w:t>
      </w:r>
    </w:p>
    <w:p w:rsidR="00A71A9E" w:rsidRDefault="00A71A9E" w:rsidP="00A71A9E">
      <w:pPr>
        <w:pStyle w:val="ListParagraph"/>
      </w:pPr>
    </w:p>
    <w:p w:rsidR="00A71A9E" w:rsidRPr="00A71A9E" w:rsidRDefault="00A71A9E" w:rsidP="00A71A9E">
      <w:pPr>
        <w:pStyle w:val="ListParagraph"/>
        <w:numPr>
          <w:ilvl w:val="0"/>
          <w:numId w:val="21"/>
        </w:numPr>
        <w:rPr>
          <w:lang w:val="fr-CA"/>
        </w:rPr>
      </w:pPr>
      <w:r w:rsidRPr="00943B9D">
        <w:t xml:space="preserve">&gt;= </w:t>
      </w:r>
      <w:r w:rsidRPr="00943B9D">
        <w:tab/>
      </w:r>
      <w:r w:rsidRPr="00943B9D">
        <w:rPr>
          <w:b/>
        </w:rPr>
        <w:t>Surplus</w:t>
      </w:r>
      <w:r w:rsidRPr="00943B9D">
        <w:t>: LHS-RHS = 100-55 = 45 units (non-bind</w:t>
      </w:r>
      <w:proofErr w:type="spellStart"/>
      <w:r w:rsidRPr="00A71A9E">
        <w:rPr>
          <w:lang w:val="fr-CA"/>
        </w:rPr>
        <w:t>ing</w:t>
      </w:r>
      <w:proofErr w:type="spellEnd"/>
      <w:r w:rsidRPr="00A71A9E">
        <w:rPr>
          <w:lang w:val="fr-CA"/>
        </w:rPr>
        <w:t>)</w:t>
      </w:r>
    </w:p>
    <w:p w:rsidR="00A71A9E" w:rsidRDefault="00A71A9E" w:rsidP="00A71A9E">
      <w:pPr>
        <w:pStyle w:val="ListParagraph"/>
        <w:numPr>
          <w:ilvl w:val="0"/>
          <w:numId w:val="21"/>
        </w:numPr>
      </w:pPr>
      <w:r>
        <w:t xml:space="preserve">&lt;= </w:t>
      </w:r>
      <w:r>
        <w:tab/>
      </w:r>
      <w:r w:rsidRPr="00A71A9E">
        <w:rPr>
          <w:b/>
        </w:rPr>
        <w:t>Slack</w:t>
      </w:r>
      <w:r>
        <w:t>:</w:t>
      </w:r>
      <w:r>
        <w:tab/>
        <w:t xml:space="preserve">RHS-LHS = 36-36 = 0 units (Binding) </w:t>
      </w:r>
    </w:p>
    <w:p w:rsidR="00A71A9E" w:rsidRDefault="00A71A9E" w:rsidP="00A71A9E">
      <w:pPr>
        <w:pStyle w:val="ListParagraph"/>
        <w:numPr>
          <w:ilvl w:val="0"/>
          <w:numId w:val="21"/>
        </w:numPr>
      </w:pPr>
      <w:r>
        <w:t>&lt;=</w:t>
      </w:r>
      <w:r>
        <w:tab/>
      </w:r>
      <w:r w:rsidRPr="00A71A9E">
        <w:rPr>
          <w:b/>
        </w:rPr>
        <w:t>Slack</w:t>
      </w:r>
      <w:r>
        <w:t xml:space="preserve">: </w:t>
      </w:r>
      <w:r>
        <w:tab/>
        <w:t>RHS-LHS = 0-0 = 0 (Binding)</w:t>
      </w:r>
    </w:p>
    <w:p w:rsidR="00A71A9E" w:rsidRDefault="00A71A9E" w:rsidP="000C1A37"/>
    <w:p w:rsidR="00A71A9E" w:rsidRDefault="00A71A9E" w:rsidP="000C1A37"/>
    <w:p w:rsidR="00A71A9E" w:rsidRDefault="00A71A9E" w:rsidP="000C1A37"/>
    <w:p w:rsidR="00A71A9E" w:rsidRPr="007E2C28" w:rsidRDefault="00A71A9E" w:rsidP="00A71A9E">
      <w:pPr>
        <w:pStyle w:val="ListParagraph"/>
        <w:rPr>
          <w:b/>
          <w:color w:val="1F497D" w:themeColor="text2"/>
          <w:u w:val="single"/>
        </w:rPr>
      </w:pPr>
    </w:p>
    <w:p w:rsidR="00A71A9E" w:rsidRDefault="00A71A9E" w:rsidP="000C1A37">
      <w:pPr>
        <w:numPr>
          <w:ilvl w:val="1"/>
          <w:numId w:val="8"/>
        </w:numPr>
      </w:pPr>
      <w:r>
        <w:t xml:space="preserve">Managerial statement: </w:t>
      </w:r>
      <w:r>
        <w:tab/>
      </w:r>
      <w:r w:rsidRPr="007E2C28">
        <w:rPr>
          <w:b/>
          <w:color w:val="1F497D" w:themeColor="text2"/>
          <w:u w:val="single"/>
        </w:rPr>
        <w:t xml:space="preserve">Value: </w:t>
      </w:r>
      <w:r w:rsidR="00943B9D">
        <w:rPr>
          <w:b/>
          <w:color w:val="1F497D" w:themeColor="text2"/>
          <w:u w:val="single"/>
        </w:rPr>
        <w:t>0.5</w:t>
      </w:r>
      <w:r w:rsidRPr="007E2C28">
        <w:rPr>
          <w:b/>
          <w:color w:val="1F497D" w:themeColor="text2"/>
          <w:u w:val="single"/>
        </w:rPr>
        <w:t xml:space="preserve"> point</w:t>
      </w:r>
    </w:p>
    <w:p w:rsidR="000C1A37" w:rsidRDefault="00A71A9E" w:rsidP="00A71A9E">
      <w:pPr>
        <w:ind w:left="360"/>
      </w:pPr>
      <w:r>
        <w:t>There are zero (0) or n</w:t>
      </w:r>
      <w:r w:rsidR="000C1A37">
        <w:t xml:space="preserve">o </w:t>
      </w:r>
      <w:r>
        <w:t xml:space="preserve">redundant </w:t>
      </w:r>
      <w:r w:rsidR="000C1A37">
        <w:t xml:space="preserve">constraints as they each provide </w:t>
      </w:r>
      <w:r>
        <w:t xml:space="preserve">a </w:t>
      </w:r>
      <w:r w:rsidR="000C1A37">
        <w:t>unique</w:t>
      </w:r>
      <w:r>
        <w:t xml:space="preserve"> element to the definition of the </w:t>
      </w:r>
      <w:r w:rsidR="000C1A37">
        <w:t xml:space="preserve">feasible </w:t>
      </w:r>
      <w:r>
        <w:t>region solution space, i.e., no constraints can be removed without changing the feasible region.</w:t>
      </w:r>
    </w:p>
    <w:p w:rsidR="000C1A37" w:rsidRDefault="000C1A37" w:rsidP="00AF0241">
      <w:pPr>
        <w:spacing w:before="100" w:beforeAutospacing="1" w:after="100" w:afterAutospacing="1"/>
        <w:rPr>
          <w:b/>
          <w:bCs/>
        </w:rPr>
      </w:pPr>
    </w:p>
    <w:p w:rsidR="00AF0241" w:rsidRDefault="00AF0241">
      <w:pPr>
        <w:rPr>
          <w:b/>
          <w:bCs/>
        </w:rPr>
      </w:pPr>
      <w:r>
        <w:rPr>
          <w:b/>
          <w:bCs/>
        </w:rPr>
        <w:br w:type="page"/>
      </w:r>
    </w:p>
    <w:p w:rsidR="00AF0241" w:rsidRPr="002D3479" w:rsidRDefault="00AF0241" w:rsidP="00AF0241">
      <w:pPr>
        <w:spacing w:before="100" w:beforeAutospacing="1" w:after="100" w:afterAutospacing="1"/>
        <w:rPr>
          <w:color w:val="1F497D" w:themeColor="text2"/>
          <w:u w:val="single"/>
        </w:rPr>
      </w:pPr>
      <w:r w:rsidRPr="00251062">
        <w:rPr>
          <w:b/>
          <w:bCs/>
        </w:rPr>
        <w:lastRenderedPageBreak/>
        <w:t>4) Problem #52, p.91</w:t>
      </w:r>
      <w:r w:rsidR="002D3479">
        <w:rPr>
          <w:b/>
          <w:bCs/>
        </w:rPr>
        <w:tab/>
      </w:r>
      <w:r w:rsidR="002D3479">
        <w:rPr>
          <w:b/>
          <w:bCs/>
        </w:rPr>
        <w:tab/>
      </w:r>
      <w:r w:rsidR="002D3479">
        <w:rPr>
          <w:b/>
          <w:bCs/>
          <w:color w:val="1F497D" w:themeColor="text2"/>
          <w:u w:val="single"/>
        </w:rPr>
        <w:t>Total V</w:t>
      </w:r>
      <w:r w:rsidR="002D3479" w:rsidRPr="002D3479">
        <w:rPr>
          <w:b/>
          <w:bCs/>
          <w:color w:val="1F497D" w:themeColor="text2"/>
          <w:u w:val="single"/>
        </w:rPr>
        <w:t>alue: 3 points</w:t>
      </w:r>
    </w:p>
    <w:p w:rsidR="00A07EF0" w:rsidRDefault="00A07EF0" w:rsidP="00A07EF0">
      <w:r>
        <w:t>LP Formulation:</w:t>
      </w:r>
      <w:r w:rsidR="002D3479">
        <w:tab/>
      </w:r>
      <w:r w:rsidR="002D3479">
        <w:rPr>
          <w:b/>
          <w:bCs/>
          <w:color w:val="1F497D" w:themeColor="text2"/>
          <w:u w:val="single"/>
        </w:rPr>
        <w:t>Value: 1</w:t>
      </w:r>
      <w:r w:rsidR="002D3479" w:rsidRPr="002D3479">
        <w:rPr>
          <w:b/>
          <w:bCs/>
          <w:color w:val="1F497D" w:themeColor="text2"/>
          <w:u w:val="single"/>
        </w:rPr>
        <w:t xml:space="preserve"> point</w:t>
      </w:r>
    </w:p>
    <w:p w:rsidR="00A07EF0" w:rsidRDefault="00A07EF0" w:rsidP="00A07EF0"/>
    <w:p w:rsidR="00A07EF0" w:rsidRDefault="00A07EF0" w:rsidP="00A07EF0">
      <w:r>
        <w:tab/>
        <w:t xml:space="preserve">Let </w:t>
      </w:r>
      <w:proofErr w:type="spellStart"/>
      <w:r>
        <w:t>Xa</w:t>
      </w:r>
      <w:proofErr w:type="spellEnd"/>
      <w:r>
        <w:t xml:space="preserve"> denote </w:t>
      </w:r>
      <w:proofErr w:type="gramStart"/>
      <w:r>
        <w:t>the  number</w:t>
      </w:r>
      <w:proofErr w:type="gramEnd"/>
      <w:r>
        <w:t xml:space="preserve"> of bags ordered from supplier A</w:t>
      </w:r>
    </w:p>
    <w:p w:rsidR="00A07EF0" w:rsidRDefault="00A07EF0" w:rsidP="00A07EF0">
      <w:r>
        <w:tab/>
        <w:t xml:space="preserve">Let </w:t>
      </w:r>
      <w:proofErr w:type="spellStart"/>
      <w:r>
        <w:t>Xb</w:t>
      </w:r>
      <w:proofErr w:type="spellEnd"/>
      <w:r>
        <w:t xml:space="preserve"> denote </w:t>
      </w:r>
      <w:proofErr w:type="gramStart"/>
      <w:r>
        <w:t>the  number</w:t>
      </w:r>
      <w:proofErr w:type="gramEnd"/>
      <w:r>
        <w:t xml:space="preserve"> of bags ordered from supplier B</w:t>
      </w:r>
    </w:p>
    <w:p w:rsidR="00A07EF0" w:rsidRDefault="00A07EF0" w:rsidP="00A07EF0">
      <w:r>
        <w:tab/>
      </w:r>
    </w:p>
    <w:p w:rsidR="00A07EF0" w:rsidRDefault="00A07EF0" w:rsidP="00A07EF0">
      <w:pPr>
        <w:ind w:firstLine="720"/>
      </w:pPr>
      <w:r>
        <w:t>Minimize 6.5</w:t>
      </w:r>
      <w:r w:rsidR="002D3479">
        <w:t>0</w:t>
      </w:r>
      <w:r>
        <w:t>*</w:t>
      </w:r>
      <w:proofErr w:type="spellStart"/>
      <w:proofErr w:type="gramStart"/>
      <w:r>
        <w:t>Xa</w:t>
      </w:r>
      <w:proofErr w:type="spellEnd"/>
      <w:r>
        <w:t xml:space="preserve"> </w:t>
      </w:r>
      <w:r w:rsidR="002D3479">
        <w:t xml:space="preserve"> </w:t>
      </w:r>
      <w:r>
        <w:t>+</w:t>
      </w:r>
      <w:proofErr w:type="gramEnd"/>
      <w:r>
        <w:t xml:space="preserve"> </w:t>
      </w:r>
      <w:r w:rsidR="002D3479">
        <w:t xml:space="preserve"> </w:t>
      </w:r>
      <w:r>
        <w:t>4.5</w:t>
      </w:r>
      <w:r w:rsidR="002D3479">
        <w:t>0</w:t>
      </w:r>
      <w:r>
        <w:t xml:space="preserve">* </w:t>
      </w:r>
      <w:proofErr w:type="spellStart"/>
      <w:r>
        <w:t>Xb</w:t>
      </w:r>
      <w:proofErr w:type="spellEnd"/>
      <w:r w:rsidRPr="00A07EF0">
        <w:t xml:space="preserve"> </w:t>
      </w:r>
      <w:r w:rsidR="002D3479">
        <w:tab/>
        <w:t xml:space="preserve">(Total </w:t>
      </w:r>
      <w:r>
        <w:t>ordering cost</w:t>
      </w:r>
      <w:r w:rsidR="002D3479">
        <w:t>, $)</w:t>
      </w:r>
    </w:p>
    <w:p w:rsidR="00A07EF0" w:rsidRDefault="00A07EF0" w:rsidP="00A07EF0">
      <w:r>
        <w:tab/>
        <w:t>Subject to</w:t>
      </w:r>
    </w:p>
    <w:p w:rsidR="002D3479" w:rsidRDefault="002D3479" w:rsidP="00A07EF0">
      <w:pPr>
        <w:pStyle w:val="ListParagraph"/>
        <w:numPr>
          <w:ilvl w:val="0"/>
          <w:numId w:val="23"/>
        </w:numPr>
        <w:rPr>
          <w:lang w:val="fr-CA"/>
        </w:rPr>
      </w:pPr>
      <w:r w:rsidRPr="002D3479">
        <w:rPr>
          <w:lang w:val="fr-CA"/>
        </w:rPr>
        <w:t xml:space="preserve">                   </w:t>
      </w:r>
      <w:proofErr w:type="spellStart"/>
      <w:r w:rsidR="00A07EF0" w:rsidRPr="002D3479">
        <w:rPr>
          <w:lang w:val="fr-CA"/>
        </w:rPr>
        <w:t>Xa</w:t>
      </w:r>
      <w:proofErr w:type="spellEnd"/>
      <w:r w:rsidR="00A07EF0" w:rsidRPr="002D3479">
        <w:rPr>
          <w:lang w:val="fr-CA"/>
        </w:rPr>
        <w:t xml:space="preserve"> </w:t>
      </w:r>
      <w:r w:rsidRPr="002D3479">
        <w:rPr>
          <w:lang w:val="fr-CA"/>
        </w:rPr>
        <w:t xml:space="preserve">                    </w:t>
      </w:r>
      <w:r>
        <w:rPr>
          <w:lang w:val="fr-CA"/>
        </w:rPr>
        <w:t xml:space="preserve">  </w:t>
      </w:r>
      <w:r w:rsidRPr="002D3479">
        <w:rPr>
          <w:lang w:val="fr-CA"/>
        </w:rPr>
        <w:t xml:space="preserve"> </w:t>
      </w:r>
      <w:r w:rsidR="00A07EF0" w:rsidRPr="002D3479">
        <w:rPr>
          <w:lang w:val="fr-CA"/>
        </w:rPr>
        <w:t>&gt;= 250</w:t>
      </w:r>
      <w:r w:rsidR="00485DE6">
        <w:rPr>
          <w:lang w:val="fr-CA"/>
        </w:rPr>
        <w:t xml:space="preserve"> </w:t>
      </w:r>
      <w:proofErr w:type="spellStart"/>
      <w:r w:rsidR="00485DE6">
        <w:rPr>
          <w:lang w:val="fr-CA"/>
        </w:rPr>
        <w:t>bags</w:t>
      </w:r>
      <w:proofErr w:type="spellEnd"/>
      <w:r w:rsidR="00A07EF0" w:rsidRPr="002D3479">
        <w:rPr>
          <w:lang w:val="fr-CA"/>
        </w:rPr>
        <w:tab/>
      </w:r>
      <w:r w:rsidR="00A07EF0" w:rsidRPr="002D3479">
        <w:rPr>
          <w:lang w:val="fr-CA"/>
        </w:rPr>
        <w:tab/>
      </w:r>
      <w:r w:rsidR="00A07EF0" w:rsidRPr="002D3479">
        <w:rPr>
          <w:lang w:val="fr-CA"/>
        </w:rPr>
        <w:tab/>
      </w:r>
    </w:p>
    <w:p w:rsidR="002D3479" w:rsidRDefault="00A07EF0" w:rsidP="00A07EF0">
      <w:pPr>
        <w:pStyle w:val="ListParagraph"/>
        <w:numPr>
          <w:ilvl w:val="0"/>
          <w:numId w:val="23"/>
        </w:numPr>
        <w:rPr>
          <w:lang w:val="fr-CA"/>
        </w:rPr>
      </w:pPr>
      <w:r w:rsidRPr="002D3479">
        <w:rPr>
          <w:lang w:val="fr-CA"/>
        </w:rPr>
        <w:tab/>
      </w:r>
      <w:r w:rsidRPr="002D3479">
        <w:rPr>
          <w:lang w:val="fr-CA"/>
        </w:rPr>
        <w:tab/>
        <w:t xml:space="preserve">           </w:t>
      </w:r>
      <w:r w:rsidR="002D3479" w:rsidRPr="002D3479">
        <w:rPr>
          <w:lang w:val="fr-CA"/>
        </w:rPr>
        <w:t xml:space="preserve">         </w:t>
      </w:r>
      <w:r w:rsidRPr="002D3479">
        <w:rPr>
          <w:lang w:val="fr-CA"/>
        </w:rPr>
        <w:t xml:space="preserve"> </w:t>
      </w:r>
      <w:r w:rsidR="002D3479">
        <w:rPr>
          <w:lang w:val="fr-CA"/>
        </w:rPr>
        <w:t xml:space="preserve">  </w:t>
      </w:r>
      <w:proofErr w:type="spellStart"/>
      <w:r w:rsidRPr="002D3479">
        <w:rPr>
          <w:lang w:val="fr-CA"/>
        </w:rPr>
        <w:t>Xb</w:t>
      </w:r>
      <w:proofErr w:type="spellEnd"/>
      <w:r w:rsidRPr="002D3479">
        <w:rPr>
          <w:lang w:val="fr-CA"/>
        </w:rPr>
        <w:t xml:space="preserve"> </w:t>
      </w:r>
      <w:r w:rsidR="002D3479" w:rsidRPr="002D3479">
        <w:rPr>
          <w:lang w:val="fr-CA"/>
        </w:rPr>
        <w:t xml:space="preserve"> </w:t>
      </w:r>
      <w:r w:rsidRPr="002D3479">
        <w:rPr>
          <w:lang w:val="fr-CA"/>
        </w:rPr>
        <w:t xml:space="preserve">&gt;= 250 </w:t>
      </w:r>
      <w:proofErr w:type="spellStart"/>
      <w:r w:rsidR="00485DE6">
        <w:rPr>
          <w:lang w:val="fr-CA"/>
        </w:rPr>
        <w:t>bags</w:t>
      </w:r>
      <w:proofErr w:type="spellEnd"/>
      <w:r w:rsidRPr="002D3479">
        <w:rPr>
          <w:lang w:val="fr-CA"/>
        </w:rPr>
        <w:tab/>
      </w:r>
      <w:r w:rsidRPr="002D3479">
        <w:rPr>
          <w:lang w:val="fr-CA"/>
        </w:rPr>
        <w:tab/>
      </w:r>
    </w:p>
    <w:p w:rsidR="002D3479" w:rsidRDefault="002D3479" w:rsidP="00A07EF0">
      <w:pPr>
        <w:pStyle w:val="ListParagraph"/>
        <w:numPr>
          <w:ilvl w:val="0"/>
          <w:numId w:val="23"/>
        </w:numPr>
        <w:rPr>
          <w:lang w:val="fr-CA"/>
        </w:rPr>
      </w:pPr>
      <w:r w:rsidRPr="002D3479">
        <w:rPr>
          <w:lang w:val="fr-CA"/>
        </w:rPr>
        <w:t xml:space="preserve">      </w:t>
      </w:r>
      <w:r w:rsidR="00A07EF0" w:rsidRPr="002D3479">
        <w:rPr>
          <w:lang w:val="fr-CA"/>
        </w:rPr>
        <w:t>(1-2%)*</w:t>
      </w:r>
      <w:proofErr w:type="spellStart"/>
      <w:r w:rsidR="00A07EF0" w:rsidRPr="002D3479">
        <w:rPr>
          <w:lang w:val="fr-CA"/>
        </w:rPr>
        <w:t>Xa</w:t>
      </w:r>
      <w:proofErr w:type="spellEnd"/>
      <w:r w:rsidR="00A07EF0" w:rsidRPr="002D3479">
        <w:rPr>
          <w:lang w:val="fr-CA"/>
        </w:rPr>
        <w:t xml:space="preserve"> + (1-5%)*</w:t>
      </w:r>
      <w:proofErr w:type="spellStart"/>
      <w:r w:rsidR="00A07EF0" w:rsidRPr="002D3479">
        <w:rPr>
          <w:lang w:val="fr-CA"/>
        </w:rPr>
        <w:t>Xb</w:t>
      </w:r>
      <w:proofErr w:type="spellEnd"/>
      <w:r w:rsidR="00A07EF0" w:rsidRPr="002D3479">
        <w:rPr>
          <w:lang w:val="fr-CA"/>
        </w:rPr>
        <w:t xml:space="preserve"> &gt;= 1500</w:t>
      </w:r>
      <w:r w:rsidR="00485DE6">
        <w:rPr>
          <w:lang w:val="fr-CA"/>
        </w:rPr>
        <w:t xml:space="preserve"> </w:t>
      </w:r>
      <w:r w:rsidR="00485DE6">
        <w:t>total no</w:t>
      </w:r>
      <w:r w:rsidR="00485DE6" w:rsidRPr="00485DE6">
        <w:t xml:space="preserve">n-defective </w:t>
      </w:r>
      <w:proofErr w:type="spellStart"/>
      <w:r w:rsidR="00485DE6">
        <w:rPr>
          <w:lang w:val="fr-CA"/>
        </w:rPr>
        <w:t>bags</w:t>
      </w:r>
      <w:proofErr w:type="spellEnd"/>
      <w:r w:rsidR="00A07EF0" w:rsidRPr="002D3479">
        <w:rPr>
          <w:lang w:val="fr-CA"/>
        </w:rPr>
        <w:tab/>
      </w:r>
      <w:r w:rsidR="00A07EF0" w:rsidRPr="002D3479">
        <w:rPr>
          <w:lang w:val="fr-CA"/>
        </w:rPr>
        <w:tab/>
      </w:r>
    </w:p>
    <w:p w:rsidR="00A07EF0" w:rsidRPr="002D3479" w:rsidRDefault="00A07EF0" w:rsidP="00A07EF0">
      <w:pPr>
        <w:pStyle w:val="ListParagraph"/>
        <w:numPr>
          <w:ilvl w:val="0"/>
          <w:numId w:val="23"/>
        </w:numPr>
        <w:rPr>
          <w:lang w:val="fr-CA"/>
        </w:rPr>
      </w:pPr>
      <w:r w:rsidRPr="002D3479">
        <w:rPr>
          <w:lang w:val="fr-CA"/>
        </w:rPr>
        <w:tab/>
      </w:r>
      <w:r w:rsidRPr="002D3479">
        <w:rPr>
          <w:lang w:val="fr-CA"/>
        </w:rPr>
        <w:tab/>
      </w:r>
      <w:proofErr w:type="spellStart"/>
      <w:r w:rsidRPr="002D3479">
        <w:rPr>
          <w:lang w:val="fr-CA"/>
        </w:rPr>
        <w:t>Xa</w:t>
      </w:r>
      <w:proofErr w:type="spellEnd"/>
      <w:r w:rsidRPr="002D3479">
        <w:rPr>
          <w:lang w:val="fr-CA"/>
        </w:rPr>
        <w:t xml:space="preserve">, </w:t>
      </w:r>
      <w:proofErr w:type="spellStart"/>
      <w:r w:rsidRPr="002D3479">
        <w:rPr>
          <w:lang w:val="fr-CA"/>
        </w:rPr>
        <w:t>Xb</w:t>
      </w:r>
      <w:proofErr w:type="spellEnd"/>
      <w:r w:rsidRPr="002D3479">
        <w:rPr>
          <w:lang w:val="fr-CA"/>
        </w:rPr>
        <w:t xml:space="preserve"> &gt;= 0</w:t>
      </w:r>
    </w:p>
    <w:p w:rsidR="002D3479" w:rsidRDefault="00A07EF0" w:rsidP="00A07EF0">
      <w:pPr>
        <w:rPr>
          <w:lang w:val="fr-CA"/>
        </w:rPr>
      </w:pPr>
      <w:r w:rsidRPr="00936A09">
        <w:rPr>
          <w:lang w:val="fr-CA"/>
        </w:rPr>
        <w:tab/>
      </w:r>
    </w:p>
    <w:p w:rsidR="00A07EF0" w:rsidRDefault="002D3479" w:rsidP="00A07EF0">
      <w:r>
        <w:t>G</w:t>
      </w:r>
      <w:r w:rsidR="00A07EF0">
        <w:t>raph</w:t>
      </w:r>
      <w:r>
        <w:t>ical</w:t>
      </w:r>
      <w:r w:rsidR="00A07EF0">
        <w:t xml:space="preserve"> method</w:t>
      </w:r>
      <w:r>
        <w:tab/>
      </w:r>
      <w:r>
        <w:rPr>
          <w:b/>
          <w:bCs/>
          <w:color w:val="1F497D" w:themeColor="text2"/>
          <w:u w:val="single"/>
        </w:rPr>
        <w:t>Value: 1</w:t>
      </w:r>
      <w:r w:rsidRPr="002D3479">
        <w:rPr>
          <w:b/>
          <w:bCs/>
          <w:color w:val="1F497D" w:themeColor="text2"/>
          <w:u w:val="single"/>
        </w:rPr>
        <w:t xml:space="preserve"> point</w:t>
      </w:r>
    </w:p>
    <w:p w:rsidR="00A07EF0" w:rsidRDefault="00A07EF0" w:rsidP="00A07EF0">
      <w:pPr>
        <w:ind w:left="720"/>
      </w:pPr>
      <w:r>
        <w:rPr>
          <w:noProof/>
        </w:rPr>
        <w:drawing>
          <wp:inline distT="0" distB="0" distL="0" distR="0">
            <wp:extent cx="3308350" cy="3120857"/>
            <wp:effectExtent l="19050" t="0" r="0" b="0"/>
            <wp:docPr id="31" name="Picture 21" descr="Problem 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Problem 53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8350" cy="31208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7EF0" w:rsidRDefault="00A07EF0" w:rsidP="00A07EF0"/>
    <w:p w:rsidR="002D3479" w:rsidRDefault="002D3479" w:rsidP="00A07EF0">
      <w:pPr>
        <w:rPr>
          <w:rFonts w:eastAsia="PMingLiU"/>
          <w:lang w:val="en-CA" w:eastAsia="zh-TW"/>
        </w:rPr>
      </w:pPr>
      <w:r>
        <w:rPr>
          <w:rFonts w:eastAsia="PMingLiU"/>
          <w:lang w:val="en-CA" w:eastAsia="zh-TW"/>
        </w:rPr>
        <w:t>Managerial Statement:</w:t>
      </w:r>
      <w:r w:rsidR="00485DE6">
        <w:rPr>
          <w:rFonts w:eastAsia="PMingLiU"/>
          <w:lang w:val="en-CA" w:eastAsia="zh-TW"/>
        </w:rPr>
        <w:t xml:space="preserve"> </w:t>
      </w:r>
      <w:r w:rsidR="00485DE6">
        <w:rPr>
          <w:rFonts w:eastAsia="PMingLiU"/>
          <w:lang w:val="en-CA" w:eastAsia="zh-TW"/>
        </w:rPr>
        <w:tab/>
      </w:r>
      <w:r w:rsidR="00485DE6">
        <w:rPr>
          <w:rFonts w:eastAsia="PMingLiU"/>
          <w:b/>
          <w:color w:val="1F497D" w:themeColor="text2"/>
          <w:u w:val="single"/>
          <w:lang w:val="en-CA" w:eastAsia="zh-TW"/>
        </w:rPr>
        <w:t>Value: 1</w:t>
      </w:r>
      <w:r w:rsidR="00485DE6" w:rsidRPr="00485DE6">
        <w:rPr>
          <w:rFonts w:eastAsia="PMingLiU"/>
          <w:b/>
          <w:color w:val="1F497D" w:themeColor="text2"/>
          <w:u w:val="single"/>
          <w:lang w:val="en-CA" w:eastAsia="zh-TW"/>
        </w:rPr>
        <w:t xml:space="preserve"> point</w:t>
      </w:r>
    </w:p>
    <w:p w:rsidR="002D3479" w:rsidRDefault="002D3479" w:rsidP="00A07EF0">
      <w:pPr>
        <w:rPr>
          <w:rFonts w:eastAsia="PMingLiU"/>
          <w:lang w:val="en-CA" w:eastAsia="zh-TW"/>
        </w:rPr>
      </w:pPr>
    </w:p>
    <w:p w:rsidR="000E58E2" w:rsidRDefault="00A07EF0" w:rsidP="00A07EF0">
      <w:pPr>
        <w:rPr>
          <w:rFonts w:eastAsia="PMingLiU"/>
          <w:lang w:val="en-CA" w:eastAsia="zh-TW"/>
        </w:rPr>
      </w:pPr>
      <w:r>
        <w:rPr>
          <w:rFonts w:eastAsia="PMingLiU"/>
          <w:lang w:val="en-CA" w:eastAsia="zh-TW"/>
        </w:rPr>
        <w:t>The optimal solution is at point A</w:t>
      </w:r>
      <w:r w:rsidR="000E58E2">
        <w:rPr>
          <w:rFonts w:eastAsia="PMingLiU"/>
          <w:lang w:val="en-CA" w:eastAsia="zh-TW"/>
        </w:rPr>
        <w:t xml:space="preserve"> on graph</w:t>
      </w:r>
      <w:r>
        <w:rPr>
          <w:rFonts w:eastAsia="PMingLiU"/>
          <w:lang w:val="en-CA" w:eastAsia="zh-TW"/>
        </w:rPr>
        <w:t xml:space="preserve">. </w:t>
      </w:r>
    </w:p>
    <w:p w:rsidR="000E58E2" w:rsidRPr="00943B9D" w:rsidRDefault="000E58E2" w:rsidP="00943B9D">
      <w:pPr>
        <w:pStyle w:val="ListParagraph"/>
        <w:numPr>
          <w:ilvl w:val="0"/>
          <w:numId w:val="25"/>
        </w:numPr>
        <w:rPr>
          <w:rFonts w:eastAsia="PMingLiU"/>
          <w:lang w:val="en-CA" w:eastAsia="zh-TW"/>
        </w:rPr>
      </w:pPr>
      <w:r w:rsidRPr="00943B9D">
        <w:rPr>
          <w:rFonts w:eastAsia="PMingLiU"/>
          <w:lang w:val="en-CA" w:eastAsia="zh-TW"/>
        </w:rPr>
        <w:t xml:space="preserve">Decision variables are: </w:t>
      </w:r>
      <w:proofErr w:type="spellStart"/>
      <w:r w:rsidR="00A07EF0" w:rsidRPr="00943B9D">
        <w:rPr>
          <w:rFonts w:eastAsia="PMingLiU"/>
          <w:lang w:val="en-CA" w:eastAsia="zh-TW"/>
        </w:rPr>
        <w:t>Xa</w:t>
      </w:r>
      <w:proofErr w:type="spellEnd"/>
      <w:r w:rsidR="00485DE6" w:rsidRPr="00943B9D">
        <w:rPr>
          <w:rFonts w:eastAsia="PMingLiU"/>
          <w:lang w:val="en-CA" w:eastAsia="zh-TW"/>
        </w:rPr>
        <w:t xml:space="preserve"> </w:t>
      </w:r>
      <w:r w:rsidR="00A07EF0" w:rsidRPr="00943B9D">
        <w:rPr>
          <w:rFonts w:eastAsia="PMingLiU"/>
          <w:lang w:val="en-CA" w:eastAsia="zh-TW"/>
        </w:rPr>
        <w:t xml:space="preserve">= 250 bags and </w:t>
      </w:r>
      <w:proofErr w:type="spellStart"/>
      <w:r w:rsidR="00A07EF0" w:rsidRPr="00943B9D">
        <w:rPr>
          <w:rFonts w:eastAsia="PMingLiU"/>
          <w:lang w:val="en-CA" w:eastAsia="zh-TW"/>
        </w:rPr>
        <w:t>Xb</w:t>
      </w:r>
      <w:proofErr w:type="spellEnd"/>
      <w:r w:rsidR="00485DE6" w:rsidRPr="00943B9D">
        <w:rPr>
          <w:rFonts w:eastAsia="PMingLiU"/>
          <w:lang w:val="en-CA" w:eastAsia="zh-TW"/>
        </w:rPr>
        <w:t xml:space="preserve"> </w:t>
      </w:r>
      <w:r w:rsidR="00A07EF0" w:rsidRPr="00943B9D">
        <w:rPr>
          <w:rFonts w:eastAsia="PMingLiU"/>
          <w:lang w:val="en-CA" w:eastAsia="zh-TW"/>
        </w:rPr>
        <w:t xml:space="preserve">=1322 bags, </w:t>
      </w:r>
    </w:p>
    <w:p w:rsidR="00A07EF0" w:rsidRPr="00943B9D" w:rsidRDefault="000E58E2" w:rsidP="00943B9D">
      <w:pPr>
        <w:pStyle w:val="ListParagraph"/>
        <w:numPr>
          <w:ilvl w:val="0"/>
          <w:numId w:val="25"/>
        </w:numPr>
        <w:rPr>
          <w:rFonts w:eastAsia="PMingLiU"/>
          <w:lang w:val="en-CA" w:eastAsia="zh-TW"/>
        </w:rPr>
      </w:pPr>
      <w:r w:rsidRPr="00943B9D">
        <w:rPr>
          <w:rFonts w:eastAsia="PMingLiU"/>
          <w:lang w:val="en-CA" w:eastAsia="zh-TW"/>
        </w:rPr>
        <w:t>Optimal M</w:t>
      </w:r>
      <w:r w:rsidR="00A07EF0" w:rsidRPr="00943B9D">
        <w:rPr>
          <w:rFonts w:eastAsia="PMingLiU"/>
          <w:lang w:val="en-CA" w:eastAsia="zh-TW"/>
        </w:rPr>
        <w:t>inimum ordering cost = $7</w:t>
      </w:r>
      <w:r w:rsidRPr="00943B9D">
        <w:rPr>
          <w:rFonts w:eastAsia="PMingLiU"/>
          <w:lang w:val="en-CA" w:eastAsia="zh-TW"/>
        </w:rPr>
        <w:t>,</w:t>
      </w:r>
      <w:r w:rsidR="00A07EF0" w:rsidRPr="00943B9D">
        <w:rPr>
          <w:rFonts w:eastAsia="PMingLiU"/>
          <w:lang w:val="en-CA" w:eastAsia="zh-TW"/>
        </w:rPr>
        <w:t>574.</w:t>
      </w:r>
    </w:p>
    <w:p w:rsidR="00A07EF0" w:rsidRPr="00025D96" w:rsidRDefault="00A07EF0" w:rsidP="00A07EF0">
      <w:pPr>
        <w:rPr>
          <w:lang w:val="en-CA"/>
        </w:rPr>
      </w:pPr>
    </w:p>
    <w:p w:rsidR="00A07EF0" w:rsidRDefault="00A07EF0" w:rsidP="00A07EF0"/>
    <w:p w:rsidR="000E58E2" w:rsidRDefault="000E58E2">
      <w:pPr>
        <w:rPr>
          <w:b/>
          <w:bCs/>
        </w:rPr>
      </w:pPr>
      <w:r>
        <w:rPr>
          <w:b/>
          <w:bCs/>
        </w:rPr>
        <w:br w:type="page"/>
      </w:r>
    </w:p>
    <w:p w:rsidR="00A07EF0" w:rsidRPr="00251062" w:rsidRDefault="00A07EF0" w:rsidP="00A07EF0">
      <w:pPr>
        <w:spacing w:before="100" w:beforeAutospacing="1" w:after="100" w:afterAutospacing="1"/>
      </w:pPr>
      <w:r w:rsidRPr="00251062">
        <w:rPr>
          <w:b/>
          <w:bCs/>
        </w:rPr>
        <w:lastRenderedPageBreak/>
        <w:t xml:space="preserve">5) Problem #53, p.91 (Note: Problems 52 and 53 "Carleton University Bookstore" are related; please also note that in the text for Problem 53, the reference there should be to "Problem 52" (not "53").) </w:t>
      </w:r>
      <w:r w:rsidR="00485DE6">
        <w:rPr>
          <w:b/>
          <w:bCs/>
        </w:rPr>
        <w:tab/>
      </w:r>
      <w:r w:rsidR="00485DE6">
        <w:rPr>
          <w:b/>
          <w:bCs/>
        </w:rPr>
        <w:tab/>
      </w:r>
      <w:r w:rsidR="00485DE6">
        <w:rPr>
          <w:b/>
          <w:bCs/>
          <w:color w:val="1F497D" w:themeColor="text2"/>
          <w:u w:val="single"/>
        </w:rPr>
        <w:t>Total Value: 1</w:t>
      </w:r>
      <w:r w:rsidR="00485DE6" w:rsidRPr="002D3479">
        <w:rPr>
          <w:b/>
          <w:bCs/>
          <w:color w:val="1F497D" w:themeColor="text2"/>
          <w:u w:val="single"/>
        </w:rPr>
        <w:t xml:space="preserve"> point</w:t>
      </w:r>
    </w:p>
    <w:p w:rsidR="00485DE6" w:rsidRDefault="00485DE6" w:rsidP="00485DE6">
      <w:r>
        <w:t>LP Formulation:</w:t>
      </w:r>
      <w:r>
        <w:tab/>
      </w:r>
      <w:r>
        <w:rPr>
          <w:b/>
          <w:bCs/>
          <w:color w:val="1F497D" w:themeColor="text2"/>
          <w:u w:val="single"/>
        </w:rPr>
        <w:t>Value: 0.5</w:t>
      </w:r>
      <w:r w:rsidRPr="002D3479">
        <w:rPr>
          <w:b/>
          <w:bCs/>
          <w:color w:val="1F497D" w:themeColor="text2"/>
          <w:u w:val="single"/>
        </w:rPr>
        <w:t xml:space="preserve"> point</w:t>
      </w:r>
    </w:p>
    <w:p w:rsidR="00485DE6" w:rsidRDefault="00485DE6" w:rsidP="00485DE6">
      <w:pPr>
        <w:ind w:firstLine="720"/>
      </w:pPr>
      <w:r>
        <w:t xml:space="preserve">Let </w:t>
      </w:r>
      <w:proofErr w:type="spellStart"/>
      <w:r>
        <w:t>Xa</w:t>
      </w:r>
      <w:proofErr w:type="spellEnd"/>
      <w:r>
        <w:t xml:space="preserve"> denote </w:t>
      </w:r>
      <w:proofErr w:type="gramStart"/>
      <w:r>
        <w:t>the  number</w:t>
      </w:r>
      <w:proofErr w:type="gramEnd"/>
      <w:r>
        <w:t xml:space="preserve"> of bags ordered from supplier A</w:t>
      </w:r>
    </w:p>
    <w:p w:rsidR="00485DE6" w:rsidRDefault="00485DE6" w:rsidP="00485DE6">
      <w:r>
        <w:tab/>
        <w:t xml:space="preserve">Let </w:t>
      </w:r>
      <w:proofErr w:type="spellStart"/>
      <w:r>
        <w:t>Xb</w:t>
      </w:r>
      <w:proofErr w:type="spellEnd"/>
      <w:r>
        <w:t xml:space="preserve"> denote </w:t>
      </w:r>
      <w:proofErr w:type="gramStart"/>
      <w:r>
        <w:t>the  number</w:t>
      </w:r>
      <w:proofErr w:type="gramEnd"/>
      <w:r>
        <w:t xml:space="preserve"> of bags ordered from supplier B</w:t>
      </w:r>
    </w:p>
    <w:p w:rsidR="00485DE6" w:rsidRDefault="00485DE6" w:rsidP="00485DE6">
      <w:r>
        <w:tab/>
      </w:r>
    </w:p>
    <w:p w:rsidR="00485DE6" w:rsidRDefault="00485DE6" w:rsidP="00485DE6">
      <w:pPr>
        <w:ind w:firstLine="720"/>
      </w:pPr>
      <w:r>
        <w:t xml:space="preserve">Minimize number of bags cannot be sold: </w:t>
      </w:r>
    </w:p>
    <w:p w:rsidR="00485DE6" w:rsidRDefault="00485DE6" w:rsidP="00485DE6">
      <w:pPr>
        <w:ind w:left="720" w:firstLine="720"/>
      </w:pPr>
      <w:r>
        <w:t xml:space="preserve">      0.02*</w:t>
      </w:r>
      <w:proofErr w:type="spellStart"/>
      <w:r>
        <w:t>Xa</w:t>
      </w:r>
      <w:proofErr w:type="spellEnd"/>
      <w:r>
        <w:t xml:space="preserve"> + 0.05* </w:t>
      </w:r>
      <w:proofErr w:type="spellStart"/>
      <w:r>
        <w:t>Xb</w:t>
      </w:r>
      <w:proofErr w:type="spellEnd"/>
      <w:r>
        <w:t xml:space="preserve"> </w:t>
      </w:r>
      <w:r>
        <w:tab/>
        <w:t>(Total number of defective bags)</w:t>
      </w:r>
    </w:p>
    <w:p w:rsidR="00485DE6" w:rsidRDefault="00485DE6" w:rsidP="00485DE6">
      <w:r>
        <w:tab/>
        <w:t>Subject to</w:t>
      </w:r>
    </w:p>
    <w:p w:rsidR="00485DE6" w:rsidRPr="00485DE6" w:rsidRDefault="00485DE6" w:rsidP="00485DE6">
      <w:pPr>
        <w:pStyle w:val="ListParagraph"/>
        <w:numPr>
          <w:ilvl w:val="0"/>
          <w:numId w:val="24"/>
        </w:numPr>
      </w:pPr>
      <w:r w:rsidRPr="00485DE6">
        <w:t xml:space="preserve">                   </w:t>
      </w:r>
      <w:proofErr w:type="spellStart"/>
      <w:r w:rsidRPr="00485DE6">
        <w:t>Xa</w:t>
      </w:r>
      <w:proofErr w:type="spellEnd"/>
      <w:r w:rsidRPr="00485DE6">
        <w:t xml:space="preserve">                        &gt;= 250</w:t>
      </w:r>
      <w:r>
        <w:t xml:space="preserve"> bags</w:t>
      </w:r>
      <w:r w:rsidRPr="00485DE6">
        <w:tab/>
      </w:r>
      <w:r w:rsidRPr="00485DE6">
        <w:tab/>
      </w:r>
      <w:r w:rsidRPr="00485DE6">
        <w:tab/>
      </w:r>
    </w:p>
    <w:p w:rsidR="00485DE6" w:rsidRPr="00485DE6" w:rsidRDefault="00485DE6" w:rsidP="00485DE6">
      <w:pPr>
        <w:pStyle w:val="ListParagraph"/>
        <w:numPr>
          <w:ilvl w:val="0"/>
          <w:numId w:val="24"/>
        </w:numPr>
      </w:pPr>
      <w:r w:rsidRPr="00485DE6">
        <w:tab/>
      </w:r>
      <w:r w:rsidRPr="00485DE6">
        <w:tab/>
        <w:t xml:space="preserve">                       </w:t>
      </w:r>
      <w:proofErr w:type="spellStart"/>
      <w:r w:rsidRPr="00485DE6">
        <w:t>Xb</w:t>
      </w:r>
      <w:proofErr w:type="spellEnd"/>
      <w:r w:rsidRPr="00485DE6">
        <w:t xml:space="preserve">  &gt;= 250 </w:t>
      </w:r>
      <w:r>
        <w:t>bags</w:t>
      </w:r>
      <w:r w:rsidRPr="00485DE6">
        <w:tab/>
      </w:r>
      <w:r w:rsidRPr="00485DE6">
        <w:tab/>
      </w:r>
    </w:p>
    <w:p w:rsidR="00485DE6" w:rsidRPr="00485DE6" w:rsidRDefault="00485DE6" w:rsidP="00485DE6">
      <w:pPr>
        <w:pStyle w:val="ListParagraph"/>
        <w:numPr>
          <w:ilvl w:val="0"/>
          <w:numId w:val="24"/>
        </w:numPr>
      </w:pPr>
      <w:r w:rsidRPr="00485DE6">
        <w:t xml:space="preserve">      (1-2%)*</w:t>
      </w:r>
      <w:proofErr w:type="spellStart"/>
      <w:r w:rsidRPr="00485DE6">
        <w:t>Xa</w:t>
      </w:r>
      <w:proofErr w:type="spellEnd"/>
      <w:r w:rsidRPr="00485DE6">
        <w:t xml:space="preserve"> + (1-5%)*</w:t>
      </w:r>
      <w:proofErr w:type="spellStart"/>
      <w:r w:rsidRPr="00485DE6">
        <w:t>Xb</w:t>
      </w:r>
      <w:proofErr w:type="spellEnd"/>
      <w:r w:rsidRPr="00485DE6">
        <w:t xml:space="preserve"> &gt;= 1500 </w:t>
      </w:r>
      <w:r>
        <w:t>total no</w:t>
      </w:r>
      <w:r w:rsidRPr="00485DE6">
        <w:t>n-defective bags</w:t>
      </w:r>
      <w:r w:rsidRPr="00485DE6">
        <w:tab/>
      </w:r>
      <w:r w:rsidRPr="00485DE6">
        <w:tab/>
      </w:r>
    </w:p>
    <w:p w:rsidR="00485DE6" w:rsidRDefault="00485DE6" w:rsidP="00485DE6">
      <w:pPr>
        <w:pStyle w:val="ListParagraph"/>
        <w:numPr>
          <w:ilvl w:val="0"/>
          <w:numId w:val="24"/>
        </w:numPr>
        <w:rPr>
          <w:lang w:val="fr-CA"/>
        </w:rPr>
      </w:pPr>
      <w:r w:rsidRPr="00485DE6">
        <w:t xml:space="preserve">          </w:t>
      </w:r>
      <w:r>
        <w:t>6.50*</w:t>
      </w:r>
      <w:proofErr w:type="spellStart"/>
      <w:r>
        <w:t>Xa</w:t>
      </w:r>
      <w:proofErr w:type="spellEnd"/>
      <w:r>
        <w:t xml:space="preserve"> +   4.50*</w:t>
      </w:r>
      <w:proofErr w:type="spellStart"/>
      <w:r>
        <w:t>Xb</w:t>
      </w:r>
      <w:proofErr w:type="spellEnd"/>
      <w:r>
        <w:t xml:space="preserve">   &lt;= 10000 limited budget $</w:t>
      </w:r>
      <w:r>
        <w:tab/>
      </w:r>
      <w:r>
        <w:tab/>
      </w:r>
    </w:p>
    <w:p w:rsidR="00485DE6" w:rsidRPr="002D3479" w:rsidRDefault="00485DE6" w:rsidP="00485DE6">
      <w:pPr>
        <w:pStyle w:val="ListParagraph"/>
        <w:numPr>
          <w:ilvl w:val="0"/>
          <w:numId w:val="24"/>
        </w:numPr>
        <w:rPr>
          <w:lang w:val="fr-CA"/>
        </w:rPr>
      </w:pPr>
      <w:r w:rsidRPr="002D3479">
        <w:rPr>
          <w:lang w:val="fr-CA"/>
        </w:rPr>
        <w:tab/>
      </w:r>
      <w:r w:rsidRPr="002D3479">
        <w:rPr>
          <w:lang w:val="fr-CA"/>
        </w:rPr>
        <w:tab/>
      </w:r>
      <w:proofErr w:type="spellStart"/>
      <w:r w:rsidRPr="002D3479">
        <w:rPr>
          <w:lang w:val="fr-CA"/>
        </w:rPr>
        <w:t>Xa</w:t>
      </w:r>
      <w:proofErr w:type="spellEnd"/>
      <w:r w:rsidRPr="002D3479">
        <w:rPr>
          <w:lang w:val="fr-CA"/>
        </w:rPr>
        <w:t xml:space="preserve">, </w:t>
      </w:r>
      <w:proofErr w:type="spellStart"/>
      <w:r w:rsidRPr="002D3479">
        <w:rPr>
          <w:lang w:val="fr-CA"/>
        </w:rPr>
        <w:t>Xb</w:t>
      </w:r>
      <w:proofErr w:type="spellEnd"/>
      <w:r w:rsidRPr="002D3479">
        <w:rPr>
          <w:lang w:val="fr-CA"/>
        </w:rPr>
        <w:t xml:space="preserve"> &gt;= 0</w:t>
      </w:r>
    </w:p>
    <w:p w:rsidR="00485DE6" w:rsidRDefault="00485DE6" w:rsidP="00485DE6"/>
    <w:p w:rsidR="00485DE6" w:rsidRDefault="00485DE6" w:rsidP="00485DE6">
      <w:r>
        <w:t>Graphical method</w:t>
      </w:r>
      <w:r>
        <w:tab/>
      </w:r>
      <w:r>
        <w:rPr>
          <w:b/>
          <w:bCs/>
          <w:color w:val="1F497D" w:themeColor="text2"/>
          <w:u w:val="single"/>
        </w:rPr>
        <w:t>Value: 0.25</w:t>
      </w:r>
      <w:r w:rsidRPr="002D3479">
        <w:rPr>
          <w:b/>
          <w:bCs/>
          <w:color w:val="1F497D" w:themeColor="text2"/>
          <w:u w:val="single"/>
        </w:rPr>
        <w:t xml:space="preserve"> point</w:t>
      </w:r>
    </w:p>
    <w:p w:rsidR="00A07EF0" w:rsidRDefault="00A07EF0" w:rsidP="00A07EF0">
      <w:r>
        <w:rPr>
          <w:noProof/>
        </w:rPr>
        <w:drawing>
          <wp:inline distT="0" distB="0" distL="0" distR="0">
            <wp:extent cx="3225800" cy="3459480"/>
            <wp:effectExtent l="19050" t="0" r="0" b="0"/>
            <wp:docPr id="32" name="Picture 22" descr="Problem 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Problem 54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5800" cy="3459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5DE6" w:rsidRDefault="00485DE6" w:rsidP="00485DE6">
      <w:pPr>
        <w:rPr>
          <w:rFonts w:eastAsia="PMingLiU"/>
          <w:lang w:val="en-CA" w:eastAsia="zh-TW"/>
        </w:rPr>
      </w:pPr>
      <w:r>
        <w:t>Managerial Statement:</w:t>
      </w:r>
      <w:r>
        <w:tab/>
      </w:r>
      <w:r>
        <w:tab/>
      </w:r>
      <w:r w:rsidRPr="00485DE6">
        <w:rPr>
          <w:rFonts w:eastAsia="PMingLiU"/>
          <w:b/>
          <w:color w:val="1F497D" w:themeColor="text2"/>
          <w:u w:val="single"/>
          <w:lang w:val="en-CA" w:eastAsia="zh-TW"/>
        </w:rPr>
        <w:t>Value: 0.</w:t>
      </w:r>
      <w:r>
        <w:rPr>
          <w:rFonts w:eastAsia="PMingLiU"/>
          <w:b/>
          <w:color w:val="1F497D" w:themeColor="text2"/>
          <w:u w:val="single"/>
          <w:lang w:val="en-CA" w:eastAsia="zh-TW"/>
        </w:rPr>
        <w:t>2</w:t>
      </w:r>
      <w:r w:rsidRPr="00485DE6">
        <w:rPr>
          <w:rFonts w:eastAsia="PMingLiU"/>
          <w:b/>
          <w:color w:val="1F497D" w:themeColor="text2"/>
          <w:u w:val="single"/>
          <w:lang w:val="en-CA" w:eastAsia="zh-TW"/>
        </w:rPr>
        <w:t>5 point</w:t>
      </w:r>
    </w:p>
    <w:p w:rsidR="00485DE6" w:rsidRDefault="00485DE6" w:rsidP="00A07EF0"/>
    <w:p w:rsidR="00A07EF0" w:rsidRDefault="00A07EF0" w:rsidP="00A07EF0">
      <w:pPr>
        <w:rPr>
          <w:rFonts w:eastAsia="PMingLiU"/>
          <w:lang w:val="en-CA" w:eastAsia="zh-TW"/>
        </w:rPr>
      </w:pPr>
      <w:r>
        <w:t xml:space="preserve">The feasible region </w:t>
      </w:r>
      <w:r w:rsidR="00485DE6">
        <w:t xml:space="preserve">in the figure above </w:t>
      </w:r>
      <w:r>
        <w:t>is ABCD. T</w:t>
      </w:r>
      <w:r>
        <w:rPr>
          <w:rFonts w:eastAsia="PMingLiU"/>
          <w:lang w:val="en-CA" w:eastAsia="zh-TW"/>
        </w:rPr>
        <w:t xml:space="preserve">he optimal solution is at point B. </w:t>
      </w:r>
      <w:proofErr w:type="spellStart"/>
      <w:r>
        <w:rPr>
          <w:rFonts w:eastAsia="PMingLiU"/>
          <w:lang w:val="en-CA" w:eastAsia="zh-TW"/>
        </w:rPr>
        <w:t>Xa</w:t>
      </w:r>
      <w:proofErr w:type="spellEnd"/>
      <w:r>
        <w:rPr>
          <w:rFonts w:eastAsia="PMingLiU"/>
          <w:lang w:val="en-CA" w:eastAsia="zh-TW"/>
        </w:rPr>
        <w:t xml:space="preserve">= 1289 bags and </w:t>
      </w:r>
      <w:proofErr w:type="spellStart"/>
      <w:r>
        <w:rPr>
          <w:rFonts w:eastAsia="PMingLiU"/>
          <w:lang w:val="en-CA" w:eastAsia="zh-TW"/>
        </w:rPr>
        <w:t>Xb</w:t>
      </w:r>
      <w:proofErr w:type="spellEnd"/>
      <w:r>
        <w:rPr>
          <w:rFonts w:eastAsia="PMingLiU"/>
          <w:lang w:val="en-CA" w:eastAsia="zh-TW"/>
        </w:rPr>
        <w:t xml:space="preserve">=250 bags, and </w:t>
      </w:r>
      <w:r w:rsidR="00485DE6">
        <w:rPr>
          <w:rFonts w:eastAsia="PMingLiU"/>
          <w:lang w:val="en-CA" w:eastAsia="zh-TW"/>
        </w:rPr>
        <w:t xml:space="preserve">the </w:t>
      </w:r>
      <w:r>
        <w:rPr>
          <w:rFonts w:eastAsia="PMingLiU"/>
          <w:lang w:val="en-CA" w:eastAsia="zh-TW"/>
        </w:rPr>
        <w:t xml:space="preserve">minimum number of </w:t>
      </w:r>
      <w:r w:rsidR="00485DE6">
        <w:rPr>
          <w:rFonts w:eastAsia="PMingLiU"/>
          <w:lang w:val="en-CA" w:eastAsia="zh-TW"/>
        </w:rPr>
        <w:t xml:space="preserve">(defective) </w:t>
      </w:r>
      <w:r>
        <w:rPr>
          <w:rFonts w:eastAsia="PMingLiU"/>
          <w:lang w:val="en-CA" w:eastAsia="zh-TW"/>
        </w:rPr>
        <w:t xml:space="preserve">bags </w:t>
      </w:r>
      <w:r w:rsidR="00485DE6">
        <w:rPr>
          <w:rFonts w:eastAsia="PMingLiU"/>
          <w:lang w:val="en-CA" w:eastAsia="zh-TW"/>
        </w:rPr>
        <w:t xml:space="preserve">that </w:t>
      </w:r>
      <w:r>
        <w:rPr>
          <w:rFonts w:eastAsia="PMingLiU"/>
          <w:lang w:val="en-CA" w:eastAsia="zh-TW"/>
        </w:rPr>
        <w:t xml:space="preserve">cannot be sold </w:t>
      </w:r>
      <w:r w:rsidR="00485DE6">
        <w:rPr>
          <w:rFonts w:eastAsia="PMingLiU"/>
          <w:lang w:val="en-CA" w:eastAsia="zh-TW"/>
        </w:rPr>
        <w:t xml:space="preserve">are </w:t>
      </w:r>
      <w:r>
        <w:rPr>
          <w:rFonts w:eastAsia="PMingLiU"/>
          <w:lang w:val="en-CA" w:eastAsia="zh-TW"/>
        </w:rPr>
        <w:t>38.28 bags</w:t>
      </w:r>
      <w:r w:rsidR="00485DE6">
        <w:rPr>
          <w:rFonts w:eastAsia="PMingLiU"/>
          <w:lang w:val="en-CA" w:eastAsia="zh-TW"/>
        </w:rPr>
        <w:t>.</w:t>
      </w:r>
    </w:p>
    <w:p w:rsidR="007E1D6D" w:rsidRPr="00485DE6" w:rsidRDefault="00485DE6" w:rsidP="00485DE6">
      <w:pPr>
        <w:rPr>
          <w:rFonts w:eastAsia="PMingLiU"/>
          <w:lang w:val="en-CA" w:eastAsia="zh-TW"/>
        </w:rPr>
      </w:pPr>
      <w:r>
        <w:rPr>
          <w:rFonts w:eastAsia="PMingLiU"/>
          <w:lang w:val="en-CA" w:eastAsia="zh-TW"/>
        </w:rPr>
        <w:t>Note that t</w:t>
      </w:r>
      <w:r w:rsidR="00A07EF0">
        <w:rPr>
          <w:rFonts w:eastAsia="PMingLiU"/>
          <w:lang w:val="en-CA" w:eastAsia="zh-TW"/>
        </w:rPr>
        <w:t>he percentage of defective bags: 38.28/ (1289+250) = 0.025 = 2.5%</w:t>
      </w:r>
      <w:r>
        <w:rPr>
          <w:rFonts w:eastAsia="PMingLiU"/>
          <w:lang w:val="en-CA" w:eastAsia="zh-TW"/>
        </w:rPr>
        <w:t xml:space="preserve"> for Problem 53. For </w:t>
      </w:r>
      <w:r w:rsidR="00A07EF0">
        <w:rPr>
          <w:rFonts w:eastAsia="PMingLiU"/>
          <w:lang w:val="en-CA" w:eastAsia="zh-TW"/>
        </w:rPr>
        <w:t>Problem #52, the number of defective bags = 0.02*250+0.05*1322 = 71.1 bags, the percentage of defective bags:</w:t>
      </w:r>
      <w:r>
        <w:rPr>
          <w:rFonts w:eastAsia="PMingLiU"/>
          <w:lang w:val="en-CA" w:eastAsia="zh-TW"/>
        </w:rPr>
        <w:t xml:space="preserve"> 71.1/ (250+1322) = 0.045 =4.5%. Thus, </w:t>
      </w:r>
      <w:r w:rsidR="00A07EF0">
        <w:rPr>
          <w:rFonts w:eastAsia="PMingLiU"/>
          <w:lang w:val="en-CA" w:eastAsia="zh-TW"/>
        </w:rPr>
        <w:t>the optimal solution of problem #53 provides lower percentage of defective bags.</w:t>
      </w:r>
    </w:p>
    <w:sectPr w:rsidR="007E1D6D" w:rsidRPr="00485DE6" w:rsidSect="003F6FD6">
      <w:headerReference w:type="default" r:id="rId15"/>
      <w:footerReference w:type="default" r:id="rId16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0415" w:rsidRDefault="008F0415" w:rsidP="008B2525">
      <w:r>
        <w:separator/>
      </w:r>
    </w:p>
  </w:endnote>
  <w:endnote w:type="continuationSeparator" w:id="0">
    <w:p w:rsidR="008F0415" w:rsidRDefault="008F0415" w:rsidP="008B25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Geneva">
    <w:altName w:val="Arial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5DE6" w:rsidRDefault="00485DE6">
    <w:pPr>
      <w:pStyle w:val="Footer"/>
    </w:pPr>
    <w:r>
      <w:rPr>
        <w:b/>
        <w:i/>
        <w:sz w:val="20"/>
        <w:szCs w:val="20"/>
      </w:rPr>
      <w:t>Fall 2011</w:t>
    </w:r>
    <w:r w:rsidRPr="009E00DA">
      <w:rPr>
        <w:b/>
        <w:i/>
        <w:sz w:val="20"/>
        <w:szCs w:val="20"/>
      </w:rPr>
      <w:tab/>
    </w:r>
    <w:r w:rsidRPr="009E00DA">
      <w:rPr>
        <w:b/>
        <w:i/>
        <w:sz w:val="20"/>
        <w:szCs w:val="20"/>
      </w:rPr>
      <w:tab/>
      <w:t xml:space="preserve">Page </w:t>
    </w:r>
    <w:r w:rsidR="00EF6DB9" w:rsidRPr="009E00DA">
      <w:rPr>
        <w:rStyle w:val="PageNumber"/>
        <w:b/>
        <w:i/>
        <w:sz w:val="20"/>
        <w:szCs w:val="20"/>
      </w:rPr>
      <w:fldChar w:fldCharType="begin"/>
    </w:r>
    <w:r w:rsidRPr="009E00DA">
      <w:rPr>
        <w:rStyle w:val="PageNumber"/>
        <w:b/>
        <w:i/>
        <w:sz w:val="20"/>
        <w:szCs w:val="20"/>
      </w:rPr>
      <w:instrText xml:space="preserve"> PAGE </w:instrText>
    </w:r>
    <w:r w:rsidR="00EF6DB9" w:rsidRPr="009E00DA">
      <w:rPr>
        <w:rStyle w:val="PageNumber"/>
        <w:b/>
        <w:i/>
        <w:sz w:val="20"/>
        <w:szCs w:val="20"/>
      </w:rPr>
      <w:fldChar w:fldCharType="separate"/>
    </w:r>
    <w:r w:rsidR="005337D5">
      <w:rPr>
        <w:rStyle w:val="PageNumber"/>
        <w:b/>
        <w:i/>
        <w:noProof/>
        <w:sz w:val="20"/>
        <w:szCs w:val="20"/>
      </w:rPr>
      <w:t>1</w:t>
    </w:r>
    <w:r w:rsidR="00EF6DB9" w:rsidRPr="009E00DA">
      <w:rPr>
        <w:rStyle w:val="PageNumber"/>
        <w:b/>
        <w:i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0415" w:rsidRDefault="008F0415" w:rsidP="008B2525">
      <w:r>
        <w:separator/>
      </w:r>
    </w:p>
  </w:footnote>
  <w:footnote w:type="continuationSeparator" w:id="0">
    <w:p w:rsidR="008F0415" w:rsidRDefault="008F0415" w:rsidP="008B252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5DE6" w:rsidRDefault="00485DE6">
    <w:pPr>
      <w:pStyle w:val="Header"/>
    </w:pPr>
    <w:r w:rsidRPr="009E00DA">
      <w:rPr>
        <w:b/>
        <w:i/>
        <w:sz w:val="20"/>
        <w:szCs w:val="20"/>
      </w:rPr>
      <w:t>ADM2302</w:t>
    </w:r>
    <w:r>
      <w:rPr>
        <w:b/>
        <w:i/>
        <w:sz w:val="20"/>
        <w:szCs w:val="20"/>
      </w:rPr>
      <w:t xml:space="preserve"> ABCD</w:t>
    </w:r>
    <w:r w:rsidRPr="009E00DA">
      <w:rPr>
        <w:b/>
        <w:i/>
        <w:sz w:val="20"/>
        <w:szCs w:val="20"/>
      </w:rPr>
      <w:tab/>
    </w:r>
    <w:r w:rsidRPr="009E00DA">
      <w:rPr>
        <w:b/>
        <w:i/>
        <w:sz w:val="20"/>
        <w:szCs w:val="20"/>
      </w:rPr>
      <w:tab/>
    </w:r>
    <w:r>
      <w:rPr>
        <w:b/>
        <w:i/>
        <w:sz w:val="20"/>
        <w:szCs w:val="20"/>
      </w:rPr>
      <w:t>Solution Assignment #1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B66D2"/>
    <w:multiLevelType w:val="hybridMultilevel"/>
    <w:tmpl w:val="12B4E0D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3F79C9"/>
    <w:multiLevelType w:val="hybridMultilevel"/>
    <w:tmpl w:val="C346C53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FE153D8"/>
    <w:multiLevelType w:val="hybridMultilevel"/>
    <w:tmpl w:val="D0D4FADE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8082F3A"/>
    <w:multiLevelType w:val="hybridMultilevel"/>
    <w:tmpl w:val="EA44D7B8"/>
    <w:lvl w:ilvl="0" w:tplc="07AEF948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A3C302E"/>
    <w:multiLevelType w:val="hybridMultilevel"/>
    <w:tmpl w:val="36F6DCC4"/>
    <w:lvl w:ilvl="0" w:tplc="0409000F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E5C8AD5A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BC93553"/>
    <w:multiLevelType w:val="hybridMultilevel"/>
    <w:tmpl w:val="B9E2B11C"/>
    <w:lvl w:ilvl="0" w:tplc="5E8A692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9D56AC"/>
    <w:multiLevelType w:val="hybridMultilevel"/>
    <w:tmpl w:val="4B6CC03C"/>
    <w:lvl w:ilvl="0" w:tplc="5E8A692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06D7B2F"/>
    <w:multiLevelType w:val="hybridMultilevel"/>
    <w:tmpl w:val="C868FB8A"/>
    <w:lvl w:ilvl="0" w:tplc="7F24EE54">
      <w:start w:val="1"/>
      <w:numFmt w:val="decimal"/>
      <w:lvlText w:val="(%1)"/>
      <w:lvlJc w:val="left"/>
      <w:pPr>
        <w:ind w:left="2160" w:hanging="72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318751A1"/>
    <w:multiLevelType w:val="hybridMultilevel"/>
    <w:tmpl w:val="177073C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E57913"/>
    <w:multiLevelType w:val="hybridMultilevel"/>
    <w:tmpl w:val="C9AC749E"/>
    <w:lvl w:ilvl="0" w:tplc="4B6E2CE0">
      <w:start w:val="1"/>
      <w:numFmt w:val="lowerLetter"/>
      <w:lvlText w:val="%1."/>
      <w:lvlJc w:val="left"/>
      <w:pPr>
        <w:ind w:left="720" w:hanging="360"/>
      </w:pPr>
      <w:rPr>
        <w:rFonts w:hint="default"/>
        <w:color w:val="FF0000"/>
        <w:u w:val="none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BC0C6F"/>
    <w:multiLevelType w:val="hybridMultilevel"/>
    <w:tmpl w:val="F6FA64A8"/>
    <w:lvl w:ilvl="0" w:tplc="40BE2AB6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3B9A43A8"/>
    <w:multiLevelType w:val="hybridMultilevel"/>
    <w:tmpl w:val="3B467646"/>
    <w:lvl w:ilvl="0" w:tplc="8F92797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BA2C4C"/>
    <w:multiLevelType w:val="hybridMultilevel"/>
    <w:tmpl w:val="582C15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4867EEF"/>
    <w:multiLevelType w:val="hybridMultilevel"/>
    <w:tmpl w:val="B9E2B11C"/>
    <w:lvl w:ilvl="0" w:tplc="5E8A692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AB83BDE"/>
    <w:multiLevelType w:val="hybridMultilevel"/>
    <w:tmpl w:val="D69A4E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B356CD3"/>
    <w:multiLevelType w:val="hybridMultilevel"/>
    <w:tmpl w:val="C46E3292"/>
    <w:lvl w:ilvl="0" w:tplc="4A56559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54656756"/>
    <w:multiLevelType w:val="hybridMultilevel"/>
    <w:tmpl w:val="0EBC7E40"/>
    <w:lvl w:ilvl="0" w:tplc="A0043AEE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B812064"/>
    <w:multiLevelType w:val="hybridMultilevel"/>
    <w:tmpl w:val="F9F4BAE4"/>
    <w:lvl w:ilvl="0" w:tplc="F56A6C2A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61B80C25"/>
    <w:multiLevelType w:val="hybridMultilevel"/>
    <w:tmpl w:val="EA44D7B8"/>
    <w:lvl w:ilvl="0" w:tplc="07AEF948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343407E"/>
    <w:multiLevelType w:val="hybridMultilevel"/>
    <w:tmpl w:val="C4685874"/>
    <w:lvl w:ilvl="0" w:tplc="E9C6DC6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3C96DC0"/>
    <w:multiLevelType w:val="hybridMultilevel"/>
    <w:tmpl w:val="6D3877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8F96D71"/>
    <w:multiLevelType w:val="hybridMultilevel"/>
    <w:tmpl w:val="1B1ECE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F2B0ABB"/>
    <w:multiLevelType w:val="hybridMultilevel"/>
    <w:tmpl w:val="BEA43802"/>
    <w:lvl w:ilvl="0" w:tplc="0409000F">
      <w:start w:val="3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1F47C2D"/>
    <w:multiLevelType w:val="hybridMultilevel"/>
    <w:tmpl w:val="EDD0062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55D37C6"/>
    <w:multiLevelType w:val="hybridMultilevel"/>
    <w:tmpl w:val="59DEFB9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464AD73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5"/>
  </w:num>
  <w:num w:numId="2">
    <w:abstractNumId w:val="2"/>
  </w:num>
  <w:num w:numId="3">
    <w:abstractNumId w:val="0"/>
  </w:num>
  <w:num w:numId="4">
    <w:abstractNumId w:val="24"/>
  </w:num>
  <w:num w:numId="5">
    <w:abstractNumId w:val="1"/>
  </w:num>
  <w:num w:numId="6">
    <w:abstractNumId w:val="23"/>
  </w:num>
  <w:num w:numId="7">
    <w:abstractNumId w:val="9"/>
  </w:num>
  <w:num w:numId="8">
    <w:abstractNumId w:val="4"/>
  </w:num>
  <w:num w:numId="9">
    <w:abstractNumId w:val="21"/>
  </w:num>
  <w:num w:numId="10">
    <w:abstractNumId w:val="14"/>
  </w:num>
  <w:num w:numId="11">
    <w:abstractNumId w:val="20"/>
  </w:num>
  <w:num w:numId="12">
    <w:abstractNumId w:val="12"/>
  </w:num>
  <w:num w:numId="13">
    <w:abstractNumId w:val="8"/>
  </w:num>
  <w:num w:numId="14">
    <w:abstractNumId w:val="16"/>
  </w:num>
  <w:num w:numId="15">
    <w:abstractNumId w:val="19"/>
  </w:num>
  <w:num w:numId="16">
    <w:abstractNumId w:val="13"/>
  </w:num>
  <w:num w:numId="17">
    <w:abstractNumId w:val="5"/>
  </w:num>
  <w:num w:numId="18">
    <w:abstractNumId w:val="22"/>
  </w:num>
  <w:num w:numId="19">
    <w:abstractNumId w:val="6"/>
  </w:num>
  <w:num w:numId="20">
    <w:abstractNumId w:val="17"/>
  </w:num>
  <w:num w:numId="21">
    <w:abstractNumId w:val="7"/>
  </w:num>
  <w:num w:numId="22">
    <w:abstractNumId w:val="10"/>
  </w:num>
  <w:num w:numId="23">
    <w:abstractNumId w:val="18"/>
  </w:num>
  <w:num w:numId="24">
    <w:abstractNumId w:val="3"/>
  </w:num>
  <w:num w:numId="25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stylePaneFormatFilter w:val="3F01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527FE"/>
    <w:rsid w:val="0000304D"/>
    <w:rsid w:val="00036F50"/>
    <w:rsid w:val="00044441"/>
    <w:rsid w:val="00057EEA"/>
    <w:rsid w:val="000873B8"/>
    <w:rsid w:val="000C1A37"/>
    <w:rsid w:val="000E58E2"/>
    <w:rsid w:val="001250F8"/>
    <w:rsid w:val="00134442"/>
    <w:rsid w:val="001441E5"/>
    <w:rsid w:val="001B3F07"/>
    <w:rsid w:val="001D09E3"/>
    <w:rsid w:val="001E295C"/>
    <w:rsid w:val="001F1086"/>
    <w:rsid w:val="001F58B5"/>
    <w:rsid w:val="001F780D"/>
    <w:rsid w:val="00261893"/>
    <w:rsid w:val="00267DE3"/>
    <w:rsid w:val="00271ED4"/>
    <w:rsid w:val="002A69E0"/>
    <w:rsid w:val="002D3479"/>
    <w:rsid w:val="002D3F2F"/>
    <w:rsid w:val="003117A3"/>
    <w:rsid w:val="003352F4"/>
    <w:rsid w:val="0037419D"/>
    <w:rsid w:val="0038546B"/>
    <w:rsid w:val="003976C1"/>
    <w:rsid w:val="003A33C2"/>
    <w:rsid w:val="003C5EA4"/>
    <w:rsid w:val="003C65E4"/>
    <w:rsid w:val="003F6FD6"/>
    <w:rsid w:val="004004D0"/>
    <w:rsid w:val="00405D73"/>
    <w:rsid w:val="00442B2C"/>
    <w:rsid w:val="00442DED"/>
    <w:rsid w:val="004437AC"/>
    <w:rsid w:val="00485DE6"/>
    <w:rsid w:val="004B1C6B"/>
    <w:rsid w:val="004C5C88"/>
    <w:rsid w:val="00514578"/>
    <w:rsid w:val="005147E4"/>
    <w:rsid w:val="0052252F"/>
    <w:rsid w:val="005337D5"/>
    <w:rsid w:val="005359CF"/>
    <w:rsid w:val="00574C7C"/>
    <w:rsid w:val="005A6D5A"/>
    <w:rsid w:val="005E16DE"/>
    <w:rsid w:val="005E66DF"/>
    <w:rsid w:val="005F544E"/>
    <w:rsid w:val="006236A5"/>
    <w:rsid w:val="006A01D3"/>
    <w:rsid w:val="006D6430"/>
    <w:rsid w:val="006F0E78"/>
    <w:rsid w:val="006F4029"/>
    <w:rsid w:val="007400DF"/>
    <w:rsid w:val="00741E19"/>
    <w:rsid w:val="00744CFB"/>
    <w:rsid w:val="00754B4F"/>
    <w:rsid w:val="00765BCA"/>
    <w:rsid w:val="00773901"/>
    <w:rsid w:val="007800DC"/>
    <w:rsid w:val="007952B6"/>
    <w:rsid w:val="007B16FE"/>
    <w:rsid w:val="007D2867"/>
    <w:rsid w:val="007E1D6D"/>
    <w:rsid w:val="007E2C28"/>
    <w:rsid w:val="008455B9"/>
    <w:rsid w:val="00882D97"/>
    <w:rsid w:val="00895B49"/>
    <w:rsid w:val="008B2525"/>
    <w:rsid w:val="008C18DD"/>
    <w:rsid w:val="008C427D"/>
    <w:rsid w:val="008F0415"/>
    <w:rsid w:val="008F6FB3"/>
    <w:rsid w:val="00925BC7"/>
    <w:rsid w:val="00943B9D"/>
    <w:rsid w:val="00947A75"/>
    <w:rsid w:val="009818C6"/>
    <w:rsid w:val="00A067ED"/>
    <w:rsid w:val="00A07EF0"/>
    <w:rsid w:val="00A41624"/>
    <w:rsid w:val="00A6046B"/>
    <w:rsid w:val="00A71A9E"/>
    <w:rsid w:val="00A91E4D"/>
    <w:rsid w:val="00AB530C"/>
    <w:rsid w:val="00AC0468"/>
    <w:rsid w:val="00AC04EB"/>
    <w:rsid w:val="00AF0241"/>
    <w:rsid w:val="00B21C04"/>
    <w:rsid w:val="00B5338F"/>
    <w:rsid w:val="00B91380"/>
    <w:rsid w:val="00BA4989"/>
    <w:rsid w:val="00BB6A2D"/>
    <w:rsid w:val="00BD2A6C"/>
    <w:rsid w:val="00C067B7"/>
    <w:rsid w:val="00C1426B"/>
    <w:rsid w:val="00C512DC"/>
    <w:rsid w:val="00C76090"/>
    <w:rsid w:val="00C842A7"/>
    <w:rsid w:val="00C8583C"/>
    <w:rsid w:val="00C942BB"/>
    <w:rsid w:val="00CB58F9"/>
    <w:rsid w:val="00CD11CA"/>
    <w:rsid w:val="00CF1F64"/>
    <w:rsid w:val="00D262A4"/>
    <w:rsid w:val="00D4513B"/>
    <w:rsid w:val="00D659ED"/>
    <w:rsid w:val="00D86326"/>
    <w:rsid w:val="00D932CF"/>
    <w:rsid w:val="00DE63CB"/>
    <w:rsid w:val="00E50224"/>
    <w:rsid w:val="00E527FE"/>
    <w:rsid w:val="00E54A8A"/>
    <w:rsid w:val="00E55534"/>
    <w:rsid w:val="00E72FBE"/>
    <w:rsid w:val="00E823C3"/>
    <w:rsid w:val="00E90612"/>
    <w:rsid w:val="00ED1CB3"/>
    <w:rsid w:val="00EE3F91"/>
    <w:rsid w:val="00EE6706"/>
    <w:rsid w:val="00EE6B37"/>
    <w:rsid w:val="00EF6DB9"/>
    <w:rsid w:val="00F04A3A"/>
    <w:rsid w:val="00F05363"/>
    <w:rsid w:val="00F52A0E"/>
    <w:rsid w:val="00FA0B7E"/>
    <w:rsid w:val="00FC6F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F6FD6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54B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8B252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B2525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8B252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B2525"/>
    <w:rPr>
      <w:sz w:val="24"/>
      <w:szCs w:val="24"/>
    </w:rPr>
  </w:style>
  <w:style w:type="paragraph" w:styleId="BalloonText">
    <w:name w:val="Balloon Text"/>
    <w:basedOn w:val="Normal"/>
    <w:link w:val="BalloonTextChar"/>
    <w:rsid w:val="008B25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B2525"/>
    <w:rPr>
      <w:rFonts w:ascii="Tahoma" w:hAnsi="Tahoma" w:cs="Tahoma"/>
      <w:sz w:val="16"/>
      <w:szCs w:val="16"/>
    </w:rPr>
  </w:style>
  <w:style w:type="character" w:styleId="PageNumber">
    <w:name w:val="page number"/>
    <w:basedOn w:val="DefaultParagraphFont"/>
    <w:rsid w:val="008B2525"/>
  </w:style>
  <w:style w:type="paragraph" w:styleId="ListParagraph">
    <w:name w:val="List Paragraph"/>
    <w:basedOn w:val="Normal"/>
    <w:uiPriority w:val="34"/>
    <w:qFormat/>
    <w:rsid w:val="008455B9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568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chart" Target="charts/chart2.xml"/><Relationship Id="rId4" Type="http://schemas.openxmlformats.org/officeDocument/2006/relationships/webSettings" Target="webSettings.xml"/><Relationship Id="rId9" Type="http://schemas.openxmlformats.org/officeDocument/2006/relationships/chart" Target="charts/chart1.xml"/><Relationship Id="rId14" Type="http://schemas.openxmlformats.org/officeDocument/2006/relationships/image" Target="media/image6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\\som-vm-staff\users\lane\Pedagog\ADM2302\Fall%202011\TextMaterial\Chapter%2002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\\som-vm-staff\users\lane\Pedagog\ADM2302\Fall%202011\TextMaterial\Chapter%2002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plotArea>
      <c:layout>
        <c:manualLayout>
          <c:layoutTarget val="inner"/>
          <c:xMode val="edge"/>
          <c:yMode val="edge"/>
          <c:x val="9.02655647344833E-2"/>
          <c:y val="8.6538732405387397E-2"/>
          <c:w val="0.60000051852921088"/>
          <c:h val="0.7660280386995445"/>
        </c:manualLayout>
      </c:layout>
      <c:scatterChart>
        <c:scatterStyle val="lineMarker"/>
        <c:ser>
          <c:idx val="0"/>
          <c:order val="0"/>
          <c:tx>
            <c:v>Time</c:v>
          </c:tx>
          <c:marker>
            <c:symbol val="none"/>
          </c:marker>
          <c:xVal>
            <c:numRef>
              <c:f>'Ch2-9'!$L$3:$L$4</c:f>
              <c:numCache>
                <c:formatCode>General</c:formatCode>
                <c:ptCount val="2"/>
                <c:pt idx="0">
                  <c:v>0</c:v>
                </c:pt>
                <c:pt idx="1">
                  <c:v>60</c:v>
                </c:pt>
              </c:numCache>
            </c:numRef>
          </c:xVal>
          <c:yVal>
            <c:numRef>
              <c:f>'Ch2-9'!$M$3:$M$4</c:f>
              <c:numCache>
                <c:formatCode>General</c:formatCode>
                <c:ptCount val="2"/>
                <c:pt idx="0">
                  <c:v>75</c:v>
                </c:pt>
                <c:pt idx="1">
                  <c:v>0</c:v>
                </c:pt>
              </c:numCache>
            </c:numRef>
          </c:yVal>
        </c:ser>
        <c:ser>
          <c:idx val="1"/>
          <c:order val="1"/>
          <c:tx>
            <c:v>Materials</c:v>
          </c:tx>
          <c:marker>
            <c:symbol val="none"/>
          </c:marker>
          <c:xVal>
            <c:numRef>
              <c:f>'Ch2-9'!$L$7:$L$8</c:f>
              <c:numCache>
                <c:formatCode>General</c:formatCode>
                <c:ptCount val="2"/>
                <c:pt idx="0">
                  <c:v>0</c:v>
                </c:pt>
                <c:pt idx="1">
                  <c:v>100</c:v>
                </c:pt>
              </c:numCache>
            </c:numRef>
          </c:xVal>
          <c:yVal>
            <c:numRef>
              <c:f>'Ch2-9'!$M$7:$M$8</c:f>
              <c:numCache>
                <c:formatCode>General</c:formatCode>
                <c:ptCount val="2"/>
                <c:pt idx="0">
                  <c:v>50</c:v>
                </c:pt>
                <c:pt idx="1">
                  <c:v>0</c:v>
                </c:pt>
              </c:numCache>
            </c:numRef>
          </c:yVal>
        </c:ser>
        <c:ser>
          <c:idx val="2"/>
          <c:order val="2"/>
          <c:tx>
            <c:v>Optimal</c:v>
          </c:tx>
          <c:marker>
            <c:symbol val="none"/>
          </c:marker>
          <c:xVal>
            <c:numRef>
              <c:f>'Ch2-9'!$L$11:$L$12</c:f>
              <c:numCache>
                <c:formatCode>General</c:formatCode>
                <c:ptCount val="2"/>
                <c:pt idx="0">
                  <c:v>0</c:v>
                </c:pt>
                <c:pt idx="1">
                  <c:v>81.666666666666671</c:v>
                </c:pt>
              </c:numCache>
            </c:numRef>
          </c:xVal>
          <c:yVal>
            <c:numRef>
              <c:f>'Ch2-9'!$M$11:$M$12</c:f>
              <c:numCache>
                <c:formatCode>General</c:formatCode>
                <c:ptCount val="2"/>
                <c:pt idx="0">
                  <c:v>49</c:v>
                </c:pt>
                <c:pt idx="1">
                  <c:v>0</c:v>
                </c:pt>
              </c:numCache>
            </c:numRef>
          </c:yVal>
        </c:ser>
        <c:ser>
          <c:idx val="3"/>
          <c:order val="3"/>
          <c:tx>
            <c:v>X1</c:v>
          </c:tx>
          <c:spPr>
            <a:ln w="28575">
              <a:noFill/>
            </a:ln>
          </c:spPr>
          <c:dPt>
            <c:idx val="1"/>
            <c:spPr>
              <a:ln>
                <a:solidFill>
                  <a:srgbClr val="00FFFF"/>
                </a:solidFill>
                <a:prstDash val="solid"/>
              </a:ln>
            </c:spPr>
          </c:dPt>
          <c:xVal>
            <c:numRef>
              <c:f>'Ch2-9'!$L$15:$L$16</c:f>
              <c:numCache>
                <c:formatCode>General</c:formatCode>
                <c:ptCount val="2"/>
                <c:pt idx="0">
                  <c:v>40</c:v>
                </c:pt>
                <c:pt idx="1">
                  <c:v>40</c:v>
                </c:pt>
              </c:numCache>
            </c:numRef>
          </c:xVal>
          <c:yVal>
            <c:numRef>
              <c:f>'Ch2-9'!$M$15:$M$16</c:f>
              <c:numCache>
                <c:formatCode>General</c:formatCode>
                <c:ptCount val="2"/>
                <c:pt idx="0">
                  <c:v>0</c:v>
                </c:pt>
                <c:pt idx="1">
                  <c:v>120</c:v>
                </c:pt>
              </c:numCache>
            </c:numRef>
          </c:yVal>
        </c:ser>
        <c:axId val="141674752"/>
        <c:axId val="141684736"/>
      </c:scatterChart>
      <c:valAx>
        <c:axId val="141674752"/>
        <c:scaling>
          <c:orientation val="minMax"/>
        </c:scaling>
        <c:axPos val="b"/>
        <c:numFmt formatCode="General" sourceLinked="1"/>
        <c:tickLblPos val="nextTo"/>
        <c:txPr>
          <a:bodyPr rot="0" vert="horz"/>
          <a:lstStyle/>
          <a:p>
            <a:pPr>
              <a:defRPr/>
            </a:pPr>
            <a:endParaRPr lang="en-US"/>
          </a:p>
        </c:txPr>
        <c:crossAx val="141684736"/>
        <c:crosses val="autoZero"/>
        <c:crossBetween val="midCat"/>
      </c:valAx>
      <c:valAx>
        <c:axId val="141684736"/>
        <c:scaling>
          <c:orientation val="minMax"/>
        </c:scaling>
        <c:axPos val="l"/>
        <c:majorGridlines/>
        <c:numFmt formatCode="General" sourceLinked="1"/>
        <c:tickLblPos val="nextTo"/>
        <c:txPr>
          <a:bodyPr rot="0" vert="horz"/>
          <a:lstStyle/>
          <a:p>
            <a:pPr>
              <a:defRPr/>
            </a:pPr>
            <a:endParaRPr lang="en-US"/>
          </a:p>
        </c:txPr>
        <c:crossAx val="141674752"/>
        <c:crosses val="autoZero"/>
        <c:crossBetween val="midCat"/>
      </c:valAx>
    </c:plotArea>
    <c:legend>
      <c:legendPos val="r"/>
      <c:layout>
        <c:manualLayout>
          <c:xMode val="edge"/>
          <c:yMode val="edge"/>
          <c:x val="0.7380537351819475"/>
          <c:y val="0.33012923843536668"/>
          <c:w val="0.21415947711514546"/>
          <c:h val="0.22115453836932336"/>
        </c:manualLayout>
      </c:layout>
    </c:legend>
    <c:plotVisOnly val="1"/>
    <c:dispBlanksAs val="gap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plotArea>
      <c:layout>
        <c:manualLayout>
          <c:layoutTarget val="inner"/>
          <c:xMode val="edge"/>
          <c:yMode val="edge"/>
          <c:x val="7.9646086530426194E-2"/>
          <c:y val="8.5173501577287064E-2"/>
          <c:w val="0.61769964886930595"/>
          <c:h val="0.76025236593059942"/>
        </c:manualLayout>
      </c:layout>
      <c:scatterChart>
        <c:scatterStyle val="lineMarker"/>
        <c:ser>
          <c:idx val="0"/>
          <c:order val="0"/>
          <c:tx>
            <c:v>Time</c:v>
          </c:tx>
          <c:spPr>
            <a:ln w="12700">
              <a:solidFill>
                <a:srgbClr val="000080"/>
              </a:solidFill>
              <a:prstDash val="solid"/>
            </a:ln>
          </c:spPr>
          <c:marker>
            <c:symbol val="none"/>
          </c:marker>
          <c:xVal>
            <c:numRef>
              <c:f>'Ch2-31'!$L$3:$L$4</c:f>
              <c:numCache>
                <c:formatCode>General</c:formatCode>
                <c:ptCount val="2"/>
                <c:pt idx="0">
                  <c:v>0</c:v>
                </c:pt>
                <c:pt idx="1">
                  <c:v>5</c:v>
                </c:pt>
              </c:numCache>
            </c:numRef>
          </c:xVal>
          <c:yVal>
            <c:numRef>
              <c:f>'Ch2-31'!$M$3:$M$4</c:f>
              <c:numCache>
                <c:formatCode>General</c:formatCode>
                <c:ptCount val="2"/>
                <c:pt idx="0">
                  <c:v>11</c:v>
                </c:pt>
                <c:pt idx="1">
                  <c:v>0</c:v>
                </c:pt>
              </c:numCache>
            </c:numRef>
          </c:yVal>
        </c:ser>
        <c:ser>
          <c:idx val="1"/>
          <c:order val="1"/>
          <c:tx>
            <c:v>Materials</c:v>
          </c:tx>
          <c:spPr>
            <a:ln w="12700">
              <a:solidFill>
                <a:srgbClr val="FF00FF"/>
              </a:solidFill>
              <a:prstDash val="solid"/>
            </a:ln>
          </c:spPr>
          <c:marker>
            <c:symbol val="none"/>
          </c:marker>
          <c:xVal>
            <c:numRef>
              <c:f>'Ch2-31'!$L$7:$L$8</c:f>
              <c:numCache>
                <c:formatCode>General</c:formatCode>
                <c:ptCount val="2"/>
                <c:pt idx="0">
                  <c:v>0</c:v>
                </c:pt>
                <c:pt idx="1">
                  <c:v>12</c:v>
                </c:pt>
              </c:numCache>
            </c:numRef>
          </c:xVal>
          <c:yVal>
            <c:numRef>
              <c:f>'Ch2-31'!$M$7:$M$8</c:f>
              <c:numCache>
                <c:formatCode>General</c:formatCode>
                <c:ptCount val="2"/>
                <c:pt idx="0">
                  <c:v>9</c:v>
                </c:pt>
                <c:pt idx="1">
                  <c:v>0</c:v>
                </c:pt>
              </c:numCache>
            </c:numRef>
          </c:yVal>
        </c:ser>
        <c:ser>
          <c:idx val="2"/>
          <c:order val="2"/>
          <c:tx>
            <c:v>Optimal</c:v>
          </c:tx>
          <c:spPr>
            <a:ln w="12700">
              <a:solidFill>
                <a:srgbClr val="FFFF00"/>
              </a:solidFill>
              <a:prstDash val="solid"/>
            </a:ln>
          </c:spPr>
          <c:marker>
            <c:symbol val="none"/>
          </c:marker>
          <c:xVal>
            <c:numRef>
              <c:f>'Ch2-31'!$L$11:$L$12</c:f>
              <c:numCache>
                <c:formatCode>General</c:formatCode>
                <c:ptCount val="2"/>
                <c:pt idx="0">
                  <c:v>0</c:v>
                </c:pt>
                <c:pt idx="1">
                  <c:v>10.548837209302324</c:v>
                </c:pt>
              </c:numCache>
            </c:numRef>
          </c:xVal>
          <c:yVal>
            <c:numRef>
              <c:f>'Ch2-31'!$M$11:$M$12</c:f>
              <c:numCache>
                <c:formatCode>General</c:formatCode>
                <c:ptCount val="2"/>
                <c:pt idx="0">
                  <c:v>11.720930232558137</c:v>
                </c:pt>
                <c:pt idx="1">
                  <c:v>0</c:v>
                </c:pt>
              </c:numCache>
            </c:numRef>
          </c:yVal>
        </c:ser>
        <c:ser>
          <c:idx val="3"/>
          <c:order val="3"/>
          <c:tx>
            <c:v>X1</c:v>
          </c:tx>
          <c:spPr>
            <a:ln w="28575">
              <a:noFill/>
            </a:ln>
          </c:spPr>
          <c:marker>
            <c:symbol val="x"/>
            <c:size val="5"/>
            <c:spPr>
              <a:noFill/>
              <a:ln>
                <a:solidFill>
                  <a:srgbClr val="00FFFF"/>
                </a:solidFill>
                <a:prstDash val="solid"/>
              </a:ln>
            </c:spPr>
          </c:marker>
          <c:dPt>
            <c:idx val="1"/>
            <c:marker>
              <c:symbol val="none"/>
            </c:marker>
            <c:spPr>
              <a:ln w="12700">
                <a:solidFill>
                  <a:srgbClr val="00FFFF"/>
                </a:solidFill>
                <a:prstDash val="solid"/>
              </a:ln>
            </c:spPr>
          </c:dPt>
          <c:xVal>
            <c:numRef>
              <c:f>'Ch2-31'!$L$15:$L$16</c:f>
              <c:numCache>
                <c:formatCode>General</c:formatCode>
                <c:ptCount val="2"/>
                <c:pt idx="0">
                  <c:v>0</c:v>
                </c:pt>
                <c:pt idx="1">
                  <c:v>9</c:v>
                </c:pt>
              </c:numCache>
            </c:numRef>
          </c:xVal>
          <c:yVal>
            <c:numRef>
              <c:f>'Ch2-31'!$M$15:$M$16</c:f>
              <c:numCache>
                <c:formatCode>General</c:formatCode>
                <c:ptCount val="2"/>
                <c:pt idx="0">
                  <c:v>0</c:v>
                </c:pt>
                <c:pt idx="1">
                  <c:v>4</c:v>
                </c:pt>
              </c:numCache>
            </c:numRef>
          </c:yVal>
        </c:ser>
        <c:ser>
          <c:idx val="4"/>
          <c:order val="4"/>
          <c:tx>
            <c:v>Origin</c:v>
          </c:tx>
          <c:marker>
            <c:symbol val="none"/>
          </c:marker>
          <c:xVal>
            <c:numRef>
              <c:f>'Ch2-31'!$L$15:$L$16</c:f>
              <c:numCache>
                <c:formatCode>General</c:formatCode>
                <c:ptCount val="2"/>
                <c:pt idx="0">
                  <c:v>0</c:v>
                </c:pt>
                <c:pt idx="1">
                  <c:v>9</c:v>
                </c:pt>
              </c:numCache>
            </c:numRef>
          </c:xVal>
          <c:yVal>
            <c:numRef>
              <c:f>'Ch2-31'!$M$15:$M$16</c:f>
              <c:numCache>
                <c:formatCode>General</c:formatCode>
                <c:ptCount val="2"/>
                <c:pt idx="0">
                  <c:v>0</c:v>
                </c:pt>
                <c:pt idx="1">
                  <c:v>4</c:v>
                </c:pt>
              </c:numCache>
            </c:numRef>
          </c:yVal>
        </c:ser>
        <c:axId val="141392512"/>
        <c:axId val="141402496"/>
      </c:scatterChart>
      <c:valAx>
        <c:axId val="141392512"/>
        <c:scaling>
          <c:orientation val="minMax"/>
        </c:scaling>
        <c:axPos val="b"/>
        <c:numFmt formatCode="General" sourceLinked="1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00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en-US"/>
          </a:p>
        </c:txPr>
        <c:crossAx val="141402496"/>
        <c:crosses val="autoZero"/>
        <c:crossBetween val="midCat"/>
      </c:valAx>
      <c:valAx>
        <c:axId val="141402496"/>
        <c:scaling>
          <c:orientation val="minMax"/>
        </c:scaling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numFmt formatCode="General" sourceLinked="1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00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en-US"/>
          </a:p>
        </c:txPr>
        <c:crossAx val="141392512"/>
        <c:crosses val="autoZero"/>
        <c:crossBetween val="midCat"/>
      </c:valAx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plotArea>
    <c:legend>
      <c:legendPos val="r"/>
      <c:legendEntry>
        <c:idx val="3"/>
        <c:delete val="1"/>
      </c:legendEntry>
      <c:layout>
        <c:manualLayout>
          <c:xMode val="edge"/>
          <c:yMode val="edge"/>
          <c:x val="0.7380537351819475"/>
          <c:y val="0.32807570977918105"/>
          <c:w val="0.16017637218424619"/>
          <c:h val="0.29808074123097344"/>
        </c:manualLayout>
      </c:layout>
      <c:spPr>
        <a:solidFill>
          <a:srgbClr val="FFFFFF"/>
        </a:solidFill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985" b="0" i="0" u="none" strike="noStrike" baseline="0">
              <a:solidFill>
                <a:srgbClr val="000000"/>
              </a:solidFill>
              <a:latin typeface="Arial"/>
              <a:ea typeface="Arial"/>
              <a:cs typeface="Arial"/>
            </a:defRPr>
          </a:pPr>
          <a:endParaRPr lang="en-US"/>
        </a:p>
      </c:txPr>
    </c:legend>
    <c:plotVisOnly val="1"/>
    <c:dispBlanksAs val="gap"/>
  </c:chart>
  <c:spPr>
    <a:solidFill>
      <a:srgbClr val="FFFFFF"/>
    </a:solidFill>
    <a:ln w="3175">
      <a:solidFill>
        <a:srgbClr val="000000"/>
      </a:solidFill>
      <a:prstDash val="solid"/>
    </a:ln>
  </c:spPr>
  <c:txPr>
    <a:bodyPr/>
    <a:lstStyle/>
    <a:p>
      <a:pPr>
        <a:defRPr sz="1100" b="0" i="0" u="none" strike="noStrike" baseline="0">
          <a:solidFill>
            <a:srgbClr val="000000"/>
          </a:solidFill>
          <a:latin typeface="Arial"/>
          <a:ea typeface="Arial"/>
          <a:cs typeface="Arial"/>
        </a:defRPr>
      </a:pPr>
      <a:endParaRPr lang="en-US"/>
    </a:p>
  </c:txPr>
  <c:externalData r:id="rId1"/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892</Words>
  <Characters>5087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Assignments #1 Solutions</vt:lpstr>
    </vt:vector>
  </TitlesOfParts>
  <Manager>Rim Jaber</Manager>
  <Company>Telfer School of Management, University of Ottawa</Company>
  <LinksUpToDate>false</LinksUpToDate>
  <CharactersWithSpaces>5968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Assignments #1 Solutions</dc:title>
  <dc:subject>ADM 2302</dc:subject>
  <dc:creator>MGT</dc:creator>
  <cp:lastModifiedBy>Dr. Suren Phansalker</cp:lastModifiedBy>
  <cp:revision>2</cp:revision>
  <cp:lastPrinted>2010-09-14T21:02:00Z</cp:lastPrinted>
  <dcterms:created xsi:type="dcterms:W3CDTF">2011-10-09T18:33:00Z</dcterms:created>
  <dcterms:modified xsi:type="dcterms:W3CDTF">2011-10-09T18:33:00Z</dcterms:modified>
</cp:coreProperties>
</file>