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E1140" w14:textId="77777777" w:rsidR="00E91329" w:rsidRPr="00E91329" w:rsidRDefault="00E91329" w:rsidP="00E91329">
      <w:pPr>
        <w:pStyle w:val="NormalWeb"/>
        <w:spacing w:before="0" w:beforeAutospacing="0" w:after="0" w:afterAutospacing="0"/>
      </w:pPr>
      <w:bookmarkStart w:id="0" w:name="_GoBack"/>
      <w:r w:rsidRPr="00E91329">
        <w:t>Evolution = genetic change that takes place in members of population over time</w:t>
      </w:r>
    </w:p>
    <w:p w14:paraId="5FF88BA8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Natural selection can bring about evolution</w:t>
      </w:r>
    </w:p>
    <w:p w14:paraId="5D1289D7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Natural selection arises through differential reproduction of individuals through different genotypes</w:t>
      </w:r>
    </w:p>
    <w:p w14:paraId="2B3EE6D5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Some individuals have genes which are advantageous in the environment they live in, these individuals survive and produce offspring w/ these beneficial genes</w:t>
      </w:r>
    </w:p>
    <w:p w14:paraId="272A382C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Thus, the frequency of genes that confer a reproductive advantage increase w/ time as population evolves</w:t>
      </w:r>
    </w:p>
    <w:p w14:paraId="19B9ABB4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rPr>
          <w:b/>
          <w:bCs/>
        </w:rPr>
        <w:t>Artificial selection</w:t>
      </w:r>
      <w:r w:rsidRPr="00E91329">
        <w:t>: when humans promote reproduction of organisms w/ traits that they view as desirable</w:t>
      </w:r>
    </w:p>
    <w:p w14:paraId="02FCE951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 </w:t>
      </w:r>
    </w:p>
    <w:p w14:paraId="3B8F827F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 xml:space="preserve">If there is genetic variation for a quantitative characteristic in a population, it will frequently change w/ time in response to natural or artificial selection </w:t>
      </w:r>
    </w:p>
    <w:p w14:paraId="0B8E1337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 </w:t>
      </w:r>
    </w:p>
    <w:p w14:paraId="6483DDA0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rPr>
          <w:b/>
          <w:bCs/>
        </w:rPr>
        <w:t>Response to selection (R)</w:t>
      </w:r>
      <w:r w:rsidRPr="00E91329">
        <w:t xml:space="preserve"> is the extent to which a characteristic subjected to selection changes in one generation</w:t>
      </w:r>
    </w:p>
    <w:p w14:paraId="31DA2941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 xml:space="preserve">Response to selection = mean phenotype of the offspring of selected individuals - mean phenotype of original population </w:t>
      </w:r>
    </w:p>
    <w:p w14:paraId="196D6C32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 xml:space="preserve">Response to selection is determined by: </w:t>
      </w:r>
    </w:p>
    <w:p w14:paraId="15DC7BE1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rPr>
          <w:b/>
          <w:bCs/>
        </w:rPr>
        <w:t>Narrow-sense heritability (h2)</w:t>
      </w:r>
      <w:r w:rsidRPr="00E91329">
        <w:t xml:space="preserve"> = degree of resemblance between parent &amp; offspring</w:t>
      </w:r>
    </w:p>
    <w:p w14:paraId="468925AE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t>↑ h2: offspring resemble parents</w:t>
      </w:r>
    </w:p>
    <w:p w14:paraId="16774DDE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t>↓ h2: little resemblance between offspring &amp; parents</w:t>
      </w:r>
    </w:p>
    <w:p w14:paraId="79F30653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rPr>
          <w:b/>
          <w:bCs/>
        </w:rPr>
        <w:t>How much selection there is</w:t>
      </w:r>
    </w:p>
    <w:p w14:paraId="7B46A5B2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rPr>
          <w:b/>
          <w:bCs/>
        </w:rPr>
        <w:t xml:space="preserve">↑ </w:t>
      </w:r>
      <w:r w:rsidRPr="00E91329">
        <w:t>selection (stringent, only top 2 milk producers are bred): all offspring receive genes for high milk production</w:t>
      </w:r>
    </w:p>
    <w:p w14:paraId="604F8E21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t>↓ selection (relaxed, top 20 milk producers are bred): offspring won't carry as many genes for milk production and will produce less milk compared to offspring of top 2 milk producers</w:t>
      </w:r>
    </w:p>
    <w:p w14:paraId="670C7A8D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 xml:space="preserve">Response to selection depends on phenotypic differences of individuals selected as parents: </w:t>
      </w:r>
      <w:r w:rsidRPr="00E91329">
        <w:rPr>
          <w:b/>
          <w:bCs/>
        </w:rPr>
        <w:t>Selection differential</w:t>
      </w:r>
      <w:r w:rsidRPr="00E91329">
        <w:t xml:space="preserve"> (S)</w:t>
      </w:r>
    </w:p>
    <w:p w14:paraId="64C66902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Selection differential = mean phenotype of selected parents - mean phenotype of original population</w:t>
      </w:r>
    </w:p>
    <w:p w14:paraId="2AB7603F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 </w:t>
      </w:r>
    </w:p>
    <w:p w14:paraId="57F427A7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R = h2 X S</w:t>
      </w:r>
    </w:p>
    <w:p w14:paraId="4CA2188B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 </w:t>
      </w:r>
    </w:p>
    <w:p w14:paraId="01947566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 xml:space="preserve">Heritability can be estimated by response-to selection environment, in which case it is called </w:t>
      </w:r>
      <w:r w:rsidRPr="00E91329">
        <w:rPr>
          <w:b/>
          <w:bCs/>
        </w:rPr>
        <w:t>realized heritability</w:t>
      </w:r>
    </w:p>
    <w:p w14:paraId="376888EC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 xml:space="preserve">If certain conditions and assumptions are met realized heritability = narrow-sense heritability </w:t>
      </w:r>
    </w:p>
    <w:p w14:paraId="4059886C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 </w:t>
      </w:r>
    </w:p>
    <w:p w14:paraId="45D36F80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H2 = R/S</w:t>
      </w:r>
    </w:p>
    <w:p w14:paraId="5B695A4A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 </w:t>
      </w:r>
    </w:p>
    <w:p w14:paraId="73B9AC16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E.g. Selecting corn for high oil content vs selecting corn for low oil content</w:t>
      </w:r>
    </w:p>
    <w:p w14:paraId="350BB4B7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t> </w:t>
      </w:r>
    </w:p>
    <w:p w14:paraId="1D20998A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rPr>
          <w:b/>
          <w:bCs/>
        </w:rPr>
        <w:t>Limits to response of selection</w:t>
      </w:r>
    </w:p>
    <w:p w14:paraId="06AEFA6F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t xml:space="preserve">When a characteristic has been selected for many generations, the response may level off and the </w:t>
      </w:r>
      <w:r w:rsidRPr="00E91329">
        <w:rPr>
          <w:b/>
          <w:bCs/>
        </w:rPr>
        <w:t>characteristic may no longer respond to selection</w:t>
      </w:r>
      <w:r w:rsidRPr="00E91329">
        <w:t xml:space="preserve"> b/c: </w:t>
      </w:r>
    </w:p>
    <w:p w14:paraId="01CA29C1" w14:textId="77777777" w:rsidR="00E91329" w:rsidRPr="00E91329" w:rsidRDefault="00E91329" w:rsidP="00E91329">
      <w:pPr>
        <w:pStyle w:val="NormalWeb"/>
        <w:spacing w:before="0" w:beforeAutospacing="0" w:after="0" w:afterAutospacing="0"/>
        <w:ind w:left="1080"/>
      </w:pPr>
      <w:r w:rsidRPr="00E91329">
        <w:rPr>
          <w:b/>
          <w:bCs/>
        </w:rPr>
        <w:lastRenderedPageBreak/>
        <w:t>No genetic variation</w:t>
      </w:r>
      <w:r w:rsidRPr="00E91329">
        <w:t>; all individuals in population may have become homozygous for alleles that encode selected trait</w:t>
      </w:r>
    </w:p>
    <w:p w14:paraId="43B071C8" w14:textId="77777777" w:rsidR="00E91329" w:rsidRPr="00E91329" w:rsidRDefault="00E91329" w:rsidP="00E91329">
      <w:pPr>
        <w:pStyle w:val="NormalWeb"/>
        <w:spacing w:before="0" w:beforeAutospacing="0" w:after="0" w:afterAutospacing="0"/>
        <w:ind w:left="1080"/>
      </w:pPr>
      <w:r w:rsidRPr="00E91329">
        <w:t>When there is no additive genetic variance, heritability = 0 and no further response to selection can take place</w:t>
      </w:r>
    </w:p>
    <w:p w14:paraId="6309E6FD" w14:textId="77777777" w:rsidR="00E91329" w:rsidRPr="00E91329" w:rsidRDefault="00E91329" w:rsidP="00E91329">
      <w:pPr>
        <w:pStyle w:val="NormalWeb"/>
        <w:spacing w:before="0" w:beforeAutospacing="0" w:after="0" w:afterAutospacing="0"/>
        <w:ind w:left="1080"/>
      </w:pPr>
      <w:r w:rsidRPr="00E91329">
        <w:t xml:space="preserve">When some genetic variation remains in population, response to selection may level off b/c </w:t>
      </w:r>
      <w:r w:rsidRPr="00E91329">
        <w:rPr>
          <w:b/>
          <w:bCs/>
        </w:rPr>
        <w:t>natural seleciton opposes further change in the trait due to genetic correlation</w:t>
      </w:r>
    </w:p>
    <w:p w14:paraId="0DEF66E2" w14:textId="77777777" w:rsidR="00E91329" w:rsidRPr="00E91329" w:rsidRDefault="00E91329" w:rsidP="00E91329">
      <w:pPr>
        <w:pStyle w:val="NormalWeb"/>
        <w:spacing w:before="0" w:beforeAutospacing="0" w:after="0" w:afterAutospacing="0"/>
        <w:ind w:left="1620"/>
      </w:pPr>
      <w:r w:rsidRPr="00E91329">
        <w:t>For e.g. Response for selection of small body size in mice levels off b/c small animals are sterile and can't pass on their genes for small body size</w:t>
      </w:r>
    </w:p>
    <w:p w14:paraId="344A9FF4" w14:textId="77777777" w:rsidR="00E91329" w:rsidRPr="00E91329" w:rsidRDefault="00E91329" w:rsidP="00E91329">
      <w:pPr>
        <w:pStyle w:val="NormalWeb"/>
        <w:spacing w:before="0" w:beforeAutospacing="0" w:after="0" w:afterAutospacing="0"/>
      </w:pPr>
      <w:r w:rsidRPr="00E91329">
        <w:rPr>
          <w:b/>
          <w:bCs/>
        </w:rPr>
        <w:t>Correlated response to selection</w:t>
      </w:r>
    </w:p>
    <w:p w14:paraId="2DE721CB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t>Often when a specific trait is selected, other genetically correlated traits also change b/c several traits are encoded by the same genes</w:t>
      </w:r>
    </w:p>
    <w:p w14:paraId="17082D88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t>Two or more characteristics are often correlated; correlated responses may be undesirable</w:t>
      </w:r>
    </w:p>
    <w:p w14:paraId="2FC78A82" w14:textId="77777777" w:rsidR="00E91329" w:rsidRPr="00E91329" w:rsidRDefault="00E91329" w:rsidP="00E91329">
      <w:pPr>
        <w:pStyle w:val="NormalWeb"/>
        <w:spacing w:before="0" w:beforeAutospacing="0" w:after="0" w:afterAutospacing="0"/>
        <w:ind w:left="1080"/>
      </w:pPr>
      <w:r w:rsidRPr="00E91329">
        <w:t>Selection for growth rate and body size in domesticated turkeys was associated w/ declined fertility, egg production and egg hatching ability</w:t>
      </w:r>
    </w:p>
    <w:p w14:paraId="15195760" w14:textId="77777777" w:rsidR="00E91329" w:rsidRPr="00E91329" w:rsidRDefault="00E91329" w:rsidP="00E91329">
      <w:pPr>
        <w:pStyle w:val="NormalWeb"/>
        <w:spacing w:before="0" w:beforeAutospacing="0" w:after="0" w:afterAutospacing="0"/>
        <w:ind w:left="1080"/>
      </w:pPr>
      <w:r w:rsidRPr="00E91329">
        <w:t> </w:t>
      </w:r>
    </w:p>
    <w:p w14:paraId="0839AF8E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rPr>
          <w:b/>
          <w:bCs/>
        </w:rPr>
        <w:t>Phenotypic correlation</w:t>
      </w:r>
    </w:p>
    <w:p w14:paraId="28109E79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t>For e.g. In many plants, plant size and # of seeds produced show a positive correlation (large plants produce more seeds than smaller plants)</w:t>
      </w:r>
    </w:p>
    <w:p w14:paraId="209C512A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t>Phenotypic correlation may be due to environmental or genetic correlations</w:t>
      </w:r>
    </w:p>
    <w:p w14:paraId="27E27D7E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rPr>
          <w:b/>
          <w:bCs/>
        </w:rPr>
        <w:t>Environmental correlation</w:t>
      </w:r>
      <w:r w:rsidRPr="00E91329">
        <w:t xml:space="preserve">: two or more characteristics that are influenced by the same environmental factor  </w:t>
      </w:r>
    </w:p>
    <w:p w14:paraId="36F51E52" w14:textId="77777777" w:rsidR="00E91329" w:rsidRPr="00E91329" w:rsidRDefault="00E91329" w:rsidP="00E91329">
      <w:pPr>
        <w:pStyle w:val="NormalWeb"/>
        <w:spacing w:before="0" w:beforeAutospacing="0" w:after="0" w:afterAutospacing="0"/>
        <w:ind w:left="1080"/>
      </w:pPr>
      <w:r w:rsidRPr="00E91329">
        <w:t>E.g. High moisture can cause large plants + more seeds</w:t>
      </w:r>
    </w:p>
    <w:p w14:paraId="7498F791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rPr>
          <w:b/>
          <w:bCs/>
        </w:rPr>
        <w:t>Genetic correlation</w:t>
      </w:r>
      <w:r w:rsidRPr="00E91329">
        <w:t xml:space="preserve">: genes affecting two characteristics are associated (most often due to pleiotropy, where one gene can affect two ore more characteristics) </w:t>
      </w:r>
    </w:p>
    <w:p w14:paraId="2B5E7654" w14:textId="77777777" w:rsidR="00E91329" w:rsidRPr="00E91329" w:rsidRDefault="00E91329" w:rsidP="00E91329">
      <w:pPr>
        <w:pStyle w:val="NormalWeb"/>
        <w:spacing w:before="0" w:beforeAutospacing="0" w:after="0" w:afterAutospacing="0"/>
        <w:ind w:left="1080"/>
      </w:pPr>
      <w:r w:rsidRPr="00E91329">
        <w:t>Some genotypes produce ↑ HGH: taller and larger hands</w:t>
      </w:r>
    </w:p>
    <w:p w14:paraId="61EE49B5" w14:textId="77777777" w:rsidR="00E91329" w:rsidRPr="00E91329" w:rsidRDefault="00E91329" w:rsidP="00E91329">
      <w:pPr>
        <w:pStyle w:val="NormalWeb"/>
        <w:spacing w:before="0" w:beforeAutospacing="0" w:after="0" w:afterAutospacing="0"/>
        <w:ind w:left="1080"/>
      </w:pPr>
      <w:r w:rsidRPr="00E91329">
        <w:t>Some genotypes produce ↓ HGH: shorter and smaller hands</w:t>
      </w:r>
    </w:p>
    <w:p w14:paraId="0D8E92C1" w14:textId="77777777" w:rsidR="00E91329" w:rsidRPr="00E91329" w:rsidRDefault="00E91329" w:rsidP="00E91329">
      <w:pPr>
        <w:pStyle w:val="NormalWeb"/>
        <w:spacing w:before="0" w:beforeAutospacing="0" w:after="0" w:afterAutospacing="0"/>
        <w:ind w:left="1080"/>
      </w:pPr>
      <w:r w:rsidRPr="00E91329">
        <w:t>Height and hands size are the same trait b/c they are the phenotypic manifestation of one set of genes</w:t>
      </w:r>
    </w:p>
    <w:p w14:paraId="31A09C1A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t xml:space="preserve">Genetic correlations can be positive or negative (genes that cause an increase in one trait produce decrease in another) </w:t>
      </w:r>
    </w:p>
    <w:p w14:paraId="79916ECE" w14:textId="77777777" w:rsidR="00E91329" w:rsidRPr="00E91329" w:rsidRDefault="00E91329" w:rsidP="00E91329">
      <w:pPr>
        <w:pStyle w:val="NormalWeb"/>
        <w:spacing w:before="0" w:beforeAutospacing="0" w:after="0" w:afterAutospacing="0"/>
        <w:ind w:left="540"/>
      </w:pPr>
      <w:r w:rsidRPr="00E91329">
        <w:t>Genetic correlations can limit the ability of natural populations to respond to selection in wild and adapt to their environments</w:t>
      </w:r>
    </w:p>
    <w:bookmarkEnd w:id="0"/>
    <w:p w14:paraId="5B54BB1D" w14:textId="77777777" w:rsidR="00B55161" w:rsidRPr="00E91329" w:rsidRDefault="00E91329">
      <w:pPr>
        <w:rPr>
          <w:sz w:val="24"/>
          <w:szCs w:val="24"/>
        </w:rPr>
      </w:pPr>
    </w:p>
    <w:sectPr w:rsidR="00B55161" w:rsidRPr="00E913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329"/>
    <w:rsid w:val="001729E1"/>
    <w:rsid w:val="001F278E"/>
    <w:rsid w:val="008F53CB"/>
    <w:rsid w:val="00E9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1AF3F"/>
  <w15:chartTrackingRefBased/>
  <w15:docId w15:val="{20E7A0F8-B3C3-4B8A-9064-4044B005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1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6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31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Swat Sood</dc:creator>
  <cp:keywords/>
  <dc:description/>
  <cp:lastModifiedBy>Swat Sood</cp:lastModifiedBy>
  <cp:revision>1</cp:revision>
  <dcterms:created xsi:type="dcterms:W3CDTF">2018-04-30T18:30:00Z</dcterms:created>
  <dcterms:modified xsi:type="dcterms:W3CDTF">2018-04-30T18:30:00Z</dcterms:modified>
</cp:coreProperties>
</file>