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1">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Sensitive clays of the Champlain Sea </w:t>
      </w:r>
    </w:p>
    <w:p w:rsidR="00000000" w:rsidDel="00000000" w:rsidP="00000000" w:rsidRDefault="00000000" w:rsidRPr="00000000" w14:paraId="00000008">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and the Lemieux Landslide</w:t>
      </w:r>
    </w:p>
    <w:p w:rsidR="00000000" w:rsidDel="00000000" w:rsidP="00000000" w:rsidRDefault="00000000" w:rsidRPr="00000000" w14:paraId="00000009">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Lab Report (Lab #5)</w:t>
      </w:r>
    </w:p>
    <w:p w:rsidR="00000000" w:rsidDel="00000000" w:rsidP="00000000" w:rsidRDefault="00000000" w:rsidRPr="00000000" w14:paraId="0000000A">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Submitted to: Professor Simone Dumas</w:t>
      </w:r>
    </w:p>
    <w:p w:rsidR="00000000" w:rsidDel="00000000" w:rsidP="00000000" w:rsidRDefault="00000000" w:rsidRPr="00000000" w14:paraId="00000011">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course</w:t>
      </w:r>
    </w:p>
    <w:p w:rsidR="00000000" w:rsidDel="00000000" w:rsidP="00000000" w:rsidRDefault="00000000" w:rsidRPr="00000000" w14:paraId="00000012">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to Earth Materials</w:t>
      </w:r>
    </w:p>
    <w:p w:rsidR="00000000" w:rsidDel="00000000" w:rsidP="00000000" w:rsidRDefault="00000000" w:rsidRPr="00000000" w14:paraId="00000013">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(GEO1115)</w:t>
      </w:r>
    </w:p>
    <w:p w:rsidR="00000000" w:rsidDel="00000000" w:rsidP="00000000" w:rsidRDefault="00000000" w:rsidRPr="00000000" w14:paraId="00000014">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w:t>
      </w:r>
    </w:p>
    <w:p w:rsidR="00000000" w:rsidDel="00000000" w:rsidP="00000000" w:rsidRDefault="00000000" w:rsidRPr="00000000" w14:paraId="00000017">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 *****</w:t>
      </w:r>
    </w:p>
    <w:p w:rsidR="00000000" w:rsidDel="00000000" w:rsidP="00000000" w:rsidRDefault="00000000" w:rsidRPr="00000000" w14:paraId="00000018">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Section D</w:t>
      </w:r>
    </w:p>
    <w:p w:rsidR="00000000" w:rsidDel="00000000" w:rsidP="00000000" w:rsidRDefault="00000000" w:rsidRPr="00000000" w14:paraId="00000019">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contextualSpacing w:val="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Ottawa</w:t>
      </w:r>
    </w:p>
    <w:p w:rsidR="00000000" w:rsidDel="00000000" w:rsidP="00000000" w:rsidRDefault="00000000" w:rsidRPr="00000000" w14:paraId="00000026">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October 20</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2017</w:t>
      </w:r>
    </w:p>
    <w:p w:rsidR="00000000" w:rsidDel="00000000" w:rsidP="00000000" w:rsidRDefault="00000000" w:rsidRPr="00000000" w14:paraId="00000027">
      <w:pPr>
        <w:spacing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8">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field trip took place on October 13</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2017, and it was located at the deserted town in Lemieux, Ontario. The weather conditions of this trip were cool and cloudy. In the South Nation River, at 3:30pm, on June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1993, 17 ha of farmland slid down into the river. Leda clay will be examined at this trip. Even though it is called Leda clay the grain size is not in the same range as the typical size of clay which is less than 0.004mm. Though it is in the same range of sand size, from 0.062-2mm, the grain size of Leda clay is 0.004mm, this is because it has a composition of silt, which is dominated by feldspar and quartz. It was deposited by the Champlain Sea basin around the start of the holocene epoch. A due to some factors, the strength of the Leda clay lost its strength, and retrogressive failure caused the landslide to transpire in 1993, into the South Nation River. </w:t>
      </w:r>
    </w:p>
    <w:p w:rsidR="00000000" w:rsidDel="00000000" w:rsidP="00000000" w:rsidRDefault="00000000" w:rsidRPr="00000000" w14:paraId="00000029">
      <w:pPr>
        <w:spacing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w:t>
      </w:r>
    </w:p>
    <w:p w:rsidR="00000000" w:rsidDel="00000000" w:rsidP="00000000" w:rsidRDefault="00000000" w:rsidRPr="00000000" w14:paraId="0000002A">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lab, examine the outcome of the landslide that occurred at Lemieux, ON, and also to comprehend the causes that made the landslide transpire in 1993.</w:t>
      </w:r>
    </w:p>
    <w:p w:rsidR="00000000" w:rsidDel="00000000" w:rsidP="00000000" w:rsidRDefault="00000000" w:rsidRPr="00000000" w14:paraId="0000002B">
      <w:pPr>
        <w:spacing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Answers to Questions:</w:t>
      </w:r>
    </w:p>
    <w:p w:rsidR="00000000" w:rsidDel="00000000" w:rsidP="00000000" w:rsidRDefault="00000000" w:rsidRPr="00000000" w14:paraId="0000002C">
      <w:pPr>
        <w:numPr>
          <w:ilvl w:val="0"/>
          <w:numId w:val="2"/>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mathematical relation that defines clay that is said to be sensitive is:</w:t>
      </w:r>
    </w:p>
    <w:p w:rsidR="00000000" w:rsidDel="00000000" w:rsidP="00000000" w:rsidRDefault="00000000" w:rsidRPr="00000000" w14:paraId="0000002D">
      <w:pPr>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r w:rsidDel="00000000" w:rsidR="00000000" w:rsidRPr="00000000">
        <w:rPr>
          <w:rFonts w:ascii="Times New Roman" w:cs="Times New Roman" w:eastAsia="Times New Roman" w:hAnsi="Times New Roman"/>
          <w:sz w:val="24"/>
          <w:szCs w:val="24"/>
          <w:u w:val="single"/>
          <w:rtl w:val="0"/>
        </w:rPr>
        <w:t xml:space="preserve">Undisturbed clay</w:t>
      </w:r>
      <w:r w:rsidDel="00000000" w:rsidR="00000000" w:rsidRPr="00000000">
        <w:rPr>
          <w:rFonts w:ascii="Times New Roman" w:cs="Times New Roman" w:eastAsia="Times New Roman" w:hAnsi="Times New Roman"/>
          <w:sz w:val="24"/>
          <w:szCs w:val="24"/>
          <w:rtl w:val="0"/>
        </w:rPr>
        <w:t xml:space="preserve">    &gt; 30</w:t>
      </w:r>
    </w:p>
    <w:p w:rsidR="00000000" w:rsidDel="00000000" w:rsidP="00000000" w:rsidRDefault="00000000" w:rsidRPr="00000000" w14:paraId="0000002E">
      <w:pPr>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tab/>
        <w:tab/>
        <w:tab/>
      </w:r>
      <w:r w:rsidDel="00000000" w:rsidR="00000000" w:rsidRPr="00000000">
        <w:rPr>
          <w:rFonts w:ascii="Times New Roman" w:cs="Times New Roman" w:eastAsia="Times New Roman" w:hAnsi="Times New Roman"/>
          <w:sz w:val="24"/>
          <w:szCs w:val="24"/>
          <w:rtl w:val="0"/>
        </w:rPr>
        <w:t xml:space="preserve">Remoulded clay</w:t>
      </w:r>
    </w:p>
    <w:p w:rsidR="00000000" w:rsidDel="00000000" w:rsidP="00000000" w:rsidRDefault="00000000" w:rsidRPr="00000000" w14:paraId="0000002F">
      <w:pPr>
        <w:spacing w:line="360" w:lineRule="auto"/>
        <w:ind w:left="72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mathematical relation states that undisturbed clay is 30 times stronger than in its remoulded state. When the clay is disturbed by some occurrence, its strength will eventually be lost. In other words, undisturbed clay is in a more solid state, but when it becomes disturbed it can liquefy. Some conditions that favour the development of a greater sensitivity in clay and/or a fine sediment deposit are the glacial origins, high sedimentation rates, and little post depositional compaction. If a trigger disturbs sensitive clay such as seismic vibrations it can result in a landslide, that is caused by the retrogressive failure of the land. There are many other triggers that disturb the sensitive clay, such as the infiltration of freshwater in the pores of the ground. Buildings that exceed the strength the ground can withstand. River erosion is another cause that can disturb the sensitivity of the clay, and triggers a mass movement. Also, it can artificially be triggered. It is important to know the distribution and characteristics of sensitive clay deposits for planning land use in eastern Canada, because any sort of disruption to the clay can cause retrogressive failure to the land, that can damage the land used.</w:t>
      </w:r>
    </w:p>
    <w:p w:rsidR="00000000" w:rsidDel="00000000" w:rsidP="00000000" w:rsidRDefault="00000000" w:rsidRPr="00000000" w14:paraId="00000030">
      <w:pPr>
        <w:numPr>
          <w:ilvl w:val="0"/>
          <w:numId w:val="2"/>
        </w:numPr>
        <w:spacing w:line="36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piece of evidence that indicates that a landslide occurred at this location is the drop in elevation. The land used to be at the same level, but it got depressed by the landslide. There used to be no topography at this location, but due to the landslide, there is topography now. Another piece of evidence that indicates a landslide occurred is that there is newer vegetation in the depressed area. The trees are found to be younger in the hole than the area in higher elevation. In addition, another indication of a landslide is the big ridge of sediment. This comes from the block slide down of sediment, when the sediment flowed out, on the edges of the landslide. The ridges are parallel to the edges of the landslide, and are made of sand. The evidence that the sand is at a level where clay is expected. </w:t>
      </w:r>
    </w:p>
    <w:p w:rsidR="00000000" w:rsidDel="00000000" w:rsidP="00000000" w:rsidRDefault="00000000" w:rsidRPr="00000000" w14:paraId="00000031">
      <w:pPr>
        <w:numPr>
          <w:ilvl w:val="0"/>
          <w:numId w:val="2"/>
        </w:numPr>
        <w:spacing w:line="36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(GSC Map 1506A)</w:t>
      </w:r>
    </w:p>
    <w:p w:rsidR="00000000" w:rsidDel="00000000" w:rsidP="00000000" w:rsidRDefault="00000000" w:rsidRPr="00000000" w14:paraId="00000032">
      <w:pPr>
        <w:numPr>
          <w:ilvl w:val="1"/>
          <w:numId w:val="2"/>
        </w:numPr>
        <w:spacing w:line="360" w:lineRule="auto"/>
        <w:ind w:left="144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the map, the brown patches with the dashed lines inside represent landslide areas. They usually occur in larger size in the geological unit 3, the offshore marine deposits, which is clay and silt mix, which is capped with sand, the clay is usually reddish-brown, but deep down it is blue-gray. They also sometime occur near or on the geological unit 3a, clay and silt underlying erosional terraces, but in smaller amounts than in unit 3. Unit 3a is more of the blue-gray clay.</w:t>
      </w:r>
    </w:p>
    <w:p w:rsidR="00000000" w:rsidDel="00000000" w:rsidP="00000000" w:rsidRDefault="00000000" w:rsidRPr="00000000" w14:paraId="00000033">
      <w:pPr>
        <w:numPr>
          <w:ilvl w:val="1"/>
          <w:numId w:val="2"/>
        </w:numPr>
        <w:spacing w:line="360" w:lineRule="auto"/>
        <w:ind w:left="144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I would not expect the same kind of feature represented by the brown patches to be as common in the Toronto area. This is because Leda clay was deposited by the Champlain sea basin, and the Champlain sea did not reach the Toronto area. The extent of the Champlain sea was from valleys of the Ottawa river to the St-Lawrence river, it would not reach Toronto. Therefore, I would not expect there to be any Leda clay in Toronto. Although, landslides are likely to occur in the Toronto area, if there is another sort of clay underneath the region. </w:t>
      </w:r>
    </w:p>
    <w:p w:rsidR="00000000" w:rsidDel="00000000" w:rsidP="00000000" w:rsidRDefault="00000000" w:rsidRPr="00000000" w14:paraId="00000034">
      <w:pPr>
        <w:numPr>
          <w:ilvl w:val="1"/>
          <w:numId w:val="2"/>
        </w:numPr>
        <w:spacing w:line="360" w:lineRule="auto"/>
        <w:ind w:left="144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brown patches on the top left corner of the map, the landslides seem to have gullies and ravines on their edges. Lac Mountain is a hydrographic network that is connected to one of the ravines/gullies surrounding the landslide. The Ottawa River is also fairly close to the landslide on the top left corner shown on the map, and in a small section of the map, a part of the river is leading into the surrounding ravine of the landslide. That small hydrographic network is attached to the Baie Breckenridge from the Ottawa River. There must have been an infiltration of freshwater in pores of the clay that disrupted the solid clay and then it liquefied and then the landslide occurred. </w:t>
      </w:r>
    </w:p>
    <w:p w:rsidR="00000000" w:rsidDel="00000000" w:rsidP="00000000" w:rsidRDefault="00000000" w:rsidRPr="00000000" w14:paraId="00000035">
      <w:pPr>
        <w:numPr>
          <w:ilvl w:val="1"/>
          <w:numId w:val="2"/>
        </w:numPr>
        <w:spacing w:line="360" w:lineRule="auto"/>
        <w:ind w:left="144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dashed lines accompanied by the perpendicular lines, that border the majority of the landslide found on the top left corner of the map, represents the gullies and ravines. The cause of this could be because the bedding is not as saturated with water, and it stopped the landslide. The ravine is a stream of water around the landslide. The formation of this feature at Lemieux, is the blockage of the South Nation River by the sediments that fell into the river by the landslide. It can disrupt the river flow, and in this case the river will flow into the ravines. Or when the sediments flowed into the South Nation river, it raised the river level and flowed into the ravines. The two ravines on either side of the area of the landslide, allowed drainage of the clay that prevented retrogressive failure to occur at the region of the ravines. </w:t>
      </w:r>
    </w:p>
    <w:p w:rsidR="00000000" w:rsidDel="00000000" w:rsidP="00000000" w:rsidRDefault="00000000" w:rsidRPr="00000000" w14:paraId="00000036">
      <w:pPr>
        <w:numPr>
          <w:ilvl w:val="0"/>
          <w:numId w:val="2"/>
        </w:numPr>
        <w:spacing w:line="36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June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1993, the major cause of the landslide that occurred at Lemieux and the South Nation River region, was Leda Clay. Leda clay was deposited in by Champlain sea basin, therefore in a marine setting, at the end of the pleistocene epoch. They are thinly layered, sheet silicates, and they are negatively charged at both ends of the particle, it binds with Na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sz w:val="24"/>
          <w:szCs w:val="24"/>
          <w:rtl w:val="0"/>
        </w:rPr>
        <w:t xml:space="preserve"> ions from from the marine setting that neutralize the negative charges and stabilizes the clay. But when freshwater replaces the binding agent, the clay will destabilize. One of the major causes of the landslide, was the above average snowfall and rainfall in the area in 1993. The precipitation that year, from january to june, was 36% above the average of previous years. This above average precipitation affected the stability of the sensitive clay, it went from an undisturbed state into a remoulded state. The Leda clay liquefied and resulted in the retrogressive failure of the land, which caused the landslide. The clay lost its strength because of the infiltration of the precipitation, the clay flowed to where there is space. Another cause of the landslide, is the erosion of the South Nation river. The river was eroding the base of the slope, it steepened the river which then created mass movement. The landslide began at the river, then consecutively there is a retreat in headscarp. There is a layer sand capped above the Leda clay, this also fell in with the landslide into the river. Blocks of sediment were carried by the flow of the landslide into the river. Minor movements of block rotation, subsidence lateral spreading, and translation of sediments occurred around the edges of the landslide. There are two ravines on either side of the landslide area, these ravines help drain the water of the clay near, in which it stopped the retrogressive failure. The result of this landslide is that is the rocks blocked the south nation river for 4 days, there was flooding because of the raised water levels, changes the river flow, part of the road fell in with the landslide. Therefore the overall cause for the landslides in the South Nation River area, is due to the sensitivity of Leda clay. </w:t>
      </w:r>
    </w:p>
    <w:p w:rsidR="00000000" w:rsidDel="00000000" w:rsidP="00000000" w:rsidRDefault="00000000" w:rsidRPr="00000000" w14:paraId="00000037">
      <w:pPr>
        <w:spacing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38">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 have learnt more of the concept of landslides, retrogressive failures, sensitive/quick-clay such as Leda Clay, and the causes that make clay go sensitive, and the result of that. There has also been a better understanding of the Ottawa-valley/St-Lawrence lowlands region to which the deposits of the Champlain sea basin, resulted in the Leda clay, that occurred in the Quaternary period, in the start of the holocene epoch. I know more of the South Nation river region in which it is more susceptible to landslides occurrences, because Leda clay. </w:t>
      </w:r>
    </w:p>
    <w:p w:rsidR="00000000" w:rsidDel="00000000" w:rsidP="00000000" w:rsidRDefault="00000000" w:rsidRPr="00000000" w14:paraId="00000039">
      <w:pPr>
        <w:spacing w:line="360" w:lineRule="auto"/>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A">
      <w:pPr>
        <w:numPr>
          <w:ilvl w:val="0"/>
          <w:numId w:val="1"/>
        </w:numPr>
        <w:spacing w:line="36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Belanger, J.R., Moore A., Pregent A. and Ridard, H. </w:t>
      </w:r>
      <w:r w:rsidDel="00000000" w:rsidR="00000000" w:rsidRPr="00000000">
        <w:rPr>
          <w:rFonts w:ascii="Times New Roman" w:cs="Times New Roman" w:eastAsia="Times New Roman" w:hAnsi="Times New Roman"/>
          <w:sz w:val="24"/>
          <w:szCs w:val="24"/>
          <w:u w:val="single"/>
          <w:rtl w:val="0"/>
        </w:rPr>
        <w:t xml:space="preserve">Map 1506A Carte, Surficial Geology - Geologie de surface, Ottawa, Ontario - Quebec (31G/5)</w:t>
      </w:r>
      <w:r w:rsidDel="00000000" w:rsidR="00000000" w:rsidRPr="00000000">
        <w:rPr>
          <w:rFonts w:ascii="Times New Roman" w:cs="Times New Roman" w:eastAsia="Times New Roman" w:hAnsi="Times New Roman"/>
          <w:sz w:val="24"/>
          <w:szCs w:val="24"/>
          <w:rtl w:val="0"/>
        </w:rPr>
        <w:t xml:space="preserve">. [Cartographic material]. 1 : 50,000. Ottawa: Geological Survey of Canada.1995.</w:t>
      </w:r>
    </w:p>
    <w:p w:rsidR="00000000" w:rsidDel="00000000" w:rsidP="00000000" w:rsidRDefault="00000000" w:rsidRPr="00000000" w14:paraId="0000003B">
      <w:pPr>
        <w:numPr>
          <w:ilvl w:val="0"/>
          <w:numId w:val="1"/>
        </w:numPr>
        <w:spacing w:line="36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Aylsworth, J.M., Lawrence, D.E. and Evans, S.G. 1997. </w:t>
      </w:r>
      <w:r w:rsidDel="00000000" w:rsidR="00000000" w:rsidRPr="00000000">
        <w:rPr>
          <w:rFonts w:ascii="Times New Roman" w:cs="Times New Roman" w:eastAsia="Times New Roman" w:hAnsi="Times New Roman"/>
          <w:sz w:val="24"/>
          <w:szCs w:val="24"/>
          <w:u w:val="single"/>
          <w:rtl w:val="0"/>
        </w:rPr>
        <w:t xml:space="preserve">Landslide and settlement problems in sensitive marine clay, Ottawa Valley</w:t>
      </w:r>
      <w:r w:rsidDel="00000000" w:rsidR="00000000" w:rsidRPr="00000000">
        <w:rPr>
          <w:rFonts w:ascii="Times New Roman" w:cs="Times New Roman" w:eastAsia="Times New Roman" w:hAnsi="Times New Roman"/>
          <w:sz w:val="24"/>
          <w:szCs w:val="24"/>
          <w:rtl w:val="0"/>
        </w:rPr>
        <w:t xml:space="preserve">. Geological Association of Canada, Mineralogical Association of Canada, Conference Field Trip Guidebook, 63 p. (QE 599 .C2 A94 1997)</w:t>
      </w:r>
    </w:p>
    <w:p w:rsidR="00000000" w:rsidDel="00000000" w:rsidP="00000000" w:rsidRDefault="00000000" w:rsidRPr="00000000" w14:paraId="0000003C">
      <w:pPr>
        <w:numPr>
          <w:ilvl w:val="0"/>
          <w:numId w:val="1"/>
        </w:numPr>
        <w:spacing w:line="36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Brooks, G.R., Aylsworth, J.M., Evans, S.D, and Lawrence, D.E. 1994. </w:t>
      </w:r>
      <w:r w:rsidDel="00000000" w:rsidR="00000000" w:rsidRPr="00000000">
        <w:rPr>
          <w:rFonts w:ascii="Times New Roman" w:cs="Times New Roman" w:eastAsia="Times New Roman" w:hAnsi="Times New Roman"/>
          <w:sz w:val="24"/>
          <w:szCs w:val="24"/>
          <w:u w:val="single"/>
          <w:rtl w:val="0"/>
        </w:rPr>
        <w:t xml:space="preserve">The Lemieux landslide of June 20, 1993, South Nation Valley, southeastern Ontario - a photographic record</w:t>
      </w:r>
      <w:r w:rsidDel="00000000" w:rsidR="00000000" w:rsidRPr="00000000">
        <w:rPr>
          <w:rFonts w:ascii="Times New Roman" w:cs="Times New Roman" w:eastAsia="Times New Roman" w:hAnsi="Times New Roman"/>
          <w:sz w:val="24"/>
          <w:szCs w:val="24"/>
          <w:rtl w:val="0"/>
        </w:rPr>
        <w:t xml:space="preserve">. 18 p. (QE 185 .A44 V.56 1994)</w:t>
      </w:r>
    </w:p>
    <w:p w:rsidR="00000000" w:rsidDel="00000000" w:rsidP="00000000" w:rsidRDefault="00000000" w:rsidRPr="00000000" w14:paraId="0000003D">
      <w:pPr>
        <w:numPr>
          <w:ilvl w:val="0"/>
          <w:numId w:val="1"/>
        </w:numPr>
        <w:spacing w:line="360" w:lineRule="auto"/>
        <w:ind w:left="720" w:hanging="360"/>
        <w:contextualSpacing w:val="1"/>
        <w:jc w:val="both"/>
        <w:rPr>
          <w:rFonts w:ascii="Times New Roman" w:cs="Times New Roman" w:eastAsia="Times New Roman" w:hAnsi="Times New Roman"/>
          <w:sz w:val="24"/>
          <w:szCs w:val="24"/>
          <w:u w:val="none"/>
        </w:rPr>
      </w:pPr>
      <w:hyperlink r:id="rId6">
        <w:r w:rsidDel="00000000" w:rsidR="00000000" w:rsidRPr="00000000">
          <w:rPr>
            <w:rFonts w:ascii="Times New Roman" w:cs="Times New Roman" w:eastAsia="Times New Roman" w:hAnsi="Times New Roman"/>
            <w:sz w:val="24"/>
            <w:szCs w:val="24"/>
            <w:rtl w:val="0"/>
          </w:rPr>
          <w:t xml:space="preserve">https://www.youtube.com/watch?v=3q-qfNIEP4</w:t>
        </w:r>
      </w:hyperlink>
      <w:r w:rsidDel="00000000" w:rsidR="00000000" w:rsidRPr="00000000">
        <w:rPr>
          <w:rFonts w:ascii="Times New Roman" w:cs="Times New Roman" w:eastAsia="Times New Roman" w:hAnsi="Times New Roman"/>
          <w:sz w:val="24"/>
          <w:szCs w:val="24"/>
          <w:rtl w:val="0"/>
        </w:rPr>
        <w:t xml:space="preserve">A</w:t>
      </w:r>
    </w:p>
    <w:p w:rsidR="00000000" w:rsidDel="00000000" w:rsidP="00000000" w:rsidRDefault="00000000" w:rsidRPr="00000000" w14:paraId="0000003E">
      <w:pPr>
        <w:numPr>
          <w:ilvl w:val="0"/>
          <w:numId w:val="1"/>
        </w:numPr>
        <w:spacing w:after="60" w:before="60" w:line="360" w:lineRule="auto"/>
        <w:ind w:left="720" w:right="6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Tarbuck, E.J., Lutgens, F.K. (2008). </w:t>
      </w:r>
      <w:r w:rsidDel="00000000" w:rsidR="00000000" w:rsidRPr="00000000">
        <w:rPr>
          <w:rFonts w:ascii="Times New Roman" w:cs="Times New Roman" w:eastAsia="Times New Roman" w:hAnsi="Times New Roman"/>
          <w:i w:val="1"/>
          <w:sz w:val="24"/>
          <w:szCs w:val="24"/>
          <w:rtl w:val="0"/>
        </w:rPr>
        <w:t xml:space="preserve">Earth – An introduction to Physical Geology, 9th Edition.</w:t>
      </w:r>
      <w:r w:rsidDel="00000000" w:rsidR="00000000" w:rsidRPr="00000000">
        <w:rPr>
          <w:rFonts w:ascii="Times New Roman" w:cs="Times New Roman" w:eastAsia="Times New Roman" w:hAnsi="Times New Roman"/>
          <w:sz w:val="24"/>
          <w:szCs w:val="24"/>
          <w:rtl w:val="0"/>
        </w:rPr>
        <w:t xml:space="preserve"> Pearson Prentice Hall, </w:t>
      </w:r>
    </w:p>
    <w:p w:rsidR="00000000" w:rsidDel="00000000" w:rsidP="00000000" w:rsidRDefault="00000000" w:rsidRPr="00000000" w14:paraId="0000003F">
      <w:pPr>
        <w:numPr>
          <w:ilvl w:val="0"/>
          <w:numId w:val="1"/>
        </w:numPr>
        <w:spacing w:after="300" w:before="340" w:line="360" w:lineRule="auto"/>
        <w:ind w:left="720" w:right="-2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Marshak, Stephen. </w:t>
      </w:r>
      <w:r w:rsidDel="00000000" w:rsidR="00000000" w:rsidRPr="00000000">
        <w:rPr>
          <w:rFonts w:ascii="Times New Roman" w:cs="Times New Roman" w:eastAsia="Times New Roman" w:hAnsi="Times New Roman"/>
          <w:i w:val="1"/>
          <w:sz w:val="24"/>
          <w:szCs w:val="24"/>
          <w:rtl w:val="0"/>
        </w:rPr>
        <w:t xml:space="preserve">Earth: portrait of a planet</w:t>
      </w:r>
      <w:r w:rsidDel="00000000" w:rsidR="00000000" w:rsidRPr="00000000">
        <w:rPr>
          <w:rFonts w:ascii="Times New Roman" w:cs="Times New Roman" w:eastAsia="Times New Roman" w:hAnsi="Times New Roman"/>
          <w:sz w:val="24"/>
          <w:szCs w:val="24"/>
          <w:rtl w:val="0"/>
        </w:rPr>
        <w:t xml:space="preserve">. 5th ed., W.W. Norton &amp; Company, 2015. p.341, 601-604</w:t>
      </w:r>
    </w:p>
    <w:p w:rsidR="00000000" w:rsidDel="00000000" w:rsidP="00000000" w:rsidRDefault="00000000" w:rsidRPr="00000000" w14:paraId="00000040">
      <w:pPr>
        <w:numPr>
          <w:ilvl w:val="0"/>
          <w:numId w:val="1"/>
        </w:numPr>
        <w:spacing w:line="360" w:lineRule="auto"/>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"GEO1115 Introduction to Earth Materials", </w:t>
      </w:r>
      <w:r w:rsidDel="00000000" w:rsidR="00000000" w:rsidRPr="00000000">
        <w:rPr>
          <w:rFonts w:ascii="Times New Roman" w:cs="Times New Roman" w:eastAsia="Times New Roman" w:hAnsi="Times New Roman"/>
          <w:i w:val="1"/>
          <w:sz w:val="24"/>
          <w:szCs w:val="24"/>
          <w:rtl w:val="0"/>
        </w:rPr>
        <w:t xml:space="preserve">Introduction to Earth Materials Laboratory Manual</w:t>
      </w:r>
      <w:r w:rsidDel="00000000" w:rsidR="00000000" w:rsidRPr="00000000">
        <w:rPr>
          <w:rFonts w:ascii="Times New Roman" w:cs="Times New Roman" w:eastAsia="Times New Roman" w:hAnsi="Times New Roman"/>
          <w:sz w:val="24"/>
          <w:szCs w:val="24"/>
          <w:rtl w:val="0"/>
        </w:rPr>
        <w:t xml:space="preserve">. University of Ottawa. 2017, p.33-34, 89-95</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3q-qfNIEP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