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ABA97C" w14:textId="77777777" w:rsidR="00E93CB6" w:rsidRDefault="00EF228A" w:rsidP="00EF228A">
      <w:pPr>
        <w:jc w:val="center"/>
      </w:pPr>
      <w:r>
        <w:t>Week 11</w:t>
      </w:r>
    </w:p>
    <w:p w14:paraId="2391B159" w14:textId="77777777" w:rsidR="00EF228A" w:rsidRDefault="00EF228A" w:rsidP="00EF228A">
      <w:pPr>
        <w:jc w:val="center"/>
      </w:pPr>
    </w:p>
    <w:p w14:paraId="274D58C2" w14:textId="77777777" w:rsidR="00EF228A" w:rsidRDefault="00EF228A" w:rsidP="00EF228A">
      <w:pPr>
        <w:jc w:val="center"/>
        <w:rPr>
          <w:b/>
          <w:sz w:val="28"/>
          <w:u w:val="single"/>
        </w:rPr>
      </w:pPr>
      <w:r w:rsidRPr="00EF228A">
        <w:rPr>
          <w:b/>
          <w:sz w:val="28"/>
          <w:u w:val="single"/>
        </w:rPr>
        <w:t>Chapter 15: Entry Strategy and Strategic Alliances</w:t>
      </w:r>
    </w:p>
    <w:p w14:paraId="5D52D182" w14:textId="77777777" w:rsidR="00EF228A" w:rsidRDefault="00EF228A" w:rsidP="00EF228A"/>
    <w:p w14:paraId="4D3C498F" w14:textId="77777777" w:rsidR="00EF228A" w:rsidRDefault="00EF228A" w:rsidP="00EF228A"/>
    <w:p w14:paraId="1CDECAEB" w14:textId="77777777" w:rsidR="00EF228A" w:rsidRPr="003E6A41" w:rsidRDefault="00EF228A" w:rsidP="00EF228A">
      <w:pPr>
        <w:pStyle w:val="ListParagraph"/>
        <w:numPr>
          <w:ilvl w:val="0"/>
          <w:numId w:val="4"/>
        </w:numPr>
        <w:rPr>
          <w:b/>
          <w:u w:val="single"/>
        </w:rPr>
      </w:pPr>
      <w:r w:rsidRPr="00EF228A">
        <w:rPr>
          <w:b/>
          <w:u w:val="single"/>
        </w:rPr>
        <w:t xml:space="preserve">Basic Decisions When Expanding Globally </w:t>
      </w:r>
    </w:p>
    <w:p w14:paraId="2A1B564A" w14:textId="77777777" w:rsidR="003E6A41" w:rsidRDefault="003E6A41" w:rsidP="00EF228A"/>
    <w:p w14:paraId="75CA2235" w14:textId="77777777" w:rsidR="003E6A41" w:rsidRDefault="003E6A41" w:rsidP="00EF228A">
      <w:pPr>
        <w:rPr>
          <w:b/>
          <w:bCs/>
          <w:lang w:val="en-GB"/>
        </w:rPr>
      </w:pPr>
      <w:r w:rsidRPr="00185D9E">
        <w:rPr>
          <w:b/>
          <w:bCs/>
          <w:lang w:val="en-GB"/>
        </w:rPr>
        <w:sym w:font="Wingdings" w:char="F0E0"/>
      </w:r>
      <w:r w:rsidRPr="00185D9E">
        <w:rPr>
          <w:b/>
          <w:bCs/>
          <w:lang w:val="en-GB"/>
        </w:rPr>
        <w:t xml:space="preserve"> Expanding internationally can boost </w:t>
      </w:r>
      <w:r w:rsidRPr="003E6A41">
        <w:rPr>
          <w:b/>
          <w:bCs/>
          <w:color w:val="3D64FF"/>
          <w:lang w:val="en-GB"/>
        </w:rPr>
        <w:t>profitability and profit growth</w:t>
      </w:r>
    </w:p>
    <w:p w14:paraId="668F3679" w14:textId="77777777" w:rsidR="003E6A41" w:rsidRDefault="003E6A41" w:rsidP="00EF228A"/>
    <w:p w14:paraId="1F29BD77" w14:textId="77777777" w:rsidR="00000000" w:rsidRDefault="00E45697" w:rsidP="00EF228A">
      <w:r w:rsidRPr="00EF228A">
        <w:t>Firms expanding internationally must decide</w:t>
      </w:r>
    </w:p>
    <w:p w14:paraId="1F563B39" w14:textId="77777777" w:rsidR="00EF228A" w:rsidRPr="00EF228A" w:rsidRDefault="00EF228A" w:rsidP="00EF228A"/>
    <w:p w14:paraId="4A2ACE00" w14:textId="77777777" w:rsidR="00000000" w:rsidRPr="00EF228A" w:rsidRDefault="00E45697" w:rsidP="00EF228A">
      <w:pPr>
        <w:numPr>
          <w:ilvl w:val="0"/>
          <w:numId w:val="3"/>
        </w:numPr>
      </w:pPr>
      <w:r w:rsidRPr="00EF228A">
        <w:rPr>
          <w:b/>
          <w:bCs/>
          <w:i/>
          <w:iCs/>
          <w:color w:val="0070C0"/>
        </w:rPr>
        <w:t>WHICH</w:t>
      </w:r>
      <w:r w:rsidRPr="00EF228A">
        <w:rPr>
          <w:b/>
          <w:bCs/>
          <w:color w:val="0070C0"/>
        </w:rPr>
        <w:t xml:space="preserve"> markets </w:t>
      </w:r>
      <w:r w:rsidRPr="00EF228A">
        <w:t>to enter</w:t>
      </w:r>
    </w:p>
    <w:p w14:paraId="672DBD19" w14:textId="77777777" w:rsidR="00000000" w:rsidRPr="00EF228A" w:rsidRDefault="00E45697" w:rsidP="00EF228A">
      <w:pPr>
        <w:numPr>
          <w:ilvl w:val="0"/>
          <w:numId w:val="3"/>
        </w:numPr>
      </w:pPr>
      <w:r w:rsidRPr="00EF228A">
        <w:rPr>
          <w:b/>
          <w:bCs/>
          <w:i/>
          <w:iCs/>
          <w:color w:val="0070C0"/>
        </w:rPr>
        <w:t>WHEN</w:t>
      </w:r>
      <w:r w:rsidRPr="00EF228A">
        <w:rPr>
          <w:b/>
          <w:bCs/>
          <w:color w:val="0070C0"/>
        </w:rPr>
        <w:t xml:space="preserve"> </w:t>
      </w:r>
      <w:r w:rsidRPr="00EF228A">
        <w:rPr>
          <w:b/>
          <w:bCs/>
          <w:color w:val="0070C0"/>
        </w:rPr>
        <w:t xml:space="preserve">to enter </w:t>
      </w:r>
      <w:r w:rsidRPr="00EF228A">
        <w:t xml:space="preserve">them and on </w:t>
      </w:r>
      <w:r w:rsidRPr="00EF228A">
        <w:rPr>
          <w:b/>
          <w:bCs/>
          <w:i/>
          <w:iCs/>
          <w:color w:val="0070C0"/>
        </w:rPr>
        <w:t>WHAT</w:t>
      </w:r>
      <w:r w:rsidRPr="00EF228A">
        <w:rPr>
          <w:b/>
          <w:bCs/>
          <w:i/>
          <w:iCs/>
        </w:rPr>
        <w:t xml:space="preserve"> </w:t>
      </w:r>
      <w:r w:rsidRPr="00EF228A">
        <w:rPr>
          <w:b/>
          <w:bCs/>
        </w:rPr>
        <w:t>scale</w:t>
      </w:r>
    </w:p>
    <w:p w14:paraId="60BC65E3" w14:textId="77777777" w:rsidR="00000000" w:rsidRPr="00EF228A" w:rsidRDefault="00E45697" w:rsidP="00EF228A">
      <w:pPr>
        <w:numPr>
          <w:ilvl w:val="0"/>
          <w:numId w:val="3"/>
        </w:numPr>
      </w:pPr>
      <w:r w:rsidRPr="00EF228A">
        <w:rPr>
          <w:b/>
          <w:bCs/>
          <w:i/>
          <w:iCs/>
          <w:color w:val="0070C0"/>
        </w:rPr>
        <w:t xml:space="preserve">WHICH ENTRY MODE </w:t>
      </w:r>
      <w:r w:rsidRPr="00EF228A">
        <w:t xml:space="preserve">to use </w:t>
      </w:r>
    </w:p>
    <w:p w14:paraId="369D8E55" w14:textId="77777777" w:rsidR="00000000" w:rsidRPr="00EF228A" w:rsidRDefault="00EF228A" w:rsidP="00EF228A">
      <w:pPr>
        <w:numPr>
          <w:ilvl w:val="1"/>
          <w:numId w:val="3"/>
        </w:numPr>
        <w:tabs>
          <w:tab w:val="num" w:pos="1440"/>
        </w:tabs>
        <w:rPr>
          <w:color w:val="FF0000"/>
        </w:rPr>
      </w:pPr>
      <w:r w:rsidRPr="00EF228A">
        <w:rPr>
          <w:b/>
          <w:bCs/>
          <w:iCs/>
          <w:color w:val="FF0000"/>
        </w:rPr>
        <w:t>Exporting</w:t>
      </w:r>
    </w:p>
    <w:p w14:paraId="556A16B0" w14:textId="77777777" w:rsidR="00000000" w:rsidRPr="00EF228A" w:rsidRDefault="00EF228A" w:rsidP="00EF228A">
      <w:pPr>
        <w:numPr>
          <w:ilvl w:val="1"/>
          <w:numId w:val="3"/>
        </w:numPr>
        <w:tabs>
          <w:tab w:val="num" w:pos="1440"/>
        </w:tabs>
      </w:pPr>
      <w:r w:rsidRPr="00EF228A">
        <w:rPr>
          <w:b/>
          <w:bCs/>
          <w:iCs/>
          <w:color w:val="FF0000"/>
        </w:rPr>
        <w:t xml:space="preserve">Licensing or franchising </w:t>
      </w:r>
    </w:p>
    <w:p w14:paraId="61F54689" w14:textId="77777777" w:rsidR="00000000" w:rsidRPr="00EF228A" w:rsidRDefault="00EF228A" w:rsidP="00EF228A">
      <w:pPr>
        <w:numPr>
          <w:ilvl w:val="1"/>
          <w:numId w:val="3"/>
        </w:numPr>
        <w:tabs>
          <w:tab w:val="num" w:pos="1440"/>
        </w:tabs>
      </w:pPr>
      <w:r w:rsidRPr="00EF228A">
        <w:rPr>
          <w:b/>
          <w:bCs/>
          <w:iCs/>
          <w:color w:val="FF0000"/>
        </w:rPr>
        <w:t xml:space="preserve">Joint venture </w:t>
      </w:r>
      <w:r w:rsidRPr="00EF228A">
        <w:t>with a local company</w:t>
      </w:r>
    </w:p>
    <w:p w14:paraId="199FE57E" w14:textId="77777777" w:rsidR="00000000" w:rsidRPr="00EF228A" w:rsidRDefault="00EF228A" w:rsidP="00EF228A">
      <w:pPr>
        <w:numPr>
          <w:ilvl w:val="1"/>
          <w:numId w:val="3"/>
        </w:numPr>
        <w:tabs>
          <w:tab w:val="num" w:pos="1440"/>
        </w:tabs>
        <w:rPr>
          <w:color w:val="FF0000"/>
        </w:rPr>
      </w:pPr>
      <w:r w:rsidRPr="00EF228A">
        <w:rPr>
          <w:b/>
          <w:bCs/>
          <w:iCs/>
          <w:color w:val="FF0000"/>
        </w:rPr>
        <w:t>New wholly owned subsidiary</w:t>
      </w:r>
    </w:p>
    <w:p w14:paraId="2633BF95" w14:textId="77777777" w:rsidR="00000000" w:rsidRPr="00EF228A" w:rsidRDefault="00EF228A" w:rsidP="00EF228A">
      <w:pPr>
        <w:numPr>
          <w:ilvl w:val="1"/>
          <w:numId w:val="3"/>
        </w:numPr>
        <w:tabs>
          <w:tab w:val="num" w:pos="1440"/>
        </w:tabs>
      </w:pPr>
      <w:r w:rsidRPr="00EF228A">
        <w:rPr>
          <w:b/>
          <w:bCs/>
          <w:iCs/>
          <w:color w:val="FF0000"/>
        </w:rPr>
        <w:t>Acquiring</w:t>
      </w:r>
      <w:r w:rsidRPr="00EF228A">
        <w:rPr>
          <w:color w:val="FF0000"/>
        </w:rPr>
        <w:t xml:space="preserve"> </w:t>
      </w:r>
      <w:r w:rsidRPr="00EF228A">
        <w:t>an established enterprise</w:t>
      </w:r>
    </w:p>
    <w:p w14:paraId="2A49826F" w14:textId="77777777" w:rsidR="00EF228A" w:rsidRDefault="00EF228A" w:rsidP="00EF228A"/>
    <w:p w14:paraId="611DA4DA" w14:textId="77777777" w:rsidR="00000000" w:rsidRPr="00EF228A" w:rsidRDefault="00EF228A" w:rsidP="009A0A8F">
      <w:r w:rsidRPr="009A0A8F">
        <w:rPr>
          <w:b/>
          <w:bCs/>
          <w:color w:val="00B050"/>
        </w:rPr>
        <w:t>Factors</w:t>
      </w:r>
      <w:r w:rsidRPr="009A0A8F">
        <w:rPr>
          <w:bCs/>
        </w:rPr>
        <w:t xml:space="preserve"> affecting the choice of entry mode</w:t>
      </w:r>
    </w:p>
    <w:p w14:paraId="494A38CE" w14:textId="77777777" w:rsidR="00000000" w:rsidRPr="00EF228A" w:rsidRDefault="00EF228A" w:rsidP="00EF228A">
      <w:pPr>
        <w:numPr>
          <w:ilvl w:val="1"/>
          <w:numId w:val="5"/>
        </w:numPr>
        <w:tabs>
          <w:tab w:val="num" w:pos="1440"/>
        </w:tabs>
      </w:pPr>
      <w:r>
        <w:rPr>
          <w:bCs/>
          <w:iCs/>
        </w:rPr>
        <w:t>S</w:t>
      </w:r>
      <w:r w:rsidRPr="00EF228A">
        <w:rPr>
          <w:bCs/>
          <w:iCs/>
        </w:rPr>
        <w:t>ize of the market</w:t>
      </w:r>
    </w:p>
    <w:p w14:paraId="3F72091C" w14:textId="77777777" w:rsidR="00000000" w:rsidRPr="00EF228A" w:rsidRDefault="00EF228A" w:rsidP="00EF228A">
      <w:pPr>
        <w:numPr>
          <w:ilvl w:val="1"/>
          <w:numId w:val="5"/>
        </w:numPr>
        <w:tabs>
          <w:tab w:val="num" w:pos="1440"/>
        </w:tabs>
      </w:pPr>
      <w:r>
        <w:rPr>
          <w:bCs/>
          <w:iCs/>
        </w:rPr>
        <w:t>T</w:t>
      </w:r>
      <w:r w:rsidRPr="00EF228A">
        <w:rPr>
          <w:bCs/>
          <w:iCs/>
        </w:rPr>
        <w:t>ransportation costs</w:t>
      </w:r>
    </w:p>
    <w:p w14:paraId="14D43B96" w14:textId="77777777" w:rsidR="00000000" w:rsidRPr="00EF228A" w:rsidRDefault="00EF228A" w:rsidP="00EF228A">
      <w:pPr>
        <w:numPr>
          <w:ilvl w:val="1"/>
          <w:numId w:val="5"/>
        </w:numPr>
        <w:tabs>
          <w:tab w:val="num" w:pos="1440"/>
        </w:tabs>
      </w:pPr>
      <w:r>
        <w:rPr>
          <w:bCs/>
          <w:iCs/>
        </w:rPr>
        <w:t>T</w:t>
      </w:r>
      <w:r w:rsidRPr="00EF228A">
        <w:rPr>
          <w:bCs/>
          <w:iCs/>
        </w:rPr>
        <w:t>rade barriers</w:t>
      </w:r>
    </w:p>
    <w:p w14:paraId="2CFE96C0" w14:textId="77777777" w:rsidR="00000000" w:rsidRPr="00EF228A" w:rsidRDefault="00EF228A" w:rsidP="00EF228A">
      <w:pPr>
        <w:numPr>
          <w:ilvl w:val="1"/>
          <w:numId w:val="5"/>
        </w:numPr>
        <w:tabs>
          <w:tab w:val="num" w:pos="1440"/>
        </w:tabs>
      </w:pPr>
      <w:r>
        <w:rPr>
          <w:bCs/>
          <w:iCs/>
        </w:rPr>
        <w:t>P</w:t>
      </w:r>
      <w:r w:rsidRPr="00EF228A">
        <w:rPr>
          <w:bCs/>
          <w:iCs/>
        </w:rPr>
        <w:t>olitical risks</w:t>
      </w:r>
    </w:p>
    <w:p w14:paraId="3DEA1280" w14:textId="77777777" w:rsidR="00000000" w:rsidRPr="00EF228A" w:rsidRDefault="00EF228A" w:rsidP="00EF228A">
      <w:pPr>
        <w:numPr>
          <w:ilvl w:val="1"/>
          <w:numId w:val="5"/>
        </w:numPr>
        <w:tabs>
          <w:tab w:val="num" w:pos="1440"/>
        </w:tabs>
      </w:pPr>
      <w:r>
        <w:rPr>
          <w:bCs/>
          <w:iCs/>
        </w:rPr>
        <w:t>E</w:t>
      </w:r>
      <w:r w:rsidRPr="00EF228A">
        <w:rPr>
          <w:bCs/>
          <w:iCs/>
        </w:rPr>
        <w:t>conomic risks</w:t>
      </w:r>
    </w:p>
    <w:p w14:paraId="57D48EAB" w14:textId="77777777" w:rsidR="00000000" w:rsidRPr="00EF228A" w:rsidRDefault="00EF228A" w:rsidP="00EF228A">
      <w:pPr>
        <w:numPr>
          <w:ilvl w:val="1"/>
          <w:numId w:val="5"/>
        </w:numPr>
        <w:tabs>
          <w:tab w:val="num" w:pos="1440"/>
        </w:tabs>
      </w:pPr>
      <w:r>
        <w:rPr>
          <w:bCs/>
          <w:iCs/>
        </w:rPr>
        <w:t>C</w:t>
      </w:r>
      <w:r w:rsidRPr="00EF228A">
        <w:rPr>
          <w:bCs/>
          <w:iCs/>
        </w:rPr>
        <w:t>osts</w:t>
      </w:r>
    </w:p>
    <w:p w14:paraId="10720B9E" w14:textId="77777777" w:rsidR="00000000" w:rsidRPr="00EF228A" w:rsidRDefault="00EF228A" w:rsidP="00EF228A">
      <w:pPr>
        <w:numPr>
          <w:ilvl w:val="1"/>
          <w:numId w:val="5"/>
        </w:numPr>
        <w:tabs>
          <w:tab w:val="num" w:pos="1440"/>
        </w:tabs>
      </w:pPr>
      <w:r>
        <w:rPr>
          <w:bCs/>
          <w:iCs/>
        </w:rPr>
        <w:t>F</w:t>
      </w:r>
      <w:r w:rsidRPr="00EF228A">
        <w:rPr>
          <w:bCs/>
          <w:iCs/>
        </w:rPr>
        <w:t>irm strategy</w:t>
      </w:r>
    </w:p>
    <w:p w14:paraId="0234698B" w14:textId="77777777" w:rsidR="00EF228A" w:rsidRDefault="00EF228A" w:rsidP="00EF228A">
      <w:pPr>
        <w:rPr>
          <w:bCs/>
          <w:i/>
          <w:iCs/>
        </w:rPr>
      </w:pPr>
    </w:p>
    <w:p w14:paraId="2FC1B55D" w14:textId="77777777" w:rsidR="00000000" w:rsidRPr="00EF228A" w:rsidRDefault="00EF228A" w:rsidP="00EF228A">
      <w:r>
        <w:rPr>
          <w:b/>
          <w:bCs/>
          <w:iCs/>
          <w:color w:val="C45911" w:themeColor="accent2" w:themeShade="BF"/>
        </w:rPr>
        <w:t>T</w:t>
      </w:r>
      <w:r w:rsidRPr="00EF228A">
        <w:rPr>
          <w:b/>
          <w:bCs/>
          <w:iCs/>
          <w:color w:val="C45911" w:themeColor="accent2" w:themeShade="BF"/>
        </w:rPr>
        <w:t>he optimal mode</w:t>
      </w:r>
      <w:r w:rsidRPr="00EF228A">
        <w:rPr>
          <w:bCs/>
          <w:i/>
          <w:iCs/>
          <w:color w:val="C45911" w:themeColor="accent2" w:themeShade="BF"/>
        </w:rPr>
        <w:t xml:space="preserve"> </w:t>
      </w:r>
      <w:r w:rsidRPr="00EF228A">
        <w:rPr>
          <w:bCs/>
        </w:rPr>
        <w:t xml:space="preserve">varies by situation </w:t>
      </w:r>
      <w:r w:rsidRPr="00EF228A">
        <w:t>–</w:t>
      </w:r>
      <w:r w:rsidR="00E45697" w:rsidRPr="00EF228A">
        <w:t xml:space="preserve"> what makes sense for o</w:t>
      </w:r>
      <w:r w:rsidR="00E45697" w:rsidRPr="00EF228A">
        <w:t>ne company might not make sense for another</w:t>
      </w:r>
    </w:p>
    <w:p w14:paraId="35578FA6" w14:textId="77777777" w:rsidR="00EF228A" w:rsidRDefault="00EF228A" w:rsidP="00EF228A"/>
    <w:p w14:paraId="7B2E9C22" w14:textId="77777777" w:rsidR="00EF228A" w:rsidRDefault="00EF228A" w:rsidP="00EF228A">
      <w:pPr>
        <w:pStyle w:val="ListParagraph"/>
        <w:numPr>
          <w:ilvl w:val="0"/>
          <w:numId w:val="4"/>
        </w:numPr>
        <w:rPr>
          <w:b/>
          <w:u w:val="single"/>
        </w:rPr>
      </w:pPr>
      <w:r w:rsidRPr="00EF228A">
        <w:rPr>
          <w:b/>
          <w:u w:val="single"/>
        </w:rPr>
        <w:t>Which Foreign Markets</w:t>
      </w:r>
    </w:p>
    <w:p w14:paraId="4628B378" w14:textId="77777777" w:rsidR="00EF228A" w:rsidRPr="00EF228A" w:rsidRDefault="00EF228A" w:rsidP="00EF228A">
      <w:pPr>
        <w:rPr>
          <w:b/>
          <w:u w:val="single"/>
        </w:rPr>
      </w:pPr>
    </w:p>
    <w:p w14:paraId="2279EAD2" w14:textId="77777777" w:rsidR="00000000" w:rsidRPr="00EF228A" w:rsidRDefault="00EF228A" w:rsidP="00EF228A">
      <w:pPr>
        <w:pStyle w:val="ListParagraph"/>
        <w:numPr>
          <w:ilvl w:val="0"/>
          <w:numId w:val="6"/>
        </w:numPr>
      </w:pPr>
      <w:r>
        <w:rPr>
          <w:bCs/>
        </w:rPr>
        <w:t>T</w:t>
      </w:r>
      <w:r w:rsidRPr="00EF228A">
        <w:rPr>
          <w:bCs/>
        </w:rPr>
        <w:t xml:space="preserve">he choice of foreign markets will depend on </w:t>
      </w:r>
      <w:r w:rsidRPr="00EF228A">
        <w:rPr>
          <w:b/>
          <w:bCs/>
          <w:iCs/>
          <w:color w:val="3D64FF"/>
        </w:rPr>
        <w:t>their long-run profit potential</w:t>
      </w:r>
      <w:r w:rsidRPr="00EF228A">
        <w:rPr>
          <w:bCs/>
          <w:iCs/>
        </w:rPr>
        <w:t xml:space="preserve"> </w:t>
      </w:r>
      <w:r w:rsidR="00E45697" w:rsidRPr="00EF228A">
        <w:rPr>
          <w:bCs/>
          <w:iCs/>
        </w:rPr>
        <w:br/>
        <w:t xml:space="preserve"> </w:t>
      </w:r>
    </w:p>
    <w:p w14:paraId="3A32472B" w14:textId="77777777" w:rsidR="00000000" w:rsidRPr="00EF228A" w:rsidRDefault="00EF228A" w:rsidP="00EF228A">
      <w:pPr>
        <w:pStyle w:val="ListParagraph"/>
        <w:numPr>
          <w:ilvl w:val="0"/>
          <w:numId w:val="9"/>
        </w:numPr>
        <w:rPr>
          <w:color w:val="00B050"/>
        </w:rPr>
      </w:pPr>
      <w:r w:rsidRPr="00EF228A">
        <w:rPr>
          <w:b/>
          <w:bCs/>
          <w:i/>
          <w:iCs/>
          <w:color w:val="00B050"/>
        </w:rPr>
        <w:t xml:space="preserve">Favorable Markets </w:t>
      </w:r>
    </w:p>
    <w:p w14:paraId="35E0FE09" w14:textId="77777777" w:rsidR="00000000" w:rsidRPr="00EF228A" w:rsidRDefault="00E45697" w:rsidP="00EF228A">
      <w:pPr>
        <w:numPr>
          <w:ilvl w:val="1"/>
          <w:numId w:val="7"/>
        </w:numPr>
        <w:tabs>
          <w:tab w:val="num" w:pos="1440"/>
        </w:tabs>
      </w:pPr>
      <w:r w:rsidRPr="00EF228A">
        <w:t xml:space="preserve">are </w:t>
      </w:r>
      <w:r w:rsidRPr="00EF228A">
        <w:rPr>
          <w:b/>
          <w:bCs/>
          <w:color w:val="3D64FF"/>
        </w:rPr>
        <w:t xml:space="preserve">politically stable </w:t>
      </w:r>
    </w:p>
    <w:p w14:paraId="137E68B4" w14:textId="77777777" w:rsidR="00000000" w:rsidRPr="00EF228A" w:rsidRDefault="00E45697" w:rsidP="00EF228A">
      <w:pPr>
        <w:numPr>
          <w:ilvl w:val="1"/>
          <w:numId w:val="7"/>
        </w:numPr>
        <w:tabs>
          <w:tab w:val="num" w:pos="1440"/>
        </w:tabs>
      </w:pPr>
      <w:r w:rsidRPr="00EF228A">
        <w:t xml:space="preserve">have </w:t>
      </w:r>
      <w:r w:rsidRPr="00EF228A">
        <w:rPr>
          <w:b/>
          <w:bCs/>
          <w:color w:val="3D64FF"/>
        </w:rPr>
        <w:t>free market systems</w:t>
      </w:r>
    </w:p>
    <w:p w14:paraId="7383752A" w14:textId="77777777" w:rsidR="00000000" w:rsidRPr="00EF228A" w:rsidRDefault="00E45697" w:rsidP="00EF228A">
      <w:pPr>
        <w:numPr>
          <w:ilvl w:val="1"/>
          <w:numId w:val="7"/>
        </w:numPr>
        <w:tabs>
          <w:tab w:val="num" w:pos="1440"/>
        </w:tabs>
        <w:rPr>
          <w:color w:val="3D64FF"/>
        </w:rPr>
      </w:pPr>
      <w:r w:rsidRPr="00EF228A">
        <w:t xml:space="preserve">have relatively </w:t>
      </w:r>
      <w:r w:rsidRPr="00EF228A">
        <w:rPr>
          <w:b/>
          <w:bCs/>
          <w:color w:val="3D64FF"/>
        </w:rPr>
        <w:t xml:space="preserve">low inflation rates </w:t>
      </w:r>
    </w:p>
    <w:p w14:paraId="1532B9CE" w14:textId="77777777" w:rsidR="00000000" w:rsidRPr="00EF228A" w:rsidRDefault="00E45697" w:rsidP="00EF228A">
      <w:pPr>
        <w:numPr>
          <w:ilvl w:val="1"/>
          <w:numId w:val="7"/>
        </w:numPr>
        <w:tabs>
          <w:tab w:val="num" w:pos="1440"/>
        </w:tabs>
        <w:rPr>
          <w:color w:val="3D64FF"/>
        </w:rPr>
      </w:pPr>
      <w:r w:rsidRPr="00EF228A">
        <w:t xml:space="preserve">have </w:t>
      </w:r>
      <w:r w:rsidRPr="00EF228A">
        <w:rPr>
          <w:b/>
          <w:bCs/>
          <w:color w:val="3D64FF"/>
        </w:rPr>
        <w:t>low private sector debt</w:t>
      </w:r>
    </w:p>
    <w:p w14:paraId="560EDCE4" w14:textId="77777777" w:rsidR="00EF228A" w:rsidRPr="00EF228A" w:rsidRDefault="00EF228A" w:rsidP="00EF228A">
      <w:pPr>
        <w:rPr>
          <w:color w:val="3D64FF"/>
        </w:rPr>
      </w:pPr>
    </w:p>
    <w:p w14:paraId="133CF47E" w14:textId="77777777" w:rsidR="00000000" w:rsidRPr="00EF228A" w:rsidRDefault="00EF228A" w:rsidP="00EF228A">
      <w:pPr>
        <w:pStyle w:val="ListParagraph"/>
        <w:numPr>
          <w:ilvl w:val="0"/>
          <w:numId w:val="9"/>
        </w:numPr>
        <w:rPr>
          <w:i/>
          <w:color w:val="00B050"/>
        </w:rPr>
      </w:pPr>
      <w:r>
        <w:rPr>
          <w:b/>
          <w:bCs/>
          <w:i/>
          <w:iCs/>
          <w:color w:val="00B050"/>
        </w:rPr>
        <w:t>Less D</w:t>
      </w:r>
      <w:r w:rsidRPr="00EF228A">
        <w:rPr>
          <w:b/>
          <w:bCs/>
          <w:i/>
          <w:iCs/>
          <w:color w:val="00B050"/>
        </w:rPr>
        <w:t xml:space="preserve">esirable markets </w:t>
      </w:r>
    </w:p>
    <w:p w14:paraId="247C3B33" w14:textId="77777777" w:rsidR="00000000" w:rsidRPr="00EF228A" w:rsidRDefault="00E45697" w:rsidP="00EF228A">
      <w:pPr>
        <w:numPr>
          <w:ilvl w:val="1"/>
          <w:numId w:val="7"/>
        </w:numPr>
      </w:pPr>
      <w:r w:rsidRPr="00EF228A">
        <w:rPr>
          <w:bCs/>
        </w:rPr>
        <w:t>are</w:t>
      </w:r>
      <w:r w:rsidRPr="00EF228A">
        <w:rPr>
          <w:b/>
          <w:bCs/>
        </w:rPr>
        <w:t xml:space="preserve"> </w:t>
      </w:r>
      <w:r w:rsidRPr="00EF228A">
        <w:rPr>
          <w:b/>
          <w:bCs/>
          <w:color w:val="3D64FF"/>
        </w:rPr>
        <w:t xml:space="preserve">politically unstable </w:t>
      </w:r>
    </w:p>
    <w:p w14:paraId="4CF7DA8F" w14:textId="77777777" w:rsidR="00000000" w:rsidRPr="00EF228A" w:rsidRDefault="00E45697" w:rsidP="00EF228A">
      <w:pPr>
        <w:numPr>
          <w:ilvl w:val="1"/>
          <w:numId w:val="7"/>
        </w:numPr>
      </w:pPr>
      <w:r w:rsidRPr="00EF228A">
        <w:rPr>
          <w:bCs/>
        </w:rPr>
        <w:t>have</w:t>
      </w:r>
      <w:r w:rsidRPr="00EF228A">
        <w:rPr>
          <w:b/>
          <w:bCs/>
        </w:rPr>
        <w:t xml:space="preserve"> </w:t>
      </w:r>
      <w:r w:rsidRPr="00EF228A">
        <w:rPr>
          <w:b/>
          <w:bCs/>
          <w:color w:val="3D64FF"/>
        </w:rPr>
        <w:t>mixed or command economies</w:t>
      </w:r>
    </w:p>
    <w:p w14:paraId="5B888148" w14:textId="77777777" w:rsidR="00000000" w:rsidRPr="00EF228A" w:rsidRDefault="00E45697" w:rsidP="00EF228A">
      <w:pPr>
        <w:numPr>
          <w:ilvl w:val="1"/>
          <w:numId w:val="7"/>
        </w:numPr>
      </w:pPr>
      <w:r w:rsidRPr="00EF228A">
        <w:rPr>
          <w:bCs/>
        </w:rPr>
        <w:t>have</w:t>
      </w:r>
      <w:r w:rsidRPr="00EF228A">
        <w:rPr>
          <w:b/>
          <w:bCs/>
        </w:rPr>
        <w:t xml:space="preserve"> </w:t>
      </w:r>
      <w:r w:rsidRPr="00EF228A">
        <w:rPr>
          <w:b/>
          <w:bCs/>
          <w:color w:val="3D64FF"/>
        </w:rPr>
        <w:t>excessive levels of borrowing</w:t>
      </w:r>
    </w:p>
    <w:p w14:paraId="1ED47F20" w14:textId="77777777" w:rsidR="00EF228A" w:rsidRPr="00EF228A" w:rsidRDefault="00EF228A" w:rsidP="00EF228A"/>
    <w:p w14:paraId="591DAB8A" w14:textId="77777777" w:rsidR="00000000" w:rsidRDefault="00E45697" w:rsidP="00EF228A">
      <w:pPr>
        <w:pStyle w:val="ListParagraph"/>
        <w:numPr>
          <w:ilvl w:val="0"/>
          <w:numId w:val="9"/>
        </w:numPr>
      </w:pPr>
      <w:r w:rsidRPr="00EF228A">
        <w:t xml:space="preserve">Markets are also more attractive when the </w:t>
      </w:r>
      <w:r w:rsidRPr="00EF228A">
        <w:rPr>
          <w:b/>
          <w:bCs/>
        </w:rPr>
        <w:t xml:space="preserve">product in question is not widely available </w:t>
      </w:r>
      <w:r w:rsidRPr="00EF228A">
        <w:t>and satisfies an unmet need</w:t>
      </w:r>
      <w:r w:rsidR="00EF228A">
        <w:t xml:space="preserve">.  </w:t>
      </w:r>
    </w:p>
    <w:p w14:paraId="624AC0D2" w14:textId="77777777" w:rsidR="00EF228A" w:rsidRDefault="00EF228A" w:rsidP="00EF228A"/>
    <w:p w14:paraId="68D42382" w14:textId="77777777" w:rsidR="009A0A8F" w:rsidRDefault="009A0A8F" w:rsidP="00EF228A"/>
    <w:p w14:paraId="2D632FA8" w14:textId="77777777" w:rsidR="009A0A8F" w:rsidRDefault="009A0A8F" w:rsidP="00EF228A"/>
    <w:p w14:paraId="51281C6B" w14:textId="77777777" w:rsidR="00EF228A" w:rsidRDefault="009A0A8F" w:rsidP="00EF228A">
      <w:pPr>
        <w:pStyle w:val="ListParagraph"/>
        <w:numPr>
          <w:ilvl w:val="0"/>
          <w:numId w:val="4"/>
        </w:numPr>
        <w:rPr>
          <w:b/>
          <w:u w:val="single"/>
        </w:rPr>
      </w:pPr>
      <w:r>
        <w:rPr>
          <w:b/>
          <w:u w:val="single"/>
        </w:rPr>
        <w:t xml:space="preserve">Timing </w:t>
      </w:r>
    </w:p>
    <w:p w14:paraId="0AD70D4A" w14:textId="77777777" w:rsidR="009A0A8F" w:rsidRPr="009A0A8F" w:rsidRDefault="009A0A8F" w:rsidP="009A0A8F">
      <w:pPr>
        <w:rPr>
          <w:b/>
          <w:u w:val="single"/>
        </w:rPr>
      </w:pPr>
    </w:p>
    <w:p w14:paraId="7725903E" w14:textId="77777777" w:rsidR="00000000" w:rsidRDefault="00E45697" w:rsidP="009A0A8F">
      <w:pPr>
        <w:rPr>
          <w:b/>
          <w:bCs/>
          <w:color w:val="00B050"/>
        </w:rPr>
      </w:pPr>
      <w:r w:rsidRPr="009A0A8F">
        <w:t xml:space="preserve">Once attractive markets are </w:t>
      </w:r>
      <w:r w:rsidRPr="009A0A8F">
        <w:rPr>
          <w:b/>
          <w:bCs/>
          <w:color w:val="3D64FF"/>
        </w:rPr>
        <w:t>identified</w:t>
      </w:r>
      <w:r w:rsidRPr="009A0A8F">
        <w:t xml:space="preserve">, the firm must consider the </w:t>
      </w:r>
      <w:r w:rsidRPr="009A0A8F">
        <w:rPr>
          <w:b/>
          <w:bCs/>
          <w:color w:val="00B050"/>
        </w:rPr>
        <w:t>timing of entry</w:t>
      </w:r>
    </w:p>
    <w:p w14:paraId="771B9BD9" w14:textId="77777777" w:rsidR="009A0A8F" w:rsidRPr="009A0A8F" w:rsidRDefault="009A0A8F" w:rsidP="009A0A8F"/>
    <w:p w14:paraId="7936C173" w14:textId="77777777" w:rsidR="00000000" w:rsidRPr="003E6A41" w:rsidRDefault="009A0A8F" w:rsidP="009A0A8F">
      <w:pPr>
        <w:numPr>
          <w:ilvl w:val="0"/>
          <w:numId w:val="11"/>
        </w:numPr>
      </w:pPr>
      <w:r>
        <w:rPr>
          <w:b/>
          <w:bCs/>
          <w:iCs/>
          <w:color w:val="FF0000"/>
        </w:rPr>
        <w:t>Entry is E</w:t>
      </w:r>
      <w:r w:rsidRPr="009A0A8F">
        <w:rPr>
          <w:b/>
          <w:bCs/>
          <w:iCs/>
          <w:color w:val="FF0000"/>
        </w:rPr>
        <w:t>arly</w:t>
      </w:r>
      <w:r w:rsidRPr="009A0A8F">
        <w:rPr>
          <w:color w:val="FF0000"/>
        </w:rPr>
        <w:t xml:space="preserve"> </w:t>
      </w:r>
      <w:r w:rsidR="00E45697" w:rsidRPr="009A0A8F">
        <w:t xml:space="preserve">when the firm enters a foreign market </w:t>
      </w:r>
      <w:r w:rsidR="00E45697" w:rsidRPr="009A0A8F">
        <w:rPr>
          <w:b/>
        </w:rPr>
        <w:t>before other foreign firms</w:t>
      </w:r>
      <w:r w:rsidR="003E6A41">
        <w:rPr>
          <w:b/>
        </w:rPr>
        <w:t xml:space="preserve"> -&gt; </w:t>
      </w:r>
      <w:r w:rsidR="003E6A41" w:rsidRPr="003E6A41">
        <w:t xml:space="preserve">First Mover Advantages. </w:t>
      </w:r>
    </w:p>
    <w:p w14:paraId="44A84F17" w14:textId="77777777" w:rsidR="00000000" w:rsidRPr="009A0A8F" w:rsidRDefault="009A0A8F" w:rsidP="009A0A8F">
      <w:pPr>
        <w:numPr>
          <w:ilvl w:val="0"/>
          <w:numId w:val="11"/>
        </w:numPr>
      </w:pPr>
      <w:r>
        <w:rPr>
          <w:b/>
          <w:bCs/>
          <w:iCs/>
          <w:color w:val="FF0000"/>
        </w:rPr>
        <w:t>Entry is L</w:t>
      </w:r>
      <w:r w:rsidRPr="009A0A8F">
        <w:rPr>
          <w:b/>
          <w:bCs/>
          <w:iCs/>
          <w:color w:val="FF0000"/>
        </w:rPr>
        <w:t>ate</w:t>
      </w:r>
      <w:r w:rsidRPr="009A0A8F">
        <w:rPr>
          <w:b/>
          <w:bCs/>
          <w:i/>
          <w:iCs/>
          <w:color w:val="FF0000"/>
        </w:rPr>
        <w:t xml:space="preserve"> </w:t>
      </w:r>
      <w:r w:rsidR="00E45697" w:rsidRPr="009A0A8F">
        <w:t xml:space="preserve">when the firm enters the market </w:t>
      </w:r>
      <w:r w:rsidR="00E45697" w:rsidRPr="009A0A8F">
        <w:rPr>
          <w:b/>
        </w:rPr>
        <w:t>after firms have already established themselves</w:t>
      </w:r>
      <w:r w:rsidR="00E45697" w:rsidRPr="009A0A8F">
        <w:t xml:space="preserve"> in the market</w:t>
      </w:r>
    </w:p>
    <w:p w14:paraId="07EEF801" w14:textId="77777777" w:rsidR="009A0A8F" w:rsidRDefault="009A0A8F" w:rsidP="00EF228A"/>
    <w:p w14:paraId="75ACFF40" w14:textId="77777777" w:rsidR="009A0A8F" w:rsidRDefault="009A0A8F" w:rsidP="009A0A8F">
      <w:pPr>
        <w:pStyle w:val="ListParagraph"/>
        <w:numPr>
          <w:ilvl w:val="0"/>
          <w:numId w:val="4"/>
        </w:numPr>
        <w:rPr>
          <w:b/>
          <w:u w:val="single"/>
        </w:rPr>
      </w:pPr>
      <w:r w:rsidRPr="009A0A8F">
        <w:rPr>
          <w:b/>
          <w:u w:val="single"/>
        </w:rPr>
        <w:t xml:space="preserve">Scale of Market Entry </w:t>
      </w:r>
    </w:p>
    <w:p w14:paraId="08C91FA2" w14:textId="77777777" w:rsidR="009A0A8F" w:rsidRDefault="009A0A8F" w:rsidP="009A0A8F">
      <w:pPr>
        <w:rPr>
          <w:b/>
          <w:u w:val="single"/>
        </w:rPr>
      </w:pPr>
    </w:p>
    <w:p w14:paraId="26CF3430" w14:textId="77777777" w:rsidR="00000000" w:rsidRPr="009A0A8F" w:rsidRDefault="009A0A8F" w:rsidP="009A0A8F">
      <w:r>
        <w:t>F</w:t>
      </w:r>
      <w:r w:rsidR="00E45697" w:rsidRPr="009A0A8F">
        <w:t xml:space="preserve">irms that enter a market on a </w:t>
      </w:r>
      <w:r w:rsidR="00E45697" w:rsidRPr="009A0A8F">
        <w:rPr>
          <w:b/>
          <w:bCs/>
        </w:rPr>
        <w:t xml:space="preserve">significant </w:t>
      </w:r>
      <w:r w:rsidR="00E45697" w:rsidRPr="009A0A8F">
        <w:rPr>
          <w:b/>
          <w:bCs/>
        </w:rPr>
        <w:t xml:space="preserve">scale </w:t>
      </w:r>
      <w:r w:rsidR="00E45697" w:rsidRPr="009A0A8F">
        <w:t xml:space="preserve">make a </w:t>
      </w:r>
      <w:r w:rsidRPr="009A0A8F">
        <w:rPr>
          <w:b/>
          <w:bCs/>
          <w:i/>
          <w:iCs/>
          <w:color w:val="FF0000"/>
        </w:rPr>
        <w:t xml:space="preserve">Strategic Commitment </w:t>
      </w:r>
      <w:r w:rsidR="00E45697" w:rsidRPr="009A0A8F">
        <w:t xml:space="preserve">to the market </w:t>
      </w:r>
    </w:p>
    <w:p w14:paraId="7611E0F6" w14:textId="77777777" w:rsidR="00000000" w:rsidRDefault="00E45697" w:rsidP="009A0A8F">
      <w:pPr>
        <w:pStyle w:val="ListParagraph"/>
        <w:numPr>
          <w:ilvl w:val="0"/>
          <w:numId w:val="6"/>
        </w:numPr>
      </w:pPr>
      <w:r w:rsidRPr="009A0A8F">
        <w:t>the decision has a long term impact and is difficult to reverse</w:t>
      </w:r>
    </w:p>
    <w:p w14:paraId="26F0412B" w14:textId="77777777" w:rsidR="003E6A41" w:rsidRDefault="003E6A41" w:rsidP="009A0A8F">
      <w:pPr>
        <w:pStyle w:val="ListParagraph"/>
        <w:numPr>
          <w:ilvl w:val="0"/>
          <w:numId w:val="6"/>
        </w:numPr>
      </w:pPr>
      <w:r>
        <w:t xml:space="preserve">It may cause rivals to rethink market entry </w:t>
      </w:r>
    </w:p>
    <w:p w14:paraId="6A00D593" w14:textId="77777777" w:rsidR="009A0A8F" w:rsidRPr="009A0A8F" w:rsidRDefault="009A0A8F" w:rsidP="009A0A8F"/>
    <w:p w14:paraId="3D0E6921" w14:textId="77777777" w:rsidR="00000000" w:rsidRPr="009A0A8F" w:rsidRDefault="009A0A8F" w:rsidP="009A0A8F">
      <w:r w:rsidRPr="009A0A8F">
        <w:rPr>
          <w:b/>
          <w:bCs/>
          <w:iCs/>
          <w:color w:val="3D64FF"/>
        </w:rPr>
        <w:t>Small-S</w:t>
      </w:r>
      <w:r w:rsidR="00E45697" w:rsidRPr="009A0A8F">
        <w:rPr>
          <w:b/>
          <w:bCs/>
          <w:iCs/>
          <w:color w:val="3D64FF"/>
        </w:rPr>
        <w:t>cale</w:t>
      </w:r>
      <w:r w:rsidR="00E45697" w:rsidRPr="009A0A8F">
        <w:rPr>
          <w:color w:val="3D64FF"/>
        </w:rPr>
        <w:t xml:space="preserve"> </w:t>
      </w:r>
      <w:r w:rsidR="00E45697" w:rsidRPr="009A0A8F">
        <w:t xml:space="preserve">entry has the advantage of allowing a firm </w:t>
      </w:r>
      <w:r w:rsidR="00E45697" w:rsidRPr="009A0A8F">
        <w:rPr>
          <w:b/>
          <w:bCs/>
        </w:rPr>
        <w:t xml:space="preserve">to learn about a foreign market </w:t>
      </w:r>
      <w:r w:rsidR="00E45697" w:rsidRPr="009A0A8F">
        <w:t xml:space="preserve">while simultaneously </w:t>
      </w:r>
      <w:r w:rsidR="00E45697" w:rsidRPr="009A0A8F">
        <w:rPr>
          <w:b/>
          <w:bCs/>
        </w:rPr>
        <w:t>limiting the firm’s exposure</w:t>
      </w:r>
      <w:r w:rsidR="00E45697" w:rsidRPr="009A0A8F">
        <w:t xml:space="preserve"> to that market</w:t>
      </w:r>
    </w:p>
    <w:p w14:paraId="6CE3F313" w14:textId="77777777" w:rsidR="009A0A8F" w:rsidRDefault="009A0A8F" w:rsidP="009A0A8F"/>
    <w:p w14:paraId="7FF102CE" w14:textId="77777777" w:rsidR="009A0A8F" w:rsidRPr="009A0A8F" w:rsidRDefault="009A0A8F" w:rsidP="009A0A8F"/>
    <w:p w14:paraId="5C05900C" w14:textId="77777777" w:rsidR="009A0A8F" w:rsidRDefault="009A0A8F" w:rsidP="009A0A8F">
      <w:pPr>
        <w:pStyle w:val="ListParagraph"/>
        <w:numPr>
          <w:ilvl w:val="0"/>
          <w:numId w:val="4"/>
        </w:numPr>
        <w:rPr>
          <w:b/>
          <w:u w:val="single"/>
        </w:rPr>
      </w:pPr>
      <w:r>
        <w:rPr>
          <w:b/>
          <w:u w:val="single"/>
        </w:rPr>
        <w:t xml:space="preserve">Main Ways to Enter a Market </w:t>
      </w:r>
    </w:p>
    <w:p w14:paraId="5C73F5E6" w14:textId="77777777" w:rsidR="009A0A8F" w:rsidRDefault="009A0A8F" w:rsidP="009A0A8F">
      <w:pPr>
        <w:rPr>
          <w:b/>
          <w:u w:val="single"/>
        </w:rPr>
      </w:pPr>
    </w:p>
    <w:p w14:paraId="67AD54B7" w14:textId="77777777" w:rsidR="00000000" w:rsidRPr="009A0A8F" w:rsidRDefault="009A0A8F" w:rsidP="009A0A8F">
      <w:pPr>
        <w:numPr>
          <w:ilvl w:val="0"/>
          <w:numId w:val="13"/>
        </w:numPr>
      </w:pPr>
      <w:r w:rsidRPr="009A0A8F">
        <w:rPr>
          <w:b/>
          <w:bCs/>
          <w:i/>
          <w:iCs/>
          <w:color w:val="00B050"/>
          <w:u w:val="single"/>
        </w:rPr>
        <w:t>Exporting</w:t>
      </w:r>
      <w:r w:rsidRPr="009A0A8F">
        <w:rPr>
          <w:color w:val="00B050"/>
        </w:rPr>
        <w:t xml:space="preserve"> </w:t>
      </w:r>
      <w:r w:rsidR="00E45697" w:rsidRPr="009A0A8F">
        <w:t xml:space="preserve">– </w:t>
      </w:r>
      <w:r w:rsidR="00E45697">
        <w:rPr>
          <w:lang w:val="en-GB"/>
        </w:rPr>
        <w:t xml:space="preserve">Producing goods at home </w:t>
      </w:r>
      <w:r w:rsidR="00E45697" w:rsidRPr="00441F56">
        <w:rPr>
          <w:lang w:val="en-GB"/>
        </w:rPr>
        <w:t>and then shipping them to the receiving country for sale</w:t>
      </w:r>
      <w:r w:rsidR="00E45697">
        <w:rPr>
          <w:lang w:val="en-GB"/>
        </w:rPr>
        <w:t>.</w:t>
      </w:r>
      <w:r w:rsidR="00E45697" w:rsidRPr="00441F56">
        <w:rPr>
          <w:lang w:val="en-GB"/>
        </w:rPr>
        <w:t xml:space="preserve"> </w:t>
      </w:r>
      <w:r w:rsidR="00E45697">
        <w:t>It’s a</w:t>
      </w:r>
      <w:r w:rsidR="00E45697" w:rsidRPr="009A0A8F">
        <w:t xml:space="preserve"> </w:t>
      </w:r>
      <w:r w:rsidR="00E45697" w:rsidRPr="009A0A8F">
        <w:rPr>
          <w:b/>
          <w:color w:val="3D64FF"/>
        </w:rPr>
        <w:t>common first step</w:t>
      </w:r>
      <w:r w:rsidR="00E45697" w:rsidRPr="009A0A8F">
        <w:t xml:space="preserve"> for many manufacturing firms</w:t>
      </w:r>
    </w:p>
    <w:p w14:paraId="7F97DA5A" w14:textId="77777777" w:rsidR="00000000" w:rsidRDefault="00E45697" w:rsidP="009A0A8F">
      <w:pPr>
        <w:pStyle w:val="ListParagraph"/>
        <w:numPr>
          <w:ilvl w:val="0"/>
          <w:numId w:val="6"/>
        </w:numPr>
      </w:pPr>
      <w:r w:rsidRPr="009A0A8F">
        <w:t>later, firms may switch to another mode</w:t>
      </w:r>
    </w:p>
    <w:p w14:paraId="7FA0A1C8" w14:textId="77777777" w:rsidR="009A0A8F" w:rsidRPr="009A0A8F" w:rsidRDefault="009A0A8F" w:rsidP="009A0A8F"/>
    <w:p w14:paraId="506B75DC" w14:textId="77777777" w:rsidR="00000000" w:rsidRPr="009A0A8F" w:rsidRDefault="009A0A8F" w:rsidP="009A0A8F">
      <w:pPr>
        <w:numPr>
          <w:ilvl w:val="0"/>
          <w:numId w:val="13"/>
        </w:numPr>
      </w:pPr>
      <w:r w:rsidRPr="009A0A8F">
        <w:rPr>
          <w:b/>
          <w:bCs/>
          <w:i/>
          <w:iCs/>
          <w:color w:val="00B050"/>
          <w:u w:val="single"/>
        </w:rPr>
        <w:t>Turnkey Projects</w:t>
      </w:r>
      <w:r w:rsidRPr="009A0A8F">
        <w:rPr>
          <w:b/>
          <w:bCs/>
          <w:i/>
          <w:iCs/>
          <w:color w:val="00B050"/>
        </w:rPr>
        <w:t xml:space="preserve"> </w:t>
      </w:r>
      <w:r w:rsidR="00E45697" w:rsidRPr="009A0A8F">
        <w:t xml:space="preserve">- the </w:t>
      </w:r>
      <w:r w:rsidR="00E45697" w:rsidRPr="009A0A8F">
        <w:rPr>
          <w:b/>
          <w:color w:val="3D64FF"/>
        </w:rPr>
        <w:t>contractor handles every detail of the project</w:t>
      </w:r>
      <w:r w:rsidR="00E45697" w:rsidRPr="009A0A8F">
        <w:rPr>
          <w:color w:val="3D64FF"/>
        </w:rPr>
        <w:t xml:space="preserve"> </w:t>
      </w:r>
      <w:r w:rsidR="00E45697" w:rsidRPr="009A0A8F">
        <w:t>for a foreign clien</w:t>
      </w:r>
      <w:r w:rsidR="00E45697" w:rsidRPr="009A0A8F">
        <w:t>t, including the training of operating personnel</w:t>
      </w:r>
      <w:r w:rsidR="00E45697" w:rsidRPr="009A0A8F">
        <w:t xml:space="preserve">  </w:t>
      </w:r>
    </w:p>
    <w:p w14:paraId="45954AAB" w14:textId="77777777" w:rsidR="00000000" w:rsidRDefault="00E45697" w:rsidP="009A0A8F">
      <w:pPr>
        <w:pStyle w:val="ListParagraph"/>
        <w:numPr>
          <w:ilvl w:val="0"/>
          <w:numId w:val="6"/>
        </w:numPr>
      </w:pPr>
      <w:r w:rsidRPr="009A0A8F">
        <w:t>at completion of the contract, the foreign client is handed the "key" to a pla</w:t>
      </w:r>
      <w:r w:rsidRPr="009A0A8F">
        <w:t xml:space="preserve">nt ready for full operation  </w:t>
      </w:r>
    </w:p>
    <w:p w14:paraId="0B5E627B" w14:textId="77777777" w:rsidR="009A0A8F" w:rsidRDefault="009A0A8F" w:rsidP="009A0A8F"/>
    <w:p w14:paraId="3EF4D2CA" w14:textId="77777777" w:rsidR="00000000" w:rsidRPr="009A0A8F" w:rsidRDefault="009A0A8F" w:rsidP="009A0A8F">
      <w:pPr>
        <w:pStyle w:val="ListParagraph"/>
        <w:numPr>
          <w:ilvl w:val="0"/>
          <w:numId w:val="13"/>
        </w:numPr>
      </w:pPr>
      <w:r w:rsidRPr="009A0A8F">
        <w:rPr>
          <w:b/>
          <w:bCs/>
          <w:i/>
          <w:iCs/>
          <w:color w:val="00B050"/>
          <w:u w:val="single"/>
        </w:rPr>
        <w:t>Licensing</w:t>
      </w:r>
      <w:r w:rsidR="00E45697" w:rsidRPr="009A0A8F">
        <w:rPr>
          <w:b/>
          <w:bCs/>
          <w:i/>
          <w:iCs/>
        </w:rPr>
        <w:t xml:space="preserve"> </w:t>
      </w:r>
      <w:r w:rsidR="00E45697" w:rsidRPr="009A0A8F">
        <w:t xml:space="preserve">- </w:t>
      </w:r>
      <w:r w:rsidR="00E45697" w:rsidRPr="009A0A8F">
        <w:rPr>
          <w:b/>
          <w:bCs/>
        </w:rPr>
        <w:t xml:space="preserve">a </w:t>
      </w:r>
      <w:r w:rsidR="00E45697" w:rsidRPr="009A0A8F">
        <w:rPr>
          <w:b/>
          <w:bCs/>
          <w:color w:val="3D64FF"/>
        </w:rPr>
        <w:t xml:space="preserve">licensor </w:t>
      </w:r>
      <w:r w:rsidR="00E45697" w:rsidRPr="009A0A8F">
        <w:rPr>
          <w:color w:val="3D64FF"/>
        </w:rPr>
        <w:t xml:space="preserve">grants the rights to intangible </w:t>
      </w:r>
      <w:r w:rsidR="00E45697" w:rsidRPr="009A0A8F">
        <w:t xml:space="preserve">property to the </w:t>
      </w:r>
      <w:r w:rsidR="00E45697" w:rsidRPr="009A0A8F">
        <w:rPr>
          <w:b/>
          <w:bCs/>
          <w:color w:val="3D64FF"/>
        </w:rPr>
        <w:t>licensee</w:t>
      </w:r>
      <w:r w:rsidR="00E45697" w:rsidRPr="009A0A8F">
        <w:rPr>
          <w:color w:val="3D64FF"/>
        </w:rPr>
        <w:t xml:space="preserve"> for a specified time period</w:t>
      </w:r>
      <w:r w:rsidR="00E45697" w:rsidRPr="009A0A8F">
        <w:t>, and in re</w:t>
      </w:r>
      <w:r w:rsidR="00E45697" w:rsidRPr="009A0A8F">
        <w:t xml:space="preserve">turn, receives a </w:t>
      </w:r>
      <w:r w:rsidR="00E45697" w:rsidRPr="009A0A8F">
        <w:rPr>
          <w:b/>
          <w:bCs/>
        </w:rPr>
        <w:t xml:space="preserve">royalty fee </w:t>
      </w:r>
      <w:r w:rsidR="00E45697" w:rsidRPr="009A0A8F">
        <w:t>from the licensee</w:t>
      </w:r>
    </w:p>
    <w:p w14:paraId="51475B82" w14:textId="77777777" w:rsidR="00000000" w:rsidRDefault="00E45697" w:rsidP="009A0A8F">
      <w:pPr>
        <w:pStyle w:val="ListParagraph"/>
        <w:numPr>
          <w:ilvl w:val="0"/>
          <w:numId w:val="6"/>
        </w:numPr>
      </w:pPr>
      <w:r w:rsidRPr="009A0A8F">
        <w:t>patents, inventi</w:t>
      </w:r>
      <w:r w:rsidRPr="009A0A8F">
        <w:t>ons, formulas, processes, designs, copyrights, trademarks</w:t>
      </w:r>
    </w:p>
    <w:p w14:paraId="398E790C" w14:textId="77777777" w:rsidR="009A0A8F" w:rsidRPr="009A0A8F" w:rsidRDefault="009A0A8F" w:rsidP="009A0A8F"/>
    <w:p w14:paraId="29C68DA3" w14:textId="77777777" w:rsidR="00000000" w:rsidRPr="009A0A8F" w:rsidRDefault="009A0A8F" w:rsidP="009A0A8F">
      <w:pPr>
        <w:pStyle w:val="ListParagraph"/>
        <w:numPr>
          <w:ilvl w:val="0"/>
          <w:numId w:val="13"/>
        </w:numPr>
        <w:rPr>
          <w:color w:val="3D64FF"/>
        </w:rPr>
      </w:pPr>
      <w:r w:rsidRPr="009A0A8F">
        <w:rPr>
          <w:b/>
          <w:bCs/>
          <w:i/>
          <w:iCs/>
          <w:color w:val="00B050"/>
          <w:u w:val="single"/>
        </w:rPr>
        <w:t>Franchising</w:t>
      </w:r>
      <w:r w:rsidR="00E45697" w:rsidRPr="009A0A8F">
        <w:t xml:space="preserve"> - a specialized </w:t>
      </w:r>
      <w:r w:rsidR="00E45697" w:rsidRPr="009A0A8F">
        <w:rPr>
          <w:b/>
          <w:bCs/>
        </w:rPr>
        <w:t xml:space="preserve">form of licensing </w:t>
      </w:r>
      <w:r w:rsidR="00E45697" w:rsidRPr="009A0A8F">
        <w:t xml:space="preserve">in which the </w:t>
      </w:r>
      <w:r w:rsidR="00E45697" w:rsidRPr="009A0A8F">
        <w:rPr>
          <w:b/>
          <w:bCs/>
        </w:rPr>
        <w:t>franchisor</w:t>
      </w:r>
      <w:r w:rsidR="00E45697" w:rsidRPr="009A0A8F">
        <w:t xml:space="preserve"> not only sells intangible property to the franchisee but also insists that </w:t>
      </w:r>
      <w:r w:rsidR="00E45697" w:rsidRPr="009A0A8F">
        <w:rPr>
          <w:color w:val="3D64FF"/>
        </w:rPr>
        <w:t xml:space="preserve">the </w:t>
      </w:r>
      <w:r w:rsidR="00E45697" w:rsidRPr="009A0A8F">
        <w:rPr>
          <w:b/>
          <w:bCs/>
          <w:color w:val="3D64FF"/>
        </w:rPr>
        <w:t xml:space="preserve">franchisee agree to </w:t>
      </w:r>
      <w:r w:rsidR="00E45697" w:rsidRPr="009A0A8F">
        <w:rPr>
          <w:color w:val="3D64FF"/>
        </w:rPr>
        <w:t>abide by strict rul</w:t>
      </w:r>
      <w:r w:rsidR="00E45697" w:rsidRPr="009A0A8F">
        <w:rPr>
          <w:color w:val="3D64FF"/>
        </w:rPr>
        <w:t xml:space="preserve">es as to how it does business </w:t>
      </w:r>
    </w:p>
    <w:p w14:paraId="41347C9B" w14:textId="77777777" w:rsidR="009A0A8F" w:rsidRDefault="009A0A8F" w:rsidP="009A0A8F">
      <w:pPr>
        <w:ind w:left="360"/>
      </w:pPr>
    </w:p>
    <w:p w14:paraId="159D30B6" w14:textId="77777777" w:rsidR="00000000" w:rsidRPr="009A0A8F" w:rsidRDefault="009A0A8F" w:rsidP="009A0A8F">
      <w:pPr>
        <w:numPr>
          <w:ilvl w:val="0"/>
          <w:numId w:val="16"/>
        </w:numPr>
        <w:rPr>
          <w:color w:val="3D64FF"/>
        </w:rPr>
      </w:pPr>
      <w:r>
        <w:rPr>
          <w:b/>
          <w:bCs/>
          <w:i/>
          <w:iCs/>
          <w:color w:val="00B050"/>
          <w:u w:val="single"/>
        </w:rPr>
        <w:t>Joint V</w:t>
      </w:r>
      <w:r w:rsidRPr="009A0A8F">
        <w:rPr>
          <w:b/>
          <w:bCs/>
          <w:i/>
          <w:iCs/>
          <w:color w:val="00B050"/>
          <w:u w:val="single"/>
        </w:rPr>
        <w:t>entures</w:t>
      </w:r>
      <w:r w:rsidRPr="009A0A8F">
        <w:rPr>
          <w:b/>
          <w:bCs/>
          <w:i/>
          <w:iCs/>
          <w:color w:val="00B050"/>
        </w:rPr>
        <w:t xml:space="preserve"> </w:t>
      </w:r>
      <w:r w:rsidR="00E45697" w:rsidRPr="009A0A8F">
        <w:rPr>
          <w:b/>
          <w:bCs/>
          <w:i/>
          <w:iCs/>
          <w:u w:val="single"/>
        </w:rPr>
        <w:t>with a host country firm</w:t>
      </w:r>
      <w:r w:rsidR="00E45697" w:rsidRPr="009A0A8F">
        <w:rPr>
          <w:b/>
          <w:bCs/>
          <w:i/>
          <w:iCs/>
        </w:rPr>
        <w:t xml:space="preserve"> </w:t>
      </w:r>
      <w:r w:rsidR="00E45697" w:rsidRPr="009A0A8F">
        <w:t xml:space="preserve">- a firm that is </w:t>
      </w:r>
      <w:r w:rsidR="00E45697" w:rsidRPr="009A0A8F">
        <w:rPr>
          <w:color w:val="3D64FF"/>
        </w:rPr>
        <w:t xml:space="preserve">jointly owned by two or more otherwise independent firms </w:t>
      </w:r>
    </w:p>
    <w:p w14:paraId="4A6266E5" w14:textId="77777777" w:rsidR="009A0A8F" w:rsidRPr="009A0A8F" w:rsidRDefault="009A0A8F" w:rsidP="009A0A8F">
      <w:pPr>
        <w:ind w:left="720"/>
      </w:pPr>
    </w:p>
    <w:p w14:paraId="3C12428C" w14:textId="77777777" w:rsidR="009A0A8F" w:rsidRPr="009A0A8F" w:rsidRDefault="009A0A8F" w:rsidP="009A0A8F">
      <w:pPr>
        <w:numPr>
          <w:ilvl w:val="0"/>
          <w:numId w:val="16"/>
        </w:numPr>
      </w:pPr>
      <w:r>
        <w:rPr>
          <w:b/>
          <w:bCs/>
          <w:i/>
          <w:iCs/>
          <w:color w:val="00B050"/>
          <w:u w:val="single"/>
        </w:rPr>
        <w:t>Wholly Owned S</w:t>
      </w:r>
      <w:r w:rsidRPr="009A0A8F">
        <w:rPr>
          <w:b/>
          <w:bCs/>
          <w:i/>
          <w:iCs/>
          <w:color w:val="00B050"/>
          <w:u w:val="single"/>
        </w:rPr>
        <w:t>ubsidiary</w:t>
      </w:r>
      <w:r w:rsidRPr="009A0A8F">
        <w:rPr>
          <w:color w:val="00B050"/>
        </w:rPr>
        <w:t xml:space="preserve"> </w:t>
      </w:r>
      <w:r w:rsidR="00E45697" w:rsidRPr="009A0A8F">
        <w:t xml:space="preserve">- </w:t>
      </w:r>
      <w:r w:rsidR="00E45697" w:rsidRPr="009A0A8F">
        <w:rPr>
          <w:b/>
          <w:color w:val="3D64FF"/>
        </w:rPr>
        <w:t>the firm owns 100 percent</w:t>
      </w:r>
      <w:r w:rsidR="00E45697" w:rsidRPr="009A0A8F">
        <w:rPr>
          <w:color w:val="3D64FF"/>
        </w:rPr>
        <w:t xml:space="preserve"> </w:t>
      </w:r>
      <w:r w:rsidR="00E45697" w:rsidRPr="009A0A8F">
        <w:t xml:space="preserve">of the stock  </w:t>
      </w:r>
    </w:p>
    <w:p w14:paraId="238FC928" w14:textId="77777777" w:rsidR="009A0A8F" w:rsidRDefault="009A0A8F" w:rsidP="009A0A8F"/>
    <w:p w14:paraId="5E24C445" w14:textId="77777777" w:rsidR="00000000" w:rsidRPr="009A0A8F" w:rsidRDefault="00E45697" w:rsidP="009A0A8F">
      <w:pPr>
        <w:pStyle w:val="ListParagraph"/>
        <w:numPr>
          <w:ilvl w:val="0"/>
          <w:numId w:val="6"/>
        </w:numPr>
      </w:pPr>
      <w:r w:rsidRPr="009A0A8F">
        <w:t xml:space="preserve">set up a </w:t>
      </w:r>
      <w:r w:rsidRPr="009A0A8F">
        <w:rPr>
          <w:b/>
          <w:bCs/>
        </w:rPr>
        <w:t>new operation</w:t>
      </w:r>
    </w:p>
    <w:p w14:paraId="438A6282" w14:textId="77777777" w:rsidR="00000000" w:rsidRPr="009A0A8F" w:rsidRDefault="00E45697" w:rsidP="009A0A8F">
      <w:pPr>
        <w:pStyle w:val="ListParagraph"/>
        <w:numPr>
          <w:ilvl w:val="0"/>
          <w:numId w:val="6"/>
        </w:numPr>
      </w:pPr>
      <w:r w:rsidRPr="009A0A8F">
        <w:rPr>
          <w:b/>
          <w:bCs/>
        </w:rPr>
        <w:t>acquire</w:t>
      </w:r>
      <w:r w:rsidRPr="009A0A8F">
        <w:t xml:space="preserve"> </w:t>
      </w:r>
      <w:r>
        <w:t xml:space="preserve">or merge </w:t>
      </w:r>
      <w:bookmarkStart w:id="0" w:name="_GoBack"/>
      <w:bookmarkEnd w:id="0"/>
      <w:r w:rsidRPr="009A0A8F">
        <w:t>an established firm</w:t>
      </w:r>
    </w:p>
    <w:p w14:paraId="2EF1EE18" w14:textId="77777777" w:rsidR="009A0A8F" w:rsidRPr="009A0A8F" w:rsidRDefault="009A0A8F" w:rsidP="009A0A8F">
      <w:pPr>
        <w:ind w:left="360"/>
      </w:pPr>
    </w:p>
    <w:p w14:paraId="1247D288" w14:textId="77777777" w:rsidR="009A0A8F" w:rsidRDefault="009A0A8F" w:rsidP="009A0A8F">
      <w:pPr>
        <w:pStyle w:val="ListParagraph"/>
        <w:numPr>
          <w:ilvl w:val="0"/>
          <w:numId w:val="4"/>
        </w:numPr>
        <w:rPr>
          <w:b/>
          <w:u w:val="single"/>
        </w:rPr>
      </w:pPr>
      <w:r w:rsidRPr="003E6A41">
        <w:rPr>
          <w:b/>
          <w:u w:val="single"/>
        </w:rPr>
        <w:t>Strategic Alliances</w:t>
      </w:r>
    </w:p>
    <w:p w14:paraId="68646DA4" w14:textId="77777777" w:rsidR="003E6A41" w:rsidRDefault="003E6A41" w:rsidP="003E6A41">
      <w:pPr>
        <w:rPr>
          <w:b/>
          <w:u w:val="single"/>
        </w:rPr>
      </w:pPr>
    </w:p>
    <w:p w14:paraId="6FCF1C4B" w14:textId="77777777" w:rsidR="00000000" w:rsidRDefault="003E6A41" w:rsidP="003E6A41">
      <w:pPr>
        <w:pStyle w:val="ListParagraph"/>
        <w:numPr>
          <w:ilvl w:val="0"/>
          <w:numId w:val="6"/>
        </w:numPr>
      </w:pPr>
      <w:r>
        <w:t>R</w:t>
      </w:r>
      <w:r w:rsidR="00E45697" w:rsidRPr="003E6A41">
        <w:t xml:space="preserve">efer to </w:t>
      </w:r>
      <w:r w:rsidR="00E45697" w:rsidRPr="003E6A41">
        <w:rPr>
          <w:b/>
          <w:bCs/>
          <w:color w:val="FF0000"/>
        </w:rPr>
        <w:t>cooperative agreements</w:t>
      </w:r>
      <w:r w:rsidR="00E45697" w:rsidRPr="003E6A41">
        <w:t xml:space="preserve"> between potential or actual competitors</w:t>
      </w:r>
    </w:p>
    <w:p w14:paraId="777D62C7" w14:textId="77777777" w:rsidR="003E6A41" w:rsidRPr="003E6A41" w:rsidRDefault="003E6A41" w:rsidP="003E6A41">
      <w:pPr>
        <w:pStyle w:val="ListParagraph"/>
        <w:ind w:left="1440"/>
      </w:pPr>
    </w:p>
    <w:p w14:paraId="20435E1C" w14:textId="77777777" w:rsidR="00000000" w:rsidRPr="003E6A41" w:rsidRDefault="003E6A41" w:rsidP="003E6A41">
      <w:pPr>
        <w:numPr>
          <w:ilvl w:val="1"/>
          <w:numId w:val="17"/>
        </w:numPr>
        <w:tabs>
          <w:tab w:val="num" w:pos="1440"/>
        </w:tabs>
      </w:pPr>
      <w:r>
        <w:t>R</w:t>
      </w:r>
      <w:r w:rsidR="00E45697" w:rsidRPr="003E6A41">
        <w:t xml:space="preserve">ange </w:t>
      </w:r>
      <w:r w:rsidR="00E45697" w:rsidRPr="003E6A41">
        <w:rPr>
          <w:bCs/>
        </w:rPr>
        <w:t>from</w:t>
      </w:r>
      <w:r w:rsidR="00E45697" w:rsidRPr="003E6A41">
        <w:rPr>
          <w:b/>
          <w:bCs/>
        </w:rPr>
        <w:t xml:space="preserve"> </w:t>
      </w:r>
      <w:r w:rsidR="00E45697" w:rsidRPr="003E6A41">
        <w:rPr>
          <w:b/>
          <w:bCs/>
          <w:color w:val="3D64FF"/>
        </w:rPr>
        <w:t xml:space="preserve">formal joint ventures </w:t>
      </w:r>
      <w:r w:rsidR="00E45697" w:rsidRPr="003E6A41">
        <w:rPr>
          <w:color w:val="3D64FF"/>
        </w:rPr>
        <w:t xml:space="preserve">to </w:t>
      </w:r>
      <w:r w:rsidR="00E45697" w:rsidRPr="003E6A41">
        <w:rPr>
          <w:b/>
          <w:bCs/>
          <w:color w:val="3D64FF"/>
        </w:rPr>
        <w:t>short-term contractual agreements</w:t>
      </w:r>
    </w:p>
    <w:p w14:paraId="537E2EB7" w14:textId="77777777" w:rsidR="00000000" w:rsidRPr="003E6A41" w:rsidRDefault="003E6A41" w:rsidP="003E6A41">
      <w:pPr>
        <w:numPr>
          <w:ilvl w:val="1"/>
          <w:numId w:val="17"/>
        </w:numPr>
        <w:tabs>
          <w:tab w:val="num" w:pos="1440"/>
        </w:tabs>
      </w:pPr>
      <w:r>
        <w:rPr>
          <w:b/>
          <w:bCs/>
        </w:rPr>
        <w:t>N</w:t>
      </w:r>
      <w:r w:rsidR="00E45697" w:rsidRPr="003E6A41">
        <w:rPr>
          <w:b/>
          <w:bCs/>
        </w:rPr>
        <w:t xml:space="preserve">umber </w:t>
      </w:r>
      <w:r w:rsidR="00E45697" w:rsidRPr="003E6A41">
        <w:t>of strategic alliances has exploded in recent decades</w:t>
      </w:r>
    </w:p>
    <w:p w14:paraId="2AD2F474" w14:textId="77777777" w:rsidR="003E6A41" w:rsidRDefault="003E6A41" w:rsidP="003E6A41"/>
    <w:p w14:paraId="79F8D509" w14:textId="77777777" w:rsidR="003E6A41" w:rsidRDefault="003E6A41" w:rsidP="003E6A41"/>
    <w:p w14:paraId="5A11C4BC" w14:textId="77777777" w:rsidR="00000000" w:rsidRPr="003E6A41" w:rsidRDefault="00E45697" w:rsidP="003E6A41">
      <w:pPr>
        <w:numPr>
          <w:ilvl w:val="0"/>
          <w:numId w:val="18"/>
        </w:numPr>
      </w:pPr>
      <w:r w:rsidRPr="003E6A41">
        <w:rPr>
          <w:b/>
          <w:bCs/>
          <w:color w:val="00B050"/>
        </w:rPr>
        <w:t xml:space="preserve">SA are attractive </w:t>
      </w:r>
      <w:r w:rsidRPr="003E6A41">
        <w:rPr>
          <w:b/>
          <w:bCs/>
          <w:color w:val="000000" w:themeColor="text1"/>
        </w:rPr>
        <w:t>because</w:t>
      </w:r>
      <w:r w:rsidRPr="003E6A41">
        <w:rPr>
          <w:b/>
          <w:bCs/>
          <w:color w:val="3D64FF"/>
        </w:rPr>
        <w:t xml:space="preserve"> </w:t>
      </w:r>
      <w:r w:rsidRPr="003E6A41">
        <w:t>they</w:t>
      </w:r>
    </w:p>
    <w:p w14:paraId="76B553E9" w14:textId="77777777" w:rsidR="00000000" w:rsidRPr="003E6A41" w:rsidRDefault="003E6A41" w:rsidP="003E6A41">
      <w:pPr>
        <w:numPr>
          <w:ilvl w:val="1"/>
          <w:numId w:val="18"/>
        </w:numPr>
        <w:tabs>
          <w:tab w:val="num" w:pos="1440"/>
        </w:tabs>
      </w:pPr>
      <w:r>
        <w:rPr>
          <w:b/>
          <w:bCs/>
          <w:color w:val="3D64FF"/>
        </w:rPr>
        <w:t>F</w:t>
      </w:r>
      <w:r w:rsidR="00E45697" w:rsidRPr="003E6A41">
        <w:rPr>
          <w:b/>
          <w:bCs/>
          <w:color w:val="3D64FF"/>
        </w:rPr>
        <w:t>acilitate entry</w:t>
      </w:r>
      <w:r w:rsidR="00E45697" w:rsidRPr="003E6A41">
        <w:rPr>
          <w:color w:val="3D64FF"/>
        </w:rPr>
        <w:t xml:space="preserve"> </w:t>
      </w:r>
      <w:r w:rsidR="00E45697" w:rsidRPr="003E6A41">
        <w:t>into a foreign market</w:t>
      </w:r>
    </w:p>
    <w:p w14:paraId="2560F5E7" w14:textId="77777777" w:rsidR="00000000" w:rsidRPr="003E6A41" w:rsidRDefault="003E6A41" w:rsidP="003E6A41">
      <w:pPr>
        <w:numPr>
          <w:ilvl w:val="1"/>
          <w:numId w:val="18"/>
        </w:numPr>
        <w:tabs>
          <w:tab w:val="num" w:pos="1440"/>
        </w:tabs>
      </w:pPr>
      <w:r>
        <w:t>A</w:t>
      </w:r>
      <w:r w:rsidR="00E45697" w:rsidRPr="003E6A41">
        <w:t xml:space="preserve">llow firms </w:t>
      </w:r>
      <w:r w:rsidR="00E45697" w:rsidRPr="003E6A41">
        <w:rPr>
          <w:color w:val="3D64FF"/>
        </w:rPr>
        <w:t xml:space="preserve">to </w:t>
      </w:r>
      <w:r w:rsidR="00E45697" w:rsidRPr="003E6A41">
        <w:rPr>
          <w:b/>
          <w:bCs/>
          <w:color w:val="3D64FF"/>
        </w:rPr>
        <w:t xml:space="preserve">share the fixed costs and risks </w:t>
      </w:r>
      <w:r w:rsidR="00E45697" w:rsidRPr="003E6A41">
        <w:t>of developing new products or processes</w:t>
      </w:r>
    </w:p>
    <w:p w14:paraId="13C653E5" w14:textId="77777777" w:rsidR="00000000" w:rsidRPr="003E6A41" w:rsidRDefault="003E6A41" w:rsidP="003E6A41">
      <w:pPr>
        <w:numPr>
          <w:ilvl w:val="1"/>
          <w:numId w:val="18"/>
        </w:numPr>
        <w:tabs>
          <w:tab w:val="num" w:pos="1440"/>
        </w:tabs>
      </w:pPr>
      <w:r w:rsidRPr="003E6A41">
        <w:rPr>
          <w:bCs/>
        </w:rPr>
        <w:t>B</w:t>
      </w:r>
      <w:r w:rsidR="00E45697" w:rsidRPr="003E6A41">
        <w:rPr>
          <w:bCs/>
        </w:rPr>
        <w:t>ring together</w:t>
      </w:r>
      <w:r w:rsidR="00E45697" w:rsidRPr="003E6A41">
        <w:rPr>
          <w:b/>
          <w:bCs/>
        </w:rPr>
        <w:t xml:space="preserve"> </w:t>
      </w:r>
      <w:r w:rsidR="00E45697" w:rsidRPr="003E6A41">
        <w:rPr>
          <w:b/>
          <w:bCs/>
          <w:color w:val="3D64FF"/>
        </w:rPr>
        <w:t xml:space="preserve">complementary skills and assets </w:t>
      </w:r>
      <w:r w:rsidR="00E45697" w:rsidRPr="003E6A41">
        <w:t>that neither partner could easily develop on its own</w:t>
      </w:r>
    </w:p>
    <w:p w14:paraId="3A8D3BC7" w14:textId="77777777" w:rsidR="00000000" w:rsidRDefault="003E6A41" w:rsidP="003E6A41">
      <w:pPr>
        <w:numPr>
          <w:ilvl w:val="1"/>
          <w:numId w:val="18"/>
        </w:numPr>
        <w:tabs>
          <w:tab w:val="num" w:pos="1440"/>
        </w:tabs>
      </w:pPr>
      <w:r>
        <w:t>H</w:t>
      </w:r>
      <w:r w:rsidR="00E45697" w:rsidRPr="003E6A41">
        <w:t xml:space="preserve">elp a firm </w:t>
      </w:r>
      <w:r w:rsidR="00E45697" w:rsidRPr="003E6A41">
        <w:rPr>
          <w:b/>
          <w:bCs/>
        </w:rPr>
        <w:t>establish technological standards</w:t>
      </w:r>
      <w:r w:rsidR="00E45697" w:rsidRPr="003E6A41">
        <w:t xml:space="preserve"> for the industry that will benefit the firm </w:t>
      </w:r>
    </w:p>
    <w:p w14:paraId="573B14FD" w14:textId="77777777" w:rsidR="003E6A41" w:rsidRPr="003E6A41" w:rsidRDefault="003E6A41" w:rsidP="003E6A41">
      <w:pPr>
        <w:ind w:left="1440"/>
      </w:pPr>
    </w:p>
    <w:p w14:paraId="10A103A2" w14:textId="77777777" w:rsidR="00000000" w:rsidRPr="003E6A41" w:rsidRDefault="00E45697" w:rsidP="003E6A41">
      <w:pPr>
        <w:pStyle w:val="ListParagraph"/>
        <w:numPr>
          <w:ilvl w:val="0"/>
          <w:numId w:val="6"/>
        </w:numPr>
      </w:pPr>
      <w:r w:rsidRPr="003E6A41">
        <w:t>But, the firm needs to be careful not to give</w:t>
      </w:r>
      <w:r w:rsidRPr="003E6A41">
        <w:t xml:space="preserve"> away more than it receives</w:t>
      </w:r>
    </w:p>
    <w:p w14:paraId="0C15098A" w14:textId="77777777" w:rsidR="003E6A41" w:rsidRPr="003E6A41" w:rsidRDefault="003E6A41" w:rsidP="003E6A41"/>
    <w:p w14:paraId="1E1BA2A4" w14:textId="77777777" w:rsidR="003E6A41" w:rsidRPr="003E6A41" w:rsidRDefault="003E6A41" w:rsidP="003E6A41">
      <w:pPr>
        <w:rPr>
          <w:b/>
          <w:u w:val="single"/>
        </w:rPr>
      </w:pPr>
    </w:p>
    <w:sectPr w:rsidR="003E6A41" w:rsidRPr="003E6A41" w:rsidSect="00EF228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995A6E"/>
    <w:multiLevelType w:val="hybridMultilevel"/>
    <w:tmpl w:val="EB9C5414"/>
    <w:lvl w:ilvl="0" w:tplc="D65E7B1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81AA8DA"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3866EF5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1E844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DA0D3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C462F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2C6E56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EC4B5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02C5C4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8F0E4C"/>
    <w:multiLevelType w:val="hybridMultilevel"/>
    <w:tmpl w:val="6AF82AFE"/>
    <w:lvl w:ilvl="0" w:tplc="D0388D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A88F0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1D07A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12E7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6EFBE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865C9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35EF3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0286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392323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661052"/>
    <w:multiLevelType w:val="hybridMultilevel"/>
    <w:tmpl w:val="3F5AD682"/>
    <w:lvl w:ilvl="0" w:tplc="C85C0C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 w:tplc="3078E080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D52D9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4C96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5450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F20D0B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11A5B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06620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DA202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0260D1"/>
    <w:multiLevelType w:val="hybridMultilevel"/>
    <w:tmpl w:val="DB3C4162"/>
    <w:lvl w:ilvl="0" w:tplc="FFC4C57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  <w:color w:val="000000" w:themeColor="text1"/>
      </w:rPr>
    </w:lvl>
    <w:lvl w:ilvl="2" w:tplc="8A32116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F8EDE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DA459D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66B28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3EC3B1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901F3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4C2BD3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B09678E"/>
    <w:multiLevelType w:val="hybridMultilevel"/>
    <w:tmpl w:val="011CE13A"/>
    <w:lvl w:ilvl="0" w:tplc="FB3E093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3AE01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9A8C0A2"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D05C5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462A0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B8414C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C6165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D0CCDC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C0EFBF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2F649B0"/>
    <w:multiLevelType w:val="hybridMultilevel"/>
    <w:tmpl w:val="6E44CA64"/>
    <w:lvl w:ilvl="0" w:tplc="0046EF3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7CA8CA6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FD0494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008AD5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E87B5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10A08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6251E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CED28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6702E3B"/>
    <w:multiLevelType w:val="hybridMultilevel"/>
    <w:tmpl w:val="D010985E"/>
    <w:lvl w:ilvl="0" w:tplc="C92E9D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3C508E"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color w:val="000000" w:themeColor="text1"/>
      </w:rPr>
    </w:lvl>
    <w:lvl w:ilvl="2" w:tplc="C62C27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30E9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646B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A162B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DE811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CA78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52FA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260A61"/>
    <w:multiLevelType w:val="hybridMultilevel"/>
    <w:tmpl w:val="A800B4B2"/>
    <w:lvl w:ilvl="0" w:tplc="B61CC95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580700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B03BF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1C946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B2DB9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62042B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125EC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BE6B01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C0AEDF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EEF1265"/>
    <w:multiLevelType w:val="hybridMultilevel"/>
    <w:tmpl w:val="A8263692"/>
    <w:lvl w:ilvl="0" w:tplc="04B4E72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EC88CF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DC240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7A535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DAD91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1D0E9B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2EC333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4AF4F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AE877C5"/>
    <w:multiLevelType w:val="hybridMultilevel"/>
    <w:tmpl w:val="3F94A352"/>
    <w:lvl w:ilvl="0" w:tplc="B7469164">
      <w:start w:val="15"/>
      <w:numFmt w:val="bullet"/>
      <w:lvlText w:val=""/>
      <w:lvlJc w:val="left"/>
      <w:pPr>
        <w:ind w:left="1440" w:hanging="360"/>
      </w:pPr>
      <w:rPr>
        <w:rFonts w:ascii="Wingdings" w:eastAsiaTheme="minorHAnsi" w:hAnsi="Wingdings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C2E1085"/>
    <w:multiLevelType w:val="hybridMultilevel"/>
    <w:tmpl w:val="D60E8FC8"/>
    <w:lvl w:ilvl="0" w:tplc="4DE2641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B38D932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F262CE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CAE13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5AAD47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ED07E2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22ABE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594ABE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6AC7ED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DD20EB4"/>
    <w:multiLevelType w:val="hybridMultilevel"/>
    <w:tmpl w:val="152CA110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336770"/>
    <w:multiLevelType w:val="hybridMultilevel"/>
    <w:tmpl w:val="F2900FD6"/>
    <w:lvl w:ilvl="0" w:tplc="FD4ABDD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DF6DEF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282652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ECB2C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EFEBF1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150433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D8A19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B80127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20AAD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F7412E6"/>
    <w:multiLevelType w:val="hybridMultilevel"/>
    <w:tmpl w:val="1C123D12"/>
    <w:lvl w:ilvl="0" w:tplc="A978CAC2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8F0165"/>
    <w:multiLevelType w:val="hybridMultilevel"/>
    <w:tmpl w:val="48D20D6C"/>
    <w:lvl w:ilvl="0" w:tplc="5AAAC2D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0CF31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8A1B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2B6E4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50620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24BE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51063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32D1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6A06D9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5312077"/>
    <w:multiLevelType w:val="hybridMultilevel"/>
    <w:tmpl w:val="992CD7A0"/>
    <w:lvl w:ilvl="0" w:tplc="8EAA8CB6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 w:tplc="C31A3826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70E1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67201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5438B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642F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B23F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008B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EA55A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5D24964"/>
    <w:multiLevelType w:val="hybridMultilevel"/>
    <w:tmpl w:val="9B3AA49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DB3204B"/>
    <w:multiLevelType w:val="hybridMultilevel"/>
    <w:tmpl w:val="30C8B8C2"/>
    <w:lvl w:ilvl="0" w:tplc="80802ED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E252B8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676E2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00AF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0A59E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4E84C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DDAF8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20D9C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8893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7"/>
  </w:num>
  <w:num w:numId="3">
    <w:abstractNumId w:val="6"/>
  </w:num>
  <w:num w:numId="4">
    <w:abstractNumId w:val="11"/>
  </w:num>
  <w:num w:numId="5">
    <w:abstractNumId w:val="5"/>
  </w:num>
  <w:num w:numId="6">
    <w:abstractNumId w:val="9"/>
  </w:num>
  <w:num w:numId="7">
    <w:abstractNumId w:val="3"/>
  </w:num>
  <w:num w:numId="8">
    <w:abstractNumId w:val="10"/>
  </w:num>
  <w:num w:numId="9">
    <w:abstractNumId w:val="16"/>
  </w:num>
  <w:num w:numId="10">
    <w:abstractNumId w:val="12"/>
  </w:num>
  <w:num w:numId="11">
    <w:abstractNumId w:val="1"/>
  </w:num>
  <w:num w:numId="12">
    <w:abstractNumId w:val="4"/>
  </w:num>
  <w:num w:numId="13">
    <w:abstractNumId w:val="2"/>
  </w:num>
  <w:num w:numId="14">
    <w:abstractNumId w:val="17"/>
  </w:num>
  <w:num w:numId="15">
    <w:abstractNumId w:val="14"/>
  </w:num>
  <w:num w:numId="16">
    <w:abstractNumId w:val="15"/>
  </w:num>
  <w:num w:numId="17">
    <w:abstractNumId w:val="0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7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28A"/>
    <w:rsid w:val="001D744B"/>
    <w:rsid w:val="003E6A41"/>
    <w:rsid w:val="0064237C"/>
    <w:rsid w:val="00780B2A"/>
    <w:rsid w:val="00955709"/>
    <w:rsid w:val="009A0A8F"/>
    <w:rsid w:val="00E45697"/>
    <w:rsid w:val="00EF2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32479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2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19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131665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3570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19401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78490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9996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1316">
          <w:marLeft w:val="141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71942">
          <w:marLeft w:val="141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464">
          <w:marLeft w:val="141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4136">
          <w:marLeft w:val="141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72458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6961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91973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3939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043514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91669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98889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8050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00603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7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71092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52066">
          <w:marLeft w:val="141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9308">
          <w:marLeft w:val="141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9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800847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146918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39383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34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937485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2238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54316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39110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0977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0657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4053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5721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330040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00407">
          <w:marLeft w:val="132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813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0949">
          <w:marLeft w:val="132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88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620591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1531">
          <w:marLeft w:val="1411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61121">
          <w:marLeft w:val="1411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50528">
          <w:marLeft w:val="1411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68466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0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98183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0848">
          <w:marLeft w:val="141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67102">
          <w:marLeft w:val="141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5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404712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76078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47923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8055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8669">
          <w:marLeft w:val="132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74883">
          <w:marLeft w:val="132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5432">
          <w:marLeft w:val="132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7180">
          <w:marLeft w:val="132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9561">
          <w:marLeft w:val="132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0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684943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15320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1182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0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062177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91080">
          <w:marLeft w:val="141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7738">
          <w:marLeft w:val="198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82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46610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36341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72332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608751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28316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5379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43243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5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34083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5853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8995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5782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456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3024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11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03555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360">
          <w:marLeft w:val="132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3621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5506">
          <w:marLeft w:val="132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61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48991">
          <w:marLeft w:val="141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4205">
          <w:marLeft w:val="198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832724">
          <w:marLeft w:val="141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599</Words>
  <Characters>3088</Characters>
  <Application>Microsoft Macintosh Word</Application>
  <DocSecurity>0</DocSecurity>
  <Lines>162</Lines>
  <Paragraphs>136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 Millet</dc:creator>
  <cp:keywords/>
  <dc:description/>
  <cp:lastModifiedBy>Elliot Millet</cp:lastModifiedBy>
  <cp:revision>1</cp:revision>
  <dcterms:created xsi:type="dcterms:W3CDTF">2017-11-27T19:50:00Z</dcterms:created>
  <dcterms:modified xsi:type="dcterms:W3CDTF">2017-11-27T20:26:00Z</dcterms:modified>
</cp:coreProperties>
</file>