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E24" w:rsidRPr="005B002D" w:rsidRDefault="00D9108C">
      <w:pPr>
        <w:rPr>
          <w:rFonts w:ascii="Times New Roman" w:hAnsi="Times New Roman" w:cs="Times New Roman"/>
        </w:rPr>
      </w:pPr>
      <w:r w:rsidRPr="005B002D">
        <w:rPr>
          <w:rFonts w:ascii="Times New Roman" w:hAnsi="Times New Roman" w:cs="Times New Roman"/>
        </w:rPr>
        <w:t>Jan 13</w:t>
      </w:r>
      <w:r w:rsidRPr="005B002D">
        <w:rPr>
          <w:rFonts w:ascii="Times New Roman" w:hAnsi="Times New Roman" w:cs="Times New Roman"/>
          <w:vertAlign w:val="superscript"/>
        </w:rPr>
        <w:t>th</w:t>
      </w:r>
      <w:r w:rsidRPr="005B002D">
        <w:rPr>
          <w:rFonts w:ascii="Times New Roman" w:hAnsi="Times New Roman" w:cs="Times New Roman"/>
        </w:rPr>
        <w:t xml:space="preserve"> </w:t>
      </w:r>
      <w:r w:rsidRPr="005B002D">
        <w:rPr>
          <w:rFonts w:ascii="Times New Roman" w:hAnsi="Times New Roman" w:cs="Times New Roman"/>
        </w:rPr>
        <w:br/>
      </w:r>
    </w:p>
    <w:p w:rsidR="00D9108C" w:rsidRDefault="00D9108C" w:rsidP="005B002D">
      <w:pPr>
        <w:pStyle w:val="NoSpacing"/>
      </w:pPr>
      <w:r w:rsidRPr="005B002D">
        <w:rPr>
          <w:rFonts w:ascii="Times New Roman" w:hAnsi="Times New Roman" w:cs="Times New Roman"/>
        </w:rPr>
        <w:t>Evolution Theory</w:t>
      </w:r>
      <w:r w:rsidRPr="005B002D">
        <w:rPr>
          <w:rFonts w:ascii="Times New Roman" w:hAnsi="Times New Roman" w:cs="Times New Roman"/>
        </w:rPr>
        <w:br/>
        <w:t>-Evolutionary factors that contribute to the development of behavioural patterns and cognitive strategies related to reproduction and survival during organisms lifetime.</w:t>
      </w:r>
      <w:r w:rsidRPr="005B002D">
        <w:rPr>
          <w:rFonts w:ascii="Times New Roman" w:hAnsi="Times New Roman" w:cs="Times New Roman"/>
        </w:rPr>
        <w:br/>
        <w:t>-“The Origin of Species”</w:t>
      </w:r>
      <w:r w:rsidRPr="005B002D">
        <w:rPr>
          <w:rFonts w:ascii="Times New Roman" w:hAnsi="Times New Roman" w:cs="Times New Roman"/>
        </w:rPr>
        <w:br/>
        <w:t>-Biological, your physical characteristics change over time according to the environment around you.</w:t>
      </w:r>
      <w:r w:rsidRPr="005B002D">
        <w:rPr>
          <w:rFonts w:ascii="Times New Roman" w:hAnsi="Times New Roman" w:cs="Times New Roman"/>
        </w:rPr>
        <w:br/>
        <w:t>-if you don’t adapt of evolve you will “die out”; survival of the fittest.</w:t>
      </w:r>
      <w:r w:rsidRPr="005B002D">
        <w:rPr>
          <w:rFonts w:ascii="Times New Roman" w:hAnsi="Times New Roman" w:cs="Times New Roman"/>
        </w:rPr>
        <w:br/>
        <w:t xml:space="preserve">-Ultimate causes- down the road, in the future. – Over thousands of years if </w:t>
      </w:r>
      <w:r w:rsidR="005B002D" w:rsidRPr="005B002D">
        <w:rPr>
          <w:rFonts w:ascii="Times New Roman" w:hAnsi="Times New Roman" w:cs="Times New Roman"/>
        </w:rPr>
        <w:t>this continues</w:t>
      </w:r>
      <w:r w:rsidRPr="005B002D">
        <w:rPr>
          <w:rFonts w:ascii="Times New Roman" w:hAnsi="Times New Roman" w:cs="Times New Roman"/>
        </w:rPr>
        <w:t xml:space="preserve"> our brain could start to develop differently.</w:t>
      </w:r>
      <w:r w:rsidRPr="005B002D">
        <w:rPr>
          <w:rFonts w:ascii="Times New Roman" w:hAnsi="Times New Roman" w:cs="Times New Roman"/>
        </w:rPr>
        <w:br/>
        <w:t>-Proximate cause- Ex:  development of spatial skills because of more computer use.</w:t>
      </w:r>
      <w:r w:rsidRPr="005B002D">
        <w:rPr>
          <w:rFonts w:ascii="Times New Roman" w:hAnsi="Times New Roman" w:cs="Times New Roman"/>
        </w:rPr>
        <w:br/>
      </w:r>
      <w:r w:rsidRPr="005B002D">
        <w:rPr>
          <w:rFonts w:ascii="Times New Roman" w:hAnsi="Times New Roman" w:cs="Times New Roman"/>
        </w:rPr>
        <w:br/>
      </w:r>
      <w:r w:rsidRPr="005B002D">
        <w:rPr>
          <w:rFonts w:ascii="Times New Roman" w:hAnsi="Times New Roman" w:cs="Times New Roman"/>
          <w:b/>
        </w:rPr>
        <w:t>Artificial Selection</w:t>
      </w:r>
      <w:r w:rsidRPr="005B002D">
        <w:rPr>
          <w:rFonts w:ascii="Times New Roman" w:hAnsi="Times New Roman" w:cs="Times New Roman"/>
        </w:rPr>
        <w:t xml:space="preserve">- animals with specific traits are chosen to breed in order to produce a particular type of offspring with certain characteristics.  Ex: Darwin started to do this with pigeons.  </w:t>
      </w:r>
      <w:r w:rsidR="00AF7E24" w:rsidRPr="005B002D">
        <w:rPr>
          <w:rFonts w:ascii="Times New Roman" w:hAnsi="Times New Roman" w:cs="Times New Roman"/>
        </w:rPr>
        <w:br/>
      </w:r>
      <w:r w:rsidR="00AF7E24" w:rsidRPr="005B002D">
        <w:rPr>
          <w:rFonts w:ascii="Times New Roman" w:hAnsi="Times New Roman" w:cs="Times New Roman"/>
        </w:rPr>
        <w:br/>
      </w:r>
      <w:r w:rsidR="00AF7E24" w:rsidRPr="005B002D">
        <w:rPr>
          <w:rFonts w:ascii="Times New Roman" w:hAnsi="Times New Roman" w:cs="Times New Roman"/>
          <w:b/>
        </w:rPr>
        <w:t>Natural Selection</w:t>
      </w:r>
      <w:r w:rsidR="00AF7E24" w:rsidRPr="005B002D">
        <w:rPr>
          <w:rFonts w:ascii="Times New Roman" w:hAnsi="Times New Roman" w:cs="Times New Roman"/>
        </w:rPr>
        <w:t>- nature selects the traits that enable a particular species to continue to live. Species without these traits eventually die off and become extinct.</w:t>
      </w:r>
      <w:r w:rsidR="00AF7E24" w:rsidRPr="005B002D">
        <w:rPr>
          <w:rFonts w:ascii="Times New Roman" w:hAnsi="Times New Roman" w:cs="Times New Roman"/>
        </w:rPr>
        <w:br/>
      </w:r>
      <w:r w:rsidR="00AF7E24" w:rsidRPr="005B002D">
        <w:rPr>
          <w:rFonts w:ascii="Times New Roman" w:hAnsi="Times New Roman" w:cs="Times New Roman"/>
        </w:rPr>
        <w:br/>
        <w:t xml:space="preserve">*species are always species, none are fixe. </w:t>
      </w:r>
      <w:proofErr w:type="gramStart"/>
      <w:r w:rsidR="00AF7E24" w:rsidRPr="005B002D">
        <w:rPr>
          <w:rFonts w:ascii="Times New Roman" w:hAnsi="Times New Roman" w:cs="Times New Roman"/>
        </w:rPr>
        <w:t>Every specie</w:t>
      </w:r>
      <w:proofErr w:type="gramEnd"/>
      <w:r w:rsidR="00AF7E24" w:rsidRPr="005B002D">
        <w:rPr>
          <w:rFonts w:ascii="Times New Roman" w:hAnsi="Times New Roman" w:cs="Times New Roman"/>
        </w:rPr>
        <w:t xml:space="preserve"> has a common ancestor. </w:t>
      </w:r>
      <w:r w:rsidR="00AF7E24" w:rsidRPr="005B002D">
        <w:rPr>
          <w:rFonts w:ascii="Times New Roman" w:hAnsi="Times New Roman" w:cs="Times New Roman"/>
        </w:rPr>
        <w:br/>
      </w:r>
      <w:r w:rsidR="002E4A12" w:rsidRPr="005B002D">
        <w:rPr>
          <w:rFonts w:ascii="Times New Roman" w:hAnsi="Times New Roman" w:cs="Times New Roman"/>
        </w:rPr>
        <w:br/>
        <w:t>Reproductive success – the number of viable offspring an individual produces relative to the number of viable offspring produced by other members of the same species.</w:t>
      </w:r>
      <w:r w:rsidR="002E4A12" w:rsidRPr="005B002D">
        <w:rPr>
          <w:rFonts w:ascii="Times New Roman" w:hAnsi="Times New Roman" w:cs="Times New Roman"/>
        </w:rPr>
        <w:br/>
      </w:r>
      <w:r w:rsidR="002E4A12" w:rsidRPr="005B002D">
        <w:rPr>
          <w:rFonts w:ascii="Times New Roman" w:hAnsi="Times New Roman" w:cs="Times New Roman"/>
        </w:rPr>
        <w:br/>
        <w:t xml:space="preserve">Variation- the differences found across individuals of any given species in terms of their genetic, biological and psychological characteristics. </w:t>
      </w:r>
      <w:r w:rsidR="005B002D">
        <w:rPr>
          <w:rFonts w:ascii="Times New Roman" w:hAnsi="Times New Roman" w:cs="Times New Roman"/>
        </w:rPr>
        <w:br/>
      </w:r>
      <w:r w:rsidR="005B002D">
        <w:rPr>
          <w:rFonts w:ascii="Times New Roman" w:hAnsi="Times New Roman" w:cs="Times New Roman"/>
        </w:rPr>
        <w:br/>
      </w:r>
      <w:proofErr w:type="spellStart"/>
      <w:r w:rsidR="005B002D">
        <w:rPr>
          <w:rFonts w:ascii="Times New Roman" w:hAnsi="Times New Roman" w:cs="Times New Roman"/>
        </w:rPr>
        <w:t>Bipedalism</w:t>
      </w:r>
      <w:proofErr w:type="spellEnd"/>
      <w:r w:rsidR="005B002D">
        <w:rPr>
          <w:rFonts w:ascii="Times New Roman" w:hAnsi="Times New Roman" w:cs="Times New Roman"/>
        </w:rPr>
        <w:t xml:space="preserve">- </w:t>
      </w:r>
      <w:proofErr w:type="gramStart"/>
      <w:r w:rsidR="005B002D">
        <w:rPr>
          <w:rFonts w:ascii="Times New Roman" w:hAnsi="Times New Roman" w:cs="Times New Roman"/>
        </w:rPr>
        <w:t>walk</w:t>
      </w:r>
      <w:proofErr w:type="gramEnd"/>
      <w:r w:rsidR="005B002D">
        <w:rPr>
          <w:rFonts w:ascii="Times New Roman" w:hAnsi="Times New Roman" w:cs="Times New Roman"/>
        </w:rPr>
        <w:t xml:space="preserve"> upright.</w:t>
      </w:r>
      <w:r w:rsidR="005B002D">
        <w:rPr>
          <w:rFonts w:ascii="Times New Roman" w:hAnsi="Times New Roman" w:cs="Times New Roman"/>
        </w:rPr>
        <w:br/>
      </w:r>
      <w:r w:rsidR="005B002D">
        <w:rPr>
          <w:rFonts w:ascii="Times New Roman" w:hAnsi="Times New Roman" w:cs="Times New Roman"/>
        </w:rPr>
        <w:br/>
      </w:r>
      <w:proofErr w:type="spellStart"/>
      <w:r w:rsidR="005B002D">
        <w:rPr>
          <w:rFonts w:ascii="Times New Roman" w:hAnsi="Times New Roman" w:cs="Times New Roman"/>
        </w:rPr>
        <w:t>Encephalization</w:t>
      </w:r>
      <w:proofErr w:type="spellEnd"/>
      <w:r w:rsidR="005B002D">
        <w:rPr>
          <w:rFonts w:ascii="Times New Roman" w:hAnsi="Times New Roman" w:cs="Times New Roman"/>
        </w:rPr>
        <w:t xml:space="preserve"> – increased brain size in the frontal lobes. Because the brain has expanded our reason, language and communication skills have developed. (Frontal lobe controls these functions). </w:t>
      </w:r>
      <w:r w:rsidR="004A33DE" w:rsidRPr="005B002D">
        <w:rPr>
          <w:rFonts w:ascii="Times New Roman" w:hAnsi="Times New Roman" w:cs="Times New Roman"/>
        </w:rPr>
        <w:br/>
      </w:r>
      <w:r w:rsidR="005B002D">
        <w:rPr>
          <w:rFonts w:ascii="Times New Roman" w:hAnsi="Times New Roman" w:cs="Times New Roman"/>
        </w:rPr>
        <w:br/>
        <w:t>Genes and Chromosomes</w:t>
      </w:r>
      <w:r w:rsidR="005B002D">
        <w:rPr>
          <w:rFonts w:ascii="Times New Roman" w:hAnsi="Times New Roman" w:cs="Times New Roman"/>
        </w:rPr>
        <w:br/>
        <w:t>Chromosomes consist of DNA</w:t>
      </w:r>
      <w:r w:rsidR="00DD47FE">
        <w:rPr>
          <w:rFonts w:ascii="Times New Roman" w:hAnsi="Times New Roman" w:cs="Times New Roman"/>
        </w:rPr>
        <w:t xml:space="preserve"> – production of protein.</w:t>
      </w:r>
      <w:r w:rsidR="00DD47FE">
        <w:rPr>
          <w:rFonts w:ascii="Times New Roman" w:hAnsi="Times New Roman" w:cs="Times New Roman"/>
        </w:rPr>
        <w:br/>
        <w:t xml:space="preserve">Order of nucleotide base form chemical </w:t>
      </w:r>
      <w:proofErr w:type="spellStart"/>
      <w:proofErr w:type="gramStart"/>
      <w:r w:rsidR="00DD47FE">
        <w:rPr>
          <w:rFonts w:ascii="Times New Roman" w:hAnsi="Times New Roman" w:cs="Times New Roman"/>
        </w:rPr>
        <w:t>swquences</w:t>
      </w:r>
      <w:proofErr w:type="spellEnd"/>
      <w:r w:rsidR="00DD47FE">
        <w:rPr>
          <w:rFonts w:ascii="Times New Roman" w:hAnsi="Times New Roman" w:cs="Times New Roman"/>
        </w:rPr>
        <w:t>(</w:t>
      </w:r>
      <w:proofErr w:type="gramEnd"/>
      <w:r w:rsidR="00DD47FE">
        <w:rPr>
          <w:rFonts w:ascii="Times New Roman" w:hAnsi="Times New Roman" w:cs="Times New Roman"/>
        </w:rPr>
        <w:t>genes)</w:t>
      </w:r>
      <w:r w:rsidR="00DD47FE">
        <w:rPr>
          <w:rFonts w:ascii="Times New Roman" w:hAnsi="Times New Roman" w:cs="Times New Roman"/>
        </w:rPr>
        <w:br/>
        <w:t>Provides the Genetic code (genotype)</w:t>
      </w:r>
      <w:r w:rsidR="00DD47FE">
        <w:rPr>
          <w:rFonts w:ascii="Times New Roman" w:hAnsi="Times New Roman" w:cs="Times New Roman"/>
        </w:rPr>
        <w:br/>
        <w:t xml:space="preserve">CAG should be repeated about 24-26 times, if recorded more than 36 times Huntington’s decease develop.  </w:t>
      </w:r>
      <w:r w:rsidR="00DD47FE">
        <w:rPr>
          <w:rFonts w:ascii="Times New Roman" w:hAnsi="Times New Roman" w:cs="Times New Roman"/>
        </w:rPr>
        <w:br/>
      </w:r>
      <w:r w:rsidR="00DD47FE">
        <w:rPr>
          <w:rFonts w:ascii="Times New Roman" w:hAnsi="Times New Roman" w:cs="Times New Roman"/>
        </w:rPr>
        <w:br/>
        <w:t>- Most genetic mutations are not shown because they are recessive and only the phenotype is presented. (You have to get 2 recessive genes in order to show this “mutation”)</w:t>
      </w:r>
      <w:r w:rsidR="004A33DE" w:rsidRPr="005B002D">
        <w:rPr>
          <w:rFonts w:ascii="Times New Roman" w:hAnsi="Times New Roman" w:cs="Times New Roman"/>
        </w:rPr>
        <w:br/>
      </w:r>
      <w:r w:rsidR="00DD47FE">
        <w:rPr>
          <w:rFonts w:ascii="Times New Roman" w:hAnsi="Times New Roman" w:cs="Times New Roman"/>
        </w:rPr>
        <w:t xml:space="preserve"> </w:t>
      </w:r>
      <w:r w:rsidR="00DD47FE">
        <w:rPr>
          <w:rFonts w:ascii="Times New Roman" w:hAnsi="Times New Roman" w:cs="Times New Roman"/>
        </w:rPr>
        <w:br/>
        <w:t xml:space="preserve">Genetically speaking females are stronger than males. </w:t>
      </w:r>
      <w:r w:rsidR="00DD47FE">
        <w:rPr>
          <w:rFonts w:ascii="Times New Roman" w:hAnsi="Times New Roman" w:cs="Times New Roman"/>
        </w:rPr>
        <w:br/>
      </w:r>
      <w:r w:rsidR="00DD47FE">
        <w:rPr>
          <w:rFonts w:ascii="Times New Roman" w:hAnsi="Times New Roman" w:cs="Times New Roman"/>
        </w:rPr>
        <w:br/>
        <w:t>Genotype: the complete set of inherited traits (the genetic make-up</w:t>
      </w:r>
      <w:proofErr w:type="gramStart"/>
      <w:r w:rsidR="00DD47FE">
        <w:rPr>
          <w:rFonts w:ascii="Times New Roman" w:hAnsi="Times New Roman" w:cs="Times New Roman"/>
        </w:rPr>
        <w:t>)</w:t>
      </w:r>
      <w:proofErr w:type="gramEnd"/>
      <w:r w:rsidR="00DD47FE">
        <w:rPr>
          <w:rFonts w:ascii="Times New Roman" w:hAnsi="Times New Roman" w:cs="Times New Roman"/>
        </w:rPr>
        <w:br/>
      </w:r>
      <w:r w:rsidR="00DD47FE">
        <w:rPr>
          <w:rFonts w:ascii="Times New Roman" w:hAnsi="Times New Roman" w:cs="Times New Roman"/>
        </w:rPr>
        <w:br/>
        <w:t xml:space="preserve">Phenotype: how traits are expressed and observed in the environment </w:t>
      </w:r>
      <w:r w:rsidR="00DD47FE">
        <w:rPr>
          <w:rFonts w:ascii="Times New Roman" w:hAnsi="Times New Roman" w:cs="Times New Roman"/>
        </w:rPr>
        <w:br/>
      </w:r>
      <w:r w:rsidR="00DD47FE">
        <w:rPr>
          <w:rFonts w:ascii="Times New Roman" w:hAnsi="Times New Roman" w:cs="Times New Roman"/>
        </w:rPr>
        <w:br/>
        <w:t xml:space="preserve">Interaction between nature and environment. </w:t>
      </w:r>
      <w:r w:rsidR="00DD47FE">
        <w:rPr>
          <w:rFonts w:ascii="Times New Roman" w:hAnsi="Times New Roman" w:cs="Times New Roman"/>
        </w:rPr>
        <w:br/>
      </w:r>
      <w:r w:rsidR="00DD47FE">
        <w:rPr>
          <w:rFonts w:ascii="Times New Roman" w:hAnsi="Times New Roman" w:cs="Times New Roman"/>
        </w:rPr>
        <w:br/>
      </w:r>
      <w:r w:rsidR="001F6AC9" w:rsidRPr="001F6AC9">
        <w:rPr>
          <w:rFonts w:ascii="Times New Roman" w:hAnsi="Times New Roman" w:cs="Times New Roman"/>
          <w:b/>
        </w:rPr>
        <w:t>Diathesis</w:t>
      </w:r>
      <w:r w:rsidR="00DD47FE" w:rsidRPr="001F6AC9">
        <w:rPr>
          <w:rFonts w:ascii="Times New Roman" w:hAnsi="Times New Roman" w:cs="Times New Roman"/>
          <w:b/>
        </w:rPr>
        <w:t xml:space="preserve"> stress model</w:t>
      </w:r>
      <w:r w:rsidR="00DD47FE">
        <w:rPr>
          <w:rFonts w:ascii="Times New Roman" w:hAnsi="Times New Roman" w:cs="Times New Roman"/>
        </w:rPr>
        <w:t xml:space="preserve"> addresses this. Refers to a genetic pre-disposition (psychological or physical</w:t>
      </w:r>
      <w:proofErr w:type="gramStart"/>
      <w:r w:rsidR="00DD47FE">
        <w:rPr>
          <w:rFonts w:ascii="Times New Roman" w:hAnsi="Times New Roman" w:cs="Times New Roman"/>
        </w:rPr>
        <w:t>)</w:t>
      </w:r>
      <w:proofErr w:type="gramEnd"/>
      <w:r w:rsidR="00DD47FE">
        <w:rPr>
          <w:rFonts w:ascii="Times New Roman" w:hAnsi="Times New Roman" w:cs="Times New Roman"/>
        </w:rPr>
        <w:br/>
      </w:r>
      <w:r w:rsidR="00DD47FE">
        <w:rPr>
          <w:rFonts w:ascii="Times New Roman" w:hAnsi="Times New Roman" w:cs="Times New Roman"/>
        </w:rPr>
        <w:lastRenderedPageBreak/>
        <w:t>ex: psychological disorder, you are born with this tendency. Say you are born into a very supportive family though and you have a good life. Never have a psychotic break down because of this.</w:t>
      </w:r>
      <w:r w:rsidR="00DD47FE">
        <w:rPr>
          <w:rFonts w:ascii="Times New Roman" w:hAnsi="Times New Roman" w:cs="Times New Roman"/>
        </w:rPr>
        <w:br/>
        <w:t xml:space="preserve"> Someone else could have this same disorder, however they are born into a very stressful environment (abuse, addictions </w:t>
      </w:r>
      <w:proofErr w:type="spellStart"/>
      <w:proofErr w:type="gramStart"/>
      <w:r w:rsidR="00DD47FE">
        <w:rPr>
          <w:rFonts w:ascii="Times New Roman" w:hAnsi="Times New Roman" w:cs="Times New Roman"/>
        </w:rPr>
        <w:t>ect</w:t>
      </w:r>
      <w:proofErr w:type="spellEnd"/>
      <w:proofErr w:type="gramEnd"/>
      <w:r w:rsidR="00DD47FE">
        <w:rPr>
          <w:rFonts w:ascii="Times New Roman" w:hAnsi="Times New Roman" w:cs="Times New Roman"/>
        </w:rPr>
        <w:t xml:space="preserve">). This </w:t>
      </w:r>
      <w:r w:rsidR="001F6AC9">
        <w:rPr>
          <w:rFonts w:ascii="Times New Roman" w:hAnsi="Times New Roman" w:cs="Times New Roman"/>
        </w:rPr>
        <w:t>environmental force can trigger the genes to trigger this disorder and the person has a psychotic breakdown by the time their 20.</w:t>
      </w:r>
      <w:r w:rsidR="001F6AC9">
        <w:rPr>
          <w:rFonts w:ascii="Times New Roman" w:hAnsi="Times New Roman" w:cs="Times New Roman"/>
        </w:rPr>
        <w:br/>
      </w:r>
      <w:r w:rsidR="001F6AC9">
        <w:rPr>
          <w:rFonts w:ascii="Times New Roman" w:hAnsi="Times New Roman" w:cs="Times New Roman"/>
        </w:rPr>
        <w:br/>
        <w:t xml:space="preserve"> Same can be true for someone with a psychical disorder (cardiac problems </w:t>
      </w:r>
      <w:proofErr w:type="spellStart"/>
      <w:proofErr w:type="gramStart"/>
      <w:r w:rsidR="001F6AC9">
        <w:rPr>
          <w:rFonts w:ascii="Times New Roman" w:hAnsi="Times New Roman" w:cs="Times New Roman"/>
        </w:rPr>
        <w:t>ect</w:t>
      </w:r>
      <w:proofErr w:type="spellEnd"/>
      <w:proofErr w:type="gramEnd"/>
      <w:r w:rsidR="001F6AC9">
        <w:rPr>
          <w:rFonts w:ascii="Times New Roman" w:hAnsi="Times New Roman" w:cs="Times New Roman"/>
        </w:rPr>
        <w:t>).</w:t>
      </w:r>
      <w:r w:rsidR="001F6AC9">
        <w:rPr>
          <w:rFonts w:ascii="Times New Roman" w:hAnsi="Times New Roman" w:cs="Times New Roman"/>
        </w:rPr>
        <w:br/>
      </w:r>
      <w:r w:rsidR="001F6AC9">
        <w:rPr>
          <w:rFonts w:ascii="Times New Roman" w:hAnsi="Times New Roman" w:cs="Times New Roman"/>
        </w:rPr>
        <w:br/>
        <w:t>Homozygous Alleles –child’s parents have contributed similar genes for a trait (BB, bb)</w:t>
      </w:r>
      <w:r w:rsidR="001F6AC9">
        <w:rPr>
          <w:rFonts w:ascii="Times New Roman" w:hAnsi="Times New Roman" w:cs="Times New Roman"/>
        </w:rPr>
        <w:br/>
      </w:r>
      <w:r w:rsidR="001F6AC9">
        <w:rPr>
          <w:rFonts w:ascii="Times New Roman" w:hAnsi="Times New Roman" w:cs="Times New Roman"/>
        </w:rPr>
        <w:br/>
        <w:t>Heterozygous Alleles – the parents have contributed different versions (Bb)</w:t>
      </w:r>
      <w:r w:rsidR="001F6AC9">
        <w:rPr>
          <w:rFonts w:ascii="Times New Roman" w:hAnsi="Times New Roman" w:cs="Times New Roman"/>
        </w:rPr>
        <w:br/>
      </w:r>
      <w:r w:rsidR="001F6AC9">
        <w:rPr>
          <w:rFonts w:ascii="Times New Roman" w:hAnsi="Times New Roman" w:cs="Times New Roman"/>
        </w:rPr>
        <w:br/>
        <w:t>Polygenetic inheritance – more than one genes</w:t>
      </w:r>
      <w:r w:rsidR="001F6AC9">
        <w:rPr>
          <w:rFonts w:ascii="Times New Roman" w:hAnsi="Times New Roman" w:cs="Times New Roman"/>
        </w:rPr>
        <w:br/>
      </w:r>
      <w:r w:rsidR="001F6AC9">
        <w:rPr>
          <w:rFonts w:ascii="Times New Roman" w:hAnsi="Times New Roman" w:cs="Times New Roman"/>
        </w:rPr>
        <w:br/>
      </w:r>
      <w:proofErr w:type="spellStart"/>
      <w:r w:rsidR="001F6AC9">
        <w:rPr>
          <w:rFonts w:ascii="Times New Roman" w:hAnsi="Times New Roman" w:cs="Times New Roman"/>
        </w:rPr>
        <w:t>Mendelian</w:t>
      </w:r>
      <w:proofErr w:type="spellEnd"/>
      <w:r w:rsidR="001F6AC9">
        <w:rPr>
          <w:rFonts w:ascii="Times New Roman" w:hAnsi="Times New Roman" w:cs="Times New Roman"/>
        </w:rPr>
        <w:t xml:space="preserve"> Theory- how natural selection works</w:t>
      </w:r>
      <w:r w:rsidR="001F6AC9">
        <w:rPr>
          <w:rFonts w:ascii="Times New Roman" w:hAnsi="Times New Roman" w:cs="Times New Roman"/>
        </w:rPr>
        <w:br/>
        <w:t>-if you have to heterozygous parents  (</w:t>
      </w:r>
      <w:proofErr w:type="spellStart"/>
      <w:r w:rsidR="001F6AC9">
        <w:rPr>
          <w:rFonts w:ascii="Times New Roman" w:hAnsi="Times New Roman" w:cs="Times New Roman"/>
        </w:rPr>
        <w:t>Rr</w:t>
      </w:r>
      <w:proofErr w:type="spellEnd"/>
      <w:r w:rsidR="001F6AC9">
        <w:rPr>
          <w:rFonts w:ascii="Times New Roman" w:hAnsi="Times New Roman" w:cs="Times New Roman"/>
        </w:rPr>
        <w:t xml:space="preserve">) there is a 3:1, 75% dominant trait 25% recessive trait. (RR, </w:t>
      </w:r>
      <w:proofErr w:type="spellStart"/>
      <w:proofErr w:type="gramStart"/>
      <w:r w:rsidR="001F6AC9">
        <w:rPr>
          <w:rFonts w:ascii="Times New Roman" w:hAnsi="Times New Roman" w:cs="Times New Roman"/>
        </w:rPr>
        <w:t>Rr</w:t>
      </w:r>
      <w:proofErr w:type="spellEnd"/>
      <w:proofErr w:type="gramEnd"/>
      <w:r w:rsidR="001F6AC9">
        <w:rPr>
          <w:rFonts w:ascii="Times New Roman" w:hAnsi="Times New Roman" w:cs="Times New Roman"/>
        </w:rPr>
        <w:t xml:space="preserve">, </w:t>
      </w:r>
      <w:proofErr w:type="spellStart"/>
      <w:r w:rsidR="001F6AC9">
        <w:rPr>
          <w:rFonts w:ascii="Times New Roman" w:hAnsi="Times New Roman" w:cs="Times New Roman"/>
        </w:rPr>
        <w:t>rR</w:t>
      </w:r>
      <w:proofErr w:type="spellEnd"/>
      <w:r w:rsidR="001F6AC9">
        <w:rPr>
          <w:rFonts w:ascii="Times New Roman" w:hAnsi="Times New Roman" w:cs="Times New Roman"/>
        </w:rPr>
        <w:t>) (</w:t>
      </w:r>
      <w:proofErr w:type="spellStart"/>
      <w:proofErr w:type="gramStart"/>
      <w:r w:rsidR="001F6AC9">
        <w:rPr>
          <w:rFonts w:ascii="Times New Roman" w:hAnsi="Times New Roman" w:cs="Times New Roman"/>
        </w:rPr>
        <w:t>rr</w:t>
      </w:r>
      <w:proofErr w:type="spellEnd"/>
      <w:proofErr w:type="gramEnd"/>
      <w:r w:rsidR="001F6AC9">
        <w:rPr>
          <w:rFonts w:ascii="Times New Roman" w:hAnsi="Times New Roman" w:cs="Times New Roman"/>
        </w:rPr>
        <w:t>)</w:t>
      </w:r>
      <w:r w:rsidR="001F6AC9">
        <w:rPr>
          <w:rFonts w:ascii="Times New Roman" w:hAnsi="Times New Roman" w:cs="Times New Roman"/>
        </w:rPr>
        <w:br/>
      </w:r>
      <w:r w:rsidR="001F6AC9">
        <w:rPr>
          <w:rFonts w:ascii="Times New Roman" w:hAnsi="Times New Roman" w:cs="Times New Roman"/>
        </w:rPr>
        <w:br/>
      </w:r>
      <w:r w:rsidR="00740621">
        <w:rPr>
          <w:rFonts w:ascii="Times New Roman" w:hAnsi="Times New Roman" w:cs="Times New Roman"/>
        </w:rPr>
        <w:t>Genetic Diversity</w:t>
      </w:r>
      <w:r w:rsidR="00740621">
        <w:rPr>
          <w:rFonts w:ascii="Times New Roman" w:hAnsi="Times New Roman" w:cs="Times New Roman"/>
        </w:rPr>
        <w:br/>
        <w:t xml:space="preserve">Sex-linked: doesn’t occur only in males, but it’s influenced by </w:t>
      </w:r>
      <w:r w:rsidR="007101D8">
        <w:rPr>
          <w:rFonts w:ascii="Times New Roman" w:hAnsi="Times New Roman" w:cs="Times New Roman"/>
        </w:rPr>
        <w:t>hormones.</w:t>
      </w:r>
      <w:r w:rsidR="00740621">
        <w:rPr>
          <w:rFonts w:ascii="Times New Roman" w:hAnsi="Times New Roman" w:cs="Times New Roman"/>
        </w:rPr>
        <w:br/>
        <w:t>Sex-influenced: carried on the X-chromosome. If you inherit this disorder on the chromosome you are more likely to have it, if you are a male.</w:t>
      </w:r>
      <w:r w:rsidR="004E6560">
        <w:rPr>
          <w:rFonts w:ascii="Times New Roman" w:hAnsi="Times New Roman" w:cs="Times New Roman"/>
        </w:rPr>
        <w:br/>
      </w:r>
      <w:r w:rsidR="004E6560">
        <w:rPr>
          <w:rFonts w:ascii="Times New Roman" w:hAnsi="Times New Roman" w:cs="Times New Roman"/>
        </w:rPr>
        <w:br/>
      </w:r>
      <w:r w:rsidR="007101D8">
        <w:rPr>
          <w:rFonts w:ascii="Times New Roman" w:hAnsi="Times New Roman" w:cs="Times New Roman"/>
        </w:rPr>
        <w:t>Fragile</w:t>
      </w:r>
      <w:r w:rsidR="004E6560">
        <w:rPr>
          <w:rFonts w:ascii="Times New Roman" w:hAnsi="Times New Roman" w:cs="Times New Roman"/>
        </w:rPr>
        <w:t xml:space="preserve"> X – the X chromosome shows a weak spot, where it appear to be bent or broken. </w:t>
      </w:r>
      <w:r w:rsidR="007101D8">
        <w:rPr>
          <w:rFonts w:ascii="Times New Roman" w:hAnsi="Times New Roman" w:cs="Times New Roman"/>
        </w:rPr>
        <w:t xml:space="preserve"> Tip of the X </w:t>
      </w:r>
      <w:proofErr w:type="spellStart"/>
      <w:r w:rsidR="007101D8">
        <w:rPr>
          <w:rFonts w:ascii="Times New Roman" w:hAnsi="Times New Roman" w:cs="Times New Roman"/>
        </w:rPr>
        <w:t>chro</w:t>
      </w:r>
      <w:proofErr w:type="spellEnd"/>
      <w:r w:rsidR="007101D8">
        <w:rPr>
          <w:rFonts w:ascii="Times New Roman" w:hAnsi="Times New Roman" w:cs="Times New Roman"/>
        </w:rPr>
        <w:t xml:space="preserve"> is very fragile. </w:t>
      </w:r>
      <w:proofErr w:type="gramStart"/>
      <w:r w:rsidR="007101D8">
        <w:rPr>
          <w:rFonts w:ascii="Times New Roman" w:hAnsi="Times New Roman" w:cs="Times New Roman"/>
        </w:rPr>
        <w:t>Linked to autism and severe handicaps.</w:t>
      </w:r>
      <w:proofErr w:type="gramEnd"/>
      <w:r w:rsidR="007101D8">
        <w:rPr>
          <w:rFonts w:ascii="Times New Roman" w:hAnsi="Times New Roman" w:cs="Times New Roman"/>
        </w:rPr>
        <w:t xml:space="preserve"> </w:t>
      </w:r>
      <w:r w:rsidR="007101D8">
        <w:rPr>
          <w:rFonts w:ascii="Times New Roman" w:hAnsi="Times New Roman" w:cs="Times New Roman"/>
        </w:rPr>
        <w:br/>
      </w:r>
      <w:r w:rsidR="007101D8">
        <w:rPr>
          <w:rFonts w:ascii="Times New Roman" w:hAnsi="Times New Roman" w:cs="Times New Roman"/>
        </w:rPr>
        <w:br/>
      </w:r>
      <w:proofErr w:type="gramStart"/>
      <w:r w:rsidR="007101D8">
        <w:rPr>
          <w:rFonts w:ascii="Times New Roman" w:hAnsi="Times New Roman" w:cs="Times New Roman"/>
        </w:rPr>
        <w:t>Down’s syndrome – (trisomy 21) extra chromosome pair in 21.</w:t>
      </w:r>
      <w:proofErr w:type="gramEnd"/>
      <w:r w:rsidR="007101D8">
        <w:rPr>
          <w:rFonts w:ascii="Times New Roman" w:hAnsi="Times New Roman" w:cs="Times New Roman"/>
        </w:rPr>
        <w:br/>
      </w:r>
      <w:r w:rsidR="007101D8">
        <w:rPr>
          <w:rFonts w:ascii="Times New Roman" w:hAnsi="Times New Roman" w:cs="Times New Roman"/>
        </w:rPr>
        <w:br/>
        <w:t>**MZ- monozygotic (one egg- identical twins)</w:t>
      </w:r>
      <w:r w:rsidR="009F3EAF">
        <w:rPr>
          <w:rFonts w:ascii="Times New Roman" w:hAnsi="Times New Roman" w:cs="Times New Roman"/>
        </w:rPr>
        <w:t xml:space="preserve"> share 1005 of genes</w:t>
      </w:r>
      <w:r w:rsidR="007101D8">
        <w:rPr>
          <w:rFonts w:ascii="Times New Roman" w:hAnsi="Times New Roman" w:cs="Times New Roman"/>
        </w:rPr>
        <w:br/>
        <w:t>DZ-</w:t>
      </w:r>
      <w:proofErr w:type="spellStart"/>
      <w:r w:rsidR="007101D8">
        <w:rPr>
          <w:rFonts w:ascii="Times New Roman" w:hAnsi="Times New Roman" w:cs="Times New Roman"/>
        </w:rPr>
        <w:t>dizygotic</w:t>
      </w:r>
      <w:proofErr w:type="spellEnd"/>
      <w:r w:rsidR="007101D8">
        <w:rPr>
          <w:rFonts w:ascii="Times New Roman" w:hAnsi="Times New Roman" w:cs="Times New Roman"/>
        </w:rPr>
        <w:t xml:space="preserve"> (2 eggs- fraternal twins)</w:t>
      </w:r>
      <w:r w:rsidR="009F3EAF">
        <w:rPr>
          <w:rFonts w:ascii="Times New Roman" w:hAnsi="Times New Roman" w:cs="Times New Roman"/>
        </w:rPr>
        <w:t>share 50% of genes</w:t>
      </w:r>
      <w:r w:rsidR="009F3EAF">
        <w:rPr>
          <w:rFonts w:ascii="Times New Roman" w:hAnsi="Times New Roman" w:cs="Times New Roman"/>
        </w:rPr>
        <w:br/>
      </w:r>
      <w:r w:rsidR="009F3EAF">
        <w:rPr>
          <w:rFonts w:ascii="Times New Roman" w:hAnsi="Times New Roman" w:cs="Times New Roman"/>
        </w:rPr>
        <w:br/>
        <w:t>Two twins are concordant for a disorder = both have the same disorder.</w:t>
      </w:r>
      <w:r w:rsidR="009F3EAF">
        <w:rPr>
          <w:rFonts w:ascii="Times New Roman" w:hAnsi="Times New Roman" w:cs="Times New Roman"/>
        </w:rPr>
        <w:br/>
        <w:t>If one has it and the other doesn’t they are discordant.|</w:t>
      </w:r>
      <w:r w:rsidR="009F3EAF">
        <w:rPr>
          <w:rFonts w:ascii="Times New Roman" w:hAnsi="Times New Roman" w:cs="Times New Roman"/>
        </w:rPr>
        <w:br/>
      </w:r>
      <w:r w:rsidR="009F3EAF">
        <w:rPr>
          <w:rFonts w:ascii="Times New Roman" w:hAnsi="Times New Roman" w:cs="Times New Roman"/>
        </w:rPr>
        <w:br/>
      </w:r>
      <w:proofErr w:type="spellStart"/>
      <w:r w:rsidR="002A5B6E">
        <w:rPr>
          <w:rFonts w:ascii="Times New Roman" w:hAnsi="Times New Roman" w:cs="Times New Roman"/>
        </w:rPr>
        <w:t>Sociobiology</w:t>
      </w:r>
      <w:proofErr w:type="spellEnd"/>
      <w:r w:rsidR="002A5B6E">
        <w:rPr>
          <w:rFonts w:ascii="Times New Roman" w:hAnsi="Times New Roman" w:cs="Times New Roman"/>
        </w:rPr>
        <w:t xml:space="preserve">- The study of the genetic bases of social behaviour. </w:t>
      </w:r>
      <w:r w:rsidR="002A5B6E">
        <w:rPr>
          <w:rFonts w:ascii="Times New Roman" w:hAnsi="Times New Roman" w:cs="Times New Roman"/>
        </w:rPr>
        <w:br/>
      </w:r>
      <w:r w:rsidR="002A5B6E">
        <w:rPr>
          <w:rFonts w:ascii="Times New Roman" w:hAnsi="Times New Roman" w:cs="Times New Roman"/>
        </w:rPr>
        <w:br/>
        <w:t>Polygamy is the most popular mating strategy -85%.</w:t>
      </w:r>
      <w:r w:rsidR="002A5B6E">
        <w:rPr>
          <w:rFonts w:ascii="Times New Roman" w:hAnsi="Times New Roman" w:cs="Times New Roman"/>
        </w:rPr>
        <w:br/>
      </w:r>
      <w:r w:rsidR="002A5B6E">
        <w:rPr>
          <w:rFonts w:ascii="Times New Roman" w:hAnsi="Times New Roman" w:cs="Times New Roman"/>
        </w:rPr>
        <w:br/>
      </w:r>
      <w:r w:rsidR="00512107">
        <w:t>The nature and Nurture of Gender</w:t>
      </w:r>
      <w:r w:rsidR="00512107">
        <w:br/>
        <w:t>Social learning theory- we learn social behaviour by observing and imitating others.</w:t>
      </w:r>
      <w:r w:rsidR="00512107">
        <w:br/>
      </w:r>
      <w:r w:rsidR="00512107">
        <w:br/>
        <w:t>Gender Schema Theory- children learn a concept of what it means to be male and female and they adjust their behaviour accordingly</w:t>
      </w:r>
      <w:r w:rsidR="00512107">
        <w:br/>
      </w:r>
      <w:r w:rsidR="00512107">
        <w:br/>
        <w:t>-role of reinforcement, punishment.</w:t>
      </w:r>
      <w:r w:rsidR="00E82B49">
        <w:br/>
      </w:r>
      <w:r w:rsidR="00E82B49">
        <w:br/>
        <w:t>Intelligence</w:t>
      </w:r>
      <w:r w:rsidR="00E82B49">
        <w:br/>
        <w:t>- and ability to learn from experience, acquire knowledge, act purposefully or adapt to changes in the environment.</w:t>
      </w:r>
      <w:r w:rsidR="00E82B49">
        <w:br/>
      </w:r>
      <w:r w:rsidR="00E82B49">
        <w:br/>
      </w:r>
      <w:r w:rsidR="00E82B49">
        <w:lastRenderedPageBreak/>
        <w:t>Intelligence Testing</w:t>
      </w:r>
      <w:r w:rsidR="00E82B49">
        <w:br/>
        <w:t xml:space="preserve">-way to assess </w:t>
      </w:r>
      <w:proofErr w:type="gramStart"/>
      <w:r w:rsidR="00E82B49">
        <w:t>an</w:t>
      </w:r>
      <w:proofErr w:type="gramEnd"/>
      <w:r w:rsidR="00E82B49">
        <w:t xml:space="preserve"> persons mental aptitudes and comparing them to others, using numerical scores.</w:t>
      </w:r>
      <w:r w:rsidR="00E82B49">
        <w:br/>
      </w:r>
      <w:proofErr w:type="spellStart"/>
      <w:r w:rsidR="00E82B49">
        <w:t>Binet</w:t>
      </w:r>
      <w:proofErr w:type="spellEnd"/>
      <w:r w:rsidR="00E82B49">
        <w:t>-Simon Scale – measures mental age</w:t>
      </w:r>
      <w:r w:rsidR="00E82B49">
        <w:br/>
        <w:t xml:space="preserve">Stanford </w:t>
      </w:r>
      <w:proofErr w:type="spellStart"/>
      <w:r w:rsidR="00E82B49">
        <w:t>Binet</w:t>
      </w:r>
      <w:proofErr w:type="spellEnd"/>
      <w:r w:rsidR="00E82B49">
        <w:t xml:space="preserve"> – “ratio intelligence </w:t>
      </w:r>
      <w:proofErr w:type="gramStart"/>
      <w:r w:rsidR="00E82B49">
        <w:t>quotient  (</w:t>
      </w:r>
      <w:proofErr w:type="gramEnd"/>
      <w:r w:rsidR="00E82B49">
        <w:t>IQ)</w:t>
      </w:r>
      <w:r w:rsidR="00E82B49">
        <w:br/>
        <w:t xml:space="preserve">WAIS – most widely used. </w:t>
      </w:r>
      <w:r w:rsidR="00E82B49">
        <w:br/>
        <w:t xml:space="preserve">          - verbal/nonverbal subtests</w:t>
      </w:r>
      <w:r w:rsidR="00E82B49">
        <w:br/>
        <w:t xml:space="preserve">          -deviation IQ score</w:t>
      </w:r>
      <w:r w:rsidR="00E82B49">
        <w:br/>
      </w:r>
      <w:proofErr w:type="gramStart"/>
      <w:r w:rsidR="00E82B49">
        <w:t>Using</w:t>
      </w:r>
      <w:proofErr w:type="gramEnd"/>
      <w:r w:rsidR="00E82B49">
        <w:t xml:space="preserve"> factor analysis, there appear to be “factors” that are measured on the WAIS</w:t>
      </w:r>
      <w:r w:rsidR="00E82B49">
        <w:br/>
      </w:r>
      <w:r w:rsidR="00E82B49">
        <w:br/>
        <w:t>Assessing Intelligence</w:t>
      </w:r>
      <w:r w:rsidR="00E82B49">
        <w:br/>
        <w:t xml:space="preserve">aptitude test- designed to predict a person’s future performance. </w:t>
      </w:r>
      <w:proofErr w:type="gramStart"/>
      <w:r w:rsidR="00E82B49">
        <w:t>You capacity to learn.</w:t>
      </w:r>
      <w:proofErr w:type="gramEnd"/>
      <w:r w:rsidR="00E82B49">
        <w:br/>
      </w:r>
      <w:proofErr w:type="gramStart"/>
      <w:r w:rsidR="00E82B49">
        <w:t>achievement</w:t>
      </w:r>
      <w:proofErr w:type="gramEnd"/>
      <w:r w:rsidR="00E82B49">
        <w:t xml:space="preserve"> test- a test designed to assess what a person has learned.</w:t>
      </w:r>
      <w:r w:rsidR="00E82B49">
        <w:br/>
      </w:r>
      <w:proofErr w:type="gramStart"/>
      <w:r w:rsidR="00E82B49">
        <w:t>psychometric</w:t>
      </w:r>
      <w:proofErr w:type="gramEnd"/>
      <w:r w:rsidR="00E82B49">
        <w:t xml:space="preserve"> test-</w:t>
      </w:r>
      <w:r w:rsidR="003A0831">
        <w:br/>
      </w:r>
      <w:r w:rsidR="003A0831">
        <w:br/>
      </w:r>
      <w:r w:rsidR="003A0831" w:rsidRPr="003A0831">
        <w:rPr>
          <w:b/>
        </w:rPr>
        <w:t>Spearman’s 2-factor theory</w:t>
      </w:r>
      <w:r w:rsidR="003A0831" w:rsidRPr="003A0831">
        <w:rPr>
          <w:b/>
        </w:rPr>
        <w:br/>
      </w:r>
      <w:r w:rsidR="003A0831">
        <w:t xml:space="preserve">General Intelligence (g)- factor that Spearman and others believed underlies specific mental abilities. </w:t>
      </w:r>
      <w:proofErr w:type="gramStart"/>
      <w:r w:rsidR="003A0831">
        <w:t>Measured by every task on an intelligence test.</w:t>
      </w:r>
      <w:proofErr w:type="gramEnd"/>
      <w:r w:rsidR="003A0831">
        <w:br/>
        <w:t>g-factor- is a general intellectual ability assumed by many theorists to underlie specific mental abilities and talents.</w:t>
      </w:r>
      <w:r w:rsidR="003A0831">
        <w:br/>
        <w:t>s-factor- is a factor of intelligence that is specific to a particular task.</w:t>
      </w:r>
      <w:r w:rsidR="003A0831">
        <w:br/>
      </w:r>
      <w:r w:rsidR="003A0831">
        <w:br/>
      </w:r>
      <w:r w:rsidR="003A0831" w:rsidRPr="003A0831">
        <w:rPr>
          <w:b/>
        </w:rPr>
        <w:t xml:space="preserve">Sternberg’s </w:t>
      </w:r>
      <w:proofErr w:type="spellStart"/>
      <w:r w:rsidR="003A0831" w:rsidRPr="003A0831">
        <w:rPr>
          <w:b/>
        </w:rPr>
        <w:t>Triarchic</w:t>
      </w:r>
      <w:proofErr w:type="spellEnd"/>
      <w:r w:rsidR="003A0831" w:rsidRPr="003A0831">
        <w:rPr>
          <w:b/>
        </w:rPr>
        <w:t xml:space="preserve"> Theor</w:t>
      </w:r>
      <w:r w:rsidR="003A0831">
        <w:t>y – Information-Processing Theory</w:t>
      </w:r>
      <w:r w:rsidR="003A0831">
        <w:br/>
        <w:t>3 factors of intelligence theory</w:t>
      </w:r>
      <w:r w:rsidR="003A0831">
        <w:br/>
        <w:t>1.Componential – “analytic”</w:t>
      </w:r>
      <w:r w:rsidR="003A0831">
        <w:br/>
        <w:t>comparing, analyzing and evaluating.</w:t>
      </w:r>
      <w:r w:rsidR="003A0831">
        <w:br/>
        <w:t>Correlates best with IQ.</w:t>
      </w:r>
      <w:r w:rsidR="003A0831">
        <w:br/>
        <w:t>2. Experimental- “creative”</w:t>
      </w:r>
    </w:p>
    <w:p w:rsidR="00391C45" w:rsidRDefault="003A0831" w:rsidP="005B002D">
      <w:pPr>
        <w:pStyle w:val="NoSpacing"/>
      </w:pPr>
      <w:r>
        <w:t>Inventing or designing solutions to new problems.</w:t>
      </w:r>
      <w:r>
        <w:br/>
        <w:t>Transfer skills to new situations.</w:t>
      </w:r>
      <w:r>
        <w:br/>
        <w:t>3. Contextual “practical”</w:t>
      </w:r>
      <w:r>
        <w:br/>
        <w:t>Using the things you know in everyday contexts.</w:t>
      </w:r>
      <w:r>
        <w:br/>
      </w:r>
      <w:r>
        <w:br/>
        <w:t>Brain Function and Intelligence</w:t>
      </w:r>
      <w:r>
        <w:br/>
        <w:t>-people who can perceive the stimulus very quickly tend to score somewhat higher on intelligence tests.</w:t>
      </w:r>
      <w:r>
        <w:br/>
      </w:r>
      <w:r>
        <w:br/>
      </w:r>
      <w:r w:rsidRPr="00C974A2">
        <w:rPr>
          <w:b/>
        </w:rPr>
        <w:t>Neuropsychological Theories of Intelligence</w:t>
      </w:r>
      <w:r w:rsidRPr="00C974A2">
        <w:rPr>
          <w:b/>
        </w:rPr>
        <w:br/>
      </w:r>
      <w:r>
        <w:t>-</w:t>
      </w:r>
      <w:r>
        <w:rPr>
          <w:b/>
        </w:rPr>
        <w:t>Gardner</w:t>
      </w:r>
      <w:r>
        <w:t xml:space="preserve"> proposes a neuropsychological theory of </w:t>
      </w:r>
      <w:proofErr w:type="spellStart"/>
      <w:r>
        <w:t>intell</w:t>
      </w:r>
      <w:proofErr w:type="spellEnd"/>
      <w:r>
        <w:t xml:space="preserve"> that is based on the deficits that people demonstrate following brain injury.</w:t>
      </w:r>
      <w:r w:rsidR="00F24E76">
        <w:br/>
      </w:r>
      <w:r w:rsidR="00F24E76">
        <w:br/>
        <w:t>Psychometric approach</w:t>
      </w:r>
      <w:r w:rsidR="00F24E76">
        <w:br/>
        <w:t>-Standardized group (norms</w:t>
      </w:r>
      <w:proofErr w:type="gramStart"/>
      <w:r w:rsidR="00F24E76">
        <w:t>)</w:t>
      </w:r>
      <w:proofErr w:type="gramEnd"/>
      <w:r w:rsidR="00F24E76">
        <w:br/>
        <w:t>normal curve</w:t>
      </w:r>
      <w:r w:rsidR="00F24E76">
        <w:br/>
        <w:t>-the symmetrical bell-shaped curve that describes the distribution of many physical and psychological attributes.</w:t>
      </w:r>
      <w:r w:rsidR="00F24E76">
        <w:br/>
        <w:t>-IQ scores are distributed “normally”</w:t>
      </w:r>
      <w:r w:rsidR="00F24E76">
        <w:br/>
        <w:t>-Bell-shaped curved.</w:t>
      </w:r>
      <w:r w:rsidR="00F24E76">
        <w:br/>
        <w:t>-Very high and low scores are rare.</w:t>
      </w:r>
      <w:r w:rsidR="00F24E76">
        <w:br/>
        <w:t>-68% of people have IQ between 85-115</w:t>
      </w:r>
      <w:r w:rsidR="00F24E76">
        <w:br/>
      </w:r>
      <w:r w:rsidR="00F24E76">
        <w:lastRenderedPageBreak/>
        <w:t>-99.7% between 55-145</w:t>
      </w:r>
      <w:r w:rsidR="00D81BFE">
        <w:br/>
      </w:r>
      <w:r w:rsidR="00D81BFE">
        <w:br/>
        <w:t>Assessing Intelligence</w:t>
      </w:r>
      <w:r w:rsidR="00D81BFE">
        <w:br/>
        <w:t>Reliability: the extent to which a test yields consistent results.</w:t>
      </w:r>
      <w:r w:rsidR="00D81BFE">
        <w:br/>
        <w:t>- assessed by consistency of scores on</w:t>
      </w:r>
      <w:proofErr w:type="gramStart"/>
      <w:r w:rsidR="00D81BFE">
        <w:t>:</w:t>
      </w:r>
      <w:proofErr w:type="gramEnd"/>
      <w:r w:rsidR="00D81BFE">
        <w:br/>
        <w:t>- split-half reliability: two halves of the test.</w:t>
      </w:r>
      <w:r w:rsidR="00D81BFE">
        <w:br/>
        <w:t>-</w:t>
      </w:r>
      <w:proofErr w:type="gramStart"/>
      <w:r w:rsidR="00D81BFE">
        <w:t>test-</w:t>
      </w:r>
      <w:proofErr w:type="gramEnd"/>
      <w:r w:rsidR="00D81BFE">
        <w:t>retest reliability.</w:t>
      </w:r>
      <w:r w:rsidR="00D81BFE">
        <w:br/>
      </w:r>
      <w:r w:rsidR="00D81BFE">
        <w:br/>
        <w:t>Validity: the extent to which a test measures or predicts what it is supposed to (content, predictive</w:t>
      </w:r>
      <w:proofErr w:type="gramStart"/>
      <w:r w:rsidR="00D81BFE">
        <w:t>)</w:t>
      </w:r>
      <w:proofErr w:type="gramEnd"/>
      <w:r w:rsidR="00D81BFE">
        <w:br/>
      </w:r>
      <w:r w:rsidR="00D81BFE">
        <w:br/>
        <w:t xml:space="preserve">Expectations, </w:t>
      </w:r>
      <w:proofErr w:type="spellStart"/>
      <w:r w:rsidR="00D81BFE">
        <w:t>Sterotypes</w:t>
      </w:r>
      <w:proofErr w:type="spellEnd"/>
      <w:r w:rsidR="00D81BFE">
        <w:t xml:space="preserve"> &amp; IQ scores</w:t>
      </w:r>
      <w:r w:rsidR="00D81BFE">
        <w:br/>
        <w:t>-Scores are affected by expectations for performance.</w:t>
      </w:r>
      <w:r w:rsidR="00D81BFE">
        <w:br/>
        <w:t xml:space="preserve">- </w:t>
      </w:r>
      <w:proofErr w:type="gramStart"/>
      <w:r w:rsidR="00D81BFE">
        <w:t>these</w:t>
      </w:r>
      <w:proofErr w:type="gramEnd"/>
      <w:r w:rsidR="00D81BFE">
        <w:t xml:space="preserve"> expectations are shaped by cultural stereotypes. (</w:t>
      </w:r>
      <w:proofErr w:type="gramStart"/>
      <w:r w:rsidR="00D81BFE">
        <w:t>stereotype</w:t>
      </w:r>
      <w:proofErr w:type="gramEnd"/>
      <w:r w:rsidR="00D81BFE">
        <w:t xml:space="preserve"> threat)</w:t>
      </w:r>
      <w:r w:rsidR="00D81BFE">
        <w:br/>
      </w:r>
      <w:r w:rsidR="00D81BFE">
        <w:br/>
      </w:r>
      <w:proofErr w:type="gramStart"/>
      <w:r w:rsidR="00D81BFE">
        <w:t>Savant Syndrome</w:t>
      </w:r>
      <w:r w:rsidR="00D81BFE">
        <w:br/>
        <w:t>-Condition in which a person otherwise limited in mental ability has an exceptional specific skill</w:t>
      </w:r>
      <w:r w:rsidR="00D81BFE">
        <w:br/>
        <w:t>-</w:t>
      </w:r>
      <w:proofErr w:type="spellStart"/>
      <w:r w:rsidR="00D81BFE">
        <w:t>compuation</w:t>
      </w:r>
      <w:proofErr w:type="spellEnd"/>
      <w:r w:rsidR="00D81BFE">
        <w:t>, drawing.</w:t>
      </w:r>
      <w:proofErr w:type="gramEnd"/>
      <w:r w:rsidR="00D81BFE">
        <w:br/>
      </w:r>
      <w:r w:rsidR="00D81BFE">
        <w:br/>
        <w:t>Multiple Intelligences</w:t>
      </w:r>
      <w:r w:rsidR="00D81BFE">
        <w:br/>
        <w:t>Creativity: the ability to produce novel and valuable ideas</w:t>
      </w:r>
      <w:r w:rsidR="00D81BFE">
        <w:br/>
        <w:t>Social Intelligence: the know-how involved in comprehending social situations and managing oneself successfully.</w:t>
      </w:r>
      <w:r w:rsidR="00D81BFE">
        <w:br/>
        <w:t xml:space="preserve">Emotional Intelligence: ability to perceive, express, </w:t>
      </w:r>
      <w:proofErr w:type="gramStart"/>
      <w:r w:rsidR="00D81BFE">
        <w:t>understand</w:t>
      </w:r>
      <w:proofErr w:type="gramEnd"/>
      <w:r w:rsidR="00D81BFE">
        <w:t>, and regulate emotions.</w:t>
      </w:r>
      <w:r w:rsidR="00D81BFE">
        <w:br/>
      </w:r>
      <w:r w:rsidR="00D81BFE">
        <w:br/>
        <w:t>Motivation</w:t>
      </w:r>
      <w:r w:rsidR="00D81BFE">
        <w:br/>
      </w:r>
      <w:proofErr w:type="gramStart"/>
      <w:r w:rsidR="00D81BFE">
        <w:t>Comparing</w:t>
      </w:r>
      <w:proofErr w:type="gramEnd"/>
      <w:r w:rsidR="00D81BFE">
        <w:t xml:space="preserve"> the 100 most successful men with the 100 least successful, researchers found that motivation, not IQ made the difference.</w:t>
      </w:r>
      <w:r w:rsidR="00D81BFE">
        <w:br/>
        <w:t>Motivation to work hard at intellectual tasks differs as a function of culture.</w:t>
      </w:r>
      <w:r w:rsidR="00D81BFE">
        <w:br/>
      </w:r>
      <w:r w:rsidR="00D81BFE">
        <w:br/>
        <w:t>Heritability is the degree to which the variability of a particular trait in a specific population is a result of genetic differenc</w:t>
      </w:r>
      <w:r w:rsidR="00CA3680">
        <w:t>es among those organisms.</w:t>
      </w:r>
      <w:r w:rsidR="00CA3680">
        <w:br/>
      </w:r>
      <w:r w:rsidR="00CA3680">
        <w:br/>
        <w:t>The D</w:t>
      </w:r>
      <w:r w:rsidR="00D81BFE">
        <w:t xml:space="preserve">eveloping </w:t>
      </w:r>
      <w:r w:rsidR="00CA3680">
        <w:t>Person (ch.5)</w:t>
      </w:r>
      <w:r w:rsidR="00CA3680">
        <w:br/>
      </w:r>
      <w:r w:rsidR="00CA3680">
        <w:br/>
        <w:t>5 major stages of development: prenatal, infancy, childhood, adolescence, adulthood, old age</w:t>
      </w:r>
      <w:r w:rsidR="00CA3680">
        <w:br/>
      </w:r>
      <w:r w:rsidR="00CA3680">
        <w:br/>
        <w:t>Conception – zygote-embryo-fetus</w:t>
      </w:r>
      <w:r w:rsidR="00CA3680">
        <w:br/>
        <w:t>zygote: implants in uterine wall and rapid 2 week period of cell division into an embryo</w:t>
      </w:r>
      <w:r w:rsidR="00CA3680">
        <w:br/>
        <w:t>embryo: Body structures, internal organs 3 layers of embryo develop. Amniotic sac fills with fluid and the umbilical cord connects embryo to placenta.</w:t>
      </w:r>
      <w:r w:rsidR="00CA3680">
        <w:br/>
      </w:r>
      <w:proofErr w:type="gramStart"/>
      <w:r w:rsidR="00CA3680">
        <w:t>fetus</w:t>
      </w:r>
      <w:proofErr w:type="gramEnd"/>
      <w:r w:rsidR="00CA3680">
        <w:t xml:space="preserve">: 9-weeks to birth </w:t>
      </w:r>
      <w:r w:rsidR="00CA3680">
        <w:br/>
      </w:r>
      <w:r w:rsidR="00CA3680">
        <w:br/>
        <w:t>Risk factors- mothers age, nutrition, teratogens (alcohol, chemicals viruses etc)</w:t>
      </w:r>
      <w:r w:rsidR="00CA3680">
        <w:br/>
        <w:t xml:space="preserve"> </w:t>
      </w:r>
      <w:r w:rsidR="00CA3680">
        <w:br/>
        <w:t>Rooting reflex: tendency to open mouth and search for nipple when touched on the cheek.</w:t>
      </w:r>
      <w:r w:rsidR="00CA3680">
        <w:br/>
      </w:r>
      <w:r w:rsidR="00CA3680">
        <w:br/>
      </w:r>
    </w:p>
    <w:p w:rsidR="003A0831" w:rsidRPr="003A0831" w:rsidRDefault="00391C45" w:rsidP="005B002D">
      <w:pPr>
        <w:pStyle w:val="NoSpacing"/>
      </w:pPr>
      <w:r>
        <w:lastRenderedPageBreak/>
        <w:t>Infancy and Childhood</w:t>
      </w:r>
      <w:r>
        <w:br/>
        <w:t>Piaget’s Theory of Cognitive Development</w:t>
      </w:r>
      <w:r>
        <w:br/>
        <w:t>Cognition: mental processes</w:t>
      </w:r>
      <w:r>
        <w:br/>
      </w:r>
      <w:r>
        <w:br/>
        <w:t xml:space="preserve">Piaget viewed cognitive development as </w:t>
      </w:r>
      <w:r>
        <w:br/>
        <w:t>qualitative: change in kind rather than</w:t>
      </w:r>
      <w:r>
        <w:br/>
        <w:t>quantitative: changes in amount.</w:t>
      </w:r>
      <w:r>
        <w:br/>
      </w:r>
      <w:proofErr w:type="gramStart"/>
      <w:r>
        <w:t>process</w:t>
      </w:r>
      <w:proofErr w:type="gramEnd"/>
      <w:r>
        <w:t xml:space="preserve"> of coming to know &amp; the stages we move through as we gradually acquire this ability.</w:t>
      </w:r>
      <w:r>
        <w:br/>
        <w:t>The process: used by the individual to attempt to reach equilibrium</w:t>
      </w:r>
      <w:r>
        <w:br/>
        <w:t>-assimilation: the process by which new experiences are incorporated with existing schemas</w:t>
      </w:r>
      <w:r>
        <w:br/>
        <w:t>-accommodation- the process of changing cognitive structures based on new experiences.</w:t>
      </w:r>
      <w:r>
        <w:br/>
      </w:r>
      <w:r>
        <w:br/>
        <w:t>Epistemology</w:t>
      </w:r>
      <w:r>
        <w:br/>
        <w:t>-children are not just “little adults” having less knowledge</w:t>
      </w:r>
      <w:r>
        <w:br/>
        <w:t>-mental growth results from adjusting internal concepts (schemas) to match the external environment</w:t>
      </w:r>
      <w:r>
        <w:br/>
        <w:t>-the child constantly constructs &amp; re-constructs their own model of reality.</w:t>
      </w:r>
      <w:r>
        <w:br/>
      </w:r>
      <w:r>
        <w:br/>
        <w:t>4 Stages of cognitive development</w:t>
      </w:r>
      <w:r>
        <w:br/>
      </w:r>
      <w:proofErr w:type="spellStart"/>
      <w:r>
        <w:t>Sensorimotor</w:t>
      </w:r>
      <w:proofErr w:type="spellEnd"/>
      <w:r>
        <w:t xml:space="preserve"> (0-2)</w:t>
      </w:r>
      <w:r w:rsidR="001C0B40">
        <w:br/>
        <w:t xml:space="preserve">-Experiences the world through senses &amp; actions. </w:t>
      </w:r>
      <w:r w:rsidR="001C0B40">
        <w:br/>
        <w:t>-Object permanence: the realization by a child that an object continues to exist even if it cannot be seen.</w:t>
      </w:r>
      <w:r w:rsidR="001C0B40">
        <w:br/>
      </w:r>
      <w:proofErr w:type="gramStart"/>
      <w:r>
        <w:t>Preoperational (2-7)</w:t>
      </w:r>
      <w:r w:rsidR="001C0B40">
        <w:br/>
        <w:t>-Represent things with words and images but lack of logical reasoning.</w:t>
      </w:r>
      <w:proofErr w:type="gramEnd"/>
      <w:r w:rsidR="001C0B40">
        <w:br/>
        <w:t>-Egocentrism: child understands the world to have only their view (had difficulty in understanding the views of others</w:t>
      </w:r>
      <w:r w:rsidR="001C0B40">
        <w:br/>
      </w:r>
      <w:r>
        <w:t>Concrete Operational (7-11)</w:t>
      </w:r>
      <w:r w:rsidR="001C0B40">
        <w:br/>
        <w:t>-Thinks only about “concrete” events</w:t>
      </w:r>
      <w:r w:rsidR="001C0B40">
        <w:br/>
        <w:t>-Conservation: the principle that properties such as volume, number and mass remain the same despite the changes in forms of objects.</w:t>
      </w:r>
      <w:r>
        <w:br/>
        <w:t>Formal Operational (adolescence-adulthood)</w:t>
      </w:r>
      <w:r w:rsidR="001C0B40">
        <w:br/>
        <w:t>-Abstract reasoning</w:t>
      </w:r>
      <w:r w:rsidR="001C0B40">
        <w:br/>
        <w:t>Deductive reasoning: if...then statements. (</w:t>
      </w:r>
      <w:proofErr w:type="gramStart"/>
      <w:r w:rsidR="001C0B40">
        <w:t>moral</w:t>
      </w:r>
      <w:proofErr w:type="gramEnd"/>
      <w:r w:rsidR="001C0B40">
        <w:t xml:space="preserve"> reasoning)</w:t>
      </w:r>
      <w:r w:rsidR="001C0B40">
        <w:br/>
      </w:r>
      <w:r w:rsidR="001C0B40">
        <w:br/>
        <w:t>Social Development</w:t>
      </w:r>
      <w:r w:rsidR="001C0B40">
        <w:br/>
        <w:t>Stanger anxiety: fear of strangers that develops around 8 months. This is the age at which infants form schemas for familiar faces and cannot assimilate a new face.</w:t>
      </w:r>
      <w:r w:rsidR="001C0B40">
        <w:br/>
        <w:t xml:space="preserve">Attachment: emotional tie with another person. </w:t>
      </w:r>
      <w:proofErr w:type="gramStart"/>
      <w:r w:rsidR="001C0B40">
        <w:t>Shown in young children by seeking closeness to the caregiver and displaying stress on separation.</w:t>
      </w:r>
      <w:proofErr w:type="gramEnd"/>
      <w:r w:rsidR="001C0B40">
        <w:br/>
      </w:r>
      <w:r>
        <w:br/>
      </w:r>
      <w:r w:rsidR="001C0B40">
        <w:t>Consequences of Attachment</w:t>
      </w:r>
      <w:r w:rsidR="001C0B40">
        <w:br/>
        <w:t xml:space="preserve">-children with secure attachments are more confident and </w:t>
      </w:r>
      <w:r w:rsidR="00755737">
        <w:t>successful with peers.</w:t>
      </w:r>
      <w:r w:rsidR="00755737">
        <w:br/>
        <w:t>-securely attached children have fewer conflicts with friendships with peers.</w:t>
      </w:r>
      <w:r w:rsidR="00755737">
        <w:br/>
        <w:t>-conclusion is that children use early attachments as prototypes for later relationships and interactions.</w:t>
      </w:r>
      <w:r w:rsidR="00755737">
        <w:br/>
      </w:r>
      <w:r w:rsidR="00755737">
        <w:br/>
        <w:t>Erikson’s Stages of Psychosocial Development</w:t>
      </w:r>
      <w:r w:rsidR="00755737">
        <w:br/>
        <w:t>infancy: trust vs. Mistrust: If needs are dependently met, infants develop a sense of basic trust.</w:t>
      </w:r>
      <w:r>
        <w:br/>
      </w:r>
      <w:r w:rsidR="00755737">
        <w:t>Toddler: 2</w:t>
      </w:r>
      <w:r w:rsidR="00755737" w:rsidRPr="00755737">
        <w:rPr>
          <w:vertAlign w:val="superscript"/>
        </w:rPr>
        <w:t>nd</w:t>
      </w:r>
      <w:r w:rsidR="00755737">
        <w:t xml:space="preserve"> year: autonomy vs. Shame and doubt: toddlers learn to exercise will and do things for themselves, or they doubt their abilities</w:t>
      </w:r>
      <w:r w:rsidR="00755737">
        <w:br/>
      </w:r>
      <w:r w:rsidR="00755737">
        <w:lastRenderedPageBreak/>
        <w:t>preschooler: initiative vs. Guilt: preschoolers learn to initiate tasks and carry out plans, or they feel guilty about efforts to be independent.</w:t>
      </w:r>
      <w:r w:rsidR="00755737">
        <w:br/>
        <w:t>Elementary: competence vs. Inferiority: children learn the pleasure of applying themselves to tasks or they feel inferior.</w:t>
      </w:r>
      <w:r w:rsidR="00755737">
        <w:br/>
      </w:r>
      <w:r w:rsidR="00755737">
        <w:br/>
      </w:r>
      <w:proofErr w:type="gramStart"/>
      <w:r w:rsidR="00755737">
        <w:t>Adolescence</w:t>
      </w:r>
      <w:r w:rsidR="00755737">
        <w:br/>
        <w:t>-Transition period from childhood to adulthood.</w:t>
      </w:r>
      <w:proofErr w:type="gramEnd"/>
      <w:r w:rsidR="00755737">
        <w:br/>
        <w:t>-Extending from puberty to independence.</w:t>
      </w:r>
      <w:r w:rsidR="00755737">
        <w:br/>
      </w:r>
      <w:r w:rsidR="00755737">
        <w:br/>
        <w:t>Physical Development: Adolescence begins with puberty which begins earlier in females; height in females increases before males.</w:t>
      </w:r>
      <w:r w:rsidR="00755737">
        <w:br/>
      </w:r>
      <w:r w:rsidR="00755737">
        <w:br/>
        <w:t>Adolescents can handle abstract problems; they can perform formal operations and judge good from evil, truth and justice and think about God in deeper terms.</w:t>
      </w:r>
      <w:r w:rsidR="00755737">
        <w:br/>
      </w:r>
      <w:r w:rsidR="00755737">
        <w:br/>
        <w:t xml:space="preserve">Kohlberg’s Moral Ladder: as moral development progresses, the focus of concern moves </w:t>
      </w:r>
      <w:proofErr w:type="spellStart"/>
      <w:r w:rsidR="00755737">
        <w:t>form</w:t>
      </w:r>
      <w:proofErr w:type="spellEnd"/>
      <w:r w:rsidR="00755737">
        <w:t xml:space="preserve"> the self to the wider social world.</w:t>
      </w:r>
      <w:r w:rsidR="00755737">
        <w:br/>
      </w:r>
      <w:r w:rsidR="00755737">
        <w:br/>
        <w:t>Adulthood</w:t>
      </w:r>
      <w:r w:rsidR="00755737">
        <w:br/>
        <w:t>Menopause: biological changes a woman experiences as her ability to reproduce declines.</w:t>
      </w:r>
      <w:r w:rsidR="00755737">
        <w:br/>
      </w:r>
      <w:proofErr w:type="gramStart"/>
      <w:r w:rsidR="00755737">
        <w:t>Alzheimer’s Disease</w:t>
      </w:r>
      <w:proofErr w:type="gramEnd"/>
      <w:r w:rsidR="00755737">
        <w:t>: Characterized by a gradual deterioration of memory, reasoning, language and finally, physical functioning.</w:t>
      </w:r>
      <w:r w:rsidR="00705CE1">
        <w:br/>
      </w:r>
      <w:r w:rsidR="00705CE1">
        <w:br/>
        <w:t>Successful Aging</w:t>
      </w:r>
      <w:r w:rsidR="00705CE1">
        <w:br/>
        <w:t xml:space="preserve">-Biological influences: no genetic propensity for </w:t>
      </w:r>
      <w:proofErr w:type="spellStart"/>
      <w:r w:rsidR="00705CE1">
        <w:t>alzheimer’s</w:t>
      </w:r>
      <w:proofErr w:type="spellEnd"/>
      <w:r w:rsidR="00705CE1">
        <w:t>, dementia, etc.</w:t>
      </w:r>
      <w:r w:rsidR="00705CE1">
        <w:br/>
        <w:t>-neural changes that hinder negative thinking</w:t>
      </w:r>
      <w:r w:rsidR="00705CE1">
        <w:br/>
        <w:t>-appropriately meeting nutritional needs.</w:t>
      </w:r>
      <w:r w:rsidR="00705CE1">
        <w:br/>
      </w:r>
      <w:r w:rsidR="00705CE1">
        <w:br/>
        <w:t>Psychological influences: optimistic outlook; active</w:t>
      </w:r>
      <w:r w:rsidR="00705CE1">
        <w:br/>
      </w:r>
      <w:r w:rsidR="00705CE1">
        <w:br/>
        <w:t>Social-cultural influences:</w:t>
      </w:r>
      <w:r w:rsidR="00705CE1">
        <w:br/>
        <w:t>-support from family and friends; access to meaningful work or activities.</w:t>
      </w:r>
      <w:r>
        <w:br/>
      </w:r>
    </w:p>
    <w:sectPr w:rsidR="003A0831" w:rsidRPr="003A0831" w:rsidSect="006F20D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9108C"/>
    <w:rsid w:val="001C0B40"/>
    <w:rsid w:val="001F6AC9"/>
    <w:rsid w:val="002A5B6E"/>
    <w:rsid w:val="002E4A12"/>
    <w:rsid w:val="00391C45"/>
    <w:rsid w:val="003A0831"/>
    <w:rsid w:val="004A33DE"/>
    <w:rsid w:val="004E53D7"/>
    <w:rsid w:val="004E6560"/>
    <w:rsid w:val="00512107"/>
    <w:rsid w:val="00520C0D"/>
    <w:rsid w:val="00585B39"/>
    <w:rsid w:val="005B002D"/>
    <w:rsid w:val="006F20DF"/>
    <w:rsid w:val="00705CE1"/>
    <w:rsid w:val="007101D8"/>
    <w:rsid w:val="00740621"/>
    <w:rsid w:val="00755737"/>
    <w:rsid w:val="008460C7"/>
    <w:rsid w:val="009E2C14"/>
    <w:rsid w:val="009F3EAF"/>
    <w:rsid w:val="00AD7C65"/>
    <w:rsid w:val="00AF7E24"/>
    <w:rsid w:val="00C974A2"/>
    <w:rsid w:val="00CA3680"/>
    <w:rsid w:val="00D81BFE"/>
    <w:rsid w:val="00D9108C"/>
    <w:rsid w:val="00DD47FE"/>
    <w:rsid w:val="00E82B49"/>
    <w:rsid w:val="00EE7421"/>
    <w:rsid w:val="00F24E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20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B002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6</Pages>
  <Words>1827</Words>
  <Characters>10419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</dc:creator>
  <cp:lastModifiedBy>Christine</cp:lastModifiedBy>
  <cp:revision>4</cp:revision>
  <dcterms:created xsi:type="dcterms:W3CDTF">2011-01-14T00:14:00Z</dcterms:created>
  <dcterms:modified xsi:type="dcterms:W3CDTF">2011-02-10T22:35:00Z</dcterms:modified>
</cp:coreProperties>
</file>