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475E" w:rsidRDefault="00CD475E" w:rsidP="00CD475E">
      <w:pPr>
        <w:jc w:val="center"/>
      </w:pPr>
    </w:p>
    <w:p w:rsidR="00CD475E" w:rsidRDefault="00CD475E" w:rsidP="00CD475E">
      <w:pPr>
        <w:jc w:val="center"/>
      </w:pPr>
    </w:p>
    <w:p w:rsidR="00CD475E" w:rsidRDefault="00CD475E" w:rsidP="00CD475E">
      <w:pPr>
        <w:jc w:val="center"/>
      </w:pPr>
      <w:r>
        <w:t>By Jessica T. Earl</w:t>
      </w:r>
    </w:p>
    <w:p w:rsidR="00CD475E" w:rsidRDefault="00CD475E" w:rsidP="00CD475E">
      <w:pPr>
        <w:jc w:val="center"/>
      </w:pPr>
      <w:r>
        <w:t>300014123</w:t>
      </w:r>
    </w:p>
    <w:p w:rsidR="00CD475E" w:rsidRDefault="00CD475E" w:rsidP="00CD475E">
      <w:pPr>
        <w:jc w:val="center"/>
      </w:pPr>
    </w:p>
    <w:p w:rsidR="00CD475E" w:rsidRDefault="00CD475E" w:rsidP="00CD475E">
      <w:pPr>
        <w:jc w:val="center"/>
      </w:pPr>
      <w:r>
        <w:t>Partners:</w:t>
      </w:r>
    </w:p>
    <w:p w:rsidR="00CD475E" w:rsidRDefault="00CD475E" w:rsidP="00CD475E">
      <w:pPr>
        <w:jc w:val="center"/>
      </w:pPr>
      <w:proofErr w:type="spellStart"/>
      <w:r>
        <w:t>Zijie</w:t>
      </w:r>
      <w:proofErr w:type="spellEnd"/>
    </w:p>
    <w:p w:rsidR="00CD475E" w:rsidRDefault="00CD475E" w:rsidP="00CD475E">
      <w:pPr>
        <w:jc w:val="center"/>
      </w:pPr>
    </w:p>
    <w:p w:rsidR="00CD475E" w:rsidRDefault="00CD475E" w:rsidP="00CD475E"/>
    <w:p w:rsidR="00CD475E" w:rsidRDefault="00CD475E" w:rsidP="00CD475E">
      <w:pPr>
        <w:rPr>
          <w:sz w:val="36"/>
          <w:szCs w:val="36"/>
        </w:rPr>
      </w:pPr>
    </w:p>
    <w:p w:rsidR="00CD475E" w:rsidRDefault="000D7088" w:rsidP="00CD475E">
      <w:pPr>
        <w:jc w:val="center"/>
        <w:rPr>
          <w:b/>
          <w:sz w:val="36"/>
          <w:szCs w:val="36"/>
        </w:rPr>
      </w:pPr>
      <w:r>
        <w:rPr>
          <w:b/>
          <w:sz w:val="36"/>
          <w:szCs w:val="36"/>
        </w:rPr>
        <w:t>CHM131</w:t>
      </w:r>
      <w:bookmarkStart w:id="0" w:name="_GoBack"/>
      <w:bookmarkEnd w:id="0"/>
      <w:r w:rsidR="00CD475E">
        <w:rPr>
          <w:b/>
          <w:sz w:val="36"/>
          <w:szCs w:val="36"/>
        </w:rPr>
        <w:t>1 Section B10</w:t>
      </w:r>
    </w:p>
    <w:p w:rsidR="00CD475E" w:rsidRDefault="00CD475E" w:rsidP="00CD475E">
      <w:pPr>
        <w:jc w:val="center"/>
        <w:rPr>
          <w:sz w:val="40"/>
          <w:szCs w:val="40"/>
        </w:rPr>
      </w:pPr>
    </w:p>
    <w:p w:rsidR="00CD475E" w:rsidRDefault="00CD475E" w:rsidP="00CD475E">
      <w:pPr>
        <w:jc w:val="center"/>
        <w:rPr>
          <w:sz w:val="40"/>
          <w:szCs w:val="40"/>
        </w:rPr>
      </w:pPr>
    </w:p>
    <w:p w:rsidR="00CD475E" w:rsidRDefault="00ED1CA4" w:rsidP="00CD475E">
      <w:pPr>
        <w:jc w:val="center"/>
        <w:rPr>
          <w:sz w:val="40"/>
          <w:szCs w:val="40"/>
        </w:rPr>
      </w:pPr>
      <w:r>
        <w:rPr>
          <w:sz w:val="40"/>
          <w:szCs w:val="40"/>
        </w:rPr>
        <w:t>Acid Base Titrations</w:t>
      </w:r>
    </w:p>
    <w:p w:rsidR="00CD475E" w:rsidRDefault="00CD475E" w:rsidP="00CD475E">
      <w:pPr>
        <w:jc w:val="center"/>
        <w:rPr>
          <w:sz w:val="40"/>
          <w:szCs w:val="40"/>
        </w:rPr>
      </w:pPr>
    </w:p>
    <w:p w:rsidR="00CD475E" w:rsidRDefault="00CD475E" w:rsidP="00CD475E">
      <w:pPr>
        <w:jc w:val="center"/>
      </w:pPr>
      <w:r>
        <w:t>Professor:</w:t>
      </w:r>
    </w:p>
    <w:p w:rsidR="00CD475E" w:rsidRDefault="00CD475E" w:rsidP="00CD475E">
      <w:pPr>
        <w:jc w:val="center"/>
      </w:pPr>
      <w:r>
        <w:t xml:space="preserve">Dr. Rashmi </w:t>
      </w:r>
      <w:proofErr w:type="spellStart"/>
      <w:r>
        <w:t>Venkateswaren</w:t>
      </w:r>
      <w:proofErr w:type="spellEnd"/>
    </w:p>
    <w:p w:rsidR="00CD475E" w:rsidRDefault="00CD475E" w:rsidP="00CD475E">
      <w:pPr>
        <w:jc w:val="center"/>
      </w:pPr>
    </w:p>
    <w:p w:rsidR="00CD475E" w:rsidRDefault="00CD475E" w:rsidP="00CD475E">
      <w:pPr>
        <w:jc w:val="center"/>
      </w:pPr>
      <w:r>
        <w:t>Demonstrators:</w:t>
      </w:r>
    </w:p>
    <w:p w:rsidR="00CD475E" w:rsidRDefault="00CD475E" w:rsidP="00CD475E">
      <w:pPr>
        <w:jc w:val="center"/>
      </w:pPr>
      <w:r>
        <w:t>Ying Sun</w:t>
      </w:r>
    </w:p>
    <w:p w:rsidR="00CD475E" w:rsidRDefault="00CD475E" w:rsidP="00CD475E">
      <w:pPr>
        <w:jc w:val="center"/>
      </w:pPr>
    </w:p>
    <w:p w:rsidR="00CD475E" w:rsidRDefault="00CD475E" w:rsidP="00CD475E">
      <w:pPr>
        <w:jc w:val="center"/>
      </w:pPr>
    </w:p>
    <w:p w:rsidR="00CD475E" w:rsidRDefault="00CD475E" w:rsidP="00CD475E">
      <w:pPr>
        <w:jc w:val="center"/>
      </w:pPr>
      <w:r>
        <w:t xml:space="preserve">Experiment date: November </w:t>
      </w:r>
      <w:r w:rsidR="00996173">
        <w:t>9</w:t>
      </w:r>
      <w:r>
        <w:rPr>
          <w:vertAlign w:val="superscript"/>
        </w:rPr>
        <w:t>th</w:t>
      </w:r>
      <w:r>
        <w:t xml:space="preserve"> 2017</w:t>
      </w:r>
    </w:p>
    <w:p w:rsidR="00CD475E" w:rsidRDefault="00CD475E" w:rsidP="00CD475E">
      <w:pPr>
        <w:jc w:val="center"/>
      </w:pPr>
    </w:p>
    <w:p w:rsidR="00CD475E" w:rsidRDefault="00CD475E" w:rsidP="00CD475E">
      <w:pPr>
        <w:jc w:val="center"/>
      </w:pPr>
      <w:r>
        <w:t>Friday November 16</w:t>
      </w:r>
      <w:r>
        <w:rPr>
          <w:vertAlign w:val="superscript"/>
        </w:rPr>
        <w:t>th</w:t>
      </w:r>
      <w:r>
        <w:t>, 2017</w:t>
      </w:r>
    </w:p>
    <w:p w:rsidR="00CD475E" w:rsidRDefault="00CD475E" w:rsidP="00CD475E"/>
    <w:p w:rsidR="00CD475E" w:rsidRDefault="00CD475E" w:rsidP="00CD475E">
      <w:pPr>
        <w:jc w:val="center"/>
      </w:pPr>
    </w:p>
    <w:p w:rsidR="00CD475E" w:rsidRDefault="00CD475E" w:rsidP="00CD475E">
      <w:pPr>
        <w:jc w:val="center"/>
      </w:pPr>
      <w:r>
        <w:t>Department of Chemistry</w:t>
      </w:r>
    </w:p>
    <w:p w:rsidR="00CD475E" w:rsidRDefault="00CD475E" w:rsidP="00CD475E">
      <w:pPr>
        <w:jc w:val="center"/>
      </w:pPr>
    </w:p>
    <w:p w:rsidR="00CD475E" w:rsidRDefault="00CD475E" w:rsidP="00CD475E">
      <w:pPr>
        <w:jc w:val="center"/>
        <w:rPr>
          <w:b/>
          <w:sz w:val="36"/>
          <w:szCs w:val="36"/>
        </w:rPr>
      </w:pPr>
    </w:p>
    <w:p w:rsidR="00CD475E" w:rsidRDefault="00CD475E" w:rsidP="00CD475E">
      <w:pPr>
        <w:jc w:val="center"/>
        <w:rPr>
          <w:b/>
          <w:sz w:val="36"/>
          <w:szCs w:val="36"/>
        </w:rPr>
      </w:pPr>
      <w:r>
        <w:rPr>
          <w:b/>
          <w:sz w:val="36"/>
          <w:szCs w:val="36"/>
        </w:rPr>
        <w:t>University of Ottawa</w:t>
      </w:r>
    </w:p>
    <w:p w:rsidR="00CD475E" w:rsidRDefault="00CD475E" w:rsidP="00CD475E">
      <w:pPr>
        <w:jc w:val="center"/>
      </w:pPr>
    </w:p>
    <w:p w:rsidR="00CD475E" w:rsidRDefault="00CD475E" w:rsidP="00CD475E"/>
    <w:p w:rsidR="00ED1CA4" w:rsidRDefault="00ED1CA4" w:rsidP="00CD475E"/>
    <w:p w:rsidR="00ED1CA4" w:rsidRDefault="00ED1CA4" w:rsidP="00CD475E"/>
    <w:p w:rsidR="00ED1CA4" w:rsidRDefault="00ED1CA4" w:rsidP="00CD475E"/>
    <w:p w:rsidR="00ED1CA4" w:rsidRDefault="00ED1CA4" w:rsidP="00CD475E"/>
    <w:p w:rsidR="00ED1CA4" w:rsidRDefault="00ED1CA4" w:rsidP="00CD475E"/>
    <w:p w:rsidR="00ED1CA4" w:rsidRDefault="00ED1CA4" w:rsidP="00CD475E"/>
    <w:p w:rsidR="00ED1CA4" w:rsidRDefault="00ED1CA4" w:rsidP="00CD475E"/>
    <w:p w:rsidR="00ED1CA4" w:rsidRDefault="00ED1CA4" w:rsidP="00CD475E"/>
    <w:p w:rsidR="00ED1CA4" w:rsidRDefault="00ED1CA4" w:rsidP="00CD475E"/>
    <w:p w:rsidR="00ED1CA4" w:rsidRDefault="00ED1CA4" w:rsidP="00CD475E"/>
    <w:p w:rsidR="00ED1CA4" w:rsidRDefault="00ED1CA4" w:rsidP="00CD475E">
      <w:pPr>
        <w:rPr>
          <w:b/>
          <w:u w:val="single"/>
        </w:rPr>
      </w:pPr>
      <w:r w:rsidRPr="00ED1CA4">
        <w:rPr>
          <w:b/>
          <w:u w:val="single"/>
        </w:rPr>
        <w:t>Introduction</w:t>
      </w:r>
      <w:r>
        <w:rPr>
          <w:b/>
          <w:u w:val="single"/>
        </w:rPr>
        <w:t>:</w:t>
      </w:r>
    </w:p>
    <w:p w:rsidR="008C312D" w:rsidRDefault="008C312D" w:rsidP="00CD475E"/>
    <w:p w:rsidR="00865C64" w:rsidRDefault="00502EEE" w:rsidP="00CD475E">
      <w:r>
        <w:t xml:space="preserve">    The objective of this experiment is to determine the concentrations of unknown acids using a standardized base (</w:t>
      </w:r>
      <w:proofErr w:type="spellStart"/>
      <w:r>
        <w:t>NaOH</w:t>
      </w:r>
      <w:proofErr w:type="spellEnd"/>
      <w:r>
        <w:t>) that was standardized by a strong acid (</w:t>
      </w:r>
      <w:proofErr w:type="spellStart"/>
      <w:r>
        <w:t>HCl</w:t>
      </w:r>
      <w:proofErr w:type="spellEnd"/>
      <w:r>
        <w:t>).</w:t>
      </w:r>
    </w:p>
    <w:p w:rsidR="00502EEE" w:rsidRDefault="00502EEE" w:rsidP="00CD475E"/>
    <w:p w:rsidR="00502EEE" w:rsidRDefault="00700B7D" w:rsidP="00CD475E">
      <w:r>
        <w:t xml:space="preserve">     </w:t>
      </w:r>
      <w:r w:rsidR="004A6C50">
        <w:t xml:space="preserve">There are two simple theories that define acids and bases: there is the Arrhenius theory and the </w:t>
      </w:r>
      <w:proofErr w:type="spellStart"/>
      <w:r w:rsidR="004A6C50">
        <w:t>Bronsted</w:t>
      </w:r>
      <w:proofErr w:type="spellEnd"/>
      <w:r w:rsidR="004A6C50">
        <w:t xml:space="preserve">-Lowry theory. </w:t>
      </w:r>
      <w:r>
        <w:t>The Arrhenius theory states that an acid is a species that dissociates in water and produces H</w:t>
      </w:r>
      <w:r>
        <w:rPr>
          <w:vertAlign w:val="superscript"/>
        </w:rPr>
        <w:t>+</w:t>
      </w:r>
      <w:r w:rsidR="00A02F95">
        <w:t>/H</w:t>
      </w:r>
      <w:r w:rsidR="00A02F95">
        <w:rPr>
          <w:vertAlign w:val="subscript"/>
        </w:rPr>
        <w:t>3</w:t>
      </w:r>
      <w:r w:rsidR="00A02F95">
        <w:t>O</w:t>
      </w:r>
      <w:r w:rsidR="00A02F95">
        <w:rPr>
          <w:vertAlign w:val="superscript"/>
        </w:rPr>
        <w:t>+</w:t>
      </w:r>
      <w:r>
        <w:t xml:space="preserve"> ions, while a base is a species that dissociates in water and produces OH</w:t>
      </w:r>
      <w:r>
        <w:rPr>
          <w:vertAlign w:val="superscript"/>
        </w:rPr>
        <w:t>-</w:t>
      </w:r>
      <w:r>
        <w:t xml:space="preserve"> ions</w:t>
      </w:r>
      <w:r w:rsidR="002D2582">
        <w:t xml:space="preserve"> (“</w:t>
      </w:r>
      <w:r w:rsidR="002D2582">
        <w:rPr>
          <w:rStyle w:val="citationtext"/>
        </w:rPr>
        <w:t xml:space="preserve">The Editors of </w:t>
      </w:r>
      <w:proofErr w:type="spellStart"/>
      <w:r w:rsidR="002D2582">
        <w:rPr>
          <w:rStyle w:val="citationtext"/>
        </w:rPr>
        <w:t>Encyclopædia</w:t>
      </w:r>
      <w:proofErr w:type="spellEnd"/>
      <w:r w:rsidR="002D2582">
        <w:rPr>
          <w:rStyle w:val="citationtext"/>
        </w:rPr>
        <w:t xml:space="preserve"> Britannica”, 2016)</w:t>
      </w:r>
      <w:r>
        <w:t xml:space="preserve">. The </w:t>
      </w:r>
      <w:proofErr w:type="spellStart"/>
      <w:r>
        <w:t>Bronsted</w:t>
      </w:r>
      <w:proofErr w:type="spellEnd"/>
      <w:r>
        <w:t xml:space="preserve">-Lowry theory states that all acids are species that must contain hydrogen and must be able to donate a proton, whereas a base is a species that has a lone </w:t>
      </w:r>
      <w:r w:rsidR="00687254">
        <w:t>pair of electrons enabling</w:t>
      </w:r>
      <w:r>
        <w:t xml:space="preserve"> the species to accept a proton (</w:t>
      </w:r>
      <w:r w:rsidR="00687254">
        <w:t>“</w:t>
      </w:r>
      <w:proofErr w:type="spellStart"/>
      <w:r w:rsidR="00687254">
        <w:t>Bronsted</w:t>
      </w:r>
      <w:proofErr w:type="spellEnd"/>
      <w:r w:rsidR="00687254">
        <w:t>-Lowry Acid Base Theory”</w:t>
      </w:r>
      <w:r w:rsidR="002D2582">
        <w:t>,</w:t>
      </w:r>
      <w:r w:rsidR="00687254">
        <w:t xml:space="preserve"> 2017).</w:t>
      </w:r>
    </w:p>
    <w:p w:rsidR="00A6368A" w:rsidRDefault="00A6368A" w:rsidP="00CD475E"/>
    <w:p w:rsidR="00A6368A" w:rsidRDefault="00A6368A" w:rsidP="00CD475E">
      <w:r>
        <w:t xml:space="preserve">     Acids and bases can be classified as either strong or weak based on their capacity to dissociate. In solution, strong acids</w:t>
      </w:r>
      <w:r w:rsidR="00B05E52">
        <w:t xml:space="preserve"> and bases</w:t>
      </w:r>
      <w:r>
        <w:t xml:space="preserve"> will completely ionize</w:t>
      </w:r>
      <w:r w:rsidR="00B05E52">
        <w:t xml:space="preserve"> whereas weak acids and bases only partially ionize. The weaker the acid or base, the less the species ionizes (</w:t>
      </w:r>
      <w:proofErr w:type="spellStart"/>
      <w:r w:rsidR="00B05E52">
        <w:t>Dunee</w:t>
      </w:r>
      <w:proofErr w:type="spellEnd"/>
      <w:r w:rsidR="00B05E52">
        <w:t>. 2012).</w:t>
      </w:r>
    </w:p>
    <w:p w:rsidR="0041661E" w:rsidRDefault="0041661E" w:rsidP="00CD475E"/>
    <w:p w:rsidR="00A116A9" w:rsidRDefault="00F31D71" w:rsidP="00CD475E">
      <w:r>
        <w:tab/>
        <w:t>For the experiment, there will be three types of acids</w:t>
      </w:r>
      <w:r w:rsidR="00F32231">
        <w:t xml:space="preserve">: </w:t>
      </w:r>
      <w:proofErr w:type="spellStart"/>
      <w:r w:rsidR="00F32231">
        <w:t>monoprotic</w:t>
      </w:r>
      <w:proofErr w:type="spellEnd"/>
      <w:r w:rsidR="00F32231">
        <w:t xml:space="preserve">, diprotic and </w:t>
      </w:r>
      <w:proofErr w:type="spellStart"/>
      <w:r w:rsidR="00F32231">
        <w:t>trip</w:t>
      </w:r>
      <w:r>
        <w:t>rotic</w:t>
      </w:r>
      <w:proofErr w:type="spellEnd"/>
      <w:r w:rsidR="00F32231">
        <w:t xml:space="preserve">. The definition of a </w:t>
      </w:r>
      <w:proofErr w:type="spellStart"/>
      <w:r w:rsidR="00F32231">
        <w:t>monoprotic</w:t>
      </w:r>
      <w:proofErr w:type="spellEnd"/>
      <w:r w:rsidR="00F32231">
        <w:t xml:space="preserve"> acid is an acid that can only donate one proton per dissociated molecule. A diprotic acid is an acid that can donate two protons per dissociated molecule and a </w:t>
      </w:r>
      <w:proofErr w:type="spellStart"/>
      <w:r w:rsidR="00F32231">
        <w:t>triprotic</w:t>
      </w:r>
      <w:proofErr w:type="spellEnd"/>
      <w:r w:rsidR="00F32231">
        <w:t xml:space="preserve"> acid is an acid that can donate three protons per dissociated molecule </w:t>
      </w:r>
    </w:p>
    <w:p w:rsidR="00F32231" w:rsidRDefault="00F32231" w:rsidP="00CD475E"/>
    <w:p w:rsidR="0041661E" w:rsidRDefault="0041661E" w:rsidP="00CD475E">
      <w:r>
        <w:t xml:space="preserve">     </w:t>
      </w:r>
      <w:r w:rsidR="004D1B7E">
        <w:t>Titration is a method that can be used to determine the unknown concentration of a solution with a known volume by adding drops of a titrant with a known concentration until the solutions reach an equivalence point.</w:t>
      </w:r>
      <w:r w:rsidR="00E269B5">
        <w:t xml:space="preserve"> The unknown concentration of the solution can be calculated using the formula C</w:t>
      </w:r>
      <w:r w:rsidR="00E269B5">
        <w:rPr>
          <w:vertAlign w:val="subscript"/>
        </w:rPr>
        <w:t>1</w:t>
      </w:r>
      <w:r w:rsidR="00E269B5">
        <w:t>V</w:t>
      </w:r>
      <w:r w:rsidR="00E269B5">
        <w:rPr>
          <w:vertAlign w:val="subscript"/>
        </w:rPr>
        <w:t xml:space="preserve">1 </w:t>
      </w:r>
      <w:r w:rsidR="00E269B5">
        <w:t>= C</w:t>
      </w:r>
      <w:r w:rsidR="00E269B5">
        <w:rPr>
          <w:vertAlign w:val="subscript"/>
        </w:rPr>
        <w:t>2</w:t>
      </w:r>
      <w:r w:rsidR="00E269B5">
        <w:t>V</w:t>
      </w:r>
      <w:r w:rsidR="00E269B5">
        <w:rPr>
          <w:vertAlign w:val="subscript"/>
        </w:rPr>
        <w:t>2</w:t>
      </w:r>
      <w:r w:rsidR="00E269B5">
        <w:t>, where C</w:t>
      </w:r>
      <w:r w:rsidR="00E269B5">
        <w:rPr>
          <w:vertAlign w:val="subscript"/>
        </w:rPr>
        <w:t>1</w:t>
      </w:r>
      <w:r w:rsidR="00E269B5">
        <w:t xml:space="preserve"> is the concentration of the titrant, V</w:t>
      </w:r>
      <w:r w:rsidR="00E269B5">
        <w:rPr>
          <w:vertAlign w:val="subscript"/>
        </w:rPr>
        <w:t>1</w:t>
      </w:r>
      <w:r w:rsidR="00E269B5">
        <w:t xml:space="preserve"> is the volume of the titrant, C</w:t>
      </w:r>
      <w:r w:rsidR="00E269B5">
        <w:rPr>
          <w:vertAlign w:val="subscript"/>
        </w:rPr>
        <w:t>2</w:t>
      </w:r>
      <w:r w:rsidR="00E269B5">
        <w:t xml:space="preserve"> is the concentration of the second solution and V</w:t>
      </w:r>
      <w:r w:rsidR="00E269B5">
        <w:rPr>
          <w:vertAlign w:val="subscript"/>
        </w:rPr>
        <w:t>2</w:t>
      </w:r>
      <w:r w:rsidR="00E269B5">
        <w:t xml:space="preserve"> is the volume of the second solution. One</w:t>
      </w:r>
      <w:r w:rsidR="004D1B7E">
        <w:t xml:space="preserve"> can observe when the solution reaches a point of equivalence by the use of a </w:t>
      </w:r>
      <w:proofErr w:type="spellStart"/>
      <w:r w:rsidR="004D1B7E">
        <w:t>colour</w:t>
      </w:r>
      <w:proofErr w:type="spellEnd"/>
      <w:r w:rsidR="004D1B7E">
        <w:t xml:space="preserve"> indicator such as, for the purpose of th</w:t>
      </w:r>
      <w:r w:rsidR="00476E53">
        <w:t>is experiment, phenolphthalein (“Titration”, 2016).</w:t>
      </w:r>
      <w:r w:rsidR="000877D6">
        <w:t xml:space="preserve"> The solution with the unknown concentration that will be titrated through this experiment will be an unknown acid as well as a juice with a different unknown</w:t>
      </w:r>
      <w:r w:rsidR="000E5D0E">
        <w:t xml:space="preserve"> acid present inside of it. For this experiment, the</w:t>
      </w:r>
      <w:r w:rsidR="000877D6">
        <w:t xml:space="preserve"> titrant with a known concentration </w:t>
      </w:r>
      <w:r w:rsidR="000E5D0E">
        <w:t xml:space="preserve">is a base, standardized </w:t>
      </w:r>
      <w:proofErr w:type="spellStart"/>
      <w:r w:rsidR="000E5D0E">
        <w:t>NaOH</w:t>
      </w:r>
      <w:proofErr w:type="spellEnd"/>
      <w:r w:rsidR="000E5D0E">
        <w:t xml:space="preserve">. </w:t>
      </w:r>
    </w:p>
    <w:p w:rsidR="00C356A3" w:rsidRDefault="00C356A3" w:rsidP="00CD475E"/>
    <w:p w:rsidR="00E22689" w:rsidRDefault="00F9131F" w:rsidP="00CD475E">
      <w:r>
        <w:t xml:space="preserve">     To identify the </w:t>
      </w:r>
      <w:r w:rsidR="00EB681C">
        <w:t>endpoint of</w:t>
      </w:r>
      <w:r>
        <w:t xml:space="preserve"> this experiment, phenolphthalein, a </w:t>
      </w:r>
      <w:proofErr w:type="spellStart"/>
      <w:r>
        <w:t>colour</w:t>
      </w:r>
      <w:proofErr w:type="spellEnd"/>
      <w:r>
        <w:t xml:space="preserve"> indicator</w:t>
      </w:r>
      <w:r w:rsidR="00152FEE">
        <w:t xml:space="preserve"> for alkaline solutions, will be used. Phenolphthalein commences to change </w:t>
      </w:r>
      <w:proofErr w:type="spellStart"/>
      <w:r w:rsidR="00152FEE">
        <w:t>colour</w:t>
      </w:r>
      <w:proofErr w:type="spellEnd"/>
      <w:r w:rsidR="00152FEE">
        <w:t xml:space="preserve"> to pink </w:t>
      </w:r>
      <w:r w:rsidR="00E60D60">
        <w:t>at</w:t>
      </w:r>
      <w:r w:rsidR="00152FEE">
        <w:t xml:space="preserve"> a pH of 8.5</w:t>
      </w:r>
      <w:r w:rsidR="0081170E">
        <w:t>—rather close to the point of equivalence which is at a pH of 7—</w:t>
      </w:r>
      <w:r w:rsidR="00152FEE">
        <w:t xml:space="preserve">and can become a pink to red </w:t>
      </w:r>
      <w:proofErr w:type="spellStart"/>
      <w:r w:rsidR="00152FEE">
        <w:t>colour</w:t>
      </w:r>
      <w:proofErr w:type="spellEnd"/>
      <w:r w:rsidR="00152FEE">
        <w:t xml:space="preserve"> when the pH reaches 9</w:t>
      </w:r>
      <w:r w:rsidR="00E60D60">
        <w:t xml:space="preserve"> (“</w:t>
      </w:r>
      <w:r w:rsidR="00E60D60">
        <w:rPr>
          <w:rStyle w:val="citationtext"/>
        </w:rPr>
        <w:t xml:space="preserve">The Editors of </w:t>
      </w:r>
      <w:proofErr w:type="spellStart"/>
      <w:r w:rsidR="00E60D60">
        <w:rPr>
          <w:rStyle w:val="citationtext"/>
        </w:rPr>
        <w:t>Encyclopædia</w:t>
      </w:r>
      <w:proofErr w:type="spellEnd"/>
      <w:r w:rsidR="00E60D60">
        <w:rPr>
          <w:rStyle w:val="citationtext"/>
        </w:rPr>
        <w:t xml:space="preserve"> Britannica”, 2016)</w:t>
      </w:r>
      <w:r w:rsidR="00152FEE">
        <w:t>. It is important to use phenolphthalein for the experime</w:t>
      </w:r>
      <w:r w:rsidR="00E60D60">
        <w:t>nt as once the solution yields a pinkish hue one can be certain that the point of neutralization and equivalence—at a pH of 7—has been reached and recorded, thus indicating the end of the experiment 9</w:t>
      </w:r>
      <w:r w:rsidR="00EB681C">
        <w:t xml:space="preserve"> (</w:t>
      </w:r>
      <w:r w:rsidR="00E60D60">
        <w:rPr>
          <w:rStyle w:val="citationtext"/>
        </w:rPr>
        <w:t>“Titration of a Strong Acid with a Strong Base.”, 2017).</w:t>
      </w:r>
    </w:p>
    <w:p w:rsidR="00E22689" w:rsidRDefault="00E22689" w:rsidP="00CD475E"/>
    <w:p w:rsidR="00493041" w:rsidRDefault="00493041" w:rsidP="00CD475E">
      <w:r>
        <w:t xml:space="preserve">     A key step for this experiment will be to standardize the solution of </w:t>
      </w:r>
      <w:proofErr w:type="spellStart"/>
      <w:r>
        <w:t>NaOH</w:t>
      </w:r>
      <w:proofErr w:type="spellEnd"/>
      <w:r>
        <w:t xml:space="preserve"> using the standard acid, which is </w:t>
      </w:r>
      <w:proofErr w:type="spellStart"/>
      <w:r>
        <w:t>HCl</w:t>
      </w:r>
      <w:proofErr w:type="spellEnd"/>
      <w:r>
        <w:t xml:space="preserve">. The standard acid’s concentration is predetermined and will enable for the </w:t>
      </w:r>
      <w:r>
        <w:lastRenderedPageBreak/>
        <w:t xml:space="preserve">calculation of the exact concentration of the </w:t>
      </w:r>
      <w:proofErr w:type="spellStart"/>
      <w:r>
        <w:t>NaOH</w:t>
      </w:r>
      <w:proofErr w:type="spellEnd"/>
      <w:r>
        <w:t xml:space="preserve"> solution through the equation </w:t>
      </w:r>
      <w:proofErr w:type="spellStart"/>
      <w:r>
        <w:t>C</w:t>
      </w:r>
      <w:r>
        <w:rPr>
          <w:vertAlign w:val="subscript"/>
        </w:rPr>
        <w:t>NaOH</w:t>
      </w:r>
      <w:r>
        <w:t>V</w:t>
      </w:r>
      <w:r>
        <w:rPr>
          <w:vertAlign w:val="subscript"/>
        </w:rPr>
        <w:t>NaOH</w:t>
      </w:r>
      <w:proofErr w:type="spellEnd"/>
      <w:r>
        <w:t xml:space="preserve">= </w:t>
      </w:r>
      <w:proofErr w:type="spellStart"/>
      <w:r>
        <w:t>C</w:t>
      </w:r>
      <w:r>
        <w:rPr>
          <w:vertAlign w:val="subscript"/>
        </w:rPr>
        <w:t>HCl</w:t>
      </w:r>
      <w:r>
        <w:t>V</w:t>
      </w:r>
      <w:r>
        <w:rPr>
          <w:vertAlign w:val="subscript"/>
        </w:rPr>
        <w:t>HCl</w:t>
      </w:r>
      <w:proofErr w:type="spellEnd"/>
      <w:r>
        <w:rPr>
          <w:vertAlign w:val="subscript"/>
        </w:rPr>
        <w:t xml:space="preserve"> </w:t>
      </w:r>
      <w:r>
        <w:t xml:space="preserve">where “C” is the concentration in </w:t>
      </w:r>
      <w:proofErr w:type="spellStart"/>
      <w:r>
        <w:t>mol</w:t>
      </w:r>
      <w:proofErr w:type="spellEnd"/>
      <w:r>
        <w:t>/L and “V” is the volume in L.</w:t>
      </w:r>
    </w:p>
    <w:p w:rsidR="00493041" w:rsidRDefault="00493041" w:rsidP="00CD475E"/>
    <w:p w:rsidR="004A3ED0" w:rsidRPr="00493041" w:rsidRDefault="00E96401" w:rsidP="00CD475E">
      <w:r>
        <w:rPr>
          <w:b/>
          <w:u w:val="single"/>
        </w:rPr>
        <w:t>Observations:</w:t>
      </w:r>
    </w:p>
    <w:p w:rsidR="00493041" w:rsidRDefault="00493041" w:rsidP="00CD475E">
      <w:pPr>
        <w:rPr>
          <w:b/>
          <w:u w:val="single"/>
        </w:rPr>
      </w:pPr>
    </w:p>
    <w:p w:rsidR="00C2742F" w:rsidRDefault="00C2742F" w:rsidP="00CD475E">
      <w:pPr>
        <w:rPr>
          <w:b/>
          <w:u w:val="single"/>
        </w:rPr>
      </w:pPr>
      <w:r>
        <w:rPr>
          <w:b/>
          <w:u w:val="single"/>
        </w:rPr>
        <w:t xml:space="preserve">Table 1: </w:t>
      </w:r>
      <w:r w:rsidR="00BE3408" w:rsidRPr="00501455">
        <w:rPr>
          <w:b/>
        </w:rPr>
        <w:t xml:space="preserve"> Observations when d</w:t>
      </w:r>
      <w:r w:rsidRPr="00501455">
        <w:rPr>
          <w:b/>
        </w:rPr>
        <w:t xml:space="preserve">iluting </w:t>
      </w:r>
      <w:proofErr w:type="spellStart"/>
      <w:r w:rsidRPr="00501455">
        <w:rPr>
          <w:b/>
        </w:rPr>
        <w:t>NaOH</w:t>
      </w:r>
      <w:proofErr w:type="spellEnd"/>
      <w:r w:rsidR="00501455" w:rsidRPr="00501455">
        <w:rPr>
          <w:b/>
        </w:rPr>
        <w:t>.</w:t>
      </w:r>
    </w:p>
    <w:tbl>
      <w:tblPr>
        <w:tblStyle w:val="TableGrid"/>
        <w:tblW w:w="0" w:type="auto"/>
        <w:tblLook w:val="04A0" w:firstRow="1" w:lastRow="0" w:firstColumn="1" w:lastColumn="0" w:noHBand="0" w:noVBand="1"/>
      </w:tblPr>
      <w:tblGrid>
        <w:gridCol w:w="3116"/>
        <w:gridCol w:w="3117"/>
      </w:tblGrid>
      <w:tr w:rsidR="00C2742F" w:rsidTr="00E0087B">
        <w:tc>
          <w:tcPr>
            <w:tcW w:w="311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C2742F" w:rsidRDefault="00C2742F" w:rsidP="00CD475E">
            <w:pPr>
              <w:rPr>
                <w:b/>
                <w:u w:val="single"/>
              </w:rPr>
            </w:pPr>
          </w:p>
        </w:tc>
        <w:tc>
          <w:tcPr>
            <w:tcW w:w="311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C2742F" w:rsidRPr="00C2742F" w:rsidRDefault="00C2742F" w:rsidP="00CD475E">
            <w:pPr>
              <w:rPr>
                <w:b/>
                <w:u w:val="single"/>
              </w:rPr>
            </w:pPr>
            <w:r w:rsidRPr="00C2742F">
              <w:rPr>
                <w:b/>
                <w:u w:val="single"/>
              </w:rPr>
              <w:t>Volume (L)</w:t>
            </w:r>
          </w:p>
        </w:tc>
      </w:tr>
      <w:tr w:rsidR="00C2742F" w:rsidTr="00E0087B">
        <w:tc>
          <w:tcPr>
            <w:tcW w:w="311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C2742F" w:rsidRPr="00C2742F" w:rsidRDefault="00C2742F" w:rsidP="00C2742F">
            <w:pPr>
              <w:tabs>
                <w:tab w:val="left" w:pos="2046"/>
              </w:tabs>
              <w:rPr>
                <w:b/>
              </w:rPr>
            </w:pPr>
            <w:proofErr w:type="spellStart"/>
            <w:r w:rsidRPr="00C2742F">
              <w:rPr>
                <w:b/>
              </w:rPr>
              <w:t>NaOH</w:t>
            </w:r>
            <w:proofErr w:type="spellEnd"/>
            <w:r>
              <w:rPr>
                <w:b/>
              </w:rPr>
              <w:t xml:space="preserve"> (6mol/L)</w:t>
            </w:r>
          </w:p>
        </w:tc>
        <w:tc>
          <w:tcPr>
            <w:tcW w:w="3117" w:type="dxa"/>
            <w:tcBorders>
              <w:top w:val="single" w:sz="12" w:space="0" w:color="auto"/>
              <w:left w:val="single" w:sz="12" w:space="0" w:color="auto"/>
              <w:bottom w:val="single" w:sz="12" w:space="0" w:color="auto"/>
              <w:right w:val="single" w:sz="12" w:space="0" w:color="auto"/>
            </w:tcBorders>
          </w:tcPr>
          <w:p w:rsidR="00C2742F" w:rsidRPr="00C2742F" w:rsidRDefault="00C2742F" w:rsidP="00CD475E">
            <w:r w:rsidRPr="00C2742F">
              <w:t>0.005</w:t>
            </w:r>
          </w:p>
        </w:tc>
      </w:tr>
      <w:tr w:rsidR="00C2742F" w:rsidTr="00E0087B">
        <w:tc>
          <w:tcPr>
            <w:tcW w:w="311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C2742F" w:rsidRPr="00C2742F" w:rsidRDefault="00C2742F" w:rsidP="00CD475E">
            <w:pPr>
              <w:rPr>
                <w:b/>
              </w:rPr>
            </w:pPr>
            <w:r w:rsidRPr="00C2742F">
              <w:rPr>
                <w:b/>
              </w:rPr>
              <w:t>H</w:t>
            </w:r>
            <w:r w:rsidRPr="00C2742F">
              <w:rPr>
                <w:b/>
                <w:vertAlign w:val="subscript"/>
              </w:rPr>
              <w:t>2</w:t>
            </w:r>
            <w:r w:rsidRPr="00C2742F">
              <w:rPr>
                <w:b/>
              </w:rPr>
              <w:t>O</w:t>
            </w:r>
          </w:p>
        </w:tc>
        <w:tc>
          <w:tcPr>
            <w:tcW w:w="3117" w:type="dxa"/>
            <w:tcBorders>
              <w:top w:val="single" w:sz="12" w:space="0" w:color="auto"/>
              <w:left w:val="single" w:sz="12" w:space="0" w:color="auto"/>
              <w:bottom w:val="single" w:sz="12" w:space="0" w:color="auto"/>
              <w:right w:val="single" w:sz="12" w:space="0" w:color="auto"/>
            </w:tcBorders>
          </w:tcPr>
          <w:p w:rsidR="00C2742F" w:rsidRPr="00C2742F" w:rsidRDefault="00C2742F" w:rsidP="00CD475E">
            <w:r w:rsidRPr="00C2742F">
              <w:t>0.250</w:t>
            </w:r>
          </w:p>
        </w:tc>
      </w:tr>
    </w:tbl>
    <w:p w:rsidR="00C2742F" w:rsidRDefault="00C2742F" w:rsidP="00CD475E">
      <w:pPr>
        <w:rPr>
          <w:b/>
          <w:u w:val="single"/>
        </w:rPr>
      </w:pPr>
    </w:p>
    <w:p w:rsidR="00BE3408" w:rsidRDefault="00BE3408" w:rsidP="00CD475E">
      <w:pPr>
        <w:rPr>
          <w:b/>
          <w:u w:val="single"/>
        </w:rPr>
      </w:pPr>
      <w:r>
        <w:rPr>
          <w:b/>
          <w:u w:val="single"/>
        </w:rPr>
        <w:t xml:space="preserve">Table 2: </w:t>
      </w:r>
      <w:r w:rsidRPr="00501455">
        <w:rPr>
          <w:b/>
        </w:rPr>
        <w:t xml:space="preserve"> Observations when standardizing </w:t>
      </w:r>
      <w:proofErr w:type="spellStart"/>
      <w:r w:rsidRPr="00501455">
        <w:rPr>
          <w:b/>
        </w:rPr>
        <w:t>NaOH</w:t>
      </w:r>
      <w:proofErr w:type="spellEnd"/>
      <w:r w:rsidRPr="00501455">
        <w:rPr>
          <w:b/>
        </w:rPr>
        <w:t xml:space="preserve"> with </w:t>
      </w:r>
      <w:proofErr w:type="spellStart"/>
      <w:r w:rsidRPr="00501455">
        <w:rPr>
          <w:b/>
        </w:rPr>
        <w:t>HCl</w:t>
      </w:r>
      <w:proofErr w:type="spellEnd"/>
      <w:r w:rsidR="00501455" w:rsidRPr="00501455">
        <w:rPr>
          <w:b/>
        </w:rPr>
        <w:t>.</w:t>
      </w:r>
    </w:p>
    <w:tbl>
      <w:tblPr>
        <w:tblStyle w:val="TableGrid"/>
        <w:tblW w:w="0" w:type="auto"/>
        <w:tblLook w:val="04A0" w:firstRow="1" w:lastRow="0" w:firstColumn="1" w:lastColumn="0" w:noHBand="0" w:noVBand="1"/>
      </w:tblPr>
      <w:tblGrid>
        <w:gridCol w:w="4669"/>
        <w:gridCol w:w="4661"/>
      </w:tblGrid>
      <w:tr w:rsidR="00BE3408" w:rsidTr="00E0087B">
        <w:tc>
          <w:tcPr>
            <w:tcW w:w="467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BE3408" w:rsidRDefault="00E0087B" w:rsidP="00E0087B">
            <w:pPr>
              <w:tabs>
                <w:tab w:val="left" w:pos="2952"/>
              </w:tabs>
            </w:pPr>
            <w:r>
              <w:tab/>
            </w:r>
          </w:p>
        </w:tc>
        <w:tc>
          <w:tcPr>
            <w:tcW w:w="467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BE3408" w:rsidRPr="00E0087B" w:rsidRDefault="00BE3408" w:rsidP="00CD475E">
            <w:pPr>
              <w:rPr>
                <w:b/>
              </w:rPr>
            </w:pPr>
            <w:r w:rsidRPr="00E0087B">
              <w:rPr>
                <w:b/>
              </w:rPr>
              <w:t>Volume (L)</w:t>
            </w:r>
          </w:p>
        </w:tc>
      </w:tr>
      <w:tr w:rsidR="00BE3408" w:rsidTr="00E0087B">
        <w:tc>
          <w:tcPr>
            <w:tcW w:w="467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BE3408" w:rsidRPr="00E0087B" w:rsidRDefault="00BE3408" w:rsidP="00CD475E">
            <w:pPr>
              <w:rPr>
                <w:b/>
              </w:rPr>
            </w:pPr>
            <w:r w:rsidRPr="00E0087B">
              <w:rPr>
                <w:b/>
              </w:rPr>
              <w:t>Volume of the standardized acid</w:t>
            </w:r>
          </w:p>
        </w:tc>
        <w:tc>
          <w:tcPr>
            <w:tcW w:w="4675" w:type="dxa"/>
            <w:tcBorders>
              <w:top w:val="single" w:sz="12" w:space="0" w:color="auto"/>
              <w:left w:val="single" w:sz="12" w:space="0" w:color="auto"/>
              <w:bottom w:val="single" w:sz="12" w:space="0" w:color="auto"/>
              <w:right w:val="single" w:sz="12" w:space="0" w:color="auto"/>
            </w:tcBorders>
          </w:tcPr>
          <w:p w:rsidR="00BE3408" w:rsidRDefault="00BE3408" w:rsidP="00CD475E">
            <w:r>
              <w:t>0.010</w:t>
            </w:r>
          </w:p>
        </w:tc>
      </w:tr>
      <w:tr w:rsidR="00BE3408" w:rsidTr="00E0087B">
        <w:tc>
          <w:tcPr>
            <w:tcW w:w="467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BE3408" w:rsidRPr="00E0087B" w:rsidRDefault="00BE3408" w:rsidP="00CD475E">
            <w:pPr>
              <w:rPr>
                <w:b/>
              </w:rPr>
            </w:pPr>
            <w:r w:rsidRPr="00E0087B">
              <w:rPr>
                <w:b/>
              </w:rPr>
              <w:t xml:space="preserve">Amount of </w:t>
            </w:r>
            <w:proofErr w:type="spellStart"/>
            <w:r w:rsidRPr="00E0087B">
              <w:rPr>
                <w:b/>
              </w:rPr>
              <w:t>NaOH</w:t>
            </w:r>
            <w:proofErr w:type="spellEnd"/>
            <w:r w:rsidRPr="00E0087B">
              <w:rPr>
                <w:b/>
              </w:rPr>
              <w:t xml:space="preserve"> </w:t>
            </w:r>
            <w:r w:rsidR="00501455">
              <w:rPr>
                <w:b/>
              </w:rPr>
              <w:t xml:space="preserve">used </w:t>
            </w:r>
            <w:r w:rsidRPr="00E0087B">
              <w:rPr>
                <w:b/>
              </w:rPr>
              <w:t>after ending titration</w:t>
            </w:r>
          </w:p>
        </w:tc>
        <w:tc>
          <w:tcPr>
            <w:tcW w:w="4675" w:type="dxa"/>
            <w:tcBorders>
              <w:top w:val="single" w:sz="12" w:space="0" w:color="auto"/>
              <w:left w:val="single" w:sz="12" w:space="0" w:color="auto"/>
              <w:bottom w:val="single" w:sz="12" w:space="0" w:color="auto"/>
              <w:right w:val="single" w:sz="12" w:space="0" w:color="auto"/>
            </w:tcBorders>
          </w:tcPr>
          <w:p w:rsidR="00BE3408" w:rsidRDefault="00BE3408" w:rsidP="00CD475E">
            <w:r>
              <w:t>0.0153</w:t>
            </w:r>
          </w:p>
        </w:tc>
      </w:tr>
      <w:tr w:rsidR="00BE3408" w:rsidTr="00E0087B">
        <w:tc>
          <w:tcPr>
            <w:tcW w:w="467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BE3408" w:rsidRPr="00E0087B" w:rsidRDefault="00BE3408" w:rsidP="00CD475E">
            <w:pPr>
              <w:rPr>
                <w:b/>
              </w:rPr>
            </w:pPr>
            <w:r w:rsidRPr="00E0087B">
              <w:rPr>
                <w:b/>
              </w:rPr>
              <w:t xml:space="preserve">Amount </w:t>
            </w:r>
            <w:proofErr w:type="spellStart"/>
            <w:r w:rsidRPr="00E0087B">
              <w:rPr>
                <w:b/>
              </w:rPr>
              <w:t>NaOH</w:t>
            </w:r>
            <w:proofErr w:type="spellEnd"/>
            <w:r w:rsidRPr="00E0087B">
              <w:rPr>
                <w:b/>
              </w:rPr>
              <w:t xml:space="preserve"> used when titration solution changes </w:t>
            </w:r>
            <w:proofErr w:type="spellStart"/>
            <w:r w:rsidRPr="00E0087B">
              <w:rPr>
                <w:b/>
              </w:rPr>
              <w:t>colour</w:t>
            </w:r>
            <w:proofErr w:type="spellEnd"/>
            <w:r w:rsidR="00B53640">
              <w:rPr>
                <w:b/>
              </w:rPr>
              <w:t xml:space="preserve"> </w:t>
            </w:r>
          </w:p>
        </w:tc>
        <w:tc>
          <w:tcPr>
            <w:tcW w:w="4675" w:type="dxa"/>
            <w:tcBorders>
              <w:top w:val="single" w:sz="12" w:space="0" w:color="auto"/>
              <w:left w:val="single" w:sz="12" w:space="0" w:color="auto"/>
              <w:bottom w:val="single" w:sz="12" w:space="0" w:color="auto"/>
              <w:right w:val="single" w:sz="12" w:space="0" w:color="auto"/>
            </w:tcBorders>
          </w:tcPr>
          <w:p w:rsidR="00BE3408" w:rsidRDefault="00BE3408" w:rsidP="00CD475E">
            <w:r>
              <w:t>0.0118</w:t>
            </w:r>
          </w:p>
        </w:tc>
      </w:tr>
    </w:tbl>
    <w:p w:rsidR="00BE3408" w:rsidRPr="00BE3408" w:rsidRDefault="00BE3408" w:rsidP="00CD475E"/>
    <w:p w:rsidR="00BE3408" w:rsidRPr="00501455" w:rsidRDefault="00E0087B" w:rsidP="00CD475E">
      <w:pPr>
        <w:rPr>
          <w:b/>
        </w:rPr>
      </w:pPr>
      <w:r>
        <w:rPr>
          <w:b/>
          <w:u w:val="single"/>
        </w:rPr>
        <w:t>Table 3</w:t>
      </w:r>
      <w:r w:rsidRPr="00501455">
        <w:rPr>
          <w:b/>
        </w:rPr>
        <w:t xml:space="preserve">: Observations when titrating unknown acid with </w:t>
      </w:r>
      <w:proofErr w:type="spellStart"/>
      <w:r w:rsidRPr="00501455">
        <w:rPr>
          <w:b/>
        </w:rPr>
        <w:t>NaOH</w:t>
      </w:r>
      <w:proofErr w:type="spellEnd"/>
      <w:r w:rsidR="00501455" w:rsidRPr="00501455">
        <w:rPr>
          <w:b/>
        </w:rPr>
        <w:t>.</w:t>
      </w:r>
    </w:p>
    <w:tbl>
      <w:tblPr>
        <w:tblStyle w:val="TableGrid"/>
        <w:tblW w:w="0" w:type="auto"/>
        <w:tblLook w:val="04A0" w:firstRow="1" w:lastRow="0" w:firstColumn="1" w:lastColumn="0" w:noHBand="0" w:noVBand="1"/>
      </w:tblPr>
      <w:tblGrid>
        <w:gridCol w:w="4669"/>
        <w:gridCol w:w="4661"/>
      </w:tblGrid>
      <w:tr w:rsidR="00E0087B" w:rsidTr="003003F6">
        <w:tc>
          <w:tcPr>
            <w:tcW w:w="467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E0087B" w:rsidRDefault="00E0087B" w:rsidP="003003F6">
            <w:pPr>
              <w:tabs>
                <w:tab w:val="left" w:pos="2952"/>
              </w:tabs>
            </w:pPr>
            <w:r>
              <w:tab/>
            </w:r>
          </w:p>
        </w:tc>
        <w:tc>
          <w:tcPr>
            <w:tcW w:w="467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E0087B" w:rsidRPr="00E0087B" w:rsidRDefault="00E0087B" w:rsidP="003003F6">
            <w:pPr>
              <w:rPr>
                <w:b/>
              </w:rPr>
            </w:pPr>
            <w:r w:rsidRPr="00E0087B">
              <w:rPr>
                <w:b/>
              </w:rPr>
              <w:t>Volume (L)</w:t>
            </w:r>
          </w:p>
        </w:tc>
      </w:tr>
      <w:tr w:rsidR="00E0087B" w:rsidTr="003003F6">
        <w:tc>
          <w:tcPr>
            <w:tcW w:w="467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E0087B" w:rsidRPr="00E0087B" w:rsidRDefault="00E0087B" w:rsidP="00E0087B">
            <w:pPr>
              <w:rPr>
                <w:b/>
              </w:rPr>
            </w:pPr>
            <w:r>
              <w:rPr>
                <w:b/>
              </w:rPr>
              <w:t>Volume of the unknown</w:t>
            </w:r>
            <w:r w:rsidRPr="00E0087B">
              <w:rPr>
                <w:b/>
              </w:rPr>
              <w:t xml:space="preserve"> acid</w:t>
            </w:r>
          </w:p>
        </w:tc>
        <w:tc>
          <w:tcPr>
            <w:tcW w:w="4675" w:type="dxa"/>
            <w:tcBorders>
              <w:top w:val="single" w:sz="12" w:space="0" w:color="auto"/>
              <w:left w:val="single" w:sz="12" w:space="0" w:color="auto"/>
              <w:bottom w:val="single" w:sz="12" w:space="0" w:color="auto"/>
              <w:right w:val="single" w:sz="12" w:space="0" w:color="auto"/>
            </w:tcBorders>
          </w:tcPr>
          <w:p w:rsidR="00501455" w:rsidRDefault="00E0087B" w:rsidP="003003F6">
            <w:r>
              <w:t>0.010</w:t>
            </w:r>
          </w:p>
        </w:tc>
      </w:tr>
      <w:tr w:rsidR="00E0087B" w:rsidTr="003003F6">
        <w:tc>
          <w:tcPr>
            <w:tcW w:w="467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E0087B" w:rsidRPr="00E0087B" w:rsidRDefault="00E0087B" w:rsidP="003003F6">
            <w:pPr>
              <w:rPr>
                <w:b/>
              </w:rPr>
            </w:pPr>
            <w:r w:rsidRPr="00E0087B">
              <w:rPr>
                <w:b/>
              </w:rPr>
              <w:t xml:space="preserve">Amount of </w:t>
            </w:r>
            <w:proofErr w:type="spellStart"/>
            <w:r w:rsidRPr="00E0087B">
              <w:rPr>
                <w:b/>
              </w:rPr>
              <w:t>NaOH</w:t>
            </w:r>
            <w:proofErr w:type="spellEnd"/>
            <w:r w:rsidRPr="00E0087B">
              <w:rPr>
                <w:b/>
              </w:rPr>
              <w:t xml:space="preserve"> </w:t>
            </w:r>
            <w:r w:rsidR="00501455">
              <w:rPr>
                <w:b/>
              </w:rPr>
              <w:t xml:space="preserve">used </w:t>
            </w:r>
            <w:r w:rsidRPr="00E0087B">
              <w:rPr>
                <w:b/>
              </w:rPr>
              <w:t>after ending titration</w:t>
            </w:r>
          </w:p>
        </w:tc>
        <w:tc>
          <w:tcPr>
            <w:tcW w:w="4675" w:type="dxa"/>
            <w:tcBorders>
              <w:top w:val="single" w:sz="12" w:space="0" w:color="auto"/>
              <w:left w:val="single" w:sz="12" w:space="0" w:color="auto"/>
              <w:bottom w:val="single" w:sz="12" w:space="0" w:color="auto"/>
              <w:right w:val="single" w:sz="12" w:space="0" w:color="auto"/>
            </w:tcBorders>
          </w:tcPr>
          <w:p w:rsidR="00E0087B" w:rsidRDefault="00E0087B" w:rsidP="003003F6">
            <w:r>
              <w:t>0.009</w:t>
            </w:r>
          </w:p>
        </w:tc>
      </w:tr>
      <w:tr w:rsidR="00E0087B" w:rsidTr="003003F6">
        <w:tc>
          <w:tcPr>
            <w:tcW w:w="467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E0087B" w:rsidRPr="00E0087B" w:rsidRDefault="00E0087B" w:rsidP="003003F6">
            <w:pPr>
              <w:rPr>
                <w:b/>
              </w:rPr>
            </w:pPr>
            <w:r w:rsidRPr="00E0087B">
              <w:rPr>
                <w:b/>
              </w:rPr>
              <w:t xml:space="preserve">Amount </w:t>
            </w:r>
            <w:proofErr w:type="spellStart"/>
            <w:r w:rsidRPr="00E0087B">
              <w:rPr>
                <w:b/>
              </w:rPr>
              <w:t>NaOH</w:t>
            </w:r>
            <w:proofErr w:type="spellEnd"/>
            <w:r w:rsidRPr="00E0087B">
              <w:rPr>
                <w:b/>
              </w:rPr>
              <w:t xml:space="preserve"> used when titration solution changes </w:t>
            </w:r>
            <w:proofErr w:type="spellStart"/>
            <w:r w:rsidRPr="00E0087B">
              <w:rPr>
                <w:b/>
              </w:rPr>
              <w:t>colour</w:t>
            </w:r>
            <w:proofErr w:type="spellEnd"/>
          </w:p>
        </w:tc>
        <w:tc>
          <w:tcPr>
            <w:tcW w:w="4675" w:type="dxa"/>
            <w:tcBorders>
              <w:top w:val="single" w:sz="12" w:space="0" w:color="auto"/>
              <w:left w:val="single" w:sz="12" w:space="0" w:color="auto"/>
              <w:bottom w:val="single" w:sz="12" w:space="0" w:color="auto"/>
              <w:right w:val="single" w:sz="12" w:space="0" w:color="auto"/>
            </w:tcBorders>
          </w:tcPr>
          <w:p w:rsidR="00E0087B" w:rsidRDefault="00E0087B" w:rsidP="003003F6">
            <w:r>
              <w:t>0.004</w:t>
            </w:r>
          </w:p>
        </w:tc>
      </w:tr>
    </w:tbl>
    <w:p w:rsidR="00E0087B" w:rsidRDefault="00E0087B" w:rsidP="00E0087B"/>
    <w:p w:rsidR="00501455" w:rsidRPr="00501455" w:rsidRDefault="00501455" w:rsidP="00E0087B">
      <w:pPr>
        <w:rPr>
          <w:b/>
          <w:u w:val="single"/>
        </w:rPr>
      </w:pPr>
      <w:r>
        <w:rPr>
          <w:b/>
          <w:u w:val="single"/>
        </w:rPr>
        <w:t>Table 4</w:t>
      </w:r>
      <w:r w:rsidRPr="00501455">
        <w:rPr>
          <w:b/>
        </w:rPr>
        <w:t xml:space="preserve">: Observations when titrating juice with </w:t>
      </w:r>
      <w:proofErr w:type="spellStart"/>
      <w:r w:rsidRPr="00501455">
        <w:rPr>
          <w:b/>
        </w:rPr>
        <w:t>NaOH</w:t>
      </w:r>
      <w:proofErr w:type="spellEnd"/>
      <w:r w:rsidRPr="00501455">
        <w:rPr>
          <w:b/>
        </w:rPr>
        <w:t>.</w:t>
      </w:r>
    </w:p>
    <w:tbl>
      <w:tblPr>
        <w:tblStyle w:val="TableGrid"/>
        <w:tblW w:w="0" w:type="auto"/>
        <w:tblLook w:val="04A0" w:firstRow="1" w:lastRow="0" w:firstColumn="1" w:lastColumn="0" w:noHBand="0" w:noVBand="1"/>
      </w:tblPr>
      <w:tblGrid>
        <w:gridCol w:w="4669"/>
        <w:gridCol w:w="4661"/>
      </w:tblGrid>
      <w:tr w:rsidR="00501455" w:rsidTr="003003F6">
        <w:tc>
          <w:tcPr>
            <w:tcW w:w="467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501455" w:rsidRDefault="00501455" w:rsidP="003003F6">
            <w:pPr>
              <w:tabs>
                <w:tab w:val="left" w:pos="2952"/>
              </w:tabs>
            </w:pPr>
            <w:r>
              <w:tab/>
            </w:r>
          </w:p>
        </w:tc>
        <w:tc>
          <w:tcPr>
            <w:tcW w:w="467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501455" w:rsidRPr="00E0087B" w:rsidRDefault="00501455" w:rsidP="003003F6">
            <w:pPr>
              <w:rPr>
                <w:b/>
              </w:rPr>
            </w:pPr>
            <w:r w:rsidRPr="00E0087B">
              <w:rPr>
                <w:b/>
              </w:rPr>
              <w:t>Volume (L)</w:t>
            </w:r>
          </w:p>
        </w:tc>
      </w:tr>
      <w:tr w:rsidR="00501455" w:rsidTr="003003F6">
        <w:tc>
          <w:tcPr>
            <w:tcW w:w="467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501455" w:rsidRPr="00E0087B" w:rsidRDefault="00501455" w:rsidP="00501455">
            <w:pPr>
              <w:rPr>
                <w:b/>
              </w:rPr>
            </w:pPr>
            <w:r w:rsidRPr="00E0087B">
              <w:rPr>
                <w:b/>
              </w:rPr>
              <w:t xml:space="preserve">Volume of the </w:t>
            </w:r>
            <w:r>
              <w:rPr>
                <w:b/>
              </w:rPr>
              <w:t xml:space="preserve">juice </w:t>
            </w:r>
          </w:p>
        </w:tc>
        <w:tc>
          <w:tcPr>
            <w:tcW w:w="4675" w:type="dxa"/>
            <w:tcBorders>
              <w:top w:val="single" w:sz="12" w:space="0" w:color="auto"/>
              <w:left w:val="single" w:sz="12" w:space="0" w:color="auto"/>
              <w:bottom w:val="single" w:sz="12" w:space="0" w:color="auto"/>
              <w:right w:val="single" w:sz="12" w:space="0" w:color="auto"/>
            </w:tcBorders>
          </w:tcPr>
          <w:p w:rsidR="00501455" w:rsidRDefault="00501455" w:rsidP="003003F6">
            <w:r>
              <w:t>0.010</w:t>
            </w:r>
          </w:p>
        </w:tc>
      </w:tr>
      <w:tr w:rsidR="00501455" w:rsidTr="003003F6">
        <w:tc>
          <w:tcPr>
            <w:tcW w:w="467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501455" w:rsidRPr="00E0087B" w:rsidRDefault="00501455" w:rsidP="003003F6">
            <w:pPr>
              <w:rPr>
                <w:b/>
              </w:rPr>
            </w:pPr>
            <w:r w:rsidRPr="00E0087B">
              <w:rPr>
                <w:b/>
              </w:rPr>
              <w:t xml:space="preserve">Amount of </w:t>
            </w:r>
            <w:proofErr w:type="spellStart"/>
            <w:r w:rsidRPr="00E0087B">
              <w:rPr>
                <w:b/>
              </w:rPr>
              <w:t>NaOH</w:t>
            </w:r>
            <w:proofErr w:type="spellEnd"/>
            <w:r>
              <w:rPr>
                <w:b/>
              </w:rPr>
              <w:t xml:space="preserve"> used</w:t>
            </w:r>
            <w:r w:rsidRPr="00E0087B">
              <w:rPr>
                <w:b/>
              </w:rPr>
              <w:t xml:space="preserve"> after ending titration</w:t>
            </w:r>
          </w:p>
        </w:tc>
        <w:tc>
          <w:tcPr>
            <w:tcW w:w="4675" w:type="dxa"/>
            <w:tcBorders>
              <w:top w:val="single" w:sz="12" w:space="0" w:color="auto"/>
              <w:left w:val="single" w:sz="12" w:space="0" w:color="auto"/>
              <w:bottom w:val="single" w:sz="12" w:space="0" w:color="auto"/>
              <w:right w:val="single" w:sz="12" w:space="0" w:color="auto"/>
            </w:tcBorders>
          </w:tcPr>
          <w:p w:rsidR="00501455" w:rsidRDefault="00501455" w:rsidP="003003F6">
            <w:r>
              <w:t>0.0121</w:t>
            </w:r>
          </w:p>
        </w:tc>
      </w:tr>
      <w:tr w:rsidR="00501455" w:rsidTr="003003F6">
        <w:tc>
          <w:tcPr>
            <w:tcW w:w="467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501455" w:rsidRPr="00E0087B" w:rsidRDefault="00501455" w:rsidP="003003F6">
            <w:pPr>
              <w:rPr>
                <w:b/>
              </w:rPr>
            </w:pPr>
            <w:r w:rsidRPr="00E0087B">
              <w:rPr>
                <w:b/>
              </w:rPr>
              <w:t xml:space="preserve">Amount </w:t>
            </w:r>
            <w:proofErr w:type="spellStart"/>
            <w:r w:rsidRPr="00E0087B">
              <w:rPr>
                <w:b/>
              </w:rPr>
              <w:t>NaOH</w:t>
            </w:r>
            <w:proofErr w:type="spellEnd"/>
            <w:r w:rsidRPr="00E0087B">
              <w:rPr>
                <w:b/>
              </w:rPr>
              <w:t xml:space="preserve"> used when titration solution changes </w:t>
            </w:r>
            <w:proofErr w:type="spellStart"/>
            <w:r w:rsidRPr="00E0087B">
              <w:rPr>
                <w:b/>
              </w:rPr>
              <w:t>colour</w:t>
            </w:r>
            <w:proofErr w:type="spellEnd"/>
          </w:p>
        </w:tc>
        <w:tc>
          <w:tcPr>
            <w:tcW w:w="4675" w:type="dxa"/>
            <w:tcBorders>
              <w:top w:val="single" w:sz="12" w:space="0" w:color="auto"/>
              <w:left w:val="single" w:sz="12" w:space="0" w:color="auto"/>
              <w:bottom w:val="single" w:sz="12" w:space="0" w:color="auto"/>
              <w:right w:val="single" w:sz="12" w:space="0" w:color="auto"/>
            </w:tcBorders>
          </w:tcPr>
          <w:p w:rsidR="00501455" w:rsidRDefault="00501455" w:rsidP="003003F6">
            <w:r>
              <w:t>0.009</w:t>
            </w:r>
          </w:p>
        </w:tc>
      </w:tr>
    </w:tbl>
    <w:p w:rsidR="00501455" w:rsidRDefault="00501455" w:rsidP="00CD475E"/>
    <w:p w:rsidR="00493041" w:rsidRDefault="00493041" w:rsidP="00CD475E">
      <w:pPr>
        <w:rPr>
          <w:b/>
          <w:u w:val="single"/>
        </w:rPr>
      </w:pPr>
    </w:p>
    <w:p w:rsidR="00493041" w:rsidRDefault="00493041" w:rsidP="00CD475E">
      <w:pPr>
        <w:rPr>
          <w:b/>
          <w:u w:val="single"/>
        </w:rPr>
      </w:pPr>
    </w:p>
    <w:p w:rsidR="00493041" w:rsidRDefault="00493041" w:rsidP="00CD475E">
      <w:pPr>
        <w:rPr>
          <w:b/>
          <w:u w:val="single"/>
        </w:rPr>
      </w:pPr>
    </w:p>
    <w:p w:rsidR="00493041" w:rsidRDefault="00493041" w:rsidP="00CD475E">
      <w:pPr>
        <w:rPr>
          <w:b/>
          <w:u w:val="single"/>
        </w:rPr>
      </w:pPr>
    </w:p>
    <w:p w:rsidR="00493041" w:rsidRDefault="00493041" w:rsidP="00CD475E">
      <w:pPr>
        <w:rPr>
          <w:b/>
          <w:u w:val="single"/>
        </w:rPr>
      </w:pPr>
    </w:p>
    <w:p w:rsidR="00493041" w:rsidRDefault="00493041" w:rsidP="00CD475E">
      <w:pPr>
        <w:rPr>
          <w:b/>
          <w:u w:val="single"/>
        </w:rPr>
      </w:pPr>
    </w:p>
    <w:p w:rsidR="00493041" w:rsidRDefault="00493041" w:rsidP="00CD475E">
      <w:pPr>
        <w:rPr>
          <w:b/>
          <w:u w:val="single"/>
        </w:rPr>
      </w:pPr>
    </w:p>
    <w:p w:rsidR="00493041" w:rsidRDefault="00493041" w:rsidP="00CD475E">
      <w:pPr>
        <w:rPr>
          <w:b/>
          <w:u w:val="single"/>
        </w:rPr>
      </w:pPr>
    </w:p>
    <w:p w:rsidR="00493041" w:rsidRDefault="00493041" w:rsidP="00CD475E">
      <w:pPr>
        <w:rPr>
          <w:b/>
          <w:u w:val="single"/>
        </w:rPr>
      </w:pPr>
    </w:p>
    <w:p w:rsidR="00493041" w:rsidRDefault="00493041" w:rsidP="00CD475E">
      <w:pPr>
        <w:rPr>
          <w:b/>
          <w:u w:val="single"/>
        </w:rPr>
      </w:pPr>
    </w:p>
    <w:p w:rsidR="00311A13" w:rsidRPr="00311A13" w:rsidRDefault="00241A3F" w:rsidP="00CD475E">
      <w:r>
        <w:rPr>
          <w:b/>
          <w:u w:val="single"/>
        </w:rPr>
        <w:lastRenderedPageBreak/>
        <w:t>Figure 1:</w:t>
      </w:r>
      <w:r w:rsidRPr="00241A3F">
        <w:rPr>
          <w:b/>
        </w:rPr>
        <w:t xml:space="preserve"> </w:t>
      </w:r>
      <w:r>
        <w:t>Trial 1 data demonstrating</w:t>
      </w:r>
      <w:r w:rsidRPr="00241A3F">
        <w:t xml:space="preserve"> the pH and First Derivative of the pH for th</w:t>
      </w:r>
      <w:r>
        <w:t xml:space="preserve">e standardization of </w:t>
      </w:r>
      <w:proofErr w:type="spellStart"/>
      <w:r>
        <w:t>NaOH</w:t>
      </w:r>
      <w:proofErr w:type="spellEnd"/>
      <w:r>
        <w:t xml:space="preserve"> by a strong a</w:t>
      </w:r>
      <w:r w:rsidRPr="00241A3F">
        <w:t>cid.</w:t>
      </w:r>
    </w:p>
    <w:p w:rsidR="00311A13" w:rsidRDefault="00311A13" w:rsidP="00CD475E">
      <w:pPr>
        <w:rPr>
          <w:b/>
          <w:u w:val="single"/>
        </w:rPr>
      </w:pPr>
    </w:p>
    <w:p w:rsidR="002632FF" w:rsidRPr="00A6368A" w:rsidRDefault="00115667" w:rsidP="00CD475E">
      <w:pPr>
        <w:rPr>
          <w:b/>
          <w:u w:val="single"/>
        </w:rPr>
      </w:pPr>
      <w:r>
        <w:rPr>
          <w:noProof/>
          <w:lang w:val="en-CA" w:eastAsia="en-CA"/>
        </w:rPr>
        <w:drawing>
          <wp:inline distT="0" distB="0" distL="0" distR="0" wp14:anchorId="4743418B" wp14:editId="36568419">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3343275"/>
                    </a:xfrm>
                    <a:prstGeom prst="rect">
                      <a:avLst/>
                    </a:prstGeom>
                  </pic:spPr>
                </pic:pic>
              </a:graphicData>
            </a:graphic>
          </wp:inline>
        </w:drawing>
      </w:r>
      <w:r w:rsidR="002632FF">
        <w:rPr>
          <w:b/>
          <w:u w:val="single"/>
        </w:rPr>
        <w:t>Figure 2:</w:t>
      </w:r>
      <w:r w:rsidR="005002BF">
        <w:t xml:space="preserve"> Trial 1 data</w:t>
      </w:r>
      <w:r w:rsidR="002632FF">
        <w:t xml:space="preserve"> demonstrating the pH and First Deriv</w:t>
      </w:r>
      <w:r w:rsidR="005002BF">
        <w:t xml:space="preserve">ative of the pH for the titration of an unknown acid by </w:t>
      </w:r>
      <w:proofErr w:type="spellStart"/>
      <w:r w:rsidR="005002BF">
        <w:t>NaOH</w:t>
      </w:r>
      <w:proofErr w:type="spellEnd"/>
      <w:r w:rsidR="002632FF">
        <w:t>.</w:t>
      </w:r>
      <w:r w:rsidR="002632FF">
        <w:rPr>
          <w:noProof/>
          <w:lang w:val="en-CA" w:eastAsia="en-CA"/>
        </w:rPr>
        <w:drawing>
          <wp:inline distT="0" distB="0" distL="0" distR="0" wp14:anchorId="17A58A9F" wp14:editId="73D08A24">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343275"/>
                    </a:xfrm>
                    <a:prstGeom prst="rect">
                      <a:avLst/>
                    </a:prstGeom>
                  </pic:spPr>
                </pic:pic>
              </a:graphicData>
            </a:graphic>
          </wp:inline>
        </w:drawing>
      </w:r>
    </w:p>
    <w:p w:rsidR="00493041" w:rsidRDefault="00493041" w:rsidP="00CD475E">
      <w:pPr>
        <w:rPr>
          <w:b/>
          <w:u w:val="single"/>
        </w:rPr>
      </w:pPr>
    </w:p>
    <w:p w:rsidR="00493041" w:rsidRDefault="00493041" w:rsidP="00CD475E">
      <w:pPr>
        <w:rPr>
          <w:b/>
          <w:u w:val="single"/>
        </w:rPr>
      </w:pPr>
    </w:p>
    <w:p w:rsidR="00493041" w:rsidRDefault="00493041" w:rsidP="00CD475E">
      <w:pPr>
        <w:rPr>
          <w:b/>
          <w:u w:val="single"/>
        </w:rPr>
      </w:pPr>
    </w:p>
    <w:p w:rsidR="002632FF" w:rsidRDefault="005002BF" w:rsidP="00CD475E">
      <w:r w:rsidRPr="005002BF">
        <w:rPr>
          <w:b/>
          <w:u w:val="single"/>
        </w:rPr>
        <w:lastRenderedPageBreak/>
        <w:t>Figure 3</w:t>
      </w:r>
      <w:r>
        <w:rPr>
          <w:b/>
          <w:u w:val="single"/>
        </w:rPr>
        <w:t>:</w:t>
      </w:r>
      <w:r>
        <w:t xml:space="preserve"> Trial 1 data demonstrating the pH and pH First Derivative of the pH for the titration of juice #2 by </w:t>
      </w:r>
      <w:proofErr w:type="spellStart"/>
      <w:r>
        <w:t>NaOH</w:t>
      </w:r>
      <w:proofErr w:type="spellEnd"/>
      <w:r>
        <w:t>.</w:t>
      </w:r>
    </w:p>
    <w:p w:rsidR="005002BF" w:rsidRDefault="005002BF" w:rsidP="00CD475E">
      <w:r>
        <w:rPr>
          <w:noProof/>
          <w:lang w:val="en-CA" w:eastAsia="en-CA"/>
        </w:rPr>
        <w:drawing>
          <wp:inline distT="0" distB="0" distL="0" distR="0" wp14:anchorId="68D87B26" wp14:editId="19F11511">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43275"/>
                    </a:xfrm>
                    <a:prstGeom prst="rect">
                      <a:avLst/>
                    </a:prstGeom>
                  </pic:spPr>
                </pic:pic>
              </a:graphicData>
            </a:graphic>
          </wp:inline>
        </w:drawing>
      </w:r>
    </w:p>
    <w:p w:rsidR="005002BF" w:rsidRDefault="005002BF" w:rsidP="00CD475E"/>
    <w:p w:rsidR="005002BF" w:rsidRDefault="005002BF" w:rsidP="00CD475E">
      <w:r w:rsidRPr="005002BF">
        <w:rPr>
          <w:b/>
          <w:u w:val="single"/>
        </w:rPr>
        <w:t>Figure 4:</w:t>
      </w:r>
      <w:r>
        <w:rPr>
          <w:b/>
          <w:u w:val="single"/>
        </w:rPr>
        <w:t xml:space="preserve"> </w:t>
      </w:r>
      <w:r>
        <w:t xml:space="preserve">Trial 2 data demonstrating the pH and First Derivative of the pH for the standardization of </w:t>
      </w:r>
      <w:proofErr w:type="spellStart"/>
      <w:r>
        <w:t>NaOH</w:t>
      </w:r>
      <w:proofErr w:type="spellEnd"/>
      <w:r>
        <w:t xml:space="preserve"> by a strong acid.</w:t>
      </w:r>
    </w:p>
    <w:p w:rsidR="005002BF" w:rsidRPr="005002BF" w:rsidRDefault="005A751C" w:rsidP="00CD475E">
      <w:r>
        <w:rPr>
          <w:noProof/>
          <w:lang w:val="en-CA" w:eastAsia="en-CA"/>
        </w:rPr>
        <w:drawing>
          <wp:inline distT="0" distB="0" distL="0" distR="0" wp14:anchorId="2500E308" wp14:editId="7857AB7D">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3275"/>
                    </a:xfrm>
                    <a:prstGeom prst="rect">
                      <a:avLst/>
                    </a:prstGeom>
                  </pic:spPr>
                </pic:pic>
              </a:graphicData>
            </a:graphic>
          </wp:inline>
        </w:drawing>
      </w:r>
    </w:p>
    <w:p w:rsidR="002632FF" w:rsidRPr="002632FF" w:rsidRDefault="002632FF" w:rsidP="00CD475E"/>
    <w:p w:rsidR="00E96401" w:rsidRDefault="00E96401" w:rsidP="00CD475E">
      <w:pPr>
        <w:rPr>
          <w:b/>
          <w:u w:val="single"/>
        </w:rPr>
      </w:pPr>
    </w:p>
    <w:p w:rsidR="00FF4D61" w:rsidRDefault="00FF4D61" w:rsidP="00CD475E">
      <w:pPr>
        <w:rPr>
          <w:b/>
          <w:u w:val="single"/>
        </w:rPr>
      </w:pPr>
    </w:p>
    <w:p w:rsidR="00311A13" w:rsidRDefault="00311A13" w:rsidP="00CD475E">
      <w:pPr>
        <w:rPr>
          <w:b/>
          <w:u w:val="single"/>
        </w:rPr>
      </w:pPr>
    </w:p>
    <w:p w:rsidR="00311A13" w:rsidRDefault="00311A13" w:rsidP="00CD475E">
      <w:pPr>
        <w:rPr>
          <w:b/>
          <w:u w:val="single"/>
        </w:rPr>
      </w:pPr>
    </w:p>
    <w:p w:rsidR="00E96401" w:rsidRDefault="00E96401" w:rsidP="00CD475E">
      <w:pPr>
        <w:rPr>
          <w:b/>
          <w:u w:val="single"/>
        </w:rPr>
      </w:pPr>
      <w:r>
        <w:rPr>
          <w:b/>
          <w:u w:val="single"/>
        </w:rPr>
        <w:t>Calculations:</w:t>
      </w:r>
    </w:p>
    <w:p w:rsidR="001A1C65" w:rsidRDefault="001A1C65" w:rsidP="00CD475E">
      <w:pPr>
        <w:rPr>
          <w:b/>
          <w:u w:val="single"/>
        </w:rPr>
      </w:pPr>
    </w:p>
    <w:p w:rsidR="001A1C65" w:rsidRPr="009371F9" w:rsidRDefault="00BD2C81" w:rsidP="001A1C65">
      <w:pPr>
        <w:pStyle w:val="ListParagraph"/>
        <w:numPr>
          <w:ilvl w:val="0"/>
          <w:numId w:val="1"/>
        </w:numPr>
        <w:rPr>
          <w:b/>
          <w:u w:val="single"/>
        </w:rPr>
      </w:pPr>
      <w:r>
        <w:t xml:space="preserve">To calculate the concentration of </w:t>
      </w:r>
      <w:proofErr w:type="spellStart"/>
      <w:r>
        <w:t>NaOH</w:t>
      </w:r>
      <w:proofErr w:type="spellEnd"/>
      <w:r>
        <w:t xml:space="preserve"> one must use the equation C</w:t>
      </w:r>
      <w:r>
        <w:rPr>
          <w:vertAlign w:val="subscript"/>
        </w:rPr>
        <w:t>1</w:t>
      </w:r>
      <w:r>
        <w:t>V</w:t>
      </w:r>
      <w:r>
        <w:rPr>
          <w:vertAlign w:val="subscript"/>
        </w:rPr>
        <w:t>1</w:t>
      </w:r>
      <w:r>
        <w:t>=C</w:t>
      </w:r>
      <w:r>
        <w:rPr>
          <w:vertAlign w:val="subscript"/>
        </w:rPr>
        <w:t>2</w:t>
      </w:r>
      <w:r>
        <w:t>V</w:t>
      </w:r>
      <w:r>
        <w:rPr>
          <w:vertAlign w:val="subscript"/>
        </w:rPr>
        <w:t>2</w:t>
      </w:r>
      <w:r w:rsidR="008272DE">
        <w:rPr>
          <w:vertAlign w:val="subscript"/>
        </w:rPr>
        <w:t xml:space="preserve"> </w:t>
      </w:r>
      <w:r w:rsidR="008272DE">
        <w:t>where “C” represents concentration (</w:t>
      </w:r>
      <w:proofErr w:type="spellStart"/>
      <w:r w:rsidR="008272DE">
        <w:t>mol</w:t>
      </w:r>
      <w:proofErr w:type="spellEnd"/>
      <w:r w:rsidR="008272DE">
        <w:t xml:space="preserve">/L), “V” represents volume (L), the subscript 1 represents </w:t>
      </w:r>
      <w:proofErr w:type="spellStart"/>
      <w:r w:rsidR="008272DE">
        <w:t>NaOH</w:t>
      </w:r>
      <w:proofErr w:type="spellEnd"/>
      <w:r w:rsidR="008272DE">
        <w:t xml:space="preserve"> and the subscript 2 represents the final solution</w:t>
      </w:r>
      <w:r w:rsidR="009D399F">
        <w:t xml:space="preserve">. </w:t>
      </w:r>
      <w:r w:rsidR="009371F9">
        <w:t>To demonstrate:</w:t>
      </w:r>
    </w:p>
    <w:p w:rsidR="009371F9" w:rsidRPr="00254ED9" w:rsidRDefault="009371F9" w:rsidP="009371F9">
      <w:pPr>
        <w:pStyle w:val="ListParagraph"/>
        <w:jc w:val="center"/>
        <w:rPr>
          <w:b/>
          <w:vertAlign w:val="subscript"/>
        </w:rPr>
      </w:pPr>
      <w:r w:rsidRPr="00254ED9">
        <w:rPr>
          <w:b/>
        </w:rPr>
        <w:t>C</w:t>
      </w:r>
      <w:r w:rsidRPr="00254ED9">
        <w:rPr>
          <w:b/>
          <w:vertAlign w:val="subscript"/>
        </w:rPr>
        <w:t>1</w:t>
      </w:r>
      <w:r w:rsidRPr="00254ED9">
        <w:rPr>
          <w:b/>
        </w:rPr>
        <w:t>V</w:t>
      </w:r>
      <w:r w:rsidRPr="00254ED9">
        <w:rPr>
          <w:b/>
          <w:vertAlign w:val="subscript"/>
        </w:rPr>
        <w:t xml:space="preserve">1 </w:t>
      </w:r>
      <w:r w:rsidRPr="00254ED9">
        <w:rPr>
          <w:b/>
        </w:rPr>
        <w:t>= C</w:t>
      </w:r>
      <w:r w:rsidRPr="00254ED9">
        <w:rPr>
          <w:b/>
          <w:vertAlign w:val="subscript"/>
        </w:rPr>
        <w:t>2</w:t>
      </w:r>
      <w:r w:rsidRPr="00254ED9">
        <w:rPr>
          <w:b/>
        </w:rPr>
        <w:t>V</w:t>
      </w:r>
      <w:r w:rsidRPr="00254ED9">
        <w:rPr>
          <w:b/>
          <w:vertAlign w:val="subscript"/>
        </w:rPr>
        <w:t>2</w:t>
      </w:r>
    </w:p>
    <w:p w:rsidR="009371F9" w:rsidRDefault="009371F9" w:rsidP="009371F9">
      <w:pPr>
        <w:pStyle w:val="ListParagraph"/>
        <w:ind w:left="2880"/>
      </w:pPr>
      <w:r>
        <w:t xml:space="preserve">    (6 </w:t>
      </w:r>
      <w:proofErr w:type="spellStart"/>
      <w:r>
        <w:t>mol</w:t>
      </w:r>
      <w:proofErr w:type="spellEnd"/>
      <w:r>
        <w:t>/L)(0.005L) = C</w:t>
      </w:r>
      <w:r>
        <w:rPr>
          <w:vertAlign w:val="subscript"/>
        </w:rPr>
        <w:t>2</w:t>
      </w:r>
      <w:r>
        <w:t xml:space="preserve"> (0.255L)</w:t>
      </w:r>
    </w:p>
    <w:p w:rsidR="009371F9" w:rsidRPr="009371F9" w:rsidRDefault="009371F9" w:rsidP="009371F9">
      <w:pPr>
        <w:pStyle w:val="ListParagraph"/>
        <w:ind w:left="1440"/>
        <w:jc w:val="center"/>
      </w:pPr>
      <w:r>
        <w:t xml:space="preserve">       C</w:t>
      </w:r>
      <w:r>
        <w:rPr>
          <w:vertAlign w:val="subscript"/>
        </w:rPr>
        <w:t>2</w:t>
      </w:r>
      <w:r>
        <w:t xml:space="preserve"> = 0.11765 </w:t>
      </w:r>
      <w:proofErr w:type="spellStart"/>
      <w:r>
        <w:t>mol</w:t>
      </w:r>
      <w:proofErr w:type="spellEnd"/>
      <w:r>
        <w:t>/L</w:t>
      </w:r>
    </w:p>
    <w:p w:rsidR="009371F9" w:rsidRDefault="00115667" w:rsidP="00C45F0F">
      <w:pPr>
        <w:pStyle w:val="ListParagraph"/>
        <w:numPr>
          <w:ilvl w:val="0"/>
          <w:numId w:val="1"/>
        </w:numPr>
      </w:pPr>
      <w:r>
        <w:t xml:space="preserve">The equation that represents the standardization of </w:t>
      </w:r>
      <w:proofErr w:type="spellStart"/>
      <w:r>
        <w:t>NaOH</w:t>
      </w:r>
      <w:proofErr w:type="spellEnd"/>
      <w:r w:rsidR="003C58E1">
        <w:t xml:space="preserve"> using the strong acid </w:t>
      </w:r>
      <w:r w:rsidR="001D23B7">
        <w:t>(</w:t>
      </w:r>
      <w:proofErr w:type="spellStart"/>
      <w:r w:rsidR="001D23B7">
        <w:t>HCl</w:t>
      </w:r>
      <w:proofErr w:type="spellEnd"/>
      <w:r w:rsidR="001D23B7">
        <w:t xml:space="preserve">) </w:t>
      </w:r>
      <w:r w:rsidR="003C58E1">
        <w:t xml:space="preserve">is </w:t>
      </w:r>
      <w:r>
        <w:t>demonstrated as :</w:t>
      </w:r>
    </w:p>
    <w:p w:rsidR="00115667" w:rsidRDefault="00115667" w:rsidP="00115667">
      <w:pPr>
        <w:pStyle w:val="ListParagraph"/>
        <w:jc w:val="center"/>
        <w:rPr>
          <w:b/>
        </w:rPr>
      </w:pPr>
      <w:proofErr w:type="spellStart"/>
      <w:r w:rsidRPr="00115667">
        <w:rPr>
          <w:b/>
        </w:rPr>
        <w:t>NaOH</w:t>
      </w:r>
      <w:proofErr w:type="spellEnd"/>
      <w:r w:rsidRPr="00115667">
        <w:rPr>
          <w:b/>
        </w:rPr>
        <w:t xml:space="preserve"> (</w:t>
      </w:r>
      <w:proofErr w:type="spellStart"/>
      <w:r w:rsidRPr="00115667">
        <w:rPr>
          <w:b/>
        </w:rPr>
        <w:t>aq</w:t>
      </w:r>
      <w:proofErr w:type="spellEnd"/>
      <w:r w:rsidRPr="00115667">
        <w:rPr>
          <w:b/>
        </w:rPr>
        <w:t>) + HCL (</w:t>
      </w:r>
      <w:proofErr w:type="spellStart"/>
      <w:r w:rsidRPr="00115667">
        <w:rPr>
          <w:b/>
        </w:rPr>
        <w:t>aq</w:t>
      </w:r>
      <w:proofErr w:type="spellEnd"/>
      <w:r w:rsidRPr="00115667">
        <w:rPr>
          <w:b/>
        </w:rPr>
        <w:t xml:space="preserve">) </w:t>
      </w:r>
      <w:r w:rsidRPr="00115667">
        <w:rPr>
          <w:b/>
        </w:rPr>
        <w:sym w:font="Wingdings" w:char="F0E0"/>
      </w:r>
      <w:r w:rsidRPr="00115667">
        <w:rPr>
          <w:b/>
        </w:rPr>
        <w:t xml:space="preserve"> </w:t>
      </w:r>
      <w:proofErr w:type="spellStart"/>
      <w:r w:rsidRPr="00115667">
        <w:rPr>
          <w:b/>
        </w:rPr>
        <w:t>NaCl</w:t>
      </w:r>
      <w:proofErr w:type="spellEnd"/>
      <w:r w:rsidRPr="00115667">
        <w:rPr>
          <w:b/>
        </w:rPr>
        <w:t xml:space="preserve"> (</w:t>
      </w:r>
      <w:proofErr w:type="spellStart"/>
      <w:r w:rsidRPr="00115667">
        <w:rPr>
          <w:b/>
        </w:rPr>
        <w:t>aq</w:t>
      </w:r>
      <w:proofErr w:type="spellEnd"/>
      <w:r w:rsidRPr="00115667">
        <w:rPr>
          <w:b/>
        </w:rPr>
        <w:t>) + H</w:t>
      </w:r>
      <w:r w:rsidRPr="00115667">
        <w:rPr>
          <w:b/>
          <w:vertAlign w:val="subscript"/>
        </w:rPr>
        <w:t>2</w:t>
      </w:r>
      <w:r w:rsidRPr="00115667">
        <w:rPr>
          <w:b/>
        </w:rPr>
        <w:t>O (l)</w:t>
      </w:r>
    </w:p>
    <w:p w:rsidR="00115667" w:rsidRDefault="00115667" w:rsidP="00115667">
      <w:pPr>
        <w:pStyle w:val="ListParagraph"/>
      </w:pPr>
    </w:p>
    <w:p w:rsidR="00115667" w:rsidRDefault="00115667" w:rsidP="00115667">
      <w:pPr>
        <w:pStyle w:val="ListParagraph"/>
      </w:pPr>
      <w:r>
        <w:t xml:space="preserve">As the stoichiometric coefficient ratio between </w:t>
      </w:r>
      <w:proofErr w:type="spellStart"/>
      <w:r>
        <w:t>NaOH</w:t>
      </w:r>
      <w:proofErr w:type="spellEnd"/>
      <w:r>
        <w:t xml:space="preserve"> and </w:t>
      </w:r>
      <w:proofErr w:type="spellStart"/>
      <w:r>
        <w:t>HCl</w:t>
      </w:r>
      <w:proofErr w:type="spellEnd"/>
      <w:r>
        <w:t xml:space="preserve"> is 1:1, to calculate the concentration of </w:t>
      </w:r>
      <w:proofErr w:type="spellStart"/>
      <w:r>
        <w:t>NaOH</w:t>
      </w:r>
      <w:proofErr w:type="spellEnd"/>
      <w:r>
        <w:t xml:space="preserve"> one must use the equation:</w:t>
      </w:r>
    </w:p>
    <w:p w:rsidR="00115667" w:rsidRDefault="00115667" w:rsidP="00115667">
      <w:pPr>
        <w:pStyle w:val="ListParagraph"/>
        <w:jc w:val="center"/>
        <w:rPr>
          <w:b/>
          <w:vertAlign w:val="subscript"/>
        </w:rPr>
      </w:pPr>
      <w:proofErr w:type="spellStart"/>
      <w:r w:rsidRPr="0021094E">
        <w:rPr>
          <w:b/>
        </w:rPr>
        <w:t>C</w:t>
      </w:r>
      <w:r w:rsidRPr="0021094E">
        <w:rPr>
          <w:b/>
          <w:vertAlign w:val="subscript"/>
        </w:rPr>
        <w:t>NaOH</w:t>
      </w:r>
      <w:proofErr w:type="spellEnd"/>
      <w:r w:rsidRPr="0021094E">
        <w:rPr>
          <w:b/>
          <w:vertAlign w:val="subscript"/>
        </w:rPr>
        <w:t xml:space="preserve"> </w:t>
      </w:r>
      <w:r w:rsidRPr="0021094E">
        <w:rPr>
          <w:b/>
        </w:rPr>
        <w:t>= (</w:t>
      </w:r>
      <w:proofErr w:type="spellStart"/>
      <w:r w:rsidRPr="0021094E">
        <w:rPr>
          <w:b/>
        </w:rPr>
        <w:t>V</w:t>
      </w:r>
      <w:r w:rsidRPr="0021094E">
        <w:rPr>
          <w:b/>
          <w:vertAlign w:val="subscript"/>
        </w:rPr>
        <w:t>HCl</w:t>
      </w:r>
      <w:r w:rsidRPr="0021094E">
        <w:rPr>
          <w:b/>
        </w:rPr>
        <w:t>·C</w:t>
      </w:r>
      <w:r w:rsidRPr="0021094E">
        <w:rPr>
          <w:b/>
          <w:vertAlign w:val="subscript"/>
        </w:rPr>
        <w:t>HCl</w:t>
      </w:r>
      <w:proofErr w:type="spellEnd"/>
      <w:r w:rsidRPr="0021094E">
        <w:rPr>
          <w:b/>
        </w:rPr>
        <w:t xml:space="preserve">)/ </w:t>
      </w:r>
      <w:proofErr w:type="spellStart"/>
      <w:r w:rsidRPr="0021094E">
        <w:rPr>
          <w:b/>
        </w:rPr>
        <w:t>V</w:t>
      </w:r>
      <w:r w:rsidRPr="0021094E">
        <w:rPr>
          <w:b/>
          <w:vertAlign w:val="subscript"/>
        </w:rPr>
        <w:t>NaOH</w:t>
      </w:r>
      <w:proofErr w:type="spellEnd"/>
    </w:p>
    <w:p w:rsidR="00BD3FA1" w:rsidRPr="0051476A" w:rsidRDefault="00BD3FA1" w:rsidP="008D40F2">
      <w:pPr>
        <w:pStyle w:val="ListParagraph"/>
      </w:pPr>
      <w:r>
        <w:t xml:space="preserve">Referencing </w:t>
      </w:r>
      <w:r w:rsidR="009E227E">
        <w:t xml:space="preserve">the data from </w:t>
      </w:r>
      <w:proofErr w:type="spellStart"/>
      <w:r w:rsidR="009E227E">
        <w:t>LabQuest</w:t>
      </w:r>
      <w:proofErr w:type="spellEnd"/>
      <w:r w:rsidR="009E227E">
        <w:t xml:space="preserve"> 2</w:t>
      </w:r>
      <w:r>
        <w:t>, at the point of equilibrium, the volume of the base (</w:t>
      </w:r>
      <w:proofErr w:type="spellStart"/>
      <w:r>
        <w:t>NaOH</w:t>
      </w:r>
      <w:proofErr w:type="spellEnd"/>
      <w:r>
        <w:t xml:space="preserve">) for trial 1 is 7.179 ml. Thus, one would calculate the concentration of </w:t>
      </w:r>
      <w:proofErr w:type="spellStart"/>
      <w:r>
        <w:t>NaOH</w:t>
      </w:r>
      <w:proofErr w:type="spellEnd"/>
      <w:r>
        <w:t xml:space="preserve"> in trial 1 using the following method:</w:t>
      </w:r>
    </w:p>
    <w:p w:rsidR="00BD3FA1" w:rsidRPr="0051476A" w:rsidRDefault="00BD3FA1" w:rsidP="00BD3FA1">
      <w:pPr>
        <w:pStyle w:val="ListParagraph"/>
        <w:jc w:val="center"/>
        <w:rPr>
          <w:vertAlign w:val="subscript"/>
        </w:rPr>
      </w:pPr>
      <w:proofErr w:type="spellStart"/>
      <w:r w:rsidRPr="0051476A">
        <w:t>C</w:t>
      </w:r>
      <w:r w:rsidRPr="0051476A">
        <w:rPr>
          <w:vertAlign w:val="subscript"/>
        </w:rPr>
        <w:t>NaOH</w:t>
      </w:r>
      <w:proofErr w:type="spellEnd"/>
      <w:r w:rsidRPr="0051476A">
        <w:rPr>
          <w:vertAlign w:val="subscript"/>
        </w:rPr>
        <w:t xml:space="preserve"> </w:t>
      </w:r>
      <w:r w:rsidRPr="0051476A">
        <w:t>= (</w:t>
      </w:r>
      <w:proofErr w:type="spellStart"/>
      <w:r w:rsidRPr="0051476A">
        <w:t>V</w:t>
      </w:r>
      <w:r w:rsidRPr="0051476A">
        <w:rPr>
          <w:vertAlign w:val="subscript"/>
        </w:rPr>
        <w:t>HCl</w:t>
      </w:r>
      <w:r w:rsidRPr="0051476A">
        <w:t>·C</w:t>
      </w:r>
      <w:r w:rsidRPr="0051476A">
        <w:rPr>
          <w:vertAlign w:val="subscript"/>
        </w:rPr>
        <w:t>HCl</w:t>
      </w:r>
      <w:proofErr w:type="spellEnd"/>
      <w:r w:rsidRPr="0051476A">
        <w:t xml:space="preserve">)/ </w:t>
      </w:r>
      <w:proofErr w:type="spellStart"/>
      <w:r w:rsidRPr="0051476A">
        <w:t>V</w:t>
      </w:r>
      <w:r w:rsidRPr="0051476A">
        <w:rPr>
          <w:vertAlign w:val="subscript"/>
        </w:rPr>
        <w:t>NaOH</w:t>
      </w:r>
      <w:proofErr w:type="spellEnd"/>
    </w:p>
    <w:p w:rsidR="00BD3FA1" w:rsidRPr="0051476A" w:rsidRDefault="00BC47FE" w:rsidP="00BC47FE">
      <w:pPr>
        <w:pStyle w:val="ListParagraph"/>
        <w:ind w:left="2160"/>
        <w:jc w:val="center"/>
      </w:pPr>
      <w:r w:rsidRPr="0051476A">
        <w:t xml:space="preserve">       </w:t>
      </w:r>
      <w:proofErr w:type="spellStart"/>
      <w:r w:rsidR="00BD3FA1" w:rsidRPr="0051476A">
        <w:t>C</w:t>
      </w:r>
      <w:r w:rsidR="00BD3FA1" w:rsidRPr="0051476A">
        <w:rPr>
          <w:vertAlign w:val="subscript"/>
        </w:rPr>
        <w:t>NaOH</w:t>
      </w:r>
      <w:proofErr w:type="spellEnd"/>
      <w:r w:rsidR="00BD3FA1" w:rsidRPr="0051476A">
        <w:rPr>
          <w:vertAlign w:val="subscript"/>
        </w:rPr>
        <w:t xml:space="preserve"> </w:t>
      </w:r>
      <w:r w:rsidR="00BD3FA1" w:rsidRPr="0051476A">
        <w:t xml:space="preserve">= ((0.010 L) (0.1 </w:t>
      </w:r>
      <w:proofErr w:type="spellStart"/>
      <w:r w:rsidR="00BD3FA1" w:rsidRPr="0051476A">
        <w:t>mol</w:t>
      </w:r>
      <w:proofErr w:type="spellEnd"/>
      <w:r w:rsidR="00BD3FA1" w:rsidRPr="0051476A">
        <w:t>/L)) / (0.007179 L)</w:t>
      </w:r>
    </w:p>
    <w:p w:rsidR="00BC47FE" w:rsidRDefault="00BC47FE" w:rsidP="00BC47FE">
      <w:pPr>
        <w:pStyle w:val="ListParagraph"/>
        <w:ind w:left="2880" w:firstLine="720"/>
      </w:pPr>
      <w:r w:rsidRPr="0051476A">
        <w:t xml:space="preserve"> </w:t>
      </w:r>
      <w:r w:rsidR="0051476A">
        <w:t xml:space="preserve"> </w:t>
      </w:r>
      <w:proofErr w:type="spellStart"/>
      <w:r w:rsidRPr="0051476A">
        <w:t>C</w:t>
      </w:r>
      <w:r w:rsidRPr="0051476A">
        <w:rPr>
          <w:vertAlign w:val="subscript"/>
        </w:rPr>
        <w:t>NaOH</w:t>
      </w:r>
      <w:proofErr w:type="spellEnd"/>
      <w:r w:rsidRPr="0051476A">
        <w:rPr>
          <w:vertAlign w:val="subscript"/>
        </w:rPr>
        <w:t xml:space="preserve"> </w:t>
      </w:r>
      <w:r w:rsidRPr="0051476A">
        <w:t xml:space="preserve">= 0.1393 </w:t>
      </w:r>
      <w:proofErr w:type="spellStart"/>
      <w:r w:rsidRPr="0051476A">
        <w:t>mol</w:t>
      </w:r>
      <w:proofErr w:type="spellEnd"/>
      <w:r w:rsidRPr="0051476A">
        <w:t>/L</w:t>
      </w:r>
    </w:p>
    <w:p w:rsidR="0051476A" w:rsidRDefault="008D40F2" w:rsidP="003C58E1">
      <w:pPr>
        <w:ind w:left="720"/>
      </w:pPr>
      <w:r>
        <w:t xml:space="preserve">For trial 2, </w:t>
      </w:r>
      <w:r w:rsidR="003C58E1">
        <w:t>one would repeat the following calculation using the volume of the base at the point of equilibrium specific to this trial, which is 6.857 ml.</w:t>
      </w:r>
    </w:p>
    <w:p w:rsidR="00147892" w:rsidRPr="0051476A" w:rsidRDefault="00147892" w:rsidP="00147892">
      <w:pPr>
        <w:pStyle w:val="ListParagraph"/>
        <w:jc w:val="center"/>
        <w:rPr>
          <w:vertAlign w:val="subscript"/>
        </w:rPr>
      </w:pPr>
      <w:proofErr w:type="spellStart"/>
      <w:r w:rsidRPr="0051476A">
        <w:t>C</w:t>
      </w:r>
      <w:r w:rsidRPr="0051476A">
        <w:rPr>
          <w:vertAlign w:val="subscript"/>
        </w:rPr>
        <w:t>NaOH</w:t>
      </w:r>
      <w:proofErr w:type="spellEnd"/>
      <w:r w:rsidRPr="0051476A">
        <w:rPr>
          <w:vertAlign w:val="subscript"/>
        </w:rPr>
        <w:t xml:space="preserve"> </w:t>
      </w:r>
      <w:r w:rsidRPr="0051476A">
        <w:t>= (</w:t>
      </w:r>
      <w:proofErr w:type="spellStart"/>
      <w:r w:rsidRPr="0051476A">
        <w:t>V</w:t>
      </w:r>
      <w:r w:rsidRPr="0051476A">
        <w:rPr>
          <w:vertAlign w:val="subscript"/>
        </w:rPr>
        <w:t>HCl</w:t>
      </w:r>
      <w:r w:rsidRPr="0051476A">
        <w:t>·C</w:t>
      </w:r>
      <w:r w:rsidRPr="0051476A">
        <w:rPr>
          <w:vertAlign w:val="subscript"/>
        </w:rPr>
        <w:t>HCl</w:t>
      </w:r>
      <w:proofErr w:type="spellEnd"/>
      <w:r w:rsidRPr="0051476A">
        <w:t xml:space="preserve">)/ </w:t>
      </w:r>
      <w:proofErr w:type="spellStart"/>
      <w:r w:rsidRPr="0051476A">
        <w:t>V</w:t>
      </w:r>
      <w:r w:rsidRPr="0051476A">
        <w:rPr>
          <w:vertAlign w:val="subscript"/>
        </w:rPr>
        <w:t>NaOH</w:t>
      </w:r>
      <w:proofErr w:type="spellEnd"/>
    </w:p>
    <w:p w:rsidR="00147892" w:rsidRPr="0051476A" w:rsidRDefault="00147892" w:rsidP="00147892">
      <w:pPr>
        <w:pStyle w:val="ListParagraph"/>
        <w:ind w:left="2160"/>
        <w:jc w:val="center"/>
      </w:pPr>
      <w:r w:rsidRPr="0051476A">
        <w:t xml:space="preserve">       </w:t>
      </w:r>
      <w:proofErr w:type="spellStart"/>
      <w:r w:rsidRPr="0051476A">
        <w:t>C</w:t>
      </w:r>
      <w:r w:rsidRPr="0051476A">
        <w:rPr>
          <w:vertAlign w:val="subscript"/>
        </w:rPr>
        <w:t>NaOH</w:t>
      </w:r>
      <w:proofErr w:type="spellEnd"/>
      <w:r w:rsidRPr="0051476A">
        <w:rPr>
          <w:vertAlign w:val="subscript"/>
        </w:rPr>
        <w:t xml:space="preserve"> </w:t>
      </w:r>
      <w:r w:rsidRPr="0051476A">
        <w:t xml:space="preserve">= ((0.010 L) (0.1 </w:t>
      </w:r>
      <w:proofErr w:type="spellStart"/>
      <w:r w:rsidRPr="0051476A">
        <w:t>mol</w:t>
      </w:r>
      <w:proofErr w:type="spellEnd"/>
      <w:r w:rsidRPr="0051476A">
        <w:t>/L)) / (0.00</w:t>
      </w:r>
      <w:r>
        <w:t>6857</w:t>
      </w:r>
      <w:r w:rsidRPr="0051476A">
        <w:t xml:space="preserve"> L)</w:t>
      </w:r>
    </w:p>
    <w:p w:rsidR="00147892" w:rsidRDefault="00147892" w:rsidP="00147892">
      <w:pPr>
        <w:pStyle w:val="ListParagraph"/>
        <w:ind w:left="2880" w:firstLine="720"/>
      </w:pPr>
      <w:r w:rsidRPr="0051476A">
        <w:t xml:space="preserve"> </w:t>
      </w:r>
      <w:r>
        <w:t xml:space="preserve"> </w:t>
      </w:r>
      <w:proofErr w:type="spellStart"/>
      <w:r w:rsidRPr="0051476A">
        <w:t>C</w:t>
      </w:r>
      <w:r w:rsidRPr="0051476A">
        <w:rPr>
          <w:vertAlign w:val="subscript"/>
        </w:rPr>
        <w:t>NaOH</w:t>
      </w:r>
      <w:proofErr w:type="spellEnd"/>
      <w:r w:rsidRPr="0051476A">
        <w:rPr>
          <w:vertAlign w:val="subscript"/>
        </w:rPr>
        <w:t xml:space="preserve"> </w:t>
      </w:r>
      <w:r w:rsidRPr="0051476A">
        <w:t>= 0.</w:t>
      </w:r>
      <w:r>
        <w:t>1458</w:t>
      </w:r>
      <w:r w:rsidRPr="0051476A">
        <w:t xml:space="preserve"> </w:t>
      </w:r>
      <w:proofErr w:type="spellStart"/>
      <w:r w:rsidRPr="0051476A">
        <w:t>mol</w:t>
      </w:r>
      <w:proofErr w:type="spellEnd"/>
      <w:r w:rsidRPr="0051476A">
        <w:t>/L</w:t>
      </w:r>
    </w:p>
    <w:p w:rsidR="008E0D0A" w:rsidRDefault="008E0D0A" w:rsidP="008E0D0A">
      <w:pPr>
        <w:ind w:left="720"/>
      </w:pPr>
      <w:r>
        <w:t xml:space="preserve">The average for the concentrations of </w:t>
      </w:r>
      <w:proofErr w:type="spellStart"/>
      <w:r>
        <w:t>NaOH</w:t>
      </w:r>
      <w:proofErr w:type="spellEnd"/>
      <w:r>
        <w:t xml:space="preserve"> for both trials can be calculated using the summation of both calculated concentrations divided by 2. For example:</w:t>
      </w:r>
    </w:p>
    <w:p w:rsidR="008E0D0A" w:rsidRDefault="008E0D0A" w:rsidP="008E0D0A">
      <w:pPr>
        <w:ind w:left="720"/>
        <w:jc w:val="center"/>
        <w:rPr>
          <w:b/>
        </w:rPr>
      </w:pPr>
      <w:r w:rsidRPr="008E0D0A">
        <w:rPr>
          <w:b/>
        </w:rPr>
        <w:t xml:space="preserve">Average </w:t>
      </w:r>
      <w:proofErr w:type="spellStart"/>
      <w:r w:rsidRPr="008E0D0A">
        <w:rPr>
          <w:b/>
        </w:rPr>
        <w:t>C</w:t>
      </w:r>
      <w:r w:rsidRPr="008E0D0A">
        <w:rPr>
          <w:b/>
          <w:vertAlign w:val="subscript"/>
        </w:rPr>
        <w:t>NaOH</w:t>
      </w:r>
      <w:proofErr w:type="spellEnd"/>
      <w:r w:rsidRPr="008E0D0A">
        <w:rPr>
          <w:b/>
        </w:rPr>
        <w:t xml:space="preserve"> = (</w:t>
      </w:r>
      <w:proofErr w:type="spellStart"/>
      <w:r w:rsidRPr="008E0D0A">
        <w:rPr>
          <w:b/>
        </w:rPr>
        <w:t>C</w:t>
      </w:r>
      <w:r w:rsidRPr="008E0D0A">
        <w:rPr>
          <w:b/>
          <w:vertAlign w:val="subscript"/>
        </w:rPr>
        <w:t>NaOH</w:t>
      </w:r>
      <w:proofErr w:type="spellEnd"/>
      <w:r w:rsidRPr="008E0D0A">
        <w:rPr>
          <w:b/>
          <w:vertAlign w:val="subscript"/>
        </w:rPr>
        <w:t xml:space="preserve"> </w:t>
      </w:r>
      <w:r w:rsidRPr="008E0D0A">
        <w:rPr>
          <w:b/>
        </w:rPr>
        <w:t xml:space="preserve">from trial 1 + </w:t>
      </w:r>
      <w:proofErr w:type="spellStart"/>
      <w:r w:rsidRPr="008E0D0A">
        <w:rPr>
          <w:b/>
        </w:rPr>
        <w:t>C</w:t>
      </w:r>
      <w:r w:rsidRPr="008E0D0A">
        <w:rPr>
          <w:b/>
          <w:vertAlign w:val="subscript"/>
        </w:rPr>
        <w:t>NaOH</w:t>
      </w:r>
      <w:proofErr w:type="spellEnd"/>
      <w:r w:rsidRPr="008E0D0A">
        <w:rPr>
          <w:b/>
          <w:vertAlign w:val="subscript"/>
        </w:rPr>
        <w:t xml:space="preserve"> </w:t>
      </w:r>
      <w:r w:rsidRPr="008E0D0A">
        <w:rPr>
          <w:b/>
        </w:rPr>
        <w:t>from trial 2) / 2</w:t>
      </w:r>
    </w:p>
    <w:p w:rsidR="004A2C64" w:rsidRDefault="00355F2C" w:rsidP="00355F2C">
      <w:pPr>
        <w:ind w:left="1440"/>
      </w:pPr>
      <w:r>
        <w:t xml:space="preserve">          Average </w:t>
      </w:r>
      <w:proofErr w:type="spellStart"/>
      <w:r w:rsidRPr="0051476A">
        <w:t>C</w:t>
      </w:r>
      <w:r w:rsidRPr="0051476A">
        <w:rPr>
          <w:vertAlign w:val="subscript"/>
        </w:rPr>
        <w:t>NaOH</w:t>
      </w:r>
      <w:proofErr w:type="spellEnd"/>
      <w:r>
        <w:rPr>
          <w:vertAlign w:val="subscript"/>
        </w:rPr>
        <w:t xml:space="preserve"> </w:t>
      </w:r>
      <w:r>
        <w:t>= (</w:t>
      </w:r>
      <w:r w:rsidRPr="0051476A">
        <w:t xml:space="preserve">0.1393 </w:t>
      </w:r>
      <w:proofErr w:type="spellStart"/>
      <w:r w:rsidRPr="0051476A">
        <w:t>mol</w:t>
      </w:r>
      <w:proofErr w:type="spellEnd"/>
      <w:r w:rsidRPr="0051476A">
        <w:t>/L</w:t>
      </w:r>
      <w:r>
        <w:t xml:space="preserve"> + </w:t>
      </w:r>
      <w:r w:rsidRPr="0051476A">
        <w:t>0.</w:t>
      </w:r>
      <w:r>
        <w:t>1458</w:t>
      </w:r>
      <w:r w:rsidRPr="0051476A">
        <w:t xml:space="preserve"> </w:t>
      </w:r>
      <w:proofErr w:type="spellStart"/>
      <w:r w:rsidRPr="0051476A">
        <w:t>mol</w:t>
      </w:r>
      <w:proofErr w:type="spellEnd"/>
      <w:r w:rsidRPr="0051476A">
        <w:t>/L</w:t>
      </w:r>
      <w:r>
        <w:t>) / 2</w:t>
      </w:r>
    </w:p>
    <w:p w:rsidR="00355F2C" w:rsidRPr="00355F2C" w:rsidRDefault="00355F2C" w:rsidP="00355F2C">
      <w:pPr>
        <w:ind w:left="1440"/>
      </w:pPr>
      <w:r>
        <w:t xml:space="preserve">          Average </w:t>
      </w:r>
      <w:proofErr w:type="spellStart"/>
      <w:r w:rsidRPr="0051476A">
        <w:t>C</w:t>
      </w:r>
      <w:r w:rsidRPr="0051476A">
        <w:rPr>
          <w:vertAlign w:val="subscript"/>
        </w:rPr>
        <w:t>NaOH</w:t>
      </w:r>
      <w:proofErr w:type="spellEnd"/>
      <w:r>
        <w:rPr>
          <w:vertAlign w:val="subscript"/>
        </w:rPr>
        <w:t xml:space="preserve"> </w:t>
      </w:r>
      <w:r>
        <w:t xml:space="preserve">= 0.1426 </w:t>
      </w:r>
      <w:proofErr w:type="spellStart"/>
      <w:r>
        <w:t>mol</w:t>
      </w:r>
      <w:proofErr w:type="spellEnd"/>
      <w:r>
        <w:t>/L</w:t>
      </w:r>
    </w:p>
    <w:p w:rsidR="008E0D0A" w:rsidRPr="008E0D0A" w:rsidRDefault="008E0D0A" w:rsidP="008E0D0A">
      <w:pPr>
        <w:rPr>
          <w:vertAlign w:val="subscript"/>
        </w:rPr>
      </w:pPr>
    </w:p>
    <w:p w:rsidR="00147892" w:rsidRDefault="001D23B7" w:rsidP="003C58E1">
      <w:pPr>
        <w:ind w:left="720"/>
      </w:pPr>
      <w:r>
        <w:t xml:space="preserve">Thus far, for the standardization of </w:t>
      </w:r>
      <w:proofErr w:type="spellStart"/>
      <w:r>
        <w:t>NaOH</w:t>
      </w:r>
      <w:proofErr w:type="spellEnd"/>
      <w:r>
        <w:t xml:space="preserve"> by strong acid (</w:t>
      </w:r>
      <w:proofErr w:type="spellStart"/>
      <w:r>
        <w:t>HCl</w:t>
      </w:r>
      <w:proofErr w:type="spellEnd"/>
      <w:r>
        <w:t xml:space="preserve">), </w:t>
      </w:r>
      <w:r w:rsidR="0040022C">
        <w:t>the following data</w:t>
      </w:r>
      <w:r>
        <w:t xml:space="preserve"> has been recorded and calculated: </w:t>
      </w:r>
    </w:p>
    <w:p w:rsidR="00311A13" w:rsidRPr="00311A13" w:rsidRDefault="00311A13" w:rsidP="003C58E1">
      <w:pPr>
        <w:ind w:left="720"/>
        <w:rPr>
          <w:b/>
          <w:u w:val="single"/>
        </w:rPr>
      </w:pPr>
      <w:r w:rsidRPr="00311A13">
        <w:rPr>
          <w:b/>
          <w:u w:val="single"/>
        </w:rPr>
        <w:t>Table 5:</w:t>
      </w:r>
    </w:p>
    <w:tbl>
      <w:tblPr>
        <w:tblStyle w:val="TableGrid"/>
        <w:tblW w:w="8773" w:type="dxa"/>
        <w:tblInd w:w="720" w:type="dxa"/>
        <w:tblLook w:val="04A0" w:firstRow="1" w:lastRow="0" w:firstColumn="1" w:lastColumn="0" w:noHBand="0" w:noVBand="1"/>
      </w:tblPr>
      <w:tblGrid>
        <w:gridCol w:w="1837"/>
        <w:gridCol w:w="1495"/>
        <w:gridCol w:w="2030"/>
        <w:gridCol w:w="1698"/>
        <w:gridCol w:w="1713"/>
      </w:tblGrid>
      <w:tr w:rsidR="007118AD" w:rsidTr="007C5EC1">
        <w:tc>
          <w:tcPr>
            <w:tcW w:w="1837" w:type="dxa"/>
            <w:shd w:val="clear" w:color="auto" w:fill="D9D9D9" w:themeFill="background1" w:themeFillShade="D9"/>
          </w:tcPr>
          <w:p w:rsidR="007118AD" w:rsidRDefault="007118AD" w:rsidP="003C58E1"/>
        </w:tc>
        <w:tc>
          <w:tcPr>
            <w:tcW w:w="1495" w:type="dxa"/>
            <w:shd w:val="clear" w:color="auto" w:fill="D9D9D9" w:themeFill="background1" w:themeFillShade="D9"/>
          </w:tcPr>
          <w:p w:rsidR="007118AD" w:rsidRPr="008E0D0A" w:rsidRDefault="007118AD" w:rsidP="007118AD">
            <w:pPr>
              <w:tabs>
                <w:tab w:val="right" w:pos="1969"/>
              </w:tabs>
            </w:pPr>
            <w:proofErr w:type="spellStart"/>
            <w:r>
              <w:t>C</w:t>
            </w:r>
            <w:r>
              <w:rPr>
                <w:vertAlign w:val="subscript"/>
              </w:rPr>
              <w:t>HCl</w:t>
            </w:r>
            <w:proofErr w:type="spellEnd"/>
            <w:r w:rsidR="008E0D0A">
              <w:rPr>
                <w:vertAlign w:val="subscript"/>
              </w:rPr>
              <w:t xml:space="preserve"> </w:t>
            </w:r>
            <w:r w:rsidR="008E0D0A">
              <w:t>(</w:t>
            </w:r>
            <w:proofErr w:type="spellStart"/>
            <w:r w:rsidR="008E0D0A">
              <w:t>mol</w:t>
            </w:r>
            <w:proofErr w:type="spellEnd"/>
            <w:r w:rsidR="008E0D0A">
              <w:t>/L)</w:t>
            </w:r>
          </w:p>
        </w:tc>
        <w:tc>
          <w:tcPr>
            <w:tcW w:w="2030" w:type="dxa"/>
            <w:shd w:val="clear" w:color="auto" w:fill="D9D9D9" w:themeFill="background1" w:themeFillShade="D9"/>
          </w:tcPr>
          <w:p w:rsidR="007118AD" w:rsidRPr="007118AD" w:rsidRDefault="007118AD" w:rsidP="007118AD">
            <w:pPr>
              <w:tabs>
                <w:tab w:val="right" w:pos="1969"/>
              </w:tabs>
              <w:rPr>
                <w:vertAlign w:val="subscript"/>
              </w:rPr>
            </w:pPr>
            <w:proofErr w:type="spellStart"/>
            <w:r>
              <w:t>V</w:t>
            </w:r>
            <w:r>
              <w:rPr>
                <w:vertAlign w:val="subscript"/>
              </w:rPr>
              <w:t>HCl</w:t>
            </w:r>
            <w:proofErr w:type="spellEnd"/>
            <w:r w:rsidR="008E0D0A">
              <w:rPr>
                <w:vertAlign w:val="subscript"/>
              </w:rPr>
              <w:t xml:space="preserve"> </w:t>
            </w:r>
            <w:r w:rsidR="008E0D0A">
              <w:t>(L)</w:t>
            </w:r>
            <w:r>
              <w:rPr>
                <w:vertAlign w:val="subscript"/>
              </w:rPr>
              <w:tab/>
            </w:r>
          </w:p>
        </w:tc>
        <w:tc>
          <w:tcPr>
            <w:tcW w:w="1698" w:type="dxa"/>
            <w:shd w:val="clear" w:color="auto" w:fill="D9D9D9" w:themeFill="background1" w:themeFillShade="D9"/>
          </w:tcPr>
          <w:p w:rsidR="007118AD" w:rsidRPr="008E0D0A" w:rsidRDefault="007118AD" w:rsidP="003C58E1">
            <w:proofErr w:type="spellStart"/>
            <w:r>
              <w:t>V</w:t>
            </w:r>
            <w:r>
              <w:rPr>
                <w:vertAlign w:val="subscript"/>
              </w:rPr>
              <w:t>NaOH</w:t>
            </w:r>
            <w:proofErr w:type="spellEnd"/>
            <w:r w:rsidR="008E0D0A">
              <w:rPr>
                <w:vertAlign w:val="subscript"/>
              </w:rPr>
              <w:t xml:space="preserve"> </w:t>
            </w:r>
            <w:r w:rsidR="008E0D0A">
              <w:t>(L)</w:t>
            </w:r>
          </w:p>
        </w:tc>
        <w:tc>
          <w:tcPr>
            <w:tcW w:w="1713" w:type="dxa"/>
            <w:shd w:val="clear" w:color="auto" w:fill="D9D9D9" w:themeFill="background1" w:themeFillShade="D9"/>
          </w:tcPr>
          <w:p w:rsidR="007118AD" w:rsidRPr="008E0D0A" w:rsidRDefault="007118AD" w:rsidP="003C58E1">
            <w:proofErr w:type="spellStart"/>
            <w:r>
              <w:t>C</w:t>
            </w:r>
            <w:r>
              <w:rPr>
                <w:vertAlign w:val="subscript"/>
              </w:rPr>
              <w:t>NaOH</w:t>
            </w:r>
            <w:proofErr w:type="spellEnd"/>
            <w:r w:rsidR="008E0D0A">
              <w:rPr>
                <w:vertAlign w:val="subscript"/>
              </w:rPr>
              <w:t xml:space="preserve"> </w:t>
            </w:r>
            <w:r w:rsidR="008E0D0A">
              <w:t>(</w:t>
            </w:r>
            <w:proofErr w:type="spellStart"/>
            <w:r w:rsidR="008E0D0A">
              <w:t>mol</w:t>
            </w:r>
            <w:proofErr w:type="spellEnd"/>
            <w:r w:rsidR="008E0D0A">
              <w:t>/L)</w:t>
            </w:r>
          </w:p>
        </w:tc>
      </w:tr>
      <w:tr w:rsidR="007118AD" w:rsidTr="007C5EC1">
        <w:tc>
          <w:tcPr>
            <w:tcW w:w="1837" w:type="dxa"/>
            <w:shd w:val="clear" w:color="auto" w:fill="D9D9D9" w:themeFill="background1" w:themeFillShade="D9"/>
          </w:tcPr>
          <w:p w:rsidR="007118AD" w:rsidRDefault="007118AD" w:rsidP="003C58E1">
            <w:r>
              <w:t>Trial 1</w:t>
            </w:r>
          </w:p>
        </w:tc>
        <w:tc>
          <w:tcPr>
            <w:tcW w:w="1495" w:type="dxa"/>
          </w:tcPr>
          <w:p w:rsidR="007118AD" w:rsidRDefault="008E0D0A" w:rsidP="003C58E1">
            <w:r>
              <w:t xml:space="preserve">0.1 </w:t>
            </w:r>
          </w:p>
        </w:tc>
        <w:tc>
          <w:tcPr>
            <w:tcW w:w="2030" w:type="dxa"/>
          </w:tcPr>
          <w:p w:rsidR="007118AD" w:rsidRDefault="008E0D0A" w:rsidP="003C58E1">
            <w:r>
              <w:t>0.010</w:t>
            </w:r>
          </w:p>
        </w:tc>
        <w:tc>
          <w:tcPr>
            <w:tcW w:w="1698" w:type="dxa"/>
          </w:tcPr>
          <w:p w:rsidR="007118AD" w:rsidRDefault="008E0D0A" w:rsidP="003C58E1">
            <w:r>
              <w:t>0.007179</w:t>
            </w:r>
          </w:p>
        </w:tc>
        <w:tc>
          <w:tcPr>
            <w:tcW w:w="1713" w:type="dxa"/>
          </w:tcPr>
          <w:p w:rsidR="007118AD" w:rsidRDefault="008E0D0A" w:rsidP="003C58E1">
            <w:r>
              <w:t>0.1393</w:t>
            </w:r>
          </w:p>
        </w:tc>
      </w:tr>
      <w:tr w:rsidR="007118AD" w:rsidTr="007C5EC1">
        <w:tc>
          <w:tcPr>
            <w:tcW w:w="1837" w:type="dxa"/>
            <w:shd w:val="clear" w:color="auto" w:fill="D9D9D9" w:themeFill="background1" w:themeFillShade="D9"/>
          </w:tcPr>
          <w:p w:rsidR="007118AD" w:rsidRDefault="007118AD" w:rsidP="003C58E1">
            <w:r>
              <w:t>Trial 2</w:t>
            </w:r>
          </w:p>
        </w:tc>
        <w:tc>
          <w:tcPr>
            <w:tcW w:w="1495" w:type="dxa"/>
          </w:tcPr>
          <w:p w:rsidR="007118AD" w:rsidRDefault="008E0D0A" w:rsidP="003C58E1">
            <w:r>
              <w:t xml:space="preserve">0.1 </w:t>
            </w:r>
          </w:p>
        </w:tc>
        <w:tc>
          <w:tcPr>
            <w:tcW w:w="2030" w:type="dxa"/>
          </w:tcPr>
          <w:p w:rsidR="007118AD" w:rsidRDefault="008E0D0A" w:rsidP="003C58E1">
            <w:r>
              <w:t>0.010</w:t>
            </w:r>
          </w:p>
        </w:tc>
        <w:tc>
          <w:tcPr>
            <w:tcW w:w="1698" w:type="dxa"/>
          </w:tcPr>
          <w:p w:rsidR="007118AD" w:rsidRDefault="008E0D0A" w:rsidP="003C58E1">
            <w:r>
              <w:t>0.006857</w:t>
            </w:r>
          </w:p>
        </w:tc>
        <w:tc>
          <w:tcPr>
            <w:tcW w:w="1713" w:type="dxa"/>
          </w:tcPr>
          <w:p w:rsidR="007118AD" w:rsidRDefault="008E0D0A" w:rsidP="003C58E1">
            <w:r>
              <w:t>0.1458</w:t>
            </w:r>
          </w:p>
        </w:tc>
      </w:tr>
      <w:tr w:rsidR="007118AD" w:rsidTr="007C5EC1">
        <w:tc>
          <w:tcPr>
            <w:tcW w:w="1837" w:type="dxa"/>
            <w:shd w:val="clear" w:color="auto" w:fill="D9D9D9" w:themeFill="background1" w:themeFillShade="D9"/>
          </w:tcPr>
          <w:p w:rsidR="007118AD" w:rsidRDefault="007118AD" w:rsidP="003C58E1">
            <w:r>
              <w:t>Average</w:t>
            </w:r>
          </w:p>
        </w:tc>
        <w:tc>
          <w:tcPr>
            <w:tcW w:w="1495" w:type="dxa"/>
          </w:tcPr>
          <w:p w:rsidR="007118AD" w:rsidRDefault="008E0D0A" w:rsidP="008E0D0A">
            <w:pPr>
              <w:jc w:val="center"/>
            </w:pPr>
            <w:r>
              <w:t>-</w:t>
            </w:r>
          </w:p>
        </w:tc>
        <w:tc>
          <w:tcPr>
            <w:tcW w:w="2030" w:type="dxa"/>
          </w:tcPr>
          <w:p w:rsidR="007118AD" w:rsidRDefault="008E0D0A" w:rsidP="008E0D0A">
            <w:pPr>
              <w:jc w:val="center"/>
            </w:pPr>
            <w:r>
              <w:t>-</w:t>
            </w:r>
          </w:p>
        </w:tc>
        <w:tc>
          <w:tcPr>
            <w:tcW w:w="1698" w:type="dxa"/>
          </w:tcPr>
          <w:p w:rsidR="007118AD" w:rsidRDefault="008E0D0A" w:rsidP="008E0D0A">
            <w:pPr>
              <w:jc w:val="center"/>
            </w:pPr>
            <w:r>
              <w:t>-</w:t>
            </w:r>
          </w:p>
        </w:tc>
        <w:tc>
          <w:tcPr>
            <w:tcW w:w="1713" w:type="dxa"/>
          </w:tcPr>
          <w:p w:rsidR="007118AD" w:rsidRDefault="008E0D0A" w:rsidP="003C58E1">
            <w:r>
              <w:t>0.1426</w:t>
            </w:r>
          </w:p>
        </w:tc>
      </w:tr>
    </w:tbl>
    <w:p w:rsidR="007118AD" w:rsidRDefault="007118AD" w:rsidP="003C58E1">
      <w:pPr>
        <w:ind w:left="720"/>
      </w:pPr>
    </w:p>
    <w:p w:rsidR="007C5EC1" w:rsidRDefault="001867D2" w:rsidP="001867D2">
      <w:pPr>
        <w:pStyle w:val="ListParagraph"/>
        <w:numPr>
          <w:ilvl w:val="0"/>
          <w:numId w:val="1"/>
        </w:numPr>
      </w:pPr>
      <w:r>
        <w:t>To calculate the concentration of the unknown diprotic acid</w:t>
      </w:r>
      <w:r w:rsidR="00191FC0">
        <w:t xml:space="preserve"> (H</w:t>
      </w:r>
      <w:r w:rsidR="00191FC0">
        <w:rPr>
          <w:vertAlign w:val="subscript"/>
        </w:rPr>
        <w:t>2</w:t>
      </w:r>
      <w:r w:rsidR="00191FC0">
        <w:t>A)</w:t>
      </w:r>
      <w:r w:rsidR="00943E09">
        <w:t>, one must consider</w:t>
      </w:r>
      <w:r>
        <w:t xml:space="preserve"> the following equation:</w:t>
      </w:r>
    </w:p>
    <w:p w:rsidR="001867D2" w:rsidRPr="0051476A" w:rsidRDefault="001867D2" w:rsidP="001867D2">
      <w:pPr>
        <w:pStyle w:val="ListParagraph"/>
        <w:jc w:val="center"/>
      </w:pPr>
    </w:p>
    <w:p w:rsidR="00115667" w:rsidRPr="00191FC0" w:rsidRDefault="00943E09" w:rsidP="00BD3FA1">
      <w:pPr>
        <w:pStyle w:val="ListParagraph"/>
        <w:jc w:val="center"/>
        <w:rPr>
          <w:b/>
        </w:rPr>
      </w:pPr>
      <w:r w:rsidRPr="00191FC0">
        <w:rPr>
          <w:b/>
        </w:rPr>
        <w:t>H</w:t>
      </w:r>
      <w:r w:rsidRPr="00191FC0">
        <w:rPr>
          <w:b/>
          <w:vertAlign w:val="subscript"/>
        </w:rPr>
        <w:t>2</w:t>
      </w:r>
      <w:r w:rsidRPr="00191FC0">
        <w:rPr>
          <w:b/>
        </w:rPr>
        <w:t>A (</w:t>
      </w:r>
      <w:proofErr w:type="spellStart"/>
      <w:r w:rsidRPr="00191FC0">
        <w:rPr>
          <w:b/>
        </w:rPr>
        <w:t>aq</w:t>
      </w:r>
      <w:proofErr w:type="spellEnd"/>
      <w:r w:rsidRPr="00191FC0">
        <w:rPr>
          <w:b/>
        </w:rPr>
        <w:t>) + 2NaOH (</w:t>
      </w:r>
      <w:proofErr w:type="spellStart"/>
      <w:r w:rsidRPr="00191FC0">
        <w:rPr>
          <w:b/>
        </w:rPr>
        <w:t>aq</w:t>
      </w:r>
      <w:proofErr w:type="spellEnd"/>
      <w:r w:rsidRPr="00191FC0">
        <w:rPr>
          <w:b/>
        </w:rPr>
        <w:t xml:space="preserve">)  </w:t>
      </w:r>
      <w:r w:rsidRPr="00191FC0">
        <w:rPr>
          <w:b/>
        </w:rPr>
        <w:sym w:font="Wingdings" w:char="F0E0"/>
      </w:r>
      <w:r w:rsidRPr="00191FC0">
        <w:rPr>
          <w:b/>
        </w:rPr>
        <w:t xml:space="preserve"> Na</w:t>
      </w:r>
      <w:r w:rsidRPr="00191FC0">
        <w:rPr>
          <w:b/>
          <w:vertAlign w:val="subscript"/>
        </w:rPr>
        <w:t>2</w:t>
      </w:r>
      <w:r w:rsidRPr="00191FC0">
        <w:rPr>
          <w:b/>
        </w:rPr>
        <w:t>A (</w:t>
      </w:r>
      <w:proofErr w:type="spellStart"/>
      <w:r w:rsidRPr="00191FC0">
        <w:rPr>
          <w:b/>
        </w:rPr>
        <w:t>aq</w:t>
      </w:r>
      <w:proofErr w:type="spellEnd"/>
      <w:r w:rsidRPr="00191FC0">
        <w:rPr>
          <w:b/>
        </w:rPr>
        <w:t>) + 2H</w:t>
      </w:r>
      <w:r w:rsidRPr="00191FC0">
        <w:rPr>
          <w:b/>
          <w:vertAlign w:val="subscript"/>
        </w:rPr>
        <w:t>2</w:t>
      </w:r>
      <w:r w:rsidRPr="00191FC0">
        <w:rPr>
          <w:b/>
        </w:rPr>
        <w:t>O (l)</w:t>
      </w:r>
    </w:p>
    <w:p w:rsidR="00191FC0" w:rsidRDefault="00191FC0" w:rsidP="009371F9">
      <w:pPr>
        <w:pStyle w:val="ListParagraph"/>
      </w:pPr>
    </w:p>
    <w:p w:rsidR="00191FC0" w:rsidRDefault="00191FC0" w:rsidP="009371F9">
      <w:pPr>
        <w:pStyle w:val="ListParagraph"/>
      </w:pPr>
    </w:p>
    <w:p w:rsidR="009371F9" w:rsidRDefault="00191FC0" w:rsidP="009371F9">
      <w:pPr>
        <w:pStyle w:val="ListParagraph"/>
      </w:pPr>
      <w:r>
        <w:t>The stoichiometric ratio of the coefficients of the unknown acid to base is 1: 2, therefore to calculate the concentration of the unknown acid H</w:t>
      </w:r>
      <w:r>
        <w:rPr>
          <w:vertAlign w:val="subscript"/>
        </w:rPr>
        <w:t>2</w:t>
      </w:r>
      <w:r>
        <w:t>A we use the following equation:</w:t>
      </w:r>
    </w:p>
    <w:p w:rsidR="00191FC0" w:rsidRPr="00191FC0" w:rsidRDefault="00191FC0" w:rsidP="00191FC0">
      <w:pPr>
        <w:pStyle w:val="ListParagraph"/>
        <w:jc w:val="center"/>
        <w:rPr>
          <w:b/>
          <w:vertAlign w:val="subscript"/>
        </w:rPr>
      </w:pPr>
      <w:proofErr w:type="spellStart"/>
      <w:r w:rsidRPr="00191FC0">
        <w:rPr>
          <w:b/>
        </w:rPr>
        <w:t>V</w:t>
      </w:r>
      <w:r w:rsidRPr="00191FC0">
        <w:rPr>
          <w:b/>
          <w:vertAlign w:val="subscript"/>
        </w:rPr>
        <w:t>NaOH</w:t>
      </w:r>
      <w:r w:rsidRPr="00191FC0">
        <w:rPr>
          <w:b/>
        </w:rPr>
        <w:t>·C</w:t>
      </w:r>
      <w:r w:rsidRPr="00191FC0">
        <w:rPr>
          <w:b/>
          <w:vertAlign w:val="subscript"/>
        </w:rPr>
        <w:t>NaOH</w:t>
      </w:r>
      <w:proofErr w:type="spellEnd"/>
      <w:r w:rsidRPr="00191FC0">
        <w:rPr>
          <w:b/>
          <w:vertAlign w:val="subscript"/>
        </w:rPr>
        <w:t xml:space="preserve"> </w:t>
      </w:r>
      <w:r w:rsidRPr="00191FC0">
        <w:rPr>
          <w:b/>
        </w:rPr>
        <w:t>= 2·V</w:t>
      </w:r>
      <w:r w:rsidRPr="00191FC0">
        <w:rPr>
          <w:b/>
          <w:vertAlign w:val="subscript"/>
        </w:rPr>
        <w:t>H</w:t>
      </w:r>
      <w:r w:rsidRPr="00191FC0">
        <w:rPr>
          <w:b/>
          <w:sz w:val="16"/>
          <w:vertAlign w:val="subscript"/>
        </w:rPr>
        <w:t>2</w:t>
      </w:r>
      <w:r w:rsidRPr="00191FC0">
        <w:rPr>
          <w:b/>
          <w:vertAlign w:val="subscript"/>
        </w:rPr>
        <w:t>A</w:t>
      </w:r>
      <w:r w:rsidRPr="00191FC0">
        <w:rPr>
          <w:b/>
        </w:rPr>
        <w:t>·C</w:t>
      </w:r>
      <w:r w:rsidRPr="00191FC0">
        <w:rPr>
          <w:b/>
          <w:vertAlign w:val="subscript"/>
        </w:rPr>
        <w:t>H</w:t>
      </w:r>
      <w:r w:rsidRPr="00191FC0">
        <w:rPr>
          <w:b/>
          <w:sz w:val="16"/>
          <w:vertAlign w:val="subscript"/>
        </w:rPr>
        <w:t>2</w:t>
      </w:r>
      <w:r w:rsidRPr="00191FC0">
        <w:rPr>
          <w:b/>
          <w:vertAlign w:val="subscript"/>
        </w:rPr>
        <w:t>A</w:t>
      </w:r>
    </w:p>
    <w:p w:rsidR="005D00E3" w:rsidRDefault="00191FC0" w:rsidP="00191FC0">
      <w:pPr>
        <w:ind w:left="2160" w:firstLine="720"/>
        <w:jc w:val="center"/>
        <w:rPr>
          <w:b/>
        </w:rPr>
      </w:pPr>
      <w:r w:rsidRPr="00191FC0">
        <w:rPr>
          <w:b/>
        </w:rPr>
        <w:t>C</w:t>
      </w:r>
      <w:r w:rsidRPr="00191FC0">
        <w:rPr>
          <w:b/>
          <w:vertAlign w:val="subscript"/>
        </w:rPr>
        <w:t>H</w:t>
      </w:r>
      <w:r w:rsidRPr="00191FC0">
        <w:rPr>
          <w:b/>
          <w:sz w:val="16"/>
          <w:vertAlign w:val="subscript"/>
        </w:rPr>
        <w:t>2</w:t>
      </w:r>
      <w:r w:rsidRPr="00191FC0">
        <w:rPr>
          <w:b/>
          <w:vertAlign w:val="subscript"/>
        </w:rPr>
        <w:t>A</w:t>
      </w:r>
      <w:r>
        <w:rPr>
          <w:b/>
          <w:vertAlign w:val="subscript"/>
        </w:rPr>
        <w:t xml:space="preserve"> </w:t>
      </w:r>
      <w:r>
        <w:t>= (</w:t>
      </w:r>
      <w:proofErr w:type="spellStart"/>
      <w:r w:rsidRPr="00191FC0">
        <w:rPr>
          <w:b/>
        </w:rPr>
        <w:t>V</w:t>
      </w:r>
      <w:r w:rsidRPr="00191FC0">
        <w:rPr>
          <w:b/>
          <w:vertAlign w:val="subscript"/>
        </w:rPr>
        <w:t>NaOH</w:t>
      </w:r>
      <w:r w:rsidRPr="00191FC0">
        <w:rPr>
          <w:b/>
        </w:rPr>
        <w:t>·C</w:t>
      </w:r>
      <w:r w:rsidRPr="00191FC0">
        <w:rPr>
          <w:b/>
          <w:vertAlign w:val="subscript"/>
        </w:rPr>
        <w:t>NaOH</w:t>
      </w:r>
      <w:proofErr w:type="spellEnd"/>
      <w:r>
        <w:rPr>
          <w:b/>
        </w:rPr>
        <w:t>) / (</w:t>
      </w:r>
      <w:r w:rsidRPr="00191FC0">
        <w:rPr>
          <w:b/>
        </w:rPr>
        <w:t>2·V</w:t>
      </w:r>
      <w:r w:rsidRPr="00191FC0">
        <w:rPr>
          <w:b/>
          <w:vertAlign w:val="subscript"/>
        </w:rPr>
        <w:t>H</w:t>
      </w:r>
      <w:r w:rsidRPr="00191FC0">
        <w:rPr>
          <w:b/>
          <w:sz w:val="16"/>
          <w:vertAlign w:val="subscript"/>
        </w:rPr>
        <w:t>2</w:t>
      </w:r>
      <w:r w:rsidRPr="00191FC0">
        <w:rPr>
          <w:b/>
          <w:vertAlign w:val="subscript"/>
        </w:rPr>
        <w:t>A</w:t>
      </w:r>
      <w:r>
        <w:rPr>
          <w:b/>
        </w:rPr>
        <w:t>)</w:t>
      </w:r>
    </w:p>
    <w:p w:rsidR="00191FC0" w:rsidRDefault="00191FC0" w:rsidP="00191FC0">
      <w:pPr>
        <w:ind w:left="720"/>
      </w:pPr>
      <w:r w:rsidRPr="00191FC0">
        <w:t>To demonstrate, the calculation for the concentration of the unknown acid</w:t>
      </w:r>
      <w:r w:rsidR="00A91934">
        <w:t xml:space="preserve"> in trial 1</w:t>
      </w:r>
      <w:r w:rsidRPr="00191FC0">
        <w:t xml:space="preserve"> is calculated below</w:t>
      </w:r>
      <w:r w:rsidR="0060093B">
        <w:t xml:space="preserve"> using recorded value for the volume of unknown acid used, 0.010 L, the calculated average value of the concentration of </w:t>
      </w:r>
      <w:proofErr w:type="spellStart"/>
      <w:r w:rsidR="0060093B">
        <w:t>NaOH</w:t>
      </w:r>
      <w:proofErr w:type="spellEnd"/>
      <w:r w:rsidR="0060093B">
        <w:t xml:space="preserve"> </w:t>
      </w:r>
      <w:r w:rsidR="0031193F">
        <w:t xml:space="preserve">as well as the volume of </w:t>
      </w:r>
      <w:proofErr w:type="spellStart"/>
      <w:r w:rsidR="0031193F">
        <w:t>NaOH</w:t>
      </w:r>
      <w:proofErr w:type="spellEnd"/>
      <w:r w:rsidR="0031193F">
        <w:t xml:space="preserve"> at equilibrium</w:t>
      </w:r>
      <w:r w:rsidR="0060093B">
        <w:t>, 3.714 ml,</w:t>
      </w:r>
      <w:r w:rsidR="0031193F">
        <w:t xml:space="preserve"> calculated by LabQuest2</w:t>
      </w:r>
      <w:r w:rsidRPr="00191FC0">
        <w:t>:</w:t>
      </w:r>
    </w:p>
    <w:p w:rsidR="0031193F" w:rsidRPr="00191FC0" w:rsidRDefault="0031193F" w:rsidP="00191FC0">
      <w:pPr>
        <w:ind w:left="720"/>
        <w:rPr>
          <w:u w:val="single"/>
        </w:rPr>
      </w:pPr>
    </w:p>
    <w:p w:rsidR="005D00E3" w:rsidRDefault="0031193F" w:rsidP="0031193F">
      <w:pPr>
        <w:jc w:val="center"/>
        <w:rPr>
          <w:b/>
        </w:rPr>
      </w:pPr>
      <w:r w:rsidRPr="00191FC0">
        <w:rPr>
          <w:b/>
        </w:rPr>
        <w:t>C</w:t>
      </w:r>
      <w:r w:rsidRPr="00191FC0">
        <w:rPr>
          <w:b/>
          <w:vertAlign w:val="subscript"/>
        </w:rPr>
        <w:t>H</w:t>
      </w:r>
      <w:r w:rsidRPr="00191FC0">
        <w:rPr>
          <w:b/>
          <w:sz w:val="16"/>
          <w:vertAlign w:val="subscript"/>
        </w:rPr>
        <w:t>2</w:t>
      </w:r>
      <w:r w:rsidRPr="00191FC0">
        <w:rPr>
          <w:b/>
          <w:vertAlign w:val="subscript"/>
        </w:rPr>
        <w:t>A</w:t>
      </w:r>
      <w:r>
        <w:rPr>
          <w:b/>
          <w:vertAlign w:val="subscript"/>
        </w:rPr>
        <w:t xml:space="preserve"> </w:t>
      </w:r>
      <w:r>
        <w:t>= (</w:t>
      </w:r>
      <w:proofErr w:type="spellStart"/>
      <w:r w:rsidRPr="00191FC0">
        <w:rPr>
          <w:b/>
        </w:rPr>
        <w:t>V</w:t>
      </w:r>
      <w:r w:rsidRPr="00191FC0">
        <w:rPr>
          <w:b/>
          <w:vertAlign w:val="subscript"/>
        </w:rPr>
        <w:t>NaOH</w:t>
      </w:r>
      <w:r w:rsidRPr="00191FC0">
        <w:rPr>
          <w:b/>
        </w:rPr>
        <w:t>·C</w:t>
      </w:r>
      <w:r w:rsidRPr="00191FC0">
        <w:rPr>
          <w:b/>
          <w:vertAlign w:val="subscript"/>
        </w:rPr>
        <w:t>NaOH</w:t>
      </w:r>
      <w:proofErr w:type="spellEnd"/>
      <w:r>
        <w:rPr>
          <w:b/>
        </w:rPr>
        <w:t>) / (</w:t>
      </w:r>
      <w:r w:rsidRPr="00191FC0">
        <w:rPr>
          <w:b/>
        </w:rPr>
        <w:t>2·V</w:t>
      </w:r>
      <w:r w:rsidRPr="00191FC0">
        <w:rPr>
          <w:b/>
          <w:vertAlign w:val="subscript"/>
        </w:rPr>
        <w:t>H</w:t>
      </w:r>
      <w:r w:rsidRPr="00191FC0">
        <w:rPr>
          <w:b/>
          <w:sz w:val="16"/>
          <w:vertAlign w:val="subscript"/>
        </w:rPr>
        <w:t>2</w:t>
      </w:r>
      <w:r w:rsidRPr="00191FC0">
        <w:rPr>
          <w:b/>
          <w:vertAlign w:val="subscript"/>
        </w:rPr>
        <w:t>A</w:t>
      </w:r>
      <w:r>
        <w:rPr>
          <w:b/>
        </w:rPr>
        <w:t>)</w:t>
      </w:r>
    </w:p>
    <w:p w:rsidR="0031193F" w:rsidRDefault="0060093B" w:rsidP="0060093B">
      <w:pPr>
        <w:ind w:left="720" w:firstLine="720"/>
        <w:jc w:val="center"/>
      </w:pPr>
      <w:r>
        <w:rPr>
          <w:b/>
        </w:rPr>
        <w:t xml:space="preserve">    </w:t>
      </w:r>
      <w:r w:rsidR="00B068E4">
        <w:rPr>
          <w:b/>
        </w:rPr>
        <w:t xml:space="preserve"> </w:t>
      </w:r>
      <w:r w:rsidR="0031193F" w:rsidRPr="00191FC0">
        <w:rPr>
          <w:b/>
        </w:rPr>
        <w:t>C</w:t>
      </w:r>
      <w:r w:rsidR="0031193F" w:rsidRPr="00191FC0">
        <w:rPr>
          <w:b/>
          <w:vertAlign w:val="subscript"/>
        </w:rPr>
        <w:t>H</w:t>
      </w:r>
      <w:r w:rsidR="0031193F" w:rsidRPr="00191FC0">
        <w:rPr>
          <w:b/>
          <w:sz w:val="16"/>
          <w:vertAlign w:val="subscript"/>
        </w:rPr>
        <w:t>2</w:t>
      </w:r>
      <w:r w:rsidR="0031193F" w:rsidRPr="00191FC0">
        <w:rPr>
          <w:b/>
          <w:vertAlign w:val="subscript"/>
        </w:rPr>
        <w:t>A</w:t>
      </w:r>
      <w:r w:rsidR="0031193F">
        <w:rPr>
          <w:b/>
          <w:vertAlign w:val="subscript"/>
        </w:rPr>
        <w:t xml:space="preserve"> </w:t>
      </w:r>
      <w:r w:rsidR="0031193F">
        <w:t xml:space="preserve">= </w:t>
      </w:r>
      <w:r>
        <w:t>(</w:t>
      </w:r>
      <w:r w:rsidR="0031193F">
        <w:t>(</w:t>
      </w:r>
      <w:r>
        <w:t>0.003714 L</w:t>
      </w:r>
      <w:proofErr w:type="gramStart"/>
      <w:r>
        <w:t>)(</w:t>
      </w:r>
      <w:proofErr w:type="gramEnd"/>
      <w:r>
        <w:t xml:space="preserve">0.1426 </w:t>
      </w:r>
      <w:proofErr w:type="spellStart"/>
      <w:r>
        <w:t>mol</w:t>
      </w:r>
      <w:proofErr w:type="spellEnd"/>
      <w:r>
        <w:t>/ L))/(2</w:t>
      </w:r>
      <w:r w:rsidRPr="00191FC0">
        <w:rPr>
          <w:b/>
        </w:rPr>
        <w:t>·</w:t>
      </w:r>
      <w:r>
        <w:t xml:space="preserve"> 0.010 L)</w:t>
      </w:r>
    </w:p>
    <w:p w:rsidR="00B068E4" w:rsidRDefault="00B068E4" w:rsidP="00B068E4">
      <w:pPr>
        <w:ind w:left="2880"/>
      </w:pPr>
      <w:r>
        <w:rPr>
          <w:b/>
        </w:rPr>
        <w:t xml:space="preserve">    </w:t>
      </w:r>
      <w:r w:rsidRPr="00191FC0">
        <w:rPr>
          <w:b/>
        </w:rPr>
        <w:t>C</w:t>
      </w:r>
      <w:r w:rsidRPr="00191FC0">
        <w:rPr>
          <w:b/>
          <w:vertAlign w:val="subscript"/>
        </w:rPr>
        <w:t>H</w:t>
      </w:r>
      <w:r w:rsidRPr="00191FC0">
        <w:rPr>
          <w:b/>
          <w:sz w:val="16"/>
          <w:vertAlign w:val="subscript"/>
        </w:rPr>
        <w:t>2</w:t>
      </w:r>
      <w:r w:rsidRPr="00191FC0">
        <w:rPr>
          <w:b/>
          <w:vertAlign w:val="subscript"/>
        </w:rPr>
        <w:t>A</w:t>
      </w:r>
      <w:r>
        <w:rPr>
          <w:b/>
          <w:vertAlign w:val="subscript"/>
        </w:rPr>
        <w:t xml:space="preserve"> </w:t>
      </w:r>
      <w:r>
        <w:t xml:space="preserve">= 0.0265 </w:t>
      </w:r>
      <w:proofErr w:type="spellStart"/>
      <w:r>
        <w:t>mol</w:t>
      </w:r>
      <w:proofErr w:type="spellEnd"/>
      <w:r>
        <w:t>/L</w:t>
      </w:r>
    </w:p>
    <w:p w:rsidR="00A91934" w:rsidRPr="00A91934" w:rsidRDefault="00A91934" w:rsidP="00A91934">
      <w:pPr>
        <w:rPr>
          <w:u w:val="single"/>
        </w:rPr>
      </w:pPr>
      <w:r>
        <w:tab/>
      </w:r>
    </w:p>
    <w:p w:rsidR="00A91934" w:rsidRDefault="00A91934" w:rsidP="00A91934">
      <w:pPr>
        <w:ind w:left="720"/>
      </w:pPr>
      <w:r>
        <w:t>Thus far, for the titration of H</w:t>
      </w:r>
      <w:r>
        <w:rPr>
          <w:vertAlign w:val="subscript"/>
        </w:rPr>
        <w:t>2</w:t>
      </w:r>
      <w:r>
        <w:t xml:space="preserve">A by </w:t>
      </w:r>
      <w:proofErr w:type="spellStart"/>
      <w:r>
        <w:t>NaOH</w:t>
      </w:r>
      <w:proofErr w:type="spellEnd"/>
      <w:r>
        <w:t xml:space="preserve">, the following data has been recorded and calculated: </w:t>
      </w:r>
    </w:p>
    <w:p w:rsidR="00311A13" w:rsidRPr="00311A13" w:rsidRDefault="00311A13" w:rsidP="00A91934">
      <w:pPr>
        <w:ind w:left="720"/>
        <w:rPr>
          <w:b/>
          <w:u w:val="single"/>
        </w:rPr>
      </w:pPr>
      <w:r w:rsidRPr="00311A13">
        <w:rPr>
          <w:b/>
          <w:u w:val="single"/>
        </w:rPr>
        <w:t>Table 6:</w:t>
      </w:r>
    </w:p>
    <w:tbl>
      <w:tblPr>
        <w:tblStyle w:val="TableGrid"/>
        <w:tblW w:w="0" w:type="auto"/>
        <w:tblInd w:w="720" w:type="dxa"/>
        <w:tblLook w:val="04A0" w:firstRow="1" w:lastRow="0" w:firstColumn="1" w:lastColumn="0" w:noHBand="0" w:noVBand="1"/>
      </w:tblPr>
      <w:tblGrid>
        <w:gridCol w:w="1694"/>
        <w:gridCol w:w="1759"/>
        <w:gridCol w:w="1736"/>
        <w:gridCol w:w="1705"/>
        <w:gridCol w:w="1736"/>
      </w:tblGrid>
      <w:tr w:rsidR="004F0920" w:rsidTr="004F0920">
        <w:tc>
          <w:tcPr>
            <w:tcW w:w="1870" w:type="dxa"/>
            <w:shd w:val="clear" w:color="auto" w:fill="D9D9D9" w:themeFill="background1" w:themeFillShade="D9"/>
          </w:tcPr>
          <w:p w:rsidR="004F0920" w:rsidRDefault="004F0920" w:rsidP="004F0920">
            <w:pPr>
              <w:pStyle w:val="ListParagraph"/>
              <w:ind w:left="0"/>
            </w:pPr>
          </w:p>
        </w:tc>
        <w:tc>
          <w:tcPr>
            <w:tcW w:w="1870" w:type="dxa"/>
            <w:shd w:val="clear" w:color="auto" w:fill="D9D9D9" w:themeFill="background1" w:themeFillShade="D9"/>
          </w:tcPr>
          <w:p w:rsidR="004F0920" w:rsidRPr="004F0920" w:rsidRDefault="004F0920" w:rsidP="004F0920">
            <w:pPr>
              <w:pStyle w:val="ListParagraph"/>
              <w:ind w:left="0"/>
            </w:pPr>
            <w:proofErr w:type="spellStart"/>
            <w:r w:rsidRPr="004F0920">
              <w:t>V</w:t>
            </w:r>
            <w:r w:rsidRPr="004F0920">
              <w:rPr>
                <w:vertAlign w:val="subscript"/>
              </w:rPr>
              <w:t>NaOH</w:t>
            </w:r>
            <w:proofErr w:type="spellEnd"/>
            <w:r>
              <w:rPr>
                <w:vertAlign w:val="subscript"/>
              </w:rPr>
              <w:t xml:space="preserve"> </w:t>
            </w:r>
            <w:r>
              <w:t>(L)</w:t>
            </w:r>
          </w:p>
        </w:tc>
        <w:tc>
          <w:tcPr>
            <w:tcW w:w="1870" w:type="dxa"/>
            <w:shd w:val="clear" w:color="auto" w:fill="D9D9D9" w:themeFill="background1" w:themeFillShade="D9"/>
          </w:tcPr>
          <w:p w:rsidR="004F0920" w:rsidRPr="004F0920" w:rsidRDefault="004F0920" w:rsidP="004F0920">
            <w:pPr>
              <w:pStyle w:val="ListParagraph"/>
              <w:ind w:left="0"/>
            </w:pPr>
            <w:proofErr w:type="spellStart"/>
            <w:r>
              <w:t>C</w:t>
            </w:r>
            <w:r>
              <w:rPr>
                <w:vertAlign w:val="subscript"/>
              </w:rPr>
              <w:t>NaOH</w:t>
            </w:r>
            <w:proofErr w:type="spellEnd"/>
            <w:r>
              <w:t xml:space="preserve"> (</w:t>
            </w:r>
            <w:proofErr w:type="spellStart"/>
            <w:r>
              <w:t>mol</w:t>
            </w:r>
            <w:proofErr w:type="spellEnd"/>
            <w:r>
              <w:t>/L)</w:t>
            </w:r>
          </w:p>
        </w:tc>
        <w:tc>
          <w:tcPr>
            <w:tcW w:w="1870" w:type="dxa"/>
            <w:shd w:val="clear" w:color="auto" w:fill="D9D9D9" w:themeFill="background1" w:themeFillShade="D9"/>
          </w:tcPr>
          <w:p w:rsidR="004F0920" w:rsidRDefault="004F0920" w:rsidP="004F0920">
            <w:pPr>
              <w:pStyle w:val="ListParagraph"/>
              <w:ind w:left="0"/>
            </w:pPr>
            <w:r w:rsidRPr="004F0920">
              <w:t>V</w:t>
            </w:r>
            <w:r w:rsidRPr="004F0920">
              <w:rPr>
                <w:vertAlign w:val="subscript"/>
              </w:rPr>
              <w:t>H</w:t>
            </w:r>
            <w:r w:rsidRPr="004F0920">
              <w:rPr>
                <w:sz w:val="16"/>
                <w:vertAlign w:val="subscript"/>
              </w:rPr>
              <w:t>2</w:t>
            </w:r>
            <w:r w:rsidRPr="004F0920">
              <w:rPr>
                <w:vertAlign w:val="subscript"/>
              </w:rPr>
              <w:t>A</w:t>
            </w:r>
            <w:r w:rsidRPr="004F0920">
              <w:t xml:space="preserve"> (L)</w:t>
            </w:r>
          </w:p>
        </w:tc>
        <w:tc>
          <w:tcPr>
            <w:tcW w:w="1870" w:type="dxa"/>
            <w:shd w:val="clear" w:color="auto" w:fill="D9D9D9" w:themeFill="background1" w:themeFillShade="D9"/>
          </w:tcPr>
          <w:p w:rsidR="004F0920" w:rsidRPr="004F0920" w:rsidRDefault="004F0920" w:rsidP="004F0920">
            <w:pPr>
              <w:pStyle w:val="ListParagraph"/>
              <w:ind w:left="0"/>
            </w:pPr>
            <w:r w:rsidRPr="004F0920">
              <w:t>C</w:t>
            </w:r>
            <w:r w:rsidRPr="004F0920">
              <w:rPr>
                <w:vertAlign w:val="subscript"/>
              </w:rPr>
              <w:t>H</w:t>
            </w:r>
            <w:r w:rsidRPr="004F0920">
              <w:rPr>
                <w:sz w:val="16"/>
                <w:vertAlign w:val="subscript"/>
              </w:rPr>
              <w:t>2</w:t>
            </w:r>
            <w:r w:rsidRPr="004F0920">
              <w:rPr>
                <w:vertAlign w:val="subscript"/>
              </w:rPr>
              <w:t>A</w:t>
            </w:r>
            <w:r>
              <w:rPr>
                <w:vertAlign w:val="subscript"/>
              </w:rPr>
              <w:t xml:space="preserve"> </w:t>
            </w:r>
            <w:r>
              <w:t>(</w:t>
            </w:r>
            <w:proofErr w:type="spellStart"/>
            <w:r>
              <w:t>mol</w:t>
            </w:r>
            <w:proofErr w:type="spellEnd"/>
            <w:r>
              <w:t>/L)</w:t>
            </w:r>
          </w:p>
        </w:tc>
      </w:tr>
      <w:tr w:rsidR="004F0920" w:rsidTr="004F0920">
        <w:tc>
          <w:tcPr>
            <w:tcW w:w="1870" w:type="dxa"/>
            <w:shd w:val="clear" w:color="auto" w:fill="D9D9D9" w:themeFill="background1" w:themeFillShade="D9"/>
          </w:tcPr>
          <w:p w:rsidR="004F0920" w:rsidRDefault="004F0920" w:rsidP="004F0920">
            <w:pPr>
              <w:pStyle w:val="ListParagraph"/>
              <w:ind w:left="0"/>
            </w:pPr>
            <w:r>
              <w:t>Trial 1</w:t>
            </w:r>
          </w:p>
        </w:tc>
        <w:tc>
          <w:tcPr>
            <w:tcW w:w="1870" w:type="dxa"/>
          </w:tcPr>
          <w:p w:rsidR="004F0920" w:rsidRDefault="004F0920" w:rsidP="004F0920">
            <w:pPr>
              <w:pStyle w:val="ListParagraph"/>
              <w:ind w:left="0"/>
            </w:pPr>
            <w:r>
              <w:t>0.003714</w:t>
            </w:r>
          </w:p>
        </w:tc>
        <w:tc>
          <w:tcPr>
            <w:tcW w:w="1870" w:type="dxa"/>
          </w:tcPr>
          <w:p w:rsidR="004F0920" w:rsidRDefault="004F0920" w:rsidP="004F0920">
            <w:pPr>
              <w:pStyle w:val="ListParagraph"/>
              <w:ind w:left="0"/>
            </w:pPr>
            <w:r>
              <w:t>0.1426</w:t>
            </w:r>
          </w:p>
        </w:tc>
        <w:tc>
          <w:tcPr>
            <w:tcW w:w="1870" w:type="dxa"/>
          </w:tcPr>
          <w:p w:rsidR="004F0920" w:rsidRDefault="004F0920" w:rsidP="004F0920">
            <w:pPr>
              <w:pStyle w:val="ListParagraph"/>
              <w:ind w:left="0"/>
            </w:pPr>
            <w:r>
              <w:t>0.010</w:t>
            </w:r>
          </w:p>
        </w:tc>
        <w:tc>
          <w:tcPr>
            <w:tcW w:w="1870" w:type="dxa"/>
          </w:tcPr>
          <w:p w:rsidR="004F0920" w:rsidRDefault="004F0920" w:rsidP="004F0920">
            <w:pPr>
              <w:pStyle w:val="ListParagraph"/>
              <w:ind w:left="0"/>
            </w:pPr>
            <w:r>
              <w:t>0.0265</w:t>
            </w:r>
          </w:p>
        </w:tc>
      </w:tr>
    </w:tbl>
    <w:p w:rsidR="005D00E3" w:rsidRDefault="005D00E3" w:rsidP="00806758">
      <w:pPr>
        <w:pStyle w:val="ListParagraph"/>
      </w:pPr>
    </w:p>
    <w:p w:rsidR="006205D5" w:rsidRDefault="006205D5" w:rsidP="00806758">
      <w:pPr>
        <w:pStyle w:val="ListParagraph"/>
        <w:numPr>
          <w:ilvl w:val="0"/>
          <w:numId w:val="1"/>
        </w:numPr>
      </w:pPr>
      <w:r>
        <w:t>As the juice contains citric acid (H</w:t>
      </w:r>
      <w:r>
        <w:rPr>
          <w:vertAlign w:val="subscript"/>
        </w:rPr>
        <w:t>3</w:t>
      </w:r>
      <w:r>
        <w:t>C</w:t>
      </w:r>
      <w:r>
        <w:rPr>
          <w:vertAlign w:val="subscript"/>
        </w:rPr>
        <w:t>6</w:t>
      </w:r>
      <w:r>
        <w:t>H</w:t>
      </w:r>
      <w:r>
        <w:rPr>
          <w:vertAlign w:val="subscript"/>
        </w:rPr>
        <w:t>5</w:t>
      </w:r>
      <w:r>
        <w:t>O</w:t>
      </w:r>
      <w:r>
        <w:rPr>
          <w:vertAlign w:val="subscript"/>
        </w:rPr>
        <w:t>7</w:t>
      </w:r>
      <w:r>
        <w:t xml:space="preserve">), to calculate the concentration of the acid in the juice, one must consider the following equation: </w:t>
      </w:r>
    </w:p>
    <w:p w:rsidR="00806758" w:rsidRDefault="006205D5" w:rsidP="006205D5">
      <w:pPr>
        <w:pStyle w:val="ListParagraph"/>
        <w:jc w:val="center"/>
        <w:rPr>
          <w:b/>
        </w:rPr>
      </w:pPr>
      <w:r w:rsidRPr="006205D5">
        <w:rPr>
          <w:b/>
        </w:rPr>
        <w:t>H</w:t>
      </w:r>
      <w:r w:rsidRPr="006205D5">
        <w:rPr>
          <w:b/>
          <w:vertAlign w:val="subscript"/>
        </w:rPr>
        <w:t>3</w:t>
      </w:r>
      <w:r w:rsidRPr="006205D5">
        <w:rPr>
          <w:b/>
        </w:rPr>
        <w:t>C</w:t>
      </w:r>
      <w:r w:rsidRPr="006205D5">
        <w:rPr>
          <w:b/>
          <w:vertAlign w:val="subscript"/>
        </w:rPr>
        <w:t>6</w:t>
      </w:r>
      <w:r w:rsidRPr="006205D5">
        <w:rPr>
          <w:b/>
        </w:rPr>
        <w:t>H</w:t>
      </w:r>
      <w:r w:rsidRPr="006205D5">
        <w:rPr>
          <w:b/>
          <w:vertAlign w:val="subscript"/>
        </w:rPr>
        <w:t>5</w:t>
      </w:r>
      <w:r w:rsidRPr="006205D5">
        <w:rPr>
          <w:b/>
        </w:rPr>
        <w:t>O</w:t>
      </w:r>
      <w:r w:rsidRPr="006205D5">
        <w:rPr>
          <w:b/>
          <w:vertAlign w:val="subscript"/>
        </w:rPr>
        <w:t xml:space="preserve">7 </w:t>
      </w:r>
      <w:r w:rsidRPr="006205D5">
        <w:rPr>
          <w:b/>
        </w:rPr>
        <w:t>(</w:t>
      </w:r>
      <w:proofErr w:type="spellStart"/>
      <w:r w:rsidRPr="006205D5">
        <w:rPr>
          <w:b/>
        </w:rPr>
        <w:t>aq</w:t>
      </w:r>
      <w:proofErr w:type="spellEnd"/>
      <w:r w:rsidRPr="006205D5">
        <w:rPr>
          <w:b/>
        </w:rPr>
        <w:t>)</w:t>
      </w:r>
      <w:r w:rsidRPr="006205D5">
        <w:rPr>
          <w:b/>
          <w:vertAlign w:val="subscript"/>
        </w:rPr>
        <w:t xml:space="preserve"> </w:t>
      </w:r>
      <w:r w:rsidRPr="006205D5">
        <w:rPr>
          <w:b/>
        </w:rPr>
        <w:t xml:space="preserve">+ 3 </w:t>
      </w:r>
      <w:proofErr w:type="spellStart"/>
      <w:r w:rsidRPr="006205D5">
        <w:rPr>
          <w:b/>
        </w:rPr>
        <w:t>NaOH</w:t>
      </w:r>
      <w:proofErr w:type="spellEnd"/>
      <w:r w:rsidRPr="006205D5">
        <w:rPr>
          <w:b/>
        </w:rPr>
        <w:t xml:space="preserve"> (</w:t>
      </w:r>
      <w:proofErr w:type="spellStart"/>
      <w:r w:rsidRPr="006205D5">
        <w:rPr>
          <w:b/>
        </w:rPr>
        <w:t>aq</w:t>
      </w:r>
      <w:proofErr w:type="spellEnd"/>
      <w:r w:rsidRPr="006205D5">
        <w:rPr>
          <w:b/>
        </w:rPr>
        <w:t xml:space="preserve">) </w:t>
      </w:r>
      <w:r w:rsidRPr="006205D5">
        <w:rPr>
          <w:b/>
        </w:rPr>
        <w:sym w:font="Wingdings" w:char="F0E0"/>
      </w:r>
      <w:r w:rsidRPr="006205D5">
        <w:rPr>
          <w:b/>
        </w:rPr>
        <w:t xml:space="preserve"> Na</w:t>
      </w:r>
      <w:r w:rsidRPr="006205D5">
        <w:rPr>
          <w:b/>
          <w:vertAlign w:val="subscript"/>
        </w:rPr>
        <w:t>3</w:t>
      </w:r>
      <w:r w:rsidRPr="006205D5">
        <w:rPr>
          <w:b/>
        </w:rPr>
        <w:t>C</w:t>
      </w:r>
      <w:r w:rsidRPr="006205D5">
        <w:rPr>
          <w:b/>
          <w:vertAlign w:val="subscript"/>
        </w:rPr>
        <w:t>6</w:t>
      </w:r>
      <w:r w:rsidRPr="006205D5">
        <w:rPr>
          <w:b/>
        </w:rPr>
        <w:t>H</w:t>
      </w:r>
      <w:r w:rsidRPr="006205D5">
        <w:rPr>
          <w:b/>
          <w:vertAlign w:val="subscript"/>
        </w:rPr>
        <w:t>5</w:t>
      </w:r>
      <w:r w:rsidRPr="006205D5">
        <w:rPr>
          <w:b/>
        </w:rPr>
        <w:t>0</w:t>
      </w:r>
      <w:r w:rsidRPr="006205D5">
        <w:rPr>
          <w:b/>
          <w:vertAlign w:val="subscript"/>
        </w:rPr>
        <w:t>7</w:t>
      </w:r>
      <w:r w:rsidRPr="006205D5">
        <w:rPr>
          <w:b/>
        </w:rPr>
        <w:t xml:space="preserve"> (</w:t>
      </w:r>
      <w:proofErr w:type="spellStart"/>
      <w:r w:rsidRPr="006205D5">
        <w:rPr>
          <w:b/>
        </w:rPr>
        <w:t>aq</w:t>
      </w:r>
      <w:proofErr w:type="spellEnd"/>
      <w:r w:rsidRPr="006205D5">
        <w:rPr>
          <w:b/>
        </w:rPr>
        <w:t>) + 3 H</w:t>
      </w:r>
      <w:r w:rsidRPr="006205D5">
        <w:rPr>
          <w:b/>
          <w:vertAlign w:val="subscript"/>
        </w:rPr>
        <w:t>2</w:t>
      </w:r>
      <w:r w:rsidRPr="006205D5">
        <w:rPr>
          <w:b/>
        </w:rPr>
        <w:t>O (l)</w:t>
      </w:r>
    </w:p>
    <w:p w:rsidR="006205D5" w:rsidRDefault="006205D5" w:rsidP="006205D5">
      <w:pPr>
        <w:pStyle w:val="ListParagraph"/>
      </w:pPr>
      <w:r>
        <w:t>Since the stoichiometric ratio of the coefficient of acid and base is 1:3, to calculate the concentration of acid, one must use the following equation:</w:t>
      </w:r>
    </w:p>
    <w:p w:rsidR="006205D5" w:rsidRDefault="006205D5" w:rsidP="006205D5">
      <w:pPr>
        <w:pStyle w:val="ListParagraph"/>
        <w:jc w:val="center"/>
        <w:rPr>
          <w:b/>
          <w:sz w:val="18"/>
          <w:vertAlign w:val="subscript"/>
        </w:rPr>
      </w:pPr>
      <w:proofErr w:type="spellStart"/>
      <w:r w:rsidRPr="00191FC0">
        <w:rPr>
          <w:b/>
        </w:rPr>
        <w:t>V</w:t>
      </w:r>
      <w:r w:rsidRPr="00191FC0">
        <w:rPr>
          <w:b/>
          <w:vertAlign w:val="subscript"/>
        </w:rPr>
        <w:t>NaOH</w:t>
      </w:r>
      <w:r w:rsidRPr="00191FC0">
        <w:rPr>
          <w:b/>
        </w:rPr>
        <w:t>·C</w:t>
      </w:r>
      <w:r w:rsidRPr="00191FC0">
        <w:rPr>
          <w:b/>
          <w:vertAlign w:val="subscript"/>
        </w:rPr>
        <w:t>NaOH</w:t>
      </w:r>
      <w:proofErr w:type="spellEnd"/>
      <w:r>
        <w:rPr>
          <w:b/>
          <w:vertAlign w:val="subscript"/>
        </w:rPr>
        <w:t xml:space="preserve"> </w:t>
      </w:r>
      <w:r>
        <w:rPr>
          <w:b/>
        </w:rPr>
        <w:t>= 3</w:t>
      </w:r>
      <w:r w:rsidRPr="00191FC0">
        <w:rPr>
          <w:b/>
        </w:rPr>
        <w:t>·</w:t>
      </w:r>
      <w:r>
        <w:rPr>
          <w:b/>
        </w:rPr>
        <w:t>V</w:t>
      </w:r>
      <w:r w:rsidRPr="006205D5">
        <w:rPr>
          <w:b/>
          <w:vertAlign w:val="subscript"/>
        </w:rPr>
        <w:t>H</w:t>
      </w:r>
      <w:r w:rsidRPr="006205D5">
        <w:rPr>
          <w:b/>
          <w:sz w:val="18"/>
          <w:vertAlign w:val="subscript"/>
        </w:rPr>
        <w:t>3</w:t>
      </w:r>
      <w:r w:rsidRPr="006205D5">
        <w:rPr>
          <w:b/>
          <w:vertAlign w:val="subscript"/>
        </w:rPr>
        <w:t>C</w:t>
      </w:r>
      <w:r w:rsidRPr="006205D5">
        <w:rPr>
          <w:b/>
          <w:sz w:val="18"/>
          <w:vertAlign w:val="subscript"/>
        </w:rPr>
        <w:t>6</w:t>
      </w:r>
      <w:r w:rsidRPr="006205D5">
        <w:rPr>
          <w:b/>
          <w:vertAlign w:val="subscript"/>
        </w:rPr>
        <w:t>H</w:t>
      </w:r>
      <w:r w:rsidRPr="006205D5">
        <w:rPr>
          <w:b/>
          <w:sz w:val="18"/>
          <w:vertAlign w:val="subscript"/>
        </w:rPr>
        <w:t>5</w:t>
      </w:r>
      <w:r w:rsidRPr="006205D5">
        <w:rPr>
          <w:b/>
          <w:vertAlign w:val="subscript"/>
        </w:rPr>
        <w:t>O</w:t>
      </w:r>
      <w:r w:rsidRPr="006205D5">
        <w:rPr>
          <w:b/>
          <w:sz w:val="18"/>
          <w:vertAlign w:val="subscript"/>
        </w:rPr>
        <w:t>7</w:t>
      </w:r>
      <w:r w:rsidRPr="00191FC0">
        <w:rPr>
          <w:b/>
        </w:rPr>
        <w:t>·</w:t>
      </w:r>
      <w:r>
        <w:rPr>
          <w:b/>
        </w:rPr>
        <w:t>C</w:t>
      </w:r>
      <w:r w:rsidRPr="006205D5">
        <w:rPr>
          <w:b/>
          <w:vertAlign w:val="subscript"/>
        </w:rPr>
        <w:t xml:space="preserve"> H</w:t>
      </w:r>
      <w:r w:rsidRPr="006205D5">
        <w:rPr>
          <w:b/>
          <w:sz w:val="18"/>
          <w:vertAlign w:val="subscript"/>
        </w:rPr>
        <w:t>3</w:t>
      </w:r>
      <w:r w:rsidRPr="006205D5">
        <w:rPr>
          <w:b/>
          <w:vertAlign w:val="subscript"/>
        </w:rPr>
        <w:t>C</w:t>
      </w:r>
      <w:r w:rsidRPr="006205D5">
        <w:rPr>
          <w:b/>
          <w:sz w:val="18"/>
          <w:vertAlign w:val="subscript"/>
        </w:rPr>
        <w:t>6</w:t>
      </w:r>
      <w:r w:rsidRPr="006205D5">
        <w:rPr>
          <w:b/>
          <w:vertAlign w:val="subscript"/>
        </w:rPr>
        <w:t>H</w:t>
      </w:r>
      <w:r w:rsidRPr="006205D5">
        <w:rPr>
          <w:b/>
          <w:sz w:val="18"/>
          <w:vertAlign w:val="subscript"/>
        </w:rPr>
        <w:t>5</w:t>
      </w:r>
      <w:r w:rsidRPr="006205D5">
        <w:rPr>
          <w:b/>
          <w:vertAlign w:val="subscript"/>
        </w:rPr>
        <w:t>O</w:t>
      </w:r>
      <w:r w:rsidRPr="006205D5">
        <w:rPr>
          <w:b/>
          <w:sz w:val="18"/>
          <w:vertAlign w:val="subscript"/>
        </w:rPr>
        <w:t>7</w:t>
      </w:r>
    </w:p>
    <w:p w:rsidR="003237A8" w:rsidRDefault="003237A8" w:rsidP="003237A8">
      <w:pPr>
        <w:pStyle w:val="ListParagraph"/>
        <w:ind w:firstLine="720"/>
        <w:jc w:val="center"/>
        <w:rPr>
          <w:b/>
        </w:rPr>
      </w:pPr>
      <w:r>
        <w:rPr>
          <w:b/>
        </w:rPr>
        <w:t xml:space="preserve">      C</w:t>
      </w:r>
      <w:r w:rsidRPr="006205D5">
        <w:rPr>
          <w:b/>
          <w:vertAlign w:val="subscript"/>
        </w:rPr>
        <w:t xml:space="preserve"> </w:t>
      </w:r>
      <w:proofErr w:type="gramStart"/>
      <w:r w:rsidRPr="006205D5">
        <w:rPr>
          <w:b/>
          <w:vertAlign w:val="subscript"/>
        </w:rPr>
        <w:t>H</w:t>
      </w:r>
      <w:r w:rsidRPr="006205D5">
        <w:rPr>
          <w:b/>
          <w:sz w:val="18"/>
          <w:vertAlign w:val="subscript"/>
        </w:rPr>
        <w:t>3</w:t>
      </w:r>
      <w:r w:rsidRPr="006205D5">
        <w:rPr>
          <w:b/>
          <w:vertAlign w:val="subscript"/>
        </w:rPr>
        <w:t>C</w:t>
      </w:r>
      <w:r w:rsidRPr="006205D5">
        <w:rPr>
          <w:b/>
          <w:sz w:val="18"/>
          <w:vertAlign w:val="subscript"/>
        </w:rPr>
        <w:t>6</w:t>
      </w:r>
      <w:r w:rsidRPr="006205D5">
        <w:rPr>
          <w:b/>
          <w:vertAlign w:val="subscript"/>
        </w:rPr>
        <w:t>H</w:t>
      </w:r>
      <w:r w:rsidRPr="006205D5">
        <w:rPr>
          <w:b/>
          <w:sz w:val="18"/>
          <w:vertAlign w:val="subscript"/>
        </w:rPr>
        <w:t>5</w:t>
      </w:r>
      <w:r w:rsidRPr="006205D5">
        <w:rPr>
          <w:b/>
          <w:vertAlign w:val="subscript"/>
        </w:rPr>
        <w:t>O</w:t>
      </w:r>
      <w:r w:rsidRPr="006205D5">
        <w:rPr>
          <w:b/>
          <w:sz w:val="18"/>
          <w:vertAlign w:val="subscript"/>
        </w:rPr>
        <w:t>7</w:t>
      </w:r>
      <w:r>
        <w:rPr>
          <w:b/>
          <w:sz w:val="18"/>
          <w:vertAlign w:val="subscript"/>
        </w:rPr>
        <w:t xml:space="preserve">  </w:t>
      </w:r>
      <w:r w:rsidRPr="003237A8">
        <w:rPr>
          <w:b/>
        </w:rPr>
        <w:t>=</w:t>
      </w:r>
      <w:proofErr w:type="gramEnd"/>
      <w:r w:rsidRPr="003237A8">
        <w:rPr>
          <w:b/>
        </w:rPr>
        <w:t xml:space="preserve"> (</w:t>
      </w:r>
      <w:proofErr w:type="spellStart"/>
      <w:r w:rsidRPr="00191FC0">
        <w:rPr>
          <w:b/>
        </w:rPr>
        <w:t>V</w:t>
      </w:r>
      <w:r w:rsidRPr="00191FC0">
        <w:rPr>
          <w:b/>
          <w:vertAlign w:val="subscript"/>
        </w:rPr>
        <w:t>NaOH</w:t>
      </w:r>
      <w:r w:rsidRPr="00191FC0">
        <w:rPr>
          <w:b/>
        </w:rPr>
        <w:t>·C</w:t>
      </w:r>
      <w:r w:rsidRPr="00191FC0">
        <w:rPr>
          <w:b/>
          <w:vertAlign w:val="subscript"/>
        </w:rPr>
        <w:t>NaOH</w:t>
      </w:r>
      <w:proofErr w:type="spellEnd"/>
      <w:r>
        <w:rPr>
          <w:b/>
        </w:rPr>
        <w:t>)/</w:t>
      </w:r>
      <w:r w:rsidRPr="003237A8">
        <w:rPr>
          <w:b/>
        </w:rPr>
        <w:t xml:space="preserve"> </w:t>
      </w:r>
      <w:r>
        <w:rPr>
          <w:b/>
        </w:rPr>
        <w:t>(3</w:t>
      </w:r>
      <w:r w:rsidRPr="00191FC0">
        <w:rPr>
          <w:b/>
        </w:rPr>
        <w:t>·</w:t>
      </w:r>
      <w:r>
        <w:rPr>
          <w:b/>
        </w:rPr>
        <w:t>V</w:t>
      </w:r>
      <w:r w:rsidRPr="006205D5">
        <w:rPr>
          <w:b/>
          <w:vertAlign w:val="subscript"/>
        </w:rPr>
        <w:t>H</w:t>
      </w:r>
      <w:r w:rsidRPr="006205D5">
        <w:rPr>
          <w:b/>
          <w:sz w:val="18"/>
          <w:vertAlign w:val="subscript"/>
        </w:rPr>
        <w:t>3</w:t>
      </w:r>
      <w:r w:rsidRPr="006205D5">
        <w:rPr>
          <w:b/>
          <w:vertAlign w:val="subscript"/>
        </w:rPr>
        <w:t>C</w:t>
      </w:r>
      <w:r w:rsidRPr="006205D5">
        <w:rPr>
          <w:b/>
          <w:sz w:val="18"/>
          <w:vertAlign w:val="subscript"/>
        </w:rPr>
        <w:t>6</w:t>
      </w:r>
      <w:r w:rsidRPr="006205D5">
        <w:rPr>
          <w:b/>
          <w:vertAlign w:val="subscript"/>
        </w:rPr>
        <w:t>H</w:t>
      </w:r>
      <w:r w:rsidRPr="006205D5">
        <w:rPr>
          <w:b/>
          <w:sz w:val="18"/>
          <w:vertAlign w:val="subscript"/>
        </w:rPr>
        <w:t>5</w:t>
      </w:r>
      <w:r w:rsidRPr="006205D5">
        <w:rPr>
          <w:b/>
          <w:vertAlign w:val="subscript"/>
        </w:rPr>
        <w:t>O</w:t>
      </w:r>
      <w:r w:rsidRPr="006205D5">
        <w:rPr>
          <w:b/>
          <w:sz w:val="18"/>
          <w:vertAlign w:val="subscript"/>
        </w:rPr>
        <w:t>7</w:t>
      </w:r>
      <w:r>
        <w:rPr>
          <w:b/>
        </w:rPr>
        <w:t>)</w:t>
      </w:r>
    </w:p>
    <w:p w:rsidR="00D8721D" w:rsidRDefault="00DB7289" w:rsidP="00DB7289">
      <w:pPr>
        <w:pStyle w:val="ListParagraph"/>
      </w:pPr>
      <w:r w:rsidRPr="00DB7289">
        <w:t>To demonstrate, below is the calculation for the concentration of the acid in the juice for trial 1</w:t>
      </w:r>
      <w:r>
        <w:t xml:space="preserve"> using the</w:t>
      </w:r>
      <w:r w:rsidR="00D8721D">
        <w:t xml:space="preserve"> volume of the base that is calculated by Labquest2 at the second point of equivalence, 4.464ml, </w:t>
      </w:r>
      <w:proofErr w:type="gramStart"/>
      <w:r w:rsidR="00D8721D">
        <w:t>the</w:t>
      </w:r>
      <w:proofErr w:type="gramEnd"/>
      <w:r w:rsidR="00D8721D">
        <w:t xml:space="preserve"> average concentration of the base and the volume of the juice:</w:t>
      </w:r>
    </w:p>
    <w:p w:rsidR="003237A8" w:rsidRDefault="00D8721D" w:rsidP="00D8721D">
      <w:pPr>
        <w:pStyle w:val="ListParagraph"/>
        <w:jc w:val="center"/>
        <w:rPr>
          <w:b/>
        </w:rPr>
      </w:pPr>
      <w:r>
        <w:rPr>
          <w:b/>
        </w:rPr>
        <w:t>C</w:t>
      </w:r>
      <w:r w:rsidRPr="006205D5">
        <w:rPr>
          <w:b/>
          <w:vertAlign w:val="subscript"/>
        </w:rPr>
        <w:t xml:space="preserve"> </w:t>
      </w:r>
      <w:proofErr w:type="gramStart"/>
      <w:r w:rsidRPr="006205D5">
        <w:rPr>
          <w:b/>
          <w:vertAlign w:val="subscript"/>
        </w:rPr>
        <w:t>H</w:t>
      </w:r>
      <w:r w:rsidRPr="006205D5">
        <w:rPr>
          <w:b/>
          <w:sz w:val="18"/>
          <w:vertAlign w:val="subscript"/>
        </w:rPr>
        <w:t>3</w:t>
      </w:r>
      <w:r w:rsidRPr="006205D5">
        <w:rPr>
          <w:b/>
          <w:vertAlign w:val="subscript"/>
        </w:rPr>
        <w:t>C</w:t>
      </w:r>
      <w:r w:rsidRPr="006205D5">
        <w:rPr>
          <w:b/>
          <w:sz w:val="18"/>
          <w:vertAlign w:val="subscript"/>
        </w:rPr>
        <w:t>6</w:t>
      </w:r>
      <w:r w:rsidRPr="006205D5">
        <w:rPr>
          <w:b/>
          <w:vertAlign w:val="subscript"/>
        </w:rPr>
        <w:t>H</w:t>
      </w:r>
      <w:r w:rsidRPr="006205D5">
        <w:rPr>
          <w:b/>
          <w:sz w:val="18"/>
          <w:vertAlign w:val="subscript"/>
        </w:rPr>
        <w:t>5</w:t>
      </w:r>
      <w:r w:rsidRPr="006205D5">
        <w:rPr>
          <w:b/>
          <w:vertAlign w:val="subscript"/>
        </w:rPr>
        <w:t>O</w:t>
      </w:r>
      <w:r w:rsidRPr="006205D5">
        <w:rPr>
          <w:b/>
          <w:sz w:val="18"/>
          <w:vertAlign w:val="subscript"/>
        </w:rPr>
        <w:t>7</w:t>
      </w:r>
      <w:r>
        <w:rPr>
          <w:b/>
          <w:sz w:val="18"/>
          <w:vertAlign w:val="subscript"/>
        </w:rPr>
        <w:t xml:space="preserve">  </w:t>
      </w:r>
      <w:r w:rsidRPr="003237A8">
        <w:rPr>
          <w:b/>
        </w:rPr>
        <w:t>=</w:t>
      </w:r>
      <w:proofErr w:type="gramEnd"/>
      <w:r w:rsidRPr="003237A8">
        <w:rPr>
          <w:b/>
        </w:rPr>
        <w:t xml:space="preserve"> (</w:t>
      </w:r>
      <w:proofErr w:type="spellStart"/>
      <w:r w:rsidRPr="00191FC0">
        <w:rPr>
          <w:b/>
        </w:rPr>
        <w:t>V</w:t>
      </w:r>
      <w:r w:rsidRPr="00191FC0">
        <w:rPr>
          <w:b/>
          <w:vertAlign w:val="subscript"/>
        </w:rPr>
        <w:t>NaOH</w:t>
      </w:r>
      <w:r w:rsidRPr="00191FC0">
        <w:rPr>
          <w:b/>
        </w:rPr>
        <w:t>·C</w:t>
      </w:r>
      <w:r w:rsidRPr="00191FC0">
        <w:rPr>
          <w:b/>
          <w:vertAlign w:val="subscript"/>
        </w:rPr>
        <w:t>NaOH</w:t>
      </w:r>
      <w:proofErr w:type="spellEnd"/>
      <w:r>
        <w:rPr>
          <w:b/>
        </w:rPr>
        <w:t>)/</w:t>
      </w:r>
      <w:r w:rsidRPr="003237A8">
        <w:rPr>
          <w:b/>
        </w:rPr>
        <w:t xml:space="preserve"> </w:t>
      </w:r>
      <w:r>
        <w:rPr>
          <w:b/>
        </w:rPr>
        <w:t>(3</w:t>
      </w:r>
      <w:r w:rsidRPr="00191FC0">
        <w:rPr>
          <w:b/>
        </w:rPr>
        <w:t>·</w:t>
      </w:r>
      <w:r>
        <w:rPr>
          <w:b/>
        </w:rPr>
        <w:t>V</w:t>
      </w:r>
      <w:r w:rsidRPr="006205D5">
        <w:rPr>
          <w:b/>
          <w:vertAlign w:val="subscript"/>
        </w:rPr>
        <w:t>H</w:t>
      </w:r>
      <w:r w:rsidRPr="006205D5">
        <w:rPr>
          <w:b/>
          <w:sz w:val="18"/>
          <w:vertAlign w:val="subscript"/>
        </w:rPr>
        <w:t>3</w:t>
      </w:r>
      <w:r w:rsidRPr="006205D5">
        <w:rPr>
          <w:b/>
          <w:vertAlign w:val="subscript"/>
        </w:rPr>
        <w:t>C</w:t>
      </w:r>
      <w:r w:rsidRPr="006205D5">
        <w:rPr>
          <w:b/>
          <w:sz w:val="18"/>
          <w:vertAlign w:val="subscript"/>
        </w:rPr>
        <w:t>6</w:t>
      </w:r>
      <w:r w:rsidRPr="006205D5">
        <w:rPr>
          <w:b/>
          <w:vertAlign w:val="subscript"/>
        </w:rPr>
        <w:t>H</w:t>
      </w:r>
      <w:r w:rsidRPr="006205D5">
        <w:rPr>
          <w:b/>
          <w:sz w:val="18"/>
          <w:vertAlign w:val="subscript"/>
        </w:rPr>
        <w:t>5</w:t>
      </w:r>
      <w:r w:rsidRPr="006205D5">
        <w:rPr>
          <w:b/>
          <w:vertAlign w:val="subscript"/>
        </w:rPr>
        <w:t>O</w:t>
      </w:r>
      <w:r w:rsidRPr="006205D5">
        <w:rPr>
          <w:b/>
          <w:sz w:val="18"/>
          <w:vertAlign w:val="subscript"/>
        </w:rPr>
        <w:t>7</w:t>
      </w:r>
      <w:r>
        <w:rPr>
          <w:b/>
        </w:rPr>
        <w:t>)</w:t>
      </w:r>
    </w:p>
    <w:p w:rsidR="00D8721D" w:rsidRPr="005401FD" w:rsidRDefault="00D8721D" w:rsidP="00D8721D">
      <w:pPr>
        <w:pStyle w:val="ListParagraph"/>
        <w:ind w:firstLine="720"/>
        <w:jc w:val="center"/>
      </w:pPr>
      <w:r>
        <w:rPr>
          <w:b/>
        </w:rPr>
        <w:t xml:space="preserve">       </w:t>
      </w:r>
      <w:r w:rsidRPr="005401FD">
        <w:t>C</w:t>
      </w:r>
      <w:r w:rsidRPr="005401FD">
        <w:rPr>
          <w:vertAlign w:val="subscript"/>
        </w:rPr>
        <w:t xml:space="preserve"> </w:t>
      </w:r>
      <w:proofErr w:type="gramStart"/>
      <w:r w:rsidRPr="005401FD">
        <w:rPr>
          <w:vertAlign w:val="subscript"/>
        </w:rPr>
        <w:t>H</w:t>
      </w:r>
      <w:r w:rsidRPr="005401FD">
        <w:rPr>
          <w:sz w:val="18"/>
          <w:vertAlign w:val="subscript"/>
        </w:rPr>
        <w:t>3</w:t>
      </w:r>
      <w:r w:rsidRPr="005401FD">
        <w:rPr>
          <w:vertAlign w:val="subscript"/>
        </w:rPr>
        <w:t>C</w:t>
      </w:r>
      <w:r w:rsidRPr="005401FD">
        <w:rPr>
          <w:sz w:val="18"/>
          <w:vertAlign w:val="subscript"/>
        </w:rPr>
        <w:t>6</w:t>
      </w:r>
      <w:r w:rsidRPr="005401FD">
        <w:rPr>
          <w:vertAlign w:val="subscript"/>
        </w:rPr>
        <w:t>H</w:t>
      </w:r>
      <w:r w:rsidRPr="005401FD">
        <w:rPr>
          <w:sz w:val="18"/>
          <w:vertAlign w:val="subscript"/>
        </w:rPr>
        <w:t>5</w:t>
      </w:r>
      <w:r w:rsidRPr="005401FD">
        <w:rPr>
          <w:vertAlign w:val="subscript"/>
        </w:rPr>
        <w:t>O</w:t>
      </w:r>
      <w:r w:rsidRPr="005401FD">
        <w:rPr>
          <w:sz w:val="18"/>
          <w:vertAlign w:val="subscript"/>
        </w:rPr>
        <w:t xml:space="preserve">7  </w:t>
      </w:r>
      <w:r w:rsidRPr="005401FD">
        <w:t>=</w:t>
      </w:r>
      <w:proofErr w:type="gramEnd"/>
      <w:r w:rsidRPr="005401FD">
        <w:t xml:space="preserve"> ((0.00464 L </w:t>
      </w:r>
      <w:r w:rsidRPr="001A4FF8">
        <w:rPr>
          <w:b/>
        </w:rPr>
        <w:t>·</w:t>
      </w:r>
      <w:r w:rsidRPr="005401FD">
        <w:t xml:space="preserve"> 0.1426 </w:t>
      </w:r>
      <w:proofErr w:type="spellStart"/>
      <w:r w:rsidRPr="005401FD">
        <w:t>mol</w:t>
      </w:r>
      <w:proofErr w:type="spellEnd"/>
      <w:r w:rsidRPr="005401FD">
        <w:t>/L)/ (3·0.010 L)</w:t>
      </w:r>
    </w:p>
    <w:p w:rsidR="005401FD" w:rsidRDefault="005401FD" w:rsidP="005401FD">
      <w:pPr>
        <w:pStyle w:val="ListParagraph"/>
        <w:ind w:left="2880"/>
      </w:pPr>
      <w:r w:rsidRPr="005401FD">
        <w:t xml:space="preserve">  </w:t>
      </w:r>
      <w:r>
        <w:t xml:space="preserve"> </w:t>
      </w:r>
      <w:r w:rsidRPr="005401FD">
        <w:t>C</w:t>
      </w:r>
      <w:r w:rsidRPr="005401FD">
        <w:rPr>
          <w:vertAlign w:val="subscript"/>
        </w:rPr>
        <w:t xml:space="preserve"> </w:t>
      </w:r>
      <w:proofErr w:type="gramStart"/>
      <w:r w:rsidRPr="005401FD">
        <w:rPr>
          <w:vertAlign w:val="subscript"/>
        </w:rPr>
        <w:t>H</w:t>
      </w:r>
      <w:r w:rsidRPr="005401FD">
        <w:rPr>
          <w:sz w:val="18"/>
          <w:vertAlign w:val="subscript"/>
        </w:rPr>
        <w:t>3</w:t>
      </w:r>
      <w:r w:rsidRPr="005401FD">
        <w:rPr>
          <w:vertAlign w:val="subscript"/>
        </w:rPr>
        <w:t>C</w:t>
      </w:r>
      <w:r w:rsidRPr="005401FD">
        <w:rPr>
          <w:sz w:val="18"/>
          <w:vertAlign w:val="subscript"/>
        </w:rPr>
        <w:t>6</w:t>
      </w:r>
      <w:r w:rsidRPr="005401FD">
        <w:rPr>
          <w:vertAlign w:val="subscript"/>
        </w:rPr>
        <w:t>H</w:t>
      </w:r>
      <w:r w:rsidRPr="005401FD">
        <w:rPr>
          <w:sz w:val="18"/>
          <w:vertAlign w:val="subscript"/>
        </w:rPr>
        <w:t>5</w:t>
      </w:r>
      <w:r w:rsidRPr="005401FD">
        <w:rPr>
          <w:vertAlign w:val="subscript"/>
        </w:rPr>
        <w:t>O</w:t>
      </w:r>
      <w:r w:rsidRPr="005401FD">
        <w:rPr>
          <w:sz w:val="18"/>
          <w:vertAlign w:val="subscript"/>
        </w:rPr>
        <w:t xml:space="preserve">7  </w:t>
      </w:r>
      <w:r w:rsidRPr="005401FD">
        <w:t>=</w:t>
      </w:r>
      <w:proofErr w:type="gramEnd"/>
      <w:r w:rsidRPr="005401FD">
        <w:t xml:space="preserve"> 0.0221 </w:t>
      </w:r>
      <w:proofErr w:type="spellStart"/>
      <w:r w:rsidRPr="005401FD">
        <w:t>mol</w:t>
      </w:r>
      <w:proofErr w:type="spellEnd"/>
      <w:r w:rsidRPr="005401FD">
        <w:t>/L</w:t>
      </w:r>
    </w:p>
    <w:p w:rsidR="00EC1CA0" w:rsidRDefault="00765B54" w:rsidP="00765B54">
      <w:pPr>
        <w:pStyle w:val="ListParagraph"/>
        <w:numPr>
          <w:ilvl w:val="0"/>
          <w:numId w:val="1"/>
        </w:numPr>
      </w:pPr>
      <w:r w:rsidRPr="00765B54">
        <w:rPr>
          <w:noProof/>
          <w:lang w:val="en-CA" w:eastAsia="en-CA"/>
        </w:rPr>
        <mc:AlternateContent>
          <mc:Choice Requires="wps">
            <w:drawing>
              <wp:anchor distT="0" distB="0" distL="114300" distR="114300" simplePos="0" relativeHeight="251661312" behindDoc="0" locked="0" layoutInCell="1" allowOverlap="1" wp14:anchorId="43DBB1F2" wp14:editId="5E4663A2">
                <wp:simplePos x="0" y="0"/>
                <wp:positionH relativeFrom="column">
                  <wp:posOffset>4602480</wp:posOffset>
                </wp:positionH>
                <wp:positionV relativeFrom="paragraph">
                  <wp:posOffset>365761</wp:posOffset>
                </wp:positionV>
                <wp:extent cx="750570" cy="662940"/>
                <wp:effectExtent l="0" t="0" r="74295" b="0"/>
                <wp:wrapNone/>
                <wp:docPr id="10" name="Arc 10"/>
                <wp:cNvGraphicFramePr/>
                <a:graphic xmlns:a="http://schemas.openxmlformats.org/drawingml/2006/main">
                  <a:graphicData uri="http://schemas.microsoft.com/office/word/2010/wordprocessingShape">
                    <wps:wsp>
                      <wps:cNvSpPr/>
                      <wps:spPr>
                        <a:xfrm rot="2944074">
                          <a:off x="0" y="0"/>
                          <a:ext cx="750570" cy="662940"/>
                        </a:xfrm>
                        <a:prstGeom prst="arc">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10781B5" id="Arc 10" o:spid="_x0000_s1026" style="position:absolute;margin-left:362.4pt;margin-top:28.8pt;width:59.1pt;height:52.2pt;rotation:3215714fd;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750570,66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" path="m375285,nsc582549,,750570,148404,750570,331470r-375285,l375285,xem375285,nfc582549,,750570,148404,750570,331470e" filled="f" strokecolor="#5b9bd5 [3204]" strokeweight=".5pt">
                <v:stroke joinstyle="miter"/>
                <v:path arrowok="t" o:connecttype="custom" o:connectlocs="375285,0;750570,331470" o:connectangles="0,0"/>
              </v:shape>
            </w:pict>
          </mc:Fallback>
        </mc:AlternateContent>
      </w:r>
      <w:r>
        <w:rPr>
          <w:noProof/>
          <w:lang w:val="en-CA" w:eastAsia="en-CA"/>
        </w:rPr>
        <mc:AlternateContent>
          <mc:Choice Requires="wps">
            <w:drawing>
              <wp:anchor distT="0" distB="0" distL="114300" distR="114300" simplePos="0" relativeHeight="251659264" behindDoc="0" locked="0" layoutInCell="1" allowOverlap="1">
                <wp:simplePos x="0" y="0"/>
                <wp:positionH relativeFrom="column">
                  <wp:posOffset>2514600</wp:posOffset>
                </wp:positionH>
                <wp:positionV relativeFrom="paragraph">
                  <wp:posOffset>503555</wp:posOffset>
                </wp:positionV>
                <wp:extent cx="750570" cy="662940"/>
                <wp:effectExtent l="62865" t="0" r="0" b="0"/>
                <wp:wrapNone/>
                <wp:docPr id="9" name="Arc 9"/>
                <wp:cNvGraphicFramePr/>
                <a:graphic xmlns:a="http://schemas.openxmlformats.org/drawingml/2006/main">
                  <a:graphicData uri="http://schemas.microsoft.com/office/word/2010/wordprocessingShape">
                    <wps:wsp>
                      <wps:cNvSpPr/>
                      <wps:spPr>
                        <a:xfrm rot="13984528">
                          <a:off x="0" y="0"/>
                          <a:ext cx="750570" cy="662940"/>
                        </a:xfrm>
                        <a:prstGeom prst="arc">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C17CC9A" id="Arc 9" o:spid="_x0000_s1026" style="position:absolute;margin-left:198pt;margin-top:39.65pt;width:59.1pt;height:52.2pt;rotation:-8318126fd;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750570,66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" path="m375285,nsc582549,,750570,148404,750570,331470r-375285,l375285,xem375285,nfc582549,,750570,148404,750570,331470e" filled="f" strokecolor="#5b9bd5 [3204]" strokeweight=".5pt">
                <v:stroke joinstyle="miter"/>
                <v:path arrowok="t" o:connecttype="custom" o:connectlocs="375285,0;750570,331470" o:connectangles="0,0"/>
              </v:shape>
            </w:pict>
          </mc:Fallback>
        </mc:AlternateContent>
      </w:r>
      <w:r>
        <w:t>To calculate the mass percentage of the acid, one must use the density of the juice and calculated concentration of the acid in the juice. The mass percent of the acid in the juice is calculated using the following equation:</w:t>
      </w:r>
    </w:p>
    <w:p w:rsidR="00765B54" w:rsidRPr="00765B54" w:rsidRDefault="00765B54" w:rsidP="00765B54">
      <w:pPr>
        <w:pStyle w:val="ListParagraph"/>
        <w:rPr>
          <w:b/>
        </w:rPr>
      </w:pPr>
      <w:r w:rsidRPr="00DA25CA">
        <w:rPr>
          <w:b/>
        </w:rPr>
        <w:t>Mass Percent of Acid in Juice =</w:t>
      </w:r>
      <w:r>
        <w:t xml:space="preserve"> </w:t>
      </w:r>
      <w:r>
        <w:tab/>
      </w:r>
      <w:r w:rsidRPr="00765B54">
        <w:rPr>
          <w:u w:val="single"/>
        </w:rPr>
        <w:t>(</w:t>
      </w:r>
      <w:r w:rsidRPr="00765B54">
        <w:rPr>
          <w:b/>
          <w:u w:val="single"/>
        </w:rPr>
        <w:t>C</w:t>
      </w:r>
      <w:r w:rsidRPr="00765B54">
        <w:rPr>
          <w:b/>
          <w:u w:val="single"/>
          <w:vertAlign w:val="subscript"/>
        </w:rPr>
        <w:t xml:space="preserve"> </w:t>
      </w:r>
      <w:proofErr w:type="gramStart"/>
      <w:r w:rsidRPr="00765B54">
        <w:rPr>
          <w:b/>
          <w:u w:val="single"/>
          <w:vertAlign w:val="subscript"/>
        </w:rPr>
        <w:t>H</w:t>
      </w:r>
      <w:r w:rsidRPr="00765B54">
        <w:rPr>
          <w:b/>
          <w:sz w:val="18"/>
          <w:u w:val="single"/>
          <w:vertAlign w:val="subscript"/>
        </w:rPr>
        <w:t>3</w:t>
      </w:r>
      <w:r w:rsidRPr="00765B54">
        <w:rPr>
          <w:b/>
          <w:u w:val="single"/>
          <w:vertAlign w:val="subscript"/>
        </w:rPr>
        <w:t>C</w:t>
      </w:r>
      <w:r w:rsidRPr="00765B54">
        <w:rPr>
          <w:b/>
          <w:sz w:val="18"/>
          <w:u w:val="single"/>
          <w:vertAlign w:val="subscript"/>
        </w:rPr>
        <w:t>6</w:t>
      </w:r>
      <w:r w:rsidRPr="00765B54">
        <w:rPr>
          <w:b/>
          <w:u w:val="single"/>
          <w:vertAlign w:val="subscript"/>
        </w:rPr>
        <w:t>H</w:t>
      </w:r>
      <w:r w:rsidRPr="00765B54">
        <w:rPr>
          <w:b/>
          <w:sz w:val="18"/>
          <w:u w:val="single"/>
          <w:vertAlign w:val="subscript"/>
        </w:rPr>
        <w:t>5</w:t>
      </w:r>
      <w:r w:rsidRPr="00765B54">
        <w:rPr>
          <w:b/>
          <w:u w:val="single"/>
          <w:vertAlign w:val="subscript"/>
        </w:rPr>
        <w:t>O</w:t>
      </w:r>
      <w:r w:rsidRPr="00765B54">
        <w:rPr>
          <w:b/>
          <w:sz w:val="18"/>
          <w:u w:val="single"/>
          <w:vertAlign w:val="subscript"/>
        </w:rPr>
        <w:t xml:space="preserve">7  </w:t>
      </w:r>
      <w:proofErr w:type="spellStart"/>
      <w:r w:rsidRPr="00765B54">
        <w:rPr>
          <w:b/>
          <w:u w:val="single"/>
        </w:rPr>
        <w:t>mol</w:t>
      </w:r>
      <w:proofErr w:type="spellEnd"/>
      <w:proofErr w:type="gramEnd"/>
      <w:r w:rsidRPr="00765B54">
        <w:rPr>
          <w:b/>
          <w:u w:val="single"/>
        </w:rPr>
        <w:t>/L) (MM</w:t>
      </w:r>
      <w:r w:rsidRPr="00765B54">
        <w:rPr>
          <w:b/>
          <w:u w:val="single"/>
          <w:vertAlign w:val="subscript"/>
        </w:rPr>
        <w:t xml:space="preserve"> H</w:t>
      </w:r>
      <w:r w:rsidRPr="00765B54">
        <w:rPr>
          <w:b/>
          <w:sz w:val="18"/>
          <w:u w:val="single"/>
          <w:vertAlign w:val="subscript"/>
        </w:rPr>
        <w:t>3</w:t>
      </w:r>
      <w:r w:rsidRPr="00765B54">
        <w:rPr>
          <w:b/>
          <w:u w:val="single"/>
          <w:vertAlign w:val="subscript"/>
        </w:rPr>
        <w:t>C</w:t>
      </w:r>
      <w:r w:rsidRPr="00765B54">
        <w:rPr>
          <w:b/>
          <w:sz w:val="18"/>
          <w:u w:val="single"/>
          <w:vertAlign w:val="subscript"/>
        </w:rPr>
        <w:t>6</w:t>
      </w:r>
      <w:r w:rsidRPr="00765B54">
        <w:rPr>
          <w:b/>
          <w:u w:val="single"/>
          <w:vertAlign w:val="subscript"/>
        </w:rPr>
        <w:t>H</w:t>
      </w:r>
      <w:r w:rsidRPr="00765B54">
        <w:rPr>
          <w:b/>
          <w:sz w:val="18"/>
          <w:u w:val="single"/>
          <w:vertAlign w:val="subscript"/>
        </w:rPr>
        <w:t>5</w:t>
      </w:r>
      <w:r w:rsidRPr="00765B54">
        <w:rPr>
          <w:b/>
          <w:u w:val="single"/>
          <w:vertAlign w:val="subscript"/>
        </w:rPr>
        <w:t>O</w:t>
      </w:r>
      <w:r w:rsidRPr="00765B54">
        <w:rPr>
          <w:b/>
          <w:sz w:val="18"/>
          <w:u w:val="single"/>
          <w:vertAlign w:val="subscript"/>
        </w:rPr>
        <w:t xml:space="preserve">7 </w:t>
      </w:r>
      <w:r w:rsidRPr="00765B54">
        <w:rPr>
          <w:b/>
          <w:u w:val="single"/>
        </w:rPr>
        <w:t>g/</w:t>
      </w:r>
      <w:proofErr w:type="spellStart"/>
      <w:r w:rsidRPr="00765B54">
        <w:rPr>
          <w:b/>
          <w:u w:val="single"/>
        </w:rPr>
        <w:t>mol</w:t>
      </w:r>
      <w:proofErr w:type="spellEnd"/>
      <w:r w:rsidRPr="00765B54">
        <w:rPr>
          <w:b/>
          <w:u w:val="single"/>
        </w:rPr>
        <w:t>)</w:t>
      </w:r>
      <w:r>
        <w:rPr>
          <w:b/>
        </w:rPr>
        <w:tab/>
        <w:t>x100</w:t>
      </w:r>
    </w:p>
    <w:p w:rsidR="00765B54" w:rsidRDefault="00765B54" w:rsidP="00765B54">
      <w:pPr>
        <w:pStyle w:val="ListParagraph"/>
        <w:rPr>
          <w:b/>
        </w:rPr>
      </w:pPr>
      <w:r>
        <w:rPr>
          <w:b/>
        </w:rPr>
        <w:tab/>
      </w:r>
      <w:r>
        <w:rPr>
          <w:b/>
        </w:rPr>
        <w:tab/>
      </w:r>
      <w:r>
        <w:rPr>
          <w:b/>
        </w:rPr>
        <w:tab/>
      </w:r>
      <w:r>
        <w:rPr>
          <w:b/>
        </w:rPr>
        <w:tab/>
      </w:r>
      <w:r>
        <w:rPr>
          <w:b/>
        </w:rPr>
        <w:tab/>
      </w:r>
      <w:r>
        <w:rPr>
          <w:b/>
        </w:rPr>
        <w:tab/>
        <w:t>(</w:t>
      </w:r>
      <w:proofErr w:type="spellStart"/>
      <w:proofErr w:type="gramStart"/>
      <w:r>
        <w:rPr>
          <w:b/>
        </w:rPr>
        <w:t>density</w:t>
      </w:r>
      <w:r>
        <w:rPr>
          <w:b/>
          <w:vertAlign w:val="subscript"/>
        </w:rPr>
        <w:t>juice</w:t>
      </w:r>
      <w:proofErr w:type="spellEnd"/>
      <w:proofErr w:type="gramEnd"/>
      <w:r w:rsidR="00280084">
        <w:rPr>
          <w:b/>
        </w:rPr>
        <w:t>, g/ml</w:t>
      </w:r>
      <w:r>
        <w:rPr>
          <w:b/>
        </w:rPr>
        <w:t>)x1000</w:t>
      </w:r>
    </w:p>
    <w:p w:rsidR="001A4FF8" w:rsidRDefault="001A4FF8" w:rsidP="00765B54">
      <w:pPr>
        <w:pStyle w:val="ListParagraph"/>
        <w:rPr>
          <w:b/>
        </w:rPr>
      </w:pPr>
    </w:p>
    <w:p w:rsidR="001A4FF8" w:rsidRPr="00765B54" w:rsidRDefault="001A4FF8" w:rsidP="00765B54">
      <w:pPr>
        <w:pStyle w:val="ListParagraph"/>
      </w:pPr>
    </w:p>
    <w:p w:rsidR="005401FD" w:rsidRDefault="003F3390" w:rsidP="003F3390">
      <w:r>
        <w:tab/>
        <w:t>To demonstrate, below is the calculation for the mass percent of acid in the juice:</w:t>
      </w:r>
    </w:p>
    <w:p w:rsidR="003F3390" w:rsidRDefault="003F3390" w:rsidP="00DB7289">
      <w:pPr>
        <w:pStyle w:val="ListParagraph"/>
      </w:pPr>
    </w:p>
    <w:p w:rsidR="00D8721D" w:rsidRDefault="001A4FF8" w:rsidP="00DB7289">
      <w:pPr>
        <w:pStyle w:val="ListParagraph"/>
      </w:pPr>
      <w:r>
        <w:t>Mass Percent of Acid in Juice</w:t>
      </w:r>
      <w:proofErr w:type="gramStart"/>
      <w:r>
        <w:t>=</w:t>
      </w:r>
      <w:r w:rsidR="00280084">
        <w:t>(</w:t>
      </w:r>
      <w:proofErr w:type="gramEnd"/>
      <w:r w:rsidR="00280084">
        <w:t>(</w:t>
      </w:r>
      <w:r w:rsidR="00280084" w:rsidRPr="00280084">
        <w:t xml:space="preserve">0.0221 </w:t>
      </w:r>
      <w:proofErr w:type="spellStart"/>
      <w:r w:rsidR="00280084" w:rsidRPr="00280084">
        <w:t>mol</w:t>
      </w:r>
      <w:proofErr w:type="spellEnd"/>
      <w:r w:rsidR="00280084" w:rsidRPr="00280084">
        <w:t>/L</w:t>
      </w:r>
      <w:r w:rsidRPr="00280084">
        <w:t>·192.14</w:t>
      </w:r>
      <w:r w:rsidR="00280084" w:rsidRPr="00280084">
        <w:t xml:space="preserve"> g/</w:t>
      </w:r>
      <w:proofErr w:type="spellStart"/>
      <w:r w:rsidR="00280084" w:rsidRPr="00280084">
        <w:t>mol</w:t>
      </w:r>
      <w:proofErr w:type="spellEnd"/>
      <w:r w:rsidR="00280084" w:rsidRPr="00280084">
        <w:t>)/((0.9993 g/ml)·1000))x100</w:t>
      </w:r>
    </w:p>
    <w:p w:rsidR="00280084" w:rsidRDefault="00280084" w:rsidP="00DB7289">
      <w:pPr>
        <w:pStyle w:val="ListParagraph"/>
      </w:pPr>
      <w:r>
        <w:t>Mass Percent of Acid in Juice= 0.4249%</w:t>
      </w:r>
    </w:p>
    <w:p w:rsidR="003F3390" w:rsidRDefault="003F3390" w:rsidP="00DB7289">
      <w:pPr>
        <w:pStyle w:val="ListParagraph"/>
      </w:pPr>
    </w:p>
    <w:p w:rsidR="003F3390" w:rsidRDefault="003F3390" w:rsidP="00DB7289">
      <w:pPr>
        <w:pStyle w:val="ListParagraph"/>
      </w:pPr>
    </w:p>
    <w:p w:rsidR="003F3390" w:rsidRDefault="003F3390" w:rsidP="00DB7289">
      <w:pPr>
        <w:pStyle w:val="ListParagraph"/>
      </w:pPr>
    </w:p>
    <w:p w:rsidR="003F3390" w:rsidRPr="00DB7289" w:rsidRDefault="003F3390" w:rsidP="00204624"/>
    <w:p w:rsidR="003237A8" w:rsidRPr="003237A8" w:rsidRDefault="003237A8" w:rsidP="006205D5">
      <w:pPr>
        <w:pStyle w:val="ListParagraph"/>
        <w:jc w:val="center"/>
      </w:pPr>
    </w:p>
    <w:p w:rsidR="005D00E3" w:rsidRDefault="00204624" w:rsidP="00CD475E">
      <w:pPr>
        <w:rPr>
          <w:b/>
          <w:u w:val="single"/>
        </w:rPr>
      </w:pPr>
      <w:r>
        <w:rPr>
          <w:b/>
          <w:u w:val="single"/>
        </w:rPr>
        <w:t>Discussion:</w:t>
      </w:r>
    </w:p>
    <w:p w:rsidR="00204624" w:rsidRDefault="00204624" w:rsidP="00CD475E"/>
    <w:p w:rsidR="003B32C1" w:rsidRPr="00BB3CB0" w:rsidRDefault="00204624" w:rsidP="003B32C1">
      <w:r>
        <w:t xml:space="preserve">For this experiment, titration of strong acids and base methods were used to determine the concentrations of unknown acids, including the acid that was present in the juice #2. It was necessary to note the volume of the concentrated </w:t>
      </w:r>
      <w:proofErr w:type="spellStart"/>
      <w:r>
        <w:t>NaOH</w:t>
      </w:r>
      <w:proofErr w:type="spellEnd"/>
      <w:r>
        <w:t xml:space="preserve"> used at the very beginning of the experiment as the volume of the </w:t>
      </w:r>
      <w:proofErr w:type="spellStart"/>
      <w:r>
        <w:t>NaOH</w:t>
      </w:r>
      <w:proofErr w:type="spellEnd"/>
      <w:r>
        <w:t xml:space="preserve"> was used to calculate the concentration of the pre-standardized dilute base through the equation </w:t>
      </w:r>
      <w:r w:rsidRPr="00204624">
        <w:t>C</w:t>
      </w:r>
      <w:r w:rsidRPr="00204624">
        <w:rPr>
          <w:vertAlign w:val="subscript"/>
        </w:rPr>
        <w:t>1</w:t>
      </w:r>
      <w:r w:rsidRPr="00204624">
        <w:t>V</w:t>
      </w:r>
      <w:r w:rsidRPr="00204624">
        <w:rPr>
          <w:vertAlign w:val="subscript"/>
        </w:rPr>
        <w:t xml:space="preserve">1 </w:t>
      </w:r>
      <w:r w:rsidRPr="00204624">
        <w:t>= C</w:t>
      </w:r>
      <w:r w:rsidRPr="00204624">
        <w:rPr>
          <w:vertAlign w:val="subscript"/>
        </w:rPr>
        <w:t>2</w:t>
      </w:r>
      <w:r w:rsidRPr="00204624">
        <w:t>V</w:t>
      </w:r>
      <w:r w:rsidRPr="00204624">
        <w:rPr>
          <w:vertAlign w:val="subscript"/>
        </w:rPr>
        <w:t>2</w:t>
      </w:r>
      <w:r>
        <w:rPr>
          <w:vertAlign w:val="subscript"/>
        </w:rPr>
        <w:t xml:space="preserve"> </w:t>
      </w:r>
      <w:r>
        <w:t>where “C” represents concentration (</w:t>
      </w:r>
      <w:proofErr w:type="spellStart"/>
      <w:r>
        <w:t>mol</w:t>
      </w:r>
      <w:proofErr w:type="spellEnd"/>
      <w:r>
        <w:t xml:space="preserve">/L), “V” represents volume (L), the subscript 1 represents </w:t>
      </w:r>
      <w:proofErr w:type="spellStart"/>
      <w:r>
        <w:t>NaOH</w:t>
      </w:r>
      <w:proofErr w:type="spellEnd"/>
      <w:r>
        <w:t xml:space="preserve"> and the subscript 2 represents the final solution. </w:t>
      </w:r>
      <w:r w:rsidR="00DF74DD">
        <w:t xml:space="preserve">The concentration of the pre-standardized dilute base was calculated so that one could </w:t>
      </w:r>
      <w:r w:rsidR="006C2627">
        <w:t xml:space="preserve">compare it with the standardized concentration of base that was later calculated. Once the standardized concentration of base was calculated, one could use the standardized concentration of base to calculate the concentration of unknown acids using the equation </w:t>
      </w:r>
      <w:proofErr w:type="spellStart"/>
      <w:r w:rsidR="006C2627">
        <w:t>C</w:t>
      </w:r>
      <w:r w:rsidR="006C2627">
        <w:rPr>
          <w:vertAlign w:val="subscript"/>
        </w:rPr>
        <w:t>acid</w:t>
      </w:r>
      <w:r w:rsidR="006C2627">
        <w:t>V</w:t>
      </w:r>
      <w:r w:rsidR="006C2627">
        <w:rPr>
          <w:vertAlign w:val="subscript"/>
        </w:rPr>
        <w:t>acid</w:t>
      </w:r>
      <w:proofErr w:type="spellEnd"/>
      <w:r w:rsidR="006C2627">
        <w:rPr>
          <w:vertAlign w:val="subscript"/>
        </w:rPr>
        <w:t xml:space="preserve"> </w:t>
      </w:r>
      <w:r w:rsidR="006C2627">
        <w:t xml:space="preserve">= </w:t>
      </w:r>
      <w:proofErr w:type="spellStart"/>
      <w:r w:rsidR="006C2627">
        <w:t>C</w:t>
      </w:r>
      <w:r w:rsidR="006C2627">
        <w:rPr>
          <w:vertAlign w:val="subscript"/>
        </w:rPr>
        <w:t>base</w:t>
      </w:r>
      <w:r w:rsidR="006C2627">
        <w:t>V</w:t>
      </w:r>
      <w:r w:rsidR="006C2627">
        <w:rPr>
          <w:vertAlign w:val="subscript"/>
        </w:rPr>
        <w:t>base</w:t>
      </w:r>
      <w:proofErr w:type="spellEnd"/>
      <w:r w:rsidR="006C2627">
        <w:t xml:space="preserve">. </w:t>
      </w:r>
      <w:r w:rsidR="00FA46D7">
        <w:t>The pre-standardized concentration of the base is</w:t>
      </w:r>
      <w:r w:rsidR="006C2627">
        <w:t xml:space="preserve"> </w:t>
      </w:r>
      <w:r w:rsidR="00FA46D7">
        <w:t xml:space="preserve">0.11765 </w:t>
      </w:r>
      <w:proofErr w:type="spellStart"/>
      <w:r w:rsidR="00FA46D7">
        <w:t>mol</w:t>
      </w:r>
      <w:proofErr w:type="spellEnd"/>
      <w:r w:rsidR="00FA46D7">
        <w:t xml:space="preserve">/L and the average standardized concentration of the base is calculated to be 0.1426 </w:t>
      </w:r>
      <w:proofErr w:type="spellStart"/>
      <w:r w:rsidR="00FA46D7">
        <w:t>mol</w:t>
      </w:r>
      <w:proofErr w:type="spellEnd"/>
      <w:r w:rsidR="00FA46D7">
        <w:t xml:space="preserve">/L. </w:t>
      </w:r>
      <w:r w:rsidR="00A63A06">
        <w:t>Errors such as inaccuracies from the design of the experiment can affect the concentrations obtained</w:t>
      </w:r>
      <w:r w:rsidR="00865C64">
        <w:t xml:space="preserve"> and </w:t>
      </w:r>
      <w:r w:rsidR="00FA46D7">
        <w:t xml:space="preserve">can account for the discrepancies between trials 1 and 2 for the values of the volumes of the </w:t>
      </w:r>
      <w:proofErr w:type="spellStart"/>
      <w:r w:rsidR="00FA46D7">
        <w:t>NaOH</w:t>
      </w:r>
      <w:proofErr w:type="spellEnd"/>
      <w:r w:rsidR="00FA46D7">
        <w:t xml:space="preserve"> at the point of equivalency during standardization.</w:t>
      </w:r>
      <w:r w:rsidR="003B32C1">
        <w:t xml:space="preserve"> An error to explain this would be a failure in the design of the stirrer plate as the magnetic stirrer demonstrated very inconsistent (slower) speeds which would have affected how well the base mixed into the solution and thus would have enabled more volume of the base to enter the solution and stay near the top of the solut</w:t>
      </w:r>
      <w:r w:rsidR="002B37A3">
        <w:t>ion</w:t>
      </w:r>
      <w:r w:rsidR="003B32C1">
        <w:t xml:space="preserve"> affecting the total pH reading of the solution and delaying the solution to change </w:t>
      </w:r>
      <w:proofErr w:type="spellStart"/>
      <w:r w:rsidR="003B32C1">
        <w:t>colour</w:t>
      </w:r>
      <w:proofErr w:type="spellEnd"/>
      <w:r w:rsidR="003B32C1">
        <w:t xml:space="preserve"> indicating the endpoint. Do to this error, the total volume of base required for the solution to reach a point of equivalence may have been met well before the phenolphthalein indicated an endpoint, thus increasing the volume of </w:t>
      </w:r>
      <w:proofErr w:type="spellStart"/>
      <w:r w:rsidR="003B32C1">
        <w:t>NaOH</w:t>
      </w:r>
      <w:proofErr w:type="spellEnd"/>
      <w:r w:rsidR="003B32C1">
        <w:t xml:space="preserve"> recorded and consequentially increasing the concentration of the acids as the error is carried out through calculation. Some other errors can include reaction times to stop the dripping of </w:t>
      </w:r>
      <w:proofErr w:type="spellStart"/>
      <w:r w:rsidR="003B32C1">
        <w:t>NaOH</w:t>
      </w:r>
      <w:proofErr w:type="spellEnd"/>
      <w:r w:rsidR="003B32C1">
        <w:t xml:space="preserve"> into the acids once the indicator indicates that the endpoint has been reached by changing to pink. Slow reaction time to stop the addition of </w:t>
      </w:r>
      <w:proofErr w:type="spellStart"/>
      <w:r w:rsidR="003B32C1">
        <w:t>NaOH</w:t>
      </w:r>
      <w:proofErr w:type="spellEnd"/>
      <w:r w:rsidR="003B32C1">
        <w:t xml:space="preserve"> will increase the recorded volume of base used until the point of equivalence to a point that </w:t>
      </w:r>
      <w:proofErr w:type="spellStart"/>
      <w:r w:rsidR="003B32C1">
        <w:t>ishigher</w:t>
      </w:r>
      <w:proofErr w:type="spellEnd"/>
      <w:r w:rsidR="003B32C1">
        <w:t xml:space="preserve"> than it actually is, which will increase the concentrations of the acids through calculations. There might have been error as well in the calibration of the drop counter as the value recorded in the 10ml graduated cylinder could only be measured to one decimal place. Logger pro’s accuracy for volume, in the case of the experiment 9ml, equating a certain number of drops, in the case of the experiment 165 drops, may have been inaccurate. If the volume of base was lower than the amount of drops, this would have carried through in the calculations and decreased the calculated concentration of unknown acid which would explain why the volumes of base at the equivalence point recorded by logger pro were lower than the ones recorded through observation. To improve the experiment, one could use equipment with more precise readings, and possibly also manually stir the solution improve the distribution of base throughout. More trials can also be performed to determine the most precise and accurate set of data, which would yield a more precise and accurate concentration of unknown acids and juice acids. </w:t>
      </w:r>
    </w:p>
    <w:p w:rsidR="00204624" w:rsidRPr="00204624" w:rsidRDefault="00204624" w:rsidP="00204624">
      <w:pPr>
        <w:ind w:firstLine="720"/>
        <w:rPr>
          <w:vertAlign w:val="subscript"/>
        </w:rPr>
      </w:pPr>
    </w:p>
    <w:p w:rsidR="00204624" w:rsidRDefault="00204624" w:rsidP="00204624">
      <w:pPr>
        <w:ind w:firstLine="720"/>
      </w:pPr>
    </w:p>
    <w:p w:rsidR="00311A13" w:rsidRDefault="00311A13" w:rsidP="00204624">
      <w:pPr>
        <w:ind w:firstLine="720"/>
      </w:pPr>
      <w:r>
        <w:t>The volumes at the equivalenc</w:t>
      </w:r>
      <w:r w:rsidR="00B53640">
        <w:t xml:space="preserve">e point determined by Logger Pro /LabQuest2 are comparably smaller to the values that were observed. To explain this one can look at trial 1 for the standardization of </w:t>
      </w:r>
      <w:proofErr w:type="spellStart"/>
      <w:r w:rsidR="00B53640">
        <w:t>NaOH</w:t>
      </w:r>
      <w:proofErr w:type="spellEnd"/>
      <w:r w:rsidR="00B53640">
        <w:t xml:space="preserve"> by a strong acid. While the Logger Pro determined that the point of equivalence for the standardization of </w:t>
      </w:r>
      <w:proofErr w:type="spellStart"/>
      <w:r w:rsidR="00B53640">
        <w:t>NaOH</w:t>
      </w:r>
      <w:proofErr w:type="spellEnd"/>
      <w:r w:rsidR="00B53640">
        <w:t xml:space="preserve"> was when 0.007179 L of base was mixed into solution, the amount of </w:t>
      </w:r>
      <w:proofErr w:type="spellStart"/>
      <w:r w:rsidR="00B53640">
        <w:t>NaOH</w:t>
      </w:r>
      <w:proofErr w:type="spellEnd"/>
      <w:r w:rsidR="00B53640">
        <w:t xml:space="preserve"> used that was recorded by the method of observation was 0.0118L. Though the </w:t>
      </w:r>
      <w:r w:rsidR="00573949">
        <w:t xml:space="preserve">two values of relatively close, the difference would have </w:t>
      </w:r>
      <w:r w:rsidR="007E2421">
        <w:t xml:space="preserve">affected the concentration of the standardized </w:t>
      </w:r>
      <w:proofErr w:type="spellStart"/>
      <w:r w:rsidR="007E2421">
        <w:t>NaOH</w:t>
      </w:r>
      <w:proofErr w:type="spellEnd"/>
      <w:r w:rsidR="007E2421">
        <w:t xml:space="preserve"> making it 0.0847 as opposed to 0.1393. As a result, had we used the observed value of the volume of </w:t>
      </w:r>
      <w:proofErr w:type="spellStart"/>
      <w:r w:rsidR="007E2421">
        <w:t>NaOH</w:t>
      </w:r>
      <w:proofErr w:type="spellEnd"/>
      <w:r w:rsidR="007E2421">
        <w:t xml:space="preserve"> at equivalence point as opposed to the one determined by Logger Pro, the average standardized concentration of </w:t>
      </w:r>
      <w:proofErr w:type="spellStart"/>
      <w:r w:rsidR="007E2421">
        <w:t>NaOH</w:t>
      </w:r>
      <w:proofErr w:type="spellEnd"/>
      <w:r w:rsidR="007E2421">
        <w:t xml:space="preserve"> would increase. As the standardized concentration of </w:t>
      </w:r>
      <w:proofErr w:type="spellStart"/>
      <w:r w:rsidR="007E2421">
        <w:t>NaOH</w:t>
      </w:r>
      <w:proofErr w:type="spellEnd"/>
      <w:r w:rsidR="007E2421">
        <w:t xml:space="preserve"> is used to calculate the unknown concentrations of all the acids using the </w:t>
      </w:r>
      <w:proofErr w:type="gramStart"/>
      <w:r w:rsidR="007E2421">
        <w:t xml:space="preserve">equation  </w:t>
      </w:r>
      <w:proofErr w:type="spellStart"/>
      <w:r w:rsidR="007E2421">
        <w:t>C</w:t>
      </w:r>
      <w:r w:rsidR="007E2421">
        <w:rPr>
          <w:vertAlign w:val="subscript"/>
        </w:rPr>
        <w:t>acid</w:t>
      </w:r>
      <w:r w:rsidR="007E2421">
        <w:t>V</w:t>
      </w:r>
      <w:r w:rsidR="007E2421">
        <w:rPr>
          <w:vertAlign w:val="subscript"/>
        </w:rPr>
        <w:t>acid</w:t>
      </w:r>
      <w:proofErr w:type="spellEnd"/>
      <w:proofErr w:type="gramEnd"/>
      <w:r w:rsidR="007E2421">
        <w:rPr>
          <w:vertAlign w:val="subscript"/>
        </w:rPr>
        <w:t xml:space="preserve"> </w:t>
      </w:r>
      <w:r w:rsidR="007E2421">
        <w:t xml:space="preserve">= </w:t>
      </w:r>
      <w:proofErr w:type="spellStart"/>
      <w:r w:rsidR="007E2421">
        <w:t>C</w:t>
      </w:r>
      <w:r w:rsidR="007E2421">
        <w:rPr>
          <w:vertAlign w:val="subscript"/>
        </w:rPr>
        <w:t>base</w:t>
      </w:r>
      <w:r w:rsidR="007E2421">
        <w:t>V</w:t>
      </w:r>
      <w:r w:rsidR="007E2421">
        <w:rPr>
          <w:vertAlign w:val="subscript"/>
        </w:rPr>
        <w:t>base</w:t>
      </w:r>
      <w:proofErr w:type="spellEnd"/>
      <w:r w:rsidR="007E2421">
        <w:t xml:space="preserve">, an increase in the average standardized concentration of </w:t>
      </w:r>
      <w:proofErr w:type="spellStart"/>
      <w:r w:rsidR="007E2421">
        <w:t>NaOH</w:t>
      </w:r>
      <w:proofErr w:type="spellEnd"/>
      <w:r w:rsidR="007E2421">
        <w:t xml:space="preserve"> would also increase the calculated concentrations of all unknown acids. </w:t>
      </w:r>
    </w:p>
    <w:p w:rsidR="00543934" w:rsidRDefault="00543934" w:rsidP="00204624">
      <w:pPr>
        <w:ind w:firstLine="720"/>
      </w:pPr>
    </w:p>
    <w:p w:rsidR="003003F6" w:rsidRDefault="00543934" w:rsidP="00A6368A">
      <w:pPr>
        <w:ind w:firstLine="720"/>
      </w:pPr>
      <w:r>
        <w:t xml:space="preserve">To calculate the </w:t>
      </w:r>
      <w:r w:rsidR="00546CA0">
        <w:t>Mass Percent of the juice, a key thing to remember is that the density of the juice is given in g/cm</w:t>
      </w:r>
      <w:r w:rsidR="00546CA0">
        <w:rPr>
          <w:vertAlign w:val="superscript"/>
        </w:rPr>
        <w:t>3</w:t>
      </w:r>
      <w:r w:rsidR="00546CA0">
        <w:t>. As 1ml =1cm</w:t>
      </w:r>
      <w:r w:rsidR="00546CA0">
        <w:rPr>
          <w:vertAlign w:val="superscript"/>
        </w:rPr>
        <w:t>3</w:t>
      </w:r>
      <w:r w:rsidR="00546CA0">
        <w:t xml:space="preserve">, the density units can then be converted to g/ml. However, as the concentration of the acid is in </w:t>
      </w:r>
      <w:proofErr w:type="spellStart"/>
      <w:r w:rsidR="00546CA0">
        <w:t>mol</w:t>
      </w:r>
      <w:proofErr w:type="spellEnd"/>
      <w:r w:rsidR="00546CA0">
        <w:t xml:space="preserve">/L, the density units must be converted to g/L so that the L from the unit of density and the unit of the concentration of acid cancels out. To convert the density units of </w:t>
      </w:r>
      <w:r w:rsidR="00200559">
        <w:t xml:space="preserve">the juice to g/L one must multiply the density by 1000 as there are 1000ml in 1 L. </w:t>
      </w:r>
    </w:p>
    <w:p w:rsidR="003003F6" w:rsidRDefault="003003F6" w:rsidP="004F7CD8"/>
    <w:p w:rsidR="004F7CD8" w:rsidRPr="0057576F" w:rsidRDefault="004F7CD8" w:rsidP="004F7CD8">
      <w:pPr>
        <w:rPr>
          <w:color w:val="000000"/>
          <w:lang w:val="en"/>
        </w:rPr>
      </w:pPr>
      <w:r>
        <w:t xml:space="preserve">     </w:t>
      </w:r>
      <w:r w:rsidR="00A6368A">
        <w:tab/>
      </w:r>
      <w:r>
        <w:t>The titration of</w:t>
      </w:r>
      <w:r w:rsidRPr="0057576F">
        <w:t xml:space="preserve"> juice</w:t>
      </w:r>
      <w:r>
        <w:t xml:space="preserve"> #2</w:t>
      </w:r>
      <w:r w:rsidRPr="0057576F">
        <w:t xml:space="preserve"> in this ex</w:t>
      </w:r>
      <w:r>
        <w:t>periment is a titration of a wea</w:t>
      </w:r>
      <w:r w:rsidRPr="0057576F">
        <w:t xml:space="preserve">k acid, citric acid, with a strong base, </w:t>
      </w:r>
      <w:proofErr w:type="spellStart"/>
      <w:r w:rsidRPr="0057576F">
        <w:t>NaOH</w:t>
      </w:r>
      <w:proofErr w:type="spellEnd"/>
      <w:r w:rsidRPr="0057576F">
        <w:t xml:space="preserve">.  Citric acid, </w:t>
      </w:r>
      <w:proofErr w:type="gramStart"/>
      <w:r w:rsidRPr="0057576F">
        <w:t>H</w:t>
      </w:r>
      <w:r w:rsidRPr="0057576F">
        <w:rPr>
          <w:vertAlign w:val="subscript"/>
        </w:rPr>
        <w:t>3</w:t>
      </w:r>
      <w:r w:rsidRPr="0057576F">
        <w:t>C</w:t>
      </w:r>
      <w:r w:rsidRPr="0057576F">
        <w:rPr>
          <w:vertAlign w:val="subscript"/>
        </w:rPr>
        <w:t>6</w:t>
      </w:r>
      <w:r w:rsidRPr="0057576F">
        <w:t>H</w:t>
      </w:r>
      <w:r w:rsidRPr="0057576F">
        <w:rPr>
          <w:vertAlign w:val="subscript"/>
        </w:rPr>
        <w:t>5</w:t>
      </w:r>
      <w:r w:rsidRPr="0057576F">
        <w:t>O</w:t>
      </w:r>
      <w:r w:rsidRPr="0057576F">
        <w:rPr>
          <w:vertAlign w:val="subscript"/>
        </w:rPr>
        <w:t>7</w:t>
      </w:r>
      <w:r w:rsidRPr="0057576F">
        <w:t xml:space="preserve">  is</w:t>
      </w:r>
      <w:proofErr w:type="gramEnd"/>
      <w:r w:rsidRPr="0057576F">
        <w:t xml:space="preserve"> a </w:t>
      </w:r>
      <w:proofErr w:type="spellStart"/>
      <w:r w:rsidRPr="0057576F">
        <w:t>polyprotic</w:t>
      </w:r>
      <w:proofErr w:type="spellEnd"/>
      <w:r w:rsidRPr="0057576F">
        <w:t xml:space="preserve"> acid which has </w:t>
      </w:r>
      <w:r>
        <w:rPr>
          <w:color w:val="000000"/>
          <w:lang w:val="en"/>
        </w:rPr>
        <w:t xml:space="preserve">three </w:t>
      </w:r>
      <w:proofErr w:type="spellStart"/>
      <w:r>
        <w:rPr>
          <w:color w:val="000000"/>
          <w:lang w:val="en"/>
        </w:rPr>
        <w:t>ionizable</w:t>
      </w:r>
      <w:proofErr w:type="spellEnd"/>
      <w:r w:rsidRPr="0057576F">
        <w:rPr>
          <w:color w:val="000000"/>
          <w:lang w:val="en"/>
        </w:rPr>
        <w:t xml:space="preserve"> acidic hydrogen atoms and three </w:t>
      </w:r>
      <w:proofErr w:type="spellStart"/>
      <w:r>
        <w:rPr>
          <w:color w:val="000000"/>
          <w:lang w:val="en"/>
        </w:rPr>
        <w:t>pKa</w:t>
      </w:r>
      <w:proofErr w:type="spellEnd"/>
      <w:r w:rsidRPr="0057576F">
        <w:rPr>
          <w:color w:val="000000"/>
          <w:lang w:val="en"/>
        </w:rPr>
        <w:t> values</w:t>
      </w:r>
      <w:r>
        <w:rPr>
          <w:color w:val="000000"/>
          <w:lang w:val="en"/>
        </w:rPr>
        <w:t xml:space="preserve"> (3.14, 4.75, and 6.40) (</w:t>
      </w:r>
      <w:r w:rsidR="00700B7D">
        <w:rPr>
          <w:color w:val="000000"/>
          <w:lang w:val="en"/>
        </w:rPr>
        <w:t>Cash, David. 2015)</w:t>
      </w:r>
      <w:r>
        <w:rPr>
          <w:color w:val="000000"/>
          <w:lang w:val="en"/>
        </w:rPr>
        <w:t>. C</w:t>
      </w:r>
      <w:r w:rsidRPr="0057576F">
        <w:rPr>
          <w:color w:val="000000"/>
          <w:lang w:val="en"/>
        </w:rPr>
        <w:t xml:space="preserve">itric acid reacts with </w:t>
      </w:r>
      <w:proofErr w:type="spellStart"/>
      <w:r w:rsidRPr="0057576F">
        <w:rPr>
          <w:color w:val="000000"/>
          <w:lang w:val="en"/>
        </w:rPr>
        <w:t>NaOH</w:t>
      </w:r>
      <w:proofErr w:type="spellEnd"/>
      <w:r w:rsidRPr="0057576F">
        <w:rPr>
          <w:color w:val="000000"/>
          <w:lang w:val="en"/>
        </w:rPr>
        <w:t xml:space="preserve"> and produces different species according to the following reactions:</w:t>
      </w:r>
    </w:p>
    <w:p w:rsidR="004F7CD8" w:rsidRPr="0057576F" w:rsidRDefault="004F7CD8" w:rsidP="004F7CD8">
      <w:pPr>
        <w:pStyle w:val="ListParagraph"/>
        <w:rPr>
          <w:rStyle w:val="ya-q-full-text"/>
        </w:rPr>
      </w:pPr>
      <w:r w:rsidRPr="0057576F">
        <w:rPr>
          <w:rStyle w:val="ya-q-full-text"/>
        </w:rPr>
        <w:t>H</w:t>
      </w:r>
      <w:r w:rsidRPr="0057576F">
        <w:rPr>
          <w:rStyle w:val="ya-q-full-text"/>
          <w:vertAlign w:val="subscript"/>
        </w:rPr>
        <w:t>3</w:t>
      </w:r>
      <w:r w:rsidRPr="0057576F">
        <w:t>C</w:t>
      </w:r>
      <w:r w:rsidRPr="0057576F">
        <w:rPr>
          <w:vertAlign w:val="subscript"/>
        </w:rPr>
        <w:t>6</w:t>
      </w:r>
      <w:r w:rsidRPr="0057576F">
        <w:t>H</w:t>
      </w:r>
      <w:r w:rsidRPr="0057576F">
        <w:rPr>
          <w:vertAlign w:val="subscript"/>
        </w:rPr>
        <w:t>5</w:t>
      </w:r>
      <w:r w:rsidRPr="0057576F">
        <w:t>O</w:t>
      </w:r>
      <w:r w:rsidRPr="0057576F">
        <w:rPr>
          <w:vertAlign w:val="subscript"/>
        </w:rPr>
        <w:t>7</w:t>
      </w:r>
      <w:r w:rsidR="00683F32">
        <w:rPr>
          <w:vertAlign w:val="subscript"/>
        </w:rPr>
        <w:t xml:space="preserve"> </w:t>
      </w:r>
      <w:r w:rsidR="00683F32" w:rsidRPr="00683F32">
        <w:t>(</w:t>
      </w:r>
      <w:proofErr w:type="spellStart"/>
      <w:r w:rsidR="00683F32" w:rsidRPr="00683F32">
        <w:t>aq</w:t>
      </w:r>
      <w:proofErr w:type="spellEnd"/>
      <w:r w:rsidR="00683F32" w:rsidRPr="00683F32">
        <w:t>)</w:t>
      </w:r>
      <w:r w:rsidRPr="0057576F">
        <w:rPr>
          <w:rStyle w:val="ya-q-full-text"/>
        </w:rPr>
        <w:t xml:space="preserve"> + OH</w:t>
      </w:r>
      <w:r w:rsidRPr="0057576F">
        <w:rPr>
          <w:rStyle w:val="ya-q-full-text"/>
          <w:vertAlign w:val="superscript"/>
        </w:rPr>
        <w:t xml:space="preserve">- </w:t>
      </w:r>
      <w:r w:rsidR="00683F32">
        <w:rPr>
          <w:rStyle w:val="ya-q-full-text"/>
        </w:rPr>
        <w:t>(</w:t>
      </w:r>
      <w:proofErr w:type="spellStart"/>
      <w:r w:rsidR="00683F32">
        <w:rPr>
          <w:rStyle w:val="ya-q-full-text"/>
        </w:rPr>
        <w:t>aq</w:t>
      </w:r>
      <w:proofErr w:type="spellEnd"/>
      <w:r w:rsidR="00683F32">
        <w:rPr>
          <w:rStyle w:val="ya-q-full-text"/>
        </w:rPr>
        <w:t>)</w:t>
      </w:r>
      <w:r w:rsidRPr="0057576F">
        <w:rPr>
          <w:rStyle w:val="ya-q-full-text"/>
          <w:vertAlign w:val="superscript"/>
        </w:rPr>
        <w:t xml:space="preserve"> </w:t>
      </w:r>
      <w:r w:rsidR="00700B7D" w:rsidRPr="00700B7D">
        <w:rPr>
          <w:rStyle w:val="ya-q-full-text"/>
        </w:rPr>
        <w:sym w:font="Wingdings" w:char="F0E0"/>
      </w:r>
      <w:r w:rsidRPr="0057576F">
        <w:rPr>
          <w:rStyle w:val="ya-q-full-text"/>
        </w:rPr>
        <w:t xml:space="preserve">   H</w:t>
      </w:r>
      <w:r w:rsidRPr="0057576F">
        <w:rPr>
          <w:rStyle w:val="ya-q-full-text"/>
          <w:vertAlign w:val="subscript"/>
        </w:rPr>
        <w:t>2</w:t>
      </w:r>
      <w:r w:rsidRPr="0057576F">
        <w:rPr>
          <w:rStyle w:val="ya-q-full-text"/>
        </w:rPr>
        <w:t>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 xml:space="preserve">- </w:t>
      </w:r>
      <w:r w:rsidR="00683F32">
        <w:rPr>
          <w:rStyle w:val="ya-q-full-text"/>
        </w:rPr>
        <w:t>(</w:t>
      </w:r>
      <w:proofErr w:type="spellStart"/>
      <w:r w:rsidR="00683F32">
        <w:rPr>
          <w:rStyle w:val="ya-q-full-text"/>
        </w:rPr>
        <w:t>aq</w:t>
      </w:r>
      <w:proofErr w:type="spellEnd"/>
      <w:proofErr w:type="gramStart"/>
      <w:r w:rsidR="00683F32">
        <w:rPr>
          <w:rStyle w:val="ya-q-full-text"/>
        </w:rPr>
        <w:t>)</w:t>
      </w:r>
      <w:r w:rsidRPr="0057576F">
        <w:rPr>
          <w:rStyle w:val="ya-q-full-text"/>
          <w:vertAlign w:val="superscript"/>
        </w:rPr>
        <w:t xml:space="preserve">  </w:t>
      </w:r>
      <w:r w:rsidRPr="0057576F">
        <w:rPr>
          <w:rStyle w:val="ya-q-full-text"/>
        </w:rPr>
        <w:t>+</w:t>
      </w:r>
      <w:proofErr w:type="gramEnd"/>
      <w:r w:rsidRPr="0057576F">
        <w:rPr>
          <w:rStyle w:val="ya-q-full-text"/>
        </w:rPr>
        <w:t xml:space="preserve"> H</w:t>
      </w:r>
      <w:r w:rsidRPr="0057576F">
        <w:rPr>
          <w:rStyle w:val="ya-q-full-text"/>
          <w:vertAlign w:val="subscript"/>
        </w:rPr>
        <w:t>2</w:t>
      </w:r>
      <w:r w:rsidRPr="0057576F">
        <w:rPr>
          <w:rStyle w:val="ya-q-full-text"/>
        </w:rPr>
        <w:t xml:space="preserve">O </w:t>
      </w:r>
      <w:r w:rsidR="00683F32">
        <w:rPr>
          <w:rStyle w:val="ya-q-full-text"/>
        </w:rPr>
        <w:t>(l)</w:t>
      </w:r>
      <w:r w:rsidRPr="0057576F">
        <w:br/>
      </w:r>
      <w:r w:rsidRPr="0057576F">
        <w:rPr>
          <w:rStyle w:val="ya-q-full-text"/>
        </w:rPr>
        <w:t>H</w:t>
      </w:r>
      <w:r w:rsidRPr="0057576F">
        <w:rPr>
          <w:rStyle w:val="ya-q-full-text"/>
          <w:vertAlign w:val="subscript"/>
        </w:rPr>
        <w:t>2</w:t>
      </w:r>
      <w:r w:rsidRPr="0057576F">
        <w:rPr>
          <w:rStyle w:val="ya-q-full-text"/>
        </w:rPr>
        <w:t>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 xml:space="preserve">-  </w:t>
      </w:r>
      <w:r w:rsidR="00683F32">
        <w:rPr>
          <w:rStyle w:val="ya-q-full-text"/>
        </w:rPr>
        <w:t>(</w:t>
      </w:r>
      <w:proofErr w:type="spellStart"/>
      <w:r w:rsidR="00683F32">
        <w:rPr>
          <w:rStyle w:val="ya-q-full-text"/>
        </w:rPr>
        <w:t>aq</w:t>
      </w:r>
      <w:proofErr w:type="spellEnd"/>
      <w:r w:rsidR="00683F32">
        <w:rPr>
          <w:rStyle w:val="ya-q-full-text"/>
        </w:rPr>
        <w:t xml:space="preserve">) </w:t>
      </w:r>
      <w:r w:rsidRPr="0057576F">
        <w:rPr>
          <w:rStyle w:val="ya-q-full-text"/>
        </w:rPr>
        <w:t>+ OH</w:t>
      </w:r>
      <w:r w:rsidR="00700B7D">
        <w:rPr>
          <w:rStyle w:val="ya-q-full-text"/>
          <w:vertAlign w:val="superscript"/>
        </w:rPr>
        <w:t>-</w:t>
      </w:r>
      <w:r w:rsidR="00683F32">
        <w:rPr>
          <w:rStyle w:val="ya-q-full-text"/>
          <w:vertAlign w:val="superscript"/>
        </w:rPr>
        <w:t xml:space="preserve"> </w:t>
      </w:r>
      <w:r w:rsidR="00683F32">
        <w:rPr>
          <w:rStyle w:val="ya-q-full-text"/>
        </w:rPr>
        <w:t>(</w:t>
      </w:r>
      <w:proofErr w:type="spellStart"/>
      <w:r w:rsidR="00683F32">
        <w:rPr>
          <w:rStyle w:val="ya-q-full-text"/>
        </w:rPr>
        <w:t>aq</w:t>
      </w:r>
      <w:proofErr w:type="spellEnd"/>
      <w:r w:rsidR="00683F32">
        <w:rPr>
          <w:rStyle w:val="ya-q-full-text"/>
        </w:rPr>
        <w:t>)</w:t>
      </w:r>
      <w:r w:rsidR="00700B7D">
        <w:rPr>
          <w:rStyle w:val="ya-q-full-text"/>
          <w:vertAlign w:val="superscript"/>
        </w:rPr>
        <w:t xml:space="preserve"> </w:t>
      </w:r>
      <w:r w:rsidR="00700B7D" w:rsidRPr="00700B7D">
        <w:rPr>
          <w:rStyle w:val="ya-q-full-text"/>
        </w:rPr>
        <w:sym w:font="Wingdings" w:char="F0E0"/>
      </w:r>
      <w:r w:rsidRPr="0057576F">
        <w:rPr>
          <w:rStyle w:val="ya-q-full-text"/>
        </w:rPr>
        <w:t xml:space="preserve">  HC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2-</w:t>
      </w:r>
      <w:r w:rsidRPr="0057576F">
        <w:rPr>
          <w:rStyle w:val="ya-q-full-text"/>
        </w:rPr>
        <w:t xml:space="preserve"> </w:t>
      </w:r>
      <w:r w:rsidR="00683F32">
        <w:rPr>
          <w:rStyle w:val="ya-q-full-text"/>
        </w:rPr>
        <w:t>(</w:t>
      </w:r>
      <w:proofErr w:type="spellStart"/>
      <w:r w:rsidR="00683F32">
        <w:rPr>
          <w:rStyle w:val="ya-q-full-text"/>
        </w:rPr>
        <w:t>aq</w:t>
      </w:r>
      <w:proofErr w:type="spellEnd"/>
      <w:r w:rsidR="00683F32">
        <w:rPr>
          <w:rStyle w:val="ya-q-full-text"/>
        </w:rPr>
        <w:t xml:space="preserve">) </w:t>
      </w:r>
      <w:r w:rsidRPr="0057576F">
        <w:rPr>
          <w:rStyle w:val="ya-q-full-text"/>
        </w:rPr>
        <w:t>+ H</w:t>
      </w:r>
      <w:r w:rsidRPr="0057576F">
        <w:rPr>
          <w:rStyle w:val="ya-q-full-text"/>
          <w:vertAlign w:val="subscript"/>
        </w:rPr>
        <w:t>2</w:t>
      </w:r>
      <w:r w:rsidRPr="0057576F">
        <w:rPr>
          <w:rStyle w:val="ya-q-full-text"/>
        </w:rPr>
        <w:t>O</w:t>
      </w:r>
      <w:r w:rsidR="00683F32">
        <w:rPr>
          <w:rStyle w:val="ya-q-full-text"/>
        </w:rPr>
        <w:t xml:space="preserve"> (l)</w:t>
      </w:r>
      <w:r w:rsidRPr="0057576F">
        <w:rPr>
          <w:rStyle w:val="ya-q-full-text"/>
        </w:rPr>
        <w:t xml:space="preserve"> </w:t>
      </w:r>
      <w:r w:rsidRPr="0057576F">
        <w:br/>
      </w:r>
      <w:r w:rsidRPr="0057576F">
        <w:rPr>
          <w:rStyle w:val="ya-q-full-text"/>
        </w:rPr>
        <w:t>HC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2-</w:t>
      </w:r>
      <w:r w:rsidRPr="0057576F">
        <w:rPr>
          <w:rStyle w:val="ya-q-full-text"/>
        </w:rPr>
        <w:t xml:space="preserve"> </w:t>
      </w:r>
      <w:r w:rsidR="00683F32">
        <w:rPr>
          <w:rStyle w:val="ya-q-full-text"/>
        </w:rPr>
        <w:t>(</w:t>
      </w:r>
      <w:proofErr w:type="spellStart"/>
      <w:r w:rsidR="00683F32">
        <w:rPr>
          <w:rStyle w:val="ya-q-full-text"/>
        </w:rPr>
        <w:t>aq</w:t>
      </w:r>
      <w:proofErr w:type="spellEnd"/>
      <w:r w:rsidR="00683F32">
        <w:rPr>
          <w:rStyle w:val="ya-q-full-text"/>
        </w:rPr>
        <w:t xml:space="preserve">) </w:t>
      </w:r>
      <w:r w:rsidRPr="0057576F">
        <w:rPr>
          <w:rStyle w:val="ya-q-full-text"/>
        </w:rPr>
        <w:t>+ OH</w:t>
      </w:r>
      <w:r w:rsidRPr="0057576F">
        <w:rPr>
          <w:rStyle w:val="ya-q-full-text"/>
          <w:vertAlign w:val="superscript"/>
        </w:rPr>
        <w:t>-</w:t>
      </w:r>
      <w:r w:rsidR="00683F32">
        <w:rPr>
          <w:rStyle w:val="ya-q-full-text"/>
          <w:vertAlign w:val="superscript"/>
        </w:rPr>
        <w:t xml:space="preserve"> </w:t>
      </w:r>
      <w:r w:rsidR="00683F32">
        <w:rPr>
          <w:rStyle w:val="ya-q-full-text"/>
        </w:rPr>
        <w:t>(</w:t>
      </w:r>
      <w:proofErr w:type="spellStart"/>
      <w:r w:rsidR="00683F32">
        <w:rPr>
          <w:rStyle w:val="ya-q-full-text"/>
        </w:rPr>
        <w:t>aq</w:t>
      </w:r>
      <w:proofErr w:type="spellEnd"/>
      <w:r w:rsidR="00683F32">
        <w:rPr>
          <w:rStyle w:val="ya-q-full-text"/>
        </w:rPr>
        <w:t>)</w:t>
      </w:r>
      <w:r w:rsidRPr="0057576F">
        <w:rPr>
          <w:rStyle w:val="ya-q-full-text"/>
          <w:vertAlign w:val="superscript"/>
        </w:rPr>
        <w:t xml:space="preserve"> </w:t>
      </w:r>
      <w:r w:rsidR="00700B7D" w:rsidRPr="00700B7D">
        <w:rPr>
          <w:rStyle w:val="ya-q-full-text"/>
        </w:rPr>
        <w:sym w:font="Wingdings" w:char="F0E0"/>
      </w:r>
      <w:r w:rsidRPr="0057576F">
        <w:rPr>
          <w:rStyle w:val="ya-q-full-text"/>
        </w:rPr>
        <w:t xml:space="preserve">   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3-</w:t>
      </w:r>
      <w:r w:rsidRPr="0057576F">
        <w:rPr>
          <w:rStyle w:val="ya-q-full-text"/>
        </w:rPr>
        <w:t xml:space="preserve">  </w:t>
      </w:r>
      <w:r w:rsidR="00683F32">
        <w:rPr>
          <w:rStyle w:val="ya-q-full-text"/>
        </w:rPr>
        <w:t>(</w:t>
      </w:r>
      <w:proofErr w:type="spellStart"/>
      <w:r w:rsidR="00683F32">
        <w:rPr>
          <w:rStyle w:val="ya-q-full-text"/>
        </w:rPr>
        <w:t>aq</w:t>
      </w:r>
      <w:proofErr w:type="spellEnd"/>
      <w:r w:rsidR="00683F32">
        <w:rPr>
          <w:rStyle w:val="ya-q-full-text"/>
        </w:rPr>
        <w:t>)</w:t>
      </w:r>
      <w:r w:rsidRPr="0057576F">
        <w:rPr>
          <w:rStyle w:val="ya-q-full-text"/>
        </w:rPr>
        <w:t xml:space="preserve">  + H</w:t>
      </w:r>
      <w:r w:rsidRPr="0057576F">
        <w:rPr>
          <w:rStyle w:val="ya-q-full-text"/>
          <w:vertAlign w:val="subscript"/>
        </w:rPr>
        <w:t>2</w:t>
      </w:r>
      <w:r w:rsidRPr="0057576F">
        <w:rPr>
          <w:rStyle w:val="ya-q-full-text"/>
        </w:rPr>
        <w:t>O</w:t>
      </w:r>
      <w:r w:rsidR="00683F32">
        <w:rPr>
          <w:rStyle w:val="ya-q-full-text"/>
        </w:rPr>
        <w:t xml:space="preserve"> (l)</w:t>
      </w:r>
      <w:r w:rsidRPr="0057576F">
        <w:rPr>
          <w:rStyle w:val="ya-q-full-text"/>
        </w:rPr>
        <w:t xml:space="preserve">         </w:t>
      </w:r>
    </w:p>
    <w:p w:rsidR="004F7CD8" w:rsidRPr="0057576F" w:rsidRDefault="004F7CD8" w:rsidP="004F7CD8">
      <w:pPr>
        <w:rPr>
          <w:rStyle w:val="ya-q-full-text"/>
        </w:rPr>
      </w:pPr>
      <w:r w:rsidRPr="0057576F">
        <w:rPr>
          <w:rStyle w:val="ya-q-full-text"/>
        </w:rPr>
        <w:t>T</w:t>
      </w:r>
      <w:r w:rsidR="0077286E">
        <w:rPr>
          <w:rStyle w:val="ya-q-full-text"/>
        </w:rPr>
        <w:t>herefore:</w:t>
      </w:r>
    </w:p>
    <w:p w:rsidR="004F7CD8" w:rsidRPr="0057576F" w:rsidRDefault="004F7CD8" w:rsidP="004F7CD8">
      <w:pPr>
        <w:pStyle w:val="ListParagraph"/>
        <w:numPr>
          <w:ilvl w:val="0"/>
          <w:numId w:val="2"/>
        </w:numPr>
        <w:spacing w:after="160" w:line="259" w:lineRule="auto"/>
        <w:rPr>
          <w:rStyle w:val="ya-q-full-text"/>
        </w:rPr>
      </w:pPr>
      <w:r w:rsidRPr="0057576F">
        <w:rPr>
          <w:b/>
        </w:rPr>
        <w:t>At 0 ml of add base</w:t>
      </w:r>
      <w:r w:rsidRPr="0057576F">
        <w:t xml:space="preserve">:  there is 100% of </w:t>
      </w:r>
      <w:r w:rsidRPr="0057576F">
        <w:rPr>
          <w:rStyle w:val="ya-q-full-text"/>
        </w:rPr>
        <w:t>H</w:t>
      </w:r>
      <w:r w:rsidRPr="0057576F">
        <w:rPr>
          <w:rStyle w:val="ya-q-full-text"/>
          <w:vertAlign w:val="subscript"/>
        </w:rPr>
        <w:t>3</w:t>
      </w:r>
      <w:r w:rsidRPr="0057576F">
        <w:t>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rPr>
        <w:t xml:space="preserve"> and there is 0% of H</w:t>
      </w:r>
      <w:r w:rsidRPr="0057576F">
        <w:rPr>
          <w:rStyle w:val="ya-q-full-text"/>
          <w:vertAlign w:val="subscript"/>
        </w:rPr>
        <w:t>2</w:t>
      </w:r>
      <w:r w:rsidRPr="0057576F">
        <w:rPr>
          <w:rStyle w:val="ya-q-full-text"/>
        </w:rPr>
        <w:t>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 xml:space="preserve">-   </w:t>
      </w:r>
      <w:r w:rsidRPr="0057576F">
        <w:rPr>
          <w:rStyle w:val="ya-q-full-text"/>
        </w:rPr>
        <w:t xml:space="preserve">and of other species.  This is because there is no </w:t>
      </w:r>
      <w:proofErr w:type="spellStart"/>
      <w:r w:rsidRPr="0057576F">
        <w:rPr>
          <w:rStyle w:val="ya-q-full-text"/>
        </w:rPr>
        <w:t>NaOH</w:t>
      </w:r>
      <w:proofErr w:type="spellEnd"/>
      <w:r w:rsidRPr="0057576F">
        <w:rPr>
          <w:rStyle w:val="ya-q-full-text"/>
        </w:rPr>
        <w:t xml:space="preserve"> in the solution, thus there is no neutralization reaction.</w:t>
      </w:r>
    </w:p>
    <w:p w:rsidR="004F7CD8" w:rsidRPr="0057576F" w:rsidRDefault="004F7CD8" w:rsidP="004F7CD8">
      <w:pPr>
        <w:pStyle w:val="ListParagraph"/>
        <w:rPr>
          <w:rStyle w:val="ya-q-full-text"/>
        </w:rPr>
      </w:pPr>
    </w:p>
    <w:p w:rsidR="004F7CD8" w:rsidRPr="0057576F" w:rsidRDefault="004F7CD8" w:rsidP="004F7CD8">
      <w:pPr>
        <w:pStyle w:val="ListParagraph"/>
        <w:numPr>
          <w:ilvl w:val="0"/>
          <w:numId w:val="2"/>
        </w:numPr>
        <w:spacing w:after="160" w:line="259" w:lineRule="auto"/>
        <w:rPr>
          <w:rStyle w:val="ya-q-full-text"/>
        </w:rPr>
      </w:pPr>
      <w:r w:rsidRPr="0057576F">
        <w:rPr>
          <w:rStyle w:val="ya-q-full-text"/>
          <w:b/>
        </w:rPr>
        <w:t>At midway to the first equivalent point</w:t>
      </w:r>
      <w:r w:rsidRPr="0057576F">
        <w:rPr>
          <w:rStyle w:val="ya-q-full-text"/>
        </w:rPr>
        <w:t>: there are two species in the solution H</w:t>
      </w:r>
      <w:r w:rsidRPr="0057576F">
        <w:rPr>
          <w:rStyle w:val="ya-q-full-text"/>
          <w:vertAlign w:val="subscript"/>
        </w:rPr>
        <w:t>3</w:t>
      </w:r>
      <w:r w:rsidRPr="0057576F">
        <w:t xml:space="preserve"> C</w:t>
      </w:r>
      <w:r w:rsidRPr="0057576F">
        <w:rPr>
          <w:vertAlign w:val="subscript"/>
        </w:rPr>
        <w:t>6</w:t>
      </w:r>
      <w:r w:rsidRPr="0057576F">
        <w:t>H</w:t>
      </w:r>
      <w:r w:rsidRPr="0057576F">
        <w:rPr>
          <w:vertAlign w:val="subscript"/>
        </w:rPr>
        <w:t>5</w:t>
      </w:r>
      <w:r w:rsidRPr="0057576F">
        <w:t>O</w:t>
      </w:r>
      <w:r w:rsidRPr="0057576F">
        <w:rPr>
          <w:vertAlign w:val="subscript"/>
        </w:rPr>
        <w:t>7</w:t>
      </w:r>
      <w:r w:rsidRPr="0057576F">
        <w:t xml:space="preserve"> and </w:t>
      </w:r>
      <w:r w:rsidRPr="0057576F">
        <w:rPr>
          <w:rStyle w:val="ya-q-full-text"/>
        </w:rPr>
        <w:t>H</w:t>
      </w:r>
      <w:r w:rsidRPr="0057576F">
        <w:rPr>
          <w:rStyle w:val="ya-q-full-text"/>
          <w:vertAlign w:val="subscript"/>
        </w:rPr>
        <w:t>2</w:t>
      </w:r>
      <w:r w:rsidRPr="0057576F">
        <w:rPr>
          <w:rStyle w:val="ya-q-full-text"/>
        </w:rPr>
        <w:t>C</w:t>
      </w:r>
      <w:r w:rsidRPr="0057576F">
        <w:rPr>
          <w:vertAlign w:val="subscript"/>
        </w:rPr>
        <w:t>6</w:t>
      </w:r>
      <w:r w:rsidRPr="0057576F">
        <w:t>H</w:t>
      </w:r>
      <w:r w:rsidRPr="0057576F">
        <w:rPr>
          <w:vertAlign w:val="subscript"/>
        </w:rPr>
        <w:t>5</w:t>
      </w:r>
      <w:r w:rsidRPr="0057576F">
        <w:t>O</w:t>
      </w:r>
      <w:r w:rsidRPr="0057576F">
        <w:rPr>
          <w:vertAlign w:val="subscript"/>
        </w:rPr>
        <w:t>7</w:t>
      </w:r>
      <w:proofErr w:type="gramStart"/>
      <w:r w:rsidRPr="0057576F">
        <w:rPr>
          <w:rStyle w:val="ya-q-full-text"/>
          <w:vertAlign w:val="superscript"/>
        </w:rPr>
        <w:t xml:space="preserve">-  </w:t>
      </w:r>
      <w:r>
        <w:rPr>
          <w:rStyle w:val="ya-q-full-text"/>
        </w:rPr>
        <w:t>.</w:t>
      </w:r>
      <w:proofErr w:type="gramEnd"/>
      <w:r>
        <w:rPr>
          <w:rStyle w:val="ya-q-full-text"/>
        </w:rPr>
        <w:t xml:space="preserve"> </w:t>
      </w:r>
      <w:r w:rsidRPr="0057576F">
        <w:rPr>
          <w:rStyle w:val="ya-q-full-text"/>
        </w:rPr>
        <w:t xml:space="preserve">At this point there is </w:t>
      </w:r>
      <w:r>
        <w:rPr>
          <w:rStyle w:val="ya-q-full-text"/>
        </w:rPr>
        <w:t xml:space="preserve">approximately </w:t>
      </w:r>
      <w:r w:rsidRPr="0057576F">
        <w:rPr>
          <w:rStyle w:val="ya-q-full-text"/>
        </w:rPr>
        <w:t>50% of H</w:t>
      </w:r>
      <w:r w:rsidRPr="0057576F">
        <w:rPr>
          <w:rStyle w:val="ya-q-full-text"/>
          <w:vertAlign w:val="subscript"/>
        </w:rPr>
        <w:t>3</w:t>
      </w:r>
      <w:r w:rsidRPr="0057576F">
        <w:t>C</w:t>
      </w:r>
      <w:r w:rsidRPr="0057576F">
        <w:rPr>
          <w:vertAlign w:val="subscript"/>
        </w:rPr>
        <w:t>6</w:t>
      </w:r>
      <w:r w:rsidRPr="0057576F">
        <w:t>H</w:t>
      </w:r>
      <w:r w:rsidRPr="0057576F">
        <w:rPr>
          <w:vertAlign w:val="subscript"/>
        </w:rPr>
        <w:t>5</w:t>
      </w:r>
      <w:r w:rsidRPr="0057576F">
        <w:t>O</w:t>
      </w:r>
      <w:r w:rsidRPr="0057576F">
        <w:rPr>
          <w:vertAlign w:val="subscript"/>
        </w:rPr>
        <w:t>7</w:t>
      </w:r>
      <w:r w:rsidRPr="0057576F">
        <w:t xml:space="preserve"> and 50% </w:t>
      </w:r>
      <w:r w:rsidRPr="0057576F">
        <w:rPr>
          <w:rStyle w:val="ya-q-full-text"/>
        </w:rPr>
        <w:t>H</w:t>
      </w:r>
      <w:r w:rsidRPr="0057576F">
        <w:rPr>
          <w:rStyle w:val="ya-q-full-text"/>
          <w:vertAlign w:val="subscript"/>
        </w:rPr>
        <w:t>2</w:t>
      </w:r>
      <w:r w:rsidRPr="0057576F">
        <w:rPr>
          <w:rStyle w:val="ya-q-full-text"/>
        </w:rPr>
        <w:t>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 xml:space="preserve">-   </w:t>
      </w:r>
      <w:r w:rsidRPr="0057576F">
        <w:rPr>
          <w:rStyle w:val="ya-q-full-text"/>
        </w:rPr>
        <w:t>or the ratio of H</w:t>
      </w:r>
      <w:r w:rsidRPr="0057576F">
        <w:rPr>
          <w:rStyle w:val="ya-q-full-text"/>
          <w:vertAlign w:val="subscript"/>
        </w:rPr>
        <w:t>3</w:t>
      </w:r>
      <w:r w:rsidRPr="0057576F">
        <w:t>C</w:t>
      </w:r>
      <w:r w:rsidRPr="0057576F">
        <w:rPr>
          <w:vertAlign w:val="subscript"/>
        </w:rPr>
        <w:t>6</w:t>
      </w:r>
      <w:r w:rsidRPr="0057576F">
        <w:t>H</w:t>
      </w:r>
      <w:r w:rsidRPr="0057576F">
        <w:rPr>
          <w:vertAlign w:val="subscript"/>
        </w:rPr>
        <w:t>5</w:t>
      </w:r>
      <w:r w:rsidRPr="0057576F">
        <w:t>O</w:t>
      </w:r>
      <w:r w:rsidRPr="0057576F">
        <w:rPr>
          <w:vertAlign w:val="subscript"/>
        </w:rPr>
        <w:t>7</w:t>
      </w:r>
      <w:r w:rsidRPr="0057576F">
        <w:t xml:space="preserve"> to </w:t>
      </w:r>
      <w:r w:rsidRPr="0057576F">
        <w:rPr>
          <w:rStyle w:val="ya-q-full-text"/>
        </w:rPr>
        <w:t>H</w:t>
      </w:r>
      <w:r w:rsidRPr="0057576F">
        <w:rPr>
          <w:rStyle w:val="ya-q-full-text"/>
          <w:vertAlign w:val="subscript"/>
        </w:rPr>
        <w:t>2</w:t>
      </w:r>
      <w:r w:rsidRPr="0057576F">
        <w:rPr>
          <w:rStyle w:val="ya-q-full-text"/>
        </w:rPr>
        <w:t>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w:t>
      </w:r>
      <w:r w:rsidRPr="0057576F">
        <w:t xml:space="preserve"> is</w:t>
      </w:r>
      <w:r w:rsidRPr="0057576F">
        <w:rPr>
          <w:rStyle w:val="ya-q-full-text"/>
        </w:rPr>
        <w:t xml:space="preserve"> 1:1.   This is because at this point, the amount of base added is enough to convert only 50% of H</w:t>
      </w:r>
      <w:r w:rsidRPr="0057576F">
        <w:rPr>
          <w:rStyle w:val="ya-q-full-text"/>
          <w:vertAlign w:val="subscript"/>
        </w:rPr>
        <w:t>3</w:t>
      </w:r>
      <w:r w:rsidRPr="0057576F">
        <w:t>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rPr>
        <w:t xml:space="preserve"> to H</w:t>
      </w:r>
      <w:r w:rsidRPr="0057576F">
        <w:rPr>
          <w:rStyle w:val="ya-q-full-text"/>
          <w:vertAlign w:val="subscript"/>
        </w:rPr>
        <w:t>2</w:t>
      </w:r>
      <w:r w:rsidRPr="0057576F">
        <w:rPr>
          <w:rStyle w:val="ya-q-full-text"/>
        </w:rPr>
        <w:t>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 xml:space="preserve">- </w:t>
      </w:r>
      <w:r w:rsidRPr="0057576F">
        <w:rPr>
          <w:rStyle w:val="ya-q-full-text"/>
        </w:rPr>
        <w:t xml:space="preserve">according to the following reaction: </w:t>
      </w:r>
    </w:p>
    <w:p w:rsidR="004F7CD8" w:rsidRPr="0057576F" w:rsidRDefault="004F7CD8" w:rsidP="004F7CD8">
      <w:pPr>
        <w:pStyle w:val="ListParagraph"/>
        <w:ind w:firstLine="720"/>
        <w:rPr>
          <w:rStyle w:val="ya-q-full-text"/>
        </w:rPr>
      </w:pPr>
      <w:r w:rsidRPr="0057576F">
        <w:rPr>
          <w:rStyle w:val="ya-q-full-text"/>
        </w:rPr>
        <w:t>H</w:t>
      </w:r>
      <w:r w:rsidRPr="0057576F">
        <w:rPr>
          <w:rStyle w:val="ya-q-full-text"/>
          <w:vertAlign w:val="subscript"/>
        </w:rPr>
        <w:t>3</w:t>
      </w:r>
      <w:r w:rsidRPr="0057576F">
        <w:t>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rPr>
        <w:t xml:space="preserve"> </w:t>
      </w:r>
      <w:r w:rsidR="00683F32">
        <w:rPr>
          <w:rStyle w:val="ya-q-full-text"/>
        </w:rPr>
        <w:t>(</w:t>
      </w:r>
      <w:proofErr w:type="spellStart"/>
      <w:r w:rsidR="00683F32">
        <w:rPr>
          <w:rStyle w:val="ya-q-full-text"/>
        </w:rPr>
        <w:t>aq</w:t>
      </w:r>
      <w:proofErr w:type="spellEnd"/>
      <w:r w:rsidR="00683F32">
        <w:rPr>
          <w:rStyle w:val="ya-q-full-text"/>
        </w:rPr>
        <w:t>)</w:t>
      </w:r>
      <w:r w:rsidR="00683F32" w:rsidRPr="0057576F">
        <w:rPr>
          <w:rStyle w:val="ya-q-full-text"/>
          <w:vertAlign w:val="superscript"/>
        </w:rPr>
        <w:t xml:space="preserve"> </w:t>
      </w:r>
      <w:r w:rsidRPr="0057576F">
        <w:rPr>
          <w:rStyle w:val="ya-q-full-text"/>
        </w:rPr>
        <w:t>+ OH</w:t>
      </w:r>
      <w:proofErr w:type="gramStart"/>
      <w:r w:rsidRPr="0057576F">
        <w:rPr>
          <w:rStyle w:val="ya-q-full-text"/>
          <w:vertAlign w:val="superscript"/>
        </w:rPr>
        <w:t xml:space="preserve">-  </w:t>
      </w:r>
      <w:r w:rsidR="00683F32">
        <w:rPr>
          <w:rStyle w:val="ya-q-full-text"/>
        </w:rPr>
        <w:t>(</w:t>
      </w:r>
      <w:proofErr w:type="spellStart"/>
      <w:proofErr w:type="gramEnd"/>
      <w:r w:rsidR="00683F32">
        <w:rPr>
          <w:rStyle w:val="ya-q-full-text"/>
        </w:rPr>
        <w:t>aq</w:t>
      </w:r>
      <w:proofErr w:type="spellEnd"/>
      <w:r w:rsidR="00683F32">
        <w:rPr>
          <w:rStyle w:val="ya-q-full-text"/>
        </w:rPr>
        <w:t>)</w:t>
      </w:r>
      <w:r w:rsidR="00683F32" w:rsidRPr="0057576F">
        <w:rPr>
          <w:rStyle w:val="ya-q-full-text"/>
          <w:vertAlign w:val="superscript"/>
        </w:rPr>
        <w:t xml:space="preserve"> </w:t>
      </w:r>
      <w:r w:rsidR="00700B7D" w:rsidRPr="00700B7D">
        <w:rPr>
          <w:rStyle w:val="ya-q-full-text"/>
        </w:rPr>
        <w:sym w:font="Wingdings" w:char="F0E0"/>
      </w:r>
      <w:r w:rsidRPr="0057576F">
        <w:rPr>
          <w:rStyle w:val="ya-q-full-text"/>
        </w:rPr>
        <w:t xml:space="preserve"> H</w:t>
      </w:r>
      <w:r w:rsidRPr="0057576F">
        <w:rPr>
          <w:rStyle w:val="ya-q-full-text"/>
          <w:vertAlign w:val="subscript"/>
        </w:rPr>
        <w:t>2</w:t>
      </w:r>
      <w:r w:rsidRPr="0057576F">
        <w:rPr>
          <w:rStyle w:val="ya-q-full-text"/>
        </w:rPr>
        <w:t>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 xml:space="preserve">-   </w:t>
      </w:r>
      <w:r w:rsidR="00683F32">
        <w:rPr>
          <w:rStyle w:val="ya-q-full-text"/>
        </w:rPr>
        <w:t>(</w:t>
      </w:r>
      <w:proofErr w:type="spellStart"/>
      <w:r w:rsidR="00683F32">
        <w:rPr>
          <w:rStyle w:val="ya-q-full-text"/>
        </w:rPr>
        <w:t>aq</w:t>
      </w:r>
      <w:proofErr w:type="spellEnd"/>
      <w:r w:rsidR="00683F32">
        <w:rPr>
          <w:rStyle w:val="ya-q-full-text"/>
        </w:rPr>
        <w:t>)</w:t>
      </w:r>
      <w:r w:rsidR="00683F32" w:rsidRPr="0057576F">
        <w:rPr>
          <w:rStyle w:val="ya-q-full-text"/>
          <w:vertAlign w:val="superscript"/>
        </w:rPr>
        <w:t xml:space="preserve"> </w:t>
      </w:r>
      <w:r w:rsidRPr="0057576F">
        <w:rPr>
          <w:rStyle w:val="ya-q-full-text"/>
        </w:rPr>
        <w:t>+ H</w:t>
      </w:r>
      <w:r w:rsidRPr="0057576F">
        <w:rPr>
          <w:rStyle w:val="ya-q-full-text"/>
          <w:vertAlign w:val="subscript"/>
        </w:rPr>
        <w:t>2</w:t>
      </w:r>
      <w:r w:rsidRPr="0057576F">
        <w:rPr>
          <w:rStyle w:val="ya-q-full-text"/>
        </w:rPr>
        <w:t>O</w:t>
      </w:r>
      <w:r w:rsidR="00683F32">
        <w:rPr>
          <w:rStyle w:val="ya-q-full-text"/>
        </w:rPr>
        <w:t>(l)</w:t>
      </w:r>
    </w:p>
    <w:p w:rsidR="004F7CD8" w:rsidRPr="0057576F" w:rsidRDefault="004F7CD8" w:rsidP="004F7CD8">
      <w:pPr>
        <w:pStyle w:val="ListParagraph"/>
        <w:ind w:firstLine="720"/>
        <w:rPr>
          <w:rStyle w:val="ya-q-full-text"/>
          <w:vertAlign w:val="subscript"/>
        </w:rPr>
      </w:pPr>
      <w:r w:rsidRPr="0057576F">
        <w:rPr>
          <w:rStyle w:val="ya-q-full-text"/>
        </w:rPr>
        <w:t>At this point pH=pKa</w:t>
      </w:r>
      <w:r w:rsidRPr="0057576F">
        <w:rPr>
          <w:rStyle w:val="ya-q-full-text"/>
          <w:vertAlign w:val="subscript"/>
        </w:rPr>
        <w:t xml:space="preserve">1 </w:t>
      </w:r>
    </w:p>
    <w:p w:rsidR="004F7CD8" w:rsidRPr="0057576F" w:rsidRDefault="004F7CD8" w:rsidP="004F7CD8">
      <w:pPr>
        <w:pStyle w:val="ListParagraph"/>
        <w:rPr>
          <w:rStyle w:val="ya-q-full-text"/>
        </w:rPr>
      </w:pPr>
    </w:p>
    <w:p w:rsidR="004F7CD8" w:rsidRPr="0057576F" w:rsidRDefault="004F7CD8" w:rsidP="004F7CD8">
      <w:pPr>
        <w:pStyle w:val="ListParagraph"/>
        <w:numPr>
          <w:ilvl w:val="0"/>
          <w:numId w:val="2"/>
        </w:numPr>
        <w:spacing w:after="160" w:line="259" w:lineRule="auto"/>
        <w:rPr>
          <w:rStyle w:val="ya-q-full-text"/>
        </w:rPr>
      </w:pPr>
      <w:r w:rsidRPr="0057576F">
        <w:rPr>
          <w:rStyle w:val="ya-q-full-text"/>
          <w:b/>
        </w:rPr>
        <w:t>At the first equivalent point</w:t>
      </w:r>
      <w:r w:rsidRPr="0057576F">
        <w:rPr>
          <w:rStyle w:val="ya-q-full-text"/>
        </w:rPr>
        <w:t xml:space="preserve">:   there is 100% </w:t>
      </w:r>
      <w:proofErr w:type="gramStart"/>
      <w:r w:rsidRPr="0057576F">
        <w:rPr>
          <w:rStyle w:val="ya-q-full-text"/>
        </w:rPr>
        <w:t>of  H</w:t>
      </w:r>
      <w:r w:rsidRPr="0057576F">
        <w:rPr>
          <w:rStyle w:val="ya-q-full-text"/>
          <w:vertAlign w:val="subscript"/>
        </w:rPr>
        <w:t>2</w:t>
      </w:r>
      <w:r w:rsidRPr="0057576F">
        <w:rPr>
          <w:rStyle w:val="ya-q-full-text"/>
        </w:rPr>
        <w:t>C</w:t>
      </w:r>
      <w:r w:rsidRPr="0057576F">
        <w:rPr>
          <w:vertAlign w:val="subscript"/>
        </w:rPr>
        <w:t>6</w:t>
      </w:r>
      <w:r w:rsidRPr="0057576F">
        <w:t>H</w:t>
      </w:r>
      <w:r w:rsidRPr="0057576F">
        <w:rPr>
          <w:vertAlign w:val="subscript"/>
        </w:rPr>
        <w:t>5</w:t>
      </w:r>
      <w:r w:rsidRPr="0057576F">
        <w:t>O</w:t>
      </w:r>
      <w:r w:rsidRPr="0057576F">
        <w:rPr>
          <w:vertAlign w:val="subscript"/>
        </w:rPr>
        <w:t>7</w:t>
      </w:r>
      <w:proofErr w:type="gramEnd"/>
      <w:r w:rsidRPr="0057576F">
        <w:rPr>
          <w:rStyle w:val="ya-q-full-text"/>
          <w:vertAlign w:val="superscript"/>
        </w:rPr>
        <w:t>-</w:t>
      </w:r>
      <w:r w:rsidRPr="0057576F">
        <w:rPr>
          <w:rStyle w:val="ya-q-full-text"/>
        </w:rPr>
        <w:t xml:space="preserve"> and 0% of H</w:t>
      </w:r>
      <w:r w:rsidRPr="0057576F">
        <w:rPr>
          <w:rStyle w:val="ya-q-full-text"/>
          <w:vertAlign w:val="subscript"/>
        </w:rPr>
        <w:t>3</w:t>
      </w:r>
      <w:r w:rsidRPr="0057576F">
        <w:t>C</w:t>
      </w:r>
      <w:r w:rsidRPr="0057576F">
        <w:rPr>
          <w:vertAlign w:val="subscript"/>
        </w:rPr>
        <w:t>6</w:t>
      </w:r>
      <w:r w:rsidRPr="0057576F">
        <w:t>H</w:t>
      </w:r>
      <w:r w:rsidRPr="0057576F">
        <w:rPr>
          <w:vertAlign w:val="subscript"/>
        </w:rPr>
        <w:t>5</w:t>
      </w:r>
      <w:r w:rsidRPr="0057576F">
        <w:t>O</w:t>
      </w:r>
      <w:r w:rsidRPr="0057576F">
        <w:rPr>
          <w:vertAlign w:val="subscript"/>
        </w:rPr>
        <w:t>7</w:t>
      </w:r>
      <w:r w:rsidRPr="0057576F">
        <w:t>.  This is because at this point there were enough of base (OH</w:t>
      </w:r>
      <w:r w:rsidRPr="0057576F">
        <w:rPr>
          <w:vertAlign w:val="superscript"/>
        </w:rPr>
        <w:t>-</w:t>
      </w:r>
      <w:r w:rsidRPr="0057576F">
        <w:t xml:space="preserve">) added to convert all of </w:t>
      </w:r>
      <w:r w:rsidRPr="0057576F">
        <w:rPr>
          <w:rStyle w:val="ya-q-full-text"/>
        </w:rPr>
        <w:t>H</w:t>
      </w:r>
      <w:r w:rsidRPr="0057576F">
        <w:rPr>
          <w:rStyle w:val="ya-q-full-text"/>
          <w:vertAlign w:val="subscript"/>
        </w:rPr>
        <w:t>3</w:t>
      </w:r>
      <w:r w:rsidRPr="0057576F">
        <w:t>C</w:t>
      </w:r>
      <w:r w:rsidRPr="0057576F">
        <w:rPr>
          <w:vertAlign w:val="subscript"/>
        </w:rPr>
        <w:t>6</w:t>
      </w:r>
      <w:r w:rsidRPr="0057576F">
        <w:t>H</w:t>
      </w:r>
      <w:r w:rsidRPr="0057576F">
        <w:rPr>
          <w:vertAlign w:val="subscript"/>
        </w:rPr>
        <w:t>5</w:t>
      </w:r>
      <w:r w:rsidRPr="0057576F">
        <w:t>O</w:t>
      </w:r>
      <w:r w:rsidRPr="0057576F">
        <w:rPr>
          <w:vertAlign w:val="subscript"/>
        </w:rPr>
        <w:t xml:space="preserve">7 </w:t>
      </w:r>
      <w:r w:rsidRPr="0057576F">
        <w:t xml:space="preserve">in the solution to </w:t>
      </w:r>
      <w:r w:rsidRPr="0057576F">
        <w:rPr>
          <w:rStyle w:val="ya-q-full-text"/>
        </w:rPr>
        <w:t>H</w:t>
      </w:r>
      <w:r w:rsidRPr="0057576F">
        <w:rPr>
          <w:rStyle w:val="ya-q-full-text"/>
          <w:vertAlign w:val="subscript"/>
        </w:rPr>
        <w:t>2</w:t>
      </w:r>
      <w:r w:rsidRPr="0057576F">
        <w:rPr>
          <w:rStyle w:val="ya-q-full-text"/>
        </w:rPr>
        <w:t>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 xml:space="preserve">-   </w:t>
      </w:r>
      <w:r w:rsidRPr="0057576F">
        <w:t xml:space="preserve">according to the </w:t>
      </w:r>
      <w:r w:rsidRPr="0057576F">
        <w:rPr>
          <w:rStyle w:val="ya-q-full-text"/>
        </w:rPr>
        <w:t xml:space="preserve">following reaction: </w:t>
      </w:r>
    </w:p>
    <w:p w:rsidR="004F7CD8" w:rsidRPr="0057576F" w:rsidRDefault="004F7CD8" w:rsidP="004F7CD8">
      <w:pPr>
        <w:pStyle w:val="ListParagraph"/>
        <w:ind w:firstLine="720"/>
        <w:rPr>
          <w:rStyle w:val="ya-q-full-text"/>
        </w:rPr>
      </w:pPr>
      <w:r w:rsidRPr="0057576F">
        <w:rPr>
          <w:rStyle w:val="ya-q-full-text"/>
        </w:rPr>
        <w:t>H</w:t>
      </w:r>
      <w:r w:rsidRPr="0057576F">
        <w:rPr>
          <w:rStyle w:val="ya-q-full-text"/>
          <w:vertAlign w:val="subscript"/>
        </w:rPr>
        <w:t>3</w:t>
      </w:r>
      <w:r w:rsidRPr="0057576F">
        <w:t>C</w:t>
      </w:r>
      <w:r w:rsidRPr="0057576F">
        <w:rPr>
          <w:vertAlign w:val="subscript"/>
        </w:rPr>
        <w:t>6</w:t>
      </w:r>
      <w:r w:rsidRPr="0057576F">
        <w:t>H</w:t>
      </w:r>
      <w:r w:rsidRPr="0057576F">
        <w:rPr>
          <w:vertAlign w:val="subscript"/>
        </w:rPr>
        <w:t>5</w:t>
      </w:r>
      <w:r w:rsidRPr="0057576F">
        <w:t>O</w:t>
      </w:r>
      <w:r w:rsidRPr="0057576F">
        <w:rPr>
          <w:vertAlign w:val="subscript"/>
        </w:rPr>
        <w:t>7</w:t>
      </w:r>
      <w:r w:rsidR="00683F32">
        <w:rPr>
          <w:vertAlign w:val="subscript"/>
        </w:rPr>
        <w:t xml:space="preserve"> </w:t>
      </w:r>
      <w:r w:rsidR="00683F32">
        <w:rPr>
          <w:rStyle w:val="ya-q-full-text"/>
        </w:rPr>
        <w:t>(</w:t>
      </w:r>
      <w:proofErr w:type="spellStart"/>
      <w:r w:rsidR="00683F32">
        <w:rPr>
          <w:rStyle w:val="ya-q-full-text"/>
        </w:rPr>
        <w:t>aq</w:t>
      </w:r>
      <w:proofErr w:type="spellEnd"/>
      <w:proofErr w:type="gramStart"/>
      <w:r w:rsidR="00683F32">
        <w:rPr>
          <w:rStyle w:val="ya-q-full-text"/>
        </w:rPr>
        <w:t>)</w:t>
      </w:r>
      <w:r w:rsidR="00683F32" w:rsidRPr="0057576F">
        <w:rPr>
          <w:rStyle w:val="ya-q-full-text"/>
          <w:vertAlign w:val="superscript"/>
        </w:rPr>
        <w:t xml:space="preserve"> </w:t>
      </w:r>
      <w:r w:rsidRPr="0057576F">
        <w:rPr>
          <w:rStyle w:val="ya-q-full-text"/>
        </w:rPr>
        <w:t xml:space="preserve"> +</w:t>
      </w:r>
      <w:proofErr w:type="gramEnd"/>
      <w:r w:rsidRPr="0057576F">
        <w:rPr>
          <w:rStyle w:val="ya-q-full-text"/>
        </w:rPr>
        <w:t xml:space="preserve"> OH</w:t>
      </w:r>
      <w:r w:rsidRPr="0057576F">
        <w:rPr>
          <w:rStyle w:val="ya-q-full-text"/>
          <w:vertAlign w:val="superscript"/>
        </w:rPr>
        <w:t xml:space="preserve">- </w:t>
      </w:r>
      <w:r w:rsidR="00683F32">
        <w:rPr>
          <w:rStyle w:val="ya-q-full-text"/>
        </w:rPr>
        <w:t>(</w:t>
      </w:r>
      <w:proofErr w:type="spellStart"/>
      <w:r w:rsidR="00683F32">
        <w:rPr>
          <w:rStyle w:val="ya-q-full-text"/>
        </w:rPr>
        <w:t>aq</w:t>
      </w:r>
      <w:proofErr w:type="spellEnd"/>
      <w:r w:rsidR="00683F32">
        <w:rPr>
          <w:rStyle w:val="ya-q-full-text"/>
        </w:rPr>
        <w:t>)</w:t>
      </w:r>
      <w:r w:rsidR="00683F32" w:rsidRPr="0057576F">
        <w:rPr>
          <w:rStyle w:val="ya-q-full-text"/>
          <w:vertAlign w:val="superscript"/>
        </w:rPr>
        <w:t xml:space="preserve"> </w:t>
      </w:r>
      <w:r w:rsidRPr="0057576F">
        <w:rPr>
          <w:rStyle w:val="ya-q-full-text"/>
          <w:vertAlign w:val="superscript"/>
        </w:rPr>
        <w:t xml:space="preserve"> </w:t>
      </w:r>
      <w:r w:rsidR="00700B7D" w:rsidRPr="00700B7D">
        <w:rPr>
          <w:rStyle w:val="ya-q-full-text"/>
        </w:rPr>
        <w:sym w:font="Wingdings" w:char="F0E0"/>
      </w:r>
      <w:r w:rsidRPr="0057576F">
        <w:rPr>
          <w:rStyle w:val="ya-q-full-text"/>
        </w:rPr>
        <w:t xml:space="preserve">  H</w:t>
      </w:r>
      <w:r w:rsidRPr="0057576F">
        <w:rPr>
          <w:rStyle w:val="ya-q-full-text"/>
          <w:vertAlign w:val="subscript"/>
        </w:rPr>
        <w:t>2</w:t>
      </w:r>
      <w:r w:rsidRPr="0057576F">
        <w:rPr>
          <w:rStyle w:val="ya-q-full-text"/>
        </w:rPr>
        <w:t>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 xml:space="preserve">-  </w:t>
      </w:r>
      <w:r w:rsidR="00683F32">
        <w:rPr>
          <w:rStyle w:val="ya-q-full-text"/>
        </w:rPr>
        <w:t>(</w:t>
      </w:r>
      <w:proofErr w:type="spellStart"/>
      <w:r w:rsidR="00683F32">
        <w:rPr>
          <w:rStyle w:val="ya-q-full-text"/>
        </w:rPr>
        <w:t>aq</w:t>
      </w:r>
      <w:proofErr w:type="spellEnd"/>
      <w:r w:rsidR="00683F32">
        <w:rPr>
          <w:rStyle w:val="ya-q-full-text"/>
        </w:rPr>
        <w:t>)</w:t>
      </w:r>
      <w:r w:rsidR="00683F32" w:rsidRPr="0057576F">
        <w:rPr>
          <w:rStyle w:val="ya-q-full-text"/>
          <w:vertAlign w:val="superscript"/>
        </w:rPr>
        <w:t xml:space="preserve"> </w:t>
      </w:r>
      <w:r w:rsidRPr="0057576F">
        <w:rPr>
          <w:rStyle w:val="ya-q-full-text"/>
          <w:vertAlign w:val="superscript"/>
        </w:rPr>
        <w:t xml:space="preserve"> </w:t>
      </w:r>
      <w:r w:rsidRPr="0057576F">
        <w:rPr>
          <w:rStyle w:val="ya-q-full-text"/>
        </w:rPr>
        <w:t>+ H</w:t>
      </w:r>
      <w:r w:rsidRPr="0057576F">
        <w:rPr>
          <w:rStyle w:val="ya-q-full-text"/>
          <w:vertAlign w:val="subscript"/>
        </w:rPr>
        <w:t>2</w:t>
      </w:r>
      <w:r w:rsidRPr="0057576F">
        <w:rPr>
          <w:rStyle w:val="ya-q-full-text"/>
        </w:rPr>
        <w:t>O</w:t>
      </w:r>
      <w:r w:rsidR="00683F32">
        <w:rPr>
          <w:rStyle w:val="ya-q-full-text"/>
        </w:rPr>
        <w:t xml:space="preserve"> (l)</w:t>
      </w:r>
    </w:p>
    <w:p w:rsidR="004F7CD8" w:rsidRPr="0057576F" w:rsidRDefault="004F7CD8" w:rsidP="004F7CD8">
      <w:pPr>
        <w:pStyle w:val="ListParagraph"/>
        <w:rPr>
          <w:b/>
        </w:rPr>
      </w:pPr>
    </w:p>
    <w:p w:rsidR="004F7CD8" w:rsidRPr="0057576F" w:rsidRDefault="004F7CD8" w:rsidP="004F7CD8">
      <w:pPr>
        <w:pStyle w:val="ListParagraph"/>
        <w:numPr>
          <w:ilvl w:val="0"/>
          <w:numId w:val="2"/>
        </w:numPr>
        <w:spacing w:after="160" w:line="259" w:lineRule="auto"/>
        <w:rPr>
          <w:rStyle w:val="ya-q-full-text"/>
          <w:b/>
        </w:rPr>
      </w:pPr>
      <w:r w:rsidRPr="0057576F">
        <w:rPr>
          <w:rStyle w:val="ya-q-full-text"/>
          <w:b/>
        </w:rPr>
        <w:lastRenderedPageBreak/>
        <w:t>At midway to the second equivalent point</w:t>
      </w:r>
    </w:p>
    <w:p w:rsidR="004F7CD8" w:rsidRPr="0057576F" w:rsidRDefault="004F7CD8" w:rsidP="004F7CD8">
      <w:pPr>
        <w:pStyle w:val="ListParagraph"/>
        <w:rPr>
          <w:rStyle w:val="ya-q-full-text"/>
        </w:rPr>
      </w:pPr>
      <w:proofErr w:type="gramStart"/>
      <w:r w:rsidRPr="0057576F">
        <w:rPr>
          <w:rStyle w:val="ya-q-full-text"/>
        </w:rPr>
        <w:t>there</w:t>
      </w:r>
      <w:proofErr w:type="gramEnd"/>
      <w:r w:rsidRPr="0057576F">
        <w:rPr>
          <w:rStyle w:val="ya-q-full-text"/>
        </w:rPr>
        <w:t xml:space="preserve"> are two species in the solution H</w:t>
      </w:r>
      <w:r w:rsidRPr="0057576F">
        <w:rPr>
          <w:rStyle w:val="ya-q-full-text"/>
          <w:vertAlign w:val="subscript"/>
        </w:rPr>
        <w:t>2</w:t>
      </w:r>
      <w:r w:rsidRPr="0057576F">
        <w:rPr>
          <w:rStyle w:val="ya-q-full-text"/>
        </w:rPr>
        <w:t>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 xml:space="preserve">-  </w:t>
      </w:r>
      <w:r w:rsidRPr="0057576F">
        <w:rPr>
          <w:rStyle w:val="ya-q-full-text"/>
        </w:rPr>
        <w:t>and HC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2-</w:t>
      </w:r>
      <w:r w:rsidRPr="0057576F">
        <w:rPr>
          <w:rStyle w:val="ya-q-full-text"/>
        </w:rPr>
        <w:t>.   At this point there is 50% of H</w:t>
      </w:r>
      <w:r w:rsidRPr="0057576F">
        <w:rPr>
          <w:rStyle w:val="ya-q-full-text"/>
          <w:vertAlign w:val="subscript"/>
        </w:rPr>
        <w:t>2</w:t>
      </w:r>
      <w:r w:rsidRPr="0057576F">
        <w:rPr>
          <w:rStyle w:val="ya-q-full-text"/>
        </w:rPr>
        <w:t>C</w:t>
      </w:r>
      <w:r w:rsidRPr="0057576F">
        <w:rPr>
          <w:vertAlign w:val="subscript"/>
        </w:rPr>
        <w:t>6</w:t>
      </w:r>
      <w:r w:rsidRPr="0057576F">
        <w:t>H</w:t>
      </w:r>
      <w:r w:rsidRPr="0057576F">
        <w:rPr>
          <w:vertAlign w:val="subscript"/>
        </w:rPr>
        <w:t>5</w:t>
      </w:r>
      <w:r w:rsidRPr="0057576F">
        <w:t>O</w:t>
      </w:r>
      <w:r w:rsidRPr="0057576F">
        <w:rPr>
          <w:vertAlign w:val="subscript"/>
        </w:rPr>
        <w:t>7</w:t>
      </w:r>
      <w:proofErr w:type="gramStart"/>
      <w:r w:rsidRPr="0057576F">
        <w:rPr>
          <w:rStyle w:val="ya-q-full-text"/>
          <w:vertAlign w:val="superscript"/>
        </w:rPr>
        <w:t xml:space="preserve">-  </w:t>
      </w:r>
      <w:r w:rsidRPr="0057576F">
        <w:rPr>
          <w:rStyle w:val="ya-q-full-text"/>
        </w:rPr>
        <w:t>and</w:t>
      </w:r>
      <w:proofErr w:type="gramEnd"/>
      <w:r w:rsidRPr="0057576F">
        <w:rPr>
          <w:rStyle w:val="ya-q-full-text"/>
        </w:rPr>
        <w:t xml:space="preserve"> 50% of HC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2-</w:t>
      </w:r>
      <w:r w:rsidRPr="0057576F">
        <w:rPr>
          <w:rStyle w:val="ya-q-full-text"/>
        </w:rPr>
        <w:t xml:space="preserve"> or the ratio of H</w:t>
      </w:r>
      <w:r w:rsidRPr="0057576F">
        <w:rPr>
          <w:rStyle w:val="ya-q-full-text"/>
          <w:vertAlign w:val="subscript"/>
        </w:rPr>
        <w:t>2</w:t>
      </w:r>
      <w:r w:rsidRPr="0057576F">
        <w:rPr>
          <w:rStyle w:val="ya-q-full-text"/>
        </w:rPr>
        <w:t>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 xml:space="preserve">-  </w:t>
      </w:r>
      <w:r w:rsidRPr="0057576F">
        <w:rPr>
          <w:rStyle w:val="ya-q-full-text"/>
        </w:rPr>
        <w:t>to HC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2-</w:t>
      </w:r>
      <w:r w:rsidRPr="0057576F">
        <w:rPr>
          <w:rStyle w:val="ya-q-full-text"/>
        </w:rPr>
        <w:t xml:space="preserve"> </w:t>
      </w:r>
      <w:r w:rsidRPr="0057576F">
        <w:t xml:space="preserve"> is</w:t>
      </w:r>
      <w:r w:rsidRPr="0057576F">
        <w:rPr>
          <w:rStyle w:val="ya-q-full-text"/>
        </w:rPr>
        <w:t xml:space="preserve"> 1:1.   This is because at this point, the amount of base added is enough to convert only 50% of H</w:t>
      </w:r>
      <w:r w:rsidRPr="0057576F">
        <w:rPr>
          <w:rStyle w:val="ya-q-full-text"/>
          <w:vertAlign w:val="subscript"/>
        </w:rPr>
        <w:t>2</w:t>
      </w:r>
      <w:r w:rsidRPr="0057576F">
        <w:rPr>
          <w:rStyle w:val="ya-q-full-text"/>
        </w:rPr>
        <w:t>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 xml:space="preserve">-  </w:t>
      </w:r>
      <w:r w:rsidRPr="0057576F">
        <w:rPr>
          <w:rStyle w:val="ya-q-full-text"/>
        </w:rPr>
        <w:t xml:space="preserve"> to HC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2-</w:t>
      </w:r>
      <w:r w:rsidRPr="0057576F">
        <w:rPr>
          <w:rStyle w:val="ya-q-full-text"/>
        </w:rPr>
        <w:t xml:space="preserve"> according to the following reaction:</w:t>
      </w:r>
    </w:p>
    <w:p w:rsidR="004F7CD8" w:rsidRPr="0057576F" w:rsidRDefault="004F7CD8" w:rsidP="004F7CD8">
      <w:pPr>
        <w:pStyle w:val="ListParagraph"/>
        <w:ind w:left="1440" w:firstLine="720"/>
        <w:rPr>
          <w:rStyle w:val="ya-q-full-text"/>
        </w:rPr>
      </w:pPr>
      <w:r w:rsidRPr="0057576F">
        <w:rPr>
          <w:rStyle w:val="ya-q-full-text"/>
        </w:rPr>
        <w:t>H</w:t>
      </w:r>
      <w:r w:rsidRPr="0057576F">
        <w:rPr>
          <w:rStyle w:val="ya-q-full-text"/>
          <w:vertAlign w:val="subscript"/>
        </w:rPr>
        <w:t>2</w:t>
      </w:r>
      <w:r w:rsidRPr="0057576F">
        <w:rPr>
          <w:rStyle w:val="ya-q-full-text"/>
        </w:rPr>
        <w:t>C</w:t>
      </w:r>
      <w:r w:rsidRPr="0057576F">
        <w:rPr>
          <w:vertAlign w:val="subscript"/>
        </w:rPr>
        <w:t>6</w:t>
      </w:r>
      <w:r w:rsidRPr="0057576F">
        <w:t>H</w:t>
      </w:r>
      <w:r w:rsidRPr="0057576F">
        <w:rPr>
          <w:vertAlign w:val="subscript"/>
        </w:rPr>
        <w:t>5</w:t>
      </w:r>
      <w:r w:rsidRPr="0057576F">
        <w:t>O</w:t>
      </w:r>
      <w:r w:rsidRPr="0057576F">
        <w:rPr>
          <w:vertAlign w:val="subscript"/>
        </w:rPr>
        <w:t>7</w:t>
      </w:r>
      <w:proofErr w:type="gramStart"/>
      <w:r w:rsidRPr="0057576F">
        <w:rPr>
          <w:rStyle w:val="ya-q-full-text"/>
          <w:vertAlign w:val="superscript"/>
        </w:rPr>
        <w:t xml:space="preserve">-  </w:t>
      </w:r>
      <w:r w:rsidR="00683F32">
        <w:rPr>
          <w:rStyle w:val="ya-q-full-text"/>
        </w:rPr>
        <w:t>(</w:t>
      </w:r>
      <w:proofErr w:type="spellStart"/>
      <w:proofErr w:type="gramEnd"/>
      <w:r w:rsidR="00683F32">
        <w:rPr>
          <w:rStyle w:val="ya-q-full-text"/>
        </w:rPr>
        <w:t>aq</w:t>
      </w:r>
      <w:proofErr w:type="spellEnd"/>
      <w:r w:rsidR="00683F32">
        <w:rPr>
          <w:rStyle w:val="ya-q-full-text"/>
        </w:rPr>
        <w:t>)</w:t>
      </w:r>
      <w:r w:rsidR="00683F32" w:rsidRPr="0057576F">
        <w:rPr>
          <w:rStyle w:val="ya-q-full-text"/>
          <w:vertAlign w:val="superscript"/>
        </w:rPr>
        <w:t xml:space="preserve"> </w:t>
      </w:r>
      <w:r w:rsidRPr="0057576F">
        <w:rPr>
          <w:rStyle w:val="ya-q-full-text"/>
        </w:rPr>
        <w:t>+ OH</w:t>
      </w:r>
      <w:r w:rsidRPr="0057576F">
        <w:rPr>
          <w:rStyle w:val="ya-q-full-text"/>
          <w:vertAlign w:val="superscript"/>
        </w:rPr>
        <w:t xml:space="preserve">-  </w:t>
      </w:r>
      <w:r w:rsidR="00683F32">
        <w:rPr>
          <w:rStyle w:val="ya-q-full-text"/>
        </w:rPr>
        <w:t>(</w:t>
      </w:r>
      <w:proofErr w:type="spellStart"/>
      <w:r w:rsidR="00683F32">
        <w:rPr>
          <w:rStyle w:val="ya-q-full-text"/>
        </w:rPr>
        <w:t>aq</w:t>
      </w:r>
      <w:proofErr w:type="spellEnd"/>
      <w:r w:rsidR="00683F32">
        <w:rPr>
          <w:rStyle w:val="ya-q-full-text"/>
        </w:rPr>
        <w:t>)</w:t>
      </w:r>
      <w:r w:rsidR="00683F32" w:rsidRPr="0057576F">
        <w:rPr>
          <w:rStyle w:val="ya-q-full-text"/>
          <w:vertAlign w:val="superscript"/>
        </w:rPr>
        <w:t xml:space="preserve"> </w:t>
      </w:r>
      <w:r w:rsidRPr="004F7CD8">
        <w:rPr>
          <w:rStyle w:val="ya-q-full-text"/>
        </w:rPr>
        <w:sym w:font="Wingdings" w:char="F0E0"/>
      </w:r>
      <w:r w:rsidRPr="0057576F">
        <w:rPr>
          <w:rStyle w:val="ya-q-full-text"/>
        </w:rPr>
        <w:t xml:space="preserve">  HC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2-</w:t>
      </w:r>
      <w:r w:rsidRPr="0057576F">
        <w:rPr>
          <w:rStyle w:val="ya-q-full-text"/>
        </w:rPr>
        <w:t xml:space="preserve"> </w:t>
      </w:r>
      <w:r w:rsidR="00683F32">
        <w:rPr>
          <w:rStyle w:val="ya-q-full-text"/>
        </w:rPr>
        <w:t>(</w:t>
      </w:r>
      <w:proofErr w:type="spellStart"/>
      <w:r w:rsidR="00683F32">
        <w:rPr>
          <w:rStyle w:val="ya-q-full-text"/>
        </w:rPr>
        <w:t>aq</w:t>
      </w:r>
      <w:proofErr w:type="spellEnd"/>
      <w:r w:rsidR="00683F32">
        <w:rPr>
          <w:rStyle w:val="ya-q-full-text"/>
        </w:rPr>
        <w:t>)</w:t>
      </w:r>
      <w:r w:rsidR="00683F32" w:rsidRPr="0057576F">
        <w:rPr>
          <w:rStyle w:val="ya-q-full-text"/>
          <w:vertAlign w:val="superscript"/>
        </w:rPr>
        <w:t xml:space="preserve"> </w:t>
      </w:r>
      <w:r w:rsidRPr="0057576F">
        <w:rPr>
          <w:rStyle w:val="ya-q-full-text"/>
        </w:rPr>
        <w:t>+ H</w:t>
      </w:r>
      <w:r w:rsidRPr="0057576F">
        <w:rPr>
          <w:rStyle w:val="ya-q-full-text"/>
          <w:vertAlign w:val="subscript"/>
        </w:rPr>
        <w:t>2</w:t>
      </w:r>
      <w:r w:rsidRPr="0057576F">
        <w:rPr>
          <w:rStyle w:val="ya-q-full-text"/>
        </w:rPr>
        <w:t xml:space="preserve">O </w:t>
      </w:r>
      <w:r w:rsidR="00683F32">
        <w:rPr>
          <w:rStyle w:val="ya-q-full-text"/>
        </w:rPr>
        <w:t>(l)</w:t>
      </w:r>
      <w:r w:rsidRPr="0057576F">
        <w:rPr>
          <w:rStyle w:val="ya-q-full-text"/>
        </w:rPr>
        <w:t xml:space="preserve">  </w:t>
      </w:r>
    </w:p>
    <w:p w:rsidR="004F7CD8" w:rsidRPr="0057576F" w:rsidRDefault="004F7CD8" w:rsidP="004F7CD8">
      <w:pPr>
        <w:pStyle w:val="ListParagraph"/>
        <w:ind w:left="1440" w:firstLine="720"/>
        <w:rPr>
          <w:rStyle w:val="ya-q-full-text"/>
          <w:vertAlign w:val="subscript"/>
        </w:rPr>
      </w:pPr>
      <w:r w:rsidRPr="0057576F">
        <w:rPr>
          <w:rStyle w:val="ya-q-full-text"/>
        </w:rPr>
        <w:t>At this point pH=pKa</w:t>
      </w:r>
      <w:r w:rsidRPr="0057576F">
        <w:rPr>
          <w:rStyle w:val="ya-q-full-text"/>
          <w:vertAlign w:val="subscript"/>
        </w:rPr>
        <w:t xml:space="preserve">2 </w:t>
      </w:r>
    </w:p>
    <w:p w:rsidR="004F7CD8" w:rsidRPr="0057576F" w:rsidRDefault="004F7CD8" w:rsidP="004F7CD8">
      <w:pPr>
        <w:rPr>
          <w:rStyle w:val="ya-q-full-text"/>
          <w:b/>
        </w:rPr>
      </w:pPr>
    </w:p>
    <w:p w:rsidR="004F7CD8" w:rsidRPr="0057576F" w:rsidRDefault="004F7CD8" w:rsidP="004F7CD8">
      <w:pPr>
        <w:pStyle w:val="ListParagraph"/>
        <w:numPr>
          <w:ilvl w:val="0"/>
          <w:numId w:val="2"/>
        </w:numPr>
        <w:spacing w:after="160" w:line="259" w:lineRule="auto"/>
        <w:rPr>
          <w:rStyle w:val="ya-q-full-text"/>
          <w:b/>
        </w:rPr>
      </w:pPr>
      <w:r w:rsidRPr="0057576F">
        <w:rPr>
          <w:rStyle w:val="ya-q-full-text"/>
          <w:b/>
        </w:rPr>
        <w:t xml:space="preserve">At the second equivalent point:  </w:t>
      </w:r>
      <w:r w:rsidRPr="0057576F">
        <w:rPr>
          <w:rStyle w:val="ya-q-full-text"/>
        </w:rPr>
        <w:t xml:space="preserve">there is 100% </w:t>
      </w:r>
      <w:proofErr w:type="gramStart"/>
      <w:r w:rsidRPr="0057576F">
        <w:rPr>
          <w:rStyle w:val="ya-q-full-text"/>
        </w:rPr>
        <w:t>of  HC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2</w:t>
      </w:r>
      <w:proofErr w:type="gramEnd"/>
      <w:r w:rsidRPr="0057576F">
        <w:rPr>
          <w:rStyle w:val="ya-q-full-text"/>
          <w:vertAlign w:val="superscript"/>
        </w:rPr>
        <w:t xml:space="preserve">-  </w:t>
      </w:r>
      <w:r w:rsidRPr="0057576F">
        <w:rPr>
          <w:rStyle w:val="ya-q-full-text"/>
        </w:rPr>
        <w:t>and 0% of H</w:t>
      </w:r>
      <w:r w:rsidRPr="0057576F">
        <w:rPr>
          <w:rStyle w:val="ya-q-full-text"/>
          <w:vertAlign w:val="subscript"/>
        </w:rPr>
        <w:t>2</w:t>
      </w:r>
      <w:r w:rsidRPr="0057576F">
        <w:rPr>
          <w:rStyle w:val="ya-q-full-text"/>
        </w:rPr>
        <w:t>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 xml:space="preserve">- </w:t>
      </w:r>
      <w:r w:rsidRPr="0057576F">
        <w:rPr>
          <w:rStyle w:val="ya-q-full-text"/>
        </w:rPr>
        <w:t xml:space="preserve">.  </w:t>
      </w:r>
      <w:r w:rsidRPr="0057576F">
        <w:t>This is because at this point there were enough of base (OH</w:t>
      </w:r>
      <w:r w:rsidRPr="0057576F">
        <w:rPr>
          <w:vertAlign w:val="superscript"/>
        </w:rPr>
        <w:t>-</w:t>
      </w:r>
      <w:r w:rsidRPr="0057576F">
        <w:t xml:space="preserve">) added to convert all of </w:t>
      </w:r>
      <w:r w:rsidRPr="0057576F">
        <w:rPr>
          <w:rStyle w:val="ya-q-full-text"/>
        </w:rPr>
        <w:t>H</w:t>
      </w:r>
      <w:r w:rsidRPr="0057576F">
        <w:rPr>
          <w:rStyle w:val="ya-q-full-text"/>
          <w:vertAlign w:val="subscript"/>
        </w:rPr>
        <w:t>2</w:t>
      </w:r>
      <w:r w:rsidRPr="0057576F">
        <w:rPr>
          <w:rStyle w:val="ya-q-full-text"/>
        </w:rPr>
        <w:t>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 xml:space="preserve">-  </w:t>
      </w:r>
      <w:r w:rsidRPr="0057576F">
        <w:rPr>
          <w:rStyle w:val="ya-q-full-text"/>
        </w:rPr>
        <w:t xml:space="preserve"> </w:t>
      </w:r>
      <w:r w:rsidRPr="0057576F">
        <w:rPr>
          <w:vertAlign w:val="subscript"/>
        </w:rPr>
        <w:t xml:space="preserve"> </w:t>
      </w:r>
      <w:r w:rsidRPr="0057576F">
        <w:t xml:space="preserve">in the solution to </w:t>
      </w:r>
      <w:r w:rsidRPr="0057576F">
        <w:rPr>
          <w:rStyle w:val="ya-q-full-text"/>
        </w:rPr>
        <w:t>HC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 xml:space="preserve">2-   </w:t>
      </w:r>
      <w:r w:rsidRPr="0057576F">
        <w:t xml:space="preserve">according to the </w:t>
      </w:r>
      <w:r w:rsidRPr="0057576F">
        <w:rPr>
          <w:rStyle w:val="ya-q-full-text"/>
        </w:rPr>
        <w:t xml:space="preserve">following reaction: </w:t>
      </w:r>
    </w:p>
    <w:p w:rsidR="004F7CD8" w:rsidRPr="0057576F" w:rsidRDefault="004F7CD8" w:rsidP="004F7CD8">
      <w:pPr>
        <w:pStyle w:val="ListParagraph"/>
        <w:ind w:left="2160"/>
        <w:rPr>
          <w:rStyle w:val="ya-q-full-text"/>
        </w:rPr>
      </w:pPr>
      <w:r w:rsidRPr="0057576F">
        <w:rPr>
          <w:rStyle w:val="ya-q-full-text"/>
        </w:rPr>
        <w:t>H</w:t>
      </w:r>
      <w:r w:rsidRPr="0057576F">
        <w:rPr>
          <w:rStyle w:val="ya-q-full-text"/>
          <w:vertAlign w:val="subscript"/>
        </w:rPr>
        <w:t>2</w:t>
      </w:r>
      <w:r w:rsidRPr="0057576F">
        <w:rPr>
          <w:rStyle w:val="ya-q-full-text"/>
        </w:rPr>
        <w:t>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 xml:space="preserve">- </w:t>
      </w:r>
      <w:r w:rsidR="00683F32">
        <w:rPr>
          <w:rStyle w:val="ya-q-full-text"/>
        </w:rPr>
        <w:t>(</w:t>
      </w:r>
      <w:proofErr w:type="spellStart"/>
      <w:r w:rsidR="00683F32">
        <w:rPr>
          <w:rStyle w:val="ya-q-full-text"/>
        </w:rPr>
        <w:t>aq</w:t>
      </w:r>
      <w:proofErr w:type="spellEnd"/>
      <w:proofErr w:type="gramStart"/>
      <w:r w:rsidR="00683F32">
        <w:rPr>
          <w:rStyle w:val="ya-q-full-text"/>
        </w:rPr>
        <w:t>)</w:t>
      </w:r>
      <w:r w:rsidR="00683F32" w:rsidRPr="0057576F">
        <w:rPr>
          <w:rStyle w:val="ya-q-full-text"/>
          <w:vertAlign w:val="superscript"/>
        </w:rPr>
        <w:t xml:space="preserve"> </w:t>
      </w:r>
      <w:r w:rsidRPr="0057576F">
        <w:rPr>
          <w:rStyle w:val="ya-q-full-text"/>
          <w:vertAlign w:val="superscript"/>
        </w:rPr>
        <w:t xml:space="preserve"> </w:t>
      </w:r>
      <w:r w:rsidRPr="0057576F">
        <w:rPr>
          <w:rStyle w:val="ya-q-full-text"/>
        </w:rPr>
        <w:t>+</w:t>
      </w:r>
      <w:proofErr w:type="gramEnd"/>
      <w:r w:rsidRPr="0057576F">
        <w:rPr>
          <w:rStyle w:val="ya-q-full-text"/>
        </w:rPr>
        <w:t xml:space="preserve"> OH</w:t>
      </w:r>
      <w:r w:rsidRPr="0057576F">
        <w:rPr>
          <w:rStyle w:val="ya-q-full-text"/>
          <w:vertAlign w:val="superscript"/>
        </w:rPr>
        <w:t xml:space="preserve">-  </w:t>
      </w:r>
      <w:r w:rsidR="00683F32">
        <w:rPr>
          <w:rStyle w:val="ya-q-full-text"/>
        </w:rPr>
        <w:t>(</w:t>
      </w:r>
      <w:proofErr w:type="spellStart"/>
      <w:r w:rsidR="00683F32">
        <w:rPr>
          <w:rStyle w:val="ya-q-full-text"/>
        </w:rPr>
        <w:t>aq</w:t>
      </w:r>
      <w:proofErr w:type="spellEnd"/>
      <w:r w:rsidR="00683F32">
        <w:rPr>
          <w:rStyle w:val="ya-q-full-text"/>
        </w:rPr>
        <w:t>)</w:t>
      </w:r>
      <w:r w:rsidR="00683F32" w:rsidRPr="0057576F">
        <w:rPr>
          <w:rStyle w:val="ya-q-full-text"/>
          <w:vertAlign w:val="superscript"/>
        </w:rPr>
        <w:t xml:space="preserve"> </w:t>
      </w:r>
      <w:r w:rsidRPr="004F7CD8">
        <w:rPr>
          <w:rStyle w:val="ya-q-full-text"/>
        </w:rPr>
        <w:sym w:font="Wingdings" w:char="F0E0"/>
      </w:r>
      <w:r w:rsidRPr="0057576F">
        <w:rPr>
          <w:rStyle w:val="ya-q-full-text"/>
        </w:rPr>
        <w:t xml:space="preserve">  HC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2-</w:t>
      </w:r>
      <w:r w:rsidRPr="0057576F">
        <w:rPr>
          <w:rStyle w:val="ya-q-full-text"/>
        </w:rPr>
        <w:t xml:space="preserve"> </w:t>
      </w:r>
      <w:r w:rsidR="00683F32">
        <w:rPr>
          <w:rStyle w:val="ya-q-full-text"/>
        </w:rPr>
        <w:t>(</w:t>
      </w:r>
      <w:proofErr w:type="spellStart"/>
      <w:r w:rsidR="00683F32">
        <w:rPr>
          <w:rStyle w:val="ya-q-full-text"/>
        </w:rPr>
        <w:t>aq</w:t>
      </w:r>
      <w:proofErr w:type="spellEnd"/>
      <w:r w:rsidR="00683F32">
        <w:rPr>
          <w:rStyle w:val="ya-q-full-text"/>
        </w:rPr>
        <w:t>)</w:t>
      </w:r>
      <w:r w:rsidR="00683F32" w:rsidRPr="0057576F">
        <w:rPr>
          <w:rStyle w:val="ya-q-full-text"/>
          <w:vertAlign w:val="superscript"/>
        </w:rPr>
        <w:t xml:space="preserve"> </w:t>
      </w:r>
      <w:r w:rsidRPr="0057576F">
        <w:rPr>
          <w:rStyle w:val="ya-q-full-text"/>
        </w:rPr>
        <w:t>+ H</w:t>
      </w:r>
      <w:r w:rsidRPr="0057576F">
        <w:rPr>
          <w:rStyle w:val="ya-q-full-text"/>
          <w:vertAlign w:val="subscript"/>
        </w:rPr>
        <w:t>2</w:t>
      </w:r>
      <w:r w:rsidRPr="0057576F">
        <w:rPr>
          <w:rStyle w:val="ya-q-full-text"/>
        </w:rPr>
        <w:t>O</w:t>
      </w:r>
      <w:r w:rsidR="00683F32">
        <w:rPr>
          <w:rStyle w:val="ya-q-full-text"/>
        </w:rPr>
        <w:t xml:space="preserve"> (l)</w:t>
      </w:r>
      <w:r w:rsidRPr="0057576F">
        <w:rPr>
          <w:rStyle w:val="ya-q-full-text"/>
        </w:rPr>
        <w:t xml:space="preserve"> </w:t>
      </w:r>
    </w:p>
    <w:p w:rsidR="004F7CD8" w:rsidRPr="0057576F" w:rsidRDefault="004F7CD8" w:rsidP="004F7CD8">
      <w:pPr>
        <w:pStyle w:val="ListParagraph"/>
        <w:ind w:left="2160"/>
        <w:rPr>
          <w:rStyle w:val="ya-q-full-text"/>
          <w:b/>
        </w:rPr>
      </w:pPr>
    </w:p>
    <w:p w:rsidR="004F7CD8" w:rsidRPr="0057576F" w:rsidRDefault="004F7CD8" w:rsidP="004F7CD8">
      <w:pPr>
        <w:pStyle w:val="ListParagraph"/>
        <w:numPr>
          <w:ilvl w:val="0"/>
          <w:numId w:val="2"/>
        </w:numPr>
        <w:spacing w:after="160" w:line="259" w:lineRule="auto"/>
        <w:rPr>
          <w:rStyle w:val="ya-q-full-text"/>
          <w:b/>
        </w:rPr>
      </w:pPr>
      <w:r w:rsidRPr="0057576F">
        <w:rPr>
          <w:rStyle w:val="ya-q-full-text"/>
          <w:b/>
        </w:rPr>
        <w:t xml:space="preserve">At midway to the third equivalent point:   </w:t>
      </w:r>
      <w:r w:rsidRPr="0057576F">
        <w:rPr>
          <w:rStyle w:val="ya-q-full-text"/>
        </w:rPr>
        <w:t>there are two species in the solution, HC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2-</w:t>
      </w:r>
      <w:r w:rsidRPr="0057576F">
        <w:rPr>
          <w:rStyle w:val="ya-q-full-text"/>
        </w:rPr>
        <w:t xml:space="preserve"> and 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3</w:t>
      </w:r>
      <w:proofErr w:type="gramStart"/>
      <w:r w:rsidRPr="0057576F">
        <w:rPr>
          <w:rStyle w:val="ya-q-full-text"/>
          <w:vertAlign w:val="superscript"/>
        </w:rPr>
        <w:t>-</w:t>
      </w:r>
      <w:r w:rsidRPr="0057576F">
        <w:rPr>
          <w:rStyle w:val="ya-q-full-text"/>
        </w:rPr>
        <w:t xml:space="preserve"> </w:t>
      </w:r>
      <w:r w:rsidRPr="0057576F">
        <w:rPr>
          <w:rStyle w:val="ya-q-full-text"/>
          <w:vertAlign w:val="superscript"/>
        </w:rPr>
        <w:t xml:space="preserve"> </w:t>
      </w:r>
      <w:r w:rsidRPr="0057576F">
        <w:rPr>
          <w:rStyle w:val="ya-q-full-text"/>
        </w:rPr>
        <w:t>.</w:t>
      </w:r>
      <w:proofErr w:type="gramEnd"/>
      <w:r w:rsidRPr="0057576F">
        <w:rPr>
          <w:rStyle w:val="ya-q-full-text"/>
        </w:rPr>
        <w:t xml:space="preserve">   At this point there is 50% of HC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 xml:space="preserve">2- </w:t>
      </w:r>
      <w:r w:rsidRPr="0057576F">
        <w:rPr>
          <w:rStyle w:val="ya-q-full-text"/>
        </w:rPr>
        <w:t>and 50% of 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3-</w:t>
      </w:r>
      <w:r w:rsidRPr="0057576F">
        <w:rPr>
          <w:rStyle w:val="ya-q-full-text"/>
        </w:rPr>
        <w:t xml:space="preserve"> in the solution or the ratio of HC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2</w:t>
      </w:r>
      <w:proofErr w:type="gramStart"/>
      <w:r w:rsidRPr="0057576F">
        <w:rPr>
          <w:rStyle w:val="ya-q-full-text"/>
          <w:vertAlign w:val="superscript"/>
        </w:rPr>
        <w:t xml:space="preserve">-  </w:t>
      </w:r>
      <w:r w:rsidRPr="0057576F">
        <w:rPr>
          <w:rStyle w:val="ya-q-full-text"/>
        </w:rPr>
        <w:t>to</w:t>
      </w:r>
      <w:proofErr w:type="gramEnd"/>
      <w:r w:rsidRPr="0057576F">
        <w:rPr>
          <w:rStyle w:val="ya-q-full-text"/>
        </w:rPr>
        <w:t xml:space="preserve"> 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3-</w:t>
      </w:r>
      <w:r w:rsidRPr="0057576F">
        <w:rPr>
          <w:rStyle w:val="ya-q-full-text"/>
        </w:rPr>
        <w:t xml:space="preserve"> </w:t>
      </w:r>
      <w:r w:rsidRPr="0057576F">
        <w:t xml:space="preserve"> is</w:t>
      </w:r>
      <w:r w:rsidRPr="0057576F">
        <w:rPr>
          <w:rStyle w:val="ya-q-full-text"/>
        </w:rPr>
        <w:t xml:space="preserve"> 1:1.   This is because at this point, the amount of base added is enough to convert only 50% of HC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2-</w:t>
      </w:r>
      <w:r w:rsidRPr="0057576F">
        <w:rPr>
          <w:rStyle w:val="ya-q-full-text"/>
        </w:rPr>
        <w:t xml:space="preserve"> to 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3-</w:t>
      </w:r>
      <w:r w:rsidRPr="0057576F">
        <w:rPr>
          <w:rStyle w:val="ya-q-full-text"/>
        </w:rPr>
        <w:t xml:space="preserve"> according to the following reaction:</w:t>
      </w:r>
    </w:p>
    <w:p w:rsidR="004F7CD8" w:rsidRPr="0057576F" w:rsidRDefault="004F7CD8" w:rsidP="004F7CD8">
      <w:pPr>
        <w:pStyle w:val="ListParagraph"/>
        <w:ind w:left="1440" w:firstLine="720"/>
        <w:rPr>
          <w:rStyle w:val="ya-q-full-text"/>
          <w:b/>
        </w:rPr>
      </w:pPr>
      <w:r w:rsidRPr="0057576F">
        <w:rPr>
          <w:rStyle w:val="ya-q-full-text"/>
        </w:rPr>
        <w:t>HC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2-</w:t>
      </w:r>
      <w:r w:rsidRPr="0057576F">
        <w:rPr>
          <w:rStyle w:val="ya-q-full-text"/>
        </w:rPr>
        <w:t xml:space="preserve"> </w:t>
      </w:r>
      <w:r w:rsidR="00683F32">
        <w:rPr>
          <w:rStyle w:val="ya-q-full-text"/>
        </w:rPr>
        <w:t>(</w:t>
      </w:r>
      <w:proofErr w:type="spellStart"/>
      <w:r w:rsidR="00683F32">
        <w:rPr>
          <w:rStyle w:val="ya-q-full-text"/>
        </w:rPr>
        <w:t>aq</w:t>
      </w:r>
      <w:proofErr w:type="spellEnd"/>
      <w:proofErr w:type="gramStart"/>
      <w:r w:rsidR="00683F32">
        <w:rPr>
          <w:rStyle w:val="ya-q-full-text"/>
        </w:rPr>
        <w:t>)</w:t>
      </w:r>
      <w:r w:rsidR="00683F32" w:rsidRPr="0057576F">
        <w:rPr>
          <w:rStyle w:val="ya-q-full-text"/>
          <w:vertAlign w:val="superscript"/>
        </w:rPr>
        <w:t xml:space="preserve"> </w:t>
      </w:r>
      <w:r w:rsidR="00683F32">
        <w:rPr>
          <w:rStyle w:val="ya-q-full-text"/>
          <w:vertAlign w:val="superscript"/>
        </w:rPr>
        <w:t xml:space="preserve"> </w:t>
      </w:r>
      <w:r w:rsidRPr="0057576F">
        <w:rPr>
          <w:rStyle w:val="ya-q-full-text"/>
        </w:rPr>
        <w:t>+</w:t>
      </w:r>
      <w:proofErr w:type="gramEnd"/>
      <w:r w:rsidRPr="0057576F">
        <w:rPr>
          <w:rStyle w:val="ya-q-full-text"/>
        </w:rPr>
        <w:t xml:space="preserve"> OH</w:t>
      </w:r>
      <w:r w:rsidRPr="0057576F">
        <w:rPr>
          <w:rStyle w:val="ya-q-full-text"/>
          <w:vertAlign w:val="superscript"/>
        </w:rPr>
        <w:t xml:space="preserve">- </w:t>
      </w:r>
      <w:r w:rsidR="00683F32">
        <w:rPr>
          <w:rStyle w:val="ya-q-full-text"/>
        </w:rPr>
        <w:t>(</w:t>
      </w:r>
      <w:proofErr w:type="spellStart"/>
      <w:r w:rsidR="00683F32">
        <w:rPr>
          <w:rStyle w:val="ya-q-full-text"/>
        </w:rPr>
        <w:t>aq</w:t>
      </w:r>
      <w:proofErr w:type="spellEnd"/>
      <w:r w:rsidR="00683F32">
        <w:rPr>
          <w:rStyle w:val="ya-q-full-text"/>
        </w:rPr>
        <w:t>)</w:t>
      </w:r>
      <w:r w:rsidR="00683F32" w:rsidRPr="0057576F">
        <w:rPr>
          <w:rStyle w:val="ya-q-full-text"/>
          <w:vertAlign w:val="superscript"/>
        </w:rPr>
        <w:t xml:space="preserve"> </w:t>
      </w:r>
      <w:r w:rsidRPr="004F7CD8">
        <w:rPr>
          <w:rStyle w:val="ya-q-full-text"/>
        </w:rPr>
        <w:sym w:font="Wingdings" w:char="F0E0"/>
      </w:r>
      <w:r w:rsidRPr="0057576F">
        <w:rPr>
          <w:rStyle w:val="ya-q-full-text"/>
        </w:rPr>
        <w:t xml:space="preserve">   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3-</w:t>
      </w:r>
      <w:r w:rsidR="00683F32">
        <w:rPr>
          <w:rStyle w:val="ya-q-full-text"/>
        </w:rPr>
        <w:t xml:space="preserve"> (</w:t>
      </w:r>
      <w:proofErr w:type="spellStart"/>
      <w:r w:rsidR="00683F32">
        <w:rPr>
          <w:rStyle w:val="ya-q-full-text"/>
        </w:rPr>
        <w:t>aq</w:t>
      </w:r>
      <w:proofErr w:type="spellEnd"/>
      <w:r w:rsidR="00683F32">
        <w:rPr>
          <w:rStyle w:val="ya-q-full-text"/>
        </w:rPr>
        <w:t>)</w:t>
      </w:r>
      <w:r w:rsidR="00683F32" w:rsidRPr="0057576F">
        <w:rPr>
          <w:rStyle w:val="ya-q-full-text"/>
          <w:vertAlign w:val="superscript"/>
        </w:rPr>
        <w:t xml:space="preserve"> </w:t>
      </w:r>
      <w:r w:rsidRPr="0057576F">
        <w:rPr>
          <w:rStyle w:val="ya-q-full-text"/>
        </w:rPr>
        <w:t>+ H</w:t>
      </w:r>
      <w:r w:rsidRPr="0057576F">
        <w:rPr>
          <w:rStyle w:val="ya-q-full-text"/>
          <w:vertAlign w:val="subscript"/>
        </w:rPr>
        <w:t>2</w:t>
      </w:r>
      <w:r w:rsidRPr="0057576F">
        <w:rPr>
          <w:rStyle w:val="ya-q-full-text"/>
        </w:rPr>
        <w:t>O</w:t>
      </w:r>
      <w:r w:rsidR="00683F32">
        <w:rPr>
          <w:rStyle w:val="ya-q-full-text"/>
        </w:rPr>
        <w:t>(l)</w:t>
      </w:r>
      <w:r w:rsidRPr="0057576F">
        <w:rPr>
          <w:rStyle w:val="ya-q-full-text"/>
        </w:rPr>
        <w:t xml:space="preserve">           </w:t>
      </w:r>
    </w:p>
    <w:p w:rsidR="004F7CD8" w:rsidRPr="0057576F" w:rsidRDefault="004F7CD8" w:rsidP="004F7CD8">
      <w:pPr>
        <w:pStyle w:val="ListParagraph"/>
        <w:ind w:left="1440" w:firstLine="720"/>
        <w:rPr>
          <w:rStyle w:val="ya-q-full-text"/>
          <w:vertAlign w:val="subscript"/>
        </w:rPr>
      </w:pPr>
      <w:r w:rsidRPr="0057576F">
        <w:rPr>
          <w:rStyle w:val="ya-q-full-text"/>
        </w:rPr>
        <w:t>At this point pH=pKa</w:t>
      </w:r>
      <w:r w:rsidRPr="0057576F">
        <w:rPr>
          <w:rStyle w:val="ya-q-full-text"/>
          <w:vertAlign w:val="subscript"/>
        </w:rPr>
        <w:t>3</w:t>
      </w:r>
    </w:p>
    <w:p w:rsidR="004F7CD8" w:rsidRPr="0057576F" w:rsidRDefault="004F7CD8" w:rsidP="004F7CD8">
      <w:pPr>
        <w:pStyle w:val="ListParagraph"/>
        <w:rPr>
          <w:rStyle w:val="ya-q-full-text"/>
          <w:b/>
        </w:rPr>
      </w:pPr>
    </w:p>
    <w:p w:rsidR="004F7CD8" w:rsidRPr="0057576F" w:rsidRDefault="004F7CD8" w:rsidP="004F7CD8">
      <w:pPr>
        <w:pStyle w:val="ListParagraph"/>
        <w:numPr>
          <w:ilvl w:val="0"/>
          <w:numId w:val="2"/>
        </w:numPr>
        <w:spacing w:after="160" w:line="259" w:lineRule="auto"/>
        <w:rPr>
          <w:rStyle w:val="ya-q-full-text"/>
          <w:b/>
        </w:rPr>
      </w:pPr>
      <w:r w:rsidRPr="0057576F">
        <w:rPr>
          <w:rStyle w:val="ya-q-full-text"/>
          <w:b/>
        </w:rPr>
        <w:t xml:space="preserve">At the third equivalent point:  </w:t>
      </w:r>
      <w:r w:rsidRPr="0057576F">
        <w:rPr>
          <w:rStyle w:val="ya-q-full-text"/>
        </w:rPr>
        <w:t xml:space="preserve">there is 100% </w:t>
      </w:r>
      <w:proofErr w:type="gramStart"/>
      <w:r w:rsidRPr="0057576F">
        <w:rPr>
          <w:rStyle w:val="ya-q-full-text"/>
        </w:rPr>
        <w:t>of  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3</w:t>
      </w:r>
      <w:proofErr w:type="gramEnd"/>
      <w:r w:rsidRPr="0057576F">
        <w:rPr>
          <w:rStyle w:val="ya-q-full-text"/>
          <w:vertAlign w:val="superscript"/>
        </w:rPr>
        <w:t>-</w:t>
      </w:r>
      <w:r w:rsidRPr="0057576F">
        <w:rPr>
          <w:rStyle w:val="ya-q-full-text"/>
        </w:rPr>
        <w:t xml:space="preserve"> </w:t>
      </w:r>
      <w:r w:rsidRPr="0057576F">
        <w:rPr>
          <w:rStyle w:val="ya-q-full-text"/>
          <w:vertAlign w:val="superscript"/>
        </w:rPr>
        <w:t xml:space="preserve">  </w:t>
      </w:r>
      <w:r w:rsidRPr="0057576F">
        <w:rPr>
          <w:rStyle w:val="ya-q-full-text"/>
        </w:rPr>
        <w:t>and 0% of HC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 xml:space="preserve">2- </w:t>
      </w:r>
      <w:r w:rsidRPr="0057576F">
        <w:rPr>
          <w:rStyle w:val="ya-q-full-text"/>
        </w:rPr>
        <w:t xml:space="preserve">.  </w:t>
      </w:r>
      <w:r w:rsidRPr="0057576F">
        <w:t>This is because at this point there are enough of base (OH</w:t>
      </w:r>
      <w:r w:rsidRPr="0057576F">
        <w:rPr>
          <w:vertAlign w:val="superscript"/>
        </w:rPr>
        <w:t>-</w:t>
      </w:r>
      <w:r w:rsidRPr="0057576F">
        <w:t xml:space="preserve">) added to convert all of </w:t>
      </w:r>
      <w:r w:rsidRPr="0057576F">
        <w:rPr>
          <w:rStyle w:val="ya-q-full-text"/>
        </w:rPr>
        <w:t>HC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 xml:space="preserve">2-  </w:t>
      </w:r>
      <w:r w:rsidRPr="0057576F">
        <w:rPr>
          <w:rStyle w:val="ya-q-full-text"/>
        </w:rPr>
        <w:t xml:space="preserve"> </w:t>
      </w:r>
      <w:r w:rsidRPr="0057576F">
        <w:t xml:space="preserve">in the solution to </w:t>
      </w:r>
      <w:r w:rsidRPr="0057576F">
        <w:rPr>
          <w:rStyle w:val="ya-q-full-text"/>
        </w:rPr>
        <w:t>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3-</w:t>
      </w:r>
      <w:r w:rsidRPr="0057576F">
        <w:rPr>
          <w:rStyle w:val="ya-q-full-text"/>
        </w:rPr>
        <w:t xml:space="preserve"> </w:t>
      </w:r>
      <w:r w:rsidRPr="0057576F">
        <w:rPr>
          <w:rStyle w:val="ya-q-full-text"/>
          <w:vertAlign w:val="superscript"/>
        </w:rPr>
        <w:t xml:space="preserve">  </w:t>
      </w:r>
      <w:r w:rsidRPr="0057576F">
        <w:t xml:space="preserve">according to the </w:t>
      </w:r>
      <w:r w:rsidRPr="0057576F">
        <w:rPr>
          <w:rStyle w:val="ya-q-full-text"/>
        </w:rPr>
        <w:t xml:space="preserve">following reaction: </w:t>
      </w:r>
    </w:p>
    <w:p w:rsidR="004F7CD8" w:rsidRPr="00267766" w:rsidRDefault="004F7CD8" w:rsidP="00267766">
      <w:pPr>
        <w:pStyle w:val="ListParagraph"/>
        <w:ind w:left="1440" w:firstLine="720"/>
        <w:rPr>
          <w:b/>
        </w:rPr>
      </w:pPr>
      <w:r w:rsidRPr="0057576F">
        <w:rPr>
          <w:rStyle w:val="ya-q-full-text"/>
        </w:rPr>
        <w:t>HC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2-</w:t>
      </w:r>
      <w:r w:rsidR="00683F32">
        <w:rPr>
          <w:rStyle w:val="ya-q-full-text"/>
        </w:rPr>
        <w:t>(</w:t>
      </w:r>
      <w:proofErr w:type="spellStart"/>
      <w:r w:rsidR="00683F32">
        <w:rPr>
          <w:rStyle w:val="ya-q-full-text"/>
        </w:rPr>
        <w:t>aq</w:t>
      </w:r>
      <w:proofErr w:type="spellEnd"/>
      <w:proofErr w:type="gramStart"/>
      <w:r w:rsidR="00683F32">
        <w:rPr>
          <w:rStyle w:val="ya-q-full-text"/>
        </w:rPr>
        <w:t>)</w:t>
      </w:r>
      <w:r w:rsidR="00683F32" w:rsidRPr="0057576F">
        <w:rPr>
          <w:rStyle w:val="ya-q-full-text"/>
          <w:vertAlign w:val="superscript"/>
        </w:rPr>
        <w:t xml:space="preserve"> </w:t>
      </w:r>
      <w:r w:rsidRPr="0057576F">
        <w:rPr>
          <w:rStyle w:val="ya-q-full-text"/>
        </w:rPr>
        <w:t xml:space="preserve"> +</w:t>
      </w:r>
      <w:proofErr w:type="gramEnd"/>
      <w:r w:rsidRPr="0057576F">
        <w:rPr>
          <w:rStyle w:val="ya-q-full-text"/>
        </w:rPr>
        <w:t xml:space="preserve"> OH</w:t>
      </w:r>
      <w:r w:rsidRPr="0057576F">
        <w:rPr>
          <w:rStyle w:val="ya-q-full-text"/>
          <w:vertAlign w:val="superscript"/>
        </w:rPr>
        <w:t xml:space="preserve">- </w:t>
      </w:r>
      <w:r w:rsidR="00683F32">
        <w:rPr>
          <w:rStyle w:val="ya-q-full-text"/>
        </w:rPr>
        <w:t>(</w:t>
      </w:r>
      <w:proofErr w:type="spellStart"/>
      <w:r w:rsidR="00683F32">
        <w:rPr>
          <w:rStyle w:val="ya-q-full-text"/>
        </w:rPr>
        <w:t>aq</w:t>
      </w:r>
      <w:proofErr w:type="spellEnd"/>
      <w:r w:rsidR="00683F32">
        <w:rPr>
          <w:rStyle w:val="ya-q-full-text"/>
        </w:rPr>
        <w:t>)</w:t>
      </w:r>
      <w:r w:rsidR="00683F32" w:rsidRPr="0057576F">
        <w:rPr>
          <w:rStyle w:val="ya-q-full-text"/>
          <w:vertAlign w:val="superscript"/>
        </w:rPr>
        <w:t xml:space="preserve"> </w:t>
      </w:r>
      <w:r w:rsidRPr="004F7CD8">
        <w:rPr>
          <w:rStyle w:val="ya-q-full-text"/>
        </w:rPr>
        <w:sym w:font="Wingdings" w:char="F0E0"/>
      </w:r>
      <w:r w:rsidRPr="0057576F">
        <w:rPr>
          <w:rStyle w:val="ya-q-full-text"/>
        </w:rPr>
        <w:t xml:space="preserve">   C</w:t>
      </w:r>
      <w:r w:rsidRPr="0057576F">
        <w:rPr>
          <w:vertAlign w:val="subscript"/>
        </w:rPr>
        <w:t>6</w:t>
      </w:r>
      <w:r w:rsidRPr="0057576F">
        <w:t>H</w:t>
      </w:r>
      <w:r w:rsidRPr="0057576F">
        <w:rPr>
          <w:vertAlign w:val="subscript"/>
        </w:rPr>
        <w:t>5</w:t>
      </w:r>
      <w:r w:rsidRPr="0057576F">
        <w:t>O</w:t>
      </w:r>
      <w:r w:rsidRPr="0057576F">
        <w:rPr>
          <w:vertAlign w:val="subscript"/>
        </w:rPr>
        <w:t>7</w:t>
      </w:r>
      <w:r w:rsidRPr="0057576F">
        <w:rPr>
          <w:rStyle w:val="ya-q-full-text"/>
          <w:vertAlign w:val="superscript"/>
        </w:rPr>
        <w:t>3-</w:t>
      </w:r>
      <w:r w:rsidRPr="0057576F">
        <w:rPr>
          <w:rStyle w:val="ya-q-full-text"/>
        </w:rPr>
        <w:t xml:space="preserve"> </w:t>
      </w:r>
      <w:r w:rsidR="00683F32">
        <w:rPr>
          <w:rStyle w:val="ya-q-full-text"/>
        </w:rPr>
        <w:t>(</w:t>
      </w:r>
      <w:proofErr w:type="spellStart"/>
      <w:r w:rsidR="00683F32">
        <w:rPr>
          <w:rStyle w:val="ya-q-full-text"/>
        </w:rPr>
        <w:t>aq</w:t>
      </w:r>
      <w:proofErr w:type="spellEnd"/>
      <w:r w:rsidR="00683F32">
        <w:rPr>
          <w:rStyle w:val="ya-q-full-text"/>
        </w:rPr>
        <w:t>)</w:t>
      </w:r>
      <w:r w:rsidR="00683F32" w:rsidRPr="0057576F">
        <w:rPr>
          <w:rStyle w:val="ya-q-full-text"/>
          <w:vertAlign w:val="superscript"/>
        </w:rPr>
        <w:t xml:space="preserve"> </w:t>
      </w:r>
      <w:r w:rsidRPr="0057576F">
        <w:rPr>
          <w:rStyle w:val="ya-q-full-text"/>
        </w:rPr>
        <w:t xml:space="preserve"> + H</w:t>
      </w:r>
      <w:r w:rsidRPr="0057576F">
        <w:rPr>
          <w:rStyle w:val="ya-q-full-text"/>
          <w:vertAlign w:val="subscript"/>
        </w:rPr>
        <w:t>2</w:t>
      </w:r>
      <w:r w:rsidRPr="0057576F">
        <w:rPr>
          <w:rStyle w:val="ya-q-full-text"/>
        </w:rPr>
        <w:t>O</w:t>
      </w:r>
      <w:r w:rsidR="00683F32">
        <w:rPr>
          <w:rStyle w:val="ya-q-full-text"/>
        </w:rPr>
        <w:t xml:space="preserve"> (l)</w:t>
      </w:r>
      <w:r w:rsidRPr="0057576F">
        <w:rPr>
          <w:rStyle w:val="ya-q-full-text"/>
        </w:rPr>
        <w:t xml:space="preserve">           </w:t>
      </w:r>
    </w:p>
    <w:p w:rsidR="00EA6157" w:rsidRDefault="00EA6157" w:rsidP="00204624">
      <w:pPr>
        <w:ind w:firstLine="720"/>
      </w:pPr>
    </w:p>
    <w:p w:rsidR="00EA6157" w:rsidRDefault="00A63A06" w:rsidP="00A63A06">
      <w:pPr>
        <w:rPr>
          <w:b/>
          <w:u w:val="single"/>
        </w:rPr>
      </w:pPr>
      <w:r w:rsidRPr="00A63A06">
        <w:rPr>
          <w:b/>
          <w:u w:val="single"/>
        </w:rPr>
        <w:t>Conclusion:</w:t>
      </w:r>
    </w:p>
    <w:p w:rsidR="00A63A06" w:rsidRDefault="00A63A06" w:rsidP="00A63A06">
      <w:pPr>
        <w:rPr>
          <w:b/>
          <w:u w:val="single"/>
        </w:rPr>
      </w:pPr>
    </w:p>
    <w:p w:rsidR="00A63A06" w:rsidRPr="00BB3CB0" w:rsidRDefault="00493041" w:rsidP="00A63A06">
      <w:r>
        <w:t xml:space="preserve">     </w:t>
      </w:r>
      <w:r w:rsidR="00865C64">
        <w:t xml:space="preserve">The objective of this experiment was to </w:t>
      </w:r>
      <w:r>
        <w:t xml:space="preserve">determine the concentrations of unknown acids using a standardized base through titration methods. </w:t>
      </w:r>
      <w:r w:rsidR="00BB3CB0">
        <w:t xml:space="preserve">The base equation that was used to determine all the concentrations of the acids was </w:t>
      </w:r>
      <w:proofErr w:type="spellStart"/>
      <w:r w:rsidR="00BB3CB0">
        <w:t>C</w:t>
      </w:r>
      <w:r w:rsidR="00BB3CB0">
        <w:rPr>
          <w:vertAlign w:val="subscript"/>
        </w:rPr>
        <w:t>base</w:t>
      </w:r>
      <w:r w:rsidR="00BB3CB0">
        <w:t>V</w:t>
      </w:r>
      <w:r w:rsidR="00BB3CB0">
        <w:rPr>
          <w:vertAlign w:val="subscript"/>
        </w:rPr>
        <w:t>base</w:t>
      </w:r>
      <w:proofErr w:type="spellEnd"/>
      <w:r w:rsidR="00BB3CB0">
        <w:t xml:space="preserve"> = b/a · </w:t>
      </w:r>
      <w:proofErr w:type="spellStart"/>
      <w:r w:rsidR="00BB3CB0">
        <w:t>C</w:t>
      </w:r>
      <w:r w:rsidR="00BB3CB0">
        <w:rPr>
          <w:vertAlign w:val="subscript"/>
        </w:rPr>
        <w:t>acid</w:t>
      </w:r>
      <w:proofErr w:type="spellEnd"/>
      <w:r w:rsidR="00BB3CB0">
        <w:t xml:space="preserve"> · </w:t>
      </w:r>
      <w:proofErr w:type="spellStart"/>
      <w:r w:rsidR="00BB3CB0">
        <w:t>V</w:t>
      </w:r>
      <w:r w:rsidR="00BB3CB0">
        <w:rPr>
          <w:vertAlign w:val="subscript"/>
        </w:rPr>
        <w:t>acid</w:t>
      </w:r>
      <w:proofErr w:type="spellEnd"/>
      <w:r w:rsidR="00BB3CB0">
        <w:t xml:space="preserve"> where “C” is the concentration in </w:t>
      </w:r>
      <w:proofErr w:type="spellStart"/>
      <w:r w:rsidR="00BB3CB0">
        <w:t>mol</w:t>
      </w:r>
      <w:proofErr w:type="spellEnd"/>
      <w:r w:rsidR="00BB3CB0">
        <w:t xml:space="preserve">/L and “V” is the volume in L, “b” is the coefficient of the base in the equation and “a” is the coefficient of the acid. This equation allowed for the determination of </w:t>
      </w:r>
      <w:proofErr w:type="spellStart"/>
      <w:r w:rsidR="00BB3CB0">
        <w:t>polyprotic</w:t>
      </w:r>
      <w:proofErr w:type="spellEnd"/>
      <w:r w:rsidR="00BB3CB0">
        <w:t xml:space="preserve"> acids. </w:t>
      </w:r>
      <w:r w:rsidR="004B0C63">
        <w:t xml:space="preserve">The results show that the concentration of the unknown acid is 0.0265 </w:t>
      </w:r>
      <w:proofErr w:type="spellStart"/>
      <w:r w:rsidR="004B0C63">
        <w:t>mol</w:t>
      </w:r>
      <w:proofErr w:type="spellEnd"/>
      <w:r w:rsidR="004B0C63">
        <w:t xml:space="preserve">/L, the concentration of the juice is 0.0221 </w:t>
      </w:r>
      <w:proofErr w:type="spellStart"/>
      <w:r w:rsidR="004B0C63">
        <w:t>mol</w:t>
      </w:r>
      <w:proofErr w:type="spellEnd"/>
      <w:r w:rsidR="004B0C63">
        <w:t xml:space="preserve">/L and the mass percent of acid in the juice is 0.4249%. The differences between the point of equivalence recorded through observation in the experiment and between the recorded values on logger pro is evidence that experimental error occurred throughout the experiment. Some of these errors can include </w:t>
      </w:r>
      <w:r w:rsidR="003334BA">
        <w:t xml:space="preserve">reaction times to stop the dripping of </w:t>
      </w:r>
      <w:proofErr w:type="spellStart"/>
      <w:r w:rsidR="003334BA">
        <w:t>NaOH</w:t>
      </w:r>
      <w:proofErr w:type="spellEnd"/>
      <w:r w:rsidR="003334BA">
        <w:t xml:space="preserve"> into the acids once the indicator indicates that the endpoint has been reached by changing </w:t>
      </w:r>
      <w:proofErr w:type="spellStart"/>
      <w:r w:rsidR="003334BA">
        <w:t>colour</w:t>
      </w:r>
      <w:proofErr w:type="spellEnd"/>
      <w:r w:rsidR="003334BA">
        <w:t xml:space="preserve">. A slow reaction time to stop the addition of base will make the volume of base used until the point of equivalence higher than it actually is, which will increase the concentrations of the acids. There might have been error as well in the </w:t>
      </w:r>
      <w:r w:rsidR="000D681B">
        <w:t xml:space="preserve">calibration of the drop counter as the value recorded in the 10ml graduated cylinder could only be measured to one decimal place. Thus, logger pro’s accuracy for volume, in the case of the experiment 9ml, equating a certain number of drops, in the case of the experiment 165 drops, may have been inaccurate. If the volume of base was lower than the amount of drops, this would have carried through in the calculations and decreased the </w:t>
      </w:r>
      <w:r w:rsidR="000D681B">
        <w:lastRenderedPageBreak/>
        <w:t xml:space="preserve">calculated </w:t>
      </w:r>
      <w:r w:rsidR="003B32C1">
        <w:t xml:space="preserve">concentration of unknown acid which would explain why the volumes of base at the equivalence point recorded by logger pro were lower than the ones recorded through observation. To improve the experiment, one could use equipment with more precise readings. More trials can also be performed to determine the most precise and accurate set of data, which would yield a more precise and accurate concentration of unknown acids and juice acids. </w:t>
      </w:r>
      <w:r w:rsidR="002B37A3">
        <w:t xml:space="preserve">To explain why there are differences between the concentration values of </w:t>
      </w:r>
      <w:proofErr w:type="spellStart"/>
      <w:r w:rsidR="002B37A3">
        <w:t>NaOH</w:t>
      </w:r>
      <w:proofErr w:type="spellEnd"/>
      <w:r w:rsidR="002B37A3">
        <w:t xml:space="preserve"> in trials 1 and 2, one can look at the failure in the design of the stirrer plate as the magnetic stirrer slows down throughout the experiment, which would have affected how well the base mixes into the solution and thus would enable more volume of the base to enter the solution and reside on the top of the solution, affecting the total pH reading of the solution and delaying the indication of the endpoint by phenolphthalein and would consequentially increase the concentration of the acids as the error is carried out through calculation. To improve this aspect of the experiment, one could manually stir the solution along with the stirrer plate.</w:t>
      </w:r>
    </w:p>
    <w:p w:rsidR="001D01BB" w:rsidRDefault="001D01BB" w:rsidP="001D01BB"/>
    <w:p w:rsidR="001D01BB" w:rsidRDefault="001D01BB" w:rsidP="001D01BB">
      <w:r>
        <w:t xml:space="preserve">     </w:t>
      </w:r>
    </w:p>
    <w:p w:rsidR="00EA6157" w:rsidRDefault="00EA6157" w:rsidP="00204624">
      <w:pPr>
        <w:ind w:firstLine="720"/>
      </w:pPr>
    </w:p>
    <w:p w:rsidR="00EA6157" w:rsidRDefault="00EA6157" w:rsidP="00204624">
      <w:pPr>
        <w:ind w:firstLine="720"/>
      </w:pPr>
    </w:p>
    <w:p w:rsidR="00EA6157" w:rsidRDefault="00EA6157" w:rsidP="00204624">
      <w:pPr>
        <w:ind w:firstLine="720"/>
      </w:pPr>
    </w:p>
    <w:p w:rsidR="00EA6157" w:rsidRDefault="00EA6157" w:rsidP="00204624">
      <w:pPr>
        <w:ind w:firstLine="720"/>
      </w:pPr>
    </w:p>
    <w:p w:rsidR="00EA6157" w:rsidRDefault="00EA6157" w:rsidP="00204624">
      <w:pPr>
        <w:ind w:firstLine="720"/>
      </w:pPr>
    </w:p>
    <w:p w:rsidR="00EA6157" w:rsidRDefault="00EA6157" w:rsidP="00204624">
      <w:pPr>
        <w:ind w:firstLine="720"/>
      </w:pPr>
    </w:p>
    <w:p w:rsidR="00EA6157" w:rsidRDefault="00EA6157" w:rsidP="00204624">
      <w:pPr>
        <w:ind w:firstLine="720"/>
      </w:pPr>
    </w:p>
    <w:p w:rsidR="00EA6157" w:rsidRDefault="00EA6157" w:rsidP="00204624">
      <w:pPr>
        <w:ind w:firstLine="720"/>
      </w:pPr>
    </w:p>
    <w:p w:rsidR="00EA6157" w:rsidRDefault="00EA6157" w:rsidP="00204624">
      <w:pPr>
        <w:ind w:firstLine="720"/>
      </w:pPr>
    </w:p>
    <w:p w:rsidR="00EA6157" w:rsidRDefault="00EA6157" w:rsidP="00204624">
      <w:pPr>
        <w:ind w:firstLine="720"/>
      </w:pPr>
    </w:p>
    <w:p w:rsidR="003003F6" w:rsidRDefault="003003F6" w:rsidP="00EA6157">
      <w:pPr>
        <w:ind w:firstLine="720"/>
        <w:jc w:val="center"/>
        <w:rPr>
          <w:b/>
          <w:u w:val="single"/>
        </w:rPr>
      </w:pPr>
    </w:p>
    <w:p w:rsidR="003003F6" w:rsidRDefault="003003F6" w:rsidP="00EA6157">
      <w:pPr>
        <w:ind w:firstLine="720"/>
        <w:jc w:val="center"/>
        <w:rPr>
          <w:b/>
          <w:u w:val="single"/>
        </w:rPr>
      </w:pPr>
    </w:p>
    <w:p w:rsidR="003003F6" w:rsidRDefault="003003F6" w:rsidP="00EA6157">
      <w:pPr>
        <w:ind w:firstLine="720"/>
        <w:jc w:val="center"/>
        <w:rPr>
          <w:b/>
          <w:u w:val="single"/>
        </w:rPr>
      </w:pPr>
    </w:p>
    <w:p w:rsidR="003003F6" w:rsidRDefault="003003F6" w:rsidP="00EA6157">
      <w:pPr>
        <w:ind w:firstLine="720"/>
        <w:jc w:val="center"/>
        <w:rPr>
          <w:b/>
          <w:u w:val="single"/>
        </w:rPr>
      </w:pPr>
    </w:p>
    <w:p w:rsidR="003003F6" w:rsidRDefault="003003F6" w:rsidP="00EA6157">
      <w:pPr>
        <w:ind w:firstLine="720"/>
        <w:jc w:val="center"/>
        <w:rPr>
          <w:b/>
          <w:u w:val="single"/>
        </w:rPr>
      </w:pPr>
    </w:p>
    <w:p w:rsidR="003003F6" w:rsidRDefault="003003F6" w:rsidP="00EA6157">
      <w:pPr>
        <w:ind w:firstLine="720"/>
        <w:jc w:val="center"/>
        <w:rPr>
          <w:b/>
          <w:u w:val="single"/>
        </w:rPr>
      </w:pPr>
    </w:p>
    <w:p w:rsidR="003003F6" w:rsidRDefault="003003F6" w:rsidP="00EA6157">
      <w:pPr>
        <w:ind w:firstLine="720"/>
        <w:jc w:val="center"/>
        <w:rPr>
          <w:b/>
          <w:u w:val="single"/>
        </w:rPr>
      </w:pPr>
    </w:p>
    <w:p w:rsidR="003003F6" w:rsidRDefault="003003F6" w:rsidP="00EA6157">
      <w:pPr>
        <w:ind w:firstLine="720"/>
        <w:jc w:val="center"/>
        <w:rPr>
          <w:b/>
          <w:u w:val="single"/>
        </w:rPr>
      </w:pPr>
    </w:p>
    <w:p w:rsidR="003003F6" w:rsidRDefault="003003F6" w:rsidP="00EA6157">
      <w:pPr>
        <w:ind w:firstLine="720"/>
        <w:jc w:val="center"/>
        <w:rPr>
          <w:b/>
          <w:u w:val="single"/>
        </w:rPr>
      </w:pPr>
    </w:p>
    <w:p w:rsidR="003003F6" w:rsidRDefault="003003F6" w:rsidP="00EA6157">
      <w:pPr>
        <w:ind w:firstLine="720"/>
        <w:jc w:val="center"/>
        <w:rPr>
          <w:b/>
          <w:u w:val="single"/>
        </w:rPr>
      </w:pPr>
    </w:p>
    <w:p w:rsidR="003003F6" w:rsidRDefault="003003F6" w:rsidP="00EA6157">
      <w:pPr>
        <w:ind w:firstLine="720"/>
        <w:jc w:val="center"/>
        <w:rPr>
          <w:b/>
          <w:u w:val="single"/>
        </w:rPr>
      </w:pPr>
    </w:p>
    <w:p w:rsidR="003003F6" w:rsidRDefault="003003F6" w:rsidP="00EA6157">
      <w:pPr>
        <w:ind w:firstLine="720"/>
        <w:jc w:val="center"/>
        <w:rPr>
          <w:b/>
          <w:u w:val="single"/>
        </w:rPr>
      </w:pPr>
    </w:p>
    <w:p w:rsidR="003003F6" w:rsidRDefault="003003F6" w:rsidP="00EA6157">
      <w:pPr>
        <w:ind w:firstLine="720"/>
        <w:jc w:val="center"/>
        <w:rPr>
          <w:b/>
          <w:u w:val="single"/>
        </w:rPr>
      </w:pPr>
    </w:p>
    <w:p w:rsidR="003003F6" w:rsidRDefault="003003F6" w:rsidP="00EA6157">
      <w:pPr>
        <w:ind w:firstLine="720"/>
        <w:jc w:val="center"/>
        <w:rPr>
          <w:b/>
          <w:u w:val="single"/>
        </w:rPr>
      </w:pPr>
    </w:p>
    <w:p w:rsidR="003003F6" w:rsidRDefault="003003F6" w:rsidP="00EA6157">
      <w:pPr>
        <w:ind w:firstLine="720"/>
        <w:jc w:val="center"/>
        <w:rPr>
          <w:b/>
          <w:u w:val="single"/>
        </w:rPr>
      </w:pPr>
    </w:p>
    <w:p w:rsidR="003003F6" w:rsidRDefault="003003F6" w:rsidP="00EA6157">
      <w:pPr>
        <w:ind w:firstLine="720"/>
        <w:jc w:val="center"/>
        <w:rPr>
          <w:b/>
          <w:u w:val="single"/>
        </w:rPr>
      </w:pPr>
    </w:p>
    <w:p w:rsidR="003003F6" w:rsidRDefault="003003F6" w:rsidP="00EA6157">
      <w:pPr>
        <w:ind w:firstLine="720"/>
        <w:jc w:val="center"/>
        <w:rPr>
          <w:b/>
          <w:u w:val="single"/>
        </w:rPr>
      </w:pPr>
    </w:p>
    <w:p w:rsidR="003003F6" w:rsidRDefault="003003F6" w:rsidP="00EA6157">
      <w:pPr>
        <w:ind w:firstLine="720"/>
        <w:jc w:val="center"/>
        <w:rPr>
          <w:b/>
          <w:u w:val="single"/>
        </w:rPr>
      </w:pPr>
    </w:p>
    <w:p w:rsidR="003003F6" w:rsidRDefault="003003F6" w:rsidP="007767CC">
      <w:pPr>
        <w:rPr>
          <w:b/>
          <w:u w:val="single"/>
        </w:rPr>
      </w:pPr>
    </w:p>
    <w:p w:rsidR="007767CC" w:rsidRDefault="007767CC" w:rsidP="007767CC">
      <w:pPr>
        <w:rPr>
          <w:b/>
          <w:u w:val="single"/>
        </w:rPr>
      </w:pPr>
    </w:p>
    <w:p w:rsidR="007B168C" w:rsidRDefault="007B168C" w:rsidP="00EA6157">
      <w:pPr>
        <w:ind w:firstLine="720"/>
        <w:jc w:val="center"/>
        <w:rPr>
          <w:b/>
          <w:u w:val="single"/>
        </w:rPr>
      </w:pPr>
    </w:p>
    <w:p w:rsidR="00EA6157" w:rsidRDefault="00EA6157" w:rsidP="00EA6157">
      <w:pPr>
        <w:ind w:firstLine="720"/>
        <w:jc w:val="center"/>
        <w:rPr>
          <w:b/>
          <w:u w:val="single"/>
        </w:rPr>
      </w:pPr>
      <w:r w:rsidRPr="00EA6157">
        <w:rPr>
          <w:b/>
          <w:u w:val="single"/>
        </w:rPr>
        <w:lastRenderedPageBreak/>
        <w:t>Work Cited</w:t>
      </w:r>
    </w:p>
    <w:p w:rsidR="007767CC" w:rsidRDefault="007767CC" w:rsidP="00EA6157">
      <w:pPr>
        <w:rPr>
          <w:rStyle w:val="citationtext"/>
        </w:rPr>
      </w:pPr>
    </w:p>
    <w:p w:rsidR="003231E7" w:rsidRDefault="003231E7" w:rsidP="00EA6157">
      <w:pPr>
        <w:rPr>
          <w:rStyle w:val="citationtext"/>
        </w:rPr>
      </w:pPr>
      <w:r>
        <w:rPr>
          <w:rStyle w:val="citationtext"/>
        </w:rPr>
        <w:t xml:space="preserve">“Acid Base Titration End Point Detection.” </w:t>
      </w:r>
      <w:r>
        <w:rPr>
          <w:rStyle w:val="citationtext"/>
          <w:i/>
          <w:iCs/>
        </w:rPr>
        <w:t>Titrations.info</w:t>
      </w:r>
      <w:r>
        <w:rPr>
          <w:rStyle w:val="citationtext"/>
        </w:rPr>
        <w:t xml:space="preserve">, </w:t>
      </w:r>
      <w:proofErr w:type="spellStart"/>
      <w:r>
        <w:rPr>
          <w:rStyle w:val="citationtext"/>
        </w:rPr>
        <w:t>Chem</w:t>
      </w:r>
      <w:proofErr w:type="spellEnd"/>
      <w:r>
        <w:rPr>
          <w:rStyle w:val="citationtext"/>
        </w:rPr>
        <w:t xml:space="preserve"> Buddy, 6 Apr. 2012, </w:t>
      </w:r>
    </w:p>
    <w:p w:rsidR="003231E7" w:rsidRDefault="003231E7" w:rsidP="003231E7">
      <w:pPr>
        <w:ind w:left="284"/>
        <w:rPr>
          <w:rStyle w:val="citationtext"/>
        </w:rPr>
      </w:pPr>
      <w:r w:rsidRPr="003231E7">
        <w:rPr>
          <w:rStyle w:val="citationtext"/>
        </w:rPr>
        <w:t>www.titrations.info/acid-base-titration-end-point-detection</w:t>
      </w:r>
      <w:r>
        <w:rPr>
          <w:rStyle w:val="citationtext"/>
        </w:rPr>
        <w:t>.</w:t>
      </w:r>
    </w:p>
    <w:p w:rsidR="003231E7" w:rsidRDefault="003231E7" w:rsidP="00EA6157">
      <w:pPr>
        <w:rPr>
          <w:lang w:val="en"/>
        </w:rPr>
      </w:pPr>
    </w:p>
    <w:p w:rsidR="00EA6157" w:rsidRDefault="00EA6157" w:rsidP="00EA6157">
      <w:pPr>
        <w:rPr>
          <w:i/>
          <w:iCs/>
          <w:lang w:val="en"/>
        </w:rPr>
      </w:pPr>
      <w:r>
        <w:rPr>
          <w:lang w:val="en"/>
        </w:rPr>
        <w:t xml:space="preserve">Barnum, Dennis W.; Predicting Acid-Base Titration Curves without Calculations. </w:t>
      </w:r>
      <w:r>
        <w:rPr>
          <w:i/>
          <w:iCs/>
          <w:lang w:val="en"/>
        </w:rPr>
        <w:t>Journal of</w:t>
      </w:r>
    </w:p>
    <w:p w:rsidR="00EA6157" w:rsidRDefault="00EA6157" w:rsidP="00EA6157">
      <w:pPr>
        <w:ind w:left="284"/>
        <w:rPr>
          <w:lang w:val="en"/>
        </w:rPr>
      </w:pPr>
      <w:r>
        <w:rPr>
          <w:i/>
          <w:iCs/>
          <w:lang w:val="en"/>
        </w:rPr>
        <w:t xml:space="preserve"> Chemical Education</w:t>
      </w:r>
      <w:r>
        <w:rPr>
          <w:lang w:val="en"/>
        </w:rPr>
        <w:t xml:space="preserve"> </w:t>
      </w:r>
      <w:r>
        <w:rPr>
          <w:b/>
          <w:bCs/>
          <w:lang w:val="en"/>
        </w:rPr>
        <w:t>1999</w:t>
      </w:r>
      <w:r>
        <w:rPr>
          <w:lang w:val="en"/>
        </w:rPr>
        <w:t xml:space="preserve">, </w:t>
      </w:r>
      <w:r>
        <w:rPr>
          <w:i/>
          <w:iCs/>
          <w:lang w:val="en"/>
        </w:rPr>
        <w:t>76</w:t>
      </w:r>
      <w:r>
        <w:rPr>
          <w:lang w:val="en"/>
        </w:rPr>
        <w:t xml:space="preserve"> (7), 938.</w:t>
      </w:r>
    </w:p>
    <w:p w:rsidR="00BB6663" w:rsidRDefault="00BB6663" w:rsidP="004F7CD8">
      <w:pPr>
        <w:rPr>
          <w:rStyle w:val="citationtext"/>
        </w:rPr>
      </w:pPr>
    </w:p>
    <w:p w:rsidR="004F7CD8" w:rsidRDefault="004F7CD8" w:rsidP="004F7CD8">
      <w:pPr>
        <w:rPr>
          <w:rStyle w:val="citationtext"/>
        </w:rPr>
      </w:pPr>
      <w:r>
        <w:rPr>
          <w:rStyle w:val="citationtext"/>
        </w:rPr>
        <w:t xml:space="preserve">Cash, David. “Acid-Base Titrations with Citric Acid.” </w:t>
      </w:r>
      <w:r>
        <w:rPr>
          <w:rStyle w:val="citationtext"/>
          <w:i/>
          <w:iCs/>
        </w:rPr>
        <w:t>Chem13 News</w:t>
      </w:r>
      <w:r>
        <w:rPr>
          <w:rStyle w:val="citationtext"/>
        </w:rPr>
        <w:t>, University of Waterloo, 8</w:t>
      </w:r>
    </w:p>
    <w:p w:rsidR="004F7CD8" w:rsidRDefault="004F7CD8" w:rsidP="004F7CD8">
      <w:pPr>
        <w:ind w:left="284"/>
        <w:rPr>
          <w:rStyle w:val="citationtext"/>
        </w:rPr>
      </w:pPr>
      <w:r>
        <w:rPr>
          <w:rStyle w:val="citationtext"/>
        </w:rPr>
        <w:t xml:space="preserve"> Dec. 2015, uwaterloo.ca/chem13news/acid-base-titrations-citric-acid-part-1.</w:t>
      </w:r>
    </w:p>
    <w:p w:rsidR="00BB6663" w:rsidRDefault="00BB6663" w:rsidP="00B05E52">
      <w:pPr>
        <w:rPr>
          <w:rFonts w:eastAsia="Times New Roman"/>
          <w:lang w:val="en-CA" w:eastAsia="en-CA"/>
        </w:rPr>
      </w:pPr>
    </w:p>
    <w:p w:rsidR="00B05E52" w:rsidRDefault="00B05E52" w:rsidP="00B05E52">
      <w:pPr>
        <w:rPr>
          <w:rFonts w:eastAsia="Times New Roman"/>
          <w:lang w:val="en-CA" w:eastAsia="en-CA"/>
        </w:rPr>
      </w:pPr>
      <w:proofErr w:type="spellStart"/>
      <w:r w:rsidRPr="00B05E52">
        <w:rPr>
          <w:rFonts w:eastAsia="Times New Roman"/>
          <w:lang w:val="en-CA" w:eastAsia="en-CA"/>
        </w:rPr>
        <w:t>Dunee</w:t>
      </w:r>
      <w:proofErr w:type="spellEnd"/>
      <w:r w:rsidRPr="00B05E52">
        <w:rPr>
          <w:rFonts w:eastAsia="Times New Roman"/>
          <w:lang w:val="en-CA" w:eastAsia="en-CA"/>
        </w:rPr>
        <w:t xml:space="preserve">. “Difference </w:t>
      </w:r>
      <w:proofErr w:type="gramStart"/>
      <w:r w:rsidRPr="00B05E52">
        <w:rPr>
          <w:rFonts w:eastAsia="Times New Roman"/>
          <w:lang w:val="en-CA" w:eastAsia="en-CA"/>
        </w:rPr>
        <w:t>Between</w:t>
      </w:r>
      <w:proofErr w:type="gramEnd"/>
      <w:r w:rsidRPr="00B05E52">
        <w:rPr>
          <w:rFonts w:eastAsia="Times New Roman"/>
          <w:lang w:val="en-CA" w:eastAsia="en-CA"/>
        </w:rPr>
        <w:t xml:space="preserve"> Strong and Weak Acids and Bases.” </w:t>
      </w:r>
      <w:r w:rsidRPr="00B05E52">
        <w:rPr>
          <w:rFonts w:eastAsia="Times New Roman"/>
          <w:i/>
          <w:iCs/>
          <w:lang w:val="en-CA" w:eastAsia="en-CA"/>
        </w:rPr>
        <w:t>Difference Between</w:t>
      </w:r>
      <w:r w:rsidRPr="00B05E52">
        <w:rPr>
          <w:rFonts w:eastAsia="Times New Roman"/>
          <w:lang w:val="en-CA" w:eastAsia="en-CA"/>
        </w:rPr>
        <w:t>,</w:t>
      </w:r>
    </w:p>
    <w:p w:rsidR="00B05E52" w:rsidRPr="00B05E52" w:rsidRDefault="00B05E52" w:rsidP="00B05E52">
      <w:pPr>
        <w:ind w:left="284"/>
        <w:rPr>
          <w:rFonts w:eastAsia="Times New Roman"/>
          <w:lang w:val="en-CA" w:eastAsia="en-CA"/>
        </w:rPr>
      </w:pPr>
      <w:r w:rsidRPr="00B05E52">
        <w:rPr>
          <w:rFonts w:eastAsia="Times New Roman"/>
          <w:lang w:val="en-CA" w:eastAsia="en-CA"/>
        </w:rPr>
        <w:t xml:space="preserve">Difference Between, 23 Apr. 2012, www.differencebetween.com/difference-between-strong-and-vs-weak-acids-and-bases/. </w:t>
      </w:r>
    </w:p>
    <w:p w:rsidR="00BB6663" w:rsidRDefault="00BB6663" w:rsidP="00EA6157">
      <w:pPr>
        <w:rPr>
          <w:lang w:val="en"/>
        </w:rPr>
      </w:pPr>
    </w:p>
    <w:p w:rsidR="00EA6157" w:rsidRDefault="00EA6157" w:rsidP="00EA6157">
      <w:pPr>
        <w:rPr>
          <w:lang w:val="en"/>
        </w:rPr>
      </w:pPr>
      <w:proofErr w:type="spellStart"/>
      <w:r>
        <w:rPr>
          <w:lang w:val="en"/>
        </w:rPr>
        <w:t>Petrucci</w:t>
      </w:r>
      <w:proofErr w:type="spellEnd"/>
      <w:r>
        <w:rPr>
          <w:lang w:val="en"/>
        </w:rPr>
        <w:t>, et al. General Chemistry: Principles &amp; Modern Applications. 9th ed. Upper Saddle</w:t>
      </w:r>
    </w:p>
    <w:p w:rsidR="00EA6157" w:rsidRDefault="00EA6157" w:rsidP="00EA6157">
      <w:pPr>
        <w:ind w:left="284"/>
        <w:rPr>
          <w:lang w:val="en"/>
        </w:rPr>
      </w:pPr>
      <w:r>
        <w:rPr>
          <w:lang w:val="en"/>
        </w:rPr>
        <w:t xml:space="preserve"> River, New Jersey: Pearson/Prentice Hall, 2007.</w:t>
      </w:r>
    </w:p>
    <w:p w:rsidR="00BB6663" w:rsidRDefault="00BB6663" w:rsidP="00687254">
      <w:pPr>
        <w:rPr>
          <w:rStyle w:val="citationtext"/>
        </w:rPr>
      </w:pPr>
    </w:p>
    <w:p w:rsidR="00687254" w:rsidRDefault="00687254" w:rsidP="00687254">
      <w:pPr>
        <w:rPr>
          <w:rStyle w:val="citationtext"/>
        </w:rPr>
      </w:pPr>
      <w:r>
        <w:rPr>
          <w:rStyle w:val="citationtext"/>
        </w:rPr>
        <w:t xml:space="preserve">The Editors of </w:t>
      </w:r>
      <w:proofErr w:type="spellStart"/>
      <w:r>
        <w:rPr>
          <w:rStyle w:val="citationtext"/>
        </w:rPr>
        <w:t>Encyclopædia</w:t>
      </w:r>
      <w:proofErr w:type="spellEnd"/>
      <w:r>
        <w:rPr>
          <w:rStyle w:val="citationtext"/>
        </w:rPr>
        <w:t xml:space="preserve"> Britannica. “Arrhenius Theory.” </w:t>
      </w:r>
      <w:proofErr w:type="spellStart"/>
      <w:r>
        <w:rPr>
          <w:rStyle w:val="citationtext"/>
          <w:i/>
          <w:iCs/>
        </w:rPr>
        <w:t>Encyclopædia</w:t>
      </w:r>
      <w:proofErr w:type="spellEnd"/>
      <w:r>
        <w:rPr>
          <w:rStyle w:val="citationtext"/>
          <w:i/>
          <w:iCs/>
        </w:rPr>
        <w:t xml:space="preserve"> Britannica</w:t>
      </w:r>
      <w:r>
        <w:rPr>
          <w:rStyle w:val="citationtext"/>
        </w:rPr>
        <w:t xml:space="preserve">, </w:t>
      </w:r>
    </w:p>
    <w:p w:rsidR="004F7CD8" w:rsidRDefault="00687254" w:rsidP="00687254">
      <w:pPr>
        <w:ind w:left="284"/>
        <w:rPr>
          <w:rStyle w:val="citationtext"/>
        </w:rPr>
      </w:pPr>
      <w:proofErr w:type="spellStart"/>
      <w:r>
        <w:rPr>
          <w:rStyle w:val="citationtext"/>
        </w:rPr>
        <w:t>Encyclopædia</w:t>
      </w:r>
      <w:proofErr w:type="spellEnd"/>
      <w:r>
        <w:rPr>
          <w:rStyle w:val="citationtext"/>
        </w:rPr>
        <w:t xml:space="preserve"> Britannica, Inc., 12 June 2016, </w:t>
      </w:r>
      <w:r w:rsidR="00E60D60" w:rsidRPr="00E60D60">
        <w:rPr>
          <w:rStyle w:val="citationtext"/>
        </w:rPr>
        <w:t>www.britannica.com/science/Arrhenius-theory</w:t>
      </w:r>
      <w:r>
        <w:rPr>
          <w:rStyle w:val="citationtext"/>
        </w:rPr>
        <w:t>.</w:t>
      </w:r>
    </w:p>
    <w:p w:rsidR="00E60D60" w:rsidRDefault="00E60D60" w:rsidP="00687254">
      <w:pPr>
        <w:ind w:left="284"/>
        <w:rPr>
          <w:rStyle w:val="citationtext"/>
        </w:rPr>
      </w:pPr>
    </w:p>
    <w:p w:rsidR="00E60D60" w:rsidRDefault="00E60D60" w:rsidP="00E60D60">
      <w:pPr>
        <w:rPr>
          <w:rStyle w:val="citationtext"/>
        </w:rPr>
      </w:pPr>
      <w:r>
        <w:rPr>
          <w:rStyle w:val="citationtext"/>
        </w:rPr>
        <w:t xml:space="preserve">The Editors of </w:t>
      </w:r>
      <w:proofErr w:type="spellStart"/>
      <w:r>
        <w:rPr>
          <w:rStyle w:val="citationtext"/>
        </w:rPr>
        <w:t>Encyclopædia</w:t>
      </w:r>
      <w:proofErr w:type="spellEnd"/>
      <w:r>
        <w:rPr>
          <w:rStyle w:val="citationtext"/>
        </w:rPr>
        <w:t xml:space="preserve"> Britannica. “Phenolphthalein.” </w:t>
      </w:r>
      <w:proofErr w:type="spellStart"/>
      <w:r>
        <w:rPr>
          <w:rStyle w:val="citationtext"/>
          <w:i/>
          <w:iCs/>
        </w:rPr>
        <w:t>Encyclopædia</w:t>
      </w:r>
      <w:proofErr w:type="spellEnd"/>
      <w:r>
        <w:rPr>
          <w:rStyle w:val="citationtext"/>
          <w:i/>
          <w:iCs/>
        </w:rPr>
        <w:t xml:space="preserve"> Britannica</w:t>
      </w:r>
      <w:r>
        <w:rPr>
          <w:rStyle w:val="citationtext"/>
        </w:rPr>
        <w:t xml:space="preserve">, </w:t>
      </w:r>
    </w:p>
    <w:p w:rsidR="00E60D60" w:rsidRDefault="00E60D60" w:rsidP="00E60D60">
      <w:pPr>
        <w:ind w:left="284"/>
        <w:rPr>
          <w:rStyle w:val="citationtext"/>
        </w:rPr>
      </w:pPr>
      <w:proofErr w:type="spellStart"/>
      <w:r>
        <w:rPr>
          <w:rStyle w:val="citationtext"/>
        </w:rPr>
        <w:t>Encyclopædia</w:t>
      </w:r>
      <w:proofErr w:type="spellEnd"/>
      <w:r>
        <w:rPr>
          <w:rStyle w:val="citationtext"/>
        </w:rPr>
        <w:t xml:space="preserve"> Britannica, Inc., 19 Apr. 2016, www.britannica.com/science/phenolphthalein.</w:t>
      </w:r>
    </w:p>
    <w:p w:rsidR="00BB6663" w:rsidRDefault="00BB6663" w:rsidP="00E32425">
      <w:pPr>
        <w:rPr>
          <w:rStyle w:val="citationtext"/>
        </w:rPr>
      </w:pPr>
    </w:p>
    <w:p w:rsidR="00E32425" w:rsidRDefault="00E32425" w:rsidP="00E32425">
      <w:pPr>
        <w:rPr>
          <w:rStyle w:val="citationtext"/>
        </w:rPr>
      </w:pPr>
      <w:r>
        <w:rPr>
          <w:rStyle w:val="citationtext"/>
        </w:rPr>
        <w:t xml:space="preserve">“Titration.” </w:t>
      </w:r>
      <w:r>
        <w:rPr>
          <w:rStyle w:val="citationtext"/>
          <w:i/>
          <w:iCs/>
        </w:rPr>
        <w:t xml:space="preserve">Chemistry </w:t>
      </w:r>
      <w:proofErr w:type="spellStart"/>
      <w:r>
        <w:rPr>
          <w:rStyle w:val="citationtext"/>
          <w:i/>
          <w:iCs/>
        </w:rPr>
        <w:t>LibreTexts</w:t>
      </w:r>
      <w:proofErr w:type="spellEnd"/>
      <w:r>
        <w:rPr>
          <w:rStyle w:val="citationtext"/>
        </w:rPr>
        <w:t xml:space="preserve">, </w:t>
      </w:r>
      <w:proofErr w:type="spellStart"/>
      <w:r>
        <w:rPr>
          <w:rStyle w:val="citationtext"/>
        </w:rPr>
        <w:t>MindTouch</w:t>
      </w:r>
      <w:proofErr w:type="spellEnd"/>
      <w:r>
        <w:rPr>
          <w:rStyle w:val="citationtext"/>
        </w:rPr>
        <w:t>, 12 July 2016,</w:t>
      </w:r>
    </w:p>
    <w:p w:rsidR="00E32425" w:rsidRDefault="00E32425" w:rsidP="00E32425">
      <w:pPr>
        <w:ind w:left="284"/>
        <w:rPr>
          <w:rStyle w:val="citationtext"/>
        </w:rPr>
      </w:pPr>
      <w:r>
        <w:rPr>
          <w:rStyle w:val="citationtext"/>
        </w:rPr>
        <w:t>chem.libretexts.org/Demonstrations_and_Experiments/Lab_Techniques/Titration.</w:t>
      </w:r>
    </w:p>
    <w:p w:rsidR="00E60D60" w:rsidRDefault="00E60D60" w:rsidP="00E60D60">
      <w:pPr>
        <w:rPr>
          <w:rStyle w:val="citationtext"/>
        </w:rPr>
      </w:pPr>
    </w:p>
    <w:p w:rsidR="00E60D60" w:rsidRDefault="00E60D60" w:rsidP="00E60D60">
      <w:pPr>
        <w:rPr>
          <w:rStyle w:val="citationtext"/>
        </w:rPr>
      </w:pPr>
      <w:r>
        <w:rPr>
          <w:rStyle w:val="citationtext"/>
        </w:rPr>
        <w:t xml:space="preserve">“Titration of a Strong Acid with a Strong Base.” </w:t>
      </w:r>
      <w:r>
        <w:rPr>
          <w:rStyle w:val="citationtext"/>
          <w:i/>
          <w:iCs/>
        </w:rPr>
        <w:t>Khan Academy</w:t>
      </w:r>
      <w:r>
        <w:rPr>
          <w:rStyle w:val="citationtext"/>
        </w:rPr>
        <w:t>, Khan Academy, 2017,</w:t>
      </w:r>
    </w:p>
    <w:p w:rsidR="00E60D60" w:rsidRPr="00EA6157" w:rsidRDefault="00E60D60" w:rsidP="00E60D60">
      <w:pPr>
        <w:ind w:left="284"/>
        <w:rPr>
          <w:b/>
          <w:u w:val="single"/>
        </w:rPr>
      </w:pPr>
      <w:r>
        <w:rPr>
          <w:rStyle w:val="citationtext"/>
        </w:rPr>
        <w:t>www.khanacademy.org/science/chemistry/acid-base-equilibrium/titrations/v/titration-of-a-strong-acid-with-a-strong-base.</w:t>
      </w: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3014A5" w:rsidRDefault="003014A5" w:rsidP="00CD475E">
      <w:pPr>
        <w:rPr>
          <w:b/>
          <w:u w:val="single"/>
        </w:rPr>
      </w:pPr>
    </w:p>
    <w:p w:rsidR="003014A5" w:rsidRDefault="003014A5" w:rsidP="00CD475E">
      <w:pPr>
        <w:rPr>
          <w:b/>
          <w:u w:val="single"/>
        </w:rPr>
      </w:pPr>
    </w:p>
    <w:p w:rsidR="003014A5" w:rsidRDefault="003014A5" w:rsidP="00CD475E">
      <w:pPr>
        <w:rPr>
          <w:b/>
          <w:u w:val="single"/>
        </w:rPr>
      </w:pPr>
    </w:p>
    <w:p w:rsidR="003014A5" w:rsidRDefault="003014A5" w:rsidP="00CD475E">
      <w:pPr>
        <w:rPr>
          <w:b/>
          <w:u w:val="single"/>
        </w:rPr>
      </w:pPr>
    </w:p>
    <w:p w:rsidR="003014A5" w:rsidRDefault="003014A5" w:rsidP="00CD475E">
      <w:pPr>
        <w:rPr>
          <w:b/>
          <w:u w:val="single"/>
        </w:rPr>
      </w:pPr>
    </w:p>
    <w:p w:rsidR="003014A5" w:rsidRDefault="003014A5" w:rsidP="00CD475E">
      <w:pPr>
        <w:rPr>
          <w:b/>
          <w:u w:val="single"/>
        </w:rPr>
      </w:pPr>
    </w:p>
    <w:p w:rsidR="003014A5" w:rsidRDefault="003014A5" w:rsidP="00CD475E">
      <w:pPr>
        <w:rPr>
          <w:b/>
          <w:u w:val="single"/>
        </w:rPr>
      </w:pPr>
    </w:p>
    <w:p w:rsidR="003014A5" w:rsidRDefault="003014A5" w:rsidP="00CD475E">
      <w:pPr>
        <w:rPr>
          <w:b/>
          <w:u w:val="single"/>
        </w:rPr>
      </w:pPr>
    </w:p>
    <w:p w:rsidR="003014A5" w:rsidRDefault="003014A5" w:rsidP="00CD475E">
      <w:pPr>
        <w:rPr>
          <w:b/>
          <w:u w:val="single"/>
        </w:rPr>
      </w:pPr>
    </w:p>
    <w:p w:rsidR="003014A5" w:rsidRDefault="003014A5" w:rsidP="00CD475E">
      <w:pPr>
        <w:rPr>
          <w:b/>
          <w:u w:val="single"/>
        </w:rPr>
      </w:pPr>
      <w:r>
        <w:rPr>
          <w:b/>
          <w:noProof/>
          <w:u w:val="single"/>
          <w:lang w:val="en-CA" w:eastAsia="en-CA"/>
        </w:rPr>
        <w:drawing>
          <wp:inline distT="0" distB="0" distL="0" distR="0">
            <wp:extent cx="5943600" cy="79279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jpg"/>
                    <pic:cNvPicPr/>
                  </pic:nvPicPr>
                  <pic:blipFill>
                    <a:blip r:embed="rId9">
                      <a:extLst>
                        <a:ext uri="{28A0092B-C50C-407E-A947-70E740481C1C}">
                          <a14:useLocalDpi xmlns:a14="http://schemas.microsoft.com/office/drawing/2010/main" val="0"/>
                        </a:ext>
                      </a:extLst>
                    </a:blip>
                    <a:stretch>
                      <a:fillRect/>
                    </a:stretch>
                  </pic:blipFill>
                  <pic:spPr>
                    <a:xfrm>
                      <a:off x="0" y="0"/>
                      <a:ext cx="5943600" cy="7927975"/>
                    </a:xfrm>
                    <a:prstGeom prst="rect">
                      <a:avLst/>
                    </a:prstGeom>
                  </pic:spPr>
                </pic:pic>
              </a:graphicData>
            </a:graphic>
          </wp:inline>
        </w:drawing>
      </w: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Default="005D00E3" w:rsidP="00CD475E">
      <w:pPr>
        <w:rPr>
          <w:b/>
          <w:u w:val="single"/>
        </w:rPr>
      </w:pPr>
    </w:p>
    <w:p w:rsidR="005D00E3" w:rsidRPr="00ED1CA4" w:rsidRDefault="005D00E3" w:rsidP="00CD475E">
      <w:pPr>
        <w:rPr>
          <w:b/>
          <w:u w:val="single"/>
        </w:rPr>
      </w:pPr>
    </w:p>
    <w:p w:rsidR="00CD475E" w:rsidRDefault="00CD475E" w:rsidP="00CD475E"/>
    <w:p w:rsidR="00CD475E" w:rsidRDefault="00CD475E" w:rsidP="00CD475E"/>
    <w:p w:rsidR="00CD475E" w:rsidRDefault="00CD475E" w:rsidP="00CD475E"/>
    <w:p w:rsidR="00CD475E" w:rsidRDefault="00CD475E" w:rsidP="00CD475E"/>
    <w:p w:rsidR="00CD475E" w:rsidRDefault="00CD475E" w:rsidP="00CD475E">
      <w:pPr>
        <w:rPr>
          <w:b/>
          <w:u w:val="single"/>
        </w:rPr>
      </w:pPr>
    </w:p>
    <w:p w:rsidR="00CD475E" w:rsidRDefault="00CD475E"/>
    <w:sectPr w:rsidR="00CD475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915873"/>
    <w:multiLevelType w:val="hybridMultilevel"/>
    <w:tmpl w:val="2CA2988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45D24205"/>
    <w:multiLevelType w:val="hybridMultilevel"/>
    <w:tmpl w:val="6FC40AB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75E"/>
    <w:rsid w:val="0004337C"/>
    <w:rsid w:val="000877D6"/>
    <w:rsid w:val="000A63CB"/>
    <w:rsid w:val="000B5C96"/>
    <w:rsid w:val="000D681B"/>
    <w:rsid w:val="000D7088"/>
    <w:rsid w:val="000E5D0E"/>
    <w:rsid w:val="00115667"/>
    <w:rsid w:val="00147892"/>
    <w:rsid w:val="00152FEE"/>
    <w:rsid w:val="001867D2"/>
    <w:rsid w:val="00191FC0"/>
    <w:rsid w:val="001A1C65"/>
    <w:rsid w:val="001A4FF8"/>
    <w:rsid w:val="001D01BB"/>
    <w:rsid w:val="001D23B7"/>
    <w:rsid w:val="00200559"/>
    <w:rsid w:val="00204624"/>
    <w:rsid w:val="0021094E"/>
    <w:rsid w:val="00241A3F"/>
    <w:rsid w:val="00254ED9"/>
    <w:rsid w:val="002632FF"/>
    <w:rsid w:val="00267766"/>
    <w:rsid w:val="00280084"/>
    <w:rsid w:val="002B37A3"/>
    <w:rsid w:val="002D2582"/>
    <w:rsid w:val="003003F6"/>
    <w:rsid w:val="003014A5"/>
    <w:rsid w:val="0031193F"/>
    <w:rsid w:val="00311A13"/>
    <w:rsid w:val="003231E7"/>
    <w:rsid w:val="003237A8"/>
    <w:rsid w:val="003334BA"/>
    <w:rsid w:val="00355F2C"/>
    <w:rsid w:val="003B32C1"/>
    <w:rsid w:val="003C58E1"/>
    <w:rsid w:val="003F3390"/>
    <w:rsid w:val="0040022C"/>
    <w:rsid w:val="0041661E"/>
    <w:rsid w:val="00476E53"/>
    <w:rsid w:val="00493041"/>
    <w:rsid w:val="004A2C64"/>
    <w:rsid w:val="004A3ED0"/>
    <w:rsid w:val="004A4240"/>
    <w:rsid w:val="004A6C50"/>
    <w:rsid w:val="004B0C63"/>
    <w:rsid w:val="004D1B7E"/>
    <w:rsid w:val="004F0920"/>
    <w:rsid w:val="004F7CD8"/>
    <w:rsid w:val="005002BF"/>
    <w:rsid w:val="00501455"/>
    <w:rsid w:val="00502EEE"/>
    <w:rsid w:val="0051476A"/>
    <w:rsid w:val="005401FD"/>
    <w:rsid w:val="00543934"/>
    <w:rsid w:val="00546CA0"/>
    <w:rsid w:val="00561462"/>
    <w:rsid w:val="00563C45"/>
    <w:rsid w:val="00573949"/>
    <w:rsid w:val="00590950"/>
    <w:rsid w:val="005A751C"/>
    <w:rsid w:val="005D00E3"/>
    <w:rsid w:val="0060093B"/>
    <w:rsid w:val="006205D5"/>
    <w:rsid w:val="00683F32"/>
    <w:rsid w:val="00687254"/>
    <w:rsid w:val="006C2627"/>
    <w:rsid w:val="00700B7D"/>
    <w:rsid w:val="007118AD"/>
    <w:rsid w:val="00765B54"/>
    <w:rsid w:val="0077286E"/>
    <w:rsid w:val="007767CC"/>
    <w:rsid w:val="007A234C"/>
    <w:rsid w:val="007B168C"/>
    <w:rsid w:val="007C5EC1"/>
    <w:rsid w:val="007E2421"/>
    <w:rsid w:val="00806758"/>
    <w:rsid w:val="0081170E"/>
    <w:rsid w:val="008272DE"/>
    <w:rsid w:val="00865C64"/>
    <w:rsid w:val="008876A8"/>
    <w:rsid w:val="00896980"/>
    <w:rsid w:val="008C312D"/>
    <w:rsid w:val="008D40F2"/>
    <w:rsid w:val="008E0D0A"/>
    <w:rsid w:val="009371F9"/>
    <w:rsid w:val="00943E09"/>
    <w:rsid w:val="009676F4"/>
    <w:rsid w:val="00996173"/>
    <w:rsid w:val="009D399F"/>
    <w:rsid w:val="009E227E"/>
    <w:rsid w:val="00A02F95"/>
    <w:rsid w:val="00A116A9"/>
    <w:rsid w:val="00A6368A"/>
    <w:rsid w:val="00A63A06"/>
    <w:rsid w:val="00A7513C"/>
    <w:rsid w:val="00A91934"/>
    <w:rsid w:val="00B05E52"/>
    <w:rsid w:val="00B068E4"/>
    <w:rsid w:val="00B53640"/>
    <w:rsid w:val="00BB3CB0"/>
    <w:rsid w:val="00BB6663"/>
    <w:rsid w:val="00BC47FE"/>
    <w:rsid w:val="00BD2C81"/>
    <w:rsid w:val="00BD3FA1"/>
    <w:rsid w:val="00BE3408"/>
    <w:rsid w:val="00C2742F"/>
    <w:rsid w:val="00C356A3"/>
    <w:rsid w:val="00C45F0F"/>
    <w:rsid w:val="00CD475E"/>
    <w:rsid w:val="00D8721D"/>
    <w:rsid w:val="00DA25CA"/>
    <w:rsid w:val="00DB4610"/>
    <w:rsid w:val="00DB7289"/>
    <w:rsid w:val="00DF74DD"/>
    <w:rsid w:val="00E0087B"/>
    <w:rsid w:val="00E11761"/>
    <w:rsid w:val="00E22689"/>
    <w:rsid w:val="00E269B5"/>
    <w:rsid w:val="00E32425"/>
    <w:rsid w:val="00E60D60"/>
    <w:rsid w:val="00E96401"/>
    <w:rsid w:val="00EA6157"/>
    <w:rsid w:val="00EB681C"/>
    <w:rsid w:val="00EC1CA0"/>
    <w:rsid w:val="00ED1CA4"/>
    <w:rsid w:val="00F31D71"/>
    <w:rsid w:val="00F32231"/>
    <w:rsid w:val="00F9131F"/>
    <w:rsid w:val="00FA46D7"/>
    <w:rsid w:val="00FA4ACD"/>
    <w:rsid w:val="00FA66B8"/>
    <w:rsid w:val="00FF4D6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ED197F-02F5-493F-A5C5-CB77CBDF4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475E"/>
    <w:pPr>
      <w:spacing w:after="0" w:line="240" w:lineRule="auto"/>
    </w:pPr>
    <w:rPr>
      <w:rFonts w:ascii="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1C65"/>
    <w:pPr>
      <w:ind w:left="720"/>
      <w:contextualSpacing/>
    </w:pPr>
  </w:style>
  <w:style w:type="table" w:styleId="TableGrid">
    <w:name w:val="Table Grid"/>
    <w:basedOn w:val="TableNormal"/>
    <w:uiPriority w:val="39"/>
    <w:rsid w:val="00711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a-q-full-text">
    <w:name w:val="ya-q-full-text"/>
    <w:basedOn w:val="DefaultParagraphFont"/>
    <w:rsid w:val="004F7CD8"/>
  </w:style>
  <w:style w:type="character" w:customStyle="1" w:styleId="citationtext">
    <w:name w:val="citation_text"/>
    <w:basedOn w:val="DefaultParagraphFont"/>
    <w:rsid w:val="004F7CD8"/>
  </w:style>
  <w:style w:type="character" w:styleId="Hyperlink">
    <w:name w:val="Hyperlink"/>
    <w:basedOn w:val="DefaultParagraphFont"/>
    <w:uiPriority w:val="99"/>
    <w:unhideWhenUsed/>
    <w:rsid w:val="00E324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8569965">
      <w:bodyDiv w:val="1"/>
      <w:marLeft w:val="0"/>
      <w:marRight w:val="0"/>
      <w:marTop w:val="0"/>
      <w:marBottom w:val="0"/>
      <w:divBdr>
        <w:top w:val="none" w:sz="0" w:space="0" w:color="auto"/>
        <w:left w:val="none" w:sz="0" w:space="0" w:color="auto"/>
        <w:bottom w:val="none" w:sz="0" w:space="0" w:color="auto"/>
        <w:right w:val="none" w:sz="0" w:space="0" w:color="auto"/>
      </w:divBdr>
      <w:divsChild>
        <w:div w:id="160967954">
          <w:marLeft w:val="0"/>
          <w:marRight w:val="0"/>
          <w:marTop w:val="0"/>
          <w:marBottom w:val="0"/>
          <w:divBdr>
            <w:top w:val="none" w:sz="0" w:space="0" w:color="auto"/>
            <w:left w:val="none" w:sz="0" w:space="0" w:color="auto"/>
            <w:bottom w:val="none" w:sz="0" w:space="0" w:color="auto"/>
            <w:right w:val="none" w:sz="0" w:space="0" w:color="auto"/>
          </w:divBdr>
        </w:div>
      </w:divsChild>
    </w:div>
    <w:div w:id="1233739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2520</TotalTime>
  <Pages>14</Pages>
  <Words>3281</Words>
  <Characters>18703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dc:creator>
  <cp:keywords/>
  <dc:description/>
  <cp:lastModifiedBy>Jessica</cp:lastModifiedBy>
  <cp:revision>106</cp:revision>
  <dcterms:created xsi:type="dcterms:W3CDTF">2017-11-17T01:40:00Z</dcterms:created>
  <dcterms:modified xsi:type="dcterms:W3CDTF">2018-04-13T23:02:00Z</dcterms:modified>
</cp:coreProperties>
</file>