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0ACE58" w14:textId="77777777" w:rsidR="00DE7BBB" w:rsidRDefault="00DE7BBB" w:rsidP="00DE7BBB">
      <w:pPr>
        <w:pBdr>
          <w:bottom w:val="single" w:sz="4" w:space="1" w:color="auto"/>
        </w:pBdr>
        <w:jc w:val="center"/>
        <w:rPr>
          <w:b/>
          <w:sz w:val="44"/>
        </w:rPr>
      </w:pPr>
      <w:bookmarkStart w:id="0" w:name="_GoBack"/>
      <w:bookmarkEnd w:id="0"/>
      <w:r>
        <w:rPr>
          <w:b/>
          <w:sz w:val="44"/>
        </w:rPr>
        <w:t>ENV1101 Final Exam Study Guide</w:t>
      </w:r>
    </w:p>
    <w:p w14:paraId="4A9AD58B" w14:textId="77777777" w:rsidR="00DE7BBB" w:rsidRPr="00DE7BBB" w:rsidRDefault="00DE7BBB" w:rsidP="00DE7BBB">
      <w:pPr>
        <w:numPr>
          <w:ilvl w:val="0"/>
          <w:numId w:val="1"/>
        </w:numPr>
        <w:spacing w:after="0" w:line="240" w:lineRule="auto"/>
        <w:ind w:left="540"/>
        <w:textAlignment w:val="center"/>
        <w:rPr>
          <w:rFonts w:ascii="Calibri" w:eastAsia="Times New Roman" w:hAnsi="Calibri" w:cs="Times New Roman"/>
          <w:color w:val="000000"/>
          <w:szCs w:val="24"/>
        </w:rPr>
      </w:pPr>
      <w:r w:rsidRPr="00DE7BBB">
        <w:rPr>
          <w:rFonts w:ascii="Calibri" w:eastAsia="Times New Roman" w:hAnsi="Calibri" w:cs="Times New Roman"/>
          <w:color w:val="000000"/>
          <w:szCs w:val="24"/>
        </w:rPr>
        <w:t>Environmentalism: what it is, basic principles</w:t>
      </w:r>
    </w:p>
    <w:p w14:paraId="30FF0B97" w14:textId="77777777" w:rsidR="00DE7BBB" w:rsidRPr="00DE7BBB" w:rsidRDefault="00DE7BBB" w:rsidP="00DE7BBB">
      <w:pPr>
        <w:numPr>
          <w:ilvl w:val="0"/>
          <w:numId w:val="1"/>
        </w:numPr>
        <w:spacing w:after="0" w:line="240" w:lineRule="auto"/>
        <w:ind w:left="540"/>
        <w:textAlignment w:val="center"/>
        <w:rPr>
          <w:rFonts w:ascii="Calibri" w:eastAsia="Times New Roman" w:hAnsi="Calibri" w:cs="Times New Roman"/>
          <w:color w:val="000000"/>
          <w:szCs w:val="24"/>
        </w:rPr>
      </w:pPr>
      <w:r w:rsidRPr="00DE7BBB">
        <w:rPr>
          <w:rFonts w:ascii="Calibri" w:eastAsia="Times New Roman" w:hAnsi="Calibri" w:cs="Times New Roman"/>
          <w:color w:val="000000"/>
          <w:szCs w:val="24"/>
        </w:rPr>
        <w:t>Water: groundwater, properties, threats, watershed</w:t>
      </w:r>
    </w:p>
    <w:p w14:paraId="436C6E61" w14:textId="77777777" w:rsidR="00DE7BBB" w:rsidRPr="00DE7BBB" w:rsidRDefault="00DE7BBB" w:rsidP="00DE7BBB">
      <w:pPr>
        <w:numPr>
          <w:ilvl w:val="0"/>
          <w:numId w:val="1"/>
        </w:numPr>
        <w:spacing w:after="0" w:line="240" w:lineRule="auto"/>
        <w:ind w:left="540"/>
        <w:textAlignment w:val="center"/>
        <w:rPr>
          <w:rFonts w:ascii="Calibri" w:eastAsia="Times New Roman" w:hAnsi="Calibri" w:cs="Times New Roman"/>
          <w:color w:val="000000"/>
          <w:szCs w:val="24"/>
        </w:rPr>
      </w:pPr>
      <w:r w:rsidRPr="00DE7BBB">
        <w:rPr>
          <w:rFonts w:ascii="Calibri" w:eastAsia="Times New Roman" w:hAnsi="Calibri" w:cs="Times New Roman"/>
          <w:color w:val="000000"/>
          <w:szCs w:val="24"/>
        </w:rPr>
        <w:t xml:space="preserve">Ag: Green revolution, soil, degradation </w:t>
      </w:r>
    </w:p>
    <w:p w14:paraId="161E0E25" w14:textId="097FC3D6" w:rsidR="00DE7BBB" w:rsidRPr="000F4950" w:rsidRDefault="000F4950" w:rsidP="000F4950">
      <w:pPr>
        <w:numPr>
          <w:ilvl w:val="0"/>
          <w:numId w:val="1"/>
        </w:numPr>
        <w:spacing w:after="0" w:line="240" w:lineRule="auto"/>
        <w:ind w:left="540"/>
        <w:textAlignment w:val="center"/>
        <w:rPr>
          <w:rFonts w:ascii="Calibri" w:eastAsia="Times New Roman" w:hAnsi="Calibri" w:cs="Times New Roman"/>
          <w:color w:val="000000"/>
          <w:szCs w:val="24"/>
        </w:rPr>
      </w:pPr>
      <w:r>
        <w:rPr>
          <w:rFonts w:ascii="Calibri" w:eastAsia="Times New Roman" w:hAnsi="Calibri" w:cs="Times New Roman"/>
          <w:color w:val="000000"/>
          <w:szCs w:val="24"/>
        </w:rPr>
        <w:t>Population: impacts</w:t>
      </w:r>
    </w:p>
    <w:p w14:paraId="1A115D76" w14:textId="77777777" w:rsidR="00DE7BBB" w:rsidRPr="00DE7BBB" w:rsidRDefault="00DE7BBB" w:rsidP="00DE7BBB">
      <w:pPr>
        <w:numPr>
          <w:ilvl w:val="0"/>
          <w:numId w:val="1"/>
        </w:numPr>
        <w:spacing w:after="0" w:line="240" w:lineRule="auto"/>
        <w:ind w:left="540"/>
        <w:textAlignment w:val="center"/>
        <w:rPr>
          <w:rFonts w:ascii="Calibri" w:eastAsia="Times New Roman" w:hAnsi="Calibri" w:cs="Times New Roman"/>
          <w:color w:val="000000"/>
          <w:szCs w:val="24"/>
        </w:rPr>
      </w:pPr>
      <w:r w:rsidRPr="00DE7BBB">
        <w:rPr>
          <w:rFonts w:ascii="Calibri" w:eastAsia="Times New Roman" w:hAnsi="Calibri" w:cs="Times New Roman"/>
          <w:color w:val="000000"/>
          <w:szCs w:val="24"/>
        </w:rPr>
        <w:t>Energy: energy production, types, dams</w:t>
      </w:r>
    </w:p>
    <w:p w14:paraId="273B3E4D" w14:textId="77777777" w:rsidR="00DE7BBB" w:rsidRPr="00DE7BBB" w:rsidRDefault="00DE7BBB" w:rsidP="00DE7BBB">
      <w:pPr>
        <w:numPr>
          <w:ilvl w:val="0"/>
          <w:numId w:val="1"/>
        </w:numPr>
        <w:spacing w:after="0" w:line="240" w:lineRule="auto"/>
        <w:ind w:left="540"/>
        <w:textAlignment w:val="center"/>
        <w:rPr>
          <w:rFonts w:ascii="Calibri" w:eastAsia="Times New Roman" w:hAnsi="Calibri" w:cs="Times New Roman"/>
          <w:color w:val="000000"/>
          <w:szCs w:val="24"/>
        </w:rPr>
      </w:pPr>
      <w:r w:rsidRPr="00DE7BBB">
        <w:rPr>
          <w:rFonts w:ascii="Calibri" w:eastAsia="Times New Roman" w:hAnsi="Calibri" w:cs="Times New Roman"/>
          <w:color w:val="000000"/>
          <w:szCs w:val="24"/>
        </w:rPr>
        <w:t>Atmosphere: ozone, GHGs, precipitation</w:t>
      </w:r>
    </w:p>
    <w:p w14:paraId="26D1DFEC" w14:textId="77777777" w:rsidR="00DE7BBB" w:rsidRPr="00DE7BBB" w:rsidRDefault="00DE7BBB" w:rsidP="00DE7BBB">
      <w:pPr>
        <w:spacing w:after="0" w:line="240" w:lineRule="auto"/>
        <w:rPr>
          <w:rFonts w:ascii="Calibri" w:eastAsia="Times New Roman" w:hAnsi="Calibri" w:cs="Times New Roman"/>
          <w:color w:val="000000"/>
          <w:szCs w:val="24"/>
        </w:rPr>
      </w:pPr>
      <w:r w:rsidRPr="00DE7BBB">
        <w:rPr>
          <w:rFonts w:ascii="Calibri" w:eastAsia="Times New Roman" w:hAnsi="Calibri" w:cs="Times New Roman"/>
          <w:color w:val="000000"/>
          <w:szCs w:val="24"/>
        </w:rPr>
        <w:t>Numbers and percentages only for WATER lecture</w:t>
      </w:r>
    </w:p>
    <w:p w14:paraId="5C88334E" w14:textId="77777777" w:rsidR="00DE7BBB" w:rsidRPr="00DE7BBB" w:rsidRDefault="00DE7BBB" w:rsidP="00DE7BBB">
      <w:pPr>
        <w:numPr>
          <w:ilvl w:val="0"/>
          <w:numId w:val="2"/>
        </w:numPr>
        <w:spacing w:after="0" w:line="240" w:lineRule="auto"/>
        <w:ind w:left="540"/>
        <w:textAlignment w:val="center"/>
        <w:rPr>
          <w:rFonts w:ascii="Calibri" w:eastAsia="Times New Roman" w:hAnsi="Calibri" w:cs="Times New Roman"/>
          <w:color w:val="000000"/>
          <w:szCs w:val="24"/>
        </w:rPr>
      </w:pPr>
      <w:r w:rsidRPr="00DE7BBB">
        <w:rPr>
          <w:rFonts w:ascii="Calibri" w:eastAsia="Times New Roman" w:hAnsi="Calibri" w:cs="Times New Roman"/>
          <w:color w:val="000000"/>
          <w:szCs w:val="24"/>
        </w:rPr>
        <w:t>First paragraph of each chapter</w:t>
      </w:r>
    </w:p>
    <w:p w14:paraId="7025179E" w14:textId="77777777" w:rsidR="00DE7BBB" w:rsidRPr="00DE7BBB" w:rsidRDefault="00DE7BBB" w:rsidP="00DE7BBB">
      <w:pPr>
        <w:spacing w:after="0" w:line="240" w:lineRule="auto"/>
        <w:rPr>
          <w:rFonts w:ascii="Calibri" w:eastAsia="Times New Roman" w:hAnsi="Calibri" w:cs="Times New Roman"/>
          <w:color w:val="000000"/>
          <w:szCs w:val="24"/>
        </w:rPr>
      </w:pPr>
      <w:r w:rsidRPr="00DE7BBB">
        <w:rPr>
          <w:rFonts w:ascii="Calibri" w:eastAsia="Times New Roman" w:hAnsi="Calibri" w:cs="Times New Roman"/>
          <w:color w:val="000000"/>
          <w:szCs w:val="24"/>
        </w:rPr>
        <w:t> </w:t>
      </w:r>
    </w:p>
    <w:p w14:paraId="5A07F1E5" w14:textId="77777777" w:rsidR="00DE7BBB" w:rsidRPr="00DE7BBB" w:rsidRDefault="00DE7BBB" w:rsidP="00DE7BBB">
      <w:pPr>
        <w:rPr>
          <w:color w:val="FF0000"/>
        </w:rPr>
      </w:pPr>
      <w:r w:rsidRPr="00DE7BBB">
        <w:rPr>
          <w:color w:val="FF0000"/>
        </w:rPr>
        <w:t>Ecology</w:t>
      </w:r>
    </w:p>
    <w:p w14:paraId="7DD7D4CD" w14:textId="77777777" w:rsidR="00DE7BBB" w:rsidRPr="00DE7BBB" w:rsidRDefault="00DE7BBB" w:rsidP="00DE7BBB">
      <w:pPr>
        <w:pStyle w:val="ListParagraph"/>
        <w:numPr>
          <w:ilvl w:val="0"/>
          <w:numId w:val="3"/>
        </w:numPr>
      </w:pPr>
      <w:r>
        <w:t xml:space="preserve">Beliefs, theories, </w:t>
      </w:r>
      <w:r w:rsidRPr="00DE7BBB">
        <w:rPr>
          <w:lang w:val="en-CA"/>
        </w:rPr>
        <w:t xml:space="preserve">and projects that consider humankind as </w:t>
      </w:r>
      <w:r w:rsidRPr="00DE7BBB">
        <w:rPr>
          <w:b/>
          <w:bCs/>
          <w:lang w:val="en-CA"/>
        </w:rPr>
        <w:t>a component of a broader ecosystem</w:t>
      </w:r>
      <w:r w:rsidRPr="00DE7BBB">
        <w:rPr>
          <w:lang w:val="en-CA"/>
        </w:rPr>
        <w:t xml:space="preserve"> and wish to maintain the </w:t>
      </w:r>
      <w:r w:rsidRPr="00DE7BBB">
        <w:rPr>
          <w:b/>
          <w:bCs/>
          <w:lang w:val="en-CA"/>
        </w:rPr>
        <w:t>system’s balance</w:t>
      </w:r>
      <w:r w:rsidRPr="00DE7BBB">
        <w:rPr>
          <w:lang w:val="en-CA"/>
        </w:rPr>
        <w:t xml:space="preserve"> in an evolutionary perspective. </w:t>
      </w:r>
    </w:p>
    <w:p w14:paraId="5C0BAAEA" w14:textId="77777777" w:rsidR="00DE7BBB" w:rsidRPr="00DE7BBB" w:rsidRDefault="00DE7BBB" w:rsidP="00DE7BBB">
      <w:pPr>
        <w:pStyle w:val="ListParagraph"/>
        <w:numPr>
          <w:ilvl w:val="0"/>
          <w:numId w:val="3"/>
        </w:numPr>
        <w:rPr>
          <w:sz w:val="28"/>
        </w:rPr>
      </w:pPr>
      <w:r w:rsidRPr="00DE7BBB">
        <w:rPr>
          <w:sz w:val="28"/>
        </w:rPr>
        <w:t xml:space="preserve">Environmentalism in theory </w:t>
      </w:r>
    </w:p>
    <w:p w14:paraId="46A8C952" w14:textId="77777777" w:rsidR="00DE7BBB" w:rsidRPr="00DE7BBB" w:rsidRDefault="00DE7BBB" w:rsidP="00DE7BBB">
      <w:pPr>
        <w:rPr>
          <w:b/>
          <w:color w:val="FF0000"/>
        </w:rPr>
      </w:pPr>
      <w:r w:rsidRPr="00DE7BBB">
        <w:rPr>
          <w:b/>
          <w:color w:val="FF0000"/>
          <w:sz w:val="36"/>
        </w:rPr>
        <w:t>Environmentalism</w:t>
      </w:r>
      <w:r w:rsidRPr="00DE7BBB">
        <w:rPr>
          <w:b/>
          <w:color w:val="FF0000"/>
        </w:rPr>
        <w:t xml:space="preserve"> </w:t>
      </w:r>
    </w:p>
    <w:p w14:paraId="5440215C" w14:textId="77777777" w:rsidR="00DE7BBB" w:rsidRDefault="00DE7BBB" w:rsidP="00DE7BBB">
      <w:pPr>
        <w:pStyle w:val="ListParagraph"/>
        <w:numPr>
          <w:ilvl w:val="0"/>
          <w:numId w:val="3"/>
        </w:numPr>
      </w:pPr>
      <w:r w:rsidRPr="00DE7BBB">
        <w:t>A movement to preserve the hea</w:t>
      </w:r>
      <w:r>
        <w:t>lth of Earth and its ecosystems</w:t>
      </w:r>
    </w:p>
    <w:p w14:paraId="3B4CA6B5" w14:textId="77777777" w:rsidR="0066272B" w:rsidRPr="00DE7BBB" w:rsidRDefault="00DE7BBB" w:rsidP="00DE7BBB">
      <w:pPr>
        <w:pStyle w:val="ListParagraph"/>
        <w:numPr>
          <w:ilvl w:val="0"/>
          <w:numId w:val="3"/>
        </w:numPr>
      </w:pPr>
      <w:r>
        <w:rPr>
          <w:lang w:val="en-CA"/>
        </w:rPr>
        <w:t>R</w:t>
      </w:r>
      <w:r w:rsidR="000F29BA" w:rsidRPr="00DE7BBB">
        <w:rPr>
          <w:lang w:val="en-CA"/>
        </w:rPr>
        <w:t xml:space="preserve">efers to all forms of collective behaviour that aim to correct </w:t>
      </w:r>
      <w:r w:rsidR="000F29BA" w:rsidRPr="00DE7BBB">
        <w:rPr>
          <w:b/>
          <w:bCs/>
          <w:lang w:val="en-CA"/>
        </w:rPr>
        <w:t>destructive forms</w:t>
      </w:r>
      <w:r w:rsidR="000F29BA" w:rsidRPr="00DE7BBB">
        <w:rPr>
          <w:lang w:val="en-CA"/>
        </w:rPr>
        <w:t xml:space="preserve"> </w:t>
      </w:r>
      <w:r w:rsidR="000F29BA" w:rsidRPr="00DE7BBB">
        <w:rPr>
          <w:b/>
          <w:bCs/>
          <w:lang w:val="en-CA"/>
        </w:rPr>
        <w:t>of relationship</w:t>
      </w:r>
      <w:r w:rsidR="000F29BA" w:rsidRPr="00DE7BBB">
        <w:rPr>
          <w:lang w:val="en-CA"/>
        </w:rPr>
        <w:t xml:space="preserve"> between </w:t>
      </w:r>
      <w:r w:rsidR="000F29BA" w:rsidRPr="00DE7BBB">
        <w:rPr>
          <w:b/>
          <w:bCs/>
          <w:lang w:val="en-CA"/>
        </w:rPr>
        <w:t>human action</w:t>
      </w:r>
      <w:r w:rsidR="000F29BA" w:rsidRPr="00DE7BBB">
        <w:rPr>
          <w:lang w:val="en-CA"/>
        </w:rPr>
        <w:t xml:space="preserve"> and its </w:t>
      </w:r>
      <w:r w:rsidR="000F29BA" w:rsidRPr="00DE7BBB">
        <w:rPr>
          <w:b/>
          <w:bCs/>
          <w:lang w:val="en-CA"/>
        </w:rPr>
        <w:t>natural environment</w:t>
      </w:r>
    </w:p>
    <w:p w14:paraId="06A430E5" w14:textId="77777777" w:rsidR="00DE7BBB" w:rsidRDefault="00DE7BBB" w:rsidP="00DE7BBB">
      <w:pPr>
        <w:pStyle w:val="ListParagraph"/>
        <w:numPr>
          <w:ilvl w:val="0"/>
          <w:numId w:val="3"/>
        </w:numPr>
        <w:rPr>
          <w:sz w:val="28"/>
        </w:rPr>
      </w:pPr>
      <w:r w:rsidRPr="00DE7BBB">
        <w:rPr>
          <w:sz w:val="28"/>
        </w:rPr>
        <w:t>Ecology in practice</w:t>
      </w:r>
    </w:p>
    <w:p w14:paraId="63F46B13" w14:textId="77777777" w:rsidR="00DE7BBB" w:rsidRPr="00DE7BBB" w:rsidRDefault="00DE7BBB" w:rsidP="00DE7BBB">
      <w:pPr>
        <w:rPr>
          <w:sz w:val="28"/>
        </w:rPr>
      </w:pPr>
      <w:r>
        <w:rPr>
          <w:sz w:val="28"/>
        </w:rPr>
        <w:t>Principles:</w:t>
      </w:r>
    </w:p>
    <w:p w14:paraId="32BCA659" w14:textId="77777777" w:rsidR="00DE7BBB" w:rsidRPr="00DE7BBB" w:rsidRDefault="00DE7BBB" w:rsidP="00DE7BBB">
      <w:pPr>
        <w:rPr>
          <w:sz w:val="28"/>
        </w:rPr>
      </w:pPr>
      <w:r w:rsidRPr="00DE7BBB">
        <w:rPr>
          <w:sz w:val="28"/>
        </w:rPr>
        <w:t>1. Ethical ecological stewardship</w:t>
      </w:r>
    </w:p>
    <w:p w14:paraId="0A467422" w14:textId="77777777" w:rsidR="00DE7BBB" w:rsidRPr="00DE7BBB" w:rsidRDefault="00DE7BBB" w:rsidP="00DE7BBB">
      <w:pPr>
        <w:rPr>
          <w:sz w:val="28"/>
        </w:rPr>
      </w:pPr>
      <w:r w:rsidRPr="00DE7BBB">
        <w:rPr>
          <w:sz w:val="28"/>
        </w:rPr>
        <w:t>2. Respect for other species</w:t>
      </w:r>
    </w:p>
    <w:p w14:paraId="4BE200FC" w14:textId="77777777" w:rsidR="00DE7BBB" w:rsidRDefault="00DE7BBB" w:rsidP="00DE7BBB">
      <w:pPr>
        <w:rPr>
          <w:sz w:val="28"/>
        </w:rPr>
      </w:pPr>
      <w:r w:rsidRPr="00DE7BBB">
        <w:rPr>
          <w:sz w:val="28"/>
        </w:rPr>
        <w:t>3. Wilderness as spiritual haven</w:t>
      </w:r>
    </w:p>
    <w:p w14:paraId="384CAC13" w14:textId="77777777" w:rsidR="00DE7BBB" w:rsidRDefault="00DE7BBB" w:rsidP="00DE7BBB">
      <w:pPr>
        <w:rPr>
          <w:sz w:val="28"/>
        </w:rPr>
      </w:pPr>
    </w:p>
    <w:p w14:paraId="70721749" w14:textId="77777777" w:rsidR="00DE7BBB" w:rsidRDefault="00DE7BBB" w:rsidP="00DE7BBB">
      <w:pPr>
        <w:rPr>
          <w:color w:val="FF0000"/>
        </w:rPr>
      </w:pPr>
      <w:r>
        <w:rPr>
          <w:color w:val="FF0000"/>
        </w:rPr>
        <w:t>Nature Deficit Disorder</w:t>
      </w:r>
    </w:p>
    <w:p w14:paraId="63F4492C" w14:textId="77777777" w:rsidR="00DE7BBB" w:rsidRPr="00CB4E1C" w:rsidRDefault="00DE7BBB" w:rsidP="00DE7BBB">
      <w:pPr>
        <w:pStyle w:val="ListParagraph"/>
        <w:numPr>
          <w:ilvl w:val="0"/>
          <w:numId w:val="3"/>
        </w:numPr>
      </w:pPr>
      <w:r>
        <w:rPr>
          <w:rFonts w:ascii="Arial" w:hAnsi="Arial" w:cs="Arial"/>
          <w:color w:val="222222"/>
          <w:shd w:val="clear" w:color="auto" w:fill="FFFFFF"/>
        </w:rPr>
        <w:t>Refers to the phrase co</w:t>
      </w:r>
      <w:r w:rsidR="00CB4E1C">
        <w:rPr>
          <w:rFonts w:ascii="Arial" w:hAnsi="Arial" w:cs="Arial"/>
          <w:color w:val="222222"/>
          <w:shd w:val="clear" w:color="auto" w:fill="FFFFFF"/>
        </w:rPr>
        <w:t>ined by Richard Louv in his</w:t>
      </w:r>
      <w:r>
        <w:rPr>
          <w:rFonts w:ascii="Arial" w:hAnsi="Arial" w:cs="Arial"/>
          <w:color w:val="222222"/>
          <w:shd w:val="clear" w:color="auto" w:fill="FFFFFF"/>
        </w:rPr>
        <w:t xml:space="preserve"> book Last Child </w:t>
      </w:r>
      <w:r w:rsidR="00CB4E1C">
        <w:rPr>
          <w:rFonts w:ascii="Arial" w:hAnsi="Arial" w:cs="Arial"/>
          <w:color w:val="222222"/>
          <w:shd w:val="clear" w:color="auto" w:fill="FFFFFF"/>
        </w:rPr>
        <w:t xml:space="preserve">in the Woods that human beings </w:t>
      </w:r>
      <w:r>
        <w:rPr>
          <w:rFonts w:ascii="Arial" w:hAnsi="Arial" w:cs="Arial"/>
          <w:color w:val="222222"/>
          <w:shd w:val="clear" w:color="auto" w:fill="FFFFFF"/>
        </w:rPr>
        <w:t>are spending less time outdoors resulting in a wide range of behavioral problems.</w:t>
      </w:r>
    </w:p>
    <w:p w14:paraId="2DA80E5A" w14:textId="77777777" w:rsidR="00CB4E1C" w:rsidRPr="00CB4E1C" w:rsidRDefault="00CB4E1C" w:rsidP="00CB4E1C">
      <w:pPr>
        <w:rPr>
          <w:b/>
          <w:sz w:val="28"/>
        </w:rPr>
      </w:pPr>
      <w:r w:rsidRPr="00CB4E1C">
        <w:rPr>
          <w:b/>
          <w:sz w:val="28"/>
        </w:rPr>
        <w:t xml:space="preserve">1700’ s-1800: </w:t>
      </w:r>
    </w:p>
    <w:p w14:paraId="233B65B8" w14:textId="77777777" w:rsidR="00CB4E1C" w:rsidRPr="00CB4E1C" w:rsidRDefault="00CB4E1C" w:rsidP="00CB4E1C">
      <w:pPr>
        <w:pStyle w:val="ListParagraph"/>
        <w:numPr>
          <w:ilvl w:val="0"/>
          <w:numId w:val="3"/>
        </w:numPr>
      </w:pPr>
      <w:r>
        <w:t>A</w:t>
      </w:r>
      <w:r w:rsidRPr="00CB4E1C">
        <w:t>ssociated with the frontier ethic characterized</w:t>
      </w:r>
      <w:r>
        <w:t xml:space="preserve"> </w:t>
      </w:r>
      <w:r w:rsidRPr="00CB4E1C">
        <w:t>by efforts to tame and conquer the wilderness. Environmental laws of this</w:t>
      </w:r>
      <w:r>
        <w:t xml:space="preserve"> </w:t>
      </w:r>
      <w:r w:rsidRPr="00CB4E1C">
        <w:t>period were intended to promote the extraction of the continents abundant</w:t>
      </w:r>
      <w:r>
        <w:t xml:space="preserve"> </w:t>
      </w:r>
      <w:r w:rsidRPr="00CB4E1C">
        <w:t xml:space="preserve">natural resources. </w:t>
      </w:r>
    </w:p>
    <w:p w14:paraId="38BA0136" w14:textId="77777777" w:rsidR="00CB4E1C" w:rsidRPr="00CB4E1C" w:rsidRDefault="00CB4E1C" w:rsidP="00CB4E1C">
      <w:pPr>
        <w:rPr>
          <w:i/>
          <w:sz w:val="28"/>
        </w:rPr>
      </w:pPr>
      <w:r w:rsidRPr="00CB4E1C">
        <w:rPr>
          <w:b/>
          <w:sz w:val="28"/>
        </w:rPr>
        <w:lastRenderedPageBreak/>
        <w:t xml:space="preserve">1800’s: </w:t>
      </w:r>
      <w:r>
        <w:rPr>
          <w:i/>
          <w:sz w:val="28"/>
        </w:rPr>
        <w:t xml:space="preserve">Preservationism </w:t>
      </w:r>
    </w:p>
    <w:p w14:paraId="52CD4564" w14:textId="77777777" w:rsidR="00CB4E1C" w:rsidRPr="00CB4E1C" w:rsidRDefault="00CB4E1C" w:rsidP="00CB4E1C">
      <w:pPr>
        <w:pStyle w:val="ListParagraph"/>
        <w:numPr>
          <w:ilvl w:val="0"/>
          <w:numId w:val="3"/>
        </w:numPr>
      </w:pPr>
      <w:r>
        <w:t>W</w:t>
      </w:r>
      <w:r w:rsidRPr="00CB4E1C">
        <w:t>as aimed to regulate resource use and mitigate some of the</w:t>
      </w:r>
      <w:r>
        <w:t xml:space="preserve"> </w:t>
      </w:r>
      <w:r w:rsidRPr="00CB4E1C">
        <w:t>environmental problems associated with Western expansion. Policies were</w:t>
      </w:r>
      <w:r>
        <w:t xml:space="preserve"> </w:t>
      </w:r>
      <w:r w:rsidRPr="00CB4E1C">
        <w:t>influences by the emergence of the conservation and preservation ethics.</w:t>
      </w:r>
    </w:p>
    <w:p w14:paraId="27EBDFD3" w14:textId="77777777" w:rsidR="00CB4E1C" w:rsidRPr="00CB4E1C" w:rsidRDefault="00CB4E1C" w:rsidP="00CB4E1C">
      <w:pPr>
        <w:pStyle w:val="ListParagraph"/>
        <w:numPr>
          <w:ilvl w:val="0"/>
          <w:numId w:val="3"/>
        </w:numPr>
      </w:pPr>
      <w:r w:rsidRPr="00CB4E1C">
        <w:t>Conservation movement</w:t>
      </w:r>
    </w:p>
    <w:p w14:paraId="1EF67AF8" w14:textId="77777777" w:rsidR="00CB4E1C" w:rsidRPr="00CB4E1C" w:rsidRDefault="00CB4E1C" w:rsidP="00CB4E1C">
      <w:pPr>
        <w:pStyle w:val="ListParagraph"/>
        <w:numPr>
          <w:ilvl w:val="1"/>
          <w:numId w:val="3"/>
        </w:numPr>
      </w:pPr>
      <w:r w:rsidRPr="00CB4E1C">
        <w:t>Pollution affecting human health</w:t>
      </w:r>
    </w:p>
    <w:p w14:paraId="70D84359" w14:textId="77777777" w:rsidR="00CB4E1C" w:rsidRPr="00CB4E1C" w:rsidRDefault="00CB4E1C" w:rsidP="00CB4E1C">
      <w:pPr>
        <w:pStyle w:val="ListParagraph"/>
        <w:numPr>
          <w:ilvl w:val="1"/>
          <w:numId w:val="3"/>
        </w:numPr>
      </w:pPr>
      <w:r w:rsidRPr="00CB4E1C">
        <w:t>Manage resources for future (e.g. Clifford Sifton)</w:t>
      </w:r>
    </w:p>
    <w:p w14:paraId="339CA392" w14:textId="77777777" w:rsidR="00CB4E1C" w:rsidRPr="00CB4E1C" w:rsidRDefault="00CB4E1C" w:rsidP="00CB4E1C">
      <w:pPr>
        <w:pStyle w:val="ListParagraph"/>
        <w:numPr>
          <w:ilvl w:val="0"/>
          <w:numId w:val="3"/>
        </w:numPr>
      </w:pPr>
      <w:r w:rsidRPr="00CB4E1C">
        <w:t>Preserve wilderness for public use</w:t>
      </w:r>
    </w:p>
    <w:p w14:paraId="1B3BE3CB" w14:textId="77777777" w:rsidR="00CB4E1C" w:rsidRPr="00996385" w:rsidRDefault="00CB4E1C" w:rsidP="00996385">
      <w:pPr>
        <w:pStyle w:val="ListParagraph"/>
        <w:numPr>
          <w:ilvl w:val="0"/>
          <w:numId w:val="3"/>
        </w:numPr>
        <w:rPr>
          <w:color w:val="7030A0"/>
        </w:rPr>
      </w:pPr>
      <w:r w:rsidRPr="00CB4E1C">
        <w:t xml:space="preserve">E.g. </w:t>
      </w:r>
      <w:r w:rsidRPr="00996385">
        <w:rPr>
          <w:color w:val="7030A0"/>
        </w:rPr>
        <w:t xml:space="preserve">Henry David Thoreau; </w:t>
      </w:r>
      <w:r w:rsidR="00996385" w:rsidRPr="00996385">
        <w:rPr>
          <w:color w:val="7030A0"/>
        </w:rPr>
        <w:t>Mary Hunter Austin</w:t>
      </w:r>
      <w:r w:rsidR="00996385">
        <w:rPr>
          <w:color w:val="7030A0"/>
        </w:rPr>
        <w:t xml:space="preserve">, </w:t>
      </w:r>
      <w:r w:rsidRPr="00996385">
        <w:rPr>
          <w:color w:val="7030A0"/>
        </w:rPr>
        <w:t>John Muir</w:t>
      </w:r>
    </w:p>
    <w:p w14:paraId="639EAEB9" w14:textId="77777777" w:rsidR="00CB4E1C" w:rsidRDefault="00CB4E1C" w:rsidP="00CB4E1C">
      <w:r>
        <w:rPr>
          <w:b/>
          <w:sz w:val="28"/>
        </w:rPr>
        <w:t>1960s</w:t>
      </w:r>
      <w:r>
        <w:t>: Oriented toward public action, influencing policy, confronting industry</w:t>
      </w:r>
    </w:p>
    <w:p w14:paraId="59A1D017" w14:textId="77777777" w:rsidR="00CB4E1C" w:rsidRDefault="00CB4E1C" w:rsidP="00CB4E1C">
      <w:r>
        <w:tab/>
      </w:r>
      <w:r w:rsidRPr="00996385">
        <w:rPr>
          <w:color w:val="7030A0"/>
        </w:rPr>
        <w:t>Rachel Caron</w:t>
      </w:r>
      <w:r>
        <w:t>: Fought against DDT, declining birds</w:t>
      </w:r>
    </w:p>
    <w:p w14:paraId="2FB8D6E0" w14:textId="77777777" w:rsidR="00CB4E1C" w:rsidRDefault="00CB4E1C" w:rsidP="00CB4E1C">
      <w:pPr>
        <w:rPr>
          <w:b/>
          <w:sz w:val="28"/>
        </w:rPr>
      </w:pPr>
      <w:r>
        <w:rPr>
          <w:b/>
          <w:sz w:val="28"/>
        </w:rPr>
        <w:t xml:space="preserve">Recent: </w:t>
      </w:r>
    </w:p>
    <w:p w14:paraId="61182504" w14:textId="77777777" w:rsidR="0066272B" w:rsidRDefault="000F29BA" w:rsidP="00CB4E1C">
      <w:pPr>
        <w:numPr>
          <w:ilvl w:val="0"/>
          <w:numId w:val="6"/>
        </w:numPr>
      </w:pPr>
      <w:r w:rsidRPr="00CB4E1C">
        <w:t>Ecofeminism: women and nature have historically been dominated by men</w:t>
      </w:r>
    </w:p>
    <w:p w14:paraId="7650FBE4" w14:textId="77777777" w:rsidR="00CB4E1C" w:rsidRDefault="00CB4E1C" w:rsidP="00CB4E1C">
      <w:pPr>
        <w:numPr>
          <w:ilvl w:val="0"/>
          <w:numId w:val="6"/>
        </w:numPr>
      </w:pPr>
      <w:r w:rsidRPr="00CB4E1C">
        <w:rPr>
          <w:b/>
          <w:bCs/>
          <w:u w:val="single"/>
          <w:lang w:val="en-CA"/>
        </w:rPr>
        <w:t>environmental scepticism</w:t>
      </w:r>
      <w:r>
        <w:rPr>
          <w:b/>
          <w:bCs/>
          <w:u w:val="single"/>
          <w:lang w:val="en-CA"/>
        </w:rPr>
        <w:t xml:space="preserve"> :</w:t>
      </w:r>
      <w:r>
        <w:t xml:space="preserve"> Overstatement of environmental issues</w:t>
      </w:r>
    </w:p>
    <w:p w14:paraId="1BDC5A2F" w14:textId="77777777" w:rsidR="00CB4E1C" w:rsidRDefault="00CB4E1C" w:rsidP="00CB4E1C">
      <w:pPr>
        <w:numPr>
          <w:ilvl w:val="0"/>
          <w:numId w:val="6"/>
        </w:numPr>
      </w:pPr>
      <w:r>
        <w:t>Anti</w:t>
      </w:r>
      <w:r w:rsidR="00342693">
        <w:t>-environmentalism: Change is inevitable, humans exaggerated sense of importance</w:t>
      </w:r>
    </w:p>
    <w:p w14:paraId="6F7C7664" w14:textId="77777777" w:rsidR="00342693" w:rsidRDefault="00342693" w:rsidP="00342693"/>
    <w:p w14:paraId="14D6D8CF" w14:textId="77777777" w:rsidR="00342693" w:rsidRPr="00CB4E1C" w:rsidRDefault="00342693" w:rsidP="00342693">
      <w:r>
        <w:rPr>
          <w:noProof/>
        </w:rPr>
        <w:drawing>
          <wp:inline distT="0" distB="0" distL="0" distR="0" wp14:anchorId="5599E0FB" wp14:editId="0B58E7E3">
            <wp:extent cx="3533775" cy="2238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33775" cy="2238375"/>
                    </a:xfrm>
                    <a:prstGeom prst="rect">
                      <a:avLst/>
                    </a:prstGeom>
                  </pic:spPr>
                </pic:pic>
              </a:graphicData>
            </a:graphic>
          </wp:inline>
        </w:drawing>
      </w:r>
    </w:p>
    <w:p w14:paraId="1148480E" w14:textId="77777777" w:rsidR="00CB4E1C" w:rsidRDefault="00342693" w:rsidP="00CB4E1C">
      <w:r>
        <w:rPr>
          <w:noProof/>
        </w:rPr>
        <w:lastRenderedPageBreak/>
        <w:drawing>
          <wp:inline distT="0" distB="0" distL="0" distR="0" wp14:anchorId="6CC495C0" wp14:editId="4CB1DFFC">
            <wp:extent cx="4295775" cy="2809875"/>
            <wp:effectExtent l="0" t="0" r="9525" b="9525"/>
            <wp:docPr id="2" name="Picture 2" descr="http://www.odec.ca/projects/2006/pete6o2/pages/Untitled-1_clip_image002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dec.ca/projects/2006/pete6o2/pages/Untitled-1_clip_image002_000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5775" cy="2809875"/>
                    </a:xfrm>
                    <a:prstGeom prst="rect">
                      <a:avLst/>
                    </a:prstGeom>
                    <a:noFill/>
                    <a:ln>
                      <a:noFill/>
                    </a:ln>
                  </pic:spPr>
                </pic:pic>
              </a:graphicData>
            </a:graphic>
          </wp:inline>
        </w:drawing>
      </w:r>
    </w:p>
    <w:p w14:paraId="1D01062C" w14:textId="77777777" w:rsidR="00996385" w:rsidRDefault="00996385" w:rsidP="00CB4E1C"/>
    <w:p w14:paraId="4B568B98" w14:textId="77777777" w:rsidR="00342693" w:rsidRPr="00CB4E1C" w:rsidRDefault="00342693" w:rsidP="00CB4E1C">
      <w:r>
        <w:rPr>
          <w:noProof/>
        </w:rPr>
        <w:drawing>
          <wp:inline distT="0" distB="0" distL="0" distR="0" wp14:anchorId="5EEA9C7D" wp14:editId="69824E5C">
            <wp:extent cx="4152900" cy="2705100"/>
            <wp:effectExtent l="0" t="0" r="0" b="0"/>
            <wp:docPr id="3" name="Picture 3" descr="http://www.creationliberty.com/images/dna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reationliberty.com/images/dna2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2900" cy="2705100"/>
                    </a:xfrm>
                    <a:prstGeom prst="rect">
                      <a:avLst/>
                    </a:prstGeom>
                    <a:noFill/>
                    <a:ln>
                      <a:noFill/>
                    </a:ln>
                  </pic:spPr>
                </pic:pic>
              </a:graphicData>
            </a:graphic>
          </wp:inline>
        </w:drawing>
      </w:r>
    </w:p>
    <w:p w14:paraId="35FB64BF" w14:textId="476F2B43" w:rsidR="00963B3B" w:rsidRDefault="00963B3B" w:rsidP="00963B3B">
      <w:pPr>
        <w:rPr>
          <w:b/>
          <w:color w:val="FF0000"/>
        </w:rPr>
      </w:pPr>
      <w:r>
        <w:rPr>
          <w:b/>
          <w:color w:val="FF0000"/>
        </w:rPr>
        <w:t>Greenhouse Effect</w:t>
      </w:r>
    </w:p>
    <w:p w14:paraId="08F8AF71" w14:textId="45D0ACCD" w:rsidR="00963B3B" w:rsidRPr="00963B3B" w:rsidRDefault="00963B3B" w:rsidP="00963B3B">
      <w:pPr>
        <w:rPr>
          <w:b/>
          <w:color w:val="FF0000"/>
        </w:rPr>
      </w:pPr>
      <w:r>
        <w:t xml:space="preserve">The sun radiates energy onto the planet. Plants, water, etc. absorb some of the energy, and the rest is reflected back into the atmosphere. Naturally existing gases in the atmosphere prevent some of the reflected energy from leaving and thus warm the earth. The use of fossil fuels has increased the level of these gases in the atmosphere and thus fueled </w:t>
      </w:r>
      <w:r w:rsidR="00805C40">
        <w:t xml:space="preserve">the greenhouse effect. </w:t>
      </w:r>
    </w:p>
    <w:p w14:paraId="5236163E" w14:textId="77777777" w:rsidR="00CB4E1C" w:rsidRPr="00996385" w:rsidRDefault="00996385" w:rsidP="00963B3B">
      <w:pPr>
        <w:rPr>
          <w:b/>
          <w:color w:val="7030A0"/>
          <w:sz w:val="32"/>
        </w:rPr>
      </w:pPr>
      <w:r>
        <w:rPr>
          <w:b/>
          <w:sz w:val="32"/>
        </w:rPr>
        <w:t>Air Pollution &amp; Global Climate Change</w:t>
      </w:r>
    </w:p>
    <w:p w14:paraId="00002211" w14:textId="77777777" w:rsidR="00DE7BBB" w:rsidRPr="00DE7BBB" w:rsidRDefault="00996385" w:rsidP="00996385">
      <w:pPr>
        <w:rPr>
          <w:sz w:val="28"/>
        </w:rPr>
      </w:pPr>
      <w:r>
        <w:rPr>
          <w:color w:val="FF0000"/>
          <w:sz w:val="28"/>
          <w:lang w:val="en-CA"/>
        </w:rPr>
        <w:t>IPCC</w:t>
      </w:r>
      <w:r>
        <w:t xml:space="preserve">: </w:t>
      </w:r>
      <w:r w:rsidRPr="00996385">
        <w:rPr>
          <w:sz w:val="28"/>
          <w:lang w:val="en-CA"/>
        </w:rPr>
        <w:t>Intergovernmental Panel on Climate Change</w:t>
      </w:r>
    </w:p>
    <w:p w14:paraId="20279BFA" w14:textId="48ADE776" w:rsidR="00996385" w:rsidRDefault="00996385" w:rsidP="00DE7BBB">
      <w:pPr>
        <w:rPr>
          <w:noProof/>
        </w:rPr>
      </w:pPr>
    </w:p>
    <w:p w14:paraId="2A978955" w14:textId="5F67862E" w:rsidR="00996385" w:rsidRDefault="00805C40" w:rsidP="00DE7BBB">
      <w:pPr>
        <w:rPr>
          <w:b/>
          <w:noProof/>
          <w:color w:val="002060"/>
          <w:sz w:val="28"/>
        </w:rPr>
      </w:pPr>
      <w:r>
        <w:rPr>
          <w:b/>
          <w:noProof/>
          <w:color w:val="002060"/>
          <w:sz w:val="28"/>
        </w:rPr>
        <w:lastRenderedPageBreak/>
        <w:t>Carbon + Temperature = Climate Change Clues</w:t>
      </w:r>
    </w:p>
    <w:p w14:paraId="12B907A8" w14:textId="20B23BAC" w:rsidR="00805C40" w:rsidRPr="00805C40" w:rsidRDefault="00805C40" w:rsidP="00805C40">
      <w:pPr>
        <w:pStyle w:val="ListParagraph"/>
        <w:numPr>
          <w:ilvl w:val="0"/>
          <w:numId w:val="3"/>
        </w:numPr>
        <w:rPr>
          <w:rFonts w:ascii="Arial" w:hAnsi="Arial" w:cs="Arial"/>
          <w:color w:val="000000"/>
          <w:shd w:val="clear" w:color="auto" w:fill="FFFFFF"/>
        </w:rPr>
      </w:pPr>
      <w:r w:rsidRPr="00805C40">
        <w:rPr>
          <w:rFonts w:ascii="Arial" w:hAnsi="Arial" w:cs="Arial"/>
          <w:color w:val="000000"/>
          <w:shd w:val="clear" w:color="auto" w:fill="FFFFFF"/>
        </w:rPr>
        <w:t>When the carbon dioxide concentration goes down, temperature goes down. A small part of the correspondence is due to the relationship between temperature and the solubility of carbon dioxide in the surface ocean, but the majority of the correspondence is consistent with a feedback between carbon dioxide and climate.</w:t>
      </w:r>
    </w:p>
    <w:p w14:paraId="08074B06" w14:textId="77777777" w:rsidR="00805C40" w:rsidRPr="00805C40" w:rsidRDefault="00805C40" w:rsidP="00DE7BBB">
      <w:pPr>
        <w:rPr>
          <w:b/>
          <w:noProof/>
          <w:color w:val="002060"/>
          <w:sz w:val="28"/>
        </w:rPr>
      </w:pPr>
    </w:p>
    <w:p w14:paraId="30186784" w14:textId="08EE84C1" w:rsidR="00A4484B" w:rsidRDefault="00A4484B" w:rsidP="00A4484B">
      <w:r w:rsidRPr="00996385">
        <w:rPr>
          <w:noProof/>
        </w:rPr>
        <w:drawing>
          <wp:anchor distT="0" distB="0" distL="114300" distR="114300" simplePos="0" relativeHeight="251659264" behindDoc="0" locked="0" layoutInCell="1" allowOverlap="1" wp14:anchorId="65097EA0" wp14:editId="7CC9F3B0">
            <wp:simplePos x="0" y="0"/>
            <wp:positionH relativeFrom="margin">
              <wp:posOffset>133350</wp:posOffset>
            </wp:positionH>
            <wp:positionV relativeFrom="paragraph">
              <wp:posOffset>0</wp:posOffset>
            </wp:positionV>
            <wp:extent cx="2686050" cy="2569210"/>
            <wp:effectExtent l="0" t="0" r="0" b="254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529"/>
                    <a:stretch/>
                  </pic:blipFill>
                  <pic:spPr bwMode="auto">
                    <a:xfrm>
                      <a:off x="0" y="0"/>
                      <a:ext cx="2686050" cy="256921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t>Atmospheric Properties:</w:t>
      </w:r>
    </w:p>
    <w:p w14:paraId="334808D2" w14:textId="77777777" w:rsidR="00A4484B" w:rsidRDefault="00A4484B" w:rsidP="00A4484B">
      <w:pPr>
        <w:pStyle w:val="ListParagraph"/>
        <w:numPr>
          <w:ilvl w:val="1"/>
          <w:numId w:val="2"/>
        </w:numPr>
      </w:pPr>
      <w:r>
        <w:t>Atmospheric pressure</w:t>
      </w:r>
    </w:p>
    <w:p w14:paraId="6D874045" w14:textId="77777777" w:rsidR="00A4484B" w:rsidRDefault="00A4484B" w:rsidP="00A4484B">
      <w:pPr>
        <w:pStyle w:val="ListParagraph"/>
        <w:numPr>
          <w:ilvl w:val="1"/>
          <w:numId w:val="2"/>
        </w:numPr>
      </w:pPr>
      <w:r>
        <w:t>Relative humidity</w:t>
      </w:r>
    </w:p>
    <w:p w14:paraId="4CB04E21" w14:textId="2226D125" w:rsidR="00A4484B" w:rsidRDefault="00A4484B" w:rsidP="00DE7BBB">
      <w:pPr>
        <w:pStyle w:val="ListParagraph"/>
        <w:numPr>
          <w:ilvl w:val="1"/>
          <w:numId w:val="2"/>
        </w:numPr>
      </w:pPr>
      <w:r>
        <w:t>Temperature</w:t>
      </w:r>
      <w:r>
        <w:br w:type="textWrapping" w:clear="all"/>
      </w:r>
    </w:p>
    <w:p w14:paraId="30999805" w14:textId="77777777" w:rsidR="00996385" w:rsidRPr="00996385" w:rsidRDefault="00996385" w:rsidP="00DE7BBB">
      <w:r>
        <w:rPr>
          <w:noProof/>
        </w:rPr>
        <w:t xml:space="preserve">The </w:t>
      </w:r>
      <w:r>
        <w:rPr>
          <w:b/>
          <w:noProof/>
        </w:rPr>
        <w:t xml:space="preserve">atmosphere </w:t>
      </w:r>
      <w:r>
        <w:t>drives weather &amp; climate</w:t>
      </w:r>
    </w:p>
    <w:p w14:paraId="0F69CA3E" w14:textId="77777777" w:rsidR="00996385" w:rsidRDefault="00996385" w:rsidP="00DE7BBB">
      <w:r>
        <w:rPr>
          <w:noProof/>
        </w:rPr>
        <w:drawing>
          <wp:inline distT="0" distB="0" distL="0" distR="0" wp14:anchorId="47050F4A" wp14:editId="28286AFE">
            <wp:extent cx="3588750" cy="1571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99721" cy="1576430"/>
                    </a:xfrm>
                    <a:prstGeom prst="rect">
                      <a:avLst/>
                    </a:prstGeom>
                  </pic:spPr>
                </pic:pic>
              </a:graphicData>
            </a:graphic>
          </wp:inline>
        </w:drawing>
      </w:r>
    </w:p>
    <w:p w14:paraId="68805881" w14:textId="77777777" w:rsidR="00996385" w:rsidRDefault="00996385" w:rsidP="00DE7BBB">
      <w:r>
        <w:rPr>
          <w:color w:val="00B050"/>
        </w:rPr>
        <w:t xml:space="preserve">Air masses </w:t>
      </w:r>
      <w:r>
        <w:t>interact to produce</w:t>
      </w:r>
      <w:r w:rsidRPr="00996385">
        <w:rPr>
          <w:b/>
          <w:u w:val="single"/>
        </w:rPr>
        <w:t xml:space="preserve"> weather</w:t>
      </w:r>
    </w:p>
    <w:p w14:paraId="1ED03E9B" w14:textId="77777777" w:rsidR="00996385" w:rsidRDefault="00996385" w:rsidP="00DE7BBB">
      <w:pPr>
        <w:rPr>
          <w:color w:val="FF0000"/>
        </w:rPr>
      </w:pPr>
      <w:r>
        <w:rPr>
          <w:color w:val="FF0000"/>
        </w:rPr>
        <w:t>Front</w:t>
      </w:r>
    </w:p>
    <w:p w14:paraId="35FE8FCF" w14:textId="77777777" w:rsidR="00996385" w:rsidRDefault="00996385" w:rsidP="00996385">
      <w:pPr>
        <w:pStyle w:val="ListParagraph"/>
        <w:numPr>
          <w:ilvl w:val="0"/>
          <w:numId w:val="3"/>
        </w:numPr>
      </w:pPr>
      <w:r>
        <w:t>Boundary between air masses with different temp and moisture</w:t>
      </w:r>
    </w:p>
    <w:p w14:paraId="01DFC754" w14:textId="5AA0B295" w:rsidR="00996385" w:rsidRDefault="00996385" w:rsidP="00996385">
      <w:pPr>
        <w:rPr>
          <w:b/>
          <w:u w:val="single"/>
        </w:rPr>
      </w:pPr>
      <w:r>
        <w:rPr>
          <w:color w:val="00B050"/>
        </w:rPr>
        <w:t xml:space="preserve">Large scale circulation systems </w:t>
      </w:r>
      <w:r>
        <w:t xml:space="preserve">produce </w:t>
      </w:r>
      <w:r w:rsidR="00FE2757">
        <w:rPr>
          <w:b/>
          <w:u w:val="single"/>
        </w:rPr>
        <w:t>global climate patterns</w:t>
      </w:r>
    </w:p>
    <w:p w14:paraId="6A8DBD36" w14:textId="63440C00" w:rsidR="00F30BE6" w:rsidRDefault="00F30BE6" w:rsidP="00996385">
      <w:r>
        <w:rPr>
          <w:color w:val="00B050"/>
        </w:rPr>
        <w:t xml:space="preserve">Latitude &amp; angle of sun rays </w:t>
      </w:r>
      <w:r>
        <w:t>: [56°] Fort Severn, ON (tundra) vs Glasglow Scotland (habitable)</w:t>
      </w:r>
    </w:p>
    <w:p w14:paraId="308B18D2" w14:textId="2A16B3B2" w:rsidR="00B72EDF" w:rsidRPr="00B72EDF" w:rsidRDefault="00B72EDF" w:rsidP="00B72EDF">
      <w:pPr>
        <w:pStyle w:val="ListParagraph"/>
        <w:numPr>
          <w:ilvl w:val="0"/>
          <w:numId w:val="3"/>
        </w:numPr>
        <w:rPr>
          <w:b/>
          <w:u w:val="single"/>
        </w:rPr>
      </w:pPr>
      <w:r>
        <w:lastRenderedPageBreak/>
        <w:t>Tilt of sun during seasons</w:t>
      </w:r>
    </w:p>
    <w:p w14:paraId="4DE6CB6B" w14:textId="0E3F067B" w:rsidR="00B72EDF" w:rsidRPr="00B72EDF" w:rsidRDefault="00B72EDF" w:rsidP="00B72EDF">
      <w:pPr>
        <w:pStyle w:val="ListParagraph"/>
        <w:numPr>
          <w:ilvl w:val="0"/>
          <w:numId w:val="3"/>
        </w:numPr>
        <w:rPr>
          <w:b/>
          <w:u w:val="single"/>
        </w:rPr>
      </w:pPr>
      <w:r>
        <w:rPr>
          <w:color w:val="FF0000"/>
        </w:rPr>
        <w:t>Milankovich Cycles</w:t>
      </w:r>
      <w:r>
        <w:t xml:space="preserve">: Influence amount of </w:t>
      </w:r>
      <w:r>
        <w:rPr>
          <w:b/>
        </w:rPr>
        <w:t xml:space="preserve">solar radiation </w:t>
      </w:r>
      <w:r>
        <w:t>earth receives</w:t>
      </w:r>
    </w:p>
    <w:p w14:paraId="5A41F938" w14:textId="2A71E860" w:rsidR="00B72EDF" w:rsidRPr="00B72EDF" w:rsidRDefault="00B72EDF" w:rsidP="00B72EDF">
      <w:pPr>
        <w:pStyle w:val="ListParagraph"/>
        <w:numPr>
          <w:ilvl w:val="1"/>
          <w:numId w:val="3"/>
        </w:numPr>
        <w:rPr>
          <w:b/>
          <w:u w:val="single"/>
        </w:rPr>
      </w:pPr>
      <w:r>
        <w:t xml:space="preserve">Earth’s </w:t>
      </w:r>
      <w:r w:rsidRPr="00B72EDF">
        <w:rPr>
          <w:b/>
        </w:rPr>
        <w:t>orbit</w:t>
      </w:r>
      <w:r>
        <w:t xml:space="preserve"> is not perfectly round</w:t>
      </w:r>
    </w:p>
    <w:p w14:paraId="390C5DA9" w14:textId="30B88B56" w:rsidR="00B72EDF" w:rsidRPr="00B72EDF" w:rsidRDefault="00B72EDF" w:rsidP="00B72EDF">
      <w:pPr>
        <w:pStyle w:val="ListParagraph"/>
        <w:numPr>
          <w:ilvl w:val="2"/>
          <w:numId w:val="3"/>
        </w:numPr>
        <w:rPr>
          <w:b/>
          <w:u w:val="single"/>
        </w:rPr>
      </w:pPr>
      <w:r>
        <w:t>Cycle = 100,000 years</w:t>
      </w:r>
    </w:p>
    <w:p w14:paraId="0E1AAF02" w14:textId="64A8190B" w:rsidR="00B72EDF" w:rsidRPr="00B72EDF" w:rsidRDefault="00B72EDF" w:rsidP="00B72EDF">
      <w:pPr>
        <w:pStyle w:val="ListParagraph"/>
        <w:numPr>
          <w:ilvl w:val="1"/>
          <w:numId w:val="3"/>
        </w:numPr>
        <w:rPr>
          <w:b/>
          <w:u w:val="single"/>
        </w:rPr>
      </w:pPr>
      <w:r>
        <w:t xml:space="preserve">Earth’s </w:t>
      </w:r>
      <w:r>
        <w:rPr>
          <w:b/>
        </w:rPr>
        <w:t xml:space="preserve">angle of tilt </w:t>
      </w:r>
      <w:r>
        <w:t>varies</w:t>
      </w:r>
    </w:p>
    <w:p w14:paraId="48E06C50" w14:textId="6C9ADC74" w:rsidR="00B72EDF" w:rsidRPr="00B72EDF" w:rsidRDefault="00B72EDF" w:rsidP="00B72EDF">
      <w:pPr>
        <w:pStyle w:val="ListParagraph"/>
        <w:numPr>
          <w:ilvl w:val="2"/>
          <w:numId w:val="3"/>
        </w:numPr>
        <w:rPr>
          <w:b/>
          <w:u w:val="single"/>
        </w:rPr>
      </w:pPr>
      <w:r>
        <w:t>Cycle = 40,000 years</w:t>
      </w:r>
    </w:p>
    <w:p w14:paraId="308EAD4B" w14:textId="6789960F" w:rsidR="00B72EDF" w:rsidRPr="00B72EDF" w:rsidRDefault="00B72EDF" w:rsidP="00B72EDF">
      <w:pPr>
        <w:pStyle w:val="ListParagraph"/>
        <w:numPr>
          <w:ilvl w:val="1"/>
          <w:numId w:val="3"/>
        </w:numPr>
        <w:rPr>
          <w:b/>
          <w:u w:val="single"/>
        </w:rPr>
      </w:pPr>
      <w:r>
        <w:t xml:space="preserve">Earth </w:t>
      </w:r>
      <w:r>
        <w:rPr>
          <w:b/>
        </w:rPr>
        <w:t>wobbles</w:t>
      </w:r>
    </w:p>
    <w:p w14:paraId="5A6B758D" w14:textId="06D871A3" w:rsidR="00B72EDF" w:rsidRPr="00B72EDF" w:rsidRDefault="00B72EDF" w:rsidP="00B72EDF">
      <w:pPr>
        <w:pStyle w:val="ListParagraph"/>
        <w:numPr>
          <w:ilvl w:val="2"/>
          <w:numId w:val="3"/>
        </w:numPr>
        <w:rPr>
          <w:b/>
          <w:u w:val="single"/>
        </w:rPr>
      </w:pPr>
      <w:r>
        <w:t>Cycle = 26,000 years</w:t>
      </w:r>
    </w:p>
    <w:p w14:paraId="26A99971" w14:textId="7871AC94" w:rsidR="00F30BE6" w:rsidRDefault="00F30BE6" w:rsidP="00996385">
      <w:pPr>
        <w:rPr>
          <w:color w:val="00B050"/>
        </w:rPr>
      </w:pPr>
      <w:r>
        <w:rPr>
          <w:color w:val="00B050"/>
        </w:rPr>
        <w:t>Elevation &amp; altitude</w:t>
      </w:r>
    </w:p>
    <w:p w14:paraId="23BF2EC3" w14:textId="462EF1CF" w:rsidR="00F30BE6" w:rsidRPr="00F30BE6" w:rsidRDefault="00F30BE6" w:rsidP="00996385">
      <w:r>
        <w:rPr>
          <w:color w:val="00B050"/>
        </w:rPr>
        <w:t xml:space="preserve">Topography </w:t>
      </w:r>
      <w:r>
        <w:t>: Mountain range, coastal region</w:t>
      </w:r>
    </w:p>
    <w:p w14:paraId="3262156C" w14:textId="2621D529" w:rsidR="00F30BE6" w:rsidRDefault="00F30BE6" w:rsidP="00996385">
      <w:r>
        <w:rPr>
          <w:color w:val="00B050"/>
        </w:rPr>
        <w:t xml:space="preserve">Effects of Geogrpahy : </w:t>
      </w:r>
      <w:r>
        <w:t>“Lake effect”, coastal regions, tornado alley</w:t>
      </w:r>
    </w:p>
    <w:p w14:paraId="5E61F268" w14:textId="4337F045" w:rsidR="00963B3B" w:rsidRDefault="00B72EDF" w:rsidP="00996385">
      <w:r>
        <w:rPr>
          <w:color w:val="00B050"/>
        </w:rPr>
        <w:t>Greenhouse gases/C</w:t>
      </w:r>
      <w:r w:rsidR="00F30BE6">
        <w:rPr>
          <w:color w:val="00B050"/>
        </w:rPr>
        <w:t>limate change over time</w:t>
      </w:r>
      <w:r>
        <w:t xml:space="preserve"> (</w:t>
      </w:r>
      <w:r w:rsidRPr="00963B3B">
        <w:rPr>
          <w:b/>
          <w:color w:val="FF0000"/>
        </w:rPr>
        <w:t>Forcing agents</w:t>
      </w:r>
      <w:r>
        <w:t>)</w:t>
      </w:r>
      <w:r w:rsidR="00F30BE6">
        <w:rPr>
          <w:color w:val="00B050"/>
        </w:rPr>
        <w:t xml:space="preserve"> </w:t>
      </w:r>
      <w:r w:rsidR="00963B3B">
        <w:t>: Rising temp</w:t>
      </w:r>
    </w:p>
    <w:p w14:paraId="22E85422" w14:textId="7E279DBE" w:rsidR="00B72EDF" w:rsidRDefault="00B72EDF" w:rsidP="00996385">
      <w:pPr>
        <w:rPr>
          <w:color w:val="00B050"/>
          <w:u w:val="single"/>
        </w:rPr>
      </w:pPr>
      <w:r w:rsidRPr="00B72EDF">
        <w:rPr>
          <w:color w:val="00B050"/>
          <w:u w:val="single"/>
        </w:rPr>
        <w:t>Additional</w:t>
      </w:r>
    </w:p>
    <w:p w14:paraId="6467D372" w14:textId="51139DB4" w:rsidR="00B72EDF" w:rsidRPr="00B72EDF" w:rsidRDefault="00B72EDF" w:rsidP="00B72EDF">
      <w:pPr>
        <w:pStyle w:val="ListParagraph"/>
        <w:numPr>
          <w:ilvl w:val="0"/>
          <w:numId w:val="3"/>
        </w:numPr>
        <w:rPr>
          <w:b/>
          <w:u w:val="single"/>
        </w:rPr>
      </w:pPr>
      <w:r>
        <w:t xml:space="preserve">Albedo </w:t>
      </w:r>
    </w:p>
    <w:p w14:paraId="73D1C230" w14:textId="088E699B" w:rsidR="00B72EDF" w:rsidRPr="00B72EDF" w:rsidRDefault="00B72EDF" w:rsidP="00B72EDF">
      <w:pPr>
        <w:pStyle w:val="ListParagraph"/>
        <w:numPr>
          <w:ilvl w:val="1"/>
          <w:numId w:val="3"/>
        </w:numPr>
        <w:rPr>
          <w:b/>
          <w:u w:val="single"/>
        </w:rPr>
      </w:pPr>
      <w:r>
        <w:rPr>
          <w:rFonts w:ascii="Arial" w:hAnsi="Arial" w:cs="Arial"/>
          <w:color w:val="222222"/>
          <w:shd w:val="clear" w:color="auto" w:fill="FFFFFF"/>
        </w:rPr>
        <w:t>Fraction of solar energy reflected from the Earth back into space</w:t>
      </w:r>
    </w:p>
    <w:p w14:paraId="7D008CD7" w14:textId="538A629B" w:rsidR="00B72EDF" w:rsidRPr="000F29BA" w:rsidRDefault="000F29BA" w:rsidP="000F29BA">
      <w:pPr>
        <w:pStyle w:val="ListParagraph"/>
        <w:numPr>
          <w:ilvl w:val="1"/>
          <w:numId w:val="3"/>
        </w:numPr>
      </w:pPr>
      <w:r>
        <w:t>H</w:t>
      </w:r>
      <w:r w:rsidRPr="000F29BA">
        <w:t xml:space="preserve">ave had </w:t>
      </w:r>
      <w:r w:rsidRPr="000F29BA">
        <w:rPr>
          <w:b/>
        </w:rPr>
        <w:t>a cooling effect</w:t>
      </w:r>
      <w:r w:rsidRPr="000F29BA">
        <w:t xml:space="preserve"> that has counteracted about half of the warming caused by the build-up of greenhouse gases</w:t>
      </w:r>
    </w:p>
    <w:p w14:paraId="48949E6C" w14:textId="3E393D08" w:rsidR="00B72EDF" w:rsidRPr="00B72EDF" w:rsidRDefault="00B72EDF" w:rsidP="00B72EDF">
      <w:pPr>
        <w:pStyle w:val="ListParagraph"/>
        <w:numPr>
          <w:ilvl w:val="0"/>
          <w:numId w:val="3"/>
        </w:numPr>
        <w:rPr>
          <w:b/>
          <w:u w:val="single"/>
        </w:rPr>
      </w:pPr>
      <w:r>
        <w:t>Volcanic Activity</w:t>
      </w:r>
    </w:p>
    <w:p w14:paraId="74676922" w14:textId="77777777" w:rsidR="00B72EDF" w:rsidRPr="000F29BA" w:rsidRDefault="00B72EDF" w:rsidP="000F29BA">
      <w:pPr>
        <w:rPr>
          <w:b/>
          <w:u w:val="single"/>
        </w:rPr>
      </w:pPr>
    </w:p>
    <w:p w14:paraId="00EE8DCD" w14:textId="77777777" w:rsidR="00FE2757" w:rsidRDefault="00FE2757" w:rsidP="00996385">
      <w:pPr>
        <w:rPr>
          <w:b/>
          <w:u w:val="single"/>
        </w:rPr>
      </w:pPr>
      <w:r w:rsidRPr="00FE2757">
        <w:rPr>
          <w:b/>
          <w:noProof/>
          <w:u w:val="single"/>
        </w:rPr>
        <w:drawing>
          <wp:inline distT="0" distB="0" distL="0" distR="0" wp14:anchorId="0135D2BC" wp14:editId="08E2261B">
            <wp:extent cx="4295775" cy="2593069"/>
            <wp:effectExtent l="0" t="0" r="0" b="0"/>
            <wp:docPr id="11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4311974" cy="2602847"/>
                    </a:xfrm>
                    <a:prstGeom prst="rect">
                      <a:avLst/>
                    </a:prstGeom>
                    <a:noFill/>
                    <a:ln>
                      <a:noFill/>
                    </a:ln>
                    <a:effectLst/>
                    <a:extLst/>
                  </pic:spPr>
                </pic:pic>
              </a:graphicData>
            </a:graphic>
          </wp:inline>
        </w:drawing>
      </w:r>
    </w:p>
    <w:p w14:paraId="259FBF8A" w14:textId="06A1D12B" w:rsidR="00F30BE6" w:rsidRDefault="00F30BE6" w:rsidP="00996385">
      <w:r>
        <w:rPr>
          <w:b/>
          <w:color w:val="FF0000"/>
        </w:rPr>
        <w:t>ENSO</w:t>
      </w:r>
      <w:r>
        <w:t xml:space="preserve">  </w:t>
      </w:r>
      <w:r w:rsidRPr="00F30BE6">
        <w:t>El Niño Southern Oscillation</w:t>
      </w:r>
    </w:p>
    <w:p w14:paraId="3E881BDD" w14:textId="3D1EF807" w:rsidR="00C4370A" w:rsidRPr="00035EBA" w:rsidRDefault="00C4370A" w:rsidP="00996385">
      <w:r w:rsidRPr="00A4484B">
        <w:rPr>
          <w:color w:val="FF0000"/>
        </w:rPr>
        <w:t xml:space="preserve">Anthropogenic </w:t>
      </w:r>
      <w:r w:rsidRPr="00035EBA">
        <w:t>(human induced) Climate Change</w:t>
      </w:r>
    </w:p>
    <w:p w14:paraId="032853AE" w14:textId="03E5FC2D" w:rsidR="00C4370A" w:rsidRPr="000F29BA" w:rsidRDefault="00C4370A" w:rsidP="00C4370A">
      <w:pPr>
        <w:pStyle w:val="ListParagraph"/>
        <w:numPr>
          <w:ilvl w:val="0"/>
          <w:numId w:val="3"/>
        </w:numPr>
        <w:rPr>
          <w:b/>
          <w:u w:val="single"/>
        </w:rPr>
      </w:pPr>
      <w:r>
        <w:t>Increasing greenhouse gas levels, thus increasing greenhouse effect</w:t>
      </w:r>
    </w:p>
    <w:p w14:paraId="208AB246" w14:textId="68FB1C97" w:rsidR="000F29BA" w:rsidRPr="000F29BA" w:rsidRDefault="000F29BA" w:rsidP="00C4370A">
      <w:pPr>
        <w:pStyle w:val="ListParagraph"/>
        <w:numPr>
          <w:ilvl w:val="0"/>
          <w:numId w:val="3"/>
        </w:numPr>
        <w:rPr>
          <w:b/>
          <w:u w:val="single"/>
        </w:rPr>
      </w:pPr>
      <w:r>
        <w:lastRenderedPageBreak/>
        <w:t>Resulting conditions</w:t>
      </w:r>
    </w:p>
    <w:p w14:paraId="61A7447B" w14:textId="78DAD62A" w:rsidR="000F29BA" w:rsidRPr="000F29BA" w:rsidRDefault="000F29BA" w:rsidP="000F29BA">
      <w:pPr>
        <w:pStyle w:val="ListParagraph"/>
        <w:numPr>
          <w:ilvl w:val="1"/>
          <w:numId w:val="3"/>
        </w:numPr>
        <w:rPr>
          <w:b/>
          <w:u w:val="single"/>
        </w:rPr>
      </w:pPr>
      <w:r>
        <w:t>Warmer days &amp; nights</w:t>
      </w:r>
    </w:p>
    <w:p w14:paraId="21A9597D" w14:textId="2FE327EF" w:rsidR="000F29BA" w:rsidRPr="000F29BA" w:rsidRDefault="000F29BA" w:rsidP="000F29BA">
      <w:pPr>
        <w:pStyle w:val="ListParagraph"/>
        <w:numPr>
          <w:ilvl w:val="1"/>
          <w:numId w:val="3"/>
        </w:numPr>
        <w:rPr>
          <w:b/>
          <w:u w:val="single"/>
        </w:rPr>
      </w:pPr>
      <w:r>
        <w:t>Fewer colder days</w:t>
      </w:r>
    </w:p>
    <w:p w14:paraId="2561B17F" w14:textId="5D741016" w:rsidR="000F29BA" w:rsidRPr="000F29BA" w:rsidRDefault="000F29BA" w:rsidP="000F29BA">
      <w:pPr>
        <w:pStyle w:val="ListParagraph"/>
        <w:numPr>
          <w:ilvl w:val="1"/>
          <w:numId w:val="3"/>
        </w:numPr>
        <w:rPr>
          <w:b/>
          <w:u w:val="single"/>
        </w:rPr>
      </w:pPr>
      <w:r>
        <w:t>More droughts, extreme storms</w:t>
      </w:r>
    </w:p>
    <w:p w14:paraId="04D132BA" w14:textId="159E2EAB" w:rsidR="000F29BA" w:rsidRPr="000F29BA" w:rsidRDefault="000F29BA" w:rsidP="000F29BA">
      <w:pPr>
        <w:pStyle w:val="ListParagraph"/>
        <w:numPr>
          <w:ilvl w:val="1"/>
          <w:numId w:val="3"/>
        </w:numPr>
        <w:rPr>
          <w:b/>
          <w:u w:val="single"/>
        </w:rPr>
      </w:pPr>
      <w:r>
        <w:t>Rising sea levels</w:t>
      </w:r>
    </w:p>
    <w:p w14:paraId="16996401" w14:textId="520F0CF6" w:rsidR="000F29BA" w:rsidRDefault="000F29BA" w:rsidP="000F29BA">
      <w:r w:rsidRPr="00A4484B">
        <w:rPr>
          <w:color w:val="FF0000"/>
        </w:rPr>
        <w:t>Vulnerability</w:t>
      </w:r>
      <w:r>
        <w:t xml:space="preserve"> = potential for harm or loss</w:t>
      </w:r>
    </w:p>
    <w:p w14:paraId="3CFD0755" w14:textId="76098DC2" w:rsidR="000F29BA" w:rsidRPr="000F29BA" w:rsidRDefault="000F29BA" w:rsidP="000F29BA">
      <w:pPr>
        <w:pStyle w:val="ListParagraph"/>
        <w:numPr>
          <w:ilvl w:val="0"/>
          <w:numId w:val="3"/>
        </w:numPr>
        <w:rPr>
          <w:b/>
          <w:u w:val="single"/>
        </w:rPr>
      </w:pPr>
      <w:r>
        <w:t>To sea level rise:</w:t>
      </w:r>
    </w:p>
    <w:p w14:paraId="64644720" w14:textId="432CF661" w:rsidR="000F29BA" w:rsidRPr="00035EBA" w:rsidRDefault="000F29BA" w:rsidP="000F29BA">
      <w:pPr>
        <w:pStyle w:val="ListParagraph"/>
        <w:numPr>
          <w:ilvl w:val="1"/>
          <w:numId w:val="3"/>
        </w:numPr>
        <w:rPr>
          <w:b/>
          <w:u w:val="single"/>
        </w:rPr>
      </w:pPr>
      <w:r>
        <w:t xml:space="preserve">Exposure &amp; </w:t>
      </w:r>
      <w:r w:rsidR="00035EBA">
        <w:t>sensitivity similar to Holland and Bangladesh</w:t>
      </w:r>
    </w:p>
    <w:p w14:paraId="6CDF076E" w14:textId="34C99D26" w:rsidR="00035EBA" w:rsidRPr="00035EBA" w:rsidRDefault="00035EBA" w:rsidP="00035EBA">
      <w:pPr>
        <w:pStyle w:val="ListParagraph"/>
        <w:numPr>
          <w:ilvl w:val="1"/>
          <w:numId w:val="3"/>
        </w:numPr>
        <w:rPr>
          <w:b/>
          <w:u w:val="single"/>
        </w:rPr>
      </w:pPr>
      <w:r>
        <w:t>Different adaptive capacities in vulnerable regions</w:t>
      </w:r>
    </w:p>
    <w:p w14:paraId="7672FFBB" w14:textId="73389591" w:rsidR="00035EBA" w:rsidRPr="00A4484B" w:rsidRDefault="00035EBA" w:rsidP="00035EBA">
      <w:pPr>
        <w:rPr>
          <w:color w:val="FF0000"/>
        </w:rPr>
      </w:pPr>
      <w:r w:rsidRPr="00A4484B">
        <w:rPr>
          <w:color w:val="FF0000"/>
        </w:rPr>
        <w:t>Climategate</w:t>
      </w:r>
    </w:p>
    <w:p w14:paraId="2004CCFC" w14:textId="213E2FA0" w:rsidR="00035EBA" w:rsidRPr="00035EBA" w:rsidRDefault="00035EBA" w:rsidP="00035EBA">
      <w:pPr>
        <w:pStyle w:val="ListParagraph"/>
        <w:numPr>
          <w:ilvl w:val="0"/>
          <w:numId w:val="3"/>
        </w:numPr>
        <w:rPr>
          <w:b/>
          <w:u w:val="single"/>
        </w:rPr>
      </w:pPr>
      <w:r>
        <w:t>Emails between scientists trying to hide parts of data/misrepresent data</w:t>
      </w:r>
    </w:p>
    <w:p w14:paraId="2DA8610B" w14:textId="01D6494F" w:rsidR="00035EBA" w:rsidRPr="00A4484B" w:rsidRDefault="00035EBA" w:rsidP="00035EBA">
      <w:pPr>
        <w:rPr>
          <w:b/>
        </w:rPr>
      </w:pPr>
      <w:r w:rsidRPr="00A4484B">
        <w:rPr>
          <w:b/>
        </w:rPr>
        <w:t>Responding to Climate Change</w:t>
      </w:r>
    </w:p>
    <w:p w14:paraId="371A2A51" w14:textId="52CF7834" w:rsidR="00035EBA" w:rsidRPr="00A4484B" w:rsidRDefault="00035EBA" w:rsidP="00035EBA">
      <w:pPr>
        <w:pStyle w:val="ListParagraph"/>
        <w:numPr>
          <w:ilvl w:val="1"/>
          <w:numId w:val="2"/>
        </w:numPr>
        <w:rPr>
          <w:b/>
          <w:color w:val="FF0066"/>
        </w:rPr>
      </w:pPr>
      <w:r w:rsidRPr="00A4484B">
        <w:rPr>
          <w:b/>
          <w:color w:val="FF0066"/>
        </w:rPr>
        <w:t xml:space="preserve">Adaptation </w:t>
      </w:r>
    </w:p>
    <w:p w14:paraId="138AE713" w14:textId="5F1F8C23" w:rsidR="00035EBA" w:rsidRDefault="00035EBA" w:rsidP="00035EBA">
      <w:pPr>
        <w:pStyle w:val="ListParagraph"/>
        <w:numPr>
          <w:ilvl w:val="2"/>
          <w:numId w:val="3"/>
        </w:numPr>
      </w:pPr>
      <w:r>
        <w:t>Adjust and reduce vulnerability</w:t>
      </w:r>
    </w:p>
    <w:p w14:paraId="3D14E1BA" w14:textId="7ACC08A9" w:rsidR="00035EBA" w:rsidRDefault="000E1234" w:rsidP="00035EBA">
      <w:pPr>
        <w:pStyle w:val="ListParagraph"/>
        <w:numPr>
          <w:ilvl w:val="2"/>
          <w:numId w:val="3"/>
        </w:numPr>
      </w:pPr>
      <w:r>
        <w:t>E.g. Forest Change Canada</w:t>
      </w:r>
    </w:p>
    <w:p w14:paraId="38D85AC8" w14:textId="04B2C863" w:rsidR="00035EBA" w:rsidRPr="00A4484B" w:rsidRDefault="00035EBA" w:rsidP="00035EBA">
      <w:pPr>
        <w:pStyle w:val="ListParagraph"/>
        <w:numPr>
          <w:ilvl w:val="1"/>
          <w:numId w:val="2"/>
        </w:numPr>
        <w:rPr>
          <w:b/>
          <w:color w:val="FF0066"/>
        </w:rPr>
      </w:pPr>
      <w:r w:rsidRPr="00A4484B">
        <w:rPr>
          <w:b/>
          <w:color w:val="FF0066"/>
        </w:rPr>
        <w:t>Intervention</w:t>
      </w:r>
    </w:p>
    <w:p w14:paraId="6C7CA42A" w14:textId="4F48F37A" w:rsidR="00035EBA" w:rsidRDefault="00035EBA" w:rsidP="00035EBA">
      <w:pPr>
        <w:pStyle w:val="ListParagraph"/>
        <w:numPr>
          <w:ilvl w:val="2"/>
          <w:numId w:val="3"/>
        </w:numPr>
      </w:pPr>
      <w:r>
        <w:t xml:space="preserve">Large scale technological modifications </w:t>
      </w:r>
    </w:p>
    <w:p w14:paraId="5C5656F8" w14:textId="34DA1A48" w:rsidR="000E1234" w:rsidRDefault="000E1234" w:rsidP="000E1234">
      <w:pPr>
        <w:pStyle w:val="ListParagraph"/>
        <w:numPr>
          <w:ilvl w:val="2"/>
          <w:numId w:val="3"/>
        </w:numPr>
      </w:pPr>
      <w:r>
        <w:t>Cloud seeding, pumping liquid CO</w:t>
      </w:r>
      <w:r>
        <w:rPr>
          <w:vertAlign w:val="subscript"/>
        </w:rPr>
        <w:t xml:space="preserve">2 </w:t>
      </w:r>
      <w:r>
        <w:t xml:space="preserve"> into rocks and deep ocean</w:t>
      </w:r>
    </w:p>
    <w:p w14:paraId="7D62B865" w14:textId="6EAF6945" w:rsidR="00035EBA" w:rsidRPr="00A4484B" w:rsidRDefault="00035EBA" w:rsidP="00035EBA">
      <w:pPr>
        <w:pStyle w:val="ListParagraph"/>
        <w:numPr>
          <w:ilvl w:val="1"/>
          <w:numId w:val="2"/>
        </w:numPr>
        <w:rPr>
          <w:b/>
          <w:color w:val="FF0066"/>
        </w:rPr>
      </w:pPr>
      <w:r w:rsidRPr="00A4484B">
        <w:rPr>
          <w:b/>
          <w:color w:val="FF0066"/>
        </w:rPr>
        <w:t xml:space="preserve">Mitigation </w:t>
      </w:r>
    </w:p>
    <w:p w14:paraId="7A9CDBF6" w14:textId="5FE743BF" w:rsidR="00035EBA" w:rsidRDefault="00035EBA" w:rsidP="00035EBA">
      <w:pPr>
        <w:pStyle w:val="ListParagraph"/>
        <w:numPr>
          <w:ilvl w:val="2"/>
          <w:numId w:val="3"/>
        </w:numPr>
      </w:pPr>
      <w:r>
        <w:t>Reduce greenhouse gases</w:t>
      </w:r>
    </w:p>
    <w:p w14:paraId="2E09F1EE" w14:textId="77777777" w:rsidR="000E1234" w:rsidRDefault="000E1234" w:rsidP="000E1234">
      <w:r w:rsidRPr="000E1234">
        <w:t>UN Framework Convention on Climate Change</w:t>
      </w:r>
    </w:p>
    <w:p w14:paraId="3BD6B54D" w14:textId="6AD37DA5" w:rsidR="00177476" w:rsidRPr="000E1234" w:rsidRDefault="006F6B3F" w:rsidP="000E1234">
      <w:pPr>
        <w:pStyle w:val="ListParagraph"/>
        <w:numPr>
          <w:ilvl w:val="0"/>
          <w:numId w:val="3"/>
        </w:numPr>
      </w:pPr>
      <w:r w:rsidRPr="000E1234">
        <w:t xml:space="preserve">Keep track of </w:t>
      </w:r>
      <w:r w:rsidRPr="009F7014">
        <w:t>greenhouse</w:t>
      </w:r>
      <w:r w:rsidRPr="000E1234">
        <w:t xml:space="preserve"> gas emissions</w:t>
      </w:r>
    </w:p>
    <w:p w14:paraId="36F62CAE" w14:textId="53EEE719" w:rsidR="00177476" w:rsidRPr="000E1234" w:rsidRDefault="000E1234" w:rsidP="000E1234">
      <w:pPr>
        <w:pStyle w:val="ListParagraph"/>
        <w:numPr>
          <w:ilvl w:val="0"/>
          <w:numId w:val="3"/>
        </w:numPr>
      </w:pPr>
      <w:r>
        <w:t>P</w:t>
      </w:r>
      <w:r w:rsidR="006F6B3F" w:rsidRPr="000E1234">
        <w:t>revent dangerous accumulation of greenhouse gases</w:t>
      </w:r>
    </w:p>
    <w:p w14:paraId="1D1CE3A8" w14:textId="77777777" w:rsidR="00177476" w:rsidRPr="000E1234" w:rsidRDefault="006F6B3F" w:rsidP="000E1234">
      <w:pPr>
        <w:pStyle w:val="ListParagraph"/>
        <w:numPr>
          <w:ilvl w:val="0"/>
          <w:numId w:val="3"/>
        </w:numPr>
      </w:pPr>
      <w:r w:rsidRPr="000E1234">
        <w:t>Assist vulnerable countries in adapting to the impacts of climate change</w:t>
      </w:r>
    </w:p>
    <w:p w14:paraId="785672B4" w14:textId="77777777" w:rsidR="00177476" w:rsidRPr="000E1234" w:rsidRDefault="006F6B3F" w:rsidP="000E1234">
      <w:pPr>
        <w:pStyle w:val="ListParagraph"/>
        <w:numPr>
          <w:ilvl w:val="0"/>
          <w:numId w:val="3"/>
        </w:numPr>
      </w:pPr>
      <w:r w:rsidRPr="000E1234">
        <w:t>Meet each year to discuss how to implement the convention (called COPs)</w:t>
      </w:r>
    </w:p>
    <w:p w14:paraId="11F39A96" w14:textId="0CC606F8" w:rsidR="00494AAD" w:rsidRPr="009F7014" w:rsidRDefault="000E1234" w:rsidP="00494AAD">
      <w:pPr>
        <w:rPr>
          <w:b/>
          <w:color w:val="FF0000"/>
          <w:sz w:val="32"/>
          <w:u w:val="single"/>
        </w:rPr>
      </w:pPr>
      <w:r w:rsidRPr="009F7014">
        <w:rPr>
          <w:b/>
          <w:color w:val="FF0000"/>
          <w:sz w:val="32"/>
          <w:u w:val="single"/>
        </w:rPr>
        <w:t xml:space="preserve">Kyoto Protocol </w:t>
      </w:r>
    </w:p>
    <w:p w14:paraId="5E75D0A2" w14:textId="7C2EC511" w:rsidR="000E1234" w:rsidRDefault="000E1234" w:rsidP="000E1234">
      <w:pPr>
        <w:pStyle w:val="ListParagraph"/>
        <w:numPr>
          <w:ilvl w:val="0"/>
          <w:numId w:val="3"/>
        </w:numPr>
      </w:pPr>
      <w:r>
        <w:t>1997 at COP-3</w:t>
      </w:r>
    </w:p>
    <w:p w14:paraId="2405FD56" w14:textId="2CCC0241" w:rsidR="00494AAD" w:rsidRPr="009F7014" w:rsidRDefault="00494AAD" w:rsidP="000E1234">
      <w:pPr>
        <w:pStyle w:val="ListParagraph"/>
        <w:numPr>
          <w:ilvl w:val="0"/>
          <w:numId w:val="3"/>
        </w:numPr>
      </w:pPr>
      <w:r>
        <w:rPr>
          <w:sz w:val="32"/>
        </w:rPr>
        <w:t>Greenhouse Gases</w:t>
      </w:r>
    </w:p>
    <w:p w14:paraId="77705DD1" w14:textId="53C62F08" w:rsidR="009F7014" w:rsidRPr="009F7014" w:rsidRDefault="009F7014" w:rsidP="000E1234">
      <w:pPr>
        <w:pStyle w:val="ListParagraph"/>
        <w:numPr>
          <w:ilvl w:val="0"/>
          <w:numId w:val="3"/>
        </w:numPr>
        <w:rPr>
          <w:color w:val="FF3300"/>
        </w:rPr>
      </w:pPr>
      <w:r w:rsidRPr="009F7014">
        <w:rPr>
          <w:color w:val="7030A0"/>
          <w:sz w:val="32"/>
        </w:rPr>
        <w:t>Industrialized nations have mandatory targets</w:t>
      </w:r>
    </w:p>
    <w:p w14:paraId="60EEF369" w14:textId="77777777" w:rsidR="00177476" w:rsidRDefault="006F6B3F" w:rsidP="000E1234">
      <w:pPr>
        <w:pStyle w:val="ListParagraph"/>
        <w:numPr>
          <w:ilvl w:val="0"/>
          <w:numId w:val="3"/>
        </w:numPr>
      </w:pPr>
      <w:r w:rsidRPr="000E1234">
        <w:t xml:space="preserve">“Annex I countries” collectively agreed to reduce their emissions </w:t>
      </w:r>
      <w:r w:rsidRPr="000E1234">
        <w:rPr>
          <w:b/>
          <w:bCs/>
        </w:rPr>
        <w:t>to 5% below 1990 levels</w:t>
      </w:r>
      <w:r w:rsidRPr="000E1234">
        <w:t xml:space="preserve"> by the period 2008-2012</w:t>
      </w:r>
    </w:p>
    <w:p w14:paraId="31603B1B" w14:textId="4339C5F5" w:rsidR="000E1234" w:rsidRDefault="000E1234" w:rsidP="000E1234">
      <w:pPr>
        <w:pStyle w:val="ListParagraph"/>
        <w:numPr>
          <w:ilvl w:val="0"/>
          <w:numId w:val="3"/>
        </w:numPr>
      </w:pPr>
      <w:r>
        <w:t>Canada Target: 94% of 1990 emissions</w:t>
      </w:r>
    </w:p>
    <w:p w14:paraId="0255B33B" w14:textId="0C0EF25E" w:rsidR="000E1234" w:rsidRDefault="000E1234" w:rsidP="000E1234">
      <w:pPr>
        <w:pStyle w:val="ListParagraph"/>
        <w:numPr>
          <w:ilvl w:val="0"/>
          <w:numId w:val="3"/>
        </w:numPr>
      </w:pPr>
      <w:r>
        <w:t>Developing countries have no mandatory targets</w:t>
      </w:r>
    </w:p>
    <w:p w14:paraId="5C698C2D" w14:textId="12216BE3" w:rsidR="009F7014" w:rsidRPr="009F7014" w:rsidRDefault="009F7014" w:rsidP="000E1234">
      <w:pPr>
        <w:pStyle w:val="ListParagraph"/>
        <w:numPr>
          <w:ilvl w:val="0"/>
          <w:numId w:val="3"/>
        </w:numPr>
        <w:rPr>
          <w:color w:val="FF3300"/>
        </w:rPr>
      </w:pPr>
      <w:r w:rsidRPr="009F7014">
        <w:rPr>
          <w:color w:val="FF3300"/>
          <w:sz w:val="32"/>
        </w:rPr>
        <w:t xml:space="preserve">No fossil fuel substitutes of equal caliber </w:t>
      </w:r>
    </w:p>
    <w:p w14:paraId="57F5F769" w14:textId="47359467" w:rsidR="009F7014" w:rsidRPr="009F7014" w:rsidRDefault="009F7014" w:rsidP="000E1234">
      <w:pPr>
        <w:pStyle w:val="ListParagraph"/>
        <w:numPr>
          <w:ilvl w:val="0"/>
          <w:numId w:val="3"/>
        </w:numPr>
        <w:rPr>
          <w:color w:val="00B050"/>
        </w:rPr>
      </w:pPr>
      <w:r w:rsidRPr="009F7014">
        <w:rPr>
          <w:color w:val="00B050"/>
          <w:sz w:val="32"/>
        </w:rPr>
        <w:lastRenderedPageBreak/>
        <w:t>Measureable changes in CO</w:t>
      </w:r>
      <w:r w:rsidRPr="009F7014">
        <w:rPr>
          <w:color w:val="00B050"/>
          <w:sz w:val="32"/>
          <w:vertAlign w:val="subscript"/>
        </w:rPr>
        <w:t>2</w:t>
      </w:r>
      <w:r w:rsidRPr="009F7014">
        <w:rPr>
          <w:color w:val="00B050"/>
          <w:sz w:val="32"/>
        </w:rPr>
        <w:t xml:space="preserve"> </w:t>
      </w:r>
    </w:p>
    <w:p w14:paraId="3BA51579" w14:textId="7E7E2E1E" w:rsidR="009F7014" w:rsidRPr="009F7014" w:rsidRDefault="009F7014" w:rsidP="000E1234">
      <w:pPr>
        <w:pStyle w:val="ListParagraph"/>
        <w:numPr>
          <w:ilvl w:val="0"/>
          <w:numId w:val="3"/>
        </w:numPr>
        <w:rPr>
          <w:color w:val="0070C0"/>
        </w:rPr>
      </w:pPr>
      <w:r w:rsidRPr="009F7014">
        <w:rPr>
          <w:color w:val="0070C0"/>
          <w:sz w:val="32"/>
        </w:rPr>
        <w:t xml:space="preserve">Poor compliance </w:t>
      </w:r>
    </w:p>
    <w:p w14:paraId="0CD43E9F" w14:textId="5221CEA1" w:rsidR="009F7014" w:rsidRPr="009F7014" w:rsidRDefault="009F7014" w:rsidP="009F7014">
      <w:pPr>
        <w:pStyle w:val="ListParagraph"/>
        <w:numPr>
          <w:ilvl w:val="0"/>
          <w:numId w:val="3"/>
        </w:numPr>
        <w:rPr>
          <w:color w:val="FF0066"/>
        </w:rPr>
      </w:pPr>
      <w:r w:rsidRPr="009F7014">
        <w:rPr>
          <w:color w:val="FF0066"/>
          <w:sz w:val="32"/>
        </w:rPr>
        <w:t>Emissions</w:t>
      </w:r>
      <w:r>
        <w:rPr>
          <w:color w:val="FF0066"/>
          <w:sz w:val="32"/>
        </w:rPr>
        <w:t xml:space="preserve"> RISING globally</w:t>
      </w:r>
    </w:p>
    <w:p w14:paraId="0F247AEF" w14:textId="2448A3E9" w:rsidR="000E1234" w:rsidRPr="009F7014" w:rsidRDefault="00CB6392" w:rsidP="000E1234">
      <w:pPr>
        <w:rPr>
          <w:b/>
          <w:color w:val="FF0000"/>
          <w:sz w:val="32"/>
          <w:u w:val="single"/>
        </w:rPr>
      </w:pPr>
      <w:r w:rsidRPr="009F7014">
        <w:rPr>
          <w:b/>
          <w:color w:val="FF0000"/>
          <w:sz w:val="32"/>
          <w:u w:val="single"/>
        </w:rPr>
        <w:t>Montreal Protocol</w:t>
      </w:r>
    </w:p>
    <w:p w14:paraId="57E0762C" w14:textId="1C1D142D" w:rsidR="00CB6392" w:rsidRPr="00CB6392" w:rsidRDefault="00CB6392" w:rsidP="00CB6392">
      <w:pPr>
        <w:pStyle w:val="ListParagraph"/>
        <w:numPr>
          <w:ilvl w:val="0"/>
          <w:numId w:val="3"/>
        </w:numPr>
      </w:pPr>
      <w:r>
        <w:t>Reduce the production/</w:t>
      </w:r>
      <w:r w:rsidRPr="00CB6392">
        <w:t xml:space="preserve">consumption of </w:t>
      </w:r>
      <w:r w:rsidRPr="00CB6392">
        <w:rPr>
          <w:b/>
        </w:rPr>
        <w:t>ozone depleting substances</w:t>
      </w:r>
      <w:r w:rsidRPr="00CB6392">
        <w:t xml:space="preserve"> in order to reduce their abundance in the atmosphere</w:t>
      </w:r>
    </w:p>
    <w:p w14:paraId="0F18F546" w14:textId="3E80C58F" w:rsidR="00CB6392" w:rsidRDefault="00CB6392" w:rsidP="00CB6392">
      <w:pPr>
        <w:pStyle w:val="ListParagraph"/>
        <w:numPr>
          <w:ilvl w:val="0"/>
          <w:numId w:val="3"/>
        </w:numPr>
        <w:rPr>
          <w:rStyle w:val="apple-converted-space"/>
          <w:color w:val="222222"/>
          <w:szCs w:val="24"/>
          <w:shd w:val="clear" w:color="auto" w:fill="FFFFFF"/>
        </w:rPr>
      </w:pPr>
      <w:r>
        <w:rPr>
          <w:rStyle w:val="apple-converted-space"/>
          <w:rFonts w:ascii="Helvetica" w:hAnsi="Helvetica"/>
          <w:color w:val="222222"/>
          <w:sz w:val="21"/>
          <w:szCs w:val="21"/>
          <w:shd w:val="clear" w:color="auto" w:fill="FFFFFF"/>
        </w:rPr>
        <w:t> </w:t>
      </w:r>
      <w:r>
        <w:rPr>
          <w:rStyle w:val="apple-converted-space"/>
          <w:color w:val="222222"/>
          <w:szCs w:val="24"/>
          <w:shd w:val="clear" w:color="auto" w:fill="FFFFFF"/>
        </w:rPr>
        <w:t xml:space="preserve">1987, </w:t>
      </w:r>
      <w:r w:rsidRPr="00CB6392">
        <w:rPr>
          <w:rStyle w:val="apple-converted-space"/>
          <w:color w:val="222222"/>
          <w:szCs w:val="24"/>
          <w:shd w:val="clear" w:color="auto" w:fill="FFFFFF"/>
        </w:rPr>
        <w:t>signatory nations (197) </w:t>
      </w:r>
    </w:p>
    <w:p w14:paraId="3160C3B3" w14:textId="7D9EB347" w:rsidR="009F7014" w:rsidRDefault="009F7014" w:rsidP="00CB6392">
      <w:pPr>
        <w:pStyle w:val="ListParagraph"/>
        <w:numPr>
          <w:ilvl w:val="0"/>
          <w:numId w:val="3"/>
        </w:numPr>
        <w:rPr>
          <w:rStyle w:val="apple-converted-space"/>
          <w:color w:val="222222"/>
          <w:szCs w:val="24"/>
          <w:shd w:val="clear" w:color="auto" w:fill="FFFFFF"/>
        </w:rPr>
      </w:pPr>
      <w:r w:rsidRPr="009F7014">
        <w:rPr>
          <w:rStyle w:val="apple-converted-space"/>
          <w:color w:val="7030A0"/>
          <w:sz w:val="32"/>
          <w:szCs w:val="24"/>
          <w:shd w:val="clear" w:color="auto" w:fill="FFFFFF"/>
        </w:rPr>
        <w:t>ALL nations mandatory targets</w:t>
      </w:r>
      <w:r>
        <w:rPr>
          <w:rStyle w:val="apple-converted-space"/>
          <w:color w:val="222222"/>
          <w:sz w:val="32"/>
          <w:szCs w:val="24"/>
          <w:shd w:val="clear" w:color="auto" w:fill="FFFFFF"/>
        </w:rPr>
        <w:t xml:space="preserve">, </w:t>
      </w:r>
      <w:r>
        <w:t>industrialized nations required to act 1st</w:t>
      </w:r>
    </w:p>
    <w:p w14:paraId="4C50B748" w14:textId="47CC381C" w:rsidR="009F7014" w:rsidRPr="009F7014" w:rsidRDefault="00494AAD" w:rsidP="009F7014">
      <w:pPr>
        <w:pStyle w:val="ListParagraph"/>
        <w:numPr>
          <w:ilvl w:val="0"/>
          <w:numId w:val="3"/>
        </w:numPr>
        <w:rPr>
          <w:rStyle w:val="apple-converted-space"/>
          <w:color w:val="222222"/>
          <w:szCs w:val="24"/>
          <w:shd w:val="clear" w:color="auto" w:fill="FFFFFF"/>
        </w:rPr>
      </w:pPr>
      <w:r>
        <w:rPr>
          <w:rStyle w:val="apple-converted-space"/>
          <w:color w:val="222222"/>
          <w:szCs w:val="24"/>
          <w:highlight w:val="yellow"/>
          <w:shd w:val="clear" w:color="auto" w:fill="FFFFFF"/>
        </w:rPr>
        <w:t>Cut </w:t>
      </w:r>
      <w:r>
        <w:rPr>
          <w:rStyle w:val="apple-converted-space"/>
          <w:color w:val="222222"/>
          <w:sz w:val="32"/>
          <w:szCs w:val="24"/>
          <w:highlight w:val="yellow"/>
          <w:shd w:val="clear" w:color="auto" w:fill="FFFFFF"/>
        </w:rPr>
        <w:t>CFC</w:t>
      </w:r>
      <w:r w:rsidR="00CB6392" w:rsidRPr="00CB6392">
        <w:rPr>
          <w:rStyle w:val="apple-converted-space"/>
          <w:color w:val="222222"/>
          <w:szCs w:val="24"/>
          <w:highlight w:val="yellow"/>
          <w:shd w:val="clear" w:color="auto" w:fill="FFFFFF"/>
        </w:rPr>
        <w:t> production in HALF</w:t>
      </w:r>
    </w:p>
    <w:p w14:paraId="465F2B80" w14:textId="4CE942DC" w:rsidR="00CB6392" w:rsidRDefault="00CB6392" w:rsidP="00CB6392">
      <w:pPr>
        <w:pStyle w:val="ListParagraph"/>
        <w:numPr>
          <w:ilvl w:val="0"/>
          <w:numId w:val="3"/>
        </w:numPr>
        <w:rPr>
          <w:rStyle w:val="apple-converted-space"/>
          <w:color w:val="222222"/>
          <w:szCs w:val="24"/>
          <w:shd w:val="clear" w:color="auto" w:fill="FFFFFF"/>
        </w:rPr>
      </w:pPr>
      <w:r>
        <w:rPr>
          <w:rStyle w:val="apple-converted-space"/>
          <w:color w:val="222222"/>
          <w:szCs w:val="24"/>
          <w:shd w:val="clear" w:color="auto" w:fill="FFFFFF"/>
        </w:rPr>
        <w:t>Countries can plead for exceptions</w:t>
      </w:r>
    </w:p>
    <w:p w14:paraId="009159D3" w14:textId="35206564" w:rsidR="009F7014" w:rsidRPr="009F7014" w:rsidRDefault="009F7014" w:rsidP="00CB6392">
      <w:pPr>
        <w:pStyle w:val="ListParagraph"/>
        <w:numPr>
          <w:ilvl w:val="0"/>
          <w:numId w:val="3"/>
        </w:numPr>
        <w:rPr>
          <w:rStyle w:val="apple-converted-space"/>
          <w:color w:val="FF3300"/>
          <w:szCs w:val="24"/>
          <w:shd w:val="clear" w:color="auto" w:fill="FFFFFF"/>
        </w:rPr>
      </w:pPr>
      <w:r w:rsidRPr="009F7014">
        <w:rPr>
          <w:rStyle w:val="apple-converted-space"/>
          <w:color w:val="FF3300"/>
          <w:sz w:val="32"/>
          <w:szCs w:val="24"/>
          <w:shd w:val="clear" w:color="auto" w:fill="FFFFFF"/>
        </w:rPr>
        <w:t xml:space="preserve">Available CFC substitutes </w:t>
      </w:r>
    </w:p>
    <w:p w14:paraId="3E935493" w14:textId="76B98BBD" w:rsidR="009F7014" w:rsidRPr="009F7014" w:rsidRDefault="009F7014" w:rsidP="00CB6392">
      <w:pPr>
        <w:pStyle w:val="ListParagraph"/>
        <w:numPr>
          <w:ilvl w:val="0"/>
          <w:numId w:val="3"/>
        </w:numPr>
        <w:rPr>
          <w:rStyle w:val="apple-converted-space"/>
          <w:color w:val="00B050"/>
          <w:szCs w:val="24"/>
          <w:shd w:val="clear" w:color="auto" w:fill="FFFFFF"/>
        </w:rPr>
      </w:pPr>
      <w:r w:rsidRPr="009F7014">
        <w:rPr>
          <w:rStyle w:val="apple-converted-space"/>
          <w:color w:val="00B050"/>
          <w:sz w:val="32"/>
          <w:szCs w:val="24"/>
          <w:shd w:val="clear" w:color="auto" w:fill="FFFFFF"/>
        </w:rPr>
        <w:t>Measureable changes in ozone layer</w:t>
      </w:r>
    </w:p>
    <w:p w14:paraId="31B48E08" w14:textId="683D2D6C" w:rsidR="009F7014" w:rsidRPr="009F7014" w:rsidRDefault="009F7014" w:rsidP="00CB6392">
      <w:pPr>
        <w:pStyle w:val="ListParagraph"/>
        <w:numPr>
          <w:ilvl w:val="0"/>
          <w:numId w:val="3"/>
        </w:numPr>
        <w:rPr>
          <w:rStyle w:val="apple-converted-space"/>
          <w:color w:val="0070C0"/>
          <w:szCs w:val="24"/>
          <w:shd w:val="clear" w:color="auto" w:fill="FFFFFF"/>
        </w:rPr>
      </w:pPr>
      <w:r w:rsidRPr="009F7014">
        <w:rPr>
          <w:rStyle w:val="apple-converted-space"/>
          <w:color w:val="0070C0"/>
          <w:sz w:val="32"/>
          <w:szCs w:val="24"/>
          <w:shd w:val="clear" w:color="auto" w:fill="FFFFFF"/>
        </w:rPr>
        <w:t xml:space="preserve">High level of compliance </w:t>
      </w:r>
    </w:p>
    <w:p w14:paraId="5DBB22C1" w14:textId="77777777" w:rsidR="006706DD" w:rsidRPr="006706DD" w:rsidRDefault="009F7014" w:rsidP="006706DD">
      <w:pPr>
        <w:pStyle w:val="ListParagraph"/>
        <w:numPr>
          <w:ilvl w:val="0"/>
          <w:numId w:val="3"/>
        </w:numPr>
        <w:rPr>
          <w:rStyle w:val="apple-converted-space"/>
          <w:color w:val="FF0066"/>
          <w:szCs w:val="24"/>
          <w:shd w:val="clear" w:color="auto" w:fill="FFFFFF"/>
        </w:rPr>
      </w:pPr>
      <w:r w:rsidRPr="009F7014">
        <w:rPr>
          <w:rStyle w:val="apple-converted-space"/>
          <w:color w:val="FF0066"/>
          <w:sz w:val="32"/>
          <w:szCs w:val="24"/>
          <w:shd w:val="clear" w:color="auto" w:fill="FFFFFF"/>
        </w:rPr>
        <w:t xml:space="preserve">Emissions FALLING globally </w:t>
      </w:r>
    </w:p>
    <w:p w14:paraId="577ADF53" w14:textId="260964C3" w:rsidR="006706DD" w:rsidRPr="00FC7C3F" w:rsidRDefault="006706DD" w:rsidP="00FC7C3F">
      <w:pPr>
        <w:pBdr>
          <w:bottom w:val="single" w:sz="4" w:space="1" w:color="auto"/>
        </w:pBdr>
        <w:rPr>
          <w:b/>
          <w:color w:val="002060"/>
          <w:sz w:val="36"/>
        </w:rPr>
      </w:pPr>
      <w:r w:rsidRPr="006706DD">
        <w:rPr>
          <w:b/>
          <w:color w:val="002060"/>
          <w:sz w:val="36"/>
        </w:rPr>
        <w:t>Water Resources &amp; Pollution</w:t>
      </w:r>
    </w:p>
    <w:p w14:paraId="66255716" w14:textId="31A4F4AD" w:rsidR="00FC7C3F" w:rsidRPr="00FC7C3F" w:rsidRDefault="00FC7C3F" w:rsidP="006706DD">
      <w:pPr>
        <w:rPr>
          <w:b/>
          <w:color w:val="FF0066"/>
          <w:szCs w:val="24"/>
          <w:shd w:val="clear" w:color="auto" w:fill="FFFFFF"/>
        </w:rPr>
      </w:pPr>
      <w:r>
        <w:rPr>
          <w:noProof/>
        </w:rPr>
        <w:drawing>
          <wp:inline distT="0" distB="0" distL="0" distR="0" wp14:anchorId="18EADE4D" wp14:editId="265F50A1">
            <wp:extent cx="4419600" cy="2400300"/>
            <wp:effectExtent l="0" t="0" r="0" b="0"/>
            <wp:docPr id="8" name="Picture 8" descr="http://www.mhhe.com/biosci/ap/ap_prep/cem1s3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hhe.com/biosci/ap/ap_prep/cem1s3_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9600" cy="2400300"/>
                    </a:xfrm>
                    <a:prstGeom prst="rect">
                      <a:avLst/>
                    </a:prstGeom>
                    <a:noFill/>
                    <a:ln>
                      <a:noFill/>
                    </a:ln>
                  </pic:spPr>
                </pic:pic>
              </a:graphicData>
            </a:graphic>
          </wp:inline>
        </w:drawing>
      </w:r>
    </w:p>
    <w:p w14:paraId="1B7E413F" w14:textId="640E9A7A" w:rsidR="00996385" w:rsidRPr="006706DD" w:rsidRDefault="006706DD" w:rsidP="006706DD">
      <w:pPr>
        <w:pBdr>
          <w:top w:val="single" w:sz="4" w:space="1" w:color="auto"/>
          <w:left w:val="single" w:sz="4" w:space="4" w:color="auto"/>
          <w:bottom w:val="single" w:sz="4" w:space="1" w:color="auto"/>
          <w:right w:val="single" w:sz="4" w:space="4" w:color="auto"/>
          <w:between w:val="single" w:sz="4" w:space="1" w:color="auto"/>
          <w:bar w:val="single" w:sz="4" w:color="auto"/>
        </w:pBdr>
        <w:rPr>
          <w:sz w:val="28"/>
        </w:rPr>
      </w:pPr>
      <w:r w:rsidRPr="006706DD">
        <w:rPr>
          <w:sz w:val="28"/>
        </w:rPr>
        <w:t>Water Availability around the World</w:t>
      </w:r>
    </w:p>
    <w:p w14:paraId="2A790216" w14:textId="77777777" w:rsidR="006706DD" w:rsidRDefault="006706DD" w:rsidP="006706DD">
      <w:pPr>
        <w:pBdr>
          <w:top w:val="single" w:sz="4" w:space="1" w:color="auto"/>
          <w:left w:val="single" w:sz="4" w:space="4" w:color="auto"/>
          <w:bottom w:val="single" w:sz="4" w:space="1" w:color="auto"/>
          <w:right w:val="single" w:sz="4" w:space="4" w:color="auto"/>
          <w:between w:val="single" w:sz="4" w:space="1" w:color="auto"/>
          <w:bar w:val="single" w:sz="4" w:color="auto"/>
        </w:pBdr>
      </w:pPr>
      <w:r w:rsidRPr="006706DD">
        <w:rPr>
          <w:b/>
        </w:rPr>
        <w:t>97.5%</w:t>
      </w:r>
      <w:r>
        <w:t xml:space="preserve"> Salt water</w:t>
      </w:r>
    </w:p>
    <w:p w14:paraId="71DB7FDB" w14:textId="7F51DB08" w:rsidR="006706DD" w:rsidRDefault="006706DD" w:rsidP="006706DD">
      <w:pPr>
        <w:pBdr>
          <w:top w:val="single" w:sz="4" w:space="1" w:color="auto"/>
          <w:left w:val="single" w:sz="4" w:space="4" w:color="auto"/>
          <w:bottom w:val="single" w:sz="4" w:space="1" w:color="auto"/>
          <w:right w:val="single" w:sz="4" w:space="4" w:color="auto"/>
          <w:between w:val="single" w:sz="4" w:space="1" w:color="auto"/>
          <w:bar w:val="single" w:sz="4" w:color="auto"/>
        </w:pBdr>
      </w:pPr>
      <w:r w:rsidRPr="006706DD">
        <w:rPr>
          <w:b/>
        </w:rPr>
        <w:t>1.7%</w:t>
      </w:r>
      <w:r>
        <w:t xml:space="preserve"> Polar ice caps &amp; glaciers</w:t>
      </w:r>
    </w:p>
    <w:p w14:paraId="7AE8EED8" w14:textId="0385385E" w:rsidR="006706DD" w:rsidRDefault="006706DD" w:rsidP="006706DD">
      <w:pPr>
        <w:pBdr>
          <w:top w:val="single" w:sz="4" w:space="1" w:color="auto"/>
          <w:left w:val="single" w:sz="4" w:space="4" w:color="auto"/>
          <w:bottom w:val="single" w:sz="4" w:space="1" w:color="auto"/>
          <w:right w:val="single" w:sz="4" w:space="4" w:color="auto"/>
          <w:between w:val="single" w:sz="4" w:space="1" w:color="auto"/>
          <w:bar w:val="single" w:sz="4" w:color="auto"/>
        </w:pBdr>
      </w:pPr>
      <w:r w:rsidRPr="006706DD">
        <w:rPr>
          <w:b/>
        </w:rPr>
        <w:t>2.5%</w:t>
      </w:r>
      <w:r>
        <w:t xml:space="preserve"> Fresh water</w:t>
      </w:r>
    </w:p>
    <w:p w14:paraId="3DA524E5" w14:textId="28D01317" w:rsidR="006706DD" w:rsidRDefault="006706DD" w:rsidP="006706DD">
      <w:pPr>
        <w:pBdr>
          <w:top w:val="single" w:sz="4" w:space="1" w:color="auto"/>
          <w:left w:val="single" w:sz="4" w:space="4" w:color="auto"/>
          <w:bottom w:val="single" w:sz="4" w:space="1" w:color="auto"/>
          <w:right w:val="single" w:sz="4" w:space="4" w:color="auto"/>
          <w:between w:val="single" w:sz="4" w:space="1" w:color="auto"/>
          <w:bar w:val="single" w:sz="4" w:color="auto"/>
        </w:pBdr>
      </w:pPr>
      <w:r w:rsidRPr="006706DD">
        <w:rPr>
          <w:b/>
          <w:highlight w:val="yellow"/>
        </w:rPr>
        <w:lastRenderedPageBreak/>
        <w:t>0.77%</w:t>
      </w:r>
      <w:r>
        <w:t xml:space="preserve"> ACCESSIBLE Fresh water</w:t>
      </w:r>
    </w:p>
    <w:p w14:paraId="433AC43F" w14:textId="1A62D776" w:rsidR="006706DD" w:rsidRPr="006706DD" w:rsidRDefault="006706DD" w:rsidP="00DE7BBB">
      <w:pPr>
        <w:rPr>
          <w:b/>
        </w:rPr>
      </w:pPr>
      <w:r w:rsidRPr="006706DD">
        <w:rPr>
          <w:b/>
        </w:rPr>
        <w:t>Human Stresses on Water</w:t>
      </w:r>
    </w:p>
    <w:p w14:paraId="0864B43A" w14:textId="409D0BBA" w:rsidR="006706DD" w:rsidRDefault="006706DD" w:rsidP="006706DD">
      <w:pPr>
        <w:pStyle w:val="ListParagraph"/>
        <w:numPr>
          <w:ilvl w:val="0"/>
          <w:numId w:val="9"/>
        </w:numPr>
      </w:pPr>
      <w:r>
        <w:t>Overuse</w:t>
      </w:r>
    </w:p>
    <w:p w14:paraId="55733AA1" w14:textId="142B7B5E" w:rsidR="006706DD" w:rsidRDefault="006706DD" w:rsidP="006706DD">
      <w:pPr>
        <w:pStyle w:val="ListParagraph"/>
        <w:numPr>
          <w:ilvl w:val="0"/>
          <w:numId w:val="9"/>
        </w:numPr>
      </w:pPr>
      <w:r>
        <w:t>Pollution</w:t>
      </w:r>
    </w:p>
    <w:p w14:paraId="75B3F784" w14:textId="4A6389FF" w:rsidR="006706DD" w:rsidRDefault="006706DD" w:rsidP="006706DD">
      <w:pPr>
        <w:pStyle w:val="ListParagraph"/>
        <w:numPr>
          <w:ilvl w:val="0"/>
          <w:numId w:val="9"/>
        </w:numPr>
      </w:pPr>
      <w:r>
        <w:t>Climate Change</w:t>
      </w:r>
    </w:p>
    <w:p w14:paraId="683B6A22" w14:textId="579E0C00" w:rsidR="006706DD" w:rsidRDefault="006706DD" w:rsidP="006706DD">
      <w:pPr>
        <w:rPr>
          <w:b/>
        </w:rPr>
      </w:pPr>
      <w:r>
        <w:rPr>
          <w:b/>
        </w:rPr>
        <w:t>Water SOURCES</w:t>
      </w:r>
    </w:p>
    <w:p w14:paraId="0CE48886" w14:textId="256733E1" w:rsidR="00211C5D" w:rsidRPr="00211C5D" w:rsidRDefault="00211C5D" w:rsidP="00211C5D">
      <w:pPr>
        <w:pStyle w:val="ListParagraph"/>
        <w:numPr>
          <w:ilvl w:val="0"/>
          <w:numId w:val="3"/>
        </w:numPr>
        <w:rPr>
          <w:b/>
        </w:rPr>
      </w:pPr>
      <w:r>
        <w:rPr>
          <w:color w:val="0070C0"/>
          <w:sz w:val="32"/>
        </w:rPr>
        <w:t>Groundwater</w:t>
      </w:r>
    </w:p>
    <w:p w14:paraId="4D3C8280" w14:textId="55EB5794" w:rsidR="00211C5D" w:rsidRPr="00211C5D" w:rsidRDefault="00211C5D" w:rsidP="00211C5D">
      <w:pPr>
        <w:pStyle w:val="ListParagraph"/>
        <w:numPr>
          <w:ilvl w:val="1"/>
          <w:numId w:val="3"/>
        </w:numPr>
        <w:rPr>
          <w:b/>
        </w:rPr>
      </w:pPr>
      <w:r>
        <w:t>98% of all liquid freshwater</w:t>
      </w:r>
    </w:p>
    <w:p w14:paraId="0083A8B2" w14:textId="6BA4A964" w:rsidR="00211C5D" w:rsidRPr="00211C5D" w:rsidRDefault="00211C5D" w:rsidP="00211C5D">
      <w:pPr>
        <w:pStyle w:val="ListParagraph"/>
        <w:numPr>
          <w:ilvl w:val="1"/>
          <w:numId w:val="3"/>
        </w:numPr>
        <w:rPr>
          <w:b/>
        </w:rPr>
      </w:pPr>
      <w:r>
        <w:t xml:space="preserve">Recharges through </w:t>
      </w:r>
      <w:r>
        <w:rPr>
          <w:color w:val="FF0000"/>
        </w:rPr>
        <w:t xml:space="preserve">percolation </w:t>
      </w:r>
      <w:r>
        <w:t>SLOWLY</w:t>
      </w:r>
    </w:p>
    <w:p w14:paraId="30D80E2D" w14:textId="5A652E66" w:rsidR="00211C5D" w:rsidRPr="00211C5D" w:rsidRDefault="00211C5D" w:rsidP="00211C5D">
      <w:pPr>
        <w:pStyle w:val="ListParagraph"/>
        <w:numPr>
          <w:ilvl w:val="1"/>
          <w:numId w:val="3"/>
        </w:numPr>
        <w:rPr>
          <w:b/>
        </w:rPr>
      </w:pPr>
      <w:r w:rsidRPr="00211C5D">
        <w:rPr>
          <w:b/>
          <w:color w:val="7030A0"/>
        </w:rPr>
        <w:t>Overdrawing</w:t>
      </w:r>
      <w:r>
        <w:t xml:space="preserve"> = Global problem </w:t>
      </w:r>
    </w:p>
    <w:p w14:paraId="4B3C1101" w14:textId="5FF641D8" w:rsidR="00211C5D" w:rsidRPr="00065D7F" w:rsidRDefault="00211C5D" w:rsidP="00211C5D">
      <w:pPr>
        <w:pStyle w:val="ListParagraph"/>
        <w:numPr>
          <w:ilvl w:val="2"/>
          <w:numId w:val="3"/>
        </w:numPr>
        <w:rPr>
          <w:b/>
        </w:rPr>
      </w:pPr>
      <w:r>
        <w:t xml:space="preserve">Falling water tables </w:t>
      </w:r>
      <w:r w:rsidR="00065D7F">
        <w:t>→ Depleted resources</w:t>
      </w:r>
    </w:p>
    <w:p w14:paraId="7C80457A" w14:textId="3D0D308B" w:rsidR="00065D7F" w:rsidRDefault="00065D7F" w:rsidP="00211C5D">
      <w:pPr>
        <w:pStyle w:val="ListParagraph"/>
        <w:numPr>
          <w:ilvl w:val="2"/>
          <w:numId w:val="3"/>
        </w:numPr>
        <w:rPr>
          <w:b/>
        </w:rPr>
      </w:pPr>
      <w:r>
        <w:rPr>
          <w:b/>
        </w:rPr>
        <w:t>Saltwater intrusion</w:t>
      </w:r>
    </w:p>
    <w:p w14:paraId="07F729A7" w14:textId="69DB483E" w:rsidR="00065D7F" w:rsidRPr="00065D7F" w:rsidRDefault="00065D7F" w:rsidP="00065D7F">
      <w:pPr>
        <w:pStyle w:val="ListParagraph"/>
        <w:numPr>
          <w:ilvl w:val="2"/>
          <w:numId w:val="3"/>
        </w:numPr>
        <w:rPr>
          <w:b/>
        </w:rPr>
      </w:pPr>
      <w:r>
        <w:t>Diminishing surface waters &amp;wetland ecosystems</w:t>
      </w:r>
    </w:p>
    <w:p w14:paraId="4345DA7A" w14:textId="18528174" w:rsidR="00065D7F" w:rsidRPr="00065D7F" w:rsidRDefault="00065D7F" w:rsidP="00065D7F">
      <w:pPr>
        <w:pStyle w:val="ListParagraph"/>
        <w:numPr>
          <w:ilvl w:val="2"/>
          <w:numId w:val="3"/>
        </w:numPr>
        <w:rPr>
          <w:b/>
        </w:rPr>
      </w:pPr>
      <w:r>
        <w:t>Land subsidence (ground caving in)</w:t>
      </w:r>
    </w:p>
    <w:p w14:paraId="30055516" w14:textId="3B2B9675" w:rsidR="006706DD" w:rsidRPr="00065D7F" w:rsidRDefault="006706DD" w:rsidP="006706DD">
      <w:pPr>
        <w:pStyle w:val="ListParagraph"/>
        <w:numPr>
          <w:ilvl w:val="0"/>
          <w:numId w:val="3"/>
        </w:numPr>
        <w:rPr>
          <w:color w:val="0070C0"/>
          <w:sz w:val="32"/>
        </w:rPr>
      </w:pPr>
      <w:r w:rsidRPr="00065D7F">
        <w:rPr>
          <w:color w:val="0070C0"/>
          <w:sz w:val="32"/>
        </w:rPr>
        <w:t>Surface water</w:t>
      </w:r>
    </w:p>
    <w:p w14:paraId="5E8EE324" w14:textId="7757CE1E" w:rsidR="00830E1F" w:rsidRDefault="006706DD" w:rsidP="00830E1F">
      <w:pPr>
        <w:pStyle w:val="ListParagraph"/>
        <w:numPr>
          <w:ilvl w:val="1"/>
          <w:numId w:val="3"/>
        </w:numPr>
      </w:pPr>
      <w:r>
        <w:t xml:space="preserve">Harnessed through damns, diversions, channelization </w:t>
      </w:r>
    </w:p>
    <w:p w14:paraId="6065190A" w14:textId="22D2D024" w:rsidR="00830E1F" w:rsidRDefault="00830E1F" w:rsidP="00830E1F"/>
    <w:tbl>
      <w:tblPr>
        <w:tblStyle w:val="TableGrid"/>
        <w:tblW w:w="0" w:type="auto"/>
        <w:tblLook w:val="04A0" w:firstRow="1" w:lastRow="0" w:firstColumn="1" w:lastColumn="0" w:noHBand="0" w:noVBand="1"/>
      </w:tblPr>
      <w:tblGrid>
        <w:gridCol w:w="3505"/>
        <w:gridCol w:w="5845"/>
      </w:tblGrid>
      <w:tr w:rsidR="00830E1F" w14:paraId="3F8CBB1F" w14:textId="77777777" w:rsidTr="00AD20EB">
        <w:tc>
          <w:tcPr>
            <w:tcW w:w="9350" w:type="dxa"/>
            <w:gridSpan w:val="2"/>
            <w:vAlign w:val="center"/>
          </w:tcPr>
          <w:p w14:paraId="3332D11B" w14:textId="0CFD587A" w:rsidR="00830E1F" w:rsidRPr="00830E1F" w:rsidRDefault="00830E1F" w:rsidP="00830E1F">
            <w:pPr>
              <w:tabs>
                <w:tab w:val="left" w:pos="1162"/>
              </w:tabs>
              <w:jc w:val="center"/>
              <w:rPr>
                <w:b/>
                <w:sz w:val="28"/>
              </w:rPr>
            </w:pPr>
            <w:r w:rsidRPr="00830E1F">
              <w:rPr>
                <w:b/>
                <w:sz w:val="28"/>
              </w:rPr>
              <w:t>Dams: Benefits vs Drawbacks</w:t>
            </w:r>
          </w:p>
        </w:tc>
      </w:tr>
      <w:tr w:rsidR="00830E1F" w14:paraId="43CFEA1B" w14:textId="77777777" w:rsidTr="00830E1F">
        <w:tc>
          <w:tcPr>
            <w:tcW w:w="3505" w:type="dxa"/>
            <w:vAlign w:val="center"/>
          </w:tcPr>
          <w:p w14:paraId="35A2EDD2" w14:textId="1A54DE22" w:rsidR="00830E1F" w:rsidRDefault="00830E1F" w:rsidP="00830E1F">
            <w:pPr>
              <w:jc w:val="center"/>
            </w:pPr>
            <w:r w:rsidRPr="00830E1F">
              <w:rPr>
                <w:color w:val="00B050"/>
              </w:rPr>
              <w:t>PROS</w:t>
            </w:r>
          </w:p>
        </w:tc>
        <w:tc>
          <w:tcPr>
            <w:tcW w:w="5845" w:type="dxa"/>
            <w:vAlign w:val="center"/>
          </w:tcPr>
          <w:p w14:paraId="468A5446" w14:textId="44DA8D67" w:rsidR="00830E1F" w:rsidRDefault="00830E1F" w:rsidP="00830E1F">
            <w:pPr>
              <w:jc w:val="center"/>
            </w:pPr>
            <w:r w:rsidRPr="00830E1F">
              <w:rPr>
                <w:color w:val="FF0000"/>
              </w:rPr>
              <w:t>CONS</w:t>
            </w:r>
          </w:p>
        </w:tc>
      </w:tr>
      <w:tr w:rsidR="00830E1F" w14:paraId="73B6A92C" w14:textId="77777777" w:rsidTr="00830E1F">
        <w:tc>
          <w:tcPr>
            <w:tcW w:w="3505" w:type="dxa"/>
          </w:tcPr>
          <w:p w14:paraId="3F1F4EBF" w14:textId="7A0328D9" w:rsidR="00830E1F" w:rsidRDefault="00830E1F" w:rsidP="00830E1F"/>
          <w:p w14:paraId="2F1CD84B" w14:textId="77777777" w:rsidR="00830E1F" w:rsidRDefault="00830E1F" w:rsidP="00830E1F">
            <w:pPr>
              <w:pStyle w:val="ListParagraph"/>
              <w:numPr>
                <w:ilvl w:val="0"/>
                <w:numId w:val="3"/>
              </w:numPr>
            </w:pPr>
            <w:r>
              <w:t>Water storage</w:t>
            </w:r>
          </w:p>
          <w:p w14:paraId="00A28619" w14:textId="77777777" w:rsidR="00830E1F" w:rsidRDefault="00830E1F" w:rsidP="00830E1F">
            <w:pPr>
              <w:pStyle w:val="ListParagraph"/>
              <w:numPr>
                <w:ilvl w:val="0"/>
                <w:numId w:val="3"/>
              </w:numPr>
            </w:pPr>
            <w:r>
              <w:t>Flood Control</w:t>
            </w:r>
          </w:p>
          <w:p w14:paraId="75FF202E" w14:textId="77777777" w:rsidR="00830E1F" w:rsidRDefault="00830E1F" w:rsidP="00830E1F">
            <w:pPr>
              <w:pStyle w:val="ListParagraph"/>
              <w:numPr>
                <w:ilvl w:val="0"/>
                <w:numId w:val="3"/>
              </w:numPr>
            </w:pPr>
            <w:r>
              <w:t>Irrigation</w:t>
            </w:r>
          </w:p>
          <w:p w14:paraId="57828045" w14:textId="77777777" w:rsidR="00830E1F" w:rsidRDefault="00830E1F" w:rsidP="00830E1F">
            <w:pPr>
              <w:pStyle w:val="ListParagraph"/>
              <w:numPr>
                <w:ilvl w:val="0"/>
                <w:numId w:val="3"/>
              </w:numPr>
            </w:pPr>
            <w:r>
              <w:t xml:space="preserve">Increased/improved farmland &amp; navigation </w:t>
            </w:r>
          </w:p>
          <w:p w14:paraId="14F36496" w14:textId="77777777" w:rsidR="00830E1F" w:rsidRDefault="00830E1F" w:rsidP="00830E1F"/>
        </w:tc>
        <w:tc>
          <w:tcPr>
            <w:tcW w:w="5845" w:type="dxa"/>
          </w:tcPr>
          <w:p w14:paraId="713D3D55" w14:textId="2D848380" w:rsidR="00830E1F" w:rsidRDefault="00830E1F" w:rsidP="00830E1F"/>
          <w:p w14:paraId="5566E974" w14:textId="5C61BBDE" w:rsidR="00830E1F" w:rsidRDefault="00830E1F" w:rsidP="00830E1F">
            <w:pPr>
              <w:pStyle w:val="ListParagraph"/>
              <w:numPr>
                <w:ilvl w:val="0"/>
                <w:numId w:val="3"/>
              </w:numPr>
            </w:pPr>
            <w:r>
              <w:t>Ecological disruption</w:t>
            </w:r>
          </w:p>
          <w:p w14:paraId="6816DF7B" w14:textId="4D928096" w:rsidR="00830E1F" w:rsidRDefault="00830E1F" w:rsidP="00830E1F">
            <w:pPr>
              <w:pStyle w:val="ListParagraph"/>
              <w:numPr>
                <w:ilvl w:val="1"/>
                <w:numId w:val="3"/>
              </w:numPr>
            </w:pPr>
            <w:r>
              <w:t xml:space="preserve">Fragmentation of rivers, species displacement, vegetation destruction </w:t>
            </w:r>
          </w:p>
          <w:p w14:paraId="50885171" w14:textId="77777777" w:rsidR="00830E1F" w:rsidRDefault="00830E1F" w:rsidP="00830E1F">
            <w:pPr>
              <w:pStyle w:val="ListParagraph"/>
              <w:numPr>
                <w:ilvl w:val="0"/>
                <w:numId w:val="3"/>
              </w:numPr>
            </w:pPr>
            <w:r>
              <w:t xml:space="preserve">Seepage &amp; evaporation </w:t>
            </w:r>
          </w:p>
          <w:p w14:paraId="18A93B23" w14:textId="77777777" w:rsidR="00830E1F" w:rsidRDefault="00830E1F" w:rsidP="00830E1F">
            <w:pPr>
              <w:pStyle w:val="ListParagraph"/>
              <w:numPr>
                <w:ilvl w:val="0"/>
                <w:numId w:val="3"/>
              </w:numPr>
            </w:pPr>
            <w:r>
              <w:t>Erosion downstream by sediment-starved waters</w:t>
            </w:r>
          </w:p>
          <w:p w14:paraId="2F4E7473" w14:textId="77777777" w:rsidR="00830E1F" w:rsidRPr="006706DD" w:rsidRDefault="00830E1F" w:rsidP="00830E1F">
            <w:pPr>
              <w:pStyle w:val="ListParagraph"/>
              <w:numPr>
                <w:ilvl w:val="0"/>
                <w:numId w:val="3"/>
              </w:numPr>
            </w:pPr>
            <w:r>
              <w:t>Failure of dam = Massive flood</w:t>
            </w:r>
          </w:p>
          <w:p w14:paraId="58669D8A" w14:textId="77777777" w:rsidR="00830E1F" w:rsidRDefault="00830E1F" w:rsidP="00830E1F"/>
        </w:tc>
      </w:tr>
    </w:tbl>
    <w:p w14:paraId="4E81949B" w14:textId="77777777" w:rsidR="00830E1F" w:rsidRDefault="00830E1F" w:rsidP="00830E1F"/>
    <w:tbl>
      <w:tblPr>
        <w:tblStyle w:val="TableGrid"/>
        <w:tblW w:w="0" w:type="auto"/>
        <w:tblLook w:val="04A0" w:firstRow="1" w:lastRow="0" w:firstColumn="1" w:lastColumn="0" w:noHBand="0" w:noVBand="1"/>
      </w:tblPr>
      <w:tblGrid>
        <w:gridCol w:w="3505"/>
        <w:gridCol w:w="5845"/>
      </w:tblGrid>
      <w:tr w:rsidR="00211C5D" w14:paraId="03A90E99" w14:textId="77777777" w:rsidTr="00455972">
        <w:tc>
          <w:tcPr>
            <w:tcW w:w="9350" w:type="dxa"/>
            <w:gridSpan w:val="2"/>
            <w:vAlign w:val="center"/>
          </w:tcPr>
          <w:p w14:paraId="177BCE61" w14:textId="581B8425" w:rsidR="00211C5D" w:rsidRPr="00830E1F" w:rsidRDefault="00211C5D" w:rsidP="00455972">
            <w:pPr>
              <w:tabs>
                <w:tab w:val="left" w:pos="1162"/>
              </w:tabs>
              <w:jc w:val="center"/>
              <w:rPr>
                <w:b/>
                <w:sz w:val="28"/>
              </w:rPr>
            </w:pPr>
            <w:r>
              <w:rPr>
                <w:b/>
                <w:color w:val="0070C0"/>
                <w:sz w:val="32"/>
              </w:rPr>
              <w:t>Three Gorges</w:t>
            </w:r>
            <w:r>
              <w:t xml:space="preserve"> </w:t>
            </w:r>
            <w:r w:rsidRPr="00830E1F">
              <w:rPr>
                <w:b/>
                <w:sz w:val="28"/>
              </w:rPr>
              <w:t>Dams: Benefits vs Drawbacks</w:t>
            </w:r>
          </w:p>
        </w:tc>
      </w:tr>
      <w:tr w:rsidR="00211C5D" w14:paraId="4A895606" w14:textId="77777777" w:rsidTr="00455972">
        <w:tc>
          <w:tcPr>
            <w:tcW w:w="3505" w:type="dxa"/>
            <w:vAlign w:val="center"/>
          </w:tcPr>
          <w:p w14:paraId="07A1AF45" w14:textId="77777777" w:rsidR="00211C5D" w:rsidRDefault="00211C5D" w:rsidP="00455972">
            <w:pPr>
              <w:jc w:val="center"/>
            </w:pPr>
            <w:r w:rsidRPr="00830E1F">
              <w:rPr>
                <w:color w:val="00B050"/>
              </w:rPr>
              <w:t>PROS</w:t>
            </w:r>
          </w:p>
        </w:tc>
        <w:tc>
          <w:tcPr>
            <w:tcW w:w="5845" w:type="dxa"/>
            <w:vAlign w:val="center"/>
          </w:tcPr>
          <w:p w14:paraId="60CD9992" w14:textId="77777777" w:rsidR="00211C5D" w:rsidRDefault="00211C5D" w:rsidP="00455972">
            <w:pPr>
              <w:jc w:val="center"/>
            </w:pPr>
            <w:r w:rsidRPr="00830E1F">
              <w:rPr>
                <w:color w:val="FF0000"/>
              </w:rPr>
              <w:t>CONS</w:t>
            </w:r>
          </w:p>
        </w:tc>
      </w:tr>
      <w:tr w:rsidR="00211C5D" w14:paraId="5A5756AB" w14:textId="77777777" w:rsidTr="00455972">
        <w:tc>
          <w:tcPr>
            <w:tcW w:w="3505" w:type="dxa"/>
          </w:tcPr>
          <w:p w14:paraId="11B5F1CF" w14:textId="77777777" w:rsidR="00211C5D" w:rsidRDefault="00211C5D" w:rsidP="00455972"/>
          <w:p w14:paraId="0C0A4C92" w14:textId="297E2B3B" w:rsidR="00211C5D" w:rsidRDefault="00211C5D" w:rsidP="00455972">
            <w:pPr>
              <w:pStyle w:val="ListParagraph"/>
              <w:numPr>
                <w:ilvl w:val="0"/>
                <w:numId w:val="3"/>
              </w:numPr>
            </w:pPr>
            <w:r>
              <w:t>Power</w:t>
            </w:r>
          </w:p>
          <w:p w14:paraId="5DB708A5" w14:textId="35C9731E" w:rsidR="00211C5D" w:rsidRDefault="00211C5D" w:rsidP="00211C5D">
            <w:pPr>
              <w:pStyle w:val="ListParagraph"/>
              <w:numPr>
                <w:ilvl w:val="0"/>
                <w:numId w:val="3"/>
              </w:numPr>
            </w:pPr>
            <w:r>
              <w:t>Flood Control</w:t>
            </w:r>
          </w:p>
          <w:p w14:paraId="3CAD48E3" w14:textId="430EC48F" w:rsidR="00211C5D" w:rsidRDefault="00211C5D" w:rsidP="00211C5D">
            <w:pPr>
              <w:pStyle w:val="ListParagraph"/>
              <w:numPr>
                <w:ilvl w:val="0"/>
                <w:numId w:val="3"/>
              </w:numPr>
            </w:pPr>
            <w:r>
              <w:t>Navigation</w:t>
            </w:r>
          </w:p>
        </w:tc>
        <w:tc>
          <w:tcPr>
            <w:tcW w:w="5845" w:type="dxa"/>
          </w:tcPr>
          <w:p w14:paraId="5ED205DA" w14:textId="77777777" w:rsidR="00211C5D" w:rsidRDefault="00211C5D" w:rsidP="00455972"/>
          <w:p w14:paraId="289785FB" w14:textId="77777777" w:rsidR="00211C5D" w:rsidRDefault="00211C5D" w:rsidP="00211C5D">
            <w:pPr>
              <w:pStyle w:val="ListParagraph"/>
              <w:numPr>
                <w:ilvl w:val="0"/>
                <w:numId w:val="3"/>
              </w:numPr>
            </w:pPr>
            <w:r>
              <w:t>Methane</w:t>
            </w:r>
          </w:p>
          <w:p w14:paraId="6E47219A" w14:textId="77777777" w:rsidR="00211C5D" w:rsidRDefault="00211C5D" w:rsidP="00211C5D">
            <w:pPr>
              <w:pStyle w:val="ListParagraph"/>
              <w:numPr>
                <w:ilvl w:val="0"/>
                <w:numId w:val="3"/>
              </w:numPr>
            </w:pPr>
            <w:r>
              <w:t>Ecosystem</w:t>
            </w:r>
          </w:p>
          <w:p w14:paraId="0A810ECD" w14:textId="77777777" w:rsidR="00211C5D" w:rsidRDefault="00211C5D" w:rsidP="00211C5D">
            <w:pPr>
              <w:pStyle w:val="ListParagraph"/>
              <w:numPr>
                <w:ilvl w:val="0"/>
                <w:numId w:val="3"/>
              </w:numPr>
            </w:pPr>
            <w:r>
              <w:t>Heritage</w:t>
            </w:r>
          </w:p>
          <w:p w14:paraId="7C0B58B7" w14:textId="622A53FA" w:rsidR="00211C5D" w:rsidRDefault="00211C5D" w:rsidP="00211C5D">
            <w:pPr>
              <w:pStyle w:val="ListParagraph"/>
              <w:numPr>
                <w:ilvl w:val="0"/>
                <w:numId w:val="3"/>
              </w:numPr>
            </w:pPr>
            <w:r>
              <w:t>People</w:t>
            </w:r>
          </w:p>
        </w:tc>
      </w:tr>
    </w:tbl>
    <w:p w14:paraId="7E8B3DCB" w14:textId="77777777" w:rsidR="00065D7F" w:rsidRDefault="00065D7F" w:rsidP="00830E1F"/>
    <w:p w14:paraId="041DA5EC" w14:textId="208922C3" w:rsidR="00065D7F" w:rsidRDefault="00065D7F" w:rsidP="00830E1F">
      <w:r>
        <w:rPr>
          <w:color w:val="FF0000"/>
        </w:rPr>
        <w:lastRenderedPageBreak/>
        <w:t>Desalinization</w:t>
      </w:r>
      <w:r>
        <w:t xml:space="preserve">: The removal of salt from seawater </w:t>
      </w:r>
    </w:p>
    <w:p w14:paraId="0A635A3A" w14:textId="7732DEB9" w:rsidR="00065D7F" w:rsidRDefault="00065D7F" w:rsidP="00830E1F">
      <w:r>
        <w:rPr>
          <w:color w:val="FF0000"/>
        </w:rPr>
        <w:t>Distilling</w:t>
      </w:r>
      <w:r>
        <w:t>: Hastens evaporation and condenses the vapor</w:t>
      </w:r>
    </w:p>
    <w:p w14:paraId="5868A887" w14:textId="2E164337" w:rsidR="00065D7F" w:rsidRDefault="00065D7F" w:rsidP="00830E1F">
      <w:r>
        <w:rPr>
          <w:color w:val="FF0000"/>
        </w:rPr>
        <w:t>Reverse Osmosis</w:t>
      </w:r>
      <w:r>
        <w:t>: Forces water through membranes to filter out salts</w:t>
      </w:r>
    </w:p>
    <w:p w14:paraId="6130F43A" w14:textId="79B0984E" w:rsidR="00065D7F" w:rsidRDefault="00065D7F" w:rsidP="00830E1F">
      <w:r>
        <w:rPr>
          <w:b/>
          <w:color w:val="002060"/>
        </w:rPr>
        <w:t xml:space="preserve">Best way to </w:t>
      </w:r>
      <w:r w:rsidRPr="00065D7F">
        <w:rPr>
          <w:b/>
          <w:color w:val="002060"/>
          <w:u w:val="single"/>
        </w:rPr>
        <w:t>save</w:t>
      </w:r>
      <w:r>
        <w:rPr>
          <w:b/>
          <w:color w:val="002060"/>
        </w:rPr>
        <w:t xml:space="preserve"> water</w:t>
      </w:r>
      <w:r>
        <w:t xml:space="preserve">: minimize inefficiencies </w:t>
      </w:r>
    </w:p>
    <w:p w14:paraId="6E1F09FA" w14:textId="0861188B" w:rsidR="00065D7F" w:rsidRDefault="00065D7F" w:rsidP="00830E1F">
      <w:r>
        <w:rPr>
          <w:b/>
          <w:color w:val="002060"/>
        </w:rPr>
        <w:t xml:space="preserve">Best way to </w:t>
      </w:r>
      <w:r w:rsidRPr="00065D7F">
        <w:rPr>
          <w:b/>
          <w:color w:val="002060"/>
          <w:u w:val="single"/>
        </w:rPr>
        <w:t>manage</w:t>
      </w:r>
      <w:r>
        <w:rPr>
          <w:b/>
          <w:color w:val="002060"/>
        </w:rPr>
        <w:t xml:space="preserve"> water more sustainably</w:t>
      </w:r>
      <w:r>
        <w:t>: Drinking &amp; wastewater RATES</w:t>
      </w:r>
    </w:p>
    <w:p w14:paraId="63F6A692" w14:textId="7F18ACCE" w:rsidR="00065D7F" w:rsidRPr="00065D7F" w:rsidRDefault="00065D7F" w:rsidP="00065D7F">
      <w:pPr>
        <w:pStyle w:val="ListParagraph"/>
        <w:numPr>
          <w:ilvl w:val="0"/>
          <w:numId w:val="3"/>
        </w:numPr>
      </w:pPr>
      <w:r>
        <w:t xml:space="preserve">Reduce consumption/demand in: </w:t>
      </w:r>
      <w:r>
        <w:rPr>
          <w:b/>
        </w:rPr>
        <w:t>agriculture, municipal use, industry</w:t>
      </w:r>
    </w:p>
    <w:p w14:paraId="2B50C1F9" w14:textId="77777777" w:rsidR="00177476" w:rsidRPr="00065D7F" w:rsidRDefault="006F6B3F" w:rsidP="00065D7F">
      <w:pPr>
        <w:pStyle w:val="ListParagraph"/>
        <w:numPr>
          <w:ilvl w:val="1"/>
          <w:numId w:val="3"/>
        </w:numPr>
      </w:pPr>
      <w:r w:rsidRPr="00065D7F">
        <w:t xml:space="preserve">Appropriate water pricing / reduce subsidies </w:t>
      </w:r>
    </w:p>
    <w:p w14:paraId="542E25A7" w14:textId="6B78007B" w:rsidR="00177476" w:rsidRPr="00065D7F" w:rsidRDefault="00203626" w:rsidP="00065D7F">
      <w:pPr>
        <w:pStyle w:val="ListParagraph"/>
        <w:numPr>
          <w:ilvl w:val="1"/>
          <w:numId w:val="3"/>
        </w:numPr>
      </w:pPr>
      <w:r>
        <w:t xml:space="preserve">Privatization </w:t>
      </w:r>
    </w:p>
    <w:p w14:paraId="09675A5A" w14:textId="77777777" w:rsidR="00177476" w:rsidRPr="00065D7F" w:rsidRDefault="006F6B3F" w:rsidP="00065D7F">
      <w:pPr>
        <w:pStyle w:val="ListParagraph"/>
        <w:numPr>
          <w:ilvl w:val="1"/>
          <w:numId w:val="3"/>
        </w:numPr>
      </w:pPr>
      <w:r w:rsidRPr="00065D7F">
        <w:t>International aid</w:t>
      </w:r>
    </w:p>
    <w:p w14:paraId="777AE686" w14:textId="2E2E1EA1" w:rsidR="00065D7F" w:rsidRDefault="00203626" w:rsidP="00203626">
      <w:r w:rsidRPr="00203626">
        <w:rPr>
          <w:color w:val="FF0000"/>
        </w:rPr>
        <w:t>Water Poverty Index</w:t>
      </w:r>
      <w:r>
        <w:t xml:space="preserve">: Canada ranks </w:t>
      </w:r>
      <w:r>
        <w:rPr>
          <w:b/>
        </w:rPr>
        <w:t>2</w:t>
      </w:r>
      <w:r w:rsidRPr="00203626">
        <w:rPr>
          <w:b/>
          <w:vertAlign w:val="superscript"/>
        </w:rPr>
        <w:t>nd</w:t>
      </w:r>
      <w:r>
        <w:rPr>
          <w:b/>
        </w:rPr>
        <w:t xml:space="preserve"> best </w:t>
      </w:r>
      <w:r>
        <w:t>of 147 countries</w:t>
      </w:r>
    </w:p>
    <w:p w14:paraId="3A59DC22" w14:textId="0121E691" w:rsidR="00203626" w:rsidRDefault="00203626" w:rsidP="00203626">
      <w:pPr>
        <w:pStyle w:val="ListParagraph"/>
        <w:numPr>
          <w:ilvl w:val="0"/>
          <w:numId w:val="11"/>
        </w:numPr>
      </w:pPr>
      <w:r>
        <w:t>Resources</w:t>
      </w:r>
    </w:p>
    <w:p w14:paraId="7AFAC343" w14:textId="171AB86E" w:rsidR="00203626" w:rsidRDefault="00203626" w:rsidP="00203626">
      <w:pPr>
        <w:pStyle w:val="ListParagraph"/>
        <w:numPr>
          <w:ilvl w:val="0"/>
          <w:numId w:val="11"/>
        </w:numPr>
      </w:pPr>
      <w:r>
        <w:t>Access</w:t>
      </w:r>
    </w:p>
    <w:p w14:paraId="0C96FAA8" w14:textId="72069874" w:rsidR="00203626" w:rsidRDefault="00203626" w:rsidP="00203626">
      <w:pPr>
        <w:pStyle w:val="ListParagraph"/>
        <w:numPr>
          <w:ilvl w:val="0"/>
          <w:numId w:val="11"/>
        </w:numPr>
      </w:pPr>
      <w:r>
        <w:t>Capacity</w:t>
      </w:r>
    </w:p>
    <w:p w14:paraId="7722182E" w14:textId="4218561E" w:rsidR="00203626" w:rsidRDefault="00203626" w:rsidP="00203626">
      <w:pPr>
        <w:pStyle w:val="ListParagraph"/>
        <w:numPr>
          <w:ilvl w:val="0"/>
          <w:numId w:val="11"/>
        </w:numPr>
      </w:pPr>
      <w:r>
        <w:t>Use</w:t>
      </w:r>
    </w:p>
    <w:p w14:paraId="0213866B" w14:textId="3AAC8CED" w:rsidR="00203626" w:rsidRDefault="00203626" w:rsidP="00203626">
      <w:pPr>
        <w:pStyle w:val="ListParagraph"/>
        <w:numPr>
          <w:ilvl w:val="0"/>
          <w:numId w:val="11"/>
        </w:numPr>
      </w:pPr>
      <w:r>
        <w:t xml:space="preserve">Environment </w:t>
      </w:r>
    </w:p>
    <w:p w14:paraId="2F431A2A" w14:textId="2036E21E" w:rsidR="00203626" w:rsidRDefault="00203626" w:rsidP="00203626">
      <w:pPr>
        <w:pStyle w:val="ListParagraph"/>
        <w:numPr>
          <w:ilvl w:val="3"/>
          <w:numId w:val="3"/>
        </w:numPr>
      </w:pPr>
      <w:r>
        <w:t>Strong correlation between water poverty and INCOME poverty</w:t>
      </w:r>
    </w:p>
    <w:p w14:paraId="6B339E2E" w14:textId="45E38AE9" w:rsidR="00203626" w:rsidRPr="00D32502" w:rsidRDefault="00D32502" w:rsidP="00AC35F2">
      <w:pPr>
        <w:pBdr>
          <w:bottom w:val="single" w:sz="4" w:space="1" w:color="auto"/>
        </w:pBdr>
        <w:rPr>
          <w:color w:val="00B0F0"/>
          <w:sz w:val="32"/>
        </w:rPr>
      </w:pPr>
      <w:r>
        <w:rPr>
          <w:color w:val="00B0F0"/>
          <w:sz w:val="32"/>
        </w:rPr>
        <w:t>Water Pollution</w:t>
      </w:r>
    </w:p>
    <w:p w14:paraId="7904F3CE" w14:textId="77777777" w:rsidR="00177476" w:rsidRPr="00D32502" w:rsidRDefault="006F6B3F" w:rsidP="00D32502">
      <w:pPr>
        <w:numPr>
          <w:ilvl w:val="0"/>
          <w:numId w:val="12"/>
        </w:numPr>
        <w:tabs>
          <w:tab w:val="left" w:pos="1335"/>
        </w:tabs>
      </w:pPr>
      <w:r w:rsidRPr="00D32502">
        <w:t>Excess nutrients</w:t>
      </w:r>
    </w:p>
    <w:p w14:paraId="4E0A2630" w14:textId="77777777" w:rsidR="00177476" w:rsidRPr="00D32502" w:rsidRDefault="006F6B3F" w:rsidP="00D32502">
      <w:pPr>
        <w:numPr>
          <w:ilvl w:val="0"/>
          <w:numId w:val="12"/>
        </w:numPr>
        <w:tabs>
          <w:tab w:val="left" w:pos="1335"/>
        </w:tabs>
      </w:pPr>
      <w:r w:rsidRPr="00D32502">
        <w:t>Pathogens &amp; waterborne diseases</w:t>
      </w:r>
    </w:p>
    <w:p w14:paraId="7667DF1E" w14:textId="77777777" w:rsidR="00177476" w:rsidRPr="00D32502" w:rsidRDefault="006F6B3F" w:rsidP="00D32502">
      <w:pPr>
        <w:numPr>
          <w:ilvl w:val="0"/>
          <w:numId w:val="12"/>
        </w:numPr>
        <w:tabs>
          <w:tab w:val="left" w:pos="1335"/>
        </w:tabs>
      </w:pPr>
      <w:r w:rsidRPr="00D32502">
        <w:t>Toxic chemicals</w:t>
      </w:r>
    </w:p>
    <w:p w14:paraId="09E78062" w14:textId="77777777" w:rsidR="00177476" w:rsidRPr="00D32502" w:rsidRDefault="006F6B3F" w:rsidP="00D32502">
      <w:pPr>
        <w:numPr>
          <w:ilvl w:val="0"/>
          <w:numId w:val="12"/>
        </w:numPr>
        <w:tabs>
          <w:tab w:val="left" w:pos="1335"/>
        </w:tabs>
      </w:pPr>
      <w:r w:rsidRPr="00D32502">
        <w:t>Suspended matter</w:t>
      </w:r>
    </w:p>
    <w:p w14:paraId="1134D418" w14:textId="77777777" w:rsidR="00177476" w:rsidRDefault="006F6B3F" w:rsidP="00D32502">
      <w:pPr>
        <w:numPr>
          <w:ilvl w:val="0"/>
          <w:numId w:val="12"/>
        </w:numPr>
        <w:tabs>
          <w:tab w:val="left" w:pos="1335"/>
        </w:tabs>
      </w:pPr>
      <w:r w:rsidRPr="00D32502">
        <w:t>Thermal pollution</w:t>
      </w:r>
    </w:p>
    <w:p w14:paraId="7F7205BF" w14:textId="65BDCBF9" w:rsidR="00D32502" w:rsidRDefault="00D32502" w:rsidP="00AC35F2">
      <w:pPr>
        <w:tabs>
          <w:tab w:val="left" w:pos="1335"/>
        </w:tabs>
        <w:rPr>
          <w:b/>
        </w:rPr>
      </w:pPr>
      <w:r w:rsidRPr="00D32502">
        <w:rPr>
          <w:b/>
        </w:rPr>
        <w:t>Drinking Water Contaminated by Excreted Drugs</w:t>
      </w:r>
    </w:p>
    <w:p w14:paraId="58B8F5E6" w14:textId="16E91415" w:rsidR="00D32502" w:rsidRPr="00D32502" w:rsidRDefault="00D32502" w:rsidP="00D32502">
      <w:pPr>
        <w:numPr>
          <w:ilvl w:val="0"/>
          <w:numId w:val="3"/>
        </w:numPr>
        <w:tabs>
          <w:tab w:val="left" w:pos="1335"/>
        </w:tabs>
      </w:pPr>
      <w:r w:rsidRPr="00D32502">
        <w:rPr>
          <w:bCs/>
          <w:lang w:val="en-CA"/>
        </w:rPr>
        <w:t xml:space="preserve">Most treatment plants do NOT filter out </w:t>
      </w:r>
      <w:r w:rsidRPr="00D32502">
        <w:rPr>
          <w:bCs/>
          <w:u w:val="single"/>
          <w:lang w:val="en-CA"/>
        </w:rPr>
        <w:t>pharmaceuticals</w:t>
      </w:r>
      <w:r w:rsidRPr="00D32502">
        <w:rPr>
          <w:bCs/>
          <w:lang w:val="en-CA"/>
        </w:rPr>
        <w:t xml:space="preserve">. </w:t>
      </w:r>
    </w:p>
    <w:p w14:paraId="4ABE687F" w14:textId="103038BC" w:rsidR="00D32502" w:rsidRPr="00D32502" w:rsidRDefault="00D32502" w:rsidP="00D32502">
      <w:pPr>
        <w:numPr>
          <w:ilvl w:val="0"/>
          <w:numId w:val="3"/>
        </w:numPr>
        <w:tabs>
          <w:tab w:val="left" w:pos="1335"/>
        </w:tabs>
        <w:rPr>
          <w:b/>
        </w:rPr>
      </w:pPr>
      <w:r w:rsidRPr="00D32502">
        <w:rPr>
          <w:bCs/>
          <w:lang w:val="en-CA"/>
        </w:rPr>
        <w:t xml:space="preserve">There are </w:t>
      </w:r>
      <w:r>
        <w:rPr>
          <w:bCs/>
          <w:lang w:val="en-CA"/>
        </w:rPr>
        <w:t>NO</w:t>
      </w:r>
      <w:r w:rsidRPr="00D32502">
        <w:rPr>
          <w:bCs/>
          <w:lang w:val="en-CA"/>
        </w:rPr>
        <w:t xml:space="preserve"> </w:t>
      </w:r>
      <w:r>
        <w:rPr>
          <w:bCs/>
          <w:lang w:val="en-CA"/>
        </w:rPr>
        <w:t>national drinking water STANDARDS</w:t>
      </w:r>
      <w:r w:rsidRPr="00D32502">
        <w:rPr>
          <w:bCs/>
          <w:lang w:val="en-CA"/>
        </w:rPr>
        <w:t xml:space="preserve"> for pharmaceuticals</w:t>
      </w:r>
    </w:p>
    <w:p w14:paraId="4ED026DE" w14:textId="77777777" w:rsidR="00AC35F2" w:rsidRDefault="00D32502" w:rsidP="00D32502">
      <w:pPr>
        <w:tabs>
          <w:tab w:val="left" w:pos="1335"/>
        </w:tabs>
        <w:ind w:left="360"/>
        <w:rPr>
          <w:color w:val="FF0000"/>
        </w:rPr>
      </w:pPr>
      <w:r>
        <w:rPr>
          <w:color w:val="FF0000"/>
        </w:rPr>
        <w:t>Perfluoroalkylated Substances (</w:t>
      </w:r>
      <w:r>
        <w:rPr>
          <w:b/>
          <w:color w:val="FF0000"/>
        </w:rPr>
        <w:t>PFAs</w:t>
      </w:r>
      <w:r>
        <w:rPr>
          <w:color w:val="FF0000"/>
        </w:rPr>
        <w:t>)</w:t>
      </w:r>
    </w:p>
    <w:p w14:paraId="056802C4" w14:textId="77777777" w:rsidR="00AC35F2" w:rsidRPr="00AC35F2" w:rsidRDefault="00AC35F2" w:rsidP="00AC35F2">
      <w:pPr>
        <w:pStyle w:val="ListParagraph"/>
        <w:numPr>
          <w:ilvl w:val="0"/>
          <w:numId w:val="3"/>
        </w:numPr>
        <w:tabs>
          <w:tab w:val="left" w:pos="1335"/>
        </w:tabs>
        <w:rPr>
          <w:b/>
        </w:rPr>
      </w:pPr>
      <w:r>
        <w:rPr>
          <w:lang w:val="en-CA"/>
        </w:rPr>
        <w:t>U</w:t>
      </w:r>
      <w:r w:rsidRPr="00AC35F2">
        <w:rPr>
          <w:lang w:val="en-CA"/>
        </w:rPr>
        <w:t>sed in industrial &amp;</w:t>
      </w:r>
      <w:r>
        <w:rPr>
          <w:lang w:val="en-CA"/>
        </w:rPr>
        <w:t xml:space="preserve"> consumer products</w:t>
      </w:r>
    </w:p>
    <w:p w14:paraId="58378A34" w14:textId="3FDA3EBD" w:rsidR="00D32502" w:rsidRPr="00AC35F2" w:rsidRDefault="00AC35F2" w:rsidP="00AC35F2">
      <w:pPr>
        <w:pStyle w:val="ListParagraph"/>
        <w:numPr>
          <w:ilvl w:val="1"/>
          <w:numId w:val="3"/>
        </w:numPr>
        <w:tabs>
          <w:tab w:val="left" w:pos="1335"/>
        </w:tabs>
        <w:rPr>
          <w:b/>
        </w:rPr>
      </w:pPr>
      <w:r>
        <w:rPr>
          <w:lang w:val="en-CA"/>
        </w:rPr>
        <w:t xml:space="preserve"> A</w:t>
      </w:r>
      <w:r w:rsidRPr="00AC35F2">
        <w:rPr>
          <w:lang w:val="en-CA"/>
        </w:rPr>
        <w:t>dhesives, cosmetics, cleaning products and firefighting foams</w:t>
      </w:r>
      <w:r w:rsidR="00D32502" w:rsidRPr="00AC35F2">
        <w:t xml:space="preserve"> </w:t>
      </w:r>
    </w:p>
    <w:p w14:paraId="0F54B617" w14:textId="26EB1B21" w:rsidR="00AC35F2" w:rsidRPr="00AC35F2" w:rsidRDefault="00AC35F2" w:rsidP="00AC35F2">
      <w:pPr>
        <w:pStyle w:val="ListParagraph"/>
        <w:numPr>
          <w:ilvl w:val="1"/>
          <w:numId w:val="3"/>
        </w:numPr>
        <w:tabs>
          <w:tab w:val="left" w:pos="1335"/>
        </w:tabs>
        <w:rPr>
          <w:b/>
        </w:rPr>
      </w:pPr>
      <w:r>
        <w:t>Some spread on Canadian farmland</w:t>
      </w:r>
    </w:p>
    <w:p w14:paraId="091C8A1C" w14:textId="5555E2D9" w:rsidR="00AC35F2" w:rsidRDefault="00AC35F2" w:rsidP="00AC35F2">
      <w:pPr>
        <w:tabs>
          <w:tab w:val="left" w:pos="1335"/>
        </w:tabs>
        <w:rPr>
          <w:b/>
          <w:sz w:val="28"/>
        </w:rPr>
      </w:pPr>
      <w:r w:rsidRPr="00AC35F2">
        <w:rPr>
          <w:b/>
          <w:sz w:val="28"/>
        </w:rPr>
        <w:t>Point vs Non-point Sources</w:t>
      </w:r>
    </w:p>
    <w:p w14:paraId="3B4F6150" w14:textId="63CF420B" w:rsidR="004868E4" w:rsidRPr="006F6B3F" w:rsidRDefault="004868E4" w:rsidP="00AC35F2">
      <w:pPr>
        <w:tabs>
          <w:tab w:val="left" w:pos="1335"/>
        </w:tabs>
      </w:pPr>
      <w:r>
        <w:rPr>
          <w:color w:val="FF0000"/>
        </w:rPr>
        <w:lastRenderedPageBreak/>
        <w:t xml:space="preserve">Non-point </w:t>
      </w:r>
      <w:r w:rsidR="006F6B3F">
        <w:t>= Diffused =Land runoff</w:t>
      </w:r>
    </w:p>
    <w:p w14:paraId="1D27D57D" w14:textId="015A1443" w:rsidR="004868E4" w:rsidRPr="006F6B3F" w:rsidRDefault="004868E4" w:rsidP="004868E4">
      <w:pPr>
        <w:pStyle w:val="ListParagraph"/>
        <w:numPr>
          <w:ilvl w:val="0"/>
          <w:numId w:val="3"/>
        </w:numPr>
        <w:tabs>
          <w:tab w:val="left" w:pos="1335"/>
        </w:tabs>
        <w:rPr>
          <w:b/>
          <w:sz w:val="28"/>
        </w:rPr>
      </w:pPr>
      <w:r>
        <w:rPr>
          <w:rFonts w:ascii="Tahoma" w:hAnsi="Tahoma" w:cs="Tahoma"/>
          <w:color w:val="151515"/>
          <w:shd w:val="clear" w:color="auto" w:fill="FFFFFF"/>
        </w:rPr>
        <w:t xml:space="preserve">Caused by rainfall or snowmelt </w:t>
      </w:r>
      <w:r w:rsidRPr="004868E4">
        <w:rPr>
          <w:rFonts w:ascii="Tahoma" w:hAnsi="Tahoma" w:cs="Tahoma"/>
          <w:color w:val="151515"/>
          <w:highlight w:val="yellow"/>
          <w:shd w:val="clear" w:color="auto" w:fill="FFFFFF"/>
        </w:rPr>
        <w:t>moving over and through the ground</w:t>
      </w:r>
    </w:p>
    <w:p w14:paraId="642E4D85" w14:textId="21257E1C" w:rsidR="006F6B3F" w:rsidRPr="006F6B3F" w:rsidRDefault="006F6B3F" w:rsidP="006F6B3F">
      <w:pPr>
        <w:tabs>
          <w:tab w:val="left" w:pos="1335"/>
        </w:tabs>
      </w:pPr>
      <w:r>
        <w:rPr>
          <w:color w:val="FF0000"/>
        </w:rPr>
        <w:t xml:space="preserve">Point </w:t>
      </w:r>
      <w:r>
        <w:t>= Single spot source = Industrial and sewage treatment plants</w:t>
      </w:r>
    </w:p>
    <w:p w14:paraId="73B4FCFB" w14:textId="2673C2CE" w:rsidR="004868E4" w:rsidRPr="006F6B3F" w:rsidRDefault="004868E4" w:rsidP="006F6B3F">
      <w:pPr>
        <w:tabs>
          <w:tab w:val="left" w:pos="1335"/>
        </w:tabs>
        <w:ind w:left="360"/>
        <w:rPr>
          <w:b/>
          <w:sz w:val="28"/>
        </w:rPr>
      </w:pPr>
    </w:p>
    <w:p w14:paraId="2A388513" w14:textId="0D6FE7D4" w:rsidR="00AC35F2" w:rsidRPr="00AC35F2" w:rsidRDefault="00AC35F2" w:rsidP="00AC35F2">
      <w:pPr>
        <w:tabs>
          <w:tab w:val="left" w:pos="1335"/>
        </w:tabs>
        <w:rPr>
          <w:b/>
        </w:rPr>
      </w:pPr>
      <w:r w:rsidRPr="00AC35F2">
        <w:rPr>
          <w:b/>
          <w:noProof/>
        </w:rPr>
        <w:drawing>
          <wp:inline distT="0" distB="0" distL="0" distR="0" wp14:anchorId="191D6631" wp14:editId="50CFF39F">
            <wp:extent cx="4130040" cy="2581275"/>
            <wp:effectExtent l="0" t="0" r="3810" b="9525"/>
            <wp:docPr id="47107" name="Picture 3" descr="17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3" descr="17_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34234" cy="2583896"/>
                    </a:xfrm>
                    <a:prstGeom prst="rect">
                      <a:avLst/>
                    </a:prstGeom>
                    <a:noFill/>
                    <a:ln>
                      <a:noFill/>
                    </a:ln>
                    <a:extLst/>
                  </pic:spPr>
                </pic:pic>
              </a:graphicData>
            </a:graphic>
          </wp:inline>
        </w:drawing>
      </w:r>
    </w:p>
    <w:p w14:paraId="396A5222" w14:textId="00D06078" w:rsidR="00AC35F2" w:rsidRDefault="00AC35F2" w:rsidP="00D32502">
      <w:pPr>
        <w:tabs>
          <w:tab w:val="left" w:pos="1335"/>
        </w:tabs>
      </w:pPr>
      <w:r>
        <w:t>Unsanitary water</w:t>
      </w:r>
    </w:p>
    <w:p w14:paraId="59788D44" w14:textId="4B8D53F7" w:rsidR="00AC35F2" w:rsidRDefault="00AC35F2" w:rsidP="00AC35F2">
      <w:pPr>
        <w:pStyle w:val="ListParagraph"/>
        <w:numPr>
          <w:ilvl w:val="0"/>
          <w:numId w:val="3"/>
        </w:numPr>
        <w:tabs>
          <w:tab w:val="left" w:pos="1335"/>
        </w:tabs>
      </w:pPr>
      <w:r>
        <w:t xml:space="preserve">Increased disease </w:t>
      </w:r>
    </w:p>
    <w:p w14:paraId="038CCC7C" w14:textId="79B21A88" w:rsidR="00AC35F2" w:rsidRDefault="00AC35F2" w:rsidP="00AC35F2">
      <w:pPr>
        <w:pStyle w:val="ListParagraph"/>
        <w:numPr>
          <w:ilvl w:val="0"/>
          <w:numId w:val="3"/>
        </w:numPr>
        <w:tabs>
          <w:tab w:val="left" w:pos="1335"/>
        </w:tabs>
      </w:pPr>
      <w:r>
        <w:t>More toxins in environment</w:t>
      </w:r>
    </w:p>
    <w:p w14:paraId="07DB0DEE" w14:textId="77777777" w:rsidR="00AC35F2" w:rsidRPr="00AC35F2" w:rsidRDefault="00AC35F2" w:rsidP="00AC35F2">
      <w:pPr>
        <w:pStyle w:val="ListParagraph"/>
        <w:numPr>
          <w:ilvl w:val="0"/>
          <w:numId w:val="3"/>
        </w:numPr>
        <w:tabs>
          <w:tab w:val="left" w:pos="1335"/>
        </w:tabs>
      </w:pPr>
    </w:p>
    <w:p w14:paraId="68AA70A5" w14:textId="3EDDAE67" w:rsidR="00D32502" w:rsidRDefault="00AC35F2" w:rsidP="00D32502">
      <w:pPr>
        <w:tabs>
          <w:tab w:val="left" w:pos="1335"/>
        </w:tabs>
        <w:rPr>
          <w:b/>
          <w:sz w:val="32"/>
        </w:rPr>
      </w:pPr>
      <w:r>
        <w:rPr>
          <w:b/>
          <w:sz w:val="32"/>
        </w:rPr>
        <w:t>India + Water</w:t>
      </w:r>
    </w:p>
    <w:p w14:paraId="40B0C0A7" w14:textId="0B98A032" w:rsidR="00AC35F2" w:rsidRDefault="00AC35F2" w:rsidP="00AC35F2">
      <w:pPr>
        <w:pStyle w:val="ListParagraph"/>
        <w:numPr>
          <w:ilvl w:val="0"/>
          <w:numId w:val="3"/>
        </w:numPr>
        <w:tabs>
          <w:tab w:val="left" w:pos="1335"/>
        </w:tabs>
      </w:pPr>
      <w:r>
        <w:t xml:space="preserve">More people have cell </w:t>
      </w:r>
      <w:r w:rsidR="00AE09DF">
        <w:t>phones than toilets</w:t>
      </w:r>
    </w:p>
    <w:p w14:paraId="51D5A144" w14:textId="1CDBAE0B" w:rsidR="00AE09DF" w:rsidRPr="00AE09DF" w:rsidRDefault="00AE09DF" w:rsidP="00AC35F2">
      <w:pPr>
        <w:pStyle w:val="ListParagraph"/>
        <w:numPr>
          <w:ilvl w:val="0"/>
          <w:numId w:val="3"/>
        </w:numPr>
        <w:tabs>
          <w:tab w:val="left" w:pos="1335"/>
        </w:tabs>
      </w:pPr>
      <w:r>
        <w:rPr>
          <w:b/>
        </w:rPr>
        <w:t xml:space="preserve">Open defection </w:t>
      </w:r>
    </w:p>
    <w:p w14:paraId="7946669E" w14:textId="708E54B0" w:rsidR="00AE09DF" w:rsidRDefault="00AE09DF" w:rsidP="00AC35F2">
      <w:pPr>
        <w:pStyle w:val="ListParagraph"/>
        <w:numPr>
          <w:ilvl w:val="0"/>
          <w:numId w:val="3"/>
        </w:numPr>
        <w:tabs>
          <w:tab w:val="left" w:pos="1335"/>
        </w:tabs>
      </w:pPr>
      <w:r>
        <w:rPr>
          <w:b/>
        </w:rPr>
        <w:t xml:space="preserve"> </w:t>
      </w:r>
      <w:r>
        <w:t>Large portion of the population is poor</w:t>
      </w:r>
    </w:p>
    <w:p w14:paraId="39FE6C52" w14:textId="6C2E1B3F" w:rsidR="00AE09DF" w:rsidRDefault="00AE09DF" w:rsidP="00AE09DF">
      <w:pPr>
        <w:pStyle w:val="ListParagraph"/>
        <w:numPr>
          <w:ilvl w:val="1"/>
          <w:numId w:val="3"/>
        </w:numPr>
        <w:tabs>
          <w:tab w:val="left" w:pos="1335"/>
        </w:tabs>
      </w:pPr>
      <w:r>
        <w:t>More vulnerable</w:t>
      </w:r>
    </w:p>
    <w:p w14:paraId="1675F916" w14:textId="77777777" w:rsidR="00AE09DF" w:rsidRDefault="00AE09DF" w:rsidP="00AE09DF">
      <w:pPr>
        <w:pStyle w:val="ListParagraph"/>
        <w:numPr>
          <w:ilvl w:val="1"/>
          <w:numId w:val="3"/>
        </w:numPr>
        <w:tabs>
          <w:tab w:val="left" w:pos="1335"/>
        </w:tabs>
      </w:pPr>
      <w:r>
        <w:t>Unable to adapt toilet/social norms = hindrance</w:t>
      </w:r>
    </w:p>
    <w:p w14:paraId="53E47E41" w14:textId="77777777" w:rsidR="00AE09DF" w:rsidRDefault="00AE09DF" w:rsidP="00AE09DF">
      <w:pPr>
        <w:pStyle w:val="ListParagraph"/>
        <w:numPr>
          <w:ilvl w:val="1"/>
          <w:numId w:val="3"/>
        </w:numPr>
        <w:tabs>
          <w:tab w:val="left" w:pos="1335"/>
        </w:tabs>
      </w:pPr>
      <w:r>
        <w:t>Loss of productive time</w:t>
      </w:r>
    </w:p>
    <w:p w14:paraId="5F4C4FC0" w14:textId="77777777" w:rsidR="00AE09DF" w:rsidRDefault="00AE09DF" w:rsidP="00AE09DF">
      <w:pPr>
        <w:pStyle w:val="ListParagraph"/>
        <w:numPr>
          <w:ilvl w:val="2"/>
          <w:numId w:val="3"/>
        </w:numPr>
        <w:tabs>
          <w:tab w:val="left" w:pos="1335"/>
        </w:tabs>
      </w:pPr>
      <w:r>
        <w:t>Sick = unable to work</w:t>
      </w:r>
    </w:p>
    <w:p w14:paraId="45CB0F8B" w14:textId="77777777" w:rsidR="00AE09DF" w:rsidRDefault="00AE09DF" w:rsidP="00AE09DF">
      <w:pPr>
        <w:pStyle w:val="ListParagraph"/>
        <w:numPr>
          <w:ilvl w:val="2"/>
          <w:numId w:val="3"/>
        </w:numPr>
        <w:tabs>
          <w:tab w:val="left" w:pos="1335"/>
        </w:tabs>
      </w:pPr>
      <w:r>
        <w:t>Children not in school so they can retrieve water</w:t>
      </w:r>
    </w:p>
    <w:p w14:paraId="3B3309CD" w14:textId="77777777" w:rsidR="00AE09DF" w:rsidRDefault="00AE09DF" w:rsidP="00AE09DF">
      <w:pPr>
        <w:tabs>
          <w:tab w:val="left" w:pos="1335"/>
        </w:tabs>
        <w:rPr>
          <w:b/>
        </w:rPr>
      </w:pPr>
      <w:r>
        <w:rPr>
          <w:b/>
        </w:rPr>
        <w:t>Evolution of Sewage Capture &amp; Treatment</w:t>
      </w:r>
    </w:p>
    <w:p w14:paraId="2F653EBF" w14:textId="77777777" w:rsidR="00AE09DF" w:rsidRDefault="00AE09DF" w:rsidP="00AE09DF">
      <w:pPr>
        <w:pStyle w:val="ListParagraph"/>
        <w:numPr>
          <w:ilvl w:val="0"/>
          <w:numId w:val="13"/>
        </w:numPr>
        <w:tabs>
          <w:tab w:val="left" w:pos="1335"/>
        </w:tabs>
      </w:pPr>
      <w:r>
        <w:t>No capture</w:t>
      </w:r>
    </w:p>
    <w:p w14:paraId="0B060F5A" w14:textId="77777777" w:rsidR="00AE09DF" w:rsidRDefault="00AE09DF" w:rsidP="00AE09DF">
      <w:pPr>
        <w:pStyle w:val="ListParagraph"/>
        <w:numPr>
          <w:ilvl w:val="1"/>
          <w:numId w:val="3"/>
        </w:numPr>
        <w:tabs>
          <w:tab w:val="left" w:pos="1335"/>
        </w:tabs>
      </w:pPr>
      <w:r>
        <w:t>Wastewater collects in low-lying areas</w:t>
      </w:r>
    </w:p>
    <w:p w14:paraId="51A530D3" w14:textId="77777777" w:rsidR="00AE09DF" w:rsidRDefault="00AE09DF" w:rsidP="00AE09DF">
      <w:pPr>
        <w:pStyle w:val="ListParagraph"/>
        <w:numPr>
          <w:ilvl w:val="0"/>
          <w:numId w:val="13"/>
        </w:numPr>
        <w:tabs>
          <w:tab w:val="left" w:pos="1335"/>
        </w:tabs>
      </w:pPr>
      <w:r>
        <w:t>Storm drains and collection sewers built</w:t>
      </w:r>
    </w:p>
    <w:p w14:paraId="7467CDDD" w14:textId="77777777" w:rsidR="00AE09DF" w:rsidRDefault="00AE09DF" w:rsidP="00AE09DF">
      <w:pPr>
        <w:pStyle w:val="ListParagraph"/>
        <w:numPr>
          <w:ilvl w:val="0"/>
          <w:numId w:val="13"/>
        </w:numPr>
        <w:tabs>
          <w:tab w:val="left" w:pos="1335"/>
        </w:tabs>
      </w:pPr>
      <w:r>
        <w:t>Interception trunk &amp; treatment center built</w:t>
      </w:r>
    </w:p>
    <w:p w14:paraId="3663B10B" w14:textId="6EE33B81" w:rsidR="006F6B3F" w:rsidRDefault="006F6B3F" w:rsidP="006F6B3F">
      <w:pPr>
        <w:tabs>
          <w:tab w:val="left" w:pos="1335"/>
        </w:tabs>
        <w:rPr>
          <w:color w:val="FF0000"/>
        </w:rPr>
      </w:pPr>
      <w:r>
        <w:rPr>
          <w:color w:val="FF0000"/>
        </w:rPr>
        <w:lastRenderedPageBreak/>
        <w:t>Abortion Politics</w:t>
      </w:r>
    </w:p>
    <w:p w14:paraId="18397251" w14:textId="4522D666" w:rsidR="006F6B3F" w:rsidRDefault="006F6B3F" w:rsidP="006F6B3F">
      <w:pPr>
        <w:pStyle w:val="ListParagraph"/>
        <w:numPr>
          <w:ilvl w:val="0"/>
          <w:numId w:val="3"/>
        </w:numPr>
        <w:tabs>
          <w:tab w:val="left" w:pos="1335"/>
        </w:tabs>
      </w:pPr>
      <w:r>
        <w:t xml:space="preserve">Decision context characterized by either lack of values consensus or </w:t>
      </w:r>
      <w:r w:rsidRPr="006F6B3F">
        <w:rPr>
          <w:b/>
        </w:rPr>
        <w:t>HIGH uncertainty</w:t>
      </w:r>
    </w:p>
    <w:p w14:paraId="036DEAEE" w14:textId="4347DF5D" w:rsidR="006F6B3F" w:rsidRDefault="006F6B3F" w:rsidP="006F6B3F">
      <w:pPr>
        <w:tabs>
          <w:tab w:val="left" w:pos="1335"/>
        </w:tabs>
        <w:rPr>
          <w:color w:val="FF0000"/>
        </w:rPr>
      </w:pPr>
      <w:r>
        <w:rPr>
          <w:color w:val="FF0000"/>
        </w:rPr>
        <w:t>Tornado Politics</w:t>
      </w:r>
    </w:p>
    <w:p w14:paraId="1005A2EC" w14:textId="7B6B89AC" w:rsidR="006F6B3F" w:rsidRDefault="006F6B3F" w:rsidP="006F6B3F">
      <w:pPr>
        <w:pStyle w:val="ListParagraph"/>
        <w:numPr>
          <w:ilvl w:val="0"/>
          <w:numId w:val="3"/>
        </w:numPr>
        <w:tabs>
          <w:tab w:val="left" w:pos="1335"/>
        </w:tabs>
        <w:rPr>
          <w:b/>
        </w:rPr>
      </w:pPr>
      <w:r>
        <w:t xml:space="preserve">Decision context characterized by either values consensus and </w:t>
      </w:r>
      <w:r w:rsidRPr="006F6B3F">
        <w:rPr>
          <w:b/>
        </w:rPr>
        <w:t>LOW uncertainty</w:t>
      </w:r>
    </w:p>
    <w:p w14:paraId="723F2496" w14:textId="4A7577D3" w:rsidR="006F6B3F" w:rsidRPr="00C61051" w:rsidRDefault="006F6B3F" w:rsidP="006F6B3F">
      <w:pPr>
        <w:tabs>
          <w:tab w:val="left" w:pos="1335"/>
        </w:tabs>
        <w:rPr>
          <w:b/>
          <w:color w:val="002060"/>
          <w:sz w:val="28"/>
        </w:rPr>
      </w:pPr>
      <w:r w:rsidRPr="00C61051">
        <w:rPr>
          <w:b/>
          <w:color w:val="002060"/>
          <w:sz w:val="28"/>
        </w:rPr>
        <w:t xml:space="preserve">New York Watershed Controversy </w:t>
      </w:r>
    </w:p>
    <w:p w14:paraId="7C92B859" w14:textId="77777777" w:rsidR="00177476" w:rsidRPr="006F6B3F" w:rsidRDefault="006F6B3F" w:rsidP="006F6B3F">
      <w:pPr>
        <w:numPr>
          <w:ilvl w:val="0"/>
          <w:numId w:val="3"/>
        </w:numPr>
        <w:tabs>
          <w:tab w:val="left" w:pos="1335"/>
        </w:tabs>
        <w:spacing w:after="0" w:line="240" w:lineRule="auto"/>
      </w:pPr>
      <w:r w:rsidRPr="006F6B3F">
        <w:rPr>
          <w:lang w:val="en-CA"/>
        </w:rPr>
        <w:t>EPA orders NYC to construct a water filtration system</w:t>
      </w:r>
    </w:p>
    <w:p w14:paraId="23B728FE" w14:textId="60F84879" w:rsidR="00177476" w:rsidRPr="006F6B3F" w:rsidRDefault="006F6B3F" w:rsidP="006F6B3F">
      <w:pPr>
        <w:numPr>
          <w:ilvl w:val="0"/>
          <w:numId w:val="3"/>
        </w:numPr>
        <w:tabs>
          <w:tab w:val="left" w:pos="1335"/>
        </w:tabs>
        <w:spacing w:after="0" w:line="240" w:lineRule="auto"/>
      </w:pPr>
      <w:r w:rsidRPr="006F6B3F">
        <w:rPr>
          <w:lang w:val="en-CA"/>
        </w:rPr>
        <w:t xml:space="preserve">City petitions the EPA and proposes to control water quality </w:t>
      </w:r>
      <w:r w:rsidRPr="006F6B3F">
        <w:rPr>
          <w:u w:val="single"/>
          <w:lang w:val="en-CA"/>
        </w:rPr>
        <w:t>upstream</w:t>
      </w:r>
      <w:r w:rsidR="00C61051">
        <w:rPr>
          <w:u w:val="single"/>
          <w:lang w:val="en-CA"/>
        </w:rPr>
        <w:t xml:space="preserve"> </w:t>
      </w:r>
      <w:r w:rsidR="00C61051">
        <w:t>rather than pay for expensive filtration system</w:t>
      </w:r>
    </w:p>
    <w:p w14:paraId="1BC39F05" w14:textId="77777777" w:rsidR="006F6B3F" w:rsidRPr="006F6B3F" w:rsidRDefault="006F6B3F" w:rsidP="006F6B3F">
      <w:pPr>
        <w:tabs>
          <w:tab w:val="left" w:pos="1335"/>
        </w:tabs>
        <w:spacing w:after="0" w:line="240" w:lineRule="auto"/>
        <w:ind w:left="720"/>
      </w:pPr>
    </w:p>
    <w:p w14:paraId="1D5B165C" w14:textId="01A7802B" w:rsidR="006F6B3F" w:rsidRDefault="006F6B3F" w:rsidP="006F6B3F">
      <w:pPr>
        <w:tabs>
          <w:tab w:val="left" w:pos="1335"/>
        </w:tabs>
        <w:rPr>
          <w:color w:val="FF0000"/>
        </w:rPr>
      </w:pPr>
      <w:r>
        <w:t xml:space="preserve">Upstream (rural) = </w:t>
      </w:r>
      <w:r>
        <w:rPr>
          <w:color w:val="FF0000"/>
        </w:rPr>
        <w:t>Rights-based ethics</w:t>
      </w:r>
    </w:p>
    <w:p w14:paraId="0A24BB07" w14:textId="11EC9AC3" w:rsidR="006F6B3F" w:rsidRDefault="006F6B3F" w:rsidP="006F6B3F">
      <w:pPr>
        <w:tabs>
          <w:tab w:val="left" w:pos="1335"/>
        </w:tabs>
        <w:rPr>
          <w:color w:val="FF0000"/>
        </w:rPr>
      </w:pPr>
      <w:r>
        <w:t xml:space="preserve">Downstream (urban) = </w:t>
      </w:r>
      <w:r>
        <w:rPr>
          <w:color w:val="FF0000"/>
        </w:rPr>
        <w:t xml:space="preserve">Utilitarian </w:t>
      </w:r>
    </w:p>
    <w:p w14:paraId="358DFEDB" w14:textId="77777777" w:rsidR="00C61051" w:rsidRDefault="00C61051" w:rsidP="006F6B3F">
      <w:pPr>
        <w:tabs>
          <w:tab w:val="left" w:pos="1335"/>
        </w:tabs>
      </w:pPr>
      <w:r>
        <w:t xml:space="preserve">Result:  </w:t>
      </w:r>
    </w:p>
    <w:p w14:paraId="6B010412" w14:textId="4B2D998B" w:rsidR="00C61051" w:rsidRDefault="00C61051" w:rsidP="00C61051">
      <w:pPr>
        <w:pStyle w:val="ListParagraph"/>
        <w:numPr>
          <w:ilvl w:val="0"/>
          <w:numId w:val="3"/>
        </w:numPr>
        <w:tabs>
          <w:tab w:val="left" w:pos="1335"/>
        </w:tabs>
        <w:rPr>
          <w:b/>
          <w:sz w:val="28"/>
        </w:rPr>
      </w:pPr>
      <w:r>
        <w:t xml:space="preserve">MYC Memorandum of Agreement – </w:t>
      </w:r>
      <w:r w:rsidRPr="00C61051">
        <w:rPr>
          <w:b/>
          <w:sz w:val="28"/>
        </w:rPr>
        <w:t>MOA</w:t>
      </w:r>
    </w:p>
    <w:p w14:paraId="19756933" w14:textId="2657C51E" w:rsidR="00904E3D" w:rsidRPr="00904E3D" w:rsidRDefault="00904E3D" w:rsidP="00904E3D">
      <w:pPr>
        <w:pStyle w:val="ListParagraph"/>
        <w:numPr>
          <w:ilvl w:val="0"/>
          <w:numId w:val="3"/>
        </w:numPr>
        <w:tabs>
          <w:tab w:val="left" w:pos="1335"/>
        </w:tabs>
      </w:pPr>
      <w:r w:rsidRPr="00904E3D">
        <w:t xml:space="preserve">NYC agreed </w:t>
      </w:r>
      <w:r w:rsidRPr="00904E3D">
        <w:rPr>
          <w:highlight w:val="yellow"/>
        </w:rPr>
        <w:t>to provide economic development funds to the watershed towns</w:t>
      </w:r>
      <w:r w:rsidRPr="00904E3D">
        <w:t xml:space="preserve"> in exchange for accepting the regulations</w:t>
      </w:r>
      <w:r>
        <w:t xml:space="preserve">, and eminent domain rights were transferred from state to local watershed communities </w:t>
      </w:r>
    </w:p>
    <w:p w14:paraId="3CEF1AF8" w14:textId="1469EC05" w:rsidR="00904E3D" w:rsidRPr="00C61051" w:rsidRDefault="00904E3D" w:rsidP="00904E3D">
      <w:pPr>
        <w:pStyle w:val="ListParagraph"/>
        <w:numPr>
          <w:ilvl w:val="0"/>
          <w:numId w:val="3"/>
        </w:numPr>
        <w:tabs>
          <w:tab w:val="left" w:pos="1335"/>
        </w:tabs>
      </w:pPr>
      <w:r>
        <w:t>The LAP institutional protections under the MOA benefitting the watershed towns could be seen as extremely forward-looking and generous, but the expanding LAP nevertheless has motivated a backlash</w:t>
      </w:r>
    </w:p>
    <w:p w14:paraId="41D3F926" w14:textId="77777777" w:rsidR="007732E1" w:rsidRPr="00C61051" w:rsidRDefault="000F4950" w:rsidP="00C61051">
      <w:pPr>
        <w:numPr>
          <w:ilvl w:val="0"/>
          <w:numId w:val="25"/>
        </w:numPr>
        <w:tabs>
          <w:tab w:val="left" w:pos="1335"/>
        </w:tabs>
        <w:rPr>
          <w:color w:val="002060"/>
        </w:rPr>
      </w:pPr>
      <w:r w:rsidRPr="00C61051">
        <w:rPr>
          <w:i/>
          <w:iCs/>
          <w:color w:val="002060"/>
          <w:u w:val="single"/>
          <w:lang w:val="en-CA"/>
        </w:rPr>
        <w:t>Lesson #1:</w:t>
      </w:r>
      <w:r w:rsidRPr="00C61051">
        <w:rPr>
          <w:b/>
          <w:bCs/>
          <w:i/>
          <w:iCs/>
          <w:color w:val="002060"/>
          <w:lang w:val="en-CA"/>
        </w:rPr>
        <w:t xml:space="preserve"> </w:t>
      </w:r>
      <w:r w:rsidRPr="00C61051">
        <w:rPr>
          <w:b/>
          <w:bCs/>
          <w:i/>
          <w:iCs/>
          <w:color w:val="002060"/>
          <w:lang w:val="en-CA"/>
        </w:rPr>
        <w:br/>
      </w:r>
      <w:r w:rsidRPr="00C61051">
        <w:rPr>
          <w:i/>
          <w:iCs/>
          <w:color w:val="002060"/>
          <w:lang w:val="en-CA"/>
        </w:rPr>
        <w:t>Ethical traditions were at the core of the conflict</w:t>
      </w:r>
    </w:p>
    <w:p w14:paraId="788D84A3" w14:textId="4F9DDD31" w:rsidR="00FC7C3F" w:rsidRPr="00904E3D" w:rsidRDefault="000F4950" w:rsidP="006F6B3F">
      <w:pPr>
        <w:numPr>
          <w:ilvl w:val="0"/>
          <w:numId w:val="25"/>
        </w:numPr>
        <w:tabs>
          <w:tab w:val="left" w:pos="1335"/>
        </w:tabs>
        <w:rPr>
          <w:color w:val="002060"/>
        </w:rPr>
      </w:pPr>
      <w:r w:rsidRPr="00C61051">
        <w:rPr>
          <w:i/>
          <w:iCs/>
          <w:color w:val="002060"/>
          <w:u w:val="single"/>
          <w:lang w:val="en-CA"/>
        </w:rPr>
        <w:t>Lesson #2:</w:t>
      </w:r>
      <w:r w:rsidRPr="00C61051">
        <w:rPr>
          <w:i/>
          <w:iCs/>
          <w:color w:val="002060"/>
          <w:lang w:val="en-CA"/>
        </w:rPr>
        <w:t xml:space="preserve"> </w:t>
      </w:r>
      <w:r w:rsidRPr="00C61051">
        <w:rPr>
          <w:i/>
          <w:iCs/>
          <w:color w:val="002060"/>
          <w:lang w:val="en-CA"/>
        </w:rPr>
        <w:br/>
        <w:t xml:space="preserve">Policy ultimately addressed these ethical dimensions </w:t>
      </w:r>
    </w:p>
    <w:p w14:paraId="5648B63F" w14:textId="6E2ACAA0" w:rsidR="00AE09DF" w:rsidRPr="00323CAA" w:rsidRDefault="00AE09DF" w:rsidP="00323CAA">
      <w:pPr>
        <w:pBdr>
          <w:bottom w:val="single" w:sz="4" w:space="1" w:color="auto"/>
        </w:pBdr>
        <w:tabs>
          <w:tab w:val="left" w:pos="1335"/>
        </w:tabs>
        <w:rPr>
          <w:b/>
          <w:color w:val="C00000"/>
          <w:sz w:val="40"/>
        </w:rPr>
      </w:pPr>
      <w:r w:rsidRPr="00323CAA">
        <w:rPr>
          <w:sz w:val="28"/>
        </w:rPr>
        <w:t xml:space="preserve"> </w:t>
      </w:r>
      <w:r w:rsidR="00323CAA" w:rsidRPr="00323CAA">
        <w:rPr>
          <w:b/>
          <w:color w:val="C00000"/>
          <w:sz w:val="40"/>
        </w:rPr>
        <w:t>Soil &amp; Food</w:t>
      </w:r>
    </w:p>
    <w:p w14:paraId="67BA2D7F" w14:textId="01505CDD" w:rsidR="00AC35F2" w:rsidRDefault="00323CAA" w:rsidP="00D32502">
      <w:pPr>
        <w:tabs>
          <w:tab w:val="left" w:pos="1335"/>
        </w:tabs>
        <w:rPr>
          <w:b/>
        </w:rPr>
      </w:pPr>
      <w:r>
        <w:t xml:space="preserve">Most common species of banana consumed globally: </w:t>
      </w:r>
      <w:r>
        <w:rPr>
          <w:b/>
        </w:rPr>
        <w:t xml:space="preserve">Cavendish </w:t>
      </w:r>
    </w:p>
    <w:p w14:paraId="230854FC" w14:textId="77777777" w:rsidR="00404C51" w:rsidRDefault="00404C51" w:rsidP="00404C51">
      <w:pPr>
        <w:tabs>
          <w:tab w:val="left" w:pos="1335"/>
        </w:tabs>
        <w:rPr>
          <w:color w:val="00B050"/>
        </w:rPr>
      </w:pPr>
      <w:r>
        <w:rPr>
          <w:color w:val="00B050"/>
        </w:rPr>
        <w:t>Green Revolution</w:t>
      </w:r>
    </w:p>
    <w:p w14:paraId="11B1158D" w14:textId="77777777" w:rsidR="00404C51" w:rsidRDefault="00404C51" w:rsidP="00404C51">
      <w:pPr>
        <w:pStyle w:val="ListParagraph"/>
        <w:numPr>
          <w:ilvl w:val="0"/>
          <w:numId w:val="3"/>
        </w:numPr>
        <w:tabs>
          <w:tab w:val="left" w:pos="1335"/>
        </w:tabs>
      </w:pPr>
      <w:r>
        <w:t>1940-1960s, still continues today</w:t>
      </w:r>
    </w:p>
    <w:p w14:paraId="51947912" w14:textId="77777777" w:rsidR="00404C51" w:rsidRDefault="00404C51" w:rsidP="00404C51">
      <w:pPr>
        <w:pStyle w:val="ListParagraph"/>
        <w:numPr>
          <w:ilvl w:val="0"/>
          <w:numId w:val="3"/>
        </w:numPr>
        <w:tabs>
          <w:tab w:val="left" w:pos="1335"/>
        </w:tabs>
      </w:pPr>
      <w:r>
        <w:t>Technology transfer to developing nations</w:t>
      </w:r>
    </w:p>
    <w:p w14:paraId="47F57FE1" w14:textId="77777777" w:rsidR="00404C51" w:rsidRDefault="00404C51" w:rsidP="00404C51">
      <w:pPr>
        <w:pStyle w:val="ListParagraph"/>
        <w:numPr>
          <w:ilvl w:val="0"/>
          <w:numId w:val="3"/>
        </w:numPr>
        <w:tabs>
          <w:tab w:val="left" w:pos="1335"/>
        </w:tabs>
      </w:pPr>
      <w:r>
        <w:t>Higher yield varieties (</w:t>
      </w:r>
      <w:r>
        <w:rPr>
          <w:b/>
        </w:rPr>
        <w:t>HYVs</w:t>
      </w:r>
      <w:r>
        <w:t>) introduced</w:t>
      </w:r>
    </w:p>
    <w:p w14:paraId="36AC3602" w14:textId="661487F1" w:rsidR="00404C51" w:rsidRPr="00404C51" w:rsidRDefault="00404C51" w:rsidP="00D32502">
      <w:pPr>
        <w:pStyle w:val="ListParagraph"/>
        <w:numPr>
          <w:ilvl w:val="0"/>
          <w:numId w:val="3"/>
        </w:numPr>
        <w:tabs>
          <w:tab w:val="left" w:pos="1335"/>
        </w:tabs>
      </w:pPr>
      <w:r>
        <w:t xml:space="preserve">Development of new crops, pest resistance </w:t>
      </w:r>
    </w:p>
    <w:p w14:paraId="4851B317" w14:textId="1D30546F" w:rsidR="00323CAA" w:rsidRDefault="00323CAA" w:rsidP="00D32502">
      <w:pPr>
        <w:tabs>
          <w:tab w:val="left" w:pos="1335"/>
        </w:tabs>
        <w:rPr>
          <w:color w:val="FF0000"/>
        </w:rPr>
      </w:pPr>
      <w:r>
        <w:rPr>
          <w:color w:val="FF0000"/>
        </w:rPr>
        <w:t>Food Security</w:t>
      </w:r>
    </w:p>
    <w:p w14:paraId="6FAEBA5C" w14:textId="25B050B8" w:rsidR="00323CAA" w:rsidRDefault="00323CAA" w:rsidP="00323CAA">
      <w:pPr>
        <w:pStyle w:val="ListParagraph"/>
        <w:numPr>
          <w:ilvl w:val="0"/>
          <w:numId w:val="3"/>
        </w:numPr>
        <w:tabs>
          <w:tab w:val="left" w:pos="1335"/>
        </w:tabs>
      </w:pPr>
      <w:r>
        <w:lastRenderedPageBreak/>
        <w:t>E</w:t>
      </w:r>
      <w:r w:rsidRPr="00323CAA">
        <w:t xml:space="preserve">xists when all people, at all times, have </w:t>
      </w:r>
      <w:r w:rsidRPr="00323CAA">
        <w:rPr>
          <w:b/>
        </w:rPr>
        <w:t>physical and economic access</w:t>
      </w:r>
      <w:r w:rsidRPr="00323CAA">
        <w:t xml:space="preserve"> to sufficient safe and nutritious food that meets their dietary needs and food preferences</w:t>
      </w:r>
      <w:r w:rsidR="009C5CE0">
        <w:t xml:space="preserve"> for an active and healthy life</w:t>
      </w:r>
    </w:p>
    <w:p w14:paraId="5F6E4DEC" w14:textId="7B67FD36" w:rsidR="009C5CE0" w:rsidRDefault="009C5CE0" w:rsidP="00323CAA">
      <w:pPr>
        <w:pStyle w:val="ListParagraph"/>
        <w:numPr>
          <w:ilvl w:val="0"/>
          <w:numId w:val="3"/>
        </w:numPr>
        <w:tabs>
          <w:tab w:val="left" w:pos="1335"/>
        </w:tabs>
      </w:pPr>
      <w:r>
        <w:t>Dimensions</w:t>
      </w:r>
    </w:p>
    <w:p w14:paraId="2A3CD945" w14:textId="6E6D49D4" w:rsidR="009C5CE0" w:rsidRPr="009C5CE0" w:rsidRDefault="009C5CE0" w:rsidP="009C5CE0">
      <w:pPr>
        <w:pStyle w:val="ListParagraph"/>
        <w:numPr>
          <w:ilvl w:val="1"/>
          <w:numId w:val="3"/>
        </w:numPr>
        <w:tabs>
          <w:tab w:val="left" w:pos="1335"/>
        </w:tabs>
      </w:pPr>
      <w:r>
        <w:rPr>
          <w:b/>
        </w:rPr>
        <w:t xml:space="preserve">Availability </w:t>
      </w:r>
    </w:p>
    <w:p w14:paraId="43960C93" w14:textId="08CF7DF6" w:rsidR="009C5CE0" w:rsidRPr="009C5CE0" w:rsidRDefault="009C5CE0" w:rsidP="009C5CE0">
      <w:pPr>
        <w:pStyle w:val="ListParagraph"/>
        <w:numPr>
          <w:ilvl w:val="1"/>
          <w:numId w:val="3"/>
        </w:numPr>
        <w:tabs>
          <w:tab w:val="left" w:pos="1335"/>
        </w:tabs>
      </w:pPr>
      <w:r>
        <w:rPr>
          <w:b/>
        </w:rPr>
        <w:t>Access</w:t>
      </w:r>
    </w:p>
    <w:p w14:paraId="33E8E615" w14:textId="61F1FD2A" w:rsidR="009C5CE0" w:rsidRPr="009C5CE0" w:rsidRDefault="009C5CE0" w:rsidP="009C5CE0">
      <w:pPr>
        <w:pStyle w:val="ListParagraph"/>
        <w:numPr>
          <w:ilvl w:val="1"/>
          <w:numId w:val="3"/>
        </w:numPr>
        <w:tabs>
          <w:tab w:val="left" w:pos="1335"/>
        </w:tabs>
      </w:pPr>
      <w:r>
        <w:rPr>
          <w:b/>
        </w:rPr>
        <w:t>Utilization</w:t>
      </w:r>
    </w:p>
    <w:p w14:paraId="4499F8FE" w14:textId="57E442E2" w:rsidR="009C5CE0" w:rsidRPr="009C5CE0" w:rsidRDefault="009C5CE0" w:rsidP="009C5CE0">
      <w:pPr>
        <w:pStyle w:val="ListParagraph"/>
        <w:numPr>
          <w:ilvl w:val="1"/>
          <w:numId w:val="3"/>
        </w:numPr>
        <w:tabs>
          <w:tab w:val="left" w:pos="1335"/>
        </w:tabs>
      </w:pPr>
      <w:r>
        <w:rPr>
          <w:b/>
        </w:rPr>
        <w:t>Stability</w:t>
      </w:r>
    </w:p>
    <w:p w14:paraId="4ADDB8EB" w14:textId="03B966FD" w:rsidR="009C5CE0" w:rsidRDefault="009C5CE0" w:rsidP="009C5CE0">
      <w:pPr>
        <w:pStyle w:val="ListParagraph"/>
        <w:numPr>
          <w:ilvl w:val="0"/>
          <w:numId w:val="3"/>
        </w:numPr>
        <w:tabs>
          <w:tab w:val="left" w:pos="1335"/>
        </w:tabs>
      </w:pPr>
      <w:r>
        <w:t>Threats</w:t>
      </w:r>
    </w:p>
    <w:p w14:paraId="3C577F3F" w14:textId="04707A92" w:rsidR="009C5CE0" w:rsidRPr="009C5CE0" w:rsidRDefault="009C5CE0" w:rsidP="009C5CE0">
      <w:pPr>
        <w:pStyle w:val="ListParagraph"/>
        <w:numPr>
          <w:ilvl w:val="1"/>
          <w:numId w:val="3"/>
        </w:numPr>
        <w:tabs>
          <w:tab w:val="left" w:pos="1335"/>
        </w:tabs>
      </w:pPr>
      <w:r>
        <w:rPr>
          <w:b/>
        </w:rPr>
        <w:t xml:space="preserve">Soil degradation </w:t>
      </w:r>
    </w:p>
    <w:p w14:paraId="6A1AF054" w14:textId="7FA72E30" w:rsidR="009C5CE0" w:rsidRPr="009C5CE0" w:rsidRDefault="009C5CE0" w:rsidP="009C5CE0">
      <w:pPr>
        <w:pStyle w:val="ListParagraph"/>
        <w:numPr>
          <w:ilvl w:val="1"/>
          <w:numId w:val="3"/>
        </w:numPr>
        <w:tabs>
          <w:tab w:val="left" w:pos="1335"/>
        </w:tabs>
      </w:pPr>
      <w:r>
        <w:rPr>
          <w:b/>
        </w:rPr>
        <w:t>Changing diets</w:t>
      </w:r>
    </w:p>
    <w:p w14:paraId="2682B6AF" w14:textId="69D7D1E0" w:rsidR="009C5CE0" w:rsidRPr="009C5CE0" w:rsidRDefault="009C5CE0" w:rsidP="009C5CE0">
      <w:pPr>
        <w:pStyle w:val="ListParagraph"/>
        <w:numPr>
          <w:ilvl w:val="1"/>
          <w:numId w:val="3"/>
        </w:numPr>
        <w:tabs>
          <w:tab w:val="left" w:pos="1335"/>
        </w:tabs>
      </w:pPr>
      <w:r>
        <w:rPr>
          <w:b/>
        </w:rPr>
        <w:t>Food to energy</w:t>
      </w:r>
    </w:p>
    <w:p w14:paraId="4BA3E6BE" w14:textId="40378943" w:rsidR="009C5CE0" w:rsidRPr="009C5CE0" w:rsidRDefault="009C5CE0" w:rsidP="009C5CE0">
      <w:pPr>
        <w:pStyle w:val="ListParagraph"/>
        <w:numPr>
          <w:ilvl w:val="1"/>
          <w:numId w:val="3"/>
        </w:numPr>
        <w:tabs>
          <w:tab w:val="left" w:pos="1335"/>
        </w:tabs>
      </w:pPr>
      <w:r>
        <w:rPr>
          <w:b/>
        </w:rPr>
        <w:t>Climate Change</w:t>
      </w:r>
    </w:p>
    <w:p w14:paraId="179B69D3" w14:textId="2D999F5D" w:rsidR="009C5CE0" w:rsidRPr="00FC3EAD" w:rsidRDefault="009C5CE0" w:rsidP="009C5CE0">
      <w:pPr>
        <w:pStyle w:val="ListParagraph"/>
        <w:numPr>
          <w:ilvl w:val="1"/>
          <w:numId w:val="3"/>
        </w:numPr>
        <w:tabs>
          <w:tab w:val="left" w:pos="1335"/>
        </w:tabs>
      </w:pPr>
      <w:r>
        <w:rPr>
          <w:b/>
        </w:rPr>
        <w:t>Technology (GMOs)</w:t>
      </w:r>
    </w:p>
    <w:p w14:paraId="66178F4D" w14:textId="7CEEDF7D" w:rsidR="00FC3EAD" w:rsidRPr="00873A6B" w:rsidRDefault="00FC3EAD" w:rsidP="00FC3EAD">
      <w:pPr>
        <w:tabs>
          <w:tab w:val="left" w:pos="1335"/>
        </w:tabs>
        <w:rPr>
          <w:b/>
          <w:color w:val="7030A0"/>
          <w:sz w:val="32"/>
        </w:rPr>
      </w:pPr>
      <w:r w:rsidRPr="00873A6B">
        <w:rPr>
          <w:b/>
          <w:color w:val="7030A0"/>
          <w:sz w:val="32"/>
        </w:rPr>
        <w:t>Soil Degradation</w:t>
      </w:r>
    </w:p>
    <w:p w14:paraId="0DEEDE8C" w14:textId="62259D59" w:rsidR="00FC3EAD" w:rsidRDefault="00FC3EAD" w:rsidP="00FC3EAD">
      <w:pPr>
        <w:tabs>
          <w:tab w:val="left" w:pos="1335"/>
        </w:tabs>
        <w:rPr>
          <w:color w:val="7030A0"/>
        </w:rPr>
      </w:pPr>
      <w:r>
        <w:rPr>
          <w:color w:val="FF0000"/>
        </w:rPr>
        <w:t xml:space="preserve">Soil </w:t>
      </w:r>
      <w:r>
        <w:t>= Mixture (system) of organic material, inorganic material, and living organisms</w:t>
      </w:r>
      <w:r>
        <w:rPr>
          <w:color w:val="7030A0"/>
        </w:rPr>
        <w:t xml:space="preserve"> </w:t>
      </w:r>
    </w:p>
    <w:p w14:paraId="0F72517C" w14:textId="59B8A0B3" w:rsidR="00FC3EAD" w:rsidRPr="00FC3EAD" w:rsidRDefault="00FC3EAD" w:rsidP="00FC3EAD">
      <w:pPr>
        <w:tabs>
          <w:tab w:val="left" w:pos="1335"/>
        </w:tabs>
        <w:rPr>
          <w:color w:val="7030A0"/>
        </w:rPr>
      </w:pPr>
      <w:r>
        <w:t>Maintenance of soil = Cornerstone of civilization</w:t>
      </w:r>
    </w:p>
    <w:p w14:paraId="3C56175C" w14:textId="5DAC70F5" w:rsidR="00FC3EAD" w:rsidRPr="00FC3EAD" w:rsidRDefault="00FC3EAD" w:rsidP="00FC3EAD">
      <w:pPr>
        <w:tabs>
          <w:tab w:val="left" w:pos="1335"/>
        </w:tabs>
        <w:ind w:left="360"/>
      </w:pPr>
    </w:p>
    <w:p w14:paraId="63AE0176" w14:textId="3E9D5EC3" w:rsidR="00FC3EAD" w:rsidRPr="009C5CE0" w:rsidRDefault="00FC3EAD" w:rsidP="00FC3EAD">
      <w:pPr>
        <w:tabs>
          <w:tab w:val="left" w:pos="1335"/>
        </w:tabs>
      </w:pPr>
      <w:r>
        <w:rPr>
          <w:noProof/>
        </w:rPr>
        <w:drawing>
          <wp:inline distT="0" distB="0" distL="0" distR="0" wp14:anchorId="54D4FCAB" wp14:editId="2F9AB935">
            <wp:extent cx="4591691" cy="289600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91691" cy="2896004"/>
                    </a:xfrm>
                    <a:prstGeom prst="rect">
                      <a:avLst/>
                    </a:prstGeom>
                  </pic:spPr>
                </pic:pic>
              </a:graphicData>
            </a:graphic>
          </wp:inline>
        </w:drawing>
      </w:r>
    </w:p>
    <w:tbl>
      <w:tblPr>
        <w:tblStyle w:val="TableGrid"/>
        <w:tblW w:w="0" w:type="auto"/>
        <w:tblLook w:val="04A0" w:firstRow="1" w:lastRow="0" w:firstColumn="1" w:lastColumn="0" w:noHBand="0" w:noVBand="1"/>
      </w:tblPr>
      <w:tblGrid>
        <w:gridCol w:w="3116"/>
        <w:gridCol w:w="3117"/>
        <w:gridCol w:w="3117"/>
      </w:tblGrid>
      <w:tr w:rsidR="00FC3EAD" w14:paraId="7E5901F4" w14:textId="77777777" w:rsidTr="00FC3EAD">
        <w:tc>
          <w:tcPr>
            <w:tcW w:w="3116" w:type="dxa"/>
            <w:vAlign w:val="center"/>
          </w:tcPr>
          <w:p w14:paraId="1BDA9667" w14:textId="6BDEE6A5" w:rsidR="00FC3EAD" w:rsidRPr="00FC3EAD" w:rsidRDefault="00FC3EAD" w:rsidP="00FC3EAD">
            <w:pPr>
              <w:tabs>
                <w:tab w:val="left" w:pos="1335"/>
              </w:tabs>
              <w:jc w:val="center"/>
              <w:rPr>
                <w:b/>
                <w:color w:val="002060"/>
                <w:sz w:val="28"/>
              </w:rPr>
            </w:pPr>
            <w:r>
              <w:rPr>
                <w:b/>
                <w:color w:val="002060"/>
                <w:sz w:val="28"/>
              </w:rPr>
              <w:t>SMALLEST</w:t>
            </w:r>
          </w:p>
        </w:tc>
        <w:tc>
          <w:tcPr>
            <w:tcW w:w="3117" w:type="dxa"/>
            <w:vAlign w:val="center"/>
          </w:tcPr>
          <w:p w14:paraId="2BC8A371" w14:textId="7FEA4D55" w:rsidR="00FC3EAD" w:rsidRPr="00FC3EAD" w:rsidRDefault="00FC3EAD" w:rsidP="00FC3EAD">
            <w:pPr>
              <w:tabs>
                <w:tab w:val="left" w:pos="1335"/>
              </w:tabs>
              <w:jc w:val="center"/>
              <w:rPr>
                <w:color w:val="C00000"/>
                <w:sz w:val="28"/>
                <w:szCs w:val="28"/>
              </w:rPr>
            </w:pPr>
            <w:r w:rsidRPr="00FC3EAD">
              <w:rPr>
                <w:color w:val="C00000"/>
                <w:sz w:val="28"/>
                <w:szCs w:val="28"/>
              </w:rPr>
              <w:t>Clay</w:t>
            </w:r>
          </w:p>
        </w:tc>
        <w:tc>
          <w:tcPr>
            <w:tcW w:w="3117" w:type="dxa"/>
            <w:vAlign w:val="center"/>
          </w:tcPr>
          <w:p w14:paraId="4B32FE77" w14:textId="16771E6E" w:rsidR="00FC3EAD" w:rsidRPr="00FC3EAD" w:rsidRDefault="00FC3EAD" w:rsidP="00FC3EAD">
            <w:pPr>
              <w:tabs>
                <w:tab w:val="left" w:pos="1335"/>
              </w:tabs>
              <w:jc w:val="center"/>
              <w:rPr>
                <w:color w:val="002060"/>
              </w:rPr>
            </w:pPr>
            <w:r>
              <w:rPr>
                <w:color w:val="002060"/>
              </w:rPr>
              <w:t>Microscopic</w:t>
            </w:r>
          </w:p>
        </w:tc>
      </w:tr>
      <w:tr w:rsidR="00FC3EAD" w14:paraId="3D6C27A5" w14:textId="77777777" w:rsidTr="00FC3EAD">
        <w:tc>
          <w:tcPr>
            <w:tcW w:w="3116" w:type="dxa"/>
            <w:vAlign w:val="center"/>
          </w:tcPr>
          <w:p w14:paraId="37ACEEF8" w14:textId="164DBCE2" w:rsidR="00FC3EAD" w:rsidRPr="00FC3EAD" w:rsidRDefault="00FC3EAD" w:rsidP="00FC3EAD">
            <w:pPr>
              <w:tabs>
                <w:tab w:val="left" w:pos="1335"/>
              </w:tabs>
              <w:jc w:val="center"/>
              <w:rPr>
                <w:b/>
                <w:color w:val="002060"/>
                <w:sz w:val="28"/>
              </w:rPr>
            </w:pPr>
            <w:r>
              <w:rPr>
                <w:b/>
                <w:color w:val="002060"/>
                <w:sz w:val="28"/>
              </w:rPr>
              <w:t>MEDIUM</w:t>
            </w:r>
          </w:p>
        </w:tc>
        <w:tc>
          <w:tcPr>
            <w:tcW w:w="3117" w:type="dxa"/>
            <w:vAlign w:val="center"/>
          </w:tcPr>
          <w:p w14:paraId="0058675B" w14:textId="5AA5B6FB" w:rsidR="00FC3EAD" w:rsidRPr="00FC3EAD" w:rsidRDefault="00FC3EAD" w:rsidP="00FC3EAD">
            <w:pPr>
              <w:tabs>
                <w:tab w:val="left" w:pos="1335"/>
              </w:tabs>
              <w:jc w:val="center"/>
              <w:rPr>
                <w:color w:val="C00000"/>
                <w:sz w:val="28"/>
                <w:szCs w:val="28"/>
              </w:rPr>
            </w:pPr>
            <w:r w:rsidRPr="00FC3EAD">
              <w:rPr>
                <w:color w:val="C00000"/>
                <w:sz w:val="28"/>
                <w:szCs w:val="28"/>
              </w:rPr>
              <w:t>Silt</w:t>
            </w:r>
          </w:p>
        </w:tc>
        <w:tc>
          <w:tcPr>
            <w:tcW w:w="3117" w:type="dxa"/>
            <w:vAlign w:val="center"/>
          </w:tcPr>
          <w:p w14:paraId="5A81B791" w14:textId="72D7229F" w:rsidR="00FC3EAD" w:rsidRPr="00FC3EAD" w:rsidRDefault="00FC3EAD" w:rsidP="00FC3EAD">
            <w:pPr>
              <w:tabs>
                <w:tab w:val="left" w:pos="1335"/>
              </w:tabs>
              <w:jc w:val="center"/>
              <w:rPr>
                <w:color w:val="002060"/>
              </w:rPr>
            </w:pPr>
            <w:r>
              <w:rPr>
                <w:color w:val="002060"/>
              </w:rPr>
              <w:t>0.002-0.02 mm</w:t>
            </w:r>
          </w:p>
        </w:tc>
      </w:tr>
      <w:tr w:rsidR="00FC3EAD" w:rsidRPr="00FC3EAD" w14:paraId="21D90116" w14:textId="77777777" w:rsidTr="00FC3EAD">
        <w:tc>
          <w:tcPr>
            <w:tcW w:w="3116" w:type="dxa"/>
            <w:vAlign w:val="center"/>
          </w:tcPr>
          <w:p w14:paraId="7939B15D" w14:textId="7C026FD2" w:rsidR="00FC3EAD" w:rsidRPr="00FC3EAD" w:rsidRDefault="00FC3EAD" w:rsidP="00FC3EAD">
            <w:pPr>
              <w:tabs>
                <w:tab w:val="left" w:pos="1335"/>
              </w:tabs>
              <w:jc w:val="center"/>
              <w:rPr>
                <w:b/>
                <w:color w:val="002060"/>
                <w:sz w:val="28"/>
                <w:szCs w:val="28"/>
              </w:rPr>
            </w:pPr>
            <w:r w:rsidRPr="00FC3EAD">
              <w:rPr>
                <w:b/>
                <w:color w:val="002060"/>
                <w:sz w:val="28"/>
                <w:szCs w:val="28"/>
              </w:rPr>
              <w:t>LARGEST</w:t>
            </w:r>
          </w:p>
        </w:tc>
        <w:tc>
          <w:tcPr>
            <w:tcW w:w="3117" w:type="dxa"/>
            <w:vAlign w:val="center"/>
          </w:tcPr>
          <w:p w14:paraId="3556477A" w14:textId="2269AAC1" w:rsidR="00FC3EAD" w:rsidRPr="00FC3EAD" w:rsidRDefault="00FC3EAD" w:rsidP="00FC3EAD">
            <w:pPr>
              <w:tabs>
                <w:tab w:val="left" w:pos="1335"/>
              </w:tabs>
              <w:jc w:val="center"/>
              <w:rPr>
                <w:color w:val="C00000"/>
                <w:sz w:val="28"/>
                <w:szCs w:val="28"/>
              </w:rPr>
            </w:pPr>
            <w:r w:rsidRPr="00FC3EAD">
              <w:rPr>
                <w:color w:val="C00000"/>
                <w:sz w:val="28"/>
                <w:szCs w:val="28"/>
              </w:rPr>
              <w:t>Sand</w:t>
            </w:r>
          </w:p>
        </w:tc>
        <w:tc>
          <w:tcPr>
            <w:tcW w:w="3117" w:type="dxa"/>
            <w:vAlign w:val="center"/>
          </w:tcPr>
          <w:p w14:paraId="4A00F58D" w14:textId="4A80DEB8" w:rsidR="00FC3EAD" w:rsidRPr="00FC3EAD" w:rsidRDefault="00FC3EAD" w:rsidP="00FC3EAD">
            <w:pPr>
              <w:tabs>
                <w:tab w:val="left" w:pos="1335"/>
              </w:tabs>
              <w:jc w:val="center"/>
              <w:rPr>
                <w:color w:val="002060"/>
                <w:sz w:val="28"/>
                <w:szCs w:val="28"/>
              </w:rPr>
            </w:pPr>
            <w:r w:rsidRPr="00FC3EAD">
              <w:rPr>
                <w:color w:val="002060"/>
                <w:szCs w:val="28"/>
              </w:rPr>
              <w:t>0.02-2 mm</w:t>
            </w:r>
          </w:p>
        </w:tc>
      </w:tr>
    </w:tbl>
    <w:p w14:paraId="01919964" w14:textId="38997C2A" w:rsidR="00FC3EAD" w:rsidRDefault="00FC3EAD" w:rsidP="009C5CE0">
      <w:pPr>
        <w:tabs>
          <w:tab w:val="left" w:pos="1335"/>
        </w:tabs>
        <w:rPr>
          <w:color w:val="00B050"/>
          <w:sz w:val="28"/>
          <w:szCs w:val="28"/>
        </w:rPr>
      </w:pPr>
    </w:p>
    <w:p w14:paraId="7363A563" w14:textId="3099BD4F" w:rsidR="00404C51" w:rsidRPr="00404C51" w:rsidRDefault="00404C51" w:rsidP="00E228FC">
      <w:pPr>
        <w:pStyle w:val="ListParagraph"/>
        <w:numPr>
          <w:ilvl w:val="0"/>
          <w:numId w:val="3"/>
        </w:numPr>
        <w:tabs>
          <w:tab w:val="left" w:pos="1335"/>
        </w:tabs>
        <w:spacing w:after="0" w:line="240" w:lineRule="auto"/>
        <w:rPr>
          <w:b/>
        </w:rPr>
      </w:pPr>
      <w:r w:rsidRPr="00404C51">
        <w:rPr>
          <w:b/>
        </w:rPr>
        <w:lastRenderedPageBreak/>
        <w:t>Fertile Soil</w:t>
      </w:r>
    </w:p>
    <w:p w14:paraId="6B132609" w14:textId="418F66DB" w:rsidR="00177476" w:rsidRPr="00404C51" w:rsidRDefault="006F6B3F" w:rsidP="00404C51">
      <w:pPr>
        <w:numPr>
          <w:ilvl w:val="0"/>
          <w:numId w:val="3"/>
        </w:numPr>
        <w:tabs>
          <w:tab w:val="left" w:pos="1335"/>
        </w:tabs>
        <w:spacing w:after="0" w:line="240" w:lineRule="auto"/>
        <w:rPr>
          <w:sz w:val="28"/>
          <w:szCs w:val="28"/>
        </w:rPr>
      </w:pPr>
      <w:r w:rsidRPr="00404C51">
        <w:rPr>
          <w:sz w:val="28"/>
          <w:szCs w:val="28"/>
        </w:rPr>
        <w:t>Availability of nutrients, minerals (P, also K, Ca)</w:t>
      </w:r>
    </w:p>
    <w:p w14:paraId="58A71171" w14:textId="31C05EF2" w:rsidR="00177476" w:rsidRPr="00404C51" w:rsidRDefault="00404C51" w:rsidP="00404C51">
      <w:pPr>
        <w:numPr>
          <w:ilvl w:val="0"/>
          <w:numId w:val="3"/>
        </w:numPr>
        <w:tabs>
          <w:tab w:val="left" w:pos="1335"/>
        </w:tabs>
        <w:spacing w:after="0" w:line="240" w:lineRule="auto"/>
        <w:rPr>
          <w:sz w:val="28"/>
          <w:szCs w:val="28"/>
        </w:rPr>
      </w:pPr>
      <w:r>
        <w:rPr>
          <w:sz w:val="28"/>
          <w:szCs w:val="28"/>
        </w:rPr>
        <w:t xml:space="preserve">Ability to hold water </w:t>
      </w:r>
    </w:p>
    <w:p w14:paraId="1C5504BA" w14:textId="10139F21" w:rsidR="00177476" w:rsidRPr="00404C51" w:rsidRDefault="006F6B3F" w:rsidP="00404C51">
      <w:pPr>
        <w:numPr>
          <w:ilvl w:val="0"/>
          <w:numId w:val="3"/>
        </w:numPr>
        <w:tabs>
          <w:tab w:val="left" w:pos="1335"/>
        </w:tabs>
        <w:spacing w:after="0" w:line="240" w:lineRule="auto"/>
        <w:rPr>
          <w:sz w:val="28"/>
          <w:szCs w:val="28"/>
        </w:rPr>
      </w:pPr>
      <w:r w:rsidRPr="00404C51">
        <w:rPr>
          <w:sz w:val="28"/>
          <w:szCs w:val="28"/>
        </w:rPr>
        <w:t xml:space="preserve">Aeration </w:t>
      </w:r>
    </w:p>
    <w:p w14:paraId="04A323E6" w14:textId="4308BFA7" w:rsidR="00177476" w:rsidRPr="00404C51" w:rsidRDefault="006F6B3F" w:rsidP="00404C51">
      <w:pPr>
        <w:numPr>
          <w:ilvl w:val="0"/>
          <w:numId w:val="3"/>
        </w:numPr>
        <w:tabs>
          <w:tab w:val="left" w:pos="1335"/>
        </w:tabs>
        <w:spacing w:after="0" w:line="240" w:lineRule="auto"/>
        <w:rPr>
          <w:sz w:val="28"/>
          <w:szCs w:val="28"/>
        </w:rPr>
      </w:pPr>
      <w:r w:rsidRPr="00404C51">
        <w:rPr>
          <w:sz w:val="28"/>
          <w:szCs w:val="28"/>
        </w:rPr>
        <w:t xml:space="preserve">pH near neutral (i.e. neither especially acid nor alkaline) </w:t>
      </w:r>
    </w:p>
    <w:p w14:paraId="01A4D73F" w14:textId="57B603D5" w:rsidR="00177476" w:rsidRPr="00404C51" w:rsidRDefault="006F6B3F" w:rsidP="00404C51">
      <w:pPr>
        <w:numPr>
          <w:ilvl w:val="0"/>
          <w:numId w:val="3"/>
        </w:numPr>
        <w:tabs>
          <w:tab w:val="left" w:pos="1335"/>
        </w:tabs>
        <w:spacing w:after="0" w:line="240" w:lineRule="auto"/>
        <w:rPr>
          <w:sz w:val="28"/>
          <w:szCs w:val="28"/>
        </w:rPr>
      </w:pPr>
      <w:r w:rsidRPr="00404C51">
        <w:rPr>
          <w:sz w:val="28"/>
          <w:szCs w:val="28"/>
        </w:rPr>
        <w:t>Minimal amount of salt</w:t>
      </w:r>
    </w:p>
    <w:p w14:paraId="3CB01CD7" w14:textId="7CBDE1E9" w:rsidR="00404C51" w:rsidRDefault="0029099D" w:rsidP="00404C51">
      <w:pPr>
        <w:tabs>
          <w:tab w:val="center" w:pos="4680"/>
        </w:tabs>
        <w:rPr>
          <w:sz w:val="28"/>
          <w:szCs w:val="28"/>
        </w:rPr>
      </w:pPr>
      <w:r>
        <w:rPr>
          <w:noProof/>
          <w:sz w:val="28"/>
          <w:szCs w:val="28"/>
        </w:rPr>
        <w:drawing>
          <wp:anchor distT="0" distB="0" distL="114300" distR="114300" simplePos="0" relativeHeight="251660288" behindDoc="0" locked="0" layoutInCell="1" allowOverlap="1" wp14:anchorId="7F7CF4D6" wp14:editId="641A2952">
            <wp:simplePos x="0" y="0"/>
            <wp:positionH relativeFrom="column">
              <wp:posOffset>-249138</wp:posOffset>
            </wp:positionH>
            <wp:positionV relativeFrom="paragraph">
              <wp:posOffset>124461</wp:posOffset>
            </wp:positionV>
            <wp:extent cx="2316063" cy="2117544"/>
            <wp:effectExtent l="0" t="0" r="825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28447" cy="2128866"/>
                    </a:xfrm>
                    <a:prstGeom prst="rect">
                      <a:avLst/>
                    </a:prstGeom>
                    <a:noFill/>
                  </pic:spPr>
                </pic:pic>
              </a:graphicData>
            </a:graphic>
            <wp14:sizeRelH relativeFrom="margin">
              <wp14:pctWidth>0</wp14:pctWidth>
            </wp14:sizeRelH>
            <wp14:sizeRelV relativeFrom="margin">
              <wp14:pctHeight>0</wp14:pctHeight>
            </wp14:sizeRelV>
          </wp:anchor>
        </w:drawing>
      </w:r>
      <w:r w:rsidR="00404C51">
        <w:rPr>
          <w:sz w:val="28"/>
          <w:szCs w:val="28"/>
        </w:rPr>
        <w:tab/>
      </w:r>
    </w:p>
    <w:p w14:paraId="1D5069B9" w14:textId="64E5F3B3" w:rsidR="00404C51" w:rsidRDefault="00404C51" w:rsidP="00404C51">
      <w:pPr>
        <w:tabs>
          <w:tab w:val="center" w:pos="4680"/>
        </w:tabs>
        <w:rPr>
          <w:sz w:val="28"/>
          <w:szCs w:val="28"/>
        </w:rPr>
      </w:pPr>
    </w:p>
    <w:p w14:paraId="2E2DAA5A" w14:textId="312CF96F" w:rsidR="00404C51" w:rsidRDefault="00404C51" w:rsidP="00404C51">
      <w:pPr>
        <w:tabs>
          <w:tab w:val="center" w:pos="4680"/>
        </w:tabs>
      </w:pPr>
      <w:r>
        <w:rPr>
          <w:sz w:val="28"/>
          <w:szCs w:val="28"/>
        </w:rPr>
        <w:tab/>
      </w:r>
      <w:r>
        <w:rPr>
          <w:color w:val="FF0000"/>
          <w:sz w:val="28"/>
          <w:szCs w:val="28"/>
        </w:rPr>
        <w:t xml:space="preserve">Red </w:t>
      </w:r>
      <w:r>
        <w:t>= Class 1 = BEST Soil</w:t>
      </w:r>
    </w:p>
    <w:p w14:paraId="5A2217BE" w14:textId="0E7B7948" w:rsidR="00404C51" w:rsidRDefault="00404C51" w:rsidP="00404C51">
      <w:pPr>
        <w:tabs>
          <w:tab w:val="center" w:pos="4680"/>
        </w:tabs>
      </w:pPr>
      <w:r>
        <w:tab/>
        <w:t>Golden horseshoe, GTA</w:t>
      </w:r>
    </w:p>
    <w:p w14:paraId="0B5F635E" w14:textId="1CAC6D9D" w:rsidR="0029099D" w:rsidRDefault="0029099D" w:rsidP="00404C51">
      <w:pPr>
        <w:tabs>
          <w:tab w:val="center" w:pos="4680"/>
        </w:tabs>
        <w:rPr>
          <w:sz w:val="28"/>
          <w:szCs w:val="28"/>
        </w:rPr>
      </w:pPr>
    </w:p>
    <w:p w14:paraId="188BE85B" w14:textId="5C5940BF" w:rsidR="00B2517F" w:rsidRDefault="00B2517F" w:rsidP="00B2517F">
      <w:pPr>
        <w:tabs>
          <w:tab w:val="center" w:pos="4680"/>
        </w:tabs>
        <w:rPr>
          <w:color w:val="FF0000"/>
          <w:szCs w:val="28"/>
        </w:rPr>
      </w:pPr>
      <w:r>
        <w:rPr>
          <w:color w:val="FF0000"/>
          <w:szCs w:val="28"/>
        </w:rPr>
        <w:t>Milorganite</w:t>
      </w:r>
    </w:p>
    <w:p w14:paraId="738BFC41" w14:textId="6D7894D7" w:rsidR="00B2517F" w:rsidRDefault="00B2517F" w:rsidP="00B2517F">
      <w:pPr>
        <w:pStyle w:val="ListParagraph"/>
        <w:numPr>
          <w:ilvl w:val="0"/>
          <w:numId w:val="15"/>
        </w:numPr>
        <w:tabs>
          <w:tab w:val="center" w:pos="4680"/>
        </w:tabs>
        <w:rPr>
          <w:szCs w:val="28"/>
        </w:rPr>
      </w:pPr>
      <w:r>
        <w:rPr>
          <w:szCs w:val="28"/>
        </w:rPr>
        <w:t>Milwaukee recycled sewage into fertilizer</w:t>
      </w:r>
    </w:p>
    <w:p w14:paraId="74654E45" w14:textId="04871FF2" w:rsidR="00B2517F" w:rsidRDefault="00BE0CE3" w:rsidP="00B2517F">
      <w:pPr>
        <w:tabs>
          <w:tab w:val="center" w:pos="4680"/>
        </w:tabs>
        <w:rPr>
          <w:b/>
          <w:sz w:val="28"/>
          <w:szCs w:val="28"/>
        </w:rPr>
      </w:pPr>
      <w:r>
        <w:rPr>
          <w:b/>
          <w:sz w:val="28"/>
          <w:szCs w:val="28"/>
        </w:rPr>
        <w:t>Largest Contributors to</w:t>
      </w:r>
      <w:r w:rsidR="00B2517F">
        <w:rPr>
          <w:b/>
          <w:sz w:val="28"/>
          <w:szCs w:val="28"/>
        </w:rPr>
        <w:t xml:space="preserve"> Soil Degradation </w:t>
      </w:r>
    </w:p>
    <w:p w14:paraId="4EE13E23" w14:textId="60C44560" w:rsidR="00BE0CE3" w:rsidRDefault="00BE0CE3" w:rsidP="00BE0CE3">
      <w:pPr>
        <w:pStyle w:val="ListParagraph"/>
        <w:numPr>
          <w:ilvl w:val="0"/>
          <w:numId w:val="19"/>
        </w:numPr>
        <w:tabs>
          <w:tab w:val="center" w:pos="4680"/>
        </w:tabs>
      </w:pPr>
      <w:r>
        <w:t>Overgrazing</w:t>
      </w:r>
    </w:p>
    <w:p w14:paraId="4D3E0EA2" w14:textId="5D3C3D6A" w:rsidR="00BE0CE3" w:rsidRDefault="00BE0CE3" w:rsidP="00BE0CE3">
      <w:pPr>
        <w:pStyle w:val="ListParagraph"/>
        <w:numPr>
          <w:ilvl w:val="0"/>
          <w:numId w:val="19"/>
        </w:numPr>
        <w:tabs>
          <w:tab w:val="center" w:pos="4680"/>
        </w:tabs>
      </w:pPr>
      <w:r>
        <w:t>Deforestation</w:t>
      </w:r>
    </w:p>
    <w:p w14:paraId="64A65C9F" w14:textId="6C4B1086" w:rsidR="00BE0CE3" w:rsidRDefault="00BE0CE3" w:rsidP="00BE0CE3">
      <w:pPr>
        <w:pStyle w:val="ListParagraph"/>
        <w:numPr>
          <w:ilvl w:val="0"/>
          <w:numId w:val="19"/>
        </w:numPr>
        <w:tabs>
          <w:tab w:val="center" w:pos="4680"/>
        </w:tabs>
      </w:pPr>
      <w:r>
        <w:t xml:space="preserve">Cropland agriculture </w:t>
      </w:r>
    </w:p>
    <w:p w14:paraId="6B0CFCCC" w14:textId="3D472DC0" w:rsidR="00BE0CE3" w:rsidRDefault="00BE0CE3" w:rsidP="00BE0CE3">
      <w:pPr>
        <w:pStyle w:val="ListParagraph"/>
        <w:numPr>
          <w:ilvl w:val="0"/>
          <w:numId w:val="19"/>
        </w:numPr>
        <w:tabs>
          <w:tab w:val="center" w:pos="4680"/>
        </w:tabs>
      </w:pPr>
      <w:r>
        <w:t>Other overexploitation</w:t>
      </w:r>
    </w:p>
    <w:p w14:paraId="720F0339" w14:textId="42F0C0FE" w:rsidR="00BE0CE3" w:rsidRDefault="00BE0CE3" w:rsidP="00BE0CE3">
      <w:pPr>
        <w:pStyle w:val="ListParagraph"/>
        <w:numPr>
          <w:ilvl w:val="0"/>
          <w:numId w:val="19"/>
        </w:numPr>
        <w:tabs>
          <w:tab w:val="center" w:pos="4680"/>
        </w:tabs>
      </w:pPr>
      <w:r>
        <w:t xml:space="preserve">Industrialization </w:t>
      </w:r>
    </w:p>
    <w:p w14:paraId="292895E2" w14:textId="528B5B1B" w:rsidR="00BE0CE3" w:rsidRDefault="00BE0CE3" w:rsidP="00BE0CE3">
      <w:pPr>
        <w:tabs>
          <w:tab w:val="center" w:pos="4680"/>
        </w:tabs>
      </w:pPr>
      <w:r>
        <w:rPr>
          <w:color w:val="538135" w:themeColor="accent6" w:themeShade="BF"/>
        </w:rPr>
        <w:t>Deforestation</w:t>
      </w:r>
      <w:r>
        <w:t xml:space="preserve">: Removal of vegetative cover for construction </w:t>
      </w:r>
    </w:p>
    <w:p w14:paraId="4733020F" w14:textId="381C4C06" w:rsidR="00BE0CE3" w:rsidRDefault="00BE0CE3" w:rsidP="00BE0CE3">
      <w:pPr>
        <w:tabs>
          <w:tab w:val="center" w:pos="4680"/>
        </w:tabs>
        <w:rPr>
          <w:color w:val="538135" w:themeColor="accent6" w:themeShade="BF"/>
        </w:rPr>
      </w:pPr>
      <w:r>
        <w:rPr>
          <w:color w:val="538135" w:themeColor="accent6" w:themeShade="BF"/>
        </w:rPr>
        <w:t>Over-cultivation</w:t>
      </w:r>
    </w:p>
    <w:p w14:paraId="0AE2DED5" w14:textId="48B2EC44" w:rsidR="00BE0CE3" w:rsidRDefault="00BE0CE3" w:rsidP="00BE0CE3">
      <w:pPr>
        <w:pStyle w:val="ListParagraph"/>
        <w:numPr>
          <w:ilvl w:val="0"/>
          <w:numId w:val="15"/>
        </w:numPr>
        <w:tabs>
          <w:tab w:val="center" w:pos="4680"/>
        </w:tabs>
      </w:pPr>
      <w:r>
        <w:t>Dust Bowl, Kansas 1930s</w:t>
      </w:r>
    </w:p>
    <w:p w14:paraId="45441ED4" w14:textId="5DD4D535" w:rsidR="00BE0CE3" w:rsidRDefault="00BE0CE3" w:rsidP="00BE0CE3">
      <w:pPr>
        <w:tabs>
          <w:tab w:val="center" w:pos="4680"/>
        </w:tabs>
        <w:rPr>
          <w:color w:val="538135" w:themeColor="accent6" w:themeShade="BF"/>
        </w:rPr>
      </w:pPr>
      <w:r>
        <w:rPr>
          <w:color w:val="538135" w:themeColor="accent6" w:themeShade="BF"/>
        </w:rPr>
        <w:t>Over grazing</w:t>
      </w:r>
    </w:p>
    <w:p w14:paraId="59CB0D94" w14:textId="445AF581" w:rsidR="00BE0CE3" w:rsidRDefault="00BE0CE3" w:rsidP="00BE0CE3">
      <w:pPr>
        <w:tabs>
          <w:tab w:val="center" w:pos="4680"/>
        </w:tabs>
        <w:rPr>
          <w:color w:val="538135" w:themeColor="accent6" w:themeShade="BF"/>
        </w:rPr>
      </w:pPr>
      <w:r>
        <w:rPr>
          <w:color w:val="538135" w:themeColor="accent6" w:themeShade="BF"/>
        </w:rPr>
        <w:t xml:space="preserve">Over irrigation </w:t>
      </w:r>
    </w:p>
    <w:p w14:paraId="4904486A" w14:textId="7DEEF199" w:rsidR="00BE0CE3" w:rsidRDefault="00BE0CE3" w:rsidP="00BE0CE3">
      <w:pPr>
        <w:tabs>
          <w:tab w:val="center" w:pos="4680"/>
        </w:tabs>
        <w:rPr>
          <w:b/>
          <w:sz w:val="28"/>
        </w:rPr>
      </w:pPr>
      <w:r>
        <w:rPr>
          <w:b/>
          <w:sz w:val="28"/>
        </w:rPr>
        <w:t>Erosion</w:t>
      </w:r>
    </w:p>
    <w:p w14:paraId="02F7F7ED" w14:textId="34912515" w:rsidR="00BE0CE3" w:rsidRDefault="00BE0CE3" w:rsidP="00BE0CE3">
      <w:pPr>
        <w:pStyle w:val="ListParagraph"/>
        <w:numPr>
          <w:ilvl w:val="0"/>
          <w:numId w:val="15"/>
        </w:numPr>
        <w:tabs>
          <w:tab w:val="center" w:pos="4680"/>
        </w:tabs>
      </w:pPr>
      <w:r>
        <w:t>Loss of soil fertility</w:t>
      </w:r>
    </w:p>
    <w:p w14:paraId="5EC4878D" w14:textId="3E588DDC" w:rsidR="00BE0CE3" w:rsidRPr="00BE0CE3" w:rsidRDefault="00BE0CE3" w:rsidP="00BE0CE3">
      <w:pPr>
        <w:pStyle w:val="ListParagraph"/>
        <w:numPr>
          <w:ilvl w:val="1"/>
          <w:numId w:val="15"/>
        </w:numPr>
        <w:tabs>
          <w:tab w:val="center" w:pos="4680"/>
        </w:tabs>
      </w:pPr>
      <w:r>
        <w:t xml:space="preserve">Solution: </w:t>
      </w:r>
      <w:r>
        <w:rPr>
          <w:u w:val="single"/>
        </w:rPr>
        <w:t>Fertilizers</w:t>
      </w:r>
    </w:p>
    <w:p w14:paraId="58FB5E2B" w14:textId="489AA71A" w:rsidR="00BE0CE3" w:rsidRPr="00873A6B" w:rsidRDefault="00BE0CE3" w:rsidP="00BE0CE3">
      <w:pPr>
        <w:pStyle w:val="ListParagraph"/>
        <w:numPr>
          <w:ilvl w:val="2"/>
          <w:numId w:val="15"/>
        </w:numPr>
        <w:tabs>
          <w:tab w:val="center" w:pos="4680"/>
        </w:tabs>
      </w:pPr>
      <w:r>
        <w:t xml:space="preserve">Problem: </w:t>
      </w:r>
      <w:r>
        <w:rPr>
          <w:color w:val="FF3300"/>
        </w:rPr>
        <w:t>Eu</w:t>
      </w:r>
      <w:r w:rsidR="00873A6B">
        <w:rPr>
          <w:color w:val="FF3300"/>
        </w:rPr>
        <w:t xml:space="preserve">trophication </w:t>
      </w:r>
    </w:p>
    <w:p w14:paraId="5796A090" w14:textId="03A17DBE" w:rsidR="00873A6B" w:rsidRDefault="00873A6B" w:rsidP="00873A6B">
      <w:pPr>
        <w:tabs>
          <w:tab w:val="center" w:pos="4680"/>
        </w:tabs>
        <w:rPr>
          <w:b/>
          <w:sz w:val="28"/>
        </w:rPr>
      </w:pPr>
      <w:r>
        <w:rPr>
          <w:b/>
          <w:sz w:val="28"/>
        </w:rPr>
        <w:t xml:space="preserve">Desertification </w:t>
      </w:r>
    </w:p>
    <w:p w14:paraId="65442DE4" w14:textId="6A1CD59A" w:rsidR="00873A6B" w:rsidRDefault="00873A6B" w:rsidP="00873A6B">
      <w:pPr>
        <w:pStyle w:val="ListParagraph"/>
        <w:numPr>
          <w:ilvl w:val="0"/>
          <w:numId w:val="15"/>
        </w:numPr>
        <w:tabs>
          <w:tab w:val="center" w:pos="4680"/>
        </w:tabs>
      </w:pPr>
      <w:r>
        <w:t xml:space="preserve">Water holding capacity diminished </w:t>
      </w:r>
    </w:p>
    <w:p w14:paraId="6F3B51DB" w14:textId="09A776B4" w:rsidR="00873A6B" w:rsidRPr="00873A6B" w:rsidRDefault="00873A6B" w:rsidP="00873A6B">
      <w:pPr>
        <w:pStyle w:val="ListParagraph"/>
        <w:numPr>
          <w:ilvl w:val="0"/>
          <w:numId w:val="15"/>
        </w:numPr>
        <w:tabs>
          <w:tab w:val="center" w:pos="4680"/>
        </w:tabs>
      </w:pPr>
      <w:r>
        <w:rPr>
          <w:color w:val="FF0000"/>
        </w:rPr>
        <w:lastRenderedPageBreak/>
        <w:t>Dryland</w:t>
      </w:r>
    </w:p>
    <w:p w14:paraId="2A869FA6" w14:textId="5D63EC32" w:rsidR="00873A6B" w:rsidRDefault="00873A6B" w:rsidP="00873A6B">
      <w:pPr>
        <w:pStyle w:val="ListParagraph"/>
        <w:numPr>
          <w:ilvl w:val="1"/>
          <w:numId w:val="15"/>
        </w:numPr>
        <w:tabs>
          <w:tab w:val="center" w:pos="4680"/>
        </w:tabs>
      </w:pPr>
      <w:r>
        <w:t>Cover 1/3 of Earth’s land area</w:t>
      </w:r>
    </w:p>
    <w:p w14:paraId="5A85E30A" w14:textId="3FC97703" w:rsidR="00873A6B" w:rsidRDefault="00873A6B" w:rsidP="00873A6B">
      <w:pPr>
        <w:pStyle w:val="ListParagraph"/>
        <w:numPr>
          <w:ilvl w:val="1"/>
          <w:numId w:val="15"/>
        </w:numPr>
        <w:tabs>
          <w:tab w:val="center" w:pos="4680"/>
        </w:tabs>
      </w:pPr>
      <w:r w:rsidRPr="00873A6B">
        <w:rPr>
          <w:highlight w:val="yellow"/>
        </w:rPr>
        <w:t>Defined by rainfall</w:t>
      </w:r>
      <w:r>
        <w:t xml:space="preserve"> not temperature </w:t>
      </w:r>
    </w:p>
    <w:p w14:paraId="6805C0FC" w14:textId="02CF6D37" w:rsidR="00873A6B" w:rsidRDefault="00873A6B" w:rsidP="00873A6B">
      <w:pPr>
        <w:pStyle w:val="ListParagraph"/>
        <w:numPr>
          <w:ilvl w:val="1"/>
          <w:numId w:val="15"/>
        </w:numPr>
        <w:tabs>
          <w:tab w:val="center" w:pos="4680"/>
        </w:tabs>
      </w:pPr>
      <w:r>
        <w:t xml:space="preserve">19% of land surface threatened </w:t>
      </w:r>
    </w:p>
    <w:p w14:paraId="2EE78469" w14:textId="1A5D52E1" w:rsidR="00873A6B" w:rsidRDefault="00873A6B" w:rsidP="00873A6B">
      <w:pPr>
        <w:tabs>
          <w:tab w:val="center" w:pos="4680"/>
        </w:tabs>
        <w:rPr>
          <w:sz w:val="32"/>
        </w:rPr>
      </w:pPr>
      <w:r>
        <w:rPr>
          <w:sz w:val="32"/>
        </w:rPr>
        <w:t xml:space="preserve">^^^ These 2 threaten global food production </w:t>
      </w:r>
    </w:p>
    <w:p w14:paraId="309D41DF" w14:textId="5E1FBAD1" w:rsidR="00BE0CE3" w:rsidRDefault="00873A6B" w:rsidP="00BE0CE3">
      <w:pPr>
        <w:tabs>
          <w:tab w:val="center" w:pos="4680"/>
        </w:tabs>
        <w:rPr>
          <w:b/>
          <w:color w:val="7030A0"/>
          <w:sz w:val="32"/>
        </w:rPr>
      </w:pPr>
      <w:r>
        <w:rPr>
          <w:b/>
          <w:color w:val="7030A0"/>
          <w:sz w:val="32"/>
        </w:rPr>
        <w:t>Changing Diets</w:t>
      </w:r>
    </w:p>
    <w:p w14:paraId="6719A6C5" w14:textId="0155F5D6" w:rsidR="00873A6B" w:rsidRDefault="00873A6B" w:rsidP="00873A6B">
      <w:pPr>
        <w:pStyle w:val="ListParagraph"/>
        <w:numPr>
          <w:ilvl w:val="0"/>
          <w:numId w:val="15"/>
        </w:numPr>
        <w:tabs>
          <w:tab w:val="center" w:pos="4680"/>
        </w:tabs>
      </w:pPr>
      <w:r>
        <w:t>Demand for meat increasing</w:t>
      </w:r>
    </w:p>
    <w:p w14:paraId="374586ED" w14:textId="43482AC6" w:rsidR="00873A6B" w:rsidRDefault="00873A6B" w:rsidP="00873A6B">
      <w:pPr>
        <w:pStyle w:val="ListParagraph"/>
        <w:numPr>
          <w:ilvl w:val="0"/>
          <w:numId w:val="15"/>
        </w:numPr>
        <w:tabs>
          <w:tab w:val="center" w:pos="4680"/>
        </w:tabs>
      </w:pPr>
      <w:r>
        <w:t>Eating beef and pork require massive amounts of resources (specifically water)</w:t>
      </w:r>
    </w:p>
    <w:p w14:paraId="7A6C84FA" w14:textId="5B4A7FE3" w:rsidR="00873A6B" w:rsidRPr="00873A6B" w:rsidRDefault="00873A6B" w:rsidP="00873A6B">
      <w:pPr>
        <w:spacing w:after="0" w:line="240" w:lineRule="auto"/>
        <w:rPr>
          <w:rFonts w:ascii="Calibri" w:eastAsia="Times New Roman" w:hAnsi="Calibri" w:cs="Times New Roman"/>
          <w:b/>
          <w:color w:val="7030A0"/>
          <w:sz w:val="32"/>
          <w:szCs w:val="24"/>
        </w:rPr>
      </w:pPr>
      <w:r>
        <w:rPr>
          <w:rFonts w:ascii="Calibri" w:eastAsia="Times New Roman" w:hAnsi="Calibri" w:cs="Times New Roman"/>
          <w:b/>
          <w:color w:val="7030A0"/>
          <w:sz w:val="32"/>
          <w:szCs w:val="24"/>
        </w:rPr>
        <w:t xml:space="preserve">Food to Energy </w:t>
      </w:r>
    </w:p>
    <w:p w14:paraId="3036687A" w14:textId="77777777" w:rsidR="00873A6B" w:rsidRPr="00873A6B" w:rsidRDefault="00873A6B" w:rsidP="00873A6B">
      <w:pPr>
        <w:numPr>
          <w:ilvl w:val="0"/>
          <w:numId w:val="20"/>
        </w:numPr>
        <w:spacing w:after="0" w:line="240" w:lineRule="auto"/>
        <w:ind w:left="540"/>
        <w:textAlignment w:val="center"/>
        <w:rPr>
          <w:rFonts w:ascii="Calibri" w:eastAsia="Times New Roman" w:hAnsi="Calibri" w:cs="Times New Roman"/>
          <w:color w:val="000000"/>
          <w:szCs w:val="24"/>
        </w:rPr>
      </w:pPr>
      <w:r w:rsidRPr="00873A6B">
        <w:rPr>
          <w:rFonts w:ascii="Calibri" w:eastAsia="Times New Roman" w:hAnsi="Calibri" w:cs="Times New Roman"/>
          <w:color w:val="000000"/>
          <w:szCs w:val="24"/>
        </w:rPr>
        <w:t xml:space="preserve">Production of biofuels </w:t>
      </w:r>
    </w:p>
    <w:p w14:paraId="3252DB53" w14:textId="5845D633" w:rsidR="00873A6B" w:rsidRPr="00873A6B" w:rsidRDefault="00873A6B" w:rsidP="00873A6B">
      <w:pPr>
        <w:spacing w:after="0" w:line="240" w:lineRule="auto"/>
        <w:rPr>
          <w:rFonts w:ascii="Calibri" w:eastAsia="Times New Roman" w:hAnsi="Calibri" w:cs="Times New Roman"/>
          <w:b/>
          <w:color w:val="7030A0"/>
          <w:sz w:val="32"/>
          <w:szCs w:val="24"/>
        </w:rPr>
      </w:pPr>
      <w:r>
        <w:rPr>
          <w:rFonts w:ascii="Calibri" w:eastAsia="Times New Roman" w:hAnsi="Calibri" w:cs="Times New Roman"/>
          <w:b/>
          <w:color w:val="7030A0"/>
          <w:sz w:val="32"/>
          <w:szCs w:val="24"/>
        </w:rPr>
        <w:t>Climate Change</w:t>
      </w:r>
    </w:p>
    <w:p w14:paraId="2FB4D22D" w14:textId="77777777" w:rsidR="00873A6B" w:rsidRPr="00873A6B" w:rsidRDefault="00873A6B" w:rsidP="00873A6B">
      <w:pPr>
        <w:numPr>
          <w:ilvl w:val="0"/>
          <w:numId w:val="21"/>
        </w:numPr>
        <w:spacing w:after="0" w:line="240" w:lineRule="auto"/>
        <w:ind w:left="540"/>
        <w:textAlignment w:val="center"/>
        <w:rPr>
          <w:rFonts w:ascii="Calibri" w:eastAsia="Times New Roman" w:hAnsi="Calibri" w:cs="Times New Roman"/>
          <w:color w:val="000000"/>
          <w:szCs w:val="24"/>
        </w:rPr>
      </w:pPr>
      <w:r w:rsidRPr="00873A6B">
        <w:rPr>
          <w:rFonts w:ascii="Calibri" w:eastAsia="Times New Roman" w:hAnsi="Calibri" w:cs="Times New Roman"/>
          <w:color w:val="000000"/>
          <w:szCs w:val="24"/>
        </w:rPr>
        <w:t xml:space="preserve">80% of greenhouse gas emissions from food come from livestock </w:t>
      </w:r>
    </w:p>
    <w:p w14:paraId="46EFC5B7" w14:textId="6E13DAA7" w:rsidR="00873A6B" w:rsidRDefault="006521BE" w:rsidP="00873A6B">
      <w:pPr>
        <w:spacing w:after="0" w:line="240" w:lineRule="auto"/>
        <w:rPr>
          <w:rFonts w:ascii="Calibri" w:eastAsia="Times New Roman" w:hAnsi="Calibri" w:cs="Times New Roman"/>
          <w:b/>
          <w:color w:val="7030A0"/>
          <w:sz w:val="32"/>
          <w:szCs w:val="24"/>
        </w:rPr>
      </w:pPr>
      <w:r>
        <w:rPr>
          <w:rFonts w:ascii="Calibri" w:eastAsia="Times New Roman" w:hAnsi="Calibri" w:cs="Times New Roman"/>
          <w:b/>
          <w:color w:val="7030A0"/>
          <w:sz w:val="32"/>
          <w:szCs w:val="24"/>
        </w:rPr>
        <w:t xml:space="preserve">Tech: Genetic Modification </w:t>
      </w:r>
    </w:p>
    <w:p w14:paraId="736C50BC" w14:textId="20FF597D" w:rsidR="002665C7" w:rsidRPr="004868E4" w:rsidRDefault="002665C7" w:rsidP="004868E4">
      <w:pPr>
        <w:pStyle w:val="ListParagraph"/>
        <w:numPr>
          <w:ilvl w:val="0"/>
          <w:numId w:val="15"/>
        </w:numPr>
        <w:spacing w:after="0" w:line="240" w:lineRule="auto"/>
        <w:rPr>
          <w:rFonts w:ascii="Calibri" w:eastAsia="Times New Roman" w:hAnsi="Calibri" w:cs="Times New Roman"/>
          <w:color w:val="000000"/>
          <w:szCs w:val="24"/>
        </w:rPr>
      </w:pPr>
      <w:r>
        <w:t>GMOs allow for biofuel production</w:t>
      </w:r>
    </w:p>
    <w:p w14:paraId="7780CE40" w14:textId="77777777" w:rsidR="00873A6B" w:rsidRPr="00873A6B" w:rsidRDefault="00873A6B" w:rsidP="00873A6B">
      <w:pPr>
        <w:numPr>
          <w:ilvl w:val="0"/>
          <w:numId w:val="22"/>
        </w:numPr>
        <w:spacing w:after="0" w:line="240" w:lineRule="auto"/>
        <w:ind w:left="540"/>
        <w:textAlignment w:val="center"/>
        <w:rPr>
          <w:rFonts w:ascii="Calibri" w:eastAsia="Times New Roman" w:hAnsi="Calibri" w:cs="Times New Roman"/>
          <w:color w:val="000000"/>
          <w:szCs w:val="24"/>
        </w:rPr>
      </w:pPr>
      <w:r w:rsidRPr="00873A6B">
        <w:rPr>
          <w:rFonts w:ascii="Calibri" w:eastAsia="Times New Roman" w:hAnsi="Calibri" w:cs="Times New Roman"/>
          <w:color w:val="000000"/>
          <w:szCs w:val="24"/>
        </w:rPr>
        <w:t xml:space="preserve">90% of CAD wheat is planted with normal seed </w:t>
      </w:r>
    </w:p>
    <w:p w14:paraId="2375661D" w14:textId="77777777" w:rsidR="00873A6B" w:rsidRPr="00873A6B" w:rsidRDefault="00873A6B" w:rsidP="00873A6B">
      <w:pPr>
        <w:numPr>
          <w:ilvl w:val="0"/>
          <w:numId w:val="22"/>
        </w:numPr>
        <w:spacing w:after="0" w:line="240" w:lineRule="auto"/>
        <w:ind w:left="540"/>
        <w:textAlignment w:val="center"/>
        <w:rPr>
          <w:rFonts w:ascii="Calibri" w:eastAsia="Times New Roman" w:hAnsi="Calibri" w:cs="Times New Roman"/>
          <w:color w:val="000000"/>
          <w:szCs w:val="24"/>
        </w:rPr>
      </w:pPr>
      <w:r w:rsidRPr="00873A6B">
        <w:rPr>
          <w:rFonts w:ascii="Calibri" w:eastAsia="Times New Roman" w:hAnsi="Calibri" w:cs="Times New Roman"/>
          <w:color w:val="000000"/>
          <w:szCs w:val="24"/>
        </w:rPr>
        <w:t>90% of USA soy GMO</w:t>
      </w:r>
    </w:p>
    <w:p w14:paraId="69DB198F" w14:textId="77777777" w:rsidR="00873A6B" w:rsidRPr="00873A6B" w:rsidRDefault="00873A6B" w:rsidP="00873A6B">
      <w:pPr>
        <w:numPr>
          <w:ilvl w:val="0"/>
          <w:numId w:val="22"/>
        </w:numPr>
        <w:spacing w:after="0" w:line="240" w:lineRule="auto"/>
        <w:ind w:left="540"/>
        <w:textAlignment w:val="center"/>
        <w:rPr>
          <w:rFonts w:ascii="Calibri" w:eastAsia="Times New Roman" w:hAnsi="Calibri" w:cs="Times New Roman"/>
          <w:color w:val="000000"/>
          <w:szCs w:val="24"/>
        </w:rPr>
      </w:pPr>
      <w:r w:rsidRPr="00873A6B">
        <w:rPr>
          <w:rFonts w:ascii="Calibri" w:eastAsia="Times New Roman" w:hAnsi="Calibri" w:cs="Times New Roman"/>
          <w:color w:val="000000"/>
          <w:szCs w:val="24"/>
        </w:rPr>
        <w:t xml:space="preserve">UN Convention on Biological Diversity </w:t>
      </w:r>
    </w:p>
    <w:p w14:paraId="1570778A" w14:textId="77777777" w:rsidR="00873A6B" w:rsidRDefault="00873A6B" w:rsidP="00873A6B">
      <w:pPr>
        <w:numPr>
          <w:ilvl w:val="1"/>
          <w:numId w:val="22"/>
        </w:numPr>
        <w:spacing w:after="0" w:line="240" w:lineRule="auto"/>
        <w:ind w:left="1080"/>
        <w:textAlignment w:val="center"/>
        <w:rPr>
          <w:rFonts w:ascii="Calibri" w:eastAsia="Times New Roman" w:hAnsi="Calibri" w:cs="Times New Roman"/>
          <w:color w:val="000000"/>
          <w:szCs w:val="24"/>
        </w:rPr>
      </w:pPr>
      <w:r w:rsidRPr="00873A6B">
        <w:rPr>
          <w:rFonts w:ascii="Calibri" w:eastAsia="Times New Roman" w:hAnsi="Calibri" w:cs="Times New Roman"/>
          <w:color w:val="000000"/>
          <w:szCs w:val="24"/>
        </w:rPr>
        <w:t xml:space="preserve">Recommendation: NOT to approve Terminator Technology  </w:t>
      </w:r>
    </w:p>
    <w:p w14:paraId="25E05887" w14:textId="77777777" w:rsidR="004868E4" w:rsidRPr="004868E4" w:rsidRDefault="004868E4" w:rsidP="004868E4">
      <w:pPr>
        <w:pStyle w:val="NormalWeb"/>
        <w:spacing w:before="0" w:beforeAutospacing="0" w:after="0" w:afterAutospacing="0"/>
        <w:rPr>
          <w:rFonts w:ascii="Calibri" w:hAnsi="Calibri"/>
          <w:b/>
          <w:color w:val="000000"/>
        </w:rPr>
      </w:pPr>
      <w:r w:rsidRPr="004868E4">
        <w:rPr>
          <w:rFonts w:ascii="Calibri" w:hAnsi="Calibri"/>
          <w:b/>
          <w:color w:val="000000"/>
        </w:rPr>
        <w:t>4 countries produce 99% of GMO Crops</w:t>
      </w:r>
    </w:p>
    <w:p w14:paraId="2AB0E94B" w14:textId="77777777" w:rsidR="004868E4" w:rsidRPr="004868E4" w:rsidRDefault="004868E4" w:rsidP="004868E4">
      <w:pPr>
        <w:numPr>
          <w:ilvl w:val="0"/>
          <w:numId w:val="23"/>
        </w:numPr>
        <w:spacing w:after="0" w:line="240" w:lineRule="auto"/>
        <w:ind w:left="1080"/>
        <w:textAlignment w:val="center"/>
        <w:rPr>
          <w:rFonts w:ascii="Calibri" w:eastAsia="Times New Roman" w:hAnsi="Calibri" w:cs="Times New Roman"/>
          <w:color w:val="000000"/>
          <w:szCs w:val="24"/>
        </w:rPr>
      </w:pPr>
      <w:r w:rsidRPr="004868E4">
        <w:rPr>
          <w:rFonts w:ascii="Calibri" w:eastAsia="Times New Roman" w:hAnsi="Calibri" w:cs="Times New Roman"/>
          <w:color w:val="000000"/>
          <w:szCs w:val="24"/>
        </w:rPr>
        <w:t>USA (68)</w:t>
      </w:r>
    </w:p>
    <w:p w14:paraId="5FF2A934" w14:textId="77777777" w:rsidR="004868E4" w:rsidRPr="004868E4" w:rsidRDefault="004868E4" w:rsidP="004868E4">
      <w:pPr>
        <w:numPr>
          <w:ilvl w:val="0"/>
          <w:numId w:val="23"/>
        </w:numPr>
        <w:spacing w:after="0" w:line="240" w:lineRule="auto"/>
        <w:ind w:left="1080"/>
        <w:textAlignment w:val="center"/>
        <w:rPr>
          <w:rFonts w:ascii="Calibri" w:eastAsia="Times New Roman" w:hAnsi="Calibri" w:cs="Times New Roman"/>
          <w:color w:val="000000"/>
          <w:szCs w:val="24"/>
        </w:rPr>
      </w:pPr>
      <w:r w:rsidRPr="004868E4">
        <w:rPr>
          <w:rFonts w:ascii="Calibri" w:eastAsia="Times New Roman" w:hAnsi="Calibri" w:cs="Times New Roman"/>
          <w:color w:val="000000"/>
          <w:szCs w:val="24"/>
        </w:rPr>
        <w:t>Argentina (22)</w:t>
      </w:r>
    </w:p>
    <w:p w14:paraId="7B520A40" w14:textId="77777777" w:rsidR="004868E4" w:rsidRPr="004868E4" w:rsidRDefault="004868E4" w:rsidP="004868E4">
      <w:pPr>
        <w:numPr>
          <w:ilvl w:val="0"/>
          <w:numId w:val="23"/>
        </w:numPr>
        <w:spacing w:after="0" w:line="240" w:lineRule="auto"/>
        <w:ind w:left="1080"/>
        <w:textAlignment w:val="center"/>
        <w:rPr>
          <w:rFonts w:ascii="Calibri" w:eastAsia="Times New Roman" w:hAnsi="Calibri" w:cs="Times New Roman"/>
          <w:color w:val="000000"/>
          <w:szCs w:val="24"/>
        </w:rPr>
      </w:pPr>
      <w:r w:rsidRPr="004868E4">
        <w:rPr>
          <w:rFonts w:ascii="Calibri" w:eastAsia="Times New Roman" w:hAnsi="Calibri" w:cs="Times New Roman"/>
          <w:color w:val="000000"/>
          <w:szCs w:val="24"/>
        </w:rPr>
        <w:t>Canada</w:t>
      </w:r>
    </w:p>
    <w:p w14:paraId="15603BB4" w14:textId="77777777" w:rsidR="004868E4" w:rsidRPr="004868E4" w:rsidRDefault="004868E4" w:rsidP="004868E4">
      <w:pPr>
        <w:numPr>
          <w:ilvl w:val="0"/>
          <w:numId w:val="23"/>
        </w:numPr>
        <w:spacing w:after="0" w:line="240" w:lineRule="auto"/>
        <w:ind w:left="1080"/>
        <w:textAlignment w:val="center"/>
        <w:rPr>
          <w:rFonts w:ascii="Calibri" w:eastAsia="Times New Roman" w:hAnsi="Calibri" w:cs="Times New Roman"/>
          <w:color w:val="000000"/>
          <w:szCs w:val="24"/>
        </w:rPr>
      </w:pPr>
      <w:r w:rsidRPr="004868E4">
        <w:rPr>
          <w:rFonts w:ascii="Calibri" w:eastAsia="Times New Roman" w:hAnsi="Calibri" w:cs="Times New Roman"/>
          <w:color w:val="000000"/>
          <w:szCs w:val="24"/>
        </w:rPr>
        <w:t>China</w:t>
      </w:r>
    </w:p>
    <w:p w14:paraId="16A6B4E3" w14:textId="5F915AC8" w:rsidR="00873A6B" w:rsidRPr="004868E4" w:rsidRDefault="00873A6B" w:rsidP="004868E4">
      <w:pPr>
        <w:spacing w:after="0" w:line="240" w:lineRule="auto"/>
        <w:textAlignment w:val="center"/>
        <w:rPr>
          <w:rFonts w:ascii="Calibri" w:eastAsia="Times New Roman" w:hAnsi="Calibri" w:cs="Times New Roman"/>
          <w:color w:val="000000"/>
          <w:szCs w:val="24"/>
        </w:rPr>
      </w:pPr>
      <w:r w:rsidRPr="004868E4">
        <w:rPr>
          <w:rFonts w:ascii="Calibri" w:eastAsia="Times New Roman" w:hAnsi="Calibri" w:cs="Times New Roman"/>
          <w:color w:val="000000"/>
          <w:szCs w:val="24"/>
        </w:rPr>
        <w:t> </w:t>
      </w:r>
    </w:p>
    <w:p w14:paraId="4240995C" w14:textId="77777777" w:rsidR="00873A6B" w:rsidRPr="00873A6B" w:rsidRDefault="00873A6B" w:rsidP="00873A6B">
      <w:pPr>
        <w:tabs>
          <w:tab w:val="center" w:pos="4680"/>
        </w:tabs>
      </w:pPr>
    </w:p>
    <w:p w14:paraId="07B873C0" w14:textId="2BFA3BF5" w:rsidR="00B2517F" w:rsidRPr="00BE0CE3" w:rsidRDefault="00B2517F" w:rsidP="00BE0CE3">
      <w:pPr>
        <w:tabs>
          <w:tab w:val="center" w:pos="4680"/>
        </w:tabs>
        <w:rPr>
          <w:szCs w:val="28"/>
        </w:rPr>
      </w:pPr>
    </w:p>
    <w:sectPr w:rsidR="00B2517F" w:rsidRPr="00BE0C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8A1D12" w14:textId="77777777" w:rsidR="00996385" w:rsidRDefault="00996385" w:rsidP="00996385">
      <w:pPr>
        <w:spacing w:after="0" w:line="240" w:lineRule="auto"/>
      </w:pPr>
      <w:r>
        <w:separator/>
      </w:r>
    </w:p>
  </w:endnote>
  <w:endnote w:type="continuationSeparator" w:id="0">
    <w:p w14:paraId="00624DF3" w14:textId="77777777" w:rsidR="00996385" w:rsidRDefault="00996385" w:rsidP="00996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DC88F0" w14:textId="77777777" w:rsidR="00996385" w:rsidRDefault="00996385" w:rsidP="00996385">
      <w:pPr>
        <w:spacing w:after="0" w:line="240" w:lineRule="auto"/>
      </w:pPr>
      <w:r>
        <w:separator/>
      </w:r>
    </w:p>
  </w:footnote>
  <w:footnote w:type="continuationSeparator" w:id="0">
    <w:p w14:paraId="498A9EA4" w14:textId="77777777" w:rsidR="00996385" w:rsidRDefault="00996385" w:rsidP="009963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135EA"/>
    <w:multiLevelType w:val="hybridMultilevel"/>
    <w:tmpl w:val="25269EC2"/>
    <w:lvl w:ilvl="0" w:tplc="183C07AA">
      <w:start w:val="1"/>
      <w:numFmt w:val="bullet"/>
      <w:lvlText w:val="•"/>
      <w:lvlJc w:val="left"/>
      <w:pPr>
        <w:tabs>
          <w:tab w:val="num" w:pos="720"/>
        </w:tabs>
        <w:ind w:left="720" w:hanging="360"/>
      </w:pPr>
      <w:rPr>
        <w:rFonts w:ascii="Times New Roman" w:hAnsi="Times New Roman" w:hint="default"/>
      </w:rPr>
    </w:lvl>
    <w:lvl w:ilvl="1" w:tplc="616A806C" w:tentative="1">
      <w:start w:val="1"/>
      <w:numFmt w:val="bullet"/>
      <w:lvlText w:val="•"/>
      <w:lvlJc w:val="left"/>
      <w:pPr>
        <w:tabs>
          <w:tab w:val="num" w:pos="1440"/>
        </w:tabs>
        <w:ind w:left="1440" w:hanging="360"/>
      </w:pPr>
      <w:rPr>
        <w:rFonts w:ascii="Times New Roman" w:hAnsi="Times New Roman" w:hint="default"/>
      </w:rPr>
    </w:lvl>
    <w:lvl w:ilvl="2" w:tplc="57783392" w:tentative="1">
      <w:start w:val="1"/>
      <w:numFmt w:val="bullet"/>
      <w:lvlText w:val="•"/>
      <w:lvlJc w:val="left"/>
      <w:pPr>
        <w:tabs>
          <w:tab w:val="num" w:pos="2160"/>
        </w:tabs>
        <w:ind w:left="2160" w:hanging="360"/>
      </w:pPr>
      <w:rPr>
        <w:rFonts w:ascii="Times New Roman" w:hAnsi="Times New Roman" w:hint="default"/>
      </w:rPr>
    </w:lvl>
    <w:lvl w:ilvl="3" w:tplc="CCC8A388" w:tentative="1">
      <w:start w:val="1"/>
      <w:numFmt w:val="bullet"/>
      <w:lvlText w:val="•"/>
      <w:lvlJc w:val="left"/>
      <w:pPr>
        <w:tabs>
          <w:tab w:val="num" w:pos="2880"/>
        </w:tabs>
        <w:ind w:left="2880" w:hanging="360"/>
      </w:pPr>
      <w:rPr>
        <w:rFonts w:ascii="Times New Roman" w:hAnsi="Times New Roman" w:hint="default"/>
      </w:rPr>
    </w:lvl>
    <w:lvl w:ilvl="4" w:tplc="4552C6FE" w:tentative="1">
      <w:start w:val="1"/>
      <w:numFmt w:val="bullet"/>
      <w:lvlText w:val="•"/>
      <w:lvlJc w:val="left"/>
      <w:pPr>
        <w:tabs>
          <w:tab w:val="num" w:pos="3600"/>
        </w:tabs>
        <w:ind w:left="3600" w:hanging="360"/>
      </w:pPr>
      <w:rPr>
        <w:rFonts w:ascii="Times New Roman" w:hAnsi="Times New Roman" w:hint="default"/>
      </w:rPr>
    </w:lvl>
    <w:lvl w:ilvl="5" w:tplc="9AB6AB10" w:tentative="1">
      <w:start w:val="1"/>
      <w:numFmt w:val="bullet"/>
      <w:lvlText w:val="•"/>
      <w:lvlJc w:val="left"/>
      <w:pPr>
        <w:tabs>
          <w:tab w:val="num" w:pos="4320"/>
        </w:tabs>
        <w:ind w:left="4320" w:hanging="360"/>
      </w:pPr>
      <w:rPr>
        <w:rFonts w:ascii="Times New Roman" w:hAnsi="Times New Roman" w:hint="default"/>
      </w:rPr>
    </w:lvl>
    <w:lvl w:ilvl="6" w:tplc="0BF637EA" w:tentative="1">
      <w:start w:val="1"/>
      <w:numFmt w:val="bullet"/>
      <w:lvlText w:val="•"/>
      <w:lvlJc w:val="left"/>
      <w:pPr>
        <w:tabs>
          <w:tab w:val="num" w:pos="5040"/>
        </w:tabs>
        <w:ind w:left="5040" w:hanging="360"/>
      </w:pPr>
      <w:rPr>
        <w:rFonts w:ascii="Times New Roman" w:hAnsi="Times New Roman" w:hint="default"/>
      </w:rPr>
    </w:lvl>
    <w:lvl w:ilvl="7" w:tplc="75829310" w:tentative="1">
      <w:start w:val="1"/>
      <w:numFmt w:val="bullet"/>
      <w:lvlText w:val="•"/>
      <w:lvlJc w:val="left"/>
      <w:pPr>
        <w:tabs>
          <w:tab w:val="num" w:pos="5760"/>
        </w:tabs>
        <w:ind w:left="5760" w:hanging="360"/>
      </w:pPr>
      <w:rPr>
        <w:rFonts w:ascii="Times New Roman" w:hAnsi="Times New Roman" w:hint="default"/>
      </w:rPr>
    </w:lvl>
    <w:lvl w:ilvl="8" w:tplc="61EE403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7B96506"/>
    <w:multiLevelType w:val="hybridMultilevel"/>
    <w:tmpl w:val="A4D88944"/>
    <w:lvl w:ilvl="0" w:tplc="66B4A53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D6933"/>
    <w:multiLevelType w:val="hybridMultilevel"/>
    <w:tmpl w:val="3D428E30"/>
    <w:lvl w:ilvl="0" w:tplc="431ABBBA">
      <w:start w:val="1"/>
      <w:numFmt w:val="bullet"/>
      <w:lvlText w:val="•"/>
      <w:lvlJc w:val="left"/>
      <w:pPr>
        <w:tabs>
          <w:tab w:val="num" w:pos="720"/>
        </w:tabs>
        <w:ind w:left="720" w:hanging="360"/>
      </w:pPr>
      <w:rPr>
        <w:rFonts w:ascii="Arial" w:hAnsi="Arial" w:hint="default"/>
      </w:rPr>
    </w:lvl>
    <w:lvl w:ilvl="1" w:tplc="743CAAC0">
      <w:start w:val="1"/>
      <w:numFmt w:val="bullet"/>
      <w:lvlText w:val="•"/>
      <w:lvlJc w:val="left"/>
      <w:pPr>
        <w:tabs>
          <w:tab w:val="num" w:pos="1440"/>
        </w:tabs>
        <w:ind w:left="1440" w:hanging="360"/>
      </w:pPr>
      <w:rPr>
        <w:rFonts w:ascii="Arial" w:hAnsi="Arial" w:hint="default"/>
      </w:rPr>
    </w:lvl>
    <w:lvl w:ilvl="2" w:tplc="0D5273F2" w:tentative="1">
      <w:start w:val="1"/>
      <w:numFmt w:val="bullet"/>
      <w:lvlText w:val="•"/>
      <w:lvlJc w:val="left"/>
      <w:pPr>
        <w:tabs>
          <w:tab w:val="num" w:pos="2160"/>
        </w:tabs>
        <w:ind w:left="2160" w:hanging="360"/>
      </w:pPr>
      <w:rPr>
        <w:rFonts w:ascii="Arial" w:hAnsi="Arial" w:hint="default"/>
      </w:rPr>
    </w:lvl>
    <w:lvl w:ilvl="3" w:tplc="777A29BE" w:tentative="1">
      <w:start w:val="1"/>
      <w:numFmt w:val="bullet"/>
      <w:lvlText w:val="•"/>
      <w:lvlJc w:val="left"/>
      <w:pPr>
        <w:tabs>
          <w:tab w:val="num" w:pos="2880"/>
        </w:tabs>
        <w:ind w:left="2880" w:hanging="360"/>
      </w:pPr>
      <w:rPr>
        <w:rFonts w:ascii="Arial" w:hAnsi="Arial" w:hint="default"/>
      </w:rPr>
    </w:lvl>
    <w:lvl w:ilvl="4" w:tplc="A1607A18" w:tentative="1">
      <w:start w:val="1"/>
      <w:numFmt w:val="bullet"/>
      <w:lvlText w:val="•"/>
      <w:lvlJc w:val="left"/>
      <w:pPr>
        <w:tabs>
          <w:tab w:val="num" w:pos="3600"/>
        </w:tabs>
        <w:ind w:left="3600" w:hanging="360"/>
      </w:pPr>
      <w:rPr>
        <w:rFonts w:ascii="Arial" w:hAnsi="Arial" w:hint="default"/>
      </w:rPr>
    </w:lvl>
    <w:lvl w:ilvl="5" w:tplc="5FEC5ED2" w:tentative="1">
      <w:start w:val="1"/>
      <w:numFmt w:val="bullet"/>
      <w:lvlText w:val="•"/>
      <w:lvlJc w:val="left"/>
      <w:pPr>
        <w:tabs>
          <w:tab w:val="num" w:pos="4320"/>
        </w:tabs>
        <w:ind w:left="4320" w:hanging="360"/>
      </w:pPr>
      <w:rPr>
        <w:rFonts w:ascii="Arial" w:hAnsi="Arial" w:hint="default"/>
      </w:rPr>
    </w:lvl>
    <w:lvl w:ilvl="6" w:tplc="04AC89F8" w:tentative="1">
      <w:start w:val="1"/>
      <w:numFmt w:val="bullet"/>
      <w:lvlText w:val="•"/>
      <w:lvlJc w:val="left"/>
      <w:pPr>
        <w:tabs>
          <w:tab w:val="num" w:pos="5040"/>
        </w:tabs>
        <w:ind w:left="5040" w:hanging="360"/>
      </w:pPr>
      <w:rPr>
        <w:rFonts w:ascii="Arial" w:hAnsi="Arial" w:hint="default"/>
      </w:rPr>
    </w:lvl>
    <w:lvl w:ilvl="7" w:tplc="565A209C" w:tentative="1">
      <w:start w:val="1"/>
      <w:numFmt w:val="bullet"/>
      <w:lvlText w:val="•"/>
      <w:lvlJc w:val="left"/>
      <w:pPr>
        <w:tabs>
          <w:tab w:val="num" w:pos="5760"/>
        </w:tabs>
        <w:ind w:left="5760" w:hanging="360"/>
      </w:pPr>
      <w:rPr>
        <w:rFonts w:ascii="Arial" w:hAnsi="Arial" w:hint="default"/>
      </w:rPr>
    </w:lvl>
    <w:lvl w:ilvl="8" w:tplc="69C29D7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E659D6"/>
    <w:multiLevelType w:val="hybridMultilevel"/>
    <w:tmpl w:val="578034E0"/>
    <w:lvl w:ilvl="0" w:tplc="BE8ED022">
      <w:start w:val="1"/>
      <w:numFmt w:val="bullet"/>
      <w:lvlText w:val="•"/>
      <w:lvlJc w:val="left"/>
      <w:pPr>
        <w:tabs>
          <w:tab w:val="num" w:pos="720"/>
        </w:tabs>
        <w:ind w:left="720" w:hanging="360"/>
      </w:pPr>
      <w:rPr>
        <w:rFonts w:ascii="Times New Roman" w:hAnsi="Times New Roman" w:hint="default"/>
      </w:rPr>
    </w:lvl>
    <w:lvl w:ilvl="1" w:tplc="527CF612" w:tentative="1">
      <w:start w:val="1"/>
      <w:numFmt w:val="bullet"/>
      <w:lvlText w:val="•"/>
      <w:lvlJc w:val="left"/>
      <w:pPr>
        <w:tabs>
          <w:tab w:val="num" w:pos="1440"/>
        </w:tabs>
        <w:ind w:left="1440" w:hanging="360"/>
      </w:pPr>
      <w:rPr>
        <w:rFonts w:ascii="Times New Roman" w:hAnsi="Times New Roman" w:hint="default"/>
      </w:rPr>
    </w:lvl>
    <w:lvl w:ilvl="2" w:tplc="A2B440A4" w:tentative="1">
      <w:start w:val="1"/>
      <w:numFmt w:val="bullet"/>
      <w:lvlText w:val="•"/>
      <w:lvlJc w:val="left"/>
      <w:pPr>
        <w:tabs>
          <w:tab w:val="num" w:pos="2160"/>
        </w:tabs>
        <w:ind w:left="2160" w:hanging="360"/>
      </w:pPr>
      <w:rPr>
        <w:rFonts w:ascii="Times New Roman" w:hAnsi="Times New Roman" w:hint="default"/>
      </w:rPr>
    </w:lvl>
    <w:lvl w:ilvl="3" w:tplc="69160084" w:tentative="1">
      <w:start w:val="1"/>
      <w:numFmt w:val="bullet"/>
      <w:lvlText w:val="•"/>
      <w:lvlJc w:val="left"/>
      <w:pPr>
        <w:tabs>
          <w:tab w:val="num" w:pos="2880"/>
        </w:tabs>
        <w:ind w:left="2880" w:hanging="360"/>
      </w:pPr>
      <w:rPr>
        <w:rFonts w:ascii="Times New Roman" w:hAnsi="Times New Roman" w:hint="default"/>
      </w:rPr>
    </w:lvl>
    <w:lvl w:ilvl="4" w:tplc="40E869AE" w:tentative="1">
      <w:start w:val="1"/>
      <w:numFmt w:val="bullet"/>
      <w:lvlText w:val="•"/>
      <w:lvlJc w:val="left"/>
      <w:pPr>
        <w:tabs>
          <w:tab w:val="num" w:pos="3600"/>
        </w:tabs>
        <w:ind w:left="3600" w:hanging="360"/>
      </w:pPr>
      <w:rPr>
        <w:rFonts w:ascii="Times New Roman" w:hAnsi="Times New Roman" w:hint="default"/>
      </w:rPr>
    </w:lvl>
    <w:lvl w:ilvl="5" w:tplc="C14E8034" w:tentative="1">
      <w:start w:val="1"/>
      <w:numFmt w:val="bullet"/>
      <w:lvlText w:val="•"/>
      <w:lvlJc w:val="left"/>
      <w:pPr>
        <w:tabs>
          <w:tab w:val="num" w:pos="4320"/>
        </w:tabs>
        <w:ind w:left="4320" w:hanging="360"/>
      </w:pPr>
      <w:rPr>
        <w:rFonts w:ascii="Times New Roman" w:hAnsi="Times New Roman" w:hint="default"/>
      </w:rPr>
    </w:lvl>
    <w:lvl w:ilvl="6" w:tplc="DBBC4BA4" w:tentative="1">
      <w:start w:val="1"/>
      <w:numFmt w:val="bullet"/>
      <w:lvlText w:val="•"/>
      <w:lvlJc w:val="left"/>
      <w:pPr>
        <w:tabs>
          <w:tab w:val="num" w:pos="5040"/>
        </w:tabs>
        <w:ind w:left="5040" w:hanging="360"/>
      </w:pPr>
      <w:rPr>
        <w:rFonts w:ascii="Times New Roman" w:hAnsi="Times New Roman" w:hint="default"/>
      </w:rPr>
    </w:lvl>
    <w:lvl w:ilvl="7" w:tplc="30BE318A" w:tentative="1">
      <w:start w:val="1"/>
      <w:numFmt w:val="bullet"/>
      <w:lvlText w:val="•"/>
      <w:lvlJc w:val="left"/>
      <w:pPr>
        <w:tabs>
          <w:tab w:val="num" w:pos="5760"/>
        </w:tabs>
        <w:ind w:left="5760" w:hanging="360"/>
      </w:pPr>
      <w:rPr>
        <w:rFonts w:ascii="Times New Roman" w:hAnsi="Times New Roman" w:hint="default"/>
      </w:rPr>
    </w:lvl>
    <w:lvl w:ilvl="8" w:tplc="C7D4BDA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F717B14"/>
    <w:multiLevelType w:val="hybridMultilevel"/>
    <w:tmpl w:val="DDFA6EFA"/>
    <w:lvl w:ilvl="0" w:tplc="66B4A530">
      <w:numFmt w:val="bullet"/>
      <w:lvlText w:val="-"/>
      <w:lvlJc w:val="left"/>
      <w:pPr>
        <w:ind w:left="780" w:hanging="360"/>
      </w:pPr>
      <w:rPr>
        <w:rFonts w:ascii="Calibri" w:eastAsiaTheme="minorHAnsi" w:hAnsi="Calibri" w:cstheme="minorBidi"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29380A05"/>
    <w:multiLevelType w:val="hybridMultilevel"/>
    <w:tmpl w:val="891EE5F2"/>
    <w:lvl w:ilvl="0" w:tplc="7B4A465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E73B5E"/>
    <w:multiLevelType w:val="multilevel"/>
    <w:tmpl w:val="7EAC2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DA210B"/>
    <w:multiLevelType w:val="hybridMultilevel"/>
    <w:tmpl w:val="C3CAD5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50197C"/>
    <w:multiLevelType w:val="multilevel"/>
    <w:tmpl w:val="C0BEAF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3E754BC2"/>
    <w:multiLevelType w:val="multilevel"/>
    <w:tmpl w:val="30128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844E9C"/>
    <w:multiLevelType w:val="hybridMultilevel"/>
    <w:tmpl w:val="64FC7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BA0E47"/>
    <w:multiLevelType w:val="hybridMultilevel"/>
    <w:tmpl w:val="24369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CC3274"/>
    <w:multiLevelType w:val="hybridMultilevel"/>
    <w:tmpl w:val="940AAC96"/>
    <w:lvl w:ilvl="0" w:tplc="A8D6C7DA">
      <w:start w:val="1"/>
      <w:numFmt w:val="bullet"/>
      <w:lvlText w:val=""/>
      <w:lvlJc w:val="left"/>
      <w:pPr>
        <w:tabs>
          <w:tab w:val="num" w:pos="720"/>
        </w:tabs>
        <w:ind w:left="720" w:hanging="360"/>
      </w:pPr>
      <w:rPr>
        <w:rFonts w:ascii="Wingdings 2" w:hAnsi="Wingdings 2" w:hint="default"/>
      </w:rPr>
    </w:lvl>
    <w:lvl w:ilvl="1" w:tplc="8ED89494" w:tentative="1">
      <w:start w:val="1"/>
      <w:numFmt w:val="bullet"/>
      <w:lvlText w:val=""/>
      <w:lvlJc w:val="left"/>
      <w:pPr>
        <w:tabs>
          <w:tab w:val="num" w:pos="1440"/>
        </w:tabs>
        <w:ind w:left="1440" w:hanging="360"/>
      </w:pPr>
      <w:rPr>
        <w:rFonts w:ascii="Wingdings 2" w:hAnsi="Wingdings 2" w:hint="default"/>
      </w:rPr>
    </w:lvl>
    <w:lvl w:ilvl="2" w:tplc="7FF204A8" w:tentative="1">
      <w:start w:val="1"/>
      <w:numFmt w:val="bullet"/>
      <w:lvlText w:val=""/>
      <w:lvlJc w:val="left"/>
      <w:pPr>
        <w:tabs>
          <w:tab w:val="num" w:pos="2160"/>
        </w:tabs>
        <w:ind w:left="2160" w:hanging="360"/>
      </w:pPr>
      <w:rPr>
        <w:rFonts w:ascii="Wingdings 2" w:hAnsi="Wingdings 2" w:hint="default"/>
      </w:rPr>
    </w:lvl>
    <w:lvl w:ilvl="3" w:tplc="135E6940" w:tentative="1">
      <w:start w:val="1"/>
      <w:numFmt w:val="bullet"/>
      <w:lvlText w:val=""/>
      <w:lvlJc w:val="left"/>
      <w:pPr>
        <w:tabs>
          <w:tab w:val="num" w:pos="2880"/>
        </w:tabs>
        <w:ind w:left="2880" w:hanging="360"/>
      </w:pPr>
      <w:rPr>
        <w:rFonts w:ascii="Wingdings 2" w:hAnsi="Wingdings 2" w:hint="default"/>
      </w:rPr>
    </w:lvl>
    <w:lvl w:ilvl="4" w:tplc="46ACB578" w:tentative="1">
      <w:start w:val="1"/>
      <w:numFmt w:val="bullet"/>
      <w:lvlText w:val=""/>
      <w:lvlJc w:val="left"/>
      <w:pPr>
        <w:tabs>
          <w:tab w:val="num" w:pos="3600"/>
        </w:tabs>
        <w:ind w:left="3600" w:hanging="360"/>
      </w:pPr>
      <w:rPr>
        <w:rFonts w:ascii="Wingdings 2" w:hAnsi="Wingdings 2" w:hint="default"/>
      </w:rPr>
    </w:lvl>
    <w:lvl w:ilvl="5" w:tplc="5E36A11A" w:tentative="1">
      <w:start w:val="1"/>
      <w:numFmt w:val="bullet"/>
      <w:lvlText w:val=""/>
      <w:lvlJc w:val="left"/>
      <w:pPr>
        <w:tabs>
          <w:tab w:val="num" w:pos="4320"/>
        </w:tabs>
        <w:ind w:left="4320" w:hanging="360"/>
      </w:pPr>
      <w:rPr>
        <w:rFonts w:ascii="Wingdings 2" w:hAnsi="Wingdings 2" w:hint="default"/>
      </w:rPr>
    </w:lvl>
    <w:lvl w:ilvl="6" w:tplc="DC2E8620" w:tentative="1">
      <w:start w:val="1"/>
      <w:numFmt w:val="bullet"/>
      <w:lvlText w:val=""/>
      <w:lvlJc w:val="left"/>
      <w:pPr>
        <w:tabs>
          <w:tab w:val="num" w:pos="5040"/>
        </w:tabs>
        <w:ind w:left="5040" w:hanging="360"/>
      </w:pPr>
      <w:rPr>
        <w:rFonts w:ascii="Wingdings 2" w:hAnsi="Wingdings 2" w:hint="default"/>
      </w:rPr>
    </w:lvl>
    <w:lvl w:ilvl="7" w:tplc="EDAA1786" w:tentative="1">
      <w:start w:val="1"/>
      <w:numFmt w:val="bullet"/>
      <w:lvlText w:val=""/>
      <w:lvlJc w:val="left"/>
      <w:pPr>
        <w:tabs>
          <w:tab w:val="num" w:pos="5760"/>
        </w:tabs>
        <w:ind w:left="5760" w:hanging="360"/>
      </w:pPr>
      <w:rPr>
        <w:rFonts w:ascii="Wingdings 2" w:hAnsi="Wingdings 2" w:hint="default"/>
      </w:rPr>
    </w:lvl>
    <w:lvl w:ilvl="8" w:tplc="D7D24184"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54B1426B"/>
    <w:multiLevelType w:val="hybridMultilevel"/>
    <w:tmpl w:val="97005886"/>
    <w:lvl w:ilvl="0" w:tplc="A034579E">
      <w:start w:val="1"/>
      <w:numFmt w:val="bullet"/>
      <w:lvlText w:val=""/>
      <w:lvlJc w:val="left"/>
      <w:pPr>
        <w:tabs>
          <w:tab w:val="num" w:pos="720"/>
        </w:tabs>
        <w:ind w:left="720" w:hanging="360"/>
      </w:pPr>
      <w:rPr>
        <w:rFonts w:ascii="Wingdings 3" w:hAnsi="Wingdings 3" w:hint="default"/>
      </w:rPr>
    </w:lvl>
    <w:lvl w:ilvl="1" w:tplc="BC686946" w:tentative="1">
      <w:start w:val="1"/>
      <w:numFmt w:val="bullet"/>
      <w:lvlText w:val=""/>
      <w:lvlJc w:val="left"/>
      <w:pPr>
        <w:tabs>
          <w:tab w:val="num" w:pos="1440"/>
        </w:tabs>
        <w:ind w:left="1440" w:hanging="360"/>
      </w:pPr>
      <w:rPr>
        <w:rFonts w:ascii="Wingdings 3" w:hAnsi="Wingdings 3" w:hint="default"/>
      </w:rPr>
    </w:lvl>
    <w:lvl w:ilvl="2" w:tplc="0818F9D6" w:tentative="1">
      <w:start w:val="1"/>
      <w:numFmt w:val="bullet"/>
      <w:lvlText w:val=""/>
      <w:lvlJc w:val="left"/>
      <w:pPr>
        <w:tabs>
          <w:tab w:val="num" w:pos="2160"/>
        </w:tabs>
        <w:ind w:left="2160" w:hanging="360"/>
      </w:pPr>
      <w:rPr>
        <w:rFonts w:ascii="Wingdings 3" w:hAnsi="Wingdings 3" w:hint="default"/>
      </w:rPr>
    </w:lvl>
    <w:lvl w:ilvl="3" w:tplc="392E07AA" w:tentative="1">
      <w:start w:val="1"/>
      <w:numFmt w:val="bullet"/>
      <w:lvlText w:val=""/>
      <w:lvlJc w:val="left"/>
      <w:pPr>
        <w:tabs>
          <w:tab w:val="num" w:pos="2880"/>
        </w:tabs>
        <w:ind w:left="2880" w:hanging="360"/>
      </w:pPr>
      <w:rPr>
        <w:rFonts w:ascii="Wingdings 3" w:hAnsi="Wingdings 3" w:hint="default"/>
      </w:rPr>
    </w:lvl>
    <w:lvl w:ilvl="4" w:tplc="4F4EE718" w:tentative="1">
      <w:start w:val="1"/>
      <w:numFmt w:val="bullet"/>
      <w:lvlText w:val=""/>
      <w:lvlJc w:val="left"/>
      <w:pPr>
        <w:tabs>
          <w:tab w:val="num" w:pos="3600"/>
        </w:tabs>
        <w:ind w:left="3600" w:hanging="360"/>
      </w:pPr>
      <w:rPr>
        <w:rFonts w:ascii="Wingdings 3" w:hAnsi="Wingdings 3" w:hint="default"/>
      </w:rPr>
    </w:lvl>
    <w:lvl w:ilvl="5" w:tplc="319692B4" w:tentative="1">
      <w:start w:val="1"/>
      <w:numFmt w:val="bullet"/>
      <w:lvlText w:val=""/>
      <w:lvlJc w:val="left"/>
      <w:pPr>
        <w:tabs>
          <w:tab w:val="num" w:pos="4320"/>
        </w:tabs>
        <w:ind w:left="4320" w:hanging="360"/>
      </w:pPr>
      <w:rPr>
        <w:rFonts w:ascii="Wingdings 3" w:hAnsi="Wingdings 3" w:hint="default"/>
      </w:rPr>
    </w:lvl>
    <w:lvl w:ilvl="6" w:tplc="8692FDDE" w:tentative="1">
      <w:start w:val="1"/>
      <w:numFmt w:val="bullet"/>
      <w:lvlText w:val=""/>
      <w:lvlJc w:val="left"/>
      <w:pPr>
        <w:tabs>
          <w:tab w:val="num" w:pos="5040"/>
        </w:tabs>
        <w:ind w:left="5040" w:hanging="360"/>
      </w:pPr>
      <w:rPr>
        <w:rFonts w:ascii="Wingdings 3" w:hAnsi="Wingdings 3" w:hint="default"/>
      </w:rPr>
    </w:lvl>
    <w:lvl w:ilvl="7" w:tplc="ED36CBDE" w:tentative="1">
      <w:start w:val="1"/>
      <w:numFmt w:val="bullet"/>
      <w:lvlText w:val=""/>
      <w:lvlJc w:val="left"/>
      <w:pPr>
        <w:tabs>
          <w:tab w:val="num" w:pos="5760"/>
        </w:tabs>
        <w:ind w:left="5760" w:hanging="360"/>
      </w:pPr>
      <w:rPr>
        <w:rFonts w:ascii="Wingdings 3" w:hAnsi="Wingdings 3" w:hint="default"/>
      </w:rPr>
    </w:lvl>
    <w:lvl w:ilvl="8" w:tplc="9F62EB18"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4BD19F6"/>
    <w:multiLevelType w:val="hybridMultilevel"/>
    <w:tmpl w:val="AD947C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851E9F"/>
    <w:multiLevelType w:val="hybridMultilevel"/>
    <w:tmpl w:val="FE56D0BE"/>
    <w:lvl w:ilvl="0" w:tplc="AFDE47AA">
      <w:start w:val="1"/>
      <w:numFmt w:val="bullet"/>
      <w:lvlText w:val="•"/>
      <w:lvlJc w:val="left"/>
      <w:pPr>
        <w:tabs>
          <w:tab w:val="num" w:pos="720"/>
        </w:tabs>
        <w:ind w:left="720" w:hanging="360"/>
      </w:pPr>
      <w:rPr>
        <w:rFonts w:ascii="Times New Roman" w:hAnsi="Times New Roman" w:hint="default"/>
      </w:rPr>
    </w:lvl>
    <w:lvl w:ilvl="1" w:tplc="9F08A858" w:tentative="1">
      <w:start w:val="1"/>
      <w:numFmt w:val="bullet"/>
      <w:lvlText w:val="•"/>
      <w:lvlJc w:val="left"/>
      <w:pPr>
        <w:tabs>
          <w:tab w:val="num" w:pos="1440"/>
        </w:tabs>
        <w:ind w:left="1440" w:hanging="360"/>
      </w:pPr>
      <w:rPr>
        <w:rFonts w:ascii="Times New Roman" w:hAnsi="Times New Roman" w:hint="default"/>
      </w:rPr>
    </w:lvl>
    <w:lvl w:ilvl="2" w:tplc="CAB2C650" w:tentative="1">
      <w:start w:val="1"/>
      <w:numFmt w:val="bullet"/>
      <w:lvlText w:val="•"/>
      <w:lvlJc w:val="left"/>
      <w:pPr>
        <w:tabs>
          <w:tab w:val="num" w:pos="2160"/>
        </w:tabs>
        <w:ind w:left="2160" w:hanging="360"/>
      </w:pPr>
      <w:rPr>
        <w:rFonts w:ascii="Times New Roman" w:hAnsi="Times New Roman" w:hint="default"/>
      </w:rPr>
    </w:lvl>
    <w:lvl w:ilvl="3" w:tplc="5E649DF2" w:tentative="1">
      <w:start w:val="1"/>
      <w:numFmt w:val="bullet"/>
      <w:lvlText w:val="•"/>
      <w:lvlJc w:val="left"/>
      <w:pPr>
        <w:tabs>
          <w:tab w:val="num" w:pos="2880"/>
        </w:tabs>
        <w:ind w:left="2880" w:hanging="360"/>
      </w:pPr>
      <w:rPr>
        <w:rFonts w:ascii="Times New Roman" w:hAnsi="Times New Roman" w:hint="default"/>
      </w:rPr>
    </w:lvl>
    <w:lvl w:ilvl="4" w:tplc="B6B26D9E" w:tentative="1">
      <w:start w:val="1"/>
      <w:numFmt w:val="bullet"/>
      <w:lvlText w:val="•"/>
      <w:lvlJc w:val="left"/>
      <w:pPr>
        <w:tabs>
          <w:tab w:val="num" w:pos="3600"/>
        </w:tabs>
        <w:ind w:left="3600" w:hanging="360"/>
      </w:pPr>
      <w:rPr>
        <w:rFonts w:ascii="Times New Roman" w:hAnsi="Times New Roman" w:hint="default"/>
      </w:rPr>
    </w:lvl>
    <w:lvl w:ilvl="5" w:tplc="B298DF2E" w:tentative="1">
      <w:start w:val="1"/>
      <w:numFmt w:val="bullet"/>
      <w:lvlText w:val="•"/>
      <w:lvlJc w:val="left"/>
      <w:pPr>
        <w:tabs>
          <w:tab w:val="num" w:pos="4320"/>
        </w:tabs>
        <w:ind w:left="4320" w:hanging="360"/>
      </w:pPr>
      <w:rPr>
        <w:rFonts w:ascii="Times New Roman" w:hAnsi="Times New Roman" w:hint="default"/>
      </w:rPr>
    </w:lvl>
    <w:lvl w:ilvl="6" w:tplc="82AA2B44" w:tentative="1">
      <w:start w:val="1"/>
      <w:numFmt w:val="bullet"/>
      <w:lvlText w:val="•"/>
      <w:lvlJc w:val="left"/>
      <w:pPr>
        <w:tabs>
          <w:tab w:val="num" w:pos="5040"/>
        </w:tabs>
        <w:ind w:left="5040" w:hanging="360"/>
      </w:pPr>
      <w:rPr>
        <w:rFonts w:ascii="Times New Roman" w:hAnsi="Times New Roman" w:hint="default"/>
      </w:rPr>
    </w:lvl>
    <w:lvl w:ilvl="7" w:tplc="40BE02A0" w:tentative="1">
      <w:start w:val="1"/>
      <w:numFmt w:val="bullet"/>
      <w:lvlText w:val="•"/>
      <w:lvlJc w:val="left"/>
      <w:pPr>
        <w:tabs>
          <w:tab w:val="num" w:pos="5760"/>
        </w:tabs>
        <w:ind w:left="5760" w:hanging="360"/>
      </w:pPr>
      <w:rPr>
        <w:rFonts w:ascii="Times New Roman" w:hAnsi="Times New Roman" w:hint="default"/>
      </w:rPr>
    </w:lvl>
    <w:lvl w:ilvl="8" w:tplc="2E8AD322"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58BA2A12"/>
    <w:multiLevelType w:val="multilevel"/>
    <w:tmpl w:val="E2D812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C95D22"/>
    <w:multiLevelType w:val="hybridMultilevel"/>
    <w:tmpl w:val="6E425128"/>
    <w:lvl w:ilvl="0" w:tplc="C11AA12C">
      <w:start w:val="1"/>
      <w:numFmt w:val="bullet"/>
      <w:lvlText w:val=""/>
      <w:lvlJc w:val="left"/>
      <w:pPr>
        <w:tabs>
          <w:tab w:val="num" w:pos="720"/>
        </w:tabs>
        <w:ind w:left="720" w:hanging="360"/>
      </w:pPr>
      <w:rPr>
        <w:rFonts w:ascii="Wingdings 2" w:hAnsi="Wingdings 2" w:hint="default"/>
      </w:rPr>
    </w:lvl>
    <w:lvl w:ilvl="1" w:tplc="C3EA73AE" w:tentative="1">
      <w:start w:val="1"/>
      <w:numFmt w:val="bullet"/>
      <w:lvlText w:val=""/>
      <w:lvlJc w:val="left"/>
      <w:pPr>
        <w:tabs>
          <w:tab w:val="num" w:pos="1440"/>
        </w:tabs>
        <w:ind w:left="1440" w:hanging="360"/>
      </w:pPr>
      <w:rPr>
        <w:rFonts w:ascii="Wingdings 2" w:hAnsi="Wingdings 2" w:hint="default"/>
      </w:rPr>
    </w:lvl>
    <w:lvl w:ilvl="2" w:tplc="4F2A7746" w:tentative="1">
      <w:start w:val="1"/>
      <w:numFmt w:val="bullet"/>
      <w:lvlText w:val=""/>
      <w:lvlJc w:val="left"/>
      <w:pPr>
        <w:tabs>
          <w:tab w:val="num" w:pos="2160"/>
        </w:tabs>
        <w:ind w:left="2160" w:hanging="360"/>
      </w:pPr>
      <w:rPr>
        <w:rFonts w:ascii="Wingdings 2" w:hAnsi="Wingdings 2" w:hint="default"/>
      </w:rPr>
    </w:lvl>
    <w:lvl w:ilvl="3" w:tplc="1C94C3CE" w:tentative="1">
      <w:start w:val="1"/>
      <w:numFmt w:val="bullet"/>
      <w:lvlText w:val=""/>
      <w:lvlJc w:val="left"/>
      <w:pPr>
        <w:tabs>
          <w:tab w:val="num" w:pos="2880"/>
        </w:tabs>
        <w:ind w:left="2880" w:hanging="360"/>
      </w:pPr>
      <w:rPr>
        <w:rFonts w:ascii="Wingdings 2" w:hAnsi="Wingdings 2" w:hint="default"/>
      </w:rPr>
    </w:lvl>
    <w:lvl w:ilvl="4" w:tplc="4FE6A952" w:tentative="1">
      <w:start w:val="1"/>
      <w:numFmt w:val="bullet"/>
      <w:lvlText w:val=""/>
      <w:lvlJc w:val="left"/>
      <w:pPr>
        <w:tabs>
          <w:tab w:val="num" w:pos="3600"/>
        </w:tabs>
        <w:ind w:left="3600" w:hanging="360"/>
      </w:pPr>
      <w:rPr>
        <w:rFonts w:ascii="Wingdings 2" w:hAnsi="Wingdings 2" w:hint="default"/>
      </w:rPr>
    </w:lvl>
    <w:lvl w:ilvl="5" w:tplc="576EB114" w:tentative="1">
      <w:start w:val="1"/>
      <w:numFmt w:val="bullet"/>
      <w:lvlText w:val=""/>
      <w:lvlJc w:val="left"/>
      <w:pPr>
        <w:tabs>
          <w:tab w:val="num" w:pos="4320"/>
        </w:tabs>
        <w:ind w:left="4320" w:hanging="360"/>
      </w:pPr>
      <w:rPr>
        <w:rFonts w:ascii="Wingdings 2" w:hAnsi="Wingdings 2" w:hint="default"/>
      </w:rPr>
    </w:lvl>
    <w:lvl w:ilvl="6" w:tplc="C8FC07DA" w:tentative="1">
      <w:start w:val="1"/>
      <w:numFmt w:val="bullet"/>
      <w:lvlText w:val=""/>
      <w:lvlJc w:val="left"/>
      <w:pPr>
        <w:tabs>
          <w:tab w:val="num" w:pos="5040"/>
        </w:tabs>
        <w:ind w:left="5040" w:hanging="360"/>
      </w:pPr>
      <w:rPr>
        <w:rFonts w:ascii="Wingdings 2" w:hAnsi="Wingdings 2" w:hint="default"/>
      </w:rPr>
    </w:lvl>
    <w:lvl w:ilvl="7" w:tplc="791CB1F4" w:tentative="1">
      <w:start w:val="1"/>
      <w:numFmt w:val="bullet"/>
      <w:lvlText w:val=""/>
      <w:lvlJc w:val="left"/>
      <w:pPr>
        <w:tabs>
          <w:tab w:val="num" w:pos="5760"/>
        </w:tabs>
        <w:ind w:left="5760" w:hanging="360"/>
      </w:pPr>
      <w:rPr>
        <w:rFonts w:ascii="Wingdings 2" w:hAnsi="Wingdings 2" w:hint="default"/>
      </w:rPr>
    </w:lvl>
    <w:lvl w:ilvl="8" w:tplc="5CAA619A"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593B7F3A"/>
    <w:multiLevelType w:val="hybridMultilevel"/>
    <w:tmpl w:val="C03445C8"/>
    <w:lvl w:ilvl="0" w:tplc="B4B65106">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E15C99"/>
    <w:multiLevelType w:val="hybridMultilevel"/>
    <w:tmpl w:val="448AC4A4"/>
    <w:lvl w:ilvl="0" w:tplc="58A29C08">
      <w:start w:val="1"/>
      <w:numFmt w:val="bullet"/>
      <w:lvlText w:val=""/>
      <w:lvlJc w:val="left"/>
      <w:pPr>
        <w:tabs>
          <w:tab w:val="num" w:pos="720"/>
        </w:tabs>
        <w:ind w:left="720" w:hanging="360"/>
      </w:pPr>
      <w:rPr>
        <w:rFonts w:ascii="Wingdings 2" w:hAnsi="Wingdings 2" w:hint="default"/>
      </w:rPr>
    </w:lvl>
    <w:lvl w:ilvl="1" w:tplc="540254D8" w:tentative="1">
      <w:start w:val="1"/>
      <w:numFmt w:val="bullet"/>
      <w:lvlText w:val=""/>
      <w:lvlJc w:val="left"/>
      <w:pPr>
        <w:tabs>
          <w:tab w:val="num" w:pos="1440"/>
        </w:tabs>
        <w:ind w:left="1440" w:hanging="360"/>
      </w:pPr>
      <w:rPr>
        <w:rFonts w:ascii="Wingdings 2" w:hAnsi="Wingdings 2" w:hint="default"/>
      </w:rPr>
    </w:lvl>
    <w:lvl w:ilvl="2" w:tplc="7CCE4C92" w:tentative="1">
      <w:start w:val="1"/>
      <w:numFmt w:val="bullet"/>
      <w:lvlText w:val=""/>
      <w:lvlJc w:val="left"/>
      <w:pPr>
        <w:tabs>
          <w:tab w:val="num" w:pos="2160"/>
        </w:tabs>
        <w:ind w:left="2160" w:hanging="360"/>
      </w:pPr>
      <w:rPr>
        <w:rFonts w:ascii="Wingdings 2" w:hAnsi="Wingdings 2" w:hint="default"/>
      </w:rPr>
    </w:lvl>
    <w:lvl w:ilvl="3" w:tplc="EBA0FB42" w:tentative="1">
      <w:start w:val="1"/>
      <w:numFmt w:val="bullet"/>
      <w:lvlText w:val=""/>
      <w:lvlJc w:val="left"/>
      <w:pPr>
        <w:tabs>
          <w:tab w:val="num" w:pos="2880"/>
        </w:tabs>
        <w:ind w:left="2880" w:hanging="360"/>
      </w:pPr>
      <w:rPr>
        <w:rFonts w:ascii="Wingdings 2" w:hAnsi="Wingdings 2" w:hint="default"/>
      </w:rPr>
    </w:lvl>
    <w:lvl w:ilvl="4" w:tplc="C4B2781E" w:tentative="1">
      <w:start w:val="1"/>
      <w:numFmt w:val="bullet"/>
      <w:lvlText w:val=""/>
      <w:lvlJc w:val="left"/>
      <w:pPr>
        <w:tabs>
          <w:tab w:val="num" w:pos="3600"/>
        </w:tabs>
        <w:ind w:left="3600" w:hanging="360"/>
      </w:pPr>
      <w:rPr>
        <w:rFonts w:ascii="Wingdings 2" w:hAnsi="Wingdings 2" w:hint="default"/>
      </w:rPr>
    </w:lvl>
    <w:lvl w:ilvl="5" w:tplc="99A8327E" w:tentative="1">
      <w:start w:val="1"/>
      <w:numFmt w:val="bullet"/>
      <w:lvlText w:val=""/>
      <w:lvlJc w:val="left"/>
      <w:pPr>
        <w:tabs>
          <w:tab w:val="num" w:pos="4320"/>
        </w:tabs>
        <w:ind w:left="4320" w:hanging="360"/>
      </w:pPr>
      <w:rPr>
        <w:rFonts w:ascii="Wingdings 2" w:hAnsi="Wingdings 2" w:hint="default"/>
      </w:rPr>
    </w:lvl>
    <w:lvl w:ilvl="6" w:tplc="8B70CC42" w:tentative="1">
      <w:start w:val="1"/>
      <w:numFmt w:val="bullet"/>
      <w:lvlText w:val=""/>
      <w:lvlJc w:val="left"/>
      <w:pPr>
        <w:tabs>
          <w:tab w:val="num" w:pos="5040"/>
        </w:tabs>
        <w:ind w:left="5040" w:hanging="360"/>
      </w:pPr>
      <w:rPr>
        <w:rFonts w:ascii="Wingdings 2" w:hAnsi="Wingdings 2" w:hint="default"/>
      </w:rPr>
    </w:lvl>
    <w:lvl w:ilvl="7" w:tplc="BC6066FE" w:tentative="1">
      <w:start w:val="1"/>
      <w:numFmt w:val="bullet"/>
      <w:lvlText w:val=""/>
      <w:lvlJc w:val="left"/>
      <w:pPr>
        <w:tabs>
          <w:tab w:val="num" w:pos="5760"/>
        </w:tabs>
        <w:ind w:left="5760" w:hanging="360"/>
      </w:pPr>
      <w:rPr>
        <w:rFonts w:ascii="Wingdings 2" w:hAnsi="Wingdings 2" w:hint="default"/>
      </w:rPr>
    </w:lvl>
    <w:lvl w:ilvl="8" w:tplc="772C348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6B46382D"/>
    <w:multiLevelType w:val="multilevel"/>
    <w:tmpl w:val="925EB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943B9D"/>
    <w:multiLevelType w:val="hybridMultilevel"/>
    <w:tmpl w:val="5BFC3506"/>
    <w:lvl w:ilvl="0" w:tplc="706687B6">
      <w:start w:val="1"/>
      <w:numFmt w:val="bullet"/>
      <w:lvlText w:val=""/>
      <w:lvlJc w:val="left"/>
      <w:pPr>
        <w:tabs>
          <w:tab w:val="num" w:pos="720"/>
        </w:tabs>
        <w:ind w:left="720" w:hanging="360"/>
      </w:pPr>
      <w:rPr>
        <w:rFonts w:ascii="Wingdings 2" w:hAnsi="Wingdings 2" w:hint="default"/>
      </w:rPr>
    </w:lvl>
    <w:lvl w:ilvl="1" w:tplc="C9346D4A" w:tentative="1">
      <w:start w:val="1"/>
      <w:numFmt w:val="bullet"/>
      <w:lvlText w:val=""/>
      <w:lvlJc w:val="left"/>
      <w:pPr>
        <w:tabs>
          <w:tab w:val="num" w:pos="1440"/>
        </w:tabs>
        <w:ind w:left="1440" w:hanging="360"/>
      </w:pPr>
      <w:rPr>
        <w:rFonts w:ascii="Wingdings 2" w:hAnsi="Wingdings 2" w:hint="default"/>
      </w:rPr>
    </w:lvl>
    <w:lvl w:ilvl="2" w:tplc="353482DE" w:tentative="1">
      <w:start w:val="1"/>
      <w:numFmt w:val="bullet"/>
      <w:lvlText w:val=""/>
      <w:lvlJc w:val="left"/>
      <w:pPr>
        <w:tabs>
          <w:tab w:val="num" w:pos="2160"/>
        </w:tabs>
        <w:ind w:left="2160" w:hanging="360"/>
      </w:pPr>
      <w:rPr>
        <w:rFonts w:ascii="Wingdings 2" w:hAnsi="Wingdings 2" w:hint="default"/>
      </w:rPr>
    </w:lvl>
    <w:lvl w:ilvl="3" w:tplc="F2F41DF0" w:tentative="1">
      <w:start w:val="1"/>
      <w:numFmt w:val="bullet"/>
      <w:lvlText w:val=""/>
      <w:lvlJc w:val="left"/>
      <w:pPr>
        <w:tabs>
          <w:tab w:val="num" w:pos="2880"/>
        </w:tabs>
        <w:ind w:left="2880" w:hanging="360"/>
      </w:pPr>
      <w:rPr>
        <w:rFonts w:ascii="Wingdings 2" w:hAnsi="Wingdings 2" w:hint="default"/>
      </w:rPr>
    </w:lvl>
    <w:lvl w:ilvl="4" w:tplc="F240362A" w:tentative="1">
      <w:start w:val="1"/>
      <w:numFmt w:val="bullet"/>
      <w:lvlText w:val=""/>
      <w:lvlJc w:val="left"/>
      <w:pPr>
        <w:tabs>
          <w:tab w:val="num" w:pos="3600"/>
        </w:tabs>
        <w:ind w:left="3600" w:hanging="360"/>
      </w:pPr>
      <w:rPr>
        <w:rFonts w:ascii="Wingdings 2" w:hAnsi="Wingdings 2" w:hint="default"/>
      </w:rPr>
    </w:lvl>
    <w:lvl w:ilvl="5" w:tplc="323CA760" w:tentative="1">
      <w:start w:val="1"/>
      <w:numFmt w:val="bullet"/>
      <w:lvlText w:val=""/>
      <w:lvlJc w:val="left"/>
      <w:pPr>
        <w:tabs>
          <w:tab w:val="num" w:pos="4320"/>
        </w:tabs>
        <w:ind w:left="4320" w:hanging="360"/>
      </w:pPr>
      <w:rPr>
        <w:rFonts w:ascii="Wingdings 2" w:hAnsi="Wingdings 2" w:hint="default"/>
      </w:rPr>
    </w:lvl>
    <w:lvl w:ilvl="6" w:tplc="8D42815C" w:tentative="1">
      <w:start w:val="1"/>
      <w:numFmt w:val="bullet"/>
      <w:lvlText w:val=""/>
      <w:lvlJc w:val="left"/>
      <w:pPr>
        <w:tabs>
          <w:tab w:val="num" w:pos="5040"/>
        </w:tabs>
        <w:ind w:left="5040" w:hanging="360"/>
      </w:pPr>
      <w:rPr>
        <w:rFonts w:ascii="Wingdings 2" w:hAnsi="Wingdings 2" w:hint="default"/>
      </w:rPr>
    </w:lvl>
    <w:lvl w:ilvl="7" w:tplc="4E7E9E08" w:tentative="1">
      <w:start w:val="1"/>
      <w:numFmt w:val="bullet"/>
      <w:lvlText w:val=""/>
      <w:lvlJc w:val="left"/>
      <w:pPr>
        <w:tabs>
          <w:tab w:val="num" w:pos="5760"/>
        </w:tabs>
        <w:ind w:left="5760" w:hanging="360"/>
      </w:pPr>
      <w:rPr>
        <w:rFonts w:ascii="Wingdings 2" w:hAnsi="Wingdings 2" w:hint="default"/>
      </w:rPr>
    </w:lvl>
    <w:lvl w:ilvl="8" w:tplc="2BD27C8E"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7B2E53AF"/>
    <w:multiLevelType w:val="hybridMultilevel"/>
    <w:tmpl w:val="504492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8D649D"/>
    <w:multiLevelType w:val="hybridMultilevel"/>
    <w:tmpl w:val="45F8CD94"/>
    <w:lvl w:ilvl="0" w:tplc="4BAEA332">
      <w:start w:val="1"/>
      <w:numFmt w:val="bullet"/>
      <w:lvlText w:val=""/>
      <w:lvlJc w:val="left"/>
      <w:pPr>
        <w:tabs>
          <w:tab w:val="num" w:pos="720"/>
        </w:tabs>
        <w:ind w:left="720" w:hanging="360"/>
      </w:pPr>
      <w:rPr>
        <w:rFonts w:ascii="Wingdings 2" w:hAnsi="Wingdings 2" w:hint="default"/>
      </w:rPr>
    </w:lvl>
    <w:lvl w:ilvl="1" w:tplc="24124DF6" w:tentative="1">
      <w:start w:val="1"/>
      <w:numFmt w:val="bullet"/>
      <w:lvlText w:val=""/>
      <w:lvlJc w:val="left"/>
      <w:pPr>
        <w:tabs>
          <w:tab w:val="num" w:pos="1440"/>
        </w:tabs>
        <w:ind w:left="1440" w:hanging="360"/>
      </w:pPr>
      <w:rPr>
        <w:rFonts w:ascii="Wingdings 2" w:hAnsi="Wingdings 2" w:hint="default"/>
      </w:rPr>
    </w:lvl>
    <w:lvl w:ilvl="2" w:tplc="5EAC4934" w:tentative="1">
      <w:start w:val="1"/>
      <w:numFmt w:val="bullet"/>
      <w:lvlText w:val=""/>
      <w:lvlJc w:val="left"/>
      <w:pPr>
        <w:tabs>
          <w:tab w:val="num" w:pos="2160"/>
        </w:tabs>
        <w:ind w:left="2160" w:hanging="360"/>
      </w:pPr>
      <w:rPr>
        <w:rFonts w:ascii="Wingdings 2" w:hAnsi="Wingdings 2" w:hint="default"/>
      </w:rPr>
    </w:lvl>
    <w:lvl w:ilvl="3" w:tplc="B1D26754" w:tentative="1">
      <w:start w:val="1"/>
      <w:numFmt w:val="bullet"/>
      <w:lvlText w:val=""/>
      <w:lvlJc w:val="left"/>
      <w:pPr>
        <w:tabs>
          <w:tab w:val="num" w:pos="2880"/>
        </w:tabs>
        <w:ind w:left="2880" w:hanging="360"/>
      </w:pPr>
      <w:rPr>
        <w:rFonts w:ascii="Wingdings 2" w:hAnsi="Wingdings 2" w:hint="default"/>
      </w:rPr>
    </w:lvl>
    <w:lvl w:ilvl="4" w:tplc="78E68C14" w:tentative="1">
      <w:start w:val="1"/>
      <w:numFmt w:val="bullet"/>
      <w:lvlText w:val=""/>
      <w:lvlJc w:val="left"/>
      <w:pPr>
        <w:tabs>
          <w:tab w:val="num" w:pos="3600"/>
        </w:tabs>
        <w:ind w:left="3600" w:hanging="360"/>
      </w:pPr>
      <w:rPr>
        <w:rFonts w:ascii="Wingdings 2" w:hAnsi="Wingdings 2" w:hint="default"/>
      </w:rPr>
    </w:lvl>
    <w:lvl w:ilvl="5" w:tplc="537AE8D6" w:tentative="1">
      <w:start w:val="1"/>
      <w:numFmt w:val="bullet"/>
      <w:lvlText w:val=""/>
      <w:lvlJc w:val="left"/>
      <w:pPr>
        <w:tabs>
          <w:tab w:val="num" w:pos="4320"/>
        </w:tabs>
        <w:ind w:left="4320" w:hanging="360"/>
      </w:pPr>
      <w:rPr>
        <w:rFonts w:ascii="Wingdings 2" w:hAnsi="Wingdings 2" w:hint="default"/>
      </w:rPr>
    </w:lvl>
    <w:lvl w:ilvl="6" w:tplc="141844A0" w:tentative="1">
      <w:start w:val="1"/>
      <w:numFmt w:val="bullet"/>
      <w:lvlText w:val=""/>
      <w:lvlJc w:val="left"/>
      <w:pPr>
        <w:tabs>
          <w:tab w:val="num" w:pos="5040"/>
        </w:tabs>
        <w:ind w:left="5040" w:hanging="360"/>
      </w:pPr>
      <w:rPr>
        <w:rFonts w:ascii="Wingdings 2" w:hAnsi="Wingdings 2" w:hint="default"/>
      </w:rPr>
    </w:lvl>
    <w:lvl w:ilvl="7" w:tplc="11CC2496" w:tentative="1">
      <w:start w:val="1"/>
      <w:numFmt w:val="bullet"/>
      <w:lvlText w:val=""/>
      <w:lvlJc w:val="left"/>
      <w:pPr>
        <w:tabs>
          <w:tab w:val="num" w:pos="5760"/>
        </w:tabs>
        <w:ind w:left="5760" w:hanging="360"/>
      </w:pPr>
      <w:rPr>
        <w:rFonts w:ascii="Wingdings 2" w:hAnsi="Wingdings 2" w:hint="default"/>
      </w:rPr>
    </w:lvl>
    <w:lvl w:ilvl="8" w:tplc="F9A23D72"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7E7230B3"/>
    <w:multiLevelType w:val="multilevel"/>
    <w:tmpl w:val="E3885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4"/>
  </w:num>
  <w:num w:numId="2">
    <w:abstractNumId w:val="16"/>
  </w:num>
  <w:num w:numId="3">
    <w:abstractNumId w:val="1"/>
  </w:num>
  <w:num w:numId="4">
    <w:abstractNumId w:val="19"/>
  </w:num>
  <w:num w:numId="5">
    <w:abstractNumId w:val="17"/>
  </w:num>
  <w:num w:numId="6">
    <w:abstractNumId w:val="23"/>
  </w:num>
  <w:num w:numId="7">
    <w:abstractNumId w:val="12"/>
  </w:num>
  <w:num w:numId="8">
    <w:abstractNumId w:val="21"/>
  </w:num>
  <w:num w:numId="9">
    <w:abstractNumId w:val="14"/>
  </w:num>
  <w:num w:numId="10">
    <w:abstractNumId w:val="2"/>
  </w:num>
  <w:num w:numId="11">
    <w:abstractNumId w:val="11"/>
  </w:num>
  <w:num w:numId="12">
    <w:abstractNumId w:val="0"/>
  </w:num>
  <w:num w:numId="13">
    <w:abstractNumId w:val="22"/>
  </w:num>
  <w:num w:numId="14">
    <w:abstractNumId w:val="13"/>
  </w:num>
  <w:num w:numId="15">
    <w:abstractNumId w:val="4"/>
  </w:num>
  <w:num w:numId="16">
    <w:abstractNumId w:val="18"/>
  </w:num>
  <w:num w:numId="17">
    <w:abstractNumId w:val="5"/>
  </w:num>
  <w:num w:numId="18">
    <w:abstractNumId w:val="7"/>
  </w:num>
  <w:num w:numId="19">
    <w:abstractNumId w:val="10"/>
  </w:num>
  <w:num w:numId="20">
    <w:abstractNumId w:val="6"/>
  </w:num>
  <w:num w:numId="21">
    <w:abstractNumId w:val="20"/>
  </w:num>
  <w:num w:numId="22">
    <w:abstractNumId w:val="9"/>
  </w:num>
  <w:num w:numId="23">
    <w:abstractNumId w:val="8"/>
  </w:num>
  <w:num w:numId="24">
    <w:abstractNumId w:val="15"/>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BBB"/>
    <w:rsid w:val="00035EBA"/>
    <w:rsid w:val="00065D7F"/>
    <w:rsid w:val="000E1234"/>
    <w:rsid w:val="000F29BA"/>
    <w:rsid w:val="000F4950"/>
    <w:rsid w:val="00177476"/>
    <w:rsid w:val="00195873"/>
    <w:rsid w:val="001D679F"/>
    <w:rsid w:val="00203626"/>
    <w:rsid w:val="00211C5D"/>
    <w:rsid w:val="00241B97"/>
    <w:rsid w:val="002665C7"/>
    <w:rsid w:val="0029099D"/>
    <w:rsid w:val="0030120D"/>
    <w:rsid w:val="00323CAA"/>
    <w:rsid w:val="00342693"/>
    <w:rsid w:val="00404C51"/>
    <w:rsid w:val="004868E4"/>
    <w:rsid w:val="00494AAD"/>
    <w:rsid w:val="006521BE"/>
    <w:rsid w:val="0066272B"/>
    <w:rsid w:val="006706DD"/>
    <w:rsid w:val="006F6B3F"/>
    <w:rsid w:val="0075742E"/>
    <w:rsid w:val="007732E1"/>
    <w:rsid w:val="00805C40"/>
    <w:rsid w:val="00830E1F"/>
    <w:rsid w:val="00873A6B"/>
    <w:rsid w:val="00904E3D"/>
    <w:rsid w:val="00963B3B"/>
    <w:rsid w:val="00982DF9"/>
    <w:rsid w:val="00996385"/>
    <w:rsid w:val="009C5CE0"/>
    <w:rsid w:val="009F7014"/>
    <w:rsid w:val="00A15185"/>
    <w:rsid w:val="00A4484B"/>
    <w:rsid w:val="00AC35F2"/>
    <w:rsid w:val="00AE09DF"/>
    <w:rsid w:val="00B2517F"/>
    <w:rsid w:val="00B72EDF"/>
    <w:rsid w:val="00BE0CE3"/>
    <w:rsid w:val="00C4370A"/>
    <w:rsid w:val="00C61051"/>
    <w:rsid w:val="00CB4E1C"/>
    <w:rsid w:val="00CB6392"/>
    <w:rsid w:val="00D32502"/>
    <w:rsid w:val="00D96440"/>
    <w:rsid w:val="00DE7BBB"/>
    <w:rsid w:val="00F30BE6"/>
    <w:rsid w:val="00FC3EAD"/>
    <w:rsid w:val="00FC7C3F"/>
    <w:rsid w:val="00FE27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D153D"/>
  <w15:chartTrackingRefBased/>
  <w15:docId w15:val="{82F51984-8D8B-4EFC-A025-827771C90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7BBB"/>
    <w:pPr>
      <w:spacing w:before="100" w:beforeAutospacing="1" w:after="100" w:afterAutospacing="1" w:line="240" w:lineRule="auto"/>
    </w:pPr>
    <w:rPr>
      <w:rFonts w:ascii="Times New Roman" w:eastAsia="Times New Roman" w:hAnsi="Times New Roman" w:cs="Times New Roman"/>
      <w:szCs w:val="24"/>
    </w:rPr>
  </w:style>
  <w:style w:type="paragraph" w:styleId="ListParagraph">
    <w:name w:val="List Paragraph"/>
    <w:basedOn w:val="Normal"/>
    <w:uiPriority w:val="34"/>
    <w:qFormat/>
    <w:rsid w:val="00DE7BBB"/>
    <w:pPr>
      <w:ind w:left="720"/>
      <w:contextualSpacing/>
    </w:pPr>
  </w:style>
  <w:style w:type="paragraph" w:styleId="Header">
    <w:name w:val="header"/>
    <w:basedOn w:val="Normal"/>
    <w:link w:val="HeaderChar"/>
    <w:uiPriority w:val="99"/>
    <w:unhideWhenUsed/>
    <w:rsid w:val="00996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6385"/>
  </w:style>
  <w:style w:type="paragraph" w:styleId="Footer">
    <w:name w:val="footer"/>
    <w:basedOn w:val="Normal"/>
    <w:link w:val="FooterChar"/>
    <w:uiPriority w:val="99"/>
    <w:unhideWhenUsed/>
    <w:rsid w:val="00996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385"/>
  </w:style>
  <w:style w:type="character" w:customStyle="1" w:styleId="apple-converted-space">
    <w:name w:val="apple-converted-space"/>
    <w:basedOn w:val="DefaultParagraphFont"/>
    <w:rsid w:val="00CB6392"/>
  </w:style>
  <w:style w:type="table" w:styleId="TableGrid">
    <w:name w:val="Table Grid"/>
    <w:basedOn w:val="TableNormal"/>
    <w:uiPriority w:val="39"/>
    <w:rsid w:val="00830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546464">
      <w:bodyDiv w:val="1"/>
      <w:marLeft w:val="0"/>
      <w:marRight w:val="0"/>
      <w:marTop w:val="0"/>
      <w:marBottom w:val="0"/>
      <w:divBdr>
        <w:top w:val="none" w:sz="0" w:space="0" w:color="auto"/>
        <w:left w:val="none" w:sz="0" w:space="0" w:color="auto"/>
        <w:bottom w:val="none" w:sz="0" w:space="0" w:color="auto"/>
        <w:right w:val="none" w:sz="0" w:space="0" w:color="auto"/>
      </w:divBdr>
      <w:divsChild>
        <w:div w:id="871966409">
          <w:marLeft w:val="547"/>
          <w:marRight w:val="0"/>
          <w:marTop w:val="134"/>
          <w:marBottom w:val="240"/>
          <w:divBdr>
            <w:top w:val="none" w:sz="0" w:space="0" w:color="auto"/>
            <w:left w:val="none" w:sz="0" w:space="0" w:color="auto"/>
            <w:bottom w:val="none" w:sz="0" w:space="0" w:color="auto"/>
            <w:right w:val="none" w:sz="0" w:space="0" w:color="auto"/>
          </w:divBdr>
        </w:div>
      </w:divsChild>
    </w:div>
    <w:div w:id="326792167">
      <w:bodyDiv w:val="1"/>
      <w:marLeft w:val="0"/>
      <w:marRight w:val="0"/>
      <w:marTop w:val="0"/>
      <w:marBottom w:val="0"/>
      <w:divBdr>
        <w:top w:val="none" w:sz="0" w:space="0" w:color="auto"/>
        <w:left w:val="none" w:sz="0" w:space="0" w:color="auto"/>
        <w:bottom w:val="none" w:sz="0" w:space="0" w:color="auto"/>
        <w:right w:val="none" w:sz="0" w:space="0" w:color="auto"/>
      </w:divBdr>
      <w:divsChild>
        <w:div w:id="1487935171">
          <w:marLeft w:val="1166"/>
          <w:marRight w:val="0"/>
          <w:marTop w:val="115"/>
          <w:marBottom w:val="0"/>
          <w:divBdr>
            <w:top w:val="none" w:sz="0" w:space="0" w:color="auto"/>
            <w:left w:val="none" w:sz="0" w:space="0" w:color="auto"/>
            <w:bottom w:val="none" w:sz="0" w:space="0" w:color="auto"/>
            <w:right w:val="none" w:sz="0" w:space="0" w:color="auto"/>
          </w:divBdr>
        </w:div>
        <w:div w:id="1341934268">
          <w:marLeft w:val="1166"/>
          <w:marRight w:val="0"/>
          <w:marTop w:val="115"/>
          <w:marBottom w:val="0"/>
          <w:divBdr>
            <w:top w:val="none" w:sz="0" w:space="0" w:color="auto"/>
            <w:left w:val="none" w:sz="0" w:space="0" w:color="auto"/>
            <w:bottom w:val="none" w:sz="0" w:space="0" w:color="auto"/>
            <w:right w:val="none" w:sz="0" w:space="0" w:color="auto"/>
          </w:divBdr>
        </w:div>
        <w:div w:id="1891988308">
          <w:marLeft w:val="1166"/>
          <w:marRight w:val="0"/>
          <w:marTop w:val="115"/>
          <w:marBottom w:val="0"/>
          <w:divBdr>
            <w:top w:val="none" w:sz="0" w:space="0" w:color="auto"/>
            <w:left w:val="none" w:sz="0" w:space="0" w:color="auto"/>
            <w:bottom w:val="none" w:sz="0" w:space="0" w:color="auto"/>
            <w:right w:val="none" w:sz="0" w:space="0" w:color="auto"/>
          </w:divBdr>
        </w:div>
      </w:divsChild>
    </w:div>
    <w:div w:id="394544917">
      <w:bodyDiv w:val="1"/>
      <w:marLeft w:val="0"/>
      <w:marRight w:val="0"/>
      <w:marTop w:val="0"/>
      <w:marBottom w:val="0"/>
      <w:divBdr>
        <w:top w:val="none" w:sz="0" w:space="0" w:color="auto"/>
        <w:left w:val="none" w:sz="0" w:space="0" w:color="auto"/>
        <w:bottom w:val="none" w:sz="0" w:space="0" w:color="auto"/>
        <w:right w:val="none" w:sz="0" w:space="0" w:color="auto"/>
      </w:divBdr>
      <w:divsChild>
        <w:div w:id="15204586">
          <w:marLeft w:val="547"/>
          <w:marRight w:val="0"/>
          <w:marTop w:val="154"/>
          <w:marBottom w:val="0"/>
          <w:divBdr>
            <w:top w:val="none" w:sz="0" w:space="0" w:color="auto"/>
            <w:left w:val="none" w:sz="0" w:space="0" w:color="auto"/>
            <w:bottom w:val="none" w:sz="0" w:space="0" w:color="auto"/>
            <w:right w:val="none" w:sz="0" w:space="0" w:color="auto"/>
          </w:divBdr>
        </w:div>
        <w:div w:id="89786399">
          <w:marLeft w:val="547"/>
          <w:marRight w:val="0"/>
          <w:marTop w:val="154"/>
          <w:marBottom w:val="0"/>
          <w:divBdr>
            <w:top w:val="none" w:sz="0" w:space="0" w:color="auto"/>
            <w:left w:val="none" w:sz="0" w:space="0" w:color="auto"/>
            <w:bottom w:val="none" w:sz="0" w:space="0" w:color="auto"/>
            <w:right w:val="none" w:sz="0" w:space="0" w:color="auto"/>
          </w:divBdr>
        </w:div>
      </w:divsChild>
    </w:div>
    <w:div w:id="397633039">
      <w:bodyDiv w:val="1"/>
      <w:marLeft w:val="0"/>
      <w:marRight w:val="0"/>
      <w:marTop w:val="0"/>
      <w:marBottom w:val="0"/>
      <w:divBdr>
        <w:top w:val="none" w:sz="0" w:space="0" w:color="auto"/>
        <w:left w:val="none" w:sz="0" w:space="0" w:color="auto"/>
        <w:bottom w:val="none" w:sz="0" w:space="0" w:color="auto"/>
        <w:right w:val="none" w:sz="0" w:space="0" w:color="auto"/>
      </w:divBdr>
      <w:divsChild>
        <w:div w:id="1333289508">
          <w:marLeft w:val="547"/>
          <w:marRight w:val="0"/>
          <w:marTop w:val="125"/>
          <w:marBottom w:val="0"/>
          <w:divBdr>
            <w:top w:val="none" w:sz="0" w:space="0" w:color="auto"/>
            <w:left w:val="none" w:sz="0" w:space="0" w:color="auto"/>
            <w:bottom w:val="none" w:sz="0" w:space="0" w:color="auto"/>
            <w:right w:val="none" w:sz="0" w:space="0" w:color="auto"/>
          </w:divBdr>
        </w:div>
      </w:divsChild>
    </w:div>
    <w:div w:id="568153869">
      <w:bodyDiv w:val="1"/>
      <w:marLeft w:val="0"/>
      <w:marRight w:val="0"/>
      <w:marTop w:val="0"/>
      <w:marBottom w:val="0"/>
      <w:divBdr>
        <w:top w:val="none" w:sz="0" w:space="0" w:color="auto"/>
        <w:left w:val="none" w:sz="0" w:space="0" w:color="auto"/>
        <w:bottom w:val="none" w:sz="0" w:space="0" w:color="auto"/>
        <w:right w:val="none" w:sz="0" w:space="0" w:color="auto"/>
      </w:divBdr>
      <w:divsChild>
        <w:div w:id="1688025611">
          <w:marLeft w:val="547"/>
          <w:marRight w:val="0"/>
          <w:marTop w:val="134"/>
          <w:marBottom w:val="0"/>
          <w:divBdr>
            <w:top w:val="none" w:sz="0" w:space="0" w:color="auto"/>
            <w:left w:val="none" w:sz="0" w:space="0" w:color="auto"/>
            <w:bottom w:val="none" w:sz="0" w:space="0" w:color="auto"/>
            <w:right w:val="none" w:sz="0" w:space="0" w:color="auto"/>
          </w:divBdr>
        </w:div>
        <w:div w:id="88235199">
          <w:marLeft w:val="547"/>
          <w:marRight w:val="0"/>
          <w:marTop w:val="134"/>
          <w:marBottom w:val="0"/>
          <w:divBdr>
            <w:top w:val="none" w:sz="0" w:space="0" w:color="auto"/>
            <w:left w:val="none" w:sz="0" w:space="0" w:color="auto"/>
            <w:bottom w:val="none" w:sz="0" w:space="0" w:color="auto"/>
            <w:right w:val="none" w:sz="0" w:space="0" w:color="auto"/>
          </w:divBdr>
        </w:div>
      </w:divsChild>
    </w:div>
    <w:div w:id="572467830">
      <w:bodyDiv w:val="1"/>
      <w:marLeft w:val="0"/>
      <w:marRight w:val="0"/>
      <w:marTop w:val="0"/>
      <w:marBottom w:val="0"/>
      <w:divBdr>
        <w:top w:val="none" w:sz="0" w:space="0" w:color="auto"/>
        <w:left w:val="none" w:sz="0" w:space="0" w:color="auto"/>
        <w:bottom w:val="none" w:sz="0" w:space="0" w:color="auto"/>
        <w:right w:val="none" w:sz="0" w:space="0" w:color="auto"/>
      </w:divBdr>
    </w:div>
    <w:div w:id="626545356">
      <w:bodyDiv w:val="1"/>
      <w:marLeft w:val="0"/>
      <w:marRight w:val="0"/>
      <w:marTop w:val="0"/>
      <w:marBottom w:val="0"/>
      <w:divBdr>
        <w:top w:val="none" w:sz="0" w:space="0" w:color="auto"/>
        <w:left w:val="none" w:sz="0" w:space="0" w:color="auto"/>
        <w:bottom w:val="none" w:sz="0" w:space="0" w:color="auto"/>
        <w:right w:val="none" w:sz="0" w:space="0" w:color="auto"/>
      </w:divBdr>
      <w:divsChild>
        <w:div w:id="1748847675">
          <w:marLeft w:val="547"/>
          <w:marRight w:val="0"/>
          <w:marTop w:val="115"/>
          <w:marBottom w:val="120"/>
          <w:divBdr>
            <w:top w:val="none" w:sz="0" w:space="0" w:color="auto"/>
            <w:left w:val="none" w:sz="0" w:space="0" w:color="auto"/>
            <w:bottom w:val="none" w:sz="0" w:space="0" w:color="auto"/>
            <w:right w:val="none" w:sz="0" w:space="0" w:color="auto"/>
          </w:divBdr>
        </w:div>
        <w:div w:id="46876083">
          <w:marLeft w:val="547"/>
          <w:marRight w:val="0"/>
          <w:marTop w:val="115"/>
          <w:marBottom w:val="120"/>
          <w:divBdr>
            <w:top w:val="none" w:sz="0" w:space="0" w:color="auto"/>
            <w:left w:val="none" w:sz="0" w:space="0" w:color="auto"/>
            <w:bottom w:val="none" w:sz="0" w:space="0" w:color="auto"/>
            <w:right w:val="none" w:sz="0" w:space="0" w:color="auto"/>
          </w:divBdr>
        </w:div>
        <w:div w:id="630212436">
          <w:marLeft w:val="547"/>
          <w:marRight w:val="0"/>
          <w:marTop w:val="115"/>
          <w:marBottom w:val="120"/>
          <w:divBdr>
            <w:top w:val="none" w:sz="0" w:space="0" w:color="auto"/>
            <w:left w:val="none" w:sz="0" w:space="0" w:color="auto"/>
            <w:bottom w:val="none" w:sz="0" w:space="0" w:color="auto"/>
            <w:right w:val="none" w:sz="0" w:space="0" w:color="auto"/>
          </w:divBdr>
        </w:div>
        <w:div w:id="1475482842">
          <w:marLeft w:val="547"/>
          <w:marRight w:val="0"/>
          <w:marTop w:val="115"/>
          <w:marBottom w:val="120"/>
          <w:divBdr>
            <w:top w:val="none" w:sz="0" w:space="0" w:color="auto"/>
            <w:left w:val="none" w:sz="0" w:space="0" w:color="auto"/>
            <w:bottom w:val="none" w:sz="0" w:space="0" w:color="auto"/>
            <w:right w:val="none" w:sz="0" w:space="0" w:color="auto"/>
          </w:divBdr>
        </w:div>
        <w:div w:id="188613353">
          <w:marLeft w:val="547"/>
          <w:marRight w:val="0"/>
          <w:marTop w:val="115"/>
          <w:marBottom w:val="120"/>
          <w:divBdr>
            <w:top w:val="none" w:sz="0" w:space="0" w:color="auto"/>
            <w:left w:val="none" w:sz="0" w:space="0" w:color="auto"/>
            <w:bottom w:val="none" w:sz="0" w:space="0" w:color="auto"/>
            <w:right w:val="none" w:sz="0" w:space="0" w:color="auto"/>
          </w:divBdr>
        </w:div>
      </w:divsChild>
    </w:div>
    <w:div w:id="629942652">
      <w:bodyDiv w:val="1"/>
      <w:marLeft w:val="0"/>
      <w:marRight w:val="0"/>
      <w:marTop w:val="0"/>
      <w:marBottom w:val="0"/>
      <w:divBdr>
        <w:top w:val="none" w:sz="0" w:space="0" w:color="auto"/>
        <w:left w:val="none" w:sz="0" w:space="0" w:color="auto"/>
        <w:bottom w:val="none" w:sz="0" w:space="0" w:color="auto"/>
        <w:right w:val="none" w:sz="0" w:space="0" w:color="auto"/>
      </w:divBdr>
      <w:divsChild>
        <w:div w:id="370153416">
          <w:marLeft w:val="547"/>
          <w:marRight w:val="0"/>
          <w:marTop w:val="115"/>
          <w:marBottom w:val="120"/>
          <w:divBdr>
            <w:top w:val="none" w:sz="0" w:space="0" w:color="auto"/>
            <w:left w:val="none" w:sz="0" w:space="0" w:color="auto"/>
            <w:bottom w:val="none" w:sz="0" w:space="0" w:color="auto"/>
            <w:right w:val="none" w:sz="0" w:space="0" w:color="auto"/>
          </w:divBdr>
        </w:div>
        <w:div w:id="1614938326">
          <w:marLeft w:val="547"/>
          <w:marRight w:val="0"/>
          <w:marTop w:val="115"/>
          <w:marBottom w:val="120"/>
          <w:divBdr>
            <w:top w:val="none" w:sz="0" w:space="0" w:color="auto"/>
            <w:left w:val="none" w:sz="0" w:space="0" w:color="auto"/>
            <w:bottom w:val="none" w:sz="0" w:space="0" w:color="auto"/>
            <w:right w:val="none" w:sz="0" w:space="0" w:color="auto"/>
          </w:divBdr>
        </w:div>
        <w:div w:id="1251307890">
          <w:marLeft w:val="547"/>
          <w:marRight w:val="0"/>
          <w:marTop w:val="115"/>
          <w:marBottom w:val="120"/>
          <w:divBdr>
            <w:top w:val="none" w:sz="0" w:space="0" w:color="auto"/>
            <w:left w:val="none" w:sz="0" w:space="0" w:color="auto"/>
            <w:bottom w:val="none" w:sz="0" w:space="0" w:color="auto"/>
            <w:right w:val="none" w:sz="0" w:space="0" w:color="auto"/>
          </w:divBdr>
        </w:div>
        <w:div w:id="1092430560">
          <w:marLeft w:val="547"/>
          <w:marRight w:val="0"/>
          <w:marTop w:val="115"/>
          <w:marBottom w:val="120"/>
          <w:divBdr>
            <w:top w:val="none" w:sz="0" w:space="0" w:color="auto"/>
            <w:left w:val="none" w:sz="0" w:space="0" w:color="auto"/>
            <w:bottom w:val="none" w:sz="0" w:space="0" w:color="auto"/>
            <w:right w:val="none" w:sz="0" w:space="0" w:color="auto"/>
          </w:divBdr>
        </w:div>
        <w:div w:id="4989612">
          <w:marLeft w:val="547"/>
          <w:marRight w:val="0"/>
          <w:marTop w:val="115"/>
          <w:marBottom w:val="120"/>
          <w:divBdr>
            <w:top w:val="none" w:sz="0" w:space="0" w:color="auto"/>
            <w:left w:val="none" w:sz="0" w:space="0" w:color="auto"/>
            <w:bottom w:val="none" w:sz="0" w:space="0" w:color="auto"/>
            <w:right w:val="none" w:sz="0" w:space="0" w:color="auto"/>
          </w:divBdr>
        </w:div>
      </w:divsChild>
    </w:div>
    <w:div w:id="674262895">
      <w:bodyDiv w:val="1"/>
      <w:marLeft w:val="0"/>
      <w:marRight w:val="0"/>
      <w:marTop w:val="0"/>
      <w:marBottom w:val="0"/>
      <w:divBdr>
        <w:top w:val="none" w:sz="0" w:space="0" w:color="auto"/>
        <w:left w:val="none" w:sz="0" w:space="0" w:color="auto"/>
        <w:bottom w:val="none" w:sz="0" w:space="0" w:color="auto"/>
        <w:right w:val="none" w:sz="0" w:space="0" w:color="auto"/>
      </w:divBdr>
    </w:div>
    <w:div w:id="817965448">
      <w:bodyDiv w:val="1"/>
      <w:marLeft w:val="0"/>
      <w:marRight w:val="0"/>
      <w:marTop w:val="0"/>
      <w:marBottom w:val="0"/>
      <w:divBdr>
        <w:top w:val="none" w:sz="0" w:space="0" w:color="auto"/>
        <w:left w:val="none" w:sz="0" w:space="0" w:color="auto"/>
        <w:bottom w:val="none" w:sz="0" w:space="0" w:color="auto"/>
        <w:right w:val="none" w:sz="0" w:space="0" w:color="auto"/>
      </w:divBdr>
      <w:divsChild>
        <w:div w:id="1680933342">
          <w:marLeft w:val="547"/>
          <w:marRight w:val="0"/>
          <w:marTop w:val="125"/>
          <w:marBottom w:val="0"/>
          <w:divBdr>
            <w:top w:val="none" w:sz="0" w:space="0" w:color="auto"/>
            <w:left w:val="none" w:sz="0" w:space="0" w:color="auto"/>
            <w:bottom w:val="none" w:sz="0" w:space="0" w:color="auto"/>
            <w:right w:val="none" w:sz="0" w:space="0" w:color="auto"/>
          </w:divBdr>
        </w:div>
      </w:divsChild>
    </w:div>
    <w:div w:id="933243443">
      <w:bodyDiv w:val="1"/>
      <w:marLeft w:val="0"/>
      <w:marRight w:val="0"/>
      <w:marTop w:val="0"/>
      <w:marBottom w:val="0"/>
      <w:divBdr>
        <w:top w:val="none" w:sz="0" w:space="0" w:color="auto"/>
        <w:left w:val="none" w:sz="0" w:space="0" w:color="auto"/>
        <w:bottom w:val="none" w:sz="0" w:space="0" w:color="auto"/>
        <w:right w:val="none" w:sz="0" w:space="0" w:color="auto"/>
      </w:divBdr>
      <w:divsChild>
        <w:div w:id="649097250">
          <w:marLeft w:val="547"/>
          <w:marRight w:val="0"/>
          <w:marTop w:val="115"/>
          <w:marBottom w:val="240"/>
          <w:divBdr>
            <w:top w:val="none" w:sz="0" w:space="0" w:color="auto"/>
            <w:left w:val="none" w:sz="0" w:space="0" w:color="auto"/>
            <w:bottom w:val="none" w:sz="0" w:space="0" w:color="auto"/>
            <w:right w:val="none" w:sz="0" w:space="0" w:color="auto"/>
          </w:divBdr>
        </w:div>
        <w:div w:id="1938830853">
          <w:marLeft w:val="547"/>
          <w:marRight w:val="0"/>
          <w:marTop w:val="115"/>
          <w:marBottom w:val="240"/>
          <w:divBdr>
            <w:top w:val="none" w:sz="0" w:space="0" w:color="auto"/>
            <w:left w:val="none" w:sz="0" w:space="0" w:color="auto"/>
            <w:bottom w:val="none" w:sz="0" w:space="0" w:color="auto"/>
            <w:right w:val="none" w:sz="0" w:space="0" w:color="auto"/>
          </w:divBdr>
        </w:div>
        <w:div w:id="1002201008">
          <w:marLeft w:val="547"/>
          <w:marRight w:val="0"/>
          <w:marTop w:val="115"/>
          <w:marBottom w:val="240"/>
          <w:divBdr>
            <w:top w:val="none" w:sz="0" w:space="0" w:color="auto"/>
            <w:left w:val="none" w:sz="0" w:space="0" w:color="auto"/>
            <w:bottom w:val="none" w:sz="0" w:space="0" w:color="auto"/>
            <w:right w:val="none" w:sz="0" w:space="0" w:color="auto"/>
          </w:divBdr>
        </w:div>
        <w:div w:id="1979067320">
          <w:marLeft w:val="547"/>
          <w:marRight w:val="0"/>
          <w:marTop w:val="115"/>
          <w:marBottom w:val="240"/>
          <w:divBdr>
            <w:top w:val="none" w:sz="0" w:space="0" w:color="auto"/>
            <w:left w:val="none" w:sz="0" w:space="0" w:color="auto"/>
            <w:bottom w:val="none" w:sz="0" w:space="0" w:color="auto"/>
            <w:right w:val="none" w:sz="0" w:space="0" w:color="auto"/>
          </w:divBdr>
        </w:div>
      </w:divsChild>
    </w:div>
    <w:div w:id="943194350">
      <w:bodyDiv w:val="1"/>
      <w:marLeft w:val="0"/>
      <w:marRight w:val="0"/>
      <w:marTop w:val="0"/>
      <w:marBottom w:val="0"/>
      <w:divBdr>
        <w:top w:val="none" w:sz="0" w:space="0" w:color="auto"/>
        <w:left w:val="none" w:sz="0" w:space="0" w:color="auto"/>
        <w:bottom w:val="none" w:sz="0" w:space="0" w:color="auto"/>
        <w:right w:val="none" w:sz="0" w:space="0" w:color="auto"/>
      </w:divBdr>
      <w:divsChild>
        <w:div w:id="1348016619">
          <w:marLeft w:val="547"/>
          <w:marRight w:val="0"/>
          <w:marTop w:val="200"/>
          <w:marBottom w:val="90"/>
          <w:divBdr>
            <w:top w:val="none" w:sz="0" w:space="0" w:color="auto"/>
            <w:left w:val="none" w:sz="0" w:space="0" w:color="auto"/>
            <w:bottom w:val="none" w:sz="0" w:space="0" w:color="auto"/>
            <w:right w:val="none" w:sz="0" w:space="0" w:color="auto"/>
          </w:divBdr>
        </w:div>
        <w:div w:id="2115468291">
          <w:marLeft w:val="547"/>
          <w:marRight w:val="0"/>
          <w:marTop w:val="200"/>
          <w:marBottom w:val="90"/>
          <w:divBdr>
            <w:top w:val="none" w:sz="0" w:space="0" w:color="auto"/>
            <w:left w:val="none" w:sz="0" w:space="0" w:color="auto"/>
            <w:bottom w:val="none" w:sz="0" w:space="0" w:color="auto"/>
            <w:right w:val="none" w:sz="0" w:space="0" w:color="auto"/>
          </w:divBdr>
        </w:div>
        <w:div w:id="1717850282">
          <w:marLeft w:val="547"/>
          <w:marRight w:val="0"/>
          <w:marTop w:val="200"/>
          <w:marBottom w:val="90"/>
          <w:divBdr>
            <w:top w:val="none" w:sz="0" w:space="0" w:color="auto"/>
            <w:left w:val="none" w:sz="0" w:space="0" w:color="auto"/>
            <w:bottom w:val="none" w:sz="0" w:space="0" w:color="auto"/>
            <w:right w:val="none" w:sz="0" w:space="0" w:color="auto"/>
          </w:divBdr>
        </w:div>
        <w:div w:id="171380387">
          <w:marLeft w:val="547"/>
          <w:marRight w:val="0"/>
          <w:marTop w:val="200"/>
          <w:marBottom w:val="90"/>
          <w:divBdr>
            <w:top w:val="none" w:sz="0" w:space="0" w:color="auto"/>
            <w:left w:val="none" w:sz="0" w:space="0" w:color="auto"/>
            <w:bottom w:val="none" w:sz="0" w:space="0" w:color="auto"/>
            <w:right w:val="none" w:sz="0" w:space="0" w:color="auto"/>
          </w:divBdr>
        </w:div>
        <w:div w:id="1527132578">
          <w:marLeft w:val="547"/>
          <w:marRight w:val="0"/>
          <w:marTop w:val="200"/>
          <w:marBottom w:val="90"/>
          <w:divBdr>
            <w:top w:val="none" w:sz="0" w:space="0" w:color="auto"/>
            <w:left w:val="none" w:sz="0" w:space="0" w:color="auto"/>
            <w:bottom w:val="none" w:sz="0" w:space="0" w:color="auto"/>
            <w:right w:val="none" w:sz="0" w:space="0" w:color="auto"/>
          </w:divBdr>
        </w:div>
      </w:divsChild>
    </w:div>
    <w:div w:id="1070080439">
      <w:bodyDiv w:val="1"/>
      <w:marLeft w:val="0"/>
      <w:marRight w:val="0"/>
      <w:marTop w:val="0"/>
      <w:marBottom w:val="0"/>
      <w:divBdr>
        <w:top w:val="none" w:sz="0" w:space="0" w:color="auto"/>
        <w:left w:val="none" w:sz="0" w:space="0" w:color="auto"/>
        <w:bottom w:val="none" w:sz="0" w:space="0" w:color="auto"/>
        <w:right w:val="none" w:sz="0" w:space="0" w:color="auto"/>
      </w:divBdr>
    </w:div>
    <w:div w:id="1675917731">
      <w:bodyDiv w:val="1"/>
      <w:marLeft w:val="0"/>
      <w:marRight w:val="0"/>
      <w:marTop w:val="0"/>
      <w:marBottom w:val="0"/>
      <w:divBdr>
        <w:top w:val="none" w:sz="0" w:space="0" w:color="auto"/>
        <w:left w:val="none" w:sz="0" w:space="0" w:color="auto"/>
        <w:bottom w:val="none" w:sz="0" w:space="0" w:color="auto"/>
        <w:right w:val="none" w:sz="0" w:space="0" w:color="auto"/>
      </w:divBdr>
    </w:div>
    <w:div w:id="1807971662">
      <w:bodyDiv w:val="1"/>
      <w:marLeft w:val="0"/>
      <w:marRight w:val="0"/>
      <w:marTop w:val="0"/>
      <w:marBottom w:val="0"/>
      <w:divBdr>
        <w:top w:val="none" w:sz="0" w:space="0" w:color="auto"/>
        <w:left w:val="none" w:sz="0" w:space="0" w:color="auto"/>
        <w:bottom w:val="none" w:sz="0" w:space="0" w:color="auto"/>
        <w:right w:val="none" w:sz="0" w:space="0" w:color="auto"/>
      </w:divBdr>
      <w:divsChild>
        <w:div w:id="1065025592">
          <w:marLeft w:val="547"/>
          <w:marRight w:val="0"/>
          <w:marTop w:val="134"/>
          <w:marBottom w:val="240"/>
          <w:divBdr>
            <w:top w:val="none" w:sz="0" w:space="0" w:color="auto"/>
            <w:left w:val="none" w:sz="0" w:space="0" w:color="auto"/>
            <w:bottom w:val="none" w:sz="0" w:space="0" w:color="auto"/>
            <w:right w:val="none" w:sz="0" w:space="0" w:color="auto"/>
          </w:divBdr>
        </w:div>
      </w:divsChild>
    </w:div>
    <w:div w:id="1867478714">
      <w:bodyDiv w:val="1"/>
      <w:marLeft w:val="0"/>
      <w:marRight w:val="0"/>
      <w:marTop w:val="0"/>
      <w:marBottom w:val="0"/>
      <w:divBdr>
        <w:top w:val="none" w:sz="0" w:space="0" w:color="auto"/>
        <w:left w:val="none" w:sz="0" w:space="0" w:color="auto"/>
        <w:bottom w:val="none" w:sz="0" w:space="0" w:color="auto"/>
        <w:right w:val="none" w:sz="0" w:space="0" w:color="auto"/>
      </w:divBdr>
    </w:div>
    <w:div w:id="2136561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1781</Words>
  <Characters>10156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Carrier</dc:creator>
  <cp:keywords/>
  <dc:description/>
  <cp:lastModifiedBy>Gabriella Carrier</cp:lastModifiedBy>
  <cp:revision>2</cp:revision>
  <dcterms:created xsi:type="dcterms:W3CDTF">2016-04-20T17:03:00Z</dcterms:created>
  <dcterms:modified xsi:type="dcterms:W3CDTF">2016-04-20T17:03:00Z</dcterms:modified>
</cp:coreProperties>
</file>