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CC502" w14:textId="77777777" w:rsidR="00416941" w:rsidRDefault="00416941" w:rsidP="00416941">
      <w:pPr>
        <w:widowControl w:val="0"/>
        <w:ind w:left="7200" w:hanging="7200"/>
        <w:jc w:val="both"/>
        <w:rPr>
          <w:rFonts w:ascii="Cambria" w:hAnsi="Cambria"/>
          <w:b/>
          <w:szCs w:val="23"/>
        </w:rPr>
      </w:pPr>
      <w:r>
        <w:rPr>
          <w:rFonts w:ascii="Cambria" w:hAnsi="Cambria"/>
          <w:b/>
          <w:szCs w:val="23"/>
        </w:rPr>
        <w:fldChar w:fldCharType="begin"/>
      </w:r>
      <w:r>
        <w:rPr>
          <w:rFonts w:ascii="Cambria" w:hAnsi="Cambria"/>
          <w:b/>
          <w:szCs w:val="23"/>
        </w:rPr>
        <w:instrText xml:space="preserve"> SEQ CHAPTER \h \r 1</w:instrText>
      </w:r>
      <w:r>
        <w:rPr>
          <w:rFonts w:ascii="Cambria" w:hAnsi="Cambria"/>
          <w:b/>
          <w:szCs w:val="23"/>
        </w:rPr>
        <w:fldChar w:fldCharType="end"/>
      </w:r>
      <w:r>
        <w:rPr>
          <w:rFonts w:ascii="Cambria" w:hAnsi="Cambria"/>
          <w:b/>
          <w:szCs w:val="23"/>
        </w:rPr>
        <w:t xml:space="preserve">PHI2397C  Winter 2018    </w:t>
      </w:r>
      <w:r>
        <w:rPr>
          <w:rFonts w:ascii="Cambria" w:hAnsi="Cambria"/>
          <w:b/>
          <w:caps/>
          <w:szCs w:val="23"/>
        </w:rPr>
        <w:t>Business Ethics: Essay AssiGNMENT</w:t>
      </w:r>
      <w:r>
        <w:rPr>
          <w:rFonts w:ascii="Cambria" w:hAnsi="Cambria"/>
          <w:b/>
          <w:caps/>
          <w:szCs w:val="23"/>
        </w:rPr>
        <w:tab/>
        <w:t xml:space="preserve"> </w:t>
      </w:r>
      <w:r>
        <w:rPr>
          <w:rFonts w:ascii="Cambria" w:hAnsi="Cambria"/>
          <w:b/>
          <w:szCs w:val="23"/>
        </w:rPr>
        <w:t>Prof. H. Aronovitch</w:t>
      </w:r>
    </w:p>
    <w:p w14:paraId="7FFE8C67" w14:textId="77777777" w:rsidR="00416941" w:rsidRDefault="00416941" w:rsidP="00416941">
      <w:pPr>
        <w:widowControl w:val="0"/>
        <w:ind w:left="2160" w:firstLine="720"/>
        <w:jc w:val="both"/>
        <w:rPr>
          <w:rFonts w:ascii="Cambria" w:hAnsi="Cambria"/>
          <w:szCs w:val="23"/>
        </w:rPr>
      </w:pPr>
      <w:r>
        <w:rPr>
          <w:rFonts w:ascii="Cambria" w:hAnsi="Cambria"/>
          <w:b/>
          <w:caps/>
          <w:szCs w:val="23"/>
        </w:rPr>
        <w:t xml:space="preserve">       </w:t>
      </w:r>
    </w:p>
    <w:p w14:paraId="635D51D6" w14:textId="77777777" w:rsidR="00416941" w:rsidRDefault="00416941" w:rsidP="00416941">
      <w:pPr>
        <w:widowControl w:val="0"/>
        <w:jc w:val="both"/>
        <w:rPr>
          <w:rFonts w:ascii="Cambria" w:hAnsi="Cambria"/>
          <w:b/>
          <w:szCs w:val="23"/>
        </w:rPr>
      </w:pPr>
      <w:r>
        <w:rPr>
          <w:rFonts w:ascii="Cambria" w:hAnsi="Cambria"/>
          <w:b/>
          <w:szCs w:val="23"/>
          <w:u w:val="single"/>
        </w:rPr>
        <w:t>Due: Thu</w:t>
      </w:r>
      <w:r>
        <w:rPr>
          <w:rFonts w:ascii="Cambria" w:hAnsi="Cambria"/>
          <w:b/>
          <w:u w:val="single"/>
          <w:lang w:val="en-CA" w:eastAsia="en-CA"/>
        </w:rPr>
        <w:t xml:space="preserve"> Mar 29 . </w:t>
      </w:r>
      <w:r>
        <w:rPr>
          <w:rFonts w:ascii="Cambria" w:hAnsi="Cambria"/>
          <w:b/>
          <w:szCs w:val="23"/>
          <w:u w:val="single"/>
        </w:rPr>
        <w:t>Worth: 30%. Length: minimum 1000 words, double-spaced.</w:t>
      </w:r>
      <w:r>
        <w:rPr>
          <w:rFonts w:ascii="Cambria" w:hAnsi="Cambria"/>
          <w:b/>
          <w:szCs w:val="23"/>
        </w:rPr>
        <w:t xml:space="preserve"> </w:t>
      </w:r>
    </w:p>
    <w:p w14:paraId="5CB0CD24" w14:textId="3A6213FE" w:rsidR="00416941" w:rsidRDefault="00416941" w:rsidP="00416941">
      <w:pPr>
        <w:widowControl w:val="0"/>
        <w:jc w:val="both"/>
        <w:rPr>
          <w:rFonts w:ascii="Cambria" w:hAnsi="Cambria"/>
          <w:szCs w:val="23"/>
        </w:rPr>
      </w:pPr>
      <w:r>
        <w:rPr>
          <w:rFonts w:ascii="Cambria" w:hAnsi="Cambria"/>
          <w:szCs w:val="23"/>
        </w:rPr>
        <w:t xml:space="preserve">   </w:t>
      </w:r>
      <w:r>
        <w:rPr>
          <w:rFonts w:ascii="Cambria" w:hAnsi="Cambria"/>
          <w:szCs w:val="23"/>
        </w:rPr>
        <w:t xml:space="preserve"> </w:t>
      </w:r>
      <w:r>
        <w:rPr>
          <w:rFonts w:ascii="Cambria" w:hAnsi="Cambria"/>
          <w:szCs w:val="23"/>
        </w:rPr>
        <w:t xml:space="preserve">Essays may focus mainly on a general issue or on specific cases, but some attention to both is necessary -- that is, on the one hand, to discussing ideas and principles and, on the other hand, to presenting some facts and examples. Whatever the orientation, the object is to present an analysis and come to some conclusion regarding a question of ethics. </w:t>
      </w:r>
    </w:p>
    <w:p w14:paraId="0E1979DA" w14:textId="513A086D" w:rsidR="00416941" w:rsidRDefault="00416941" w:rsidP="00416941">
      <w:pPr>
        <w:widowControl w:val="0"/>
        <w:jc w:val="both"/>
        <w:rPr>
          <w:rFonts w:ascii="Cambria" w:hAnsi="Cambria"/>
          <w:szCs w:val="23"/>
        </w:rPr>
      </w:pPr>
      <w:r>
        <w:rPr>
          <w:rFonts w:ascii="Cambria" w:hAnsi="Cambria"/>
          <w:szCs w:val="23"/>
        </w:rPr>
        <w:t xml:space="preserve">    </w:t>
      </w:r>
      <w:r>
        <w:rPr>
          <w:rFonts w:ascii="Cambria" w:hAnsi="Cambria"/>
          <w:szCs w:val="23"/>
        </w:rPr>
        <w:t xml:space="preserve">Note that some </w:t>
      </w:r>
      <w:r>
        <w:rPr>
          <w:rFonts w:ascii="Cambria" w:hAnsi="Cambria"/>
          <w:szCs w:val="23"/>
        </w:rPr>
        <w:t xml:space="preserve">of the suggested topics below </w:t>
      </w:r>
      <w:r>
        <w:rPr>
          <w:rFonts w:ascii="Cambria" w:hAnsi="Cambria"/>
          <w:szCs w:val="23"/>
        </w:rPr>
        <w:t>may be framed in a way that emphasizes a certain stance on an issue, but that is just a way of focusing the matter, and you are free to defend a contrary stance, or a mixed one, provided you make your stance clear and support it with reasons (facts, principles, etc.).</w:t>
      </w:r>
    </w:p>
    <w:p w14:paraId="02646462" w14:textId="159D5E5E" w:rsidR="00416941" w:rsidRDefault="00416941" w:rsidP="00416941">
      <w:pPr>
        <w:widowControl w:val="0"/>
        <w:jc w:val="both"/>
        <w:rPr>
          <w:rFonts w:ascii="Cambria" w:hAnsi="Cambria"/>
          <w:szCs w:val="23"/>
        </w:rPr>
      </w:pPr>
      <w:r>
        <w:rPr>
          <w:rFonts w:ascii="Cambria" w:hAnsi="Cambria"/>
          <w:szCs w:val="23"/>
          <w:lang w:val="en-GB"/>
        </w:rPr>
        <w:t xml:space="preserve">  </w:t>
      </w:r>
      <w:r>
        <w:rPr>
          <w:rFonts w:ascii="Cambria" w:hAnsi="Cambria"/>
          <w:szCs w:val="23"/>
          <w:lang w:val="en-GB"/>
        </w:rPr>
        <w:t xml:space="preserve">  </w:t>
      </w:r>
      <w:r>
        <w:rPr>
          <w:rFonts w:ascii="Cambria" w:hAnsi="Cambria"/>
          <w:szCs w:val="23"/>
          <w:lang w:val="en-GB"/>
        </w:rPr>
        <w:t>Other topics than those here listed are possible; please consult the professor for approval.</w:t>
      </w:r>
    </w:p>
    <w:p w14:paraId="606BC251" w14:textId="5FA5BB4F" w:rsidR="00416941" w:rsidRDefault="00416941" w:rsidP="00416941">
      <w:pPr>
        <w:widowControl w:val="0"/>
        <w:jc w:val="both"/>
        <w:rPr>
          <w:rFonts w:ascii="Cambria" w:hAnsi="Cambria"/>
          <w:szCs w:val="23"/>
          <w:lang w:val="en-CA"/>
        </w:rPr>
      </w:pPr>
      <w:r>
        <w:rPr>
          <w:rFonts w:ascii="Cambria" w:hAnsi="Cambria"/>
          <w:szCs w:val="23"/>
          <w:lang w:val="en-GB"/>
        </w:rPr>
        <w:t xml:space="preserve">   </w:t>
      </w:r>
      <w:r>
        <w:rPr>
          <w:rFonts w:ascii="Cambria" w:hAnsi="Cambria"/>
          <w:szCs w:val="23"/>
          <w:lang w:val="en-GB"/>
        </w:rPr>
        <w:t xml:space="preserve"> </w:t>
      </w:r>
      <w:r>
        <w:rPr>
          <w:rFonts w:ascii="Cambria" w:hAnsi="Cambria"/>
          <w:szCs w:val="23"/>
          <w:lang w:val="en-GB"/>
        </w:rPr>
        <w:t xml:space="preserve">Research requirement: in addition to the standard reading for the course, essays must draw on at least </w:t>
      </w:r>
      <w:r>
        <w:rPr>
          <w:rFonts w:ascii="Cambria" w:hAnsi="Cambria"/>
          <w:szCs w:val="23"/>
          <w:u w:val="single"/>
          <w:lang w:val="en-GB"/>
        </w:rPr>
        <w:t>two</w:t>
      </w:r>
      <w:r>
        <w:rPr>
          <w:rFonts w:ascii="Cambria" w:hAnsi="Cambria"/>
          <w:szCs w:val="23"/>
          <w:lang w:val="en-GB"/>
        </w:rPr>
        <w:t xml:space="preserve"> articles, book chapters, case studies, or the equivalent, on the specific topic. Internet sources are acceptable if authoritative, but exercise care. Do not use (for this purpose) Wikipedia, student note sites, etc.  </w:t>
      </w:r>
    </w:p>
    <w:p w14:paraId="210A788B" w14:textId="740F9CD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w:t>
      </w:r>
      <w:r>
        <w:rPr>
          <w:rFonts w:ascii="Cambria" w:hAnsi="Cambria"/>
          <w:szCs w:val="23"/>
        </w:rPr>
        <w:t>Citing Sources:</w:t>
      </w:r>
    </w:p>
    <w:p w14:paraId="29BF322E"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It is important to know and follow rules for avoiding plagiarism: See: </w:t>
      </w:r>
    </w:p>
    <w:p w14:paraId="26F4E5B4"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hyperlink r:id="rId8" w:history="1">
        <w:r>
          <w:rPr>
            <w:rStyle w:val="Hyperlink"/>
            <w:rFonts w:ascii="Cambria" w:hAnsi="Cambria"/>
            <w:szCs w:val="23"/>
          </w:rPr>
          <w:t>http://web5.uottawa.ca/mcs-smc/academicintegrity/documents/2011/academic-integrity-students-guide.pdf</w:t>
        </w:r>
      </w:hyperlink>
    </w:p>
    <w:p w14:paraId="1C1CFFD0" w14:textId="1600C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w:t>
      </w:r>
      <w:r>
        <w:rPr>
          <w:rFonts w:ascii="Cambria" w:hAnsi="Cambria"/>
          <w:szCs w:val="23"/>
        </w:rPr>
        <w:t xml:space="preserve"> </w:t>
      </w:r>
      <w:r>
        <w:rPr>
          <w:rFonts w:ascii="Cambria" w:hAnsi="Cambria"/>
          <w:szCs w:val="23"/>
        </w:rPr>
        <w:t>Any major citation style (MLA, Chicago, APA, etc.) is acceptable. So, you can use footnotes, or endnotes, or parentheses in the body of the essay and then a list of references at the end.</w:t>
      </w:r>
    </w:p>
    <w:p w14:paraId="1F8E84BD" w14:textId="77777777" w:rsidR="00416941" w:rsidRDefault="00416941" w:rsidP="00416941">
      <w:pPr>
        <w:widowControl w:val="0"/>
        <w:tabs>
          <w:tab w:val="left" w:pos="5386"/>
        </w:tabs>
        <w:jc w:val="both"/>
        <w:rPr>
          <w:rFonts w:ascii="Cambria" w:hAnsi="Cambria"/>
          <w:szCs w:val="23"/>
          <w:lang w:val="en-CA"/>
        </w:rPr>
      </w:pPr>
      <w:r>
        <w:rPr>
          <w:rFonts w:ascii="Cambria" w:hAnsi="Cambria"/>
          <w:szCs w:val="23"/>
          <w:lang w:val="en-CA"/>
        </w:rPr>
        <w:tab/>
      </w:r>
    </w:p>
    <w:p w14:paraId="398706A6" w14:textId="77777777" w:rsidR="00416941" w:rsidRDefault="00416941" w:rsidP="00416941">
      <w:pPr>
        <w:widowControl w:val="0"/>
        <w:jc w:val="both"/>
        <w:rPr>
          <w:rFonts w:ascii="Cambria" w:hAnsi="Cambria"/>
          <w:caps/>
          <w:szCs w:val="23"/>
          <w:u w:val="single"/>
        </w:rPr>
      </w:pPr>
      <w:r>
        <w:rPr>
          <w:rFonts w:ascii="Cambria" w:hAnsi="Cambria"/>
          <w:caps/>
          <w:szCs w:val="23"/>
          <w:u w:val="single"/>
          <w:lang w:val="en-GB"/>
        </w:rPr>
        <w:t>Issue-oriented topics:</w:t>
      </w:r>
    </w:p>
    <w:p w14:paraId="0C16ECCB" w14:textId="77777777" w:rsidR="00416941" w:rsidRDefault="00416941" w:rsidP="00416941">
      <w:pPr>
        <w:widowControl w:val="0"/>
        <w:jc w:val="both"/>
        <w:rPr>
          <w:rFonts w:ascii="Cambria" w:hAnsi="Cambria"/>
          <w:szCs w:val="23"/>
          <w:lang w:val="en-GB"/>
        </w:rPr>
      </w:pPr>
      <w:r>
        <w:rPr>
          <w:rFonts w:ascii="Cambria" w:hAnsi="Cambria"/>
          <w:szCs w:val="23"/>
          <w:lang w:val="en-GB"/>
        </w:rPr>
        <w:t xml:space="preserve">1. In matters of product safety, there has been a movement in law and social attitudes away from the traditional view about where the chief responsibility should rest, namely with consumers, a view expressed by “Caveat emptor”/"Buyer beware". But there is nothing wrong with expecting that people be informed buyers and responsible for their choices. So, shouldn't “Caveat emptor” be restored as the main principle in these matters? Discuss.      </w:t>
      </w:r>
    </w:p>
    <w:p w14:paraId="6686DD18" w14:textId="77777777" w:rsidR="00416941" w:rsidRDefault="00416941" w:rsidP="00416941">
      <w:pPr>
        <w:widowControl w:val="0"/>
        <w:jc w:val="both"/>
        <w:rPr>
          <w:rFonts w:ascii="Cambria" w:hAnsi="Cambria"/>
          <w:szCs w:val="23"/>
          <w:lang w:val="en-GB"/>
        </w:rPr>
      </w:pPr>
    </w:p>
    <w:p w14:paraId="5EDCC825" w14:textId="77777777" w:rsidR="00416941" w:rsidRDefault="00416941" w:rsidP="00416941">
      <w:pPr>
        <w:widowControl w:val="0"/>
        <w:jc w:val="both"/>
        <w:rPr>
          <w:rFonts w:ascii="Cambria" w:hAnsi="Cambria"/>
          <w:szCs w:val="23"/>
          <w:lang w:val="en-GB"/>
        </w:rPr>
      </w:pPr>
      <w:r>
        <w:rPr>
          <w:rFonts w:ascii="Cambria" w:hAnsi="Cambria"/>
          <w:szCs w:val="23"/>
          <w:lang w:val="en-GB"/>
        </w:rPr>
        <w:t xml:space="preserve">2. Much of the extreme economic trouble and general recession that began in 20007/08 was the result of exceptionally risky practices or unethical behaviour in the world of financial sector and/or by mortgage lenders. But the more fundamental problem, perhaps was the lack of proper regulations in these areas, or in some other way a lack of clear  standards for ethical behaviour.  With regard to some main regulations that have been adopted, discuss whether they are what was needed or whether they are really unnecessary and counterproductive.     </w:t>
      </w:r>
    </w:p>
    <w:p w14:paraId="56F718E5" w14:textId="77777777" w:rsidR="00416941" w:rsidRDefault="00416941" w:rsidP="00416941">
      <w:pPr>
        <w:widowControl w:val="0"/>
        <w:jc w:val="both"/>
        <w:rPr>
          <w:rFonts w:ascii="Cambria" w:hAnsi="Cambria"/>
          <w:szCs w:val="23"/>
          <w:lang w:val="en-GB"/>
        </w:rPr>
      </w:pPr>
    </w:p>
    <w:p w14:paraId="6082E0C8" w14:textId="77777777" w:rsidR="00416941" w:rsidRDefault="00416941" w:rsidP="00416941">
      <w:pPr>
        <w:widowControl w:val="0"/>
        <w:jc w:val="both"/>
        <w:rPr>
          <w:rFonts w:ascii="Cambria" w:hAnsi="Cambria"/>
          <w:szCs w:val="23"/>
          <w:lang w:val="en-GB"/>
        </w:rPr>
      </w:pPr>
      <w:r>
        <w:rPr>
          <w:rFonts w:ascii="Cambria" w:hAnsi="Cambria"/>
          <w:szCs w:val="23"/>
          <w:lang w:val="en-GB"/>
        </w:rPr>
        <w:t xml:space="preserve">3. Environmentalists demand that we be realistic about the seriousness of pollution and adopt policies such as significant restrictions on oil and gas pipelines or a carbon tax, among others. But critics claim the environmentalists are being unrealistic because people want the very products, jobs, and standard of living that these policies would endanger or undermine. So, which side here is being truly, or more, realistic?     </w:t>
      </w:r>
    </w:p>
    <w:p w14:paraId="17F63F76" w14:textId="77777777" w:rsidR="00416941" w:rsidRDefault="00416941" w:rsidP="00416941">
      <w:pPr>
        <w:widowControl w:val="0"/>
        <w:jc w:val="both"/>
        <w:rPr>
          <w:rFonts w:ascii="Cambria" w:hAnsi="Cambria"/>
          <w:szCs w:val="23"/>
          <w:lang w:val="en-GB"/>
        </w:rPr>
      </w:pPr>
    </w:p>
    <w:p w14:paraId="67713D46" w14:textId="4CCD9D01" w:rsidR="00416941" w:rsidRDefault="00416941">
      <w:pPr>
        <w:spacing w:after="200" w:line="276" w:lineRule="auto"/>
        <w:rPr>
          <w:rFonts w:ascii="Cambria" w:hAnsi="Cambria"/>
          <w:szCs w:val="23"/>
          <w:lang w:val="en-GB"/>
        </w:rPr>
      </w:pP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r>
      <w:r>
        <w:rPr>
          <w:rFonts w:ascii="Cambria" w:hAnsi="Cambria"/>
          <w:szCs w:val="23"/>
          <w:lang w:val="en-GB"/>
        </w:rPr>
        <w:tab/>
        <w:t>….p. 2</w:t>
      </w:r>
      <w:r>
        <w:rPr>
          <w:rFonts w:ascii="Cambria" w:hAnsi="Cambria"/>
          <w:szCs w:val="23"/>
          <w:lang w:val="en-GB"/>
        </w:rPr>
        <w:br w:type="page"/>
      </w:r>
    </w:p>
    <w:p w14:paraId="5CED4D6F" w14:textId="41AEBC0E" w:rsidR="00416941" w:rsidRDefault="00416941" w:rsidP="00416941">
      <w:pPr>
        <w:widowControl w:val="0"/>
        <w:jc w:val="both"/>
        <w:rPr>
          <w:rFonts w:ascii="Cambria" w:hAnsi="Cambria"/>
          <w:szCs w:val="23"/>
          <w:lang w:val="en-GB"/>
        </w:rPr>
      </w:pPr>
      <w:r>
        <w:rPr>
          <w:rFonts w:ascii="Cambria" w:hAnsi="Cambria"/>
          <w:szCs w:val="23"/>
          <w:lang w:val="en-GB"/>
        </w:rPr>
        <w:lastRenderedPageBreak/>
        <w:t xml:space="preserve">4. Multinationals: What are some main ways in which a multinational corporation is likely to benefit its host country and/or some main ways in which it is likely to harm it? What policies exist or should be adopted to maximize the benefits and minimize the harms? </w:t>
      </w:r>
    </w:p>
    <w:p w14:paraId="53CEDADA" w14:textId="77777777" w:rsidR="00416941" w:rsidRDefault="00416941" w:rsidP="00416941">
      <w:pPr>
        <w:widowControl w:val="0"/>
        <w:jc w:val="both"/>
        <w:rPr>
          <w:rFonts w:ascii="Cambria" w:hAnsi="Cambria"/>
          <w:szCs w:val="23"/>
          <w:lang w:val="en-GB"/>
        </w:rPr>
      </w:pPr>
    </w:p>
    <w:p w14:paraId="72AEA328" w14:textId="77777777" w:rsidR="00416941" w:rsidRDefault="00416941" w:rsidP="00416941">
      <w:pPr>
        <w:widowControl w:val="0"/>
        <w:jc w:val="both"/>
        <w:rPr>
          <w:rFonts w:ascii="Cambria" w:hAnsi="Cambria"/>
          <w:caps/>
          <w:szCs w:val="23"/>
          <w:lang w:val="en-GB"/>
        </w:rPr>
      </w:pPr>
      <w:r>
        <w:rPr>
          <w:rFonts w:ascii="Cambria" w:hAnsi="Cambria"/>
          <w:caps/>
          <w:szCs w:val="23"/>
          <w:lang w:val="en-GB"/>
        </w:rPr>
        <w:t>5. F</w:t>
      </w:r>
      <w:r>
        <w:rPr>
          <w:rFonts w:ascii="Cambria" w:hAnsi="Cambria"/>
          <w:szCs w:val="23"/>
          <w:lang w:val="en-GB"/>
        </w:rPr>
        <w:t>ree trade has often been regarded as the best  and fairest thing for all countries concerned</w:t>
      </w:r>
      <w:r>
        <w:rPr>
          <w:rFonts w:ascii="Cambria" w:hAnsi="Cambria"/>
          <w:caps/>
          <w:szCs w:val="23"/>
          <w:lang w:val="en-GB"/>
        </w:rPr>
        <w:t>. B</w:t>
      </w:r>
      <w:r>
        <w:rPr>
          <w:rFonts w:ascii="Cambria" w:hAnsi="Cambria"/>
          <w:szCs w:val="23"/>
          <w:lang w:val="en-GB"/>
        </w:rPr>
        <w:t xml:space="preserve">ut the general idea or specific agreements -- and specific agreements to promote it, such as NAFTA and the </w:t>
      </w:r>
      <w:r>
        <w:rPr>
          <w:rFonts w:ascii="Cambria" w:hAnsi="Cambria"/>
          <w:caps/>
          <w:szCs w:val="23"/>
          <w:lang w:val="en-GB"/>
        </w:rPr>
        <w:t>TPP --</w:t>
      </w:r>
      <w:r>
        <w:rPr>
          <w:rFonts w:ascii="Cambria" w:hAnsi="Cambria"/>
          <w:szCs w:val="23"/>
          <w:lang w:val="en-GB"/>
        </w:rPr>
        <w:t xml:space="preserve"> are often viewed in an opposite way, as unfair or somehow</w:t>
      </w:r>
      <w:r>
        <w:rPr>
          <w:rFonts w:ascii="Cambria" w:hAnsi="Cambria"/>
          <w:caps/>
          <w:szCs w:val="23"/>
          <w:lang w:val="en-GB"/>
        </w:rPr>
        <w:t xml:space="preserve"> </w:t>
      </w:r>
      <w:r>
        <w:rPr>
          <w:rFonts w:ascii="Cambria" w:hAnsi="Cambria"/>
          <w:szCs w:val="23"/>
          <w:lang w:val="en-GB"/>
        </w:rPr>
        <w:t>against a country's economic interests</w:t>
      </w:r>
      <w:r>
        <w:rPr>
          <w:rFonts w:ascii="Cambria" w:hAnsi="Cambria"/>
          <w:caps/>
          <w:szCs w:val="23"/>
          <w:lang w:val="en-GB"/>
        </w:rPr>
        <w:t>. D</w:t>
      </w:r>
      <w:r>
        <w:rPr>
          <w:rFonts w:ascii="Cambria" w:hAnsi="Cambria"/>
          <w:szCs w:val="23"/>
          <w:lang w:val="en-GB"/>
        </w:rPr>
        <w:t xml:space="preserve">iscuss and illustrate some essentials in these opposed views and argue for one  view or the other – or for some clear compromise if that is possible.    </w:t>
      </w:r>
      <w:r>
        <w:rPr>
          <w:rFonts w:ascii="Cambria" w:hAnsi="Cambria"/>
          <w:caps/>
          <w:szCs w:val="23"/>
          <w:lang w:val="en-GB"/>
        </w:rPr>
        <w:t xml:space="preserve">  </w:t>
      </w:r>
    </w:p>
    <w:p w14:paraId="30B62C38" w14:textId="77777777" w:rsidR="00416941" w:rsidRDefault="00416941" w:rsidP="00416941">
      <w:pPr>
        <w:widowControl w:val="0"/>
        <w:jc w:val="both"/>
        <w:rPr>
          <w:rFonts w:ascii="Cambria" w:hAnsi="Cambria"/>
          <w:caps/>
          <w:szCs w:val="23"/>
          <w:u w:val="single"/>
          <w:lang w:val="en-GB"/>
        </w:rPr>
      </w:pPr>
    </w:p>
    <w:p w14:paraId="57CB2F64" w14:textId="77777777" w:rsidR="00416941" w:rsidRDefault="00416941" w:rsidP="00416941">
      <w:pPr>
        <w:widowControl w:val="0"/>
        <w:jc w:val="both"/>
        <w:rPr>
          <w:rFonts w:ascii="Cambria" w:hAnsi="Cambria"/>
          <w:caps/>
          <w:szCs w:val="23"/>
          <w:u w:val="single"/>
          <w:lang w:val="en-GB"/>
        </w:rPr>
      </w:pPr>
      <w:r>
        <w:rPr>
          <w:rFonts w:ascii="Cambria" w:hAnsi="Cambria"/>
          <w:caps/>
          <w:szCs w:val="23"/>
          <w:u w:val="single"/>
          <w:lang w:val="en-GB"/>
        </w:rPr>
        <w:t>Case oriented topics:</w:t>
      </w:r>
    </w:p>
    <w:p w14:paraId="28E6015F" w14:textId="77777777" w:rsidR="00416941" w:rsidRDefault="00416941" w:rsidP="00416941">
      <w:pPr>
        <w:widowControl w:val="0"/>
        <w:jc w:val="both"/>
        <w:rPr>
          <w:rFonts w:ascii="Cambria" w:hAnsi="Cambria"/>
          <w:szCs w:val="23"/>
          <w:lang w:val="en-CA"/>
        </w:rPr>
      </w:pPr>
      <w:r>
        <w:rPr>
          <w:rFonts w:ascii="Cambria" w:hAnsi="Cambria"/>
          <w:szCs w:val="23"/>
          <w:lang w:val="en-GB"/>
        </w:rPr>
        <w:t xml:space="preserve">1. Major financial institutions, manufacturing corporations, and other businesses often receive millions or even billions in financial help from governments, as bailouts or special loans. But why should taxpayers come to the aid of companies in a free-enterprise system? Discuss, concentrating on some specific company or companies, or industry. </w:t>
      </w:r>
    </w:p>
    <w:p w14:paraId="1ACF5E86" w14:textId="77777777" w:rsidR="00416941" w:rsidRDefault="00416941" w:rsidP="00416941">
      <w:pPr>
        <w:widowControl w:val="0"/>
        <w:jc w:val="both"/>
        <w:rPr>
          <w:rFonts w:ascii="Cambria" w:hAnsi="Cambria"/>
          <w:szCs w:val="23"/>
        </w:rPr>
      </w:pPr>
    </w:p>
    <w:p w14:paraId="2069F952" w14:textId="77777777" w:rsidR="00416941" w:rsidRDefault="00416941" w:rsidP="00416941">
      <w:pPr>
        <w:widowControl w:val="0"/>
        <w:jc w:val="both"/>
        <w:rPr>
          <w:rFonts w:ascii="Cambria" w:hAnsi="Cambria"/>
          <w:szCs w:val="23"/>
        </w:rPr>
      </w:pPr>
      <w:r>
        <w:rPr>
          <w:rFonts w:ascii="Cambria" w:hAnsi="Cambria"/>
          <w:szCs w:val="23"/>
        </w:rPr>
        <w:t xml:space="preserve">2. Issues about the roles of management and boards of directors and their relation to each other are a recurring concern. Discuss what should be the proper roles and their relation, including any significant changes you think are needed in what is currently required. Focus and apply this with reference to some business(es) where there have been special problems in these matters.      </w:t>
      </w:r>
    </w:p>
    <w:p w14:paraId="1C8E92F0" w14:textId="77777777" w:rsidR="00416941" w:rsidRDefault="00416941" w:rsidP="00416941">
      <w:pPr>
        <w:widowControl w:val="0"/>
        <w:jc w:val="both"/>
        <w:rPr>
          <w:rFonts w:ascii="Cambria" w:hAnsi="Cambria"/>
          <w:szCs w:val="23"/>
        </w:rPr>
      </w:pPr>
    </w:p>
    <w:p w14:paraId="24A7B3FE" w14:textId="77777777" w:rsidR="00416941" w:rsidRDefault="00416941" w:rsidP="00416941">
      <w:pPr>
        <w:widowControl w:val="0"/>
        <w:jc w:val="both"/>
        <w:rPr>
          <w:rFonts w:ascii="Cambria" w:hAnsi="Cambria"/>
          <w:szCs w:val="23"/>
        </w:rPr>
      </w:pPr>
      <w:r>
        <w:rPr>
          <w:rFonts w:ascii="Cambria" w:hAnsi="Cambria"/>
          <w:szCs w:val="23"/>
        </w:rPr>
        <w:t xml:space="preserve">3. Case studies in business ethics are typically about ethical or even legal wrongdoing, and seldom about the opposite: about how specific innovative ethical practices or principled stances have been the basis for business success, and can be, or even have been, a model for other companies. Present any such case, exploring and evaluating the ethical challenge(s) or conflict(s) involved.   </w:t>
      </w:r>
    </w:p>
    <w:p w14:paraId="50B0D098" w14:textId="77777777" w:rsidR="00416941" w:rsidRDefault="00416941" w:rsidP="00416941">
      <w:pPr>
        <w:widowControl w:val="0"/>
        <w:jc w:val="both"/>
        <w:rPr>
          <w:rFonts w:ascii="Cambria" w:hAnsi="Cambria"/>
          <w:szCs w:val="23"/>
        </w:rPr>
      </w:pPr>
    </w:p>
    <w:p w14:paraId="2A3F2F56"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Note: For any case-oriented topic, avoid, as the main example, cases that have been quite fully treated in class or in the required readings, e.g., Enron, Wal-Mart, Bhopal, Livent, etc. </w:t>
      </w:r>
    </w:p>
    <w:p w14:paraId="2587A12B"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p>
    <w:p w14:paraId="411E2564" w14:textId="77777777" w:rsidR="00215770" w:rsidRDefault="00215770"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p>
    <w:p w14:paraId="126054C3" w14:textId="6C128D4D" w:rsidR="00215770" w:rsidRDefault="00215770"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Guidelines on next page</w:t>
      </w:r>
    </w:p>
    <w:p w14:paraId="0CDB1BC3" w14:textId="663FB3E4" w:rsidR="00215770" w:rsidRDefault="00215770"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r>
      <w:r>
        <w:rPr>
          <w:rFonts w:ascii="Cambria" w:hAnsi="Cambria"/>
          <w:szCs w:val="23"/>
        </w:rPr>
        <w:tab/>
        <w:t xml:space="preserve">   ….3</w:t>
      </w:r>
    </w:p>
    <w:p w14:paraId="1AFF378A"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szCs w:val="23"/>
        </w:rPr>
      </w:pPr>
      <w:r>
        <w:rPr>
          <w:rFonts w:ascii="Cambria" w:hAnsi="Cambria"/>
          <w:szCs w:val="23"/>
        </w:rPr>
        <w:tab/>
      </w:r>
      <w:r>
        <w:rPr>
          <w:rFonts w:ascii="Cambria" w:hAnsi="Cambria"/>
          <w:szCs w:val="23"/>
        </w:rPr>
        <w:tab/>
      </w:r>
      <w:r>
        <w:rPr>
          <w:rFonts w:ascii="Cambria" w:hAnsi="Cambria"/>
          <w:szCs w:val="23"/>
        </w:rPr>
        <w:tab/>
        <w:t xml:space="preserve">        </w:t>
      </w:r>
      <w:r>
        <w:rPr>
          <w:rFonts w:ascii="Cambria" w:hAnsi="Cambria"/>
          <w:b/>
          <w:szCs w:val="23"/>
        </w:rPr>
        <w:t xml:space="preserve"> </w:t>
      </w:r>
    </w:p>
    <w:p w14:paraId="130C0E4F" w14:textId="6E173F0F" w:rsidR="00416941" w:rsidRDefault="00416941">
      <w:pPr>
        <w:spacing w:after="200" w:line="276" w:lineRule="auto"/>
        <w:rPr>
          <w:rFonts w:ascii="Cambria" w:hAnsi="Cambria"/>
          <w:b/>
          <w:szCs w:val="23"/>
        </w:rPr>
      </w:pPr>
      <w:r>
        <w:rPr>
          <w:rFonts w:ascii="Cambria" w:hAnsi="Cambria"/>
          <w:b/>
          <w:szCs w:val="23"/>
        </w:rPr>
        <w:br w:type="page"/>
      </w:r>
      <w:r w:rsidR="00215770">
        <w:rPr>
          <w:rFonts w:ascii="Cambria" w:hAnsi="Cambria"/>
          <w:b/>
          <w:szCs w:val="23"/>
        </w:rPr>
        <w:lastRenderedPageBreak/>
        <w:tab/>
      </w:r>
      <w:r w:rsidR="00215770">
        <w:rPr>
          <w:rFonts w:ascii="Cambria" w:hAnsi="Cambria"/>
          <w:b/>
          <w:szCs w:val="23"/>
        </w:rPr>
        <w:tab/>
      </w:r>
      <w:r w:rsidR="00215770">
        <w:rPr>
          <w:rFonts w:ascii="Cambria" w:hAnsi="Cambria"/>
          <w:b/>
          <w:szCs w:val="23"/>
        </w:rPr>
        <w:tab/>
      </w:r>
    </w:p>
    <w:p w14:paraId="51DC028F" w14:textId="77777777" w:rsidR="00215770"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szCs w:val="23"/>
        </w:rPr>
      </w:pPr>
      <w:r>
        <w:rPr>
          <w:rFonts w:ascii="Cambria" w:hAnsi="Cambria"/>
          <w:b/>
          <w:szCs w:val="23"/>
        </w:rPr>
        <w:t xml:space="preserve">Guidelines for </w:t>
      </w:r>
      <w:r w:rsidR="00215770">
        <w:rPr>
          <w:rFonts w:ascii="Cambria" w:hAnsi="Cambria"/>
          <w:b/>
          <w:szCs w:val="23"/>
        </w:rPr>
        <w:t>Essay</w:t>
      </w:r>
    </w:p>
    <w:p w14:paraId="03950B76" w14:textId="005B0C5B"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bookmarkStart w:id="0" w:name="_GoBack"/>
      <w:bookmarkEnd w:id="0"/>
      <w:r>
        <w:rPr>
          <w:rFonts w:ascii="Cambria" w:hAnsi="Cambria"/>
          <w:szCs w:val="23"/>
        </w:rPr>
        <w:t xml:space="preserve">   The purpose of the paper is to present an analysis in which you seek to defend a thesis, a position. A significant portion of the paper will have to be devoted to exposition, to presenting the ideas of some philosopher(s) or commentator(s). However, the paper should provide not just exposition but also your analysis and evaluation, whether in agreement, disagreement, or a combination of both.</w:t>
      </w:r>
    </w:p>
    <w:p w14:paraId="05C8BF29"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The Introduction: </w:t>
      </w:r>
    </w:p>
    <w:p w14:paraId="015A4B69"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In a brief paragraph, state the problem or question of the paper, the position you intend to defend, and the steps, or sections, by which you will proceed. </w:t>
      </w:r>
    </w:p>
    <w:p w14:paraId="000BA183"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The Body:</w:t>
      </w:r>
    </w:p>
    <w:p w14:paraId="593FD211"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Explain and defend what you claim by: providing examples, implications, consequences, etc., and also supportive principles or general ideas. For principles and general ideas, clarify what is or might be meant, and whether there are problems of vagueness or inconsistency.</w:t>
      </w:r>
    </w:p>
    <w:p w14:paraId="006AB35A"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Consider and comment on possible objections to your position. </w:t>
      </w:r>
    </w:p>
    <w:p w14:paraId="36F0CE50"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The Conclusion</w:t>
      </w:r>
      <w:r>
        <w:rPr>
          <w:rFonts w:ascii="Cambria" w:hAnsi="Cambria"/>
          <w:szCs w:val="23"/>
        </w:rPr>
        <w:t>:</w:t>
      </w:r>
    </w:p>
    <w:p w14:paraId="186F3081" w14:textId="4F27A1BD"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(not as such necessary if your last point indicates the overall result).</w:t>
      </w:r>
    </w:p>
    <w:p w14:paraId="7CA4902A"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Restate the thesis and briefly summarize the argument of the paper.</w:t>
      </w:r>
    </w:p>
    <w:p w14:paraId="503B95A7"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Tips:</w:t>
      </w:r>
    </w:p>
    <w:p w14:paraId="18E9099A"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Pause occasionally throughout to state what has so far been shown and what remains to be shown. Provide a “roadmap” for the reader.</w:t>
      </w:r>
    </w:p>
    <w:p w14:paraId="3F221BEE"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Write clearly and plainly, but avoid a manner or style that is too casual. Use of the first person, "I", is acceptable if for saying what you mean, intend to argue, etc.       </w:t>
      </w:r>
    </w:p>
    <w:p w14:paraId="1A966223"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r>
        <w:rPr>
          <w:rFonts w:ascii="Cambria" w:hAnsi="Cambria"/>
          <w:szCs w:val="23"/>
        </w:rPr>
        <w:t xml:space="preserve">  </w:t>
      </w:r>
      <w:r>
        <w:rPr>
          <w:rFonts w:ascii="Cambria" w:hAnsi="Cambria"/>
          <w:szCs w:val="23"/>
          <w:highlight w:val="yellow"/>
        </w:rPr>
        <w:t>Avoid extensive quotations. Explain matters in your own terms as much as possible.</w:t>
      </w:r>
      <w:r>
        <w:rPr>
          <w:rFonts w:ascii="Cambria" w:hAnsi="Cambria"/>
          <w:szCs w:val="23"/>
        </w:rPr>
        <w:t xml:space="preserve"> Quotations should be used only to cite a striking statement made by someone, or to illustrate a point, or to provide a passage you want specifically to analyze.</w:t>
      </w:r>
    </w:p>
    <w:p w14:paraId="163FA90A" w14:textId="77777777" w:rsidR="00416941" w:rsidRDefault="00416941" w:rsidP="004169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Cs w:val="23"/>
        </w:rPr>
      </w:pPr>
    </w:p>
    <w:p w14:paraId="2DE051C5" w14:textId="77777777" w:rsidR="00853A9F" w:rsidRPr="00E960B7" w:rsidRDefault="00853A9F" w:rsidP="00E960B7"/>
    <w:sectPr w:rsidR="00853A9F" w:rsidRPr="00E960B7" w:rsidSect="00627D55">
      <w:headerReference w:type="default" r:id="rId9"/>
      <w:pgSz w:w="12240" w:h="15840" w:code="1"/>
      <w:pgMar w:top="720" w:right="1440" w:bottom="720" w:left="1440" w:header="720"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0D677" w14:textId="77777777" w:rsidR="005A4FC5" w:rsidRDefault="005A4FC5" w:rsidP="00DB3047">
      <w:r>
        <w:separator/>
      </w:r>
    </w:p>
  </w:endnote>
  <w:endnote w:type="continuationSeparator" w:id="0">
    <w:p w14:paraId="18CF0C9A" w14:textId="77777777" w:rsidR="005A4FC5" w:rsidRDefault="005A4FC5" w:rsidP="00DB3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386DFC" w14:textId="77777777" w:rsidR="005A4FC5" w:rsidRDefault="005A4FC5" w:rsidP="00DB3047">
      <w:r>
        <w:separator/>
      </w:r>
    </w:p>
  </w:footnote>
  <w:footnote w:type="continuationSeparator" w:id="0">
    <w:p w14:paraId="586BE0FF" w14:textId="77777777" w:rsidR="005A4FC5" w:rsidRDefault="005A4FC5" w:rsidP="00DB3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449339"/>
      <w:docPartObj>
        <w:docPartGallery w:val="Page Numbers (Top of Page)"/>
        <w:docPartUnique/>
      </w:docPartObj>
    </w:sdtPr>
    <w:sdtEndPr>
      <w:rPr>
        <w:noProof/>
      </w:rPr>
    </w:sdtEndPr>
    <w:sdtContent>
      <w:p w14:paraId="4E71980B" w14:textId="70E1B35D" w:rsidR="00416941" w:rsidRDefault="00416941">
        <w:pPr>
          <w:pStyle w:val="Header"/>
          <w:jc w:val="right"/>
        </w:pPr>
        <w:r>
          <w:fldChar w:fldCharType="begin"/>
        </w:r>
        <w:r>
          <w:instrText xml:space="preserve"> PAGE   \* MERGEFORMAT </w:instrText>
        </w:r>
        <w:r>
          <w:fldChar w:fldCharType="separate"/>
        </w:r>
        <w:r w:rsidR="00215770">
          <w:rPr>
            <w:noProof/>
          </w:rPr>
          <w:t>3</w:t>
        </w:r>
        <w:r>
          <w:rPr>
            <w:noProof/>
          </w:rPr>
          <w:fldChar w:fldCharType="end"/>
        </w:r>
      </w:p>
    </w:sdtContent>
  </w:sdt>
  <w:p w14:paraId="334534C0" w14:textId="1774324D" w:rsidR="00B65B5D" w:rsidRDefault="00B65B5D" w:rsidP="00A1061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F6B08"/>
    <w:multiLevelType w:val="multilevel"/>
    <w:tmpl w:val="B4F24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312B5"/>
    <w:multiLevelType w:val="hybridMultilevel"/>
    <w:tmpl w:val="139C83AE"/>
    <w:lvl w:ilvl="0" w:tplc="2B6C301E">
      <w:start w:val="1"/>
      <w:numFmt w:val="decimal"/>
      <w:lvlText w:val="%1."/>
      <w:lvlJc w:val="left"/>
      <w:pPr>
        <w:ind w:left="720" w:hanging="360"/>
      </w:pPr>
      <w:rPr>
        <w:rFonts w:ascii="Cambria" w:eastAsia="Times New Roman" w:hAnsi="Cambria" w:cs="Univer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C2717E8"/>
    <w:multiLevelType w:val="hybridMultilevel"/>
    <w:tmpl w:val="A92C6F82"/>
    <w:lvl w:ilvl="0" w:tplc="1009000F">
      <w:start w:val="1"/>
      <w:numFmt w:val="decimal"/>
      <w:lvlText w:val="%1."/>
      <w:lvlJc w:val="lef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3" w15:restartNumberingAfterBreak="0">
    <w:nsid w:val="7AF7243F"/>
    <w:multiLevelType w:val="multilevel"/>
    <w:tmpl w:val="926C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A13112"/>
    <w:multiLevelType w:val="hybridMultilevel"/>
    <w:tmpl w:val="123A8B8E"/>
    <w:lvl w:ilvl="0" w:tplc="59A0E82A">
      <w:start w:val="1"/>
      <w:numFmt w:val="upperLetter"/>
      <w:lvlText w:val="%1."/>
      <w:lvlJc w:val="left"/>
      <w:pPr>
        <w:ind w:left="463" w:hanging="360"/>
      </w:pPr>
      <w:rPr>
        <w:rFonts w:hint="default"/>
      </w:rPr>
    </w:lvl>
    <w:lvl w:ilvl="1" w:tplc="10090019" w:tentative="1">
      <w:start w:val="1"/>
      <w:numFmt w:val="lowerLetter"/>
      <w:lvlText w:val="%2."/>
      <w:lvlJc w:val="left"/>
      <w:pPr>
        <w:ind w:left="1183" w:hanging="360"/>
      </w:pPr>
    </w:lvl>
    <w:lvl w:ilvl="2" w:tplc="1009001B" w:tentative="1">
      <w:start w:val="1"/>
      <w:numFmt w:val="lowerRoman"/>
      <w:lvlText w:val="%3."/>
      <w:lvlJc w:val="right"/>
      <w:pPr>
        <w:ind w:left="1903" w:hanging="180"/>
      </w:pPr>
    </w:lvl>
    <w:lvl w:ilvl="3" w:tplc="1009000F" w:tentative="1">
      <w:start w:val="1"/>
      <w:numFmt w:val="decimal"/>
      <w:lvlText w:val="%4."/>
      <w:lvlJc w:val="left"/>
      <w:pPr>
        <w:ind w:left="2623" w:hanging="360"/>
      </w:pPr>
    </w:lvl>
    <w:lvl w:ilvl="4" w:tplc="10090019" w:tentative="1">
      <w:start w:val="1"/>
      <w:numFmt w:val="lowerLetter"/>
      <w:lvlText w:val="%5."/>
      <w:lvlJc w:val="left"/>
      <w:pPr>
        <w:ind w:left="3343" w:hanging="360"/>
      </w:pPr>
    </w:lvl>
    <w:lvl w:ilvl="5" w:tplc="1009001B" w:tentative="1">
      <w:start w:val="1"/>
      <w:numFmt w:val="lowerRoman"/>
      <w:lvlText w:val="%6."/>
      <w:lvlJc w:val="right"/>
      <w:pPr>
        <w:ind w:left="4063" w:hanging="180"/>
      </w:pPr>
    </w:lvl>
    <w:lvl w:ilvl="6" w:tplc="1009000F" w:tentative="1">
      <w:start w:val="1"/>
      <w:numFmt w:val="decimal"/>
      <w:lvlText w:val="%7."/>
      <w:lvlJc w:val="left"/>
      <w:pPr>
        <w:ind w:left="4783" w:hanging="360"/>
      </w:pPr>
    </w:lvl>
    <w:lvl w:ilvl="7" w:tplc="10090019" w:tentative="1">
      <w:start w:val="1"/>
      <w:numFmt w:val="lowerLetter"/>
      <w:lvlText w:val="%8."/>
      <w:lvlJc w:val="left"/>
      <w:pPr>
        <w:ind w:left="5503" w:hanging="360"/>
      </w:pPr>
    </w:lvl>
    <w:lvl w:ilvl="8" w:tplc="1009001B" w:tentative="1">
      <w:start w:val="1"/>
      <w:numFmt w:val="lowerRoman"/>
      <w:lvlText w:val="%9."/>
      <w:lvlJc w:val="right"/>
      <w:pPr>
        <w:ind w:left="6223"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4"/>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A4E"/>
    <w:rsid w:val="00003BD1"/>
    <w:rsid w:val="00004E41"/>
    <w:rsid w:val="00005141"/>
    <w:rsid w:val="0001039B"/>
    <w:rsid w:val="00014A75"/>
    <w:rsid w:val="000242E7"/>
    <w:rsid w:val="000308F5"/>
    <w:rsid w:val="00030F78"/>
    <w:rsid w:val="00032EA8"/>
    <w:rsid w:val="00034327"/>
    <w:rsid w:val="00034D76"/>
    <w:rsid w:val="000426FF"/>
    <w:rsid w:val="00042A5D"/>
    <w:rsid w:val="00045E70"/>
    <w:rsid w:val="0004602D"/>
    <w:rsid w:val="00047AE4"/>
    <w:rsid w:val="000507CE"/>
    <w:rsid w:val="000534E0"/>
    <w:rsid w:val="00056491"/>
    <w:rsid w:val="00060895"/>
    <w:rsid w:val="00061A68"/>
    <w:rsid w:val="00062BA4"/>
    <w:rsid w:val="000648BC"/>
    <w:rsid w:val="000651B5"/>
    <w:rsid w:val="00065531"/>
    <w:rsid w:val="00065F12"/>
    <w:rsid w:val="00067AD0"/>
    <w:rsid w:val="00071A23"/>
    <w:rsid w:val="0007462D"/>
    <w:rsid w:val="00077007"/>
    <w:rsid w:val="00083659"/>
    <w:rsid w:val="00083681"/>
    <w:rsid w:val="0008387A"/>
    <w:rsid w:val="000853BE"/>
    <w:rsid w:val="0009174E"/>
    <w:rsid w:val="00092AA0"/>
    <w:rsid w:val="00092DEC"/>
    <w:rsid w:val="00093234"/>
    <w:rsid w:val="000A130C"/>
    <w:rsid w:val="000A58E3"/>
    <w:rsid w:val="000B2307"/>
    <w:rsid w:val="000B3760"/>
    <w:rsid w:val="000B6717"/>
    <w:rsid w:val="000C1138"/>
    <w:rsid w:val="000C4470"/>
    <w:rsid w:val="000D74A3"/>
    <w:rsid w:val="000E16AE"/>
    <w:rsid w:val="000E1918"/>
    <w:rsid w:val="000E228C"/>
    <w:rsid w:val="000E5439"/>
    <w:rsid w:val="000E6470"/>
    <w:rsid w:val="000E7144"/>
    <w:rsid w:val="000F2ACD"/>
    <w:rsid w:val="000F31CC"/>
    <w:rsid w:val="00105149"/>
    <w:rsid w:val="001059A7"/>
    <w:rsid w:val="00107929"/>
    <w:rsid w:val="0011001D"/>
    <w:rsid w:val="00116BAD"/>
    <w:rsid w:val="00130195"/>
    <w:rsid w:val="0013159C"/>
    <w:rsid w:val="00133715"/>
    <w:rsid w:val="001343BA"/>
    <w:rsid w:val="00137BD2"/>
    <w:rsid w:val="00137DCF"/>
    <w:rsid w:val="00141711"/>
    <w:rsid w:val="001445C2"/>
    <w:rsid w:val="00165F98"/>
    <w:rsid w:val="001669AB"/>
    <w:rsid w:val="00172B2E"/>
    <w:rsid w:val="00174F9B"/>
    <w:rsid w:val="001841AF"/>
    <w:rsid w:val="0018502D"/>
    <w:rsid w:val="00190B20"/>
    <w:rsid w:val="001940CD"/>
    <w:rsid w:val="001A124B"/>
    <w:rsid w:val="001A3454"/>
    <w:rsid w:val="001A4B3A"/>
    <w:rsid w:val="001B1783"/>
    <w:rsid w:val="001B3F17"/>
    <w:rsid w:val="001B5952"/>
    <w:rsid w:val="001B6115"/>
    <w:rsid w:val="001B6A9B"/>
    <w:rsid w:val="001C0352"/>
    <w:rsid w:val="001C413F"/>
    <w:rsid w:val="001D259E"/>
    <w:rsid w:val="001D3E77"/>
    <w:rsid w:val="001E2EC4"/>
    <w:rsid w:val="001E4229"/>
    <w:rsid w:val="001E7DF3"/>
    <w:rsid w:val="001F01D1"/>
    <w:rsid w:val="001F11A5"/>
    <w:rsid w:val="001F2B23"/>
    <w:rsid w:val="001F64E9"/>
    <w:rsid w:val="00206722"/>
    <w:rsid w:val="002073DF"/>
    <w:rsid w:val="00210848"/>
    <w:rsid w:val="00215770"/>
    <w:rsid w:val="002202E7"/>
    <w:rsid w:val="0022134E"/>
    <w:rsid w:val="00221590"/>
    <w:rsid w:val="00222E77"/>
    <w:rsid w:val="00225836"/>
    <w:rsid w:val="00226E62"/>
    <w:rsid w:val="00227AC7"/>
    <w:rsid w:val="00236299"/>
    <w:rsid w:val="0023778B"/>
    <w:rsid w:val="00240C3C"/>
    <w:rsid w:val="00241B62"/>
    <w:rsid w:val="00246C26"/>
    <w:rsid w:val="00246C35"/>
    <w:rsid w:val="0025339F"/>
    <w:rsid w:val="00253DD0"/>
    <w:rsid w:val="00265233"/>
    <w:rsid w:val="00273170"/>
    <w:rsid w:val="002745AF"/>
    <w:rsid w:val="00275061"/>
    <w:rsid w:val="0027531B"/>
    <w:rsid w:val="00277DA0"/>
    <w:rsid w:val="00282523"/>
    <w:rsid w:val="00284CB6"/>
    <w:rsid w:val="00285B02"/>
    <w:rsid w:val="0028684D"/>
    <w:rsid w:val="00292264"/>
    <w:rsid w:val="00293053"/>
    <w:rsid w:val="00294750"/>
    <w:rsid w:val="002954C8"/>
    <w:rsid w:val="00296BD5"/>
    <w:rsid w:val="002A0189"/>
    <w:rsid w:val="002A0534"/>
    <w:rsid w:val="002B0BC2"/>
    <w:rsid w:val="002B283C"/>
    <w:rsid w:val="002B4AD6"/>
    <w:rsid w:val="002B5EC8"/>
    <w:rsid w:val="002B750E"/>
    <w:rsid w:val="002C1A8E"/>
    <w:rsid w:val="002C3856"/>
    <w:rsid w:val="002D05C0"/>
    <w:rsid w:val="002D2380"/>
    <w:rsid w:val="002D432F"/>
    <w:rsid w:val="002D5AAD"/>
    <w:rsid w:val="002E04E1"/>
    <w:rsid w:val="002E12E6"/>
    <w:rsid w:val="002E3A9E"/>
    <w:rsid w:val="002E562E"/>
    <w:rsid w:val="002E653A"/>
    <w:rsid w:val="002E716F"/>
    <w:rsid w:val="002F3963"/>
    <w:rsid w:val="002F4E3E"/>
    <w:rsid w:val="002F7163"/>
    <w:rsid w:val="00301243"/>
    <w:rsid w:val="003109EE"/>
    <w:rsid w:val="00314635"/>
    <w:rsid w:val="00316C86"/>
    <w:rsid w:val="00322F93"/>
    <w:rsid w:val="00323CD0"/>
    <w:rsid w:val="00323FF9"/>
    <w:rsid w:val="00325194"/>
    <w:rsid w:val="00325384"/>
    <w:rsid w:val="003342DF"/>
    <w:rsid w:val="003409A0"/>
    <w:rsid w:val="003410D9"/>
    <w:rsid w:val="00341DA2"/>
    <w:rsid w:val="00347377"/>
    <w:rsid w:val="003511C5"/>
    <w:rsid w:val="0035330B"/>
    <w:rsid w:val="00353F0B"/>
    <w:rsid w:val="00357785"/>
    <w:rsid w:val="00365BCA"/>
    <w:rsid w:val="00370634"/>
    <w:rsid w:val="00377AAD"/>
    <w:rsid w:val="00382C45"/>
    <w:rsid w:val="00383AC6"/>
    <w:rsid w:val="00383F2A"/>
    <w:rsid w:val="00383F95"/>
    <w:rsid w:val="00387245"/>
    <w:rsid w:val="00387A74"/>
    <w:rsid w:val="00393C46"/>
    <w:rsid w:val="003962AB"/>
    <w:rsid w:val="00397DBC"/>
    <w:rsid w:val="003A171F"/>
    <w:rsid w:val="003A496D"/>
    <w:rsid w:val="003A7957"/>
    <w:rsid w:val="003B0A7D"/>
    <w:rsid w:val="003B32E8"/>
    <w:rsid w:val="003B42CE"/>
    <w:rsid w:val="003B707B"/>
    <w:rsid w:val="003B7DCA"/>
    <w:rsid w:val="003C0FC8"/>
    <w:rsid w:val="003C4586"/>
    <w:rsid w:val="003D00DB"/>
    <w:rsid w:val="003D1479"/>
    <w:rsid w:val="003D1958"/>
    <w:rsid w:val="003D3F5D"/>
    <w:rsid w:val="003D4DD3"/>
    <w:rsid w:val="003E5551"/>
    <w:rsid w:val="003E726D"/>
    <w:rsid w:val="00400FEB"/>
    <w:rsid w:val="00403643"/>
    <w:rsid w:val="00412A63"/>
    <w:rsid w:val="00416941"/>
    <w:rsid w:val="00416F89"/>
    <w:rsid w:val="00417955"/>
    <w:rsid w:val="00420C5D"/>
    <w:rsid w:val="004353D7"/>
    <w:rsid w:val="00440094"/>
    <w:rsid w:val="00444527"/>
    <w:rsid w:val="00450DB1"/>
    <w:rsid w:val="0046646A"/>
    <w:rsid w:val="00481A75"/>
    <w:rsid w:val="004860D2"/>
    <w:rsid w:val="00486304"/>
    <w:rsid w:val="00487A93"/>
    <w:rsid w:val="00492186"/>
    <w:rsid w:val="00493281"/>
    <w:rsid w:val="00494A02"/>
    <w:rsid w:val="004A7D38"/>
    <w:rsid w:val="004B65D7"/>
    <w:rsid w:val="004C4FD9"/>
    <w:rsid w:val="004D33FC"/>
    <w:rsid w:val="004D6249"/>
    <w:rsid w:val="004E4DAF"/>
    <w:rsid w:val="004E5DD4"/>
    <w:rsid w:val="004F2805"/>
    <w:rsid w:val="004F2C54"/>
    <w:rsid w:val="004F36D3"/>
    <w:rsid w:val="00500395"/>
    <w:rsid w:val="0050514F"/>
    <w:rsid w:val="00505A9D"/>
    <w:rsid w:val="005068D6"/>
    <w:rsid w:val="0050763F"/>
    <w:rsid w:val="00507FBD"/>
    <w:rsid w:val="00510671"/>
    <w:rsid w:val="005137D0"/>
    <w:rsid w:val="00514237"/>
    <w:rsid w:val="00516800"/>
    <w:rsid w:val="00520AE3"/>
    <w:rsid w:val="00521C60"/>
    <w:rsid w:val="0052750C"/>
    <w:rsid w:val="00543ADC"/>
    <w:rsid w:val="00546695"/>
    <w:rsid w:val="00552120"/>
    <w:rsid w:val="00555575"/>
    <w:rsid w:val="005626D6"/>
    <w:rsid w:val="00577C7E"/>
    <w:rsid w:val="0058052E"/>
    <w:rsid w:val="00580578"/>
    <w:rsid w:val="00583ADD"/>
    <w:rsid w:val="005841D4"/>
    <w:rsid w:val="00584759"/>
    <w:rsid w:val="00590F4F"/>
    <w:rsid w:val="0059149D"/>
    <w:rsid w:val="00591DB3"/>
    <w:rsid w:val="0059207A"/>
    <w:rsid w:val="005A2247"/>
    <w:rsid w:val="005A267B"/>
    <w:rsid w:val="005A4FC5"/>
    <w:rsid w:val="005A5BA2"/>
    <w:rsid w:val="005B0DF9"/>
    <w:rsid w:val="005B0F94"/>
    <w:rsid w:val="005B1B96"/>
    <w:rsid w:val="005C14EB"/>
    <w:rsid w:val="005C25CE"/>
    <w:rsid w:val="005C5755"/>
    <w:rsid w:val="005C5ACB"/>
    <w:rsid w:val="005C6F5B"/>
    <w:rsid w:val="005D07F6"/>
    <w:rsid w:val="005D468C"/>
    <w:rsid w:val="005D695C"/>
    <w:rsid w:val="005D6AED"/>
    <w:rsid w:val="005E4202"/>
    <w:rsid w:val="005E786B"/>
    <w:rsid w:val="005F2452"/>
    <w:rsid w:val="005F2EEE"/>
    <w:rsid w:val="005F5AA1"/>
    <w:rsid w:val="00602385"/>
    <w:rsid w:val="00602F9C"/>
    <w:rsid w:val="006037BC"/>
    <w:rsid w:val="00603C07"/>
    <w:rsid w:val="006067D1"/>
    <w:rsid w:val="00611048"/>
    <w:rsid w:val="006127B7"/>
    <w:rsid w:val="00615C12"/>
    <w:rsid w:val="006174D6"/>
    <w:rsid w:val="00624718"/>
    <w:rsid w:val="00627D55"/>
    <w:rsid w:val="00633802"/>
    <w:rsid w:val="00635914"/>
    <w:rsid w:val="0063764D"/>
    <w:rsid w:val="006420B0"/>
    <w:rsid w:val="00645106"/>
    <w:rsid w:val="00654A53"/>
    <w:rsid w:val="00655977"/>
    <w:rsid w:val="006567D2"/>
    <w:rsid w:val="00657E47"/>
    <w:rsid w:val="0066066A"/>
    <w:rsid w:val="006648DC"/>
    <w:rsid w:val="006663B0"/>
    <w:rsid w:val="0067077C"/>
    <w:rsid w:val="00671294"/>
    <w:rsid w:val="0067192A"/>
    <w:rsid w:val="00675D6C"/>
    <w:rsid w:val="00681836"/>
    <w:rsid w:val="00682C90"/>
    <w:rsid w:val="00684614"/>
    <w:rsid w:val="00686882"/>
    <w:rsid w:val="00686FAC"/>
    <w:rsid w:val="0069353C"/>
    <w:rsid w:val="00696F5F"/>
    <w:rsid w:val="006A12B3"/>
    <w:rsid w:val="006A1953"/>
    <w:rsid w:val="006A3166"/>
    <w:rsid w:val="006A4EEB"/>
    <w:rsid w:val="006A53D9"/>
    <w:rsid w:val="006A6386"/>
    <w:rsid w:val="006A76EE"/>
    <w:rsid w:val="006B0A55"/>
    <w:rsid w:val="006B2F20"/>
    <w:rsid w:val="006C56C6"/>
    <w:rsid w:val="006C5C17"/>
    <w:rsid w:val="006E0371"/>
    <w:rsid w:val="006E6CB8"/>
    <w:rsid w:val="006E7344"/>
    <w:rsid w:val="006F346A"/>
    <w:rsid w:val="006F67A3"/>
    <w:rsid w:val="006F69CB"/>
    <w:rsid w:val="006F7BA2"/>
    <w:rsid w:val="00703E35"/>
    <w:rsid w:val="007042D7"/>
    <w:rsid w:val="00712101"/>
    <w:rsid w:val="00721E12"/>
    <w:rsid w:val="00724658"/>
    <w:rsid w:val="00725867"/>
    <w:rsid w:val="00731088"/>
    <w:rsid w:val="00731232"/>
    <w:rsid w:val="00731329"/>
    <w:rsid w:val="00735430"/>
    <w:rsid w:val="00735C4E"/>
    <w:rsid w:val="00737256"/>
    <w:rsid w:val="00737F0D"/>
    <w:rsid w:val="00750AD9"/>
    <w:rsid w:val="00752AF8"/>
    <w:rsid w:val="00754E2F"/>
    <w:rsid w:val="00756ACC"/>
    <w:rsid w:val="00757084"/>
    <w:rsid w:val="00772D22"/>
    <w:rsid w:val="00774F16"/>
    <w:rsid w:val="00777EB1"/>
    <w:rsid w:val="00780318"/>
    <w:rsid w:val="00783DBA"/>
    <w:rsid w:val="007901ED"/>
    <w:rsid w:val="00795A5F"/>
    <w:rsid w:val="00796922"/>
    <w:rsid w:val="007A0C71"/>
    <w:rsid w:val="007B5B8C"/>
    <w:rsid w:val="007B7561"/>
    <w:rsid w:val="007B7725"/>
    <w:rsid w:val="007B7A7A"/>
    <w:rsid w:val="007C2A1F"/>
    <w:rsid w:val="007C3A63"/>
    <w:rsid w:val="007D124B"/>
    <w:rsid w:val="007D238E"/>
    <w:rsid w:val="007D3888"/>
    <w:rsid w:val="007D3BDE"/>
    <w:rsid w:val="007D62FC"/>
    <w:rsid w:val="007E0192"/>
    <w:rsid w:val="007E1614"/>
    <w:rsid w:val="007E187F"/>
    <w:rsid w:val="007E6191"/>
    <w:rsid w:val="007E6345"/>
    <w:rsid w:val="007E6C67"/>
    <w:rsid w:val="007E7481"/>
    <w:rsid w:val="007F07B7"/>
    <w:rsid w:val="007F140F"/>
    <w:rsid w:val="007F365D"/>
    <w:rsid w:val="007F39BA"/>
    <w:rsid w:val="007F4D44"/>
    <w:rsid w:val="007F5F9F"/>
    <w:rsid w:val="00800A27"/>
    <w:rsid w:val="0080194B"/>
    <w:rsid w:val="00804116"/>
    <w:rsid w:val="00811414"/>
    <w:rsid w:val="0081290C"/>
    <w:rsid w:val="00813308"/>
    <w:rsid w:val="00821B0A"/>
    <w:rsid w:val="008248F5"/>
    <w:rsid w:val="00831C08"/>
    <w:rsid w:val="00833510"/>
    <w:rsid w:val="008375C3"/>
    <w:rsid w:val="008400FC"/>
    <w:rsid w:val="008450CC"/>
    <w:rsid w:val="00846BCC"/>
    <w:rsid w:val="00853A9F"/>
    <w:rsid w:val="00863258"/>
    <w:rsid w:val="00864D2A"/>
    <w:rsid w:val="0086503F"/>
    <w:rsid w:val="008666F0"/>
    <w:rsid w:val="00867DB1"/>
    <w:rsid w:val="008749AA"/>
    <w:rsid w:val="00875691"/>
    <w:rsid w:val="0088056E"/>
    <w:rsid w:val="00884D87"/>
    <w:rsid w:val="00887F69"/>
    <w:rsid w:val="00894A4F"/>
    <w:rsid w:val="00897CD9"/>
    <w:rsid w:val="008A4481"/>
    <w:rsid w:val="008A4E4F"/>
    <w:rsid w:val="008A6273"/>
    <w:rsid w:val="008B3C34"/>
    <w:rsid w:val="008B52F9"/>
    <w:rsid w:val="008B6742"/>
    <w:rsid w:val="008B6ABE"/>
    <w:rsid w:val="008C39A6"/>
    <w:rsid w:val="008C4C2C"/>
    <w:rsid w:val="008C7A0F"/>
    <w:rsid w:val="008D066D"/>
    <w:rsid w:val="008E0F0F"/>
    <w:rsid w:val="008E23F3"/>
    <w:rsid w:val="008E34A6"/>
    <w:rsid w:val="008E44A6"/>
    <w:rsid w:val="008E515E"/>
    <w:rsid w:val="008E7ABB"/>
    <w:rsid w:val="008F0766"/>
    <w:rsid w:val="008F5D9B"/>
    <w:rsid w:val="008F6DC8"/>
    <w:rsid w:val="008F7572"/>
    <w:rsid w:val="0090098E"/>
    <w:rsid w:val="00901D1A"/>
    <w:rsid w:val="00914B3E"/>
    <w:rsid w:val="009213FA"/>
    <w:rsid w:val="00924A9F"/>
    <w:rsid w:val="0093070E"/>
    <w:rsid w:val="00930BDE"/>
    <w:rsid w:val="00932608"/>
    <w:rsid w:val="00933E1A"/>
    <w:rsid w:val="0093432A"/>
    <w:rsid w:val="00936B91"/>
    <w:rsid w:val="00940E7C"/>
    <w:rsid w:val="009413DC"/>
    <w:rsid w:val="00942F49"/>
    <w:rsid w:val="00943DB9"/>
    <w:rsid w:val="00944959"/>
    <w:rsid w:val="00945184"/>
    <w:rsid w:val="009464EA"/>
    <w:rsid w:val="00953C2C"/>
    <w:rsid w:val="009644FB"/>
    <w:rsid w:val="00972B6F"/>
    <w:rsid w:val="00976045"/>
    <w:rsid w:val="009812CD"/>
    <w:rsid w:val="00981F97"/>
    <w:rsid w:val="00982D96"/>
    <w:rsid w:val="009930F9"/>
    <w:rsid w:val="009976BB"/>
    <w:rsid w:val="009A2E0D"/>
    <w:rsid w:val="009A2EB9"/>
    <w:rsid w:val="009A7310"/>
    <w:rsid w:val="009A7831"/>
    <w:rsid w:val="009B464D"/>
    <w:rsid w:val="009B5E42"/>
    <w:rsid w:val="009B5F27"/>
    <w:rsid w:val="009C0C9C"/>
    <w:rsid w:val="009C4071"/>
    <w:rsid w:val="009C480C"/>
    <w:rsid w:val="009C7329"/>
    <w:rsid w:val="009D0E2E"/>
    <w:rsid w:val="009D1AC9"/>
    <w:rsid w:val="009D1DDA"/>
    <w:rsid w:val="009D4D16"/>
    <w:rsid w:val="009D7AC5"/>
    <w:rsid w:val="009E1E08"/>
    <w:rsid w:val="009E35FC"/>
    <w:rsid w:val="009E39C3"/>
    <w:rsid w:val="009E5478"/>
    <w:rsid w:val="009F0A21"/>
    <w:rsid w:val="009F2587"/>
    <w:rsid w:val="009F3937"/>
    <w:rsid w:val="009F39F8"/>
    <w:rsid w:val="00A10619"/>
    <w:rsid w:val="00A10881"/>
    <w:rsid w:val="00A11480"/>
    <w:rsid w:val="00A11FE1"/>
    <w:rsid w:val="00A20FE5"/>
    <w:rsid w:val="00A211B4"/>
    <w:rsid w:val="00A24799"/>
    <w:rsid w:val="00A27021"/>
    <w:rsid w:val="00A270E0"/>
    <w:rsid w:val="00A303B0"/>
    <w:rsid w:val="00A35B3A"/>
    <w:rsid w:val="00A373EB"/>
    <w:rsid w:val="00A44347"/>
    <w:rsid w:val="00A4555A"/>
    <w:rsid w:val="00A47BD0"/>
    <w:rsid w:val="00A51CCA"/>
    <w:rsid w:val="00A54FF1"/>
    <w:rsid w:val="00A55455"/>
    <w:rsid w:val="00A570F8"/>
    <w:rsid w:val="00A6302A"/>
    <w:rsid w:val="00A64927"/>
    <w:rsid w:val="00A6502A"/>
    <w:rsid w:val="00A664C5"/>
    <w:rsid w:val="00A670E4"/>
    <w:rsid w:val="00A71A4E"/>
    <w:rsid w:val="00A732BF"/>
    <w:rsid w:val="00A768C9"/>
    <w:rsid w:val="00A80469"/>
    <w:rsid w:val="00A81872"/>
    <w:rsid w:val="00A81A25"/>
    <w:rsid w:val="00A82730"/>
    <w:rsid w:val="00A9070D"/>
    <w:rsid w:val="00A93810"/>
    <w:rsid w:val="00A93A1E"/>
    <w:rsid w:val="00A95CED"/>
    <w:rsid w:val="00A96453"/>
    <w:rsid w:val="00AA0D71"/>
    <w:rsid w:val="00AA25BF"/>
    <w:rsid w:val="00AA3EF0"/>
    <w:rsid w:val="00AA4DBA"/>
    <w:rsid w:val="00AA5B1F"/>
    <w:rsid w:val="00AB023B"/>
    <w:rsid w:val="00AB1B94"/>
    <w:rsid w:val="00AB3BEF"/>
    <w:rsid w:val="00AB45A9"/>
    <w:rsid w:val="00AC269B"/>
    <w:rsid w:val="00AC60B5"/>
    <w:rsid w:val="00AC76B4"/>
    <w:rsid w:val="00AD2A5A"/>
    <w:rsid w:val="00AD338D"/>
    <w:rsid w:val="00AE19C2"/>
    <w:rsid w:val="00AE1F60"/>
    <w:rsid w:val="00AE29BD"/>
    <w:rsid w:val="00AF3E44"/>
    <w:rsid w:val="00B04647"/>
    <w:rsid w:val="00B04788"/>
    <w:rsid w:val="00B05D00"/>
    <w:rsid w:val="00B06D40"/>
    <w:rsid w:val="00B07A06"/>
    <w:rsid w:val="00B11344"/>
    <w:rsid w:val="00B1563A"/>
    <w:rsid w:val="00B1655B"/>
    <w:rsid w:val="00B23B51"/>
    <w:rsid w:val="00B26D8E"/>
    <w:rsid w:val="00B2711E"/>
    <w:rsid w:val="00B34D5B"/>
    <w:rsid w:val="00B41940"/>
    <w:rsid w:val="00B42C41"/>
    <w:rsid w:val="00B46A9E"/>
    <w:rsid w:val="00B51C85"/>
    <w:rsid w:val="00B525E5"/>
    <w:rsid w:val="00B5297C"/>
    <w:rsid w:val="00B538EB"/>
    <w:rsid w:val="00B57344"/>
    <w:rsid w:val="00B60B60"/>
    <w:rsid w:val="00B63F91"/>
    <w:rsid w:val="00B65B5D"/>
    <w:rsid w:val="00B66A2C"/>
    <w:rsid w:val="00B67523"/>
    <w:rsid w:val="00B72D90"/>
    <w:rsid w:val="00B76B53"/>
    <w:rsid w:val="00B80482"/>
    <w:rsid w:val="00B82625"/>
    <w:rsid w:val="00B8719B"/>
    <w:rsid w:val="00B912D6"/>
    <w:rsid w:val="00B92C42"/>
    <w:rsid w:val="00B94D36"/>
    <w:rsid w:val="00B972F9"/>
    <w:rsid w:val="00BA10BE"/>
    <w:rsid w:val="00BA23A2"/>
    <w:rsid w:val="00BA3E34"/>
    <w:rsid w:val="00BA5CC4"/>
    <w:rsid w:val="00BB235F"/>
    <w:rsid w:val="00BB488D"/>
    <w:rsid w:val="00BC16A4"/>
    <w:rsid w:val="00BC3A78"/>
    <w:rsid w:val="00BC5ECB"/>
    <w:rsid w:val="00BC7A3F"/>
    <w:rsid w:val="00BD1610"/>
    <w:rsid w:val="00BD1ECE"/>
    <w:rsid w:val="00BD3280"/>
    <w:rsid w:val="00BD54AF"/>
    <w:rsid w:val="00BD5922"/>
    <w:rsid w:val="00BE2600"/>
    <w:rsid w:val="00BE66A1"/>
    <w:rsid w:val="00BF17CA"/>
    <w:rsid w:val="00BF31A4"/>
    <w:rsid w:val="00BF5E0F"/>
    <w:rsid w:val="00BF6DB3"/>
    <w:rsid w:val="00C0429A"/>
    <w:rsid w:val="00C062E6"/>
    <w:rsid w:val="00C06A22"/>
    <w:rsid w:val="00C12A9C"/>
    <w:rsid w:val="00C14D42"/>
    <w:rsid w:val="00C156BC"/>
    <w:rsid w:val="00C21C0F"/>
    <w:rsid w:val="00C23DCC"/>
    <w:rsid w:val="00C24069"/>
    <w:rsid w:val="00C2743B"/>
    <w:rsid w:val="00C27BE6"/>
    <w:rsid w:val="00C30721"/>
    <w:rsid w:val="00C3111E"/>
    <w:rsid w:val="00C3205B"/>
    <w:rsid w:val="00C357E9"/>
    <w:rsid w:val="00C45A9F"/>
    <w:rsid w:val="00C47F3D"/>
    <w:rsid w:val="00C517AE"/>
    <w:rsid w:val="00C524BA"/>
    <w:rsid w:val="00C54417"/>
    <w:rsid w:val="00C610D2"/>
    <w:rsid w:val="00C64888"/>
    <w:rsid w:val="00C73336"/>
    <w:rsid w:val="00C73622"/>
    <w:rsid w:val="00C74EA1"/>
    <w:rsid w:val="00C80610"/>
    <w:rsid w:val="00C80EA0"/>
    <w:rsid w:val="00C82AF1"/>
    <w:rsid w:val="00C83A25"/>
    <w:rsid w:val="00C90756"/>
    <w:rsid w:val="00C907F2"/>
    <w:rsid w:val="00C90871"/>
    <w:rsid w:val="00C9445F"/>
    <w:rsid w:val="00C94B0B"/>
    <w:rsid w:val="00CA2496"/>
    <w:rsid w:val="00CA2F63"/>
    <w:rsid w:val="00CA3112"/>
    <w:rsid w:val="00CB014B"/>
    <w:rsid w:val="00CB4837"/>
    <w:rsid w:val="00CB6237"/>
    <w:rsid w:val="00CB6E51"/>
    <w:rsid w:val="00CC5145"/>
    <w:rsid w:val="00CC65F5"/>
    <w:rsid w:val="00CD42A4"/>
    <w:rsid w:val="00CD55F8"/>
    <w:rsid w:val="00CD6BF6"/>
    <w:rsid w:val="00CD70C3"/>
    <w:rsid w:val="00CD7F1B"/>
    <w:rsid w:val="00CE3401"/>
    <w:rsid w:val="00CE4BE5"/>
    <w:rsid w:val="00CF26B5"/>
    <w:rsid w:val="00CF6047"/>
    <w:rsid w:val="00CF720B"/>
    <w:rsid w:val="00CF7E03"/>
    <w:rsid w:val="00D00DC5"/>
    <w:rsid w:val="00D02B41"/>
    <w:rsid w:val="00D05833"/>
    <w:rsid w:val="00D11A6D"/>
    <w:rsid w:val="00D1572A"/>
    <w:rsid w:val="00D16850"/>
    <w:rsid w:val="00D2065A"/>
    <w:rsid w:val="00D21E92"/>
    <w:rsid w:val="00D23350"/>
    <w:rsid w:val="00D265D8"/>
    <w:rsid w:val="00D271B5"/>
    <w:rsid w:val="00D37F1E"/>
    <w:rsid w:val="00D45D87"/>
    <w:rsid w:val="00D51F24"/>
    <w:rsid w:val="00D52D30"/>
    <w:rsid w:val="00D55CEA"/>
    <w:rsid w:val="00D57E4C"/>
    <w:rsid w:val="00D60019"/>
    <w:rsid w:val="00D62AB5"/>
    <w:rsid w:val="00D67FD3"/>
    <w:rsid w:val="00D70E50"/>
    <w:rsid w:val="00D772A5"/>
    <w:rsid w:val="00D91655"/>
    <w:rsid w:val="00D93647"/>
    <w:rsid w:val="00D976E1"/>
    <w:rsid w:val="00DA159B"/>
    <w:rsid w:val="00DA71E1"/>
    <w:rsid w:val="00DA76A6"/>
    <w:rsid w:val="00DB03FC"/>
    <w:rsid w:val="00DB0779"/>
    <w:rsid w:val="00DB3047"/>
    <w:rsid w:val="00DB5508"/>
    <w:rsid w:val="00DC3506"/>
    <w:rsid w:val="00DD1CBE"/>
    <w:rsid w:val="00DD2B5D"/>
    <w:rsid w:val="00DD3F00"/>
    <w:rsid w:val="00DE3FA5"/>
    <w:rsid w:val="00DE4FE2"/>
    <w:rsid w:val="00DE5E34"/>
    <w:rsid w:val="00DF0853"/>
    <w:rsid w:val="00DF0876"/>
    <w:rsid w:val="00DF13B4"/>
    <w:rsid w:val="00DF44E3"/>
    <w:rsid w:val="00DF5F79"/>
    <w:rsid w:val="00DF6054"/>
    <w:rsid w:val="00E0044E"/>
    <w:rsid w:val="00E0223D"/>
    <w:rsid w:val="00E05208"/>
    <w:rsid w:val="00E06262"/>
    <w:rsid w:val="00E10C6A"/>
    <w:rsid w:val="00E1205B"/>
    <w:rsid w:val="00E13964"/>
    <w:rsid w:val="00E15E00"/>
    <w:rsid w:val="00E1636F"/>
    <w:rsid w:val="00E22B38"/>
    <w:rsid w:val="00E24E6A"/>
    <w:rsid w:val="00E261B7"/>
    <w:rsid w:val="00E27BD7"/>
    <w:rsid w:val="00E311E5"/>
    <w:rsid w:val="00E33111"/>
    <w:rsid w:val="00E33E65"/>
    <w:rsid w:val="00E356FE"/>
    <w:rsid w:val="00E4088F"/>
    <w:rsid w:val="00E44A7D"/>
    <w:rsid w:val="00E45C20"/>
    <w:rsid w:val="00E46DE6"/>
    <w:rsid w:val="00E56A4E"/>
    <w:rsid w:val="00E6313E"/>
    <w:rsid w:val="00E65413"/>
    <w:rsid w:val="00E71D4F"/>
    <w:rsid w:val="00E76241"/>
    <w:rsid w:val="00E82033"/>
    <w:rsid w:val="00E865DF"/>
    <w:rsid w:val="00E925B1"/>
    <w:rsid w:val="00E960B7"/>
    <w:rsid w:val="00E96F93"/>
    <w:rsid w:val="00E97C5D"/>
    <w:rsid w:val="00EB0F7E"/>
    <w:rsid w:val="00EB2640"/>
    <w:rsid w:val="00EB53FC"/>
    <w:rsid w:val="00EB66E8"/>
    <w:rsid w:val="00EB69E6"/>
    <w:rsid w:val="00EC20A2"/>
    <w:rsid w:val="00EC2695"/>
    <w:rsid w:val="00EC2BB5"/>
    <w:rsid w:val="00EC3379"/>
    <w:rsid w:val="00EC6756"/>
    <w:rsid w:val="00EC76BC"/>
    <w:rsid w:val="00ED3EE0"/>
    <w:rsid w:val="00EE04F8"/>
    <w:rsid w:val="00EE0717"/>
    <w:rsid w:val="00EE55F5"/>
    <w:rsid w:val="00EF09DD"/>
    <w:rsid w:val="00EF5FB2"/>
    <w:rsid w:val="00F04785"/>
    <w:rsid w:val="00F04E73"/>
    <w:rsid w:val="00F108A7"/>
    <w:rsid w:val="00F149A3"/>
    <w:rsid w:val="00F14A45"/>
    <w:rsid w:val="00F161D2"/>
    <w:rsid w:val="00F219C7"/>
    <w:rsid w:val="00F22E97"/>
    <w:rsid w:val="00F27169"/>
    <w:rsid w:val="00F30984"/>
    <w:rsid w:val="00F324BF"/>
    <w:rsid w:val="00F33CD5"/>
    <w:rsid w:val="00F34345"/>
    <w:rsid w:val="00F3790B"/>
    <w:rsid w:val="00F410F0"/>
    <w:rsid w:val="00F42855"/>
    <w:rsid w:val="00F432A3"/>
    <w:rsid w:val="00F44AC0"/>
    <w:rsid w:val="00F44D7C"/>
    <w:rsid w:val="00F473CC"/>
    <w:rsid w:val="00F504BE"/>
    <w:rsid w:val="00F50D86"/>
    <w:rsid w:val="00F51245"/>
    <w:rsid w:val="00F53310"/>
    <w:rsid w:val="00F546DE"/>
    <w:rsid w:val="00F56952"/>
    <w:rsid w:val="00F6099D"/>
    <w:rsid w:val="00F6362E"/>
    <w:rsid w:val="00F6650D"/>
    <w:rsid w:val="00F676E1"/>
    <w:rsid w:val="00F67722"/>
    <w:rsid w:val="00F67D12"/>
    <w:rsid w:val="00F73617"/>
    <w:rsid w:val="00F74D20"/>
    <w:rsid w:val="00F902FD"/>
    <w:rsid w:val="00F91765"/>
    <w:rsid w:val="00F92558"/>
    <w:rsid w:val="00F927BB"/>
    <w:rsid w:val="00F96484"/>
    <w:rsid w:val="00FA1FF0"/>
    <w:rsid w:val="00FB32E6"/>
    <w:rsid w:val="00FB5570"/>
    <w:rsid w:val="00FC3AAF"/>
    <w:rsid w:val="00FC3D20"/>
    <w:rsid w:val="00FC44AE"/>
    <w:rsid w:val="00FC6774"/>
    <w:rsid w:val="00FC68AE"/>
    <w:rsid w:val="00FD015C"/>
    <w:rsid w:val="00FD226C"/>
    <w:rsid w:val="00FD2817"/>
    <w:rsid w:val="00FD7355"/>
    <w:rsid w:val="00FE0A20"/>
    <w:rsid w:val="00FE5F62"/>
    <w:rsid w:val="00FE763A"/>
    <w:rsid w:val="00FF0F50"/>
    <w:rsid w:val="00FF2821"/>
    <w:rsid w:val="00FF2BB9"/>
    <w:rsid w:val="00FF3E08"/>
    <w:rsid w:val="00FF48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212E21"/>
  <w14:defaultImageDpi w14:val="96"/>
  <w15:docId w15:val="{0DA983F3-A5BC-4C5A-B6F0-6716BEC5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Normal Indent" w:semiHidden="1" w:unhideWhenUsed="1"/>
    <w:lsdException w:name="annotation text" w:semiHidden="1" w:unhideWhenUsed="1"/>
    <w:lsdException w:name="index heading" w:semiHidden="1" w:unhideWhenUsed="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endnote reference"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941"/>
    <w:pPr>
      <w:spacing w:after="0" w:line="240" w:lineRule="auto"/>
    </w:pPr>
    <w:rPr>
      <w:sz w:val="24"/>
      <w:szCs w:val="20"/>
      <w:lang w:val="en-US" w:eastAsia="en-US"/>
    </w:rPr>
  </w:style>
  <w:style w:type="paragraph" w:styleId="Heading1">
    <w:name w:val="heading 1"/>
    <w:basedOn w:val="Normal"/>
    <w:next w:val="Normal"/>
    <w:link w:val="Heading1Char"/>
    <w:uiPriority w:val="9"/>
    <w:qFormat/>
    <w:rsid w:val="00F161D2"/>
    <w:pPr>
      <w:keepNext/>
      <w:keepLines/>
      <w:widowControl w:val="0"/>
      <w:autoSpaceDE w:val="0"/>
      <w:autoSpaceDN w:val="0"/>
      <w:adjustRightInd w:val="0"/>
      <w:spacing w:before="240" w:line="480" w:lineRule="auto"/>
      <w:jc w:val="both"/>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rsid w:val="008C7A0F"/>
    <w:pPr>
      <w:keepNext/>
      <w:keepLines/>
      <w:widowControl w:val="0"/>
      <w:autoSpaceDE w:val="0"/>
      <w:autoSpaceDN w:val="0"/>
      <w:adjustRightInd w:val="0"/>
      <w:spacing w:before="40" w:line="480" w:lineRule="auto"/>
      <w:jc w:val="both"/>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rsid w:val="000B3760"/>
    <w:pPr>
      <w:keepNext/>
      <w:keepLines/>
      <w:widowControl w:val="0"/>
      <w:autoSpaceDE w:val="0"/>
      <w:autoSpaceDN w:val="0"/>
      <w:adjustRightInd w:val="0"/>
      <w:spacing w:before="40" w:line="480" w:lineRule="auto"/>
      <w:jc w:val="both"/>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chnique1">
    <w:name w:val="Technique[1]"/>
    <w:uiPriority w:val="99"/>
    <w:rPr>
      <w:b/>
      <w:sz w:val="34"/>
    </w:rPr>
  </w:style>
  <w:style w:type="character" w:customStyle="1" w:styleId="Technique2">
    <w:name w:val="Technique[2]"/>
    <w:uiPriority w:val="99"/>
    <w:rPr>
      <w:b/>
      <w:u w:val="single"/>
    </w:rPr>
  </w:style>
  <w:style w:type="character" w:customStyle="1" w:styleId="Technique3">
    <w:name w:val="Technique[3]"/>
    <w:uiPriority w:val="99"/>
    <w:rPr>
      <w:b/>
    </w:rPr>
  </w:style>
  <w:style w:type="character" w:customStyle="1" w:styleId="Technique4">
    <w:name w:val="Technique[4]"/>
    <w:uiPriority w:val="99"/>
    <w:rPr>
      <w:b/>
    </w:rPr>
  </w:style>
  <w:style w:type="character" w:customStyle="1" w:styleId="Technique5">
    <w:name w:val="Technique[5]"/>
    <w:uiPriority w:val="99"/>
    <w:rPr>
      <w:b/>
    </w:rPr>
  </w:style>
  <w:style w:type="character" w:customStyle="1" w:styleId="Technique6">
    <w:name w:val="Technique[6]"/>
    <w:uiPriority w:val="99"/>
    <w:rPr>
      <w:b/>
    </w:rPr>
  </w:style>
  <w:style w:type="character" w:customStyle="1" w:styleId="Technique7">
    <w:name w:val="Technique[7]"/>
    <w:uiPriority w:val="99"/>
    <w:rPr>
      <w:b/>
    </w:rPr>
  </w:style>
  <w:style w:type="character" w:customStyle="1" w:styleId="Technique8">
    <w:name w:val="Technique[8]"/>
    <w:uiPriority w:val="99"/>
    <w:rPr>
      <w:b/>
    </w:rPr>
  </w:style>
  <w:style w:type="paragraph" w:customStyle="1" w:styleId="Level9">
    <w:name w:val="Level 9"/>
    <w:uiPriority w:val="99"/>
    <w:pPr>
      <w:widowControl w:val="0"/>
      <w:autoSpaceDE w:val="0"/>
      <w:autoSpaceDN w:val="0"/>
      <w:adjustRightInd w:val="0"/>
      <w:spacing w:after="0" w:line="240" w:lineRule="auto"/>
      <w:ind w:left="-1440"/>
      <w:jc w:val="both"/>
    </w:pPr>
    <w:rPr>
      <w:rFonts w:ascii="Univers" w:hAnsi="Univers" w:cs="Univers"/>
      <w:b/>
      <w:bCs/>
      <w:sz w:val="24"/>
      <w:szCs w:val="24"/>
      <w:lang w:val="en-US" w:eastAsia="en-US"/>
    </w:rPr>
  </w:style>
  <w:style w:type="character" w:customStyle="1" w:styleId="Document1">
    <w:name w:val="Document[1]"/>
    <w:uiPriority w:val="99"/>
    <w:rPr>
      <w:b/>
      <w:sz w:val="34"/>
    </w:rPr>
  </w:style>
  <w:style w:type="character" w:customStyle="1" w:styleId="Document2">
    <w:name w:val="Document[2]"/>
    <w:uiPriority w:val="99"/>
    <w:rPr>
      <w:b/>
      <w:u w:val="single"/>
    </w:rPr>
  </w:style>
  <w:style w:type="character" w:customStyle="1" w:styleId="Document3">
    <w:name w:val="Document[3]"/>
    <w:uiPriority w:val="99"/>
    <w:rPr>
      <w:b/>
    </w:rPr>
  </w:style>
  <w:style w:type="character" w:customStyle="1" w:styleId="Document4">
    <w:name w:val="Document[4]"/>
    <w:uiPriority w:val="99"/>
    <w:rPr>
      <w:b/>
      <w:i/>
    </w:rPr>
  </w:style>
  <w:style w:type="character" w:customStyle="1" w:styleId="Document5">
    <w:name w:val="Document[5]"/>
    <w:uiPriority w:val="99"/>
  </w:style>
  <w:style w:type="character" w:customStyle="1" w:styleId="Document6">
    <w:name w:val="Document[6]"/>
    <w:uiPriority w:val="99"/>
  </w:style>
  <w:style w:type="character" w:customStyle="1" w:styleId="Document7">
    <w:name w:val="Document[7]"/>
    <w:uiPriority w:val="99"/>
  </w:style>
  <w:style w:type="character" w:customStyle="1" w:styleId="Document8">
    <w:name w:val="Document[8]"/>
    <w:uiPriority w:val="99"/>
  </w:style>
  <w:style w:type="character" w:customStyle="1" w:styleId="Technical1">
    <w:name w:val="Technical[1]"/>
    <w:uiPriority w:val="99"/>
    <w:rPr>
      <w:b/>
      <w:sz w:val="34"/>
    </w:rPr>
  </w:style>
  <w:style w:type="character" w:customStyle="1" w:styleId="Technical2">
    <w:name w:val="Technical[2]"/>
    <w:uiPriority w:val="99"/>
    <w:rPr>
      <w:b/>
      <w:u w:val="single"/>
    </w:rPr>
  </w:style>
  <w:style w:type="character" w:customStyle="1" w:styleId="Technical3">
    <w:name w:val="Technical[3]"/>
    <w:uiPriority w:val="99"/>
    <w:rPr>
      <w:b/>
    </w:rPr>
  </w:style>
  <w:style w:type="character" w:customStyle="1" w:styleId="Technical4">
    <w:name w:val="Technical[4]"/>
    <w:uiPriority w:val="99"/>
    <w:rPr>
      <w:b/>
    </w:rPr>
  </w:style>
  <w:style w:type="character" w:customStyle="1" w:styleId="Technical5">
    <w:name w:val="Technical[5]"/>
    <w:uiPriority w:val="99"/>
    <w:rPr>
      <w:b/>
    </w:rPr>
  </w:style>
  <w:style w:type="character" w:customStyle="1" w:styleId="Technical6">
    <w:name w:val="Technical[6]"/>
    <w:uiPriority w:val="99"/>
    <w:rPr>
      <w:b/>
    </w:rPr>
  </w:style>
  <w:style w:type="character" w:customStyle="1" w:styleId="Technical7">
    <w:name w:val="Technical[7]"/>
    <w:uiPriority w:val="99"/>
    <w:rPr>
      <w:b/>
    </w:rPr>
  </w:style>
  <w:style w:type="character" w:customStyle="1" w:styleId="Technical8">
    <w:name w:val="Technical[8]"/>
    <w:uiPriority w:val="99"/>
    <w:rPr>
      <w:b/>
    </w:rPr>
  </w:style>
  <w:style w:type="character" w:customStyle="1" w:styleId="RightPar1">
    <w:name w:val="Right Par[1]"/>
    <w:uiPriority w:val="99"/>
  </w:style>
  <w:style w:type="character" w:customStyle="1" w:styleId="RightPar2">
    <w:name w:val="Right Par[2]"/>
    <w:uiPriority w:val="99"/>
  </w:style>
  <w:style w:type="character" w:customStyle="1" w:styleId="RightPar3">
    <w:name w:val="Right Par[3]"/>
    <w:uiPriority w:val="99"/>
  </w:style>
  <w:style w:type="character" w:customStyle="1" w:styleId="RightPar4">
    <w:name w:val="Right Par[4]"/>
    <w:uiPriority w:val="99"/>
  </w:style>
  <w:style w:type="character" w:customStyle="1" w:styleId="RightPar5">
    <w:name w:val="Right Par[5]"/>
    <w:uiPriority w:val="99"/>
  </w:style>
  <w:style w:type="character" w:customStyle="1" w:styleId="RightPar6">
    <w:name w:val="Right Par[6]"/>
    <w:uiPriority w:val="99"/>
  </w:style>
  <w:style w:type="character" w:customStyle="1" w:styleId="RightPar7">
    <w:name w:val="Right Par[7]"/>
    <w:uiPriority w:val="99"/>
  </w:style>
  <w:style w:type="character" w:customStyle="1" w:styleId="RightPar8">
    <w:name w:val="Right Par[8]"/>
    <w:uiPriority w:val="99"/>
  </w:style>
  <w:style w:type="character" w:customStyle="1" w:styleId="1">
    <w:name w:val="1"/>
    <w:uiPriority w:val="99"/>
  </w:style>
  <w:style w:type="character" w:customStyle="1" w:styleId="2">
    <w:name w:val="2"/>
    <w:uiPriority w:val="99"/>
  </w:style>
  <w:style w:type="character" w:customStyle="1" w:styleId="3">
    <w:name w:val="3"/>
    <w:uiPriority w:val="99"/>
  </w:style>
  <w:style w:type="character" w:customStyle="1" w:styleId="4">
    <w:name w:val="4"/>
    <w:uiPriority w:val="99"/>
  </w:style>
  <w:style w:type="character" w:customStyle="1" w:styleId="5">
    <w:name w:val="5"/>
    <w:uiPriority w:val="99"/>
  </w:style>
  <w:style w:type="character" w:customStyle="1" w:styleId="6">
    <w:name w:val="6"/>
    <w:uiPriority w:val="99"/>
  </w:style>
  <w:style w:type="character" w:customStyle="1" w:styleId="7">
    <w:name w:val="7"/>
    <w:uiPriority w:val="99"/>
  </w:style>
  <w:style w:type="character" w:customStyle="1" w:styleId="8">
    <w:name w:val="8"/>
    <w:uiPriority w:val="99"/>
  </w:style>
  <w:style w:type="paragraph" w:customStyle="1" w:styleId="Level1">
    <w:name w:val="Level 1"/>
    <w:uiPriority w:val="99"/>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720"/>
      <w:jc w:val="both"/>
    </w:pPr>
    <w:rPr>
      <w:rFonts w:ascii="Univers" w:hAnsi="Univers" w:cs="Univers"/>
      <w:sz w:val="24"/>
      <w:szCs w:val="24"/>
      <w:lang w:val="en-US" w:eastAsia="en-US"/>
    </w:rPr>
  </w:style>
  <w:style w:type="character" w:customStyle="1" w:styleId="Bibliographi">
    <w:name w:val="Bibliographi"/>
    <w:uiPriority w:val="99"/>
  </w:style>
  <w:style w:type="character" w:customStyle="1" w:styleId="Docactif">
    <w:name w:val="Doc actif"/>
    <w:uiPriority w:val="99"/>
  </w:style>
  <w:style w:type="character" w:customStyle="1" w:styleId="Bibliogrphy">
    <w:name w:val="Bibliogrphy"/>
    <w:uiPriority w:val="99"/>
  </w:style>
  <w:style w:type="character" w:customStyle="1" w:styleId="DocInit">
    <w:name w:val="Doc Init"/>
    <w:uiPriority w:val="99"/>
  </w:style>
  <w:style w:type="character" w:styleId="PageNumber">
    <w:name w:val="page number"/>
    <w:basedOn w:val="DefaultParagraphFont"/>
    <w:uiPriority w:val="99"/>
    <w:rPr>
      <w:rFonts w:ascii="Courier New" w:hAnsi="Courier New" w:cs="Courier New"/>
    </w:rPr>
  </w:style>
  <w:style w:type="character" w:customStyle="1" w:styleId="DefaultPara">
    <w:name w:val="Default Para"/>
    <w:uiPriority w:val="99"/>
    <w:rPr>
      <w:rFonts w:ascii="Courier New" w:hAnsi="Courier New"/>
    </w:rPr>
  </w:style>
  <w:style w:type="paragraph" w:styleId="EndnoteText">
    <w:name w:val="endnote text"/>
    <w:basedOn w:val="Normal"/>
    <w:link w:val="EndnoteTextChar"/>
    <w:uiPriority w:val="99"/>
    <w:semiHidden/>
  </w:style>
  <w:style w:type="character" w:customStyle="1" w:styleId="EndnoteTextChar">
    <w:name w:val="Endnote Text Char"/>
    <w:basedOn w:val="DefaultParagraphFont"/>
    <w:link w:val="EndnoteText"/>
    <w:uiPriority w:val="99"/>
    <w:semiHidden/>
    <w:locked/>
    <w:rPr>
      <w:rFonts w:ascii="Univers" w:hAnsi="Univers" w:cs="Univers"/>
      <w:sz w:val="20"/>
      <w:szCs w:val="20"/>
      <w:lang w:val="en-US" w:eastAsia="en-US"/>
    </w:rPr>
  </w:style>
  <w:style w:type="character" w:customStyle="1" w:styleId="endnoterefe">
    <w:name w:val="endnote refe"/>
    <w:uiPriority w:val="99"/>
    <w:rPr>
      <w:vertAlign w:val="superscript"/>
    </w:rPr>
  </w:style>
  <w:style w:type="character" w:customStyle="1" w:styleId="footnotetex">
    <w:name w:val="footnote tex"/>
    <w:uiPriority w:val="99"/>
  </w:style>
  <w:style w:type="character" w:customStyle="1" w:styleId="footnoteref">
    <w:name w:val="footnote ref"/>
    <w:uiPriority w:val="99"/>
    <w:rPr>
      <w:vertAlign w:val="superscript"/>
    </w:rPr>
  </w:style>
  <w:style w:type="character" w:customStyle="1" w:styleId="Document80">
    <w:name w:val="Document 8"/>
    <w:uiPriority w:val="99"/>
    <w:rPr>
      <w:rFonts w:ascii="Courier New" w:hAnsi="Courier New"/>
    </w:rPr>
  </w:style>
  <w:style w:type="character" w:customStyle="1" w:styleId="Document40">
    <w:name w:val="Document 4"/>
    <w:uiPriority w:val="99"/>
    <w:rPr>
      <w:b/>
      <w:i/>
    </w:rPr>
  </w:style>
  <w:style w:type="character" w:customStyle="1" w:styleId="Document60">
    <w:name w:val="Document 6"/>
    <w:uiPriority w:val="99"/>
    <w:rPr>
      <w:rFonts w:ascii="Courier New" w:hAnsi="Courier New"/>
    </w:rPr>
  </w:style>
  <w:style w:type="character" w:customStyle="1" w:styleId="Document50">
    <w:name w:val="Document 5"/>
    <w:uiPriority w:val="99"/>
    <w:rPr>
      <w:rFonts w:ascii="Courier New" w:hAnsi="Courier New"/>
    </w:rPr>
  </w:style>
  <w:style w:type="character" w:customStyle="1" w:styleId="Document20">
    <w:name w:val="Document 2"/>
    <w:uiPriority w:val="99"/>
    <w:rPr>
      <w:rFonts w:ascii="Courier New" w:hAnsi="Courier New"/>
    </w:rPr>
  </w:style>
  <w:style w:type="character" w:customStyle="1" w:styleId="Document70">
    <w:name w:val="Document 7"/>
    <w:uiPriority w:val="99"/>
    <w:rPr>
      <w:rFonts w:ascii="Courier New" w:hAnsi="Courier New"/>
    </w:rPr>
  </w:style>
  <w:style w:type="character" w:customStyle="1" w:styleId="RightPar10">
    <w:name w:val="Right Par 1"/>
    <w:uiPriority w:val="99"/>
  </w:style>
  <w:style w:type="character" w:customStyle="1" w:styleId="RightPar20">
    <w:name w:val="Right Par 2"/>
    <w:uiPriority w:val="99"/>
  </w:style>
  <w:style w:type="character" w:customStyle="1" w:styleId="Document30">
    <w:name w:val="Document 3"/>
    <w:uiPriority w:val="99"/>
    <w:rPr>
      <w:rFonts w:ascii="Courier New" w:hAnsi="Courier New"/>
    </w:rPr>
  </w:style>
  <w:style w:type="character" w:customStyle="1" w:styleId="RightPar30">
    <w:name w:val="Right Par 3"/>
    <w:uiPriority w:val="99"/>
  </w:style>
  <w:style w:type="character" w:customStyle="1" w:styleId="RightPar40">
    <w:name w:val="Right Par 4"/>
    <w:uiPriority w:val="99"/>
  </w:style>
  <w:style w:type="character" w:customStyle="1" w:styleId="RightPar50">
    <w:name w:val="Right Par 5"/>
    <w:uiPriority w:val="99"/>
  </w:style>
  <w:style w:type="character" w:customStyle="1" w:styleId="RightPar60">
    <w:name w:val="Right Par 6"/>
    <w:uiPriority w:val="99"/>
  </w:style>
  <w:style w:type="character" w:customStyle="1" w:styleId="RightPar70">
    <w:name w:val="Right Par 7"/>
    <w:uiPriority w:val="99"/>
  </w:style>
  <w:style w:type="character" w:customStyle="1" w:styleId="RightPar80">
    <w:name w:val="Right Par 8"/>
    <w:uiPriority w:val="99"/>
  </w:style>
  <w:style w:type="character" w:customStyle="1" w:styleId="Document10">
    <w:name w:val="Document 1"/>
    <w:uiPriority w:val="99"/>
  </w:style>
  <w:style w:type="character" w:customStyle="1" w:styleId="Technical50">
    <w:name w:val="Technical 5"/>
    <w:uiPriority w:val="99"/>
    <w:rPr>
      <w:b/>
    </w:rPr>
  </w:style>
  <w:style w:type="character" w:customStyle="1" w:styleId="Technical60">
    <w:name w:val="Technical 6"/>
    <w:uiPriority w:val="99"/>
    <w:rPr>
      <w:b/>
    </w:rPr>
  </w:style>
  <w:style w:type="character" w:customStyle="1" w:styleId="Technical20">
    <w:name w:val="Technical 2"/>
    <w:uiPriority w:val="99"/>
    <w:rPr>
      <w:rFonts w:ascii="Courier New" w:hAnsi="Courier New"/>
    </w:rPr>
  </w:style>
  <w:style w:type="character" w:customStyle="1" w:styleId="Technical30">
    <w:name w:val="Technical 3"/>
    <w:uiPriority w:val="99"/>
    <w:rPr>
      <w:rFonts w:ascii="Courier New" w:hAnsi="Courier New"/>
    </w:rPr>
  </w:style>
  <w:style w:type="character" w:customStyle="1" w:styleId="Technical40">
    <w:name w:val="Technical 4"/>
    <w:uiPriority w:val="99"/>
    <w:rPr>
      <w:b/>
    </w:rPr>
  </w:style>
  <w:style w:type="character" w:customStyle="1" w:styleId="Technical10">
    <w:name w:val="Technical 1"/>
    <w:uiPriority w:val="99"/>
    <w:rPr>
      <w:rFonts w:ascii="Courier New" w:hAnsi="Courier New"/>
    </w:rPr>
  </w:style>
  <w:style w:type="character" w:customStyle="1" w:styleId="Technical70">
    <w:name w:val="Technical 7"/>
    <w:uiPriority w:val="99"/>
    <w:rPr>
      <w:b/>
    </w:rPr>
  </w:style>
  <w:style w:type="character" w:customStyle="1" w:styleId="Technical80">
    <w:name w:val="Technical 8"/>
    <w:uiPriority w:val="99"/>
    <w:rPr>
      <w:b/>
    </w:rPr>
  </w:style>
  <w:style w:type="paragraph" w:styleId="Caption">
    <w:name w:val="caption"/>
    <w:basedOn w:val="Normal"/>
    <w:next w:val="Normal"/>
    <w:uiPriority w:val="99"/>
    <w:rsid w:val="00CC5145"/>
    <w:pPr>
      <w:widowControl w:val="0"/>
      <w:autoSpaceDE w:val="0"/>
      <w:autoSpaceDN w:val="0"/>
      <w:adjustRightInd w:val="0"/>
      <w:spacing w:after="200" w:line="480" w:lineRule="auto"/>
      <w:jc w:val="both"/>
    </w:pPr>
    <w:rPr>
      <w:rFonts w:ascii="Cambria" w:hAnsi="Cambria" w:cs="Univers"/>
      <w:i/>
      <w:iCs/>
      <w:color w:val="1F497D" w:themeColor="text2"/>
      <w:sz w:val="18"/>
      <w:szCs w:val="18"/>
    </w:rPr>
  </w:style>
  <w:style w:type="paragraph" w:styleId="Header">
    <w:name w:val="header"/>
    <w:basedOn w:val="Normal"/>
    <w:link w:val="HeaderChar"/>
    <w:uiPriority w:val="99"/>
    <w:pPr>
      <w:widowControl w:val="0"/>
      <w:tabs>
        <w:tab w:val="center" w:pos="4320"/>
        <w:tab w:val="right" w:pos="8640"/>
      </w:tabs>
      <w:autoSpaceDE w:val="0"/>
      <w:autoSpaceDN w:val="0"/>
      <w:adjustRightInd w:val="0"/>
      <w:spacing w:line="480" w:lineRule="auto"/>
      <w:jc w:val="both"/>
    </w:pPr>
    <w:rPr>
      <w:rFonts w:ascii="Cambria" w:hAnsi="Cambria" w:cs="Univers"/>
    </w:rPr>
  </w:style>
  <w:style w:type="character" w:customStyle="1" w:styleId="HeaderChar">
    <w:name w:val="Header Char"/>
    <w:basedOn w:val="DefaultParagraphFont"/>
    <w:link w:val="Header"/>
    <w:uiPriority w:val="99"/>
    <w:locked/>
    <w:rPr>
      <w:rFonts w:ascii="Univers" w:hAnsi="Univers" w:cs="Univers"/>
      <w:sz w:val="20"/>
      <w:szCs w:val="20"/>
      <w:lang w:val="en-US" w:eastAsia="en-US"/>
    </w:rPr>
  </w:style>
  <w:style w:type="paragraph" w:styleId="TOC1">
    <w:name w:val="toc 1"/>
    <w:basedOn w:val="Normal"/>
    <w:next w:val="Normal"/>
    <w:autoRedefine/>
    <w:uiPriority w:val="99"/>
    <w:semiHidden/>
    <w:pPr>
      <w:widowControl w:val="0"/>
      <w:autoSpaceDE w:val="0"/>
      <w:autoSpaceDN w:val="0"/>
      <w:adjustRightInd w:val="0"/>
      <w:spacing w:line="480" w:lineRule="auto"/>
      <w:jc w:val="both"/>
    </w:pPr>
    <w:rPr>
      <w:rFonts w:ascii="Cambria" w:hAnsi="Cambria" w:cs="Univers"/>
    </w:rPr>
  </w:style>
  <w:style w:type="paragraph" w:styleId="TOC2">
    <w:name w:val="toc 2"/>
    <w:basedOn w:val="Normal"/>
    <w:next w:val="Normal"/>
    <w:autoRedefine/>
    <w:uiPriority w:val="99"/>
    <w:semiHidden/>
    <w:pPr>
      <w:widowControl w:val="0"/>
      <w:autoSpaceDE w:val="0"/>
      <w:autoSpaceDN w:val="0"/>
      <w:adjustRightInd w:val="0"/>
      <w:spacing w:line="480" w:lineRule="auto"/>
      <w:ind w:left="200"/>
      <w:jc w:val="both"/>
    </w:pPr>
    <w:rPr>
      <w:rFonts w:ascii="Cambria" w:hAnsi="Cambria" w:cs="Univers"/>
    </w:rPr>
  </w:style>
  <w:style w:type="paragraph" w:styleId="TOC3">
    <w:name w:val="toc 3"/>
    <w:basedOn w:val="Normal"/>
    <w:next w:val="Normal"/>
    <w:autoRedefine/>
    <w:uiPriority w:val="99"/>
    <w:semiHidden/>
    <w:pPr>
      <w:ind w:left="400"/>
    </w:pPr>
  </w:style>
  <w:style w:type="paragraph" w:styleId="TOC4">
    <w:name w:val="toc 4"/>
    <w:basedOn w:val="Normal"/>
    <w:next w:val="Normal"/>
    <w:autoRedefine/>
    <w:uiPriority w:val="99"/>
    <w:semiHidden/>
    <w:pPr>
      <w:ind w:left="600"/>
    </w:pPr>
  </w:style>
  <w:style w:type="paragraph" w:styleId="TOC5">
    <w:name w:val="toc 5"/>
    <w:basedOn w:val="Normal"/>
    <w:next w:val="Normal"/>
    <w:autoRedefine/>
    <w:uiPriority w:val="99"/>
    <w:semiHidden/>
    <w:pPr>
      <w:ind w:left="800"/>
    </w:pPr>
  </w:style>
  <w:style w:type="paragraph" w:styleId="TOC6">
    <w:name w:val="toc 6"/>
    <w:basedOn w:val="Normal"/>
    <w:next w:val="Normal"/>
    <w:autoRedefine/>
    <w:uiPriority w:val="99"/>
    <w:semiHidden/>
    <w:pPr>
      <w:ind w:left="1000"/>
    </w:pPr>
  </w:style>
  <w:style w:type="paragraph" w:styleId="TOC7">
    <w:name w:val="toc 7"/>
    <w:basedOn w:val="Normal"/>
    <w:next w:val="Normal"/>
    <w:autoRedefine/>
    <w:uiPriority w:val="99"/>
    <w:semiHidden/>
    <w:pPr>
      <w:ind w:left="1200"/>
    </w:pPr>
  </w:style>
  <w:style w:type="paragraph" w:styleId="TOC8">
    <w:name w:val="toc 8"/>
    <w:basedOn w:val="Normal"/>
    <w:next w:val="Normal"/>
    <w:autoRedefine/>
    <w:uiPriority w:val="99"/>
    <w:semiHidden/>
    <w:pPr>
      <w:ind w:left="1400"/>
    </w:pPr>
  </w:style>
  <w:style w:type="paragraph" w:styleId="TOC9">
    <w:name w:val="toc 9"/>
    <w:basedOn w:val="Normal"/>
    <w:next w:val="Normal"/>
    <w:autoRedefine/>
    <w:uiPriority w:val="99"/>
    <w:semiHidden/>
    <w:pPr>
      <w:ind w:left="1600"/>
    </w:pPr>
  </w:style>
  <w:style w:type="paragraph" w:styleId="Index1">
    <w:name w:val="index 1"/>
    <w:basedOn w:val="Normal"/>
    <w:next w:val="Normal"/>
    <w:autoRedefine/>
    <w:uiPriority w:val="99"/>
    <w:semiHidden/>
    <w:pPr>
      <w:widowControl w:val="0"/>
      <w:autoSpaceDE w:val="0"/>
      <w:autoSpaceDN w:val="0"/>
      <w:adjustRightInd w:val="0"/>
      <w:spacing w:line="480" w:lineRule="auto"/>
      <w:ind w:left="200" w:hanging="200"/>
      <w:jc w:val="both"/>
    </w:pPr>
    <w:rPr>
      <w:rFonts w:ascii="Cambria" w:hAnsi="Cambria" w:cs="Univers"/>
    </w:rPr>
  </w:style>
  <w:style w:type="paragraph" w:styleId="Index2">
    <w:name w:val="index 2"/>
    <w:basedOn w:val="Normal"/>
    <w:next w:val="Normal"/>
    <w:autoRedefine/>
    <w:uiPriority w:val="99"/>
    <w:semiHidden/>
    <w:pPr>
      <w:ind w:left="400" w:hanging="200"/>
    </w:pPr>
  </w:style>
  <w:style w:type="paragraph" w:styleId="TOAHeading">
    <w:name w:val="toa heading"/>
    <w:basedOn w:val="Normal"/>
    <w:next w:val="Normal"/>
    <w:uiPriority w:val="99"/>
    <w:semiHidden/>
    <w:pPr>
      <w:spacing w:before="120"/>
    </w:pPr>
    <w:rPr>
      <w:rFonts w:ascii="Arial" w:hAnsi="Arial" w:cs="Arial"/>
      <w:b/>
      <w:bCs/>
      <w:szCs w:val="24"/>
    </w:rPr>
  </w:style>
  <w:style w:type="character" w:styleId="SubtleEmphasis">
    <w:name w:val="Subtle Emphasis"/>
    <w:basedOn w:val="DefaultParagraphFont"/>
    <w:uiPriority w:val="19"/>
    <w:rsid w:val="00CC5145"/>
    <w:rPr>
      <w:i/>
      <w:iCs/>
      <w:color w:val="404040" w:themeColor="text1" w:themeTint="BF"/>
    </w:rPr>
  </w:style>
  <w:style w:type="character" w:customStyle="1" w:styleId="9">
    <w:name w:val="9"/>
    <w:uiPriority w:val="99"/>
    <w:rPr>
      <w:rFonts w:ascii="Courier New" w:hAnsi="Courier New"/>
    </w:rPr>
  </w:style>
  <w:style w:type="paragraph" w:styleId="Footer">
    <w:name w:val="footer"/>
    <w:basedOn w:val="Normal"/>
    <w:link w:val="FooterChar"/>
    <w:uiPriority w:val="99"/>
    <w:pPr>
      <w:widowControl w:val="0"/>
      <w:tabs>
        <w:tab w:val="center" w:pos="4320"/>
        <w:tab w:val="right" w:pos="8640"/>
      </w:tabs>
      <w:autoSpaceDE w:val="0"/>
      <w:autoSpaceDN w:val="0"/>
      <w:adjustRightInd w:val="0"/>
      <w:spacing w:line="480" w:lineRule="auto"/>
      <w:jc w:val="both"/>
    </w:pPr>
    <w:rPr>
      <w:rFonts w:ascii="Cambria" w:hAnsi="Cambria" w:cs="Univers"/>
    </w:rPr>
  </w:style>
  <w:style w:type="character" w:customStyle="1" w:styleId="FooterChar">
    <w:name w:val="Footer Char"/>
    <w:basedOn w:val="DefaultParagraphFont"/>
    <w:link w:val="Footer"/>
    <w:uiPriority w:val="99"/>
    <w:semiHidden/>
    <w:locked/>
    <w:rPr>
      <w:rFonts w:ascii="Univers" w:hAnsi="Univers" w:cs="Univers"/>
      <w:sz w:val="20"/>
      <w:szCs w:val="20"/>
      <w:lang w:val="en-US" w:eastAsia="en-US"/>
    </w:rPr>
  </w:style>
  <w:style w:type="paragraph" w:styleId="FootnoteText">
    <w:name w:val="footnote text"/>
    <w:basedOn w:val="Normal"/>
    <w:link w:val="FootnoteTextChar"/>
    <w:uiPriority w:val="99"/>
    <w:rsid w:val="00C517AE"/>
    <w:pPr>
      <w:widowControl w:val="0"/>
      <w:autoSpaceDE w:val="0"/>
      <w:autoSpaceDN w:val="0"/>
      <w:adjustRightInd w:val="0"/>
      <w:spacing w:line="480" w:lineRule="auto"/>
      <w:jc w:val="both"/>
    </w:pPr>
    <w:rPr>
      <w:rFonts w:ascii="Cambria" w:hAnsi="Cambria" w:cs="Univers"/>
    </w:rPr>
  </w:style>
  <w:style w:type="character" w:customStyle="1" w:styleId="FootnoteTextChar">
    <w:name w:val="Footnote Text Char"/>
    <w:basedOn w:val="DefaultParagraphFont"/>
    <w:link w:val="FootnoteText"/>
    <w:uiPriority w:val="99"/>
    <w:locked/>
    <w:rPr>
      <w:rFonts w:ascii="Univers" w:hAnsi="Univers" w:cs="Univers"/>
      <w:sz w:val="20"/>
      <w:szCs w:val="20"/>
      <w:lang w:val="en-US" w:eastAsia="en-US"/>
    </w:rPr>
  </w:style>
  <w:style w:type="character" w:styleId="FootnoteReference">
    <w:name w:val="footnote reference"/>
    <w:basedOn w:val="DefaultParagraphFont"/>
    <w:uiPriority w:val="99"/>
    <w:semiHidden/>
    <w:rsid w:val="00C517AE"/>
    <w:rPr>
      <w:rFonts w:cs="Times New Roman"/>
      <w:vertAlign w:val="superscript"/>
    </w:rPr>
  </w:style>
  <w:style w:type="character" w:styleId="CommentReference">
    <w:name w:val="annotation reference"/>
    <w:basedOn w:val="DefaultParagraphFont"/>
    <w:uiPriority w:val="99"/>
    <w:semiHidden/>
    <w:unhideWhenUsed/>
    <w:rsid w:val="00F44AC0"/>
    <w:rPr>
      <w:rFonts w:cs="Times New Roman"/>
      <w:sz w:val="16"/>
      <w:szCs w:val="16"/>
    </w:rPr>
  </w:style>
  <w:style w:type="paragraph" w:styleId="CommentText">
    <w:name w:val="annotation text"/>
    <w:basedOn w:val="Normal"/>
    <w:link w:val="CommentTextChar"/>
    <w:uiPriority w:val="99"/>
    <w:semiHidden/>
    <w:unhideWhenUsed/>
    <w:rsid w:val="00F44AC0"/>
    <w:pPr>
      <w:widowControl w:val="0"/>
      <w:autoSpaceDE w:val="0"/>
      <w:autoSpaceDN w:val="0"/>
      <w:adjustRightInd w:val="0"/>
      <w:spacing w:line="480" w:lineRule="auto"/>
      <w:jc w:val="both"/>
    </w:pPr>
    <w:rPr>
      <w:rFonts w:ascii="Cambria" w:hAnsi="Cambria" w:cs="Univers"/>
    </w:rPr>
  </w:style>
  <w:style w:type="character" w:customStyle="1" w:styleId="CommentTextChar">
    <w:name w:val="Comment Text Char"/>
    <w:basedOn w:val="DefaultParagraphFont"/>
    <w:link w:val="CommentText"/>
    <w:uiPriority w:val="99"/>
    <w:semiHidden/>
    <w:locked/>
    <w:rsid w:val="00F44AC0"/>
    <w:rPr>
      <w:rFonts w:ascii="Univers" w:hAnsi="Univers" w:cs="Univers"/>
      <w:sz w:val="20"/>
      <w:szCs w:val="20"/>
      <w:lang w:val="en-US" w:eastAsia="en-US"/>
    </w:rPr>
  </w:style>
  <w:style w:type="paragraph" w:styleId="CommentSubject">
    <w:name w:val="annotation subject"/>
    <w:basedOn w:val="CommentText"/>
    <w:next w:val="CommentText"/>
    <w:link w:val="CommentSubjectChar"/>
    <w:uiPriority w:val="99"/>
    <w:semiHidden/>
    <w:unhideWhenUsed/>
    <w:rsid w:val="00F44AC0"/>
    <w:rPr>
      <w:b/>
      <w:bCs/>
    </w:rPr>
  </w:style>
  <w:style w:type="character" w:customStyle="1" w:styleId="CommentSubjectChar">
    <w:name w:val="Comment Subject Char"/>
    <w:basedOn w:val="CommentTextChar"/>
    <w:link w:val="CommentSubject"/>
    <w:uiPriority w:val="99"/>
    <w:semiHidden/>
    <w:locked/>
    <w:rsid w:val="00F44AC0"/>
    <w:rPr>
      <w:rFonts w:ascii="Univers" w:hAnsi="Univers" w:cs="Univers"/>
      <w:b/>
      <w:bCs/>
      <w:sz w:val="20"/>
      <w:szCs w:val="20"/>
      <w:lang w:val="en-US" w:eastAsia="en-US"/>
    </w:rPr>
  </w:style>
  <w:style w:type="paragraph" w:styleId="BalloonText">
    <w:name w:val="Balloon Text"/>
    <w:basedOn w:val="Normal"/>
    <w:link w:val="BalloonTextChar"/>
    <w:uiPriority w:val="99"/>
    <w:semiHidden/>
    <w:unhideWhenUsed/>
    <w:rsid w:val="00F44AC0"/>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44AC0"/>
    <w:rPr>
      <w:rFonts w:ascii="Segoe UI" w:hAnsi="Segoe UI" w:cs="Segoe UI"/>
      <w:sz w:val="18"/>
      <w:szCs w:val="18"/>
      <w:lang w:val="en-US" w:eastAsia="en-US"/>
    </w:rPr>
  </w:style>
  <w:style w:type="character" w:styleId="EndnoteReference">
    <w:name w:val="endnote reference"/>
    <w:basedOn w:val="DefaultParagraphFont"/>
    <w:uiPriority w:val="99"/>
    <w:semiHidden/>
    <w:rsid w:val="00945184"/>
    <w:rPr>
      <w:rFonts w:cs="Times New Roman"/>
      <w:vertAlign w:val="superscript"/>
    </w:rPr>
  </w:style>
  <w:style w:type="character" w:styleId="Hyperlink">
    <w:name w:val="Hyperlink"/>
    <w:basedOn w:val="DefaultParagraphFont"/>
    <w:uiPriority w:val="99"/>
    <w:rsid w:val="00945184"/>
    <w:rPr>
      <w:rFonts w:ascii="Arial" w:hAnsi="Arial" w:cs="Arial"/>
      <w:color w:val="0000CC"/>
      <w:u w:val="single"/>
    </w:rPr>
  </w:style>
  <w:style w:type="paragraph" w:customStyle="1" w:styleId="CJPReference">
    <w:name w:val="CJPReference"/>
    <w:basedOn w:val="Normal"/>
    <w:link w:val="CJPReferenceChar"/>
    <w:qFormat/>
    <w:rsid w:val="009451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720" w:hanging="720"/>
      <w:jc w:val="both"/>
    </w:pPr>
    <w:rPr>
      <w:color w:val="0000FF"/>
      <w:szCs w:val="24"/>
    </w:rPr>
  </w:style>
  <w:style w:type="character" w:customStyle="1" w:styleId="CJPReferenceChar">
    <w:name w:val="CJPReference Char"/>
    <w:basedOn w:val="DefaultParagraphFont"/>
    <w:link w:val="CJPReference"/>
    <w:locked/>
    <w:rsid w:val="00945184"/>
    <w:rPr>
      <w:rFonts w:cs="Times New Roman"/>
      <w:color w:val="0000FF"/>
      <w:sz w:val="24"/>
      <w:szCs w:val="24"/>
      <w:lang w:val="en-US" w:eastAsia="en-US"/>
    </w:rPr>
  </w:style>
  <w:style w:type="paragraph" w:styleId="HTMLPreformatted">
    <w:name w:val="HTML Preformatted"/>
    <w:basedOn w:val="Normal"/>
    <w:link w:val="HTMLPreformattedChar"/>
    <w:uiPriority w:val="99"/>
    <w:unhideWhenUsed/>
    <w:rsid w:val="004C4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pPr>
    <w:rPr>
      <w:rFonts w:ascii="Courier New" w:hAnsi="Courier New" w:cs="Courier New"/>
      <w:color w:val="000000"/>
      <w:sz w:val="22"/>
      <w:szCs w:val="22"/>
      <w:lang w:val="en-CA" w:eastAsia="en-CA"/>
    </w:rPr>
  </w:style>
  <w:style w:type="character" w:customStyle="1" w:styleId="HTMLPreformattedChar">
    <w:name w:val="HTML Preformatted Char"/>
    <w:basedOn w:val="DefaultParagraphFont"/>
    <w:link w:val="HTMLPreformatted"/>
    <w:uiPriority w:val="99"/>
    <w:rsid w:val="004C4FD9"/>
    <w:rPr>
      <w:rFonts w:ascii="Courier New" w:hAnsi="Courier New" w:cs="Courier New"/>
      <w:color w:val="000000"/>
    </w:rPr>
  </w:style>
  <w:style w:type="paragraph" w:styleId="NormalWeb">
    <w:name w:val="Normal (Web)"/>
    <w:basedOn w:val="Normal"/>
    <w:uiPriority w:val="99"/>
    <w:unhideWhenUsed/>
    <w:rsid w:val="00A270E0"/>
    <w:pPr>
      <w:spacing w:before="100" w:beforeAutospacing="1" w:after="100" w:afterAutospacing="1" w:line="480" w:lineRule="auto"/>
      <w:jc w:val="both"/>
    </w:pPr>
    <w:rPr>
      <w:szCs w:val="24"/>
      <w:lang w:val="en-CA" w:eastAsia="en-CA"/>
    </w:rPr>
  </w:style>
  <w:style w:type="character" w:customStyle="1" w:styleId="Heading1Char">
    <w:name w:val="Heading 1 Char"/>
    <w:basedOn w:val="DefaultParagraphFont"/>
    <w:link w:val="Heading1"/>
    <w:uiPriority w:val="9"/>
    <w:rsid w:val="00F161D2"/>
    <w:rPr>
      <w:rFonts w:asciiTheme="majorHAnsi" w:eastAsiaTheme="majorEastAsia" w:hAnsiTheme="majorHAnsi" w:cstheme="majorBidi"/>
      <w:color w:val="365F91" w:themeColor="accent1" w:themeShade="BF"/>
      <w:sz w:val="32"/>
      <w:szCs w:val="32"/>
      <w:lang w:val="en-US" w:eastAsia="en-US"/>
    </w:rPr>
  </w:style>
  <w:style w:type="character" w:customStyle="1" w:styleId="hps">
    <w:name w:val="hps"/>
    <w:basedOn w:val="DefaultParagraphFont"/>
    <w:rsid w:val="001940CD"/>
  </w:style>
  <w:style w:type="character" w:styleId="Emphasis">
    <w:name w:val="Emphasis"/>
    <w:basedOn w:val="DefaultParagraphFont"/>
    <w:uiPriority w:val="20"/>
    <w:rsid w:val="00C74EA1"/>
    <w:rPr>
      <w:i/>
      <w:iCs/>
    </w:rPr>
  </w:style>
  <w:style w:type="paragraph" w:styleId="ListParagraph">
    <w:name w:val="List Paragraph"/>
    <w:basedOn w:val="Normal"/>
    <w:uiPriority w:val="34"/>
    <w:rsid w:val="00BD3280"/>
    <w:pPr>
      <w:widowControl w:val="0"/>
      <w:autoSpaceDE w:val="0"/>
      <w:autoSpaceDN w:val="0"/>
      <w:adjustRightInd w:val="0"/>
      <w:spacing w:line="480" w:lineRule="auto"/>
      <w:ind w:left="720"/>
      <w:contextualSpacing/>
      <w:jc w:val="both"/>
    </w:pPr>
    <w:rPr>
      <w:rFonts w:ascii="Cambria" w:hAnsi="Cambria" w:cs="Univers"/>
    </w:rPr>
  </w:style>
  <w:style w:type="character" w:customStyle="1" w:styleId="tgc">
    <w:name w:val="_tgc"/>
    <w:basedOn w:val="DefaultParagraphFont"/>
    <w:rsid w:val="00F44D7C"/>
  </w:style>
  <w:style w:type="character" w:styleId="SubtleReference">
    <w:name w:val="Subtle Reference"/>
    <w:basedOn w:val="DefaultParagraphFont"/>
    <w:uiPriority w:val="31"/>
    <w:rsid w:val="00CC5145"/>
    <w:rPr>
      <w:smallCaps/>
      <w:color w:val="5A5A5A" w:themeColor="text1" w:themeTint="A5"/>
    </w:rPr>
  </w:style>
  <w:style w:type="character" w:styleId="FollowedHyperlink">
    <w:name w:val="FollowedHyperlink"/>
    <w:basedOn w:val="DefaultParagraphFont"/>
    <w:uiPriority w:val="99"/>
    <w:semiHidden/>
    <w:unhideWhenUsed/>
    <w:rsid w:val="00EF5FB2"/>
    <w:rPr>
      <w:color w:val="800080" w:themeColor="followedHyperlink"/>
      <w:u w:val="single"/>
    </w:rPr>
  </w:style>
  <w:style w:type="paragraph" w:styleId="Title">
    <w:name w:val="Title"/>
    <w:basedOn w:val="Normal"/>
    <w:next w:val="Normal"/>
    <w:link w:val="TitleChar"/>
    <w:uiPriority w:val="10"/>
    <w:rsid w:val="002A0534"/>
    <w:pPr>
      <w:widowControl w:val="0"/>
      <w:autoSpaceDE w:val="0"/>
      <w:autoSpaceDN w:val="0"/>
      <w:adjustRightInd w:val="0"/>
      <w:spacing w:line="48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534"/>
    <w:rPr>
      <w:rFonts w:asciiTheme="majorHAnsi" w:eastAsiaTheme="majorEastAsia" w:hAnsiTheme="majorHAnsi" w:cstheme="majorBidi"/>
      <w:spacing w:val="-10"/>
      <w:kern w:val="28"/>
      <w:sz w:val="56"/>
      <w:szCs w:val="56"/>
      <w:lang w:val="en-US" w:eastAsia="en-US"/>
    </w:rPr>
  </w:style>
  <w:style w:type="character" w:customStyle="1" w:styleId="rwro">
    <w:name w:val="rwro"/>
    <w:basedOn w:val="DefaultParagraphFont"/>
    <w:rsid w:val="002954C8"/>
    <w:rPr>
      <w:strike w:val="0"/>
      <w:dstrike w:val="0"/>
      <w:u w:val="none"/>
      <w:effect w:val="none"/>
    </w:rPr>
  </w:style>
  <w:style w:type="character" w:customStyle="1" w:styleId="rwrro">
    <w:name w:val="rwrro"/>
    <w:basedOn w:val="DefaultParagraphFont"/>
    <w:rsid w:val="00F432A3"/>
  </w:style>
  <w:style w:type="character" w:styleId="Strong">
    <w:name w:val="Strong"/>
    <w:basedOn w:val="DefaultParagraphFont"/>
    <w:uiPriority w:val="22"/>
    <w:rsid w:val="00F432A3"/>
    <w:rPr>
      <w:b/>
      <w:bCs/>
    </w:rPr>
  </w:style>
  <w:style w:type="character" w:styleId="BookTitle">
    <w:name w:val="Book Title"/>
    <w:basedOn w:val="DefaultParagraphFont"/>
    <w:uiPriority w:val="33"/>
    <w:rsid w:val="00CC5145"/>
    <w:rPr>
      <w:b/>
      <w:bCs/>
      <w:i/>
      <w:iCs/>
      <w:spacing w:val="5"/>
    </w:rPr>
  </w:style>
  <w:style w:type="table" w:styleId="TableGrid">
    <w:name w:val="Table Grid"/>
    <w:basedOn w:val="TableNormal"/>
    <w:uiPriority w:val="59"/>
    <w:rsid w:val="00034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F34345"/>
  </w:style>
  <w:style w:type="paragraph" w:customStyle="1" w:styleId="Footnotex">
    <w:name w:val="Footnotex"/>
    <w:basedOn w:val="Normal"/>
    <w:link w:val="FootnotexChar"/>
    <w:autoRedefine/>
    <w:qFormat/>
    <w:rsid w:val="00731329"/>
    <w:pPr>
      <w:tabs>
        <w:tab w:val="left" w:pos="720"/>
      </w:tabs>
      <w:spacing w:line="480" w:lineRule="auto"/>
      <w:jc w:val="both"/>
    </w:pPr>
    <w:rPr>
      <w:rFonts w:ascii="Cambria" w:hAnsi="Cambria"/>
      <w:color w:val="262626"/>
      <w:szCs w:val="22"/>
      <w:lang w:bidi="en-US"/>
    </w:rPr>
  </w:style>
  <w:style w:type="character" w:customStyle="1" w:styleId="FootnotexChar">
    <w:name w:val="Footnotex Char"/>
    <w:link w:val="Footnotex"/>
    <w:rsid w:val="00731329"/>
    <w:rPr>
      <w:rFonts w:ascii="Cambria" w:hAnsi="Cambria"/>
      <w:color w:val="262626"/>
      <w:sz w:val="20"/>
      <w:lang w:val="en-US" w:eastAsia="en-US" w:bidi="en-US"/>
    </w:rPr>
  </w:style>
  <w:style w:type="character" w:styleId="HTMLCite">
    <w:name w:val="HTML Cite"/>
    <w:uiPriority w:val="99"/>
    <w:semiHidden/>
    <w:unhideWhenUsed/>
    <w:rsid w:val="00DE5E34"/>
    <w:rPr>
      <w:i/>
      <w:iCs/>
    </w:rPr>
  </w:style>
  <w:style w:type="character" w:customStyle="1" w:styleId="Heading2Char">
    <w:name w:val="Heading 2 Char"/>
    <w:basedOn w:val="DefaultParagraphFont"/>
    <w:link w:val="Heading2"/>
    <w:uiPriority w:val="9"/>
    <w:rsid w:val="008C7A0F"/>
    <w:rPr>
      <w:rFonts w:asciiTheme="majorHAnsi" w:eastAsiaTheme="majorEastAsia" w:hAnsiTheme="majorHAnsi" w:cstheme="majorBidi"/>
      <w:color w:val="365F91" w:themeColor="accent1" w:themeShade="BF"/>
      <w:sz w:val="26"/>
      <w:szCs w:val="26"/>
      <w:lang w:val="en-US" w:eastAsia="en-US"/>
    </w:rPr>
  </w:style>
  <w:style w:type="character" w:styleId="HTMLKeyboard">
    <w:name w:val="HTML Keyboard"/>
    <w:basedOn w:val="DefaultParagraphFont"/>
    <w:uiPriority w:val="99"/>
    <w:semiHidden/>
    <w:unhideWhenUsed/>
    <w:rsid w:val="00F42855"/>
    <w:rPr>
      <w:rFonts w:ascii="Courier New" w:eastAsia="Times New Roman" w:hAnsi="Courier New" w:cs="Courier New"/>
      <w:sz w:val="20"/>
      <w:szCs w:val="20"/>
    </w:rPr>
  </w:style>
  <w:style w:type="character" w:customStyle="1" w:styleId="enheadline">
    <w:name w:val="enheadline"/>
    <w:basedOn w:val="DefaultParagraphFont"/>
    <w:rsid w:val="00735C4E"/>
  </w:style>
  <w:style w:type="character" w:customStyle="1" w:styleId="titleauthoretc">
    <w:name w:val="titleauthoretc"/>
    <w:basedOn w:val="DefaultParagraphFont"/>
    <w:rsid w:val="00735C4E"/>
  </w:style>
  <w:style w:type="character" w:customStyle="1" w:styleId="Heading3Char">
    <w:name w:val="Heading 3 Char"/>
    <w:basedOn w:val="DefaultParagraphFont"/>
    <w:link w:val="Heading3"/>
    <w:uiPriority w:val="9"/>
    <w:semiHidden/>
    <w:rsid w:val="000B3760"/>
    <w:rPr>
      <w:rFonts w:asciiTheme="majorHAnsi" w:eastAsiaTheme="majorEastAsia" w:hAnsiTheme="majorHAnsi" w:cstheme="majorBidi"/>
      <w:color w:val="243F60" w:themeColor="accent1" w:themeShade="7F"/>
      <w:sz w:val="24"/>
      <w:szCs w:val="24"/>
      <w:lang w:val="en-US" w:eastAsia="en-US"/>
    </w:rPr>
  </w:style>
  <w:style w:type="paragraph" w:customStyle="1" w:styleId="small">
    <w:name w:val="small"/>
    <w:basedOn w:val="Normal"/>
    <w:rsid w:val="000B3760"/>
    <w:pPr>
      <w:spacing w:before="100" w:beforeAutospacing="1" w:after="100" w:afterAutospacing="1" w:line="480" w:lineRule="auto"/>
      <w:jc w:val="both"/>
    </w:pPr>
    <w:rPr>
      <w:szCs w:val="24"/>
      <w:lang w:val="en-CA" w:eastAsia="en-CA"/>
    </w:rPr>
  </w:style>
  <w:style w:type="character" w:customStyle="1" w:styleId="spaced">
    <w:name w:val="spaced"/>
    <w:basedOn w:val="DefaultParagraphFont"/>
    <w:rsid w:val="000B3760"/>
  </w:style>
  <w:style w:type="paragraph" w:styleId="Subtitle">
    <w:name w:val="Subtitle"/>
    <w:basedOn w:val="Normal"/>
    <w:next w:val="Normal"/>
    <w:link w:val="SubtitleChar"/>
    <w:uiPriority w:val="11"/>
    <w:rsid w:val="00E24E6A"/>
    <w:pPr>
      <w:widowControl w:val="0"/>
      <w:numPr>
        <w:ilvl w:val="1"/>
      </w:numPr>
      <w:autoSpaceDE w:val="0"/>
      <w:autoSpaceDN w:val="0"/>
      <w:adjustRightInd w:val="0"/>
      <w:spacing w:after="160" w:line="480" w:lineRule="auto"/>
      <w:jc w:val="both"/>
    </w:pPr>
    <w:rPr>
      <w:rFonts w:asciiTheme="minorHAnsi" w:eastAsiaTheme="minorEastAsia" w:hAnsiTheme="minorHAnsi" w:cstheme="minorBidi"/>
      <w:color w:val="5A5A5A" w:themeColor="text1" w:themeTint="A5"/>
      <w:spacing w:val="15"/>
      <w:sz w:val="22"/>
      <w:szCs w:val="22"/>
    </w:rPr>
  </w:style>
  <w:style w:type="paragraph" w:styleId="NoSpacing">
    <w:name w:val="No Spacing"/>
    <w:uiPriority w:val="1"/>
    <w:rsid w:val="00D05833"/>
    <w:pPr>
      <w:widowControl w:val="0"/>
      <w:autoSpaceDE w:val="0"/>
      <w:autoSpaceDN w:val="0"/>
      <w:adjustRightInd w:val="0"/>
      <w:spacing w:after="0" w:line="240" w:lineRule="auto"/>
    </w:pPr>
    <w:rPr>
      <w:rFonts w:ascii="Univers" w:hAnsi="Univers" w:cs="Univers"/>
      <w:sz w:val="20"/>
      <w:szCs w:val="20"/>
      <w:lang w:val="en-US" w:eastAsia="en-US"/>
    </w:rPr>
  </w:style>
  <w:style w:type="paragraph" w:styleId="Quote">
    <w:name w:val="Quote"/>
    <w:basedOn w:val="Normal"/>
    <w:next w:val="Normal"/>
    <w:link w:val="QuoteChar"/>
    <w:uiPriority w:val="29"/>
    <w:qFormat/>
    <w:rsid w:val="0008387A"/>
    <w:pPr>
      <w:widowControl w:val="0"/>
      <w:tabs>
        <w:tab w:val="left" w:pos="4860"/>
      </w:tabs>
      <w:autoSpaceDE w:val="0"/>
      <w:autoSpaceDN w:val="0"/>
      <w:adjustRightInd w:val="0"/>
      <w:spacing w:before="240" w:after="240" w:line="480" w:lineRule="auto"/>
      <w:ind w:left="864" w:right="864"/>
      <w:jc w:val="both"/>
    </w:pPr>
    <w:rPr>
      <w:rFonts w:ascii="Cambria" w:hAnsi="Cambria" w:cs="Univers"/>
      <w:iCs/>
      <w:color w:val="404040" w:themeColor="text1" w:themeTint="BF"/>
      <w:lang w:val="en-GB"/>
    </w:rPr>
  </w:style>
  <w:style w:type="character" w:customStyle="1" w:styleId="QuoteChar">
    <w:name w:val="Quote Char"/>
    <w:basedOn w:val="DefaultParagraphFont"/>
    <w:link w:val="Quote"/>
    <w:uiPriority w:val="29"/>
    <w:rsid w:val="0008387A"/>
    <w:rPr>
      <w:rFonts w:ascii="Cambria" w:hAnsi="Cambria" w:cs="Univers"/>
      <w:iCs/>
      <w:color w:val="404040" w:themeColor="text1" w:themeTint="BF"/>
      <w:sz w:val="24"/>
      <w:szCs w:val="20"/>
      <w:lang w:val="en-GB" w:eastAsia="en-US"/>
    </w:rPr>
  </w:style>
  <w:style w:type="character" w:styleId="IntenseReference">
    <w:name w:val="Intense Reference"/>
    <w:basedOn w:val="DefaultParagraphFont"/>
    <w:uiPriority w:val="32"/>
    <w:rsid w:val="00A82730"/>
    <w:rPr>
      <w:b/>
      <w:bCs/>
      <w:smallCaps/>
      <w:color w:val="4F81BD" w:themeColor="accent1"/>
      <w:spacing w:val="5"/>
    </w:rPr>
  </w:style>
  <w:style w:type="character" w:customStyle="1" w:styleId="SubtitleChar">
    <w:name w:val="Subtitle Char"/>
    <w:basedOn w:val="DefaultParagraphFont"/>
    <w:link w:val="Subtitle"/>
    <w:uiPriority w:val="11"/>
    <w:rsid w:val="00E24E6A"/>
    <w:rPr>
      <w:rFonts w:asciiTheme="minorHAnsi" w:eastAsiaTheme="minorEastAsia" w:hAnsiTheme="minorHAnsi" w:cstheme="minorBidi"/>
      <w:color w:val="5A5A5A" w:themeColor="text1" w:themeTint="A5"/>
      <w:spacing w:val="15"/>
      <w:lang w:val="en-US" w:eastAsia="en-US"/>
    </w:rPr>
  </w:style>
  <w:style w:type="character" w:customStyle="1" w:styleId="byline">
    <w:name w:val="byline"/>
    <w:basedOn w:val="DefaultParagraphFont"/>
    <w:rsid w:val="00853A9F"/>
  </w:style>
  <w:style w:type="character" w:customStyle="1" w:styleId="byline-author">
    <w:name w:val="byline-author"/>
    <w:basedOn w:val="DefaultParagraphFont"/>
    <w:rsid w:val="00853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5431">
      <w:bodyDiv w:val="1"/>
      <w:marLeft w:val="0"/>
      <w:marRight w:val="0"/>
      <w:marTop w:val="0"/>
      <w:marBottom w:val="0"/>
      <w:divBdr>
        <w:top w:val="none" w:sz="0" w:space="0" w:color="auto"/>
        <w:left w:val="none" w:sz="0" w:space="0" w:color="auto"/>
        <w:bottom w:val="none" w:sz="0" w:space="0" w:color="auto"/>
        <w:right w:val="none" w:sz="0" w:space="0" w:color="auto"/>
      </w:divBdr>
    </w:div>
    <w:div w:id="204564515">
      <w:bodyDiv w:val="1"/>
      <w:marLeft w:val="0"/>
      <w:marRight w:val="0"/>
      <w:marTop w:val="0"/>
      <w:marBottom w:val="0"/>
      <w:divBdr>
        <w:top w:val="none" w:sz="0" w:space="0" w:color="auto"/>
        <w:left w:val="none" w:sz="0" w:space="0" w:color="auto"/>
        <w:bottom w:val="none" w:sz="0" w:space="0" w:color="auto"/>
        <w:right w:val="none" w:sz="0" w:space="0" w:color="auto"/>
      </w:divBdr>
      <w:divsChild>
        <w:div w:id="776027801">
          <w:marLeft w:val="0"/>
          <w:marRight w:val="0"/>
          <w:marTop w:val="0"/>
          <w:marBottom w:val="0"/>
          <w:divBdr>
            <w:top w:val="none" w:sz="0" w:space="0" w:color="auto"/>
            <w:left w:val="none" w:sz="0" w:space="0" w:color="auto"/>
            <w:bottom w:val="none" w:sz="0" w:space="0" w:color="auto"/>
            <w:right w:val="none" w:sz="0" w:space="0" w:color="auto"/>
          </w:divBdr>
          <w:divsChild>
            <w:div w:id="198700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13959">
      <w:bodyDiv w:val="1"/>
      <w:marLeft w:val="0"/>
      <w:marRight w:val="0"/>
      <w:marTop w:val="0"/>
      <w:marBottom w:val="0"/>
      <w:divBdr>
        <w:top w:val="none" w:sz="0" w:space="0" w:color="auto"/>
        <w:left w:val="none" w:sz="0" w:space="0" w:color="auto"/>
        <w:bottom w:val="none" w:sz="0" w:space="0" w:color="auto"/>
        <w:right w:val="none" w:sz="0" w:space="0" w:color="auto"/>
      </w:divBdr>
    </w:div>
    <w:div w:id="375391163">
      <w:bodyDiv w:val="1"/>
      <w:marLeft w:val="120"/>
      <w:marRight w:val="120"/>
      <w:marTop w:val="0"/>
      <w:marBottom w:val="120"/>
      <w:divBdr>
        <w:top w:val="none" w:sz="0" w:space="0" w:color="auto"/>
        <w:left w:val="none" w:sz="0" w:space="0" w:color="auto"/>
        <w:bottom w:val="none" w:sz="0" w:space="0" w:color="auto"/>
        <w:right w:val="none" w:sz="0" w:space="0" w:color="auto"/>
      </w:divBdr>
      <w:divsChild>
        <w:div w:id="981546396">
          <w:marLeft w:val="0"/>
          <w:marRight w:val="0"/>
          <w:marTop w:val="0"/>
          <w:marBottom w:val="0"/>
          <w:divBdr>
            <w:top w:val="none" w:sz="0" w:space="0" w:color="auto"/>
            <w:left w:val="none" w:sz="0" w:space="0" w:color="auto"/>
            <w:bottom w:val="none" w:sz="0" w:space="0" w:color="auto"/>
            <w:right w:val="none" w:sz="0" w:space="0" w:color="auto"/>
          </w:divBdr>
        </w:div>
        <w:div w:id="1939289772">
          <w:marLeft w:val="0"/>
          <w:marRight w:val="0"/>
          <w:marTop w:val="0"/>
          <w:marBottom w:val="0"/>
          <w:divBdr>
            <w:top w:val="none" w:sz="0" w:space="0" w:color="auto"/>
            <w:left w:val="none" w:sz="0" w:space="0" w:color="auto"/>
            <w:bottom w:val="none" w:sz="0" w:space="0" w:color="auto"/>
            <w:right w:val="none" w:sz="0" w:space="0" w:color="auto"/>
          </w:divBdr>
          <w:divsChild>
            <w:div w:id="1307972445">
              <w:marLeft w:val="0"/>
              <w:marRight w:val="0"/>
              <w:marTop w:val="0"/>
              <w:marBottom w:val="0"/>
              <w:divBdr>
                <w:top w:val="none" w:sz="0" w:space="0" w:color="auto"/>
                <w:left w:val="none" w:sz="0" w:space="0" w:color="auto"/>
                <w:bottom w:val="none" w:sz="0" w:space="0" w:color="auto"/>
                <w:right w:val="none" w:sz="0" w:space="0" w:color="auto"/>
              </w:divBdr>
              <w:divsChild>
                <w:div w:id="151651120">
                  <w:marLeft w:val="0"/>
                  <w:marRight w:val="0"/>
                  <w:marTop w:val="0"/>
                  <w:marBottom w:val="0"/>
                  <w:divBdr>
                    <w:top w:val="none" w:sz="0" w:space="0" w:color="auto"/>
                    <w:left w:val="none" w:sz="0" w:space="0" w:color="auto"/>
                    <w:bottom w:val="none" w:sz="0" w:space="0" w:color="auto"/>
                    <w:right w:val="none" w:sz="0" w:space="0" w:color="auto"/>
                  </w:divBdr>
                  <w:divsChild>
                    <w:div w:id="157385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834694">
      <w:bodyDiv w:val="1"/>
      <w:marLeft w:val="0"/>
      <w:marRight w:val="0"/>
      <w:marTop w:val="0"/>
      <w:marBottom w:val="0"/>
      <w:divBdr>
        <w:top w:val="none" w:sz="0" w:space="0" w:color="auto"/>
        <w:left w:val="none" w:sz="0" w:space="0" w:color="auto"/>
        <w:bottom w:val="none" w:sz="0" w:space="0" w:color="auto"/>
        <w:right w:val="none" w:sz="0" w:space="0" w:color="auto"/>
      </w:divBdr>
    </w:div>
    <w:div w:id="677469443">
      <w:bodyDiv w:val="1"/>
      <w:marLeft w:val="0"/>
      <w:marRight w:val="0"/>
      <w:marTop w:val="0"/>
      <w:marBottom w:val="0"/>
      <w:divBdr>
        <w:top w:val="none" w:sz="0" w:space="0" w:color="auto"/>
        <w:left w:val="none" w:sz="0" w:space="0" w:color="auto"/>
        <w:bottom w:val="none" w:sz="0" w:space="0" w:color="auto"/>
        <w:right w:val="none" w:sz="0" w:space="0" w:color="auto"/>
      </w:divBdr>
    </w:div>
    <w:div w:id="736707900">
      <w:bodyDiv w:val="1"/>
      <w:marLeft w:val="0"/>
      <w:marRight w:val="0"/>
      <w:marTop w:val="0"/>
      <w:marBottom w:val="0"/>
      <w:divBdr>
        <w:top w:val="none" w:sz="0" w:space="0" w:color="auto"/>
        <w:left w:val="none" w:sz="0" w:space="0" w:color="auto"/>
        <w:bottom w:val="none" w:sz="0" w:space="0" w:color="auto"/>
        <w:right w:val="none" w:sz="0" w:space="0" w:color="auto"/>
      </w:divBdr>
    </w:div>
    <w:div w:id="931087613">
      <w:bodyDiv w:val="1"/>
      <w:marLeft w:val="0"/>
      <w:marRight w:val="0"/>
      <w:marTop w:val="0"/>
      <w:marBottom w:val="0"/>
      <w:divBdr>
        <w:top w:val="none" w:sz="0" w:space="0" w:color="auto"/>
        <w:left w:val="none" w:sz="0" w:space="0" w:color="auto"/>
        <w:bottom w:val="none" w:sz="0" w:space="0" w:color="auto"/>
        <w:right w:val="none" w:sz="0" w:space="0" w:color="auto"/>
      </w:divBdr>
      <w:divsChild>
        <w:div w:id="1836652497">
          <w:marLeft w:val="0"/>
          <w:marRight w:val="0"/>
          <w:marTop w:val="0"/>
          <w:marBottom w:val="0"/>
          <w:divBdr>
            <w:top w:val="none" w:sz="0" w:space="0" w:color="auto"/>
            <w:left w:val="none" w:sz="0" w:space="0" w:color="auto"/>
            <w:bottom w:val="none" w:sz="0" w:space="0" w:color="auto"/>
            <w:right w:val="none" w:sz="0" w:space="0" w:color="auto"/>
          </w:divBdr>
          <w:divsChild>
            <w:div w:id="416094352">
              <w:marLeft w:val="0"/>
              <w:marRight w:val="0"/>
              <w:marTop w:val="0"/>
              <w:marBottom w:val="0"/>
              <w:divBdr>
                <w:top w:val="none" w:sz="0" w:space="0" w:color="auto"/>
                <w:left w:val="none" w:sz="0" w:space="0" w:color="auto"/>
                <w:bottom w:val="none" w:sz="0" w:space="0" w:color="auto"/>
                <w:right w:val="none" w:sz="0" w:space="0" w:color="auto"/>
              </w:divBdr>
              <w:divsChild>
                <w:div w:id="59259311">
                  <w:marLeft w:val="0"/>
                  <w:marRight w:val="0"/>
                  <w:marTop w:val="0"/>
                  <w:marBottom w:val="0"/>
                  <w:divBdr>
                    <w:top w:val="none" w:sz="0" w:space="0" w:color="auto"/>
                    <w:left w:val="none" w:sz="0" w:space="0" w:color="auto"/>
                    <w:bottom w:val="none" w:sz="0" w:space="0" w:color="auto"/>
                    <w:right w:val="none" w:sz="0" w:space="0" w:color="auto"/>
                  </w:divBdr>
                  <w:divsChild>
                    <w:div w:id="518813724">
                      <w:marLeft w:val="0"/>
                      <w:marRight w:val="0"/>
                      <w:marTop w:val="0"/>
                      <w:marBottom w:val="0"/>
                      <w:divBdr>
                        <w:top w:val="none" w:sz="0" w:space="0" w:color="auto"/>
                        <w:left w:val="none" w:sz="0" w:space="0" w:color="auto"/>
                        <w:bottom w:val="none" w:sz="0" w:space="0" w:color="auto"/>
                        <w:right w:val="none" w:sz="0" w:space="0" w:color="auto"/>
                      </w:divBdr>
                      <w:divsChild>
                        <w:div w:id="1851941328">
                          <w:marLeft w:val="0"/>
                          <w:marRight w:val="0"/>
                          <w:marTop w:val="0"/>
                          <w:marBottom w:val="0"/>
                          <w:divBdr>
                            <w:top w:val="none" w:sz="0" w:space="0" w:color="auto"/>
                            <w:left w:val="none" w:sz="0" w:space="0" w:color="auto"/>
                            <w:bottom w:val="none" w:sz="0" w:space="0" w:color="auto"/>
                            <w:right w:val="none" w:sz="0" w:space="0" w:color="auto"/>
                          </w:divBdr>
                          <w:divsChild>
                            <w:div w:id="1616671578">
                              <w:marLeft w:val="0"/>
                              <w:marRight w:val="0"/>
                              <w:marTop w:val="0"/>
                              <w:marBottom w:val="0"/>
                              <w:divBdr>
                                <w:top w:val="none" w:sz="0" w:space="0" w:color="auto"/>
                                <w:left w:val="none" w:sz="0" w:space="0" w:color="auto"/>
                                <w:bottom w:val="none" w:sz="0" w:space="0" w:color="auto"/>
                                <w:right w:val="none" w:sz="0" w:space="0" w:color="auto"/>
                              </w:divBdr>
                              <w:divsChild>
                                <w:div w:id="1793936729">
                                  <w:marLeft w:val="0"/>
                                  <w:marRight w:val="0"/>
                                  <w:marTop w:val="0"/>
                                  <w:marBottom w:val="0"/>
                                  <w:divBdr>
                                    <w:top w:val="none" w:sz="0" w:space="0" w:color="auto"/>
                                    <w:left w:val="none" w:sz="0" w:space="0" w:color="auto"/>
                                    <w:bottom w:val="none" w:sz="0" w:space="0" w:color="auto"/>
                                    <w:right w:val="none" w:sz="0" w:space="0" w:color="auto"/>
                                  </w:divBdr>
                                  <w:divsChild>
                                    <w:div w:id="962199775">
                                      <w:marLeft w:val="0"/>
                                      <w:marRight w:val="0"/>
                                      <w:marTop w:val="0"/>
                                      <w:marBottom w:val="0"/>
                                      <w:divBdr>
                                        <w:top w:val="none" w:sz="0" w:space="0" w:color="auto"/>
                                        <w:left w:val="none" w:sz="0" w:space="0" w:color="auto"/>
                                        <w:bottom w:val="none" w:sz="0" w:space="0" w:color="auto"/>
                                        <w:right w:val="none" w:sz="0" w:space="0" w:color="auto"/>
                                      </w:divBdr>
                                      <w:divsChild>
                                        <w:div w:id="878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1913483">
      <w:bodyDiv w:val="1"/>
      <w:marLeft w:val="0"/>
      <w:marRight w:val="0"/>
      <w:marTop w:val="0"/>
      <w:marBottom w:val="0"/>
      <w:divBdr>
        <w:top w:val="none" w:sz="0" w:space="0" w:color="auto"/>
        <w:left w:val="none" w:sz="0" w:space="0" w:color="auto"/>
        <w:bottom w:val="none" w:sz="0" w:space="0" w:color="auto"/>
        <w:right w:val="none" w:sz="0" w:space="0" w:color="auto"/>
      </w:divBdr>
      <w:divsChild>
        <w:div w:id="850795880">
          <w:marLeft w:val="0"/>
          <w:marRight w:val="0"/>
          <w:marTop w:val="0"/>
          <w:marBottom w:val="0"/>
          <w:divBdr>
            <w:top w:val="none" w:sz="0" w:space="0" w:color="auto"/>
            <w:left w:val="none" w:sz="0" w:space="0" w:color="auto"/>
            <w:bottom w:val="none" w:sz="0" w:space="0" w:color="auto"/>
            <w:right w:val="none" w:sz="0" w:space="0" w:color="auto"/>
          </w:divBdr>
          <w:divsChild>
            <w:div w:id="1642613953">
              <w:marLeft w:val="0"/>
              <w:marRight w:val="0"/>
              <w:marTop w:val="100"/>
              <w:marBottom w:val="100"/>
              <w:divBdr>
                <w:top w:val="none" w:sz="0" w:space="0" w:color="auto"/>
                <w:left w:val="none" w:sz="0" w:space="0" w:color="auto"/>
                <w:bottom w:val="none" w:sz="0" w:space="0" w:color="auto"/>
                <w:right w:val="none" w:sz="0" w:space="0" w:color="auto"/>
              </w:divBdr>
              <w:divsChild>
                <w:div w:id="34622505">
                  <w:marLeft w:val="0"/>
                  <w:marRight w:val="0"/>
                  <w:marTop w:val="0"/>
                  <w:marBottom w:val="0"/>
                  <w:divBdr>
                    <w:top w:val="none" w:sz="0" w:space="0" w:color="auto"/>
                    <w:left w:val="none" w:sz="0" w:space="0" w:color="auto"/>
                    <w:bottom w:val="none" w:sz="0" w:space="0" w:color="auto"/>
                    <w:right w:val="none" w:sz="0" w:space="0" w:color="auto"/>
                  </w:divBdr>
                  <w:divsChild>
                    <w:div w:id="1818447537">
                      <w:marLeft w:val="0"/>
                      <w:marRight w:val="0"/>
                      <w:marTop w:val="0"/>
                      <w:marBottom w:val="0"/>
                      <w:divBdr>
                        <w:top w:val="none" w:sz="0" w:space="0" w:color="auto"/>
                        <w:left w:val="none" w:sz="0" w:space="0" w:color="auto"/>
                        <w:bottom w:val="none" w:sz="0" w:space="0" w:color="auto"/>
                        <w:right w:val="none" w:sz="0" w:space="0" w:color="auto"/>
                      </w:divBdr>
                      <w:divsChild>
                        <w:div w:id="547230300">
                          <w:marLeft w:val="0"/>
                          <w:marRight w:val="0"/>
                          <w:marTop w:val="0"/>
                          <w:marBottom w:val="0"/>
                          <w:divBdr>
                            <w:top w:val="none" w:sz="0" w:space="0" w:color="auto"/>
                            <w:left w:val="none" w:sz="0" w:space="0" w:color="auto"/>
                            <w:bottom w:val="none" w:sz="0" w:space="0" w:color="auto"/>
                            <w:right w:val="none" w:sz="0" w:space="0" w:color="auto"/>
                          </w:divBdr>
                          <w:divsChild>
                            <w:div w:id="1255673664">
                              <w:marLeft w:val="0"/>
                              <w:marRight w:val="0"/>
                              <w:marTop w:val="0"/>
                              <w:marBottom w:val="0"/>
                              <w:divBdr>
                                <w:top w:val="none" w:sz="0" w:space="0" w:color="auto"/>
                                <w:left w:val="none" w:sz="0" w:space="0" w:color="auto"/>
                                <w:bottom w:val="none" w:sz="0" w:space="0" w:color="auto"/>
                                <w:right w:val="none" w:sz="0" w:space="0" w:color="auto"/>
                              </w:divBdr>
                              <w:divsChild>
                                <w:div w:id="1391532980">
                                  <w:marLeft w:val="0"/>
                                  <w:marRight w:val="0"/>
                                  <w:marTop w:val="0"/>
                                  <w:marBottom w:val="0"/>
                                  <w:divBdr>
                                    <w:top w:val="none" w:sz="0" w:space="0" w:color="auto"/>
                                    <w:left w:val="none" w:sz="0" w:space="0" w:color="auto"/>
                                    <w:bottom w:val="none" w:sz="0" w:space="0" w:color="auto"/>
                                    <w:right w:val="none" w:sz="0" w:space="0" w:color="auto"/>
                                  </w:divBdr>
                                  <w:divsChild>
                                    <w:div w:id="570506423">
                                      <w:marLeft w:val="0"/>
                                      <w:marRight w:val="0"/>
                                      <w:marTop w:val="0"/>
                                      <w:marBottom w:val="0"/>
                                      <w:divBdr>
                                        <w:top w:val="none" w:sz="0" w:space="0" w:color="auto"/>
                                        <w:left w:val="none" w:sz="0" w:space="0" w:color="auto"/>
                                        <w:bottom w:val="none" w:sz="0" w:space="0" w:color="auto"/>
                                        <w:right w:val="none" w:sz="0" w:space="0" w:color="auto"/>
                                      </w:divBdr>
                                      <w:divsChild>
                                        <w:div w:id="202173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877146">
      <w:bodyDiv w:val="1"/>
      <w:marLeft w:val="0"/>
      <w:marRight w:val="0"/>
      <w:marTop w:val="0"/>
      <w:marBottom w:val="0"/>
      <w:divBdr>
        <w:top w:val="none" w:sz="0" w:space="0" w:color="auto"/>
        <w:left w:val="none" w:sz="0" w:space="0" w:color="auto"/>
        <w:bottom w:val="none" w:sz="0" w:space="0" w:color="auto"/>
        <w:right w:val="none" w:sz="0" w:space="0" w:color="auto"/>
      </w:divBdr>
    </w:div>
    <w:div w:id="1040666175">
      <w:bodyDiv w:val="1"/>
      <w:marLeft w:val="0"/>
      <w:marRight w:val="0"/>
      <w:marTop w:val="0"/>
      <w:marBottom w:val="0"/>
      <w:divBdr>
        <w:top w:val="none" w:sz="0" w:space="0" w:color="auto"/>
        <w:left w:val="none" w:sz="0" w:space="0" w:color="auto"/>
        <w:bottom w:val="none" w:sz="0" w:space="0" w:color="auto"/>
        <w:right w:val="none" w:sz="0" w:space="0" w:color="auto"/>
      </w:divBdr>
    </w:div>
    <w:div w:id="1063260486">
      <w:bodyDiv w:val="1"/>
      <w:marLeft w:val="0"/>
      <w:marRight w:val="0"/>
      <w:marTop w:val="0"/>
      <w:marBottom w:val="0"/>
      <w:divBdr>
        <w:top w:val="none" w:sz="0" w:space="0" w:color="auto"/>
        <w:left w:val="none" w:sz="0" w:space="0" w:color="auto"/>
        <w:bottom w:val="none" w:sz="0" w:space="0" w:color="auto"/>
        <w:right w:val="none" w:sz="0" w:space="0" w:color="auto"/>
      </w:divBdr>
      <w:divsChild>
        <w:div w:id="1237664537">
          <w:marLeft w:val="0"/>
          <w:marRight w:val="0"/>
          <w:marTop w:val="0"/>
          <w:marBottom w:val="0"/>
          <w:divBdr>
            <w:top w:val="none" w:sz="0" w:space="0" w:color="auto"/>
            <w:left w:val="none" w:sz="0" w:space="0" w:color="auto"/>
            <w:bottom w:val="none" w:sz="0" w:space="0" w:color="auto"/>
            <w:right w:val="none" w:sz="0" w:space="0" w:color="auto"/>
          </w:divBdr>
          <w:divsChild>
            <w:div w:id="416824486">
              <w:marLeft w:val="0"/>
              <w:marRight w:val="0"/>
              <w:marTop w:val="0"/>
              <w:marBottom w:val="0"/>
              <w:divBdr>
                <w:top w:val="none" w:sz="0" w:space="0" w:color="auto"/>
                <w:left w:val="none" w:sz="0" w:space="0" w:color="auto"/>
                <w:bottom w:val="none" w:sz="0" w:space="0" w:color="auto"/>
                <w:right w:val="none" w:sz="0" w:space="0" w:color="auto"/>
              </w:divBdr>
              <w:divsChild>
                <w:div w:id="478306875">
                  <w:marLeft w:val="0"/>
                  <w:marRight w:val="0"/>
                  <w:marTop w:val="0"/>
                  <w:marBottom w:val="0"/>
                  <w:divBdr>
                    <w:top w:val="none" w:sz="0" w:space="0" w:color="auto"/>
                    <w:left w:val="none" w:sz="0" w:space="0" w:color="auto"/>
                    <w:bottom w:val="none" w:sz="0" w:space="0" w:color="auto"/>
                    <w:right w:val="none" w:sz="0" w:space="0" w:color="auto"/>
                  </w:divBdr>
                  <w:divsChild>
                    <w:div w:id="316493590">
                      <w:marLeft w:val="0"/>
                      <w:marRight w:val="0"/>
                      <w:marTop w:val="0"/>
                      <w:marBottom w:val="0"/>
                      <w:divBdr>
                        <w:top w:val="single" w:sz="12" w:space="0" w:color="333333"/>
                        <w:left w:val="single" w:sz="2" w:space="0" w:color="333333"/>
                        <w:bottom w:val="single" w:sz="12" w:space="0" w:color="333333"/>
                        <w:right w:val="single" w:sz="2" w:space="0" w:color="333333"/>
                      </w:divBdr>
                      <w:divsChild>
                        <w:div w:id="1008748312">
                          <w:marLeft w:val="0"/>
                          <w:marRight w:val="0"/>
                          <w:marTop w:val="0"/>
                          <w:marBottom w:val="0"/>
                          <w:divBdr>
                            <w:top w:val="none" w:sz="0" w:space="0" w:color="auto"/>
                            <w:left w:val="none" w:sz="0" w:space="0" w:color="auto"/>
                            <w:bottom w:val="single" w:sz="6" w:space="0" w:color="969696"/>
                            <w:right w:val="none" w:sz="0" w:space="0" w:color="auto"/>
                          </w:divBdr>
                          <w:divsChild>
                            <w:div w:id="1268194518">
                              <w:marLeft w:val="0"/>
                              <w:marRight w:val="0"/>
                              <w:marTop w:val="0"/>
                              <w:marBottom w:val="300"/>
                              <w:divBdr>
                                <w:top w:val="none" w:sz="0" w:space="0" w:color="auto"/>
                                <w:left w:val="none" w:sz="0" w:space="0" w:color="auto"/>
                                <w:bottom w:val="none" w:sz="0" w:space="0" w:color="auto"/>
                                <w:right w:val="none" w:sz="0" w:space="0" w:color="auto"/>
                              </w:divBdr>
                              <w:divsChild>
                                <w:div w:id="1871599704">
                                  <w:marLeft w:val="0"/>
                                  <w:marRight w:val="0"/>
                                  <w:marTop w:val="0"/>
                                  <w:marBottom w:val="0"/>
                                  <w:divBdr>
                                    <w:top w:val="none" w:sz="0" w:space="0" w:color="auto"/>
                                    <w:left w:val="none" w:sz="0" w:space="0" w:color="auto"/>
                                    <w:bottom w:val="none" w:sz="0" w:space="0" w:color="auto"/>
                                    <w:right w:val="none" w:sz="0" w:space="0" w:color="auto"/>
                                  </w:divBdr>
                                  <w:divsChild>
                                    <w:div w:id="5766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069459">
      <w:bodyDiv w:val="1"/>
      <w:marLeft w:val="0"/>
      <w:marRight w:val="0"/>
      <w:marTop w:val="0"/>
      <w:marBottom w:val="0"/>
      <w:divBdr>
        <w:top w:val="none" w:sz="0" w:space="0" w:color="auto"/>
        <w:left w:val="none" w:sz="0" w:space="0" w:color="auto"/>
        <w:bottom w:val="none" w:sz="0" w:space="0" w:color="auto"/>
        <w:right w:val="none" w:sz="0" w:space="0" w:color="auto"/>
      </w:divBdr>
    </w:div>
    <w:div w:id="1189754217">
      <w:bodyDiv w:val="1"/>
      <w:marLeft w:val="0"/>
      <w:marRight w:val="0"/>
      <w:marTop w:val="0"/>
      <w:marBottom w:val="0"/>
      <w:divBdr>
        <w:top w:val="none" w:sz="0" w:space="0" w:color="auto"/>
        <w:left w:val="none" w:sz="0" w:space="0" w:color="auto"/>
        <w:bottom w:val="none" w:sz="0" w:space="0" w:color="auto"/>
        <w:right w:val="none" w:sz="0" w:space="0" w:color="auto"/>
      </w:divBdr>
      <w:divsChild>
        <w:div w:id="1418136431">
          <w:marLeft w:val="0"/>
          <w:marRight w:val="0"/>
          <w:marTop w:val="0"/>
          <w:marBottom w:val="0"/>
          <w:divBdr>
            <w:top w:val="none" w:sz="0" w:space="0" w:color="auto"/>
            <w:left w:val="none" w:sz="0" w:space="0" w:color="auto"/>
            <w:bottom w:val="none" w:sz="0" w:space="0" w:color="auto"/>
            <w:right w:val="none" w:sz="0" w:space="0" w:color="auto"/>
          </w:divBdr>
        </w:div>
        <w:div w:id="843474132">
          <w:marLeft w:val="0"/>
          <w:marRight w:val="0"/>
          <w:marTop w:val="0"/>
          <w:marBottom w:val="0"/>
          <w:divBdr>
            <w:top w:val="none" w:sz="0" w:space="0" w:color="auto"/>
            <w:left w:val="none" w:sz="0" w:space="0" w:color="auto"/>
            <w:bottom w:val="none" w:sz="0" w:space="0" w:color="auto"/>
            <w:right w:val="none" w:sz="0" w:space="0" w:color="auto"/>
          </w:divBdr>
        </w:div>
      </w:divsChild>
    </w:div>
    <w:div w:id="1200514010">
      <w:bodyDiv w:val="1"/>
      <w:marLeft w:val="0"/>
      <w:marRight w:val="0"/>
      <w:marTop w:val="0"/>
      <w:marBottom w:val="0"/>
      <w:divBdr>
        <w:top w:val="none" w:sz="0" w:space="0" w:color="auto"/>
        <w:left w:val="none" w:sz="0" w:space="0" w:color="auto"/>
        <w:bottom w:val="none" w:sz="0" w:space="0" w:color="auto"/>
        <w:right w:val="none" w:sz="0" w:space="0" w:color="auto"/>
      </w:divBdr>
      <w:divsChild>
        <w:div w:id="150295720">
          <w:marLeft w:val="0"/>
          <w:marRight w:val="0"/>
          <w:marTop w:val="0"/>
          <w:marBottom w:val="0"/>
          <w:divBdr>
            <w:top w:val="none" w:sz="0" w:space="0" w:color="auto"/>
            <w:left w:val="none" w:sz="0" w:space="0" w:color="auto"/>
            <w:bottom w:val="none" w:sz="0" w:space="0" w:color="auto"/>
            <w:right w:val="none" w:sz="0" w:space="0" w:color="auto"/>
          </w:divBdr>
        </w:div>
      </w:divsChild>
    </w:div>
    <w:div w:id="1207596400">
      <w:bodyDiv w:val="1"/>
      <w:marLeft w:val="0"/>
      <w:marRight w:val="0"/>
      <w:marTop w:val="0"/>
      <w:marBottom w:val="0"/>
      <w:divBdr>
        <w:top w:val="none" w:sz="0" w:space="0" w:color="auto"/>
        <w:left w:val="none" w:sz="0" w:space="0" w:color="auto"/>
        <w:bottom w:val="none" w:sz="0" w:space="0" w:color="auto"/>
        <w:right w:val="none" w:sz="0" w:space="0" w:color="auto"/>
      </w:divBdr>
      <w:divsChild>
        <w:div w:id="982083559">
          <w:marLeft w:val="0"/>
          <w:marRight w:val="0"/>
          <w:marTop w:val="0"/>
          <w:marBottom w:val="135"/>
          <w:divBdr>
            <w:top w:val="none" w:sz="0" w:space="0" w:color="auto"/>
            <w:left w:val="none" w:sz="0" w:space="0" w:color="auto"/>
            <w:bottom w:val="none" w:sz="0" w:space="0" w:color="auto"/>
            <w:right w:val="none" w:sz="0" w:space="0" w:color="auto"/>
          </w:divBdr>
          <w:divsChild>
            <w:div w:id="149445907">
              <w:marLeft w:val="0"/>
              <w:marRight w:val="0"/>
              <w:marTop w:val="0"/>
              <w:marBottom w:val="0"/>
              <w:divBdr>
                <w:top w:val="none" w:sz="0" w:space="0" w:color="auto"/>
                <w:left w:val="none" w:sz="0" w:space="0" w:color="auto"/>
                <w:bottom w:val="none" w:sz="0" w:space="0" w:color="auto"/>
                <w:right w:val="none" w:sz="0" w:space="0" w:color="auto"/>
              </w:divBdr>
              <w:divsChild>
                <w:div w:id="21379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2814">
          <w:marLeft w:val="0"/>
          <w:marRight w:val="0"/>
          <w:marTop w:val="0"/>
          <w:marBottom w:val="0"/>
          <w:divBdr>
            <w:top w:val="none" w:sz="0" w:space="0" w:color="auto"/>
            <w:left w:val="none" w:sz="0" w:space="0" w:color="auto"/>
            <w:bottom w:val="none" w:sz="0" w:space="0" w:color="auto"/>
            <w:right w:val="none" w:sz="0" w:space="0" w:color="auto"/>
          </w:divBdr>
          <w:divsChild>
            <w:div w:id="373770626">
              <w:marLeft w:val="0"/>
              <w:marRight w:val="0"/>
              <w:marTop w:val="0"/>
              <w:marBottom w:val="0"/>
              <w:divBdr>
                <w:top w:val="none" w:sz="0" w:space="0" w:color="auto"/>
                <w:left w:val="none" w:sz="0" w:space="0" w:color="auto"/>
                <w:bottom w:val="none" w:sz="0" w:space="0" w:color="auto"/>
                <w:right w:val="none" w:sz="0" w:space="0" w:color="auto"/>
              </w:divBdr>
              <w:divsChild>
                <w:div w:id="1583679277">
                  <w:marLeft w:val="0"/>
                  <w:marRight w:val="0"/>
                  <w:marTop w:val="0"/>
                  <w:marBottom w:val="60"/>
                  <w:divBdr>
                    <w:top w:val="none" w:sz="0" w:space="0" w:color="auto"/>
                    <w:left w:val="none" w:sz="0" w:space="0" w:color="auto"/>
                    <w:bottom w:val="none" w:sz="0" w:space="0" w:color="auto"/>
                    <w:right w:val="none" w:sz="0" w:space="0" w:color="auto"/>
                  </w:divBdr>
                  <w:divsChild>
                    <w:div w:id="1475289466">
                      <w:marLeft w:val="0"/>
                      <w:marRight w:val="0"/>
                      <w:marTop w:val="0"/>
                      <w:marBottom w:val="0"/>
                      <w:divBdr>
                        <w:top w:val="none" w:sz="0" w:space="0" w:color="auto"/>
                        <w:left w:val="none" w:sz="0" w:space="0" w:color="auto"/>
                        <w:bottom w:val="none" w:sz="0" w:space="0" w:color="auto"/>
                        <w:right w:val="none" w:sz="0" w:space="0" w:color="auto"/>
                      </w:divBdr>
                      <w:divsChild>
                        <w:div w:id="158619517">
                          <w:marLeft w:val="0"/>
                          <w:marRight w:val="0"/>
                          <w:marTop w:val="0"/>
                          <w:marBottom w:val="0"/>
                          <w:divBdr>
                            <w:top w:val="none" w:sz="0" w:space="0" w:color="auto"/>
                            <w:left w:val="none" w:sz="0" w:space="0" w:color="auto"/>
                            <w:bottom w:val="none" w:sz="0" w:space="0" w:color="auto"/>
                            <w:right w:val="none" w:sz="0" w:space="0" w:color="auto"/>
                          </w:divBdr>
                          <w:divsChild>
                            <w:div w:id="948004725">
                              <w:marLeft w:val="0"/>
                              <w:marRight w:val="0"/>
                              <w:marTop w:val="0"/>
                              <w:marBottom w:val="30"/>
                              <w:divBdr>
                                <w:top w:val="none" w:sz="0" w:space="0" w:color="auto"/>
                                <w:left w:val="none" w:sz="0" w:space="0" w:color="auto"/>
                                <w:bottom w:val="none" w:sz="0" w:space="0" w:color="auto"/>
                                <w:right w:val="none" w:sz="0" w:space="0" w:color="auto"/>
                              </w:divBdr>
                              <w:divsChild>
                                <w:div w:id="2139302546">
                                  <w:marLeft w:val="0"/>
                                  <w:marRight w:val="0"/>
                                  <w:marTop w:val="0"/>
                                  <w:marBottom w:val="0"/>
                                  <w:divBdr>
                                    <w:top w:val="none" w:sz="0" w:space="0" w:color="auto"/>
                                    <w:left w:val="none" w:sz="0" w:space="0" w:color="auto"/>
                                    <w:bottom w:val="none" w:sz="0" w:space="0" w:color="auto"/>
                                    <w:right w:val="none" w:sz="0" w:space="0" w:color="auto"/>
                                  </w:divBdr>
                                  <w:divsChild>
                                    <w:div w:id="498548367">
                                      <w:marLeft w:val="0"/>
                                      <w:marRight w:val="0"/>
                                      <w:marTop w:val="0"/>
                                      <w:marBottom w:val="0"/>
                                      <w:divBdr>
                                        <w:top w:val="none" w:sz="0" w:space="0" w:color="auto"/>
                                        <w:left w:val="none" w:sz="0" w:space="0" w:color="auto"/>
                                        <w:bottom w:val="none" w:sz="0" w:space="0" w:color="auto"/>
                                        <w:right w:val="none" w:sz="0" w:space="0" w:color="auto"/>
                                      </w:divBdr>
                                      <w:divsChild>
                                        <w:div w:id="2030178980">
                                          <w:marLeft w:val="0"/>
                                          <w:marRight w:val="150"/>
                                          <w:marTop w:val="150"/>
                                          <w:marBottom w:val="0"/>
                                          <w:divBdr>
                                            <w:top w:val="none" w:sz="0" w:space="0" w:color="auto"/>
                                            <w:left w:val="none" w:sz="0" w:space="0" w:color="auto"/>
                                            <w:bottom w:val="none" w:sz="0" w:space="0" w:color="auto"/>
                                            <w:right w:val="none" w:sz="0" w:space="0" w:color="auto"/>
                                          </w:divBdr>
                                          <w:divsChild>
                                            <w:div w:id="929387349">
                                              <w:marLeft w:val="0"/>
                                              <w:marRight w:val="0"/>
                                              <w:marTop w:val="0"/>
                                              <w:marBottom w:val="0"/>
                                              <w:divBdr>
                                                <w:top w:val="none" w:sz="0" w:space="0" w:color="auto"/>
                                                <w:left w:val="none" w:sz="0" w:space="0" w:color="auto"/>
                                                <w:bottom w:val="none" w:sz="0" w:space="0" w:color="auto"/>
                                                <w:right w:val="none" w:sz="0" w:space="0" w:color="auto"/>
                                              </w:divBdr>
                                              <w:divsChild>
                                                <w:div w:id="382875950">
                                                  <w:marLeft w:val="0"/>
                                                  <w:marRight w:val="0"/>
                                                  <w:marTop w:val="0"/>
                                                  <w:marBottom w:val="0"/>
                                                  <w:divBdr>
                                                    <w:top w:val="none" w:sz="0" w:space="0" w:color="auto"/>
                                                    <w:left w:val="none" w:sz="0" w:space="0" w:color="auto"/>
                                                    <w:bottom w:val="none" w:sz="0" w:space="0" w:color="auto"/>
                                                    <w:right w:val="none" w:sz="0" w:space="0" w:color="auto"/>
                                                  </w:divBdr>
                                                  <w:divsChild>
                                                    <w:div w:id="2002804243">
                                                      <w:marLeft w:val="0"/>
                                                      <w:marRight w:val="0"/>
                                                      <w:marTop w:val="0"/>
                                                      <w:marBottom w:val="0"/>
                                                      <w:divBdr>
                                                        <w:top w:val="none" w:sz="0" w:space="0" w:color="auto"/>
                                                        <w:left w:val="none" w:sz="0" w:space="0" w:color="auto"/>
                                                        <w:bottom w:val="none" w:sz="0" w:space="0" w:color="auto"/>
                                                        <w:right w:val="none" w:sz="0" w:space="0" w:color="auto"/>
                                                      </w:divBdr>
                                                      <w:divsChild>
                                                        <w:div w:id="494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743506">
                                      <w:marLeft w:val="0"/>
                                      <w:marRight w:val="0"/>
                                      <w:marTop w:val="0"/>
                                      <w:marBottom w:val="0"/>
                                      <w:divBdr>
                                        <w:top w:val="none" w:sz="0" w:space="0" w:color="auto"/>
                                        <w:left w:val="none" w:sz="0" w:space="0" w:color="auto"/>
                                        <w:bottom w:val="none" w:sz="0" w:space="0" w:color="auto"/>
                                        <w:right w:val="none" w:sz="0" w:space="0" w:color="auto"/>
                                      </w:divBdr>
                                      <w:divsChild>
                                        <w:div w:id="384839888">
                                          <w:marLeft w:val="0"/>
                                          <w:marRight w:val="0"/>
                                          <w:marTop w:val="0"/>
                                          <w:marBottom w:val="0"/>
                                          <w:divBdr>
                                            <w:top w:val="none" w:sz="0" w:space="0" w:color="auto"/>
                                            <w:left w:val="none" w:sz="0" w:space="0" w:color="auto"/>
                                            <w:bottom w:val="none" w:sz="0" w:space="0" w:color="auto"/>
                                            <w:right w:val="none" w:sz="0" w:space="0" w:color="auto"/>
                                          </w:divBdr>
                                          <w:divsChild>
                                            <w:div w:id="722682478">
                                              <w:marLeft w:val="0"/>
                                              <w:marRight w:val="0"/>
                                              <w:marTop w:val="0"/>
                                              <w:marBottom w:val="0"/>
                                              <w:divBdr>
                                                <w:top w:val="none" w:sz="0" w:space="0" w:color="auto"/>
                                                <w:left w:val="none" w:sz="0" w:space="0" w:color="auto"/>
                                                <w:bottom w:val="none" w:sz="0" w:space="0" w:color="auto"/>
                                                <w:right w:val="none" w:sz="0" w:space="0" w:color="auto"/>
                                              </w:divBdr>
                                              <w:divsChild>
                                                <w:div w:id="1126653599">
                                                  <w:marLeft w:val="0"/>
                                                  <w:marRight w:val="0"/>
                                                  <w:marTop w:val="0"/>
                                                  <w:marBottom w:val="0"/>
                                                  <w:divBdr>
                                                    <w:top w:val="none" w:sz="0" w:space="0" w:color="auto"/>
                                                    <w:left w:val="none" w:sz="0" w:space="0" w:color="auto"/>
                                                    <w:bottom w:val="none" w:sz="0" w:space="0" w:color="auto"/>
                                                    <w:right w:val="none" w:sz="0" w:space="0" w:color="auto"/>
                                                  </w:divBdr>
                                                  <w:divsChild>
                                                    <w:div w:id="1372027107">
                                                      <w:marLeft w:val="0"/>
                                                      <w:marRight w:val="0"/>
                                                      <w:marTop w:val="0"/>
                                                      <w:marBottom w:val="75"/>
                                                      <w:divBdr>
                                                        <w:top w:val="none" w:sz="0" w:space="0" w:color="auto"/>
                                                        <w:left w:val="none" w:sz="0" w:space="0" w:color="auto"/>
                                                        <w:bottom w:val="none" w:sz="0" w:space="0" w:color="auto"/>
                                                        <w:right w:val="none" w:sz="0" w:space="0" w:color="auto"/>
                                                      </w:divBdr>
                                                      <w:divsChild>
                                                        <w:div w:id="262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833386">
                                          <w:marLeft w:val="0"/>
                                          <w:marRight w:val="0"/>
                                          <w:marTop w:val="0"/>
                                          <w:marBottom w:val="0"/>
                                          <w:divBdr>
                                            <w:top w:val="none" w:sz="0" w:space="0" w:color="auto"/>
                                            <w:left w:val="none" w:sz="0" w:space="0" w:color="auto"/>
                                            <w:bottom w:val="none" w:sz="0" w:space="0" w:color="auto"/>
                                            <w:right w:val="none" w:sz="0" w:space="0" w:color="auto"/>
                                          </w:divBdr>
                                          <w:divsChild>
                                            <w:div w:id="959457387">
                                              <w:marLeft w:val="0"/>
                                              <w:marRight w:val="0"/>
                                              <w:marTop w:val="0"/>
                                              <w:marBottom w:val="0"/>
                                              <w:divBdr>
                                                <w:top w:val="none" w:sz="0" w:space="0" w:color="auto"/>
                                                <w:left w:val="none" w:sz="0" w:space="0" w:color="auto"/>
                                                <w:bottom w:val="none" w:sz="0" w:space="0" w:color="auto"/>
                                                <w:right w:val="none" w:sz="0" w:space="0" w:color="auto"/>
                                              </w:divBdr>
                                              <w:divsChild>
                                                <w:div w:id="7150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149410">
                                          <w:marLeft w:val="0"/>
                                          <w:marRight w:val="0"/>
                                          <w:marTop w:val="0"/>
                                          <w:marBottom w:val="0"/>
                                          <w:divBdr>
                                            <w:top w:val="none" w:sz="0" w:space="0" w:color="auto"/>
                                            <w:left w:val="none" w:sz="0" w:space="0" w:color="auto"/>
                                            <w:bottom w:val="none" w:sz="0" w:space="0" w:color="auto"/>
                                            <w:right w:val="none" w:sz="0" w:space="0" w:color="auto"/>
                                          </w:divBdr>
                                          <w:divsChild>
                                            <w:div w:id="1162969049">
                                              <w:marLeft w:val="0"/>
                                              <w:marRight w:val="0"/>
                                              <w:marTop w:val="0"/>
                                              <w:marBottom w:val="0"/>
                                              <w:divBdr>
                                                <w:top w:val="none" w:sz="0" w:space="0" w:color="auto"/>
                                                <w:left w:val="none" w:sz="0" w:space="0" w:color="auto"/>
                                                <w:bottom w:val="none" w:sz="0" w:space="0" w:color="auto"/>
                                                <w:right w:val="none" w:sz="0" w:space="0" w:color="auto"/>
                                              </w:divBdr>
                                              <w:divsChild>
                                                <w:div w:id="834538214">
                                                  <w:marLeft w:val="0"/>
                                                  <w:marRight w:val="0"/>
                                                  <w:marTop w:val="0"/>
                                                  <w:marBottom w:val="0"/>
                                                  <w:divBdr>
                                                    <w:top w:val="none" w:sz="0" w:space="0" w:color="auto"/>
                                                    <w:left w:val="none" w:sz="0" w:space="0" w:color="auto"/>
                                                    <w:bottom w:val="none" w:sz="0" w:space="0" w:color="auto"/>
                                                    <w:right w:val="none" w:sz="0" w:space="0" w:color="auto"/>
                                                  </w:divBdr>
                                                  <w:divsChild>
                                                    <w:div w:id="1663002692">
                                                      <w:marLeft w:val="0"/>
                                                      <w:marRight w:val="0"/>
                                                      <w:marTop w:val="0"/>
                                                      <w:marBottom w:val="0"/>
                                                      <w:divBdr>
                                                        <w:top w:val="none" w:sz="0" w:space="0" w:color="auto"/>
                                                        <w:left w:val="none" w:sz="0" w:space="0" w:color="auto"/>
                                                        <w:bottom w:val="none" w:sz="0" w:space="0" w:color="auto"/>
                                                        <w:right w:val="none" w:sz="0" w:space="0" w:color="auto"/>
                                                      </w:divBdr>
                                                    </w:div>
                                                  </w:divsChild>
                                                </w:div>
                                                <w:div w:id="175854052">
                                                  <w:marLeft w:val="0"/>
                                                  <w:marRight w:val="0"/>
                                                  <w:marTop w:val="0"/>
                                                  <w:marBottom w:val="0"/>
                                                  <w:divBdr>
                                                    <w:top w:val="none" w:sz="0" w:space="0" w:color="auto"/>
                                                    <w:left w:val="none" w:sz="0" w:space="0" w:color="auto"/>
                                                    <w:bottom w:val="none" w:sz="0" w:space="0" w:color="auto"/>
                                                    <w:right w:val="none" w:sz="0" w:space="0" w:color="auto"/>
                                                  </w:divBdr>
                                                  <w:divsChild>
                                                    <w:div w:id="1795977678">
                                                      <w:marLeft w:val="0"/>
                                                      <w:marRight w:val="0"/>
                                                      <w:marTop w:val="0"/>
                                                      <w:marBottom w:val="0"/>
                                                      <w:divBdr>
                                                        <w:top w:val="none" w:sz="0" w:space="0" w:color="auto"/>
                                                        <w:left w:val="none" w:sz="0" w:space="0" w:color="auto"/>
                                                        <w:bottom w:val="none" w:sz="0" w:space="0" w:color="auto"/>
                                                        <w:right w:val="none" w:sz="0" w:space="0" w:color="auto"/>
                                                      </w:divBdr>
                                                      <w:divsChild>
                                                        <w:div w:id="2093887130">
                                                          <w:marLeft w:val="0"/>
                                                          <w:marRight w:val="0"/>
                                                          <w:marTop w:val="0"/>
                                                          <w:marBottom w:val="0"/>
                                                          <w:divBdr>
                                                            <w:top w:val="none" w:sz="0" w:space="0" w:color="auto"/>
                                                            <w:left w:val="none" w:sz="0" w:space="0" w:color="auto"/>
                                                            <w:bottom w:val="none" w:sz="0" w:space="0" w:color="auto"/>
                                                            <w:right w:val="none" w:sz="0" w:space="0" w:color="auto"/>
                                                          </w:divBdr>
                                                          <w:divsChild>
                                                            <w:div w:id="1275790146">
                                                              <w:marLeft w:val="0"/>
                                                              <w:marRight w:val="0"/>
                                                              <w:marTop w:val="0"/>
                                                              <w:marBottom w:val="0"/>
                                                              <w:divBdr>
                                                                <w:top w:val="none" w:sz="0" w:space="0" w:color="auto"/>
                                                                <w:left w:val="none" w:sz="0" w:space="0" w:color="auto"/>
                                                                <w:bottom w:val="none" w:sz="0" w:space="0" w:color="auto"/>
                                                                <w:right w:val="none" w:sz="0" w:space="0" w:color="auto"/>
                                                              </w:divBdr>
                                                              <w:divsChild>
                                                                <w:div w:id="128400190">
                                                                  <w:marLeft w:val="0"/>
                                                                  <w:marRight w:val="0"/>
                                                                  <w:marTop w:val="0"/>
                                                                  <w:marBottom w:val="0"/>
                                                                  <w:divBdr>
                                                                    <w:top w:val="none" w:sz="0" w:space="0" w:color="auto"/>
                                                                    <w:left w:val="none" w:sz="0" w:space="0" w:color="auto"/>
                                                                    <w:bottom w:val="none" w:sz="0" w:space="0" w:color="auto"/>
                                                                    <w:right w:val="none" w:sz="0" w:space="0" w:color="auto"/>
                                                                  </w:divBdr>
                                                                  <w:divsChild>
                                                                    <w:div w:id="939020764">
                                                                      <w:marLeft w:val="0"/>
                                                                      <w:marRight w:val="0"/>
                                                                      <w:marTop w:val="0"/>
                                                                      <w:marBottom w:val="0"/>
                                                                      <w:divBdr>
                                                                        <w:top w:val="none" w:sz="0" w:space="0" w:color="auto"/>
                                                                        <w:left w:val="none" w:sz="0" w:space="0" w:color="auto"/>
                                                                        <w:bottom w:val="none" w:sz="0" w:space="0" w:color="auto"/>
                                                                        <w:right w:val="none" w:sz="0" w:space="0" w:color="auto"/>
                                                                      </w:divBdr>
                                                                      <w:divsChild>
                                                                        <w:div w:id="72120507">
                                                                          <w:marLeft w:val="0"/>
                                                                          <w:marRight w:val="0"/>
                                                                          <w:marTop w:val="0"/>
                                                                          <w:marBottom w:val="0"/>
                                                                          <w:divBdr>
                                                                            <w:top w:val="none" w:sz="0" w:space="0" w:color="auto"/>
                                                                            <w:left w:val="none" w:sz="0" w:space="0" w:color="auto"/>
                                                                            <w:bottom w:val="none" w:sz="0" w:space="0" w:color="auto"/>
                                                                            <w:right w:val="none" w:sz="0" w:space="0" w:color="auto"/>
                                                                          </w:divBdr>
                                                                          <w:divsChild>
                                                                            <w:div w:id="217322561">
                                                                              <w:marLeft w:val="0"/>
                                                                              <w:marRight w:val="0"/>
                                                                              <w:marTop w:val="0"/>
                                                                              <w:marBottom w:val="0"/>
                                                                              <w:divBdr>
                                                                                <w:top w:val="none" w:sz="0" w:space="0" w:color="auto"/>
                                                                                <w:left w:val="none" w:sz="0" w:space="0" w:color="auto"/>
                                                                                <w:bottom w:val="none" w:sz="0" w:space="0" w:color="auto"/>
                                                                                <w:right w:val="none" w:sz="0" w:space="0" w:color="auto"/>
                                                                              </w:divBdr>
                                                                              <w:divsChild>
                                                                                <w:div w:id="8117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295264">
                          <w:marLeft w:val="0"/>
                          <w:marRight w:val="0"/>
                          <w:marTop w:val="0"/>
                          <w:marBottom w:val="0"/>
                          <w:divBdr>
                            <w:top w:val="none" w:sz="0" w:space="0" w:color="auto"/>
                            <w:left w:val="none" w:sz="0" w:space="0" w:color="auto"/>
                            <w:bottom w:val="none" w:sz="0" w:space="0" w:color="auto"/>
                            <w:right w:val="none" w:sz="0" w:space="0" w:color="auto"/>
                          </w:divBdr>
                          <w:divsChild>
                            <w:div w:id="669868182">
                              <w:marLeft w:val="0"/>
                              <w:marRight w:val="0"/>
                              <w:marTop w:val="0"/>
                              <w:marBottom w:val="0"/>
                              <w:divBdr>
                                <w:top w:val="none" w:sz="0" w:space="0" w:color="auto"/>
                                <w:left w:val="none" w:sz="0" w:space="0" w:color="auto"/>
                                <w:bottom w:val="none" w:sz="0" w:space="0" w:color="auto"/>
                                <w:right w:val="none" w:sz="0" w:space="0" w:color="auto"/>
                              </w:divBdr>
                              <w:divsChild>
                                <w:div w:id="657853318">
                                  <w:marLeft w:val="0"/>
                                  <w:marRight w:val="0"/>
                                  <w:marTop w:val="105"/>
                                  <w:marBottom w:val="105"/>
                                  <w:divBdr>
                                    <w:top w:val="none" w:sz="0" w:space="0" w:color="auto"/>
                                    <w:left w:val="none" w:sz="0" w:space="0" w:color="auto"/>
                                    <w:bottom w:val="none" w:sz="0" w:space="0" w:color="auto"/>
                                    <w:right w:val="none" w:sz="0" w:space="0" w:color="auto"/>
                                  </w:divBdr>
                                  <w:divsChild>
                                    <w:div w:id="193863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62255">
                  <w:marLeft w:val="0"/>
                  <w:marRight w:val="0"/>
                  <w:marTop w:val="255"/>
                  <w:marBottom w:val="360"/>
                  <w:divBdr>
                    <w:top w:val="none" w:sz="0" w:space="0" w:color="auto"/>
                    <w:left w:val="none" w:sz="0" w:space="0" w:color="auto"/>
                    <w:bottom w:val="none" w:sz="0" w:space="0" w:color="auto"/>
                    <w:right w:val="none" w:sz="0" w:space="0" w:color="auto"/>
                  </w:divBdr>
                  <w:divsChild>
                    <w:div w:id="126315965">
                      <w:marLeft w:val="0"/>
                      <w:marRight w:val="0"/>
                      <w:marTop w:val="0"/>
                      <w:marBottom w:val="0"/>
                      <w:divBdr>
                        <w:top w:val="none" w:sz="0" w:space="0" w:color="auto"/>
                        <w:left w:val="none" w:sz="0" w:space="0" w:color="auto"/>
                        <w:bottom w:val="none" w:sz="0" w:space="0" w:color="auto"/>
                        <w:right w:val="none" w:sz="0" w:space="0" w:color="auto"/>
                      </w:divBdr>
                      <w:divsChild>
                        <w:div w:id="812985420">
                          <w:marLeft w:val="0"/>
                          <w:marRight w:val="0"/>
                          <w:marTop w:val="0"/>
                          <w:marBottom w:val="0"/>
                          <w:divBdr>
                            <w:top w:val="none" w:sz="0" w:space="0" w:color="auto"/>
                            <w:left w:val="none" w:sz="0" w:space="0" w:color="auto"/>
                            <w:bottom w:val="none" w:sz="0" w:space="0" w:color="auto"/>
                            <w:right w:val="none" w:sz="0" w:space="0" w:color="auto"/>
                          </w:divBdr>
                          <w:divsChild>
                            <w:div w:id="873421972">
                              <w:marLeft w:val="0"/>
                              <w:marRight w:val="0"/>
                              <w:marTop w:val="0"/>
                              <w:marBottom w:val="0"/>
                              <w:divBdr>
                                <w:top w:val="none" w:sz="0" w:space="0" w:color="auto"/>
                                <w:left w:val="none" w:sz="0" w:space="0" w:color="auto"/>
                                <w:bottom w:val="none" w:sz="0" w:space="0" w:color="auto"/>
                                <w:right w:val="none" w:sz="0" w:space="0" w:color="auto"/>
                              </w:divBdr>
                              <w:divsChild>
                                <w:div w:id="180780976">
                                  <w:marLeft w:val="0"/>
                                  <w:marRight w:val="0"/>
                                  <w:marTop w:val="0"/>
                                  <w:marBottom w:val="0"/>
                                  <w:divBdr>
                                    <w:top w:val="none" w:sz="0" w:space="0" w:color="auto"/>
                                    <w:left w:val="none" w:sz="0" w:space="0" w:color="auto"/>
                                    <w:bottom w:val="none" w:sz="0" w:space="0" w:color="auto"/>
                                    <w:right w:val="none" w:sz="0" w:space="0" w:color="auto"/>
                                  </w:divBdr>
                                  <w:divsChild>
                                    <w:div w:id="2003704417">
                                      <w:marLeft w:val="0"/>
                                      <w:marRight w:val="0"/>
                                      <w:marTop w:val="0"/>
                                      <w:marBottom w:val="0"/>
                                      <w:divBdr>
                                        <w:top w:val="none" w:sz="0" w:space="0" w:color="auto"/>
                                        <w:left w:val="none" w:sz="0" w:space="0" w:color="auto"/>
                                        <w:bottom w:val="none" w:sz="0" w:space="0" w:color="auto"/>
                                        <w:right w:val="none" w:sz="0" w:space="0" w:color="auto"/>
                                      </w:divBdr>
                                      <w:divsChild>
                                        <w:div w:id="86461592">
                                          <w:marLeft w:val="0"/>
                                          <w:marRight w:val="0"/>
                                          <w:marTop w:val="0"/>
                                          <w:marBottom w:val="0"/>
                                          <w:divBdr>
                                            <w:top w:val="none" w:sz="0" w:space="0" w:color="auto"/>
                                            <w:left w:val="none" w:sz="0" w:space="0" w:color="auto"/>
                                            <w:bottom w:val="none" w:sz="0" w:space="0" w:color="auto"/>
                                            <w:right w:val="none" w:sz="0" w:space="0" w:color="auto"/>
                                          </w:divBdr>
                                          <w:divsChild>
                                            <w:div w:id="119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285778">
                  <w:marLeft w:val="0"/>
                  <w:marRight w:val="0"/>
                  <w:marTop w:val="60"/>
                  <w:marBottom w:val="0"/>
                  <w:divBdr>
                    <w:top w:val="none" w:sz="0" w:space="0" w:color="auto"/>
                    <w:left w:val="none" w:sz="0" w:space="0" w:color="auto"/>
                    <w:bottom w:val="none" w:sz="0" w:space="0" w:color="auto"/>
                    <w:right w:val="none" w:sz="0" w:space="0" w:color="auto"/>
                  </w:divBdr>
                  <w:divsChild>
                    <w:div w:id="2041859818">
                      <w:marLeft w:val="0"/>
                      <w:marRight w:val="0"/>
                      <w:marTop w:val="0"/>
                      <w:marBottom w:val="0"/>
                      <w:divBdr>
                        <w:top w:val="none" w:sz="0" w:space="0" w:color="auto"/>
                        <w:left w:val="none" w:sz="0" w:space="0" w:color="auto"/>
                        <w:bottom w:val="none" w:sz="0" w:space="0" w:color="auto"/>
                        <w:right w:val="none" w:sz="0" w:space="0" w:color="auto"/>
                      </w:divBdr>
                      <w:divsChild>
                        <w:div w:id="51276590">
                          <w:marLeft w:val="0"/>
                          <w:marRight w:val="0"/>
                          <w:marTop w:val="0"/>
                          <w:marBottom w:val="0"/>
                          <w:divBdr>
                            <w:top w:val="none" w:sz="0" w:space="0" w:color="auto"/>
                            <w:left w:val="none" w:sz="0" w:space="0" w:color="auto"/>
                            <w:bottom w:val="none" w:sz="0" w:space="0" w:color="auto"/>
                            <w:right w:val="none" w:sz="0" w:space="0" w:color="auto"/>
                          </w:divBdr>
                          <w:divsChild>
                            <w:div w:id="1257253167">
                              <w:marLeft w:val="0"/>
                              <w:marRight w:val="0"/>
                              <w:marTop w:val="0"/>
                              <w:marBottom w:val="0"/>
                              <w:divBdr>
                                <w:top w:val="none" w:sz="0" w:space="0" w:color="auto"/>
                                <w:left w:val="none" w:sz="0" w:space="0" w:color="auto"/>
                                <w:bottom w:val="none" w:sz="0" w:space="0" w:color="auto"/>
                                <w:right w:val="none" w:sz="0" w:space="0" w:color="auto"/>
                              </w:divBdr>
                              <w:divsChild>
                                <w:div w:id="1722709075">
                                  <w:marLeft w:val="0"/>
                                  <w:marRight w:val="0"/>
                                  <w:marTop w:val="0"/>
                                  <w:marBottom w:val="0"/>
                                  <w:divBdr>
                                    <w:top w:val="none" w:sz="0" w:space="0" w:color="auto"/>
                                    <w:left w:val="none" w:sz="0" w:space="0" w:color="auto"/>
                                    <w:bottom w:val="none" w:sz="0" w:space="0" w:color="auto"/>
                                    <w:right w:val="none" w:sz="0" w:space="0" w:color="auto"/>
                                  </w:divBdr>
                                  <w:divsChild>
                                    <w:div w:id="833952989">
                                      <w:marLeft w:val="0"/>
                                      <w:marRight w:val="0"/>
                                      <w:marTop w:val="0"/>
                                      <w:marBottom w:val="0"/>
                                      <w:divBdr>
                                        <w:top w:val="none" w:sz="0" w:space="0" w:color="auto"/>
                                        <w:left w:val="none" w:sz="0" w:space="0" w:color="auto"/>
                                        <w:bottom w:val="none" w:sz="0" w:space="0" w:color="auto"/>
                                        <w:right w:val="none" w:sz="0" w:space="0" w:color="auto"/>
                                      </w:divBdr>
                                      <w:divsChild>
                                        <w:div w:id="310059522">
                                          <w:marLeft w:val="0"/>
                                          <w:marRight w:val="0"/>
                                          <w:marTop w:val="0"/>
                                          <w:marBottom w:val="0"/>
                                          <w:divBdr>
                                            <w:top w:val="none" w:sz="0" w:space="0" w:color="auto"/>
                                            <w:left w:val="none" w:sz="0" w:space="0" w:color="auto"/>
                                            <w:bottom w:val="none" w:sz="0" w:space="0" w:color="auto"/>
                                            <w:right w:val="none" w:sz="0" w:space="0" w:color="auto"/>
                                          </w:divBdr>
                                          <w:divsChild>
                                            <w:div w:id="136921777">
                                              <w:marLeft w:val="0"/>
                                              <w:marRight w:val="0"/>
                                              <w:marTop w:val="0"/>
                                              <w:marBottom w:val="0"/>
                                              <w:divBdr>
                                                <w:top w:val="none" w:sz="0" w:space="0" w:color="auto"/>
                                                <w:left w:val="none" w:sz="0" w:space="0" w:color="auto"/>
                                                <w:bottom w:val="none" w:sz="0" w:space="0" w:color="auto"/>
                                                <w:right w:val="none" w:sz="0" w:space="0" w:color="auto"/>
                                              </w:divBdr>
                                              <w:divsChild>
                                                <w:div w:id="643003270">
                                                  <w:marLeft w:val="0"/>
                                                  <w:marRight w:val="0"/>
                                                  <w:marTop w:val="0"/>
                                                  <w:marBottom w:val="0"/>
                                                  <w:divBdr>
                                                    <w:top w:val="none" w:sz="0" w:space="0" w:color="auto"/>
                                                    <w:left w:val="none" w:sz="0" w:space="0" w:color="auto"/>
                                                    <w:bottom w:val="none" w:sz="0" w:space="0" w:color="auto"/>
                                                    <w:right w:val="none" w:sz="0" w:space="0" w:color="auto"/>
                                                  </w:divBdr>
                                                  <w:divsChild>
                                                    <w:div w:id="1381246479">
                                                      <w:marLeft w:val="0"/>
                                                      <w:marRight w:val="0"/>
                                                      <w:marTop w:val="0"/>
                                                      <w:marBottom w:val="0"/>
                                                      <w:divBdr>
                                                        <w:top w:val="none" w:sz="0" w:space="0" w:color="auto"/>
                                                        <w:left w:val="none" w:sz="0" w:space="0" w:color="auto"/>
                                                        <w:bottom w:val="none" w:sz="0" w:space="0" w:color="auto"/>
                                                        <w:right w:val="none" w:sz="0" w:space="0" w:color="auto"/>
                                                      </w:divBdr>
                                                    </w:div>
                                                    <w:div w:id="821822090">
                                                      <w:marLeft w:val="0"/>
                                                      <w:marRight w:val="0"/>
                                                      <w:marTop w:val="0"/>
                                                      <w:marBottom w:val="0"/>
                                                      <w:divBdr>
                                                        <w:top w:val="none" w:sz="0" w:space="0" w:color="auto"/>
                                                        <w:left w:val="none" w:sz="0" w:space="0" w:color="auto"/>
                                                        <w:bottom w:val="none" w:sz="0" w:space="0" w:color="auto"/>
                                                        <w:right w:val="none" w:sz="0" w:space="0" w:color="auto"/>
                                                      </w:divBdr>
                                                    </w:div>
                                                    <w:div w:id="1904289550">
                                                      <w:marLeft w:val="0"/>
                                                      <w:marRight w:val="0"/>
                                                      <w:marTop w:val="0"/>
                                                      <w:marBottom w:val="0"/>
                                                      <w:divBdr>
                                                        <w:top w:val="none" w:sz="0" w:space="0" w:color="auto"/>
                                                        <w:left w:val="none" w:sz="0" w:space="0" w:color="auto"/>
                                                        <w:bottom w:val="none" w:sz="0" w:space="0" w:color="auto"/>
                                                        <w:right w:val="none" w:sz="0" w:space="0" w:color="auto"/>
                                                      </w:divBdr>
                                                    </w:div>
                                                    <w:div w:id="12400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9194807">
      <w:bodyDiv w:val="1"/>
      <w:marLeft w:val="0"/>
      <w:marRight w:val="0"/>
      <w:marTop w:val="0"/>
      <w:marBottom w:val="0"/>
      <w:divBdr>
        <w:top w:val="none" w:sz="0" w:space="0" w:color="auto"/>
        <w:left w:val="none" w:sz="0" w:space="0" w:color="auto"/>
        <w:bottom w:val="none" w:sz="0" w:space="0" w:color="auto"/>
        <w:right w:val="none" w:sz="0" w:space="0" w:color="auto"/>
      </w:divBdr>
      <w:divsChild>
        <w:div w:id="456026644">
          <w:marLeft w:val="0"/>
          <w:marRight w:val="0"/>
          <w:marTop w:val="0"/>
          <w:marBottom w:val="30"/>
          <w:divBdr>
            <w:top w:val="none" w:sz="0" w:space="0" w:color="auto"/>
            <w:left w:val="none" w:sz="0" w:space="0" w:color="auto"/>
            <w:bottom w:val="none" w:sz="0" w:space="0" w:color="auto"/>
            <w:right w:val="none" w:sz="0" w:space="0" w:color="auto"/>
          </w:divBdr>
        </w:div>
        <w:div w:id="863716096">
          <w:marLeft w:val="0"/>
          <w:marRight w:val="0"/>
          <w:marTop w:val="0"/>
          <w:marBottom w:val="75"/>
          <w:divBdr>
            <w:top w:val="none" w:sz="0" w:space="0" w:color="auto"/>
            <w:left w:val="none" w:sz="0" w:space="0" w:color="auto"/>
            <w:bottom w:val="none" w:sz="0" w:space="0" w:color="auto"/>
            <w:right w:val="none" w:sz="0" w:space="0" w:color="auto"/>
          </w:divBdr>
        </w:div>
        <w:div w:id="1880698692">
          <w:marLeft w:val="0"/>
          <w:marRight w:val="0"/>
          <w:marTop w:val="0"/>
          <w:marBottom w:val="75"/>
          <w:divBdr>
            <w:top w:val="none" w:sz="0" w:space="0" w:color="auto"/>
            <w:left w:val="none" w:sz="0" w:space="0" w:color="auto"/>
            <w:bottom w:val="none" w:sz="0" w:space="0" w:color="auto"/>
            <w:right w:val="none" w:sz="0" w:space="0" w:color="auto"/>
          </w:divBdr>
        </w:div>
      </w:divsChild>
    </w:div>
    <w:div w:id="1463042163">
      <w:bodyDiv w:val="1"/>
      <w:marLeft w:val="0"/>
      <w:marRight w:val="0"/>
      <w:marTop w:val="0"/>
      <w:marBottom w:val="0"/>
      <w:divBdr>
        <w:top w:val="none" w:sz="0" w:space="0" w:color="auto"/>
        <w:left w:val="none" w:sz="0" w:space="0" w:color="auto"/>
        <w:bottom w:val="none" w:sz="0" w:space="0" w:color="auto"/>
        <w:right w:val="none" w:sz="0" w:space="0" w:color="auto"/>
      </w:divBdr>
    </w:div>
    <w:div w:id="1540701112">
      <w:bodyDiv w:val="1"/>
      <w:marLeft w:val="120"/>
      <w:marRight w:val="120"/>
      <w:marTop w:val="0"/>
      <w:marBottom w:val="120"/>
      <w:divBdr>
        <w:top w:val="none" w:sz="0" w:space="0" w:color="auto"/>
        <w:left w:val="none" w:sz="0" w:space="0" w:color="auto"/>
        <w:bottom w:val="none" w:sz="0" w:space="0" w:color="auto"/>
        <w:right w:val="none" w:sz="0" w:space="0" w:color="auto"/>
      </w:divBdr>
      <w:divsChild>
        <w:div w:id="196889499">
          <w:marLeft w:val="15"/>
          <w:marRight w:val="15"/>
          <w:marTop w:val="0"/>
          <w:marBottom w:val="0"/>
          <w:divBdr>
            <w:top w:val="none" w:sz="0" w:space="0" w:color="auto"/>
            <w:left w:val="none" w:sz="0" w:space="0" w:color="auto"/>
            <w:bottom w:val="none" w:sz="0" w:space="0" w:color="auto"/>
            <w:right w:val="none" w:sz="0" w:space="0" w:color="auto"/>
          </w:divBdr>
        </w:div>
        <w:div w:id="835416209">
          <w:marLeft w:val="15"/>
          <w:marRight w:val="15"/>
          <w:marTop w:val="0"/>
          <w:marBottom w:val="0"/>
          <w:divBdr>
            <w:top w:val="none" w:sz="0" w:space="0" w:color="auto"/>
            <w:left w:val="none" w:sz="0" w:space="0" w:color="auto"/>
            <w:bottom w:val="none" w:sz="0" w:space="0" w:color="auto"/>
            <w:right w:val="none" w:sz="0" w:space="0" w:color="auto"/>
          </w:divBdr>
        </w:div>
        <w:div w:id="1172767403">
          <w:marLeft w:val="15"/>
          <w:marRight w:val="15"/>
          <w:marTop w:val="0"/>
          <w:marBottom w:val="0"/>
          <w:divBdr>
            <w:top w:val="none" w:sz="0" w:space="0" w:color="auto"/>
            <w:left w:val="none" w:sz="0" w:space="0" w:color="auto"/>
            <w:bottom w:val="none" w:sz="0" w:space="0" w:color="auto"/>
            <w:right w:val="none" w:sz="0" w:space="0" w:color="auto"/>
          </w:divBdr>
        </w:div>
        <w:div w:id="1726028950">
          <w:marLeft w:val="15"/>
          <w:marRight w:val="15"/>
          <w:marTop w:val="0"/>
          <w:marBottom w:val="0"/>
          <w:divBdr>
            <w:top w:val="none" w:sz="0" w:space="0" w:color="auto"/>
            <w:left w:val="none" w:sz="0" w:space="0" w:color="auto"/>
            <w:bottom w:val="none" w:sz="0" w:space="0" w:color="auto"/>
            <w:right w:val="none" w:sz="0" w:space="0" w:color="auto"/>
          </w:divBdr>
        </w:div>
      </w:divsChild>
    </w:div>
    <w:div w:id="1663116445">
      <w:bodyDiv w:val="1"/>
      <w:marLeft w:val="0"/>
      <w:marRight w:val="0"/>
      <w:marTop w:val="0"/>
      <w:marBottom w:val="0"/>
      <w:divBdr>
        <w:top w:val="none" w:sz="0" w:space="0" w:color="auto"/>
        <w:left w:val="none" w:sz="0" w:space="0" w:color="auto"/>
        <w:bottom w:val="none" w:sz="0" w:space="0" w:color="auto"/>
        <w:right w:val="none" w:sz="0" w:space="0" w:color="auto"/>
      </w:divBdr>
    </w:div>
    <w:div w:id="1682471860">
      <w:bodyDiv w:val="1"/>
      <w:marLeft w:val="0"/>
      <w:marRight w:val="0"/>
      <w:marTop w:val="0"/>
      <w:marBottom w:val="0"/>
      <w:divBdr>
        <w:top w:val="none" w:sz="0" w:space="0" w:color="auto"/>
        <w:left w:val="none" w:sz="0" w:space="0" w:color="auto"/>
        <w:bottom w:val="none" w:sz="0" w:space="0" w:color="auto"/>
        <w:right w:val="none" w:sz="0" w:space="0" w:color="auto"/>
      </w:divBdr>
    </w:div>
    <w:div w:id="1684553237">
      <w:bodyDiv w:val="1"/>
      <w:marLeft w:val="0"/>
      <w:marRight w:val="0"/>
      <w:marTop w:val="0"/>
      <w:marBottom w:val="0"/>
      <w:divBdr>
        <w:top w:val="none" w:sz="0" w:space="0" w:color="auto"/>
        <w:left w:val="none" w:sz="0" w:space="0" w:color="auto"/>
        <w:bottom w:val="none" w:sz="0" w:space="0" w:color="auto"/>
        <w:right w:val="none" w:sz="0" w:space="0" w:color="auto"/>
      </w:divBdr>
    </w:div>
    <w:div w:id="1685014896">
      <w:bodyDiv w:val="1"/>
      <w:marLeft w:val="0"/>
      <w:marRight w:val="0"/>
      <w:marTop w:val="0"/>
      <w:marBottom w:val="0"/>
      <w:divBdr>
        <w:top w:val="none" w:sz="0" w:space="0" w:color="auto"/>
        <w:left w:val="none" w:sz="0" w:space="0" w:color="auto"/>
        <w:bottom w:val="none" w:sz="0" w:space="0" w:color="auto"/>
        <w:right w:val="none" w:sz="0" w:space="0" w:color="auto"/>
      </w:divBdr>
    </w:div>
    <w:div w:id="1691419187">
      <w:bodyDiv w:val="1"/>
      <w:marLeft w:val="0"/>
      <w:marRight w:val="0"/>
      <w:marTop w:val="0"/>
      <w:marBottom w:val="0"/>
      <w:divBdr>
        <w:top w:val="none" w:sz="0" w:space="0" w:color="auto"/>
        <w:left w:val="none" w:sz="0" w:space="0" w:color="auto"/>
        <w:bottom w:val="none" w:sz="0" w:space="0" w:color="auto"/>
        <w:right w:val="none" w:sz="0" w:space="0" w:color="auto"/>
      </w:divBdr>
    </w:div>
    <w:div w:id="1836920387">
      <w:bodyDiv w:val="1"/>
      <w:marLeft w:val="0"/>
      <w:marRight w:val="0"/>
      <w:marTop w:val="0"/>
      <w:marBottom w:val="0"/>
      <w:divBdr>
        <w:top w:val="none" w:sz="0" w:space="0" w:color="auto"/>
        <w:left w:val="none" w:sz="0" w:space="0" w:color="auto"/>
        <w:bottom w:val="none" w:sz="0" w:space="0" w:color="auto"/>
        <w:right w:val="none" w:sz="0" w:space="0" w:color="auto"/>
      </w:divBdr>
    </w:div>
    <w:div w:id="1867210347">
      <w:bodyDiv w:val="1"/>
      <w:marLeft w:val="0"/>
      <w:marRight w:val="0"/>
      <w:marTop w:val="0"/>
      <w:marBottom w:val="0"/>
      <w:divBdr>
        <w:top w:val="none" w:sz="0" w:space="0" w:color="auto"/>
        <w:left w:val="none" w:sz="0" w:space="0" w:color="auto"/>
        <w:bottom w:val="none" w:sz="0" w:space="0" w:color="auto"/>
        <w:right w:val="none" w:sz="0" w:space="0" w:color="auto"/>
      </w:divBdr>
    </w:div>
    <w:div w:id="1884752462">
      <w:bodyDiv w:val="1"/>
      <w:marLeft w:val="0"/>
      <w:marRight w:val="0"/>
      <w:marTop w:val="0"/>
      <w:marBottom w:val="0"/>
      <w:divBdr>
        <w:top w:val="none" w:sz="0" w:space="0" w:color="auto"/>
        <w:left w:val="none" w:sz="0" w:space="0" w:color="auto"/>
        <w:bottom w:val="none" w:sz="0" w:space="0" w:color="auto"/>
        <w:right w:val="none" w:sz="0" w:space="0" w:color="auto"/>
      </w:divBdr>
      <w:divsChild>
        <w:div w:id="1197889802">
          <w:marLeft w:val="0"/>
          <w:marRight w:val="0"/>
          <w:marTop w:val="0"/>
          <w:marBottom w:val="0"/>
          <w:divBdr>
            <w:top w:val="none" w:sz="0" w:space="0" w:color="auto"/>
            <w:left w:val="none" w:sz="0" w:space="0" w:color="auto"/>
            <w:bottom w:val="none" w:sz="0" w:space="0" w:color="auto"/>
            <w:right w:val="none" w:sz="0" w:space="0" w:color="auto"/>
          </w:divBdr>
        </w:div>
      </w:divsChild>
    </w:div>
    <w:div w:id="1901211803">
      <w:bodyDiv w:val="1"/>
      <w:marLeft w:val="0"/>
      <w:marRight w:val="0"/>
      <w:marTop w:val="0"/>
      <w:marBottom w:val="0"/>
      <w:divBdr>
        <w:top w:val="none" w:sz="0" w:space="0" w:color="auto"/>
        <w:left w:val="none" w:sz="0" w:space="0" w:color="auto"/>
        <w:bottom w:val="none" w:sz="0" w:space="0" w:color="auto"/>
        <w:right w:val="none" w:sz="0" w:space="0" w:color="auto"/>
      </w:divBdr>
      <w:divsChild>
        <w:div w:id="2086758984">
          <w:marLeft w:val="0"/>
          <w:marRight w:val="0"/>
          <w:marTop w:val="0"/>
          <w:marBottom w:val="0"/>
          <w:divBdr>
            <w:top w:val="none" w:sz="0" w:space="0" w:color="auto"/>
            <w:left w:val="none" w:sz="0" w:space="0" w:color="auto"/>
            <w:bottom w:val="none" w:sz="0" w:space="0" w:color="auto"/>
            <w:right w:val="none" w:sz="0" w:space="0" w:color="auto"/>
          </w:divBdr>
          <w:divsChild>
            <w:div w:id="217595041">
              <w:marLeft w:val="0"/>
              <w:marRight w:val="0"/>
              <w:marTop w:val="0"/>
              <w:marBottom w:val="450"/>
              <w:divBdr>
                <w:top w:val="none" w:sz="0" w:space="0" w:color="auto"/>
                <w:left w:val="none" w:sz="0" w:space="0" w:color="auto"/>
                <w:bottom w:val="none" w:sz="0" w:space="0" w:color="auto"/>
                <w:right w:val="none" w:sz="0" w:space="0" w:color="auto"/>
              </w:divBdr>
              <w:divsChild>
                <w:div w:id="1959143048">
                  <w:marLeft w:val="0"/>
                  <w:marRight w:val="0"/>
                  <w:marTop w:val="0"/>
                  <w:marBottom w:val="0"/>
                  <w:divBdr>
                    <w:top w:val="none" w:sz="0" w:space="0" w:color="auto"/>
                    <w:left w:val="none" w:sz="0" w:space="0" w:color="auto"/>
                    <w:bottom w:val="none" w:sz="0" w:space="0" w:color="auto"/>
                    <w:right w:val="none" w:sz="0" w:space="0" w:color="auto"/>
                  </w:divBdr>
                </w:div>
                <w:div w:id="44986883">
                  <w:marLeft w:val="0"/>
                  <w:marRight w:val="0"/>
                  <w:marTop w:val="0"/>
                  <w:marBottom w:val="0"/>
                  <w:divBdr>
                    <w:top w:val="none" w:sz="0" w:space="0" w:color="auto"/>
                    <w:left w:val="none" w:sz="0" w:space="0" w:color="auto"/>
                    <w:bottom w:val="none" w:sz="0" w:space="0" w:color="auto"/>
                    <w:right w:val="none" w:sz="0" w:space="0" w:color="auto"/>
                  </w:divBdr>
                  <w:divsChild>
                    <w:div w:id="1997755077">
                      <w:marLeft w:val="0"/>
                      <w:marRight w:val="0"/>
                      <w:marTop w:val="0"/>
                      <w:marBottom w:val="0"/>
                      <w:divBdr>
                        <w:top w:val="none" w:sz="0" w:space="0" w:color="auto"/>
                        <w:left w:val="none" w:sz="0" w:space="0" w:color="auto"/>
                        <w:bottom w:val="none" w:sz="0" w:space="0" w:color="auto"/>
                        <w:right w:val="none" w:sz="0" w:space="0" w:color="auto"/>
                      </w:divBdr>
                      <w:divsChild>
                        <w:div w:id="703946979">
                          <w:marLeft w:val="0"/>
                          <w:marRight w:val="0"/>
                          <w:marTop w:val="0"/>
                          <w:marBottom w:val="0"/>
                          <w:divBdr>
                            <w:top w:val="none" w:sz="0" w:space="0" w:color="auto"/>
                            <w:left w:val="none" w:sz="0" w:space="0" w:color="auto"/>
                            <w:bottom w:val="none" w:sz="0" w:space="0" w:color="auto"/>
                            <w:right w:val="none" w:sz="0" w:space="0" w:color="auto"/>
                          </w:divBdr>
                          <w:divsChild>
                            <w:div w:id="270163142">
                              <w:marLeft w:val="0"/>
                              <w:marRight w:val="0"/>
                              <w:marTop w:val="0"/>
                              <w:marBottom w:val="0"/>
                              <w:divBdr>
                                <w:top w:val="none" w:sz="0" w:space="0" w:color="auto"/>
                                <w:left w:val="none" w:sz="0" w:space="0" w:color="auto"/>
                                <w:bottom w:val="none" w:sz="0" w:space="0" w:color="auto"/>
                                <w:right w:val="none" w:sz="0" w:space="0" w:color="auto"/>
                              </w:divBdr>
                              <w:divsChild>
                                <w:div w:id="8435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87684">
          <w:marLeft w:val="0"/>
          <w:marRight w:val="0"/>
          <w:marTop w:val="0"/>
          <w:marBottom w:val="0"/>
          <w:divBdr>
            <w:top w:val="none" w:sz="0" w:space="0" w:color="auto"/>
            <w:left w:val="none" w:sz="0" w:space="0" w:color="auto"/>
            <w:bottom w:val="none" w:sz="0" w:space="0" w:color="auto"/>
            <w:right w:val="none" w:sz="0" w:space="0" w:color="auto"/>
          </w:divBdr>
          <w:divsChild>
            <w:div w:id="417335633">
              <w:marLeft w:val="0"/>
              <w:marRight w:val="0"/>
              <w:marTop w:val="0"/>
              <w:marBottom w:val="450"/>
              <w:divBdr>
                <w:top w:val="none" w:sz="0" w:space="0" w:color="auto"/>
                <w:left w:val="none" w:sz="0" w:space="0" w:color="auto"/>
                <w:bottom w:val="none" w:sz="0" w:space="0" w:color="auto"/>
                <w:right w:val="none" w:sz="0" w:space="0" w:color="auto"/>
              </w:divBdr>
              <w:divsChild>
                <w:div w:id="1922831529">
                  <w:marLeft w:val="0"/>
                  <w:marRight w:val="0"/>
                  <w:marTop w:val="0"/>
                  <w:marBottom w:val="0"/>
                  <w:divBdr>
                    <w:top w:val="none" w:sz="0" w:space="0" w:color="auto"/>
                    <w:left w:val="none" w:sz="0" w:space="0" w:color="auto"/>
                    <w:bottom w:val="none" w:sz="0" w:space="0" w:color="auto"/>
                    <w:right w:val="none" w:sz="0" w:space="0" w:color="auto"/>
                  </w:divBdr>
                </w:div>
                <w:div w:id="1004433283">
                  <w:marLeft w:val="0"/>
                  <w:marRight w:val="0"/>
                  <w:marTop w:val="0"/>
                  <w:marBottom w:val="0"/>
                  <w:divBdr>
                    <w:top w:val="none" w:sz="0" w:space="0" w:color="auto"/>
                    <w:left w:val="none" w:sz="0" w:space="0" w:color="auto"/>
                    <w:bottom w:val="none" w:sz="0" w:space="0" w:color="auto"/>
                    <w:right w:val="none" w:sz="0" w:space="0" w:color="auto"/>
                  </w:divBdr>
                  <w:divsChild>
                    <w:div w:id="1704985522">
                      <w:marLeft w:val="0"/>
                      <w:marRight w:val="0"/>
                      <w:marTop w:val="0"/>
                      <w:marBottom w:val="0"/>
                      <w:divBdr>
                        <w:top w:val="none" w:sz="0" w:space="0" w:color="auto"/>
                        <w:left w:val="none" w:sz="0" w:space="0" w:color="auto"/>
                        <w:bottom w:val="none" w:sz="0" w:space="0" w:color="auto"/>
                        <w:right w:val="none" w:sz="0" w:space="0" w:color="auto"/>
                      </w:divBdr>
                      <w:divsChild>
                        <w:div w:id="373772750">
                          <w:marLeft w:val="0"/>
                          <w:marRight w:val="0"/>
                          <w:marTop w:val="0"/>
                          <w:marBottom w:val="0"/>
                          <w:divBdr>
                            <w:top w:val="none" w:sz="0" w:space="0" w:color="auto"/>
                            <w:left w:val="none" w:sz="0" w:space="0" w:color="auto"/>
                            <w:bottom w:val="none" w:sz="0" w:space="0" w:color="auto"/>
                            <w:right w:val="none" w:sz="0" w:space="0" w:color="auto"/>
                          </w:divBdr>
                          <w:divsChild>
                            <w:div w:id="827330295">
                              <w:marLeft w:val="0"/>
                              <w:marRight w:val="0"/>
                              <w:marTop w:val="0"/>
                              <w:marBottom w:val="0"/>
                              <w:divBdr>
                                <w:top w:val="none" w:sz="0" w:space="0" w:color="auto"/>
                                <w:left w:val="none" w:sz="0" w:space="0" w:color="auto"/>
                                <w:bottom w:val="none" w:sz="0" w:space="0" w:color="auto"/>
                                <w:right w:val="none" w:sz="0" w:space="0" w:color="auto"/>
                              </w:divBdr>
                              <w:divsChild>
                                <w:div w:id="89181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178220">
      <w:bodyDiv w:val="1"/>
      <w:marLeft w:val="0"/>
      <w:marRight w:val="0"/>
      <w:marTop w:val="0"/>
      <w:marBottom w:val="0"/>
      <w:divBdr>
        <w:top w:val="none" w:sz="0" w:space="0" w:color="auto"/>
        <w:left w:val="none" w:sz="0" w:space="0" w:color="auto"/>
        <w:bottom w:val="none" w:sz="0" w:space="0" w:color="auto"/>
        <w:right w:val="none" w:sz="0" w:space="0" w:color="auto"/>
      </w:divBdr>
    </w:div>
    <w:div w:id="21418797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5.uottawa.ca/mcs-smc/academicintegrity/documents/2011/academic-integrity-students-guide.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1B175-621B-4AA4-936C-E835E5AB7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Ben Aronovitch</dc:creator>
  <cp:keywords/>
  <dc:description/>
  <cp:lastModifiedBy>Hilliard Aronovitch</cp:lastModifiedBy>
  <cp:revision>4</cp:revision>
  <cp:lastPrinted>2018-01-21T15:36:00Z</cp:lastPrinted>
  <dcterms:created xsi:type="dcterms:W3CDTF">2018-02-16T13:44:00Z</dcterms:created>
  <dcterms:modified xsi:type="dcterms:W3CDTF">2018-02-16T13:52:00Z</dcterms:modified>
</cp:coreProperties>
</file>