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844" w:rsidRDefault="001D6AC7" w:rsidP="00370D98">
      <w:pPr>
        <w:jc w:val="center"/>
        <w:rPr>
          <w:rFonts w:ascii="Times New Roman" w:hAnsi="Times New Roman" w:cs="Times New Roman"/>
          <w:sz w:val="28"/>
        </w:rPr>
      </w:pPr>
      <w:bookmarkStart w:id="0" w:name="_GoBack"/>
      <w:bookmarkEnd w:id="0"/>
      <w:r>
        <w:rPr>
          <w:rFonts w:ascii="Times New Roman" w:hAnsi="Times New Roman" w:cs="Times New Roman"/>
          <w:sz w:val="44"/>
        </w:rPr>
        <w:t xml:space="preserve">PHI 1101 </w:t>
      </w:r>
      <w:r w:rsidR="00370D98">
        <w:rPr>
          <w:rFonts w:ascii="Times New Roman" w:hAnsi="Times New Roman" w:cs="Times New Roman"/>
          <w:sz w:val="44"/>
        </w:rPr>
        <w:t>Final Exam Notes</w:t>
      </w:r>
    </w:p>
    <w:p w:rsidR="00370D98" w:rsidRDefault="00370D98" w:rsidP="001D6AC7">
      <w:pPr>
        <w:rPr>
          <w:rFonts w:ascii="Times New Roman" w:hAnsi="Times New Roman" w:cs="Times New Roman"/>
          <w:sz w:val="28"/>
        </w:rPr>
      </w:pPr>
    </w:p>
    <w:p w:rsidR="00370D98" w:rsidRDefault="00370D98" w:rsidP="00370D98">
      <w:pPr>
        <w:rPr>
          <w:rFonts w:ascii="Times New Roman" w:hAnsi="Times New Roman" w:cs="Times New Roman"/>
          <w:sz w:val="36"/>
          <w:szCs w:val="36"/>
          <w:u w:val="single"/>
        </w:rPr>
      </w:pPr>
      <w:r w:rsidRPr="00370D98">
        <w:rPr>
          <w:rFonts w:ascii="Times New Roman" w:hAnsi="Times New Roman" w:cs="Times New Roman"/>
          <w:sz w:val="36"/>
          <w:szCs w:val="36"/>
          <w:u w:val="single"/>
        </w:rPr>
        <w:t xml:space="preserve">Part 1: </w:t>
      </w:r>
    </w:p>
    <w:p w:rsidR="00370D98" w:rsidRDefault="00370D98" w:rsidP="00370D98">
      <w:pPr>
        <w:rPr>
          <w:rFonts w:ascii="Times New Roman" w:hAnsi="Times New Roman" w:cs="Times New Roman"/>
          <w:i/>
          <w:sz w:val="28"/>
          <w:szCs w:val="20"/>
        </w:rPr>
      </w:pPr>
      <w:r>
        <w:rPr>
          <w:rFonts w:ascii="Times New Roman" w:hAnsi="Times New Roman" w:cs="Times New Roman"/>
          <w:sz w:val="28"/>
          <w:szCs w:val="36"/>
        </w:rPr>
        <w:t xml:space="preserve">Accepted Beliefs: </w:t>
      </w:r>
      <w:r w:rsidRPr="00370D98">
        <w:rPr>
          <w:rStyle w:val="Emphasis"/>
          <w:rFonts w:ascii="Times New Roman" w:hAnsi="Times New Roman" w:cs="Times New Roman"/>
          <w:i w:val="0"/>
          <w:sz w:val="28"/>
          <w:szCs w:val="20"/>
        </w:rPr>
        <w:t>Accepted beliefs</w:t>
      </w:r>
      <w:r w:rsidRPr="00370D98">
        <w:rPr>
          <w:rFonts w:ascii="Times New Roman" w:hAnsi="Times New Roman" w:cs="Times New Roman"/>
          <w:i/>
          <w:sz w:val="28"/>
          <w:szCs w:val="20"/>
        </w:rPr>
        <w:t xml:space="preserve"> and </w:t>
      </w:r>
      <w:r w:rsidRPr="00370D98">
        <w:rPr>
          <w:rStyle w:val="Emphasis"/>
          <w:rFonts w:ascii="Times New Roman" w:hAnsi="Times New Roman" w:cs="Times New Roman"/>
          <w:i w:val="0"/>
          <w:sz w:val="28"/>
          <w:szCs w:val="20"/>
        </w:rPr>
        <w:t>granted claims</w:t>
      </w:r>
      <w:r w:rsidRPr="00370D98">
        <w:rPr>
          <w:rFonts w:ascii="Times New Roman" w:hAnsi="Times New Roman" w:cs="Times New Roman"/>
          <w:i/>
          <w:sz w:val="28"/>
          <w:szCs w:val="20"/>
        </w:rPr>
        <w:t xml:space="preserve"> provide two ways people admit unargued premises.</w:t>
      </w:r>
    </w:p>
    <w:p w:rsidR="00370D98" w:rsidRDefault="00370D98" w:rsidP="00370D98">
      <w:pPr>
        <w:rPr>
          <w:rFonts w:ascii="Times New Roman" w:hAnsi="Times New Roman" w:cs="Times New Roman"/>
          <w:i/>
          <w:sz w:val="28"/>
          <w:szCs w:val="20"/>
        </w:rPr>
      </w:pPr>
      <w:r>
        <w:rPr>
          <w:rFonts w:ascii="Times New Roman" w:hAnsi="Times New Roman" w:cs="Times New Roman"/>
          <w:i/>
          <w:sz w:val="28"/>
          <w:szCs w:val="20"/>
        </w:rPr>
        <w:t>Statements we take to be true (we don’t ask why)</w:t>
      </w: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An </w:t>
      </w:r>
      <w:r w:rsidRPr="00370D98">
        <w:rPr>
          <w:rFonts w:ascii="Times New Roman" w:eastAsia="Times New Roman" w:hAnsi="Times New Roman" w:cs="Times New Roman"/>
          <w:i/>
          <w:iCs/>
          <w:sz w:val="28"/>
          <w:szCs w:val="20"/>
          <w:u w:val="single"/>
          <w:lang w:eastAsia="en-CA"/>
        </w:rPr>
        <w:t>accepted belief</w:t>
      </w:r>
      <w:r w:rsidRPr="00370D98">
        <w:rPr>
          <w:rFonts w:ascii="Times New Roman" w:eastAsia="Times New Roman" w:hAnsi="Times New Roman" w:cs="Times New Roman"/>
          <w:sz w:val="28"/>
          <w:szCs w:val="20"/>
          <w:lang w:eastAsia="en-CA"/>
        </w:rPr>
        <w:t xml:space="preserve"> is a claim which is admitted as true without having been supported by an argument. Such as...</w:t>
      </w:r>
    </w:p>
    <w:p w:rsidR="00370D98" w:rsidRP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br/>
        <w:t>(</w:t>
      </w:r>
      <w:proofErr w:type="spellStart"/>
      <w:r w:rsidRPr="00370D98">
        <w:rPr>
          <w:rFonts w:ascii="Times New Roman" w:eastAsia="Times New Roman" w:hAnsi="Times New Roman" w:cs="Times New Roman"/>
          <w:sz w:val="28"/>
          <w:szCs w:val="20"/>
          <w:lang w:eastAsia="en-CA"/>
        </w:rPr>
        <w:t>i</w:t>
      </w:r>
      <w:proofErr w:type="spellEnd"/>
      <w:r w:rsidRPr="00370D98">
        <w:rPr>
          <w:rFonts w:ascii="Times New Roman" w:eastAsia="Times New Roman" w:hAnsi="Times New Roman" w:cs="Times New Roman"/>
          <w:sz w:val="28"/>
          <w:szCs w:val="20"/>
          <w:lang w:eastAsia="en-CA"/>
        </w:rPr>
        <w:t xml:space="preserve">) </w:t>
      </w:r>
      <w:r w:rsidRPr="00370D98">
        <w:rPr>
          <w:rFonts w:ascii="Times New Roman" w:eastAsia="Times New Roman" w:hAnsi="Times New Roman" w:cs="Times New Roman"/>
          <w:b/>
          <w:i/>
          <w:sz w:val="28"/>
          <w:szCs w:val="20"/>
          <w:lang w:eastAsia="en-CA"/>
        </w:rPr>
        <w:t>...</w:t>
      </w:r>
      <w:r w:rsidRPr="00370D98">
        <w:rPr>
          <w:rFonts w:ascii="Times New Roman" w:eastAsia="Times New Roman" w:hAnsi="Times New Roman" w:cs="Times New Roman"/>
          <w:b/>
          <w:i/>
          <w:iCs/>
          <w:sz w:val="28"/>
          <w:szCs w:val="20"/>
          <w:lang w:eastAsia="en-CA"/>
        </w:rPr>
        <w:t>analytic statements</w:t>
      </w:r>
      <w:r w:rsidRPr="00370D98">
        <w:rPr>
          <w:rFonts w:ascii="Times New Roman" w:eastAsia="Times New Roman" w:hAnsi="Times New Roman" w:cs="Times New Roman"/>
          <w:b/>
          <w:i/>
          <w:sz w:val="28"/>
          <w:szCs w:val="20"/>
          <w:lang w:eastAsia="en-CA"/>
        </w:rPr>
        <w:t>,</w:t>
      </w:r>
      <w:r w:rsidRPr="00370D98">
        <w:rPr>
          <w:rFonts w:ascii="Times New Roman" w:eastAsia="Times New Roman" w:hAnsi="Times New Roman" w:cs="Times New Roman"/>
          <w:sz w:val="28"/>
          <w:szCs w:val="20"/>
          <w:lang w:eastAsia="en-CA"/>
        </w:rPr>
        <w:t xml:space="preserve"> which make claims whose truth value is a function merely (a) </w:t>
      </w:r>
      <w:r w:rsidRPr="00370D98">
        <w:rPr>
          <w:rFonts w:ascii="Times New Roman" w:eastAsia="Times New Roman" w:hAnsi="Times New Roman" w:cs="Times New Roman"/>
          <w:i/>
          <w:iCs/>
          <w:sz w:val="28"/>
          <w:szCs w:val="20"/>
          <w:lang w:eastAsia="en-CA"/>
        </w:rPr>
        <w:t>of their form</w:t>
      </w:r>
      <w:r w:rsidRPr="00370D98">
        <w:rPr>
          <w:rFonts w:ascii="Times New Roman" w:eastAsia="Times New Roman" w:hAnsi="Times New Roman" w:cs="Times New Roman"/>
          <w:sz w:val="28"/>
          <w:szCs w:val="20"/>
          <w:lang w:eastAsia="en-CA"/>
        </w:rPr>
        <w:t xml:space="preserve"> or (b) </w:t>
      </w:r>
      <w:r w:rsidRPr="00370D98">
        <w:rPr>
          <w:rFonts w:ascii="Times New Roman" w:eastAsia="Times New Roman" w:hAnsi="Times New Roman" w:cs="Times New Roman"/>
          <w:i/>
          <w:iCs/>
          <w:sz w:val="28"/>
          <w:szCs w:val="20"/>
          <w:lang w:eastAsia="en-CA"/>
        </w:rPr>
        <w:t>of the definition of the words</w:t>
      </w:r>
      <w:r w:rsidRPr="00370D98">
        <w:rPr>
          <w:rFonts w:ascii="Times New Roman" w:eastAsia="Times New Roman" w:hAnsi="Times New Roman" w:cs="Times New Roman"/>
          <w:sz w:val="28"/>
          <w:szCs w:val="20"/>
          <w:lang w:eastAsia="en-CA"/>
        </w:rPr>
        <w:t xml:space="preserve"> they use.</w:t>
      </w:r>
    </w:p>
    <w:p w:rsidR="00370D98" w:rsidRPr="00370D98" w:rsidRDefault="00370D98" w:rsidP="00370D98">
      <w:pPr>
        <w:numPr>
          <w:ilvl w:val="0"/>
          <w:numId w:val="1"/>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Analytic statements are either necessarily true ("</w:t>
      </w:r>
      <w:r w:rsidRPr="00370D98">
        <w:rPr>
          <w:rFonts w:ascii="Times New Roman" w:eastAsia="Times New Roman" w:hAnsi="Times New Roman" w:cs="Times New Roman"/>
          <w:i/>
          <w:iCs/>
          <w:sz w:val="28"/>
          <w:szCs w:val="20"/>
          <w:lang w:eastAsia="en-CA"/>
        </w:rPr>
        <w:t>tautologies</w:t>
      </w:r>
      <w:r w:rsidRPr="00370D98">
        <w:rPr>
          <w:rFonts w:ascii="Times New Roman" w:eastAsia="Times New Roman" w:hAnsi="Times New Roman" w:cs="Times New Roman"/>
          <w:sz w:val="28"/>
          <w:szCs w:val="20"/>
          <w:lang w:eastAsia="en-CA"/>
        </w:rPr>
        <w:t>") or necessarily false ("</w:t>
      </w:r>
      <w:r w:rsidRPr="00370D98">
        <w:rPr>
          <w:rFonts w:ascii="Times New Roman" w:eastAsia="Times New Roman" w:hAnsi="Times New Roman" w:cs="Times New Roman"/>
          <w:i/>
          <w:iCs/>
          <w:sz w:val="28"/>
          <w:szCs w:val="20"/>
          <w:lang w:eastAsia="en-CA"/>
        </w:rPr>
        <w:t>contradictions</w:t>
      </w:r>
      <w:r w:rsidRPr="00370D98">
        <w:rPr>
          <w:rFonts w:ascii="Times New Roman" w:eastAsia="Times New Roman" w:hAnsi="Times New Roman" w:cs="Times New Roman"/>
          <w:sz w:val="28"/>
          <w:szCs w:val="20"/>
          <w:lang w:eastAsia="en-CA"/>
        </w:rPr>
        <w:t>").</w:t>
      </w:r>
    </w:p>
    <w:p w:rsidR="00370D98" w:rsidRP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(ii) </w:t>
      </w:r>
      <w:r w:rsidRPr="00370D98">
        <w:rPr>
          <w:rFonts w:ascii="Times New Roman" w:eastAsia="Times New Roman" w:hAnsi="Times New Roman" w:cs="Times New Roman"/>
          <w:b/>
          <w:sz w:val="28"/>
          <w:szCs w:val="20"/>
          <w:lang w:eastAsia="en-CA"/>
        </w:rPr>
        <w:t>...</w:t>
      </w:r>
      <w:r w:rsidRPr="00370D98">
        <w:rPr>
          <w:rFonts w:ascii="Times New Roman" w:eastAsia="Times New Roman" w:hAnsi="Times New Roman" w:cs="Times New Roman"/>
          <w:b/>
          <w:i/>
          <w:iCs/>
          <w:sz w:val="28"/>
          <w:szCs w:val="20"/>
          <w:lang w:eastAsia="en-CA"/>
        </w:rPr>
        <w:t>appeals to experience</w:t>
      </w:r>
      <w:r w:rsidRPr="00370D98">
        <w:rPr>
          <w:rFonts w:ascii="Times New Roman" w:eastAsia="Times New Roman" w:hAnsi="Times New Roman" w:cs="Times New Roman"/>
          <w:sz w:val="28"/>
          <w:szCs w:val="20"/>
          <w:lang w:eastAsia="en-CA"/>
        </w:rPr>
        <w:t>, which make claims whose truth value is evident from some observation.</w:t>
      </w:r>
    </w:p>
    <w:p w:rsidR="00370D98" w:rsidRPr="00370D98" w:rsidRDefault="00370D98" w:rsidP="00370D98">
      <w:pPr>
        <w:numPr>
          <w:ilvl w:val="0"/>
          <w:numId w:val="2"/>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Appeals to experience make claims that are </w:t>
      </w:r>
      <w:r w:rsidRPr="00370D98">
        <w:rPr>
          <w:rFonts w:ascii="Times New Roman" w:eastAsia="Times New Roman" w:hAnsi="Times New Roman" w:cs="Times New Roman"/>
          <w:i/>
          <w:iCs/>
          <w:sz w:val="28"/>
          <w:szCs w:val="20"/>
          <w:lang w:eastAsia="en-CA"/>
        </w:rPr>
        <w:t>synthetic</w:t>
      </w:r>
      <w:r w:rsidRPr="00370D98">
        <w:rPr>
          <w:rFonts w:ascii="Times New Roman" w:eastAsia="Times New Roman" w:hAnsi="Times New Roman" w:cs="Times New Roman"/>
          <w:sz w:val="28"/>
          <w:szCs w:val="20"/>
          <w:lang w:eastAsia="en-CA"/>
        </w:rPr>
        <w:t xml:space="preserve"> (i.e. not analytic) and </w:t>
      </w:r>
      <w:r w:rsidRPr="00370D98">
        <w:rPr>
          <w:rFonts w:ascii="Times New Roman" w:eastAsia="Times New Roman" w:hAnsi="Times New Roman" w:cs="Times New Roman"/>
          <w:i/>
          <w:iCs/>
          <w:sz w:val="28"/>
          <w:szCs w:val="20"/>
          <w:lang w:eastAsia="en-CA"/>
        </w:rPr>
        <w:t>fallible</w:t>
      </w:r>
      <w:r w:rsidRPr="00370D98">
        <w:rPr>
          <w:rFonts w:ascii="Times New Roman" w:eastAsia="Times New Roman" w:hAnsi="Times New Roman" w:cs="Times New Roman"/>
          <w:sz w:val="28"/>
          <w:szCs w:val="20"/>
          <w:lang w:eastAsia="en-CA"/>
        </w:rPr>
        <w:t xml:space="preserve"> (i.e. not certain).</w:t>
      </w:r>
    </w:p>
    <w:p w:rsidR="00370D98" w:rsidRP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(iii) </w:t>
      </w:r>
      <w:r w:rsidRPr="00370D98">
        <w:rPr>
          <w:rFonts w:ascii="Times New Roman" w:eastAsia="Times New Roman" w:hAnsi="Times New Roman" w:cs="Times New Roman"/>
          <w:b/>
          <w:sz w:val="28"/>
          <w:szCs w:val="20"/>
          <w:lang w:eastAsia="en-CA"/>
        </w:rPr>
        <w:t>...</w:t>
      </w:r>
      <w:r w:rsidRPr="00370D98">
        <w:rPr>
          <w:rFonts w:ascii="Times New Roman" w:eastAsia="Times New Roman" w:hAnsi="Times New Roman" w:cs="Times New Roman"/>
          <w:b/>
          <w:i/>
          <w:iCs/>
          <w:sz w:val="28"/>
          <w:szCs w:val="20"/>
          <w:lang w:eastAsia="en-CA"/>
        </w:rPr>
        <w:t>appeals to testimony</w:t>
      </w:r>
      <w:r w:rsidRPr="00370D98">
        <w:rPr>
          <w:rFonts w:ascii="Times New Roman" w:eastAsia="Times New Roman" w:hAnsi="Times New Roman" w:cs="Times New Roman"/>
          <w:sz w:val="28"/>
          <w:szCs w:val="20"/>
          <w:lang w:eastAsia="en-CA"/>
        </w:rPr>
        <w:t>, which makes claims whose truth value is communicated by some other person.</w:t>
      </w:r>
    </w:p>
    <w:p w:rsidR="00370D98" w:rsidRDefault="00370D98" w:rsidP="00370D98">
      <w:pPr>
        <w:numPr>
          <w:ilvl w:val="0"/>
          <w:numId w:val="3"/>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Testimony is only the basis for an accepted belief when it is </w:t>
      </w:r>
      <w:r w:rsidRPr="00370D98">
        <w:rPr>
          <w:rFonts w:ascii="Times New Roman" w:eastAsia="Times New Roman" w:hAnsi="Times New Roman" w:cs="Times New Roman"/>
          <w:i/>
          <w:iCs/>
          <w:sz w:val="28"/>
          <w:szCs w:val="20"/>
          <w:lang w:eastAsia="en-CA"/>
        </w:rPr>
        <w:t>reliable</w:t>
      </w:r>
      <w:r w:rsidRPr="00370D98">
        <w:rPr>
          <w:rFonts w:ascii="Times New Roman" w:eastAsia="Times New Roman" w:hAnsi="Times New Roman" w:cs="Times New Roman"/>
          <w:sz w:val="28"/>
          <w:szCs w:val="20"/>
          <w:lang w:eastAsia="en-CA"/>
        </w:rPr>
        <w:t>, i.e. when it comes from a person who is (a) in a position to know, (b) not biased, and (c) trustworthy.</w:t>
      </w:r>
    </w:p>
    <w:p w:rsidR="006F2E2D" w:rsidRDefault="006F2E2D" w:rsidP="006F2E2D">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 xml:space="preserve">A </w:t>
      </w:r>
      <w:r>
        <w:rPr>
          <w:rFonts w:ascii="Times New Roman" w:eastAsia="Times New Roman" w:hAnsi="Times New Roman" w:cs="Times New Roman"/>
          <w:b/>
          <w:sz w:val="28"/>
          <w:szCs w:val="20"/>
          <w:lang w:eastAsia="en-CA"/>
        </w:rPr>
        <w:t>Synthetic Statement or Appeal to Experience (not analytic)</w:t>
      </w:r>
    </w:p>
    <w:p w:rsidR="006F2E2D" w:rsidRDefault="006F2E2D" w:rsidP="006F2E2D">
      <w:pPr>
        <w:pStyle w:val="ListParagraph"/>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Appeal to the data of experience</w:t>
      </w:r>
    </w:p>
    <w:p w:rsidR="006F2E2D" w:rsidRDefault="006F2E2D" w:rsidP="006F2E2D">
      <w:pPr>
        <w:pStyle w:val="ListParagraph"/>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True or false is not evident based on its form or meaning</w:t>
      </w:r>
    </w:p>
    <w:p w:rsidR="006F2E2D" w:rsidRDefault="006F2E2D" w:rsidP="006F2E2D">
      <w:pPr>
        <w:pStyle w:val="ListParagraph"/>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Appeals to experience can be fallible (uncertain, we can make mistakes)</w:t>
      </w:r>
    </w:p>
    <w:p w:rsidR="006F2E2D" w:rsidRDefault="006F2E2D" w:rsidP="006F2E2D">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p>
    <w:p w:rsidR="006F2E2D" w:rsidRDefault="006F2E2D" w:rsidP="006F2E2D">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lastRenderedPageBreak/>
        <w:t xml:space="preserve">Example: </w:t>
      </w: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That A is A (can’t be false, tautology)</w:t>
      </w: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That A is not ~A (can’t be false)</w:t>
      </w: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That bachelor is an unmarried man (analytic statement)</w:t>
      </w: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That triangle has three sides (Analytic statement)</w:t>
      </w:r>
    </w:p>
    <w:p w:rsid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Pr>
          <w:rFonts w:ascii="Times New Roman" w:eastAsia="Times New Roman" w:hAnsi="Times New Roman" w:cs="Times New Roman"/>
          <w:sz w:val="28"/>
          <w:szCs w:val="20"/>
          <w:lang w:eastAsia="en-CA"/>
        </w:rPr>
        <w:t>That triangle has 4 sides (contradiction)</w:t>
      </w:r>
    </w:p>
    <w:p w:rsidR="006F2E2D" w:rsidRDefault="006F2E2D" w:rsidP="00370D98">
      <w:pPr>
        <w:shd w:val="clear" w:color="auto" w:fill="FFFFFF"/>
        <w:spacing w:after="0" w:line="240" w:lineRule="auto"/>
        <w:rPr>
          <w:rFonts w:ascii="Times New Roman" w:eastAsia="Times New Roman" w:hAnsi="Times New Roman" w:cs="Times New Roman"/>
          <w:sz w:val="28"/>
          <w:szCs w:val="20"/>
          <w:lang w:eastAsia="en-CA"/>
        </w:rPr>
      </w:pPr>
    </w:p>
    <w:p w:rsidR="00370D98" w:rsidRPr="00370D98" w:rsidRDefault="00370D98" w:rsidP="00370D98">
      <w:pPr>
        <w:shd w:val="clear" w:color="auto" w:fill="FFFFFF"/>
        <w:spacing w:after="0" w:line="240" w:lineRule="auto"/>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A </w:t>
      </w:r>
      <w:r w:rsidRPr="00370D98">
        <w:rPr>
          <w:rFonts w:ascii="Times New Roman" w:eastAsia="Times New Roman" w:hAnsi="Times New Roman" w:cs="Times New Roman"/>
          <w:b/>
          <w:i/>
          <w:iCs/>
          <w:sz w:val="28"/>
          <w:szCs w:val="20"/>
          <w:u w:val="single"/>
          <w:lang w:eastAsia="en-CA"/>
        </w:rPr>
        <w:t>granted claim</w:t>
      </w:r>
      <w:r w:rsidRPr="00370D98">
        <w:rPr>
          <w:rFonts w:ascii="Times New Roman" w:eastAsia="Times New Roman" w:hAnsi="Times New Roman" w:cs="Times New Roman"/>
          <w:sz w:val="28"/>
          <w:szCs w:val="20"/>
          <w:lang w:eastAsia="en-CA"/>
        </w:rPr>
        <w:t xml:space="preserve"> is a claim which is not an accepted belief, but which the people involved in an argument agree to admit as a premise without requiring it to be supported by an argument.</w:t>
      </w:r>
    </w:p>
    <w:p w:rsidR="00370D98" w:rsidRPr="00370D98" w:rsidRDefault="00370D98" w:rsidP="00370D98">
      <w:pPr>
        <w:numPr>
          <w:ilvl w:val="0"/>
          <w:numId w:val="4"/>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 xml:space="preserve">Our </w:t>
      </w:r>
      <w:r w:rsidRPr="00370D98">
        <w:rPr>
          <w:rFonts w:ascii="Times New Roman" w:eastAsia="Times New Roman" w:hAnsi="Times New Roman" w:cs="Times New Roman"/>
          <w:b/>
          <w:i/>
          <w:iCs/>
          <w:sz w:val="28"/>
          <w:szCs w:val="20"/>
          <w:lang w:eastAsia="en-CA"/>
        </w:rPr>
        <w:t xml:space="preserve">background </w:t>
      </w:r>
      <w:r w:rsidRPr="00370D98">
        <w:rPr>
          <w:rFonts w:ascii="Times New Roman" w:eastAsia="Times New Roman" w:hAnsi="Times New Roman" w:cs="Times New Roman"/>
          <w:i/>
          <w:iCs/>
          <w:sz w:val="28"/>
          <w:szCs w:val="20"/>
          <w:lang w:eastAsia="en-CA"/>
        </w:rPr>
        <w:t>beliefs</w:t>
      </w:r>
      <w:r w:rsidRPr="00370D98">
        <w:rPr>
          <w:rFonts w:ascii="Times New Roman" w:eastAsia="Times New Roman" w:hAnsi="Times New Roman" w:cs="Times New Roman"/>
          <w:sz w:val="28"/>
          <w:szCs w:val="20"/>
          <w:lang w:eastAsia="en-CA"/>
        </w:rPr>
        <w:t xml:space="preserve"> determine what premises we're likely to admit as granted claims.</w:t>
      </w:r>
    </w:p>
    <w:p w:rsidR="00370D98" w:rsidRDefault="00370D98" w:rsidP="00370D98">
      <w:pPr>
        <w:numPr>
          <w:ilvl w:val="0"/>
          <w:numId w:val="4"/>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70D98">
        <w:rPr>
          <w:rFonts w:ascii="Times New Roman" w:eastAsia="Times New Roman" w:hAnsi="Times New Roman" w:cs="Times New Roman"/>
          <w:sz w:val="28"/>
          <w:szCs w:val="20"/>
          <w:lang w:eastAsia="en-CA"/>
        </w:rPr>
        <w:t>When new claims are relatively consistent with our background beliefs, we tend to require less evidence for them. When new claims are relatively inconsistent with our background beliefs, we tend to require more.</w:t>
      </w:r>
    </w:p>
    <w:p w:rsidR="00301921" w:rsidRDefault="00301921" w:rsidP="00301921">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p>
    <w:p w:rsidR="00301921" w:rsidRDefault="00301921" w:rsidP="006A1217">
      <w:pPr>
        <w:shd w:val="clear" w:color="auto" w:fill="FFFFFF"/>
        <w:spacing w:before="100" w:beforeAutospacing="1" w:after="100" w:afterAutospacing="1" w:line="240" w:lineRule="auto"/>
        <w:rPr>
          <w:rFonts w:ascii="Times New Roman" w:hAnsi="Times New Roman" w:cs="Times New Roman"/>
          <w:sz w:val="28"/>
          <w:szCs w:val="20"/>
        </w:rPr>
      </w:pPr>
      <w:r w:rsidRPr="00301921">
        <w:rPr>
          <w:rFonts w:ascii="Times New Roman" w:hAnsi="Times New Roman" w:cs="Times New Roman"/>
          <w:sz w:val="28"/>
          <w:szCs w:val="20"/>
        </w:rPr>
        <w:t xml:space="preserve">A </w:t>
      </w:r>
      <w:r w:rsidRPr="00301921">
        <w:rPr>
          <w:rStyle w:val="Emphasis"/>
          <w:rFonts w:ascii="Times New Roman" w:hAnsi="Times New Roman" w:cs="Times New Roman"/>
          <w:sz w:val="28"/>
          <w:szCs w:val="20"/>
        </w:rPr>
        <w:t>definition</w:t>
      </w:r>
      <w:r w:rsidRPr="00301921">
        <w:rPr>
          <w:rFonts w:ascii="Times New Roman" w:hAnsi="Times New Roman" w:cs="Times New Roman"/>
          <w:sz w:val="28"/>
          <w:szCs w:val="20"/>
        </w:rPr>
        <w:t xml:space="preserve"> (a) is an explanation of the meaning of a word; it (b) gives a set of rules governing the word's use.</w:t>
      </w:r>
      <w:r w:rsidRPr="00301921">
        <w:rPr>
          <w:rFonts w:ascii="Times New Roman" w:hAnsi="Times New Roman" w:cs="Times New Roman"/>
          <w:sz w:val="28"/>
          <w:szCs w:val="20"/>
        </w:rPr>
        <w:br/>
        <w:t xml:space="preserve">Definitions may be either </w:t>
      </w:r>
      <w:proofErr w:type="spellStart"/>
      <w:r w:rsidRPr="00301921">
        <w:rPr>
          <w:rStyle w:val="Emphasis"/>
          <w:rFonts w:ascii="Times New Roman" w:hAnsi="Times New Roman" w:cs="Times New Roman"/>
          <w:b/>
          <w:sz w:val="28"/>
          <w:szCs w:val="20"/>
        </w:rPr>
        <w:t>reportive</w:t>
      </w:r>
      <w:proofErr w:type="spellEnd"/>
      <w:r w:rsidRPr="00301921">
        <w:rPr>
          <w:rFonts w:ascii="Times New Roman" w:hAnsi="Times New Roman" w:cs="Times New Roman"/>
          <w:b/>
          <w:sz w:val="28"/>
          <w:szCs w:val="20"/>
        </w:rPr>
        <w:t xml:space="preserve"> or </w:t>
      </w:r>
      <w:proofErr w:type="spellStart"/>
      <w:r w:rsidRPr="00301921">
        <w:rPr>
          <w:rStyle w:val="Emphasis"/>
          <w:rFonts w:ascii="Times New Roman" w:hAnsi="Times New Roman" w:cs="Times New Roman"/>
          <w:b/>
          <w:sz w:val="28"/>
          <w:szCs w:val="20"/>
        </w:rPr>
        <w:t>stipulative</w:t>
      </w:r>
      <w:proofErr w:type="spellEnd"/>
      <w:r w:rsidRPr="00301921">
        <w:rPr>
          <w:rFonts w:ascii="Times New Roman" w:hAnsi="Times New Roman" w:cs="Times New Roman"/>
          <w:b/>
          <w:sz w:val="28"/>
          <w:szCs w:val="20"/>
        </w:rPr>
        <w:t>...</w:t>
      </w:r>
      <w:r w:rsidRPr="00301921">
        <w:rPr>
          <w:rFonts w:ascii="Times New Roman" w:hAnsi="Times New Roman" w:cs="Times New Roman"/>
          <w:sz w:val="28"/>
          <w:szCs w:val="20"/>
        </w:rPr>
        <w:br/>
      </w:r>
      <w:r w:rsidRPr="00301921">
        <w:rPr>
          <w:rFonts w:ascii="Times New Roman" w:hAnsi="Times New Roman" w:cs="Times New Roman"/>
          <w:sz w:val="28"/>
          <w:szCs w:val="20"/>
        </w:rPr>
        <w:br/>
        <w:t xml:space="preserve">A </w:t>
      </w:r>
      <w:proofErr w:type="spellStart"/>
      <w:r w:rsidRPr="00301921">
        <w:rPr>
          <w:rStyle w:val="Emphasis"/>
          <w:rFonts w:ascii="Times New Roman" w:hAnsi="Times New Roman" w:cs="Times New Roman"/>
          <w:b/>
          <w:sz w:val="28"/>
          <w:szCs w:val="20"/>
        </w:rPr>
        <w:t>reportive</w:t>
      </w:r>
      <w:proofErr w:type="spellEnd"/>
      <w:r w:rsidRPr="00301921">
        <w:rPr>
          <w:rStyle w:val="Emphasis"/>
          <w:rFonts w:ascii="Times New Roman" w:hAnsi="Times New Roman" w:cs="Times New Roman"/>
          <w:b/>
          <w:sz w:val="28"/>
          <w:szCs w:val="20"/>
        </w:rPr>
        <w:t xml:space="preserve"> definition</w:t>
      </w:r>
      <w:r w:rsidRPr="00301921">
        <w:rPr>
          <w:rFonts w:ascii="Times New Roman" w:hAnsi="Times New Roman" w:cs="Times New Roman"/>
          <w:sz w:val="28"/>
          <w:szCs w:val="20"/>
        </w:rPr>
        <w:t xml:space="preserve"> explains how a word has in fact been used. * The explanation </w:t>
      </w:r>
      <w:r w:rsidRPr="00301921">
        <w:rPr>
          <w:rStyle w:val="Strong"/>
          <w:rFonts w:ascii="Times New Roman" w:hAnsi="Times New Roman" w:cs="Times New Roman"/>
          <w:sz w:val="28"/>
          <w:szCs w:val="20"/>
        </w:rPr>
        <w:t>may be true or false</w:t>
      </w:r>
      <w:r w:rsidRPr="00301921">
        <w:rPr>
          <w:rFonts w:ascii="Times New Roman" w:hAnsi="Times New Roman" w:cs="Times New Roman"/>
          <w:sz w:val="28"/>
          <w:szCs w:val="20"/>
        </w:rPr>
        <w:t>.</w:t>
      </w:r>
      <w:r w:rsidRPr="00301921">
        <w:rPr>
          <w:rFonts w:ascii="Times New Roman" w:hAnsi="Times New Roman" w:cs="Times New Roman"/>
          <w:sz w:val="28"/>
          <w:szCs w:val="20"/>
        </w:rPr>
        <w:br/>
        <w:t>(</w:t>
      </w:r>
      <w:proofErr w:type="spellStart"/>
      <w:r w:rsidRPr="00301921">
        <w:rPr>
          <w:rFonts w:ascii="Times New Roman" w:hAnsi="Times New Roman" w:cs="Times New Roman"/>
          <w:sz w:val="28"/>
          <w:szCs w:val="20"/>
        </w:rPr>
        <w:t>i</w:t>
      </w:r>
      <w:proofErr w:type="spellEnd"/>
      <w:r w:rsidRPr="00301921">
        <w:rPr>
          <w:rFonts w:ascii="Times New Roman" w:hAnsi="Times New Roman" w:cs="Times New Roman"/>
          <w:sz w:val="28"/>
          <w:szCs w:val="20"/>
        </w:rPr>
        <w:t xml:space="preserve">) </w:t>
      </w:r>
      <w:r w:rsidRPr="00301921">
        <w:rPr>
          <w:rFonts w:ascii="Times New Roman" w:hAnsi="Times New Roman" w:cs="Times New Roman"/>
          <w:b/>
          <w:sz w:val="28"/>
          <w:szCs w:val="20"/>
        </w:rPr>
        <w:t xml:space="preserve">A </w:t>
      </w:r>
      <w:r w:rsidRPr="00301921">
        <w:rPr>
          <w:rStyle w:val="Emphasis"/>
          <w:rFonts w:ascii="Times New Roman" w:hAnsi="Times New Roman" w:cs="Times New Roman"/>
          <w:b/>
          <w:sz w:val="28"/>
          <w:szCs w:val="20"/>
        </w:rPr>
        <w:t>lexical definition</w:t>
      </w:r>
      <w:r w:rsidRPr="00301921">
        <w:rPr>
          <w:rFonts w:ascii="Times New Roman" w:hAnsi="Times New Roman" w:cs="Times New Roman"/>
          <w:b/>
          <w:sz w:val="28"/>
          <w:szCs w:val="20"/>
        </w:rPr>
        <w:t xml:space="preserve"> </w:t>
      </w:r>
      <w:r w:rsidRPr="00301921">
        <w:rPr>
          <w:rFonts w:ascii="Times New Roman" w:hAnsi="Times New Roman" w:cs="Times New Roman"/>
          <w:sz w:val="28"/>
          <w:szCs w:val="20"/>
        </w:rPr>
        <w:t xml:space="preserve">is a </w:t>
      </w:r>
      <w:proofErr w:type="spellStart"/>
      <w:r w:rsidRPr="00301921">
        <w:rPr>
          <w:rFonts w:ascii="Times New Roman" w:hAnsi="Times New Roman" w:cs="Times New Roman"/>
          <w:sz w:val="28"/>
          <w:szCs w:val="20"/>
        </w:rPr>
        <w:t>reportive</w:t>
      </w:r>
      <w:proofErr w:type="spellEnd"/>
      <w:r w:rsidRPr="00301921">
        <w:rPr>
          <w:rFonts w:ascii="Times New Roman" w:hAnsi="Times New Roman" w:cs="Times New Roman"/>
          <w:sz w:val="28"/>
          <w:szCs w:val="20"/>
        </w:rPr>
        <w:t xml:space="preserve"> definition that reports how a word is used in everyday life.</w:t>
      </w:r>
      <w:r w:rsidRPr="00301921">
        <w:rPr>
          <w:rFonts w:ascii="Times New Roman" w:hAnsi="Times New Roman" w:cs="Times New Roman"/>
          <w:sz w:val="28"/>
          <w:szCs w:val="20"/>
        </w:rPr>
        <w:br/>
        <w:t xml:space="preserve">(ii) </w:t>
      </w:r>
      <w:r w:rsidRPr="00301921">
        <w:rPr>
          <w:rFonts w:ascii="Times New Roman" w:hAnsi="Times New Roman" w:cs="Times New Roman"/>
          <w:b/>
          <w:sz w:val="28"/>
          <w:szCs w:val="20"/>
        </w:rPr>
        <w:t xml:space="preserve">A </w:t>
      </w:r>
      <w:r w:rsidRPr="00301921">
        <w:rPr>
          <w:rStyle w:val="Emphasis"/>
          <w:rFonts w:ascii="Times New Roman" w:hAnsi="Times New Roman" w:cs="Times New Roman"/>
          <w:b/>
          <w:sz w:val="28"/>
          <w:szCs w:val="20"/>
        </w:rPr>
        <w:t>disciplinary definition</w:t>
      </w:r>
      <w:r w:rsidRPr="00301921">
        <w:rPr>
          <w:rFonts w:ascii="Times New Roman" w:hAnsi="Times New Roman" w:cs="Times New Roman"/>
          <w:sz w:val="28"/>
          <w:szCs w:val="20"/>
        </w:rPr>
        <w:t xml:space="preserve"> is a </w:t>
      </w:r>
      <w:proofErr w:type="spellStart"/>
      <w:r w:rsidRPr="00301921">
        <w:rPr>
          <w:rFonts w:ascii="Times New Roman" w:hAnsi="Times New Roman" w:cs="Times New Roman"/>
          <w:sz w:val="28"/>
          <w:szCs w:val="20"/>
        </w:rPr>
        <w:t>reportive</w:t>
      </w:r>
      <w:proofErr w:type="spellEnd"/>
      <w:r w:rsidRPr="00301921">
        <w:rPr>
          <w:rFonts w:ascii="Times New Roman" w:hAnsi="Times New Roman" w:cs="Times New Roman"/>
          <w:sz w:val="28"/>
          <w:szCs w:val="20"/>
        </w:rPr>
        <w:t xml:space="preserve"> definition that reports how a word is used in a technical context.</w:t>
      </w:r>
      <w:r w:rsidRPr="00301921">
        <w:rPr>
          <w:rFonts w:ascii="Times New Roman" w:hAnsi="Times New Roman" w:cs="Times New Roman"/>
          <w:sz w:val="28"/>
          <w:szCs w:val="20"/>
        </w:rPr>
        <w:br/>
        <w:t xml:space="preserve">(iii) </w:t>
      </w:r>
      <w:r w:rsidRPr="00301921">
        <w:rPr>
          <w:rFonts w:ascii="Times New Roman" w:hAnsi="Times New Roman" w:cs="Times New Roman"/>
          <w:b/>
          <w:sz w:val="28"/>
          <w:szCs w:val="20"/>
        </w:rPr>
        <w:t xml:space="preserve">A </w:t>
      </w:r>
      <w:r w:rsidRPr="00301921">
        <w:rPr>
          <w:rStyle w:val="Emphasis"/>
          <w:rFonts w:ascii="Times New Roman" w:hAnsi="Times New Roman" w:cs="Times New Roman"/>
          <w:b/>
          <w:sz w:val="28"/>
          <w:szCs w:val="20"/>
        </w:rPr>
        <w:t>historical definition</w:t>
      </w:r>
      <w:r w:rsidRPr="00301921">
        <w:rPr>
          <w:rFonts w:ascii="Times New Roman" w:hAnsi="Times New Roman" w:cs="Times New Roman"/>
          <w:sz w:val="28"/>
          <w:szCs w:val="20"/>
        </w:rPr>
        <w:t xml:space="preserve"> is a </w:t>
      </w:r>
      <w:proofErr w:type="spellStart"/>
      <w:r w:rsidRPr="00301921">
        <w:rPr>
          <w:rFonts w:ascii="Times New Roman" w:hAnsi="Times New Roman" w:cs="Times New Roman"/>
          <w:sz w:val="28"/>
          <w:szCs w:val="20"/>
        </w:rPr>
        <w:t>reportive</w:t>
      </w:r>
      <w:proofErr w:type="spellEnd"/>
      <w:r w:rsidRPr="00301921">
        <w:rPr>
          <w:rFonts w:ascii="Times New Roman" w:hAnsi="Times New Roman" w:cs="Times New Roman"/>
          <w:sz w:val="28"/>
          <w:szCs w:val="20"/>
        </w:rPr>
        <w:t xml:space="preserve"> definition that reports how a word was used in some historical period.</w:t>
      </w:r>
      <w:r w:rsidRPr="00301921">
        <w:rPr>
          <w:rFonts w:ascii="Times New Roman" w:hAnsi="Times New Roman" w:cs="Times New Roman"/>
          <w:sz w:val="28"/>
          <w:szCs w:val="20"/>
        </w:rPr>
        <w:br/>
      </w:r>
      <w:r w:rsidRPr="00301921">
        <w:rPr>
          <w:rFonts w:ascii="Times New Roman" w:hAnsi="Times New Roman" w:cs="Times New Roman"/>
          <w:sz w:val="28"/>
          <w:szCs w:val="20"/>
        </w:rPr>
        <w:br/>
        <w:t xml:space="preserve">A </w:t>
      </w:r>
      <w:proofErr w:type="spellStart"/>
      <w:r w:rsidRPr="00301921">
        <w:rPr>
          <w:rStyle w:val="Emphasis"/>
          <w:rFonts w:ascii="Times New Roman" w:hAnsi="Times New Roman" w:cs="Times New Roman"/>
          <w:b/>
          <w:sz w:val="28"/>
          <w:szCs w:val="20"/>
        </w:rPr>
        <w:t>stipulative</w:t>
      </w:r>
      <w:proofErr w:type="spellEnd"/>
      <w:r w:rsidRPr="00301921">
        <w:rPr>
          <w:rStyle w:val="Emphasis"/>
          <w:rFonts w:ascii="Times New Roman" w:hAnsi="Times New Roman" w:cs="Times New Roman"/>
          <w:b/>
          <w:sz w:val="28"/>
          <w:szCs w:val="20"/>
        </w:rPr>
        <w:t xml:space="preserve"> definition</w:t>
      </w:r>
      <w:r w:rsidRPr="00301921">
        <w:rPr>
          <w:rFonts w:ascii="Times New Roman" w:hAnsi="Times New Roman" w:cs="Times New Roman"/>
          <w:sz w:val="28"/>
          <w:szCs w:val="20"/>
        </w:rPr>
        <w:t xml:space="preserve"> gives a rule which will govern a word's use in a specific context. * The rule </w:t>
      </w:r>
      <w:r w:rsidRPr="00301921">
        <w:rPr>
          <w:rStyle w:val="Strong"/>
          <w:rFonts w:ascii="Times New Roman" w:hAnsi="Times New Roman" w:cs="Times New Roman"/>
          <w:sz w:val="28"/>
          <w:szCs w:val="20"/>
        </w:rPr>
        <w:t>cannot be false</w:t>
      </w:r>
      <w:r w:rsidRPr="00301921">
        <w:rPr>
          <w:rFonts w:ascii="Times New Roman" w:hAnsi="Times New Roman" w:cs="Times New Roman"/>
          <w:sz w:val="28"/>
          <w:szCs w:val="20"/>
        </w:rPr>
        <w:t>.</w:t>
      </w:r>
      <w:r w:rsidRPr="00301921">
        <w:rPr>
          <w:rFonts w:ascii="Times New Roman" w:hAnsi="Times New Roman" w:cs="Times New Roman"/>
          <w:sz w:val="28"/>
          <w:szCs w:val="20"/>
        </w:rPr>
        <w:br/>
        <w:t>(</w:t>
      </w:r>
      <w:proofErr w:type="spellStart"/>
      <w:r w:rsidRPr="00301921">
        <w:rPr>
          <w:rFonts w:ascii="Times New Roman" w:hAnsi="Times New Roman" w:cs="Times New Roman"/>
          <w:sz w:val="28"/>
          <w:szCs w:val="20"/>
        </w:rPr>
        <w:t>i</w:t>
      </w:r>
      <w:proofErr w:type="spellEnd"/>
      <w:r w:rsidRPr="00301921">
        <w:rPr>
          <w:rFonts w:ascii="Times New Roman" w:hAnsi="Times New Roman" w:cs="Times New Roman"/>
          <w:sz w:val="28"/>
          <w:szCs w:val="20"/>
        </w:rPr>
        <w:t xml:space="preserve">) </w:t>
      </w:r>
      <w:r w:rsidRPr="00301921">
        <w:rPr>
          <w:rFonts w:ascii="Times New Roman" w:hAnsi="Times New Roman" w:cs="Times New Roman"/>
          <w:b/>
          <w:sz w:val="28"/>
          <w:szCs w:val="20"/>
        </w:rPr>
        <w:t xml:space="preserve">An </w:t>
      </w:r>
      <w:r w:rsidRPr="00301921">
        <w:rPr>
          <w:rStyle w:val="Emphasis"/>
          <w:rFonts w:ascii="Times New Roman" w:hAnsi="Times New Roman" w:cs="Times New Roman"/>
          <w:b/>
          <w:sz w:val="28"/>
          <w:szCs w:val="20"/>
        </w:rPr>
        <w:t>arbitrary stipulation</w:t>
      </w:r>
      <w:r w:rsidRPr="00301921">
        <w:rPr>
          <w:rFonts w:ascii="Times New Roman" w:hAnsi="Times New Roman" w:cs="Times New Roman"/>
          <w:sz w:val="28"/>
          <w:szCs w:val="20"/>
        </w:rPr>
        <w:t xml:space="preserve"> is a </w:t>
      </w:r>
      <w:proofErr w:type="spellStart"/>
      <w:r w:rsidRPr="00301921">
        <w:rPr>
          <w:rFonts w:ascii="Times New Roman" w:hAnsi="Times New Roman" w:cs="Times New Roman"/>
          <w:sz w:val="28"/>
          <w:szCs w:val="20"/>
        </w:rPr>
        <w:t>stipulative</w:t>
      </w:r>
      <w:proofErr w:type="spellEnd"/>
      <w:r w:rsidRPr="00301921">
        <w:rPr>
          <w:rFonts w:ascii="Times New Roman" w:hAnsi="Times New Roman" w:cs="Times New Roman"/>
          <w:sz w:val="28"/>
          <w:szCs w:val="20"/>
        </w:rPr>
        <w:t xml:space="preserve"> definition which gives a new rule governing a word's use.</w:t>
      </w:r>
      <w:r w:rsidRPr="00301921">
        <w:rPr>
          <w:rFonts w:ascii="Times New Roman" w:hAnsi="Times New Roman" w:cs="Times New Roman"/>
          <w:sz w:val="28"/>
          <w:szCs w:val="20"/>
        </w:rPr>
        <w:br/>
        <w:t xml:space="preserve">(ii) </w:t>
      </w:r>
      <w:r w:rsidRPr="00301921">
        <w:rPr>
          <w:rFonts w:ascii="Times New Roman" w:hAnsi="Times New Roman" w:cs="Times New Roman"/>
          <w:b/>
          <w:sz w:val="28"/>
          <w:szCs w:val="20"/>
        </w:rPr>
        <w:t xml:space="preserve">A </w:t>
      </w:r>
      <w:proofErr w:type="spellStart"/>
      <w:r w:rsidRPr="00301921">
        <w:rPr>
          <w:rStyle w:val="Emphasis"/>
          <w:rFonts w:ascii="Times New Roman" w:hAnsi="Times New Roman" w:cs="Times New Roman"/>
          <w:b/>
          <w:sz w:val="28"/>
          <w:szCs w:val="20"/>
        </w:rPr>
        <w:t>precising</w:t>
      </w:r>
      <w:proofErr w:type="spellEnd"/>
      <w:r w:rsidRPr="00301921">
        <w:rPr>
          <w:rStyle w:val="Emphasis"/>
          <w:rFonts w:ascii="Times New Roman" w:hAnsi="Times New Roman" w:cs="Times New Roman"/>
          <w:b/>
          <w:sz w:val="28"/>
          <w:szCs w:val="20"/>
        </w:rPr>
        <w:t xml:space="preserve"> stipulation</w:t>
      </w:r>
      <w:r w:rsidRPr="00301921">
        <w:rPr>
          <w:rFonts w:ascii="Times New Roman" w:hAnsi="Times New Roman" w:cs="Times New Roman"/>
          <w:sz w:val="28"/>
          <w:szCs w:val="20"/>
        </w:rPr>
        <w:t xml:space="preserve"> is a </w:t>
      </w:r>
      <w:proofErr w:type="spellStart"/>
      <w:r w:rsidRPr="00301921">
        <w:rPr>
          <w:rFonts w:ascii="Times New Roman" w:hAnsi="Times New Roman" w:cs="Times New Roman"/>
          <w:sz w:val="28"/>
          <w:szCs w:val="20"/>
        </w:rPr>
        <w:t>stipulative</w:t>
      </w:r>
      <w:proofErr w:type="spellEnd"/>
      <w:r w:rsidRPr="00301921">
        <w:rPr>
          <w:rFonts w:ascii="Times New Roman" w:hAnsi="Times New Roman" w:cs="Times New Roman"/>
          <w:sz w:val="28"/>
          <w:szCs w:val="20"/>
        </w:rPr>
        <w:t xml:space="preserve"> definition which gives a rule rendering a previous definition more exact.</w:t>
      </w:r>
    </w:p>
    <w:p w:rsidR="00301921" w:rsidRDefault="00301921" w:rsidP="00301921">
      <w:pPr>
        <w:shd w:val="clear" w:color="auto" w:fill="FFFFFF"/>
        <w:spacing w:after="100" w:afterAutospacing="1" w:line="240" w:lineRule="auto"/>
        <w:rPr>
          <w:rFonts w:ascii="Times New Roman" w:hAnsi="Times New Roman" w:cs="Times New Roman"/>
          <w:sz w:val="28"/>
          <w:szCs w:val="20"/>
        </w:rPr>
      </w:pPr>
      <w:r w:rsidRPr="00301921">
        <w:rPr>
          <w:rFonts w:ascii="Times New Roman" w:hAnsi="Times New Roman" w:cs="Times New Roman"/>
          <w:sz w:val="28"/>
          <w:szCs w:val="20"/>
        </w:rPr>
        <w:lastRenderedPageBreak/>
        <w:t xml:space="preserve">There are a variety of possible </w:t>
      </w:r>
      <w:r w:rsidRPr="00301921">
        <w:rPr>
          <w:rStyle w:val="Emphasis"/>
          <w:rFonts w:ascii="Times New Roman" w:hAnsi="Times New Roman" w:cs="Times New Roman"/>
          <w:sz w:val="28"/>
          <w:szCs w:val="20"/>
        </w:rPr>
        <w:t>methods of definition</w:t>
      </w:r>
      <w:r w:rsidRPr="00301921">
        <w:rPr>
          <w:rFonts w:ascii="Times New Roman" w:hAnsi="Times New Roman" w:cs="Times New Roman"/>
          <w:sz w:val="28"/>
          <w:szCs w:val="20"/>
        </w:rPr>
        <w:t>...</w:t>
      </w:r>
      <w:r w:rsidRPr="00301921">
        <w:rPr>
          <w:rFonts w:ascii="Times New Roman" w:hAnsi="Times New Roman" w:cs="Times New Roman"/>
          <w:sz w:val="28"/>
          <w:szCs w:val="20"/>
        </w:rPr>
        <w:br/>
      </w:r>
    </w:p>
    <w:p w:rsidR="00301921" w:rsidRDefault="00301921" w:rsidP="00301921">
      <w:pPr>
        <w:shd w:val="clear" w:color="auto" w:fill="FFFFFF"/>
        <w:spacing w:after="100" w:afterAutospacing="1" w:line="240" w:lineRule="auto"/>
        <w:rPr>
          <w:rFonts w:ascii="Times New Roman" w:hAnsi="Times New Roman" w:cs="Times New Roman"/>
          <w:sz w:val="28"/>
          <w:szCs w:val="20"/>
        </w:rPr>
      </w:pPr>
      <w:r w:rsidRPr="00301921">
        <w:rPr>
          <w:rFonts w:ascii="Times New Roman" w:hAnsi="Times New Roman" w:cs="Times New Roman"/>
          <w:sz w:val="28"/>
          <w:szCs w:val="20"/>
        </w:rPr>
        <w:t>(</w:t>
      </w:r>
      <w:proofErr w:type="spellStart"/>
      <w:r w:rsidRPr="00301921">
        <w:rPr>
          <w:rFonts w:ascii="Times New Roman" w:hAnsi="Times New Roman" w:cs="Times New Roman"/>
          <w:sz w:val="28"/>
          <w:szCs w:val="20"/>
        </w:rPr>
        <w:t>i</w:t>
      </w:r>
      <w:proofErr w:type="spellEnd"/>
      <w:r w:rsidRPr="00301921">
        <w:rPr>
          <w:rFonts w:ascii="Times New Roman" w:hAnsi="Times New Roman" w:cs="Times New Roman"/>
          <w:sz w:val="28"/>
          <w:szCs w:val="20"/>
        </w:rPr>
        <w:t xml:space="preserve">) </w:t>
      </w:r>
      <w:r w:rsidRPr="00301921">
        <w:rPr>
          <w:rStyle w:val="Emphasis"/>
          <w:rFonts w:ascii="Times New Roman" w:hAnsi="Times New Roman" w:cs="Times New Roman"/>
          <w:b/>
          <w:sz w:val="28"/>
          <w:szCs w:val="20"/>
        </w:rPr>
        <w:t>Definition by synonym</w:t>
      </w:r>
      <w:r w:rsidRPr="00301921">
        <w:rPr>
          <w:rFonts w:ascii="Times New Roman" w:hAnsi="Times New Roman" w:cs="Times New Roman"/>
          <w:sz w:val="28"/>
          <w:szCs w:val="20"/>
        </w:rPr>
        <w:t>: defines by providing an expression relatively equivalent in meaning to the word defined.</w:t>
      </w:r>
    </w:p>
    <w:p w:rsidR="00301921" w:rsidRDefault="00301921" w:rsidP="00301921">
      <w:pPr>
        <w:shd w:val="clear" w:color="auto" w:fill="FFFFFF"/>
        <w:spacing w:after="100" w:afterAutospacing="1" w:line="240" w:lineRule="auto"/>
        <w:rPr>
          <w:rFonts w:ascii="Times New Roman" w:hAnsi="Times New Roman" w:cs="Times New Roman"/>
          <w:sz w:val="28"/>
          <w:szCs w:val="20"/>
        </w:rPr>
      </w:pPr>
      <w:r w:rsidRPr="00301921">
        <w:rPr>
          <w:rFonts w:ascii="Times New Roman" w:hAnsi="Times New Roman" w:cs="Times New Roman"/>
          <w:sz w:val="28"/>
          <w:szCs w:val="20"/>
        </w:rPr>
        <w:t xml:space="preserve">(ii) </w:t>
      </w:r>
      <w:r w:rsidRPr="00301921">
        <w:rPr>
          <w:rStyle w:val="Emphasis"/>
          <w:rFonts w:ascii="Times New Roman" w:hAnsi="Times New Roman" w:cs="Times New Roman"/>
          <w:b/>
          <w:sz w:val="28"/>
          <w:szCs w:val="20"/>
        </w:rPr>
        <w:t>Definition by genus and</w:t>
      </w:r>
      <w:r w:rsidRPr="00301921">
        <w:rPr>
          <w:rStyle w:val="Emphasis"/>
          <w:rFonts w:ascii="Times New Roman" w:hAnsi="Times New Roman" w:cs="Times New Roman"/>
          <w:sz w:val="28"/>
          <w:szCs w:val="20"/>
        </w:rPr>
        <w:t xml:space="preserve"> species</w:t>
      </w:r>
      <w:r w:rsidRPr="00301921">
        <w:rPr>
          <w:rFonts w:ascii="Times New Roman" w:hAnsi="Times New Roman" w:cs="Times New Roman"/>
          <w:sz w:val="28"/>
          <w:szCs w:val="20"/>
        </w:rPr>
        <w:t>: defines by providing the class and subclass of the thing the word refers to.</w:t>
      </w:r>
    </w:p>
    <w:p w:rsidR="00301921" w:rsidRDefault="00301921" w:rsidP="00301921">
      <w:pPr>
        <w:shd w:val="clear" w:color="auto" w:fill="FFFFFF"/>
        <w:spacing w:after="0" w:line="240" w:lineRule="auto"/>
        <w:rPr>
          <w:rFonts w:ascii="Times New Roman" w:hAnsi="Times New Roman" w:cs="Times New Roman"/>
          <w:sz w:val="28"/>
          <w:szCs w:val="20"/>
        </w:rPr>
      </w:pPr>
      <w:r w:rsidRPr="00301921">
        <w:rPr>
          <w:rFonts w:ascii="Times New Roman" w:hAnsi="Times New Roman" w:cs="Times New Roman"/>
          <w:sz w:val="28"/>
          <w:szCs w:val="20"/>
        </w:rPr>
        <w:t xml:space="preserve">(iii) </w:t>
      </w:r>
      <w:r w:rsidRPr="00301921">
        <w:rPr>
          <w:rStyle w:val="Emphasis"/>
          <w:rFonts w:ascii="Times New Roman" w:hAnsi="Times New Roman" w:cs="Times New Roman"/>
          <w:b/>
          <w:sz w:val="28"/>
          <w:szCs w:val="20"/>
        </w:rPr>
        <w:t xml:space="preserve">Definition by </w:t>
      </w:r>
      <w:proofErr w:type="spellStart"/>
      <w:r w:rsidRPr="00301921">
        <w:rPr>
          <w:rStyle w:val="Emphasis"/>
          <w:rFonts w:ascii="Times New Roman" w:hAnsi="Times New Roman" w:cs="Times New Roman"/>
          <w:b/>
          <w:sz w:val="28"/>
          <w:szCs w:val="20"/>
        </w:rPr>
        <w:t>ostention</w:t>
      </w:r>
      <w:proofErr w:type="spellEnd"/>
      <w:r w:rsidRPr="00301921">
        <w:rPr>
          <w:rFonts w:ascii="Times New Roman" w:hAnsi="Times New Roman" w:cs="Times New Roman"/>
          <w:sz w:val="28"/>
          <w:szCs w:val="20"/>
        </w:rPr>
        <w:t>: defines by pointing to the thing the word refers to.</w:t>
      </w:r>
    </w:p>
    <w:p w:rsidR="00301921" w:rsidRDefault="00301921" w:rsidP="00301921">
      <w:pPr>
        <w:shd w:val="clear" w:color="auto" w:fill="FFFFFF"/>
        <w:spacing w:after="0" w:line="240" w:lineRule="auto"/>
        <w:rPr>
          <w:rFonts w:ascii="Times New Roman" w:hAnsi="Times New Roman" w:cs="Times New Roman"/>
          <w:sz w:val="28"/>
          <w:szCs w:val="20"/>
        </w:rPr>
      </w:pPr>
      <w:r w:rsidRPr="00301921">
        <w:rPr>
          <w:rFonts w:ascii="Times New Roman" w:hAnsi="Times New Roman" w:cs="Times New Roman"/>
          <w:sz w:val="28"/>
          <w:szCs w:val="20"/>
        </w:rPr>
        <w:br/>
        <w:t xml:space="preserve">(iv) </w:t>
      </w:r>
      <w:r w:rsidRPr="00301921">
        <w:rPr>
          <w:rStyle w:val="Emphasis"/>
          <w:rFonts w:ascii="Times New Roman" w:hAnsi="Times New Roman" w:cs="Times New Roman"/>
          <w:b/>
          <w:sz w:val="28"/>
          <w:szCs w:val="20"/>
        </w:rPr>
        <w:t>Definition by example</w:t>
      </w:r>
      <w:r w:rsidRPr="00301921">
        <w:rPr>
          <w:rFonts w:ascii="Times New Roman" w:hAnsi="Times New Roman" w:cs="Times New Roman"/>
          <w:b/>
          <w:sz w:val="28"/>
          <w:szCs w:val="20"/>
        </w:rPr>
        <w:t>:</w:t>
      </w:r>
      <w:r w:rsidRPr="00301921">
        <w:rPr>
          <w:rFonts w:ascii="Times New Roman" w:hAnsi="Times New Roman" w:cs="Times New Roman"/>
          <w:sz w:val="28"/>
          <w:szCs w:val="20"/>
        </w:rPr>
        <w:t xml:space="preserve"> defines by providing some examples of things the word refers to.</w:t>
      </w:r>
    </w:p>
    <w:p w:rsidR="006A1217" w:rsidRPr="00301921" w:rsidRDefault="00301921" w:rsidP="00301921">
      <w:pPr>
        <w:shd w:val="clear" w:color="auto" w:fill="FFFFFF"/>
        <w:spacing w:after="0" w:line="240" w:lineRule="auto"/>
        <w:rPr>
          <w:rFonts w:ascii="Times New Roman" w:hAnsi="Times New Roman" w:cs="Times New Roman"/>
          <w:sz w:val="28"/>
          <w:szCs w:val="20"/>
        </w:rPr>
      </w:pPr>
      <w:r w:rsidRPr="00301921">
        <w:rPr>
          <w:rFonts w:ascii="Times New Roman" w:hAnsi="Times New Roman" w:cs="Times New Roman"/>
          <w:sz w:val="28"/>
          <w:szCs w:val="20"/>
        </w:rPr>
        <w:br/>
        <w:t xml:space="preserve">(v) </w:t>
      </w:r>
      <w:r w:rsidRPr="00301921">
        <w:rPr>
          <w:rStyle w:val="Emphasis"/>
          <w:rFonts w:ascii="Times New Roman" w:hAnsi="Times New Roman" w:cs="Times New Roman"/>
          <w:b/>
          <w:sz w:val="28"/>
          <w:szCs w:val="20"/>
        </w:rPr>
        <w:t>Definition by complete enumeration</w:t>
      </w:r>
      <w:r w:rsidRPr="00301921">
        <w:rPr>
          <w:rFonts w:ascii="Times New Roman" w:hAnsi="Times New Roman" w:cs="Times New Roman"/>
          <w:sz w:val="28"/>
          <w:szCs w:val="20"/>
        </w:rPr>
        <w:t>: defines by listing all of the things the word refers to</w:t>
      </w:r>
    </w:p>
    <w:p w:rsidR="00013F74" w:rsidRPr="00013F74" w:rsidRDefault="00013F74" w:rsidP="00013F74">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p>
    <w:p w:rsidR="00301921" w:rsidRPr="00301921" w:rsidRDefault="00301921" w:rsidP="00301921">
      <w:pPr>
        <w:shd w:val="clear" w:color="auto" w:fill="FFFFFF"/>
        <w:spacing w:after="0" w:line="240" w:lineRule="auto"/>
        <w:rPr>
          <w:rFonts w:ascii="Times New Roman" w:eastAsia="Times New Roman" w:hAnsi="Times New Roman" w:cs="Times New Roman"/>
          <w:sz w:val="28"/>
          <w:szCs w:val="20"/>
          <w:lang w:eastAsia="en-CA"/>
        </w:rPr>
      </w:pPr>
      <w:r w:rsidRPr="00301921">
        <w:rPr>
          <w:rFonts w:ascii="Times New Roman" w:eastAsia="Times New Roman" w:hAnsi="Times New Roman" w:cs="Times New Roman"/>
          <w:sz w:val="28"/>
          <w:szCs w:val="20"/>
          <w:lang w:eastAsia="en-CA"/>
        </w:rPr>
        <w:t xml:space="preserve">There are a variety of possible </w:t>
      </w:r>
      <w:r w:rsidRPr="004C0104">
        <w:rPr>
          <w:rFonts w:ascii="Times New Roman" w:eastAsia="Times New Roman" w:hAnsi="Times New Roman" w:cs="Times New Roman"/>
          <w:b/>
          <w:i/>
          <w:iCs/>
          <w:sz w:val="28"/>
          <w:szCs w:val="20"/>
          <w:lang w:eastAsia="en-CA"/>
        </w:rPr>
        <w:t>errors of definition</w:t>
      </w:r>
      <w:r w:rsidRPr="00301921">
        <w:rPr>
          <w:rFonts w:ascii="Times New Roman" w:eastAsia="Times New Roman" w:hAnsi="Times New Roman" w:cs="Times New Roman"/>
          <w:sz w:val="28"/>
          <w:szCs w:val="20"/>
          <w:lang w:eastAsia="en-CA"/>
        </w:rPr>
        <w:t>, which produce bad definitions when they are committed...</w:t>
      </w:r>
      <w:r w:rsidRPr="00301921">
        <w:rPr>
          <w:rFonts w:ascii="Times New Roman" w:eastAsia="Times New Roman" w:hAnsi="Times New Roman" w:cs="Times New Roman"/>
          <w:sz w:val="28"/>
          <w:szCs w:val="20"/>
          <w:lang w:eastAsia="en-CA"/>
        </w:rPr>
        <w:br/>
        <w:t>(</w:t>
      </w:r>
      <w:proofErr w:type="spellStart"/>
      <w:r w:rsidRPr="00301921">
        <w:rPr>
          <w:rFonts w:ascii="Times New Roman" w:eastAsia="Times New Roman" w:hAnsi="Times New Roman" w:cs="Times New Roman"/>
          <w:sz w:val="28"/>
          <w:szCs w:val="20"/>
          <w:lang w:eastAsia="en-CA"/>
        </w:rPr>
        <w:t>i</w:t>
      </w:r>
      <w:proofErr w:type="spellEnd"/>
      <w:r w:rsidRPr="00301921">
        <w:rPr>
          <w:rFonts w:ascii="Times New Roman" w:eastAsia="Times New Roman" w:hAnsi="Times New Roman" w:cs="Times New Roman"/>
          <w:sz w:val="28"/>
          <w:szCs w:val="20"/>
          <w:lang w:eastAsia="en-CA"/>
        </w:rPr>
        <w:t xml:space="preserve">) </w:t>
      </w:r>
      <w:r w:rsidRPr="004C0104">
        <w:rPr>
          <w:rFonts w:ascii="Times New Roman" w:eastAsia="Times New Roman" w:hAnsi="Times New Roman" w:cs="Times New Roman"/>
          <w:b/>
          <w:i/>
          <w:iCs/>
          <w:sz w:val="28"/>
          <w:szCs w:val="20"/>
          <w:lang w:eastAsia="en-CA"/>
        </w:rPr>
        <w:t>Circularity</w:t>
      </w:r>
      <w:r w:rsidRPr="00301921">
        <w:rPr>
          <w:rFonts w:ascii="Times New Roman" w:eastAsia="Times New Roman" w:hAnsi="Times New Roman" w:cs="Times New Roman"/>
          <w:b/>
          <w:sz w:val="28"/>
          <w:szCs w:val="20"/>
          <w:lang w:eastAsia="en-CA"/>
        </w:rPr>
        <w:t>:</w:t>
      </w:r>
      <w:r w:rsidRPr="00301921">
        <w:rPr>
          <w:rFonts w:ascii="Times New Roman" w:eastAsia="Times New Roman" w:hAnsi="Times New Roman" w:cs="Times New Roman"/>
          <w:sz w:val="28"/>
          <w:szCs w:val="20"/>
          <w:lang w:eastAsia="en-CA"/>
        </w:rPr>
        <w:t xml:space="preserve"> occurs when understanding a definition requires already understanding part of the word being defined.</w:t>
      </w:r>
      <w:r w:rsidRPr="00301921">
        <w:rPr>
          <w:rFonts w:ascii="Times New Roman" w:eastAsia="Times New Roman" w:hAnsi="Times New Roman" w:cs="Times New Roman"/>
          <w:sz w:val="28"/>
          <w:szCs w:val="20"/>
          <w:lang w:eastAsia="en-CA"/>
        </w:rPr>
        <w:br/>
        <w:t xml:space="preserve">(ii) </w:t>
      </w:r>
      <w:r w:rsidRPr="004C0104">
        <w:rPr>
          <w:rFonts w:ascii="Times New Roman" w:eastAsia="Times New Roman" w:hAnsi="Times New Roman" w:cs="Times New Roman"/>
          <w:b/>
          <w:i/>
          <w:iCs/>
          <w:sz w:val="28"/>
          <w:szCs w:val="20"/>
          <w:lang w:eastAsia="en-CA"/>
        </w:rPr>
        <w:t>Unhelpful language</w:t>
      </w:r>
      <w:r w:rsidRPr="00301921">
        <w:rPr>
          <w:rFonts w:ascii="Times New Roman" w:eastAsia="Times New Roman" w:hAnsi="Times New Roman" w:cs="Times New Roman"/>
          <w:sz w:val="28"/>
          <w:szCs w:val="20"/>
          <w:lang w:eastAsia="en-CA"/>
        </w:rPr>
        <w:t>: occurs when the words used in a definition fail to clarify the word's meaning.</w:t>
      </w:r>
    </w:p>
    <w:p w:rsidR="00301921" w:rsidRPr="00301921" w:rsidRDefault="00301921" w:rsidP="00301921">
      <w:pPr>
        <w:numPr>
          <w:ilvl w:val="0"/>
          <w:numId w:val="6"/>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4C0104">
        <w:rPr>
          <w:rFonts w:ascii="Times New Roman" w:eastAsia="Times New Roman" w:hAnsi="Times New Roman" w:cs="Times New Roman"/>
          <w:i/>
          <w:iCs/>
          <w:sz w:val="28"/>
          <w:szCs w:val="20"/>
          <w:lang w:eastAsia="en-CA"/>
        </w:rPr>
        <w:t>Obscure language</w:t>
      </w:r>
      <w:r w:rsidRPr="00301921">
        <w:rPr>
          <w:rFonts w:ascii="Times New Roman" w:eastAsia="Times New Roman" w:hAnsi="Times New Roman" w:cs="Times New Roman"/>
          <w:sz w:val="28"/>
          <w:szCs w:val="20"/>
          <w:lang w:eastAsia="en-CA"/>
        </w:rPr>
        <w:t>: occurs when a definition needlessly uses unusual or little-known words.</w:t>
      </w:r>
    </w:p>
    <w:p w:rsidR="00301921" w:rsidRPr="00301921" w:rsidRDefault="00301921" w:rsidP="00301921">
      <w:pPr>
        <w:numPr>
          <w:ilvl w:val="0"/>
          <w:numId w:val="6"/>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4C0104">
        <w:rPr>
          <w:rFonts w:ascii="Times New Roman" w:eastAsia="Times New Roman" w:hAnsi="Times New Roman" w:cs="Times New Roman"/>
          <w:i/>
          <w:iCs/>
          <w:sz w:val="28"/>
          <w:szCs w:val="20"/>
          <w:lang w:eastAsia="en-CA"/>
        </w:rPr>
        <w:t>Metaphorical language</w:t>
      </w:r>
      <w:r w:rsidRPr="00301921">
        <w:rPr>
          <w:rFonts w:ascii="Times New Roman" w:eastAsia="Times New Roman" w:hAnsi="Times New Roman" w:cs="Times New Roman"/>
          <w:sz w:val="28"/>
          <w:szCs w:val="20"/>
          <w:lang w:eastAsia="en-CA"/>
        </w:rPr>
        <w:t>: occurs when a definition relies on merely metaphorical descriptions.</w:t>
      </w:r>
    </w:p>
    <w:p w:rsidR="00301921" w:rsidRPr="00301921" w:rsidRDefault="00301921" w:rsidP="00301921">
      <w:pPr>
        <w:numPr>
          <w:ilvl w:val="0"/>
          <w:numId w:val="6"/>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4C0104">
        <w:rPr>
          <w:rFonts w:ascii="Times New Roman" w:eastAsia="Times New Roman" w:hAnsi="Times New Roman" w:cs="Times New Roman"/>
          <w:i/>
          <w:iCs/>
          <w:sz w:val="28"/>
          <w:szCs w:val="20"/>
          <w:lang w:eastAsia="en-CA"/>
        </w:rPr>
        <w:t>Ambiguous language</w:t>
      </w:r>
      <w:r w:rsidRPr="00301921">
        <w:rPr>
          <w:rFonts w:ascii="Times New Roman" w:eastAsia="Times New Roman" w:hAnsi="Times New Roman" w:cs="Times New Roman"/>
          <w:sz w:val="28"/>
          <w:szCs w:val="20"/>
          <w:lang w:eastAsia="en-CA"/>
        </w:rPr>
        <w:t>: occurs when there are multiple interpretations of a definition and it is not clear which is the intended meaning.</w:t>
      </w:r>
    </w:p>
    <w:p w:rsidR="004C0104" w:rsidRDefault="00301921" w:rsidP="00301921">
      <w:pPr>
        <w:shd w:val="clear" w:color="auto" w:fill="FFFFFF"/>
        <w:spacing w:after="0" w:line="240" w:lineRule="auto"/>
        <w:rPr>
          <w:rFonts w:ascii="Times New Roman" w:eastAsia="Times New Roman" w:hAnsi="Times New Roman" w:cs="Times New Roman"/>
          <w:sz w:val="28"/>
          <w:szCs w:val="20"/>
          <w:lang w:eastAsia="en-CA"/>
        </w:rPr>
      </w:pPr>
      <w:r w:rsidRPr="00301921">
        <w:rPr>
          <w:rFonts w:ascii="Times New Roman" w:eastAsia="Times New Roman" w:hAnsi="Times New Roman" w:cs="Times New Roman"/>
          <w:sz w:val="28"/>
          <w:szCs w:val="20"/>
          <w:lang w:eastAsia="en-CA"/>
        </w:rPr>
        <w:t xml:space="preserve">(iii) </w:t>
      </w:r>
      <w:r w:rsidRPr="004C0104">
        <w:rPr>
          <w:rFonts w:ascii="Times New Roman" w:eastAsia="Times New Roman" w:hAnsi="Times New Roman" w:cs="Times New Roman"/>
          <w:b/>
          <w:i/>
          <w:iCs/>
          <w:sz w:val="28"/>
          <w:szCs w:val="20"/>
          <w:lang w:eastAsia="en-CA"/>
        </w:rPr>
        <w:t>Accidentals</w:t>
      </w:r>
      <w:r w:rsidRPr="00301921">
        <w:rPr>
          <w:rFonts w:ascii="Times New Roman" w:eastAsia="Times New Roman" w:hAnsi="Times New Roman" w:cs="Times New Roman"/>
          <w:b/>
          <w:sz w:val="28"/>
          <w:szCs w:val="20"/>
          <w:lang w:eastAsia="en-CA"/>
        </w:rPr>
        <w:t>:</w:t>
      </w:r>
      <w:r w:rsidRPr="00301921">
        <w:rPr>
          <w:rFonts w:ascii="Times New Roman" w:eastAsia="Times New Roman" w:hAnsi="Times New Roman" w:cs="Times New Roman"/>
          <w:sz w:val="28"/>
          <w:szCs w:val="20"/>
          <w:lang w:eastAsia="en-CA"/>
        </w:rPr>
        <w:t xml:space="preserve"> occur when a definition describes merely irrelevant features of the thing the word refers to..</w:t>
      </w:r>
      <w:r w:rsidRPr="00301921">
        <w:rPr>
          <w:rFonts w:ascii="Times New Roman" w:eastAsia="Times New Roman" w:hAnsi="Times New Roman" w:cs="Times New Roman"/>
          <w:sz w:val="28"/>
          <w:szCs w:val="20"/>
          <w:lang w:eastAsia="en-CA"/>
        </w:rPr>
        <w:br/>
      </w:r>
    </w:p>
    <w:p w:rsidR="004C0104" w:rsidRDefault="004C0104" w:rsidP="00301921">
      <w:pPr>
        <w:shd w:val="clear" w:color="auto" w:fill="FFFFFF"/>
        <w:spacing w:after="0" w:line="240" w:lineRule="auto"/>
        <w:rPr>
          <w:rFonts w:ascii="Times New Roman" w:eastAsia="Times New Roman" w:hAnsi="Times New Roman" w:cs="Times New Roman"/>
          <w:sz w:val="28"/>
          <w:szCs w:val="20"/>
          <w:lang w:eastAsia="en-CA"/>
        </w:rPr>
      </w:pPr>
    </w:p>
    <w:p w:rsidR="004C0104" w:rsidRDefault="004C0104" w:rsidP="00301921">
      <w:pPr>
        <w:shd w:val="clear" w:color="auto" w:fill="FFFFFF"/>
        <w:spacing w:after="0" w:line="240" w:lineRule="auto"/>
        <w:rPr>
          <w:rFonts w:ascii="Times New Roman" w:eastAsia="Times New Roman" w:hAnsi="Times New Roman" w:cs="Times New Roman"/>
          <w:sz w:val="28"/>
          <w:szCs w:val="20"/>
          <w:lang w:eastAsia="en-CA"/>
        </w:rPr>
      </w:pPr>
    </w:p>
    <w:p w:rsidR="004C0104" w:rsidRDefault="004C0104" w:rsidP="00301921">
      <w:pPr>
        <w:shd w:val="clear" w:color="auto" w:fill="FFFFFF"/>
        <w:spacing w:after="0" w:line="240" w:lineRule="auto"/>
        <w:rPr>
          <w:rFonts w:ascii="Times New Roman" w:eastAsia="Times New Roman" w:hAnsi="Times New Roman" w:cs="Times New Roman"/>
          <w:sz w:val="28"/>
          <w:szCs w:val="20"/>
          <w:lang w:eastAsia="en-CA"/>
        </w:rPr>
      </w:pPr>
    </w:p>
    <w:p w:rsidR="004C0104" w:rsidRDefault="004C0104" w:rsidP="00301921">
      <w:pPr>
        <w:shd w:val="clear" w:color="auto" w:fill="FFFFFF"/>
        <w:spacing w:after="0" w:line="240" w:lineRule="auto"/>
        <w:rPr>
          <w:rFonts w:ascii="Times New Roman" w:eastAsia="Times New Roman" w:hAnsi="Times New Roman" w:cs="Times New Roman"/>
          <w:sz w:val="28"/>
          <w:szCs w:val="20"/>
          <w:lang w:eastAsia="en-CA"/>
        </w:rPr>
      </w:pPr>
    </w:p>
    <w:p w:rsidR="00301921" w:rsidRPr="00301921" w:rsidRDefault="00301921" w:rsidP="00301921">
      <w:pPr>
        <w:shd w:val="clear" w:color="auto" w:fill="FFFFFF"/>
        <w:spacing w:after="0" w:line="240" w:lineRule="auto"/>
        <w:rPr>
          <w:rFonts w:ascii="Times New Roman" w:eastAsia="Times New Roman" w:hAnsi="Times New Roman" w:cs="Times New Roman"/>
          <w:sz w:val="28"/>
          <w:szCs w:val="20"/>
          <w:lang w:eastAsia="en-CA"/>
        </w:rPr>
      </w:pPr>
      <w:r w:rsidRPr="00301921">
        <w:rPr>
          <w:rFonts w:ascii="Times New Roman" w:eastAsia="Times New Roman" w:hAnsi="Times New Roman" w:cs="Times New Roman"/>
          <w:sz w:val="28"/>
          <w:szCs w:val="20"/>
          <w:lang w:eastAsia="en-CA"/>
        </w:rPr>
        <w:lastRenderedPageBreak/>
        <w:t xml:space="preserve">(iv) </w:t>
      </w:r>
      <w:r w:rsidRPr="004C0104">
        <w:rPr>
          <w:rFonts w:ascii="Times New Roman" w:eastAsia="Times New Roman" w:hAnsi="Times New Roman" w:cs="Times New Roman"/>
          <w:b/>
          <w:i/>
          <w:iCs/>
          <w:sz w:val="28"/>
          <w:szCs w:val="20"/>
          <w:lang w:eastAsia="en-CA"/>
        </w:rPr>
        <w:t>Errors of scope</w:t>
      </w:r>
      <w:r w:rsidRPr="00301921">
        <w:rPr>
          <w:rFonts w:ascii="Times New Roman" w:eastAsia="Times New Roman" w:hAnsi="Times New Roman" w:cs="Times New Roman"/>
          <w:sz w:val="28"/>
          <w:szCs w:val="20"/>
          <w:lang w:eastAsia="en-CA"/>
        </w:rPr>
        <w:t>: occur when a definition fails to accurately describe the things the word refers to.</w:t>
      </w:r>
    </w:p>
    <w:p w:rsidR="00301921" w:rsidRPr="00301921" w:rsidRDefault="00301921" w:rsidP="00301921">
      <w:pPr>
        <w:numPr>
          <w:ilvl w:val="0"/>
          <w:numId w:val="7"/>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01921">
        <w:rPr>
          <w:rFonts w:ascii="Times New Roman" w:eastAsia="Times New Roman" w:hAnsi="Times New Roman" w:cs="Times New Roman"/>
          <w:sz w:val="28"/>
          <w:szCs w:val="20"/>
          <w:lang w:eastAsia="en-CA"/>
        </w:rPr>
        <w:t xml:space="preserve">A definition is </w:t>
      </w:r>
      <w:r w:rsidRPr="00C636A7">
        <w:rPr>
          <w:rFonts w:ascii="Times New Roman" w:eastAsia="Times New Roman" w:hAnsi="Times New Roman" w:cs="Times New Roman"/>
          <w:b/>
          <w:i/>
          <w:iCs/>
          <w:sz w:val="28"/>
          <w:szCs w:val="20"/>
          <w:lang w:eastAsia="en-CA"/>
        </w:rPr>
        <w:t>too broad</w:t>
      </w:r>
      <w:r w:rsidRPr="00301921">
        <w:rPr>
          <w:rFonts w:ascii="Times New Roman" w:eastAsia="Times New Roman" w:hAnsi="Times New Roman" w:cs="Times New Roman"/>
          <w:sz w:val="28"/>
          <w:szCs w:val="20"/>
          <w:lang w:eastAsia="en-CA"/>
        </w:rPr>
        <w:t xml:space="preserve"> when it </w:t>
      </w:r>
      <w:r w:rsidRPr="00301921">
        <w:rPr>
          <w:rFonts w:ascii="Times New Roman" w:eastAsia="Times New Roman" w:hAnsi="Times New Roman" w:cs="Times New Roman"/>
          <w:sz w:val="28"/>
          <w:szCs w:val="20"/>
          <w:u w:val="single"/>
          <w:lang w:eastAsia="en-CA"/>
        </w:rPr>
        <w:t>includes</w:t>
      </w:r>
      <w:r w:rsidRPr="00301921">
        <w:rPr>
          <w:rFonts w:ascii="Times New Roman" w:eastAsia="Times New Roman" w:hAnsi="Times New Roman" w:cs="Times New Roman"/>
          <w:sz w:val="28"/>
          <w:szCs w:val="20"/>
          <w:lang w:eastAsia="en-CA"/>
        </w:rPr>
        <w:t xml:space="preserve"> things the word </w:t>
      </w:r>
      <w:r w:rsidRPr="00301921">
        <w:rPr>
          <w:rFonts w:ascii="Times New Roman" w:eastAsia="Times New Roman" w:hAnsi="Times New Roman" w:cs="Times New Roman"/>
          <w:sz w:val="28"/>
          <w:szCs w:val="20"/>
          <w:u w:val="single"/>
          <w:lang w:eastAsia="en-CA"/>
        </w:rPr>
        <w:t>does not</w:t>
      </w:r>
      <w:r w:rsidRPr="00301921">
        <w:rPr>
          <w:rFonts w:ascii="Times New Roman" w:eastAsia="Times New Roman" w:hAnsi="Times New Roman" w:cs="Times New Roman"/>
          <w:sz w:val="28"/>
          <w:szCs w:val="20"/>
          <w:lang w:eastAsia="en-CA"/>
        </w:rPr>
        <w:t xml:space="preserve"> actually refer to.</w:t>
      </w:r>
    </w:p>
    <w:p w:rsidR="00301921" w:rsidRDefault="00301921" w:rsidP="00301921">
      <w:pPr>
        <w:numPr>
          <w:ilvl w:val="0"/>
          <w:numId w:val="7"/>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301921">
        <w:rPr>
          <w:rFonts w:ascii="Times New Roman" w:eastAsia="Times New Roman" w:hAnsi="Times New Roman" w:cs="Times New Roman"/>
          <w:sz w:val="28"/>
          <w:szCs w:val="20"/>
          <w:lang w:eastAsia="en-CA"/>
        </w:rPr>
        <w:t xml:space="preserve">A definition is </w:t>
      </w:r>
      <w:r w:rsidRPr="00C636A7">
        <w:rPr>
          <w:rFonts w:ascii="Times New Roman" w:eastAsia="Times New Roman" w:hAnsi="Times New Roman" w:cs="Times New Roman"/>
          <w:b/>
          <w:i/>
          <w:iCs/>
          <w:sz w:val="28"/>
          <w:szCs w:val="20"/>
          <w:lang w:eastAsia="en-CA"/>
        </w:rPr>
        <w:t>too narrow</w:t>
      </w:r>
      <w:r w:rsidRPr="00301921">
        <w:rPr>
          <w:rFonts w:ascii="Times New Roman" w:eastAsia="Times New Roman" w:hAnsi="Times New Roman" w:cs="Times New Roman"/>
          <w:sz w:val="28"/>
          <w:szCs w:val="20"/>
          <w:lang w:eastAsia="en-CA"/>
        </w:rPr>
        <w:t xml:space="preserve"> when it </w:t>
      </w:r>
      <w:r w:rsidRPr="00301921">
        <w:rPr>
          <w:rFonts w:ascii="Times New Roman" w:eastAsia="Times New Roman" w:hAnsi="Times New Roman" w:cs="Times New Roman"/>
          <w:sz w:val="28"/>
          <w:szCs w:val="20"/>
          <w:u w:val="single"/>
          <w:lang w:eastAsia="en-CA"/>
        </w:rPr>
        <w:t>excludes</w:t>
      </w:r>
      <w:r w:rsidRPr="00301921">
        <w:rPr>
          <w:rFonts w:ascii="Times New Roman" w:eastAsia="Times New Roman" w:hAnsi="Times New Roman" w:cs="Times New Roman"/>
          <w:sz w:val="28"/>
          <w:szCs w:val="20"/>
          <w:lang w:eastAsia="en-CA"/>
        </w:rPr>
        <w:t xml:space="preserve"> things the word </w:t>
      </w:r>
      <w:r w:rsidRPr="00301921">
        <w:rPr>
          <w:rFonts w:ascii="Times New Roman" w:eastAsia="Times New Roman" w:hAnsi="Times New Roman" w:cs="Times New Roman"/>
          <w:sz w:val="28"/>
          <w:szCs w:val="20"/>
          <w:u w:val="single"/>
          <w:lang w:eastAsia="en-CA"/>
        </w:rPr>
        <w:t>does</w:t>
      </w:r>
      <w:r w:rsidRPr="00301921">
        <w:rPr>
          <w:rFonts w:ascii="Times New Roman" w:eastAsia="Times New Roman" w:hAnsi="Times New Roman" w:cs="Times New Roman"/>
          <w:sz w:val="28"/>
          <w:szCs w:val="20"/>
          <w:lang w:eastAsia="en-CA"/>
        </w:rPr>
        <w:t xml:space="preserve"> actually refer to.</w:t>
      </w:r>
    </w:p>
    <w:p w:rsidR="004C0104" w:rsidRDefault="004C0104" w:rsidP="004C0104">
      <w:pPr>
        <w:shd w:val="clear" w:color="auto" w:fill="FFFFFF"/>
        <w:spacing w:before="100" w:beforeAutospacing="1" w:after="100" w:afterAutospacing="1" w:line="240" w:lineRule="auto"/>
        <w:rPr>
          <w:rFonts w:ascii="Times New Roman" w:hAnsi="Times New Roman" w:cs="Times New Roman"/>
          <w:sz w:val="28"/>
          <w:szCs w:val="20"/>
        </w:rPr>
      </w:pPr>
      <w:r w:rsidRPr="004C0104">
        <w:rPr>
          <w:rFonts w:ascii="Times New Roman" w:hAnsi="Times New Roman" w:cs="Times New Roman"/>
          <w:sz w:val="28"/>
          <w:szCs w:val="20"/>
        </w:rPr>
        <w:t xml:space="preserve">A </w:t>
      </w:r>
      <w:r w:rsidRPr="004C0104">
        <w:rPr>
          <w:rStyle w:val="Emphasis"/>
          <w:rFonts w:ascii="Times New Roman" w:hAnsi="Times New Roman" w:cs="Times New Roman"/>
          <w:b/>
          <w:sz w:val="28"/>
          <w:szCs w:val="20"/>
        </w:rPr>
        <w:t>definitional dodge</w:t>
      </w:r>
      <w:r w:rsidRPr="004C0104">
        <w:rPr>
          <w:rFonts w:ascii="Times New Roman" w:hAnsi="Times New Roman" w:cs="Times New Roman"/>
          <w:sz w:val="28"/>
          <w:szCs w:val="20"/>
        </w:rPr>
        <w:t xml:space="preserve"> is a fallacious response to criticism which attempts to redefine the terms of an argument in order to avoid a criticism</w:t>
      </w:r>
    </w:p>
    <w:p w:rsidR="004C0104" w:rsidRDefault="004C0104" w:rsidP="004C0104">
      <w:pPr>
        <w:shd w:val="clear" w:color="auto" w:fill="FFFFFF"/>
        <w:spacing w:before="100" w:beforeAutospacing="1" w:after="100" w:afterAutospacing="1" w:line="240" w:lineRule="auto"/>
        <w:rPr>
          <w:rFonts w:ascii="Times New Roman" w:hAnsi="Times New Roman" w:cs="Times New Roman"/>
          <w:sz w:val="28"/>
          <w:szCs w:val="20"/>
        </w:rPr>
      </w:pPr>
    </w:p>
    <w:p w:rsidR="004C0104" w:rsidRDefault="00C636A7" w:rsidP="004C0104">
      <w:pPr>
        <w:shd w:val="clear" w:color="auto" w:fill="FFFFFF"/>
        <w:spacing w:before="100" w:beforeAutospacing="1" w:after="100" w:afterAutospacing="1" w:line="240" w:lineRule="auto"/>
        <w:rPr>
          <w:rFonts w:ascii="Times New Roman" w:hAnsi="Times New Roman" w:cs="Times New Roman"/>
          <w:sz w:val="28"/>
          <w:szCs w:val="20"/>
        </w:rPr>
      </w:pPr>
      <w:r w:rsidRPr="00C636A7">
        <w:rPr>
          <w:rFonts w:ascii="Times New Roman" w:hAnsi="Times New Roman" w:cs="Times New Roman"/>
          <w:sz w:val="28"/>
          <w:szCs w:val="20"/>
          <w:u w:val="single"/>
        </w:rPr>
        <w:t>Understand:</w:t>
      </w:r>
      <w:r w:rsidRPr="00C636A7">
        <w:rPr>
          <w:rFonts w:ascii="Times New Roman" w:hAnsi="Times New Roman" w:cs="Times New Roman"/>
          <w:sz w:val="28"/>
          <w:szCs w:val="20"/>
        </w:rPr>
        <w:t xml:space="preserve"> </w:t>
      </w:r>
      <w:r w:rsidRPr="00C636A7">
        <w:rPr>
          <w:rStyle w:val="Emphasis"/>
          <w:rFonts w:ascii="Times New Roman" w:hAnsi="Times New Roman" w:cs="Times New Roman"/>
          <w:b/>
          <w:sz w:val="28"/>
          <w:szCs w:val="20"/>
        </w:rPr>
        <w:t>vagueness</w:t>
      </w:r>
      <w:r w:rsidRPr="00C636A7">
        <w:rPr>
          <w:rFonts w:ascii="Times New Roman" w:hAnsi="Times New Roman" w:cs="Times New Roman"/>
          <w:b/>
          <w:sz w:val="28"/>
          <w:szCs w:val="20"/>
        </w:rPr>
        <w:t xml:space="preserve"> and </w:t>
      </w:r>
      <w:r w:rsidRPr="00C636A7">
        <w:rPr>
          <w:rStyle w:val="Emphasis"/>
          <w:rFonts w:ascii="Times New Roman" w:hAnsi="Times New Roman" w:cs="Times New Roman"/>
          <w:b/>
          <w:sz w:val="28"/>
          <w:szCs w:val="20"/>
        </w:rPr>
        <w:t>ambiguity</w:t>
      </w:r>
      <w:r w:rsidRPr="00C636A7">
        <w:rPr>
          <w:rFonts w:ascii="Times New Roman" w:hAnsi="Times New Roman" w:cs="Times New Roman"/>
          <w:sz w:val="28"/>
          <w:szCs w:val="20"/>
        </w:rPr>
        <w:t xml:space="preserve"> are errors in terms or claims which renders their meaning unclear.</w:t>
      </w:r>
      <w:r w:rsidRPr="00C636A7">
        <w:rPr>
          <w:rFonts w:ascii="Times New Roman" w:hAnsi="Times New Roman" w:cs="Times New Roman"/>
          <w:sz w:val="28"/>
          <w:szCs w:val="20"/>
        </w:rPr>
        <w:br/>
      </w:r>
      <w:r w:rsidRPr="00C636A7">
        <w:rPr>
          <w:rFonts w:ascii="Times New Roman" w:hAnsi="Times New Roman" w:cs="Times New Roman"/>
          <w:sz w:val="28"/>
          <w:szCs w:val="20"/>
        </w:rPr>
        <w:br/>
      </w:r>
      <w:r w:rsidRPr="00C636A7">
        <w:rPr>
          <w:rStyle w:val="Emphasis"/>
          <w:rFonts w:ascii="Times New Roman" w:hAnsi="Times New Roman" w:cs="Times New Roman"/>
          <w:b/>
          <w:sz w:val="28"/>
          <w:szCs w:val="20"/>
        </w:rPr>
        <w:t>Vagueness</w:t>
      </w:r>
      <w:r w:rsidRPr="00C636A7">
        <w:rPr>
          <w:rFonts w:ascii="Times New Roman" w:hAnsi="Times New Roman" w:cs="Times New Roman"/>
          <w:sz w:val="28"/>
          <w:szCs w:val="20"/>
        </w:rPr>
        <w:t xml:space="preserve"> is a lack of precision in the meaning of a term or claim. Vagueness...</w:t>
      </w:r>
      <w:r w:rsidRPr="00C636A7">
        <w:rPr>
          <w:rFonts w:ascii="Times New Roman" w:hAnsi="Times New Roman" w:cs="Times New Roman"/>
          <w:sz w:val="28"/>
          <w:szCs w:val="20"/>
        </w:rPr>
        <w:br/>
        <w:t>(</w:t>
      </w:r>
      <w:proofErr w:type="spellStart"/>
      <w:r w:rsidRPr="00C636A7">
        <w:rPr>
          <w:rFonts w:ascii="Times New Roman" w:hAnsi="Times New Roman" w:cs="Times New Roman"/>
          <w:sz w:val="28"/>
          <w:szCs w:val="20"/>
        </w:rPr>
        <w:t>i</w:t>
      </w:r>
      <w:proofErr w:type="spellEnd"/>
      <w:r w:rsidRPr="00C636A7">
        <w:rPr>
          <w:rFonts w:ascii="Times New Roman" w:hAnsi="Times New Roman" w:cs="Times New Roman"/>
          <w:sz w:val="28"/>
          <w:szCs w:val="20"/>
        </w:rPr>
        <w:t>) ...</w:t>
      </w:r>
      <w:r w:rsidRPr="00C636A7">
        <w:rPr>
          <w:rStyle w:val="Emphasis"/>
          <w:rFonts w:ascii="Times New Roman" w:hAnsi="Times New Roman" w:cs="Times New Roman"/>
          <w:b/>
          <w:sz w:val="28"/>
          <w:szCs w:val="20"/>
        </w:rPr>
        <w:t>as fuzziness</w:t>
      </w:r>
      <w:r w:rsidRPr="00C636A7">
        <w:rPr>
          <w:rFonts w:ascii="Times New Roman" w:hAnsi="Times New Roman" w:cs="Times New Roman"/>
          <w:sz w:val="28"/>
          <w:szCs w:val="20"/>
        </w:rPr>
        <w:t>: occurs when distinguishing between when a term/claim applies and when it doesn't is unclear.</w:t>
      </w:r>
      <w:r w:rsidRPr="00C636A7">
        <w:rPr>
          <w:rFonts w:ascii="Times New Roman" w:hAnsi="Times New Roman" w:cs="Times New Roman"/>
          <w:sz w:val="28"/>
          <w:szCs w:val="20"/>
        </w:rPr>
        <w:br/>
        <w:t>(ii) ...</w:t>
      </w:r>
      <w:r w:rsidRPr="00C636A7">
        <w:rPr>
          <w:rStyle w:val="Emphasis"/>
          <w:rFonts w:ascii="Times New Roman" w:hAnsi="Times New Roman" w:cs="Times New Roman"/>
          <w:b/>
          <w:sz w:val="28"/>
          <w:szCs w:val="20"/>
        </w:rPr>
        <w:t>of quantity and type</w:t>
      </w:r>
      <w:r w:rsidRPr="00C636A7">
        <w:rPr>
          <w:rFonts w:ascii="Times New Roman" w:hAnsi="Times New Roman" w:cs="Times New Roman"/>
          <w:sz w:val="28"/>
          <w:szCs w:val="20"/>
        </w:rPr>
        <w:t>: occurs when it is unclear what specific quantity or type of thing is being referred to.</w:t>
      </w:r>
      <w:r w:rsidRPr="00C636A7">
        <w:rPr>
          <w:rFonts w:ascii="Times New Roman" w:hAnsi="Times New Roman" w:cs="Times New Roman"/>
          <w:sz w:val="28"/>
          <w:szCs w:val="20"/>
        </w:rPr>
        <w:br/>
      </w:r>
      <w:r w:rsidRPr="00C636A7">
        <w:rPr>
          <w:rFonts w:ascii="Times New Roman" w:hAnsi="Times New Roman" w:cs="Times New Roman"/>
          <w:sz w:val="28"/>
          <w:szCs w:val="20"/>
        </w:rPr>
        <w:br/>
      </w:r>
      <w:r w:rsidRPr="00C636A7">
        <w:rPr>
          <w:rStyle w:val="Emphasis"/>
          <w:rFonts w:ascii="Times New Roman" w:hAnsi="Times New Roman" w:cs="Times New Roman"/>
          <w:b/>
          <w:sz w:val="28"/>
          <w:szCs w:val="20"/>
        </w:rPr>
        <w:t>Ambiguity</w:t>
      </w:r>
      <w:r w:rsidRPr="00C636A7">
        <w:rPr>
          <w:rFonts w:ascii="Times New Roman" w:hAnsi="Times New Roman" w:cs="Times New Roman"/>
          <w:sz w:val="28"/>
          <w:szCs w:val="20"/>
        </w:rPr>
        <w:t xml:space="preserve"> is when a term or claim has multiple possible meanings and it's not clear which meaning is intended.</w:t>
      </w:r>
      <w:r w:rsidRPr="00C636A7">
        <w:rPr>
          <w:rFonts w:ascii="Times New Roman" w:hAnsi="Times New Roman" w:cs="Times New Roman"/>
          <w:sz w:val="28"/>
          <w:szCs w:val="20"/>
        </w:rPr>
        <w:br/>
        <w:t>(</w:t>
      </w:r>
      <w:proofErr w:type="spellStart"/>
      <w:r w:rsidRPr="00C636A7">
        <w:rPr>
          <w:rFonts w:ascii="Times New Roman" w:hAnsi="Times New Roman" w:cs="Times New Roman"/>
          <w:sz w:val="28"/>
          <w:szCs w:val="20"/>
        </w:rPr>
        <w:t>i</w:t>
      </w:r>
      <w:proofErr w:type="spellEnd"/>
      <w:r w:rsidRPr="00C636A7">
        <w:rPr>
          <w:rFonts w:ascii="Times New Roman" w:hAnsi="Times New Roman" w:cs="Times New Roman"/>
          <w:sz w:val="28"/>
          <w:szCs w:val="20"/>
        </w:rPr>
        <w:t xml:space="preserve">) </w:t>
      </w:r>
      <w:r w:rsidRPr="00C636A7">
        <w:rPr>
          <w:rStyle w:val="Emphasis"/>
          <w:rFonts w:ascii="Times New Roman" w:hAnsi="Times New Roman" w:cs="Times New Roman"/>
          <w:b/>
          <w:sz w:val="28"/>
          <w:szCs w:val="20"/>
        </w:rPr>
        <w:t>Semantic (word) ambiguity</w:t>
      </w:r>
      <w:r w:rsidRPr="00C636A7">
        <w:rPr>
          <w:rFonts w:ascii="Times New Roman" w:hAnsi="Times New Roman" w:cs="Times New Roman"/>
          <w:sz w:val="28"/>
          <w:szCs w:val="20"/>
        </w:rPr>
        <w:t>: occurs when ambiguity results from the word(s) used.</w:t>
      </w:r>
      <w:r w:rsidRPr="00C636A7">
        <w:rPr>
          <w:rFonts w:ascii="Times New Roman" w:hAnsi="Times New Roman" w:cs="Times New Roman"/>
          <w:sz w:val="28"/>
          <w:szCs w:val="20"/>
        </w:rPr>
        <w:br/>
        <w:t>(ii)</w:t>
      </w:r>
      <w:r w:rsidRPr="00C636A7">
        <w:rPr>
          <w:rFonts w:ascii="Times New Roman" w:hAnsi="Times New Roman" w:cs="Times New Roman"/>
          <w:b/>
          <w:sz w:val="28"/>
          <w:szCs w:val="20"/>
        </w:rPr>
        <w:t xml:space="preserve"> </w:t>
      </w:r>
      <w:r w:rsidRPr="00C636A7">
        <w:rPr>
          <w:rStyle w:val="Emphasis"/>
          <w:rFonts w:ascii="Times New Roman" w:hAnsi="Times New Roman" w:cs="Times New Roman"/>
          <w:b/>
          <w:sz w:val="28"/>
          <w:szCs w:val="20"/>
        </w:rPr>
        <w:t>Grammatical ambiguity</w:t>
      </w:r>
      <w:r w:rsidRPr="00C636A7">
        <w:rPr>
          <w:rFonts w:ascii="Times New Roman" w:hAnsi="Times New Roman" w:cs="Times New Roman"/>
          <w:b/>
          <w:sz w:val="28"/>
          <w:szCs w:val="20"/>
        </w:rPr>
        <w:t>:</w:t>
      </w:r>
      <w:r w:rsidRPr="00C636A7">
        <w:rPr>
          <w:rFonts w:ascii="Times New Roman" w:hAnsi="Times New Roman" w:cs="Times New Roman"/>
          <w:sz w:val="28"/>
          <w:szCs w:val="20"/>
        </w:rPr>
        <w:t xml:space="preserve"> occurs when ambiguity results from the grammatical structure of a claim.</w:t>
      </w:r>
      <w:r w:rsidRPr="00C636A7">
        <w:rPr>
          <w:rFonts w:ascii="Times New Roman" w:hAnsi="Times New Roman" w:cs="Times New Roman"/>
          <w:sz w:val="28"/>
          <w:szCs w:val="20"/>
        </w:rPr>
        <w:br/>
        <w:t xml:space="preserve">(iii) </w:t>
      </w:r>
      <w:r w:rsidRPr="00C636A7">
        <w:rPr>
          <w:rStyle w:val="Emphasis"/>
          <w:rFonts w:ascii="Times New Roman" w:hAnsi="Times New Roman" w:cs="Times New Roman"/>
          <w:b/>
          <w:sz w:val="28"/>
          <w:szCs w:val="20"/>
        </w:rPr>
        <w:t>Referential ambiguity</w:t>
      </w:r>
      <w:r w:rsidRPr="00C636A7">
        <w:rPr>
          <w:rFonts w:ascii="Times New Roman" w:hAnsi="Times New Roman" w:cs="Times New Roman"/>
          <w:sz w:val="28"/>
          <w:szCs w:val="20"/>
        </w:rPr>
        <w:t>: occurs when it is ambiguous what thing is being referred to by some word.</w:t>
      </w:r>
      <w:r w:rsidRPr="00C636A7">
        <w:rPr>
          <w:rFonts w:ascii="Times New Roman" w:hAnsi="Times New Roman" w:cs="Times New Roman"/>
          <w:sz w:val="28"/>
          <w:szCs w:val="20"/>
        </w:rPr>
        <w:br/>
      </w:r>
      <w:r w:rsidRPr="00C636A7">
        <w:rPr>
          <w:rFonts w:ascii="Times New Roman" w:hAnsi="Times New Roman" w:cs="Times New Roman"/>
          <w:sz w:val="28"/>
          <w:szCs w:val="20"/>
        </w:rPr>
        <w:br/>
      </w:r>
      <w:r w:rsidRPr="00C636A7">
        <w:rPr>
          <w:rFonts w:ascii="Times New Roman" w:hAnsi="Times New Roman" w:cs="Times New Roman"/>
          <w:b/>
          <w:sz w:val="28"/>
          <w:szCs w:val="20"/>
        </w:rPr>
        <w:t xml:space="preserve">A </w:t>
      </w:r>
      <w:r w:rsidRPr="00C636A7">
        <w:rPr>
          <w:rStyle w:val="Emphasis"/>
          <w:rFonts w:ascii="Times New Roman" w:hAnsi="Times New Roman" w:cs="Times New Roman"/>
          <w:b/>
          <w:sz w:val="28"/>
          <w:szCs w:val="20"/>
        </w:rPr>
        <w:t>fallacy of equivocation</w:t>
      </w:r>
      <w:r w:rsidRPr="00C636A7">
        <w:rPr>
          <w:rFonts w:ascii="Times New Roman" w:hAnsi="Times New Roman" w:cs="Times New Roman"/>
          <w:sz w:val="28"/>
          <w:szCs w:val="20"/>
        </w:rPr>
        <w:t xml:space="preserve"> is a fallacious argument which mistakenly treats two different meanings of a term or claim as if they were the same</w:t>
      </w:r>
    </w:p>
    <w:p w:rsidR="00BB2F9E" w:rsidRPr="00301921" w:rsidRDefault="00BB2F9E" w:rsidP="004C0104">
      <w:pPr>
        <w:shd w:val="clear" w:color="auto" w:fill="FFFFFF"/>
        <w:spacing w:before="100" w:beforeAutospacing="1" w:after="100" w:afterAutospacing="1" w:line="240" w:lineRule="auto"/>
        <w:rPr>
          <w:rFonts w:ascii="Times New Roman" w:eastAsia="Times New Roman" w:hAnsi="Times New Roman" w:cs="Times New Roman"/>
          <w:sz w:val="52"/>
          <w:szCs w:val="20"/>
          <w:lang w:eastAsia="en-CA"/>
        </w:rPr>
      </w:pPr>
    </w:p>
    <w:p w:rsidR="00AD74F0" w:rsidRDefault="00AD74F0" w:rsidP="00AD74F0">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p>
    <w:p w:rsidR="00AD74F0" w:rsidRPr="00AD74F0" w:rsidRDefault="00AD74F0" w:rsidP="00AD74F0">
      <w:pPr>
        <w:shd w:val="clear" w:color="auto" w:fill="FFFFFF"/>
        <w:spacing w:before="100" w:beforeAutospacing="1" w:after="100" w:afterAutospacing="1" w:line="240" w:lineRule="auto"/>
        <w:rPr>
          <w:rFonts w:ascii="Times New Roman" w:eastAsia="Times New Roman" w:hAnsi="Times New Roman" w:cs="Times New Roman"/>
          <w:sz w:val="28"/>
          <w:szCs w:val="20"/>
          <w:lang w:eastAsia="en-CA"/>
        </w:rPr>
      </w:pPr>
    </w:p>
    <w:p w:rsidR="00BB2F9E" w:rsidRPr="00BB2F9E" w:rsidRDefault="00BB2F9E" w:rsidP="00BB2F9E">
      <w:pPr>
        <w:shd w:val="clear" w:color="auto" w:fill="FFFFFF"/>
        <w:spacing w:after="0" w:line="240" w:lineRule="auto"/>
        <w:rPr>
          <w:rFonts w:ascii="Times New Roman" w:eastAsia="Times New Roman" w:hAnsi="Times New Roman" w:cs="Times New Roman"/>
          <w:sz w:val="28"/>
          <w:szCs w:val="20"/>
          <w:lang w:eastAsia="en-CA"/>
        </w:rPr>
      </w:pPr>
      <w:r w:rsidRPr="00BB2F9E">
        <w:rPr>
          <w:rFonts w:ascii="Times New Roman" w:eastAsia="Times New Roman" w:hAnsi="Times New Roman" w:cs="Times New Roman"/>
          <w:b/>
          <w:sz w:val="28"/>
          <w:szCs w:val="20"/>
          <w:lang w:eastAsia="en-CA"/>
        </w:rPr>
        <w:lastRenderedPageBreak/>
        <w:t>A claim is</w:t>
      </w:r>
      <w:r w:rsidRPr="00BB2F9E">
        <w:rPr>
          <w:rFonts w:ascii="Times New Roman" w:eastAsia="Times New Roman" w:hAnsi="Times New Roman" w:cs="Times New Roman"/>
          <w:sz w:val="28"/>
          <w:szCs w:val="20"/>
          <w:lang w:eastAsia="en-CA"/>
        </w:rPr>
        <w:t xml:space="preserve"> </w:t>
      </w:r>
      <w:r w:rsidRPr="00BB2F9E">
        <w:rPr>
          <w:rFonts w:ascii="Times New Roman" w:eastAsia="Times New Roman" w:hAnsi="Times New Roman" w:cs="Times New Roman"/>
          <w:b/>
          <w:i/>
          <w:iCs/>
          <w:sz w:val="28"/>
          <w:szCs w:val="20"/>
          <w:lang w:eastAsia="en-CA"/>
        </w:rPr>
        <w:t>warranted</w:t>
      </w:r>
      <w:r w:rsidRPr="00BB2F9E">
        <w:rPr>
          <w:rFonts w:ascii="Times New Roman" w:eastAsia="Times New Roman" w:hAnsi="Times New Roman" w:cs="Times New Roman"/>
          <w:sz w:val="28"/>
          <w:szCs w:val="20"/>
          <w:lang w:eastAsia="en-CA"/>
        </w:rPr>
        <w:t xml:space="preserve"> when there is some reasonable basis for affirming that it is true.</w:t>
      </w:r>
      <w:r w:rsidRPr="00BB2F9E">
        <w:rPr>
          <w:rFonts w:ascii="Times New Roman" w:eastAsia="Times New Roman" w:hAnsi="Times New Roman" w:cs="Times New Roman"/>
          <w:sz w:val="28"/>
          <w:szCs w:val="20"/>
          <w:lang w:eastAsia="en-CA"/>
        </w:rPr>
        <w:br/>
      </w:r>
      <w:r w:rsidRPr="00BB2F9E">
        <w:rPr>
          <w:rFonts w:ascii="Times New Roman" w:eastAsia="Times New Roman" w:hAnsi="Times New Roman" w:cs="Times New Roman"/>
          <w:b/>
          <w:sz w:val="28"/>
          <w:szCs w:val="20"/>
          <w:lang w:eastAsia="en-CA"/>
        </w:rPr>
        <w:t>A claim is warranted</w:t>
      </w:r>
      <w:r w:rsidRPr="00BB2F9E">
        <w:rPr>
          <w:rFonts w:ascii="Times New Roman" w:eastAsia="Times New Roman" w:hAnsi="Times New Roman" w:cs="Times New Roman"/>
          <w:sz w:val="28"/>
          <w:szCs w:val="20"/>
          <w:lang w:eastAsia="en-CA"/>
        </w:rPr>
        <w:t xml:space="preserve"> by virtue of being (</w:t>
      </w:r>
      <w:proofErr w:type="spellStart"/>
      <w:r w:rsidRPr="00BB2F9E">
        <w:rPr>
          <w:rFonts w:ascii="Times New Roman" w:eastAsia="Times New Roman" w:hAnsi="Times New Roman" w:cs="Times New Roman"/>
          <w:sz w:val="28"/>
          <w:szCs w:val="20"/>
          <w:lang w:eastAsia="en-CA"/>
        </w:rPr>
        <w:t>i</w:t>
      </w:r>
      <w:proofErr w:type="spellEnd"/>
      <w:r w:rsidRPr="00BB2F9E">
        <w:rPr>
          <w:rFonts w:ascii="Times New Roman" w:eastAsia="Times New Roman" w:hAnsi="Times New Roman" w:cs="Times New Roman"/>
          <w:b/>
          <w:sz w:val="28"/>
          <w:szCs w:val="20"/>
          <w:lang w:eastAsia="en-CA"/>
        </w:rPr>
        <w:t>) an accepted belief</w:t>
      </w:r>
      <w:r w:rsidRPr="00BB2F9E">
        <w:rPr>
          <w:rFonts w:ascii="Times New Roman" w:eastAsia="Times New Roman" w:hAnsi="Times New Roman" w:cs="Times New Roman"/>
          <w:sz w:val="28"/>
          <w:szCs w:val="20"/>
          <w:lang w:eastAsia="en-CA"/>
        </w:rPr>
        <w:t>, (ii</w:t>
      </w:r>
      <w:r w:rsidRPr="00BB2F9E">
        <w:rPr>
          <w:rFonts w:ascii="Times New Roman" w:eastAsia="Times New Roman" w:hAnsi="Times New Roman" w:cs="Times New Roman"/>
          <w:b/>
          <w:sz w:val="28"/>
          <w:szCs w:val="20"/>
          <w:lang w:eastAsia="en-CA"/>
        </w:rPr>
        <w:t>) a granted claim</w:t>
      </w:r>
      <w:r w:rsidRPr="00BB2F9E">
        <w:rPr>
          <w:rFonts w:ascii="Times New Roman" w:eastAsia="Times New Roman" w:hAnsi="Times New Roman" w:cs="Times New Roman"/>
          <w:sz w:val="28"/>
          <w:szCs w:val="20"/>
          <w:lang w:eastAsia="en-CA"/>
        </w:rPr>
        <w:t xml:space="preserve">, or (iii) </w:t>
      </w:r>
      <w:r w:rsidRPr="00BB2F9E">
        <w:rPr>
          <w:rFonts w:ascii="Times New Roman" w:eastAsia="Times New Roman" w:hAnsi="Times New Roman" w:cs="Times New Roman"/>
          <w:b/>
          <w:sz w:val="28"/>
          <w:szCs w:val="20"/>
          <w:lang w:eastAsia="en-CA"/>
        </w:rPr>
        <w:t>supported by argument.</w:t>
      </w:r>
      <w:r w:rsidRPr="00BB2F9E">
        <w:rPr>
          <w:rFonts w:ascii="Times New Roman" w:eastAsia="Times New Roman" w:hAnsi="Times New Roman" w:cs="Times New Roman"/>
          <w:b/>
          <w:sz w:val="28"/>
          <w:szCs w:val="20"/>
          <w:lang w:eastAsia="en-CA"/>
        </w:rPr>
        <w:br/>
      </w:r>
      <w:r w:rsidRPr="00BB2F9E">
        <w:rPr>
          <w:rFonts w:ascii="Times New Roman" w:eastAsia="Times New Roman" w:hAnsi="Times New Roman" w:cs="Times New Roman"/>
          <w:sz w:val="28"/>
          <w:szCs w:val="20"/>
          <w:lang w:eastAsia="en-CA"/>
        </w:rPr>
        <w:t xml:space="preserve">The </w:t>
      </w:r>
      <w:r w:rsidRPr="00BB2F9E">
        <w:rPr>
          <w:rFonts w:ascii="Times New Roman" w:eastAsia="Times New Roman" w:hAnsi="Times New Roman" w:cs="Times New Roman"/>
          <w:b/>
          <w:i/>
          <w:iCs/>
          <w:sz w:val="28"/>
          <w:szCs w:val="20"/>
          <w:lang w:eastAsia="en-CA"/>
        </w:rPr>
        <w:t>burden of proof</w:t>
      </w:r>
      <w:r w:rsidRPr="00BB2F9E">
        <w:rPr>
          <w:rFonts w:ascii="Times New Roman" w:eastAsia="Times New Roman" w:hAnsi="Times New Roman" w:cs="Times New Roman"/>
          <w:sz w:val="28"/>
          <w:szCs w:val="20"/>
          <w:lang w:eastAsia="en-CA"/>
        </w:rPr>
        <w:t xml:space="preserve"> is the obligation to show that one's claims are warranted.</w:t>
      </w:r>
      <w:r w:rsidRPr="00BB2F9E">
        <w:rPr>
          <w:rFonts w:ascii="Times New Roman" w:eastAsia="Times New Roman" w:hAnsi="Times New Roman" w:cs="Times New Roman"/>
          <w:sz w:val="28"/>
          <w:szCs w:val="20"/>
          <w:lang w:eastAsia="en-CA"/>
        </w:rPr>
        <w:br/>
      </w:r>
      <w:r w:rsidRPr="00BB2F9E">
        <w:rPr>
          <w:rFonts w:ascii="Times New Roman" w:eastAsia="Times New Roman" w:hAnsi="Times New Roman" w:cs="Times New Roman"/>
          <w:sz w:val="28"/>
          <w:szCs w:val="20"/>
          <w:lang w:eastAsia="en-CA"/>
        </w:rPr>
        <w:br/>
      </w:r>
      <w:r w:rsidRPr="00BB2F9E">
        <w:rPr>
          <w:rFonts w:ascii="Times New Roman" w:eastAsia="Times New Roman" w:hAnsi="Times New Roman" w:cs="Times New Roman"/>
          <w:sz w:val="28"/>
          <w:szCs w:val="20"/>
          <w:u w:val="single"/>
          <w:lang w:eastAsia="en-CA"/>
        </w:rPr>
        <w:t>Understand:</w:t>
      </w:r>
      <w:r w:rsidRPr="00BB2F9E">
        <w:rPr>
          <w:rFonts w:ascii="Times New Roman" w:eastAsia="Times New Roman" w:hAnsi="Times New Roman" w:cs="Times New Roman"/>
          <w:sz w:val="28"/>
          <w:szCs w:val="20"/>
          <w:lang w:eastAsia="en-CA"/>
        </w:rPr>
        <w:t xml:space="preserve"> the burden of proof falls on the person making the claim.</w:t>
      </w:r>
    </w:p>
    <w:p w:rsidR="00BB2F9E" w:rsidRPr="00BB2F9E" w:rsidRDefault="00BB2F9E" w:rsidP="00BB2F9E">
      <w:pPr>
        <w:numPr>
          <w:ilvl w:val="0"/>
          <w:numId w:val="8"/>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BB2F9E">
        <w:rPr>
          <w:rFonts w:ascii="Times New Roman" w:eastAsia="Times New Roman" w:hAnsi="Times New Roman" w:cs="Times New Roman"/>
          <w:sz w:val="28"/>
          <w:szCs w:val="20"/>
          <w:lang w:eastAsia="en-CA"/>
        </w:rPr>
        <w:t>A claim which is not warranted may simply be rejected.</w:t>
      </w:r>
    </w:p>
    <w:p w:rsidR="00BB2F9E" w:rsidRPr="00BB2F9E" w:rsidRDefault="00BB2F9E" w:rsidP="00BB2F9E">
      <w:pPr>
        <w:numPr>
          <w:ilvl w:val="0"/>
          <w:numId w:val="8"/>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BB2F9E">
        <w:rPr>
          <w:rFonts w:ascii="Times New Roman" w:eastAsia="Times New Roman" w:hAnsi="Times New Roman" w:cs="Times New Roman"/>
          <w:sz w:val="28"/>
          <w:szCs w:val="20"/>
          <w:lang w:eastAsia="en-CA"/>
        </w:rPr>
        <w:t>It is a fallacy (a version of "appeal to ignorance") to place the burden on the person rejecting the claim.</w:t>
      </w:r>
    </w:p>
    <w:p w:rsidR="00BB2F9E" w:rsidRPr="00BB2F9E" w:rsidRDefault="00BB2F9E" w:rsidP="00BB2F9E">
      <w:pPr>
        <w:numPr>
          <w:ilvl w:val="0"/>
          <w:numId w:val="8"/>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BB2F9E">
        <w:rPr>
          <w:rFonts w:ascii="Times New Roman" w:eastAsia="Times New Roman" w:hAnsi="Times New Roman" w:cs="Times New Roman"/>
          <w:sz w:val="28"/>
          <w:szCs w:val="20"/>
          <w:lang w:eastAsia="en-CA"/>
        </w:rPr>
        <w:t>"Russell's Teapot" is a famous illustration of this principle.</w:t>
      </w:r>
    </w:p>
    <w:p w:rsidR="00BB2F9E" w:rsidRPr="00BB2F9E" w:rsidRDefault="00BB2F9E" w:rsidP="00BB2F9E">
      <w:pPr>
        <w:shd w:val="clear" w:color="auto" w:fill="FFFFFF"/>
        <w:spacing w:after="0" w:line="240" w:lineRule="auto"/>
        <w:rPr>
          <w:rFonts w:ascii="Times New Roman" w:eastAsia="Times New Roman" w:hAnsi="Times New Roman" w:cs="Times New Roman"/>
          <w:sz w:val="28"/>
          <w:szCs w:val="20"/>
          <w:lang w:eastAsia="en-CA"/>
        </w:rPr>
      </w:pPr>
      <w:r w:rsidRPr="00BB2F9E">
        <w:rPr>
          <w:rFonts w:ascii="Times New Roman" w:eastAsia="Times New Roman" w:hAnsi="Times New Roman" w:cs="Times New Roman"/>
          <w:sz w:val="28"/>
          <w:szCs w:val="20"/>
          <w:lang w:eastAsia="en-CA"/>
        </w:rPr>
        <w:br/>
      </w:r>
      <w:r w:rsidRPr="00BB2F9E">
        <w:rPr>
          <w:rFonts w:ascii="Times New Roman" w:eastAsia="Times New Roman" w:hAnsi="Times New Roman" w:cs="Times New Roman"/>
          <w:sz w:val="28"/>
          <w:szCs w:val="20"/>
          <w:u w:val="single"/>
          <w:lang w:eastAsia="en-CA"/>
        </w:rPr>
        <w:t>Understand:</w:t>
      </w:r>
      <w:r w:rsidRPr="00BB2F9E">
        <w:rPr>
          <w:rFonts w:ascii="Times New Roman" w:eastAsia="Times New Roman" w:hAnsi="Times New Roman" w:cs="Times New Roman"/>
          <w:sz w:val="28"/>
          <w:szCs w:val="20"/>
          <w:lang w:eastAsia="en-CA"/>
        </w:rPr>
        <w:t xml:space="preserve"> the burden is met by offering a case which reasonably purports to show that the claim is warranted.</w:t>
      </w:r>
    </w:p>
    <w:p w:rsidR="00BB2F9E" w:rsidRPr="00BB2F9E" w:rsidRDefault="00BB2F9E" w:rsidP="00BB2F9E">
      <w:pPr>
        <w:numPr>
          <w:ilvl w:val="0"/>
          <w:numId w:val="9"/>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BB2F9E">
        <w:rPr>
          <w:rFonts w:ascii="Times New Roman" w:eastAsia="Times New Roman" w:hAnsi="Times New Roman" w:cs="Times New Roman"/>
          <w:sz w:val="28"/>
          <w:szCs w:val="20"/>
          <w:lang w:eastAsia="en-CA"/>
        </w:rPr>
        <w:t>Once such a case is offered, the claim may no longer be simply rejected.</w:t>
      </w:r>
    </w:p>
    <w:p w:rsidR="00BB2F9E" w:rsidRDefault="00BB2F9E" w:rsidP="00BB2F9E">
      <w:pPr>
        <w:numPr>
          <w:ilvl w:val="0"/>
          <w:numId w:val="9"/>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BB2F9E">
        <w:rPr>
          <w:rFonts w:ascii="Times New Roman" w:eastAsia="Times New Roman" w:hAnsi="Times New Roman" w:cs="Times New Roman"/>
          <w:sz w:val="28"/>
          <w:szCs w:val="20"/>
          <w:lang w:eastAsia="en-CA"/>
        </w:rPr>
        <w:t>Once such a case is offered, the burden is then on the critic to show that the case fails to show warrant.</w:t>
      </w:r>
    </w:p>
    <w:p w:rsidR="007B11EC" w:rsidRP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The skills from this course contribute to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xml:space="preserve">) </w:t>
      </w:r>
      <w:r w:rsidRPr="007B11EC">
        <w:rPr>
          <w:rFonts w:ascii="Times New Roman" w:eastAsia="Times New Roman" w:hAnsi="Times New Roman" w:cs="Times New Roman"/>
          <w:b/>
          <w:sz w:val="28"/>
          <w:szCs w:val="20"/>
          <w:lang w:eastAsia="en-CA"/>
        </w:rPr>
        <w:t xml:space="preserve">making </w:t>
      </w:r>
      <w:r w:rsidRPr="007B11EC">
        <w:rPr>
          <w:rFonts w:ascii="Times New Roman" w:eastAsia="Times New Roman" w:hAnsi="Times New Roman" w:cs="Times New Roman"/>
          <w:b/>
          <w:i/>
          <w:iCs/>
          <w:sz w:val="28"/>
          <w:szCs w:val="20"/>
          <w:lang w:eastAsia="en-CA"/>
        </w:rPr>
        <w:t>good arguments</w:t>
      </w:r>
      <w:r w:rsidRPr="007B11EC">
        <w:rPr>
          <w:rFonts w:ascii="Times New Roman" w:eastAsia="Times New Roman" w:hAnsi="Times New Roman" w:cs="Times New Roman"/>
          <w:sz w:val="28"/>
          <w:szCs w:val="20"/>
          <w:lang w:eastAsia="en-CA"/>
        </w:rPr>
        <w:t xml:space="preserve">, (ii) </w:t>
      </w:r>
      <w:r w:rsidRPr="007B11EC">
        <w:rPr>
          <w:rFonts w:ascii="Times New Roman" w:eastAsia="Times New Roman" w:hAnsi="Times New Roman" w:cs="Times New Roman"/>
          <w:b/>
          <w:sz w:val="28"/>
          <w:szCs w:val="20"/>
          <w:lang w:eastAsia="en-CA"/>
        </w:rPr>
        <w:t xml:space="preserve">making </w:t>
      </w:r>
      <w:r w:rsidRPr="007B11EC">
        <w:rPr>
          <w:rFonts w:ascii="Times New Roman" w:eastAsia="Times New Roman" w:hAnsi="Times New Roman" w:cs="Times New Roman"/>
          <w:b/>
          <w:i/>
          <w:iCs/>
          <w:sz w:val="28"/>
          <w:szCs w:val="20"/>
          <w:lang w:eastAsia="en-CA"/>
        </w:rPr>
        <w:t>good criticisms</w:t>
      </w:r>
      <w:r w:rsidRPr="007B11EC">
        <w:rPr>
          <w:rFonts w:ascii="Times New Roman" w:eastAsia="Times New Roman" w:hAnsi="Times New Roman" w:cs="Times New Roman"/>
          <w:sz w:val="28"/>
          <w:szCs w:val="20"/>
          <w:lang w:eastAsia="en-CA"/>
        </w:rPr>
        <w:t xml:space="preserve"> of other people's arguments, and (iii</w:t>
      </w:r>
      <w:r w:rsidRPr="007B11EC">
        <w:rPr>
          <w:rFonts w:ascii="Times New Roman" w:eastAsia="Times New Roman" w:hAnsi="Times New Roman" w:cs="Times New Roman"/>
          <w:b/>
          <w:sz w:val="28"/>
          <w:szCs w:val="20"/>
          <w:lang w:eastAsia="en-CA"/>
        </w:rPr>
        <w:t>) putting together arguments and criticisms</w:t>
      </w:r>
      <w:r w:rsidRPr="007B11EC">
        <w:rPr>
          <w:rFonts w:ascii="Times New Roman" w:eastAsia="Times New Roman" w:hAnsi="Times New Roman" w:cs="Times New Roman"/>
          <w:sz w:val="28"/>
          <w:szCs w:val="20"/>
          <w:lang w:eastAsia="en-CA"/>
        </w:rPr>
        <w:t xml:space="preserve"> in a </w:t>
      </w:r>
      <w:r w:rsidRPr="007B11EC">
        <w:rPr>
          <w:rFonts w:ascii="Times New Roman" w:eastAsia="Times New Roman" w:hAnsi="Times New Roman" w:cs="Times New Roman"/>
          <w:i/>
          <w:iCs/>
          <w:sz w:val="28"/>
          <w:szCs w:val="20"/>
          <w:lang w:eastAsia="en-CA"/>
        </w:rPr>
        <w:t>written work</w:t>
      </w:r>
      <w:r w:rsidRPr="007B11EC">
        <w:rPr>
          <w:rFonts w:ascii="Times New Roman" w:eastAsia="Times New Roman" w:hAnsi="Times New Roman" w:cs="Times New Roman"/>
          <w:sz w:val="28"/>
          <w:szCs w:val="20"/>
          <w:lang w:eastAsia="en-CA"/>
        </w:rPr>
        <w:t xml:space="preserve"> on a given topic.</w:t>
      </w:r>
      <w:r w:rsidRPr="007B11EC">
        <w:rPr>
          <w:rFonts w:ascii="Times New Roman" w:eastAsia="Times New Roman" w:hAnsi="Times New Roman" w:cs="Times New Roman"/>
          <w:sz w:val="28"/>
          <w:szCs w:val="20"/>
          <w:lang w:eastAsia="en-CA"/>
        </w:rPr>
        <w:br/>
      </w:r>
      <w:r w:rsidRPr="007B11EC">
        <w:rPr>
          <w:rFonts w:ascii="Times New Roman" w:eastAsia="Times New Roman" w:hAnsi="Times New Roman" w:cs="Times New Roman"/>
          <w:sz w:val="28"/>
          <w:szCs w:val="20"/>
          <w:lang w:eastAsia="en-CA"/>
        </w:rPr>
        <w:br/>
        <w:t xml:space="preserve">To make </w:t>
      </w:r>
      <w:r w:rsidRPr="007B11EC">
        <w:rPr>
          <w:rFonts w:ascii="Times New Roman" w:eastAsia="Times New Roman" w:hAnsi="Times New Roman" w:cs="Times New Roman"/>
          <w:b/>
          <w:i/>
          <w:iCs/>
          <w:sz w:val="28"/>
          <w:szCs w:val="20"/>
          <w:lang w:eastAsia="en-CA"/>
        </w:rPr>
        <w:t>good arguments</w:t>
      </w:r>
      <w:r w:rsidRPr="007B11EC">
        <w:rPr>
          <w:rFonts w:ascii="Times New Roman" w:eastAsia="Times New Roman" w:hAnsi="Times New Roman" w:cs="Times New Roman"/>
          <w:sz w:val="28"/>
          <w:szCs w:val="20"/>
          <w:lang w:eastAsia="en-CA"/>
        </w:rPr>
        <w:t xml:space="preserve"> we want to...</w:t>
      </w:r>
    </w:p>
    <w:p w:rsidR="007B11EC" w:rsidRPr="007B11EC" w:rsidRDefault="007B11EC" w:rsidP="007B11EC">
      <w:pPr>
        <w:numPr>
          <w:ilvl w:val="0"/>
          <w:numId w:val="10"/>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Clearly state the thesis.</w:t>
      </w:r>
    </w:p>
    <w:p w:rsidR="007B11EC" w:rsidRPr="007B11EC" w:rsidRDefault="007B11EC" w:rsidP="007B11EC">
      <w:pPr>
        <w:numPr>
          <w:ilvl w:val="0"/>
          <w:numId w:val="10"/>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Clearly state the support for the thesis: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be clear about warrant, (ii) be clear about validity/strength</w:t>
      </w:r>
    </w:p>
    <w:p w:rsidR="007B11EC" w:rsidRPr="007B11EC" w:rsidRDefault="007B11EC" w:rsidP="007B11EC">
      <w:pPr>
        <w:numPr>
          <w:ilvl w:val="0"/>
          <w:numId w:val="10"/>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Pick premises you can get your interlocutor to accept</w:t>
      </w:r>
    </w:p>
    <w:p w:rsidR="007B11EC" w:rsidRP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 xml:space="preserve">To make </w:t>
      </w:r>
      <w:r w:rsidRPr="007B11EC">
        <w:rPr>
          <w:rFonts w:ascii="Times New Roman" w:eastAsia="Times New Roman" w:hAnsi="Times New Roman" w:cs="Times New Roman"/>
          <w:b/>
          <w:i/>
          <w:iCs/>
          <w:sz w:val="28"/>
          <w:szCs w:val="20"/>
          <w:lang w:eastAsia="en-CA"/>
        </w:rPr>
        <w:t>good critiques</w:t>
      </w:r>
      <w:r w:rsidRPr="007B11EC">
        <w:rPr>
          <w:rFonts w:ascii="Times New Roman" w:eastAsia="Times New Roman" w:hAnsi="Times New Roman" w:cs="Times New Roman"/>
          <w:sz w:val="28"/>
          <w:szCs w:val="20"/>
          <w:lang w:eastAsia="en-CA"/>
        </w:rPr>
        <w:t xml:space="preserve"> we want to...</w:t>
      </w:r>
    </w:p>
    <w:p w:rsidR="007B11EC" w:rsidRPr="007B11EC" w:rsidRDefault="007B11EC" w:rsidP="007B11EC">
      <w:pPr>
        <w:numPr>
          <w:ilvl w:val="0"/>
          <w:numId w:val="11"/>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 xml:space="preserve">Attack premises or inferences, </w:t>
      </w:r>
      <w:r w:rsidRPr="007B11EC">
        <w:rPr>
          <w:rFonts w:ascii="Times New Roman" w:eastAsia="Times New Roman" w:hAnsi="Times New Roman" w:cs="Times New Roman"/>
          <w:sz w:val="28"/>
          <w:szCs w:val="20"/>
          <w:u w:val="single"/>
          <w:lang w:eastAsia="en-CA"/>
        </w:rPr>
        <w:t>not</w:t>
      </w:r>
      <w:r w:rsidRPr="007B11EC">
        <w:rPr>
          <w:rFonts w:ascii="Times New Roman" w:eastAsia="Times New Roman" w:hAnsi="Times New Roman" w:cs="Times New Roman"/>
          <w:sz w:val="28"/>
          <w:szCs w:val="20"/>
          <w:lang w:eastAsia="en-CA"/>
        </w:rPr>
        <w:t xml:space="preserve"> conclusions: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reject or refute premises, (ii) show invalidity/weakness</w:t>
      </w:r>
    </w:p>
    <w:p w:rsid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p>
    <w:p w:rsid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p>
    <w:p w:rsid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p>
    <w:p w:rsid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p>
    <w:p w:rsidR="007B11EC" w:rsidRP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lastRenderedPageBreak/>
        <w:t xml:space="preserve">A basic approach to </w:t>
      </w:r>
      <w:r w:rsidRPr="007B11EC">
        <w:rPr>
          <w:rFonts w:ascii="Times New Roman" w:eastAsia="Times New Roman" w:hAnsi="Times New Roman" w:cs="Times New Roman"/>
          <w:b/>
          <w:i/>
          <w:iCs/>
          <w:sz w:val="28"/>
          <w:szCs w:val="20"/>
          <w:lang w:eastAsia="en-CA"/>
        </w:rPr>
        <w:t>good writing</w:t>
      </w:r>
      <w:r w:rsidRPr="007B11EC">
        <w:rPr>
          <w:rFonts w:ascii="Times New Roman" w:eastAsia="Times New Roman" w:hAnsi="Times New Roman" w:cs="Times New Roman"/>
          <w:sz w:val="28"/>
          <w:szCs w:val="20"/>
          <w:lang w:eastAsia="en-CA"/>
        </w:rPr>
        <w:t xml:space="preserve"> uses the three-part essay structure...</w:t>
      </w:r>
    </w:p>
    <w:p w:rsidR="007B11EC" w:rsidRPr="007B11EC" w:rsidRDefault="007B11EC" w:rsidP="007B11EC">
      <w:pPr>
        <w:numPr>
          <w:ilvl w:val="0"/>
          <w:numId w:val="12"/>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u w:val="single"/>
          <w:lang w:eastAsia="en-CA"/>
        </w:rPr>
        <w:t>Beginning/Introduction:</w:t>
      </w:r>
      <w:r w:rsidRPr="007B11EC">
        <w:rPr>
          <w:rFonts w:ascii="Times New Roman" w:eastAsia="Times New Roman" w:hAnsi="Times New Roman" w:cs="Times New Roman"/>
          <w:sz w:val="28"/>
          <w:szCs w:val="20"/>
          <w:lang w:eastAsia="en-CA"/>
        </w:rPr>
        <w:t xml:space="preserve">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state your thesis, (ii) briefly give its context, (iii) briefly note other views on the subject, and (iv) briefly state the plan you will follow in the body of the essay.</w:t>
      </w:r>
    </w:p>
    <w:p w:rsidR="007B11EC" w:rsidRPr="007B11EC" w:rsidRDefault="007B11EC" w:rsidP="007B11EC">
      <w:pPr>
        <w:numPr>
          <w:ilvl w:val="0"/>
          <w:numId w:val="12"/>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u w:val="single"/>
          <w:lang w:eastAsia="en-CA"/>
        </w:rPr>
        <w:t>Middle/Body:</w:t>
      </w:r>
      <w:r w:rsidRPr="007B11EC">
        <w:rPr>
          <w:rFonts w:ascii="Times New Roman" w:eastAsia="Times New Roman" w:hAnsi="Times New Roman" w:cs="Times New Roman"/>
          <w:sz w:val="28"/>
          <w:szCs w:val="20"/>
          <w:lang w:eastAsia="en-CA"/>
        </w:rPr>
        <w:t xml:space="preserve">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develop your argument</w:t>
      </w:r>
    </w:p>
    <w:p w:rsidR="007B11EC" w:rsidRPr="007B11EC" w:rsidRDefault="007B11EC" w:rsidP="007B11EC">
      <w:pPr>
        <w:numPr>
          <w:ilvl w:val="0"/>
          <w:numId w:val="12"/>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u w:val="single"/>
          <w:lang w:eastAsia="en-CA"/>
        </w:rPr>
        <w:t>End/Conclusion:</w:t>
      </w:r>
      <w:r w:rsidRPr="007B11EC">
        <w:rPr>
          <w:rFonts w:ascii="Times New Roman" w:eastAsia="Times New Roman" w:hAnsi="Times New Roman" w:cs="Times New Roman"/>
          <w:sz w:val="28"/>
          <w:szCs w:val="20"/>
          <w:lang w:eastAsia="en-CA"/>
        </w:rPr>
        <w:t xml:space="preserve">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restate your thesis, (ii) review your argument, (iii) briefly note issues left unaddressed.</w:t>
      </w:r>
    </w:p>
    <w:p w:rsidR="007B11EC" w:rsidRP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r w:rsidRPr="007B11EC">
        <w:rPr>
          <w:rFonts w:ascii="Arial" w:eastAsia="Times New Roman" w:hAnsi="Arial" w:cs="Arial"/>
          <w:sz w:val="20"/>
          <w:szCs w:val="20"/>
          <w:lang w:eastAsia="en-CA"/>
        </w:rPr>
        <w:br/>
      </w:r>
      <w:r w:rsidRPr="007B11EC">
        <w:rPr>
          <w:rFonts w:ascii="Times New Roman" w:eastAsia="Times New Roman" w:hAnsi="Times New Roman" w:cs="Times New Roman"/>
          <w:sz w:val="28"/>
          <w:szCs w:val="20"/>
          <w:lang w:eastAsia="en-CA"/>
        </w:rPr>
        <w:t xml:space="preserve">When </w:t>
      </w:r>
      <w:r w:rsidRPr="007B11EC">
        <w:rPr>
          <w:rFonts w:ascii="Times New Roman" w:eastAsia="Times New Roman" w:hAnsi="Times New Roman" w:cs="Times New Roman"/>
          <w:b/>
          <w:i/>
          <w:iCs/>
          <w:sz w:val="28"/>
          <w:szCs w:val="20"/>
          <w:lang w:eastAsia="en-CA"/>
        </w:rPr>
        <w:t>developing your argument</w:t>
      </w:r>
      <w:r w:rsidRPr="007B11EC">
        <w:rPr>
          <w:rFonts w:ascii="Times New Roman" w:eastAsia="Times New Roman" w:hAnsi="Times New Roman" w:cs="Times New Roman"/>
          <w:b/>
          <w:sz w:val="28"/>
          <w:szCs w:val="20"/>
          <w:lang w:eastAsia="en-CA"/>
        </w:rPr>
        <w:t>...</w:t>
      </w:r>
    </w:p>
    <w:p w:rsidR="007B11EC" w:rsidRPr="007B11EC" w:rsidRDefault="007B11EC" w:rsidP="007B11EC">
      <w:pPr>
        <w:numPr>
          <w:ilvl w:val="0"/>
          <w:numId w:val="13"/>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Plan the complex arguments needed to support any premises you need to argue for.</w:t>
      </w:r>
    </w:p>
    <w:p w:rsidR="007B11EC" w:rsidRPr="007B11EC" w:rsidRDefault="007B11EC" w:rsidP="007B11EC">
      <w:pPr>
        <w:numPr>
          <w:ilvl w:val="0"/>
          <w:numId w:val="13"/>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Consider offering multiple, independent arguments for your thesis</w:t>
      </w:r>
    </w:p>
    <w:p w:rsidR="007B11EC" w:rsidRPr="007B11EC" w:rsidRDefault="007B11EC" w:rsidP="007B11EC">
      <w:pPr>
        <w:numPr>
          <w:ilvl w:val="0"/>
          <w:numId w:val="13"/>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Consider reviewing and refuting obvious or noteworthy criticisms of your arguments and/or arguments for the view(s) opposing your thesis.</w:t>
      </w:r>
    </w:p>
    <w:p w:rsidR="007B11EC" w:rsidRPr="007B11EC" w:rsidRDefault="007B11EC" w:rsidP="007B11EC">
      <w:pPr>
        <w:shd w:val="clear" w:color="auto" w:fill="FFFFFF"/>
        <w:spacing w:after="0" w:line="240" w:lineRule="auto"/>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br/>
      </w:r>
      <w:r w:rsidRPr="007B11EC">
        <w:rPr>
          <w:rFonts w:ascii="Times New Roman" w:eastAsia="Times New Roman" w:hAnsi="Times New Roman" w:cs="Times New Roman"/>
          <w:sz w:val="28"/>
          <w:szCs w:val="20"/>
          <w:u w:val="single"/>
          <w:lang w:eastAsia="en-CA"/>
        </w:rPr>
        <w:t>Understand:</w:t>
      </w:r>
      <w:r w:rsidRPr="007B11EC">
        <w:rPr>
          <w:rFonts w:ascii="Times New Roman" w:eastAsia="Times New Roman" w:hAnsi="Times New Roman" w:cs="Times New Roman"/>
          <w:sz w:val="28"/>
          <w:szCs w:val="20"/>
          <w:lang w:eastAsia="en-CA"/>
        </w:rPr>
        <w:t xml:space="preserve"> a </w:t>
      </w:r>
      <w:proofErr w:type="spellStart"/>
      <w:r w:rsidRPr="007B11EC">
        <w:rPr>
          <w:rFonts w:ascii="Times New Roman" w:eastAsia="Times New Roman" w:hAnsi="Times New Roman" w:cs="Times New Roman"/>
          <w:b/>
          <w:i/>
          <w:iCs/>
          <w:sz w:val="28"/>
          <w:szCs w:val="20"/>
          <w:lang w:eastAsia="en-CA"/>
        </w:rPr>
        <w:t>reductio</w:t>
      </w:r>
      <w:proofErr w:type="spellEnd"/>
      <w:r w:rsidRPr="007B11EC">
        <w:rPr>
          <w:rFonts w:ascii="Times New Roman" w:eastAsia="Times New Roman" w:hAnsi="Times New Roman" w:cs="Times New Roman"/>
          <w:b/>
          <w:i/>
          <w:iCs/>
          <w:sz w:val="28"/>
          <w:szCs w:val="20"/>
          <w:lang w:eastAsia="en-CA"/>
        </w:rPr>
        <w:t xml:space="preserve"> ad absurdum</w:t>
      </w:r>
      <w:r w:rsidRPr="007B11EC">
        <w:rPr>
          <w:rFonts w:ascii="Times New Roman" w:eastAsia="Times New Roman" w:hAnsi="Times New Roman" w:cs="Times New Roman"/>
          <w:sz w:val="28"/>
          <w:szCs w:val="20"/>
          <w:lang w:eastAsia="en-CA"/>
        </w:rPr>
        <w:t xml:space="preserve"> is a kind of argument used as a criticism of one of your interlocutor's claims...</w:t>
      </w:r>
    </w:p>
    <w:p w:rsidR="007B11EC" w:rsidRPr="007B11EC" w:rsidRDefault="007B11EC" w:rsidP="007B11EC">
      <w:pPr>
        <w:numPr>
          <w:ilvl w:val="0"/>
          <w:numId w:val="14"/>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It begins by assuming the truth of the claim which you want to criticize.</w:t>
      </w:r>
    </w:p>
    <w:p w:rsidR="007B11EC" w:rsidRPr="007B11EC" w:rsidRDefault="007B11EC" w:rsidP="007B11EC">
      <w:pPr>
        <w:numPr>
          <w:ilvl w:val="0"/>
          <w:numId w:val="14"/>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lang w:eastAsia="en-CA"/>
        </w:rPr>
        <w:t>It then offers an argument purporting to show that the truth of this claim leads to a conclusion (</w:t>
      </w:r>
      <w:proofErr w:type="spellStart"/>
      <w:r w:rsidRPr="007B11EC">
        <w:rPr>
          <w:rFonts w:ascii="Times New Roman" w:eastAsia="Times New Roman" w:hAnsi="Times New Roman" w:cs="Times New Roman"/>
          <w:sz w:val="28"/>
          <w:szCs w:val="20"/>
          <w:lang w:eastAsia="en-CA"/>
        </w:rPr>
        <w:t>i</w:t>
      </w:r>
      <w:proofErr w:type="spellEnd"/>
      <w:r w:rsidRPr="007B11EC">
        <w:rPr>
          <w:rFonts w:ascii="Times New Roman" w:eastAsia="Times New Roman" w:hAnsi="Times New Roman" w:cs="Times New Roman"/>
          <w:sz w:val="28"/>
          <w:szCs w:val="20"/>
          <w:lang w:eastAsia="en-CA"/>
        </w:rPr>
        <w:t>) which your interlocutor isn't willing to accept, or (ii) which contradicts the claim being assumed.</w:t>
      </w:r>
    </w:p>
    <w:p w:rsidR="007B11EC" w:rsidRPr="007B11EC" w:rsidRDefault="007B11EC" w:rsidP="007B11EC">
      <w:pPr>
        <w:numPr>
          <w:ilvl w:val="0"/>
          <w:numId w:val="14"/>
        </w:numPr>
        <w:shd w:val="clear" w:color="auto" w:fill="FFFFFF"/>
        <w:spacing w:before="100" w:beforeAutospacing="1" w:after="100" w:afterAutospacing="1" w:line="240" w:lineRule="auto"/>
        <w:ind w:left="795"/>
        <w:rPr>
          <w:rFonts w:ascii="Times New Roman" w:eastAsia="Times New Roman" w:hAnsi="Times New Roman" w:cs="Times New Roman"/>
          <w:sz w:val="28"/>
          <w:szCs w:val="20"/>
          <w:lang w:eastAsia="en-CA"/>
        </w:rPr>
      </w:pPr>
      <w:r w:rsidRPr="007B11EC">
        <w:rPr>
          <w:rFonts w:ascii="Times New Roman" w:eastAsia="Times New Roman" w:hAnsi="Times New Roman" w:cs="Times New Roman"/>
          <w:sz w:val="28"/>
          <w:szCs w:val="20"/>
          <w:u w:val="single"/>
          <w:lang w:eastAsia="en-CA"/>
        </w:rPr>
        <w:t>NB:</w:t>
      </w:r>
      <w:r w:rsidRPr="007B11EC">
        <w:rPr>
          <w:rFonts w:ascii="Times New Roman" w:eastAsia="Times New Roman" w:hAnsi="Times New Roman" w:cs="Times New Roman"/>
          <w:sz w:val="28"/>
          <w:szCs w:val="20"/>
          <w:lang w:eastAsia="en-CA"/>
        </w:rPr>
        <w:t xml:space="preserve"> the </w:t>
      </w:r>
      <w:r w:rsidRPr="007B11EC">
        <w:rPr>
          <w:rFonts w:ascii="Times New Roman" w:eastAsia="Times New Roman" w:hAnsi="Times New Roman" w:cs="Times New Roman"/>
          <w:b/>
          <w:i/>
          <w:iCs/>
          <w:sz w:val="28"/>
          <w:szCs w:val="20"/>
          <w:lang w:eastAsia="en-CA"/>
        </w:rPr>
        <w:t xml:space="preserve">law of </w:t>
      </w:r>
      <w:proofErr w:type="spellStart"/>
      <w:r w:rsidRPr="007B11EC">
        <w:rPr>
          <w:rFonts w:ascii="Times New Roman" w:eastAsia="Times New Roman" w:hAnsi="Times New Roman" w:cs="Times New Roman"/>
          <w:b/>
          <w:i/>
          <w:iCs/>
          <w:sz w:val="28"/>
          <w:szCs w:val="20"/>
          <w:lang w:eastAsia="en-CA"/>
        </w:rPr>
        <w:t>noncontradiction</w:t>
      </w:r>
      <w:proofErr w:type="spellEnd"/>
      <w:r w:rsidRPr="007B11EC">
        <w:rPr>
          <w:rFonts w:ascii="Times New Roman" w:eastAsia="Times New Roman" w:hAnsi="Times New Roman" w:cs="Times New Roman"/>
          <w:sz w:val="28"/>
          <w:szCs w:val="20"/>
          <w:lang w:eastAsia="en-CA"/>
        </w:rPr>
        <w:t xml:space="preserve"> [which states ~(P</w:t>
      </w:r>
      <w:r w:rsidRPr="007B11EC">
        <w:rPr>
          <w:rFonts w:ascii="Times New Roman" w:eastAsia="Times New Roman" w:hAnsi="Times New Roman" w:cs="Times New Roman"/>
          <w:sz w:val="28"/>
          <w:szCs w:val="20"/>
          <w:shd w:val="clear" w:color="auto" w:fill="FFFFFF"/>
          <w:lang w:eastAsia="en-CA"/>
        </w:rPr>
        <w:t>•~P)] gives us a reason to reject any claim which can be shown deductively to lead to its own contradiction.</w:t>
      </w:r>
    </w:p>
    <w:p w:rsidR="00AA7204" w:rsidRDefault="00AA7204" w:rsidP="00370D98">
      <w:pPr>
        <w:shd w:val="clear" w:color="auto" w:fill="FFFFFF"/>
        <w:spacing w:before="100" w:beforeAutospacing="1" w:after="100" w:afterAutospacing="1" w:line="240" w:lineRule="auto"/>
        <w:rPr>
          <w:rFonts w:ascii="Times New Roman" w:eastAsia="Times New Roman" w:hAnsi="Times New Roman" w:cs="Times New Roman"/>
          <w:sz w:val="28"/>
          <w:szCs w:val="28"/>
          <w:lang w:eastAsia="en-CA"/>
        </w:rPr>
      </w:pPr>
      <w:r>
        <w:rPr>
          <w:rFonts w:ascii="Times New Roman" w:eastAsia="Times New Roman" w:hAnsi="Times New Roman" w:cs="Times New Roman"/>
          <w:sz w:val="36"/>
          <w:szCs w:val="20"/>
          <w:u w:val="single"/>
          <w:lang w:eastAsia="en-CA"/>
        </w:rPr>
        <w:t>Part 2:</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 w:name="x---What_is_reasoning?_When_we_give,_rec"/>
      <w:bookmarkEnd w:id="1"/>
      <w:r w:rsidRPr="00AA7204">
        <w:rPr>
          <w:rFonts w:ascii="Times New Roman" w:eastAsia="Times New Roman" w:hAnsi="Times New Roman" w:cs="Times New Roman"/>
          <w:b/>
          <w:bCs/>
          <w:sz w:val="28"/>
          <w:szCs w:val="24"/>
          <w:lang w:eastAsia="en-CA"/>
        </w:rPr>
        <w:t xml:space="preserve">What is </w:t>
      </w:r>
      <w:r w:rsidRPr="00AA7204">
        <w:rPr>
          <w:rFonts w:ascii="Times New Roman" w:eastAsia="Times New Roman" w:hAnsi="Times New Roman" w:cs="Times New Roman"/>
          <w:b/>
          <w:bCs/>
          <w:i/>
          <w:iCs/>
          <w:sz w:val="28"/>
          <w:szCs w:val="24"/>
          <w:lang w:eastAsia="en-CA"/>
        </w:rPr>
        <w:t>reasoning</w:t>
      </w:r>
      <w:r w:rsidRPr="00AA7204">
        <w:rPr>
          <w:rFonts w:ascii="Times New Roman" w:eastAsia="Times New Roman" w:hAnsi="Times New Roman" w:cs="Times New Roman"/>
          <w:b/>
          <w:bCs/>
          <w:sz w:val="28"/>
          <w:szCs w:val="24"/>
          <w:lang w:eastAsia="en-CA"/>
        </w:rPr>
        <w:t>?</w:t>
      </w:r>
      <w:r w:rsidRPr="00AA7204">
        <w:rPr>
          <w:rFonts w:ascii="Times New Roman" w:eastAsia="Times New Roman" w:hAnsi="Times New Roman" w:cs="Times New Roman"/>
          <w:bCs/>
          <w:sz w:val="28"/>
          <w:szCs w:val="24"/>
          <w:lang w:eastAsia="en-CA"/>
        </w:rPr>
        <w:t xml:space="preserve"> When we give, receive, and consider reasons.</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2" w:name="x---What_is_reasoning_about?_The_truth_o"/>
      <w:bookmarkEnd w:id="2"/>
      <w:r w:rsidRPr="00AA7204">
        <w:rPr>
          <w:rFonts w:ascii="Times New Roman" w:eastAsia="Times New Roman" w:hAnsi="Times New Roman" w:cs="Times New Roman"/>
          <w:b/>
          <w:bCs/>
          <w:sz w:val="28"/>
          <w:szCs w:val="24"/>
          <w:lang w:eastAsia="en-CA"/>
        </w:rPr>
        <w:t xml:space="preserve">What is reasoning </w:t>
      </w:r>
      <w:r w:rsidRPr="00AA7204">
        <w:rPr>
          <w:rFonts w:ascii="Times New Roman" w:eastAsia="Times New Roman" w:hAnsi="Times New Roman" w:cs="Times New Roman"/>
          <w:b/>
          <w:bCs/>
          <w:i/>
          <w:iCs/>
          <w:sz w:val="28"/>
          <w:szCs w:val="24"/>
          <w:lang w:eastAsia="en-CA"/>
        </w:rPr>
        <w:t>about</w:t>
      </w:r>
      <w:r w:rsidRPr="00AA7204">
        <w:rPr>
          <w:rFonts w:ascii="Times New Roman" w:eastAsia="Times New Roman" w:hAnsi="Times New Roman" w:cs="Times New Roman"/>
          <w:bCs/>
          <w:sz w:val="28"/>
          <w:szCs w:val="24"/>
          <w:lang w:eastAsia="en-CA"/>
        </w:rPr>
        <w:t>? The truth of a thesis.</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3" w:name="x---What_are_the_thre////e_steps_of_reas"/>
      <w:bookmarkEnd w:id="3"/>
      <w:r w:rsidRPr="00AA7204">
        <w:rPr>
          <w:rFonts w:ascii="Times New Roman" w:eastAsia="Times New Roman" w:hAnsi="Times New Roman" w:cs="Times New Roman"/>
          <w:b/>
          <w:bCs/>
          <w:sz w:val="28"/>
          <w:szCs w:val="24"/>
          <w:lang w:eastAsia="en-CA"/>
        </w:rPr>
        <w:t xml:space="preserve">What are the </w:t>
      </w:r>
      <w:r w:rsidRPr="00AA7204">
        <w:rPr>
          <w:rFonts w:ascii="Times New Roman" w:eastAsia="Times New Roman" w:hAnsi="Times New Roman" w:cs="Times New Roman"/>
          <w:b/>
          <w:bCs/>
          <w:i/>
          <w:iCs/>
          <w:sz w:val="28"/>
          <w:szCs w:val="24"/>
          <w:lang w:eastAsia="en-CA"/>
        </w:rPr>
        <w:t>three steps</w:t>
      </w:r>
      <w:r w:rsidRPr="00AA7204">
        <w:rPr>
          <w:rFonts w:ascii="Times New Roman" w:eastAsia="Times New Roman" w:hAnsi="Times New Roman" w:cs="Times New Roman"/>
          <w:b/>
          <w:bCs/>
          <w:sz w:val="28"/>
          <w:szCs w:val="24"/>
          <w:lang w:eastAsia="en-CA"/>
        </w:rPr>
        <w:t xml:space="preserve"> of reasoning</w:t>
      </w:r>
      <w:r w:rsidRPr="00AA7204">
        <w:rPr>
          <w:rFonts w:ascii="Times New Roman" w:eastAsia="Times New Roman" w:hAnsi="Times New Roman" w:cs="Times New Roman"/>
          <w:bCs/>
          <w:sz w:val="28"/>
          <w:szCs w:val="24"/>
          <w:lang w:eastAsia="en-CA"/>
        </w:rPr>
        <w:t>? (1) Get a thesis. (2) Get a reason. (3) Assess the reason.</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4" w:name="x---What_is_a_thesis?_A_position_we_are_"/>
      <w:bookmarkEnd w:id="4"/>
      <w:r w:rsidRPr="00AA7204">
        <w:rPr>
          <w:rFonts w:ascii="Times New Roman" w:eastAsia="Times New Roman" w:hAnsi="Times New Roman" w:cs="Times New Roman"/>
          <w:b/>
          <w:bCs/>
          <w:sz w:val="28"/>
          <w:szCs w:val="24"/>
          <w:lang w:eastAsia="en-CA"/>
        </w:rPr>
        <w:t xml:space="preserve">What is a </w:t>
      </w:r>
      <w:r w:rsidRPr="00AA7204">
        <w:rPr>
          <w:rFonts w:ascii="Times New Roman" w:eastAsia="Times New Roman" w:hAnsi="Times New Roman" w:cs="Times New Roman"/>
          <w:b/>
          <w:bCs/>
          <w:i/>
          <w:iCs/>
          <w:sz w:val="28"/>
          <w:szCs w:val="24"/>
          <w:lang w:eastAsia="en-CA"/>
        </w:rPr>
        <w:t>thesis</w:t>
      </w:r>
      <w:r w:rsidRPr="00AA7204">
        <w:rPr>
          <w:rFonts w:ascii="Times New Roman" w:eastAsia="Times New Roman" w:hAnsi="Times New Roman" w:cs="Times New Roman"/>
          <w:bCs/>
          <w:sz w:val="28"/>
          <w:szCs w:val="24"/>
          <w:lang w:eastAsia="en-CA"/>
        </w:rPr>
        <w:t>? A position we are entertaining on some matter.</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5" w:name="x---What_is_a_reason?_What_attempts_to_p"/>
      <w:bookmarkEnd w:id="5"/>
      <w:r w:rsidRPr="00AA7204">
        <w:rPr>
          <w:rFonts w:ascii="Times New Roman" w:eastAsia="Times New Roman" w:hAnsi="Times New Roman" w:cs="Times New Roman"/>
          <w:b/>
          <w:bCs/>
          <w:sz w:val="28"/>
          <w:szCs w:val="24"/>
          <w:lang w:eastAsia="en-CA"/>
        </w:rPr>
        <w:lastRenderedPageBreak/>
        <w:t xml:space="preserve">What is a </w:t>
      </w:r>
      <w:r w:rsidRPr="00AA7204">
        <w:rPr>
          <w:rFonts w:ascii="Times New Roman" w:eastAsia="Times New Roman" w:hAnsi="Times New Roman" w:cs="Times New Roman"/>
          <w:b/>
          <w:bCs/>
          <w:i/>
          <w:iCs/>
          <w:sz w:val="28"/>
          <w:szCs w:val="24"/>
          <w:lang w:eastAsia="en-CA"/>
        </w:rPr>
        <w:t>reason</w:t>
      </w:r>
      <w:r w:rsidRPr="00AA7204">
        <w:rPr>
          <w:rFonts w:ascii="Times New Roman" w:eastAsia="Times New Roman" w:hAnsi="Times New Roman" w:cs="Times New Roman"/>
          <w:bCs/>
          <w:sz w:val="28"/>
          <w:szCs w:val="24"/>
          <w:lang w:eastAsia="en-CA"/>
        </w:rPr>
        <w:t>? What attempts to provide support for a thesis.</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6" w:name="x---What_is_support?_What_provides_a_bas"/>
      <w:bookmarkEnd w:id="6"/>
      <w:r w:rsidRPr="00AA7204">
        <w:rPr>
          <w:rFonts w:ascii="Times New Roman" w:eastAsia="Times New Roman" w:hAnsi="Times New Roman" w:cs="Times New Roman"/>
          <w:b/>
          <w:bCs/>
          <w:sz w:val="28"/>
          <w:szCs w:val="24"/>
          <w:lang w:eastAsia="en-CA"/>
        </w:rPr>
        <w:t xml:space="preserve">What is </w:t>
      </w:r>
      <w:r w:rsidRPr="00AA7204">
        <w:rPr>
          <w:rFonts w:ascii="Times New Roman" w:eastAsia="Times New Roman" w:hAnsi="Times New Roman" w:cs="Times New Roman"/>
          <w:b/>
          <w:bCs/>
          <w:i/>
          <w:iCs/>
          <w:sz w:val="28"/>
          <w:szCs w:val="24"/>
          <w:lang w:eastAsia="en-CA"/>
        </w:rPr>
        <w:t>support</w:t>
      </w:r>
      <w:r w:rsidRPr="00AA7204">
        <w:rPr>
          <w:rFonts w:ascii="Times New Roman" w:eastAsia="Times New Roman" w:hAnsi="Times New Roman" w:cs="Times New Roman"/>
          <w:bCs/>
          <w:sz w:val="28"/>
          <w:szCs w:val="24"/>
          <w:lang w:eastAsia="en-CA"/>
        </w:rPr>
        <w:t>? What provides a basis for believing that the thesis is true.</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7" w:name="x---How_do_we_get_a_thesis_or_a_reason_f"/>
      <w:bookmarkEnd w:id="7"/>
      <w:r w:rsidRPr="00AA7204">
        <w:rPr>
          <w:rFonts w:ascii="Times New Roman" w:eastAsia="Times New Roman" w:hAnsi="Times New Roman" w:cs="Times New Roman"/>
          <w:bCs/>
          <w:sz w:val="28"/>
          <w:szCs w:val="24"/>
          <w:lang w:eastAsia="en-CA"/>
        </w:rPr>
        <w:t xml:space="preserve">How do we </w:t>
      </w:r>
      <w:r w:rsidRPr="00AA7204">
        <w:rPr>
          <w:rFonts w:ascii="Times New Roman" w:eastAsia="Times New Roman" w:hAnsi="Times New Roman" w:cs="Times New Roman"/>
          <w:bCs/>
          <w:i/>
          <w:iCs/>
          <w:sz w:val="28"/>
          <w:szCs w:val="24"/>
          <w:lang w:eastAsia="en-CA"/>
        </w:rPr>
        <w:t>get</w:t>
      </w:r>
      <w:r w:rsidRPr="00AA7204">
        <w:rPr>
          <w:rFonts w:ascii="Times New Roman" w:eastAsia="Times New Roman" w:hAnsi="Times New Roman" w:cs="Times New Roman"/>
          <w:bCs/>
          <w:sz w:val="28"/>
          <w:szCs w:val="24"/>
          <w:lang w:eastAsia="en-CA"/>
        </w:rPr>
        <w:t xml:space="preserve"> a thesis or a reason from someone? Ask!</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8" w:name="x---What_is_a_claim?_An_assertion_of_fac"/>
      <w:bookmarkEnd w:id="8"/>
      <w:r w:rsidRPr="00AA7204">
        <w:rPr>
          <w:rFonts w:ascii="Times New Roman" w:eastAsia="Times New Roman" w:hAnsi="Times New Roman" w:cs="Times New Roman"/>
          <w:bCs/>
          <w:sz w:val="28"/>
          <w:szCs w:val="24"/>
          <w:lang w:eastAsia="en-CA"/>
        </w:rPr>
        <w:t>What is a</w:t>
      </w:r>
      <w:r w:rsidRPr="00AA7204">
        <w:rPr>
          <w:rFonts w:ascii="Times New Roman" w:eastAsia="Times New Roman" w:hAnsi="Times New Roman" w:cs="Times New Roman"/>
          <w:b/>
          <w:bCs/>
          <w:sz w:val="28"/>
          <w:szCs w:val="24"/>
          <w:lang w:eastAsia="en-CA"/>
        </w:rPr>
        <w:t xml:space="preserve"> </w:t>
      </w:r>
      <w:r w:rsidRPr="00AA7204">
        <w:rPr>
          <w:rFonts w:ascii="Times New Roman" w:eastAsia="Times New Roman" w:hAnsi="Times New Roman" w:cs="Times New Roman"/>
          <w:b/>
          <w:bCs/>
          <w:i/>
          <w:iCs/>
          <w:sz w:val="28"/>
          <w:szCs w:val="24"/>
          <w:lang w:eastAsia="en-CA"/>
        </w:rPr>
        <w:t>claim</w:t>
      </w:r>
      <w:r w:rsidRPr="00AA7204">
        <w:rPr>
          <w:rFonts w:ascii="Times New Roman" w:eastAsia="Times New Roman" w:hAnsi="Times New Roman" w:cs="Times New Roman"/>
          <w:bCs/>
          <w:sz w:val="28"/>
          <w:szCs w:val="24"/>
          <w:lang w:eastAsia="en-CA"/>
        </w:rPr>
        <w:t>? An assertion of fact.</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9" w:name="x---How_can_we_identify_a_claim?_It_is_c"/>
      <w:bookmarkEnd w:id="9"/>
      <w:r w:rsidRPr="00AA7204">
        <w:rPr>
          <w:rFonts w:ascii="Times New Roman" w:eastAsia="Times New Roman" w:hAnsi="Times New Roman" w:cs="Times New Roman"/>
          <w:bCs/>
          <w:sz w:val="28"/>
          <w:szCs w:val="24"/>
          <w:lang w:eastAsia="en-CA"/>
        </w:rPr>
        <w:t xml:space="preserve">How can we </w:t>
      </w:r>
      <w:r w:rsidRPr="00AA7204">
        <w:rPr>
          <w:rFonts w:ascii="Times New Roman" w:eastAsia="Times New Roman" w:hAnsi="Times New Roman" w:cs="Times New Roman"/>
          <w:b/>
          <w:bCs/>
          <w:i/>
          <w:iCs/>
          <w:sz w:val="28"/>
          <w:szCs w:val="24"/>
          <w:lang w:eastAsia="en-CA"/>
        </w:rPr>
        <w:t>identify a claim</w:t>
      </w:r>
      <w:r w:rsidRPr="00AA7204">
        <w:rPr>
          <w:rFonts w:ascii="Times New Roman" w:eastAsia="Times New Roman" w:hAnsi="Times New Roman" w:cs="Times New Roman"/>
          <w:bCs/>
          <w:sz w:val="28"/>
          <w:szCs w:val="24"/>
          <w:lang w:eastAsia="en-CA"/>
        </w:rPr>
        <w:t>? It is capable of being true or false.</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0" w:name="x---What_is_an_argument?_A_set_of_claims"/>
      <w:bookmarkEnd w:id="10"/>
      <w:r w:rsidRPr="00AA7204">
        <w:rPr>
          <w:rFonts w:ascii="Times New Roman" w:eastAsia="Times New Roman" w:hAnsi="Times New Roman" w:cs="Times New Roman"/>
          <w:bCs/>
          <w:sz w:val="28"/>
          <w:szCs w:val="24"/>
          <w:lang w:eastAsia="en-CA"/>
        </w:rPr>
        <w:t xml:space="preserve">What is an </w:t>
      </w:r>
      <w:r w:rsidRPr="00AA7204">
        <w:rPr>
          <w:rFonts w:ascii="Times New Roman" w:eastAsia="Times New Roman" w:hAnsi="Times New Roman" w:cs="Times New Roman"/>
          <w:b/>
          <w:bCs/>
          <w:i/>
          <w:iCs/>
          <w:sz w:val="28"/>
          <w:szCs w:val="24"/>
          <w:lang w:eastAsia="en-CA"/>
        </w:rPr>
        <w:t>argument</w:t>
      </w:r>
      <w:r w:rsidRPr="00AA7204">
        <w:rPr>
          <w:rFonts w:ascii="Times New Roman" w:eastAsia="Times New Roman" w:hAnsi="Times New Roman" w:cs="Times New Roman"/>
          <w:bCs/>
          <w:sz w:val="28"/>
          <w:szCs w:val="24"/>
          <w:lang w:eastAsia="en-CA"/>
        </w:rPr>
        <w:t>? A set of claims where one is meant to be supported by the others.</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1" w:name="x---What_are_the_parts_of_an_argument?_P"/>
      <w:bookmarkEnd w:id="11"/>
      <w:r w:rsidRPr="00AA7204">
        <w:rPr>
          <w:rFonts w:ascii="Times New Roman" w:eastAsia="Times New Roman" w:hAnsi="Times New Roman" w:cs="Times New Roman"/>
          <w:bCs/>
          <w:sz w:val="28"/>
          <w:szCs w:val="24"/>
          <w:lang w:eastAsia="en-CA"/>
        </w:rPr>
        <w:t xml:space="preserve">What are the </w:t>
      </w:r>
      <w:r w:rsidRPr="00AA7204">
        <w:rPr>
          <w:rFonts w:ascii="Times New Roman" w:eastAsia="Times New Roman" w:hAnsi="Times New Roman" w:cs="Times New Roman"/>
          <w:b/>
          <w:bCs/>
          <w:i/>
          <w:iCs/>
          <w:sz w:val="28"/>
          <w:szCs w:val="24"/>
          <w:lang w:eastAsia="en-CA"/>
        </w:rPr>
        <w:t>parts of an argument</w:t>
      </w:r>
      <w:r w:rsidRPr="00AA7204">
        <w:rPr>
          <w:rFonts w:ascii="Times New Roman" w:eastAsia="Times New Roman" w:hAnsi="Times New Roman" w:cs="Times New Roman"/>
          <w:b/>
          <w:bCs/>
          <w:sz w:val="28"/>
          <w:szCs w:val="24"/>
          <w:lang w:eastAsia="en-CA"/>
        </w:rPr>
        <w:t>?</w:t>
      </w:r>
      <w:r w:rsidRPr="00AA7204">
        <w:rPr>
          <w:rFonts w:ascii="Times New Roman" w:eastAsia="Times New Roman" w:hAnsi="Times New Roman" w:cs="Times New Roman"/>
          <w:bCs/>
          <w:sz w:val="28"/>
          <w:szCs w:val="24"/>
          <w:lang w:eastAsia="en-CA"/>
        </w:rPr>
        <w:t xml:space="preserve"> Premises, inferences, and conclusions.</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2" w:name="x---What_is_a_premise?_A_claim_which_is_"/>
      <w:bookmarkEnd w:id="12"/>
      <w:r w:rsidRPr="00AA7204">
        <w:rPr>
          <w:rFonts w:ascii="Times New Roman" w:eastAsia="Times New Roman" w:hAnsi="Times New Roman" w:cs="Times New Roman"/>
          <w:bCs/>
          <w:sz w:val="28"/>
          <w:szCs w:val="24"/>
          <w:lang w:eastAsia="en-CA"/>
        </w:rPr>
        <w:t xml:space="preserve">What is a </w:t>
      </w:r>
      <w:r w:rsidRPr="00AA7204">
        <w:rPr>
          <w:rFonts w:ascii="Times New Roman" w:eastAsia="Times New Roman" w:hAnsi="Times New Roman" w:cs="Times New Roman"/>
          <w:b/>
          <w:bCs/>
          <w:i/>
          <w:iCs/>
          <w:sz w:val="28"/>
          <w:szCs w:val="24"/>
          <w:lang w:eastAsia="en-CA"/>
        </w:rPr>
        <w:t>premise</w:t>
      </w:r>
      <w:r w:rsidRPr="00AA7204">
        <w:rPr>
          <w:rFonts w:ascii="Times New Roman" w:eastAsia="Times New Roman" w:hAnsi="Times New Roman" w:cs="Times New Roman"/>
          <w:bCs/>
          <w:sz w:val="28"/>
          <w:szCs w:val="24"/>
          <w:lang w:eastAsia="en-CA"/>
        </w:rPr>
        <w:t>? A claim which is meant to give support (i.e. a reason).</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3" w:name="x---What_is_a_conclusion?_A_claim_which_"/>
      <w:bookmarkEnd w:id="13"/>
      <w:r w:rsidRPr="00AA7204">
        <w:rPr>
          <w:rFonts w:ascii="Times New Roman" w:eastAsia="Times New Roman" w:hAnsi="Times New Roman" w:cs="Times New Roman"/>
          <w:bCs/>
          <w:sz w:val="28"/>
          <w:szCs w:val="24"/>
          <w:lang w:eastAsia="en-CA"/>
        </w:rPr>
        <w:t xml:space="preserve">What is a </w:t>
      </w:r>
      <w:r w:rsidRPr="00AA7204">
        <w:rPr>
          <w:rFonts w:ascii="Times New Roman" w:eastAsia="Times New Roman" w:hAnsi="Times New Roman" w:cs="Times New Roman"/>
          <w:b/>
          <w:bCs/>
          <w:i/>
          <w:iCs/>
          <w:sz w:val="28"/>
          <w:szCs w:val="24"/>
          <w:lang w:eastAsia="en-CA"/>
        </w:rPr>
        <w:t>conclusion</w:t>
      </w:r>
      <w:r w:rsidRPr="00AA7204">
        <w:rPr>
          <w:rFonts w:ascii="Times New Roman" w:eastAsia="Times New Roman" w:hAnsi="Times New Roman" w:cs="Times New Roman"/>
          <w:bCs/>
          <w:sz w:val="28"/>
          <w:szCs w:val="24"/>
          <w:lang w:eastAsia="en-CA"/>
        </w:rPr>
        <w:t>? A claim which is meant to be supported (i.e. a thesis).</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4" w:name="x---What_is_an_inference?_The_connection"/>
      <w:bookmarkEnd w:id="14"/>
      <w:r w:rsidRPr="00AA7204">
        <w:rPr>
          <w:rFonts w:ascii="Times New Roman" w:eastAsia="Times New Roman" w:hAnsi="Times New Roman" w:cs="Times New Roman"/>
          <w:bCs/>
          <w:sz w:val="28"/>
          <w:szCs w:val="24"/>
          <w:lang w:eastAsia="en-CA"/>
        </w:rPr>
        <w:t xml:space="preserve">What is an </w:t>
      </w:r>
      <w:r w:rsidRPr="00AA7204">
        <w:rPr>
          <w:rFonts w:ascii="Times New Roman" w:eastAsia="Times New Roman" w:hAnsi="Times New Roman" w:cs="Times New Roman"/>
          <w:b/>
          <w:bCs/>
          <w:i/>
          <w:iCs/>
          <w:sz w:val="28"/>
          <w:szCs w:val="24"/>
          <w:lang w:eastAsia="en-CA"/>
        </w:rPr>
        <w:t>inference</w:t>
      </w:r>
      <w:r w:rsidRPr="00AA7204">
        <w:rPr>
          <w:rFonts w:ascii="Times New Roman" w:eastAsia="Times New Roman" w:hAnsi="Times New Roman" w:cs="Times New Roman"/>
          <w:bCs/>
          <w:sz w:val="28"/>
          <w:szCs w:val="24"/>
          <w:lang w:eastAsia="en-CA"/>
        </w:rPr>
        <w:t>? The connection of attempted support we make between premises and conclusions.</w:t>
      </w:r>
    </w:p>
    <w:p w:rsidR="00AA7204" w:rsidRPr="00AA7204" w:rsidRDefault="00AA7204" w:rsidP="00AA7204">
      <w:pPr>
        <w:shd w:val="clear" w:color="auto" w:fill="FFFFFF"/>
        <w:spacing w:after="0" w:line="240" w:lineRule="auto"/>
        <w:rPr>
          <w:rFonts w:ascii="Times New Roman" w:eastAsia="Times New Roman" w:hAnsi="Times New Roman" w:cs="Times New Roman"/>
          <w:szCs w:val="20"/>
          <w:lang w:eastAsia="en-CA"/>
        </w:rPr>
      </w:pPr>
      <w:bookmarkStart w:id="15" w:name="x---Some_common_inference_indicators:_(a"/>
      <w:bookmarkEnd w:id="15"/>
      <w:r w:rsidRPr="00AA7204">
        <w:rPr>
          <w:rFonts w:ascii="Times New Roman" w:eastAsia="Times New Roman" w:hAnsi="Times New Roman" w:cs="Times New Roman"/>
          <w:bCs/>
          <w:sz w:val="28"/>
          <w:szCs w:val="24"/>
          <w:u w:val="single"/>
          <w:lang w:eastAsia="en-CA"/>
        </w:rPr>
        <w:t>Some common inference indicators:</w:t>
      </w:r>
      <w:r w:rsidRPr="00AA7204">
        <w:rPr>
          <w:rFonts w:ascii="Times New Roman" w:eastAsia="Times New Roman" w:hAnsi="Times New Roman" w:cs="Times New Roman"/>
          <w:bCs/>
          <w:sz w:val="28"/>
          <w:szCs w:val="24"/>
          <w:lang w:eastAsia="en-CA"/>
        </w:rPr>
        <w:t xml:space="preserve"> (adapted from the table on page 5 of your text)</w:t>
      </w:r>
    </w:p>
    <w:p w:rsidR="00AA7204" w:rsidRP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6" w:name="x---Conclusion_indicators:_therefore,_co"/>
      <w:bookmarkEnd w:id="16"/>
      <w:r w:rsidRPr="00AA7204">
        <w:rPr>
          <w:rFonts w:ascii="Times New Roman" w:eastAsia="Times New Roman" w:hAnsi="Times New Roman" w:cs="Times New Roman"/>
          <w:b/>
          <w:bCs/>
          <w:i/>
          <w:iCs/>
          <w:sz w:val="28"/>
          <w:szCs w:val="24"/>
          <w:lang w:eastAsia="en-CA"/>
        </w:rPr>
        <w:t>Conclusion indicators</w:t>
      </w:r>
      <w:r w:rsidRPr="00AA7204">
        <w:rPr>
          <w:rFonts w:ascii="Times New Roman" w:eastAsia="Times New Roman" w:hAnsi="Times New Roman" w:cs="Times New Roman"/>
          <w:bCs/>
          <w:i/>
          <w:iCs/>
          <w:sz w:val="28"/>
          <w:szCs w:val="24"/>
          <w:lang w:eastAsia="en-CA"/>
        </w:rPr>
        <w:t>:</w:t>
      </w:r>
      <w:r w:rsidRPr="00AA7204">
        <w:rPr>
          <w:rFonts w:ascii="Times New Roman" w:eastAsia="Times New Roman" w:hAnsi="Times New Roman" w:cs="Times New Roman"/>
          <w:bCs/>
          <w:sz w:val="28"/>
          <w:szCs w:val="24"/>
          <w:lang w:eastAsia="en-CA"/>
        </w:rPr>
        <w:t xml:space="preserve"> therefore, consequently, hence, so, then, ergo, it follows that, which shows that, this entails that...</w:t>
      </w:r>
    </w:p>
    <w:p w:rsidR="00AA7204" w:rsidRDefault="00AA7204"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7" w:name="x---Premise_indicators:_since,_because,_"/>
      <w:bookmarkEnd w:id="17"/>
      <w:r w:rsidRPr="00AA7204">
        <w:rPr>
          <w:rFonts w:ascii="Times New Roman" w:eastAsia="Times New Roman" w:hAnsi="Times New Roman" w:cs="Times New Roman"/>
          <w:b/>
          <w:bCs/>
          <w:i/>
          <w:iCs/>
          <w:sz w:val="28"/>
          <w:szCs w:val="24"/>
          <w:lang w:eastAsia="en-CA"/>
        </w:rPr>
        <w:t>Premise indicators</w:t>
      </w:r>
      <w:r w:rsidRPr="00AA7204">
        <w:rPr>
          <w:rFonts w:ascii="Times New Roman" w:eastAsia="Times New Roman" w:hAnsi="Times New Roman" w:cs="Times New Roman"/>
          <w:bCs/>
          <w:i/>
          <w:iCs/>
          <w:sz w:val="28"/>
          <w:szCs w:val="24"/>
          <w:lang w:eastAsia="en-CA"/>
        </w:rPr>
        <w:t>:</w:t>
      </w:r>
      <w:r w:rsidRPr="00AA7204">
        <w:rPr>
          <w:rFonts w:ascii="Times New Roman" w:eastAsia="Times New Roman" w:hAnsi="Times New Roman" w:cs="Times New Roman"/>
          <w:bCs/>
          <w:sz w:val="28"/>
          <w:szCs w:val="24"/>
          <w:lang w:eastAsia="en-CA"/>
        </w:rPr>
        <w:t xml:space="preserve"> since, because, for, seeing as, the reason is that, on account of the fact that, is demonstrated by...</w:t>
      </w:r>
    </w:p>
    <w:p w:rsidR="00044D9A" w:rsidRPr="00044D9A" w:rsidRDefault="00044D9A" w:rsidP="00044D9A">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8" w:name="x---A_good_premise//_is_a_//true_premise"/>
      <w:bookmarkEnd w:id="18"/>
      <w:r w:rsidRPr="00044D9A">
        <w:rPr>
          <w:rFonts w:ascii="Times New Roman" w:eastAsia="Times New Roman" w:hAnsi="Times New Roman" w:cs="Times New Roman"/>
          <w:bCs/>
          <w:sz w:val="28"/>
          <w:szCs w:val="24"/>
          <w:lang w:eastAsia="en-CA"/>
        </w:rPr>
        <w:t xml:space="preserve">A good </w:t>
      </w:r>
      <w:r w:rsidRPr="00044D9A">
        <w:rPr>
          <w:rFonts w:ascii="Times New Roman" w:eastAsia="Times New Roman" w:hAnsi="Times New Roman" w:cs="Times New Roman"/>
          <w:b/>
          <w:bCs/>
          <w:i/>
          <w:iCs/>
          <w:sz w:val="28"/>
          <w:szCs w:val="24"/>
          <w:lang w:eastAsia="en-CA"/>
        </w:rPr>
        <w:t>premise</w:t>
      </w:r>
      <w:r w:rsidRPr="00044D9A">
        <w:rPr>
          <w:rFonts w:ascii="Times New Roman" w:eastAsia="Times New Roman" w:hAnsi="Times New Roman" w:cs="Times New Roman"/>
          <w:bCs/>
          <w:sz w:val="28"/>
          <w:szCs w:val="24"/>
          <w:lang w:eastAsia="en-CA"/>
        </w:rPr>
        <w:t xml:space="preserve"> is a </w:t>
      </w:r>
      <w:r w:rsidRPr="00044D9A">
        <w:rPr>
          <w:rFonts w:ascii="Times New Roman" w:eastAsia="Times New Roman" w:hAnsi="Times New Roman" w:cs="Times New Roman"/>
          <w:b/>
          <w:bCs/>
          <w:i/>
          <w:iCs/>
          <w:sz w:val="28"/>
          <w:szCs w:val="24"/>
          <w:lang w:eastAsia="en-CA"/>
        </w:rPr>
        <w:t>true</w:t>
      </w:r>
      <w:r w:rsidRPr="00044D9A">
        <w:rPr>
          <w:rFonts w:ascii="Times New Roman" w:eastAsia="Times New Roman" w:hAnsi="Times New Roman" w:cs="Times New Roman"/>
          <w:b/>
          <w:bCs/>
          <w:sz w:val="28"/>
          <w:szCs w:val="24"/>
          <w:lang w:eastAsia="en-CA"/>
        </w:rPr>
        <w:t xml:space="preserve"> </w:t>
      </w:r>
      <w:r w:rsidRPr="00044D9A">
        <w:rPr>
          <w:rFonts w:ascii="Times New Roman" w:eastAsia="Times New Roman" w:hAnsi="Times New Roman" w:cs="Times New Roman"/>
          <w:bCs/>
          <w:sz w:val="28"/>
          <w:szCs w:val="24"/>
          <w:lang w:eastAsia="en-CA"/>
        </w:rPr>
        <w:t>premise.</w:t>
      </w:r>
    </w:p>
    <w:p w:rsidR="00044D9A" w:rsidRPr="00044D9A" w:rsidRDefault="00044D9A" w:rsidP="00044D9A">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19" w:name="x---A_good_inference//_is_a_//valid_infe"/>
      <w:bookmarkEnd w:id="19"/>
      <w:r w:rsidRPr="00044D9A">
        <w:rPr>
          <w:rFonts w:ascii="Times New Roman" w:eastAsia="Times New Roman" w:hAnsi="Times New Roman" w:cs="Times New Roman"/>
          <w:bCs/>
          <w:sz w:val="28"/>
          <w:szCs w:val="24"/>
          <w:lang w:eastAsia="en-CA"/>
        </w:rPr>
        <w:t xml:space="preserve">A good </w:t>
      </w:r>
      <w:r w:rsidRPr="00044D9A">
        <w:rPr>
          <w:rFonts w:ascii="Times New Roman" w:eastAsia="Times New Roman" w:hAnsi="Times New Roman" w:cs="Times New Roman"/>
          <w:b/>
          <w:bCs/>
          <w:i/>
          <w:iCs/>
          <w:sz w:val="28"/>
          <w:szCs w:val="24"/>
          <w:lang w:eastAsia="en-CA"/>
        </w:rPr>
        <w:t>inference</w:t>
      </w:r>
      <w:r w:rsidRPr="00044D9A">
        <w:rPr>
          <w:rFonts w:ascii="Times New Roman" w:eastAsia="Times New Roman" w:hAnsi="Times New Roman" w:cs="Times New Roman"/>
          <w:b/>
          <w:bCs/>
          <w:sz w:val="28"/>
          <w:szCs w:val="24"/>
          <w:lang w:eastAsia="en-CA"/>
        </w:rPr>
        <w:t xml:space="preserve"> is a </w:t>
      </w:r>
      <w:r w:rsidRPr="00044D9A">
        <w:rPr>
          <w:rFonts w:ascii="Times New Roman" w:eastAsia="Times New Roman" w:hAnsi="Times New Roman" w:cs="Times New Roman"/>
          <w:b/>
          <w:bCs/>
          <w:i/>
          <w:iCs/>
          <w:sz w:val="28"/>
          <w:szCs w:val="24"/>
          <w:lang w:eastAsia="en-CA"/>
        </w:rPr>
        <w:t>valid</w:t>
      </w:r>
      <w:r w:rsidRPr="00044D9A">
        <w:rPr>
          <w:rFonts w:ascii="Times New Roman" w:eastAsia="Times New Roman" w:hAnsi="Times New Roman" w:cs="Times New Roman"/>
          <w:bCs/>
          <w:sz w:val="28"/>
          <w:szCs w:val="24"/>
          <w:lang w:eastAsia="en-CA"/>
        </w:rPr>
        <w:t xml:space="preserve"> inference. (NB: we will introduce some complications on this point later in the term)</w:t>
      </w:r>
    </w:p>
    <w:p w:rsidR="00044D9A" w:rsidRPr="00044D9A" w:rsidRDefault="00044D9A" w:rsidP="00044D9A">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bookmarkStart w:id="20" w:name="x---A_good_argument//_is_a_//sound_argum"/>
      <w:bookmarkEnd w:id="20"/>
      <w:r w:rsidRPr="00044D9A">
        <w:rPr>
          <w:rFonts w:ascii="Times New Roman" w:eastAsia="Times New Roman" w:hAnsi="Times New Roman" w:cs="Times New Roman"/>
          <w:bCs/>
          <w:sz w:val="28"/>
          <w:szCs w:val="24"/>
          <w:lang w:eastAsia="en-CA"/>
        </w:rPr>
        <w:t xml:space="preserve">A good </w:t>
      </w:r>
      <w:r w:rsidRPr="00044D9A">
        <w:rPr>
          <w:rFonts w:ascii="Times New Roman" w:eastAsia="Times New Roman" w:hAnsi="Times New Roman" w:cs="Times New Roman"/>
          <w:b/>
          <w:bCs/>
          <w:i/>
          <w:iCs/>
          <w:sz w:val="28"/>
          <w:szCs w:val="24"/>
          <w:lang w:eastAsia="en-CA"/>
        </w:rPr>
        <w:t>argument</w:t>
      </w:r>
      <w:r w:rsidRPr="00044D9A">
        <w:rPr>
          <w:rFonts w:ascii="Times New Roman" w:eastAsia="Times New Roman" w:hAnsi="Times New Roman" w:cs="Times New Roman"/>
          <w:b/>
          <w:bCs/>
          <w:sz w:val="28"/>
          <w:szCs w:val="24"/>
          <w:lang w:eastAsia="en-CA"/>
        </w:rPr>
        <w:t xml:space="preserve"> is a </w:t>
      </w:r>
      <w:r w:rsidRPr="00044D9A">
        <w:rPr>
          <w:rFonts w:ascii="Times New Roman" w:eastAsia="Times New Roman" w:hAnsi="Times New Roman" w:cs="Times New Roman"/>
          <w:b/>
          <w:bCs/>
          <w:i/>
          <w:iCs/>
          <w:sz w:val="28"/>
          <w:szCs w:val="24"/>
          <w:lang w:eastAsia="en-CA"/>
        </w:rPr>
        <w:t>sound</w:t>
      </w:r>
      <w:r w:rsidRPr="00044D9A">
        <w:rPr>
          <w:rFonts w:ascii="Times New Roman" w:eastAsia="Times New Roman" w:hAnsi="Times New Roman" w:cs="Times New Roman"/>
          <w:bCs/>
          <w:sz w:val="28"/>
          <w:szCs w:val="24"/>
          <w:lang w:eastAsia="en-CA"/>
        </w:rPr>
        <w:t xml:space="preserve"> argument.</w:t>
      </w:r>
    </w:p>
    <w:p w:rsidR="00044D9A" w:rsidRPr="00044D9A" w:rsidRDefault="00044D9A" w:rsidP="00044D9A">
      <w:pPr>
        <w:shd w:val="clear" w:color="auto" w:fill="FFFFFF"/>
        <w:spacing w:after="0" w:line="240" w:lineRule="auto"/>
        <w:rPr>
          <w:rFonts w:ascii="Times New Roman" w:eastAsia="Times New Roman" w:hAnsi="Times New Roman" w:cs="Times New Roman"/>
          <w:szCs w:val="20"/>
          <w:lang w:eastAsia="en-CA"/>
        </w:rPr>
      </w:pPr>
      <w:bookmarkStart w:id="21" w:name="x---What_makes_an_argument_sound?_Having"/>
      <w:bookmarkEnd w:id="21"/>
      <w:r w:rsidRPr="00044D9A">
        <w:rPr>
          <w:rFonts w:ascii="Times New Roman" w:eastAsia="Times New Roman" w:hAnsi="Times New Roman" w:cs="Times New Roman"/>
          <w:bCs/>
          <w:sz w:val="28"/>
          <w:szCs w:val="24"/>
          <w:lang w:eastAsia="en-CA"/>
        </w:rPr>
        <w:t xml:space="preserve">What makes an argument </w:t>
      </w:r>
      <w:r w:rsidRPr="00044D9A">
        <w:rPr>
          <w:rFonts w:ascii="Times New Roman" w:eastAsia="Times New Roman" w:hAnsi="Times New Roman" w:cs="Times New Roman"/>
          <w:b/>
          <w:bCs/>
          <w:i/>
          <w:iCs/>
          <w:sz w:val="28"/>
          <w:szCs w:val="24"/>
          <w:lang w:eastAsia="en-CA"/>
        </w:rPr>
        <w:t>sound</w:t>
      </w:r>
      <w:r w:rsidRPr="00044D9A">
        <w:rPr>
          <w:rFonts w:ascii="Times New Roman" w:eastAsia="Times New Roman" w:hAnsi="Times New Roman" w:cs="Times New Roman"/>
          <w:b/>
          <w:bCs/>
          <w:sz w:val="28"/>
          <w:szCs w:val="24"/>
          <w:lang w:eastAsia="en-CA"/>
        </w:rPr>
        <w:t>?</w:t>
      </w:r>
      <w:r w:rsidRPr="00044D9A">
        <w:rPr>
          <w:rFonts w:ascii="Times New Roman" w:eastAsia="Times New Roman" w:hAnsi="Times New Roman" w:cs="Times New Roman"/>
          <w:bCs/>
          <w:sz w:val="28"/>
          <w:szCs w:val="24"/>
          <w:lang w:eastAsia="en-CA"/>
        </w:rPr>
        <w:t xml:space="preserve"> Having true premises and a valid inference.</w:t>
      </w:r>
    </w:p>
    <w:p w:rsidR="00044D9A" w:rsidRPr="00044D9A" w:rsidRDefault="00044D9A" w:rsidP="00044D9A">
      <w:pPr>
        <w:shd w:val="clear" w:color="auto" w:fill="FFFFFF"/>
        <w:spacing w:before="100" w:beforeAutospacing="1" w:after="100" w:afterAutospacing="1" w:line="240" w:lineRule="auto"/>
        <w:outlineLvl w:val="3"/>
        <w:rPr>
          <w:rFonts w:ascii="Arial" w:eastAsia="Times New Roman" w:hAnsi="Arial" w:cs="Arial"/>
          <w:b/>
          <w:bCs/>
          <w:sz w:val="24"/>
          <w:szCs w:val="24"/>
          <w:lang w:eastAsia="en-CA"/>
        </w:rPr>
      </w:pPr>
      <w:bookmarkStart w:id="22" w:name="x---What_makes_an_argument_valid?_When_t"/>
      <w:bookmarkEnd w:id="22"/>
      <w:r w:rsidRPr="00044D9A">
        <w:rPr>
          <w:rFonts w:ascii="Arial" w:eastAsia="Times New Roman" w:hAnsi="Arial" w:cs="Arial"/>
          <w:b/>
          <w:bCs/>
          <w:sz w:val="24"/>
          <w:szCs w:val="24"/>
          <w:lang w:eastAsia="en-CA"/>
        </w:rPr>
        <w:t xml:space="preserve">What makes an argument </w:t>
      </w:r>
      <w:r w:rsidRPr="00044D9A">
        <w:rPr>
          <w:rFonts w:ascii="Arial" w:eastAsia="Times New Roman" w:hAnsi="Arial" w:cs="Arial"/>
          <w:b/>
          <w:bCs/>
          <w:i/>
          <w:iCs/>
          <w:sz w:val="24"/>
          <w:szCs w:val="24"/>
          <w:lang w:eastAsia="en-CA"/>
        </w:rPr>
        <w:t>valid</w:t>
      </w:r>
      <w:r w:rsidRPr="00044D9A">
        <w:rPr>
          <w:rFonts w:ascii="Arial" w:eastAsia="Times New Roman" w:hAnsi="Arial" w:cs="Arial"/>
          <w:b/>
          <w:bCs/>
          <w:sz w:val="24"/>
          <w:szCs w:val="24"/>
          <w:lang w:eastAsia="en-CA"/>
        </w:rPr>
        <w:t>? When the truth of its premises would guarantee the truth of its conclusion.</w:t>
      </w:r>
    </w:p>
    <w:p w:rsidR="00520E4A" w:rsidRPr="00AA7204" w:rsidRDefault="00520E4A" w:rsidP="00AA7204">
      <w:pPr>
        <w:shd w:val="clear" w:color="auto" w:fill="FFFFFF"/>
        <w:spacing w:before="100" w:beforeAutospacing="1" w:after="100" w:afterAutospacing="1" w:line="240" w:lineRule="auto"/>
        <w:outlineLvl w:val="3"/>
        <w:rPr>
          <w:rFonts w:ascii="Times New Roman" w:eastAsia="Times New Roman" w:hAnsi="Times New Roman" w:cs="Times New Roman"/>
          <w:bCs/>
          <w:sz w:val="28"/>
          <w:szCs w:val="24"/>
          <w:lang w:eastAsia="en-CA"/>
        </w:rPr>
      </w:pPr>
    </w:p>
    <w:p w:rsidR="00AF32E7" w:rsidRDefault="009C43F3" w:rsidP="00AF32E7">
      <w:pPr>
        <w:shd w:val="clear" w:color="auto" w:fill="FFFFFF"/>
        <w:spacing w:before="100" w:beforeAutospacing="1" w:after="100" w:afterAutospacing="1" w:line="240" w:lineRule="auto"/>
        <w:outlineLvl w:val="3"/>
        <w:rPr>
          <w:rFonts w:ascii="Times New Roman" w:eastAsia="Times New Roman" w:hAnsi="Times New Roman" w:cs="Times New Roman"/>
          <w:bCs/>
          <w:sz w:val="40"/>
          <w:szCs w:val="24"/>
          <w:lang w:eastAsia="en-CA"/>
        </w:rPr>
      </w:pPr>
      <w:r w:rsidRPr="009C43F3">
        <w:rPr>
          <w:rFonts w:ascii="Times New Roman" w:hAnsi="Times New Roman" w:cs="Times New Roman"/>
          <w:b/>
          <w:sz w:val="28"/>
          <w:szCs w:val="20"/>
          <w:u w:val="single"/>
        </w:rPr>
        <w:t xml:space="preserve">Know the </w:t>
      </w:r>
      <w:r w:rsidRPr="009C43F3">
        <w:rPr>
          <w:rStyle w:val="Emphasis"/>
          <w:rFonts w:ascii="Times New Roman" w:hAnsi="Times New Roman" w:cs="Times New Roman"/>
          <w:b/>
          <w:sz w:val="28"/>
          <w:szCs w:val="20"/>
          <w:u w:val="single"/>
        </w:rPr>
        <w:t>valid</w:t>
      </w:r>
      <w:r w:rsidRPr="009C43F3">
        <w:rPr>
          <w:rFonts w:ascii="Times New Roman" w:hAnsi="Times New Roman" w:cs="Times New Roman"/>
          <w:b/>
          <w:sz w:val="28"/>
          <w:szCs w:val="20"/>
          <w:u w:val="single"/>
        </w:rPr>
        <w:t xml:space="preserve"> argument forms</w:t>
      </w:r>
      <w:r w:rsidRPr="009C43F3">
        <w:rPr>
          <w:rFonts w:ascii="Times New Roman" w:hAnsi="Times New Roman" w:cs="Times New Roman"/>
          <w:sz w:val="28"/>
          <w:szCs w:val="20"/>
          <w:u w:val="single"/>
        </w:rPr>
        <w:t>:</w:t>
      </w:r>
      <w:r w:rsidRPr="009C43F3">
        <w:rPr>
          <w:rFonts w:ascii="Times New Roman" w:hAnsi="Times New Roman" w:cs="Times New Roman"/>
          <w:sz w:val="28"/>
          <w:szCs w:val="20"/>
        </w:rPr>
        <w:t xml:space="preserve"> </w:t>
      </w:r>
      <w:r w:rsidRPr="009C43F3">
        <w:rPr>
          <w:rStyle w:val="Emphasis"/>
          <w:rFonts w:ascii="Times New Roman" w:hAnsi="Times New Roman" w:cs="Times New Roman"/>
          <w:sz w:val="28"/>
          <w:szCs w:val="20"/>
        </w:rPr>
        <w:t>modus ponens</w:t>
      </w:r>
      <w:r w:rsidRPr="009C43F3">
        <w:rPr>
          <w:rFonts w:ascii="Times New Roman" w:hAnsi="Times New Roman" w:cs="Times New Roman"/>
          <w:sz w:val="28"/>
          <w:szCs w:val="20"/>
        </w:rPr>
        <w:t xml:space="preserve"> (P</w:t>
      </w:r>
      <w:r w:rsidRPr="009C43F3">
        <w:rPr>
          <w:rFonts w:ascii="Times New Roman" w:hAnsi="Times New Roman" w:cs="Times New Roman"/>
          <w:sz w:val="28"/>
          <w:szCs w:val="20"/>
          <w:shd w:val="clear" w:color="auto" w:fill="F9F9F9"/>
        </w:rPr>
        <w:t>→Q; P;</w:t>
      </w:r>
      <w:r w:rsidRPr="009C43F3">
        <w:rPr>
          <w:rFonts w:ascii="Times New Roman" w:hAnsi="Times New Roman" w:cs="Times New Roman"/>
          <w:sz w:val="28"/>
          <w:szCs w:val="20"/>
        </w:rPr>
        <w:t xml:space="preserve"> </w:t>
      </w:r>
      <w:r w:rsidRPr="009C43F3">
        <w:rPr>
          <w:rFonts w:ascii="Cambria Math" w:hAnsi="Cambria Math" w:cs="Cambria Math"/>
          <w:sz w:val="28"/>
          <w:szCs w:val="20"/>
        </w:rPr>
        <w:t>∴</w:t>
      </w:r>
      <w:r w:rsidRPr="009C43F3">
        <w:rPr>
          <w:rFonts w:ascii="Times New Roman" w:hAnsi="Times New Roman" w:cs="Times New Roman"/>
          <w:sz w:val="28"/>
          <w:szCs w:val="20"/>
        </w:rPr>
        <w:t xml:space="preserve">Q) and </w:t>
      </w:r>
      <w:r w:rsidRPr="009C43F3">
        <w:rPr>
          <w:rStyle w:val="Emphasis"/>
          <w:rFonts w:ascii="Times New Roman" w:hAnsi="Times New Roman" w:cs="Times New Roman"/>
          <w:sz w:val="28"/>
          <w:szCs w:val="20"/>
        </w:rPr>
        <w:t xml:space="preserve">modus </w:t>
      </w:r>
      <w:proofErr w:type="spellStart"/>
      <w:r w:rsidRPr="009C43F3">
        <w:rPr>
          <w:rStyle w:val="Emphasis"/>
          <w:rFonts w:ascii="Times New Roman" w:hAnsi="Times New Roman" w:cs="Times New Roman"/>
          <w:sz w:val="28"/>
          <w:szCs w:val="20"/>
        </w:rPr>
        <w:t>tollens</w:t>
      </w:r>
      <w:proofErr w:type="spellEnd"/>
      <w:r w:rsidRPr="009C43F3">
        <w:rPr>
          <w:rFonts w:ascii="Times New Roman" w:hAnsi="Times New Roman" w:cs="Times New Roman"/>
          <w:sz w:val="28"/>
          <w:szCs w:val="20"/>
        </w:rPr>
        <w:t xml:space="preserve"> (P</w:t>
      </w:r>
      <w:r w:rsidRPr="009C43F3">
        <w:rPr>
          <w:rFonts w:ascii="Times New Roman" w:hAnsi="Times New Roman" w:cs="Times New Roman"/>
          <w:sz w:val="28"/>
          <w:szCs w:val="20"/>
          <w:shd w:val="clear" w:color="auto" w:fill="F9F9F9"/>
        </w:rPr>
        <w:t xml:space="preserve">→Q; ~Q; </w:t>
      </w:r>
      <w:r w:rsidRPr="009C43F3">
        <w:rPr>
          <w:rFonts w:ascii="Cambria Math" w:hAnsi="Cambria Math" w:cs="Cambria Math"/>
          <w:sz w:val="28"/>
          <w:szCs w:val="20"/>
        </w:rPr>
        <w:t>∴</w:t>
      </w:r>
      <w:r w:rsidRPr="009C43F3">
        <w:rPr>
          <w:rFonts w:ascii="Times New Roman" w:hAnsi="Times New Roman" w:cs="Times New Roman"/>
          <w:sz w:val="28"/>
          <w:szCs w:val="20"/>
        </w:rPr>
        <w:t>~P)</w:t>
      </w:r>
      <w:r w:rsidRPr="009C43F3">
        <w:rPr>
          <w:rFonts w:ascii="Times New Roman" w:hAnsi="Times New Roman" w:cs="Times New Roman"/>
          <w:sz w:val="28"/>
          <w:szCs w:val="20"/>
        </w:rPr>
        <w:br/>
      </w:r>
      <w:r w:rsidRPr="009C43F3">
        <w:rPr>
          <w:rFonts w:ascii="Times New Roman" w:hAnsi="Times New Roman" w:cs="Times New Roman"/>
          <w:b/>
          <w:sz w:val="28"/>
          <w:szCs w:val="20"/>
          <w:u w:val="single"/>
        </w:rPr>
        <w:t xml:space="preserve">Know the </w:t>
      </w:r>
      <w:r w:rsidRPr="009C43F3">
        <w:rPr>
          <w:rStyle w:val="Emphasis"/>
          <w:rFonts w:ascii="Times New Roman" w:hAnsi="Times New Roman" w:cs="Times New Roman"/>
          <w:b/>
          <w:sz w:val="28"/>
          <w:szCs w:val="20"/>
          <w:u w:val="single"/>
        </w:rPr>
        <w:t>invalid</w:t>
      </w:r>
      <w:r w:rsidRPr="009C43F3">
        <w:rPr>
          <w:rFonts w:ascii="Times New Roman" w:hAnsi="Times New Roman" w:cs="Times New Roman"/>
          <w:b/>
          <w:sz w:val="28"/>
          <w:szCs w:val="20"/>
          <w:u w:val="single"/>
        </w:rPr>
        <w:t xml:space="preserve"> argument forms</w:t>
      </w:r>
      <w:r w:rsidRPr="009C43F3">
        <w:rPr>
          <w:rFonts w:ascii="Times New Roman" w:hAnsi="Times New Roman" w:cs="Times New Roman"/>
          <w:sz w:val="28"/>
          <w:szCs w:val="20"/>
          <w:u w:val="single"/>
        </w:rPr>
        <w:t>:</w:t>
      </w:r>
      <w:r w:rsidRPr="009C43F3">
        <w:rPr>
          <w:rFonts w:ascii="Times New Roman" w:hAnsi="Times New Roman" w:cs="Times New Roman"/>
          <w:sz w:val="28"/>
          <w:szCs w:val="20"/>
        </w:rPr>
        <w:t xml:space="preserve"> </w:t>
      </w:r>
      <w:r w:rsidRPr="009C43F3">
        <w:rPr>
          <w:rStyle w:val="Emphasis"/>
          <w:rFonts w:ascii="Times New Roman" w:hAnsi="Times New Roman" w:cs="Times New Roman"/>
          <w:sz w:val="28"/>
          <w:szCs w:val="20"/>
        </w:rPr>
        <w:t>denying the antecedent</w:t>
      </w:r>
      <w:r w:rsidRPr="009C43F3">
        <w:rPr>
          <w:rFonts w:ascii="Times New Roman" w:hAnsi="Times New Roman" w:cs="Times New Roman"/>
          <w:sz w:val="28"/>
          <w:szCs w:val="20"/>
        </w:rPr>
        <w:t xml:space="preserve"> (P</w:t>
      </w:r>
      <w:r w:rsidRPr="009C43F3">
        <w:rPr>
          <w:rFonts w:ascii="Times New Roman" w:hAnsi="Times New Roman" w:cs="Times New Roman"/>
          <w:sz w:val="28"/>
          <w:szCs w:val="20"/>
          <w:shd w:val="clear" w:color="auto" w:fill="F9F9F9"/>
        </w:rPr>
        <w:t>→Q; ~P;</w:t>
      </w:r>
      <w:r w:rsidRPr="009C43F3">
        <w:rPr>
          <w:rFonts w:ascii="Times New Roman" w:hAnsi="Times New Roman" w:cs="Times New Roman"/>
          <w:sz w:val="28"/>
          <w:szCs w:val="20"/>
        </w:rPr>
        <w:t xml:space="preserve"> </w:t>
      </w:r>
      <w:r w:rsidRPr="009C43F3">
        <w:rPr>
          <w:rFonts w:ascii="Cambria Math" w:hAnsi="Cambria Math" w:cs="Cambria Math"/>
          <w:sz w:val="28"/>
          <w:szCs w:val="20"/>
        </w:rPr>
        <w:t>∴</w:t>
      </w:r>
      <w:r w:rsidRPr="009C43F3">
        <w:rPr>
          <w:rFonts w:ascii="Times New Roman" w:hAnsi="Times New Roman" w:cs="Times New Roman"/>
          <w:sz w:val="28"/>
          <w:szCs w:val="20"/>
        </w:rPr>
        <w:t xml:space="preserve">~Q) and </w:t>
      </w:r>
      <w:r w:rsidRPr="009C43F3">
        <w:rPr>
          <w:rStyle w:val="Emphasis"/>
          <w:rFonts w:ascii="Times New Roman" w:hAnsi="Times New Roman" w:cs="Times New Roman"/>
          <w:sz w:val="28"/>
          <w:szCs w:val="20"/>
        </w:rPr>
        <w:t>affirming the consequent</w:t>
      </w:r>
      <w:r w:rsidRPr="009C43F3">
        <w:rPr>
          <w:rFonts w:ascii="Times New Roman" w:hAnsi="Times New Roman" w:cs="Times New Roman"/>
          <w:sz w:val="28"/>
          <w:szCs w:val="20"/>
        </w:rPr>
        <w:t xml:space="preserve"> (P</w:t>
      </w:r>
      <w:r w:rsidRPr="009C43F3">
        <w:rPr>
          <w:rFonts w:ascii="Times New Roman" w:hAnsi="Times New Roman" w:cs="Times New Roman"/>
          <w:sz w:val="28"/>
          <w:szCs w:val="20"/>
          <w:shd w:val="clear" w:color="auto" w:fill="F9F9F9"/>
        </w:rPr>
        <w:t>→Q; Q;</w:t>
      </w:r>
      <w:r w:rsidRPr="009C43F3">
        <w:rPr>
          <w:rFonts w:ascii="Times New Roman" w:hAnsi="Times New Roman" w:cs="Times New Roman"/>
          <w:sz w:val="28"/>
          <w:szCs w:val="20"/>
        </w:rPr>
        <w:t xml:space="preserve"> </w:t>
      </w:r>
      <w:r w:rsidRPr="009C43F3">
        <w:rPr>
          <w:rFonts w:ascii="Cambria Math" w:hAnsi="Cambria Math" w:cs="Cambria Math"/>
          <w:sz w:val="28"/>
          <w:szCs w:val="20"/>
        </w:rPr>
        <w:t>∴</w:t>
      </w:r>
      <w:r w:rsidRPr="009C43F3">
        <w:rPr>
          <w:rFonts w:ascii="Times New Roman" w:hAnsi="Times New Roman" w:cs="Times New Roman"/>
          <w:sz w:val="28"/>
          <w:szCs w:val="20"/>
        </w:rPr>
        <w:t>P).</w:t>
      </w:r>
      <w:r w:rsidR="00370D98" w:rsidRPr="009C43F3">
        <w:rPr>
          <w:rFonts w:ascii="Times New Roman" w:eastAsia="Times New Roman" w:hAnsi="Times New Roman" w:cs="Times New Roman"/>
          <w:sz w:val="40"/>
          <w:szCs w:val="20"/>
          <w:lang w:eastAsia="en-CA"/>
        </w:rPr>
        <w:tab/>
      </w:r>
    </w:p>
    <w:p w:rsidR="00AF32E7" w:rsidRDefault="00AF32E7" w:rsidP="00AF32E7">
      <w:pPr>
        <w:shd w:val="clear" w:color="auto" w:fill="FFFFFF"/>
        <w:spacing w:before="100" w:beforeAutospacing="1" w:after="100" w:afterAutospacing="1" w:line="240" w:lineRule="auto"/>
        <w:outlineLvl w:val="3"/>
        <w:rPr>
          <w:rFonts w:ascii="Times New Roman" w:hAnsi="Times New Roman" w:cs="Times New Roman"/>
          <w:sz w:val="28"/>
          <w:szCs w:val="20"/>
        </w:rPr>
      </w:pPr>
      <w:r w:rsidRPr="00AF32E7">
        <w:rPr>
          <w:rFonts w:ascii="Times New Roman" w:hAnsi="Times New Roman" w:cs="Times New Roman"/>
          <w:sz w:val="28"/>
          <w:szCs w:val="20"/>
        </w:rPr>
        <w:t xml:space="preserve">What is a </w:t>
      </w:r>
      <w:r w:rsidRPr="00AF32E7">
        <w:rPr>
          <w:rStyle w:val="Emphasis"/>
          <w:rFonts w:ascii="Times New Roman" w:hAnsi="Times New Roman" w:cs="Times New Roman"/>
          <w:b/>
          <w:sz w:val="28"/>
          <w:szCs w:val="20"/>
        </w:rPr>
        <w:t>fallacy</w:t>
      </w:r>
      <w:r w:rsidRPr="00AF32E7">
        <w:rPr>
          <w:rFonts w:ascii="Times New Roman" w:hAnsi="Times New Roman" w:cs="Times New Roman"/>
          <w:b/>
          <w:sz w:val="28"/>
          <w:szCs w:val="20"/>
        </w:rPr>
        <w:t>?</w:t>
      </w:r>
      <w:r w:rsidRPr="00AF32E7">
        <w:rPr>
          <w:rFonts w:ascii="Times New Roman" w:hAnsi="Times New Roman" w:cs="Times New Roman"/>
          <w:sz w:val="28"/>
          <w:szCs w:val="20"/>
        </w:rPr>
        <w:t xml:space="preserve"> An invalid argument form.</w:t>
      </w:r>
      <w:r w:rsidRPr="00AF32E7">
        <w:rPr>
          <w:rFonts w:ascii="Times New Roman" w:hAnsi="Times New Roman" w:cs="Times New Roman"/>
          <w:sz w:val="28"/>
          <w:szCs w:val="20"/>
        </w:rPr>
        <w:br/>
      </w:r>
      <w:r w:rsidRPr="00AF32E7">
        <w:rPr>
          <w:rFonts w:ascii="Times New Roman" w:hAnsi="Times New Roman" w:cs="Times New Roman"/>
          <w:sz w:val="28"/>
          <w:szCs w:val="20"/>
        </w:rPr>
        <w:br/>
      </w:r>
      <w:r w:rsidRPr="00AF32E7">
        <w:rPr>
          <w:rFonts w:ascii="Times New Roman" w:hAnsi="Times New Roman" w:cs="Times New Roman"/>
          <w:b/>
          <w:sz w:val="28"/>
          <w:szCs w:val="20"/>
          <w:u w:val="single"/>
        </w:rPr>
        <w:t xml:space="preserve">Know the </w:t>
      </w:r>
      <w:r w:rsidRPr="00AF32E7">
        <w:rPr>
          <w:rStyle w:val="Emphasis"/>
          <w:rFonts w:ascii="Times New Roman" w:hAnsi="Times New Roman" w:cs="Times New Roman"/>
          <w:b/>
          <w:sz w:val="28"/>
          <w:szCs w:val="20"/>
          <w:u w:val="single"/>
        </w:rPr>
        <w:t>valid</w:t>
      </w:r>
      <w:r w:rsidRPr="00AF32E7">
        <w:rPr>
          <w:rFonts w:ascii="Times New Roman" w:hAnsi="Times New Roman" w:cs="Times New Roman"/>
          <w:b/>
          <w:sz w:val="28"/>
          <w:szCs w:val="20"/>
          <w:u w:val="single"/>
        </w:rPr>
        <w:t xml:space="preserve"> argument form</w:t>
      </w:r>
      <w:r w:rsidRPr="00AF32E7">
        <w:rPr>
          <w:rFonts w:ascii="Times New Roman" w:hAnsi="Times New Roman" w:cs="Times New Roman"/>
          <w:sz w:val="28"/>
          <w:szCs w:val="20"/>
          <w:u w:val="single"/>
        </w:rPr>
        <w:t>:</w:t>
      </w:r>
      <w:r w:rsidRPr="00AF32E7">
        <w:rPr>
          <w:rFonts w:ascii="Times New Roman" w:hAnsi="Times New Roman" w:cs="Times New Roman"/>
          <w:sz w:val="28"/>
          <w:szCs w:val="20"/>
        </w:rPr>
        <w:t xml:space="preserve"> </w:t>
      </w:r>
      <w:r w:rsidRPr="00AF32E7">
        <w:rPr>
          <w:rStyle w:val="Emphasis"/>
          <w:rFonts w:ascii="Times New Roman" w:hAnsi="Times New Roman" w:cs="Times New Roman"/>
          <w:sz w:val="28"/>
          <w:szCs w:val="20"/>
        </w:rPr>
        <w:t>disjunctive syllogism</w:t>
      </w:r>
      <w:r w:rsidRPr="00AF32E7">
        <w:rPr>
          <w:rFonts w:ascii="Times New Roman" w:hAnsi="Times New Roman" w:cs="Times New Roman"/>
          <w:sz w:val="28"/>
          <w:szCs w:val="20"/>
        </w:rPr>
        <w:t xml:space="preserve"> (P</w:t>
      </w:r>
      <w:r w:rsidRPr="00AF32E7">
        <w:rPr>
          <w:rFonts w:ascii="Cambria Math" w:hAnsi="Cambria Math" w:cs="Cambria Math"/>
          <w:sz w:val="28"/>
          <w:szCs w:val="20"/>
          <w:shd w:val="clear" w:color="auto" w:fill="F9F9F9"/>
        </w:rPr>
        <w:t>∨</w:t>
      </w:r>
      <w:r w:rsidRPr="00AF32E7">
        <w:rPr>
          <w:rFonts w:ascii="Times New Roman" w:hAnsi="Times New Roman" w:cs="Times New Roman"/>
          <w:sz w:val="28"/>
          <w:szCs w:val="20"/>
          <w:shd w:val="clear" w:color="auto" w:fill="F9F9F9"/>
        </w:rPr>
        <w:t xml:space="preserve">Q; ~P; </w:t>
      </w:r>
      <w:r w:rsidRPr="00AF32E7">
        <w:rPr>
          <w:rFonts w:ascii="Cambria Math" w:hAnsi="Cambria Math" w:cs="Cambria Math"/>
          <w:sz w:val="28"/>
          <w:szCs w:val="20"/>
        </w:rPr>
        <w:t>∴</w:t>
      </w:r>
      <w:r w:rsidRPr="00AF32E7">
        <w:rPr>
          <w:rFonts w:ascii="Times New Roman" w:hAnsi="Times New Roman" w:cs="Times New Roman"/>
          <w:sz w:val="28"/>
          <w:szCs w:val="20"/>
        </w:rPr>
        <w:t>Q).</w:t>
      </w:r>
      <w:r w:rsidRPr="00AF32E7">
        <w:rPr>
          <w:rFonts w:ascii="Times New Roman" w:hAnsi="Times New Roman" w:cs="Times New Roman"/>
          <w:sz w:val="28"/>
          <w:szCs w:val="20"/>
        </w:rPr>
        <w:br/>
      </w:r>
      <w:r w:rsidRPr="00AF32E7">
        <w:rPr>
          <w:rFonts w:ascii="Times New Roman" w:hAnsi="Times New Roman" w:cs="Times New Roman"/>
          <w:b/>
          <w:sz w:val="28"/>
          <w:szCs w:val="20"/>
          <w:u w:val="single"/>
        </w:rPr>
        <w:t xml:space="preserve">Know the </w:t>
      </w:r>
      <w:r w:rsidRPr="00AF32E7">
        <w:rPr>
          <w:rStyle w:val="Emphasis"/>
          <w:rFonts w:ascii="Times New Roman" w:hAnsi="Times New Roman" w:cs="Times New Roman"/>
          <w:b/>
          <w:sz w:val="28"/>
          <w:szCs w:val="20"/>
          <w:u w:val="single"/>
        </w:rPr>
        <w:t>invalid</w:t>
      </w:r>
      <w:r w:rsidRPr="00AF32E7">
        <w:rPr>
          <w:rFonts w:ascii="Times New Roman" w:hAnsi="Times New Roman" w:cs="Times New Roman"/>
          <w:b/>
          <w:sz w:val="28"/>
          <w:szCs w:val="20"/>
          <w:u w:val="single"/>
        </w:rPr>
        <w:t xml:space="preserve"> argument form</w:t>
      </w:r>
      <w:r w:rsidRPr="00AF32E7">
        <w:rPr>
          <w:rFonts w:ascii="Times New Roman" w:hAnsi="Times New Roman" w:cs="Times New Roman"/>
          <w:sz w:val="28"/>
          <w:szCs w:val="20"/>
          <w:u w:val="single"/>
        </w:rPr>
        <w:t>:</w:t>
      </w:r>
      <w:r w:rsidRPr="00AF32E7">
        <w:rPr>
          <w:rFonts w:ascii="Times New Roman" w:hAnsi="Times New Roman" w:cs="Times New Roman"/>
          <w:sz w:val="28"/>
          <w:szCs w:val="20"/>
        </w:rPr>
        <w:t xml:space="preserve"> </w:t>
      </w:r>
      <w:r w:rsidRPr="00AF32E7">
        <w:rPr>
          <w:rStyle w:val="Emphasis"/>
          <w:rFonts w:ascii="Times New Roman" w:hAnsi="Times New Roman" w:cs="Times New Roman"/>
          <w:sz w:val="28"/>
          <w:szCs w:val="20"/>
        </w:rPr>
        <w:t xml:space="preserve">affirming a </w:t>
      </w:r>
      <w:proofErr w:type="spellStart"/>
      <w:r w:rsidRPr="00AF32E7">
        <w:rPr>
          <w:rStyle w:val="Emphasis"/>
          <w:rFonts w:ascii="Times New Roman" w:hAnsi="Times New Roman" w:cs="Times New Roman"/>
          <w:sz w:val="28"/>
          <w:szCs w:val="20"/>
        </w:rPr>
        <w:t>disjunct</w:t>
      </w:r>
      <w:proofErr w:type="spellEnd"/>
      <w:r w:rsidRPr="00AF32E7">
        <w:rPr>
          <w:rFonts w:ascii="Times New Roman" w:hAnsi="Times New Roman" w:cs="Times New Roman"/>
          <w:sz w:val="28"/>
          <w:szCs w:val="20"/>
        </w:rPr>
        <w:t xml:space="preserve"> (P</w:t>
      </w:r>
      <w:r w:rsidRPr="00AF32E7">
        <w:rPr>
          <w:rFonts w:ascii="Cambria Math" w:hAnsi="Cambria Math" w:cs="Cambria Math"/>
          <w:sz w:val="28"/>
          <w:szCs w:val="20"/>
          <w:shd w:val="clear" w:color="auto" w:fill="F9F9F9"/>
        </w:rPr>
        <w:t>∨</w:t>
      </w:r>
      <w:r w:rsidRPr="00AF32E7">
        <w:rPr>
          <w:rFonts w:ascii="Times New Roman" w:hAnsi="Times New Roman" w:cs="Times New Roman"/>
          <w:sz w:val="28"/>
          <w:szCs w:val="20"/>
          <w:shd w:val="clear" w:color="auto" w:fill="F9F9F9"/>
        </w:rPr>
        <w:t xml:space="preserve">Q; P; </w:t>
      </w:r>
      <w:r w:rsidRPr="00AF32E7">
        <w:rPr>
          <w:rFonts w:ascii="Cambria Math" w:hAnsi="Cambria Math" w:cs="Cambria Math"/>
          <w:sz w:val="28"/>
          <w:szCs w:val="20"/>
        </w:rPr>
        <w:t>∴</w:t>
      </w:r>
      <w:r w:rsidRPr="00AF32E7">
        <w:rPr>
          <w:rFonts w:ascii="Times New Roman" w:hAnsi="Times New Roman" w:cs="Times New Roman"/>
          <w:sz w:val="28"/>
          <w:szCs w:val="20"/>
        </w:rPr>
        <w:t>~Q).v</w:t>
      </w:r>
    </w:p>
    <w:p w:rsidR="00167B85" w:rsidRDefault="001D5344" w:rsidP="00AF32E7">
      <w:pPr>
        <w:shd w:val="clear" w:color="auto" w:fill="FFFFFF"/>
        <w:spacing w:before="100" w:beforeAutospacing="1" w:after="100" w:afterAutospacing="1" w:line="240" w:lineRule="auto"/>
        <w:outlineLvl w:val="3"/>
        <w:rPr>
          <w:rFonts w:ascii="Times New Roman" w:hAnsi="Times New Roman" w:cs="Times New Roman"/>
          <w:sz w:val="28"/>
          <w:szCs w:val="20"/>
        </w:rPr>
      </w:pPr>
      <w:hyperlink r:id="rId6" w:history="1">
        <w:r w:rsidR="00167B85" w:rsidRPr="00167B85">
          <w:rPr>
            <w:rStyle w:val="Hyperlink"/>
            <w:rFonts w:ascii="Times New Roman" w:hAnsi="Times New Roman" w:cs="Times New Roman"/>
            <w:b/>
            <w:color w:val="auto"/>
            <w:sz w:val="28"/>
            <w:szCs w:val="20"/>
          </w:rPr>
          <w:t>Begging the Question (</w:t>
        </w:r>
        <w:proofErr w:type="spellStart"/>
        <w:r w:rsidR="00167B85" w:rsidRPr="00167B85">
          <w:rPr>
            <w:rStyle w:val="Hyperlink"/>
            <w:rFonts w:ascii="Times New Roman" w:hAnsi="Times New Roman" w:cs="Times New Roman"/>
            <w:b/>
            <w:color w:val="auto"/>
            <w:sz w:val="28"/>
            <w:szCs w:val="20"/>
          </w:rPr>
          <w:t>Petitio</w:t>
        </w:r>
        <w:proofErr w:type="spellEnd"/>
        <w:r w:rsidR="00167B85" w:rsidRPr="00167B85">
          <w:rPr>
            <w:rStyle w:val="Hyperlink"/>
            <w:rFonts w:ascii="Times New Roman" w:hAnsi="Times New Roman" w:cs="Times New Roman"/>
            <w:b/>
            <w:color w:val="auto"/>
            <w:sz w:val="28"/>
            <w:szCs w:val="20"/>
          </w:rPr>
          <w:t xml:space="preserve"> </w:t>
        </w:r>
        <w:proofErr w:type="spellStart"/>
        <w:r w:rsidR="00167B85" w:rsidRPr="00167B85">
          <w:rPr>
            <w:rStyle w:val="Hyperlink"/>
            <w:rFonts w:ascii="Times New Roman" w:hAnsi="Times New Roman" w:cs="Times New Roman"/>
            <w:b/>
            <w:color w:val="auto"/>
            <w:sz w:val="28"/>
            <w:szCs w:val="20"/>
          </w:rPr>
          <w:t>Principii</w:t>
        </w:r>
        <w:proofErr w:type="spellEnd"/>
        <w:r w:rsidR="00167B85" w:rsidRPr="00167B85">
          <w:rPr>
            <w:rStyle w:val="Hyperlink"/>
            <w:rFonts w:ascii="Times New Roman" w:hAnsi="Times New Roman" w:cs="Times New Roman"/>
            <w:b/>
            <w:color w:val="auto"/>
            <w:sz w:val="28"/>
            <w:szCs w:val="20"/>
          </w:rPr>
          <w:t>)</w:t>
        </w:r>
      </w:hyperlink>
      <w:r w:rsidR="00167B85" w:rsidRPr="00167B85">
        <w:rPr>
          <w:rFonts w:ascii="Times New Roman" w:hAnsi="Times New Roman" w:cs="Times New Roman"/>
          <w:sz w:val="28"/>
          <w:szCs w:val="20"/>
        </w:rPr>
        <w:t>: an argument which reasons circularly, requiring the conclusion to be assumed as part of the premises</w:t>
      </w:r>
    </w:p>
    <w:p w:rsidR="00380A13" w:rsidRDefault="00380A13" w:rsidP="00AF32E7">
      <w:pPr>
        <w:shd w:val="clear" w:color="auto" w:fill="FFFFFF"/>
        <w:spacing w:before="100" w:beforeAutospacing="1" w:after="100" w:afterAutospacing="1" w:line="240" w:lineRule="auto"/>
        <w:outlineLvl w:val="3"/>
        <w:rPr>
          <w:rFonts w:ascii="Times New Roman" w:hAnsi="Times New Roman" w:cs="Times New Roman"/>
          <w:sz w:val="28"/>
          <w:szCs w:val="20"/>
        </w:rPr>
      </w:pPr>
      <w:r w:rsidRPr="00380A13">
        <w:rPr>
          <w:rFonts w:ascii="Times New Roman" w:hAnsi="Times New Roman" w:cs="Times New Roman"/>
          <w:sz w:val="28"/>
          <w:szCs w:val="20"/>
        </w:rPr>
        <w:t xml:space="preserve">A </w:t>
      </w:r>
      <w:r w:rsidRPr="00380A13">
        <w:rPr>
          <w:rStyle w:val="Emphasis"/>
          <w:rFonts w:ascii="Times New Roman" w:hAnsi="Times New Roman" w:cs="Times New Roman"/>
          <w:b/>
          <w:sz w:val="28"/>
          <w:szCs w:val="20"/>
        </w:rPr>
        <w:t>categorical syllogism</w:t>
      </w:r>
      <w:r w:rsidRPr="00380A13">
        <w:rPr>
          <w:rFonts w:ascii="Times New Roman" w:hAnsi="Times New Roman" w:cs="Times New Roman"/>
          <w:sz w:val="28"/>
          <w:szCs w:val="20"/>
        </w:rPr>
        <w:t xml:space="preserve"> is an argument that uses categorical statements as its premises and conclusions.</w:t>
      </w:r>
    </w:p>
    <w:p w:rsidR="00B722C2" w:rsidRDefault="008B6CEF" w:rsidP="00B722C2">
      <w:pPr>
        <w:shd w:val="clear" w:color="auto" w:fill="FFFFFF"/>
        <w:spacing w:after="0" w:line="240" w:lineRule="auto"/>
        <w:outlineLvl w:val="3"/>
        <w:rPr>
          <w:rFonts w:ascii="Times New Roman" w:hAnsi="Times New Roman" w:cs="Times New Roman"/>
          <w:sz w:val="28"/>
          <w:szCs w:val="20"/>
        </w:rPr>
      </w:pPr>
      <w:proofErr w:type="spellStart"/>
      <w:r w:rsidRPr="008B6CEF">
        <w:rPr>
          <w:rStyle w:val="Emphasis"/>
          <w:rFonts w:ascii="Times New Roman" w:hAnsi="Times New Roman" w:cs="Times New Roman"/>
          <w:b/>
          <w:sz w:val="28"/>
          <w:szCs w:val="20"/>
        </w:rPr>
        <w:t>Nondeductive</w:t>
      </w:r>
      <w:proofErr w:type="spellEnd"/>
      <w:r w:rsidRPr="008B6CEF">
        <w:rPr>
          <w:rStyle w:val="Emphasis"/>
          <w:rFonts w:ascii="Times New Roman" w:hAnsi="Times New Roman" w:cs="Times New Roman"/>
          <w:b/>
          <w:sz w:val="28"/>
          <w:szCs w:val="20"/>
        </w:rPr>
        <w:t xml:space="preserve"> arguments</w:t>
      </w:r>
      <w:r w:rsidRPr="008B6CEF">
        <w:rPr>
          <w:rFonts w:ascii="Times New Roman" w:hAnsi="Times New Roman" w:cs="Times New Roman"/>
          <w:sz w:val="28"/>
          <w:szCs w:val="20"/>
        </w:rPr>
        <w:t xml:space="preserve"> are arguments whose conclusions are meant to be merely probable. (I.e., not certain.)</w:t>
      </w:r>
      <w:r w:rsidRPr="008B6CEF">
        <w:rPr>
          <w:rFonts w:ascii="Times New Roman" w:hAnsi="Times New Roman" w:cs="Times New Roman"/>
          <w:sz w:val="28"/>
          <w:szCs w:val="20"/>
        </w:rPr>
        <w:br/>
        <w:t xml:space="preserve">- The inference in a </w:t>
      </w:r>
      <w:proofErr w:type="spellStart"/>
      <w:r w:rsidRPr="008B6CEF">
        <w:rPr>
          <w:rFonts w:ascii="Times New Roman" w:hAnsi="Times New Roman" w:cs="Times New Roman"/>
          <w:sz w:val="28"/>
          <w:szCs w:val="20"/>
        </w:rPr>
        <w:t>nondeductive</w:t>
      </w:r>
      <w:proofErr w:type="spellEnd"/>
      <w:r w:rsidRPr="008B6CEF">
        <w:rPr>
          <w:rFonts w:ascii="Times New Roman" w:hAnsi="Times New Roman" w:cs="Times New Roman"/>
          <w:sz w:val="28"/>
          <w:szCs w:val="20"/>
        </w:rPr>
        <w:t xml:space="preserve"> argument is called </w:t>
      </w:r>
      <w:r w:rsidRPr="008B6CEF">
        <w:rPr>
          <w:rStyle w:val="Emphasis"/>
          <w:rFonts w:ascii="Times New Roman" w:hAnsi="Times New Roman" w:cs="Times New Roman"/>
          <w:b/>
          <w:sz w:val="28"/>
          <w:szCs w:val="20"/>
        </w:rPr>
        <w:t>strong</w:t>
      </w:r>
      <w:r w:rsidRPr="008B6CEF">
        <w:rPr>
          <w:rFonts w:ascii="Times New Roman" w:hAnsi="Times New Roman" w:cs="Times New Roman"/>
          <w:sz w:val="28"/>
          <w:szCs w:val="20"/>
        </w:rPr>
        <w:t xml:space="preserve"> when the truth of its premises would make its conclusion probable, or else it is called </w:t>
      </w:r>
      <w:r w:rsidRPr="008B6CEF">
        <w:rPr>
          <w:rStyle w:val="Emphasis"/>
          <w:rFonts w:ascii="Times New Roman" w:hAnsi="Times New Roman" w:cs="Times New Roman"/>
          <w:b/>
          <w:sz w:val="28"/>
          <w:szCs w:val="20"/>
        </w:rPr>
        <w:t>weak</w:t>
      </w:r>
      <w:r w:rsidRPr="008B6CEF">
        <w:rPr>
          <w:rFonts w:ascii="Times New Roman" w:hAnsi="Times New Roman" w:cs="Times New Roman"/>
          <w:b/>
          <w:sz w:val="28"/>
          <w:szCs w:val="20"/>
        </w:rPr>
        <w:t>.</w:t>
      </w:r>
      <w:r w:rsidRPr="008B6CEF">
        <w:rPr>
          <w:rFonts w:ascii="Times New Roman" w:hAnsi="Times New Roman" w:cs="Times New Roman"/>
          <w:sz w:val="28"/>
          <w:szCs w:val="20"/>
        </w:rPr>
        <w:t xml:space="preserve"> (I.e., rather than "valid" and "invalid".)</w:t>
      </w:r>
    </w:p>
    <w:p w:rsidR="00380A13" w:rsidRPr="008B6CEF" w:rsidRDefault="008B6CEF" w:rsidP="00B722C2">
      <w:pPr>
        <w:shd w:val="clear" w:color="auto" w:fill="FFFFFF"/>
        <w:spacing w:after="0" w:line="240" w:lineRule="auto"/>
        <w:outlineLvl w:val="3"/>
        <w:rPr>
          <w:rFonts w:ascii="Times New Roman" w:hAnsi="Times New Roman" w:cs="Times New Roman"/>
          <w:sz w:val="28"/>
          <w:szCs w:val="20"/>
        </w:rPr>
      </w:pPr>
      <w:r w:rsidRPr="008B6CEF">
        <w:rPr>
          <w:rFonts w:ascii="Times New Roman" w:hAnsi="Times New Roman" w:cs="Times New Roman"/>
          <w:sz w:val="28"/>
          <w:szCs w:val="20"/>
        </w:rPr>
        <w:br/>
        <w:t xml:space="preserve">- A </w:t>
      </w:r>
      <w:proofErr w:type="spellStart"/>
      <w:r w:rsidRPr="008B6CEF">
        <w:rPr>
          <w:rFonts w:ascii="Times New Roman" w:hAnsi="Times New Roman" w:cs="Times New Roman"/>
          <w:b/>
          <w:sz w:val="28"/>
          <w:szCs w:val="20"/>
        </w:rPr>
        <w:t>nondeductive</w:t>
      </w:r>
      <w:proofErr w:type="spellEnd"/>
      <w:r w:rsidRPr="008B6CEF">
        <w:rPr>
          <w:rFonts w:ascii="Times New Roman" w:hAnsi="Times New Roman" w:cs="Times New Roman"/>
          <w:b/>
          <w:sz w:val="28"/>
          <w:szCs w:val="20"/>
        </w:rPr>
        <w:t xml:space="preserve"> argument</w:t>
      </w:r>
      <w:r w:rsidRPr="008B6CEF">
        <w:rPr>
          <w:rFonts w:ascii="Times New Roman" w:hAnsi="Times New Roman" w:cs="Times New Roman"/>
          <w:sz w:val="28"/>
          <w:szCs w:val="20"/>
        </w:rPr>
        <w:t xml:space="preserve"> is called </w:t>
      </w:r>
      <w:r w:rsidRPr="008B6CEF">
        <w:rPr>
          <w:rStyle w:val="Emphasis"/>
          <w:rFonts w:ascii="Times New Roman" w:hAnsi="Times New Roman" w:cs="Times New Roman"/>
          <w:b/>
          <w:sz w:val="28"/>
          <w:szCs w:val="20"/>
        </w:rPr>
        <w:t>cogent</w:t>
      </w:r>
      <w:r w:rsidRPr="008B6CEF">
        <w:rPr>
          <w:rFonts w:ascii="Times New Roman" w:hAnsi="Times New Roman" w:cs="Times New Roman"/>
          <w:b/>
          <w:sz w:val="28"/>
          <w:szCs w:val="20"/>
        </w:rPr>
        <w:t xml:space="preserve"> </w:t>
      </w:r>
      <w:r w:rsidRPr="008B6CEF">
        <w:rPr>
          <w:rFonts w:ascii="Times New Roman" w:hAnsi="Times New Roman" w:cs="Times New Roman"/>
          <w:sz w:val="28"/>
          <w:szCs w:val="20"/>
        </w:rPr>
        <w:t xml:space="preserve">when its premises are true and its inference is strong, or else it is called </w:t>
      </w:r>
      <w:proofErr w:type="spellStart"/>
      <w:r w:rsidRPr="008B6CEF">
        <w:rPr>
          <w:rStyle w:val="Emphasis"/>
          <w:rFonts w:ascii="Times New Roman" w:hAnsi="Times New Roman" w:cs="Times New Roman"/>
          <w:b/>
          <w:sz w:val="28"/>
          <w:szCs w:val="20"/>
        </w:rPr>
        <w:t>uncogent</w:t>
      </w:r>
      <w:proofErr w:type="spellEnd"/>
      <w:r w:rsidRPr="008B6CEF">
        <w:rPr>
          <w:rFonts w:ascii="Times New Roman" w:hAnsi="Times New Roman" w:cs="Times New Roman"/>
          <w:b/>
          <w:sz w:val="28"/>
          <w:szCs w:val="20"/>
        </w:rPr>
        <w:t>.</w:t>
      </w:r>
      <w:r w:rsidRPr="008B6CEF">
        <w:rPr>
          <w:rFonts w:ascii="Times New Roman" w:hAnsi="Times New Roman" w:cs="Times New Roman"/>
          <w:sz w:val="28"/>
          <w:szCs w:val="20"/>
        </w:rPr>
        <w:t xml:space="preserve"> (I.e., rather than "sound" and "unsound".)</w:t>
      </w:r>
    </w:p>
    <w:p w:rsidR="00B722C2" w:rsidRDefault="008B6CEF" w:rsidP="00B722C2">
      <w:pPr>
        <w:shd w:val="clear" w:color="auto" w:fill="FFFFFF"/>
        <w:spacing w:after="0" w:line="240" w:lineRule="auto"/>
        <w:outlineLvl w:val="3"/>
        <w:rPr>
          <w:rFonts w:ascii="Times New Roman" w:hAnsi="Times New Roman" w:cs="Times New Roman"/>
          <w:sz w:val="28"/>
          <w:szCs w:val="20"/>
        </w:rPr>
      </w:pPr>
      <w:r w:rsidRPr="008B6CEF">
        <w:rPr>
          <w:rFonts w:ascii="Times New Roman" w:hAnsi="Times New Roman" w:cs="Times New Roman"/>
          <w:sz w:val="28"/>
          <w:szCs w:val="20"/>
          <w:u w:val="single"/>
        </w:rPr>
        <w:t>Understand:</w:t>
      </w:r>
      <w:r w:rsidRPr="008B6CEF">
        <w:rPr>
          <w:rFonts w:ascii="Times New Roman" w:hAnsi="Times New Roman" w:cs="Times New Roman"/>
          <w:sz w:val="28"/>
          <w:szCs w:val="20"/>
        </w:rPr>
        <w:t xml:space="preserve"> the strength of </w:t>
      </w:r>
      <w:proofErr w:type="spellStart"/>
      <w:r w:rsidRPr="008B6CEF">
        <w:rPr>
          <w:rFonts w:ascii="Times New Roman" w:hAnsi="Times New Roman" w:cs="Times New Roman"/>
          <w:sz w:val="28"/>
          <w:szCs w:val="20"/>
        </w:rPr>
        <w:t>nondeductive</w:t>
      </w:r>
      <w:proofErr w:type="spellEnd"/>
      <w:r w:rsidRPr="008B6CEF">
        <w:rPr>
          <w:rFonts w:ascii="Times New Roman" w:hAnsi="Times New Roman" w:cs="Times New Roman"/>
          <w:sz w:val="28"/>
          <w:szCs w:val="20"/>
        </w:rPr>
        <w:t xml:space="preserve"> arguments varies by </w:t>
      </w:r>
      <w:r w:rsidRPr="008B6CEF">
        <w:rPr>
          <w:rStyle w:val="Emphasis"/>
          <w:rFonts w:ascii="Times New Roman" w:hAnsi="Times New Roman" w:cs="Times New Roman"/>
          <w:b/>
          <w:sz w:val="28"/>
          <w:szCs w:val="20"/>
        </w:rPr>
        <w:t>degree</w:t>
      </w:r>
      <w:r w:rsidRPr="008B6CEF">
        <w:rPr>
          <w:rFonts w:ascii="Times New Roman" w:hAnsi="Times New Roman" w:cs="Times New Roman"/>
          <w:b/>
          <w:sz w:val="28"/>
          <w:szCs w:val="20"/>
        </w:rPr>
        <w:t>,</w:t>
      </w:r>
      <w:r w:rsidRPr="008B6CEF">
        <w:rPr>
          <w:rFonts w:ascii="Times New Roman" w:hAnsi="Times New Roman" w:cs="Times New Roman"/>
          <w:sz w:val="28"/>
          <w:szCs w:val="20"/>
        </w:rPr>
        <w:t xml:space="preserve"> and is affected by </w:t>
      </w:r>
      <w:r w:rsidRPr="008B6CEF">
        <w:rPr>
          <w:rStyle w:val="Emphasis"/>
          <w:rFonts w:ascii="Times New Roman" w:hAnsi="Times New Roman" w:cs="Times New Roman"/>
          <w:b/>
          <w:sz w:val="28"/>
          <w:szCs w:val="20"/>
        </w:rPr>
        <w:t>adding premises</w:t>
      </w:r>
      <w:r w:rsidRPr="008B6CEF">
        <w:rPr>
          <w:rFonts w:ascii="Times New Roman" w:hAnsi="Times New Roman" w:cs="Times New Roman"/>
          <w:sz w:val="28"/>
          <w:szCs w:val="20"/>
        </w:rPr>
        <w:t>.</w:t>
      </w:r>
      <w:r w:rsidRPr="008B6CEF">
        <w:rPr>
          <w:rFonts w:ascii="Times New Roman" w:hAnsi="Times New Roman" w:cs="Times New Roman"/>
          <w:sz w:val="28"/>
          <w:szCs w:val="20"/>
        </w:rPr>
        <w:br/>
      </w:r>
      <w:r w:rsidRPr="008B6CEF">
        <w:rPr>
          <w:rFonts w:ascii="Times New Roman" w:hAnsi="Times New Roman" w:cs="Times New Roman"/>
          <w:sz w:val="28"/>
          <w:szCs w:val="20"/>
          <w:u w:val="single"/>
        </w:rPr>
        <w:t>Understand:</w:t>
      </w:r>
      <w:r w:rsidRPr="008B6CEF">
        <w:rPr>
          <w:rFonts w:ascii="Times New Roman" w:hAnsi="Times New Roman" w:cs="Times New Roman"/>
          <w:sz w:val="28"/>
          <w:szCs w:val="20"/>
        </w:rPr>
        <w:t xml:space="preserve"> the strength of </w:t>
      </w:r>
      <w:proofErr w:type="spellStart"/>
      <w:r w:rsidRPr="008B6CEF">
        <w:rPr>
          <w:rFonts w:ascii="Times New Roman" w:hAnsi="Times New Roman" w:cs="Times New Roman"/>
          <w:sz w:val="28"/>
          <w:szCs w:val="20"/>
        </w:rPr>
        <w:t>nondeductive</w:t>
      </w:r>
      <w:proofErr w:type="spellEnd"/>
      <w:r w:rsidRPr="008B6CEF">
        <w:rPr>
          <w:rFonts w:ascii="Times New Roman" w:hAnsi="Times New Roman" w:cs="Times New Roman"/>
          <w:sz w:val="28"/>
          <w:szCs w:val="20"/>
        </w:rPr>
        <w:t xml:space="preserve"> arguments is assessed by assessing the </w:t>
      </w:r>
      <w:r w:rsidRPr="008B6CEF">
        <w:rPr>
          <w:rStyle w:val="Emphasis"/>
          <w:rFonts w:ascii="Times New Roman" w:hAnsi="Times New Roman" w:cs="Times New Roman"/>
          <w:b/>
          <w:sz w:val="28"/>
          <w:szCs w:val="20"/>
        </w:rPr>
        <w:t>relevance</w:t>
      </w:r>
      <w:r w:rsidRPr="008B6CEF">
        <w:rPr>
          <w:rFonts w:ascii="Times New Roman" w:hAnsi="Times New Roman" w:cs="Times New Roman"/>
          <w:b/>
          <w:sz w:val="28"/>
          <w:szCs w:val="20"/>
        </w:rPr>
        <w:t xml:space="preserve"> </w:t>
      </w:r>
      <w:r w:rsidRPr="008B6CEF">
        <w:rPr>
          <w:rFonts w:ascii="Times New Roman" w:hAnsi="Times New Roman" w:cs="Times New Roman"/>
          <w:sz w:val="28"/>
          <w:szCs w:val="20"/>
        </w:rPr>
        <w:t xml:space="preserve">and the </w:t>
      </w:r>
      <w:r w:rsidRPr="008B6CEF">
        <w:rPr>
          <w:rStyle w:val="Emphasis"/>
          <w:rFonts w:ascii="Times New Roman" w:hAnsi="Times New Roman" w:cs="Times New Roman"/>
          <w:b/>
          <w:sz w:val="28"/>
          <w:szCs w:val="20"/>
        </w:rPr>
        <w:t>adequacy</w:t>
      </w:r>
      <w:r w:rsidRPr="008B6CEF">
        <w:rPr>
          <w:rFonts w:ascii="Times New Roman" w:hAnsi="Times New Roman" w:cs="Times New Roman"/>
          <w:b/>
          <w:sz w:val="28"/>
          <w:szCs w:val="20"/>
        </w:rPr>
        <w:t xml:space="preserve"> </w:t>
      </w:r>
      <w:r w:rsidRPr="008B6CEF">
        <w:rPr>
          <w:rFonts w:ascii="Times New Roman" w:hAnsi="Times New Roman" w:cs="Times New Roman"/>
          <w:sz w:val="28"/>
          <w:szCs w:val="20"/>
        </w:rPr>
        <w:t>of the premises.</w:t>
      </w:r>
    </w:p>
    <w:p w:rsidR="008B6CEF" w:rsidRPr="008B6CEF" w:rsidRDefault="008B6CEF" w:rsidP="00B722C2">
      <w:pPr>
        <w:shd w:val="clear" w:color="auto" w:fill="FFFFFF"/>
        <w:spacing w:after="0" w:line="240" w:lineRule="auto"/>
        <w:outlineLvl w:val="3"/>
        <w:rPr>
          <w:rFonts w:ascii="Times New Roman" w:hAnsi="Times New Roman" w:cs="Times New Roman"/>
          <w:sz w:val="28"/>
          <w:szCs w:val="20"/>
        </w:rPr>
      </w:pPr>
      <w:r w:rsidRPr="008B6CEF">
        <w:rPr>
          <w:rFonts w:ascii="Times New Roman" w:hAnsi="Times New Roman" w:cs="Times New Roman"/>
          <w:sz w:val="28"/>
          <w:szCs w:val="20"/>
        </w:rPr>
        <w:br/>
        <w:t xml:space="preserve">Premises are </w:t>
      </w:r>
      <w:r w:rsidRPr="008B6CEF">
        <w:rPr>
          <w:rStyle w:val="Emphasis"/>
          <w:rFonts w:ascii="Times New Roman" w:hAnsi="Times New Roman" w:cs="Times New Roman"/>
          <w:b/>
          <w:sz w:val="28"/>
          <w:szCs w:val="20"/>
        </w:rPr>
        <w:t>relevant</w:t>
      </w:r>
      <w:r w:rsidRPr="008B6CEF">
        <w:rPr>
          <w:rFonts w:ascii="Times New Roman" w:hAnsi="Times New Roman" w:cs="Times New Roman"/>
          <w:b/>
          <w:sz w:val="28"/>
          <w:szCs w:val="20"/>
        </w:rPr>
        <w:t xml:space="preserve"> </w:t>
      </w:r>
      <w:r w:rsidRPr="008B6CEF">
        <w:rPr>
          <w:rFonts w:ascii="Times New Roman" w:hAnsi="Times New Roman" w:cs="Times New Roman"/>
          <w:sz w:val="28"/>
          <w:szCs w:val="20"/>
        </w:rPr>
        <w:t>when, individually, they give some indication that the conclusion may be true.</w:t>
      </w:r>
      <w:r w:rsidRPr="008B6CEF">
        <w:rPr>
          <w:rFonts w:ascii="Times New Roman" w:hAnsi="Times New Roman" w:cs="Times New Roman"/>
          <w:sz w:val="28"/>
          <w:szCs w:val="20"/>
        </w:rPr>
        <w:br/>
        <w:t xml:space="preserve">Premises are </w:t>
      </w:r>
      <w:r w:rsidRPr="008B6CEF">
        <w:rPr>
          <w:rStyle w:val="Emphasis"/>
          <w:rFonts w:ascii="Times New Roman" w:hAnsi="Times New Roman" w:cs="Times New Roman"/>
          <w:b/>
          <w:sz w:val="28"/>
          <w:szCs w:val="20"/>
        </w:rPr>
        <w:t>adequate</w:t>
      </w:r>
      <w:r w:rsidRPr="008B6CEF">
        <w:rPr>
          <w:rFonts w:ascii="Times New Roman" w:hAnsi="Times New Roman" w:cs="Times New Roman"/>
          <w:b/>
          <w:sz w:val="28"/>
          <w:szCs w:val="20"/>
        </w:rPr>
        <w:t xml:space="preserve"> </w:t>
      </w:r>
      <w:r w:rsidRPr="008B6CEF">
        <w:rPr>
          <w:rFonts w:ascii="Times New Roman" w:hAnsi="Times New Roman" w:cs="Times New Roman"/>
          <w:sz w:val="28"/>
          <w:szCs w:val="20"/>
        </w:rPr>
        <w:t>when, collectively, they give sufficient indication to infer that the conclusion is likely true.</w:t>
      </w:r>
    </w:p>
    <w:p w:rsidR="008B6CEF" w:rsidRDefault="008B6CEF" w:rsidP="00AF32E7">
      <w:pPr>
        <w:shd w:val="clear" w:color="auto" w:fill="FFFFFF"/>
        <w:spacing w:before="100" w:beforeAutospacing="1" w:after="100" w:afterAutospacing="1" w:line="240" w:lineRule="auto"/>
        <w:outlineLvl w:val="3"/>
        <w:rPr>
          <w:rFonts w:ascii="Times New Roman" w:hAnsi="Times New Roman" w:cs="Times New Roman"/>
          <w:sz w:val="28"/>
          <w:szCs w:val="20"/>
        </w:rPr>
      </w:pPr>
      <w:r w:rsidRPr="008B6CEF">
        <w:rPr>
          <w:rFonts w:ascii="Times New Roman" w:hAnsi="Times New Roman" w:cs="Times New Roman"/>
          <w:sz w:val="28"/>
          <w:szCs w:val="20"/>
          <w:u w:val="single"/>
        </w:rPr>
        <w:t xml:space="preserve">Three special types of </w:t>
      </w:r>
      <w:proofErr w:type="spellStart"/>
      <w:r w:rsidRPr="008B6CEF">
        <w:rPr>
          <w:rFonts w:ascii="Times New Roman" w:hAnsi="Times New Roman" w:cs="Times New Roman"/>
          <w:sz w:val="28"/>
          <w:szCs w:val="20"/>
          <w:u w:val="single"/>
        </w:rPr>
        <w:t>nondeductive</w:t>
      </w:r>
      <w:proofErr w:type="spellEnd"/>
      <w:r w:rsidRPr="008B6CEF">
        <w:rPr>
          <w:rFonts w:ascii="Times New Roman" w:hAnsi="Times New Roman" w:cs="Times New Roman"/>
          <w:sz w:val="28"/>
          <w:szCs w:val="20"/>
          <w:u w:val="single"/>
        </w:rPr>
        <w:t xml:space="preserve"> argument:</w:t>
      </w:r>
      <w:r w:rsidRPr="008B6CEF">
        <w:rPr>
          <w:rFonts w:ascii="Times New Roman" w:hAnsi="Times New Roman" w:cs="Times New Roman"/>
          <w:sz w:val="28"/>
          <w:szCs w:val="20"/>
        </w:rPr>
        <w:br/>
        <w:t xml:space="preserve">1. </w:t>
      </w:r>
      <w:r w:rsidRPr="008B6CEF">
        <w:rPr>
          <w:rStyle w:val="Emphasis"/>
          <w:rFonts w:ascii="Times New Roman" w:hAnsi="Times New Roman" w:cs="Times New Roman"/>
          <w:b/>
          <w:sz w:val="28"/>
          <w:szCs w:val="20"/>
        </w:rPr>
        <w:t>Statistical Syllogism</w:t>
      </w:r>
      <w:r w:rsidRPr="008B6CEF">
        <w:rPr>
          <w:rFonts w:ascii="Times New Roman" w:hAnsi="Times New Roman" w:cs="Times New Roman"/>
          <w:sz w:val="28"/>
          <w:szCs w:val="20"/>
        </w:rPr>
        <w:t>: reasons from some proportion of a class having a trait to the likelihood of one of its members having that trait.</w:t>
      </w:r>
      <w:r w:rsidRPr="008B6CEF">
        <w:rPr>
          <w:rFonts w:ascii="Times New Roman" w:hAnsi="Times New Roman" w:cs="Times New Roman"/>
          <w:sz w:val="28"/>
          <w:szCs w:val="20"/>
        </w:rPr>
        <w:br/>
      </w:r>
      <w:r w:rsidRPr="008B6CEF">
        <w:rPr>
          <w:rFonts w:ascii="Times New Roman" w:hAnsi="Times New Roman" w:cs="Times New Roman"/>
          <w:sz w:val="28"/>
          <w:szCs w:val="20"/>
        </w:rPr>
        <w:lastRenderedPageBreak/>
        <w:t xml:space="preserve">2. </w:t>
      </w:r>
      <w:r w:rsidRPr="008B6CEF">
        <w:rPr>
          <w:rStyle w:val="Emphasis"/>
          <w:rFonts w:ascii="Times New Roman" w:hAnsi="Times New Roman" w:cs="Times New Roman"/>
          <w:b/>
          <w:sz w:val="28"/>
          <w:szCs w:val="20"/>
        </w:rPr>
        <w:t>Inductive Generalization</w:t>
      </w:r>
      <w:r w:rsidRPr="008B6CEF">
        <w:rPr>
          <w:rFonts w:ascii="Times New Roman" w:hAnsi="Times New Roman" w:cs="Times New Roman"/>
          <w:b/>
          <w:sz w:val="28"/>
          <w:szCs w:val="20"/>
        </w:rPr>
        <w:t>:</w:t>
      </w:r>
      <w:r w:rsidRPr="008B6CEF">
        <w:rPr>
          <w:rFonts w:ascii="Times New Roman" w:hAnsi="Times New Roman" w:cs="Times New Roman"/>
          <w:sz w:val="28"/>
          <w:szCs w:val="20"/>
        </w:rPr>
        <w:t xml:space="preserve"> reasons from some members having a trait to some proportion of the class having that trait.</w:t>
      </w:r>
      <w:r w:rsidRPr="008B6CEF">
        <w:rPr>
          <w:rFonts w:ascii="Times New Roman" w:hAnsi="Times New Roman" w:cs="Times New Roman"/>
          <w:sz w:val="28"/>
          <w:szCs w:val="20"/>
        </w:rPr>
        <w:br/>
      </w:r>
      <w:r w:rsidRPr="008B6CEF">
        <w:rPr>
          <w:rStyle w:val="Emphasis"/>
          <w:rFonts w:ascii="Times New Roman" w:hAnsi="Times New Roman" w:cs="Times New Roman"/>
          <w:b/>
          <w:sz w:val="28"/>
          <w:szCs w:val="20"/>
        </w:rPr>
        <w:t>Argument by Analogy</w:t>
      </w:r>
      <w:r w:rsidRPr="008B6CEF">
        <w:rPr>
          <w:rFonts w:ascii="Times New Roman" w:hAnsi="Times New Roman" w:cs="Times New Roman"/>
          <w:b/>
          <w:sz w:val="28"/>
          <w:szCs w:val="20"/>
        </w:rPr>
        <w:t>:</w:t>
      </w:r>
      <w:r w:rsidRPr="008B6CEF">
        <w:rPr>
          <w:rFonts w:ascii="Times New Roman" w:hAnsi="Times New Roman" w:cs="Times New Roman"/>
          <w:sz w:val="28"/>
          <w:szCs w:val="20"/>
        </w:rPr>
        <w:t xml:space="preserve"> reasons from the similarity of two things and from one of them having a trait the likelihood of the other of them having the same trait.</w:t>
      </w:r>
    </w:p>
    <w:p w:rsidR="00B722C2" w:rsidRPr="00B722C2" w:rsidRDefault="00B722C2" w:rsidP="00AF32E7">
      <w:pPr>
        <w:shd w:val="clear" w:color="auto" w:fill="FFFFFF"/>
        <w:spacing w:before="100" w:beforeAutospacing="1" w:after="100" w:afterAutospacing="1" w:line="240" w:lineRule="auto"/>
        <w:outlineLvl w:val="3"/>
        <w:rPr>
          <w:rFonts w:ascii="Times New Roman" w:hAnsi="Times New Roman" w:cs="Times New Roman"/>
          <w:b/>
          <w:sz w:val="28"/>
          <w:szCs w:val="20"/>
        </w:rPr>
      </w:pPr>
      <w:r>
        <w:rPr>
          <w:rFonts w:ascii="Times New Roman" w:hAnsi="Times New Roman" w:cs="Times New Roman"/>
          <w:b/>
          <w:sz w:val="28"/>
          <w:szCs w:val="20"/>
        </w:rPr>
        <w:t>Mills Method:</w:t>
      </w:r>
    </w:p>
    <w:p w:rsidR="002017DE" w:rsidRDefault="008B6CEF" w:rsidP="00B722C2">
      <w:pPr>
        <w:shd w:val="clear" w:color="auto" w:fill="FFFFFF"/>
        <w:spacing w:before="100" w:beforeAutospacing="1" w:after="100" w:afterAutospacing="1" w:line="240" w:lineRule="auto"/>
        <w:outlineLvl w:val="3"/>
        <w:rPr>
          <w:rFonts w:ascii="Times New Roman" w:hAnsi="Times New Roman" w:cs="Times New Roman"/>
          <w:sz w:val="28"/>
          <w:szCs w:val="20"/>
        </w:rPr>
      </w:pPr>
      <w:r w:rsidRPr="00B722C2">
        <w:rPr>
          <w:rStyle w:val="Emphasis"/>
          <w:rFonts w:ascii="Times New Roman" w:hAnsi="Times New Roman" w:cs="Times New Roman"/>
          <w:b/>
          <w:sz w:val="28"/>
          <w:szCs w:val="20"/>
        </w:rPr>
        <w:t>Method of Difference</w:t>
      </w:r>
      <w:r w:rsidRPr="00B722C2">
        <w:rPr>
          <w:rFonts w:ascii="Times New Roman" w:hAnsi="Times New Roman" w:cs="Times New Roman"/>
          <w:b/>
          <w:sz w:val="28"/>
          <w:szCs w:val="20"/>
        </w:rPr>
        <w:t>:</w:t>
      </w:r>
      <w:r w:rsidRPr="00B722C2">
        <w:rPr>
          <w:rFonts w:ascii="Times New Roman" w:hAnsi="Times New Roman" w:cs="Times New Roman"/>
          <w:sz w:val="28"/>
          <w:szCs w:val="20"/>
        </w:rPr>
        <w:t xml:space="preserve"> infers a cause in the factors absent only in cases where the effect is absent.</w:t>
      </w:r>
      <w:r w:rsidRPr="00B722C2">
        <w:rPr>
          <w:rFonts w:ascii="Times New Roman" w:hAnsi="Times New Roman" w:cs="Times New Roman"/>
          <w:sz w:val="28"/>
          <w:szCs w:val="20"/>
        </w:rPr>
        <w:br/>
      </w:r>
      <w:r w:rsidRPr="00B722C2">
        <w:rPr>
          <w:rStyle w:val="Emphasis"/>
          <w:rFonts w:ascii="Times New Roman" w:hAnsi="Times New Roman" w:cs="Times New Roman"/>
          <w:b/>
          <w:sz w:val="28"/>
          <w:szCs w:val="20"/>
        </w:rPr>
        <w:t>Method of Agreement</w:t>
      </w:r>
      <w:r w:rsidRPr="00B722C2">
        <w:rPr>
          <w:rFonts w:ascii="Times New Roman" w:hAnsi="Times New Roman" w:cs="Times New Roman"/>
          <w:b/>
          <w:sz w:val="28"/>
          <w:szCs w:val="20"/>
        </w:rPr>
        <w:t>:</w:t>
      </w:r>
      <w:r w:rsidRPr="00B722C2">
        <w:rPr>
          <w:rFonts w:ascii="Times New Roman" w:hAnsi="Times New Roman" w:cs="Times New Roman"/>
          <w:sz w:val="28"/>
          <w:szCs w:val="20"/>
        </w:rPr>
        <w:t xml:space="preserve"> infers a cause in the factors shared by cases where the effect is present.</w:t>
      </w:r>
    </w:p>
    <w:p w:rsidR="002017DE" w:rsidRDefault="002017DE" w:rsidP="00B722C2">
      <w:pPr>
        <w:shd w:val="clear" w:color="auto" w:fill="FFFFFF"/>
        <w:spacing w:before="100" w:beforeAutospacing="1" w:after="100" w:afterAutospacing="1" w:line="240" w:lineRule="auto"/>
        <w:outlineLvl w:val="3"/>
        <w:rPr>
          <w:rFonts w:ascii="Times New Roman" w:hAnsi="Times New Roman" w:cs="Times New Roman"/>
          <w:sz w:val="28"/>
          <w:szCs w:val="20"/>
        </w:rPr>
      </w:pPr>
      <w:r>
        <w:rPr>
          <w:rFonts w:ascii="Times New Roman" w:hAnsi="Times New Roman" w:cs="Times New Roman"/>
          <w:sz w:val="28"/>
          <w:szCs w:val="20"/>
        </w:rPr>
        <w:t>How to put a paragraph in standard form:</w:t>
      </w:r>
    </w:p>
    <w:p w:rsidR="002017DE" w:rsidRDefault="002017DE" w:rsidP="002017DE">
      <w:pPr>
        <w:pStyle w:val="ListParagraph"/>
        <w:numPr>
          <w:ilvl w:val="0"/>
          <w:numId w:val="16"/>
        </w:numPr>
        <w:shd w:val="clear" w:color="auto" w:fill="FFFFFF"/>
        <w:spacing w:before="100" w:beforeAutospacing="1" w:after="100" w:afterAutospacing="1" w:line="240" w:lineRule="auto"/>
        <w:outlineLvl w:val="3"/>
        <w:rPr>
          <w:rFonts w:ascii="Times New Roman" w:hAnsi="Times New Roman" w:cs="Times New Roman"/>
          <w:sz w:val="28"/>
          <w:szCs w:val="20"/>
        </w:rPr>
      </w:pPr>
      <w:proofErr w:type="spellStart"/>
      <w:r>
        <w:rPr>
          <w:rFonts w:ascii="Times New Roman" w:hAnsi="Times New Roman" w:cs="Times New Roman"/>
          <w:sz w:val="28"/>
          <w:szCs w:val="20"/>
        </w:rPr>
        <w:t>Whats</w:t>
      </w:r>
      <w:proofErr w:type="spellEnd"/>
      <w:r>
        <w:rPr>
          <w:rFonts w:ascii="Times New Roman" w:hAnsi="Times New Roman" w:cs="Times New Roman"/>
          <w:sz w:val="28"/>
          <w:szCs w:val="20"/>
        </w:rPr>
        <w:t xml:space="preserve"> the conclusion</w:t>
      </w:r>
    </w:p>
    <w:p w:rsidR="002017DE" w:rsidRDefault="002017DE" w:rsidP="002017DE">
      <w:pPr>
        <w:pStyle w:val="ListParagraph"/>
        <w:numPr>
          <w:ilvl w:val="0"/>
          <w:numId w:val="16"/>
        </w:numPr>
        <w:shd w:val="clear" w:color="auto" w:fill="FFFFFF"/>
        <w:spacing w:before="100" w:beforeAutospacing="1" w:after="100" w:afterAutospacing="1" w:line="240" w:lineRule="auto"/>
        <w:outlineLvl w:val="3"/>
        <w:rPr>
          <w:rFonts w:ascii="Times New Roman" w:hAnsi="Times New Roman" w:cs="Times New Roman"/>
          <w:sz w:val="28"/>
          <w:szCs w:val="20"/>
        </w:rPr>
      </w:pPr>
      <w:proofErr w:type="spellStart"/>
      <w:r>
        <w:rPr>
          <w:rFonts w:ascii="Times New Roman" w:hAnsi="Times New Roman" w:cs="Times New Roman"/>
          <w:sz w:val="28"/>
          <w:szCs w:val="20"/>
        </w:rPr>
        <w:t>Whats</w:t>
      </w:r>
      <w:proofErr w:type="spellEnd"/>
      <w:r>
        <w:rPr>
          <w:rFonts w:ascii="Times New Roman" w:hAnsi="Times New Roman" w:cs="Times New Roman"/>
          <w:sz w:val="28"/>
          <w:szCs w:val="20"/>
        </w:rPr>
        <w:t xml:space="preserve"> the evidence</w:t>
      </w:r>
    </w:p>
    <w:p w:rsidR="002017DE" w:rsidRDefault="002017DE" w:rsidP="002017DE">
      <w:pPr>
        <w:pStyle w:val="ListParagraph"/>
        <w:numPr>
          <w:ilvl w:val="0"/>
          <w:numId w:val="16"/>
        </w:numPr>
        <w:shd w:val="clear" w:color="auto" w:fill="FFFFFF"/>
        <w:spacing w:before="100" w:beforeAutospacing="1" w:after="100" w:afterAutospacing="1" w:line="240" w:lineRule="auto"/>
        <w:outlineLvl w:val="3"/>
        <w:rPr>
          <w:rFonts w:ascii="Times New Roman" w:hAnsi="Times New Roman" w:cs="Times New Roman"/>
          <w:sz w:val="28"/>
          <w:szCs w:val="20"/>
        </w:rPr>
      </w:pPr>
      <w:r>
        <w:rPr>
          <w:rFonts w:ascii="Times New Roman" w:hAnsi="Times New Roman" w:cs="Times New Roman"/>
          <w:sz w:val="28"/>
          <w:szCs w:val="20"/>
        </w:rPr>
        <w:t>Find the claims</w:t>
      </w:r>
    </w:p>
    <w:p w:rsidR="002017DE" w:rsidRDefault="002017DE" w:rsidP="002017DE">
      <w:pPr>
        <w:pStyle w:val="ListParagraph"/>
        <w:numPr>
          <w:ilvl w:val="0"/>
          <w:numId w:val="16"/>
        </w:numPr>
        <w:shd w:val="clear" w:color="auto" w:fill="FFFFFF"/>
        <w:spacing w:before="100" w:beforeAutospacing="1" w:after="100" w:afterAutospacing="1" w:line="240" w:lineRule="auto"/>
        <w:outlineLvl w:val="3"/>
        <w:rPr>
          <w:rFonts w:ascii="Times New Roman" w:hAnsi="Times New Roman" w:cs="Times New Roman"/>
          <w:sz w:val="28"/>
          <w:szCs w:val="20"/>
        </w:rPr>
      </w:pPr>
      <w:r>
        <w:rPr>
          <w:rFonts w:ascii="Times New Roman" w:hAnsi="Times New Roman" w:cs="Times New Roman"/>
          <w:sz w:val="28"/>
          <w:szCs w:val="20"/>
        </w:rPr>
        <w:t>Look for inference indicators</w:t>
      </w:r>
    </w:p>
    <w:p w:rsidR="002017DE" w:rsidRDefault="002017DE" w:rsidP="002017DE">
      <w:pPr>
        <w:shd w:val="clear" w:color="auto" w:fill="FFFFFF"/>
        <w:spacing w:before="100" w:beforeAutospacing="1" w:after="100" w:afterAutospacing="1" w:line="240" w:lineRule="auto"/>
        <w:outlineLvl w:val="3"/>
        <w:rPr>
          <w:rFonts w:ascii="Times New Roman" w:hAnsi="Times New Roman" w:cs="Times New Roman"/>
          <w:sz w:val="28"/>
          <w:szCs w:val="20"/>
        </w:rPr>
      </w:pPr>
      <w:r>
        <w:rPr>
          <w:rFonts w:ascii="Times New Roman" w:hAnsi="Times New Roman" w:cs="Times New Roman"/>
          <w:sz w:val="28"/>
          <w:szCs w:val="20"/>
        </w:rPr>
        <w:t>Access the inference (deductive, categorical syllogism, relevance)</w:t>
      </w:r>
    </w:p>
    <w:p w:rsidR="002017DE" w:rsidRDefault="002017DE" w:rsidP="002017DE">
      <w:pPr>
        <w:shd w:val="clear" w:color="auto" w:fill="FFFFFF"/>
        <w:spacing w:before="100" w:beforeAutospacing="1" w:after="100" w:afterAutospacing="1" w:line="240" w:lineRule="auto"/>
        <w:outlineLvl w:val="3"/>
        <w:rPr>
          <w:rFonts w:ascii="Times New Roman" w:hAnsi="Times New Roman" w:cs="Times New Roman"/>
          <w:sz w:val="28"/>
          <w:szCs w:val="20"/>
        </w:rPr>
      </w:pPr>
      <w:r>
        <w:rPr>
          <w:rFonts w:ascii="Times New Roman" w:hAnsi="Times New Roman" w:cs="Times New Roman"/>
          <w:sz w:val="28"/>
          <w:szCs w:val="20"/>
        </w:rPr>
        <w:t xml:space="preserve">Recognize its validity: (modus ponens, modus </w:t>
      </w:r>
      <w:proofErr w:type="spellStart"/>
      <w:r>
        <w:rPr>
          <w:rFonts w:ascii="Times New Roman" w:hAnsi="Times New Roman" w:cs="Times New Roman"/>
          <w:sz w:val="28"/>
          <w:szCs w:val="20"/>
        </w:rPr>
        <w:t>tolens</w:t>
      </w:r>
      <w:proofErr w:type="spellEnd"/>
      <w:r>
        <w:rPr>
          <w:rFonts w:ascii="Times New Roman" w:hAnsi="Times New Roman" w:cs="Times New Roman"/>
          <w:sz w:val="28"/>
          <w:szCs w:val="20"/>
        </w:rPr>
        <w:t>, affirming the consequent, denying the antecedent)</w:t>
      </w:r>
    </w:p>
    <w:p w:rsidR="002017DE" w:rsidRDefault="002017DE" w:rsidP="002017DE">
      <w:pPr>
        <w:shd w:val="clear" w:color="auto" w:fill="FFFFFF"/>
        <w:spacing w:before="100" w:beforeAutospacing="1" w:after="100" w:afterAutospacing="1" w:line="240" w:lineRule="auto"/>
        <w:outlineLvl w:val="3"/>
        <w:rPr>
          <w:rFonts w:ascii="Times New Roman" w:hAnsi="Times New Roman" w:cs="Times New Roman"/>
          <w:sz w:val="28"/>
          <w:szCs w:val="20"/>
        </w:rPr>
      </w:pPr>
      <w:r>
        <w:rPr>
          <w:rFonts w:ascii="Times New Roman" w:hAnsi="Times New Roman" w:cs="Times New Roman"/>
          <w:sz w:val="28"/>
          <w:szCs w:val="20"/>
        </w:rPr>
        <w:t>Non-deductive inferences: relevance, adequacy</w:t>
      </w:r>
    </w:p>
    <w:p w:rsidR="002017DE" w:rsidRPr="002017DE" w:rsidRDefault="002017DE" w:rsidP="002017DE">
      <w:pPr>
        <w:shd w:val="clear" w:color="auto" w:fill="FFFFFF"/>
        <w:spacing w:before="100" w:beforeAutospacing="1" w:after="100" w:afterAutospacing="1" w:line="240" w:lineRule="auto"/>
        <w:outlineLvl w:val="3"/>
        <w:rPr>
          <w:rFonts w:ascii="Times New Roman" w:hAnsi="Times New Roman" w:cs="Times New Roman"/>
          <w:sz w:val="28"/>
          <w:szCs w:val="20"/>
        </w:rPr>
      </w:pPr>
    </w:p>
    <w:sectPr w:rsidR="002017DE" w:rsidRPr="002017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9784C"/>
    <w:multiLevelType w:val="multilevel"/>
    <w:tmpl w:val="BAE45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76A6B0C"/>
    <w:multiLevelType w:val="multilevel"/>
    <w:tmpl w:val="F92C9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7E7B95"/>
    <w:multiLevelType w:val="hybridMultilevel"/>
    <w:tmpl w:val="C56EA5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9DD2E53"/>
    <w:multiLevelType w:val="multilevel"/>
    <w:tmpl w:val="C44C2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3D0AF4"/>
    <w:multiLevelType w:val="multilevel"/>
    <w:tmpl w:val="EAB23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F221AA"/>
    <w:multiLevelType w:val="multilevel"/>
    <w:tmpl w:val="6E8A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5A4343"/>
    <w:multiLevelType w:val="multilevel"/>
    <w:tmpl w:val="6572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C1340EA"/>
    <w:multiLevelType w:val="multilevel"/>
    <w:tmpl w:val="2A820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1876149"/>
    <w:multiLevelType w:val="hybridMultilevel"/>
    <w:tmpl w:val="F13C3C4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85A47B4"/>
    <w:multiLevelType w:val="multilevel"/>
    <w:tmpl w:val="245A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C62BB7"/>
    <w:multiLevelType w:val="hybridMultilevel"/>
    <w:tmpl w:val="846C8A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ECE6030"/>
    <w:multiLevelType w:val="multilevel"/>
    <w:tmpl w:val="ABD21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AE066C3"/>
    <w:multiLevelType w:val="multilevel"/>
    <w:tmpl w:val="39B06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F002FAD"/>
    <w:multiLevelType w:val="multilevel"/>
    <w:tmpl w:val="79E0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73621F7"/>
    <w:multiLevelType w:val="multilevel"/>
    <w:tmpl w:val="8566F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B542671"/>
    <w:multiLevelType w:val="multilevel"/>
    <w:tmpl w:val="DDE8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4"/>
  </w:num>
  <w:num w:numId="3">
    <w:abstractNumId w:val="0"/>
  </w:num>
  <w:num w:numId="4">
    <w:abstractNumId w:val="3"/>
  </w:num>
  <w:num w:numId="5">
    <w:abstractNumId w:val="10"/>
  </w:num>
  <w:num w:numId="6">
    <w:abstractNumId w:val="6"/>
  </w:num>
  <w:num w:numId="7">
    <w:abstractNumId w:val="1"/>
  </w:num>
  <w:num w:numId="8">
    <w:abstractNumId w:val="5"/>
  </w:num>
  <w:num w:numId="9">
    <w:abstractNumId w:val="9"/>
  </w:num>
  <w:num w:numId="10">
    <w:abstractNumId w:val="7"/>
  </w:num>
  <w:num w:numId="11">
    <w:abstractNumId w:val="13"/>
  </w:num>
  <w:num w:numId="12">
    <w:abstractNumId w:val="11"/>
  </w:num>
  <w:num w:numId="13">
    <w:abstractNumId w:val="14"/>
  </w:num>
  <w:num w:numId="14">
    <w:abstractNumId w:val="12"/>
  </w:num>
  <w:num w:numId="15">
    <w:abstractNumId w:val="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D98"/>
    <w:rsid w:val="00003844"/>
    <w:rsid w:val="00013F74"/>
    <w:rsid w:val="00044D9A"/>
    <w:rsid w:val="001404A7"/>
    <w:rsid w:val="00167B85"/>
    <w:rsid w:val="001D6AC7"/>
    <w:rsid w:val="002017DE"/>
    <w:rsid w:val="00301921"/>
    <w:rsid w:val="00370D98"/>
    <w:rsid w:val="00380A13"/>
    <w:rsid w:val="004C0104"/>
    <w:rsid w:val="00520E4A"/>
    <w:rsid w:val="006A1217"/>
    <w:rsid w:val="006F2E2D"/>
    <w:rsid w:val="007B11EC"/>
    <w:rsid w:val="008B6CEF"/>
    <w:rsid w:val="009C43F3"/>
    <w:rsid w:val="00AA7204"/>
    <w:rsid w:val="00AD74F0"/>
    <w:rsid w:val="00AF32E7"/>
    <w:rsid w:val="00B50796"/>
    <w:rsid w:val="00B722C2"/>
    <w:rsid w:val="00BB2F9E"/>
    <w:rsid w:val="00C636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A7204"/>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70D98"/>
    <w:rPr>
      <w:i/>
      <w:iCs/>
    </w:rPr>
  </w:style>
  <w:style w:type="paragraph" w:styleId="ListParagraph">
    <w:name w:val="List Paragraph"/>
    <w:basedOn w:val="Normal"/>
    <w:uiPriority w:val="34"/>
    <w:qFormat/>
    <w:rsid w:val="00AD74F0"/>
    <w:pPr>
      <w:ind w:left="720"/>
      <w:contextualSpacing/>
    </w:pPr>
  </w:style>
  <w:style w:type="character" w:styleId="Strong">
    <w:name w:val="Strong"/>
    <w:basedOn w:val="DefaultParagraphFont"/>
    <w:uiPriority w:val="22"/>
    <w:qFormat/>
    <w:rsid w:val="00301921"/>
    <w:rPr>
      <w:b/>
      <w:bCs/>
    </w:rPr>
  </w:style>
  <w:style w:type="character" w:customStyle="1" w:styleId="Heading4Char">
    <w:name w:val="Heading 4 Char"/>
    <w:basedOn w:val="DefaultParagraphFont"/>
    <w:link w:val="Heading4"/>
    <w:uiPriority w:val="9"/>
    <w:rsid w:val="00AA7204"/>
    <w:rPr>
      <w:rFonts w:ascii="Times New Roman" w:eastAsia="Times New Roman" w:hAnsi="Times New Roman" w:cs="Times New Roman"/>
      <w:b/>
      <w:bCs/>
      <w:sz w:val="24"/>
      <w:szCs w:val="24"/>
      <w:lang w:eastAsia="en-CA"/>
    </w:rPr>
  </w:style>
  <w:style w:type="character" w:styleId="Hyperlink">
    <w:name w:val="Hyperlink"/>
    <w:basedOn w:val="DefaultParagraphFont"/>
    <w:uiPriority w:val="99"/>
    <w:semiHidden/>
    <w:unhideWhenUsed/>
    <w:rsid w:val="00167B85"/>
    <w:rPr>
      <w:color w:val="0000FF"/>
      <w:u w:val="single"/>
      <w:shd w:val="clear"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AA7204"/>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70D98"/>
    <w:rPr>
      <w:i/>
      <w:iCs/>
    </w:rPr>
  </w:style>
  <w:style w:type="paragraph" w:styleId="ListParagraph">
    <w:name w:val="List Paragraph"/>
    <w:basedOn w:val="Normal"/>
    <w:uiPriority w:val="34"/>
    <w:qFormat/>
    <w:rsid w:val="00AD74F0"/>
    <w:pPr>
      <w:ind w:left="720"/>
      <w:contextualSpacing/>
    </w:pPr>
  </w:style>
  <w:style w:type="character" w:styleId="Strong">
    <w:name w:val="Strong"/>
    <w:basedOn w:val="DefaultParagraphFont"/>
    <w:uiPriority w:val="22"/>
    <w:qFormat/>
    <w:rsid w:val="00301921"/>
    <w:rPr>
      <w:b/>
      <w:bCs/>
    </w:rPr>
  </w:style>
  <w:style w:type="character" w:customStyle="1" w:styleId="Heading4Char">
    <w:name w:val="Heading 4 Char"/>
    <w:basedOn w:val="DefaultParagraphFont"/>
    <w:link w:val="Heading4"/>
    <w:uiPriority w:val="9"/>
    <w:rsid w:val="00AA7204"/>
    <w:rPr>
      <w:rFonts w:ascii="Times New Roman" w:eastAsia="Times New Roman" w:hAnsi="Times New Roman" w:cs="Times New Roman"/>
      <w:b/>
      <w:bCs/>
      <w:sz w:val="24"/>
      <w:szCs w:val="24"/>
      <w:lang w:eastAsia="en-CA"/>
    </w:rPr>
  </w:style>
  <w:style w:type="character" w:styleId="Hyperlink">
    <w:name w:val="Hyperlink"/>
    <w:basedOn w:val="DefaultParagraphFont"/>
    <w:uiPriority w:val="99"/>
    <w:semiHidden/>
    <w:unhideWhenUsed/>
    <w:rsid w:val="00167B85"/>
    <w:rPr>
      <w:color w:val="0000FF"/>
      <w:u w:val="single"/>
      <w:shd w:val="clear" w:color="auto"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067995">
      <w:bodyDiv w:val="1"/>
      <w:marLeft w:val="0"/>
      <w:marRight w:val="0"/>
      <w:marTop w:val="0"/>
      <w:marBottom w:val="0"/>
      <w:divBdr>
        <w:top w:val="none" w:sz="0" w:space="0" w:color="auto"/>
        <w:left w:val="none" w:sz="0" w:space="0" w:color="auto"/>
        <w:bottom w:val="none" w:sz="0" w:space="0" w:color="auto"/>
        <w:right w:val="none" w:sz="0" w:space="0" w:color="auto"/>
      </w:divBdr>
      <w:divsChild>
        <w:div w:id="1339893493">
          <w:marLeft w:val="0"/>
          <w:marRight w:val="0"/>
          <w:marTop w:val="450"/>
          <w:marBottom w:val="0"/>
          <w:divBdr>
            <w:top w:val="none" w:sz="0" w:space="0" w:color="auto"/>
            <w:left w:val="none" w:sz="0" w:space="0" w:color="auto"/>
            <w:bottom w:val="none" w:sz="0" w:space="0" w:color="auto"/>
            <w:right w:val="none" w:sz="0" w:space="0" w:color="auto"/>
          </w:divBdr>
          <w:divsChild>
            <w:div w:id="1316033609">
              <w:marLeft w:val="0"/>
              <w:marRight w:val="0"/>
              <w:marTop w:val="0"/>
              <w:marBottom w:val="0"/>
              <w:divBdr>
                <w:top w:val="none" w:sz="0" w:space="0" w:color="auto"/>
                <w:left w:val="none" w:sz="0" w:space="0" w:color="auto"/>
                <w:bottom w:val="none" w:sz="0" w:space="0" w:color="auto"/>
                <w:right w:val="none" w:sz="0" w:space="0" w:color="auto"/>
              </w:divBdr>
              <w:divsChild>
                <w:div w:id="1622495443">
                  <w:marLeft w:val="75"/>
                  <w:marRight w:val="75"/>
                  <w:marTop w:val="0"/>
                  <w:marBottom w:val="0"/>
                  <w:divBdr>
                    <w:top w:val="none" w:sz="0" w:space="0" w:color="auto"/>
                    <w:left w:val="none" w:sz="0" w:space="0" w:color="auto"/>
                    <w:bottom w:val="none" w:sz="0" w:space="0" w:color="auto"/>
                    <w:right w:val="none" w:sz="0" w:space="0" w:color="auto"/>
                  </w:divBdr>
                  <w:divsChild>
                    <w:div w:id="684019073">
                      <w:marLeft w:val="0"/>
                      <w:marRight w:val="0"/>
                      <w:marTop w:val="0"/>
                      <w:marBottom w:val="0"/>
                      <w:divBdr>
                        <w:top w:val="none" w:sz="0" w:space="0" w:color="auto"/>
                        <w:left w:val="none" w:sz="0" w:space="0" w:color="auto"/>
                        <w:bottom w:val="none" w:sz="0" w:space="0" w:color="auto"/>
                        <w:right w:val="none" w:sz="0" w:space="0" w:color="auto"/>
                      </w:divBdr>
                      <w:divsChild>
                        <w:div w:id="1613130994">
                          <w:marLeft w:val="0"/>
                          <w:marRight w:val="0"/>
                          <w:marTop w:val="0"/>
                          <w:marBottom w:val="0"/>
                          <w:divBdr>
                            <w:top w:val="none" w:sz="0" w:space="0" w:color="auto"/>
                            <w:left w:val="none" w:sz="0" w:space="0" w:color="auto"/>
                            <w:bottom w:val="none" w:sz="0" w:space="0" w:color="auto"/>
                            <w:right w:val="none" w:sz="0" w:space="0" w:color="auto"/>
                          </w:divBdr>
                          <w:divsChild>
                            <w:div w:id="1620523975">
                              <w:marLeft w:val="0"/>
                              <w:marRight w:val="0"/>
                              <w:marTop w:val="0"/>
                              <w:marBottom w:val="0"/>
                              <w:divBdr>
                                <w:top w:val="none" w:sz="0" w:space="0" w:color="auto"/>
                                <w:left w:val="none" w:sz="0" w:space="0" w:color="auto"/>
                                <w:bottom w:val="none" w:sz="0" w:space="0" w:color="auto"/>
                                <w:right w:val="none" w:sz="0" w:space="0" w:color="auto"/>
                              </w:divBdr>
                              <w:divsChild>
                                <w:div w:id="659306159">
                                  <w:marLeft w:val="0"/>
                                  <w:marRight w:val="0"/>
                                  <w:marTop w:val="0"/>
                                  <w:marBottom w:val="0"/>
                                  <w:divBdr>
                                    <w:top w:val="none" w:sz="0" w:space="0" w:color="auto"/>
                                    <w:left w:val="none" w:sz="0" w:space="0" w:color="auto"/>
                                    <w:bottom w:val="none" w:sz="0" w:space="0" w:color="auto"/>
                                    <w:right w:val="none" w:sz="0" w:space="0" w:color="auto"/>
                                  </w:divBdr>
                                  <w:divsChild>
                                    <w:div w:id="313532900">
                                      <w:marLeft w:val="0"/>
                                      <w:marRight w:val="0"/>
                                      <w:marTop w:val="0"/>
                                      <w:marBottom w:val="0"/>
                                      <w:divBdr>
                                        <w:top w:val="none" w:sz="0" w:space="0" w:color="auto"/>
                                        <w:left w:val="none" w:sz="0" w:space="0" w:color="auto"/>
                                        <w:bottom w:val="none" w:sz="0" w:space="0" w:color="auto"/>
                                        <w:right w:val="none" w:sz="0" w:space="0" w:color="auto"/>
                                      </w:divBdr>
                                      <w:divsChild>
                                        <w:div w:id="1557353772">
                                          <w:marLeft w:val="0"/>
                                          <w:marRight w:val="870"/>
                                          <w:marTop w:val="0"/>
                                          <w:marBottom w:val="0"/>
                                          <w:divBdr>
                                            <w:top w:val="none" w:sz="0" w:space="0" w:color="auto"/>
                                            <w:left w:val="none" w:sz="0" w:space="0" w:color="auto"/>
                                            <w:bottom w:val="none" w:sz="0" w:space="0" w:color="auto"/>
                                            <w:right w:val="none" w:sz="0" w:space="0" w:color="auto"/>
                                          </w:divBdr>
                                          <w:divsChild>
                                            <w:div w:id="29715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6344699">
      <w:bodyDiv w:val="1"/>
      <w:marLeft w:val="0"/>
      <w:marRight w:val="0"/>
      <w:marTop w:val="0"/>
      <w:marBottom w:val="0"/>
      <w:divBdr>
        <w:top w:val="none" w:sz="0" w:space="0" w:color="auto"/>
        <w:left w:val="none" w:sz="0" w:space="0" w:color="auto"/>
        <w:bottom w:val="none" w:sz="0" w:space="0" w:color="auto"/>
        <w:right w:val="none" w:sz="0" w:space="0" w:color="auto"/>
      </w:divBdr>
      <w:divsChild>
        <w:div w:id="856961838">
          <w:marLeft w:val="0"/>
          <w:marRight w:val="0"/>
          <w:marTop w:val="450"/>
          <w:marBottom w:val="0"/>
          <w:divBdr>
            <w:top w:val="none" w:sz="0" w:space="0" w:color="auto"/>
            <w:left w:val="none" w:sz="0" w:space="0" w:color="auto"/>
            <w:bottom w:val="none" w:sz="0" w:space="0" w:color="auto"/>
            <w:right w:val="none" w:sz="0" w:space="0" w:color="auto"/>
          </w:divBdr>
          <w:divsChild>
            <w:div w:id="531575593">
              <w:marLeft w:val="0"/>
              <w:marRight w:val="0"/>
              <w:marTop w:val="0"/>
              <w:marBottom w:val="0"/>
              <w:divBdr>
                <w:top w:val="none" w:sz="0" w:space="0" w:color="auto"/>
                <w:left w:val="none" w:sz="0" w:space="0" w:color="auto"/>
                <w:bottom w:val="none" w:sz="0" w:space="0" w:color="auto"/>
                <w:right w:val="none" w:sz="0" w:space="0" w:color="auto"/>
              </w:divBdr>
              <w:divsChild>
                <w:div w:id="1495947034">
                  <w:marLeft w:val="75"/>
                  <w:marRight w:val="75"/>
                  <w:marTop w:val="0"/>
                  <w:marBottom w:val="0"/>
                  <w:divBdr>
                    <w:top w:val="none" w:sz="0" w:space="0" w:color="auto"/>
                    <w:left w:val="none" w:sz="0" w:space="0" w:color="auto"/>
                    <w:bottom w:val="none" w:sz="0" w:space="0" w:color="auto"/>
                    <w:right w:val="none" w:sz="0" w:space="0" w:color="auto"/>
                  </w:divBdr>
                  <w:divsChild>
                    <w:div w:id="724137517">
                      <w:marLeft w:val="0"/>
                      <w:marRight w:val="0"/>
                      <w:marTop w:val="0"/>
                      <w:marBottom w:val="0"/>
                      <w:divBdr>
                        <w:top w:val="none" w:sz="0" w:space="0" w:color="auto"/>
                        <w:left w:val="none" w:sz="0" w:space="0" w:color="auto"/>
                        <w:bottom w:val="none" w:sz="0" w:space="0" w:color="auto"/>
                        <w:right w:val="none" w:sz="0" w:space="0" w:color="auto"/>
                      </w:divBdr>
                      <w:divsChild>
                        <w:div w:id="1744064342">
                          <w:marLeft w:val="0"/>
                          <w:marRight w:val="0"/>
                          <w:marTop w:val="0"/>
                          <w:marBottom w:val="0"/>
                          <w:divBdr>
                            <w:top w:val="none" w:sz="0" w:space="0" w:color="auto"/>
                            <w:left w:val="none" w:sz="0" w:space="0" w:color="auto"/>
                            <w:bottom w:val="none" w:sz="0" w:space="0" w:color="auto"/>
                            <w:right w:val="none" w:sz="0" w:space="0" w:color="auto"/>
                          </w:divBdr>
                          <w:divsChild>
                            <w:div w:id="1708989054">
                              <w:marLeft w:val="0"/>
                              <w:marRight w:val="0"/>
                              <w:marTop w:val="0"/>
                              <w:marBottom w:val="0"/>
                              <w:divBdr>
                                <w:top w:val="none" w:sz="0" w:space="0" w:color="auto"/>
                                <w:left w:val="none" w:sz="0" w:space="0" w:color="auto"/>
                                <w:bottom w:val="none" w:sz="0" w:space="0" w:color="auto"/>
                                <w:right w:val="none" w:sz="0" w:space="0" w:color="auto"/>
                              </w:divBdr>
                              <w:divsChild>
                                <w:div w:id="278146267">
                                  <w:marLeft w:val="0"/>
                                  <w:marRight w:val="0"/>
                                  <w:marTop w:val="0"/>
                                  <w:marBottom w:val="0"/>
                                  <w:divBdr>
                                    <w:top w:val="none" w:sz="0" w:space="0" w:color="auto"/>
                                    <w:left w:val="none" w:sz="0" w:space="0" w:color="auto"/>
                                    <w:bottom w:val="none" w:sz="0" w:space="0" w:color="auto"/>
                                    <w:right w:val="none" w:sz="0" w:space="0" w:color="auto"/>
                                  </w:divBdr>
                                  <w:divsChild>
                                    <w:div w:id="1100948186">
                                      <w:marLeft w:val="0"/>
                                      <w:marRight w:val="0"/>
                                      <w:marTop w:val="0"/>
                                      <w:marBottom w:val="0"/>
                                      <w:divBdr>
                                        <w:top w:val="none" w:sz="0" w:space="0" w:color="auto"/>
                                        <w:left w:val="none" w:sz="0" w:space="0" w:color="auto"/>
                                        <w:bottom w:val="none" w:sz="0" w:space="0" w:color="auto"/>
                                        <w:right w:val="none" w:sz="0" w:space="0" w:color="auto"/>
                                      </w:divBdr>
                                      <w:divsChild>
                                        <w:div w:id="241450804">
                                          <w:marLeft w:val="0"/>
                                          <w:marRight w:val="870"/>
                                          <w:marTop w:val="0"/>
                                          <w:marBottom w:val="0"/>
                                          <w:divBdr>
                                            <w:top w:val="none" w:sz="0" w:space="0" w:color="auto"/>
                                            <w:left w:val="none" w:sz="0" w:space="0" w:color="auto"/>
                                            <w:bottom w:val="none" w:sz="0" w:space="0" w:color="auto"/>
                                            <w:right w:val="none" w:sz="0" w:space="0" w:color="auto"/>
                                          </w:divBdr>
                                          <w:divsChild>
                                            <w:div w:id="108253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8049534">
      <w:bodyDiv w:val="1"/>
      <w:marLeft w:val="0"/>
      <w:marRight w:val="0"/>
      <w:marTop w:val="0"/>
      <w:marBottom w:val="0"/>
      <w:divBdr>
        <w:top w:val="none" w:sz="0" w:space="0" w:color="auto"/>
        <w:left w:val="none" w:sz="0" w:space="0" w:color="auto"/>
        <w:bottom w:val="none" w:sz="0" w:space="0" w:color="auto"/>
        <w:right w:val="none" w:sz="0" w:space="0" w:color="auto"/>
      </w:divBdr>
      <w:divsChild>
        <w:div w:id="952596333">
          <w:marLeft w:val="0"/>
          <w:marRight w:val="0"/>
          <w:marTop w:val="450"/>
          <w:marBottom w:val="0"/>
          <w:divBdr>
            <w:top w:val="none" w:sz="0" w:space="0" w:color="auto"/>
            <w:left w:val="none" w:sz="0" w:space="0" w:color="auto"/>
            <w:bottom w:val="none" w:sz="0" w:space="0" w:color="auto"/>
            <w:right w:val="none" w:sz="0" w:space="0" w:color="auto"/>
          </w:divBdr>
          <w:divsChild>
            <w:div w:id="119420076">
              <w:marLeft w:val="0"/>
              <w:marRight w:val="0"/>
              <w:marTop w:val="0"/>
              <w:marBottom w:val="0"/>
              <w:divBdr>
                <w:top w:val="none" w:sz="0" w:space="0" w:color="auto"/>
                <w:left w:val="none" w:sz="0" w:space="0" w:color="auto"/>
                <w:bottom w:val="none" w:sz="0" w:space="0" w:color="auto"/>
                <w:right w:val="none" w:sz="0" w:space="0" w:color="auto"/>
              </w:divBdr>
              <w:divsChild>
                <w:div w:id="752052098">
                  <w:marLeft w:val="75"/>
                  <w:marRight w:val="75"/>
                  <w:marTop w:val="0"/>
                  <w:marBottom w:val="0"/>
                  <w:divBdr>
                    <w:top w:val="none" w:sz="0" w:space="0" w:color="auto"/>
                    <w:left w:val="none" w:sz="0" w:space="0" w:color="auto"/>
                    <w:bottom w:val="none" w:sz="0" w:space="0" w:color="auto"/>
                    <w:right w:val="none" w:sz="0" w:space="0" w:color="auto"/>
                  </w:divBdr>
                  <w:divsChild>
                    <w:div w:id="541552489">
                      <w:marLeft w:val="0"/>
                      <w:marRight w:val="0"/>
                      <w:marTop w:val="0"/>
                      <w:marBottom w:val="0"/>
                      <w:divBdr>
                        <w:top w:val="none" w:sz="0" w:space="0" w:color="auto"/>
                        <w:left w:val="none" w:sz="0" w:space="0" w:color="auto"/>
                        <w:bottom w:val="none" w:sz="0" w:space="0" w:color="auto"/>
                        <w:right w:val="none" w:sz="0" w:space="0" w:color="auto"/>
                      </w:divBdr>
                      <w:divsChild>
                        <w:div w:id="469131101">
                          <w:marLeft w:val="0"/>
                          <w:marRight w:val="0"/>
                          <w:marTop w:val="0"/>
                          <w:marBottom w:val="0"/>
                          <w:divBdr>
                            <w:top w:val="none" w:sz="0" w:space="0" w:color="auto"/>
                            <w:left w:val="none" w:sz="0" w:space="0" w:color="auto"/>
                            <w:bottom w:val="none" w:sz="0" w:space="0" w:color="auto"/>
                            <w:right w:val="none" w:sz="0" w:space="0" w:color="auto"/>
                          </w:divBdr>
                          <w:divsChild>
                            <w:div w:id="993296153">
                              <w:marLeft w:val="0"/>
                              <w:marRight w:val="0"/>
                              <w:marTop w:val="0"/>
                              <w:marBottom w:val="0"/>
                              <w:divBdr>
                                <w:top w:val="none" w:sz="0" w:space="0" w:color="auto"/>
                                <w:left w:val="none" w:sz="0" w:space="0" w:color="auto"/>
                                <w:bottom w:val="none" w:sz="0" w:space="0" w:color="auto"/>
                                <w:right w:val="none" w:sz="0" w:space="0" w:color="auto"/>
                              </w:divBdr>
                              <w:divsChild>
                                <w:div w:id="668140112">
                                  <w:marLeft w:val="0"/>
                                  <w:marRight w:val="0"/>
                                  <w:marTop w:val="0"/>
                                  <w:marBottom w:val="0"/>
                                  <w:divBdr>
                                    <w:top w:val="none" w:sz="0" w:space="0" w:color="auto"/>
                                    <w:left w:val="none" w:sz="0" w:space="0" w:color="auto"/>
                                    <w:bottom w:val="none" w:sz="0" w:space="0" w:color="auto"/>
                                    <w:right w:val="none" w:sz="0" w:space="0" w:color="auto"/>
                                  </w:divBdr>
                                  <w:divsChild>
                                    <w:div w:id="466435257">
                                      <w:marLeft w:val="0"/>
                                      <w:marRight w:val="0"/>
                                      <w:marTop w:val="0"/>
                                      <w:marBottom w:val="0"/>
                                      <w:divBdr>
                                        <w:top w:val="none" w:sz="0" w:space="0" w:color="auto"/>
                                        <w:left w:val="none" w:sz="0" w:space="0" w:color="auto"/>
                                        <w:bottom w:val="none" w:sz="0" w:space="0" w:color="auto"/>
                                        <w:right w:val="none" w:sz="0" w:space="0" w:color="auto"/>
                                      </w:divBdr>
                                      <w:divsChild>
                                        <w:div w:id="517042755">
                                          <w:marLeft w:val="0"/>
                                          <w:marRight w:val="870"/>
                                          <w:marTop w:val="0"/>
                                          <w:marBottom w:val="0"/>
                                          <w:divBdr>
                                            <w:top w:val="none" w:sz="0" w:space="0" w:color="auto"/>
                                            <w:left w:val="none" w:sz="0" w:space="0" w:color="auto"/>
                                            <w:bottom w:val="none" w:sz="0" w:space="0" w:color="auto"/>
                                            <w:right w:val="none" w:sz="0" w:space="0" w:color="auto"/>
                                          </w:divBdr>
                                          <w:divsChild>
                                            <w:div w:id="187407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7514011">
      <w:bodyDiv w:val="1"/>
      <w:marLeft w:val="0"/>
      <w:marRight w:val="0"/>
      <w:marTop w:val="0"/>
      <w:marBottom w:val="0"/>
      <w:divBdr>
        <w:top w:val="none" w:sz="0" w:space="0" w:color="auto"/>
        <w:left w:val="none" w:sz="0" w:space="0" w:color="auto"/>
        <w:bottom w:val="none" w:sz="0" w:space="0" w:color="auto"/>
        <w:right w:val="none" w:sz="0" w:space="0" w:color="auto"/>
      </w:divBdr>
      <w:divsChild>
        <w:div w:id="725448190">
          <w:marLeft w:val="0"/>
          <w:marRight w:val="0"/>
          <w:marTop w:val="450"/>
          <w:marBottom w:val="0"/>
          <w:divBdr>
            <w:top w:val="none" w:sz="0" w:space="0" w:color="auto"/>
            <w:left w:val="none" w:sz="0" w:space="0" w:color="auto"/>
            <w:bottom w:val="none" w:sz="0" w:space="0" w:color="auto"/>
            <w:right w:val="none" w:sz="0" w:space="0" w:color="auto"/>
          </w:divBdr>
          <w:divsChild>
            <w:div w:id="405610329">
              <w:marLeft w:val="0"/>
              <w:marRight w:val="0"/>
              <w:marTop w:val="0"/>
              <w:marBottom w:val="0"/>
              <w:divBdr>
                <w:top w:val="none" w:sz="0" w:space="0" w:color="auto"/>
                <w:left w:val="none" w:sz="0" w:space="0" w:color="auto"/>
                <w:bottom w:val="none" w:sz="0" w:space="0" w:color="auto"/>
                <w:right w:val="none" w:sz="0" w:space="0" w:color="auto"/>
              </w:divBdr>
              <w:divsChild>
                <w:div w:id="1680815822">
                  <w:marLeft w:val="75"/>
                  <w:marRight w:val="75"/>
                  <w:marTop w:val="0"/>
                  <w:marBottom w:val="0"/>
                  <w:divBdr>
                    <w:top w:val="none" w:sz="0" w:space="0" w:color="auto"/>
                    <w:left w:val="none" w:sz="0" w:space="0" w:color="auto"/>
                    <w:bottom w:val="none" w:sz="0" w:space="0" w:color="auto"/>
                    <w:right w:val="none" w:sz="0" w:space="0" w:color="auto"/>
                  </w:divBdr>
                  <w:divsChild>
                    <w:div w:id="595016177">
                      <w:marLeft w:val="0"/>
                      <w:marRight w:val="0"/>
                      <w:marTop w:val="0"/>
                      <w:marBottom w:val="0"/>
                      <w:divBdr>
                        <w:top w:val="none" w:sz="0" w:space="0" w:color="auto"/>
                        <w:left w:val="none" w:sz="0" w:space="0" w:color="auto"/>
                        <w:bottom w:val="none" w:sz="0" w:space="0" w:color="auto"/>
                        <w:right w:val="none" w:sz="0" w:space="0" w:color="auto"/>
                      </w:divBdr>
                      <w:divsChild>
                        <w:div w:id="714357204">
                          <w:marLeft w:val="0"/>
                          <w:marRight w:val="0"/>
                          <w:marTop w:val="0"/>
                          <w:marBottom w:val="0"/>
                          <w:divBdr>
                            <w:top w:val="none" w:sz="0" w:space="0" w:color="auto"/>
                            <w:left w:val="none" w:sz="0" w:space="0" w:color="auto"/>
                            <w:bottom w:val="none" w:sz="0" w:space="0" w:color="auto"/>
                            <w:right w:val="none" w:sz="0" w:space="0" w:color="auto"/>
                          </w:divBdr>
                          <w:divsChild>
                            <w:div w:id="1150170207">
                              <w:marLeft w:val="0"/>
                              <w:marRight w:val="0"/>
                              <w:marTop w:val="0"/>
                              <w:marBottom w:val="0"/>
                              <w:divBdr>
                                <w:top w:val="none" w:sz="0" w:space="0" w:color="auto"/>
                                <w:left w:val="none" w:sz="0" w:space="0" w:color="auto"/>
                                <w:bottom w:val="none" w:sz="0" w:space="0" w:color="auto"/>
                                <w:right w:val="none" w:sz="0" w:space="0" w:color="auto"/>
                              </w:divBdr>
                              <w:divsChild>
                                <w:div w:id="2005353005">
                                  <w:marLeft w:val="0"/>
                                  <w:marRight w:val="0"/>
                                  <w:marTop w:val="0"/>
                                  <w:marBottom w:val="0"/>
                                  <w:divBdr>
                                    <w:top w:val="none" w:sz="0" w:space="0" w:color="auto"/>
                                    <w:left w:val="none" w:sz="0" w:space="0" w:color="auto"/>
                                    <w:bottom w:val="none" w:sz="0" w:space="0" w:color="auto"/>
                                    <w:right w:val="none" w:sz="0" w:space="0" w:color="auto"/>
                                  </w:divBdr>
                                  <w:divsChild>
                                    <w:div w:id="352147215">
                                      <w:marLeft w:val="0"/>
                                      <w:marRight w:val="0"/>
                                      <w:marTop w:val="0"/>
                                      <w:marBottom w:val="0"/>
                                      <w:divBdr>
                                        <w:top w:val="none" w:sz="0" w:space="0" w:color="auto"/>
                                        <w:left w:val="none" w:sz="0" w:space="0" w:color="auto"/>
                                        <w:bottom w:val="none" w:sz="0" w:space="0" w:color="auto"/>
                                        <w:right w:val="none" w:sz="0" w:space="0" w:color="auto"/>
                                      </w:divBdr>
                                      <w:divsChild>
                                        <w:div w:id="1304580462">
                                          <w:marLeft w:val="0"/>
                                          <w:marRight w:val="870"/>
                                          <w:marTop w:val="0"/>
                                          <w:marBottom w:val="0"/>
                                          <w:divBdr>
                                            <w:top w:val="none" w:sz="0" w:space="0" w:color="auto"/>
                                            <w:left w:val="none" w:sz="0" w:space="0" w:color="auto"/>
                                            <w:bottom w:val="none" w:sz="0" w:space="0" w:color="auto"/>
                                            <w:right w:val="none" w:sz="0" w:space="0" w:color="auto"/>
                                          </w:divBdr>
                                          <w:divsChild>
                                            <w:div w:id="194518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5330597">
      <w:bodyDiv w:val="1"/>
      <w:marLeft w:val="0"/>
      <w:marRight w:val="0"/>
      <w:marTop w:val="0"/>
      <w:marBottom w:val="0"/>
      <w:divBdr>
        <w:top w:val="none" w:sz="0" w:space="0" w:color="auto"/>
        <w:left w:val="none" w:sz="0" w:space="0" w:color="auto"/>
        <w:bottom w:val="none" w:sz="0" w:space="0" w:color="auto"/>
        <w:right w:val="none" w:sz="0" w:space="0" w:color="auto"/>
      </w:divBdr>
      <w:divsChild>
        <w:div w:id="1243950922">
          <w:marLeft w:val="0"/>
          <w:marRight w:val="0"/>
          <w:marTop w:val="450"/>
          <w:marBottom w:val="0"/>
          <w:divBdr>
            <w:top w:val="none" w:sz="0" w:space="0" w:color="auto"/>
            <w:left w:val="none" w:sz="0" w:space="0" w:color="auto"/>
            <w:bottom w:val="none" w:sz="0" w:space="0" w:color="auto"/>
            <w:right w:val="none" w:sz="0" w:space="0" w:color="auto"/>
          </w:divBdr>
          <w:divsChild>
            <w:div w:id="1302612992">
              <w:marLeft w:val="0"/>
              <w:marRight w:val="0"/>
              <w:marTop w:val="0"/>
              <w:marBottom w:val="0"/>
              <w:divBdr>
                <w:top w:val="none" w:sz="0" w:space="0" w:color="auto"/>
                <w:left w:val="none" w:sz="0" w:space="0" w:color="auto"/>
                <w:bottom w:val="none" w:sz="0" w:space="0" w:color="auto"/>
                <w:right w:val="none" w:sz="0" w:space="0" w:color="auto"/>
              </w:divBdr>
              <w:divsChild>
                <w:div w:id="388381639">
                  <w:marLeft w:val="75"/>
                  <w:marRight w:val="75"/>
                  <w:marTop w:val="0"/>
                  <w:marBottom w:val="0"/>
                  <w:divBdr>
                    <w:top w:val="none" w:sz="0" w:space="0" w:color="auto"/>
                    <w:left w:val="none" w:sz="0" w:space="0" w:color="auto"/>
                    <w:bottom w:val="none" w:sz="0" w:space="0" w:color="auto"/>
                    <w:right w:val="none" w:sz="0" w:space="0" w:color="auto"/>
                  </w:divBdr>
                  <w:divsChild>
                    <w:div w:id="458501781">
                      <w:marLeft w:val="0"/>
                      <w:marRight w:val="0"/>
                      <w:marTop w:val="0"/>
                      <w:marBottom w:val="0"/>
                      <w:divBdr>
                        <w:top w:val="none" w:sz="0" w:space="0" w:color="auto"/>
                        <w:left w:val="none" w:sz="0" w:space="0" w:color="auto"/>
                        <w:bottom w:val="none" w:sz="0" w:space="0" w:color="auto"/>
                        <w:right w:val="none" w:sz="0" w:space="0" w:color="auto"/>
                      </w:divBdr>
                      <w:divsChild>
                        <w:div w:id="1274093037">
                          <w:marLeft w:val="0"/>
                          <w:marRight w:val="0"/>
                          <w:marTop w:val="0"/>
                          <w:marBottom w:val="0"/>
                          <w:divBdr>
                            <w:top w:val="none" w:sz="0" w:space="0" w:color="auto"/>
                            <w:left w:val="none" w:sz="0" w:space="0" w:color="auto"/>
                            <w:bottom w:val="none" w:sz="0" w:space="0" w:color="auto"/>
                            <w:right w:val="none" w:sz="0" w:space="0" w:color="auto"/>
                          </w:divBdr>
                          <w:divsChild>
                            <w:div w:id="594287640">
                              <w:marLeft w:val="0"/>
                              <w:marRight w:val="0"/>
                              <w:marTop w:val="0"/>
                              <w:marBottom w:val="0"/>
                              <w:divBdr>
                                <w:top w:val="none" w:sz="0" w:space="0" w:color="auto"/>
                                <w:left w:val="none" w:sz="0" w:space="0" w:color="auto"/>
                                <w:bottom w:val="none" w:sz="0" w:space="0" w:color="auto"/>
                                <w:right w:val="none" w:sz="0" w:space="0" w:color="auto"/>
                              </w:divBdr>
                              <w:divsChild>
                                <w:div w:id="1681084155">
                                  <w:marLeft w:val="0"/>
                                  <w:marRight w:val="0"/>
                                  <w:marTop w:val="0"/>
                                  <w:marBottom w:val="0"/>
                                  <w:divBdr>
                                    <w:top w:val="none" w:sz="0" w:space="0" w:color="auto"/>
                                    <w:left w:val="none" w:sz="0" w:space="0" w:color="auto"/>
                                    <w:bottom w:val="none" w:sz="0" w:space="0" w:color="auto"/>
                                    <w:right w:val="none" w:sz="0" w:space="0" w:color="auto"/>
                                  </w:divBdr>
                                  <w:divsChild>
                                    <w:div w:id="1618366282">
                                      <w:marLeft w:val="0"/>
                                      <w:marRight w:val="0"/>
                                      <w:marTop w:val="0"/>
                                      <w:marBottom w:val="0"/>
                                      <w:divBdr>
                                        <w:top w:val="none" w:sz="0" w:space="0" w:color="auto"/>
                                        <w:left w:val="none" w:sz="0" w:space="0" w:color="auto"/>
                                        <w:bottom w:val="none" w:sz="0" w:space="0" w:color="auto"/>
                                        <w:right w:val="none" w:sz="0" w:space="0" w:color="auto"/>
                                      </w:divBdr>
                                      <w:divsChild>
                                        <w:div w:id="946044232">
                                          <w:marLeft w:val="0"/>
                                          <w:marRight w:val="870"/>
                                          <w:marTop w:val="0"/>
                                          <w:marBottom w:val="0"/>
                                          <w:divBdr>
                                            <w:top w:val="none" w:sz="0" w:space="0" w:color="auto"/>
                                            <w:left w:val="none" w:sz="0" w:space="0" w:color="auto"/>
                                            <w:bottom w:val="none" w:sz="0" w:space="0" w:color="auto"/>
                                            <w:right w:val="none" w:sz="0" w:space="0" w:color="auto"/>
                                          </w:divBdr>
                                          <w:divsChild>
                                            <w:div w:id="202581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8201533">
      <w:bodyDiv w:val="1"/>
      <w:marLeft w:val="0"/>
      <w:marRight w:val="0"/>
      <w:marTop w:val="0"/>
      <w:marBottom w:val="0"/>
      <w:divBdr>
        <w:top w:val="none" w:sz="0" w:space="0" w:color="auto"/>
        <w:left w:val="none" w:sz="0" w:space="0" w:color="auto"/>
        <w:bottom w:val="none" w:sz="0" w:space="0" w:color="auto"/>
        <w:right w:val="none" w:sz="0" w:space="0" w:color="auto"/>
      </w:divBdr>
      <w:divsChild>
        <w:div w:id="761528452">
          <w:marLeft w:val="0"/>
          <w:marRight w:val="0"/>
          <w:marTop w:val="450"/>
          <w:marBottom w:val="0"/>
          <w:divBdr>
            <w:top w:val="none" w:sz="0" w:space="0" w:color="auto"/>
            <w:left w:val="none" w:sz="0" w:space="0" w:color="auto"/>
            <w:bottom w:val="none" w:sz="0" w:space="0" w:color="auto"/>
            <w:right w:val="none" w:sz="0" w:space="0" w:color="auto"/>
          </w:divBdr>
          <w:divsChild>
            <w:div w:id="1926650033">
              <w:marLeft w:val="0"/>
              <w:marRight w:val="0"/>
              <w:marTop w:val="0"/>
              <w:marBottom w:val="0"/>
              <w:divBdr>
                <w:top w:val="none" w:sz="0" w:space="0" w:color="auto"/>
                <w:left w:val="none" w:sz="0" w:space="0" w:color="auto"/>
                <w:bottom w:val="none" w:sz="0" w:space="0" w:color="auto"/>
                <w:right w:val="none" w:sz="0" w:space="0" w:color="auto"/>
              </w:divBdr>
              <w:divsChild>
                <w:div w:id="488906917">
                  <w:marLeft w:val="75"/>
                  <w:marRight w:val="75"/>
                  <w:marTop w:val="0"/>
                  <w:marBottom w:val="0"/>
                  <w:divBdr>
                    <w:top w:val="none" w:sz="0" w:space="0" w:color="auto"/>
                    <w:left w:val="none" w:sz="0" w:space="0" w:color="auto"/>
                    <w:bottom w:val="none" w:sz="0" w:space="0" w:color="auto"/>
                    <w:right w:val="none" w:sz="0" w:space="0" w:color="auto"/>
                  </w:divBdr>
                  <w:divsChild>
                    <w:div w:id="232354074">
                      <w:marLeft w:val="0"/>
                      <w:marRight w:val="0"/>
                      <w:marTop w:val="0"/>
                      <w:marBottom w:val="0"/>
                      <w:divBdr>
                        <w:top w:val="none" w:sz="0" w:space="0" w:color="auto"/>
                        <w:left w:val="none" w:sz="0" w:space="0" w:color="auto"/>
                        <w:bottom w:val="none" w:sz="0" w:space="0" w:color="auto"/>
                        <w:right w:val="none" w:sz="0" w:space="0" w:color="auto"/>
                      </w:divBdr>
                      <w:divsChild>
                        <w:div w:id="453402688">
                          <w:marLeft w:val="0"/>
                          <w:marRight w:val="0"/>
                          <w:marTop w:val="0"/>
                          <w:marBottom w:val="0"/>
                          <w:divBdr>
                            <w:top w:val="none" w:sz="0" w:space="0" w:color="auto"/>
                            <w:left w:val="none" w:sz="0" w:space="0" w:color="auto"/>
                            <w:bottom w:val="none" w:sz="0" w:space="0" w:color="auto"/>
                            <w:right w:val="none" w:sz="0" w:space="0" w:color="auto"/>
                          </w:divBdr>
                          <w:divsChild>
                            <w:div w:id="495195575">
                              <w:marLeft w:val="0"/>
                              <w:marRight w:val="0"/>
                              <w:marTop w:val="0"/>
                              <w:marBottom w:val="0"/>
                              <w:divBdr>
                                <w:top w:val="none" w:sz="0" w:space="0" w:color="auto"/>
                                <w:left w:val="none" w:sz="0" w:space="0" w:color="auto"/>
                                <w:bottom w:val="none" w:sz="0" w:space="0" w:color="auto"/>
                                <w:right w:val="none" w:sz="0" w:space="0" w:color="auto"/>
                              </w:divBdr>
                              <w:divsChild>
                                <w:div w:id="2083789673">
                                  <w:marLeft w:val="0"/>
                                  <w:marRight w:val="0"/>
                                  <w:marTop w:val="0"/>
                                  <w:marBottom w:val="0"/>
                                  <w:divBdr>
                                    <w:top w:val="none" w:sz="0" w:space="0" w:color="auto"/>
                                    <w:left w:val="none" w:sz="0" w:space="0" w:color="auto"/>
                                    <w:bottom w:val="none" w:sz="0" w:space="0" w:color="auto"/>
                                    <w:right w:val="none" w:sz="0" w:space="0" w:color="auto"/>
                                  </w:divBdr>
                                  <w:divsChild>
                                    <w:div w:id="1481190093">
                                      <w:marLeft w:val="0"/>
                                      <w:marRight w:val="0"/>
                                      <w:marTop w:val="0"/>
                                      <w:marBottom w:val="0"/>
                                      <w:divBdr>
                                        <w:top w:val="none" w:sz="0" w:space="0" w:color="auto"/>
                                        <w:left w:val="none" w:sz="0" w:space="0" w:color="auto"/>
                                        <w:bottom w:val="none" w:sz="0" w:space="0" w:color="auto"/>
                                        <w:right w:val="none" w:sz="0" w:space="0" w:color="auto"/>
                                      </w:divBdr>
                                      <w:divsChild>
                                        <w:div w:id="740952587">
                                          <w:marLeft w:val="0"/>
                                          <w:marRight w:val="870"/>
                                          <w:marTop w:val="0"/>
                                          <w:marBottom w:val="0"/>
                                          <w:divBdr>
                                            <w:top w:val="none" w:sz="0" w:space="0" w:color="auto"/>
                                            <w:left w:val="none" w:sz="0" w:space="0" w:color="auto"/>
                                            <w:bottom w:val="none" w:sz="0" w:space="0" w:color="auto"/>
                                            <w:right w:val="none" w:sz="0" w:space="0" w:color="auto"/>
                                          </w:divBdr>
                                          <w:divsChild>
                                            <w:div w:id="120883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5485421">
      <w:bodyDiv w:val="1"/>
      <w:marLeft w:val="0"/>
      <w:marRight w:val="0"/>
      <w:marTop w:val="0"/>
      <w:marBottom w:val="0"/>
      <w:divBdr>
        <w:top w:val="none" w:sz="0" w:space="0" w:color="auto"/>
        <w:left w:val="none" w:sz="0" w:space="0" w:color="auto"/>
        <w:bottom w:val="none" w:sz="0" w:space="0" w:color="auto"/>
        <w:right w:val="none" w:sz="0" w:space="0" w:color="auto"/>
      </w:divBdr>
      <w:divsChild>
        <w:div w:id="1258252761">
          <w:marLeft w:val="0"/>
          <w:marRight w:val="0"/>
          <w:marTop w:val="450"/>
          <w:marBottom w:val="0"/>
          <w:divBdr>
            <w:top w:val="none" w:sz="0" w:space="0" w:color="auto"/>
            <w:left w:val="none" w:sz="0" w:space="0" w:color="auto"/>
            <w:bottom w:val="none" w:sz="0" w:space="0" w:color="auto"/>
            <w:right w:val="none" w:sz="0" w:space="0" w:color="auto"/>
          </w:divBdr>
          <w:divsChild>
            <w:div w:id="279387363">
              <w:marLeft w:val="0"/>
              <w:marRight w:val="0"/>
              <w:marTop w:val="0"/>
              <w:marBottom w:val="0"/>
              <w:divBdr>
                <w:top w:val="none" w:sz="0" w:space="0" w:color="auto"/>
                <w:left w:val="none" w:sz="0" w:space="0" w:color="auto"/>
                <w:bottom w:val="none" w:sz="0" w:space="0" w:color="auto"/>
                <w:right w:val="none" w:sz="0" w:space="0" w:color="auto"/>
              </w:divBdr>
              <w:divsChild>
                <w:div w:id="653412971">
                  <w:marLeft w:val="75"/>
                  <w:marRight w:val="75"/>
                  <w:marTop w:val="0"/>
                  <w:marBottom w:val="0"/>
                  <w:divBdr>
                    <w:top w:val="none" w:sz="0" w:space="0" w:color="auto"/>
                    <w:left w:val="none" w:sz="0" w:space="0" w:color="auto"/>
                    <w:bottom w:val="none" w:sz="0" w:space="0" w:color="auto"/>
                    <w:right w:val="none" w:sz="0" w:space="0" w:color="auto"/>
                  </w:divBdr>
                  <w:divsChild>
                    <w:div w:id="1493250359">
                      <w:marLeft w:val="0"/>
                      <w:marRight w:val="0"/>
                      <w:marTop w:val="0"/>
                      <w:marBottom w:val="0"/>
                      <w:divBdr>
                        <w:top w:val="none" w:sz="0" w:space="0" w:color="auto"/>
                        <w:left w:val="none" w:sz="0" w:space="0" w:color="auto"/>
                        <w:bottom w:val="none" w:sz="0" w:space="0" w:color="auto"/>
                        <w:right w:val="none" w:sz="0" w:space="0" w:color="auto"/>
                      </w:divBdr>
                      <w:divsChild>
                        <w:div w:id="279992502">
                          <w:marLeft w:val="0"/>
                          <w:marRight w:val="0"/>
                          <w:marTop w:val="0"/>
                          <w:marBottom w:val="0"/>
                          <w:divBdr>
                            <w:top w:val="none" w:sz="0" w:space="0" w:color="auto"/>
                            <w:left w:val="none" w:sz="0" w:space="0" w:color="auto"/>
                            <w:bottom w:val="none" w:sz="0" w:space="0" w:color="auto"/>
                            <w:right w:val="none" w:sz="0" w:space="0" w:color="auto"/>
                          </w:divBdr>
                          <w:divsChild>
                            <w:div w:id="1874491524">
                              <w:marLeft w:val="0"/>
                              <w:marRight w:val="0"/>
                              <w:marTop w:val="0"/>
                              <w:marBottom w:val="0"/>
                              <w:divBdr>
                                <w:top w:val="none" w:sz="0" w:space="0" w:color="auto"/>
                                <w:left w:val="none" w:sz="0" w:space="0" w:color="auto"/>
                                <w:bottom w:val="none" w:sz="0" w:space="0" w:color="auto"/>
                                <w:right w:val="none" w:sz="0" w:space="0" w:color="auto"/>
                              </w:divBdr>
                              <w:divsChild>
                                <w:div w:id="923877623">
                                  <w:marLeft w:val="0"/>
                                  <w:marRight w:val="0"/>
                                  <w:marTop w:val="0"/>
                                  <w:marBottom w:val="0"/>
                                  <w:divBdr>
                                    <w:top w:val="none" w:sz="0" w:space="0" w:color="auto"/>
                                    <w:left w:val="none" w:sz="0" w:space="0" w:color="auto"/>
                                    <w:bottom w:val="none" w:sz="0" w:space="0" w:color="auto"/>
                                    <w:right w:val="none" w:sz="0" w:space="0" w:color="auto"/>
                                  </w:divBdr>
                                  <w:divsChild>
                                    <w:div w:id="216207229">
                                      <w:marLeft w:val="0"/>
                                      <w:marRight w:val="0"/>
                                      <w:marTop w:val="0"/>
                                      <w:marBottom w:val="0"/>
                                      <w:divBdr>
                                        <w:top w:val="none" w:sz="0" w:space="0" w:color="auto"/>
                                        <w:left w:val="none" w:sz="0" w:space="0" w:color="auto"/>
                                        <w:bottom w:val="none" w:sz="0" w:space="0" w:color="auto"/>
                                        <w:right w:val="none" w:sz="0" w:space="0" w:color="auto"/>
                                      </w:divBdr>
                                      <w:divsChild>
                                        <w:div w:id="2062434649">
                                          <w:marLeft w:val="0"/>
                                          <w:marRight w:val="870"/>
                                          <w:marTop w:val="0"/>
                                          <w:marBottom w:val="0"/>
                                          <w:divBdr>
                                            <w:top w:val="none" w:sz="0" w:space="0" w:color="auto"/>
                                            <w:left w:val="none" w:sz="0" w:space="0" w:color="auto"/>
                                            <w:bottom w:val="none" w:sz="0" w:space="0" w:color="auto"/>
                                            <w:right w:val="none" w:sz="0" w:space="0" w:color="auto"/>
                                          </w:divBdr>
                                          <w:divsChild>
                                            <w:div w:id="125678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2488136">
      <w:bodyDiv w:val="1"/>
      <w:marLeft w:val="0"/>
      <w:marRight w:val="0"/>
      <w:marTop w:val="0"/>
      <w:marBottom w:val="0"/>
      <w:divBdr>
        <w:top w:val="none" w:sz="0" w:space="0" w:color="auto"/>
        <w:left w:val="none" w:sz="0" w:space="0" w:color="auto"/>
        <w:bottom w:val="none" w:sz="0" w:space="0" w:color="auto"/>
        <w:right w:val="none" w:sz="0" w:space="0" w:color="auto"/>
      </w:divBdr>
      <w:divsChild>
        <w:div w:id="1849128571">
          <w:marLeft w:val="0"/>
          <w:marRight w:val="0"/>
          <w:marTop w:val="450"/>
          <w:marBottom w:val="0"/>
          <w:divBdr>
            <w:top w:val="none" w:sz="0" w:space="0" w:color="auto"/>
            <w:left w:val="none" w:sz="0" w:space="0" w:color="auto"/>
            <w:bottom w:val="none" w:sz="0" w:space="0" w:color="auto"/>
            <w:right w:val="none" w:sz="0" w:space="0" w:color="auto"/>
          </w:divBdr>
          <w:divsChild>
            <w:div w:id="1798402813">
              <w:marLeft w:val="0"/>
              <w:marRight w:val="0"/>
              <w:marTop w:val="0"/>
              <w:marBottom w:val="0"/>
              <w:divBdr>
                <w:top w:val="none" w:sz="0" w:space="0" w:color="auto"/>
                <w:left w:val="none" w:sz="0" w:space="0" w:color="auto"/>
                <w:bottom w:val="none" w:sz="0" w:space="0" w:color="auto"/>
                <w:right w:val="none" w:sz="0" w:space="0" w:color="auto"/>
              </w:divBdr>
              <w:divsChild>
                <w:div w:id="1261453773">
                  <w:marLeft w:val="75"/>
                  <w:marRight w:val="75"/>
                  <w:marTop w:val="0"/>
                  <w:marBottom w:val="0"/>
                  <w:divBdr>
                    <w:top w:val="none" w:sz="0" w:space="0" w:color="auto"/>
                    <w:left w:val="none" w:sz="0" w:space="0" w:color="auto"/>
                    <w:bottom w:val="none" w:sz="0" w:space="0" w:color="auto"/>
                    <w:right w:val="none" w:sz="0" w:space="0" w:color="auto"/>
                  </w:divBdr>
                  <w:divsChild>
                    <w:div w:id="603073164">
                      <w:marLeft w:val="0"/>
                      <w:marRight w:val="0"/>
                      <w:marTop w:val="0"/>
                      <w:marBottom w:val="0"/>
                      <w:divBdr>
                        <w:top w:val="none" w:sz="0" w:space="0" w:color="auto"/>
                        <w:left w:val="none" w:sz="0" w:space="0" w:color="auto"/>
                        <w:bottom w:val="none" w:sz="0" w:space="0" w:color="auto"/>
                        <w:right w:val="none" w:sz="0" w:space="0" w:color="auto"/>
                      </w:divBdr>
                      <w:divsChild>
                        <w:div w:id="1749382803">
                          <w:marLeft w:val="0"/>
                          <w:marRight w:val="0"/>
                          <w:marTop w:val="0"/>
                          <w:marBottom w:val="0"/>
                          <w:divBdr>
                            <w:top w:val="none" w:sz="0" w:space="0" w:color="auto"/>
                            <w:left w:val="none" w:sz="0" w:space="0" w:color="auto"/>
                            <w:bottom w:val="none" w:sz="0" w:space="0" w:color="auto"/>
                            <w:right w:val="none" w:sz="0" w:space="0" w:color="auto"/>
                          </w:divBdr>
                          <w:divsChild>
                            <w:div w:id="1085419486">
                              <w:marLeft w:val="0"/>
                              <w:marRight w:val="0"/>
                              <w:marTop w:val="0"/>
                              <w:marBottom w:val="0"/>
                              <w:divBdr>
                                <w:top w:val="none" w:sz="0" w:space="0" w:color="auto"/>
                                <w:left w:val="none" w:sz="0" w:space="0" w:color="auto"/>
                                <w:bottom w:val="none" w:sz="0" w:space="0" w:color="auto"/>
                                <w:right w:val="none" w:sz="0" w:space="0" w:color="auto"/>
                              </w:divBdr>
                              <w:divsChild>
                                <w:div w:id="1836870345">
                                  <w:marLeft w:val="0"/>
                                  <w:marRight w:val="0"/>
                                  <w:marTop w:val="0"/>
                                  <w:marBottom w:val="0"/>
                                  <w:divBdr>
                                    <w:top w:val="none" w:sz="0" w:space="0" w:color="auto"/>
                                    <w:left w:val="none" w:sz="0" w:space="0" w:color="auto"/>
                                    <w:bottom w:val="none" w:sz="0" w:space="0" w:color="auto"/>
                                    <w:right w:val="none" w:sz="0" w:space="0" w:color="auto"/>
                                  </w:divBdr>
                                  <w:divsChild>
                                    <w:div w:id="1836920518">
                                      <w:marLeft w:val="0"/>
                                      <w:marRight w:val="0"/>
                                      <w:marTop w:val="0"/>
                                      <w:marBottom w:val="0"/>
                                      <w:divBdr>
                                        <w:top w:val="none" w:sz="0" w:space="0" w:color="auto"/>
                                        <w:left w:val="none" w:sz="0" w:space="0" w:color="auto"/>
                                        <w:bottom w:val="none" w:sz="0" w:space="0" w:color="auto"/>
                                        <w:right w:val="none" w:sz="0" w:space="0" w:color="auto"/>
                                      </w:divBdr>
                                      <w:divsChild>
                                        <w:div w:id="82411048">
                                          <w:marLeft w:val="0"/>
                                          <w:marRight w:val="870"/>
                                          <w:marTop w:val="0"/>
                                          <w:marBottom w:val="0"/>
                                          <w:divBdr>
                                            <w:top w:val="none" w:sz="0" w:space="0" w:color="auto"/>
                                            <w:left w:val="none" w:sz="0" w:space="0" w:color="auto"/>
                                            <w:bottom w:val="none" w:sz="0" w:space="0" w:color="auto"/>
                                            <w:right w:val="none" w:sz="0" w:space="0" w:color="auto"/>
                                          </w:divBdr>
                                          <w:divsChild>
                                            <w:div w:id="109289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llacyfiles.org/begquest.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8BE7FDA5.dotm</Template>
  <TotalTime>1</TotalTime>
  <Pages>9</Pages>
  <Words>1904</Words>
  <Characters>10854</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The Canadian Red Cross/La Croix-Rouge Canadienne</Company>
  <LinksUpToDate>false</LinksUpToDate>
  <CharactersWithSpaces>12733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Tania Riddle</dc:creator>
  <cp:lastModifiedBy>Melca Mujkanovic</cp:lastModifiedBy>
  <cp:revision>2</cp:revision>
  <dcterms:created xsi:type="dcterms:W3CDTF">2018-04-05T14:15:00Z</dcterms:created>
  <dcterms:modified xsi:type="dcterms:W3CDTF">2018-04-05T14:15:00Z</dcterms:modified>
</cp:coreProperties>
</file>