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F7B376" w14:textId="77777777" w:rsidR="00FB2971" w:rsidRDefault="00CB1A01">
      <w:pPr>
        <w:rPr>
          <w:b/>
          <w:u w:val="single"/>
          <w:lang w:val="fr-CA"/>
        </w:rPr>
      </w:pPr>
      <w:r>
        <w:rPr>
          <w:b/>
          <w:u w:val="single"/>
          <w:lang w:val="fr-CA"/>
        </w:rPr>
        <w:t>Chapitre 8 : Phylogenèse</w:t>
      </w:r>
    </w:p>
    <w:p w14:paraId="1BAC8A9D" w14:textId="77777777" w:rsidR="00CB1A01" w:rsidRDefault="00CB1A01" w:rsidP="00CB1A01">
      <w:pPr>
        <w:pStyle w:val="ListParagraph"/>
        <w:numPr>
          <w:ilvl w:val="0"/>
          <w:numId w:val="1"/>
        </w:numPr>
        <w:rPr>
          <w:lang w:val="fr-CA"/>
        </w:rPr>
      </w:pPr>
      <w:r>
        <w:rPr>
          <w:lang w:val="fr-CA"/>
        </w:rPr>
        <w:t>Taxon : un groupe d’espèces à n’importe quel niveau de la hiérarchie.</w:t>
      </w:r>
    </w:p>
    <w:p w14:paraId="454E6D38" w14:textId="77777777" w:rsidR="00CB1A01" w:rsidRDefault="00CB1A01" w:rsidP="00CB1A01">
      <w:pPr>
        <w:pStyle w:val="ListParagraph"/>
        <w:numPr>
          <w:ilvl w:val="1"/>
          <w:numId w:val="1"/>
        </w:numPr>
        <w:rPr>
          <w:lang w:val="fr-CA"/>
        </w:rPr>
      </w:pPr>
      <w:r>
        <w:rPr>
          <w:lang w:val="fr-CA"/>
        </w:rPr>
        <w:t>Ex : humains (homo sapiens)</w:t>
      </w:r>
    </w:p>
    <w:p w14:paraId="6CC0E26B" w14:textId="77777777" w:rsidR="00CB1A01" w:rsidRDefault="00CB1A01" w:rsidP="00CB1A01">
      <w:pPr>
        <w:pStyle w:val="ListParagraph"/>
        <w:numPr>
          <w:ilvl w:val="0"/>
          <w:numId w:val="1"/>
        </w:numPr>
        <w:rPr>
          <w:lang w:val="fr-CA"/>
        </w:rPr>
      </w:pPr>
      <w:r>
        <w:rPr>
          <w:lang w:val="fr-CA"/>
        </w:rPr>
        <w:t>Phylogenèse : la généalogie d’un groupe de taxons.</w:t>
      </w:r>
    </w:p>
    <w:p w14:paraId="3EBB2459" w14:textId="77777777" w:rsidR="00CB1A01" w:rsidRDefault="00CB1A01" w:rsidP="00CB1A01">
      <w:pPr>
        <w:pStyle w:val="ListParagraph"/>
        <w:numPr>
          <w:ilvl w:val="0"/>
          <w:numId w:val="1"/>
        </w:numPr>
        <w:rPr>
          <w:lang w:val="fr-CA"/>
        </w:rPr>
      </w:pPr>
      <w:r>
        <w:rPr>
          <w:lang w:val="fr-CA"/>
        </w:rPr>
        <w:t>Systématique : étude évolutive des relations entre espèces ou taxons.</w:t>
      </w:r>
    </w:p>
    <w:p w14:paraId="2C6E3F61" w14:textId="77777777" w:rsidR="00CB1A01" w:rsidRDefault="00CB1A01" w:rsidP="00CB1A01">
      <w:pPr>
        <w:pStyle w:val="ListParagraph"/>
        <w:numPr>
          <w:ilvl w:val="0"/>
          <w:numId w:val="1"/>
        </w:numPr>
        <w:rPr>
          <w:lang w:val="fr-CA"/>
        </w:rPr>
      </w:pPr>
      <w:r>
        <w:rPr>
          <w:lang w:val="fr-CA"/>
        </w:rPr>
        <w:t>Taxonomie : étude théorique de la classification des espèces.</w:t>
      </w:r>
    </w:p>
    <w:p w14:paraId="1C8225F0" w14:textId="77777777" w:rsidR="00CB1A01" w:rsidRDefault="00CB1A01" w:rsidP="00CB1A01">
      <w:pPr>
        <w:pStyle w:val="ListParagraph"/>
        <w:numPr>
          <w:ilvl w:val="0"/>
          <w:numId w:val="1"/>
        </w:numPr>
        <w:rPr>
          <w:lang w:val="fr-CA"/>
        </w:rPr>
      </w:pPr>
      <w:r>
        <w:rPr>
          <w:lang w:val="fr-CA"/>
        </w:rPr>
        <w:t>Arbre de Bonnet (1745) : représentation moderne de l’échelle des êtres d’Aristote.</w:t>
      </w:r>
    </w:p>
    <w:p w14:paraId="47F6166B" w14:textId="77777777" w:rsidR="00CB1A01" w:rsidRDefault="00CB1A01" w:rsidP="00CB1A01">
      <w:pPr>
        <w:pStyle w:val="ListParagraph"/>
        <w:numPr>
          <w:ilvl w:val="0"/>
          <w:numId w:val="1"/>
        </w:numPr>
        <w:rPr>
          <w:lang w:val="fr-CA"/>
        </w:rPr>
      </w:pPr>
      <w:r>
        <w:rPr>
          <w:lang w:val="fr-CA"/>
        </w:rPr>
        <w:t>Darwin (1837) : premier arbre phylogénétique dans ses notes. Transformer dans un arbre plus sophistiquer en 1859 dans son ouvrage : Origine d’espèces.</w:t>
      </w:r>
    </w:p>
    <w:p w14:paraId="46C6E37B" w14:textId="77777777" w:rsidR="00CB1A01" w:rsidRDefault="00CB1A01" w:rsidP="00CB1A01">
      <w:pPr>
        <w:pStyle w:val="ListParagraph"/>
        <w:numPr>
          <w:ilvl w:val="0"/>
          <w:numId w:val="1"/>
        </w:numPr>
        <w:rPr>
          <w:lang w:val="fr-CA"/>
        </w:rPr>
      </w:pPr>
      <w:r>
        <w:rPr>
          <w:lang w:val="fr-CA"/>
        </w:rPr>
        <w:t>Haeckel (1879)</w:t>
      </w:r>
    </w:p>
    <w:p w14:paraId="5711D301" w14:textId="77777777" w:rsidR="00450F25" w:rsidRDefault="00450F25" w:rsidP="00450F25">
      <w:pPr>
        <w:pStyle w:val="ListParagraph"/>
        <w:numPr>
          <w:ilvl w:val="0"/>
          <w:numId w:val="1"/>
        </w:numPr>
        <w:rPr>
          <w:lang w:val="fr-CA"/>
        </w:rPr>
      </w:pPr>
      <w:r w:rsidRPr="00450F25">
        <w:rPr>
          <w:b/>
          <w:bCs/>
          <w:lang w:val="fr-CA"/>
        </w:rPr>
        <w:t>Cette représentation d’arbre est fausse.</w:t>
      </w:r>
    </w:p>
    <w:p w14:paraId="61D8A7BA" w14:textId="77777777" w:rsidR="00450F25" w:rsidRDefault="00450F25" w:rsidP="00450F25">
      <w:pPr>
        <w:pStyle w:val="ListParagraph"/>
        <w:numPr>
          <w:ilvl w:val="1"/>
          <w:numId w:val="1"/>
        </w:numPr>
        <w:rPr>
          <w:lang w:val="fr-CA"/>
        </w:rPr>
      </w:pPr>
      <w:r>
        <w:rPr>
          <w:lang w:val="fr-CA"/>
        </w:rPr>
        <w:t>Le tronc a pas de bon sens. Ce n’est pas justifié de mettre les espèces les plus primitives à la base de l’arbre. Si on les met dans le buisson (boule sphérique), on a au centre, l’ancêtre commun de toute la vie, et il y a 3 branches car il y a trois domaines de la vie : les eucaryotes, les archées et les bactéries. Toutes les espèces se dirige vers la périphérie car on a plus de critère disant qu’est-ce qui est primitif et qu’est-ce qui est avancé. Toutes les espèces vivantes sont sur le même pied.</w:t>
      </w:r>
    </w:p>
    <w:p w14:paraId="4FA766A8" w14:textId="77777777" w:rsidR="00450F25" w:rsidRDefault="00450F25" w:rsidP="00450F25">
      <w:pPr>
        <w:pStyle w:val="ListParagraph"/>
        <w:numPr>
          <w:ilvl w:val="1"/>
          <w:numId w:val="1"/>
        </w:numPr>
        <w:rPr>
          <w:lang w:val="fr-CA"/>
        </w:rPr>
      </w:pPr>
      <w:r>
        <w:rPr>
          <w:lang w:val="fr-CA"/>
        </w:rPr>
        <w:t>L’espèce humains n’est qu’une des brindilles terminales du buisson de la vie.</w:t>
      </w:r>
    </w:p>
    <w:p w14:paraId="641A1DEF" w14:textId="77777777" w:rsidR="00450F25" w:rsidRPr="00450F25" w:rsidRDefault="00450F25" w:rsidP="00450F25">
      <w:pPr>
        <w:pStyle w:val="ListParagraph"/>
        <w:numPr>
          <w:ilvl w:val="1"/>
          <w:numId w:val="1"/>
        </w:numPr>
        <w:rPr>
          <w:lang w:val="fr-CA"/>
        </w:rPr>
      </w:pPr>
      <w:r>
        <w:rPr>
          <w:lang w:val="fr-CA"/>
        </w:rPr>
        <w:t xml:space="preserve">3,500 MA depuis LUCA (last </w:t>
      </w:r>
      <w:proofErr w:type="spellStart"/>
      <w:r>
        <w:rPr>
          <w:lang w:val="fr-CA"/>
        </w:rPr>
        <w:t>universal</w:t>
      </w:r>
      <w:proofErr w:type="spellEnd"/>
      <w:r>
        <w:rPr>
          <w:lang w:val="fr-CA"/>
        </w:rPr>
        <w:t xml:space="preserve"> </w:t>
      </w:r>
      <w:proofErr w:type="spellStart"/>
      <w:r>
        <w:rPr>
          <w:lang w:val="fr-CA"/>
        </w:rPr>
        <w:t>common</w:t>
      </w:r>
      <w:proofErr w:type="spellEnd"/>
      <w:r>
        <w:rPr>
          <w:lang w:val="fr-CA"/>
        </w:rPr>
        <w:t xml:space="preserve"> </w:t>
      </w:r>
      <w:proofErr w:type="spellStart"/>
      <w:r>
        <w:rPr>
          <w:lang w:val="fr-CA"/>
        </w:rPr>
        <w:t>ancestor</w:t>
      </w:r>
      <w:proofErr w:type="spellEnd"/>
      <w:r>
        <w:rPr>
          <w:lang w:val="fr-CA"/>
        </w:rPr>
        <w:t>)</w:t>
      </w:r>
    </w:p>
    <w:p w14:paraId="58FB5109" w14:textId="77777777" w:rsidR="00450F25" w:rsidRDefault="00D436F5" w:rsidP="00450F25">
      <w:pPr>
        <w:pStyle w:val="ListParagraph"/>
        <w:numPr>
          <w:ilvl w:val="0"/>
          <w:numId w:val="1"/>
        </w:numPr>
        <w:rPr>
          <w:lang w:val="fr-CA"/>
        </w:rPr>
      </w:pPr>
      <w:r>
        <w:rPr>
          <w:lang w:val="fr-CA"/>
        </w:rPr>
        <w:t>Homologie :</w:t>
      </w:r>
    </w:p>
    <w:p w14:paraId="3C609FBC" w14:textId="77777777" w:rsidR="00D436F5" w:rsidRDefault="00D436F5" w:rsidP="00D436F5">
      <w:pPr>
        <w:pStyle w:val="ListParagraph"/>
        <w:numPr>
          <w:ilvl w:val="1"/>
          <w:numId w:val="1"/>
        </w:numPr>
        <w:rPr>
          <w:lang w:val="fr-CA"/>
        </w:rPr>
      </w:pPr>
      <w:r>
        <w:rPr>
          <w:lang w:val="fr-CA"/>
        </w:rPr>
        <w:t>Structures homologues : indicatrices d’un ancêtre commun et matériau de base des phylogénies.</w:t>
      </w:r>
    </w:p>
    <w:p w14:paraId="61DCC47D" w14:textId="77777777" w:rsidR="00D436F5" w:rsidRDefault="00D436F5" w:rsidP="00D436F5">
      <w:pPr>
        <w:pStyle w:val="ListParagraph"/>
        <w:numPr>
          <w:ilvl w:val="1"/>
          <w:numId w:val="1"/>
        </w:numPr>
        <w:rPr>
          <w:lang w:val="fr-CA"/>
        </w:rPr>
      </w:pPr>
      <w:r>
        <w:rPr>
          <w:lang w:val="fr-CA"/>
        </w:rPr>
        <w:t>Bien qu’ils soient adaptés pour des fonctions différentes, les membres antérieurs de tous les mammifères comprennent les mêmes éléments osseux.</w:t>
      </w:r>
    </w:p>
    <w:p w14:paraId="6D6ADD67" w14:textId="77777777" w:rsidR="00D436F5" w:rsidRDefault="00D436F5" w:rsidP="00D436F5">
      <w:pPr>
        <w:pStyle w:val="ListParagraph"/>
        <w:numPr>
          <w:ilvl w:val="0"/>
          <w:numId w:val="1"/>
        </w:numPr>
        <w:rPr>
          <w:lang w:val="fr-CA"/>
        </w:rPr>
      </w:pPr>
      <w:proofErr w:type="spellStart"/>
      <w:r>
        <w:rPr>
          <w:lang w:val="fr-CA"/>
        </w:rPr>
        <w:t>Homoplasie</w:t>
      </w:r>
      <w:proofErr w:type="spellEnd"/>
      <w:r>
        <w:rPr>
          <w:lang w:val="fr-CA"/>
        </w:rPr>
        <w:t xml:space="preserve"> : </w:t>
      </w:r>
    </w:p>
    <w:p w14:paraId="37BCAB22" w14:textId="77777777" w:rsidR="00D436F5" w:rsidRDefault="00D436F5" w:rsidP="00D436F5">
      <w:pPr>
        <w:pStyle w:val="ListParagraph"/>
        <w:numPr>
          <w:ilvl w:val="1"/>
          <w:numId w:val="1"/>
        </w:numPr>
        <w:rPr>
          <w:lang w:val="fr-CA"/>
        </w:rPr>
      </w:pPr>
      <w:r>
        <w:rPr>
          <w:lang w:val="fr-CA"/>
        </w:rPr>
        <w:t>Évolution convergente = aucun lien phylogénétique</w:t>
      </w:r>
    </w:p>
    <w:p w14:paraId="5BFE14C9" w14:textId="77777777" w:rsidR="00D436F5" w:rsidRDefault="00400D17" w:rsidP="00400D17">
      <w:pPr>
        <w:pStyle w:val="ListParagraph"/>
        <w:numPr>
          <w:ilvl w:val="2"/>
          <w:numId w:val="1"/>
        </w:numPr>
        <w:rPr>
          <w:lang w:val="fr-CA"/>
        </w:rPr>
      </w:pPr>
      <w:r>
        <w:rPr>
          <w:lang w:val="fr-CA"/>
        </w:rPr>
        <w:t>Ex : Capacité de planer chez le phalanger et l’écureuil (évolué leurs membranes pour voler de façon indépendante)</w:t>
      </w:r>
    </w:p>
    <w:p w14:paraId="3D705044" w14:textId="77777777" w:rsidR="00400D17" w:rsidRDefault="00400D17" w:rsidP="00400D17">
      <w:pPr>
        <w:pStyle w:val="ListParagraph"/>
        <w:numPr>
          <w:ilvl w:val="2"/>
          <w:numId w:val="1"/>
        </w:numPr>
        <w:rPr>
          <w:lang w:val="fr-CA"/>
        </w:rPr>
      </w:pPr>
      <w:r>
        <w:rPr>
          <w:lang w:val="fr-CA"/>
        </w:rPr>
        <w:t>Phalange (Australie) = marsupiale (associé au kangourou)</w:t>
      </w:r>
    </w:p>
    <w:p w14:paraId="18C4141A" w14:textId="77777777" w:rsidR="00400D17" w:rsidRDefault="00400D17" w:rsidP="00400D17">
      <w:pPr>
        <w:pStyle w:val="ListParagraph"/>
        <w:numPr>
          <w:ilvl w:val="2"/>
          <w:numId w:val="1"/>
        </w:numPr>
        <w:rPr>
          <w:lang w:val="fr-CA"/>
        </w:rPr>
      </w:pPr>
      <w:r>
        <w:rPr>
          <w:lang w:val="fr-CA"/>
        </w:rPr>
        <w:t>Écureuil volant = placentaire</w:t>
      </w:r>
    </w:p>
    <w:p w14:paraId="3543E34A" w14:textId="77777777" w:rsidR="00400D17" w:rsidRDefault="00400D17" w:rsidP="00400D17">
      <w:pPr>
        <w:pStyle w:val="ListParagraph"/>
        <w:numPr>
          <w:ilvl w:val="1"/>
          <w:numId w:val="1"/>
        </w:numPr>
        <w:rPr>
          <w:lang w:val="fr-CA"/>
        </w:rPr>
      </w:pPr>
      <w:r>
        <w:rPr>
          <w:lang w:val="fr-CA"/>
        </w:rPr>
        <w:t>Réversion évolutive = retourne à un état ancestral</w:t>
      </w:r>
    </w:p>
    <w:p w14:paraId="0873706B" w14:textId="77777777" w:rsidR="00400D17" w:rsidRDefault="00400D17" w:rsidP="00400D17">
      <w:pPr>
        <w:pStyle w:val="ListParagraph"/>
        <w:numPr>
          <w:ilvl w:val="2"/>
          <w:numId w:val="1"/>
        </w:numPr>
        <w:rPr>
          <w:lang w:val="fr-CA"/>
        </w:rPr>
      </w:pPr>
      <w:r>
        <w:rPr>
          <w:lang w:val="fr-CA"/>
        </w:rPr>
        <w:t>Ex : absence de poils chez la baleine</w:t>
      </w:r>
    </w:p>
    <w:p w14:paraId="4FAC66E0" w14:textId="77777777" w:rsidR="00400D17" w:rsidRDefault="00400D17" w:rsidP="00400D17">
      <w:pPr>
        <w:pStyle w:val="ListParagraph"/>
        <w:numPr>
          <w:ilvl w:val="3"/>
          <w:numId w:val="1"/>
        </w:numPr>
        <w:rPr>
          <w:lang w:val="fr-CA"/>
        </w:rPr>
      </w:pPr>
      <w:r>
        <w:rPr>
          <w:lang w:val="fr-CA"/>
        </w:rPr>
        <w:t>Baleines ont un ancêtre qui étaient un mammifère quadrupède avec un pelage = poils perdus dans l’évolution des baleines.</w:t>
      </w:r>
    </w:p>
    <w:p w14:paraId="23F38D72" w14:textId="77777777" w:rsidR="00400D17" w:rsidRDefault="00400D17" w:rsidP="00400D17">
      <w:pPr>
        <w:pStyle w:val="ListParagraph"/>
        <w:numPr>
          <w:ilvl w:val="3"/>
          <w:numId w:val="1"/>
        </w:numPr>
        <w:rPr>
          <w:lang w:val="fr-CA"/>
        </w:rPr>
      </w:pPr>
      <w:r>
        <w:rPr>
          <w:lang w:val="fr-CA"/>
        </w:rPr>
        <w:t>Si on caractérise mammifères comme ayant du poil. Qu’est-ce qu’on fait avec les baleines? Peut pas mettre avec les poissons, car ils ont des glandes mammaires. Donc, ils sont un mammifère qui ont perdu leurs poils.</w:t>
      </w:r>
    </w:p>
    <w:p w14:paraId="518621BC" w14:textId="03719C51" w:rsidR="00400D17" w:rsidRDefault="00855EAC" w:rsidP="00400D17">
      <w:pPr>
        <w:pStyle w:val="ListParagraph"/>
        <w:numPr>
          <w:ilvl w:val="3"/>
          <w:numId w:val="1"/>
        </w:numPr>
        <w:rPr>
          <w:lang w:val="fr-CA"/>
        </w:rPr>
      </w:pPr>
      <w:r>
        <w:rPr>
          <w:lang w:val="fr-CA"/>
        </w:rPr>
        <w:t>Retourne à un état ancestral = absence de poils (comme chez les poissons, amphibiens, etc.)</w:t>
      </w:r>
    </w:p>
    <w:p w14:paraId="38868E84" w14:textId="7810FC4B" w:rsidR="00855EAC" w:rsidRDefault="00855EAC" w:rsidP="00855EAC">
      <w:pPr>
        <w:pStyle w:val="ListParagraph"/>
        <w:numPr>
          <w:ilvl w:val="0"/>
          <w:numId w:val="1"/>
        </w:numPr>
        <w:rPr>
          <w:lang w:val="fr-CA"/>
        </w:rPr>
      </w:pPr>
      <w:r>
        <w:rPr>
          <w:lang w:val="fr-CA"/>
        </w:rPr>
        <w:t>Taxonomie :</w:t>
      </w:r>
    </w:p>
    <w:p w14:paraId="3EABD18B" w14:textId="6FF42B3A" w:rsidR="00855EAC" w:rsidRDefault="00855EAC" w:rsidP="00855EAC">
      <w:pPr>
        <w:pStyle w:val="ListParagraph"/>
        <w:numPr>
          <w:ilvl w:val="1"/>
          <w:numId w:val="1"/>
        </w:numPr>
        <w:rPr>
          <w:lang w:val="fr-CA"/>
        </w:rPr>
      </w:pPr>
      <w:r>
        <w:rPr>
          <w:lang w:val="fr-CA"/>
        </w:rPr>
        <w:t>Les biologistes utilisent le système binominal de nomenclature pour identifier les organismes vivants.</w:t>
      </w:r>
    </w:p>
    <w:p w14:paraId="6092848E" w14:textId="43899E21" w:rsidR="00855EAC" w:rsidRDefault="00855EAC" w:rsidP="00855EAC">
      <w:pPr>
        <w:pStyle w:val="ListParagraph"/>
        <w:numPr>
          <w:ilvl w:val="2"/>
          <w:numId w:val="1"/>
        </w:numPr>
        <w:rPr>
          <w:lang w:val="fr-CA"/>
        </w:rPr>
      </w:pPr>
      <w:r>
        <w:rPr>
          <w:lang w:val="fr-CA"/>
        </w:rPr>
        <w:lastRenderedPageBreak/>
        <w:t>Ex : Homo = nom de genre (signifie « homme »)</w:t>
      </w:r>
    </w:p>
    <w:p w14:paraId="155D9E2B" w14:textId="20B0D05A" w:rsidR="00855EAC" w:rsidRDefault="00855EAC" w:rsidP="00855EAC">
      <w:pPr>
        <w:pStyle w:val="ListParagraph"/>
        <w:numPr>
          <w:ilvl w:val="2"/>
          <w:numId w:val="1"/>
        </w:numPr>
        <w:rPr>
          <w:lang w:val="fr-CA"/>
        </w:rPr>
      </w:pPr>
      <w:r>
        <w:rPr>
          <w:lang w:val="fr-CA"/>
        </w:rPr>
        <w:t>Sapiens = nom d’espèce (signifie « intelligent, sage, raisonnable ou encore prudent »)</w:t>
      </w:r>
    </w:p>
    <w:p w14:paraId="0BD25FC5" w14:textId="007C4F62" w:rsidR="00855EAC" w:rsidRDefault="00855EAC" w:rsidP="00855EAC">
      <w:pPr>
        <w:pStyle w:val="ListParagraph"/>
        <w:numPr>
          <w:ilvl w:val="1"/>
          <w:numId w:val="1"/>
        </w:numPr>
        <w:rPr>
          <w:lang w:val="fr-CA"/>
        </w:rPr>
      </w:pPr>
      <w:r>
        <w:rPr>
          <w:lang w:val="fr-CA"/>
        </w:rPr>
        <w:t>Classification : système de mots qui permet de regrouper les espèces dans des catégories de plus en plus grandes. Il s’agit d’un système hiérarchique (un arrangement séquentiel et ordonné de catégories)</w:t>
      </w:r>
    </w:p>
    <w:p w14:paraId="0B6366C5" w14:textId="3D6CD7CF" w:rsidR="00855EAC" w:rsidRDefault="00855EAC" w:rsidP="00855EAC">
      <w:pPr>
        <w:pStyle w:val="ListParagraph"/>
        <w:numPr>
          <w:ilvl w:val="1"/>
          <w:numId w:val="1"/>
        </w:numPr>
        <w:rPr>
          <w:lang w:val="fr-CA"/>
        </w:rPr>
      </w:pPr>
      <w:r>
        <w:rPr>
          <w:lang w:val="fr-CA"/>
        </w:rPr>
        <w:t>Rang taxonomique : taxon</w:t>
      </w:r>
    </w:p>
    <w:p w14:paraId="4E0553CE" w14:textId="139FEF1A" w:rsidR="00855EAC" w:rsidRDefault="00855EAC" w:rsidP="00855EAC">
      <w:pPr>
        <w:pStyle w:val="ListParagraph"/>
        <w:numPr>
          <w:ilvl w:val="1"/>
          <w:numId w:val="1"/>
        </w:numPr>
        <w:rPr>
          <w:lang w:val="fr-CA"/>
        </w:rPr>
      </w:pPr>
      <w:r>
        <w:rPr>
          <w:lang w:val="fr-CA"/>
        </w:rPr>
        <w:t>La classification doit refléter la phylogenèse</w:t>
      </w:r>
    </w:p>
    <w:p w14:paraId="79A4762F" w14:textId="62F1073C" w:rsidR="00855EAC" w:rsidRDefault="00855EAC" w:rsidP="00855EAC">
      <w:pPr>
        <w:pStyle w:val="ListParagraph"/>
        <w:numPr>
          <w:ilvl w:val="0"/>
          <w:numId w:val="1"/>
        </w:numPr>
        <w:rPr>
          <w:lang w:val="fr-CA"/>
        </w:rPr>
      </w:pPr>
      <w:r>
        <w:rPr>
          <w:lang w:val="fr-CA"/>
        </w:rPr>
        <w:t>Phylogenèse (ordre apparition des caractères – 1 est premier et plus ancien) :</w:t>
      </w:r>
    </w:p>
    <w:p w14:paraId="721182DB" w14:textId="42434CF3" w:rsidR="00855EAC" w:rsidRDefault="00855EAC" w:rsidP="00855EAC">
      <w:pPr>
        <w:pStyle w:val="ListParagraph"/>
        <w:numPr>
          <w:ilvl w:val="1"/>
          <w:numId w:val="1"/>
        </w:numPr>
        <w:rPr>
          <w:lang w:val="fr-CA"/>
        </w:rPr>
      </w:pPr>
      <w:r>
        <w:rPr>
          <w:lang w:val="fr-CA"/>
        </w:rPr>
        <w:t>Arbre phylogénétique à branche dichotomique (cladogramme)</w:t>
      </w:r>
    </w:p>
    <w:p w14:paraId="24D609D1" w14:textId="6055D155" w:rsidR="00855EAC" w:rsidRDefault="003753E9" w:rsidP="00855EAC">
      <w:pPr>
        <w:pStyle w:val="ListParagraph"/>
        <w:numPr>
          <w:ilvl w:val="1"/>
          <w:numId w:val="1"/>
        </w:numPr>
        <w:rPr>
          <w:lang w:val="fr-CA"/>
        </w:rPr>
      </w:pPr>
      <w:proofErr w:type="spellStart"/>
      <w:r>
        <w:rPr>
          <w:lang w:val="fr-CA"/>
        </w:rPr>
        <w:t>Noeud</w:t>
      </w:r>
      <w:proofErr w:type="spellEnd"/>
      <w:r w:rsidR="00EB7247">
        <w:rPr>
          <w:lang w:val="en-CA"/>
        </w:rPr>
        <w:t>/</w:t>
      </w:r>
      <w:r w:rsidR="00855EAC">
        <w:rPr>
          <w:lang w:val="fr-CA"/>
        </w:rPr>
        <w:t>Point de bifurcation : ancêtre commun et dénote des groupes frères.</w:t>
      </w:r>
    </w:p>
    <w:p w14:paraId="76E25D2D" w14:textId="7EC2CD43" w:rsidR="00855EAC" w:rsidRDefault="00855EAC" w:rsidP="00855EAC">
      <w:pPr>
        <w:pStyle w:val="ListParagraph"/>
        <w:numPr>
          <w:ilvl w:val="1"/>
          <w:numId w:val="1"/>
        </w:numPr>
        <w:rPr>
          <w:lang w:val="fr-CA"/>
        </w:rPr>
      </w:pPr>
      <w:r>
        <w:rPr>
          <w:lang w:val="fr-CA"/>
        </w:rPr>
        <w:t>Cladogramme indique une séquence d’apparition de taxons.</w:t>
      </w:r>
    </w:p>
    <w:p w14:paraId="7022B691" w14:textId="272BD58F" w:rsidR="00855EAC" w:rsidRDefault="00855EAC" w:rsidP="00855EAC">
      <w:pPr>
        <w:pStyle w:val="ListParagraph"/>
        <w:numPr>
          <w:ilvl w:val="1"/>
          <w:numId w:val="1"/>
        </w:numPr>
        <w:rPr>
          <w:lang w:val="fr-CA"/>
        </w:rPr>
      </w:pPr>
      <w:r>
        <w:rPr>
          <w:lang w:val="fr-CA"/>
        </w:rPr>
        <w:t>Pas de cadre temporel</w:t>
      </w:r>
    </w:p>
    <w:p w14:paraId="12497575" w14:textId="122DE917" w:rsidR="00855EAC" w:rsidRDefault="00855EAC" w:rsidP="00855EAC">
      <w:pPr>
        <w:pStyle w:val="ListParagraph"/>
        <w:numPr>
          <w:ilvl w:val="1"/>
          <w:numId w:val="1"/>
        </w:numPr>
        <w:rPr>
          <w:lang w:val="fr-CA"/>
        </w:rPr>
      </w:pPr>
      <w:r>
        <w:rPr>
          <w:lang w:val="fr-CA"/>
        </w:rPr>
        <w:t>Une classification hiérarchique reflète les ramifications du cladogramme.</w:t>
      </w:r>
    </w:p>
    <w:p w14:paraId="57AC906F" w14:textId="2F48E5CA" w:rsidR="00855EAC" w:rsidRDefault="00EB7247" w:rsidP="00855EAC">
      <w:pPr>
        <w:pStyle w:val="ListParagraph"/>
        <w:numPr>
          <w:ilvl w:val="1"/>
          <w:numId w:val="1"/>
        </w:numPr>
        <w:rPr>
          <w:lang w:val="fr-CA"/>
        </w:rPr>
      </w:pPr>
      <w:proofErr w:type="spellStart"/>
      <w:r>
        <w:rPr>
          <w:lang w:val="fr-CA"/>
        </w:rPr>
        <w:t>Polytomie</w:t>
      </w:r>
      <w:proofErr w:type="spellEnd"/>
      <w:r>
        <w:rPr>
          <w:lang w:val="fr-CA"/>
        </w:rPr>
        <w:t xml:space="preserve"> = on ne connait pas les relations entre les espèces.</w:t>
      </w:r>
    </w:p>
    <w:p w14:paraId="36263E95" w14:textId="77777777" w:rsidR="00EB7247" w:rsidRDefault="00EB7247" w:rsidP="00855EAC">
      <w:pPr>
        <w:pStyle w:val="ListParagraph"/>
        <w:numPr>
          <w:ilvl w:val="1"/>
          <w:numId w:val="1"/>
        </w:numPr>
        <w:rPr>
          <w:lang w:val="fr-CA"/>
        </w:rPr>
      </w:pPr>
      <w:r>
        <w:rPr>
          <w:lang w:val="fr-CA"/>
        </w:rPr>
        <w:t>Cladistique :</w:t>
      </w:r>
    </w:p>
    <w:p w14:paraId="574C904E" w14:textId="42FF627D" w:rsidR="00EB7247" w:rsidRDefault="00EB7247" w:rsidP="00EB7247">
      <w:pPr>
        <w:pStyle w:val="ListParagraph"/>
        <w:numPr>
          <w:ilvl w:val="2"/>
          <w:numId w:val="1"/>
        </w:numPr>
        <w:rPr>
          <w:lang w:val="fr-CA"/>
        </w:rPr>
      </w:pPr>
      <w:r>
        <w:rPr>
          <w:lang w:val="fr-CA"/>
        </w:rPr>
        <w:t xml:space="preserve"> Formation de taxons sur la base de caractères dérivés communs (homologies)</w:t>
      </w:r>
    </w:p>
    <w:p w14:paraId="1AA44DFA" w14:textId="678EB2CF" w:rsidR="00EB7247" w:rsidRDefault="00EB7247" w:rsidP="00EB7247">
      <w:pPr>
        <w:pStyle w:val="ListParagraph"/>
        <w:numPr>
          <w:ilvl w:val="2"/>
          <w:numId w:val="1"/>
        </w:numPr>
        <w:rPr>
          <w:lang w:val="fr-CA"/>
        </w:rPr>
      </w:pPr>
      <w:r>
        <w:rPr>
          <w:lang w:val="fr-CA"/>
        </w:rPr>
        <w:t>Pas de caractères ancestraux communs (</w:t>
      </w:r>
      <w:proofErr w:type="spellStart"/>
      <w:r>
        <w:rPr>
          <w:lang w:val="fr-CA"/>
        </w:rPr>
        <w:t>homoplasie</w:t>
      </w:r>
      <w:proofErr w:type="spellEnd"/>
      <w:r>
        <w:rPr>
          <w:lang w:val="fr-CA"/>
        </w:rPr>
        <w:t>)</w:t>
      </w:r>
    </w:p>
    <w:p w14:paraId="5A7221FC" w14:textId="686EAF79" w:rsidR="00EB7247" w:rsidRDefault="00EB7247" w:rsidP="00EB7247">
      <w:pPr>
        <w:pStyle w:val="ListParagraph"/>
        <w:numPr>
          <w:ilvl w:val="2"/>
          <w:numId w:val="1"/>
        </w:numPr>
        <w:rPr>
          <w:lang w:val="fr-CA"/>
        </w:rPr>
      </w:pPr>
      <w:r>
        <w:rPr>
          <w:lang w:val="fr-CA"/>
        </w:rPr>
        <w:t>Seul groupe valide = monophylétique</w:t>
      </w:r>
    </w:p>
    <w:p w14:paraId="794EB3F5" w14:textId="786E9C15" w:rsidR="00EB7247" w:rsidRDefault="0091657D" w:rsidP="00EB7247">
      <w:pPr>
        <w:pStyle w:val="ListParagraph"/>
        <w:numPr>
          <w:ilvl w:val="2"/>
          <w:numId w:val="1"/>
        </w:numPr>
        <w:rPr>
          <w:lang w:val="fr-CA"/>
        </w:rPr>
      </w:pPr>
      <w:r w:rsidRPr="00EB7247">
        <w:rPr>
          <w:b/>
          <w:bCs/>
          <w:lang w:val="fr-CA"/>
        </w:rPr>
        <w:t>Monophylétique</w:t>
      </w:r>
      <w:r w:rsidR="00EB7247" w:rsidRPr="00EB7247">
        <w:rPr>
          <w:b/>
          <w:bCs/>
          <w:lang w:val="fr-CA"/>
        </w:rPr>
        <w:t xml:space="preserve"> = groupe qui contient toutes les espèces et seulement les espèces provenant d’un ancêtre commun.</w:t>
      </w:r>
    </w:p>
    <w:p w14:paraId="3A5B0127" w14:textId="440084B1" w:rsidR="00EB7247" w:rsidRDefault="00492BCB" w:rsidP="00492BCB">
      <w:pPr>
        <w:rPr>
          <w:lang w:val="fr-CA"/>
        </w:rPr>
      </w:pPr>
      <w:r w:rsidRPr="00492BCB">
        <w:drawing>
          <wp:inline distT="0" distB="0" distL="0" distR="0" wp14:anchorId="62EF6658" wp14:editId="71BEEAC0">
            <wp:extent cx="5943600" cy="2282825"/>
            <wp:effectExtent l="0" t="0" r="0" b="317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5">
                      <a:extLst>
                        <a:ext uri="{28A0092B-C50C-407E-A947-70E740481C1C}">
                          <a14:useLocalDpi xmlns:a14="http://schemas.microsoft.com/office/drawing/2010/main" val="0"/>
                        </a:ext>
                      </a:extLst>
                    </a:blip>
                    <a:srcRect t="14761" b="10532"/>
                    <a:stretch>
                      <a:fillRect/>
                    </a:stretch>
                  </pic:blipFill>
                  <pic:spPr bwMode="auto">
                    <a:xfrm>
                      <a:off x="0" y="0"/>
                      <a:ext cx="5943600" cy="2282825"/>
                    </a:xfrm>
                    <a:prstGeom prst="rect">
                      <a:avLst/>
                    </a:prstGeom>
                    <a:noFill/>
                    <a:ln>
                      <a:noFill/>
                    </a:ln>
                    <a:extLst/>
                  </pic:spPr>
                </pic:pic>
              </a:graphicData>
            </a:graphic>
          </wp:inline>
        </w:drawing>
      </w:r>
    </w:p>
    <w:p w14:paraId="408599D4" w14:textId="44C9F1FD" w:rsidR="00492BCB" w:rsidRDefault="00B67F25" w:rsidP="00B67F25">
      <w:pPr>
        <w:pStyle w:val="ListParagraph"/>
        <w:numPr>
          <w:ilvl w:val="1"/>
          <w:numId w:val="1"/>
        </w:numPr>
        <w:rPr>
          <w:lang w:val="fr-CA"/>
        </w:rPr>
      </w:pPr>
      <w:r>
        <w:rPr>
          <w:lang w:val="fr-CA"/>
        </w:rPr>
        <w:t xml:space="preserve">La classe des reptiles est un groupe </w:t>
      </w:r>
      <w:proofErr w:type="spellStart"/>
      <w:r>
        <w:rPr>
          <w:lang w:val="fr-CA"/>
        </w:rPr>
        <w:t>paraphylétique</w:t>
      </w:r>
      <w:proofErr w:type="spellEnd"/>
      <w:r>
        <w:rPr>
          <w:lang w:val="fr-CA"/>
        </w:rPr>
        <w:t xml:space="preserve"> si elles excluent les oiseaux</w:t>
      </w:r>
    </w:p>
    <w:p w14:paraId="0440CB75" w14:textId="575420E7" w:rsidR="00B67F25" w:rsidRDefault="00B67F25" w:rsidP="00B67F25">
      <w:pPr>
        <w:pStyle w:val="ListParagraph"/>
        <w:numPr>
          <w:ilvl w:val="1"/>
          <w:numId w:val="1"/>
        </w:numPr>
        <w:rPr>
          <w:lang w:val="fr-CA"/>
        </w:rPr>
      </w:pPr>
      <w:r>
        <w:rPr>
          <w:lang w:val="fr-CA"/>
        </w:rPr>
        <w:t xml:space="preserve">Les poissons n’existent pas car ils forment seulement un groupe </w:t>
      </w:r>
      <w:proofErr w:type="spellStart"/>
      <w:r>
        <w:rPr>
          <w:lang w:val="fr-CA"/>
        </w:rPr>
        <w:t>paraphylétique</w:t>
      </w:r>
      <w:proofErr w:type="spellEnd"/>
      <w:r>
        <w:rPr>
          <w:lang w:val="fr-CA"/>
        </w:rPr>
        <w:t xml:space="preserve"> et non un groupe monophylétique. = Les poissons ont aucune caractéristique propre à eux même.</w:t>
      </w:r>
    </w:p>
    <w:p w14:paraId="4B46EC8E" w14:textId="682A5795" w:rsidR="00B67F25" w:rsidRDefault="00B67F25" w:rsidP="00B67F25">
      <w:pPr>
        <w:pStyle w:val="ListParagraph"/>
        <w:numPr>
          <w:ilvl w:val="1"/>
          <w:numId w:val="1"/>
        </w:numPr>
        <w:rPr>
          <w:lang w:val="fr-CA"/>
        </w:rPr>
      </w:pPr>
      <w:r>
        <w:rPr>
          <w:lang w:val="fr-CA"/>
        </w:rPr>
        <w:t>Groupe de référence (hors-groupe</w:t>
      </w:r>
      <w:r>
        <w:rPr>
          <w:lang w:val="en-CA"/>
        </w:rPr>
        <w:t>/</w:t>
      </w:r>
      <w:r>
        <w:rPr>
          <w:lang w:val="fr-CA"/>
        </w:rPr>
        <w:t>groupe fondamental) = utilisé pour distinguer les caractères dérivés des caractères ancestraux.</w:t>
      </w:r>
    </w:p>
    <w:p w14:paraId="71085824" w14:textId="4EFECEA3" w:rsidR="00B67F25" w:rsidRDefault="00B67F25" w:rsidP="00B67F25">
      <w:pPr>
        <w:pStyle w:val="ListParagraph"/>
        <w:numPr>
          <w:ilvl w:val="2"/>
          <w:numId w:val="1"/>
        </w:numPr>
        <w:rPr>
          <w:lang w:val="fr-CA"/>
        </w:rPr>
      </w:pPr>
      <w:r>
        <w:rPr>
          <w:lang w:val="fr-CA"/>
        </w:rPr>
        <w:t>Ex : Colonne vertébrale :</w:t>
      </w:r>
    </w:p>
    <w:p w14:paraId="204A2B25" w14:textId="56A0764F" w:rsidR="00B67F25" w:rsidRDefault="00B67F25" w:rsidP="00B67F25">
      <w:pPr>
        <w:pStyle w:val="ListParagraph"/>
        <w:numPr>
          <w:ilvl w:val="3"/>
          <w:numId w:val="1"/>
        </w:numPr>
        <w:rPr>
          <w:lang w:val="fr-CA"/>
        </w:rPr>
      </w:pPr>
      <w:r>
        <w:rPr>
          <w:lang w:val="fr-CA"/>
        </w:rPr>
        <w:t>Caractère dérivé commun = définit les vertébrés comme étant monophylétique.</w:t>
      </w:r>
    </w:p>
    <w:p w14:paraId="5865DB71" w14:textId="1AEF0171" w:rsidR="00B67F25" w:rsidRDefault="00EB2E2D" w:rsidP="00B67F25">
      <w:pPr>
        <w:pStyle w:val="ListParagraph"/>
        <w:numPr>
          <w:ilvl w:val="3"/>
          <w:numId w:val="1"/>
        </w:numPr>
        <w:rPr>
          <w:lang w:val="fr-CA"/>
        </w:rPr>
      </w:pPr>
      <w:r>
        <w:rPr>
          <w:lang w:val="fr-CA"/>
        </w:rPr>
        <w:lastRenderedPageBreak/>
        <w:t>Caractère ancestral commun = définit PAS les mammif</w:t>
      </w:r>
      <w:r w:rsidR="007A7E20">
        <w:rPr>
          <w:lang w:val="fr-CA"/>
        </w:rPr>
        <w:t>ères comme étant monophylétique car ce n’est pas un caractère propre à eux.</w:t>
      </w:r>
    </w:p>
    <w:p w14:paraId="00A2DCE3" w14:textId="0E8E48BE" w:rsidR="00EB2E2D" w:rsidRDefault="007A7E20" w:rsidP="007A7E20">
      <w:pPr>
        <w:pStyle w:val="ListParagraph"/>
        <w:numPr>
          <w:ilvl w:val="1"/>
          <w:numId w:val="1"/>
        </w:numPr>
        <w:rPr>
          <w:lang w:val="fr-CA"/>
        </w:rPr>
      </w:pPr>
      <w:r>
        <w:rPr>
          <w:lang w:val="fr-CA"/>
        </w:rPr>
        <w:t>Principe de parcimonie = hypothèse qui présente le moins d’étapes évolutives.</w:t>
      </w:r>
    </w:p>
    <w:p w14:paraId="03895D92" w14:textId="2C331B70" w:rsidR="007A7E20" w:rsidRDefault="007A7E20" w:rsidP="007A7E20">
      <w:pPr>
        <w:pStyle w:val="ListParagraph"/>
        <w:numPr>
          <w:ilvl w:val="1"/>
          <w:numId w:val="1"/>
        </w:numPr>
        <w:rPr>
          <w:lang w:val="fr-CA"/>
        </w:rPr>
      </w:pPr>
      <w:r>
        <w:rPr>
          <w:lang w:val="fr-CA"/>
        </w:rPr>
        <w:t>Longueur des branches peut indiquer l’âge des embranchements</w:t>
      </w:r>
    </w:p>
    <w:p w14:paraId="24E2CF30" w14:textId="74104E9C" w:rsidR="007A7E20" w:rsidRDefault="007A7E20" w:rsidP="007A7E20">
      <w:pPr>
        <w:pStyle w:val="ListParagraph"/>
        <w:numPr>
          <w:ilvl w:val="1"/>
          <w:numId w:val="1"/>
        </w:numPr>
        <w:rPr>
          <w:lang w:val="fr-CA"/>
        </w:rPr>
      </w:pPr>
      <w:r>
        <w:rPr>
          <w:lang w:val="fr-CA"/>
        </w:rPr>
        <w:t>Dater les ramifications par les fossiles ou par l’estimation de la vitesse d’évolution des caractères moléculaires (horloge moléculaire)</w:t>
      </w:r>
    </w:p>
    <w:p w14:paraId="30A4B72D" w14:textId="2C680A2F" w:rsidR="007A7E20" w:rsidRDefault="007A7E20" w:rsidP="007A7E20">
      <w:pPr>
        <w:pStyle w:val="ListParagraph"/>
        <w:numPr>
          <w:ilvl w:val="1"/>
          <w:numId w:val="1"/>
        </w:numPr>
        <w:rPr>
          <w:lang w:val="fr-CA"/>
        </w:rPr>
      </w:pPr>
      <w:r>
        <w:rPr>
          <w:lang w:val="fr-CA"/>
        </w:rPr>
        <w:t>Les dinosaures prenaient-ils soin de leur progéniture?</w:t>
      </w:r>
    </w:p>
    <w:p w14:paraId="3A14009B" w14:textId="27F739FA" w:rsidR="007A7E20" w:rsidRDefault="007A7E20" w:rsidP="007A7E20">
      <w:pPr>
        <w:pStyle w:val="ListParagraph"/>
        <w:numPr>
          <w:ilvl w:val="2"/>
          <w:numId w:val="1"/>
        </w:numPr>
        <w:rPr>
          <w:lang w:val="fr-CA"/>
        </w:rPr>
      </w:pPr>
      <w:r>
        <w:rPr>
          <w:lang w:val="fr-CA"/>
        </w:rPr>
        <w:t>Dinosaures sont paraphylétiques mais si on ajoute les oiseaux ils sont monophylétiques.</w:t>
      </w:r>
    </w:p>
    <w:p w14:paraId="779827A4" w14:textId="4708EC3A" w:rsidR="007A7E20" w:rsidRDefault="007A7E20" w:rsidP="007A7E20">
      <w:pPr>
        <w:pStyle w:val="ListParagraph"/>
        <w:numPr>
          <w:ilvl w:val="2"/>
          <w:numId w:val="1"/>
        </w:numPr>
        <w:rPr>
          <w:lang w:val="fr-CA"/>
        </w:rPr>
      </w:pPr>
      <w:r>
        <w:rPr>
          <w:lang w:val="fr-CA"/>
        </w:rPr>
        <w:t>Oui, les dinosaures ont un comportement parental.</w:t>
      </w:r>
    </w:p>
    <w:p w14:paraId="3C5B3E85" w14:textId="6D067303" w:rsidR="007A7E20" w:rsidRDefault="007A7E20" w:rsidP="007A7E20">
      <w:pPr>
        <w:pStyle w:val="ListParagraph"/>
        <w:numPr>
          <w:ilvl w:val="2"/>
          <w:numId w:val="1"/>
        </w:numPr>
        <w:rPr>
          <w:lang w:val="fr-CA"/>
        </w:rPr>
      </w:pPr>
      <w:r>
        <w:rPr>
          <w:lang w:val="fr-CA"/>
        </w:rPr>
        <w:t>Les oiseaux ont un comportement parental aussi.</w:t>
      </w:r>
    </w:p>
    <w:p w14:paraId="4C582814" w14:textId="71B275D7" w:rsidR="007A7E20" w:rsidRDefault="007A7E20" w:rsidP="007A7E20">
      <w:pPr>
        <w:pStyle w:val="ListParagraph"/>
        <w:numPr>
          <w:ilvl w:val="2"/>
          <w:numId w:val="1"/>
        </w:numPr>
        <w:rPr>
          <w:lang w:val="fr-CA"/>
        </w:rPr>
      </w:pPr>
      <w:r>
        <w:rPr>
          <w:lang w:val="fr-CA"/>
        </w:rPr>
        <w:t>Phylogenèse nous permet d’émettre des hypothèses.</w:t>
      </w:r>
    </w:p>
    <w:p w14:paraId="32C2D6AA" w14:textId="0A732911" w:rsidR="007A7E20" w:rsidRDefault="007A7E20" w:rsidP="007A7E20">
      <w:pPr>
        <w:pStyle w:val="ListParagraph"/>
        <w:numPr>
          <w:ilvl w:val="0"/>
          <w:numId w:val="1"/>
        </w:numPr>
        <w:rPr>
          <w:lang w:val="fr-CA"/>
        </w:rPr>
      </w:pPr>
      <w:r w:rsidRPr="007A7E20">
        <w:rPr>
          <w:b/>
          <w:bCs/>
          <w:lang w:val="fr-CA"/>
        </w:rPr>
        <w:t>Qu’est-ce qui est plus évolué, un humain ou une bactérie?</w:t>
      </w:r>
    </w:p>
    <w:p w14:paraId="23EC05DD" w14:textId="40A09FA7" w:rsidR="007A7E20" w:rsidRPr="007A7E20" w:rsidRDefault="007A7E20" w:rsidP="007A7E20">
      <w:pPr>
        <w:pStyle w:val="ListParagraph"/>
        <w:numPr>
          <w:ilvl w:val="0"/>
          <w:numId w:val="1"/>
        </w:numPr>
        <w:rPr>
          <w:lang w:val="fr-CA"/>
        </w:rPr>
      </w:pPr>
      <w:r w:rsidRPr="007A7E20">
        <w:rPr>
          <w:b/>
          <w:bCs/>
          <w:lang w:val="fr-CA"/>
        </w:rPr>
        <w:t>Qu’est-ce qu’un salsifis qui souffre de marotte?</w:t>
      </w:r>
    </w:p>
    <w:p w14:paraId="0AEAEDD3" w14:textId="77777777" w:rsidR="007A7E20" w:rsidRDefault="007A7E20" w:rsidP="007A7E20">
      <w:pPr>
        <w:rPr>
          <w:lang w:val="fr-CA"/>
        </w:rPr>
      </w:pPr>
    </w:p>
    <w:p w14:paraId="78A77C12" w14:textId="7749D2C8" w:rsidR="007A7E20" w:rsidRDefault="007A7E20" w:rsidP="007A7E20">
      <w:pPr>
        <w:rPr>
          <w:lang w:val="fr-CA"/>
        </w:rPr>
      </w:pPr>
      <w:r>
        <w:rPr>
          <w:b/>
          <w:u w:val="single"/>
          <w:lang w:val="fr-CA"/>
        </w:rPr>
        <w:t>Chapitre 9 : Écologie et biosphère</w:t>
      </w:r>
    </w:p>
    <w:p w14:paraId="66283239" w14:textId="763A2E83" w:rsidR="007A7E20" w:rsidRDefault="000E00A9" w:rsidP="007A7E20">
      <w:pPr>
        <w:pStyle w:val="ListParagraph"/>
        <w:numPr>
          <w:ilvl w:val="0"/>
          <w:numId w:val="1"/>
        </w:numPr>
        <w:rPr>
          <w:lang w:val="fr-CA"/>
        </w:rPr>
      </w:pPr>
      <w:r>
        <w:rPr>
          <w:lang w:val="fr-CA"/>
        </w:rPr>
        <w:t>Écologie : étude scientifique des interactions entre les organismes, d’une part, et entre les organismes et leur milieu, d’autre part.</w:t>
      </w:r>
    </w:p>
    <w:p w14:paraId="4FAB35C2" w14:textId="65CC8CDF" w:rsidR="000E00A9" w:rsidRDefault="000E00A9" w:rsidP="007A7E20">
      <w:pPr>
        <w:pStyle w:val="ListParagraph"/>
        <w:numPr>
          <w:ilvl w:val="0"/>
          <w:numId w:val="1"/>
        </w:numPr>
        <w:rPr>
          <w:lang w:val="fr-CA"/>
        </w:rPr>
      </w:pPr>
      <w:r>
        <w:rPr>
          <w:lang w:val="fr-CA"/>
        </w:rPr>
        <w:t>Milieu :</w:t>
      </w:r>
    </w:p>
    <w:p w14:paraId="7345292A" w14:textId="51F8D63C" w:rsidR="000E00A9" w:rsidRDefault="000E00A9" w:rsidP="000E00A9">
      <w:pPr>
        <w:pStyle w:val="ListParagraph"/>
        <w:numPr>
          <w:ilvl w:val="1"/>
          <w:numId w:val="1"/>
        </w:numPr>
        <w:rPr>
          <w:lang w:val="fr-CA"/>
        </w:rPr>
      </w:pPr>
      <w:r>
        <w:rPr>
          <w:lang w:val="fr-CA"/>
        </w:rPr>
        <w:t>Facteurs abiotiques (environnement)</w:t>
      </w:r>
    </w:p>
    <w:p w14:paraId="758A33F9" w14:textId="6E4AC9A4" w:rsidR="000E00A9" w:rsidRDefault="000E00A9" w:rsidP="000E00A9">
      <w:pPr>
        <w:pStyle w:val="ListParagraph"/>
        <w:numPr>
          <w:ilvl w:val="1"/>
          <w:numId w:val="1"/>
        </w:numPr>
        <w:rPr>
          <w:lang w:val="fr-CA"/>
        </w:rPr>
      </w:pPr>
      <w:r>
        <w:rPr>
          <w:lang w:val="fr-CA"/>
        </w:rPr>
        <w:t>Facteurs biotiques (entre organismes)</w:t>
      </w:r>
    </w:p>
    <w:p w14:paraId="523FA286" w14:textId="34897FEF" w:rsidR="000E00A9" w:rsidRDefault="000E00A9" w:rsidP="000E00A9">
      <w:pPr>
        <w:pStyle w:val="ListParagraph"/>
        <w:numPr>
          <w:ilvl w:val="0"/>
          <w:numId w:val="1"/>
        </w:numPr>
        <w:rPr>
          <w:lang w:val="fr-CA"/>
        </w:rPr>
      </w:pPr>
      <w:r>
        <w:rPr>
          <w:lang w:val="fr-CA"/>
        </w:rPr>
        <w:t>Organisme : interactions entre un organisme et son environnement.</w:t>
      </w:r>
    </w:p>
    <w:p w14:paraId="5EE28EB4" w14:textId="4F48448A" w:rsidR="000E00A9" w:rsidRDefault="000E00A9" w:rsidP="000E00A9">
      <w:pPr>
        <w:pStyle w:val="ListParagraph"/>
        <w:numPr>
          <w:ilvl w:val="0"/>
          <w:numId w:val="1"/>
        </w:numPr>
        <w:rPr>
          <w:lang w:val="fr-CA"/>
        </w:rPr>
      </w:pPr>
      <w:r>
        <w:rPr>
          <w:lang w:val="fr-CA"/>
        </w:rPr>
        <w:t>Population : groupes d’organismes d’une espèce qui vivent dans la même région.</w:t>
      </w:r>
    </w:p>
    <w:p w14:paraId="227A487D" w14:textId="7E809284" w:rsidR="000E00A9" w:rsidRDefault="000E00A9" w:rsidP="000E00A9">
      <w:pPr>
        <w:pStyle w:val="ListParagraph"/>
        <w:numPr>
          <w:ilvl w:val="1"/>
          <w:numId w:val="1"/>
        </w:numPr>
        <w:rPr>
          <w:lang w:val="fr-CA"/>
        </w:rPr>
      </w:pPr>
      <w:r>
        <w:rPr>
          <w:lang w:val="fr-CA"/>
        </w:rPr>
        <w:t>Étude des fluctuations de populations dans le temps.</w:t>
      </w:r>
    </w:p>
    <w:p w14:paraId="2581DB39" w14:textId="7A45F68D" w:rsidR="000E00A9" w:rsidRDefault="000E00A9" w:rsidP="000E00A9">
      <w:pPr>
        <w:pStyle w:val="ListParagraph"/>
        <w:numPr>
          <w:ilvl w:val="0"/>
          <w:numId w:val="1"/>
        </w:numPr>
        <w:rPr>
          <w:lang w:val="fr-CA"/>
        </w:rPr>
      </w:pPr>
      <w:r>
        <w:rPr>
          <w:lang w:val="fr-CA"/>
        </w:rPr>
        <w:t>Communauté : groupes de populations d’espèces dans une région donnée.</w:t>
      </w:r>
    </w:p>
    <w:p w14:paraId="66879402" w14:textId="7127C3E2" w:rsidR="000E00A9" w:rsidRDefault="000E00A9" w:rsidP="000E00A9">
      <w:pPr>
        <w:pStyle w:val="ListParagraph"/>
        <w:numPr>
          <w:ilvl w:val="1"/>
          <w:numId w:val="1"/>
        </w:numPr>
        <w:rPr>
          <w:lang w:val="fr-CA"/>
        </w:rPr>
      </w:pPr>
      <w:r>
        <w:rPr>
          <w:lang w:val="fr-CA"/>
        </w:rPr>
        <w:t>Étude des interactions entre espèces (prédation, compétition) et son impact sur la structure et l’organisation des communautés.</w:t>
      </w:r>
    </w:p>
    <w:p w14:paraId="4ECB87DB" w14:textId="2E6B646E" w:rsidR="000E00A9" w:rsidRDefault="000E00A9" w:rsidP="000E00A9">
      <w:pPr>
        <w:pStyle w:val="ListParagraph"/>
        <w:numPr>
          <w:ilvl w:val="0"/>
          <w:numId w:val="1"/>
        </w:numPr>
        <w:rPr>
          <w:lang w:val="fr-CA"/>
        </w:rPr>
      </w:pPr>
      <w:r>
        <w:rPr>
          <w:lang w:val="fr-CA"/>
        </w:rPr>
        <w:t>Écosystème : communautés d’organismes habitant une région et les facteurs physiques avec lesquels ces organismes interagissent.</w:t>
      </w:r>
    </w:p>
    <w:p w14:paraId="1FBD99C1" w14:textId="65BD823E" w:rsidR="000E00A9" w:rsidRDefault="000E00A9" w:rsidP="000E00A9">
      <w:pPr>
        <w:pStyle w:val="ListParagraph"/>
        <w:numPr>
          <w:ilvl w:val="1"/>
          <w:numId w:val="1"/>
        </w:numPr>
        <w:rPr>
          <w:lang w:val="fr-CA"/>
        </w:rPr>
      </w:pPr>
      <w:r>
        <w:rPr>
          <w:lang w:val="fr-CA"/>
        </w:rPr>
        <w:t>Transfert d’énergie (alimentation) et cycles biochimiques entre les organismes et leur milieu.</w:t>
      </w:r>
    </w:p>
    <w:p w14:paraId="0F73BA44" w14:textId="5B81FD24" w:rsidR="000E00A9" w:rsidRDefault="000E00A9" w:rsidP="000E00A9">
      <w:pPr>
        <w:pStyle w:val="ListParagraph"/>
        <w:numPr>
          <w:ilvl w:val="0"/>
          <w:numId w:val="1"/>
        </w:numPr>
        <w:rPr>
          <w:lang w:val="fr-CA"/>
        </w:rPr>
      </w:pPr>
      <w:r>
        <w:rPr>
          <w:lang w:val="fr-CA"/>
        </w:rPr>
        <w:t>Paysage : mosaïque d’écosystèmes reliés les uns aux autres.</w:t>
      </w:r>
    </w:p>
    <w:p w14:paraId="40536CCE" w14:textId="655E0C61" w:rsidR="000E00A9" w:rsidRDefault="000E00A9" w:rsidP="000E00A9">
      <w:pPr>
        <w:pStyle w:val="ListParagraph"/>
        <w:numPr>
          <w:ilvl w:val="1"/>
          <w:numId w:val="1"/>
        </w:numPr>
        <w:rPr>
          <w:lang w:val="fr-CA"/>
        </w:rPr>
      </w:pPr>
      <w:r>
        <w:rPr>
          <w:lang w:val="fr-CA"/>
        </w:rPr>
        <w:t>Étude des transferts d’énergie, de matière et d’organismes entre écosystèmes.</w:t>
      </w:r>
    </w:p>
    <w:p w14:paraId="2385F6E9" w14:textId="45725303" w:rsidR="000E00A9" w:rsidRDefault="000E00A9" w:rsidP="000E00A9">
      <w:pPr>
        <w:pStyle w:val="ListParagraph"/>
        <w:numPr>
          <w:ilvl w:val="0"/>
          <w:numId w:val="1"/>
        </w:numPr>
        <w:rPr>
          <w:lang w:val="fr-CA"/>
        </w:rPr>
      </w:pPr>
      <w:r>
        <w:rPr>
          <w:lang w:val="fr-CA"/>
        </w:rPr>
        <w:t>Biosphère : somme des écosystèmes et paysages de la planète.</w:t>
      </w:r>
    </w:p>
    <w:p w14:paraId="0007C738" w14:textId="6A2994CC" w:rsidR="000E00A9" w:rsidRDefault="000E00A9" w:rsidP="000E00A9">
      <w:pPr>
        <w:pStyle w:val="ListParagraph"/>
        <w:numPr>
          <w:ilvl w:val="1"/>
          <w:numId w:val="1"/>
        </w:numPr>
        <w:rPr>
          <w:lang w:val="fr-CA"/>
        </w:rPr>
      </w:pPr>
      <w:r>
        <w:rPr>
          <w:lang w:val="fr-CA"/>
        </w:rPr>
        <w:t>Étude des impacts globaux des échanges régionaux d’énergie sur le fonctionnement et la répartition des organismes dans la biosphère.</w:t>
      </w:r>
    </w:p>
    <w:p w14:paraId="62AEE239" w14:textId="2C808BD4" w:rsidR="000E00A9" w:rsidRDefault="000E00A9" w:rsidP="000E00A9">
      <w:pPr>
        <w:pStyle w:val="ListParagraph"/>
        <w:numPr>
          <w:ilvl w:val="0"/>
          <w:numId w:val="1"/>
        </w:numPr>
        <w:rPr>
          <w:lang w:val="fr-CA"/>
        </w:rPr>
      </w:pPr>
      <w:r>
        <w:rPr>
          <w:lang w:val="fr-CA"/>
        </w:rPr>
        <w:t>Principe de précaution : mieux vaut prévenir que guérir.</w:t>
      </w:r>
    </w:p>
    <w:p w14:paraId="6638CF96" w14:textId="7C795927" w:rsidR="000E00A9" w:rsidRDefault="000E00A9" w:rsidP="000E00A9">
      <w:pPr>
        <w:pStyle w:val="ListParagraph"/>
        <w:numPr>
          <w:ilvl w:val="1"/>
          <w:numId w:val="1"/>
        </w:numPr>
        <w:rPr>
          <w:lang w:val="fr-CA"/>
        </w:rPr>
      </w:pPr>
      <w:r>
        <w:rPr>
          <w:lang w:val="fr-CA"/>
        </w:rPr>
        <w:t>Le climat de la Terre se réchauffe du fait de l’activité humaine.</w:t>
      </w:r>
    </w:p>
    <w:p w14:paraId="4688783B" w14:textId="15DB4ADB" w:rsidR="000E00A9" w:rsidRDefault="000E00A9" w:rsidP="000E00A9">
      <w:pPr>
        <w:pStyle w:val="ListParagraph"/>
        <w:numPr>
          <w:ilvl w:val="1"/>
          <w:numId w:val="1"/>
        </w:numPr>
        <w:rPr>
          <w:lang w:val="fr-CA"/>
        </w:rPr>
      </w:pPr>
      <w:r>
        <w:rPr>
          <w:lang w:val="fr-CA"/>
        </w:rPr>
        <w:t>Veut qu’on agisse sur les probabilités élevée qu’un événement se produisent, mais on a peur de changement donc on n’agit pas.</w:t>
      </w:r>
    </w:p>
    <w:p w14:paraId="7C4F0EA8" w14:textId="00D41991" w:rsidR="000E00A9" w:rsidRDefault="000E00A9" w:rsidP="000E00A9">
      <w:pPr>
        <w:pStyle w:val="ListParagraph"/>
        <w:numPr>
          <w:ilvl w:val="0"/>
          <w:numId w:val="1"/>
        </w:numPr>
        <w:rPr>
          <w:lang w:val="fr-CA"/>
        </w:rPr>
      </w:pPr>
      <w:r>
        <w:rPr>
          <w:lang w:val="fr-CA"/>
        </w:rPr>
        <w:t>Le climat :</w:t>
      </w:r>
    </w:p>
    <w:p w14:paraId="672A6FDD" w14:textId="77777777" w:rsidR="001B618E" w:rsidRDefault="000E00A9" w:rsidP="001B618E">
      <w:pPr>
        <w:pStyle w:val="ListParagraph"/>
        <w:numPr>
          <w:ilvl w:val="1"/>
          <w:numId w:val="1"/>
        </w:numPr>
        <w:rPr>
          <w:lang w:val="fr-CA"/>
        </w:rPr>
      </w:pPr>
      <w:r>
        <w:rPr>
          <w:lang w:val="fr-CA"/>
        </w:rPr>
        <w:t>Dans les régions polaires</w:t>
      </w:r>
      <w:r w:rsidR="001B618E">
        <w:rPr>
          <w:lang w:val="fr-CA"/>
        </w:rPr>
        <w:t>,</w:t>
      </w:r>
      <w:r>
        <w:rPr>
          <w:lang w:val="fr-CA"/>
        </w:rPr>
        <w:t> </w:t>
      </w:r>
      <w:r w:rsidR="001B618E">
        <w:rPr>
          <w:lang w:val="fr-CA"/>
        </w:rPr>
        <w:t>l</w:t>
      </w:r>
      <w:r w:rsidRPr="001B618E">
        <w:rPr>
          <w:lang w:val="fr-CA"/>
        </w:rPr>
        <w:t>es rayons solaires sont obliques alors qu’ils sont verticaux dans les régions équatoriales.</w:t>
      </w:r>
    </w:p>
    <w:p w14:paraId="662F5FCD" w14:textId="62125430" w:rsidR="000E00A9" w:rsidRDefault="000E00A9" w:rsidP="001B618E">
      <w:pPr>
        <w:pStyle w:val="ListParagraph"/>
        <w:numPr>
          <w:ilvl w:val="1"/>
          <w:numId w:val="1"/>
        </w:numPr>
        <w:rPr>
          <w:lang w:val="fr-CA"/>
        </w:rPr>
      </w:pPr>
      <w:r w:rsidRPr="001B618E">
        <w:rPr>
          <w:lang w:val="fr-CA"/>
        </w:rPr>
        <w:lastRenderedPageBreak/>
        <w:t>L’énergie solaire s’étale sur une plus grande surface.</w:t>
      </w:r>
    </w:p>
    <w:p w14:paraId="7434ACA5" w14:textId="09152923" w:rsidR="001B618E" w:rsidRDefault="001B618E" w:rsidP="001B618E">
      <w:pPr>
        <w:pStyle w:val="ListParagraph"/>
        <w:numPr>
          <w:ilvl w:val="1"/>
          <w:numId w:val="1"/>
        </w:numPr>
        <w:rPr>
          <w:lang w:val="fr-CA"/>
        </w:rPr>
      </w:pPr>
      <w:r>
        <w:rPr>
          <w:lang w:val="fr-CA"/>
        </w:rPr>
        <w:t>La Terre est inclinée à 23.5</w:t>
      </w:r>
      <w:r>
        <w:rPr>
          <w:rFonts w:ascii="degree" w:hAnsi="degree"/>
          <w:lang w:val="fr-CA"/>
        </w:rPr>
        <w:t>°</w:t>
      </w:r>
      <w:r>
        <w:rPr>
          <w:lang w:val="fr-CA"/>
        </w:rPr>
        <w:t xml:space="preserve"> sur son axe.</w:t>
      </w:r>
    </w:p>
    <w:p w14:paraId="1DC426E7" w14:textId="7F01F145" w:rsidR="001B618E" w:rsidRDefault="001B618E" w:rsidP="001B618E">
      <w:pPr>
        <w:pStyle w:val="ListParagraph"/>
        <w:numPr>
          <w:ilvl w:val="1"/>
          <w:numId w:val="1"/>
        </w:numPr>
        <w:rPr>
          <w:lang w:val="fr-CA"/>
        </w:rPr>
      </w:pPr>
      <w:r>
        <w:rPr>
          <w:lang w:val="fr-CA"/>
        </w:rPr>
        <w:t>Les régions extratropicales ont des saisons alors que les régions tropicales ont peu de différences saisonnières et journalières.</w:t>
      </w:r>
    </w:p>
    <w:p w14:paraId="0BD7E68E" w14:textId="60879557" w:rsidR="001B618E" w:rsidRDefault="001B618E" w:rsidP="001B618E">
      <w:pPr>
        <w:pStyle w:val="ListParagraph"/>
        <w:numPr>
          <w:ilvl w:val="1"/>
          <w:numId w:val="1"/>
        </w:numPr>
        <w:rPr>
          <w:lang w:val="fr-CA"/>
        </w:rPr>
      </w:pPr>
      <w:r>
        <w:rPr>
          <w:lang w:val="fr-CA"/>
        </w:rPr>
        <w:t>La circulation de l’air et les précipitations à l’échelle planétaire</w:t>
      </w:r>
    </w:p>
    <w:p w14:paraId="67952A60" w14:textId="6DAE44A9" w:rsidR="001B618E" w:rsidRDefault="001B618E" w:rsidP="001B618E">
      <w:pPr>
        <w:pStyle w:val="ListParagraph"/>
        <w:numPr>
          <w:ilvl w:val="2"/>
          <w:numId w:val="1"/>
        </w:numPr>
        <w:rPr>
          <w:lang w:val="fr-CA"/>
        </w:rPr>
      </w:pPr>
      <w:r>
        <w:rPr>
          <w:lang w:val="fr-CA"/>
        </w:rPr>
        <w:t>L’air sec descendant absorbe de l’humidité</w:t>
      </w:r>
    </w:p>
    <w:p w14:paraId="3A6C7416" w14:textId="570ABB7C" w:rsidR="001B618E" w:rsidRDefault="001B618E" w:rsidP="001B618E">
      <w:pPr>
        <w:pStyle w:val="ListParagraph"/>
        <w:numPr>
          <w:ilvl w:val="2"/>
          <w:numId w:val="1"/>
        </w:numPr>
        <w:rPr>
          <w:lang w:val="fr-CA"/>
        </w:rPr>
      </w:pPr>
      <w:r>
        <w:rPr>
          <w:lang w:val="fr-CA"/>
        </w:rPr>
        <w:t>L’air chaud ascendant se refroidit et libère de l’humidité</w:t>
      </w:r>
    </w:p>
    <w:p w14:paraId="36B19E17" w14:textId="4165FBF9" w:rsidR="001B618E" w:rsidRDefault="001B618E" w:rsidP="001B618E">
      <w:pPr>
        <w:pStyle w:val="ListParagraph"/>
        <w:numPr>
          <w:ilvl w:val="1"/>
          <w:numId w:val="1"/>
        </w:numPr>
        <w:rPr>
          <w:lang w:val="fr-CA"/>
        </w:rPr>
      </w:pPr>
      <w:r>
        <w:rPr>
          <w:lang w:val="fr-CA"/>
        </w:rPr>
        <w:t>La circulation dans les océans influence le climat</w:t>
      </w:r>
    </w:p>
    <w:p w14:paraId="51C769CC" w14:textId="73818FD0" w:rsidR="001B618E" w:rsidRDefault="001B618E" w:rsidP="001B618E">
      <w:pPr>
        <w:pStyle w:val="ListParagraph"/>
        <w:numPr>
          <w:ilvl w:val="1"/>
          <w:numId w:val="1"/>
        </w:numPr>
        <w:rPr>
          <w:lang w:val="fr-CA"/>
        </w:rPr>
      </w:pPr>
      <w:r>
        <w:rPr>
          <w:lang w:val="fr-CA"/>
        </w:rPr>
        <w:t>L’effet des grandes étendues et des montagnes sur le climat :</w:t>
      </w:r>
    </w:p>
    <w:p w14:paraId="17502A79" w14:textId="1A2B9BC6" w:rsidR="001B618E" w:rsidRDefault="001B618E" w:rsidP="001B618E">
      <w:pPr>
        <w:pStyle w:val="ListParagraph"/>
        <w:numPr>
          <w:ilvl w:val="2"/>
          <w:numId w:val="1"/>
        </w:numPr>
        <w:rPr>
          <w:lang w:val="fr-CA"/>
        </w:rPr>
      </w:pPr>
      <w:r>
        <w:rPr>
          <w:lang w:val="fr-CA"/>
        </w:rPr>
        <w:t>L’air frais du large, en touchant terre, exerce un effet modérateur sur les milieux terrestres près de la côte.</w:t>
      </w:r>
    </w:p>
    <w:p w14:paraId="2D6BC32F" w14:textId="60BDFC36" w:rsidR="001B618E" w:rsidRDefault="001B618E" w:rsidP="001B618E">
      <w:pPr>
        <w:pStyle w:val="ListParagraph"/>
        <w:numPr>
          <w:ilvl w:val="2"/>
          <w:numId w:val="1"/>
        </w:numPr>
        <w:rPr>
          <w:lang w:val="fr-CA"/>
        </w:rPr>
      </w:pPr>
      <w:r>
        <w:rPr>
          <w:lang w:val="fr-CA"/>
        </w:rPr>
        <w:t>À l’approche d’une montagne, l’air s’élève et se refroidit en haut altitude en libérant de l’eau sous forme pluie et neige.</w:t>
      </w:r>
    </w:p>
    <w:p w14:paraId="3FB01261" w14:textId="776397A6" w:rsidR="001B618E" w:rsidRDefault="001B618E" w:rsidP="001B618E">
      <w:pPr>
        <w:pStyle w:val="ListParagraph"/>
        <w:numPr>
          <w:ilvl w:val="2"/>
          <w:numId w:val="1"/>
        </w:numPr>
        <w:rPr>
          <w:lang w:val="fr-CA"/>
        </w:rPr>
      </w:pPr>
      <w:r>
        <w:rPr>
          <w:lang w:val="fr-CA"/>
        </w:rPr>
        <w:t>L’air qui franchit l’autre versant est plus sec et libère donc peu de précipitations ce qui crée des conditions désertiques de l’autre côté de la montagne.</w:t>
      </w:r>
    </w:p>
    <w:p w14:paraId="15AF0BC7" w14:textId="701982FF" w:rsidR="001B618E" w:rsidRDefault="005B78FE" w:rsidP="005B78FE">
      <w:pPr>
        <w:pStyle w:val="ListParagraph"/>
        <w:numPr>
          <w:ilvl w:val="1"/>
          <w:numId w:val="1"/>
        </w:numPr>
        <w:rPr>
          <w:lang w:val="fr-CA"/>
        </w:rPr>
      </w:pPr>
      <w:r>
        <w:rPr>
          <w:lang w:val="fr-CA"/>
        </w:rPr>
        <w:t>L’effet des grandes étendues sur le climat : effets locaux</w:t>
      </w:r>
    </w:p>
    <w:p w14:paraId="119A8629" w14:textId="623FC96C" w:rsidR="005B78FE" w:rsidRDefault="005B78FE" w:rsidP="005B78FE">
      <w:pPr>
        <w:pStyle w:val="ListParagraph"/>
        <w:numPr>
          <w:ilvl w:val="2"/>
          <w:numId w:val="1"/>
        </w:numPr>
        <w:rPr>
          <w:lang w:val="fr-CA"/>
        </w:rPr>
      </w:pPr>
      <w:r>
        <w:rPr>
          <w:lang w:val="fr-CA"/>
        </w:rPr>
        <w:t>L’air au-dessus du sol se réchauffe et s’élève</w:t>
      </w:r>
    </w:p>
    <w:p w14:paraId="69A46190" w14:textId="10E1A251" w:rsidR="005B78FE" w:rsidRDefault="005B78FE" w:rsidP="005B78FE">
      <w:pPr>
        <w:pStyle w:val="ListParagraph"/>
        <w:numPr>
          <w:ilvl w:val="2"/>
          <w:numId w:val="1"/>
        </w:numPr>
        <w:rPr>
          <w:lang w:val="fr-CA"/>
        </w:rPr>
      </w:pPr>
      <w:r>
        <w:rPr>
          <w:lang w:val="fr-CA"/>
        </w:rPr>
        <w:t>L’air se refroidit en haute altitude</w:t>
      </w:r>
    </w:p>
    <w:p w14:paraId="0A5F9B9E" w14:textId="71DA30A7" w:rsidR="005B78FE" w:rsidRDefault="005B78FE" w:rsidP="005B78FE">
      <w:pPr>
        <w:pStyle w:val="ListParagraph"/>
        <w:numPr>
          <w:ilvl w:val="2"/>
          <w:numId w:val="1"/>
        </w:numPr>
        <w:rPr>
          <w:lang w:val="fr-CA"/>
        </w:rPr>
      </w:pPr>
      <w:r>
        <w:rPr>
          <w:lang w:val="fr-CA"/>
        </w:rPr>
        <w:t>L’air frais descend vers l’eau</w:t>
      </w:r>
    </w:p>
    <w:p w14:paraId="1021A997" w14:textId="675E536C" w:rsidR="005B78FE" w:rsidRDefault="005B78FE" w:rsidP="005B78FE">
      <w:pPr>
        <w:pStyle w:val="ListParagraph"/>
        <w:numPr>
          <w:ilvl w:val="2"/>
          <w:numId w:val="1"/>
        </w:numPr>
        <w:rPr>
          <w:lang w:val="fr-CA"/>
        </w:rPr>
      </w:pPr>
      <w:r>
        <w:rPr>
          <w:lang w:val="fr-CA"/>
        </w:rPr>
        <w:t>L’air frais au-dessus de l’eau est attiré vers la terre ferme et remplace l’air chaud qui s’élève au-dessus du sol</w:t>
      </w:r>
    </w:p>
    <w:p w14:paraId="31AA251B" w14:textId="38FAEEB6" w:rsidR="005B78FE" w:rsidRDefault="005B78FE" w:rsidP="005B78FE">
      <w:pPr>
        <w:pStyle w:val="ListParagraph"/>
        <w:numPr>
          <w:ilvl w:val="0"/>
          <w:numId w:val="1"/>
        </w:numPr>
        <w:rPr>
          <w:lang w:val="fr-CA"/>
        </w:rPr>
      </w:pPr>
      <w:r>
        <w:rPr>
          <w:lang w:val="fr-CA"/>
        </w:rPr>
        <w:t>Les types de communautés terrestres (biomes) :</w:t>
      </w:r>
    </w:p>
    <w:p w14:paraId="0DA4901D" w14:textId="22113CDF" w:rsidR="005B78FE" w:rsidRDefault="005B78FE" w:rsidP="005B78FE">
      <w:pPr>
        <w:pStyle w:val="ListParagraph"/>
        <w:numPr>
          <w:ilvl w:val="1"/>
          <w:numId w:val="1"/>
        </w:numPr>
        <w:rPr>
          <w:lang w:val="fr-CA"/>
        </w:rPr>
      </w:pPr>
      <w:r>
        <w:rPr>
          <w:lang w:val="fr-CA"/>
        </w:rPr>
        <w:t>Forêts tropicales :</w:t>
      </w:r>
    </w:p>
    <w:p w14:paraId="0A590A30" w14:textId="7CCF6426" w:rsidR="005B78FE" w:rsidRDefault="005B78FE" w:rsidP="005B78FE">
      <w:pPr>
        <w:pStyle w:val="ListParagraph"/>
        <w:numPr>
          <w:ilvl w:val="2"/>
          <w:numId w:val="1"/>
        </w:numPr>
        <w:rPr>
          <w:lang w:val="fr-CA"/>
        </w:rPr>
      </w:pPr>
      <w:r>
        <w:rPr>
          <w:lang w:val="fr-CA"/>
        </w:rPr>
        <w:t>Humides (précipitations constantes; 200 à 400 cm par an)</w:t>
      </w:r>
    </w:p>
    <w:p w14:paraId="1327E6D6" w14:textId="6DFEB721" w:rsidR="005B78FE" w:rsidRDefault="005B78FE" w:rsidP="005B78FE">
      <w:pPr>
        <w:pStyle w:val="ListParagraph"/>
        <w:numPr>
          <w:ilvl w:val="2"/>
          <w:numId w:val="1"/>
        </w:numPr>
        <w:rPr>
          <w:lang w:val="fr-CA"/>
        </w:rPr>
      </w:pPr>
      <w:r>
        <w:rPr>
          <w:lang w:val="fr-CA"/>
        </w:rPr>
        <w:t>Sèches (6 mois de saison sèche; 150 cm de pluie par an)</w:t>
      </w:r>
    </w:p>
    <w:p w14:paraId="4175FDF4" w14:textId="44C360CB" w:rsidR="005B78FE" w:rsidRDefault="005B78FE" w:rsidP="005B78FE">
      <w:pPr>
        <w:pStyle w:val="ListParagraph"/>
        <w:numPr>
          <w:ilvl w:val="1"/>
          <w:numId w:val="1"/>
        </w:numPr>
        <w:rPr>
          <w:lang w:val="fr-CA"/>
        </w:rPr>
      </w:pPr>
      <w:r>
        <w:rPr>
          <w:lang w:val="fr-CA"/>
        </w:rPr>
        <w:t>Désert :</w:t>
      </w:r>
    </w:p>
    <w:p w14:paraId="166537DF" w14:textId="40A1B886" w:rsidR="005B78FE" w:rsidRDefault="005B78FE" w:rsidP="005B78FE">
      <w:pPr>
        <w:pStyle w:val="ListParagraph"/>
        <w:numPr>
          <w:ilvl w:val="2"/>
          <w:numId w:val="1"/>
        </w:numPr>
        <w:rPr>
          <w:lang w:val="fr-CA"/>
        </w:rPr>
      </w:pPr>
      <w:r>
        <w:rPr>
          <w:lang w:val="fr-CA"/>
        </w:rPr>
        <w:t>Surtout dans une bande entre 30</w:t>
      </w:r>
      <w:r>
        <w:rPr>
          <w:rFonts w:ascii="degree" w:hAnsi="degree"/>
          <w:lang w:val="fr-CA"/>
        </w:rPr>
        <w:t>°</w:t>
      </w:r>
      <w:r>
        <w:rPr>
          <w:lang w:val="fr-CA"/>
        </w:rPr>
        <w:t xml:space="preserve"> de latitude nord et 30</w:t>
      </w:r>
      <w:r>
        <w:rPr>
          <w:rFonts w:ascii="degree" w:hAnsi="degree"/>
          <w:lang w:val="fr-CA"/>
        </w:rPr>
        <w:t>°</w:t>
      </w:r>
      <w:r>
        <w:rPr>
          <w:lang w:val="fr-CA"/>
        </w:rPr>
        <w:t xml:space="preserve"> sud</w:t>
      </w:r>
    </w:p>
    <w:p w14:paraId="310FA7B6" w14:textId="45D50722" w:rsidR="005B78FE" w:rsidRDefault="005B78FE" w:rsidP="005B78FE">
      <w:pPr>
        <w:pStyle w:val="ListParagraph"/>
        <w:numPr>
          <w:ilvl w:val="2"/>
          <w:numId w:val="1"/>
        </w:numPr>
        <w:rPr>
          <w:lang w:val="fr-CA"/>
        </w:rPr>
      </w:pPr>
      <w:r>
        <w:rPr>
          <w:lang w:val="fr-CA"/>
        </w:rPr>
        <w:t>Peu de précipitation (30 cm par an)</w:t>
      </w:r>
    </w:p>
    <w:p w14:paraId="1730CA7E" w14:textId="3DAF091F" w:rsidR="005B78FE" w:rsidRDefault="005B78FE" w:rsidP="005B78FE">
      <w:pPr>
        <w:pStyle w:val="ListParagraph"/>
        <w:numPr>
          <w:ilvl w:val="2"/>
          <w:numId w:val="1"/>
        </w:numPr>
        <w:rPr>
          <w:lang w:val="fr-CA"/>
        </w:rPr>
      </w:pPr>
      <w:r>
        <w:rPr>
          <w:lang w:val="fr-CA"/>
        </w:rPr>
        <w:t>Désert chaud : jusqu’à 50</w:t>
      </w:r>
      <w:r>
        <w:rPr>
          <w:rFonts w:ascii="degree" w:hAnsi="degree"/>
          <w:lang w:val="fr-CA"/>
        </w:rPr>
        <w:t>°</w:t>
      </w:r>
      <w:r>
        <w:rPr>
          <w:lang w:val="fr-CA"/>
        </w:rPr>
        <w:t>C</w:t>
      </w:r>
    </w:p>
    <w:p w14:paraId="7EFDC8AB" w14:textId="7D00613B" w:rsidR="005B78FE" w:rsidRDefault="005B78FE" w:rsidP="005B78FE">
      <w:pPr>
        <w:pStyle w:val="ListParagraph"/>
        <w:numPr>
          <w:ilvl w:val="2"/>
          <w:numId w:val="1"/>
        </w:numPr>
        <w:rPr>
          <w:lang w:val="fr-CA"/>
        </w:rPr>
      </w:pPr>
      <w:r>
        <w:rPr>
          <w:lang w:val="fr-CA"/>
        </w:rPr>
        <w:t>Désert froid : jusqu’à -30</w:t>
      </w:r>
      <w:r>
        <w:rPr>
          <w:rFonts w:ascii="degree" w:hAnsi="degree"/>
          <w:lang w:val="fr-CA"/>
        </w:rPr>
        <w:t>°</w:t>
      </w:r>
      <w:r>
        <w:rPr>
          <w:lang w:val="fr-CA"/>
        </w:rPr>
        <w:t>C</w:t>
      </w:r>
    </w:p>
    <w:p w14:paraId="129F1936" w14:textId="425C532F" w:rsidR="005B78FE" w:rsidRDefault="005B78FE" w:rsidP="005B78FE">
      <w:pPr>
        <w:pStyle w:val="ListParagraph"/>
        <w:numPr>
          <w:ilvl w:val="2"/>
          <w:numId w:val="1"/>
        </w:numPr>
        <w:rPr>
          <w:lang w:val="fr-CA"/>
        </w:rPr>
      </w:pPr>
      <w:r>
        <w:rPr>
          <w:lang w:val="fr-CA"/>
        </w:rPr>
        <w:t>Fluctuations saisonnières et journalières de la température</w:t>
      </w:r>
    </w:p>
    <w:p w14:paraId="7C96DAFF" w14:textId="2CB8EE91" w:rsidR="005B78FE" w:rsidRDefault="007D355F" w:rsidP="005B78FE">
      <w:pPr>
        <w:pStyle w:val="ListParagraph"/>
        <w:numPr>
          <w:ilvl w:val="1"/>
          <w:numId w:val="1"/>
        </w:numPr>
        <w:rPr>
          <w:lang w:val="fr-CA"/>
        </w:rPr>
      </w:pPr>
      <w:r>
        <w:rPr>
          <w:lang w:val="fr-CA"/>
        </w:rPr>
        <w:t>Savane :</w:t>
      </w:r>
    </w:p>
    <w:p w14:paraId="4DA4EC18" w14:textId="2DFD52E8" w:rsidR="007D355F" w:rsidRDefault="007D355F" w:rsidP="007D355F">
      <w:pPr>
        <w:pStyle w:val="ListParagraph"/>
        <w:numPr>
          <w:ilvl w:val="2"/>
          <w:numId w:val="1"/>
        </w:numPr>
        <w:rPr>
          <w:lang w:val="fr-CA"/>
        </w:rPr>
      </w:pPr>
      <w:r>
        <w:rPr>
          <w:lang w:val="fr-CA"/>
        </w:rPr>
        <w:t>Régions équatoriales et subéquatoriales</w:t>
      </w:r>
    </w:p>
    <w:p w14:paraId="04454F87" w14:textId="77777777" w:rsidR="007D355F" w:rsidRDefault="007D355F" w:rsidP="007D355F">
      <w:pPr>
        <w:pStyle w:val="ListParagraph"/>
        <w:numPr>
          <w:ilvl w:val="2"/>
          <w:numId w:val="1"/>
        </w:numPr>
        <w:rPr>
          <w:lang w:val="fr-CA"/>
        </w:rPr>
      </w:pPr>
      <w:r>
        <w:rPr>
          <w:lang w:val="fr-CA"/>
        </w:rPr>
        <w:t>Précipitations saisonnières (30 à 50 cm par an)</w:t>
      </w:r>
    </w:p>
    <w:p w14:paraId="4B023022" w14:textId="3B51A60E" w:rsidR="007D355F" w:rsidRDefault="007D355F" w:rsidP="007D355F">
      <w:pPr>
        <w:pStyle w:val="ListParagraph"/>
        <w:numPr>
          <w:ilvl w:val="2"/>
          <w:numId w:val="1"/>
        </w:numPr>
        <w:rPr>
          <w:lang w:val="fr-CA"/>
        </w:rPr>
      </w:pPr>
      <w:r>
        <w:rPr>
          <w:lang w:val="fr-CA"/>
        </w:rPr>
        <w:t>Saison sèche jusqu’à 8 mois</w:t>
      </w:r>
    </w:p>
    <w:p w14:paraId="78356E9B" w14:textId="499F91D9" w:rsidR="007D355F" w:rsidRDefault="007D355F" w:rsidP="007D355F">
      <w:pPr>
        <w:pStyle w:val="ListParagraph"/>
        <w:numPr>
          <w:ilvl w:val="1"/>
          <w:numId w:val="1"/>
        </w:numPr>
        <w:rPr>
          <w:lang w:val="fr-CA"/>
        </w:rPr>
      </w:pPr>
      <w:r>
        <w:rPr>
          <w:lang w:val="fr-CA"/>
        </w:rPr>
        <w:t>Forêt méditerranéenne (Chaparral) :</w:t>
      </w:r>
    </w:p>
    <w:p w14:paraId="09AB0E72" w14:textId="364000E0" w:rsidR="007D355F" w:rsidRDefault="007D355F" w:rsidP="007D355F">
      <w:pPr>
        <w:pStyle w:val="ListParagraph"/>
        <w:numPr>
          <w:ilvl w:val="2"/>
          <w:numId w:val="1"/>
        </w:numPr>
        <w:rPr>
          <w:lang w:val="fr-CA"/>
        </w:rPr>
      </w:pPr>
      <w:r>
        <w:rPr>
          <w:lang w:val="fr-CA"/>
        </w:rPr>
        <w:t>Type particulier et localisé de végétation sans grands arbres</w:t>
      </w:r>
    </w:p>
    <w:p w14:paraId="0255F260" w14:textId="376A41C7" w:rsidR="007D355F" w:rsidRDefault="007D355F" w:rsidP="007D355F">
      <w:pPr>
        <w:pStyle w:val="ListParagraph"/>
        <w:numPr>
          <w:ilvl w:val="2"/>
          <w:numId w:val="1"/>
        </w:numPr>
        <w:rPr>
          <w:lang w:val="fr-CA"/>
        </w:rPr>
      </w:pPr>
      <w:r>
        <w:rPr>
          <w:lang w:val="fr-CA"/>
        </w:rPr>
        <w:t>Précipitations fortement saisonnières</w:t>
      </w:r>
    </w:p>
    <w:p w14:paraId="506E6D77" w14:textId="255A2703" w:rsidR="007D355F" w:rsidRDefault="007D355F" w:rsidP="007D355F">
      <w:pPr>
        <w:pStyle w:val="ListParagraph"/>
        <w:numPr>
          <w:ilvl w:val="2"/>
          <w:numId w:val="1"/>
        </w:numPr>
        <w:rPr>
          <w:lang w:val="fr-CA"/>
        </w:rPr>
      </w:pPr>
      <w:r>
        <w:rPr>
          <w:lang w:val="fr-CA"/>
        </w:rPr>
        <w:t>Température : hivers et printemps frais, et été chaud</w:t>
      </w:r>
    </w:p>
    <w:p w14:paraId="14BEA177" w14:textId="5F62EADD" w:rsidR="007D355F" w:rsidRDefault="007D355F" w:rsidP="007D355F">
      <w:pPr>
        <w:pStyle w:val="ListParagraph"/>
        <w:numPr>
          <w:ilvl w:val="1"/>
          <w:numId w:val="1"/>
        </w:numPr>
        <w:rPr>
          <w:lang w:val="fr-CA"/>
        </w:rPr>
      </w:pPr>
      <w:r>
        <w:rPr>
          <w:lang w:val="fr-CA"/>
        </w:rPr>
        <w:t>Prairie tempérée (Steppe) :</w:t>
      </w:r>
    </w:p>
    <w:p w14:paraId="70D8F879" w14:textId="64AD7667" w:rsidR="007D355F" w:rsidRDefault="007D355F" w:rsidP="007D355F">
      <w:pPr>
        <w:pStyle w:val="ListParagraph"/>
        <w:numPr>
          <w:ilvl w:val="2"/>
          <w:numId w:val="1"/>
        </w:numPr>
        <w:rPr>
          <w:lang w:val="fr-CA"/>
        </w:rPr>
      </w:pPr>
      <w:r>
        <w:rPr>
          <w:lang w:val="fr-CA"/>
        </w:rPr>
        <w:t>Grande région à plantes herbacées (surtout des graminées)</w:t>
      </w:r>
    </w:p>
    <w:p w14:paraId="4EC13224" w14:textId="6DA439C3" w:rsidR="007D355F" w:rsidRDefault="007D355F" w:rsidP="007D355F">
      <w:pPr>
        <w:pStyle w:val="ListParagraph"/>
        <w:numPr>
          <w:ilvl w:val="2"/>
          <w:numId w:val="1"/>
        </w:numPr>
        <w:rPr>
          <w:lang w:val="fr-CA"/>
        </w:rPr>
      </w:pPr>
      <w:r>
        <w:rPr>
          <w:lang w:val="fr-CA"/>
        </w:rPr>
        <w:t>Précipitations saisonnières</w:t>
      </w:r>
    </w:p>
    <w:p w14:paraId="39FBA333" w14:textId="660CA640" w:rsidR="00173BD9" w:rsidRDefault="00173BD9" w:rsidP="007D355F">
      <w:pPr>
        <w:pStyle w:val="ListParagraph"/>
        <w:numPr>
          <w:ilvl w:val="2"/>
          <w:numId w:val="1"/>
        </w:numPr>
        <w:rPr>
          <w:lang w:val="fr-CA"/>
        </w:rPr>
      </w:pPr>
      <w:r>
        <w:rPr>
          <w:lang w:val="fr-CA"/>
        </w:rPr>
        <w:t>Hivers sèche et été humides (sécheresses fréquentes)</w:t>
      </w:r>
    </w:p>
    <w:p w14:paraId="0E52D13A" w14:textId="7FF4FDCB" w:rsidR="00173BD9" w:rsidRDefault="00173BD9" w:rsidP="007D355F">
      <w:pPr>
        <w:pStyle w:val="ListParagraph"/>
        <w:numPr>
          <w:ilvl w:val="2"/>
          <w:numId w:val="1"/>
        </w:numPr>
        <w:rPr>
          <w:lang w:val="fr-CA"/>
        </w:rPr>
      </w:pPr>
      <w:r>
        <w:rPr>
          <w:lang w:val="fr-CA"/>
        </w:rPr>
        <w:lastRenderedPageBreak/>
        <w:t>Température : hivers froids, été chaud</w:t>
      </w:r>
    </w:p>
    <w:p w14:paraId="773028EB" w14:textId="3C714D32" w:rsidR="00173BD9" w:rsidRDefault="00173BD9" w:rsidP="00173BD9">
      <w:pPr>
        <w:pStyle w:val="ListParagraph"/>
        <w:numPr>
          <w:ilvl w:val="1"/>
          <w:numId w:val="1"/>
        </w:numPr>
        <w:rPr>
          <w:lang w:val="fr-CA"/>
        </w:rPr>
      </w:pPr>
      <w:r>
        <w:rPr>
          <w:lang w:val="fr-CA"/>
        </w:rPr>
        <w:t>Forêt de conifères (taïga) :</w:t>
      </w:r>
    </w:p>
    <w:p w14:paraId="61AB4CCE" w14:textId="557CB9C8" w:rsidR="00173BD9" w:rsidRDefault="00173BD9" w:rsidP="00173BD9">
      <w:pPr>
        <w:pStyle w:val="ListParagraph"/>
        <w:numPr>
          <w:ilvl w:val="2"/>
          <w:numId w:val="1"/>
        </w:numPr>
        <w:rPr>
          <w:lang w:val="fr-CA"/>
        </w:rPr>
      </w:pPr>
      <w:r>
        <w:rPr>
          <w:lang w:val="fr-CA"/>
        </w:rPr>
        <w:t>Plus vaste biome terrestre; large bande juste au sud de la toundra</w:t>
      </w:r>
    </w:p>
    <w:p w14:paraId="03AE6C48" w14:textId="559B5E0B" w:rsidR="00173BD9" w:rsidRDefault="00173BD9" w:rsidP="00173BD9">
      <w:pPr>
        <w:pStyle w:val="ListParagraph"/>
        <w:numPr>
          <w:ilvl w:val="1"/>
          <w:numId w:val="1"/>
        </w:numPr>
        <w:rPr>
          <w:lang w:val="fr-CA"/>
        </w:rPr>
      </w:pPr>
      <w:r>
        <w:rPr>
          <w:lang w:val="fr-CA"/>
        </w:rPr>
        <w:t>Forêt décidue terrestre :</w:t>
      </w:r>
    </w:p>
    <w:p w14:paraId="48D85330" w14:textId="72BB8D30" w:rsidR="00173BD9" w:rsidRDefault="00173BD9" w:rsidP="00173BD9">
      <w:pPr>
        <w:pStyle w:val="ListParagraph"/>
        <w:numPr>
          <w:ilvl w:val="2"/>
          <w:numId w:val="1"/>
        </w:numPr>
        <w:rPr>
          <w:lang w:val="fr-CA"/>
        </w:rPr>
      </w:pPr>
      <w:r>
        <w:rPr>
          <w:lang w:val="fr-CA"/>
        </w:rPr>
        <w:t>Surtout dans l’hémisphère nord; faite d’arbres feuillus.</w:t>
      </w:r>
    </w:p>
    <w:p w14:paraId="20244DDF" w14:textId="1D809D19" w:rsidR="00173BD9" w:rsidRDefault="00173BD9" w:rsidP="00173BD9">
      <w:pPr>
        <w:pStyle w:val="ListParagraph"/>
        <w:numPr>
          <w:ilvl w:val="1"/>
          <w:numId w:val="1"/>
        </w:numPr>
        <w:rPr>
          <w:lang w:val="fr-CA"/>
        </w:rPr>
      </w:pPr>
      <w:r>
        <w:rPr>
          <w:lang w:val="fr-CA"/>
        </w:rPr>
        <w:t xml:space="preserve">Toundra : </w:t>
      </w:r>
    </w:p>
    <w:p w14:paraId="7B2D8CD4" w14:textId="2680B9DC" w:rsidR="00173BD9" w:rsidRDefault="00173BD9" w:rsidP="00173BD9">
      <w:pPr>
        <w:pStyle w:val="ListParagraph"/>
        <w:numPr>
          <w:ilvl w:val="2"/>
          <w:numId w:val="1"/>
        </w:numPr>
        <w:rPr>
          <w:lang w:val="fr-CA"/>
        </w:rPr>
      </w:pPr>
      <w:r>
        <w:rPr>
          <w:lang w:val="fr-CA"/>
        </w:rPr>
        <w:t>Arctique et alpine (sommet des hautes montagnes)</w:t>
      </w:r>
    </w:p>
    <w:p w14:paraId="6A179A20" w14:textId="3366E68B" w:rsidR="00173BD9" w:rsidRDefault="00173BD9" w:rsidP="00173BD9">
      <w:pPr>
        <w:pStyle w:val="ListParagraph"/>
        <w:numPr>
          <w:ilvl w:val="2"/>
          <w:numId w:val="1"/>
        </w:numPr>
        <w:rPr>
          <w:lang w:val="fr-CA"/>
        </w:rPr>
      </w:pPr>
      <w:r>
        <w:rPr>
          <w:lang w:val="fr-CA"/>
        </w:rPr>
        <w:t>Petits arbustes et plantes adaptés au climat froid</w:t>
      </w:r>
    </w:p>
    <w:p w14:paraId="1C7A09C4" w14:textId="66601F8D" w:rsidR="00026ADE" w:rsidRDefault="00026ADE" w:rsidP="00026ADE">
      <w:pPr>
        <w:pStyle w:val="ListParagraph"/>
        <w:numPr>
          <w:ilvl w:val="0"/>
          <w:numId w:val="1"/>
        </w:numPr>
        <w:rPr>
          <w:lang w:val="fr-CA"/>
        </w:rPr>
      </w:pPr>
      <w:r>
        <w:rPr>
          <w:lang w:val="fr-CA"/>
        </w:rPr>
        <w:t>Le climat détermine en grande partie la distribution et la structure des biomes</w:t>
      </w:r>
    </w:p>
    <w:p w14:paraId="10D56A6A" w14:textId="7BC834B0" w:rsidR="00026ADE" w:rsidRDefault="00026ADE" w:rsidP="00026ADE">
      <w:pPr>
        <w:pStyle w:val="ListParagraph"/>
        <w:numPr>
          <w:ilvl w:val="0"/>
          <w:numId w:val="1"/>
        </w:numPr>
        <w:rPr>
          <w:lang w:val="fr-CA"/>
        </w:rPr>
      </w:pPr>
      <w:r>
        <w:rPr>
          <w:lang w:val="fr-CA"/>
        </w:rPr>
        <w:t>Lacs :</w:t>
      </w:r>
    </w:p>
    <w:p w14:paraId="4A9A3800" w14:textId="61B47283" w:rsidR="00026ADE" w:rsidRDefault="00026ADE" w:rsidP="00026ADE">
      <w:pPr>
        <w:pStyle w:val="ListParagraph"/>
        <w:numPr>
          <w:ilvl w:val="1"/>
          <w:numId w:val="1"/>
        </w:numPr>
        <w:rPr>
          <w:lang w:val="fr-CA"/>
        </w:rPr>
      </w:pPr>
      <w:proofErr w:type="spellStart"/>
      <w:r>
        <w:rPr>
          <w:lang w:val="fr-CA"/>
        </w:rPr>
        <w:t>Oligotrophes</w:t>
      </w:r>
      <w:proofErr w:type="spellEnd"/>
      <w:r>
        <w:rPr>
          <w:lang w:val="fr-CA"/>
        </w:rPr>
        <w:t> : pauvres en nutriments et riche en oxygène</w:t>
      </w:r>
    </w:p>
    <w:p w14:paraId="0214595A" w14:textId="1C3CA949" w:rsidR="00026ADE" w:rsidRDefault="00026ADE" w:rsidP="00026ADE">
      <w:pPr>
        <w:pStyle w:val="ListParagraph"/>
        <w:numPr>
          <w:ilvl w:val="1"/>
          <w:numId w:val="1"/>
        </w:numPr>
        <w:rPr>
          <w:lang w:val="fr-CA"/>
        </w:rPr>
      </w:pPr>
      <w:proofErr w:type="spellStart"/>
      <w:r>
        <w:rPr>
          <w:lang w:val="fr-CA"/>
        </w:rPr>
        <w:t>Eutrophes</w:t>
      </w:r>
      <w:proofErr w:type="spellEnd"/>
      <w:r>
        <w:rPr>
          <w:lang w:val="fr-CA"/>
        </w:rPr>
        <w:t> : riches en nutriments et pauvre en oxygène</w:t>
      </w:r>
    </w:p>
    <w:p w14:paraId="2DC93D2D" w14:textId="053AB872" w:rsidR="00026ADE" w:rsidRDefault="00026ADE" w:rsidP="00026ADE">
      <w:pPr>
        <w:pStyle w:val="ListParagraph"/>
        <w:numPr>
          <w:ilvl w:val="0"/>
          <w:numId w:val="1"/>
        </w:numPr>
        <w:rPr>
          <w:lang w:val="fr-CA"/>
        </w:rPr>
      </w:pPr>
      <w:r>
        <w:rPr>
          <w:lang w:val="fr-CA"/>
        </w:rPr>
        <w:t>Brassage saisonnier des lacs :</w:t>
      </w:r>
    </w:p>
    <w:p w14:paraId="38C290DB" w14:textId="09CD74AA" w:rsidR="00026ADE" w:rsidRDefault="00026ADE" w:rsidP="00026ADE">
      <w:pPr>
        <w:pStyle w:val="ListParagraph"/>
        <w:numPr>
          <w:ilvl w:val="1"/>
          <w:numId w:val="1"/>
        </w:numPr>
        <w:rPr>
          <w:lang w:val="fr-CA"/>
        </w:rPr>
      </w:pPr>
      <w:r>
        <w:rPr>
          <w:lang w:val="fr-CA"/>
        </w:rPr>
        <w:t>Printemps et automne = les eaux sont bien oxygénées</w:t>
      </w:r>
    </w:p>
    <w:p w14:paraId="66ACAF49" w14:textId="5BFA3165" w:rsidR="00026ADE" w:rsidRDefault="00026ADE" w:rsidP="00026ADE">
      <w:pPr>
        <w:pStyle w:val="ListParagraph"/>
        <w:numPr>
          <w:ilvl w:val="1"/>
          <w:numId w:val="1"/>
        </w:numPr>
        <w:rPr>
          <w:lang w:val="fr-CA"/>
        </w:rPr>
      </w:pPr>
      <w:r>
        <w:rPr>
          <w:lang w:val="fr-CA"/>
        </w:rPr>
        <w:t>Hivers et été = l’eau subit une stratification thermique (</w:t>
      </w:r>
      <w:proofErr w:type="spellStart"/>
      <w:r>
        <w:rPr>
          <w:lang w:val="fr-CA"/>
        </w:rPr>
        <w:t>temp</w:t>
      </w:r>
      <w:proofErr w:type="spellEnd"/>
      <w:r>
        <w:rPr>
          <w:lang w:val="fr-CA"/>
        </w:rPr>
        <w:t xml:space="preserve"> augmente ou baisse d’environ 10</w:t>
      </w:r>
      <w:r>
        <w:rPr>
          <w:rFonts w:ascii="degree" w:hAnsi="degree"/>
          <w:lang w:val="fr-CA"/>
        </w:rPr>
        <w:t>°</w:t>
      </w:r>
      <w:r>
        <w:rPr>
          <w:lang w:val="fr-CA"/>
        </w:rPr>
        <w:t>C), la concentration de O</w:t>
      </w:r>
      <w:r>
        <w:rPr>
          <w:vertAlign w:val="subscript"/>
          <w:lang w:val="fr-CA"/>
        </w:rPr>
        <w:t>2</w:t>
      </w:r>
      <w:r>
        <w:rPr>
          <w:lang w:val="fr-CA"/>
        </w:rPr>
        <w:t xml:space="preserve"> est plus faible au fond du lac et plus élevée près de la surface.</w:t>
      </w:r>
    </w:p>
    <w:p w14:paraId="2845D4C5" w14:textId="12201C9C" w:rsidR="00026ADE" w:rsidRDefault="00026ADE" w:rsidP="00026ADE">
      <w:pPr>
        <w:pStyle w:val="ListParagraph"/>
        <w:numPr>
          <w:ilvl w:val="2"/>
          <w:numId w:val="1"/>
        </w:numPr>
        <w:rPr>
          <w:lang w:val="fr-CA"/>
        </w:rPr>
      </w:pPr>
      <w:r>
        <w:rPr>
          <w:lang w:val="fr-CA"/>
        </w:rPr>
        <w:t xml:space="preserve">Hivers : </w:t>
      </w:r>
      <w:proofErr w:type="spellStart"/>
      <w:r>
        <w:rPr>
          <w:lang w:val="fr-CA"/>
        </w:rPr>
        <w:t>winters</w:t>
      </w:r>
      <w:proofErr w:type="spellEnd"/>
      <w:r>
        <w:rPr>
          <w:lang w:val="fr-CA"/>
        </w:rPr>
        <w:t xml:space="preserve"> </w:t>
      </w:r>
      <w:proofErr w:type="spellStart"/>
      <w:r>
        <w:rPr>
          <w:lang w:val="fr-CA"/>
        </w:rPr>
        <w:t>kill</w:t>
      </w:r>
      <w:proofErr w:type="spellEnd"/>
      <w:r>
        <w:rPr>
          <w:lang w:val="fr-CA"/>
        </w:rPr>
        <w:t xml:space="preserve"> = diminution d’O</w:t>
      </w:r>
      <w:r>
        <w:rPr>
          <w:vertAlign w:val="subscript"/>
          <w:lang w:val="fr-CA"/>
        </w:rPr>
        <w:t>2</w:t>
      </w:r>
      <w:r>
        <w:rPr>
          <w:lang w:val="fr-CA"/>
        </w:rPr>
        <w:t xml:space="preserve"> et glace trop épais (poissons meurt)</w:t>
      </w:r>
    </w:p>
    <w:p w14:paraId="74F636DB" w14:textId="36F0C78B" w:rsidR="00026ADE" w:rsidRDefault="007A7F91" w:rsidP="00026ADE">
      <w:pPr>
        <w:pStyle w:val="ListParagraph"/>
        <w:numPr>
          <w:ilvl w:val="0"/>
          <w:numId w:val="1"/>
        </w:numPr>
        <w:rPr>
          <w:lang w:val="fr-CA"/>
        </w:rPr>
      </w:pPr>
      <w:r>
        <w:rPr>
          <w:lang w:val="fr-CA"/>
        </w:rPr>
        <w:t>Zone intertidale :</w:t>
      </w:r>
    </w:p>
    <w:p w14:paraId="4E23EDDF" w14:textId="6FB3EDCE" w:rsidR="007A7F91" w:rsidRDefault="007A7F91" w:rsidP="007A7F91">
      <w:pPr>
        <w:pStyle w:val="ListParagraph"/>
        <w:numPr>
          <w:ilvl w:val="1"/>
          <w:numId w:val="1"/>
        </w:numPr>
        <w:rPr>
          <w:lang w:val="fr-CA"/>
        </w:rPr>
      </w:pPr>
      <w:r>
        <w:rPr>
          <w:lang w:val="fr-CA"/>
        </w:rPr>
        <w:t xml:space="preserve">Zone qui est exposé à l’air </w:t>
      </w:r>
      <w:r w:rsidR="00763489">
        <w:rPr>
          <w:lang w:val="fr-CA"/>
        </w:rPr>
        <w:t>à marée base mais qui est sous l’eau à marée haute</w:t>
      </w:r>
    </w:p>
    <w:p w14:paraId="39A0FA6D" w14:textId="55B8FE75" w:rsidR="00763489" w:rsidRDefault="00763489" w:rsidP="007A7F91">
      <w:pPr>
        <w:pStyle w:val="ListParagraph"/>
        <w:numPr>
          <w:ilvl w:val="1"/>
          <w:numId w:val="1"/>
        </w:numPr>
        <w:rPr>
          <w:lang w:val="fr-CA"/>
        </w:rPr>
      </w:pPr>
      <w:r>
        <w:rPr>
          <w:lang w:val="fr-CA"/>
        </w:rPr>
        <w:t>Zone qui possède sa propre biodiversité</w:t>
      </w:r>
    </w:p>
    <w:p w14:paraId="64B6D93E" w14:textId="17EDF843" w:rsidR="00763489" w:rsidRDefault="00763489" w:rsidP="007A7F91">
      <w:pPr>
        <w:pStyle w:val="ListParagraph"/>
        <w:numPr>
          <w:ilvl w:val="1"/>
          <w:numId w:val="1"/>
        </w:numPr>
        <w:rPr>
          <w:lang w:val="fr-CA"/>
        </w:rPr>
      </w:pPr>
      <w:r>
        <w:rPr>
          <w:lang w:val="fr-CA"/>
        </w:rPr>
        <w:t>Présentent des animaux aquatiques et terrestres.</w:t>
      </w:r>
    </w:p>
    <w:p w14:paraId="0E135D46" w14:textId="5338F26F" w:rsidR="00763489" w:rsidRDefault="00763489" w:rsidP="00763489">
      <w:pPr>
        <w:pStyle w:val="ListParagraph"/>
        <w:numPr>
          <w:ilvl w:val="0"/>
          <w:numId w:val="1"/>
        </w:numPr>
        <w:rPr>
          <w:lang w:val="fr-CA"/>
        </w:rPr>
      </w:pPr>
      <w:r>
        <w:rPr>
          <w:lang w:val="fr-CA"/>
        </w:rPr>
        <w:t>Récifs :</w:t>
      </w:r>
    </w:p>
    <w:p w14:paraId="4AB978AC" w14:textId="5318F0D8" w:rsidR="00763489" w:rsidRDefault="00763489" w:rsidP="00763489">
      <w:pPr>
        <w:pStyle w:val="ListParagraph"/>
        <w:numPr>
          <w:ilvl w:val="1"/>
          <w:numId w:val="1"/>
        </w:numPr>
        <w:rPr>
          <w:lang w:val="fr-CA"/>
        </w:rPr>
      </w:pPr>
      <w:r>
        <w:rPr>
          <w:lang w:val="fr-CA"/>
        </w:rPr>
        <w:t>Coralliens donc sont des milieux qui supporte très mal le réchauffement climatique</w:t>
      </w:r>
    </w:p>
    <w:p w14:paraId="48572AFC" w14:textId="495930A4" w:rsidR="00763489" w:rsidRDefault="00763489" w:rsidP="00763489">
      <w:pPr>
        <w:pStyle w:val="ListParagraph"/>
        <w:numPr>
          <w:ilvl w:val="1"/>
          <w:numId w:val="1"/>
        </w:numPr>
        <w:rPr>
          <w:lang w:val="fr-CA"/>
        </w:rPr>
      </w:pPr>
      <w:r>
        <w:rPr>
          <w:lang w:val="fr-CA"/>
        </w:rPr>
        <w:t>Écosystème riche = connais pas le futur</w:t>
      </w:r>
    </w:p>
    <w:p w14:paraId="7EDC6C80" w14:textId="27CBA99D" w:rsidR="00763489" w:rsidRDefault="00763489" w:rsidP="00763489">
      <w:pPr>
        <w:pStyle w:val="ListParagraph"/>
        <w:numPr>
          <w:ilvl w:val="1"/>
          <w:numId w:val="1"/>
        </w:numPr>
        <w:rPr>
          <w:lang w:val="fr-CA"/>
        </w:rPr>
      </w:pPr>
      <w:r>
        <w:rPr>
          <w:lang w:val="fr-CA"/>
        </w:rPr>
        <w:t>Milieux important pour la biodiversité</w:t>
      </w:r>
    </w:p>
    <w:p w14:paraId="4DA0AAF7" w14:textId="2C1F9828" w:rsidR="00763489" w:rsidRDefault="00763489" w:rsidP="00763489">
      <w:pPr>
        <w:pStyle w:val="ListParagraph"/>
        <w:numPr>
          <w:ilvl w:val="0"/>
          <w:numId w:val="1"/>
        </w:numPr>
        <w:rPr>
          <w:lang w:val="fr-CA"/>
        </w:rPr>
      </w:pPr>
      <w:r>
        <w:rPr>
          <w:lang w:val="fr-CA"/>
        </w:rPr>
        <w:t>Zone océanique pélagique (eaux libres bleues) :</w:t>
      </w:r>
    </w:p>
    <w:p w14:paraId="531CF6AB" w14:textId="65D83C0B" w:rsidR="00763489" w:rsidRDefault="00763489" w:rsidP="00763489">
      <w:pPr>
        <w:pStyle w:val="ListParagraph"/>
        <w:numPr>
          <w:ilvl w:val="1"/>
          <w:numId w:val="1"/>
        </w:numPr>
        <w:rPr>
          <w:lang w:val="fr-CA"/>
        </w:rPr>
      </w:pPr>
      <w:r>
        <w:rPr>
          <w:lang w:val="fr-CA"/>
        </w:rPr>
        <w:t>Point le plus profond à 10, 000 m</w:t>
      </w:r>
    </w:p>
    <w:p w14:paraId="6E8455B0" w14:textId="5FBC470E" w:rsidR="00763489" w:rsidRDefault="00763489" w:rsidP="00763489">
      <w:pPr>
        <w:pStyle w:val="ListParagraph"/>
        <w:numPr>
          <w:ilvl w:val="1"/>
          <w:numId w:val="1"/>
        </w:numPr>
        <w:rPr>
          <w:lang w:val="fr-CA"/>
        </w:rPr>
      </w:pPr>
      <w:r>
        <w:rPr>
          <w:lang w:val="fr-CA"/>
        </w:rPr>
        <w:t>Couvre 70% de la surface terrestre</w:t>
      </w:r>
    </w:p>
    <w:p w14:paraId="55505BA1" w14:textId="01BFC696" w:rsidR="00763489" w:rsidRDefault="00763489" w:rsidP="00763489">
      <w:pPr>
        <w:pStyle w:val="ListParagraph"/>
        <w:numPr>
          <w:ilvl w:val="0"/>
          <w:numId w:val="1"/>
        </w:numPr>
        <w:rPr>
          <w:lang w:val="fr-CA"/>
        </w:rPr>
      </w:pPr>
      <w:r>
        <w:rPr>
          <w:lang w:val="fr-CA"/>
        </w:rPr>
        <w:t>Zone benthique marine :</w:t>
      </w:r>
    </w:p>
    <w:p w14:paraId="35322CD4" w14:textId="3ABDC2FF" w:rsidR="00763489" w:rsidRDefault="00763489" w:rsidP="00763489">
      <w:pPr>
        <w:pStyle w:val="ListParagraph"/>
        <w:numPr>
          <w:ilvl w:val="1"/>
          <w:numId w:val="1"/>
        </w:numPr>
        <w:rPr>
          <w:lang w:val="fr-CA"/>
        </w:rPr>
      </w:pPr>
      <w:r>
        <w:rPr>
          <w:lang w:val="fr-CA"/>
        </w:rPr>
        <w:t>Plancher océanique</w:t>
      </w:r>
    </w:p>
    <w:p w14:paraId="60EE8DAB" w14:textId="2D1738CD" w:rsidR="00763489" w:rsidRDefault="00763489" w:rsidP="00763489">
      <w:pPr>
        <w:pStyle w:val="ListParagraph"/>
        <w:numPr>
          <w:ilvl w:val="1"/>
          <w:numId w:val="1"/>
        </w:numPr>
        <w:rPr>
          <w:lang w:val="fr-CA"/>
        </w:rPr>
      </w:pPr>
      <w:r>
        <w:rPr>
          <w:lang w:val="fr-CA"/>
        </w:rPr>
        <w:t>Grande diversité de vie (animaux, plantes, poissons)</w:t>
      </w:r>
    </w:p>
    <w:p w14:paraId="2E736BC6" w14:textId="130EA1F8" w:rsidR="00763489" w:rsidRPr="00E66BE0" w:rsidRDefault="00763489" w:rsidP="00E66BE0">
      <w:pPr>
        <w:pStyle w:val="ListParagraph"/>
        <w:numPr>
          <w:ilvl w:val="0"/>
          <w:numId w:val="1"/>
        </w:numPr>
        <w:rPr>
          <w:lang w:val="fr-CA"/>
        </w:rPr>
      </w:pPr>
      <w:r>
        <w:rPr>
          <w:lang w:val="fr-CA"/>
        </w:rPr>
        <w:t>Répartition des espèces :</w:t>
      </w:r>
      <w:r w:rsidR="00E66BE0">
        <w:rPr>
          <w:lang w:val="fr-CA"/>
        </w:rPr>
        <w:t xml:space="preserve"> </w:t>
      </w:r>
      <w:r w:rsidRPr="00E66BE0">
        <w:rPr>
          <w:lang w:val="fr-CA"/>
        </w:rPr>
        <w:t>Étude de la biogéographie = distribution des espèces.</w:t>
      </w:r>
    </w:p>
    <w:p w14:paraId="1CFA47D9" w14:textId="4D979963" w:rsidR="00763489" w:rsidRDefault="00E66BE0" w:rsidP="00763489">
      <w:pPr>
        <w:pStyle w:val="ListParagraph"/>
        <w:numPr>
          <w:ilvl w:val="1"/>
          <w:numId w:val="1"/>
        </w:numPr>
        <w:rPr>
          <w:lang w:val="fr-CA"/>
        </w:rPr>
      </w:pPr>
      <w:r>
        <w:rPr>
          <w:lang w:val="fr-CA"/>
        </w:rPr>
        <w:t>Pourquoi l’espèce X est-elle absente d’une région?</w:t>
      </w:r>
    </w:p>
    <w:p w14:paraId="61351C9D" w14:textId="4311A9F0" w:rsidR="00E66BE0" w:rsidRDefault="00E66BE0" w:rsidP="00E66BE0">
      <w:pPr>
        <w:pStyle w:val="ListParagraph"/>
        <w:numPr>
          <w:ilvl w:val="2"/>
          <w:numId w:val="1"/>
        </w:numPr>
        <w:rPr>
          <w:lang w:val="fr-CA"/>
        </w:rPr>
      </w:pPr>
      <w:r>
        <w:rPr>
          <w:lang w:val="fr-CA"/>
        </w:rPr>
        <w:t>L’expansion limite-t-elle la répartition?</w:t>
      </w:r>
    </w:p>
    <w:p w14:paraId="5CFF23EA" w14:textId="06C58173" w:rsidR="00E66BE0" w:rsidRDefault="00E66BE0" w:rsidP="00E66BE0">
      <w:pPr>
        <w:pStyle w:val="ListParagraph"/>
        <w:numPr>
          <w:ilvl w:val="3"/>
          <w:numId w:val="1"/>
        </w:numPr>
        <w:rPr>
          <w:lang w:val="fr-CA"/>
        </w:rPr>
      </w:pPr>
      <w:r>
        <w:rPr>
          <w:lang w:val="fr-CA"/>
        </w:rPr>
        <w:t>Oui = région inaccessible ou manque de temps</w:t>
      </w:r>
    </w:p>
    <w:p w14:paraId="17B1458A" w14:textId="0D2C60CC" w:rsidR="00E66BE0" w:rsidRDefault="00E66BE0" w:rsidP="00E66BE0">
      <w:pPr>
        <w:pStyle w:val="ListParagraph"/>
        <w:numPr>
          <w:ilvl w:val="3"/>
          <w:numId w:val="1"/>
        </w:numPr>
        <w:rPr>
          <w:lang w:val="fr-CA"/>
        </w:rPr>
      </w:pPr>
      <w:r>
        <w:rPr>
          <w:lang w:val="fr-CA"/>
        </w:rPr>
        <w:t>Non…</w:t>
      </w:r>
    </w:p>
    <w:p w14:paraId="7A8A371D" w14:textId="76329CB7" w:rsidR="00E66BE0" w:rsidRDefault="00E66BE0" w:rsidP="00E66BE0">
      <w:pPr>
        <w:pStyle w:val="ListParagraph"/>
        <w:numPr>
          <w:ilvl w:val="2"/>
          <w:numId w:val="1"/>
        </w:numPr>
        <w:rPr>
          <w:lang w:val="fr-CA"/>
        </w:rPr>
      </w:pPr>
      <w:r>
        <w:rPr>
          <w:lang w:val="fr-CA"/>
        </w:rPr>
        <w:t xml:space="preserve">Le comportement limite-t-elle </w:t>
      </w:r>
      <w:r w:rsidR="00001247">
        <w:rPr>
          <w:lang w:val="fr-CA"/>
        </w:rPr>
        <w:t>la répartition?</w:t>
      </w:r>
    </w:p>
    <w:p w14:paraId="71C03809" w14:textId="17C4B7F5" w:rsidR="00001247" w:rsidRDefault="00001247" w:rsidP="00001247">
      <w:pPr>
        <w:pStyle w:val="ListParagraph"/>
        <w:numPr>
          <w:ilvl w:val="3"/>
          <w:numId w:val="1"/>
        </w:numPr>
        <w:rPr>
          <w:lang w:val="fr-CA"/>
        </w:rPr>
      </w:pPr>
      <w:r>
        <w:rPr>
          <w:lang w:val="fr-CA"/>
        </w:rPr>
        <w:t>Oui = sélection de l’habitat</w:t>
      </w:r>
    </w:p>
    <w:p w14:paraId="1194E292" w14:textId="1BB73DCE" w:rsidR="00001247" w:rsidRDefault="00001247" w:rsidP="00001247">
      <w:pPr>
        <w:pStyle w:val="ListParagraph"/>
        <w:numPr>
          <w:ilvl w:val="3"/>
          <w:numId w:val="1"/>
        </w:numPr>
        <w:rPr>
          <w:lang w:val="fr-CA"/>
        </w:rPr>
      </w:pPr>
      <w:r>
        <w:rPr>
          <w:lang w:val="fr-CA"/>
        </w:rPr>
        <w:t>Non…</w:t>
      </w:r>
    </w:p>
    <w:p w14:paraId="5FCAC4D3" w14:textId="4A841DCF" w:rsidR="00001247" w:rsidRDefault="00001247" w:rsidP="00001247">
      <w:pPr>
        <w:pStyle w:val="ListParagraph"/>
        <w:numPr>
          <w:ilvl w:val="2"/>
          <w:numId w:val="1"/>
        </w:numPr>
        <w:rPr>
          <w:lang w:val="fr-CA"/>
        </w:rPr>
      </w:pPr>
      <w:r>
        <w:rPr>
          <w:lang w:val="fr-CA"/>
        </w:rPr>
        <w:t>Les facteurs biotiques (les autres espèces) limitent-ils la répartition?</w:t>
      </w:r>
    </w:p>
    <w:p w14:paraId="00EDCD50" w14:textId="41FF4E56" w:rsidR="00001247" w:rsidRDefault="00001247" w:rsidP="00001247">
      <w:pPr>
        <w:pStyle w:val="ListParagraph"/>
        <w:numPr>
          <w:ilvl w:val="3"/>
          <w:numId w:val="1"/>
        </w:numPr>
        <w:rPr>
          <w:lang w:val="fr-CA"/>
        </w:rPr>
      </w:pPr>
      <w:r>
        <w:rPr>
          <w:lang w:val="fr-CA"/>
        </w:rPr>
        <w:t>Oui = prédation, parasitisme, compétition, maladie.</w:t>
      </w:r>
    </w:p>
    <w:p w14:paraId="5D452DEA" w14:textId="72C1F34C" w:rsidR="00001247" w:rsidRDefault="00001247" w:rsidP="00001247">
      <w:pPr>
        <w:pStyle w:val="ListParagraph"/>
        <w:numPr>
          <w:ilvl w:val="3"/>
          <w:numId w:val="1"/>
        </w:numPr>
        <w:rPr>
          <w:lang w:val="fr-CA"/>
        </w:rPr>
      </w:pPr>
      <w:r>
        <w:rPr>
          <w:lang w:val="fr-CA"/>
        </w:rPr>
        <w:lastRenderedPageBreak/>
        <w:t>Non…</w:t>
      </w:r>
    </w:p>
    <w:p w14:paraId="159FA964" w14:textId="2D66F759" w:rsidR="00001247" w:rsidRDefault="00001247" w:rsidP="00001247">
      <w:pPr>
        <w:pStyle w:val="ListParagraph"/>
        <w:numPr>
          <w:ilvl w:val="2"/>
          <w:numId w:val="1"/>
        </w:numPr>
        <w:rPr>
          <w:lang w:val="fr-CA"/>
        </w:rPr>
      </w:pPr>
      <w:r>
        <w:rPr>
          <w:lang w:val="fr-CA"/>
        </w:rPr>
        <w:t>Les facteurs abiotiques limitent-ils la répartition?</w:t>
      </w:r>
    </w:p>
    <w:p w14:paraId="49787680" w14:textId="76F45BCD" w:rsidR="00001247" w:rsidRDefault="00001247" w:rsidP="00001247">
      <w:pPr>
        <w:pStyle w:val="ListParagraph"/>
        <w:numPr>
          <w:ilvl w:val="3"/>
          <w:numId w:val="1"/>
        </w:numPr>
        <w:rPr>
          <w:lang w:val="fr-CA"/>
        </w:rPr>
      </w:pPr>
      <w:r>
        <w:rPr>
          <w:lang w:val="fr-CA"/>
        </w:rPr>
        <w:t>Facteurs chimiques = eau, dioxygène, salinité, éléments nutritifs du sol, etc.</w:t>
      </w:r>
    </w:p>
    <w:p w14:paraId="652C7E40" w14:textId="282F775C" w:rsidR="00001247" w:rsidRDefault="00001247" w:rsidP="00001247">
      <w:pPr>
        <w:pStyle w:val="ListParagraph"/>
        <w:numPr>
          <w:ilvl w:val="3"/>
          <w:numId w:val="1"/>
        </w:numPr>
        <w:rPr>
          <w:lang w:val="fr-CA"/>
        </w:rPr>
      </w:pPr>
      <w:r>
        <w:rPr>
          <w:lang w:val="fr-CA"/>
        </w:rPr>
        <w:t>Facteurs physiques = température, lumière, structure du sol, feu, humidité, etc.</w:t>
      </w:r>
    </w:p>
    <w:p w14:paraId="1772BFA9" w14:textId="5DEBAAD3" w:rsidR="00001247" w:rsidRDefault="00453F19" w:rsidP="00001247">
      <w:pPr>
        <w:pStyle w:val="ListParagraph"/>
        <w:numPr>
          <w:ilvl w:val="0"/>
          <w:numId w:val="1"/>
        </w:numPr>
        <w:rPr>
          <w:lang w:val="fr-CA"/>
        </w:rPr>
      </w:pPr>
      <w:r>
        <w:rPr>
          <w:lang w:val="fr-CA"/>
        </w:rPr>
        <w:t>Expansion :</w:t>
      </w:r>
    </w:p>
    <w:p w14:paraId="61B104D7" w14:textId="0FF16DF2" w:rsidR="00453F19" w:rsidRDefault="00453F19" w:rsidP="00453F19">
      <w:pPr>
        <w:pStyle w:val="ListParagraph"/>
        <w:numPr>
          <w:ilvl w:val="1"/>
          <w:numId w:val="1"/>
        </w:numPr>
        <w:rPr>
          <w:lang w:val="fr-CA"/>
        </w:rPr>
      </w:pPr>
      <w:r>
        <w:rPr>
          <w:lang w:val="fr-CA"/>
        </w:rPr>
        <w:t>Moineau domestique (oiseaux) :</w:t>
      </w:r>
    </w:p>
    <w:p w14:paraId="3C138DFE" w14:textId="55CA8088" w:rsidR="00453F19" w:rsidRDefault="00453F19" w:rsidP="00453F19">
      <w:pPr>
        <w:pStyle w:val="ListParagraph"/>
        <w:numPr>
          <w:ilvl w:val="2"/>
          <w:numId w:val="1"/>
        </w:numPr>
        <w:rPr>
          <w:lang w:val="fr-CA"/>
        </w:rPr>
      </w:pPr>
      <w:r>
        <w:rPr>
          <w:lang w:val="fr-CA"/>
        </w:rPr>
        <w:t>Introduit en 1850 pour éliminer des chenilles qui s’attaquaient aux feuilles des arbres dans les villes (New York)</w:t>
      </w:r>
    </w:p>
    <w:p w14:paraId="54B1B493" w14:textId="7796948C" w:rsidR="00453F19" w:rsidRDefault="00453F19" w:rsidP="00453F19">
      <w:pPr>
        <w:pStyle w:val="ListParagraph"/>
        <w:numPr>
          <w:ilvl w:val="2"/>
          <w:numId w:val="1"/>
        </w:numPr>
        <w:rPr>
          <w:lang w:val="fr-CA"/>
        </w:rPr>
      </w:pPr>
      <w:r>
        <w:rPr>
          <w:lang w:val="fr-CA"/>
        </w:rPr>
        <w:t>Oiseaux est devenu très abondante, car suite à l’intro, ils n’avaient pas de compétiteurs donc ils ont répandu grandement dans les milieux urbains.</w:t>
      </w:r>
    </w:p>
    <w:p w14:paraId="74A07904" w14:textId="6F3F9B7E" w:rsidR="00453F19" w:rsidRDefault="00453F19" w:rsidP="00453F19">
      <w:pPr>
        <w:pStyle w:val="ListParagraph"/>
        <w:numPr>
          <w:ilvl w:val="1"/>
          <w:numId w:val="1"/>
        </w:numPr>
        <w:rPr>
          <w:lang w:val="fr-CA"/>
        </w:rPr>
      </w:pPr>
      <w:r>
        <w:rPr>
          <w:lang w:val="fr-CA"/>
        </w:rPr>
        <w:t>Sabres d’argents d’Hawaii (plantes) :</w:t>
      </w:r>
    </w:p>
    <w:p w14:paraId="763D3252" w14:textId="397EAF39" w:rsidR="00453F19" w:rsidRDefault="00573C1F" w:rsidP="00453F19">
      <w:pPr>
        <w:pStyle w:val="ListParagraph"/>
        <w:numPr>
          <w:ilvl w:val="2"/>
          <w:numId w:val="1"/>
        </w:numPr>
        <w:rPr>
          <w:lang w:val="fr-CA"/>
        </w:rPr>
      </w:pPr>
      <w:r>
        <w:rPr>
          <w:lang w:val="fr-CA"/>
        </w:rPr>
        <w:t>Radiance adaptative (épisode de spéciation multiple en relativement peu de temps) suite à l’expansion</w:t>
      </w:r>
    </w:p>
    <w:p w14:paraId="0F962535" w14:textId="2426CBE8" w:rsidR="00573C1F" w:rsidRDefault="00573C1F" w:rsidP="00573C1F">
      <w:pPr>
        <w:pStyle w:val="ListParagraph"/>
        <w:numPr>
          <w:ilvl w:val="2"/>
          <w:numId w:val="1"/>
        </w:numPr>
        <w:rPr>
          <w:lang w:val="fr-CA"/>
        </w:rPr>
      </w:pPr>
      <w:r>
        <w:rPr>
          <w:lang w:val="fr-CA"/>
        </w:rPr>
        <w:t>Plantes sont arrivé en Hawaii et ont coloniser les îles</w:t>
      </w:r>
    </w:p>
    <w:p w14:paraId="7C65781B" w14:textId="6E31DECF" w:rsidR="00573C1F" w:rsidRDefault="00573C1F" w:rsidP="00573C1F">
      <w:pPr>
        <w:pStyle w:val="ListParagraph"/>
        <w:numPr>
          <w:ilvl w:val="2"/>
          <w:numId w:val="1"/>
        </w:numPr>
        <w:rPr>
          <w:lang w:val="fr-CA"/>
        </w:rPr>
      </w:pPr>
      <w:r>
        <w:rPr>
          <w:lang w:val="fr-CA"/>
        </w:rPr>
        <w:t>Nouvelle espèce ayant des formes totalement différentes sont apparue et sont relié aux sabres d’argents.</w:t>
      </w:r>
    </w:p>
    <w:p w14:paraId="41D6F2EA" w14:textId="7026C73B" w:rsidR="00573C1F" w:rsidRDefault="00573C1F" w:rsidP="00573C1F">
      <w:pPr>
        <w:pStyle w:val="ListParagraph"/>
        <w:numPr>
          <w:ilvl w:val="2"/>
          <w:numId w:val="1"/>
        </w:numPr>
        <w:rPr>
          <w:lang w:val="fr-CA"/>
        </w:rPr>
      </w:pPr>
      <w:r>
        <w:rPr>
          <w:lang w:val="fr-CA"/>
        </w:rPr>
        <w:t>L’espèce est introduite dans les îles et il y a eu une répartition allopathique.</w:t>
      </w:r>
    </w:p>
    <w:p w14:paraId="3E038AE7" w14:textId="77777777" w:rsidR="00573C1F" w:rsidRDefault="00573C1F" w:rsidP="001C3723">
      <w:pPr>
        <w:rPr>
          <w:lang w:val="fr-CA"/>
        </w:rPr>
      </w:pPr>
    </w:p>
    <w:p w14:paraId="4DB47549" w14:textId="7B6B5C01" w:rsidR="001C3723" w:rsidRDefault="001C3723" w:rsidP="001C3723">
      <w:pPr>
        <w:rPr>
          <w:lang w:val="fr-CA"/>
        </w:rPr>
      </w:pPr>
      <w:r>
        <w:rPr>
          <w:b/>
          <w:u w:val="single"/>
          <w:lang w:val="fr-CA"/>
        </w:rPr>
        <w:t>Chapitre 10 : Écologie des populations</w:t>
      </w:r>
    </w:p>
    <w:p w14:paraId="60B58F7E" w14:textId="6BAD7FF3" w:rsidR="001C3723" w:rsidRDefault="001C3723" w:rsidP="001C3723">
      <w:pPr>
        <w:pStyle w:val="ListParagraph"/>
        <w:numPr>
          <w:ilvl w:val="0"/>
          <w:numId w:val="1"/>
        </w:numPr>
        <w:rPr>
          <w:lang w:val="fr-CA"/>
        </w:rPr>
      </w:pPr>
      <w:r>
        <w:rPr>
          <w:lang w:val="fr-CA"/>
        </w:rPr>
        <w:t>Population : groupe d’individus de la même espèce vivant dans une aire géographique donnée.</w:t>
      </w:r>
    </w:p>
    <w:p w14:paraId="2C4B9C07" w14:textId="07EA19BC" w:rsidR="001C3723" w:rsidRDefault="001C3723" w:rsidP="001C3723">
      <w:pPr>
        <w:pStyle w:val="ListParagraph"/>
        <w:numPr>
          <w:ilvl w:val="0"/>
          <w:numId w:val="1"/>
        </w:numPr>
        <w:rPr>
          <w:lang w:val="fr-CA"/>
        </w:rPr>
      </w:pPr>
      <w:r>
        <w:rPr>
          <w:lang w:val="fr-CA"/>
        </w:rPr>
        <w:t>Études des cycles biologique : étude des caractéristiques qui influent sur la survie et la reproduction des individus d’une population.</w:t>
      </w:r>
    </w:p>
    <w:p w14:paraId="18FB9E06" w14:textId="0A8EBFDA" w:rsidR="001C3723" w:rsidRDefault="001C3723" w:rsidP="001C3723">
      <w:pPr>
        <w:pStyle w:val="ListParagraph"/>
        <w:numPr>
          <w:ilvl w:val="0"/>
          <w:numId w:val="1"/>
        </w:numPr>
        <w:rPr>
          <w:lang w:val="fr-CA"/>
        </w:rPr>
      </w:pPr>
      <w:r>
        <w:rPr>
          <w:lang w:val="fr-CA"/>
        </w:rPr>
        <w:t>Densité : nombre d’individus par unité d’aire ou de volume. Elle est le résultat d’une interaction dynamique entre les processus d’ajout (immigrant et natalité) et d’élimination (émigration et mortalité) des individus.</w:t>
      </w:r>
    </w:p>
    <w:p w14:paraId="247A800A" w14:textId="3E9CE03D" w:rsidR="001C3723" w:rsidRDefault="00A52133" w:rsidP="001C3723">
      <w:pPr>
        <w:pStyle w:val="ListParagraph"/>
        <w:numPr>
          <w:ilvl w:val="0"/>
          <w:numId w:val="1"/>
        </w:numPr>
        <w:rPr>
          <w:lang w:val="fr-CA"/>
        </w:rPr>
      </w:pPr>
      <w:r>
        <w:rPr>
          <w:lang w:val="fr-CA"/>
        </w:rPr>
        <w:t>Détermination de la densité :</w:t>
      </w:r>
    </w:p>
    <w:p w14:paraId="235357A2" w14:textId="234E322B" w:rsidR="00A52133" w:rsidRDefault="00A52133" w:rsidP="00A52133">
      <w:pPr>
        <w:pStyle w:val="ListParagraph"/>
        <w:numPr>
          <w:ilvl w:val="1"/>
          <w:numId w:val="1"/>
        </w:numPr>
        <w:rPr>
          <w:lang w:val="fr-CA"/>
        </w:rPr>
      </w:pPr>
      <w:r>
        <w:rPr>
          <w:lang w:val="fr-CA"/>
        </w:rPr>
        <w:t>Comptage direct :</w:t>
      </w:r>
    </w:p>
    <w:p w14:paraId="09E7705E" w14:textId="0FA85645" w:rsidR="00A52133" w:rsidRDefault="00A52133" w:rsidP="00A52133">
      <w:pPr>
        <w:pStyle w:val="ListParagraph"/>
        <w:numPr>
          <w:ilvl w:val="2"/>
          <w:numId w:val="1"/>
        </w:numPr>
        <w:rPr>
          <w:lang w:val="fr-CA"/>
        </w:rPr>
      </w:pPr>
      <w:r>
        <w:rPr>
          <w:lang w:val="fr-CA"/>
        </w:rPr>
        <w:t>Dénombrement aérien = par le chant (oiseaux chanteurs de nos forêts)</w:t>
      </w:r>
    </w:p>
    <w:p w14:paraId="56106EF7" w14:textId="350DA995" w:rsidR="00A52133" w:rsidRPr="005D7B72" w:rsidRDefault="00A52133" w:rsidP="005D7B72">
      <w:pPr>
        <w:pStyle w:val="ListParagraph"/>
        <w:numPr>
          <w:ilvl w:val="1"/>
          <w:numId w:val="1"/>
        </w:numPr>
        <w:rPr>
          <w:lang w:val="fr-CA"/>
        </w:rPr>
      </w:pPr>
      <w:r>
        <w:rPr>
          <w:lang w:val="fr-CA"/>
        </w:rPr>
        <w:t>Capture-recapture :</w:t>
      </w:r>
      <w:r w:rsidR="005D7B72">
        <w:rPr>
          <w:lang w:val="fr-CA"/>
        </w:rPr>
        <w:t xml:space="preserve"> </w:t>
      </w:r>
      <w:r w:rsidRPr="005D7B72">
        <w:rPr>
          <w:lang w:val="fr-CA"/>
        </w:rPr>
        <w:t>Estimation de la population totale</w:t>
      </w:r>
    </w:p>
    <w:p w14:paraId="5DB72737" w14:textId="268CF9B4" w:rsidR="00A52133" w:rsidRPr="00A52133" w:rsidRDefault="00A52133" w:rsidP="00A52133">
      <w:pPr>
        <w:pStyle w:val="ListParagraph"/>
        <w:numPr>
          <w:ilvl w:val="2"/>
          <w:numId w:val="1"/>
        </w:numPr>
        <w:rPr>
          <w:lang w:val="fr-CA"/>
        </w:rPr>
      </w:pPr>
      <w:r w:rsidRPr="00A52133">
        <w:rPr>
          <w:bCs/>
          <w:lang w:val="fr-CA"/>
        </w:rPr>
        <w:t>N</w:t>
      </w:r>
      <w:r w:rsidRPr="00A52133">
        <w:rPr>
          <w:bCs/>
          <w:vertAlign w:val="subscript"/>
          <w:lang w:val="fr-CA"/>
        </w:rPr>
        <w:t>1</w:t>
      </w:r>
      <w:r w:rsidRPr="00A52133">
        <w:rPr>
          <w:bCs/>
          <w:lang w:val="fr-CA"/>
        </w:rPr>
        <w:t>/X=N</w:t>
      </w:r>
      <w:r w:rsidRPr="00A52133">
        <w:rPr>
          <w:bCs/>
          <w:vertAlign w:val="subscript"/>
          <w:lang w:val="fr-CA"/>
        </w:rPr>
        <w:t>2m</w:t>
      </w:r>
      <w:r w:rsidRPr="00A52133">
        <w:rPr>
          <w:bCs/>
          <w:lang w:val="fr-CA"/>
        </w:rPr>
        <w:t>/N</w:t>
      </w:r>
      <w:r w:rsidRPr="00A52133">
        <w:rPr>
          <w:bCs/>
          <w:vertAlign w:val="subscript"/>
          <w:lang w:val="fr-CA"/>
        </w:rPr>
        <w:t xml:space="preserve">2   ou   </w:t>
      </w:r>
      <w:r w:rsidRPr="00D9597E">
        <w:rPr>
          <w:b/>
          <w:bCs/>
          <w:lang w:val="fr-CA"/>
        </w:rPr>
        <w:t>X=</w:t>
      </w:r>
      <w:r w:rsidRPr="00D9597E">
        <w:rPr>
          <w:b/>
          <w:bCs/>
          <w:vertAlign w:val="subscript"/>
          <w:lang w:val="fr-CA"/>
        </w:rPr>
        <w:t xml:space="preserve"> </w:t>
      </w:r>
      <w:r w:rsidRPr="00D9597E">
        <w:rPr>
          <w:b/>
          <w:bCs/>
          <w:lang w:val="fr-CA"/>
        </w:rPr>
        <w:t>N</w:t>
      </w:r>
      <w:r w:rsidRPr="00D9597E">
        <w:rPr>
          <w:b/>
          <w:bCs/>
          <w:vertAlign w:val="subscript"/>
          <w:lang w:val="fr-CA"/>
        </w:rPr>
        <w:t>1</w:t>
      </w:r>
      <w:r w:rsidRPr="00D9597E">
        <w:rPr>
          <w:b/>
          <w:bCs/>
          <w:lang w:val="fr-CA"/>
        </w:rPr>
        <w:t>N</w:t>
      </w:r>
      <w:r w:rsidRPr="00D9597E">
        <w:rPr>
          <w:b/>
          <w:bCs/>
          <w:vertAlign w:val="subscript"/>
          <w:lang w:val="fr-CA"/>
        </w:rPr>
        <w:t>2</w:t>
      </w:r>
      <w:r w:rsidRPr="00D9597E">
        <w:rPr>
          <w:b/>
          <w:bCs/>
          <w:lang w:val="fr-CA"/>
        </w:rPr>
        <w:t>/N</w:t>
      </w:r>
      <w:r w:rsidRPr="00D9597E">
        <w:rPr>
          <w:b/>
          <w:bCs/>
          <w:vertAlign w:val="subscript"/>
          <w:lang w:val="fr-CA"/>
        </w:rPr>
        <w:t>2m</w:t>
      </w:r>
    </w:p>
    <w:p w14:paraId="095423E5" w14:textId="4ECB7D01" w:rsidR="00A52133" w:rsidRPr="00A52133" w:rsidRDefault="00A52133" w:rsidP="00A52133">
      <w:pPr>
        <w:pStyle w:val="ListParagraph"/>
        <w:numPr>
          <w:ilvl w:val="2"/>
          <w:numId w:val="1"/>
        </w:numPr>
        <w:rPr>
          <w:lang w:val="fr-CA"/>
        </w:rPr>
      </w:pPr>
      <w:r>
        <w:rPr>
          <w:bCs/>
          <w:lang w:val="fr-CA"/>
        </w:rPr>
        <w:t>X = estimation du # d’individus dans la population</w:t>
      </w:r>
    </w:p>
    <w:p w14:paraId="455AFDE8" w14:textId="41447591" w:rsidR="00A52133" w:rsidRPr="00A52133" w:rsidRDefault="00A52133" w:rsidP="00A52133">
      <w:pPr>
        <w:pStyle w:val="ListParagraph"/>
        <w:numPr>
          <w:ilvl w:val="2"/>
          <w:numId w:val="1"/>
        </w:numPr>
        <w:rPr>
          <w:lang w:val="fr-CA"/>
        </w:rPr>
      </w:pPr>
      <w:r>
        <w:rPr>
          <w:bCs/>
          <w:lang w:val="fr-CA"/>
        </w:rPr>
        <w:t>N</w:t>
      </w:r>
      <w:r>
        <w:rPr>
          <w:bCs/>
          <w:vertAlign w:val="subscript"/>
          <w:lang w:val="fr-CA"/>
        </w:rPr>
        <w:t>1</w:t>
      </w:r>
      <w:r>
        <w:rPr>
          <w:bCs/>
          <w:lang w:val="fr-CA"/>
        </w:rPr>
        <w:t xml:space="preserve"> = individus capturés, marqués, et relâchés;</w:t>
      </w:r>
    </w:p>
    <w:p w14:paraId="2BB45C44" w14:textId="3DA01362" w:rsidR="00A52133" w:rsidRPr="00A52133" w:rsidRDefault="00A52133" w:rsidP="00A52133">
      <w:pPr>
        <w:pStyle w:val="ListParagraph"/>
        <w:numPr>
          <w:ilvl w:val="2"/>
          <w:numId w:val="1"/>
        </w:numPr>
        <w:rPr>
          <w:lang w:val="fr-CA"/>
        </w:rPr>
      </w:pPr>
      <w:r>
        <w:rPr>
          <w:bCs/>
          <w:lang w:val="fr-CA"/>
        </w:rPr>
        <w:t>N</w:t>
      </w:r>
      <w:r>
        <w:rPr>
          <w:bCs/>
          <w:vertAlign w:val="subscript"/>
          <w:lang w:val="fr-CA"/>
        </w:rPr>
        <w:t>2</w:t>
      </w:r>
      <w:r>
        <w:rPr>
          <w:bCs/>
          <w:lang w:val="fr-CA"/>
        </w:rPr>
        <w:t xml:space="preserve"> = individus capturés lors de la seconde capture</w:t>
      </w:r>
    </w:p>
    <w:p w14:paraId="26D111AE" w14:textId="0CB9EE79" w:rsidR="00A52133" w:rsidRPr="00A52133" w:rsidRDefault="00A52133" w:rsidP="00A52133">
      <w:pPr>
        <w:pStyle w:val="ListParagraph"/>
        <w:numPr>
          <w:ilvl w:val="2"/>
          <w:numId w:val="1"/>
        </w:numPr>
        <w:rPr>
          <w:lang w:val="fr-CA"/>
        </w:rPr>
      </w:pPr>
      <w:r>
        <w:rPr>
          <w:bCs/>
          <w:lang w:val="fr-CA"/>
        </w:rPr>
        <w:t>N</w:t>
      </w:r>
      <w:r>
        <w:rPr>
          <w:bCs/>
          <w:vertAlign w:val="subscript"/>
          <w:lang w:val="fr-CA"/>
        </w:rPr>
        <w:t>2m</w:t>
      </w:r>
      <w:r>
        <w:rPr>
          <w:bCs/>
          <w:lang w:val="fr-CA"/>
        </w:rPr>
        <w:t xml:space="preserve"> = individus avec marque lors de la seconde capture;</w:t>
      </w:r>
    </w:p>
    <w:p w14:paraId="0DD703D0" w14:textId="602A55C4" w:rsidR="00A52133" w:rsidRPr="00A52133" w:rsidRDefault="00A52133" w:rsidP="00A52133">
      <w:pPr>
        <w:pStyle w:val="ListParagraph"/>
        <w:numPr>
          <w:ilvl w:val="1"/>
          <w:numId w:val="1"/>
        </w:numPr>
        <w:rPr>
          <w:lang w:val="fr-CA"/>
        </w:rPr>
      </w:pPr>
      <w:r>
        <w:rPr>
          <w:bCs/>
          <w:lang w:val="fr-CA"/>
        </w:rPr>
        <w:t>Condition à respecter :</w:t>
      </w:r>
    </w:p>
    <w:p w14:paraId="53293551" w14:textId="08DC8680" w:rsidR="00A52133" w:rsidRPr="00A52133" w:rsidRDefault="00A52133" w:rsidP="00A52133">
      <w:pPr>
        <w:pStyle w:val="ListParagraph"/>
        <w:numPr>
          <w:ilvl w:val="2"/>
          <w:numId w:val="1"/>
        </w:numPr>
        <w:rPr>
          <w:lang w:val="fr-CA"/>
        </w:rPr>
      </w:pPr>
      <w:r>
        <w:rPr>
          <w:bCs/>
          <w:lang w:val="fr-CA"/>
        </w:rPr>
        <w:t>Marque n’a pas d’effet sur l’animal;</w:t>
      </w:r>
    </w:p>
    <w:p w14:paraId="598971B8" w14:textId="1338F0AA" w:rsidR="00A52133" w:rsidRPr="00A52133" w:rsidRDefault="00A52133" w:rsidP="00A52133">
      <w:pPr>
        <w:pStyle w:val="ListParagraph"/>
        <w:numPr>
          <w:ilvl w:val="2"/>
          <w:numId w:val="1"/>
        </w:numPr>
        <w:rPr>
          <w:lang w:val="fr-CA"/>
        </w:rPr>
      </w:pPr>
      <w:r>
        <w:rPr>
          <w:bCs/>
          <w:lang w:val="fr-CA"/>
        </w:rPr>
        <w:t>Les individus marqués ou non marqués se distribuent de façon aléatoire dans la population;</w:t>
      </w:r>
    </w:p>
    <w:p w14:paraId="4479E452" w14:textId="0911B61E" w:rsidR="00A52133" w:rsidRPr="00A52133" w:rsidRDefault="00A52133" w:rsidP="00A52133">
      <w:pPr>
        <w:pStyle w:val="ListParagraph"/>
        <w:numPr>
          <w:ilvl w:val="2"/>
          <w:numId w:val="1"/>
        </w:numPr>
        <w:rPr>
          <w:lang w:val="fr-CA"/>
        </w:rPr>
      </w:pPr>
      <w:r>
        <w:rPr>
          <w:bCs/>
          <w:lang w:val="fr-CA"/>
        </w:rPr>
        <w:t>Pas d’immigration ou d’émigration dans la population;</w:t>
      </w:r>
    </w:p>
    <w:p w14:paraId="50C14A4C" w14:textId="292765F9" w:rsidR="009C3C89" w:rsidRPr="005D7B72" w:rsidRDefault="009C3C89" w:rsidP="005D7B72">
      <w:pPr>
        <w:pStyle w:val="ListParagraph"/>
        <w:numPr>
          <w:ilvl w:val="2"/>
          <w:numId w:val="1"/>
        </w:numPr>
        <w:rPr>
          <w:lang w:val="fr-CA"/>
        </w:rPr>
      </w:pPr>
      <w:r>
        <w:rPr>
          <w:bCs/>
          <w:lang w:val="fr-CA"/>
        </w:rPr>
        <w:t>Que la probabilité d’attraper un individu marqué ou non soit égale.</w:t>
      </w:r>
    </w:p>
    <w:p w14:paraId="677FB767" w14:textId="7F7F9F68" w:rsidR="005D7B72" w:rsidRDefault="00D9597E" w:rsidP="005D7B72">
      <w:pPr>
        <w:pStyle w:val="ListParagraph"/>
        <w:numPr>
          <w:ilvl w:val="0"/>
          <w:numId w:val="1"/>
        </w:numPr>
        <w:rPr>
          <w:lang w:val="fr-CA"/>
        </w:rPr>
      </w:pPr>
      <w:r>
        <w:rPr>
          <w:lang w:val="fr-CA"/>
        </w:rPr>
        <w:lastRenderedPageBreak/>
        <w:t>Dispersion (mode d’espacement des individus à l’intérieur des limites géographiques de la population) :</w:t>
      </w:r>
    </w:p>
    <w:p w14:paraId="5E1344C0" w14:textId="2AE9EBDB" w:rsidR="00D9597E" w:rsidRDefault="00D9597E" w:rsidP="00D9597E">
      <w:pPr>
        <w:pStyle w:val="ListParagraph"/>
        <w:numPr>
          <w:ilvl w:val="1"/>
          <w:numId w:val="1"/>
        </w:numPr>
        <w:rPr>
          <w:lang w:val="fr-CA"/>
        </w:rPr>
      </w:pPr>
      <w:r>
        <w:rPr>
          <w:lang w:val="fr-CA"/>
        </w:rPr>
        <w:t>Agrégats = les individus vont se regrouper dans des endroits particuliers où il y a de la nourriture. (Ex : étoiles de mer)</w:t>
      </w:r>
    </w:p>
    <w:p w14:paraId="7A168314" w14:textId="3B3CCA3B" w:rsidR="00D9597E" w:rsidRDefault="00D9597E" w:rsidP="00D9597E">
      <w:pPr>
        <w:pStyle w:val="ListParagraph"/>
        <w:numPr>
          <w:ilvl w:val="1"/>
          <w:numId w:val="1"/>
        </w:numPr>
        <w:rPr>
          <w:lang w:val="fr-CA"/>
        </w:rPr>
      </w:pPr>
      <w:r>
        <w:rPr>
          <w:lang w:val="fr-CA"/>
        </w:rPr>
        <w:t xml:space="preserve">Uniforme = </w:t>
      </w:r>
      <w:r w:rsidR="00B07ADA">
        <w:rPr>
          <w:lang w:val="fr-CA"/>
        </w:rPr>
        <w:t>les individus qui nichent et présentent</w:t>
      </w:r>
      <w:r w:rsidR="00512293">
        <w:rPr>
          <w:lang w:val="fr-CA"/>
        </w:rPr>
        <w:t xml:space="preserve"> des interactions agressives entre voisins. (Ex : pingouins)</w:t>
      </w:r>
    </w:p>
    <w:p w14:paraId="04A57A9C" w14:textId="05FD9F6A" w:rsidR="00512293" w:rsidRDefault="00512293" w:rsidP="00D9597E">
      <w:pPr>
        <w:pStyle w:val="ListParagraph"/>
        <w:numPr>
          <w:ilvl w:val="1"/>
          <w:numId w:val="1"/>
        </w:numPr>
        <w:rPr>
          <w:lang w:val="fr-CA"/>
        </w:rPr>
      </w:pPr>
      <w:r>
        <w:rPr>
          <w:lang w:val="fr-CA"/>
        </w:rPr>
        <w:t xml:space="preserve">Aléatoire = </w:t>
      </w:r>
      <w:r w:rsidR="00B07ADA">
        <w:rPr>
          <w:lang w:val="fr-CA"/>
        </w:rPr>
        <w:t xml:space="preserve">incapable de bouger volontairement (Ex : </w:t>
      </w:r>
      <w:r w:rsidR="00BE37E2">
        <w:rPr>
          <w:lang w:val="fr-CA"/>
        </w:rPr>
        <w:t xml:space="preserve">plantes = </w:t>
      </w:r>
      <w:r w:rsidR="00B07ADA">
        <w:rPr>
          <w:lang w:val="fr-CA"/>
        </w:rPr>
        <w:t>le vent transporte les graines de pissenlit et ils se posent au hasard avant de germer)</w:t>
      </w:r>
    </w:p>
    <w:p w14:paraId="6DD964BF" w14:textId="6D7E28AB" w:rsidR="00BE37E2" w:rsidRDefault="00737DFC" w:rsidP="00BE37E2">
      <w:pPr>
        <w:pStyle w:val="ListParagraph"/>
        <w:numPr>
          <w:ilvl w:val="0"/>
          <w:numId w:val="1"/>
        </w:numPr>
        <w:rPr>
          <w:lang w:val="fr-CA"/>
        </w:rPr>
      </w:pPr>
      <w:r>
        <w:rPr>
          <w:lang w:val="fr-CA"/>
        </w:rPr>
        <w:t>Démographie : étude quantitative des populations et de leurs variations au fil du temps (taux de natalité et mortalité)</w:t>
      </w:r>
    </w:p>
    <w:p w14:paraId="0F1F7815" w14:textId="2412DAEC" w:rsidR="00737DFC" w:rsidRDefault="00737DFC" w:rsidP="00737DFC">
      <w:pPr>
        <w:pStyle w:val="ListParagraph"/>
        <w:numPr>
          <w:ilvl w:val="1"/>
          <w:numId w:val="1"/>
        </w:numPr>
        <w:rPr>
          <w:lang w:val="fr-CA"/>
        </w:rPr>
      </w:pPr>
      <w:r>
        <w:rPr>
          <w:lang w:val="fr-CA"/>
        </w:rPr>
        <w:t>Démographie quantitative = analyse de cohorte (groupe d’individu du même âge)</w:t>
      </w:r>
    </w:p>
    <w:p w14:paraId="07D9C349" w14:textId="6C7AC933" w:rsidR="00737DFC" w:rsidRDefault="00737DFC" w:rsidP="00737DFC">
      <w:pPr>
        <w:pStyle w:val="ListParagraph"/>
        <w:numPr>
          <w:ilvl w:val="2"/>
          <w:numId w:val="1"/>
        </w:numPr>
        <w:rPr>
          <w:lang w:val="fr-CA"/>
        </w:rPr>
      </w:pPr>
      <w:r>
        <w:rPr>
          <w:lang w:val="fr-CA"/>
        </w:rPr>
        <w:t>Courbe de survie d’une espèce</w:t>
      </w:r>
    </w:p>
    <w:p w14:paraId="3D85AA7B" w14:textId="6A5DE279" w:rsidR="00737DFC" w:rsidRDefault="00737DFC" w:rsidP="00737DFC">
      <w:pPr>
        <w:pStyle w:val="ListParagraph"/>
        <w:numPr>
          <w:ilvl w:val="0"/>
          <w:numId w:val="1"/>
        </w:numPr>
        <w:rPr>
          <w:lang w:val="fr-CA"/>
        </w:rPr>
      </w:pPr>
      <w:r>
        <w:rPr>
          <w:lang w:val="fr-CA"/>
        </w:rPr>
        <w:t>Types de courbe de survie :</w:t>
      </w:r>
    </w:p>
    <w:p w14:paraId="2EC6302C" w14:textId="24C540A2" w:rsidR="00737DFC" w:rsidRDefault="00737DFC" w:rsidP="00737DFC">
      <w:pPr>
        <w:pStyle w:val="ListParagraph"/>
        <w:numPr>
          <w:ilvl w:val="1"/>
          <w:numId w:val="1"/>
        </w:numPr>
        <w:rPr>
          <w:lang w:val="fr-CA"/>
        </w:rPr>
      </w:pPr>
      <w:r>
        <w:rPr>
          <w:lang w:val="fr-CA"/>
        </w:rPr>
        <w:t>Type 1 = faible taux de mortalité chez les jeunes, mais augmente rapidement chez les individus âgés (grands mammifères : soins parentaux importants)</w:t>
      </w:r>
    </w:p>
    <w:p w14:paraId="42AA928F" w14:textId="29B3B31D" w:rsidR="00737DFC" w:rsidRDefault="00737DFC" w:rsidP="00737DFC">
      <w:pPr>
        <w:pStyle w:val="ListParagraph"/>
        <w:numPr>
          <w:ilvl w:val="1"/>
          <w:numId w:val="1"/>
        </w:numPr>
        <w:rPr>
          <w:lang w:val="fr-CA"/>
        </w:rPr>
      </w:pPr>
      <w:r>
        <w:rPr>
          <w:lang w:val="fr-CA"/>
        </w:rPr>
        <w:t>Type 2 = taux de mortalité constant durant la vie des individus d’une cohorte (plusieurs rongeurs, plantes, invertébrés)</w:t>
      </w:r>
    </w:p>
    <w:p w14:paraId="693B5589" w14:textId="2433A457" w:rsidR="00D50650" w:rsidRDefault="00562545" w:rsidP="00D50650">
      <w:pPr>
        <w:pStyle w:val="ListParagraph"/>
        <w:numPr>
          <w:ilvl w:val="1"/>
          <w:numId w:val="1"/>
        </w:numPr>
        <w:rPr>
          <w:lang w:val="fr-CA"/>
        </w:rPr>
      </w:pPr>
      <w:r>
        <w:rPr>
          <w:lang w:val="fr-CA"/>
        </w:rPr>
        <w:t>Type 3 = haut taux de mortalité au début de la vie et faible taux de mortalité chez les rares adultes qui survivent (poissons avec petits œufs : soins parentaux absents)</w:t>
      </w:r>
    </w:p>
    <w:p w14:paraId="6C346263" w14:textId="3E2F2109" w:rsidR="00D50650" w:rsidRDefault="00D50650" w:rsidP="00D50650">
      <w:pPr>
        <w:pStyle w:val="ListParagraph"/>
        <w:numPr>
          <w:ilvl w:val="0"/>
          <w:numId w:val="1"/>
        </w:numPr>
        <w:rPr>
          <w:lang w:val="fr-CA"/>
        </w:rPr>
      </w:pPr>
      <w:r>
        <w:rPr>
          <w:lang w:val="fr-CA"/>
        </w:rPr>
        <w:t>Modèle d’accroissement démographique :</w:t>
      </w:r>
    </w:p>
    <w:p w14:paraId="31133E59" w14:textId="6E61B726" w:rsidR="00D50650" w:rsidRDefault="00D50650" w:rsidP="00D50650">
      <w:pPr>
        <w:pStyle w:val="ListParagraph"/>
        <w:numPr>
          <w:ilvl w:val="1"/>
          <w:numId w:val="1"/>
        </w:numPr>
        <w:rPr>
          <w:lang w:val="fr-CA"/>
        </w:rPr>
      </w:pPr>
      <w:r>
        <w:rPr>
          <w:lang w:val="fr-CA"/>
        </w:rPr>
        <w:t>Croissance exponentielle (courbe en J)</w:t>
      </w:r>
    </w:p>
    <w:p w14:paraId="76A99E90" w14:textId="6E8D5152" w:rsidR="00D50650" w:rsidRDefault="00D50650" w:rsidP="00D50650">
      <w:pPr>
        <w:pStyle w:val="ListParagraph"/>
        <w:numPr>
          <w:ilvl w:val="2"/>
          <w:numId w:val="1"/>
        </w:numPr>
        <w:rPr>
          <w:lang w:val="fr-CA"/>
        </w:rPr>
      </w:pPr>
      <w:r>
        <w:rPr>
          <w:lang w:val="fr-CA"/>
        </w:rPr>
        <w:t>Pas de contrainte environnemental</w:t>
      </w:r>
      <w:r w:rsidR="007169F5">
        <w:rPr>
          <w:lang w:val="fr-CA"/>
        </w:rPr>
        <w:t xml:space="preserve"> (population est laissé à elle-même), elle peut s’alimenter de façon efficace, opportunité de reproduction est utilisé aux max.</w:t>
      </w:r>
    </w:p>
    <w:p w14:paraId="0639B1AC" w14:textId="2E65137E" w:rsidR="00D50650" w:rsidRDefault="00D50650" w:rsidP="00D50650">
      <w:pPr>
        <w:pStyle w:val="ListParagraph"/>
        <w:numPr>
          <w:ilvl w:val="2"/>
          <w:numId w:val="1"/>
        </w:numPr>
        <w:rPr>
          <w:lang w:val="fr-CA"/>
        </w:rPr>
      </w:pPr>
      <w:r>
        <w:rPr>
          <w:lang w:val="fr-CA"/>
        </w:rPr>
        <w:t>Ex : populations nouvellement introduites.</w:t>
      </w:r>
    </w:p>
    <w:p w14:paraId="3E75B605" w14:textId="616D2F1B" w:rsidR="007169F5" w:rsidRDefault="007169F5" w:rsidP="007169F5">
      <w:pPr>
        <w:pStyle w:val="ListParagraph"/>
        <w:numPr>
          <w:ilvl w:val="1"/>
          <w:numId w:val="1"/>
        </w:numPr>
        <w:rPr>
          <w:lang w:val="fr-CA"/>
        </w:rPr>
      </w:pPr>
      <w:r>
        <w:rPr>
          <w:lang w:val="fr-CA"/>
        </w:rPr>
        <w:t>Croissance logistique (courbe sigmoïde)</w:t>
      </w:r>
    </w:p>
    <w:p w14:paraId="206E4A8D" w14:textId="422ED8A4" w:rsidR="007169F5" w:rsidRDefault="007169F5" w:rsidP="007169F5">
      <w:pPr>
        <w:pStyle w:val="ListParagraph"/>
        <w:numPr>
          <w:ilvl w:val="2"/>
          <w:numId w:val="1"/>
        </w:numPr>
        <w:rPr>
          <w:lang w:val="fr-CA"/>
        </w:rPr>
      </w:pPr>
      <w:r>
        <w:rPr>
          <w:lang w:val="fr-CA"/>
        </w:rPr>
        <w:t>Ajoute des contraintes environnemental</w:t>
      </w:r>
    </w:p>
    <w:p w14:paraId="1A39E81E" w14:textId="3A8A86E3" w:rsidR="007169F5" w:rsidRDefault="007169F5" w:rsidP="007169F5">
      <w:pPr>
        <w:pStyle w:val="ListParagraph"/>
        <w:numPr>
          <w:ilvl w:val="2"/>
          <w:numId w:val="1"/>
        </w:numPr>
        <w:rPr>
          <w:lang w:val="fr-CA"/>
        </w:rPr>
      </w:pPr>
      <w:r>
        <w:rPr>
          <w:lang w:val="fr-CA"/>
        </w:rPr>
        <w:t>Commence par croissance exponentielle mais à un point atteint un plateau qui correspond à la capacité limite du milieu</w:t>
      </w:r>
    </w:p>
    <w:p w14:paraId="239546BC" w14:textId="77777777" w:rsidR="008A0963" w:rsidRDefault="008A0963" w:rsidP="008A0963">
      <w:pPr>
        <w:pStyle w:val="ListParagraph"/>
        <w:numPr>
          <w:ilvl w:val="0"/>
          <w:numId w:val="1"/>
        </w:numPr>
        <w:rPr>
          <w:lang w:val="fr-CA"/>
        </w:rPr>
      </w:pPr>
      <w:r>
        <w:rPr>
          <w:lang w:val="fr-CA"/>
        </w:rPr>
        <w:t>Compromis entre reproduction et survie :</w:t>
      </w:r>
    </w:p>
    <w:p w14:paraId="14A30CEE" w14:textId="6D8EACF7" w:rsidR="008A0963" w:rsidRDefault="008A0963" w:rsidP="008A0963">
      <w:pPr>
        <w:pStyle w:val="ListParagraph"/>
        <w:numPr>
          <w:ilvl w:val="1"/>
          <w:numId w:val="1"/>
        </w:numPr>
        <w:rPr>
          <w:lang w:val="fr-CA"/>
        </w:rPr>
      </w:pPr>
      <w:r>
        <w:rPr>
          <w:lang w:val="fr-CA"/>
        </w:rPr>
        <w:t>P</w:t>
      </w:r>
      <w:r w:rsidR="008B5EA4">
        <w:rPr>
          <w:lang w:val="fr-CA"/>
        </w:rPr>
        <w:t>our certaines espèces, ils</w:t>
      </w:r>
      <w:r>
        <w:rPr>
          <w:lang w:val="fr-CA"/>
        </w:rPr>
        <w:t xml:space="preserve"> investi énormément dans la production de gamètes qui vont être envoyé dans l’</w:t>
      </w:r>
      <w:r w:rsidR="008B5EA4">
        <w:rPr>
          <w:lang w:val="fr-CA"/>
        </w:rPr>
        <w:t>environnement, et</w:t>
      </w:r>
      <w:r>
        <w:rPr>
          <w:lang w:val="fr-CA"/>
        </w:rPr>
        <w:t xml:space="preserve"> espère que quelque uns vont survivre</w:t>
      </w:r>
    </w:p>
    <w:p w14:paraId="3C688D10" w14:textId="457F1E32" w:rsidR="008A0963" w:rsidRDefault="008A0963" w:rsidP="008A0963">
      <w:pPr>
        <w:pStyle w:val="ListParagraph"/>
        <w:numPr>
          <w:ilvl w:val="2"/>
          <w:numId w:val="1"/>
        </w:numPr>
        <w:rPr>
          <w:lang w:val="fr-CA"/>
        </w:rPr>
      </w:pPr>
      <w:r>
        <w:rPr>
          <w:lang w:val="fr-CA"/>
        </w:rPr>
        <w:t>Pissenlit = des milliers d’aigrettes dans le vent avec l’espoir de la germination et survie de quelques-uns.</w:t>
      </w:r>
    </w:p>
    <w:p w14:paraId="7D97D97A" w14:textId="30650C38" w:rsidR="008A0963" w:rsidRDefault="008A0963" w:rsidP="008A0963">
      <w:pPr>
        <w:pStyle w:val="ListParagraph"/>
        <w:numPr>
          <w:ilvl w:val="2"/>
          <w:numId w:val="1"/>
        </w:numPr>
        <w:rPr>
          <w:lang w:val="fr-CA"/>
        </w:rPr>
      </w:pPr>
      <w:r>
        <w:rPr>
          <w:lang w:val="fr-CA"/>
        </w:rPr>
        <w:t>Cocotier = moins de graines mais plus de volume par graine (avec sécrétions pour nourrir l’embryon) donc meilleure chance de survie de la progéniture.</w:t>
      </w:r>
    </w:p>
    <w:p w14:paraId="02C34A4D" w14:textId="52606DE0" w:rsidR="000A4B4D" w:rsidRDefault="000A4B4D" w:rsidP="000A4B4D">
      <w:pPr>
        <w:pStyle w:val="ListParagraph"/>
        <w:numPr>
          <w:ilvl w:val="1"/>
          <w:numId w:val="1"/>
        </w:numPr>
        <w:rPr>
          <w:lang w:val="fr-CA"/>
        </w:rPr>
      </w:pPr>
      <w:r>
        <w:rPr>
          <w:lang w:val="fr-CA"/>
        </w:rPr>
        <w:t>Un investissement trop important des parents dans la production de jeunes peut avoir un impact négatif sur la survie des parents ou de jeunes.</w:t>
      </w:r>
    </w:p>
    <w:p w14:paraId="3E40AE03" w14:textId="746082A1" w:rsidR="000A4B4D" w:rsidRDefault="000A4B4D" w:rsidP="000A4B4D">
      <w:pPr>
        <w:pStyle w:val="ListParagraph"/>
        <w:numPr>
          <w:ilvl w:val="2"/>
          <w:numId w:val="1"/>
        </w:numPr>
        <w:rPr>
          <w:lang w:val="fr-CA"/>
        </w:rPr>
      </w:pPr>
      <w:r>
        <w:rPr>
          <w:lang w:val="fr-CA"/>
        </w:rPr>
        <w:t>Ex : Faucons = plus le nombre de rejetons est élevé, plus la survie des parents qui en prennent soin est réduite.</w:t>
      </w:r>
    </w:p>
    <w:p w14:paraId="4163E56B" w14:textId="3728C593" w:rsidR="008A0963" w:rsidRDefault="00BF18B3" w:rsidP="00BF18B3">
      <w:pPr>
        <w:pStyle w:val="ListParagraph"/>
        <w:numPr>
          <w:ilvl w:val="0"/>
          <w:numId w:val="1"/>
        </w:numPr>
        <w:rPr>
          <w:lang w:val="fr-CA"/>
        </w:rPr>
      </w:pPr>
      <w:r>
        <w:rPr>
          <w:lang w:val="fr-CA"/>
        </w:rPr>
        <w:lastRenderedPageBreak/>
        <w:t>Cycles biologiques :</w:t>
      </w:r>
    </w:p>
    <w:p w14:paraId="32306907" w14:textId="25CF5DDF" w:rsidR="00BF18B3" w:rsidRDefault="00BF18B3" w:rsidP="00BF18B3">
      <w:pPr>
        <w:pStyle w:val="ListParagraph"/>
        <w:numPr>
          <w:ilvl w:val="1"/>
          <w:numId w:val="1"/>
        </w:numPr>
        <w:rPr>
          <w:lang w:val="fr-CA"/>
        </w:rPr>
      </w:pPr>
      <w:proofErr w:type="spellStart"/>
      <w:r>
        <w:rPr>
          <w:lang w:val="fr-CA"/>
        </w:rPr>
        <w:t>Semelparité</w:t>
      </w:r>
      <w:proofErr w:type="spellEnd"/>
      <w:r>
        <w:rPr>
          <w:lang w:val="fr-CA"/>
        </w:rPr>
        <w:t xml:space="preserve"> (saumon, agave) = une seule reproduction (milieu imprévisible ou variable : avantageux de produire </w:t>
      </w:r>
      <w:proofErr w:type="spellStart"/>
      <w:r>
        <w:rPr>
          <w:lang w:val="fr-CA"/>
        </w:rPr>
        <w:t>bcp</w:t>
      </w:r>
      <w:proofErr w:type="spellEnd"/>
      <w:r>
        <w:rPr>
          <w:lang w:val="fr-CA"/>
        </w:rPr>
        <w:t xml:space="preserve"> de rejetons pour la survie de quelques-uns)</w:t>
      </w:r>
    </w:p>
    <w:p w14:paraId="1F510B01" w14:textId="6A7372BA" w:rsidR="00BF18B3" w:rsidRDefault="00BF18B3" w:rsidP="00BF18B3">
      <w:pPr>
        <w:pStyle w:val="ListParagraph"/>
        <w:numPr>
          <w:ilvl w:val="1"/>
          <w:numId w:val="1"/>
        </w:numPr>
        <w:rPr>
          <w:lang w:val="fr-CA"/>
        </w:rPr>
      </w:pPr>
      <w:proofErr w:type="spellStart"/>
      <w:r>
        <w:rPr>
          <w:lang w:val="fr-CA"/>
        </w:rPr>
        <w:t>Itéroparité</w:t>
      </w:r>
      <w:proofErr w:type="spellEnd"/>
      <w:r>
        <w:rPr>
          <w:lang w:val="fr-CA"/>
        </w:rPr>
        <w:t xml:space="preserve"> (ours grizzli) = plusieurs reproductions (compétition intense pour les ressources : avantageux de produire quelques individus à la fois et de prodiguer des soins)</w:t>
      </w:r>
    </w:p>
    <w:p w14:paraId="6AEEE927" w14:textId="773E0798" w:rsidR="00BF18B3" w:rsidRDefault="00FB2971" w:rsidP="00FB3103">
      <w:pPr>
        <w:pStyle w:val="ListParagraph"/>
        <w:numPr>
          <w:ilvl w:val="0"/>
          <w:numId w:val="1"/>
        </w:numPr>
        <w:rPr>
          <w:lang w:val="fr-CA"/>
        </w:rPr>
      </w:pPr>
      <w:r>
        <w:rPr>
          <w:lang w:val="fr-CA"/>
        </w:rPr>
        <w:t>Dynamique des populations :</w:t>
      </w:r>
    </w:p>
    <w:p w14:paraId="21B6490F" w14:textId="1C68966D" w:rsidR="00FB2971" w:rsidRDefault="00FB2971" w:rsidP="00FB2971">
      <w:pPr>
        <w:pStyle w:val="ListParagraph"/>
        <w:numPr>
          <w:ilvl w:val="1"/>
          <w:numId w:val="1"/>
        </w:numPr>
        <w:rPr>
          <w:lang w:val="fr-CA"/>
        </w:rPr>
      </w:pPr>
      <w:r>
        <w:rPr>
          <w:lang w:val="fr-CA"/>
        </w:rPr>
        <w:t>Interactions complexes entre les facteurs biotiques et abiotiques responsables des variations de la taille des populations :</w:t>
      </w:r>
    </w:p>
    <w:p w14:paraId="735F875F" w14:textId="6B9A6B77" w:rsidR="00FB2971" w:rsidRDefault="00FB2971" w:rsidP="00FB2971">
      <w:pPr>
        <w:pStyle w:val="ListParagraph"/>
        <w:numPr>
          <w:ilvl w:val="2"/>
          <w:numId w:val="1"/>
        </w:numPr>
        <w:rPr>
          <w:lang w:val="fr-CA"/>
        </w:rPr>
      </w:pPr>
      <w:r>
        <w:rPr>
          <w:lang w:val="fr-CA"/>
        </w:rPr>
        <w:t>Criquet migrateur solitaire et grégaire :</w:t>
      </w:r>
    </w:p>
    <w:p w14:paraId="1E19A1B4" w14:textId="40DF0487" w:rsidR="00FB2971" w:rsidRDefault="00FB2971" w:rsidP="00FB2971">
      <w:pPr>
        <w:pStyle w:val="ListParagraph"/>
        <w:numPr>
          <w:ilvl w:val="3"/>
          <w:numId w:val="1"/>
        </w:numPr>
        <w:rPr>
          <w:lang w:val="fr-CA"/>
        </w:rPr>
      </w:pPr>
      <w:r>
        <w:rPr>
          <w:lang w:val="fr-CA"/>
        </w:rPr>
        <w:t>Manque de nourriture = ils vont se regrouper</w:t>
      </w:r>
    </w:p>
    <w:p w14:paraId="42834446" w14:textId="59ECFB5E" w:rsidR="00FB2971" w:rsidRDefault="00FB2971" w:rsidP="00FB2971">
      <w:pPr>
        <w:pStyle w:val="ListParagraph"/>
        <w:numPr>
          <w:ilvl w:val="3"/>
          <w:numId w:val="1"/>
        </w:numPr>
        <w:rPr>
          <w:lang w:val="fr-CA"/>
        </w:rPr>
      </w:pPr>
      <w:r>
        <w:rPr>
          <w:lang w:val="fr-CA"/>
        </w:rPr>
        <w:t>Les criquets deviennent migrateurs et sociale pour trouver d’autres sources de nourriture</w:t>
      </w:r>
    </w:p>
    <w:p w14:paraId="418181AC" w14:textId="0C868345" w:rsidR="00FB2971" w:rsidRDefault="00FB2971" w:rsidP="006A50A3">
      <w:pPr>
        <w:pStyle w:val="ListParagraph"/>
        <w:numPr>
          <w:ilvl w:val="3"/>
          <w:numId w:val="1"/>
        </w:numPr>
        <w:rPr>
          <w:lang w:val="fr-CA"/>
        </w:rPr>
      </w:pPr>
      <w:r>
        <w:rPr>
          <w:lang w:val="fr-CA"/>
        </w:rPr>
        <w:t xml:space="preserve">Criquets deviennent fou = les cheveux sur leurs jambes sont toucher et ceci envoie un signal au cerveau disant que c’est </w:t>
      </w:r>
      <w:r w:rsidR="006A50A3">
        <w:rPr>
          <w:lang w:val="fr-CA"/>
        </w:rPr>
        <w:t>surpeuplé = alors détruit tout dans leur chemin.</w:t>
      </w:r>
    </w:p>
    <w:p w14:paraId="7166B6FA" w14:textId="3DD4B43D" w:rsidR="006A50A3" w:rsidRDefault="006A50A3" w:rsidP="006A50A3">
      <w:pPr>
        <w:pStyle w:val="ListParagraph"/>
        <w:numPr>
          <w:ilvl w:val="1"/>
          <w:numId w:val="1"/>
        </w:numPr>
        <w:rPr>
          <w:lang w:val="fr-CA"/>
        </w:rPr>
      </w:pPr>
      <w:r>
        <w:rPr>
          <w:lang w:val="fr-CA"/>
        </w:rPr>
        <w:t>Variations démographiques et densité :</w:t>
      </w:r>
    </w:p>
    <w:p w14:paraId="24136872" w14:textId="02094EDF" w:rsidR="006A50A3" w:rsidRDefault="006A50A3" w:rsidP="006A50A3">
      <w:pPr>
        <w:pStyle w:val="ListParagraph"/>
        <w:numPr>
          <w:ilvl w:val="2"/>
          <w:numId w:val="1"/>
        </w:numPr>
        <w:rPr>
          <w:lang w:val="fr-CA"/>
        </w:rPr>
      </w:pPr>
      <w:r>
        <w:rPr>
          <w:lang w:val="fr-CA"/>
        </w:rPr>
        <w:t xml:space="preserve">Taux de natalité et mortalité qui ne varient pas en fonction de la densité de population = indépendant de la densité </w:t>
      </w:r>
    </w:p>
    <w:p w14:paraId="3A2378E9" w14:textId="31A04E17" w:rsidR="006A50A3" w:rsidRDefault="006A50A3" w:rsidP="006A50A3">
      <w:pPr>
        <w:pStyle w:val="ListParagraph"/>
        <w:numPr>
          <w:ilvl w:val="2"/>
          <w:numId w:val="1"/>
        </w:numPr>
        <w:rPr>
          <w:lang w:val="fr-CA"/>
        </w:rPr>
      </w:pPr>
      <w:r>
        <w:rPr>
          <w:lang w:val="fr-CA"/>
        </w:rPr>
        <w:t>Taux de mortalité qui s’élève et taux de natalité qui diminue quand la densité de la population augmente = dépendant de la densité.</w:t>
      </w:r>
    </w:p>
    <w:p w14:paraId="6DE09920" w14:textId="651B1886" w:rsidR="006A50A3" w:rsidRPr="006A50A3" w:rsidRDefault="006A50A3" w:rsidP="006A50A3">
      <w:pPr>
        <w:pStyle w:val="ListParagraph"/>
        <w:numPr>
          <w:ilvl w:val="0"/>
          <w:numId w:val="1"/>
        </w:numPr>
        <w:rPr>
          <w:lang w:val="fr-CA"/>
        </w:rPr>
      </w:pPr>
      <w:r w:rsidRPr="00121BC5">
        <w:rPr>
          <w:b/>
          <w:lang w:val="fr-CA"/>
        </w:rPr>
        <w:t>Mécanismes de régulation dépendants de la densité</w:t>
      </w:r>
      <w:r>
        <w:rPr>
          <w:lang w:val="fr-CA"/>
        </w:rPr>
        <w:t xml:space="preserve"> (</w:t>
      </w:r>
      <w:r w:rsidRPr="006A50A3">
        <w:rPr>
          <w:b/>
          <w:bCs/>
          <w:lang w:val="fr-CA"/>
        </w:rPr>
        <w:t>Régulation par rétroaction</w:t>
      </w:r>
      <w:r>
        <w:rPr>
          <w:b/>
          <w:bCs/>
          <w:lang w:val="fr-CA"/>
        </w:rPr>
        <w:t>)</w:t>
      </w:r>
      <w:r w:rsidRPr="006A50A3">
        <w:rPr>
          <w:b/>
          <w:bCs/>
          <w:lang w:val="fr-CA"/>
        </w:rPr>
        <w:t> :</w:t>
      </w:r>
    </w:p>
    <w:p w14:paraId="1A4E7C3B" w14:textId="77777777" w:rsidR="006A50A3" w:rsidRDefault="006A50A3" w:rsidP="006A50A3">
      <w:pPr>
        <w:pStyle w:val="ListParagraph"/>
        <w:numPr>
          <w:ilvl w:val="1"/>
          <w:numId w:val="1"/>
        </w:numPr>
        <w:rPr>
          <w:lang w:val="fr-CA"/>
        </w:rPr>
      </w:pPr>
      <w:r>
        <w:rPr>
          <w:lang w:val="fr-CA"/>
        </w:rPr>
        <w:t xml:space="preserve">Moutons de </w:t>
      </w:r>
      <w:proofErr w:type="spellStart"/>
      <w:r>
        <w:rPr>
          <w:lang w:val="fr-CA"/>
        </w:rPr>
        <w:t>Soay</w:t>
      </w:r>
      <w:proofErr w:type="spellEnd"/>
      <w:r>
        <w:rPr>
          <w:lang w:val="fr-CA"/>
        </w:rPr>
        <w:t> :</w:t>
      </w:r>
    </w:p>
    <w:p w14:paraId="117B75C3" w14:textId="41AB2AA5" w:rsidR="006A50A3" w:rsidRDefault="006A50A3" w:rsidP="006A50A3">
      <w:pPr>
        <w:pStyle w:val="ListParagraph"/>
        <w:numPr>
          <w:ilvl w:val="2"/>
          <w:numId w:val="1"/>
        </w:numPr>
        <w:rPr>
          <w:lang w:val="fr-CA"/>
        </w:rPr>
      </w:pPr>
      <w:r>
        <w:rPr>
          <w:lang w:val="fr-CA"/>
        </w:rPr>
        <w:t>Plus la population est grande, plus le pourcentage de jeunes moutons qui produit des anions diminuent.</w:t>
      </w:r>
    </w:p>
    <w:p w14:paraId="605A63AD" w14:textId="6FD697B0" w:rsidR="006A50A3" w:rsidRDefault="006A50A3" w:rsidP="006A50A3">
      <w:pPr>
        <w:pStyle w:val="ListParagraph"/>
        <w:numPr>
          <w:ilvl w:val="2"/>
          <w:numId w:val="1"/>
        </w:numPr>
        <w:rPr>
          <w:lang w:val="fr-CA"/>
        </w:rPr>
      </w:pPr>
      <w:r>
        <w:rPr>
          <w:lang w:val="fr-CA"/>
        </w:rPr>
        <w:t>Seulement les femelles les plus âgée vont reproduire, les jeunes ne reproduisent pas.</w:t>
      </w:r>
    </w:p>
    <w:p w14:paraId="0CE95E62" w14:textId="041C11E9" w:rsidR="006A50A3" w:rsidRDefault="006A50A3" w:rsidP="006A50A3">
      <w:pPr>
        <w:pStyle w:val="ListParagraph"/>
        <w:numPr>
          <w:ilvl w:val="2"/>
          <w:numId w:val="1"/>
        </w:numPr>
        <w:rPr>
          <w:lang w:val="fr-CA"/>
        </w:rPr>
      </w:pPr>
      <w:r>
        <w:rPr>
          <w:lang w:val="fr-CA"/>
        </w:rPr>
        <w:t>Faible population = même les jeunes moutons vont produire des anions.</w:t>
      </w:r>
    </w:p>
    <w:p w14:paraId="2BFBFE9B" w14:textId="3F49EB4C" w:rsidR="00CF5B02" w:rsidRDefault="007675A6" w:rsidP="00CF5B02">
      <w:pPr>
        <w:pStyle w:val="ListParagraph"/>
        <w:numPr>
          <w:ilvl w:val="1"/>
          <w:numId w:val="1"/>
        </w:numPr>
        <w:rPr>
          <w:lang w:val="fr-CA"/>
        </w:rPr>
      </w:pPr>
      <w:r>
        <w:rPr>
          <w:lang w:val="fr-CA"/>
        </w:rPr>
        <w:t>Guépard (territorialité) :</w:t>
      </w:r>
    </w:p>
    <w:p w14:paraId="11D4A6DE" w14:textId="5E1C69A3" w:rsidR="007675A6" w:rsidRDefault="007675A6" w:rsidP="007675A6">
      <w:pPr>
        <w:pStyle w:val="ListParagraph"/>
        <w:numPr>
          <w:ilvl w:val="2"/>
          <w:numId w:val="1"/>
        </w:numPr>
        <w:rPr>
          <w:lang w:val="fr-CA"/>
        </w:rPr>
      </w:pPr>
      <w:r>
        <w:rPr>
          <w:lang w:val="fr-CA"/>
        </w:rPr>
        <w:t>Territorialité peut limiter la densité de population lorsque l’</w:t>
      </w:r>
      <w:r w:rsidR="00423926">
        <w:rPr>
          <w:lang w:val="fr-CA"/>
        </w:rPr>
        <w:t>espace</w:t>
      </w:r>
      <w:r>
        <w:rPr>
          <w:lang w:val="fr-CA"/>
        </w:rPr>
        <w:t xml:space="preserve"> où établir un territoire devient la ressource qui fait l’objectif d’une compétition.</w:t>
      </w:r>
    </w:p>
    <w:p w14:paraId="26961481" w14:textId="076E589C" w:rsidR="007675A6" w:rsidRDefault="007675A6" w:rsidP="007675A6">
      <w:pPr>
        <w:pStyle w:val="ListParagraph"/>
        <w:numPr>
          <w:ilvl w:val="2"/>
          <w:numId w:val="1"/>
        </w:numPr>
        <w:rPr>
          <w:lang w:val="fr-CA"/>
        </w:rPr>
      </w:pPr>
      <w:r>
        <w:rPr>
          <w:lang w:val="fr-CA"/>
        </w:rPr>
        <w:t>Guépard = utilise un marqueur chimique contenu dans leur urine pour faire connaître aux autres membres de leur espèce les limites de leur territoire.</w:t>
      </w:r>
    </w:p>
    <w:p w14:paraId="6341AAE2" w14:textId="400A718F" w:rsidR="007675A6" w:rsidRDefault="0013443C" w:rsidP="007675A6">
      <w:pPr>
        <w:pStyle w:val="ListParagraph"/>
        <w:numPr>
          <w:ilvl w:val="2"/>
          <w:numId w:val="1"/>
        </w:numPr>
        <w:rPr>
          <w:lang w:val="fr-CA"/>
        </w:rPr>
      </w:pPr>
      <w:r>
        <w:rPr>
          <w:lang w:val="fr-CA"/>
        </w:rPr>
        <w:t>Maintien d’un territoire = améliore chances de l’animal de trouver suffisamment de nourriture pour se reproduire.</w:t>
      </w:r>
    </w:p>
    <w:p w14:paraId="6A14EE64" w14:textId="76D95444" w:rsidR="0013443C" w:rsidRDefault="00121BC5" w:rsidP="007675A6">
      <w:pPr>
        <w:pStyle w:val="ListParagraph"/>
        <w:numPr>
          <w:ilvl w:val="2"/>
          <w:numId w:val="1"/>
        </w:numPr>
        <w:rPr>
          <w:lang w:val="fr-CA"/>
        </w:rPr>
      </w:pPr>
      <w:r>
        <w:rPr>
          <w:lang w:val="fr-CA"/>
        </w:rPr>
        <w:t>Présence d’individus en surplus ou non reproducteurs = territorialité restreint l’accroissement démographique.</w:t>
      </w:r>
    </w:p>
    <w:p w14:paraId="55F9E0B0" w14:textId="0E9A31BF" w:rsidR="006A50A3" w:rsidRDefault="006A50A3" w:rsidP="006A50A3">
      <w:pPr>
        <w:pStyle w:val="ListParagraph"/>
        <w:numPr>
          <w:ilvl w:val="0"/>
          <w:numId w:val="1"/>
        </w:numPr>
        <w:rPr>
          <w:lang w:val="fr-CA"/>
        </w:rPr>
      </w:pPr>
      <w:r>
        <w:rPr>
          <w:lang w:val="fr-CA"/>
        </w:rPr>
        <w:t>Fluctuations des populations :</w:t>
      </w:r>
    </w:p>
    <w:p w14:paraId="4C733032" w14:textId="09E8241A" w:rsidR="006A50A3" w:rsidRDefault="006A50A3" w:rsidP="006A50A3">
      <w:pPr>
        <w:pStyle w:val="ListParagraph"/>
        <w:numPr>
          <w:ilvl w:val="1"/>
          <w:numId w:val="1"/>
        </w:numPr>
        <w:rPr>
          <w:lang w:val="fr-CA"/>
        </w:rPr>
      </w:pPr>
      <w:r>
        <w:rPr>
          <w:lang w:val="fr-CA"/>
        </w:rPr>
        <w:t>Lynx et lièvre d’Amérique :</w:t>
      </w:r>
    </w:p>
    <w:p w14:paraId="29BDA6B4" w14:textId="24BF7E0A" w:rsidR="006A50A3" w:rsidRDefault="006A50A3" w:rsidP="006A50A3">
      <w:pPr>
        <w:pStyle w:val="ListParagraph"/>
        <w:numPr>
          <w:ilvl w:val="2"/>
          <w:numId w:val="1"/>
        </w:numPr>
        <w:rPr>
          <w:lang w:val="fr-CA"/>
        </w:rPr>
      </w:pPr>
      <w:r>
        <w:rPr>
          <w:lang w:val="fr-CA"/>
        </w:rPr>
        <w:t>Relation d’abondance de proie survie par une abondance de prédateurs</w:t>
      </w:r>
    </w:p>
    <w:p w14:paraId="12215B7D" w14:textId="4808CEE3" w:rsidR="006A50A3" w:rsidRDefault="006A50A3" w:rsidP="006A50A3">
      <w:pPr>
        <w:pStyle w:val="ListParagraph"/>
        <w:numPr>
          <w:ilvl w:val="2"/>
          <w:numId w:val="1"/>
        </w:numPr>
        <w:rPr>
          <w:lang w:val="fr-CA"/>
        </w:rPr>
      </w:pPr>
      <w:r>
        <w:rPr>
          <w:lang w:val="fr-CA"/>
        </w:rPr>
        <w:t>Cycle solaire = affecte les plantes.</w:t>
      </w:r>
    </w:p>
    <w:p w14:paraId="6152FEE0" w14:textId="581DE7DF" w:rsidR="006A50A3" w:rsidRDefault="006A50A3" w:rsidP="006A50A3">
      <w:pPr>
        <w:pStyle w:val="ListParagraph"/>
        <w:numPr>
          <w:ilvl w:val="2"/>
          <w:numId w:val="1"/>
        </w:numPr>
        <w:rPr>
          <w:lang w:val="fr-CA"/>
        </w:rPr>
      </w:pPr>
      <w:r>
        <w:rPr>
          <w:lang w:val="fr-CA"/>
        </w:rPr>
        <w:lastRenderedPageBreak/>
        <w:t>Période de grande intensité de rayon UV = les plantes vont réagir = ils se protègent contre l’UV. Alors, ils ne se protègera pas contre les herbivores</w:t>
      </w:r>
    </w:p>
    <w:p w14:paraId="19E743BA" w14:textId="4C66076B" w:rsidR="006A50A3" w:rsidRDefault="006A50A3" w:rsidP="006A50A3">
      <w:pPr>
        <w:pStyle w:val="ListParagraph"/>
        <w:numPr>
          <w:ilvl w:val="2"/>
          <w:numId w:val="1"/>
        </w:numPr>
        <w:rPr>
          <w:lang w:val="fr-CA"/>
        </w:rPr>
      </w:pPr>
      <w:r>
        <w:rPr>
          <w:lang w:val="fr-CA"/>
        </w:rPr>
        <w:t>Lorsque l’intensité lumineuse est faible = utilise son énergie pour l’attaque contre les herbivores.</w:t>
      </w:r>
    </w:p>
    <w:p w14:paraId="4CE370AA" w14:textId="3C6A437C" w:rsidR="006A50A3" w:rsidRDefault="004974B9" w:rsidP="004974B9">
      <w:pPr>
        <w:pStyle w:val="ListParagraph"/>
        <w:numPr>
          <w:ilvl w:val="0"/>
          <w:numId w:val="1"/>
        </w:numPr>
        <w:rPr>
          <w:lang w:val="fr-CA"/>
        </w:rPr>
      </w:pPr>
      <w:r>
        <w:rPr>
          <w:lang w:val="fr-CA"/>
        </w:rPr>
        <w:t>Métapopulations :</w:t>
      </w:r>
    </w:p>
    <w:p w14:paraId="53ABD1CC" w14:textId="2C4A8557" w:rsidR="004974B9" w:rsidRDefault="004974B9" w:rsidP="004974B9">
      <w:pPr>
        <w:pStyle w:val="ListParagraph"/>
        <w:numPr>
          <w:ilvl w:val="1"/>
          <w:numId w:val="1"/>
        </w:numPr>
        <w:rPr>
          <w:lang w:val="fr-CA"/>
        </w:rPr>
      </w:pPr>
      <w:r>
        <w:rPr>
          <w:lang w:val="fr-CA"/>
        </w:rPr>
        <w:t>Populations locales qui occupent une zone particulière d’un habitat approprié à la survie d’une population.</w:t>
      </w:r>
    </w:p>
    <w:p w14:paraId="2CD2C133" w14:textId="4D6153D3" w:rsidR="004974B9" w:rsidRDefault="004974B9" w:rsidP="004974B9">
      <w:pPr>
        <w:pStyle w:val="ListParagraph"/>
        <w:numPr>
          <w:ilvl w:val="1"/>
          <w:numId w:val="1"/>
        </w:numPr>
        <w:rPr>
          <w:lang w:val="fr-CA"/>
        </w:rPr>
      </w:pPr>
      <w:r>
        <w:rPr>
          <w:lang w:val="fr-CA"/>
        </w:rPr>
        <w:t>Émigration, immigration, extinction et recolonisation.</w:t>
      </w:r>
    </w:p>
    <w:p w14:paraId="41EA1CD8" w14:textId="29D998D3" w:rsidR="004974B9" w:rsidRDefault="004974B9" w:rsidP="004974B9">
      <w:pPr>
        <w:pStyle w:val="ListParagraph"/>
        <w:numPr>
          <w:ilvl w:val="1"/>
          <w:numId w:val="1"/>
        </w:numPr>
        <w:rPr>
          <w:lang w:val="fr-CA"/>
        </w:rPr>
      </w:pPr>
      <w:r>
        <w:rPr>
          <w:lang w:val="fr-CA"/>
        </w:rPr>
        <w:t>Dynamique importante en conservation des espèces</w:t>
      </w:r>
    </w:p>
    <w:p w14:paraId="1BC8A1F5" w14:textId="1A2A6425" w:rsidR="004974B9" w:rsidRDefault="004974B9" w:rsidP="004974B9">
      <w:pPr>
        <w:pStyle w:val="ListParagraph"/>
        <w:numPr>
          <w:ilvl w:val="2"/>
          <w:numId w:val="1"/>
        </w:numPr>
        <w:rPr>
          <w:lang w:val="fr-CA"/>
        </w:rPr>
      </w:pPr>
      <w:r>
        <w:rPr>
          <w:lang w:val="fr-CA"/>
        </w:rPr>
        <w:t xml:space="preserve">Ex : papillon </w:t>
      </w:r>
      <w:proofErr w:type="spellStart"/>
      <w:r>
        <w:rPr>
          <w:lang w:val="fr-CA"/>
        </w:rPr>
        <w:t>Mélitée</w:t>
      </w:r>
      <w:proofErr w:type="spellEnd"/>
      <w:r>
        <w:rPr>
          <w:lang w:val="fr-CA"/>
        </w:rPr>
        <w:t xml:space="preserve"> = peut passer d’un endroit à un autre et l’espèce va migrer à l’intérieur de leur habitat.</w:t>
      </w:r>
    </w:p>
    <w:p w14:paraId="313AF48A" w14:textId="77777777" w:rsidR="00F4484F" w:rsidRDefault="00F4484F" w:rsidP="00F4484F">
      <w:pPr>
        <w:rPr>
          <w:lang w:val="fr-CA"/>
        </w:rPr>
      </w:pPr>
    </w:p>
    <w:p w14:paraId="00A0071D" w14:textId="4C401400" w:rsidR="00F4484F" w:rsidRDefault="00F4484F" w:rsidP="00F4484F">
      <w:pPr>
        <w:rPr>
          <w:lang w:val="fr-CA"/>
        </w:rPr>
      </w:pPr>
      <w:r>
        <w:rPr>
          <w:b/>
          <w:u w:val="single"/>
          <w:lang w:val="fr-CA"/>
        </w:rPr>
        <w:t>Chapitre 11 : Biologie de la conservation</w:t>
      </w:r>
    </w:p>
    <w:p w14:paraId="514C28DA" w14:textId="4DBA70FF" w:rsidR="00F4484F" w:rsidRDefault="00F4484F" w:rsidP="00F4484F">
      <w:pPr>
        <w:pStyle w:val="ListParagraph"/>
        <w:numPr>
          <w:ilvl w:val="0"/>
          <w:numId w:val="1"/>
        </w:numPr>
        <w:rPr>
          <w:lang w:val="fr-CA"/>
        </w:rPr>
      </w:pPr>
      <w:r>
        <w:rPr>
          <w:lang w:val="fr-CA"/>
        </w:rPr>
        <w:t>Les activités humaines menacent la biodiversité</w:t>
      </w:r>
    </w:p>
    <w:p w14:paraId="67449950" w14:textId="3D98F75D" w:rsidR="00F4484F" w:rsidRDefault="00F4484F" w:rsidP="00F4484F">
      <w:pPr>
        <w:pStyle w:val="ListParagraph"/>
        <w:numPr>
          <w:ilvl w:val="0"/>
          <w:numId w:val="1"/>
        </w:numPr>
        <w:rPr>
          <w:lang w:val="fr-CA"/>
        </w:rPr>
      </w:pPr>
      <w:r>
        <w:rPr>
          <w:lang w:val="fr-CA"/>
        </w:rPr>
        <w:t>Diversité génétique : si une espèce a aucune variabilité génétique, elle est aussi susceptible à l’extinction qu’une espèce qui a une population très faible avec une grande variabilité génétique.</w:t>
      </w:r>
    </w:p>
    <w:p w14:paraId="5EDF7504" w14:textId="48E20E68" w:rsidR="00F4484F" w:rsidRDefault="00F4484F" w:rsidP="00F4484F">
      <w:pPr>
        <w:pStyle w:val="ListParagraph"/>
        <w:numPr>
          <w:ilvl w:val="1"/>
          <w:numId w:val="1"/>
        </w:numPr>
        <w:rPr>
          <w:lang w:val="fr-CA"/>
        </w:rPr>
      </w:pPr>
      <w:r>
        <w:rPr>
          <w:lang w:val="fr-CA"/>
        </w:rPr>
        <w:t>Ex : Guépard = aucune variabilité génétique</w:t>
      </w:r>
    </w:p>
    <w:p w14:paraId="6E0E7160" w14:textId="7CC3F3B3" w:rsidR="00F4484F" w:rsidRDefault="00F4484F" w:rsidP="00F4484F">
      <w:pPr>
        <w:pStyle w:val="ListParagraph"/>
        <w:numPr>
          <w:ilvl w:val="1"/>
          <w:numId w:val="1"/>
        </w:numPr>
        <w:rPr>
          <w:lang w:val="fr-CA"/>
        </w:rPr>
      </w:pPr>
      <w:r>
        <w:rPr>
          <w:lang w:val="fr-CA"/>
        </w:rPr>
        <w:t>Ex : Éléphant de mer = petite population (un male pour plusieurs femelles)</w:t>
      </w:r>
    </w:p>
    <w:p w14:paraId="40D66A97" w14:textId="4F11BBE7" w:rsidR="00F4484F" w:rsidRDefault="00F4484F" w:rsidP="00F4484F">
      <w:pPr>
        <w:pStyle w:val="ListParagraph"/>
        <w:numPr>
          <w:ilvl w:val="0"/>
          <w:numId w:val="1"/>
        </w:numPr>
        <w:rPr>
          <w:lang w:val="fr-CA"/>
        </w:rPr>
      </w:pPr>
      <w:r>
        <w:rPr>
          <w:lang w:val="fr-CA"/>
        </w:rPr>
        <w:t>Biodiversité spécifique :</w:t>
      </w:r>
    </w:p>
    <w:p w14:paraId="7662627C" w14:textId="5604E180" w:rsidR="00F4484F" w:rsidRDefault="00F4484F" w:rsidP="00F4484F">
      <w:pPr>
        <w:pStyle w:val="ListParagraph"/>
        <w:numPr>
          <w:ilvl w:val="1"/>
          <w:numId w:val="1"/>
        </w:numPr>
        <w:rPr>
          <w:lang w:val="fr-CA"/>
        </w:rPr>
      </w:pPr>
      <w:r>
        <w:rPr>
          <w:lang w:val="fr-CA"/>
        </w:rPr>
        <w:t>99% des espèces qui ont existé sur Terre sont disparues.</w:t>
      </w:r>
    </w:p>
    <w:p w14:paraId="37691985" w14:textId="72A13B9B" w:rsidR="00F4484F" w:rsidRDefault="00F4484F" w:rsidP="00F4484F">
      <w:pPr>
        <w:pStyle w:val="ListParagraph"/>
        <w:numPr>
          <w:ilvl w:val="1"/>
          <w:numId w:val="1"/>
        </w:numPr>
        <w:rPr>
          <w:lang w:val="fr-CA"/>
        </w:rPr>
      </w:pPr>
      <w:r>
        <w:rPr>
          <w:lang w:val="fr-CA"/>
        </w:rPr>
        <w:t>Plus de 10, 000 des 50, 000 espèces de vertébrés, sont actuellement en péril.</w:t>
      </w:r>
    </w:p>
    <w:p w14:paraId="48B8BFC1" w14:textId="0F3D72CE" w:rsidR="00F4484F" w:rsidRDefault="00F4484F" w:rsidP="00F4484F">
      <w:pPr>
        <w:pStyle w:val="ListParagraph"/>
        <w:numPr>
          <w:ilvl w:val="1"/>
          <w:numId w:val="1"/>
        </w:numPr>
        <w:rPr>
          <w:lang w:val="fr-CA"/>
        </w:rPr>
      </w:pPr>
      <w:r>
        <w:rPr>
          <w:lang w:val="fr-CA"/>
        </w:rPr>
        <w:t>50% des espèces animales et végétales auront possiblement disparues à la fin du XXI</w:t>
      </w:r>
      <w:r>
        <w:rPr>
          <w:vertAlign w:val="superscript"/>
          <w:lang w:val="fr-CA"/>
        </w:rPr>
        <w:t>e</w:t>
      </w:r>
      <w:r>
        <w:rPr>
          <w:lang w:val="fr-CA"/>
        </w:rPr>
        <w:t xml:space="preserve"> siècle.</w:t>
      </w:r>
    </w:p>
    <w:p w14:paraId="6698CEAB" w14:textId="2EFE1B1A" w:rsidR="00F4484F" w:rsidRDefault="00F4484F" w:rsidP="00F4484F">
      <w:pPr>
        <w:pStyle w:val="ListParagraph"/>
        <w:numPr>
          <w:ilvl w:val="1"/>
          <w:numId w:val="1"/>
        </w:numPr>
        <w:rPr>
          <w:lang w:val="fr-CA"/>
        </w:rPr>
      </w:pPr>
      <w:r>
        <w:rPr>
          <w:lang w:val="fr-CA"/>
        </w:rPr>
        <w:t>Ceci ne tient pas compte des extirpations : disparition de populations locales d’espèces. (</w:t>
      </w:r>
      <w:r w:rsidR="007949E9">
        <w:rPr>
          <w:lang w:val="fr-CA"/>
        </w:rPr>
        <w:t>Ex</w:t>
      </w:r>
      <w:r>
        <w:rPr>
          <w:lang w:val="fr-CA"/>
        </w:rPr>
        <w:t> : poisson spatule = pas vue au Canada depuis 50 ans mais encore retrouver au États-Unis)</w:t>
      </w:r>
    </w:p>
    <w:p w14:paraId="1D46BF18" w14:textId="063D975E" w:rsidR="00F4484F" w:rsidRDefault="007949E9" w:rsidP="00F4484F">
      <w:pPr>
        <w:pStyle w:val="ListParagraph"/>
        <w:numPr>
          <w:ilvl w:val="0"/>
          <w:numId w:val="1"/>
        </w:numPr>
        <w:rPr>
          <w:lang w:val="fr-CA"/>
        </w:rPr>
      </w:pPr>
      <w:r>
        <w:rPr>
          <w:lang w:val="fr-CA"/>
        </w:rPr>
        <w:t xml:space="preserve">Régions névralgiques (hot spots) : petites zones qui contient </w:t>
      </w:r>
      <w:proofErr w:type="spellStart"/>
      <w:r>
        <w:rPr>
          <w:lang w:val="fr-CA"/>
        </w:rPr>
        <w:t>bcp</w:t>
      </w:r>
      <w:proofErr w:type="spellEnd"/>
      <w:r>
        <w:rPr>
          <w:lang w:val="fr-CA"/>
        </w:rPr>
        <w:t xml:space="preserve"> d’espèces endémiques et un grand nombre d’espèces menacées (1.5% de la superficie terrestre mais 33% des espèces végétaux et vertébrés)</w:t>
      </w:r>
    </w:p>
    <w:p w14:paraId="7CDB5AF6" w14:textId="24536D95" w:rsidR="007949E9" w:rsidRDefault="007949E9" w:rsidP="007949E9">
      <w:pPr>
        <w:pStyle w:val="ListParagraph"/>
        <w:numPr>
          <w:ilvl w:val="1"/>
          <w:numId w:val="1"/>
        </w:numPr>
        <w:rPr>
          <w:lang w:val="fr-CA"/>
        </w:rPr>
      </w:pPr>
      <w:r>
        <w:rPr>
          <w:lang w:val="fr-CA"/>
        </w:rPr>
        <w:t xml:space="preserve">Espèces endémiques = des espèces uniques à un endroit particulier (Ex : les </w:t>
      </w:r>
      <w:proofErr w:type="spellStart"/>
      <w:r>
        <w:rPr>
          <w:lang w:val="fr-CA"/>
        </w:rPr>
        <w:t>géospizes</w:t>
      </w:r>
      <w:proofErr w:type="spellEnd"/>
      <w:r>
        <w:rPr>
          <w:lang w:val="fr-CA"/>
        </w:rPr>
        <w:t xml:space="preserve"> au Galápagos)</w:t>
      </w:r>
    </w:p>
    <w:p w14:paraId="2F9FB06A" w14:textId="526A5C81" w:rsidR="007949E9" w:rsidRDefault="007949E9" w:rsidP="007949E9">
      <w:pPr>
        <w:pStyle w:val="ListParagraph"/>
        <w:numPr>
          <w:ilvl w:val="0"/>
          <w:numId w:val="1"/>
        </w:numPr>
        <w:rPr>
          <w:lang w:val="fr-CA"/>
        </w:rPr>
      </w:pPr>
      <w:r>
        <w:rPr>
          <w:lang w:val="fr-CA"/>
        </w:rPr>
        <w:t>Biodiversité écosystémique :</w:t>
      </w:r>
    </w:p>
    <w:p w14:paraId="556B9169" w14:textId="4065F552" w:rsidR="007949E9" w:rsidRDefault="007949E9" w:rsidP="007949E9">
      <w:pPr>
        <w:pStyle w:val="ListParagraph"/>
        <w:numPr>
          <w:ilvl w:val="1"/>
          <w:numId w:val="1"/>
        </w:numPr>
        <w:rPr>
          <w:lang w:val="fr-CA"/>
        </w:rPr>
      </w:pPr>
      <w:r>
        <w:rPr>
          <w:lang w:val="fr-CA"/>
        </w:rPr>
        <w:t>Rôle des espèces-clés dans les écosystèmes</w:t>
      </w:r>
    </w:p>
    <w:p w14:paraId="2281308C" w14:textId="6EA3FAA0" w:rsidR="007949E9" w:rsidRDefault="007949E9" w:rsidP="007949E9">
      <w:pPr>
        <w:pStyle w:val="ListParagraph"/>
        <w:numPr>
          <w:ilvl w:val="2"/>
          <w:numId w:val="1"/>
        </w:numPr>
        <w:rPr>
          <w:lang w:val="fr-CA"/>
        </w:rPr>
      </w:pPr>
      <w:r>
        <w:rPr>
          <w:lang w:val="fr-CA"/>
        </w:rPr>
        <w:t>Espèces-clés = espèces qui ne sont pas nécessairement abondante, mais sont leur rôle est centrale dans la chaî</w:t>
      </w:r>
      <w:r w:rsidR="00AE1713">
        <w:rPr>
          <w:lang w:val="fr-CA"/>
        </w:rPr>
        <w:t>ne tropique (chaîne alimentaire)</w:t>
      </w:r>
    </w:p>
    <w:p w14:paraId="34384B0D" w14:textId="2D1629D7" w:rsidR="00AE1713" w:rsidRDefault="00AE1713" w:rsidP="00AE1713">
      <w:pPr>
        <w:pStyle w:val="ListParagraph"/>
        <w:numPr>
          <w:ilvl w:val="3"/>
          <w:numId w:val="1"/>
        </w:numPr>
        <w:rPr>
          <w:lang w:val="fr-CA"/>
        </w:rPr>
      </w:pPr>
      <w:r>
        <w:rPr>
          <w:lang w:val="fr-CA"/>
        </w:rPr>
        <w:t>Ex : loutre de mer = se nourrie d’oursin. Mais si la densité de l’outre est élevée = la biomasse des oursins est faible. Les oursins = nourrie d’algue. Si moins de loutres de mer = augmentation des oursin et forêt d’algue diminue. (Impact sur biodiversité)</w:t>
      </w:r>
    </w:p>
    <w:p w14:paraId="1306F46D" w14:textId="6D9A4A4F" w:rsidR="00AE1713" w:rsidRDefault="00AE1713" w:rsidP="00AE1713">
      <w:pPr>
        <w:pStyle w:val="ListParagraph"/>
        <w:numPr>
          <w:ilvl w:val="1"/>
          <w:numId w:val="1"/>
        </w:numPr>
        <w:rPr>
          <w:lang w:val="fr-CA"/>
        </w:rPr>
      </w:pPr>
      <w:r>
        <w:rPr>
          <w:lang w:val="fr-CA"/>
        </w:rPr>
        <w:t>Les ingénieurs d’écosystèmes :</w:t>
      </w:r>
    </w:p>
    <w:p w14:paraId="5321AB00" w14:textId="3E5D65B0" w:rsidR="00AE1713" w:rsidRDefault="00AE1713" w:rsidP="00AE1713">
      <w:pPr>
        <w:pStyle w:val="ListParagraph"/>
        <w:numPr>
          <w:ilvl w:val="2"/>
          <w:numId w:val="1"/>
        </w:numPr>
        <w:rPr>
          <w:lang w:val="fr-CA"/>
        </w:rPr>
      </w:pPr>
      <w:r>
        <w:rPr>
          <w:lang w:val="fr-CA"/>
        </w:rPr>
        <w:t>Ex : les castors = ils construisent des barrages et créent des étangs, peuvent transformer de grandes superficies de forêt en milieux humides inondés.</w:t>
      </w:r>
    </w:p>
    <w:p w14:paraId="765ABEEB" w14:textId="4CA96252" w:rsidR="00AE1713" w:rsidRDefault="00AE1713" w:rsidP="00AE1713">
      <w:pPr>
        <w:pStyle w:val="ListParagraph"/>
        <w:numPr>
          <w:ilvl w:val="1"/>
          <w:numId w:val="1"/>
        </w:numPr>
        <w:rPr>
          <w:lang w:val="fr-CA"/>
        </w:rPr>
      </w:pPr>
      <w:r>
        <w:rPr>
          <w:lang w:val="fr-CA"/>
        </w:rPr>
        <w:lastRenderedPageBreak/>
        <w:t>Perturbations des réseaux d’interactions</w:t>
      </w:r>
    </w:p>
    <w:p w14:paraId="192DCD37" w14:textId="1913568B" w:rsidR="00AE1713" w:rsidRDefault="00AE1713" w:rsidP="00AE1713">
      <w:pPr>
        <w:pStyle w:val="ListParagraph"/>
        <w:numPr>
          <w:ilvl w:val="0"/>
          <w:numId w:val="1"/>
        </w:numPr>
        <w:rPr>
          <w:lang w:val="fr-CA"/>
        </w:rPr>
      </w:pPr>
      <w:r>
        <w:rPr>
          <w:lang w:val="fr-CA"/>
        </w:rPr>
        <w:t>Destruction des habitats :</w:t>
      </w:r>
    </w:p>
    <w:p w14:paraId="15EBE1EC" w14:textId="134294A1" w:rsidR="00AE1713" w:rsidRDefault="00AE1713" w:rsidP="00AE1713">
      <w:pPr>
        <w:pStyle w:val="ListParagraph"/>
        <w:numPr>
          <w:ilvl w:val="1"/>
          <w:numId w:val="1"/>
        </w:numPr>
        <w:rPr>
          <w:lang w:val="fr-CA"/>
        </w:rPr>
      </w:pPr>
      <w:r>
        <w:rPr>
          <w:lang w:val="fr-CA"/>
        </w:rPr>
        <w:t>Responsable de 73% des espèces en danger d’extinction</w:t>
      </w:r>
    </w:p>
    <w:p w14:paraId="1E71EA9F" w14:textId="3E31F226" w:rsidR="00AE1713" w:rsidRDefault="00AE1713" w:rsidP="00AE1713">
      <w:pPr>
        <w:pStyle w:val="ListParagraph"/>
        <w:numPr>
          <w:ilvl w:val="1"/>
          <w:numId w:val="1"/>
        </w:numPr>
        <w:rPr>
          <w:lang w:val="fr-CA"/>
        </w:rPr>
      </w:pPr>
      <w:r>
        <w:rPr>
          <w:lang w:val="fr-CA"/>
        </w:rPr>
        <w:t>Construction d’infrastructures, déforestations, industrie pétrolières (arctique)</w:t>
      </w:r>
    </w:p>
    <w:p w14:paraId="0C80A476" w14:textId="13F701B7" w:rsidR="00AE1713" w:rsidRDefault="00AE1713" w:rsidP="00AE1713">
      <w:pPr>
        <w:pStyle w:val="ListParagraph"/>
        <w:numPr>
          <w:ilvl w:val="0"/>
          <w:numId w:val="1"/>
        </w:numPr>
        <w:rPr>
          <w:lang w:val="fr-CA"/>
        </w:rPr>
      </w:pPr>
      <w:r>
        <w:rPr>
          <w:lang w:val="fr-CA"/>
        </w:rPr>
        <w:t>Introduction d’espèces :</w:t>
      </w:r>
    </w:p>
    <w:p w14:paraId="3434EFB3" w14:textId="5307B6F9" w:rsidR="00AE1713" w:rsidRDefault="00AE1713" w:rsidP="00AE1713">
      <w:pPr>
        <w:pStyle w:val="ListParagraph"/>
        <w:numPr>
          <w:ilvl w:val="1"/>
          <w:numId w:val="1"/>
        </w:numPr>
        <w:rPr>
          <w:lang w:val="fr-CA"/>
        </w:rPr>
      </w:pPr>
      <w:r>
        <w:rPr>
          <w:lang w:val="fr-CA"/>
        </w:rPr>
        <w:t>Prédateur ou espèces qui ont du succès pour l’accès aux ressources.</w:t>
      </w:r>
    </w:p>
    <w:p w14:paraId="6A035C13" w14:textId="24199FAF" w:rsidR="00AE1713" w:rsidRDefault="00AE1713" w:rsidP="00AE1713">
      <w:pPr>
        <w:pStyle w:val="ListParagraph"/>
        <w:numPr>
          <w:ilvl w:val="0"/>
          <w:numId w:val="1"/>
        </w:numPr>
        <w:rPr>
          <w:lang w:val="fr-CA"/>
        </w:rPr>
      </w:pPr>
      <w:r>
        <w:rPr>
          <w:lang w:val="fr-CA"/>
        </w:rPr>
        <w:t>Surexploitation :</w:t>
      </w:r>
    </w:p>
    <w:p w14:paraId="060FBA9E" w14:textId="049AB2AB" w:rsidR="00AE1713" w:rsidRDefault="00AE1713" w:rsidP="00AE1713">
      <w:pPr>
        <w:pStyle w:val="ListParagraph"/>
        <w:numPr>
          <w:ilvl w:val="1"/>
          <w:numId w:val="1"/>
        </w:numPr>
        <w:rPr>
          <w:lang w:val="fr-CA"/>
        </w:rPr>
      </w:pPr>
      <w:r>
        <w:rPr>
          <w:lang w:val="fr-CA"/>
        </w:rPr>
        <w:t>Morue franche</w:t>
      </w:r>
    </w:p>
    <w:p w14:paraId="24770229" w14:textId="49D45A73" w:rsidR="00AE1713" w:rsidRDefault="00AE1713" w:rsidP="00AE1713">
      <w:pPr>
        <w:pStyle w:val="ListParagraph"/>
        <w:numPr>
          <w:ilvl w:val="1"/>
          <w:numId w:val="1"/>
        </w:numPr>
        <w:rPr>
          <w:lang w:val="fr-CA"/>
        </w:rPr>
      </w:pPr>
      <w:r>
        <w:rPr>
          <w:lang w:val="fr-CA"/>
        </w:rPr>
        <w:t xml:space="preserve">Thon rouge = très exploiter pour la consommation humaine. Coûte chère donc </w:t>
      </w:r>
      <w:proofErr w:type="spellStart"/>
      <w:r>
        <w:rPr>
          <w:lang w:val="fr-CA"/>
        </w:rPr>
        <w:t>bcp</w:t>
      </w:r>
      <w:proofErr w:type="spellEnd"/>
      <w:r>
        <w:rPr>
          <w:lang w:val="fr-CA"/>
        </w:rPr>
        <w:t xml:space="preserve"> veut en pêcher.</w:t>
      </w:r>
    </w:p>
    <w:p w14:paraId="2D230618" w14:textId="7D643C69" w:rsidR="00AE1713" w:rsidRDefault="00253779" w:rsidP="00AE1713">
      <w:pPr>
        <w:pStyle w:val="ListParagraph"/>
        <w:numPr>
          <w:ilvl w:val="1"/>
          <w:numId w:val="1"/>
        </w:numPr>
        <w:rPr>
          <w:lang w:val="fr-CA"/>
        </w:rPr>
      </w:pPr>
      <w:r>
        <w:rPr>
          <w:lang w:val="fr-CA"/>
        </w:rPr>
        <w:t>Éléphants, baleines, rhinocéros</w:t>
      </w:r>
    </w:p>
    <w:p w14:paraId="543B2E18" w14:textId="563DD78B" w:rsidR="00253779" w:rsidRDefault="00253779" w:rsidP="00253779">
      <w:pPr>
        <w:pStyle w:val="ListParagraph"/>
        <w:numPr>
          <w:ilvl w:val="0"/>
          <w:numId w:val="1"/>
        </w:numPr>
        <w:rPr>
          <w:lang w:val="fr-CA"/>
        </w:rPr>
      </w:pPr>
      <w:r>
        <w:rPr>
          <w:lang w:val="fr-CA"/>
        </w:rPr>
        <w:t>Les changements à l’échelle planétaire :</w:t>
      </w:r>
    </w:p>
    <w:p w14:paraId="1D82C24B" w14:textId="77783DAC" w:rsidR="00253779" w:rsidRDefault="00253779" w:rsidP="00253779">
      <w:pPr>
        <w:pStyle w:val="ListParagraph"/>
        <w:numPr>
          <w:ilvl w:val="1"/>
          <w:numId w:val="1"/>
        </w:numPr>
        <w:rPr>
          <w:lang w:val="fr-CA"/>
        </w:rPr>
      </w:pPr>
      <w:r>
        <w:rPr>
          <w:lang w:val="fr-CA"/>
        </w:rPr>
        <w:t>Changement climatique global (effet de serre)</w:t>
      </w:r>
    </w:p>
    <w:p w14:paraId="3C648612" w14:textId="5EA15EA9" w:rsidR="00253779" w:rsidRDefault="00253779" w:rsidP="00253779">
      <w:pPr>
        <w:pStyle w:val="ListParagraph"/>
        <w:numPr>
          <w:ilvl w:val="2"/>
          <w:numId w:val="1"/>
        </w:numPr>
        <w:rPr>
          <w:lang w:val="fr-CA"/>
        </w:rPr>
      </w:pPr>
      <w:r>
        <w:rPr>
          <w:lang w:val="fr-CA"/>
        </w:rPr>
        <w:t xml:space="preserve">Sans cet effet de serre, la </w:t>
      </w:r>
      <w:proofErr w:type="spellStart"/>
      <w:r>
        <w:rPr>
          <w:lang w:val="fr-CA"/>
        </w:rPr>
        <w:t>temp</w:t>
      </w:r>
      <w:proofErr w:type="spellEnd"/>
      <w:r>
        <w:rPr>
          <w:lang w:val="fr-CA"/>
        </w:rPr>
        <w:t xml:space="preserve">. </w:t>
      </w:r>
      <w:proofErr w:type="gramStart"/>
      <w:r>
        <w:rPr>
          <w:lang w:val="fr-CA"/>
        </w:rPr>
        <w:t>moyenne</w:t>
      </w:r>
      <w:proofErr w:type="gramEnd"/>
      <w:r>
        <w:rPr>
          <w:lang w:val="fr-CA"/>
        </w:rPr>
        <w:t xml:space="preserve"> sur la planète serait de -18</w:t>
      </w:r>
      <w:r w:rsidR="004D6A84">
        <w:rPr>
          <w:rFonts w:ascii="degree" w:hAnsi="degree"/>
          <w:lang w:val="fr-CA"/>
        </w:rPr>
        <w:t>°</w:t>
      </w:r>
      <w:r w:rsidR="004D6A84">
        <w:rPr>
          <w:lang w:val="fr-CA"/>
        </w:rPr>
        <w:t>C</w:t>
      </w:r>
    </w:p>
    <w:p w14:paraId="4E7F45C5" w14:textId="6CED0D78" w:rsidR="004D6A84" w:rsidRDefault="004D6A84" w:rsidP="00253779">
      <w:pPr>
        <w:pStyle w:val="ListParagraph"/>
        <w:numPr>
          <w:ilvl w:val="2"/>
          <w:numId w:val="1"/>
        </w:numPr>
        <w:rPr>
          <w:lang w:val="fr-CA"/>
        </w:rPr>
      </w:pPr>
      <w:r>
        <w:rPr>
          <w:lang w:val="fr-CA"/>
        </w:rPr>
        <w:t>L’augmentation du CO</w:t>
      </w:r>
      <w:r>
        <w:rPr>
          <w:vertAlign w:val="subscript"/>
          <w:lang w:val="fr-CA"/>
        </w:rPr>
        <w:t>2</w:t>
      </w:r>
      <w:r>
        <w:rPr>
          <w:lang w:val="fr-CA"/>
        </w:rPr>
        <w:t xml:space="preserve"> atmosphérique est en lien avec l’augmentation de la température.</w:t>
      </w:r>
    </w:p>
    <w:p w14:paraId="6FB95CE6" w14:textId="38098EF4" w:rsidR="004D6A84" w:rsidRDefault="004D6A84" w:rsidP="004D6A84">
      <w:pPr>
        <w:pStyle w:val="ListParagraph"/>
        <w:numPr>
          <w:ilvl w:val="1"/>
          <w:numId w:val="1"/>
        </w:numPr>
        <w:rPr>
          <w:lang w:val="fr-CA"/>
        </w:rPr>
      </w:pPr>
      <w:r>
        <w:rPr>
          <w:lang w:val="fr-CA"/>
        </w:rPr>
        <w:t>Effet de serre :</w:t>
      </w:r>
    </w:p>
    <w:p w14:paraId="61BE05CC" w14:textId="08779581" w:rsidR="004D6A84" w:rsidRDefault="004D6A84" w:rsidP="004D6A84">
      <w:pPr>
        <w:pStyle w:val="ListParagraph"/>
        <w:numPr>
          <w:ilvl w:val="2"/>
          <w:numId w:val="1"/>
        </w:numPr>
        <w:rPr>
          <w:lang w:val="fr-CA"/>
        </w:rPr>
      </w:pPr>
      <w:r>
        <w:rPr>
          <w:lang w:val="fr-CA"/>
        </w:rPr>
        <w:t>L’énergie en provenance du Soleil traverse l’atmosphère.</w:t>
      </w:r>
    </w:p>
    <w:p w14:paraId="42852209" w14:textId="0410EF4D" w:rsidR="004D6A84" w:rsidRDefault="004D6A84" w:rsidP="004D6A84">
      <w:pPr>
        <w:pStyle w:val="ListParagraph"/>
        <w:numPr>
          <w:ilvl w:val="2"/>
          <w:numId w:val="1"/>
        </w:numPr>
        <w:rPr>
          <w:lang w:val="fr-CA"/>
        </w:rPr>
      </w:pPr>
      <w:r>
        <w:rPr>
          <w:lang w:val="fr-CA"/>
        </w:rPr>
        <w:t>Une partie de l’énergie est renvoyée vers l’espace.</w:t>
      </w:r>
    </w:p>
    <w:p w14:paraId="57C6E375" w14:textId="6F6C5F0F" w:rsidR="004D6A84" w:rsidRDefault="004D6A84" w:rsidP="004D6A84">
      <w:pPr>
        <w:pStyle w:val="ListParagraph"/>
        <w:numPr>
          <w:ilvl w:val="2"/>
          <w:numId w:val="1"/>
        </w:numPr>
        <w:rPr>
          <w:lang w:val="fr-CA"/>
        </w:rPr>
      </w:pPr>
      <w:r>
        <w:rPr>
          <w:lang w:val="fr-CA"/>
        </w:rPr>
        <w:t>La surface de la Terre est réchauffée par le Soleil et renvoie la chaleur vers l’espace.</w:t>
      </w:r>
    </w:p>
    <w:p w14:paraId="669EA6A8" w14:textId="5E787722" w:rsidR="004D6A84" w:rsidRDefault="004D6A84" w:rsidP="004D6A84">
      <w:pPr>
        <w:pStyle w:val="ListParagraph"/>
        <w:numPr>
          <w:ilvl w:val="2"/>
          <w:numId w:val="1"/>
        </w:numPr>
        <w:rPr>
          <w:lang w:val="fr-CA"/>
        </w:rPr>
      </w:pPr>
      <w:r>
        <w:rPr>
          <w:lang w:val="fr-CA"/>
        </w:rPr>
        <w:t>Les gaz à effet de serre dans l’atmosphère retiennent une partie de la chaleur.</w:t>
      </w:r>
    </w:p>
    <w:p w14:paraId="034A8FBA" w14:textId="7220FFC6" w:rsidR="004D6A84" w:rsidRDefault="004D6A84" w:rsidP="004D6A84">
      <w:pPr>
        <w:pStyle w:val="ListParagraph"/>
        <w:numPr>
          <w:ilvl w:val="1"/>
          <w:numId w:val="1"/>
        </w:numPr>
        <w:rPr>
          <w:lang w:val="fr-CA"/>
        </w:rPr>
      </w:pPr>
      <w:r>
        <w:rPr>
          <w:lang w:val="fr-CA"/>
        </w:rPr>
        <w:t>Diminution de l’albédo (pouvoir réfléchissant d’une surface) :</w:t>
      </w:r>
    </w:p>
    <w:p w14:paraId="770142B1" w14:textId="4AD99F5E" w:rsidR="004D6A84" w:rsidRDefault="004D6A84" w:rsidP="004D6A84">
      <w:pPr>
        <w:pStyle w:val="ListParagraph"/>
        <w:numPr>
          <w:ilvl w:val="2"/>
          <w:numId w:val="1"/>
        </w:numPr>
        <w:rPr>
          <w:lang w:val="fr-CA"/>
        </w:rPr>
      </w:pPr>
      <w:r>
        <w:rPr>
          <w:lang w:val="fr-CA"/>
        </w:rPr>
        <w:t>Réchauffement plus rapide des océans </w:t>
      </w:r>
    </w:p>
    <w:p w14:paraId="19C3AA4C" w14:textId="090C9C61" w:rsidR="004D6A84" w:rsidRDefault="004D6A84" w:rsidP="004D6A84">
      <w:pPr>
        <w:pStyle w:val="ListParagraph"/>
        <w:numPr>
          <w:ilvl w:val="2"/>
          <w:numId w:val="1"/>
        </w:numPr>
        <w:rPr>
          <w:lang w:val="fr-CA"/>
        </w:rPr>
      </w:pPr>
      <w:r>
        <w:rPr>
          <w:lang w:val="fr-CA"/>
        </w:rPr>
        <w:t>Pertes et modifications d’écosystèmes océaniques</w:t>
      </w:r>
    </w:p>
    <w:p w14:paraId="7B5BBA72" w14:textId="7925F0D5" w:rsidR="004D6A84" w:rsidRDefault="004D6A84" w:rsidP="004D6A84">
      <w:pPr>
        <w:pStyle w:val="ListParagraph"/>
        <w:numPr>
          <w:ilvl w:val="3"/>
          <w:numId w:val="1"/>
        </w:numPr>
        <w:rPr>
          <w:lang w:val="fr-CA"/>
        </w:rPr>
      </w:pPr>
      <w:r>
        <w:rPr>
          <w:lang w:val="fr-CA"/>
        </w:rPr>
        <w:t>Pertes d’écosystèmes arctiques</w:t>
      </w:r>
    </w:p>
    <w:p w14:paraId="7D993227" w14:textId="1FE0E9A8" w:rsidR="004D6A84" w:rsidRDefault="004D6A84" w:rsidP="004D6A84">
      <w:pPr>
        <w:pStyle w:val="ListParagraph"/>
        <w:numPr>
          <w:ilvl w:val="3"/>
          <w:numId w:val="1"/>
        </w:numPr>
        <w:rPr>
          <w:lang w:val="fr-CA"/>
        </w:rPr>
      </w:pPr>
      <w:r>
        <w:rPr>
          <w:lang w:val="fr-CA"/>
        </w:rPr>
        <w:t>Pertes de récifs coralliens (peu résiliant à hausse de température)</w:t>
      </w:r>
    </w:p>
    <w:p w14:paraId="3F952685" w14:textId="5A2BC7A3" w:rsidR="004D6A84" w:rsidRDefault="004D6A84" w:rsidP="004D6A84">
      <w:pPr>
        <w:pStyle w:val="ListParagraph"/>
        <w:numPr>
          <w:ilvl w:val="3"/>
          <w:numId w:val="1"/>
        </w:numPr>
        <w:rPr>
          <w:lang w:val="fr-CA"/>
        </w:rPr>
      </w:pPr>
      <w:r>
        <w:rPr>
          <w:lang w:val="fr-CA"/>
        </w:rPr>
        <w:t>Acidification de la mer = affecte les exosquelettes (structure de soutien des invertébrés)</w:t>
      </w:r>
    </w:p>
    <w:p w14:paraId="1270A342" w14:textId="0BEE908A" w:rsidR="004D6A84" w:rsidRDefault="004D6A84" w:rsidP="004D6A84">
      <w:pPr>
        <w:pStyle w:val="ListParagraph"/>
        <w:numPr>
          <w:ilvl w:val="3"/>
          <w:numId w:val="1"/>
        </w:numPr>
        <w:rPr>
          <w:lang w:val="fr-CA"/>
        </w:rPr>
      </w:pPr>
      <w:r>
        <w:rPr>
          <w:lang w:val="fr-CA"/>
        </w:rPr>
        <w:t>Augmentation du niveau de la mer</w:t>
      </w:r>
    </w:p>
    <w:p w14:paraId="5C969952" w14:textId="6809819E" w:rsidR="004D6A84" w:rsidRDefault="004D6A84" w:rsidP="004D6A84">
      <w:pPr>
        <w:pStyle w:val="ListParagraph"/>
        <w:numPr>
          <w:ilvl w:val="2"/>
          <w:numId w:val="1"/>
        </w:numPr>
        <w:rPr>
          <w:lang w:val="fr-CA"/>
        </w:rPr>
      </w:pPr>
      <w:r>
        <w:rPr>
          <w:lang w:val="fr-CA"/>
        </w:rPr>
        <w:t>Pour limiter le réchauffement global, il faut avant tout éviter d’émettre autant de carbone dans l’atmosphère</w:t>
      </w:r>
    </w:p>
    <w:p w14:paraId="1F4D0019" w14:textId="1A4BE5B9" w:rsidR="004D6A84" w:rsidRDefault="004D6A84" w:rsidP="004D6A84">
      <w:pPr>
        <w:pStyle w:val="ListParagraph"/>
        <w:numPr>
          <w:ilvl w:val="2"/>
          <w:numId w:val="1"/>
        </w:numPr>
        <w:rPr>
          <w:lang w:val="fr-CA"/>
        </w:rPr>
      </w:pPr>
      <w:r>
        <w:rPr>
          <w:lang w:val="fr-CA"/>
        </w:rPr>
        <w:t>Cet objectif est incompatible avec une économie globale dépendante des combustibles fossiles (=60% de l’effet de l’effet de serre anthropique)</w:t>
      </w:r>
    </w:p>
    <w:p w14:paraId="6ADF79AE" w14:textId="1993693D" w:rsidR="004D6A84" w:rsidRDefault="004D6A84" w:rsidP="004D6A84">
      <w:pPr>
        <w:pStyle w:val="ListParagraph"/>
        <w:numPr>
          <w:ilvl w:val="0"/>
          <w:numId w:val="1"/>
        </w:numPr>
        <w:rPr>
          <w:lang w:val="fr-CA"/>
        </w:rPr>
      </w:pPr>
      <w:r>
        <w:rPr>
          <w:lang w:val="fr-CA"/>
        </w:rPr>
        <w:t>Spirale d’extinction :</w:t>
      </w:r>
    </w:p>
    <w:p w14:paraId="4739137D" w14:textId="3CA8B3AE" w:rsidR="004D6A84" w:rsidRDefault="00ED4705" w:rsidP="00ED4705">
      <w:pPr>
        <w:pStyle w:val="ListParagraph"/>
        <w:numPr>
          <w:ilvl w:val="1"/>
          <w:numId w:val="1"/>
        </w:numPr>
        <w:rPr>
          <w:lang w:val="fr-CA"/>
        </w:rPr>
      </w:pPr>
      <w:r>
        <w:rPr>
          <w:lang w:val="fr-CA"/>
        </w:rPr>
        <w:t>Petite population</w:t>
      </w:r>
    </w:p>
    <w:p w14:paraId="1A3B9594" w14:textId="0AB8066A" w:rsidR="00ED4705" w:rsidRDefault="00ED4705" w:rsidP="00ED4705">
      <w:pPr>
        <w:pStyle w:val="ListParagraph"/>
        <w:numPr>
          <w:ilvl w:val="1"/>
          <w:numId w:val="1"/>
        </w:numPr>
        <w:rPr>
          <w:lang w:val="fr-CA"/>
        </w:rPr>
      </w:pPr>
      <w:r>
        <w:rPr>
          <w:lang w:val="fr-CA"/>
        </w:rPr>
        <w:t>Consanguinité ou Dérive génétique</w:t>
      </w:r>
    </w:p>
    <w:p w14:paraId="50DACCF9" w14:textId="2A4F1C9D" w:rsidR="00ED4705" w:rsidRDefault="00ED4705" w:rsidP="00ED4705">
      <w:pPr>
        <w:pStyle w:val="ListParagraph"/>
        <w:numPr>
          <w:ilvl w:val="1"/>
          <w:numId w:val="1"/>
        </w:numPr>
        <w:rPr>
          <w:lang w:val="fr-CA"/>
        </w:rPr>
      </w:pPr>
      <w:r>
        <w:rPr>
          <w:lang w:val="fr-CA"/>
        </w:rPr>
        <w:t>Perte de variabilité génétique</w:t>
      </w:r>
    </w:p>
    <w:p w14:paraId="74F65CB2" w14:textId="39A0A2BA" w:rsidR="00ED4705" w:rsidRDefault="00ED4705" w:rsidP="00ED4705">
      <w:pPr>
        <w:pStyle w:val="ListParagraph"/>
        <w:numPr>
          <w:ilvl w:val="1"/>
          <w:numId w:val="1"/>
        </w:numPr>
        <w:rPr>
          <w:lang w:val="fr-CA"/>
        </w:rPr>
      </w:pPr>
      <w:r>
        <w:rPr>
          <w:lang w:val="fr-CA"/>
        </w:rPr>
        <w:t>Réduction de la valeur d’adapt</w:t>
      </w:r>
      <w:r w:rsidR="00CA61BF">
        <w:rPr>
          <w:lang w:val="fr-CA"/>
        </w:rPr>
        <w:t>at</w:t>
      </w:r>
      <w:r>
        <w:rPr>
          <w:lang w:val="fr-CA"/>
        </w:rPr>
        <w:t xml:space="preserve">ion </w:t>
      </w:r>
      <w:r w:rsidR="00CA61BF">
        <w:rPr>
          <w:lang w:val="fr-CA"/>
        </w:rPr>
        <w:t>individuelle et de l’adaptabilité de la population = chaque phénotype et génotype risque de ne pas être optimal, risque de ne pas produire une progéniture viable et féconde.</w:t>
      </w:r>
    </w:p>
    <w:p w14:paraId="3E1B5535" w14:textId="398FAF63" w:rsidR="00CA61BF" w:rsidRDefault="00CA61BF" w:rsidP="00ED4705">
      <w:pPr>
        <w:pStyle w:val="ListParagraph"/>
        <w:numPr>
          <w:ilvl w:val="1"/>
          <w:numId w:val="1"/>
        </w:numPr>
        <w:rPr>
          <w:lang w:val="fr-CA"/>
        </w:rPr>
      </w:pPr>
      <w:r>
        <w:rPr>
          <w:lang w:val="fr-CA"/>
        </w:rPr>
        <w:t>Reproduction décroissante ou Mortalité croissante</w:t>
      </w:r>
    </w:p>
    <w:p w14:paraId="628F968E" w14:textId="64354D2A" w:rsidR="00CA61BF" w:rsidRDefault="00CA61BF" w:rsidP="00ED4705">
      <w:pPr>
        <w:pStyle w:val="ListParagraph"/>
        <w:numPr>
          <w:ilvl w:val="1"/>
          <w:numId w:val="1"/>
        </w:numPr>
        <w:rPr>
          <w:lang w:val="fr-CA"/>
        </w:rPr>
      </w:pPr>
      <w:r>
        <w:rPr>
          <w:lang w:val="fr-CA"/>
        </w:rPr>
        <w:t>Population réduite</w:t>
      </w:r>
    </w:p>
    <w:p w14:paraId="39B9AC02" w14:textId="77777777" w:rsidR="007C0078" w:rsidRPr="00911446" w:rsidRDefault="007C0078" w:rsidP="00911446">
      <w:pPr>
        <w:pStyle w:val="ListParagraph"/>
        <w:numPr>
          <w:ilvl w:val="1"/>
          <w:numId w:val="1"/>
        </w:numPr>
      </w:pPr>
      <w:r w:rsidRPr="00911446">
        <w:rPr>
          <w:bCs/>
        </w:rPr>
        <w:lastRenderedPageBreak/>
        <w:t>N</w:t>
      </w:r>
      <w:r w:rsidRPr="00911446">
        <w:rPr>
          <w:bCs/>
          <w:vertAlign w:val="subscript"/>
        </w:rPr>
        <w:t xml:space="preserve">e </w:t>
      </w:r>
      <w:r w:rsidRPr="00911446">
        <w:rPr>
          <w:bCs/>
        </w:rPr>
        <w:t>= 4(</w:t>
      </w:r>
      <w:proofErr w:type="spellStart"/>
      <w:proofErr w:type="gramStart"/>
      <w:r w:rsidRPr="00911446">
        <w:rPr>
          <w:bCs/>
        </w:rPr>
        <w:t>N</w:t>
      </w:r>
      <w:r w:rsidRPr="00911446">
        <w:rPr>
          <w:bCs/>
          <w:vertAlign w:val="subscript"/>
        </w:rPr>
        <w:t>m</w:t>
      </w:r>
      <w:r w:rsidRPr="00911446">
        <w:rPr>
          <w:bCs/>
        </w:rPr>
        <w:t>N</w:t>
      </w:r>
      <w:r w:rsidRPr="00911446">
        <w:rPr>
          <w:bCs/>
          <w:vertAlign w:val="subscript"/>
        </w:rPr>
        <w:t>f</w:t>
      </w:r>
      <w:proofErr w:type="spellEnd"/>
      <w:r w:rsidRPr="00911446">
        <w:rPr>
          <w:bCs/>
        </w:rPr>
        <w:t xml:space="preserve"> )</w:t>
      </w:r>
      <w:proofErr w:type="gramEnd"/>
      <w:r w:rsidRPr="00911446">
        <w:rPr>
          <w:bCs/>
        </w:rPr>
        <w:t>/(N</w:t>
      </w:r>
      <w:r w:rsidRPr="00911446">
        <w:rPr>
          <w:bCs/>
          <w:vertAlign w:val="subscript"/>
        </w:rPr>
        <w:t>m</w:t>
      </w:r>
      <w:r w:rsidRPr="00911446">
        <w:rPr>
          <w:bCs/>
        </w:rPr>
        <w:t xml:space="preserve">+ </w:t>
      </w:r>
      <w:proofErr w:type="spellStart"/>
      <w:r w:rsidRPr="00911446">
        <w:rPr>
          <w:bCs/>
        </w:rPr>
        <w:t>N</w:t>
      </w:r>
      <w:r w:rsidRPr="00911446">
        <w:rPr>
          <w:bCs/>
          <w:vertAlign w:val="subscript"/>
        </w:rPr>
        <w:t>f</w:t>
      </w:r>
      <w:proofErr w:type="spellEnd"/>
      <w:r w:rsidRPr="00911446">
        <w:rPr>
          <w:bCs/>
        </w:rPr>
        <w:t>)</w:t>
      </w:r>
      <w:r w:rsidRPr="00911446">
        <w:rPr>
          <w:bCs/>
          <w:vertAlign w:val="subscript"/>
        </w:rPr>
        <w:t xml:space="preserve">  </w:t>
      </w:r>
    </w:p>
    <w:p w14:paraId="58482EB9" w14:textId="16F66F82" w:rsidR="00CA61BF" w:rsidRDefault="00911446" w:rsidP="00911446">
      <w:pPr>
        <w:pStyle w:val="ListParagraph"/>
        <w:numPr>
          <w:ilvl w:val="2"/>
          <w:numId w:val="1"/>
        </w:numPr>
        <w:rPr>
          <w:lang w:val="fr-CA"/>
        </w:rPr>
      </w:pPr>
      <w:r>
        <w:rPr>
          <w:lang w:val="fr-CA"/>
        </w:rPr>
        <w:t>N</w:t>
      </w:r>
      <w:r>
        <w:rPr>
          <w:vertAlign w:val="subscript"/>
          <w:lang w:val="fr-CA"/>
        </w:rPr>
        <w:t>m</w:t>
      </w:r>
      <w:r>
        <w:rPr>
          <w:lang w:val="fr-CA"/>
        </w:rPr>
        <w:t xml:space="preserve"> = nombre de mâles reproducteurs;</w:t>
      </w:r>
    </w:p>
    <w:p w14:paraId="489854B5" w14:textId="6CFAD66B" w:rsidR="00911446" w:rsidRDefault="00911446" w:rsidP="00911446">
      <w:pPr>
        <w:pStyle w:val="ListParagraph"/>
        <w:numPr>
          <w:ilvl w:val="2"/>
          <w:numId w:val="1"/>
        </w:numPr>
        <w:rPr>
          <w:lang w:val="fr-CA"/>
        </w:rPr>
      </w:pPr>
      <w:proofErr w:type="spellStart"/>
      <w:r>
        <w:rPr>
          <w:lang w:val="fr-CA"/>
        </w:rPr>
        <w:t>N</w:t>
      </w:r>
      <w:r>
        <w:rPr>
          <w:vertAlign w:val="subscript"/>
          <w:lang w:val="fr-CA"/>
        </w:rPr>
        <w:t>f</w:t>
      </w:r>
      <w:proofErr w:type="spellEnd"/>
      <w:r>
        <w:rPr>
          <w:lang w:val="fr-CA"/>
        </w:rPr>
        <w:t xml:space="preserve"> = nombres de femelles reproductrices;</w:t>
      </w:r>
    </w:p>
    <w:p w14:paraId="13598974" w14:textId="516D2526" w:rsidR="00911446" w:rsidRDefault="00911446" w:rsidP="00911446">
      <w:pPr>
        <w:pStyle w:val="ListParagraph"/>
        <w:numPr>
          <w:ilvl w:val="2"/>
          <w:numId w:val="1"/>
        </w:numPr>
        <w:rPr>
          <w:lang w:val="fr-CA"/>
        </w:rPr>
      </w:pPr>
      <w:r>
        <w:rPr>
          <w:lang w:val="fr-CA"/>
        </w:rPr>
        <w:t>N</w:t>
      </w:r>
      <w:r>
        <w:rPr>
          <w:vertAlign w:val="subscript"/>
          <w:lang w:val="fr-CA"/>
        </w:rPr>
        <w:t>e</w:t>
      </w:r>
      <w:r>
        <w:rPr>
          <w:lang w:val="fr-CA"/>
        </w:rPr>
        <w:t xml:space="preserve"> = taille efficace de la population</w:t>
      </w:r>
    </w:p>
    <w:p w14:paraId="2D6F1054" w14:textId="677D1D7C" w:rsidR="000C7CF9" w:rsidRDefault="000C7CF9" w:rsidP="000C7CF9">
      <w:pPr>
        <w:pStyle w:val="ListParagraph"/>
        <w:numPr>
          <w:ilvl w:val="1"/>
          <w:numId w:val="1"/>
        </w:numPr>
        <w:rPr>
          <w:lang w:val="fr-CA"/>
        </w:rPr>
      </w:pPr>
      <w:r>
        <w:rPr>
          <w:lang w:val="fr-CA"/>
        </w:rPr>
        <w:t>Ex : Tétras de prairies :</w:t>
      </w:r>
    </w:p>
    <w:p w14:paraId="45E11CC0" w14:textId="5D65BB1C" w:rsidR="000C7CF9" w:rsidRDefault="000C7CF9" w:rsidP="000C7CF9">
      <w:pPr>
        <w:pStyle w:val="ListParagraph"/>
        <w:numPr>
          <w:ilvl w:val="2"/>
          <w:numId w:val="1"/>
        </w:numPr>
        <w:rPr>
          <w:lang w:val="fr-CA"/>
        </w:rPr>
      </w:pPr>
      <w:r>
        <w:rPr>
          <w:lang w:val="fr-CA"/>
        </w:rPr>
        <w:t>Perte d’habitat = diminution d’individus dans la population</w:t>
      </w:r>
    </w:p>
    <w:p w14:paraId="1083E632" w14:textId="66942BEB" w:rsidR="000C7CF9" w:rsidRDefault="000C7CF9" w:rsidP="000C7CF9">
      <w:pPr>
        <w:pStyle w:val="ListParagraph"/>
        <w:numPr>
          <w:ilvl w:val="2"/>
          <w:numId w:val="1"/>
        </w:numPr>
        <w:rPr>
          <w:lang w:val="fr-CA"/>
        </w:rPr>
      </w:pPr>
      <w:r>
        <w:rPr>
          <w:lang w:val="fr-CA"/>
        </w:rPr>
        <w:t>Perte de fécondité dans la population résistante</w:t>
      </w:r>
    </w:p>
    <w:p w14:paraId="22C81683" w14:textId="5B10CD54" w:rsidR="000C7CF9" w:rsidRDefault="000C7CF9" w:rsidP="000C7CF9">
      <w:pPr>
        <w:pStyle w:val="ListParagraph"/>
        <w:numPr>
          <w:ilvl w:val="2"/>
          <w:numId w:val="1"/>
        </w:numPr>
        <w:rPr>
          <w:lang w:val="fr-CA"/>
        </w:rPr>
      </w:pPr>
      <w:r>
        <w:rPr>
          <w:lang w:val="fr-CA"/>
        </w:rPr>
        <w:t>Transplantation d’un # d’individus provenant d’autres états américains</w:t>
      </w:r>
    </w:p>
    <w:p w14:paraId="50EE1EEE" w14:textId="18958ACA" w:rsidR="000C7CF9" w:rsidRDefault="000C7CF9" w:rsidP="000C7CF9">
      <w:pPr>
        <w:pStyle w:val="ListParagraph"/>
        <w:numPr>
          <w:ilvl w:val="2"/>
          <w:numId w:val="1"/>
        </w:numPr>
        <w:rPr>
          <w:lang w:val="fr-CA"/>
        </w:rPr>
      </w:pPr>
      <w:r>
        <w:rPr>
          <w:lang w:val="fr-CA"/>
        </w:rPr>
        <w:t>Résultat = augmentation de la fécondité et hausse de population</w:t>
      </w:r>
    </w:p>
    <w:p w14:paraId="2EA2048E" w14:textId="77777777" w:rsidR="000C7CF9" w:rsidRDefault="000C7CF9" w:rsidP="0058507A">
      <w:pPr>
        <w:rPr>
          <w:lang w:val="fr-CA"/>
        </w:rPr>
      </w:pPr>
    </w:p>
    <w:p w14:paraId="5410ACAC" w14:textId="79339C98" w:rsidR="0058507A" w:rsidRDefault="0058507A" w:rsidP="0058507A">
      <w:pPr>
        <w:rPr>
          <w:lang w:val="fr-CA"/>
        </w:rPr>
      </w:pPr>
      <w:r>
        <w:rPr>
          <w:b/>
          <w:u w:val="single"/>
          <w:lang w:val="fr-CA"/>
        </w:rPr>
        <w:t>Chapitre 12 : Origine de la vie</w:t>
      </w:r>
    </w:p>
    <w:p w14:paraId="12BD5550" w14:textId="77777777" w:rsidR="001F3A10" w:rsidRDefault="001F3A10" w:rsidP="0058507A">
      <w:pPr>
        <w:pStyle w:val="ListParagraph"/>
        <w:numPr>
          <w:ilvl w:val="0"/>
          <w:numId w:val="1"/>
        </w:numPr>
        <w:rPr>
          <w:lang w:val="fr-CA"/>
        </w:rPr>
      </w:pPr>
      <w:r>
        <w:rPr>
          <w:lang w:val="fr-CA"/>
        </w:rPr>
        <w:t>Origine de la Terre :</w:t>
      </w:r>
    </w:p>
    <w:p w14:paraId="4C0B7226" w14:textId="047E930A" w:rsidR="0058507A" w:rsidRDefault="00723CFE" w:rsidP="001F3A10">
      <w:pPr>
        <w:pStyle w:val="ListParagraph"/>
        <w:numPr>
          <w:ilvl w:val="1"/>
          <w:numId w:val="1"/>
        </w:numPr>
        <w:rPr>
          <w:lang w:val="fr-CA"/>
        </w:rPr>
      </w:pPr>
      <w:r>
        <w:rPr>
          <w:lang w:val="fr-CA"/>
        </w:rPr>
        <w:t>Âge de l’univers = 13.7 MA</w:t>
      </w:r>
    </w:p>
    <w:p w14:paraId="02688AA0" w14:textId="6E6EF766" w:rsidR="00723CFE" w:rsidRDefault="00723CFE" w:rsidP="001F3A10">
      <w:pPr>
        <w:pStyle w:val="ListParagraph"/>
        <w:numPr>
          <w:ilvl w:val="1"/>
          <w:numId w:val="1"/>
        </w:numPr>
        <w:rPr>
          <w:lang w:val="fr-CA"/>
        </w:rPr>
      </w:pPr>
      <w:proofErr w:type="spellStart"/>
      <w:r>
        <w:rPr>
          <w:lang w:val="fr-CA"/>
        </w:rPr>
        <w:t>Big</w:t>
      </w:r>
      <w:proofErr w:type="spellEnd"/>
      <w:r>
        <w:rPr>
          <w:lang w:val="fr-CA"/>
        </w:rPr>
        <w:t xml:space="preserve"> bang = 13,500 MA</w:t>
      </w:r>
    </w:p>
    <w:p w14:paraId="0D253761" w14:textId="53B41AC2" w:rsidR="00B07BD2" w:rsidRDefault="00B07BD2" w:rsidP="001F3A10">
      <w:pPr>
        <w:pStyle w:val="ListParagraph"/>
        <w:numPr>
          <w:ilvl w:val="1"/>
          <w:numId w:val="1"/>
        </w:numPr>
        <w:rPr>
          <w:lang w:val="fr-CA"/>
        </w:rPr>
      </w:pPr>
      <w:r w:rsidRPr="00B85D2E">
        <w:rPr>
          <w:b/>
          <w:lang w:val="fr-CA"/>
        </w:rPr>
        <w:t>On a appliqué la technique des isotopes radioactifs et celle de la datation radiométrique</w:t>
      </w:r>
      <w:r w:rsidR="00B85D2E" w:rsidRPr="00B85D2E">
        <w:rPr>
          <w:b/>
          <w:lang w:val="fr-CA"/>
        </w:rPr>
        <w:t xml:space="preserve"> pour déterminé l’âge de la Terre</w:t>
      </w:r>
      <w:r w:rsidR="00B85D2E">
        <w:rPr>
          <w:lang w:val="fr-CA"/>
        </w:rPr>
        <w:t xml:space="preserve"> (qui est approxi</w:t>
      </w:r>
      <w:r w:rsidR="005B77B3">
        <w:rPr>
          <w:lang w:val="fr-CA"/>
        </w:rPr>
        <w:t>mati</w:t>
      </w:r>
      <w:r w:rsidR="00B85D2E">
        <w:rPr>
          <w:lang w:val="fr-CA"/>
        </w:rPr>
        <w:t>vement 4,600 MA)</w:t>
      </w:r>
    </w:p>
    <w:p w14:paraId="50C97C3C" w14:textId="33F90A68" w:rsidR="00B85D2E" w:rsidRDefault="005B77B3" w:rsidP="001F3A10">
      <w:pPr>
        <w:pStyle w:val="ListParagraph"/>
        <w:numPr>
          <w:ilvl w:val="1"/>
          <w:numId w:val="1"/>
        </w:numPr>
        <w:rPr>
          <w:lang w:val="fr-CA"/>
        </w:rPr>
      </w:pPr>
      <w:r>
        <w:rPr>
          <w:lang w:val="fr-CA"/>
        </w:rPr>
        <w:t>Origine du système solaire :</w:t>
      </w:r>
    </w:p>
    <w:p w14:paraId="741106E7" w14:textId="4558F9C9" w:rsidR="005B77B3" w:rsidRDefault="005B77B3" w:rsidP="001F3A10">
      <w:pPr>
        <w:pStyle w:val="ListParagraph"/>
        <w:numPr>
          <w:ilvl w:val="2"/>
          <w:numId w:val="1"/>
        </w:numPr>
        <w:rPr>
          <w:lang w:val="fr-CA"/>
        </w:rPr>
      </w:pPr>
      <w:r>
        <w:rPr>
          <w:lang w:val="fr-CA"/>
        </w:rPr>
        <w:t>Nébuleuse solaire (Laplace) = masse de gaz qui forme un nuage qui forme un système solaire.</w:t>
      </w:r>
    </w:p>
    <w:p w14:paraId="38899F6D" w14:textId="141C647D" w:rsidR="005B77B3" w:rsidRDefault="005B77B3" w:rsidP="001F3A10">
      <w:pPr>
        <w:pStyle w:val="ListParagraph"/>
        <w:numPr>
          <w:ilvl w:val="2"/>
          <w:numId w:val="1"/>
        </w:numPr>
        <w:rPr>
          <w:lang w:val="fr-CA"/>
        </w:rPr>
      </w:pPr>
      <w:r>
        <w:rPr>
          <w:lang w:val="fr-CA"/>
        </w:rPr>
        <w:t>Disques protoplanétaires (Kant) = forme le soleil</w:t>
      </w:r>
    </w:p>
    <w:p w14:paraId="44EB5B5A" w14:textId="70F17B8D" w:rsidR="005B77B3" w:rsidRDefault="005B77B3" w:rsidP="001F3A10">
      <w:pPr>
        <w:pStyle w:val="ListParagraph"/>
        <w:numPr>
          <w:ilvl w:val="1"/>
          <w:numId w:val="1"/>
        </w:numPr>
        <w:rPr>
          <w:lang w:val="fr-CA"/>
        </w:rPr>
      </w:pPr>
      <w:r>
        <w:rPr>
          <w:lang w:val="fr-CA"/>
        </w:rPr>
        <w:t>L’agrégat de matière (protoplanète) va former les planètes à tour de rôle sur sa marge externe.</w:t>
      </w:r>
    </w:p>
    <w:p w14:paraId="5158C788" w14:textId="32BD3BB4" w:rsidR="005B77B3" w:rsidRDefault="005B77B3" w:rsidP="001F3A10">
      <w:pPr>
        <w:pStyle w:val="ListParagraph"/>
        <w:numPr>
          <w:ilvl w:val="1"/>
          <w:numId w:val="1"/>
        </w:numPr>
        <w:rPr>
          <w:lang w:val="fr-CA"/>
        </w:rPr>
      </w:pPr>
      <w:r>
        <w:rPr>
          <w:lang w:val="fr-CA"/>
        </w:rPr>
        <w:t>Astéroïde : roche</w:t>
      </w:r>
    </w:p>
    <w:p w14:paraId="20A8399D" w14:textId="07D1B56B" w:rsidR="005B77B3" w:rsidRDefault="005B77B3" w:rsidP="001F3A10">
      <w:pPr>
        <w:pStyle w:val="ListParagraph"/>
        <w:numPr>
          <w:ilvl w:val="1"/>
          <w:numId w:val="1"/>
        </w:numPr>
        <w:rPr>
          <w:lang w:val="fr-CA"/>
        </w:rPr>
      </w:pPr>
      <w:r>
        <w:rPr>
          <w:lang w:val="fr-CA"/>
        </w:rPr>
        <w:t>Comète : eau</w:t>
      </w:r>
      <w:r>
        <w:rPr>
          <w:lang w:val="en-CA"/>
        </w:rPr>
        <w:t>/</w:t>
      </w:r>
      <w:r>
        <w:rPr>
          <w:lang w:val="fr-CA"/>
        </w:rPr>
        <w:t>glace et a souvent une atmosphère autour.</w:t>
      </w:r>
    </w:p>
    <w:p w14:paraId="59E7B1C5" w14:textId="3856210B" w:rsidR="005B77B3" w:rsidRDefault="005B77B3" w:rsidP="001F3A10">
      <w:pPr>
        <w:pStyle w:val="ListParagraph"/>
        <w:numPr>
          <w:ilvl w:val="1"/>
          <w:numId w:val="1"/>
        </w:numPr>
        <w:rPr>
          <w:lang w:val="fr-CA"/>
        </w:rPr>
      </w:pPr>
      <w:r>
        <w:rPr>
          <w:lang w:val="fr-CA"/>
        </w:rPr>
        <w:t>Jeune Terre 4,600 MA (masse en fusion) :</w:t>
      </w:r>
    </w:p>
    <w:p w14:paraId="5B3E624F" w14:textId="7BB9D4A1" w:rsidR="005B77B3" w:rsidRDefault="005B77B3" w:rsidP="001F3A10">
      <w:pPr>
        <w:pStyle w:val="ListParagraph"/>
        <w:numPr>
          <w:ilvl w:val="2"/>
          <w:numId w:val="1"/>
        </w:numPr>
        <w:rPr>
          <w:lang w:val="fr-CA"/>
        </w:rPr>
      </w:pPr>
      <w:r>
        <w:rPr>
          <w:lang w:val="fr-CA"/>
        </w:rPr>
        <w:t>Impact d’astéroïdes et comètes nombreux</w:t>
      </w:r>
    </w:p>
    <w:p w14:paraId="378EC8CB" w14:textId="4E84E42C" w:rsidR="005B77B3" w:rsidRDefault="005B77B3" w:rsidP="001F3A10">
      <w:pPr>
        <w:pStyle w:val="ListParagraph"/>
        <w:numPr>
          <w:ilvl w:val="2"/>
          <w:numId w:val="1"/>
        </w:numPr>
        <w:rPr>
          <w:lang w:val="fr-CA"/>
        </w:rPr>
      </w:pPr>
      <w:r>
        <w:rPr>
          <w:lang w:val="fr-CA"/>
        </w:rPr>
        <w:t>Activité volcanique importante</w:t>
      </w:r>
    </w:p>
    <w:p w14:paraId="231F303B" w14:textId="3595FFD4" w:rsidR="005B77B3" w:rsidRDefault="005B77B3" w:rsidP="001F3A10">
      <w:pPr>
        <w:pStyle w:val="ListParagraph"/>
        <w:numPr>
          <w:ilvl w:val="2"/>
          <w:numId w:val="1"/>
        </w:numPr>
        <w:rPr>
          <w:lang w:val="fr-CA"/>
        </w:rPr>
      </w:pPr>
      <w:r>
        <w:rPr>
          <w:lang w:val="fr-CA"/>
        </w:rPr>
        <w:t>Température élevée</w:t>
      </w:r>
    </w:p>
    <w:p w14:paraId="5B32593A" w14:textId="5D14B1EE" w:rsidR="005B77B3" w:rsidRDefault="005B77B3" w:rsidP="001F3A10">
      <w:pPr>
        <w:pStyle w:val="ListParagraph"/>
        <w:numPr>
          <w:ilvl w:val="1"/>
          <w:numId w:val="1"/>
        </w:numPr>
        <w:rPr>
          <w:lang w:val="fr-CA"/>
        </w:rPr>
      </w:pPr>
      <w:r>
        <w:rPr>
          <w:lang w:val="fr-CA"/>
        </w:rPr>
        <w:t>Il y a eu un refroidissement progressif, formation d’une atmosphère et formation des océans.</w:t>
      </w:r>
    </w:p>
    <w:p w14:paraId="7E0D3E1C" w14:textId="15D09B87" w:rsidR="005B77B3" w:rsidRDefault="005B77B3" w:rsidP="001F3A10">
      <w:pPr>
        <w:pStyle w:val="ListParagraph"/>
        <w:numPr>
          <w:ilvl w:val="1"/>
          <w:numId w:val="1"/>
        </w:numPr>
        <w:rPr>
          <w:lang w:val="fr-CA"/>
        </w:rPr>
      </w:pPr>
      <w:r>
        <w:rPr>
          <w:lang w:val="fr-CA"/>
        </w:rPr>
        <w:t>Après 500+ millions d’années de transformation = l’environnement terrestre est devenu plus propice à la naissance de la vie</w:t>
      </w:r>
    </w:p>
    <w:p w14:paraId="083C8BEC" w14:textId="280C0A48" w:rsidR="005B77B3" w:rsidRDefault="005B77B3" w:rsidP="001F3A10">
      <w:pPr>
        <w:pStyle w:val="ListParagraph"/>
        <w:numPr>
          <w:ilvl w:val="2"/>
          <w:numId w:val="1"/>
        </w:numPr>
        <w:rPr>
          <w:lang w:val="fr-CA"/>
        </w:rPr>
      </w:pPr>
      <w:r>
        <w:rPr>
          <w:lang w:val="fr-CA"/>
        </w:rPr>
        <w:t>Atmosphère = vapeur d’eau, CO</w:t>
      </w:r>
      <w:r>
        <w:rPr>
          <w:vertAlign w:val="subscript"/>
          <w:lang w:val="fr-CA"/>
        </w:rPr>
        <w:t>2</w:t>
      </w:r>
      <w:r>
        <w:rPr>
          <w:lang w:val="fr-CA"/>
        </w:rPr>
        <w:t>, ammoniaque et méthane.</w:t>
      </w:r>
    </w:p>
    <w:p w14:paraId="3558BB09" w14:textId="23EB66B9" w:rsidR="005B77B3" w:rsidRDefault="005B77B3" w:rsidP="001F3A10">
      <w:pPr>
        <w:pStyle w:val="ListParagraph"/>
        <w:numPr>
          <w:ilvl w:val="1"/>
          <w:numId w:val="1"/>
        </w:numPr>
        <w:rPr>
          <w:lang w:val="fr-CA"/>
        </w:rPr>
      </w:pPr>
      <w:r>
        <w:rPr>
          <w:lang w:val="fr-CA"/>
        </w:rPr>
        <w:t>Âge des plus vieilles roches :</w:t>
      </w:r>
    </w:p>
    <w:p w14:paraId="18D07BCF" w14:textId="25C947A3" w:rsidR="005B77B3" w:rsidRDefault="005B77B3" w:rsidP="001F3A10">
      <w:pPr>
        <w:pStyle w:val="ListParagraph"/>
        <w:numPr>
          <w:ilvl w:val="2"/>
          <w:numId w:val="1"/>
        </w:numPr>
        <w:rPr>
          <w:lang w:val="fr-CA"/>
        </w:rPr>
      </w:pPr>
      <w:r>
        <w:rPr>
          <w:lang w:val="fr-CA"/>
        </w:rPr>
        <w:t>4,000 MA = roches métamorphiques (territoires du nord-ouest)</w:t>
      </w:r>
    </w:p>
    <w:p w14:paraId="112A7B4F" w14:textId="70900693" w:rsidR="005B77B3" w:rsidRDefault="005B77B3" w:rsidP="001F3A10">
      <w:pPr>
        <w:pStyle w:val="ListParagraph"/>
        <w:numPr>
          <w:ilvl w:val="2"/>
          <w:numId w:val="1"/>
        </w:numPr>
        <w:rPr>
          <w:lang w:val="fr-CA"/>
        </w:rPr>
      </w:pPr>
      <w:r>
        <w:rPr>
          <w:lang w:val="fr-CA"/>
        </w:rPr>
        <w:t xml:space="preserve">3,800-3,500 MA = roches sédimentaires </w:t>
      </w:r>
      <w:r w:rsidR="00FE7D50">
        <w:rPr>
          <w:lang w:val="fr-CA"/>
        </w:rPr>
        <w:t>connues avec traces de vie (Groenland)</w:t>
      </w:r>
    </w:p>
    <w:p w14:paraId="35F419D6" w14:textId="410C3178" w:rsidR="00FE7D50" w:rsidRDefault="000D2308" w:rsidP="00FE7D50">
      <w:pPr>
        <w:pStyle w:val="ListParagraph"/>
        <w:numPr>
          <w:ilvl w:val="0"/>
          <w:numId w:val="1"/>
        </w:numPr>
        <w:rPr>
          <w:lang w:val="fr-CA"/>
        </w:rPr>
      </w:pPr>
      <w:r>
        <w:rPr>
          <w:lang w:val="fr-CA"/>
        </w:rPr>
        <w:t>Origine de la vie :</w:t>
      </w:r>
    </w:p>
    <w:p w14:paraId="0BD294F3" w14:textId="6405BB45" w:rsidR="000D2308" w:rsidRDefault="000D2308" w:rsidP="000D2308">
      <w:pPr>
        <w:pStyle w:val="ListParagraph"/>
        <w:numPr>
          <w:ilvl w:val="1"/>
          <w:numId w:val="1"/>
        </w:numPr>
        <w:rPr>
          <w:lang w:val="fr-CA"/>
        </w:rPr>
      </w:pPr>
      <w:r>
        <w:rPr>
          <w:lang w:val="fr-CA"/>
        </w:rPr>
        <w:t>Stromatolithes = structure en forme de disque semblables à de la roche et composées de nombreuses couches de bactéries (cyanobactéries) et de sédiments.</w:t>
      </w:r>
    </w:p>
    <w:p w14:paraId="727094B4" w14:textId="6104B242" w:rsidR="000D2308" w:rsidRDefault="000D2308" w:rsidP="000D2308">
      <w:pPr>
        <w:pStyle w:val="ListParagraph"/>
        <w:numPr>
          <w:ilvl w:val="1"/>
          <w:numId w:val="1"/>
        </w:numPr>
        <w:rPr>
          <w:lang w:val="fr-CA"/>
        </w:rPr>
      </w:pPr>
      <w:proofErr w:type="spellStart"/>
      <w:r>
        <w:rPr>
          <w:lang w:val="fr-CA"/>
        </w:rPr>
        <w:t>Oparin</w:t>
      </w:r>
      <w:proofErr w:type="spellEnd"/>
      <w:r>
        <w:rPr>
          <w:lang w:val="fr-CA"/>
        </w:rPr>
        <w:t xml:space="preserve"> et Haldane : théorie biochimique de la vie</w:t>
      </w:r>
    </w:p>
    <w:p w14:paraId="5ED6009F" w14:textId="45686528" w:rsidR="000D2308" w:rsidRDefault="000D2308" w:rsidP="000D2308">
      <w:pPr>
        <w:pStyle w:val="ListParagraph"/>
        <w:numPr>
          <w:ilvl w:val="2"/>
          <w:numId w:val="1"/>
        </w:numPr>
        <w:rPr>
          <w:lang w:val="fr-CA"/>
        </w:rPr>
      </w:pPr>
      <w:r>
        <w:rPr>
          <w:lang w:val="fr-CA"/>
        </w:rPr>
        <w:lastRenderedPageBreak/>
        <w:t>Atmosphère primitive était un milieu dans lequel des composés organiques pouvaient se produire à partir de molécules simples.</w:t>
      </w:r>
    </w:p>
    <w:p w14:paraId="0C376D4A" w14:textId="3A19BAA2" w:rsidR="000D2308" w:rsidRDefault="000D2308" w:rsidP="000D2308">
      <w:pPr>
        <w:pStyle w:val="ListParagraph"/>
        <w:numPr>
          <w:ilvl w:val="2"/>
          <w:numId w:val="1"/>
        </w:numPr>
        <w:rPr>
          <w:lang w:val="fr-CA"/>
        </w:rPr>
      </w:pPr>
      <w:r>
        <w:rPr>
          <w:lang w:val="fr-CA"/>
        </w:rPr>
        <w:t>Source d’énergie = la foudre et l’UV</w:t>
      </w:r>
    </w:p>
    <w:p w14:paraId="5D8107EB" w14:textId="3F615082" w:rsidR="000D2308" w:rsidRDefault="000D2308" w:rsidP="000D2308">
      <w:pPr>
        <w:pStyle w:val="ListParagraph"/>
        <w:numPr>
          <w:ilvl w:val="2"/>
          <w:numId w:val="1"/>
        </w:numPr>
        <w:rPr>
          <w:lang w:val="fr-CA"/>
        </w:rPr>
      </w:pPr>
      <w:r>
        <w:rPr>
          <w:lang w:val="fr-CA"/>
        </w:rPr>
        <w:t>Il y aurait eu une série de réactions chimiques organiques qui aurait produit des molécules de plus en plus complexes qui auraient acquis la capacité d’absorber des nutriments, de croître, de se reproduire, etc.</w:t>
      </w:r>
    </w:p>
    <w:p w14:paraId="0A38C81A" w14:textId="0B68CB6F" w:rsidR="000D2308" w:rsidRDefault="000D2308" w:rsidP="000D2308">
      <w:pPr>
        <w:pStyle w:val="ListParagraph"/>
        <w:numPr>
          <w:ilvl w:val="2"/>
          <w:numId w:val="1"/>
        </w:numPr>
        <w:rPr>
          <w:lang w:val="fr-CA"/>
        </w:rPr>
      </w:pPr>
      <w:r>
        <w:rPr>
          <w:lang w:val="fr-CA"/>
        </w:rPr>
        <w:t>Théorie testée dans les années 1950</w:t>
      </w:r>
    </w:p>
    <w:p w14:paraId="135A5482" w14:textId="6C6A0B73" w:rsidR="000D2308" w:rsidRDefault="00902C89" w:rsidP="000D2308">
      <w:pPr>
        <w:pStyle w:val="ListParagraph"/>
        <w:numPr>
          <w:ilvl w:val="0"/>
          <w:numId w:val="1"/>
        </w:numPr>
        <w:rPr>
          <w:lang w:val="fr-CA"/>
        </w:rPr>
      </w:pPr>
      <w:r>
        <w:rPr>
          <w:lang w:val="fr-CA"/>
        </w:rPr>
        <w:t>Paramètres d’un scénario possible :</w:t>
      </w:r>
    </w:p>
    <w:p w14:paraId="3B462EB1" w14:textId="476BBDF6" w:rsidR="00902C89" w:rsidRDefault="00902C89" w:rsidP="00902C89">
      <w:pPr>
        <w:pStyle w:val="ListParagraph"/>
        <w:numPr>
          <w:ilvl w:val="1"/>
          <w:numId w:val="1"/>
        </w:numPr>
        <w:rPr>
          <w:lang w:val="fr-CA"/>
        </w:rPr>
      </w:pPr>
      <w:r>
        <w:rPr>
          <w:lang w:val="fr-CA"/>
        </w:rPr>
        <w:t>Synthèse abiotique et accumulations de petites molécules organiques (monomères), tels des acides aminés ou des nucléotides.</w:t>
      </w:r>
    </w:p>
    <w:p w14:paraId="0E7A1625" w14:textId="32CFD49D" w:rsidR="00902C89" w:rsidRDefault="00902C89" w:rsidP="00902C89">
      <w:pPr>
        <w:pStyle w:val="ListParagraph"/>
        <w:numPr>
          <w:ilvl w:val="2"/>
          <w:numId w:val="1"/>
        </w:numPr>
        <w:rPr>
          <w:lang w:val="fr-CA"/>
        </w:rPr>
      </w:pPr>
      <w:r>
        <w:rPr>
          <w:lang w:val="fr-CA"/>
        </w:rPr>
        <w:t>S. Miller et H. Urey = reproduire l’environnement initial et vérifier que des molécules organiques complexes (acides aminés) peuvent être produites.</w:t>
      </w:r>
    </w:p>
    <w:p w14:paraId="6A1C4B06" w14:textId="7BB1850C" w:rsidR="00902C89" w:rsidRDefault="00902C89" w:rsidP="00902C89">
      <w:pPr>
        <w:pStyle w:val="ListParagraph"/>
        <w:numPr>
          <w:ilvl w:val="2"/>
          <w:numId w:val="1"/>
        </w:numPr>
        <w:rPr>
          <w:lang w:val="fr-CA"/>
        </w:rPr>
      </w:pPr>
      <w:r>
        <w:rPr>
          <w:lang w:val="fr-CA"/>
        </w:rPr>
        <w:t>Résultats = production d’acides aminés et des chaines d’acides gras.</w:t>
      </w:r>
    </w:p>
    <w:p w14:paraId="7945894F" w14:textId="0D87F576" w:rsidR="00902C89" w:rsidRDefault="00902C89" w:rsidP="00902C89">
      <w:pPr>
        <w:pStyle w:val="ListParagraph"/>
        <w:numPr>
          <w:ilvl w:val="2"/>
          <w:numId w:val="1"/>
        </w:numPr>
        <w:rPr>
          <w:lang w:val="fr-CA"/>
        </w:rPr>
      </w:pPr>
      <w:r>
        <w:rPr>
          <w:lang w:val="fr-CA"/>
        </w:rPr>
        <w:t xml:space="preserve">Autres </w:t>
      </w:r>
      <w:r w:rsidR="00AC3C00">
        <w:rPr>
          <w:lang w:val="fr-CA"/>
        </w:rPr>
        <w:t>échantillons de l’expérience de Miller :</w:t>
      </w:r>
    </w:p>
    <w:p w14:paraId="33E06D76" w14:textId="38C9D5D8" w:rsidR="00AC3C00" w:rsidRDefault="00AC3C00" w:rsidP="00AC3C00">
      <w:pPr>
        <w:pStyle w:val="ListParagraph"/>
        <w:numPr>
          <w:ilvl w:val="3"/>
          <w:numId w:val="1"/>
        </w:numPr>
        <w:rPr>
          <w:lang w:val="fr-CA"/>
        </w:rPr>
      </w:pPr>
      <w:r>
        <w:rPr>
          <w:lang w:val="fr-CA"/>
        </w:rPr>
        <w:t>Atmosphère des volcans + vapeur d’eau = 17 acides aminés</w:t>
      </w:r>
    </w:p>
    <w:p w14:paraId="184F645C" w14:textId="0EE7807D" w:rsidR="00AC3C00" w:rsidRDefault="00AC3C00" w:rsidP="00AC3C00">
      <w:pPr>
        <w:pStyle w:val="ListParagraph"/>
        <w:numPr>
          <w:ilvl w:val="3"/>
          <w:numId w:val="1"/>
        </w:numPr>
        <w:rPr>
          <w:lang w:val="fr-CA"/>
        </w:rPr>
      </w:pPr>
      <w:r>
        <w:rPr>
          <w:lang w:val="fr-CA"/>
        </w:rPr>
        <w:t>Atmosphère des volcans + sulfure d’hydrogène = 21 a</w:t>
      </w:r>
      <w:r w:rsidR="0045326E">
        <w:rPr>
          <w:lang w:val="fr-CA"/>
        </w:rPr>
        <w:t>cides a.</w:t>
      </w:r>
    </w:p>
    <w:p w14:paraId="5E5F73BA" w14:textId="1665A2A8" w:rsidR="0045326E" w:rsidRDefault="00DB103F" w:rsidP="0045326E">
      <w:pPr>
        <w:pStyle w:val="ListParagraph"/>
        <w:numPr>
          <w:ilvl w:val="1"/>
          <w:numId w:val="1"/>
        </w:numPr>
        <w:rPr>
          <w:lang w:val="fr-CA"/>
        </w:rPr>
      </w:pPr>
      <w:r>
        <w:rPr>
          <w:lang w:val="fr-CA"/>
        </w:rPr>
        <w:t>Fusion de petites molécules pour former de macromolécules, notamment des protéines et des acides nucléiques.</w:t>
      </w:r>
    </w:p>
    <w:p w14:paraId="64BF351E" w14:textId="15D90443" w:rsidR="00DB103F" w:rsidRDefault="00DB103F" w:rsidP="00DB103F">
      <w:pPr>
        <w:pStyle w:val="ListParagraph"/>
        <w:numPr>
          <w:ilvl w:val="2"/>
          <w:numId w:val="1"/>
        </w:numPr>
        <w:rPr>
          <w:lang w:val="fr-CA"/>
        </w:rPr>
      </w:pPr>
      <w:r>
        <w:rPr>
          <w:lang w:val="fr-CA"/>
        </w:rPr>
        <w:t>Comment obtenir des macromolécules (polymères) à partir de molécules simples (monomères) :</w:t>
      </w:r>
    </w:p>
    <w:p w14:paraId="41852C6C" w14:textId="66F37DD1" w:rsidR="00DB103F" w:rsidRDefault="00DB103F" w:rsidP="00DB103F">
      <w:pPr>
        <w:pStyle w:val="ListParagraph"/>
        <w:numPr>
          <w:ilvl w:val="3"/>
          <w:numId w:val="1"/>
        </w:numPr>
        <w:rPr>
          <w:lang w:val="fr-CA"/>
        </w:rPr>
      </w:pPr>
      <w:r>
        <w:rPr>
          <w:lang w:val="fr-CA"/>
        </w:rPr>
        <w:t>Protéines sont des polymères d’acides aminés. Aujourd’hui, la formation de polymères requiert l’action d’enzymes.</w:t>
      </w:r>
    </w:p>
    <w:p w14:paraId="3935FB39" w14:textId="057C4F0B" w:rsidR="00DB103F" w:rsidRDefault="00DB103F" w:rsidP="00DB103F">
      <w:pPr>
        <w:pStyle w:val="ListParagraph"/>
        <w:numPr>
          <w:ilvl w:val="3"/>
          <w:numId w:val="1"/>
        </w:numPr>
        <w:rPr>
          <w:lang w:val="fr-CA"/>
        </w:rPr>
      </w:pPr>
      <w:r>
        <w:rPr>
          <w:lang w:val="fr-CA"/>
        </w:rPr>
        <w:t>Solutions d’acides aminées sur sable et de l’argile très chaud durant plusieurs heures = formation instantanée (sans enzymes) de polymères uniques (</w:t>
      </w:r>
      <w:proofErr w:type="spellStart"/>
      <w:r>
        <w:rPr>
          <w:lang w:val="fr-CA"/>
        </w:rPr>
        <w:t>protéinoïde</w:t>
      </w:r>
      <w:proofErr w:type="spellEnd"/>
      <w:r>
        <w:rPr>
          <w:lang w:val="fr-CA"/>
        </w:rPr>
        <w:t>).</w:t>
      </w:r>
    </w:p>
    <w:p w14:paraId="5E22BA78" w14:textId="5A2AF5D0" w:rsidR="00DB103F" w:rsidRDefault="00DB103F" w:rsidP="00DB103F">
      <w:pPr>
        <w:pStyle w:val="ListParagraph"/>
        <w:numPr>
          <w:ilvl w:val="1"/>
          <w:numId w:val="1"/>
        </w:numPr>
        <w:rPr>
          <w:lang w:val="fr-CA"/>
        </w:rPr>
      </w:pPr>
      <w:r>
        <w:rPr>
          <w:lang w:val="fr-CA"/>
        </w:rPr>
        <w:t xml:space="preserve">Agrégation des molécules en </w:t>
      </w:r>
      <w:proofErr w:type="spellStart"/>
      <w:r>
        <w:rPr>
          <w:lang w:val="fr-CA"/>
        </w:rPr>
        <w:t>protocellules</w:t>
      </w:r>
      <w:proofErr w:type="spellEnd"/>
      <w:r>
        <w:rPr>
          <w:lang w:val="fr-CA"/>
        </w:rPr>
        <w:t xml:space="preserve"> (précurseurs des cellules), c’est-à-dire en gouttelettes dotées d’une membrane maintenant des différences chimiques entre l’intérieur et l’extérieur.</w:t>
      </w:r>
    </w:p>
    <w:p w14:paraId="1331021E" w14:textId="08443818" w:rsidR="00DB103F" w:rsidRDefault="00DB103F" w:rsidP="00DB103F">
      <w:pPr>
        <w:pStyle w:val="ListParagraph"/>
        <w:numPr>
          <w:ilvl w:val="2"/>
          <w:numId w:val="1"/>
        </w:numPr>
        <w:rPr>
          <w:lang w:val="fr-CA"/>
        </w:rPr>
      </w:pPr>
      <w:r>
        <w:rPr>
          <w:lang w:val="fr-CA"/>
        </w:rPr>
        <w:t>Un organisme vivant est plus qu’un tas de molécules complexes</w:t>
      </w:r>
    </w:p>
    <w:p w14:paraId="01A3E992" w14:textId="72B2BBBD" w:rsidR="00DB103F" w:rsidRDefault="00DB103F" w:rsidP="00DB103F">
      <w:pPr>
        <w:pStyle w:val="ListParagraph"/>
        <w:numPr>
          <w:ilvl w:val="3"/>
          <w:numId w:val="1"/>
        </w:numPr>
        <w:rPr>
          <w:lang w:val="fr-CA"/>
        </w:rPr>
      </w:pPr>
      <w:r w:rsidRPr="0083429D">
        <w:rPr>
          <w:b/>
          <w:lang w:val="fr-CA"/>
        </w:rPr>
        <w:t>Réplication</w:t>
      </w:r>
      <w:r>
        <w:rPr>
          <w:lang w:val="fr-CA"/>
        </w:rPr>
        <w:t xml:space="preserve"> = habilité de passer de l’infos d’une génération à l’autre (gènes)</w:t>
      </w:r>
    </w:p>
    <w:p w14:paraId="7E93445E" w14:textId="7DB8151C" w:rsidR="00DB103F" w:rsidRDefault="00DB103F" w:rsidP="00DB103F">
      <w:pPr>
        <w:pStyle w:val="ListParagraph"/>
        <w:numPr>
          <w:ilvl w:val="3"/>
          <w:numId w:val="1"/>
        </w:numPr>
        <w:rPr>
          <w:lang w:val="fr-CA"/>
        </w:rPr>
      </w:pPr>
      <w:r w:rsidRPr="0083429D">
        <w:rPr>
          <w:b/>
          <w:lang w:val="fr-CA"/>
        </w:rPr>
        <w:t>Métabolisme</w:t>
      </w:r>
      <w:r>
        <w:rPr>
          <w:lang w:val="fr-CA"/>
        </w:rPr>
        <w:t xml:space="preserve"> = doit être capable de faire des réactions chimiques (activité enzymatique)</w:t>
      </w:r>
    </w:p>
    <w:p w14:paraId="3ED147B1" w14:textId="215B3BF8" w:rsidR="00DB103F" w:rsidRDefault="00DB103F" w:rsidP="00DB103F">
      <w:pPr>
        <w:pStyle w:val="ListParagraph"/>
        <w:numPr>
          <w:ilvl w:val="3"/>
          <w:numId w:val="1"/>
        </w:numPr>
        <w:rPr>
          <w:lang w:val="fr-CA"/>
        </w:rPr>
      </w:pPr>
      <w:proofErr w:type="spellStart"/>
      <w:r>
        <w:rPr>
          <w:lang w:val="fr-CA"/>
        </w:rPr>
        <w:t>Protocellules</w:t>
      </w:r>
      <w:proofErr w:type="spellEnd"/>
      <w:r>
        <w:rPr>
          <w:lang w:val="fr-CA"/>
        </w:rPr>
        <w:t xml:space="preserve"> = agrégats de molécules (ex : lipidiques) produites spontanément par noie abiotique et entourée d’une structure apparentée à une membrane.</w:t>
      </w:r>
    </w:p>
    <w:p w14:paraId="55BBD15A" w14:textId="35DF8AEA" w:rsidR="00DB103F" w:rsidRDefault="00DB103F" w:rsidP="00DB103F">
      <w:pPr>
        <w:pStyle w:val="ListParagraph"/>
        <w:numPr>
          <w:ilvl w:val="4"/>
          <w:numId w:val="1"/>
        </w:numPr>
        <w:rPr>
          <w:lang w:val="fr-CA"/>
        </w:rPr>
      </w:pPr>
      <w:r>
        <w:rPr>
          <w:lang w:val="fr-CA"/>
        </w:rPr>
        <w:t>Liposomes = vésicules hydrophobes, forment une double membrane, capables de se gonfler ou de se contracter. Sélectivité membranaire pour l’absorption de polymères.</w:t>
      </w:r>
    </w:p>
    <w:p w14:paraId="643A9128" w14:textId="119BCAC7" w:rsidR="00DB103F" w:rsidRDefault="00183857" w:rsidP="00183857">
      <w:pPr>
        <w:pStyle w:val="ListParagraph"/>
        <w:numPr>
          <w:ilvl w:val="1"/>
          <w:numId w:val="1"/>
        </w:numPr>
        <w:rPr>
          <w:lang w:val="fr-CA"/>
        </w:rPr>
      </w:pPr>
      <w:r>
        <w:rPr>
          <w:lang w:val="fr-CA"/>
        </w:rPr>
        <w:t>Apparition de molécules capables d’autoréplication, grâce auxquelles l’hérédité est devenue possible.</w:t>
      </w:r>
    </w:p>
    <w:p w14:paraId="6BD97CF6" w14:textId="318BC832" w:rsidR="00183857" w:rsidRDefault="00A352C8" w:rsidP="00183857">
      <w:pPr>
        <w:pStyle w:val="ListParagraph"/>
        <w:numPr>
          <w:ilvl w:val="2"/>
          <w:numId w:val="1"/>
        </w:numPr>
        <w:rPr>
          <w:lang w:val="fr-CA"/>
        </w:rPr>
      </w:pPr>
      <w:r>
        <w:rPr>
          <w:lang w:val="fr-CA"/>
        </w:rPr>
        <w:t>Une cellule contient des milliers de protéines (enzymes, etc.)</w:t>
      </w:r>
    </w:p>
    <w:p w14:paraId="00D2C993" w14:textId="479E46E6" w:rsidR="00A352C8" w:rsidRDefault="00A352C8" w:rsidP="00183857">
      <w:pPr>
        <w:pStyle w:val="ListParagraph"/>
        <w:numPr>
          <w:ilvl w:val="2"/>
          <w:numId w:val="1"/>
        </w:numPr>
        <w:rPr>
          <w:lang w:val="fr-CA"/>
        </w:rPr>
      </w:pPr>
      <w:r>
        <w:rPr>
          <w:lang w:val="fr-CA"/>
        </w:rPr>
        <w:lastRenderedPageBreak/>
        <w:t xml:space="preserve">Des enzymes sont </w:t>
      </w:r>
      <w:proofErr w:type="spellStart"/>
      <w:r>
        <w:rPr>
          <w:lang w:val="fr-CA"/>
        </w:rPr>
        <w:t>nécessairers</w:t>
      </w:r>
      <w:proofErr w:type="spellEnd"/>
      <w:r>
        <w:rPr>
          <w:lang w:val="fr-CA"/>
        </w:rPr>
        <w:t xml:space="preserve"> à chaque étape du processus.</w:t>
      </w:r>
    </w:p>
    <w:p w14:paraId="5A8BFE0E" w14:textId="5133ECA1" w:rsidR="00A352C8" w:rsidRDefault="00A352C8" w:rsidP="00183857">
      <w:pPr>
        <w:pStyle w:val="ListParagraph"/>
        <w:numPr>
          <w:ilvl w:val="2"/>
          <w:numId w:val="1"/>
        </w:numPr>
        <w:rPr>
          <w:lang w:val="fr-CA"/>
        </w:rPr>
      </w:pPr>
      <w:proofErr w:type="spellStart"/>
      <w:r>
        <w:rPr>
          <w:lang w:val="fr-CA"/>
        </w:rPr>
        <w:t>Cech</w:t>
      </w:r>
      <w:proofErr w:type="spellEnd"/>
      <w:r>
        <w:rPr>
          <w:lang w:val="fr-CA"/>
        </w:rPr>
        <w:t xml:space="preserve"> et Altman ont découvert les ribozymes, des ARN catalyseurs :</w:t>
      </w:r>
    </w:p>
    <w:p w14:paraId="5009B919" w14:textId="5C116CAC" w:rsidR="00A352C8" w:rsidRDefault="00A352C8" w:rsidP="00A352C8">
      <w:pPr>
        <w:pStyle w:val="ListParagraph"/>
        <w:numPr>
          <w:ilvl w:val="3"/>
          <w:numId w:val="1"/>
        </w:numPr>
        <w:rPr>
          <w:lang w:val="fr-CA"/>
        </w:rPr>
      </w:pPr>
      <w:r>
        <w:rPr>
          <w:lang w:val="fr-CA"/>
        </w:rPr>
        <w:t>Les brins d’ARN servent à la synthèse de protéines mais aussi catalysent (lentement) certaines réactions chimiques.</w:t>
      </w:r>
    </w:p>
    <w:p w14:paraId="5CB3C33B" w14:textId="6631D386" w:rsidR="00A352C8" w:rsidRDefault="00A352C8" w:rsidP="00A352C8">
      <w:pPr>
        <w:pStyle w:val="ListParagraph"/>
        <w:numPr>
          <w:ilvl w:val="3"/>
          <w:numId w:val="1"/>
        </w:numPr>
        <w:rPr>
          <w:lang w:val="fr-CA"/>
        </w:rPr>
      </w:pPr>
      <w:r>
        <w:rPr>
          <w:lang w:val="fr-CA"/>
        </w:rPr>
        <w:t>Capables de synthétiser des copies supplémentaires de ces courts brins d’ARN à condition de disposer de nucléotides (réplication).</w:t>
      </w:r>
    </w:p>
    <w:p w14:paraId="208CA81A" w14:textId="15F15C5C" w:rsidR="00A352C8" w:rsidRDefault="00A352C8" w:rsidP="00A352C8">
      <w:pPr>
        <w:pStyle w:val="ListParagraph"/>
        <w:numPr>
          <w:ilvl w:val="3"/>
          <w:numId w:val="1"/>
        </w:numPr>
        <w:rPr>
          <w:lang w:val="fr-CA"/>
        </w:rPr>
      </w:pPr>
      <w:r>
        <w:rPr>
          <w:lang w:val="fr-CA"/>
        </w:rPr>
        <w:t>C’est le mode de l’ARN (réplication et catalyse)</w:t>
      </w:r>
    </w:p>
    <w:p w14:paraId="60A840D1" w14:textId="666DBC2A" w:rsidR="00A352C8" w:rsidRPr="00A352C8" w:rsidRDefault="00A352C8" w:rsidP="00A352C8">
      <w:pPr>
        <w:pStyle w:val="ListParagraph"/>
        <w:numPr>
          <w:ilvl w:val="3"/>
          <w:numId w:val="1"/>
        </w:numPr>
        <w:rPr>
          <w:lang w:val="fr-CA"/>
        </w:rPr>
      </w:pPr>
      <w:r>
        <w:rPr>
          <w:lang w:val="fr-CA"/>
        </w:rPr>
        <w:t>L’ADN est apparue par la suite. = on peut imaginer qu’une fois la présence de réplication, il y a eu de la sélection naturelle qui a mené à l’évolution de l’ADN (structure plus stable)</w:t>
      </w:r>
    </w:p>
    <w:p w14:paraId="3BFEE2CD" w14:textId="56FFB154" w:rsidR="00A352C8" w:rsidRDefault="00A352C8" w:rsidP="00A352C8">
      <w:pPr>
        <w:pStyle w:val="ListParagraph"/>
        <w:numPr>
          <w:ilvl w:val="0"/>
          <w:numId w:val="1"/>
        </w:numPr>
        <w:rPr>
          <w:lang w:val="fr-CA"/>
        </w:rPr>
      </w:pPr>
      <w:r>
        <w:rPr>
          <w:lang w:val="fr-CA"/>
        </w:rPr>
        <w:t>Archives géologiques :</w:t>
      </w:r>
    </w:p>
    <w:p w14:paraId="2A42CF44" w14:textId="4BA94431" w:rsidR="00A352C8" w:rsidRDefault="00A352C8" w:rsidP="00A352C8">
      <w:pPr>
        <w:pStyle w:val="ListParagraph"/>
        <w:numPr>
          <w:ilvl w:val="1"/>
          <w:numId w:val="1"/>
        </w:numPr>
        <w:rPr>
          <w:lang w:val="fr-CA"/>
        </w:rPr>
      </w:pPr>
      <w:r>
        <w:rPr>
          <w:lang w:val="fr-CA"/>
        </w:rPr>
        <w:t>Éons :</w:t>
      </w:r>
    </w:p>
    <w:p w14:paraId="37A9E6D7" w14:textId="5FC24E02" w:rsidR="00A352C8" w:rsidRDefault="00A352C8" w:rsidP="00A352C8">
      <w:pPr>
        <w:pStyle w:val="ListParagraph"/>
        <w:numPr>
          <w:ilvl w:val="2"/>
          <w:numId w:val="1"/>
        </w:numPr>
        <w:rPr>
          <w:lang w:val="fr-CA"/>
        </w:rPr>
      </w:pPr>
      <w:r>
        <w:rPr>
          <w:lang w:val="fr-CA"/>
        </w:rPr>
        <w:t>Phanérozoïque = les animaux avec squelette</w:t>
      </w:r>
    </w:p>
    <w:p w14:paraId="52D7DB0C" w14:textId="0DC81945" w:rsidR="00A352C8" w:rsidRDefault="00A352C8" w:rsidP="00A352C8">
      <w:pPr>
        <w:pStyle w:val="ListParagraph"/>
        <w:numPr>
          <w:ilvl w:val="2"/>
          <w:numId w:val="1"/>
        </w:numPr>
        <w:rPr>
          <w:lang w:val="fr-CA"/>
        </w:rPr>
      </w:pPr>
      <w:r>
        <w:rPr>
          <w:lang w:val="fr-CA"/>
        </w:rPr>
        <w:t>Protérozoïque = la révolution de l’oxygène</w:t>
      </w:r>
    </w:p>
    <w:p w14:paraId="1FB86EA2" w14:textId="016A7A39" w:rsidR="00A352C8" w:rsidRDefault="00A352C8" w:rsidP="00A352C8">
      <w:pPr>
        <w:pStyle w:val="ListParagraph"/>
        <w:numPr>
          <w:ilvl w:val="2"/>
          <w:numId w:val="1"/>
        </w:numPr>
        <w:rPr>
          <w:lang w:val="fr-CA"/>
        </w:rPr>
      </w:pPr>
      <w:r>
        <w:rPr>
          <w:lang w:val="fr-CA"/>
        </w:rPr>
        <w:t>Archéen = la vie</w:t>
      </w:r>
    </w:p>
    <w:p w14:paraId="56C816F7" w14:textId="271D9075" w:rsidR="00A352C8" w:rsidRDefault="00A352C8" w:rsidP="00A352C8">
      <w:pPr>
        <w:pStyle w:val="ListParagraph"/>
        <w:numPr>
          <w:ilvl w:val="2"/>
          <w:numId w:val="1"/>
        </w:numPr>
        <w:rPr>
          <w:lang w:val="fr-CA"/>
        </w:rPr>
      </w:pPr>
      <w:proofErr w:type="spellStart"/>
      <w:r>
        <w:rPr>
          <w:lang w:val="fr-CA"/>
        </w:rPr>
        <w:t>Hadéen</w:t>
      </w:r>
      <w:proofErr w:type="spellEnd"/>
      <w:r>
        <w:rPr>
          <w:lang w:val="fr-CA"/>
        </w:rPr>
        <w:t xml:space="preserve"> = 4</w:t>
      </w:r>
      <w:r w:rsidRPr="00A352C8">
        <w:rPr>
          <w:vertAlign w:val="superscript"/>
          <w:lang w:val="fr-CA"/>
        </w:rPr>
        <w:t>e</w:t>
      </w:r>
      <w:r>
        <w:rPr>
          <w:lang w:val="fr-CA"/>
        </w:rPr>
        <w:t xml:space="preserve"> éon mentionné dans plusieurs ouvrages</w:t>
      </w:r>
    </w:p>
    <w:p w14:paraId="6CDF8A43" w14:textId="48CE8FED" w:rsidR="00A352C8" w:rsidRDefault="00A352C8" w:rsidP="00A352C8">
      <w:pPr>
        <w:pStyle w:val="ListParagraph"/>
        <w:numPr>
          <w:ilvl w:val="1"/>
          <w:numId w:val="1"/>
        </w:numPr>
        <w:rPr>
          <w:lang w:val="fr-CA"/>
        </w:rPr>
      </w:pPr>
      <w:r>
        <w:rPr>
          <w:lang w:val="fr-CA"/>
        </w:rPr>
        <w:t xml:space="preserve">Extinctions massives : </w:t>
      </w:r>
      <w:r w:rsidR="001819CC">
        <w:rPr>
          <w:lang w:val="fr-CA"/>
        </w:rPr>
        <w:t>5, mais 3 sur une courte période de temps</w:t>
      </w:r>
    </w:p>
    <w:p w14:paraId="697F0423" w14:textId="4705CC77" w:rsidR="001819CC" w:rsidRDefault="001819CC" w:rsidP="001819CC">
      <w:pPr>
        <w:pStyle w:val="ListParagraph"/>
        <w:numPr>
          <w:ilvl w:val="2"/>
          <w:numId w:val="1"/>
        </w:numPr>
        <w:rPr>
          <w:lang w:val="fr-CA"/>
        </w:rPr>
      </w:pPr>
      <w:r>
        <w:rPr>
          <w:lang w:val="fr-CA"/>
        </w:rPr>
        <w:t>Ordovicien = période glaciaire intense et soudaine</w:t>
      </w:r>
    </w:p>
    <w:p w14:paraId="6A9DE923" w14:textId="41F6879C" w:rsidR="001819CC" w:rsidRDefault="001819CC" w:rsidP="001819CC">
      <w:pPr>
        <w:pStyle w:val="ListParagraph"/>
        <w:numPr>
          <w:ilvl w:val="2"/>
          <w:numId w:val="1"/>
        </w:numPr>
        <w:rPr>
          <w:lang w:val="fr-CA"/>
        </w:rPr>
      </w:pPr>
      <w:r>
        <w:rPr>
          <w:lang w:val="fr-CA"/>
        </w:rPr>
        <w:t>Permien = activité volcanique en Sibérie</w:t>
      </w:r>
    </w:p>
    <w:p w14:paraId="4481C886" w14:textId="689EBB30" w:rsidR="001819CC" w:rsidRDefault="001819CC" w:rsidP="001819CC">
      <w:pPr>
        <w:pStyle w:val="ListParagraph"/>
        <w:numPr>
          <w:ilvl w:val="2"/>
          <w:numId w:val="1"/>
        </w:numPr>
        <w:rPr>
          <w:lang w:val="fr-CA"/>
        </w:rPr>
      </w:pPr>
      <w:r>
        <w:rPr>
          <w:lang w:val="fr-CA"/>
        </w:rPr>
        <w:t>Crétacé = impact d’un astéroïde</w:t>
      </w:r>
    </w:p>
    <w:p w14:paraId="792B77FF" w14:textId="3920C61B" w:rsidR="001819CC" w:rsidRDefault="00393DF0" w:rsidP="001819CC">
      <w:pPr>
        <w:pStyle w:val="ListParagraph"/>
        <w:numPr>
          <w:ilvl w:val="1"/>
          <w:numId w:val="1"/>
        </w:numPr>
        <w:rPr>
          <w:lang w:val="fr-CA"/>
        </w:rPr>
      </w:pPr>
      <w:r>
        <w:rPr>
          <w:lang w:val="fr-CA"/>
        </w:rPr>
        <w:t>Cratères :</w:t>
      </w:r>
    </w:p>
    <w:p w14:paraId="395CD872" w14:textId="60C8FF1A" w:rsidR="00393DF0" w:rsidRDefault="00393DF0" w:rsidP="00393DF0">
      <w:pPr>
        <w:pStyle w:val="ListParagraph"/>
        <w:numPr>
          <w:ilvl w:val="2"/>
          <w:numId w:val="1"/>
        </w:numPr>
        <w:rPr>
          <w:lang w:val="fr-CA"/>
        </w:rPr>
      </w:pPr>
      <w:r>
        <w:rPr>
          <w:lang w:val="fr-CA"/>
        </w:rPr>
        <w:t>N’est pas lié à une extinction de masse.</w:t>
      </w:r>
    </w:p>
    <w:p w14:paraId="34489D58" w14:textId="73BC3A01" w:rsidR="00393DF0" w:rsidRDefault="00393DF0" w:rsidP="00393DF0">
      <w:pPr>
        <w:pStyle w:val="ListParagraph"/>
        <w:numPr>
          <w:ilvl w:val="2"/>
          <w:numId w:val="1"/>
        </w:numPr>
        <w:rPr>
          <w:lang w:val="fr-CA"/>
        </w:rPr>
      </w:pPr>
      <w:r>
        <w:rPr>
          <w:lang w:val="fr-CA"/>
        </w:rPr>
        <w:t>Non seulement des conditions particulières pour provoquer une extinction de masse mais le simple fait d’un impact astéroïde n’est pas nécessairement lié à cette extinction.</w:t>
      </w:r>
    </w:p>
    <w:p w14:paraId="31891A21" w14:textId="11F63C53" w:rsidR="00393DF0" w:rsidRDefault="00393DF0" w:rsidP="00393DF0">
      <w:pPr>
        <w:pStyle w:val="ListParagraph"/>
        <w:numPr>
          <w:ilvl w:val="2"/>
          <w:numId w:val="1"/>
        </w:numPr>
        <w:rPr>
          <w:lang w:val="fr-CA"/>
        </w:rPr>
      </w:pPr>
      <w:r>
        <w:rPr>
          <w:lang w:val="fr-CA"/>
        </w:rPr>
        <w:t>Forme annulaire = tous ce qui est dans son centre fond car il est tellement chaud, tous ce qui est à sa marge va être brisé et abimer mais pas nécessairement fondu.</w:t>
      </w:r>
    </w:p>
    <w:p w14:paraId="6E857C16" w14:textId="77777777" w:rsidR="00393DF0" w:rsidRDefault="00393DF0" w:rsidP="007B18C1">
      <w:pPr>
        <w:rPr>
          <w:lang w:val="fr-CA"/>
        </w:rPr>
      </w:pPr>
    </w:p>
    <w:p w14:paraId="59536389" w14:textId="616673E2" w:rsidR="007B18C1" w:rsidRDefault="007B18C1" w:rsidP="007B18C1">
      <w:pPr>
        <w:rPr>
          <w:b/>
          <w:u w:val="single"/>
          <w:lang w:val="fr-CA"/>
        </w:rPr>
      </w:pPr>
      <w:r>
        <w:rPr>
          <w:b/>
          <w:u w:val="single"/>
          <w:lang w:val="fr-CA"/>
        </w:rPr>
        <w:t>Chapitre 13 : les bactéries et archées (procaryotes)</w:t>
      </w:r>
    </w:p>
    <w:p w14:paraId="1C9D80E4" w14:textId="68C8ED5D" w:rsidR="007B18C1" w:rsidRDefault="007B18C1" w:rsidP="007B18C1">
      <w:pPr>
        <w:pStyle w:val="ListParagraph"/>
        <w:numPr>
          <w:ilvl w:val="0"/>
          <w:numId w:val="1"/>
        </w:numPr>
        <w:rPr>
          <w:lang w:val="fr-CA"/>
        </w:rPr>
      </w:pPr>
      <w:proofErr w:type="spellStart"/>
      <w:r>
        <w:rPr>
          <w:lang w:val="fr-CA"/>
        </w:rPr>
        <w:t>Protocellules</w:t>
      </w:r>
      <w:proofErr w:type="spellEnd"/>
      <w:r>
        <w:rPr>
          <w:lang w:val="fr-CA"/>
        </w:rPr>
        <w:t> : capables de s’</w:t>
      </w:r>
      <w:proofErr w:type="spellStart"/>
      <w:r>
        <w:rPr>
          <w:lang w:val="fr-CA"/>
        </w:rPr>
        <w:t>autorépliquer</w:t>
      </w:r>
      <w:proofErr w:type="spellEnd"/>
      <w:r>
        <w:rPr>
          <w:lang w:val="fr-CA"/>
        </w:rPr>
        <w:t xml:space="preserve"> et de se métaboliser</w:t>
      </w:r>
    </w:p>
    <w:p w14:paraId="7B2C2D0B" w14:textId="34A450F9" w:rsidR="007B18C1" w:rsidRDefault="007B18C1" w:rsidP="007B18C1">
      <w:pPr>
        <w:pStyle w:val="ListParagraph"/>
        <w:numPr>
          <w:ilvl w:val="1"/>
          <w:numId w:val="1"/>
        </w:numPr>
        <w:rPr>
          <w:lang w:val="fr-CA"/>
        </w:rPr>
      </w:pPr>
      <w:r>
        <w:rPr>
          <w:lang w:val="fr-CA"/>
        </w:rPr>
        <w:t>Bactéries autotrophes = utilisation de l’énergie lumineuse ou de l’oxydation de substance inorganiques</w:t>
      </w:r>
    </w:p>
    <w:p w14:paraId="73A24E57" w14:textId="67C5C46A" w:rsidR="007B18C1" w:rsidRDefault="007B18C1" w:rsidP="007B18C1">
      <w:pPr>
        <w:pStyle w:val="ListParagraph"/>
        <w:numPr>
          <w:ilvl w:val="1"/>
          <w:numId w:val="1"/>
        </w:numPr>
        <w:rPr>
          <w:lang w:val="fr-CA"/>
        </w:rPr>
      </w:pPr>
      <w:r>
        <w:rPr>
          <w:lang w:val="fr-CA"/>
        </w:rPr>
        <w:t>Bactéries hétérotrophes = obtention de l’énergie en consommant des proies organiques incluant des autotrophes.</w:t>
      </w:r>
    </w:p>
    <w:p w14:paraId="0D6E9E90" w14:textId="2FDF643C" w:rsidR="007B18C1" w:rsidRDefault="007B18C1" w:rsidP="007B18C1">
      <w:pPr>
        <w:pStyle w:val="ListParagraph"/>
        <w:numPr>
          <w:ilvl w:val="0"/>
          <w:numId w:val="1"/>
        </w:numPr>
        <w:rPr>
          <w:lang w:val="fr-CA"/>
        </w:rPr>
      </w:pPr>
      <w:r>
        <w:rPr>
          <w:lang w:val="fr-CA"/>
        </w:rPr>
        <w:t>Bactéries et archées (procaryotes) : seuls êtres vivants entre 3,500 MA et 2,200 MA</w:t>
      </w:r>
    </w:p>
    <w:p w14:paraId="3C4EA366" w14:textId="7AEC6B18" w:rsidR="007B18C1" w:rsidRDefault="007B18C1" w:rsidP="007B18C1">
      <w:pPr>
        <w:pStyle w:val="ListParagraph"/>
        <w:numPr>
          <w:ilvl w:val="0"/>
          <w:numId w:val="1"/>
        </w:numPr>
        <w:rPr>
          <w:lang w:val="fr-CA"/>
        </w:rPr>
      </w:pPr>
      <w:r>
        <w:rPr>
          <w:lang w:val="fr-CA"/>
        </w:rPr>
        <w:t>Stromatolithes : coussins de bactéries fossilisées.</w:t>
      </w:r>
    </w:p>
    <w:p w14:paraId="4CABEE93" w14:textId="49F36FA7" w:rsidR="007B18C1" w:rsidRDefault="007B18C1" w:rsidP="007B18C1">
      <w:pPr>
        <w:pStyle w:val="ListParagraph"/>
        <w:numPr>
          <w:ilvl w:val="0"/>
          <w:numId w:val="1"/>
        </w:numPr>
        <w:rPr>
          <w:lang w:val="fr-CA"/>
        </w:rPr>
      </w:pPr>
      <w:r>
        <w:rPr>
          <w:lang w:val="fr-CA"/>
        </w:rPr>
        <w:t>Premiers organismes :</w:t>
      </w:r>
    </w:p>
    <w:p w14:paraId="1B0F456B" w14:textId="66DFBB05" w:rsidR="007B18C1" w:rsidRDefault="007B18C1" w:rsidP="007B18C1">
      <w:pPr>
        <w:pStyle w:val="ListParagraph"/>
        <w:numPr>
          <w:ilvl w:val="1"/>
          <w:numId w:val="1"/>
        </w:numPr>
        <w:rPr>
          <w:lang w:val="fr-CA"/>
        </w:rPr>
      </w:pPr>
      <w:r>
        <w:rPr>
          <w:lang w:val="fr-CA"/>
        </w:rPr>
        <w:t>Premières bactéries étaient probablement anaérobiques (H</w:t>
      </w:r>
      <w:r>
        <w:rPr>
          <w:vertAlign w:val="subscript"/>
          <w:lang w:val="fr-CA"/>
        </w:rPr>
        <w:t>2</w:t>
      </w:r>
      <w:r>
        <w:rPr>
          <w:lang w:val="fr-CA"/>
        </w:rPr>
        <w:t>S)</w:t>
      </w:r>
    </w:p>
    <w:p w14:paraId="5E1BAD99" w14:textId="7A6745E1" w:rsidR="007B18C1" w:rsidRDefault="007B18C1" w:rsidP="007B18C1">
      <w:pPr>
        <w:pStyle w:val="ListParagraph"/>
        <w:numPr>
          <w:ilvl w:val="1"/>
          <w:numId w:val="1"/>
        </w:numPr>
        <w:rPr>
          <w:lang w:val="fr-CA"/>
        </w:rPr>
      </w:pPr>
      <w:r>
        <w:rPr>
          <w:lang w:val="fr-CA"/>
        </w:rPr>
        <w:t>Les cyanobactéries = premiers organismes à utiliser l’O</w:t>
      </w:r>
      <w:r>
        <w:rPr>
          <w:vertAlign w:val="subscript"/>
          <w:lang w:val="fr-CA"/>
        </w:rPr>
        <w:t>2</w:t>
      </w:r>
      <w:r>
        <w:rPr>
          <w:lang w:val="fr-CA"/>
        </w:rPr>
        <w:t xml:space="preserve"> de l’H</w:t>
      </w:r>
      <w:r>
        <w:rPr>
          <w:vertAlign w:val="subscript"/>
          <w:lang w:val="fr-CA"/>
        </w:rPr>
        <w:t>2</w:t>
      </w:r>
      <w:r>
        <w:rPr>
          <w:lang w:val="fr-CA"/>
        </w:rPr>
        <w:t>O pour fixer le CO</w:t>
      </w:r>
      <w:r>
        <w:rPr>
          <w:vertAlign w:val="subscript"/>
          <w:lang w:val="fr-CA"/>
        </w:rPr>
        <w:t>2</w:t>
      </w:r>
      <w:r>
        <w:rPr>
          <w:lang w:val="fr-CA"/>
        </w:rPr>
        <w:t xml:space="preserve"> et synthétiser des composés organiques.</w:t>
      </w:r>
    </w:p>
    <w:p w14:paraId="620D58F5" w14:textId="0B4285DA" w:rsidR="007B18C1" w:rsidRDefault="007B18C1" w:rsidP="007B18C1">
      <w:pPr>
        <w:pStyle w:val="ListParagraph"/>
        <w:numPr>
          <w:ilvl w:val="1"/>
          <w:numId w:val="1"/>
        </w:numPr>
        <w:rPr>
          <w:lang w:val="fr-CA"/>
        </w:rPr>
      </w:pPr>
      <w:r>
        <w:rPr>
          <w:lang w:val="fr-CA"/>
        </w:rPr>
        <w:t>Un sous-produit de cette photosynthèse = O</w:t>
      </w:r>
      <w:r>
        <w:rPr>
          <w:vertAlign w:val="subscript"/>
          <w:lang w:val="fr-CA"/>
        </w:rPr>
        <w:t>2</w:t>
      </w:r>
      <w:r>
        <w:rPr>
          <w:lang w:val="fr-CA"/>
        </w:rPr>
        <w:t xml:space="preserve"> dans l’atmosphère (début de la révolution </w:t>
      </w:r>
      <w:r w:rsidR="00DF480A">
        <w:rPr>
          <w:lang w:val="fr-CA"/>
        </w:rPr>
        <w:t>de l’O</w:t>
      </w:r>
      <w:r w:rsidR="00DF480A">
        <w:rPr>
          <w:vertAlign w:val="subscript"/>
          <w:lang w:val="fr-CA"/>
        </w:rPr>
        <w:t>2</w:t>
      </w:r>
      <w:r w:rsidR="00DF480A">
        <w:rPr>
          <w:lang w:val="fr-CA"/>
        </w:rPr>
        <w:t>)</w:t>
      </w:r>
    </w:p>
    <w:p w14:paraId="2C9C8261" w14:textId="31574E2F" w:rsidR="00DF480A" w:rsidRDefault="00DF480A" w:rsidP="00DF480A">
      <w:pPr>
        <w:pStyle w:val="ListParagraph"/>
        <w:numPr>
          <w:ilvl w:val="0"/>
          <w:numId w:val="1"/>
        </w:numPr>
        <w:rPr>
          <w:lang w:val="fr-CA"/>
        </w:rPr>
      </w:pPr>
      <w:r>
        <w:rPr>
          <w:lang w:val="fr-CA"/>
        </w:rPr>
        <w:t>Révolution de l’O</w:t>
      </w:r>
      <w:r>
        <w:rPr>
          <w:vertAlign w:val="subscript"/>
          <w:lang w:val="fr-CA"/>
        </w:rPr>
        <w:t>2 </w:t>
      </w:r>
      <w:r>
        <w:rPr>
          <w:lang w:val="fr-CA"/>
        </w:rPr>
        <w:t>:</w:t>
      </w:r>
    </w:p>
    <w:p w14:paraId="7D5F251B" w14:textId="0036557F" w:rsidR="00DF480A" w:rsidRDefault="00307378" w:rsidP="00DF480A">
      <w:pPr>
        <w:pStyle w:val="ListParagraph"/>
        <w:numPr>
          <w:ilvl w:val="1"/>
          <w:numId w:val="1"/>
        </w:numPr>
        <w:rPr>
          <w:lang w:val="fr-CA"/>
        </w:rPr>
      </w:pPr>
      <w:r>
        <w:rPr>
          <w:lang w:val="fr-CA"/>
        </w:rPr>
        <w:lastRenderedPageBreak/>
        <w:t>Au début, l’oxygène forme un précipité avec le fer : l’oxyde de fer</w:t>
      </w:r>
    </w:p>
    <w:p w14:paraId="1082AD12" w14:textId="5F721237" w:rsidR="00307378" w:rsidRDefault="00307378" w:rsidP="00DF480A">
      <w:pPr>
        <w:pStyle w:val="ListParagraph"/>
        <w:numPr>
          <w:ilvl w:val="1"/>
          <w:numId w:val="1"/>
        </w:numPr>
        <w:rPr>
          <w:lang w:val="fr-CA"/>
        </w:rPr>
      </w:pPr>
      <w:r>
        <w:rPr>
          <w:lang w:val="fr-CA"/>
        </w:rPr>
        <w:t>Par la suite (en quelques MA) :</w:t>
      </w:r>
    </w:p>
    <w:p w14:paraId="3631A1E5" w14:textId="4B390EA6" w:rsidR="00307378" w:rsidRDefault="00307378" w:rsidP="00307378">
      <w:pPr>
        <w:pStyle w:val="ListParagraph"/>
        <w:numPr>
          <w:ilvl w:val="2"/>
          <w:numId w:val="1"/>
        </w:numPr>
        <w:rPr>
          <w:lang w:val="fr-CA"/>
        </w:rPr>
      </w:pPr>
      <w:r>
        <w:rPr>
          <w:lang w:val="fr-CA"/>
        </w:rPr>
        <w:t>Épuisement du fer en solution</w:t>
      </w:r>
    </w:p>
    <w:p w14:paraId="291CA6D5" w14:textId="7E4E1F6D" w:rsidR="00307378" w:rsidRDefault="00307378" w:rsidP="00307378">
      <w:pPr>
        <w:pStyle w:val="ListParagraph"/>
        <w:numPr>
          <w:ilvl w:val="2"/>
          <w:numId w:val="1"/>
        </w:numPr>
        <w:rPr>
          <w:lang w:val="fr-CA"/>
        </w:rPr>
      </w:pPr>
      <w:r>
        <w:rPr>
          <w:lang w:val="fr-CA"/>
        </w:rPr>
        <w:t>Saturation de l’O</w:t>
      </w:r>
      <w:r>
        <w:rPr>
          <w:vertAlign w:val="subscript"/>
          <w:lang w:val="fr-CA"/>
        </w:rPr>
        <w:t>2</w:t>
      </w:r>
      <w:r>
        <w:rPr>
          <w:lang w:val="fr-CA"/>
        </w:rPr>
        <w:t xml:space="preserve"> dans l’eau</w:t>
      </w:r>
    </w:p>
    <w:p w14:paraId="766E3E04" w14:textId="4158A289" w:rsidR="00307378" w:rsidRDefault="00307378" w:rsidP="00307378">
      <w:pPr>
        <w:pStyle w:val="ListParagraph"/>
        <w:numPr>
          <w:ilvl w:val="2"/>
          <w:numId w:val="1"/>
        </w:numPr>
        <w:rPr>
          <w:lang w:val="fr-CA"/>
        </w:rPr>
      </w:pPr>
      <w:r>
        <w:rPr>
          <w:lang w:val="fr-CA"/>
        </w:rPr>
        <w:t>Émission de l’O</w:t>
      </w:r>
      <w:r>
        <w:rPr>
          <w:vertAlign w:val="subscript"/>
          <w:lang w:val="fr-CA"/>
        </w:rPr>
        <w:t>2</w:t>
      </w:r>
      <w:r>
        <w:rPr>
          <w:lang w:val="fr-CA"/>
        </w:rPr>
        <w:t xml:space="preserve"> dans l’atmosphère (il y a 2,700 MA)</w:t>
      </w:r>
    </w:p>
    <w:p w14:paraId="207B9D92" w14:textId="2FA56F8F" w:rsidR="00307378" w:rsidRDefault="00307378" w:rsidP="00307378">
      <w:pPr>
        <w:pStyle w:val="ListParagraph"/>
        <w:numPr>
          <w:ilvl w:val="2"/>
          <w:numId w:val="1"/>
        </w:numPr>
        <w:rPr>
          <w:lang w:val="fr-CA"/>
        </w:rPr>
      </w:pPr>
      <w:r>
        <w:rPr>
          <w:lang w:val="fr-CA"/>
        </w:rPr>
        <w:t>O</w:t>
      </w:r>
      <w:r>
        <w:rPr>
          <w:vertAlign w:val="subscript"/>
          <w:lang w:val="fr-CA"/>
        </w:rPr>
        <w:t>2</w:t>
      </w:r>
      <w:r>
        <w:rPr>
          <w:lang w:val="fr-CA"/>
        </w:rPr>
        <w:t xml:space="preserve"> passe de 1% à 21% des gaz atmosphériques.</w:t>
      </w:r>
    </w:p>
    <w:p w14:paraId="38BC6CC4" w14:textId="2BB8FA52" w:rsidR="00307378" w:rsidRDefault="00307378" w:rsidP="00307378">
      <w:pPr>
        <w:pStyle w:val="ListParagraph"/>
        <w:numPr>
          <w:ilvl w:val="1"/>
          <w:numId w:val="1"/>
        </w:numPr>
        <w:rPr>
          <w:lang w:val="fr-CA"/>
        </w:rPr>
      </w:pPr>
      <w:r>
        <w:rPr>
          <w:lang w:val="fr-CA"/>
        </w:rPr>
        <w:t>Il y a eu révolution de la vie sur Terre (oxygène attaque les liens entre molécules organiques : oxydations)</w:t>
      </w:r>
    </w:p>
    <w:p w14:paraId="0AC7BD61" w14:textId="17C5C47E" w:rsidR="00307378" w:rsidRDefault="00307378" w:rsidP="00307378">
      <w:pPr>
        <w:pStyle w:val="ListParagraph"/>
        <w:numPr>
          <w:ilvl w:val="2"/>
          <w:numId w:val="1"/>
        </w:numPr>
        <w:rPr>
          <w:lang w:val="fr-CA"/>
        </w:rPr>
      </w:pPr>
      <w:r>
        <w:rPr>
          <w:lang w:val="fr-CA"/>
        </w:rPr>
        <w:t>Extinction de plusieurs espèces de procaryotes.</w:t>
      </w:r>
    </w:p>
    <w:p w14:paraId="7267EB96" w14:textId="0FDBD494" w:rsidR="00307378" w:rsidRDefault="00307378" w:rsidP="00307378">
      <w:pPr>
        <w:pStyle w:val="ListParagraph"/>
        <w:numPr>
          <w:ilvl w:val="0"/>
          <w:numId w:val="1"/>
        </w:numPr>
        <w:rPr>
          <w:lang w:val="fr-CA"/>
        </w:rPr>
      </w:pPr>
      <w:r>
        <w:rPr>
          <w:lang w:val="fr-CA"/>
        </w:rPr>
        <w:t>3 domaines :</w:t>
      </w:r>
    </w:p>
    <w:p w14:paraId="7F76E2B1" w14:textId="4B554045" w:rsidR="00307378" w:rsidRDefault="00307378" w:rsidP="00307378">
      <w:pPr>
        <w:pStyle w:val="ListParagraph"/>
        <w:numPr>
          <w:ilvl w:val="1"/>
          <w:numId w:val="1"/>
        </w:numPr>
        <w:rPr>
          <w:lang w:val="fr-CA"/>
        </w:rPr>
      </w:pPr>
      <w:r>
        <w:rPr>
          <w:lang w:val="fr-CA"/>
        </w:rPr>
        <w:t>Bactéries</w:t>
      </w:r>
    </w:p>
    <w:p w14:paraId="0EE39198" w14:textId="3C04CDC5" w:rsidR="00307378" w:rsidRDefault="00307378" w:rsidP="00307378">
      <w:pPr>
        <w:pStyle w:val="ListParagraph"/>
        <w:numPr>
          <w:ilvl w:val="1"/>
          <w:numId w:val="1"/>
        </w:numPr>
        <w:rPr>
          <w:lang w:val="fr-CA"/>
        </w:rPr>
      </w:pPr>
      <w:r>
        <w:rPr>
          <w:lang w:val="fr-CA"/>
        </w:rPr>
        <w:t>Archées</w:t>
      </w:r>
    </w:p>
    <w:p w14:paraId="19148734" w14:textId="77777777" w:rsidR="00E629B1" w:rsidRDefault="00307378" w:rsidP="00E629B1">
      <w:pPr>
        <w:pStyle w:val="ListParagraph"/>
        <w:numPr>
          <w:ilvl w:val="1"/>
          <w:numId w:val="1"/>
        </w:numPr>
        <w:rPr>
          <w:lang w:val="fr-CA"/>
        </w:rPr>
      </w:pPr>
      <w:r>
        <w:rPr>
          <w:lang w:val="fr-CA"/>
        </w:rPr>
        <w:t>Eucaryotes</w:t>
      </w:r>
    </w:p>
    <w:p w14:paraId="7D2B0E09" w14:textId="4ED0337B" w:rsidR="00E629B1" w:rsidRPr="00E629B1" w:rsidRDefault="00E629B1" w:rsidP="00E629B1">
      <w:pPr>
        <w:pStyle w:val="ListParagraph"/>
        <w:numPr>
          <w:ilvl w:val="0"/>
          <w:numId w:val="1"/>
        </w:numPr>
        <w:rPr>
          <w:lang w:val="fr-CA"/>
        </w:rPr>
      </w:pPr>
      <w:r>
        <w:rPr>
          <w:b/>
          <w:bCs/>
          <w:lang w:val="fr-CA"/>
        </w:rPr>
        <w:t>B</w:t>
      </w:r>
      <w:r w:rsidRPr="00E629B1">
        <w:rPr>
          <w:b/>
          <w:bCs/>
          <w:lang w:val="fr-CA"/>
        </w:rPr>
        <w:t>acté</w:t>
      </w:r>
      <w:r>
        <w:rPr>
          <w:b/>
          <w:bCs/>
          <w:lang w:val="fr-CA"/>
        </w:rPr>
        <w:t xml:space="preserve">ries et archées = </w:t>
      </w:r>
      <w:proofErr w:type="spellStart"/>
      <w:r>
        <w:rPr>
          <w:b/>
          <w:bCs/>
          <w:lang w:val="fr-CA"/>
        </w:rPr>
        <w:t>paraphylétique</w:t>
      </w:r>
      <w:proofErr w:type="spellEnd"/>
    </w:p>
    <w:p w14:paraId="044B10CD" w14:textId="3FCE4806" w:rsidR="00E629B1" w:rsidRPr="00E629B1" w:rsidRDefault="00E629B1" w:rsidP="00E629B1">
      <w:pPr>
        <w:pStyle w:val="ListParagraph"/>
        <w:numPr>
          <w:ilvl w:val="0"/>
          <w:numId w:val="1"/>
        </w:numPr>
        <w:rPr>
          <w:lang w:val="fr-CA"/>
        </w:rPr>
      </w:pPr>
      <w:r>
        <w:rPr>
          <w:b/>
          <w:bCs/>
          <w:lang w:val="fr-CA"/>
        </w:rPr>
        <w:t>Bactéries, archées et eucaryotes = monophylétique</w:t>
      </w:r>
    </w:p>
    <w:p w14:paraId="2453D991" w14:textId="1354F464" w:rsidR="00E629B1" w:rsidRPr="00E629B1" w:rsidRDefault="00E629B1" w:rsidP="00E629B1">
      <w:pPr>
        <w:pStyle w:val="ListParagraph"/>
        <w:numPr>
          <w:ilvl w:val="0"/>
          <w:numId w:val="1"/>
        </w:numPr>
        <w:rPr>
          <w:lang w:val="fr-CA"/>
        </w:rPr>
      </w:pPr>
      <w:r>
        <w:rPr>
          <w:b/>
          <w:bCs/>
          <w:lang w:val="fr-CA"/>
        </w:rPr>
        <w:t>Archées et Eucaryotes = monophylétique</w:t>
      </w:r>
    </w:p>
    <w:p w14:paraId="67ADD86E" w14:textId="1A3D40F5" w:rsidR="00E629B1" w:rsidRPr="00E629B1" w:rsidRDefault="004F5654" w:rsidP="00E629B1">
      <w:pPr>
        <w:pStyle w:val="ListParagraph"/>
        <w:numPr>
          <w:ilvl w:val="0"/>
          <w:numId w:val="1"/>
        </w:numPr>
        <w:rPr>
          <w:lang w:val="fr-CA"/>
        </w:rPr>
      </w:pPr>
      <w:r>
        <w:rPr>
          <w:bCs/>
          <w:lang w:val="fr-CA"/>
        </w:rPr>
        <w:t xml:space="preserve">Procaryotes </w:t>
      </w:r>
      <w:r w:rsidR="00E629B1">
        <w:rPr>
          <w:bCs/>
          <w:lang w:val="fr-CA"/>
        </w:rPr>
        <w:t>:</w:t>
      </w:r>
    </w:p>
    <w:p w14:paraId="5619C107" w14:textId="1E0FA09C" w:rsidR="00E629B1" w:rsidRPr="00E629B1" w:rsidRDefault="00E629B1" w:rsidP="00E629B1">
      <w:pPr>
        <w:pStyle w:val="ListParagraph"/>
        <w:numPr>
          <w:ilvl w:val="1"/>
          <w:numId w:val="1"/>
        </w:numPr>
        <w:rPr>
          <w:lang w:val="fr-CA"/>
        </w:rPr>
      </w:pPr>
      <w:r>
        <w:rPr>
          <w:bCs/>
          <w:lang w:val="fr-CA"/>
        </w:rPr>
        <w:t>Unicellulaires</w:t>
      </w:r>
    </w:p>
    <w:p w14:paraId="350F1118" w14:textId="5770319F" w:rsidR="00E629B1" w:rsidRPr="00E629B1" w:rsidRDefault="00E629B1" w:rsidP="00E629B1">
      <w:pPr>
        <w:pStyle w:val="ListParagraph"/>
        <w:numPr>
          <w:ilvl w:val="1"/>
          <w:numId w:val="1"/>
        </w:numPr>
        <w:rPr>
          <w:lang w:val="fr-CA"/>
        </w:rPr>
      </w:pPr>
      <w:r>
        <w:rPr>
          <w:bCs/>
          <w:lang w:val="fr-CA"/>
        </w:rPr>
        <w:t>Microscopiques</w:t>
      </w:r>
    </w:p>
    <w:p w14:paraId="589140CF" w14:textId="062C743C" w:rsidR="00E629B1" w:rsidRPr="00E629B1" w:rsidRDefault="00E629B1" w:rsidP="00E629B1">
      <w:pPr>
        <w:pStyle w:val="ListParagraph"/>
        <w:numPr>
          <w:ilvl w:val="1"/>
          <w:numId w:val="1"/>
        </w:numPr>
        <w:rPr>
          <w:lang w:val="fr-CA"/>
        </w:rPr>
      </w:pPr>
      <w:r>
        <w:rPr>
          <w:bCs/>
          <w:lang w:val="fr-CA"/>
        </w:rPr>
        <w:t>Essentielles à la vie</w:t>
      </w:r>
    </w:p>
    <w:p w14:paraId="7273E29B" w14:textId="616B4F5F" w:rsidR="00E629B1" w:rsidRPr="00E629B1" w:rsidRDefault="00E629B1" w:rsidP="00E629B1">
      <w:pPr>
        <w:pStyle w:val="ListParagraph"/>
        <w:numPr>
          <w:ilvl w:val="1"/>
          <w:numId w:val="1"/>
        </w:numPr>
        <w:rPr>
          <w:lang w:val="fr-CA"/>
        </w:rPr>
      </w:pPr>
      <w:r>
        <w:rPr>
          <w:bCs/>
          <w:lang w:val="fr-CA"/>
        </w:rPr>
        <w:t>Abondantes et partout</w:t>
      </w:r>
    </w:p>
    <w:p w14:paraId="62C95914" w14:textId="203A3773" w:rsidR="00E629B1" w:rsidRPr="00E629B1" w:rsidRDefault="00E629B1" w:rsidP="00E629B1">
      <w:pPr>
        <w:pStyle w:val="ListParagraph"/>
        <w:numPr>
          <w:ilvl w:val="1"/>
          <w:numId w:val="1"/>
        </w:numPr>
        <w:rPr>
          <w:lang w:val="fr-CA"/>
        </w:rPr>
      </w:pPr>
      <w:r>
        <w:rPr>
          <w:bCs/>
          <w:lang w:val="fr-CA"/>
        </w:rPr>
        <w:t>Plusieurs formes pathogènes (ex : parasites)</w:t>
      </w:r>
    </w:p>
    <w:p w14:paraId="75E6543A" w14:textId="38110DAA" w:rsidR="00E629B1" w:rsidRPr="00E629B1" w:rsidRDefault="00E629B1" w:rsidP="00E629B1">
      <w:pPr>
        <w:pStyle w:val="ListParagraph"/>
        <w:numPr>
          <w:ilvl w:val="1"/>
          <w:numId w:val="1"/>
        </w:numPr>
        <w:rPr>
          <w:lang w:val="fr-CA"/>
        </w:rPr>
      </w:pPr>
      <w:r>
        <w:rPr>
          <w:bCs/>
          <w:lang w:val="fr-CA"/>
        </w:rPr>
        <w:t>7300 espèces actuelles</w:t>
      </w:r>
    </w:p>
    <w:p w14:paraId="746DEC59" w14:textId="5DECF7AF" w:rsidR="00E629B1" w:rsidRPr="00E629B1" w:rsidRDefault="00E629B1" w:rsidP="00E629B1">
      <w:pPr>
        <w:pStyle w:val="ListParagraph"/>
        <w:numPr>
          <w:ilvl w:val="1"/>
          <w:numId w:val="1"/>
        </w:numPr>
        <w:rPr>
          <w:lang w:val="fr-CA"/>
        </w:rPr>
      </w:pPr>
      <w:r>
        <w:rPr>
          <w:bCs/>
          <w:lang w:val="fr-CA"/>
        </w:rPr>
        <w:t>Groupe présentant la plus grande diversité au niveau des adaptations à l’envi.</w:t>
      </w:r>
    </w:p>
    <w:p w14:paraId="0A1B8C95" w14:textId="42388B45" w:rsidR="00E629B1" w:rsidRPr="00E629B1" w:rsidRDefault="00E629B1" w:rsidP="00E629B1">
      <w:pPr>
        <w:pStyle w:val="ListParagraph"/>
        <w:numPr>
          <w:ilvl w:val="0"/>
          <w:numId w:val="1"/>
        </w:numPr>
        <w:rPr>
          <w:lang w:val="fr-CA"/>
        </w:rPr>
      </w:pPr>
      <w:r>
        <w:rPr>
          <w:bCs/>
          <w:lang w:val="fr-CA"/>
        </w:rPr>
        <w:t>Structure :</w:t>
      </w:r>
    </w:p>
    <w:p w14:paraId="0E43BBF9" w14:textId="4603D1F8" w:rsidR="00E629B1" w:rsidRPr="00E629B1" w:rsidRDefault="00E629B1" w:rsidP="00E629B1">
      <w:pPr>
        <w:pStyle w:val="ListParagraph"/>
        <w:numPr>
          <w:ilvl w:val="1"/>
          <w:numId w:val="1"/>
        </w:numPr>
        <w:rPr>
          <w:lang w:val="fr-CA"/>
        </w:rPr>
      </w:pPr>
      <w:r>
        <w:rPr>
          <w:bCs/>
          <w:lang w:val="fr-CA"/>
        </w:rPr>
        <w:t>Nucléotide = région contenant l’ADN de la cellule (pas entourée de membrane)</w:t>
      </w:r>
    </w:p>
    <w:p w14:paraId="1B9AFCA0" w14:textId="23DA49CA" w:rsidR="00E629B1" w:rsidRPr="00875964" w:rsidRDefault="00E629B1" w:rsidP="00E629B1">
      <w:pPr>
        <w:pStyle w:val="ListParagraph"/>
        <w:numPr>
          <w:ilvl w:val="1"/>
          <w:numId w:val="1"/>
        </w:numPr>
        <w:rPr>
          <w:lang w:val="fr-CA"/>
        </w:rPr>
      </w:pPr>
      <w:r>
        <w:rPr>
          <w:bCs/>
          <w:lang w:val="fr-CA"/>
        </w:rPr>
        <w:t>Chromosome bactérien</w:t>
      </w:r>
    </w:p>
    <w:p w14:paraId="1F69ACD8" w14:textId="3176DBA2" w:rsidR="00875964" w:rsidRPr="00875964" w:rsidRDefault="00875964" w:rsidP="00E629B1">
      <w:pPr>
        <w:pStyle w:val="ListParagraph"/>
        <w:numPr>
          <w:ilvl w:val="1"/>
          <w:numId w:val="1"/>
        </w:numPr>
        <w:rPr>
          <w:lang w:val="fr-CA"/>
        </w:rPr>
      </w:pPr>
      <w:r>
        <w:rPr>
          <w:bCs/>
          <w:lang w:val="fr-CA"/>
        </w:rPr>
        <w:t>50% des procaryotes sont mobiles</w:t>
      </w:r>
    </w:p>
    <w:p w14:paraId="3418AB78" w14:textId="3A3A219B" w:rsidR="00875964" w:rsidRPr="00875964" w:rsidRDefault="00875964" w:rsidP="00E629B1">
      <w:pPr>
        <w:pStyle w:val="ListParagraph"/>
        <w:numPr>
          <w:ilvl w:val="1"/>
          <w:numId w:val="1"/>
        </w:numPr>
        <w:rPr>
          <w:lang w:val="fr-CA"/>
        </w:rPr>
      </w:pPr>
      <w:r>
        <w:rPr>
          <w:bCs/>
          <w:lang w:val="fr-CA"/>
        </w:rPr>
        <w:t>Vitesse = 50 fois leur longueur corporelle par seconde</w:t>
      </w:r>
    </w:p>
    <w:p w14:paraId="7A340F41" w14:textId="727844B8" w:rsidR="00875964" w:rsidRPr="00875964" w:rsidRDefault="00875964" w:rsidP="00E629B1">
      <w:pPr>
        <w:pStyle w:val="ListParagraph"/>
        <w:numPr>
          <w:ilvl w:val="1"/>
          <w:numId w:val="1"/>
        </w:numPr>
        <w:rPr>
          <w:lang w:val="fr-CA"/>
        </w:rPr>
      </w:pPr>
      <w:r>
        <w:rPr>
          <w:bCs/>
          <w:lang w:val="fr-CA"/>
        </w:rPr>
        <w:t>Capable de taxie = se dirigé vers une source particulière qu’elle soit chimique, lumineuse ou s’éloigner de ces sources-là. Donc, il a une orientation qui est dicté par le comportement de la bactérie</w:t>
      </w:r>
    </w:p>
    <w:p w14:paraId="5FA29ED6" w14:textId="576681AD" w:rsidR="003678E9" w:rsidRDefault="003678E9" w:rsidP="003678E9">
      <w:pPr>
        <w:pStyle w:val="ListParagraph"/>
        <w:numPr>
          <w:ilvl w:val="1"/>
          <w:numId w:val="1"/>
        </w:numPr>
        <w:rPr>
          <w:lang w:val="fr-CA"/>
        </w:rPr>
      </w:pPr>
      <w:r>
        <w:rPr>
          <w:lang w:val="fr-CA"/>
        </w:rPr>
        <w:t>Corpuscule basal constitue le moteur du flagelle</w:t>
      </w:r>
    </w:p>
    <w:p w14:paraId="41EDF877" w14:textId="6161CDE3" w:rsidR="00DE5046" w:rsidRPr="003678E9" w:rsidRDefault="00DE5046" w:rsidP="003678E9">
      <w:pPr>
        <w:pStyle w:val="ListParagraph"/>
        <w:numPr>
          <w:ilvl w:val="1"/>
          <w:numId w:val="1"/>
        </w:numPr>
        <w:rPr>
          <w:lang w:val="fr-CA"/>
        </w:rPr>
      </w:pPr>
      <w:r>
        <w:rPr>
          <w:lang w:val="fr-CA"/>
        </w:rPr>
        <w:t>Permet la fixation à un substrat</w:t>
      </w:r>
    </w:p>
    <w:p w14:paraId="084D7EB0" w14:textId="00C25769" w:rsidR="00E629B1" w:rsidRPr="00E629B1" w:rsidRDefault="00E629B1" w:rsidP="00E629B1">
      <w:pPr>
        <w:pStyle w:val="ListParagraph"/>
        <w:numPr>
          <w:ilvl w:val="0"/>
          <w:numId w:val="1"/>
        </w:numPr>
        <w:rPr>
          <w:lang w:val="fr-CA"/>
        </w:rPr>
      </w:pPr>
      <w:r>
        <w:rPr>
          <w:bCs/>
          <w:lang w:val="fr-CA"/>
        </w:rPr>
        <w:t>Formes :</w:t>
      </w:r>
    </w:p>
    <w:p w14:paraId="3AA00321" w14:textId="3DE41BF4" w:rsidR="00E629B1" w:rsidRPr="00E629B1" w:rsidRDefault="00E629B1" w:rsidP="00E629B1">
      <w:pPr>
        <w:pStyle w:val="ListParagraph"/>
        <w:numPr>
          <w:ilvl w:val="1"/>
          <w:numId w:val="1"/>
        </w:numPr>
        <w:rPr>
          <w:lang w:val="fr-CA"/>
        </w:rPr>
      </w:pPr>
      <w:r>
        <w:rPr>
          <w:bCs/>
          <w:lang w:val="fr-CA"/>
        </w:rPr>
        <w:t>Sphérique :</w:t>
      </w:r>
    </w:p>
    <w:p w14:paraId="73113A87" w14:textId="798182CB" w:rsidR="00E629B1" w:rsidRDefault="00E629B1" w:rsidP="00E629B1">
      <w:pPr>
        <w:pStyle w:val="ListParagraph"/>
        <w:numPr>
          <w:ilvl w:val="2"/>
          <w:numId w:val="1"/>
        </w:numPr>
        <w:rPr>
          <w:lang w:val="fr-CA"/>
        </w:rPr>
      </w:pPr>
      <w:r>
        <w:rPr>
          <w:lang w:val="fr-CA"/>
        </w:rPr>
        <w:t>Coccus (1), diplocoques (2), streptocoques (chaîne), staphylocoques (groupement)</w:t>
      </w:r>
    </w:p>
    <w:p w14:paraId="78839DDA" w14:textId="212E4D33" w:rsidR="00E629B1" w:rsidRDefault="00E629B1" w:rsidP="00E629B1">
      <w:pPr>
        <w:pStyle w:val="ListParagraph"/>
        <w:numPr>
          <w:ilvl w:val="1"/>
          <w:numId w:val="1"/>
        </w:numPr>
        <w:rPr>
          <w:lang w:val="fr-CA"/>
        </w:rPr>
      </w:pPr>
      <w:r>
        <w:rPr>
          <w:lang w:val="fr-CA"/>
        </w:rPr>
        <w:t>Bâtonnets :</w:t>
      </w:r>
    </w:p>
    <w:p w14:paraId="0854628A" w14:textId="7C0ED709" w:rsidR="00E629B1" w:rsidRDefault="00E629B1" w:rsidP="00E629B1">
      <w:pPr>
        <w:pStyle w:val="ListParagraph"/>
        <w:numPr>
          <w:ilvl w:val="2"/>
          <w:numId w:val="1"/>
        </w:numPr>
        <w:rPr>
          <w:lang w:val="fr-CA"/>
        </w:rPr>
      </w:pPr>
      <w:r>
        <w:rPr>
          <w:lang w:val="fr-CA"/>
        </w:rPr>
        <w:t>Bacille (1), streptobacilles (chaîne)</w:t>
      </w:r>
    </w:p>
    <w:p w14:paraId="2166B3DD" w14:textId="795CCB4C" w:rsidR="00E629B1" w:rsidRDefault="00E629B1" w:rsidP="00E629B1">
      <w:pPr>
        <w:pStyle w:val="ListParagraph"/>
        <w:numPr>
          <w:ilvl w:val="1"/>
          <w:numId w:val="1"/>
        </w:numPr>
        <w:rPr>
          <w:lang w:val="fr-CA"/>
        </w:rPr>
      </w:pPr>
      <w:proofErr w:type="spellStart"/>
      <w:r>
        <w:rPr>
          <w:lang w:val="fr-CA"/>
        </w:rPr>
        <w:t>Hélocoïdale</w:t>
      </w:r>
      <w:proofErr w:type="spellEnd"/>
      <w:r>
        <w:rPr>
          <w:lang w:val="fr-CA"/>
        </w:rPr>
        <w:t> :</w:t>
      </w:r>
    </w:p>
    <w:p w14:paraId="77F022E2" w14:textId="5731CF30" w:rsidR="00E629B1" w:rsidRDefault="00E629B1" w:rsidP="00E629B1">
      <w:pPr>
        <w:pStyle w:val="ListParagraph"/>
        <w:numPr>
          <w:ilvl w:val="2"/>
          <w:numId w:val="1"/>
        </w:numPr>
        <w:rPr>
          <w:lang w:val="fr-CA"/>
        </w:rPr>
      </w:pPr>
      <w:proofErr w:type="spellStart"/>
      <w:r>
        <w:rPr>
          <w:lang w:val="fr-CA"/>
        </w:rPr>
        <w:t>Spiriles</w:t>
      </w:r>
      <w:proofErr w:type="spellEnd"/>
      <w:r>
        <w:rPr>
          <w:lang w:val="fr-CA"/>
        </w:rPr>
        <w:t xml:space="preserve"> (1), spirochètes</w:t>
      </w:r>
      <w:r w:rsidR="004F5654">
        <w:rPr>
          <w:lang w:val="fr-CA"/>
        </w:rPr>
        <w:t>.</w:t>
      </w:r>
    </w:p>
    <w:p w14:paraId="16D7284D" w14:textId="446233BB" w:rsidR="004F5654" w:rsidRDefault="003678E9" w:rsidP="004F5654">
      <w:pPr>
        <w:pStyle w:val="ListParagraph"/>
        <w:numPr>
          <w:ilvl w:val="0"/>
          <w:numId w:val="1"/>
        </w:numPr>
        <w:rPr>
          <w:lang w:val="fr-CA"/>
        </w:rPr>
      </w:pPr>
      <w:r>
        <w:rPr>
          <w:lang w:val="fr-CA"/>
        </w:rPr>
        <w:t>La coloration de Gram :</w:t>
      </w:r>
    </w:p>
    <w:p w14:paraId="06676F78" w14:textId="1A44C9C6" w:rsidR="003678E9" w:rsidRDefault="003678E9" w:rsidP="003678E9">
      <w:pPr>
        <w:pStyle w:val="ListParagraph"/>
        <w:numPr>
          <w:ilvl w:val="1"/>
          <w:numId w:val="1"/>
        </w:numPr>
        <w:rPr>
          <w:lang w:val="fr-CA"/>
        </w:rPr>
      </w:pPr>
      <w:r>
        <w:rPr>
          <w:lang w:val="fr-CA"/>
        </w:rPr>
        <w:lastRenderedPageBreak/>
        <w:t xml:space="preserve">Bactéries à Gram positif = épaisse paroi cellulaire qui contient </w:t>
      </w:r>
      <w:proofErr w:type="spellStart"/>
      <w:r>
        <w:rPr>
          <w:lang w:val="fr-CA"/>
        </w:rPr>
        <w:t>bcp</w:t>
      </w:r>
      <w:proofErr w:type="spellEnd"/>
      <w:r>
        <w:rPr>
          <w:lang w:val="fr-CA"/>
        </w:rPr>
        <w:t xml:space="preserve"> de peptidoglycane; celle-ci retient la coloration violette dans le cytoplasme. L’alcool n’élimine pas le colorant violet, qui masque le colorant rouge jouté par la suite.</w:t>
      </w:r>
    </w:p>
    <w:p w14:paraId="5E92EBF1" w14:textId="457254D1" w:rsidR="003678E9" w:rsidRDefault="003678E9" w:rsidP="003678E9">
      <w:pPr>
        <w:pStyle w:val="ListParagraph"/>
        <w:numPr>
          <w:ilvl w:val="2"/>
          <w:numId w:val="1"/>
        </w:numPr>
        <w:rPr>
          <w:lang w:val="fr-CA"/>
        </w:rPr>
      </w:pPr>
      <w:r>
        <w:rPr>
          <w:lang w:val="fr-CA"/>
        </w:rPr>
        <w:t>Plus affecter par les antibiotiques</w:t>
      </w:r>
    </w:p>
    <w:p w14:paraId="14BFB9BA" w14:textId="08B09C2F" w:rsidR="003678E9" w:rsidRDefault="003678E9" w:rsidP="003678E9">
      <w:pPr>
        <w:pStyle w:val="ListParagraph"/>
        <w:numPr>
          <w:ilvl w:val="1"/>
          <w:numId w:val="1"/>
        </w:numPr>
        <w:rPr>
          <w:lang w:val="fr-CA"/>
        </w:rPr>
      </w:pPr>
      <w:r>
        <w:rPr>
          <w:lang w:val="fr-CA"/>
        </w:rPr>
        <w:t>Bactéries à Gram négatif = couche plus mince de peptidoglycane, qui se trouve dans un espace situé entre la membrane plasmique et la membrane externe. L’alcool élimine facilement le colorant violet du cytoplasme et la cellule prend une teinte rose</w:t>
      </w:r>
      <w:r>
        <w:rPr>
          <w:lang w:val="en-CA"/>
        </w:rPr>
        <w:t>/</w:t>
      </w:r>
      <w:r>
        <w:rPr>
          <w:lang w:val="fr-CA"/>
        </w:rPr>
        <w:t>rouge.</w:t>
      </w:r>
    </w:p>
    <w:p w14:paraId="2410774C" w14:textId="322B95BC" w:rsidR="003678E9" w:rsidRDefault="003678E9" w:rsidP="003678E9">
      <w:pPr>
        <w:pStyle w:val="ListParagraph"/>
        <w:numPr>
          <w:ilvl w:val="1"/>
          <w:numId w:val="1"/>
        </w:numPr>
        <w:rPr>
          <w:lang w:val="fr-CA"/>
        </w:rPr>
      </w:pPr>
      <w:r>
        <w:rPr>
          <w:lang w:val="fr-CA"/>
        </w:rPr>
        <w:t>Antibiotique = dégrade la couche de peptidoglycane et va faire en sorte que la bactérie va devenir vulnérable après car elle va perdre sa protection externe.</w:t>
      </w:r>
    </w:p>
    <w:p w14:paraId="541D7223" w14:textId="233785B0" w:rsidR="003678E9" w:rsidRDefault="003678E9" w:rsidP="003678E9">
      <w:pPr>
        <w:pStyle w:val="ListParagraph"/>
        <w:numPr>
          <w:ilvl w:val="1"/>
          <w:numId w:val="1"/>
        </w:numPr>
        <w:rPr>
          <w:lang w:val="fr-CA"/>
        </w:rPr>
      </w:pPr>
      <w:r w:rsidRPr="003678E9">
        <w:rPr>
          <w:b/>
          <w:bCs/>
          <w:lang w:val="fr-CA"/>
        </w:rPr>
        <w:t>Peptidoglycane</w:t>
      </w:r>
      <w:r>
        <w:rPr>
          <w:b/>
          <w:bCs/>
          <w:lang w:val="fr-CA"/>
        </w:rPr>
        <w:t xml:space="preserve"> = unique aux</w:t>
      </w:r>
      <w:r w:rsidRPr="003678E9">
        <w:rPr>
          <w:b/>
          <w:bCs/>
          <w:lang w:val="fr-CA"/>
        </w:rPr>
        <w:t xml:space="preserve"> bactéries</w:t>
      </w:r>
    </w:p>
    <w:p w14:paraId="00989EC6" w14:textId="0F07C80F" w:rsidR="003678E9" w:rsidRDefault="00DE5046" w:rsidP="003678E9">
      <w:pPr>
        <w:pStyle w:val="ListParagraph"/>
        <w:numPr>
          <w:ilvl w:val="0"/>
          <w:numId w:val="1"/>
        </w:numPr>
        <w:rPr>
          <w:lang w:val="fr-CA"/>
        </w:rPr>
      </w:pPr>
      <w:r>
        <w:rPr>
          <w:lang w:val="fr-CA"/>
        </w:rPr>
        <w:t>Barry Marshall et Robin Warren :</w:t>
      </w:r>
    </w:p>
    <w:p w14:paraId="3892B168" w14:textId="683226B2" w:rsidR="00DE5046" w:rsidRDefault="00DE5046" w:rsidP="00DE5046">
      <w:pPr>
        <w:pStyle w:val="ListParagraph"/>
        <w:numPr>
          <w:ilvl w:val="1"/>
          <w:numId w:val="1"/>
        </w:numPr>
        <w:rPr>
          <w:lang w:val="fr-CA"/>
        </w:rPr>
      </w:pPr>
      <w:r>
        <w:rPr>
          <w:lang w:val="fr-CA"/>
        </w:rPr>
        <w:t xml:space="preserve">Helicobacter </w:t>
      </w:r>
      <w:proofErr w:type="spellStart"/>
      <w:r>
        <w:rPr>
          <w:lang w:val="fr-CA"/>
        </w:rPr>
        <w:t>pylori</w:t>
      </w:r>
      <w:proofErr w:type="spellEnd"/>
      <w:r>
        <w:rPr>
          <w:lang w:val="fr-CA"/>
        </w:rPr>
        <w:t xml:space="preserve"> est à l’intérieur de l’estomac</w:t>
      </w:r>
    </w:p>
    <w:p w14:paraId="670377B8" w14:textId="4EC47BF9" w:rsidR="00DE5046" w:rsidRDefault="00DE5046" w:rsidP="00DE5046">
      <w:pPr>
        <w:pStyle w:val="ListParagraph"/>
        <w:numPr>
          <w:ilvl w:val="1"/>
          <w:numId w:val="1"/>
        </w:numPr>
        <w:rPr>
          <w:lang w:val="fr-CA"/>
        </w:rPr>
      </w:pPr>
      <w:r>
        <w:rPr>
          <w:lang w:val="fr-CA"/>
        </w:rPr>
        <w:t>C’est un milieu acide et les bactéries n’aiment pas les milieux très acides, celle-là en particulier, mais ils vont quand même survivre.</w:t>
      </w:r>
    </w:p>
    <w:p w14:paraId="05BF971C" w14:textId="0A9679F2" w:rsidR="00DE5046" w:rsidRDefault="00DE5046" w:rsidP="00DE5046">
      <w:pPr>
        <w:pStyle w:val="ListParagraph"/>
        <w:numPr>
          <w:ilvl w:val="1"/>
          <w:numId w:val="1"/>
        </w:numPr>
        <w:rPr>
          <w:lang w:val="fr-CA"/>
        </w:rPr>
      </w:pPr>
      <w:r>
        <w:rPr>
          <w:lang w:val="fr-CA"/>
        </w:rPr>
        <w:t xml:space="preserve">Ils vont d’enfoncer dans le mucus. Le mucus de la paroi </w:t>
      </w:r>
      <w:r w:rsidR="0069160A">
        <w:rPr>
          <w:lang w:val="fr-CA"/>
        </w:rPr>
        <w:t>stomacale est moins acide donc ç</w:t>
      </w:r>
      <w:r>
        <w:rPr>
          <w:lang w:val="fr-CA"/>
        </w:rPr>
        <w:t>a offre une protection.</w:t>
      </w:r>
    </w:p>
    <w:p w14:paraId="68955537" w14:textId="0A8DB3C2" w:rsidR="00DE5046" w:rsidRDefault="00DE5046" w:rsidP="00DE5046">
      <w:pPr>
        <w:pStyle w:val="ListParagraph"/>
        <w:numPr>
          <w:ilvl w:val="1"/>
          <w:numId w:val="1"/>
        </w:numPr>
        <w:rPr>
          <w:lang w:val="fr-CA"/>
        </w:rPr>
      </w:pPr>
      <w:r>
        <w:rPr>
          <w:lang w:val="fr-CA"/>
        </w:rPr>
        <w:t>Immédiatement après rentrer dans le mucus</w:t>
      </w:r>
      <w:r w:rsidR="0069160A">
        <w:rPr>
          <w:lang w:val="fr-CA"/>
        </w:rPr>
        <w:t>, ils vont synthétiser un enzyme qui, en réagissant</w:t>
      </w:r>
      <w:r>
        <w:rPr>
          <w:lang w:val="fr-CA"/>
        </w:rPr>
        <w:t xml:space="preserve"> </w:t>
      </w:r>
      <w:r w:rsidR="0069160A">
        <w:rPr>
          <w:lang w:val="fr-CA"/>
        </w:rPr>
        <w:t xml:space="preserve">avec son milieu environnant, va créer un environnement autour de la bactérie </w:t>
      </w:r>
      <w:proofErr w:type="spellStart"/>
      <w:r w:rsidR="0069160A">
        <w:rPr>
          <w:lang w:val="fr-CA"/>
        </w:rPr>
        <w:t>bcp</w:t>
      </w:r>
      <w:proofErr w:type="spellEnd"/>
      <w:r w:rsidR="0069160A">
        <w:rPr>
          <w:lang w:val="fr-CA"/>
        </w:rPr>
        <w:t xml:space="preserve"> moins acide (neutralise l’acidité de l’estomac)</w:t>
      </w:r>
    </w:p>
    <w:p w14:paraId="56EAD8D8" w14:textId="50A62951" w:rsidR="0069160A" w:rsidRDefault="0069160A" w:rsidP="00DE5046">
      <w:pPr>
        <w:pStyle w:val="ListParagraph"/>
        <w:numPr>
          <w:ilvl w:val="1"/>
          <w:numId w:val="1"/>
        </w:numPr>
        <w:rPr>
          <w:lang w:val="fr-CA"/>
        </w:rPr>
      </w:pPr>
      <w:r>
        <w:rPr>
          <w:lang w:val="fr-CA"/>
        </w:rPr>
        <w:t>Ceci lui permet d’agir sur les cellules épithéliales de l’estomac comme telles. Si le milieu augmente dans le # de bactéries qui le visite, que le milieu visiter fini par affecter l’épithélium, ceci va faire en sorte que l’acidité va affecter les cellules directement qui sont enflammer et donc on va avoir un ulcère d’estomac.</w:t>
      </w:r>
    </w:p>
    <w:p w14:paraId="118BFB5E" w14:textId="57D4945F" w:rsidR="0069160A" w:rsidRDefault="0095328A" w:rsidP="0069160A">
      <w:pPr>
        <w:pStyle w:val="ListParagraph"/>
        <w:numPr>
          <w:ilvl w:val="0"/>
          <w:numId w:val="1"/>
        </w:numPr>
        <w:rPr>
          <w:lang w:val="fr-CA"/>
        </w:rPr>
      </w:pPr>
      <w:r>
        <w:rPr>
          <w:lang w:val="fr-CA"/>
        </w:rPr>
        <w:t>Autotrophe :</w:t>
      </w:r>
    </w:p>
    <w:p w14:paraId="114CD602" w14:textId="579271E1" w:rsidR="0095328A" w:rsidRDefault="0095328A" w:rsidP="0095328A">
      <w:pPr>
        <w:pStyle w:val="ListParagraph"/>
        <w:numPr>
          <w:ilvl w:val="1"/>
          <w:numId w:val="1"/>
        </w:numPr>
        <w:rPr>
          <w:lang w:val="fr-CA"/>
        </w:rPr>
      </w:pPr>
      <w:proofErr w:type="spellStart"/>
      <w:r>
        <w:rPr>
          <w:lang w:val="fr-CA"/>
        </w:rPr>
        <w:t>Photoautotrophe</w:t>
      </w:r>
      <w:proofErr w:type="spellEnd"/>
      <w:r>
        <w:rPr>
          <w:lang w:val="fr-CA"/>
        </w:rPr>
        <w:t> :</w:t>
      </w:r>
    </w:p>
    <w:p w14:paraId="2827A399" w14:textId="2DDD09C1" w:rsidR="0095328A" w:rsidRDefault="0095328A" w:rsidP="0095328A">
      <w:pPr>
        <w:pStyle w:val="ListParagraph"/>
        <w:numPr>
          <w:ilvl w:val="2"/>
          <w:numId w:val="1"/>
        </w:numPr>
        <w:rPr>
          <w:lang w:val="fr-CA"/>
        </w:rPr>
      </w:pPr>
      <w:r>
        <w:rPr>
          <w:lang w:val="fr-CA"/>
        </w:rPr>
        <w:t>Énergie = lumière</w:t>
      </w:r>
    </w:p>
    <w:p w14:paraId="13BBFCC7" w14:textId="1212AF40" w:rsidR="0095328A" w:rsidRDefault="0095328A" w:rsidP="0095328A">
      <w:pPr>
        <w:pStyle w:val="ListParagraph"/>
        <w:numPr>
          <w:ilvl w:val="2"/>
          <w:numId w:val="1"/>
        </w:numPr>
        <w:rPr>
          <w:lang w:val="fr-CA"/>
        </w:rPr>
      </w:pPr>
      <w:r>
        <w:rPr>
          <w:lang w:val="fr-CA"/>
        </w:rPr>
        <w:t>Carbone = CO</w:t>
      </w:r>
      <w:r>
        <w:rPr>
          <w:vertAlign w:val="subscript"/>
          <w:lang w:val="fr-CA"/>
        </w:rPr>
        <w:t>2</w:t>
      </w:r>
    </w:p>
    <w:p w14:paraId="71D9F6C0" w14:textId="51DC0F0C" w:rsidR="0095328A" w:rsidRDefault="0095328A" w:rsidP="0095328A">
      <w:pPr>
        <w:pStyle w:val="ListParagraph"/>
        <w:numPr>
          <w:ilvl w:val="3"/>
          <w:numId w:val="1"/>
        </w:numPr>
        <w:rPr>
          <w:lang w:val="fr-CA"/>
        </w:rPr>
      </w:pPr>
      <w:r>
        <w:rPr>
          <w:lang w:val="fr-CA"/>
        </w:rPr>
        <w:t>Procaryotes photosynthétiques (cyanobactéries)</w:t>
      </w:r>
    </w:p>
    <w:p w14:paraId="7E758DB1" w14:textId="2766C76C" w:rsidR="008026B9" w:rsidRDefault="008026B9" w:rsidP="0095328A">
      <w:pPr>
        <w:pStyle w:val="ListParagraph"/>
        <w:numPr>
          <w:ilvl w:val="3"/>
          <w:numId w:val="1"/>
        </w:numPr>
        <w:rPr>
          <w:lang w:val="fr-CA"/>
        </w:rPr>
      </w:pPr>
      <w:r>
        <w:rPr>
          <w:lang w:val="fr-CA"/>
        </w:rPr>
        <w:t>Retrouver dans les endroits peu oxygénés, polluer ou anaérobique</w:t>
      </w:r>
    </w:p>
    <w:p w14:paraId="50679F48" w14:textId="3AC23364" w:rsidR="008026B9" w:rsidRDefault="008026B9" w:rsidP="008026B9">
      <w:pPr>
        <w:pStyle w:val="ListParagraph"/>
        <w:numPr>
          <w:ilvl w:val="1"/>
          <w:numId w:val="1"/>
        </w:numPr>
        <w:rPr>
          <w:lang w:val="fr-CA"/>
        </w:rPr>
      </w:pPr>
      <w:proofErr w:type="spellStart"/>
      <w:r>
        <w:rPr>
          <w:lang w:val="fr-CA"/>
        </w:rPr>
        <w:t>Chimioautotrophe</w:t>
      </w:r>
      <w:proofErr w:type="spellEnd"/>
      <w:r>
        <w:rPr>
          <w:lang w:val="fr-CA"/>
        </w:rPr>
        <w:t> :</w:t>
      </w:r>
    </w:p>
    <w:p w14:paraId="24FE0D54" w14:textId="67D378B9" w:rsidR="008026B9" w:rsidRDefault="008026B9" w:rsidP="008026B9">
      <w:pPr>
        <w:pStyle w:val="ListParagraph"/>
        <w:numPr>
          <w:ilvl w:val="2"/>
          <w:numId w:val="1"/>
        </w:numPr>
        <w:rPr>
          <w:lang w:val="fr-CA"/>
        </w:rPr>
      </w:pPr>
      <w:r>
        <w:rPr>
          <w:lang w:val="fr-CA"/>
        </w:rPr>
        <w:t>Énergie = provient de substances chimiques inorganiques (ex : ammoniaque, sulfure d’hydrogène et des ions ferreux)</w:t>
      </w:r>
    </w:p>
    <w:p w14:paraId="35A3CBF0" w14:textId="2CF42960" w:rsidR="008026B9" w:rsidRDefault="008026B9" w:rsidP="008026B9">
      <w:pPr>
        <w:pStyle w:val="ListParagraph"/>
        <w:numPr>
          <w:ilvl w:val="2"/>
          <w:numId w:val="1"/>
        </w:numPr>
        <w:rPr>
          <w:lang w:val="fr-CA"/>
        </w:rPr>
      </w:pPr>
      <w:r>
        <w:rPr>
          <w:lang w:val="fr-CA"/>
        </w:rPr>
        <w:t>Carbone = CO</w:t>
      </w:r>
      <w:r>
        <w:rPr>
          <w:vertAlign w:val="subscript"/>
          <w:lang w:val="fr-CA"/>
        </w:rPr>
        <w:t>2</w:t>
      </w:r>
    </w:p>
    <w:p w14:paraId="76952F2F" w14:textId="5C6CB997" w:rsidR="008026B9" w:rsidRPr="008026B9" w:rsidRDefault="008026B9" w:rsidP="008026B9">
      <w:pPr>
        <w:pStyle w:val="ListParagraph"/>
        <w:numPr>
          <w:ilvl w:val="3"/>
          <w:numId w:val="1"/>
        </w:numPr>
        <w:rPr>
          <w:lang w:val="fr-CA"/>
        </w:rPr>
      </w:pPr>
      <w:r>
        <w:rPr>
          <w:lang w:val="fr-CA"/>
        </w:rPr>
        <w:t>Certaines archées</w:t>
      </w:r>
    </w:p>
    <w:p w14:paraId="21FA11A8" w14:textId="29E6E1CD" w:rsidR="008026B9" w:rsidRDefault="008026B9" w:rsidP="008026B9">
      <w:pPr>
        <w:pStyle w:val="ListParagraph"/>
        <w:numPr>
          <w:ilvl w:val="0"/>
          <w:numId w:val="1"/>
        </w:numPr>
        <w:rPr>
          <w:lang w:val="fr-CA"/>
        </w:rPr>
      </w:pPr>
      <w:r>
        <w:rPr>
          <w:lang w:val="fr-CA"/>
        </w:rPr>
        <w:t>Hétérotrophe :</w:t>
      </w:r>
    </w:p>
    <w:p w14:paraId="0E3215B5" w14:textId="263F7850" w:rsidR="008026B9" w:rsidRDefault="008026B9" w:rsidP="008026B9">
      <w:pPr>
        <w:pStyle w:val="ListParagraph"/>
        <w:numPr>
          <w:ilvl w:val="1"/>
          <w:numId w:val="1"/>
        </w:numPr>
        <w:rPr>
          <w:lang w:val="fr-CA"/>
        </w:rPr>
      </w:pPr>
      <w:proofErr w:type="spellStart"/>
      <w:r>
        <w:rPr>
          <w:lang w:val="fr-CA"/>
        </w:rPr>
        <w:t>Photohétérotrophe</w:t>
      </w:r>
      <w:proofErr w:type="spellEnd"/>
      <w:r>
        <w:rPr>
          <w:lang w:val="fr-CA"/>
        </w:rPr>
        <w:t> :</w:t>
      </w:r>
    </w:p>
    <w:p w14:paraId="6BF754D3" w14:textId="219C3972" w:rsidR="008026B9" w:rsidRDefault="008026B9" w:rsidP="008026B9">
      <w:pPr>
        <w:pStyle w:val="ListParagraph"/>
        <w:numPr>
          <w:ilvl w:val="2"/>
          <w:numId w:val="1"/>
        </w:numPr>
        <w:rPr>
          <w:lang w:val="fr-CA"/>
        </w:rPr>
      </w:pPr>
      <w:r>
        <w:rPr>
          <w:lang w:val="fr-CA"/>
        </w:rPr>
        <w:t>Énergie = lumière</w:t>
      </w:r>
    </w:p>
    <w:p w14:paraId="0A7E1299" w14:textId="39329B14" w:rsidR="008026B9" w:rsidRDefault="008026B9" w:rsidP="008026B9">
      <w:pPr>
        <w:pStyle w:val="ListParagraph"/>
        <w:numPr>
          <w:ilvl w:val="2"/>
          <w:numId w:val="1"/>
        </w:numPr>
        <w:rPr>
          <w:lang w:val="fr-CA"/>
        </w:rPr>
      </w:pPr>
      <w:r>
        <w:rPr>
          <w:lang w:val="fr-CA"/>
        </w:rPr>
        <w:t>Carbone = composés organiques</w:t>
      </w:r>
    </w:p>
    <w:p w14:paraId="0154974B" w14:textId="2A76F1D4" w:rsidR="008026B9" w:rsidRDefault="008026B9" w:rsidP="008026B9">
      <w:pPr>
        <w:pStyle w:val="ListParagraph"/>
        <w:numPr>
          <w:ilvl w:val="3"/>
          <w:numId w:val="1"/>
        </w:numPr>
        <w:rPr>
          <w:lang w:val="fr-CA"/>
        </w:rPr>
      </w:pPr>
      <w:r>
        <w:rPr>
          <w:lang w:val="fr-CA"/>
        </w:rPr>
        <w:t>Certaines procaryotes</w:t>
      </w:r>
    </w:p>
    <w:p w14:paraId="5218CB31" w14:textId="15011D71" w:rsidR="008026B9" w:rsidRDefault="008026B9" w:rsidP="008026B9">
      <w:pPr>
        <w:pStyle w:val="ListParagraph"/>
        <w:numPr>
          <w:ilvl w:val="3"/>
          <w:numId w:val="1"/>
        </w:numPr>
        <w:rPr>
          <w:lang w:val="fr-CA"/>
        </w:rPr>
      </w:pPr>
      <w:r>
        <w:rPr>
          <w:lang w:val="fr-CA"/>
        </w:rPr>
        <w:t>Retrouver dans les eaux chaudes</w:t>
      </w:r>
    </w:p>
    <w:p w14:paraId="3028114B" w14:textId="5DEAFD2E" w:rsidR="008026B9" w:rsidRDefault="008026B9" w:rsidP="008026B9">
      <w:pPr>
        <w:pStyle w:val="ListParagraph"/>
        <w:numPr>
          <w:ilvl w:val="1"/>
          <w:numId w:val="1"/>
        </w:numPr>
        <w:rPr>
          <w:lang w:val="fr-CA"/>
        </w:rPr>
      </w:pPr>
      <w:proofErr w:type="spellStart"/>
      <w:r>
        <w:rPr>
          <w:lang w:val="fr-CA"/>
        </w:rPr>
        <w:t>Chimiohétérotrophe</w:t>
      </w:r>
      <w:proofErr w:type="spellEnd"/>
      <w:r>
        <w:rPr>
          <w:lang w:val="fr-CA"/>
        </w:rPr>
        <w:t> (décomposeurs):</w:t>
      </w:r>
    </w:p>
    <w:p w14:paraId="418D1EFF" w14:textId="30E08BC3" w:rsidR="008026B9" w:rsidRDefault="008026B9" w:rsidP="008026B9">
      <w:pPr>
        <w:pStyle w:val="ListParagraph"/>
        <w:numPr>
          <w:ilvl w:val="2"/>
          <w:numId w:val="1"/>
        </w:numPr>
        <w:rPr>
          <w:lang w:val="fr-CA"/>
        </w:rPr>
      </w:pPr>
      <w:r>
        <w:rPr>
          <w:lang w:val="fr-CA"/>
        </w:rPr>
        <w:t>Énergie = composés organiques</w:t>
      </w:r>
    </w:p>
    <w:p w14:paraId="66D33F75" w14:textId="5CAE7169" w:rsidR="008026B9" w:rsidRPr="008026B9" w:rsidRDefault="008026B9" w:rsidP="008026B9">
      <w:pPr>
        <w:pStyle w:val="ListParagraph"/>
        <w:numPr>
          <w:ilvl w:val="2"/>
          <w:numId w:val="1"/>
        </w:numPr>
        <w:rPr>
          <w:lang w:val="fr-CA"/>
        </w:rPr>
      </w:pPr>
      <w:r>
        <w:rPr>
          <w:lang w:val="fr-CA"/>
        </w:rPr>
        <w:t>Carbone = composés organiques</w:t>
      </w:r>
    </w:p>
    <w:p w14:paraId="315E8970" w14:textId="1F32E485" w:rsidR="008026B9" w:rsidRDefault="008026B9" w:rsidP="008026B9">
      <w:pPr>
        <w:pStyle w:val="ListParagraph"/>
        <w:numPr>
          <w:ilvl w:val="3"/>
          <w:numId w:val="1"/>
        </w:numPr>
        <w:rPr>
          <w:lang w:val="fr-CA"/>
        </w:rPr>
      </w:pPr>
      <w:r>
        <w:rPr>
          <w:lang w:val="fr-CA"/>
        </w:rPr>
        <w:lastRenderedPageBreak/>
        <w:t>+++ procaryotes</w:t>
      </w:r>
    </w:p>
    <w:p w14:paraId="2B41A3CF" w14:textId="25B2DD89" w:rsidR="008026B9" w:rsidRDefault="007C0078" w:rsidP="008026B9">
      <w:pPr>
        <w:pStyle w:val="ListParagraph"/>
        <w:numPr>
          <w:ilvl w:val="3"/>
          <w:numId w:val="1"/>
        </w:numPr>
        <w:rPr>
          <w:lang w:val="fr-CA"/>
        </w:rPr>
      </w:pPr>
      <w:r>
        <w:rPr>
          <w:lang w:val="fr-CA"/>
        </w:rPr>
        <w:t>L</w:t>
      </w:r>
      <w:r w:rsidR="008026B9">
        <w:rPr>
          <w:lang w:val="fr-CA"/>
        </w:rPr>
        <w:t>orsque les spores sont dans le système respiratoire = mort rapide</w:t>
      </w:r>
    </w:p>
    <w:p w14:paraId="10360DCD" w14:textId="134C95AA" w:rsidR="008026B9" w:rsidRDefault="007C0078" w:rsidP="008026B9">
      <w:pPr>
        <w:pStyle w:val="ListParagraph"/>
        <w:numPr>
          <w:ilvl w:val="3"/>
          <w:numId w:val="1"/>
        </w:numPr>
        <w:rPr>
          <w:lang w:val="fr-CA"/>
        </w:rPr>
      </w:pPr>
      <w:r>
        <w:rPr>
          <w:lang w:val="fr-CA"/>
        </w:rPr>
        <w:t>Ex : Clostridium botulinum = plus toxique au monde. Peu provoquer la paralysie.</w:t>
      </w:r>
    </w:p>
    <w:p w14:paraId="4F8B8D73" w14:textId="785E118E" w:rsidR="007C0078" w:rsidRDefault="0015015F" w:rsidP="007C0078">
      <w:pPr>
        <w:pStyle w:val="ListParagraph"/>
        <w:numPr>
          <w:ilvl w:val="0"/>
          <w:numId w:val="1"/>
        </w:numPr>
        <w:rPr>
          <w:lang w:val="fr-CA"/>
        </w:rPr>
      </w:pPr>
      <w:r>
        <w:rPr>
          <w:lang w:val="fr-CA"/>
        </w:rPr>
        <w:t>Métabolisme et dioxygène :</w:t>
      </w:r>
    </w:p>
    <w:p w14:paraId="4BD45E89" w14:textId="5EE847B0" w:rsidR="0015015F" w:rsidRDefault="0015015F" w:rsidP="0015015F">
      <w:pPr>
        <w:pStyle w:val="ListParagraph"/>
        <w:numPr>
          <w:ilvl w:val="1"/>
          <w:numId w:val="1"/>
        </w:numPr>
        <w:rPr>
          <w:lang w:val="fr-CA"/>
        </w:rPr>
      </w:pPr>
      <w:r>
        <w:rPr>
          <w:lang w:val="fr-CA"/>
        </w:rPr>
        <w:t>Organismes procaryotes :</w:t>
      </w:r>
    </w:p>
    <w:p w14:paraId="10131B1C" w14:textId="4261FA20" w:rsidR="0015015F" w:rsidRDefault="0015015F" w:rsidP="0015015F">
      <w:pPr>
        <w:pStyle w:val="ListParagraph"/>
        <w:numPr>
          <w:ilvl w:val="2"/>
          <w:numId w:val="1"/>
        </w:numPr>
        <w:rPr>
          <w:lang w:val="fr-CA"/>
        </w:rPr>
      </w:pPr>
      <w:r>
        <w:rPr>
          <w:lang w:val="fr-CA"/>
        </w:rPr>
        <w:t>Anaérobies stricts (subsistent grâce à la fermentation)</w:t>
      </w:r>
    </w:p>
    <w:p w14:paraId="1D2227EA" w14:textId="2CB845D1" w:rsidR="0015015F" w:rsidRDefault="0015015F" w:rsidP="0015015F">
      <w:pPr>
        <w:pStyle w:val="ListParagraph"/>
        <w:numPr>
          <w:ilvl w:val="2"/>
          <w:numId w:val="1"/>
        </w:numPr>
        <w:rPr>
          <w:lang w:val="fr-CA"/>
        </w:rPr>
      </w:pPr>
      <w:r>
        <w:rPr>
          <w:lang w:val="fr-CA"/>
        </w:rPr>
        <w:t>Anaérobies facultatifs (O</w:t>
      </w:r>
      <w:r>
        <w:rPr>
          <w:vertAlign w:val="subscript"/>
          <w:lang w:val="fr-CA"/>
        </w:rPr>
        <w:t>2</w:t>
      </w:r>
      <w:r>
        <w:rPr>
          <w:lang w:val="fr-CA"/>
        </w:rPr>
        <w:t xml:space="preserve"> + fermentation dans un milieu anaérobie)</w:t>
      </w:r>
    </w:p>
    <w:p w14:paraId="195678B4" w14:textId="213C9792" w:rsidR="00E64191" w:rsidRDefault="00E64191" w:rsidP="00E64191">
      <w:pPr>
        <w:pStyle w:val="ListParagraph"/>
        <w:numPr>
          <w:ilvl w:val="0"/>
          <w:numId w:val="1"/>
        </w:numPr>
        <w:rPr>
          <w:lang w:val="fr-CA"/>
        </w:rPr>
      </w:pPr>
      <w:r>
        <w:rPr>
          <w:lang w:val="fr-CA"/>
        </w:rPr>
        <w:t>Archées :</w:t>
      </w:r>
    </w:p>
    <w:p w14:paraId="2C8F7F54" w14:textId="2959E5D3" w:rsidR="00E64191" w:rsidRDefault="00E64191" w:rsidP="00E64191">
      <w:pPr>
        <w:pStyle w:val="ListParagraph"/>
        <w:numPr>
          <w:ilvl w:val="1"/>
          <w:numId w:val="1"/>
        </w:numPr>
        <w:rPr>
          <w:lang w:val="fr-CA"/>
        </w:rPr>
      </w:pPr>
      <w:proofErr w:type="spellStart"/>
      <w:r>
        <w:rPr>
          <w:lang w:val="fr-CA"/>
        </w:rPr>
        <w:t>Extrêmophiles</w:t>
      </w:r>
      <w:proofErr w:type="spellEnd"/>
    </w:p>
    <w:p w14:paraId="15CBA3F7" w14:textId="42A404D3" w:rsidR="00E64191" w:rsidRDefault="00E64191" w:rsidP="00E64191">
      <w:pPr>
        <w:pStyle w:val="ListParagraph"/>
        <w:numPr>
          <w:ilvl w:val="2"/>
          <w:numId w:val="1"/>
        </w:numPr>
        <w:rPr>
          <w:lang w:val="fr-CA"/>
        </w:rPr>
      </w:pPr>
      <w:r>
        <w:rPr>
          <w:lang w:val="fr-CA"/>
        </w:rPr>
        <w:t>Thermophiles extrêmes (</w:t>
      </w:r>
      <w:proofErr w:type="spellStart"/>
      <w:r>
        <w:rPr>
          <w:lang w:val="fr-CA"/>
        </w:rPr>
        <w:t>Sulfolubus</w:t>
      </w:r>
      <w:proofErr w:type="spellEnd"/>
      <w:r>
        <w:rPr>
          <w:lang w:val="fr-CA"/>
        </w:rPr>
        <w:t>) = résiste aux températures extrêmes</w:t>
      </w:r>
    </w:p>
    <w:p w14:paraId="7B5AF0BB" w14:textId="61BA33B9" w:rsidR="00E64191" w:rsidRDefault="00E64191" w:rsidP="00E64191">
      <w:pPr>
        <w:pStyle w:val="ListParagraph"/>
        <w:numPr>
          <w:ilvl w:val="2"/>
          <w:numId w:val="1"/>
        </w:numPr>
        <w:rPr>
          <w:lang w:val="fr-CA"/>
        </w:rPr>
      </w:pPr>
      <w:r>
        <w:rPr>
          <w:lang w:val="fr-CA"/>
        </w:rPr>
        <w:t>Halophiles extrêmes = vit dans des endroits très salins</w:t>
      </w:r>
    </w:p>
    <w:p w14:paraId="3F5F2AFB" w14:textId="52D85796" w:rsidR="00E64191" w:rsidRDefault="00E64191" w:rsidP="00E64191">
      <w:pPr>
        <w:pStyle w:val="ListParagraph"/>
        <w:numPr>
          <w:ilvl w:val="2"/>
          <w:numId w:val="1"/>
        </w:numPr>
        <w:rPr>
          <w:lang w:val="fr-CA"/>
        </w:rPr>
      </w:pPr>
      <w:r>
        <w:rPr>
          <w:lang w:val="fr-CA"/>
        </w:rPr>
        <w:t>Méthanogènes = anaérobiques qui produisent du méthane (gaz de marais)</w:t>
      </w:r>
    </w:p>
    <w:p w14:paraId="4100B2CE" w14:textId="0B032449" w:rsidR="00E64191" w:rsidRDefault="00F661D3" w:rsidP="00E64191">
      <w:pPr>
        <w:pStyle w:val="ListParagraph"/>
        <w:numPr>
          <w:ilvl w:val="0"/>
          <w:numId w:val="1"/>
        </w:numPr>
        <w:rPr>
          <w:lang w:val="fr-CA"/>
        </w:rPr>
      </w:pPr>
      <w:r>
        <w:rPr>
          <w:lang w:val="fr-CA"/>
        </w:rPr>
        <w:t>Décomposeurs et transformateurs :</w:t>
      </w:r>
    </w:p>
    <w:p w14:paraId="1293AFFB" w14:textId="21ECE2E3" w:rsidR="00F661D3" w:rsidRDefault="00155C1A" w:rsidP="00F661D3">
      <w:pPr>
        <w:pStyle w:val="ListParagraph"/>
        <w:numPr>
          <w:ilvl w:val="1"/>
          <w:numId w:val="1"/>
        </w:numPr>
        <w:rPr>
          <w:lang w:val="fr-CA"/>
        </w:rPr>
      </w:pPr>
      <w:r>
        <w:rPr>
          <w:lang w:val="fr-CA"/>
        </w:rPr>
        <w:t>Des êtres vivants à la base de dégradation de matière organique et cette dégradation peut être bénéfique = transforme des matières inorganiques qui est pas assimilables par des plantes et la rend assimilable.</w:t>
      </w:r>
    </w:p>
    <w:p w14:paraId="22AEAB43" w14:textId="2584352B" w:rsidR="00155C1A" w:rsidRDefault="00B85310" w:rsidP="00155C1A">
      <w:pPr>
        <w:pStyle w:val="ListParagraph"/>
        <w:numPr>
          <w:ilvl w:val="0"/>
          <w:numId w:val="1"/>
        </w:numPr>
        <w:rPr>
          <w:lang w:val="fr-CA"/>
        </w:rPr>
      </w:pPr>
      <w:r>
        <w:rPr>
          <w:lang w:val="fr-CA"/>
        </w:rPr>
        <w:t>Bioluminescence :</w:t>
      </w:r>
    </w:p>
    <w:p w14:paraId="5BF88052" w14:textId="271A4F68" w:rsidR="00B85310" w:rsidRDefault="00B85310" w:rsidP="00B85310">
      <w:pPr>
        <w:pStyle w:val="ListParagraph"/>
        <w:numPr>
          <w:ilvl w:val="1"/>
          <w:numId w:val="1"/>
        </w:numPr>
        <w:rPr>
          <w:lang w:val="fr-CA"/>
        </w:rPr>
      </w:pPr>
      <w:r>
        <w:rPr>
          <w:lang w:val="fr-CA"/>
        </w:rPr>
        <w:t>Bactéries bioluminescentes</w:t>
      </w:r>
    </w:p>
    <w:p w14:paraId="675FB17D" w14:textId="0D5723DE" w:rsidR="00B85310" w:rsidRDefault="00B85310" w:rsidP="00B85310">
      <w:pPr>
        <w:pStyle w:val="ListParagraph"/>
        <w:numPr>
          <w:ilvl w:val="1"/>
          <w:numId w:val="1"/>
        </w:numPr>
        <w:rPr>
          <w:lang w:val="fr-CA"/>
        </w:rPr>
      </w:pPr>
      <w:r>
        <w:rPr>
          <w:lang w:val="fr-CA"/>
        </w:rPr>
        <w:t>Mutualisme = bactéries aide le poisson dans un comportement particulier que ce soit sexuelle ou alimentaire, et la bactérie va soutirer du poisson des éléments nutritifs.</w:t>
      </w:r>
    </w:p>
    <w:p w14:paraId="59B19968" w14:textId="0FF4FC31" w:rsidR="00B85310" w:rsidRDefault="00B85310" w:rsidP="00B85310">
      <w:pPr>
        <w:pStyle w:val="ListParagraph"/>
        <w:numPr>
          <w:ilvl w:val="0"/>
          <w:numId w:val="1"/>
        </w:numPr>
        <w:rPr>
          <w:lang w:val="fr-CA"/>
        </w:rPr>
      </w:pPr>
      <w:r>
        <w:rPr>
          <w:lang w:val="fr-CA"/>
        </w:rPr>
        <w:t>Bactéries pathogènes transmises par d’autres espèces :</w:t>
      </w:r>
    </w:p>
    <w:p w14:paraId="447BAC2E" w14:textId="10107C6A" w:rsidR="00B85310" w:rsidRDefault="00B85310" w:rsidP="00B85310">
      <w:pPr>
        <w:pStyle w:val="ListParagraph"/>
        <w:numPr>
          <w:ilvl w:val="1"/>
          <w:numId w:val="1"/>
        </w:numPr>
        <w:rPr>
          <w:lang w:val="fr-CA"/>
        </w:rPr>
      </w:pPr>
      <w:r>
        <w:rPr>
          <w:lang w:val="fr-CA"/>
        </w:rPr>
        <w:t>Maladie de Lyme = transmis d’une bactérie par un tique.</w:t>
      </w:r>
    </w:p>
    <w:p w14:paraId="30C3189D" w14:textId="029FAAA6" w:rsidR="00B85310" w:rsidRDefault="00B85310" w:rsidP="00B85310">
      <w:pPr>
        <w:pStyle w:val="ListParagraph"/>
        <w:numPr>
          <w:ilvl w:val="0"/>
          <w:numId w:val="1"/>
        </w:numPr>
        <w:rPr>
          <w:lang w:val="fr-CA"/>
        </w:rPr>
      </w:pPr>
      <w:r>
        <w:rPr>
          <w:lang w:val="fr-CA"/>
        </w:rPr>
        <w:t>Toxicité :</w:t>
      </w:r>
    </w:p>
    <w:p w14:paraId="522E2392" w14:textId="60B6EFB7" w:rsidR="00B85310" w:rsidRDefault="00B85310" w:rsidP="00B85310">
      <w:pPr>
        <w:pStyle w:val="ListParagraph"/>
        <w:numPr>
          <w:ilvl w:val="1"/>
          <w:numId w:val="1"/>
        </w:numPr>
        <w:rPr>
          <w:lang w:val="fr-CA"/>
        </w:rPr>
      </w:pPr>
      <w:r>
        <w:rPr>
          <w:lang w:val="fr-CA"/>
        </w:rPr>
        <w:t>Exotoxine = protéines sécrétées par les bactéries.</w:t>
      </w:r>
    </w:p>
    <w:p w14:paraId="0521BF4E" w14:textId="1F537B89" w:rsidR="00B85310" w:rsidRDefault="00B85310" w:rsidP="00B85310">
      <w:pPr>
        <w:pStyle w:val="ListParagraph"/>
        <w:numPr>
          <w:ilvl w:val="2"/>
          <w:numId w:val="1"/>
        </w:numPr>
        <w:rPr>
          <w:lang w:val="fr-CA"/>
        </w:rPr>
      </w:pPr>
      <w:r>
        <w:rPr>
          <w:lang w:val="fr-CA"/>
        </w:rPr>
        <w:t xml:space="preserve">Ex : souches O157 : H7 de </w:t>
      </w:r>
      <w:proofErr w:type="spellStart"/>
      <w:proofErr w:type="gramStart"/>
      <w:r>
        <w:rPr>
          <w:lang w:val="fr-CA"/>
        </w:rPr>
        <w:t>E.coli</w:t>
      </w:r>
      <w:proofErr w:type="spellEnd"/>
      <w:proofErr w:type="gramEnd"/>
    </w:p>
    <w:p w14:paraId="60C0853A" w14:textId="791A6857" w:rsidR="00B85310" w:rsidRDefault="00B85310" w:rsidP="00B85310">
      <w:pPr>
        <w:pStyle w:val="ListParagraph"/>
        <w:numPr>
          <w:ilvl w:val="1"/>
          <w:numId w:val="1"/>
        </w:numPr>
        <w:rPr>
          <w:lang w:val="fr-CA"/>
        </w:rPr>
      </w:pPr>
      <w:r>
        <w:rPr>
          <w:lang w:val="fr-CA"/>
        </w:rPr>
        <w:t>Endotoxine = toxine accumulée dans la parois cellulaire et libérée seulement quand la bactérie meure.</w:t>
      </w:r>
    </w:p>
    <w:p w14:paraId="65171B1E" w14:textId="15B42980" w:rsidR="00B85310" w:rsidRDefault="00B85310" w:rsidP="00B85310">
      <w:pPr>
        <w:pStyle w:val="ListParagraph"/>
        <w:numPr>
          <w:ilvl w:val="2"/>
          <w:numId w:val="1"/>
        </w:numPr>
        <w:rPr>
          <w:lang w:val="fr-CA"/>
        </w:rPr>
      </w:pPr>
      <w:r>
        <w:rPr>
          <w:lang w:val="fr-CA"/>
        </w:rPr>
        <w:t>Ex : Salmonella</w:t>
      </w:r>
    </w:p>
    <w:p w14:paraId="61264F11" w14:textId="6CBBFD75" w:rsidR="00B85310" w:rsidRDefault="00B85310" w:rsidP="00B85310">
      <w:pPr>
        <w:pStyle w:val="ListParagraph"/>
        <w:numPr>
          <w:ilvl w:val="3"/>
          <w:numId w:val="1"/>
        </w:numPr>
        <w:rPr>
          <w:lang w:val="fr-CA"/>
        </w:rPr>
      </w:pPr>
      <w:r>
        <w:rPr>
          <w:lang w:val="fr-CA"/>
        </w:rPr>
        <w:t>Antibiotique = crise élevée de la maladie très brièvement. Ceci est car l’antibiotique tue les bactéries et en tuant massivement tous les bactéries au même moment, ça crée une espèce d’environnement qui est plus toxique qui dure pas long car la vie des bactéries est court.</w:t>
      </w:r>
    </w:p>
    <w:p w14:paraId="6DFF0DA9" w14:textId="7660CF6A" w:rsidR="00B85310" w:rsidRDefault="00B85310" w:rsidP="00B85310">
      <w:pPr>
        <w:pStyle w:val="ListParagraph"/>
        <w:numPr>
          <w:ilvl w:val="0"/>
          <w:numId w:val="1"/>
        </w:numPr>
        <w:rPr>
          <w:lang w:val="fr-CA"/>
        </w:rPr>
      </w:pPr>
      <w:r>
        <w:rPr>
          <w:lang w:val="fr-CA"/>
        </w:rPr>
        <w:t>Reproduction et transfert génétique :</w:t>
      </w:r>
    </w:p>
    <w:p w14:paraId="7B020AC4" w14:textId="57F36450" w:rsidR="00B85310" w:rsidRDefault="00B85310" w:rsidP="00B85310">
      <w:pPr>
        <w:pStyle w:val="ListParagraph"/>
        <w:numPr>
          <w:ilvl w:val="1"/>
          <w:numId w:val="1"/>
        </w:numPr>
        <w:rPr>
          <w:lang w:val="fr-CA"/>
        </w:rPr>
      </w:pPr>
      <w:r>
        <w:rPr>
          <w:lang w:val="fr-CA"/>
        </w:rPr>
        <w:t>Scissiparité : cellule double de taille et se divise en deux.</w:t>
      </w:r>
    </w:p>
    <w:p w14:paraId="2F5C2881" w14:textId="7ABDAB7A" w:rsidR="00B85310" w:rsidRDefault="00B85310" w:rsidP="00B85310">
      <w:pPr>
        <w:pStyle w:val="ListParagraph"/>
        <w:numPr>
          <w:ilvl w:val="1"/>
          <w:numId w:val="1"/>
        </w:numPr>
        <w:rPr>
          <w:lang w:val="fr-CA"/>
        </w:rPr>
      </w:pPr>
      <w:r>
        <w:rPr>
          <w:lang w:val="fr-CA"/>
        </w:rPr>
        <w:t>Transformation : absorption d’une molécule d’ADN de l’environnement.</w:t>
      </w:r>
    </w:p>
    <w:p w14:paraId="72748275" w14:textId="48F5F48D" w:rsidR="00B85310" w:rsidRDefault="00B85310" w:rsidP="00B85310">
      <w:pPr>
        <w:pStyle w:val="ListParagraph"/>
        <w:numPr>
          <w:ilvl w:val="1"/>
          <w:numId w:val="1"/>
        </w:numPr>
        <w:rPr>
          <w:lang w:val="fr-CA"/>
        </w:rPr>
      </w:pPr>
      <w:r>
        <w:rPr>
          <w:lang w:val="fr-CA"/>
        </w:rPr>
        <w:t>Transduction : transfert de segment d’ADN d’une bactérie à une autre par l’intermédiaire d’un</w:t>
      </w:r>
      <w:r w:rsidRPr="0024097D">
        <w:rPr>
          <w:b/>
          <w:lang w:val="fr-CA"/>
        </w:rPr>
        <w:t xml:space="preserve"> virus</w:t>
      </w:r>
      <w:r w:rsidR="0024097D">
        <w:rPr>
          <w:lang w:val="fr-CA"/>
        </w:rPr>
        <w:t>.</w:t>
      </w:r>
    </w:p>
    <w:p w14:paraId="0DEB5215" w14:textId="588F7813" w:rsidR="0024097D" w:rsidRDefault="0024097D" w:rsidP="00DA7917">
      <w:pPr>
        <w:pStyle w:val="ListParagraph"/>
        <w:numPr>
          <w:ilvl w:val="1"/>
          <w:numId w:val="1"/>
        </w:numPr>
        <w:rPr>
          <w:lang w:val="fr-CA"/>
        </w:rPr>
      </w:pPr>
      <w:r>
        <w:rPr>
          <w:lang w:val="fr-CA"/>
        </w:rPr>
        <w:t>Conjugaison : entre deux bactéries. Transfert d’une partie du code génétique à l’autre par un pond de conjugaison.</w:t>
      </w:r>
    </w:p>
    <w:p w14:paraId="12FE6246" w14:textId="77777777" w:rsidR="00DA7917" w:rsidRDefault="00DA7917" w:rsidP="00DA7917">
      <w:pPr>
        <w:rPr>
          <w:lang w:val="fr-CA"/>
        </w:rPr>
      </w:pPr>
    </w:p>
    <w:p w14:paraId="578F452B" w14:textId="65A221D0" w:rsidR="00DA7917" w:rsidRDefault="008D1813" w:rsidP="00DA7917">
      <w:pPr>
        <w:rPr>
          <w:lang w:val="fr-CA"/>
        </w:rPr>
      </w:pPr>
      <w:r>
        <w:rPr>
          <w:b/>
          <w:u w:val="single"/>
          <w:lang w:val="fr-CA"/>
        </w:rPr>
        <w:lastRenderedPageBreak/>
        <w:t>Chapitre 14 : les protistes</w:t>
      </w:r>
    </w:p>
    <w:p w14:paraId="17F8082C" w14:textId="7B72EF7F" w:rsidR="008D1813" w:rsidRDefault="003C029D" w:rsidP="008D1813">
      <w:pPr>
        <w:pStyle w:val="ListParagraph"/>
        <w:numPr>
          <w:ilvl w:val="0"/>
          <w:numId w:val="1"/>
        </w:numPr>
        <w:rPr>
          <w:lang w:val="fr-CA"/>
        </w:rPr>
      </w:pPr>
      <w:r>
        <w:rPr>
          <w:lang w:val="fr-CA"/>
        </w:rPr>
        <w:t>Cellules plus grosses et complexes que chez les procaryotes (présence d’organites)</w:t>
      </w:r>
    </w:p>
    <w:p w14:paraId="0F5643C7" w14:textId="50BFBD37" w:rsidR="003C029D" w:rsidRDefault="003C029D" w:rsidP="008D1813">
      <w:pPr>
        <w:pStyle w:val="ListParagraph"/>
        <w:numPr>
          <w:ilvl w:val="0"/>
          <w:numId w:val="1"/>
        </w:numPr>
        <w:rPr>
          <w:lang w:val="fr-CA"/>
        </w:rPr>
      </w:pPr>
      <w:r>
        <w:rPr>
          <w:lang w:val="fr-CA"/>
        </w:rPr>
        <w:t>Modes de vie très diversifiés</w:t>
      </w:r>
    </w:p>
    <w:p w14:paraId="035AE2E9" w14:textId="6E074E18" w:rsidR="003C029D" w:rsidRDefault="003C029D" w:rsidP="008D1813">
      <w:pPr>
        <w:pStyle w:val="ListParagraph"/>
        <w:numPr>
          <w:ilvl w:val="0"/>
          <w:numId w:val="1"/>
        </w:numPr>
        <w:rPr>
          <w:lang w:val="fr-CA"/>
        </w:rPr>
      </w:pPr>
      <w:r>
        <w:rPr>
          <w:lang w:val="fr-CA"/>
        </w:rPr>
        <w:t>Plus ancien eucaryote fossile : algue (2,100 MA)</w:t>
      </w:r>
    </w:p>
    <w:p w14:paraId="479659FE" w14:textId="69588FB4" w:rsidR="003C029D" w:rsidRDefault="002B12F8" w:rsidP="008D1813">
      <w:pPr>
        <w:pStyle w:val="ListParagraph"/>
        <w:numPr>
          <w:ilvl w:val="0"/>
          <w:numId w:val="1"/>
        </w:numPr>
        <w:rPr>
          <w:lang w:val="fr-CA"/>
        </w:rPr>
      </w:pPr>
      <w:r>
        <w:rPr>
          <w:lang w:val="fr-CA"/>
        </w:rPr>
        <w:t>Structure eucaryote :</w:t>
      </w:r>
    </w:p>
    <w:p w14:paraId="058DEC39" w14:textId="4FF776C3" w:rsidR="002B12F8" w:rsidRDefault="002B12F8" w:rsidP="002B12F8">
      <w:pPr>
        <w:pStyle w:val="ListParagraph"/>
        <w:numPr>
          <w:ilvl w:val="1"/>
          <w:numId w:val="1"/>
        </w:numPr>
        <w:rPr>
          <w:lang w:val="fr-CA"/>
        </w:rPr>
      </w:pPr>
      <w:r>
        <w:rPr>
          <w:lang w:val="fr-CA"/>
        </w:rPr>
        <w:t>Noyau = enveloppe nucléaire, nucléole, chromatine.</w:t>
      </w:r>
    </w:p>
    <w:p w14:paraId="30ABF58A" w14:textId="2A7AE252" w:rsidR="002B12F8" w:rsidRDefault="002B12F8" w:rsidP="002B12F8">
      <w:pPr>
        <w:pStyle w:val="ListParagraph"/>
        <w:numPr>
          <w:ilvl w:val="1"/>
          <w:numId w:val="1"/>
        </w:numPr>
        <w:rPr>
          <w:lang w:val="fr-CA"/>
        </w:rPr>
      </w:pPr>
      <w:r>
        <w:rPr>
          <w:lang w:val="fr-CA"/>
        </w:rPr>
        <w:t>Mitochondrie</w:t>
      </w:r>
    </w:p>
    <w:p w14:paraId="6394098E" w14:textId="381FF6BC" w:rsidR="002B12F8" w:rsidRDefault="002B12F8" w:rsidP="002B12F8">
      <w:pPr>
        <w:pStyle w:val="ListParagraph"/>
        <w:numPr>
          <w:ilvl w:val="1"/>
          <w:numId w:val="1"/>
        </w:numPr>
        <w:rPr>
          <w:lang w:val="fr-CA"/>
        </w:rPr>
      </w:pPr>
      <w:r>
        <w:rPr>
          <w:lang w:val="fr-CA"/>
        </w:rPr>
        <w:t>Chloroplaste = organite de la photosynthèse qui convertit l’énergie lumineuse en énergie chimique stockée dans des molécules de glucides.</w:t>
      </w:r>
    </w:p>
    <w:p w14:paraId="39ACE026" w14:textId="26030946" w:rsidR="002B12F8" w:rsidRDefault="002B12F8" w:rsidP="002B12F8">
      <w:pPr>
        <w:pStyle w:val="ListParagraph"/>
        <w:numPr>
          <w:ilvl w:val="1"/>
          <w:numId w:val="1"/>
        </w:numPr>
        <w:rPr>
          <w:lang w:val="fr-CA"/>
        </w:rPr>
      </w:pPr>
      <w:r>
        <w:rPr>
          <w:lang w:val="fr-CA"/>
        </w:rPr>
        <w:t>Présence d’un cytosquelette et paroi généralement non rigide = capable de changer de forme et de déplacer ses structures internes ce qui facilite la mitose.</w:t>
      </w:r>
    </w:p>
    <w:p w14:paraId="72D6658F" w14:textId="75393DCC" w:rsidR="002B12F8" w:rsidRDefault="002B12F8" w:rsidP="002B12F8">
      <w:pPr>
        <w:pStyle w:val="ListParagraph"/>
        <w:numPr>
          <w:ilvl w:val="1"/>
          <w:numId w:val="1"/>
        </w:numPr>
        <w:rPr>
          <w:lang w:val="fr-CA"/>
        </w:rPr>
      </w:pPr>
      <w:r>
        <w:rPr>
          <w:lang w:val="fr-CA"/>
        </w:rPr>
        <w:t>Formation d’une enveloppe nucléaire.</w:t>
      </w:r>
    </w:p>
    <w:p w14:paraId="1E852716" w14:textId="3D49A442" w:rsidR="002B12F8" w:rsidRDefault="002B12F8" w:rsidP="002B12F8">
      <w:pPr>
        <w:pStyle w:val="ListParagraph"/>
        <w:numPr>
          <w:ilvl w:val="0"/>
          <w:numId w:val="1"/>
        </w:numPr>
        <w:rPr>
          <w:lang w:val="fr-CA"/>
        </w:rPr>
      </w:pPr>
      <w:r>
        <w:rPr>
          <w:lang w:val="fr-CA"/>
        </w:rPr>
        <w:t xml:space="preserve">Origine endosymbiotique (endosymbiose en série) des mitochondries et des plastes (chaque organite </w:t>
      </w:r>
      <w:proofErr w:type="gramStart"/>
      <w:r>
        <w:rPr>
          <w:lang w:val="fr-CA"/>
        </w:rPr>
        <w:t>a</w:t>
      </w:r>
      <w:proofErr w:type="gramEnd"/>
      <w:r>
        <w:rPr>
          <w:lang w:val="fr-CA"/>
        </w:rPr>
        <w:t xml:space="preserve"> son propre ADN)</w:t>
      </w:r>
    </w:p>
    <w:p w14:paraId="3C359B5E" w14:textId="0C56D1D3" w:rsidR="002B12F8" w:rsidRDefault="002B12F8" w:rsidP="002B12F8">
      <w:pPr>
        <w:pStyle w:val="ListParagraph"/>
        <w:numPr>
          <w:ilvl w:val="1"/>
          <w:numId w:val="1"/>
        </w:numPr>
        <w:rPr>
          <w:lang w:val="fr-CA"/>
        </w:rPr>
      </w:pPr>
      <w:r>
        <w:rPr>
          <w:lang w:val="fr-CA"/>
        </w:rPr>
        <w:t>Endosymbiotique = une espèce de symbiose d’organite à l’intérieur des cellules</w:t>
      </w:r>
    </w:p>
    <w:p w14:paraId="79BC3529" w14:textId="59477766" w:rsidR="002B12F8" w:rsidRDefault="002B12F8" w:rsidP="002B12F8">
      <w:pPr>
        <w:pStyle w:val="ListParagraph"/>
        <w:numPr>
          <w:ilvl w:val="1"/>
          <w:numId w:val="1"/>
        </w:numPr>
        <w:rPr>
          <w:lang w:val="fr-CA"/>
        </w:rPr>
      </w:pPr>
      <w:r>
        <w:rPr>
          <w:lang w:val="fr-CA"/>
        </w:rPr>
        <w:t>Étapes :</w:t>
      </w:r>
    </w:p>
    <w:p w14:paraId="25BC7426" w14:textId="7E983033" w:rsidR="002B12F8" w:rsidRDefault="002B12F8" w:rsidP="002B12F8">
      <w:pPr>
        <w:pStyle w:val="ListParagraph"/>
        <w:numPr>
          <w:ilvl w:val="2"/>
          <w:numId w:val="1"/>
        </w:numPr>
        <w:rPr>
          <w:lang w:val="fr-CA"/>
        </w:rPr>
      </w:pPr>
      <w:r>
        <w:rPr>
          <w:lang w:val="fr-CA"/>
        </w:rPr>
        <w:t xml:space="preserve">Noyau et </w:t>
      </w:r>
      <w:r>
        <w:rPr>
          <w:b/>
          <w:lang w:val="fr-CA"/>
        </w:rPr>
        <w:t>enveloppe nucléaire</w:t>
      </w:r>
    </w:p>
    <w:p w14:paraId="2F7E054C" w14:textId="42BF7AC5" w:rsidR="002B12F8" w:rsidRDefault="002B12F8" w:rsidP="002B12F8">
      <w:pPr>
        <w:pStyle w:val="ListParagraph"/>
        <w:numPr>
          <w:ilvl w:val="2"/>
          <w:numId w:val="1"/>
        </w:numPr>
        <w:rPr>
          <w:lang w:val="fr-CA"/>
        </w:rPr>
      </w:pPr>
      <w:r>
        <w:rPr>
          <w:lang w:val="fr-CA"/>
        </w:rPr>
        <w:t xml:space="preserve">Absorption d’une </w:t>
      </w:r>
      <w:r>
        <w:rPr>
          <w:b/>
          <w:lang w:val="fr-CA"/>
        </w:rPr>
        <w:t>mitochondrie</w:t>
      </w:r>
    </w:p>
    <w:p w14:paraId="46D5A198" w14:textId="194B4C2A" w:rsidR="002B12F8" w:rsidRDefault="002B12F8" w:rsidP="002B12F8">
      <w:pPr>
        <w:pStyle w:val="ListParagraph"/>
        <w:numPr>
          <w:ilvl w:val="2"/>
          <w:numId w:val="1"/>
        </w:numPr>
        <w:rPr>
          <w:lang w:val="fr-CA"/>
        </w:rPr>
      </w:pPr>
      <w:r>
        <w:rPr>
          <w:lang w:val="fr-CA"/>
        </w:rPr>
        <w:t xml:space="preserve">Absorption d’un </w:t>
      </w:r>
      <w:r>
        <w:rPr>
          <w:b/>
          <w:lang w:val="fr-CA"/>
        </w:rPr>
        <w:t>plaste</w:t>
      </w:r>
      <w:r>
        <w:rPr>
          <w:lang w:val="fr-CA"/>
        </w:rPr>
        <w:t xml:space="preserve"> (cas des plantes = possibilité de faire la photosynthèse)</w:t>
      </w:r>
    </w:p>
    <w:p w14:paraId="4FC37AD0" w14:textId="5E756CD1" w:rsidR="002B12F8" w:rsidRDefault="001C7D24" w:rsidP="002B12F8">
      <w:pPr>
        <w:pStyle w:val="ListParagraph"/>
        <w:numPr>
          <w:ilvl w:val="0"/>
          <w:numId w:val="1"/>
        </w:numPr>
        <w:rPr>
          <w:lang w:val="fr-CA"/>
        </w:rPr>
      </w:pPr>
      <w:r>
        <w:rPr>
          <w:lang w:val="fr-CA"/>
        </w:rPr>
        <w:t>Ancêtre</w:t>
      </w:r>
      <w:r w:rsidR="00951941">
        <w:rPr>
          <w:lang w:val="fr-CA"/>
        </w:rPr>
        <w:t>s</w:t>
      </w:r>
      <w:r>
        <w:rPr>
          <w:lang w:val="fr-CA"/>
        </w:rPr>
        <w:t xml:space="preserve"> des mitochondries :</w:t>
      </w:r>
    </w:p>
    <w:p w14:paraId="48C3FE33" w14:textId="42AF2431" w:rsidR="001C7D24" w:rsidRDefault="001C7D24" w:rsidP="001C7D24">
      <w:pPr>
        <w:pStyle w:val="ListParagraph"/>
        <w:numPr>
          <w:ilvl w:val="1"/>
          <w:numId w:val="1"/>
        </w:numPr>
        <w:rPr>
          <w:lang w:val="fr-CA"/>
        </w:rPr>
      </w:pPr>
      <w:r>
        <w:rPr>
          <w:lang w:val="fr-CA"/>
        </w:rPr>
        <w:t>Protéobactéries alpha :</w:t>
      </w:r>
    </w:p>
    <w:p w14:paraId="540C3FCB" w14:textId="0CAF3F17" w:rsidR="001C7D24" w:rsidRDefault="001C7D24" w:rsidP="001C7D24">
      <w:pPr>
        <w:pStyle w:val="ListParagraph"/>
        <w:numPr>
          <w:ilvl w:val="2"/>
          <w:numId w:val="1"/>
        </w:numPr>
        <w:rPr>
          <w:lang w:val="fr-CA"/>
        </w:rPr>
      </w:pPr>
      <w:r>
        <w:rPr>
          <w:lang w:val="fr-CA"/>
        </w:rPr>
        <w:t>Ex : Rhyzobium</w:t>
      </w:r>
      <w:r w:rsidR="00951941">
        <w:rPr>
          <w:lang w:val="fr-CA"/>
        </w:rPr>
        <w:t xml:space="preserve"> (vivent dans des nodules de racines de légumineuses)</w:t>
      </w:r>
    </w:p>
    <w:p w14:paraId="25BE4810" w14:textId="2C2F6B21" w:rsidR="001C7D24" w:rsidRDefault="00951941" w:rsidP="00951941">
      <w:pPr>
        <w:pStyle w:val="ListParagraph"/>
        <w:numPr>
          <w:ilvl w:val="3"/>
          <w:numId w:val="1"/>
        </w:numPr>
        <w:rPr>
          <w:lang w:val="fr-CA"/>
        </w:rPr>
      </w:pPr>
      <w:r>
        <w:rPr>
          <w:lang w:val="fr-CA"/>
        </w:rPr>
        <w:t>Associe la transformation de matière inorganique à matière assimilant pour les plantes.  Améliore la productivité car ils vont être bénéfique dans l’activité bactérienne et rendre les éléments nutritifs assimilable pour les plantes.</w:t>
      </w:r>
    </w:p>
    <w:p w14:paraId="0CA4DFEE" w14:textId="1053002B" w:rsidR="00951941" w:rsidRDefault="00951941" w:rsidP="00951941">
      <w:pPr>
        <w:pStyle w:val="ListParagraph"/>
        <w:numPr>
          <w:ilvl w:val="0"/>
          <w:numId w:val="1"/>
        </w:numPr>
        <w:rPr>
          <w:lang w:val="fr-CA"/>
        </w:rPr>
      </w:pPr>
      <w:r>
        <w:rPr>
          <w:lang w:val="fr-CA"/>
        </w:rPr>
        <w:t>Ancêtres des chloroplastes</w:t>
      </w:r>
      <w:r w:rsidR="00037E7D">
        <w:rPr>
          <w:lang w:val="fr-CA"/>
        </w:rPr>
        <w:t> </w:t>
      </w:r>
      <w:r>
        <w:rPr>
          <w:lang w:val="fr-CA"/>
        </w:rPr>
        <w:t>:</w:t>
      </w:r>
    </w:p>
    <w:p w14:paraId="61110EA2" w14:textId="620CB1F9" w:rsidR="00951941" w:rsidRDefault="00951941" w:rsidP="00951941">
      <w:pPr>
        <w:pStyle w:val="ListParagraph"/>
        <w:numPr>
          <w:ilvl w:val="1"/>
          <w:numId w:val="1"/>
        </w:numPr>
        <w:rPr>
          <w:lang w:val="fr-CA"/>
        </w:rPr>
      </w:pPr>
      <w:r>
        <w:rPr>
          <w:lang w:val="fr-CA"/>
        </w:rPr>
        <w:t>Cyanobactéries</w:t>
      </w:r>
      <w:r w:rsidR="00037E7D">
        <w:rPr>
          <w:lang w:val="fr-CA"/>
        </w:rPr>
        <w:t> </w:t>
      </w:r>
      <w:r>
        <w:rPr>
          <w:lang w:val="fr-CA"/>
        </w:rPr>
        <w:t>:</w:t>
      </w:r>
    </w:p>
    <w:p w14:paraId="66DD261B" w14:textId="5A97D82F" w:rsidR="00951941" w:rsidRDefault="00951941" w:rsidP="00951941">
      <w:pPr>
        <w:pStyle w:val="ListParagraph"/>
        <w:numPr>
          <w:ilvl w:val="2"/>
          <w:numId w:val="1"/>
        </w:numPr>
        <w:rPr>
          <w:lang w:val="fr-CA"/>
        </w:rPr>
      </w:pPr>
      <w:r>
        <w:rPr>
          <w:lang w:val="fr-CA"/>
        </w:rPr>
        <w:t>Seuls procaryotes capables de photosynthèse (productrice de dioxygène)</w:t>
      </w:r>
    </w:p>
    <w:p w14:paraId="4D0BD930" w14:textId="30004A20" w:rsidR="00951941" w:rsidRDefault="00037E7D" w:rsidP="00951941">
      <w:pPr>
        <w:pStyle w:val="ListParagraph"/>
        <w:numPr>
          <w:ilvl w:val="0"/>
          <w:numId w:val="1"/>
        </w:numPr>
        <w:rPr>
          <w:lang w:val="fr-CA"/>
        </w:rPr>
      </w:pPr>
      <w:r>
        <w:rPr>
          <w:lang w:val="fr-CA"/>
        </w:rPr>
        <w:t>Avantages de la multicellularité :</w:t>
      </w:r>
    </w:p>
    <w:p w14:paraId="16288BBD" w14:textId="0D03A7D8" w:rsidR="00037E7D" w:rsidRDefault="00037E7D" w:rsidP="00037E7D">
      <w:pPr>
        <w:pStyle w:val="ListParagraph"/>
        <w:numPr>
          <w:ilvl w:val="1"/>
          <w:numId w:val="1"/>
        </w:numPr>
        <w:rPr>
          <w:lang w:val="fr-CA"/>
        </w:rPr>
      </w:pPr>
      <w:r>
        <w:rPr>
          <w:lang w:val="fr-CA"/>
        </w:rPr>
        <w:t>Apparue 25 fois indépendamment au cours de l’histoire des eucaryotes</w:t>
      </w:r>
    </w:p>
    <w:p w14:paraId="521BBBE2" w14:textId="2E0E83C9" w:rsidR="00037E7D" w:rsidRDefault="00037E7D" w:rsidP="00037E7D">
      <w:pPr>
        <w:pStyle w:val="ListParagraph"/>
        <w:numPr>
          <w:ilvl w:val="1"/>
          <w:numId w:val="1"/>
        </w:numPr>
        <w:rPr>
          <w:lang w:val="fr-CA"/>
        </w:rPr>
      </w:pPr>
      <w:r>
        <w:rPr>
          <w:lang w:val="fr-CA"/>
        </w:rPr>
        <w:t>Multicellularité offre :</w:t>
      </w:r>
    </w:p>
    <w:p w14:paraId="7DE288BD" w14:textId="00E899D0" w:rsidR="00037E7D" w:rsidRDefault="00037E7D" w:rsidP="00037E7D">
      <w:pPr>
        <w:pStyle w:val="ListParagraph"/>
        <w:numPr>
          <w:ilvl w:val="2"/>
          <w:numId w:val="1"/>
        </w:numPr>
        <w:rPr>
          <w:lang w:val="fr-CA"/>
        </w:rPr>
      </w:pPr>
      <w:r>
        <w:rPr>
          <w:lang w:val="fr-CA"/>
        </w:rPr>
        <w:t>Une plus grande efficacité pour l’alimentation, locomotion, la protection et la reproduction.</w:t>
      </w:r>
    </w:p>
    <w:p w14:paraId="1046A304" w14:textId="171971EE" w:rsidR="00037E7D" w:rsidRDefault="00037E7D" w:rsidP="00037E7D">
      <w:pPr>
        <w:pStyle w:val="ListParagraph"/>
        <w:numPr>
          <w:ilvl w:val="2"/>
          <w:numId w:val="1"/>
        </w:numPr>
        <w:rPr>
          <w:lang w:val="fr-CA"/>
        </w:rPr>
      </w:pPr>
      <w:r>
        <w:rPr>
          <w:lang w:val="fr-CA"/>
        </w:rPr>
        <w:t>Des avantages liés à l’évolution de cellules spécialisées et à l’obtention d’une plus grande taille corporelle.</w:t>
      </w:r>
    </w:p>
    <w:p w14:paraId="119B8A68" w14:textId="629275F9" w:rsidR="00037E7D" w:rsidRDefault="00037E7D" w:rsidP="00037E7D">
      <w:pPr>
        <w:pStyle w:val="ListParagraph"/>
        <w:numPr>
          <w:ilvl w:val="1"/>
          <w:numId w:val="1"/>
        </w:numPr>
        <w:rPr>
          <w:lang w:val="fr-CA"/>
        </w:rPr>
      </w:pPr>
      <w:r>
        <w:rPr>
          <w:lang w:val="fr-CA"/>
        </w:rPr>
        <w:t>Étape intermédiaire entre uni- et multicellulaire = colonies</w:t>
      </w:r>
    </w:p>
    <w:p w14:paraId="27C4CCF1" w14:textId="355CF1E9" w:rsidR="00037E7D" w:rsidRDefault="00540869" w:rsidP="00540869">
      <w:pPr>
        <w:pStyle w:val="ListParagraph"/>
        <w:numPr>
          <w:ilvl w:val="1"/>
          <w:numId w:val="1"/>
        </w:numPr>
        <w:rPr>
          <w:lang w:val="fr-CA"/>
        </w:rPr>
      </w:pPr>
      <w:r>
        <w:rPr>
          <w:lang w:val="fr-CA"/>
        </w:rPr>
        <w:t>Colonies = boule vide faite de 10,000 organismes unicellulaires flagellés.</w:t>
      </w:r>
    </w:p>
    <w:p w14:paraId="5140933A" w14:textId="643E81D0" w:rsidR="00540869" w:rsidRDefault="00540869" w:rsidP="00540869">
      <w:pPr>
        <w:pStyle w:val="ListParagraph"/>
        <w:numPr>
          <w:ilvl w:val="1"/>
          <w:numId w:val="1"/>
        </w:numPr>
        <w:rPr>
          <w:lang w:val="fr-CA"/>
        </w:rPr>
      </w:pPr>
      <w:r>
        <w:rPr>
          <w:lang w:val="fr-CA"/>
        </w:rPr>
        <w:t>Différentiation cellulaire est minimale :</w:t>
      </w:r>
    </w:p>
    <w:p w14:paraId="4D06FD27" w14:textId="1B6D05B7" w:rsidR="00540869" w:rsidRDefault="00540869" w:rsidP="00540869">
      <w:pPr>
        <w:pStyle w:val="ListParagraph"/>
        <w:numPr>
          <w:ilvl w:val="2"/>
          <w:numId w:val="1"/>
        </w:numPr>
        <w:rPr>
          <w:lang w:val="fr-CA"/>
        </w:rPr>
      </w:pPr>
      <w:r>
        <w:rPr>
          <w:lang w:val="fr-CA"/>
        </w:rPr>
        <w:t>Locomotion</w:t>
      </w:r>
    </w:p>
    <w:p w14:paraId="202A8CEC" w14:textId="2EB6EC85" w:rsidR="00540869" w:rsidRDefault="00540869" w:rsidP="00540869">
      <w:pPr>
        <w:pStyle w:val="ListParagraph"/>
        <w:numPr>
          <w:ilvl w:val="2"/>
          <w:numId w:val="1"/>
        </w:numPr>
        <w:rPr>
          <w:lang w:val="fr-CA"/>
        </w:rPr>
      </w:pPr>
      <w:r>
        <w:rPr>
          <w:lang w:val="fr-CA"/>
        </w:rPr>
        <w:t>Reproduction asexuée</w:t>
      </w:r>
    </w:p>
    <w:p w14:paraId="4080F800" w14:textId="20E5CB73" w:rsidR="00540869" w:rsidRDefault="00540869" w:rsidP="00540869">
      <w:pPr>
        <w:pStyle w:val="ListParagraph"/>
        <w:numPr>
          <w:ilvl w:val="2"/>
          <w:numId w:val="1"/>
        </w:numPr>
        <w:rPr>
          <w:lang w:val="fr-CA"/>
        </w:rPr>
      </w:pPr>
      <w:r>
        <w:rPr>
          <w:lang w:val="fr-CA"/>
        </w:rPr>
        <w:t>Reproduction sexuée</w:t>
      </w:r>
    </w:p>
    <w:p w14:paraId="3A9C7FF6" w14:textId="36210B47" w:rsidR="00540869" w:rsidRDefault="00540869" w:rsidP="009016A5">
      <w:pPr>
        <w:pStyle w:val="ListParagraph"/>
        <w:numPr>
          <w:ilvl w:val="3"/>
          <w:numId w:val="1"/>
        </w:numPr>
        <w:rPr>
          <w:lang w:val="fr-CA"/>
        </w:rPr>
      </w:pPr>
      <w:r>
        <w:rPr>
          <w:lang w:val="fr-CA"/>
        </w:rPr>
        <w:t>Colonies mâles ou femelles (diécie)</w:t>
      </w:r>
    </w:p>
    <w:p w14:paraId="59192EB0" w14:textId="0E76A94C" w:rsidR="00540869" w:rsidRDefault="009016A5" w:rsidP="009016A5">
      <w:pPr>
        <w:pStyle w:val="ListParagraph"/>
        <w:numPr>
          <w:ilvl w:val="3"/>
          <w:numId w:val="1"/>
        </w:numPr>
        <w:rPr>
          <w:lang w:val="fr-CA"/>
        </w:rPr>
      </w:pPr>
      <w:r>
        <w:rPr>
          <w:lang w:val="fr-CA"/>
        </w:rPr>
        <w:lastRenderedPageBreak/>
        <w:t>Colonie avec gamètes mâles et femelles (monœcie)</w:t>
      </w:r>
    </w:p>
    <w:p w14:paraId="7949909D" w14:textId="747890A8" w:rsidR="009016A5" w:rsidRDefault="009016A5" w:rsidP="009016A5">
      <w:pPr>
        <w:pStyle w:val="ListParagraph"/>
        <w:numPr>
          <w:ilvl w:val="0"/>
          <w:numId w:val="1"/>
        </w:numPr>
        <w:rPr>
          <w:lang w:val="fr-CA"/>
        </w:rPr>
      </w:pPr>
      <w:r>
        <w:rPr>
          <w:lang w:val="fr-CA"/>
        </w:rPr>
        <w:t>Presque toujours reproduction asexuée mais lors d’un choc environnemental (ex : sécheresse) = reproduction sexuée (complexe)</w:t>
      </w:r>
    </w:p>
    <w:p w14:paraId="505283E7" w14:textId="3404D0DA" w:rsidR="009016A5" w:rsidRDefault="009016A5" w:rsidP="009016A5">
      <w:pPr>
        <w:pStyle w:val="ListParagraph"/>
        <w:numPr>
          <w:ilvl w:val="0"/>
          <w:numId w:val="1"/>
        </w:numPr>
        <w:rPr>
          <w:lang w:val="fr-CA"/>
        </w:rPr>
      </w:pPr>
      <w:r>
        <w:rPr>
          <w:lang w:val="fr-CA"/>
        </w:rPr>
        <w:t>Parthénogénèse :</w:t>
      </w:r>
    </w:p>
    <w:p w14:paraId="079C6FD2" w14:textId="764C14E7" w:rsidR="009016A5" w:rsidRDefault="009016A5" w:rsidP="009016A5">
      <w:pPr>
        <w:pStyle w:val="ListParagraph"/>
        <w:numPr>
          <w:ilvl w:val="1"/>
          <w:numId w:val="1"/>
        </w:numPr>
        <w:rPr>
          <w:lang w:val="fr-CA"/>
        </w:rPr>
      </w:pPr>
      <w:r>
        <w:rPr>
          <w:lang w:val="fr-CA"/>
        </w:rPr>
        <w:t>Le fait qu’il va avoir seulement qu’un sexe (habituellement femelle). Elle va se diviser pour former un autre organisme (pas de contribution d’un mâle).</w:t>
      </w:r>
    </w:p>
    <w:p w14:paraId="71837E8C" w14:textId="1CADC02F" w:rsidR="009016A5" w:rsidRDefault="009016A5" w:rsidP="009016A5">
      <w:pPr>
        <w:pStyle w:val="ListParagraph"/>
        <w:numPr>
          <w:ilvl w:val="2"/>
          <w:numId w:val="1"/>
        </w:numPr>
        <w:rPr>
          <w:lang w:val="fr-CA"/>
        </w:rPr>
      </w:pPr>
      <w:r>
        <w:rPr>
          <w:lang w:val="fr-CA"/>
        </w:rPr>
        <w:t>Ex : le lézard à la queue en fouet.</w:t>
      </w:r>
    </w:p>
    <w:p w14:paraId="5CC21508" w14:textId="11B983F8" w:rsidR="009016A5" w:rsidRDefault="009016A5" w:rsidP="009016A5">
      <w:pPr>
        <w:pStyle w:val="ListParagraph"/>
        <w:numPr>
          <w:ilvl w:val="3"/>
          <w:numId w:val="1"/>
        </w:numPr>
        <w:rPr>
          <w:lang w:val="fr-CA"/>
        </w:rPr>
      </w:pPr>
      <w:r>
        <w:rPr>
          <w:lang w:val="fr-CA"/>
        </w:rPr>
        <w:t>Seulement des femelles dans la population.</w:t>
      </w:r>
    </w:p>
    <w:p w14:paraId="3D7A23BB" w14:textId="513C6575" w:rsidR="009016A5" w:rsidRDefault="009016A5" w:rsidP="009016A5">
      <w:pPr>
        <w:pStyle w:val="ListParagraph"/>
        <w:numPr>
          <w:ilvl w:val="3"/>
          <w:numId w:val="1"/>
        </w:numPr>
        <w:rPr>
          <w:lang w:val="fr-CA"/>
        </w:rPr>
      </w:pPr>
      <w:r>
        <w:rPr>
          <w:lang w:val="fr-CA"/>
        </w:rPr>
        <w:t>Comportement reproducteur = dépend de la quantité d’hormone à l’intérieur des individus. Un individu par-dessus l’autre et un va agir comme un mâle.</w:t>
      </w:r>
    </w:p>
    <w:p w14:paraId="53EE6D98" w14:textId="288552B0" w:rsidR="009016A5" w:rsidRDefault="009016A5" w:rsidP="009016A5">
      <w:pPr>
        <w:pStyle w:val="ListParagraph"/>
        <w:numPr>
          <w:ilvl w:val="3"/>
          <w:numId w:val="1"/>
        </w:numPr>
        <w:rPr>
          <w:lang w:val="fr-CA"/>
        </w:rPr>
      </w:pPr>
      <w:r>
        <w:rPr>
          <w:lang w:val="fr-CA"/>
        </w:rPr>
        <w:t>La femelle va passer à travers une période de reproduction normale et ça va susciter l’ovulation femelle et donc la femelle va pondre des œufs. Les œufs vont être que des femelles.</w:t>
      </w:r>
    </w:p>
    <w:p w14:paraId="0F5E1CD8" w14:textId="02A9C78D" w:rsidR="009016A5" w:rsidRDefault="009016A5" w:rsidP="009016A5">
      <w:pPr>
        <w:pStyle w:val="ListParagraph"/>
        <w:numPr>
          <w:ilvl w:val="3"/>
          <w:numId w:val="1"/>
        </w:numPr>
        <w:rPr>
          <w:lang w:val="fr-CA"/>
        </w:rPr>
      </w:pPr>
      <w:r>
        <w:rPr>
          <w:lang w:val="fr-CA"/>
        </w:rPr>
        <w:t xml:space="preserve">La femelle qui </w:t>
      </w:r>
      <w:proofErr w:type="gramStart"/>
      <w:r>
        <w:rPr>
          <w:lang w:val="fr-CA"/>
        </w:rPr>
        <w:t>a</w:t>
      </w:r>
      <w:proofErr w:type="gramEnd"/>
      <w:r>
        <w:rPr>
          <w:lang w:val="fr-CA"/>
        </w:rPr>
        <w:t xml:space="preserve"> jouer le rôle de mâle, son cycle hormonale va se modifier et reprendre le comportement de femelle et la femelle qui a pondu les œufs va prendre le rôle de mâle et la reproduction va se refaire.</w:t>
      </w:r>
    </w:p>
    <w:p w14:paraId="1BD98400" w14:textId="616D26DE" w:rsidR="009016A5" w:rsidRDefault="009016A5" w:rsidP="009016A5">
      <w:pPr>
        <w:pStyle w:val="ListParagraph"/>
        <w:numPr>
          <w:ilvl w:val="0"/>
          <w:numId w:val="1"/>
        </w:numPr>
        <w:rPr>
          <w:lang w:val="fr-CA"/>
        </w:rPr>
      </w:pPr>
      <w:r>
        <w:rPr>
          <w:lang w:val="fr-CA"/>
        </w:rPr>
        <w:t>Hermaphrodisme :</w:t>
      </w:r>
    </w:p>
    <w:p w14:paraId="3378FEC5" w14:textId="318D98AA" w:rsidR="009016A5" w:rsidRDefault="009016A5" w:rsidP="009016A5">
      <w:pPr>
        <w:pStyle w:val="ListParagraph"/>
        <w:numPr>
          <w:ilvl w:val="1"/>
          <w:numId w:val="1"/>
        </w:numPr>
        <w:rPr>
          <w:lang w:val="fr-CA"/>
        </w:rPr>
      </w:pPr>
      <w:r>
        <w:rPr>
          <w:lang w:val="fr-CA"/>
        </w:rPr>
        <w:t>Capacité de s’autoféconder. Les gonades mâles et femelles mature au même moment (fait des clones de soi-même). D’un point évolutif, s’autoféconder ne fait pas des enfants forts.</w:t>
      </w:r>
    </w:p>
    <w:p w14:paraId="0DC3F4A8" w14:textId="71D44C18" w:rsidR="009016A5" w:rsidRDefault="009016A5" w:rsidP="009016A5">
      <w:pPr>
        <w:pStyle w:val="ListParagraph"/>
        <w:numPr>
          <w:ilvl w:val="2"/>
          <w:numId w:val="1"/>
        </w:numPr>
        <w:rPr>
          <w:lang w:val="fr-CA"/>
        </w:rPr>
      </w:pPr>
      <w:r>
        <w:rPr>
          <w:lang w:val="fr-CA"/>
        </w:rPr>
        <w:t xml:space="preserve">Ex : </w:t>
      </w:r>
      <w:proofErr w:type="spellStart"/>
      <w:r>
        <w:rPr>
          <w:lang w:val="fr-CA"/>
        </w:rPr>
        <w:t>rivulus</w:t>
      </w:r>
      <w:proofErr w:type="spellEnd"/>
      <w:r>
        <w:rPr>
          <w:lang w:val="fr-CA"/>
        </w:rPr>
        <w:t xml:space="preserve"> </w:t>
      </w:r>
      <w:proofErr w:type="spellStart"/>
      <w:r>
        <w:rPr>
          <w:lang w:val="fr-CA"/>
        </w:rPr>
        <w:t>marmoratus</w:t>
      </w:r>
      <w:proofErr w:type="spellEnd"/>
      <w:r>
        <w:rPr>
          <w:lang w:val="fr-CA"/>
        </w:rPr>
        <w:t xml:space="preserve"> = autoféconde car c’est difficile qu’un mâle trouve une femelle et qu’une femelle trouve un mâle</w:t>
      </w:r>
      <w:r w:rsidR="00F3315D">
        <w:rPr>
          <w:lang w:val="fr-CA"/>
        </w:rPr>
        <w:t xml:space="preserve"> (alternative la plus viable).</w:t>
      </w:r>
    </w:p>
    <w:p w14:paraId="2479DB06" w14:textId="34DE2724" w:rsidR="00F3315D" w:rsidRDefault="00F3315D" w:rsidP="00F3315D">
      <w:pPr>
        <w:pStyle w:val="ListParagraph"/>
        <w:numPr>
          <w:ilvl w:val="0"/>
          <w:numId w:val="1"/>
        </w:numPr>
        <w:rPr>
          <w:lang w:val="fr-CA"/>
        </w:rPr>
      </w:pPr>
      <w:r>
        <w:rPr>
          <w:lang w:val="fr-CA"/>
        </w:rPr>
        <w:t>Hermaphrodisme séquentiel :</w:t>
      </w:r>
    </w:p>
    <w:p w14:paraId="499056BC" w14:textId="0CC5BCC7" w:rsidR="00F3315D" w:rsidRDefault="00F3315D" w:rsidP="00F3315D">
      <w:pPr>
        <w:pStyle w:val="ListParagraph"/>
        <w:numPr>
          <w:ilvl w:val="1"/>
          <w:numId w:val="1"/>
        </w:numPr>
        <w:rPr>
          <w:lang w:val="fr-CA"/>
        </w:rPr>
      </w:pPr>
      <w:r>
        <w:rPr>
          <w:lang w:val="fr-CA"/>
        </w:rPr>
        <w:t>Les deux sexes ont le potentiel de reproduction et de devenir l’autre sexe (donc, femelle devient mâle et mâle devient femelle), ça dépend seulement des conditions environnementales.</w:t>
      </w:r>
    </w:p>
    <w:p w14:paraId="738FE116" w14:textId="12DCEDA2" w:rsidR="00F3315D" w:rsidRDefault="00F3315D" w:rsidP="00F3315D">
      <w:pPr>
        <w:pStyle w:val="ListParagraph"/>
        <w:numPr>
          <w:ilvl w:val="2"/>
          <w:numId w:val="1"/>
        </w:numPr>
        <w:rPr>
          <w:lang w:val="fr-CA"/>
        </w:rPr>
      </w:pPr>
      <w:r>
        <w:rPr>
          <w:lang w:val="fr-CA"/>
        </w:rPr>
        <w:t>Ex : girelle à tête bleu = mâle va s’accoupler avec plusieurs femelles. Si le mâle meurt, ka plus grosse femelle va prendre sa place et se transformer en mâle. Ses poissons passent de femelles à mâles selon les besoins.</w:t>
      </w:r>
    </w:p>
    <w:p w14:paraId="752B22A4" w14:textId="618B9233" w:rsidR="00F3315D" w:rsidRDefault="00F3315D" w:rsidP="00F3315D">
      <w:pPr>
        <w:pStyle w:val="ListParagraph"/>
        <w:numPr>
          <w:ilvl w:val="1"/>
          <w:numId w:val="1"/>
        </w:numPr>
        <w:rPr>
          <w:lang w:val="fr-CA"/>
        </w:rPr>
      </w:pPr>
      <w:r>
        <w:rPr>
          <w:lang w:val="fr-CA"/>
        </w:rPr>
        <w:t>Androgénèse = lors de la reproduction, le sperme d’un mâle va pénétrer à l’intérieur de l’ovule d’une femelle puis va simplement héraldique tous ce qui est chromosome femelle et ça va être le matérielle génétique du mâle qui va former la génération qui suit.</w:t>
      </w:r>
    </w:p>
    <w:p w14:paraId="4274A5AA" w14:textId="46E2CBA5" w:rsidR="00F3315D" w:rsidRDefault="00F3315D" w:rsidP="00F3315D">
      <w:pPr>
        <w:pStyle w:val="ListParagraph"/>
        <w:numPr>
          <w:ilvl w:val="1"/>
          <w:numId w:val="1"/>
        </w:numPr>
        <w:rPr>
          <w:lang w:val="fr-CA"/>
        </w:rPr>
      </w:pPr>
      <w:r>
        <w:rPr>
          <w:lang w:val="fr-CA"/>
        </w:rPr>
        <w:t>Gynogenèse = Le sperme veut rentrer dans l’œuf mais il est incapable. Le sperme va seulement stimuler l’ovulation qui va stimuler la reproduction, le dédoublement des chromosomes féminins. Donc, seulement utilisation des chromosomes féminins pour la production de la génération qui suit.</w:t>
      </w:r>
    </w:p>
    <w:p w14:paraId="4CC89AAD" w14:textId="24F7F883" w:rsidR="00F3315D" w:rsidRDefault="005F32B0" w:rsidP="00F3315D">
      <w:pPr>
        <w:pStyle w:val="ListParagraph"/>
        <w:numPr>
          <w:ilvl w:val="0"/>
          <w:numId w:val="1"/>
        </w:numPr>
        <w:rPr>
          <w:lang w:val="fr-CA"/>
        </w:rPr>
      </w:pPr>
      <w:r>
        <w:rPr>
          <w:lang w:val="fr-CA"/>
        </w:rPr>
        <w:t>Pourquoi la reproduction sexuée?</w:t>
      </w:r>
    </w:p>
    <w:p w14:paraId="41924F46" w14:textId="677485F6" w:rsidR="005F32B0" w:rsidRDefault="005F32B0" w:rsidP="005F32B0">
      <w:pPr>
        <w:pStyle w:val="ListParagraph"/>
        <w:numPr>
          <w:ilvl w:val="1"/>
          <w:numId w:val="1"/>
        </w:numPr>
        <w:rPr>
          <w:lang w:val="fr-CA"/>
        </w:rPr>
      </w:pPr>
      <w:r>
        <w:rPr>
          <w:lang w:val="fr-CA"/>
        </w:rPr>
        <w:t>Reproduction asexuée offre un avantage au niveau des nombres.</w:t>
      </w:r>
    </w:p>
    <w:p w14:paraId="58058963" w14:textId="5B2F1194" w:rsidR="005F32B0" w:rsidRDefault="005F32B0" w:rsidP="005F32B0">
      <w:pPr>
        <w:pStyle w:val="ListParagraph"/>
        <w:numPr>
          <w:ilvl w:val="1"/>
          <w:numId w:val="1"/>
        </w:numPr>
        <w:rPr>
          <w:lang w:val="fr-CA"/>
        </w:rPr>
      </w:pPr>
      <w:r>
        <w:rPr>
          <w:lang w:val="fr-CA"/>
        </w:rPr>
        <w:t>Reproduction sexuée offre un avantage adaptatif (par la production de la variabilité génétique)</w:t>
      </w:r>
    </w:p>
    <w:p w14:paraId="7C4416E4" w14:textId="300CF41F" w:rsidR="005F32B0" w:rsidRDefault="005F32B0" w:rsidP="005F32B0">
      <w:pPr>
        <w:pStyle w:val="ListParagraph"/>
        <w:numPr>
          <w:ilvl w:val="1"/>
          <w:numId w:val="1"/>
        </w:numPr>
        <w:rPr>
          <w:lang w:val="fr-CA"/>
        </w:rPr>
      </w:pPr>
      <w:r>
        <w:rPr>
          <w:lang w:val="fr-CA"/>
        </w:rPr>
        <w:lastRenderedPageBreak/>
        <w:t>Caractère complexe qui a probablement évolué une seule fois.</w:t>
      </w:r>
    </w:p>
    <w:p w14:paraId="37C23235" w14:textId="5C485423" w:rsidR="005F32B0" w:rsidRPr="005F32B0" w:rsidRDefault="005F32B0" w:rsidP="005F32B0">
      <w:pPr>
        <w:pStyle w:val="ListParagraph"/>
        <w:numPr>
          <w:ilvl w:val="0"/>
          <w:numId w:val="1"/>
        </w:numPr>
        <w:rPr>
          <w:b/>
          <w:lang w:val="fr-CA"/>
        </w:rPr>
      </w:pPr>
      <w:r w:rsidRPr="005F32B0">
        <w:rPr>
          <w:b/>
          <w:lang w:val="fr-CA"/>
        </w:rPr>
        <w:t>Diversité :</w:t>
      </w:r>
    </w:p>
    <w:p w14:paraId="5DD0B26E" w14:textId="5E771670" w:rsidR="005F32B0" w:rsidRDefault="005F32B0" w:rsidP="005F32B0">
      <w:pPr>
        <w:pStyle w:val="ListParagraph"/>
        <w:numPr>
          <w:ilvl w:val="1"/>
          <w:numId w:val="1"/>
        </w:numPr>
        <w:rPr>
          <w:lang w:val="fr-CA"/>
        </w:rPr>
      </w:pPr>
      <w:proofErr w:type="spellStart"/>
      <w:r>
        <w:rPr>
          <w:lang w:val="fr-CA"/>
        </w:rPr>
        <w:t>Diplomonadines</w:t>
      </w:r>
      <w:proofErr w:type="spellEnd"/>
      <w:r>
        <w:rPr>
          <w:lang w:val="fr-CA"/>
        </w:rPr>
        <w:t xml:space="preserve"> (Giardia </w:t>
      </w:r>
      <w:proofErr w:type="spellStart"/>
      <w:r>
        <w:rPr>
          <w:lang w:val="fr-CA"/>
        </w:rPr>
        <w:t>interstinalis</w:t>
      </w:r>
      <w:proofErr w:type="spellEnd"/>
      <w:r>
        <w:rPr>
          <w:lang w:val="fr-CA"/>
        </w:rPr>
        <w:t>) :</w:t>
      </w:r>
    </w:p>
    <w:p w14:paraId="19A4B596" w14:textId="5BAC0690" w:rsidR="005F32B0" w:rsidRDefault="005F32B0" w:rsidP="005F32B0">
      <w:pPr>
        <w:pStyle w:val="ListParagraph"/>
        <w:numPr>
          <w:ilvl w:val="2"/>
          <w:numId w:val="1"/>
        </w:numPr>
        <w:rPr>
          <w:lang w:val="fr-CA"/>
        </w:rPr>
      </w:pPr>
      <w:r>
        <w:rPr>
          <w:lang w:val="fr-CA"/>
        </w:rPr>
        <w:t>Parasite multiflagellé intestinal (giardiase = diarrhée)</w:t>
      </w:r>
    </w:p>
    <w:p w14:paraId="759D7D25" w14:textId="0BFC2114" w:rsidR="005F32B0" w:rsidRDefault="005F32B0" w:rsidP="005F32B0">
      <w:pPr>
        <w:pStyle w:val="ListParagraph"/>
        <w:numPr>
          <w:ilvl w:val="2"/>
          <w:numId w:val="1"/>
        </w:numPr>
        <w:rPr>
          <w:lang w:val="fr-CA"/>
        </w:rPr>
      </w:pPr>
      <w:r>
        <w:rPr>
          <w:lang w:val="fr-CA"/>
        </w:rPr>
        <w:t>Affecte 10-30% des populations vivant en milieu tempéré ou tropical</w:t>
      </w:r>
    </w:p>
    <w:p w14:paraId="444072F1" w14:textId="486C6CF4" w:rsidR="005C0233" w:rsidRPr="008D380F" w:rsidRDefault="00AE4AE1" w:rsidP="008D380F">
      <w:pPr>
        <w:pStyle w:val="ListParagraph"/>
        <w:numPr>
          <w:ilvl w:val="2"/>
          <w:numId w:val="1"/>
        </w:numPr>
        <w:rPr>
          <w:lang w:val="fr-CA"/>
        </w:rPr>
      </w:pPr>
      <w:r>
        <w:rPr>
          <w:lang w:val="fr-CA"/>
        </w:rPr>
        <w:t>70% des porteurs sont asymptomatiques</w:t>
      </w:r>
    </w:p>
    <w:p w14:paraId="6B3FC5AE" w14:textId="26974B2B" w:rsidR="00AE4AE1" w:rsidRDefault="00A459CF" w:rsidP="00AE4AE1">
      <w:pPr>
        <w:pStyle w:val="ListParagraph"/>
        <w:numPr>
          <w:ilvl w:val="1"/>
          <w:numId w:val="1"/>
        </w:numPr>
        <w:rPr>
          <w:lang w:val="fr-CA"/>
        </w:rPr>
      </w:pPr>
      <w:proofErr w:type="spellStart"/>
      <w:r>
        <w:rPr>
          <w:lang w:val="fr-CA"/>
        </w:rPr>
        <w:t>Parabasaliens</w:t>
      </w:r>
      <w:proofErr w:type="spellEnd"/>
      <w:r>
        <w:rPr>
          <w:lang w:val="fr-CA"/>
        </w:rPr>
        <w:t> :</w:t>
      </w:r>
    </w:p>
    <w:p w14:paraId="152B7B54" w14:textId="513DD6F2" w:rsidR="00A459CF" w:rsidRDefault="00A459CF" w:rsidP="00A459CF">
      <w:pPr>
        <w:pStyle w:val="ListParagraph"/>
        <w:numPr>
          <w:ilvl w:val="2"/>
          <w:numId w:val="1"/>
        </w:numPr>
        <w:rPr>
          <w:lang w:val="fr-CA"/>
        </w:rPr>
      </w:pPr>
      <w:r>
        <w:rPr>
          <w:lang w:val="fr-CA"/>
        </w:rPr>
        <w:t>Parasites flagellés qui se déplacent par ondulation de la membrane plasmique. Vivent en symbiose avec des animaux.</w:t>
      </w:r>
    </w:p>
    <w:p w14:paraId="4C6BE27F" w14:textId="097B989E" w:rsidR="00A459CF" w:rsidRDefault="00A459CF" w:rsidP="00A459CF">
      <w:pPr>
        <w:pStyle w:val="ListParagraph"/>
        <w:numPr>
          <w:ilvl w:val="2"/>
          <w:numId w:val="1"/>
        </w:numPr>
        <w:rPr>
          <w:lang w:val="fr-CA"/>
        </w:rPr>
      </w:pPr>
      <w:r>
        <w:rPr>
          <w:lang w:val="fr-CA"/>
        </w:rPr>
        <w:t>Ex : Trichomonas :</w:t>
      </w:r>
    </w:p>
    <w:p w14:paraId="24BF6814" w14:textId="37F009F3" w:rsidR="00A459CF" w:rsidRDefault="00A459CF" w:rsidP="00A459CF">
      <w:pPr>
        <w:pStyle w:val="ListParagraph"/>
        <w:numPr>
          <w:ilvl w:val="3"/>
          <w:numId w:val="1"/>
        </w:numPr>
        <w:rPr>
          <w:lang w:val="fr-CA"/>
        </w:rPr>
      </w:pPr>
      <w:r>
        <w:rPr>
          <w:lang w:val="fr-CA"/>
        </w:rPr>
        <w:t>Se nourrissent de cellules épithéliales du vagin</w:t>
      </w:r>
    </w:p>
    <w:p w14:paraId="0D3A13DB" w14:textId="0C28AC18" w:rsidR="005C0233" w:rsidRDefault="005C0233" w:rsidP="00A459CF">
      <w:pPr>
        <w:pStyle w:val="ListParagraph"/>
        <w:numPr>
          <w:ilvl w:val="3"/>
          <w:numId w:val="1"/>
        </w:numPr>
        <w:rPr>
          <w:lang w:val="fr-CA"/>
        </w:rPr>
      </w:pPr>
      <w:r>
        <w:rPr>
          <w:lang w:val="fr-CA"/>
        </w:rPr>
        <w:t>180 millions d’infection par année</w:t>
      </w:r>
    </w:p>
    <w:p w14:paraId="75B3C20F" w14:textId="41B47D87" w:rsidR="005C0233" w:rsidRDefault="005C0233" w:rsidP="00A459CF">
      <w:pPr>
        <w:pStyle w:val="ListParagraph"/>
        <w:numPr>
          <w:ilvl w:val="3"/>
          <w:numId w:val="1"/>
        </w:numPr>
        <w:rPr>
          <w:lang w:val="fr-CA"/>
        </w:rPr>
      </w:pPr>
      <w:r>
        <w:rPr>
          <w:lang w:val="fr-CA"/>
        </w:rPr>
        <w:t>MTS asymptomatique à 50%</w:t>
      </w:r>
    </w:p>
    <w:p w14:paraId="0F5EC4E7" w14:textId="4E413324" w:rsidR="005C0233" w:rsidRDefault="008D380F" w:rsidP="005C0233">
      <w:pPr>
        <w:pStyle w:val="ListParagraph"/>
        <w:numPr>
          <w:ilvl w:val="1"/>
          <w:numId w:val="1"/>
        </w:numPr>
        <w:rPr>
          <w:lang w:val="fr-CA"/>
        </w:rPr>
      </w:pPr>
      <w:proofErr w:type="spellStart"/>
      <w:r>
        <w:rPr>
          <w:lang w:val="fr-CA"/>
        </w:rPr>
        <w:t>Euglénobiontes</w:t>
      </w:r>
      <w:proofErr w:type="spellEnd"/>
      <w:r>
        <w:rPr>
          <w:lang w:val="fr-CA"/>
        </w:rPr>
        <w:t> :</w:t>
      </w:r>
    </w:p>
    <w:p w14:paraId="3653C47F" w14:textId="7CE7B9C5" w:rsidR="008D380F" w:rsidRDefault="008D380F" w:rsidP="008D380F">
      <w:pPr>
        <w:pStyle w:val="ListParagraph"/>
        <w:numPr>
          <w:ilvl w:val="2"/>
          <w:numId w:val="1"/>
        </w:numPr>
        <w:rPr>
          <w:lang w:val="fr-CA"/>
        </w:rPr>
      </w:pPr>
      <w:r>
        <w:rPr>
          <w:lang w:val="fr-CA"/>
        </w:rPr>
        <w:t>Flagelle avec bâtonnet cristallin</w:t>
      </w:r>
    </w:p>
    <w:p w14:paraId="43A4E665" w14:textId="6EDE65BF" w:rsidR="00013761" w:rsidRDefault="00013761" w:rsidP="008D380F">
      <w:pPr>
        <w:pStyle w:val="ListParagraph"/>
        <w:numPr>
          <w:ilvl w:val="2"/>
          <w:numId w:val="1"/>
        </w:numPr>
        <w:rPr>
          <w:lang w:val="fr-CA"/>
        </w:rPr>
      </w:pPr>
      <w:r>
        <w:rPr>
          <w:lang w:val="fr-CA"/>
        </w:rPr>
        <w:t xml:space="preserve">Ex : parasite </w:t>
      </w:r>
      <w:proofErr w:type="spellStart"/>
      <w:r>
        <w:rPr>
          <w:lang w:val="fr-CA"/>
        </w:rPr>
        <w:t>Trypanosoma</w:t>
      </w:r>
      <w:proofErr w:type="spellEnd"/>
      <w:r>
        <w:rPr>
          <w:lang w:val="fr-CA"/>
        </w:rPr>
        <w:t xml:space="preserve"> et </w:t>
      </w:r>
      <w:proofErr w:type="spellStart"/>
      <w:r>
        <w:rPr>
          <w:lang w:val="fr-CA"/>
        </w:rPr>
        <w:t>kissing</w:t>
      </w:r>
      <w:proofErr w:type="spellEnd"/>
      <w:r>
        <w:rPr>
          <w:lang w:val="fr-CA"/>
        </w:rPr>
        <w:t xml:space="preserve"> bus</w:t>
      </w:r>
    </w:p>
    <w:p w14:paraId="3AC69211" w14:textId="3E7AC912" w:rsidR="00013761" w:rsidRDefault="00013761" w:rsidP="00013761">
      <w:pPr>
        <w:pStyle w:val="ListParagraph"/>
        <w:numPr>
          <w:ilvl w:val="1"/>
          <w:numId w:val="1"/>
        </w:numPr>
        <w:rPr>
          <w:lang w:val="fr-CA"/>
        </w:rPr>
      </w:pPr>
      <w:proofErr w:type="spellStart"/>
      <w:r>
        <w:rPr>
          <w:lang w:val="fr-CA"/>
        </w:rPr>
        <w:t>Alvéolobiontes</w:t>
      </w:r>
      <w:proofErr w:type="spellEnd"/>
      <w:r>
        <w:rPr>
          <w:lang w:val="fr-CA"/>
        </w:rPr>
        <w:t> :</w:t>
      </w:r>
    </w:p>
    <w:p w14:paraId="07807FC6" w14:textId="45293AD8" w:rsidR="00013761" w:rsidRDefault="00013761" w:rsidP="00013761">
      <w:pPr>
        <w:pStyle w:val="ListParagraph"/>
        <w:numPr>
          <w:ilvl w:val="2"/>
          <w:numId w:val="1"/>
        </w:numPr>
        <w:rPr>
          <w:lang w:val="fr-CA"/>
        </w:rPr>
      </w:pPr>
      <w:r>
        <w:rPr>
          <w:lang w:val="fr-CA"/>
        </w:rPr>
        <w:t>Alvéoles sous la membrane plasmique</w:t>
      </w:r>
    </w:p>
    <w:p w14:paraId="46D71ABA" w14:textId="35345CCB" w:rsidR="00013761" w:rsidRDefault="00013761" w:rsidP="00013761">
      <w:pPr>
        <w:pStyle w:val="ListParagraph"/>
        <w:numPr>
          <w:ilvl w:val="2"/>
          <w:numId w:val="1"/>
        </w:numPr>
        <w:rPr>
          <w:lang w:val="fr-CA"/>
        </w:rPr>
      </w:pPr>
      <w:proofErr w:type="spellStart"/>
      <w:r>
        <w:rPr>
          <w:lang w:val="fr-CA"/>
        </w:rPr>
        <w:t>Plamosdium</w:t>
      </w:r>
      <w:proofErr w:type="spellEnd"/>
      <w:r>
        <w:rPr>
          <w:lang w:val="fr-CA"/>
        </w:rPr>
        <w:t xml:space="preserve"> et le paludisme (malaria)</w:t>
      </w:r>
    </w:p>
    <w:p w14:paraId="59C3522D" w14:textId="76754C6E" w:rsidR="00013761" w:rsidRDefault="00013761" w:rsidP="00013761">
      <w:pPr>
        <w:pStyle w:val="ListParagraph"/>
        <w:numPr>
          <w:ilvl w:val="2"/>
          <w:numId w:val="1"/>
        </w:numPr>
        <w:rPr>
          <w:lang w:val="fr-CA"/>
        </w:rPr>
      </w:pPr>
      <w:r>
        <w:rPr>
          <w:lang w:val="fr-CA"/>
        </w:rPr>
        <w:t>200 millions de personnes infectées</w:t>
      </w:r>
    </w:p>
    <w:p w14:paraId="34D8A66C" w14:textId="245D3552" w:rsidR="00013761" w:rsidRDefault="00013761" w:rsidP="00013761">
      <w:pPr>
        <w:pStyle w:val="ListParagraph"/>
        <w:numPr>
          <w:ilvl w:val="2"/>
          <w:numId w:val="1"/>
        </w:numPr>
        <w:rPr>
          <w:lang w:val="fr-CA"/>
        </w:rPr>
      </w:pPr>
      <w:r>
        <w:rPr>
          <w:lang w:val="fr-CA"/>
        </w:rPr>
        <w:t xml:space="preserve">Environ 500 000 </w:t>
      </w:r>
      <w:proofErr w:type="spellStart"/>
      <w:r>
        <w:rPr>
          <w:lang w:val="fr-CA"/>
        </w:rPr>
        <w:t>merurent</w:t>
      </w:r>
      <w:proofErr w:type="spellEnd"/>
      <w:r>
        <w:rPr>
          <w:lang w:val="fr-CA"/>
        </w:rPr>
        <w:t xml:space="preserve"> par années</w:t>
      </w:r>
    </w:p>
    <w:p w14:paraId="18C5070C" w14:textId="51902ECB" w:rsidR="00425E36" w:rsidRDefault="00425E36" w:rsidP="00013761">
      <w:pPr>
        <w:pStyle w:val="ListParagraph"/>
        <w:numPr>
          <w:ilvl w:val="2"/>
          <w:numId w:val="1"/>
        </w:numPr>
        <w:rPr>
          <w:lang w:val="fr-CA"/>
        </w:rPr>
      </w:pPr>
      <w:r>
        <w:rPr>
          <w:lang w:val="fr-CA"/>
        </w:rPr>
        <w:t xml:space="preserve">Cycle : </w:t>
      </w:r>
    </w:p>
    <w:p w14:paraId="2616E6C2" w14:textId="5A03EED6" w:rsidR="00425E36" w:rsidRDefault="00425E36" w:rsidP="00425E36">
      <w:pPr>
        <w:pStyle w:val="ListParagraph"/>
        <w:numPr>
          <w:ilvl w:val="3"/>
          <w:numId w:val="1"/>
        </w:numPr>
        <w:rPr>
          <w:lang w:val="fr-CA"/>
        </w:rPr>
      </w:pPr>
      <w:r>
        <w:rPr>
          <w:lang w:val="fr-CA"/>
        </w:rPr>
        <w:t>La femelle du moustique infecté pique une personne et lui transmet les sporozoïtes de l’infection présents dans la salive</w:t>
      </w:r>
    </w:p>
    <w:p w14:paraId="26A2E0A0" w14:textId="684B0485" w:rsidR="00425E36" w:rsidRDefault="00425E36" w:rsidP="00425E36">
      <w:pPr>
        <w:pStyle w:val="ListParagraph"/>
        <w:numPr>
          <w:ilvl w:val="3"/>
          <w:numId w:val="1"/>
        </w:numPr>
        <w:rPr>
          <w:lang w:val="fr-CA"/>
        </w:rPr>
      </w:pPr>
      <w:r>
        <w:rPr>
          <w:lang w:val="fr-CA"/>
        </w:rPr>
        <w:t xml:space="preserve"> Les sporozoïtes </w:t>
      </w:r>
      <w:r w:rsidR="00885602">
        <w:rPr>
          <w:lang w:val="fr-CA"/>
        </w:rPr>
        <w:t>pénètrent</w:t>
      </w:r>
      <w:r>
        <w:rPr>
          <w:lang w:val="fr-CA"/>
        </w:rPr>
        <w:t xml:space="preserve"> dans les ce</w:t>
      </w:r>
      <w:r w:rsidR="00885602">
        <w:rPr>
          <w:lang w:val="fr-CA"/>
        </w:rPr>
        <w:t>llules hépatiques de la victime. Après quelques jours, ils se divisent et transforment en mérozoïtes; ceux-ci pénètrent les globules rouges.</w:t>
      </w:r>
    </w:p>
    <w:p w14:paraId="78C9944B" w14:textId="5C988A70" w:rsidR="00885602" w:rsidRDefault="00885602" w:rsidP="00425E36">
      <w:pPr>
        <w:pStyle w:val="ListParagraph"/>
        <w:numPr>
          <w:ilvl w:val="3"/>
          <w:numId w:val="1"/>
        </w:numPr>
        <w:rPr>
          <w:lang w:val="fr-CA"/>
        </w:rPr>
      </w:pPr>
      <w:r>
        <w:rPr>
          <w:lang w:val="fr-CA"/>
        </w:rPr>
        <w:t>Mérozoïtes se divisent par voie asexuée à l’intérieur des globules rouges. Après quelques jours = grandes quantités de mérozoïtes s’échappent des globules rouges = produit des frissons et la fièvre</w:t>
      </w:r>
    </w:p>
    <w:p w14:paraId="26C8A7FB" w14:textId="52D2C425" w:rsidR="00885602" w:rsidRDefault="00885602" w:rsidP="00425E36">
      <w:pPr>
        <w:pStyle w:val="ListParagraph"/>
        <w:numPr>
          <w:ilvl w:val="3"/>
          <w:numId w:val="1"/>
        </w:numPr>
        <w:rPr>
          <w:lang w:val="fr-CA"/>
        </w:rPr>
      </w:pPr>
      <w:r>
        <w:rPr>
          <w:lang w:val="fr-CA"/>
        </w:rPr>
        <w:t>Certains mérozoïtes forment des gamétocytes.</w:t>
      </w:r>
    </w:p>
    <w:p w14:paraId="45FBF323" w14:textId="0A7B4AC1" w:rsidR="00885602" w:rsidRDefault="00885602" w:rsidP="00425E36">
      <w:pPr>
        <w:pStyle w:val="ListParagraph"/>
        <w:numPr>
          <w:ilvl w:val="3"/>
          <w:numId w:val="1"/>
        </w:numPr>
        <w:rPr>
          <w:lang w:val="fr-CA"/>
        </w:rPr>
      </w:pPr>
      <w:r>
        <w:rPr>
          <w:lang w:val="fr-CA"/>
        </w:rPr>
        <w:t>Un autre moustique pique la personne contaminée et absorbe les gamétocytes et du sang.</w:t>
      </w:r>
    </w:p>
    <w:p w14:paraId="7ABB9CCC" w14:textId="069C5578" w:rsidR="00885602" w:rsidRDefault="00885602" w:rsidP="00425E36">
      <w:pPr>
        <w:pStyle w:val="ListParagraph"/>
        <w:numPr>
          <w:ilvl w:val="3"/>
          <w:numId w:val="1"/>
        </w:numPr>
        <w:rPr>
          <w:lang w:val="fr-CA"/>
        </w:rPr>
      </w:pPr>
      <w:r>
        <w:rPr>
          <w:lang w:val="fr-CA"/>
        </w:rPr>
        <w:t>Les gamétocytes deviennent des gamètes</w:t>
      </w:r>
    </w:p>
    <w:p w14:paraId="36879EE8" w14:textId="6D843AA6" w:rsidR="00885602" w:rsidRDefault="00885602" w:rsidP="00425E36">
      <w:pPr>
        <w:pStyle w:val="ListParagraph"/>
        <w:numPr>
          <w:ilvl w:val="3"/>
          <w:numId w:val="1"/>
        </w:numPr>
        <w:rPr>
          <w:lang w:val="fr-CA"/>
        </w:rPr>
      </w:pPr>
      <w:r>
        <w:rPr>
          <w:lang w:val="fr-CA"/>
        </w:rPr>
        <w:t>Fécondation dans tube digestif du moustique et produit un zygote</w:t>
      </w:r>
    </w:p>
    <w:p w14:paraId="002211A9" w14:textId="69B7191B" w:rsidR="00885602" w:rsidRDefault="00885602" w:rsidP="00425E36">
      <w:pPr>
        <w:pStyle w:val="ListParagraph"/>
        <w:numPr>
          <w:ilvl w:val="3"/>
          <w:numId w:val="1"/>
        </w:numPr>
        <w:rPr>
          <w:lang w:val="fr-CA"/>
        </w:rPr>
      </w:pPr>
      <w:r>
        <w:rPr>
          <w:lang w:val="fr-CA"/>
        </w:rPr>
        <w:t>Zygote transforme en oocyste, qui libère des milliers de sporozoïtes, qui migrent vers les glandes salivaires du moustique.</w:t>
      </w:r>
    </w:p>
    <w:p w14:paraId="0D0217F1" w14:textId="0F7ED948" w:rsidR="00013761" w:rsidRDefault="00013761" w:rsidP="00013761">
      <w:pPr>
        <w:pStyle w:val="ListParagraph"/>
        <w:numPr>
          <w:ilvl w:val="2"/>
          <w:numId w:val="1"/>
        </w:numPr>
        <w:rPr>
          <w:lang w:val="fr-CA"/>
        </w:rPr>
      </w:pPr>
      <w:r>
        <w:rPr>
          <w:lang w:val="fr-CA"/>
        </w:rPr>
        <w:t>Lien avec l’anémie à cellules falciformes</w:t>
      </w:r>
      <w:r w:rsidR="00FD6A28">
        <w:rPr>
          <w:lang w:val="fr-CA"/>
        </w:rPr>
        <w:t> :</w:t>
      </w:r>
    </w:p>
    <w:p w14:paraId="106254A9" w14:textId="2BF67B75" w:rsidR="00FD6A28" w:rsidRDefault="00FD6A28" w:rsidP="00FD6A28">
      <w:pPr>
        <w:pStyle w:val="ListParagraph"/>
        <w:numPr>
          <w:ilvl w:val="3"/>
          <w:numId w:val="1"/>
        </w:numPr>
        <w:rPr>
          <w:lang w:val="fr-CA"/>
        </w:rPr>
      </w:pPr>
      <w:r>
        <w:rPr>
          <w:lang w:val="fr-CA"/>
        </w:rPr>
        <w:t>Une infection du sang héréditaire.</w:t>
      </w:r>
    </w:p>
    <w:p w14:paraId="180FA9EC" w14:textId="6E249D2A" w:rsidR="00FD6A28" w:rsidRDefault="00FD6A28" w:rsidP="00FD6A28">
      <w:pPr>
        <w:pStyle w:val="ListParagraph"/>
        <w:numPr>
          <w:ilvl w:val="3"/>
          <w:numId w:val="1"/>
        </w:numPr>
        <w:rPr>
          <w:lang w:val="fr-CA"/>
        </w:rPr>
      </w:pPr>
      <w:r>
        <w:rPr>
          <w:lang w:val="fr-CA"/>
        </w:rPr>
        <w:t>Les globules rouges devinent rigides, plutôt que rester flexibles et rond. Ces changements de forme empêchent les globules rouges de pénétrer dans les vaisseaux sanguins.</w:t>
      </w:r>
    </w:p>
    <w:p w14:paraId="59095F6A" w14:textId="02B8A921" w:rsidR="00FD6A28" w:rsidRDefault="00FD6A28" w:rsidP="00FD6A28">
      <w:pPr>
        <w:pStyle w:val="ListParagraph"/>
        <w:numPr>
          <w:ilvl w:val="3"/>
          <w:numId w:val="1"/>
        </w:numPr>
        <w:rPr>
          <w:lang w:val="fr-CA"/>
        </w:rPr>
      </w:pPr>
      <w:r>
        <w:rPr>
          <w:lang w:val="fr-CA"/>
        </w:rPr>
        <w:t>Tissues = n’obtiennent pas suffisamment d’oxygène</w:t>
      </w:r>
    </w:p>
    <w:p w14:paraId="608C557E" w14:textId="46171E24" w:rsidR="00FD6A28" w:rsidRDefault="0051108D" w:rsidP="00FD6A28">
      <w:pPr>
        <w:pStyle w:val="ListParagraph"/>
        <w:numPr>
          <w:ilvl w:val="3"/>
          <w:numId w:val="1"/>
        </w:numPr>
        <w:rPr>
          <w:lang w:val="fr-CA"/>
        </w:rPr>
      </w:pPr>
      <w:r>
        <w:rPr>
          <w:lang w:val="fr-CA"/>
        </w:rPr>
        <w:lastRenderedPageBreak/>
        <w:t>Infection bactérienne peut être fatale</w:t>
      </w:r>
    </w:p>
    <w:p w14:paraId="609EC5CC" w14:textId="22C6CC3C" w:rsidR="0051108D" w:rsidRDefault="0051108D" w:rsidP="0051108D">
      <w:pPr>
        <w:pStyle w:val="ListParagraph"/>
        <w:numPr>
          <w:ilvl w:val="1"/>
          <w:numId w:val="1"/>
        </w:numPr>
        <w:rPr>
          <w:lang w:val="fr-CA"/>
        </w:rPr>
      </w:pPr>
      <w:proofErr w:type="spellStart"/>
      <w:r>
        <w:rPr>
          <w:lang w:val="fr-CA"/>
        </w:rPr>
        <w:t>Straménopiles</w:t>
      </w:r>
      <w:proofErr w:type="spellEnd"/>
      <w:r>
        <w:rPr>
          <w:lang w:val="fr-CA"/>
        </w:rPr>
        <w:t> :</w:t>
      </w:r>
    </w:p>
    <w:p w14:paraId="3F95CE2C" w14:textId="0B865D87" w:rsidR="0051108D" w:rsidRDefault="0051108D" w:rsidP="0051108D">
      <w:pPr>
        <w:pStyle w:val="ListParagraph"/>
        <w:numPr>
          <w:ilvl w:val="2"/>
          <w:numId w:val="1"/>
        </w:numPr>
        <w:rPr>
          <w:lang w:val="fr-CA"/>
        </w:rPr>
      </w:pPr>
      <w:r>
        <w:rPr>
          <w:lang w:val="fr-CA"/>
        </w:rPr>
        <w:t>Algues unicellulaires ayant une paroi qui ressemble à du verre et qui est faite de silice hydratée dans une matrice organique</w:t>
      </w:r>
    </w:p>
    <w:p w14:paraId="0B7E0C62" w14:textId="300B051C" w:rsidR="0051108D" w:rsidRDefault="0051108D" w:rsidP="0051108D">
      <w:pPr>
        <w:pStyle w:val="ListParagraph"/>
        <w:numPr>
          <w:ilvl w:val="2"/>
          <w:numId w:val="1"/>
        </w:numPr>
        <w:rPr>
          <w:lang w:val="fr-CA"/>
        </w:rPr>
      </w:pPr>
      <w:r>
        <w:rPr>
          <w:lang w:val="fr-CA"/>
        </w:rPr>
        <w:t>Ex : Diatomées = absorbent 25% du CO</w:t>
      </w:r>
      <w:r>
        <w:rPr>
          <w:vertAlign w:val="subscript"/>
          <w:lang w:val="fr-CA"/>
        </w:rPr>
        <w:t>2</w:t>
      </w:r>
      <w:r>
        <w:rPr>
          <w:lang w:val="fr-CA"/>
        </w:rPr>
        <w:t xml:space="preserve"> atmosphérique et produisent 25% de l’O</w:t>
      </w:r>
      <w:r>
        <w:rPr>
          <w:vertAlign w:val="subscript"/>
          <w:lang w:val="fr-CA"/>
        </w:rPr>
        <w:t>2</w:t>
      </w:r>
      <w:r>
        <w:rPr>
          <w:lang w:val="fr-CA"/>
        </w:rPr>
        <w:t xml:space="preserve"> de la planète.</w:t>
      </w:r>
    </w:p>
    <w:p w14:paraId="31CFE135" w14:textId="7BD8751A" w:rsidR="0051108D" w:rsidRDefault="0051108D" w:rsidP="0051108D">
      <w:pPr>
        <w:pStyle w:val="ListParagraph"/>
        <w:numPr>
          <w:ilvl w:val="1"/>
          <w:numId w:val="1"/>
        </w:numPr>
        <w:rPr>
          <w:lang w:val="fr-CA"/>
        </w:rPr>
      </w:pPr>
      <w:proofErr w:type="spellStart"/>
      <w:r>
        <w:rPr>
          <w:lang w:val="fr-CA"/>
        </w:rPr>
        <w:t>Amibozoaire</w:t>
      </w:r>
      <w:proofErr w:type="spellEnd"/>
      <w:r>
        <w:rPr>
          <w:lang w:val="fr-CA"/>
        </w:rPr>
        <w:t> :</w:t>
      </w:r>
    </w:p>
    <w:p w14:paraId="3A117004" w14:textId="7282678A" w:rsidR="0051108D" w:rsidRDefault="0051108D" w:rsidP="0051108D">
      <w:pPr>
        <w:pStyle w:val="ListParagraph"/>
        <w:numPr>
          <w:ilvl w:val="2"/>
          <w:numId w:val="1"/>
        </w:numPr>
        <w:rPr>
          <w:lang w:val="fr-CA"/>
        </w:rPr>
      </w:pPr>
      <w:r>
        <w:rPr>
          <w:lang w:val="fr-CA"/>
        </w:rPr>
        <w:t>Espèces dotées de pseudopodes en formes de lobes.</w:t>
      </w:r>
    </w:p>
    <w:p w14:paraId="4A030FCF" w14:textId="1E932BA8" w:rsidR="0051108D" w:rsidRDefault="0051108D" w:rsidP="0051108D">
      <w:pPr>
        <w:pStyle w:val="ListParagraph"/>
        <w:numPr>
          <w:ilvl w:val="2"/>
          <w:numId w:val="1"/>
        </w:numPr>
        <w:rPr>
          <w:lang w:val="fr-CA"/>
        </w:rPr>
      </w:pPr>
      <w:r>
        <w:rPr>
          <w:lang w:val="fr-CA"/>
        </w:rPr>
        <w:t>Ex : Amibe Hétérotrophe = capable de phagocyter ses proies</w:t>
      </w:r>
    </w:p>
    <w:p w14:paraId="2B9F6FDD" w14:textId="6ED41DA5" w:rsidR="0051108D" w:rsidRDefault="0051108D" w:rsidP="0051108D">
      <w:pPr>
        <w:pStyle w:val="ListParagraph"/>
        <w:numPr>
          <w:ilvl w:val="1"/>
          <w:numId w:val="1"/>
        </w:numPr>
        <w:rPr>
          <w:lang w:val="fr-CA"/>
        </w:rPr>
      </w:pPr>
      <w:r>
        <w:rPr>
          <w:lang w:val="fr-CA"/>
        </w:rPr>
        <w:t>Algues vertes :</w:t>
      </w:r>
    </w:p>
    <w:p w14:paraId="03EB1E11" w14:textId="5253D464" w:rsidR="0051108D" w:rsidRDefault="0051108D" w:rsidP="0051108D">
      <w:pPr>
        <w:pStyle w:val="ListParagraph"/>
        <w:numPr>
          <w:ilvl w:val="2"/>
          <w:numId w:val="1"/>
        </w:numPr>
        <w:rPr>
          <w:lang w:val="fr-CA"/>
        </w:rPr>
      </w:pPr>
      <w:r>
        <w:rPr>
          <w:lang w:val="fr-CA"/>
        </w:rPr>
        <w:t>Vivent en eau douce ou dans les sols</w:t>
      </w:r>
    </w:p>
    <w:p w14:paraId="5A824311" w14:textId="4BECF6E7" w:rsidR="0051108D" w:rsidRDefault="0051108D" w:rsidP="0051108D">
      <w:pPr>
        <w:pStyle w:val="ListParagraph"/>
        <w:numPr>
          <w:ilvl w:val="2"/>
          <w:numId w:val="1"/>
        </w:numPr>
        <w:rPr>
          <w:lang w:val="fr-CA"/>
        </w:rPr>
      </w:pPr>
      <w:r>
        <w:rPr>
          <w:lang w:val="fr-CA"/>
        </w:rPr>
        <w:t>Groupe frère des végétaux</w:t>
      </w:r>
    </w:p>
    <w:p w14:paraId="7507EBC6" w14:textId="1E4795F7" w:rsidR="0051108D" w:rsidRDefault="0051108D" w:rsidP="0051108D">
      <w:pPr>
        <w:pStyle w:val="ListParagraph"/>
        <w:numPr>
          <w:ilvl w:val="2"/>
          <w:numId w:val="1"/>
        </w:numPr>
        <w:rPr>
          <w:lang w:val="fr-CA"/>
        </w:rPr>
      </w:pPr>
      <w:r>
        <w:rPr>
          <w:lang w:val="fr-CA"/>
        </w:rPr>
        <w:t>Nom lié à la couleur des chloroplastes</w:t>
      </w:r>
    </w:p>
    <w:p w14:paraId="5CC8CC04" w14:textId="273E3E08" w:rsidR="0051108D" w:rsidRDefault="0051108D" w:rsidP="0051108D">
      <w:pPr>
        <w:pStyle w:val="ListParagraph"/>
        <w:numPr>
          <w:ilvl w:val="2"/>
          <w:numId w:val="1"/>
        </w:numPr>
        <w:rPr>
          <w:lang w:val="fr-CA"/>
        </w:rPr>
      </w:pPr>
      <w:r>
        <w:rPr>
          <w:lang w:val="fr-CA"/>
        </w:rPr>
        <w:t xml:space="preserve">Chloroplastes qui ressemblent </w:t>
      </w:r>
      <w:proofErr w:type="spellStart"/>
      <w:r>
        <w:rPr>
          <w:lang w:val="fr-CA"/>
        </w:rPr>
        <w:t>bcp</w:t>
      </w:r>
      <w:proofErr w:type="spellEnd"/>
      <w:r>
        <w:rPr>
          <w:lang w:val="fr-CA"/>
        </w:rPr>
        <w:t xml:space="preserve"> à ceux des végétaux</w:t>
      </w:r>
    </w:p>
    <w:p w14:paraId="3B50D669" w14:textId="083257C6" w:rsidR="0051108D" w:rsidRDefault="0051108D" w:rsidP="0051108D">
      <w:pPr>
        <w:pStyle w:val="ListParagraph"/>
        <w:numPr>
          <w:ilvl w:val="2"/>
          <w:numId w:val="1"/>
        </w:numPr>
        <w:rPr>
          <w:lang w:val="fr-CA"/>
        </w:rPr>
      </w:pPr>
      <w:r>
        <w:rPr>
          <w:lang w:val="fr-CA"/>
        </w:rPr>
        <w:t>Divers types :</w:t>
      </w:r>
    </w:p>
    <w:p w14:paraId="0E5DF41D" w14:textId="2BFA31B7" w:rsidR="0051108D" w:rsidRDefault="0051108D" w:rsidP="0051108D">
      <w:pPr>
        <w:pStyle w:val="ListParagraph"/>
        <w:numPr>
          <w:ilvl w:val="3"/>
          <w:numId w:val="1"/>
        </w:numPr>
        <w:rPr>
          <w:lang w:val="fr-CA"/>
        </w:rPr>
      </w:pPr>
      <w:r>
        <w:rPr>
          <w:lang w:val="fr-CA"/>
        </w:rPr>
        <w:t>Unicellulaires</w:t>
      </w:r>
    </w:p>
    <w:p w14:paraId="456AC451" w14:textId="73084185" w:rsidR="0051108D" w:rsidRDefault="0051108D" w:rsidP="0051108D">
      <w:pPr>
        <w:pStyle w:val="ListParagraph"/>
        <w:numPr>
          <w:ilvl w:val="3"/>
          <w:numId w:val="1"/>
        </w:numPr>
        <w:rPr>
          <w:lang w:val="fr-CA"/>
        </w:rPr>
      </w:pPr>
      <w:r>
        <w:rPr>
          <w:lang w:val="fr-CA"/>
        </w:rPr>
        <w:t>Symbiose avec d’autres Eucaryotes (ex : champignons)</w:t>
      </w:r>
    </w:p>
    <w:p w14:paraId="1EC682FB" w14:textId="5D5B216A" w:rsidR="0051108D" w:rsidRDefault="0051108D" w:rsidP="0051108D">
      <w:pPr>
        <w:pStyle w:val="ListParagraph"/>
        <w:numPr>
          <w:ilvl w:val="3"/>
          <w:numId w:val="1"/>
        </w:numPr>
        <w:rPr>
          <w:lang w:val="fr-CA"/>
        </w:rPr>
      </w:pPr>
      <w:r>
        <w:rPr>
          <w:lang w:val="fr-CA"/>
        </w:rPr>
        <w:t>Pluricellulaires (ex : volvox)</w:t>
      </w:r>
    </w:p>
    <w:p w14:paraId="3DF78FF9" w14:textId="77DD2416" w:rsidR="0051108D" w:rsidRDefault="0051108D" w:rsidP="0051108D">
      <w:pPr>
        <w:pStyle w:val="ListParagraph"/>
        <w:numPr>
          <w:ilvl w:val="1"/>
          <w:numId w:val="1"/>
        </w:numPr>
        <w:rPr>
          <w:lang w:val="fr-CA"/>
        </w:rPr>
      </w:pPr>
      <w:proofErr w:type="spellStart"/>
      <w:r>
        <w:rPr>
          <w:lang w:val="fr-CA"/>
        </w:rPr>
        <w:t>Choanoflagellés</w:t>
      </w:r>
      <w:proofErr w:type="spellEnd"/>
      <w:r>
        <w:rPr>
          <w:lang w:val="fr-CA"/>
        </w:rPr>
        <w:t> :</w:t>
      </w:r>
    </w:p>
    <w:p w14:paraId="79BE570D" w14:textId="2B15676B" w:rsidR="0051108D" w:rsidRDefault="0051108D" w:rsidP="0051108D">
      <w:pPr>
        <w:pStyle w:val="ListParagraph"/>
        <w:numPr>
          <w:ilvl w:val="2"/>
          <w:numId w:val="1"/>
        </w:numPr>
        <w:rPr>
          <w:lang w:val="fr-CA"/>
        </w:rPr>
      </w:pPr>
      <w:r>
        <w:rPr>
          <w:lang w:val="fr-CA"/>
        </w:rPr>
        <w:t>Groupe frère des animaux</w:t>
      </w:r>
    </w:p>
    <w:p w14:paraId="40F6CF11" w14:textId="77777777" w:rsidR="0051108D" w:rsidRDefault="0051108D" w:rsidP="0051108D">
      <w:pPr>
        <w:pStyle w:val="ListParagraph"/>
        <w:numPr>
          <w:ilvl w:val="0"/>
          <w:numId w:val="1"/>
        </w:numPr>
        <w:rPr>
          <w:lang w:val="fr-CA"/>
        </w:rPr>
      </w:pPr>
      <w:r>
        <w:rPr>
          <w:lang w:val="fr-CA"/>
        </w:rPr>
        <w:t>Conclusion :</w:t>
      </w:r>
    </w:p>
    <w:p w14:paraId="161E7FB1" w14:textId="57729245" w:rsidR="0051108D" w:rsidRDefault="0051108D" w:rsidP="0051108D">
      <w:pPr>
        <w:pStyle w:val="ListParagraph"/>
        <w:numPr>
          <w:ilvl w:val="1"/>
          <w:numId w:val="1"/>
        </w:numPr>
        <w:rPr>
          <w:lang w:val="fr-CA"/>
        </w:rPr>
      </w:pPr>
      <w:r>
        <w:rPr>
          <w:lang w:val="fr-CA"/>
        </w:rPr>
        <w:t xml:space="preserve">Les protistes forment un groupe </w:t>
      </w:r>
      <w:proofErr w:type="spellStart"/>
      <w:r>
        <w:rPr>
          <w:lang w:val="fr-CA"/>
        </w:rPr>
        <w:t>paraphylétique</w:t>
      </w:r>
      <w:proofErr w:type="spellEnd"/>
      <w:r>
        <w:rPr>
          <w:lang w:val="fr-CA"/>
        </w:rPr>
        <w:t xml:space="preserve"> complexe</w:t>
      </w:r>
    </w:p>
    <w:p w14:paraId="6F2D3D99" w14:textId="4C826D8E" w:rsidR="0051108D" w:rsidRDefault="0051108D" w:rsidP="0051108D">
      <w:pPr>
        <w:pStyle w:val="ListParagraph"/>
        <w:numPr>
          <w:ilvl w:val="1"/>
          <w:numId w:val="1"/>
        </w:numPr>
        <w:rPr>
          <w:lang w:val="fr-CA"/>
        </w:rPr>
      </w:pPr>
      <w:r>
        <w:rPr>
          <w:lang w:val="fr-CA"/>
        </w:rPr>
        <w:t>Cellules protistes contiennent un noyau, plusieurs organites cellulaires et un cytosquelette</w:t>
      </w:r>
    </w:p>
    <w:p w14:paraId="7E6D005A" w14:textId="447125D8" w:rsidR="0051108D" w:rsidRDefault="0051108D" w:rsidP="0051108D">
      <w:pPr>
        <w:pStyle w:val="ListParagraph"/>
        <w:numPr>
          <w:ilvl w:val="1"/>
          <w:numId w:val="1"/>
        </w:numPr>
        <w:rPr>
          <w:lang w:val="fr-CA"/>
        </w:rPr>
      </w:pPr>
      <w:r>
        <w:rPr>
          <w:lang w:val="fr-CA"/>
        </w:rPr>
        <w:t xml:space="preserve">Endosymbiose = </w:t>
      </w:r>
      <w:r w:rsidR="000B3BF3">
        <w:rPr>
          <w:lang w:val="fr-CA"/>
        </w:rPr>
        <w:t>explique l’</w:t>
      </w:r>
      <w:r>
        <w:rPr>
          <w:lang w:val="fr-CA"/>
        </w:rPr>
        <w:t>origine des mitochondries et des chloroplastes</w:t>
      </w:r>
      <w:r w:rsidR="000B3BF3">
        <w:rPr>
          <w:lang w:val="fr-CA"/>
        </w:rPr>
        <w:t xml:space="preserve"> dans les cellules eucaryotes</w:t>
      </w:r>
    </w:p>
    <w:p w14:paraId="3D6AC76B" w14:textId="0EC864B6" w:rsidR="000B3BF3" w:rsidRDefault="000B3BF3" w:rsidP="0051108D">
      <w:pPr>
        <w:pStyle w:val="ListParagraph"/>
        <w:numPr>
          <w:ilvl w:val="1"/>
          <w:numId w:val="1"/>
        </w:numPr>
        <w:rPr>
          <w:lang w:val="fr-CA"/>
        </w:rPr>
      </w:pPr>
      <w:r>
        <w:rPr>
          <w:lang w:val="fr-CA"/>
        </w:rPr>
        <w:t>L’évolution de la multicellularité (plusieurs fois) et de la reproduction sexuée (</w:t>
      </w:r>
      <w:r w:rsidR="00745CD7">
        <w:rPr>
          <w:lang w:val="fr-CA"/>
        </w:rPr>
        <w:t>une seule fois) est caractéristique de ce groupe</w:t>
      </w:r>
    </w:p>
    <w:p w14:paraId="2232B7F8" w14:textId="13E9C74E" w:rsidR="00745CD7" w:rsidRDefault="00745CD7" w:rsidP="0051108D">
      <w:pPr>
        <w:pStyle w:val="ListParagraph"/>
        <w:numPr>
          <w:ilvl w:val="1"/>
          <w:numId w:val="1"/>
        </w:numPr>
        <w:rPr>
          <w:lang w:val="fr-CA"/>
        </w:rPr>
      </w:pPr>
      <w:r>
        <w:rPr>
          <w:lang w:val="fr-CA"/>
        </w:rPr>
        <w:t>Reproduction asexuée = mode de reproduction le plus commun</w:t>
      </w:r>
    </w:p>
    <w:p w14:paraId="0A8FA5AD" w14:textId="4965A8FB" w:rsidR="00745CD7" w:rsidRDefault="00745CD7" w:rsidP="0051108D">
      <w:pPr>
        <w:pStyle w:val="ListParagraph"/>
        <w:numPr>
          <w:ilvl w:val="1"/>
          <w:numId w:val="1"/>
        </w:numPr>
        <w:rPr>
          <w:lang w:val="fr-CA"/>
        </w:rPr>
      </w:pPr>
      <w:r>
        <w:rPr>
          <w:lang w:val="fr-CA"/>
        </w:rPr>
        <w:t>Reproduction sexuée = un mode d’appoint</w:t>
      </w:r>
    </w:p>
    <w:p w14:paraId="2851137F" w14:textId="77777777" w:rsidR="00745CD7" w:rsidRDefault="00745CD7" w:rsidP="00745CD7">
      <w:pPr>
        <w:rPr>
          <w:lang w:val="fr-CA"/>
        </w:rPr>
      </w:pPr>
    </w:p>
    <w:p w14:paraId="620D82F7" w14:textId="447449D2" w:rsidR="00745CD7" w:rsidRDefault="00745CD7" w:rsidP="00745CD7">
      <w:pPr>
        <w:rPr>
          <w:lang w:val="fr-CA"/>
        </w:rPr>
      </w:pPr>
      <w:r>
        <w:rPr>
          <w:b/>
          <w:u w:val="single"/>
          <w:lang w:val="fr-CA"/>
        </w:rPr>
        <w:t>Chapitre 15 : L’explosion du Cambrien</w:t>
      </w:r>
    </w:p>
    <w:p w14:paraId="3C40D16F" w14:textId="6B05E410" w:rsidR="00745CD7" w:rsidRDefault="00745CD7" w:rsidP="00745CD7">
      <w:pPr>
        <w:pStyle w:val="ListParagraph"/>
        <w:numPr>
          <w:ilvl w:val="0"/>
          <w:numId w:val="1"/>
        </w:numPr>
        <w:rPr>
          <w:lang w:val="fr-CA"/>
        </w:rPr>
      </w:pPr>
      <w:r>
        <w:rPr>
          <w:lang w:val="fr-CA"/>
        </w:rPr>
        <w:t>Édiacarien :</w:t>
      </w:r>
    </w:p>
    <w:p w14:paraId="5C0B1CA4" w14:textId="65A6C8BE" w:rsidR="00745CD7" w:rsidRDefault="00745CD7" w:rsidP="00745CD7">
      <w:pPr>
        <w:pStyle w:val="ListParagraph"/>
        <w:numPr>
          <w:ilvl w:val="1"/>
          <w:numId w:val="1"/>
        </w:numPr>
        <w:rPr>
          <w:lang w:val="fr-CA"/>
        </w:rPr>
      </w:pPr>
      <w:r>
        <w:rPr>
          <w:lang w:val="fr-CA"/>
        </w:rPr>
        <w:t>Grandes glaciations</w:t>
      </w:r>
    </w:p>
    <w:p w14:paraId="3156AFE6" w14:textId="4958CF85" w:rsidR="00745CD7" w:rsidRDefault="00745CD7" w:rsidP="00745CD7">
      <w:pPr>
        <w:pStyle w:val="ListParagraph"/>
        <w:numPr>
          <w:ilvl w:val="1"/>
          <w:numId w:val="1"/>
        </w:numPr>
        <w:rPr>
          <w:lang w:val="fr-CA"/>
        </w:rPr>
      </w:pPr>
      <w:r>
        <w:rPr>
          <w:lang w:val="fr-CA"/>
        </w:rPr>
        <w:t>Fossiles de 575-535 MA</w:t>
      </w:r>
    </w:p>
    <w:p w14:paraId="4A701816" w14:textId="6CC2F8FE" w:rsidR="00745CD7" w:rsidRDefault="00745CD7" w:rsidP="00745CD7">
      <w:pPr>
        <w:pStyle w:val="ListParagraph"/>
        <w:numPr>
          <w:ilvl w:val="1"/>
          <w:numId w:val="1"/>
        </w:numPr>
        <w:rPr>
          <w:lang w:val="fr-CA"/>
        </w:rPr>
      </w:pPr>
      <w:r>
        <w:rPr>
          <w:lang w:val="fr-CA"/>
        </w:rPr>
        <w:t>Faune diversifiée, multicellulaire, surtout à corps mou, pouvant atteindre une grande taille</w:t>
      </w:r>
    </w:p>
    <w:p w14:paraId="6F1DFEC0" w14:textId="6210D53F" w:rsidR="00745CD7" w:rsidRDefault="00745CD7" w:rsidP="00745CD7">
      <w:pPr>
        <w:pStyle w:val="ListParagraph"/>
        <w:numPr>
          <w:ilvl w:val="1"/>
          <w:numId w:val="1"/>
        </w:numPr>
        <w:rPr>
          <w:lang w:val="fr-CA"/>
        </w:rPr>
      </w:pPr>
      <w:r w:rsidRPr="00745CD7">
        <w:rPr>
          <w:b/>
          <w:bCs/>
          <w:lang w:val="fr-CA"/>
        </w:rPr>
        <w:t>Apparition de la plupart des groupes animaux actuels et fossiles en peu de temps</w:t>
      </w:r>
    </w:p>
    <w:p w14:paraId="3AD1BCF6" w14:textId="2545D6C4" w:rsidR="00745CD7" w:rsidRDefault="00745CD7" w:rsidP="00745CD7">
      <w:pPr>
        <w:pStyle w:val="ListParagraph"/>
        <w:numPr>
          <w:ilvl w:val="1"/>
          <w:numId w:val="1"/>
        </w:numPr>
        <w:rPr>
          <w:lang w:val="fr-CA"/>
        </w:rPr>
      </w:pPr>
      <w:r>
        <w:rPr>
          <w:lang w:val="fr-CA"/>
        </w:rPr>
        <w:t>Faune spectaculaire</w:t>
      </w:r>
    </w:p>
    <w:p w14:paraId="034CF4E0" w14:textId="26F18217" w:rsidR="00745CD7" w:rsidRDefault="001A7BA8" w:rsidP="001A7BA8">
      <w:pPr>
        <w:pStyle w:val="ListParagraph"/>
        <w:numPr>
          <w:ilvl w:val="0"/>
          <w:numId w:val="1"/>
        </w:numPr>
        <w:rPr>
          <w:lang w:val="fr-CA"/>
        </w:rPr>
      </w:pPr>
      <w:r>
        <w:rPr>
          <w:lang w:val="fr-CA"/>
        </w:rPr>
        <w:t>Structure dures (squelette) :</w:t>
      </w:r>
    </w:p>
    <w:p w14:paraId="1A1885D3" w14:textId="7908F7FD" w:rsidR="001A7BA8" w:rsidRDefault="001A7BA8" w:rsidP="001A7BA8">
      <w:pPr>
        <w:pStyle w:val="ListParagraph"/>
        <w:numPr>
          <w:ilvl w:val="1"/>
          <w:numId w:val="1"/>
        </w:numPr>
        <w:rPr>
          <w:lang w:val="fr-CA"/>
        </w:rPr>
      </w:pPr>
      <w:r>
        <w:rPr>
          <w:lang w:val="fr-CA"/>
        </w:rPr>
        <w:t>Marquent le début de l’Éon Phanérozoïque (période Cambrien)</w:t>
      </w:r>
    </w:p>
    <w:p w14:paraId="3A73C6AC" w14:textId="78CE3101" w:rsidR="001A7BA8" w:rsidRDefault="001A7BA8" w:rsidP="001A7BA8">
      <w:pPr>
        <w:pStyle w:val="ListParagraph"/>
        <w:numPr>
          <w:ilvl w:val="1"/>
          <w:numId w:val="1"/>
        </w:numPr>
        <w:rPr>
          <w:lang w:val="fr-CA"/>
        </w:rPr>
      </w:pPr>
      <w:r>
        <w:rPr>
          <w:lang w:val="fr-CA"/>
        </w:rPr>
        <w:t>Endosquelette = squelette interne chez les Cordés</w:t>
      </w:r>
    </w:p>
    <w:p w14:paraId="681E9886" w14:textId="20656213" w:rsidR="001A7BA8" w:rsidRDefault="001A7BA8" w:rsidP="001A7BA8">
      <w:pPr>
        <w:pStyle w:val="ListParagraph"/>
        <w:numPr>
          <w:ilvl w:val="1"/>
          <w:numId w:val="1"/>
        </w:numPr>
        <w:rPr>
          <w:lang w:val="fr-CA"/>
        </w:rPr>
      </w:pPr>
      <w:r>
        <w:rPr>
          <w:lang w:val="fr-CA"/>
        </w:rPr>
        <w:t>Exosquelette = squelette sur la surface chez les autres animaux</w:t>
      </w:r>
    </w:p>
    <w:p w14:paraId="193AFBE3" w14:textId="52F49F98" w:rsidR="001A7BA8" w:rsidRDefault="001A7BA8" w:rsidP="001A7BA8">
      <w:pPr>
        <w:pStyle w:val="ListParagraph"/>
        <w:numPr>
          <w:ilvl w:val="2"/>
          <w:numId w:val="1"/>
        </w:numPr>
        <w:rPr>
          <w:lang w:val="fr-CA"/>
        </w:rPr>
      </w:pPr>
      <w:r>
        <w:rPr>
          <w:lang w:val="fr-CA"/>
        </w:rPr>
        <w:lastRenderedPageBreak/>
        <w:t>Soutien (apatite ou phosphate de calcium dans une matrice de collagène</w:t>
      </w:r>
    </w:p>
    <w:p w14:paraId="2A6A8171" w14:textId="6A54D175" w:rsidR="001A7BA8" w:rsidRDefault="001A7BA8" w:rsidP="001A7BA8">
      <w:pPr>
        <w:pStyle w:val="ListParagraph"/>
        <w:numPr>
          <w:ilvl w:val="2"/>
          <w:numId w:val="1"/>
        </w:numPr>
        <w:rPr>
          <w:lang w:val="fr-CA"/>
        </w:rPr>
      </w:pPr>
      <w:r>
        <w:rPr>
          <w:lang w:val="fr-CA"/>
        </w:rPr>
        <w:t>Site d’attachement pour muscles (tendons et ligaments)</w:t>
      </w:r>
    </w:p>
    <w:p w14:paraId="09284E69" w14:textId="04607471" w:rsidR="001A7BA8" w:rsidRDefault="001A7BA8" w:rsidP="001A7BA8">
      <w:pPr>
        <w:pStyle w:val="ListParagraph"/>
        <w:numPr>
          <w:ilvl w:val="2"/>
          <w:numId w:val="1"/>
        </w:numPr>
        <w:rPr>
          <w:lang w:val="fr-CA"/>
        </w:rPr>
      </w:pPr>
      <w:r>
        <w:rPr>
          <w:lang w:val="fr-CA"/>
        </w:rPr>
        <w:t>Réserve de minéraux</w:t>
      </w:r>
    </w:p>
    <w:p w14:paraId="52F46200" w14:textId="45151D2D" w:rsidR="001A7BA8" w:rsidRDefault="001A7BA8" w:rsidP="001A7BA8">
      <w:pPr>
        <w:pStyle w:val="ListParagraph"/>
        <w:numPr>
          <w:ilvl w:val="1"/>
          <w:numId w:val="1"/>
        </w:numPr>
        <w:rPr>
          <w:lang w:val="fr-CA"/>
        </w:rPr>
      </w:pPr>
      <w:r>
        <w:rPr>
          <w:lang w:val="fr-CA"/>
        </w:rPr>
        <w:t>Autres substances squelettiques chez les animaux = carbonate de calcium, silice, kératine, chitine.</w:t>
      </w:r>
    </w:p>
    <w:p w14:paraId="6F26F86B" w14:textId="75FAC7D3" w:rsidR="001A7BA8" w:rsidRDefault="001A7BA8" w:rsidP="001A7BA8">
      <w:pPr>
        <w:pStyle w:val="ListParagraph"/>
        <w:numPr>
          <w:ilvl w:val="0"/>
          <w:numId w:val="1"/>
        </w:numPr>
        <w:rPr>
          <w:lang w:val="fr-CA"/>
        </w:rPr>
      </w:pPr>
      <w:r>
        <w:rPr>
          <w:lang w:val="fr-CA"/>
        </w:rPr>
        <w:t>Causes de l’explosion du Cambrien :</w:t>
      </w:r>
    </w:p>
    <w:p w14:paraId="30D0EDFA" w14:textId="1667F3D0" w:rsidR="001A7BA8" w:rsidRDefault="001A7BA8" w:rsidP="001A7BA8">
      <w:pPr>
        <w:pStyle w:val="ListParagraph"/>
        <w:numPr>
          <w:ilvl w:val="1"/>
          <w:numId w:val="1"/>
        </w:numPr>
        <w:rPr>
          <w:lang w:val="fr-CA"/>
        </w:rPr>
      </w:pPr>
      <w:r>
        <w:rPr>
          <w:lang w:val="fr-CA"/>
        </w:rPr>
        <w:t>*Diversification des structures squelettiques (abondance de calcium)</w:t>
      </w:r>
    </w:p>
    <w:p w14:paraId="5A466144" w14:textId="6A459873" w:rsidR="001A7BA8" w:rsidRDefault="001A7BA8" w:rsidP="001A7BA8">
      <w:pPr>
        <w:pStyle w:val="ListParagraph"/>
        <w:numPr>
          <w:ilvl w:val="1"/>
          <w:numId w:val="1"/>
        </w:numPr>
        <w:rPr>
          <w:lang w:val="fr-CA"/>
        </w:rPr>
      </w:pPr>
      <w:r>
        <w:rPr>
          <w:lang w:val="fr-CA"/>
        </w:rPr>
        <w:t>*Complexification de la chaîne alimentaire</w:t>
      </w:r>
    </w:p>
    <w:p w14:paraId="33449CF1" w14:textId="027FA677" w:rsidR="001A7BA8" w:rsidRDefault="001A7BA8" w:rsidP="001A7BA8">
      <w:pPr>
        <w:pStyle w:val="ListParagraph"/>
        <w:numPr>
          <w:ilvl w:val="2"/>
          <w:numId w:val="1"/>
        </w:numPr>
        <w:rPr>
          <w:lang w:val="fr-CA"/>
        </w:rPr>
      </w:pPr>
      <w:r>
        <w:rPr>
          <w:lang w:val="fr-CA"/>
        </w:rPr>
        <w:t>Plus de prédateurs = course à l’armement (relations prédateurs-proies)</w:t>
      </w:r>
    </w:p>
    <w:p w14:paraId="7621D1D5" w14:textId="171FF988" w:rsidR="001A7BA8" w:rsidRDefault="001A7BA8" w:rsidP="001A7BA8">
      <w:pPr>
        <w:pStyle w:val="ListParagraph"/>
        <w:numPr>
          <w:ilvl w:val="1"/>
          <w:numId w:val="1"/>
        </w:numPr>
        <w:rPr>
          <w:lang w:val="fr-CA"/>
        </w:rPr>
      </w:pPr>
      <w:r>
        <w:rPr>
          <w:lang w:val="fr-CA"/>
        </w:rPr>
        <w:t>Changements atmosphériques (augmentation importante de l’O</w:t>
      </w:r>
      <w:r>
        <w:rPr>
          <w:vertAlign w:val="subscript"/>
          <w:lang w:val="fr-CA"/>
        </w:rPr>
        <w:t>2</w:t>
      </w:r>
      <w:r>
        <w:rPr>
          <w:lang w:val="fr-CA"/>
        </w:rPr>
        <w:t>)</w:t>
      </w:r>
    </w:p>
    <w:p w14:paraId="2E3A8C2A" w14:textId="4BEB0DFA" w:rsidR="001A7BA8" w:rsidRDefault="001A7BA8" w:rsidP="001A7BA8">
      <w:pPr>
        <w:pStyle w:val="ListParagraph"/>
        <w:numPr>
          <w:ilvl w:val="1"/>
          <w:numId w:val="1"/>
        </w:numPr>
        <w:rPr>
          <w:lang w:val="fr-CA"/>
        </w:rPr>
      </w:pPr>
      <w:r>
        <w:rPr>
          <w:lang w:val="fr-CA"/>
        </w:rPr>
        <w:t>Extinction massive de la faune Édiacarien suivi d’une radiance adaptative</w:t>
      </w:r>
    </w:p>
    <w:p w14:paraId="18259ED9" w14:textId="77777777" w:rsidR="00E74378" w:rsidRDefault="00E74378" w:rsidP="00E74378">
      <w:pPr>
        <w:rPr>
          <w:lang w:val="fr-CA"/>
        </w:rPr>
      </w:pPr>
    </w:p>
    <w:p w14:paraId="2F5EFA47" w14:textId="7B82D1A6" w:rsidR="00E74378" w:rsidRDefault="00E74378" w:rsidP="00E74378">
      <w:pPr>
        <w:rPr>
          <w:b/>
          <w:u w:val="single"/>
          <w:lang w:val="fr-CA"/>
        </w:rPr>
      </w:pPr>
      <w:r>
        <w:rPr>
          <w:b/>
          <w:u w:val="single"/>
          <w:lang w:val="fr-CA"/>
        </w:rPr>
        <w:t>Chapitre 16 : Évolution des animaux I (concepts généraux)</w:t>
      </w:r>
    </w:p>
    <w:p w14:paraId="4C0F2171" w14:textId="5B9257F0" w:rsidR="00E74378" w:rsidRDefault="00E47090" w:rsidP="00E74378">
      <w:pPr>
        <w:pStyle w:val="ListParagraph"/>
        <w:numPr>
          <w:ilvl w:val="0"/>
          <w:numId w:val="1"/>
        </w:numPr>
        <w:rPr>
          <w:lang w:val="fr-CA"/>
        </w:rPr>
      </w:pPr>
      <w:proofErr w:type="spellStart"/>
      <w:r>
        <w:rPr>
          <w:lang w:val="fr-CA"/>
        </w:rPr>
        <w:t>Choanoflagellées</w:t>
      </w:r>
      <w:proofErr w:type="spellEnd"/>
      <w:r>
        <w:rPr>
          <w:lang w:val="fr-CA"/>
        </w:rPr>
        <w:t xml:space="preserve"> (protistes) : groupe frère des animaux</w:t>
      </w:r>
    </w:p>
    <w:p w14:paraId="184476BE" w14:textId="16875AC3" w:rsidR="00E47090" w:rsidRDefault="004D57DE" w:rsidP="00E74378">
      <w:pPr>
        <w:pStyle w:val="ListParagraph"/>
        <w:numPr>
          <w:ilvl w:val="0"/>
          <w:numId w:val="1"/>
        </w:numPr>
        <w:rPr>
          <w:lang w:val="fr-CA"/>
        </w:rPr>
      </w:pPr>
      <w:r>
        <w:rPr>
          <w:lang w:val="fr-CA"/>
        </w:rPr>
        <w:t>Eucaryotes hétérotrophes :</w:t>
      </w:r>
    </w:p>
    <w:p w14:paraId="61B19EC3" w14:textId="0BCBDD32" w:rsidR="004D57DE" w:rsidRDefault="004D57DE" w:rsidP="004D57DE">
      <w:pPr>
        <w:pStyle w:val="ListParagraph"/>
        <w:numPr>
          <w:ilvl w:val="1"/>
          <w:numId w:val="1"/>
        </w:numPr>
        <w:rPr>
          <w:lang w:val="fr-CA"/>
        </w:rPr>
      </w:pPr>
      <w:r>
        <w:rPr>
          <w:lang w:val="fr-CA"/>
        </w:rPr>
        <w:t>Éponges (animaux les plus primitifs) : suspensivores, pas de vrais tissus, hermaphrodites séquentiels.</w:t>
      </w:r>
    </w:p>
    <w:p w14:paraId="0B7111FD" w14:textId="1B285E2A" w:rsidR="004D57DE" w:rsidRDefault="004D57DE" w:rsidP="004D57DE">
      <w:pPr>
        <w:pStyle w:val="ListParagraph"/>
        <w:numPr>
          <w:ilvl w:val="0"/>
          <w:numId w:val="1"/>
        </w:numPr>
        <w:rPr>
          <w:lang w:val="fr-CA"/>
        </w:rPr>
      </w:pPr>
      <w:r>
        <w:rPr>
          <w:lang w:val="fr-CA"/>
        </w:rPr>
        <w:t>Évolution des tissus :</w:t>
      </w:r>
    </w:p>
    <w:p w14:paraId="76B12A6D" w14:textId="0F11845A" w:rsidR="004D57DE" w:rsidRDefault="004D57DE" w:rsidP="004D57DE">
      <w:pPr>
        <w:pStyle w:val="ListParagraph"/>
        <w:numPr>
          <w:ilvl w:val="1"/>
          <w:numId w:val="1"/>
        </w:numPr>
        <w:rPr>
          <w:lang w:val="fr-CA"/>
        </w:rPr>
      </w:pPr>
      <w:r>
        <w:rPr>
          <w:lang w:val="fr-CA"/>
        </w:rPr>
        <w:t>Porifères (éponges) : agrégats de cellules parfois spécialisées montrant un minimum de coordination cellulaire.</w:t>
      </w:r>
    </w:p>
    <w:p w14:paraId="3687B402" w14:textId="0A47C066" w:rsidR="004D57DE" w:rsidRDefault="004D57DE" w:rsidP="004D57DE">
      <w:pPr>
        <w:pStyle w:val="ListParagraph"/>
        <w:numPr>
          <w:ilvl w:val="1"/>
          <w:numId w:val="1"/>
        </w:numPr>
        <w:rPr>
          <w:lang w:val="fr-CA"/>
        </w:rPr>
      </w:pPr>
      <w:r>
        <w:rPr>
          <w:lang w:val="fr-CA"/>
        </w:rPr>
        <w:t>Eumétazoaires (tous les animaux sauf les éponges) : tissus distincts</w:t>
      </w:r>
    </w:p>
    <w:p w14:paraId="38C20802" w14:textId="68CEE7CC" w:rsidR="004D57DE" w:rsidRDefault="004D57DE" w:rsidP="004D57DE">
      <w:pPr>
        <w:pStyle w:val="ListParagraph"/>
        <w:numPr>
          <w:ilvl w:val="0"/>
          <w:numId w:val="1"/>
        </w:numPr>
        <w:rPr>
          <w:lang w:val="fr-CA"/>
        </w:rPr>
      </w:pPr>
      <w:r>
        <w:rPr>
          <w:lang w:val="fr-CA"/>
        </w:rPr>
        <w:t>Évolution de la symétrie bilatérale :</w:t>
      </w:r>
    </w:p>
    <w:p w14:paraId="649F701F" w14:textId="2BAA0A7A" w:rsidR="004D57DE" w:rsidRDefault="004D57DE" w:rsidP="004D57DE">
      <w:pPr>
        <w:pStyle w:val="ListParagraph"/>
        <w:numPr>
          <w:ilvl w:val="1"/>
          <w:numId w:val="1"/>
        </w:numPr>
        <w:rPr>
          <w:lang w:val="fr-CA"/>
        </w:rPr>
      </w:pPr>
      <w:r>
        <w:rPr>
          <w:lang w:val="fr-CA"/>
        </w:rPr>
        <w:t>Cnidaires et cténophores = symétrie radiaire (animaux circulaire)</w:t>
      </w:r>
    </w:p>
    <w:p w14:paraId="54D933EE" w14:textId="59D5C645" w:rsidR="004D57DE" w:rsidRDefault="004D57DE" w:rsidP="004D57DE">
      <w:pPr>
        <w:pStyle w:val="ListParagraph"/>
        <w:numPr>
          <w:ilvl w:val="1"/>
          <w:numId w:val="1"/>
        </w:numPr>
        <w:rPr>
          <w:lang w:val="fr-CA"/>
        </w:rPr>
      </w:pPr>
      <w:r>
        <w:rPr>
          <w:lang w:val="fr-CA"/>
        </w:rPr>
        <w:t>Autres Eumétazoaires = symétrie bilatérale (animaux qui possèdent un côté droit et un côté gauche)</w:t>
      </w:r>
    </w:p>
    <w:p w14:paraId="09B97112" w14:textId="59351DFD" w:rsidR="004D57DE" w:rsidRDefault="004D57DE" w:rsidP="004D57DE">
      <w:pPr>
        <w:pStyle w:val="ListParagraph"/>
        <w:numPr>
          <w:ilvl w:val="2"/>
          <w:numId w:val="1"/>
        </w:numPr>
        <w:rPr>
          <w:lang w:val="fr-CA"/>
        </w:rPr>
      </w:pPr>
      <w:r>
        <w:rPr>
          <w:lang w:val="fr-CA"/>
        </w:rPr>
        <w:t>Évolution indépendante des diverses régions du corps</w:t>
      </w:r>
    </w:p>
    <w:p w14:paraId="124BF814" w14:textId="011D13CA" w:rsidR="004D57DE" w:rsidRDefault="004D57DE" w:rsidP="004D57DE">
      <w:pPr>
        <w:pStyle w:val="ListParagraph"/>
        <w:numPr>
          <w:ilvl w:val="2"/>
          <w:numId w:val="1"/>
        </w:numPr>
        <w:rPr>
          <w:lang w:val="fr-CA"/>
        </w:rPr>
      </w:pPr>
      <w:r>
        <w:rPr>
          <w:lang w:val="fr-CA"/>
        </w:rPr>
        <w:t>Facilite la mobilité (utile pour l’alimentation, reproduction et éviter les prédateurs)</w:t>
      </w:r>
    </w:p>
    <w:p w14:paraId="259931ED" w14:textId="35C9C163" w:rsidR="004D57DE" w:rsidRDefault="004D57DE" w:rsidP="004D57DE">
      <w:pPr>
        <w:pStyle w:val="ListParagraph"/>
        <w:numPr>
          <w:ilvl w:val="1"/>
          <w:numId w:val="1"/>
        </w:numPr>
        <w:rPr>
          <w:lang w:val="fr-CA"/>
        </w:rPr>
      </w:pPr>
      <w:r>
        <w:rPr>
          <w:lang w:val="fr-CA"/>
        </w:rPr>
        <w:t xml:space="preserve">Radiaire = diploblastique (deux feuillets embryonnaires : </w:t>
      </w:r>
      <w:proofErr w:type="spellStart"/>
      <w:r>
        <w:rPr>
          <w:lang w:val="fr-CA"/>
        </w:rPr>
        <w:t>ecto</w:t>
      </w:r>
      <w:proofErr w:type="spellEnd"/>
      <w:r>
        <w:rPr>
          <w:lang w:val="fr-CA"/>
        </w:rPr>
        <w:t>- et endoderme)</w:t>
      </w:r>
    </w:p>
    <w:p w14:paraId="71CF38FA" w14:textId="21C419D3" w:rsidR="004D57DE" w:rsidRDefault="004D57DE" w:rsidP="004D57DE">
      <w:pPr>
        <w:pStyle w:val="ListParagraph"/>
        <w:numPr>
          <w:ilvl w:val="1"/>
          <w:numId w:val="1"/>
        </w:numPr>
        <w:rPr>
          <w:lang w:val="fr-CA"/>
        </w:rPr>
      </w:pPr>
      <w:r>
        <w:rPr>
          <w:lang w:val="fr-CA"/>
        </w:rPr>
        <w:t xml:space="preserve">Bilatéraliens = triploblastique (trois feuillets embryon. : </w:t>
      </w:r>
      <w:proofErr w:type="spellStart"/>
      <w:r>
        <w:rPr>
          <w:lang w:val="fr-CA"/>
        </w:rPr>
        <w:t>ecto</w:t>
      </w:r>
      <w:proofErr w:type="spellEnd"/>
      <w:r>
        <w:rPr>
          <w:lang w:val="fr-CA"/>
        </w:rPr>
        <w:t xml:space="preserve">-, </w:t>
      </w:r>
      <w:proofErr w:type="spellStart"/>
      <w:r>
        <w:rPr>
          <w:lang w:val="fr-CA"/>
        </w:rPr>
        <w:t>endo</w:t>
      </w:r>
      <w:proofErr w:type="spellEnd"/>
      <w:r>
        <w:rPr>
          <w:lang w:val="fr-CA"/>
        </w:rPr>
        <w:t>- et méso-)</w:t>
      </w:r>
    </w:p>
    <w:p w14:paraId="7D14EFA3" w14:textId="2153B2EC" w:rsidR="004D57DE" w:rsidRDefault="004D57DE" w:rsidP="004D57DE">
      <w:pPr>
        <w:pStyle w:val="ListParagraph"/>
        <w:numPr>
          <w:ilvl w:val="0"/>
          <w:numId w:val="1"/>
        </w:numPr>
        <w:rPr>
          <w:lang w:val="fr-CA"/>
        </w:rPr>
      </w:pPr>
      <w:r>
        <w:rPr>
          <w:lang w:val="fr-CA"/>
        </w:rPr>
        <w:t>Ectoderme (couche externe) :</w:t>
      </w:r>
    </w:p>
    <w:p w14:paraId="2303BED0" w14:textId="61BBE915" w:rsidR="004D57DE" w:rsidRDefault="004D57DE" w:rsidP="004D57DE">
      <w:pPr>
        <w:pStyle w:val="ListParagraph"/>
        <w:numPr>
          <w:ilvl w:val="1"/>
          <w:numId w:val="1"/>
        </w:numPr>
        <w:rPr>
          <w:lang w:val="fr-CA"/>
        </w:rPr>
      </w:pPr>
      <w:r>
        <w:rPr>
          <w:lang w:val="fr-CA"/>
        </w:rPr>
        <w:t>Épiderme de la peau et annexes cutanées</w:t>
      </w:r>
    </w:p>
    <w:p w14:paraId="7B1F6FBE" w14:textId="28F77CC8" w:rsidR="004D57DE" w:rsidRDefault="004D57DE" w:rsidP="004D57DE">
      <w:pPr>
        <w:pStyle w:val="ListParagraph"/>
        <w:numPr>
          <w:ilvl w:val="1"/>
          <w:numId w:val="1"/>
        </w:numPr>
        <w:rPr>
          <w:lang w:val="fr-CA"/>
        </w:rPr>
      </w:pPr>
      <w:r>
        <w:rPr>
          <w:lang w:val="fr-CA"/>
        </w:rPr>
        <w:t>Système nerveux</w:t>
      </w:r>
    </w:p>
    <w:p w14:paraId="2E024AAC" w14:textId="35F38B22" w:rsidR="004D57DE" w:rsidRDefault="004D57DE" w:rsidP="004D57DE">
      <w:pPr>
        <w:pStyle w:val="ListParagraph"/>
        <w:numPr>
          <w:ilvl w:val="1"/>
          <w:numId w:val="1"/>
        </w:numPr>
        <w:rPr>
          <w:lang w:val="fr-CA"/>
        </w:rPr>
      </w:pPr>
      <w:r>
        <w:rPr>
          <w:lang w:val="fr-CA"/>
        </w:rPr>
        <w:t>Hypophyse, médulla surrénale</w:t>
      </w:r>
    </w:p>
    <w:p w14:paraId="397AC565" w14:textId="0B01A6ED" w:rsidR="004D57DE" w:rsidRDefault="004D57DE" w:rsidP="004D57DE">
      <w:pPr>
        <w:pStyle w:val="ListParagraph"/>
        <w:numPr>
          <w:ilvl w:val="1"/>
          <w:numId w:val="1"/>
        </w:numPr>
        <w:rPr>
          <w:lang w:val="fr-CA"/>
        </w:rPr>
      </w:pPr>
      <w:r>
        <w:rPr>
          <w:lang w:val="fr-CA"/>
        </w:rPr>
        <w:t>Mâchoire et dents</w:t>
      </w:r>
    </w:p>
    <w:p w14:paraId="480F38C5" w14:textId="58AA5595" w:rsidR="004D57DE" w:rsidRDefault="004D57DE" w:rsidP="004D57DE">
      <w:pPr>
        <w:pStyle w:val="ListParagraph"/>
        <w:numPr>
          <w:ilvl w:val="1"/>
          <w:numId w:val="1"/>
        </w:numPr>
        <w:rPr>
          <w:lang w:val="fr-CA"/>
        </w:rPr>
      </w:pPr>
      <w:r>
        <w:rPr>
          <w:lang w:val="fr-CA"/>
        </w:rPr>
        <w:t>Cellules germinales</w:t>
      </w:r>
    </w:p>
    <w:p w14:paraId="596D7EE7" w14:textId="60078A45" w:rsidR="004D57DE" w:rsidRDefault="004D57DE" w:rsidP="004D57DE">
      <w:pPr>
        <w:pStyle w:val="ListParagraph"/>
        <w:numPr>
          <w:ilvl w:val="0"/>
          <w:numId w:val="1"/>
        </w:numPr>
        <w:rPr>
          <w:lang w:val="fr-CA"/>
        </w:rPr>
      </w:pPr>
      <w:r>
        <w:rPr>
          <w:lang w:val="fr-CA"/>
        </w:rPr>
        <w:t>Mésoderme (couche intermédiaire) :</w:t>
      </w:r>
    </w:p>
    <w:p w14:paraId="19A22407" w14:textId="216089A5" w:rsidR="004D57DE" w:rsidRDefault="004D57DE" w:rsidP="004D57DE">
      <w:pPr>
        <w:pStyle w:val="ListParagraph"/>
        <w:numPr>
          <w:ilvl w:val="1"/>
          <w:numId w:val="1"/>
        </w:numPr>
        <w:rPr>
          <w:lang w:val="fr-CA"/>
        </w:rPr>
      </w:pPr>
      <w:r>
        <w:rPr>
          <w:lang w:val="fr-CA"/>
        </w:rPr>
        <w:t>Systèmes osseux et musculaire</w:t>
      </w:r>
    </w:p>
    <w:p w14:paraId="0E710885" w14:textId="235FBA7C" w:rsidR="004D57DE" w:rsidRDefault="00BA5CFE" w:rsidP="004D57DE">
      <w:pPr>
        <w:pStyle w:val="ListParagraph"/>
        <w:numPr>
          <w:ilvl w:val="1"/>
          <w:numId w:val="1"/>
        </w:numPr>
        <w:rPr>
          <w:lang w:val="fr-CA"/>
        </w:rPr>
      </w:pPr>
      <w:r>
        <w:rPr>
          <w:lang w:val="fr-CA"/>
        </w:rPr>
        <w:t>Système cardiovasculaire</w:t>
      </w:r>
      <w:r w:rsidR="004D57DE">
        <w:rPr>
          <w:lang w:val="fr-CA"/>
        </w:rPr>
        <w:t xml:space="preserve"> et lymphatique</w:t>
      </w:r>
    </w:p>
    <w:p w14:paraId="5133CBB1" w14:textId="178F10FF" w:rsidR="004D57DE" w:rsidRDefault="004D57DE" w:rsidP="004D57DE">
      <w:pPr>
        <w:pStyle w:val="ListParagraph"/>
        <w:numPr>
          <w:ilvl w:val="1"/>
          <w:numId w:val="1"/>
        </w:numPr>
        <w:rPr>
          <w:lang w:val="fr-CA"/>
        </w:rPr>
      </w:pPr>
      <w:r>
        <w:rPr>
          <w:lang w:val="fr-CA"/>
        </w:rPr>
        <w:t>Système reproducteur et urinaire</w:t>
      </w:r>
    </w:p>
    <w:p w14:paraId="01F46338" w14:textId="572CA45D" w:rsidR="004D57DE" w:rsidRDefault="00BA5CFE" w:rsidP="004D57DE">
      <w:pPr>
        <w:pStyle w:val="ListParagraph"/>
        <w:numPr>
          <w:ilvl w:val="1"/>
          <w:numId w:val="1"/>
        </w:numPr>
        <w:rPr>
          <w:lang w:val="fr-CA"/>
        </w:rPr>
      </w:pPr>
      <w:r>
        <w:rPr>
          <w:lang w:val="fr-CA"/>
        </w:rPr>
        <w:t>Derme de la peau</w:t>
      </w:r>
    </w:p>
    <w:p w14:paraId="2A81F8A5" w14:textId="2FB721BB" w:rsidR="00BA5CFE" w:rsidRDefault="00BA5CFE" w:rsidP="004D57DE">
      <w:pPr>
        <w:pStyle w:val="ListParagraph"/>
        <w:numPr>
          <w:ilvl w:val="1"/>
          <w:numId w:val="1"/>
        </w:numPr>
        <w:rPr>
          <w:lang w:val="fr-CA"/>
        </w:rPr>
      </w:pPr>
      <w:r>
        <w:rPr>
          <w:lang w:val="fr-CA"/>
        </w:rPr>
        <w:t>Cortex surrénal</w:t>
      </w:r>
    </w:p>
    <w:p w14:paraId="66AA5621" w14:textId="51B6BB73" w:rsidR="00BA5CFE" w:rsidRDefault="00BA5CFE" w:rsidP="00BA5CFE">
      <w:pPr>
        <w:pStyle w:val="ListParagraph"/>
        <w:numPr>
          <w:ilvl w:val="0"/>
          <w:numId w:val="1"/>
        </w:numPr>
        <w:rPr>
          <w:lang w:val="fr-CA"/>
        </w:rPr>
      </w:pPr>
      <w:r>
        <w:rPr>
          <w:lang w:val="fr-CA"/>
        </w:rPr>
        <w:t>Endoderme (couche interne) :</w:t>
      </w:r>
    </w:p>
    <w:p w14:paraId="6A41FD6C" w14:textId="2E8D1D6D" w:rsidR="00BA5CFE" w:rsidRDefault="00BA5CFE" w:rsidP="00BA5CFE">
      <w:pPr>
        <w:pStyle w:val="ListParagraph"/>
        <w:numPr>
          <w:ilvl w:val="1"/>
          <w:numId w:val="1"/>
        </w:numPr>
        <w:rPr>
          <w:lang w:val="fr-CA"/>
        </w:rPr>
      </w:pPr>
      <w:r>
        <w:rPr>
          <w:lang w:val="fr-CA"/>
        </w:rPr>
        <w:t>Muqueuses du tube digestif et organes annexes (foie, pancréas)</w:t>
      </w:r>
    </w:p>
    <w:p w14:paraId="00A3FF7D" w14:textId="2684EDC5" w:rsidR="00BA5CFE" w:rsidRDefault="00BA5CFE" w:rsidP="00BA5CFE">
      <w:pPr>
        <w:pStyle w:val="ListParagraph"/>
        <w:numPr>
          <w:ilvl w:val="1"/>
          <w:numId w:val="1"/>
        </w:numPr>
        <w:rPr>
          <w:lang w:val="fr-CA"/>
        </w:rPr>
      </w:pPr>
      <w:r>
        <w:rPr>
          <w:lang w:val="fr-CA"/>
        </w:rPr>
        <w:lastRenderedPageBreak/>
        <w:t>Muqueuses du système respiratoire, urinaire et des voies génitales</w:t>
      </w:r>
    </w:p>
    <w:p w14:paraId="76AEAF38" w14:textId="4078CF03" w:rsidR="00BA5CFE" w:rsidRDefault="00BA5CFE" w:rsidP="00BA5CFE">
      <w:pPr>
        <w:pStyle w:val="ListParagraph"/>
        <w:numPr>
          <w:ilvl w:val="1"/>
          <w:numId w:val="1"/>
        </w:numPr>
        <w:rPr>
          <w:lang w:val="fr-CA"/>
        </w:rPr>
      </w:pPr>
      <w:r>
        <w:rPr>
          <w:lang w:val="fr-CA"/>
        </w:rPr>
        <w:t>Glandes thyroïde, parathyroïdes et thymus.</w:t>
      </w:r>
    </w:p>
    <w:p w14:paraId="1B3AF940" w14:textId="2811C99C" w:rsidR="00BA5CFE" w:rsidRDefault="00BA5CFE" w:rsidP="00BA5CFE">
      <w:pPr>
        <w:pStyle w:val="ListParagraph"/>
        <w:numPr>
          <w:ilvl w:val="0"/>
          <w:numId w:val="1"/>
        </w:numPr>
        <w:rPr>
          <w:lang w:val="fr-CA"/>
        </w:rPr>
      </w:pPr>
      <w:r>
        <w:rPr>
          <w:lang w:val="fr-CA"/>
        </w:rPr>
        <w:t>Évolution de la symétrie bilatérale :</w:t>
      </w:r>
    </w:p>
    <w:p w14:paraId="4D7033AC" w14:textId="6421C701" w:rsidR="00BA5CFE" w:rsidRDefault="00BA5CFE" w:rsidP="00BA5CFE">
      <w:pPr>
        <w:pStyle w:val="ListParagraph"/>
        <w:numPr>
          <w:ilvl w:val="1"/>
          <w:numId w:val="1"/>
        </w:numPr>
        <w:rPr>
          <w:lang w:val="fr-CA"/>
        </w:rPr>
      </w:pPr>
      <w:r>
        <w:rPr>
          <w:lang w:val="fr-CA"/>
        </w:rPr>
        <w:t>Ectoderme produit système nerveux</w:t>
      </w:r>
    </w:p>
    <w:p w14:paraId="5BA6F381" w14:textId="7A749EE6" w:rsidR="00BA5CFE" w:rsidRDefault="00BA5CFE" w:rsidP="00BA5CFE">
      <w:pPr>
        <w:pStyle w:val="ListParagraph"/>
        <w:numPr>
          <w:ilvl w:val="1"/>
          <w:numId w:val="1"/>
        </w:numPr>
        <w:rPr>
          <w:lang w:val="fr-CA"/>
        </w:rPr>
      </w:pPr>
      <w:r>
        <w:rPr>
          <w:lang w:val="fr-CA"/>
        </w:rPr>
        <w:t>Transition évolutive importante = regroupement de cellules nerveuses dans la partie antérieure du corps (céphalisation)</w:t>
      </w:r>
    </w:p>
    <w:p w14:paraId="0498F17B" w14:textId="2D5A8D75" w:rsidR="00BA5CFE" w:rsidRDefault="00692DA0" w:rsidP="00692DA0">
      <w:pPr>
        <w:pStyle w:val="ListParagraph"/>
        <w:numPr>
          <w:ilvl w:val="0"/>
          <w:numId w:val="1"/>
        </w:numPr>
        <w:rPr>
          <w:lang w:val="fr-CA"/>
        </w:rPr>
      </w:pPr>
      <w:r>
        <w:rPr>
          <w:lang w:val="fr-CA"/>
        </w:rPr>
        <w:t>Évolution d’une cavité corporelle :</w:t>
      </w:r>
    </w:p>
    <w:p w14:paraId="05F1811F" w14:textId="3E1DEC38" w:rsidR="00692DA0" w:rsidRDefault="00692DA0" w:rsidP="00692DA0">
      <w:pPr>
        <w:pStyle w:val="ListParagraph"/>
        <w:numPr>
          <w:ilvl w:val="1"/>
          <w:numId w:val="1"/>
        </w:numPr>
        <w:rPr>
          <w:lang w:val="fr-CA"/>
        </w:rPr>
      </w:pPr>
      <w:r>
        <w:rPr>
          <w:lang w:val="fr-CA"/>
        </w:rPr>
        <w:t>Évolution d’organes spécialisés :</w:t>
      </w:r>
    </w:p>
    <w:p w14:paraId="1CFBFDC8" w14:textId="4C7BA206" w:rsidR="00692DA0" w:rsidRDefault="00692DA0" w:rsidP="00692DA0">
      <w:pPr>
        <w:pStyle w:val="ListParagraph"/>
        <w:numPr>
          <w:ilvl w:val="2"/>
          <w:numId w:val="1"/>
        </w:numPr>
        <w:rPr>
          <w:lang w:val="fr-CA"/>
        </w:rPr>
      </w:pPr>
      <w:r>
        <w:rPr>
          <w:lang w:val="fr-CA"/>
        </w:rPr>
        <w:t>Tube digestif (réserve de nourriture, digestion efficace, permet de passer plus de temps à d’autres activités)</w:t>
      </w:r>
    </w:p>
    <w:p w14:paraId="3E03AE40" w14:textId="4088ACE1" w:rsidR="00692DA0" w:rsidRDefault="00692DA0" w:rsidP="00692DA0">
      <w:pPr>
        <w:pStyle w:val="ListParagraph"/>
        <w:numPr>
          <w:ilvl w:val="2"/>
          <w:numId w:val="1"/>
        </w:numPr>
        <w:rPr>
          <w:lang w:val="fr-CA"/>
        </w:rPr>
      </w:pPr>
      <w:r>
        <w:rPr>
          <w:lang w:val="fr-CA"/>
        </w:rPr>
        <w:t>Développement des gonades (capacité plus grande de stockage et de production massive de gamètes)</w:t>
      </w:r>
    </w:p>
    <w:p w14:paraId="565D0782" w14:textId="790EF8EE" w:rsidR="00692DA0" w:rsidRDefault="00692DA0" w:rsidP="00692DA0">
      <w:pPr>
        <w:pStyle w:val="ListParagraph"/>
        <w:numPr>
          <w:ilvl w:val="1"/>
          <w:numId w:val="1"/>
        </w:numPr>
        <w:rPr>
          <w:lang w:val="fr-CA"/>
        </w:rPr>
      </w:pPr>
      <w:r>
        <w:rPr>
          <w:lang w:val="fr-CA"/>
        </w:rPr>
        <w:t>Coelomates :</w:t>
      </w:r>
    </w:p>
    <w:p w14:paraId="4E70BF11" w14:textId="0DB9EB79" w:rsidR="00692DA0" w:rsidRDefault="00692DA0" w:rsidP="00692DA0">
      <w:pPr>
        <w:pStyle w:val="ListParagraph"/>
        <w:numPr>
          <w:ilvl w:val="2"/>
          <w:numId w:val="1"/>
        </w:numPr>
        <w:rPr>
          <w:lang w:val="fr-CA"/>
        </w:rPr>
      </w:pPr>
      <w:r>
        <w:rPr>
          <w:lang w:val="fr-CA"/>
        </w:rPr>
        <w:t>Organes suspendus dans le mésoderme</w:t>
      </w:r>
    </w:p>
    <w:p w14:paraId="565ECBB6" w14:textId="68198FFA" w:rsidR="00692DA0" w:rsidRDefault="00692DA0" w:rsidP="00692DA0">
      <w:pPr>
        <w:pStyle w:val="ListParagraph"/>
        <w:numPr>
          <w:ilvl w:val="2"/>
          <w:numId w:val="1"/>
        </w:numPr>
        <w:rPr>
          <w:lang w:val="fr-CA"/>
        </w:rPr>
      </w:pPr>
      <w:r>
        <w:rPr>
          <w:lang w:val="fr-CA"/>
        </w:rPr>
        <w:t>Contact mésoderme-endoderme permet de développer des organes complexes (estomac)</w:t>
      </w:r>
    </w:p>
    <w:p w14:paraId="308B3914" w14:textId="04B6E0AA" w:rsidR="00692DA0" w:rsidRDefault="00692DA0" w:rsidP="00692DA0">
      <w:pPr>
        <w:pStyle w:val="ListParagraph"/>
        <w:numPr>
          <w:ilvl w:val="2"/>
          <w:numId w:val="1"/>
        </w:numPr>
        <w:rPr>
          <w:lang w:val="fr-CA"/>
        </w:rPr>
      </w:pPr>
      <w:r>
        <w:rPr>
          <w:lang w:val="fr-CA"/>
        </w:rPr>
        <w:t>Développement d’un réseau vasculaire pour les organes (système circulatoire)</w:t>
      </w:r>
    </w:p>
    <w:p w14:paraId="63F337F7" w14:textId="7BEB0DB2" w:rsidR="00692DA0" w:rsidRDefault="00692DA0" w:rsidP="00692DA0">
      <w:pPr>
        <w:pStyle w:val="ListParagraph"/>
        <w:numPr>
          <w:ilvl w:val="1"/>
          <w:numId w:val="1"/>
        </w:numPr>
        <w:rPr>
          <w:lang w:val="fr-CA"/>
        </w:rPr>
      </w:pPr>
      <w:r>
        <w:rPr>
          <w:lang w:val="fr-CA"/>
        </w:rPr>
        <w:t>Système circulatoire :</w:t>
      </w:r>
    </w:p>
    <w:p w14:paraId="03795C6E" w14:textId="1CE379C7" w:rsidR="00692DA0" w:rsidRDefault="00692DA0" w:rsidP="00692DA0">
      <w:pPr>
        <w:pStyle w:val="ListParagraph"/>
        <w:numPr>
          <w:ilvl w:val="2"/>
          <w:numId w:val="1"/>
        </w:numPr>
        <w:rPr>
          <w:lang w:val="fr-CA"/>
        </w:rPr>
      </w:pPr>
      <w:r>
        <w:rPr>
          <w:lang w:val="fr-CA"/>
        </w:rPr>
        <w:t>Ouvert = l’hémolymphe entourant les tissus est aussi le liquide qui circule dans les vaisseaux. (Ex : sauterelles)</w:t>
      </w:r>
    </w:p>
    <w:p w14:paraId="1C525068" w14:textId="79B05052" w:rsidR="00692DA0" w:rsidRDefault="00692DA0" w:rsidP="00692DA0">
      <w:pPr>
        <w:pStyle w:val="ListParagraph"/>
        <w:numPr>
          <w:ilvl w:val="2"/>
          <w:numId w:val="1"/>
        </w:numPr>
        <w:rPr>
          <w:lang w:val="fr-CA"/>
        </w:rPr>
      </w:pPr>
      <w:r>
        <w:rPr>
          <w:lang w:val="fr-CA"/>
        </w:rPr>
        <w:t>Clos = le liquide interstitiel entourant les tissus est distinct du liquide qui circule dans les vaisseaux, en l’occurrence le sang. (Ex : vers de terre)</w:t>
      </w:r>
    </w:p>
    <w:p w14:paraId="7C06466F" w14:textId="42439583" w:rsidR="00692DA0" w:rsidRDefault="00692DA0" w:rsidP="00692DA0">
      <w:pPr>
        <w:pStyle w:val="ListParagraph"/>
        <w:numPr>
          <w:ilvl w:val="0"/>
          <w:numId w:val="1"/>
        </w:numPr>
        <w:rPr>
          <w:lang w:val="fr-CA"/>
        </w:rPr>
      </w:pPr>
      <w:r>
        <w:rPr>
          <w:lang w:val="fr-CA"/>
        </w:rPr>
        <w:t>Évolution de l’embryogénèse :</w:t>
      </w:r>
    </w:p>
    <w:p w14:paraId="35CBA6EB" w14:textId="78AB9BB4" w:rsidR="00692DA0" w:rsidRDefault="00692DA0" w:rsidP="00692DA0">
      <w:pPr>
        <w:pStyle w:val="ListParagraph"/>
        <w:numPr>
          <w:ilvl w:val="1"/>
          <w:numId w:val="1"/>
        </w:numPr>
        <w:rPr>
          <w:lang w:val="fr-CA"/>
        </w:rPr>
      </w:pPr>
      <w:r>
        <w:rPr>
          <w:lang w:val="fr-CA"/>
        </w:rPr>
        <w:t>Segm. Spirale = oblique par rapport à l’axe du corps</w:t>
      </w:r>
    </w:p>
    <w:p w14:paraId="260A6AB0" w14:textId="42AD2EF6" w:rsidR="00692DA0" w:rsidRDefault="00692DA0" w:rsidP="00692DA0">
      <w:pPr>
        <w:pStyle w:val="ListParagraph"/>
        <w:numPr>
          <w:ilvl w:val="1"/>
          <w:numId w:val="1"/>
        </w:numPr>
        <w:rPr>
          <w:lang w:val="fr-CA"/>
        </w:rPr>
      </w:pPr>
      <w:r>
        <w:rPr>
          <w:lang w:val="fr-CA"/>
        </w:rPr>
        <w:t>Segm. Déterminée = chaque cellule définit une partie de l’embryon</w:t>
      </w:r>
    </w:p>
    <w:p w14:paraId="56277480" w14:textId="645B0B46" w:rsidR="00692DA0" w:rsidRDefault="00692DA0" w:rsidP="00692DA0">
      <w:pPr>
        <w:pStyle w:val="ListParagraph"/>
        <w:numPr>
          <w:ilvl w:val="1"/>
          <w:numId w:val="1"/>
        </w:numPr>
        <w:rPr>
          <w:lang w:val="fr-CA"/>
        </w:rPr>
      </w:pPr>
      <w:r>
        <w:rPr>
          <w:lang w:val="fr-CA"/>
        </w:rPr>
        <w:t>Segm. Radiaire = parallèlement à l’axe du corps</w:t>
      </w:r>
    </w:p>
    <w:p w14:paraId="02E9F4A5" w14:textId="1BC55960" w:rsidR="00692DA0" w:rsidRDefault="00692DA0" w:rsidP="00692DA0">
      <w:pPr>
        <w:pStyle w:val="ListParagraph"/>
        <w:numPr>
          <w:ilvl w:val="1"/>
          <w:numId w:val="1"/>
        </w:numPr>
        <w:rPr>
          <w:lang w:val="fr-CA"/>
        </w:rPr>
      </w:pPr>
      <w:r>
        <w:rPr>
          <w:lang w:val="fr-CA"/>
        </w:rPr>
        <w:t xml:space="preserve">Segm. Indéterminée = chaque cellule a le potentiel de produire </w:t>
      </w:r>
      <w:r w:rsidR="00FE3E00">
        <w:rPr>
          <w:lang w:val="fr-CA"/>
        </w:rPr>
        <w:t>un embryon complet</w:t>
      </w:r>
    </w:p>
    <w:p w14:paraId="548F6292" w14:textId="64CE1FF9" w:rsidR="00FE3E00" w:rsidRDefault="00FE3E00" w:rsidP="00692DA0">
      <w:pPr>
        <w:pStyle w:val="ListParagraph"/>
        <w:numPr>
          <w:ilvl w:val="1"/>
          <w:numId w:val="1"/>
        </w:numPr>
        <w:rPr>
          <w:lang w:val="fr-CA"/>
        </w:rPr>
      </w:pPr>
      <w:r>
        <w:rPr>
          <w:lang w:val="fr-CA"/>
        </w:rPr>
        <w:t>Schizocoele vs. Entérocoele :</w:t>
      </w:r>
    </w:p>
    <w:p w14:paraId="52AD783C" w14:textId="331D23D0" w:rsidR="00FE3E00" w:rsidRDefault="001C1E1E" w:rsidP="00FE3E00">
      <w:pPr>
        <w:pStyle w:val="ListParagraph"/>
        <w:numPr>
          <w:ilvl w:val="2"/>
          <w:numId w:val="1"/>
        </w:numPr>
        <w:rPr>
          <w:lang w:val="fr-CA"/>
        </w:rPr>
      </w:pPr>
      <w:r>
        <w:rPr>
          <w:lang w:val="fr-CA"/>
        </w:rPr>
        <w:t>Bouche = blastopore = protostomien</w:t>
      </w:r>
    </w:p>
    <w:p w14:paraId="24281CC8" w14:textId="5D07FFE8" w:rsidR="001C1E1E" w:rsidRDefault="001C1E1E" w:rsidP="00FE3E00">
      <w:pPr>
        <w:pStyle w:val="ListParagraph"/>
        <w:numPr>
          <w:ilvl w:val="2"/>
          <w:numId w:val="1"/>
        </w:numPr>
        <w:rPr>
          <w:lang w:val="fr-CA"/>
        </w:rPr>
      </w:pPr>
      <w:r>
        <w:rPr>
          <w:lang w:val="fr-CA"/>
        </w:rPr>
        <w:t>Bouche = deuxième ouverture = deutérostomien</w:t>
      </w:r>
    </w:p>
    <w:p w14:paraId="361BA14E" w14:textId="5ADD973A" w:rsidR="001C1E1E" w:rsidRDefault="001C1E1E" w:rsidP="001C1E1E">
      <w:pPr>
        <w:pStyle w:val="ListParagraph"/>
        <w:numPr>
          <w:ilvl w:val="0"/>
          <w:numId w:val="1"/>
        </w:numPr>
        <w:rPr>
          <w:lang w:val="fr-CA"/>
        </w:rPr>
      </w:pPr>
      <w:r>
        <w:rPr>
          <w:lang w:val="fr-CA"/>
        </w:rPr>
        <w:t>Évolution de la métamérisation (subdivision du corps en segments) :</w:t>
      </w:r>
    </w:p>
    <w:p w14:paraId="01FF63BE" w14:textId="3DDDD1EF" w:rsidR="001C1E1E" w:rsidRDefault="001C1E1E" w:rsidP="001C1E1E">
      <w:pPr>
        <w:pStyle w:val="ListParagraph"/>
        <w:numPr>
          <w:ilvl w:val="1"/>
          <w:numId w:val="1"/>
        </w:numPr>
        <w:rPr>
          <w:lang w:val="fr-CA"/>
        </w:rPr>
      </w:pPr>
      <w:r>
        <w:rPr>
          <w:lang w:val="fr-CA"/>
        </w:rPr>
        <w:t>Chez les annélides et autres animaux très segmentés chaque métamère peut continuer à développer une série plus ou moins complète de systèmes d’organes adultes.</w:t>
      </w:r>
    </w:p>
    <w:p w14:paraId="50B15384" w14:textId="01CB95A5" w:rsidR="001C1E1E" w:rsidRDefault="001C1E1E" w:rsidP="001C1E1E">
      <w:pPr>
        <w:pStyle w:val="ListParagraph"/>
        <w:numPr>
          <w:ilvl w:val="1"/>
          <w:numId w:val="1"/>
        </w:numPr>
        <w:rPr>
          <w:lang w:val="fr-CA"/>
        </w:rPr>
      </w:pPr>
      <w:r>
        <w:rPr>
          <w:lang w:val="fr-CA"/>
        </w:rPr>
        <w:t>La locomotion est favorisée par les mouvements indépendants des segments. Locomotion plus souple et plus complexe.</w:t>
      </w:r>
    </w:p>
    <w:p w14:paraId="53B28D3D" w14:textId="77777777" w:rsidR="00B50C4F" w:rsidRDefault="00B50C4F" w:rsidP="00625B2A">
      <w:pPr>
        <w:rPr>
          <w:lang w:val="fr-CA"/>
        </w:rPr>
      </w:pPr>
    </w:p>
    <w:p w14:paraId="4DEF44C6" w14:textId="4DA10543" w:rsidR="00625B2A" w:rsidRDefault="00625B2A" w:rsidP="00625B2A">
      <w:pPr>
        <w:rPr>
          <w:b/>
          <w:u w:val="single"/>
          <w:lang w:val="fr-CA"/>
        </w:rPr>
      </w:pPr>
      <w:r>
        <w:rPr>
          <w:b/>
          <w:u w:val="single"/>
          <w:lang w:val="fr-CA"/>
        </w:rPr>
        <w:t>Chapitre 17 : Évolution des animaux II (échinodermes et cordés)</w:t>
      </w:r>
    </w:p>
    <w:p w14:paraId="1E20065E" w14:textId="22E19C54" w:rsidR="00625B2A" w:rsidRDefault="00625B2A" w:rsidP="00625B2A">
      <w:pPr>
        <w:pStyle w:val="ListParagraph"/>
        <w:numPr>
          <w:ilvl w:val="0"/>
          <w:numId w:val="1"/>
        </w:numPr>
        <w:rPr>
          <w:lang w:val="fr-CA"/>
        </w:rPr>
      </w:pPr>
      <w:r>
        <w:rPr>
          <w:lang w:val="fr-CA"/>
        </w:rPr>
        <w:t>Cordés et Échinodermes partagent les caractéristiques des pseutérostomes :</w:t>
      </w:r>
    </w:p>
    <w:p w14:paraId="44370294" w14:textId="5679AB0E" w:rsidR="00625B2A" w:rsidRDefault="00625B2A" w:rsidP="00625B2A">
      <w:pPr>
        <w:pStyle w:val="ListParagraph"/>
        <w:numPr>
          <w:ilvl w:val="1"/>
          <w:numId w:val="1"/>
        </w:numPr>
        <w:rPr>
          <w:lang w:val="fr-CA"/>
        </w:rPr>
      </w:pPr>
      <w:r>
        <w:rPr>
          <w:lang w:val="fr-CA"/>
        </w:rPr>
        <w:t>Segmentation radiaire et indéterminée</w:t>
      </w:r>
    </w:p>
    <w:p w14:paraId="0D6ACD39" w14:textId="4BEFAB59" w:rsidR="00625B2A" w:rsidRDefault="00625B2A" w:rsidP="00625B2A">
      <w:pPr>
        <w:pStyle w:val="ListParagraph"/>
        <w:numPr>
          <w:ilvl w:val="1"/>
          <w:numId w:val="1"/>
        </w:numPr>
        <w:rPr>
          <w:lang w:val="fr-CA"/>
        </w:rPr>
      </w:pPr>
      <w:r>
        <w:rPr>
          <w:lang w:val="fr-CA"/>
        </w:rPr>
        <w:t>Développement du cœlome à partir de l’archentéron (entérocoele)</w:t>
      </w:r>
    </w:p>
    <w:p w14:paraId="1BCB2039" w14:textId="608E1894" w:rsidR="00625B2A" w:rsidRDefault="00625B2A" w:rsidP="00625B2A">
      <w:pPr>
        <w:pStyle w:val="ListParagraph"/>
        <w:numPr>
          <w:ilvl w:val="1"/>
          <w:numId w:val="1"/>
        </w:numPr>
        <w:rPr>
          <w:lang w:val="fr-CA"/>
        </w:rPr>
      </w:pPr>
      <w:r>
        <w:rPr>
          <w:lang w:val="fr-CA"/>
        </w:rPr>
        <w:t>Formation de la bouche à l’opposé du blastopore</w:t>
      </w:r>
    </w:p>
    <w:p w14:paraId="4B8C4DB6" w14:textId="4E3DF4C9" w:rsidR="00625B2A" w:rsidRDefault="00625B2A" w:rsidP="00625B2A">
      <w:pPr>
        <w:pStyle w:val="ListParagraph"/>
        <w:numPr>
          <w:ilvl w:val="0"/>
          <w:numId w:val="1"/>
        </w:numPr>
        <w:rPr>
          <w:lang w:val="fr-CA"/>
        </w:rPr>
      </w:pPr>
      <w:r>
        <w:rPr>
          <w:lang w:val="fr-CA"/>
        </w:rPr>
        <w:lastRenderedPageBreak/>
        <w:t>Animaux marins qui bougent lentement ou qui sont sessiles.</w:t>
      </w:r>
    </w:p>
    <w:p w14:paraId="4651E153" w14:textId="105D0CE0" w:rsidR="00625B2A" w:rsidRDefault="00625B2A" w:rsidP="00625B2A">
      <w:pPr>
        <w:pStyle w:val="ListParagraph"/>
        <w:numPr>
          <w:ilvl w:val="0"/>
          <w:numId w:val="1"/>
        </w:numPr>
        <w:rPr>
          <w:lang w:val="fr-CA"/>
        </w:rPr>
      </w:pPr>
      <w:r>
        <w:rPr>
          <w:lang w:val="fr-CA"/>
        </w:rPr>
        <w:t>Forme adulte radiaire mais la larve montre une symétrie bilatérale</w:t>
      </w:r>
    </w:p>
    <w:p w14:paraId="564DFDED" w14:textId="586763C8" w:rsidR="00625B2A" w:rsidRDefault="00625B2A" w:rsidP="00625B2A">
      <w:pPr>
        <w:pStyle w:val="ListParagraph"/>
        <w:numPr>
          <w:ilvl w:val="0"/>
          <w:numId w:val="1"/>
        </w:numPr>
        <w:rPr>
          <w:lang w:val="fr-CA"/>
        </w:rPr>
      </w:pPr>
      <w:r>
        <w:rPr>
          <w:lang w:val="fr-CA"/>
        </w:rPr>
        <w:t>Les cordés : 4 caractères dérivés communs</w:t>
      </w:r>
    </w:p>
    <w:p w14:paraId="116BC2E8" w14:textId="787C9225" w:rsidR="00625B2A" w:rsidRDefault="0024477E" w:rsidP="00625B2A">
      <w:pPr>
        <w:pStyle w:val="ListParagraph"/>
        <w:numPr>
          <w:ilvl w:val="1"/>
          <w:numId w:val="1"/>
        </w:numPr>
        <w:rPr>
          <w:lang w:val="fr-CA"/>
        </w:rPr>
      </w:pPr>
      <w:r>
        <w:rPr>
          <w:lang w:val="fr-CA"/>
        </w:rPr>
        <w:t>Corde dorsale (notocorde) = colonne vertébrale embryonnaire</w:t>
      </w:r>
    </w:p>
    <w:p w14:paraId="64930D92" w14:textId="61AB0546" w:rsidR="0024477E" w:rsidRDefault="0024477E" w:rsidP="00625B2A">
      <w:pPr>
        <w:pStyle w:val="ListParagraph"/>
        <w:numPr>
          <w:ilvl w:val="1"/>
          <w:numId w:val="1"/>
        </w:numPr>
        <w:rPr>
          <w:lang w:val="fr-CA"/>
        </w:rPr>
      </w:pPr>
      <w:r>
        <w:rPr>
          <w:lang w:val="fr-CA"/>
        </w:rPr>
        <w:t>Rainures ou fentes branchiales = permet le passage de l’eau</w:t>
      </w:r>
    </w:p>
    <w:p w14:paraId="04FFBAB9" w14:textId="1AE31DA8" w:rsidR="0024477E" w:rsidRDefault="0024477E" w:rsidP="00625B2A">
      <w:pPr>
        <w:pStyle w:val="ListParagraph"/>
        <w:numPr>
          <w:ilvl w:val="1"/>
          <w:numId w:val="1"/>
        </w:numPr>
        <w:rPr>
          <w:lang w:val="fr-CA"/>
        </w:rPr>
      </w:pPr>
      <w:r>
        <w:rPr>
          <w:lang w:val="fr-CA"/>
        </w:rPr>
        <w:t>Queue musculaire postanale</w:t>
      </w:r>
    </w:p>
    <w:p w14:paraId="78F645DD" w14:textId="15F57EF0" w:rsidR="0024477E" w:rsidRDefault="0024477E" w:rsidP="00625B2A">
      <w:pPr>
        <w:pStyle w:val="ListParagraph"/>
        <w:numPr>
          <w:ilvl w:val="1"/>
          <w:numId w:val="1"/>
        </w:numPr>
        <w:rPr>
          <w:lang w:val="fr-CA"/>
        </w:rPr>
      </w:pPr>
      <w:r>
        <w:rPr>
          <w:lang w:val="fr-CA"/>
        </w:rPr>
        <w:t>Tube neural dorsal creux</w:t>
      </w:r>
    </w:p>
    <w:p w14:paraId="06138CEA" w14:textId="6F1B1A87" w:rsidR="0024477E" w:rsidRDefault="0024477E" w:rsidP="0024477E">
      <w:pPr>
        <w:pStyle w:val="ListParagraph"/>
        <w:numPr>
          <w:ilvl w:val="0"/>
          <w:numId w:val="1"/>
        </w:numPr>
        <w:rPr>
          <w:lang w:val="fr-CA"/>
        </w:rPr>
      </w:pPr>
      <w:r>
        <w:rPr>
          <w:lang w:val="fr-CA"/>
        </w:rPr>
        <w:t>Céphalocordés : Morphologie ressemblant à un cordé à l’âge adulte.</w:t>
      </w:r>
    </w:p>
    <w:p w14:paraId="741BF1E0" w14:textId="631CEA67" w:rsidR="0024477E" w:rsidRDefault="00C446ED" w:rsidP="0024477E">
      <w:pPr>
        <w:pStyle w:val="ListParagraph"/>
        <w:numPr>
          <w:ilvl w:val="0"/>
          <w:numId w:val="1"/>
        </w:numPr>
        <w:rPr>
          <w:lang w:val="fr-CA"/>
        </w:rPr>
      </w:pPr>
      <w:r>
        <w:rPr>
          <w:lang w:val="fr-CA"/>
        </w:rPr>
        <w:t>Urochordés : caractéristiques de cordés visibles chez la larve seulement</w:t>
      </w:r>
    </w:p>
    <w:p w14:paraId="67595EE3" w14:textId="5AFCBA4C" w:rsidR="00C446ED" w:rsidRDefault="00C446ED" w:rsidP="00C446ED">
      <w:pPr>
        <w:pStyle w:val="ListParagraph"/>
        <w:numPr>
          <w:ilvl w:val="1"/>
          <w:numId w:val="1"/>
        </w:numPr>
        <w:rPr>
          <w:lang w:val="fr-CA"/>
        </w:rPr>
      </w:pPr>
      <w:r>
        <w:rPr>
          <w:lang w:val="fr-CA"/>
        </w:rPr>
        <w:t>Hypothèse pédomorphique de l’évolution des crâniates</w:t>
      </w:r>
    </w:p>
    <w:p w14:paraId="3BB64834" w14:textId="0CAFA854" w:rsidR="00C446ED" w:rsidRDefault="00C446ED" w:rsidP="00C446ED">
      <w:pPr>
        <w:pStyle w:val="ListParagraph"/>
        <w:numPr>
          <w:ilvl w:val="0"/>
          <w:numId w:val="1"/>
        </w:numPr>
        <w:rPr>
          <w:lang w:val="fr-CA"/>
        </w:rPr>
      </w:pPr>
      <w:r>
        <w:rPr>
          <w:lang w:val="fr-CA"/>
        </w:rPr>
        <w:t>Crâniates : crête neurale (cellules embryonnaires situées près des replis du tube neural en formation) et structures crâniennes.</w:t>
      </w:r>
    </w:p>
    <w:p w14:paraId="15738B32" w14:textId="59153008" w:rsidR="00C446ED" w:rsidRDefault="00C446ED" w:rsidP="00C446ED">
      <w:pPr>
        <w:pStyle w:val="ListParagraph"/>
        <w:numPr>
          <w:ilvl w:val="1"/>
          <w:numId w:val="1"/>
        </w:numPr>
        <w:rPr>
          <w:lang w:val="fr-CA"/>
        </w:rPr>
      </w:pPr>
      <w:r>
        <w:rPr>
          <w:lang w:val="fr-CA"/>
        </w:rPr>
        <w:t>Crête neurale : à l’origine de plusieurs éléments du crâne</w:t>
      </w:r>
    </w:p>
    <w:p w14:paraId="5728F393" w14:textId="17202589" w:rsidR="00C446ED" w:rsidRDefault="00C446ED" w:rsidP="00C446ED">
      <w:pPr>
        <w:pStyle w:val="ListParagraph"/>
        <w:numPr>
          <w:ilvl w:val="1"/>
          <w:numId w:val="1"/>
        </w:numPr>
        <w:rPr>
          <w:lang w:val="fr-CA"/>
        </w:rPr>
      </w:pPr>
      <w:r>
        <w:rPr>
          <w:lang w:val="fr-CA"/>
        </w:rPr>
        <w:t>Crâniates en plus possèdent un métabolisme plus élevé, tube digestif entouré de muscles, cœur avec au moins deux cavités, de l’hémoglobine et des reins.</w:t>
      </w:r>
    </w:p>
    <w:p w14:paraId="7FEBE0E8" w14:textId="3DD8134D" w:rsidR="00C446ED" w:rsidRDefault="00C446ED" w:rsidP="00C446ED">
      <w:pPr>
        <w:pStyle w:val="ListParagraph"/>
        <w:numPr>
          <w:ilvl w:val="2"/>
          <w:numId w:val="1"/>
        </w:numPr>
        <w:rPr>
          <w:lang w:val="fr-CA"/>
        </w:rPr>
      </w:pPr>
      <w:r>
        <w:rPr>
          <w:lang w:val="fr-CA"/>
        </w:rPr>
        <w:t>Ex : Myxines</w:t>
      </w:r>
    </w:p>
    <w:p w14:paraId="64F59EC0" w14:textId="3088C468" w:rsidR="00C446ED" w:rsidRDefault="00C446ED" w:rsidP="00C446ED">
      <w:pPr>
        <w:pStyle w:val="ListParagraph"/>
        <w:numPr>
          <w:ilvl w:val="3"/>
          <w:numId w:val="1"/>
        </w:numPr>
        <w:rPr>
          <w:lang w:val="fr-CA"/>
        </w:rPr>
      </w:pPr>
      <w:r>
        <w:rPr>
          <w:lang w:val="fr-CA"/>
        </w:rPr>
        <w:t>Glandes à mucus qui sont importante pour la survie de l’espèce, car lorsque le mucus fait contact avec l’eau, ça le transforme en mucus très dense. Ceci décourage les prédateurs, car la salive dans la bouches des prédateurs devient très dense et fait que c’est très difficile à respirer.</w:t>
      </w:r>
    </w:p>
    <w:p w14:paraId="25694BDD" w14:textId="5843AC1F" w:rsidR="00C446ED" w:rsidRDefault="00C446ED" w:rsidP="00C446ED">
      <w:pPr>
        <w:pStyle w:val="ListParagraph"/>
        <w:numPr>
          <w:ilvl w:val="0"/>
          <w:numId w:val="1"/>
        </w:numPr>
        <w:rPr>
          <w:lang w:val="fr-CA"/>
        </w:rPr>
      </w:pPr>
      <w:r>
        <w:rPr>
          <w:lang w:val="fr-CA"/>
        </w:rPr>
        <w:t>Vertébrés : animaux prédateurs actifs ayant un squelette et système nerveux plus complexes.</w:t>
      </w:r>
    </w:p>
    <w:p w14:paraId="5DD8911B" w14:textId="64DDDBAE" w:rsidR="00C446ED" w:rsidRDefault="00C446ED" w:rsidP="00C446ED">
      <w:pPr>
        <w:pStyle w:val="ListParagraph"/>
        <w:numPr>
          <w:ilvl w:val="1"/>
          <w:numId w:val="1"/>
        </w:numPr>
        <w:rPr>
          <w:lang w:val="fr-CA"/>
        </w:rPr>
      </w:pPr>
      <w:r>
        <w:rPr>
          <w:lang w:val="fr-CA"/>
        </w:rPr>
        <w:t>Caractères dérivés : portion de la corde dorsale se solidifie en un centrum vertébral.</w:t>
      </w:r>
    </w:p>
    <w:p w14:paraId="623D4DC8" w14:textId="45BD115F" w:rsidR="00C446ED" w:rsidRDefault="00C446ED" w:rsidP="00C446ED">
      <w:pPr>
        <w:pStyle w:val="ListParagraph"/>
        <w:numPr>
          <w:ilvl w:val="0"/>
          <w:numId w:val="1"/>
        </w:numPr>
        <w:rPr>
          <w:lang w:val="fr-CA"/>
        </w:rPr>
      </w:pPr>
      <w:r>
        <w:rPr>
          <w:lang w:val="fr-CA"/>
        </w:rPr>
        <w:t>Développement embryonnaire d’une vertèbre :</w:t>
      </w:r>
    </w:p>
    <w:p w14:paraId="01503904" w14:textId="6CC01C50" w:rsidR="00C446ED" w:rsidRDefault="00C446ED" w:rsidP="00C446ED">
      <w:pPr>
        <w:pStyle w:val="ListParagraph"/>
        <w:numPr>
          <w:ilvl w:val="1"/>
          <w:numId w:val="1"/>
        </w:numPr>
        <w:rPr>
          <w:lang w:val="fr-CA"/>
        </w:rPr>
      </w:pPr>
      <w:r>
        <w:rPr>
          <w:lang w:val="fr-CA"/>
        </w:rPr>
        <w:t>Notochorde ou corde s’entoure d’une enveloppe cartilagineuse ou osseuse, le centrum.</w:t>
      </w:r>
    </w:p>
    <w:p w14:paraId="5E408877" w14:textId="415DE85A" w:rsidR="00C446ED" w:rsidRDefault="00C446ED" w:rsidP="00C446ED">
      <w:pPr>
        <w:pStyle w:val="ListParagraph"/>
        <w:numPr>
          <w:ilvl w:val="1"/>
          <w:numId w:val="1"/>
        </w:numPr>
        <w:rPr>
          <w:lang w:val="fr-CA"/>
        </w:rPr>
      </w:pPr>
      <w:r>
        <w:rPr>
          <w:lang w:val="fr-CA"/>
        </w:rPr>
        <w:t>Tube neural entouré par un arc neural (poisson ont un arc sous le centrum pour protéger les vaisseaux sanguins.</w:t>
      </w:r>
    </w:p>
    <w:p w14:paraId="210B1629" w14:textId="7E19E87F" w:rsidR="00C446ED" w:rsidRDefault="00C446ED" w:rsidP="00C446ED">
      <w:pPr>
        <w:pStyle w:val="ListParagraph"/>
        <w:numPr>
          <w:ilvl w:val="1"/>
          <w:numId w:val="1"/>
        </w:numPr>
        <w:rPr>
          <w:lang w:val="fr-CA"/>
        </w:rPr>
      </w:pPr>
      <w:r>
        <w:rPr>
          <w:lang w:val="fr-CA"/>
        </w:rPr>
        <w:t>Colonne vertébrale souple et solide sur laquelle les muscles de la locomotion vont s’attacher.</w:t>
      </w:r>
    </w:p>
    <w:p w14:paraId="595A73D0" w14:textId="366CD3B1" w:rsidR="00C446ED" w:rsidRDefault="000F00E3" w:rsidP="000F00E3">
      <w:pPr>
        <w:pStyle w:val="ListParagraph"/>
        <w:numPr>
          <w:ilvl w:val="0"/>
          <w:numId w:val="1"/>
        </w:numPr>
        <w:rPr>
          <w:lang w:val="fr-CA"/>
        </w:rPr>
      </w:pPr>
      <w:r>
        <w:rPr>
          <w:lang w:val="fr-CA"/>
        </w:rPr>
        <w:t>Vertébrés primitifs actuels sans mâchoire :</w:t>
      </w:r>
    </w:p>
    <w:p w14:paraId="0801FC64" w14:textId="588CBD89" w:rsidR="000F00E3" w:rsidRDefault="000F00E3" w:rsidP="000F00E3">
      <w:pPr>
        <w:pStyle w:val="ListParagraph"/>
        <w:numPr>
          <w:ilvl w:val="1"/>
          <w:numId w:val="1"/>
        </w:numPr>
        <w:rPr>
          <w:lang w:val="fr-CA"/>
        </w:rPr>
      </w:pPr>
      <w:r>
        <w:rPr>
          <w:lang w:val="fr-CA"/>
        </w:rPr>
        <w:t>Ex : lamproies</w:t>
      </w:r>
    </w:p>
    <w:p w14:paraId="560D5543" w14:textId="5FD6F6A3" w:rsidR="000F00E3" w:rsidRDefault="000F00E3" w:rsidP="000F00E3">
      <w:pPr>
        <w:pStyle w:val="ListParagraph"/>
        <w:numPr>
          <w:ilvl w:val="2"/>
          <w:numId w:val="1"/>
        </w:numPr>
        <w:rPr>
          <w:lang w:val="fr-CA"/>
        </w:rPr>
      </w:pPr>
      <w:r>
        <w:rPr>
          <w:lang w:val="fr-CA"/>
        </w:rPr>
        <w:t>Filtre l’eau ou s’accroche sur des poissons et se nourrie de sang.</w:t>
      </w:r>
    </w:p>
    <w:p w14:paraId="24655E14" w14:textId="0A01BCA4" w:rsidR="000F00E3" w:rsidRDefault="000F00E3" w:rsidP="000F00E3">
      <w:pPr>
        <w:pStyle w:val="ListParagraph"/>
        <w:numPr>
          <w:ilvl w:val="0"/>
          <w:numId w:val="1"/>
        </w:numPr>
        <w:rPr>
          <w:lang w:val="fr-CA"/>
        </w:rPr>
      </w:pPr>
      <w:r>
        <w:rPr>
          <w:lang w:val="fr-CA"/>
        </w:rPr>
        <w:t>Gnathostomes (vertébrés à mâchoires) :</w:t>
      </w:r>
    </w:p>
    <w:p w14:paraId="3F3EE837" w14:textId="5E3C7A78" w:rsidR="000F00E3" w:rsidRDefault="000F00E3" w:rsidP="000F00E3">
      <w:pPr>
        <w:pStyle w:val="ListParagraph"/>
        <w:numPr>
          <w:ilvl w:val="1"/>
          <w:numId w:val="1"/>
        </w:numPr>
        <w:rPr>
          <w:lang w:val="fr-CA"/>
        </w:rPr>
      </w:pPr>
      <w:r>
        <w:rPr>
          <w:lang w:val="fr-CA"/>
        </w:rPr>
        <w:t>Caractères dérivés :</w:t>
      </w:r>
    </w:p>
    <w:p w14:paraId="51332B41" w14:textId="3EED1D97" w:rsidR="000F00E3" w:rsidRDefault="000F00E3" w:rsidP="000F00E3">
      <w:pPr>
        <w:pStyle w:val="ListParagraph"/>
        <w:numPr>
          <w:ilvl w:val="2"/>
          <w:numId w:val="1"/>
        </w:numPr>
        <w:rPr>
          <w:lang w:val="fr-CA"/>
        </w:rPr>
      </w:pPr>
      <w:r>
        <w:rPr>
          <w:lang w:val="fr-CA"/>
        </w:rPr>
        <w:t>Gros cerveau (plus d’organes sensoriels; ex : vue, odorat)</w:t>
      </w:r>
    </w:p>
    <w:p w14:paraId="1FA959F7" w14:textId="48F6F1A6" w:rsidR="000F00E3" w:rsidRDefault="000F00E3" w:rsidP="000F00E3">
      <w:pPr>
        <w:pStyle w:val="ListParagraph"/>
        <w:numPr>
          <w:ilvl w:val="2"/>
          <w:numId w:val="1"/>
        </w:numPr>
        <w:rPr>
          <w:lang w:val="fr-CA"/>
        </w:rPr>
      </w:pPr>
      <w:r>
        <w:rPr>
          <w:lang w:val="fr-CA"/>
        </w:rPr>
        <w:t>Ligne latérale (surtout chez les gnathostomes aquatiques)</w:t>
      </w:r>
    </w:p>
    <w:p w14:paraId="299500ED" w14:textId="47E0FEA8" w:rsidR="000F00E3" w:rsidRDefault="000F00E3" w:rsidP="000F00E3">
      <w:pPr>
        <w:pStyle w:val="ListParagraph"/>
        <w:numPr>
          <w:ilvl w:val="2"/>
          <w:numId w:val="1"/>
        </w:numPr>
        <w:rPr>
          <w:lang w:val="fr-CA"/>
        </w:rPr>
      </w:pPr>
      <w:r>
        <w:rPr>
          <w:lang w:val="fr-CA"/>
        </w:rPr>
        <w:t>Minéralisation de l’endosquelette</w:t>
      </w:r>
    </w:p>
    <w:p w14:paraId="44A13B3B" w14:textId="6349AD1D" w:rsidR="000F00E3" w:rsidRDefault="000F00E3" w:rsidP="000F00E3">
      <w:pPr>
        <w:pStyle w:val="ListParagraph"/>
        <w:numPr>
          <w:ilvl w:val="2"/>
          <w:numId w:val="1"/>
        </w:numPr>
        <w:rPr>
          <w:lang w:val="fr-CA"/>
        </w:rPr>
      </w:pPr>
      <w:r>
        <w:rPr>
          <w:lang w:val="fr-CA"/>
        </w:rPr>
        <w:t>Mâchoires</w:t>
      </w:r>
    </w:p>
    <w:p w14:paraId="1C831857" w14:textId="6051A7B4" w:rsidR="000F00E3" w:rsidRDefault="000F00E3" w:rsidP="000F00E3">
      <w:pPr>
        <w:pStyle w:val="ListParagraph"/>
        <w:numPr>
          <w:ilvl w:val="1"/>
          <w:numId w:val="1"/>
        </w:numPr>
        <w:rPr>
          <w:lang w:val="fr-CA"/>
        </w:rPr>
      </w:pPr>
      <w:r>
        <w:rPr>
          <w:lang w:val="fr-CA"/>
        </w:rPr>
        <w:t>Deux arcs branchiaux sont modifiés pour donner les mâchoires et leur structure de soutien</w:t>
      </w:r>
    </w:p>
    <w:p w14:paraId="379B82A7" w14:textId="44E145C0" w:rsidR="000F00E3" w:rsidRDefault="000F00E3" w:rsidP="000F00E3">
      <w:pPr>
        <w:pStyle w:val="ListParagraph"/>
        <w:numPr>
          <w:ilvl w:val="1"/>
          <w:numId w:val="1"/>
        </w:numPr>
        <w:rPr>
          <w:lang w:val="fr-CA"/>
        </w:rPr>
      </w:pPr>
      <w:r>
        <w:rPr>
          <w:lang w:val="fr-CA"/>
        </w:rPr>
        <w:t>Acanthodiens = ancêtres des poissons osseux modernes</w:t>
      </w:r>
    </w:p>
    <w:p w14:paraId="1F4F6BA4" w14:textId="047EBB9F" w:rsidR="000F00E3" w:rsidRDefault="000F00E3" w:rsidP="000F00E3">
      <w:pPr>
        <w:pStyle w:val="ListParagraph"/>
        <w:numPr>
          <w:ilvl w:val="0"/>
          <w:numId w:val="1"/>
        </w:numPr>
        <w:rPr>
          <w:lang w:val="fr-CA"/>
        </w:rPr>
      </w:pPr>
      <w:r>
        <w:rPr>
          <w:lang w:val="fr-CA"/>
        </w:rPr>
        <w:lastRenderedPageBreak/>
        <w:t>Les poissons cartilagineux :</w:t>
      </w:r>
    </w:p>
    <w:p w14:paraId="0CF06FA6" w14:textId="3AE4198C" w:rsidR="000F00E3" w:rsidRDefault="000F00E3" w:rsidP="000F00E3">
      <w:pPr>
        <w:pStyle w:val="ListParagraph"/>
        <w:numPr>
          <w:ilvl w:val="1"/>
          <w:numId w:val="1"/>
        </w:numPr>
        <w:rPr>
          <w:lang w:val="fr-CA"/>
        </w:rPr>
      </w:pPr>
      <w:r>
        <w:rPr>
          <w:lang w:val="fr-CA"/>
        </w:rPr>
        <w:t>3 grands groupes :</w:t>
      </w:r>
    </w:p>
    <w:p w14:paraId="5BB4DD7C" w14:textId="0C20C53E" w:rsidR="000F00E3" w:rsidRDefault="000F00E3" w:rsidP="000F00E3">
      <w:pPr>
        <w:pStyle w:val="ListParagraph"/>
        <w:numPr>
          <w:ilvl w:val="2"/>
          <w:numId w:val="1"/>
        </w:numPr>
        <w:rPr>
          <w:lang w:val="fr-CA"/>
        </w:rPr>
      </w:pPr>
      <w:r>
        <w:rPr>
          <w:lang w:val="fr-CA"/>
        </w:rPr>
        <w:t>Requin</w:t>
      </w:r>
    </w:p>
    <w:p w14:paraId="44A1BEC8" w14:textId="6884FDB0" w:rsidR="000F00E3" w:rsidRDefault="000F00E3" w:rsidP="000F00E3">
      <w:pPr>
        <w:pStyle w:val="ListParagraph"/>
        <w:numPr>
          <w:ilvl w:val="2"/>
          <w:numId w:val="1"/>
        </w:numPr>
        <w:rPr>
          <w:lang w:val="fr-CA"/>
        </w:rPr>
      </w:pPr>
      <w:r>
        <w:rPr>
          <w:lang w:val="fr-CA"/>
        </w:rPr>
        <w:t>Raies</w:t>
      </w:r>
    </w:p>
    <w:p w14:paraId="603B930B" w14:textId="4E27F18D" w:rsidR="000F00E3" w:rsidRDefault="000F00E3" w:rsidP="000F00E3">
      <w:pPr>
        <w:pStyle w:val="ListParagraph"/>
        <w:numPr>
          <w:ilvl w:val="2"/>
          <w:numId w:val="1"/>
        </w:numPr>
        <w:rPr>
          <w:lang w:val="fr-CA"/>
        </w:rPr>
      </w:pPr>
      <w:r>
        <w:rPr>
          <w:lang w:val="fr-CA"/>
        </w:rPr>
        <w:t>Chimères</w:t>
      </w:r>
    </w:p>
    <w:p w14:paraId="182DF361" w14:textId="77777777" w:rsidR="000F00E3" w:rsidRDefault="000F00E3" w:rsidP="000F00E3">
      <w:pPr>
        <w:pStyle w:val="ListParagraph"/>
        <w:numPr>
          <w:ilvl w:val="1"/>
          <w:numId w:val="1"/>
        </w:numPr>
        <w:rPr>
          <w:lang w:val="fr-CA"/>
        </w:rPr>
      </w:pPr>
      <w:r>
        <w:rPr>
          <w:lang w:val="fr-CA"/>
        </w:rPr>
        <w:t xml:space="preserve">Caractère dérivé : </w:t>
      </w:r>
    </w:p>
    <w:p w14:paraId="510529F8" w14:textId="2B8ABE5A" w:rsidR="000F00E3" w:rsidRDefault="000F00E3" w:rsidP="000F00E3">
      <w:pPr>
        <w:pStyle w:val="ListParagraph"/>
        <w:numPr>
          <w:ilvl w:val="2"/>
          <w:numId w:val="1"/>
        </w:numPr>
        <w:rPr>
          <w:lang w:val="fr-CA"/>
        </w:rPr>
      </w:pPr>
      <w:r>
        <w:rPr>
          <w:lang w:val="fr-CA"/>
        </w:rPr>
        <w:t>Squelette cartilagineux (renforcé par du carbonate de calcium)</w:t>
      </w:r>
    </w:p>
    <w:p w14:paraId="5CCB5733" w14:textId="77777777" w:rsidR="000F00E3" w:rsidRDefault="000F00E3" w:rsidP="000F00E3">
      <w:pPr>
        <w:pStyle w:val="ListParagraph"/>
        <w:numPr>
          <w:ilvl w:val="1"/>
          <w:numId w:val="1"/>
        </w:numPr>
        <w:rPr>
          <w:lang w:val="fr-CA"/>
        </w:rPr>
      </w:pPr>
      <w:r>
        <w:rPr>
          <w:lang w:val="fr-CA"/>
        </w:rPr>
        <w:t>Autres traits :</w:t>
      </w:r>
    </w:p>
    <w:p w14:paraId="7E0B17D6" w14:textId="39086F58" w:rsidR="000F00E3" w:rsidRDefault="000F00E3" w:rsidP="000F00E3">
      <w:pPr>
        <w:pStyle w:val="ListParagraph"/>
        <w:numPr>
          <w:ilvl w:val="2"/>
          <w:numId w:val="1"/>
        </w:numPr>
        <w:rPr>
          <w:lang w:val="fr-CA"/>
        </w:rPr>
      </w:pPr>
      <w:r>
        <w:rPr>
          <w:lang w:val="fr-CA"/>
        </w:rPr>
        <w:t>Valvule spirale dans l’intestin</w:t>
      </w:r>
    </w:p>
    <w:p w14:paraId="37348796" w14:textId="22589095" w:rsidR="000F00E3" w:rsidRDefault="000F00E3" w:rsidP="000F00E3">
      <w:pPr>
        <w:pStyle w:val="ListParagraph"/>
        <w:numPr>
          <w:ilvl w:val="2"/>
          <w:numId w:val="1"/>
        </w:numPr>
        <w:rPr>
          <w:lang w:val="fr-CA"/>
        </w:rPr>
      </w:pPr>
      <w:r>
        <w:rPr>
          <w:lang w:val="fr-CA"/>
        </w:rPr>
        <w:t>Excellent sens de l’odorat.</w:t>
      </w:r>
    </w:p>
    <w:p w14:paraId="1F142CB9" w14:textId="75E88E26" w:rsidR="000F00E3" w:rsidRDefault="000F00E3" w:rsidP="000F00E3">
      <w:pPr>
        <w:pStyle w:val="ListParagraph"/>
        <w:numPr>
          <w:ilvl w:val="1"/>
          <w:numId w:val="1"/>
        </w:numPr>
        <w:rPr>
          <w:lang w:val="fr-CA"/>
        </w:rPr>
      </w:pPr>
      <w:r>
        <w:rPr>
          <w:lang w:val="fr-CA"/>
        </w:rPr>
        <w:t>Dentition :</w:t>
      </w:r>
    </w:p>
    <w:p w14:paraId="75A22F94" w14:textId="573E9808" w:rsidR="000F00E3" w:rsidRDefault="000F00E3" w:rsidP="000F00E3">
      <w:pPr>
        <w:pStyle w:val="ListParagraph"/>
        <w:numPr>
          <w:ilvl w:val="2"/>
          <w:numId w:val="1"/>
        </w:numPr>
        <w:rPr>
          <w:lang w:val="fr-CA"/>
        </w:rPr>
      </w:pPr>
      <w:r>
        <w:rPr>
          <w:lang w:val="fr-CA"/>
        </w:rPr>
        <w:t>Écailles modifiées</w:t>
      </w:r>
    </w:p>
    <w:p w14:paraId="6A0830A2" w14:textId="26CA5E22" w:rsidR="000F00E3" w:rsidRDefault="000F00E3" w:rsidP="000F00E3">
      <w:pPr>
        <w:pStyle w:val="ListParagraph"/>
        <w:numPr>
          <w:ilvl w:val="2"/>
          <w:numId w:val="1"/>
        </w:numPr>
        <w:rPr>
          <w:lang w:val="fr-CA"/>
        </w:rPr>
      </w:pPr>
      <w:r>
        <w:rPr>
          <w:lang w:val="fr-CA"/>
        </w:rPr>
        <w:t>Dents sur plus de 20 rangées</w:t>
      </w:r>
    </w:p>
    <w:p w14:paraId="175B5B4D" w14:textId="16D2185E" w:rsidR="000F00E3" w:rsidRDefault="000F00E3" w:rsidP="000F00E3">
      <w:pPr>
        <w:pStyle w:val="ListParagraph"/>
        <w:numPr>
          <w:ilvl w:val="2"/>
          <w:numId w:val="1"/>
        </w:numPr>
        <w:rPr>
          <w:lang w:val="fr-CA"/>
        </w:rPr>
      </w:pPr>
      <w:r>
        <w:rPr>
          <w:lang w:val="fr-CA"/>
        </w:rPr>
        <w:t>Remplacement continuel</w:t>
      </w:r>
    </w:p>
    <w:p w14:paraId="3C8A0AEE" w14:textId="4C02AF88" w:rsidR="000F00E3" w:rsidRDefault="000F00E3" w:rsidP="000F00E3">
      <w:pPr>
        <w:pStyle w:val="ListParagraph"/>
        <w:numPr>
          <w:ilvl w:val="2"/>
          <w:numId w:val="1"/>
        </w:numPr>
        <w:rPr>
          <w:lang w:val="fr-CA"/>
        </w:rPr>
      </w:pPr>
      <w:r>
        <w:rPr>
          <w:lang w:val="fr-CA"/>
        </w:rPr>
        <w:t>Structure interne de la mâchoire permet la projection vers l’avant</w:t>
      </w:r>
    </w:p>
    <w:p w14:paraId="1F744EE0" w14:textId="1EC33DDD" w:rsidR="000F00E3" w:rsidRDefault="000F00E3" w:rsidP="000F00E3">
      <w:pPr>
        <w:pStyle w:val="ListParagraph"/>
        <w:numPr>
          <w:ilvl w:val="1"/>
          <w:numId w:val="1"/>
        </w:numPr>
        <w:rPr>
          <w:lang w:val="fr-CA"/>
        </w:rPr>
      </w:pPr>
      <w:r>
        <w:rPr>
          <w:lang w:val="fr-CA"/>
        </w:rPr>
        <w:t>Profil hydrodynamique :</w:t>
      </w:r>
    </w:p>
    <w:p w14:paraId="432909D2" w14:textId="552BD455" w:rsidR="000F00E3" w:rsidRDefault="000F00E3" w:rsidP="000F00E3">
      <w:pPr>
        <w:pStyle w:val="ListParagraph"/>
        <w:numPr>
          <w:ilvl w:val="2"/>
          <w:numId w:val="1"/>
        </w:numPr>
        <w:rPr>
          <w:lang w:val="fr-CA"/>
        </w:rPr>
      </w:pPr>
      <w:r>
        <w:rPr>
          <w:lang w:val="fr-CA"/>
        </w:rPr>
        <w:t>Nageoires paires musculeuses qui permettent de « planer »</w:t>
      </w:r>
    </w:p>
    <w:p w14:paraId="0D7DB219" w14:textId="35F4DC29" w:rsidR="000F00E3" w:rsidRDefault="000F00E3" w:rsidP="000F00E3">
      <w:pPr>
        <w:pStyle w:val="ListParagraph"/>
        <w:numPr>
          <w:ilvl w:val="2"/>
          <w:numId w:val="1"/>
        </w:numPr>
        <w:rPr>
          <w:lang w:val="fr-CA"/>
        </w:rPr>
      </w:pPr>
      <w:r>
        <w:rPr>
          <w:lang w:val="fr-CA"/>
        </w:rPr>
        <w:t>Nageoire caudale hétérocerque (orientation et propulsion)</w:t>
      </w:r>
    </w:p>
    <w:p w14:paraId="3426220B" w14:textId="07176683" w:rsidR="000F00E3" w:rsidRDefault="000F00E3" w:rsidP="000F00E3">
      <w:pPr>
        <w:pStyle w:val="ListParagraph"/>
        <w:numPr>
          <w:ilvl w:val="1"/>
          <w:numId w:val="1"/>
        </w:numPr>
        <w:rPr>
          <w:lang w:val="fr-CA"/>
        </w:rPr>
      </w:pPr>
      <w:r>
        <w:rPr>
          <w:lang w:val="fr-CA"/>
        </w:rPr>
        <w:t>Reproduction :</w:t>
      </w:r>
    </w:p>
    <w:p w14:paraId="27C46311" w14:textId="4AD8E239" w:rsidR="000F00E3" w:rsidRDefault="000F00E3" w:rsidP="000F00E3">
      <w:pPr>
        <w:pStyle w:val="ListParagraph"/>
        <w:numPr>
          <w:ilvl w:val="2"/>
          <w:numId w:val="1"/>
        </w:numPr>
        <w:rPr>
          <w:lang w:val="fr-CA"/>
        </w:rPr>
      </w:pPr>
      <w:r>
        <w:rPr>
          <w:lang w:val="fr-CA"/>
        </w:rPr>
        <w:t>Fécondation interne</w:t>
      </w:r>
    </w:p>
    <w:p w14:paraId="341954D9" w14:textId="1E250694" w:rsidR="000F00E3" w:rsidRDefault="000F00E3" w:rsidP="000F00E3">
      <w:pPr>
        <w:pStyle w:val="ListParagraph"/>
        <w:numPr>
          <w:ilvl w:val="2"/>
          <w:numId w:val="1"/>
        </w:numPr>
        <w:rPr>
          <w:lang w:val="fr-CA"/>
        </w:rPr>
      </w:pPr>
      <w:r>
        <w:rPr>
          <w:lang w:val="fr-CA"/>
        </w:rPr>
        <w:t>Ovipare</w:t>
      </w:r>
    </w:p>
    <w:p w14:paraId="7D6B72EE" w14:textId="225664C7" w:rsidR="000F00E3" w:rsidRDefault="000F00E3" w:rsidP="000F00E3">
      <w:pPr>
        <w:pStyle w:val="ListParagraph"/>
        <w:numPr>
          <w:ilvl w:val="2"/>
          <w:numId w:val="1"/>
        </w:numPr>
        <w:rPr>
          <w:lang w:val="fr-CA"/>
        </w:rPr>
      </w:pPr>
      <w:r>
        <w:rPr>
          <w:lang w:val="fr-CA"/>
        </w:rPr>
        <w:t>Ovovivipare</w:t>
      </w:r>
    </w:p>
    <w:p w14:paraId="0D7A27D2" w14:textId="2758BA52" w:rsidR="000F00E3" w:rsidRDefault="000F00E3" w:rsidP="000F00E3">
      <w:pPr>
        <w:pStyle w:val="ListParagraph"/>
        <w:numPr>
          <w:ilvl w:val="2"/>
          <w:numId w:val="1"/>
        </w:numPr>
        <w:rPr>
          <w:lang w:val="fr-CA"/>
        </w:rPr>
      </w:pPr>
      <w:r>
        <w:rPr>
          <w:lang w:val="fr-CA"/>
        </w:rPr>
        <w:t>Vivipare</w:t>
      </w:r>
    </w:p>
    <w:p w14:paraId="6764F6B0" w14:textId="57B752B7" w:rsidR="000F00E3" w:rsidRDefault="000F00E3" w:rsidP="000F00E3">
      <w:pPr>
        <w:pStyle w:val="ListParagraph"/>
        <w:numPr>
          <w:ilvl w:val="0"/>
          <w:numId w:val="1"/>
        </w:numPr>
        <w:rPr>
          <w:lang w:val="fr-CA"/>
        </w:rPr>
      </w:pPr>
      <w:r>
        <w:rPr>
          <w:lang w:val="fr-CA"/>
        </w:rPr>
        <w:t>Poissons à nageoires rayonnées = endosquelette ossifié</w:t>
      </w:r>
    </w:p>
    <w:p w14:paraId="11F0A359" w14:textId="466CC760" w:rsidR="000F00E3" w:rsidRDefault="000F00E3" w:rsidP="000F00E3">
      <w:pPr>
        <w:pStyle w:val="ListParagraph"/>
        <w:numPr>
          <w:ilvl w:val="0"/>
          <w:numId w:val="1"/>
        </w:numPr>
        <w:rPr>
          <w:lang w:val="fr-CA"/>
        </w:rPr>
      </w:pPr>
      <w:r>
        <w:rPr>
          <w:lang w:val="fr-CA"/>
        </w:rPr>
        <w:t>Poissons : grande diversité de forme du corps, d’écologie et de comportement.</w:t>
      </w:r>
    </w:p>
    <w:p w14:paraId="118C91E3" w14:textId="0F824919" w:rsidR="000F00E3" w:rsidRDefault="000F00E3" w:rsidP="000F00E3">
      <w:pPr>
        <w:pStyle w:val="ListParagraph"/>
        <w:numPr>
          <w:ilvl w:val="0"/>
          <w:numId w:val="1"/>
        </w:numPr>
        <w:rPr>
          <w:lang w:val="fr-CA"/>
        </w:rPr>
      </w:pPr>
      <w:proofErr w:type="spellStart"/>
      <w:r>
        <w:rPr>
          <w:lang w:val="fr-CA"/>
        </w:rPr>
        <w:t>Sarcoptérygiens</w:t>
      </w:r>
      <w:proofErr w:type="spellEnd"/>
      <w:r>
        <w:rPr>
          <w:lang w:val="fr-CA"/>
        </w:rPr>
        <w:t xml:space="preserve"> (poissons à nageoires lobées) :</w:t>
      </w:r>
    </w:p>
    <w:p w14:paraId="143B0B91" w14:textId="4306EFF5" w:rsidR="000F00E3" w:rsidRDefault="000F00E3" w:rsidP="000F00E3">
      <w:pPr>
        <w:pStyle w:val="ListParagraph"/>
        <w:numPr>
          <w:ilvl w:val="1"/>
          <w:numId w:val="1"/>
        </w:numPr>
        <w:rPr>
          <w:lang w:val="fr-CA"/>
        </w:rPr>
      </w:pPr>
      <w:r>
        <w:rPr>
          <w:lang w:val="fr-CA"/>
        </w:rPr>
        <w:t>3 groupes :</w:t>
      </w:r>
    </w:p>
    <w:p w14:paraId="7C306F87" w14:textId="3E161233" w:rsidR="000F00E3" w:rsidRDefault="000F00E3" w:rsidP="000F00E3">
      <w:pPr>
        <w:pStyle w:val="ListParagraph"/>
        <w:numPr>
          <w:ilvl w:val="2"/>
          <w:numId w:val="1"/>
        </w:numPr>
        <w:rPr>
          <w:lang w:val="fr-CA"/>
        </w:rPr>
      </w:pPr>
      <w:proofErr w:type="spellStart"/>
      <w:r>
        <w:rPr>
          <w:lang w:val="fr-CA"/>
        </w:rPr>
        <w:t>Coelacanthe</w:t>
      </w:r>
      <w:proofErr w:type="spellEnd"/>
      <w:r w:rsidR="00F01A23">
        <w:rPr>
          <w:lang w:val="fr-CA"/>
        </w:rPr>
        <w:t> :</w:t>
      </w:r>
    </w:p>
    <w:p w14:paraId="6FC50A03" w14:textId="1CE49E47" w:rsidR="00F01A23" w:rsidRDefault="00F01A23" w:rsidP="00F01A23">
      <w:pPr>
        <w:pStyle w:val="ListParagraph"/>
        <w:numPr>
          <w:ilvl w:val="3"/>
          <w:numId w:val="1"/>
        </w:numPr>
        <w:rPr>
          <w:lang w:val="fr-CA"/>
        </w:rPr>
      </w:pPr>
      <w:r>
        <w:rPr>
          <w:lang w:val="fr-CA"/>
        </w:rPr>
        <w:t>Homologie des nageoires avec des os de tétrapodes</w:t>
      </w:r>
    </w:p>
    <w:p w14:paraId="751E0CF9" w14:textId="0998B9FA" w:rsidR="00F01A23" w:rsidRDefault="00F01A23" w:rsidP="00F01A23">
      <w:pPr>
        <w:pStyle w:val="ListParagraph"/>
        <w:numPr>
          <w:ilvl w:val="3"/>
          <w:numId w:val="1"/>
        </w:numPr>
        <w:rPr>
          <w:lang w:val="fr-CA"/>
        </w:rPr>
      </w:pPr>
      <w:r>
        <w:rPr>
          <w:lang w:val="fr-CA"/>
        </w:rPr>
        <w:t>Poissons avec poumons non fonctionnels</w:t>
      </w:r>
    </w:p>
    <w:p w14:paraId="693392F7" w14:textId="3D56D6D6" w:rsidR="000F00E3" w:rsidRDefault="000F00E3" w:rsidP="000F00E3">
      <w:pPr>
        <w:pStyle w:val="ListParagraph"/>
        <w:numPr>
          <w:ilvl w:val="2"/>
          <w:numId w:val="1"/>
        </w:numPr>
        <w:rPr>
          <w:lang w:val="fr-CA"/>
        </w:rPr>
      </w:pPr>
      <w:r>
        <w:rPr>
          <w:lang w:val="fr-CA"/>
        </w:rPr>
        <w:t>Dipneustes</w:t>
      </w:r>
      <w:r w:rsidR="00F01A23">
        <w:rPr>
          <w:lang w:val="fr-CA"/>
        </w:rPr>
        <w:t xml:space="preserve"> (poissons d’eau douce) :</w:t>
      </w:r>
    </w:p>
    <w:p w14:paraId="04C80D08" w14:textId="5ECD8D30" w:rsidR="00F01A23" w:rsidRDefault="00F01A23" w:rsidP="00F01A23">
      <w:pPr>
        <w:pStyle w:val="ListParagraph"/>
        <w:numPr>
          <w:ilvl w:val="3"/>
          <w:numId w:val="1"/>
        </w:numPr>
        <w:rPr>
          <w:lang w:val="fr-CA"/>
        </w:rPr>
      </w:pPr>
      <w:r>
        <w:rPr>
          <w:lang w:val="fr-CA"/>
        </w:rPr>
        <w:t>Poissons ayant des branchies et de poumons (homologues tétrapodes)</w:t>
      </w:r>
    </w:p>
    <w:p w14:paraId="08E5C624" w14:textId="42B977A8" w:rsidR="00F01A23" w:rsidRPr="00F01A23" w:rsidRDefault="00F01A23" w:rsidP="00F01A23">
      <w:pPr>
        <w:pStyle w:val="ListParagraph"/>
        <w:numPr>
          <w:ilvl w:val="3"/>
          <w:numId w:val="1"/>
        </w:numPr>
        <w:rPr>
          <w:lang w:val="fr-CA"/>
        </w:rPr>
      </w:pPr>
      <w:r>
        <w:rPr>
          <w:lang w:val="fr-CA"/>
        </w:rPr>
        <w:t>Capable d’estivation (léthargie pendant la saison chaude et sèche)</w:t>
      </w:r>
    </w:p>
    <w:p w14:paraId="7EAE8E30" w14:textId="13E19D83" w:rsidR="000F00E3" w:rsidRDefault="000F00E3" w:rsidP="000F00E3">
      <w:pPr>
        <w:pStyle w:val="ListParagraph"/>
        <w:numPr>
          <w:ilvl w:val="2"/>
          <w:numId w:val="1"/>
        </w:numPr>
        <w:rPr>
          <w:lang w:val="fr-CA"/>
        </w:rPr>
      </w:pPr>
      <w:r>
        <w:rPr>
          <w:lang w:val="fr-CA"/>
        </w:rPr>
        <w:t>Tétrapodes</w:t>
      </w:r>
      <w:r w:rsidR="00F01A23">
        <w:rPr>
          <w:lang w:val="fr-CA"/>
        </w:rPr>
        <w:t> :</w:t>
      </w:r>
    </w:p>
    <w:p w14:paraId="51645633" w14:textId="7AF81590" w:rsidR="00F01A23" w:rsidRDefault="00F01A23" w:rsidP="00F01A23">
      <w:pPr>
        <w:pStyle w:val="ListParagraph"/>
        <w:numPr>
          <w:ilvl w:val="3"/>
          <w:numId w:val="1"/>
        </w:numPr>
        <w:rPr>
          <w:lang w:val="fr-CA"/>
        </w:rPr>
      </w:pPr>
      <w:r>
        <w:rPr>
          <w:lang w:val="fr-CA"/>
        </w:rPr>
        <w:t>Évolution de quatre membres locomoteurs à partir de nageoires paires</w:t>
      </w:r>
    </w:p>
    <w:p w14:paraId="1FC59BD6" w14:textId="712640E7" w:rsidR="00F01A23" w:rsidRDefault="00F01A23" w:rsidP="00F01A23">
      <w:pPr>
        <w:pStyle w:val="ListParagraph"/>
        <w:numPr>
          <w:ilvl w:val="3"/>
          <w:numId w:val="1"/>
        </w:numPr>
        <w:rPr>
          <w:lang w:val="fr-CA"/>
        </w:rPr>
      </w:pPr>
      <w:r>
        <w:rPr>
          <w:lang w:val="fr-CA"/>
        </w:rPr>
        <w:t>Les premiers tétrapodes = mixture de vie aquatique et terrestre</w:t>
      </w:r>
    </w:p>
    <w:p w14:paraId="393A299A" w14:textId="0BE6D06E" w:rsidR="000F00E3" w:rsidRDefault="00F01A23" w:rsidP="00F01A23">
      <w:pPr>
        <w:pStyle w:val="ListParagraph"/>
        <w:numPr>
          <w:ilvl w:val="0"/>
          <w:numId w:val="1"/>
        </w:numPr>
        <w:rPr>
          <w:lang w:val="fr-CA"/>
        </w:rPr>
      </w:pPr>
      <w:r>
        <w:rPr>
          <w:lang w:val="fr-CA"/>
        </w:rPr>
        <w:t>Caractères liés à la transition d’un mode de vie aquatique à terrestre :</w:t>
      </w:r>
    </w:p>
    <w:p w14:paraId="30D6D05F" w14:textId="1CDF5485" w:rsidR="00F01A23" w:rsidRDefault="00F01A23" w:rsidP="00F01A23">
      <w:pPr>
        <w:pStyle w:val="ListParagraph"/>
        <w:numPr>
          <w:ilvl w:val="1"/>
          <w:numId w:val="1"/>
        </w:numPr>
        <w:rPr>
          <w:lang w:val="fr-CA"/>
        </w:rPr>
      </w:pPr>
      <w:r>
        <w:rPr>
          <w:lang w:val="fr-CA"/>
        </w:rPr>
        <w:t>Ceinture pectorale plus ossifiée et détachée du crâne (+ évolution des doigts et d’un cou)</w:t>
      </w:r>
    </w:p>
    <w:p w14:paraId="49D87418" w14:textId="09FA63E0" w:rsidR="00F01A23" w:rsidRDefault="00F01A23" w:rsidP="00F01A23">
      <w:pPr>
        <w:pStyle w:val="ListParagraph"/>
        <w:numPr>
          <w:ilvl w:val="1"/>
          <w:numId w:val="1"/>
        </w:numPr>
        <w:rPr>
          <w:lang w:val="fr-CA"/>
        </w:rPr>
      </w:pPr>
      <w:r>
        <w:rPr>
          <w:lang w:val="fr-CA"/>
        </w:rPr>
        <w:t>Ceinture pelvienne plus ossifiée et reliée à la colonne vertébrale</w:t>
      </w:r>
    </w:p>
    <w:p w14:paraId="3EBA3E72" w14:textId="64BAA346" w:rsidR="00F01A23" w:rsidRDefault="00F01A23" w:rsidP="00F01A23">
      <w:pPr>
        <w:pStyle w:val="ListParagraph"/>
        <w:numPr>
          <w:ilvl w:val="1"/>
          <w:numId w:val="1"/>
        </w:numPr>
        <w:rPr>
          <w:lang w:val="fr-CA"/>
        </w:rPr>
      </w:pPr>
      <w:r>
        <w:rPr>
          <w:lang w:val="fr-CA"/>
        </w:rPr>
        <w:t>Spécialisations de la colonne vertébrale :</w:t>
      </w:r>
    </w:p>
    <w:p w14:paraId="67169ED3" w14:textId="1ED79BE3" w:rsidR="00F01A23" w:rsidRDefault="00F01A23" w:rsidP="00F01A23">
      <w:pPr>
        <w:pStyle w:val="ListParagraph"/>
        <w:numPr>
          <w:ilvl w:val="2"/>
          <w:numId w:val="1"/>
        </w:numPr>
        <w:rPr>
          <w:lang w:val="fr-CA"/>
        </w:rPr>
      </w:pPr>
      <w:r>
        <w:rPr>
          <w:lang w:val="fr-CA"/>
        </w:rPr>
        <w:lastRenderedPageBreak/>
        <w:t>Vertèbres plus complexes avec des structure de soutien</w:t>
      </w:r>
    </w:p>
    <w:p w14:paraId="69D80228" w14:textId="78F62493" w:rsidR="00F01A23" w:rsidRDefault="00F01A23" w:rsidP="00F01A23">
      <w:pPr>
        <w:pStyle w:val="ListParagraph"/>
        <w:numPr>
          <w:ilvl w:val="2"/>
          <w:numId w:val="1"/>
        </w:numPr>
        <w:rPr>
          <w:lang w:val="fr-CA"/>
        </w:rPr>
      </w:pPr>
      <w:r>
        <w:rPr>
          <w:lang w:val="fr-CA"/>
        </w:rPr>
        <w:t>Régionalisation et spécialisation de la colonne vertébrale</w:t>
      </w:r>
    </w:p>
    <w:p w14:paraId="508427C2" w14:textId="61F468BC" w:rsidR="00F01A23" w:rsidRDefault="00F01A23" w:rsidP="00F01A23">
      <w:pPr>
        <w:pStyle w:val="ListParagraph"/>
        <w:numPr>
          <w:ilvl w:val="1"/>
          <w:numId w:val="1"/>
        </w:numPr>
        <w:rPr>
          <w:lang w:val="fr-CA"/>
        </w:rPr>
      </w:pPr>
      <w:r>
        <w:rPr>
          <w:lang w:val="fr-CA"/>
        </w:rPr>
        <w:t>Capacité accrue d’éviter l’assèchement (peau cornée avec glandes à mucus)</w:t>
      </w:r>
    </w:p>
    <w:p w14:paraId="070EE85A" w14:textId="1AD418E8" w:rsidR="00F01A23" w:rsidRDefault="00F01A23" w:rsidP="00F01A23">
      <w:pPr>
        <w:pStyle w:val="ListParagraph"/>
        <w:numPr>
          <w:ilvl w:val="1"/>
          <w:numId w:val="1"/>
        </w:numPr>
        <w:rPr>
          <w:lang w:val="fr-CA"/>
        </w:rPr>
      </w:pPr>
      <w:r>
        <w:rPr>
          <w:lang w:val="fr-CA"/>
        </w:rPr>
        <w:t>Une respiration pulmonaire et cutanée plus efficace liée à un système circulatoire bonifiée (cœur à 3 ou 4 chambres) pour répondre aux besoins métaboliques de la vie terrestre.</w:t>
      </w:r>
    </w:p>
    <w:p w14:paraId="5B59B07A" w14:textId="16174E3A" w:rsidR="00F01A23" w:rsidRDefault="00F01A23" w:rsidP="00F01A23">
      <w:pPr>
        <w:pStyle w:val="ListParagraph"/>
        <w:numPr>
          <w:ilvl w:val="0"/>
          <w:numId w:val="1"/>
        </w:numPr>
        <w:rPr>
          <w:lang w:val="fr-CA"/>
        </w:rPr>
      </w:pPr>
      <w:r>
        <w:rPr>
          <w:lang w:val="fr-CA"/>
        </w:rPr>
        <w:t>Pourquoi envahir le milieu terrestre :</w:t>
      </w:r>
    </w:p>
    <w:p w14:paraId="1720D0A7" w14:textId="25D8668B" w:rsidR="00F01A23" w:rsidRDefault="00F01A23" w:rsidP="00F01A23">
      <w:pPr>
        <w:pStyle w:val="ListParagraph"/>
        <w:numPr>
          <w:ilvl w:val="1"/>
          <w:numId w:val="1"/>
        </w:numPr>
        <w:rPr>
          <w:lang w:val="fr-CA"/>
        </w:rPr>
      </w:pPr>
      <w:r>
        <w:rPr>
          <w:lang w:val="fr-CA"/>
        </w:rPr>
        <w:t>Diminution des ressources en milieu aquatique (alimentation, reproduction, etc.)</w:t>
      </w:r>
    </w:p>
    <w:p w14:paraId="60F15861" w14:textId="07F31CDA" w:rsidR="00F01A23" w:rsidRDefault="00F01A23" w:rsidP="00F01A23">
      <w:pPr>
        <w:pStyle w:val="ListParagraph"/>
        <w:numPr>
          <w:ilvl w:val="1"/>
          <w:numId w:val="1"/>
        </w:numPr>
        <w:rPr>
          <w:lang w:val="fr-CA"/>
        </w:rPr>
      </w:pPr>
      <w:r>
        <w:rPr>
          <w:lang w:val="fr-CA"/>
        </w:rPr>
        <w:t>Compétition intense dans le milieu aquatique</w:t>
      </w:r>
    </w:p>
    <w:p w14:paraId="79E2AC26" w14:textId="55422D39" w:rsidR="00F01A23" w:rsidRDefault="00F01A23" w:rsidP="00F01A23">
      <w:pPr>
        <w:pStyle w:val="ListParagraph"/>
        <w:numPr>
          <w:ilvl w:val="1"/>
          <w:numId w:val="1"/>
        </w:numPr>
        <w:rPr>
          <w:lang w:val="fr-CA"/>
        </w:rPr>
      </w:pPr>
      <w:r>
        <w:rPr>
          <w:lang w:val="fr-CA"/>
        </w:rPr>
        <w:t>Disponibilité de ressources nutritives (végétation et insectes) en milieu terrestre.</w:t>
      </w:r>
    </w:p>
    <w:p w14:paraId="14A6922B" w14:textId="7F57A53C" w:rsidR="00F01A23" w:rsidRDefault="00F01A23" w:rsidP="00F01A23">
      <w:pPr>
        <w:pStyle w:val="ListParagraph"/>
        <w:numPr>
          <w:ilvl w:val="0"/>
          <w:numId w:val="1"/>
        </w:numPr>
        <w:rPr>
          <w:lang w:val="fr-CA"/>
        </w:rPr>
      </w:pPr>
      <w:r>
        <w:rPr>
          <w:lang w:val="fr-CA"/>
        </w:rPr>
        <w:t>Amphibiens :</w:t>
      </w:r>
    </w:p>
    <w:p w14:paraId="606ADA05" w14:textId="188CF21B" w:rsidR="00F01A23" w:rsidRDefault="00F01A23" w:rsidP="00F01A23">
      <w:pPr>
        <w:pStyle w:val="ListParagraph"/>
        <w:numPr>
          <w:ilvl w:val="1"/>
          <w:numId w:val="1"/>
        </w:numPr>
        <w:rPr>
          <w:lang w:val="fr-CA"/>
        </w:rPr>
      </w:pPr>
      <w:r>
        <w:rPr>
          <w:lang w:val="fr-CA"/>
        </w:rPr>
        <w:t>Anoures (absence de queue) :</w:t>
      </w:r>
    </w:p>
    <w:p w14:paraId="7230A875" w14:textId="6874CF77" w:rsidR="00F01A23" w:rsidRDefault="00F01A23" w:rsidP="00F01A23">
      <w:pPr>
        <w:pStyle w:val="ListParagraph"/>
        <w:numPr>
          <w:ilvl w:val="2"/>
          <w:numId w:val="1"/>
        </w:numPr>
        <w:rPr>
          <w:lang w:val="fr-CA"/>
        </w:rPr>
      </w:pPr>
      <w:r>
        <w:rPr>
          <w:lang w:val="fr-CA"/>
        </w:rPr>
        <w:t>Métamorphose :</w:t>
      </w:r>
    </w:p>
    <w:p w14:paraId="6447FFAA" w14:textId="503FB9D1" w:rsidR="00F01A23" w:rsidRDefault="00F01A23" w:rsidP="00F01A23">
      <w:pPr>
        <w:pStyle w:val="ListParagraph"/>
        <w:numPr>
          <w:ilvl w:val="3"/>
          <w:numId w:val="1"/>
        </w:numPr>
        <w:rPr>
          <w:lang w:val="fr-CA"/>
        </w:rPr>
      </w:pPr>
      <w:proofErr w:type="spellStart"/>
      <w:r>
        <w:rPr>
          <w:lang w:val="fr-CA"/>
        </w:rPr>
        <w:t>Tétard</w:t>
      </w:r>
      <w:proofErr w:type="spellEnd"/>
      <w:r>
        <w:rPr>
          <w:lang w:val="fr-CA"/>
        </w:rPr>
        <w:t xml:space="preserve"> herbivore (avec branchies, queue, et ligne latérale)</w:t>
      </w:r>
    </w:p>
    <w:p w14:paraId="39280B21" w14:textId="37C8760C" w:rsidR="00F01A23" w:rsidRDefault="00F01A23" w:rsidP="00F01A23">
      <w:pPr>
        <w:pStyle w:val="ListParagraph"/>
        <w:numPr>
          <w:ilvl w:val="3"/>
          <w:numId w:val="1"/>
        </w:numPr>
        <w:rPr>
          <w:lang w:val="fr-CA"/>
        </w:rPr>
      </w:pPr>
      <w:r>
        <w:rPr>
          <w:lang w:val="fr-CA"/>
        </w:rPr>
        <w:t>Adulte carnivore (parfois glandes venimeuses, couleurs parfois brillantes, poumon, nouveau système digestif; déploiement de la langue pour attraper les proies)</w:t>
      </w:r>
    </w:p>
    <w:p w14:paraId="7E3AC8F4" w14:textId="19EBBAFC" w:rsidR="00F01A23" w:rsidRDefault="00F01A23" w:rsidP="00F01A23">
      <w:pPr>
        <w:pStyle w:val="ListParagraph"/>
        <w:numPr>
          <w:ilvl w:val="1"/>
          <w:numId w:val="1"/>
        </w:numPr>
        <w:rPr>
          <w:lang w:val="fr-CA"/>
        </w:rPr>
      </w:pPr>
      <w:r>
        <w:rPr>
          <w:lang w:val="fr-CA"/>
        </w:rPr>
        <w:t>Urodèles (présence de queue) :</w:t>
      </w:r>
    </w:p>
    <w:p w14:paraId="037111F1" w14:textId="5F3ED193" w:rsidR="00F01A23" w:rsidRDefault="00F01A23" w:rsidP="00F01A23">
      <w:pPr>
        <w:pStyle w:val="ListParagraph"/>
        <w:numPr>
          <w:ilvl w:val="2"/>
          <w:numId w:val="1"/>
        </w:numPr>
        <w:rPr>
          <w:lang w:val="fr-CA"/>
        </w:rPr>
      </w:pPr>
      <w:r>
        <w:rPr>
          <w:lang w:val="fr-CA"/>
        </w:rPr>
        <w:t>Toujours avec une queue chez l’adulte et trouvé en milieu humide</w:t>
      </w:r>
    </w:p>
    <w:p w14:paraId="32C23382" w14:textId="3DD4FA87" w:rsidR="00F01A23" w:rsidRDefault="00F01A23" w:rsidP="00F01A23">
      <w:pPr>
        <w:pStyle w:val="ListParagraph"/>
        <w:numPr>
          <w:ilvl w:val="2"/>
          <w:numId w:val="1"/>
        </w:numPr>
        <w:rPr>
          <w:lang w:val="fr-CA"/>
        </w:rPr>
      </w:pPr>
      <w:proofErr w:type="spellStart"/>
      <w:r>
        <w:rPr>
          <w:lang w:val="fr-CA"/>
        </w:rPr>
        <w:t>Pédomorphose</w:t>
      </w:r>
      <w:proofErr w:type="spellEnd"/>
      <w:r>
        <w:rPr>
          <w:lang w:val="fr-CA"/>
        </w:rPr>
        <w:t xml:space="preserve"> (</w:t>
      </w:r>
      <w:proofErr w:type="spellStart"/>
      <w:r>
        <w:rPr>
          <w:lang w:val="fr-CA"/>
        </w:rPr>
        <w:t>necture</w:t>
      </w:r>
      <w:proofErr w:type="spellEnd"/>
      <w:r>
        <w:rPr>
          <w:lang w:val="fr-CA"/>
        </w:rPr>
        <w:t>)</w:t>
      </w:r>
    </w:p>
    <w:p w14:paraId="07FADBF5" w14:textId="44EEE891" w:rsidR="00F01A23" w:rsidRDefault="00F01A23" w:rsidP="00F01A23">
      <w:pPr>
        <w:pStyle w:val="ListParagraph"/>
        <w:numPr>
          <w:ilvl w:val="2"/>
          <w:numId w:val="1"/>
        </w:numPr>
        <w:rPr>
          <w:lang w:val="fr-CA"/>
        </w:rPr>
      </w:pPr>
      <w:r>
        <w:rPr>
          <w:lang w:val="fr-CA"/>
        </w:rPr>
        <w:t>Fécondation externe = œufs toujours déposés en milieu humide</w:t>
      </w:r>
    </w:p>
    <w:p w14:paraId="1D404049" w14:textId="1C5CE2EC" w:rsidR="00F01A23" w:rsidRDefault="00F01A23" w:rsidP="00F01A23">
      <w:pPr>
        <w:pStyle w:val="ListParagraph"/>
        <w:numPr>
          <w:ilvl w:val="2"/>
          <w:numId w:val="1"/>
        </w:numPr>
        <w:rPr>
          <w:lang w:val="fr-CA"/>
        </w:rPr>
      </w:pPr>
      <w:r>
        <w:rPr>
          <w:lang w:val="fr-CA"/>
        </w:rPr>
        <w:t>Respiration par poumon, branchies et peau</w:t>
      </w:r>
    </w:p>
    <w:p w14:paraId="12CA97DF" w14:textId="6DDCE766" w:rsidR="00F01A23" w:rsidRDefault="00F01A23" w:rsidP="00F01A23">
      <w:pPr>
        <w:pStyle w:val="ListParagraph"/>
        <w:numPr>
          <w:ilvl w:val="1"/>
          <w:numId w:val="1"/>
        </w:numPr>
        <w:rPr>
          <w:lang w:val="fr-CA"/>
        </w:rPr>
      </w:pPr>
      <w:r>
        <w:rPr>
          <w:lang w:val="fr-CA"/>
        </w:rPr>
        <w:t>Apodes (absence de pattes)</w:t>
      </w:r>
      <w:r w:rsidR="00E57EC8">
        <w:rPr>
          <w:lang w:val="fr-CA"/>
        </w:rPr>
        <w:t> :</w:t>
      </w:r>
    </w:p>
    <w:p w14:paraId="4EA62F63" w14:textId="2DC17FED" w:rsidR="00E57EC8" w:rsidRDefault="00E57EC8" w:rsidP="00E57EC8">
      <w:pPr>
        <w:pStyle w:val="ListParagraph"/>
        <w:numPr>
          <w:ilvl w:val="2"/>
          <w:numId w:val="1"/>
        </w:numPr>
        <w:rPr>
          <w:lang w:val="fr-CA"/>
        </w:rPr>
      </w:pPr>
      <w:r>
        <w:rPr>
          <w:lang w:val="fr-CA"/>
        </w:rPr>
        <w:t>Pas de pattes, pas de métamorphose</w:t>
      </w:r>
    </w:p>
    <w:p w14:paraId="660D7800" w14:textId="31E16D21" w:rsidR="00E57EC8" w:rsidRDefault="00E57EC8" w:rsidP="00E57EC8">
      <w:pPr>
        <w:pStyle w:val="ListParagraph"/>
        <w:numPr>
          <w:ilvl w:val="2"/>
          <w:numId w:val="1"/>
        </w:numPr>
        <w:rPr>
          <w:lang w:val="fr-CA"/>
        </w:rPr>
      </w:pPr>
      <w:r>
        <w:rPr>
          <w:lang w:val="fr-CA"/>
        </w:rPr>
        <w:t>Fouisseurs et tropicaux</w:t>
      </w:r>
    </w:p>
    <w:p w14:paraId="73557E76" w14:textId="7C90C977" w:rsidR="00E57EC8" w:rsidRDefault="00E57EC8" w:rsidP="00E57EC8">
      <w:pPr>
        <w:pStyle w:val="ListParagraph"/>
        <w:numPr>
          <w:ilvl w:val="2"/>
          <w:numId w:val="1"/>
        </w:numPr>
        <w:rPr>
          <w:lang w:val="fr-CA"/>
        </w:rPr>
      </w:pPr>
      <w:r>
        <w:rPr>
          <w:lang w:val="fr-CA"/>
        </w:rPr>
        <w:t>Vision limitée</w:t>
      </w:r>
    </w:p>
    <w:p w14:paraId="598DC959" w14:textId="586103A0" w:rsidR="00E57EC8" w:rsidRPr="00E57EC8" w:rsidRDefault="00E57EC8" w:rsidP="00E57EC8">
      <w:pPr>
        <w:pStyle w:val="ListParagraph"/>
        <w:numPr>
          <w:ilvl w:val="2"/>
          <w:numId w:val="1"/>
        </w:numPr>
        <w:rPr>
          <w:lang w:val="fr-CA"/>
        </w:rPr>
      </w:pPr>
      <w:r>
        <w:rPr>
          <w:lang w:val="fr-CA"/>
        </w:rPr>
        <w:t>Vivent surtout dans les sols humides</w:t>
      </w:r>
    </w:p>
    <w:p w14:paraId="4D33B55A" w14:textId="6AA7C815" w:rsidR="00F01A23" w:rsidRDefault="00E57EC8" w:rsidP="00F01A23">
      <w:pPr>
        <w:pStyle w:val="ListParagraph"/>
        <w:numPr>
          <w:ilvl w:val="0"/>
          <w:numId w:val="1"/>
        </w:numPr>
        <w:rPr>
          <w:lang w:val="fr-CA"/>
        </w:rPr>
      </w:pPr>
      <w:r>
        <w:rPr>
          <w:lang w:val="fr-CA"/>
        </w:rPr>
        <w:t xml:space="preserve">Amniotes (reptiles, oiseaux, </w:t>
      </w:r>
      <w:proofErr w:type="spellStart"/>
      <w:r>
        <w:rPr>
          <w:lang w:val="fr-CA"/>
        </w:rPr>
        <w:t>mammmifères</w:t>
      </w:r>
      <w:proofErr w:type="spellEnd"/>
      <w:r>
        <w:rPr>
          <w:lang w:val="fr-CA"/>
        </w:rPr>
        <w:t>) :</w:t>
      </w:r>
    </w:p>
    <w:p w14:paraId="471ACFEE" w14:textId="7C1171CA" w:rsidR="00E57EC8" w:rsidRDefault="00E57EC8" w:rsidP="00E57EC8">
      <w:pPr>
        <w:pStyle w:val="ListParagraph"/>
        <w:numPr>
          <w:ilvl w:val="1"/>
          <w:numId w:val="1"/>
        </w:numPr>
        <w:rPr>
          <w:lang w:val="fr-CA"/>
        </w:rPr>
      </w:pPr>
      <w:r>
        <w:rPr>
          <w:lang w:val="fr-CA"/>
        </w:rPr>
        <w:t>Œuf contient des membranes qui protègent l’embryon</w:t>
      </w:r>
    </w:p>
    <w:p w14:paraId="363A77C4" w14:textId="01295FCB" w:rsidR="00E57EC8" w:rsidRDefault="00E57EC8" w:rsidP="00E57EC8">
      <w:pPr>
        <w:pStyle w:val="ListParagraph"/>
        <w:numPr>
          <w:ilvl w:val="1"/>
          <w:numId w:val="1"/>
        </w:numPr>
        <w:rPr>
          <w:lang w:val="fr-CA"/>
        </w:rPr>
      </w:pPr>
      <w:r>
        <w:rPr>
          <w:lang w:val="fr-CA"/>
        </w:rPr>
        <w:t>Amnios contient le liquide amniotique</w:t>
      </w:r>
    </w:p>
    <w:p w14:paraId="44475F8C" w14:textId="060EE1E7" w:rsidR="00E57EC8" w:rsidRDefault="00E57EC8" w:rsidP="00E57EC8">
      <w:pPr>
        <w:pStyle w:val="ListParagraph"/>
        <w:numPr>
          <w:ilvl w:val="1"/>
          <w:numId w:val="1"/>
        </w:numPr>
        <w:rPr>
          <w:lang w:val="fr-CA"/>
        </w:rPr>
      </w:pPr>
      <w:r>
        <w:rPr>
          <w:lang w:val="fr-CA"/>
        </w:rPr>
        <w:t>Présence d’une coquille :</w:t>
      </w:r>
    </w:p>
    <w:p w14:paraId="03FCFB97" w14:textId="6276989E" w:rsidR="00E57EC8" w:rsidRDefault="00E57EC8" w:rsidP="00E57EC8">
      <w:pPr>
        <w:pStyle w:val="ListParagraph"/>
        <w:numPr>
          <w:ilvl w:val="2"/>
          <w:numId w:val="1"/>
        </w:numPr>
        <w:rPr>
          <w:lang w:val="fr-CA"/>
        </w:rPr>
      </w:pPr>
      <w:r>
        <w:rPr>
          <w:lang w:val="fr-CA"/>
        </w:rPr>
        <w:t>Rigide chez les oiseaux</w:t>
      </w:r>
    </w:p>
    <w:p w14:paraId="1B4C8AD4" w14:textId="745C1956" w:rsidR="00E57EC8" w:rsidRDefault="00E57EC8" w:rsidP="00E57EC8">
      <w:pPr>
        <w:pStyle w:val="ListParagraph"/>
        <w:numPr>
          <w:ilvl w:val="2"/>
          <w:numId w:val="1"/>
        </w:numPr>
        <w:rPr>
          <w:lang w:val="fr-CA"/>
        </w:rPr>
      </w:pPr>
      <w:r>
        <w:rPr>
          <w:lang w:val="fr-CA"/>
        </w:rPr>
        <w:t>Plus flexible chez les reptiles et monotrèmes</w:t>
      </w:r>
    </w:p>
    <w:p w14:paraId="7AC9C8AD" w14:textId="4D5DBAC3" w:rsidR="00E57EC8" w:rsidRDefault="00E57EC8" w:rsidP="00E57EC8">
      <w:pPr>
        <w:pStyle w:val="ListParagraph"/>
        <w:numPr>
          <w:ilvl w:val="2"/>
          <w:numId w:val="1"/>
        </w:numPr>
        <w:rPr>
          <w:lang w:val="fr-CA"/>
        </w:rPr>
      </w:pPr>
      <w:r>
        <w:rPr>
          <w:lang w:val="fr-CA"/>
        </w:rPr>
        <w:t>Superflue chez les autres mammifères</w:t>
      </w:r>
    </w:p>
    <w:p w14:paraId="0C44FAFF" w14:textId="71FE369C" w:rsidR="00E57EC8" w:rsidRDefault="00E57EC8" w:rsidP="00E57EC8">
      <w:pPr>
        <w:pStyle w:val="ListParagraph"/>
        <w:numPr>
          <w:ilvl w:val="0"/>
          <w:numId w:val="1"/>
        </w:numPr>
        <w:rPr>
          <w:lang w:val="fr-CA"/>
        </w:rPr>
      </w:pPr>
      <w:r>
        <w:rPr>
          <w:lang w:val="fr-CA"/>
        </w:rPr>
        <w:t>Reptiles :</w:t>
      </w:r>
    </w:p>
    <w:p w14:paraId="4081EC84" w14:textId="23FCF206" w:rsidR="00E57EC8" w:rsidRDefault="00E57EC8" w:rsidP="00E57EC8">
      <w:pPr>
        <w:pStyle w:val="ListParagraph"/>
        <w:numPr>
          <w:ilvl w:val="1"/>
          <w:numId w:val="1"/>
        </w:numPr>
        <w:rPr>
          <w:lang w:val="fr-CA"/>
        </w:rPr>
      </w:pPr>
      <w:r>
        <w:rPr>
          <w:lang w:val="fr-CA"/>
        </w:rPr>
        <w:t>Peau sèche</w:t>
      </w:r>
      <w:r w:rsidR="00AB6C87">
        <w:rPr>
          <w:lang w:val="fr-CA"/>
        </w:rPr>
        <w:t xml:space="preserve"> (avec écailles contenant de la kératine)</w:t>
      </w:r>
    </w:p>
    <w:p w14:paraId="3634D5DB" w14:textId="06F2FD73" w:rsidR="00AB6C87" w:rsidRDefault="00AB6C87" w:rsidP="00E57EC8">
      <w:pPr>
        <w:pStyle w:val="ListParagraph"/>
        <w:numPr>
          <w:ilvl w:val="1"/>
          <w:numId w:val="1"/>
        </w:numPr>
        <w:rPr>
          <w:lang w:val="fr-CA"/>
        </w:rPr>
      </w:pPr>
      <w:r>
        <w:rPr>
          <w:lang w:val="fr-CA"/>
        </w:rPr>
        <w:t>Fécondation interne</w:t>
      </w:r>
    </w:p>
    <w:p w14:paraId="0856719F" w14:textId="77777777" w:rsidR="00AB6C87" w:rsidRDefault="00AB6C87" w:rsidP="00AB6C87">
      <w:pPr>
        <w:pStyle w:val="ListParagraph"/>
        <w:numPr>
          <w:ilvl w:val="1"/>
          <w:numId w:val="1"/>
        </w:numPr>
        <w:rPr>
          <w:lang w:val="fr-CA"/>
        </w:rPr>
      </w:pPr>
      <w:r>
        <w:rPr>
          <w:lang w:val="fr-CA"/>
        </w:rPr>
        <w:t>Capacité de locomotion améliorée</w:t>
      </w:r>
    </w:p>
    <w:p w14:paraId="4A73585E" w14:textId="7751A88A" w:rsidR="00AB6C87" w:rsidRPr="00AB6C87" w:rsidRDefault="00AB6C87" w:rsidP="00AB6C87">
      <w:pPr>
        <w:pStyle w:val="ListParagraph"/>
        <w:numPr>
          <w:ilvl w:val="1"/>
          <w:numId w:val="1"/>
        </w:numPr>
        <w:rPr>
          <w:lang w:val="fr-CA"/>
        </w:rPr>
      </w:pPr>
      <w:r w:rsidRPr="00AB6C87">
        <w:rPr>
          <w:lang w:val="fr-CA"/>
        </w:rPr>
        <w:t>Extinction du Crétacé :</w:t>
      </w:r>
    </w:p>
    <w:p w14:paraId="3CB2CB23" w14:textId="344656F1" w:rsidR="00AB6C87" w:rsidRDefault="00AB6C87" w:rsidP="00AB6C87">
      <w:pPr>
        <w:pStyle w:val="ListParagraph"/>
        <w:numPr>
          <w:ilvl w:val="2"/>
          <w:numId w:val="1"/>
        </w:numPr>
        <w:rPr>
          <w:lang w:val="fr-CA"/>
        </w:rPr>
      </w:pPr>
      <w:r>
        <w:rPr>
          <w:lang w:val="fr-CA"/>
        </w:rPr>
        <w:t>Disparition des dinosaures</w:t>
      </w:r>
    </w:p>
    <w:p w14:paraId="0D5FEE51" w14:textId="2155112D" w:rsidR="00AB6C87" w:rsidRDefault="00AB6C87" w:rsidP="00AB6C87">
      <w:pPr>
        <w:pStyle w:val="ListParagraph"/>
        <w:numPr>
          <w:ilvl w:val="2"/>
          <w:numId w:val="1"/>
        </w:numPr>
        <w:rPr>
          <w:lang w:val="fr-CA"/>
        </w:rPr>
      </w:pPr>
      <w:r>
        <w:rPr>
          <w:lang w:val="fr-CA"/>
        </w:rPr>
        <w:t>Mammifères ont connu une grande radiation adaptative et ils dominent maintenant la faune des grands animaux terrestres</w:t>
      </w:r>
    </w:p>
    <w:p w14:paraId="12BBB6CA" w14:textId="6EA78F9C" w:rsidR="00AB6C87" w:rsidRDefault="00AB6C87" w:rsidP="00AB6C87">
      <w:pPr>
        <w:pStyle w:val="ListParagraph"/>
        <w:numPr>
          <w:ilvl w:val="0"/>
          <w:numId w:val="1"/>
        </w:numPr>
        <w:rPr>
          <w:lang w:val="fr-CA"/>
        </w:rPr>
      </w:pPr>
      <w:r>
        <w:rPr>
          <w:lang w:val="fr-CA"/>
        </w:rPr>
        <w:t>Anapsides (parareptiles + tortues) :</w:t>
      </w:r>
    </w:p>
    <w:p w14:paraId="2D3D4663" w14:textId="49B4E797" w:rsidR="00AB6C87" w:rsidRDefault="00AB6C87" w:rsidP="00AB6C87">
      <w:pPr>
        <w:pStyle w:val="ListParagraph"/>
        <w:numPr>
          <w:ilvl w:val="1"/>
          <w:numId w:val="1"/>
        </w:numPr>
        <w:rPr>
          <w:lang w:val="fr-CA"/>
        </w:rPr>
      </w:pPr>
      <w:r>
        <w:rPr>
          <w:lang w:val="fr-CA"/>
        </w:rPr>
        <w:t>Parmi les premiers reptiles apparus au Carbonifère</w:t>
      </w:r>
    </w:p>
    <w:p w14:paraId="0259CA5C" w14:textId="00E96FC9" w:rsidR="00AB6C87" w:rsidRDefault="00AB6C87" w:rsidP="00AB6C87">
      <w:pPr>
        <w:pStyle w:val="ListParagraph"/>
        <w:numPr>
          <w:ilvl w:val="1"/>
          <w:numId w:val="1"/>
        </w:numPr>
        <w:rPr>
          <w:lang w:val="fr-CA"/>
        </w:rPr>
      </w:pPr>
      <w:r>
        <w:rPr>
          <w:lang w:val="fr-CA"/>
        </w:rPr>
        <w:lastRenderedPageBreak/>
        <w:t>Herbivores trapus et gros</w:t>
      </w:r>
    </w:p>
    <w:p w14:paraId="3C25603A" w14:textId="31BF65B6" w:rsidR="00AB6C87" w:rsidRDefault="00AB6C87" w:rsidP="00AB6C87">
      <w:pPr>
        <w:pStyle w:val="ListParagraph"/>
        <w:numPr>
          <w:ilvl w:val="1"/>
          <w:numId w:val="1"/>
        </w:numPr>
        <w:rPr>
          <w:lang w:val="fr-CA"/>
        </w:rPr>
      </w:pPr>
      <w:r>
        <w:rPr>
          <w:lang w:val="fr-CA"/>
        </w:rPr>
        <w:t>Tortues sont les survivant de ce groupe</w:t>
      </w:r>
    </w:p>
    <w:p w14:paraId="167215EA" w14:textId="1B0FAA2B" w:rsidR="00AB6C87" w:rsidRDefault="00AB6C87" w:rsidP="00AB6C87">
      <w:pPr>
        <w:pStyle w:val="ListParagraph"/>
        <w:numPr>
          <w:ilvl w:val="1"/>
          <w:numId w:val="1"/>
        </w:numPr>
        <w:rPr>
          <w:lang w:val="fr-CA"/>
        </w:rPr>
      </w:pPr>
      <w:r>
        <w:rPr>
          <w:lang w:val="fr-CA"/>
        </w:rPr>
        <w:t>Crâne anapside = pas de fosse temporale</w:t>
      </w:r>
    </w:p>
    <w:p w14:paraId="748485D8" w14:textId="2D8C9ED7" w:rsidR="00AB6C87" w:rsidRDefault="00AB6C87" w:rsidP="00AB6C87">
      <w:pPr>
        <w:pStyle w:val="ListParagraph"/>
        <w:numPr>
          <w:ilvl w:val="1"/>
          <w:numId w:val="1"/>
        </w:numPr>
        <w:rPr>
          <w:lang w:val="fr-CA"/>
        </w:rPr>
      </w:pPr>
      <w:r>
        <w:rPr>
          <w:lang w:val="fr-CA"/>
        </w:rPr>
        <w:t>Crâne diapside = deux fosses temporales (ex : lézards)</w:t>
      </w:r>
    </w:p>
    <w:p w14:paraId="1F7A2FE8" w14:textId="1E1393E5" w:rsidR="00AB6C87" w:rsidRDefault="00AB6C87" w:rsidP="00AB6C87">
      <w:pPr>
        <w:pStyle w:val="ListParagraph"/>
        <w:numPr>
          <w:ilvl w:val="0"/>
          <w:numId w:val="1"/>
        </w:numPr>
        <w:rPr>
          <w:lang w:val="fr-CA"/>
        </w:rPr>
      </w:pPr>
      <w:r>
        <w:rPr>
          <w:lang w:val="fr-CA"/>
        </w:rPr>
        <w:t>Succès des dinosaures :</w:t>
      </w:r>
    </w:p>
    <w:p w14:paraId="701D77BA" w14:textId="1B48ED9C" w:rsidR="00AB6C87" w:rsidRDefault="00AB6C87" w:rsidP="00AB6C87">
      <w:pPr>
        <w:pStyle w:val="ListParagraph"/>
        <w:numPr>
          <w:ilvl w:val="1"/>
          <w:numId w:val="1"/>
        </w:numPr>
        <w:rPr>
          <w:lang w:val="fr-CA"/>
        </w:rPr>
      </w:pPr>
      <w:r>
        <w:rPr>
          <w:lang w:val="fr-CA"/>
        </w:rPr>
        <w:t>Posture :</w:t>
      </w:r>
    </w:p>
    <w:p w14:paraId="57D03E74" w14:textId="34580893" w:rsidR="00AB6C87" w:rsidRDefault="00AB6C87" w:rsidP="00AB6C87">
      <w:pPr>
        <w:pStyle w:val="ListParagraph"/>
        <w:numPr>
          <w:ilvl w:val="2"/>
          <w:numId w:val="1"/>
        </w:numPr>
        <w:rPr>
          <w:lang w:val="fr-CA"/>
        </w:rPr>
      </w:pPr>
      <w:proofErr w:type="spellStart"/>
      <w:r>
        <w:rPr>
          <w:lang w:val="fr-CA"/>
        </w:rPr>
        <w:t>Archosaures</w:t>
      </w:r>
      <w:proofErr w:type="spellEnd"/>
      <w:r>
        <w:rPr>
          <w:lang w:val="fr-CA"/>
        </w:rPr>
        <w:t xml:space="preserve"> primitifs = la posture est vautrée</w:t>
      </w:r>
    </w:p>
    <w:p w14:paraId="5655CAF5" w14:textId="55BC8D89" w:rsidR="00AB6C87" w:rsidRDefault="00AB6C87" w:rsidP="00AB6C87">
      <w:pPr>
        <w:pStyle w:val="ListParagraph"/>
        <w:numPr>
          <w:ilvl w:val="2"/>
          <w:numId w:val="1"/>
        </w:numPr>
        <w:rPr>
          <w:lang w:val="fr-CA"/>
        </w:rPr>
      </w:pPr>
      <w:proofErr w:type="spellStart"/>
      <w:r>
        <w:rPr>
          <w:lang w:val="fr-CA"/>
        </w:rPr>
        <w:t>Archosaures</w:t>
      </w:r>
      <w:proofErr w:type="spellEnd"/>
      <w:r>
        <w:rPr>
          <w:lang w:val="fr-CA"/>
        </w:rPr>
        <w:t xml:space="preserve"> avancés (</w:t>
      </w:r>
      <w:proofErr w:type="spellStart"/>
      <w:r>
        <w:rPr>
          <w:lang w:val="fr-CA"/>
        </w:rPr>
        <w:t>dino</w:t>
      </w:r>
      <w:proofErr w:type="spellEnd"/>
      <w:r>
        <w:rPr>
          <w:lang w:val="fr-CA"/>
        </w:rPr>
        <w:t xml:space="preserve"> + oiseaux) = membranes dans un plan vertical sous le corps. Fémur vertical avec tête faisant un angle de 90</w:t>
      </w:r>
      <w:r>
        <w:rPr>
          <w:rFonts w:ascii="Calibri" w:hAnsi="Calibri"/>
          <w:lang w:val="fr-CA"/>
        </w:rPr>
        <w:t>°</w:t>
      </w:r>
      <w:r>
        <w:rPr>
          <w:lang w:val="fr-CA"/>
        </w:rPr>
        <w:t xml:space="preserve"> avec le corps de l’os. Rotation du genou vers l’avant.</w:t>
      </w:r>
    </w:p>
    <w:p w14:paraId="3BD0B2FC" w14:textId="24B6CE5C" w:rsidR="00AB6C87" w:rsidRDefault="00AB6C87" w:rsidP="00AB6C87">
      <w:pPr>
        <w:pStyle w:val="ListParagraph"/>
        <w:numPr>
          <w:ilvl w:val="1"/>
          <w:numId w:val="1"/>
        </w:numPr>
        <w:rPr>
          <w:lang w:val="fr-CA"/>
        </w:rPr>
      </w:pPr>
      <w:proofErr w:type="spellStart"/>
      <w:r>
        <w:rPr>
          <w:lang w:val="fr-CA"/>
        </w:rPr>
        <w:t>Bipèdalisme</w:t>
      </w:r>
      <w:proofErr w:type="spellEnd"/>
    </w:p>
    <w:p w14:paraId="3D8EA759" w14:textId="6201631E" w:rsidR="00AB6C87" w:rsidRDefault="00AB6C87" w:rsidP="00AB6C87">
      <w:pPr>
        <w:pStyle w:val="ListParagraph"/>
        <w:numPr>
          <w:ilvl w:val="0"/>
          <w:numId w:val="1"/>
        </w:numPr>
        <w:rPr>
          <w:lang w:val="fr-CA"/>
        </w:rPr>
      </w:pPr>
      <w:r>
        <w:rPr>
          <w:lang w:val="fr-CA"/>
        </w:rPr>
        <w:t>Oiseaux :</w:t>
      </w:r>
    </w:p>
    <w:p w14:paraId="6A4450C9" w14:textId="6B327BBC" w:rsidR="00AB6C87" w:rsidRDefault="00AB6C87" w:rsidP="00AB6C87">
      <w:pPr>
        <w:pStyle w:val="ListParagraph"/>
        <w:numPr>
          <w:ilvl w:val="1"/>
          <w:numId w:val="1"/>
        </w:numPr>
        <w:rPr>
          <w:lang w:val="fr-CA"/>
        </w:rPr>
      </w:pPr>
      <w:r>
        <w:rPr>
          <w:lang w:val="fr-CA"/>
        </w:rPr>
        <w:t xml:space="preserve">Plumes = </w:t>
      </w:r>
      <w:proofErr w:type="spellStart"/>
      <w:r>
        <w:rPr>
          <w:lang w:val="fr-CA"/>
        </w:rPr>
        <w:t>exaptation</w:t>
      </w:r>
      <w:proofErr w:type="spellEnd"/>
    </w:p>
    <w:p w14:paraId="59DC1585" w14:textId="491A3A50" w:rsidR="00AB6C87" w:rsidRDefault="00AB6C87" w:rsidP="00AB6C87">
      <w:pPr>
        <w:pStyle w:val="ListParagraph"/>
        <w:numPr>
          <w:ilvl w:val="1"/>
          <w:numId w:val="1"/>
        </w:numPr>
        <w:rPr>
          <w:lang w:val="fr-CA"/>
        </w:rPr>
      </w:pPr>
      <w:r>
        <w:rPr>
          <w:lang w:val="fr-CA"/>
        </w:rPr>
        <w:t>Caractères :</w:t>
      </w:r>
    </w:p>
    <w:p w14:paraId="0E3BFB6A" w14:textId="6B1A203D" w:rsidR="00AB6C87" w:rsidRDefault="00AB6C87" w:rsidP="00AB6C87">
      <w:pPr>
        <w:pStyle w:val="ListParagraph"/>
        <w:numPr>
          <w:ilvl w:val="2"/>
          <w:numId w:val="1"/>
        </w:numPr>
        <w:rPr>
          <w:lang w:val="fr-CA"/>
        </w:rPr>
      </w:pPr>
      <w:r>
        <w:rPr>
          <w:lang w:val="fr-CA"/>
        </w:rPr>
        <w:t>Adaptations pour le vol (réduction de poids)</w:t>
      </w:r>
    </w:p>
    <w:p w14:paraId="2E28B7A6" w14:textId="77823080" w:rsidR="00AB6C87" w:rsidRDefault="00AB6C87" w:rsidP="00AB6C87">
      <w:pPr>
        <w:pStyle w:val="ListParagraph"/>
        <w:numPr>
          <w:ilvl w:val="3"/>
          <w:numId w:val="1"/>
        </w:numPr>
        <w:rPr>
          <w:lang w:val="fr-CA"/>
        </w:rPr>
      </w:pPr>
      <w:r>
        <w:rPr>
          <w:lang w:val="fr-CA"/>
        </w:rPr>
        <w:t>Gonades petites et femelle avec un seul ovaire</w:t>
      </w:r>
    </w:p>
    <w:p w14:paraId="6453A231" w14:textId="00374700" w:rsidR="00AB6C87" w:rsidRDefault="00AB6C87" w:rsidP="00AB6C87">
      <w:pPr>
        <w:pStyle w:val="ListParagraph"/>
        <w:numPr>
          <w:ilvl w:val="3"/>
          <w:numId w:val="1"/>
        </w:numPr>
        <w:rPr>
          <w:lang w:val="fr-CA"/>
        </w:rPr>
      </w:pPr>
      <w:r>
        <w:rPr>
          <w:lang w:val="fr-CA"/>
        </w:rPr>
        <w:t>Os pneumatiques</w:t>
      </w:r>
    </w:p>
    <w:p w14:paraId="588BA49F" w14:textId="445988EB" w:rsidR="00AB6C87" w:rsidRDefault="00AB6C87" w:rsidP="00AB6C87">
      <w:pPr>
        <w:pStyle w:val="ListParagraph"/>
        <w:numPr>
          <w:ilvl w:val="3"/>
          <w:numId w:val="1"/>
        </w:numPr>
        <w:rPr>
          <w:lang w:val="fr-CA"/>
        </w:rPr>
      </w:pPr>
      <w:r>
        <w:rPr>
          <w:lang w:val="fr-CA"/>
        </w:rPr>
        <w:t>Pas de vessie</w:t>
      </w:r>
    </w:p>
    <w:p w14:paraId="63AB794E" w14:textId="587A4D29" w:rsidR="00AB6C87" w:rsidRDefault="00AB6C87" w:rsidP="00AB6C87">
      <w:pPr>
        <w:pStyle w:val="ListParagraph"/>
        <w:numPr>
          <w:ilvl w:val="3"/>
          <w:numId w:val="1"/>
        </w:numPr>
        <w:rPr>
          <w:lang w:val="fr-CA"/>
        </w:rPr>
      </w:pPr>
      <w:r>
        <w:rPr>
          <w:lang w:val="fr-CA"/>
        </w:rPr>
        <w:t>Pas de dents</w:t>
      </w:r>
    </w:p>
    <w:p w14:paraId="39E67098" w14:textId="7893BE86" w:rsidR="00AB6C87" w:rsidRDefault="00AB6C87" w:rsidP="00AB6C87">
      <w:pPr>
        <w:pStyle w:val="ListParagraph"/>
        <w:numPr>
          <w:ilvl w:val="2"/>
          <w:numId w:val="1"/>
        </w:numPr>
        <w:rPr>
          <w:lang w:val="fr-CA"/>
        </w:rPr>
      </w:pPr>
      <w:r>
        <w:rPr>
          <w:lang w:val="fr-CA"/>
        </w:rPr>
        <w:t>Plumes légères (faites de kératine) sont des écailles</w:t>
      </w:r>
      <w:r w:rsidR="00814C8B">
        <w:rPr>
          <w:lang w:val="fr-CA"/>
        </w:rPr>
        <w:t xml:space="preserve"> reptiliennes modifiées</w:t>
      </w:r>
    </w:p>
    <w:p w14:paraId="4237FA8D" w14:textId="5DD91FA5" w:rsidR="00814C8B" w:rsidRDefault="00814C8B" w:rsidP="00AB6C87">
      <w:pPr>
        <w:pStyle w:val="ListParagraph"/>
        <w:numPr>
          <w:ilvl w:val="2"/>
          <w:numId w:val="1"/>
        </w:numPr>
        <w:rPr>
          <w:lang w:val="fr-CA"/>
        </w:rPr>
      </w:pPr>
      <w:r>
        <w:rPr>
          <w:lang w:val="fr-CA"/>
        </w:rPr>
        <w:t>Endotherme</w:t>
      </w:r>
    </w:p>
    <w:p w14:paraId="57010993" w14:textId="7EBD4E86" w:rsidR="00814C8B" w:rsidRDefault="00814C8B" w:rsidP="00AB6C87">
      <w:pPr>
        <w:pStyle w:val="ListParagraph"/>
        <w:numPr>
          <w:ilvl w:val="2"/>
          <w:numId w:val="1"/>
        </w:numPr>
        <w:rPr>
          <w:lang w:val="fr-CA"/>
        </w:rPr>
      </w:pPr>
      <w:r>
        <w:rPr>
          <w:lang w:val="fr-CA"/>
        </w:rPr>
        <w:t>Fécondation interne produit des œufs à coquille dure</w:t>
      </w:r>
    </w:p>
    <w:p w14:paraId="0C7850B8" w14:textId="55CAD8C7" w:rsidR="00814C8B" w:rsidRDefault="00814C8B" w:rsidP="00AB6C87">
      <w:pPr>
        <w:pStyle w:val="ListParagraph"/>
        <w:numPr>
          <w:ilvl w:val="2"/>
          <w:numId w:val="1"/>
        </w:numPr>
        <w:rPr>
          <w:lang w:val="fr-CA"/>
        </w:rPr>
      </w:pPr>
      <w:r>
        <w:rPr>
          <w:lang w:val="fr-CA"/>
        </w:rPr>
        <w:t>Comportement parental très développé</w:t>
      </w:r>
    </w:p>
    <w:p w14:paraId="3F7A66E9" w14:textId="15181B0D" w:rsidR="00814C8B" w:rsidRDefault="00814C8B" w:rsidP="00814C8B">
      <w:pPr>
        <w:pStyle w:val="ListParagraph"/>
        <w:numPr>
          <w:ilvl w:val="0"/>
          <w:numId w:val="1"/>
        </w:numPr>
        <w:rPr>
          <w:lang w:val="fr-CA"/>
        </w:rPr>
      </w:pPr>
      <w:r>
        <w:rPr>
          <w:lang w:val="fr-CA"/>
        </w:rPr>
        <w:t>Mammifères :</w:t>
      </w:r>
    </w:p>
    <w:p w14:paraId="58D2890E" w14:textId="187F10F2" w:rsidR="00814C8B" w:rsidRDefault="00814C8B" w:rsidP="00814C8B">
      <w:pPr>
        <w:pStyle w:val="ListParagraph"/>
        <w:numPr>
          <w:ilvl w:val="1"/>
          <w:numId w:val="1"/>
        </w:numPr>
        <w:rPr>
          <w:lang w:val="fr-CA"/>
        </w:rPr>
      </w:pPr>
      <w:proofErr w:type="spellStart"/>
      <w:r>
        <w:rPr>
          <w:lang w:val="fr-CA"/>
        </w:rPr>
        <w:t>Pélycosaures</w:t>
      </w:r>
      <w:proofErr w:type="spellEnd"/>
      <w:r>
        <w:rPr>
          <w:lang w:val="fr-CA"/>
        </w:rPr>
        <w:t> :</w:t>
      </w:r>
    </w:p>
    <w:p w14:paraId="5DB9CC69" w14:textId="28F0A511" w:rsidR="00814C8B" w:rsidRDefault="00814C8B" w:rsidP="00814C8B">
      <w:pPr>
        <w:pStyle w:val="ListParagraph"/>
        <w:numPr>
          <w:ilvl w:val="2"/>
          <w:numId w:val="1"/>
        </w:numPr>
        <w:rPr>
          <w:lang w:val="fr-CA"/>
        </w:rPr>
      </w:pPr>
      <w:r>
        <w:rPr>
          <w:lang w:val="fr-CA"/>
        </w:rPr>
        <w:t>Prédateurs efficaces</w:t>
      </w:r>
    </w:p>
    <w:p w14:paraId="3BE3B056" w14:textId="39CFA675" w:rsidR="00814C8B" w:rsidRDefault="00814C8B" w:rsidP="00814C8B">
      <w:pPr>
        <w:pStyle w:val="ListParagraph"/>
        <w:numPr>
          <w:ilvl w:val="2"/>
          <w:numId w:val="1"/>
        </w:numPr>
        <w:rPr>
          <w:lang w:val="fr-CA"/>
        </w:rPr>
      </w:pPr>
      <w:r>
        <w:rPr>
          <w:lang w:val="fr-CA"/>
        </w:rPr>
        <w:t>Muscles masticateurs étaient ancrés dans la fosse temporale</w:t>
      </w:r>
    </w:p>
    <w:p w14:paraId="425B0B5C" w14:textId="290821F1" w:rsidR="00814C8B" w:rsidRDefault="00814C8B" w:rsidP="00814C8B">
      <w:pPr>
        <w:pStyle w:val="ListParagraph"/>
        <w:numPr>
          <w:ilvl w:val="2"/>
          <w:numId w:val="1"/>
        </w:numPr>
        <w:rPr>
          <w:lang w:val="fr-CA"/>
        </w:rPr>
      </w:pPr>
      <w:r>
        <w:rPr>
          <w:lang w:val="fr-CA"/>
        </w:rPr>
        <w:t>Premiers vertébrés terrestres à tuer des proies de leur propre taille</w:t>
      </w:r>
    </w:p>
    <w:p w14:paraId="6EED84AF" w14:textId="4B7614E2" w:rsidR="00814C8B" w:rsidRDefault="00814C8B" w:rsidP="00814C8B">
      <w:pPr>
        <w:pStyle w:val="ListParagraph"/>
        <w:numPr>
          <w:ilvl w:val="2"/>
          <w:numId w:val="1"/>
        </w:numPr>
        <w:rPr>
          <w:lang w:val="fr-CA"/>
        </w:rPr>
      </w:pPr>
      <w:proofErr w:type="spellStart"/>
      <w:r>
        <w:rPr>
          <w:lang w:val="fr-CA"/>
        </w:rPr>
        <w:t>Dimetrodon</w:t>
      </w:r>
      <w:proofErr w:type="spellEnd"/>
      <w:r>
        <w:rPr>
          <w:lang w:val="fr-CA"/>
        </w:rPr>
        <w:t xml:space="preserve"> (voile dorsale)</w:t>
      </w:r>
    </w:p>
    <w:p w14:paraId="380AE867" w14:textId="74FA7F0A" w:rsidR="00814C8B" w:rsidRDefault="00814C8B" w:rsidP="00814C8B">
      <w:pPr>
        <w:pStyle w:val="ListParagraph"/>
        <w:numPr>
          <w:ilvl w:val="2"/>
          <w:numId w:val="1"/>
        </w:numPr>
        <w:rPr>
          <w:lang w:val="fr-CA"/>
        </w:rPr>
      </w:pPr>
      <w:r>
        <w:rPr>
          <w:lang w:val="fr-CA"/>
        </w:rPr>
        <w:t>Reptiles dominant jusqu’à la grande extinction du Permien</w:t>
      </w:r>
    </w:p>
    <w:p w14:paraId="5664D2DE" w14:textId="48E88E28" w:rsidR="00814C8B" w:rsidRDefault="00814C8B" w:rsidP="00814C8B">
      <w:pPr>
        <w:pStyle w:val="ListParagraph"/>
        <w:numPr>
          <w:ilvl w:val="2"/>
          <w:numId w:val="1"/>
        </w:numPr>
        <w:rPr>
          <w:lang w:val="fr-CA"/>
        </w:rPr>
      </w:pPr>
      <w:r>
        <w:rPr>
          <w:lang w:val="fr-CA"/>
        </w:rPr>
        <w:t>Furent remplacés par les thérapsides</w:t>
      </w:r>
    </w:p>
    <w:p w14:paraId="1FE0B4EE" w14:textId="1C771AF3" w:rsidR="00814C8B" w:rsidRDefault="00814C8B" w:rsidP="00814C8B">
      <w:pPr>
        <w:pStyle w:val="ListParagraph"/>
        <w:numPr>
          <w:ilvl w:val="1"/>
          <w:numId w:val="1"/>
        </w:numPr>
        <w:rPr>
          <w:lang w:val="fr-CA"/>
        </w:rPr>
      </w:pPr>
      <w:r>
        <w:rPr>
          <w:lang w:val="fr-CA"/>
        </w:rPr>
        <w:t>Thérapsides :</w:t>
      </w:r>
    </w:p>
    <w:p w14:paraId="20518BB6" w14:textId="0D5213A0" w:rsidR="00814C8B" w:rsidRDefault="00814C8B" w:rsidP="00814C8B">
      <w:pPr>
        <w:pStyle w:val="ListParagraph"/>
        <w:numPr>
          <w:ilvl w:val="2"/>
          <w:numId w:val="1"/>
        </w:numPr>
        <w:rPr>
          <w:lang w:val="fr-CA"/>
        </w:rPr>
      </w:pPr>
      <w:r>
        <w:rPr>
          <w:lang w:val="fr-CA"/>
        </w:rPr>
        <w:t>Petits reptiles</w:t>
      </w:r>
    </w:p>
    <w:p w14:paraId="5E76C435" w14:textId="615E5A96" w:rsidR="00814C8B" w:rsidRDefault="00814C8B" w:rsidP="00814C8B">
      <w:pPr>
        <w:pStyle w:val="ListParagraph"/>
        <w:numPr>
          <w:ilvl w:val="2"/>
          <w:numId w:val="1"/>
        </w:numPr>
        <w:rPr>
          <w:lang w:val="fr-CA"/>
        </w:rPr>
      </w:pPr>
      <w:r>
        <w:rPr>
          <w:lang w:val="fr-CA"/>
        </w:rPr>
        <w:t>Prédateurs très actifs</w:t>
      </w:r>
    </w:p>
    <w:p w14:paraId="450EBC65" w14:textId="0C730740" w:rsidR="00814C8B" w:rsidRDefault="00814C8B" w:rsidP="00814C8B">
      <w:pPr>
        <w:pStyle w:val="ListParagraph"/>
        <w:numPr>
          <w:ilvl w:val="2"/>
          <w:numId w:val="1"/>
        </w:numPr>
        <w:rPr>
          <w:lang w:val="fr-CA"/>
        </w:rPr>
      </w:pPr>
      <w:r>
        <w:rPr>
          <w:lang w:val="fr-CA"/>
        </w:rPr>
        <w:t>Nocturnes et actifs même durant les mois d’hivers (endotherme)</w:t>
      </w:r>
    </w:p>
    <w:p w14:paraId="7CC264B2" w14:textId="42E76C82" w:rsidR="00814C8B" w:rsidRPr="00814C8B" w:rsidRDefault="00814C8B" w:rsidP="00814C8B">
      <w:pPr>
        <w:pStyle w:val="ListParagraph"/>
        <w:numPr>
          <w:ilvl w:val="2"/>
          <w:numId w:val="1"/>
        </w:numPr>
        <w:rPr>
          <w:lang w:val="fr-CA"/>
        </w:rPr>
      </w:pPr>
      <w:r>
        <w:rPr>
          <w:lang w:val="fr-CA"/>
        </w:rPr>
        <w:t>Cynodontes = groupe apparenté aux mammifères</w:t>
      </w:r>
    </w:p>
    <w:p w14:paraId="6AA709EB" w14:textId="3156B42F" w:rsidR="00814C8B" w:rsidRDefault="00814C8B" w:rsidP="00814C8B">
      <w:pPr>
        <w:pStyle w:val="ListParagraph"/>
        <w:numPr>
          <w:ilvl w:val="1"/>
          <w:numId w:val="1"/>
        </w:numPr>
        <w:rPr>
          <w:lang w:val="fr-CA"/>
        </w:rPr>
      </w:pPr>
      <w:r>
        <w:rPr>
          <w:lang w:val="fr-CA"/>
        </w:rPr>
        <w:t>Mammifères (3 groupes) :</w:t>
      </w:r>
    </w:p>
    <w:p w14:paraId="664B476A" w14:textId="19EF7D67" w:rsidR="00814C8B" w:rsidRPr="00814C8B" w:rsidRDefault="00814C8B" w:rsidP="00814C8B">
      <w:pPr>
        <w:pStyle w:val="ListParagraph"/>
        <w:numPr>
          <w:ilvl w:val="1"/>
          <w:numId w:val="1"/>
        </w:numPr>
        <w:rPr>
          <w:lang w:val="fr-CA"/>
        </w:rPr>
      </w:pPr>
      <w:r>
        <w:rPr>
          <w:lang w:val="fr-CA"/>
        </w:rPr>
        <w:t xml:space="preserve">Poils, </w:t>
      </w:r>
      <w:proofErr w:type="spellStart"/>
      <w:r>
        <w:rPr>
          <w:lang w:val="fr-CA"/>
        </w:rPr>
        <w:t>endothermie</w:t>
      </w:r>
      <w:proofErr w:type="spellEnd"/>
      <w:r>
        <w:rPr>
          <w:lang w:val="fr-CA"/>
        </w:rPr>
        <w:t xml:space="preserve">, glandes mammaires, </w:t>
      </w:r>
      <w:proofErr w:type="spellStart"/>
      <w:r>
        <w:rPr>
          <w:lang w:val="fr-CA"/>
        </w:rPr>
        <w:t>diphragme</w:t>
      </w:r>
      <w:proofErr w:type="spellEnd"/>
      <w:r>
        <w:rPr>
          <w:lang w:val="fr-CA"/>
        </w:rPr>
        <w:t xml:space="preserve"> (système respiratoire), différenciation des dents</w:t>
      </w:r>
    </w:p>
    <w:p w14:paraId="33C92B6D" w14:textId="12079362" w:rsidR="00814C8B" w:rsidRDefault="00814C8B" w:rsidP="00814C8B">
      <w:pPr>
        <w:pStyle w:val="ListParagraph"/>
        <w:numPr>
          <w:ilvl w:val="2"/>
          <w:numId w:val="1"/>
        </w:numPr>
        <w:rPr>
          <w:lang w:val="fr-CA"/>
        </w:rPr>
      </w:pPr>
      <w:r>
        <w:rPr>
          <w:lang w:val="fr-CA"/>
        </w:rPr>
        <w:t>Monotrèmes :</w:t>
      </w:r>
    </w:p>
    <w:p w14:paraId="47ADC86E" w14:textId="02363E5C" w:rsidR="00814C8B" w:rsidRDefault="00814C8B" w:rsidP="00814C8B">
      <w:pPr>
        <w:pStyle w:val="ListParagraph"/>
        <w:numPr>
          <w:ilvl w:val="3"/>
          <w:numId w:val="1"/>
        </w:numPr>
        <w:rPr>
          <w:lang w:val="fr-CA"/>
        </w:rPr>
      </w:pPr>
      <w:r>
        <w:rPr>
          <w:lang w:val="fr-CA"/>
        </w:rPr>
        <w:t>Seuls mammifères à pondre des œufs (coquille molle)</w:t>
      </w:r>
    </w:p>
    <w:p w14:paraId="2DD5E81C" w14:textId="1DACAE18" w:rsidR="00814C8B" w:rsidRDefault="00814C8B" w:rsidP="00814C8B">
      <w:pPr>
        <w:pStyle w:val="ListParagraph"/>
        <w:numPr>
          <w:ilvl w:val="3"/>
          <w:numId w:val="1"/>
        </w:numPr>
        <w:rPr>
          <w:lang w:val="fr-CA"/>
        </w:rPr>
      </w:pPr>
      <w:r>
        <w:rPr>
          <w:lang w:val="fr-CA"/>
        </w:rPr>
        <w:t>Présence de glandes mammaires mais pas de mamelons</w:t>
      </w:r>
    </w:p>
    <w:p w14:paraId="1C3E50C1" w14:textId="36C49699" w:rsidR="00814C8B" w:rsidRDefault="00814C8B" w:rsidP="00814C8B">
      <w:pPr>
        <w:pStyle w:val="ListParagraph"/>
        <w:numPr>
          <w:ilvl w:val="3"/>
          <w:numId w:val="1"/>
        </w:numPr>
        <w:rPr>
          <w:lang w:val="fr-CA"/>
        </w:rPr>
      </w:pPr>
      <w:r>
        <w:rPr>
          <w:lang w:val="fr-CA"/>
        </w:rPr>
        <w:lastRenderedPageBreak/>
        <w:t>Présence d’une poche incubatrice</w:t>
      </w:r>
    </w:p>
    <w:p w14:paraId="012E61ED" w14:textId="502EDAE7" w:rsidR="00814C8B" w:rsidRDefault="00814C8B" w:rsidP="00814C8B">
      <w:pPr>
        <w:pStyle w:val="ListParagraph"/>
        <w:numPr>
          <w:ilvl w:val="2"/>
          <w:numId w:val="1"/>
        </w:numPr>
        <w:rPr>
          <w:lang w:val="fr-CA"/>
        </w:rPr>
      </w:pPr>
      <w:r>
        <w:rPr>
          <w:lang w:val="fr-CA"/>
        </w:rPr>
        <w:t>Marsupiaux :</w:t>
      </w:r>
    </w:p>
    <w:p w14:paraId="3090AB55" w14:textId="15C8B0A6" w:rsidR="00814C8B" w:rsidRDefault="00814C8B" w:rsidP="00814C8B">
      <w:pPr>
        <w:pStyle w:val="ListParagraph"/>
        <w:numPr>
          <w:ilvl w:val="3"/>
          <w:numId w:val="1"/>
        </w:numPr>
        <w:rPr>
          <w:lang w:val="fr-CA"/>
        </w:rPr>
      </w:pPr>
      <w:r>
        <w:rPr>
          <w:lang w:val="fr-CA"/>
        </w:rPr>
        <w:t>Donnent naissance à des petits</w:t>
      </w:r>
    </w:p>
    <w:p w14:paraId="4242BFE6" w14:textId="0A521131" w:rsidR="00814C8B" w:rsidRDefault="00814C8B" w:rsidP="00814C8B">
      <w:pPr>
        <w:pStyle w:val="ListParagraph"/>
        <w:numPr>
          <w:ilvl w:val="3"/>
          <w:numId w:val="1"/>
        </w:numPr>
        <w:rPr>
          <w:lang w:val="fr-CA"/>
        </w:rPr>
      </w:pPr>
      <w:r>
        <w:rPr>
          <w:lang w:val="fr-CA"/>
        </w:rPr>
        <w:t>Possèdent des mamelons</w:t>
      </w:r>
    </w:p>
    <w:p w14:paraId="157A27B5" w14:textId="35754A1F" w:rsidR="00814C8B" w:rsidRDefault="00814C8B" w:rsidP="00814C8B">
      <w:pPr>
        <w:pStyle w:val="ListParagraph"/>
        <w:numPr>
          <w:ilvl w:val="3"/>
          <w:numId w:val="1"/>
        </w:numPr>
        <w:rPr>
          <w:lang w:val="fr-CA"/>
        </w:rPr>
      </w:pPr>
      <w:r>
        <w:rPr>
          <w:lang w:val="fr-CA"/>
        </w:rPr>
        <w:t>Embryon se développe dans l’utérus; présence d’un placenta</w:t>
      </w:r>
    </w:p>
    <w:p w14:paraId="6FA9678B" w14:textId="4832046E" w:rsidR="00814C8B" w:rsidRPr="00814C8B" w:rsidRDefault="00814C8B" w:rsidP="00814C8B">
      <w:pPr>
        <w:pStyle w:val="ListParagraph"/>
        <w:numPr>
          <w:ilvl w:val="3"/>
          <w:numId w:val="1"/>
        </w:numPr>
        <w:rPr>
          <w:lang w:val="fr-CA"/>
        </w:rPr>
      </w:pPr>
      <w:r>
        <w:rPr>
          <w:lang w:val="fr-CA"/>
        </w:rPr>
        <w:t>Naissance prématurée et croissance dans le marsupium</w:t>
      </w:r>
    </w:p>
    <w:p w14:paraId="2228342F" w14:textId="6A5C701B" w:rsidR="00814C8B" w:rsidRDefault="00814C8B" w:rsidP="00814C8B">
      <w:pPr>
        <w:pStyle w:val="ListParagraph"/>
        <w:numPr>
          <w:ilvl w:val="2"/>
          <w:numId w:val="1"/>
        </w:numPr>
        <w:rPr>
          <w:lang w:val="fr-CA"/>
        </w:rPr>
      </w:pPr>
      <w:r>
        <w:rPr>
          <w:lang w:val="fr-CA"/>
        </w:rPr>
        <w:t>Euthériens :</w:t>
      </w:r>
    </w:p>
    <w:p w14:paraId="77459D96" w14:textId="39D91BC5" w:rsidR="00814C8B" w:rsidRDefault="00814C8B" w:rsidP="00814C8B">
      <w:pPr>
        <w:pStyle w:val="ListParagraph"/>
        <w:numPr>
          <w:ilvl w:val="3"/>
          <w:numId w:val="1"/>
        </w:numPr>
        <w:rPr>
          <w:lang w:val="fr-CA"/>
        </w:rPr>
      </w:pPr>
      <w:r>
        <w:rPr>
          <w:lang w:val="fr-CA"/>
        </w:rPr>
        <w:t>Mammifères placentaires</w:t>
      </w:r>
    </w:p>
    <w:p w14:paraId="55B27255" w14:textId="2B3C017B" w:rsidR="00814C8B" w:rsidRDefault="00814C8B" w:rsidP="00814C8B">
      <w:pPr>
        <w:pStyle w:val="ListParagraph"/>
        <w:numPr>
          <w:ilvl w:val="3"/>
          <w:numId w:val="1"/>
        </w:numPr>
        <w:rPr>
          <w:lang w:val="fr-CA"/>
        </w:rPr>
      </w:pPr>
      <w:r>
        <w:rPr>
          <w:lang w:val="fr-CA"/>
        </w:rPr>
        <w:t>Gestation plus longue; embryon bien développé</w:t>
      </w:r>
    </w:p>
    <w:p w14:paraId="3597A120" w14:textId="47EB7DD6" w:rsidR="00814C8B" w:rsidRDefault="00814C8B" w:rsidP="00814C8B">
      <w:pPr>
        <w:pStyle w:val="ListParagraph"/>
        <w:numPr>
          <w:ilvl w:val="3"/>
          <w:numId w:val="1"/>
        </w:numPr>
        <w:rPr>
          <w:lang w:val="fr-CA"/>
        </w:rPr>
      </w:pPr>
      <w:r>
        <w:rPr>
          <w:lang w:val="fr-CA"/>
        </w:rPr>
        <w:t>Groupe qui est devenu abondant à la fin du Crétacé</w:t>
      </w:r>
    </w:p>
    <w:p w14:paraId="304745AC" w14:textId="32B6A69F" w:rsidR="00814C8B" w:rsidRDefault="00814C8B" w:rsidP="00814C8B">
      <w:pPr>
        <w:pStyle w:val="ListParagraph"/>
        <w:numPr>
          <w:ilvl w:val="0"/>
          <w:numId w:val="1"/>
        </w:numPr>
        <w:rPr>
          <w:lang w:val="fr-CA"/>
        </w:rPr>
      </w:pPr>
      <w:r>
        <w:rPr>
          <w:lang w:val="fr-CA"/>
        </w:rPr>
        <w:t>Primates :</w:t>
      </w:r>
    </w:p>
    <w:p w14:paraId="2422F229" w14:textId="7C4AAC90" w:rsidR="00814C8B" w:rsidRDefault="00814C8B" w:rsidP="00814C8B">
      <w:pPr>
        <w:pStyle w:val="ListParagraph"/>
        <w:numPr>
          <w:ilvl w:val="1"/>
          <w:numId w:val="1"/>
        </w:numPr>
        <w:rPr>
          <w:lang w:val="fr-CA"/>
        </w:rPr>
      </w:pPr>
      <w:r>
        <w:rPr>
          <w:lang w:val="fr-CA"/>
        </w:rPr>
        <w:t>Pouces opposables au reste des doigts</w:t>
      </w:r>
    </w:p>
    <w:p w14:paraId="6BB0E4E9" w14:textId="21378CE1" w:rsidR="00814C8B" w:rsidRDefault="00814C8B" w:rsidP="00814C8B">
      <w:pPr>
        <w:pStyle w:val="ListParagraph"/>
        <w:numPr>
          <w:ilvl w:val="1"/>
          <w:numId w:val="1"/>
        </w:numPr>
        <w:rPr>
          <w:lang w:val="fr-CA"/>
        </w:rPr>
      </w:pPr>
      <w:r>
        <w:rPr>
          <w:lang w:val="fr-CA"/>
        </w:rPr>
        <w:t>Doigts et orteils portent des ongles plats</w:t>
      </w:r>
    </w:p>
    <w:p w14:paraId="57CAFC22" w14:textId="714A47CA" w:rsidR="00814C8B" w:rsidRDefault="00814C8B" w:rsidP="00814C8B">
      <w:pPr>
        <w:pStyle w:val="ListParagraph"/>
        <w:numPr>
          <w:ilvl w:val="1"/>
          <w:numId w:val="1"/>
        </w:numPr>
        <w:rPr>
          <w:lang w:val="fr-CA"/>
        </w:rPr>
      </w:pPr>
      <w:r>
        <w:rPr>
          <w:lang w:val="fr-CA"/>
        </w:rPr>
        <w:t>Orbites migrent vers l’avant et offre une excellente vision binoculaire</w:t>
      </w:r>
    </w:p>
    <w:p w14:paraId="1C2FCFF9" w14:textId="26DC3301" w:rsidR="00814C8B" w:rsidRDefault="00814C8B" w:rsidP="00814C8B">
      <w:pPr>
        <w:pStyle w:val="ListParagraph"/>
        <w:numPr>
          <w:ilvl w:val="0"/>
          <w:numId w:val="1"/>
        </w:numPr>
        <w:rPr>
          <w:lang w:val="fr-CA"/>
        </w:rPr>
      </w:pPr>
      <w:r>
        <w:rPr>
          <w:lang w:val="fr-CA"/>
        </w:rPr>
        <w:t>Caractères dérivés des humains :</w:t>
      </w:r>
    </w:p>
    <w:p w14:paraId="689D63C2" w14:textId="6A07726B" w:rsidR="00814C8B" w:rsidRDefault="00814C8B" w:rsidP="00814C8B">
      <w:pPr>
        <w:pStyle w:val="ListParagraph"/>
        <w:numPr>
          <w:ilvl w:val="1"/>
          <w:numId w:val="1"/>
        </w:numPr>
        <w:rPr>
          <w:lang w:val="fr-CA"/>
        </w:rPr>
      </w:pPr>
      <w:r>
        <w:rPr>
          <w:lang w:val="fr-CA"/>
        </w:rPr>
        <w:t>Station verticale</w:t>
      </w:r>
    </w:p>
    <w:p w14:paraId="790904BB" w14:textId="0BA7AE9F" w:rsidR="00814C8B" w:rsidRDefault="00814C8B" w:rsidP="00814C8B">
      <w:pPr>
        <w:pStyle w:val="ListParagraph"/>
        <w:numPr>
          <w:ilvl w:val="1"/>
          <w:numId w:val="1"/>
        </w:numPr>
        <w:rPr>
          <w:lang w:val="fr-CA"/>
        </w:rPr>
      </w:pPr>
      <w:r>
        <w:rPr>
          <w:lang w:val="fr-CA"/>
        </w:rPr>
        <w:t>Cerveau volumineux</w:t>
      </w:r>
    </w:p>
    <w:p w14:paraId="3ABD4FB5" w14:textId="6CA015C1" w:rsidR="00814C8B" w:rsidRDefault="00814C8B" w:rsidP="00814C8B">
      <w:pPr>
        <w:pStyle w:val="ListParagraph"/>
        <w:numPr>
          <w:ilvl w:val="1"/>
          <w:numId w:val="1"/>
        </w:numPr>
        <w:rPr>
          <w:lang w:val="fr-CA"/>
        </w:rPr>
      </w:pPr>
      <w:r>
        <w:rPr>
          <w:lang w:val="fr-CA"/>
        </w:rPr>
        <w:t>Os et muscles des mâchoires réduits</w:t>
      </w:r>
    </w:p>
    <w:p w14:paraId="499ED00B" w14:textId="5196A755" w:rsidR="00814C8B" w:rsidRDefault="00814C8B" w:rsidP="00814C8B">
      <w:pPr>
        <w:pStyle w:val="ListParagraph"/>
        <w:numPr>
          <w:ilvl w:val="1"/>
          <w:numId w:val="1"/>
        </w:numPr>
        <w:rPr>
          <w:lang w:val="fr-CA"/>
        </w:rPr>
      </w:pPr>
      <w:r>
        <w:rPr>
          <w:lang w:val="fr-CA"/>
        </w:rPr>
        <w:t>Langage et pensée symbolique</w:t>
      </w:r>
    </w:p>
    <w:p w14:paraId="546F6C32" w14:textId="1B9E5AAC" w:rsidR="00814C8B" w:rsidRPr="00814C8B" w:rsidRDefault="00814C8B" w:rsidP="00814C8B">
      <w:pPr>
        <w:pStyle w:val="ListParagraph"/>
        <w:numPr>
          <w:ilvl w:val="2"/>
          <w:numId w:val="1"/>
        </w:numPr>
        <w:rPr>
          <w:lang w:val="fr-CA"/>
        </w:rPr>
      </w:pPr>
      <w:r>
        <w:rPr>
          <w:lang w:val="fr-CA"/>
        </w:rPr>
        <w:t>Capable de fabriquer des outils complexes</w:t>
      </w:r>
      <w:bookmarkStart w:id="0" w:name="_GoBack"/>
      <w:bookmarkEnd w:id="0"/>
    </w:p>
    <w:sectPr w:rsidR="00814C8B" w:rsidRPr="00814C8B" w:rsidSect="00852A1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degree">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377E50"/>
    <w:multiLevelType w:val="hybridMultilevel"/>
    <w:tmpl w:val="187CD3F6"/>
    <w:lvl w:ilvl="0" w:tplc="41FCC61E">
      <w:start w:val="1"/>
      <w:numFmt w:val="bullet"/>
      <w:lvlText w:val="–"/>
      <w:lvlJc w:val="left"/>
      <w:pPr>
        <w:tabs>
          <w:tab w:val="num" w:pos="720"/>
        </w:tabs>
        <w:ind w:left="720" w:hanging="360"/>
      </w:pPr>
      <w:rPr>
        <w:rFonts w:ascii="Times New Roman" w:hAnsi="Times New Roman" w:hint="default"/>
      </w:rPr>
    </w:lvl>
    <w:lvl w:ilvl="1" w:tplc="E0C46E30">
      <w:start w:val="1"/>
      <w:numFmt w:val="bullet"/>
      <w:lvlText w:val="–"/>
      <w:lvlJc w:val="left"/>
      <w:pPr>
        <w:tabs>
          <w:tab w:val="num" w:pos="1440"/>
        </w:tabs>
        <w:ind w:left="1440" w:hanging="360"/>
      </w:pPr>
      <w:rPr>
        <w:rFonts w:ascii="Times New Roman" w:hAnsi="Times New Roman" w:hint="default"/>
      </w:rPr>
    </w:lvl>
    <w:lvl w:ilvl="2" w:tplc="C13A6786" w:tentative="1">
      <w:start w:val="1"/>
      <w:numFmt w:val="bullet"/>
      <w:lvlText w:val="–"/>
      <w:lvlJc w:val="left"/>
      <w:pPr>
        <w:tabs>
          <w:tab w:val="num" w:pos="2160"/>
        </w:tabs>
        <w:ind w:left="2160" w:hanging="360"/>
      </w:pPr>
      <w:rPr>
        <w:rFonts w:ascii="Times New Roman" w:hAnsi="Times New Roman" w:hint="default"/>
      </w:rPr>
    </w:lvl>
    <w:lvl w:ilvl="3" w:tplc="D694A976" w:tentative="1">
      <w:start w:val="1"/>
      <w:numFmt w:val="bullet"/>
      <w:lvlText w:val="–"/>
      <w:lvlJc w:val="left"/>
      <w:pPr>
        <w:tabs>
          <w:tab w:val="num" w:pos="2880"/>
        </w:tabs>
        <w:ind w:left="2880" w:hanging="360"/>
      </w:pPr>
      <w:rPr>
        <w:rFonts w:ascii="Times New Roman" w:hAnsi="Times New Roman" w:hint="default"/>
      </w:rPr>
    </w:lvl>
    <w:lvl w:ilvl="4" w:tplc="B052C14C" w:tentative="1">
      <w:start w:val="1"/>
      <w:numFmt w:val="bullet"/>
      <w:lvlText w:val="–"/>
      <w:lvlJc w:val="left"/>
      <w:pPr>
        <w:tabs>
          <w:tab w:val="num" w:pos="3600"/>
        </w:tabs>
        <w:ind w:left="3600" w:hanging="360"/>
      </w:pPr>
      <w:rPr>
        <w:rFonts w:ascii="Times New Roman" w:hAnsi="Times New Roman" w:hint="default"/>
      </w:rPr>
    </w:lvl>
    <w:lvl w:ilvl="5" w:tplc="2B140DD2" w:tentative="1">
      <w:start w:val="1"/>
      <w:numFmt w:val="bullet"/>
      <w:lvlText w:val="–"/>
      <w:lvlJc w:val="left"/>
      <w:pPr>
        <w:tabs>
          <w:tab w:val="num" w:pos="4320"/>
        </w:tabs>
        <w:ind w:left="4320" w:hanging="360"/>
      </w:pPr>
      <w:rPr>
        <w:rFonts w:ascii="Times New Roman" w:hAnsi="Times New Roman" w:hint="default"/>
      </w:rPr>
    </w:lvl>
    <w:lvl w:ilvl="6" w:tplc="83C82F98" w:tentative="1">
      <w:start w:val="1"/>
      <w:numFmt w:val="bullet"/>
      <w:lvlText w:val="–"/>
      <w:lvlJc w:val="left"/>
      <w:pPr>
        <w:tabs>
          <w:tab w:val="num" w:pos="5040"/>
        </w:tabs>
        <w:ind w:left="5040" w:hanging="360"/>
      </w:pPr>
      <w:rPr>
        <w:rFonts w:ascii="Times New Roman" w:hAnsi="Times New Roman" w:hint="default"/>
      </w:rPr>
    </w:lvl>
    <w:lvl w:ilvl="7" w:tplc="33FE10A4" w:tentative="1">
      <w:start w:val="1"/>
      <w:numFmt w:val="bullet"/>
      <w:lvlText w:val="–"/>
      <w:lvlJc w:val="left"/>
      <w:pPr>
        <w:tabs>
          <w:tab w:val="num" w:pos="5760"/>
        </w:tabs>
        <w:ind w:left="5760" w:hanging="360"/>
      </w:pPr>
      <w:rPr>
        <w:rFonts w:ascii="Times New Roman" w:hAnsi="Times New Roman" w:hint="default"/>
      </w:rPr>
    </w:lvl>
    <w:lvl w:ilvl="8" w:tplc="BC964054" w:tentative="1">
      <w:start w:val="1"/>
      <w:numFmt w:val="bullet"/>
      <w:lvlText w:val="–"/>
      <w:lvlJc w:val="left"/>
      <w:pPr>
        <w:tabs>
          <w:tab w:val="num" w:pos="6480"/>
        </w:tabs>
        <w:ind w:left="6480" w:hanging="360"/>
      </w:pPr>
      <w:rPr>
        <w:rFonts w:ascii="Times New Roman" w:hAnsi="Times New Roman" w:hint="default"/>
      </w:rPr>
    </w:lvl>
  </w:abstractNum>
  <w:abstractNum w:abstractNumId="1">
    <w:nsid w:val="48A809B9"/>
    <w:multiLevelType w:val="hybridMultilevel"/>
    <w:tmpl w:val="8BEEC4D0"/>
    <w:lvl w:ilvl="0" w:tplc="77DA4A5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A01"/>
    <w:rsid w:val="00001247"/>
    <w:rsid w:val="00013761"/>
    <w:rsid w:val="00026ADE"/>
    <w:rsid w:val="00037E7D"/>
    <w:rsid w:val="000A4B4D"/>
    <w:rsid w:val="000B3BF3"/>
    <w:rsid w:val="000C7CF9"/>
    <w:rsid w:val="000D2308"/>
    <w:rsid w:val="000E00A9"/>
    <w:rsid w:val="000F00E3"/>
    <w:rsid w:val="00121BC5"/>
    <w:rsid w:val="0013443C"/>
    <w:rsid w:val="0015015F"/>
    <w:rsid w:val="00155C1A"/>
    <w:rsid w:val="00173BD9"/>
    <w:rsid w:val="001819CC"/>
    <w:rsid w:val="00183857"/>
    <w:rsid w:val="00194E78"/>
    <w:rsid w:val="001A7BA8"/>
    <w:rsid w:val="001B618E"/>
    <w:rsid w:val="001C1E1E"/>
    <w:rsid w:val="001C3723"/>
    <w:rsid w:val="001C7D24"/>
    <w:rsid w:val="001F3A10"/>
    <w:rsid w:val="0024097D"/>
    <w:rsid w:val="0024477E"/>
    <w:rsid w:val="00253779"/>
    <w:rsid w:val="002B12F8"/>
    <w:rsid w:val="00307378"/>
    <w:rsid w:val="003678E9"/>
    <w:rsid w:val="003753E9"/>
    <w:rsid w:val="00393DF0"/>
    <w:rsid w:val="00397B51"/>
    <w:rsid w:val="003C029D"/>
    <w:rsid w:val="00400D17"/>
    <w:rsid w:val="004139FE"/>
    <w:rsid w:val="00423926"/>
    <w:rsid w:val="00425E36"/>
    <w:rsid w:val="00450F25"/>
    <w:rsid w:val="0045326E"/>
    <w:rsid w:val="00453F19"/>
    <w:rsid w:val="00492BCB"/>
    <w:rsid w:val="004974B9"/>
    <w:rsid w:val="004D57DE"/>
    <w:rsid w:val="004D6A84"/>
    <w:rsid w:val="004F5654"/>
    <w:rsid w:val="0051108D"/>
    <w:rsid w:val="00512293"/>
    <w:rsid w:val="00540869"/>
    <w:rsid w:val="00562545"/>
    <w:rsid w:val="00573C1F"/>
    <w:rsid w:val="0058507A"/>
    <w:rsid w:val="005B77B3"/>
    <w:rsid w:val="005B78FE"/>
    <w:rsid w:val="005C0233"/>
    <w:rsid w:val="005D7B72"/>
    <w:rsid w:val="005F32B0"/>
    <w:rsid w:val="00625B2A"/>
    <w:rsid w:val="0069160A"/>
    <w:rsid w:val="00692DA0"/>
    <w:rsid w:val="006A50A3"/>
    <w:rsid w:val="007169F5"/>
    <w:rsid w:val="00723CFE"/>
    <w:rsid w:val="00737DFC"/>
    <w:rsid w:val="00745CD7"/>
    <w:rsid w:val="00763489"/>
    <w:rsid w:val="007675A6"/>
    <w:rsid w:val="007949E9"/>
    <w:rsid w:val="007A7E20"/>
    <w:rsid w:val="007A7F91"/>
    <w:rsid w:val="007B18C1"/>
    <w:rsid w:val="007C0078"/>
    <w:rsid w:val="007D355F"/>
    <w:rsid w:val="008026B9"/>
    <w:rsid w:val="00814C8B"/>
    <w:rsid w:val="0083429D"/>
    <w:rsid w:val="00852A1C"/>
    <w:rsid w:val="00855EAC"/>
    <w:rsid w:val="00875964"/>
    <w:rsid w:val="00884B30"/>
    <w:rsid w:val="00885602"/>
    <w:rsid w:val="008A0963"/>
    <w:rsid w:val="008B5EA4"/>
    <w:rsid w:val="008D1813"/>
    <w:rsid w:val="008D380F"/>
    <w:rsid w:val="009016A5"/>
    <w:rsid w:val="00902C89"/>
    <w:rsid w:val="00911446"/>
    <w:rsid w:val="0091657D"/>
    <w:rsid w:val="00951941"/>
    <w:rsid w:val="0095328A"/>
    <w:rsid w:val="009C3C89"/>
    <w:rsid w:val="009F1983"/>
    <w:rsid w:val="00A352C8"/>
    <w:rsid w:val="00A459CF"/>
    <w:rsid w:val="00A52133"/>
    <w:rsid w:val="00A6797E"/>
    <w:rsid w:val="00AB6C87"/>
    <w:rsid w:val="00AC3C00"/>
    <w:rsid w:val="00AE1713"/>
    <w:rsid w:val="00AE4AE1"/>
    <w:rsid w:val="00B07ADA"/>
    <w:rsid w:val="00B07BD2"/>
    <w:rsid w:val="00B50C4F"/>
    <w:rsid w:val="00B67F25"/>
    <w:rsid w:val="00B85310"/>
    <w:rsid w:val="00B85D2E"/>
    <w:rsid w:val="00BA5CFE"/>
    <w:rsid w:val="00BE37E2"/>
    <w:rsid w:val="00BF18B3"/>
    <w:rsid w:val="00C132DC"/>
    <w:rsid w:val="00C446ED"/>
    <w:rsid w:val="00CA61BF"/>
    <w:rsid w:val="00CB1A01"/>
    <w:rsid w:val="00CF5B02"/>
    <w:rsid w:val="00D436F5"/>
    <w:rsid w:val="00D46599"/>
    <w:rsid w:val="00D50650"/>
    <w:rsid w:val="00D9597E"/>
    <w:rsid w:val="00DA7917"/>
    <w:rsid w:val="00DB103F"/>
    <w:rsid w:val="00DE5046"/>
    <w:rsid w:val="00DF480A"/>
    <w:rsid w:val="00E47090"/>
    <w:rsid w:val="00E57EC8"/>
    <w:rsid w:val="00E629B1"/>
    <w:rsid w:val="00E64191"/>
    <w:rsid w:val="00E66BE0"/>
    <w:rsid w:val="00E74378"/>
    <w:rsid w:val="00EB2E2D"/>
    <w:rsid w:val="00EB7247"/>
    <w:rsid w:val="00ED4705"/>
    <w:rsid w:val="00F01A23"/>
    <w:rsid w:val="00F3315D"/>
    <w:rsid w:val="00F4484F"/>
    <w:rsid w:val="00F661D3"/>
    <w:rsid w:val="00FB2971"/>
    <w:rsid w:val="00FB3103"/>
    <w:rsid w:val="00FD6A28"/>
    <w:rsid w:val="00FE3E00"/>
    <w:rsid w:val="00FE7D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6F2D09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1144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1A01"/>
    <w:pPr>
      <w:ind w:left="720"/>
      <w:contextualSpacing/>
    </w:pPr>
  </w:style>
  <w:style w:type="character" w:styleId="Strong">
    <w:name w:val="Strong"/>
    <w:basedOn w:val="DefaultParagraphFont"/>
    <w:uiPriority w:val="22"/>
    <w:qFormat/>
    <w:rsid w:val="00450F2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6903725">
      <w:bodyDiv w:val="1"/>
      <w:marLeft w:val="0"/>
      <w:marRight w:val="0"/>
      <w:marTop w:val="0"/>
      <w:marBottom w:val="0"/>
      <w:divBdr>
        <w:top w:val="none" w:sz="0" w:space="0" w:color="auto"/>
        <w:left w:val="none" w:sz="0" w:space="0" w:color="auto"/>
        <w:bottom w:val="none" w:sz="0" w:space="0" w:color="auto"/>
        <w:right w:val="none" w:sz="0" w:space="0" w:color="auto"/>
      </w:divBdr>
      <w:divsChild>
        <w:div w:id="1213149717">
          <w:marLeft w:val="1166"/>
          <w:marRight w:val="0"/>
          <w:marTop w:val="134"/>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476</TotalTime>
  <Pages>27</Pages>
  <Words>7969</Words>
  <Characters>45424</Characters>
  <Application>Microsoft Macintosh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53287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Michaliszyn</dc:creator>
  <cp:keywords/>
  <dc:description/>
  <cp:lastModifiedBy>Kristina Michaliszyn</cp:lastModifiedBy>
  <cp:revision>75</cp:revision>
  <dcterms:created xsi:type="dcterms:W3CDTF">2016-12-14T02:14:00Z</dcterms:created>
  <dcterms:modified xsi:type="dcterms:W3CDTF">2016-12-15T02:43:00Z</dcterms:modified>
</cp:coreProperties>
</file>