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F0706F" w14:textId="77777777" w:rsidR="00915157" w:rsidRDefault="006F6FE9" w:rsidP="006F6FE9">
      <w:pPr>
        <w:jc w:val="center"/>
        <w:rPr>
          <w:sz w:val="28"/>
          <w:lang w:val="en-CA"/>
        </w:rPr>
      </w:pPr>
      <w:r w:rsidRPr="006F6FE9">
        <w:rPr>
          <w:sz w:val="28"/>
          <w:lang w:val="en-CA"/>
        </w:rPr>
        <w:t>Un</w:t>
      </w:r>
      <w:bookmarkStart w:id="0" w:name="_GoBack"/>
      <w:bookmarkEnd w:id="0"/>
      <w:r w:rsidRPr="006F6FE9">
        <w:rPr>
          <w:sz w:val="28"/>
          <w:lang w:val="en-CA"/>
        </w:rPr>
        <w:t>derstand different types of microscopy and their requirements for use in cell biology</w:t>
      </w:r>
    </w:p>
    <w:p w14:paraId="6A164DCE" w14:textId="77777777" w:rsidR="006F6FE9" w:rsidRPr="006F6FE9" w:rsidRDefault="006F6FE9" w:rsidP="006F6FE9">
      <w:pPr>
        <w:jc w:val="center"/>
        <w:rPr>
          <w:sz w:val="28"/>
          <w:lang w:val="en-CA"/>
        </w:rPr>
      </w:pPr>
    </w:p>
    <w:p w14:paraId="74B3BEDC" w14:textId="77777777" w:rsidR="006F6FE9" w:rsidRPr="006F6FE9" w:rsidRDefault="006F6FE9" w:rsidP="00AA3B37">
      <w:pPr>
        <w:rPr>
          <w:sz w:val="28"/>
          <w:lang w:val="en-CA"/>
        </w:rPr>
      </w:pPr>
    </w:p>
    <w:p w14:paraId="2EADF4C2" w14:textId="77777777" w:rsidR="006F6FE9" w:rsidRPr="006F6FE9" w:rsidRDefault="006F6FE9">
      <w:pPr>
        <w:rPr>
          <w:u w:val="single"/>
          <w:lang w:val="en-CA"/>
        </w:rPr>
      </w:pPr>
      <w:r w:rsidRPr="006F6FE9">
        <w:rPr>
          <w:u w:val="single"/>
          <w:lang w:val="en-CA"/>
        </w:rPr>
        <w:t>LIGHT MICROSCOPY (LM)</w:t>
      </w:r>
    </w:p>
    <w:p w14:paraId="6293939C" w14:textId="77777777" w:rsidR="006F6FE9" w:rsidRDefault="006F6FE9">
      <w:pPr>
        <w:rPr>
          <w:lang w:val="en-CA"/>
        </w:rPr>
      </w:pPr>
    </w:p>
    <w:p w14:paraId="5292BF68" w14:textId="77777777" w:rsidR="006F6FE9" w:rsidRDefault="006F6FE9" w:rsidP="00AA3B37">
      <w:pPr>
        <w:jc w:val="both"/>
        <w:rPr>
          <w:lang w:val="en-CA"/>
        </w:rPr>
      </w:pPr>
      <w:r>
        <w:rPr>
          <w:lang w:val="en-CA"/>
        </w:rPr>
        <w:tab/>
        <w:t xml:space="preserve">Visible light passed through specimen then through glass lenses. Lenses refract light to magnify image of specimen. </w:t>
      </w:r>
    </w:p>
    <w:p w14:paraId="62C5DCA9" w14:textId="77777777" w:rsidR="006F6FE9" w:rsidRDefault="006F6FE9" w:rsidP="00AA3B37">
      <w:pPr>
        <w:jc w:val="both"/>
        <w:rPr>
          <w:lang w:val="en-CA"/>
        </w:rPr>
      </w:pPr>
    </w:p>
    <w:p w14:paraId="5BAF1E1A" w14:textId="77777777" w:rsidR="006F6FE9" w:rsidRDefault="006F6FE9" w:rsidP="00AA3B37">
      <w:pPr>
        <w:jc w:val="both"/>
        <w:rPr>
          <w:lang w:val="en-CA"/>
        </w:rPr>
      </w:pPr>
      <w:r>
        <w:rPr>
          <w:lang w:val="en-CA"/>
        </w:rPr>
        <w:tab/>
        <w:t xml:space="preserve">Important parameters: </w:t>
      </w:r>
    </w:p>
    <w:p w14:paraId="6822BC0F" w14:textId="77777777" w:rsidR="006F6FE9" w:rsidRDefault="006F6FE9" w:rsidP="00AA3B37">
      <w:pPr>
        <w:jc w:val="both"/>
        <w:rPr>
          <w:lang w:val="en-CA"/>
        </w:rPr>
      </w:pPr>
    </w:p>
    <w:p w14:paraId="17958BE1" w14:textId="77777777" w:rsidR="006F6FE9" w:rsidRDefault="006F6FE9" w:rsidP="00AA3B37">
      <w:pPr>
        <w:ind w:firstLine="720"/>
        <w:jc w:val="both"/>
        <w:rPr>
          <w:lang w:val="en-CA"/>
        </w:rPr>
      </w:pPr>
      <w:r>
        <w:rPr>
          <w:lang w:val="en-CA"/>
        </w:rPr>
        <w:t>Magnification: about 1000 times the actual size of the specimen, additional details cannot be seen.</w:t>
      </w:r>
    </w:p>
    <w:p w14:paraId="5F23F6F3" w14:textId="77777777" w:rsidR="006F6FE9" w:rsidRDefault="006F6FE9" w:rsidP="00AA3B37">
      <w:pPr>
        <w:jc w:val="both"/>
        <w:rPr>
          <w:lang w:val="en-CA"/>
        </w:rPr>
      </w:pPr>
    </w:p>
    <w:p w14:paraId="01C5BBAC" w14:textId="77777777" w:rsidR="006F6FE9" w:rsidRDefault="006F6FE9" w:rsidP="00AA3B37">
      <w:pPr>
        <w:ind w:firstLine="720"/>
        <w:jc w:val="both"/>
        <w:rPr>
          <w:lang w:val="en-CA"/>
        </w:rPr>
      </w:pPr>
      <w:r>
        <w:rPr>
          <w:lang w:val="en-CA"/>
        </w:rPr>
        <w:t xml:space="preserve">Resolution: cannot resolve detail finer than 0.2 </w:t>
      </w:r>
      <w:r>
        <w:rPr>
          <w:lang w:val="en-CA"/>
        </w:rPr>
        <w:sym w:font="Symbol" w:char="F06D"/>
      </w:r>
      <w:r>
        <w:rPr>
          <w:lang w:val="en-CA"/>
        </w:rPr>
        <w:t>m or 200 nm, regardless the magnification. Until recently, resolution barrier prevented study of organelles = Discovery of ELECTRON MICROSCOPE (EM).</w:t>
      </w:r>
      <w:r w:rsidR="00105FB8">
        <w:rPr>
          <w:lang w:val="en-CA"/>
        </w:rPr>
        <w:t xml:space="preserve"> However, recently been able to distinguish subcellular structures as small as 10-20 nm</w:t>
      </w:r>
      <w:r w:rsidR="00C30E50">
        <w:rPr>
          <w:lang w:val="en-CA"/>
        </w:rPr>
        <w:t xml:space="preserve"> with super-resolution microscopy</w:t>
      </w:r>
      <w:r w:rsidR="00105FB8">
        <w:rPr>
          <w:lang w:val="en-CA"/>
        </w:rPr>
        <w:t xml:space="preserve">. </w:t>
      </w:r>
    </w:p>
    <w:p w14:paraId="19BD5E79" w14:textId="77777777" w:rsidR="006F6FE9" w:rsidRDefault="006F6FE9" w:rsidP="00AA3B37">
      <w:pPr>
        <w:jc w:val="both"/>
        <w:rPr>
          <w:lang w:val="en-CA"/>
        </w:rPr>
      </w:pPr>
    </w:p>
    <w:p w14:paraId="10DE0926" w14:textId="77777777" w:rsidR="006F6FE9" w:rsidRDefault="006F6FE9" w:rsidP="00AA3B37">
      <w:pPr>
        <w:ind w:firstLine="720"/>
        <w:jc w:val="both"/>
        <w:rPr>
          <w:lang w:val="en-CA"/>
        </w:rPr>
      </w:pPr>
      <w:r>
        <w:rPr>
          <w:lang w:val="en-CA"/>
        </w:rPr>
        <w:t>Contrast: methods for enhancing property are staining or labelling cell components to stand out visually. (Refer to table 6.3)</w:t>
      </w:r>
    </w:p>
    <w:p w14:paraId="3111C255" w14:textId="77777777" w:rsidR="00C30E50" w:rsidRDefault="00C30E50" w:rsidP="00AA3B37">
      <w:pPr>
        <w:ind w:firstLine="720"/>
        <w:jc w:val="both"/>
        <w:rPr>
          <w:lang w:val="en-CA"/>
        </w:rPr>
      </w:pPr>
    </w:p>
    <w:p w14:paraId="11591451" w14:textId="77777777" w:rsidR="008F530E" w:rsidRDefault="008F530E" w:rsidP="00AA3B37">
      <w:pPr>
        <w:jc w:val="both"/>
        <w:rPr>
          <w:lang w:val="en-CA"/>
        </w:rPr>
      </w:pPr>
    </w:p>
    <w:p w14:paraId="216D2E4F" w14:textId="77777777" w:rsidR="008F530E" w:rsidRDefault="008F530E" w:rsidP="00AA3B37">
      <w:pPr>
        <w:jc w:val="both"/>
        <w:rPr>
          <w:lang w:val="en-CA"/>
        </w:rPr>
      </w:pPr>
      <w:r>
        <w:rPr>
          <w:lang w:val="en-CA"/>
        </w:rPr>
        <w:tab/>
        <w:t xml:space="preserve">Advantages: </w:t>
      </w:r>
    </w:p>
    <w:p w14:paraId="74966017" w14:textId="77777777" w:rsidR="008F530E" w:rsidRDefault="008F530E" w:rsidP="00AA3B37">
      <w:pPr>
        <w:jc w:val="both"/>
        <w:rPr>
          <w:lang w:val="en-CA"/>
        </w:rPr>
      </w:pPr>
    </w:p>
    <w:p w14:paraId="47F158ED" w14:textId="77777777" w:rsidR="008F530E" w:rsidRDefault="00105FB8" w:rsidP="00AA3B37">
      <w:pPr>
        <w:pStyle w:val="ListParagraph"/>
        <w:numPr>
          <w:ilvl w:val="0"/>
          <w:numId w:val="3"/>
        </w:numPr>
        <w:jc w:val="both"/>
        <w:rPr>
          <w:lang w:val="en-CA"/>
        </w:rPr>
      </w:pPr>
      <w:r>
        <w:rPr>
          <w:lang w:val="en-CA"/>
        </w:rPr>
        <w:t xml:space="preserve">Studying living cells. </w:t>
      </w:r>
    </w:p>
    <w:p w14:paraId="10ED5EA2" w14:textId="77777777" w:rsidR="00105FB8" w:rsidRDefault="00105FB8" w:rsidP="00AA3B37">
      <w:pPr>
        <w:pStyle w:val="ListParagraph"/>
        <w:ind w:left="2520"/>
        <w:jc w:val="both"/>
        <w:rPr>
          <w:lang w:val="en-CA"/>
        </w:rPr>
      </w:pPr>
    </w:p>
    <w:p w14:paraId="7D541ADB" w14:textId="77777777" w:rsidR="00105FB8" w:rsidRDefault="00105FB8" w:rsidP="00AA3B37">
      <w:pPr>
        <w:pStyle w:val="ListParagraph"/>
        <w:numPr>
          <w:ilvl w:val="0"/>
          <w:numId w:val="3"/>
        </w:numPr>
        <w:jc w:val="both"/>
        <w:rPr>
          <w:lang w:val="en-CA"/>
        </w:rPr>
      </w:pPr>
      <w:r>
        <w:rPr>
          <w:lang w:val="en-CA"/>
        </w:rPr>
        <w:t xml:space="preserve">Revolutionized LM: allow fluorescent stained cells to be seen with increasing detail. </w:t>
      </w:r>
    </w:p>
    <w:p w14:paraId="1E9731A1" w14:textId="77777777" w:rsidR="00105FB8" w:rsidRPr="00105FB8" w:rsidRDefault="00105FB8" w:rsidP="00AA3B37">
      <w:pPr>
        <w:jc w:val="both"/>
        <w:rPr>
          <w:lang w:val="en-CA"/>
        </w:rPr>
      </w:pPr>
    </w:p>
    <w:p w14:paraId="2957C0E3" w14:textId="77777777" w:rsidR="00105FB8" w:rsidRPr="00C30E50" w:rsidRDefault="00105FB8" w:rsidP="00AA3B37">
      <w:pPr>
        <w:pStyle w:val="ListParagraph"/>
        <w:numPr>
          <w:ilvl w:val="0"/>
          <w:numId w:val="3"/>
        </w:numPr>
        <w:jc w:val="both"/>
        <w:rPr>
          <w:lang w:val="en-CA"/>
        </w:rPr>
      </w:pPr>
      <w:r>
        <w:rPr>
          <w:lang w:val="en-CA"/>
        </w:rPr>
        <w:t xml:space="preserve">Confocal + </w:t>
      </w:r>
      <w:proofErr w:type="spellStart"/>
      <w:r>
        <w:rPr>
          <w:lang w:val="en-CA"/>
        </w:rPr>
        <w:t>Deconvolution</w:t>
      </w:r>
      <w:proofErr w:type="spellEnd"/>
      <w:r>
        <w:rPr>
          <w:lang w:val="en-CA"/>
        </w:rPr>
        <w:t xml:space="preserve">: produced sharper images of 3D tissues &amp; cells. </w:t>
      </w:r>
    </w:p>
    <w:p w14:paraId="268F7E50" w14:textId="77777777" w:rsidR="00AA3B37" w:rsidRDefault="00AA3B37">
      <w:pPr>
        <w:rPr>
          <w:lang w:val="en-CA"/>
        </w:rPr>
      </w:pPr>
    </w:p>
    <w:p w14:paraId="69ED7F3A" w14:textId="77777777" w:rsidR="006F6FE9" w:rsidRPr="006F6FE9" w:rsidRDefault="006F6FE9">
      <w:pPr>
        <w:rPr>
          <w:u w:val="single"/>
          <w:lang w:val="en-CA"/>
        </w:rPr>
      </w:pPr>
      <w:r w:rsidRPr="006F6FE9">
        <w:rPr>
          <w:u w:val="single"/>
          <w:lang w:val="en-CA"/>
        </w:rPr>
        <w:t>ELECTRON MICROSCOPE (EM)</w:t>
      </w:r>
    </w:p>
    <w:p w14:paraId="5736CECD" w14:textId="77777777" w:rsidR="006F6FE9" w:rsidRDefault="006F6FE9">
      <w:pPr>
        <w:rPr>
          <w:lang w:val="en-CA"/>
        </w:rPr>
      </w:pPr>
    </w:p>
    <w:p w14:paraId="6CA87C8A" w14:textId="77777777" w:rsidR="006F6FE9" w:rsidRDefault="006F6FE9" w:rsidP="00AA3B37">
      <w:pPr>
        <w:jc w:val="both"/>
        <w:rPr>
          <w:lang w:val="en-CA"/>
        </w:rPr>
      </w:pPr>
      <w:r>
        <w:rPr>
          <w:lang w:val="en-CA"/>
        </w:rPr>
        <w:tab/>
        <w:t xml:space="preserve">Focuses a beam of electrons through the specimen or onto its surface. </w:t>
      </w:r>
    </w:p>
    <w:p w14:paraId="16BEB3D2" w14:textId="77777777" w:rsidR="006F6FE9" w:rsidRDefault="006F6FE9" w:rsidP="00AA3B37">
      <w:pPr>
        <w:jc w:val="both"/>
        <w:rPr>
          <w:lang w:val="en-CA"/>
        </w:rPr>
      </w:pPr>
    </w:p>
    <w:p w14:paraId="2D05322B" w14:textId="77777777" w:rsidR="00D3460E" w:rsidRDefault="006F6FE9" w:rsidP="00AA3B37">
      <w:pPr>
        <w:jc w:val="both"/>
        <w:rPr>
          <w:lang w:val="en-CA"/>
        </w:rPr>
      </w:pPr>
      <w:r>
        <w:rPr>
          <w:lang w:val="en-CA"/>
        </w:rPr>
        <w:tab/>
        <w:t>Resolution</w:t>
      </w:r>
      <w:r w:rsidR="00D3460E">
        <w:rPr>
          <w:lang w:val="en-CA"/>
        </w:rPr>
        <w:t>:</w:t>
      </w:r>
    </w:p>
    <w:p w14:paraId="3B625BE9" w14:textId="77777777" w:rsidR="00D3460E" w:rsidRDefault="006F6FE9" w:rsidP="00AA3B37">
      <w:pPr>
        <w:ind w:left="1440" w:firstLine="720"/>
        <w:jc w:val="both"/>
        <w:rPr>
          <w:lang w:val="en-CA"/>
        </w:rPr>
      </w:pPr>
      <w:r>
        <w:rPr>
          <w:lang w:val="en-CA"/>
        </w:rPr>
        <w:t xml:space="preserve"> </w:t>
      </w:r>
      <w:r w:rsidR="00D3460E">
        <w:rPr>
          <w:lang w:val="en-CA"/>
        </w:rPr>
        <w:t xml:space="preserve">Is inversely related to the wavelength of the light (electrons) a microscope uses for imaging, and electron beams have much shorter wavelengths than visible light. </w:t>
      </w:r>
    </w:p>
    <w:p w14:paraId="476CCDA4" w14:textId="77777777" w:rsidR="00D3460E" w:rsidRDefault="00D3460E" w:rsidP="00AA3B37">
      <w:pPr>
        <w:ind w:left="1440" w:firstLine="720"/>
        <w:jc w:val="both"/>
        <w:rPr>
          <w:lang w:val="en-CA"/>
        </w:rPr>
      </w:pPr>
      <w:r>
        <w:rPr>
          <w:lang w:val="en-CA"/>
        </w:rPr>
        <w:t xml:space="preserve"> </w:t>
      </w:r>
    </w:p>
    <w:p w14:paraId="3419D7CF" w14:textId="77777777" w:rsidR="00D3460E" w:rsidRDefault="00D3460E" w:rsidP="00AA3B37">
      <w:pPr>
        <w:ind w:left="1440" w:firstLine="720"/>
        <w:jc w:val="both"/>
        <w:rPr>
          <w:lang w:val="en-CA"/>
        </w:rPr>
      </w:pPr>
      <w:r>
        <w:rPr>
          <w:lang w:val="en-CA"/>
        </w:rPr>
        <w:lastRenderedPageBreak/>
        <w:t xml:space="preserve">Can theoretically achieve a resolution of abt. 0.02 nm but practically cannot resolve smaller than 2nm across. </w:t>
      </w:r>
    </w:p>
    <w:p w14:paraId="5E78E1C3" w14:textId="77777777" w:rsidR="00CC30B0" w:rsidRDefault="00CC30B0" w:rsidP="00AA3B37">
      <w:pPr>
        <w:jc w:val="both"/>
        <w:rPr>
          <w:lang w:val="en-CA"/>
        </w:rPr>
      </w:pPr>
    </w:p>
    <w:p w14:paraId="5E79CD34" w14:textId="77777777" w:rsidR="00CC30B0" w:rsidRDefault="00CC30B0" w:rsidP="00AA3B37">
      <w:pPr>
        <w:ind w:firstLine="720"/>
        <w:jc w:val="both"/>
        <w:rPr>
          <w:lang w:val="en-CA"/>
        </w:rPr>
      </w:pPr>
    </w:p>
    <w:p w14:paraId="01C23C28" w14:textId="77777777" w:rsidR="00CC30B0" w:rsidRDefault="00CC30B0" w:rsidP="00AA3B37">
      <w:pPr>
        <w:ind w:firstLine="720"/>
        <w:jc w:val="both"/>
        <w:rPr>
          <w:lang w:val="en-CA"/>
        </w:rPr>
      </w:pPr>
      <w:r>
        <w:rPr>
          <w:lang w:val="en-CA"/>
        </w:rPr>
        <w:t xml:space="preserve">Advantages: </w:t>
      </w:r>
    </w:p>
    <w:p w14:paraId="138A6C1A" w14:textId="77777777" w:rsidR="00CC30B0" w:rsidRDefault="00CC30B0" w:rsidP="00AA3B37">
      <w:pPr>
        <w:ind w:firstLine="720"/>
        <w:jc w:val="both"/>
        <w:rPr>
          <w:lang w:val="en-CA"/>
        </w:rPr>
      </w:pPr>
    </w:p>
    <w:p w14:paraId="4061E34F" w14:textId="77777777" w:rsidR="00CC30B0" w:rsidRDefault="00CC30B0" w:rsidP="00AA3B37">
      <w:pPr>
        <w:pStyle w:val="ListParagraph"/>
        <w:numPr>
          <w:ilvl w:val="0"/>
          <w:numId w:val="2"/>
        </w:numPr>
        <w:jc w:val="both"/>
        <w:rPr>
          <w:lang w:val="en-CA"/>
        </w:rPr>
      </w:pPr>
      <w:r>
        <w:rPr>
          <w:lang w:val="en-CA"/>
        </w:rPr>
        <w:t>Revealed many subcellular structures that were impossible to resolve with LM</w:t>
      </w:r>
    </w:p>
    <w:p w14:paraId="065A3195" w14:textId="77777777" w:rsidR="00CC30B0" w:rsidRDefault="00CC30B0" w:rsidP="00AA3B37">
      <w:pPr>
        <w:jc w:val="both"/>
        <w:rPr>
          <w:lang w:val="en-CA"/>
        </w:rPr>
      </w:pPr>
    </w:p>
    <w:p w14:paraId="4D2CD979" w14:textId="77777777" w:rsidR="00CC30B0" w:rsidRDefault="00CC30B0" w:rsidP="00AA3B37">
      <w:pPr>
        <w:ind w:left="720"/>
        <w:jc w:val="both"/>
        <w:rPr>
          <w:lang w:val="en-CA"/>
        </w:rPr>
      </w:pPr>
      <w:r>
        <w:rPr>
          <w:lang w:val="en-CA"/>
        </w:rPr>
        <w:t>Disa</w:t>
      </w:r>
      <w:r w:rsidR="008F530E">
        <w:rPr>
          <w:lang w:val="en-CA"/>
        </w:rPr>
        <w:t>d</w:t>
      </w:r>
      <w:r>
        <w:rPr>
          <w:lang w:val="en-CA"/>
        </w:rPr>
        <w:t>vantage:</w:t>
      </w:r>
    </w:p>
    <w:p w14:paraId="4C9FE793" w14:textId="77777777" w:rsidR="00CC30B0" w:rsidRDefault="00CC30B0" w:rsidP="00AA3B37">
      <w:pPr>
        <w:ind w:left="720"/>
        <w:jc w:val="both"/>
        <w:rPr>
          <w:lang w:val="en-CA"/>
        </w:rPr>
      </w:pPr>
    </w:p>
    <w:p w14:paraId="2D83CC78" w14:textId="77777777" w:rsidR="00CC30B0" w:rsidRPr="00CC30B0" w:rsidRDefault="00CC30B0" w:rsidP="00AA3B37">
      <w:pPr>
        <w:pStyle w:val="ListParagraph"/>
        <w:numPr>
          <w:ilvl w:val="0"/>
          <w:numId w:val="2"/>
        </w:numPr>
        <w:jc w:val="both"/>
        <w:rPr>
          <w:lang w:val="en-CA"/>
        </w:rPr>
      </w:pPr>
      <w:r>
        <w:rPr>
          <w:lang w:val="en-CA"/>
        </w:rPr>
        <w:t>Preparation</w:t>
      </w:r>
      <w:r w:rsidR="008F530E">
        <w:rPr>
          <w:lang w:val="en-CA"/>
        </w:rPr>
        <w:t xml:space="preserve"> (introduce artifacts)</w:t>
      </w:r>
      <w:r>
        <w:rPr>
          <w:lang w:val="en-CA"/>
        </w:rPr>
        <w:t xml:space="preserve"> of specimen kills the cells. </w:t>
      </w:r>
    </w:p>
    <w:p w14:paraId="3447D7CF" w14:textId="77777777" w:rsidR="00D3460E" w:rsidRDefault="00D3460E" w:rsidP="00D3460E">
      <w:pPr>
        <w:rPr>
          <w:lang w:val="en-CA"/>
        </w:rPr>
      </w:pPr>
    </w:p>
    <w:p w14:paraId="432EED3A" w14:textId="77777777" w:rsidR="00D3460E" w:rsidRDefault="00D3460E" w:rsidP="00D3460E">
      <w:pPr>
        <w:rPr>
          <w:lang w:val="en-CA"/>
        </w:rPr>
      </w:pPr>
    </w:p>
    <w:p w14:paraId="7A4F996B" w14:textId="77777777" w:rsidR="00D3460E" w:rsidRPr="00D3460E" w:rsidRDefault="00D3460E" w:rsidP="00D3460E">
      <w:pPr>
        <w:ind w:firstLine="720"/>
        <w:rPr>
          <w:u w:val="single"/>
          <w:lang w:val="en-CA"/>
        </w:rPr>
      </w:pPr>
      <w:r w:rsidRPr="00D3460E">
        <w:rPr>
          <w:u w:val="single"/>
          <w:lang w:val="en-CA"/>
        </w:rPr>
        <w:t>SCANNING ELCTRON MICROSCOPE (SEM)</w:t>
      </w:r>
    </w:p>
    <w:p w14:paraId="5ABD856C" w14:textId="77777777" w:rsidR="00D3460E" w:rsidRDefault="00D3460E" w:rsidP="00D3460E">
      <w:pPr>
        <w:rPr>
          <w:lang w:val="en-CA"/>
        </w:rPr>
      </w:pPr>
    </w:p>
    <w:p w14:paraId="33B45B46" w14:textId="77777777" w:rsidR="00D3460E" w:rsidRDefault="00D3460E" w:rsidP="00AA3B37">
      <w:pPr>
        <w:jc w:val="both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Useful for detailed study of topography of specimen</w:t>
      </w:r>
    </w:p>
    <w:p w14:paraId="291E5A82" w14:textId="77777777" w:rsidR="00D3460E" w:rsidRDefault="00D3460E" w:rsidP="00AA3B37">
      <w:pPr>
        <w:jc w:val="both"/>
        <w:rPr>
          <w:lang w:val="en-CA"/>
        </w:rPr>
      </w:pPr>
    </w:p>
    <w:p w14:paraId="0C82EB0C" w14:textId="77777777" w:rsidR="00AA3B37" w:rsidRDefault="00D3460E" w:rsidP="00AA3B37">
      <w:pPr>
        <w:pStyle w:val="ListParagraph"/>
        <w:numPr>
          <w:ilvl w:val="0"/>
          <w:numId w:val="4"/>
        </w:numPr>
        <w:jc w:val="both"/>
        <w:rPr>
          <w:lang w:val="en-CA"/>
        </w:rPr>
      </w:pPr>
      <w:r w:rsidRPr="00AA3B37">
        <w:rPr>
          <w:lang w:val="en-CA"/>
        </w:rPr>
        <w:t xml:space="preserve">Electron beam scans surface of sample covered with gold (thin film). </w:t>
      </w:r>
    </w:p>
    <w:p w14:paraId="157FD938" w14:textId="77777777" w:rsidR="00AA3B37" w:rsidRDefault="00AA3B37" w:rsidP="00AA3B37">
      <w:pPr>
        <w:pStyle w:val="ListParagraph"/>
        <w:ind w:left="1800"/>
        <w:jc w:val="both"/>
        <w:rPr>
          <w:lang w:val="en-CA"/>
        </w:rPr>
      </w:pPr>
    </w:p>
    <w:p w14:paraId="64BCF31D" w14:textId="77777777" w:rsidR="00AA3B37" w:rsidRDefault="00D3460E" w:rsidP="00AA3B37">
      <w:pPr>
        <w:pStyle w:val="ListParagraph"/>
        <w:numPr>
          <w:ilvl w:val="0"/>
          <w:numId w:val="4"/>
        </w:numPr>
        <w:jc w:val="both"/>
        <w:rPr>
          <w:lang w:val="en-CA"/>
        </w:rPr>
      </w:pPr>
      <w:r w:rsidRPr="00AA3B37">
        <w:rPr>
          <w:lang w:val="en-CA"/>
        </w:rPr>
        <w:t xml:space="preserve">Beam excites electrons </w:t>
      </w:r>
      <w:r w:rsidR="008F530E" w:rsidRPr="00AA3B37">
        <w:rPr>
          <w:lang w:val="en-CA"/>
        </w:rPr>
        <w:t>whose</w:t>
      </w:r>
      <w:r w:rsidRPr="00AA3B37">
        <w:rPr>
          <w:lang w:val="en-CA"/>
        </w:rPr>
        <w:t xml:space="preserve"> pattern are translated into an electronic signal to a video screen. </w:t>
      </w:r>
    </w:p>
    <w:p w14:paraId="3FC77B19" w14:textId="77777777" w:rsidR="00AA3B37" w:rsidRPr="00AA3B37" w:rsidRDefault="00AA3B37" w:rsidP="00AA3B37">
      <w:pPr>
        <w:jc w:val="both"/>
        <w:rPr>
          <w:lang w:val="en-CA"/>
        </w:rPr>
      </w:pPr>
    </w:p>
    <w:p w14:paraId="62CA4692" w14:textId="77777777" w:rsidR="00D3460E" w:rsidRPr="00AA3B37" w:rsidRDefault="00D3460E" w:rsidP="00AA3B37">
      <w:pPr>
        <w:pStyle w:val="ListParagraph"/>
        <w:numPr>
          <w:ilvl w:val="0"/>
          <w:numId w:val="4"/>
        </w:numPr>
        <w:jc w:val="both"/>
        <w:rPr>
          <w:lang w:val="en-CA"/>
        </w:rPr>
      </w:pPr>
      <w:r w:rsidRPr="00AA3B37">
        <w:rPr>
          <w:lang w:val="en-CA"/>
        </w:rPr>
        <w:t>Result: image of specimen’s surface in 3D.</w:t>
      </w:r>
    </w:p>
    <w:p w14:paraId="05023CBD" w14:textId="77777777" w:rsidR="00D3460E" w:rsidRDefault="00D3460E" w:rsidP="00D3460E">
      <w:pPr>
        <w:rPr>
          <w:lang w:val="en-CA"/>
        </w:rPr>
      </w:pPr>
    </w:p>
    <w:p w14:paraId="41E0CF24" w14:textId="77777777" w:rsidR="00D3460E" w:rsidRDefault="00D3460E" w:rsidP="00D3460E">
      <w:pPr>
        <w:ind w:firstLine="720"/>
        <w:rPr>
          <w:u w:val="single"/>
          <w:lang w:val="en-CA"/>
        </w:rPr>
      </w:pPr>
      <w:r w:rsidRPr="00D3460E">
        <w:rPr>
          <w:u w:val="single"/>
          <w:lang w:val="en-CA"/>
        </w:rPr>
        <w:t>TRANSMISSION ELECTRON MICROSCOPE (TEM)</w:t>
      </w:r>
    </w:p>
    <w:p w14:paraId="68775F8F" w14:textId="77777777" w:rsidR="00D3460E" w:rsidRDefault="00D3460E" w:rsidP="00D3460E">
      <w:pPr>
        <w:rPr>
          <w:u w:val="single"/>
          <w:lang w:val="en-CA"/>
        </w:rPr>
      </w:pPr>
    </w:p>
    <w:p w14:paraId="4699D5BA" w14:textId="77777777" w:rsidR="00D3460E" w:rsidRDefault="00D3460E" w:rsidP="00AA3B37">
      <w:pPr>
        <w:jc w:val="both"/>
        <w:rPr>
          <w:lang w:val="en-CA"/>
        </w:rPr>
      </w:pPr>
      <w:r w:rsidRPr="00D3460E">
        <w:rPr>
          <w:lang w:val="en-CA"/>
        </w:rPr>
        <w:tab/>
      </w:r>
      <w:r>
        <w:rPr>
          <w:lang w:val="en-CA"/>
        </w:rPr>
        <w:tab/>
        <w:t xml:space="preserve">Used to study internal structures of </w:t>
      </w:r>
      <w:r w:rsidR="002459AA">
        <w:rPr>
          <w:lang w:val="en-CA"/>
        </w:rPr>
        <w:t xml:space="preserve">cells. </w:t>
      </w:r>
    </w:p>
    <w:p w14:paraId="16A9262D" w14:textId="77777777" w:rsidR="002459AA" w:rsidRDefault="002459AA" w:rsidP="00AA3B37">
      <w:pPr>
        <w:jc w:val="both"/>
        <w:rPr>
          <w:lang w:val="en-CA"/>
        </w:rPr>
      </w:pPr>
    </w:p>
    <w:p w14:paraId="722A4B82" w14:textId="77777777" w:rsidR="002459AA" w:rsidRDefault="002459AA" w:rsidP="00AA3B37">
      <w:pPr>
        <w:pStyle w:val="ListParagraph"/>
        <w:numPr>
          <w:ilvl w:val="0"/>
          <w:numId w:val="1"/>
        </w:numPr>
        <w:jc w:val="both"/>
        <w:rPr>
          <w:lang w:val="en-CA"/>
        </w:rPr>
      </w:pPr>
      <w:r w:rsidRPr="002459AA">
        <w:rPr>
          <w:lang w:val="en-CA"/>
        </w:rPr>
        <w:t xml:space="preserve">Aims electron beam through thin section of specimen. </w:t>
      </w:r>
    </w:p>
    <w:p w14:paraId="5B9FBF26" w14:textId="77777777" w:rsidR="002459AA" w:rsidRPr="002459AA" w:rsidRDefault="002459AA" w:rsidP="00AA3B37">
      <w:pPr>
        <w:pStyle w:val="ListParagraph"/>
        <w:ind w:left="1800"/>
        <w:jc w:val="both"/>
        <w:rPr>
          <w:lang w:val="en-CA"/>
        </w:rPr>
      </w:pPr>
    </w:p>
    <w:p w14:paraId="1A74F7A3" w14:textId="77777777" w:rsidR="002459AA" w:rsidRDefault="002459AA" w:rsidP="00AA3B37">
      <w:pPr>
        <w:pStyle w:val="ListParagraph"/>
        <w:numPr>
          <w:ilvl w:val="0"/>
          <w:numId w:val="1"/>
        </w:numPr>
        <w:jc w:val="both"/>
        <w:rPr>
          <w:lang w:val="en-CA"/>
        </w:rPr>
      </w:pPr>
      <w:r w:rsidRPr="002459AA">
        <w:rPr>
          <w:lang w:val="en-CA"/>
        </w:rPr>
        <w:t xml:space="preserve">Specimen must be stained with atoms of heavy metals which attach to certain cellular structures thus enhancing </w:t>
      </w:r>
      <w:r>
        <w:rPr>
          <w:lang w:val="en-CA"/>
        </w:rPr>
        <w:t xml:space="preserve">electron density of some parts of cell more than others. </w:t>
      </w:r>
    </w:p>
    <w:p w14:paraId="144CF219" w14:textId="77777777" w:rsidR="002459AA" w:rsidRPr="002459AA" w:rsidRDefault="002459AA" w:rsidP="00AA3B37">
      <w:pPr>
        <w:jc w:val="both"/>
        <w:rPr>
          <w:lang w:val="en-CA"/>
        </w:rPr>
      </w:pPr>
    </w:p>
    <w:p w14:paraId="66F0604D" w14:textId="77777777" w:rsidR="002459AA" w:rsidRDefault="002459AA" w:rsidP="00AA3B37">
      <w:pPr>
        <w:pStyle w:val="ListParagraph"/>
        <w:numPr>
          <w:ilvl w:val="0"/>
          <w:numId w:val="1"/>
        </w:numPr>
        <w:jc w:val="both"/>
        <w:rPr>
          <w:lang w:val="en-CA"/>
        </w:rPr>
      </w:pPr>
      <w:r>
        <w:rPr>
          <w:lang w:val="en-CA"/>
        </w:rPr>
        <w:t>Electrons passing t</w:t>
      </w:r>
      <w:r w:rsidR="0047532D">
        <w:rPr>
          <w:lang w:val="en-CA"/>
        </w:rPr>
        <w:t xml:space="preserve">hrough specimen are scattered more in the denser regions so fewer are transmitted. </w:t>
      </w:r>
    </w:p>
    <w:p w14:paraId="2EAB6528" w14:textId="77777777" w:rsidR="0047532D" w:rsidRPr="0047532D" w:rsidRDefault="0047532D" w:rsidP="00AA3B37">
      <w:pPr>
        <w:jc w:val="both"/>
        <w:rPr>
          <w:lang w:val="en-CA"/>
        </w:rPr>
      </w:pPr>
    </w:p>
    <w:p w14:paraId="00547AB0" w14:textId="77777777" w:rsidR="0047532D" w:rsidRDefault="0047532D" w:rsidP="00AA3B37">
      <w:pPr>
        <w:pStyle w:val="ListParagraph"/>
        <w:numPr>
          <w:ilvl w:val="0"/>
          <w:numId w:val="1"/>
        </w:numPr>
        <w:jc w:val="both"/>
        <w:rPr>
          <w:lang w:val="en-CA"/>
        </w:rPr>
      </w:pPr>
      <w:r>
        <w:rPr>
          <w:lang w:val="en-CA"/>
        </w:rPr>
        <w:t>Image displays pattern of transmitted electrons.</w:t>
      </w:r>
    </w:p>
    <w:p w14:paraId="43F36C88" w14:textId="77777777" w:rsidR="0047532D" w:rsidRPr="0047532D" w:rsidRDefault="0047532D" w:rsidP="00AA3B37">
      <w:pPr>
        <w:jc w:val="both"/>
        <w:rPr>
          <w:lang w:val="en-CA"/>
        </w:rPr>
      </w:pPr>
    </w:p>
    <w:p w14:paraId="6C9778E5" w14:textId="77777777" w:rsidR="0047532D" w:rsidRDefault="0047532D" w:rsidP="00AA3B37">
      <w:pPr>
        <w:jc w:val="both"/>
        <w:rPr>
          <w:lang w:val="en-CA"/>
        </w:rPr>
      </w:pPr>
    </w:p>
    <w:p w14:paraId="1612668E" w14:textId="2995784B" w:rsidR="000D3339" w:rsidRDefault="0047532D" w:rsidP="00E41AC0">
      <w:pPr>
        <w:jc w:val="both"/>
        <w:rPr>
          <w:lang w:val="en-CA"/>
        </w:rPr>
      </w:pPr>
      <w:r>
        <w:rPr>
          <w:lang w:val="en-CA"/>
        </w:rPr>
        <w:t xml:space="preserve">SEM &amp; </w:t>
      </w:r>
      <w:proofErr w:type="gramStart"/>
      <w:r>
        <w:rPr>
          <w:lang w:val="en-CA"/>
        </w:rPr>
        <w:t>TEM :</w:t>
      </w:r>
      <w:proofErr w:type="gramEnd"/>
      <w:r>
        <w:rPr>
          <w:lang w:val="en-CA"/>
        </w:rPr>
        <w:t xml:space="preserve"> use electromagnets as lenses to bend paths of electrons, ultimately focusing the image of monitor for viewing. </w:t>
      </w:r>
    </w:p>
    <w:p w14:paraId="63EE9C7C" w14:textId="0D75B8F2" w:rsidR="005037B6" w:rsidRDefault="000D3339" w:rsidP="00E41AC0">
      <w:pPr>
        <w:jc w:val="both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</w:p>
    <w:p w14:paraId="435B4A3F" w14:textId="77777777" w:rsidR="005037B6" w:rsidRPr="00837273" w:rsidRDefault="005037B6" w:rsidP="005037B6">
      <w:pPr>
        <w:rPr>
          <w:lang w:val="en-CA"/>
        </w:rPr>
      </w:pPr>
    </w:p>
    <w:p w14:paraId="374608C9" w14:textId="77777777" w:rsidR="007A2023" w:rsidRDefault="007A2023" w:rsidP="007A2023">
      <w:pPr>
        <w:rPr>
          <w:lang w:val="en-CA"/>
        </w:rPr>
      </w:pPr>
      <w:r>
        <w:rPr>
          <w:lang w:val="en-CA"/>
        </w:rPr>
        <w:tab/>
      </w:r>
    </w:p>
    <w:p w14:paraId="680F3819" w14:textId="77777777" w:rsidR="00FC59D8" w:rsidRPr="007A2023" w:rsidRDefault="00FC59D8" w:rsidP="007A2023">
      <w:pPr>
        <w:rPr>
          <w:lang w:val="en-CA"/>
        </w:rPr>
      </w:pPr>
    </w:p>
    <w:p w14:paraId="14CBCDFB" w14:textId="77777777" w:rsidR="007A2023" w:rsidRDefault="007A2023" w:rsidP="00AA3B37">
      <w:pPr>
        <w:rPr>
          <w:lang w:val="en-CA"/>
        </w:rPr>
      </w:pPr>
    </w:p>
    <w:p w14:paraId="69A9CA2E" w14:textId="77777777" w:rsidR="007A2023" w:rsidRDefault="007A2023" w:rsidP="00AA3B37">
      <w:pPr>
        <w:rPr>
          <w:lang w:val="en-CA"/>
        </w:rPr>
      </w:pPr>
    </w:p>
    <w:p w14:paraId="31BE492A" w14:textId="77777777" w:rsidR="007A2023" w:rsidRDefault="007A2023" w:rsidP="00AA3B37">
      <w:pPr>
        <w:rPr>
          <w:lang w:val="en-CA"/>
        </w:rPr>
      </w:pPr>
    </w:p>
    <w:p w14:paraId="6C098CCC" w14:textId="77777777" w:rsidR="00AA3B37" w:rsidRPr="00AA3B37" w:rsidRDefault="00AA3B37" w:rsidP="00AA3B37">
      <w:pPr>
        <w:rPr>
          <w:lang w:val="en-CA"/>
        </w:rPr>
      </w:pPr>
      <w:r>
        <w:rPr>
          <w:lang w:val="en-CA"/>
        </w:rPr>
        <w:tab/>
      </w:r>
    </w:p>
    <w:p w14:paraId="456B6552" w14:textId="77777777" w:rsidR="00AA3B37" w:rsidRDefault="00AA3B37" w:rsidP="0047532D">
      <w:pPr>
        <w:rPr>
          <w:lang w:val="en-CA"/>
        </w:rPr>
      </w:pPr>
    </w:p>
    <w:p w14:paraId="441AD454" w14:textId="77777777" w:rsidR="00AA3B37" w:rsidRDefault="00AA3B37" w:rsidP="0047532D">
      <w:pPr>
        <w:rPr>
          <w:lang w:val="en-CA"/>
        </w:rPr>
      </w:pPr>
    </w:p>
    <w:p w14:paraId="545076AD" w14:textId="77777777" w:rsidR="00CC30B0" w:rsidRPr="0047532D" w:rsidRDefault="00CC30B0" w:rsidP="0047532D">
      <w:pPr>
        <w:rPr>
          <w:lang w:val="en-CA"/>
        </w:rPr>
      </w:pPr>
    </w:p>
    <w:p w14:paraId="2DE5B4B9" w14:textId="77777777" w:rsidR="006F6FE9" w:rsidRDefault="006F6FE9">
      <w:pPr>
        <w:rPr>
          <w:lang w:val="en-CA"/>
        </w:rPr>
      </w:pPr>
      <w:r>
        <w:rPr>
          <w:lang w:val="en-CA"/>
        </w:rPr>
        <w:t xml:space="preserve"> </w:t>
      </w:r>
    </w:p>
    <w:p w14:paraId="6052E9EF" w14:textId="77777777" w:rsidR="006F6FE9" w:rsidRDefault="006F6FE9">
      <w:pPr>
        <w:rPr>
          <w:lang w:val="en-CA"/>
        </w:rPr>
      </w:pPr>
    </w:p>
    <w:p w14:paraId="67E54FA9" w14:textId="77777777" w:rsidR="006F6FE9" w:rsidRPr="006F6FE9" w:rsidRDefault="006F6FE9">
      <w:pPr>
        <w:rPr>
          <w:lang w:val="en-CA"/>
        </w:rPr>
      </w:pPr>
    </w:p>
    <w:sectPr w:rsidR="006F6FE9" w:rsidRPr="006F6FE9" w:rsidSect="00BF6B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F05FD8" w14:textId="77777777" w:rsidR="00774ED0" w:rsidRDefault="00774ED0" w:rsidP="00F13E2B">
      <w:r>
        <w:separator/>
      </w:r>
    </w:p>
  </w:endnote>
  <w:endnote w:type="continuationSeparator" w:id="0">
    <w:p w14:paraId="5207CD2C" w14:textId="77777777" w:rsidR="00774ED0" w:rsidRDefault="00774ED0" w:rsidP="00F13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C4FAA2" w14:textId="77777777" w:rsidR="00774ED0" w:rsidRDefault="00774ED0" w:rsidP="00F13E2B">
      <w:r>
        <w:separator/>
      </w:r>
    </w:p>
  </w:footnote>
  <w:footnote w:type="continuationSeparator" w:id="0">
    <w:p w14:paraId="1F8D02C0" w14:textId="77777777" w:rsidR="00774ED0" w:rsidRDefault="00774ED0" w:rsidP="00F13E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B353F"/>
    <w:multiLevelType w:val="hybridMultilevel"/>
    <w:tmpl w:val="7AF47CB0"/>
    <w:lvl w:ilvl="0" w:tplc="2E5A90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10352A3"/>
    <w:multiLevelType w:val="hybridMultilevel"/>
    <w:tmpl w:val="5610040E"/>
    <w:lvl w:ilvl="0" w:tplc="E85A7EE4">
      <w:start w:val="2"/>
      <w:numFmt w:val="bullet"/>
      <w:lvlText w:val="-"/>
      <w:lvlJc w:val="left"/>
      <w:pPr>
        <w:ind w:left="25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39A350F"/>
    <w:multiLevelType w:val="hybridMultilevel"/>
    <w:tmpl w:val="889C4AF2"/>
    <w:lvl w:ilvl="0" w:tplc="3B661846">
      <w:start w:val="2"/>
      <w:numFmt w:val="bullet"/>
      <w:lvlText w:val="-"/>
      <w:lvlJc w:val="left"/>
      <w:pPr>
        <w:ind w:left="25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69D30631"/>
    <w:multiLevelType w:val="hybridMultilevel"/>
    <w:tmpl w:val="F8F8F1D6"/>
    <w:lvl w:ilvl="0" w:tplc="4D9CD8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FE9"/>
    <w:rsid w:val="000D3339"/>
    <w:rsid w:val="00105FB8"/>
    <w:rsid w:val="00145493"/>
    <w:rsid w:val="001653F2"/>
    <w:rsid w:val="001A0C73"/>
    <w:rsid w:val="001A3083"/>
    <w:rsid w:val="001C0F31"/>
    <w:rsid w:val="002459AA"/>
    <w:rsid w:val="00261D38"/>
    <w:rsid w:val="00284C63"/>
    <w:rsid w:val="00314CA6"/>
    <w:rsid w:val="00343CF7"/>
    <w:rsid w:val="003B3A6F"/>
    <w:rsid w:val="00466BD0"/>
    <w:rsid w:val="0047532D"/>
    <w:rsid w:val="004E3F04"/>
    <w:rsid w:val="004E5541"/>
    <w:rsid w:val="005037B6"/>
    <w:rsid w:val="005F070E"/>
    <w:rsid w:val="006465A3"/>
    <w:rsid w:val="00647AC0"/>
    <w:rsid w:val="00653C96"/>
    <w:rsid w:val="00654E29"/>
    <w:rsid w:val="00657C14"/>
    <w:rsid w:val="00694860"/>
    <w:rsid w:val="00694DF0"/>
    <w:rsid w:val="006F6FE9"/>
    <w:rsid w:val="00765FF3"/>
    <w:rsid w:val="00774ED0"/>
    <w:rsid w:val="007A0562"/>
    <w:rsid w:val="007A0DE6"/>
    <w:rsid w:val="007A2023"/>
    <w:rsid w:val="007D2336"/>
    <w:rsid w:val="007D7C17"/>
    <w:rsid w:val="00837273"/>
    <w:rsid w:val="008B2725"/>
    <w:rsid w:val="008C2A63"/>
    <w:rsid w:val="008E7FAD"/>
    <w:rsid w:val="008F530E"/>
    <w:rsid w:val="00910EE0"/>
    <w:rsid w:val="00A104E4"/>
    <w:rsid w:val="00AA3B37"/>
    <w:rsid w:val="00AB0AA0"/>
    <w:rsid w:val="00B208A2"/>
    <w:rsid w:val="00B36DD1"/>
    <w:rsid w:val="00B45EE9"/>
    <w:rsid w:val="00BC5523"/>
    <w:rsid w:val="00BF6BF4"/>
    <w:rsid w:val="00C30E50"/>
    <w:rsid w:val="00CC30B0"/>
    <w:rsid w:val="00D3460E"/>
    <w:rsid w:val="00D62B1A"/>
    <w:rsid w:val="00DF0D98"/>
    <w:rsid w:val="00E41AC0"/>
    <w:rsid w:val="00F13E2B"/>
    <w:rsid w:val="00F828A4"/>
    <w:rsid w:val="00FA242A"/>
    <w:rsid w:val="00FB2887"/>
    <w:rsid w:val="00FC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D8EF3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59AA"/>
    <w:pPr>
      <w:ind w:left="720"/>
      <w:contextualSpacing/>
    </w:pPr>
  </w:style>
  <w:style w:type="table" w:styleId="TableGrid">
    <w:name w:val="Table Grid"/>
    <w:basedOn w:val="TableNormal"/>
    <w:uiPriority w:val="39"/>
    <w:rsid w:val="00466B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13E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3E2B"/>
  </w:style>
  <w:style w:type="paragraph" w:styleId="Footer">
    <w:name w:val="footer"/>
    <w:basedOn w:val="Normal"/>
    <w:link w:val="FooterChar"/>
    <w:uiPriority w:val="99"/>
    <w:unhideWhenUsed/>
    <w:rsid w:val="00F13E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3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372</Words>
  <Characters>2122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2018-03-15T16:03:00Z</dcterms:created>
  <dcterms:modified xsi:type="dcterms:W3CDTF">2018-03-15T16:03:00Z</dcterms:modified>
</cp:coreProperties>
</file>