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FA9CB" w14:textId="4345BC22" w:rsidR="00C34D4B" w:rsidRDefault="00A03FCF" w:rsidP="00A03FCF">
      <w:pPr>
        <w:jc w:val="center"/>
        <w:rPr>
          <w:b/>
        </w:rPr>
      </w:pPr>
      <w:r w:rsidRPr="00A03FCF">
        <w:rPr>
          <w:b/>
        </w:rPr>
        <w:t>ACCT Lecture 4 Notes</w:t>
      </w:r>
    </w:p>
    <w:p w14:paraId="383BAA87" w14:textId="6A0BAF64" w:rsidR="00007A1E" w:rsidRDefault="00A03FCF" w:rsidP="00EA1091">
      <w:pPr>
        <w:jc w:val="center"/>
      </w:pPr>
      <w:r>
        <w:t>Accrual Accounting Concepts</w:t>
      </w:r>
      <w:bookmarkStart w:id="0" w:name="_GoBack"/>
      <w:bookmarkEnd w:id="0"/>
    </w:p>
    <w:p w14:paraId="5AADAB09" w14:textId="1D39D095" w:rsidR="00007A1E" w:rsidRDefault="00007A1E" w:rsidP="00007A1E">
      <w:r>
        <w:t>Exam 75 mins</w:t>
      </w:r>
    </w:p>
    <w:p w14:paraId="3B6994C9" w14:textId="60B1F11F" w:rsidR="00007A1E" w:rsidRDefault="00007A1E" w:rsidP="00007A1E">
      <w:pPr>
        <w:pStyle w:val="ListParagraph"/>
        <w:numPr>
          <w:ilvl w:val="0"/>
          <w:numId w:val="4"/>
        </w:numPr>
      </w:pPr>
      <w:r>
        <w:t>Trial balance</w:t>
      </w:r>
    </w:p>
    <w:p w14:paraId="257C24E7" w14:textId="79C07004" w:rsidR="00007A1E" w:rsidRDefault="00007A1E" w:rsidP="00007A1E">
      <w:pPr>
        <w:pStyle w:val="ListParagraph"/>
        <w:numPr>
          <w:ilvl w:val="0"/>
          <w:numId w:val="4"/>
        </w:numPr>
      </w:pPr>
      <w:r>
        <w:t>Journalize transaction</w:t>
      </w:r>
    </w:p>
    <w:p w14:paraId="6696557E" w14:textId="65C6D947" w:rsidR="00007A1E" w:rsidRDefault="00007A1E" w:rsidP="00007A1E">
      <w:pPr>
        <w:pStyle w:val="ListParagraph"/>
        <w:numPr>
          <w:ilvl w:val="0"/>
          <w:numId w:val="4"/>
        </w:numPr>
      </w:pPr>
      <w:r>
        <w:t>Closing entries</w:t>
      </w:r>
    </w:p>
    <w:p w14:paraId="687864B3" w14:textId="266D1163" w:rsidR="00007A1E" w:rsidRDefault="00007A1E" w:rsidP="00007A1E">
      <w:pPr>
        <w:pStyle w:val="ListParagraph"/>
        <w:numPr>
          <w:ilvl w:val="0"/>
          <w:numId w:val="4"/>
        </w:numPr>
      </w:pPr>
      <w:r>
        <w:t>Multiple choice – definitions and basic calculations</w:t>
      </w:r>
    </w:p>
    <w:p w14:paraId="7467AEF5" w14:textId="31C0EA14" w:rsidR="00A03FCF" w:rsidRPr="00007A1E" w:rsidRDefault="00A03FCF" w:rsidP="00A03FCF">
      <w:pPr>
        <w:rPr>
          <w:b/>
        </w:rPr>
      </w:pPr>
      <w:r w:rsidRPr="00007A1E">
        <w:rPr>
          <w:b/>
        </w:rPr>
        <w:t>Timing issues</w:t>
      </w:r>
    </w:p>
    <w:p w14:paraId="50E0BC88" w14:textId="15CA883C" w:rsidR="00A03FCF" w:rsidRDefault="00A03FCF" w:rsidP="00A03FCF">
      <w:pPr>
        <w:pStyle w:val="ListParagraph"/>
        <w:numPr>
          <w:ilvl w:val="0"/>
          <w:numId w:val="1"/>
        </w:numPr>
      </w:pPr>
      <w:r>
        <w:t>Users require financial information on a regular basis.</w:t>
      </w:r>
    </w:p>
    <w:p w14:paraId="15D9172D" w14:textId="02AC452B" w:rsidR="00A03FCF" w:rsidRDefault="00A03FCF" w:rsidP="00A03FCF">
      <w:pPr>
        <w:pStyle w:val="ListParagraph"/>
        <w:numPr>
          <w:ilvl w:val="0"/>
          <w:numId w:val="1"/>
        </w:numPr>
      </w:pPr>
      <w:r>
        <w:t>Accounting divides the economic life of a business into time periods</w:t>
      </w:r>
    </w:p>
    <w:p w14:paraId="25E621A5" w14:textId="261EF765" w:rsidR="00A03FCF" w:rsidRDefault="00A03FCF" w:rsidP="00A03FCF">
      <w:pPr>
        <w:pStyle w:val="ListParagraph"/>
        <w:numPr>
          <w:ilvl w:val="0"/>
          <w:numId w:val="1"/>
        </w:numPr>
      </w:pPr>
      <w:r>
        <w:t>Month, quarter (3 months), year</w:t>
      </w:r>
    </w:p>
    <w:p w14:paraId="0D05AF0F" w14:textId="64AD33DB" w:rsidR="00A03FCF" w:rsidRDefault="00A03FCF" w:rsidP="00A03FCF">
      <w:pPr>
        <w:pStyle w:val="ListParagraph"/>
        <w:numPr>
          <w:ilvl w:val="0"/>
          <w:numId w:val="2"/>
        </w:numPr>
      </w:pPr>
      <w:proofErr w:type="gramStart"/>
      <w:r>
        <w:t>One year</w:t>
      </w:r>
      <w:proofErr w:type="gramEnd"/>
      <w:r>
        <w:t xml:space="preserve"> period is known as the fiscal year</w:t>
      </w:r>
    </w:p>
    <w:p w14:paraId="63AB40B6" w14:textId="6F778A34" w:rsidR="00A03FCF" w:rsidRDefault="00A03FCF" w:rsidP="00A03FCF">
      <w:pPr>
        <w:pStyle w:val="ListParagraph"/>
        <w:numPr>
          <w:ilvl w:val="0"/>
          <w:numId w:val="2"/>
        </w:numPr>
      </w:pPr>
      <w:r>
        <w:t>Shorter periods are known as interim periods</w:t>
      </w:r>
    </w:p>
    <w:p w14:paraId="57FDF0D7" w14:textId="3A5C9136" w:rsidR="00A03FCF" w:rsidRDefault="00A03FCF" w:rsidP="00A03FCF">
      <w:pPr>
        <w:pStyle w:val="ListParagraph"/>
        <w:numPr>
          <w:ilvl w:val="0"/>
          <w:numId w:val="1"/>
        </w:numPr>
      </w:pPr>
      <w:r>
        <w:t xml:space="preserve">Many transactions affect more than </w:t>
      </w:r>
      <w:proofErr w:type="gramStart"/>
      <w:r>
        <w:t>one time</w:t>
      </w:r>
      <w:proofErr w:type="gramEnd"/>
      <w:r>
        <w:t xml:space="preserve"> period</w:t>
      </w:r>
    </w:p>
    <w:p w14:paraId="0C3BA820" w14:textId="62A265AB" w:rsidR="00A03FCF" w:rsidRDefault="00A03FCF" w:rsidP="00A03FCF"/>
    <w:p w14:paraId="0B234AF5" w14:textId="7F80DD28" w:rsidR="00A03FCF" w:rsidRPr="00007A1E" w:rsidRDefault="00A03FCF" w:rsidP="00A03FCF">
      <w:pPr>
        <w:rPr>
          <w:b/>
        </w:rPr>
      </w:pPr>
      <w:r w:rsidRPr="00007A1E">
        <w:rPr>
          <w:b/>
        </w:rPr>
        <w:t>Revenue Recognition</w:t>
      </w:r>
    </w:p>
    <w:p w14:paraId="0DB1542D" w14:textId="60EDAC05" w:rsidR="00A03FCF" w:rsidRDefault="00A03FCF" w:rsidP="00A03FCF">
      <w:pPr>
        <w:pStyle w:val="ListParagraph"/>
        <w:numPr>
          <w:ilvl w:val="0"/>
          <w:numId w:val="1"/>
        </w:numPr>
      </w:pPr>
      <w:r>
        <w:t>Revenue: Increase in assets (or settlement of liabilities)</w:t>
      </w:r>
    </w:p>
    <w:p w14:paraId="18ED211F" w14:textId="7538CD65" w:rsidR="00A03FCF" w:rsidRDefault="00A03FCF" w:rsidP="00A03FCF">
      <w:pPr>
        <w:pStyle w:val="ListParagraph"/>
        <w:numPr>
          <w:ilvl w:val="0"/>
          <w:numId w:val="2"/>
        </w:numPr>
      </w:pPr>
      <w:r>
        <w:t>Income that results from a company’s ordinary activities</w:t>
      </w:r>
    </w:p>
    <w:p w14:paraId="1F2C9082" w14:textId="4805C837" w:rsidR="00A03FCF" w:rsidRDefault="00A03FCF" w:rsidP="00A03FCF">
      <w:pPr>
        <w:pStyle w:val="ListParagraph"/>
        <w:numPr>
          <w:ilvl w:val="0"/>
          <w:numId w:val="1"/>
        </w:numPr>
      </w:pPr>
      <w:r>
        <w:t>In general, revenue is recognized</w:t>
      </w:r>
    </w:p>
    <w:p w14:paraId="20DED241" w14:textId="34C93C6A" w:rsidR="00A03FCF" w:rsidRDefault="00A03FCF" w:rsidP="00A03FCF">
      <w:pPr>
        <w:pStyle w:val="ListParagraph"/>
        <w:numPr>
          <w:ilvl w:val="0"/>
          <w:numId w:val="2"/>
        </w:numPr>
      </w:pPr>
      <w:r>
        <w:t>In a merchandising company when merchandise is sold and delivered (point of sale).</w:t>
      </w:r>
    </w:p>
    <w:p w14:paraId="271F8B0C" w14:textId="720A42D5" w:rsidR="00A03FCF" w:rsidRDefault="00A03FCF" w:rsidP="00A03FCF">
      <w:pPr>
        <w:pStyle w:val="ListParagraph"/>
        <w:numPr>
          <w:ilvl w:val="0"/>
          <w:numId w:val="2"/>
        </w:numPr>
      </w:pPr>
      <w:r>
        <w:t>In a service company when the service is performed</w:t>
      </w:r>
    </w:p>
    <w:p w14:paraId="0EB2E49C" w14:textId="0A579993" w:rsidR="00A03FCF" w:rsidRDefault="00A03FCF" w:rsidP="00A03FCF">
      <w:pPr>
        <w:pStyle w:val="ListParagraph"/>
        <w:numPr>
          <w:ilvl w:val="0"/>
          <w:numId w:val="1"/>
        </w:numPr>
      </w:pPr>
      <w:r>
        <w:t>Under ASPE, revenue can be recognized when:</w:t>
      </w:r>
    </w:p>
    <w:p w14:paraId="5DAB404B" w14:textId="6F536A99" w:rsidR="00A03FCF" w:rsidRDefault="00A03FCF" w:rsidP="00A03FCF">
      <w:pPr>
        <w:pStyle w:val="ListParagraph"/>
        <w:numPr>
          <w:ilvl w:val="0"/>
          <w:numId w:val="2"/>
        </w:numPr>
      </w:pPr>
      <w:r>
        <w:t>Performance of an obligation is substantially complete</w:t>
      </w:r>
    </w:p>
    <w:p w14:paraId="6E2D58C7" w14:textId="2BA54908" w:rsidR="00A03FCF" w:rsidRDefault="00A03FCF" w:rsidP="00A03FCF">
      <w:pPr>
        <w:pStyle w:val="ListParagraph"/>
        <w:numPr>
          <w:ilvl w:val="0"/>
          <w:numId w:val="2"/>
        </w:numPr>
      </w:pPr>
      <w:r>
        <w:t>Revenue can be reliably measured</w:t>
      </w:r>
    </w:p>
    <w:p w14:paraId="7EEF848E" w14:textId="4759D7C5" w:rsidR="00A03FCF" w:rsidRDefault="00A03FCF" w:rsidP="00A03FCF">
      <w:pPr>
        <w:pStyle w:val="ListParagraph"/>
        <w:numPr>
          <w:ilvl w:val="0"/>
          <w:numId w:val="2"/>
        </w:numPr>
      </w:pPr>
      <w:r>
        <w:t>Collection is reasonably certain</w:t>
      </w:r>
    </w:p>
    <w:p w14:paraId="5CB784BE" w14:textId="1705B9F5" w:rsidR="00007A1E" w:rsidRDefault="00007A1E" w:rsidP="00007A1E">
      <w:pPr>
        <w:pStyle w:val="ListParagraph"/>
        <w:numPr>
          <w:ilvl w:val="0"/>
          <w:numId w:val="1"/>
        </w:numPr>
      </w:pPr>
      <w:r>
        <w:t>Under IFRS, new revenue standard (effective January 1, 2018)</w:t>
      </w:r>
    </w:p>
    <w:p w14:paraId="51BB9B22" w14:textId="4EA364D1" w:rsidR="00007A1E" w:rsidRDefault="00007A1E" w:rsidP="00007A1E">
      <w:pPr>
        <w:pStyle w:val="ListParagraph"/>
        <w:numPr>
          <w:ilvl w:val="0"/>
          <w:numId w:val="1"/>
        </w:numPr>
      </w:pPr>
      <w:r>
        <w:t xml:space="preserve">5 step </w:t>
      </w:r>
      <w:proofErr w:type="gramStart"/>
      <w:r>
        <w:t>process</w:t>
      </w:r>
      <w:proofErr w:type="gramEnd"/>
      <w:r>
        <w:t xml:space="preserve"> to measure and report revenue:</w:t>
      </w:r>
    </w:p>
    <w:p w14:paraId="6D5F88D4" w14:textId="69912640" w:rsidR="00007A1E" w:rsidRDefault="00007A1E" w:rsidP="00007A1E">
      <w:pPr>
        <w:pStyle w:val="ListParagraph"/>
        <w:numPr>
          <w:ilvl w:val="0"/>
          <w:numId w:val="3"/>
        </w:numPr>
      </w:pPr>
      <w:r>
        <w:t>Identify the contract with the client or customer</w:t>
      </w:r>
    </w:p>
    <w:p w14:paraId="007567C7" w14:textId="022F74D4" w:rsidR="00007A1E" w:rsidRDefault="00007A1E" w:rsidP="00007A1E">
      <w:pPr>
        <w:pStyle w:val="ListParagraph"/>
        <w:numPr>
          <w:ilvl w:val="0"/>
          <w:numId w:val="3"/>
        </w:numPr>
      </w:pPr>
      <w:r>
        <w:t>Identify the performance obligations in the contract</w:t>
      </w:r>
    </w:p>
    <w:p w14:paraId="71A1A09C" w14:textId="57F3C105" w:rsidR="00007A1E" w:rsidRDefault="00007A1E" w:rsidP="00007A1E">
      <w:pPr>
        <w:pStyle w:val="ListParagraph"/>
        <w:numPr>
          <w:ilvl w:val="0"/>
          <w:numId w:val="3"/>
        </w:numPr>
      </w:pPr>
      <w:r>
        <w:t>Determine the transaction price</w:t>
      </w:r>
    </w:p>
    <w:p w14:paraId="3D40C498" w14:textId="2CB3B90C" w:rsidR="00007A1E" w:rsidRDefault="00007A1E" w:rsidP="00007A1E">
      <w:pPr>
        <w:pStyle w:val="ListParagraph"/>
        <w:numPr>
          <w:ilvl w:val="0"/>
          <w:numId w:val="3"/>
        </w:numPr>
      </w:pPr>
      <w:r>
        <w:t>Allocate the transaction price to performance obligations in the contract</w:t>
      </w:r>
    </w:p>
    <w:p w14:paraId="05CECF70" w14:textId="11DD5023" w:rsidR="00007A1E" w:rsidRDefault="00007A1E" w:rsidP="00007A1E">
      <w:pPr>
        <w:pStyle w:val="ListParagraph"/>
        <w:numPr>
          <w:ilvl w:val="0"/>
          <w:numId w:val="3"/>
        </w:numPr>
      </w:pPr>
      <w:r>
        <w:t>Recognize revenue when the company satisfies the performance obligation</w:t>
      </w:r>
    </w:p>
    <w:p w14:paraId="7257F97F" w14:textId="3AA438AB" w:rsidR="00007A1E" w:rsidRDefault="00007A1E" w:rsidP="00007A1E">
      <w:pPr>
        <w:rPr>
          <w:b/>
        </w:rPr>
      </w:pPr>
    </w:p>
    <w:p w14:paraId="491ED4E2" w14:textId="5D5DF811" w:rsidR="00007A1E" w:rsidRDefault="00007A1E" w:rsidP="00007A1E">
      <w:pPr>
        <w:rPr>
          <w:b/>
        </w:rPr>
      </w:pPr>
      <w:r>
        <w:rPr>
          <w:b/>
        </w:rPr>
        <w:t>Expense Recognition</w:t>
      </w:r>
    </w:p>
    <w:p w14:paraId="79029634" w14:textId="2C5C78D6" w:rsidR="00007A1E" w:rsidRDefault="00007A1E" w:rsidP="00007A1E">
      <w:pPr>
        <w:pStyle w:val="ListParagraph"/>
        <w:numPr>
          <w:ilvl w:val="0"/>
          <w:numId w:val="1"/>
        </w:numPr>
      </w:pPr>
      <w:r>
        <w:t>Expenses are recognized when:</w:t>
      </w:r>
    </w:p>
    <w:p w14:paraId="72946E00" w14:textId="468C5775" w:rsidR="00007A1E" w:rsidRDefault="00007A1E" w:rsidP="00007A1E">
      <w:pPr>
        <w:pStyle w:val="ListParagraph"/>
        <w:numPr>
          <w:ilvl w:val="0"/>
          <w:numId w:val="2"/>
        </w:numPr>
      </w:pPr>
      <w:r>
        <w:t>Due to ordinary activity, a decrease in future economic benefits occurs</w:t>
      </w:r>
    </w:p>
    <w:p w14:paraId="1103F82D" w14:textId="04F20C57" w:rsidR="00007A1E" w:rsidRDefault="00007A1E" w:rsidP="00007A1E">
      <w:pPr>
        <w:pStyle w:val="ListParagraph"/>
        <w:numPr>
          <w:ilvl w:val="0"/>
          <w:numId w:val="2"/>
        </w:numPr>
      </w:pPr>
      <w:r>
        <w:t xml:space="preserve">A decrease in an asset or an increase in a liability </w:t>
      </w:r>
    </w:p>
    <w:p w14:paraId="54D01CD4" w14:textId="5B0596E1" w:rsidR="00007A1E" w:rsidRDefault="00007A1E" w:rsidP="00007A1E">
      <w:pPr>
        <w:pStyle w:val="ListParagraph"/>
        <w:numPr>
          <w:ilvl w:val="0"/>
          <w:numId w:val="2"/>
        </w:numPr>
      </w:pPr>
      <w:r>
        <w:t>Can be measured reliably</w:t>
      </w:r>
    </w:p>
    <w:p w14:paraId="007A1A99" w14:textId="09FE676D" w:rsidR="00007A1E" w:rsidRDefault="00007A1E" w:rsidP="00007A1E">
      <w:pPr>
        <w:pStyle w:val="ListParagraph"/>
        <w:numPr>
          <w:ilvl w:val="0"/>
          <w:numId w:val="1"/>
        </w:numPr>
      </w:pPr>
      <w:r>
        <w:lastRenderedPageBreak/>
        <w:t>Tied to changes in assets and liabilities</w:t>
      </w:r>
    </w:p>
    <w:p w14:paraId="7FD26A54" w14:textId="33305E7A" w:rsidR="00007A1E" w:rsidRDefault="00007A1E" w:rsidP="00007A1E">
      <w:pPr>
        <w:pStyle w:val="ListParagraph"/>
        <w:numPr>
          <w:ilvl w:val="0"/>
          <w:numId w:val="1"/>
        </w:numPr>
      </w:pPr>
      <w:r>
        <w:t>Often coincides with revenue recognition</w:t>
      </w:r>
    </w:p>
    <w:p w14:paraId="61A53979" w14:textId="00A80781" w:rsidR="00007A1E" w:rsidRDefault="00007A1E" w:rsidP="00007A1E">
      <w:pPr>
        <w:pStyle w:val="ListParagraph"/>
        <w:numPr>
          <w:ilvl w:val="0"/>
          <w:numId w:val="1"/>
        </w:numPr>
      </w:pPr>
      <w:r>
        <w:t>Recognized, whenever possible, in the period in which effort is made</w:t>
      </w:r>
      <w:r w:rsidR="009D6A8D">
        <w:t xml:space="preserve"> to generate revenue</w:t>
      </w:r>
    </w:p>
    <w:p w14:paraId="4934A04D" w14:textId="579E45FD" w:rsidR="009D6A8D" w:rsidRPr="009D6A8D" w:rsidRDefault="009D6A8D" w:rsidP="009D6A8D">
      <w:pPr>
        <w:pStyle w:val="ListParagraph"/>
        <w:numPr>
          <w:ilvl w:val="0"/>
          <w:numId w:val="2"/>
        </w:numPr>
        <w:ind w:left="1800"/>
      </w:pPr>
      <w:r>
        <w:t xml:space="preserve">Sometimes known as </w:t>
      </w:r>
      <w:r>
        <w:rPr>
          <w:b/>
        </w:rPr>
        <w:t>Matching</w:t>
      </w:r>
    </w:p>
    <w:p w14:paraId="6DEFD1F9" w14:textId="097BE0A7" w:rsidR="009D6A8D" w:rsidRDefault="009D6A8D" w:rsidP="009D6A8D">
      <w:pPr>
        <w:ind w:left="1440"/>
      </w:pPr>
    </w:p>
    <w:p w14:paraId="706625E8" w14:textId="365D4416" w:rsidR="009D6A8D" w:rsidRDefault="009D6A8D" w:rsidP="009D6A8D">
      <w:pPr>
        <w:ind w:left="1440"/>
        <w:rPr>
          <w:b/>
        </w:rPr>
      </w:pPr>
      <w:r>
        <w:rPr>
          <w:b/>
        </w:rPr>
        <w:t>Accrual Basis Accounting</w:t>
      </w:r>
    </w:p>
    <w:p w14:paraId="3309C3A7" w14:textId="593A795B" w:rsidR="009D6A8D" w:rsidRDefault="009D6A8D" w:rsidP="009D6A8D">
      <w:pPr>
        <w:pStyle w:val="ListParagraph"/>
        <w:numPr>
          <w:ilvl w:val="0"/>
          <w:numId w:val="1"/>
        </w:numPr>
      </w:pPr>
      <w:r>
        <w:t>Transactions affecting a company’s financial statements are recorded in the period the events occur, rather than when cash is received or paid</w:t>
      </w:r>
    </w:p>
    <w:p w14:paraId="334E75DF" w14:textId="4D533D6A" w:rsidR="009D6A8D" w:rsidRDefault="009D6A8D" w:rsidP="009D6A8D">
      <w:pPr>
        <w:pStyle w:val="ListParagraph"/>
        <w:numPr>
          <w:ilvl w:val="0"/>
          <w:numId w:val="2"/>
        </w:numPr>
      </w:pPr>
      <w:r>
        <w:t xml:space="preserve">Revenue is recorded when </w:t>
      </w:r>
      <w:r>
        <w:rPr>
          <w:b/>
        </w:rPr>
        <w:t xml:space="preserve">earned, </w:t>
      </w:r>
      <w:r>
        <w:t>rather than when cash is received</w:t>
      </w:r>
    </w:p>
    <w:p w14:paraId="0D67E74C" w14:textId="06896AB7" w:rsidR="009D6A8D" w:rsidRDefault="009D6A8D" w:rsidP="009D6A8D">
      <w:pPr>
        <w:pStyle w:val="ListParagraph"/>
        <w:numPr>
          <w:ilvl w:val="0"/>
          <w:numId w:val="2"/>
        </w:numPr>
      </w:pPr>
      <w:r>
        <w:t>Expenses are recorded when goods or services are consumed or used, rather than when cash is paid</w:t>
      </w:r>
    </w:p>
    <w:p w14:paraId="60CF9153" w14:textId="7F146A07" w:rsidR="009D6A8D" w:rsidRDefault="009D6A8D" w:rsidP="009D6A8D">
      <w:pPr>
        <w:ind w:left="720"/>
      </w:pPr>
    </w:p>
    <w:p w14:paraId="4D349AE2" w14:textId="6053A4B6" w:rsidR="009D6A8D" w:rsidRDefault="009D6A8D" w:rsidP="009D6A8D">
      <w:pPr>
        <w:ind w:left="720"/>
        <w:rPr>
          <w:b/>
        </w:rPr>
      </w:pPr>
      <w:r>
        <w:rPr>
          <w:b/>
        </w:rPr>
        <w:t>Cash Basis Accounting</w:t>
      </w:r>
    </w:p>
    <w:p w14:paraId="03E2C5B8" w14:textId="347EAF46" w:rsidR="009D6A8D" w:rsidRDefault="009D6A8D" w:rsidP="009D6A8D">
      <w:pPr>
        <w:pStyle w:val="ListParagraph"/>
        <w:numPr>
          <w:ilvl w:val="0"/>
          <w:numId w:val="1"/>
        </w:numPr>
      </w:pPr>
      <w:r>
        <w:t xml:space="preserve">Revenue is recorded only when cash is received </w:t>
      </w:r>
    </w:p>
    <w:p w14:paraId="7B16DBCE" w14:textId="71719428" w:rsidR="009D6A8D" w:rsidRDefault="009D6A8D" w:rsidP="009D6A8D">
      <w:pPr>
        <w:pStyle w:val="ListParagraph"/>
        <w:numPr>
          <w:ilvl w:val="0"/>
          <w:numId w:val="1"/>
        </w:numPr>
      </w:pPr>
      <w:r>
        <w:t>Expenses are recorded only when cash is paid</w:t>
      </w:r>
    </w:p>
    <w:p w14:paraId="2D4DB1E0" w14:textId="3B49DBD4" w:rsidR="009D6A8D" w:rsidRDefault="009D6A8D" w:rsidP="009D6A8D">
      <w:pPr>
        <w:pStyle w:val="ListParagraph"/>
        <w:numPr>
          <w:ilvl w:val="0"/>
          <w:numId w:val="1"/>
        </w:numPr>
      </w:pPr>
      <w:r>
        <w:t>Can lead to misleading information for decision making:</w:t>
      </w:r>
    </w:p>
    <w:p w14:paraId="1B831D00" w14:textId="35324885" w:rsidR="009D6A8D" w:rsidRDefault="009D6A8D" w:rsidP="009D6A8D">
      <w:pPr>
        <w:pStyle w:val="ListParagraph"/>
        <w:numPr>
          <w:ilvl w:val="0"/>
          <w:numId w:val="2"/>
        </w:numPr>
      </w:pPr>
      <w:r>
        <w:t>Timing differences between the occurrence of the actual event and its related ash flows</w:t>
      </w:r>
    </w:p>
    <w:p w14:paraId="6514DA46" w14:textId="45A3AE9A" w:rsidR="009D6A8D" w:rsidRDefault="009D6A8D" w:rsidP="009D6A8D">
      <w:pPr>
        <w:pStyle w:val="ListParagraph"/>
        <w:numPr>
          <w:ilvl w:val="0"/>
          <w:numId w:val="2"/>
        </w:numPr>
      </w:pPr>
      <w:r>
        <w:t>Revenue and expenses can be manipulated by timing the receipt and payment of cash</w:t>
      </w:r>
    </w:p>
    <w:p w14:paraId="336E1600" w14:textId="689FFEE7" w:rsidR="009D6A8D" w:rsidRDefault="009D6A8D" w:rsidP="009D6A8D">
      <w:pPr>
        <w:ind w:left="720"/>
      </w:pPr>
    </w:p>
    <w:p w14:paraId="5D02E445" w14:textId="5338A764" w:rsidR="009D6A8D" w:rsidRDefault="009D6A8D" w:rsidP="009D6A8D">
      <w:pPr>
        <w:ind w:left="720"/>
        <w:rPr>
          <w:b/>
        </w:rPr>
      </w:pPr>
      <w:r w:rsidRPr="009D6A8D">
        <w:rPr>
          <w:b/>
        </w:rPr>
        <w:t>Exercise 1 BE4-2</w:t>
      </w:r>
    </w:p>
    <w:p w14:paraId="6D323606" w14:textId="5BCC55B7" w:rsidR="0022278E" w:rsidRDefault="0022278E" w:rsidP="0022278E">
      <w:pPr>
        <w:pStyle w:val="ListParagraph"/>
        <w:numPr>
          <w:ilvl w:val="0"/>
          <w:numId w:val="6"/>
        </w:numPr>
      </w:pPr>
      <w:r>
        <w:t>1200</w:t>
      </w:r>
    </w:p>
    <w:p w14:paraId="49013C4D" w14:textId="05F8C8FB" w:rsidR="0022278E" w:rsidRDefault="0022278E" w:rsidP="0022278E">
      <w:pPr>
        <w:pStyle w:val="ListParagraph"/>
        <w:numPr>
          <w:ilvl w:val="0"/>
          <w:numId w:val="6"/>
        </w:numPr>
      </w:pPr>
      <w:r>
        <w:t>800</w:t>
      </w:r>
    </w:p>
    <w:p w14:paraId="49D0C6E2" w14:textId="77777777" w:rsidR="00540DB3" w:rsidRDefault="00540DB3" w:rsidP="009D6A8D">
      <w:pPr>
        <w:ind w:left="720"/>
      </w:pPr>
    </w:p>
    <w:p w14:paraId="58629BDE" w14:textId="0B06C64F" w:rsidR="009D6A8D" w:rsidRDefault="009D6A8D" w:rsidP="009D6A8D">
      <w:pPr>
        <w:ind w:left="720"/>
        <w:rPr>
          <w:b/>
        </w:rPr>
      </w:pPr>
      <w:r>
        <w:rPr>
          <w:b/>
        </w:rPr>
        <w:t>Adjusting Entries</w:t>
      </w:r>
    </w:p>
    <w:p w14:paraId="1DF2752E" w14:textId="21E3FC37" w:rsidR="009D6A8D" w:rsidRDefault="009D6A8D" w:rsidP="009D6A8D">
      <w:pPr>
        <w:pStyle w:val="ListParagraph"/>
        <w:numPr>
          <w:ilvl w:val="0"/>
          <w:numId w:val="1"/>
        </w:numPr>
      </w:pPr>
      <w:r>
        <w:t>Entries made to adjust or update accounts at the end of the accounting period</w:t>
      </w:r>
    </w:p>
    <w:p w14:paraId="424F8074" w14:textId="39262301" w:rsidR="009D6A8D" w:rsidRDefault="009D6A8D" w:rsidP="009D6A8D">
      <w:pPr>
        <w:pStyle w:val="ListParagraph"/>
        <w:numPr>
          <w:ilvl w:val="0"/>
          <w:numId w:val="1"/>
        </w:numPr>
      </w:pPr>
      <w:r>
        <w:t>Required because the trial balance may not contain complete and up-to-date data</w:t>
      </w:r>
    </w:p>
    <w:p w14:paraId="0719A320" w14:textId="2744A49F" w:rsidR="009D6A8D" w:rsidRDefault="009D6A8D" w:rsidP="009D6A8D">
      <w:pPr>
        <w:pStyle w:val="ListParagraph"/>
        <w:numPr>
          <w:ilvl w:val="0"/>
          <w:numId w:val="2"/>
        </w:numPr>
      </w:pPr>
      <w:r>
        <w:t>Some items are not recorded daily</w:t>
      </w:r>
    </w:p>
    <w:p w14:paraId="0F6C2236" w14:textId="39EF7470" w:rsidR="009D6A8D" w:rsidRDefault="009D6A8D" w:rsidP="009D6A8D">
      <w:pPr>
        <w:pStyle w:val="ListParagraph"/>
        <w:numPr>
          <w:ilvl w:val="0"/>
          <w:numId w:val="2"/>
        </w:numPr>
      </w:pPr>
      <w:r>
        <w:t xml:space="preserve">Some costs are not recorded during the accounting period, as they expire due to the passage of time </w:t>
      </w:r>
    </w:p>
    <w:p w14:paraId="3252B8E4" w14:textId="022A3FD3" w:rsidR="009D6A8D" w:rsidRDefault="009D6A8D" w:rsidP="009D6A8D">
      <w:pPr>
        <w:pStyle w:val="ListParagraph"/>
        <w:numPr>
          <w:ilvl w:val="0"/>
          <w:numId w:val="2"/>
        </w:numPr>
      </w:pPr>
      <w:r>
        <w:t>Some items may be unrecorded</w:t>
      </w:r>
    </w:p>
    <w:p w14:paraId="40B64F7F" w14:textId="79424FC8" w:rsidR="009D6A8D" w:rsidRDefault="009D6A8D" w:rsidP="009D6A8D"/>
    <w:p w14:paraId="7FFBB61F" w14:textId="3FF10E71" w:rsidR="009D6A8D" w:rsidRDefault="009D6A8D" w:rsidP="009D6A8D">
      <w:pPr>
        <w:rPr>
          <w:b/>
        </w:rPr>
      </w:pPr>
      <w:r>
        <w:rPr>
          <w:b/>
        </w:rPr>
        <w:t>Types of Adjusting Entries</w:t>
      </w:r>
    </w:p>
    <w:p w14:paraId="1DC3E350" w14:textId="6EBC6AD3" w:rsidR="009D6A8D" w:rsidRDefault="009D6A8D" w:rsidP="009D6A8D">
      <w:pPr>
        <w:pStyle w:val="ListParagraph"/>
        <w:numPr>
          <w:ilvl w:val="0"/>
          <w:numId w:val="1"/>
        </w:numPr>
      </w:pPr>
      <w:r>
        <w:t>Prepayments</w:t>
      </w:r>
    </w:p>
    <w:p w14:paraId="4D5B0FC5" w14:textId="7747D67E" w:rsidR="009D6A8D" w:rsidRDefault="009D6A8D" w:rsidP="009D6A8D">
      <w:pPr>
        <w:pStyle w:val="ListParagraph"/>
        <w:numPr>
          <w:ilvl w:val="0"/>
          <w:numId w:val="2"/>
        </w:numPr>
      </w:pPr>
      <w:r>
        <w:t>Prepaid Expenses</w:t>
      </w:r>
    </w:p>
    <w:p w14:paraId="19FC9809" w14:textId="7D7D91C6" w:rsidR="009D6A8D" w:rsidRDefault="009D6A8D" w:rsidP="009D6A8D">
      <w:pPr>
        <w:pStyle w:val="ListParagraph"/>
        <w:numPr>
          <w:ilvl w:val="0"/>
          <w:numId w:val="2"/>
        </w:numPr>
      </w:pPr>
      <w:r>
        <w:t>Unearned Revenues</w:t>
      </w:r>
    </w:p>
    <w:p w14:paraId="554E5516" w14:textId="08C9987E" w:rsidR="009D6A8D" w:rsidRDefault="009D6A8D" w:rsidP="009D6A8D">
      <w:pPr>
        <w:pStyle w:val="ListParagraph"/>
        <w:numPr>
          <w:ilvl w:val="0"/>
          <w:numId w:val="1"/>
        </w:numPr>
      </w:pPr>
      <w:r>
        <w:t>Accruals</w:t>
      </w:r>
    </w:p>
    <w:p w14:paraId="38EBD485" w14:textId="403FC8F3" w:rsidR="009D6A8D" w:rsidRDefault="009D6A8D" w:rsidP="009D6A8D">
      <w:pPr>
        <w:pStyle w:val="ListParagraph"/>
        <w:numPr>
          <w:ilvl w:val="0"/>
          <w:numId w:val="2"/>
        </w:numPr>
      </w:pPr>
      <w:r>
        <w:lastRenderedPageBreak/>
        <w:t>Accrued Expenses</w:t>
      </w:r>
    </w:p>
    <w:p w14:paraId="6A0CD64F" w14:textId="54BAC1A9" w:rsidR="009D6A8D" w:rsidRDefault="009D6A8D" w:rsidP="009D6A8D">
      <w:pPr>
        <w:pStyle w:val="ListParagraph"/>
        <w:numPr>
          <w:ilvl w:val="0"/>
          <w:numId w:val="2"/>
        </w:numPr>
      </w:pPr>
      <w:r>
        <w:t>Accrued Revenues</w:t>
      </w:r>
    </w:p>
    <w:p w14:paraId="6C48048B" w14:textId="0E9885D3" w:rsidR="00540DB3" w:rsidRDefault="00540DB3" w:rsidP="00540DB3"/>
    <w:p w14:paraId="0C5299FE" w14:textId="0B92225F" w:rsidR="00540DB3" w:rsidRDefault="00540DB3" w:rsidP="00540DB3">
      <w:pPr>
        <w:rPr>
          <w:b/>
        </w:rPr>
      </w:pPr>
      <w:r>
        <w:rPr>
          <w:b/>
        </w:rPr>
        <w:t>Prepaid Expenses</w:t>
      </w:r>
    </w:p>
    <w:p w14:paraId="003D4067" w14:textId="63713F44" w:rsidR="00540DB3" w:rsidRDefault="00540DB3" w:rsidP="00540DB3">
      <w:pPr>
        <w:pStyle w:val="ListParagraph"/>
        <w:numPr>
          <w:ilvl w:val="0"/>
          <w:numId w:val="1"/>
        </w:numPr>
      </w:pPr>
      <w:r>
        <w:t>Cash payments of expenses that will benefit more than one accounting period recorded as assets</w:t>
      </w:r>
    </w:p>
    <w:p w14:paraId="0A9501ED" w14:textId="11F19837" w:rsidR="00540DB3" w:rsidRDefault="00540DB3" w:rsidP="00540DB3">
      <w:pPr>
        <w:pStyle w:val="ListParagraph"/>
        <w:numPr>
          <w:ilvl w:val="0"/>
          <w:numId w:val="2"/>
        </w:numPr>
      </w:pPr>
      <w:r>
        <w:t>When expenses are prepaid, an asset (prepaid expenses) is increased (debited) to show the future service or benefit, and cash is decreased (credited)</w:t>
      </w:r>
    </w:p>
    <w:p w14:paraId="7C694075" w14:textId="6587AD03" w:rsidR="00540DB3" w:rsidRDefault="00540DB3" w:rsidP="00540DB3">
      <w:pPr>
        <w:pStyle w:val="ListParagraph"/>
        <w:numPr>
          <w:ilvl w:val="0"/>
          <w:numId w:val="1"/>
        </w:numPr>
      </w:pPr>
      <w:r>
        <w:t xml:space="preserve">Expire with the passage of time of through use </w:t>
      </w:r>
    </w:p>
    <w:p w14:paraId="21053B83" w14:textId="08BF2DAC" w:rsidR="00540DB3" w:rsidRDefault="00540DB3" w:rsidP="00540DB3">
      <w:pPr>
        <w:pStyle w:val="ListParagraph"/>
        <w:numPr>
          <w:ilvl w:val="0"/>
          <w:numId w:val="2"/>
        </w:numPr>
      </w:pPr>
      <w:r>
        <w:t>Not practical to record this expiration on daily basis, so done when statements are prepared</w:t>
      </w:r>
    </w:p>
    <w:p w14:paraId="2947DF1A" w14:textId="3813B4D1" w:rsidR="00540DB3" w:rsidRDefault="00540DB3" w:rsidP="00540DB3">
      <w:pPr>
        <w:pStyle w:val="ListParagraph"/>
        <w:numPr>
          <w:ilvl w:val="0"/>
          <w:numId w:val="1"/>
        </w:numPr>
      </w:pPr>
      <w:r>
        <w:t>Adjusting entry increases an expense account and decrease the asset (prepaid) account</w:t>
      </w:r>
    </w:p>
    <w:p w14:paraId="69097DB6" w14:textId="15803ECF" w:rsidR="00540DB3" w:rsidRDefault="00540DB3" w:rsidP="00540DB3"/>
    <w:p w14:paraId="275872A4" w14:textId="215DA27F" w:rsidR="00540DB3" w:rsidRDefault="00540DB3" w:rsidP="00540DB3">
      <w:pPr>
        <w:rPr>
          <w:b/>
        </w:rPr>
      </w:pPr>
      <w:r>
        <w:rPr>
          <w:b/>
        </w:rPr>
        <w:t>Unearned Revenue</w:t>
      </w:r>
    </w:p>
    <w:p w14:paraId="202FB2FD" w14:textId="66ADB5A1" w:rsidR="00540DB3" w:rsidRDefault="00540DB3" w:rsidP="00540DB3">
      <w:pPr>
        <w:pStyle w:val="ListParagraph"/>
        <w:numPr>
          <w:ilvl w:val="0"/>
          <w:numId w:val="1"/>
        </w:numPr>
      </w:pPr>
      <w:r>
        <w:t>Cash received and recorded as liabilities before revenue is earned</w:t>
      </w:r>
    </w:p>
    <w:p w14:paraId="311DC884" w14:textId="546F4F02" w:rsidR="00540DB3" w:rsidRDefault="00540DB3" w:rsidP="00540DB3">
      <w:pPr>
        <w:pStyle w:val="ListParagraph"/>
        <w:numPr>
          <w:ilvl w:val="0"/>
          <w:numId w:val="2"/>
        </w:numPr>
      </w:pPr>
      <w:r>
        <w:t>When the cash is received, cash is increased (debited), and liability account (unearned revenue) is increased (credit)</w:t>
      </w:r>
    </w:p>
    <w:p w14:paraId="4D36EE9F" w14:textId="260300A3" w:rsidR="00540DB3" w:rsidRDefault="00540DB3" w:rsidP="00540DB3">
      <w:pPr>
        <w:pStyle w:val="ListParagraph"/>
        <w:numPr>
          <w:ilvl w:val="0"/>
          <w:numId w:val="1"/>
        </w:numPr>
      </w:pPr>
      <w:r>
        <w:t>The opposite of prepaid expenses</w:t>
      </w:r>
    </w:p>
    <w:p w14:paraId="5C3C27A8" w14:textId="1CDBE51D" w:rsidR="00540DB3" w:rsidRDefault="00540DB3" w:rsidP="00540DB3">
      <w:pPr>
        <w:pStyle w:val="ListParagraph"/>
        <w:numPr>
          <w:ilvl w:val="0"/>
          <w:numId w:val="1"/>
        </w:numPr>
      </w:pPr>
      <w:r>
        <w:t>Adjusting entry decreases the liability (unearned revenue) account and increases a revenue account</w:t>
      </w:r>
    </w:p>
    <w:p w14:paraId="091489DD" w14:textId="40A7B6B6" w:rsidR="00540DB3" w:rsidRDefault="00540DB3" w:rsidP="00540DB3">
      <w:pPr>
        <w:pStyle w:val="ListParagraph"/>
        <w:numPr>
          <w:ilvl w:val="0"/>
          <w:numId w:val="2"/>
        </w:numPr>
      </w:pPr>
      <w:r>
        <w:t>Reflects amount of revenue earned in the period and the remaining liability at the end of the period</w:t>
      </w:r>
    </w:p>
    <w:p w14:paraId="7D193FFA" w14:textId="53BB40B6" w:rsidR="00540DB3" w:rsidRDefault="00540DB3" w:rsidP="00540DB3"/>
    <w:p w14:paraId="51AE5D55" w14:textId="68917729" w:rsidR="00540DB3" w:rsidRDefault="00540DB3" w:rsidP="00540DB3">
      <w:pPr>
        <w:rPr>
          <w:b/>
        </w:rPr>
      </w:pPr>
      <w:r>
        <w:rPr>
          <w:b/>
        </w:rPr>
        <w:t>Accruals</w:t>
      </w:r>
    </w:p>
    <w:p w14:paraId="2F955D83" w14:textId="2171E70B" w:rsidR="00540DB3" w:rsidRDefault="00540DB3" w:rsidP="00540DB3">
      <w:pPr>
        <w:pStyle w:val="ListParagraph"/>
        <w:numPr>
          <w:ilvl w:val="0"/>
          <w:numId w:val="1"/>
        </w:numPr>
      </w:pPr>
      <w:r>
        <w:t>Accruals have been recognized at all until an adjustment is made</w:t>
      </w:r>
    </w:p>
    <w:p w14:paraId="59D9C91A" w14:textId="05D5F9D6" w:rsidR="00540DB3" w:rsidRDefault="00540DB3" w:rsidP="00540DB3">
      <w:pPr>
        <w:pStyle w:val="ListParagraph"/>
        <w:numPr>
          <w:ilvl w:val="0"/>
          <w:numId w:val="1"/>
        </w:numPr>
      </w:pPr>
      <w:r>
        <w:t>Expenses that have been incurred, but not yet paid or recorded (accrued expenses)</w:t>
      </w:r>
    </w:p>
    <w:p w14:paraId="7CDE495A" w14:textId="2E426563" w:rsidR="00540DB3" w:rsidRDefault="00540DB3" w:rsidP="00540DB3">
      <w:pPr>
        <w:pStyle w:val="ListParagraph"/>
        <w:numPr>
          <w:ilvl w:val="0"/>
          <w:numId w:val="2"/>
        </w:numPr>
      </w:pPr>
      <w:r>
        <w:t>Adjusting entry results in a</w:t>
      </w:r>
      <w:r w:rsidR="003B639F">
        <w:t>n</w:t>
      </w:r>
      <w:r>
        <w:t xml:space="preserve"> increase to both an expenses and a liability account</w:t>
      </w:r>
    </w:p>
    <w:p w14:paraId="6AEC81EE" w14:textId="55D72D6D" w:rsidR="00540DB3" w:rsidRDefault="00540DB3" w:rsidP="00540DB3">
      <w:pPr>
        <w:pStyle w:val="ListParagraph"/>
        <w:numPr>
          <w:ilvl w:val="0"/>
          <w:numId w:val="1"/>
        </w:numPr>
      </w:pPr>
      <w:r>
        <w:t>Revenues that have been earned, but not received in cash (accrued revenues)</w:t>
      </w:r>
    </w:p>
    <w:p w14:paraId="3AF69806" w14:textId="1F56ECF3" w:rsidR="00540DB3" w:rsidRDefault="00540DB3" w:rsidP="00540DB3">
      <w:pPr>
        <w:pStyle w:val="ListParagraph"/>
        <w:numPr>
          <w:ilvl w:val="0"/>
          <w:numId w:val="2"/>
        </w:numPr>
      </w:pPr>
      <w:r>
        <w:t>Adjusting entry results in an increase to both an asset and a revenue account</w:t>
      </w:r>
    </w:p>
    <w:p w14:paraId="64CCF074" w14:textId="30BF19F4" w:rsidR="00540DB3" w:rsidRDefault="00540DB3" w:rsidP="00540DB3">
      <w:pPr>
        <w:ind w:left="720"/>
      </w:pPr>
    </w:p>
    <w:p w14:paraId="2E5382C7" w14:textId="577BC446" w:rsidR="0056697D" w:rsidRDefault="0056697D" w:rsidP="0056697D">
      <w:pPr>
        <w:rPr>
          <w:b/>
        </w:rPr>
      </w:pPr>
      <w:r>
        <w:rPr>
          <w:b/>
        </w:rPr>
        <w:t>Exercise 2 BE4-2</w:t>
      </w:r>
    </w:p>
    <w:p w14:paraId="59F98765" w14:textId="721D4BE5" w:rsidR="000A1167" w:rsidRDefault="000A1167" w:rsidP="000A1167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ab/>
        <w:t>Cr</w:t>
      </w:r>
    </w:p>
    <w:p w14:paraId="4225A39F" w14:textId="74D2E71F" w:rsidR="0056697D" w:rsidRDefault="00772954" w:rsidP="00772954">
      <w:pPr>
        <w:pStyle w:val="ListParagraph"/>
        <w:numPr>
          <w:ilvl w:val="0"/>
          <w:numId w:val="11"/>
        </w:numPr>
      </w:pPr>
      <w:r>
        <w:t>Supplies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1800</w:t>
      </w:r>
    </w:p>
    <w:p w14:paraId="5D38510E" w14:textId="6E574716" w:rsidR="00772954" w:rsidRDefault="00772954" w:rsidP="00772954">
      <w:pPr>
        <w:ind w:left="720"/>
      </w:pPr>
      <w:r>
        <w:t>Accounts Payable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1800</w:t>
      </w:r>
    </w:p>
    <w:p w14:paraId="617DA5B5" w14:textId="5525F59B" w:rsidR="00772954" w:rsidRDefault="00772954" w:rsidP="000A1167">
      <w:pPr>
        <w:pStyle w:val="ListParagraph"/>
        <w:numPr>
          <w:ilvl w:val="0"/>
          <w:numId w:val="11"/>
        </w:numPr>
      </w:pPr>
      <w:r>
        <w:t>Supplies Expense</w:t>
      </w:r>
      <w:r>
        <w:tab/>
      </w:r>
      <w:r>
        <w:tab/>
      </w:r>
      <w:r>
        <w:tab/>
      </w:r>
      <w:r>
        <w:tab/>
      </w:r>
      <w:r>
        <w:tab/>
      </w:r>
      <w:r>
        <w:tab/>
        <w:t>2200</w:t>
      </w:r>
    </w:p>
    <w:p w14:paraId="3D134A2C" w14:textId="23335227" w:rsidR="00772954" w:rsidRDefault="00772954" w:rsidP="000A1167">
      <w:pPr>
        <w:ind w:left="360" w:firstLine="360"/>
      </w:pPr>
      <w:r>
        <w:t>Supplies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2200</w:t>
      </w:r>
    </w:p>
    <w:p w14:paraId="02E37A4A" w14:textId="084483B5" w:rsidR="00772954" w:rsidRDefault="00772954" w:rsidP="00772954">
      <w:pPr>
        <w:pStyle w:val="ListParagraph"/>
        <w:numPr>
          <w:ilvl w:val="0"/>
          <w:numId w:val="11"/>
        </w:numPr>
      </w:pPr>
      <w:r>
        <w:lastRenderedPageBreak/>
        <w:t>Supplies Expense</w:t>
      </w:r>
      <w:r>
        <w:tab/>
      </w:r>
      <w:r>
        <w:tab/>
      </w:r>
      <w:r>
        <w:tab/>
      </w:r>
      <w:r>
        <w:tab/>
      </w:r>
      <w:r>
        <w:tab/>
      </w:r>
      <w:r>
        <w:tab/>
        <w:t>2200</w:t>
      </w:r>
    </w:p>
    <w:p w14:paraId="42EBCB54" w14:textId="14C29013" w:rsidR="00772954" w:rsidRDefault="00772954" w:rsidP="00772954">
      <w:pPr>
        <w:ind w:left="360" w:firstLine="360"/>
      </w:pPr>
      <w:r>
        <w:t>Supplies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2200</w:t>
      </w:r>
    </w:p>
    <w:p w14:paraId="7715BA9F" w14:textId="0A940042" w:rsidR="000A1167" w:rsidRDefault="00772954" w:rsidP="00772954">
      <w:pPr>
        <w:pStyle w:val="ListParagraph"/>
        <w:numPr>
          <w:ilvl w:val="0"/>
          <w:numId w:val="11"/>
        </w:numPr>
      </w:pPr>
      <w:r>
        <w:t xml:space="preserve"> </w:t>
      </w:r>
      <w:r>
        <w:tab/>
      </w:r>
      <w:r w:rsidR="000A1167">
        <w:tab/>
      </w:r>
      <w:r w:rsidR="000A1167">
        <w:tab/>
      </w:r>
      <w:proofErr w:type="spellStart"/>
      <w:r w:rsidR="000A1167">
        <w:t>Dr</w:t>
      </w:r>
      <w:proofErr w:type="spellEnd"/>
      <w:r w:rsidR="000A1167">
        <w:tab/>
        <w:t>Cr</w:t>
      </w:r>
    </w:p>
    <w:p w14:paraId="071DDDE1" w14:textId="0FA9BB38" w:rsidR="00772954" w:rsidRDefault="00772954" w:rsidP="000A1167">
      <w:pPr>
        <w:pStyle w:val="ListParagraph"/>
      </w:pPr>
      <w:r w:rsidRPr="00772954">
        <w:rPr>
          <w:b/>
        </w:rPr>
        <w:t>Supplies</w:t>
      </w:r>
    </w:p>
    <w:p w14:paraId="1C60E009" w14:textId="3B81E0A9" w:rsidR="00772954" w:rsidRDefault="00772954" w:rsidP="00772954">
      <w:pPr>
        <w:pStyle w:val="ListParagraph"/>
        <w:ind w:left="2880"/>
      </w:pPr>
      <w:r>
        <w:t>1500</w:t>
      </w:r>
      <w:r>
        <w:tab/>
        <w:t>2200</w:t>
      </w:r>
    </w:p>
    <w:p w14:paraId="03376D4D" w14:textId="0094963B" w:rsidR="00772954" w:rsidRDefault="00772954" w:rsidP="00772954">
      <w:pPr>
        <w:pStyle w:val="ListParagraph"/>
        <w:ind w:left="2880"/>
        <w:rPr>
          <w:u w:val="single"/>
        </w:rPr>
      </w:pPr>
      <w:r w:rsidRPr="00772954">
        <w:rPr>
          <w:u w:val="single"/>
        </w:rPr>
        <w:t>1800</w:t>
      </w:r>
    </w:p>
    <w:p w14:paraId="689DED0B" w14:textId="31FC2F75" w:rsidR="000A1167" w:rsidRDefault="000A1167" w:rsidP="000A1167">
      <w:pPr>
        <w:pStyle w:val="ListParagraph"/>
        <w:ind w:left="2880"/>
      </w:pPr>
      <w:r>
        <w:t>1100</w:t>
      </w:r>
    </w:p>
    <w:p w14:paraId="3B0C169E" w14:textId="7BC80E89" w:rsidR="000A1167" w:rsidRDefault="000A1167" w:rsidP="000A1167">
      <w:pPr>
        <w:ind w:firstLine="720"/>
        <w:rPr>
          <w:u w:val="single"/>
        </w:rPr>
      </w:pPr>
      <w:r>
        <w:rPr>
          <w:b/>
        </w:rPr>
        <w:t>Accounts payable</w:t>
      </w:r>
      <w:r>
        <w:rPr>
          <w:b/>
        </w:rPr>
        <w:tab/>
      </w:r>
      <w:r>
        <w:rPr>
          <w:b/>
        </w:rPr>
        <w:tab/>
      </w:r>
      <w:r w:rsidRPr="000A1167">
        <w:rPr>
          <w:u w:val="single"/>
        </w:rPr>
        <w:t>1800</w:t>
      </w:r>
    </w:p>
    <w:p w14:paraId="44E2A83D" w14:textId="16894C8E" w:rsidR="000A1167" w:rsidRPr="000A1167" w:rsidRDefault="000A1167" w:rsidP="000A1167">
      <w:pPr>
        <w:ind w:firstLine="720"/>
      </w:pPr>
      <w:r>
        <w:tab/>
      </w:r>
      <w:r>
        <w:tab/>
      </w:r>
      <w:r>
        <w:tab/>
      </w:r>
      <w:r>
        <w:tab/>
        <w:t>1800</w:t>
      </w:r>
    </w:p>
    <w:p w14:paraId="7E715062" w14:textId="095E5CCA" w:rsidR="000A1167" w:rsidRDefault="000A1167" w:rsidP="000A1167">
      <w:pPr>
        <w:rPr>
          <w:u w:val="single"/>
        </w:rPr>
      </w:pPr>
      <w:r>
        <w:tab/>
      </w:r>
      <w:r>
        <w:rPr>
          <w:b/>
        </w:rPr>
        <w:t>Supplies Expense</w:t>
      </w:r>
      <w:r>
        <w:rPr>
          <w:b/>
        </w:rPr>
        <w:tab/>
      </w:r>
      <w:r w:rsidRPr="000A1167">
        <w:rPr>
          <w:u w:val="single"/>
        </w:rPr>
        <w:t>2200</w:t>
      </w:r>
    </w:p>
    <w:p w14:paraId="041A5CC5" w14:textId="163470AA" w:rsidR="000A1167" w:rsidRPr="000A1167" w:rsidRDefault="000A1167" w:rsidP="000A1167">
      <w:r>
        <w:tab/>
      </w:r>
      <w:r>
        <w:tab/>
      </w:r>
      <w:r>
        <w:tab/>
      </w:r>
      <w:r>
        <w:tab/>
        <w:t>2200</w:t>
      </w:r>
    </w:p>
    <w:p w14:paraId="138280CE" w14:textId="77777777" w:rsidR="000A1167" w:rsidRPr="000A1167" w:rsidRDefault="000A1167" w:rsidP="000A1167"/>
    <w:p w14:paraId="7A4A9523" w14:textId="649A5688" w:rsidR="00540DB3" w:rsidRDefault="0022278E" w:rsidP="0022278E">
      <w:pPr>
        <w:rPr>
          <w:b/>
        </w:rPr>
      </w:pPr>
      <w:r>
        <w:rPr>
          <w:b/>
        </w:rPr>
        <w:t>Adjusting Trial Balance</w:t>
      </w:r>
    </w:p>
    <w:p w14:paraId="0FF69C51" w14:textId="1FC72B3D" w:rsidR="0022278E" w:rsidRDefault="0022278E" w:rsidP="0022278E">
      <w:pPr>
        <w:pStyle w:val="ListParagraph"/>
        <w:numPr>
          <w:ilvl w:val="0"/>
          <w:numId w:val="1"/>
        </w:numPr>
      </w:pPr>
      <w:r>
        <w:t>Prepared after all adjusting entries have been recorded and posted</w:t>
      </w:r>
    </w:p>
    <w:p w14:paraId="36D28EC4" w14:textId="6EACFDE1" w:rsidR="0022278E" w:rsidRDefault="0022278E" w:rsidP="0022278E">
      <w:pPr>
        <w:pStyle w:val="ListParagraph"/>
        <w:numPr>
          <w:ilvl w:val="0"/>
          <w:numId w:val="1"/>
        </w:numPr>
      </w:pPr>
      <w:r>
        <w:t>Shows the balances of all accounts at the end of the accounting period, including those accounts that have been adjusted</w:t>
      </w:r>
    </w:p>
    <w:p w14:paraId="0195D953" w14:textId="400CCF7E" w:rsidR="0022278E" w:rsidRDefault="0022278E" w:rsidP="0022278E">
      <w:pPr>
        <w:pStyle w:val="ListParagraph"/>
        <w:numPr>
          <w:ilvl w:val="0"/>
          <w:numId w:val="1"/>
        </w:numPr>
      </w:pPr>
      <w:r>
        <w:t>Proves total debit balances and total credit balances are equal after the adjusting entries have been made</w:t>
      </w:r>
    </w:p>
    <w:p w14:paraId="4680F475" w14:textId="00003279" w:rsidR="0022278E" w:rsidRDefault="0022278E" w:rsidP="0022278E">
      <w:pPr>
        <w:pStyle w:val="ListParagraph"/>
        <w:numPr>
          <w:ilvl w:val="0"/>
          <w:numId w:val="1"/>
        </w:numPr>
      </w:pPr>
      <w:r>
        <w:t>The main source for preparation of financial</w:t>
      </w:r>
      <w:r w:rsidR="009B44A4">
        <w:t xml:space="preserve"> statements</w:t>
      </w:r>
    </w:p>
    <w:p w14:paraId="229D0641" w14:textId="49584409" w:rsidR="009B44A4" w:rsidRDefault="009B44A4" w:rsidP="009B44A4"/>
    <w:p w14:paraId="5A36F14C" w14:textId="52259CF0" w:rsidR="009B44A4" w:rsidRDefault="009B44A4" w:rsidP="009B44A4">
      <w:pPr>
        <w:rPr>
          <w:b/>
        </w:rPr>
      </w:pPr>
      <w:r>
        <w:rPr>
          <w:b/>
        </w:rPr>
        <w:t>Closing Entries</w:t>
      </w:r>
    </w:p>
    <w:p w14:paraId="0802838D" w14:textId="2608BA75" w:rsidR="009B44A4" w:rsidRDefault="009B44A4" w:rsidP="009B44A4">
      <w:pPr>
        <w:pStyle w:val="ListParagraph"/>
        <w:numPr>
          <w:ilvl w:val="0"/>
          <w:numId w:val="1"/>
        </w:numPr>
      </w:pPr>
      <w:r>
        <w:t>Revenue, expense, and dividends declared accounts are components of retained earnings considered to be temporary accounts</w:t>
      </w:r>
    </w:p>
    <w:p w14:paraId="37E5EBCD" w14:textId="538B6B7F" w:rsidR="009B44A4" w:rsidRDefault="009B44A4" w:rsidP="009B44A4">
      <w:pPr>
        <w:pStyle w:val="ListParagraph"/>
        <w:numPr>
          <w:ilvl w:val="0"/>
          <w:numId w:val="1"/>
        </w:numPr>
      </w:pPr>
      <w:r>
        <w:t>Statement of financial position accounts carry forward into the future</w:t>
      </w:r>
    </w:p>
    <w:p w14:paraId="26A7C420" w14:textId="68A33840" w:rsidR="009B44A4" w:rsidRDefault="009B44A4" w:rsidP="009B44A4">
      <w:pPr>
        <w:pStyle w:val="ListParagraph"/>
        <w:numPr>
          <w:ilvl w:val="0"/>
          <w:numId w:val="2"/>
        </w:numPr>
      </w:pPr>
      <w:r>
        <w:t>Considered to be permanent accounts</w:t>
      </w:r>
    </w:p>
    <w:p w14:paraId="58B1E82F" w14:textId="3484E86D" w:rsidR="009B44A4" w:rsidRDefault="009B44A4" w:rsidP="009B44A4">
      <w:pPr>
        <w:ind w:left="720"/>
      </w:pPr>
      <w:r>
        <w:t>Closing entries</w:t>
      </w:r>
    </w:p>
    <w:p w14:paraId="69D57B7B" w14:textId="6C0870B3" w:rsidR="009B44A4" w:rsidRDefault="009B44A4" w:rsidP="009B44A4">
      <w:pPr>
        <w:pStyle w:val="ListParagraph"/>
        <w:numPr>
          <w:ilvl w:val="0"/>
          <w:numId w:val="2"/>
        </w:numPr>
      </w:pPr>
      <w:r>
        <w:t>Temporary account balances are transferred to retained earnings</w:t>
      </w:r>
    </w:p>
    <w:p w14:paraId="1AD87538" w14:textId="5ABEC4D7" w:rsidR="009B44A4" w:rsidRDefault="009B44A4" w:rsidP="009B44A4">
      <w:pPr>
        <w:pStyle w:val="ListParagraph"/>
        <w:numPr>
          <w:ilvl w:val="0"/>
          <w:numId w:val="2"/>
        </w:numPr>
      </w:pPr>
      <w:r>
        <w:t>Produce a 0 balance in the temporary accounts to prepare them for the next period’s activity</w:t>
      </w:r>
    </w:p>
    <w:p w14:paraId="639247D1" w14:textId="6A64D1B6" w:rsidR="009B44A4" w:rsidRDefault="009B44A4" w:rsidP="009B44A4"/>
    <w:p w14:paraId="261F7205" w14:textId="115898C1" w:rsidR="009B44A4" w:rsidRDefault="009B44A4" w:rsidP="009B44A4">
      <w:pPr>
        <w:ind w:left="720" w:hanging="720"/>
        <w:rPr>
          <w:b/>
        </w:rPr>
      </w:pPr>
      <w:r>
        <w:rPr>
          <w:b/>
        </w:rPr>
        <w:t>The Closing Process</w:t>
      </w:r>
    </w:p>
    <w:p w14:paraId="0EE8D139" w14:textId="7B70A168" w:rsidR="009B44A4" w:rsidRDefault="009B44A4" w:rsidP="009B44A4">
      <w:pPr>
        <w:pStyle w:val="ListParagraph"/>
        <w:numPr>
          <w:ilvl w:val="0"/>
          <w:numId w:val="7"/>
        </w:numPr>
      </w:pPr>
      <w:r>
        <w:t>Close revenue accounts:</w:t>
      </w:r>
    </w:p>
    <w:p w14:paraId="2AECFF94" w14:textId="3EFC640D" w:rsidR="009B44A4" w:rsidRDefault="009B44A4" w:rsidP="009B44A4">
      <w:pPr>
        <w:pStyle w:val="ListParagraph"/>
        <w:numPr>
          <w:ilvl w:val="0"/>
          <w:numId w:val="2"/>
        </w:numPr>
      </w:pPr>
      <w:r>
        <w:t>Debit each revenue account for its balance and credit income summary the total revenue amount</w:t>
      </w:r>
    </w:p>
    <w:p w14:paraId="73970B5B" w14:textId="5FE9F8D3" w:rsidR="009B44A4" w:rsidRDefault="009B44A4" w:rsidP="009B44A4">
      <w:pPr>
        <w:pStyle w:val="ListParagraph"/>
        <w:numPr>
          <w:ilvl w:val="0"/>
          <w:numId w:val="7"/>
        </w:numPr>
      </w:pPr>
      <w:r>
        <w:t>Close expenses accounts:</w:t>
      </w:r>
    </w:p>
    <w:p w14:paraId="2DFB98F6" w14:textId="4D889A55" w:rsidR="009B44A4" w:rsidRDefault="009B44A4" w:rsidP="009B44A4">
      <w:pPr>
        <w:pStyle w:val="ListParagraph"/>
        <w:numPr>
          <w:ilvl w:val="0"/>
          <w:numId w:val="2"/>
        </w:numPr>
      </w:pPr>
      <w:r>
        <w:lastRenderedPageBreak/>
        <w:t>Debit income summary for the total expense amount and credit each expense account for its balance</w:t>
      </w:r>
    </w:p>
    <w:p w14:paraId="0C957EC2" w14:textId="668B1E7A" w:rsidR="009B44A4" w:rsidRDefault="009B44A4" w:rsidP="009B44A4">
      <w:pPr>
        <w:pStyle w:val="ListParagraph"/>
        <w:numPr>
          <w:ilvl w:val="0"/>
          <w:numId w:val="7"/>
        </w:numPr>
      </w:pPr>
      <w:r>
        <w:t>Close income summary:</w:t>
      </w:r>
    </w:p>
    <w:p w14:paraId="021D149A" w14:textId="6D312F02" w:rsidR="009B44A4" w:rsidRDefault="009B44A4" w:rsidP="009B44A4">
      <w:pPr>
        <w:pStyle w:val="ListParagraph"/>
        <w:numPr>
          <w:ilvl w:val="0"/>
          <w:numId w:val="2"/>
        </w:numPr>
      </w:pPr>
      <w:r>
        <w:t>Debit (or credit) income summary for the balance in the account and credit (debit) retained earnings</w:t>
      </w:r>
    </w:p>
    <w:p w14:paraId="12E5434F" w14:textId="3A5F32F0" w:rsidR="009B44A4" w:rsidRDefault="009B44A4" w:rsidP="009B44A4">
      <w:pPr>
        <w:pStyle w:val="ListParagraph"/>
        <w:numPr>
          <w:ilvl w:val="0"/>
          <w:numId w:val="7"/>
        </w:numPr>
      </w:pPr>
      <w:r>
        <w:t xml:space="preserve">Close dividends declared account: </w:t>
      </w:r>
    </w:p>
    <w:p w14:paraId="7131EFEF" w14:textId="449063D7" w:rsidR="009B44A4" w:rsidRDefault="009B44A4" w:rsidP="009B44A4">
      <w:pPr>
        <w:pStyle w:val="ListParagraph"/>
        <w:numPr>
          <w:ilvl w:val="0"/>
          <w:numId w:val="2"/>
        </w:numPr>
      </w:pPr>
      <w:r>
        <w:t>Debit retained earnings and credit dividends declared account for the balance</w:t>
      </w:r>
    </w:p>
    <w:p w14:paraId="725313E2" w14:textId="000F6EB6" w:rsidR="009B44A4" w:rsidRDefault="009B44A4" w:rsidP="009B44A4"/>
    <w:p w14:paraId="6B16ED58" w14:textId="463CCC7C" w:rsidR="009B44A4" w:rsidRDefault="009B44A4" w:rsidP="009B44A4">
      <w:pPr>
        <w:rPr>
          <w:b/>
        </w:rPr>
      </w:pPr>
      <w:r>
        <w:rPr>
          <w:b/>
        </w:rPr>
        <w:t>Post-Closing Trial Balance</w:t>
      </w:r>
    </w:p>
    <w:p w14:paraId="257D88CA" w14:textId="47E1FE55" w:rsidR="009B44A4" w:rsidRDefault="009B44A4" w:rsidP="009B44A4">
      <w:pPr>
        <w:pStyle w:val="ListParagraph"/>
        <w:numPr>
          <w:ilvl w:val="0"/>
          <w:numId w:val="1"/>
        </w:numPr>
      </w:pPr>
      <w:r>
        <w:t>List all permanent accounts and their balances after all closing entries are journalized and posted</w:t>
      </w:r>
    </w:p>
    <w:p w14:paraId="04E9597C" w14:textId="4EF27668" w:rsidR="009B44A4" w:rsidRDefault="009B44A4" w:rsidP="009B44A4">
      <w:pPr>
        <w:pStyle w:val="ListParagraph"/>
        <w:numPr>
          <w:ilvl w:val="0"/>
          <w:numId w:val="1"/>
        </w:numPr>
      </w:pPr>
      <w:r>
        <w:t>Proves that total debit balances and total credit balances are equal after the closing entries have been made</w:t>
      </w:r>
    </w:p>
    <w:p w14:paraId="197E978E" w14:textId="6D917E2E" w:rsidR="009B44A4" w:rsidRDefault="009B44A4" w:rsidP="009B44A4"/>
    <w:p w14:paraId="01A29A22" w14:textId="7CCEAF7C" w:rsidR="009B44A4" w:rsidRDefault="009B44A4" w:rsidP="009B44A4">
      <w:pPr>
        <w:rPr>
          <w:b/>
        </w:rPr>
      </w:pPr>
      <w:r>
        <w:rPr>
          <w:b/>
        </w:rPr>
        <w:t>Summary of the Accounting Cycle</w:t>
      </w:r>
    </w:p>
    <w:p w14:paraId="7946181C" w14:textId="327453E1" w:rsidR="002D739B" w:rsidRDefault="002D739B" w:rsidP="002D739B">
      <w:pPr>
        <w:pStyle w:val="ListParagraph"/>
        <w:numPr>
          <w:ilvl w:val="0"/>
          <w:numId w:val="8"/>
        </w:numPr>
      </w:pPr>
      <w:r>
        <w:t>Analyze transactions</w:t>
      </w:r>
    </w:p>
    <w:p w14:paraId="33C2A579" w14:textId="146D93AA" w:rsidR="002D739B" w:rsidRDefault="002D739B" w:rsidP="002D739B">
      <w:pPr>
        <w:pStyle w:val="ListParagraph"/>
        <w:numPr>
          <w:ilvl w:val="0"/>
          <w:numId w:val="8"/>
        </w:numPr>
      </w:pPr>
      <w:r>
        <w:t>Journalize the transactions</w:t>
      </w:r>
    </w:p>
    <w:p w14:paraId="4AC68F70" w14:textId="65C4BEE9" w:rsidR="002D739B" w:rsidRDefault="002D739B" w:rsidP="002D739B">
      <w:pPr>
        <w:pStyle w:val="ListParagraph"/>
        <w:numPr>
          <w:ilvl w:val="0"/>
          <w:numId w:val="8"/>
        </w:numPr>
      </w:pPr>
      <w:r>
        <w:t>Post to the ledger accounts</w:t>
      </w:r>
    </w:p>
    <w:p w14:paraId="47DCE72F" w14:textId="12B433D7" w:rsidR="002D739B" w:rsidRDefault="002D739B" w:rsidP="002D739B">
      <w:pPr>
        <w:pStyle w:val="ListParagraph"/>
        <w:numPr>
          <w:ilvl w:val="0"/>
          <w:numId w:val="8"/>
        </w:numPr>
      </w:pPr>
      <w:r>
        <w:t>Prepare a trial balance</w:t>
      </w:r>
    </w:p>
    <w:p w14:paraId="4D2368D3" w14:textId="08525DB4" w:rsidR="002D739B" w:rsidRDefault="002D739B" w:rsidP="002D739B">
      <w:pPr>
        <w:pStyle w:val="ListParagraph"/>
        <w:numPr>
          <w:ilvl w:val="0"/>
          <w:numId w:val="8"/>
        </w:numPr>
      </w:pPr>
      <w:r>
        <w:t>Journalized and post adjusting entries</w:t>
      </w:r>
    </w:p>
    <w:p w14:paraId="5AE168AD" w14:textId="60E25616" w:rsidR="002D739B" w:rsidRDefault="002D739B" w:rsidP="002D739B">
      <w:pPr>
        <w:pStyle w:val="ListParagraph"/>
        <w:numPr>
          <w:ilvl w:val="0"/>
          <w:numId w:val="8"/>
        </w:numPr>
      </w:pPr>
      <w:r>
        <w:t>Prepare an adjusting trial balance</w:t>
      </w:r>
    </w:p>
    <w:p w14:paraId="660D84DF" w14:textId="1941E38B" w:rsidR="002D739B" w:rsidRDefault="002D739B" w:rsidP="002D739B">
      <w:pPr>
        <w:pStyle w:val="ListParagraph"/>
        <w:numPr>
          <w:ilvl w:val="0"/>
          <w:numId w:val="8"/>
        </w:numPr>
      </w:pPr>
      <w:r>
        <w:t>Prepare financial statements</w:t>
      </w:r>
    </w:p>
    <w:p w14:paraId="0F7A1A12" w14:textId="42499177" w:rsidR="002D739B" w:rsidRDefault="002D739B" w:rsidP="002D739B">
      <w:pPr>
        <w:pStyle w:val="ListParagraph"/>
        <w:numPr>
          <w:ilvl w:val="0"/>
          <w:numId w:val="8"/>
        </w:numPr>
      </w:pPr>
      <w:r>
        <w:t>Journalize and post closing entries</w:t>
      </w:r>
    </w:p>
    <w:p w14:paraId="5E3C52DB" w14:textId="0F749F67" w:rsidR="002D739B" w:rsidRPr="009B44A4" w:rsidRDefault="002D739B" w:rsidP="002D739B">
      <w:pPr>
        <w:pStyle w:val="ListParagraph"/>
        <w:numPr>
          <w:ilvl w:val="0"/>
          <w:numId w:val="8"/>
        </w:numPr>
      </w:pPr>
      <w:r>
        <w:t>Prepare a post closing balance</w:t>
      </w:r>
    </w:p>
    <w:p w14:paraId="3EB52D16" w14:textId="77777777" w:rsidR="00540DB3" w:rsidRPr="00540DB3" w:rsidRDefault="00540DB3" w:rsidP="00540DB3">
      <w:pPr>
        <w:pStyle w:val="ListParagraph"/>
        <w:ind w:left="1080"/>
      </w:pPr>
    </w:p>
    <w:sectPr w:rsidR="00540DB3" w:rsidRPr="00540D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D2782"/>
    <w:multiLevelType w:val="hybridMultilevel"/>
    <w:tmpl w:val="80EA0642"/>
    <w:lvl w:ilvl="0" w:tplc="241A486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AC6083"/>
    <w:multiLevelType w:val="hybridMultilevel"/>
    <w:tmpl w:val="DFA66B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E1C8B"/>
    <w:multiLevelType w:val="hybridMultilevel"/>
    <w:tmpl w:val="0BF657E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812C6"/>
    <w:multiLevelType w:val="hybridMultilevel"/>
    <w:tmpl w:val="F392B816"/>
    <w:lvl w:ilvl="0" w:tplc="198ED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E56963"/>
    <w:multiLevelType w:val="hybridMultilevel"/>
    <w:tmpl w:val="F378E1C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B4083"/>
    <w:multiLevelType w:val="hybridMultilevel"/>
    <w:tmpl w:val="2DA09FFA"/>
    <w:lvl w:ilvl="0" w:tplc="8FD21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5718AA"/>
    <w:multiLevelType w:val="hybridMultilevel"/>
    <w:tmpl w:val="DD6059C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0536E"/>
    <w:multiLevelType w:val="hybridMultilevel"/>
    <w:tmpl w:val="65EED58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679DA"/>
    <w:multiLevelType w:val="hybridMultilevel"/>
    <w:tmpl w:val="1CE4DA32"/>
    <w:lvl w:ilvl="0" w:tplc="7034F866">
      <w:start w:val="10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C21F83"/>
    <w:multiLevelType w:val="hybridMultilevel"/>
    <w:tmpl w:val="BA8C1624"/>
    <w:lvl w:ilvl="0" w:tplc="C812D8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B4749"/>
    <w:multiLevelType w:val="hybridMultilevel"/>
    <w:tmpl w:val="C324DA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8"/>
  </w:num>
  <w:num w:numId="5">
    <w:abstractNumId w:val="5"/>
  </w:num>
  <w:num w:numId="6">
    <w:abstractNumId w:val="2"/>
  </w:num>
  <w:num w:numId="7">
    <w:abstractNumId w:val="10"/>
  </w:num>
  <w:num w:numId="8">
    <w:abstractNumId w:val="1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A4"/>
    <w:rsid w:val="00007A1E"/>
    <w:rsid w:val="000A1167"/>
    <w:rsid w:val="0022278E"/>
    <w:rsid w:val="002D739B"/>
    <w:rsid w:val="003B639F"/>
    <w:rsid w:val="004431A4"/>
    <w:rsid w:val="00540DB3"/>
    <w:rsid w:val="0056697D"/>
    <w:rsid w:val="00772954"/>
    <w:rsid w:val="009B44A4"/>
    <w:rsid w:val="009D6A8D"/>
    <w:rsid w:val="00A03FCF"/>
    <w:rsid w:val="00C34D4B"/>
    <w:rsid w:val="00EA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B98C7"/>
  <w15:chartTrackingRefBased/>
  <w15:docId w15:val="{E1C114C9-1371-4EA1-BB86-01B9C8F0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5</cp:revision>
  <dcterms:created xsi:type="dcterms:W3CDTF">2017-09-29T12:25:00Z</dcterms:created>
  <dcterms:modified xsi:type="dcterms:W3CDTF">2017-10-04T18:06:00Z</dcterms:modified>
</cp:coreProperties>
</file>