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89D" w:rsidRDefault="005A6EF4">
      <w:proofErr w:type="spellStart"/>
      <w:r>
        <w:t>Acco</w:t>
      </w:r>
      <w:proofErr w:type="spellEnd"/>
      <w:r>
        <w:t xml:space="preserve"> 230 CHAP 6</w:t>
      </w:r>
    </w:p>
    <w:p w:rsidR="005A6EF4" w:rsidRDefault="005A6EF4"/>
    <w:p w:rsidR="005A6EF4" w:rsidRDefault="005F6B63">
      <w:r>
        <w:t xml:space="preserve">Why </w:t>
      </w:r>
      <w:r w:rsidR="007D33FE">
        <w:t>CASH</w:t>
      </w:r>
      <w:r>
        <w:t xml:space="preserve"> and </w:t>
      </w:r>
      <w:r w:rsidR="007D33FE">
        <w:t>ACCOUNTS RECEIVABLE</w:t>
      </w:r>
      <w:r>
        <w:t xml:space="preserve"> are of significance to user?</w:t>
      </w:r>
    </w:p>
    <w:p w:rsidR="007D33FE" w:rsidRDefault="007D33FE"/>
    <w:p w:rsidR="007D33FE" w:rsidRDefault="007D33FE" w:rsidP="007D33FE">
      <w:pPr>
        <w:pStyle w:val="Paragraphedeliste"/>
        <w:numPr>
          <w:ilvl w:val="0"/>
          <w:numId w:val="2"/>
        </w:numPr>
      </w:pPr>
      <w:proofErr w:type="gramStart"/>
      <w:r>
        <w:t>most</w:t>
      </w:r>
      <w:proofErr w:type="gramEnd"/>
      <w:r>
        <w:t xml:space="preserve"> liquid assets</w:t>
      </w:r>
    </w:p>
    <w:p w:rsidR="007D33FE" w:rsidRDefault="007D33FE" w:rsidP="007D33FE">
      <w:pPr>
        <w:pStyle w:val="Paragraphedeliste"/>
        <w:numPr>
          <w:ilvl w:val="0"/>
          <w:numId w:val="2"/>
        </w:numPr>
      </w:pPr>
      <w:proofErr w:type="gramStart"/>
      <w:r>
        <w:t>financial</w:t>
      </w:r>
      <w:proofErr w:type="gramEnd"/>
      <w:r>
        <w:t xml:space="preserve"> statements---presented separately---help users evaluate a company’s liquidity or its ability to meet its obligations in the short term.</w:t>
      </w:r>
    </w:p>
    <w:p w:rsidR="007D33FE" w:rsidRDefault="007D33FE" w:rsidP="007D33FE">
      <w:pPr>
        <w:pStyle w:val="Paragraphedeliste"/>
        <w:numPr>
          <w:ilvl w:val="0"/>
          <w:numId w:val="2"/>
        </w:numPr>
      </w:pPr>
      <w:r>
        <w:t xml:space="preserve">Users can assess how well positioned the company is in terms of having sufficient cash or current assets that will become cash to pay the company’s current liabilities as they come due. </w:t>
      </w:r>
    </w:p>
    <w:p w:rsidR="007D33FE" w:rsidRDefault="007D33FE"/>
    <w:p w:rsidR="007D33FE" w:rsidRPr="00AF661C" w:rsidRDefault="007D33FE">
      <w:pPr>
        <w:rPr>
          <w:b/>
        </w:rPr>
      </w:pPr>
      <w:r w:rsidRPr="00AF661C">
        <w:rPr>
          <w:b/>
        </w:rPr>
        <w:t>CASH</w:t>
      </w:r>
    </w:p>
    <w:p w:rsidR="007D33FE" w:rsidRDefault="007D33FE"/>
    <w:p w:rsidR="007D33FE" w:rsidRDefault="007D33FE" w:rsidP="007D33FE">
      <w:pPr>
        <w:pStyle w:val="Paragraphedeliste"/>
        <w:numPr>
          <w:ilvl w:val="0"/>
          <w:numId w:val="2"/>
        </w:numPr>
      </w:pPr>
      <w:proofErr w:type="gramStart"/>
      <w:r>
        <w:t>cash</w:t>
      </w:r>
      <w:proofErr w:type="gramEnd"/>
      <w:r>
        <w:t xml:space="preserve"> physically on hand</w:t>
      </w:r>
    </w:p>
    <w:p w:rsidR="007D33FE" w:rsidRDefault="007D33FE" w:rsidP="007D33FE">
      <w:pPr>
        <w:pStyle w:val="Paragraphedeliste"/>
        <w:numPr>
          <w:ilvl w:val="0"/>
          <w:numId w:val="2"/>
        </w:numPr>
      </w:pPr>
      <w:proofErr w:type="gramStart"/>
      <w:r>
        <w:t>cash</w:t>
      </w:r>
      <w:proofErr w:type="gramEnd"/>
      <w:r>
        <w:t>—customers cheques—held by company for deposit</w:t>
      </w:r>
    </w:p>
    <w:p w:rsidR="007D33FE" w:rsidRDefault="007D33FE" w:rsidP="007D33FE">
      <w:pPr>
        <w:pStyle w:val="Paragraphedeliste"/>
        <w:numPr>
          <w:ilvl w:val="0"/>
          <w:numId w:val="2"/>
        </w:numPr>
      </w:pPr>
      <w:proofErr w:type="gramStart"/>
      <w:r>
        <w:t>cash</w:t>
      </w:r>
      <w:proofErr w:type="gramEnd"/>
      <w:r>
        <w:t xml:space="preserve">—customers cheques---held by banks </w:t>
      </w:r>
    </w:p>
    <w:p w:rsidR="007D33FE" w:rsidRDefault="007D33FE" w:rsidP="007D33FE">
      <w:pPr>
        <w:pStyle w:val="Paragraphedeliste"/>
        <w:numPr>
          <w:ilvl w:val="0"/>
          <w:numId w:val="2"/>
        </w:numPr>
      </w:pPr>
      <w:proofErr w:type="gramStart"/>
      <w:r>
        <w:t>cash</w:t>
      </w:r>
      <w:proofErr w:type="gramEnd"/>
      <w:r>
        <w:t xml:space="preserve"> equivalents---amounts that can be converted into known amounts of cash—have short maturity dates ex: </w:t>
      </w:r>
      <w:proofErr w:type="spellStart"/>
      <w:r>
        <w:t>gov</w:t>
      </w:r>
      <w:proofErr w:type="spellEnd"/>
      <w:r>
        <w:t xml:space="preserve"> treasury bill</w:t>
      </w:r>
    </w:p>
    <w:p w:rsidR="007D33FE" w:rsidRDefault="007D33FE" w:rsidP="007D33FE"/>
    <w:p w:rsidR="007D33FE" w:rsidRDefault="007D33FE" w:rsidP="007D33FE">
      <w:r>
        <w:t>At what amount is cash reflected on the statement of financial position?</w:t>
      </w:r>
    </w:p>
    <w:p w:rsidR="007D33FE" w:rsidRDefault="007D33FE" w:rsidP="007D33FE"/>
    <w:p w:rsidR="007D33FE" w:rsidRDefault="007D33FE" w:rsidP="007D33FE">
      <w:pPr>
        <w:pStyle w:val="Paragraphedeliste"/>
        <w:numPr>
          <w:ilvl w:val="0"/>
          <w:numId w:val="2"/>
        </w:numPr>
      </w:pPr>
      <w:proofErr w:type="gramStart"/>
      <w:r>
        <w:t>face</w:t>
      </w:r>
      <w:proofErr w:type="gramEnd"/>
      <w:r>
        <w:t xml:space="preserve"> value at the reporting date</w:t>
      </w:r>
    </w:p>
    <w:p w:rsidR="007D33FE" w:rsidRDefault="007D33FE" w:rsidP="007D33FE">
      <w:pPr>
        <w:pStyle w:val="Paragraphedeliste"/>
        <w:numPr>
          <w:ilvl w:val="0"/>
          <w:numId w:val="2"/>
        </w:numPr>
      </w:pPr>
      <w:proofErr w:type="gramStart"/>
      <w:r>
        <w:t>foreign</w:t>
      </w:r>
      <w:proofErr w:type="gramEnd"/>
      <w:r>
        <w:t xml:space="preserve"> currencies----rate of exchange of at reporting date</w:t>
      </w:r>
    </w:p>
    <w:p w:rsidR="00B26737" w:rsidRDefault="00B26737" w:rsidP="00B26737"/>
    <w:p w:rsidR="00B26737" w:rsidRPr="00AF661C" w:rsidRDefault="00B26737" w:rsidP="00B26737">
      <w:pPr>
        <w:rPr>
          <w:b/>
        </w:rPr>
      </w:pPr>
      <w:r w:rsidRPr="00AF661C">
        <w:rPr>
          <w:b/>
        </w:rPr>
        <w:t>INTERNAL CONTROL</w:t>
      </w:r>
    </w:p>
    <w:p w:rsidR="00B26737" w:rsidRDefault="00B26737" w:rsidP="00B26737"/>
    <w:p w:rsidR="00B26737" w:rsidRDefault="00B26737" w:rsidP="00B26737">
      <w:r>
        <w:t>* Safeguard company’s assets----------ensuring they are used effectively within the business and are not lost/stolen</w:t>
      </w:r>
    </w:p>
    <w:p w:rsidR="00B26737" w:rsidRDefault="00B26737" w:rsidP="00B26737"/>
    <w:p w:rsidR="00B26737" w:rsidRDefault="00B26737" w:rsidP="00B26737">
      <w:r>
        <w:t>1) Physical Controls</w:t>
      </w:r>
    </w:p>
    <w:p w:rsidR="00B26737" w:rsidRDefault="00B26737" w:rsidP="00B26737"/>
    <w:p w:rsidR="00B26737" w:rsidRDefault="00B26737" w:rsidP="00B26737">
      <w:pPr>
        <w:pStyle w:val="Paragraphedeliste"/>
        <w:numPr>
          <w:ilvl w:val="0"/>
          <w:numId w:val="2"/>
        </w:numPr>
      </w:pPr>
      <w:r>
        <w:t xml:space="preserve">Protect assets from theft, diversion, damage, or destruction. </w:t>
      </w:r>
    </w:p>
    <w:p w:rsidR="00B26737" w:rsidRDefault="00B26737" w:rsidP="00B26737">
      <w:pPr>
        <w:pStyle w:val="Paragraphedeliste"/>
        <w:numPr>
          <w:ilvl w:val="0"/>
          <w:numId w:val="2"/>
        </w:numPr>
      </w:pPr>
      <w:r>
        <w:t>Ensure premises + resources are secure----locks, alarms, and fencing</w:t>
      </w:r>
    </w:p>
    <w:p w:rsidR="00B26737" w:rsidRDefault="00B26737" w:rsidP="00B26737">
      <w:pPr>
        <w:pStyle w:val="Paragraphedeliste"/>
        <w:numPr>
          <w:ilvl w:val="0"/>
          <w:numId w:val="2"/>
        </w:numPr>
      </w:pPr>
      <w:r>
        <w:t>Cash---regular bank deposits, stored cash registers + safes.</w:t>
      </w:r>
    </w:p>
    <w:p w:rsidR="00B26737" w:rsidRDefault="00B26737" w:rsidP="00B26737"/>
    <w:p w:rsidR="00B26737" w:rsidRDefault="00B26737" w:rsidP="00B26737">
      <w:r>
        <w:t>2) Assignment of Responsibilities</w:t>
      </w:r>
    </w:p>
    <w:p w:rsidR="00B26737" w:rsidRDefault="00B26737" w:rsidP="00B26737"/>
    <w:p w:rsidR="00B26737" w:rsidRDefault="00B26737" w:rsidP="00B26737">
      <w:pPr>
        <w:pStyle w:val="Paragraphedeliste"/>
        <w:numPr>
          <w:ilvl w:val="0"/>
          <w:numId w:val="2"/>
        </w:numPr>
      </w:pPr>
      <w:r>
        <w:t>Assign one person to one responsibility/task</w:t>
      </w:r>
    </w:p>
    <w:p w:rsidR="00B26737" w:rsidRDefault="00B26737" w:rsidP="00B26737">
      <w:pPr>
        <w:pStyle w:val="Paragraphedeliste"/>
        <w:numPr>
          <w:ilvl w:val="0"/>
          <w:numId w:val="2"/>
        </w:numPr>
      </w:pPr>
      <w:r>
        <w:t xml:space="preserve">One person/one task------control most effective </w:t>
      </w:r>
    </w:p>
    <w:p w:rsidR="00B26737" w:rsidRDefault="00B26737" w:rsidP="00B26737"/>
    <w:p w:rsidR="00B26737" w:rsidRDefault="00B26737" w:rsidP="00B26737">
      <w:r>
        <w:t>3) Separation of duties</w:t>
      </w:r>
    </w:p>
    <w:p w:rsidR="00B26737" w:rsidRDefault="00B26737" w:rsidP="00B26737"/>
    <w:p w:rsidR="00B26737" w:rsidRDefault="00B26737" w:rsidP="00B26737">
      <w:pPr>
        <w:pStyle w:val="Paragraphedeliste"/>
        <w:numPr>
          <w:ilvl w:val="0"/>
          <w:numId w:val="2"/>
        </w:numPr>
      </w:pPr>
      <w:r>
        <w:t>Insuring individual employees CANNOT authorize transactions, record them, and have custody of the related assets---avoid theft/fraud</w:t>
      </w:r>
    </w:p>
    <w:p w:rsidR="00B26737" w:rsidRDefault="00B26737" w:rsidP="00B26737">
      <w:pPr>
        <w:pStyle w:val="Paragraphedeliste"/>
        <w:numPr>
          <w:ilvl w:val="0"/>
          <w:numId w:val="2"/>
        </w:numPr>
      </w:pPr>
      <w:r>
        <w:t>Collusion---where 2 + employees work together to commit theft + conceal it</w:t>
      </w:r>
    </w:p>
    <w:p w:rsidR="00C83991" w:rsidRDefault="00C83991" w:rsidP="00B26737">
      <w:pPr>
        <w:pStyle w:val="Paragraphedeliste"/>
        <w:numPr>
          <w:ilvl w:val="0"/>
          <w:numId w:val="2"/>
        </w:numPr>
      </w:pPr>
      <w:r>
        <w:lastRenderedPageBreak/>
        <w:t>CASH-------1) receives cash, 2) authorized sign cheques, 3) records the receipts/payments of cash in the accounting records.</w:t>
      </w:r>
    </w:p>
    <w:p w:rsidR="00C83991" w:rsidRDefault="00C83991" w:rsidP="00C83991"/>
    <w:p w:rsidR="00C83991" w:rsidRDefault="00C83991" w:rsidP="00C83991">
      <w:r>
        <w:t>4) Independent Verification</w:t>
      </w:r>
    </w:p>
    <w:p w:rsidR="00C83991" w:rsidRDefault="00C83991" w:rsidP="00C83991"/>
    <w:p w:rsidR="00C83991" w:rsidRDefault="00C83991" w:rsidP="00C83991">
      <w:pPr>
        <w:pStyle w:val="Paragraphedeliste"/>
        <w:numPr>
          <w:ilvl w:val="0"/>
          <w:numId w:val="2"/>
        </w:numPr>
      </w:pPr>
      <w:r>
        <w:t>One person checking the work of another</w:t>
      </w:r>
    </w:p>
    <w:p w:rsidR="00C83991" w:rsidRDefault="00C83991" w:rsidP="00C83991">
      <w:pPr>
        <w:pStyle w:val="Paragraphedeliste"/>
        <w:numPr>
          <w:ilvl w:val="0"/>
          <w:numId w:val="2"/>
        </w:numPr>
      </w:pPr>
      <w:r>
        <w:t>Internal: employee checks employee</w:t>
      </w:r>
    </w:p>
    <w:p w:rsidR="00FB0BD3" w:rsidRDefault="00C83991" w:rsidP="00C83991">
      <w:pPr>
        <w:pStyle w:val="Paragraphedeliste"/>
        <w:numPr>
          <w:ilvl w:val="0"/>
          <w:numId w:val="2"/>
        </w:numPr>
      </w:pPr>
      <w:r>
        <w:t>External: external auditor verifies transactions</w:t>
      </w:r>
    </w:p>
    <w:p w:rsidR="00FB0BD3" w:rsidRDefault="00FB0BD3" w:rsidP="00FB0BD3"/>
    <w:p w:rsidR="00FB0BD3" w:rsidRDefault="00FB0BD3" w:rsidP="00FB0BD3">
      <w:r>
        <w:t>5) Documentation</w:t>
      </w:r>
    </w:p>
    <w:p w:rsidR="00FB0BD3" w:rsidRDefault="00FB0BD3" w:rsidP="00FB0BD3"/>
    <w:p w:rsidR="00FB0BD3" w:rsidRDefault="00FB0BD3" w:rsidP="00FB0BD3">
      <w:pPr>
        <w:pStyle w:val="Paragraphedeliste"/>
        <w:numPr>
          <w:ilvl w:val="0"/>
          <w:numId w:val="2"/>
        </w:numPr>
      </w:pPr>
      <w:r>
        <w:t>Provides evidence that transactions and events have occurred</w:t>
      </w:r>
    </w:p>
    <w:p w:rsidR="00B26737" w:rsidRDefault="00FB0BD3" w:rsidP="00FB0BD3">
      <w:pPr>
        <w:pStyle w:val="Paragraphedeliste"/>
        <w:numPr>
          <w:ilvl w:val="0"/>
          <w:numId w:val="2"/>
        </w:numPr>
      </w:pPr>
      <w:r>
        <w:t>Audit trail---transactions can be traced back to source documents</w:t>
      </w:r>
      <w:r w:rsidR="00C83991">
        <w:t xml:space="preserve"> </w:t>
      </w:r>
    </w:p>
    <w:p w:rsidR="00776B98" w:rsidRDefault="00776B98" w:rsidP="00776B98">
      <w:pPr>
        <w:pStyle w:val="Paragraphedeliste"/>
      </w:pPr>
    </w:p>
    <w:p w:rsidR="00776B98" w:rsidRDefault="00776B98" w:rsidP="00776B98"/>
    <w:p w:rsidR="00776B98" w:rsidRPr="00AF661C" w:rsidRDefault="00776B98" w:rsidP="00776B98">
      <w:pPr>
        <w:rPr>
          <w:b/>
        </w:rPr>
      </w:pPr>
      <w:r w:rsidRPr="00AF661C">
        <w:rPr>
          <w:b/>
        </w:rPr>
        <w:t>BANK RECONCILIATION</w:t>
      </w:r>
    </w:p>
    <w:p w:rsidR="00B26737" w:rsidRDefault="00B26737" w:rsidP="00B26737"/>
    <w:p w:rsidR="00776B98" w:rsidRDefault="00776B98" w:rsidP="00776B98">
      <w:pPr>
        <w:pStyle w:val="Paragraphedeliste"/>
        <w:numPr>
          <w:ilvl w:val="0"/>
          <w:numId w:val="2"/>
        </w:numPr>
      </w:pPr>
      <w:r>
        <w:t>Internal control procedure</w:t>
      </w:r>
    </w:p>
    <w:p w:rsidR="00776B98" w:rsidRDefault="00776B98" w:rsidP="00776B98">
      <w:pPr>
        <w:pStyle w:val="Paragraphedeliste"/>
        <w:numPr>
          <w:ilvl w:val="0"/>
          <w:numId w:val="2"/>
        </w:numPr>
      </w:pPr>
      <w:r>
        <w:t xml:space="preserve">Ensures that any differences between the accounting records for cash and the bank statement received from the bank are identified, explained, and recorded where necessary. </w:t>
      </w:r>
    </w:p>
    <w:p w:rsidR="00776B98" w:rsidRDefault="00776B98" w:rsidP="00776B98">
      <w:pPr>
        <w:pStyle w:val="Paragraphedeliste"/>
        <w:numPr>
          <w:ilvl w:val="0"/>
          <w:numId w:val="2"/>
        </w:numPr>
      </w:pPr>
      <w:r>
        <w:t>Gives insurance that….</w:t>
      </w:r>
    </w:p>
    <w:p w:rsidR="00776B98" w:rsidRDefault="00776B98" w:rsidP="00776B98">
      <w:pPr>
        <w:pStyle w:val="Paragraphedeliste"/>
      </w:pPr>
      <w:r>
        <w:t>1) Every transaction recorded by the bank has also been recorded by the company o the reason why not has been explained</w:t>
      </w:r>
    </w:p>
    <w:p w:rsidR="00776B98" w:rsidRDefault="00776B98" w:rsidP="00776B98">
      <w:pPr>
        <w:pStyle w:val="Paragraphedeliste"/>
      </w:pPr>
      <w:proofErr w:type="gramStart"/>
      <w:r>
        <w:t>2) Every transaction recorded by the company in its cash accounts has also been recorded by the bank</w:t>
      </w:r>
      <w:proofErr w:type="gramEnd"/>
      <w:r>
        <w:t xml:space="preserve"> or the reason why not has been explained. </w:t>
      </w:r>
    </w:p>
    <w:p w:rsidR="00776B98" w:rsidRDefault="00776B98" w:rsidP="00776B98">
      <w:pPr>
        <w:pStyle w:val="Paragraphedeliste"/>
      </w:pPr>
    </w:p>
    <w:p w:rsidR="00776B98" w:rsidRDefault="00776B98" w:rsidP="00776B98">
      <w:pPr>
        <w:pStyle w:val="Paragraphedeliste"/>
      </w:pPr>
      <w:r>
        <w:t>***</w:t>
      </w:r>
      <w:proofErr w:type="gramStart"/>
      <w:r>
        <w:t>bank</w:t>
      </w:r>
      <w:proofErr w:type="gramEnd"/>
      <w:r>
        <w:t xml:space="preserve"> fees, night deposit, cheque received not yet deposite</w:t>
      </w:r>
      <w:r w:rsidR="00077BFE">
        <w:t xml:space="preserve">d—reason why bank statement different from accounting records </w:t>
      </w:r>
    </w:p>
    <w:p w:rsidR="00077BFE" w:rsidRPr="00AF661C" w:rsidRDefault="00077BFE" w:rsidP="00077BFE">
      <w:pPr>
        <w:rPr>
          <w:b/>
        </w:rPr>
      </w:pPr>
    </w:p>
    <w:p w:rsidR="00077BFE" w:rsidRPr="00AF661C" w:rsidRDefault="00077BFE" w:rsidP="00077BFE">
      <w:pPr>
        <w:rPr>
          <w:b/>
        </w:rPr>
      </w:pPr>
      <w:r w:rsidRPr="00AF661C">
        <w:rPr>
          <w:b/>
        </w:rPr>
        <w:t>BANK RECONCILIATION PREPARATION</w:t>
      </w:r>
    </w:p>
    <w:p w:rsidR="000B1F48" w:rsidRDefault="000B1F48" w:rsidP="00077BFE"/>
    <w:p w:rsidR="00077BFE" w:rsidRDefault="00077BFE" w:rsidP="00077BFE"/>
    <w:p w:rsidR="000B1F48" w:rsidRDefault="000B1F48" w:rsidP="000B1F48">
      <w:pPr>
        <w:pStyle w:val="Paragraphedeliste"/>
        <w:numPr>
          <w:ilvl w:val="0"/>
          <w:numId w:val="2"/>
        </w:numPr>
      </w:pPr>
      <w:r>
        <w:t xml:space="preserve">Ensure that all transactions affecting the bank account have </w:t>
      </w:r>
      <w:proofErr w:type="gramStart"/>
      <w:r>
        <w:t>been  properly</w:t>
      </w:r>
      <w:proofErr w:type="gramEnd"/>
      <w:r>
        <w:t xml:space="preserve"> recorded, providing the company with the correct balance of cash that it has available </w:t>
      </w:r>
    </w:p>
    <w:p w:rsidR="00077BFE" w:rsidRDefault="00077BFE" w:rsidP="00077BFE">
      <w:pPr>
        <w:pStyle w:val="Paragraphedeliste"/>
        <w:numPr>
          <w:ilvl w:val="0"/>
          <w:numId w:val="2"/>
        </w:numPr>
      </w:pPr>
      <w:r>
        <w:t>Two sides: BANK SIDE and GL SIDE</w:t>
      </w:r>
    </w:p>
    <w:p w:rsidR="00077BFE" w:rsidRDefault="00077BFE" w:rsidP="00077BFE">
      <w:pPr>
        <w:pStyle w:val="Paragraphedeliste"/>
        <w:numPr>
          <w:ilvl w:val="0"/>
          <w:numId w:val="2"/>
        </w:numPr>
      </w:pPr>
      <w:r>
        <w:t xml:space="preserve">Bank side: </w:t>
      </w:r>
      <w:r w:rsidR="002662B5">
        <w:t>reconciling items will be all those items that the company knows about, but the bank does not.</w:t>
      </w:r>
      <w:r w:rsidR="00A7575A">
        <w:t xml:space="preserve"> </w:t>
      </w:r>
      <w:r w:rsidR="00A7575A" w:rsidRPr="00A7575A">
        <w:rPr>
          <w:b/>
        </w:rPr>
        <w:t>Add: Outstanding deposits, Less: Outstanding cheques</w:t>
      </w:r>
    </w:p>
    <w:p w:rsidR="00A7575A" w:rsidRDefault="002662B5" w:rsidP="00077BFE">
      <w:pPr>
        <w:pStyle w:val="Paragraphedeliste"/>
        <w:numPr>
          <w:ilvl w:val="0"/>
          <w:numId w:val="2"/>
        </w:numPr>
      </w:pPr>
      <w:r>
        <w:t>GL side: recon</w:t>
      </w:r>
      <w:r w:rsidR="00961923">
        <w:t>ciling items will be all those items that the bank knows about, but the company does not until it receives the bank statement for the account at the end of the month.</w:t>
      </w:r>
      <w:r w:rsidR="00A7575A">
        <w:t xml:space="preserve"> </w:t>
      </w:r>
      <w:r w:rsidR="00A7575A" w:rsidRPr="00A7575A">
        <w:rPr>
          <w:b/>
        </w:rPr>
        <w:t xml:space="preserve">Add: Interest and EFT receipts, Less: Bank charges, EFT payments, NSF cheques. </w:t>
      </w:r>
    </w:p>
    <w:p w:rsidR="00A7575A" w:rsidRDefault="00A7575A" w:rsidP="00077BFE">
      <w:pPr>
        <w:pStyle w:val="Paragraphedeliste"/>
        <w:numPr>
          <w:ilvl w:val="0"/>
          <w:numId w:val="2"/>
        </w:numPr>
      </w:pPr>
      <w:r>
        <w:t>When company knows but bank does not, ADJUST BANK SIDE</w:t>
      </w:r>
    </w:p>
    <w:p w:rsidR="002662B5" w:rsidRDefault="00A7575A" w:rsidP="00077BFE">
      <w:pPr>
        <w:pStyle w:val="Paragraphedeliste"/>
        <w:numPr>
          <w:ilvl w:val="0"/>
          <w:numId w:val="2"/>
        </w:numPr>
      </w:pPr>
      <w:r>
        <w:t>When bank knows but the company does not, ADJUST COMPANY SIDE</w:t>
      </w:r>
      <w:r w:rsidR="00961923">
        <w:t xml:space="preserve"> </w:t>
      </w:r>
    </w:p>
    <w:p w:rsidR="000B1F48" w:rsidRDefault="000B1F48" w:rsidP="00077BFE">
      <w:pPr>
        <w:pStyle w:val="Paragraphedeliste"/>
        <w:numPr>
          <w:ilvl w:val="0"/>
          <w:numId w:val="2"/>
        </w:numPr>
      </w:pPr>
      <w:r>
        <w:t>If error made by company, adjust company side</w:t>
      </w:r>
    </w:p>
    <w:p w:rsidR="000B1F48" w:rsidRDefault="000B1F48" w:rsidP="00077BFE">
      <w:pPr>
        <w:pStyle w:val="Paragraphedeliste"/>
        <w:numPr>
          <w:ilvl w:val="0"/>
          <w:numId w:val="2"/>
        </w:numPr>
      </w:pPr>
      <w:r>
        <w:t>If error made by bank, adjust bank side</w:t>
      </w:r>
    </w:p>
    <w:p w:rsidR="000B1F48" w:rsidRPr="00AF661C" w:rsidRDefault="000B1F48" w:rsidP="000B1F48">
      <w:pPr>
        <w:rPr>
          <w:b/>
        </w:rPr>
      </w:pPr>
      <w:r w:rsidRPr="00AF661C">
        <w:rPr>
          <w:b/>
        </w:rPr>
        <w:t>ACCOUNTS RECEIVABLE</w:t>
      </w:r>
    </w:p>
    <w:p w:rsidR="000B1F48" w:rsidRDefault="000B1F48" w:rsidP="000B1F48"/>
    <w:p w:rsidR="000B1F48" w:rsidRDefault="000B1F48" w:rsidP="000B1F48">
      <w:pPr>
        <w:pStyle w:val="Paragraphedeliste"/>
        <w:numPr>
          <w:ilvl w:val="0"/>
          <w:numId w:val="2"/>
        </w:numPr>
      </w:pPr>
      <w:r>
        <w:t xml:space="preserve">Amounts owed to a company by its customers. </w:t>
      </w:r>
    </w:p>
    <w:p w:rsidR="000B1F48" w:rsidRDefault="000B1F48" w:rsidP="000B1F48">
      <w:pPr>
        <w:pStyle w:val="Paragraphedeliste"/>
        <w:numPr>
          <w:ilvl w:val="0"/>
          <w:numId w:val="2"/>
        </w:numPr>
      </w:pPr>
      <w:r>
        <w:t>Normally non-interest-bearing for a 30 day period</w:t>
      </w:r>
    </w:p>
    <w:p w:rsidR="000B1F48" w:rsidRDefault="000B1F48" w:rsidP="000B1F48"/>
    <w:p w:rsidR="000B1F48" w:rsidRDefault="000B1F48" w:rsidP="000B1F48">
      <w:r>
        <w:t>Why do companies sell on account?</w:t>
      </w:r>
    </w:p>
    <w:p w:rsidR="000B1F48" w:rsidRDefault="000B1F48" w:rsidP="000B1F48"/>
    <w:p w:rsidR="000B1F48" w:rsidRDefault="000B1F48" w:rsidP="000B1F48">
      <w:pPr>
        <w:pStyle w:val="Paragraphedeliste"/>
        <w:numPr>
          <w:ilvl w:val="0"/>
          <w:numId w:val="2"/>
        </w:numPr>
      </w:pPr>
      <w:r>
        <w:t>Increases overall sales</w:t>
      </w:r>
    </w:p>
    <w:p w:rsidR="000B1F48" w:rsidRDefault="000B1F48" w:rsidP="000B1F48">
      <w:pPr>
        <w:pStyle w:val="Paragraphedeliste"/>
        <w:numPr>
          <w:ilvl w:val="0"/>
          <w:numId w:val="2"/>
        </w:numPr>
      </w:pPr>
      <w:r>
        <w:t>Remain competitive (if other companies do it, u should too)</w:t>
      </w:r>
    </w:p>
    <w:p w:rsidR="000B1F48" w:rsidRDefault="000B1F48" w:rsidP="000B1F48">
      <w:pPr>
        <w:pStyle w:val="Paragraphedeliste"/>
        <w:numPr>
          <w:ilvl w:val="0"/>
          <w:numId w:val="2"/>
        </w:numPr>
      </w:pPr>
      <w:r>
        <w:t>Increases revenue---if customer can’t pay within credit period, starts paying interest= revenue for company</w:t>
      </w:r>
    </w:p>
    <w:p w:rsidR="000B1F48" w:rsidRDefault="000B1F48" w:rsidP="000B1F48"/>
    <w:p w:rsidR="000B1F48" w:rsidRDefault="000B1F48" w:rsidP="000B1F48">
      <w:r>
        <w:t>Are there any additional costs from selling on account?</w:t>
      </w:r>
    </w:p>
    <w:p w:rsidR="009364EB" w:rsidRDefault="009364EB" w:rsidP="000B1F48"/>
    <w:p w:rsidR="009364EB" w:rsidRDefault="009364EB" w:rsidP="000B1F48">
      <w:r>
        <w:t>YES----Staff costs</w:t>
      </w:r>
    </w:p>
    <w:p w:rsidR="009364EB" w:rsidRDefault="009364EB" w:rsidP="000B1F48"/>
    <w:p w:rsidR="009364EB" w:rsidRDefault="009364EB" w:rsidP="009364EB">
      <w:pPr>
        <w:pStyle w:val="Paragraphedeliste"/>
        <w:numPr>
          <w:ilvl w:val="0"/>
          <w:numId w:val="2"/>
        </w:numPr>
      </w:pPr>
      <w:proofErr w:type="gramStart"/>
      <w:r>
        <w:t>wages</w:t>
      </w:r>
      <w:proofErr w:type="gramEnd"/>
      <w:r>
        <w:t xml:space="preserve"> for the credit-granting function</w:t>
      </w:r>
    </w:p>
    <w:p w:rsidR="009364EB" w:rsidRDefault="009364EB" w:rsidP="009364EB">
      <w:pPr>
        <w:pStyle w:val="Paragraphedeliste"/>
        <w:numPr>
          <w:ilvl w:val="0"/>
          <w:numId w:val="2"/>
        </w:numPr>
      </w:pPr>
      <w:proofErr w:type="gramStart"/>
      <w:r>
        <w:t>wages</w:t>
      </w:r>
      <w:proofErr w:type="gramEnd"/>
      <w:r>
        <w:t xml:space="preserve"> for the collections function</w:t>
      </w:r>
    </w:p>
    <w:p w:rsidR="009364EB" w:rsidRDefault="009364EB" w:rsidP="009364EB">
      <w:pPr>
        <w:pStyle w:val="Paragraphedeliste"/>
        <w:numPr>
          <w:ilvl w:val="0"/>
          <w:numId w:val="2"/>
        </w:numPr>
      </w:pPr>
      <w:proofErr w:type="gramStart"/>
      <w:r>
        <w:t>bad</w:t>
      </w:r>
      <w:proofErr w:type="gramEnd"/>
      <w:r>
        <w:t xml:space="preserve"> </w:t>
      </w:r>
      <w:proofErr w:type="spellStart"/>
      <w:r>
        <w:t>depts</w:t>
      </w:r>
      <w:proofErr w:type="spellEnd"/>
      <w:r>
        <w:t xml:space="preserve"> expense ( doubtful account expense)</w:t>
      </w:r>
    </w:p>
    <w:p w:rsidR="009364EB" w:rsidRDefault="009364EB" w:rsidP="009364EB"/>
    <w:p w:rsidR="009364EB" w:rsidRDefault="009364EB" w:rsidP="009364EB">
      <w:r>
        <w:t>**</w:t>
      </w:r>
      <w:proofErr w:type="gramStart"/>
      <w:r>
        <w:t>cost</w:t>
      </w:r>
      <w:proofErr w:type="gramEnd"/>
      <w:r>
        <w:t>-benefit analysis when determining a company’s credit policies----too strict= many customers denied credit and will go elsewhere---too loose= company may lose more money from bad debts than it gains in additional sales.</w:t>
      </w:r>
    </w:p>
    <w:p w:rsidR="009364EB" w:rsidRDefault="009364EB" w:rsidP="009364EB">
      <w:r>
        <w:t>**</w:t>
      </w:r>
      <w:proofErr w:type="gramStart"/>
      <w:r>
        <w:t>must</w:t>
      </w:r>
      <w:proofErr w:type="gramEnd"/>
      <w:r>
        <w:t xml:space="preserve"> stay aware of the changes in interest rates, downturn in the global economy, legislative changes, or adverse industry conditions-----customer credit status</w:t>
      </w:r>
    </w:p>
    <w:p w:rsidR="009364EB" w:rsidRDefault="009364EB" w:rsidP="009364EB"/>
    <w:p w:rsidR="009364EB" w:rsidRPr="00AF661C" w:rsidRDefault="009364EB" w:rsidP="009364EB">
      <w:pPr>
        <w:rPr>
          <w:b/>
        </w:rPr>
      </w:pPr>
      <w:r w:rsidRPr="00AF661C">
        <w:rPr>
          <w:b/>
        </w:rPr>
        <w:t>BAD DEBTS</w:t>
      </w:r>
    </w:p>
    <w:p w:rsidR="009364EB" w:rsidRDefault="009364EB" w:rsidP="009364EB"/>
    <w:p w:rsidR="00196800" w:rsidRDefault="00196800" w:rsidP="009364EB">
      <w:r>
        <w:t>At what amount are accounts receivable reflected on the statement of financial position?</w:t>
      </w:r>
    </w:p>
    <w:p w:rsidR="00196800" w:rsidRDefault="00196800" w:rsidP="009364EB"/>
    <w:p w:rsidR="00196800" w:rsidRDefault="00196800" w:rsidP="00C81378">
      <w:pPr>
        <w:pStyle w:val="Paragraphedeliste"/>
        <w:numPr>
          <w:ilvl w:val="0"/>
          <w:numId w:val="2"/>
        </w:numPr>
      </w:pPr>
      <w:r>
        <w:t xml:space="preserve">Accounts receivable----statement of financial position at carrying </w:t>
      </w:r>
      <w:proofErr w:type="gramStart"/>
      <w:r>
        <w:t>amount</w:t>
      </w:r>
      <w:r w:rsidR="00C81378">
        <w:t>(</w:t>
      </w:r>
      <w:proofErr w:type="gramEnd"/>
      <w:r w:rsidR="00C81378">
        <w:t>net amount)</w:t>
      </w:r>
      <w:r>
        <w:t>= full value of all the company’s accounts receivable less the allowance for doubt</w:t>
      </w:r>
      <w:r w:rsidR="00C81378">
        <w:t xml:space="preserve">ful accounts. </w:t>
      </w:r>
    </w:p>
    <w:p w:rsidR="00C81378" w:rsidRDefault="00C81378" w:rsidP="00C81378">
      <w:pPr>
        <w:pStyle w:val="Paragraphedeliste"/>
        <w:numPr>
          <w:ilvl w:val="0"/>
          <w:numId w:val="2"/>
        </w:numPr>
      </w:pPr>
      <w:r>
        <w:t>Allowance for doubtful accounts= contra-asset account, represents management’s best estimate of the total accounts receivable that it does not expect to be able to collect. (Allowance method)</w:t>
      </w:r>
    </w:p>
    <w:p w:rsidR="00C81378" w:rsidRDefault="00C81378" w:rsidP="00C81378">
      <w:pPr>
        <w:pStyle w:val="Paragraphedeliste"/>
        <w:numPr>
          <w:ilvl w:val="0"/>
          <w:numId w:val="2"/>
        </w:numPr>
      </w:pPr>
      <w:r>
        <w:t>Accounts receivable= control account------</w:t>
      </w:r>
      <w:proofErr w:type="spellStart"/>
      <w:r>
        <w:t>subledger</w:t>
      </w:r>
      <w:proofErr w:type="spellEnd"/>
      <w:r>
        <w:t xml:space="preserve"> is used to manage all of the details in the account</w:t>
      </w:r>
    </w:p>
    <w:p w:rsidR="00C81378" w:rsidRDefault="00C81378" w:rsidP="00C81378">
      <w:pPr>
        <w:pStyle w:val="Paragraphedeliste"/>
        <w:numPr>
          <w:ilvl w:val="0"/>
          <w:numId w:val="2"/>
        </w:numPr>
      </w:pPr>
      <w:r>
        <w:t xml:space="preserve">Total A/R = Total in A/R </w:t>
      </w:r>
      <w:proofErr w:type="spellStart"/>
      <w:r>
        <w:t>subledger</w:t>
      </w:r>
      <w:proofErr w:type="spellEnd"/>
    </w:p>
    <w:p w:rsidR="00C81378" w:rsidRDefault="00C81378" w:rsidP="00C81378">
      <w:pPr>
        <w:pStyle w:val="Paragraphedeliste"/>
        <w:numPr>
          <w:ilvl w:val="0"/>
          <w:numId w:val="2"/>
        </w:numPr>
      </w:pPr>
      <w:r>
        <w:t xml:space="preserve">No entry can be made to the Accounts Receivable (A/R) account if an entry cannot be made to the A/R </w:t>
      </w:r>
      <w:proofErr w:type="spellStart"/>
      <w:r>
        <w:t>subledger</w:t>
      </w:r>
      <w:proofErr w:type="spellEnd"/>
      <w:r>
        <w:t>. You must know which customer’s account is affected.</w:t>
      </w:r>
    </w:p>
    <w:p w:rsidR="00C81378" w:rsidRDefault="00C81378" w:rsidP="00C81378">
      <w:pPr>
        <w:pStyle w:val="Paragraphedeliste"/>
      </w:pPr>
    </w:p>
    <w:p w:rsidR="00C81378" w:rsidRDefault="00C81378" w:rsidP="00C81378">
      <w:pPr>
        <w:ind w:left="360"/>
      </w:pPr>
      <w:r>
        <w:t xml:space="preserve">**The A/R </w:t>
      </w:r>
      <w:proofErr w:type="spellStart"/>
      <w:r>
        <w:t>subledger</w:t>
      </w:r>
      <w:proofErr w:type="spellEnd"/>
      <w:r>
        <w:t xml:space="preserve"> should be regularly reconciled to the Accounts receivable account to ensure the two remain in balance. </w:t>
      </w:r>
    </w:p>
    <w:p w:rsidR="007807B9" w:rsidRDefault="007807B9" w:rsidP="00C81378">
      <w:pPr>
        <w:ind w:left="360"/>
      </w:pPr>
    </w:p>
    <w:p w:rsidR="007807B9" w:rsidRDefault="007807B9" w:rsidP="007807B9"/>
    <w:p w:rsidR="00C81378" w:rsidRDefault="00C81378" w:rsidP="007807B9">
      <w:r>
        <w:t>What</w:t>
      </w:r>
      <w:r w:rsidR="007807B9">
        <w:t xml:space="preserve"> is the allowance method of accounting for bad debts?</w:t>
      </w:r>
    </w:p>
    <w:p w:rsidR="007807B9" w:rsidRDefault="007807B9" w:rsidP="00C81378">
      <w:pPr>
        <w:ind w:left="360"/>
      </w:pPr>
    </w:p>
    <w:p w:rsidR="007807B9" w:rsidRDefault="007807B9" w:rsidP="007807B9">
      <w:pPr>
        <w:pStyle w:val="Paragraphedeliste"/>
        <w:numPr>
          <w:ilvl w:val="0"/>
          <w:numId w:val="3"/>
        </w:numPr>
      </w:pPr>
      <w:r>
        <w:t xml:space="preserve">Establishing the allowance and recording the bad debts expense—the allowance entry. </w:t>
      </w:r>
    </w:p>
    <w:p w:rsidR="007807B9" w:rsidRDefault="007807B9" w:rsidP="007807B9">
      <w:pPr>
        <w:pStyle w:val="Paragraphedeliste"/>
      </w:pPr>
    </w:p>
    <w:p w:rsidR="007807B9" w:rsidRDefault="007807B9" w:rsidP="007807B9">
      <w:pPr>
        <w:pStyle w:val="Paragraphedeliste"/>
        <w:numPr>
          <w:ilvl w:val="0"/>
          <w:numId w:val="2"/>
        </w:numPr>
      </w:pPr>
      <w:r>
        <w:t xml:space="preserve">Each month, estimate the amount of accounts receivable they do not expect to be able to collect. </w:t>
      </w:r>
    </w:p>
    <w:p w:rsidR="007807B9" w:rsidRDefault="007807B9" w:rsidP="007807B9">
      <w:pPr>
        <w:pStyle w:val="Paragraphedeliste"/>
        <w:numPr>
          <w:ilvl w:val="0"/>
          <w:numId w:val="2"/>
        </w:numPr>
      </w:pPr>
      <w:r>
        <w:t>Allowance for doubtful accounts will be established to reduce the carrying amount.</w:t>
      </w:r>
    </w:p>
    <w:p w:rsidR="007807B9" w:rsidRDefault="007807B9" w:rsidP="007807B9">
      <w:pPr>
        <w:pStyle w:val="Paragraphedeliste"/>
        <w:numPr>
          <w:ilvl w:val="0"/>
          <w:numId w:val="2"/>
        </w:numPr>
      </w:pPr>
      <w:r>
        <w:t>Don’t know who wont pay, use historical or industry averages to make an estimate</w:t>
      </w:r>
    </w:p>
    <w:p w:rsidR="007807B9" w:rsidRDefault="007807B9" w:rsidP="007807B9">
      <w:pPr>
        <w:pStyle w:val="Paragraphedeliste"/>
        <w:numPr>
          <w:ilvl w:val="0"/>
          <w:numId w:val="2"/>
        </w:numPr>
      </w:pPr>
      <w:r>
        <w:t xml:space="preserve">Don’t know who wont pay, no entries in A/R </w:t>
      </w:r>
      <w:proofErr w:type="spellStart"/>
      <w:r>
        <w:t>subledger</w:t>
      </w:r>
      <w:proofErr w:type="spellEnd"/>
      <w:r>
        <w:t xml:space="preserve">, no entries in Accounts Receivable control account. </w:t>
      </w:r>
    </w:p>
    <w:p w:rsidR="007807B9" w:rsidRDefault="007807B9" w:rsidP="007807B9">
      <w:pPr>
        <w:pStyle w:val="Paragraphedeliste"/>
        <w:numPr>
          <w:ilvl w:val="0"/>
          <w:numId w:val="2"/>
        </w:numPr>
      </w:pPr>
      <w:r>
        <w:t>Entry affects statement of income-----increasing expenses</w:t>
      </w:r>
    </w:p>
    <w:p w:rsidR="007807B9" w:rsidRDefault="007807B9" w:rsidP="007807B9">
      <w:pPr>
        <w:pStyle w:val="Paragraphedeliste"/>
        <w:numPr>
          <w:ilvl w:val="0"/>
          <w:numId w:val="2"/>
        </w:numPr>
      </w:pPr>
      <w:r>
        <w:t>Entry affects statement of financial position------reducing the carrying amount of accounts receivable</w:t>
      </w:r>
    </w:p>
    <w:p w:rsidR="007807B9" w:rsidRDefault="007807B9" w:rsidP="007807B9"/>
    <w:p w:rsidR="007807B9" w:rsidRDefault="007807B9" w:rsidP="007807B9">
      <w:r>
        <w:t>Bad debts expense                                              XXX</w:t>
      </w:r>
    </w:p>
    <w:p w:rsidR="007807B9" w:rsidRDefault="007807B9" w:rsidP="007807B9"/>
    <w:p w:rsidR="007807B9" w:rsidRDefault="007807B9" w:rsidP="007807B9">
      <w:r>
        <w:t>Allowance for Doubtful Accounts                                                            XXX</w:t>
      </w:r>
    </w:p>
    <w:p w:rsidR="007807B9" w:rsidRDefault="007807B9" w:rsidP="007807B9"/>
    <w:p w:rsidR="007807B9" w:rsidRDefault="007807B9" w:rsidP="007807B9">
      <w:pPr>
        <w:pStyle w:val="Paragraphedeliste"/>
        <w:numPr>
          <w:ilvl w:val="0"/>
          <w:numId w:val="3"/>
        </w:numPr>
      </w:pPr>
      <w:r>
        <w:t xml:space="preserve">Writing off a specific receivable—the writeoff entry </w:t>
      </w:r>
    </w:p>
    <w:p w:rsidR="007807B9" w:rsidRDefault="007807B9" w:rsidP="007807B9">
      <w:pPr>
        <w:pStyle w:val="Paragraphedeliste"/>
      </w:pPr>
    </w:p>
    <w:p w:rsidR="007807B9" w:rsidRDefault="007807B9" w:rsidP="007807B9">
      <w:pPr>
        <w:pStyle w:val="Paragraphedeliste"/>
        <w:numPr>
          <w:ilvl w:val="0"/>
          <w:numId w:val="2"/>
        </w:numPr>
      </w:pPr>
      <w:r>
        <w:t xml:space="preserve">Writeoff= the process of removing a specific customer’s account receivable from a company’s books when the account is deemed uncollectible. </w:t>
      </w:r>
    </w:p>
    <w:p w:rsidR="007807B9" w:rsidRDefault="007807B9" w:rsidP="007807B9">
      <w:pPr>
        <w:pStyle w:val="Paragraphedeliste"/>
        <w:numPr>
          <w:ilvl w:val="0"/>
          <w:numId w:val="2"/>
        </w:numPr>
      </w:pPr>
      <w:r>
        <w:t>Writeoffs---timeline, (180 days overdue), customers bankruptcy</w:t>
      </w:r>
    </w:p>
    <w:p w:rsidR="00063A7A" w:rsidRDefault="00063A7A" w:rsidP="007807B9">
      <w:pPr>
        <w:pStyle w:val="Paragraphedeliste"/>
        <w:numPr>
          <w:ilvl w:val="0"/>
          <w:numId w:val="2"/>
        </w:numPr>
      </w:pPr>
      <w:r>
        <w:t xml:space="preserve">Once customer identified, entries can be made to both the A/R </w:t>
      </w:r>
      <w:proofErr w:type="spellStart"/>
      <w:r>
        <w:t>subledger</w:t>
      </w:r>
      <w:proofErr w:type="spellEnd"/>
      <w:r>
        <w:t xml:space="preserve"> and Accounts receivable to reflect the writeoff</w:t>
      </w:r>
    </w:p>
    <w:p w:rsidR="00063A7A" w:rsidRDefault="00063A7A" w:rsidP="007807B9">
      <w:pPr>
        <w:pStyle w:val="Paragraphedeliste"/>
        <w:numPr>
          <w:ilvl w:val="0"/>
          <w:numId w:val="2"/>
        </w:numPr>
      </w:pPr>
      <w:r>
        <w:t>Entry viewed as the company using up some of the allowance that had been previously established for accounts like this.</w:t>
      </w:r>
    </w:p>
    <w:p w:rsidR="00063A7A" w:rsidRDefault="00063A7A" w:rsidP="007807B9">
      <w:pPr>
        <w:pStyle w:val="Paragraphedeliste"/>
        <w:numPr>
          <w:ilvl w:val="0"/>
          <w:numId w:val="2"/>
        </w:numPr>
      </w:pPr>
      <w:r>
        <w:t>Entry has no effect on the statement of income</w:t>
      </w:r>
    </w:p>
    <w:p w:rsidR="00063A7A" w:rsidRDefault="00063A7A" w:rsidP="007807B9">
      <w:pPr>
        <w:pStyle w:val="Paragraphedeliste"/>
        <w:numPr>
          <w:ilvl w:val="0"/>
          <w:numId w:val="2"/>
        </w:numPr>
      </w:pPr>
      <w:r>
        <w:t xml:space="preserve">No change on the carrying amount of receivables, because it has offsetting effects on the two accounts making up this amount </w:t>
      </w:r>
    </w:p>
    <w:p w:rsidR="00063A7A" w:rsidRDefault="00063A7A" w:rsidP="00063A7A"/>
    <w:p w:rsidR="00063A7A" w:rsidRDefault="00063A7A" w:rsidP="00063A7A">
      <w:r>
        <w:t>Allowance for Doubtful Accounts                  XXX</w:t>
      </w:r>
    </w:p>
    <w:p w:rsidR="00063A7A" w:rsidRDefault="00063A7A" w:rsidP="00063A7A"/>
    <w:p w:rsidR="00063A7A" w:rsidRDefault="00063A7A" w:rsidP="00063A7A">
      <w:r>
        <w:t>Accounts Receivable                                                                                    XXX</w:t>
      </w:r>
    </w:p>
    <w:p w:rsidR="000B1F48" w:rsidRDefault="000B1F48" w:rsidP="000B1F48"/>
    <w:p w:rsidR="00B26737" w:rsidRDefault="00001DD5" w:rsidP="00001DD5">
      <w:pPr>
        <w:pStyle w:val="Paragraphedeliste"/>
        <w:numPr>
          <w:ilvl w:val="0"/>
          <w:numId w:val="3"/>
        </w:numPr>
      </w:pPr>
      <w:r>
        <w:t>Recovery of a specific receivable that has been previously written off—recovery entry</w:t>
      </w:r>
    </w:p>
    <w:p w:rsidR="00001DD5" w:rsidRDefault="00001DD5" w:rsidP="00001DD5">
      <w:pPr>
        <w:pStyle w:val="Paragraphedeliste"/>
      </w:pPr>
    </w:p>
    <w:p w:rsidR="00001DD5" w:rsidRDefault="00001DD5" w:rsidP="00001DD5">
      <w:pPr>
        <w:pStyle w:val="Paragraphedeliste"/>
        <w:numPr>
          <w:ilvl w:val="0"/>
          <w:numId w:val="2"/>
        </w:numPr>
      </w:pPr>
      <w:r>
        <w:t xml:space="preserve">Recovery: when companies pursue collection efforts even after the accounts have been written off and they are SUCCESSFUL and the customer makes full or partial payment on its account. </w:t>
      </w:r>
    </w:p>
    <w:p w:rsidR="00001DD5" w:rsidRDefault="00001DD5" w:rsidP="00001DD5">
      <w:pPr>
        <w:pStyle w:val="Paragraphedeliste"/>
        <w:numPr>
          <w:ilvl w:val="0"/>
          <w:numId w:val="2"/>
        </w:numPr>
      </w:pPr>
      <w:r>
        <w:t xml:space="preserve">Company must first reverse the writeoff and then record the cash collection as it ordinarily does. </w:t>
      </w:r>
    </w:p>
    <w:p w:rsidR="00001DD5" w:rsidRDefault="00001DD5" w:rsidP="00001DD5">
      <w:pPr>
        <w:pStyle w:val="Paragraphedeliste"/>
        <w:numPr>
          <w:ilvl w:val="0"/>
          <w:numId w:val="2"/>
        </w:numPr>
      </w:pPr>
      <w:r>
        <w:t>Entry= company re-establishing an allowance taken previously that it did not end up needing.</w:t>
      </w:r>
    </w:p>
    <w:p w:rsidR="003E634B" w:rsidRDefault="003E634B" w:rsidP="00001DD5">
      <w:pPr>
        <w:pStyle w:val="Paragraphedeliste"/>
        <w:numPr>
          <w:ilvl w:val="0"/>
          <w:numId w:val="2"/>
        </w:numPr>
      </w:pPr>
      <w:r>
        <w:t>No effect on the statement of income</w:t>
      </w:r>
    </w:p>
    <w:p w:rsidR="003E634B" w:rsidRDefault="003E634B" w:rsidP="00001DD5">
      <w:pPr>
        <w:pStyle w:val="Paragraphedeliste"/>
        <w:numPr>
          <w:ilvl w:val="0"/>
          <w:numId w:val="2"/>
        </w:numPr>
      </w:pPr>
      <w:r>
        <w:t>Affects the statement of financial position by increasing cash and decreasing the carrying amount of accounts receivable.</w:t>
      </w:r>
    </w:p>
    <w:p w:rsidR="00001DD5" w:rsidRDefault="00001DD5" w:rsidP="00001DD5">
      <w:pPr>
        <w:ind w:left="360"/>
      </w:pPr>
    </w:p>
    <w:p w:rsidR="00001DD5" w:rsidRDefault="00001DD5" w:rsidP="00001DD5">
      <w:pPr>
        <w:ind w:left="360"/>
      </w:pPr>
    </w:p>
    <w:p w:rsidR="00001DD5" w:rsidRDefault="00001DD5" w:rsidP="00001DD5">
      <w:r>
        <w:t>Accounts receivable                                               XXX</w:t>
      </w:r>
    </w:p>
    <w:p w:rsidR="00001DD5" w:rsidRDefault="00001DD5" w:rsidP="00001DD5">
      <w:r>
        <w:t xml:space="preserve">     Allowance for Doubtful Accounts                                                               XXX</w:t>
      </w:r>
    </w:p>
    <w:p w:rsidR="00001DD5" w:rsidRDefault="00001DD5" w:rsidP="00001DD5"/>
    <w:p w:rsidR="00001DD5" w:rsidRDefault="00001DD5" w:rsidP="00001DD5">
      <w:r>
        <w:t>Cash                                                                             XXX</w:t>
      </w:r>
    </w:p>
    <w:p w:rsidR="00001DD5" w:rsidRDefault="00001DD5" w:rsidP="00001DD5">
      <w:r>
        <w:t xml:space="preserve">     Accounts Receivable                                                                                        XXX</w:t>
      </w:r>
    </w:p>
    <w:p w:rsidR="00001DD5" w:rsidRDefault="00001DD5" w:rsidP="00001DD5">
      <w:pPr>
        <w:ind w:left="360"/>
      </w:pPr>
    </w:p>
    <w:p w:rsidR="00B26737" w:rsidRDefault="00B26737" w:rsidP="00B26737"/>
    <w:p w:rsidR="00B26737" w:rsidRDefault="003E634B" w:rsidP="00B26737">
      <w:r>
        <w:t xml:space="preserve">***The allowance for Doubtful Accounts </w:t>
      </w:r>
      <w:r w:rsidR="00857D0B">
        <w:t>is a</w:t>
      </w:r>
      <w:r>
        <w:t xml:space="preserve"> contra-asset, it is a permanent account whose balance is cumu</w:t>
      </w:r>
      <w:r w:rsidR="00857D0B">
        <w:t xml:space="preserve">lative and carried forward from one period to another. </w:t>
      </w:r>
    </w:p>
    <w:p w:rsidR="00857D0B" w:rsidRDefault="00857D0B" w:rsidP="00B26737"/>
    <w:p w:rsidR="00857D0B" w:rsidRDefault="00857D0B" w:rsidP="00B26737">
      <w:r>
        <w:t>*** Bad debts expense is a temporary account; it begins each period with a zero balance.</w:t>
      </w:r>
    </w:p>
    <w:p w:rsidR="00857D0B" w:rsidRDefault="00857D0B" w:rsidP="00B26737"/>
    <w:p w:rsidR="00857D0B" w:rsidRDefault="00857D0B" w:rsidP="00B26737"/>
    <w:p w:rsidR="00857D0B" w:rsidRDefault="00857D0B" w:rsidP="00B26737">
      <w:r>
        <w:t xml:space="preserve">Bad Debts estimation </w:t>
      </w:r>
      <w:r w:rsidRPr="00AB7897">
        <w:rPr>
          <w:b/>
          <w:u w:val="single"/>
        </w:rPr>
        <w:t>ALLOWANCE METHOD</w:t>
      </w:r>
    </w:p>
    <w:p w:rsidR="00857D0B" w:rsidRDefault="00857D0B" w:rsidP="00B26737"/>
    <w:p w:rsidR="00857D0B" w:rsidRDefault="00857D0B" w:rsidP="00B26737">
      <w:r>
        <w:t>***Must estimate the amount of bad debts expense at the end of each period----2 methods</w:t>
      </w:r>
    </w:p>
    <w:p w:rsidR="00857D0B" w:rsidRDefault="00857D0B" w:rsidP="00B26737"/>
    <w:p w:rsidR="00857D0B" w:rsidRDefault="00857D0B" w:rsidP="00857D0B">
      <w:pPr>
        <w:pStyle w:val="Paragraphedeliste"/>
        <w:numPr>
          <w:ilvl w:val="0"/>
          <w:numId w:val="4"/>
        </w:numPr>
      </w:pPr>
      <w:r>
        <w:t>Percentage of credit sales method: uses sales on account as the basis for the estimate. It is based on information from the statement of income</w:t>
      </w:r>
    </w:p>
    <w:p w:rsidR="00857D0B" w:rsidRDefault="00857D0B" w:rsidP="00857D0B">
      <w:pPr>
        <w:pStyle w:val="Paragraphedeliste"/>
        <w:numPr>
          <w:ilvl w:val="0"/>
          <w:numId w:val="4"/>
        </w:numPr>
      </w:pPr>
      <w:r>
        <w:t xml:space="preserve">Aging of accounts receivable method: uses the aging of the various receivables as the basis for the estimate. It is based on information from the statement of financial position. </w:t>
      </w:r>
    </w:p>
    <w:p w:rsidR="00B26737" w:rsidRDefault="00857D0B" w:rsidP="00B26737">
      <w:r>
        <w:t>**</w:t>
      </w:r>
      <w:proofErr w:type="gramStart"/>
      <w:r>
        <w:t>management</w:t>
      </w:r>
      <w:proofErr w:type="gramEnd"/>
      <w:r>
        <w:t xml:space="preserve"> decision to see which method to choose, both methods together also possible</w:t>
      </w:r>
    </w:p>
    <w:p w:rsidR="00857D0B" w:rsidRDefault="00857D0B" w:rsidP="00B26737"/>
    <w:p w:rsidR="00857D0B" w:rsidRPr="00AB7897" w:rsidRDefault="00857D0B" w:rsidP="00B26737">
      <w:pPr>
        <w:rPr>
          <w:u w:val="single"/>
        </w:rPr>
      </w:pPr>
      <w:r w:rsidRPr="00AB7897">
        <w:rPr>
          <w:u w:val="single"/>
        </w:rPr>
        <w:t>Percentage of Credit Sales Method</w:t>
      </w:r>
    </w:p>
    <w:p w:rsidR="002B60EC" w:rsidRDefault="002B60EC" w:rsidP="00B26737"/>
    <w:p w:rsidR="002B60EC" w:rsidRDefault="002B60EC" w:rsidP="002B60EC">
      <w:pPr>
        <w:pStyle w:val="Paragraphedeliste"/>
        <w:numPr>
          <w:ilvl w:val="0"/>
          <w:numId w:val="2"/>
        </w:numPr>
      </w:pPr>
      <w:r>
        <w:t xml:space="preserve">Based on the assumption that the amount of bad debts expense is a function of the total sales made on credit. </w:t>
      </w:r>
    </w:p>
    <w:p w:rsidR="002B60EC" w:rsidRDefault="002B60EC" w:rsidP="002B60EC">
      <w:pPr>
        <w:pStyle w:val="Paragraphedeliste"/>
        <w:numPr>
          <w:ilvl w:val="0"/>
          <w:numId w:val="2"/>
        </w:numPr>
      </w:pPr>
      <w:r>
        <w:t xml:space="preserve">Multiplying the credit sales for the period by the percentage that management estimates will be uncollectible. </w:t>
      </w:r>
    </w:p>
    <w:p w:rsidR="002B60EC" w:rsidRDefault="002B60EC" w:rsidP="002B60EC">
      <w:pPr>
        <w:pStyle w:val="Paragraphedeliste"/>
        <w:numPr>
          <w:ilvl w:val="0"/>
          <w:numId w:val="2"/>
        </w:numPr>
      </w:pPr>
      <w:r>
        <w:t xml:space="preserve">Overestimate or underestimate in one period will be corrected by an adjustment to the percentage used in a subsequent period. </w:t>
      </w:r>
    </w:p>
    <w:p w:rsidR="002B60EC" w:rsidRDefault="002B60EC" w:rsidP="002B60EC"/>
    <w:p w:rsidR="002B60EC" w:rsidRDefault="002B60EC" w:rsidP="002B60EC">
      <w:r>
        <w:t>Bad debts Expense = Sales on Account X Historic %</w:t>
      </w:r>
    </w:p>
    <w:p w:rsidR="00B26737" w:rsidRDefault="00B26737" w:rsidP="00B26737"/>
    <w:p w:rsidR="005F6B63" w:rsidRPr="00AB7897" w:rsidRDefault="00B73D51">
      <w:pPr>
        <w:rPr>
          <w:u w:val="single"/>
        </w:rPr>
      </w:pPr>
      <w:r w:rsidRPr="00AB7897">
        <w:rPr>
          <w:u w:val="single"/>
        </w:rPr>
        <w:t>Aging of Accounts Receivable Method</w:t>
      </w:r>
    </w:p>
    <w:p w:rsidR="00B73D51" w:rsidRDefault="00B73D51"/>
    <w:p w:rsidR="00B73D51" w:rsidRDefault="00B73D51" w:rsidP="00B73D51">
      <w:pPr>
        <w:pStyle w:val="Paragraphedeliste"/>
        <w:numPr>
          <w:ilvl w:val="0"/>
          <w:numId w:val="2"/>
        </w:numPr>
      </w:pPr>
      <w:proofErr w:type="gramStart"/>
      <w:r>
        <w:t>uses</w:t>
      </w:r>
      <w:proofErr w:type="gramEnd"/>
      <w:r>
        <w:t xml:space="preserve"> a review of the length of time that the receivables have been outstanding as the basis for determining bad debts expense. </w:t>
      </w:r>
    </w:p>
    <w:p w:rsidR="00B73D51" w:rsidRDefault="00B73D51" w:rsidP="00B73D51">
      <w:pPr>
        <w:pStyle w:val="Paragraphedeliste"/>
        <w:numPr>
          <w:ilvl w:val="0"/>
          <w:numId w:val="2"/>
        </w:numPr>
      </w:pPr>
      <w:r>
        <w:t xml:space="preserve">Data on the collection experience for receivables of a certain </w:t>
      </w:r>
      <w:proofErr w:type="gramStart"/>
      <w:r>
        <w:t>age ;</w:t>
      </w:r>
      <w:proofErr w:type="gramEnd"/>
      <w:r>
        <w:t xml:space="preserve"> the percentage of customers who default on their accounts at each age threshold or grouping;</w:t>
      </w:r>
    </w:p>
    <w:p w:rsidR="00B73D51" w:rsidRDefault="00B73D51" w:rsidP="00B73D51">
      <w:pPr>
        <w:pStyle w:val="Paragraphedeliste"/>
        <w:numPr>
          <w:ilvl w:val="0"/>
          <w:numId w:val="2"/>
        </w:numPr>
      </w:pPr>
      <w:r>
        <w:t xml:space="preserve">Less than 30 days, 31-60 days, 61-90 days, greater than 90 days. </w:t>
      </w:r>
    </w:p>
    <w:p w:rsidR="00B73D51" w:rsidRDefault="00B73D51" w:rsidP="00B73D51">
      <w:pPr>
        <w:pStyle w:val="Paragraphedeliste"/>
        <w:numPr>
          <w:ilvl w:val="0"/>
          <w:numId w:val="2"/>
        </w:numPr>
      </w:pPr>
      <w:r>
        <w:t xml:space="preserve">The older the receivable, the higher the likelihood the company will be unable to collect it. </w:t>
      </w:r>
    </w:p>
    <w:p w:rsidR="00B73D51" w:rsidRDefault="00B73D51" w:rsidP="00B73D51">
      <w:pPr>
        <w:pStyle w:val="Paragraphedeliste"/>
        <w:numPr>
          <w:ilvl w:val="0"/>
          <w:numId w:val="2"/>
        </w:numPr>
      </w:pPr>
      <w:r>
        <w:t xml:space="preserve">Management looks customers personal details----A/R </w:t>
      </w:r>
      <w:proofErr w:type="spellStart"/>
      <w:r>
        <w:t>subledger</w:t>
      </w:r>
      <w:proofErr w:type="spellEnd"/>
    </w:p>
    <w:p w:rsidR="00E94D36" w:rsidRDefault="00E94D36" w:rsidP="00E94D36">
      <w:pPr>
        <w:pStyle w:val="Paragraphedeliste"/>
        <w:numPr>
          <w:ilvl w:val="0"/>
          <w:numId w:val="2"/>
        </w:numPr>
      </w:pPr>
      <w:r>
        <w:t xml:space="preserve">STEP </w:t>
      </w:r>
      <w:proofErr w:type="gramStart"/>
      <w:r>
        <w:t>1 :</w:t>
      </w:r>
      <w:proofErr w:type="gramEnd"/>
      <w:r>
        <w:t xml:space="preserve"> Prepare aging analysis using information from the A/R </w:t>
      </w:r>
      <w:proofErr w:type="spellStart"/>
      <w:r>
        <w:t>subledger</w:t>
      </w:r>
      <w:proofErr w:type="spellEnd"/>
    </w:p>
    <w:p w:rsidR="00E94D36" w:rsidRDefault="00E94D36" w:rsidP="00E94D36">
      <w:pPr>
        <w:pStyle w:val="Paragraphedeliste"/>
        <w:numPr>
          <w:ilvl w:val="0"/>
          <w:numId w:val="2"/>
        </w:numPr>
      </w:pPr>
      <w:r>
        <w:t>STEP 2: Apply historic rates for each age grouping</w:t>
      </w:r>
    </w:p>
    <w:p w:rsidR="00E94D36" w:rsidRDefault="00E94D36" w:rsidP="00E94D36">
      <w:pPr>
        <w:pStyle w:val="Paragraphedeliste"/>
        <w:numPr>
          <w:ilvl w:val="0"/>
          <w:numId w:val="2"/>
        </w:numPr>
      </w:pPr>
      <w:r>
        <w:t>STEP 3: Total amounts determined for each age grouping; the total is required allowance for doubtful accounts</w:t>
      </w:r>
    </w:p>
    <w:p w:rsidR="00E94D36" w:rsidRDefault="00E94D36" w:rsidP="00E94D36">
      <w:pPr>
        <w:pStyle w:val="Paragraphedeliste"/>
        <w:numPr>
          <w:ilvl w:val="0"/>
          <w:numId w:val="2"/>
        </w:numPr>
      </w:pPr>
      <w:r>
        <w:t xml:space="preserve">STEP 4: Determine the bad debts expense for the period. This is the amount that needs to be added to the balance in the Allowance for Doubtful Accounts account prior to the aging analysis to equal the amount determined in step 3. </w:t>
      </w:r>
    </w:p>
    <w:p w:rsidR="00ED45A6" w:rsidRDefault="00ED45A6" w:rsidP="00ED45A6"/>
    <w:p w:rsidR="00ED45A6" w:rsidRDefault="00ED45A6" w:rsidP="00ED45A6">
      <w:r w:rsidRPr="00AB7897">
        <w:rPr>
          <w:b/>
        </w:rPr>
        <w:t>Allowance for Doubtful Accounts</w:t>
      </w:r>
      <w:r>
        <w:t xml:space="preserve"> = contra-asset account= normally credit balance</w:t>
      </w:r>
    </w:p>
    <w:p w:rsidR="00ED45A6" w:rsidRDefault="00ED45A6" w:rsidP="00ED45A6"/>
    <w:p w:rsidR="00ED45A6" w:rsidRDefault="00ED45A6" w:rsidP="00ED45A6">
      <w:r>
        <w:t>***</w:t>
      </w:r>
      <w:proofErr w:type="gramStart"/>
      <w:r>
        <w:t>possible</w:t>
      </w:r>
      <w:proofErr w:type="gramEnd"/>
      <w:r>
        <w:t xml:space="preserve"> to have a debit balance during the year---</w:t>
      </w:r>
      <w:proofErr w:type="spellStart"/>
      <w:r>
        <w:t>writeoffentry</w:t>
      </w:r>
      <w:proofErr w:type="spellEnd"/>
      <w:r>
        <w:t xml:space="preserve"> (only entry with debit balance)---for an overall debit balance---company would have had to write off more accounts than it has previously allowed for---</w:t>
      </w:r>
      <w:proofErr w:type="spellStart"/>
      <w:r>
        <w:t>writeoffs</w:t>
      </w:r>
      <w:proofErr w:type="spellEnd"/>
      <w:r>
        <w:t xml:space="preserve"> exceeded the amount of the allowance that had been established for doubtful accounts. </w:t>
      </w:r>
      <w:proofErr w:type="gramStart"/>
      <w:r>
        <w:t>If this is the case….</w:t>
      </w:r>
      <w:proofErr w:type="gramEnd"/>
    </w:p>
    <w:p w:rsidR="00ED45A6" w:rsidRDefault="00ED45A6" w:rsidP="00ED45A6"/>
    <w:p w:rsidR="00ED45A6" w:rsidRDefault="00ED45A6" w:rsidP="00ED45A6">
      <w:pPr>
        <w:pStyle w:val="Paragraphedeliste"/>
        <w:numPr>
          <w:ilvl w:val="0"/>
          <w:numId w:val="5"/>
        </w:numPr>
      </w:pPr>
      <w:proofErr w:type="gramStart"/>
      <w:r>
        <w:t>the</w:t>
      </w:r>
      <w:proofErr w:type="gramEnd"/>
      <w:r>
        <w:t xml:space="preserve"> bad debts </w:t>
      </w:r>
      <w:proofErr w:type="spellStart"/>
      <w:r>
        <w:t>expese</w:t>
      </w:r>
      <w:proofErr w:type="spellEnd"/>
      <w:r>
        <w:t xml:space="preserve"> for that year was understated ( an insufficient allowance was established)----net income was overstated</w:t>
      </w:r>
    </w:p>
    <w:p w:rsidR="00ED45A6" w:rsidRDefault="00ED45A6" w:rsidP="00ED45A6">
      <w:pPr>
        <w:pStyle w:val="Paragraphedeliste"/>
        <w:numPr>
          <w:ilvl w:val="0"/>
          <w:numId w:val="5"/>
        </w:numPr>
      </w:pPr>
      <w:proofErr w:type="gramStart"/>
      <w:r>
        <w:t>the</w:t>
      </w:r>
      <w:proofErr w:type="gramEnd"/>
      <w:r>
        <w:t xml:space="preserve"> carrying amount of accounts receivable on the statement of financial position was overstated because an insufficient allowance was established </w:t>
      </w:r>
    </w:p>
    <w:p w:rsidR="005011CB" w:rsidRDefault="005011CB" w:rsidP="005011CB"/>
    <w:p w:rsidR="005011CB" w:rsidRDefault="005011CB" w:rsidP="005011CB">
      <w:r>
        <w:t>**</w:t>
      </w:r>
      <w:proofErr w:type="gramStart"/>
      <w:r>
        <w:t>because</w:t>
      </w:r>
      <w:proofErr w:type="gramEnd"/>
      <w:r>
        <w:t xml:space="preserve"> bad debt is an accounting estimate—changes to it are treated prospectively---going forward</w:t>
      </w:r>
    </w:p>
    <w:p w:rsidR="005011CB" w:rsidRDefault="005011CB" w:rsidP="005011CB">
      <w:r>
        <w:t>**</w:t>
      </w:r>
      <w:proofErr w:type="gramStart"/>
      <w:r>
        <w:t>if</w:t>
      </w:r>
      <w:proofErr w:type="gramEnd"/>
      <w:r>
        <w:t xml:space="preserve"> there is a debit balance in Allowance for Doubtful Accounts prior to the aging analysis, then you have to add the amount to the required ending balance---gets bad debts expense for that period</w:t>
      </w:r>
    </w:p>
    <w:p w:rsidR="005011CB" w:rsidRDefault="005011CB" w:rsidP="005011CB">
      <w:r>
        <w:t>**</w:t>
      </w:r>
      <w:proofErr w:type="gramStart"/>
      <w:r>
        <w:t>if</w:t>
      </w:r>
      <w:proofErr w:type="gramEnd"/>
      <w:r>
        <w:t xml:space="preserve"> the balance before the aging analysis is a credit, you have to SUBTRACT that amount from the required ending balance ( also a credit) ---gets bad debts expense for that period</w:t>
      </w:r>
    </w:p>
    <w:p w:rsidR="00B73D51" w:rsidRDefault="00B73D51"/>
    <w:p w:rsidR="008F5677" w:rsidRDefault="008F5677"/>
    <w:p w:rsidR="008F5677" w:rsidRDefault="008F5677"/>
    <w:p w:rsidR="008F5677" w:rsidRDefault="008F5677"/>
    <w:p w:rsidR="008F5677" w:rsidRDefault="008F5677"/>
    <w:p w:rsidR="008F5677" w:rsidRDefault="008F5677"/>
    <w:p w:rsidR="008F5677" w:rsidRDefault="008F5677"/>
    <w:p w:rsidR="008F5677" w:rsidRDefault="008F5677"/>
    <w:p w:rsidR="008F5677" w:rsidRDefault="008F5677"/>
    <w:p w:rsidR="008F5677" w:rsidRDefault="008F5677"/>
    <w:p w:rsidR="008F5677" w:rsidRDefault="008F5677"/>
    <w:p w:rsidR="008F5677" w:rsidRDefault="008F5677"/>
    <w:p w:rsidR="005F6B63" w:rsidRDefault="005F6B63" w:rsidP="005F6B63"/>
    <w:tbl>
      <w:tblPr>
        <w:tblStyle w:val="Grille"/>
        <w:tblW w:w="0" w:type="auto"/>
        <w:tblLook w:val="04A0" w:firstRow="1" w:lastRow="0" w:firstColumn="1" w:lastColumn="0" w:noHBand="0" w:noVBand="1"/>
      </w:tblPr>
      <w:tblGrid>
        <w:gridCol w:w="4773"/>
        <w:gridCol w:w="4773"/>
      </w:tblGrid>
      <w:tr w:rsidR="005011CB" w:rsidTr="005011CB">
        <w:tc>
          <w:tcPr>
            <w:tcW w:w="4773" w:type="dxa"/>
          </w:tcPr>
          <w:p w:rsidR="005011CB" w:rsidRDefault="005011CB" w:rsidP="005F6B63">
            <w:r>
              <w:t>Percentage of Credit Sales Method</w:t>
            </w:r>
          </w:p>
        </w:tc>
        <w:tc>
          <w:tcPr>
            <w:tcW w:w="4773" w:type="dxa"/>
          </w:tcPr>
          <w:p w:rsidR="005011CB" w:rsidRDefault="005011CB" w:rsidP="005F6B63">
            <w:r>
              <w:t>Aging of Accounts Receivable Method</w:t>
            </w:r>
          </w:p>
        </w:tc>
      </w:tr>
      <w:tr w:rsidR="005011CB" w:rsidTr="005011CB">
        <w:tc>
          <w:tcPr>
            <w:tcW w:w="4773" w:type="dxa"/>
          </w:tcPr>
          <w:p w:rsidR="005011CB" w:rsidRDefault="005011CB" w:rsidP="005F6B63">
            <w:r>
              <w:t>Focuses on income measurement by using credit sales revenue as the basis for calculating the bad debts expense</w:t>
            </w:r>
          </w:p>
        </w:tc>
        <w:tc>
          <w:tcPr>
            <w:tcW w:w="4773" w:type="dxa"/>
          </w:tcPr>
          <w:p w:rsidR="005011CB" w:rsidRDefault="005011CB" w:rsidP="005F6B63">
            <w:r>
              <w:t>Focuses on asset valuation by using accounts receivable as the basis for calculating the allowance for doubtful accounts</w:t>
            </w:r>
          </w:p>
        </w:tc>
      </w:tr>
      <w:tr w:rsidR="005011CB" w:rsidTr="005011CB">
        <w:tc>
          <w:tcPr>
            <w:tcW w:w="4773" w:type="dxa"/>
          </w:tcPr>
          <w:p w:rsidR="005011CB" w:rsidRDefault="005011CB" w:rsidP="005F6B63">
            <w:r>
              <w:t>Emphasizes statement of income relationships by ensuring that the amount of expense is logically related to the amount of revenue</w:t>
            </w:r>
          </w:p>
        </w:tc>
        <w:tc>
          <w:tcPr>
            <w:tcW w:w="4773" w:type="dxa"/>
          </w:tcPr>
          <w:p w:rsidR="005011CB" w:rsidRDefault="005011CB" w:rsidP="005F6B63">
            <w:r>
              <w:t>Emphasizes statement of financial position relationships by ensuring that the balance in the contra-asset account is logically related to the balance in the asset account</w:t>
            </w:r>
          </w:p>
        </w:tc>
      </w:tr>
      <w:tr w:rsidR="005011CB" w:rsidTr="005011CB">
        <w:tc>
          <w:tcPr>
            <w:tcW w:w="4773" w:type="dxa"/>
          </w:tcPr>
          <w:p w:rsidR="005011CB" w:rsidRDefault="005011CB" w:rsidP="005F6B63">
            <w:r>
              <w:t>Determines bad debts expense directly</w:t>
            </w:r>
          </w:p>
        </w:tc>
        <w:tc>
          <w:tcPr>
            <w:tcW w:w="4773" w:type="dxa"/>
          </w:tcPr>
          <w:p w:rsidR="005011CB" w:rsidRDefault="008F5677" w:rsidP="005F6B63">
            <w:r>
              <w:t>Determines the ending allowance for doubtful accounts balance, then bad debts expense can be determined</w:t>
            </w:r>
          </w:p>
        </w:tc>
      </w:tr>
      <w:tr w:rsidR="005011CB" w:rsidTr="005011CB">
        <w:tc>
          <w:tcPr>
            <w:tcW w:w="4773" w:type="dxa"/>
          </w:tcPr>
          <w:p w:rsidR="005011CB" w:rsidRDefault="005011CB" w:rsidP="005F6B63">
            <w:r>
              <w:t xml:space="preserve">No analysis of allowance for doubtful accounts required in order to determine bad debts expense </w:t>
            </w:r>
          </w:p>
        </w:tc>
        <w:tc>
          <w:tcPr>
            <w:tcW w:w="4773" w:type="dxa"/>
          </w:tcPr>
          <w:p w:rsidR="005011CB" w:rsidRDefault="008F5677" w:rsidP="005F6B63">
            <w:r>
              <w:t>Analysis of allowance for doubtful accounts required in order to determine bad debts expense</w:t>
            </w:r>
          </w:p>
        </w:tc>
      </w:tr>
    </w:tbl>
    <w:p w:rsidR="005011CB" w:rsidRDefault="005011CB" w:rsidP="005F6B63"/>
    <w:p w:rsidR="008F5677" w:rsidRDefault="008F5677" w:rsidP="005F6B63">
      <w:r>
        <w:t>What is the direct writeoff method and when is it acceptable to use it?</w:t>
      </w:r>
    </w:p>
    <w:p w:rsidR="008F5677" w:rsidRDefault="008F5677" w:rsidP="005F6B63"/>
    <w:p w:rsidR="008F5677" w:rsidRDefault="008F5677" w:rsidP="008F5677">
      <w:pPr>
        <w:pStyle w:val="Paragraphedeliste"/>
        <w:numPr>
          <w:ilvl w:val="0"/>
          <w:numId w:val="2"/>
        </w:numPr>
      </w:pPr>
      <w:proofErr w:type="gramStart"/>
      <w:r>
        <w:t>involves</w:t>
      </w:r>
      <w:proofErr w:type="gramEnd"/>
      <w:r>
        <w:t xml:space="preserve"> companies recognizing bad debts expense only when they can directly write off a specific customer’s account; when they know which customer is not going to pay. </w:t>
      </w:r>
    </w:p>
    <w:p w:rsidR="008F5677" w:rsidRDefault="008F5677" w:rsidP="008F5677">
      <w:pPr>
        <w:pStyle w:val="Paragraphedeliste"/>
        <w:numPr>
          <w:ilvl w:val="0"/>
          <w:numId w:val="2"/>
        </w:numPr>
      </w:pPr>
      <w:r>
        <w:t xml:space="preserve">Has to wait to recognize bad debts expense in the period in which the account is in fact uncollectible </w:t>
      </w:r>
      <w:proofErr w:type="gramStart"/>
      <w:r>
        <w:t>( 180</w:t>
      </w:r>
      <w:proofErr w:type="gramEnd"/>
      <w:r>
        <w:t xml:space="preserve"> days overdue, declare bankruptcy)</w:t>
      </w:r>
    </w:p>
    <w:p w:rsidR="008F5677" w:rsidRDefault="008F5677" w:rsidP="008F5677"/>
    <w:p w:rsidR="008F5677" w:rsidRDefault="008F5677" w:rsidP="008F5677">
      <w:r>
        <w:t>Bad debts expense                                    XXX</w:t>
      </w:r>
    </w:p>
    <w:p w:rsidR="008F5677" w:rsidRDefault="008F5677" w:rsidP="008F5677">
      <w:r>
        <w:t xml:space="preserve">    Accounts Receivable                                                    XXX</w:t>
      </w:r>
    </w:p>
    <w:p w:rsidR="008F5677" w:rsidRDefault="008F5677" w:rsidP="008F5677"/>
    <w:p w:rsidR="008F5677" w:rsidRDefault="008F5677" w:rsidP="008F5677">
      <w:r>
        <w:t xml:space="preserve">***No allowance for doubtful accounts is used with the direct writeoff method, and the debit to Bad Debts Expense reduces net income in the period in which the writeoff occurs. </w:t>
      </w:r>
    </w:p>
    <w:p w:rsidR="00E1695D" w:rsidRDefault="00E1695D" w:rsidP="008F5677"/>
    <w:p w:rsidR="00E1695D" w:rsidRDefault="00E1695D" w:rsidP="008F5677">
      <w:r>
        <w:t>***</w:t>
      </w:r>
      <w:proofErr w:type="gramStart"/>
      <w:r>
        <w:t>problem</w:t>
      </w:r>
      <w:proofErr w:type="gramEnd"/>
      <w:r>
        <w:t xml:space="preserve"> with this method: revenue being recognized in one accounting period and the associated bad debts expense being recorded in a later period</w:t>
      </w:r>
    </w:p>
    <w:p w:rsidR="00E1695D" w:rsidRDefault="00E1695D" w:rsidP="008F5677"/>
    <w:p w:rsidR="00E1695D" w:rsidRDefault="00E1695D" w:rsidP="008F5677">
      <w:r>
        <w:t>***</w:t>
      </w:r>
      <w:proofErr w:type="gramStart"/>
      <w:r>
        <w:t>the</w:t>
      </w:r>
      <w:proofErr w:type="gramEnd"/>
      <w:r>
        <w:t xml:space="preserve"> appropriate method to use when bad debts are significant is the allowance method</w:t>
      </w:r>
    </w:p>
    <w:p w:rsidR="00E1695D" w:rsidRDefault="00E1695D" w:rsidP="008F5677"/>
    <w:p w:rsidR="00E1695D" w:rsidRDefault="00E1695D" w:rsidP="008F5677">
      <w:r>
        <w:t xml:space="preserve">How do companies shorten their </w:t>
      </w:r>
      <w:r w:rsidRPr="00AB7897">
        <w:rPr>
          <w:u w:val="single"/>
        </w:rPr>
        <w:t>cash-to-cash cycle</w:t>
      </w:r>
      <w:r>
        <w:t>?</w:t>
      </w:r>
    </w:p>
    <w:p w:rsidR="00E1695D" w:rsidRDefault="00E1695D" w:rsidP="008F5677"/>
    <w:p w:rsidR="00E1695D" w:rsidRDefault="00E1695D" w:rsidP="008F5677"/>
    <w:p w:rsidR="00E1695D" w:rsidRDefault="00E1695D" w:rsidP="008F5677">
      <w:r>
        <w:rPr>
          <w:noProof/>
          <w:lang w:val="fr-FR"/>
        </w:rPr>
        <mc:AlternateContent>
          <mc:Choice Requires="wps">
            <w:drawing>
              <wp:anchor distT="0" distB="0" distL="114300" distR="114300" simplePos="0" relativeHeight="251659264" behindDoc="0" locked="0" layoutInCell="1" allowOverlap="1" wp14:anchorId="40368766" wp14:editId="06F5389D">
                <wp:simplePos x="0" y="0"/>
                <wp:positionH relativeFrom="column">
                  <wp:posOffset>1257300</wp:posOffset>
                </wp:positionH>
                <wp:positionV relativeFrom="paragraph">
                  <wp:posOffset>30480</wp:posOffset>
                </wp:positionV>
                <wp:extent cx="685800" cy="0"/>
                <wp:effectExtent l="0" t="101600" r="25400" b="177800"/>
                <wp:wrapNone/>
                <wp:docPr id="1" name="Connecteur droit avec flèche 1"/>
                <wp:cNvGraphicFramePr/>
                <a:graphic xmlns:a="http://schemas.openxmlformats.org/drawingml/2006/main">
                  <a:graphicData uri="http://schemas.microsoft.com/office/word/2010/wordprocessingShape">
                    <wps:wsp>
                      <wps:cNvCnPr/>
                      <wps:spPr>
                        <a:xfrm>
                          <a:off x="0" y="0"/>
                          <a:ext cx="6858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Connecteur droit avec flèche 1" o:spid="_x0000_s1026" type="#_x0000_t32" style="position:absolute;margin-left:99pt;margin-top:2.4pt;width:5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" strokecolor="#4f81bd [3204]" strokeweight="2pt">
                <v:stroke endarrow="open"/>
                <v:shadow on="t" opacity="24903f" mv:blur="40000f" origin=",.5" offset="0,20000emu"/>
              </v:shape>
            </w:pict>
          </mc:Fallback>
        </mc:AlternateContent>
      </w:r>
      <w:r>
        <w:t>Cash on hand                                       purchase of inventory</w:t>
      </w:r>
    </w:p>
    <w:p w:rsidR="00E1695D" w:rsidRDefault="00E1695D" w:rsidP="008F5677">
      <w:r>
        <w:rPr>
          <w:noProof/>
          <w:lang w:val="fr-FR"/>
        </w:rPr>
        <mc:AlternateContent>
          <mc:Choice Requires="wps">
            <w:drawing>
              <wp:anchor distT="0" distB="0" distL="114300" distR="114300" simplePos="0" relativeHeight="251661312" behindDoc="0" locked="0" layoutInCell="1" allowOverlap="1" wp14:anchorId="692A6716" wp14:editId="1AC19CF9">
                <wp:simplePos x="0" y="0"/>
                <wp:positionH relativeFrom="column">
                  <wp:posOffset>342900</wp:posOffset>
                </wp:positionH>
                <wp:positionV relativeFrom="paragraph">
                  <wp:posOffset>80645</wp:posOffset>
                </wp:positionV>
                <wp:extent cx="0" cy="589280"/>
                <wp:effectExtent l="127000" t="25400" r="101600" b="96520"/>
                <wp:wrapNone/>
                <wp:docPr id="3" name="Connecteur droit avec flèche 3"/>
                <wp:cNvGraphicFramePr/>
                <a:graphic xmlns:a="http://schemas.openxmlformats.org/drawingml/2006/main">
                  <a:graphicData uri="http://schemas.microsoft.com/office/word/2010/wordprocessingShape">
                    <wps:wsp>
                      <wps:cNvCnPr/>
                      <wps:spPr>
                        <a:xfrm>
                          <a:off x="0" y="0"/>
                          <a:ext cx="0" cy="58928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onnecteur droit avec flèche 3" o:spid="_x0000_s1026" type="#_x0000_t32" style="position:absolute;margin-left:27pt;margin-top:6.35pt;width:0;height:4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" strokecolor="#4f81bd [3204]" strokeweight="2pt">
                <v:stroke endarrow="open"/>
                <v:shadow on="t" opacity="24903f" mv:blur="40000f" origin=",.5" offset="0,20000emu"/>
              </v:shape>
            </w:pict>
          </mc:Fallback>
        </mc:AlternateContent>
      </w:r>
      <w:r>
        <w:rPr>
          <w:noProof/>
          <w:lang w:val="fr-FR"/>
        </w:rPr>
        <mc:AlternateContent>
          <mc:Choice Requires="wps">
            <w:drawing>
              <wp:anchor distT="0" distB="0" distL="114300" distR="114300" simplePos="0" relativeHeight="251660288" behindDoc="0" locked="0" layoutInCell="1" allowOverlap="1" wp14:anchorId="7C656231" wp14:editId="5874EF61">
                <wp:simplePos x="0" y="0"/>
                <wp:positionH relativeFrom="column">
                  <wp:posOffset>2857500</wp:posOffset>
                </wp:positionH>
                <wp:positionV relativeFrom="paragraph">
                  <wp:posOffset>80645</wp:posOffset>
                </wp:positionV>
                <wp:extent cx="0" cy="614045"/>
                <wp:effectExtent l="127000" t="25400" r="101600" b="97155"/>
                <wp:wrapNone/>
                <wp:docPr id="2" name="Connecteur droit avec flèche 2"/>
                <wp:cNvGraphicFramePr/>
                <a:graphic xmlns:a="http://schemas.openxmlformats.org/drawingml/2006/main">
                  <a:graphicData uri="http://schemas.microsoft.com/office/word/2010/wordprocessingShape">
                    <wps:wsp>
                      <wps:cNvCnPr/>
                      <wps:spPr>
                        <a:xfrm>
                          <a:off x="0" y="0"/>
                          <a:ext cx="0" cy="614045"/>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onnecteur droit avec flèche 2" o:spid="_x0000_s1026" type="#_x0000_t32" style="position:absolute;margin-left:225pt;margin-top:6.35pt;width:0;height:48.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" strokecolor="#4f81bd [3204]" strokeweight="2pt">
                <v:stroke endarrow="open"/>
                <v:shadow on="t" opacity="24903f" mv:blur="40000f" origin=",.5" offset="0,20000emu"/>
              </v:shape>
            </w:pict>
          </mc:Fallback>
        </mc:AlternateContent>
      </w:r>
    </w:p>
    <w:p w:rsidR="005A6EF4" w:rsidRDefault="005A6EF4"/>
    <w:p w:rsidR="005A6EF4" w:rsidRDefault="005A6EF4"/>
    <w:p w:rsidR="00E1695D" w:rsidRDefault="00E1695D"/>
    <w:p w:rsidR="00E1695D" w:rsidRDefault="00E1695D">
      <w:r>
        <w:rPr>
          <w:noProof/>
          <w:lang w:val="fr-FR"/>
        </w:rPr>
        <mc:AlternateContent>
          <mc:Choice Requires="wps">
            <w:drawing>
              <wp:anchor distT="0" distB="0" distL="114300" distR="114300" simplePos="0" relativeHeight="251662336" behindDoc="0" locked="0" layoutInCell="1" allowOverlap="1" wp14:anchorId="3879C662" wp14:editId="32BC6203">
                <wp:simplePos x="0" y="0"/>
                <wp:positionH relativeFrom="column">
                  <wp:posOffset>1580515</wp:posOffset>
                </wp:positionH>
                <wp:positionV relativeFrom="paragraph">
                  <wp:posOffset>165735</wp:posOffset>
                </wp:positionV>
                <wp:extent cx="685800" cy="0"/>
                <wp:effectExtent l="0" t="101600" r="25400" b="177800"/>
                <wp:wrapNone/>
                <wp:docPr id="4" name="Connecteur droit avec flèche 4"/>
                <wp:cNvGraphicFramePr/>
                <a:graphic xmlns:a="http://schemas.openxmlformats.org/drawingml/2006/main">
                  <a:graphicData uri="http://schemas.microsoft.com/office/word/2010/wordprocessingShape">
                    <wps:wsp>
                      <wps:cNvCnPr/>
                      <wps:spPr>
                        <a:xfrm>
                          <a:off x="0" y="0"/>
                          <a:ext cx="6858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onnecteur droit avec flèche 4" o:spid="_x0000_s1026" type="#_x0000_t32" style="position:absolute;margin-left:124.45pt;margin-top:13.05pt;width:54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" strokecolor="#4f81bd [3204]" strokeweight="2pt">
                <v:stroke endarrow="open"/>
                <v:shadow on="t" opacity="24903f" mv:blur="40000f" origin=",.5" offset="0,20000emu"/>
              </v:shape>
            </w:pict>
          </mc:Fallback>
        </mc:AlternateContent>
      </w:r>
      <w:r>
        <w:t xml:space="preserve">Payment by customer                            sale of goods on account </w:t>
      </w:r>
    </w:p>
    <w:p w:rsidR="00E1695D" w:rsidRDefault="00E1695D"/>
    <w:p w:rsidR="00E1695D" w:rsidRDefault="00E1695D"/>
    <w:p w:rsidR="00E1695D" w:rsidRDefault="00E1695D" w:rsidP="00E1695D">
      <w:pPr>
        <w:pStyle w:val="Paragraphedeliste"/>
        <w:numPr>
          <w:ilvl w:val="0"/>
          <w:numId w:val="6"/>
        </w:numPr>
      </w:pPr>
      <w:r>
        <w:t>Accept credit card purchases---credit card companies have to wait for the 30 days of being paid----that why they charge a fee to the merchants----credit card discount</w:t>
      </w:r>
    </w:p>
    <w:p w:rsidR="00F8266C" w:rsidRDefault="00F8266C" w:rsidP="00F8266C">
      <w:pPr>
        <w:pStyle w:val="Paragraphedeliste"/>
        <w:numPr>
          <w:ilvl w:val="0"/>
          <w:numId w:val="6"/>
        </w:numPr>
      </w:pPr>
      <w:r>
        <w:t xml:space="preserve">Offering sales discount----try to motivate their customers to pay their accounts receivable before the end on the 30 day credit period. Ex: 2/10, n/30, if you pay within 10 days, you get a 2% </w:t>
      </w:r>
      <w:proofErr w:type="gramStart"/>
      <w:r>
        <w:t>discount,</w:t>
      </w:r>
      <w:proofErr w:type="gramEnd"/>
      <w:r>
        <w:t xml:space="preserve"> otherwise the net amount is due within 30 days.</w:t>
      </w:r>
    </w:p>
    <w:p w:rsidR="00F8266C" w:rsidRDefault="00F8266C" w:rsidP="00E1695D">
      <w:pPr>
        <w:pStyle w:val="Paragraphedeliste"/>
        <w:numPr>
          <w:ilvl w:val="0"/>
          <w:numId w:val="6"/>
        </w:numPr>
      </w:pPr>
      <w:r>
        <w:t>Factoring: sell their accounts receivable to another company, typically a financial institution---company purchasing the accounts = factor, may purchase the receivable with recourse or without recourse. With recourse= the factor is able to come back to the seller for payment if it is unable to collect the receivable. Without recourse, the factor will bear the loss of any receivable it is unable to collect</w:t>
      </w:r>
    </w:p>
    <w:p w:rsidR="00F8266C" w:rsidRDefault="00F8266C" w:rsidP="00F8266C">
      <w:pPr>
        <w:ind w:left="360"/>
      </w:pPr>
    </w:p>
    <w:p w:rsidR="00F8266C" w:rsidRPr="00AB7897" w:rsidRDefault="00F8266C" w:rsidP="00F8266C">
      <w:pPr>
        <w:ind w:left="360"/>
        <w:rPr>
          <w:b/>
        </w:rPr>
      </w:pPr>
      <w:r w:rsidRPr="00AB7897">
        <w:rPr>
          <w:b/>
        </w:rPr>
        <w:t>FINANCIAL STATEMENT ANALYSIS</w:t>
      </w:r>
    </w:p>
    <w:p w:rsidR="00F8266C" w:rsidRDefault="00F8266C" w:rsidP="00F8266C">
      <w:pPr>
        <w:ind w:left="360"/>
      </w:pPr>
    </w:p>
    <w:p w:rsidR="00F8266C" w:rsidRDefault="00F8266C" w:rsidP="00F8266C">
      <w:pPr>
        <w:ind w:left="360"/>
      </w:pPr>
      <w:r w:rsidRPr="00AB7897">
        <w:rPr>
          <w:u w:val="single"/>
        </w:rPr>
        <w:t>Liquidity</w:t>
      </w:r>
      <w:r>
        <w:t xml:space="preserve">= the </w:t>
      </w:r>
      <w:proofErr w:type="spellStart"/>
      <w:r>
        <w:t>companys</w:t>
      </w:r>
      <w:proofErr w:type="spellEnd"/>
      <w:r>
        <w:t xml:space="preserve"> ability to convert assets into cash so that liabilities can be paid. </w:t>
      </w:r>
    </w:p>
    <w:p w:rsidR="00F8266C" w:rsidRDefault="00F8266C" w:rsidP="00F8266C">
      <w:pPr>
        <w:ind w:left="360"/>
      </w:pPr>
    </w:p>
    <w:p w:rsidR="00F8266C" w:rsidRDefault="00F8266C" w:rsidP="00F8266C">
      <w:pPr>
        <w:ind w:left="360"/>
      </w:pPr>
      <w:r>
        <w:t>2 ratios that provide quantitative measures of short-term liquidity: current ration and quick ratio.</w:t>
      </w:r>
    </w:p>
    <w:p w:rsidR="00F8266C" w:rsidRDefault="00F8266C" w:rsidP="00F8266C">
      <w:pPr>
        <w:ind w:left="360"/>
      </w:pPr>
    </w:p>
    <w:p w:rsidR="00F8266C" w:rsidRDefault="00E13F16" w:rsidP="00F8266C">
      <w:pPr>
        <w:ind w:left="360"/>
      </w:pPr>
      <w:r w:rsidRPr="00AB7897">
        <w:rPr>
          <w:b/>
        </w:rPr>
        <w:t>CURRENT RATIO</w:t>
      </w:r>
      <w:r>
        <w:t>--------</w:t>
      </w:r>
      <w:r w:rsidR="00F8266C">
        <w:t>working capital ratio—comparing the current assets with the current liabilities</w:t>
      </w:r>
    </w:p>
    <w:p w:rsidR="00F8266C" w:rsidRDefault="00F8266C" w:rsidP="00F8266C">
      <w:pPr>
        <w:ind w:left="360"/>
      </w:pPr>
    </w:p>
    <w:p w:rsidR="00F8266C" w:rsidRDefault="00F8266C" w:rsidP="00F8266C">
      <w:pPr>
        <w:ind w:left="360"/>
      </w:pPr>
      <w:r>
        <w:t>Current ration = current assets / current liabilities</w:t>
      </w:r>
    </w:p>
    <w:p w:rsidR="00F8266C" w:rsidRDefault="00F8266C" w:rsidP="00F8266C">
      <w:pPr>
        <w:ind w:left="360"/>
      </w:pPr>
    </w:p>
    <w:p w:rsidR="00E13F16" w:rsidRDefault="00F8266C" w:rsidP="00E13F16">
      <w:pPr>
        <w:ind w:left="360"/>
      </w:pPr>
      <w:r>
        <w:t>If ratio greater than 1, then it means that the company has more than 1$ in current assets for every 1$ of current liabilities---company should be able to meet its expected obligations over the coming year</w:t>
      </w:r>
      <w:r w:rsidR="00E13F16">
        <w:t xml:space="preserve">. </w:t>
      </w:r>
    </w:p>
    <w:p w:rsidR="00E13F16" w:rsidRDefault="00E13F16" w:rsidP="00E13F16">
      <w:pPr>
        <w:ind w:left="360"/>
      </w:pPr>
    </w:p>
    <w:p w:rsidR="00E13F16" w:rsidRDefault="00E13F16" w:rsidP="00E13F16">
      <w:pPr>
        <w:ind w:left="360"/>
      </w:pPr>
      <w:proofErr w:type="spellStart"/>
      <w:r>
        <w:t>Prob</w:t>
      </w:r>
      <w:proofErr w:type="spellEnd"/>
      <w:r>
        <w:t xml:space="preserve"> of current ratio: if a company has significant levels of inventory requiring lengthy sales periods, then the current ratio will not adequately measure the company’s short-term liquidity. </w:t>
      </w:r>
    </w:p>
    <w:p w:rsidR="00E13F16" w:rsidRDefault="00E13F16" w:rsidP="00E13F16">
      <w:pPr>
        <w:ind w:left="360"/>
      </w:pPr>
    </w:p>
    <w:p w:rsidR="00E13F16" w:rsidRDefault="00E13F16" w:rsidP="00E13F16">
      <w:pPr>
        <w:ind w:left="360"/>
      </w:pPr>
      <w:r w:rsidRPr="00AB7897">
        <w:rPr>
          <w:b/>
        </w:rPr>
        <w:t>QUICK RATIO</w:t>
      </w:r>
      <w:r>
        <w:t xml:space="preserve">------acid test ratio----used to assess </w:t>
      </w:r>
      <w:proofErr w:type="gramStart"/>
      <w:r>
        <w:t>short term</w:t>
      </w:r>
      <w:proofErr w:type="gramEnd"/>
      <w:r>
        <w:t xml:space="preserve"> liquidity </w:t>
      </w:r>
    </w:p>
    <w:p w:rsidR="00E13F16" w:rsidRDefault="00E13F16" w:rsidP="00E13F16">
      <w:pPr>
        <w:ind w:left="360"/>
      </w:pPr>
    </w:p>
    <w:p w:rsidR="00E13F16" w:rsidRDefault="00E13F16" w:rsidP="00E13F16">
      <w:pPr>
        <w:ind w:left="360"/>
      </w:pPr>
      <w:r>
        <w:t>Quick ratio= current assets – inventory – prepaid expenses / current liabilities</w:t>
      </w:r>
    </w:p>
    <w:p w:rsidR="00E13F16" w:rsidRDefault="00E13F16" w:rsidP="00E13F16">
      <w:pPr>
        <w:ind w:left="360"/>
      </w:pPr>
    </w:p>
    <w:p w:rsidR="00E13F16" w:rsidRDefault="00E13F16" w:rsidP="00E13F16"/>
    <w:p w:rsidR="00E13F16" w:rsidRDefault="00E13F16" w:rsidP="00E13F16">
      <w:r>
        <w:t>**</w:t>
      </w:r>
      <w:proofErr w:type="gramStart"/>
      <w:r>
        <w:t>both</w:t>
      </w:r>
      <w:proofErr w:type="gramEnd"/>
      <w:r>
        <w:t xml:space="preserve"> ratios used by banks to assess company’s debt-servicing ability. </w:t>
      </w:r>
    </w:p>
    <w:p w:rsidR="00E13F16" w:rsidRDefault="00E13F16" w:rsidP="00E13F16">
      <w:r>
        <w:t>**</w:t>
      </w:r>
      <w:proofErr w:type="gramStart"/>
      <w:r>
        <w:t>lenders</w:t>
      </w:r>
      <w:proofErr w:type="gramEnd"/>
      <w:r>
        <w:t xml:space="preserve"> will often build current ratio and quick-ratio related covenants </w:t>
      </w:r>
      <w:proofErr w:type="spellStart"/>
      <w:r>
        <w:t>a.k.a</w:t>
      </w:r>
      <w:proofErr w:type="spellEnd"/>
      <w:r>
        <w:t xml:space="preserve"> minimum conditions set by the lender, if not met, can trigger immediate repayment of loan. </w:t>
      </w:r>
    </w:p>
    <w:p w:rsidR="00E13F16" w:rsidRDefault="00E13F16" w:rsidP="00E13F16">
      <w:r>
        <w:t>**</w:t>
      </w:r>
      <w:proofErr w:type="gramStart"/>
      <w:r>
        <w:t>lenders</w:t>
      </w:r>
      <w:proofErr w:type="gramEnd"/>
      <w:r>
        <w:t xml:space="preserve"> set minimum current and quick ratios that must be met and it is important for financial statement users to be aware of this. </w:t>
      </w:r>
    </w:p>
    <w:p w:rsidR="00E13F16" w:rsidRDefault="00E13F16" w:rsidP="00E13F16"/>
    <w:p w:rsidR="00AF661C" w:rsidRDefault="00AF661C" w:rsidP="00E13F16"/>
    <w:p w:rsidR="00AF661C" w:rsidRDefault="00AF661C" w:rsidP="00E13F16"/>
    <w:p w:rsidR="00AF661C" w:rsidRDefault="00AF661C" w:rsidP="00E13F16"/>
    <w:p w:rsidR="00E13F16" w:rsidRDefault="00E13F16" w:rsidP="00E13F16">
      <w:r>
        <w:t>How effective has the</w:t>
      </w:r>
      <w:r w:rsidR="00AF661C">
        <w:t xml:space="preserve"> company been at collecting its accounts receivable?</w:t>
      </w:r>
    </w:p>
    <w:p w:rsidR="00AF661C" w:rsidRDefault="00AF661C" w:rsidP="00E13F16"/>
    <w:p w:rsidR="00AF661C" w:rsidRPr="00AB7897" w:rsidRDefault="00AF661C" w:rsidP="00E13F16">
      <w:pPr>
        <w:rPr>
          <w:b/>
        </w:rPr>
      </w:pPr>
      <w:r w:rsidRPr="00AB7897">
        <w:rPr>
          <w:b/>
        </w:rPr>
        <w:t>Accounts receivable turnover ratio</w:t>
      </w:r>
    </w:p>
    <w:p w:rsidR="00AF661C" w:rsidRDefault="00AF661C" w:rsidP="00E13F16"/>
    <w:p w:rsidR="00AF661C" w:rsidRDefault="00AF661C" w:rsidP="00E13F16">
      <w:r>
        <w:t>Accounts receivable turnover ratio = credit sales / average accounts receivable*</w:t>
      </w:r>
    </w:p>
    <w:p w:rsidR="00AF661C" w:rsidRDefault="00AF661C" w:rsidP="00E13F16"/>
    <w:p w:rsidR="00AF661C" w:rsidRDefault="00AF661C" w:rsidP="00E13F16">
      <w:r>
        <w:t>*</w:t>
      </w:r>
      <w:proofErr w:type="gramStart"/>
      <w:r>
        <w:t>average</w:t>
      </w:r>
      <w:proofErr w:type="gramEnd"/>
      <w:r>
        <w:t xml:space="preserve"> accounts receivable = (accounts receivable at the beginning of the year + accounts receivable at the end of the year)/2</w:t>
      </w:r>
    </w:p>
    <w:p w:rsidR="00AF661C" w:rsidRDefault="00AF661C" w:rsidP="00E13F16"/>
    <w:p w:rsidR="00AF661C" w:rsidRDefault="00AF661C" w:rsidP="00E13F16">
      <w:r>
        <w:t>*</w:t>
      </w:r>
      <w:proofErr w:type="gramStart"/>
      <w:r>
        <w:t>assume</w:t>
      </w:r>
      <w:proofErr w:type="gramEnd"/>
      <w:r>
        <w:t xml:space="preserve"> that all the sales are credit sales </w:t>
      </w:r>
    </w:p>
    <w:p w:rsidR="00AF661C" w:rsidRDefault="00AF661C" w:rsidP="00E13F16"/>
    <w:p w:rsidR="00AF661C" w:rsidRPr="00AB7897" w:rsidRDefault="00AF661C" w:rsidP="00E13F16">
      <w:pPr>
        <w:rPr>
          <w:b/>
        </w:rPr>
      </w:pPr>
      <w:r w:rsidRPr="00AB7897">
        <w:rPr>
          <w:b/>
        </w:rPr>
        <w:t>Average collection period</w:t>
      </w:r>
    </w:p>
    <w:p w:rsidR="00AF661C" w:rsidRDefault="00AF661C" w:rsidP="00E13F16"/>
    <w:p w:rsidR="00AF661C" w:rsidRDefault="00AF661C" w:rsidP="00E13F16">
      <w:r>
        <w:t>Average collection period = 365/ accounts receivable turnover</w:t>
      </w:r>
    </w:p>
    <w:p w:rsidR="00AF661C" w:rsidRDefault="00AF661C" w:rsidP="00E13F16"/>
    <w:p w:rsidR="00AF661C" w:rsidRDefault="00AF661C" w:rsidP="00E13F16">
      <w:r>
        <w:t>**</w:t>
      </w:r>
      <w:proofErr w:type="gramStart"/>
      <w:r>
        <w:t>other</w:t>
      </w:r>
      <w:proofErr w:type="gramEnd"/>
      <w:r>
        <w:t xml:space="preserve"> way to analyze the performance of accounts receivable is to compare a company’s average collection period with the </w:t>
      </w:r>
      <w:proofErr w:type="spellStart"/>
      <w:r>
        <w:t>companys</w:t>
      </w:r>
      <w:proofErr w:type="spellEnd"/>
      <w:r>
        <w:t xml:space="preserve"> normal credit terms. If the company normal credit terms </w:t>
      </w:r>
      <w:proofErr w:type="gramStart"/>
      <w:r>
        <w:t>are</w:t>
      </w:r>
      <w:proofErr w:type="gramEnd"/>
      <w:r>
        <w:t xml:space="preserve"> 30 days, then you would expect that the average collection period would be 30 days or fewer. </w:t>
      </w:r>
    </w:p>
    <w:p w:rsidR="00AF661C" w:rsidRDefault="00AF661C" w:rsidP="00E13F16">
      <w:bookmarkStart w:id="0" w:name="_GoBack"/>
      <w:bookmarkEnd w:id="0"/>
    </w:p>
    <w:p w:rsidR="00E13F16" w:rsidRDefault="00E13F16" w:rsidP="00E13F16">
      <w:pPr>
        <w:ind w:left="360"/>
      </w:pPr>
    </w:p>
    <w:sectPr w:rsidR="00E13F16" w:rsidSect="002F61A8">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D52D8"/>
    <w:multiLevelType w:val="hybridMultilevel"/>
    <w:tmpl w:val="F5C2CCAE"/>
    <w:lvl w:ilvl="0" w:tplc="52DEA4A0">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8F10816"/>
    <w:multiLevelType w:val="hybridMultilevel"/>
    <w:tmpl w:val="FBEAEFD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491A1EF6"/>
    <w:multiLevelType w:val="hybridMultilevel"/>
    <w:tmpl w:val="65F24E5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4EED23D0"/>
    <w:multiLevelType w:val="hybridMultilevel"/>
    <w:tmpl w:val="FE1C3B6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595677E5"/>
    <w:multiLevelType w:val="hybridMultilevel"/>
    <w:tmpl w:val="81B6CC1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5E577298"/>
    <w:multiLevelType w:val="hybridMultilevel"/>
    <w:tmpl w:val="B91E4BE0"/>
    <w:lvl w:ilvl="0" w:tplc="7AAE082C">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EF4"/>
    <w:rsid w:val="00001DD5"/>
    <w:rsid w:val="00063A7A"/>
    <w:rsid w:val="00077BFE"/>
    <w:rsid w:val="000B1F48"/>
    <w:rsid w:val="00196800"/>
    <w:rsid w:val="002662B5"/>
    <w:rsid w:val="002B60EC"/>
    <w:rsid w:val="002F61A8"/>
    <w:rsid w:val="003E634B"/>
    <w:rsid w:val="005011CB"/>
    <w:rsid w:val="005A6EF4"/>
    <w:rsid w:val="005F6B63"/>
    <w:rsid w:val="00776B98"/>
    <w:rsid w:val="007807B9"/>
    <w:rsid w:val="007D33FE"/>
    <w:rsid w:val="007E589D"/>
    <w:rsid w:val="00857D0B"/>
    <w:rsid w:val="008F5677"/>
    <w:rsid w:val="009364EB"/>
    <w:rsid w:val="00961923"/>
    <w:rsid w:val="00A7575A"/>
    <w:rsid w:val="00AB7897"/>
    <w:rsid w:val="00AF661C"/>
    <w:rsid w:val="00B26737"/>
    <w:rsid w:val="00B73D51"/>
    <w:rsid w:val="00C81378"/>
    <w:rsid w:val="00C83991"/>
    <w:rsid w:val="00E13F16"/>
    <w:rsid w:val="00E1695D"/>
    <w:rsid w:val="00E94D36"/>
    <w:rsid w:val="00ED45A6"/>
    <w:rsid w:val="00F8266C"/>
    <w:rsid w:val="00FB0BD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48FC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F6B63"/>
    <w:pPr>
      <w:ind w:left="720"/>
      <w:contextualSpacing/>
    </w:pPr>
  </w:style>
  <w:style w:type="table" w:styleId="Grille">
    <w:name w:val="Table Grid"/>
    <w:basedOn w:val="TableauNormal"/>
    <w:uiPriority w:val="59"/>
    <w:rsid w:val="005011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F6B63"/>
    <w:pPr>
      <w:ind w:left="720"/>
      <w:contextualSpacing/>
    </w:pPr>
  </w:style>
  <w:style w:type="table" w:styleId="Grille">
    <w:name w:val="Table Grid"/>
    <w:basedOn w:val="TableauNormal"/>
    <w:uiPriority w:val="59"/>
    <w:rsid w:val="005011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261</TotalTime>
  <Pages>9</Pages>
  <Words>2526</Words>
  <Characters>13897</Characters>
  <Application>Microsoft Macintosh Word</Application>
  <DocSecurity>0</DocSecurity>
  <Lines>115</Lines>
  <Paragraphs>32</Paragraphs>
  <ScaleCrop>false</ScaleCrop>
  <Company/>
  <LinksUpToDate>false</LinksUpToDate>
  <CharactersWithSpaces>16391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Chloé Stinis</dc:creator>
  <cp:keywords/>
  <dc:description/>
  <cp:lastModifiedBy>Chloé Stinis</cp:lastModifiedBy>
  <cp:revision>1</cp:revision>
  <dcterms:created xsi:type="dcterms:W3CDTF">2017-10-23T19:45:00Z</dcterms:created>
  <dcterms:modified xsi:type="dcterms:W3CDTF">2017-10-24T01:38:00Z</dcterms:modified>
</cp:coreProperties>
</file>