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EE9F0" w14:textId="767DE531" w:rsidR="00186394" w:rsidRPr="00186394" w:rsidRDefault="004A2B67" w:rsidP="001C6CF5">
      <w:pPr>
        <w:pStyle w:val="Title"/>
      </w:pPr>
      <w:r w:rsidRPr="00430EF8">
        <w:t>PATH3610:</w:t>
      </w:r>
    </w:p>
    <w:p w14:paraId="0B2C77D8" w14:textId="25E0006C" w:rsidR="00186394" w:rsidRDefault="00186394">
      <w:pPr>
        <w:rPr>
          <w:sz w:val="22"/>
        </w:rPr>
      </w:pPr>
      <w:r>
        <w:rPr>
          <w:sz w:val="22"/>
        </w:rPr>
        <w:t>(Hypo – reduced)</w:t>
      </w:r>
    </w:p>
    <w:p w14:paraId="73BE66A4" w14:textId="77777777" w:rsidR="00186394" w:rsidRDefault="00186394" w:rsidP="00186394">
      <w:pPr>
        <w:pStyle w:val="Heading1"/>
      </w:pPr>
      <w:r>
        <w:t xml:space="preserve">General Pathology </w:t>
      </w:r>
    </w:p>
    <w:p w14:paraId="1995D2FC" w14:textId="48655918" w:rsidR="00186394" w:rsidRDefault="00186394" w:rsidP="00186394">
      <w:pPr>
        <w:pStyle w:val="Heading3"/>
      </w:pPr>
      <w:r>
        <w:t xml:space="preserve"> Pathology of organ systems</w:t>
      </w:r>
    </w:p>
    <w:p w14:paraId="22F096EA" w14:textId="75AF6477" w:rsidR="00186394" w:rsidRDefault="00186394" w:rsidP="00186394">
      <w:r>
        <w:t xml:space="preserve">Disease – pathology – pathos means suffering </w:t>
      </w:r>
    </w:p>
    <w:p w14:paraId="64AE3053" w14:textId="1D2B92C0" w:rsidR="00186394" w:rsidRDefault="00186394" w:rsidP="00186394">
      <w:pPr>
        <w:pStyle w:val="ListParagraph"/>
        <w:numPr>
          <w:ilvl w:val="0"/>
          <w:numId w:val="3"/>
        </w:numPr>
      </w:pPr>
      <w:r>
        <w:t xml:space="preserve">Lesion is a structural change </w:t>
      </w:r>
    </w:p>
    <w:p w14:paraId="2BA99D61" w14:textId="3034AF14" w:rsidR="00186394" w:rsidRDefault="00186394" w:rsidP="00186394">
      <w:pPr>
        <w:pStyle w:val="ListParagraph"/>
        <w:numPr>
          <w:ilvl w:val="0"/>
          <w:numId w:val="3"/>
        </w:numPr>
      </w:pPr>
      <w:r>
        <w:t>Cause (of disease) can also be referred to as etiology</w:t>
      </w:r>
    </w:p>
    <w:p w14:paraId="702D5B3E" w14:textId="03E12E06" w:rsidR="00186394" w:rsidRDefault="00186394" w:rsidP="00186394">
      <w:pPr>
        <w:pStyle w:val="ListParagraph"/>
        <w:numPr>
          <w:ilvl w:val="0"/>
          <w:numId w:val="3"/>
        </w:numPr>
      </w:pPr>
      <w:r>
        <w:t xml:space="preserve">Pathogenesis is how a lesion develops (the cause, mechanism and lesion) </w:t>
      </w:r>
    </w:p>
    <w:p w14:paraId="6E62AA32" w14:textId="77777777" w:rsidR="00B911E1" w:rsidRDefault="00B911E1" w:rsidP="00186394">
      <w:pPr>
        <w:pStyle w:val="IntenseQuote"/>
        <w:jc w:val="left"/>
        <w:sectPr w:rsidR="00B911E1" w:rsidSect="00186394">
          <w:pgSz w:w="12240" w:h="15840"/>
          <w:pgMar w:top="720" w:right="720" w:bottom="720" w:left="720" w:header="708" w:footer="708" w:gutter="0"/>
          <w:cols w:space="708"/>
          <w:docGrid w:linePitch="360"/>
        </w:sectPr>
      </w:pPr>
    </w:p>
    <w:p w14:paraId="70AF5E44" w14:textId="6CAAC55E" w:rsidR="00186394" w:rsidRDefault="00186394" w:rsidP="004D74E7">
      <w:pPr>
        <w:pStyle w:val="IntenseQuote"/>
        <w:ind w:right="-483" w:hanging="1078"/>
        <w:jc w:val="left"/>
      </w:pPr>
      <w:r>
        <w:t>Cellular Injury and Adaptation – cell death</w:t>
      </w:r>
    </w:p>
    <w:p w14:paraId="58FD6B9D" w14:textId="336A1F9B" w:rsidR="00186394" w:rsidRDefault="00186394" w:rsidP="00186394">
      <w:pPr>
        <w:pStyle w:val="ListParagraph"/>
        <w:numPr>
          <w:ilvl w:val="0"/>
          <w:numId w:val="3"/>
        </w:numPr>
      </w:pPr>
      <w:r>
        <w:t xml:space="preserve">The degeneration of cells and cell death are seen as: </w:t>
      </w:r>
    </w:p>
    <w:p w14:paraId="094B48B1" w14:textId="57CFA9E8" w:rsidR="00186394" w:rsidRDefault="00186394" w:rsidP="00186394">
      <w:pPr>
        <w:pStyle w:val="ListParagraph"/>
        <w:numPr>
          <w:ilvl w:val="0"/>
          <w:numId w:val="4"/>
        </w:numPr>
      </w:pPr>
      <w:r>
        <w:t>Ulcer</w:t>
      </w:r>
    </w:p>
    <w:p w14:paraId="54B61088" w14:textId="11BA64F6" w:rsidR="00186394" w:rsidRDefault="00186394" w:rsidP="00186394">
      <w:pPr>
        <w:pStyle w:val="ListParagraph"/>
        <w:numPr>
          <w:ilvl w:val="0"/>
          <w:numId w:val="4"/>
        </w:numPr>
      </w:pPr>
      <w:r>
        <w:t xml:space="preserve">Pus </w:t>
      </w:r>
    </w:p>
    <w:p w14:paraId="36BFE1ED" w14:textId="3575EFCC" w:rsidR="00186394" w:rsidRDefault="00186394" w:rsidP="00186394">
      <w:pPr>
        <w:pStyle w:val="ListParagraph"/>
        <w:numPr>
          <w:ilvl w:val="0"/>
          <w:numId w:val="4"/>
        </w:numPr>
      </w:pPr>
      <w:r>
        <w:t>Burn</w:t>
      </w:r>
    </w:p>
    <w:p w14:paraId="087D27CD" w14:textId="6B194464" w:rsidR="00186394" w:rsidRDefault="00186394" w:rsidP="00186394">
      <w:pPr>
        <w:pStyle w:val="ListParagraph"/>
        <w:numPr>
          <w:ilvl w:val="0"/>
          <w:numId w:val="3"/>
        </w:numPr>
      </w:pPr>
      <w:r>
        <w:t xml:space="preserve">All of which are made up of dead cells </w:t>
      </w:r>
    </w:p>
    <w:p w14:paraId="20243776" w14:textId="77777777" w:rsidR="00186394" w:rsidRDefault="00186394" w:rsidP="00186394">
      <w:pPr>
        <w:rPr>
          <w:b/>
        </w:rPr>
      </w:pPr>
    </w:p>
    <w:p w14:paraId="4361AC09" w14:textId="45D69C75" w:rsidR="00186394" w:rsidRDefault="00186394" w:rsidP="004D74E7">
      <w:pPr>
        <w:pStyle w:val="IntenseQuote"/>
        <w:ind w:hanging="794"/>
        <w:jc w:val="left"/>
      </w:pPr>
      <w:r>
        <w:t xml:space="preserve">Stimulus/insult and injury: </w:t>
      </w:r>
    </w:p>
    <w:p w14:paraId="553D1D54" w14:textId="3899E3D0" w:rsidR="00186394" w:rsidRDefault="00186394" w:rsidP="00186394">
      <w:pPr>
        <w:pStyle w:val="ListParagraph"/>
        <w:numPr>
          <w:ilvl w:val="0"/>
          <w:numId w:val="3"/>
        </w:numPr>
      </w:pPr>
      <w:r>
        <w:t>Duration, severity, physiological state</w:t>
      </w:r>
    </w:p>
    <w:p w14:paraId="02C585C6" w14:textId="1776BA64" w:rsidR="00186394" w:rsidRDefault="00186394" w:rsidP="00186394">
      <w:pPr>
        <w:pStyle w:val="ListParagraph"/>
        <w:numPr>
          <w:ilvl w:val="1"/>
          <w:numId w:val="3"/>
        </w:numPr>
      </w:pPr>
      <w:r>
        <w:t xml:space="preserve">Adapt – reversible (stimulus) </w:t>
      </w:r>
    </w:p>
    <w:p w14:paraId="40D956B6" w14:textId="36788D91" w:rsidR="00186394" w:rsidRDefault="00186394" w:rsidP="00186394">
      <w:pPr>
        <w:pStyle w:val="ListParagraph"/>
        <w:numPr>
          <w:ilvl w:val="1"/>
          <w:numId w:val="3"/>
        </w:numPr>
      </w:pPr>
      <w:r>
        <w:t xml:space="preserve">Degenerate – reversible – (injury) </w:t>
      </w:r>
    </w:p>
    <w:p w14:paraId="49DBC26D" w14:textId="06D6B1D3" w:rsidR="00186394" w:rsidRDefault="00186394" w:rsidP="00186394">
      <w:pPr>
        <w:pStyle w:val="ListParagraph"/>
        <w:numPr>
          <w:ilvl w:val="1"/>
          <w:numId w:val="3"/>
        </w:numPr>
      </w:pPr>
      <w:r>
        <w:t>Death – irreversible – (injury)</w:t>
      </w:r>
    </w:p>
    <w:p w14:paraId="5373FC54" w14:textId="0BDCE3D1" w:rsidR="00B911E1" w:rsidRDefault="00B911E1" w:rsidP="00186394"/>
    <w:p w14:paraId="341C8E9C" w14:textId="4697CDAA" w:rsidR="00B911E1" w:rsidRDefault="00B911E1" w:rsidP="00186394"/>
    <w:p w14:paraId="48B9C82D" w14:textId="77777777" w:rsidR="00B911E1" w:rsidRDefault="00B911E1" w:rsidP="00186394">
      <w:pPr>
        <w:sectPr w:rsidR="00B911E1" w:rsidSect="00B911E1">
          <w:type w:val="continuous"/>
          <w:pgSz w:w="12240" w:h="15840"/>
          <w:pgMar w:top="720" w:right="720" w:bottom="720" w:left="720" w:header="708" w:footer="708" w:gutter="0"/>
          <w:cols w:num="2" w:space="708"/>
          <w:docGrid w:linePitch="360"/>
        </w:sectPr>
      </w:pPr>
    </w:p>
    <w:p w14:paraId="7570A305" w14:textId="5A283487" w:rsidR="00186394" w:rsidRPr="00186394" w:rsidRDefault="00186394" w:rsidP="00186394"/>
    <w:p w14:paraId="5EF7A18A" w14:textId="6839C8E5" w:rsidR="00186394" w:rsidRDefault="00430EF8" w:rsidP="00186394">
      <w:pPr>
        <w:pStyle w:val="IntenseQuote"/>
        <w:jc w:val="left"/>
      </w:pPr>
      <w:r w:rsidRPr="00186394">
        <w:t>Adaptation</w:t>
      </w:r>
      <w:r w:rsidR="00186394">
        <w:t>:</w:t>
      </w:r>
    </w:p>
    <w:p w14:paraId="3FD65D72" w14:textId="77777777" w:rsidR="00186394" w:rsidRDefault="00186394" w:rsidP="00186394">
      <w:pPr>
        <w:pStyle w:val="ListParagraph"/>
        <w:numPr>
          <w:ilvl w:val="0"/>
          <w:numId w:val="3"/>
        </w:numPr>
        <w:rPr>
          <w:sz w:val="22"/>
        </w:rPr>
      </w:pPr>
      <w:r>
        <w:rPr>
          <w:sz w:val="22"/>
        </w:rPr>
        <w:t>Hypertrophy</w:t>
      </w:r>
    </w:p>
    <w:p w14:paraId="2F92D2CD" w14:textId="25F47862" w:rsidR="00186394" w:rsidRDefault="00186394" w:rsidP="00186394">
      <w:pPr>
        <w:pStyle w:val="ListParagraph"/>
        <w:numPr>
          <w:ilvl w:val="0"/>
          <w:numId w:val="4"/>
        </w:numPr>
        <w:rPr>
          <w:sz w:val="22"/>
        </w:rPr>
      </w:pPr>
      <w:r>
        <w:rPr>
          <w:sz w:val="22"/>
        </w:rPr>
        <w:t xml:space="preserve">All cells </w:t>
      </w:r>
    </w:p>
    <w:p w14:paraId="2EBB0425" w14:textId="579AD04A" w:rsidR="00186394" w:rsidRDefault="00186394" w:rsidP="00186394">
      <w:pPr>
        <w:pStyle w:val="ListParagraph"/>
        <w:numPr>
          <w:ilvl w:val="0"/>
          <w:numId w:val="4"/>
        </w:numPr>
        <w:rPr>
          <w:sz w:val="22"/>
        </w:rPr>
      </w:pPr>
      <w:r>
        <w:rPr>
          <w:sz w:val="22"/>
        </w:rPr>
        <w:t>if you are training for an event you will stimulate which will include adaptation. With this adaptation and training muscles can get bigger (hypertrophy).</w:t>
      </w:r>
    </w:p>
    <w:p w14:paraId="7F499C2D" w14:textId="77777777" w:rsidR="00186394" w:rsidRDefault="00186394" w:rsidP="00186394">
      <w:pPr>
        <w:pStyle w:val="ListParagraph"/>
        <w:numPr>
          <w:ilvl w:val="0"/>
          <w:numId w:val="4"/>
        </w:numPr>
        <w:rPr>
          <w:sz w:val="22"/>
        </w:rPr>
      </w:pPr>
      <w:r>
        <w:rPr>
          <w:sz w:val="22"/>
        </w:rPr>
        <w:t>Atrophy is the opposite</w:t>
      </w:r>
    </w:p>
    <w:p w14:paraId="058027A2" w14:textId="77777777" w:rsidR="00186394" w:rsidRDefault="00186394" w:rsidP="00186394">
      <w:pPr>
        <w:pStyle w:val="ListParagraph"/>
        <w:numPr>
          <w:ilvl w:val="0"/>
          <w:numId w:val="3"/>
        </w:numPr>
        <w:rPr>
          <w:sz w:val="22"/>
        </w:rPr>
      </w:pPr>
      <w:r>
        <w:rPr>
          <w:sz w:val="22"/>
        </w:rPr>
        <w:t>Hyperplasia</w:t>
      </w:r>
    </w:p>
    <w:p w14:paraId="6BFCA1C8" w14:textId="60E9B3AF" w:rsidR="00186394" w:rsidRDefault="00186394" w:rsidP="00186394">
      <w:pPr>
        <w:pStyle w:val="ListParagraph"/>
        <w:numPr>
          <w:ilvl w:val="0"/>
          <w:numId w:val="4"/>
        </w:numPr>
        <w:rPr>
          <w:sz w:val="22"/>
        </w:rPr>
      </w:pPr>
      <w:r>
        <w:rPr>
          <w:sz w:val="22"/>
        </w:rPr>
        <w:t xml:space="preserve">Labile and stable cells </w:t>
      </w:r>
    </w:p>
    <w:p w14:paraId="009F1B04" w14:textId="36489FF7" w:rsidR="00186394" w:rsidRDefault="00186394" w:rsidP="00186394">
      <w:pPr>
        <w:pStyle w:val="ListParagraph"/>
        <w:numPr>
          <w:ilvl w:val="2"/>
          <w:numId w:val="3"/>
        </w:numPr>
        <w:rPr>
          <w:sz w:val="22"/>
        </w:rPr>
      </w:pPr>
      <w:r>
        <w:rPr>
          <w:sz w:val="22"/>
        </w:rPr>
        <w:t>Labile cells are cells that multiply constantly throughout life. stable cells when stimulated will divide, they only multiply when they are needed</w:t>
      </w:r>
    </w:p>
    <w:p w14:paraId="6969A060" w14:textId="6561AF58" w:rsidR="00186394" w:rsidRPr="00186394" w:rsidRDefault="00186394" w:rsidP="00186394">
      <w:pPr>
        <w:pStyle w:val="ListParagraph"/>
        <w:numPr>
          <w:ilvl w:val="0"/>
          <w:numId w:val="4"/>
        </w:numPr>
        <w:ind w:left="1134"/>
        <w:rPr>
          <w:sz w:val="22"/>
        </w:rPr>
      </w:pPr>
      <w:r w:rsidRPr="00186394">
        <w:rPr>
          <w:sz w:val="22"/>
        </w:rPr>
        <w:t>There are some cells that can increase in number during stimulus and adaptation, (taking off shoes and walking around the bottoms of feet get thicker… this is known as hyperplasia) Hyperplasia is an adaptation by stimulus which results in more cells forming. Cells of the skin can undergo hyperplasia.</w:t>
      </w:r>
    </w:p>
    <w:p w14:paraId="1B2D8D9D" w14:textId="45BC71E1" w:rsidR="00186394" w:rsidRPr="00186394" w:rsidRDefault="00186394" w:rsidP="00186394">
      <w:pPr>
        <w:rPr>
          <w:sz w:val="22"/>
        </w:rPr>
      </w:pPr>
    </w:p>
    <w:p w14:paraId="260D552F" w14:textId="632E1BAA" w:rsidR="00186394" w:rsidRPr="00186394" w:rsidRDefault="00186394" w:rsidP="00186394">
      <w:pPr>
        <w:rPr>
          <w:sz w:val="22"/>
        </w:rPr>
      </w:pPr>
      <w:r>
        <w:rPr>
          <w:sz w:val="22"/>
        </w:rPr>
        <w:t>(</w:t>
      </w:r>
      <w:proofErr w:type="spellStart"/>
      <w:r>
        <w:rPr>
          <w:sz w:val="22"/>
        </w:rPr>
        <w:t>atrophia</w:t>
      </w:r>
      <w:proofErr w:type="spellEnd"/>
      <w:r>
        <w:rPr>
          <w:sz w:val="22"/>
        </w:rPr>
        <w:t xml:space="preserve"> – not fed; -</w:t>
      </w:r>
      <w:proofErr w:type="spellStart"/>
      <w:r>
        <w:rPr>
          <w:sz w:val="22"/>
        </w:rPr>
        <w:t>plasia</w:t>
      </w:r>
      <w:proofErr w:type="spellEnd"/>
      <w:r>
        <w:rPr>
          <w:sz w:val="22"/>
        </w:rPr>
        <w:t xml:space="preserve"> – to form)</w:t>
      </w:r>
      <w:r w:rsidR="00430EF8" w:rsidRPr="00186394">
        <w:rPr>
          <w:sz w:val="22"/>
        </w:rPr>
        <w:t xml:space="preserve"> </w:t>
      </w:r>
    </w:p>
    <w:p w14:paraId="4C49A4B1" w14:textId="77777777" w:rsidR="00CF317A" w:rsidRDefault="00CF317A">
      <w:pPr>
        <w:rPr>
          <w:sz w:val="22"/>
        </w:rPr>
      </w:pPr>
    </w:p>
    <w:p w14:paraId="40400B11" w14:textId="77777777" w:rsidR="00CF317A" w:rsidRDefault="00CF317A" w:rsidP="00186394">
      <w:pPr>
        <w:pStyle w:val="IntenseQuote"/>
        <w:jc w:val="both"/>
      </w:pPr>
      <w:r>
        <w:t>Response to injury:</w:t>
      </w:r>
    </w:p>
    <w:p w14:paraId="73F5732C" w14:textId="0D33EDBE" w:rsidR="00CF317A" w:rsidRDefault="00CF317A" w:rsidP="00186394">
      <w:r w:rsidRPr="00186394">
        <w:rPr>
          <w:b/>
        </w:rPr>
        <w:t xml:space="preserve">Permanent </w:t>
      </w:r>
      <w:r w:rsidR="00186394" w:rsidRPr="00186394">
        <w:rPr>
          <w:b/>
        </w:rPr>
        <w:t xml:space="preserve">(post-mitotic) </w:t>
      </w:r>
      <w:r w:rsidRPr="00186394">
        <w:rPr>
          <w:b/>
        </w:rPr>
        <w:t>cells:</w:t>
      </w:r>
      <w:r>
        <w:t xml:space="preserve"> in general conditions these cells do not have a group of cells that are continuously dividing. Cells of the brain (</w:t>
      </w:r>
      <w:r w:rsidRPr="00186394">
        <w:rPr>
          <w:u w:val="single"/>
        </w:rPr>
        <w:t>neurons are</w:t>
      </w:r>
      <w:r>
        <w:t xml:space="preserve"> permanent and do not divide… if lost gone forever). </w:t>
      </w:r>
      <w:r w:rsidRPr="00186394">
        <w:rPr>
          <w:u w:val="single"/>
        </w:rPr>
        <w:t>Cardiac myocyte</w:t>
      </w:r>
      <w:r>
        <w:t xml:space="preserve"> </w:t>
      </w:r>
      <w:r w:rsidR="00095169">
        <w:t>is</w:t>
      </w:r>
      <w:r>
        <w:t xml:space="preserve"> </w:t>
      </w:r>
      <w:r w:rsidR="00186394">
        <w:t>permanent</w:t>
      </w:r>
      <w:r>
        <w:t xml:space="preserve">, and </w:t>
      </w:r>
      <w:r w:rsidRPr="00186394">
        <w:rPr>
          <w:u w:val="single"/>
        </w:rPr>
        <w:t>skeletal myocyte</w:t>
      </w:r>
      <w:r>
        <w:t xml:space="preserve"> as many as you have is the same forever.  </w:t>
      </w:r>
    </w:p>
    <w:p w14:paraId="2A5063AF" w14:textId="354A4E6D" w:rsidR="00CF317A" w:rsidRDefault="00CF317A">
      <w:pPr>
        <w:rPr>
          <w:sz w:val="22"/>
        </w:rPr>
      </w:pPr>
    </w:p>
    <w:p w14:paraId="690CFE6C" w14:textId="49594F6E" w:rsidR="00CF317A" w:rsidRDefault="00CF317A">
      <w:pPr>
        <w:rPr>
          <w:sz w:val="22"/>
        </w:rPr>
      </w:pPr>
      <w:r w:rsidRPr="00186394">
        <w:rPr>
          <w:b/>
          <w:sz w:val="22"/>
        </w:rPr>
        <w:t>Stable cells</w:t>
      </w:r>
      <w:r w:rsidR="00186394">
        <w:rPr>
          <w:b/>
          <w:sz w:val="22"/>
        </w:rPr>
        <w:t xml:space="preserve"> (resting)</w:t>
      </w:r>
      <w:r w:rsidRPr="00186394">
        <w:rPr>
          <w:b/>
          <w:sz w:val="22"/>
        </w:rPr>
        <w:t>:</w:t>
      </w:r>
      <w:r>
        <w:rPr>
          <w:sz w:val="22"/>
        </w:rPr>
        <w:t xml:space="preserve"> the stem cells are resting, very slow, they don’t need to be replaced all the time. Smooth muscle cell (digestive tract and hair on arms). Can replace the cells and it is really slow but normally in resting.</w:t>
      </w:r>
    </w:p>
    <w:p w14:paraId="32896ADF" w14:textId="58F4107C" w:rsidR="00CF317A" w:rsidRDefault="00186394">
      <w:pPr>
        <w:rPr>
          <w:sz w:val="22"/>
        </w:rPr>
      </w:pPr>
      <w:r>
        <w:rPr>
          <w:sz w:val="22"/>
        </w:rPr>
        <w:t xml:space="preserve">Examples include: fibroblasts, smooth muscle cell, some epithelial cells (liver and kidney) </w:t>
      </w:r>
    </w:p>
    <w:p w14:paraId="2629421C" w14:textId="77777777" w:rsidR="00186394" w:rsidRDefault="00186394">
      <w:pPr>
        <w:rPr>
          <w:sz w:val="22"/>
        </w:rPr>
      </w:pPr>
    </w:p>
    <w:p w14:paraId="5CD5CD98" w14:textId="331E4B2B" w:rsidR="00CF317A" w:rsidRDefault="00CF317A">
      <w:pPr>
        <w:rPr>
          <w:sz w:val="22"/>
        </w:rPr>
      </w:pPr>
      <w:r w:rsidRPr="00186394">
        <w:rPr>
          <w:b/>
          <w:sz w:val="22"/>
        </w:rPr>
        <w:lastRenderedPageBreak/>
        <w:t>Labile cells</w:t>
      </w:r>
      <w:r w:rsidR="00186394">
        <w:rPr>
          <w:b/>
          <w:sz w:val="22"/>
        </w:rPr>
        <w:t xml:space="preserve"> (stem cells)</w:t>
      </w:r>
      <w:r w:rsidRPr="00186394">
        <w:rPr>
          <w:b/>
          <w:sz w:val="22"/>
        </w:rPr>
        <w:t>:</w:t>
      </w:r>
      <w:r>
        <w:rPr>
          <w:sz w:val="22"/>
        </w:rPr>
        <w:t xml:space="preserve"> a group of stem cells that are continuously replacing itself. Can recover from injury very quickly. Chemotherapy the labile cells are affected</w:t>
      </w:r>
      <w:r w:rsidR="00186394">
        <w:rPr>
          <w:sz w:val="22"/>
        </w:rPr>
        <w:t xml:space="preserve">. Examples include: epithelial cells of skin, stomach, intestine. Bone marrow progenitors/stem cells, and target of cytotoxic chemotherapy. </w:t>
      </w:r>
    </w:p>
    <w:p w14:paraId="2C367110" w14:textId="3F9C2E61" w:rsidR="00186394" w:rsidRDefault="00186394">
      <w:pPr>
        <w:rPr>
          <w:sz w:val="22"/>
        </w:rPr>
      </w:pPr>
    </w:p>
    <w:p w14:paraId="65AC2896" w14:textId="6E0AC444" w:rsidR="00186394" w:rsidRDefault="00186394">
      <w:pPr>
        <w:rPr>
          <w:sz w:val="22"/>
        </w:rPr>
      </w:pPr>
      <w:r>
        <w:rPr>
          <w:sz w:val="22"/>
        </w:rPr>
        <w:t xml:space="preserve">(myo-muscle; </w:t>
      </w:r>
      <w:proofErr w:type="spellStart"/>
      <w:r>
        <w:rPr>
          <w:sz w:val="22"/>
        </w:rPr>
        <w:t>cytos</w:t>
      </w:r>
      <w:proofErr w:type="spellEnd"/>
      <w:r>
        <w:rPr>
          <w:sz w:val="22"/>
        </w:rPr>
        <w:t xml:space="preserve"> -cell; progenitor – ancestor or parent; toxic – capable of causing death_</w:t>
      </w:r>
    </w:p>
    <w:p w14:paraId="113D1F3B" w14:textId="77777777" w:rsidR="00CF317A" w:rsidRDefault="00CF317A">
      <w:pPr>
        <w:rPr>
          <w:sz w:val="22"/>
        </w:rPr>
      </w:pPr>
    </w:p>
    <w:p w14:paraId="049A72EF" w14:textId="3437F14C" w:rsidR="00186394" w:rsidRDefault="00CF317A" w:rsidP="00186394">
      <w:pPr>
        <w:pStyle w:val="IntenseQuote"/>
        <w:jc w:val="left"/>
      </w:pPr>
      <w:r>
        <w:t xml:space="preserve"> Response vs healing</w:t>
      </w:r>
    </w:p>
    <w:p w14:paraId="5CC9915A" w14:textId="001A0568" w:rsidR="00186394" w:rsidRDefault="00186394">
      <w:pPr>
        <w:rPr>
          <w:sz w:val="22"/>
        </w:rPr>
      </w:pPr>
      <w:r>
        <w:rPr>
          <w:sz w:val="22"/>
        </w:rPr>
        <w:t>Healing is t</w:t>
      </w:r>
      <w:r w:rsidR="00CF317A">
        <w:rPr>
          <w:sz w:val="22"/>
        </w:rPr>
        <w:t>he body</w:t>
      </w:r>
      <w:r>
        <w:rPr>
          <w:sz w:val="22"/>
        </w:rPr>
        <w:t>’s</w:t>
      </w:r>
      <w:r w:rsidR="00CF317A">
        <w:rPr>
          <w:sz w:val="22"/>
        </w:rPr>
        <w:t xml:space="preserve"> responses to injuries</w:t>
      </w:r>
      <w:r>
        <w:rPr>
          <w:sz w:val="22"/>
        </w:rPr>
        <w:t xml:space="preserve"> - healing is by regenerations. It uses the same mechanisms but different name because a different process. Replace dead cells.</w:t>
      </w:r>
    </w:p>
    <w:p w14:paraId="70E3DA32" w14:textId="51454F07" w:rsidR="00CF317A" w:rsidRDefault="00CF317A">
      <w:pPr>
        <w:rPr>
          <w:sz w:val="22"/>
        </w:rPr>
      </w:pPr>
      <w:r>
        <w:rPr>
          <w:sz w:val="22"/>
        </w:rPr>
        <w:t>Adaptation is a response to a stimulation</w:t>
      </w:r>
      <w:r w:rsidR="00186394">
        <w:rPr>
          <w:sz w:val="22"/>
        </w:rPr>
        <w:t xml:space="preserve"> – it is hyperplasia, hypertrophy, also no response</w:t>
      </w:r>
    </w:p>
    <w:p w14:paraId="7036A01B" w14:textId="77777777" w:rsidR="00CF317A" w:rsidRDefault="00CF317A">
      <w:pPr>
        <w:rPr>
          <w:sz w:val="22"/>
        </w:rPr>
      </w:pPr>
    </w:p>
    <w:p w14:paraId="7AA91408" w14:textId="6AF5A91E" w:rsidR="00CF317A" w:rsidRDefault="00CF317A" w:rsidP="00186394">
      <w:pPr>
        <w:pStyle w:val="IntenseQuote"/>
        <w:jc w:val="left"/>
      </w:pPr>
      <w:r>
        <w:t>Principles of healing by regeneration</w:t>
      </w:r>
    </w:p>
    <w:p w14:paraId="43726A39" w14:textId="25B8AA6F" w:rsidR="00CF317A" w:rsidRDefault="00CF317A">
      <w:pPr>
        <w:rPr>
          <w:sz w:val="22"/>
        </w:rPr>
      </w:pPr>
      <w:r>
        <w:rPr>
          <w:sz w:val="22"/>
        </w:rPr>
        <w:t>To regenerate you need stem cells. System is a bunch of organs, you can</w:t>
      </w:r>
      <w:r w:rsidR="00186394">
        <w:rPr>
          <w:sz w:val="22"/>
        </w:rPr>
        <w:t>’</w:t>
      </w:r>
      <w:r>
        <w:rPr>
          <w:sz w:val="22"/>
        </w:rPr>
        <w:t xml:space="preserve">t regenerate organs and therefore can regenerate systems. </w:t>
      </w:r>
      <w:r w:rsidR="00D70473">
        <w:rPr>
          <w:sz w:val="22"/>
        </w:rPr>
        <w:t xml:space="preserve">Primary tissue may or may not depending on organ. Supporting tissue can, blood vessels can. </w:t>
      </w:r>
    </w:p>
    <w:p w14:paraId="1761D52A" w14:textId="6D49AB81" w:rsidR="00D70473" w:rsidRDefault="00186394" w:rsidP="00186394">
      <w:pPr>
        <w:pStyle w:val="ListParagraph"/>
        <w:numPr>
          <w:ilvl w:val="0"/>
          <w:numId w:val="3"/>
        </w:numPr>
        <w:rPr>
          <w:sz w:val="22"/>
        </w:rPr>
      </w:pPr>
      <w:r>
        <w:rPr>
          <w:sz w:val="22"/>
        </w:rPr>
        <w:t>Systems – no</w:t>
      </w:r>
    </w:p>
    <w:p w14:paraId="50E1CA61" w14:textId="1C4E3DED" w:rsidR="00186394" w:rsidRDefault="00186394" w:rsidP="00186394">
      <w:pPr>
        <w:pStyle w:val="ListParagraph"/>
        <w:numPr>
          <w:ilvl w:val="0"/>
          <w:numId w:val="3"/>
        </w:numPr>
        <w:rPr>
          <w:sz w:val="22"/>
        </w:rPr>
      </w:pPr>
      <w:r>
        <w:rPr>
          <w:sz w:val="22"/>
        </w:rPr>
        <w:t xml:space="preserve">Organ – no in mammals </w:t>
      </w:r>
    </w:p>
    <w:p w14:paraId="00AA7269" w14:textId="5FF6FC3E" w:rsidR="00186394" w:rsidRDefault="00186394" w:rsidP="00186394">
      <w:pPr>
        <w:pStyle w:val="ListParagraph"/>
        <w:numPr>
          <w:ilvl w:val="0"/>
          <w:numId w:val="4"/>
        </w:numPr>
        <w:rPr>
          <w:sz w:val="22"/>
        </w:rPr>
      </w:pPr>
      <w:r>
        <w:rPr>
          <w:sz w:val="22"/>
        </w:rPr>
        <w:t>Primary tissue</w:t>
      </w:r>
    </w:p>
    <w:p w14:paraId="2137B815" w14:textId="6B44FEBC" w:rsidR="00186394" w:rsidRDefault="00186394" w:rsidP="00186394">
      <w:pPr>
        <w:pStyle w:val="ListParagraph"/>
        <w:numPr>
          <w:ilvl w:val="0"/>
          <w:numId w:val="4"/>
        </w:numPr>
        <w:rPr>
          <w:sz w:val="22"/>
        </w:rPr>
      </w:pPr>
      <w:r>
        <w:rPr>
          <w:sz w:val="22"/>
        </w:rPr>
        <w:t>Supporting tissue (fibrous tissue)</w:t>
      </w:r>
    </w:p>
    <w:p w14:paraId="50ED5CD8" w14:textId="723725CA" w:rsidR="00186394" w:rsidRDefault="00186394" w:rsidP="00186394">
      <w:pPr>
        <w:pStyle w:val="ListParagraph"/>
        <w:numPr>
          <w:ilvl w:val="0"/>
          <w:numId w:val="4"/>
        </w:numPr>
        <w:rPr>
          <w:sz w:val="22"/>
        </w:rPr>
      </w:pPr>
      <w:r>
        <w:rPr>
          <w:sz w:val="22"/>
        </w:rPr>
        <w:t>Blood vessels</w:t>
      </w:r>
    </w:p>
    <w:p w14:paraId="48B1A8CC" w14:textId="02D8D816" w:rsidR="00186394" w:rsidRDefault="00186394" w:rsidP="00186394">
      <w:pPr>
        <w:pStyle w:val="ListParagraph"/>
        <w:numPr>
          <w:ilvl w:val="0"/>
          <w:numId w:val="4"/>
        </w:numPr>
        <w:rPr>
          <w:sz w:val="22"/>
        </w:rPr>
      </w:pPr>
      <w:r>
        <w:rPr>
          <w:sz w:val="22"/>
        </w:rPr>
        <w:t xml:space="preserve">Other cells </w:t>
      </w:r>
    </w:p>
    <w:p w14:paraId="53E664E3" w14:textId="4F3C5A30" w:rsidR="00186394" w:rsidRDefault="00186394" w:rsidP="00186394">
      <w:pPr>
        <w:pStyle w:val="ListParagraph"/>
        <w:numPr>
          <w:ilvl w:val="0"/>
          <w:numId w:val="3"/>
        </w:numPr>
        <w:rPr>
          <w:sz w:val="22"/>
        </w:rPr>
      </w:pPr>
      <w:r>
        <w:rPr>
          <w:sz w:val="22"/>
        </w:rPr>
        <w:t>Tissue – YES</w:t>
      </w:r>
    </w:p>
    <w:p w14:paraId="595CD135" w14:textId="3F4F065B" w:rsidR="00186394" w:rsidRDefault="00186394" w:rsidP="00186394">
      <w:pPr>
        <w:pStyle w:val="ListParagraph"/>
        <w:numPr>
          <w:ilvl w:val="0"/>
          <w:numId w:val="4"/>
        </w:numPr>
        <w:rPr>
          <w:sz w:val="22"/>
        </w:rPr>
      </w:pPr>
      <w:r>
        <w:rPr>
          <w:sz w:val="22"/>
        </w:rPr>
        <w:t xml:space="preserve">Similar cells together (and their product) </w:t>
      </w:r>
    </w:p>
    <w:p w14:paraId="78AB6F6F" w14:textId="1EEB983F" w:rsidR="00186394" w:rsidRPr="00186394" w:rsidRDefault="00186394" w:rsidP="00186394">
      <w:pPr>
        <w:pStyle w:val="ListParagraph"/>
        <w:numPr>
          <w:ilvl w:val="0"/>
          <w:numId w:val="3"/>
        </w:numPr>
        <w:rPr>
          <w:sz w:val="22"/>
        </w:rPr>
      </w:pPr>
      <w:r>
        <w:rPr>
          <w:sz w:val="22"/>
        </w:rPr>
        <w:t>Cell - Yes</w:t>
      </w:r>
    </w:p>
    <w:p w14:paraId="1F3B788A" w14:textId="4CE826C4" w:rsidR="00D70473" w:rsidRDefault="00D70473" w:rsidP="00186394">
      <w:pPr>
        <w:pStyle w:val="IntenseQuote"/>
        <w:jc w:val="left"/>
      </w:pPr>
      <w:r>
        <w:t xml:space="preserve">Cell cycle: </w:t>
      </w:r>
    </w:p>
    <w:p w14:paraId="478BF629" w14:textId="36F32FA1" w:rsidR="00D70473" w:rsidRPr="00186394" w:rsidRDefault="00186394" w:rsidP="00186394">
      <w:pPr>
        <w:pStyle w:val="ListParagraph"/>
        <w:numPr>
          <w:ilvl w:val="0"/>
          <w:numId w:val="3"/>
        </w:numPr>
        <w:rPr>
          <w:sz w:val="22"/>
        </w:rPr>
      </w:pPr>
      <w:r>
        <w:rPr>
          <w:noProof/>
        </w:rPr>
        <w:drawing>
          <wp:anchor distT="0" distB="0" distL="114300" distR="114300" simplePos="0" relativeHeight="251658240" behindDoc="0" locked="0" layoutInCell="1" allowOverlap="1" wp14:anchorId="261B7370" wp14:editId="184756A6">
            <wp:simplePos x="0" y="0"/>
            <wp:positionH relativeFrom="column">
              <wp:posOffset>0</wp:posOffset>
            </wp:positionH>
            <wp:positionV relativeFrom="paragraph">
              <wp:posOffset>45866</wp:posOffset>
            </wp:positionV>
            <wp:extent cx="1441450" cy="1350010"/>
            <wp:effectExtent l="0" t="0" r="635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r="10915" b="15768"/>
                    <a:stretch/>
                  </pic:blipFill>
                  <pic:spPr bwMode="auto">
                    <a:xfrm>
                      <a:off x="0" y="0"/>
                      <a:ext cx="1441450" cy="1350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70473" w:rsidRPr="00186394">
        <w:rPr>
          <w:sz w:val="22"/>
        </w:rPr>
        <w:t xml:space="preserve">G0 – </w:t>
      </w:r>
      <w:r w:rsidRPr="00186394">
        <w:rPr>
          <w:sz w:val="22"/>
        </w:rPr>
        <w:t xml:space="preserve">Resting - </w:t>
      </w:r>
      <w:r w:rsidR="00D70473" w:rsidRPr="00186394">
        <w:rPr>
          <w:sz w:val="22"/>
        </w:rPr>
        <w:t xml:space="preserve">most cells in body. To enter cell cycle and divide there has to be a stimulus. </w:t>
      </w:r>
    </w:p>
    <w:p w14:paraId="5F6F6D4B" w14:textId="65BD6BD9" w:rsidR="00D70473" w:rsidRPr="00186394" w:rsidRDefault="00D70473" w:rsidP="00186394">
      <w:pPr>
        <w:pStyle w:val="ListParagraph"/>
        <w:numPr>
          <w:ilvl w:val="0"/>
          <w:numId w:val="3"/>
        </w:numPr>
        <w:rPr>
          <w:sz w:val="22"/>
        </w:rPr>
      </w:pPr>
      <w:r w:rsidRPr="00186394">
        <w:rPr>
          <w:sz w:val="22"/>
        </w:rPr>
        <w:t xml:space="preserve">G1 – </w:t>
      </w:r>
      <w:proofErr w:type="spellStart"/>
      <w:r w:rsidR="00186394" w:rsidRPr="00186394">
        <w:rPr>
          <w:sz w:val="22"/>
        </w:rPr>
        <w:t>Presynthetic</w:t>
      </w:r>
      <w:proofErr w:type="spellEnd"/>
      <w:r w:rsidR="00186394" w:rsidRPr="00186394">
        <w:rPr>
          <w:sz w:val="22"/>
        </w:rPr>
        <w:t xml:space="preserve"> - </w:t>
      </w:r>
      <w:r w:rsidRPr="00186394">
        <w:rPr>
          <w:sz w:val="22"/>
        </w:rPr>
        <w:t xml:space="preserve">after stimulus </w:t>
      </w:r>
    </w:p>
    <w:p w14:paraId="50C0AD63" w14:textId="3AFDBB3A" w:rsidR="00D70473" w:rsidRPr="00186394" w:rsidRDefault="00D70473" w:rsidP="00186394">
      <w:pPr>
        <w:pStyle w:val="ListParagraph"/>
        <w:numPr>
          <w:ilvl w:val="0"/>
          <w:numId w:val="3"/>
        </w:numPr>
        <w:rPr>
          <w:sz w:val="22"/>
        </w:rPr>
      </w:pPr>
      <w:r w:rsidRPr="00186394">
        <w:rPr>
          <w:sz w:val="22"/>
        </w:rPr>
        <w:t xml:space="preserve">S – </w:t>
      </w:r>
      <w:r w:rsidR="00186394" w:rsidRPr="00186394">
        <w:rPr>
          <w:sz w:val="22"/>
        </w:rPr>
        <w:t>DNA synthesis</w:t>
      </w:r>
    </w:p>
    <w:p w14:paraId="0AC89253" w14:textId="6623FE5D" w:rsidR="00D70473" w:rsidRPr="00186394" w:rsidRDefault="00D70473" w:rsidP="00186394">
      <w:pPr>
        <w:pStyle w:val="ListParagraph"/>
        <w:numPr>
          <w:ilvl w:val="0"/>
          <w:numId w:val="3"/>
        </w:numPr>
        <w:rPr>
          <w:sz w:val="22"/>
        </w:rPr>
      </w:pPr>
      <w:r w:rsidRPr="00186394">
        <w:rPr>
          <w:sz w:val="22"/>
        </w:rPr>
        <w:t xml:space="preserve">G2 – </w:t>
      </w:r>
      <w:proofErr w:type="spellStart"/>
      <w:r w:rsidR="00186394" w:rsidRPr="00186394">
        <w:rPr>
          <w:sz w:val="22"/>
        </w:rPr>
        <w:t>Premitotic</w:t>
      </w:r>
      <w:proofErr w:type="spellEnd"/>
      <w:r w:rsidR="00186394" w:rsidRPr="00186394">
        <w:rPr>
          <w:sz w:val="22"/>
        </w:rPr>
        <w:t xml:space="preserve"> </w:t>
      </w:r>
    </w:p>
    <w:p w14:paraId="4BA22815" w14:textId="121A4E29" w:rsidR="00D70473" w:rsidRPr="00186394" w:rsidRDefault="00D70473" w:rsidP="00186394">
      <w:pPr>
        <w:pStyle w:val="ListParagraph"/>
        <w:numPr>
          <w:ilvl w:val="0"/>
          <w:numId w:val="3"/>
        </w:numPr>
        <w:rPr>
          <w:sz w:val="22"/>
        </w:rPr>
      </w:pPr>
      <w:r w:rsidRPr="00186394">
        <w:rPr>
          <w:sz w:val="22"/>
        </w:rPr>
        <w:t xml:space="preserve">M – </w:t>
      </w:r>
      <w:r w:rsidR="00186394" w:rsidRPr="00186394">
        <w:rPr>
          <w:sz w:val="22"/>
        </w:rPr>
        <w:t xml:space="preserve">mitotic - </w:t>
      </w:r>
      <w:r w:rsidRPr="00186394">
        <w:rPr>
          <w:sz w:val="22"/>
        </w:rPr>
        <w:t xml:space="preserve">when cell divides </w:t>
      </w:r>
    </w:p>
    <w:p w14:paraId="2C182876" w14:textId="5AF78EA8" w:rsidR="00186394" w:rsidRPr="00186394" w:rsidRDefault="00D70473" w:rsidP="00186394">
      <w:pPr>
        <w:pStyle w:val="ListParagraph"/>
        <w:numPr>
          <w:ilvl w:val="0"/>
          <w:numId w:val="3"/>
        </w:numPr>
        <w:rPr>
          <w:sz w:val="22"/>
        </w:rPr>
      </w:pPr>
      <w:r w:rsidRPr="00186394">
        <w:rPr>
          <w:sz w:val="22"/>
        </w:rPr>
        <w:t>Cell division (one or both can continue cell cycle or stay in the resting stage)</w:t>
      </w:r>
    </w:p>
    <w:p w14:paraId="37A1B8BE" w14:textId="636517D3" w:rsidR="00D70473" w:rsidRPr="00186394" w:rsidRDefault="00D70473" w:rsidP="00186394">
      <w:pPr>
        <w:pStyle w:val="ListParagraph"/>
        <w:numPr>
          <w:ilvl w:val="0"/>
          <w:numId w:val="3"/>
        </w:numPr>
        <w:rPr>
          <w:sz w:val="22"/>
        </w:rPr>
      </w:pPr>
      <w:r w:rsidRPr="00186394">
        <w:rPr>
          <w:sz w:val="22"/>
        </w:rPr>
        <w:t>X are check points: when cells divide there are tests done to check if the cell is normal, this checkpoint a cell cycle can be stopped and cell can be killed.</w:t>
      </w:r>
    </w:p>
    <w:p w14:paraId="523914D5" w14:textId="77777777" w:rsidR="00D70473" w:rsidRDefault="00D70473">
      <w:pPr>
        <w:rPr>
          <w:sz w:val="22"/>
        </w:rPr>
      </w:pPr>
    </w:p>
    <w:p w14:paraId="217F086F" w14:textId="4FD23DC1" w:rsidR="00186394" w:rsidRDefault="00D70473" w:rsidP="00186394">
      <w:pPr>
        <w:pStyle w:val="IntenseQuote"/>
        <w:jc w:val="left"/>
      </w:pPr>
      <w:r>
        <w:t>Cell cycle regulation:</w:t>
      </w:r>
    </w:p>
    <w:p w14:paraId="4F98002F" w14:textId="19C93E75" w:rsidR="00186394" w:rsidRDefault="00186394" w:rsidP="00186394">
      <w:r>
        <w:t xml:space="preserve">Growth factors (GF) (+ and -): </w:t>
      </w:r>
    </w:p>
    <w:p w14:paraId="586DD89B" w14:textId="28A29075" w:rsidR="00186394" w:rsidRDefault="00186394" w:rsidP="00186394">
      <w:pPr>
        <w:pStyle w:val="ListParagraph"/>
        <w:numPr>
          <w:ilvl w:val="0"/>
          <w:numId w:val="3"/>
        </w:numPr>
      </w:pPr>
      <w:r>
        <w:t>Epidermal growth factor (EGF)</w:t>
      </w:r>
    </w:p>
    <w:p w14:paraId="7F8CACF2" w14:textId="028FED47" w:rsidR="00186394" w:rsidRDefault="00186394" w:rsidP="00186394">
      <w:pPr>
        <w:pStyle w:val="ListParagraph"/>
        <w:numPr>
          <w:ilvl w:val="0"/>
          <w:numId w:val="3"/>
        </w:numPr>
      </w:pPr>
      <w:r>
        <w:t>Transforming growth factor (TGF) beta</w:t>
      </w:r>
    </w:p>
    <w:p w14:paraId="462DB82E" w14:textId="644D14A2" w:rsidR="00186394" w:rsidRDefault="00186394" w:rsidP="00186394">
      <w:pPr>
        <w:pStyle w:val="ListParagraph"/>
        <w:numPr>
          <w:ilvl w:val="0"/>
          <w:numId w:val="3"/>
        </w:numPr>
      </w:pPr>
      <w:r>
        <w:t>Insulin like growth factor (IGF)</w:t>
      </w:r>
    </w:p>
    <w:p w14:paraId="7C1D813C" w14:textId="23440FAD" w:rsidR="00186394" w:rsidRDefault="00186394" w:rsidP="00186394">
      <w:pPr>
        <w:pStyle w:val="ListParagraph"/>
        <w:numPr>
          <w:ilvl w:val="0"/>
          <w:numId w:val="3"/>
        </w:numPr>
      </w:pPr>
      <w:r>
        <w:t>Fibroblast growth factor (FGF)</w:t>
      </w:r>
    </w:p>
    <w:p w14:paraId="051A3738" w14:textId="0C16FECF" w:rsidR="00186394" w:rsidRPr="00186394" w:rsidRDefault="00186394" w:rsidP="00186394">
      <w:pPr>
        <w:pStyle w:val="ListParagraph"/>
        <w:numPr>
          <w:ilvl w:val="0"/>
          <w:numId w:val="3"/>
        </w:numPr>
      </w:pPr>
      <w:r>
        <w:t>Vascular endothelial growth factor (VEGF)</w:t>
      </w:r>
    </w:p>
    <w:p w14:paraId="4061C18A" w14:textId="7C4295F0" w:rsidR="00D70473" w:rsidRDefault="00D70473">
      <w:pPr>
        <w:rPr>
          <w:sz w:val="22"/>
        </w:rPr>
      </w:pPr>
      <w:r>
        <w:rPr>
          <w:sz w:val="22"/>
        </w:rPr>
        <w:t xml:space="preserve">There is a balance. If you cut your finger you want it to heal but you don’t want it to grow too long. </w:t>
      </w:r>
    </w:p>
    <w:p w14:paraId="014A9E62" w14:textId="77777777" w:rsidR="00D70473" w:rsidRDefault="00D70473">
      <w:pPr>
        <w:rPr>
          <w:sz w:val="22"/>
        </w:rPr>
      </w:pPr>
      <w:r>
        <w:rPr>
          <w:sz w:val="22"/>
        </w:rPr>
        <w:t xml:space="preserve">Growth factors (GF) make sure there is a balance. Epidermal growth factor was found in urine, some in salvia.  (in dogs). </w:t>
      </w:r>
    </w:p>
    <w:p w14:paraId="7FCE82FF" w14:textId="75329C28" w:rsidR="00D70473" w:rsidRDefault="00D70473">
      <w:pPr>
        <w:rPr>
          <w:sz w:val="22"/>
        </w:rPr>
      </w:pPr>
      <w:r>
        <w:rPr>
          <w:sz w:val="22"/>
        </w:rPr>
        <w:t>What regulates a cell cycle: hormones</w:t>
      </w:r>
      <w:r w:rsidR="00957388">
        <w:rPr>
          <w:sz w:val="22"/>
        </w:rPr>
        <w:t xml:space="preserve"> (stimulate from a distance), </w:t>
      </w:r>
      <w:r>
        <w:rPr>
          <w:sz w:val="22"/>
        </w:rPr>
        <w:t>growth factors</w:t>
      </w:r>
      <w:r w:rsidR="00957388">
        <w:rPr>
          <w:sz w:val="22"/>
        </w:rPr>
        <w:t xml:space="preserve">, and cytokines (affect movement). The </w:t>
      </w:r>
      <w:r w:rsidR="00186394">
        <w:rPr>
          <w:sz w:val="22"/>
        </w:rPr>
        <w:t xml:space="preserve">inherent </w:t>
      </w:r>
      <w:r w:rsidR="00957388">
        <w:rPr>
          <w:sz w:val="22"/>
        </w:rPr>
        <w:t>characteristics of a cell determine</w:t>
      </w:r>
      <w:r w:rsidR="00186394">
        <w:rPr>
          <w:sz w:val="22"/>
        </w:rPr>
        <w:t xml:space="preserve"> -</w:t>
      </w:r>
      <w:r w:rsidR="00957388">
        <w:rPr>
          <w:sz w:val="22"/>
        </w:rPr>
        <w:t xml:space="preserve"> Embryonic stem cells are found in the blood of fetuses.</w:t>
      </w:r>
      <w:r w:rsidR="00186394">
        <w:rPr>
          <w:sz w:val="22"/>
        </w:rPr>
        <w:t xml:space="preserve"> (pluripotent).</w:t>
      </w:r>
      <w:r w:rsidR="00957388">
        <w:rPr>
          <w:sz w:val="22"/>
        </w:rPr>
        <w:t xml:space="preserve"> </w:t>
      </w:r>
      <w:r w:rsidR="00186394">
        <w:rPr>
          <w:sz w:val="22"/>
        </w:rPr>
        <w:t>S</w:t>
      </w:r>
      <w:r w:rsidR="00957388">
        <w:rPr>
          <w:sz w:val="22"/>
        </w:rPr>
        <w:t>tem cells can regrow anything. A problem is controlling them, if you stimulate they can cause cancer. Adult stem cell: can only grow specific things liver cells only liver</w:t>
      </w:r>
      <w:r w:rsidR="00186394">
        <w:rPr>
          <w:sz w:val="22"/>
        </w:rPr>
        <w:t xml:space="preserve">, they are restricted differentiation patterns. </w:t>
      </w:r>
    </w:p>
    <w:p w14:paraId="319DA87D" w14:textId="59E6D731" w:rsidR="00186394" w:rsidRDefault="00186394">
      <w:pPr>
        <w:rPr>
          <w:sz w:val="22"/>
        </w:rPr>
      </w:pPr>
      <w:r>
        <w:rPr>
          <w:sz w:val="22"/>
        </w:rPr>
        <w:t>(</w:t>
      </w:r>
      <w:proofErr w:type="spellStart"/>
      <w:r>
        <w:rPr>
          <w:sz w:val="22"/>
        </w:rPr>
        <w:t>cytos</w:t>
      </w:r>
      <w:proofErr w:type="spellEnd"/>
      <w:r>
        <w:rPr>
          <w:sz w:val="22"/>
        </w:rPr>
        <w:t xml:space="preserve"> – cell; </w:t>
      </w:r>
      <w:proofErr w:type="spellStart"/>
      <w:r>
        <w:rPr>
          <w:sz w:val="22"/>
        </w:rPr>
        <w:t>kine</w:t>
      </w:r>
      <w:proofErr w:type="spellEnd"/>
      <w:r>
        <w:rPr>
          <w:sz w:val="22"/>
        </w:rPr>
        <w:t xml:space="preserve"> -movement; growth factor – cell growth and differentiation; hormone – stimulates at a distance) </w:t>
      </w:r>
    </w:p>
    <w:p w14:paraId="07DA69A4" w14:textId="61136F33" w:rsidR="00186394" w:rsidRDefault="00186394">
      <w:pPr>
        <w:rPr>
          <w:sz w:val="22"/>
        </w:rPr>
      </w:pPr>
    </w:p>
    <w:p w14:paraId="64B460B2" w14:textId="77777777" w:rsidR="00957388" w:rsidRDefault="00957388" w:rsidP="00186394">
      <w:pPr>
        <w:pStyle w:val="IntenseQuote"/>
        <w:jc w:val="left"/>
      </w:pPr>
      <w:r>
        <w:lastRenderedPageBreak/>
        <w:t>Cell Death – the terminology:</w:t>
      </w:r>
    </w:p>
    <w:p w14:paraId="4BF1B338" w14:textId="77777777" w:rsidR="00186394" w:rsidRDefault="00957388">
      <w:pPr>
        <w:rPr>
          <w:sz w:val="22"/>
        </w:rPr>
      </w:pPr>
      <w:r>
        <w:rPr>
          <w:sz w:val="22"/>
        </w:rPr>
        <w:t xml:space="preserve">Death of an organism, friend, family member, pet. Death is a normal process in our body. There are different levels of death. </w:t>
      </w:r>
    </w:p>
    <w:p w14:paraId="00746178" w14:textId="77777777" w:rsidR="00186394" w:rsidRDefault="00186394" w:rsidP="00186394">
      <w:pPr>
        <w:pStyle w:val="ListParagraph"/>
        <w:numPr>
          <w:ilvl w:val="0"/>
          <w:numId w:val="3"/>
        </w:numPr>
        <w:rPr>
          <w:sz w:val="22"/>
        </w:rPr>
      </w:pPr>
      <w:r>
        <w:rPr>
          <w:sz w:val="22"/>
        </w:rPr>
        <w:t xml:space="preserve">Macroscopic: </w:t>
      </w:r>
      <w:r w:rsidR="00957388" w:rsidRPr="00186394">
        <w:rPr>
          <w:sz w:val="22"/>
        </w:rPr>
        <w:t xml:space="preserve">Frostbite in fingers which is a macroscopic appearance because of blackness. Pus is also macroscopic. Gross means visual with eyes. </w:t>
      </w:r>
    </w:p>
    <w:p w14:paraId="7CE8164B" w14:textId="77777777" w:rsidR="00186394" w:rsidRDefault="00957388" w:rsidP="00186394">
      <w:pPr>
        <w:pStyle w:val="ListParagraph"/>
        <w:numPr>
          <w:ilvl w:val="0"/>
          <w:numId w:val="3"/>
        </w:numPr>
        <w:rPr>
          <w:sz w:val="22"/>
        </w:rPr>
      </w:pPr>
      <w:r w:rsidRPr="00186394">
        <w:rPr>
          <w:sz w:val="22"/>
        </w:rPr>
        <w:t xml:space="preserve">Histological (study of tissue at microscopic level). Cell death can be a normal component. Skin cells are programmed to die. </w:t>
      </w:r>
    </w:p>
    <w:p w14:paraId="76EE79E8" w14:textId="61B36E0A" w:rsidR="00957388" w:rsidRPr="00186394" w:rsidRDefault="00186394" w:rsidP="00186394">
      <w:pPr>
        <w:pStyle w:val="ListParagraph"/>
        <w:numPr>
          <w:ilvl w:val="0"/>
          <w:numId w:val="3"/>
        </w:numPr>
        <w:rPr>
          <w:sz w:val="22"/>
        </w:rPr>
      </w:pPr>
      <w:r>
        <w:rPr>
          <w:sz w:val="22"/>
        </w:rPr>
        <w:t>M</w:t>
      </w:r>
      <w:r w:rsidR="007F5853" w:rsidRPr="00186394">
        <w:rPr>
          <w:sz w:val="22"/>
        </w:rPr>
        <w:t>olecular pathways</w:t>
      </w:r>
    </w:p>
    <w:p w14:paraId="35C7B30A" w14:textId="77777777" w:rsidR="00957388" w:rsidRDefault="00957388">
      <w:pPr>
        <w:rPr>
          <w:sz w:val="22"/>
        </w:rPr>
      </w:pPr>
    </w:p>
    <w:p w14:paraId="492C66EA" w14:textId="77777777" w:rsidR="00957388" w:rsidRPr="00186394" w:rsidRDefault="00957388">
      <w:pPr>
        <w:rPr>
          <w:b/>
          <w:sz w:val="22"/>
        </w:rPr>
      </w:pPr>
      <w:r w:rsidRPr="00186394">
        <w:rPr>
          <w:b/>
          <w:sz w:val="22"/>
        </w:rPr>
        <w:t xml:space="preserve">Macroscopic appearance and descriptors of necrosis: </w:t>
      </w:r>
    </w:p>
    <w:p w14:paraId="47750882" w14:textId="29EB3698" w:rsidR="007F5853" w:rsidRPr="00186394" w:rsidRDefault="00186394" w:rsidP="00186394">
      <w:pPr>
        <w:pStyle w:val="ListParagraph"/>
        <w:numPr>
          <w:ilvl w:val="0"/>
          <w:numId w:val="3"/>
        </w:numPr>
        <w:rPr>
          <w:sz w:val="22"/>
        </w:rPr>
      </w:pPr>
      <w:r>
        <w:rPr>
          <w:sz w:val="22"/>
        </w:rPr>
        <w:t>Coagulative – dry g</w:t>
      </w:r>
      <w:r w:rsidR="007F5853" w:rsidRPr="00186394">
        <w:rPr>
          <w:sz w:val="22"/>
        </w:rPr>
        <w:t>angrene (dry gangrene is frostbite) AKA coagulative necrosis</w:t>
      </w:r>
    </w:p>
    <w:p w14:paraId="6FD43379" w14:textId="00F9313F" w:rsidR="007F5853" w:rsidRPr="00186394" w:rsidRDefault="007F5853" w:rsidP="00186394">
      <w:pPr>
        <w:pStyle w:val="ListParagraph"/>
        <w:numPr>
          <w:ilvl w:val="0"/>
          <w:numId w:val="3"/>
        </w:numPr>
        <w:rPr>
          <w:sz w:val="22"/>
        </w:rPr>
      </w:pPr>
      <w:r w:rsidRPr="00186394">
        <w:rPr>
          <w:sz w:val="22"/>
        </w:rPr>
        <w:t>Liquefactive necrosis</w:t>
      </w:r>
      <w:r w:rsidR="00186394">
        <w:rPr>
          <w:sz w:val="22"/>
        </w:rPr>
        <w:t xml:space="preserve"> – pus, abscess, wet gangrene </w:t>
      </w:r>
    </w:p>
    <w:p w14:paraId="3AC79767" w14:textId="55E20468" w:rsidR="007F5853" w:rsidRDefault="007F5853" w:rsidP="00186394">
      <w:pPr>
        <w:pStyle w:val="ListParagraph"/>
        <w:numPr>
          <w:ilvl w:val="0"/>
          <w:numId w:val="3"/>
        </w:numPr>
        <w:rPr>
          <w:sz w:val="22"/>
        </w:rPr>
      </w:pPr>
      <w:r w:rsidRPr="00186394">
        <w:rPr>
          <w:sz w:val="22"/>
        </w:rPr>
        <w:t xml:space="preserve">Caseous necrosis – dead tissue is dry and crumbly </w:t>
      </w:r>
    </w:p>
    <w:p w14:paraId="5ACFE544" w14:textId="629C3808" w:rsidR="00186394" w:rsidRPr="00186394" w:rsidRDefault="00186394" w:rsidP="00186394">
      <w:pPr>
        <w:rPr>
          <w:sz w:val="22"/>
        </w:rPr>
      </w:pPr>
      <w:r>
        <w:rPr>
          <w:sz w:val="22"/>
        </w:rPr>
        <w:t xml:space="preserve">(gangrene – localized death and decomposition of body tissue; caseous – like cheese) </w:t>
      </w:r>
    </w:p>
    <w:p w14:paraId="16081A5F" w14:textId="77777777" w:rsidR="007F5853" w:rsidRDefault="007F5853">
      <w:pPr>
        <w:rPr>
          <w:sz w:val="22"/>
        </w:rPr>
      </w:pPr>
    </w:p>
    <w:p w14:paraId="4FE85AB8" w14:textId="77777777" w:rsidR="007F5853" w:rsidRPr="00186394" w:rsidRDefault="007F5853">
      <w:pPr>
        <w:rPr>
          <w:b/>
          <w:sz w:val="22"/>
        </w:rPr>
      </w:pPr>
      <w:r w:rsidRPr="00186394">
        <w:rPr>
          <w:b/>
          <w:sz w:val="22"/>
        </w:rPr>
        <w:t>Cell death: Microscopic/histological descriptors; cell swelling:</w:t>
      </w:r>
    </w:p>
    <w:p w14:paraId="67B6261F" w14:textId="0DFF9584" w:rsidR="00406B6F" w:rsidRDefault="00186394" w:rsidP="00186394">
      <w:pPr>
        <w:pStyle w:val="ListParagraph"/>
        <w:numPr>
          <w:ilvl w:val="0"/>
          <w:numId w:val="3"/>
        </w:numPr>
        <w:rPr>
          <w:sz w:val="22"/>
        </w:rPr>
      </w:pPr>
      <w:r>
        <w:rPr>
          <w:sz w:val="22"/>
        </w:rPr>
        <w:t xml:space="preserve">Cell swelling (oncotic necrosis) </w:t>
      </w:r>
    </w:p>
    <w:p w14:paraId="6990F320" w14:textId="7458446F" w:rsidR="00186394" w:rsidRDefault="00186394" w:rsidP="00186394">
      <w:pPr>
        <w:pStyle w:val="ListParagraph"/>
        <w:numPr>
          <w:ilvl w:val="0"/>
          <w:numId w:val="4"/>
        </w:numPr>
        <w:rPr>
          <w:sz w:val="22"/>
        </w:rPr>
      </w:pPr>
      <w:r>
        <w:rPr>
          <w:sz w:val="22"/>
        </w:rPr>
        <w:t>Cellular (hydropic) swelling – plasma membrane and organelles injured, dysregulated ion and fluid homeostasis</w:t>
      </w:r>
    </w:p>
    <w:p w14:paraId="2E2D63E8" w14:textId="6E315192" w:rsidR="00186394" w:rsidRDefault="00186394" w:rsidP="00186394">
      <w:pPr>
        <w:pStyle w:val="ListParagraph"/>
        <w:numPr>
          <w:ilvl w:val="0"/>
          <w:numId w:val="4"/>
        </w:numPr>
        <w:rPr>
          <w:sz w:val="22"/>
        </w:rPr>
      </w:pPr>
      <w:r>
        <w:rPr>
          <w:sz w:val="22"/>
        </w:rPr>
        <w:t>Fatty change</w:t>
      </w:r>
    </w:p>
    <w:p w14:paraId="7513513C" w14:textId="5EEBFC0C" w:rsidR="00186394" w:rsidRDefault="00186394" w:rsidP="00186394">
      <w:pPr>
        <w:pStyle w:val="ListParagraph"/>
        <w:numPr>
          <w:ilvl w:val="0"/>
          <w:numId w:val="4"/>
        </w:numPr>
        <w:rPr>
          <w:sz w:val="22"/>
        </w:rPr>
      </w:pPr>
      <w:r>
        <w:rPr>
          <w:sz w:val="22"/>
        </w:rPr>
        <w:t>Dead cells look the same as normal cells</w:t>
      </w:r>
    </w:p>
    <w:p w14:paraId="1E31344C" w14:textId="628E8789" w:rsidR="00186394" w:rsidRDefault="00186394" w:rsidP="00186394">
      <w:pPr>
        <w:pStyle w:val="ListParagraph"/>
        <w:numPr>
          <w:ilvl w:val="0"/>
          <w:numId w:val="4"/>
        </w:numPr>
        <w:rPr>
          <w:sz w:val="22"/>
        </w:rPr>
      </w:pPr>
      <w:r>
        <w:rPr>
          <w:sz w:val="22"/>
        </w:rPr>
        <w:t>Shrunken cells</w:t>
      </w:r>
    </w:p>
    <w:p w14:paraId="5865803C" w14:textId="77777777" w:rsidR="00186394" w:rsidRDefault="00186394" w:rsidP="00186394">
      <w:pPr>
        <w:rPr>
          <w:b/>
          <w:sz w:val="22"/>
        </w:rPr>
      </w:pPr>
    </w:p>
    <w:p w14:paraId="46E03201" w14:textId="77777777" w:rsidR="00186394" w:rsidRDefault="00186394" w:rsidP="00186394">
      <w:pPr>
        <w:rPr>
          <w:b/>
          <w:sz w:val="22"/>
        </w:rPr>
      </w:pPr>
      <w:r>
        <w:rPr>
          <w:b/>
          <w:sz w:val="22"/>
        </w:rPr>
        <w:t xml:space="preserve">Cell death: histology and mechanisms: </w:t>
      </w:r>
    </w:p>
    <w:p w14:paraId="68A85296" w14:textId="49BEDA99" w:rsidR="00186394" w:rsidRPr="00186394" w:rsidRDefault="00186394" w:rsidP="00186394">
      <w:pPr>
        <w:pStyle w:val="ListParagraph"/>
        <w:numPr>
          <w:ilvl w:val="0"/>
          <w:numId w:val="3"/>
        </w:numPr>
        <w:rPr>
          <w:b/>
          <w:sz w:val="22"/>
        </w:rPr>
      </w:pPr>
      <w:r>
        <w:rPr>
          <w:sz w:val="22"/>
        </w:rPr>
        <w:t>Apoptosis – cell shrink, caspase induced proteolysis (breakdown of proteins)</w:t>
      </w:r>
    </w:p>
    <w:p w14:paraId="73270099" w14:textId="77777777" w:rsidR="00186394" w:rsidRPr="00186394" w:rsidRDefault="00186394" w:rsidP="00186394">
      <w:pPr>
        <w:pStyle w:val="ListParagraph"/>
        <w:numPr>
          <w:ilvl w:val="0"/>
          <w:numId w:val="3"/>
        </w:numPr>
        <w:rPr>
          <w:b/>
          <w:sz w:val="22"/>
        </w:rPr>
      </w:pPr>
      <w:r>
        <w:rPr>
          <w:sz w:val="22"/>
        </w:rPr>
        <w:t xml:space="preserve">Autophagy – cell vacuolated (containing one or more vacuoles), autophagosomes formed (vacuoles), fuse with lysosomes </w:t>
      </w:r>
    </w:p>
    <w:p w14:paraId="579336A3" w14:textId="77777777" w:rsidR="00186394" w:rsidRPr="00186394" w:rsidRDefault="00186394" w:rsidP="00186394">
      <w:pPr>
        <w:pStyle w:val="ListParagraph"/>
        <w:numPr>
          <w:ilvl w:val="0"/>
          <w:numId w:val="3"/>
        </w:numPr>
        <w:rPr>
          <w:b/>
          <w:sz w:val="22"/>
        </w:rPr>
      </w:pPr>
      <w:r>
        <w:rPr>
          <w:sz w:val="22"/>
        </w:rPr>
        <w:t xml:space="preserve">Necrosis – </w:t>
      </w:r>
      <w:proofErr w:type="spellStart"/>
      <w:r>
        <w:rPr>
          <w:sz w:val="22"/>
        </w:rPr>
        <w:t>oncosis</w:t>
      </w:r>
      <w:proofErr w:type="spellEnd"/>
      <w:r>
        <w:rPr>
          <w:sz w:val="22"/>
        </w:rPr>
        <w:t xml:space="preserve"> – oncotic necrosis: cells swell, loss of membrane function, enzyme release (basic for tests on serum) </w:t>
      </w:r>
    </w:p>
    <w:p w14:paraId="36E29F2B" w14:textId="77777777" w:rsidR="00186394" w:rsidRDefault="00186394" w:rsidP="00186394">
      <w:pPr>
        <w:rPr>
          <w:sz w:val="22"/>
        </w:rPr>
      </w:pPr>
      <w:r>
        <w:rPr>
          <w:sz w:val="22"/>
        </w:rPr>
        <w:t>(oncotic – condition of swelling)</w:t>
      </w:r>
    </w:p>
    <w:p w14:paraId="53B4B7A5" w14:textId="77777777" w:rsidR="00186394" w:rsidRDefault="00186394" w:rsidP="00186394">
      <w:pPr>
        <w:rPr>
          <w:sz w:val="22"/>
        </w:rPr>
      </w:pPr>
    </w:p>
    <w:p w14:paraId="77DCE1C6" w14:textId="77777777" w:rsidR="00186394" w:rsidRDefault="00186394" w:rsidP="00186394">
      <w:pPr>
        <w:rPr>
          <w:b/>
          <w:sz w:val="22"/>
        </w:rPr>
      </w:pPr>
      <w:r>
        <w:rPr>
          <w:b/>
          <w:sz w:val="22"/>
        </w:rPr>
        <w:t xml:space="preserve">Cell Death: Molecular pathways: </w:t>
      </w:r>
    </w:p>
    <w:p w14:paraId="34F39EC6" w14:textId="77777777" w:rsidR="00186394" w:rsidRPr="00186394" w:rsidRDefault="00186394" w:rsidP="00186394">
      <w:pPr>
        <w:pStyle w:val="ListParagraph"/>
        <w:numPr>
          <w:ilvl w:val="0"/>
          <w:numId w:val="3"/>
        </w:numPr>
        <w:rPr>
          <w:b/>
          <w:sz w:val="22"/>
        </w:rPr>
      </w:pPr>
      <w:r>
        <w:rPr>
          <w:sz w:val="22"/>
        </w:rPr>
        <w:t>Accidental cell death – trauma, freezing, burns, infarct</w:t>
      </w:r>
    </w:p>
    <w:p w14:paraId="43032B81" w14:textId="77777777" w:rsidR="00186394" w:rsidRPr="00186394" w:rsidRDefault="00186394" w:rsidP="00186394">
      <w:pPr>
        <w:pStyle w:val="ListParagraph"/>
        <w:numPr>
          <w:ilvl w:val="0"/>
          <w:numId w:val="3"/>
        </w:numPr>
        <w:rPr>
          <w:b/>
          <w:sz w:val="22"/>
        </w:rPr>
      </w:pPr>
      <w:r>
        <w:rPr>
          <w:sz w:val="22"/>
        </w:rPr>
        <w:t>Regulated cell death – 13 molecular subroutines or programs, which occurs depends on injury, time, severity, physiological state</w:t>
      </w:r>
    </w:p>
    <w:p w14:paraId="086CD215" w14:textId="77777777" w:rsidR="00186394" w:rsidRPr="00186394" w:rsidRDefault="00186394" w:rsidP="00186394">
      <w:pPr>
        <w:pStyle w:val="ListParagraph"/>
        <w:numPr>
          <w:ilvl w:val="0"/>
          <w:numId w:val="3"/>
        </w:numPr>
        <w:rPr>
          <w:b/>
          <w:sz w:val="22"/>
        </w:rPr>
      </w:pPr>
      <w:r>
        <w:rPr>
          <w:sz w:val="22"/>
        </w:rPr>
        <w:t xml:space="preserve">Programmed cell death – physiologic/embryologic/post embryologic cell death </w:t>
      </w:r>
      <w:proofErr w:type="spellStart"/>
      <w:r>
        <w:rPr>
          <w:sz w:val="22"/>
        </w:rPr>
        <w:t>i.e</w:t>
      </w:r>
      <w:proofErr w:type="spellEnd"/>
      <w:r>
        <w:rPr>
          <w:sz w:val="22"/>
        </w:rPr>
        <w:t xml:space="preserve"> cornification</w:t>
      </w:r>
    </w:p>
    <w:p w14:paraId="10F28CD5" w14:textId="21347B7A" w:rsidR="00186394" w:rsidRPr="00186394" w:rsidRDefault="00186394" w:rsidP="00186394">
      <w:pPr>
        <w:rPr>
          <w:b/>
          <w:sz w:val="22"/>
        </w:rPr>
      </w:pPr>
      <w:r>
        <w:rPr>
          <w:sz w:val="22"/>
        </w:rPr>
        <w:t xml:space="preserve">(cornification – process of making cornified (converted into keratin (fibrous protein like hair, feathers, hoofs) cells of epidermis) </w:t>
      </w:r>
      <w:r w:rsidRPr="00186394">
        <w:rPr>
          <w:sz w:val="22"/>
        </w:rPr>
        <w:t xml:space="preserve">  </w:t>
      </w:r>
      <w:r w:rsidRPr="00186394">
        <w:rPr>
          <w:b/>
          <w:sz w:val="22"/>
        </w:rPr>
        <w:t xml:space="preserve"> </w:t>
      </w:r>
    </w:p>
    <w:p w14:paraId="132215FD" w14:textId="7571BCC7" w:rsidR="00186394" w:rsidRDefault="00186394">
      <w:pPr>
        <w:rPr>
          <w:sz w:val="22"/>
        </w:rPr>
      </w:pPr>
    </w:p>
    <w:p w14:paraId="276406BF" w14:textId="58BE0A7E" w:rsidR="00186394" w:rsidRDefault="00186394">
      <w:pPr>
        <w:rPr>
          <w:sz w:val="22"/>
        </w:rPr>
      </w:pPr>
      <w:r>
        <w:rPr>
          <w:b/>
          <w:sz w:val="22"/>
        </w:rPr>
        <w:t xml:space="preserve">Cell death: </w:t>
      </w:r>
    </w:p>
    <w:p w14:paraId="0DA561D0" w14:textId="21214D21" w:rsidR="00186394" w:rsidRDefault="00186394" w:rsidP="00186394">
      <w:pPr>
        <w:pStyle w:val="ListParagraph"/>
        <w:numPr>
          <w:ilvl w:val="0"/>
          <w:numId w:val="3"/>
        </w:numPr>
        <w:rPr>
          <w:sz w:val="22"/>
        </w:rPr>
      </w:pPr>
      <w:r>
        <w:rPr>
          <w:sz w:val="22"/>
        </w:rPr>
        <w:t>About 40 BILLION cells die in your body each day</w:t>
      </w:r>
    </w:p>
    <w:p w14:paraId="66689527" w14:textId="1BD9272D" w:rsidR="00186394" w:rsidRPr="00186394" w:rsidRDefault="00186394" w:rsidP="00186394">
      <w:pPr>
        <w:pStyle w:val="ListParagraph"/>
        <w:numPr>
          <w:ilvl w:val="0"/>
          <w:numId w:val="3"/>
        </w:numPr>
        <w:rPr>
          <w:sz w:val="22"/>
        </w:rPr>
      </w:pPr>
      <w:r>
        <w:rPr>
          <w:sz w:val="22"/>
        </w:rPr>
        <w:t>Efficiently and silently removed by macrophages by process of efferocytosis – silent removal of cell corpses!</w:t>
      </w:r>
    </w:p>
    <w:p w14:paraId="30FC353B" w14:textId="5DC58DB5" w:rsidR="00186394" w:rsidRPr="00186394" w:rsidRDefault="00186394" w:rsidP="00186394">
      <w:pPr>
        <w:pStyle w:val="Heading3"/>
      </w:pPr>
      <w:r>
        <w:t>Degeneration and death of the whole body – aging – free radicles</w:t>
      </w:r>
    </w:p>
    <w:p w14:paraId="18FE3BF7" w14:textId="77777777" w:rsidR="004811B0" w:rsidRDefault="004811B0" w:rsidP="00186394">
      <w:pPr>
        <w:pStyle w:val="IntenseQuote"/>
        <w:jc w:val="left"/>
        <w:sectPr w:rsidR="004811B0" w:rsidSect="00B911E1">
          <w:type w:val="continuous"/>
          <w:pgSz w:w="12240" w:h="15840"/>
          <w:pgMar w:top="720" w:right="720" w:bottom="720" w:left="720" w:header="708" w:footer="708" w:gutter="0"/>
          <w:cols w:space="708"/>
          <w:docGrid w:linePitch="360"/>
        </w:sectPr>
      </w:pPr>
    </w:p>
    <w:p w14:paraId="5EB95108" w14:textId="18C0014A" w:rsidR="00186394" w:rsidRDefault="00186394" w:rsidP="00186394">
      <w:pPr>
        <w:pStyle w:val="IntenseQuote"/>
        <w:jc w:val="left"/>
      </w:pPr>
      <w:r>
        <w:t xml:space="preserve">Death: growing old gracefully: </w:t>
      </w:r>
    </w:p>
    <w:p w14:paraId="44A8AF76" w14:textId="0BB6896D" w:rsidR="00186394" w:rsidRDefault="00186394" w:rsidP="00186394">
      <w:pPr>
        <w:pStyle w:val="ListParagraph"/>
        <w:numPr>
          <w:ilvl w:val="0"/>
          <w:numId w:val="3"/>
        </w:numPr>
      </w:pPr>
      <w:r>
        <w:t>Fountain of youth – megavitamin therapy</w:t>
      </w:r>
    </w:p>
    <w:p w14:paraId="74C2DB55" w14:textId="22937222" w:rsidR="00186394" w:rsidRDefault="00186394" w:rsidP="00186394">
      <w:pPr>
        <w:pStyle w:val="ListParagraph"/>
        <w:numPr>
          <w:ilvl w:val="0"/>
          <w:numId w:val="3"/>
        </w:numPr>
      </w:pPr>
      <w:r>
        <w:t>Facial strip/exfoliation</w:t>
      </w:r>
    </w:p>
    <w:p w14:paraId="282A8412" w14:textId="1FB3EF65" w:rsidR="00186394" w:rsidRDefault="00186394" w:rsidP="00186394">
      <w:pPr>
        <w:pStyle w:val="ListParagraph"/>
        <w:numPr>
          <w:ilvl w:val="0"/>
          <w:numId w:val="3"/>
        </w:numPr>
      </w:pPr>
      <w:r>
        <w:t>Botox</w:t>
      </w:r>
    </w:p>
    <w:p w14:paraId="54CE4A08" w14:textId="3F29B6E5" w:rsidR="00186394" w:rsidRDefault="00186394" w:rsidP="00186394">
      <w:pPr>
        <w:pStyle w:val="ListParagraph"/>
        <w:numPr>
          <w:ilvl w:val="0"/>
          <w:numId w:val="3"/>
        </w:numPr>
      </w:pPr>
      <w:r>
        <w:t>Plastic surgery</w:t>
      </w:r>
    </w:p>
    <w:p w14:paraId="63BA1D81" w14:textId="77777777" w:rsidR="004811B0" w:rsidRDefault="004811B0" w:rsidP="00186394">
      <w:pPr>
        <w:pStyle w:val="IntenseQuote"/>
        <w:jc w:val="left"/>
      </w:pPr>
    </w:p>
    <w:p w14:paraId="3E5A5458" w14:textId="6E559175" w:rsidR="00186394" w:rsidRDefault="00186394" w:rsidP="00186394">
      <w:pPr>
        <w:pStyle w:val="IntenseQuote"/>
        <w:jc w:val="left"/>
      </w:pPr>
      <w:r>
        <w:t>death aging theories</w:t>
      </w:r>
    </w:p>
    <w:p w14:paraId="46A15BC6" w14:textId="3AB1FB84" w:rsidR="00186394" w:rsidRDefault="00186394" w:rsidP="00186394">
      <w:pPr>
        <w:pStyle w:val="ListParagraph"/>
        <w:numPr>
          <w:ilvl w:val="0"/>
          <w:numId w:val="3"/>
        </w:numPr>
      </w:pPr>
      <w:r>
        <w:t>Intrinsic cellular aging</w:t>
      </w:r>
    </w:p>
    <w:p w14:paraId="590ABF68" w14:textId="3C34D429" w:rsidR="00186394" w:rsidRDefault="00186394" w:rsidP="00186394">
      <w:pPr>
        <w:pStyle w:val="ListParagraph"/>
        <w:numPr>
          <w:ilvl w:val="0"/>
          <w:numId w:val="4"/>
        </w:numPr>
      </w:pPr>
      <w:r>
        <w:t>Chromosomal shortening – telomeres and telomer</w:t>
      </w:r>
    </w:p>
    <w:p w14:paraId="51BBFF70" w14:textId="377CD80F" w:rsidR="00186394" w:rsidRDefault="00186394" w:rsidP="00186394">
      <w:pPr>
        <w:pStyle w:val="ListParagraph"/>
        <w:numPr>
          <w:ilvl w:val="0"/>
          <w:numId w:val="4"/>
        </w:numPr>
      </w:pPr>
      <w:r>
        <w:t xml:space="preserve">Clock genes – nematodes </w:t>
      </w:r>
    </w:p>
    <w:p w14:paraId="4B797B1C" w14:textId="3EE31CB3" w:rsidR="00186394" w:rsidRDefault="00186394" w:rsidP="00186394">
      <w:pPr>
        <w:pStyle w:val="ListParagraph"/>
        <w:numPr>
          <w:ilvl w:val="0"/>
          <w:numId w:val="3"/>
        </w:numPr>
      </w:pPr>
      <w:r>
        <w:t xml:space="preserve">Extrinsic cellular aging </w:t>
      </w:r>
    </w:p>
    <w:p w14:paraId="29D0CB62" w14:textId="42F75858" w:rsidR="00186394" w:rsidRDefault="00186394" w:rsidP="00186394">
      <w:pPr>
        <w:pStyle w:val="ListParagraph"/>
        <w:numPr>
          <w:ilvl w:val="0"/>
          <w:numId w:val="4"/>
        </w:numPr>
      </w:pPr>
      <w:r>
        <w:t>Lifetime of wear and tear</w:t>
      </w:r>
    </w:p>
    <w:p w14:paraId="2604F06D" w14:textId="0AB542DA" w:rsidR="00186394" w:rsidRDefault="00186394" w:rsidP="00186394">
      <w:pPr>
        <w:pStyle w:val="ListParagraph"/>
        <w:numPr>
          <w:ilvl w:val="0"/>
          <w:numId w:val="4"/>
        </w:numPr>
      </w:pPr>
      <w:r>
        <w:t xml:space="preserve">Oxygen derived free radicals (ODFR) </w:t>
      </w:r>
    </w:p>
    <w:p w14:paraId="66D269AD" w14:textId="1912B925" w:rsidR="00186394" w:rsidRDefault="00186394" w:rsidP="00186394">
      <w:pPr>
        <w:pStyle w:val="ListParagraph"/>
        <w:numPr>
          <w:ilvl w:val="0"/>
          <w:numId w:val="4"/>
        </w:numPr>
      </w:pPr>
      <w:r>
        <w:t>Counteract ODFR with antioxidants</w:t>
      </w:r>
    </w:p>
    <w:p w14:paraId="7E557CE8" w14:textId="2E3F55D6" w:rsidR="00186394" w:rsidRDefault="00186394" w:rsidP="00186394">
      <w:pPr>
        <w:pStyle w:val="IntenseQuote"/>
        <w:jc w:val="left"/>
      </w:pPr>
      <w:r>
        <w:lastRenderedPageBreak/>
        <w:t>Death: free radical injury:</w:t>
      </w:r>
    </w:p>
    <w:p w14:paraId="4ECCCCBB" w14:textId="35F76E9A" w:rsidR="00186394" w:rsidRDefault="00186394" w:rsidP="00186394">
      <w:pPr>
        <w:pStyle w:val="ListParagraph"/>
        <w:numPr>
          <w:ilvl w:val="0"/>
          <w:numId w:val="3"/>
        </w:numPr>
      </w:pPr>
      <w:r>
        <w:t>Production vs scavengers</w:t>
      </w:r>
    </w:p>
    <w:p w14:paraId="705AD326" w14:textId="38DC16A0" w:rsidR="00186394" w:rsidRDefault="00186394" w:rsidP="00186394">
      <w:pPr>
        <w:pStyle w:val="ListParagraph"/>
        <w:numPr>
          <w:ilvl w:val="0"/>
          <w:numId w:val="3"/>
        </w:numPr>
      </w:pPr>
      <w:r>
        <w:t>Inflammation</w:t>
      </w:r>
    </w:p>
    <w:p w14:paraId="23E257FE" w14:textId="5C4E34F7" w:rsidR="00186394" w:rsidRDefault="00186394" w:rsidP="00186394">
      <w:pPr>
        <w:pStyle w:val="ListParagraph"/>
        <w:numPr>
          <w:ilvl w:val="0"/>
          <w:numId w:val="3"/>
        </w:numPr>
      </w:pPr>
      <w:r>
        <w:t>Microbial injury</w:t>
      </w:r>
    </w:p>
    <w:p w14:paraId="3F52D487" w14:textId="67E1E16B" w:rsidR="00186394" w:rsidRDefault="00186394" w:rsidP="00186394">
      <w:pPr>
        <w:pStyle w:val="ListParagraph"/>
        <w:numPr>
          <w:ilvl w:val="0"/>
          <w:numId w:val="3"/>
        </w:numPr>
      </w:pPr>
      <w:r>
        <w:t>Irradiation</w:t>
      </w:r>
    </w:p>
    <w:p w14:paraId="2EC3F0D5" w14:textId="1E68D0FA" w:rsidR="004811B0" w:rsidRDefault="00186394" w:rsidP="004811B0">
      <w:pPr>
        <w:pStyle w:val="ListParagraph"/>
        <w:numPr>
          <w:ilvl w:val="0"/>
          <w:numId w:val="3"/>
        </w:numPr>
      </w:pPr>
      <w:r>
        <w:t xml:space="preserve">Aging </w:t>
      </w:r>
    </w:p>
    <w:p w14:paraId="64685AFD" w14:textId="69BD0292" w:rsidR="00186394" w:rsidRDefault="00186394" w:rsidP="004811B0">
      <w:pPr>
        <w:pStyle w:val="IntenseQuote"/>
        <w:jc w:val="left"/>
      </w:pPr>
      <w:r>
        <w:t>death: antioxidants and aging</w:t>
      </w:r>
    </w:p>
    <w:p w14:paraId="7B822456" w14:textId="77453129" w:rsidR="00186394" w:rsidRDefault="00186394" w:rsidP="00186394">
      <w:pPr>
        <w:pStyle w:val="ListParagraph"/>
        <w:numPr>
          <w:ilvl w:val="0"/>
          <w:numId w:val="3"/>
        </w:numPr>
      </w:pPr>
      <w:r>
        <w:t xml:space="preserve">Drosophila – alter oxidative pathways </w:t>
      </w:r>
    </w:p>
    <w:p w14:paraId="347BFBC3" w14:textId="4199988A" w:rsidR="00186394" w:rsidRDefault="00186394" w:rsidP="00186394">
      <w:pPr>
        <w:pStyle w:val="ListParagraph"/>
        <w:numPr>
          <w:ilvl w:val="0"/>
          <w:numId w:val="3"/>
        </w:numPr>
      </w:pPr>
      <w:r>
        <w:t>BMR and aging – higher free radical formation</w:t>
      </w:r>
    </w:p>
    <w:p w14:paraId="3C7DC43E" w14:textId="29E1D914" w:rsidR="00186394" w:rsidRDefault="00186394" w:rsidP="00186394">
      <w:pPr>
        <w:pStyle w:val="ListParagraph"/>
        <w:numPr>
          <w:ilvl w:val="0"/>
          <w:numId w:val="3"/>
        </w:numPr>
      </w:pPr>
      <w:r>
        <w:t>Caloric restriction in spiders, guppies, rodents, and dogs. Inconclusive in primates</w:t>
      </w:r>
    </w:p>
    <w:p w14:paraId="585196F3" w14:textId="1EB2EB07" w:rsidR="00186394" w:rsidRDefault="00186394" w:rsidP="00186394">
      <w:pPr>
        <w:pStyle w:val="IntenseQuote"/>
        <w:jc w:val="left"/>
      </w:pPr>
      <w:r>
        <w:t>death: antioxidants</w:t>
      </w:r>
    </w:p>
    <w:p w14:paraId="628DBB28" w14:textId="77777777" w:rsidR="00186394" w:rsidRDefault="00186394" w:rsidP="00186394">
      <w:pPr>
        <w:pStyle w:val="ListParagraph"/>
        <w:numPr>
          <w:ilvl w:val="0"/>
          <w:numId w:val="3"/>
        </w:numPr>
      </w:pPr>
      <w:r>
        <w:t xml:space="preserve">Natural </w:t>
      </w:r>
    </w:p>
    <w:p w14:paraId="50EF3E0A" w14:textId="71A01B70" w:rsidR="00186394" w:rsidRDefault="00186394" w:rsidP="00186394">
      <w:pPr>
        <w:pStyle w:val="ListParagraph"/>
        <w:numPr>
          <w:ilvl w:val="0"/>
          <w:numId w:val="4"/>
        </w:numPr>
      </w:pPr>
      <w:r>
        <w:t xml:space="preserve"> vitamin A, C and E </w:t>
      </w:r>
    </w:p>
    <w:p w14:paraId="26499618" w14:textId="7B401105" w:rsidR="00186394" w:rsidRDefault="00186394" w:rsidP="00186394">
      <w:pPr>
        <w:pStyle w:val="ListParagraph"/>
        <w:numPr>
          <w:ilvl w:val="0"/>
          <w:numId w:val="4"/>
        </w:numPr>
      </w:pPr>
      <w:r>
        <w:t xml:space="preserve">Glutathione </w:t>
      </w:r>
    </w:p>
    <w:p w14:paraId="63D9E7C6" w14:textId="0B4F07EB" w:rsidR="00186394" w:rsidRPr="00186394" w:rsidRDefault="00186394" w:rsidP="00186394">
      <w:pPr>
        <w:pStyle w:val="ListParagraph"/>
        <w:numPr>
          <w:ilvl w:val="0"/>
          <w:numId w:val="3"/>
        </w:numPr>
      </w:pPr>
      <w:r>
        <w:t xml:space="preserve">While theoretically beneficial, evidence suggests that </w:t>
      </w:r>
      <w:proofErr w:type="spellStart"/>
      <w:r>
        <w:t>vit</w:t>
      </w:r>
      <w:proofErr w:type="spellEnd"/>
      <w:r>
        <w:t xml:space="preserve"> E supplements are not effective, and may harm. </w:t>
      </w:r>
    </w:p>
    <w:p w14:paraId="37B8200B" w14:textId="5D0B4F2B" w:rsidR="004811B0" w:rsidRDefault="004811B0" w:rsidP="00186394"/>
    <w:p w14:paraId="15E90A27" w14:textId="2837325E" w:rsidR="00B911E1" w:rsidRDefault="00B911E1" w:rsidP="00186394"/>
    <w:p w14:paraId="6893FC77" w14:textId="1049438A" w:rsidR="00B911E1" w:rsidRDefault="00B911E1" w:rsidP="00186394"/>
    <w:p w14:paraId="65B0C498" w14:textId="77777777" w:rsidR="00B911E1" w:rsidRDefault="00B911E1" w:rsidP="00186394"/>
    <w:p w14:paraId="64795877" w14:textId="1E43AAF8" w:rsidR="004811B0" w:rsidRDefault="004811B0" w:rsidP="00186394"/>
    <w:p w14:paraId="2502A87D" w14:textId="77777777" w:rsidR="004811B0" w:rsidRDefault="004811B0" w:rsidP="00186394">
      <w:pPr>
        <w:sectPr w:rsidR="004811B0" w:rsidSect="004811B0">
          <w:type w:val="continuous"/>
          <w:pgSz w:w="12240" w:h="15840"/>
          <w:pgMar w:top="720" w:right="720" w:bottom="720" w:left="720" w:header="708" w:footer="708" w:gutter="0"/>
          <w:cols w:num="2" w:space="708"/>
          <w:docGrid w:linePitch="360"/>
        </w:sectPr>
      </w:pPr>
    </w:p>
    <w:p w14:paraId="5B689B80" w14:textId="6C4F4287" w:rsidR="00186394" w:rsidRPr="00186394" w:rsidRDefault="00186394" w:rsidP="00186394"/>
    <w:p w14:paraId="4FA77E75" w14:textId="2E51D9C8" w:rsidR="00406B6F" w:rsidRDefault="00406B6F" w:rsidP="00186394">
      <w:pPr>
        <w:pStyle w:val="Heading1"/>
      </w:pPr>
      <w:r>
        <w:t>Things Vascular</w:t>
      </w:r>
    </w:p>
    <w:p w14:paraId="3FC0B874" w14:textId="3BDD0837" w:rsidR="00186394" w:rsidRPr="00186394" w:rsidRDefault="00186394" w:rsidP="00186394">
      <w:pPr>
        <w:pStyle w:val="ListParagraph"/>
        <w:numPr>
          <w:ilvl w:val="0"/>
          <w:numId w:val="3"/>
        </w:numPr>
        <w:rPr>
          <w:sz w:val="22"/>
        </w:rPr>
      </w:pPr>
      <w:r w:rsidRPr="00186394">
        <w:rPr>
          <w:b/>
        </w:rPr>
        <w:t>Equine amnion</w:t>
      </w:r>
      <w:r>
        <w:t xml:space="preserve">: arteries, arterioles, capillaries, venules, veins. </w:t>
      </w:r>
      <w:r w:rsidRPr="00186394">
        <w:rPr>
          <w:sz w:val="22"/>
        </w:rPr>
        <w:t>Around the heart – from all the arteries move into the arterioles down to the capillary stage (very tiny structures) out of capillary into the venules into the veins</w:t>
      </w:r>
    </w:p>
    <w:p w14:paraId="0D45EA53" w14:textId="77777777" w:rsidR="00186394" w:rsidRDefault="00406B6F" w:rsidP="00186394">
      <w:pPr>
        <w:pStyle w:val="ListParagraph"/>
        <w:numPr>
          <w:ilvl w:val="0"/>
          <w:numId w:val="3"/>
        </w:numPr>
        <w:rPr>
          <w:sz w:val="22"/>
        </w:rPr>
      </w:pPr>
      <w:r w:rsidRPr="00186394">
        <w:rPr>
          <w:sz w:val="22"/>
        </w:rPr>
        <w:t xml:space="preserve">Blood </w:t>
      </w:r>
      <w:r w:rsidR="00186394" w:rsidRPr="00186394">
        <w:rPr>
          <w:sz w:val="22"/>
        </w:rPr>
        <w:t xml:space="preserve">is </w:t>
      </w:r>
      <w:r w:rsidRPr="00186394">
        <w:rPr>
          <w:sz w:val="22"/>
        </w:rPr>
        <w:t xml:space="preserve">a mechanism that is used by more complex organisms to survive. </w:t>
      </w:r>
    </w:p>
    <w:p w14:paraId="2AB65AF9" w14:textId="1EF3E286" w:rsidR="00406B6F" w:rsidRPr="00186394" w:rsidRDefault="00406B6F" w:rsidP="00186394">
      <w:pPr>
        <w:pStyle w:val="ListParagraph"/>
        <w:numPr>
          <w:ilvl w:val="0"/>
          <w:numId w:val="3"/>
        </w:numPr>
        <w:rPr>
          <w:sz w:val="22"/>
        </w:rPr>
      </w:pPr>
      <w:r w:rsidRPr="00186394">
        <w:rPr>
          <w:sz w:val="22"/>
        </w:rPr>
        <w:t>Humans are complex organisms – little channels carry blood throughout the body and circulate</w:t>
      </w:r>
    </w:p>
    <w:p w14:paraId="66B9E902" w14:textId="7632D36E" w:rsidR="00406B6F" w:rsidRDefault="00406B6F">
      <w:pPr>
        <w:rPr>
          <w:sz w:val="22"/>
        </w:rPr>
      </w:pPr>
    </w:p>
    <w:p w14:paraId="052CE425" w14:textId="2D1FE24E" w:rsidR="00406B6F" w:rsidRDefault="00406B6F" w:rsidP="00186394">
      <w:pPr>
        <w:pStyle w:val="IntenseQuote"/>
        <w:jc w:val="left"/>
      </w:pPr>
      <w:r>
        <w:t>Blood: components of blood:</w:t>
      </w:r>
    </w:p>
    <w:p w14:paraId="3B39A227" w14:textId="2D836AFB" w:rsidR="00186394" w:rsidRDefault="00186394" w:rsidP="00186394">
      <w:pPr>
        <w:pStyle w:val="ListParagraph"/>
        <w:numPr>
          <w:ilvl w:val="0"/>
          <w:numId w:val="3"/>
        </w:numPr>
      </w:pPr>
      <w:r>
        <w:t>Red blood cells (erythrocytes, RBCs)</w:t>
      </w:r>
    </w:p>
    <w:p w14:paraId="25ABECF6" w14:textId="4DF788C8" w:rsidR="00186394" w:rsidRDefault="00186394" w:rsidP="00186394">
      <w:pPr>
        <w:pStyle w:val="ListParagraph"/>
        <w:numPr>
          <w:ilvl w:val="0"/>
          <w:numId w:val="3"/>
        </w:numPr>
      </w:pPr>
      <w:r>
        <w:t>White blood cells (leukocytes, WBCs)</w:t>
      </w:r>
    </w:p>
    <w:p w14:paraId="2C474583" w14:textId="11018CE0" w:rsidR="00186394" w:rsidRDefault="00186394" w:rsidP="00186394">
      <w:pPr>
        <w:pStyle w:val="ListParagraph"/>
        <w:numPr>
          <w:ilvl w:val="0"/>
          <w:numId w:val="3"/>
        </w:numPr>
      </w:pPr>
      <w:r>
        <w:t xml:space="preserve">Plasma (serum plus clotting proteins) </w:t>
      </w:r>
    </w:p>
    <w:p w14:paraId="03862E1E" w14:textId="5F67EDC8" w:rsidR="00186394" w:rsidRDefault="00186394" w:rsidP="00186394">
      <w:pPr>
        <w:pStyle w:val="ListParagraph"/>
        <w:numPr>
          <w:ilvl w:val="0"/>
          <w:numId w:val="4"/>
        </w:numPr>
      </w:pPr>
      <w:r>
        <w:t>Water and electrolytes</w:t>
      </w:r>
    </w:p>
    <w:p w14:paraId="0BF5E6B3" w14:textId="60509B50" w:rsidR="00186394" w:rsidRDefault="00186394" w:rsidP="00186394">
      <w:pPr>
        <w:pStyle w:val="ListParagraph"/>
        <w:numPr>
          <w:ilvl w:val="0"/>
          <w:numId w:val="4"/>
        </w:numPr>
      </w:pPr>
      <w:r>
        <w:t>Proteins – albumin, clotting proteins, globulins (</w:t>
      </w:r>
      <w:proofErr w:type="spellStart"/>
      <w:r>
        <w:t>inc</w:t>
      </w:r>
      <w:proofErr w:type="spellEnd"/>
      <w:r>
        <w:t xml:space="preserve"> immunoglobulins)</w:t>
      </w:r>
    </w:p>
    <w:p w14:paraId="0F6340BB" w14:textId="5F154921" w:rsidR="00186394" w:rsidRDefault="00186394" w:rsidP="00186394">
      <w:pPr>
        <w:pStyle w:val="ListParagraph"/>
        <w:numPr>
          <w:ilvl w:val="0"/>
          <w:numId w:val="4"/>
        </w:numPr>
      </w:pPr>
      <w:r>
        <w:t>Lipids and carbohydrates</w:t>
      </w:r>
    </w:p>
    <w:p w14:paraId="4EA35E50" w14:textId="32C27AB4" w:rsidR="00046487" w:rsidRPr="00186394" w:rsidRDefault="00046487" w:rsidP="00046487">
      <w:pPr>
        <w:pStyle w:val="ListParagraph"/>
        <w:numPr>
          <w:ilvl w:val="0"/>
          <w:numId w:val="3"/>
        </w:numPr>
      </w:pPr>
      <w:r>
        <w:t>Serum (fluid without clotting protei</w:t>
      </w:r>
      <w:r w:rsidR="002F1D03">
        <w:t>ns)</w:t>
      </w:r>
    </w:p>
    <w:p w14:paraId="263920EE" w14:textId="77777777" w:rsidR="00657572" w:rsidRDefault="00406B6F">
      <w:pPr>
        <w:rPr>
          <w:sz w:val="22"/>
        </w:rPr>
      </w:pPr>
      <w:r>
        <w:rPr>
          <w:sz w:val="22"/>
        </w:rPr>
        <w:t>Cellular component – important job to carry oxygen (red blood cells), second cellular component is wh</w:t>
      </w:r>
      <w:r w:rsidR="00657572">
        <w:rPr>
          <w:sz w:val="22"/>
        </w:rPr>
        <w:t xml:space="preserve">ite blood cells. Percentage of red blood cells is around 40% </w:t>
      </w:r>
    </w:p>
    <w:p w14:paraId="78B11ADB" w14:textId="4CCEE9E7" w:rsidR="00657572" w:rsidRDefault="00657572">
      <w:pPr>
        <w:rPr>
          <w:sz w:val="22"/>
        </w:rPr>
      </w:pPr>
      <w:r>
        <w:rPr>
          <w:sz w:val="22"/>
        </w:rPr>
        <w:t xml:space="preserve">If you centrifuge blood the top will be plasma (serum is the </w:t>
      </w:r>
      <w:r w:rsidR="002F1D03">
        <w:rPr>
          <w:sz w:val="22"/>
        </w:rPr>
        <w:t>b</w:t>
      </w:r>
      <w:r>
        <w:rPr>
          <w:sz w:val="22"/>
        </w:rPr>
        <w:t xml:space="preserve">lood minus the clotting protein. Water electrolytes, proteins, if you were to eat pizza before the top layer would be white with lipids.) </w:t>
      </w:r>
    </w:p>
    <w:p w14:paraId="3D603FF1" w14:textId="77777777" w:rsidR="00657572" w:rsidRDefault="00657572">
      <w:pPr>
        <w:rPr>
          <w:sz w:val="22"/>
        </w:rPr>
      </w:pPr>
    </w:p>
    <w:p w14:paraId="3081C81C" w14:textId="77777777" w:rsidR="00657572" w:rsidRDefault="00657572" w:rsidP="002F1D03">
      <w:pPr>
        <w:pStyle w:val="IntenseQuote"/>
        <w:jc w:val="left"/>
      </w:pPr>
      <w:r>
        <w:t>Capillary Bed:</w:t>
      </w:r>
    </w:p>
    <w:p w14:paraId="7E9750CA" w14:textId="77777777" w:rsidR="002F1D03" w:rsidRDefault="002F1D03">
      <w:pPr>
        <w:rPr>
          <w:sz w:val="22"/>
        </w:rPr>
      </w:pPr>
    </w:p>
    <w:p w14:paraId="30B23058" w14:textId="4D3A6B74" w:rsidR="002F1D03" w:rsidRDefault="002F1D03">
      <w:pPr>
        <w:rPr>
          <w:sz w:val="22"/>
        </w:rPr>
      </w:pPr>
    </w:p>
    <w:p w14:paraId="7DE69F8D" w14:textId="7BD2F427" w:rsidR="00657572" w:rsidRDefault="002F1D03">
      <w:pPr>
        <w:rPr>
          <w:sz w:val="22"/>
        </w:rPr>
      </w:pPr>
      <w:r>
        <w:rPr>
          <w:noProof/>
        </w:rPr>
        <w:drawing>
          <wp:anchor distT="0" distB="0" distL="114300" distR="114300" simplePos="0" relativeHeight="251659264" behindDoc="0" locked="0" layoutInCell="1" allowOverlap="1" wp14:anchorId="0046C92E" wp14:editId="68BA9415">
            <wp:simplePos x="0" y="0"/>
            <wp:positionH relativeFrom="column">
              <wp:posOffset>0</wp:posOffset>
            </wp:positionH>
            <wp:positionV relativeFrom="paragraph">
              <wp:posOffset>33118</wp:posOffset>
            </wp:positionV>
            <wp:extent cx="2074985" cy="1359648"/>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074985" cy="1359648"/>
                    </a:xfrm>
                    <a:prstGeom prst="rect">
                      <a:avLst/>
                    </a:prstGeom>
                  </pic:spPr>
                </pic:pic>
              </a:graphicData>
            </a:graphic>
          </wp:anchor>
        </w:drawing>
      </w:r>
      <w:r w:rsidR="00657572">
        <w:rPr>
          <w:sz w:val="22"/>
        </w:rPr>
        <w:t xml:space="preserve">Capillary is where exchange happens. Capillary is a bunch of thin channels, some have red blood cells flowing through some do not. More capillary space in the body than blood. (we are alive because not every capillary </w:t>
      </w:r>
      <w:proofErr w:type="gramStart"/>
      <w:r w:rsidR="00657572">
        <w:rPr>
          <w:sz w:val="22"/>
        </w:rPr>
        <w:t>have</w:t>
      </w:r>
      <w:proofErr w:type="gramEnd"/>
      <w:r w:rsidR="00657572">
        <w:rPr>
          <w:sz w:val="22"/>
        </w:rPr>
        <w:t xml:space="preserve"> a lot of blood flowing through at one time) </w:t>
      </w:r>
    </w:p>
    <w:p w14:paraId="1383EC12" w14:textId="1E31330D" w:rsidR="00657572" w:rsidRDefault="00657572">
      <w:pPr>
        <w:rPr>
          <w:sz w:val="22"/>
        </w:rPr>
      </w:pPr>
      <w:r>
        <w:rPr>
          <w:sz w:val="22"/>
        </w:rPr>
        <w:t xml:space="preserve">Sphincter something that contracts – precapillary sphincter controls the amount of blood flowing through. </w:t>
      </w:r>
    </w:p>
    <w:p w14:paraId="47042E27" w14:textId="06801C86" w:rsidR="00657572" w:rsidRDefault="002F1D03">
      <w:pPr>
        <w:rPr>
          <w:sz w:val="22"/>
        </w:rPr>
      </w:pPr>
      <w:r>
        <w:rPr>
          <w:noProof/>
        </w:rPr>
        <w:lastRenderedPageBreak/>
        <w:drawing>
          <wp:anchor distT="0" distB="0" distL="114300" distR="114300" simplePos="0" relativeHeight="251660288" behindDoc="0" locked="0" layoutInCell="1" allowOverlap="1" wp14:anchorId="1C8B522F" wp14:editId="0BFA6E80">
            <wp:simplePos x="0" y="0"/>
            <wp:positionH relativeFrom="column">
              <wp:posOffset>-70485</wp:posOffset>
            </wp:positionH>
            <wp:positionV relativeFrom="paragraph">
              <wp:posOffset>34925</wp:posOffset>
            </wp:positionV>
            <wp:extent cx="2086610" cy="1470025"/>
            <wp:effectExtent l="0" t="0" r="889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4433" t="9018" r="2449"/>
                    <a:stretch/>
                  </pic:blipFill>
                  <pic:spPr bwMode="auto">
                    <a:xfrm>
                      <a:off x="0" y="0"/>
                      <a:ext cx="2086610" cy="1470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66B702E" w14:textId="53A89C46" w:rsidR="00657572" w:rsidRDefault="00657572">
      <w:pPr>
        <w:rPr>
          <w:sz w:val="22"/>
        </w:rPr>
      </w:pPr>
      <w:r>
        <w:rPr>
          <w:sz w:val="22"/>
        </w:rPr>
        <w:t xml:space="preserve">Blood flows at the centre of the vessel, if the vessel is really tiny (capillary) the vessel will have to deform. </w:t>
      </w:r>
    </w:p>
    <w:p w14:paraId="62BB384D" w14:textId="77777777" w:rsidR="00657572" w:rsidRDefault="00657572">
      <w:pPr>
        <w:rPr>
          <w:sz w:val="22"/>
        </w:rPr>
      </w:pPr>
    </w:p>
    <w:p w14:paraId="436BC687" w14:textId="77777777" w:rsidR="007F5853" w:rsidRDefault="00657572">
      <w:pPr>
        <w:rPr>
          <w:sz w:val="22"/>
        </w:rPr>
      </w:pPr>
      <w:r>
        <w:rPr>
          <w:sz w:val="22"/>
        </w:rPr>
        <w:t xml:space="preserve">Capillary is one cell (endothelial cells) </w:t>
      </w:r>
      <w:proofErr w:type="spellStart"/>
      <w:r>
        <w:rPr>
          <w:sz w:val="22"/>
        </w:rPr>
        <w:t>thelial</w:t>
      </w:r>
      <w:proofErr w:type="spellEnd"/>
      <w:r>
        <w:rPr>
          <w:sz w:val="22"/>
        </w:rPr>
        <w:t xml:space="preserve"> means body/organism endo means inside. Holding in the blood. The cells have little gaps between them and they can open and close. The capillary has the ability to shrink.</w:t>
      </w:r>
    </w:p>
    <w:p w14:paraId="18ABF9BE" w14:textId="216DCA31" w:rsidR="00657572" w:rsidRDefault="00657572">
      <w:pPr>
        <w:rPr>
          <w:sz w:val="22"/>
        </w:rPr>
      </w:pPr>
    </w:p>
    <w:p w14:paraId="0BF27B4B" w14:textId="70709647" w:rsidR="002F1D03" w:rsidRDefault="002F1D03">
      <w:pPr>
        <w:rPr>
          <w:sz w:val="22"/>
        </w:rPr>
      </w:pPr>
    </w:p>
    <w:p w14:paraId="2A421E2D" w14:textId="77777777" w:rsidR="002F1D03" w:rsidRDefault="002F1D03">
      <w:pPr>
        <w:rPr>
          <w:sz w:val="22"/>
        </w:rPr>
      </w:pPr>
    </w:p>
    <w:p w14:paraId="6AB58536" w14:textId="77777777" w:rsidR="004811B0" w:rsidRDefault="004811B0" w:rsidP="002F1D03">
      <w:pPr>
        <w:pStyle w:val="IntenseQuote"/>
        <w:jc w:val="left"/>
        <w:sectPr w:rsidR="004811B0" w:rsidSect="004811B0">
          <w:type w:val="continuous"/>
          <w:pgSz w:w="12240" w:h="15840"/>
          <w:pgMar w:top="720" w:right="720" w:bottom="720" w:left="720" w:header="708" w:footer="708" w:gutter="0"/>
          <w:cols w:space="708"/>
          <w:docGrid w:linePitch="360"/>
        </w:sectPr>
      </w:pPr>
    </w:p>
    <w:p w14:paraId="1898B98E" w14:textId="1BE63CC1" w:rsidR="00657572" w:rsidRDefault="00657572" w:rsidP="002F1D03">
      <w:pPr>
        <w:pStyle w:val="IntenseQuote"/>
        <w:jc w:val="left"/>
      </w:pPr>
      <w:r>
        <w:t xml:space="preserve">Oedema (edema USA): </w:t>
      </w:r>
    </w:p>
    <w:p w14:paraId="2BDB75C4" w14:textId="5B267BFC" w:rsidR="002F1D03" w:rsidRDefault="002F1D03" w:rsidP="002F1D03">
      <w:pPr>
        <w:pStyle w:val="ListParagraph"/>
        <w:numPr>
          <w:ilvl w:val="0"/>
          <w:numId w:val="3"/>
        </w:numPr>
      </w:pPr>
      <w:r>
        <w:t>Excess extravascular fluid</w:t>
      </w:r>
    </w:p>
    <w:p w14:paraId="6E6F4830" w14:textId="0CEBFB50" w:rsidR="002F1D03" w:rsidRDefault="002F1D03" w:rsidP="002F1D03">
      <w:pPr>
        <w:pStyle w:val="ListParagraph"/>
        <w:numPr>
          <w:ilvl w:val="0"/>
          <w:numId w:val="3"/>
        </w:numPr>
      </w:pPr>
      <w:r>
        <w:t>Edema vs effusion</w:t>
      </w:r>
    </w:p>
    <w:p w14:paraId="5414E1C9" w14:textId="0795CCE3" w:rsidR="002F1D03" w:rsidRDefault="002F1D03" w:rsidP="002F1D03">
      <w:pPr>
        <w:pStyle w:val="ListParagraph"/>
        <w:numPr>
          <w:ilvl w:val="0"/>
          <w:numId w:val="3"/>
        </w:numPr>
      </w:pPr>
      <w:r>
        <w:t xml:space="preserve">Examples </w:t>
      </w:r>
    </w:p>
    <w:p w14:paraId="18E1DFA2" w14:textId="01D064CA" w:rsidR="002F1D03" w:rsidRDefault="002F1D03" w:rsidP="002F1D03">
      <w:pPr>
        <w:pStyle w:val="ListParagraph"/>
        <w:numPr>
          <w:ilvl w:val="0"/>
          <w:numId w:val="4"/>
        </w:numPr>
      </w:pPr>
      <w:r>
        <w:t xml:space="preserve">Ascites </w:t>
      </w:r>
    </w:p>
    <w:p w14:paraId="32B73EB3" w14:textId="56E8E376" w:rsidR="002F1D03" w:rsidRDefault="002F1D03" w:rsidP="002F1D03">
      <w:pPr>
        <w:pStyle w:val="ListParagraph"/>
        <w:numPr>
          <w:ilvl w:val="0"/>
          <w:numId w:val="4"/>
        </w:numPr>
      </w:pPr>
      <w:r>
        <w:t>Hydropericardium</w:t>
      </w:r>
    </w:p>
    <w:p w14:paraId="12C6581F" w14:textId="257612F0" w:rsidR="002F1D03" w:rsidRDefault="002F1D03" w:rsidP="002F1D03">
      <w:pPr>
        <w:pStyle w:val="ListParagraph"/>
        <w:numPr>
          <w:ilvl w:val="0"/>
          <w:numId w:val="4"/>
        </w:numPr>
      </w:pPr>
      <w:r>
        <w:t>Hydrothorax</w:t>
      </w:r>
    </w:p>
    <w:p w14:paraId="2EF36AA3" w14:textId="20CC3135" w:rsidR="002F1D03" w:rsidRPr="002F1D03" w:rsidRDefault="002F1D03" w:rsidP="002F1D03">
      <w:pPr>
        <w:pStyle w:val="ListParagraph"/>
        <w:numPr>
          <w:ilvl w:val="0"/>
          <w:numId w:val="4"/>
        </w:numPr>
      </w:pPr>
      <w:r>
        <w:t>Peripheral oedema</w:t>
      </w:r>
    </w:p>
    <w:p w14:paraId="361333A9" w14:textId="77777777" w:rsidR="00CB0DFA" w:rsidRDefault="00CB0DFA">
      <w:pPr>
        <w:rPr>
          <w:sz w:val="22"/>
        </w:rPr>
      </w:pPr>
      <w:r>
        <w:rPr>
          <w:sz w:val="22"/>
        </w:rPr>
        <w:t xml:space="preserve">60% of the body is made up of water. 2/3 of that is inside cells. </w:t>
      </w:r>
    </w:p>
    <w:p w14:paraId="19B1A148" w14:textId="54889159" w:rsidR="00CB0DFA" w:rsidRDefault="00CB0DFA">
      <w:pPr>
        <w:rPr>
          <w:sz w:val="22"/>
        </w:rPr>
      </w:pPr>
      <w:r>
        <w:rPr>
          <w:sz w:val="22"/>
        </w:rPr>
        <w:t>Edema is increased blood. examples of edema. Peripheral oedema is edema in the hands and feet (after an airplane ride).</w:t>
      </w:r>
    </w:p>
    <w:p w14:paraId="163CEE08" w14:textId="54CDF348" w:rsidR="002F1D03" w:rsidRDefault="002F1D03">
      <w:pPr>
        <w:rPr>
          <w:sz w:val="22"/>
        </w:rPr>
      </w:pPr>
      <w:r>
        <w:rPr>
          <w:sz w:val="22"/>
        </w:rPr>
        <w:t xml:space="preserve">(hydro – water; ascites – hydroperitoneum; peripheral edema – opposite to central) </w:t>
      </w:r>
    </w:p>
    <w:p w14:paraId="4E84F430" w14:textId="77777777" w:rsidR="00CB0DFA" w:rsidRDefault="00CB0DFA">
      <w:pPr>
        <w:rPr>
          <w:sz w:val="22"/>
        </w:rPr>
      </w:pPr>
    </w:p>
    <w:p w14:paraId="5D98B5A5" w14:textId="77777777" w:rsidR="00CB0DFA" w:rsidRDefault="00CB0DFA">
      <w:pPr>
        <w:rPr>
          <w:sz w:val="22"/>
        </w:rPr>
      </w:pPr>
      <w:r>
        <w:rPr>
          <w:sz w:val="22"/>
        </w:rPr>
        <w:t>Blog output whole, fills up, oedema,</w:t>
      </w:r>
    </w:p>
    <w:p w14:paraId="196EF80B" w14:textId="77777777" w:rsidR="004811B0" w:rsidRDefault="004811B0">
      <w:pPr>
        <w:rPr>
          <w:sz w:val="22"/>
        </w:rPr>
        <w:sectPr w:rsidR="004811B0" w:rsidSect="004811B0">
          <w:type w:val="continuous"/>
          <w:pgSz w:w="12240" w:h="15840"/>
          <w:pgMar w:top="720" w:right="720" w:bottom="720" w:left="720" w:header="708" w:footer="708" w:gutter="0"/>
          <w:cols w:num="2" w:space="708"/>
          <w:docGrid w:linePitch="360"/>
        </w:sectPr>
      </w:pPr>
    </w:p>
    <w:p w14:paraId="467D5D79" w14:textId="50C4654C" w:rsidR="00CB0DFA" w:rsidRDefault="00CB0DFA">
      <w:pPr>
        <w:rPr>
          <w:sz w:val="22"/>
        </w:rPr>
      </w:pPr>
    </w:p>
    <w:p w14:paraId="56F3C139" w14:textId="5B18CFB2" w:rsidR="00CB0DFA" w:rsidRDefault="00CB0DFA" w:rsidP="002F1D03">
      <w:pPr>
        <w:pStyle w:val="IntenseQuote"/>
        <w:ind w:left="720"/>
        <w:jc w:val="left"/>
      </w:pPr>
      <w:r>
        <w:t xml:space="preserve">Oedema: </w:t>
      </w:r>
      <w:r w:rsidR="0084166D">
        <w:t>starling’s</w:t>
      </w:r>
      <w:r>
        <w:t xml:space="preserve"> forces of hemodynamics: </w:t>
      </w:r>
    </w:p>
    <w:p w14:paraId="61E4B3E2" w14:textId="7509F3B7" w:rsidR="002F1D03" w:rsidRPr="002F1D03" w:rsidRDefault="002F1D03" w:rsidP="002F1D03">
      <w:r>
        <w:rPr>
          <w:noProof/>
        </w:rPr>
        <w:drawing>
          <wp:anchor distT="0" distB="0" distL="114300" distR="114300" simplePos="0" relativeHeight="251661312" behindDoc="0" locked="0" layoutInCell="1" allowOverlap="1" wp14:anchorId="19D79903" wp14:editId="4D911D76">
            <wp:simplePos x="0" y="0"/>
            <wp:positionH relativeFrom="column">
              <wp:posOffset>0</wp:posOffset>
            </wp:positionH>
            <wp:positionV relativeFrom="paragraph">
              <wp:posOffset>2393</wp:posOffset>
            </wp:positionV>
            <wp:extent cx="2475914" cy="1676495"/>
            <wp:effectExtent l="0" t="0" r="63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475914" cy="1676495"/>
                    </a:xfrm>
                    <a:prstGeom prst="rect">
                      <a:avLst/>
                    </a:prstGeom>
                  </pic:spPr>
                </pic:pic>
              </a:graphicData>
            </a:graphic>
          </wp:anchor>
        </w:drawing>
      </w:r>
    </w:p>
    <w:p w14:paraId="60487B07" w14:textId="77777777" w:rsidR="00CB0DFA" w:rsidRDefault="00CB0DFA">
      <w:pPr>
        <w:rPr>
          <w:sz w:val="22"/>
        </w:rPr>
      </w:pPr>
      <w:r>
        <w:rPr>
          <w:sz w:val="22"/>
        </w:rPr>
        <w:t xml:space="preserve">Important diagram </w:t>
      </w:r>
      <w:r w:rsidR="0084166D">
        <w:rPr>
          <w:sz w:val="22"/>
        </w:rPr>
        <w:t>–</w:t>
      </w:r>
      <w:r>
        <w:rPr>
          <w:sz w:val="22"/>
        </w:rPr>
        <w:t xml:space="preserve"> </w:t>
      </w:r>
    </w:p>
    <w:p w14:paraId="57A494C8" w14:textId="77777777" w:rsidR="0084166D" w:rsidRDefault="0084166D">
      <w:pPr>
        <w:rPr>
          <w:sz w:val="22"/>
        </w:rPr>
      </w:pPr>
      <w:r>
        <w:rPr>
          <w:sz w:val="22"/>
        </w:rPr>
        <w:t xml:space="preserve">Precapillary sphincter controls the pressure. Pressure drops from the beginning to the end of the capillary. Drops because the fluid is leaving the capillary. </w:t>
      </w:r>
    </w:p>
    <w:p w14:paraId="5FECA34E" w14:textId="77777777" w:rsidR="0084166D" w:rsidRDefault="0084166D">
      <w:pPr>
        <w:rPr>
          <w:sz w:val="22"/>
        </w:rPr>
      </w:pPr>
    </w:p>
    <w:p w14:paraId="1441E1B2" w14:textId="77777777" w:rsidR="0084166D" w:rsidRDefault="0084166D">
      <w:pPr>
        <w:rPr>
          <w:sz w:val="22"/>
        </w:rPr>
      </w:pPr>
      <w:r>
        <w:rPr>
          <w:sz w:val="22"/>
        </w:rPr>
        <w:t xml:space="preserve">Oncotic pressure is colloidal osmotic pressure, sucks fluid back in. </w:t>
      </w:r>
    </w:p>
    <w:p w14:paraId="3E7C34E4" w14:textId="77777777" w:rsidR="0084166D" w:rsidRDefault="0084166D">
      <w:pPr>
        <w:rPr>
          <w:sz w:val="22"/>
        </w:rPr>
      </w:pPr>
      <w:r>
        <w:rPr>
          <w:sz w:val="22"/>
        </w:rPr>
        <w:t xml:space="preserve">Red bloods cells go from bright red to an almost blue colour. Lymphatics take away that extra fluid. Oedema happens almost always at the end, </w:t>
      </w:r>
    </w:p>
    <w:p w14:paraId="3E05F6C1" w14:textId="77777777" w:rsidR="0084166D" w:rsidRDefault="0084166D">
      <w:pPr>
        <w:rPr>
          <w:sz w:val="22"/>
        </w:rPr>
      </w:pPr>
    </w:p>
    <w:p w14:paraId="05D8217C" w14:textId="77777777" w:rsidR="0084166D" w:rsidRPr="00905F78" w:rsidRDefault="0084166D">
      <w:pPr>
        <w:rPr>
          <w:b/>
          <w:sz w:val="22"/>
        </w:rPr>
      </w:pPr>
      <w:r w:rsidRPr="00905F78">
        <w:rPr>
          <w:b/>
          <w:sz w:val="22"/>
        </w:rPr>
        <w:t xml:space="preserve">Oedema: </w:t>
      </w:r>
    </w:p>
    <w:p w14:paraId="4F893D94" w14:textId="5C90AEE5" w:rsidR="0084166D" w:rsidRPr="00905F78" w:rsidRDefault="0084166D">
      <w:pPr>
        <w:rPr>
          <w:b/>
          <w:sz w:val="22"/>
        </w:rPr>
      </w:pPr>
      <w:r w:rsidRPr="00905F78">
        <w:rPr>
          <w:b/>
          <w:sz w:val="22"/>
        </w:rPr>
        <w:t xml:space="preserve">Divided into two components </w:t>
      </w:r>
    </w:p>
    <w:p w14:paraId="35926873" w14:textId="58A0304F" w:rsidR="00905F78" w:rsidRDefault="00905F78" w:rsidP="00905F78">
      <w:pPr>
        <w:pStyle w:val="ListParagraph"/>
        <w:numPr>
          <w:ilvl w:val="0"/>
          <w:numId w:val="3"/>
        </w:numPr>
        <w:rPr>
          <w:sz w:val="22"/>
        </w:rPr>
      </w:pPr>
      <w:r>
        <w:rPr>
          <w:sz w:val="22"/>
        </w:rPr>
        <w:t>Inflammatory oedema – increased permeability endothelium</w:t>
      </w:r>
    </w:p>
    <w:p w14:paraId="146A29E8" w14:textId="24F2DD24" w:rsidR="00905F78" w:rsidRPr="00905F78" w:rsidRDefault="00905F78" w:rsidP="00905F78">
      <w:pPr>
        <w:pStyle w:val="ListParagraph"/>
        <w:numPr>
          <w:ilvl w:val="0"/>
          <w:numId w:val="3"/>
        </w:numPr>
        <w:rPr>
          <w:sz w:val="22"/>
        </w:rPr>
      </w:pPr>
      <w:r>
        <w:rPr>
          <w:sz w:val="22"/>
        </w:rPr>
        <w:t>Noninflammatory oedema – everything else</w:t>
      </w:r>
    </w:p>
    <w:p w14:paraId="5F0C450F" w14:textId="77777777" w:rsidR="0084166D" w:rsidRDefault="0084166D">
      <w:pPr>
        <w:rPr>
          <w:sz w:val="22"/>
        </w:rPr>
      </w:pPr>
    </w:p>
    <w:p w14:paraId="74C238AC" w14:textId="77777777" w:rsidR="0084166D" w:rsidRDefault="0084166D" w:rsidP="001B482F">
      <w:pPr>
        <w:pStyle w:val="IntenseQuote"/>
        <w:jc w:val="left"/>
      </w:pPr>
      <w:r>
        <w:t xml:space="preserve">Oedema: mechanisms and causes: </w:t>
      </w:r>
    </w:p>
    <w:p w14:paraId="5A0511B9" w14:textId="39E63735" w:rsidR="0084166D" w:rsidRDefault="001B482F" w:rsidP="001B482F">
      <w:pPr>
        <w:pStyle w:val="ListParagraph"/>
        <w:numPr>
          <w:ilvl w:val="0"/>
          <w:numId w:val="3"/>
        </w:numPr>
        <w:rPr>
          <w:sz w:val="22"/>
        </w:rPr>
      </w:pPr>
      <w:r>
        <w:rPr>
          <w:sz w:val="22"/>
        </w:rPr>
        <w:t>Increased permeability – inflammation</w:t>
      </w:r>
    </w:p>
    <w:p w14:paraId="686594B2" w14:textId="1898D2B5" w:rsidR="001B482F" w:rsidRDefault="001B482F" w:rsidP="001B482F">
      <w:pPr>
        <w:pStyle w:val="ListParagraph"/>
        <w:numPr>
          <w:ilvl w:val="0"/>
          <w:numId w:val="3"/>
        </w:numPr>
        <w:rPr>
          <w:sz w:val="22"/>
        </w:rPr>
      </w:pPr>
      <w:r>
        <w:rPr>
          <w:sz w:val="22"/>
        </w:rPr>
        <w:t>Increased venous hydrostatic pressure – heart failure, postural edema</w:t>
      </w:r>
    </w:p>
    <w:p w14:paraId="42D9A799" w14:textId="77777777" w:rsidR="001B482F" w:rsidRDefault="001B482F" w:rsidP="001B482F">
      <w:pPr>
        <w:pStyle w:val="ListParagraph"/>
        <w:numPr>
          <w:ilvl w:val="0"/>
          <w:numId w:val="3"/>
        </w:numPr>
        <w:rPr>
          <w:sz w:val="22"/>
        </w:rPr>
      </w:pPr>
      <w:r>
        <w:rPr>
          <w:sz w:val="22"/>
        </w:rPr>
        <w:t xml:space="preserve">Reduced oncotic pressure – hypoproteinaemia/hypoalbuminemia, kwashiorkor </w:t>
      </w:r>
    </w:p>
    <w:p w14:paraId="4C486276" w14:textId="77777777" w:rsidR="001B482F" w:rsidRDefault="001B482F" w:rsidP="001B482F">
      <w:pPr>
        <w:pStyle w:val="ListParagraph"/>
        <w:numPr>
          <w:ilvl w:val="0"/>
          <w:numId w:val="3"/>
        </w:numPr>
        <w:rPr>
          <w:sz w:val="22"/>
        </w:rPr>
      </w:pPr>
      <w:r>
        <w:rPr>
          <w:sz w:val="22"/>
        </w:rPr>
        <w:t>Lymphatic obstruction – removal of lymph node</w:t>
      </w:r>
    </w:p>
    <w:p w14:paraId="5201718D" w14:textId="77777777" w:rsidR="001B482F" w:rsidRDefault="001B482F" w:rsidP="001B482F">
      <w:pPr>
        <w:pStyle w:val="ListParagraph"/>
        <w:numPr>
          <w:ilvl w:val="0"/>
          <w:numId w:val="3"/>
        </w:numPr>
        <w:rPr>
          <w:sz w:val="22"/>
        </w:rPr>
      </w:pPr>
      <w:r>
        <w:rPr>
          <w:sz w:val="22"/>
        </w:rPr>
        <w:t xml:space="preserve">Increased total body water – sodium retention  </w:t>
      </w:r>
    </w:p>
    <w:p w14:paraId="19659D34" w14:textId="77777777" w:rsidR="001B482F" w:rsidRDefault="0084166D" w:rsidP="001B482F">
      <w:pPr>
        <w:pStyle w:val="ListParagraph"/>
        <w:numPr>
          <w:ilvl w:val="0"/>
          <w:numId w:val="3"/>
        </w:numPr>
        <w:rPr>
          <w:sz w:val="22"/>
        </w:rPr>
      </w:pPr>
      <w:r w:rsidRPr="001B482F">
        <w:rPr>
          <w:sz w:val="22"/>
        </w:rPr>
        <w:t>Albumin found in the blood that causes oncotic pressure</w:t>
      </w:r>
    </w:p>
    <w:p w14:paraId="67C241F4" w14:textId="58283427" w:rsidR="00F07FCB" w:rsidRPr="001B482F" w:rsidRDefault="00F07FCB" w:rsidP="001B482F">
      <w:pPr>
        <w:pStyle w:val="ListParagraph"/>
        <w:numPr>
          <w:ilvl w:val="0"/>
          <w:numId w:val="3"/>
        </w:numPr>
        <w:rPr>
          <w:sz w:val="22"/>
        </w:rPr>
      </w:pPr>
      <w:r w:rsidRPr="001B482F">
        <w:rPr>
          <w:sz w:val="22"/>
        </w:rPr>
        <w:t>Oedema a change in circulation:</w:t>
      </w:r>
    </w:p>
    <w:p w14:paraId="226915DE" w14:textId="77777777" w:rsidR="00F07FCB" w:rsidRDefault="00F07FCB">
      <w:pPr>
        <w:rPr>
          <w:sz w:val="22"/>
        </w:rPr>
      </w:pPr>
    </w:p>
    <w:p w14:paraId="3478B287" w14:textId="05517625" w:rsidR="00F07FCB" w:rsidRDefault="00265073" w:rsidP="001B482F">
      <w:pPr>
        <w:pStyle w:val="IntenseQuote"/>
        <w:jc w:val="left"/>
      </w:pPr>
      <w:r w:rsidRPr="00265073">
        <w:rPr>
          <w:noProof/>
          <w:sz w:val="22"/>
        </w:rPr>
        <mc:AlternateContent>
          <mc:Choice Requires="wps">
            <w:drawing>
              <wp:anchor distT="45720" distB="45720" distL="114300" distR="114300" simplePos="0" relativeHeight="251667456" behindDoc="0" locked="0" layoutInCell="1" allowOverlap="1" wp14:anchorId="4C5964BB" wp14:editId="797C0433">
                <wp:simplePos x="0" y="0"/>
                <wp:positionH relativeFrom="column">
                  <wp:posOffset>6430987</wp:posOffset>
                </wp:positionH>
                <wp:positionV relativeFrom="paragraph">
                  <wp:posOffset>535354</wp:posOffset>
                </wp:positionV>
                <wp:extent cx="773430" cy="457200"/>
                <wp:effectExtent l="0" t="0" r="2667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3430" cy="457200"/>
                        </a:xfrm>
                        <a:prstGeom prst="rect">
                          <a:avLst/>
                        </a:prstGeom>
                        <a:solidFill>
                          <a:srgbClr val="FFFFFF"/>
                        </a:solidFill>
                        <a:ln w="9525">
                          <a:solidFill>
                            <a:srgbClr val="000000"/>
                          </a:solidFill>
                          <a:miter lim="800000"/>
                          <a:headEnd/>
                          <a:tailEnd/>
                        </a:ln>
                      </wps:spPr>
                      <wps:txbx>
                        <w:txbxContent>
                          <w:p w14:paraId="64CEE3C4" w14:textId="58256DE4" w:rsidR="004D74E7" w:rsidRPr="00265073" w:rsidRDefault="004D74E7">
                            <w:pPr>
                              <w:rPr>
                                <w:sz w:val="14"/>
                              </w:rPr>
                            </w:pPr>
                            <w:r w:rsidRPr="00265073">
                              <w:rPr>
                                <w:sz w:val="14"/>
                              </w:rPr>
                              <w:t>precapillary</w:t>
                            </w:r>
                          </w:p>
                          <w:p w14:paraId="4FDFEFF5" w14:textId="2C30BCFC" w:rsidR="004D74E7" w:rsidRPr="00265073" w:rsidRDefault="004D74E7">
                            <w:pPr>
                              <w:rPr>
                                <w:sz w:val="14"/>
                              </w:rPr>
                            </w:pPr>
                            <w:r w:rsidRPr="00265073">
                              <w:rPr>
                                <w:sz w:val="14"/>
                              </w:rPr>
                              <w:t>Sphincter opens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5964BB" id="_x0000_t202" coordsize="21600,21600" o:spt="202" path="m,l,21600r21600,l21600,xe">
                <v:stroke joinstyle="miter"/>
                <v:path gradientshapeok="t" o:connecttype="rect"/>
              </v:shapetype>
              <v:shape id="Text Box 2" o:spid="_x0000_s1026" type="#_x0000_t202" style="position:absolute;left:0;text-align:left;margin-left:506.4pt;margin-top:42.15pt;width:60.9pt;height:3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">
                <v:textbox>
                  <w:txbxContent>
                    <w:p w14:paraId="64CEE3C4" w14:textId="58256DE4" w:rsidR="004D74E7" w:rsidRPr="00265073" w:rsidRDefault="004D74E7">
                      <w:pPr>
                        <w:rPr>
                          <w:sz w:val="14"/>
                        </w:rPr>
                      </w:pPr>
                      <w:r w:rsidRPr="00265073">
                        <w:rPr>
                          <w:sz w:val="14"/>
                        </w:rPr>
                        <w:t>precapillary</w:t>
                      </w:r>
                    </w:p>
                    <w:p w14:paraId="4FDFEFF5" w14:textId="2C30BCFC" w:rsidR="004D74E7" w:rsidRPr="00265073" w:rsidRDefault="004D74E7">
                      <w:pPr>
                        <w:rPr>
                          <w:sz w:val="14"/>
                        </w:rPr>
                      </w:pPr>
                      <w:r w:rsidRPr="00265073">
                        <w:rPr>
                          <w:sz w:val="14"/>
                        </w:rPr>
                        <w:t>Sphincter opens</w:t>
                      </w:r>
                    </w:p>
                  </w:txbxContent>
                </v:textbox>
                <w10:wrap type="square"/>
              </v:shape>
            </w:pict>
          </mc:Fallback>
        </mc:AlternateContent>
      </w:r>
      <w:r>
        <w:rPr>
          <w:noProof/>
        </w:rPr>
        <w:drawing>
          <wp:anchor distT="0" distB="0" distL="114300" distR="114300" simplePos="0" relativeHeight="251665408" behindDoc="0" locked="0" layoutInCell="1" allowOverlap="1" wp14:anchorId="3143027A" wp14:editId="43F51CD6">
            <wp:simplePos x="0" y="0"/>
            <wp:positionH relativeFrom="column">
              <wp:posOffset>4719320</wp:posOffset>
            </wp:positionH>
            <wp:positionV relativeFrom="paragraph">
              <wp:posOffset>233680</wp:posOffset>
            </wp:positionV>
            <wp:extent cx="1711960" cy="808355"/>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11960" cy="8083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679E27F9" wp14:editId="64E51BF2">
            <wp:simplePos x="0" y="0"/>
            <wp:positionH relativeFrom="column">
              <wp:posOffset>3031490</wp:posOffset>
            </wp:positionH>
            <wp:positionV relativeFrom="paragraph">
              <wp:posOffset>346075</wp:posOffset>
            </wp:positionV>
            <wp:extent cx="1633855" cy="723900"/>
            <wp:effectExtent l="0" t="0" r="444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33855" cy="7239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3360" behindDoc="0" locked="0" layoutInCell="1" allowOverlap="1" wp14:anchorId="27D93B8B" wp14:editId="53ADA7B7">
            <wp:simplePos x="0" y="0"/>
            <wp:positionH relativeFrom="column">
              <wp:posOffset>1378585</wp:posOffset>
            </wp:positionH>
            <wp:positionV relativeFrom="paragraph">
              <wp:posOffset>346075</wp:posOffset>
            </wp:positionV>
            <wp:extent cx="1536700" cy="695960"/>
            <wp:effectExtent l="0" t="0" r="6350"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36700" cy="6959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30BE8F25" wp14:editId="034F5D4D">
            <wp:simplePos x="0" y="0"/>
            <wp:positionH relativeFrom="column">
              <wp:posOffset>-33753</wp:posOffset>
            </wp:positionH>
            <wp:positionV relativeFrom="paragraph">
              <wp:posOffset>343388</wp:posOffset>
            </wp:positionV>
            <wp:extent cx="1412240" cy="7315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12240" cy="731520"/>
                    </a:xfrm>
                    <a:prstGeom prst="rect">
                      <a:avLst/>
                    </a:prstGeom>
                  </pic:spPr>
                </pic:pic>
              </a:graphicData>
            </a:graphic>
            <wp14:sizeRelH relativeFrom="margin">
              <wp14:pctWidth>0</wp14:pctWidth>
            </wp14:sizeRelH>
            <wp14:sizeRelV relativeFrom="margin">
              <wp14:pctHeight>0</wp14:pctHeight>
            </wp14:sizeRelV>
          </wp:anchor>
        </w:drawing>
      </w:r>
      <w:r w:rsidR="00F07FCB">
        <w:t>Circulatory disturbances: increased flow</w:t>
      </w:r>
    </w:p>
    <w:p w14:paraId="038AD8DB" w14:textId="77777777" w:rsidR="00265073" w:rsidRDefault="00265073">
      <w:pPr>
        <w:rPr>
          <w:sz w:val="22"/>
        </w:rPr>
      </w:pPr>
    </w:p>
    <w:p w14:paraId="7F5BD97E" w14:textId="77777777" w:rsidR="004811B0" w:rsidRDefault="004811B0">
      <w:pPr>
        <w:rPr>
          <w:sz w:val="22"/>
        </w:rPr>
      </w:pPr>
    </w:p>
    <w:p w14:paraId="1565A675" w14:textId="72068652" w:rsidR="00F07FCB" w:rsidRDefault="00F07FCB">
      <w:pPr>
        <w:rPr>
          <w:sz w:val="22"/>
        </w:rPr>
      </w:pPr>
      <w:r>
        <w:rPr>
          <w:sz w:val="22"/>
        </w:rPr>
        <w:t xml:space="preserve">Hyperemia (hyper – increase, </w:t>
      </w:r>
      <w:proofErr w:type="spellStart"/>
      <w:r>
        <w:rPr>
          <w:sz w:val="22"/>
        </w:rPr>
        <w:t>emia</w:t>
      </w:r>
      <w:proofErr w:type="spellEnd"/>
      <w:r>
        <w:rPr>
          <w:sz w:val="22"/>
        </w:rPr>
        <w:t xml:space="preserve"> – blood) an active process. </w:t>
      </w:r>
    </w:p>
    <w:p w14:paraId="5F725D44" w14:textId="73A49B2F" w:rsidR="001B482F" w:rsidRDefault="001B482F" w:rsidP="001B482F">
      <w:pPr>
        <w:pStyle w:val="ListParagraph"/>
        <w:numPr>
          <w:ilvl w:val="0"/>
          <w:numId w:val="3"/>
        </w:numPr>
        <w:rPr>
          <w:sz w:val="22"/>
        </w:rPr>
      </w:pPr>
      <w:r>
        <w:rPr>
          <w:sz w:val="22"/>
        </w:rPr>
        <w:t xml:space="preserve">More blood in capillaries </w:t>
      </w:r>
    </w:p>
    <w:p w14:paraId="2E36E549" w14:textId="47C96154" w:rsidR="00265073" w:rsidRDefault="001B482F" w:rsidP="00265073">
      <w:pPr>
        <w:pStyle w:val="ListParagraph"/>
        <w:numPr>
          <w:ilvl w:val="0"/>
          <w:numId w:val="3"/>
        </w:numPr>
        <w:rPr>
          <w:sz w:val="22"/>
        </w:rPr>
      </w:pPr>
      <w:r>
        <w:rPr>
          <w:sz w:val="22"/>
        </w:rPr>
        <w:t xml:space="preserve">Hyperemia – active, precapillary sphincter </w:t>
      </w:r>
    </w:p>
    <w:p w14:paraId="08E7D446" w14:textId="77777777" w:rsidR="00265073" w:rsidRDefault="00265073" w:rsidP="00265073">
      <w:pPr>
        <w:pStyle w:val="ListParagraph"/>
        <w:numPr>
          <w:ilvl w:val="0"/>
          <w:numId w:val="3"/>
        </w:numPr>
        <w:rPr>
          <w:sz w:val="22"/>
        </w:rPr>
      </w:pPr>
      <w:r>
        <w:rPr>
          <w:sz w:val="22"/>
        </w:rPr>
        <w:t xml:space="preserve">Congestion – passive, post capillary obstruction </w:t>
      </w:r>
    </w:p>
    <w:p w14:paraId="2EE81398" w14:textId="029A283A" w:rsidR="001B482F" w:rsidRDefault="00265073" w:rsidP="00265073">
      <w:pPr>
        <w:pStyle w:val="IntenseQuote"/>
        <w:jc w:val="left"/>
      </w:pPr>
      <w:r>
        <w:rPr>
          <w:noProof/>
        </w:rPr>
        <w:drawing>
          <wp:anchor distT="0" distB="0" distL="114300" distR="114300" simplePos="0" relativeHeight="251668480" behindDoc="0" locked="0" layoutInCell="1" allowOverlap="1" wp14:anchorId="76E29D58" wp14:editId="6D3C50E6">
            <wp:simplePos x="0" y="0"/>
            <wp:positionH relativeFrom="column">
              <wp:posOffset>365760</wp:posOffset>
            </wp:positionH>
            <wp:positionV relativeFrom="paragraph">
              <wp:posOffset>342216</wp:posOffset>
            </wp:positionV>
            <wp:extent cx="1519555" cy="871855"/>
            <wp:effectExtent l="0" t="0" r="4445"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519555" cy="8718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662554BD" wp14:editId="33EBC732">
            <wp:simplePos x="0" y="0"/>
            <wp:positionH relativeFrom="column">
              <wp:posOffset>1971431</wp:posOffset>
            </wp:positionH>
            <wp:positionV relativeFrom="paragraph">
              <wp:posOffset>342265</wp:posOffset>
            </wp:positionV>
            <wp:extent cx="1692910" cy="730885"/>
            <wp:effectExtent l="0" t="0" r="254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692910" cy="730885"/>
                    </a:xfrm>
                    <a:prstGeom prst="rect">
                      <a:avLst/>
                    </a:prstGeom>
                  </pic:spPr>
                </pic:pic>
              </a:graphicData>
            </a:graphic>
            <wp14:sizeRelH relativeFrom="margin">
              <wp14:pctWidth>0</wp14:pctWidth>
            </wp14:sizeRelH>
            <wp14:sizeRelV relativeFrom="margin">
              <wp14:pctHeight>0</wp14:pctHeight>
            </wp14:sizeRelV>
          </wp:anchor>
        </w:drawing>
      </w:r>
      <w:r>
        <w:t xml:space="preserve">Congestion: </w:t>
      </w:r>
    </w:p>
    <w:p w14:paraId="52DA56D1" w14:textId="2CDE7AA9" w:rsidR="00265073" w:rsidRDefault="00265073" w:rsidP="00265073">
      <w:pPr>
        <w:pStyle w:val="ListParagraph"/>
        <w:rPr>
          <w:sz w:val="22"/>
        </w:rPr>
      </w:pPr>
      <w:r>
        <w:rPr>
          <w:noProof/>
        </w:rPr>
        <w:drawing>
          <wp:anchor distT="0" distB="0" distL="114300" distR="114300" simplePos="0" relativeHeight="251670528" behindDoc="0" locked="0" layoutInCell="1" allowOverlap="1" wp14:anchorId="4412AE35" wp14:editId="6D6EAE01">
            <wp:simplePos x="0" y="0"/>
            <wp:positionH relativeFrom="column">
              <wp:posOffset>3727890</wp:posOffset>
            </wp:positionH>
            <wp:positionV relativeFrom="paragraph">
              <wp:posOffset>9622</wp:posOffset>
            </wp:positionV>
            <wp:extent cx="1467485" cy="72390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67485" cy="723900"/>
                    </a:xfrm>
                    <a:prstGeom prst="rect">
                      <a:avLst/>
                    </a:prstGeom>
                  </pic:spPr>
                </pic:pic>
              </a:graphicData>
            </a:graphic>
            <wp14:sizeRelH relativeFrom="margin">
              <wp14:pctWidth>0</wp14:pctWidth>
            </wp14:sizeRelH>
            <wp14:sizeRelV relativeFrom="margin">
              <wp14:pctHeight>0</wp14:pctHeight>
            </wp14:sizeRelV>
          </wp:anchor>
        </w:drawing>
      </w:r>
    </w:p>
    <w:p w14:paraId="1C26563E" w14:textId="3A716FE5" w:rsidR="00265073" w:rsidRDefault="00265073" w:rsidP="00265073">
      <w:pPr>
        <w:pStyle w:val="ListParagraph"/>
        <w:rPr>
          <w:sz w:val="22"/>
        </w:rPr>
      </w:pPr>
      <w:r w:rsidRPr="00265073">
        <w:rPr>
          <w:sz w:val="22"/>
        </w:rPr>
        <w:t xml:space="preserve">Congestion means a build up in capillaries. Less flow of blood.   </w:t>
      </w:r>
    </w:p>
    <w:p w14:paraId="643EB445" w14:textId="11A6F870" w:rsidR="00265073" w:rsidRPr="00265073" w:rsidRDefault="00265073" w:rsidP="00265073">
      <w:pPr>
        <w:rPr>
          <w:sz w:val="22"/>
        </w:rPr>
      </w:pPr>
    </w:p>
    <w:p w14:paraId="36E2B164" w14:textId="77777777" w:rsidR="00265073" w:rsidRDefault="00265073">
      <w:pPr>
        <w:rPr>
          <w:sz w:val="22"/>
        </w:rPr>
      </w:pPr>
    </w:p>
    <w:p w14:paraId="046CB809" w14:textId="77777777" w:rsidR="00265073" w:rsidRDefault="00265073">
      <w:pPr>
        <w:rPr>
          <w:sz w:val="22"/>
        </w:rPr>
      </w:pPr>
    </w:p>
    <w:p w14:paraId="14A2B0C9" w14:textId="2600B6AC" w:rsidR="0084166D" w:rsidRDefault="00F07FCB" w:rsidP="00265073">
      <w:pPr>
        <w:pStyle w:val="IntenseQuote"/>
        <w:jc w:val="left"/>
      </w:pPr>
      <w:r>
        <w:t>Circulatory disturbances: decreased flow</w:t>
      </w:r>
    </w:p>
    <w:p w14:paraId="25FEB88D" w14:textId="77777777" w:rsidR="00265073" w:rsidRDefault="00265073" w:rsidP="00265073">
      <w:pPr>
        <w:pStyle w:val="ListParagraph"/>
        <w:numPr>
          <w:ilvl w:val="0"/>
          <w:numId w:val="3"/>
        </w:numPr>
        <w:rPr>
          <w:sz w:val="22"/>
        </w:rPr>
      </w:pPr>
      <w:r w:rsidRPr="00D41611">
        <w:rPr>
          <w:b/>
          <w:sz w:val="22"/>
        </w:rPr>
        <w:t>Ischemia (the stopping of the blood)</w:t>
      </w:r>
      <w:r>
        <w:rPr>
          <w:sz w:val="22"/>
        </w:rPr>
        <w:t xml:space="preserve"> </w:t>
      </w:r>
      <w:r w:rsidR="00F07FCB" w:rsidRPr="00265073">
        <w:rPr>
          <w:sz w:val="22"/>
        </w:rPr>
        <w:t>If you decrease the flow so much that the tissue dies</w:t>
      </w:r>
      <w:r w:rsidR="006E4CAB" w:rsidRPr="00265073">
        <w:rPr>
          <w:sz w:val="22"/>
        </w:rPr>
        <w:t xml:space="preserve"> it is called infarction. Part of frostbite is ischemia. </w:t>
      </w:r>
    </w:p>
    <w:p w14:paraId="4064DAC6" w14:textId="2480164B" w:rsidR="00F07FCB" w:rsidRDefault="00265073" w:rsidP="00265073">
      <w:pPr>
        <w:pStyle w:val="ListParagraph"/>
        <w:numPr>
          <w:ilvl w:val="0"/>
          <w:numId w:val="4"/>
        </w:numPr>
        <w:rPr>
          <w:sz w:val="22"/>
        </w:rPr>
      </w:pPr>
      <w:r>
        <w:rPr>
          <w:sz w:val="22"/>
        </w:rPr>
        <w:t>Reduce FLOW of blood – vasoconstriction</w:t>
      </w:r>
    </w:p>
    <w:p w14:paraId="39F6FA13" w14:textId="58AA851D" w:rsidR="00265073" w:rsidRDefault="00265073" w:rsidP="00265073">
      <w:pPr>
        <w:pStyle w:val="ListParagraph"/>
        <w:numPr>
          <w:ilvl w:val="0"/>
          <w:numId w:val="4"/>
        </w:numPr>
        <w:rPr>
          <w:sz w:val="22"/>
        </w:rPr>
      </w:pPr>
      <w:r>
        <w:rPr>
          <w:sz w:val="22"/>
        </w:rPr>
        <w:t xml:space="preserve">Infarction </w:t>
      </w:r>
    </w:p>
    <w:p w14:paraId="20C184A6" w14:textId="3B8766C2" w:rsidR="00265073" w:rsidRDefault="00265073" w:rsidP="00265073">
      <w:pPr>
        <w:pStyle w:val="ListParagraph"/>
        <w:numPr>
          <w:ilvl w:val="1"/>
          <w:numId w:val="4"/>
        </w:numPr>
        <w:rPr>
          <w:sz w:val="22"/>
        </w:rPr>
      </w:pPr>
      <w:r>
        <w:rPr>
          <w:sz w:val="22"/>
        </w:rPr>
        <w:t>Death of tissue due to ischemia</w:t>
      </w:r>
    </w:p>
    <w:p w14:paraId="22E789AB" w14:textId="4096934E" w:rsidR="00265073" w:rsidRDefault="00265073" w:rsidP="00265073">
      <w:pPr>
        <w:pStyle w:val="ListParagraph"/>
        <w:numPr>
          <w:ilvl w:val="1"/>
          <w:numId w:val="4"/>
        </w:numPr>
        <w:rPr>
          <w:sz w:val="22"/>
        </w:rPr>
      </w:pPr>
      <w:r>
        <w:rPr>
          <w:sz w:val="22"/>
        </w:rPr>
        <w:t>Venous (red) or arterial (white)</w:t>
      </w:r>
    </w:p>
    <w:p w14:paraId="508E9156" w14:textId="0BB0BF4B" w:rsidR="00D41611" w:rsidRDefault="00265073" w:rsidP="00D41611">
      <w:pPr>
        <w:pStyle w:val="ListParagraph"/>
        <w:numPr>
          <w:ilvl w:val="1"/>
          <w:numId w:val="4"/>
        </w:numPr>
        <w:rPr>
          <w:sz w:val="22"/>
        </w:rPr>
      </w:pPr>
      <w:r>
        <w:rPr>
          <w:sz w:val="22"/>
        </w:rPr>
        <w:t>End-artery systems (no collaterals; heart, brain, kidney)</w:t>
      </w:r>
    </w:p>
    <w:p w14:paraId="16A754EC" w14:textId="054A839D" w:rsidR="00D41611" w:rsidRPr="00D41611" w:rsidRDefault="00D41611" w:rsidP="00D41611">
      <w:pPr>
        <w:pStyle w:val="ListParagraph"/>
        <w:numPr>
          <w:ilvl w:val="0"/>
          <w:numId w:val="3"/>
        </w:numPr>
        <w:rPr>
          <w:sz w:val="22"/>
        </w:rPr>
      </w:pPr>
      <w:r>
        <w:rPr>
          <w:sz w:val="22"/>
        </w:rPr>
        <w:t>Two circulatory disturbances: white and red – venous (red) infarct caused by severe congestion</w:t>
      </w:r>
    </w:p>
    <w:p w14:paraId="71680A29" w14:textId="40F7AAEC" w:rsidR="009B7C35" w:rsidRPr="00D41611" w:rsidRDefault="00D41611" w:rsidP="00D41611">
      <w:pPr>
        <w:pStyle w:val="ListParagraph"/>
        <w:numPr>
          <w:ilvl w:val="0"/>
          <w:numId w:val="4"/>
        </w:numPr>
        <w:rPr>
          <w:sz w:val="22"/>
        </w:rPr>
      </w:pPr>
      <w:r>
        <w:rPr>
          <w:b/>
          <w:sz w:val="22"/>
        </w:rPr>
        <w:t>Myocardial (white) infarct</w:t>
      </w:r>
    </w:p>
    <w:p w14:paraId="23C372AC" w14:textId="564B5C9D" w:rsidR="00D41611" w:rsidRPr="00D41611" w:rsidRDefault="00D41611" w:rsidP="00D41611">
      <w:pPr>
        <w:pStyle w:val="ListParagraph"/>
        <w:numPr>
          <w:ilvl w:val="0"/>
          <w:numId w:val="4"/>
        </w:numPr>
        <w:rPr>
          <w:sz w:val="22"/>
        </w:rPr>
      </w:pPr>
      <w:r w:rsidRPr="00D41611">
        <w:rPr>
          <w:b/>
          <w:sz w:val="22"/>
        </w:rPr>
        <w:t>Venous (red) infarct</w:t>
      </w:r>
    </w:p>
    <w:p w14:paraId="3F5AC1DA" w14:textId="27338BA8" w:rsidR="009B7C35" w:rsidRDefault="009B7C35" w:rsidP="009B7C35">
      <w:pPr>
        <w:pStyle w:val="ListParagraph"/>
        <w:numPr>
          <w:ilvl w:val="0"/>
          <w:numId w:val="1"/>
        </w:numPr>
        <w:rPr>
          <w:sz w:val="22"/>
        </w:rPr>
      </w:pPr>
      <w:r>
        <w:rPr>
          <w:sz w:val="22"/>
        </w:rPr>
        <w:t>If you block an artery you will have no blood flowing and therefore tissue will d</w:t>
      </w:r>
      <w:r w:rsidR="00D41611">
        <w:rPr>
          <w:sz w:val="22"/>
        </w:rPr>
        <w:t>i</w:t>
      </w:r>
      <w:r>
        <w:rPr>
          <w:sz w:val="22"/>
        </w:rPr>
        <w:t>e</w:t>
      </w:r>
    </w:p>
    <w:p w14:paraId="17CBA4E2" w14:textId="242CDF9C" w:rsidR="009B7C35" w:rsidRDefault="00394160" w:rsidP="009B7C35">
      <w:pPr>
        <w:pStyle w:val="ListParagraph"/>
        <w:numPr>
          <w:ilvl w:val="0"/>
          <w:numId w:val="1"/>
        </w:numPr>
        <w:rPr>
          <w:sz w:val="22"/>
        </w:rPr>
      </w:pPr>
      <w:r>
        <w:rPr>
          <w:sz w:val="22"/>
        </w:rPr>
        <w:t xml:space="preserve">Obstruction of veins could cause edema </w:t>
      </w:r>
    </w:p>
    <w:p w14:paraId="688B1EB7" w14:textId="382C38A6" w:rsidR="00D41611" w:rsidRDefault="00D41611" w:rsidP="00D41611">
      <w:pPr>
        <w:pStyle w:val="IntenseQuote"/>
        <w:jc w:val="left"/>
      </w:pPr>
      <w:r>
        <w:t>Circulatory disturbances: haemorrhage</w:t>
      </w:r>
    </w:p>
    <w:p w14:paraId="7F7C6393" w14:textId="77777777" w:rsidR="00D41611" w:rsidRDefault="00D41611" w:rsidP="00D41611">
      <w:pPr>
        <w:rPr>
          <w:sz w:val="22"/>
        </w:rPr>
      </w:pPr>
      <w:r w:rsidRPr="00D41611">
        <w:rPr>
          <w:sz w:val="22"/>
        </w:rPr>
        <w:t>Haemorrhage (bleeding) occurs because there is some kind of break in the vascular system, dividing haemorrhage into two categories</w:t>
      </w:r>
      <w:r>
        <w:rPr>
          <w:sz w:val="22"/>
        </w:rPr>
        <w:t xml:space="preserve">: </w:t>
      </w:r>
    </w:p>
    <w:p w14:paraId="2795F725" w14:textId="22434A7F" w:rsidR="00D41611" w:rsidRPr="00D41611" w:rsidRDefault="00D41611" w:rsidP="00D41611">
      <w:pPr>
        <w:pStyle w:val="ListParagraph"/>
        <w:numPr>
          <w:ilvl w:val="0"/>
          <w:numId w:val="1"/>
        </w:numPr>
        <w:rPr>
          <w:sz w:val="22"/>
        </w:rPr>
      </w:pPr>
      <w:r w:rsidRPr="00D41611">
        <w:rPr>
          <w:b/>
        </w:rPr>
        <w:t xml:space="preserve">External haemorrhage </w:t>
      </w:r>
      <w:r>
        <w:t xml:space="preserve">– bleeding outside the body (including into the stomach and intestines. </w:t>
      </w:r>
      <w:r w:rsidRPr="00D41611">
        <w:rPr>
          <w:sz w:val="22"/>
        </w:rPr>
        <w:t>External haemorrhage can be identified in the feces</w:t>
      </w:r>
    </w:p>
    <w:p w14:paraId="761E12E7" w14:textId="1D67534C" w:rsidR="00D41611" w:rsidRPr="00D41611" w:rsidRDefault="00D41611" w:rsidP="00D41611">
      <w:pPr>
        <w:pStyle w:val="ListParagraph"/>
        <w:numPr>
          <w:ilvl w:val="0"/>
          <w:numId w:val="1"/>
        </w:numPr>
      </w:pPr>
      <w:r>
        <w:rPr>
          <w:b/>
        </w:rPr>
        <w:t xml:space="preserve">Internal haemorrhage </w:t>
      </w:r>
      <w:r>
        <w:t>– into cavities (</w:t>
      </w:r>
      <w:proofErr w:type="spellStart"/>
      <w:r>
        <w:t>haemoperiteum</w:t>
      </w:r>
      <w:proofErr w:type="spellEnd"/>
      <w:r>
        <w:t xml:space="preserve">, </w:t>
      </w:r>
      <w:proofErr w:type="spellStart"/>
      <w:r>
        <w:t>haepericardium</w:t>
      </w:r>
      <w:proofErr w:type="spellEnd"/>
      <w:r>
        <w:t>), into tissue</w:t>
      </w:r>
    </w:p>
    <w:p w14:paraId="02CBA951" w14:textId="77777777" w:rsidR="00D41611" w:rsidRDefault="00394160" w:rsidP="00D41611">
      <w:pPr>
        <w:pStyle w:val="ListParagraph"/>
        <w:numPr>
          <w:ilvl w:val="0"/>
          <w:numId w:val="1"/>
        </w:numPr>
        <w:rPr>
          <w:sz w:val="22"/>
        </w:rPr>
      </w:pPr>
      <w:r>
        <w:rPr>
          <w:sz w:val="22"/>
        </w:rPr>
        <w:t xml:space="preserve">Whenever there is haemorrhage it is bleeding by some kind of rupture </w:t>
      </w:r>
    </w:p>
    <w:p w14:paraId="451C3BD2" w14:textId="1A3CA127" w:rsidR="00D41611" w:rsidRDefault="00D41611" w:rsidP="00D41611">
      <w:pPr>
        <w:rPr>
          <w:sz w:val="22"/>
        </w:rPr>
      </w:pPr>
    </w:p>
    <w:p w14:paraId="5A7D558E" w14:textId="778AAD03" w:rsidR="00394160" w:rsidRDefault="00394160" w:rsidP="00D41611">
      <w:pPr>
        <w:rPr>
          <w:sz w:val="22"/>
        </w:rPr>
      </w:pPr>
      <w:r w:rsidRPr="00D41611">
        <w:rPr>
          <w:sz w:val="22"/>
        </w:rPr>
        <w:t>Define haemorrhage for how big it is</w:t>
      </w:r>
      <w:r w:rsidR="00B06DB9">
        <w:rPr>
          <w:sz w:val="22"/>
        </w:rPr>
        <w:t xml:space="preserve">. </w:t>
      </w:r>
    </w:p>
    <w:p w14:paraId="1E1C4CE5" w14:textId="41A2B94C" w:rsidR="00B06DB9" w:rsidRPr="00B06DB9" w:rsidRDefault="00B06DB9" w:rsidP="00D41611">
      <w:pPr>
        <w:rPr>
          <w:b/>
          <w:sz w:val="22"/>
        </w:rPr>
      </w:pPr>
      <w:r>
        <w:rPr>
          <w:b/>
          <w:sz w:val="22"/>
        </w:rPr>
        <w:t xml:space="preserve">In tissue: </w:t>
      </w:r>
    </w:p>
    <w:p w14:paraId="15480EF1" w14:textId="77777777" w:rsidR="00394160" w:rsidRDefault="00394160" w:rsidP="009B7C35">
      <w:pPr>
        <w:pStyle w:val="ListParagraph"/>
        <w:numPr>
          <w:ilvl w:val="0"/>
          <w:numId w:val="1"/>
        </w:numPr>
        <w:rPr>
          <w:sz w:val="22"/>
        </w:rPr>
      </w:pPr>
      <w:r w:rsidRPr="00B06DB9">
        <w:rPr>
          <w:b/>
          <w:sz w:val="22"/>
        </w:rPr>
        <w:t>Petechia haemorrhage</w:t>
      </w:r>
      <w:r>
        <w:rPr>
          <w:sz w:val="22"/>
        </w:rPr>
        <w:t xml:space="preserve"> – pinpoint haemorrhage which are tiny little spots example each of the dots in the hickey </w:t>
      </w:r>
    </w:p>
    <w:p w14:paraId="0871EBAD" w14:textId="39437ECE" w:rsidR="00394160" w:rsidRDefault="00394160" w:rsidP="009B7C35">
      <w:pPr>
        <w:pStyle w:val="ListParagraph"/>
        <w:numPr>
          <w:ilvl w:val="0"/>
          <w:numId w:val="1"/>
        </w:numPr>
        <w:rPr>
          <w:sz w:val="22"/>
        </w:rPr>
      </w:pPr>
      <w:r w:rsidRPr="00B06DB9">
        <w:rPr>
          <w:b/>
          <w:sz w:val="22"/>
        </w:rPr>
        <w:t>Ecchymosis</w:t>
      </w:r>
      <w:r w:rsidR="00B06DB9">
        <w:rPr>
          <w:sz w:val="22"/>
        </w:rPr>
        <w:t xml:space="preserve"> </w:t>
      </w:r>
      <w:r w:rsidR="00B06DB9">
        <w:rPr>
          <w:b/>
          <w:sz w:val="22"/>
        </w:rPr>
        <w:t xml:space="preserve">haemorrhage - </w:t>
      </w:r>
      <w:r>
        <w:rPr>
          <w:sz w:val="22"/>
        </w:rPr>
        <w:t xml:space="preserve"> is like a bruise – it is many dots of petechia in one section</w:t>
      </w:r>
    </w:p>
    <w:p w14:paraId="156B0133" w14:textId="7742BDC9" w:rsidR="00394160" w:rsidRDefault="00394160" w:rsidP="009B7C35">
      <w:pPr>
        <w:pStyle w:val="ListParagraph"/>
        <w:numPr>
          <w:ilvl w:val="0"/>
          <w:numId w:val="1"/>
        </w:numPr>
        <w:rPr>
          <w:sz w:val="22"/>
        </w:rPr>
      </w:pPr>
      <w:r w:rsidRPr="00B06DB9">
        <w:rPr>
          <w:b/>
          <w:sz w:val="22"/>
        </w:rPr>
        <w:t>Haematoma</w:t>
      </w:r>
      <w:r w:rsidR="00B06DB9">
        <w:rPr>
          <w:sz w:val="22"/>
        </w:rPr>
        <w:t xml:space="preserve"> </w:t>
      </w:r>
      <w:r w:rsidR="00B06DB9">
        <w:rPr>
          <w:b/>
          <w:sz w:val="22"/>
        </w:rPr>
        <w:t>haemorrhage</w:t>
      </w:r>
      <w:r>
        <w:rPr>
          <w:sz w:val="22"/>
        </w:rPr>
        <w:t xml:space="preserve"> – is a swelling of blood, like a blood blister</w:t>
      </w:r>
      <w:r w:rsidR="00D86874">
        <w:rPr>
          <w:sz w:val="22"/>
        </w:rPr>
        <w:t xml:space="preserve">, broken leg and swelling </w:t>
      </w:r>
    </w:p>
    <w:p w14:paraId="4AED342D" w14:textId="704C3708" w:rsidR="00B06DB9" w:rsidRDefault="00B06DB9" w:rsidP="00B06DB9">
      <w:pPr>
        <w:pStyle w:val="IntenseQuote"/>
        <w:jc w:val="left"/>
      </w:pPr>
      <w:r>
        <w:t>coagulation</w:t>
      </w:r>
    </w:p>
    <w:p w14:paraId="4519C197" w14:textId="6FD931ED" w:rsidR="00D86874" w:rsidRDefault="00D86874" w:rsidP="009B7C35">
      <w:pPr>
        <w:pStyle w:val="ListParagraph"/>
        <w:numPr>
          <w:ilvl w:val="0"/>
          <w:numId w:val="1"/>
        </w:numPr>
        <w:rPr>
          <w:sz w:val="22"/>
        </w:rPr>
      </w:pPr>
      <w:r w:rsidRPr="00B06DB9">
        <w:rPr>
          <w:b/>
          <w:sz w:val="22"/>
        </w:rPr>
        <w:t>Blood clot</w:t>
      </w:r>
      <w:r w:rsidR="00B06DB9">
        <w:rPr>
          <w:b/>
          <w:sz w:val="22"/>
        </w:rPr>
        <w:t>:</w:t>
      </w:r>
      <w:r w:rsidRPr="00B06DB9">
        <w:rPr>
          <w:b/>
          <w:sz w:val="22"/>
        </w:rPr>
        <w:t xml:space="preserve"> </w:t>
      </w:r>
      <w:r>
        <w:rPr>
          <w:sz w:val="22"/>
        </w:rPr>
        <w:t xml:space="preserve">happens when it is not in a vessel or the blood attempts to stop bleeding. A blood clot is coagulation, it is a gel </w:t>
      </w:r>
    </w:p>
    <w:p w14:paraId="0824A350" w14:textId="6EAFDC5B" w:rsidR="00D86874" w:rsidRDefault="00D86874" w:rsidP="009B7C35">
      <w:pPr>
        <w:pStyle w:val="ListParagraph"/>
        <w:numPr>
          <w:ilvl w:val="0"/>
          <w:numId w:val="1"/>
        </w:numPr>
        <w:rPr>
          <w:sz w:val="22"/>
        </w:rPr>
      </w:pPr>
      <w:r>
        <w:rPr>
          <w:sz w:val="22"/>
        </w:rPr>
        <w:t xml:space="preserve">Blood clot in a blood vessel that happens after death is called </w:t>
      </w:r>
      <w:r w:rsidRPr="00B06DB9">
        <w:rPr>
          <w:b/>
          <w:sz w:val="22"/>
        </w:rPr>
        <w:t>a post-mortem clot</w:t>
      </w:r>
      <w:r>
        <w:rPr>
          <w:sz w:val="22"/>
        </w:rPr>
        <w:t xml:space="preserve"> </w:t>
      </w:r>
    </w:p>
    <w:p w14:paraId="0099E54B" w14:textId="58B511A6" w:rsidR="00D86874" w:rsidRDefault="00D86874" w:rsidP="00D86874">
      <w:pPr>
        <w:pStyle w:val="ListParagraph"/>
        <w:numPr>
          <w:ilvl w:val="0"/>
          <w:numId w:val="1"/>
        </w:numPr>
        <w:rPr>
          <w:sz w:val="22"/>
        </w:rPr>
      </w:pPr>
      <w:r w:rsidRPr="00B06DB9">
        <w:rPr>
          <w:b/>
          <w:sz w:val="22"/>
        </w:rPr>
        <w:t xml:space="preserve">Thrombus </w:t>
      </w:r>
      <w:r>
        <w:rPr>
          <w:sz w:val="22"/>
        </w:rPr>
        <w:t>is a blood clot in a blood vessel in a living organism, if someone get a blood clot in their leg it is called a thrombus</w:t>
      </w:r>
    </w:p>
    <w:p w14:paraId="59E13703" w14:textId="47B13D97" w:rsidR="00B06DB9" w:rsidRPr="00B06DB9" w:rsidRDefault="00B06DB9" w:rsidP="00B06DB9">
      <w:pPr>
        <w:pStyle w:val="IntenseQuote"/>
        <w:jc w:val="left"/>
      </w:pPr>
      <w:r>
        <w:t>Hemostasis</w:t>
      </w:r>
    </w:p>
    <w:p w14:paraId="2AFE2EB0" w14:textId="3076B358" w:rsidR="00D86874" w:rsidRDefault="00D86874" w:rsidP="00D86874">
      <w:pPr>
        <w:pStyle w:val="ListParagraph"/>
        <w:numPr>
          <w:ilvl w:val="0"/>
          <w:numId w:val="1"/>
        </w:numPr>
        <w:rPr>
          <w:sz w:val="22"/>
        </w:rPr>
      </w:pPr>
      <w:r>
        <w:rPr>
          <w:sz w:val="22"/>
        </w:rPr>
        <w:t xml:space="preserve">If you have a break in a blood vessel, the body has a system to prevent a lot of blood loss. The system is the endothelial cells – cell fragments in the blood called platelets that make the clotting (procoagulant) there is also anticoagulant that interact with coagulation and let blood flow freely </w:t>
      </w:r>
    </w:p>
    <w:p w14:paraId="359A9B39" w14:textId="0D081449" w:rsidR="00B06DB9" w:rsidRDefault="00B06DB9" w:rsidP="00B06DB9">
      <w:pPr>
        <w:pStyle w:val="ListParagraph"/>
        <w:numPr>
          <w:ilvl w:val="0"/>
          <w:numId w:val="4"/>
        </w:numPr>
        <w:rPr>
          <w:sz w:val="22"/>
        </w:rPr>
      </w:pPr>
      <w:r>
        <w:rPr>
          <w:sz w:val="22"/>
        </w:rPr>
        <w:lastRenderedPageBreak/>
        <w:t>Endothelial cells</w:t>
      </w:r>
    </w:p>
    <w:p w14:paraId="65884B05" w14:textId="0D439DBE" w:rsidR="00B06DB9" w:rsidRDefault="00B06DB9" w:rsidP="00B06DB9">
      <w:pPr>
        <w:pStyle w:val="ListParagraph"/>
        <w:numPr>
          <w:ilvl w:val="1"/>
          <w:numId w:val="4"/>
        </w:numPr>
        <w:rPr>
          <w:sz w:val="22"/>
        </w:rPr>
      </w:pPr>
      <w:r>
        <w:rPr>
          <w:sz w:val="22"/>
        </w:rPr>
        <w:t>Anticoagulant normally</w:t>
      </w:r>
    </w:p>
    <w:p w14:paraId="525C34FD" w14:textId="62E7DFF2" w:rsidR="00B06DB9" w:rsidRDefault="00B06DB9" w:rsidP="00B06DB9">
      <w:pPr>
        <w:pStyle w:val="ListParagraph"/>
        <w:numPr>
          <w:ilvl w:val="1"/>
          <w:numId w:val="4"/>
        </w:numPr>
        <w:rPr>
          <w:sz w:val="22"/>
        </w:rPr>
      </w:pPr>
      <w:r>
        <w:rPr>
          <w:sz w:val="22"/>
        </w:rPr>
        <w:t>Procoagulant when injured</w:t>
      </w:r>
    </w:p>
    <w:p w14:paraId="5018D1F5" w14:textId="5BAF5B1D" w:rsidR="00B06DB9" w:rsidRDefault="00B06DB9" w:rsidP="00B06DB9">
      <w:pPr>
        <w:pStyle w:val="ListParagraph"/>
        <w:numPr>
          <w:ilvl w:val="0"/>
          <w:numId w:val="4"/>
        </w:numPr>
        <w:rPr>
          <w:sz w:val="22"/>
        </w:rPr>
      </w:pPr>
      <w:r>
        <w:rPr>
          <w:sz w:val="22"/>
        </w:rPr>
        <w:t xml:space="preserve">Platelets </w:t>
      </w:r>
    </w:p>
    <w:p w14:paraId="37E8549B" w14:textId="32A079D6" w:rsidR="00B06DB9" w:rsidRDefault="00B06DB9" w:rsidP="00B06DB9">
      <w:pPr>
        <w:pStyle w:val="ListParagraph"/>
        <w:numPr>
          <w:ilvl w:val="1"/>
          <w:numId w:val="4"/>
        </w:numPr>
        <w:rPr>
          <w:sz w:val="22"/>
        </w:rPr>
      </w:pPr>
      <w:r>
        <w:rPr>
          <w:sz w:val="22"/>
        </w:rPr>
        <w:t xml:space="preserve">Cell fragments of megakaryocytes </w:t>
      </w:r>
    </w:p>
    <w:p w14:paraId="5C6FCEB2" w14:textId="1B252B9E" w:rsidR="00B06DB9" w:rsidRPr="00B06DB9" w:rsidRDefault="00B06DB9" w:rsidP="00B06DB9">
      <w:pPr>
        <w:pStyle w:val="ListParagraph"/>
        <w:numPr>
          <w:ilvl w:val="0"/>
          <w:numId w:val="4"/>
        </w:numPr>
        <w:rPr>
          <w:sz w:val="22"/>
        </w:rPr>
      </w:pPr>
      <w:r>
        <w:rPr>
          <w:noProof/>
        </w:rPr>
        <w:drawing>
          <wp:anchor distT="0" distB="0" distL="114300" distR="114300" simplePos="0" relativeHeight="251671552" behindDoc="0" locked="0" layoutInCell="1" allowOverlap="1" wp14:anchorId="595AA547" wp14:editId="3858BD78">
            <wp:simplePos x="0" y="0"/>
            <wp:positionH relativeFrom="column">
              <wp:posOffset>457200</wp:posOffset>
            </wp:positionH>
            <wp:positionV relativeFrom="paragraph">
              <wp:posOffset>172085</wp:posOffset>
            </wp:positionV>
            <wp:extent cx="1883410" cy="1701800"/>
            <wp:effectExtent l="0" t="0" r="254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83410" cy="1701800"/>
                    </a:xfrm>
                    <a:prstGeom prst="rect">
                      <a:avLst/>
                    </a:prstGeom>
                  </pic:spPr>
                </pic:pic>
              </a:graphicData>
            </a:graphic>
            <wp14:sizeRelH relativeFrom="margin">
              <wp14:pctWidth>0</wp14:pctWidth>
            </wp14:sizeRelH>
            <wp14:sizeRelV relativeFrom="margin">
              <wp14:pctHeight>0</wp14:pctHeight>
            </wp14:sizeRelV>
          </wp:anchor>
        </w:drawing>
      </w:r>
      <w:r>
        <w:rPr>
          <w:sz w:val="22"/>
        </w:rPr>
        <w:t>Coagulation proteins</w:t>
      </w:r>
    </w:p>
    <w:p w14:paraId="096D58C1" w14:textId="77777777" w:rsidR="009E350E" w:rsidRDefault="009E350E" w:rsidP="009E350E">
      <w:pPr>
        <w:pStyle w:val="ListParagraph"/>
        <w:rPr>
          <w:sz w:val="22"/>
        </w:rPr>
      </w:pPr>
    </w:p>
    <w:p w14:paraId="6F74D01C" w14:textId="77777777" w:rsidR="009E350E" w:rsidRDefault="009E350E" w:rsidP="009E350E">
      <w:pPr>
        <w:pStyle w:val="ListParagraph"/>
        <w:rPr>
          <w:sz w:val="22"/>
        </w:rPr>
      </w:pPr>
    </w:p>
    <w:p w14:paraId="109C8223" w14:textId="5D22396F" w:rsidR="001F42F2" w:rsidRPr="001F42F2" w:rsidRDefault="001F42F2" w:rsidP="001F42F2">
      <w:pPr>
        <w:pStyle w:val="ListParagraph"/>
        <w:numPr>
          <w:ilvl w:val="0"/>
          <w:numId w:val="1"/>
        </w:numPr>
      </w:pPr>
      <w:r>
        <w:t>Step by step process by which the cells die, there are 13 pathways called subroutines</w:t>
      </w:r>
    </w:p>
    <w:p w14:paraId="7451D181" w14:textId="24FCB68B" w:rsidR="00D86874" w:rsidRDefault="00D86874" w:rsidP="00D86874">
      <w:pPr>
        <w:pStyle w:val="ListParagraph"/>
        <w:numPr>
          <w:ilvl w:val="0"/>
          <w:numId w:val="1"/>
        </w:numPr>
        <w:rPr>
          <w:sz w:val="22"/>
        </w:rPr>
      </w:pPr>
      <w:r>
        <w:rPr>
          <w:sz w:val="22"/>
        </w:rPr>
        <w:t xml:space="preserve">Fibrinogen generates fibrin (a gel </w:t>
      </w:r>
      <w:r w:rsidR="00B22E48">
        <w:rPr>
          <w:sz w:val="22"/>
        </w:rPr>
        <w:t xml:space="preserve">in the clot </w:t>
      </w:r>
      <w:r>
        <w:rPr>
          <w:sz w:val="22"/>
        </w:rPr>
        <w:t>ma</w:t>
      </w:r>
      <w:r w:rsidR="00B22E48">
        <w:rPr>
          <w:sz w:val="22"/>
        </w:rPr>
        <w:t>d</w:t>
      </w:r>
      <w:r>
        <w:rPr>
          <w:sz w:val="22"/>
        </w:rPr>
        <w:t xml:space="preserve">e up </w:t>
      </w:r>
      <w:r w:rsidR="00B22E48">
        <w:rPr>
          <w:sz w:val="22"/>
        </w:rPr>
        <w:t>of fibrinogen and it is the last stop in thrombus there is also thrombin (an inactive molecule, in the body an enzyme will make it active) that can help out with this process)</w:t>
      </w:r>
    </w:p>
    <w:p w14:paraId="5C7176BB" w14:textId="77777777" w:rsidR="001F42F2" w:rsidRDefault="001F42F2" w:rsidP="001F42F2">
      <w:pPr>
        <w:pStyle w:val="ListParagraph"/>
        <w:numPr>
          <w:ilvl w:val="0"/>
          <w:numId w:val="1"/>
        </w:numPr>
      </w:pPr>
      <w:r>
        <w:t xml:space="preserve">Fibrinogen globes together to form fibrin (mesh of fibrinogen molecules (last step in formation of thrombus)) the enzyme thrombin gets fibrin to bind together. </w:t>
      </w:r>
    </w:p>
    <w:p w14:paraId="07E4DD52" w14:textId="77777777" w:rsidR="001F42F2" w:rsidRDefault="001F42F2" w:rsidP="001F42F2">
      <w:pPr>
        <w:pStyle w:val="ListParagraph"/>
        <w:numPr>
          <w:ilvl w:val="0"/>
          <w:numId w:val="1"/>
        </w:numPr>
      </w:pPr>
      <w:r>
        <w:t>Prothrombin is an inactive molecule that is activated into thrombin</w:t>
      </w:r>
    </w:p>
    <w:p w14:paraId="0DF3C8F7" w14:textId="3F4ACAD5" w:rsidR="001F42F2" w:rsidRPr="001F42F2" w:rsidRDefault="001F42F2" w:rsidP="001F42F2">
      <w:pPr>
        <w:pStyle w:val="ListParagraph"/>
        <w:numPr>
          <w:ilvl w:val="0"/>
          <w:numId w:val="1"/>
        </w:numPr>
      </w:pPr>
      <w:r>
        <w:t>Extrinsic operates in body most of the time</w:t>
      </w:r>
    </w:p>
    <w:p w14:paraId="40E89E49" w14:textId="311D888F" w:rsidR="009E350E" w:rsidRPr="001F42F2" w:rsidRDefault="00B22E48" w:rsidP="001F42F2">
      <w:pPr>
        <w:pStyle w:val="ListParagraph"/>
        <w:numPr>
          <w:ilvl w:val="0"/>
          <w:numId w:val="1"/>
        </w:numPr>
        <w:rPr>
          <w:sz w:val="22"/>
        </w:rPr>
      </w:pPr>
      <w:r>
        <w:rPr>
          <w:sz w:val="22"/>
        </w:rPr>
        <w:t xml:space="preserve">Prothrombin </w:t>
      </w:r>
      <w:r w:rsidRPr="00B22E48">
        <w:rPr>
          <w:sz w:val="22"/>
        </w:rPr>
        <w:sym w:font="Wingdings" w:char="F0E0"/>
      </w:r>
      <w:r>
        <w:rPr>
          <w:sz w:val="22"/>
        </w:rPr>
        <w:t xml:space="preserve"> Thrombin: is known as the common pathway</w:t>
      </w:r>
    </w:p>
    <w:p w14:paraId="124F70B7" w14:textId="77777777" w:rsidR="009E350E" w:rsidRDefault="009E350E" w:rsidP="009E350E">
      <w:pPr>
        <w:pStyle w:val="ListParagraph"/>
        <w:rPr>
          <w:sz w:val="22"/>
        </w:rPr>
      </w:pPr>
    </w:p>
    <w:p w14:paraId="03DAF6C4" w14:textId="703FBB61" w:rsidR="009E350E" w:rsidRDefault="009E350E" w:rsidP="009E350E">
      <w:pPr>
        <w:pStyle w:val="ListParagraph"/>
        <w:rPr>
          <w:sz w:val="22"/>
        </w:rPr>
      </w:pPr>
      <w:r>
        <w:rPr>
          <w:noProof/>
        </w:rPr>
        <w:drawing>
          <wp:anchor distT="0" distB="0" distL="114300" distR="114300" simplePos="0" relativeHeight="251672576" behindDoc="0" locked="0" layoutInCell="1" allowOverlap="1" wp14:anchorId="3F785031" wp14:editId="7303A982">
            <wp:simplePos x="0" y="0"/>
            <wp:positionH relativeFrom="column">
              <wp:posOffset>-127000</wp:posOffset>
            </wp:positionH>
            <wp:positionV relativeFrom="paragraph">
              <wp:posOffset>165100</wp:posOffset>
            </wp:positionV>
            <wp:extent cx="1335405" cy="1082675"/>
            <wp:effectExtent l="19050" t="19050" r="17145" b="2222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35405" cy="1082675"/>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0AD17F05" w14:textId="0FC2CB6D" w:rsidR="009E350E" w:rsidRPr="009E350E" w:rsidRDefault="009E350E" w:rsidP="009E350E">
      <w:pPr>
        <w:rPr>
          <w:sz w:val="22"/>
        </w:rPr>
      </w:pPr>
      <w:r>
        <w:rPr>
          <w:noProof/>
        </w:rPr>
        <w:drawing>
          <wp:anchor distT="0" distB="0" distL="114300" distR="114300" simplePos="0" relativeHeight="251674624" behindDoc="0" locked="0" layoutInCell="1" allowOverlap="1" wp14:anchorId="14D688AF" wp14:editId="1EADC109">
            <wp:simplePos x="0" y="0"/>
            <wp:positionH relativeFrom="column">
              <wp:posOffset>2376658</wp:posOffset>
            </wp:positionH>
            <wp:positionV relativeFrom="paragraph">
              <wp:posOffset>65112</wp:posOffset>
            </wp:positionV>
            <wp:extent cx="1097280" cy="1019810"/>
            <wp:effectExtent l="19050" t="19050" r="26670" b="2794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97280" cy="10198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01F229CF" wp14:editId="76471DCC">
            <wp:simplePos x="0" y="0"/>
            <wp:positionH relativeFrom="column">
              <wp:posOffset>1216660</wp:posOffset>
            </wp:positionH>
            <wp:positionV relativeFrom="paragraph">
              <wp:posOffset>65405</wp:posOffset>
            </wp:positionV>
            <wp:extent cx="1160145" cy="1019810"/>
            <wp:effectExtent l="19050" t="19050" r="20955" b="2794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flipH="1">
                      <a:off x="0" y="0"/>
                      <a:ext cx="1160145" cy="1019810"/>
                    </a:xfrm>
                    <a:prstGeom prst="flowChartProcess">
                      <a:avLst/>
                    </a:prstGeom>
                    <a:ln>
                      <a:solidFill>
                        <a:schemeClr val="tx1"/>
                      </a:solidFill>
                    </a:ln>
                  </pic:spPr>
                </pic:pic>
              </a:graphicData>
            </a:graphic>
            <wp14:sizeRelH relativeFrom="margin">
              <wp14:pctWidth>0</wp14:pctWidth>
            </wp14:sizeRelH>
            <wp14:sizeRelV relativeFrom="margin">
              <wp14:pctHeight>0</wp14:pctHeight>
            </wp14:sizeRelV>
          </wp:anchor>
        </w:drawing>
      </w:r>
    </w:p>
    <w:p w14:paraId="6B42DB7A" w14:textId="36B1ECFE" w:rsidR="00B22E48" w:rsidRDefault="00B22E48" w:rsidP="00D86874">
      <w:pPr>
        <w:pStyle w:val="ListParagraph"/>
        <w:numPr>
          <w:ilvl w:val="0"/>
          <w:numId w:val="1"/>
        </w:numPr>
        <w:rPr>
          <w:sz w:val="22"/>
        </w:rPr>
      </w:pPr>
      <w:r>
        <w:rPr>
          <w:sz w:val="22"/>
        </w:rPr>
        <w:t>If someone gets injured the body goes from anticoagulant to procoagulant and the damage endothelium cells are damage, the platelets move towards the injury and form a sticky substance</w:t>
      </w:r>
    </w:p>
    <w:p w14:paraId="3F1DB599" w14:textId="74B4A7F4" w:rsidR="001F42F2" w:rsidRDefault="009E350E" w:rsidP="001F42F2">
      <w:pPr>
        <w:pStyle w:val="ListParagraph"/>
        <w:numPr>
          <w:ilvl w:val="0"/>
          <w:numId w:val="1"/>
        </w:numPr>
      </w:pPr>
      <w:r>
        <w:rPr>
          <w:noProof/>
        </w:rPr>
        <w:drawing>
          <wp:anchor distT="0" distB="0" distL="114300" distR="114300" simplePos="0" relativeHeight="251677696" behindDoc="0" locked="0" layoutInCell="1" allowOverlap="1" wp14:anchorId="4E4578AF" wp14:editId="579B367D">
            <wp:simplePos x="0" y="0"/>
            <wp:positionH relativeFrom="column">
              <wp:posOffset>2391703</wp:posOffset>
            </wp:positionH>
            <wp:positionV relativeFrom="paragraph">
              <wp:posOffset>299231</wp:posOffset>
            </wp:positionV>
            <wp:extent cx="1082675" cy="892810"/>
            <wp:effectExtent l="19050" t="19050" r="22225" b="2159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082675" cy="89281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0" locked="0" layoutInCell="1" allowOverlap="1" wp14:anchorId="5D056220" wp14:editId="001FF581">
            <wp:simplePos x="0" y="0"/>
            <wp:positionH relativeFrom="column">
              <wp:posOffset>1167277</wp:posOffset>
            </wp:positionH>
            <wp:positionV relativeFrom="paragraph">
              <wp:posOffset>298889</wp:posOffset>
            </wp:positionV>
            <wp:extent cx="1172845" cy="933450"/>
            <wp:effectExtent l="19050" t="19050" r="27305" b="190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72845" cy="93345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5648" behindDoc="0" locked="0" layoutInCell="1" allowOverlap="1" wp14:anchorId="5C6429DF" wp14:editId="2F787975">
            <wp:simplePos x="0" y="0"/>
            <wp:positionH relativeFrom="column">
              <wp:posOffset>-77470</wp:posOffset>
            </wp:positionH>
            <wp:positionV relativeFrom="paragraph">
              <wp:posOffset>298890</wp:posOffset>
            </wp:positionV>
            <wp:extent cx="1188720" cy="928370"/>
            <wp:effectExtent l="19050" t="19050" r="11430" b="2413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188720" cy="92837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sidR="001F42F2" w:rsidRPr="001F42F2">
        <w:t xml:space="preserve"> </w:t>
      </w:r>
      <w:r w:rsidR="001F42F2">
        <w:t>Platelets stick to one another when cells are damaged and activate extrinsic coagulation. If you have low platelet count you will get petechial.</w:t>
      </w:r>
    </w:p>
    <w:p w14:paraId="4689C9FA" w14:textId="2E599E61" w:rsidR="009E350E" w:rsidRPr="009E350E" w:rsidRDefault="009E350E" w:rsidP="001F42F2">
      <w:pPr>
        <w:pStyle w:val="ListParagraph"/>
        <w:rPr>
          <w:sz w:val="22"/>
        </w:rPr>
      </w:pPr>
    </w:p>
    <w:p w14:paraId="48359A2A" w14:textId="516E6BDF" w:rsidR="009E350E" w:rsidRDefault="009E350E" w:rsidP="009E350E">
      <w:pPr>
        <w:rPr>
          <w:sz w:val="22"/>
        </w:rPr>
      </w:pPr>
    </w:p>
    <w:p w14:paraId="142D2C65" w14:textId="27300929" w:rsidR="009E350E" w:rsidRDefault="009E350E" w:rsidP="009E350E">
      <w:pPr>
        <w:rPr>
          <w:sz w:val="22"/>
        </w:rPr>
      </w:pPr>
    </w:p>
    <w:p w14:paraId="78DC3A24" w14:textId="33AF6586" w:rsidR="009E350E" w:rsidRDefault="009E350E" w:rsidP="009E350E">
      <w:pPr>
        <w:rPr>
          <w:sz w:val="22"/>
        </w:rPr>
      </w:pPr>
    </w:p>
    <w:p w14:paraId="06AB578E" w14:textId="764A9143" w:rsidR="009E350E" w:rsidRDefault="009E350E" w:rsidP="009E350E">
      <w:pPr>
        <w:rPr>
          <w:sz w:val="22"/>
        </w:rPr>
      </w:pPr>
    </w:p>
    <w:p w14:paraId="25B3BDC3" w14:textId="7B83B695" w:rsidR="009E350E" w:rsidRDefault="009E350E" w:rsidP="009E350E">
      <w:pPr>
        <w:rPr>
          <w:sz w:val="22"/>
        </w:rPr>
      </w:pPr>
    </w:p>
    <w:p w14:paraId="4DA23EF5" w14:textId="1B5854F8" w:rsidR="009E350E" w:rsidRDefault="009E350E" w:rsidP="009E350E">
      <w:pPr>
        <w:pStyle w:val="IntenseQuote"/>
        <w:jc w:val="left"/>
      </w:pPr>
      <w:r>
        <w:t>haemostasis; measurement</w:t>
      </w:r>
    </w:p>
    <w:p w14:paraId="26C07427" w14:textId="41F52DE5" w:rsidR="009E350E" w:rsidRDefault="009E350E" w:rsidP="009E350E">
      <w:pPr>
        <w:pStyle w:val="ListParagraph"/>
        <w:numPr>
          <w:ilvl w:val="0"/>
          <w:numId w:val="1"/>
        </w:numPr>
      </w:pPr>
      <w:r>
        <w:t>Platelets</w:t>
      </w:r>
    </w:p>
    <w:p w14:paraId="61423DFB" w14:textId="35C9D129" w:rsidR="009E350E" w:rsidRDefault="009E350E" w:rsidP="009E350E">
      <w:pPr>
        <w:pStyle w:val="ListParagraph"/>
        <w:numPr>
          <w:ilvl w:val="0"/>
          <w:numId w:val="4"/>
        </w:numPr>
      </w:pPr>
      <w:r>
        <w:t>Bleeding time</w:t>
      </w:r>
    </w:p>
    <w:p w14:paraId="1A69E824" w14:textId="364204B5" w:rsidR="009E350E" w:rsidRDefault="009E350E" w:rsidP="009E350E">
      <w:pPr>
        <w:pStyle w:val="ListParagraph"/>
        <w:numPr>
          <w:ilvl w:val="0"/>
          <w:numId w:val="4"/>
        </w:numPr>
      </w:pPr>
      <w:r>
        <w:t>Platelet count</w:t>
      </w:r>
    </w:p>
    <w:p w14:paraId="1DBB75C3" w14:textId="14FA4B5D" w:rsidR="009E350E" w:rsidRDefault="009E350E" w:rsidP="009E350E">
      <w:pPr>
        <w:pStyle w:val="ListParagraph"/>
        <w:numPr>
          <w:ilvl w:val="0"/>
          <w:numId w:val="1"/>
        </w:numPr>
      </w:pPr>
      <w:r>
        <w:t>Intrinsic and common system</w:t>
      </w:r>
    </w:p>
    <w:p w14:paraId="69009969" w14:textId="7C19B955" w:rsidR="009E350E" w:rsidRDefault="009E350E" w:rsidP="009E350E">
      <w:pPr>
        <w:pStyle w:val="ListParagraph"/>
        <w:numPr>
          <w:ilvl w:val="0"/>
          <w:numId w:val="4"/>
        </w:numPr>
      </w:pPr>
      <w:r>
        <w:t>Activated partial thromboplastin time (APTT)</w:t>
      </w:r>
    </w:p>
    <w:p w14:paraId="01E7E952" w14:textId="032FAF4D" w:rsidR="009E350E" w:rsidRDefault="009E350E" w:rsidP="009E350E">
      <w:pPr>
        <w:pStyle w:val="ListParagraph"/>
        <w:numPr>
          <w:ilvl w:val="0"/>
          <w:numId w:val="1"/>
        </w:numPr>
      </w:pPr>
      <w:r>
        <w:t>Extrinsic (alternate pathway)</w:t>
      </w:r>
    </w:p>
    <w:p w14:paraId="5764CF8C" w14:textId="4419F2B4" w:rsidR="009E350E" w:rsidRPr="009E350E" w:rsidRDefault="009E350E" w:rsidP="009E350E">
      <w:pPr>
        <w:pStyle w:val="ListParagraph"/>
        <w:numPr>
          <w:ilvl w:val="0"/>
          <w:numId w:val="4"/>
        </w:numPr>
      </w:pPr>
      <w:r>
        <w:t>Prothrombin time (PT)</w:t>
      </w:r>
    </w:p>
    <w:p w14:paraId="07005CAE" w14:textId="39D22355" w:rsidR="009E350E" w:rsidRPr="009E350E" w:rsidRDefault="009E350E" w:rsidP="009E350E">
      <w:pPr>
        <w:pStyle w:val="ListParagraph"/>
        <w:numPr>
          <w:ilvl w:val="0"/>
          <w:numId w:val="1"/>
        </w:numPr>
        <w:rPr>
          <w:sz w:val="22"/>
        </w:rPr>
      </w:pPr>
      <w:r w:rsidRPr="009E350E">
        <w:rPr>
          <w:sz w:val="22"/>
        </w:rPr>
        <w:t>The type of bleed you get is petechia which means there is a platelet tissues</w:t>
      </w:r>
    </w:p>
    <w:p w14:paraId="5078D481" w14:textId="6B42B9EA" w:rsidR="009E350E" w:rsidRPr="009E350E" w:rsidRDefault="009E350E" w:rsidP="009E350E">
      <w:pPr>
        <w:pStyle w:val="ListParagraph"/>
        <w:numPr>
          <w:ilvl w:val="0"/>
          <w:numId w:val="1"/>
        </w:numPr>
        <w:rPr>
          <w:sz w:val="22"/>
        </w:rPr>
      </w:pPr>
      <w:r>
        <w:rPr>
          <w:sz w:val="22"/>
        </w:rPr>
        <w:t>Measurement of platelet function includes bleeding time (poking finger and time how long it takes to stop) can also APTT and PT</w:t>
      </w:r>
    </w:p>
    <w:p w14:paraId="36BA2185" w14:textId="75513E1F" w:rsidR="00DA30FB" w:rsidRDefault="009E350E" w:rsidP="00D86874">
      <w:pPr>
        <w:pStyle w:val="ListParagraph"/>
        <w:numPr>
          <w:ilvl w:val="0"/>
          <w:numId w:val="1"/>
        </w:numPr>
        <w:rPr>
          <w:sz w:val="22"/>
        </w:rPr>
      </w:pPr>
      <w:r>
        <w:rPr>
          <w:sz w:val="22"/>
        </w:rPr>
        <w:t xml:space="preserve">Coagulation - </w:t>
      </w:r>
      <w:r w:rsidR="00DA30FB">
        <w:rPr>
          <w:sz w:val="22"/>
        </w:rPr>
        <w:t>Pulmonary thrombus – thrombus in the pulmonary artery (lungs)</w:t>
      </w:r>
    </w:p>
    <w:p w14:paraId="798E056C" w14:textId="6708A3D0" w:rsidR="009E350E" w:rsidRPr="009E350E" w:rsidRDefault="009E350E" w:rsidP="009E350E">
      <w:pPr>
        <w:pStyle w:val="IntenseQuote"/>
        <w:jc w:val="left"/>
      </w:pPr>
      <w:r>
        <w:t>thrombogensis</w:t>
      </w:r>
    </w:p>
    <w:p w14:paraId="1DA4B44D" w14:textId="13BA9FB8" w:rsidR="00DA30FB" w:rsidRPr="00DA30FB" w:rsidRDefault="00DA30FB" w:rsidP="00DA30FB">
      <w:pPr>
        <w:pStyle w:val="ListParagraph"/>
        <w:numPr>
          <w:ilvl w:val="0"/>
          <w:numId w:val="1"/>
        </w:numPr>
        <w:rPr>
          <w:sz w:val="22"/>
        </w:rPr>
      </w:pPr>
      <w:r>
        <w:rPr>
          <w:sz w:val="22"/>
        </w:rPr>
        <w:t xml:space="preserve">Endothelial injury occurs in atherosclerosis (fat, cholesterol,) severe trauma damages endothelial cells, surgery then endothelial cells may be affected developing thrombi is called </w:t>
      </w:r>
      <w:proofErr w:type="spellStart"/>
      <w:r>
        <w:rPr>
          <w:sz w:val="22"/>
        </w:rPr>
        <w:t>thrombogenesis</w:t>
      </w:r>
      <w:proofErr w:type="spellEnd"/>
    </w:p>
    <w:p w14:paraId="52A59E4D" w14:textId="57753030" w:rsidR="00DA30FB" w:rsidRDefault="00D64335" w:rsidP="00D86874">
      <w:pPr>
        <w:pStyle w:val="ListParagraph"/>
        <w:numPr>
          <w:ilvl w:val="0"/>
          <w:numId w:val="1"/>
        </w:numPr>
        <w:rPr>
          <w:sz w:val="22"/>
        </w:rPr>
      </w:pPr>
      <w:r>
        <w:rPr>
          <w:sz w:val="22"/>
        </w:rPr>
        <w:t xml:space="preserve">Altered blood flow: </w:t>
      </w:r>
      <w:r w:rsidR="00DA30FB">
        <w:rPr>
          <w:sz w:val="22"/>
        </w:rPr>
        <w:t>Stagnation of blood flow is common in legs, develop thrombosis in deep vein</w:t>
      </w:r>
    </w:p>
    <w:p w14:paraId="36B6CFE2" w14:textId="0055C973" w:rsidR="00DA30FB" w:rsidRDefault="00DA30FB" w:rsidP="00D86874">
      <w:pPr>
        <w:pStyle w:val="ListParagraph"/>
        <w:numPr>
          <w:ilvl w:val="0"/>
          <w:numId w:val="1"/>
        </w:numPr>
        <w:rPr>
          <w:sz w:val="22"/>
        </w:rPr>
      </w:pPr>
      <w:r>
        <w:rPr>
          <w:sz w:val="22"/>
        </w:rPr>
        <w:t xml:space="preserve">If you go on a long plane ride (25% approx. will develop) travel related venous thromboembolism </w:t>
      </w:r>
    </w:p>
    <w:p w14:paraId="1E51D7C3" w14:textId="563EC2A4" w:rsidR="00E70BEC" w:rsidRDefault="00E70BEC" w:rsidP="00D86874">
      <w:pPr>
        <w:pStyle w:val="ListParagraph"/>
        <w:numPr>
          <w:ilvl w:val="0"/>
          <w:numId w:val="1"/>
        </w:numPr>
        <w:rPr>
          <w:sz w:val="22"/>
        </w:rPr>
      </w:pPr>
      <w:r>
        <w:rPr>
          <w:sz w:val="22"/>
        </w:rPr>
        <w:lastRenderedPageBreak/>
        <w:t>Hypercoagulability (increased risk) – smoking, obesity, cancer, chronic – more likely to develop deep vein thrombosis</w:t>
      </w:r>
    </w:p>
    <w:p w14:paraId="44CF1254" w14:textId="29B97D39" w:rsidR="00DA30FB" w:rsidRDefault="00D64335" w:rsidP="00D64335">
      <w:pPr>
        <w:pStyle w:val="IntenseQuote"/>
        <w:jc w:val="left"/>
      </w:pPr>
      <w:r>
        <w:t>Disseminated intravascular coagulation</w:t>
      </w:r>
    </w:p>
    <w:p w14:paraId="4C05B592" w14:textId="6AEB635A" w:rsidR="00D64335" w:rsidRDefault="00D64335" w:rsidP="00D64335">
      <w:pPr>
        <w:pStyle w:val="ListParagraph"/>
        <w:numPr>
          <w:ilvl w:val="0"/>
          <w:numId w:val="1"/>
        </w:numPr>
      </w:pPr>
      <w:r>
        <w:t>A severe complication of excessive thrombosis</w:t>
      </w:r>
    </w:p>
    <w:p w14:paraId="634F5925" w14:textId="71BF9C89" w:rsidR="00D64335" w:rsidRDefault="00D64335" w:rsidP="00D64335">
      <w:pPr>
        <w:pStyle w:val="ListParagraph"/>
        <w:numPr>
          <w:ilvl w:val="0"/>
          <w:numId w:val="1"/>
        </w:numPr>
      </w:pPr>
      <w:r>
        <w:t>Thrombi in many capillaries</w:t>
      </w:r>
    </w:p>
    <w:p w14:paraId="5EE51EEA" w14:textId="1741FBBD" w:rsidR="00D64335" w:rsidRDefault="00D64335" w:rsidP="00D64335">
      <w:pPr>
        <w:pStyle w:val="ListParagraph"/>
        <w:numPr>
          <w:ilvl w:val="0"/>
          <w:numId w:val="1"/>
        </w:numPr>
      </w:pPr>
      <w:r>
        <w:t>Consumption of platelets and clotting factors</w:t>
      </w:r>
    </w:p>
    <w:p w14:paraId="596338F5" w14:textId="51C510FF" w:rsidR="00D64335" w:rsidRDefault="00D64335" w:rsidP="00D64335">
      <w:pPr>
        <w:pStyle w:val="ListParagraph"/>
        <w:numPr>
          <w:ilvl w:val="0"/>
          <w:numId w:val="1"/>
        </w:numPr>
      </w:pPr>
      <w:r>
        <w:t xml:space="preserve">Infarction, </w:t>
      </w:r>
      <w:proofErr w:type="spellStart"/>
      <w:r>
        <w:t>petechae</w:t>
      </w:r>
      <w:proofErr w:type="spellEnd"/>
      <w:r>
        <w:t xml:space="preserve"> and excessive bleeding (prolonged bleeding time, PT and APTT, and platelet deficiency)</w:t>
      </w:r>
    </w:p>
    <w:p w14:paraId="6D9B3523" w14:textId="77777777" w:rsidR="004811B0" w:rsidRDefault="004811B0" w:rsidP="00D64335">
      <w:pPr>
        <w:pStyle w:val="IntenseQuote"/>
        <w:jc w:val="left"/>
        <w:sectPr w:rsidR="004811B0" w:rsidSect="004811B0">
          <w:type w:val="continuous"/>
          <w:pgSz w:w="12240" w:h="15840"/>
          <w:pgMar w:top="720" w:right="720" w:bottom="720" w:left="720" w:header="708" w:footer="708" w:gutter="0"/>
          <w:cols w:space="708"/>
          <w:docGrid w:linePitch="360"/>
        </w:sectPr>
      </w:pPr>
    </w:p>
    <w:p w14:paraId="440545FC" w14:textId="46DB7EC5" w:rsidR="00D64335" w:rsidRDefault="00D64335" w:rsidP="00D64335">
      <w:pPr>
        <w:pStyle w:val="IntenseQuote"/>
        <w:jc w:val="left"/>
      </w:pPr>
      <w:r>
        <w:t>embolism</w:t>
      </w:r>
    </w:p>
    <w:p w14:paraId="33DAE4A1" w14:textId="261020D7" w:rsidR="00D64335" w:rsidRDefault="00D64335" w:rsidP="00D64335">
      <w:pPr>
        <w:pStyle w:val="ListParagraph"/>
        <w:numPr>
          <w:ilvl w:val="0"/>
          <w:numId w:val="1"/>
        </w:numPr>
      </w:pPr>
      <w:r>
        <w:t>Thrombotic (pulmonary thromboembolism, PTE)</w:t>
      </w:r>
    </w:p>
    <w:p w14:paraId="53C8B23E" w14:textId="3E006A32" w:rsidR="00D64335" w:rsidRDefault="00D64335" w:rsidP="00D64335">
      <w:pPr>
        <w:pStyle w:val="ListParagraph"/>
        <w:numPr>
          <w:ilvl w:val="0"/>
          <w:numId w:val="1"/>
        </w:numPr>
      </w:pPr>
      <w:r>
        <w:t>Gas (decompression sickness – DCS, the bends)</w:t>
      </w:r>
    </w:p>
    <w:p w14:paraId="30F6D881" w14:textId="22F70D40" w:rsidR="00D64335" w:rsidRDefault="00D64335" w:rsidP="00D64335">
      <w:pPr>
        <w:pStyle w:val="ListParagraph"/>
        <w:numPr>
          <w:ilvl w:val="0"/>
          <w:numId w:val="1"/>
        </w:numPr>
      </w:pPr>
      <w:r>
        <w:t>Air (injection)</w:t>
      </w:r>
    </w:p>
    <w:p w14:paraId="7AC40898" w14:textId="05985FCC" w:rsidR="00D64335" w:rsidRDefault="00D64335" w:rsidP="00D64335">
      <w:pPr>
        <w:pStyle w:val="ListParagraph"/>
        <w:numPr>
          <w:ilvl w:val="0"/>
          <w:numId w:val="1"/>
        </w:numPr>
      </w:pPr>
      <w:r>
        <w:t>Marrow (fractures)</w:t>
      </w:r>
    </w:p>
    <w:p w14:paraId="419FCC8F" w14:textId="7698F9EC" w:rsidR="00D64335" w:rsidRDefault="00D64335" w:rsidP="00D64335">
      <w:pPr>
        <w:pStyle w:val="ListParagraph"/>
        <w:numPr>
          <w:ilvl w:val="0"/>
          <w:numId w:val="1"/>
        </w:numPr>
      </w:pPr>
      <w:r>
        <w:t>Neoplastic (cancer)</w:t>
      </w:r>
    </w:p>
    <w:p w14:paraId="65B8D628" w14:textId="6928FED3" w:rsidR="00D64335" w:rsidRDefault="00D64335" w:rsidP="00D64335">
      <w:pPr>
        <w:pStyle w:val="IntenseQuote"/>
        <w:jc w:val="left"/>
      </w:pPr>
      <w:r>
        <w:t>shock</w:t>
      </w:r>
    </w:p>
    <w:p w14:paraId="64C4D977" w14:textId="67EA5574" w:rsidR="00D64335" w:rsidRDefault="00D64335" w:rsidP="00D64335">
      <w:pPr>
        <w:pStyle w:val="ListParagraph"/>
        <w:numPr>
          <w:ilvl w:val="0"/>
          <w:numId w:val="1"/>
        </w:numPr>
      </w:pPr>
      <w:r>
        <w:t xml:space="preserve">Widespread hypoperfusion of tissues and cells </w:t>
      </w:r>
    </w:p>
    <w:p w14:paraId="265EC322" w14:textId="006FBAA6" w:rsidR="00D64335" w:rsidRDefault="00D64335" w:rsidP="00D64335">
      <w:pPr>
        <w:pStyle w:val="ListParagraph"/>
        <w:numPr>
          <w:ilvl w:val="0"/>
          <w:numId w:val="1"/>
        </w:numPr>
      </w:pPr>
      <w:r>
        <w:t xml:space="preserve">Causes </w:t>
      </w:r>
    </w:p>
    <w:p w14:paraId="59582C26" w14:textId="44C4F8D5" w:rsidR="00D64335" w:rsidRDefault="00D64335" w:rsidP="00D64335">
      <w:pPr>
        <w:pStyle w:val="ListParagraph"/>
        <w:numPr>
          <w:ilvl w:val="0"/>
          <w:numId w:val="4"/>
        </w:numPr>
      </w:pPr>
      <w:r>
        <w:t xml:space="preserve">Neurogenic </w:t>
      </w:r>
    </w:p>
    <w:p w14:paraId="538ACE62" w14:textId="3FEDC370" w:rsidR="00D64335" w:rsidRDefault="00D64335" w:rsidP="00D64335">
      <w:pPr>
        <w:pStyle w:val="ListParagraph"/>
        <w:numPr>
          <w:ilvl w:val="0"/>
          <w:numId w:val="4"/>
        </w:numPr>
      </w:pPr>
      <w:r>
        <w:t>Hypovolemic</w:t>
      </w:r>
    </w:p>
    <w:p w14:paraId="0B9BCFAD" w14:textId="4FA45AD9" w:rsidR="00D64335" w:rsidRDefault="00D64335" w:rsidP="00D64335">
      <w:pPr>
        <w:pStyle w:val="ListParagraph"/>
        <w:numPr>
          <w:ilvl w:val="0"/>
          <w:numId w:val="4"/>
        </w:numPr>
      </w:pPr>
      <w:r>
        <w:t>Cardiogenic</w:t>
      </w:r>
    </w:p>
    <w:p w14:paraId="709C0C27" w14:textId="775726BF" w:rsidR="00D64335" w:rsidRDefault="00D64335" w:rsidP="00D64335">
      <w:pPr>
        <w:pStyle w:val="ListParagraph"/>
        <w:numPr>
          <w:ilvl w:val="0"/>
          <w:numId w:val="4"/>
        </w:numPr>
      </w:pPr>
      <w:r>
        <w:t>Septic</w:t>
      </w:r>
    </w:p>
    <w:p w14:paraId="26640E1E" w14:textId="5AFB8BC4" w:rsidR="00D64335" w:rsidRDefault="00D64335" w:rsidP="00D64335">
      <w:pPr>
        <w:pStyle w:val="ListParagraph"/>
        <w:numPr>
          <w:ilvl w:val="0"/>
          <w:numId w:val="4"/>
        </w:numPr>
      </w:pPr>
      <w:r>
        <w:t xml:space="preserve">Anaphylactic </w:t>
      </w:r>
    </w:p>
    <w:p w14:paraId="559D9091" w14:textId="77777777" w:rsidR="004811B0" w:rsidRDefault="004811B0" w:rsidP="00D64335">
      <w:pPr>
        <w:pStyle w:val="Heading1"/>
        <w:sectPr w:rsidR="004811B0" w:rsidSect="004811B0">
          <w:type w:val="continuous"/>
          <w:pgSz w:w="12240" w:h="15840"/>
          <w:pgMar w:top="720" w:right="720" w:bottom="720" w:left="720" w:header="708" w:footer="708" w:gutter="0"/>
          <w:cols w:num="2" w:space="708"/>
          <w:docGrid w:linePitch="360"/>
        </w:sectPr>
      </w:pPr>
    </w:p>
    <w:p w14:paraId="7F2DCB98" w14:textId="76527D4B" w:rsidR="00D64335" w:rsidRDefault="00D64335" w:rsidP="00D64335">
      <w:pPr>
        <w:pStyle w:val="Heading1"/>
      </w:pPr>
      <w:r>
        <w:t>Immunology</w:t>
      </w:r>
    </w:p>
    <w:p w14:paraId="648E1317" w14:textId="417A6653" w:rsidR="00D64335" w:rsidRDefault="001F42F2" w:rsidP="001F42F2">
      <w:pPr>
        <w:pStyle w:val="IntenseQuote"/>
        <w:jc w:val="left"/>
      </w:pPr>
      <w:r>
        <w:t>innate immunity:</w:t>
      </w:r>
    </w:p>
    <w:p w14:paraId="0FB44AA8" w14:textId="2B0B7710" w:rsidR="001F42F2" w:rsidRPr="001F42F2" w:rsidRDefault="001F42F2" w:rsidP="001F42F2">
      <w:pPr>
        <w:pStyle w:val="ListParagraph"/>
        <w:numPr>
          <w:ilvl w:val="0"/>
          <w:numId w:val="1"/>
        </w:numPr>
      </w:pPr>
      <w:r>
        <w:t xml:space="preserve">Non-antigen specific host defenses that </w:t>
      </w:r>
      <w:r>
        <w:rPr>
          <w:b/>
        </w:rPr>
        <w:t xml:space="preserve">exist prior to exposure to an antigen </w:t>
      </w:r>
      <w:r>
        <w:t>and involve anatomic, physiologic, endocytic and phagocytic, anti-microbial and inflammatory mechanisms, and which exhibit no adaptation or memory characteristics</w:t>
      </w:r>
    </w:p>
    <w:p w14:paraId="397F3DFC" w14:textId="5D16B323" w:rsidR="00D64335" w:rsidRDefault="00D64335" w:rsidP="001F42F2">
      <w:pPr>
        <w:pStyle w:val="ListParagraph"/>
        <w:numPr>
          <w:ilvl w:val="0"/>
          <w:numId w:val="1"/>
        </w:numPr>
      </w:pPr>
      <w:r>
        <w:t>Innate- immune before being exposed (hours)</w:t>
      </w:r>
    </w:p>
    <w:p w14:paraId="47914D1E" w14:textId="54773294" w:rsidR="001F42F2" w:rsidRDefault="001F42F2" w:rsidP="001F42F2">
      <w:pPr>
        <w:pStyle w:val="IntenseQuote"/>
        <w:jc w:val="left"/>
      </w:pPr>
      <w:bookmarkStart w:id="0" w:name="_GoBack"/>
      <w:r>
        <w:t>adaptive imm</w:t>
      </w:r>
      <w:bookmarkEnd w:id="0"/>
      <w:r>
        <w:t xml:space="preserve">unity: </w:t>
      </w:r>
    </w:p>
    <w:p w14:paraId="0DACCD76" w14:textId="41968790" w:rsidR="001F42F2" w:rsidRDefault="001F42F2" w:rsidP="001F42F2">
      <w:pPr>
        <w:pStyle w:val="ListParagraph"/>
        <w:numPr>
          <w:ilvl w:val="0"/>
          <w:numId w:val="1"/>
        </w:numPr>
      </w:pPr>
      <w:r>
        <w:t xml:space="preserve">Host defenses that are mediated by B- cells and T- cells following exposure to antigen that exhibits </w:t>
      </w:r>
      <w:r>
        <w:rPr>
          <w:b/>
        </w:rPr>
        <w:t>specificity, diversity, memory, and self non-self discrimination</w:t>
      </w:r>
    </w:p>
    <w:p w14:paraId="5B959C6C" w14:textId="70AB2D15" w:rsidR="001F42F2" w:rsidRPr="001F42F2" w:rsidRDefault="001F42F2" w:rsidP="001F42F2">
      <w:pPr>
        <w:pStyle w:val="IntenseQuote"/>
        <w:jc w:val="left"/>
      </w:pPr>
      <w:r>
        <w:t>innate vs adaptive</w:t>
      </w:r>
    </w:p>
    <w:p w14:paraId="6179C436" w14:textId="4266CC08" w:rsidR="00D64335" w:rsidRDefault="00D64335" w:rsidP="001F42F2">
      <w:pPr>
        <w:pStyle w:val="ListParagraph"/>
        <w:numPr>
          <w:ilvl w:val="0"/>
          <w:numId w:val="1"/>
        </w:numPr>
      </w:pPr>
      <w:r>
        <w:t>Adaptive- learns from being exposed, works better than innate after initial exposure (days)</w:t>
      </w:r>
    </w:p>
    <w:p w14:paraId="64469EDC" w14:textId="77777777" w:rsidR="004811B0" w:rsidRDefault="004811B0" w:rsidP="00D64335">
      <w:pPr>
        <w:rPr>
          <w:b/>
        </w:rPr>
        <w:sectPr w:rsidR="004811B0" w:rsidSect="004811B0">
          <w:type w:val="continuous"/>
          <w:pgSz w:w="12240" w:h="15840"/>
          <w:pgMar w:top="720" w:right="720" w:bottom="720" w:left="720" w:header="708" w:footer="708" w:gutter="0"/>
          <w:cols w:space="708"/>
          <w:docGrid w:linePitch="360"/>
        </w:sectPr>
      </w:pPr>
    </w:p>
    <w:p w14:paraId="59E37BD6" w14:textId="466D258E" w:rsidR="001F42F2" w:rsidRDefault="001F42F2" w:rsidP="00D64335">
      <w:pPr>
        <w:rPr>
          <w:b/>
        </w:rPr>
      </w:pPr>
      <w:r>
        <w:rPr>
          <w:b/>
        </w:rPr>
        <w:t xml:space="preserve">Innate immunity: </w:t>
      </w:r>
    </w:p>
    <w:p w14:paraId="3DF20F86" w14:textId="4D200A62" w:rsidR="001F42F2" w:rsidRDefault="001F42F2" w:rsidP="001F42F2">
      <w:pPr>
        <w:pStyle w:val="ListParagraph"/>
        <w:numPr>
          <w:ilvl w:val="0"/>
          <w:numId w:val="1"/>
        </w:numPr>
      </w:pPr>
      <w:r>
        <w:t>Minutes to hours</w:t>
      </w:r>
    </w:p>
    <w:p w14:paraId="2BB4670B" w14:textId="5280390F" w:rsidR="001F42F2" w:rsidRDefault="001F42F2" w:rsidP="001F42F2">
      <w:pPr>
        <w:pStyle w:val="ListParagraph"/>
        <w:numPr>
          <w:ilvl w:val="0"/>
          <w:numId w:val="1"/>
        </w:numPr>
      </w:pPr>
      <w:r>
        <w:t>Limited and fixed specificity</w:t>
      </w:r>
    </w:p>
    <w:p w14:paraId="26E7F3B6" w14:textId="514F32E3" w:rsidR="001F42F2" w:rsidRDefault="001F42F2" w:rsidP="001F42F2">
      <w:pPr>
        <w:pStyle w:val="ListParagraph"/>
        <w:numPr>
          <w:ilvl w:val="0"/>
          <w:numId w:val="1"/>
        </w:numPr>
      </w:pPr>
      <w:r>
        <w:t>Response to repeat infection is the same</w:t>
      </w:r>
    </w:p>
    <w:p w14:paraId="6FB74194" w14:textId="708B75DC" w:rsidR="004811B0" w:rsidRPr="004811B0" w:rsidRDefault="001F42F2" w:rsidP="00014F86">
      <w:pPr>
        <w:pStyle w:val="ListParagraph"/>
        <w:numPr>
          <w:ilvl w:val="0"/>
          <w:numId w:val="1"/>
        </w:numPr>
        <w:rPr>
          <w:b/>
        </w:rPr>
      </w:pPr>
      <w:r>
        <w:t>Major components are barriers, phagocytes, pattern recognition molecules</w:t>
      </w:r>
    </w:p>
    <w:p w14:paraId="2D1C8528" w14:textId="430C30FC" w:rsidR="004811B0" w:rsidRDefault="004811B0" w:rsidP="004811B0">
      <w:pPr>
        <w:pStyle w:val="ListParagraph"/>
        <w:rPr>
          <w:b/>
        </w:rPr>
      </w:pPr>
    </w:p>
    <w:p w14:paraId="70991EB1" w14:textId="2FFFA19E" w:rsidR="004811B0" w:rsidRDefault="004811B0" w:rsidP="004811B0">
      <w:pPr>
        <w:pStyle w:val="ListParagraph"/>
        <w:rPr>
          <w:b/>
        </w:rPr>
      </w:pPr>
    </w:p>
    <w:p w14:paraId="25143BD7" w14:textId="32484DFD" w:rsidR="001F42F2" w:rsidRPr="004811B0" w:rsidRDefault="004811B0" w:rsidP="00014F86">
      <w:pPr>
        <w:pStyle w:val="ListParagraph"/>
        <w:numPr>
          <w:ilvl w:val="0"/>
          <w:numId w:val="1"/>
        </w:numPr>
        <w:rPr>
          <w:b/>
        </w:rPr>
      </w:pPr>
      <w:r w:rsidRPr="004811B0">
        <w:rPr>
          <w:b/>
        </w:rPr>
        <w:t xml:space="preserve">Adaptive immunity: </w:t>
      </w:r>
    </w:p>
    <w:p w14:paraId="75263880" w14:textId="1A1C015E" w:rsidR="004811B0" w:rsidRDefault="004811B0" w:rsidP="004811B0">
      <w:pPr>
        <w:pStyle w:val="ListParagraph"/>
        <w:numPr>
          <w:ilvl w:val="0"/>
          <w:numId w:val="1"/>
        </w:numPr>
      </w:pPr>
      <w:r>
        <w:t>Days</w:t>
      </w:r>
    </w:p>
    <w:p w14:paraId="5C14379E" w14:textId="1B982802" w:rsidR="004811B0" w:rsidRDefault="004811B0" w:rsidP="004811B0">
      <w:pPr>
        <w:pStyle w:val="ListParagraph"/>
        <w:numPr>
          <w:ilvl w:val="0"/>
          <w:numId w:val="1"/>
        </w:numPr>
      </w:pPr>
      <w:r>
        <w:t>Highly diverse; improves during course of response</w:t>
      </w:r>
    </w:p>
    <w:p w14:paraId="79BD28FD" w14:textId="21D93649" w:rsidR="004811B0" w:rsidRDefault="004811B0" w:rsidP="004811B0">
      <w:pPr>
        <w:pStyle w:val="ListParagraph"/>
        <w:numPr>
          <w:ilvl w:val="0"/>
          <w:numId w:val="1"/>
        </w:numPr>
      </w:pPr>
      <w:r>
        <w:t>More rapid and effective response on subsequent exposure</w:t>
      </w:r>
    </w:p>
    <w:p w14:paraId="36CB3F0E" w14:textId="5B2223CB" w:rsidR="004811B0" w:rsidRDefault="004811B0" w:rsidP="004811B0">
      <w:pPr>
        <w:pStyle w:val="ListParagraph"/>
        <w:numPr>
          <w:ilvl w:val="0"/>
          <w:numId w:val="1"/>
        </w:numPr>
      </w:pPr>
      <w:r>
        <w:t>Mediated by T and B- cells; antigen specific receptors; antibodies</w:t>
      </w:r>
    </w:p>
    <w:p w14:paraId="0D53A74F" w14:textId="77777777" w:rsidR="004811B0" w:rsidRDefault="004811B0" w:rsidP="004811B0">
      <w:pPr>
        <w:sectPr w:rsidR="004811B0" w:rsidSect="004811B0">
          <w:type w:val="continuous"/>
          <w:pgSz w:w="12240" w:h="15840"/>
          <w:pgMar w:top="720" w:right="720" w:bottom="720" w:left="720" w:header="708" w:footer="708" w:gutter="0"/>
          <w:cols w:num="2" w:space="708"/>
          <w:docGrid w:linePitch="360"/>
        </w:sectPr>
      </w:pPr>
    </w:p>
    <w:p w14:paraId="6979F087" w14:textId="72BCB2FC" w:rsidR="004811B0" w:rsidRDefault="004811B0" w:rsidP="004811B0">
      <w:pPr>
        <w:pStyle w:val="IntenseQuote"/>
        <w:jc w:val="left"/>
      </w:pPr>
      <w:r>
        <w:t>immune system overview</w:t>
      </w:r>
    </w:p>
    <w:p w14:paraId="11083166" w14:textId="4C2B4F54" w:rsidR="001F42F2" w:rsidRDefault="004811B0" w:rsidP="00D64335">
      <w:r>
        <w:rPr>
          <w:noProof/>
        </w:rPr>
        <w:drawing>
          <wp:anchor distT="0" distB="0" distL="114300" distR="114300" simplePos="0" relativeHeight="251678720" behindDoc="1" locked="0" layoutInCell="1" allowOverlap="1" wp14:anchorId="786B22C1" wp14:editId="44B3C951">
            <wp:simplePos x="0" y="0"/>
            <wp:positionH relativeFrom="column">
              <wp:posOffset>126365</wp:posOffset>
            </wp:positionH>
            <wp:positionV relativeFrom="paragraph">
              <wp:posOffset>41910</wp:posOffset>
            </wp:positionV>
            <wp:extent cx="3474085" cy="2165985"/>
            <wp:effectExtent l="0" t="0" r="0" b="5715"/>
            <wp:wrapTight wrapText="bothSides">
              <wp:wrapPolygon edited="0">
                <wp:start x="0" y="0"/>
                <wp:lineTo x="0" y="21467"/>
                <wp:lineTo x="21438" y="21467"/>
                <wp:lineTo x="214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74085" cy="2165985"/>
                    </a:xfrm>
                    <a:prstGeom prst="rect">
                      <a:avLst/>
                    </a:prstGeom>
                  </pic:spPr>
                </pic:pic>
              </a:graphicData>
            </a:graphic>
            <wp14:sizeRelH relativeFrom="margin">
              <wp14:pctWidth>0</wp14:pctWidth>
            </wp14:sizeRelH>
            <wp14:sizeRelV relativeFrom="margin">
              <wp14:pctHeight>0</wp14:pctHeight>
            </wp14:sizeRelV>
          </wp:anchor>
        </w:drawing>
      </w:r>
    </w:p>
    <w:p w14:paraId="17693964" w14:textId="1C5D89E8" w:rsidR="00D64335" w:rsidRDefault="00D64335" w:rsidP="00D64335">
      <w:r>
        <w:t xml:space="preserve">Body has natural defenses (acids, proteins, enzymes, </w:t>
      </w:r>
      <w:proofErr w:type="spellStart"/>
      <w:r>
        <w:t>etc</w:t>
      </w:r>
      <w:proofErr w:type="spellEnd"/>
      <w:r>
        <w:t>) they kill bacteria and viruses</w:t>
      </w:r>
    </w:p>
    <w:p w14:paraId="3ACB68C7" w14:textId="386823F5" w:rsidR="00D64335" w:rsidRDefault="00D64335" w:rsidP="00D64335">
      <w:r>
        <w:t>Phagocytosis</w:t>
      </w:r>
    </w:p>
    <w:p w14:paraId="287F5DA8" w14:textId="669AA5E4" w:rsidR="00D64335" w:rsidRDefault="00D64335" w:rsidP="00D64335">
      <w:r>
        <w:t>Eats pathogen (digest bacteria with lysosomal enzymes)</w:t>
      </w:r>
    </w:p>
    <w:p w14:paraId="3938B4D2" w14:textId="58CC9B2B" w:rsidR="00D64335" w:rsidRDefault="00D64335" w:rsidP="00D64335">
      <w:r>
        <w:t>Recognize pathogens through receptors</w:t>
      </w:r>
    </w:p>
    <w:p w14:paraId="4F7DBE5F" w14:textId="425B077E" w:rsidR="00D64335" w:rsidRDefault="00D64335" w:rsidP="00D64335">
      <w:pPr>
        <w:ind w:firstLine="720"/>
      </w:pPr>
    </w:p>
    <w:p w14:paraId="393B35E7" w14:textId="2F8FC38C" w:rsidR="004811B0" w:rsidRDefault="004811B0" w:rsidP="00D64335">
      <w:pPr>
        <w:ind w:firstLine="720"/>
      </w:pPr>
    </w:p>
    <w:p w14:paraId="394DA987" w14:textId="736D6772" w:rsidR="004811B0" w:rsidRDefault="004811B0" w:rsidP="00D64335">
      <w:pPr>
        <w:ind w:firstLine="720"/>
      </w:pPr>
    </w:p>
    <w:p w14:paraId="47268496" w14:textId="2BB95838" w:rsidR="004811B0" w:rsidRDefault="004811B0" w:rsidP="00D64335">
      <w:pPr>
        <w:ind w:firstLine="720"/>
      </w:pPr>
    </w:p>
    <w:p w14:paraId="007A1B23" w14:textId="676FC96E" w:rsidR="004811B0" w:rsidRDefault="004811B0" w:rsidP="00D64335">
      <w:pPr>
        <w:ind w:firstLine="720"/>
      </w:pPr>
    </w:p>
    <w:p w14:paraId="468F783F" w14:textId="0904F4CA" w:rsidR="004811B0" w:rsidRDefault="004811B0" w:rsidP="00D64335">
      <w:pPr>
        <w:ind w:firstLine="720"/>
      </w:pPr>
    </w:p>
    <w:p w14:paraId="1E2F8C14" w14:textId="211D9291" w:rsidR="004811B0" w:rsidRDefault="004811B0" w:rsidP="00D64335">
      <w:pPr>
        <w:ind w:firstLine="720"/>
      </w:pPr>
    </w:p>
    <w:p w14:paraId="068C7A1A" w14:textId="5273FDB3" w:rsidR="004811B0" w:rsidRDefault="00B0381B" w:rsidP="00D64335">
      <w:pPr>
        <w:ind w:firstLine="720"/>
      </w:pPr>
      <w:r>
        <w:rPr>
          <w:noProof/>
        </w:rPr>
        <w:lastRenderedPageBreak/>
        <w:drawing>
          <wp:anchor distT="0" distB="0" distL="114300" distR="114300" simplePos="0" relativeHeight="251679744" behindDoc="1" locked="0" layoutInCell="1" allowOverlap="1" wp14:anchorId="4D33F413" wp14:editId="585792D8">
            <wp:simplePos x="0" y="0"/>
            <wp:positionH relativeFrom="column">
              <wp:posOffset>4346235</wp:posOffset>
            </wp:positionH>
            <wp:positionV relativeFrom="paragraph">
              <wp:posOffset>0</wp:posOffset>
            </wp:positionV>
            <wp:extent cx="2426335" cy="2657475"/>
            <wp:effectExtent l="0" t="0" r="0" b="9525"/>
            <wp:wrapTight wrapText="bothSides">
              <wp:wrapPolygon edited="0">
                <wp:start x="0" y="0"/>
                <wp:lineTo x="0" y="21523"/>
                <wp:lineTo x="21368" y="21523"/>
                <wp:lineTo x="21368"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2426335" cy="2657475"/>
                    </a:xfrm>
                    <a:prstGeom prst="rect">
                      <a:avLst/>
                    </a:prstGeom>
                  </pic:spPr>
                </pic:pic>
              </a:graphicData>
            </a:graphic>
            <wp14:sizeRelH relativeFrom="margin">
              <wp14:pctWidth>0</wp14:pctWidth>
            </wp14:sizeRelH>
            <wp14:sizeRelV relativeFrom="margin">
              <wp14:pctHeight>0</wp14:pctHeight>
            </wp14:sizeRelV>
          </wp:anchor>
        </w:drawing>
      </w:r>
    </w:p>
    <w:p w14:paraId="4A136FA7" w14:textId="5FE443F1" w:rsidR="004811B0" w:rsidRDefault="004811B0" w:rsidP="004811B0">
      <w:pPr>
        <w:pStyle w:val="IntenseQuote"/>
        <w:jc w:val="left"/>
      </w:pPr>
      <w:r>
        <w:t>innate immune mechanisms</w:t>
      </w:r>
    </w:p>
    <w:p w14:paraId="490D495D" w14:textId="5C7D6AB8" w:rsidR="00B0381B" w:rsidRDefault="00B0381B" w:rsidP="00B0381B">
      <w:pPr>
        <w:pStyle w:val="ListParagraph"/>
        <w:numPr>
          <w:ilvl w:val="0"/>
          <w:numId w:val="1"/>
        </w:numPr>
      </w:pPr>
      <w:r>
        <w:t xml:space="preserve">Mechanical </w:t>
      </w:r>
    </w:p>
    <w:p w14:paraId="09428DA5" w14:textId="2189FD7E" w:rsidR="00B0381B" w:rsidRDefault="00B0381B" w:rsidP="00B0381B">
      <w:pPr>
        <w:pStyle w:val="ListParagraph"/>
        <w:numPr>
          <w:ilvl w:val="0"/>
          <w:numId w:val="1"/>
        </w:numPr>
      </w:pPr>
      <w:r>
        <w:t>Soluble/chemical</w:t>
      </w:r>
    </w:p>
    <w:p w14:paraId="52997B30" w14:textId="400481AB" w:rsidR="00B0381B" w:rsidRDefault="00B0381B" w:rsidP="00B0381B">
      <w:pPr>
        <w:pStyle w:val="ListParagraph"/>
        <w:numPr>
          <w:ilvl w:val="0"/>
          <w:numId w:val="1"/>
        </w:numPr>
      </w:pPr>
      <w:r>
        <w:t>Biological</w:t>
      </w:r>
    </w:p>
    <w:p w14:paraId="26B42023" w14:textId="6D330542" w:rsidR="00B0381B" w:rsidRDefault="00B0381B" w:rsidP="00B0381B">
      <w:pPr>
        <w:pStyle w:val="ListParagraph"/>
        <w:numPr>
          <w:ilvl w:val="0"/>
          <w:numId w:val="1"/>
        </w:numPr>
      </w:pPr>
      <w:r>
        <w:t xml:space="preserve">Cellular </w:t>
      </w:r>
    </w:p>
    <w:p w14:paraId="1FE86F56" w14:textId="40FB517B" w:rsidR="00B0381B" w:rsidRDefault="00B0381B" w:rsidP="00B0381B"/>
    <w:p w14:paraId="5221BC36" w14:textId="6A8310DC" w:rsidR="00B0381B" w:rsidRDefault="00B0381B" w:rsidP="00B0381B">
      <w:pPr>
        <w:pStyle w:val="IntenseQuote"/>
        <w:jc w:val="left"/>
      </w:pPr>
      <w:r>
        <w:t>anatomical barriers and mechanisms</w:t>
      </w:r>
    </w:p>
    <w:p w14:paraId="73587FA4" w14:textId="57F23B60" w:rsidR="00B0381B" w:rsidRDefault="00B0381B" w:rsidP="00B0381B">
      <w:pPr>
        <w:pStyle w:val="ListParagraph"/>
        <w:numPr>
          <w:ilvl w:val="0"/>
          <w:numId w:val="1"/>
        </w:numPr>
      </w:pPr>
      <w:r>
        <w:t>Antimicrobial peptides</w:t>
      </w:r>
    </w:p>
    <w:p w14:paraId="1D60828A" w14:textId="20808503" w:rsidR="00B0381B" w:rsidRDefault="00B0381B" w:rsidP="00B0381B">
      <w:pPr>
        <w:pStyle w:val="ListParagraph"/>
        <w:numPr>
          <w:ilvl w:val="0"/>
          <w:numId w:val="1"/>
        </w:numPr>
      </w:pPr>
      <w:r>
        <w:t>Enzymes</w:t>
      </w:r>
    </w:p>
    <w:p w14:paraId="27D32860" w14:textId="6BE5A9A0" w:rsidR="00B0381B" w:rsidRDefault="00B0381B" w:rsidP="00B0381B">
      <w:pPr>
        <w:pStyle w:val="ListParagraph"/>
        <w:numPr>
          <w:ilvl w:val="0"/>
          <w:numId w:val="1"/>
        </w:numPr>
      </w:pPr>
      <w:r>
        <w:t>Acidic pH</w:t>
      </w:r>
    </w:p>
    <w:p w14:paraId="2B14D20C" w14:textId="4274746E" w:rsidR="00B0381B" w:rsidRDefault="00B0381B" w:rsidP="00B0381B">
      <w:pPr>
        <w:pStyle w:val="ListParagraph"/>
        <w:numPr>
          <w:ilvl w:val="0"/>
          <w:numId w:val="1"/>
        </w:numPr>
      </w:pPr>
      <w:r>
        <w:t>Normal flora</w:t>
      </w:r>
    </w:p>
    <w:p w14:paraId="36D0615B" w14:textId="7C280DA2" w:rsidR="00B0381B" w:rsidRDefault="00B911E1" w:rsidP="00B0381B">
      <w:pPr>
        <w:pStyle w:val="ListParagraph"/>
        <w:numPr>
          <w:ilvl w:val="0"/>
          <w:numId w:val="1"/>
        </w:numPr>
      </w:pPr>
      <w:r>
        <w:rPr>
          <w:noProof/>
        </w:rPr>
        <mc:AlternateContent>
          <mc:Choice Requires="wps">
            <w:drawing>
              <wp:anchor distT="0" distB="0" distL="114300" distR="114300" simplePos="0" relativeHeight="251686912" behindDoc="0" locked="0" layoutInCell="1" allowOverlap="1" wp14:anchorId="279FED79" wp14:editId="4A35A8D2">
                <wp:simplePos x="0" y="0"/>
                <wp:positionH relativeFrom="column">
                  <wp:posOffset>3402419</wp:posOffset>
                </wp:positionH>
                <wp:positionV relativeFrom="paragraph">
                  <wp:posOffset>93168</wp:posOffset>
                </wp:positionV>
                <wp:extent cx="1584251" cy="595423"/>
                <wp:effectExtent l="38100" t="38100" r="16510" b="33655"/>
                <wp:wrapNone/>
                <wp:docPr id="27" name="Straight Arrow Connector 27"/>
                <wp:cNvGraphicFramePr/>
                <a:graphic xmlns:a="http://schemas.openxmlformats.org/drawingml/2006/main">
                  <a:graphicData uri="http://schemas.microsoft.com/office/word/2010/wordprocessingShape">
                    <wps:wsp>
                      <wps:cNvCnPr/>
                      <wps:spPr>
                        <a:xfrm flipH="1" flipV="1">
                          <a:off x="0" y="0"/>
                          <a:ext cx="1584251" cy="59542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4116BE1" id="_x0000_t32" coordsize="21600,21600" o:spt="32" o:oned="t" path="m,l21600,21600e" filled="f">
                <v:path arrowok="t" fillok="f" o:connecttype="none"/>
                <o:lock v:ext="edit" shapetype="t"/>
              </v:shapetype>
              <v:shape id="Straight Arrow Connector 27" o:spid="_x0000_s1026" type="#_x0000_t32" style="position:absolute;margin-left:267.9pt;margin-top:7.35pt;width:124.75pt;height:46.9pt;flip:x y;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" strokecolor="#92278f [3204]" strokeweight=".5pt">
                <v:stroke endarrow="block" joinstyle="miter"/>
              </v:shape>
            </w:pict>
          </mc:Fallback>
        </mc:AlternateContent>
      </w:r>
      <w:r w:rsidR="00B0381B">
        <w:t>Mechanical</w:t>
      </w:r>
    </w:p>
    <w:p w14:paraId="09D90C61" w14:textId="2529D67F" w:rsidR="00B0381B" w:rsidRDefault="00B0381B" w:rsidP="00B0381B">
      <w:pPr>
        <w:pStyle w:val="ListParagraph"/>
        <w:numPr>
          <w:ilvl w:val="0"/>
          <w:numId w:val="4"/>
        </w:numPr>
      </w:pPr>
      <w:r>
        <w:t>Directional flow or fluid</w:t>
      </w:r>
    </w:p>
    <w:p w14:paraId="44A1B8F5" w14:textId="6F975DD1" w:rsidR="00B0381B" w:rsidRDefault="00B0381B" w:rsidP="00B0381B">
      <w:pPr>
        <w:pStyle w:val="ListParagraph"/>
        <w:numPr>
          <w:ilvl w:val="0"/>
          <w:numId w:val="4"/>
        </w:numPr>
      </w:pPr>
      <w:r>
        <w:t>Cilia</w:t>
      </w:r>
    </w:p>
    <w:p w14:paraId="373E325D" w14:textId="1CF70002" w:rsidR="00B0381B" w:rsidRPr="00B0381B" w:rsidRDefault="00B911E1" w:rsidP="00B0381B">
      <w:pPr>
        <w:pStyle w:val="ListParagraph"/>
        <w:numPr>
          <w:ilvl w:val="0"/>
          <w:numId w:val="4"/>
        </w:numPr>
      </w:pPr>
      <w:r>
        <w:rPr>
          <w:noProof/>
        </w:rPr>
        <w:drawing>
          <wp:anchor distT="0" distB="0" distL="114300" distR="114300" simplePos="0" relativeHeight="251680768" behindDoc="1" locked="0" layoutInCell="1" allowOverlap="1" wp14:anchorId="609FAEEC" wp14:editId="2FD20025">
            <wp:simplePos x="0" y="0"/>
            <wp:positionH relativeFrom="column">
              <wp:posOffset>4475509</wp:posOffset>
            </wp:positionH>
            <wp:positionV relativeFrom="paragraph">
              <wp:posOffset>154718</wp:posOffset>
            </wp:positionV>
            <wp:extent cx="2356875" cy="2264899"/>
            <wp:effectExtent l="0" t="0" r="5715" b="2540"/>
            <wp:wrapTight wrapText="bothSides">
              <wp:wrapPolygon edited="0">
                <wp:start x="0" y="0"/>
                <wp:lineTo x="0" y="21443"/>
                <wp:lineTo x="21478" y="21443"/>
                <wp:lineTo x="2147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356875" cy="2264899"/>
                    </a:xfrm>
                    <a:prstGeom prst="rect">
                      <a:avLst/>
                    </a:prstGeom>
                  </pic:spPr>
                </pic:pic>
              </a:graphicData>
            </a:graphic>
          </wp:anchor>
        </w:drawing>
      </w:r>
      <w:r w:rsidR="00B0381B">
        <w:t>Coughing, sneezing</w:t>
      </w:r>
    </w:p>
    <w:p w14:paraId="39D80A6A" w14:textId="6A477240" w:rsidR="00B0381B" w:rsidRDefault="00B0381B" w:rsidP="00B0381B">
      <w:pPr>
        <w:pStyle w:val="IntenseQuote"/>
        <w:jc w:val="left"/>
      </w:pPr>
      <w:r>
        <w:t>antimicrobial proteins and peptides</w:t>
      </w:r>
    </w:p>
    <w:p w14:paraId="78E288A1" w14:textId="6256D9D4" w:rsidR="00B0381B" w:rsidRDefault="00B0381B" w:rsidP="00B0381B">
      <w:pPr>
        <w:pStyle w:val="ListParagraph"/>
        <w:numPr>
          <w:ilvl w:val="0"/>
          <w:numId w:val="1"/>
        </w:numPr>
      </w:pPr>
      <w:r>
        <w:t xml:space="preserve">Lysozyme </w:t>
      </w:r>
    </w:p>
    <w:p w14:paraId="38EF7295" w14:textId="1CA9DD69" w:rsidR="00B0381B" w:rsidRDefault="00B0381B" w:rsidP="00B0381B">
      <w:pPr>
        <w:pStyle w:val="ListParagraph"/>
        <w:numPr>
          <w:ilvl w:val="0"/>
          <w:numId w:val="4"/>
        </w:numPr>
      </w:pPr>
      <w:r>
        <w:t>Saliva, tears and fluids of respiratory tract</w:t>
      </w:r>
    </w:p>
    <w:p w14:paraId="3B9FD744" w14:textId="1484A8EA" w:rsidR="00B0381B" w:rsidRDefault="00B0381B" w:rsidP="00B0381B">
      <w:pPr>
        <w:pStyle w:val="ListParagraph"/>
        <w:numPr>
          <w:ilvl w:val="0"/>
          <w:numId w:val="4"/>
        </w:numPr>
      </w:pPr>
      <w:r>
        <w:t>Cleaves peptidoglycan of bacterial cell walls</w:t>
      </w:r>
    </w:p>
    <w:p w14:paraId="4050C72A" w14:textId="4FF5231A" w:rsidR="00B0381B" w:rsidRDefault="00B0381B" w:rsidP="00B0381B">
      <w:pPr>
        <w:pStyle w:val="ListParagraph"/>
        <w:numPr>
          <w:ilvl w:val="0"/>
          <w:numId w:val="1"/>
        </w:numPr>
      </w:pPr>
      <w:r>
        <w:t>Surfactant proteins SP-A, SP-D</w:t>
      </w:r>
    </w:p>
    <w:p w14:paraId="0A507C5B" w14:textId="19BD4B8D" w:rsidR="00B0381B" w:rsidRDefault="00B0381B" w:rsidP="00B0381B">
      <w:pPr>
        <w:pStyle w:val="ListParagraph"/>
        <w:numPr>
          <w:ilvl w:val="0"/>
          <w:numId w:val="4"/>
        </w:numPr>
      </w:pPr>
      <w:r>
        <w:t>Secretions of respiratory tract, other mucosal epithelia</w:t>
      </w:r>
    </w:p>
    <w:p w14:paraId="0E081B7F" w14:textId="0AB8703A" w:rsidR="00B0381B" w:rsidRDefault="00B0381B" w:rsidP="00B0381B">
      <w:pPr>
        <w:pStyle w:val="ListParagraph"/>
        <w:numPr>
          <w:ilvl w:val="0"/>
          <w:numId w:val="4"/>
        </w:numPr>
      </w:pPr>
      <w:r>
        <w:t>Block bacterial surface components, promote phagocytosis</w:t>
      </w:r>
    </w:p>
    <w:p w14:paraId="60B6210F" w14:textId="72B49AA1" w:rsidR="00B0381B" w:rsidRDefault="00B0381B" w:rsidP="00B0381B">
      <w:pPr>
        <w:pStyle w:val="ListParagraph"/>
        <w:numPr>
          <w:ilvl w:val="0"/>
          <w:numId w:val="1"/>
        </w:numPr>
      </w:pPr>
      <w:r>
        <w:t>Antimicrobial peptides</w:t>
      </w:r>
    </w:p>
    <w:p w14:paraId="159D079B" w14:textId="4FB245B0" w:rsidR="00B0381B" w:rsidRDefault="00B0381B" w:rsidP="00B0381B">
      <w:pPr>
        <w:pStyle w:val="ListParagraph"/>
        <w:numPr>
          <w:ilvl w:val="0"/>
          <w:numId w:val="4"/>
        </w:numPr>
      </w:pPr>
      <w:r>
        <w:t xml:space="preserve">Alpha and beta – defensins and </w:t>
      </w:r>
      <w:proofErr w:type="spellStart"/>
      <w:r>
        <w:t>cathelecidins</w:t>
      </w:r>
      <w:proofErr w:type="spellEnd"/>
    </w:p>
    <w:p w14:paraId="4783DFF9" w14:textId="14BA7512" w:rsidR="00B0381B" w:rsidRDefault="00B0381B" w:rsidP="00B0381B">
      <w:pPr>
        <w:pStyle w:val="ListParagraph"/>
        <w:numPr>
          <w:ilvl w:val="0"/>
          <w:numId w:val="4"/>
        </w:numPr>
      </w:pPr>
      <w:r>
        <w:t>Secreted by epithelial cells, neutrophil granules</w:t>
      </w:r>
    </w:p>
    <w:p w14:paraId="5029E631" w14:textId="04274185" w:rsidR="00B0381B" w:rsidRDefault="00B0381B" w:rsidP="00B0381B">
      <w:pPr>
        <w:pStyle w:val="ListParagraph"/>
        <w:numPr>
          <w:ilvl w:val="0"/>
          <w:numId w:val="4"/>
        </w:numPr>
      </w:pPr>
      <w:r>
        <w:t>Interact with lipid bi-layers of bacteria, fungi, parasites and virus</w:t>
      </w:r>
    </w:p>
    <w:p w14:paraId="71093A12" w14:textId="4337EC5D" w:rsidR="00B0381B" w:rsidRDefault="00B0381B" w:rsidP="00B0381B">
      <w:pPr>
        <w:pStyle w:val="ListParagraph"/>
        <w:numPr>
          <w:ilvl w:val="0"/>
          <w:numId w:val="1"/>
        </w:numPr>
      </w:pPr>
      <w:r>
        <w:t>Others</w:t>
      </w:r>
    </w:p>
    <w:p w14:paraId="46E9F10A" w14:textId="68F26E75" w:rsidR="00B0381B" w:rsidRDefault="00B0381B" w:rsidP="00B0381B">
      <w:pPr>
        <w:pStyle w:val="IntenseQuote"/>
        <w:jc w:val="left"/>
      </w:pPr>
      <w:r>
        <w:t>phagocytosis</w:t>
      </w:r>
    </w:p>
    <w:p w14:paraId="378465AF" w14:textId="5D3BF004" w:rsidR="00B0381B" w:rsidRDefault="00B0381B" w:rsidP="00B0381B">
      <w:pPr>
        <w:pStyle w:val="ListParagraph"/>
        <w:numPr>
          <w:ilvl w:val="0"/>
          <w:numId w:val="1"/>
        </w:numPr>
      </w:pPr>
      <w:r>
        <w:t>Engulfment and internalization of materials such as microbes for their clearance and destruction</w:t>
      </w:r>
    </w:p>
    <w:p w14:paraId="5E0C38BB" w14:textId="1A935705" w:rsidR="00B0381B" w:rsidRDefault="00B0381B" w:rsidP="00B0381B">
      <w:pPr>
        <w:pStyle w:val="ListParagraph"/>
        <w:numPr>
          <w:ilvl w:val="0"/>
          <w:numId w:val="1"/>
        </w:numPr>
      </w:pPr>
      <w:r>
        <w:t>Microbes are recognized by receptors on phagocytes</w:t>
      </w:r>
    </w:p>
    <w:p w14:paraId="217E0B4C" w14:textId="1B92ECEA" w:rsidR="00B0381B" w:rsidRDefault="00B0381B" w:rsidP="00B0381B">
      <w:pPr>
        <w:pStyle w:val="ListParagraph"/>
        <w:numPr>
          <w:ilvl w:val="0"/>
          <w:numId w:val="4"/>
        </w:numPr>
      </w:pPr>
      <w:r>
        <w:t>May recognize pathogen – associated molecular patters (PAMPs)</w:t>
      </w:r>
    </w:p>
    <w:p w14:paraId="20195D49" w14:textId="6029D816" w:rsidR="00E40D9B" w:rsidRDefault="00B0381B" w:rsidP="00B911E1">
      <w:pPr>
        <w:pStyle w:val="ListParagraph"/>
        <w:numPr>
          <w:ilvl w:val="0"/>
          <w:numId w:val="4"/>
        </w:numPr>
      </w:pPr>
      <w:r>
        <w:t>May recognize soluble opsonin proteins bound to microbes</w:t>
      </w:r>
    </w:p>
    <w:p w14:paraId="38B4D786" w14:textId="4047DDEB" w:rsidR="00B0381B" w:rsidRDefault="00B0381B" w:rsidP="00B0381B">
      <w:pPr>
        <w:pStyle w:val="IntenseQuote"/>
        <w:jc w:val="left"/>
      </w:pPr>
      <w:r>
        <w:t>cells of the immune system</w:t>
      </w:r>
    </w:p>
    <w:p w14:paraId="31938BAD" w14:textId="77777777" w:rsidR="00E40D9B" w:rsidRDefault="00E40D9B" w:rsidP="00B0381B">
      <w:pPr>
        <w:rPr>
          <w:b/>
        </w:rPr>
        <w:sectPr w:rsidR="00E40D9B" w:rsidSect="004811B0">
          <w:type w:val="continuous"/>
          <w:pgSz w:w="12240" w:h="15840"/>
          <w:pgMar w:top="720" w:right="720" w:bottom="720" w:left="720" w:header="708" w:footer="708" w:gutter="0"/>
          <w:cols w:space="708"/>
          <w:docGrid w:linePitch="360"/>
        </w:sectPr>
      </w:pPr>
    </w:p>
    <w:p w14:paraId="3F8E187E" w14:textId="66C869E6" w:rsidR="00B0381B" w:rsidRDefault="00B0381B" w:rsidP="00B0381B">
      <w:r>
        <w:rPr>
          <w:b/>
        </w:rPr>
        <w:t>Myeloid progenitors</w:t>
      </w:r>
    </w:p>
    <w:p w14:paraId="5388814F" w14:textId="438B8A22" w:rsidR="00B0381B" w:rsidRDefault="00B0381B" w:rsidP="00B0381B">
      <w:pPr>
        <w:pStyle w:val="ListParagraph"/>
        <w:numPr>
          <w:ilvl w:val="0"/>
          <w:numId w:val="1"/>
        </w:numPr>
      </w:pPr>
      <w:r>
        <w:t>Red blood cells</w:t>
      </w:r>
    </w:p>
    <w:p w14:paraId="25FD1370" w14:textId="75B493C7" w:rsidR="00D64335" w:rsidRDefault="00B0381B" w:rsidP="00E40D9B">
      <w:pPr>
        <w:pStyle w:val="ListParagraph"/>
        <w:numPr>
          <w:ilvl w:val="0"/>
          <w:numId w:val="1"/>
        </w:numPr>
      </w:pPr>
      <w:r>
        <w:t>Granulocytes</w:t>
      </w:r>
    </w:p>
    <w:p w14:paraId="78DF69C1" w14:textId="659E7C74" w:rsidR="00D64335" w:rsidRDefault="00D64335" w:rsidP="00E40D9B">
      <w:pPr>
        <w:pStyle w:val="ListParagraph"/>
        <w:numPr>
          <w:ilvl w:val="0"/>
          <w:numId w:val="7"/>
        </w:numPr>
      </w:pPr>
      <w:r>
        <w:t>Neutrophils- kills pathogen directly</w:t>
      </w:r>
      <w:r w:rsidR="00E40D9B">
        <w:t xml:space="preserve"> (phagocytic cell)</w:t>
      </w:r>
    </w:p>
    <w:p w14:paraId="2DE9088D" w14:textId="03219EA2" w:rsidR="00D64335" w:rsidRDefault="00D64335" w:rsidP="00E40D9B">
      <w:pPr>
        <w:pStyle w:val="ListParagraph"/>
        <w:numPr>
          <w:ilvl w:val="0"/>
          <w:numId w:val="7"/>
        </w:numPr>
      </w:pPr>
      <w:r>
        <w:t>Basophils and mast- allergies</w:t>
      </w:r>
    </w:p>
    <w:p w14:paraId="5FF9D161" w14:textId="77777777" w:rsidR="00D64335" w:rsidRDefault="00D64335" w:rsidP="00E40D9B">
      <w:pPr>
        <w:pStyle w:val="ListParagraph"/>
        <w:numPr>
          <w:ilvl w:val="0"/>
          <w:numId w:val="7"/>
        </w:numPr>
      </w:pPr>
      <w:r>
        <w:t>Eosinophils-  antibody coated parasites</w:t>
      </w:r>
    </w:p>
    <w:p w14:paraId="0DE24D02" w14:textId="6D0BA920" w:rsidR="00D64335" w:rsidRDefault="00D64335" w:rsidP="00E40D9B">
      <w:pPr>
        <w:pStyle w:val="ListParagraph"/>
        <w:numPr>
          <w:ilvl w:val="0"/>
          <w:numId w:val="5"/>
        </w:numPr>
      </w:pPr>
      <w:r>
        <w:t>Monocytes- in tissue and can differ from macrophages and dendritic cells</w:t>
      </w:r>
    </w:p>
    <w:p w14:paraId="0F1C146E" w14:textId="75B7B89D" w:rsidR="00B911E1" w:rsidRDefault="00D64335" w:rsidP="00B911E1">
      <w:pPr>
        <w:pStyle w:val="ListParagraph"/>
        <w:numPr>
          <w:ilvl w:val="1"/>
          <w:numId w:val="8"/>
        </w:numPr>
      </w:pPr>
      <w:proofErr w:type="spellStart"/>
      <w:r>
        <w:t>Marcophages</w:t>
      </w:r>
      <w:proofErr w:type="spellEnd"/>
      <w:r>
        <w:t>- activation of bactericidal mechs and antigen presentation</w:t>
      </w:r>
      <w:r w:rsidR="00E40D9B">
        <w:t xml:space="preserve"> (phagocytic cell)</w:t>
      </w:r>
    </w:p>
    <w:p w14:paraId="513BB66C" w14:textId="77777777" w:rsidR="00B911E1" w:rsidRDefault="00B911E1" w:rsidP="00B911E1">
      <w:pPr>
        <w:pStyle w:val="ListParagraph"/>
        <w:ind w:left="1080"/>
      </w:pPr>
    </w:p>
    <w:p w14:paraId="6D0F001B" w14:textId="77777777" w:rsidR="00B911E1" w:rsidRDefault="00B911E1" w:rsidP="00B911E1">
      <w:pPr>
        <w:pStyle w:val="ListParagraph"/>
        <w:ind w:left="1080"/>
      </w:pPr>
    </w:p>
    <w:p w14:paraId="4B493B0F" w14:textId="7AD23382" w:rsidR="00D64335" w:rsidRDefault="00D64335" w:rsidP="004D74E7">
      <w:pPr>
        <w:pStyle w:val="ListParagraph"/>
        <w:numPr>
          <w:ilvl w:val="1"/>
          <w:numId w:val="8"/>
        </w:numPr>
      </w:pPr>
      <w:proofErr w:type="spellStart"/>
      <w:r>
        <w:t>Dendritics</w:t>
      </w:r>
      <w:proofErr w:type="spellEnd"/>
      <w:r>
        <w:t>- antigen uptake in peripheral sites and antigen presentation</w:t>
      </w:r>
      <w:r w:rsidR="00E40D9B">
        <w:t xml:space="preserve"> (phagocytic cell)</w:t>
      </w:r>
    </w:p>
    <w:p w14:paraId="2F69DD29" w14:textId="4D2681EF" w:rsidR="00E40D9B" w:rsidRDefault="00E40D9B" w:rsidP="00E40D9B">
      <w:pPr>
        <w:pStyle w:val="ListParagraph"/>
        <w:numPr>
          <w:ilvl w:val="0"/>
          <w:numId w:val="5"/>
        </w:numPr>
      </w:pPr>
      <w:r>
        <w:t>Megakaryocytes</w:t>
      </w:r>
    </w:p>
    <w:p w14:paraId="1B86A927" w14:textId="4E94284D" w:rsidR="00E40D9B" w:rsidRDefault="00E40D9B" w:rsidP="00E40D9B">
      <w:pPr>
        <w:rPr>
          <w:b/>
        </w:rPr>
      </w:pPr>
      <w:r>
        <w:rPr>
          <w:b/>
        </w:rPr>
        <w:t xml:space="preserve">Lymphoid progenitors </w:t>
      </w:r>
    </w:p>
    <w:p w14:paraId="24DAEF56" w14:textId="7B216167" w:rsidR="00E40D9B" w:rsidRDefault="00E40D9B" w:rsidP="00E40D9B">
      <w:pPr>
        <w:pStyle w:val="ListParagraph"/>
        <w:numPr>
          <w:ilvl w:val="0"/>
          <w:numId w:val="5"/>
        </w:numPr>
      </w:pPr>
      <w:r>
        <w:t>B lymphocytes (phagocytic cell)</w:t>
      </w:r>
    </w:p>
    <w:p w14:paraId="4797066A" w14:textId="17125258" w:rsidR="00E40D9B" w:rsidRDefault="00E40D9B" w:rsidP="00E40D9B">
      <w:pPr>
        <w:pStyle w:val="ListParagraph"/>
        <w:numPr>
          <w:ilvl w:val="0"/>
          <w:numId w:val="5"/>
        </w:numPr>
      </w:pPr>
      <w:r>
        <w:t>T lymphocytes</w:t>
      </w:r>
    </w:p>
    <w:p w14:paraId="34EDC952" w14:textId="4EFE06E1" w:rsidR="00E40D9B" w:rsidRDefault="00E40D9B" w:rsidP="00E40D9B">
      <w:pPr>
        <w:pStyle w:val="ListParagraph"/>
        <w:numPr>
          <w:ilvl w:val="1"/>
          <w:numId w:val="5"/>
        </w:numPr>
      </w:pPr>
      <w:r>
        <w:t>CD4+ T helper cells</w:t>
      </w:r>
    </w:p>
    <w:p w14:paraId="025ACE6B" w14:textId="6CF5A805" w:rsidR="00E40D9B" w:rsidRDefault="00E40D9B" w:rsidP="00E40D9B">
      <w:pPr>
        <w:pStyle w:val="ListParagraph"/>
        <w:numPr>
          <w:ilvl w:val="2"/>
          <w:numId w:val="5"/>
        </w:numPr>
      </w:pPr>
      <w:r>
        <w:t xml:space="preserve">Th1, Th2, Th17, </w:t>
      </w:r>
      <w:proofErr w:type="spellStart"/>
      <w:r>
        <w:t>Treg</w:t>
      </w:r>
      <w:proofErr w:type="spellEnd"/>
    </w:p>
    <w:p w14:paraId="273BC134" w14:textId="5A60B1DB" w:rsidR="00E40D9B" w:rsidRDefault="00E40D9B" w:rsidP="00E40D9B">
      <w:pPr>
        <w:pStyle w:val="ListParagraph"/>
        <w:numPr>
          <w:ilvl w:val="1"/>
          <w:numId w:val="5"/>
        </w:numPr>
      </w:pPr>
      <w:r>
        <w:t>CD8+ T cytotoxic cells</w:t>
      </w:r>
    </w:p>
    <w:p w14:paraId="4A93F83F" w14:textId="5B059587" w:rsidR="00E40D9B" w:rsidRPr="00E40D9B" w:rsidRDefault="00E40D9B" w:rsidP="00E40D9B">
      <w:pPr>
        <w:pStyle w:val="ListParagraph"/>
        <w:numPr>
          <w:ilvl w:val="1"/>
          <w:numId w:val="5"/>
        </w:numPr>
      </w:pPr>
      <w:r>
        <w:t>NKT cells</w:t>
      </w:r>
    </w:p>
    <w:p w14:paraId="536B93AD" w14:textId="73F87414" w:rsidR="00D64335" w:rsidRDefault="00D64335" w:rsidP="00E40D9B">
      <w:pPr>
        <w:pStyle w:val="ListParagraph"/>
        <w:numPr>
          <w:ilvl w:val="0"/>
          <w:numId w:val="5"/>
        </w:numPr>
      </w:pPr>
      <w:r>
        <w:t>Natural killer cells (NK)</w:t>
      </w:r>
    </w:p>
    <w:p w14:paraId="610D3CE5" w14:textId="243245A7" w:rsidR="00D64335" w:rsidRDefault="00D64335" w:rsidP="00E40D9B">
      <w:pPr>
        <w:pStyle w:val="ListParagraph"/>
        <w:numPr>
          <w:ilvl w:val="1"/>
          <w:numId w:val="5"/>
        </w:numPr>
      </w:pPr>
      <w:r>
        <w:t>Kill infected body cells</w:t>
      </w:r>
    </w:p>
    <w:p w14:paraId="37A6D509" w14:textId="1D170340" w:rsidR="00B911E1" w:rsidRDefault="00B911E1" w:rsidP="00B911E1"/>
    <w:p w14:paraId="16E46C4B" w14:textId="541B3C02" w:rsidR="00B911E1" w:rsidRDefault="00B911E1" w:rsidP="00B911E1"/>
    <w:p w14:paraId="11D94784" w14:textId="57994FDE" w:rsidR="00B911E1" w:rsidRDefault="00B911E1" w:rsidP="00D64335"/>
    <w:p w14:paraId="2F99EB57" w14:textId="77777777" w:rsidR="00B911E1" w:rsidRDefault="00B911E1" w:rsidP="00D64335">
      <w:pPr>
        <w:sectPr w:rsidR="00B911E1" w:rsidSect="00E40D9B">
          <w:type w:val="continuous"/>
          <w:pgSz w:w="12240" w:h="15840"/>
          <w:pgMar w:top="720" w:right="720" w:bottom="720" w:left="720" w:header="708" w:footer="708" w:gutter="0"/>
          <w:cols w:num="2" w:space="708"/>
          <w:docGrid w:linePitch="360"/>
        </w:sectPr>
      </w:pPr>
    </w:p>
    <w:p w14:paraId="53E6105B" w14:textId="193F7E1D" w:rsidR="00D64335" w:rsidRDefault="00E40D9B" w:rsidP="00E40D9B">
      <w:pPr>
        <w:pStyle w:val="IntenseQuote"/>
        <w:jc w:val="left"/>
      </w:pPr>
      <w:r>
        <w:lastRenderedPageBreak/>
        <w:t>granulocytes</w:t>
      </w:r>
    </w:p>
    <w:p w14:paraId="33D5D708" w14:textId="36E90401" w:rsidR="00E40D9B" w:rsidRDefault="00E40D9B" w:rsidP="00E40D9B">
      <w:r>
        <w:rPr>
          <w:b/>
        </w:rPr>
        <w:t xml:space="preserve">Neutrophils: </w:t>
      </w:r>
      <w:r>
        <w:t>function – direct harm to pathogens by phagocytosis and activation of bactericidal mechanisms</w:t>
      </w:r>
    </w:p>
    <w:p w14:paraId="244B72B5" w14:textId="06CAE2BC" w:rsidR="00E40D9B" w:rsidRDefault="00E40D9B" w:rsidP="00E40D9B">
      <w:r>
        <w:rPr>
          <w:b/>
        </w:rPr>
        <w:t xml:space="preserve">Basophils and Mast Cells: </w:t>
      </w:r>
      <w:r>
        <w:t>function – inflammation, allergy, non-phagocytic</w:t>
      </w:r>
    </w:p>
    <w:p w14:paraId="29268135" w14:textId="62A996B9" w:rsidR="00E40D9B" w:rsidRDefault="00E40D9B" w:rsidP="00E40D9B">
      <w:r>
        <w:rPr>
          <w:b/>
        </w:rPr>
        <w:t xml:space="preserve">Eosinophils: </w:t>
      </w:r>
      <w:r>
        <w:t>activated function – killing of antibody coated parasites, anti-parasitic activity</w:t>
      </w:r>
    </w:p>
    <w:p w14:paraId="5DFFD276" w14:textId="77777777" w:rsidR="00552380" w:rsidRDefault="00552380" w:rsidP="00E40D9B">
      <w:pPr>
        <w:pStyle w:val="IntenseQuote"/>
        <w:jc w:val="left"/>
        <w:sectPr w:rsidR="00552380" w:rsidSect="004811B0">
          <w:type w:val="continuous"/>
          <w:pgSz w:w="12240" w:h="15840"/>
          <w:pgMar w:top="720" w:right="720" w:bottom="720" w:left="720" w:header="708" w:footer="708" w:gutter="0"/>
          <w:cols w:space="708"/>
          <w:docGrid w:linePitch="360"/>
        </w:sectPr>
      </w:pPr>
    </w:p>
    <w:p w14:paraId="02D3D6EC" w14:textId="490EF5FD" w:rsidR="00E40D9B" w:rsidRDefault="00E40D9B" w:rsidP="00E40D9B">
      <w:pPr>
        <w:pStyle w:val="IntenseQuote"/>
        <w:jc w:val="left"/>
      </w:pPr>
      <w:r>
        <w:t>monocytes</w:t>
      </w:r>
    </w:p>
    <w:p w14:paraId="4B6B623F" w14:textId="05E516A0" w:rsidR="00E40D9B" w:rsidRPr="00E40D9B" w:rsidRDefault="00E40D9B" w:rsidP="00E40D9B">
      <w:pPr>
        <w:pStyle w:val="ListParagraph"/>
        <w:numPr>
          <w:ilvl w:val="0"/>
          <w:numId w:val="5"/>
        </w:numPr>
      </w:pPr>
      <w:r>
        <w:t xml:space="preserve">Migrate into tissues and can differentiate into </w:t>
      </w:r>
      <w:r>
        <w:rPr>
          <w:b/>
        </w:rPr>
        <w:t>macrophages and dendritic cells</w:t>
      </w:r>
    </w:p>
    <w:p w14:paraId="40A199FE" w14:textId="4F69107F" w:rsidR="00E40D9B" w:rsidRDefault="00E40D9B" w:rsidP="00E40D9B">
      <w:pPr>
        <w:pStyle w:val="IntenseQuote"/>
        <w:jc w:val="left"/>
      </w:pPr>
      <w:r>
        <w:t>macrophages</w:t>
      </w:r>
    </w:p>
    <w:p w14:paraId="0CAAA517" w14:textId="4A616B78" w:rsidR="00E40D9B" w:rsidRDefault="00E40D9B" w:rsidP="00E40D9B">
      <w:pPr>
        <w:pStyle w:val="ListParagraph"/>
        <w:numPr>
          <w:ilvl w:val="0"/>
          <w:numId w:val="5"/>
        </w:numPr>
      </w:pPr>
      <w:r>
        <w:t>Activated function – phagocytosis, activation of bactericidal mechanisms and antigen presentation</w:t>
      </w:r>
    </w:p>
    <w:p w14:paraId="1664C8BE" w14:textId="2A873D3F" w:rsidR="00E40D9B" w:rsidRDefault="00E40D9B" w:rsidP="00E40D9B">
      <w:pPr>
        <w:pStyle w:val="IntenseQuote"/>
        <w:jc w:val="left"/>
      </w:pPr>
      <w:r>
        <w:t>dendritic cells</w:t>
      </w:r>
    </w:p>
    <w:p w14:paraId="21456A23" w14:textId="41F3ADB7" w:rsidR="00E40D9B" w:rsidRDefault="00E40D9B" w:rsidP="00E40D9B">
      <w:pPr>
        <w:pStyle w:val="ListParagraph"/>
        <w:numPr>
          <w:ilvl w:val="0"/>
          <w:numId w:val="5"/>
        </w:numPr>
      </w:pPr>
      <w:r>
        <w:t xml:space="preserve">Activated function – antigen uptake in </w:t>
      </w:r>
      <w:r w:rsidR="00552380">
        <w:t>peripheral</w:t>
      </w:r>
      <w:r>
        <w:t xml:space="preserve"> sites and antigen presentation</w:t>
      </w:r>
    </w:p>
    <w:p w14:paraId="3C5C0FA9" w14:textId="0BF396B7" w:rsidR="00B911E1" w:rsidRDefault="00B911E1" w:rsidP="00B911E1"/>
    <w:p w14:paraId="1AE9B3FD" w14:textId="12AAABA8" w:rsidR="00B911E1" w:rsidRDefault="00B911E1" w:rsidP="00B911E1"/>
    <w:p w14:paraId="14B33E66" w14:textId="571182FE" w:rsidR="00552380" w:rsidRDefault="00552380" w:rsidP="00552380">
      <w:pPr>
        <w:pStyle w:val="IntenseQuote"/>
        <w:jc w:val="both"/>
      </w:pPr>
      <w:r>
        <w:t>natural killer cells</w:t>
      </w:r>
    </w:p>
    <w:p w14:paraId="55DB30ED" w14:textId="4E1A7F4D" w:rsidR="00552380" w:rsidRDefault="00552380" w:rsidP="00552380">
      <w:pPr>
        <w:pStyle w:val="ListParagraph"/>
        <w:numPr>
          <w:ilvl w:val="0"/>
          <w:numId w:val="5"/>
        </w:numPr>
      </w:pPr>
      <w:r>
        <w:t>Activated function – release granules that kill some virus-infected cells</w:t>
      </w:r>
    </w:p>
    <w:p w14:paraId="6992986B" w14:textId="3E6B2A52" w:rsidR="00552380" w:rsidRDefault="00552380" w:rsidP="00552380">
      <w:pPr>
        <w:pStyle w:val="IntenseQuote"/>
        <w:jc w:val="left"/>
      </w:pPr>
      <w:r>
        <w:t>the complement system</w:t>
      </w:r>
    </w:p>
    <w:p w14:paraId="30435080" w14:textId="7B7973E1" w:rsidR="00552380" w:rsidRDefault="00552380" w:rsidP="00552380">
      <w:pPr>
        <w:pStyle w:val="ListParagraph"/>
        <w:numPr>
          <w:ilvl w:val="0"/>
          <w:numId w:val="5"/>
        </w:numPr>
      </w:pPr>
      <w:r>
        <w:t>A group of serum proteins circulating in inactive form</w:t>
      </w:r>
    </w:p>
    <w:p w14:paraId="7D5F72FC" w14:textId="1E11B704" w:rsidR="00552380" w:rsidRDefault="00552380" w:rsidP="00552380">
      <w:pPr>
        <w:pStyle w:val="ListParagraph"/>
        <w:numPr>
          <w:ilvl w:val="0"/>
          <w:numId w:val="5"/>
        </w:numPr>
      </w:pPr>
      <w:r>
        <w:t>Once activated, multiple possible outcomes</w:t>
      </w:r>
    </w:p>
    <w:p w14:paraId="28A6E441" w14:textId="08421667" w:rsidR="00552380" w:rsidRDefault="00552380" w:rsidP="00552380">
      <w:pPr>
        <w:pStyle w:val="ListParagraph"/>
        <w:numPr>
          <w:ilvl w:val="1"/>
          <w:numId w:val="5"/>
        </w:numPr>
      </w:pPr>
      <w:r>
        <w:t>Target cell membrane lysis</w:t>
      </w:r>
    </w:p>
    <w:p w14:paraId="6A622876" w14:textId="7A6848E4" w:rsidR="00552380" w:rsidRDefault="00552380" w:rsidP="00552380">
      <w:pPr>
        <w:pStyle w:val="ListParagraph"/>
        <w:numPr>
          <w:ilvl w:val="1"/>
          <w:numId w:val="5"/>
        </w:numPr>
      </w:pPr>
      <w:r>
        <w:t>Chemotaxis</w:t>
      </w:r>
    </w:p>
    <w:p w14:paraId="3C6E8EB8" w14:textId="30058356" w:rsidR="00552380" w:rsidRDefault="00552380" w:rsidP="00552380">
      <w:pPr>
        <w:pStyle w:val="ListParagraph"/>
        <w:numPr>
          <w:ilvl w:val="1"/>
          <w:numId w:val="5"/>
        </w:numPr>
      </w:pPr>
      <w:r>
        <w:t xml:space="preserve">Opsonization to enhance phagocytosis </w:t>
      </w:r>
    </w:p>
    <w:p w14:paraId="7BBF1C7F" w14:textId="77777777" w:rsidR="00B911E1" w:rsidRPr="00B911E1" w:rsidRDefault="00B911E1" w:rsidP="00B911E1">
      <w:pPr>
        <w:sectPr w:rsidR="00B911E1" w:rsidRPr="00B911E1" w:rsidSect="00552380">
          <w:type w:val="continuous"/>
          <w:pgSz w:w="12240" w:h="15840"/>
          <w:pgMar w:top="720" w:right="720" w:bottom="720" w:left="720" w:header="708" w:footer="708" w:gutter="0"/>
          <w:cols w:num="2" w:space="708"/>
          <w:docGrid w:linePitch="360"/>
        </w:sectPr>
      </w:pPr>
    </w:p>
    <w:p w14:paraId="5E8C48B1" w14:textId="1D942DA0" w:rsidR="00552380" w:rsidRDefault="00552380" w:rsidP="00552380">
      <w:pPr>
        <w:pStyle w:val="IntenseQuote"/>
        <w:jc w:val="left"/>
      </w:pPr>
      <w:r>
        <w:t>adaptive immune responses</w:t>
      </w:r>
    </w:p>
    <w:p w14:paraId="7B4723F9" w14:textId="77777777" w:rsidR="00552380" w:rsidRDefault="00552380" w:rsidP="00552380">
      <w:pPr>
        <w:rPr>
          <w:b/>
        </w:rPr>
        <w:sectPr w:rsidR="00552380" w:rsidSect="004811B0">
          <w:type w:val="continuous"/>
          <w:pgSz w:w="12240" w:h="15840"/>
          <w:pgMar w:top="720" w:right="720" w:bottom="720" w:left="720" w:header="708" w:footer="708" w:gutter="0"/>
          <w:cols w:space="708"/>
          <w:docGrid w:linePitch="360"/>
        </w:sectPr>
      </w:pPr>
    </w:p>
    <w:p w14:paraId="6E2366FA" w14:textId="03AF6876" w:rsidR="00552380" w:rsidRDefault="00552380" w:rsidP="00552380">
      <w:pPr>
        <w:rPr>
          <w:b/>
        </w:rPr>
      </w:pPr>
      <w:r>
        <w:rPr>
          <w:b/>
        </w:rPr>
        <w:t>Antibody – mediate:</w:t>
      </w:r>
    </w:p>
    <w:p w14:paraId="1474613A" w14:textId="169E642B" w:rsidR="00552380" w:rsidRDefault="00552380" w:rsidP="00552380">
      <w:pPr>
        <w:pStyle w:val="ListParagraph"/>
        <w:numPr>
          <w:ilvl w:val="0"/>
          <w:numId w:val="5"/>
        </w:numPr>
      </w:pPr>
      <w:r>
        <w:t>Extracellular pathogens</w:t>
      </w:r>
    </w:p>
    <w:p w14:paraId="55758E3A" w14:textId="58E29D21" w:rsidR="00552380" w:rsidRDefault="00552380" w:rsidP="00552380">
      <w:pPr>
        <w:pStyle w:val="ListParagraph"/>
        <w:numPr>
          <w:ilvl w:val="0"/>
          <w:numId w:val="5"/>
        </w:numPr>
      </w:pPr>
      <w:r>
        <w:t>B cells and CD4+ T cells</w:t>
      </w:r>
    </w:p>
    <w:p w14:paraId="08B2E743" w14:textId="2E769AFD" w:rsidR="00552380" w:rsidRDefault="00552380" w:rsidP="00552380">
      <w:pPr>
        <w:pStyle w:val="ListParagraph"/>
        <w:numPr>
          <w:ilvl w:val="0"/>
          <w:numId w:val="5"/>
        </w:numPr>
      </w:pPr>
      <w:r>
        <w:t>Th2 cells (IL4, IL5, IL13)</w:t>
      </w:r>
    </w:p>
    <w:p w14:paraId="1724B1DB" w14:textId="7C41847F" w:rsidR="00552380" w:rsidRDefault="00552380" w:rsidP="00552380">
      <w:pPr>
        <w:pStyle w:val="ListParagraph"/>
        <w:numPr>
          <w:ilvl w:val="0"/>
          <w:numId w:val="5"/>
        </w:numPr>
      </w:pPr>
      <w:r>
        <w:t>Specific antibodies eliminate pathogens by a variety of effector mechanisms</w:t>
      </w:r>
    </w:p>
    <w:p w14:paraId="7884FC1C" w14:textId="0B6DF328" w:rsidR="00552380" w:rsidRDefault="00552380" w:rsidP="00552380">
      <w:pPr>
        <w:rPr>
          <w:b/>
        </w:rPr>
      </w:pPr>
      <w:r>
        <w:rPr>
          <w:b/>
        </w:rPr>
        <w:t xml:space="preserve">Cell – mediated </w:t>
      </w:r>
    </w:p>
    <w:p w14:paraId="1415FE1B" w14:textId="7F7CF419" w:rsidR="00552380" w:rsidRDefault="00552380" w:rsidP="00552380">
      <w:pPr>
        <w:pStyle w:val="ListParagraph"/>
        <w:numPr>
          <w:ilvl w:val="0"/>
          <w:numId w:val="5"/>
        </w:numPr>
      </w:pPr>
      <w:r>
        <w:t>Intracellular pathogens</w:t>
      </w:r>
    </w:p>
    <w:p w14:paraId="6537DD41" w14:textId="54475330" w:rsidR="00552380" w:rsidRDefault="00552380" w:rsidP="00552380">
      <w:pPr>
        <w:pStyle w:val="ListParagraph"/>
        <w:numPr>
          <w:ilvl w:val="0"/>
          <w:numId w:val="5"/>
        </w:numPr>
      </w:pPr>
      <w:r>
        <w:t>CD4+ and CD8 T cells</w:t>
      </w:r>
    </w:p>
    <w:p w14:paraId="76A9CB89" w14:textId="1C0C37D1" w:rsidR="00552380" w:rsidRDefault="00552380" w:rsidP="00552380">
      <w:pPr>
        <w:pStyle w:val="ListParagraph"/>
        <w:numPr>
          <w:ilvl w:val="0"/>
          <w:numId w:val="5"/>
        </w:numPr>
      </w:pPr>
      <w:r>
        <w:t>Th1 cells (IFN-gamma)</w:t>
      </w:r>
    </w:p>
    <w:p w14:paraId="5D95F5C5" w14:textId="5B282D50" w:rsidR="00552380" w:rsidRDefault="00552380" w:rsidP="00552380">
      <w:pPr>
        <w:pStyle w:val="ListParagraph"/>
        <w:numPr>
          <w:ilvl w:val="0"/>
          <w:numId w:val="5"/>
        </w:numPr>
      </w:pPr>
      <w:r>
        <w:t>Cells including cytotoxic T cells and NK cells eliminate pathogens by a variety of mechanisms</w:t>
      </w:r>
    </w:p>
    <w:p w14:paraId="5D3E9B56" w14:textId="77777777" w:rsidR="00552380" w:rsidRDefault="00552380" w:rsidP="00552380">
      <w:pPr>
        <w:sectPr w:rsidR="00552380" w:rsidSect="00552380">
          <w:type w:val="continuous"/>
          <w:pgSz w:w="12240" w:h="15840"/>
          <w:pgMar w:top="720" w:right="720" w:bottom="720" w:left="720" w:header="708" w:footer="708" w:gutter="0"/>
          <w:cols w:num="2" w:space="708"/>
          <w:docGrid w:linePitch="360"/>
        </w:sectPr>
      </w:pPr>
    </w:p>
    <w:p w14:paraId="5F90931F" w14:textId="3EE6BA8F" w:rsidR="00552380" w:rsidRDefault="00552380" w:rsidP="00552380"/>
    <w:p w14:paraId="058E8EF5" w14:textId="15B5747B" w:rsidR="00552380" w:rsidRDefault="00552380" w:rsidP="00552380">
      <w:pPr>
        <w:rPr>
          <w:b/>
        </w:rPr>
      </w:pPr>
      <w:r>
        <w:rPr>
          <w:b/>
        </w:rPr>
        <w:t>MEMORY IS THE HALLMARK OF ADAPTIVE IMMUNITY:</w:t>
      </w:r>
    </w:p>
    <w:p w14:paraId="51558D85" w14:textId="2BF0A8A0" w:rsidR="00552380" w:rsidRDefault="00552380" w:rsidP="00552380">
      <w:pPr>
        <w:pStyle w:val="ListParagraph"/>
        <w:numPr>
          <w:ilvl w:val="0"/>
          <w:numId w:val="5"/>
        </w:numPr>
      </w:pPr>
      <w:r>
        <w:t xml:space="preserve">PRIMARY RESPONSE – first exposure to an antigen </w:t>
      </w:r>
    </w:p>
    <w:p w14:paraId="07A4F8DB" w14:textId="6B82B200" w:rsidR="00552380" w:rsidRDefault="00B911E1" w:rsidP="00552380">
      <w:pPr>
        <w:pStyle w:val="ListParagraph"/>
        <w:numPr>
          <w:ilvl w:val="1"/>
          <w:numId w:val="5"/>
        </w:numPr>
      </w:pPr>
      <w:r>
        <w:rPr>
          <w:noProof/>
        </w:rPr>
        <w:drawing>
          <wp:anchor distT="0" distB="0" distL="114300" distR="114300" simplePos="0" relativeHeight="251681792" behindDoc="1" locked="0" layoutInCell="1" allowOverlap="1" wp14:anchorId="18FE1994" wp14:editId="37B624FF">
            <wp:simplePos x="0" y="0"/>
            <wp:positionH relativeFrom="column">
              <wp:posOffset>4599305</wp:posOffset>
            </wp:positionH>
            <wp:positionV relativeFrom="paragraph">
              <wp:posOffset>126970</wp:posOffset>
            </wp:positionV>
            <wp:extent cx="1925955" cy="2700655"/>
            <wp:effectExtent l="0" t="0" r="0" b="4445"/>
            <wp:wrapTight wrapText="bothSides">
              <wp:wrapPolygon edited="0">
                <wp:start x="0" y="0"/>
                <wp:lineTo x="0" y="21483"/>
                <wp:lineTo x="21365" y="21483"/>
                <wp:lineTo x="21365"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925955" cy="2700655"/>
                    </a:xfrm>
                    <a:prstGeom prst="rect">
                      <a:avLst/>
                    </a:prstGeom>
                  </pic:spPr>
                </pic:pic>
              </a:graphicData>
            </a:graphic>
            <wp14:sizeRelH relativeFrom="margin">
              <wp14:pctWidth>0</wp14:pctWidth>
            </wp14:sizeRelH>
            <wp14:sizeRelV relativeFrom="margin">
              <wp14:pctHeight>0</wp14:pctHeight>
            </wp14:sizeRelV>
          </wp:anchor>
        </w:drawing>
      </w:r>
      <w:r w:rsidR="00552380">
        <w:t>Antigen – specific memory lymphocytes are generated</w:t>
      </w:r>
    </w:p>
    <w:p w14:paraId="58ADDA78" w14:textId="474ACB19" w:rsidR="00552380" w:rsidRDefault="00552380" w:rsidP="00552380">
      <w:pPr>
        <w:pStyle w:val="ListParagraph"/>
        <w:numPr>
          <w:ilvl w:val="0"/>
          <w:numId w:val="5"/>
        </w:numPr>
      </w:pPr>
      <w:r>
        <w:t>SECONDARY EXPOSURE to the antigen stimulates memory lymphocytes</w:t>
      </w:r>
    </w:p>
    <w:p w14:paraId="1C9C8956" w14:textId="6A067B2D" w:rsidR="00552380" w:rsidRPr="00E40D9B" w:rsidRDefault="00552380" w:rsidP="00552380">
      <w:pPr>
        <w:pStyle w:val="ListParagraph"/>
        <w:numPr>
          <w:ilvl w:val="1"/>
          <w:numId w:val="5"/>
        </w:numPr>
      </w:pPr>
      <w:r>
        <w:t>Yields response of greater speed and magnitude</w:t>
      </w:r>
    </w:p>
    <w:p w14:paraId="3C0E53DE" w14:textId="340CD636" w:rsidR="00D64335" w:rsidRDefault="00D64335" w:rsidP="00552380">
      <w:pPr>
        <w:pStyle w:val="IntenseQuote"/>
        <w:jc w:val="left"/>
      </w:pPr>
      <w:r>
        <w:t>Lymph</w:t>
      </w:r>
    </w:p>
    <w:p w14:paraId="0CB43934" w14:textId="01237151" w:rsidR="00D64335" w:rsidRDefault="00552380" w:rsidP="00D64335">
      <w:pPr>
        <w:pStyle w:val="ListParagraph"/>
        <w:numPr>
          <w:ilvl w:val="0"/>
          <w:numId w:val="5"/>
        </w:numPr>
      </w:pPr>
      <w:r>
        <w:t xml:space="preserve">PRIMARY LYMPHOID ORGANS: </w:t>
      </w:r>
    </w:p>
    <w:p w14:paraId="7903334A" w14:textId="3DFBC0E9" w:rsidR="00D64335" w:rsidRDefault="00D64335" w:rsidP="00D64335">
      <w:pPr>
        <w:pStyle w:val="ListParagraph"/>
        <w:numPr>
          <w:ilvl w:val="1"/>
          <w:numId w:val="5"/>
        </w:numPr>
      </w:pPr>
      <w:r>
        <w:t>B cells (bone marrow)</w:t>
      </w:r>
    </w:p>
    <w:p w14:paraId="0AD38EF4" w14:textId="2BF68399" w:rsidR="00D64335" w:rsidRDefault="00D64335" w:rsidP="00D64335">
      <w:pPr>
        <w:pStyle w:val="ListParagraph"/>
        <w:numPr>
          <w:ilvl w:val="2"/>
          <w:numId w:val="5"/>
        </w:numPr>
      </w:pPr>
      <w:r>
        <w:t>Soluble or membrane bound (BCR)</w:t>
      </w:r>
    </w:p>
    <w:p w14:paraId="711FDDDC" w14:textId="3A2C9A5F" w:rsidR="00D64335" w:rsidRDefault="00D64335" w:rsidP="00D64335">
      <w:pPr>
        <w:pStyle w:val="ListParagraph"/>
        <w:numPr>
          <w:ilvl w:val="2"/>
          <w:numId w:val="5"/>
        </w:numPr>
      </w:pPr>
      <w:r>
        <w:t>Receptors bind antigens directly</w:t>
      </w:r>
    </w:p>
    <w:p w14:paraId="6E8F3C1A" w14:textId="028D94EA" w:rsidR="00D64335" w:rsidRDefault="00D64335" w:rsidP="00D64335">
      <w:pPr>
        <w:pStyle w:val="ListParagraph"/>
        <w:numPr>
          <w:ilvl w:val="1"/>
          <w:numId w:val="5"/>
        </w:numPr>
      </w:pPr>
      <w:r>
        <w:t>T cells (thymus)</w:t>
      </w:r>
    </w:p>
    <w:p w14:paraId="0801A2F7" w14:textId="0195581D" w:rsidR="00D64335" w:rsidRDefault="00D64335" w:rsidP="00D64335">
      <w:pPr>
        <w:pStyle w:val="ListParagraph"/>
        <w:numPr>
          <w:ilvl w:val="2"/>
          <w:numId w:val="5"/>
        </w:numPr>
      </w:pPr>
      <w:r>
        <w:t>Membrane bound (TCR)</w:t>
      </w:r>
    </w:p>
    <w:p w14:paraId="41D59866" w14:textId="1D7AE244" w:rsidR="00D64335" w:rsidRDefault="00D64335" w:rsidP="00D64335">
      <w:pPr>
        <w:pStyle w:val="ListParagraph"/>
        <w:numPr>
          <w:ilvl w:val="2"/>
          <w:numId w:val="5"/>
        </w:numPr>
      </w:pPr>
      <w:r>
        <w:t>Receptors need antigen in self antigen?</w:t>
      </w:r>
    </w:p>
    <w:p w14:paraId="3A446383" w14:textId="7D48445B" w:rsidR="00D64335" w:rsidRDefault="00552380" w:rsidP="00D64335">
      <w:pPr>
        <w:pStyle w:val="ListParagraph"/>
        <w:numPr>
          <w:ilvl w:val="0"/>
          <w:numId w:val="5"/>
        </w:numPr>
      </w:pPr>
      <w:r>
        <w:t>SECONDARY LYMPHOID ORGANS</w:t>
      </w:r>
    </w:p>
    <w:p w14:paraId="6CAA65FD" w14:textId="28A13381" w:rsidR="00D64335" w:rsidRDefault="00D64335" w:rsidP="00D64335">
      <w:pPr>
        <w:pStyle w:val="ListParagraph"/>
        <w:numPr>
          <w:ilvl w:val="1"/>
          <w:numId w:val="5"/>
        </w:numPr>
      </w:pPr>
      <w:r>
        <w:t>Lymph nodes</w:t>
      </w:r>
    </w:p>
    <w:p w14:paraId="60178D19" w14:textId="795C744A" w:rsidR="00D64335" w:rsidRDefault="00D64335" w:rsidP="00D64335">
      <w:pPr>
        <w:pStyle w:val="ListParagraph"/>
        <w:numPr>
          <w:ilvl w:val="1"/>
          <w:numId w:val="5"/>
        </w:numPr>
      </w:pPr>
      <w:r>
        <w:t>Spleen</w:t>
      </w:r>
    </w:p>
    <w:p w14:paraId="735BBA21" w14:textId="35B85530" w:rsidR="00C70AFC" w:rsidRDefault="00D64335" w:rsidP="00D64335">
      <w:pPr>
        <w:pStyle w:val="ListParagraph"/>
        <w:numPr>
          <w:ilvl w:val="1"/>
          <w:numId w:val="5"/>
        </w:numPr>
      </w:pPr>
      <w:r>
        <w:t>MALT</w:t>
      </w:r>
      <w:r w:rsidR="00552380">
        <w:t xml:space="preserve"> – mucosal – associated lymphoid tissue</w:t>
      </w:r>
    </w:p>
    <w:p w14:paraId="293E5BC2" w14:textId="714146C0" w:rsidR="00C70AFC" w:rsidRDefault="00C70AFC" w:rsidP="00C70AFC">
      <w:pPr>
        <w:pStyle w:val="IntenseQuote"/>
        <w:jc w:val="left"/>
      </w:pPr>
      <w:r>
        <w:t>Antigen</w:t>
      </w:r>
    </w:p>
    <w:p w14:paraId="7EF0ED17" w14:textId="5DC86E68" w:rsidR="00C70AFC" w:rsidRDefault="00C70AFC" w:rsidP="00C70AFC">
      <w:pPr>
        <w:pStyle w:val="ListParagraph"/>
        <w:numPr>
          <w:ilvl w:val="0"/>
          <w:numId w:val="5"/>
        </w:numPr>
      </w:pPr>
      <w:r>
        <w:t xml:space="preserve">Lymphocyte antigen </w:t>
      </w:r>
      <w:proofErr w:type="spellStart"/>
      <w:r>
        <w:t>recongnition</w:t>
      </w:r>
      <w:proofErr w:type="spellEnd"/>
      <w:r>
        <w:t xml:space="preserve"> molecules:</w:t>
      </w:r>
    </w:p>
    <w:p w14:paraId="6D408563" w14:textId="346C9A90" w:rsidR="00C70AFC" w:rsidRDefault="00C70AFC" w:rsidP="00C70AFC">
      <w:pPr>
        <w:pStyle w:val="ListParagraph"/>
        <w:numPr>
          <w:ilvl w:val="1"/>
          <w:numId w:val="5"/>
        </w:numPr>
      </w:pPr>
      <w:r>
        <w:t>B- cells – soluble or membrane bound Ig (BCR)</w:t>
      </w:r>
    </w:p>
    <w:p w14:paraId="45725104" w14:textId="17A0978A" w:rsidR="00C70AFC" w:rsidRDefault="00C70AFC" w:rsidP="00C70AFC">
      <w:pPr>
        <w:pStyle w:val="ListParagraph"/>
        <w:numPr>
          <w:ilvl w:val="1"/>
          <w:numId w:val="5"/>
        </w:numPr>
      </w:pPr>
      <w:r>
        <w:t>T- cells – membrane bound T cell receptor (TCR)</w:t>
      </w:r>
    </w:p>
    <w:p w14:paraId="06E23DA9" w14:textId="714A8B37" w:rsidR="00C70AFC" w:rsidRDefault="00C70AFC" w:rsidP="00C70AFC">
      <w:pPr>
        <w:pStyle w:val="ListParagraph"/>
        <w:numPr>
          <w:ilvl w:val="0"/>
          <w:numId w:val="5"/>
        </w:numPr>
      </w:pPr>
      <w:r>
        <w:t>Antigen presenting cells (APC) – process antigen and present antigenic peptides on their cell surface</w:t>
      </w:r>
    </w:p>
    <w:p w14:paraId="53CBC08E" w14:textId="41B66756" w:rsidR="00C70AFC" w:rsidRDefault="00C70AFC" w:rsidP="00C70AFC">
      <w:pPr>
        <w:pStyle w:val="ListParagraph"/>
        <w:numPr>
          <w:ilvl w:val="1"/>
          <w:numId w:val="5"/>
        </w:numPr>
      </w:pPr>
      <w:r>
        <w:t>Macrophages, dendritic cells and B cells</w:t>
      </w:r>
    </w:p>
    <w:p w14:paraId="0DA73486" w14:textId="2EED30D0" w:rsidR="00C70AFC" w:rsidRDefault="00C70AFC" w:rsidP="00C70AFC">
      <w:pPr>
        <w:pStyle w:val="ListParagraph"/>
        <w:numPr>
          <w:ilvl w:val="0"/>
          <w:numId w:val="5"/>
        </w:numPr>
      </w:pPr>
      <w:r>
        <w:t xml:space="preserve">Naïve T cells are activated by APCs to differentiate and become effector cells </w:t>
      </w:r>
    </w:p>
    <w:p w14:paraId="5C766D3C" w14:textId="13B0575B" w:rsidR="00C70AFC" w:rsidRDefault="00C70AFC" w:rsidP="00C70AFC">
      <w:pPr>
        <w:pStyle w:val="ListParagraph"/>
        <w:numPr>
          <w:ilvl w:val="1"/>
          <w:numId w:val="5"/>
        </w:numPr>
      </w:pPr>
      <w:r>
        <w:t>CD8+ T cells go on to become killer T cells</w:t>
      </w:r>
    </w:p>
    <w:p w14:paraId="6F13E76B" w14:textId="652B2F8F" w:rsidR="00C70AFC" w:rsidRDefault="00C70AFC" w:rsidP="00C70AFC">
      <w:pPr>
        <w:pStyle w:val="ListParagraph"/>
        <w:numPr>
          <w:ilvl w:val="1"/>
          <w:numId w:val="5"/>
        </w:numPr>
      </w:pPr>
      <w:r>
        <w:t>CD4+ T cells differentiate into several different subsets</w:t>
      </w:r>
    </w:p>
    <w:p w14:paraId="44CC7E87" w14:textId="5FAFA8FD" w:rsidR="00C70AFC" w:rsidRDefault="00C70AFC" w:rsidP="00C70AFC">
      <w:pPr>
        <w:pStyle w:val="IntenseQuote"/>
        <w:jc w:val="left"/>
      </w:pPr>
      <w:r>
        <w:rPr>
          <w:noProof/>
        </w:rPr>
        <w:lastRenderedPageBreak/>
        <w:drawing>
          <wp:anchor distT="0" distB="0" distL="114300" distR="114300" simplePos="0" relativeHeight="251682816" behindDoc="1" locked="0" layoutInCell="1" allowOverlap="1" wp14:anchorId="136A7BB2" wp14:editId="7B6BF75D">
            <wp:simplePos x="0" y="0"/>
            <wp:positionH relativeFrom="column">
              <wp:posOffset>1357386</wp:posOffset>
            </wp:positionH>
            <wp:positionV relativeFrom="paragraph">
              <wp:posOffset>342900</wp:posOffset>
            </wp:positionV>
            <wp:extent cx="4613910" cy="2162175"/>
            <wp:effectExtent l="0" t="0" r="0" b="952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613910" cy="2162175"/>
                    </a:xfrm>
                    <a:prstGeom prst="rect">
                      <a:avLst/>
                    </a:prstGeom>
                  </pic:spPr>
                </pic:pic>
              </a:graphicData>
            </a:graphic>
            <wp14:sizeRelH relativeFrom="margin">
              <wp14:pctWidth>0</wp14:pctWidth>
            </wp14:sizeRelH>
            <wp14:sizeRelV relativeFrom="margin">
              <wp14:pctHeight>0</wp14:pctHeight>
            </wp14:sizeRelV>
          </wp:anchor>
        </w:drawing>
      </w:r>
      <w:r>
        <w:t>lymphocyte antigen receptors</w:t>
      </w:r>
    </w:p>
    <w:p w14:paraId="2C51668F" w14:textId="1204DD6F" w:rsidR="00C70AFC" w:rsidRDefault="00C70AFC" w:rsidP="00C70AFC"/>
    <w:p w14:paraId="0B461939" w14:textId="57C27449" w:rsidR="00C70AFC" w:rsidRDefault="007B359E" w:rsidP="007B359E">
      <w:pPr>
        <w:pStyle w:val="IntenseQuote"/>
        <w:jc w:val="left"/>
      </w:pPr>
      <w:r>
        <w:t>antigen specific recognition (b-cells)</w:t>
      </w:r>
    </w:p>
    <w:p w14:paraId="59F405F6" w14:textId="1AA1FB56" w:rsidR="007B359E" w:rsidRDefault="007B359E" w:rsidP="007B359E">
      <w:pPr>
        <w:pStyle w:val="ListParagraph"/>
        <w:numPr>
          <w:ilvl w:val="0"/>
          <w:numId w:val="5"/>
        </w:numPr>
      </w:pPr>
      <w:r>
        <w:t>Antibody and B-cell receptors bind antigen directly, but T-cell receptors require antigen presented in the context of self antigen (MHC)</w:t>
      </w:r>
    </w:p>
    <w:p w14:paraId="5333C33F" w14:textId="536486A4" w:rsidR="007B359E" w:rsidRDefault="007B359E" w:rsidP="007B359E">
      <w:pPr>
        <w:pStyle w:val="ListParagraph"/>
        <w:numPr>
          <w:ilvl w:val="0"/>
          <w:numId w:val="5"/>
        </w:numPr>
      </w:pPr>
      <w:r>
        <w:t>Each lymphocyte recognises only 1 epitope</w:t>
      </w:r>
    </w:p>
    <w:p w14:paraId="528E1845" w14:textId="52EEBBDB" w:rsidR="007B359E" w:rsidRDefault="007B359E" w:rsidP="007B359E">
      <w:pPr>
        <w:pStyle w:val="IntenseQuote"/>
        <w:jc w:val="left"/>
      </w:pPr>
      <w:r>
        <w:t>antigen presentation</w:t>
      </w:r>
    </w:p>
    <w:p w14:paraId="2BA9AA6F" w14:textId="2570A7A6" w:rsidR="007B359E" w:rsidRDefault="007B359E" w:rsidP="007B359E">
      <w:pPr>
        <w:pStyle w:val="ListParagraph"/>
        <w:numPr>
          <w:ilvl w:val="0"/>
          <w:numId w:val="5"/>
        </w:numPr>
      </w:pPr>
      <w:r>
        <w:t>Major histocompatibility complex (MHC) required for antigen presentation to T cells and are responsible for graft rejection</w:t>
      </w:r>
    </w:p>
    <w:p w14:paraId="6DDC4958" w14:textId="09A9C416" w:rsidR="007B359E" w:rsidRDefault="007B359E" w:rsidP="007B359E">
      <w:pPr>
        <w:pStyle w:val="ListParagraph"/>
        <w:numPr>
          <w:ilvl w:val="0"/>
          <w:numId w:val="5"/>
        </w:numPr>
      </w:pPr>
      <w:r>
        <w:rPr>
          <w:b/>
        </w:rPr>
        <w:t xml:space="preserve">Antigen processing – </w:t>
      </w:r>
      <w:r>
        <w:t>cellular pathways that lead to antigen degradation and association with MHC</w:t>
      </w:r>
    </w:p>
    <w:p w14:paraId="50D4350A" w14:textId="5FFFFC93" w:rsidR="007B359E" w:rsidRDefault="007B359E" w:rsidP="007B359E">
      <w:pPr>
        <w:pStyle w:val="ListParagraph"/>
        <w:numPr>
          <w:ilvl w:val="0"/>
          <w:numId w:val="5"/>
        </w:numPr>
      </w:pPr>
      <w:r>
        <w:rPr>
          <w:b/>
        </w:rPr>
        <w:t>Antigen presentation –</w:t>
      </w:r>
      <w:r>
        <w:t xml:space="preserve"> appearance of MHC – peptide complexes on cell surface for recognition by T cells</w:t>
      </w:r>
    </w:p>
    <w:p w14:paraId="7A897FAC" w14:textId="4174878E" w:rsidR="007B359E" w:rsidRDefault="007B359E" w:rsidP="007B359E">
      <w:pPr>
        <w:pStyle w:val="ListParagraph"/>
        <w:numPr>
          <w:ilvl w:val="1"/>
          <w:numId w:val="5"/>
        </w:numPr>
      </w:pPr>
      <w:r>
        <w:t>There are two different forms of MHC</w:t>
      </w:r>
    </w:p>
    <w:p w14:paraId="2E811B45" w14:textId="325EEEE8" w:rsidR="007B359E" w:rsidRDefault="007B359E" w:rsidP="007B359E">
      <w:pPr>
        <w:pStyle w:val="IntenseQuote"/>
        <w:jc w:val="left"/>
      </w:pPr>
      <w:r>
        <w:t>the role of the mhc and expression patterns</w:t>
      </w:r>
    </w:p>
    <w:p w14:paraId="6849EA89" w14:textId="77777777" w:rsidR="001B3DA4" w:rsidRDefault="001B3DA4" w:rsidP="007B359E">
      <w:pPr>
        <w:pStyle w:val="ListParagraph"/>
        <w:numPr>
          <w:ilvl w:val="0"/>
          <w:numId w:val="5"/>
        </w:numPr>
        <w:rPr>
          <w:b/>
        </w:rPr>
        <w:sectPr w:rsidR="001B3DA4" w:rsidSect="004811B0">
          <w:type w:val="continuous"/>
          <w:pgSz w:w="12240" w:h="15840"/>
          <w:pgMar w:top="720" w:right="720" w:bottom="720" w:left="720" w:header="708" w:footer="708" w:gutter="0"/>
          <w:cols w:space="708"/>
          <w:docGrid w:linePitch="360"/>
        </w:sectPr>
      </w:pPr>
    </w:p>
    <w:p w14:paraId="7F000E59" w14:textId="7E10DF0D" w:rsidR="007B359E" w:rsidRDefault="007B359E" w:rsidP="007B359E">
      <w:pPr>
        <w:pStyle w:val="ListParagraph"/>
        <w:numPr>
          <w:ilvl w:val="0"/>
          <w:numId w:val="5"/>
        </w:numPr>
      </w:pPr>
      <w:r>
        <w:rPr>
          <w:b/>
        </w:rPr>
        <w:t>Class I –</w:t>
      </w:r>
      <w:r>
        <w:t xml:space="preserve"> presents </w:t>
      </w:r>
      <w:r w:rsidRPr="007B359E">
        <w:rPr>
          <w:u w:val="single"/>
        </w:rPr>
        <w:t>intracellular</w:t>
      </w:r>
      <w:r>
        <w:t xml:space="preserve"> antigen peptides</w:t>
      </w:r>
    </w:p>
    <w:p w14:paraId="1F8BB31A" w14:textId="57F4B755" w:rsidR="007B359E" w:rsidRDefault="007B359E" w:rsidP="007B359E">
      <w:pPr>
        <w:pStyle w:val="ListParagraph"/>
        <w:numPr>
          <w:ilvl w:val="1"/>
          <w:numId w:val="5"/>
        </w:numPr>
      </w:pPr>
      <w:r>
        <w:t>Self proteins or cells infected with viruses</w:t>
      </w:r>
    </w:p>
    <w:p w14:paraId="622A244C" w14:textId="26C61630" w:rsidR="007B359E" w:rsidRDefault="007B359E" w:rsidP="007B359E">
      <w:pPr>
        <w:pStyle w:val="ListParagraph"/>
        <w:numPr>
          <w:ilvl w:val="1"/>
          <w:numId w:val="5"/>
        </w:numPr>
      </w:pPr>
      <w:r>
        <w:t>“checking” that cells are self and are healthy</w:t>
      </w:r>
    </w:p>
    <w:p w14:paraId="184DFF04" w14:textId="542FF792" w:rsidR="007B359E" w:rsidRDefault="007B359E" w:rsidP="007B359E">
      <w:pPr>
        <w:pStyle w:val="ListParagraph"/>
        <w:numPr>
          <w:ilvl w:val="1"/>
          <w:numId w:val="5"/>
        </w:numPr>
      </w:pPr>
      <w:r>
        <w:t>Presents to CD8+ T cells</w:t>
      </w:r>
    </w:p>
    <w:p w14:paraId="4F397B6C" w14:textId="396CF698" w:rsidR="001B3DA4" w:rsidRDefault="001B3DA4" w:rsidP="001B3DA4"/>
    <w:p w14:paraId="243CEF53" w14:textId="77777777" w:rsidR="001B3DA4" w:rsidRPr="007B359E" w:rsidRDefault="001B3DA4" w:rsidP="001B3DA4"/>
    <w:p w14:paraId="3E671BE8" w14:textId="31DC307C" w:rsidR="00C70AFC" w:rsidRDefault="007B359E" w:rsidP="007B359E">
      <w:pPr>
        <w:pStyle w:val="ListParagraph"/>
        <w:numPr>
          <w:ilvl w:val="0"/>
          <w:numId w:val="5"/>
        </w:numPr>
      </w:pPr>
      <w:r>
        <w:rPr>
          <w:b/>
        </w:rPr>
        <w:t xml:space="preserve">Class II – </w:t>
      </w:r>
      <w:r>
        <w:t xml:space="preserve">presents </w:t>
      </w:r>
      <w:r>
        <w:rPr>
          <w:u w:val="single"/>
        </w:rPr>
        <w:t>extracellular</w:t>
      </w:r>
      <w:r>
        <w:t xml:space="preserve"> antigen peptides </w:t>
      </w:r>
    </w:p>
    <w:p w14:paraId="673CC662" w14:textId="10737676" w:rsidR="007B359E" w:rsidRDefault="007B359E" w:rsidP="007B359E">
      <w:pPr>
        <w:pStyle w:val="ListParagraph"/>
        <w:numPr>
          <w:ilvl w:val="1"/>
          <w:numId w:val="5"/>
        </w:numPr>
      </w:pPr>
      <w:r>
        <w:t>More restricted; generally found only on antigen presenting cells</w:t>
      </w:r>
    </w:p>
    <w:p w14:paraId="38943A0D" w14:textId="76B466BF" w:rsidR="007B359E" w:rsidRDefault="007B359E" w:rsidP="007B359E">
      <w:pPr>
        <w:pStyle w:val="ListParagraph"/>
        <w:numPr>
          <w:ilvl w:val="1"/>
          <w:numId w:val="5"/>
        </w:numPr>
      </w:pPr>
      <w:r>
        <w:t>Helps to direct immune response according to pathogen</w:t>
      </w:r>
    </w:p>
    <w:p w14:paraId="01D69FF5" w14:textId="28DFC716" w:rsidR="007B359E" w:rsidRDefault="007B359E" w:rsidP="007B359E">
      <w:pPr>
        <w:pStyle w:val="ListParagraph"/>
        <w:numPr>
          <w:ilvl w:val="1"/>
          <w:numId w:val="5"/>
        </w:numPr>
      </w:pPr>
      <w:r>
        <w:t>Presents to CD4+ T cells</w:t>
      </w:r>
    </w:p>
    <w:p w14:paraId="757D9D71" w14:textId="77777777" w:rsidR="001B3DA4" w:rsidRDefault="001B3DA4" w:rsidP="007B359E">
      <w:pPr>
        <w:pStyle w:val="Subtitle"/>
        <w:jc w:val="left"/>
        <w:sectPr w:rsidR="001B3DA4" w:rsidSect="001B3DA4">
          <w:type w:val="continuous"/>
          <w:pgSz w:w="12240" w:h="15840"/>
          <w:pgMar w:top="720" w:right="720" w:bottom="720" w:left="720" w:header="708" w:footer="708" w:gutter="0"/>
          <w:cols w:num="2" w:space="708"/>
          <w:docGrid w:linePitch="360"/>
        </w:sectPr>
      </w:pPr>
    </w:p>
    <w:p w14:paraId="70792C43" w14:textId="649C1DCC" w:rsidR="007B359E" w:rsidRDefault="007B359E" w:rsidP="007B359E">
      <w:pPr>
        <w:pStyle w:val="Subtitle"/>
        <w:jc w:val="left"/>
      </w:pPr>
    </w:p>
    <w:p w14:paraId="2BE57242" w14:textId="04A6B193" w:rsidR="007B359E" w:rsidRPr="007B359E" w:rsidRDefault="00014F86" w:rsidP="007B359E">
      <w:pPr>
        <w:pStyle w:val="Subtitle"/>
        <w:jc w:val="left"/>
        <w:rPr>
          <w:rStyle w:val="BookTitle"/>
        </w:rPr>
      </w:pPr>
      <w:r>
        <w:rPr>
          <w:rStyle w:val="BookTitle"/>
        </w:rPr>
        <w:t>*</w:t>
      </w:r>
      <w:r w:rsidR="007B359E" w:rsidRPr="007B359E">
        <w:rPr>
          <w:rStyle w:val="BookTitle"/>
        </w:rPr>
        <w:t>Immunoglobulin – all antibodies are immunoglobulins, but not all immunoglobulins are antibodies</w:t>
      </w:r>
    </w:p>
    <w:p w14:paraId="678E1689" w14:textId="677F6B8C" w:rsidR="00014F86" w:rsidRDefault="00014F86" w:rsidP="00014F86">
      <w:pPr>
        <w:pStyle w:val="IntenseQuote"/>
        <w:jc w:val="left"/>
      </w:pPr>
      <w:r>
        <w:t xml:space="preserve">antibody-mediated effector functions </w:t>
      </w:r>
    </w:p>
    <w:p w14:paraId="1E4DD74B" w14:textId="257D5BB8" w:rsidR="00014F86" w:rsidRDefault="00014F86" w:rsidP="00014F86">
      <w:pPr>
        <w:pStyle w:val="ListParagraph"/>
        <w:numPr>
          <w:ilvl w:val="0"/>
          <w:numId w:val="9"/>
        </w:numPr>
      </w:pPr>
      <w:r>
        <w:t>Neutralization</w:t>
      </w:r>
    </w:p>
    <w:p w14:paraId="5EB08EB9" w14:textId="7A8BA2C9" w:rsidR="00014F86" w:rsidRDefault="00014F86" w:rsidP="00014F86">
      <w:pPr>
        <w:pStyle w:val="ListParagraph"/>
        <w:numPr>
          <w:ilvl w:val="0"/>
          <w:numId w:val="9"/>
        </w:numPr>
      </w:pPr>
      <w:r>
        <w:t>Opsonization</w:t>
      </w:r>
    </w:p>
    <w:p w14:paraId="5B8F0BDC" w14:textId="7324280C" w:rsidR="00014F86" w:rsidRDefault="00014F86" w:rsidP="00014F86">
      <w:pPr>
        <w:pStyle w:val="ListParagraph"/>
        <w:numPr>
          <w:ilvl w:val="0"/>
          <w:numId w:val="9"/>
        </w:numPr>
      </w:pPr>
      <w:r>
        <w:t>Complement fixation</w:t>
      </w:r>
    </w:p>
    <w:p w14:paraId="4D213ADC" w14:textId="3C4D971F" w:rsidR="00014F86" w:rsidRDefault="00014F86" w:rsidP="00014F86">
      <w:pPr>
        <w:pStyle w:val="ListParagraph"/>
        <w:numPr>
          <w:ilvl w:val="0"/>
          <w:numId w:val="9"/>
        </w:numPr>
      </w:pPr>
      <w:r>
        <w:t>Antibody-dependent cell mediated cytotoxicity (ADCC)</w:t>
      </w:r>
    </w:p>
    <w:p w14:paraId="07AB4354" w14:textId="19AD7AA8" w:rsidR="00014F86" w:rsidRDefault="00014F86" w:rsidP="00014F86">
      <w:pPr>
        <w:pStyle w:val="ListParagraph"/>
        <w:numPr>
          <w:ilvl w:val="0"/>
          <w:numId w:val="5"/>
        </w:numPr>
      </w:pPr>
      <w:r>
        <w:t xml:space="preserve">All nucleated cells </w:t>
      </w:r>
    </w:p>
    <w:p w14:paraId="2F473D99" w14:textId="1150EE4F" w:rsidR="00014F86" w:rsidRDefault="00014F86" w:rsidP="00014F86">
      <w:pPr>
        <w:pStyle w:val="ListParagraph"/>
        <w:numPr>
          <w:ilvl w:val="0"/>
          <w:numId w:val="5"/>
        </w:numPr>
      </w:pPr>
      <w:proofErr w:type="spellStart"/>
      <w:r>
        <w:t>Fas-fasL</w:t>
      </w:r>
      <w:proofErr w:type="spellEnd"/>
      <w:r>
        <w:t xml:space="preserve"> (ligand) interaction</w:t>
      </w:r>
    </w:p>
    <w:p w14:paraId="68D3160D" w14:textId="6DA8738F" w:rsidR="00014F86" w:rsidRDefault="00014F86" w:rsidP="00014F86">
      <w:pPr>
        <w:pStyle w:val="ListParagraph"/>
        <w:numPr>
          <w:ilvl w:val="0"/>
          <w:numId w:val="5"/>
        </w:numPr>
      </w:pPr>
      <w:r>
        <w:t>Granzyme/perforin mediated cytolysis</w:t>
      </w:r>
    </w:p>
    <w:p w14:paraId="72662F3B" w14:textId="2133B056" w:rsidR="00014F86" w:rsidRDefault="00014F86" w:rsidP="00014F86"/>
    <w:p w14:paraId="570086DE" w14:textId="0EB7F638" w:rsidR="00014F86" w:rsidRDefault="00014F86" w:rsidP="00014F86">
      <w:r>
        <w:rPr>
          <w:rStyle w:val="BookTitle"/>
        </w:rPr>
        <w:t xml:space="preserve">CTL-mediated killing: </w:t>
      </w:r>
      <w:r w:rsidRPr="00014F86">
        <w:t>The CTLs (Cytotoxic T Lymphocytes), also known as killer T-cells, are produced during cell-mediated immunity designed to remove body cells displaying a foreign epitope, such as virus-infected cells, cells containing intracellular bacteria, and cancer cells with mutant surface proteins. The CTLs are able to kill these cells by inducing a programmed cell death process known as apoptosis</w:t>
      </w:r>
    </w:p>
    <w:p w14:paraId="426D7931" w14:textId="77777777" w:rsidR="00014F86" w:rsidRPr="00014F86" w:rsidRDefault="00014F86" w:rsidP="00014F86">
      <w:pPr>
        <w:rPr>
          <w:rStyle w:val="BookTitle"/>
          <w:b w:val="0"/>
        </w:rPr>
      </w:pPr>
    </w:p>
    <w:p w14:paraId="74156616" w14:textId="57562278" w:rsidR="00D64335" w:rsidRDefault="00D64335" w:rsidP="00014F86">
      <w:pPr>
        <w:pStyle w:val="IntenseQuote"/>
        <w:jc w:val="left"/>
      </w:pPr>
      <w:r>
        <w:lastRenderedPageBreak/>
        <w:t>Dysfunctions</w:t>
      </w:r>
      <w:r w:rsidR="00014F86">
        <w:t xml:space="preserve"> of immunity </w:t>
      </w:r>
    </w:p>
    <w:p w14:paraId="215933EE" w14:textId="77777777" w:rsidR="001B3DA4" w:rsidRDefault="001B3DA4" w:rsidP="00014F86">
      <w:pPr>
        <w:sectPr w:rsidR="001B3DA4" w:rsidSect="004811B0">
          <w:type w:val="continuous"/>
          <w:pgSz w:w="12240" w:h="15840"/>
          <w:pgMar w:top="720" w:right="720" w:bottom="720" w:left="720" w:header="708" w:footer="708" w:gutter="0"/>
          <w:cols w:space="708"/>
          <w:docGrid w:linePitch="360"/>
        </w:sectPr>
      </w:pPr>
    </w:p>
    <w:p w14:paraId="16A36A7F" w14:textId="7C77F75A" w:rsidR="00014F86" w:rsidRDefault="00014F86" w:rsidP="00014F86">
      <w:r>
        <w:t xml:space="preserve">Two broad categories: </w:t>
      </w:r>
    </w:p>
    <w:p w14:paraId="15AE3AAF" w14:textId="0F2DB068" w:rsidR="00014F86" w:rsidRDefault="00014F86" w:rsidP="00014F86">
      <w:pPr>
        <w:pStyle w:val="ListParagraph"/>
        <w:numPr>
          <w:ilvl w:val="0"/>
          <w:numId w:val="5"/>
        </w:numPr>
      </w:pPr>
      <w:r>
        <w:t xml:space="preserve">Overly active or misdirected immune responses </w:t>
      </w:r>
    </w:p>
    <w:p w14:paraId="73FA5540" w14:textId="0B84E625" w:rsidR="00D64335" w:rsidRDefault="00D64335" w:rsidP="00014F86">
      <w:pPr>
        <w:pStyle w:val="ListParagraph"/>
        <w:numPr>
          <w:ilvl w:val="1"/>
          <w:numId w:val="5"/>
        </w:numPr>
      </w:pPr>
      <w:r>
        <w:t>Over activity (allergies</w:t>
      </w:r>
      <w:r w:rsidR="00014F86">
        <w:t>/asthma)</w:t>
      </w:r>
    </w:p>
    <w:p w14:paraId="047DBED6" w14:textId="43F5A4BE" w:rsidR="00014F86" w:rsidRDefault="00014F86" w:rsidP="00014F86">
      <w:pPr>
        <w:pStyle w:val="ListParagraph"/>
        <w:numPr>
          <w:ilvl w:val="1"/>
          <w:numId w:val="5"/>
        </w:numPr>
      </w:pPr>
      <w:r>
        <w:t>Autoimmune disease (e.g. multiple sclerosis, Crohn’s disease)</w:t>
      </w:r>
    </w:p>
    <w:p w14:paraId="65A5615F" w14:textId="379F10D0" w:rsidR="00D64335" w:rsidRDefault="00D64335" w:rsidP="00D64335">
      <w:pPr>
        <w:pStyle w:val="ListParagraph"/>
        <w:numPr>
          <w:ilvl w:val="0"/>
          <w:numId w:val="5"/>
        </w:numPr>
      </w:pPr>
      <w:proofErr w:type="spellStart"/>
      <w:r>
        <w:t>Immunodefiency</w:t>
      </w:r>
      <w:proofErr w:type="spellEnd"/>
      <w:r>
        <w:t xml:space="preserve"> </w:t>
      </w:r>
    </w:p>
    <w:p w14:paraId="2B1B174E" w14:textId="597592AC" w:rsidR="00014F86" w:rsidRDefault="00014F86" w:rsidP="00014F86">
      <w:pPr>
        <w:pStyle w:val="ListParagraph"/>
        <w:numPr>
          <w:ilvl w:val="1"/>
          <w:numId w:val="5"/>
        </w:numPr>
      </w:pPr>
      <w:r>
        <w:t>Primary (genetic) loss of immune function</w:t>
      </w:r>
    </w:p>
    <w:p w14:paraId="413211FF" w14:textId="77777777" w:rsidR="001B3DA4" w:rsidRDefault="00014F86" w:rsidP="00014F86">
      <w:pPr>
        <w:pStyle w:val="ListParagraph"/>
        <w:numPr>
          <w:ilvl w:val="1"/>
          <w:numId w:val="5"/>
        </w:numPr>
        <w:sectPr w:rsidR="001B3DA4" w:rsidSect="001B3DA4">
          <w:type w:val="continuous"/>
          <w:pgSz w:w="12240" w:h="15840"/>
          <w:pgMar w:top="720" w:right="720" w:bottom="720" w:left="720" w:header="708" w:footer="708" w:gutter="0"/>
          <w:cols w:num="2" w:space="708"/>
          <w:docGrid w:linePitch="360"/>
        </w:sectPr>
      </w:pPr>
      <w:r>
        <w:t>Secondary (acquired) loss of immune function (HIV</w:t>
      </w:r>
    </w:p>
    <w:p w14:paraId="0A558715" w14:textId="33923933" w:rsidR="00014F86" w:rsidRDefault="00014F86" w:rsidP="00014F86">
      <w:pPr>
        <w:pStyle w:val="IntenseQuote"/>
        <w:jc w:val="left"/>
      </w:pPr>
      <w:r>
        <w:t xml:space="preserve">allergy – type -1 hypersensitivity </w:t>
      </w:r>
    </w:p>
    <w:p w14:paraId="149573B9" w14:textId="77777777" w:rsidR="00D64335" w:rsidRDefault="00D64335" w:rsidP="00D64335">
      <w:pPr>
        <w:pStyle w:val="ListParagraph"/>
        <w:numPr>
          <w:ilvl w:val="0"/>
          <w:numId w:val="5"/>
        </w:numPr>
      </w:pPr>
      <w:r>
        <w:t>Hypersensitivities are caused by overreaction to stuff that doesn’t pose a danger to the person (allergies)</w:t>
      </w:r>
    </w:p>
    <w:p w14:paraId="44853D80" w14:textId="77777777" w:rsidR="00D64335" w:rsidRDefault="00D64335" w:rsidP="00D64335">
      <w:pPr>
        <w:pStyle w:val="ListParagraph"/>
        <w:numPr>
          <w:ilvl w:val="1"/>
          <w:numId w:val="5"/>
        </w:numPr>
      </w:pPr>
      <w:r>
        <w:t xml:space="preserve">Mediated by </w:t>
      </w:r>
      <w:proofErr w:type="spellStart"/>
      <w:r>
        <w:t>IgE</w:t>
      </w:r>
      <w:proofErr w:type="spellEnd"/>
      <w:r>
        <w:t xml:space="preserve"> (allergen specific) (on own isn’t destructive)</w:t>
      </w:r>
    </w:p>
    <w:p w14:paraId="4695214E" w14:textId="77777777" w:rsidR="00D64335" w:rsidRDefault="00D64335" w:rsidP="00D64335">
      <w:pPr>
        <w:pStyle w:val="ListParagraph"/>
        <w:numPr>
          <w:ilvl w:val="1"/>
          <w:numId w:val="5"/>
        </w:numPr>
      </w:pPr>
      <w:r>
        <w:t>If exposed to allergen the mass cell degranulates and releases all the mediators (cause symptoms) outcome depends on exposure level or times exposed</w:t>
      </w:r>
    </w:p>
    <w:p w14:paraId="622B83F4" w14:textId="117D9507" w:rsidR="00D64335" w:rsidRDefault="00D64335" w:rsidP="001242EB">
      <w:pPr>
        <w:pStyle w:val="IntenseQuote"/>
        <w:jc w:val="left"/>
      </w:pPr>
      <w:r>
        <w:t>Autoimmunity</w:t>
      </w:r>
    </w:p>
    <w:p w14:paraId="377574ED" w14:textId="54CFEB09" w:rsidR="001242EB" w:rsidRPr="001242EB" w:rsidRDefault="001242EB" w:rsidP="001242EB">
      <w:pPr>
        <w:pStyle w:val="ListParagraph"/>
        <w:numPr>
          <w:ilvl w:val="0"/>
          <w:numId w:val="5"/>
        </w:numPr>
      </w:pPr>
      <w:r>
        <w:t xml:space="preserve">Result of a failure in tolerance toward inactivation/elimination of self-reactive </w:t>
      </w:r>
      <w:proofErr w:type="spellStart"/>
      <w:r>
        <w:t>lumphocytes</w:t>
      </w:r>
      <w:proofErr w:type="spellEnd"/>
    </w:p>
    <w:p w14:paraId="3A720095" w14:textId="4B23CA45" w:rsidR="00D64335" w:rsidRDefault="00D64335" w:rsidP="001242EB">
      <w:pPr>
        <w:pStyle w:val="ListParagraph"/>
        <w:numPr>
          <w:ilvl w:val="0"/>
          <w:numId w:val="5"/>
        </w:numPr>
      </w:pPr>
      <w:r>
        <w:t>Can’t distinguish between good and bad cells</w:t>
      </w:r>
    </w:p>
    <w:p w14:paraId="428D1EE8" w14:textId="04BA16E3" w:rsidR="00D64335" w:rsidRDefault="001242EB" w:rsidP="001242EB">
      <w:pPr>
        <w:pStyle w:val="ListParagraph"/>
        <w:numPr>
          <w:ilvl w:val="0"/>
          <w:numId w:val="5"/>
        </w:numPr>
      </w:pPr>
      <w:r>
        <w:t xml:space="preserve">Enables </w:t>
      </w:r>
      <w:r w:rsidR="00D64335">
        <w:t>T and B cells attack own tissue</w:t>
      </w:r>
    </w:p>
    <w:p w14:paraId="720CC4EC" w14:textId="4877D716" w:rsidR="001242EB" w:rsidRDefault="001242EB" w:rsidP="001242EB">
      <w:pPr>
        <w:pStyle w:val="ListParagraph"/>
        <w:numPr>
          <w:ilvl w:val="0"/>
          <w:numId w:val="5"/>
        </w:numPr>
      </w:pPr>
      <w:r>
        <w:t xml:space="preserve">May be organ – specific or systemic </w:t>
      </w:r>
    </w:p>
    <w:p w14:paraId="3883524A" w14:textId="35BDD912" w:rsidR="001242EB" w:rsidRDefault="001242EB" w:rsidP="001242EB">
      <w:pPr>
        <w:pStyle w:val="ListParagraph"/>
        <w:numPr>
          <w:ilvl w:val="0"/>
          <w:numId w:val="5"/>
        </w:numPr>
      </w:pPr>
      <w:r>
        <w:t xml:space="preserve">May involve antibodies, T-cells, immune complexes, or a combination of these elements </w:t>
      </w:r>
    </w:p>
    <w:p w14:paraId="2240B4A7" w14:textId="04923D38" w:rsidR="001242EB" w:rsidRDefault="001242EB" w:rsidP="001242EB">
      <w:pPr>
        <w:pStyle w:val="IntenseQuote"/>
        <w:jc w:val="left"/>
      </w:pPr>
      <w:r>
        <w:t>Tolerance</w:t>
      </w:r>
    </w:p>
    <w:p w14:paraId="3AE78EC3" w14:textId="77777777" w:rsidR="00D64335" w:rsidRDefault="00D64335" w:rsidP="00D64335">
      <w:pPr>
        <w:pStyle w:val="ListParagraph"/>
        <w:numPr>
          <w:ilvl w:val="0"/>
          <w:numId w:val="5"/>
        </w:numPr>
      </w:pPr>
      <w:r>
        <w:t>Tolerance- prevention of immune response against self structures</w:t>
      </w:r>
    </w:p>
    <w:p w14:paraId="605C9891" w14:textId="4A6AA331" w:rsidR="00D64335" w:rsidRDefault="00D64335" w:rsidP="001242EB">
      <w:pPr>
        <w:pStyle w:val="ListParagraph"/>
        <w:numPr>
          <w:ilvl w:val="0"/>
          <w:numId w:val="5"/>
        </w:numPr>
      </w:pPr>
      <w:r>
        <w:t>2 types</w:t>
      </w:r>
    </w:p>
    <w:p w14:paraId="60AE1F65" w14:textId="77777777" w:rsidR="001B3DA4" w:rsidRDefault="001B3DA4" w:rsidP="001242EB">
      <w:pPr>
        <w:pStyle w:val="ListParagraph"/>
        <w:numPr>
          <w:ilvl w:val="1"/>
          <w:numId w:val="5"/>
        </w:numPr>
        <w:sectPr w:rsidR="001B3DA4" w:rsidSect="004811B0">
          <w:type w:val="continuous"/>
          <w:pgSz w:w="12240" w:h="15840"/>
          <w:pgMar w:top="720" w:right="720" w:bottom="720" w:left="720" w:header="708" w:footer="708" w:gutter="0"/>
          <w:cols w:space="708"/>
          <w:docGrid w:linePitch="360"/>
        </w:sectPr>
      </w:pPr>
    </w:p>
    <w:p w14:paraId="09CC8501" w14:textId="598BBBBD" w:rsidR="00D64335" w:rsidRDefault="001242EB" w:rsidP="001242EB">
      <w:pPr>
        <w:pStyle w:val="ListParagraph"/>
        <w:numPr>
          <w:ilvl w:val="1"/>
          <w:numId w:val="5"/>
        </w:numPr>
      </w:pPr>
      <w:r>
        <w:t>C</w:t>
      </w:r>
      <w:r w:rsidR="00D64335">
        <w:t>entral</w:t>
      </w:r>
      <w:r>
        <w:t xml:space="preserve"> - </w:t>
      </w:r>
      <w:r w:rsidR="00D64335">
        <w:t>delete self-recognizing lymphocytes before mature</w:t>
      </w:r>
    </w:p>
    <w:p w14:paraId="598AE969" w14:textId="15100FA6" w:rsidR="001242EB" w:rsidRDefault="00D64335" w:rsidP="001242EB">
      <w:pPr>
        <w:pStyle w:val="ListParagraph"/>
        <w:numPr>
          <w:ilvl w:val="2"/>
          <w:numId w:val="5"/>
        </w:numPr>
      </w:pPr>
      <w:r>
        <w:t>inside bone marrow</w:t>
      </w:r>
    </w:p>
    <w:p w14:paraId="24350163" w14:textId="77777777" w:rsidR="001B3DA4" w:rsidRDefault="001B3DA4" w:rsidP="001B3DA4"/>
    <w:p w14:paraId="3F83266B" w14:textId="17DAA132" w:rsidR="00D64335" w:rsidRDefault="00D64335" w:rsidP="001242EB">
      <w:pPr>
        <w:pStyle w:val="ListParagraph"/>
        <w:numPr>
          <w:ilvl w:val="1"/>
          <w:numId w:val="5"/>
        </w:numPr>
      </w:pPr>
      <w:r>
        <w:t>peripheral</w:t>
      </w:r>
      <w:r w:rsidR="001242EB">
        <w:t xml:space="preserve"> – eliminates, regulates or renders self-reactive lymphocytes non-responsive</w:t>
      </w:r>
    </w:p>
    <w:p w14:paraId="2565B535" w14:textId="77777777" w:rsidR="00D64335" w:rsidRDefault="00D64335" w:rsidP="001242EB">
      <w:pPr>
        <w:pStyle w:val="ListParagraph"/>
        <w:numPr>
          <w:ilvl w:val="2"/>
          <w:numId w:val="5"/>
        </w:numPr>
      </w:pPr>
      <w:r>
        <w:t>cells that avoided central</w:t>
      </w:r>
    </w:p>
    <w:p w14:paraId="49E58007" w14:textId="77777777" w:rsidR="00D64335" w:rsidRDefault="00D64335" w:rsidP="001242EB">
      <w:pPr>
        <w:pStyle w:val="ListParagraph"/>
        <w:numPr>
          <w:ilvl w:val="2"/>
          <w:numId w:val="5"/>
        </w:numPr>
      </w:pPr>
      <w:r>
        <w:t>outside bone marrow</w:t>
      </w:r>
    </w:p>
    <w:p w14:paraId="046D7B37" w14:textId="77777777" w:rsidR="00D64335" w:rsidRDefault="00D64335" w:rsidP="001242EB">
      <w:pPr>
        <w:pStyle w:val="ListParagraph"/>
        <w:numPr>
          <w:ilvl w:val="3"/>
          <w:numId w:val="5"/>
        </w:numPr>
      </w:pPr>
      <w:r>
        <w:t>apoptosis- destroyed</w:t>
      </w:r>
    </w:p>
    <w:p w14:paraId="33A326B0" w14:textId="77777777" w:rsidR="001B3DA4" w:rsidRDefault="001B3DA4" w:rsidP="001242EB">
      <w:pPr>
        <w:pStyle w:val="IntenseQuote"/>
        <w:jc w:val="left"/>
        <w:sectPr w:rsidR="001B3DA4" w:rsidSect="001B3DA4">
          <w:type w:val="continuous"/>
          <w:pgSz w:w="12240" w:h="15840"/>
          <w:pgMar w:top="720" w:right="720" w:bottom="720" w:left="720" w:header="708" w:footer="708" w:gutter="0"/>
          <w:cols w:num="2" w:space="708"/>
          <w:docGrid w:linePitch="360"/>
        </w:sectPr>
      </w:pPr>
    </w:p>
    <w:p w14:paraId="771CAB51" w14:textId="12F74873" w:rsidR="00D64335" w:rsidRDefault="00D64335" w:rsidP="001242EB">
      <w:pPr>
        <w:pStyle w:val="IntenseQuote"/>
        <w:jc w:val="left"/>
      </w:pPr>
      <w:r>
        <w:t>Development</w:t>
      </w:r>
      <w:r w:rsidR="001242EB">
        <w:t xml:space="preserve"> of autoimmunity</w:t>
      </w:r>
    </w:p>
    <w:p w14:paraId="27B6468B" w14:textId="45D3CB47" w:rsidR="001242EB" w:rsidRPr="001242EB" w:rsidRDefault="001242EB" w:rsidP="001242EB">
      <w:r>
        <w:t>Intrinsic and extrinsic factors can influence susceptibility to autoimmune disease:</w:t>
      </w:r>
    </w:p>
    <w:p w14:paraId="21E5476D" w14:textId="77777777" w:rsidR="00D64335" w:rsidRDefault="00D64335" w:rsidP="001242EB">
      <w:pPr>
        <w:pStyle w:val="ListParagraph"/>
        <w:numPr>
          <w:ilvl w:val="0"/>
          <w:numId w:val="5"/>
        </w:numPr>
      </w:pPr>
      <w:r>
        <w:t>Genetic and environmental factors</w:t>
      </w:r>
    </w:p>
    <w:p w14:paraId="73F1E3F5" w14:textId="0F3C7B94" w:rsidR="00D64335" w:rsidRDefault="00D64335" w:rsidP="001242EB">
      <w:pPr>
        <w:pStyle w:val="ListParagraph"/>
        <w:numPr>
          <w:ilvl w:val="1"/>
          <w:numId w:val="5"/>
        </w:numPr>
      </w:pPr>
      <w:r>
        <w:t>Environmental- diet</w:t>
      </w:r>
      <w:r w:rsidR="001242EB">
        <w:t xml:space="preserve"> </w:t>
      </w:r>
      <w:proofErr w:type="spellStart"/>
      <w:r w:rsidR="001242EB">
        <w:t>diference</w:t>
      </w:r>
      <w:proofErr w:type="spellEnd"/>
      <w:r>
        <w:t>, geo</w:t>
      </w:r>
      <w:r w:rsidR="001242EB">
        <w:t>graphic</w:t>
      </w:r>
      <w:r>
        <w:t xml:space="preserve"> area</w:t>
      </w:r>
    </w:p>
    <w:p w14:paraId="21C31329" w14:textId="580D99FE" w:rsidR="00D64335" w:rsidRDefault="00D64335" w:rsidP="001242EB">
      <w:pPr>
        <w:pStyle w:val="ListParagraph"/>
        <w:numPr>
          <w:ilvl w:val="0"/>
          <w:numId w:val="5"/>
        </w:numPr>
      </w:pPr>
      <w:r>
        <w:t>Genetic</w:t>
      </w:r>
      <w:r w:rsidR="001242EB">
        <w:t xml:space="preserve"> susceptibility </w:t>
      </w:r>
      <w:r>
        <w:t xml:space="preserve">- alleles </w:t>
      </w:r>
    </w:p>
    <w:p w14:paraId="1CD99212" w14:textId="3B82EA1B" w:rsidR="001242EB" w:rsidRDefault="001242EB" w:rsidP="001242EB">
      <w:pPr>
        <w:pStyle w:val="ListParagraph"/>
        <w:numPr>
          <w:ilvl w:val="1"/>
          <w:numId w:val="5"/>
        </w:numPr>
      </w:pPr>
      <w:r>
        <w:t>MHC genes linked to specific autoimmune disorders</w:t>
      </w:r>
    </w:p>
    <w:p w14:paraId="53C2C7C3" w14:textId="29CE4825" w:rsidR="00D64335" w:rsidRDefault="001242EB" w:rsidP="001242EB">
      <w:pPr>
        <w:pStyle w:val="ListParagraph"/>
        <w:numPr>
          <w:ilvl w:val="0"/>
          <w:numId w:val="5"/>
        </w:numPr>
      </w:pPr>
      <w:r>
        <w:t xml:space="preserve">Self-reactive </w:t>
      </w:r>
      <w:r w:rsidR="00D64335">
        <w:t>T-helper</w:t>
      </w:r>
      <w:r>
        <w:t xml:space="preserve"> cells</w:t>
      </w:r>
    </w:p>
    <w:p w14:paraId="69B284A9" w14:textId="0F06DAE6" w:rsidR="001242EB" w:rsidRDefault="001242EB" w:rsidP="001242EB">
      <w:pPr>
        <w:pStyle w:val="ListParagraph"/>
        <w:numPr>
          <w:ilvl w:val="1"/>
          <w:numId w:val="5"/>
        </w:numPr>
      </w:pPr>
      <w:r>
        <w:t>Autoreactive Th1 cells secreting IFN-gamma multiple Sclerosi</w:t>
      </w:r>
      <w:r w:rsidR="00ED50E1">
        <w:t>s</w:t>
      </w:r>
    </w:p>
    <w:p w14:paraId="727662B2" w14:textId="77777777" w:rsidR="00D64335" w:rsidRDefault="00D64335" w:rsidP="001242EB">
      <w:pPr>
        <w:pStyle w:val="ListParagraph"/>
        <w:numPr>
          <w:ilvl w:val="1"/>
          <w:numId w:val="5"/>
        </w:numPr>
      </w:pPr>
      <w:r>
        <w:t>Dictates nature of disease</w:t>
      </w:r>
    </w:p>
    <w:p w14:paraId="2C771E30" w14:textId="07FDCEE7" w:rsidR="00ED50E1" w:rsidRDefault="00D64335" w:rsidP="00ED50E1">
      <w:pPr>
        <w:pStyle w:val="ListParagraph"/>
        <w:numPr>
          <w:ilvl w:val="2"/>
          <w:numId w:val="5"/>
        </w:numPr>
      </w:pPr>
      <w:r>
        <w:t>Ex) T1 promotes MS</w:t>
      </w:r>
    </w:p>
    <w:p w14:paraId="22C026BE" w14:textId="2AF17350" w:rsidR="00ED50E1" w:rsidRDefault="00ED50E1" w:rsidP="00ED50E1">
      <w:pPr>
        <w:pStyle w:val="IntenseQuote"/>
        <w:jc w:val="left"/>
      </w:pPr>
      <w:r>
        <w:t>autoimmunity</w:t>
      </w:r>
    </w:p>
    <w:p w14:paraId="3F2D473E" w14:textId="70CDD062" w:rsidR="00D64335" w:rsidRPr="00ED50E1" w:rsidRDefault="00D64335" w:rsidP="00ED50E1">
      <w:pPr>
        <w:pStyle w:val="Heading2"/>
        <w:jc w:val="left"/>
        <w:rPr>
          <w:sz w:val="28"/>
        </w:rPr>
      </w:pPr>
      <w:r w:rsidRPr="00ED50E1">
        <w:rPr>
          <w:sz w:val="28"/>
        </w:rPr>
        <w:t>Can be organ specific</w:t>
      </w:r>
    </w:p>
    <w:p w14:paraId="4712DD74" w14:textId="77777777" w:rsidR="00D64335" w:rsidRDefault="00D64335" w:rsidP="00ED50E1">
      <w:pPr>
        <w:pStyle w:val="ListParagraph"/>
        <w:numPr>
          <w:ilvl w:val="0"/>
          <w:numId w:val="5"/>
        </w:numPr>
      </w:pPr>
      <w:r>
        <w:t>Type 1 diabetes</w:t>
      </w:r>
    </w:p>
    <w:p w14:paraId="39C6935E" w14:textId="77777777" w:rsidR="00D64335" w:rsidRDefault="00D64335" w:rsidP="00ED50E1">
      <w:pPr>
        <w:pStyle w:val="ListParagraph"/>
        <w:numPr>
          <w:ilvl w:val="1"/>
          <w:numId w:val="5"/>
        </w:numPr>
      </w:pPr>
      <w:r>
        <w:t>Might be environmental because of increase in past years</w:t>
      </w:r>
    </w:p>
    <w:p w14:paraId="12104A07" w14:textId="77777777" w:rsidR="00D64335" w:rsidRDefault="00D64335" w:rsidP="00ED50E1">
      <w:pPr>
        <w:pStyle w:val="ListParagraph"/>
        <w:numPr>
          <w:ilvl w:val="1"/>
          <w:numId w:val="5"/>
        </w:numPr>
      </w:pPr>
      <w:r>
        <w:t>Attacks insulin-producing beta cells</w:t>
      </w:r>
    </w:p>
    <w:p w14:paraId="1D31EE6A" w14:textId="77777777" w:rsidR="00ED50E1" w:rsidRDefault="00D64335" w:rsidP="00ED50E1">
      <w:pPr>
        <w:pStyle w:val="ListParagraph"/>
        <w:numPr>
          <w:ilvl w:val="1"/>
          <w:numId w:val="5"/>
        </w:numPr>
      </w:pPr>
      <w:r>
        <w:t xml:space="preserve">CD8 cytotoxic T cells (activate macrophages in pancreas) </w:t>
      </w:r>
    </w:p>
    <w:p w14:paraId="670F136E" w14:textId="7B43F3DD" w:rsidR="00D64335" w:rsidRPr="00ED50E1" w:rsidRDefault="00ED50E1" w:rsidP="00ED50E1">
      <w:pPr>
        <w:pStyle w:val="Heading2"/>
        <w:jc w:val="left"/>
        <w:rPr>
          <w:sz w:val="28"/>
        </w:rPr>
      </w:pPr>
      <w:r w:rsidRPr="00ED50E1">
        <w:rPr>
          <w:sz w:val="28"/>
        </w:rPr>
        <w:t>S</w:t>
      </w:r>
      <w:r w:rsidR="00D64335" w:rsidRPr="00ED50E1">
        <w:rPr>
          <w:sz w:val="28"/>
        </w:rPr>
        <w:t>ystemic</w:t>
      </w:r>
    </w:p>
    <w:p w14:paraId="65A09389" w14:textId="4471A963" w:rsidR="00ED50E1" w:rsidRDefault="00ED50E1" w:rsidP="00ED50E1">
      <w:pPr>
        <w:pStyle w:val="ListParagraph"/>
        <w:numPr>
          <w:ilvl w:val="0"/>
          <w:numId w:val="5"/>
        </w:numPr>
      </w:pPr>
      <w:r>
        <w:t>Systemic lupus erythematosus (SLE)</w:t>
      </w:r>
    </w:p>
    <w:p w14:paraId="48696376" w14:textId="2168B34D" w:rsidR="00D64335" w:rsidRDefault="00D64335" w:rsidP="00ED50E1">
      <w:pPr>
        <w:pStyle w:val="ListParagraph"/>
        <w:numPr>
          <w:ilvl w:val="0"/>
          <w:numId w:val="5"/>
        </w:numPr>
      </w:pPr>
      <w:r>
        <w:t>More common in women</w:t>
      </w:r>
      <w:r w:rsidR="00ED50E1">
        <w:t xml:space="preserve"> (9:1)</w:t>
      </w:r>
    </w:p>
    <w:p w14:paraId="48B349D8" w14:textId="24B4DEF6" w:rsidR="00ED50E1" w:rsidRDefault="00ED50E1" w:rsidP="00ED50E1">
      <w:pPr>
        <w:pStyle w:val="ListParagraph"/>
        <w:numPr>
          <w:ilvl w:val="0"/>
          <w:numId w:val="5"/>
        </w:numPr>
      </w:pPr>
      <w:r>
        <w:t>Auto – Ab against DNA, histones, other self structures</w:t>
      </w:r>
    </w:p>
    <w:p w14:paraId="49DA5244" w14:textId="4719EC37" w:rsidR="00ED50E1" w:rsidRDefault="00ED50E1" w:rsidP="00ED50E1">
      <w:pPr>
        <w:pStyle w:val="ListParagraph"/>
        <w:numPr>
          <w:ilvl w:val="0"/>
          <w:numId w:val="5"/>
        </w:numPr>
      </w:pPr>
      <w:r>
        <w:t>Spectrum of symptoms dependent on the specificity of auto-antibody produced:</w:t>
      </w:r>
    </w:p>
    <w:p w14:paraId="4887C3B6" w14:textId="105F4B83" w:rsidR="00ED50E1" w:rsidRDefault="00ED50E1" w:rsidP="00ED50E1">
      <w:pPr>
        <w:pStyle w:val="ListParagraph"/>
        <w:numPr>
          <w:ilvl w:val="1"/>
          <w:numId w:val="5"/>
        </w:numPr>
      </w:pPr>
      <w:r>
        <w:t>Fever, weakness, arthritis, skin rashes, and kidney dysfunction</w:t>
      </w:r>
    </w:p>
    <w:p w14:paraId="32E0A91F" w14:textId="5D7ADB59" w:rsidR="00ED50E1" w:rsidRDefault="00ED50E1" w:rsidP="00ED50E1">
      <w:pPr>
        <w:pStyle w:val="IntenseQuote"/>
        <w:jc w:val="left"/>
      </w:pPr>
      <w:r>
        <w:lastRenderedPageBreak/>
        <w:t xml:space="preserve">primary immunodeficiencies </w:t>
      </w:r>
    </w:p>
    <w:p w14:paraId="4D3DBE32" w14:textId="29AD6D55" w:rsidR="00ED50E1" w:rsidRDefault="00ED50E1" w:rsidP="00ED50E1">
      <w:pPr>
        <w:pStyle w:val="ListParagraph"/>
        <w:numPr>
          <w:ilvl w:val="0"/>
          <w:numId w:val="5"/>
        </w:numPr>
      </w:pPr>
      <w:r>
        <w:t>Can vary in severity from mild to nearly fatal</w:t>
      </w:r>
    </w:p>
    <w:p w14:paraId="7D481F61" w14:textId="2869347B" w:rsidR="00ED50E1" w:rsidRDefault="00ED50E1" w:rsidP="00ED50E1">
      <w:pPr>
        <w:pStyle w:val="ListParagraph"/>
        <w:numPr>
          <w:ilvl w:val="0"/>
          <w:numId w:val="5"/>
        </w:numPr>
      </w:pPr>
      <w:r>
        <w:t xml:space="preserve">Can be loosely categorized as affecting innate or adaptive responses </w:t>
      </w:r>
    </w:p>
    <w:p w14:paraId="670F191D" w14:textId="69C01D00" w:rsidR="00ED50E1" w:rsidRDefault="00ED50E1" w:rsidP="00ED50E1">
      <w:pPr>
        <w:pStyle w:val="ListParagraph"/>
        <w:numPr>
          <w:ilvl w:val="0"/>
          <w:numId w:val="5"/>
        </w:numPr>
      </w:pPr>
      <w:r>
        <w:t xml:space="preserve">Severe combined immunodeficiency (SCID) </w:t>
      </w:r>
    </w:p>
    <w:p w14:paraId="0A2572BA" w14:textId="6A76CDFA" w:rsidR="00ED50E1" w:rsidRDefault="00ED50E1" w:rsidP="00ED50E1">
      <w:pPr>
        <w:pStyle w:val="ListParagraph"/>
        <w:numPr>
          <w:ilvl w:val="1"/>
          <w:numId w:val="5"/>
        </w:numPr>
      </w:pPr>
      <w:r>
        <w:t>Genetic defects leading to a lack of functional T cells in the periphery</w:t>
      </w:r>
    </w:p>
    <w:p w14:paraId="6AC8D233" w14:textId="46A22D5A" w:rsidR="00ED50E1" w:rsidRDefault="00ED50E1" w:rsidP="00ED50E1">
      <w:pPr>
        <w:pStyle w:val="ListParagraph"/>
        <w:numPr>
          <w:ilvl w:val="1"/>
          <w:numId w:val="5"/>
        </w:numPr>
      </w:pPr>
      <w:r>
        <w:t>Bubble boy disease</w:t>
      </w:r>
    </w:p>
    <w:p w14:paraId="0E19936A" w14:textId="67F0CBEE" w:rsidR="00D64335" w:rsidRDefault="00ED50E1" w:rsidP="00D64335">
      <w:pPr>
        <w:pStyle w:val="ListParagraph"/>
        <w:numPr>
          <w:ilvl w:val="1"/>
          <w:numId w:val="5"/>
        </w:numPr>
      </w:pPr>
      <w:r>
        <w:t>Treatment by replacement therapy and/or bone marrow transplant</w:t>
      </w:r>
    </w:p>
    <w:p w14:paraId="0639126B" w14:textId="77777777" w:rsidR="00D64335" w:rsidRPr="00ED50E1" w:rsidRDefault="00D64335" w:rsidP="00D64335">
      <w:pPr>
        <w:pStyle w:val="ListParagraph"/>
        <w:numPr>
          <w:ilvl w:val="0"/>
          <w:numId w:val="5"/>
        </w:numPr>
        <w:rPr>
          <w:b/>
        </w:rPr>
      </w:pPr>
      <w:r w:rsidRPr="00ED50E1">
        <w:rPr>
          <w:b/>
        </w:rPr>
        <w:t>B cell immunodeficiency</w:t>
      </w:r>
    </w:p>
    <w:p w14:paraId="582B3C55" w14:textId="77777777" w:rsidR="001B3DA4" w:rsidRDefault="001B3DA4" w:rsidP="00ED50E1">
      <w:pPr>
        <w:pStyle w:val="ListParagraph"/>
        <w:numPr>
          <w:ilvl w:val="1"/>
          <w:numId w:val="5"/>
        </w:numPr>
        <w:sectPr w:rsidR="001B3DA4" w:rsidSect="004811B0">
          <w:type w:val="continuous"/>
          <w:pgSz w:w="12240" w:h="15840"/>
          <w:pgMar w:top="720" w:right="720" w:bottom="720" w:left="720" w:header="708" w:footer="708" w:gutter="0"/>
          <w:cols w:space="708"/>
          <w:docGrid w:linePitch="360"/>
        </w:sectPr>
      </w:pPr>
    </w:p>
    <w:p w14:paraId="2A078777" w14:textId="2EF7169C" w:rsidR="00D64335" w:rsidRDefault="00D64335" w:rsidP="00ED50E1">
      <w:pPr>
        <w:pStyle w:val="ListParagraph"/>
        <w:numPr>
          <w:ilvl w:val="1"/>
          <w:numId w:val="5"/>
        </w:numPr>
      </w:pPr>
      <w:r>
        <w:t xml:space="preserve">Hyper </w:t>
      </w:r>
      <w:proofErr w:type="spellStart"/>
      <w:r>
        <w:t>IgE</w:t>
      </w:r>
      <w:proofErr w:type="spellEnd"/>
      <w:r w:rsidR="00ED50E1">
        <w:t xml:space="preserve"> syndrome</w:t>
      </w:r>
    </w:p>
    <w:p w14:paraId="0A6362ED" w14:textId="4F0E365A" w:rsidR="00ED50E1" w:rsidRDefault="00ED50E1" w:rsidP="00D64335">
      <w:pPr>
        <w:pStyle w:val="ListParagraph"/>
        <w:numPr>
          <w:ilvl w:val="2"/>
          <w:numId w:val="5"/>
        </w:numPr>
      </w:pPr>
      <w:r>
        <w:t xml:space="preserve">Job syndrome </w:t>
      </w:r>
    </w:p>
    <w:p w14:paraId="6F47F79B" w14:textId="370087D9" w:rsidR="00ED50E1" w:rsidRDefault="00ED50E1" w:rsidP="00D64335">
      <w:pPr>
        <w:pStyle w:val="ListParagraph"/>
        <w:numPr>
          <w:ilvl w:val="2"/>
          <w:numId w:val="5"/>
        </w:numPr>
      </w:pPr>
      <w:r>
        <w:t xml:space="preserve">Characterized by skin abscesses, recurrent pneumonia, eczema, and high concentration of serum </w:t>
      </w:r>
      <w:proofErr w:type="spellStart"/>
      <w:r>
        <w:t>IgE</w:t>
      </w:r>
      <w:proofErr w:type="spellEnd"/>
    </w:p>
    <w:p w14:paraId="2A685478" w14:textId="7F5F47F4" w:rsidR="00ED50E1" w:rsidRDefault="00ED50E1" w:rsidP="00D64335">
      <w:pPr>
        <w:pStyle w:val="ListParagraph"/>
        <w:numPr>
          <w:ilvl w:val="2"/>
          <w:numId w:val="5"/>
        </w:numPr>
      </w:pPr>
      <w:r>
        <w:t>Causes dysregulation of T-helper pathways</w:t>
      </w:r>
    </w:p>
    <w:p w14:paraId="055865AA" w14:textId="3358A880" w:rsidR="00ED50E1" w:rsidRDefault="00ED50E1" w:rsidP="00D64335">
      <w:pPr>
        <w:pStyle w:val="ListParagraph"/>
        <w:numPr>
          <w:ilvl w:val="2"/>
          <w:numId w:val="5"/>
        </w:numPr>
      </w:pPr>
      <w:r>
        <w:t xml:space="preserve">May be accompanied by facial abnormalities and bone fragility </w:t>
      </w:r>
    </w:p>
    <w:p w14:paraId="6B450E77" w14:textId="15A56441" w:rsidR="001B3DA4" w:rsidRDefault="001B3DA4" w:rsidP="001B3DA4"/>
    <w:p w14:paraId="0503BD60" w14:textId="77777777" w:rsidR="001B3DA4" w:rsidRDefault="001B3DA4" w:rsidP="001B3DA4"/>
    <w:p w14:paraId="7DE4A682" w14:textId="77777777" w:rsidR="00D64335" w:rsidRDefault="00D64335" w:rsidP="00D64335">
      <w:pPr>
        <w:pStyle w:val="ListParagraph"/>
        <w:numPr>
          <w:ilvl w:val="1"/>
          <w:numId w:val="5"/>
        </w:numPr>
      </w:pPr>
      <w:r>
        <w:t>Selective IgA</w:t>
      </w:r>
    </w:p>
    <w:p w14:paraId="60137641" w14:textId="343E718A" w:rsidR="00ED50E1" w:rsidRDefault="00ED50E1" w:rsidP="00D64335">
      <w:pPr>
        <w:pStyle w:val="ListParagraph"/>
        <w:numPr>
          <w:ilvl w:val="2"/>
          <w:numId w:val="5"/>
        </w:numPr>
      </w:pPr>
      <w:r>
        <w:t xml:space="preserve">Affects 1:7 </w:t>
      </w:r>
    </w:p>
    <w:p w14:paraId="47D4D7F7" w14:textId="4F3930D7" w:rsidR="00D64335" w:rsidRDefault="00D64335" w:rsidP="00D64335">
      <w:pPr>
        <w:pStyle w:val="ListParagraph"/>
        <w:numPr>
          <w:ilvl w:val="2"/>
          <w:numId w:val="5"/>
        </w:numPr>
      </w:pPr>
      <w:r>
        <w:t>B cells unable to differentiate into IgA-Ab secreting plasma cells</w:t>
      </w:r>
    </w:p>
    <w:p w14:paraId="4B6DF99E" w14:textId="6E559B99" w:rsidR="00D64335" w:rsidRDefault="00D64335" w:rsidP="00D64335">
      <w:pPr>
        <w:pStyle w:val="ListParagraph"/>
        <w:numPr>
          <w:ilvl w:val="2"/>
          <w:numId w:val="5"/>
        </w:numPr>
      </w:pPr>
      <w:r>
        <w:t>Susceptible to respiratory or GI tract bacterial infections</w:t>
      </w:r>
    </w:p>
    <w:p w14:paraId="653F4087" w14:textId="4D083473" w:rsidR="002F6055" w:rsidRDefault="002F6055" w:rsidP="00D64335">
      <w:pPr>
        <w:pStyle w:val="ListParagraph"/>
        <w:numPr>
          <w:ilvl w:val="2"/>
          <w:numId w:val="5"/>
        </w:numPr>
      </w:pPr>
      <w:r>
        <w:t>Other antibody isotype levels remain normal</w:t>
      </w:r>
    </w:p>
    <w:p w14:paraId="4ED0F738" w14:textId="7BA2C1A5" w:rsidR="002F6055" w:rsidRDefault="002F6055" w:rsidP="00D64335">
      <w:pPr>
        <w:pStyle w:val="ListParagraph"/>
        <w:numPr>
          <w:ilvl w:val="2"/>
          <w:numId w:val="5"/>
        </w:numPr>
      </w:pPr>
      <w:r>
        <w:t>Susceptible to respiratory and genitourinary tract bacterial infections</w:t>
      </w:r>
    </w:p>
    <w:p w14:paraId="2940BB28" w14:textId="77777777" w:rsidR="001B3DA4" w:rsidRDefault="001B3DA4" w:rsidP="002F6055">
      <w:pPr>
        <w:pStyle w:val="ListParagraph"/>
        <w:numPr>
          <w:ilvl w:val="0"/>
          <w:numId w:val="5"/>
        </w:numPr>
        <w:rPr>
          <w:b/>
        </w:rPr>
        <w:sectPr w:rsidR="001B3DA4" w:rsidSect="001B3DA4">
          <w:type w:val="continuous"/>
          <w:pgSz w:w="12240" w:h="15840"/>
          <w:pgMar w:top="720" w:right="720" w:bottom="720" w:left="720" w:header="708" w:footer="708" w:gutter="0"/>
          <w:cols w:num="2" w:space="708"/>
          <w:docGrid w:linePitch="360"/>
        </w:sectPr>
      </w:pPr>
    </w:p>
    <w:p w14:paraId="2DEBD2B9" w14:textId="0DB664AB" w:rsidR="002F6055" w:rsidRDefault="002F6055" w:rsidP="002F6055">
      <w:pPr>
        <w:pStyle w:val="ListParagraph"/>
        <w:numPr>
          <w:ilvl w:val="0"/>
          <w:numId w:val="5"/>
        </w:numPr>
      </w:pPr>
      <w:r>
        <w:rPr>
          <w:b/>
        </w:rPr>
        <w:t>Disruption of Innate components</w:t>
      </w:r>
    </w:p>
    <w:p w14:paraId="36E9DD94" w14:textId="54E1635F" w:rsidR="002F6055" w:rsidRDefault="002F6055" w:rsidP="002F6055">
      <w:pPr>
        <w:pStyle w:val="ListParagraph"/>
        <w:numPr>
          <w:ilvl w:val="1"/>
          <w:numId w:val="5"/>
        </w:numPr>
      </w:pPr>
      <w:r>
        <w:t xml:space="preserve">Leukocyte adhesion deficiency </w:t>
      </w:r>
    </w:p>
    <w:p w14:paraId="65AE1EBB" w14:textId="6131DF78" w:rsidR="002F6055" w:rsidRDefault="002F6055" w:rsidP="002F6055">
      <w:pPr>
        <w:pStyle w:val="ListParagraph"/>
        <w:numPr>
          <w:ilvl w:val="2"/>
          <w:numId w:val="5"/>
        </w:numPr>
      </w:pPr>
      <w:r>
        <w:t>Limits leukocyte recruitment to inflamed areas</w:t>
      </w:r>
    </w:p>
    <w:p w14:paraId="0C7D6335" w14:textId="789EF7A1" w:rsidR="002F6055" w:rsidRDefault="002F6055" w:rsidP="002F6055">
      <w:pPr>
        <w:pStyle w:val="ListParagraph"/>
        <w:numPr>
          <w:ilvl w:val="1"/>
          <w:numId w:val="5"/>
        </w:numPr>
      </w:pPr>
      <w:r>
        <w:t>Chronic granulomatous disease</w:t>
      </w:r>
    </w:p>
    <w:p w14:paraId="058EE536" w14:textId="71BF162B" w:rsidR="002F6055" w:rsidRDefault="002F6055" w:rsidP="002F6055">
      <w:pPr>
        <w:pStyle w:val="ListParagraph"/>
        <w:numPr>
          <w:ilvl w:val="2"/>
          <w:numId w:val="5"/>
        </w:numPr>
      </w:pPr>
      <w:r>
        <w:t>Defect in NADPH oxidative pathway used by phagocytes to generate reactive oxygen species</w:t>
      </w:r>
    </w:p>
    <w:p w14:paraId="686B368E" w14:textId="4AC26E8D" w:rsidR="002F6055" w:rsidRDefault="002F6055" w:rsidP="002F6055">
      <w:pPr>
        <w:pStyle w:val="ListParagraph"/>
        <w:numPr>
          <w:ilvl w:val="1"/>
          <w:numId w:val="5"/>
        </w:numPr>
      </w:pPr>
      <w:proofErr w:type="spellStart"/>
      <w:r>
        <w:t>Chediak</w:t>
      </w:r>
      <w:proofErr w:type="spellEnd"/>
      <w:r>
        <w:t>-higashi syndrome</w:t>
      </w:r>
    </w:p>
    <w:p w14:paraId="2017E5AD" w14:textId="10F6FCCE" w:rsidR="002F6055" w:rsidRDefault="002F6055" w:rsidP="002F6055">
      <w:pPr>
        <w:pStyle w:val="ListParagraph"/>
        <w:numPr>
          <w:ilvl w:val="2"/>
          <w:numId w:val="5"/>
        </w:numPr>
      </w:pPr>
      <w:r>
        <w:t>Lysosomal storage and transport</w:t>
      </w:r>
    </w:p>
    <w:p w14:paraId="00E57F73" w14:textId="74A7C637" w:rsidR="002F6055" w:rsidRDefault="002F6055" w:rsidP="002F6055">
      <w:pPr>
        <w:pStyle w:val="ListParagraph"/>
        <w:numPr>
          <w:ilvl w:val="1"/>
          <w:numId w:val="5"/>
        </w:numPr>
      </w:pPr>
      <w:r>
        <w:t>Mendelian susceptibility to mycobacterial disease</w:t>
      </w:r>
    </w:p>
    <w:p w14:paraId="636C3447" w14:textId="2287F57C" w:rsidR="002F6055" w:rsidRDefault="002F6055" w:rsidP="002F6055">
      <w:pPr>
        <w:pStyle w:val="ListParagraph"/>
        <w:numPr>
          <w:ilvl w:val="1"/>
          <w:numId w:val="5"/>
        </w:numPr>
      </w:pPr>
      <w:r>
        <w:t>Complement deficiencies are relatively common</w:t>
      </w:r>
    </w:p>
    <w:p w14:paraId="550E08E6" w14:textId="74DEE47A" w:rsidR="00D64335" w:rsidRPr="002F6055" w:rsidRDefault="00D64335" w:rsidP="00D64335">
      <w:pPr>
        <w:pStyle w:val="ListParagraph"/>
        <w:numPr>
          <w:ilvl w:val="0"/>
          <w:numId w:val="5"/>
        </w:numPr>
        <w:rPr>
          <w:b/>
        </w:rPr>
      </w:pPr>
      <w:r w:rsidRPr="002F6055">
        <w:rPr>
          <w:b/>
        </w:rPr>
        <w:t>Secondary immunodeficiencies</w:t>
      </w:r>
      <w:r w:rsidR="002F6055">
        <w:rPr>
          <w:b/>
        </w:rPr>
        <w:t xml:space="preserve"> – </w:t>
      </w:r>
      <w:r w:rsidR="002F6055">
        <w:t xml:space="preserve">acquired immunodeficiency causing heightened susceptibility to common infectious agents and opportunistic infections </w:t>
      </w:r>
    </w:p>
    <w:p w14:paraId="16784BFB" w14:textId="6E4D1ADD" w:rsidR="00D64335" w:rsidRDefault="00D64335" w:rsidP="00D64335">
      <w:pPr>
        <w:pStyle w:val="ListParagraph"/>
        <w:numPr>
          <w:ilvl w:val="1"/>
          <w:numId w:val="5"/>
        </w:numPr>
      </w:pPr>
      <w:r>
        <w:t>Causes- drugs, malnutrition, HIV</w:t>
      </w:r>
      <w:r w:rsidR="002F6055">
        <w:t xml:space="preserve">, metabolic disease </w:t>
      </w:r>
    </w:p>
    <w:p w14:paraId="1F0C7AB0" w14:textId="016D2CCA" w:rsidR="002F6055" w:rsidRPr="002F6055" w:rsidRDefault="002F6055" w:rsidP="002F6055">
      <w:pPr>
        <w:pStyle w:val="ListParagraph"/>
        <w:numPr>
          <w:ilvl w:val="0"/>
          <w:numId w:val="5"/>
        </w:numPr>
      </w:pPr>
      <w:r>
        <w:rPr>
          <w:b/>
        </w:rPr>
        <w:t>Human immunodeficiency virus (HIV-1)</w:t>
      </w:r>
    </w:p>
    <w:p w14:paraId="545C0125" w14:textId="0E5FEF7D" w:rsidR="002F6055" w:rsidRDefault="002F6055" w:rsidP="002F6055">
      <w:pPr>
        <w:pStyle w:val="ListParagraph"/>
        <w:numPr>
          <w:ilvl w:val="1"/>
          <w:numId w:val="5"/>
        </w:numPr>
      </w:pPr>
      <w:r>
        <w:t>HIV-1 is spread by intimate contact with infected body fluids</w:t>
      </w:r>
    </w:p>
    <w:p w14:paraId="58FC368F" w14:textId="30DAA382" w:rsidR="002F6055" w:rsidRDefault="002F6055" w:rsidP="002F6055">
      <w:pPr>
        <w:pStyle w:val="ListParagraph"/>
        <w:numPr>
          <w:ilvl w:val="1"/>
          <w:numId w:val="5"/>
        </w:numPr>
      </w:pPr>
      <w:r>
        <w:t>Dendritic cells in virus-exposed areas may take up and harbor virus, passing it to CD4 T cells</w:t>
      </w:r>
    </w:p>
    <w:p w14:paraId="4EBF8C24" w14:textId="732AA318" w:rsidR="002F6055" w:rsidRDefault="002F6055" w:rsidP="002F6055">
      <w:pPr>
        <w:pStyle w:val="ListParagraph"/>
        <w:numPr>
          <w:ilvl w:val="1"/>
          <w:numId w:val="5"/>
        </w:numPr>
      </w:pPr>
      <w:r>
        <w:t>Acute phase</w:t>
      </w:r>
    </w:p>
    <w:p w14:paraId="45BFBF49" w14:textId="2D57670C" w:rsidR="002F6055" w:rsidRDefault="002F6055" w:rsidP="002F6055">
      <w:pPr>
        <w:pStyle w:val="ListParagraph"/>
        <w:numPr>
          <w:ilvl w:val="2"/>
          <w:numId w:val="5"/>
        </w:numPr>
      </w:pPr>
      <w:r>
        <w:t>Anti-HIV antibody</w:t>
      </w:r>
    </w:p>
    <w:p w14:paraId="5C1A0E3C" w14:textId="0D18FE52" w:rsidR="002F6055" w:rsidRDefault="002F6055" w:rsidP="002F6055">
      <w:pPr>
        <w:pStyle w:val="ListParagraph"/>
        <w:numPr>
          <w:ilvl w:val="1"/>
          <w:numId w:val="5"/>
        </w:numPr>
      </w:pPr>
      <w:r>
        <w:t>Asymptomatic phase</w:t>
      </w:r>
    </w:p>
    <w:p w14:paraId="12E143CB" w14:textId="7594E0DF" w:rsidR="002F6055" w:rsidRDefault="002F6055" w:rsidP="002F6055">
      <w:pPr>
        <w:pStyle w:val="ListParagraph"/>
        <w:numPr>
          <w:ilvl w:val="2"/>
          <w:numId w:val="5"/>
        </w:numPr>
      </w:pPr>
      <w:r>
        <w:t xml:space="preserve">Slow decrease in CD4+ T cells </w:t>
      </w:r>
    </w:p>
    <w:p w14:paraId="6B83AE84" w14:textId="4E88F291" w:rsidR="002F6055" w:rsidRDefault="002F6055" w:rsidP="002F6055">
      <w:pPr>
        <w:pStyle w:val="ListParagraph"/>
        <w:numPr>
          <w:ilvl w:val="2"/>
          <w:numId w:val="5"/>
        </w:numPr>
      </w:pPr>
      <w:r>
        <w:t>Increase in viral load</w:t>
      </w:r>
    </w:p>
    <w:p w14:paraId="0010EEF3" w14:textId="76CE9537" w:rsidR="002F6055" w:rsidRDefault="002F6055" w:rsidP="002F6055">
      <w:pPr>
        <w:pStyle w:val="ListParagraph"/>
        <w:numPr>
          <w:ilvl w:val="1"/>
          <w:numId w:val="5"/>
        </w:numPr>
      </w:pPr>
      <w:r>
        <w:t>AIDS</w:t>
      </w:r>
    </w:p>
    <w:p w14:paraId="6E3F5870" w14:textId="7D0C4769" w:rsidR="002F6055" w:rsidRDefault="002F6055" w:rsidP="002F6055">
      <w:pPr>
        <w:pStyle w:val="ListParagraph"/>
        <w:numPr>
          <w:ilvl w:val="2"/>
          <w:numId w:val="5"/>
        </w:numPr>
      </w:pPr>
      <w:r>
        <w:t>Depletion of CD4+ T cells</w:t>
      </w:r>
    </w:p>
    <w:p w14:paraId="69C6C965" w14:textId="07DF7E83" w:rsidR="00062667" w:rsidRDefault="002F6055" w:rsidP="00062667">
      <w:pPr>
        <w:pStyle w:val="ListParagraph"/>
        <w:numPr>
          <w:ilvl w:val="2"/>
          <w:numId w:val="5"/>
        </w:numPr>
      </w:pPr>
      <w:r>
        <w:t>High concentration of HIV blood</w:t>
      </w:r>
    </w:p>
    <w:p w14:paraId="02A2A088" w14:textId="0CB20270" w:rsidR="00C72CEC" w:rsidRDefault="00C72CEC" w:rsidP="00C72CEC">
      <w:pPr>
        <w:pStyle w:val="Heading1"/>
      </w:pPr>
      <w:r>
        <w:t xml:space="preserve">Healing – inflammation and repair </w:t>
      </w:r>
    </w:p>
    <w:p w14:paraId="758FAE74" w14:textId="77777777" w:rsidR="00B911E1" w:rsidRDefault="00B911E1" w:rsidP="00C72CEC">
      <w:pPr>
        <w:pStyle w:val="IntenseQuote"/>
        <w:jc w:val="left"/>
        <w:sectPr w:rsidR="00B911E1" w:rsidSect="004811B0">
          <w:type w:val="continuous"/>
          <w:pgSz w:w="12240" w:h="15840"/>
          <w:pgMar w:top="720" w:right="720" w:bottom="720" w:left="720" w:header="708" w:footer="708" w:gutter="0"/>
          <w:cols w:space="708"/>
          <w:docGrid w:linePitch="360"/>
        </w:sectPr>
      </w:pPr>
    </w:p>
    <w:p w14:paraId="24143C3C" w14:textId="24052CAD" w:rsidR="00C72CEC" w:rsidRDefault="00C72CEC" w:rsidP="001B3DA4">
      <w:pPr>
        <w:pStyle w:val="IntenseQuote"/>
        <w:ind w:left="851" w:hanging="567"/>
        <w:jc w:val="left"/>
      </w:pPr>
      <w:r>
        <w:t>overal scheme in healing</w:t>
      </w:r>
    </w:p>
    <w:p w14:paraId="47B1C3FB" w14:textId="2AF49D7E" w:rsidR="00C72CEC" w:rsidRDefault="00C72CEC" w:rsidP="00C72CEC">
      <w:pPr>
        <w:pStyle w:val="ListParagraph"/>
        <w:numPr>
          <w:ilvl w:val="0"/>
          <w:numId w:val="5"/>
        </w:numPr>
      </w:pPr>
      <w:r>
        <w:t>Stimulus – injury</w:t>
      </w:r>
    </w:p>
    <w:p w14:paraId="2CE9DD71" w14:textId="62E7473E" w:rsidR="00C72CEC" w:rsidRDefault="00C72CEC" w:rsidP="00C72CEC">
      <w:pPr>
        <w:pStyle w:val="ListParagraph"/>
        <w:numPr>
          <w:ilvl w:val="1"/>
          <w:numId w:val="5"/>
        </w:numPr>
      </w:pPr>
      <w:r>
        <w:t xml:space="preserve">Direct injury </w:t>
      </w:r>
    </w:p>
    <w:p w14:paraId="5DA51281" w14:textId="05A078D6" w:rsidR="00C72CEC" w:rsidRDefault="00C72CEC" w:rsidP="00C72CEC">
      <w:pPr>
        <w:pStyle w:val="ListParagraph"/>
        <w:numPr>
          <w:ilvl w:val="1"/>
          <w:numId w:val="5"/>
        </w:numPr>
      </w:pPr>
      <w:r>
        <w:t>Damage-associated molecular patterns (DAMPs)</w:t>
      </w:r>
    </w:p>
    <w:p w14:paraId="78485127" w14:textId="439550C2" w:rsidR="00C72CEC" w:rsidRDefault="00C72CEC" w:rsidP="00C72CEC">
      <w:pPr>
        <w:pStyle w:val="ListParagraph"/>
        <w:numPr>
          <w:ilvl w:val="1"/>
          <w:numId w:val="5"/>
        </w:numPr>
      </w:pPr>
      <w:r>
        <w:t>Pathogen-associated molecular patterns (PAMPs)</w:t>
      </w:r>
    </w:p>
    <w:p w14:paraId="5247FB6A" w14:textId="7D57042D" w:rsidR="00C72CEC" w:rsidRDefault="00C72CEC" w:rsidP="00C72CEC">
      <w:pPr>
        <w:pStyle w:val="ListParagraph"/>
        <w:numPr>
          <w:ilvl w:val="0"/>
          <w:numId w:val="5"/>
        </w:numPr>
      </w:pPr>
      <w:r>
        <w:t>Local response</w:t>
      </w:r>
    </w:p>
    <w:p w14:paraId="64568F8A" w14:textId="080E6EBE" w:rsidR="00C72CEC" w:rsidRDefault="00C72CEC" w:rsidP="00C72CEC">
      <w:pPr>
        <w:pStyle w:val="ListParagraph"/>
        <w:numPr>
          <w:ilvl w:val="1"/>
          <w:numId w:val="5"/>
        </w:numPr>
      </w:pPr>
      <w:r>
        <w:t>Primitive response is phagocytosis and hypertrophy/hyperplasia</w:t>
      </w:r>
    </w:p>
    <w:p w14:paraId="2CBB33A9" w14:textId="710E6A71" w:rsidR="00C72CEC" w:rsidRDefault="00C72CEC" w:rsidP="00C72CEC">
      <w:pPr>
        <w:pStyle w:val="ListParagraph"/>
        <w:numPr>
          <w:ilvl w:val="1"/>
          <w:numId w:val="5"/>
        </w:numPr>
      </w:pPr>
      <w:r>
        <w:t>Inflammation-reaction of blood vessels</w:t>
      </w:r>
    </w:p>
    <w:p w14:paraId="511674B3" w14:textId="5AF363D3" w:rsidR="00C72CEC" w:rsidRDefault="00C72CEC" w:rsidP="00C72CEC">
      <w:pPr>
        <w:pStyle w:val="ListParagraph"/>
        <w:numPr>
          <w:ilvl w:val="1"/>
          <w:numId w:val="5"/>
        </w:numPr>
      </w:pPr>
      <w:r>
        <w:t>Repair</w:t>
      </w:r>
    </w:p>
    <w:p w14:paraId="355A17B0" w14:textId="5D6FEDDC" w:rsidR="00C72CEC" w:rsidRDefault="00C72CEC" w:rsidP="00C72CEC">
      <w:pPr>
        <w:pStyle w:val="ListParagraph"/>
        <w:numPr>
          <w:ilvl w:val="0"/>
          <w:numId w:val="5"/>
        </w:numPr>
      </w:pPr>
      <w:r>
        <w:t>Systemic response</w:t>
      </w:r>
    </w:p>
    <w:p w14:paraId="2A04EE82" w14:textId="13AA473A" w:rsidR="00C72CEC" w:rsidRDefault="00C72CEC" w:rsidP="00C72CEC">
      <w:pPr>
        <w:pStyle w:val="IntenseQuote"/>
        <w:jc w:val="left"/>
      </w:pPr>
      <w:r>
        <w:t>inflammation</w:t>
      </w:r>
    </w:p>
    <w:p w14:paraId="067B3FA9" w14:textId="480BC322" w:rsidR="00C72CEC" w:rsidRDefault="00C72CEC" w:rsidP="00C72CEC">
      <w:pPr>
        <w:pStyle w:val="ListParagraph"/>
        <w:numPr>
          <w:ilvl w:val="0"/>
          <w:numId w:val="5"/>
        </w:numPr>
      </w:pPr>
      <w:r>
        <w:t xml:space="preserve">‘-itis’ work </w:t>
      </w:r>
    </w:p>
    <w:p w14:paraId="0649BF87" w14:textId="2A95F69A" w:rsidR="00C72CEC" w:rsidRDefault="00C72CEC" w:rsidP="00C72CEC">
      <w:pPr>
        <w:pStyle w:val="ListParagraph"/>
        <w:numPr>
          <w:ilvl w:val="1"/>
          <w:numId w:val="5"/>
        </w:numPr>
      </w:pPr>
      <w:r>
        <w:t>Rhinitis, pharyngitis, tracheitis, bronchitis</w:t>
      </w:r>
    </w:p>
    <w:p w14:paraId="562247F6" w14:textId="54C8BFE9" w:rsidR="00C72CEC" w:rsidRDefault="00C72CEC" w:rsidP="00C72CEC">
      <w:pPr>
        <w:pStyle w:val="ListParagraph"/>
        <w:numPr>
          <w:ilvl w:val="1"/>
          <w:numId w:val="5"/>
        </w:numPr>
      </w:pPr>
      <w:r>
        <w:t>Hepatitis, dermatitis</w:t>
      </w:r>
    </w:p>
    <w:p w14:paraId="34773F63" w14:textId="5050AF9B" w:rsidR="00C72CEC" w:rsidRDefault="00C72CEC" w:rsidP="00C72CEC">
      <w:pPr>
        <w:pStyle w:val="ListParagraph"/>
        <w:numPr>
          <w:ilvl w:val="1"/>
          <w:numId w:val="5"/>
        </w:numPr>
      </w:pPr>
      <w:r>
        <w:t>Pneumonia</w:t>
      </w:r>
    </w:p>
    <w:p w14:paraId="5D840AA0" w14:textId="403D5ACE" w:rsidR="00C72CEC" w:rsidRDefault="00C72CEC" w:rsidP="00C72CEC">
      <w:pPr>
        <w:pStyle w:val="ListParagraph"/>
        <w:numPr>
          <w:ilvl w:val="1"/>
          <w:numId w:val="5"/>
        </w:numPr>
      </w:pPr>
      <w:r>
        <w:t xml:space="preserve">(rhino-nose; hepaticus-liver; </w:t>
      </w:r>
      <w:proofErr w:type="spellStart"/>
      <w:r>
        <w:t>pneumon</w:t>
      </w:r>
      <w:proofErr w:type="spellEnd"/>
      <w:r>
        <w:t>-lung)</w:t>
      </w:r>
    </w:p>
    <w:p w14:paraId="580BCDFA" w14:textId="689CC3B8" w:rsidR="00C72CEC" w:rsidRDefault="00C72CEC" w:rsidP="00C72CEC">
      <w:pPr>
        <w:pStyle w:val="ListParagraph"/>
        <w:numPr>
          <w:ilvl w:val="0"/>
          <w:numId w:val="5"/>
        </w:numPr>
      </w:pPr>
      <w:r>
        <w:lastRenderedPageBreak/>
        <w:t xml:space="preserve">Initial </w:t>
      </w:r>
    </w:p>
    <w:p w14:paraId="610D61E1" w14:textId="17AACB46" w:rsidR="00C72CEC" w:rsidRDefault="00C72CEC" w:rsidP="00C72CEC">
      <w:pPr>
        <w:pStyle w:val="ListParagraph"/>
        <w:numPr>
          <w:ilvl w:val="1"/>
          <w:numId w:val="5"/>
        </w:numPr>
      </w:pPr>
      <w:r>
        <w:t>Minutes/days</w:t>
      </w:r>
    </w:p>
    <w:p w14:paraId="0E44E98A" w14:textId="5FEB4459" w:rsidR="00C72CEC" w:rsidRDefault="00C72CEC" w:rsidP="00C72CEC">
      <w:pPr>
        <w:pStyle w:val="ListParagraph"/>
        <w:numPr>
          <w:ilvl w:val="1"/>
          <w:numId w:val="5"/>
        </w:numPr>
      </w:pPr>
      <w:r>
        <w:t>Major ‘players’ – plasma, neutrophils</w:t>
      </w:r>
    </w:p>
    <w:p w14:paraId="5FA9F40E" w14:textId="64B071B7" w:rsidR="00C72CEC" w:rsidRDefault="00C72CEC" w:rsidP="00C72CEC">
      <w:pPr>
        <w:pStyle w:val="ListParagraph"/>
        <w:numPr>
          <w:ilvl w:val="0"/>
          <w:numId w:val="5"/>
        </w:numPr>
      </w:pPr>
      <w:r>
        <w:t>Long term</w:t>
      </w:r>
    </w:p>
    <w:p w14:paraId="6007539E" w14:textId="328ADB3E" w:rsidR="00C72CEC" w:rsidRDefault="00C72CEC" w:rsidP="00C72CEC">
      <w:pPr>
        <w:pStyle w:val="ListParagraph"/>
        <w:numPr>
          <w:ilvl w:val="1"/>
          <w:numId w:val="5"/>
        </w:numPr>
      </w:pPr>
      <w:r>
        <w:t>Weeks</w:t>
      </w:r>
    </w:p>
    <w:p w14:paraId="5D5968F3" w14:textId="1C47F132" w:rsidR="00C72CEC" w:rsidRDefault="00C72CEC" w:rsidP="00C72CEC">
      <w:pPr>
        <w:pStyle w:val="ListParagraph"/>
        <w:numPr>
          <w:ilvl w:val="1"/>
          <w:numId w:val="5"/>
        </w:numPr>
      </w:pPr>
      <w:r>
        <w:t>Major ‘players’ – fibrous tissue, macrophages, lymphocytes, plasma cells</w:t>
      </w:r>
    </w:p>
    <w:p w14:paraId="0EFCD4AC" w14:textId="126F93AD" w:rsidR="001B3DA4" w:rsidRDefault="001B3DA4" w:rsidP="001B3DA4"/>
    <w:p w14:paraId="5D810440" w14:textId="77777777" w:rsidR="001B3DA4" w:rsidRPr="00C72CEC" w:rsidRDefault="001B3DA4" w:rsidP="001B3DA4"/>
    <w:p w14:paraId="4AF10C30" w14:textId="2AD9DA90" w:rsidR="00062667" w:rsidRDefault="00062667" w:rsidP="0016673E">
      <w:pPr>
        <w:pStyle w:val="IntenseQuote"/>
        <w:jc w:val="left"/>
      </w:pPr>
      <w:r>
        <w:t>Acute inflammation:</w:t>
      </w:r>
    </w:p>
    <w:p w14:paraId="5BB45965" w14:textId="47DADAFF" w:rsidR="00062667" w:rsidRDefault="0016673E" w:rsidP="0016673E">
      <w:pPr>
        <w:pStyle w:val="ListParagraph"/>
        <w:numPr>
          <w:ilvl w:val="0"/>
          <w:numId w:val="5"/>
        </w:numPr>
      </w:pPr>
      <w:r>
        <w:t xml:space="preserve">Clinical signs (observations one makes in order to make a diagnosis) </w:t>
      </w:r>
    </w:p>
    <w:p w14:paraId="321055F5" w14:textId="7FC9A1B2" w:rsidR="0016673E" w:rsidRDefault="0016673E" w:rsidP="0016673E">
      <w:pPr>
        <w:pStyle w:val="ListParagraph"/>
        <w:numPr>
          <w:ilvl w:val="0"/>
          <w:numId w:val="5"/>
        </w:numPr>
      </w:pPr>
      <w:r>
        <w:t xml:space="preserve"> </w:t>
      </w:r>
      <w:r w:rsidR="00CB4D05">
        <w:t xml:space="preserve">Inflammation clinical signs </w:t>
      </w:r>
      <w:r>
        <w:t xml:space="preserve">(written in Latin): </w:t>
      </w:r>
    </w:p>
    <w:p w14:paraId="3303E3E8" w14:textId="4979C301" w:rsidR="0016673E" w:rsidRDefault="0016673E" w:rsidP="0016673E">
      <w:pPr>
        <w:pStyle w:val="ListParagraph"/>
        <w:numPr>
          <w:ilvl w:val="1"/>
          <w:numId w:val="5"/>
        </w:numPr>
      </w:pPr>
      <w:proofErr w:type="spellStart"/>
      <w:r>
        <w:t>Rubor</w:t>
      </w:r>
      <w:proofErr w:type="spellEnd"/>
      <w:r>
        <w:t xml:space="preserve"> (red)</w:t>
      </w:r>
    </w:p>
    <w:p w14:paraId="5F3AE6F0" w14:textId="1CBB8F56" w:rsidR="0016673E" w:rsidRDefault="0016673E" w:rsidP="0016673E">
      <w:pPr>
        <w:pStyle w:val="ListParagraph"/>
        <w:numPr>
          <w:ilvl w:val="1"/>
          <w:numId w:val="5"/>
        </w:numPr>
      </w:pPr>
      <w:r>
        <w:t>Tumor (swelling)</w:t>
      </w:r>
    </w:p>
    <w:p w14:paraId="6276A12B" w14:textId="174B2E69" w:rsidR="0016673E" w:rsidRDefault="0016673E" w:rsidP="0016673E">
      <w:pPr>
        <w:pStyle w:val="ListParagraph"/>
        <w:numPr>
          <w:ilvl w:val="1"/>
          <w:numId w:val="5"/>
        </w:numPr>
      </w:pPr>
      <w:proofErr w:type="spellStart"/>
      <w:r>
        <w:t>Calor</w:t>
      </w:r>
      <w:proofErr w:type="spellEnd"/>
      <w:r>
        <w:t xml:space="preserve"> (heat)</w:t>
      </w:r>
    </w:p>
    <w:p w14:paraId="3A403C2D" w14:textId="47F6BC2B" w:rsidR="0016673E" w:rsidRDefault="0016673E" w:rsidP="0016673E">
      <w:pPr>
        <w:pStyle w:val="ListParagraph"/>
        <w:numPr>
          <w:ilvl w:val="1"/>
          <w:numId w:val="5"/>
        </w:numPr>
      </w:pPr>
      <w:r>
        <w:t xml:space="preserve">Dolor (pain) (you cannot see </w:t>
      </w:r>
      <w:r w:rsidR="00CB4D05">
        <w:t>may be a symptom but you can feel for a person)</w:t>
      </w:r>
    </w:p>
    <w:p w14:paraId="45886FB8" w14:textId="754D2BA9" w:rsidR="0016673E" w:rsidRDefault="0016673E" w:rsidP="0016673E">
      <w:pPr>
        <w:pStyle w:val="ListParagraph"/>
        <w:numPr>
          <w:ilvl w:val="1"/>
          <w:numId w:val="5"/>
        </w:numPr>
      </w:pPr>
      <w:r>
        <w:t>Loss of function</w:t>
      </w:r>
    </w:p>
    <w:p w14:paraId="297CAA95" w14:textId="77777777" w:rsidR="00B911E1" w:rsidRDefault="00B911E1" w:rsidP="00CB4D05">
      <w:pPr>
        <w:pStyle w:val="IntenseQuote"/>
        <w:jc w:val="left"/>
        <w:sectPr w:rsidR="00B911E1" w:rsidSect="00B911E1">
          <w:type w:val="continuous"/>
          <w:pgSz w:w="12240" w:h="15840"/>
          <w:pgMar w:top="720" w:right="720" w:bottom="720" w:left="720" w:header="708" w:footer="708" w:gutter="0"/>
          <w:cols w:num="2" w:space="708"/>
          <w:docGrid w:linePitch="360"/>
        </w:sectPr>
      </w:pPr>
    </w:p>
    <w:p w14:paraId="2C90F84B" w14:textId="24248E88" w:rsidR="00CB4D05" w:rsidRDefault="00CB4D05" w:rsidP="00CB4D05">
      <w:pPr>
        <w:pStyle w:val="IntenseQuote"/>
        <w:jc w:val="left"/>
      </w:pPr>
      <w:r>
        <w:t>Inflammation:</w:t>
      </w:r>
    </w:p>
    <w:p w14:paraId="6F319E86" w14:textId="77777777" w:rsidR="001B3DA4" w:rsidRDefault="001B3DA4" w:rsidP="00CB4D05">
      <w:pPr>
        <w:pStyle w:val="ListParagraph"/>
        <w:numPr>
          <w:ilvl w:val="0"/>
          <w:numId w:val="5"/>
        </w:numPr>
        <w:sectPr w:rsidR="001B3DA4" w:rsidSect="004811B0">
          <w:type w:val="continuous"/>
          <w:pgSz w:w="12240" w:h="15840"/>
          <w:pgMar w:top="720" w:right="720" w:bottom="720" w:left="720" w:header="708" w:footer="708" w:gutter="0"/>
          <w:cols w:space="708"/>
          <w:docGrid w:linePitch="360"/>
        </w:sectPr>
      </w:pPr>
    </w:p>
    <w:p w14:paraId="2B100317" w14:textId="398CF221" w:rsidR="00CB4D05" w:rsidRDefault="00CB4D05" w:rsidP="00CB4D05">
      <w:pPr>
        <w:pStyle w:val="ListParagraph"/>
        <w:numPr>
          <w:ilvl w:val="0"/>
          <w:numId w:val="5"/>
        </w:numPr>
      </w:pPr>
      <w:r>
        <w:t>Inflammation good</w:t>
      </w:r>
    </w:p>
    <w:p w14:paraId="197EFA4D" w14:textId="4B803F65" w:rsidR="00CB4D05" w:rsidRDefault="00CB4D05" w:rsidP="00CB4D05">
      <w:pPr>
        <w:pStyle w:val="ListParagraph"/>
        <w:numPr>
          <w:ilvl w:val="1"/>
          <w:numId w:val="5"/>
        </w:numPr>
      </w:pPr>
      <w:r>
        <w:t>Neutralize the stimulus/agent</w:t>
      </w:r>
    </w:p>
    <w:p w14:paraId="120CEC59" w14:textId="6B8C1BEA" w:rsidR="00CB4D05" w:rsidRDefault="00CB4D05" w:rsidP="00CB4D05">
      <w:pPr>
        <w:pStyle w:val="ListParagraph"/>
        <w:numPr>
          <w:ilvl w:val="1"/>
          <w:numId w:val="5"/>
        </w:numPr>
      </w:pPr>
      <w:r>
        <w:t>Prepare for healing</w:t>
      </w:r>
    </w:p>
    <w:p w14:paraId="7917E06F" w14:textId="41E69A15" w:rsidR="00CB4D05" w:rsidRDefault="00CB4D05" w:rsidP="00CB4D05">
      <w:pPr>
        <w:pStyle w:val="ListParagraph"/>
        <w:numPr>
          <w:ilvl w:val="1"/>
          <w:numId w:val="5"/>
        </w:numPr>
      </w:pPr>
      <w:r>
        <w:t xml:space="preserve">Can dilute and wash away an agent (cold/flu: runny nose is to flush away infectious agents) </w:t>
      </w:r>
    </w:p>
    <w:p w14:paraId="04C4FB59" w14:textId="46B1E09C" w:rsidR="00CB4D05" w:rsidRDefault="00CB4D05" w:rsidP="00CB4D05">
      <w:pPr>
        <w:pStyle w:val="ListParagraph"/>
        <w:numPr>
          <w:ilvl w:val="0"/>
          <w:numId w:val="5"/>
        </w:numPr>
      </w:pPr>
      <w:r>
        <w:t>Inflammation bad</w:t>
      </w:r>
    </w:p>
    <w:p w14:paraId="3102975D" w14:textId="0435CF23" w:rsidR="00CB4D05" w:rsidRDefault="00CB4D05" w:rsidP="00CB4D05">
      <w:pPr>
        <w:pStyle w:val="ListParagraph"/>
        <w:numPr>
          <w:ilvl w:val="1"/>
          <w:numId w:val="5"/>
        </w:numPr>
      </w:pPr>
      <w:r>
        <w:t>Life threatening to critical organs</w:t>
      </w:r>
    </w:p>
    <w:p w14:paraId="35E04DDE" w14:textId="43193474" w:rsidR="00CB4D05" w:rsidRDefault="00CB4D05" w:rsidP="00CB4D05">
      <w:pPr>
        <w:pStyle w:val="ListParagraph"/>
        <w:numPr>
          <w:ilvl w:val="2"/>
          <w:numId w:val="5"/>
        </w:numPr>
      </w:pPr>
      <w:r>
        <w:t>Lung, swelling of the brain</w:t>
      </w:r>
    </w:p>
    <w:p w14:paraId="2CBB3068" w14:textId="77777777" w:rsidR="001B3DA4" w:rsidRDefault="001B3DA4" w:rsidP="00C72CEC">
      <w:pPr>
        <w:pStyle w:val="IntenseQuote"/>
        <w:jc w:val="left"/>
        <w:rPr>
          <w:b/>
        </w:rPr>
        <w:sectPr w:rsidR="001B3DA4" w:rsidSect="001B3DA4">
          <w:type w:val="continuous"/>
          <w:pgSz w:w="12240" w:h="15840"/>
          <w:pgMar w:top="720" w:right="720" w:bottom="720" w:left="720" w:header="708" w:footer="708" w:gutter="0"/>
          <w:cols w:num="2" w:space="708"/>
          <w:docGrid w:linePitch="360"/>
        </w:sectPr>
      </w:pPr>
    </w:p>
    <w:p w14:paraId="78BEC274" w14:textId="5D9B5FE8" w:rsidR="00CB4D05" w:rsidRDefault="00CB4D05" w:rsidP="00C72CEC">
      <w:pPr>
        <w:pStyle w:val="IntenseQuote"/>
        <w:jc w:val="left"/>
      </w:pPr>
      <w:r w:rsidRPr="00C72CEC">
        <w:rPr>
          <w:b/>
        </w:rPr>
        <w:t>Healing: inflammation;</w:t>
      </w:r>
      <w:r w:rsidR="00C72CEC">
        <w:t xml:space="preserve"> </w:t>
      </w:r>
      <w:r>
        <w:t>Major components of inflammation</w:t>
      </w:r>
    </w:p>
    <w:p w14:paraId="0CAD872A" w14:textId="2E5237D2" w:rsidR="00CB4D05" w:rsidRDefault="00CB4D05" w:rsidP="00CB4D05">
      <w:pPr>
        <w:pStyle w:val="ListParagraph"/>
        <w:numPr>
          <w:ilvl w:val="0"/>
          <w:numId w:val="10"/>
        </w:numPr>
      </w:pPr>
      <w:r>
        <w:t>Vascular (fluidic) phase – increasing blood flow to provide building blocks for healing</w:t>
      </w:r>
    </w:p>
    <w:p w14:paraId="2334427E" w14:textId="6D70766A" w:rsidR="00CB4D05" w:rsidRDefault="00CB4D05" w:rsidP="00CB4D05">
      <w:pPr>
        <w:pStyle w:val="ListParagraph"/>
        <w:numPr>
          <w:ilvl w:val="0"/>
          <w:numId w:val="10"/>
        </w:numPr>
      </w:pPr>
      <w:r>
        <w:t>Cellular phase – cells enter the blood for healing</w:t>
      </w:r>
    </w:p>
    <w:p w14:paraId="0E7B9F72" w14:textId="3383925A" w:rsidR="00CB4D05" w:rsidRDefault="00CB4D05" w:rsidP="00CB4D05">
      <w:pPr>
        <w:pStyle w:val="ListParagraph"/>
        <w:numPr>
          <w:ilvl w:val="0"/>
          <w:numId w:val="10"/>
        </w:numPr>
      </w:pPr>
      <w:r>
        <w:t xml:space="preserve">Reparative phase – connective tissue cells and components – fibroblasts. </w:t>
      </w:r>
    </w:p>
    <w:p w14:paraId="40A3CA00" w14:textId="5DA94883" w:rsidR="00CB4D05" w:rsidRDefault="00CB4D05" w:rsidP="00CB4D05"/>
    <w:p w14:paraId="424FB38A" w14:textId="7CDAF05D" w:rsidR="00CB4D05" w:rsidRDefault="00CB4D05" w:rsidP="00C72CEC">
      <w:pPr>
        <w:pStyle w:val="IntenseQuote"/>
        <w:jc w:val="left"/>
      </w:pPr>
      <w:r>
        <w:t>Vascular (fluidic) phase</w:t>
      </w:r>
    </w:p>
    <w:p w14:paraId="76442CCC" w14:textId="568D8DDD" w:rsidR="00CB4D05" w:rsidRDefault="00CB4D05" w:rsidP="00CB4D05">
      <w:pPr>
        <w:pStyle w:val="ListParagraph"/>
        <w:numPr>
          <w:ilvl w:val="0"/>
          <w:numId w:val="5"/>
        </w:numPr>
      </w:pPr>
      <w:r>
        <w:t>Extends defences in the blood to tissue – (best dealt with on a local basis)</w:t>
      </w:r>
    </w:p>
    <w:p w14:paraId="3298E1D5" w14:textId="4B722D94" w:rsidR="00CB4D05" w:rsidRDefault="00CB4D05" w:rsidP="00CB4D05">
      <w:pPr>
        <w:pStyle w:val="ListParagraph"/>
        <w:numPr>
          <w:ilvl w:val="1"/>
          <w:numId w:val="5"/>
        </w:numPr>
      </w:pPr>
      <w:r>
        <w:t>Plasma – proteins, nutrients, fluid</w:t>
      </w:r>
    </w:p>
    <w:p w14:paraId="764B6805" w14:textId="6E597C41" w:rsidR="00CB4D05" w:rsidRDefault="00CB4D05" w:rsidP="00CB4D05">
      <w:pPr>
        <w:pStyle w:val="ListParagraph"/>
        <w:numPr>
          <w:ilvl w:val="1"/>
          <w:numId w:val="5"/>
        </w:numPr>
      </w:pPr>
      <w:r>
        <w:t xml:space="preserve">Blood vessels – endothelium </w:t>
      </w:r>
    </w:p>
    <w:p w14:paraId="7A00B8A7" w14:textId="5D9A8868" w:rsidR="00CB4D05" w:rsidRDefault="00CB4D05" w:rsidP="00CB4D05">
      <w:pPr>
        <w:pStyle w:val="ListParagraph"/>
        <w:numPr>
          <w:ilvl w:val="0"/>
          <w:numId w:val="5"/>
        </w:numPr>
      </w:pPr>
      <w:r>
        <w:t xml:space="preserve">Vascular changes </w:t>
      </w:r>
      <w:r w:rsidR="0022584A">
        <w:t xml:space="preserve">- </w:t>
      </w:r>
      <w:r>
        <w:t>occur on chemical basis</w:t>
      </w:r>
    </w:p>
    <w:p w14:paraId="586A2CBD" w14:textId="44978A05" w:rsidR="00CB4D05" w:rsidRDefault="00CB4D05" w:rsidP="00CB4D05">
      <w:pPr>
        <w:pStyle w:val="ListParagraph"/>
        <w:numPr>
          <w:ilvl w:val="1"/>
          <w:numId w:val="5"/>
        </w:numPr>
      </w:pPr>
      <w:r>
        <w:t>Increased blood flow (amines, prostaglandins, precapillary sphincter must be open)</w:t>
      </w:r>
    </w:p>
    <w:p w14:paraId="2DEEE0C8" w14:textId="4040078D" w:rsidR="0022584A" w:rsidRDefault="0022584A" w:rsidP="0022584A">
      <w:pPr>
        <w:pStyle w:val="ListParagraph"/>
        <w:numPr>
          <w:ilvl w:val="1"/>
          <w:numId w:val="5"/>
        </w:numPr>
      </w:pPr>
      <w:r>
        <w:t xml:space="preserve">Increased permeability (leukotrienes) </w:t>
      </w:r>
    </w:p>
    <w:p w14:paraId="736E7979" w14:textId="7054905B" w:rsidR="0022584A" w:rsidRDefault="0022584A" w:rsidP="0022584A">
      <w:pPr>
        <w:pStyle w:val="ListParagraph"/>
        <w:numPr>
          <w:ilvl w:val="1"/>
          <w:numId w:val="5"/>
        </w:numPr>
      </w:pPr>
      <w:r>
        <w:t>Transient vasoconstriction – immediate reaction designed to reduce hemorrhage</w:t>
      </w:r>
    </w:p>
    <w:p w14:paraId="1315506E" w14:textId="4D057071" w:rsidR="0022584A" w:rsidRDefault="0022584A" w:rsidP="0022584A">
      <w:pPr>
        <w:pStyle w:val="ListParagraph"/>
        <w:numPr>
          <w:ilvl w:val="1"/>
          <w:numId w:val="5"/>
        </w:numPr>
      </w:pPr>
      <w:r>
        <w:t xml:space="preserve">Arteriolar vasodilation and opens capillaries – red colouring primary because vasoactive amines, prostaglandins, nitride oxide </w:t>
      </w:r>
    </w:p>
    <w:p w14:paraId="64B776A4" w14:textId="79D3CA33" w:rsidR="0022584A" w:rsidRDefault="0022584A" w:rsidP="0022584A">
      <w:pPr>
        <w:pStyle w:val="ListParagraph"/>
        <w:numPr>
          <w:ilvl w:val="1"/>
          <w:numId w:val="5"/>
        </w:numPr>
      </w:pPr>
      <w:r>
        <w:t>Blood flow increases</w:t>
      </w:r>
    </w:p>
    <w:p w14:paraId="4D010C59" w14:textId="073E5985" w:rsidR="0022584A" w:rsidRDefault="0022584A" w:rsidP="0022584A">
      <w:pPr>
        <w:pStyle w:val="ListParagraph"/>
        <w:numPr>
          <w:ilvl w:val="1"/>
          <w:numId w:val="5"/>
        </w:numPr>
      </w:pPr>
      <w:r>
        <w:t>Circulation slows down due to increased permeability</w:t>
      </w:r>
    </w:p>
    <w:p w14:paraId="7DFCE9FA" w14:textId="00BBB415" w:rsidR="0022584A" w:rsidRDefault="0022584A" w:rsidP="0022584A">
      <w:pPr>
        <w:pStyle w:val="ListParagraph"/>
        <w:numPr>
          <w:ilvl w:val="1"/>
          <w:numId w:val="5"/>
        </w:numPr>
      </w:pPr>
      <w:r>
        <w:t xml:space="preserve">Stasis develops </w:t>
      </w:r>
      <w:r w:rsidR="00C72CEC">
        <w:t xml:space="preserve">and leukocytes </w:t>
      </w:r>
      <w:proofErr w:type="spellStart"/>
      <w:r w:rsidR="00C72CEC">
        <w:t>marginate</w:t>
      </w:r>
      <w:proofErr w:type="spellEnd"/>
      <w:r w:rsidR="00C72CEC">
        <w:t xml:space="preserve"> </w:t>
      </w:r>
    </w:p>
    <w:p w14:paraId="66A73DB6" w14:textId="69AA225B" w:rsidR="0022584A" w:rsidRPr="006D72AB" w:rsidRDefault="0022584A" w:rsidP="0022584A">
      <w:pPr>
        <w:rPr>
          <w:b/>
        </w:rPr>
      </w:pPr>
      <w:r w:rsidRPr="006D72AB">
        <w:rPr>
          <w:b/>
        </w:rPr>
        <w:t>Permeability increases</w:t>
      </w:r>
    </w:p>
    <w:p w14:paraId="4A8D7B49" w14:textId="4F475FD8" w:rsidR="0022584A" w:rsidRDefault="0022584A" w:rsidP="0022584A">
      <w:pPr>
        <w:pStyle w:val="ListParagraph"/>
        <w:numPr>
          <w:ilvl w:val="0"/>
          <w:numId w:val="5"/>
        </w:numPr>
      </w:pPr>
      <w:r>
        <w:t xml:space="preserve">Leukotrienes </w:t>
      </w:r>
    </w:p>
    <w:p w14:paraId="3EF4E55C" w14:textId="0034C14E" w:rsidR="0022584A" w:rsidRDefault="0022584A" w:rsidP="0022584A">
      <w:pPr>
        <w:pStyle w:val="ListParagraph"/>
        <w:numPr>
          <w:ilvl w:val="0"/>
          <w:numId w:val="5"/>
        </w:numPr>
      </w:pPr>
      <w:r>
        <w:t xml:space="preserve">This increase is responsible for inflammatory oedema </w:t>
      </w:r>
    </w:p>
    <w:p w14:paraId="011FEE4B" w14:textId="5A2FD7D0" w:rsidR="0022584A" w:rsidRDefault="0022584A" w:rsidP="006D72AB">
      <w:pPr>
        <w:pStyle w:val="IntenseQuote"/>
        <w:jc w:val="left"/>
      </w:pPr>
      <w:r>
        <w:t xml:space="preserve">Cellular phase – cells </w:t>
      </w:r>
    </w:p>
    <w:p w14:paraId="78772E1C" w14:textId="19A7B39E" w:rsidR="0022584A" w:rsidRDefault="0022584A" w:rsidP="0022584A">
      <w:pPr>
        <w:pStyle w:val="ListParagraph"/>
        <w:numPr>
          <w:ilvl w:val="0"/>
          <w:numId w:val="5"/>
        </w:numPr>
      </w:pPr>
      <w:r>
        <w:t>White blood cells (leukocytes)</w:t>
      </w:r>
    </w:p>
    <w:p w14:paraId="51A26D91" w14:textId="2FB3DC36" w:rsidR="0022584A" w:rsidRDefault="0022584A" w:rsidP="00B52938">
      <w:pPr>
        <w:pStyle w:val="ListParagraph"/>
        <w:numPr>
          <w:ilvl w:val="1"/>
          <w:numId w:val="5"/>
        </w:numPr>
      </w:pPr>
      <w:r>
        <w:t>Neutrophils – can go into tissue within seconds of a stimulus, they are in blood, 1000s in ea</w:t>
      </w:r>
      <w:r w:rsidR="007600BC">
        <w:t>ch</w:t>
      </w:r>
      <w:r>
        <w:t xml:space="preserve"> microliter of blood </w:t>
      </w:r>
      <w:proofErr w:type="gramStart"/>
      <w:r>
        <w:t xml:space="preserve">( </w:t>
      </w:r>
      <w:proofErr w:type="spellStart"/>
      <w:r>
        <w:t>phil</w:t>
      </w:r>
      <w:proofErr w:type="spellEnd"/>
      <w:proofErr w:type="gramEnd"/>
      <w:r>
        <w:t xml:space="preserve"> = attraction)</w:t>
      </w:r>
      <w:r w:rsidR="00B52938">
        <w:t xml:space="preserve">,  </w:t>
      </w:r>
    </w:p>
    <w:p w14:paraId="62F05806" w14:textId="7D1A8F7F" w:rsidR="0022584A" w:rsidRDefault="0022584A" w:rsidP="0022584A">
      <w:pPr>
        <w:pStyle w:val="ListParagraph"/>
        <w:numPr>
          <w:ilvl w:val="1"/>
          <w:numId w:val="5"/>
        </w:numPr>
      </w:pPr>
      <w:r>
        <w:t xml:space="preserve">Macrophages – macro – big, phage – to eat, </w:t>
      </w:r>
    </w:p>
    <w:p w14:paraId="6E0E974D" w14:textId="51718B52" w:rsidR="00B52938" w:rsidRDefault="0022584A" w:rsidP="00B52938">
      <w:pPr>
        <w:pStyle w:val="ListParagraph"/>
        <w:numPr>
          <w:ilvl w:val="1"/>
          <w:numId w:val="5"/>
        </w:numPr>
      </w:pPr>
      <w:r>
        <w:t>Platelets</w:t>
      </w:r>
    </w:p>
    <w:p w14:paraId="0BFA9FDC" w14:textId="67F817F2" w:rsidR="00B52938" w:rsidRDefault="00B52938" w:rsidP="006D72AB">
      <w:pPr>
        <w:pStyle w:val="IntenseQuote"/>
        <w:jc w:val="left"/>
      </w:pPr>
      <w:r>
        <w:t xml:space="preserve">Cellular Phase </w:t>
      </w:r>
    </w:p>
    <w:p w14:paraId="33BB8531" w14:textId="19D42A41" w:rsidR="00B52938" w:rsidRDefault="00B52938" w:rsidP="00B52938">
      <w:pPr>
        <w:pStyle w:val="ListParagraph"/>
        <w:numPr>
          <w:ilvl w:val="0"/>
          <w:numId w:val="11"/>
        </w:numPr>
      </w:pPr>
      <w:r>
        <w:t>Leukocyte emigration – upregulation of chemokines and cell adhesion molecules, endothelial cells will have a receptor and the cells will have a molecule (selectin ligand) that finds the receptor, then the integrin ligands and ICAM will tell it to stop, PECAM will tell the cell when to leave the blood vessel through endothelial cells, once in the tissue they locate bacterial and dispose of them</w:t>
      </w:r>
    </w:p>
    <w:p w14:paraId="0D05F844" w14:textId="22265272" w:rsidR="00B52938" w:rsidRDefault="00B52938" w:rsidP="00B52938">
      <w:pPr>
        <w:pStyle w:val="ListParagraph"/>
        <w:numPr>
          <w:ilvl w:val="0"/>
          <w:numId w:val="11"/>
        </w:numPr>
      </w:pPr>
      <w:r>
        <w:t>Chemotaxis and leukocyte activation</w:t>
      </w:r>
      <w:r w:rsidR="007600BC">
        <w:t xml:space="preserve"> </w:t>
      </w:r>
    </w:p>
    <w:p w14:paraId="57DC7B2F" w14:textId="318FCF0C" w:rsidR="00B52938" w:rsidRDefault="00B52938" w:rsidP="00B52938">
      <w:pPr>
        <w:pStyle w:val="ListParagraph"/>
        <w:numPr>
          <w:ilvl w:val="0"/>
          <w:numId w:val="11"/>
        </w:numPr>
      </w:pPr>
      <w:r>
        <w:t xml:space="preserve">Phagocytosis </w:t>
      </w:r>
      <w:r w:rsidR="007600BC">
        <w:t xml:space="preserve">– (process of eating cells) </w:t>
      </w:r>
    </w:p>
    <w:p w14:paraId="6241A46C" w14:textId="23494443" w:rsidR="00B52938" w:rsidRDefault="00B52938" w:rsidP="00B52938">
      <w:pPr>
        <w:pStyle w:val="ListParagraph"/>
        <w:numPr>
          <w:ilvl w:val="1"/>
          <w:numId w:val="5"/>
        </w:numPr>
      </w:pPr>
      <w:r>
        <w:lastRenderedPageBreak/>
        <w:t>Recognition</w:t>
      </w:r>
      <w:r w:rsidR="007600BC">
        <w:t xml:space="preserve"> – as being bad</w:t>
      </w:r>
    </w:p>
    <w:p w14:paraId="52B2E319" w14:textId="4CCC928F" w:rsidR="00B52938" w:rsidRDefault="00B52938" w:rsidP="00B52938">
      <w:pPr>
        <w:pStyle w:val="ListParagraph"/>
        <w:numPr>
          <w:ilvl w:val="1"/>
          <w:numId w:val="5"/>
        </w:numPr>
      </w:pPr>
      <w:r>
        <w:t>Attachment</w:t>
      </w:r>
      <w:r w:rsidR="007600BC">
        <w:t xml:space="preserve"> </w:t>
      </w:r>
    </w:p>
    <w:p w14:paraId="66049119" w14:textId="5F1F5815" w:rsidR="00B52938" w:rsidRDefault="00B52938" w:rsidP="00B52938">
      <w:pPr>
        <w:pStyle w:val="ListParagraph"/>
        <w:numPr>
          <w:ilvl w:val="1"/>
          <w:numId w:val="5"/>
        </w:numPr>
      </w:pPr>
      <w:r>
        <w:t>Engulfment</w:t>
      </w:r>
      <w:r w:rsidR="007600BC">
        <w:t xml:space="preserve"> </w:t>
      </w:r>
    </w:p>
    <w:p w14:paraId="09B6F68D" w14:textId="1D73DCCE" w:rsidR="00B52938" w:rsidRDefault="00B52938" w:rsidP="00B52938">
      <w:pPr>
        <w:pStyle w:val="ListParagraph"/>
        <w:numPr>
          <w:ilvl w:val="1"/>
          <w:numId w:val="5"/>
        </w:numPr>
      </w:pPr>
      <w:r>
        <w:t>Killing or degradation</w:t>
      </w:r>
      <w:r w:rsidR="007600BC">
        <w:t xml:space="preserve"> </w:t>
      </w:r>
    </w:p>
    <w:p w14:paraId="41EF4C36" w14:textId="333858C3" w:rsidR="00B52938" w:rsidRDefault="00B52938" w:rsidP="00B52938">
      <w:pPr>
        <w:pStyle w:val="ListParagraph"/>
        <w:numPr>
          <w:ilvl w:val="0"/>
          <w:numId w:val="11"/>
        </w:numPr>
      </w:pPr>
      <w:r>
        <w:t>Release of leukocyte products</w:t>
      </w:r>
      <w:r w:rsidR="007600BC">
        <w:t xml:space="preserve"> – attracts other leukocytes to come to the area, </w:t>
      </w:r>
    </w:p>
    <w:p w14:paraId="6A739A24" w14:textId="39B39B54" w:rsidR="007600BC" w:rsidRDefault="007600BC" w:rsidP="006D72AB">
      <w:pPr>
        <w:pStyle w:val="IntenseQuote"/>
        <w:jc w:val="left"/>
      </w:pPr>
      <w:r>
        <w:t xml:space="preserve">Therapy – treatment </w:t>
      </w:r>
    </w:p>
    <w:p w14:paraId="3A5AA74E" w14:textId="55049069" w:rsidR="007600BC" w:rsidRDefault="007600BC" w:rsidP="007600BC">
      <w:pPr>
        <w:pStyle w:val="ListParagraph"/>
        <w:numPr>
          <w:ilvl w:val="0"/>
          <w:numId w:val="5"/>
        </w:numPr>
      </w:pPr>
      <w:r>
        <w:t>Specific therapy removes the underlying cause (ex – splinter in finger, remove splinter)</w:t>
      </w:r>
    </w:p>
    <w:p w14:paraId="7CA16F90" w14:textId="24BFCF4C" w:rsidR="007600BC" w:rsidRDefault="007600BC" w:rsidP="007600BC">
      <w:pPr>
        <w:pStyle w:val="ListParagraph"/>
        <w:numPr>
          <w:ilvl w:val="0"/>
          <w:numId w:val="5"/>
        </w:numPr>
      </w:pPr>
      <w:r>
        <w:t xml:space="preserve">Symptomatic therapy reduces the symptoms (pain control) </w:t>
      </w:r>
    </w:p>
    <w:p w14:paraId="2C29FA08" w14:textId="6DFAA5D4" w:rsidR="007600BC" w:rsidRDefault="007600BC" w:rsidP="007600BC">
      <w:pPr>
        <w:pStyle w:val="ListParagraph"/>
        <w:numPr>
          <w:ilvl w:val="0"/>
          <w:numId w:val="5"/>
        </w:numPr>
      </w:pPr>
      <w:r>
        <w:t xml:space="preserve">Replace function </w:t>
      </w:r>
    </w:p>
    <w:p w14:paraId="51D38432" w14:textId="77777777" w:rsidR="001B3DA4" w:rsidRDefault="001B3DA4" w:rsidP="001B3DA4">
      <w:pPr>
        <w:pStyle w:val="IntenseQuote"/>
        <w:jc w:val="left"/>
      </w:pPr>
      <w:r>
        <w:t xml:space="preserve">Therapy: </w:t>
      </w:r>
    </w:p>
    <w:p w14:paraId="3A8362C8" w14:textId="77777777" w:rsidR="001B3DA4" w:rsidRDefault="001B3DA4" w:rsidP="001B3DA4">
      <w:pPr>
        <w:pStyle w:val="ListParagraph"/>
        <w:numPr>
          <w:ilvl w:val="0"/>
          <w:numId w:val="5"/>
        </w:numPr>
      </w:pPr>
      <w:r>
        <w:t>Target of therapy</w:t>
      </w:r>
    </w:p>
    <w:p w14:paraId="5D716CB8" w14:textId="77777777" w:rsidR="001B3DA4" w:rsidRDefault="001B3DA4" w:rsidP="001B3DA4">
      <w:pPr>
        <w:pStyle w:val="ListParagraph"/>
        <w:numPr>
          <w:ilvl w:val="1"/>
          <w:numId w:val="5"/>
        </w:numPr>
      </w:pPr>
      <w:r>
        <w:t>Chemicals that regulate inflammation (vascular and cellular)</w:t>
      </w:r>
    </w:p>
    <w:p w14:paraId="6364B56B" w14:textId="77777777" w:rsidR="001B3DA4" w:rsidRDefault="001B3DA4" w:rsidP="001B3DA4">
      <w:pPr>
        <w:pStyle w:val="ListParagraph"/>
        <w:numPr>
          <w:ilvl w:val="1"/>
          <w:numId w:val="5"/>
        </w:numPr>
      </w:pPr>
      <w:r>
        <w:t>Chemical mediators (edema, hyperemia, anything to do with inflammation)</w:t>
      </w:r>
    </w:p>
    <w:p w14:paraId="43B8B445" w14:textId="48CC5FDE" w:rsidR="008B15B3" w:rsidRDefault="001B3DA4" w:rsidP="008B15B3">
      <w:pPr>
        <w:pStyle w:val="ListParagraph"/>
        <w:numPr>
          <w:ilvl w:val="1"/>
          <w:numId w:val="5"/>
        </w:numPr>
      </w:pPr>
      <w:r>
        <w:t xml:space="preserve">Pain </w:t>
      </w:r>
    </w:p>
    <w:p w14:paraId="57CF9827" w14:textId="39D1DAE2" w:rsidR="008B15B3" w:rsidRDefault="008B15B3" w:rsidP="006D72AB">
      <w:pPr>
        <w:pStyle w:val="IntenseQuote"/>
        <w:jc w:val="left"/>
      </w:pPr>
      <w:r>
        <w:t>Cost benefit analysis</w:t>
      </w:r>
    </w:p>
    <w:p w14:paraId="42C6E9B7" w14:textId="4CAEADAD" w:rsidR="008B15B3" w:rsidRDefault="008B15B3" w:rsidP="008B15B3">
      <w:pPr>
        <w:pStyle w:val="ListParagraph"/>
        <w:numPr>
          <w:ilvl w:val="0"/>
          <w:numId w:val="5"/>
        </w:numPr>
      </w:pPr>
      <w:r>
        <w:t xml:space="preserve">Beneficial effect </w:t>
      </w:r>
    </w:p>
    <w:p w14:paraId="105F757E" w14:textId="02DF920C" w:rsidR="008B15B3" w:rsidRDefault="008B15B3" w:rsidP="008B15B3">
      <w:pPr>
        <w:pStyle w:val="ListParagraph"/>
        <w:numPr>
          <w:ilvl w:val="0"/>
          <w:numId w:val="5"/>
        </w:numPr>
      </w:pPr>
      <w:r>
        <w:t xml:space="preserve">Adverse reaction – negative </w:t>
      </w:r>
    </w:p>
    <w:p w14:paraId="3B802609" w14:textId="4203FC4D" w:rsidR="008B15B3" w:rsidRDefault="008B15B3" w:rsidP="008B15B3">
      <w:pPr>
        <w:pStyle w:val="ListParagraph"/>
        <w:numPr>
          <w:ilvl w:val="1"/>
          <w:numId w:val="5"/>
        </w:numPr>
      </w:pPr>
      <w:r>
        <w:t>Mild adverse reaction – side effect</w:t>
      </w:r>
    </w:p>
    <w:p w14:paraId="2DF300BF" w14:textId="77C614B9" w:rsidR="008B15B3" w:rsidRDefault="008B15B3" w:rsidP="008B15B3">
      <w:pPr>
        <w:pStyle w:val="ListParagraph"/>
        <w:numPr>
          <w:ilvl w:val="1"/>
          <w:numId w:val="5"/>
        </w:numPr>
      </w:pPr>
      <w:r>
        <w:t>Serious adverse reaction – idiosyncratic reaction</w:t>
      </w:r>
    </w:p>
    <w:p w14:paraId="0515E5BC" w14:textId="4FE62EEF" w:rsidR="008B15B3" w:rsidRDefault="008B15B3" w:rsidP="008B15B3">
      <w:pPr>
        <w:pStyle w:val="ListParagraph"/>
        <w:numPr>
          <w:ilvl w:val="2"/>
          <w:numId w:val="5"/>
        </w:numPr>
      </w:pPr>
      <w:r>
        <w:t>Death, life threatening, hospitalization</w:t>
      </w:r>
      <w:r w:rsidR="00D32B23">
        <w:t xml:space="preserve"> (ex. Amoxicillin) </w:t>
      </w:r>
    </w:p>
    <w:p w14:paraId="360785AB" w14:textId="25059155" w:rsidR="00D32B23" w:rsidRDefault="00D32B23" w:rsidP="00C43826">
      <w:pPr>
        <w:pStyle w:val="ListParagraph"/>
        <w:numPr>
          <w:ilvl w:val="0"/>
          <w:numId w:val="5"/>
        </w:numPr>
      </w:pPr>
      <w:r>
        <w:t xml:space="preserve">The cost benefit analysis ways the pros and cons whether your condition is worth the possible adverse reaction. </w:t>
      </w:r>
    </w:p>
    <w:p w14:paraId="10B5304F" w14:textId="4CA3768B" w:rsidR="008B15B3" w:rsidRDefault="00C43826" w:rsidP="00C43826">
      <w:pPr>
        <w:pStyle w:val="ListParagraph"/>
        <w:numPr>
          <w:ilvl w:val="0"/>
          <w:numId w:val="5"/>
        </w:numPr>
      </w:pPr>
      <w:r>
        <w:t>In USA, about 50% of population take prescription medication</w:t>
      </w:r>
    </w:p>
    <w:p w14:paraId="4C81B8F5" w14:textId="7C3E3DC6" w:rsidR="00C43826" w:rsidRDefault="00C43826" w:rsidP="00C43826">
      <w:pPr>
        <w:pStyle w:val="ListParagraph"/>
        <w:numPr>
          <w:ilvl w:val="0"/>
          <w:numId w:val="5"/>
        </w:numPr>
      </w:pPr>
      <w:r>
        <w:t>Average number of prescriptions per person -4</w:t>
      </w:r>
    </w:p>
    <w:p w14:paraId="0349CA21" w14:textId="0988F7A5" w:rsidR="00D32B23" w:rsidRDefault="00C43826" w:rsidP="00D32B23">
      <w:pPr>
        <w:pStyle w:val="ListParagraph"/>
        <w:numPr>
          <w:ilvl w:val="0"/>
          <w:numId w:val="5"/>
        </w:numPr>
      </w:pPr>
      <w:r>
        <w:t>1.3 million went to the ER with adverse reactions; 124,000 died</w:t>
      </w:r>
    </w:p>
    <w:p w14:paraId="4D5712B3" w14:textId="0DA7B875" w:rsidR="00D32B23" w:rsidRDefault="00D32B23" w:rsidP="007773DB">
      <w:pPr>
        <w:pStyle w:val="IntenseQuote"/>
        <w:jc w:val="left"/>
      </w:pPr>
      <w:r>
        <w:t xml:space="preserve">Healing: Inflammation; therapy ‘Natural’ therapy: </w:t>
      </w:r>
    </w:p>
    <w:p w14:paraId="765C12DA" w14:textId="3F636465" w:rsidR="00D32B23" w:rsidRDefault="00D32B23" w:rsidP="00D32B23">
      <w:pPr>
        <w:pStyle w:val="ListParagraph"/>
        <w:numPr>
          <w:ilvl w:val="0"/>
          <w:numId w:val="5"/>
        </w:numPr>
      </w:pPr>
      <w:r>
        <w:t>Ice – reduces blood flow</w:t>
      </w:r>
    </w:p>
    <w:p w14:paraId="2210BB06" w14:textId="28FE4B49" w:rsidR="00D32B23" w:rsidRDefault="00D32B23" w:rsidP="00D32B23">
      <w:pPr>
        <w:pStyle w:val="ListParagraph"/>
        <w:numPr>
          <w:ilvl w:val="0"/>
          <w:numId w:val="5"/>
        </w:numPr>
      </w:pPr>
      <w:r>
        <w:t xml:space="preserve">Compression – prevents/reduces edema </w:t>
      </w:r>
    </w:p>
    <w:p w14:paraId="25E6207C" w14:textId="796D9B25" w:rsidR="00D32B23" w:rsidRDefault="00D32B23" w:rsidP="00D32B23">
      <w:pPr>
        <w:pStyle w:val="ListParagraph"/>
        <w:numPr>
          <w:ilvl w:val="0"/>
          <w:numId w:val="5"/>
        </w:numPr>
      </w:pPr>
      <w:r>
        <w:t xml:space="preserve">Elevation – drainage of blood through venues system </w:t>
      </w:r>
    </w:p>
    <w:p w14:paraId="18A53D8D" w14:textId="2EEB8129" w:rsidR="00D32B23" w:rsidRDefault="00D32B23" w:rsidP="00D32B23">
      <w:pPr>
        <w:pStyle w:val="ListParagraph"/>
        <w:numPr>
          <w:ilvl w:val="0"/>
          <w:numId w:val="5"/>
        </w:numPr>
      </w:pPr>
      <w:r>
        <w:t>Plasma – a lot of proteins, lot of inhibitors or inflammation</w:t>
      </w:r>
    </w:p>
    <w:p w14:paraId="5C0D3489" w14:textId="4678CA0C" w:rsidR="00D32B23" w:rsidRDefault="00D32B23" w:rsidP="00D32B23">
      <w:pPr>
        <w:pStyle w:val="ListParagraph"/>
        <w:numPr>
          <w:ilvl w:val="0"/>
          <w:numId w:val="5"/>
        </w:numPr>
      </w:pPr>
      <w:r>
        <w:t xml:space="preserve">Medicinal leeches – blood removal </w:t>
      </w:r>
    </w:p>
    <w:p w14:paraId="2AD1FDFA" w14:textId="46EA29D6" w:rsidR="007B793F" w:rsidRDefault="007B793F" w:rsidP="007773DB">
      <w:pPr>
        <w:pStyle w:val="IntenseQuote"/>
        <w:jc w:val="left"/>
      </w:pPr>
      <w:r>
        <w:t xml:space="preserve">Chemical mediators: </w:t>
      </w:r>
    </w:p>
    <w:p w14:paraId="07F2AA04" w14:textId="77777777" w:rsidR="00B911E1" w:rsidRDefault="00B911E1" w:rsidP="007B793F">
      <w:pPr>
        <w:pStyle w:val="ListParagraph"/>
        <w:numPr>
          <w:ilvl w:val="0"/>
          <w:numId w:val="5"/>
        </w:numPr>
        <w:sectPr w:rsidR="00B911E1" w:rsidSect="004811B0">
          <w:type w:val="continuous"/>
          <w:pgSz w:w="12240" w:h="15840"/>
          <w:pgMar w:top="720" w:right="720" w:bottom="720" w:left="720" w:header="708" w:footer="708" w:gutter="0"/>
          <w:cols w:space="708"/>
          <w:docGrid w:linePitch="360"/>
        </w:sectPr>
      </w:pPr>
    </w:p>
    <w:p w14:paraId="2053C7F7" w14:textId="5E5F454E" w:rsidR="007B793F" w:rsidRDefault="007B793F" w:rsidP="007B793F">
      <w:pPr>
        <w:pStyle w:val="ListParagraph"/>
        <w:numPr>
          <w:ilvl w:val="0"/>
          <w:numId w:val="5"/>
        </w:numPr>
      </w:pPr>
      <w:r>
        <w:t>Really important</w:t>
      </w:r>
    </w:p>
    <w:p w14:paraId="4341CCBB" w14:textId="7263E6C5" w:rsidR="007B793F" w:rsidRDefault="007B793F" w:rsidP="007B793F">
      <w:pPr>
        <w:pStyle w:val="ListParagraph"/>
        <w:numPr>
          <w:ilvl w:val="0"/>
          <w:numId w:val="5"/>
        </w:numPr>
      </w:pPr>
      <w:r>
        <w:t>They are the targets for pharmaceuticals</w:t>
      </w:r>
    </w:p>
    <w:p w14:paraId="30C9C5CF" w14:textId="6B8F0742" w:rsidR="007B793F" w:rsidRDefault="007B793F" w:rsidP="007B793F">
      <w:pPr>
        <w:pStyle w:val="ListParagraph"/>
        <w:numPr>
          <w:ilvl w:val="0"/>
          <w:numId w:val="5"/>
        </w:numPr>
      </w:pPr>
      <w:r>
        <w:t>Originate from plasma or cells</w:t>
      </w:r>
    </w:p>
    <w:p w14:paraId="1D1C1050" w14:textId="30715073" w:rsidR="007B793F" w:rsidRDefault="007B793F" w:rsidP="007B793F">
      <w:pPr>
        <w:pStyle w:val="ListParagraph"/>
        <w:numPr>
          <w:ilvl w:val="0"/>
          <w:numId w:val="5"/>
        </w:numPr>
      </w:pPr>
      <w:r>
        <w:t xml:space="preserve">Many </w:t>
      </w:r>
      <w:proofErr w:type="gramStart"/>
      <w:r>
        <w:t>act</w:t>
      </w:r>
      <w:proofErr w:type="gramEnd"/>
      <w:r>
        <w:t xml:space="preserve"> through receptors </w:t>
      </w:r>
    </w:p>
    <w:p w14:paraId="062829E4" w14:textId="7D990262" w:rsidR="007B793F" w:rsidRDefault="007B793F" w:rsidP="007B793F">
      <w:pPr>
        <w:pStyle w:val="ListParagraph"/>
        <w:numPr>
          <w:ilvl w:val="0"/>
          <w:numId w:val="5"/>
        </w:numPr>
      </w:pPr>
      <w:r>
        <w:t>Many cause release of other mediators</w:t>
      </w:r>
    </w:p>
    <w:p w14:paraId="5647CF53" w14:textId="406A16D1" w:rsidR="007B793F" w:rsidRDefault="007B793F" w:rsidP="007B793F">
      <w:pPr>
        <w:pStyle w:val="ListParagraph"/>
        <w:numPr>
          <w:ilvl w:val="0"/>
          <w:numId w:val="5"/>
        </w:numPr>
      </w:pPr>
      <w:r>
        <w:t xml:space="preserve">Most are short lived – </w:t>
      </w:r>
      <w:proofErr w:type="spellStart"/>
      <w:r>
        <w:t>nano</w:t>
      </w:r>
      <w:proofErr w:type="spellEnd"/>
      <w:r>
        <w:t xml:space="preserve"> seconds</w:t>
      </w:r>
    </w:p>
    <w:p w14:paraId="40FA1B01" w14:textId="71FD5C50" w:rsidR="007B793F" w:rsidRDefault="007B793F" w:rsidP="007B793F">
      <w:pPr>
        <w:pStyle w:val="ListParagraph"/>
        <w:numPr>
          <w:ilvl w:val="0"/>
          <w:numId w:val="5"/>
        </w:numPr>
      </w:pPr>
      <w:r>
        <w:t xml:space="preserve">Most may have harmful effects – can be very toxic </w:t>
      </w:r>
    </w:p>
    <w:p w14:paraId="63FB3E91" w14:textId="2B891AE7" w:rsidR="007B793F" w:rsidRDefault="007B793F" w:rsidP="007B793F">
      <w:pPr>
        <w:pStyle w:val="ListParagraph"/>
        <w:numPr>
          <w:ilvl w:val="0"/>
          <w:numId w:val="5"/>
        </w:numPr>
      </w:pPr>
      <w:r>
        <w:t xml:space="preserve">Extremely loss dose is required, extremely potent </w:t>
      </w:r>
    </w:p>
    <w:p w14:paraId="45D9E722" w14:textId="37312AFE" w:rsidR="007B793F" w:rsidRDefault="007B793F" w:rsidP="007B793F">
      <w:pPr>
        <w:pStyle w:val="ListParagraph"/>
        <w:numPr>
          <w:ilvl w:val="0"/>
          <w:numId w:val="5"/>
        </w:numPr>
      </w:pPr>
      <w:r>
        <w:t>Examples (target for treatment of inflammation):</w:t>
      </w:r>
    </w:p>
    <w:p w14:paraId="50CCDDBB" w14:textId="0ECB5209" w:rsidR="007B793F" w:rsidRDefault="007B793F" w:rsidP="007B793F">
      <w:pPr>
        <w:pStyle w:val="ListParagraph"/>
        <w:numPr>
          <w:ilvl w:val="1"/>
          <w:numId w:val="5"/>
        </w:numPr>
      </w:pPr>
      <w:r>
        <w:t>Vasoactive amines</w:t>
      </w:r>
    </w:p>
    <w:p w14:paraId="2916CCEE" w14:textId="3A0DA2EC" w:rsidR="007B793F" w:rsidRDefault="007B793F" w:rsidP="007B793F">
      <w:pPr>
        <w:pStyle w:val="ListParagraph"/>
        <w:numPr>
          <w:ilvl w:val="1"/>
          <w:numId w:val="5"/>
        </w:numPr>
      </w:pPr>
      <w:r>
        <w:t>Arachidonic acid metabolites</w:t>
      </w:r>
    </w:p>
    <w:p w14:paraId="383013F9" w14:textId="7637E32E" w:rsidR="007B793F" w:rsidRDefault="007B793F" w:rsidP="007B793F">
      <w:pPr>
        <w:pStyle w:val="ListParagraph"/>
        <w:numPr>
          <w:ilvl w:val="1"/>
          <w:numId w:val="5"/>
        </w:numPr>
      </w:pPr>
      <w:r>
        <w:t>Cytokines and chemokines</w:t>
      </w:r>
    </w:p>
    <w:p w14:paraId="59135E76" w14:textId="4D62F3D4" w:rsidR="007B793F" w:rsidRDefault="007B793F" w:rsidP="007B793F">
      <w:pPr>
        <w:pStyle w:val="ListParagraph"/>
        <w:numPr>
          <w:ilvl w:val="1"/>
          <w:numId w:val="5"/>
        </w:numPr>
      </w:pPr>
      <w:r>
        <w:t>Complement system</w:t>
      </w:r>
    </w:p>
    <w:p w14:paraId="6830F9A2" w14:textId="60104C79" w:rsidR="007B793F" w:rsidRDefault="007B793F" w:rsidP="007B793F">
      <w:pPr>
        <w:pStyle w:val="ListParagraph"/>
        <w:numPr>
          <w:ilvl w:val="1"/>
          <w:numId w:val="5"/>
        </w:numPr>
      </w:pPr>
      <w:r>
        <w:t>Complement system</w:t>
      </w:r>
    </w:p>
    <w:p w14:paraId="021EEF44" w14:textId="22097C52" w:rsidR="007B793F" w:rsidRDefault="007B793F" w:rsidP="007B793F">
      <w:pPr>
        <w:pStyle w:val="ListParagraph"/>
        <w:numPr>
          <w:ilvl w:val="1"/>
          <w:numId w:val="5"/>
        </w:numPr>
      </w:pPr>
      <w:r>
        <w:t xml:space="preserve">Others </w:t>
      </w:r>
    </w:p>
    <w:p w14:paraId="21E9828F" w14:textId="77777777" w:rsidR="00B911E1" w:rsidRDefault="00B911E1" w:rsidP="007773DB">
      <w:pPr>
        <w:pStyle w:val="IntenseQuote"/>
        <w:sectPr w:rsidR="00B911E1" w:rsidSect="00B911E1">
          <w:type w:val="continuous"/>
          <w:pgSz w:w="12240" w:h="15840"/>
          <w:pgMar w:top="720" w:right="720" w:bottom="720" w:left="720" w:header="708" w:footer="708" w:gutter="0"/>
          <w:cols w:num="2" w:space="708"/>
          <w:docGrid w:linePitch="360"/>
        </w:sectPr>
      </w:pPr>
    </w:p>
    <w:p w14:paraId="27BB4278" w14:textId="0371056B" w:rsidR="007B793F" w:rsidRDefault="007B793F" w:rsidP="007773DB">
      <w:pPr>
        <w:pStyle w:val="IntenseQuote"/>
      </w:pPr>
      <w:r>
        <w:t xml:space="preserve">Vasoactive mediators – vasodilation and permeability </w:t>
      </w:r>
    </w:p>
    <w:p w14:paraId="2F20AC32" w14:textId="77777777" w:rsidR="001B3DA4" w:rsidRDefault="001B3DA4" w:rsidP="007B793F">
      <w:pPr>
        <w:pStyle w:val="ListParagraph"/>
        <w:numPr>
          <w:ilvl w:val="0"/>
          <w:numId w:val="5"/>
        </w:numPr>
        <w:sectPr w:rsidR="001B3DA4" w:rsidSect="004811B0">
          <w:type w:val="continuous"/>
          <w:pgSz w:w="12240" w:h="15840"/>
          <w:pgMar w:top="720" w:right="720" w:bottom="720" w:left="720" w:header="708" w:footer="708" w:gutter="0"/>
          <w:cols w:space="708"/>
          <w:docGrid w:linePitch="360"/>
        </w:sectPr>
      </w:pPr>
    </w:p>
    <w:p w14:paraId="1690453F" w14:textId="7B84C258" w:rsidR="007B793F" w:rsidRDefault="007B793F" w:rsidP="007B793F">
      <w:pPr>
        <w:pStyle w:val="ListParagraph"/>
        <w:numPr>
          <w:ilvl w:val="0"/>
          <w:numId w:val="5"/>
        </w:numPr>
      </w:pPr>
      <w:r>
        <w:t xml:space="preserve">Histamine </w:t>
      </w:r>
    </w:p>
    <w:p w14:paraId="1FD320C3" w14:textId="089F3146" w:rsidR="007B793F" w:rsidRDefault="007B793F" w:rsidP="007B793F">
      <w:pPr>
        <w:pStyle w:val="ListParagraph"/>
        <w:numPr>
          <w:ilvl w:val="1"/>
          <w:numId w:val="5"/>
        </w:numPr>
      </w:pPr>
      <w:r>
        <w:t>Vasoactive amine,</w:t>
      </w:r>
    </w:p>
    <w:p w14:paraId="5E320C71" w14:textId="56E63216" w:rsidR="007B793F" w:rsidRDefault="007B793F" w:rsidP="007B793F">
      <w:pPr>
        <w:pStyle w:val="ListParagraph"/>
        <w:numPr>
          <w:ilvl w:val="1"/>
          <w:numId w:val="5"/>
        </w:numPr>
      </w:pPr>
      <w:r>
        <w:t xml:space="preserve">Origin – mast cells, insect </w:t>
      </w:r>
      <w:proofErr w:type="spellStart"/>
      <w:r>
        <w:t>venum</w:t>
      </w:r>
      <w:proofErr w:type="spellEnd"/>
    </w:p>
    <w:p w14:paraId="1CB4249D" w14:textId="581C5048" w:rsidR="007B793F" w:rsidRDefault="007B793F" w:rsidP="007B793F">
      <w:pPr>
        <w:pStyle w:val="ListParagraph"/>
        <w:numPr>
          <w:ilvl w:val="1"/>
          <w:numId w:val="5"/>
        </w:numPr>
      </w:pPr>
      <w:r>
        <w:t>Dilates arterioles (vasodilation)</w:t>
      </w:r>
    </w:p>
    <w:p w14:paraId="5140AF46" w14:textId="57366439" w:rsidR="007B793F" w:rsidRDefault="007B793F" w:rsidP="007B793F">
      <w:pPr>
        <w:pStyle w:val="ListParagraph"/>
        <w:numPr>
          <w:ilvl w:val="1"/>
          <w:numId w:val="5"/>
        </w:numPr>
      </w:pPr>
      <w:r>
        <w:t>Increased permeability of venules</w:t>
      </w:r>
    </w:p>
    <w:p w14:paraId="5CAFB10D" w14:textId="326F6269" w:rsidR="00262DD7" w:rsidRDefault="00262DD7" w:rsidP="00262DD7">
      <w:pPr>
        <w:pStyle w:val="ListParagraph"/>
        <w:numPr>
          <w:ilvl w:val="0"/>
          <w:numId w:val="5"/>
        </w:numPr>
      </w:pPr>
      <w:r>
        <w:t>‘Decongestants’</w:t>
      </w:r>
    </w:p>
    <w:p w14:paraId="4173E4D6" w14:textId="7DD161F7" w:rsidR="00262DD7" w:rsidRDefault="00262DD7" w:rsidP="00262DD7">
      <w:pPr>
        <w:pStyle w:val="ListParagraph"/>
        <w:numPr>
          <w:ilvl w:val="1"/>
          <w:numId w:val="5"/>
        </w:numPr>
      </w:pPr>
      <w:r>
        <w:t>Vasoconstrictions</w:t>
      </w:r>
    </w:p>
    <w:p w14:paraId="66D442B0" w14:textId="751D3AAA" w:rsidR="00262DD7" w:rsidRDefault="00262DD7" w:rsidP="00262DD7">
      <w:pPr>
        <w:pStyle w:val="ListParagraph"/>
        <w:numPr>
          <w:ilvl w:val="2"/>
          <w:numId w:val="5"/>
        </w:numPr>
      </w:pPr>
      <w:r>
        <w:t>Pseudoephedrine (original Sudafed)</w:t>
      </w:r>
    </w:p>
    <w:p w14:paraId="338EF042" w14:textId="572C2D69" w:rsidR="00262DD7" w:rsidRDefault="00262DD7" w:rsidP="00262DD7">
      <w:pPr>
        <w:pStyle w:val="ListParagraph"/>
        <w:numPr>
          <w:ilvl w:val="2"/>
          <w:numId w:val="5"/>
        </w:numPr>
      </w:pPr>
      <w:r>
        <w:t>Levomethamphetamine</w:t>
      </w:r>
    </w:p>
    <w:p w14:paraId="53DFD5B1" w14:textId="72D09E11" w:rsidR="00262DD7" w:rsidRDefault="00262DD7" w:rsidP="00262DD7">
      <w:pPr>
        <w:pStyle w:val="ListParagraph"/>
        <w:numPr>
          <w:ilvl w:val="2"/>
          <w:numId w:val="5"/>
        </w:numPr>
      </w:pPr>
      <w:r>
        <w:t xml:space="preserve">Ephedrine </w:t>
      </w:r>
    </w:p>
    <w:p w14:paraId="484CD468" w14:textId="78907498" w:rsidR="00262DD7" w:rsidRDefault="00262DD7" w:rsidP="00262DD7">
      <w:pPr>
        <w:pStyle w:val="ListParagraph"/>
        <w:numPr>
          <w:ilvl w:val="2"/>
          <w:numId w:val="5"/>
        </w:numPr>
      </w:pPr>
      <w:r>
        <w:t>Tetrahydrozoline (Visine)</w:t>
      </w:r>
    </w:p>
    <w:p w14:paraId="2014FA2E" w14:textId="60377D48" w:rsidR="007B793F" w:rsidRDefault="007B793F" w:rsidP="007B793F">
      <w:pPr>
        <w:pStyle w:val="ListParagraph"/>
        <w:numPr>
          <w:ilvl w:val="0"/>
          <w:numId w:val="5"/>
        </w:numPr>
      </w:pPr>
      <w:r>
        <w:t xml:space="preserve">Antihistamines </w:t>
      </w:r>
    </w:p>
    <w:p w14:paraId="4BCE260F" w14:textId="6C445D09" w:rsidR="007B793F" w:rsidRDefault="007B793F" w:rsidP="007B793F">
      <w:pPr>
        <w:pStyle w:val="ListParagraph"/>
        <w:numPr>
          <w:ilvl w:val="1"/>
          <w:numId w:val="5"/>
        </w:numPr>
      </w:pPr>
      <w:r>
        <w:t xml:space="preserve">Drying </w:t>
      </w:r>
    </w:p>
    <w:p w14:paraId="15B21AFB" w14:textId="238E5C7E" w:rsidR="007B793F" w:rsidRDefault="007B793F" w:rsidP="007B793F">
      <w:pPr>
        <w:pStyle w:val="ListParagraph"/>
        <w:numPr>
          <w:ilvl w:val="1"/>
          <w:numId w:val="5"/>
        </w:numPr>
      </w:pPr>
      <w:r>
        <w:t>Sedation</w:t>
      </w:r>
      <w:r w:rsidR="00262DD7">
        <w:t xml:space="preserve"> (nighttime cold/flu, in daytime sometimes there is caffeine) </w:t>
      </w:r>
    </w:p>
    <w:p w14:paraId="3A366AEA" w14:textId="20C10968" w:rsidR="007B793F" w:rsidRDefault="007B793F" w:rsidP="007B793F">
      <w:pPr>
        <w:pStyle w:val="ListParagraph"/>
        <w:numPr>
          <w:ilvl w:val="1"/>
          <w:numId w:val="5"/>
        </w:numPr>
      </w:pPr>
      <w:r>
        <w:t xml:space="preserve">Benadryl (diphenhydramine – stimulating inflammation, cold/flu medication) </w:t>
      </w:r>
    </w:p>
    <w:p w14:paraId="6F76C3F7" w14:textId="501C2972" w:rsidR="00262DD7" w:rsidRDefault="007B793F" w:rsidP="00262DD7">
      <w:pPr>
        <w:pStyle w:val="ListParagraph"/>
        <w:numPr>
          <w:ilvl w:val="1"/>
          <w:numId w:val="5"/>
        </w:numPr>
      </w:pPr>
      <w:r>
        <w:t xml:space="preserve">Reactine, Claritin, </w:t>
      </w:r>
      <w:proofErr w:type="spellStart"/>
      <w:r>
        <w:t>etc</w:t>
      </w:r>
      <w:proofErr w:type="spellEnd"/>
    </w:p>
    <w:p w14:paraId="68639035" w14:textId="77777777" w:rsidR="001B3DA4" w:rsidRDefault="001B3DA4" w:rsidP="007773DB">
      <w:pPr>
        <w:pStyle w:val="IntenseQuote"/>
        <w:jc w:val="left"/>
        <w:sectPr w:rsidR="001B3DA4" w:rsidSect="001B3DA4">
          <w:type w:val="continuous"/>
          <w:pgSz w:w="12240" w:h="15840"/>
          <w:pgMar w:top="720" w:right="720" w:bottom="720" w:left="720" w:header="708" w:footer="708" w:gutter="0"/>
          <w:cols w:num="2" w:space="708"/>
          <w:docGrid w:linePitch="360"/>
        </w:sectPr>
      </w:pPr>
    </w:p>
    <w:p w14:paraId="5003730A" w14:textId="137AC851" w:rsidR="00262DD7" w:rsidRDefault="00262DD7" w:rsidP="007773DB">
      <w:pPr>
        <w:pStyle w:val="IntenseQuote"/>
        <w:jc w:val="left"/>
      </w:pPr>
      <w:r>
        <w:lastRenderedPageBreak/>
        <w:t>C</w:t>
      </w:r>
      <w:r w:rsidR="007773DB">
        <w:t>hemical</w:t>
      </w:r>
      <w:r>
        <w:t xml:space="preserve"> Mediators</w:t>
      </w:r>
    </w:p>
    <w:p w14:paraId="67412A82" w14:textId="77777777" w:rsidR="00B911E1" w:rsidRDefault="00B911E1" w:rsidP="00262DD7">
      <w:pPr>
        <w:pStyle w:val="ListParagraph"/>
        <w:numPr>
          <w:ilvl w:val="0"/>
          <w:numId w:val="5"/>
        </w:numPr>
        <w:sectPr w:rsidR="00B911E1" w:rsidSect="004811B0">
          <w:type w:val="continuous"/>
          <w:pgSz w:w="12240" w:h="15840"/>
          <w:pgMar w:top="720" w:right="720" w:bottom="720" w:left="720" w:header="708" w:footer="708" w:gutter="0"/>
          <w:cols w:space="708"/>
          <w:docGrid w:linePitch="360"/>
        </w:sectPr>
      </w:pPr>
    </w:p>
    <w:p w14:paraId="18E6EA6F" w14:textId="2B3339E7" w:rsidR="00262DD7" w:rsidRDefault="00262DD7" w:rsidP="00262DD7">
      <w:pPr>
        <w:pStyle w:val="ListParagraph"/>
        <w:numPr>
          <w:ilvl w:val="0"/>
          <w:numId w:val="5"/>
        </w:numPr>
      </w:pPr>
      <w:r>
        <w:t>Cytokines</w:t>
      </w:r>
    </w:p>
    <w:p w14:paraId="727FCD7F" w14:textId="59891553" w:rsidR="00262DD7" w:rsidRDefault="00262DD7" w:rsidP="00262DD7">
      <w:pPr>
        <w:pStyle w:val="ListParagraph"/>
        <w:numPr>
          <w:ilvl w:val="1"/>
          <w:numId w:val="5"/>
        </w:numPr>
      </w:pPr>
      <w:r>
        <w:t>Low MW proteins</w:t>
      </w:r>
    </w:p>
    <w:p w14:paraId="7B03EC43" w14:textId="5B7ABF74" w:rsidR="00262DD7" w:rsidRDefault="00262DD7" w:rsidP="00262DD7">
      <w:pPr>
        <w:pStyle w:val="ListParagraph"/>
        <w:numPr>
          <w:ilvl w:val="1"/>
          <w:numId w:val="5"/>
        </w:numPr>
      </w:pPr>
      <w:r>
        <w:t xml:space="preserve">Extremely potent </w:t>
      </w:r>
    </w:p>
    <w:p w14:paraId="40EAF00F" w14:textId="1ABB91D2" w:rsidR="00262DD7" w:rsidRDefault="00262DD7" w:rsidP="00262DD7">
      <w:pPr>
        <w:pStyle w:val="ListParagraph"/>
        <w:numPr>
          <w:ilvl w:val="1"/>
          <w:numId w:val="5"/>
        </w:numPr>
      </w:pPr>
      <w:r>
        <w:t>Secreted by cells</w:t>
      </w:r>
    </w:p>
    <w:p w14:paraId="28D5E907" w14:textId="01D1D274" w:rsidR="00262DD7" w:rsidRDefault="00262DD7" w:rsidP="00262DD7">
      <w:pPr>
        <w:pStyle w:val="ListParagraph"/>
        <w:numPr>
          <w:ilvl w:val="1"/>
          <w:numId w:val="5"/>
        </w:numPr>
      </w:pPr>
      <w:r>
        <w:t>Act via receptors</w:t>
      </w:r>
    </w:p>
    <w:p w14:paraId="6983653C" w14:textId="0CDDC1A6" w:rsidR="00262DD7" w:rsidRDefault="00262DD7" w:rsidP="00262DD7">
      <w:pPr>
        <w:pStyle w:val="ListParagraph"/>
        <w:numPr>
          <w:ilvl w:val="0"/>
          <w:numId w:val="5"/>
        </w:numPr>
      </w:pPr>
      <w:r>
        <w:t>Chemokines</w:t>
      </w:r>
    </w:p>
    <w:p w14:paraId="053A6482" w14:textId="740E0639" w:rsidR="00262DD7" w:rsidRDefault="00262DD7" w:rsidP="00262DD7">
      <w:pPr>
        <w:pStyle w:val="ListParagraph"/>
        <w:numPr>
          <w:ilvl w:val="1"/>
          <w:numId w:val="5"/>
        </w:numPr>
      </w:pPr>
      <w:r>
        <w:t>Chemotactic molecules</w:t>
      </w:r>
    </w:p>
    <w:p w14:paraId="5911B7B6" w14:textId="14249E74" w:rsidR="00262DD7" w:rsidRDefault="00262DD7" w:rsidP="00262DD7">
      <w:pPr>
        <w:pStyle w:val="ListParagraph"/>
        <w:numPr>
          <w:ilvl w:val="0"/>
          <w:numId w:val="5"/>
        </w:numPr>
      </w:pPr>
      <w:r>
        <w:t xml:space="preserve">Por-inflammatory cytokines </w:t>
      </w:r>
    </w:p>
    <w:p w14:paraId="5BDF8B6D" w14:textId="3408C56D" w:rsidR="00262DD7" w:rsidRDefault="00262DD7" w:rsidP="00262DD7">
      <w:pPr>
        <w:pStyle w:val="ListParagraph"/>
        <w:numPr>
          <w:ilvl w:val="1"/>
          <w:numId w:val="5"/>
        </w:numPr>
      </w:pPr>
      <w:r>
        <w:t>Prostaglandin</w:t>
      </w:r>
    </w:p>
    <w:p w14:paraId="1CDBBD7C" w14:textId="1B0713E6" w:rsidR="00262DD7" w:rsidRDefault="00262DD7" w:rsidP="00262DD7">
      <w:pPr>
        <w:pStyle w:val="ListParagraph"/>
        <w:numPr>
          <w:ilvl w:val="1"/>
          <w:numId w:val="5"/>
        </w:numPr>
      </w:pPr>
      <w:r>
        <w:t>Interleukin (IL) -1</w:t>
      </w:r>
    </w:p>
    <w:p w14:paraId="79930F54" w14:textId="2ADC9FB8" w:rsidR="00262DD7" w:rsidRDefault="00262DD7" w:rsidP="00262DD7">
      <w:pPr>
        <w:pStyle w:val="ListParagraph"/>
        <w:numPr>
          <w:ilvl w:val="1"/>
          <w:numId w:val="5"/>
        </w:numPr>
      </w:pPr>
      <w:r>
        <w:t>Tumor necrosis factor alpha (</w:t>
      </w:r>
      <w:proofErr w:type="spellStart"/>
      <w:r>
        <w:t>TNFalpha</w:t>
      </w:r>
      <w:proofErr w:type="spellEnd"/>
      <w:r>
        <w:t>)</w:t>
      </w:r>
    </w:p>
    <w:p w14:paraId="6CE830F4" w14:textId="19E13A81" w:rsidR="00262DD7" w:rsidRDefault="00262DD7" w:rsidP="00262DD7">
      <w:pPr>
        <w:pStyle w:val="ListParagraph"/>
        <w:numPr>
          <w:ilvl w:val="0"/>
          <w:numId w:val="5"/>
        </w:numPr>
      </w:pPr>
      <w:r>
        <w:t>Anti-inflammatory cytokines</w:t>
      </w:r>
    </w:p>
    <w:p w14:paraId="708E1F22" w14:textId="11AF0102" w:rsidR="00262DD7" w:rsidRDefault="00262DD7" w:rsidP="00262DD7">
      <w:pPr>
        <w:pStyle w:val="ListParagraph"/>
        <w:numPr>
          <w:ilvl w:val="1"/>
          <w:numId w:val="5"/>
        </w:numPr>
      </w:pPr>
      <w:r>
        <w:t>IL-1 receptor antagonist</w:t>
      </w:r>
    </w:p>
    <w:p w14:paraId="00BDACB0" w14:textId="25395F14" w:rsidR="00E75F07" w:rsidRDefault="00262DD7" w:rsidP="00262DD7">
      <w:pPr>
        <w:pStyle w:val="ListParagraph"/>
        <w:numPr>
          <w:ilvl w:val="1"/>
          <w:numId w:val="5"/>
        </w:numPr>
      </w:pPr>
      <w:r>
        <w:t>IL-4</w:t>
      </w:r>
      <w:r w:rsidR="007773DB">
        <w:t>, IL-10</w:t>
      </w:r>
    </w:p>
    <w:p w14:paraId="01C65258" w14:textId="2A900471" w:rsidR="00262DD7" w:rsidRDefault="007773DB" w:rsidP="00262DD7">
      <w:pPr>
        <w:pStyle w:val="ListParagraph"/>
        <w:numPr>
          <w:ilvl w:val="1"/>
          <w:numId w:val="5"/>
        </w:numPr>
      </w:pPr>
      <w:r>
        <w:t>Transforming Growth Factor (TGF) beta</w:t>
      </w:r>
      <w:r w:rsidR="00262DD7">
        <w:t xml:space="preserve"> </w:t>
      </w:r>
    </w:p>
    <w:p w14:paraId="48898279" w14:textId="77777777" w:rsidR="00B911E1" w:rsidRDefault="00B911E1" w:rsidP="007773DB">
      <w:pPr>
        <w:pStyle w:val="IntenseQuote"/>
        <w:jc w:val="left"/>
        <w:sectPr w:rsidR="00B911E1" w:rsidSect="00B911E1">
          <w:type w:val="continuous"/>
          <w:pgSz w:w="12240" w:h="15840"/>
          <w:pgMar w:top="720" w:right="720" w:bottom="720" w:left="720" w:header="708" w:footer="708" w:gutter="0"/>
          <w:cols w:num="2" w:space="708"/>
          <w:docGrid w:linePitch="360"/>
        </w:sectPr>
      </w:pPr>
    </w:p>
    <w:p w14:paraId="12FA332E" w14:textId="4A08A407" w:rsidR="00262DD7" w:rsidRDefault="00262DD7" w:rsidP="007773DB">
      <w:pPr>
        <w:pStyle w:val="IntenseQuote"/>
        <w:jc w:val="left"/>
      </w:pPr>
      <w:r>
        <w:t>General anti-inflammatory drugs:</w:t>
      </w:r>
    </w:p>
    <w:p w14:paraId="09030837" w14:textId="77777777" w:rsidR="001B3DA4" w:rsidRDefault="001B3DA4" w:rsidP="00262DD7">
      <w:pPr>
        <w:pStyle w:val="ListParagraph"/>
        <w:numPr>
          <w:ilvl w:val="0"/>
          <w:numId w:val="5"/>
        </w:numPr>
        <w:sectPr w:rsidR="001B3DA4" w:rsidSect="004811B0">
          <w:type w:val="continuous"/>
          <w:pgSz w:w="12240" w:h="15840"/>
          <w:pgMar w:top="720" w:right="720" w:bottom="720" w:left="720" w:header="708" w:footer="708" w:gutter="0"/>
          <w:cols w:space="708"/>
          <w:docGrid w:linePitch="360"/>
        </w:sectPr>
      </w:pPr>
    </w:p>
    <w:p w14:paraId="6578291A" w14:textId="2B12BDAB" w:rsidR="00262DD7" w:rsidRDefault="00262DD7" w:rsidP="00262DD7">
      <w:pPr>
        <w:pStyle w:val="ListParagraph"/>
        <w:numPr>
          <w:ilvl w:val="0"/>
          <w:numId w:val="5"/>
        </w:numPr>
      </w:pPr>
      <w:r>
        <w:t>Steroids (Corticosteroids)</w:t>
      </w:r>
    </w:p>
    <w:p w14:paraId="52402EEB" w14:textId="76D28F2F" w:rsidR="00262DD7" w:rsidRDefault="00262DD7" w:rsidP="00262DD7">
      <w:pPr>
        <w:pStyle w:val="ListParagraph"/>
        <w:numPr>
          <w:ilvl w:val="1"/>
          <w:numId w:val="5"/>
        </w:numPr>
      </w:pPr>
      <w:r>
        <w:t xml:space="preserve">Cortisone </w:t>
      </w:r>
    </w:p>
    <w:p w14:paraId="06CC0519" w14:textId="1A06C6F2" w:rsidR="00262DD7" w:rsidRDefault="00262DD7" w:rsidP="00262DD7">
      <w:pPr>
        <w:pStyle w:val="ListParagraph"/>
        <w:numPr>
          <w:ilvl w:val="1"/>
          <w:numId w:val="5"/>
        </w:numPr>
      </w:pPr>
      <w:r>
        <w:t>Dexamethasone</w:t>
      </w:r>
    </w:p>
    <w:p w14:paraId="7F9B364A" w14:textId="035A9D9D" w:rsidR="00262DD7" w:rsidRDefault="00262DD7" w:rsidP="00262DD7">
      <w:pPr>
        <w:pStyle w:val="ListParagraph"/>
        <w:numPr>
          <w:ilvl w:val="1"/>
          <w:numId w:val="5"/>
        </w:numPr>
      </w:pPr>
      <w:r>
        <w:t>Triamcinolone (Nasacort)</w:t>
      </w:r>
    </w:p>
    <w:p w14:paraId="465D33A0" w14:textId="35E34205" w:rsidR="00E75F07" w:rsidRDefault="00E75F07" w:rsidP="00262DD7">
      <w:pPr>
        <w:pStyle w:val="ListParagraph"/>
        <w:numPr>
          <w:ilvl w:val="1"/>
          <w:numId w:val="5"/>
        </w:numPr>
      </w:pPr>
      <w:r>
        <w:t xml:space="preserve">Work on vascular and cellular phase </w:t>
      </w:r>
    </w:p>
    <w:p w14:paraId="6A687CCD" w14:textId="28681CA4" w:rsidR="001B3DA4" w:rsidRDefault="001B3DA4" w:rsidP="001B3DA4"/>
    <w:p w14:paraId="3D1F98D1" w14:textId="77777777" w:rsidR="001B3DA4" w:rsidRDefault="001B3DA4" w:rsidP="001B3DA4"/>
    <w:p w14:paraId="48AF6336" w14:textId="19AC1907" w:rsidR="00262DD7" w:rsidRDefault="00E75F07" w:rsidP="00262DD7">
      <w:pPr>
        <w:pStyle w:val="ListParagraph"/>
        <w:numPr>
          <w:ilvl w:val="0"/>
          <w:numId w:val="5"/>
        </w:numPr>
      </w:pPr>
      <w:r>
        <w:t>Non-steroidal</w:t>
      </w:r>
      <w:r w:rsidR="00262DD7">
        <w:t xml:space="preserve"> (NSAIDs)</w:t>
      </w:r>
    </w:p>
    <w:p w14:paraId="53BEB322" w14:textId="57DB1732" w:rsidR="00E75F07" w:rsidRDefault="00E75F07" w:rsidP="00E75F07">
      <w:pPr>
        <w:pStyle w:val="ListParagraph"/>
        <w:numPr>
          <w:ilvl w:val="1"/>
          <w:numId w:val="5"/>
        </w:numPr>
      </w:pPr>
      <w:r>
        <w:t>Acetyl salicylic acid, ASA (Aspirin) – reduces the amount of thromboxane and reduces heart attacks</w:t>
      </w:r>
    </w:p>
    <w:p w14:paraId="4005FB61" w14:textId="7F46A3B7" w:rsidR="00E75F07" w:rsidRDefault="00E75F07" w:rsidP="00E75F07">
      <w:pPr>
        <w:pStyle w:val="ListParagraph"/>
        <w:numPr>
          <w:ilvl w:val="1"/>
          <w:numId w:val="5"/>
        </w:numPr>
      </w:pPr>
      <w:r>
        <w:t>Ibuprofen (Advil)</w:t>
      </w:r>
    </w:p>
    <w:p w14:paraId="41B9634C" w14:textId="5432AC8D" w:rsidR="00E75F07" w:rsidRDefault="00E75F07" w:rsidP="00E75F07">
      <w:pPr>
        <w:pStyle w:val="ListParagraph"/>
        <w:numPr>
          <w:ilvl w:val="1"/>
          <w:numId w:val="5"/>
        </w:numPr>
      </w:pPr>
      <w:r>
        <w:t>Naproxen (Naprosyn)</w:t>
      </w:r>
    </w:p>
    <w:p w14:paraId="32B3A0DC" w14:textId="035E9162" w:rsidR="00E75F07" w:rsidRDefault="00E75F07" w:rsidP="00E75F07">
      <w:pPr>
        <w:pStyle w:val="ListParagraph"/>
        <w:numPr>
          <w:ilvl w:val="1"/>
          <w:numId w:val="5"/>
        </w:numPr>
      </w:pPr>
      <w:r>
        <w:t>Celebrex and many others</w:t>
      </w:r>
    </w:p>
    <w:p w14:paraId="5572F30E" w14:textId="77777777" w:rsidR="001B3DA4" w:rsidRDefault="001B3DA4" w:rsidP="00E75F07">
      <w:pPr>
        <w:sectPr w:rsidR="001B3DA4" w:rsidSect="001B3DA4">
          <w:type w:val="continuous"/>
          <w:pgSz w:w="12240" w:h="15840"/>
          <w:pgMar w:top="720" w:right="720" w:bottom="720" w:left="720" w:header="708" w:footer="708" w:gutter="0"/>
          <w:cols w:num="2" w:space="708"/>
          <w:docGrid w:linePitch="360"/>
        </w:sectPr>
      </w:pPr>
    </w:p>
    <w:p w14:paraId="3328C84A" w14:textId="545ED735" w:rsidR="00E75F07" w:rsidRDefault="001B3DA4" w:rsidP="00E75F07">
      <w:r>
        <w:rPr>
          <w:noProof/>
        </w:rPr>
        <w:drawing>
          <wp:anchor distT="0" distB="0" distL="114300" distR="114300" simplePos="0" relativeHeight="251683840" behindDoc="1" locked="0" layoutInCell="1" allowOverlap="1" wp14:anchorId="36D917A8" wp14:editId="07FBB2F6">
            <wp:simplePos x="0" y="0"/>
            <wp:positionH relativeFrom="column">
              <wp:posOffset>5060566</wp:posOffset>
            </wp:positionH>
            <wp:positionV relativeFrom="paragraph">
              <wp:posOffset>11608</wp:posOffset>
            </wp:positionV>
            <wp:extent cx="1701165" cy="1386840"/>
            <wp:effectExtent l="0" t="0" r="0" b="3810"/>
            <wp:wrapTight wrapText="bothSides">
              <wp:wrapPolygon edited="0">
                <wp:start x="0" y="0"/>
                <wp:lineTo x="0" y="21363"/>
                <wp:lineTo x="21286" y="21363"/>
                <wp:lineTo x="2128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701165" cy="1386840"/>
                    </a:xfrm>
                    <a:prstGeom prst="rect">
                      <a:avLst/>
                    </a:prstGeom>
                  </pic:spPr>
                </pic:pic>
              </a:graphicData>
            </a:graphic>
            <wp14:sizeRelH relativeFrom="margin">
              <wp14:pctWidth>0</wp14:pctWidth>
            </wp14:sizeRelH>
            <wp14:sizeRelV relativeFrom="margin">
              <wp14:pctHeight>0</wp14:pctHeight>
            </wp14:sizeRelV>
          </wp:anchor>
        </w:drawing>
      </w:r>
    </w:p>
    <w:p w14:paraId="4997CFC2" w14:textId="6A328581" w:rsidR="00E75F07" w:rsidRDefault="00E75F07" w:rsidP="00E75F07">
      <w:r>
        <w:t>When you damage a cell</w:t>
      </w:r>
      <w:r w:rsidR="00910A4C">
        <w:t>,</w:t>
      </w:r>
      <w:r>
        <w:t xml:space="preserve"> you damage the cell membrane and phospholipids, when you damage this it releases the enzyme phospholipase which released arachidonic acid, certain enzymes can breakdown arachidonic acid such as cyclooxygenase into prostaglandins. Also</w:t>
      </w:r>
      <w:r w:rsidR="009A63A5">
        <w:t>,</w:t>
      </w:r>
      <w:r>
        <w:t xml:space="preserve"> lipoxygenase breaks down arachidonic acid into leukotrienes </w:t>
      </w:r>
    </w:p>
    <w:p w14:paraId="630C16E4" w14:textId="2C4047BC" w:rsidR="00E75F07" w:rsidRDefault="00E75F07" w:rsidP="007773DB">
      <w:pPr>
        <w:pStyle w:val="IntenseQuote"/>
        <w:jc w:val="left"/>
      </w:pPr>
      <w:r>
        <w:t>NSAID</w:t>
      </w:r>
      <w:r w:rsidR="009A63A5">
        <w:t>S</w:t>
      </w:r>
      <w:r>
        <w:t xml:space="preserve">: </w:t>
      </w:r>
    </w:p>
    <w:p w14:paraId="34D9DE46" w14:textId="1AF0AE43" w:rsidR="009A63A5" w:rsidRDefault="009A63A5" w:rsidP="00E75F07">
      <w:pPr>
        <w:pStyle w:val="ListParagraph"/>
        <w:numPr>
          <w:ilvl w:val="0"/>
          <w:numId w:val="5"/>
        </w:numPr>
      </w:pPr>
      <w:r>
        <w:t xml:space="preserve">Today’s autoinflammatory target mostly COX 2 and COX3, </w:t>
      </w:r>
      <w:proofErr w:type="spellStart"/>
      <w:r>
        <w:t>Asprin</w:t>
      </w:r>
      <w:proofErr w:type="spellEnd"/>
      <w:r>
        <w:t xml:space="preserve"> targets all three. </w:t>
      </w:r>
    </w:p>
    <w:p w14:paraId="1440F813" w14:textId="7BB6F4CA" w:rsidR="00E75F07" w:rsidRDefault="00E75F07" w:rsidP="00E75F07">
      <w:pPr>
        <w:pStyle w:val="ListParagraph"/>
        <w:numPr>
          <w:ilvl w:val="0"/>
          <w:numId w:val="5"/>
        </w:numPr>
      </w:pPr>
      <w:r>
        <w:t xml:space="preserve">Constitutive (COX 1) </w:t>
      </w:r>
    </w:p>
    <w:p w14:paraId="435DBDC2" w14:textId="68D63C58" w:rsidR="00E75F07" w:rsidRDefault="00E75F07" w:rsidP="00E75F07">
      <w:pPr>
        <w:pStyle w:val="ListParagraph"/>
        <w:numPr>
          <w:ilvl w:val="1"/>
          <w:numId w:val="5"/>
        </w:numPr>
      </w:pPr>
      <w:r>
        <w:t xml:space="preserve">Important enzyme that is used by the body for normal function, to maintain the health of the kidney stomach and intestine. Is a constituted </w:t>
      </w:r>
    </w:p>
    <w:p w14:paraId="53903406" w14:textId="481D62D4" w:rsidR="00E75F07" w:rsidRDefault="00E75F07" w:rsidP="00E75F07">
      <w:pPr>
        <w:pStyle w:val="ListParagraph"/>
        <w:numPr>
          <w:ilvl w:val="0"/>
          <w:numId w:val="5"/>
        </w:numPr>
      </w:pPr>
      <w:r>
        <w:t>Inflammatory</w:t>
      </w:r>
      <w:r w:rsidR="009A63A5">
        <w:t xml:space="preserve"> (COX 2)</w:t>
      </w:r>
    </w:p>
    <w:p w14:paraId="2A6547FE" w14:textId="3C3BF7EC" w:rsidR="009A63A5" w:rsidRDefault="009A63A5" w:rsidP="009A63A5">
      <w:pPr>
        <w:pStyle w:val="ListParagraph"/>
        <w:numPr>
          <w:ilvl w:val="1"/>
          <w:numId w:val="5"/>
        </w:numPr>
      </w:pPr>
      <w:r>
        <w:t>Target of modern day NSAIDS</w:t>
      </w:r>
    </w:p>
    <w:p w14:paraId="63A2E84E" w14:textId="3679F5E2" w:rsidR="009A63A5" w:rsidRDefault="009A63A5" w:rsidP="009A63A5">
      <w:pPr>
        <w:pStyle w:val="ListParagraph"/>
        <w:numPr>
          <w:ilvl w:val="0"/>
          <w:numId w:val="5"/>
        </w:numPr>
      </w:pPr>
      <w:r>
        <w:t>Inflammatory (COX 3)</w:t>
      </w:r>
    </w:p>
    <w:p w14:paraId="408077FA" w14:textId="77777777" w:rsidR="001B3DA4" w:rsidRDefault="001B3DA4" w:rsidP="007773DB">
      <w:pPr>
        <w:pStyle w:val="IntenseQuote"/>
        <w:jc w:val="left"/>
        <w:sectPr w:rsidR="001B3DA4" w:rsidSect="004811B0">
          <w:type w:val="continuous"/>
          <w:pgSz w:w="12240" w:h="15840"/>
          <w:pgMar w:top="720" w:right="720" w:bottom="720" w:left="720" w:header="708" w:footer="708" w:gutter="0"/>
          <w:cols w:space="708"/>
          <w:docGrid w:linePitch="360"/>
        </w:sectPr>
      </w:pPr>
    </w:p>
    <w:p w14:paraId="4532BE28" w14:textId="6386ABFA" w:rsidR="009A63A5" w:rsidRDefault="009A63A5" w:rsidP="001B3DA4">
      <w:pPr>
        <w:pStyle w:val="IntenseQuote"/>
        <w:ind w:left="426"/>
        <w:jc w:val="left"/>
      </w:pPr>
      <w:r>
        <w:t>Analgesia (pain control)</w:t>
      </w:r>
    </w:p>
    <w:p w14:paraId="20E383CA" w14:textId="0B35BE53" w:rsidR="009A63A5" w:rsidRDefault="009A63A5" w:rsidP="009A63A5">
      <w:pPr>
        <w:pStyle w:val="ListParagraph"/>
        <w:numPr>
          <w:ilvl w:val="0"/>
          <w:numId w:val="5"/>
        </w:numPr>
      </w:pPr>
      <w:r>
        <w:t>Local analgesics – only work in a local area</w:t>
      </w:r>
      <w:r w:rsidR="00910A4C">
        <w:t>, injected into the nerve in the area needed</w:t>
      </w:r>
    </w:p>
    <w:p w14:paraId="64C28555" w14:textId="2E1E1C9B" w:rsidR="009A63A5" w:rsidRDefault="009A63A5" w:rsidP="009A63A5">
      <w:pPr>
        <w:pStyle w:val="ListParagraph"/>
        <w:numPr>
          <w:ilvl w:val="0"/>
          <w:numId w:val="5"/>
        </w:numPr>
      </w:pPr>
      <w:r>
        <w:t>Systemic analgesics – work throughout the whole body</w:t>
      </w:r>
    </w:p>
    <w:p w14:paraId="739A25A2" w14:textId="56636715" w:rsidR="009A63A5" w:rsidRDefault="009A63A5" w:rsidP="009A63A5">
      <w:pPr>
        <w:pStyle w:val="ListParagraph"/>
        <w:numPr>
          <w:ilvl w:val="1"/>
          <w:numId w:val="5"/>
        </w:numPr>
      </w:pPr>
      <w:r>
        <w:t>Narcotic</w:t>
      </w:r>
    </w:p>
    <w:p w14:paraId="0400F511" w14:textId="3BB91C09" w:rsidR="009A63A5" w:rsidRDefault="009A63A5" w:rsidP="009A63A5">
      <w:pPr>
        <w:pStyle w:val="ListParagraph"/>
        <w:numPr>
          <w:ilvl w:val="1"/>
          <w:numId w:val="5"/>
        </w:numPr>
      </w:pPr>
      <w:r>
        <w:t xml:space="preserve">Non-narcotic </w:t>
      </w:r>
    </w:p>
    <w:p w14:paraId="454990BB" w14:textId="67FEFF77" w:rsidR="009A63A5" w:rsidRDefault="009A63A5" w:rsidP="009A63A5">
      <w:pPr>
        <w:pStyle w:val="ListParagraph"/>
        <w:numPr>
          <w:ilvl w:val="2"/>
          <w:numId w:val="5"/>
        </w:numPr>
      </w:pPr>
      <w:r>
        <w:t>Acetaminophen</w:t>
      </w:r>
    </w:p>
    <w:p w14:paraId="2010AC14" w14:textId="3DD4B90E" w:rsidR="009A63A5" w:rsidRDefault="009A63A5" w:rsidP="009A63A5">
      <w:pPr>
        <w:pStyle w:val="ListParagraph"/>
        <w:numPr>
          <w:ilvl w:val="2"/>
          <w:numId w:val="5"/>
        </w:numPr>
      </w:pPr>
      <w:r>
        <w:t>NSAIDS</w:t>
      </w:r>
    </w:p>
    <w:p w14:paraId="6BBFCDD9" w14:textId="77777777" w:rsidR="00910A4C" w:rsidRDefault="00910A4C" w:rsidP="00910A4C">
      <w:pPr>
        <w:pStyle w:val="ListParagraph"/>
        <w:numPr>
          <w:ilvl w:val="0"/>
          <w:numId w:val="5"/>
        </w:numPr>
      </w:pPr>
      <w:r>
        <w:t>Pain is a signal that something is wrong, pain is good, having something painful is not good. Some pain can induce shock.</w:t>
      </w:r>
    </w:p>
    <w:p w14:paraId="3FEC6AEE" w14:textId="77777777" w:rsidR="00910A4C" w:rsidRDefault="00910A4C" w:rsidP="001B3DA4">
      <w:pPr>
        <w:pStyle w:val="IntenseQuote"/>
        <w:ind w:left="567"/>
        <w:jc w:val="left"/>
      </w:pPr>
      <w:r>
        <w:t>Pain – Local analgesics</w:t>
      </w:r>
    </w:p>
    <w:p w14:paraId="6F6A36E1" w14:textId="77777777" w:rsidR="00910A4C" w:rsidRDefault="00910A4C" w:rsidP="00910A4C">
      <w:pPr>
        <w:pStyle w:val="ListParagraph"/>
        <w:numPr>
          <w:ilvl w:val="0"/>
          <w:numId w:val="5"/>
        </w:numPr>
      </w:pPr>
      <w:r>
        <w:t>Short acting</w:t>
      </w:r>
    </w:p>
    <w:p w14:paraId="618B5ECD" w14:textId="14AD2201" w:rsidR="00910A4C" w:rsidRDefault="00910A4C" w:rsidP="00910A4C">
      <w:pPr>
        <w:pStyle w:val="ListParagraph"/>
        <w:numPr>
          <w:ilvl w:val="0"/>
          <w:numId w:val="5"/>
        </w:numPr>
      </w:pPr>
      <w:r>
        <w:t>Suitable for small area – tend to be quite toxic</w:t>
      </w:r>
      <w:r w:rsidR="00426318">
        <w:t xml:space="preserve"> so they are used in local tissue they don’t have a lot of systemic effects (</w:t>
      </w:r>
      <w:r>
        <w:t>unless epidural or major nerve block)</w:t>
      </w:r>
    </w:p>
    <w:p w14:paraId="38121364" w14:textId="049AC0DD" w:rsidR="00910A4C" w:rsidRDefault="00910A4C" w:rsidP="00910A4C">
      <w:pPr>
        <w:pStyle w:val="ListParagraph"/>
        <w:numPr>
          <w:ilvl w:val="0"/>
          <w:numId w:val="5"/>
        </w:numPr>
      </w:pPr>
      <w:r>
        <w:t>Cocaine, procaine, lidocaine (Xylocaine</w:t>
      </w:r>
      <w:r w:rsidR="00426318">
        <w:t xml:space="preserve">) is used mostly today </w:t>
      </w:r>
    </w:p>
    <w:p w14:paraId="64B12C0A" w14:textId="4AEB257A" w:rsidR="00910A4C" w:rsidRDefault="00910A4C" w:rsidP="00910A4C">
      <w:pPr>
        <w:pStyle w:val="ListParagraph"/>
        <w:numPr>
          <w:ilvl w:val="0"/>
          <w:numId w:val="5"/>
        </w:numPr>
      </w:pPr>
      <w:r>
        <w:t>Menthol</w:t>
      </w:r>
      <w:r w:rsidR="00426318">
        <w:t xml:space="preserve"> – throat candies </w:t>
      </w:r>
    </w:p>
    <w:p w14:paraId="5B91CFCE" w14:textId="77777777" w:rsidR="00426318" w:rsidRDefault="00910A4C" w:rsidP="00910A4C">
      <w:pPr>
        <w:pStyle w:val="ListParagraph"/>
        <w:numPr>
          <w:ilvl w:val="0"/>
          <w:numId w:val="5"/>
        </w:numPr>
      </w:pPr>
      <w:r>
        <w:t xml:space="preserve">Salicylic acid </w:t>
      </w:r>
      <w:r w:rsidR="00426318">
        <w:t xml:space="preserve">– also in </w:t>
      </w:r>
      <w:proofErr w:type="spellStart"/>
      <w:r w:rsidR="00426318">
        <w:t>Asprin</w:t>
      </w:r>
      <w:proofErr w:type="spellEnd"/>
    </w:p>
    <w:p w14:paraId="39BAE76E" w14:textId="77777777" w:rsidR="001B3DA4" w:rsidRDefault="001B3DA4" w:rsidP="007773DB">
      <w:pPr>
        <w:pStyle w:val="IntenseQuote"/>
        <w:jc w:val="left"/>
        <w:sectPr w:rsidR="001B3DA4" w:rsidSect="001B3DA4">
          <w:type w:val="continuous"/>
          <w:pgSz w:w="12240" w:h="15840"/>
          <w:pgMar w:top="720" w:right="720" w:bottom="720" w:left="720" w:header="708" w:footer="708" w:gutter="0"/>
          <w:cols w:num="2" w:space="708"/>
          <w:docGrid w:linePitch="360"/>
        </w:sectPr>
      </w:pPr>
    </w:p>
    <w:p w14:paraId="57A1D119" w14:textId="1B8789B7" w:rsidR="00426318" w:rsidRDefault="00426318" w:rsidP="007773DB">
      <w:pPr>
        <w:pStyle w:val="IntenseQuote"/>
        <w:jc w:val="left"/>
      </w:pPr>
      <w:r>
        <w:t xml:space="preserve">Pain – Systemic analgesics </w:t>
      </w:r>
    </w:p>
    <w:p w14:paraId="7779D8A0" w14:textId="77777777" w:rsidR="001B3DA4" w:rsidRDefault="001B3DA4" w:rsidP="00426318">
      <w:pPr>
        <w:pStyle w:val="ListParagraph"/>
        <w:numPr>
          <w:ilvl w:val="0"/>
          <w:numId w:val="5"/>
        </w:numPr>
        <w:sectPr w:rsidR="001B3DA4" w:rsidSect="004811B0">
          <w:type w:val="continuous"/>
          <w:pgSz w:w="12240" w:h="15840"/>
          <w:pgMar w:top="720" w:right="720" w:bottom="720" w:left="720" w:header="708" w:footer="708" w:gutter="0"/>
          <w:cols w:space="708"/>
          <w:docGrid w:linePitch="360"/>
        </w:sectPr>
      </w:pPr>
    </w:p>
    <w:p w14:paraId="71EE8B59" w14:textId="524D3868" w:rsidR="00426318" w:rsidRDefault="00426318" w:rsidP="00426318">
      <w:pPr>
        <w:pStyle w:val="ListParagraph"/>
        <w:numPr>
          <w:ilvl w:val="0"/>
          <w:numId w:val="5"/>
        </w:numPr>
      </w:pPr>
      <w:r>
        <w:t>Narcotics (opioids)</w:t>
      </w:r>
    </w:p>
    <w:p w14:paraId="44113224" w14:textId="77777777" w:rsidR="00426318" w:rsidRDefault="00426318" w:rsidP="00426318">
      <w:pPr>
        <w:pStyle w:val="ListParagraph"/>
        <w:numPr>
          <w:ilvl w:val="1"/>
          <w:numId w:val="5"/>
        </w:numPr>
      </w:pPr>
      <w:r>
        <w:t xml:space="preserve">Opium (use to be in </w:t>
      </w:r>
      <w:proofErr w:type="spellStart"/>
      <w:r>
        <w:t>coca-cola</w:t>
      </w:r>
      <w:proofErr w:type="spellEnd"/>
      <w:r>
        <w:t xml:space="preserve">), heroin, morphine, </w:t>
      </w:r>
      <w:proofErr w:type="spellStart"/>
      <w:r>
        <w:t>demoral</w:t>
      </w:r>
      <w:proofErr w:type="spellEnd"/>
      <w:r>
        <w:t xml:space="preserve">, fentanyl </w:t>
      </w:r>
    </w:p>
    <w:p w14:paraId="19F4D959" w14:textId="61D1EDA2" w:rsidR="00426318" w:rsidRDefault="00426318" w:rsidP="00426318">
      <w:pPr>
        <w:pStyle w:val="ListParagraph"/>
        <w:numPr>
          <w:ilvl w:val="1"/>
          <w:numId w:val="5"/>
        </w:numPr>
      </w:pPr>
      <w:r>
        <w:t>Tramadol</w:t>
      </w:r>
    </w:p>
    <w:p w14:paraId="4D963D5D" w14:textId="5F6A1ACB" w:rsidR="00426318" w:rsidRDefault="00426318" w:rsidP="00426318">
      <w:pPr>
        <w:pStyle w:val="ListParagraph"/>
        <w:numPr>
          <w:ilvl w:val="1"/>
          <w:numId w:val="5"/>
        </w:numPr>
      </w:pPr>
      <w:r>
        <w:t>Addictive</w:t>
      </w:r>
    </w:p>
    <w:p w14:paraId="0CF2B7A6" w14:textId="5BB50F27" w:rsidR="00426318" w:rsidRDefault="00426318" w:rsidP="00426318">
      <w:pPr>
        <w:pStyle w:val="ListParagraph"/>
        <w:numPr>
          <w:ilvl w:val="0"/>
          <w:numId w:val="5"/>
        </w:numPr>
      </w:pPr>
      <w:r>
        <w:t xml:space="preserve">Non-narcotics </w:t>
      </w:r>
    </w:p>
    <w:p w14:paraId="65F0E98E" w14:textId="2809EC7C" w:rsidR="00426318" w:rsidRDefault="00426318" w:rsidP="00426318">
      <w:pPr>
        <w:pStyle w:val="ListParagraph"/>
        <w:numPr>
          <w:ilvl w:val="1"/>
          <w:numId w:val="5"/>
        </w:numPr>
      </w:pPr>
      <w:r>
        <w:t xml:space="preserve">Acetaminophen (Tylenol, paracetamol) – works on nerves primarily, in a higher dose </w:t>
      </w:r>
      <w:r>
        <w:t xml:space="preserve">range can have COX2 and therefore could work like an NSAIDs, can be combined with some narcotics, can combined with non-steroidal drugs </w:t>
      </w:r>
    </w:p>
    <w:p w14:paraId="24CC34E4" w14:textId="1FC20B45" w:rsidR="00D65C6B" w:rsidRDefault="00426318" w:rsidP="00426318">
      <w:pPr>
        <w:pStyle w:val="ListParagraph"/>
        <w:numPr>
          <w:ilvl w:val="1"/>
          <w:numId w:val="5"/>
        </w:numPr>
      </w:pPr>
      <w:r>
        <w:t xml:space="preserve">Non-steroidal anti-inflammatory drugs (NSAIDs) - works on cytokines </w:t>
      </w:r>
    </w:p>
    <w:p w14:paraId="5FE390F8" w14:textId="77777777" w:rsidR="001B3DA4" w:rsidRDefault="001B3DA4" w:rsidP="007773DB">
      <w:pPr>
        <w:pStyle w:val="IntenseQuote"/>
        <w:jc w:val="left"/>
        <w:sectPr w:rsidR="001B3DA4" w:rsidSect="001B3DA4">
          <w:type w:val="continuous"/>
          <w:pgSz w:w="12240" w:h="15840"/>
          <w:pgMar w:top="720" w:right="720" w:bottom="720" w:left="720" w:header="708" w:footer="708" w:gutter="0"/>
          <w:cols w:num="2" w:space="708"/>
          <w:docGrid w:linePitch="360"/>
        </w:sectPr>
      </w:pPr>
    </w:p>
    <w:p w14:paraId="4085B969" w14:textId="18787314" w:rsidR="00426318" w:rsidRDefault="00426318" w:rsidP="007773DB">
      <w:pPr>
        <w:pStyle w:val="IntenseQuote"/>
        <w:jc w:val="left"/>
      </w:pPr>
      <w:r>
        <w:lastRenderedPageBreak/>
        <w:t>Site o</w:t>
      </w:r>
      <w:r w:rsidR="007773DB">
        <w:t>f</w:t>
      </w:r>
      <w:r>
        <w:t xml:space="preserve"> inflammation: </w:t>
      </w:r>
    </w:p>
    <w:p w14:paraId="11B56A02" w14:textId="4676F10A" w:rsidR="00426318" w:rsidRDefault="00426318" w:rsidP="00426318">
      <w:pPr>
        <w:pStyle w:val="ListParagraph"/>
        <w:numPr>
          <w:ilvl w:val="0"/>
          <w:numId w:val="5"/>
        </w:numPr>
      </w:pPr>
      <w:r>
        <w:t>Local reaction</w:t>
      </w:r>
    </w:p>
    <w:p w14:paraId="5C09F89A" w14:textId="7E053A69" w:rsidR="00426318" w:rsidRDefault="00426318" w:rsidP="00426318">
      <w:pPr>
        <w:pStyle w:val="ListParagraph"/>
        <w:numPr>
          <w:ilvl w:val="1"/>
          <w:numId w:val="5"/>
        </w:numPr>
      </w:pPr>
      <w:r>
        <w:t>Preferred handling of injury</w:t>
      </w:r>
    </w:p>
    <w:p w14:paraId="299ED205" w14:textId="73EC7124" w:rsidR="00426318" w:rsidRDefault="00426318" w:rsidP="00426318">
      <w:pPr>
        <w:pStyle w:val="ListParagraph"/>
        <w:numPr>
          <w:ilvl w:val="0"/>
          <w:numId w:val="5"/>
        </w:numPr>
      </w:pPr>
      <w:r>
        <w:t>Systemic reaction</w:t>
      </w:r>
    </w:p>
    <w:p w14:paraId="50BD611F" w14:textId="33EE695F" w:rsidR="00426318" w:rsidRDefault="00426318" w:rsidP="00426318">
      <w:pPr>
        <w:pStyle w:val="ListParagraph"/>
        <w:numPr>
          <w:ilvl w:val="1"/>
          <w:numId w:val="5"/>
        </w:numPr>
      </w:pPr>
      <w:r>
        <w:t>Spill over of inflammatory cytokines to blood</w:t>
      </w:r>
    </w:p>
    <w:p w14:paraId="5C4D2F10" w14:textId="75EA7E0E" w:rsidR="00426318" w:rsidRDefault="00426318" w:rsidP="00426318">
      <w:pPr>
        <w:pStyle w:val="ListParagraph"/>
        <w:numPr>
          <w:ilvl w:val="1"/>
          <w:numId w:val="5"/>
        </w:numPr>
      </w:pPr>
      <w:r>
        <w:t>Reaction within blood</w:t>
      </w:r>
    </w:p>
    <w:p w14:paraId="5FBB21ED" w14:textId="4FC02BE2" w:rsidR="00215215" w:rsidRDefault="00426318" w:rsidP="00215215">
      <w:pPr>
        <w:pStyle w:val="ListParagraph"/>
        <w:numPr>
          <w:ilvl w:val="1"/>
          <w:numId w:val="5"/>
        </w:numPr>
      </w:pPr>
      <w:r>
        <w:t xml:space="preserve">Systemic inflammatory response syndrome (SIRS) when severe </w:t>
      </w:r>
      <w:r w:rsidR="00215215">
        <w:t>change for a lot of cytokines heading in the blood or reactions within the blood</w:t>
      </w:r>
    </w:p>
    <w:p w14:paraId="3FCFFACF" w14:textId="2911620E" w:rsidR="00215215" w:rsidRDefault="00215215" w:rsidP="007773DB">
      <w:pPr>
        <w:pStyle w:val="IntenseQuote"/>
        <w:jc w:val="left"/>
      </w:pPr>
      <w:r>
        <w:t>Systemic effects – Acute Phase Response</w:t>
      </w:r>
    </w:p>
    <w:p w14:paraId="1AEB8E93" w14:textId="72665BF5" w:rsidR="00215215" w:rsidRDefault="00215215" w:rsidP="00215215">
      <w:pPr>
        <w:pStyle w:val="ListParagraph"/>
        <w:numPr>
          <w:ilvl w:val="0"/>
          <w:numId w:val="5"/>
        </w:numPr>
      </w:pPr>
      <w:r>
        <w:t xml:space="preserve">Fever (pyrexia) </w:t>
      </w:r>
    </w:p>
    <w:p w14:paraId="0368793A" w14:textId="5EC92200" w:rsidR="00215215" w:rsidRDefault="00215215" w:rsidP="00215215">
      <w:pPr>
        <w:pStyle w:val="ListParagraph"/>
        <w:numPr>
          <w:ilvl w:val="0"/>
          <w:numId w:val="5"/>
        </w:numPr>
      </w:pPr>
      <w:r>
        <w:t>Shivering, chills, somnolence (sleepy), anorexia (lack of desire to eat), malaise, arthralgia (sore joints), myalgia (sore muscles)</w:t>
      </w:r>
    </w:p>
    <w:p w14:paraId="24CF6D97" w14:textId="56D42D04" w:rsidR="00215215" w:rsidRDefault="00215215" w:rsidP="00215215">
      <w:pPr>
        <w:pStyle w:val="ListParagraph"/>
        <w:numPr>
          <w:ilvl w:val="0"/>
          <w:numId w:val="5"/>
        </w:numPr>
      </w:pPr>
      <w:r>
        <w:t>Leucocytosis (increase in the number of leucites in the blood)</w:t>
      </w:r>
    </w:p>
    <w:p w14:paraId="457E772F" w14:textId="416533CE" w:rsidR="00215215" w:rsidRDefault="00215215" w:rsidP="00215215">
      <w:pPr>
        <w:pStyle w:val="ListParagraph"/>
        <w:numPr>
          <w:ilvl w:val="0"/>
          <w:numId w:val="5"/>
        </w:numPr>
      </w:pPr>
      <w:r>
        <w:t xml:space="preserve">Acute phase protein release – fibrinogen </w:t>
      </w:r>
    </w:p>
    <w:p w14:paraId="789A046C" w14:textId="640D3A91" w:rsidR="00215215" w:rsidRDefault="00215215" w:rsidP="00215215">
      <w:r>
        <w:t xml:space="preserve">(arthron – joint, </w:t>
      </w:r>
      <w:proofErr w:type="spellStart"/>
      <w:r>
        <w:t>myon</w:t>
      </w:r>
      <w:proofErr w:type="spellEnd"/>
      <w:r>
        <w:t xml:space="preserve"> – muscle, </w:t>
      </w:r>
      <w:proofErr w:type="spellStart"/>
      <w:r>
        <w:t>algia</w:t>
      </w:r>
      <w:proofErr w:type="spellEnd"/>
      <w:r>
        <w:t xml:space="preserve"> – pain, </w:t>
      </w:r>
      <w:proofErr w:type="spellStart"/>
      <w:r>
        <w:t>pyr</w:t>
      </w:r>
      <w:proofErr w:type="spellEnd"/>
      <w:r>
        <w:t xml:space="preserve"> – fire, </w:t>
      </w:r>
      <w:r w:rsidR="007773DB">
        <w:t xml:space="preserve">an- not, </w:t>
      </w:r>
      <w:proofErr w:type="spellStart"/>
      <w:r w:rsidR="007773DB">
        <w:t>leuco</w:t>
      </w:r>
      <w:proofErr w:type="spellEnd"/>
      <w:r w:rsidR="007773DB">
        <w:t xml:space="preserve"> – white, </w:t>
      </w:r>
      <w:proofErr w:type="spellStart"/>
      <w:r w:rsidR="007773DB">
        <w:t>cytos</w:t>
      </w:r>
      <w:proofErr w:type="spellEnd"/>
      <w:r w:rsidR="007773DB">
        <w:t xml:space="preserve"> – cell)</w:t>
      </w:r>
    </w:p>
    <w:p w14:paraId="4E320CE8" w14:textId="77777777" w:rsidR="00F8467B" w:rsidRDefault="00F8467B" w:rsidP="007773DB">
      <w:pPr>
        <w:pStyle w:val="IntenseQuote"/>
        <w:jc w:val="left"/>
        <w:sectPr w:rsidR="00F8467B" w:rsidSect="004811B0">
          <w:type w:val="continuous"/>
          <w:pgSz w:w="12240" w:h="15840"/>
          <w:pgMar w:top="720" w:right="720" w:bottom="720" w:left="720" w:header="708" w:footer="708" w:gutter="0"/>
          <w:cols w:space="708"/>
          <w:docGrid w:linePitch="360"/>
        </w:sectPr>
      </w:pPr>
    </w:p>
    <w:p w14:paraId="2B67B34D" w14:textId="6C387D76" w:rsidR="00215215" w:rsidRDefault="00215215" w:rsidP="007773DB">
      <w:pPr>
        <w:pStyle w:val="IntenseQuote"/>
        <w:jc w:val="left"/>
      </w:pPr>
      <w:r>
        <w:t xml:space="preserve">Systemic effects: </w:t>
      </w:r>
    </w:p>
    <w:p w14:paraId="1B0F4152" w14:textId="4737572A" w:rsidR="00215215" w:rsidRDefault="00215215" w:rsidP="00215215">
      <w:pPr>
        <w:pStyle w:val="ListParagraph"/>
        <w:numPr>
          <w:ilvl w:val="0"/>
          <w:numId w:val="5"/>
        </w:numPr>
      </w:pPr>
      <w:r>
        <w:t>Degeneration, cell death +- inflammation</w:t>
      </w:r>
    </w:p>
    <w:p w14:paraId="3117BB27" w14:textId="429B8CDF" w:rsidR="00215215" w:rsidRDefault="00215215" w:rsidP="00215215">
      <w:pPr>
        <w:pStyle w:val="ListParagraph"/>
        <w:numPr>
          <w:ilvl w:val="0"/>
          <w:numId w:val="5"/>
        </w:numPr>
      </w:pPr>
      <w:r>
        <w:t>Cytokine release</w:t>
      </w:r>
    </w:p>
    <w:p w14:paraId="64782D36" w14:textId="2E690C62" w:rsidR="00215215" w:rsidRDefault="00215215" w:rsidP="00215215">
      <w:pPr>
        <w:pStyle w:val="ListParagraph"/>
        <w:numPr>
          <w:ilvl w:val="0"/>
          <w:numId w:val="5"/>
        </w:numPr>
      </w:pPr>
      <w:r>
        <w:t>Systemic circulation</w:t>
      </w:r>
    </w:p>
    <w:p w14:paraId="0F0CE0CC" w14:textId="303A9DF9" w:rsidR="00215215" w:rsidRDefault="00215215" w:rsidP="00215215">
      <w:pPr>
        <w:pStyle w:val="ListParagraph"/>
        <w:numPr>
          <w:ilvl w:val="0"/>
          <w:numId w:val="5"/>
        </w:numPr>
      </w:pPr>
      <w:r>
        <w:t xml:space="preserve">Target tissue </w:t>
      </w:r>
    </w:p>
    <w:p w14:paraId="53CB1B8B" w14:textId="67E0A906" w:rsidR="00215215" w:rsidRDefault="00215215" w:rsidP="00215215">
      <w:pPr>
        <w:pStyle w:val="ListParagraph"/>
        <w:numPr>
          <w:ilvl w:val="1"/>
          <w:numId w:val="5"/>
        </w:numPr>
      </w:pPr>
      <w:r>
        <w:t>Brain – thermoregulatory center</w:t>
      </w:r>
    </w:p>
    <w:p w14:paraId="30C14C22" w14:textId="7BBF6691" w:rsidR="00215215" w:rsidRDefault="00215215" w:rsidP="00215215">
      <w:pPr>
        <w:pStyle w:val="ListParagraph"/>
        <w:numPr>
          <w:ilvl w:val="1"/>
          <w:numId w:val="5"/>
        </w:numPr>
      </w:pPr>
      <w:r>
        <w:t>Liver – acute phase protein release is produced</w:t>
      </w:r>
    </w:p>
    <w:p w14:paraId="52A1FA18" w14:textId="77C67C60" w:rsidR="00215215" w:rsidRDefault="00215215" w:rsidP="00215215">
      <w:pPr>
        <w:pStyle w:val="ListParagraph"/>
        <w:numPr>
          <w:ilvl w:val="1"/>
          <w:numId w:val="5"/>
        </w:numPr>
      </w:pPr>
      <w:r>
        <w:t xml:space="preserve">Joints – chondrocytes </w:t>
      </w:r>
    </w:p>
    <w:p w14:paraId="3629A3FE" w14:textId="760D7720" w:rsidR="00215215" w:rsidRDefault="00215215" w:rsidP="00215215">
      <w:pPr>
        <w:pStyle w:val="ListParagraph"/>
        <w:numPr>
          <w:ilvl w:val="1"/>
          <w:numId w:val="5"/>
        </w:numPr>
      </w:pPr>
      <w:r>
        <w:t xml:space="preserve">Muscle – myocytes </w:t>
      </w:r>
    </w:p>
    <w:p w14:paraId="313B7929" w14:textId="77777777" w:rsidR="00555110" w:rsidRDefault="00555110" w:rsidP="00495FD7">
      <w:pPr>
        <w:rPr>
          <w:b/>
        </w:rPr>
      </w:pPr>
    </w:p>
    <w:p w14:paraId="3446453D" w14:textId="7189096C" w:rsidR="00495FD7" w:rsidRPr="00555110" w:rsidRDefault="00495FD7" w:rsidP="00495FD7">
      <w:pPr>
        <w:rPr>
          <w:b/>
        </w:rPr>
      </w:pPr>
      <w:r w:rsidRPr="00555110">
        <w:rPr>
          <w:b/>
        </w:rPr>
        <w:t>Midterm 1 exam:</w:t>
      </w:r>
    </w:p>
    <w:p w14:paraId="13653961" w14:textId="0A812FD6" w:rsidR="00495FD7" w:rsidRPr="00555110" w:rsidRDefault="00495FD7" w:rsidP="00495FD7">
      <w:pPr>
        <w:pStyle w:val="ListParagraph"/>
        <w:numPr>
          <w:ilvl w:val="0"/>
          <w:numId w:val="5"/>
        </w:numPr>
        <w:rPr>
          <w:b/>
        </w:rPr>
      </w:pPr>
      <w:r w:rsidRPr="00555110">
        <w:rPr>
          <w:b/>
        </w:rPr>
        <w:t>20 marks, 12 MC – selected from all parts</w:t>
      </w:r>
    </w:p>
    <w:p w14:paraId="39E1572C" w14:textId="2F88464D" w:rsidR="00495FD7" w:rsidRPr="00555110" w:rsidRDefault="00495FD7" w:rsidP="00495FD7">
      <w:pPr>
        <w:pStyle w:val="ListParagraph"/>
        <w:numPr>
          <w:ilvl w:val="0"/>
          <w:numId w:val="5"/>
        </w:numPr>
        <w:rPr>
          <w:b/>
        </w:rPr>
      </w:pPr>
      <w:r w:rsidRPr="00555110">
        <w:rPr>
          <w:b/>
        </w:rPr>
        <w:t>8-mark question will be short answer (about a story so one huge question)</w:t>
      </w:r>
    </w:p>
    <w:p w14:paraId="38BABA80" w14:textId="4DD3A41B" w:rsidR="00495FD7" w:rsidRPr="00555110" w:rsidRDefault="00495FD7" w:rsidP="00495FD7">
      <w:pPr>
        <w:pStyle w:val="ListParagraph"/>
        <w:numPr>
          <w:ilvl w:val="0"/>
          <w:numId w:val="5"/>
        </w:numPr>
        <w:rPr>
          <w:b/>
        </w:rPr>
      </w:pPr>
      <w:r w:rsidRPr="00555110">
        <w:rPr>
          <w:b/>
        </w:rPr>
        <w:t xml:space="preserve">40 minutes </w:t>
      </w:r>
    </w:p>
    <w:p w14:paraId="4DBDC4C7" w14:textId="77777777" w:rsidR="00495FD7" w:rsidRPr="00555110" w:rsidRDefault="00495FD7" w:rsidP="00495FD7">
      <w:pPr>
        <w:pStyle w:val="ListParagraph"/>
        <w:numPr>
          <w:ilvl w:val="0"/>
          <w:numId w:val="5"/>
        </w:numPr>
        <w:rPr>
          <w:b/>
        </w:rPr>
      </w:pPr>
      <w:r w:rsidRPr="00555110">
        <w:rPr>
          <w:b/>
        </w:rPr>
        <w:t>Including Monday lecture</w:t>
      </w:r>
    </w:p>
    <w:p w14:paraId="5766DB0A" w14:textId="77777777" w:rsidR="00F8467B" w:rsidRDefault="00F8467B" w:rsidP="00495FD7">
      <w:pPr>
        <w:sectPr w:rsidR="00F8467B" w:rsidSect="00F8467B">
          <w:type w:val="continuous"/>
          <w:pgSz w:w="12240" w:h="15840"/>
          <w:pgMar w:top="720" w:right="720" w:bottom="720" w:left="720" w:header="708" w:footer="708" w:gutter="0"/>
          <w:cols w:num="2" w:space="708"/>
          <w:docGrid w:linePitch="360"/>
        </w:sectPr>
      </w:pPr>
    </w:p>
    <w:p w14:paraId="7E300339" w14:textId="6A857BBE" w:rsidR="00495FD7" w:rsidRDefault="00495FD7" w:rsidP="00495FD7"/>
    <w:p w14:paraId="1F786B09" w14:textId="7889B6B9" w:rsidR="00F8467B" w:rsidRDefault="00F8467B" w:rsidP="00555110">
      <w:pPr>
        <w:pStyle w:val="IntenseQuote"/>
        <w:jc w:val="left"/>
        <w:sectPr w:rsidR="00F8467B" w:rsidSect="004811B0">
          <w:type w:val="continuous"/>
          <w:pgSz w:w="12240" w:h="15840"/>
          <w:pgMar w:top="720" w:right="720" w:bottom="720" w:left="720" w:header="708" w:footer="708" w:gutter="0"/>
          <w:cols w:space="708"/>
          <w:docGrid w:linePitch="360"/>
        </w:sectPr>
      </w:pPr>
    </w:p>
    <w:p w14:paraId="55B375F7" w14:textId="6A5379E6" w:rsidR="00495FD7" w:rsidRDefault="00495FD7" w:rsidP="00F8467B">
      <w:pPr>
        <w:pStyle w:val="IntenseQuote"/>
        <w:ind w:hanging="227"/>
        <w:jc w:val="left"/>
      </w:pPr>
      <w:r>
        <w:t>Chronic’ Inflammation</w:t>
      </w:r>
    </w:p>
    <w:p w14:paraId="30629873" w14:textId="77777777" w:rsidR="00495FD7" w:rsidRDefault="00495FD7" w:rsidP="00495FD7">
      <w:pPr>
        <w:pStyle w:val="ListParagraph"/>
        <w:numPr>
          <w:ilvl w:val="0"/>
          <w:numId w:val="5"/>
        </w:numPr>
      </w:pPr>
      <w:r>
        <w:t>After initial phase of inflammation</w:t>
      </w:r>
    </w:p>
    <w:p w14:paraId="1759F731" w14:textId="77777777" w:rsidR="00495FD7" w:rsidRDefault="00495FD7" w:rsidP="00495FD7">
      <w:pPr>
        <w:pStyle w:val="ListParagraph"/>
        <w:numPr>
          <w:ilvl w:val="0"/>
          <w:numId w:val="5"/>
        </w:numPr>
      </w:pPr>
      <w:r>
        <w:t>Repeated bouts of inflammation</w:t>
      </w:r>
    </w:p>
    <w:p w14:paraId="30C9E413" w14:textId="77777777" w:rsidR="00495FD7" w:rsidRDefault="00495FD7" w:rsidP="00495FD7">
      <w:pPr>
        <w:pStyle w:val="ListParagraph"/>
        <w:numPr>
          <w:ilvl w:val="0"/>
          <w:numId w:val="5"/>
        </w:numPr>
      </w:pPr>
      <w:r>
        <w:t>Insidious smouldering reaction</w:t>
      </w:r>
    </w:p>
    <w:p w14:paraId="6A7BC8AB" w14:textId="77777777" w:rsidR="00E17C80" w:rsidRDefault="00495FD7" w:rsidP="00495FD7">
      <w:pPr>
        <w:pStyle w:val="ListParagraph"/>
        <w:numPr>
          <w:ilvl w:val="0"/>
          <w:numId w:val="5"/>
        </w:numPr>
      </w:pPr>
      <w:r>
        <w:t>Proliferation of mature tissue – fibrous tissue</w:t>
      </w:r>
    </w:p>
    <w:p w14:paraId="2832CB03" w14:textId="77777777" w:rsidR="00E17C80" w:rsidRDefault="00E17C80" w:rsidP="00495FD7">
      <w:pPr>
        <w:pStyle w:val="ListParagraph"/>
        <w:numPr>
          <w:ilvl w:val="0"/>
          <w:numId w:val="5"/>
        </w:numPr>
      </w:pPr>
      <w:r>
        <w:t>Chronic means something that lasts at least 3 months</w:t>
      </w:r>
    </w:p>
    <w:p w14:paraId="17E91847" w14:textId="77777777" w:rsidR="00E17C80" w:rsidRDefault="00E17C80" w:rsidP="00F8467B">
      <w:pPr>
        <w:pStyle w:val="IntenseQuote"/>
        <w:ind w:hanging="369"/>
        <w:jc w:val="left"/>
      </w:pPr>
      <w:r>
        <w:t>Types of inflammation</w:t>
      </w:r>
    </w:p>
    <w:p w14:paraId="683F6312" w14:textId="77777777" w:rsidR="00E17C80" w:rsidRDefault="00E17C80" w:rsidP="00E17C80">
      <w:pPr>
        <w:pStyle w:val="ListParagraph"/>
        <w:numPr>
          <w:ilvl w:val="0"/>
          <w:numId w:val="5"/>
        </w:numPr>
      </w:pPr>
      <w:r>
        <w:t xml:space="preserve">Helps determine the cause and outcome </w:t>
      </w:r>
    </w:p>
    <w:p w14:paraId="52D704BC" w14:textId="53B7ACFE" w:rsidR="00E17C80" w:rsidRDefault="00E17C80" w:rsidP="00E17C80">
      <w:pPr>
        <w:pStyle w:val="ListParagraph"/>
        <w:numPr>
          <w:ilvl w:val="0"/>
          <w:numId w:val="5"/>
        </w:numPr>
      </w:pPr>
      <w:r>
        <w:t>Neutrophilic</w:t>
      </w:r>
    </w:p>
    <w:p w14:paraId="092BC40F" w14:textId="7B0E039B" w:rsidR="00E17C80" w:rsidRDefault="00E17C80" w:rsidP="00E17C80">
      <w:pPr>
        <w:pStyle w:val="ListParagraph"/>
        <w:numPr>
          <w:ilvl w:val="0"/>
          <w:numId w:val="5"/>
        </w:numPr>
      </w:pPr>
      <w:r>
        <w:t xml:space="preserve">Eosinophilic – eosin is a stain, stains red, where there is an allergic reaction or parasites </w:t>
      </w:r>
    </w:p>
    <w:p w14:paraId="2564EB8E" w14:textId="159B7EAC" w:rsidR="00E17C80" w:rsidRDefault="00E17C80" w:rsidP="00E17C80">
      <w:pPr>
        <w:pStyle w:val="ListParagraph"/>
        <w:numPr>
          <w:ilvl w:val="0"/>
          <w:numId w:val="5"/>
        </w:numPr>
      </w:pPr>
      <w:r>
        <w:t>Lymphocytic plasmocytic</w:t>
      </w:r>
    </w:p>
    <w:p w14:paraId="4B4B821D" w14:textId="495CDEC1" w:rsidR="00495FD7" w:rsidRDefault="00E17C80" w:rsidP="00E17C80">
      <w:pPr>
        <w:pStyle w:val="ListParagraph"/>
        <w:numPr>
          <w:ilvl w:val="0"/>
          <w:numId w:val="5"/>
        </w:numPr>
      </w:pPr>
      <w:r>
        <w:t>Histiocytic and granulomatous</w:t>
      </w:r>
    </w:p>
    <w:p w14:paraId="274AC780" w14:textId="2E52648B" w:rsidR="00E17C80" w:rsidRDefault="00E17C80" w:rsidP="00F8467B">
      <w:pPr>
        <w:pStyle w:val="IntenseQuote"/>
        <w:ind w:hanging="1220"/>
        <w:jc w:val="left"/>
      </w:pPr>
      <w:r>
        <w:t>Granulomatous inflammation</w:t>
      </w:r>
    </w:p>
    <w:p w14:paraId="29E7EDA8" w14:textId="032EF35A" w:rsidR="00E17C80" w:rsidRDefault="00E17C80" w:rsidP="00E17C80">
      <w:pPr>
        <w:pStyle w:val="ListParagraph"/>
        <w:numPr>
          <w:ilvl w:val="0"/>
          <w:numId w:val="5"/>
        </w:numPr>
      </w:pPr>
      <w:r>
        <w:t xml:space="preserve">Bacteria </w:t>
      </w:r>
    </w:p>
    <w:p w14:paraId="3B3A6BDC" w14:textId="34EEB45D" w:rsidR="00E17C80" w:rsidRDefault="00E17C80" w:rsidP="00E17C80">
      <w:pPr>
        <w:pStyle w:val="ListParagraph"/>
        <w:numPr>
          <w:ilvl w:val="1"/>
          <w:numId w:val="5"/>
        </w:numPr>
      </w:pPr>
      <w:r>
        <w:t>Tuberculosis (mycobacterium tuberculosis)</w:t>
      </w:r>
    </w:p>
    <w:p w14:paraId="3CF3A837" w14:textId="4C9190BA" w:rsidR="00E17C80" w:rsidRDefault="00E17C80" w:rsidP="00E17C80">
      <w:pPr>
        <w:pStyle w:val="ListParagraph"/>
        <w:numPr>
          <w:ilvl w:val="1"/>
          <w:numId w:val="5"/>
        </w:numPr>
      </w:pPr>
      <w:r>
        <w:t xml:space="preserve">Leprosy (M. </w:t>
      </w:r>
      <w:proofErr w:type="spellStart"/>
      <w:r>
        <w:t>leprae</w:t>
      </w:r>
      <w:proofErr w:type="spellEnd"/>
      <w:r>
        <w:t>)</w:t>
      </w:r>
    </w:p>
    <w:p w14:paraId="076A18A0" w14:textId="3A9A8AFA" w:rsidR="00E17C80" w:rsidRDefault="00E17C80" w:rsidP="00E17C80">
      <w:pPr>
        <w:pStyle w:val="ListParagraph"/>
        <w:numPr>
          <w:ilvl w:val="1"/>
          <w:numId w:val="5"/>
        </w:numPr>
      </w:pPr>
      <w:r>
        <w:t>Syphilis (Treponema pallidum)</w:t>
      </w:r>
    </w:p>
    <w:p w14:paraId="55D25C08" w14:textId="1C4EADE7" w:rsidR="00E17C80" w:rsidRDefault="00E17C80" w:rsidP="00E17C80">
      <w:pPr>
        <w:pStyle w:val="ListParagraph"/>
        <w:numPr>
          <w:ilvl w:val="0"/>
          <w:numId w:val="5"/>
        </w:numPr>
      </w:pPr>
      <w:r>
        <w:t xml:space="preserve">Fungi </w:t>
      </w:r>
    </w:p>
    <w:p w14:paraId="11722CB9" w14:textId="7349E91C" w:rsidR="00E17C80" w:rsidRDefault="00E17C80" w:rsidP="00E17C80">
      <w:pPr>
        <w:pStyle w:val="ListParagraph"/>
        <w:numPr>
          <w:ilvl w:val="0"/>
          <w:numId w:val="5"/>
        </w:numPr>
      </w:pPr>
      <w:r>
        <w:t>Inorganic substances/foreign material</w:t>
      </w:r>
    </w:p>
    <w:p w14:paraId="3EA55C15" w14:textId="77777777" w:rsidR="00555110" w:rsidRDefault="00E17C80" w:rsidP="00E17C80">
      <w:pPr>
        <w:pStyle w:val="ListParagraph"/>
        <w:numPr>
          <w:ilvl w:val="1"/>
          <w:numId w:val="5"/>
        </w:numPr>
      </w:pPr>
      <w:r>
        <w:t>Asbestos, silica</w:t>
      </w:r>
    </w:p>
    <w:p w14:paraId="786A3D09" w14:textId="73DB1829" w:rsidR="00555110" w:rsidRDefault="00555110" w:rsidP="00555110"/>
    <w:p w14:paraId="1EB470DE" w14:textId="16362273" w:rsidR="00555110" w:rsidRDefault="00555110" w:rsidP="00555110">
      <w:pPr>
        <w:pStyle w:val="ListParagraph"/>
        <w:numPr>
          <w:ilvl w:val="0"/>
          <w:numId w:val="5"/>
        </w:numPr>
      </w:pPr>
      <w:r>
        <w:t>Chronic (up to 40 years)</w:t>
      </w:r>
    </w:p>
    <w:p w14:paraId="7A17A7B5" w14:textId="79D40317" w:rsidR="00F8467B" w:rsidRDefault="00555110" w:rsidP="00555110">
      <w:pPr>
        <w:pStyle w:val="ListParagraph"/>
        <w:numPr>
          <w:ilvl w:val="0"/>
          <w:numId w:val="5"/>
        </w:numPr>
      </w:pPr>
      <w:r>
        <w:t xml:space="preserve">Dominated by macrophages with lymphocytes and with multinucleated giant </w:t>
      </w:r>
      <w:proofErr w:type="gramStart"/>
      <w:r>
        <w:t>cells  (</w:t>
      </w:r>
      <w:proofErr w:type="gramEnd"/>
      <w:r>
        <w:t>Langerhans cells) and typified by granuloma formatio</w:t>
      </w:r>
      <w:r w:rsidR="00F8467B">
        <w:t>n</w:t>
      </w:r>
    </w:p>
    <w:p w14:paraId="4A881BDB" w14:textId="27410C56" w:rsidR="00F8467B" w:rsidRDefault="00F8467B" w:rsidP="00F8467B"/>
    <w:p w14:paraId="0C1712CA" w14:textId="77777777" w:rsidR="00F8467B" w:rsidRDefault="00F8467B" w:rsidP="00F8467B">
      <w:pPr>
        <w:sectPr w:rsidR="00F8467B" w:rsidSect="00F8467B">
          <w:type w:val="continuous"/>
          <w:pgSz w:w="12240" w:h="15840"/>
          <w:pgMar w:top="720" w:right="720" w:bottom="720" w:left="720" w:header="708" w:footer="708" w:gutter="0"/>
          <w:cols w:num="2" w:space="708"/>
          <w:docGrid w:linePitch="360"/>
        </w:sectPr>
      </w:pPr>
    </w:p>
    <w:p w14:paraId="0B5AAC06" w14:textId="5587812A" w:rsidR="00555110" w:rsidRDefault="00F8467B" w:rsidP="00F8467B">
      <w:r>
        <w:rPr>
          <w:noProof/>
        </w:rPr>
        <w:drawing>
          <wp:anchor distT="0" distB="0" distL="114300" distR="114300" simplePos="0" relativeHeight="251684864" behindDoc="1" locked="0" layoutInCell="1" allowOverlap="1" wp14:anchorId="286AC690" wp14:editId="0A5D01D8">
            <wp:simplePos x="0" y="0"/>
            <wp:positionH relativeFrom="column">
              <wp:posOffset>4626551</wp:posOffset>
            </wp:positionH>
            <wp:positionV relativeFrom="paragraph">
              <wp:posOffset>78253</wp:posOffset>
            </wp:positionV>
            <wp:extent cx="2026920" cy="1430020"/>
            <wp:effectExtent l="0" t="0" r="0" b="0"/>
            <wp:wrapTight wrapText="bothSides">
              <wp:wrapPolygon edited="0">
                <wp:start x="0" y="0"/>
                <wp:lineTo x="0" y="21293"/>
                <wp:lineTo x="21316" y="21293"/>
                <wp:lineTo x="2131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026920" cy="1430020"/>
                    </a:xfrm>
                    <a:prstGeom prst="rect">
                      <a:avLst/>
                    </a:prstGeom>
                  </pic:spPr>
                </pic:pic>
              </a:graphicData>
            </a:graphic>
            <wp14:sizeRelH relativeFrom="margin">
              <wp14:pctWidth>0</wp14:pctWidth>
            </wp14:sizeRelH>
            <wp14:sizeRelV relativeFrom="margin">
              <wp14:pctHeight>0</wp14:pctHeight>
            </wp14:sizeRelV>
          </wp:anchor>
        </w:drawing>
      </w:r>
    </w:p>
    <w:p w14:paraId="30861E93" w14:textId="4B7DB9E4" w:rsidR="00555110" w:rsidRDefault="00555110" w:rsidP="00555110">
      <w:pPr>
        <w:pStyle w:val="IntenseQuote"/>
        <w:jc w:val="left"/>
      </w:pPr>
      <w:r>
        <w:t>Macrophage</w:t>
      </w:r>
    </w:p>
    <w:p w14:paraId="244FB051" w14:textId="3834D7EE" w:rsidR="00555110" w:rsidRDefault="00555110" w:rsidP="00555110">
      <w:pPr>
        <w:pStyle w:val="ListParagraph"/>
        <w:numPr>
          <w:ilvl w:val="0"/>
          <w:numId w:val="5"/>
        </w:numPr>
      </w:pPr>
      <w:r>
        <w:t xml:space="preserve">Activated by activated T cell (antigen attached to T cell) which releases a lymphokine that activates the macrophage </w:t>
      </w:r>
    </w:p>
    <w:p w14:paraId="202BCEC5" w14:textId="488FEACF" w:rsidR="00555110" w:rsidRDefault="00555110" w:rsidP="00555110">
      <w:pPr>
        <w:pStyle w:val="ListParagraph"/>
        <w:numPr>
          <w:ilvl w:val="0"/>
          <w:numId w:val="5"/>
        </w:numPr>
      </w:pPr>
      <w:r>
        <w:t>Very good at producing inflammatory mediators</w:t>
      </w:r>
    </w:p>
    <w:p w14:paraId="7D0F7914" w14:textId="5FB56F8C" w:rsidR="00555110" w:rsidRDefault="00555110" w:rsidP="00555110">
      <w:pPr>
        <w:pStyle w:val="ListParagraph"/>
        <w:numPr>
          <w:ilvl w:val="0"/>
          <w:numId w:val="5"/>
        </w:numPr>
      </w:pPr>
      <w:r>
        <w:t>What happens when you have foreign material in the body (splinter) anything in the body that is not supposed to be there</w:t>
      </w:r>
    </w:p>
    <w:p w14:paraId="0E46B1C5" w14:textId="70C4695C" w:rsidR="00555110" w:rsidRDefault="00555110" w:rsidP="00555110">
      <w:pPr>
        <w:pStyle w:val="IntenseQuote"/>
        <w:jc w:val="left"/>
      </w:pPr>
      <w:r>
        <w:t>Regeneration or repair</w:t>
      </w:r>
    </w:p>
    <w:p w14:paraId="491E7B67" w14:textId="4502AAEB" w:rsidR="00555110" w:rsidRDefault="00555110" w:rsidP="00555110">
      <w:pPr>
        <w:pStyle w:val="ListParagraph"/>
        <w:numPr>
          <w:ilvl w:val="0"/>
          <w:numId w:val="5"/>
        </w:numPr>
      </w:pPr>
      <w:r>
        <w:t xml:space="preserve">If the body can regenerate it will </w:t>
      </w:r>
    </w:p>
    <w:p w14:paraId="3170F809" w14:textId="18B2C6DC" w:rsidR="00555110" w:rsidRDefault="00555110" w:rsidP="00555110">
      <w:pPr>
        <w:pStyle w:val="ListParagraph"/>
        <w:numPr>
          <w:ilvl w:val="0"/>
          <w:numId w:val="5"/>
        </w:numPr>
      </w:pPr>
      <w:r>
        <w:t>You scar because you cannot regenerate</w:t>
      </w:r>
    </w:p>
    <w:p w14:paraId="6D671244" w14:textId="77777777" w:rsidR="00F8467B" w:rsidRDefault="00F8467B" w:rsidP="00555110">
      <w:pPr>
        <w:pStyle w:val="IntenseQuote"/>
        <w:jc w:val="left"/>
        <w:sectPr w:rsidR="00F8467B" w:rsidSect="004811B0">
          <w:type w:val="continuous"/>
          <w:pgSz w:w="12240" w:h="15840"/>
          <w:pgMar w:top="720" w:right="720" w:bottom="720" w:left="720" w:header="708" w:footer="708" w:gutter="0"/>
          <w:cols w:space="708"/>
          <w:docGrid w:linePitch="360"/>
        </w:sectPr>
      </w:pPr>
    </w:p>
    <w:p w14:paraId="1CD5AC3B" w14:textId="541CBC0D" w:rsidR="00555110" w:rsidRDefault="00555110" w:rsidP="00555110">
      <w:pPr>
        <w:pStyle w:val="IntenseQuote"/>
        <w:jc w:val="left"/>
      </w:pPr>
      <w:r>
        <w:lastRenderedPageBreak/>
        <w:t>basic steps</w:t>
      </w:r>
    </w:p>
    <w:p w14:paraId="55E82E09" w14:textId="77777777" w:rsidR="00555110" w:rsidRDefault="00555110" w:rsidP="00555110">
      <w:pPr>
        <w:pStyle w:val="ListParagraph"/>
        <w:numPr>
          <w:ilvl w:val="0"/>
          <w:numId w:val="5"/>
        </w:numPr>
      </w:pPr>
      <w:r>
        <w:t>First step is to get rid of all damaged material (macrophages)</w:t>
      </w:r>
    </w:p>
    <w:p w14:paraId="473AF506" w14:textId="77777777" w:rsidR="00555110" w:rsidRDefault="00555110" w:rsidP="00555110">
      <w:pPr>
        <w:pStyle w:val="ListParagraph"/>
        <w:numPr>
          <w:ilvl w:val="0"/>
          <w:numId w:val="5"/>
        </w:numPr>
      </w:pPr>
      <w:r>
        <w:t>2</w:t>
      </w:r>
      <w:r>
        <w:rPr>
          <w:vertAlign w:val="superscript"/>
        </w:rPr>
        <w:t>nd</w:t>
      </w:r>
      <w:r>
        <w:t xml:space="preserve"> is growing blood vessels and cells to replace existing tissue</w:t>
      </w:r>
    </w:p>
    <w:p w14:paraId="3BD6B448" w14:textId="77777777" w:rsidR="00555110" w:rsidRDefault="00555110" w:rsidP="00555110">
      <w:pPr>
        <w:pStyle w:val="ListParagraph"/>
        <w:numPr>
          <w:ilvl w:val="0"/>
          <w:numId w:val="5"/>
        </w:numPr>
      </w:pPr>
      <w:r>
        <w:t>3</w:t>
      </w:r>
      <w:r>
        <w:rPr>
          <w:vertAlign w:val="superscript"/>
        </w:rPr>
        <w:t>rd</w:t>
      </w:r>
      <w:r>
        <w:t xml:space="preserve"> close the wound as much as possible</w:t>
      </w:r>
    </w:p>
    <w:p w14:paraId="36CF0479" w14:textId="2A5F5BB1" w:rsidR="00555110" w:rsidRDefault="00555110" w:rsidP="00555110">
      <w:pPr>
        <w:pStyle w:val="ListParagraph"/>
        <w:numPr>
          <w:ilvl w:val="0"/>
          <w:numId w:val="5"/>
        </w:numPr>
      </w:pPr>
      <w:r>
        <w:t>4</w:t>
      </w:r>
      <w:r>
        <w:rPr>
          <w:vertAlign w:val="superscript"/>
        </w:rPr>
        <w:t>th</w:t>
      </w:r>
      <w:r>
        <w:t xml:space="preserve"> angiogenesis- getting blood (nutrients, WBC, </w:t>
      </w:r>
      <w:proofErr w:type="spellStart"/>
      <w:r>
        <w:t>etc</w:t>
      </w:r>
      <w:proofErr w:type="spellEnd"/>
      <w:r>
        <w:t>) to the area</w:t>
      </w:r>
    </w:p>
    <w:p w14:paraId="274D566A" w14:textId="1453C677" w:rsidR="00555110" w:rsidRDefault="00555110" w:rsidP="00555110">
      <w:pPr>
        <w:pStyle w:val="ListParagraph"/>
        <w:numPr>
          <w:ilvl w:val="0"/>
          <w:numId w:val="5"/>
        </w:numPr>
      </w:pPr>
      <w:r>
        <w:t>Agent inactivated and removed</w:t>
      </w:r>
    </w:p>
    <w:p w14:paraId="6CF1847E" w14:textId="71936488" w:rsidR="00555110" w:rsidRDefault="00555110" w:rsidP="00555110">
      <w:pPr>
        <w:pStyle w:val="ListParagraph"/>
        <w:numPr>
          <w:ilvl w:val="0"/>
          <w:numId w:val="5"/>
        </w:numPr>
      </w:pPr>
      <w:r>
        <w:t>Debride non</w:t>
      </w:r>
      <w:r w:rsidR="004D09B3">
        <w:t>viable framework</w:t>
      </w:r>
    </w:p>
    <w:p w14:paraId="3E84AF04" w14:textId="17538E71" w:rsidR="004D09B3" w:rsidRDefault="004D09B3" w:rsidP="004D09B3">
      <w:pPr>
        <w:pStyle w:val="ListParagraph"/>
        <w:numPr>
          <w:ilvl w:val="1"/>
          <w:numId w:val="5"/>
        </w:numPr>
      </w:pPr>
      <w:r>
        <w:t>Angiogenesis</w:t>
      </w:r>
    </w:p>
    <w:p w14:paraId="79C3E7BD" w14:textId="2CBE9216" w:rsidR="004D09B3" w:rsidRDefault="004D09B3" w:rsidP="004D09B3">
      <w:pPr>
        <w:pStyle w:val="ListParagraph"/>
        <w:numPr>
          <w:ilvl w:val="1"/>
          <w:numId w:val="5"/>
        </w:numPr>
      </w:pPr>
      <w:r>
        <w:t>Migration of cells</w:t>
      </w:r>
    </w:p>
    <w:p w14:paraId="2959E135" w14:textId="5790C207" w:rsidR="004D09B3" w:rsidRDefault="004D09B3" w:rsidP="004D09B3">
      <w:pPr>
        <w:pStyle w:val="ListParagraph"/>
        <w:numPr>
          <w:ilvl w:val="1"/>
          <w:numId w:val="5"/>
        </w:numPr>
      </w:pPr>
      <w:r>
        <w:t>Proliferation</w:t>
      </w:r>
    </w:p>
    <w:p w14:paraId="0A6AE389" w14:textId="69D9CA58" w:rsidR="004D09B3" w:rsidRDefault="004D09B3" w:rsidP="004D09B3">
      <w:pPr>
        <w:pStyle w:val="ListParagraph"/>
        <w:numPr>
          <w:ilvl w:val="0"/>
          <w:numId w:val="5"/>
        </w:numPr>
      </w:pPr>
      <w:r>
        <w:t>Regenerate and repair</w:t>
      </w:r>
    </w:p>
    <w:p w14:paraId="3EEB7963" w14:textId="15408327" w:rsidR="00555110" w:rsidRDefault="00555110" w:rsidP="00F8467B">
      <w:pPr>
        <w:pStyle w:val="IntenseQuote"/>
        <w:ind w:hanging="936"/>
        <w:jc w:val="left"/>
      </w:pPr>
      <w:r>
        <w:t>Repair</w:t>
      </w:r>
      <w:r w:rsidR="004D09B3">
        <w:t xml:space="preserve"> – granulation tissue</w:t>
      </w:r>
    </w:p>
    <w:p w14:paraId="6A9CA63A" w14:textId="77777777" w:rsidR="00555110" w:rsidRDefault="00555110" w:rsidP="004D09B3">
      <w:pPr>
        <w:pStyle w:val="ListParagraph"/>
        <w:numPr>
          <w:ilvl w:val="0"/>
          <w:numId w:val="5"/>
        </w:numPr>
      </w:pPr>
      <w:r>
        <w:t>Granulation tissue (not the same as granulomatous inflammation)</w:t>
      </w:r>
    </w:p>
    <w:p w14:paraId="16A1E20E" w14:textId="511B9B88" w:rsidR="00555110" w:rsidRDefault="00555110" w:rsidP="004D09B3">
      <w:pPr>
        <w:pStyle w:val="ListParagraph"/>
        <w:numPr>
          <w:ilvl w:val="0"/>
          <w:numId w:val="5"/>
        </w:numPr>
      </w:pPr>
      <w:r>
        <w:t>Made of Fibroblast and capillaries</w:t>
      </w:r>
    </w:p>
    <w:p w14:paraId="0871577B" w14:textId="18AE4A6F" w:rsidR="00555110" w:rsidRDefault="00555110" w:rsidP="004D09B3">
      <w:pPr>
        <w:pStyle w:val="ListParagraph"/>
        <w:numPr>
          <w:ilvl w:val="0"/>
          <w:numId w:val="5"/>
        </w:numPr>
      </w:pPr>
      <w:r>
        <w:t>Turns into scar tissue</w:t>
      </w:r>
    </w:p>
    <w:p w14:paraId="3F15A349" w14:textId="45DF9C4A" w:rsidR="004D09B3" w:rsidRDefault="004D09B3" w:rsidP="004D09B3">
      <w:pPr>
        <w:pStyle w:val="ListParagraph"/>
        <w:numPr>
          <w:ilvl w:val="0"/>
          <w:numId w:val="5"/>
        </w:numPr>
      </w:pPr>
      <w:r>
        <w:t>Fundamental repair system cannot regenerate (scar formation)</w:t>
      </w:r>
    </w:p>
    <w:p w14:paraId="4B02C6F0" w14:textId="77777777" w:rsidR="00555110" w:rsidRDefault="00555110" w:rsidP="004D09B3">
      <w:pPr>
        <w:pStyle w:val="ListParagraph"/>
        <w:numPr>
          <w:ilvl w:val="0"/>
          <w:numId w:val="5"/>
        </w:numPr>
      </w:pPr>
      <w:r>
        <w:t>Lots of granulation tissue= huge scar (keloid) (proud flesh in animals)</w:t>
      </w:r>
    </w:p>
    <w:p w14:paraId="4496C35F" w14:textId="2CBFD218" w:rsidR="00555110" w:rsidRDefault="00555110" w:rsidP="004D09B3">
      <w:pPr>
        <w:pStyle w:val="ListParagraph"/>
        <w:numPr>
          <w:ilvl w:val="0"/>
          <w:numId w:val="5"/>
        </w:numPr>
      </w:pPr>
      <w:r>
        <w:t>Takes months to heal</w:t>
      </w:r>
    </w:p>
    <w:p w14:paraId="55EBBC1B" w14:textId="77777777" w:rsidR="00F8467B" w:rsidRDefault="00F8467B" w:rsidP="00F8467B">
      <w:pPr>
        <w:pStyle w:val="ListParagraph"/>
        <w:ind w:left="360"/>
      </w:pPr>
    </w:p>
    <w:p w14:paraId="4D3E6745" w14:textId="6E0CA51E" w:rsidR="00F8467B" w:rsidRDefault="00F8467B" w:rsidP="004D09B3">
      <w:pPr>
        <w:pStyle w:val="IntenseQuote"/>
        <w:jc w:val="left"/>
      </w:pPr>
    </w:p>
    <w:p w14:paraId="7627750B" w14:textId="77777777" w:rsidR="00F8467B" w:rsidRPr="00F8467B" w:rsidRDefault="00F8467B" w:rsidP="00F8467B">
      <w:pPr>
        <w:sectPr w:rsidR="00F8467B" w:rsidRPr="00F8467B" w:rsidSect="00F8467B">
          <w:type w:val="continuous"/>
          <w:pgSz w:w="12240" w:h="15840"/>
          <w:pgMar w:top="720" w:right="720" w:bottom="720" w:left="720" w:header="708" w:footer="708" w:gutter="0"/>
          <w:cols w:num="2" w:space="708"/>
          <w:docGrid w:linePitch="360"/>
        </w:sectPr>
      </w:pPr>
    </w:p>
    <w:p w14:paraId="57D92FA3" w14:textId="2634A8DA" w:rsidR="004D09B3" w:rsidRDefault="004D09B3" w:rsidP="004D09B3">
      <w:pPr>
        <w:pStyle w:val="IntenseQuote"/>
        <w:jc w:val="left"/>
      </w:pPr>
      <w:r>
        <w:t>wound healing by</w:t>
      </w:r>
    </w:p>
    <w:p w14:paraId="08739C8F" w14:textId="77777777" w:rsidR="00F8467B" w:rsidRDefault="00F8467B" w:rsidP="004D09B3">
      <w:pPr>
        <w:pStyle w:val="ListParagraph"/>
        <w:numPr>
          <w:ilvl w:val="0"/>
          <w:numId w:val="5"/>
        </w:numPr>
        <w:sectPr w:rsidR="00F8467B" w:rsidSect="004811B0">
          <w:type w:val="continuous"/>
          <w:pgSz w:w="12240" w:h="15840"/>
          <w:pgMar w:top="720" w:right="720" w:bottom="720" w:left="720" w:header="708" w:footer="708" w:gutter="0"/>
          <w:cols w:space="708"/>
          <w:docGrid w:linePitch="360"/>
        </w:sectPr>
      </w:pPr>
    </w:p>
    <w:p w14:paraId="61DC6746" w14:textId="09F49E8F" w:rsidR="004D09B3" w:rsidRDefault="004D09B3" w:rsidP="004D09B3">
      <w:pPr>
        <w:pStyle w:val="ListParagraph"/>
        <w:numPr>
          <w:ilvl w:val="0"/>
          <w:numId w:val="5"/>
        </w:numPr>
      </w:pPr>
      <w:r>
        <w:t>First intention</w:t>
      </w:r>
    </w:p>
    <w:p w14:paraId="1120D090" w14:textId="7C2FDC5D" w:rsidR="004D09B3" w:rsidRDefault="004D09B3" w:rsidP="004D09B3">
      <w:pPr>
        <w:pStyle w:val="ListParagraph"/>
        <w:numPr>
          <w:ilvl w:val="1"/>
          <w:numId w:val="5"/>
        </w:numPr>
      </w:pPr>
      <w:r>
        <w:t>24 hours – neutrophils</w:t>
      </w:r>
    </w:p>
    <w:p w14:paraId="39AEF233" w14:textId="744D0C6F" w:rsidR="004D09B3" w:rsidRDefault="004D09B3" w:rsidP="004D09B3">
      <w:pPr>
        <w:pStyle w:val="ListParagraph"/>
        <w:numPr>
          <w:ilvl w:val="1"/>
          <w:numId w:val="5"/>
        </w:numPr>
      </w:pPr>
      <w:r>
        <w:t>3 days – macrophages</w:t>
      </w:r>
    </w:p>
    <w:p w14:paraId="35F45CBB" w14:textId="610F65F4" w:rsidR="004D09B3" w:rsidRDefault="004D09B3" w:rsidP="004D09B3">
      <w:pPr>
        <w:pStyle w:val="ListParagraph"/>
        <w:numPr>
          <w:ilvl w:val="1"/>
          <w:numId w:val="5"/>
        </w:numPr>
      </w:pPr>
      <w:r>
        <w:t>5 days – granulation tissue</w:t>
      </w:r>
    </w:p>
    <w:p w14:paraId="26C72021" w14:textId="6AADFBC2" w:rsidR="004D09B3" w:rsidRDefault="004D09B3" w:rsidP="004D09B3">
      <w:pPr>
        <w:pStyle w:val="ListParagraph"/>
        <w:numPr>
          <w:ilvl w:val="1"/>
          <w:numId w:val="5"/>
        </w:numPr>
      </w:pPr>
      <w:r>
        <w:t>10 days – mature collagen - take stiches out at ten days - you get the zipper effect (scars from the stiches)</w:t>
      </w:r>
    </w:p>
    <w:p w14:paraId="36D45011" w14:textId="75E433EA" w:rsidR="004D09B3" w:rsidRDefault="004D09B3" w:rsidP="004D09B3">
      <w:pPr>
        <w:pStyle w:val="ListParagraph"/>
        <w:numPr>
          <w:ilvl w:val="1"/>
          <w:numId w:val="5"/>
        </w:numPr>
      </w:pPr>
      <w:r>
        <w:t xml:space="preserve">1 month – scar </w:t>
      </w:r>
    </w:p>
    <w:p w14:paraId="4EA89AD5" w14:textId="0A167BBC" w:rsidR="004D09B3" w:rsidRDefault="004D09B3" w:rsidP="004D09B3">
      <w:pPr>
        <w:pStyle w:val="ListParagraph"/>
        <w:numPr>
          <w:ilvl w:val="0"/>
          <w:numId w:val="5"/>
        </w:numPr>
      </w:pPr>
      <w:r>
        <w:t>Second Intention</w:t>
      </w:r>
    </w:p>
    <w:p w14:paraId="0D74CF86" w14:textId="766AC614" w:rsidR="004D09B3" w:rsidRDefault="004D09B3" w:rsidP="004D09B3">
      <w:pPr>
        <w:pStyle w:val="ListParagraph"/>
        <w:numPr>
          <w:ilvl w:val="1"/>
          <w:numId w:val="5"/>
        </w:numPr>
      </w:pPr>
      <w:r>
        <w:t>Second intention is when you cannot close the wound</w:t>
      </w:r>
    </w:p>
    <w:p w14:paraId="1B95924C" w14:textId="63113E13" w:rsidR="004D09B3" w:rsidRPr="004D09B3" w:rsidRDefault="004D09B3" w:rsidP="004D09B3">
      <w:pPr>
        <w:pStyle w:val="ListParagraph"/>
        <w:numPr>
          <w:ilvl w:val="1"/>
          <w:numId w:val="5"/>
        </w:numPr>
      </w:pPr>
      <w:r>
        <w:t xml:space="preserve">Large tissue defect – granulation – proud flesh and keloid </w:t>
      </w:r>
    </w:p>
    <w:p w14:paraId="6868FF9F" w14:textId="1F2361E9" w:rsidR="00F8467B" w:rsidRDefault="00F8467B" w:rsidP="004D09B3">
      <w:pPr>
        <w:pStyle w:val="IntenseQuote"/>
        <w:jc w:val="left"/>
      </w:pPr>
    </w:p>
    <w:p w14:paraId="2B6FF7BF" w14:textId="77777777" w:rsidR="00F8467B" w:rsidRPr="00F8467B" w:rsidRDefault="00F8467B" w:rsidP="00F8467B">
      <w:pPr>
        <w:sectPr w:rsidR="00F8467B" w:rsidRPr="00F8467B" w:rsidSect="00F8467B">
          <w:type w:val="continuous"/>
          <w:pgSz w:w="12240" w:h="15840"/>
          <w:pgMar w:top="720" w:right="720" w:bottom="720" w:left="720" w:header="708" w:footer="708" w:gutter="0"/>
          <w:cols w:num="2" w:space="708"/>
          <w:docGrid w:linePitch="360"/>
        </w:sectPr>
      </w:pPr>
    </w:p>
    <w:p w14:paraId="66D1F9B6" w14:textId="150AA305" w:rsidR="00555110" w:rsidRDefault="00F8467B" w:rsidP="004D09B3">
      <w:pPr>
        <w:pStyle w:val="IntenseQuote"/>
        <w:jc w:val="left"/>
      </w:pPr>
      <w:r>
        <w:rPr>
          <w:noProof/>
        </w:rPr>
        <w:drawing>
          <wp:anchor distT="0" distB="0" distL="114300" distR="114300" simplePos="0" relativeHeight="251685888" behindDoc="1" locked="0" layoutInCell="1" allowOverlap="1" wp14:anchorId="747C6983" wp14:editId="05D73295">
            <wp:simplePos x="0" y="0"/>
            <wp:positionH relativeFrom="column">
              <wp:posOffset>4443095</wp:posOffset>
            </wp:positionH>
            <wp:positionV relativeFrom="paragraph">
              <wp:posOffset>14738</wp:posOffset>
            </wp:positionV>
            <wp:extent cx="2256790" cy="1676400"/>
            <wp:effectExtent l="0" t="0" r="0" b="0"/>
            <wp:wrapTight wrapText="bothSides">
              <wp:wrapPolygon edited="0">
                <wp:start x="0" y="0"/>
                <wp:lineTo x="0" y="21355"/>
                <wp:lineTo x="21333" y="21355"/>
                <wp:lineTo x="2133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6790" cy="1676400"/>
                    </a:xfrm>
                    <a:prstGeom prst="rect">
                      <a:avLst/>
                    </a:prstGeom>
                  </pic:spPr>
                </pic:pic>
              </a:graphicData>
            </a:graphic>
          </wp:anchor>
        </w:drawing>
      </w:r>
      <w:r w:rsidR="00555110">
        <w:t>Human skin</w:t>
      </w:r>
    </w:p>
    <w:p w14:paraId="2065B208" w14:textId="44CA0410" w:rsidR="00555110" w:rsidRDefault="00555110" w:rsidP="004D09B3">
      <w:pPr>
        <w:pStyle w:val="ListParagraph"/>
        <w:numPr>
          <w:ilvl w:val="0"/>
          <w:numId w:val="5"/>
        </w:numPr>
      </w:pPr>
      <w:r>
        <w:t>Epithelium</w:t>
      </w:r>
      <w:r w:rsidR="004D09B3">
        <w:t xml:space="preserve"> (epithelium)</w:t>
      </w:r>
    </w:p>
    <w:p w14:paraId="786B9A7F" w14:textId="1CAE320C" w:rsidR="00555110" w:rsidRDefault="00555110" w:rsidP="004D09B3">
      <w:pPr>
        <w:pStyle w:val="ListParagraph"/>
        <w:numPr>
          <w:ilvl w:val="1"/>
          <w:numId w:val="5"/>
        </w:numPr>
      </w:pPr>
      <w:r>
        <w:t>regenerates (doesn’t scar)</w:t>
      </w:r>
    </w:p>
    <w:p w14:paraId="5312DFD0" w14:textId="1EEA824D" w:rsidR="00555110" w:rsidRDefault="00555110" w:rsidP="004D09B3">
      <w:pPr>
        <w:pStyle w:val="ListParagraph"/>
        <w:numPr>
          <w:ilvl w:val="1"/>
          <w:numId w:val="5"/>
        </w:numPr>
      </w:pPr>
      <w:r>
        <w:t>Few cells thick</w:t>
      </w:r>
      <w:r w:rsidR="004D09B3" w:rsidRPr="004D09B3">
        <w:rPr>
          <w:noProof/>
        </w:rPr>
        <w:t xml:space="preserve"> </w:t>
      </w:r>
    </w:p>
    <w:p w14:paraId="16211B23" w14:textId="5ADFB760" w:rsidR="00555110" w:rsidRDefault="00555110" w:rsidP="004D09B3">
      <w:pPr>
        <w:pStyle w:val="ListParagraph"/>
        <w:numPr>
          <w:ilvl w:val="0"/>
          <w:numId w:val="5"/>
        </w:numPr>
      </w:pPr>
      <w:r>
        <w:t>Dermis</w:t>
      </w:r>
      <w:r w:rsidR="004D09B3">
        <w:t xml:space="preserve"> (fibrous tissue)</w:t>
      </w:r>
    </w:p>
    <w:p w14:paraId="0D184940" w14:textId="52B01C6D" w:rsidR="004D09B3" w:rsidRDefault="00555110" w:rsidP="004D09B3">
      <w:pPr>
        <w:pStyle w:val="ListParagraph"/>
        <w:numPr>
          <w:ilvl w:val="1"/>
          <w:numId w:val="5"/>
        </w:numPr>
      </w:pPr>
      <w:r>
        <w:t xml:space="preserve">Connective tissue (mostly collagen) </w:t>
      </w:r>
    </w:p>
    <w:p w14:paraId="493F742A" w14:textId="11C1A1BF" w:rsidR="004D09B3" w:rsidRDefault="004D09B3" w:rsidP="004D09B3">
      <w:pPr>
        <w:pStyle w:val="ListParagraph"/>
        <w:numPr>
          <w:ilvl w:val="0"/>
          <w:numId w:val="5"/>
        </w:numPr>
      </w:pPr>
      <w:r>
        <w:t>Subcutis (fat)</w:t>
      </w:r>
    </w:p>
    <w:p w14:paraId="1194996A" w14:textId="77777777" w:rsidR="00555110" w:rsidRDefault="00555110" w:rsidP="004D09B3">
      <w:pPr>
        <w:pStyle w:val="ListParagraph"/>
        <w:numPr>
          <w:ilvl w:val="0"/>
          <w:numId w:val="5"/>
        </w:numPr>
      </w:pPr>
      <w:r>
        <w:t>When you cut through the epidermis and dermis you get a blood clot, then granulation tissue, in 5-10 days it slowly changes to scar tissue, the epithelium regrows under the blood clot (crust/scab)</w:t>
      </w:r>
    </w:p>
    <w:p w14:paraId="0CCE304F" w14:textId="77777777" w:rsidR="00555110" w:rsidRDefault="00555110" w:rsidP="004D09B3">
      <w:pPr>
        <w:pStyle w:val="ListParagraph"/>
        <w:numPr>
          <w:ilvl w:val="0"/>
          <w:numId w:val="5"/>
        </w:numPr>
      </w:pPr>
      <w:r>
        <w:t>When you pick a scab the white tissue under is the new epithelium</w:t>
      </w:r>
    </w:p>
    <w:p w14:paraId="5D1FEE09" w14:textId="77777777" w:rsidR="00555110" w:rsidRDefault="00555110" w:rsidP="004D09B3">
      <w:pPr>
        <w:pStyle w:val="ListParagraph"/>
        <w:numPr>
          <w:ilvl w:val="0"/>
          <w:numId w:val="5"/>
        </w:numPr>
      </w:pPr>
      <w:r>
        <w:t>Myofibroblast have the ability to contract (shrinks the scar)</w:t>
      </w:r>
    </w:p>
    <w:p w14:paraId="2CFBB6F9" w14:textId="77777777" w:rsidR="00555110" w:rsidRDefault="00555110" w:rsidP="004D09B3">
      <w:pPr>
        <w:pStyle w:val="ListParagraph"/>
        <w:numPr>
          <w:ilvl w:val="0"/>
          <w:numId w:val="5"/>
        </w:numPr>
      </w:pPr>
      <w:r>
        <w:t>Scar is an altered area of collagen (starts pink than turns white)</w:t>
      </w:r>
    </w:p>
    <w:p w14:paraId="4FA730EB" w14:textId="4C66C60C" w:rsidR="00555110" w:rsidRDefault="00555110" w:rsidP="004D09B3">
      <w:pPr>
        <w:pStyle w:val="ListParagraph"/>
        <w:numPr>
          <w:ilvl w:val="0"/>
          <w:numId w:val="5"/>
        </w:numPr>
      </w:pPr>
      <w:r>
        <w:t>Scar tissue only about 90% as strong as original</w:t>
      </w:r>
    </w:p>
    <w:p w14:paraId="1DC893E7" w14:textId="21ED798A" w:rsidR="004D09B3" w:rsidRDefault="004D09B3" w:rsidP="004D09B3">
      <w:pPr>
        <w:pStyle w:val="IntenseQuote"/>
        <w:jc w:val="left"/>
      </w:pPr>
      <w:r>
        <w:t>deciding factor – stem cells or not</w:t>
      </w:r>
    </w:p>
    <w:p w14:paraId="5C0C85A1" w14:textId="77777777" w:rsidR="00555110" w:rsidRDefault="00555110" w:rsidP="002B2F18">
      <w:pPr>
        <w:pStyle w:val="ListParagraph"/>
        <w:numPr>
          <w:ilvl w:val="0"/>
          <w:numId w:val="5"/>
        </w:numPr>
      </w:pPr>
      <w:r>
        <w:t>Determining if it regenerates or repairs</w:t>
      </w:r>
    </w:p>
    <w:p w14:paraId="676F5EA8" w14:textId="764D1EBF" w:rsidR="00555110" w:rsidRDefault="00555110" w:rsidP="002B2F18">
      <w:pPr>
        <w:pStyle w:val="ListParagraph"/>
        <w:numPr>
          <w:ilvl w:val="1"/>
          <w:numId w:val="5"/>
        </w:numPr>
      </w:pPr>
      <w:r>
        <w:t>Stem cells or not</w:t>
      </w:r>
    </w:p>
    <w:p w14:paraId="368F45D3" w14:textId="519D0EEA" w:rsidR="00555110" w:rsidRDefault="00555110" w:rsidP="002B2F18">
      <w:pPr>
        <w:pStyle w:val="ListParagraph"/>
        <w:numPr>
          <w:ilvl w:val="1"/>
          <w:numId w:val="5"/>
        </w:numPr>
      </w:pPr>
      <w:r>
        <w:t>Labile cells regenerate (skin cells)</w:t>
      </w:r>
    </w:p>
    <w:p w14:paraId="11520785" w14:textId="5A855E1C" w:rsidR="002B2F18" w:rsidRDefault="002B2F18" w:rsidP="002B2F18">
      <w:pPr>
        <w:pStyle w:val="ListParagraph"/>
        <w:numPr>
          <w:ilvl w:val="0"/>
          <w:numId w:val="5"/>
        </w:numPr>
      </w:pPr>
      <w:r>
        <w:t>Continuously dividing cells (labile)</w:t>
      </w:r>
    </w:p>
    <w:p w14:paraId="49783B9A" w14:textId="04A464CC" w:rsidR="002B2F18" w:rsidRDefault="002B2F18" w:rsidP="002B2F18">
      <w:pPr>
        <w:pStyle w:val="ListParagraph"/>
        <w:numPr>
          <w:ilvl w:val="1"/>
          <w:numId w:val="5"/>
        </w:numPr>
      </w:pPr>
      <w:r>
        <w:t>Stem cells replicate and replace terminally differentiated (mature) cells</w:t>
      </w:r>
    </w:p>
    <w:p w14:paraId="31BBA619" w14:textId="395285C0" w:rsidR="002B2F18" w:rsidRDefault="002B2F18" w:rsidP="002B2F18">
      <w:pPr>
        <w:pStyle w:val="ListParagraph"/>
        <w:numPr>
          <w:ilvl w:val="0"/>
          <w:numId w:val="5"/>
        </w:numPr>
      </w:pPr>
      <w:r>
        <w:t>Quiescent cells (stable)</w:t>
      </w:r>
    </w:p>
    <w:p w14:paraId="2DE1EEDE" w14:textId="0DD6CE1B" w:rsidR="002B2F18" w:rsidRDefault="002B2F18" w:rsidP="002B2F18">
      <w:pPr>
        <w:pStyle w:val="ListParagraph"/>
        <w:numPr>
          <w:ilvl w:val="1"/>
          <w:numId w:val="5"/>
        </w:numPr>
      </w:pPr>
      <w:r>
        <w:t>Most cells are terminally differentiated</w:t>
      </w:r>
    </w:p>
    <w:p w14:paraId="04ADA9B5" w14:textId="1810E298" w:rsidR="002B2F18" w:rsidRDefault="002B2F18" w:rsidP="002B2F18">
      <w:pPr>
        <w:pStyle w:val="ListParagraph"/>
        <w:numPr>
          <w:ilvl w:val="1"/>
          <w:numId w:val="5"/>
        </w:numPr>
      </w:pPr>
      <w:r>
        <w:t xml:space="preserve">Some stem cells </w:t>
      </w:r>
    </w:p>
    <w:p w14:paraId="5AD19C56" w14:textId="1D283FA0" w:rsidR="002B2F18" w:rsidRDefault="002B2F18" w:rsidP="002B2F18">
      <w:pPr>
        <w:pStyle w:val="ListParagraph"/>
        <w:numPr>
          <w:ilvl w:val="0"/>
          <w:numId w:val="5"/>
        </w:numPr>
      </w:pPr>
      <w:r>
        <w:t>Terminally differentiated (permanent)</w:t>
      </w:r>
    </w:p>
    <w:p w14:paraId="31766D9F" w14:textId="77777777" w:rsidR="00555110" w:rsidRDefault="00555110" w:rsidP="002B2F18">
      <w:pPr>
        <w:pStyle w:val="IntenseQuote"/>
        <w:jc w:val="left"/>
      </w:pPr>
      <w:r>
        <w:t>Growth factors</w:t>
      </w:r>
    </w:p>
    <w:p w14:paraId="01E3E922" w14:textId="11E25B57" w:rsidR="002B2F18" w:rsidRDefault="002B2F18" w:rsidP="002B2F18">
      <w:pPr>
        <w:pStyle w:val="ListParagraph"/>
        <w:numPr>
          <w:ilvl w:val="0"/>
          <w:numId w:val="5"/>
        </w:numPr>
      </w:pPr>
      <w:r>
        <w:t>Epidermal growth factor (EGF)</w:t>
      </w:r>
    </w:p>
    <w:p w14:paraId="72C123E5" w14:textId="55E36E85" w:rsidR="002B2F18" w:rsidRDefault="00555110" w:rsidP="002B2F18">
      <w:pPr>
        <w:pStyle w:val="ListParagraph"/>
        <w:numPr>
          <w:ilvl w:val="1"/>
          <w:numId w:val="5"/>
        </w:numPr>
      </w:pPr>
      <w:r>
        <w:t>EGF- in salvia and urine (why you let a dog lick your wounds)</w:t>
      </w:r>
      <w:r w:rsidR="002B2F18">
        <w:t xml:space="preserve"> – epithelium</w:t>
      </w:r>
    </w:p>
    <w:p w14:paraId="1113CDD2" w14:textId="0E81CC87" w:rsidR="002B2F18" w:rsidRDefault="002B2F18" w:rsidP="002B2F18">
      <w:pPr>
        <w:pStyle w:val="ListParagraph"/>
        <w:numPr>
          <w:ilvl w:val="0"/>
          <w:numId w:val="5"/>
        </w:numPr>
      </w:pPr>
      <w:r>
        <w:t>Platelet derived GF</w:t>
      </w:r>
    </w:p>
    <w:p w14:paraId="24901DC7" w14:textId="3AE7613C" w:rsidR="002B2F18" w:rsidRDefault="002B2F18" w:rsidP="002B2F18">
      <w:pPr>
        <w:pStyle w:val="ListParagraph"/>
        <w:numPr>
          <w:ilvl w:val="0"/>
          <w:numId w:val="5"/>
        </w:numPr>
      </w:pPr>
      <w:r>
        <w:lastRenderedPageBreak/>
        <w:t>Vascular endothelial GF, Fibroblast GF,</w:t>
      </w:r>
    </w:p>
    <w:p w14:paraId="5989FFF4" w14:textId="6CC66873" w:rsidR="002B2F18" w:rsidRDefault="002B2F18" w:rsidP="002B2F18">
      <w:pPr>
        <w:pStyle w:val="ListParagraph"/>
        <w:numPr>
          <w:ilvl w:val="1"/>
          <w:numId w:val="5"/>
        </w:numPr>
      </w:pPr>
      <w:r>
        <w:t>Angiogenin</w:t>
      </w:r>
    </w:p>
    <w:p w14:paraId="72F0620B" w14:textId="1960AFE0" w:rsidR="002B2F18" w:rsidRDefault="002B2F18" w:rsidP="002B2F18">
      <w:pPr>
        <w:pStyle w:val="ListParagraph"/>
        <w:numPr>
          <w:ilvl w:val="0"/>
          <w:numId w:val="5"/>
        </w:numPr>
      </w:pPr>
      <w:r>
        <w:t>Transforming GF</w:t>
      </w:r>
    </w:p>
    <w:p w14:paraId="2D47F260" w14:textId="382E9AD5" w:rsidR="002B2F18" w:rsidRDefault="002B2F18" w:rsidP="002B2F18">
      <w:pPr>
        <w:pStyle w:val="ListParagraph"/>
        <w:numPr>
          <w:ilvl w:val="1"/>
          <w:numId w:val="5"/>
        </w:numPr>
      </w:pPr>
      <w:r>
        <w:t>TGF(alpha)=EGF, TGF(beta) (-)</w:t>
      </w:r>
    </w:p>
    <w:p w14:paraId="6EF6B08C" w14:textId="425FBBA3" w:rsidR="002B2F18" w:rsidRDefault="002B2F18" w:rsidP="002B2F18">
      <w:pPr>
        <w:pStyle w:val="ListParagraph"/>
        <w:numPr>
          <w:ilvl w:val="0"/>
          <w:numId w:val="5"/>
        </w:numPr>
      </w:pPr>
      <w:r>
        <w:t>IL1 and TNF</w:t>
      </w:r>
    </w:p>
    <w:p w14:paraId="7C18A779" w14:textId="448E09DC" w:rsidR="00555110" w:rsidRDefault="00555110" w:rsidP="002B2F18">
      <w:pPr>
        <w:pStyle w:val="IntenseQuote"/>
        <w:jc w:val="left"/>
      </w:pPr>
      <w:r>
        <w:t>Modulating healing</w:t>
      </w:r>
      <w:r w:rsidR="002B2F18">
        <w:t xml:space="preserve"> - systemic</w:t>
      </w:r>
    </w:p>
    <w:p w14:paraId="58DDCFA1" w14:textId="77777777" w:rsidR="00555110" w:rsidRDefault="00555110" w:rsidP="002B2F18">
      <w:pPr>
        <w:pStyle w:val="ListParagraph"/>
        <w:numPr>
          <w:ilvl w:val="0"/>
          <w:numId w:val="5"/>
        </w:numPr>
      </w:pPr>
      <w:r>
        <w:t>Heal faster only based on age and if you are malnutrition</w:t>
      </w:r>
    </w:p>
    <w:p w14:paraId="50734B4C" w14:textId="6FD5090C" w:rsidR="00555110" w:rsidRDefault="00555110" w:rsidP="002B2F18">
      <w:pPr>
        <w:pStyle w:val="ListParagraph"/>
        <w:numPr>
          <w:ilvl w:val="1"/>
          <w:numId w:val="5"/>
        </w:numPr>
      </w:pPr>
      <w:r>
        <w:t>Extra vit</w:t>
      </w:r>
      <w:r w:rsidR="002B2F18">
        <w:t>amin</w:t>
      </w:r>
      <w:r>
        <w:t xml:space="preserve"> C can</w:t>
      </w:r>
      <w:r w:rsidR="002B2F18">
        <w:t>’</w:t>
      </w:r>
      <w:r>
        <w:t>t help</w:t>
      </w:r>
      <w:r w:rsidR="002B2F18">
        <w:t>, zinc, amino acids</w:t>
      </w:r>
    </w:p>
    <w:p w14:paraId="5AC8FCE1" w14:textId="3A1EF62A" w:rsidR="002B2F18" w:rsidRDefault="002B2F18" w:rsidP="002B2F18">
      <w:pPr>
        <w:pStyle w:val="ListParagraph"/>
        <w:numPr>
          <w:ilvl w:val="0"/>
          <w:numId w:val="5"/>
        </w:numPr>
      </w:pPr>
      <w:r>
        <w:t>Haematological abnormalities</w:t>
      </w:r>
    </w:p>
    <w:p w14:paraId="50D67EFA" w14:textId="25725911" w:rsidR="002B2F18" w:rsidRDefault="002B2F18" w:rsidP="002B2F18">
      <w:pPr>
        <w:pStyle w:val="ListParagraph"/>
        <w:numPr>
          <w:ilvl w:val="1"/>
          <w:numId w:val="5"/>
        </w:numPr>
      </w:pPr>
      <w:r>
        <w:t>Neutropenia</w:t>
      </w:r>
    </w:p>
    <w:p w14:paraId="0A149E3A" w14:textId="181D2440" w:rsidR="002B2F18" w:rsidRDefault="002B2F18" w:rsidP="002B2F18">
      <w:pPr>
        <w:pStyle w:val="ListParagraph"/>
        <w:numPr>
          <w:ilvl w:val="1"/>
          <w:numId w:val="5"/>
        </w:numPr>
      </w:pPr>
      <w:r>
        <w:t xml:space="preserve">Haemophilia </w:t>
      </w:r>
    </w:p>
    <w:p w14:paraId="3104713C" w14:textId="0F0DE715" w:rsidR="002B2F18" w:rsidRDefault="002B2F18" w:rsidP="002B2F18">
      <w:pPr>
        <w:pStyle w:val="ListParagraph"/>
        <w:numPr>
          <w:ilvl w:val="0"/>
          <w:numId w:val="5"/>
        </w:numPr>
      </w:pPr>
      <w:r>
        <w:t>Diabetes – WBC, Endothelium</w:t>
      </w:r>
    </w:p>
    <w:p w14:paraId="2366CEAC" w14:textId="7A686901" w:rsidR="002B2F18" w:rsidRDefault="002B2F18" w:rsidP="002B2F18">
      <w:pPr>
        <w:pStyle w:val="ListParagraph"/>
        <w:numPr>
          <w:ilvl w:val="0"/>
          <w:numId w:val="5"/>
        </w:numPr>
      </w:pPr>
      <w:r>
        <w:t>Corticosteroids</w:t>
      </w:r>
    </w:p>
    <w:p w14:paraId="12915649" w14:textId="7A8B9BD3" w:rsidR="002B2F18" w:rsidRDefault="00B911E1" w:rsidP="002B2F18">
      <w:pPr>
        <w:pStyle w:val="ListParagraph"/>
        <w:numPr>
          <w:ilvl w:val="0"/>
          <w:numId w:val="5"/>
        </w:numPr>
      </w:pPr>
      <w:r>
        <w:t>C</w:t>
      </w:r>
      <w:r w:rsidR="002B2F18">
        <w:t>hemotherapy</w:t>
      </w:r>
    </w:p>
    <w:p w14:paraId="3A9715DC" w14:textId="72754092" w:rsidR="00B911E1" w:rsidRDefault="00B911E1" w:rsidP="00B911E1">
      <w:pPr>
        <w:pStyle w:val="IntenseQuote"/>
        <w:jc w:val="left"/>
      </w:pPr>
      <w:r>
        <w:t>modulating healing – local factors</w:t>
      </w:r>
    </w:p>
    <w:p w14:paraId="173B1E40" w14:textId="4595F952" w:rsidR="00B911E1" w:rsidRDefault="00B911E1" w:rsidP="00B911E1">
      <w:pPr>
        <w:pStyle w:val="ListParagraph"/>
        <w:numPr>
          <w:ilvl w:val="0"/>
          <w:numId w:val="5"/>
        </w:numPr>
      </w:pPr>
      <w:r>
        <w:t>Blood supply</w:t>
      </w:r>
    </w:p>
    <w:p w14:paraId="258A903D" w14:textId="2FEF00AF" w:rsidR="00B911E1" w:rsidRDefault="00B911E1" w:rsidP="00B911E1">
      <w:pPr>
        <w:pStyle w:val="ListParagraph"/>
        <w:numPr>
          <w:ilvl w:val="0"/>
          <w:numId w:val="5"/>
        </w:numPr>
      </w:pPr>
      <w:r>
        <w:t>Infection</w:t>
      </w:r>
    </w:p>
    <w:p w14:paraId="69106754" w14:textId="0DA91910" w:rsidR="00B911E1" w:rsidRPr="00B911E1" w:rsidRDefault="00B911E1" w:rsidP="00B911E1">
      <w:pPr>
        <w:pStyle w:val="ListParagraph"/>
        <w:numPr>
          <w:ilvl w:val="0"/>
          <w:numId w:val="5"/>
        </w:numPr>
      </w:pPr>
      <w:r>
        <w:t xml:space="preserve">Foreign bodies </w:t>
      </w:r>
    </w:p>
    <w:p w14:paraId="15B0CAE7" w14:textId="11D6DAA7" w:rsidR="002B2F18" w:rsidRDefault="002B2F18" w:rsidP="002B2F18">
      <w:pPr>
        <w:pStyle w:val="ListParagraph"/>
        <w:ind w:left="360"/>
      </w:pPr>
    </w:p>
    <w:p w14:paraId="2E40BB37" w14:textId="77777777" w:rsidR="002B2F18" w:rsidRDefault="002B2F18" w:rsidP="002B2F18">
      <w:pPr>
        <w:pStyle w:val="ListParagraph"/>
        <w:ind w:left="360"/>
      </w:pPr>
    </w:p>
    <w:p w14:paraId="356C7FBF" w14:textId="0163DE51" w:rsidR="00555110" w:rsidRDefault="00555110" w:rsidP="002B2F18"/>
    <w:p w14:paraId="1E6D903D" w14:textId="77777777" w:rsidR="00555110" w:rsidRDefault="00555110" w:rsidP="00555110"/>
    <w:p w14:paraId="1E8F983F" w14:textId="0F22A1C9" w:rsidR="00E17C80" w:rsidRDefault="00E17C80" w:rsidP="00555110">
      <w:r>
        <w:t xml:space="preserve"> </w:t>
      </w:r>
    </w:p>
    <w:sectPr w:rsidR="00E17C80" w:rsidSect="004811B0">
      <w:type w:val="continuous"/>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12BD3"/>
    <w:multiLevelType w:val="hybridMultilevel"/>
    <w:tmpl w:val="0ACC77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7A95CD7"/>
    <w:multiLevelType w:val="hybridMultilevel"/>
    <w:tmpl w:val="50AA1E72"/>
    <w:lvl w:ilvl="0" w:tplc="2F229A42">
      <w:numFmt w:val="bullet"/>
      <w:lvlText w:val="-"/>
      <w:lvlJc w:val="left"/>
      <w:pPr>
        <w:ind w:left="720" w:hanging="360"/>
      </w:pPr>
      <w:rPr>
        <w:rFonts w:ascii="Cambria" w:eastAsiaTheme="minorHAnsi" w:hAnsi="Cambria"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C0B07C0"/>
    <w:multiLevelType w:val="hybridMultilevel"/>
    <w:tmpl w:val="1884C91E"/>
    <w:lvl w:ilvl="0" w:tplc="99283FA4">
      <w:start w:val="1"/>
      <w:numFmt w:val="bullet"/>
      <w:lvlText w:val="-"/>
      <w:lvlJc w:val="left"/>
      <w:pPr>
        <w:ind w:left="360" w:hanging="360"/>
      </w:pPr>
      <w:rPr>
        <w:rFonts w:ascii="Calibri" w:eastAsiaTheme="minorHAnsi" w:hAnsi="Calibri" w:cstheme="minorBidi" w:hint="default"/>
      </w:rPr>
    </w:lvl>
    <w:lvl w:ilvl="1" w:tplc="10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15:restartNumberingAfterBreak="0">
    <w:nsid w:val="258A594B"/>
    <w:multiLevelType w:val="hybridMultilevel"/>
    <w:tmpl w:val="E7204E1E"/>
    <w:lvl w:ilvl="0" w:tplc="695440CA">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38F66B4F"/>
    <w:multiLevelType w:val="hybridMultilevel"/>
    <w:tmpl w:val="5DE0D38A"/>
    <w:lvl w:ilvl="0" w:tplc="99283FA4">
      <w:start w:val="1"/>
      <w:numFmt w:val="bullet"/>
      <w:lvlText w:val="-"/>
      <w:lvlJc w:val="left"/>
      <w:pPr>
        <w:ind w:left="360" w:hanging="360"/>
      </w:pPr>
      <w:rPr>
        <w:rFonts w:ascii="Calibri" w:eastAsiaTheme="minorHAnsi" w:hAnsi="Calibri" w:cstheme="minorBidi" w:hint="default"/>
      </w:rPr>
    </w:lvl>
    <w:lvl w:ilvl="1" w:tplc="10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 w15:restartNumberingAfterBreak="0">
    <w:nsid w:val="4ACC3103"/>
    <w:multiLevelType w:val="hybridMultilevel"/>
    <w:tmpl w:val="E2F69782"/>
    <w:lvl w:ilvl="0" w:tplc="10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67207F85"/>
    <w:multiLevelType w:val="hybridMultilevel"/>
    <w:tmpl w:val="11AE93BA"/>
    <w:lvl w:ilvl="0" w:tplc="9C76DCC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83D4B2C"/>
    <w:multiLevelType w:val="hybridMultilevel"/>
    <w:tmpl w:val="8CF86B0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F83476A"/>
    <w:multiLevelType w:val="hybridMultilevel"/>
    <w:tmpl w:val="7CBA519E"/>
    <w:lvl w:ilvl="0" w:tplc="56545DDE">
      <w:start w:val="2018"/>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7F583654"/>
    <w:multiLevelType w:val="hybridMultilevel"/>
    <w:tmpl w:val="2AAEE396"/>
    <w:lvl w:ilvl="0" w:tplc="26D2B556">
      <w:numFmt w:val="bullet"/>
      <w:lvlText w:val=""/>
      <w:lvlJc w:val="left"/>
      <w:pPr>
        <w:ind w:left="1080" w:hanging="360"/>
      </w:pPr>
      <w:rPr>
        <w:rFonts w:ascii="Symbol" w:eastAsiaTheme="minorHAnsi" w:hAnsi="Symbol"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8"/>
  </w:num>
  <w:num w:numId="2">
    <w:abstractNumId w:val="3"/>
  </w:num>
  <w:num w:numId="3">
    <w:abstractNumId w:val="1"/>
  </w:num>
  <w:num w:numId="4">
    <w:abstractNumId w:val="9"/>
  </w:num>
  <w:num w:numId="5">
    <w:abstractNumId w:val="4"/>
  </w:num>
  <w:num w:numId="6">
    <w:abstractNumId w:val="4"/>
  </w:num>
  <w:num w:numId="7">
    <w:abstractNumId w:val="5"/>
  </w:num>
  <w:num w:numId="8">
    <w:abstractNumId w:val="2"/>
  </w:num>
  <w:num w:numId="9">
    <w:abstractNumId w:val="6"/>
  </w:num>
  <w:num w:numId="10">
    <w:abstractNumId w:val="0"/>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B67"/>
    <w:rsid w:val="00014F86"/>
    <w:rsid w:val="00046487"/>
    <w:rsid w:val="00062667"/>
    <w:rsid w:val="000772CD"/>
    <w:rsid w:val="00095169"/>
    <w:rsid w:val="001242EB"/>
    <w:rsid w:val="0016673E"/>
    <w:rsid w:val="00186394"/>
    <w:rsid w:val="001B3DA4"/>
    <w:rsid w:val="001B482F"/>
    <w:rsid w:val="001C6CF5"/>
    <w:rsid w:val="001F42F2"/>
    <w:rsid w:val="00215215"/>
    <w:rsid w:val="0022584A"/>
    <w:rsid w:val="00262DD7"/>
    <w:rsid w:val="00265073"/>
    <w:rsid w:val="002B2F18"/>
    <w:rsid w:val="002F1D03"/>
    <w:rsid w:val="002F6055"/>
    <w:rsid w:val="003904C0"/>
    <w:rsid w:val="00394160"/>
    <w:rsid w:val="00406B6F"/>
    <w:rsid w:val="00426318"/>
    <w:rsid w:val="00430EF8"/>
    <w:rsid w:val="00475A7C"/>
    <w:rsid w:val="004811B0"/>
    <w:rsid w:val="00495FD7"/>
    <w:rsid w:val="004A2B67"/>
    <w:rsid w:val="004D09B3"/>
    <w:rsid w:val="004D74E7"/>
    <w:rsid w:val="00552380"/>
    <w:rsid w:val="00555110"/>
    <w:rsid w:val="00637224"/>
    <w:rsid w:val="00657572"/>
    <w:rsid w:val="006D72AB"/>
    <w:rsid w:val="006E4CAB"/>
    <w:rsid w:val="006E5E4D"/>
    <w:rsid w:val="007600BC"/>
    <w:rsid w:val="007773DB"/>
    <w:rsid w:val="007B359E"/>
    <w:rsid w:val="007B793F"/>
    <w:rsid w:val="007D78DF"/>
    <w:rsid w:val="007F5853"/>
    <w:rsid w:val="0084166D"/>
    <w:rsid w:val="008B15B3"/>
    <w:rsid w:val="008C50E6"/>
    <w:rsid w:val="00905F78"/>
    <w:rsid w:val="00910A4C"/>
    <w:rsid w:val="00957388"/>
    <w:rsid w:val="009A63A5"/>
    <w:rsid w:val="009B7C35"/>
    <w:rsid w:val="009E350E"/>
    <w:rsid w:val="00B0381B"/>
    <w:rsid w:val="00B06DB9"/>
    <w:rsid w:val="00B22E48"/>
    <w:rsid w:val="00B52938"/>
    <w:rsid w:val="00B911E1"/>
    <w:rsid w:val="00BD59D5"/>
    <w:rsid w:val="00BE7CD8"/>
    <w:rsid w:val="00C43826"/>
    <w:rsid w:val="00C5517D"/>
    <w:rsid w:val="00C70AFC"/>
    <w:rsid w:val="00C72CEC"/>
    <w:rsid w:val="00CB0DFA"/>
    <w:rsid w:val="00CB4D05"/>
    <w:rsid w:val="00CF317A"/>
    <w:rsid w:val="00D32B23"/>
    <w:rsid w:val="00D41611"/>
    <w:rsid w:val="00D64335"/>
    <w:rsid w:val="00D65C6B"/>
    <w:rsid w:val="00D70473"/>
    <w:rsid w:val="00D86874"/>
    <w:rsid w:val="00DA30FB"/>
    <w:rsid w:val="00E17C80"/>
    <w:rsid w:val="00E40D9B"/>
    <w:rsid w:val="00E70BEC"/>
    <w:rsid w:val="00E7251D"/>
    <w:rsid w:val="00E75F07"/>
    <w:rsid w:val="00E8188D"/>
    <w:rsid w:val="00ED50E1"/>
    <w:rsid w:val="00F07FCB"/>
    <w:rsid w:val="00F846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68A12"/>
  <w15:chartTrackingRefBased/>
  <w15:docId w15:val="{D2339AF4-4E7C-4914-B0A0-B3D67E93A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1"/>
        <w:szCs w:val="21"/>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5A7C"/>
  </w:style>
  <w:style w:type="paragraph" w:styleId="Heading1">
    <w:name w:val="heading 1"/>
    <w:basedOn w:val="Normal"/>
    <w:next w:val="Normal"/>
    <w:link w:val="Heading1Char"/>
    <w:uiPriority w:val="9"/>
    <w:qFormat/>
    <w:rsid w:val="00475A7C"/>
    <w:pPr>
      <w:keepNext/>
      <w:keepLines/>
      <w:spacing w:before="320" w:after="80"/>
      <w:jc w:val="center"/>
      <w:outlineLvl w:val="0"/>
    </w:pPr>
    <w:rPr>
      <w:rFonts w:asciiTheme="majorHAnsi" w:eastAsiaTheme="majorEastAsia" w:hAnsiTheme="majorHAnsi" w:cstheme="majorBidi"/>
      <w:color w:val="6D1D6A" w:themeColor="accent1" w:themeShade="BF"/>
      <w:sz w:val="40"/>
      <w:szCs w:val="40"/>
    </w:rPr>
  </w:style>
  <w:style w:type="paragraph" w:styleId="Heading2">
    <w:name w:val="heading 2"/>
    <w:basedOn w:val="Normal"/>
    <w:next w:val="Normal"/>
    <w:link w:val="Heading2Char"/>
    <w:uiPriority w:val="9"/>
    <w:unhideWhenUsed/>
    <w:qFormat/>
    <w:rsid w:val="00475A7C"/>
    <w:pPr>
      <w:keepNext/>
      <w:keepLines/>
      <w:spacing w:before="160" w:after="40"/>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475A7C"/>
    <w:pPr>
      <w:keepNext/>
      <w:keepLines/>
      <w:spacing w:before="160"/>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75A7C"/>
    <w:pPr>
      <w:keepNext/>
      <w:keepLines/>
      <w:spacing w:before="8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5A7C"/>
    <w:pPr>
      <w:keepNext/>
      <w:keepLines/>
      <w:spacing w:before="4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5A7C"/>
    <w:pPr>
      <w:keepNext/>
      <w:keepLines/>
      <w:spacing w:before="4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5A7C"/>
    <w:pPr>
      <w:keepNext/>
      <w:keepLines/>
      <w:spacing w:before="4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5A7C"/>
    <w:pPr>
      <w:keepNext/>
      <w:keepLines/>
      <w:spacing w:before="4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5A7C"/>
    <w:pPr>
      <w:keepNext/>
      <w:keepLines/>
      <w:spacing w:before="4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A7C"/>
    <w:rPr>
      <w:rFonts w:asciiTheme="majorHAnsi" w:eastAsiaTheme="majorEastAsia" w:hAnsiTheme="majorHAnsi" w:cstheme="majorBidi"/>
      <w:color w:val="6D1D6A" w:themeColor="accent1" w:themeShade="BF"/>
      <w:sz w:val="40"/>
      <w:szCs w:val="40"/>
    </w:rPr>
  </w:style>
  <w:style w:type="character" w:customStyle="1" w:styleId="Heading2Char">
    <w:name w:val="Heading 2 Char"/>
    <w:basedOn w:val="DefaultParagraphFont"/>
    <w:link w:val="Heading2"/>
    <w:uiPriority w:val="9"/>
    <w:rsid w:val="00475A7C"/>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475A7C"/>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75A7C"/>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5A7C"/>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5A7C"/>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5A7C"/>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5A7C"/>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5A7C"/>
    <w:rPr>
      <w:b/>
      <w:bCs/>
      <w:i/>
      <w:iCs/>
    </w:rPr>
  </w:style>
  <w:style w:type="paragraph" w:styleId="Caption">
    <w:name w:val="caption"/>
    <w:basedOn w:val="Normal"/>
    <w:next w:val="Normal"/>
    <w:uiPriority w:val="35"/>
    <w:semiHidden/>
    <w:unhideWhenUsed/>
    <w:qFormat/>
    <w:rsid w:val="00475A7C"/>
    <w:rPr>
      <w:b/>
      <w:bCs/>
      <w:color w:val="404040" w:themeColor="text1" w:themeTint="BF"/>
      <w:sz w:val="16"/>
      <w:szCs w:val="16"/>
    </w:rPr>
  </w:style>
  <w:style w:type="paragraph" w:styleId="Title">
    <w:name w:val="Title"/>
    <w:basedOn w:val="Normal"/>
    <w:next w:val="Normal"/>
    <w:link w:val="TitleChar"/>
    <w:uiPriority w:val="10"/>
    <w:qFormat/>
    <w:rsid w:val="00475A7C"/>
    <w:pPr>
      <w:pBdr>
        <w:top w:val="single" w:sz="6" w:space="8" w:color="755DD9" w:themeColor="accent3"/>
        <w:bottom w:val="single" w:sz="6" w:space="8" w:color="755DD9" w:themeColor="accent3"/>
      </w:pBdr>
      <w:spacing w:after="400"/>
      <w:contextualSpacing/>
      <w:jc w:val="center"/>
    </w:pPr>
    <w:rPr>
      <w:rFonts w:asciiTheme="majorHAnsi" w:eastAsiaTheme="majorEastAsia" w:hAnsiTheme="majorHAnsi" w:cstheme="majorBidi"/>
      <w:caps/>
      <w:color w:val="632E62" w:themeColor="text2"/>
      <w:spacing w:val="30"/>
      <w:sz w:val="72"/>
      <w:szCs w:val="72"/>
    </w:rPr>
  </w:style>
  <w:style w:type="character" w:customStyle="1" w:styleId="TitleChar">
    <w:name w:val="Title Char"/>
    <w:basedOn w:val="DefaultParagraphFont"/>
    <w:link w:val="Title"/>
    <w:uiPriority w:val="10"/>
    <w:rsid w:val="00475A7C"/>
    <w:rPr>
      <w:rFonts w:asciiTheme="majorHAnsi" w:eastAsiaTheme="majorEastAsia" w:hAnsiTheme="majorHAnsi" w:cstheme="majorBidi"/>
      <w:caps/>
      <w:color w:val="632E62" w:themeColor="text2"/>
      <w:spacing w:val="30"/>
      <w:sz w:val="72"/>
      <w:szCs w:val="72"/>
    </w:rPr>
  </w:style>
  <w:style w:type="paragraph" w:styleId="Subtitle">
    <w:name w:val="Subtitle"/>
    <w:basedOn w:val="Normal"/>
    <w:next w:val="Normal"/>
    <w:link w:val="SubtitleChar"/>
    <w:uiPriority w:val="11"/>
    <w:qFormat/>
    <w:rsid w:val="00475A7C"/>
    <w:pPr>
      <w:numPr>
        <w:ilvl w:val="1"/>
      </w:numPr>
      <w:jc w:val="center"/>
    </w:pPr>
    <w:rPr>
      <w:color w:val="632E62" w:themeColor="text2"/>
      <w:sz w:val="28"/>
      <w:szCs w:val="28"/>
    </w:rPr>
  </w:style>
  <w:style w:type="character" w:customStyle="1" w:styleId="SubtitleChar">
    <w:name w:val="Subtitle Char"/>
    <w:basedOn w:val="DefaultParagraphFont"/>
    <w:link w:val="Subtitle"/>
    <w:uiPriority w:val="11"/>
    <w:rsid w:val="00475A7C"/>
    <w:rPr>
      <w:color w:val="632E62" w:themeColor="text2"/>
      <w:sz w:val="28"/>
      <w:szCs w:val="28"/>
    </w:rPr>
  </w:style>
  <w:style w:type="character" w:styleId="Strong">
    <w:name w:val="Strong"/>
    <w:basedOn w:val="DefaultParagraphFont"/>
    <w:uiPriority w:val="22"/>
    <w:qFormat/>
    <w:rsid w:val="00475A7C"/>
    <w:rPr>
      <w:b/>
      <w:bCs/>
    </w:rPr>
  </w:style>
  <w:style w:type="character" w:styleId="Emphasis">
    <w:name w:val="Emphasis"/>
    <w:basedOn w:val="DefaultParagraphFont"/>
    <w:uiPriority w:val="20"/>
    <w:qFormat/>
    <w:rsid w:val="00475A7C"/>
    <w:rPr>
      <w:i/>
      <w:iCs/>
      <w:color w:val="000000" w:themeColor="text1"/>
    </w:rPr>
  </w:style>
  <w:style w:type="paragraph" w:styleId="NoSpacing">
    <w:name w:val="No Spacing"/>
    <w:uiPriority w:val="1"/>
    <w:qFormat/>
    <w:rsid w:val="00475A7C"/>
  </w:style>
  <w:style w:type="paragraph" w:styleId="Quote">
    <w:name w:val="Quote"/>
    <w:basedOn w:val="Normal"/>
    <w:next w:val="Normal"/>
    <w:link w:val="QuoteChar"/>
    <w:uiPriority w:val="29"/>
    <w:qFormat/>
    <w:rsid w:val="00475A7C"/>
    <w:pPr>
      <w:spacing w:before="160"/>
      <w:ind w:left="720" w:right="720"/>
      <w:jc w:val="center"/>
    </w:pPr>
    <w:rPr>
      <w:i/>
      <w:iCs/>
      <w:color w:val="472CBB" w:themeColor="accent3" w:themeShade="BF"/>
      <w:sz w:val="24"/>
      <w:szCs w:val="24"/>
    </w:rPr>
  </w:style>
  <w:style w:type="character" w:customStyle="1" w:styleId="QuoteChar">
    <w:name w:val="Quote Char"/>
    <w:basedOn w:val="DefaultParagraphFont"/>
    <w:link w:val="Quote"/>
    <w:uiPriority w:val="29"/>
    <w:rsid w:val="00475A7C"/>
    <w:rPr>
      <w:i/>
      <w:iCs/>
      <w:color w:val="472CBB" w:themeColor="accent3" w:themeShade="BF"/>
      <w:sz w:val="24"/>
      <w:szCs w:val="24"/>
    </w:rPr>
  </w:style>
  <w:style w:type="paragraph" w:styleId="IntenseQuote">
    <w:name w:val="Intense Quote"/>
    <w:basedOn w:val="Normal"/>
    <w:next w:val="Normal"/>
    <w:link w:val="IntenseQuoteChar"/>
    <w:uiPriority w:val="30"/>
    <w:qFormat/>
    <w:rsid w:val="00475A7C"/>
    <w:pPr>
      <w:spacing w:before="160" w:line="276" w:lineRule="auto"/>
      <w:ind w:left="936" w:right="936"/>
      <w:jc w:val="center"/>
    </w:pPr>
    <w:rPr>
      <w:rFonts w:asciiTheme="majorHAnsi" w:eastAsiaTheme="majorEastAsia" w:hAnsiTheme="majorHAnsi" w:cstheme="majorBidi"/>
      <w:caps/>
      <w:color w:val="6D1D6A" w:themeColor="accent1" w:themeShade="BF"/>
      <w:sz w:val="28"/>
      <w:szCs w:val="28"/>
    </w:rPr>
  </w:style>
  <w:style w:type="character" w:customStyle="1" w:styleId="IntenseQuoteChar">
    <w:name w:val="Intense Quote Char"/>
    <w:basedOn w:val="DefaultParagraphFont"/>
    <w:link w:val="IntenseQuote"/>
    <w:uiPriority w:val="30"/>
    <w:rsid w:val="00475A7C"/>
    <w:rPr>
      <w:rFonts w:asciiTheme="majorHAnsi" w:eastAsiaTheme="majorEastAsia" w:hAnsiTheme="majorHAnsi" w:cstheme="majorBidi"/>
      <w:caps/>
      <w:color w:val="6D1D6A" w:themeColor="accent1" w:themeShade="BF"/>
      <w:sz w:val="28"/>
      <w:szCs w:val="28"/>
    </w:rPr>
  </w:style>
  <w:style w:type="character" w:styleId="SubtleEmphasis">
    <w:name w:val="Subtle Emphasis"/>
    <w:basedOn w:val="DefaultParagraphFont"/>
    <w:uiPriority w:val="19"/>
    <w:qFormat/>
    <w:rsid w:val="00475A7C"/>
    <w:rPr>
      <w:i/>
      <w:iCs/>
      <w:color w:val="595959" w:themeColor="text1" w:themeTint="A6"/>
    </w:rPr>
  </w:style>
  <w:style w:type="character" w:styleId="IntenseEmphasis">
    <w:name w:val="Intense Emphasis"/>
    <w:basedOn w:val="DefaultParagraphFont"/>
    <w:uiPriority w:val="21"/>
    <w:qFormat/>
    <w:rsid w:val="00475A7C"/>
    <w:rPr>
      <w:b/>
      <w:bCs/>
      <w:i/>
      <w:iCs/>
      <w:color w:val="auto"/>
    </w:rPr>
  </w:style>
  <w:style w:type="character" w:styleId="SubtleReference">
    <w:name w:val="Subtle Reference"/>
    <w:basedOn w:val="DefaultParagraphFont"/>
    <w:uiPriority w:val="31"/>
    <w:qFormat/>
    <w:rsid w:val="00475A7C"/>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5A7C"/>
    <w:rPr>
      <w:b/>
      <w:bCs/>
      <w:caps w:val="0"/>
      <w:smallCaps/>
      <w:color w:val="auto"/>
      <w:spacing w:val="0"/>
      <w:u w:val="single"/>
    </w:rPr>
  </w:style>
  <w:style w:type="character" w:styleId="BookTitle">
    <w:name w:val="Book Title"/>
    <w:basedOn w:val="DefaultParagraphFont"/>
    <w:uiPriority w:val="33"/>
    <w:qFormat/>
    <w:rsid w:val="00475A7C"/>
    <w:rPr>
      <w:b/>
      <w:bCs/>
      <w:caps w:val="0"/>
      <w:smallCaps/>
      <w:spacing w:val="0"/>
    </w:rPr>
  </w:style>
  <w:style w:type="paragraph" w:styleId="TOCHeading">
    <w:name w:val="TOC Heading"/>
    <w:basedOn w:val="Heading1"/>
    <w:next w:val="Normal"/>
    <w:uiPriority w:val="39"/>
    <w:semiHidden/>
    <w:unhideWhenUsed/>
    <w:qFormat/>
    <w:rsid w:val="00475A7C"/>
    <w:pPr>
      <w:outlineLvl w:val="9"/>
    </w:pPr>
  </w:style>
  <w:style w:type="paragraph" w:styleId="ListParagraph">
    <w:name w:val="List Paragraph"/>
    <w:basedOn w:val="Normal"/>
    <w:uiPriority w:val="34"/>
    <w:qFormat/>
    <w:rsid w:val="009B7C35"/>
    <w:pPr>
      <w:ind w:left="720"/>
      <w:contextualSpacing/>
    </w:pPr>
  </w:style>
  <w:style w:type="character" w:styleId="Hyperlink">
    <w:name w:val="Hyperlink"/>
    <w:basedOn w:val="DefaultParagraphFont"/>
    <w:uiPriority w:val="99"/>
    <w:semiHidden/>
    <w:unhideWhenUsed/>
    <w:rsid w:val="00D64335"/>
    <w:rPr>
      <w:color w:val="0066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5869940">
      <w:bodyDiv w:val="1"/>
      <w:marLeft w:val="0"/>
      <w:marRight w:val="0"/>
      <w:marTop w:val="0"/>
      <w:marBottom w:val="0"/>
      <w:divBdr>
        <w:top w:val="none" w:sz="0" w:space="0" w:color="auto"/>
        <w:left w:val="none" w:sz="0" w:space="0" w:color="auto"/>
        <w:bottom w:val="none" w:sz="0" w:space="0" w:color="auto"/>
        <w:right w:val="none" w:sz="0" w:space="0" w:color="auto"/>
      </w:divBdr>
    </w:div>
    <w:div w:id="616714542">
      <w:bodyDiv w:val="1"/>
      <w:marLeft w:val="0"/>
      <w:marRight w:val="0"/>
      <w:marTop w:val="0"/>
      <w:marBottom w:val="0"/>
      <w:divBdr>
        <w:top w:val="none" w:sz="0" w:space="0" w:color="auto"/>
        <w:left w:val="none" w:sz="0" w:space="0" w:color="auto"/>
        <w:bottom w:val="none" w:sz="0" w:space="0" w:color="auto"/>
        <w:right w:val="none" w:sz="0" w:space="0" w:color="auto"/>
      </w:divBdr>
      <w:divsChild>
        <w:div w:id="670762058">
          <w:marLeft w:val="0"/>
          <w:marRight w:val="0"/>
          <w:marTop w:val="0"/>
          <w:marBottom w:val="0"/>
          <w:divBdr>
            <w:top w:val="none" w:sz="0" w:space="0" w:color="auto"/>
            <w:left w:val="none" w:sz="0" w:space="0" w:color="auto"/>
            <w:bottom w:val="none" w:sz="0" w:space="0" w:color="auto"/>
            <w:right w:val="none" w:sz="0" w:space="0" w:color="auto"/>
          </w:divBdr>
        </w:div>
        <w:div w:id="107704312">
          <w:marLeft w:val="0"/>
          <w:marRight w:val="0"/>
          <w:marTop w:val="0"/>
          <w:marBottom w:val="0"/>
          <w:divBdr>
            <w:top w:val="none" w:sz="0" w:space="0" w:color="auto"/>
            <w:left w:val="none" w:sz="0" w:space="0" w:color="auto"/>
            <w:bottom w:val="none" w:sz="0" w:space="0" w:color="auto"/>
            <w:right w:val="none" w:sz="0" w:space="0" w:color="auto"/>
          </w:divBdr>
        </w:div>
        <w:div w:id="946424138">
          <w:marLeft w:val="0"/>
          <w:marRight w:val="0"/>
          <w:marTop w:val="0"/>
          <w:marBottom w:val="0"/>
          <w:divBdr>
            <w:top w:val="none" w:sz="0" w:space="0" w:color="auto"/>
            <w:left w:val="none" w:sz="0" w:space="0" w:color="auto"/>
            <w:bottom w:val="none" w:sz="0" w:space="0" w:color="auto"/>
            <w:right w:val="none" w:sz="0" w:space="0" w:color="auto"/>
          </w:divBdr>
        </w:div>
        <w:div w:id="740060596">
          <w:marLeft w:val="0"/>
          <w:marRight w:val="0"/>
          <w:marTop w:val="0"/>
          <w:marBottom w:val="0"/>
          <w:divBdr>
            <w:top w:val="none" w:sz="0" w:space="0" w:color="auto"/>
            <w:left w:val="none" w:sz="0" w:space="0" w:color="auto"/>
            <w:bottom w:val="none" w:sz="0" w:space="0" w:color="auto"/>
            <w:right w:val="none" w:sz="0" w:space="0" w:color="auto"/>
          </w:divBdr>
        </w:div>
        <w:div w:id="1296182333">
          <w:marLeft w:val="0"/>
          <w:marRight w:val="0"/>
          <w:marTop w:val="0"/>
          <w:marBottom w:val="0"/>
          <w:divBdr>
            <w:top w:val="none" w:sz="0" w:space="0" w:color="auto"/>
            <w:left w:val="none" w:sz="0" w:space="0" w:color="auto"/>
            <w:bottom w:val="none" w:sz="0" w:space="0" w:color="auto"/>
            <w:right w:val="none" w:sz="0" w:space="0" w:color="auto"/>
          </w:divBdr>
        </w:div>
        <w:div w:id="933516440">
          <w:marLeft w:val="0"/>
          <w:marRight w:val="0"/>
          <w:marTop w:val="0"/>
          <w:marBottom w:val="0"/>
          <w:divBdr>
            <w:top w:val="none" w:sz="0" w:space="0" w:color="auto"/>
            <w:left w:val="none" w:sz="0" w:space="0" w:color="auto"/>
            <w:bottom w:val="none" w:sz="0" w:space="0" w:color="auto"/>
            <w:right w:val="none" w:sz="0" w:space="0" w:color="auto"/>
          </w:divBdr>
        </w:div>
        <w:div w:id="1628585806">
          <w:marLeft w:val="0"/>
          <w:marRight w:val="0"/>
          <w:marTop w:val="0"/>
          <w:marBottom w:val="0"/>
          <w:divBdr>
            <w:top w:val="none" w:sz="0" w:space="0" w:color="auto"/>
            <w:left w:val="none" w:sz="0" w:space="0" w:color="auto"/>
            <w:bottom w:val="none" w:sz="0" w:space="0" w:color="auto"/>
            <w:right w:val="none" w:sz="0" w:space="0" w:color="auto"/>
          </w:divBdr>
        </w:div>
        <w:div w:id="724108143">
          <w:marLeft w:val="0"/>
          <w:marRight w:val="0"/>
          <w:marTop w:val="0"/>
          <w:marBottom w:val="0"/>
          <w:divBdr>
            <w:top w:val="none" w:sz="0" w:space="0" w:color="auto"/>
            <w:left w:val="none" w:sz="0" w:space="0" w:color="auto"/>
            <w:bottom w:val="none" w:sz="0" w:space="0" w:color="auto"/>
            <w:right w:val="none" w:sz="0" w:space="0" w:color="auto"/>
          </w:divBdr>
        </w:div>
        <w:div w:id="1266495965">
          <w:marLeft w:val="0"/>
          <w:marRight w:val="0"/>
          <w:marTop w:val="0"/>
          <w:marBottom w:val="0"/>
          <w:divBdr>
            <w:top w:val="none" w:sz="0" w:space="0" w:color="auto"/>
            <w:left w:val="none" w:sz="0" w:space="0" w:color="auto"/>
            <w:bottom w:val="none" w:sz="0" w:space="0" w:color="auto"/>
            <w:right w:val="none" w:sz="0" w:space="0" w:color="auto"/>
          </w:divBdr>
        </w:div>
        <w:div w:id="9375532">
          <w:marLeft w:val="0"/>
          <w:marRight w:val="0"/>
          <w:marTop w:val="0"/>
          <w:marBottom w:val="0"/>
          <w:divBdr>
            <w:top w:val="none" w:sz="0" w:space="0" w:color="auto"/>
            <w:left w:val="none" w:sz="0" w:space="0" w:color="auto"/>
            <w:bottom w:val="none" w:sz="0" w:space="0" w:color="auto"/>
            <w:right w:val="none" w:sz="0" w:space="0" w:color="auto"/>
          </w:divBdr>
        </w:div>
        <w:div w:id="449710695">
          <w:marLeft w:val="0"/>
          <w:marRight w:val="0"/>
          <w:marTop w:val="0"/>
          <w:marBottom w:val="0"/>
          <w:divBdr>
            <w:top w:val="none" w:sz="0" w:space="0" w:color="auto"/>
            <w:left w:val="none" w:sz="0" w:space="0" w:color="auto"/>
            <w:bottom w:val="none" w:sz="0" w:space="0" w:color="auto"/>
            <w:right w:val="none" w:sz="0" w:space="0" w:color="auto"/>
          </w:divBdr>
        </w:div>
        <w:div w:id="679358496">
          <w:marLeft w:val="0"/>
          <w:marRight w:val="0"/>
          <w:marTop w:val="0"/>
          <w:marBottom w:val="0"/>
          <w:divBdr>
            <w:top w:val="none" w:sz="0" w:space="0" w:color="auto"/>
            <w:left w:val="none" w:sz="0" w:space="0" w:color="auto"/>
            <w:bottom w:val="none" w:sz="0" w:space="0" w:color="auto"/>
            <w:right w:val="none" w:sz="0" w:space="0" w:color="auto"/>
          </w:divBdr>
        </w:div>
        <w:div w:id="1399745186">
          <w:marLeft w:val="0"/>
          <w:marRight w:val="0"/>
          <w:marTop w:val="0"/>
          <w:marBottom w:val="0"/>
          <w:divBdr>
            <w:top w:val="none" w:sz="0" w:space="0" w:color="auto"/>
            <w:left w:val="none" w:sz="0" w:space="0" w:color="auto"/>
            <w:bottom w:val="none" w:sz="0" w:space="0" w:color="auto"/>
            <w:right w:val="none" w:sz="0" w:space="0" w:color="auto"/>
          </w:divBdr>
        </w:div>
        <w:div w:id="1898007389">
          <w:marLeft w:val="0"/>
          <w:marRight w:val="0"/>
          <w:marTop w:val="0"/>
          <w:marBottom w:val="0"/>
          <w:divBdr>
            <w:top w:val="none" w:sz="0" w:space="0" w:color="auto"/>
            <w:left w:val="none" w:sz="0" w:space="0" w:color="auto"/>
            <w:bottom w:val="none" w:sz="0" w:space="0" w:color="auto"/>
            <w:right w:val="none" w:sz="0" w:space="0" w:color="auto"/>
          </w:divBdr>
        </w:div>
        <w:div w:id="1430854349">
          <w:marLeft w:val="0"/>
          <w:marRight w:val="0"/>
          <w:marTop w:val="0"/>
          <w:marBottom w:val="0"/>
          <w:divBdr>
            <w:top w:val="none" w:sz="0" w:space="0" w:color="auto"/>
            <w:left w:val="none" w:sz="0" w:space="0" w:color="auto"/>
            <w:bottom w:val="none" w:sz="0" w:space="0" w:color="auto"/>
            <w:right w:val="none" w:sz="0" w:space="0" w:color="auto"/>
          </w:divBdr>
        </w:div>
        <w:div w:id="774251725">
          <w:marLeft w:val="0"/>
          <w:marRight w:val="0"/>
          <w:marTop w:val="0"/>
          <w:marBottom w:val="0"/>
          <w:divBdr>
            <w:top w:val="none" w:sz="0" w:space="0" w:color="auto"/>
            <w:left w:val="none" w:sz="0" w:space="0" w:color="auto"/>
            <w:bottom w:val="none" w:sz="0" w:space="0" w:color="auto"/>
            <w:right w:val="none" w:sz="0" w:space="0" w:color="auto"/>
          </w:divBdr>
        </w:div>
        <w:div w:id="1699232318">
          <w:marLeft w:val="0"/>
          <w:marRight w:val="0"/>
          <w:marTop w:val="0"/>
          <w:marBottom w:val="0"/>
          <w:divBdr>
            <w:top w:val="none" w:sz="0" w:space="0" w:color="auto"/>
            <w:left w:val="none" w:sz="0" w:space="0" w:color="auto"/>
            <w:bottom w:val="none" w:sz="0" w:space="0" w:color="auto"/>
            <w:right w:val="none" w:sz="0" w:space="0" w:color="auto"/>
          </w:divBdr>
        </w:div>
        <w:div w:id="1982225054">
          <w:marLeft w:val="0"/>
          <w:marRight w:val="0"/>
          <w:marTop w:val="0"/>
          <w:marBottom w:val="0"/>
          <w:divBdr>
            <w:top w:val="none" w:sz="0" w:space="0" w:color="auto"/>
            <w:left w:val="none" w:sz="0" w:space="0" w:color="auto"/>
            <w:bottom w:val="none" w:sz="0" w:space="0" w:color="auto"/>
            <w:right w:val="none" w:sz="0" w:space="0" w:color="auto"/>
          </w:divBdr>
        </w:div>
        <w:div w:id="197937029">
          <w:marLeft w:val="0"/>
          <w:marRight w:val="0"/>
          <w:marTop w:val="0"/>
          <w:marBottom w:val="0"/>
          <w:divBdr>
            <w:top w:val="none" w:sz="0" w:space="0" w:color="auto"/>
            <w:left w:val="none" w:sz="0" w:space="0" w:color="auto"/>
            <w:bottom w:val="none" w:sz="0" w:space="0" w:color="auto"/>
            <w:right w:val="none" w:sz="0" w:space="0" w:color="auto"/>
          </w:divBdr>
        </w:div>
        <w:div w:id="1245995118">
          <w:marLeft w:val="0"/>
          <w:marRight w:val="0"/>
          <w:marTop w:val="0"/>
          <w:marBottom w:val="0"/>
          <w:divBdr>
            <w:top w:val="none" w:sz="0" w:space="0" w:color="auto"/>
            <w:left w:val="none" w:sz="0" w:space="0" w:color="auto"/>
            <w:bottom w:val="none" w:sz="0" w:space="0" w:color="auto"/>
            <w:right w:val="none" w:sz="0" w:space="0" w:color="auto"/>
          </w:divBdr>
        </w:div>
        <w:div w:id="2001033423">
          <w:marLeft w:val="0"/>
          <w:marRight w:val="0"/>
          <w:marTop w:val="0"/>
          <w:marBottom w:val="0"/>
          <w:divBdr>
            <w:top w:val="none" w:sz="0" w:space="0" w:color="auto"/>
            <w:left w:val="none" w:sz="0" w:space="0" w:color="auto"/>
            <w:bottom w:val="none" w:sz="0" w:space="0" w:color="auto"/>
            <w:right w:val="none" w:sz="0" w:space="0" w:color="auto"/>
          </w:divBdr>
        </w:div>
        <w:div w:id="234049375">
          <w:marLeft w:val="0"/>
          <w:marRight w:val="0"/>
          <w:marTop w:val="0"/>
          <w:marBottom w:val="0"/>
          <w:divBdr>
            <w:top w:val="none" w:sz="0" w:space="0" w:color="auto"/>
            <w:left w:val="none" w:sz="0" w:space="0" w:color="auto"/>
            <w:bottom w:val="none" w:sz="0" w:space="0" w:color="auto"/>
            <w:right w:val="none" w:sz="0" w:space="0" w:color="auto"/>
          </w:divBdr>
        </w:div>
        <w:div w:id="45763224">
          <w:marLeft w:val="0"/>
          <w:marRight w:val="0"/>
          <w:marTop w:val="0"/>
          <w:marBottom w:val="0"/>
          <w:divBdr>
            <w:top w:val="none" w:sz="0" w:space="0" w:color="auto"/>
            <w:left w:val="none" w:sz="0" w:space="0" w:color="auto"/>
            <w:bottom w:val="none" w:sz="0" w:space="0" w:color="auto"/>
            <w:right w:val="none" w:sz="0" w:space="0" w:color="auto"/>
          </w:divBdr>
        </w:div>
        <w:div w:id="1287470788">
          <w:marLeft w:val="0"/>
          <w:marRight w:val="0"/>
          <w:marTop w:val="0"/>
          <w:marBottom w:val="0"/>
          <w:divBdr>
            <w:top w:val="none" w:sz="0" w:space="0" w:color="auto"/>
            <w:left w:val="none" w:sz="0" w:space="0" w:color="auto"/>
            <w:bottom w:val="none" w:sz="0" w:space="0" w:color="auto"/>
            <w:right w:val="none" w:sz="0" w:space="0" w:color="auto"/>
          </w:divBdr>
        </w:div>
        <w:div w:id="234557193">
          <w:marLeft w:val="0"/>
          <w:marRight w:val="0"/>
          <w:marTop w:val="0"/>
          <w:marBottom w:val="0"/>
          <w:divBdr>
            <w:top w:val="none" w:sz="0" w:space="0" w:color="auto"/>
            <w:left w:val="none" w:sz="0" w:space="0" w:color="auto"/>
            <w:bottom w:val="none" w:sz="0" w:space="0" w:color="auto"/>
            <w:right w:val="none" w:sz="0" w:space="0" w:color="auto"/>
          </w:divBdr>
        </w:div>
        <w:div w:id="1733113397">
          <w:marLeft w:val="0"/>
          <w:marRight w:val="0"/>
          <w:marTop w:val="0"/>
          <w:marBottom w:val="0"/>
          <w:divBdr>
            <w:top w:val="none" w:sz="0" w:space="0" w:color="auto"/>
            <w:left w:val="none" w:sz="0" w:space="0" w:color="auto"/>
            <w:bottom w:val="none" w:sz="0" w:space="0" w:color="auto"/>
            <w:right w:val="none" w:sz="0" w:space="0" w:color="auto"/>
          </w:divBdr>
        </w:div>
        <w:div w:id="806238033">
          <w:marLeft w:val="0"/>
          <w:marRight w:val="0"/>
          <w:marTop w:val="0"/>
          <w:marBottom w:val="0"/>
          <w:divBdr>
            <w:top w:val="none" w:sz="0" w:space="0" w:color="auto"/>
            <w:left w:val="none" w:sz="0" w:space="0" w:color="auto"/>
            <w:bottom w:val="none" w:sz="0" w:space="0" w:color="auto"/>
            <w:right w:val="none" w:sz="0" w:space="0" w:color="auto"/>
          </w:divBdr>
        </w:div>
      </w:divsChild>
    </w:div>
    <w:div w:id="195305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Cambria">
      <a:majorFont>
        <a:latin typeface="Cambria"/>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6244</TotalTime>
  <Pages>19</Pages>
  <Words>5867</Words>
  <Characters>33447</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Belair</dc:creator>
  <cp:keywords/>
  <dc:description/>
  <cp:lastModifiedBy>Melissa Belair</cp:lastModifiedBy>
  <cp:revision>8</cp:revision>
  <dcterms:created xsi:type="dcterms:W3CDTF">2018-01-10T14:55:00Z</dcterms:created>
  <dcterms:modified xsi:type="dcterms:W3CDTF">2018-02-07T16:25:00Z</dcterms:modified>
</cp:coreProperties>
</file>