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3770" w:rsidRPr="00680D35" w:rsidRDefault="00633770" w:rsidP="00633770">
      <w:pPr>
        <w:pStyle w:val="Heading1"/>
        <w:rPr>
          <w:rFonts w:ascii="Times New Roman" w:hAnsi="Times New Roman"/>
          <w:u w:val="single"/>
        </w:rPr>
      </w:pPr>
      <w:bookmarkStart w:id="0" w:name="_GoBack"/>
      <w:bookmarkEnd w:id="0"/>
      <w:r>
        <w:rPr>
          <w:rFonts w:ascii="Times New Roman" w:hAnsi="Times New Roman"/>
        </w:rPr>
        <w:t>Regular</w:t>
      </w:r>
      <w:r w:rsidRPr="00680D35">
        <w:rPr>
          <w:rFonts w:ascii="Times New Roman" w:hAnsi="Times New Roman"/>
        </w:rPr>
        <w:t xml:space="preserve"> Midterm Exam</w:t>
      </w:r>
      <w:r>
        <w:rPr>
          <w:rFonts w:ascii="Times New Roman" w:hAnsi="Times New Roman"/>
        </w:rPr>
        <w:t xml:space="preserve"> </w:t>
      </w:r>
      <w:r w:rsidRPr="00680D35">
        <w:rPr>
          <w:rFonts w:ascii="Times New Roman" w:hAnsi="Times New Roman"/>
          <w:color w:val="FF0000"/>
        </w:rPr>
        <w:t>SOLUTION</w:t>
      </w:r>
      <w:r w:rsidRPr="00680D35">
        <w:rPr>
          <w:rFonts w:ascii="Times New Roman" w:hAnsi="Times New Roman"/>
        </w:rPr>
        <w:br/>
      </w:r>
      <w:r w:rsidRPr="00680D35">
        <w:rPr>
          <w:rFonts w:ascii="Times New Roman" w:hAnsi="Times New Roman"/>
          <w:lang w:val="en-GB"/>
        </w:rPr>
        <w:t>Course title: Financial accounting</w:t>
      </w:r>
    </w:p>
    <w:p w:rsidR="00633770" w:rsidRPr="00680D35" w:rsidRDefault="00633770" w:rsidP="00633770">
      <w:pPr>
        <w:rPr>
          <w:rFonts w:ascii="Times New Roman" w:hAnsi="Times New Roman" w:cs="Times New Roman"/>
        </w:rPr>
      </w:pPr>
      <w:r w:rsidRPr="00680D35">
        <w:rPr>
          <w:rFonts w:ascii="Times New Roman" w:hAnsi="Times New Roman" w:cs="Times New Roman"/>
        </w:rPr>
        <w:t>Date of the exam:</w:t>
      </w:r>
      <w:r w:rsidRPr="00633770">
        <w:rPr>
          <w:b/>
          <w:bCs/>
          <w:sz w:val="23"/>
          <w:szCs w:val="23"/>
        </w:rPr>
        <w:t xml:space="preserve"> </w:t>
      </w:r>
      <w:r>
        <w:rPr>
          <w:b/>
          <w:bCs/>
          <w:sz w:val="23"/>
          <w:szCs w:val="23"/>
        </w:rPr>
        <w:t>Saturday, March 4, 2017</w:t>
      </w:r>
    </w:p>
    <w:p w:rsidR="00633770" w:rsidRPr="00680D35" w:rsidRDefault="00633770" w:rsidP="00633770">
      <w:pPr>
        <w:rPr>
          <w:rFonts w:ascii="Times New Roman" w:hAnsi="Times New Roman" w:cs="Times New Roman"/>
        </w:rPr>
      </w:pPr>
      <w:r w:rsidRPr="00680D35">
        <w:rPr>
          <w:rFonts w:ascii="Times New Roman" w:hAnsi="Times New Roman" w:cs="Times New Roman"/>
        </w:rPr>
        <w:t xml:space="preserve">Time: </w:t>
      </w:r>
      <w:r>
        <w:rPr>
          <w:b/>
          <w:bCs/>
          <w:sz w:val="23"/>
          <w:szCs w:val="23"/>
        </w:rPr>
        <w:t xml:space="preserve">from 10:00-12:00 </w:t>
      </w:r>
    </w:p>
    <w:p w:rsidR="00633770" w:rsidRPr="00680D35" w:rsidRDefault="008749F0" w:rsidP="00633770">
      <w:pPr>
        <w:rPr>
          <w:rFonts w:ascii="Times New Roman" w:hAnsi="Times New Roman" w:cs="Times New Roman"/>
          <w:lang w:val="it-IT"/>
        </w:rPr>
      </w:pPr>
      <w:r>
        <w:rPr>
          <w:rFonts w:ascii="Times New Roman" w:hAnsi="Times New Roman" w:cs="Times New Roman"/>
          <w:lang w:val="it-IT"/>
        </w:rPr>
        <w:t xml:space="preserve">Professors: </w:t>
      </w:r>
      <w:r w:rsidR="00633770">
        <w:rPr>
          <w:rFonts w:ascii="Times New Roman" w:hAnsi="Times New Roman"/>
          <w:lang w:val="it-IT"/>
        </w:rPr>
        <w:t xml:space="preserve">Chen, </w:t>
      </w:r>
      <w:r w:rsidR="00633770" w:rsidRPr="00680D35">
        <w:rPr>
          <w:rFonts w:ascii="Times New Roman" w:hAnsi="Times New Roman" w:cs="Times New Roman"/>
          <w:lang w:val="it-IT"/>
        </w:rPr>
        <w:t xml:space="preserve">Chourou, Ding, Himick, </w:t>
      </w:r>
      <w:r w:rsidR="00633770">
        <w:rPr>
          <w:rFonts w:ascii="Times New Roman" w:hAnsi="Times New Roman"/>
          <w:lang w:val="it-IT"/>
        </w:rPr>
        <w:t>Liboiron</w:t>
      </w:r>
      <w:r w:rsidR="00633770" w:rsidRPr="00680D35">
        <w:rPr>
          <w:rFonts w:ascii="Times New Roman" w:hAnsi="Times New Roman" w:cs="Times New Roman"/>
          <w:lang w:val="it-IT"/>
        </w:rPr>
        <w:t>.</w:t>
      </w:r>
      <w:r w:rsidR="00633770" w:rsidRPr="00680D35">
        <w:rPr>
          <w:rFonts w:ascii="Times New Roman" w:hAnsi="Times New Roman" w:cs="Times New Roman"/>
          <w:lang w:val="it-IT"/>
        </w:rPr>
        <w:tab/>
      </w:r>
      <w:r w:rsidR="00633770" w:rsidRPr="00680D35">
        <w:rPr>
          <w:rFonts w:ascii="Times New Roman" w:hAnsi="Times New Roman" w:cs="Times New Roman"/>
          <w:lang w:val="it-IT"/>
        </w:rPr>
        <w:tab/>
      </w:r>
      <w:r w:rsidR="00633770" w:rsidRPr="00680D35">
        <w:rPr>
          <w:rFonts w:ascii="Times New Roman" w:hAnsi="Times New Roman" w:cs="Times New Roman"/>
          <w:lang w:val="it-IT"/>
        </w:rPr>
        <w:tab/>
      </w:r>
      <w:r w:rsidR="00633770" w:rsidRPr="00680D35">
        <w:rPr>
          <w:rFonts w:ascii="Times New Roman" w:hAnsi="Times New Roman" w:cs="Times New Roman"/>
          <w:lang w:val="it-IT"/>
        </w:rPr>
        <w:tab/>
      </w:r>
      <w:r w:rsidR="00633770" w:rsidRPr="00680D35">
        <w:rPr>
          <w:rFonts w:ascii="Times New Roman" w:hAnsi="Times New Roman" w:cs="Times New Roman"/>
          <w:lang w:val="it-IT"/>
        </w:rPr>
        <w:tab/>
      </w:r>
      <w:r w:rsidR="00633770" w:rsidRPr="00680D35">
        <w:rPr>
          <w:rFonts w:ascii="Times New Roman" w:hAnsi="Times New Roman" w:cs="Times New Roman"/>
          <w:lang w:val="it-IT"/>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91"/>
      </w:tblGrid>
      <w:tr w:rsidR="00633770" w:rsidRPr="00680D35" w:rsidTr="00C73BAC">
        <w:trPr>
          <w:trHeight w:val="3988"/>
          <w:jc w:val="center"/>
        </w:trPr>
        <w:tc>
          <w:tcPr>
            <w:tcW w:w="8791" w:type="dxa"/>
            <w:tcBorders>
              <w:top w:val="single" w:sz="4" w:space="0" w:color="auto"/>
              <w:left w:val="single" w:sz="4" w:space="0" w:color="auto"/>
              <w:bottom w:val="single" w:sz="4" w:space="0" w:color="auto"/>
              <w:right w:val="single" w:sz="4" w:space="0" w:color="auto"/>
            </w:tcBorders>
            <w:shd w:val="clear" w:color="auto" w:fill="CCCCCC"/>
          </w:tcPr>
          <w:p w:rsidR="00633770" w:rsidRPr="00680D35" w:rsidRDefault="00633770" w:rsidP="00C73BAC">
            <w:pPr>
              <w:rPr>
                <w:rFonts w:ascii="Times New Roman" w:hAnsi="Times New Roman" w:cs="Times New Roman"/>
                <w:b/>
                <w:lang w:val="en-GB"/>
              </w:rPr>
            </w:pPr>
            <w:r w:rsidRPr="00680D35">
              <w:rPr>
                <w:rFonts w:ascii="Times New Roman" w:hAnsi="Times New Roman" w:cs="Times New Roman"/>
                <w:lang w:val="en-GB"/>
              </w:rPr>
              <w:br/>
            </w:r>
            <w:r w:rsidRPr="00680D35">
              <w:rPr>
                <w:rFonts w:ascii="Times New Roman" w:hAnsi="Times New Roman" w:cs="Times New Roman"/>
                <w:b/>
                <w:lang w:val="en-GB"/>
              </w:rPr>
              <w:t>INSTRUCTIONS</w:t>
            </w:r>
          </w:p>
          <w:p w:rsidR="00633770" w:rsidRPr="00680D35" w:rsidRDefault="00633770" w:rsidP="00633770">
            <w:pPr>
              <w:widowControl w:val="0"/>
              <w:numPr>
                <w:ilvl w:val="0"/>
                <w:numId w:val="1"/>
              </w:num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rPr>
                <w:rFonts w:ascii="Times New Roman" w:hAnsi="Times New Roman" w:cs="Times New Roman"/>
              </w:rPr>
            </w:pPr>
            <w:r w:rsidRPr="00680D35">
              <w:rPr>
                <w:rFonts w:ascii="Times New Roman" w:hAnsi="Times New Roman" w:cs="Times New Roman"/>
              </w:rPr>
              <w:t xml:space="preserve">Answer all multiple choice questions in this exam. Put your answer directly on the Scantron Sheet provided. Failure to put your Last Name and Student id on the Scantron sheet may mean you get zero marks. The exam is </w:t>
            </w:r>
            <w:r w:rsidRPr="00680D35">
              <w:rPr>
                <w:rFonts w:ascii="Times New Roman" w:hAnsi="Times New Roman" w:cs="Times New Roman"/>
                <w:b/>
                <w:u w:val="single"/>
              </w:rPr>
              <w:t>not</w:t>
            </w:r>
            <w:r w:rsidRPr="00680D35">
              <w:rPr>
                <w:rFonts w:ascii="Times New Roman" w:hAnsi="Times New Roman" w:cs="Times New Roman"/>
              </w:rPr>
              <w:t xml:space="preserve"> to be removed from the examination room. </w:t>
            </w:r>
          </w:p>
          <w:p w:rsidR="00633770" w:rsidRPr="00680D35" w:rsidRDefault="00633770" w:rsidP="00633770">
            <w:pPr>
              <w:widowControl w:val="0"/>
              <w:numPr>
                <w:ilvl w:val="0"/>
                <w:numId w:val="1"/>
              </w:num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rPr>
                <w:rFonts w:ascii="Times New Roman" w:hAnsi="Times New Roman" w:cs="Times New Roman"/>
              </w:rPr>
            </w:pPr>
            <w:r w:rsidRPr="00680D35">
              <w:rPr>
                <w:rFonts w:ascii="Times New Roman" w:hAnsi="Times New Roman" w:cs="Times New Roman"/>
              </w:rPr>
              <w:t>This exam is out of 66 marks and is 2 hours long. You should budget approximately 1.8 minutes per mark.</w:t>
            </w:r>
          </w:p>
          <w:p w:rsidR="00633770" w:rsidRPr="00680D35" w:rsidRDefault="00633770" w:rsidP="00633770">
            <w:pPr>
              <w:widowControl w:val="0"/>
              <w:numPr>
                <w:ilvl w:val="0"/>
                <w:numId w:val="1"/>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outlineLvl w:val="0"/>
              <w:rPr>
                <w:rFonts w:ascii="Times New Roman" w:hAnsi="Times New Roman" w:cs="Times New Roman"/>
              </w:rPr>
            </w:pPr>
            <w:r w:rsidRPr="00680D35">
              <w:rPr>
                <w:rFonts w:ascii="Times New Roman" w:hAnsi="Times New Roman" w:cs="Times New Roman"/>
              </w:rPr>
              <w:t xml:space="preserve">  Please do </w:t>
            </w:r>
            <w:r w:rsidRPr="00680D35">
              <w:rPr>
                <w:rFonts w:ascii="Times New Roman" w:hAnsi="Times New Roman" w:cs="Times New Roman"/>
                <w:b/>
                <w:bCs/>
                <w:u w:val="single"/>
              </w:rPr>
              <w:t>not</w:t>
            </w:r>
            <w:r w:rsidRPr="00680D35">
              <w:rPr>
                <w:rFonts w:ascii="Times New Roman" w:hAnsi="Times New Roman" w:cs="Times New Roman"/>
              </w:rPr>
              <w:t xml:space="preserve"> ask the invigilator or the professor any questions, as they will </w:t>
            </w:r>
            <w:r w:rsidRPr="00680D35">
              <w:rPr>
                <w:rFonts w:ascii="Times New Roman" w:hAnsi="Times New Roman" w:cs="Times New Roman"/>
                <w:bCs/>
              </w:rPr>
              <w:t>not</w:t>
            </w:r>
            <w:r w:rsidRPr="00680D35">
              <w:rPr>
                <w:rFonts w:ascii="Times New Roman" w:hAnsi="Times New Roman" w:cs="Times New Roman"/>
              </w:rPr>
              <w:t xml:space="preserve"> be answered.</w:t>
            </w:r>
            <w:r w:rsidRPr="00680D35">
              <w:rPr>
                <w:rFonts w:ascii="Times New Roman" w:hAnsi="Times New Roman" w:cs="Times New Roman"/>
                <w:b/>
                <w:bCs/>
              </w:rPr>
              <w:t xml:space="preserve">  </w:t>
            </w:r>
            <w:r w:rsidRPr="00680D35">
              <w:rPr>
                <w:rFonts w:ascii="Times New Roman" w:hAnsi="Times New Roman" w:cs="Times New Roman"/>
              </w:rPr>
              <w:t>State reasonable assumptions, if you feel they are necessary. Language dictionaries (non-electronic) are allowed if approved by the professor.</w:t>
            </w:r>
          </w:p>
          <w:p w:rsidR="00633770" w:rsidRPr="00680D35" w:rsidRDefault="00633770" w:rsidP="00633770">
            <w:pPr>
              <w:widowControl w:val="0"/>
              <w:numPr>
                <w:ilvl w:val="0"/>
                <w:numId w:val="1"/>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outlineLvl w:val="0"/>
              <w:rPr>
                <w:rFonts w:ascii="Times New Roman" w:hAnsi="Times New Roman" w:cs="Times New Roman"/>
              </w:rPr>
            </w:pPr>
            <w:r w:rsidRPr="00680D35">
              <w:rPr>
                <w:rFonts w:ascii="Times New Roman" w:hAnsi="Times New Roman" w:cs="Times New Roman"/>
              </w:rPr>
              <w:t xml:space="preserve">The use of electronic communication devices such as cell phones is strictly prohibited during the exam.  </w:t>
            </w:r>
          </w:p>
          <w:p w:rsidR="00633770" w:rsidRPr="00680D35" w:rsidRDefault="00633770" w:rsidP="00633770">
            <w:pPr>
              <w:widowControl w:val="0"/>
              <w:numPr>
                <w:ilvl w:val="0"/>
                <w:numId w:val="1"/>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outlineLvl w:val="0"/>
              <w:rPr>
                <w:rFonts w:ascii="Times New Roman" w:hAnsi="Times New Roman" w:cs="Times New Roman"/>
              </w:rPr>
            </w:pPr>
            <w:r w:rsidRPr="00680D35">
              <w:rPr>
                <w:rFonts w:ascii="Times New Roman" w:hAnsi="Times New Roman" w:cs="Times New Roman"/>
              </w:rPr>
              <w:t xml:space="preserve">Calculators </w:t>
            </w:r>
            <w:r w:rsidRPr="00680D35">
              <w:rPr>
                <w:rFonts w:ascii="Times New Roman" w:hAnsi="Times New Roman" w:cs="Times New Roman"/>
                <w:b/>
                <w:u w:val="single"/>
              </w:rPr>
              <w:t>are</w:t>
            </w:r>
            <w:r w:rsidRPr="00680D35">
              <w:rPr>
                <w:rFonts w:ascii="Times New Roman" w:hAnsi="Times New Roman" w:cs="Times New Roman"/>
              </w:rPr>
              <w:t xml:space="preserve"> permitted.</w:t>
            </w:r>
          </w:p>
        </w:tc>
      </w:tr>
    </w:tbl>
    <w:p w:rsidR="00633770" w:rsidRPr="00680D35" w:rsidRDefault="00633770" w:rsidP="00633770">
      <w:pPr>
        <w:rPr>
          <w:rFonts w:ascii="Times New Roman" w:hAnsi="Times New Roman" w:cs="Times New Roman"/>
          <w:b/>
        </w:rPr>
      </w:pPr>
    </w:p>
    <w:tbl>
      <w:tblPr>
        <w:tblW w:w="0" w:type="auto"/>
        <w:jc w:val="center"/>
        <w:tblLayout w:type="fixed"/>
        <w:tblCellMar>
          <w:left w:w="74" w:type="dxa"/>
          <w:right w:w="74" w:type="dxa"/>
        </w:tblCellMar>
        <w:tblLook w:val="0000" w:firstRow="0" w:lastRow="0" w:firstColumn="0" w:lastColumn="0" w:noHBand="0" w:noVBand="0"/>
      </w:tblPr>
      <w:tblGrid>
        <w:gridCol w:w="2520"/>
        <w:gridCol w:w="1260"/>
      </w:tblGrid>
      <w:tr w:rsidR="00633770" w:rsidRPr="00680D35" w:rsidTr="00C73BAC">
        <w:trPr>
          <w:jc w:val="center"/>
        </w:trPr>
        <w:tc>
          <w:tcPr>
            <w:tcW w:w="252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rPr>
                <w:rFonts w:ascii="Times New Roman" w:hAnsi="Times New Roman" w:cs="Times New Roman"/>
                <w:b/>
                <w:lang w:val="fr-CA"/>
              </w:rPr>
            </w:pPr>
            <w:r w:rsidRPr="00680D35">
              <w:rPr>
                <w:rFonts w:ascii="Times New Roman" w:hAnsi="Times New Roman" w:cs="Times New Roman"/>
                <w:b/>
                <w:lang w:val="fr-CA"/>
              </w:rPr>
              <w:t>Q1-16</w:t>
            </w:r>
          </w:p>
          <w:p w:rsidR="00633770" w:rsidRPr="00680D35" w:rsidRDefault="00633770" w:rsidP="00C73BAC">
            <w:pPr>
              <w:spacing w:after="0" w:line="240" w:lineRule="auto"/>
              <w:rPr>
                <w:rFonts w:ascii="Times New Roman" w:hAnsi="Times New Roman" w:cs="Times New Roman"/>
                <w:b/>
                <w:lang w:val="fr-CA"/>
              </w:rPr>
            </w:pPr>
            <w:r w:rsidRPr="00680D35">
              <w:rPr>
                <w:rFonts w:ascii="Times New Roman" w:hAnsi="Times New Roman" w:cs="Times New Roman"/>
                <w:b/>
                <w:lang w:val="fr-CA"/>
              </w:rPr>
              <w:t>1 mark per question</w:t>
            </w:r>
          </w:p>
        </w:tc>
        <w:tc>
          <w:tcPr>
            <w:tcW w:w="126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jc w:val="center"/>
              <w:rPr>
                <w:rFonts w:ascii="Times New Roman" w:hAnsi="Times New Roman" w:cs="Times New Roman"/>
                <w:b/>
                <w:lang w:val="fr-CA"/>
              </w:rPr>
            </w:pPr>
          </w:p>
          <w:p w:rsidR="00633770" w:rsidRPr="00680D35" w:rsidRDefault="00633770" w:rsidP="00C73BAC">
            <w:pPr>
              <w:spacing w:after="0" w:line="240" w:lineRule="auto"/>
              <w:jc w:val="center"/>
              <w:rPr>
                <w:rFonts w:ascii="Times New Roman" w:hAnsi="Times New Roman" w:cs="Times New Roman"/>
                <w:b/>
                <w:lang w:val="fr-CA"/>
              </w:rPr>
            </w:pPr>
            <w:r w:rsidRPr="00680D35">
              <w:rPr>
                <w:rFonts w:ascii="Times New Roman" w:hAnsi="Times New Roman" w:cs="Times New Roman"/>
                <w:b/>
                <w:lang w:val="fr-CA"/>
              </w:rPr>
              <w:t>16 marks</w:t>
            </w:r>
          </w:p>
        </w:tc>
      </w:tr>
      <w:tr w:rsidR="00633770" w:rsidRPr="00680D35" w:rsidTr="00C73BAC">
        <w:trPr>
          <w:jc w:val="center"/>
        </w:trPr>
        <w:tc>
          <w:tcPr>
            <w:tcW w:w="252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rPr>
                <w:rFonts w:ascii="Times New Roman" w:hAnsi="Times New Roman" w:cs="Times New Roman"/>
                <w:b/>
                <w:lang w:val="fr-CA"/>
              </w:rPr>
            </w:pPr>
            <w:r w:rsidRPr="00680D35">
              <w:rPr>
                <w:rFonts w:ascii="Times New Roman" w:hAnsi="Times New Roman" w:cs="Times New Roman"/>
                <w:b/>
                <w:lang w:val="fr-CA"/>
              </w:rPr>
              <w:t>Q17-41</w:t>
            </w:r>
          </w:p>
          <w:p w:rsidR="00633770" w:rsidRPr="00680D35" w:rsidRDefault="00633770" w:rsidP="00C73BAC">
            <w:pPr>
              <w:spacing w:after="0" w:line="240" w:lineRule="auto"/>
              <w:rPr>
                <w:rFonts w:ascii="Times New Roman" w:hAnsi="Times New Roman" w:cs="Times New Roman"/>
                <w:b/>
                <w:lang w:val="fr-CA"/>
              </w:rPr>
            </w:pPr>
            <w:r w:rsidRPr="00680D35">
              <w:rPr>
                <w:rFonts w:ascii="Times New Roman" w:hAnsi="Times New Roman" w:cs="Times New Roman"/>
                <w:b/>
                <w:lang w:val="fr-CA"/>
              </w:rPr>
              <w:t>2 marks per question</w:t>
            </w:r>
          </w:p>
        </w:tc>
        <w:tc>
          <w:tcPr>
            <w:tcW w:w="126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jc w:val="center"/>
              <w:rPr>
                <w:rFonts w:ascii="Times New Roman" w:hAnsi="Times New Roman" w:cs="Times New Roman"/>
                <w:b/>
                <w:lang w:val="fr-CA"/>
              </w:rPr>
            </w:pPr>
          </w:p>
          <w:p w:rsidR="00633770" w:rsidRPr="00680D35" w:rsidRDefault="00633770" w:rsidP="00C73BAC">
            <w:pPr>
              <w:spacing w:after="0" w:line="240" w:lineRule="auto"/>
              <w:jc w:val="center"/>
              <w:rPr>
                <w:rFonts w:ascii="Times New Roman" w:hAnsi="Times New Roman" w:cs="Times New Roman"/>
                <w:b/>
                <w:lang w:val="fr-CA"/>
              </w:rPr>
            </w:pPr>
            <w:r w:rsidRPr="00680D35">
              <w:rPr>
                <w:rFonts w:ascii="Times New Roman" w:hAnsi="Times New Roman" w:cs="Times New Roman"/>
                <w:b/>
                <w:lang w:val="fr-CA"/>
              </w:rPr>
              <w:t>50 marks</w:t>
            </w:r>
          </w:p>
        </w:tc>
      </w:tr>
      <w:tr w:rsidR="00633770" w:rsidRPr="00680D35" w:rsidTr="00C73BAC">
        <w:trPr>
          <w:jc w:val="center"/>
        </w:trPr>
        <w:tc>
          <w:tcPr>
            <w:tcW w:w="252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rPr>
                <w:rFonts w:ascii="Times New Roman" w:hAnsi="Times New Roman" w:cs="Times New Roman"/>
                <w:b/>
                <w:lang w:val="en-GB"/>
              </w:rPr>
            </w:pPr>
          </w:p>
          <w:p w:rsidR="00633770" w:rsidRPr="00680D35" w:rsidRDefault="00633770" w:rsidP="00C73BAC">
            <w:pPr>
              <w:spacing w:after="0" w:line="240" w:lineRule="auto"/>
              <w:rPr>
                <w:rFonts w:ascii="Times New Roman" w:hAnsi="Times New Roman" w:cs="Times New Roman"/>
                <w:b/>
                <w:lang w:val="fr-CA"/>
              </w:rPr>
            </w:pPr>
            <w:r w:rsidRPr="00680D35">
              <w:rPr>
                <w:rFonts w:ascii="Times New Roman" w:hAnsi="Times New Roman" w:cs="Times New Roman"/>
                <w:b/>
                <w:lang w:val="en-GB"/>
              </w:rPr>
              <w:t>TOTAL</w:t>
            </w:r>
          </w:p>
        </w:tc>
        <w:tc>
          <w:tcPr>
            <w:tcW w:w="126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rPr>
                <w:rFonts w:ascii="Times New Roman" w:hAnsi="Times New Roman" w:cs="Times New Roman"/>
                <w:b/>
                <w:lang w:val="en-GB"/>
              </w:rPr>
            </w:pPr>
          </w:p>
          <w:p w:rsidR="00633770" w:rsidRPr="00680D35" w:rsidRDefault="00633770" w:rsidP="00C73BAC">
            <w:pPr>
              <w:spacing w:after="0" w:line="240" w:lineRule="auto"/>
              <w:jc w:val="center"/>
              <w:rPr>
                <w:rFonts w:ascii="Times New Roman" w:hAnsi="Times New Roman" w:cs="Times New Roman"/>
                <w:b/>
                <w:lang w:val="fr-CA"/>
              </w:rPr>
            </w:pPr>
            <w:r w:rsidRPr="00680D35">
              <w:rPr>
                <w:rFonts w:ascii="Times New Roman" w:hAnsi="Times New Roman" w:cs="Times New Roman"/>
                <w:b/>
                <w:lang w:val="en-GB"/>
              </w:rPr>
              <w:t>66 marks</w:t>
            </w:r>
          </w:p>
        </w:tc>
      </w:tr>
    </w:tbl>
    <w:p w:rsidR="00633770" w:rsidRPr="00680D35" w:rsidRDefault="00633770" w:rsidP="00633770">
      <w:pPr>
        <w:rPr>
          <w:rFonts w:ascii="Times New Roman" w:hAnsi="Times New Roman" w:cs="Times New Roman"/>
          <w:b/>
        </w:rPr>
      </w:pPr>
    </w:p>
    <w:p w:rsidR="00633770" w:rsidRPr="00680D35" w:rsidRDefault="00633770" w:rsidP="00633770">
      <w:pPr>
        <w:rPr>
          <w:rFonts w:ascii="Times New Roman" w:hAnsi="Times New Roman" w:cs="Times New Roman"/>
          <w:b/>
          <w:lang w:val="en-GB"/>
        </w:rPr>
      </w:pPr>
      <w:r w:rsidRPr="00680D35">
        <w:rPr>
          <w:rFonts w:ascii="Times New Roman" w:hAnsi="Times New Roman" w:cs="Times New Roman"/>
          <w:b/>
          <w:lang w:val="en-GB"/>
        </w:rPr>
        <w:t>NAME:  _____________________________</w:t>
      </w:r>
    </w:p>
    <w:p w:rsidR="00633770" w:rsidRPr="00680D35" w:rsidRDefault="00633770" w:rsidP="00633770">
      <w:pPr>
        <w:rPr>
          <w:rFonts w:ascii="Times New Roman" w:hAnsi="Times New Roman" w:cs="Times New Roman"/>
          <w:b/>
          <w:lang w:val="en-GB"/>
        </w:rPr>
      </w:pPr>
      <w:r w:rsidRPr="00680D35">
        <w:rPr>
          <w:rFonts w:ascii="Times New Roman" w:hAnsi="Times New Roman" w:cs="Times New Roman"/>
          <w:b/>
          <w:lang w:val="en-GB"/>
        </w:rPr>
        <w:t>STUDENT #:  ________________________</w:t>
      </w:r>
    </w:p>
    <w:p w:rsidR="00633770" w:rsidRPr="00680D35" w:rsidRDefault="00633770" w:rsidP="00633770">
      <w:pPr>
        <w:rPr>
          <w:rFonts w:ascii="Times New Roman" w:hAnsi="Times New Roman" w:cs="Times New Roman"/>
          <w:b/>
          <w:lang w:val="en-GB"/>
        </w:rPr>
      </w:pPr>
      <w:r w:rsidRPr="00680D35">
        <w:rPr>
          <w:rFonts w:ascii="Times New Roman" w:hAnsi="Times New Roman" w:cs="Times New Roman"/>
          <w:b/>
          <w:lang w:val="en-GB"/>
        </w:rPr>
        <w:t>SECTION: ________________________</w:t>
      </w:r>
    </w:p>
    <w:p w:rsidR="00633770" w:rsidRPr="00680D35" w:rsidRDefault="00633770" w:rsidP="00633770">
      <w:pPr>
        <w:rPr>
          <w:rFonts w:ascii="Times New Roman" w:hAnsi="Times New Roman" w:cs="Times New Roman"/>
          <w:b/>
        </w:rPr>
      </w:pPr>
    </w:p>
    <w:p w:rsidR="00633770" w:rsidRDefault="00633770" w:rsidP="00633770">
      <w:pPr>
        <w:rPr>
          <w:rFonts w:ascii="Times New Roman" w:hAnsi="Times New Roman"/>
          <w:b/>
        </w:rPr>
      </w:pPr>
    </w:p>
    <w:p w:rsidR="00633770" w:rsidRPr="00680D35" w:rsidRDefault="00633770" w:rsidP="00633770">
      <w:pPr>
        <w:rPr>
          <w:rFonts w:ascii="Times New Roman" w:hAnsi="Times New Roman" w:cs="Times New Roman"/>
          <w:b/>
        </w:rPr>
      </w:pPr>
    </w:p>
    <w:p w:rsidR="00633770" w:rsidRPr="00680D35" w:rsidRDefault="00633770" w:rsidP="00633770">
      <w:pPr>
        <w:rPr>
          <w:rFonts w:ascii="Times New Roman" w:hAnsi="Times New Roman" w:cs="Times New Roman"/>
          <w:b/>
        </w:rPr>
      </w:pPr>
      <w:r w:rsidRPr="00680D35">
        <w:rPr>
          <w:rFonts w:ascii="Times New Roman" w:hAnsi="Times New Roman" w:cs="Times New Roman"/>
          <w:b/>
        </w:rPr>
        <w:t>Statement of Academic Integrity</w:t>
      </w:r>
    </w:p>
    <w:p w:rsidR="00633770" w:rsidRPr="00680D35" w:rsidRDefault="00633770" w:rsidP="00633770">
      <w:pPr>
        <w:rPr>
          <w:rFonts w:ascii="Times New Roman" w:hAnsi="Times New Roman" w:cs="Times New Roman"/>
        </w:rPr>
      </w:pPr>
      <w:r w:rsidRPr="00680D35">
        <w:rPr>
          <w:rFonts w:ascii="Times New Roman" w:hAnsi="Times New Roman" w:cs="Times New Roman"/>
        </w:rPr>
        <w:t xml:space="preserve">The Telfer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633770" w:rsidRPr="00680D35" w:rsidRDefault="00633770" w:rsidP="00633770">
      <w:pPr>
        <w:rPr>
          <w:rFonts w:ascii="Times New Roman" w:hAnsi="Times New Roman" w:cs="Times New Roman"/>
          <w:b/>
        </w:rPr>
      </w:pPr>
      <w:r w:rsidRPr="00680D35">
        <w:rPr>
          <w:rFonts w:ascii="Times New Roman" w:hAnsi="Times New Roman" w:cs="Times New Roman"/>
          <w:b/>
        </w:rPr>
        <w:t>Statement to be signed by the student:</w:t>
      </w:r>
    </w:p>
    <w:p w:rsidR="00633770" w:rsidRPr="00680D35" w:rsidRDefault="00633770" w:rsidP="00633770">
      <w:pPr>
        <w:rPr>
          <w:rFonts w:ascii="Times New Roman" w:hAnsi="Times New Roman" w:cs="Times New Roman"/>
        </w:rPr>
      </w:pPr>
      <w:r w:rsidRPr="00680D35">
        <w:rPr>
          <w:rFonts w:ascii="Times New Roman" w:hAnsi="Times New Roman" w:cs="Times New Roman"/>
        </w:rPr>
        <w:t>I have read the text on academic integrity and I pledge not to have committed or attempted to commit academic fraud in this examination.</w:t>
      </w:r>
    </w:p>
    <w:p w:rsidR="00633770" w:rsidRPr="00680D35" w:rsidRDefault="00633770" w:rsidP="00633770">
      <w:pPr>
        <w:rPr>
          <w:rFonts w:ascii="Times New Roman" w:hAnsi="Times New Roman" w:cs="Times New Roman"/>
        </w:rPr>
      </w:pPr>
      <w:r w:rsidRPr="00680D35">
        <w:rPr>
          <w:rFonts w:ascii="Times New Roman" w:hAnsi="Times New Roman" w:cs="Times New Roman"/>
        </w:rPr>
        <w:lastRenderedPageBreak/>
        <w:t xml:space="preserve">Signed:______________________________________  </w:t>
      </w:r>
    </w:p>
    <w:p w:rsidR="00633770" w:rsidRPr="00680D35" w:rsidRDefault="00633770" w:rsidP="00633770">
      <w:pPr>
        <w:rPr>
          <w:rFonts w:ascii="Times New Roman" w:hAnsi="Times New Roman" w:cs="Times New Roman"/>
          <w:b/>
        </w:rPr>
      </w:pPr>
      <w:r w:rsidRPr="00680D35">
        <w:rPr>
          <w:rFonts w:ascii="Times New Roman" w:hAnsi="Times New Roman" w:cs="Times New Roman"/>
        </w:rPr>
        <w:t>Note: an examination copy or booklet without that signed statement will not be graded and will receive a final exam grade of zero.</w:t>
      </w:r>
    </w:p>
    <w:p w:rsidR="00633770" w:rsidRPr="00680D35" w:rsidRDefault="00633770" w:rsidP="00633770">
      <w:pPr>
        <w:ind w:left="720"/>
        <w:rPr>
          <w:rFonts w:ascii="Times New Roman" w:hAnsi="Times New Roman" w:cs="Times New Roman"/>
          <w:b/>
          <w:lang w:val="en-GB"/>
        </w:rPr>
      </w:pPr>
      <w:r w:rsidRPr="00680D35">
        <w:rPr>
          <w:rFonts w:ascii="Times New Roman" w:hAnsi="Times New Roman" w:cs="Times New Roman"/>
        </w:rPr>
        <w:t>An examination without this signed statement will not be graded and will receive a final exam grade of zero.</w:t>
      </w:r>
    </w:p>
    <w:p w:rsidR="00633770" w:rsidRPr="00680D35" w:rsidRDefault="00633770" w:rsidP="00633770">
      <w:pPr>
        <w:widowControl w:val="0"/>
        <w:spacing w:after="0" w:line="240" w:lineRule="auto"/>
        <w:jc w:val="both"/>
        <w:rPr>
          <w:rFonts w:ascii="Times New Roman" w:hAnsi="Times New Roman" w:cs="Times New Roman"/>
          <w:sz w:val="24"/>
          <w:szCs w:val="24"/>
        </w:rPr>
      </w:pPr>
      <w:r w:rsidRPr="00680D35">
        <w:rPr>
          <w:rFonts w:ascii="Times New Roman" w:hAnsi="Times New Roman" w:cs="Times New Roman"/>
          <w:b/>
          <w:lang w:val="en-GB"/>
        </w:rPr>
        <w:br w:type="page"/>
      </w:r>
      <w:r w:rsidRPr="00680D35">
        <w:rPr>
          <w:rFonts w:ascii="Times New Roman" w:hAnsi="Times New Roman" w:cs="Times New Roman"/>
          <w:sz w:val="24"/>
          <w:szCs w:val="24"/>
        </w:rPr>
        <w:lastRenderedPageBreak/>
        <w:t xml:space="preserve">Select the </w:t>
      </w:r>
      <w:r w:rsidRPr="00680D35">
        <w:rPr>
          <w:rFonts w:ascii="Times New Roman" w:hAnsi="Times New Roman" w:cs="Times New Roman"/>
          <w:sz w:val="24"/>
          <w:szCs w:val="24"/>
          <w:u w:val="single"/>
        </w:rPr>
        <w:t>best</w:t>
      </w:r>
      <w:r w:rsidRPr="00680D35">
        <w:rPr>
          <w:rFonts w:ascii="Times New Roman" w:hAnsi="Times New Roman" w:cs="Times New Roman"/>
          <w:sz w:val="24"/>
          <w:szCs w:val="24"/>
        </w:rPr>
        <w:t xml:space="preserve"> answer for each of the following multiple-choice items and enter your answer on the </w:t>
      </w:r>
      <w:r w:rsidRPr="00680D35">
        <w:rPr>
          <w:rFonts w:ascii="Times New Roman" w:hAnsi="Times New Roman" w:cs="Times New Roman"/>
          <w:sz w:val="24"/>
          <w:szCs w:val="24"/>
          <w:u w:val="single"/>
        </w:rPr>
        <w:t>Scantron Sheet</w:t>
      </w:r>
      <w:r w:rsidRPr="00680D35">
        <w:rPr>
          <w:rFonts w:ascii="Times New Roman" w:hAnsi="Times New Roman" w:cs="Times New Roman"/>
          <w:sz w:val="24"/>
          <w:szCs w:val="24"/>
        </w:rPr>
        <w:t xml:space="preserve"> provided.  Failure to use the Scranton Sheet will result in zero marks. Only one answer will </w:t>
      </w:r>
      <w:r>
        <w:rPr>
          <w:rFonts w:ascii="Times New Roman" w:hAnsi="Times New Roman"/>
          <w:sz w:val="24"/>
          <w:szCs w:val="24"/>
        </w:rPr>
        <w:t xml:space="preserve">be accepted for each question. </w:t>
      </w:r>
      <w:r w:rsidRPr="00680D35">
        <w:rPr>
          <w:rFonts w:ascii="Times New Roman" w:hAnsi="Times New Roman" w:cs="Times New Roman"/>
          <w:sz w:val="24"/>
          <w:szCs w:val="24"/>
        </w:rPr>
        <w:t>There is no pe</w:t>
      </w:r>
      <w:r>
        <w:rPr>
          <w:rFonts w:ascii="Times New Roman" w:hAnsi="Times New Roman"/>
          <w:sz w:val="24"/>
          <w:szCs w:val="24"/>
        </w:rPr>
        <w:t xml:space="preserve">nalty for guessing. </w:t>
      </w:r>
      <w:r w:rsidRPr="00680D35">
        <w:rPr>
          <w:rFonts w:ascii="Times New Roman" w:hAnsi="Times New Roman" w:cs="Times New Roman"/>
          <w:sz w:val="24"/>
          <w:szCs w:val="24"/>
        </w:rPr>
        <w:t>No account will be taken of any explanations provided.</w:t>
      </w:r>
    </w:p>
    <w:p w:rsidR="00633770" w:rsidRDefault="00633770" w:rsidP="00633770">
      <w:pPr>
        <w:spacing w:after="0" w:line="240" w:lineRule="auto"/>
        <w:jc w:val="both"/>
        <w:rPr>
          <w:rFonts w:ascii="Times New Roman" w:hAnsi="Times New Roman"/>
          <w:b/>
          <w:bCs/>
          <w:sz w:val="24"/>
          <w:szCs w:val="24"/>
          <w:lang w:val="en-GB"/>
        </w:rPr>
      </w:pPr>
    </w:p>
    <w:p w:rsidR="00633770" w:rsidRPr="0064190C" w:rsidRDefault="00633770" w:rsidP="0064190C">
      <w:pPr>
        <w:spacing w:after="0" w:line="240" w:lineRule="auto"/>
        <w:rPr>
          <w:rFonts w:ascii="Times New Roman" w:hAnsi="Times New Roman" w:cs="Times New Roman"/>
          <w:b/>
          <w:bCs/>
          <w:sz w:val="24"/>
          <w:szCs w:val="24"/>
          <w:lang w:val="en-GB"/>
        </w:rPr>
      </w:pPr>
      <w:r w:rsidRPr="0064190C">
        <w:rPr>
          <w:rFonts w:ascii="Times New Roman" w:hAnsi="Times New Roman" w:cs="Times New Roman"/>
          <w:b/>
          <w:bCs/>
          <w:sz w:val="24"/>
          <w:szCs w:val="24"/>
          <w:lang w:val="en-GB"/>
        </w:rPr>
        <w:t>Question</w:t>
      </w:r>
      <w:r w:rsidR="008C2AA9">
        <w:rPr>
          <w:rFonts w:ascii="Times New Roman" w:hAnsi="Times New Roman" w:cs="Times New Roman"/>
          <w:b/>
          <w:bCs/>
          <w:sz w:val="24"/>
          <w:szCs w:val="24"/>
          <w:lang w:val="en-GB"/>
        </w:rPr>
        <w:t>s</w:t>
      </w:r>
      <w:r w:rsidRPr="0064190C">
        <w:rPr>
          <w:rFonts w:ascii="Times New Roman" w:hAnsi="Times New Roman" w:cs="Times New Roman"/>
          <w:b/>
          <w:bCs/>
          <w:sz w:val="24"/>
          <w:szCs w:val="24"/>
          <w:lang w:val="en-GB"/>
        </w:rPr>
        <w:t xml:space="preserve"> 1 to 16 are each worth one mark.</w:t>
      </w:r>
    </w:p>
    <w:p w:rsidR="00E70833"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1. </w:t>
      </w:r>
      <w:r w:rsidR="00E70833" w:rsidRPr="0064190C">
        <w:rPr>
          <w:rFonts w:ascii="Times New Roman" w:eastAsia="Times New Roman" w:hAnsi="Times New Roman" w:cs="Times New Roman"/>
          <w:color w:val="000000"/>
          <w:sz w:val="24"/>
          <w:szCs w:val="24"/>
          <w:lang w:eastAsia="en-CA"/>
        </w:rPr>
        <w:t>Accounting information is useful to which group(s) of people?</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(a) marketing managers</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(b) creditors</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(c) investors</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(d) all of the above</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p>
    <w:p w:rsidR="00E70833"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2. </w:t>
      </w:r>
      <w:r w:rsidR="00E70833" w:rsidRPr="0064190C">
        <w:rPr>
          <w:rFonts w:ascii="Times New Roman" w:eastAsia="Times New Roman" w:hAnsi="Times New Roman" w:cs="Times New Roman"/>
          <w:color w:val="000000"/>
          <w:sz w:val="24"/>
          <w:szCs w:val="24"/>
          <w:lang w:eastAsia="en-CA"/>
        </w:rPr>
        <w:t>Which of the following statements is true?</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(a) In a partnership, liability is </w:t>
      </w:r>
      <w:r w:rsidR="00DD18C9" w:rsidRPr="0064190C">
        <w:rPr>
          <w:rFonts w:ascii="Times New Roman" w:eastAsia="Times New Roman" w:hAnsi="Times New Roman" w:cs="Times New Roman"/>
          <w:color w:val="000000"/>
          <w:sz w:val="24"/>
          <w:szCs w:val="24"/>
          <w:lang w:eastAsia="en-CA"/>
        </w:rPr>
        <w:t>limited</w:t>
      </w:r>
      <w:r w:rsidRPr="0064190C">
        <w:rPr>
          <w:rFonts w:ascii="Times New Roman" w:eastAsia="Times New Roman" w:hAnsi="Times New Roman" w:cs="Times New Roman"/>
          <w:color w:val="000000"/>
          <w:sz w:val="24"/>
          <w:szCs w:val="24"/>
          <w:lang w:eastAsia="en-CA"/>
        </w:rPr>
        <w:t>.</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(b) Income tax regulations require a business to incorporate in order to file an income tax return.</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 xml:space="preserve">(c) In a </w:t>
      </w:r>
      <w:r w:rsidR="00367C9C">
        <w:rPr>
          <w:rFonts w:ascii="Times New Roman" w:eastAsia="Times New Roman" w:hAnsi="Times New Roman" w:cs="Times New Roman"/>
          <w:color w:val="000000"/>
          <w:sz w:val="24"/>
          <w:szCs w:val="24"/>
          <w:highlight w:val="yellow"/>
          <w:lang w:eastAsia="en-CA"/>
        </w:rPr>
        <w:t xml:space="preserve">sole </w:t>
      </w:r>
      <w:r w:rsidRPr="0064190C">
        <w:rPr>
          <w:rFonts w:ascii="Times New Roman" w:eastAsia="Times New Roman" w:hAnsi="Times New Roman" w:cs="Times New Roman"/>
          <w:color w:val="000000"/>
          <w:sz w:val="24"/>
          <w:szCs w:val="24"/>
          <w:highlight w:val="yellow"/>
          <w:lang w:eastAsia="en-CA"/>
        </w:rPr>
        <w:t>proprietorship, the owner is personally responsible for all debts and obligations incurred.</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(d) It is easier to raise funds for a partnership than for a corporation because investors often get to meet the partners.</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64190C" w:rsidRPr="0064190C" w:rsidRDefault="0064190C" w:rsidP="0064190C">
      <w:pPr>
        <w:spacing w:after="0" w:line="240" w:lineRule="auto"/>
        <w:rPr>
          <w:rFonts w:ascii="Times New Roman" w:hAnsi="Times New Roman" w:cs="Times New Roman"/>
          <w:b/>
          <w:sz w:val="24"/>
          <w:szCs w:val="24"/>
        </w:rPr>
      </w:pPr>
    </w:p>
    <w:p w:rsidR="004442EC"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3</w:t>
      </w:r>
      <w:r w:rsidR="0099108E" w:rsidRPr="0064190C">
        <w:rPr>
          <w:rFonts w:ascii="Times New Roman" w:hAnsi="Times New Roman" w:cs="Times New Roman"/>
          <w:sz w:val="24"/>
          <w:szCs w:val="24"/>
        </w:rPr>
        <w:t>.</w:t>
      </w:r>
      <w:r w:rsidR="004442EC" w:rsidRPr="0064190C">
        <w:rPr>
          <w:rFonts w:ascii="Times New Roman" w:hAnsi="Times New Roman" w:cs="Times New Roman"/>
          <w:sz w:val="24"/>
          <w:szCs w:val="24"/>
        </w:rPr>
        <w:t xml:space="preserve"> Which of the following is not considered to be an asset?</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(a) equipment</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lastRenderedPageBreak/>
        <w:t>(b)</w:t>
      </w:r>
      <w:r w:rsidRPr="0064190C">
        <w:rPr>
          <w:rFonts w:ascii="Times New Roman" w:hAnsi="Times New Roman" w:cs="Times New Roman"/>
          <w:i/>
          <w:sz w:val="24"/>
          <w:szCs w:val="24"/>
        </w:rPr>
        <w:t xml:space="preserve"> </w:t>
      </w:r>
      <w:r w:rsidRPr="0064190C">
        <w:rPr>
          <w:rFonts w:ascii="Times New Roman" w:hAnsi="Times New Roman" w:cs="Times New Roman"/>
          <w:i/>
          <w:sz w:val="24"/>
          <w:szCs w:val="24"/>
          <w:highlight w:val="yellow"/>
        </w:rPr>
        <w:t>dividends</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(c) accounts receivable</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(d) inventory</w:t>
      </w:r>
    </w:p>
    <w:p w:rsidR="004442EC" w:rsidRPr="008C2AA9" w:rsidRDefault="008C2AA9"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4442EC" w:rsidRPr="0064190C" w:rsidRDefault="004442EC" w:rsidP="0064190C">
      <w:pPr>
        <w:spacing w:after="0" w:line="240" w:lineRule="auto"/>
        <w:rPr>
          <w:rFonts w:ascii="Times New Roman" w:hAnsi="Times New Roman" w:cs="Times New Roman"/>
          <w:sz w:val="24"/>
          <w:szCs w:val="24"/>
        </w:rPr>
      </w:pPr>
    </w:p>
    <w:p w:rsidR="004442EC"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4</w:t>
      </w:r>
      <w:r w:rsidR="0099108E" w:rsidRPr="0064190C">
        <w:rPr>
          <w:rFonts w:ascii="Times New Roman" w:hAnsi="Times New Roman" w:cs="Times New Roman"/>
          <w:sz w:val="24"/>
          <w:szCs w:val="24"/>
        </w:rPr>
        <w:t>.</w:t>
      </w:r>
      <w:r w:rsidR="004442EC" w:rsidRPr="0064190C">
        <w:rPr>
          <w:rFonts w:ascii="Times New Roman" w:hAnsi="Times New Roman" w:cs="Times New Roman"/>
          <w:sz w:val="24"/>
          <w:szCs w:val="24"/>
        </w:rPr>
        <w:t xml:space="preserve"> Office equipment is classified on the statement of financial position as</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(a) a current asset.</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(b) </w:t>
      </w:r>
      <w:r w:rsidRPr="0064190C">
        <w:rPr>
          <w:rFonts w:ascii="Times New Roman" w:hAnsi="Times New Roman" w:cs="Times New Roman"/>
          <w:i/>
          <w:sz w:val="24"/>
          <w:szCs w:val="24"/>
          <w:highlight w:val="yellow"/>
        </w:rPr>
        <w:t>property, plant, and equipment.</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(c) shareholders’ equity.</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(d) a long-term investment.</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99108E" w:rsidRPr="0064190C" w:rsidRDefault="0099108E" w:rsidP="0064190C">
      <w:pPr>
        <w:spacing w:after="0" w:line="240" w:lineRule="auto"/>
        <w:rPr>
          <w:rFonts w:ascii="Times New Roman" w:hAnsi="Times New Roman" w:cs="Times New Roman"/>
          <w:sz w:val="24"/>
          <w:szCs w:val="24"/>
        </w:rPr>
      </w:pPr>
    </w:p>
    <w:p w:rsidR="004442EC"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5</w:t>
      </w:r>
      <w:r w:rsidR="0099108E" w:rsidRPr="0064190C">
        <w:rPr>
          <w:rFonts w:ascii="Times New Roman" w:hAnsi="Times New Roman" w:cs="Times New Roman"/>
          <w:sz w:val="24"/>
          <w:szCs w:val="24"/>
        </w:rPr>
        <w:t>.</w:t>
      </w:r>
      <w:r w:rsidR="004442EC" w:rsidRPr="0064190C">
        <w:rPr>
          <w:rFonts w:ascii="Times New Roman" w:hAnsi="Times New Roman" w:cs="Times New Roman"/>
          <w:sz w:val="24"/>
          <w:szCs w:val="24"/>
        </w:rPr>
        <w:t xml:space="preserve"> On a classified statement of financial position, in North America, current assets are often listed:</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(a) in alphabetical order.</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(b) with the largest dollar amounts first.</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r w:rsidRPr="0064190C">
        <w:rPr>
          <w:rFonts w:ascii="Times New Roman" w:hAnsi="Times New Roman" w:cs="Times New Roman"/>
          <w:i/>
          <w:sz w:val="24"/>
          <w:szCs w:val="24"/>
          <w:highlight w:val="yellow"/>
        </w:rPr>
        <w:t>in the order in which they are expected to be converted into cash.</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(d) in the order of acquisition.</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8C484E" w:rsidRDefault="008C484E"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6</w:t>
      </w:r>
      <w:r w:rsidR="00742F73" w:rsidRPr="0064190C">
        <w:rPr>
          <w:rFonts w:ascii="Times New Roman" w:hAnsi="Times New Roman" w:cs="Times New Roman"/>
          <w:sz w:val="24"/>
          <w:szCs w:val="24"/>
        </w:rPr>
        <w:t>. Shareholders’ equity is increased by</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(a) dividends.</w:t>
      </w:r>
    </w:p>
    <w:p w:rsidR="00742F73" w:rsidRPr="00367C9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(b) revenues.</w:t>
      </w:r>
    </w:p>
    <w:p w:rsidR="00742F73" w:rsidRPr="00367C9C" w:rsidRDefault="00742F73" w:rsidP="0064190C">
      <w:pPr>
        <w:spacing w:after="0" w:line="240" w:lineRule="auto"/>
        <w:rPr>
          <w:rFonts w:ascii="Times New Roman" w:hAnsi="Times New Roman" w:cs="Times New Roman"/>
          <w:sz w:val="24"/>
          <w:szCs w:val="24"/>
        </w:rPr>
      </w:pPr>
      <w:r w:rsidRPr="00367C9C">
        <w:rPr>
          <w:rFonts w:ascii="Times New Roman" w:hAnsi="Times New Roman" w:cs="Times New Roman"/>
          <w:sz w:val="24"/>
          <w:szCs w:val="24"/>
        </w:rPr>
        <w:t>(c) expenses</w:t>
      </w:r>
    </w:p>
    <w:p w:rsidR="00742F73" w:rsidRPr="00367C9C" w:rsidRDefault="00742F73" w:rsidP="0064190C">
      <w:pPr>
        <w:spacing w:after="0" w:line="240" w:lineRule="auto"/>
        <w:rPr>
          <w:rFonts w:ascii="Times New Roman" w:hAnsi="Times New Roman" w:cs="Times New Roman"/>
          <w:sz w:val="24"/>
          <w:szCs w:val="24"/>
        </w:rPr>
      </w:pPr>
      <w:r w:rsidRPr="00367C9C">
        <w:rPr>
          <w:rFonts w:ascii="Times New Roman" w:hAnsi="Times New Roman" w:cs="Times New Roman"/>
          <w:sz w:val="24"/>
          <w:szCs w:val="24"/>
        </w:rPr>
        <w:t>(d) liabilities.</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7</w:t>
      </w:r>
      <w:r w:rsidR="00742F73" w:rsidRPr="0064190C">
        <w:rPr>
          <w:rFonts w:ascii="Times New Roman" w:hAnsi="Times New Roman" w:cs="Times New Roman"/>
          <w:sz w:val="24"/>
          <w:szCs w:val="24"/>
        </w:rPr>
        <w:t xml:space="preserve">. A debit is </w:t>
      </w:r>
      <w:r w:rsidR="00742F73" w:rsidRPr="0064190C">
        <w:rPr>
          <w:rFonts w:ascii="Times New Roman" w:hAnsi="Times New Roman" w:cs="Times New Roman"/>
          <w:i/>
          <w:sz w:val="24"/>
          <w:szCs w:val="24"/>
        </w:rPr>
        <w:t>not</w:t>
      </w:r>
      <w:r w:rsidR="00742F73" w:rsidRPr="0064190C">
        <w:rPr>
          <w:rFonts w:ascii="Times New Roman" w:hAnsi="Times New Roman" w:cs="Times New Roman"/>
          <w:sz w:val="24"/>
          <w:szCs w:val="24"/>
        </w:rPr>
        <w:t xml:space="preserve"> the normal balance for which account listed below?</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(a) Dividends</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(b) Cash</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(c) Accounts Receivable</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(d) Service Revenue</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8</w:t>
      </w:r>
      <w:r w:rsidR="00742F73" w:rsidRPr="0064190C">
        <w:rPr>
          <w:rFonts w:ascii="Times New Roman" w:hAnsi="Times New Roman" w:cs="Times New Roman"/>
          <w:sz w:val="24"/>
          <w:szCs w:val="24"/>
        </w:rPr>
        <w:t>. If expenses are paid in cash, then</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(a) assets will increase.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(b) liabilities will decrease.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(c) shareholders’ equity will increase.</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(d) assets will decrease.</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C10ECD">
        <w:rPr>
          <w:rFonts w:ascii="Times New Roman" w:hAnsi="Times New Roman" w:cs="Times New Roman"/>
          <w:sz w:val="24"/>
          <w:szCs w:val="24"/>
        </w:rPr>
        <w:t>9.</w:t>
      </w:r>
      <w:r w:rsidRPr="0064190C">
        <w:rPr>
          <w:rFonts w:ascii="Times New Roman" w:hAnsi="Times New Roman" w:cs="Times New Roman"/>
          <w:b/>
          <w:sz w:val="24"/>
          <w:szCs w:val="24"/>
        </w:rPr>
        <w:t xml:space="preserve"> </w:t>
      </w:r>
      <w:r w:rsidRPr="0064190C">
        <w:rPr>
          <w:rFonts w:ascii="Times New Roman" w:eastAsia="Times New Roman" w:hAnsi="Times New Roman" w:cs="Times New Roman"/>
          <w:color w:val="000000"/>
          <w:sz w:val="24"/>
          <w:szCs w:val="24"/>
          <w:lang w:eastAsia="en-CA"/>
        </w:rPr>
        <w:t>A furniture factory's employees work overtime in February to finish an order that is sold on February 28. The office sends a statement to the customer in early March and payment is received by mid-March. The overtime salaries should be expensed in</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(a) February.</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(b) March.</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(c) The period when the workers receive their cheques.</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(d) Either February or March depending on when the pay period ends.</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p>
    <w:p w:rsidR="0064190C" w:rsidRPr="0064190C" w:rsidRDefault="0064190C" w:rsidP="0064190C">
      <w:pPr>
        <w:spacing w:after="0" w:line="240" w:lineRule="auto"/>
        <w:rPr>
          <w:rFonts w:ascii="Times New Roman" w:hAnsi="Times New Roman" w:cs="Times New Roman"/>
          <w:sz w:val="24"/>
          <w:szCs w:val="24"/>
        </w:rPr>
      </w:pPr>
      <w:r w:rsidRPr="0064190C">
        <w:rPr>
          <w:rFonts w:ascii="Times New Roman" w:eastAsia="Times New Roman" w:hAnsi="Times New Roman" w:cs="Times New Roman"/>
          <w:noProof/>
          <w:color w:val="000000"/>
          <w:sz w:val="24"/>
          <w:szCs w:val="24"/>
          <w:lang w:val="en-US"/>
        </w:rPr>
        <w:drawing>
          <wp:inline distT="0" distB="0" distL="0" distR="0" wp14:anchorId="4F6D4D82" wp14:editId="2F435A0E">
            <wp:extent cx="6350" cy="6350"/>
            <wp:effectExtent l="0" t="0" r="0" b="0"/>
            <wp:docPr id="3" name="Picture 3"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58_comp2" descr="https://edugen.wileyplus.com/edugen/art2/common/pix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4190C">
        <w:rPr>
          <w:rFonts w:ascii="Times New Roman" w:eastAsia="Times New Roman" w:hAnsi="Times New Roman" w:cs="Times New Roman"/>
          <w:color w:val="000000"/>
          <w:sz w:val="24"/>
          <w:szCs w:val="24"/>
          <w:lang w:eastAsia="en-CA"/>
        </w:rPr>
        <w:t>10. Using accrual accounting, expenses are recorded and reported only</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lastRenderedPageBreak/>
        <w:t>(a) when they are incurred whether or not cash is paid.</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(b) when they are incurred and paid at the same time.</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(c) if they are paid before they are incurred.</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(d) if they are paid after they are incurred.</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1</w:t>
      </w:r>
      <w:r w:rsidR="0064190C" w:rsidRPr="0064190C">
        <w:rPr>
          <w:rFonts w:ascii="Times New Roman" w:hAnsi="Times New Roman" w:cs="Times New Roman"/>
          <w:snapToGrid w:val="0"/>
          <w:sz w:val="24"/>
          <w:szCs w:val="24"/>
        </w:rPr>
        <w:t>1</w:t>
      </w:r>
      <w:r w:rsidRPr="0064190C">
        <w:rPr>
          <w:rFonts w:ascii="Times New Roman" w:hAnsi="Times New Roman" w:cs="Times New Roman"/>
          <w:snapToGrid w:val="0"/>
          <w:sz w:val="24"/>
          <w:szCs w:val="24"/>
        </w:rPr>
        <w:t>. The primary source of revenue for a wholesaler is generated by</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(a) investments.</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noProof/>
          <w:snapToGrid w:val="0"/>
          <w:sz w:val="24"/>
          <w:szCs w:val="24"/>
        </w:rPr>
        <w:t xml:space="preserve">(b) </w:t>
      </w:r>
      <w:r w:rsidRPr="0064190C">
        <w:rPr>
          <w:rFonts w:ascii="Times New Roman" w:hAnsi="Times New Roman" w:cs="Times New Roman"/>
          <w:snapToGrid w:val="0"/>
          <w:sz w:val="24"/>
          <w:szCs w:val="24"/>
        </w:rPr>
        <w:t>providing services.</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highlight w:val="yellow"/>
        </w:rPr>
        <w:t>(c) the sale of merchandise.</w:t>
      </w:r>
    </w:p>
    <w:p w:rsidR="001C504A" w:rsidRPr="0064190C" w:rsidRDefault="001C504A" w:rsidP="0064190C">
      <w:pPr>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(d) the sale of property, plant, and equipment </w:t>
      </w:r>
      <w:r w:rsidR="00DD18C9">
        <w:rPr>
          <w:rFonts w:ascii="Times New Roman" w:hAnsi="Times New Roman" w:cs="Times New Roman"/>
          <w:snapToGrid w:val="0"/>
          <w:sz w:val="24"/>
          <w:szCs w:val="24"/>
        </w:rPr>
        <w:t xml:space="preserve">that </w:t>
      </w:r>
      <w:r w:rsidRPr="0064190C">
        <w:rPr>
          <w:rFonts w:ascii="Times New Roman" w:hAnsi="Times New Roman" w:cs="Times New Roman"/>
          <w:snapToGrid w:val="0"/>
          <w:sz w:val="24"/>
          <w:szCs w:val="24"/>
        </w:rPr>
        <w:t>the company owns</w:t>
      </w:r>
      <w:r w:rsidR="00DD18C9">
        <w:rPr>
          <w:rFonts w:ascii="Times New Roman" w:hAnsi="Times New Roman" w:cs="Times New Roman"/>
          <w:snapToGrid w:val="0"/>
          <w:sz w:val="24"/>
          <w:szCs w:val="24"/>
        </w:rPr>
        <w:t>.</w:t>
      </w:r>
    </w:p>
    <w:p w:rsidR="001C504A" w:rsidRPr="0064190C" w:rsidRDefault="001C504A" w:rsidP="0064190C">
      <w:pPr>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(e) none of the above.</w:t>
      </w:r>
    </w:p>
    <w:p w:rsidR="001C504A" w:rsidRPr="0064190C" w:rsidRDefault="001C504A" w:rsidP="0064190C">
      <w:pPr>
        <w:spacing w:after="0" w:line="240" w:lineRule="auto"/>
        <w:rPr>
          <w:rFonts w:ascii="Times New Roman" w:hAnsi="Times New Roman" w:cs="Times New Roman"/>
          <w:snapToGrid w:val="0"/>
          <w:sz w:val="24"/>
          <w:szCs w:val="24"/>
        </w:rPr>
      </w:pPr>
    </w:p>
    <w:p w:rsidR="001C504A" w:rsidRPr="0064190C" w:rsidRDefault="0064190C" w:rsidP="0064190C">
      <w:pPr>
        <w:widowControl w:val="0"/>
        <w:spacing w:after="0" w:line="240" w:lineRule="auto"/>
        <w:jc w:val="both"/>
        <w:rPr>
          <w:rFonts w:ascii="Times New Roman" w:hAnsi="Times New Roman" w:cs="Times New Roman"/>
          <w:snapToGrid w:val="0"/>
          <w:sz w:val="24"/>
          <w:szCs w:val="24"/>
        </w:rPr>
      </w:pPr>
      <w:r w:rsidRPr="0064190C">
        <w:rPr>
          <w:rFonts w:ascii="Times New Roman" w:hAnsi="Times New Roman" w:cs="Times New Roman"/>
          <w:snapToGrid w:val="0"/>
          <w:sz w:val="24"/>
          <w:szCs w:val="24"/>
        </w:rPr>
        <w:t>1</w:t>
      </w:r>
      <w:r w:rsidR="001C504A" w:rsidRPr="0064190C">
        <w:rPr>
          <w:rFonts w:ascii="Times New Roman" w:hAnsi="Times New Roman" w:cs="Times New Roman"/>
          <w:snapToGrid w:val="0"/>
          <w:sz w:val="24"/>
          <w:szCs w:val="24"/>
        </w:rPr>
        <w:t>2. The primary difference between a periodic and a perpetual inventory system is that a periodic system</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(a) keeps a detailed record showing the inventory on hand at all times.</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noProof/>
          <w:snapToGrid w:val="0"/>
          <w:sz w:val="24"/>
          <w:szCs w:val="24"/>
        </w:rPr>
        <w:t xml:space="preserve">(b) </w:t>
      </w:r>
      <w:r w:rsidRPr="0064190C">
        <w:rPr>
          <w:rFonts w:ascii="Times New Roman" w:hAnsi="Times New Roman" w:cs="Times New Roman"/>
          <w:snapToGrid w:val="0"/>
          <w:sz w:val="24"/>
          <w:szCs w:val="24"/>
        </w:rPr>
        <w:t>provides better control over inventories.</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(c) records the cost of goods sold on the date the sale is made.</w:t>
      </w:r>
    </w:p>
    <w:p w:rsidR="001C504A" w:rsidRPr="0064190C" w:rsidRDefault="001C504A" w:rsidP="0064190C">
      <w:pPr>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highlight w:val="yellow"/>
        </w:rPr>
        <w:t>(d) determines the cost of goods sold at the end of the accounting period</w:t>
      </w:r>
    </w:p>
    <w:p w:rsidR="001C504A" w:rsidRPr="0064190C" w:rsidRDefault="001C504A" w:rsidP="0064190C">
      <w:pPr>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(e) none of the above.</w:t>
      </w:r>
    </w:p>
    <w:p w:rsidR="001C504A" w:rsidRPr="0064190C" w:rsidRDefault="001C504A" w:rsidP="0064190C">
      <w:pPr>
        <w:spacing w:after="0" w:line="240" w:lineRule="auto"/>
        <w:rPr>
          <w:rFonts w:ascii="Times New Roman" w:hAnsi="Times New Roman" w:cs="Times New Roman"/>
          <w:snapToGrid w:val="0"/>
          <w:sz w:val="24"/>
          <w:szCs w:val="24"/>
        </w:rPr>
      </w:pPr>
    </w:p>
    <w:p w:rsidR="001C504A" w:rsidRPr="0064190C" w:rsidRDefault="0064190C"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1</w:t>
      </w:r>
      <w:r w:rsidR="001C504A" w:rsidRPr="0064190C">
        <w:rPr>
          <w:rFonts w:ascii="Times New Roman" w:hAnsi="Times New Roman" w:cs="Times New Roman"/>
          <w:snapToGrid w:val="0"/>
          <w:sz w:val="24"/>
          <w:szCs w:val="24"/>
        </w:rPr>
        <w:t>3. Inventory becomes part of the cost of goods sold when a company</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(a) pays for the inventory.</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noProof/>
          <w:snapToGrid w:val="0"/>
          <w:sz w:val="24"/>
          <w:szCs w:val="24"/>
        </w:rPr>
        <w:t xml:space="preserve">(b) </w:t>
      </w:r>
      <w:r w:rsidRPr="0064190C">
        <w:rPr>
          <w:rFonts w:ascii="Times New Roman" w:hAnsi="Times New Roman" w:cs="Times New Roman"/>
          <w:snapToGrid w:val="0"/>
          <w:sz w:val="24"/>
          <w:szCs w:val="24"/>
        </w:rPr>
        <w:t>purchases the inventory.</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highlight w:val="yellow"/>
        </w:rPr>
        <w:t>(c) sells the inventory.</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(d) receives payment from the customer.</w:t>
      </w:r>
    </w:p>
    <w:p w:rsidR="001C504A" w:rsidRPr="0064190C" w:rsidRDefault="001C504A" w:rsidP="0064190C">
      <w:pPr>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lastRenderedPageBreak/>
        <w:t>(e) none of the above.</w:t>
      </w:r>
    </w:p>
    <w:p w:rsidR="001C504A" w:rsidRPr="0064190C" w:rsidRDefault="001C504A" w:rsidP="0064190C">
      <w:pPr>
        <w:widowControl w:val="0"/>
        <w:spacing w:after="0" w:line="240" w:lineRule="auto"/>
        <w:rPr>
          <w:rFonts w:ascii="Times New Roman" w:hAnsi="Times New Roman" w:cs="Times New Roman"/>
          <w:snapToGrid w:val="0"/>
          <w:sz w:val="24"/>
          <w:szCs w:val="24"/>
        </w:rPr>
      </w:pPr>
    </w:p>
    <w:p w:rsidR="008D33D2" w:rsidRPr="0064190C" w:rsidRDefault="00CA7D7E"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1</w:t>
      </w:r>
      <w:r w:rsidR="0064190C" w:rsidRPr="0064190C">
        <w:rPr>
          <w:rFonts w:ascii="Times New Roman" w:hAnsi="Times New Roman" w:cs="Times New Roman"/>
          <w:sz w:val="24"/>
          <w:szCs w:val="24"/>
        </w:rPr>
        <w:t>4</w:t>
      </w:r>
      <w:r w:rsidR="00CF1E7F">
        <w:rPr>
          <w:rFonts w:ascii="Times New Roman" w:hAnsi="Times New Roman" w:cs="Times New Roman"/>
          <w:sz w:val="24"/>
          <w:szCs w:val="24"/>
        </w:rPr>
        <w:t xml:space="preserve">. </w:t>
      </w:r>
      <w:r w:rsidR="008D33D2" w:rsidRPr="0064190C">
        <w:rPr>
          <w:rFonts w:ascii="Times New Roman" w:hAnsi="Times New Roman" w:cs="Times New Roman"/>
          <w:sz w:val="24"/>
          <w:szCs w:val="24"/>
        </w:rPr>
        <w:t>Which of the following should a business consider when choosing between the FIFO and average cost formulas?</w:t>
      </w:r>
    </w:p>
    <w:p w:rsidR="008D33D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8D33D2" w:rsidRPr="0064190C">
        <w:rPr>
          <w:rFonts w:ascii="Times New Roman" w:hAnsi="Times New Roman" w:cs="Times New Roman"/>
          <w:sz w:val="24"/>
          <w:szCs w:val="24"/>
        </w:rPr>
        <w:t>Whether the method closely follows the physical flow of goods</w:t>
      </w:r>
    </w:p>
    <w:p w:rsidR="008D33D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 </w:t>
      </w:r>
      <w:r w:rsidR="008D33D2" w:rsidRPr="0064190C">
        <w:rPr>
          <w:rFonts w:ascii="Times New Roman" w:hAnsi="Times New Roman" w:cs="Times New Roman"/>
          <w:sz w:val="24"/>
          <w:szCs w:val="24"/>
        </w:rPr>
        <w:t>Whether the method reports an inventory cost that approximates recent cost</w:t>
      </w:r>
    </w:p>
    <w:p w:rsidR="008D33D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8D33D2" w:rsidRPr="0064190C">
        <w:rPr>
          <w:rFonts w:ascii="Times New Roman" w:hAnsi="Times New Roman" w:cs="Times New Roman"/>
          <w:sz w:val="24"/>
          <w:szCs w:val="24"/>
        </w:rPr>
        <w:t>Using the same method for inventory of similar nature and use</w:t>
      </w:r>
    </w:p>
    <w:p w:rsidR="00CA078E" w:rsidRPr="0064190C" w:rsidRDefault="00CF1E7F"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(d) </w:t>
      </w:r>
      <w:r w:rsidR="008D33D2" w:rsidRPr="006A54B1">
        <w:rPr>
          <w:rFonts w:ascii="Times New Roman" w:hAnsi="Times New Roman" w:cs="Times New Roman"/>
          <w:i/>
          <w:sz w:val="24"/>
          <w:szCs w:val="24"/>
          <w:highlight w:val="yellow"/>
        </w:rPr>
        <w:t>All of the above.</w:t>
      </w:r>
    </w:p>
    <w:p w:rsidR="00D44EEF"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D44EEF" w:rsidRPr="0064190C">
        <w:rPr>
          <w:rFonts w:ascii="Times New Roman" w:hAnsi="Times New Roman" w:cs="Times New Roman"/>
          <w:sz w:val="24"/>
          <w:szCs w:val="24"/>
        </w:rPr>
        <w:t>None of the above</w:t>
      </w:r>
    </w:p>
    <w:p w:rsidR="00A27C12" w:rsidRPr="0064190C" w:rsidRDefault="00A27C12" w:rsidP="0064190C">
      <w:pPr>
        <w:spacing w:after="0" w:line="240" w:lineRule="auto"/>
        <w:rPr>
          <w:rFonts w:ascii="Times New Roman" w:hAnsi="Times New Roman" w:cs="Times New Roman"/>
          <w:sz w:val="24"/>
          <w:szCs w:val="24"/>
        </w:rPr>
      </w:pPr>
    </w:p>
    <w:p w:rsidR="00A27C12"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15</w:t>
      </w:r>
      <w:r w:rsidR="00CF1E7F">
        <w:rPr>
          <w:rFonts w:ascii="Times New Roman" w:hAnsi="Times New Roman" w:cs="Times New Roman"/>
          <w:sz w:val="24"/>
          <w:szCs w:val="24"/>
        </w:rPr>
        <w:t xml:space="preserve">. </w:t>
      </w:r>
      <w:r w:rsidR="00A27C12" w:rsidRPr="0064190C">
        <w:rPr>
          <w:rFonts w:ascii="Times New Roman" w:hAnsi="Times New Roman" w:cs="Times New Roman"/>
          <w:sz w:val="24"/>
          <w:szCs w:val="24"/>
        </w:rPr>
        <w:t>Which of the following statements regarding inventory cost determination methods is correct?</w:t>
      </w:r>
    </w:p>
    <w:p w:rsidR="00A27C12" w:rsidRPr="0064190C" w:rsidRDefault="00CF1E7F"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(a) </w:t>
      </w:r>
      <w:r w:rsidR="00A27C12" w:rsidRPr="006A54B1">
        <w:rPr>
          <w:rFonts w:ascii="Times New Roman" w:hAnsi="Times New Roman" w:cs="Times New Roman"/>
          <w:i/>
          <w:sz w:val="24"/>
          <w:szCs w:val="24"/>
          <w:highlight w:val="yellow"/>
        </w:rPr>
        <w:t>A company may use more than one inventory cost determination method.</w:t>
      </w:r>
    </w:p>
    <w:p w:rsidR="00A27C1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 </w:t>
      </w:r>
      <w:r w:rsidR="00A27C12" w:rsidRPr="0064190C">
        <w:rPr>
          <w:rFonts w:ascii="Times New Roman" w:hAnsi="Times New Roman" w:cs="Times New Roman"/>
          <w:sz w:val="24"/>
          <w:szCs w:val="24"/>
        </w:rPr>
        <w:t>A company should use the method that is easiest.</w:t>
      </w:r>
    </w:p>
    <w:p w:rsidR="00A27C1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A27C12" w:rsidRPr="0064190C">
        <w:rPr>
          <w:rFonts w:ascii="Times New Roman" w:hAnsi="Times New Roman" w:cs="Times New Roman"/>
          <w:sz w:val="24"/>
          <w:szCs w:val="24"/>
        </w:rPr>
        <w:t>A company must use the m</w:t>
      </w:r>
      <w:r w:rsidR="00E74387">
        <w:rPr>
          <w:rFonts w:ascii="Times New Roman" w:hAnsi="Times New Roman" w:cs="Times New Roman"/>
          <w:sz w:val="24"/>
          <w:szCs w:val="24"/>
        </w:rPr>
        <w:t>ethod that allows them to recognize the highest</w:t>
      </w:r>
      <w:r w:rsidR="00A27C12" w:rsidRPr="0064190C">
        <w:rPr>
          <w:rFonts w:ascii="Times New Roman" w:hAnsi="Times New Roman" w:cs="Times New Roman"/>
          <w:sz w:val="24"/>
          <w:szCs w:val="24"/>
        </w:rPr>
        <w:t xml:space="preserve"> profit.</w:t>
      </w:r>
    </w:p>
    <w:p w:rsidR="00A27C1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 </w:t>
      </w:r>
      <w:r w:rsidR="00A27C12" w:rsidRPr="0064190C">
        <w:rPr>
          <w:rFonts w:ascii="Times New Roman" w:hAnsi="Times New Roman" w:cs="Times New Roman"/>
          <w:sz w:val="24"/>
          <w:szCs w:val="24"/>
        </w:rPr>
        <w:t>A company may never change its inventory cost method once it has chosen it.</w:t>
      </w:r>
    </w:p>
    <w:p w:rsidR="00D44EEF"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D44EEF" w:rsidRPr="0064190C">
        <w:rPr>
          <w:rFonts w:ascii="Times New Roman" w:hAnsi="Times New Roman" w:cs="Times New Roman"/>
          <w:sz w:val="24"/>
          <w:szCs w:val="24"/>
        </w:rPr>
        <w:t>None of the above</w:t>
      </w:r>
    </w:p>
    <w:p w:rsidR="00D44EEF" w:rsidRPr="0064190C" w:rsidRDefault="00D44EEF" w:rsidP="0064190C">
      <w:pPr>
        <w:spacing w:after="0" w:line="240" w:lineRule="auto"/>
        <w:rPr>
          <w:rFonts w:ascii="Times New Roman" w:hAnsi="Times New Roman" w:cs="Times New Roman"/>
          <w:sz w:val="24"/>
          <w:szCs w:val="24"/>
        </w:rPr>
      </w:pPr>
    </w:p>
    <w:p w:rsidR="00D44EEF"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16.</w:t>
      </w:r>
      <w:r w:rsidR="00CF1E7F">
        <w:rPr>
          <w:rFonts w:ascii="Times New Roman" w:hAnsi="Times New Roman" w:cs="Times New Roman"/>
          <w:sz w:val="24"/>
          <w:szCs w:val="24"/>
        </w:rPr>
        <w:t xml:space="preserve"> </w:t>
      </w:r>
      <w:r w:rsidR="00D44EEF" w:rsidRPr="0064190C">
        <w:rPr>
          <w:rFonts w:ascii="Times New Roman" w:hAnsi="Times New Roman" w:cs="Times New Roman"/>
          <w:sz w:val="24"/>
          <w:szCs w:val="24"/>
        </w:rPr>
        <w:t>The inventory cost determination method that results i</w:t>
      </w:r>
      <w:r w:rsidRPr="0064190C">
        <w:rPr>
          <w:rFonts w:ascii="Times New Roman" w:hAnsi="Times New Roman" w:cs="Times New Roman"/>
          <w:sz w:val="24"/>
          <w:szCs w:val="24"/>
        </w:rPr>
        <w:t>n the inventory value on the sta</w:t>
      </w:r>
      <w:r w:rsidR="00D44EEF" w:rsidRPr="0064190C">
        <w:rPr>
          <w:rFonts w:ascii="Times New Roman" w:hAnsi="Times New Roman" w:cs="Times New Roman"/>
          <w:sz w:val="24"/>
          <w:szCs w:val="24"/>
        </w:rPr>
        <w:t>tement of financial position that is closest to its actual cost is</w:t>
      </w:r>
    </w:p>
    <w:p w:rsidR="00D44EEF"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D44EEF" w:rsidRPr="0064190C">
        <w:rPr>
          <w:rFonts w:ascii="Times New Roman" w:hAnsi="Times New Roman" w:cs="Times New Roman"/>
          <w:sz w:val="24"/>
          <w:szCs w:val="24"/>
        </w:rPr>
        <w:t>FIFO.</w:t>
      </w:r>
    </w:p>
    <w:p w:rsidR="00D44EEF" w:rsidRPr="0064190C" w:rsidRDefault="00CF1E7F"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lastRenderedPageBreak/>
        <w:t xml:space="preserve">(b) </w:t>
      </w:r>
      <w:r w:rsidR="00D44EEF" w:rsidRPr="006A54B1">
        <w:rPr>
          <w:rFonts w:ascii="Times New Roman" w:hAnsi="Times New Roman" w:cs="Times New Roman"/>
          <w:i/>
          <w:sz w:val="24"/>
          <w:szCs w:val="24"/>
          <w:highlight w:val="yellow"/>
        </w:rPr>
        <w:t>specific identification.</w:t>
      </w:r>
    </w:p>
    <w:p w:rsidR="00D44EEF"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D44EEF" w:rsidRPr="0064190C">
        <w:rPr>
          <w:rFonts w:ascii="Times New Roman" w:hAnsi="Times New Roman" w:cs="Times New Roman"/>
          <w:sz w:val="24"/>
          <w:szCs w:val="24"/>
        </w:rPr>
        <w:t>average cost.</w:t>
      </w:r>
    </w:p>
    <w:p w:rsidR="00A27C1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 </w:t>
      </w:r>
      <w:r w:rsidR="00D44EEF" w:rsidRPr="0064190C">
        <w:rPr>
          <w:rFonts w:ascii="Times New Roman" w:hAnsi="Times New Roman" w:cs="Times New Roman"/>
          <w:sz w:val="24"/>
          <w:szCs w:val="24"/>
        </w:rPr>
        <w:t>either FIFO or average cost.</w:t>
      </w:r>
    </w:p>
    <w:p w:rsidR="00B02FB0"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D44EEF" w:rsidRPr="0064190C">
        <w:rPr>
          <w:rFonts w:ascii="Times New Roman" w:hAnsi="Times New Roman" w:cs="Times New Roman"/>
          <w:sz w:val="24"/>
          <w:szCs w:val="24"/>
        </w:rPr>
        <w:t>None of the above</w:t>
      </w:r>
    </w:p>
    <w:p w:rsidR="00633770" w:rsidRPr="00680D35" w:rsidRDefault="00633770" w:rsidP="00633770">
      <w:pPr>
        <w:rPr>
          <w:rFonts w:ascii="Times New Roman" w:hAnsi="Times New Roman" w:cs="Times New Roman"/>
          <w:b/>
          <w:sz w:val="24"/>
          <w:szCs w:val="24"/>
          <w:lang w:val="en-GB"/>
        </w:rPr>
      </w:pPr>
      <w:r w:rsidRPr="00680D35">
        <w:rPr>
          <w:rFonts w:ascii="Times New Roman" w:hAnsi="Times New Roman" w:cs="Times New Roman"/>
          <w:sz w:val="24"/>
          <w:szCs w:val="24"/>
        </w:rPr>
        <w:br w:type="page"/>
      </w:r>
      <w:r w:rsidRPr="00680D35">
        <w:rPr>
          <w:rFonts w:ascii="Times New Roman" w:hAnsi="Times New Roman" w:cs="Times New Roman"/>
          <w:b/>
          <w:sz w:val="24"/>
          <w:szCs w:val="24"/>
          <w:lang w:val="en-GB"/>
        </w:rPr>
        <w:lastRenderedPageBreak/>
        <w:t>Question</w:t>
      </w:r>
      <w:r w:rsidR="00805356">
        <w:rPr>
          <w:rFonts w:ascii="Times New Roman" w:hAnsi="Times New Roman" w:cs="Times New Roman"/>
          <w:b/>
          <w:sz w:val="24"/>
          <w:szCs w:val="24"/>
          <w:lang w:val="en-GB"/>
        </w:rPr>
        <w:t>s</w:t>
      </w:r>
      <w:r w:rsidRPr="00680D35">
        <w:rPr>
          <w:rFonts w:ascii="Times New Roman" w:hAnsi="Times New Roman" w:cs="Times New Roman"/>
          <w:b/>
          <w:sz w:val="24"/>
          <w:szCs w:val="24"/>
          <w:lang w:val="en-GB"/>
        </w:rPr>
        <w:t xml:space="preserve"> 17 to 41 are each worth two marks.</w:t>
      </w:r>
    </w:p>
    <w:p w:rsidR="004442EC" w:rsidRPr="006B1FDB" w:rsidRDefault="008C484E" w:rsidP="006B1FDB">
      <w:pPr>
        <w:spacing w:after="0" w:line="240" w:lineRule="auto"/>
        <w:ind w:left="720" w:hanging="720"/>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Use the following information</w:t>
      </w:r>
      <w:r w:rsidR="004442EC" w:rsidRPr="006B1FDB">
        <w:rPr>
          <w:rFonts w:ascii="Times New Roman" w:eastAsia="Times New Roman" w:hAnsi="Times New Roman" w:cs="Times New Roman"/>
          <w:snapToGrid w:val="0"/>
          <w:sz w:val="24"/>
          <w:szCs w:val="24"/>
          <w:lang w:eastAsia="en-US"/>
        </w:rPr>
        <w:t xml:space="preserve"> to answer questions </w:t>
      </w:r>
      <w:r w:rsidR="0099108E">
        <w:rPr>
          <w:rFonts w:ascii="Times New Roman" w:eastAsia="Times New Roman" w:hAnsi="Times New Roman" w:cs="Times New Roman"/>
          <w:snapToGrid w:val="0"/>
          <w:sz w:val="24"/>
          <w:szCs w:val="24"/>
          <w:lang w:eastAsia="en-US"/>
        </w:rPr>
        <w:t>1</w:t>
      </w:r>
      <w:r w:rsidR="0064190C">
        <w:rPr>
          <w:rFonts w:ascii="Times New Roman" w:eastAsia="Times New Roman" w:hAnsi="Times New Roman" w:cs="Times New Roman"/>
          <w:snapToGrid w:val="0"/>
          <w:sz w:val="24"/>
          <w:szCs w:val="24"/>
          <w:lang w:eastAsia="en-US"/>
        </w:rPr>
        <w:t>7-21</w:t>
      </w:r>
      <w:r w:rsidR="004442EC" w:rsidRPr="006B1FDB">
        <w:rPr>
          <w:rFonts w:ascii="Times New Roman" w:eastAsia="Times New Roman" w:hAnsi="Times New Roman" w:cs="Times New Roman"/>
          <w:snapToGrid w:val="0"/>
          <w:sz w:val="24"/>
          <w:szCs w:val="24"/>
          <w:lang w:eastAsia="en-US"/>
        </w:rPr>
        <w:t>:</w:t>
      </w:r>
    </w:p>
    <w:p w:rsidR="004442EC" w:rsidRPr="006B1FDB"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p>
    <w:p w:rsidR="004442EC" w:rsidRPr="004442EC"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Current assets</w:t>
      </w:r>
      <w:r w:rsidRPr="004442EC">
        <w:rPr>
          <w:rFonts w:ascii="Times New Roman" w:eastAsia="Times New Roman" w:hAnsi="Times New Roman" w:cs="Times New Roman"/>
          <w:snapToGrid w:val="0"/>
          <w:sz w:val="24"/>
          <w:szCs w:val="24"/>
          <w:lang w:eastAsia="en-US"/>
        </w:rPr>
        <w:tab/>
      </w:r>
      <w:r w:rsidRPr="004442EC">
        <w:rPr>
          <w:rFonts w:ascii="Times New Roman" w:eastAsia="Times New Roman" w:hAnsi="Times New Roman" w:cs="Times New Roman"/>
          <w:snapToGrid w:val="0"/>
          <w:sz w:val="24"/>
          <w:szCs w:val="24"/>
          <w:lang w:eastAsia="en-US"/>
        </w:rPr>
        <w:tab/>
        <w:t>$18</w:t>
      </w:r>
      <w:r w:rsidR="006B1FDB">
        <w:rPr>
          <w:rFonts w:ascii="Times New Roman" w:eastAsia="Times New Roman" w:hAnsi="Times New Roman" w:cs="Times New Roman"/>
          <w:snapToGrid w:val="0"/>
          <w:sz w:val="24"/>
          <w:szCs w:val="24"/>
          <w:lang w:eastAsia="en-US"/>
        </w:rPr>
        <w:t>,000</w:t>
      </w:r>
      <w:r w:rsidR="006B1FDB">
        <w:rPr>
          <w:rFonts w:ascii="Times New Roman" w:eastAsia="Times New Roman" w:hAnsi="Times New Roman" w:cs="Times New Roman"/>
          <w:snapToGrid w:val="0"/>
          <w:sz w:val="24"/>
          <w:szCs w:val="24"/>
          <w:lang w:eastAsia="en-US"/>
        </w:rPr>
        <w:tab/>
      </w:r>
      <w:r w:rsidRPr="004442EC">
        <w:rPr>
          <w:rFonts w:ascii="Times New Roman" w:eastAsia="Times New Roman" w:hAnsi="Times New Roman" w:cs="Times New Roman"/>
          <w:snapToGrid w:val="0"/>
          <w:sz w:val="24"/>
          <w:szCs w:val="24"/>
          <w:lang w:eastAsia="en-US"/>
        </w:rPr>
        <w:t>Net sales</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ab/>
        <w:t xml:space="preserve"> </w:t>
      </w:r>
      <w:r w:rsidRPr="004442EC">
        <w:rPr>
          <w:rFonts w:ascii="Times New Roman" w:eastAsia="Times New Roman" w:hAnsi="Times New Roman" w:cs="Times New Roman"/>
          <w:snapToGrid w:val="0"/>
          <w:sz w:val="24"/>
          <w:szCs w:val="24"/>
          <w:lang w:eastAsia="en-US"/>
        </w:rPr>
        <w:t>$40,000</w:t>
      </w:r>
    </w:p>
    <w:p w:rsidR="004442EC" w:rsidRPr="004442EC"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Current liabilities</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8,000</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Total liabilities               </w:t>
      </w:r>
      <w:r w:rsidRPr="004442EC">
        <w:rPr>
          <w:rFonts w:ascii="Times New Roman" w:eastAsia="Times New Roman" w:hAnsi="Times New Roman" w:cs="Times New Roman"/>
          <w:snapToGrid w:val="0"/>
          <w:sz w:val="24"/>
          <w:szCs w:val="24"/>
          <w:lang w:eastAsia="en-US"/>
        </w:rPr>
        <w:t>10,000</w:t>
      </w:r>
    </w:p>
    <w:p w:rsidR="004442EC" w:rsidRPr="004442EC"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Average assets</w:t>
      </w:r>
      <w:r w:rsidRPr="004442EC">
        <w:rPr>
          <w:rFonts w:ascii="Times New Roman" w:eastAsia="Times New Roman" w:hAnsi="Times New Roman" w:cs="Times New Roman"/>
          <w:snapToGrid w:val="0"/>
          <w:sz w:val="24"/>
          <w:szCs w:val="24"/>
          <w:lang w:eastAsia="en-US"/>
        </w:rPr>
        <w:tab/>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80,000</w:t>
      </w:r>
      <w:r w:rsidRPr="004442EC">
        <w:rPr>
          <w:rFonts w:ascii="Times New Roman" w:eastAsia="Times New Roman" w:hAnsi="Times New Roman" w:cs="Times New Roman"/>
          <w:snapToGrid w:val="0"/>
          <w:sz w:val="24"/>
          <w:szCs w:val="24"/>
          <w:lang w:eastAsia="en-US"/>
        </w:rPr>
        <w:tab/>
        <w:t>Shareholders’ equity</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50,000</w:t>
      </w:r>
    </w:p>
    <w:p w:rsidR="004442EC" w:rsidRPr="004442EC"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Total assets</w:t>
      </w:r>
      <w:r w:rsidRPr="004442EC">
        <w:rPr>
          <w:rFonts w:ascii="Times New Roman" w:eastAsia="Times New Roman" w:hAnsi="Times New Roman" w:cs="Times New Roman"/>
          <w:snapToGrid w:val="0"/>
          <w:sz w:val="24"/>
          <w:szCs w:val="24"/>
          <w:lang w:eastAsia="en-US"/>
        </w:rPr>
        <w:tab/>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 xml:space="preserve"> 60,000</w:t>
      </w:r>
      <w:r w:rsidRPr="004442EC">
        <w:rPr>
          <w:rFonts w:ascii="Times New Roman" w:eastAsia="Times New Roman" w:hAnsi="Times New Roman" w:cs="Times New Roman"/>
          <w:snapToGrid w:val="0"/>
          <w:sz w:val="24"/>
          <w:szCs w:val="24"/>
          <w:lang w:eastAsia="en-US"/>
        </w:rPr>
        <w:tab/>
        <w:t>Market price of shares</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$4</w:t>
      </w:r>
    </w:p>
    <w:p w:rsidR="006B1FDB"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Profit</w:t>
      </w:r>
      <w:r w:rsidRPr="004442EC">
        <w:rPr>
          <w:rFonts w:ascii="Times New Roman" w:eastAsia="Times New Roman" w:hAnsi="Times New Roman" w:cs="Times New Roman"/>
          <w:snapToGrid w:val="0"/>
          <w:sz w:val="24"/>
          <w:szCs w:val="24"/>
          <w:lang w:eastAsia="en-US"/>
        </w:rPr>
        <w:tab/>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ab/>
        <w:t xml:space="preserve">  </w:t>
      </w:r>
      <w:r w:rsidRPr="004442EC">
        <w:rPr>
          <w:rFonts w:ascii="Times New Roman" w:eastAsia="Times New Roman" w:hAnsi="Times New Roman" w:cs="Times New Roman"/>
          <w:snapToGrid w:val="0"/>
          <w:sz w:val="24"/>
          <w:szCs w:val="24"/>
          <w:lang w:eastAsia="en-US"/>
        </w:rPr>
        <w:t>18,000</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ab/>
      </w:r>
    </w:p>
    <w:p w:rsidR="004442EC" w:rsidRPr="004442EC"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Weighted average number</w:t>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of common shares</w:t>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26,000</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p>
    <w:p w:rsidR="004442EC" w:rsidRPr="0064190C" w:rsidRDefault="0099108E"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1</w:t>
      </w:r>
      <w:r w:rsidR="0064190C" w:rsidRPr="0064190C">
        <w:rPr>
          <w:rFonts w:ascii="Times New Roman" w:eastAsia="Times New Roman" w:hAnsi="Times New Roman" w:cs="Times New Roman"/>
          <w:snapToGrid w:val="0"/>
          <w:sz w:val="24"/>
          <w:szCs w:val="24"/>
          <w:lang w:eastAsia="en-US"/>
        </w:rPr>
        <w:t>7</w:t>
      </w:r>
      <w:r w:rsidRPr="0064190C">
        <w:rPr>
          <w:rFonts w:ascii="Times New Roman" w:eastAsia="Times New Roman" w:hAnsi="Times New Roman" w:cs="Times New Roman"/>
          <w:snapToGrid w:val="0"/>
          <w:sz w:val="24"/>
          <w:szCs w:val="24"/>
          <w:lang w:eastAsia="en-US"/>
        </w:rPr>
        <w:t>.</w:t>
      </w:r>
      <w:r w:rsidR="004442EC" w:rsidRPr="0064190C">
        <w:rPr>
          <w:rFonts w:ascii="Times New Roman" w:eastAsia="Times New Roman" w:hAnsi="Times New Roman" w:cs="Times New Roman"/>
          <w:snapToGrid w:val="0"/>
          <w:sz w:val="24"/>
          <w:szCs w:val="24"/>
          <w:lang w:eastAsia="en-US"/>
        </w:rPr>
        <w:t xml:space="preserve"> What is the total amount of working capital?</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(a) $4,000</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(b) $8,000</w:t>
      </w:r>
    </w:p>
    <w:p w:rsidR="004442EC" w:rsidRPr="0064190C" w:rsidRDefault="004442EC" w:rsidP="004F787F">
      <w:pPr>
        <w:spacing w:after="0" w:line="240" w:lineRule="auto"/>
        <w:jc w:val="both"/>
        <w:rPr>
          <w:rFonts w:ascii="Times New Roman" w:eastAsia="Times New Roman" w:hAnsi="Times New Roman" w:cs="Times New Roman"/>
          <w:i/>
          <w:snapToGrid w:val="0"/>
          <w:sz w:val="24"/>
          <w:szCs w:val="24"/>
          <w:lang w:eastAsia="en-US"/>
        </w:rPr>
      </w:pPr>
      <w:r w:rsidRPr="0064190C">
        <w:rPr>
          <w:rFonts w:ascii="Times New Roman" w:eastAsia="Times New Roman" w:hAnsi="Times New Roman" w:cs="Times New Roman"/>
          <w:i/>
          <w:snapToGrid w:val="0"/>
          <w:sz w:val="24"/>
          <w:szCs w:val="24"/>
          <w:highlight w:val="yellow"/>
          <w:lang w:eastAsia="en-US"/>
        </w:rPr>
        <w:t>(c) $10,000</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(d) $14,000</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p>
    <w:p w:rsidR="004442EC" w:rsidRPr="0064190C"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18</w:t>
      </w:r>
      <w:r w:rsidR="0099108E" w:rsidRPr="0064190C">
        <w:rPr>
          <w:rFonts w:ascii="Times New Roman" w:eastAsia="Times New Roman" w:hAnsi="Times New Roman" w:cs="Times New Roman"/>
          <w:snapToGrid w:val="0"/>
          <w:sz w:val="24"/>
          <w:szCs w:val="24"/>
          <w:lang w:eastAsia="en-US"/>
        </w:rPr>
        <w:t>.</w:t>
      </w:r>
      <w:r w:rsidR="004442EC" w:rsidRPr="0064190C">
        <w:rPr>
          <w:rFonts w:ascii="Times New Roman" w:eastAsia="Times New Roman" w:hAnsi="Times New Roman" w:cs="Times New Roman"/>
          <w:snapToGrid w:val="0"/>
          <w:sz w:val="24"/>
          <w:szCs w:val="24"/>
          <w:lang w:eastAsia="en-US"/>
        </w:rPr>
        <w:t xml:space="preserve"> What is the current ratio?</w:t>
      </w:r>
    </w:p>
    <w:p w:rsidR="004442EC" w:rsidRPr="0064190C" w:rsidRDefault="004442EC" w:rsidP="004F787F">
      <w:pPr>
        <w:spacing w:after="0" w:line="240" w:lineRule="auto"/>
        <w:jc w:val="both"/>
        <w:rPr>
          <w:rFonts w:ascii="Times New Roman" w:eastAsia="Times New Roman" w:hAnsi="Times New Roman" w:cs="Times New Roman"/>
          <w:i/>
          <w:snapToGrid w:val="0"/>
          <w:sz w:val="24"/>
          <w:szCs w:val="24"/>
          <w:lang w:eastAsia="en-US"/>
        </w:rPr>
      </w:pPr>
      <w:r w:rsidRPr="0064190C">
        <w:rPr>
          <w:rFonts w:ascii="Times New Roman" w:eastAsia="Times New Roman" w:hAnsi="Times New Roman" w:cs="Times New Roman"/>
          <w:i/>
          <w:snapToGrid w:val="0"/>
          <w:sz w:val="24"/>
          <w:szCs w:val="24"/>
          <w:highlight w:val="yellow"/>
          <w:lang w:eastAsia="en-US"/>
        </w:rPr>
        <w:t>(a) 2.25:1</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(b) 2.0:1</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(c) 0.6:1</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(d) 0.4:1</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p>
    <w:p w:rsidR="004442EC" w:rsidRPr="0064190C"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19</w:t>
      </w:r>
      <w:r w:rsidR="0099108E" w:rsidRPr="0064190C">
        <w:rPr>
          <w:rFonts w:ascii="Times New Roman" w:eastAsia="Times New Roman" w:hAnsi="Times New Roman" w:cs="Times New Roman"/>
          <w:snapToGrid w:val="0"/>
          <w:sz w:val="24"/>
          <w:szCs w:val="24"/>
          <w:lang w:eastAsia="en-US"/>
        </w:rPr>
        <w:t>.</w:t>
      </w:r>
      <w:r w:rsidR="004442EC" w:rsidRPr="0064190C">
        <w:rPr>
          <w:rFonts w:ascii="Times New Roman" w:eastAsia="Times New Roman" w:hAnsi="Times New Roman" w:cs="Times New Roman"/>
          <w:snapToGrid w:val="0"/>
          <w:sz w:val="24"/>
          <w:szCs w:val="24"/>
          <w:lang w:eastAsia="en-US"/>
        </w:rPr>
        <w:t xml:space="preserve"> What is the earnings per share?</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lastRenderedPageBreak/>
        <w:t>(a) $0.44</w:t>
      </w:r>
    </w:p>
    <w:p w:rsidR="004442EC" w:rsidRPr="0064190C" w:rsidRDefault="004442EC" w:rsidP="004F787F">
      <w:pPr>
        <w:spacing w:after="0" w:line="240" w:lineRule="auto"/>
        <w:jc w:val="both"/>
        <w:rPr>
          <w:rFonts w:ascii="Times New Roman" w:eastAsia="Times New Roman" w:hAnsi="Times New Roman" w:cs="Times New Roman"/>
          <w:i/>
          <w:snapToGrid w:val="0"/>
          <w:sz w:val="24"/>
          <w:szCs w:val="24"/>
          <w:lang w:eastAsia="en-US"/>
        </w:rPr>
      </w:pPr>
      <w:r w:rsidRPr="0064190C">
        <w:rPr>
          <w:rFonts w:ascii="Times New Roman" w:eastAsia="Times New Roman" w:hAnsi="Times New Roman" w:cs="Times New Roman"/>
          <w:i/>
          <w:snapToGrid w:val="0"/>
          <w:sz w:val="24"/>
          <w:szCs w:val="24"/>
          <w:highlight w:val="yellow"/>
          <w:lang w:eastAsia="en-US"/>
        </w:rPr>
        <w:t>(b) $0.69</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(c) $1.92</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(d) $1.54</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6B1FDB" w:rsidRPr="0064190C" w:rsidRDefault="006B1FDB" w:rsidP="004F787F">
      <w:pPr>
        <w:spacing w:after="0" w:line="240" w:lineRule="auto"/>
        <w:jc w:val="both"/>
        <w:rPr>
          <w:rFonts w:ascii="Times New Roman" w:eastAsia="Times New Roman" w:hAnsi="Times New Roman" w:cs="Times New Roman"/>
          <w:snapToGrid w:val="0"/>
          <w:sz w:val="24"/>
          <w:szCs w:val="24"/>
          <w:lang w:eastAsia="en-US"/>
        </w:rPr>
      </w:pPr>
    </w:p>
    <w:p w:rsidR="004442EC" w:rsidRPr="0064190C"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20</w:t>
      </w:r>
      <w:r w:rsidR="004442EC" w:rsidRPr="0064190C">
        <w:rPr>
          <w:rFonts w:ascii="Times New Roman" w:eastAsia="Times New Roman" w:hAnsi="Times New Roman" w:cs="Times New Roman"/>
          <w:snapToGrid w:val="0"/>
          <w:sz w:val="24"/>
          <w:szCs w:val="24"/>
          <w:lang w:eastAsia="en-US"/>
        </w:rPr>
        <w:t>. What is the price-earnings ratio?</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(a) 9.1 times</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w:t>
      </w:r>
      <w:r w:rsidR="006B1FDB" w:rsidRPr="0064190C">
        <w:rPr>
          <w:rFonts w:ascii="Times New Roman" w:eastAsia="Times New Roman" w:hAnsi="Times New Roman" w:cs="Times New Roman"/>
          <w:snapToGrid w:val="0"/>
          <w:sz w:val="24"/>
          <w:szCs w:val="24"/>
          <w:lang w:eastAsia="en-US"/>
        </w:rPr>
        <w:t>b</w:t>
      </w:r>
      <w:r w:rsidRPr="0064190C">
        <w:rPr>
          <w:rFonts w:ascii="Times New Roman" w:eastAsia="Times New Roman" w:hAnsi="Times New Roman" w:cs="Times New Roman"/>
          <w:snapToGrid w:val="0"/>
          <w:sz w:val="24"/>
          <w:szCs w:val="24"/>
          <w:lang w:eastAsia="en-US"/>
        </w:rPr>
        <w:t>) 2.1 times</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w:t>
      </w:r>
      <w:r w:rsidR="006B1FDB" w:rsidRPr="0064190C">
        <w:rPr>
          <w:rFonts w:ascii="Times New Roman" w:eastAsia="Times New Roman" w:hAnsi="Times New Roman" w:cs="Times New Roman"/>
          <w:snapToGrid w:val="0"/>
          <w:sz w:val="24"/>
          <w:szCs w:val="24"/>
          <w:lang w:eastAsia="en-US"/>
        </w:rPr>
        <w:t>c</w:t>
      </w:r>
      <w:r w:rsidRPr="0064190C">
        <w:rPr>
          <w:rFonts w:ascii="Times New Roman" w:eastAsia="Times New Roman" w:hAnsi="Times New Roman" w:cs="Times New Roman"/>
          <w:snapToGrid w:val="0"/>
          <w:sz w:val="24"/>
          <w:szCs w:val="24"/>
          <w:lang w:eastAsia="en-US"/>
        </w:rPr>
        <w:t>) 1.7 times</w:t>
      </w:r>
    </w:p>
    <w:p w:rsidR="006B1FDB" w:rsidRPr="0064190C" w:rsidRDefault="008C2AA9" w:rsidP="004F787F">
      <w:pPr>
        <w:spacing w:after="0" w:line="240" w:lineRule="auto"/>
        <w:jc w:val="both"/>
        <w:rPr>
          <w:rFonts w:ascii="Times New Roman" w:eastAsia="Times New Roman" w:hAnsi="Times New Roman" w:cs="Times New Roman"/>
          <w:snapToGrid w:val="0"/>
          <w:sz w:val="24"/>
          <w:szCs w:val="24"/>
          <w:lang w:eastAsia="en-US"/>
        </w:rPr>
      </w:pPr>
      <w:r w:rsidRPr="008C2AA9">
        <w:rPr>
          <w:rFonts w:ascii="Times New Roman" w:eastAsia="Times New Roman" w:hAnsi="Times New Roman" w:cs="Times New Roman"/>
          <w:snapToGrid w:val="0"/>
          <w:sz w:val="24"/>
          <w:szCs w:val="24"/>
          <w:highlight w:val="yellow"/>
          <w:lang w:eastAsia="en-US"/>
        </w:rPr>
        <w:t>(d) 5</w:t>
      </w:r>
      <w:r w:rsidR="006B1FDB" w:rsidRPr="008C2AA9">
        <w:rPr>
          <w:rFonts w:ascii="Times New Roman" w:eastAsia="Times New Roman" w:hAnsi="Times New Roman" w:cs="Times New Roman"/>
          <w:snapToGrid w:val="0"/>
          <w:sz w:val="24"/>
          <w:szCs w:val="24"/>
          <w:highlight w:val="yellow"/>
          <w:lang w:eastAsia="en-US"/>
        </w:rPr>
        <w:t>.7 times</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CF1E7F" w:rsidRDefault="00CF1E7F" w:rsidP="004F787F">
      <w:pPr>
        <w:spacing w:after="0" w:line="240" w:lineRule="auto"/>
        <w:jc w:val="both"/>
        <w:rPr>
          <w:rFonts w:ascii="Times New Roman" w:eastAsia="Times New Roman" w:hAnsi="Times New Roman" w:cs="Times New Roman"/>
          <w:snapToGrid w:val="0"/>
          <w:sz w:val="24"/>
          <w:szCs w:val="24"/>
          <w:lang w:eastAsia="en-US"/>
        </w:rPr>
      </w:pPr>
    </w:p>
    <w:p w:rsidR="004442EC" w:rsidRPr="0064190C"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21</w:t>
      </w:r>
      <w:r w:rsidR="004442EC" w:rsidRPr="0064190C">
        <w:rPr>
          <w:rFonts w:ascii="Times New Roman" w:eastAsia="Times New Roman" w:hAnsi="Times New Roman" w:cs="Times New Roman"/>
          <w:snapToGrid w:val="0"/>
          <w:sz w:val="24"/>
          <w:szCs w:val="24"/>
          <w:lang w:eastAsia="en-US"/>
        </w:rPr>
        <w:t>. What is the debt to total assets?</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(a) 12.5%</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(b) 20.0%</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(c) 75.0%</w:t>
      </w:r>
    </w:p>
    <w:p w:rsidR="004442EC" w:rsidRPr="0064190C" w:rsidRDefault="004442EC" w:rsidP="004F787F">
      <w:pPr>
        <w:spacing w:after="0" w:line="240" w:lineRule="auto"/>
        <w:jc w:val="both"/>
        <w:rPr>
          <w:rFonts w:ascii="Times New Roman" w:eastAsia="Times New Roman" w:hAnsi="Times New Roman" w:cs="Times New Roman"/>
          <w:i/>
          <w:snapToGrid w:val="0"/>
          <w:sz w:val="24"/>
          <w:szCs w:val="24"/>
          <w:lang w:eastAsia="en-US"/>
        </w:rPr>
      </w:pPr>
      <w:r w:rsidRPr="0064190C">
        <w:rPr>
          <w:rFonts w:ascii="Times New Roman" w:eastAsia="Times New Roman" w:hAnsi="Times New Roman" w:cs="Times New Roman"/>
          <w:i/>
          <w:snapToGrid w:val="0"/>
          <w:sz w:val="24"/>
          <w:szCs w:val="24"/>
          <w:highlight w:val="yellow"/>
          <w:lang w:eastAsia="en-US"/>
        </w:rPr>
        <w:t>(d) 16.7%</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4F787F" w:rsidRDefault="004F787F" w:rsidP="0064190C">
      <w:pPr>
        <w:spacing w:after="0" w:line="240" w:lineRule="auto"/>
        <w:rPr>
          <w:rFonts w:ascii="Times New Roman" w:eastAsia="Calibri" w:hAnsi="Times New Roman" w:cs="Times New Roman"/>
          <w:sz w:val="24"/>
          <w:szCs w:val="24"/>
          <w:lang w:eastAsia="en-US"/>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22</w:t>
      </w:r>
      <w:r w:rsidR="00742F73" w:rsidRPr="0064190C">
        <w:rPr>
          <w:rFonts w:ascii="Times New Roman" w:hAnsi="Times New Roman" w:cs="Times New Roman"/>
          <w:sz w:val="24"/>
          <w:szCs w:val="24"/>
        </w:rPr>
        <w:t>. The sequence of steps in the transaction recording process is</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journal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analyze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ledger.</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(b) analyze  </w:t>
      </w:r>
      <w:r w:rsidRPr="006A54B1">
        <w:rPr>
          <w:rFonts w:ascii="Times New Roman" w:hAnsi="Times New Roman" w:cs="Times New Roman"/>
          <w:i/>
          <w:sz w:val="24"/>
          <w:szCs w:val="24"/>
          <w:highlight w:val="yellow"/>
        </w:rPr>
        <w:sym w:font="Wingdings" w:char="F0E0"/>
      </w:r>
      <w:r w:rsidRPr="006A54B1">
        <w:rPr>
          <w:rFonts w:ascii="Times New Roman" w:hAnsi="Times New Roman" w:cs="Times New Roman"/>
          <w:i/>
          <w:sz w:val="24"/>
          <w:szCs w:val="24"/>
          <w:highlight w:val="yellow"/>
        </w:rPr>
        <w:t xml:space="preserve">  journal  </w:t>
      </w:r>
      <w:r w:rsidRPr="006A54B1">
        <w:rPr>
          <w:rFonts w:ascii="Times New Roman" w:hAnsi="Times New Roman" w:cs="Times New Roman"/>
          <w:i/>
          <w:sz w:val="24"/>
          <w:szCs w:val="24"/>
          <w:highlight w:val="yellow"/>
        </w:rPr>
        <w:sym w:font="Wingdings" w:char="F0E0"/>
      </w:r>
      <w:r w:rsidRPr="006A54B1">
        <w:rPr>
          <w:rFonts w:ascii="Times New Roman" w:hAnsi="Times New Roman" w:cs="Times New Roman"/>
          <w:i/>
          <w:sz w:val="24"/>
          <w:szCs w:val="24"/>
          <w:highlight w:val="yellow"/>
        </w:rPr>
        <w:t xml:space="preserve">  ledger.</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journal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ledger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analyze.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(d) ledger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journal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analyze.</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2</w:t>
      </w:r>
      <w:r w:rsidR="0064190C" w:rsidRPr="0064190C">
        <w:rPr>
          <w:rFonts w:ascii="Times New Roman" w:hAnsi="Times New Roman" w:cs="Times New Roman"/>
          <w:sz w:val="24"/>
          <w:szCs w:val="24"/>
        </w:rPr>
        <w:t>3</w:t>
      </w:r>
      <w:r w:rsidRPr="0064190C">
        <w:rPr>
          <w:rFonts w:ascii="Times New Roman" w:hAnsi="Times New Roman" w:cs="Times New Roman"/>
          <w:sz w:val="24"/>
          <w:szCs w:val="24"/>
        </w:rPr>
        <w:t xml:space="preserve">. When a company receives a utility bill but will </w:t>
      </w:r>
      <w:r w:rsidRPr="0064190C">
        <w:rPr>
          <w:rFonts w:ascii="Times New Roman" w:hAnsi="Times New Roman" w:cs="Times New Roman"/>
          <w:i/>
          <w:iCs/>
          <w:sz w:val="24"/>
          <w:szCs w:val="24"/>
        </w:rPr>
        <w:t>not</w:t>
      </w:r>
      <w:r w:rsidRPr="0064190C">
        <w:rPr>
          <w:rFonts w:ascii="Times New Roman" w:hAnsi="Times New Roman" w:cs="Times New Roman"/>
          <w:sz w:val="24"/>
          <w:szCs w:val="24"/>
        </w:rPr>
        <w:t xml:space="preserve"> pay it right away, it should</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(a) debit Utilities Expense and credit Accounts Receivable.</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(b) debit Utilities Expense and credit Accounts Payable.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(c) debit Accounts Payable and credit Utilities Expense.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(d) make no entry until the bill is paid.</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24</w:t>
      </w:r>
      <w:r w:rsidR="00742F73" w:rsidRPr="0064190C">
        <w:rPr>
          <w:rFonts w:ascii="Times New Roman" w:hAnsi="Times New Roman" w:cs="Times New Roman"/>
          <w:sz w:val="24"/>
          <w:szCs w:val="24"/>
        </w:rPr>
        <w:t>. A knowledge of the normal balances of accounts would help you spot which of the following as an error in recording?</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(a) a debit balance in the dividends account</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(b) a credit balance in an expense account</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(c) a credit balance in a liabilities account</w:t>
      </w:r>
    </w:p>
    <w:p w:rsidR="00742F73"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(d) a credit balance in a revenue account</w:t>
      </w:r>
    </w:p>
    <w:p w:rsidR="006D5112" w:rsidRPr="0064190C" w:rsidRDefault="006D5112"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25</w:t>
      </w:r>
      <w:r w:rsidR="00742F73" w:rsidRPr="0064190C">
        <w:rPr>
          <w:rFonts w:ascii="Times New Roman" w:hAnsi="Times New Roman" w:cs="Times New Roman"/>
          <w:sz w:val="24"/>
          <w:szCs w:val="24"/>
        </w:rPr>
        <w:t>. The retained earnings on the trial balance prepared immediately after posting adjusting entries and before closing entries represents the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(a) retained earnings at the end of the period.</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(b) retained earnings at the beginning of the period.</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(c) profit for the period.</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(d) total shareholders’ equity at the trial balance date.</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26</w:t>
      </w:r>
      <w:r w:rsidR="00742F73" w:rsidRPr="0064190C">
        <w:rPr>
          <w:rFonts w:ascii="Times New Roman" w:hAnsi="Times New Roman" w:cs="Times New Roman"/>
          <w:sz w:val="24"/>
          <w:szCs w:val="24"/>
        </w:rPr>
        <w:t>. Collection of a $50 accounts receivable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lastRenderedPageBreak/>
        <w:t>(a) increases an asset $50; decreases a liability $50.</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(b) decreases a liability $50; increases shareholders’ equity $50.</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(c) decreases an asset $50; decreases a liability $50.</w:t>
      </w:r>
    </w:p>
    <w:p w:rsidR="006D5112"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(d) has no effect on total assets</w:t>
      </w:r>
      <w:r w:rsidRPr="0064190C">
        <w:rPr>
          <w:rFonts w:ascii="Times New Roman" w:hAnsi="Times New Roman" w:cs="Times New Roman"/>
          <w:i/>
          <w:sz w:val="24"/>
          <w:szCs w:val="24"/>
        </w:rPr>
        <w:t>.</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Default="00742F73" w:rsidP="0064190C">
      <w:pPr>
        <w:spacing w:after="0" w:line="240" w:lineRule="auto"/>
        <w:rPr>
          <w:rFonts w:ascii="Times New Roman" w:hAnsi="Times New Roman" w:cs="Times New Roman"/>
          <w:sz w:val="24"/>
          <w:szCs w:val="24"/>
        </w:rPr>
      </w:pPr>
    </w:p>
    <w:p w:rsidR="009E1D6E"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27. </w:t>
      </w:r>
      <w:r w:rsidR="009E1D6E" w:rsidRPr="0064190C">
        <w:rPr>
          <w:rFonts w:ascii="Times New Roman" w:eastAsia="Times New Roman" w:hAnsi="Times New Roman" w:cs="Times New Roman"/>
          <w:color w:val="000000"/>
          <w:sz w:val="24"/>
          <w:szCs w:val="24"/>
          <w:lang w:eastAsia="en-CA"/>
        </w:rPr>
        <w:t>On July 1, Alaska Store paid $12,000 to Snow Realty for six months rent, starting July 1. Prepaid Rent was debited for the full amount. If financial statements are prepared on July 31, the adjusting entry to be made by Alaska Store is</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(a) </w:t>
      </w:r>
      <w:r w:rsidR="009E1D6E" w:rsidRPr="0064190C">
        <w:rPr>
          <w:rFonts w:ascii="Times New Roman" w:eastAsia="Times New Roman" w:hAnsi="Times New Roman" w:cs="Times New Roman"/>
          <w:color w:val="000000"/>
          <w:sz w:val="24"/>
          <w:szCs w:val="24"/>
          <w:lang w:eastAsia="en-CA"/>
        </w:rPr>
        <w:t>debit Rent Expense, $12,000; credit Prepaid Rent, $12,000.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(b) </w:t>
      </w:r>
      <w:r w:rsidR="009E1D6E" w:rsidRPr="0064190C">
        <w:rPr>
          <w:rFonts w:ascii="Times New Roman" w:eastAsia="Times New Roman" w:hAnsi="Times New Roman" w:cs="Times New Roman"/>
          <w:color w:val="000000"/>
          <w:sz w:val="24"/>
          <w:szCs w:val="24"/>
          <w:lang w:eastAsia="en-CA"/>
        </w:rPr>
        <w:t>debit Prepaid Rent, $2,000; credit Rent Expense, $2,000.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(c) </w:t>
      </w:r>
      <w:r w:rsidR="009E1D6E" w:rsidRPr="0064190C">
        <w:rPr>
          <w:rFonts w:ascii="Times New Roman" w:eastAsia="Times New Roman" w:hAnsi="Times New Roman" w:cs="Times New Roman"/>
          <w:color w:val="000000"/>
          <w:sz w:val="24"/>
          <w:szCs w:val="24"/>
          <w:lang w:eastAsia="en-CA"/>
        </w:rPr>
        <w:t>debit Prepaid Rent, $6,000; credit Rent Expense, $6,000.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 xml:space="preserve">(d) </w:t>
      </w:r>
      <w:r w:rsidR="009E1D6E" w:rsidRPr="0064190C">
        <w:rPr>
          <w:rFonts w:ascii="Times New Roman" w:eastAsia="Times New Roman" w:hAnsi="Times New Roman" w:cs="Times New Roman"/>
          <w:color w:val="000000"/>
          <w:sz w:val="24"/>
          <w:szCs w:val="24"/>
          <w:highlight w:val="yellow"/>
          <w:lang w:eastAsia="en-CA"/>
        </w:rPr>
        <w:t>debit Rent Expense, $2,000; credit Prepaid Rent, $2,000.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noProof/>
          <w:color w:val="000000"/>
          <w:sz w:val="24"/>
          <w:szCs w:val="24"/>
          <w:lang w:eastAsia="en-CA"/>
        </w:rPr>
        <w:t xml:space="preserve">(e) </w:t>
      </w:r>
      <w:r w:rsidR="009E1D6E" w:rsidRPr="0064190C">
        <w:rPr>
          <w:rFonts w:ascii="Times New Roman" w:eastAsia="Times New Roman" w:hAnsi="Times New Roman" w:cs="Times New Roman"/>
          <w:noProof/>
          <w:color w:val="000000"/>
          <w:sz w:val="24"/>
          <w:szCs w:val="24"/>
          <w:lang w:val="en-US"/>
        </w:rPr>
        <w:drawing>
          <wp:inline distT="0" distB="0" distL="0" distR="0" wp14:anchorId="3E26CA04" wp14:editId="7120DDFB">
            <wp:extent cx="6350" cy="6350"/>
            <wp:effectExtent l="0" t="0" r="0" b="0"/>
            <wp:docPr id="5" name="Picture 5"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9E1D6E" w:rsidRPr="0064190C">
        <w:rPr>
          <w:rFonts w:ascii="Times New Roman" w:eastAsia="Times New Roman" w:hAnsi="Times New Roman" w:cs="Times New Roman"/>
          <w:color w:val="000000"/>
          <w:sz w:val="24"/>
          <w:szCs w:val="24"/>
          <w:lang w:eastAsia="en-CA"/>
        </w:rPr>
        <w:t>None of the above</w:t>
      </w:r>
    </w:p>
    <w:p w:rsidR="009E1D6E" w:rsidRPr="0064190C" w:rsidRDefault="009E1D6E" w:rsidP="0064190C">
      <w:pPr>
        <w:spacing w:after="0" w:line="240" w:lineRule="auto"/>
        <w:rPr>
          <w:rFonts w:ascii="Times New Roman" w:hAnsi="Times New Roman" w:cs="Times New Roman"/>
          <w:sz w:val="24"/>
          <w:szCs w:val="24"/>
        </w:rPr>
      </w:pPr>
    </w:p>
    <w:p w:rsidR="009E1D6E"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28. </w:t>
      </w:r>
      <w:r w:rsidR="009E1D6E" w:rsidRPr="0064190C">
        <w:rPr>
          <w:rFonts w:ascii="Times New Roman" w:eastAsia="Times New Roman" w:hAnsi="Times New Roman" w:cs="Times New Roman"/>
          <w:color w:val="000000"/>
          <w:sz w:val="24"/>
          <w:szCs w:val="24"/>
          <w:lang w:eastAsia="en-CA"/>
        </w:rPr>
        <w:t>The Sayonara Corporation purchased a notebook computer for $3,000 on December 1. The useful life of the notebook computer is estimated to be 5 years. If financial statements are to be prepared on December 31, the company should make the following adjusting entry:</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(a) </w:t>
      </w:r>
      <w:r w:rsidR="009E1D6E" w:rsidRPr="0064190C">
        <w:rPr>
          <w:rFonts w:ascii="Times New Roman" w:eastAsia="Times New Roman" w:hAnsi="Times New Roman" w:cs="Times New Roman"/>
          <w:color w:val="000000"/>
          <w:sz w:val="24"/>
          <w:szCs w:val="24"/>
          <w:lang w:eastAsia="en-CA"/>
        </w:rPr>
        <w:t>debit Depreciation Expense, $600; credit Accumulated Depreciation, $600.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 xml:space="preserve">(b) </w:t>
      </w:r>
      <w:r w:rsidR="009E1D6E" w:rsidRPr="0064190C">
        <w:rPr>
          <w:rFonts w:ascii="Times New Roman" w:eastAsia="Times New Roman" w:hAnsi="Times New Roman" w:cs="Times New Roman"/>
          <w:color w:val="000000"/>
          <w:sz w:val="24"/>
          <w:szCs w:val="24"/>
          <w:highlight w:val="yellow"/>
          <w:lang w:eastAsia="en-CA"/>
        </w:rPr>
        <w:t>debit Depreciation Expense, $50; credit Accumulated Depreciation, $50.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(c) </w:t>
      </w:r>
      <w:r w:rsidR="009E1D6E" w:rsidRPr="0064190C">
        <w:rPr>
          <w:rFonts w:ascii="Times New Roman" w:eastAsia="Times New Roman" w:hAnsi="Times New Roman" w:cs="Times New Roman"/>
          <w:color w:val="000000"/>
          <w:sz w:val="24"/>
          <w:szCs w:val="24"/>
          <w:lang w:eastAsia="en-CA"/>
        </w:rPr>
        <w:t>debit Depreciation Expense, $2,400; credit Accumulated Depreciation, $2,400.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lastRenderedPageBreak/>
        <w:t xml:space="preserve">(d) </w:t>
      </w:r>
      <w:r w:rsidR="009E1D6E" w:rsidRPr="0064190C">
        <w:rPr>
          <w:rFonts w:ascii="Times New Roman" w:eastAsia="Times New Roman" w:hAnsi="Times New Roman" w:cs="Times New Roman"/>
          <w:color w:val="000000"/>
          <w:sz w:val="24"/>
          <w:szCs w:val="24"/>
          <w:lang w:eastAsia="en-CA"/>
        </w:rPr>
        <w:t>debit Office Equipment, $50; credit Accumulated Depreciation, $50.</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noProof/>
          <w:color w:val="000000"/>
          <w:sz w:val="24"/>
          <w:szCs w:val="24"/>
          <w:lang w:eastAsia="en-CA"/>
        </w:rPr>
        <w:t xml:space="preserve">(e) </w:t>
      </w:r>
      <w:r w:rsidRPr="0064190C">
        <w:rPr>
          <w:rFonts w:ascii="Times New Roman" w:eastAsia="Times New Roman" w:hAnsi="Times New Roman" w:cs="Times New Roman"/>
          <w:noProof/>
          <w:color w:val="000000"/>
          <w:sz w:val="24"/>
          <w:szCs w:val="24"/>
          <w:lang w:val="en-US"/>
        </w:rPr>
        <w:drawing>
          <wp:inline distT="0" distB="0" distL="0" distR="0" wp14:anchorId="2E884C08" wp14:editId="3DD9A500">
            <wp:extent cx="6350" cy="6350"/>
            <wp:effectExtent l="0" t="0" r="0" b="0"/>
            <wp:docPr id="4" name="Picture 4"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4190C">
        <w:rPr>
          <w:rFonts w:ascii="Times New Roman" w:eastAsia="Times New Roman" w:hAnsi="Times New Roman" w:cs="Times New Roman"/>
          <w:color w:val="000000"/>
          <w:sz w:val="24"/>
          <w:szCs w:val="24"/>
          <w:lang w:eastAsia="en-CA"/>
        </w:rPr>
        <w:t>None of the above</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p>
    <w:p w:rsidR="009E1D6E"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29. </w:t>
      </w:r>
      <w:r w:rsidR="009E1D6E" w:rsidRPr="0064190C">
        <w:rPr>
          <w:rFonts w:ascii="Times New Roman" w:eastAsia="Times New Roman" w:hAnsi="Times New Roman" w:cs="Times New Roman"/>
          <w:color w:val="000000"/>
          <w:sz w:val="24"/>
          <w:szCs w:val="24"/>
          <w:lang w:eastAsia="en-CA"/>
        </w:rPr>
        <w:t>McCloud Realty received a cheque for $21,000 on July 1, which represents a 6-month advance payment of rent on a building it rents to a client. Unearned Rental Revenue was credited for the full $21,000. Financial statements will be prepared on July 31. McCloud Realty should make the following adjusting entry on July 31:</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 xml:space="preserve">(a) </w:t>
      </w:r>
      <w:r w:rsidR="009E1D6E" w:rsidRPr="0064190C">
        <w:rPr>
          <w:rFonts w:ascii="Times New Roman" w:eastAsia="Times New Roman" w:hAnsi="Times New Roman" w:cs="Times New Roman"/>
          <w:color w:val="000000"/>
          <w:sz w:val="24"/>
          <w:szCs w:val="24"/>
          <w:highlight w:val="yellow"/>
          <w:lang w:eastAsia="en-CA"/>
        </w:rPr>
        <w:t>debit Unearned Rental Revenue, $3,500; credit Rental Revenue, $3,500.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(b) </w:t>
      </w:r>
      <w:r w:rsidR="009E1D6E" w:rsidRPr="0064190C">
        <w:rPr>
          <w:rFonts w:ascii="Times New Roman" w:eastAsia="Times New Roman" w:hAnsi="Times New Roman" w:cs="Times New Roman"/>
          <w:color w:val="000000"/>
          <w:sz w:val="24"/>
          <w:szCs w:val="24"/>
          <w:lang w:eastAsia="en-CA"/>
        </w:rPr>
        <w:t>debit Rental Revenue, $3,500; credit Unearned Rental Revenue, $3,500.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(c) </w:t>
      </w:r>
      <w:r w:rsidR="009E1D6E" w:rsidRPr="0064190C">
        <w:rPr>
          <w:rFonts w:ascii="Times New Roman" w:eastAsia="Times New Roman" w:hAnsi="Times New Roman" w:cs="Times New Roman"/>
          <w:color w:val="000000"/>
          <w:sz w:val="24"/>
          <w:szCs w:val="24"/>
          <w:lang w:eastAsia="en-CA"/>
        </w:rPr>
        <w:t>debit Unearned Rental Revenue, $21,000; credit Rental Revenue, $21,000.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(d) </w:t>
      </w:r>
      <w:r w:rsidR="009E1D6E" w:rsidRPr="0064190C">
        <w:rPr>
          <w:rFonts w:ascii="Times New Roman" w:eastAsia="Times New Roman" w:hAnsi="Times New Roman" w:cs="Times New Roman"/>
          <w:color w:val="000000"/>
          <w:sz w:val="24"/>
          <w:szCs w:val="24"/>
          <w:lang w:eastAsia="en-CA"/>
        </w:rPr>
        <w:t>debit Cash, $3,500; credit Rental Revenue, $3,500.</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noProof/>
          <w:color w:val="000000"/>
          <w:sz w:val="24"/>
          <w:szCs w:val="24"/>
          <w:lang w:eastAsia="en-CA"/>
        </w:rPr>
        <w:t xml:space="preserve">(e) </w:t>
      </w:r>
      <w:r w:rsidRPr="0064190C">
        <w:rPr>
          <w:rFonts w:ascii="Times New Roman" w:eastAsia="Times New Roman" w:hAnsi="Times New Roman" w:cs="Times New Roman"/>
          <w:noProof/>
          <w:color w:val="000000"/>
          <w:sz w:val="24"/>
          <w:szCs w:val="24"/>
          <w:lang w:val="en-US"/>
        </w:rPr>
        <w:drawing>
          <wp:inline distT="0" distB="0" distL="0" distR="0" wp14:anchorId="2E884C08" wp14:editId="3DD9A500">
            <wp:extent cx="6350" cy="6350"/>
            <wp:effectExtent l="0" t="0" r="0" b="0"/>
            <wp:docPr id="8" name="Picture 8"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4190C">
        <w:rPr>
          <w:rFonts w:ascii="Times New Roman" w:eastAsia="Times New Roman" w:hAnsi="Times New Roman" w:cs="Times New Roman"/>
          <w:color w:val="000000"/>
          <w:sz w:val="24"/>
          <w:szCs w:val="24"/>
          <w:lang w:eastAsia="en-CA"/>
        </w:rPr>
        <w:t>None of the above</w:t>
      </w:r>
    </w:p>
    <w:p w:rsidR="009E1D6E" w:rsidRPr="0064190C" w:rsidRDefault="009E1D6E" w:rsidP="0064190C">
      <w:pPr>
        <w:spacing w:after="0" w:line="240" w:lineRule="auto"/>
        <w:rPr>
          <w:rFonts w:ascii="Times New Roman" w:eastAsia="Times New Roman" w:hAnsi="Times New Roman" w:cs="Times New Roman"/>
          <w:color w:val="000000"/>
          <w:sz w:val="24"/>
          <w:szCs w:val="24"/>
          <w:lang w:eastAsia="en-CA"/>
        </w:rPr>
      </w:pPr>
    </w:p>
    <w:p w:rsidR="00B54F77" w:rsidRDefault="00B54F77" w:rsidP="009E1D6E">
      <w:pPr>
        <w:spacing w:after="0" w:line="240" w:lineRule="auto"/>
        <w:rPr>
          <w:rFonts w:ascii="Times New Roman" w:eastAsia="Times New Roman" w:hAnsi="Times New Roman" w:cs="Times New Roman"/>
          <w:color w:val="000000"/>
          <w:sz w:val="24"/>
          <w:szCs w:val="24"/>
          <w:lang w:eastAsia="en-CA"/>
        </w:rPr>
      </w:pPr>
    </w:p>
    <w:p w:rsidR="009E1D6E" w:rsidRPr="004F787F" w:rsidRDefault="0064190C" w:rsidP="009E1D6E">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30. </w:t>
      </w:r>
      <w:r w:rsidR="009E1D6E" w:rsidRPr="004F787F">
        <w:rPr>
          <w:rFonts w:ascii="Times New Roman" w:eastAsia="Times New Roman" w:hAnsi="Times New Roman" w:cs="Times New Roman"/>
          <w:color w:val="000000"/>
          <w:sz w:val="24"/>
          <w:szCs w:val="24"/>
          <w:lang w:eastAsia="en-CA"/>
        </w:rPr>
        <w:t>Best Value Trucks Inc. began the year with $1,200 of supplies on hand. During the year the company purchased $4,000 worth of supplies, debited to the Supplies account. At the end of the year, there was $1,000 worth of supplies left on hand. The adjusting entry for Supplies at the end of the year would be:</w:t>
      </w: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4F787F" w:rsidTr="00AA3633">
        <w:trPr>
          <w:tblCellSpacing w:w="0" w:type="dxa"/>
        </w:trPr>
        <w:tc>
          <w:tcPr>
            <w:tcW w:w="3000" w:type="dxa"/>
            <w:vAlign w:val="center"/>
            <w:hideMark/>
          </w:tcPr>
          <w:p w:rsidR="009E1D6E" w:rsidRPr="004F787F" w:rsidRDefault="00E70833" w:rsidP="00AA3633">
            <w:pPr>
              <w:spacing w:after="0" w:line="240" w:lineRule="auto"/>
              <w:rPr>
                <w:rFonts w:ascii="Times New Roman" w:eastAsia="Times New Roman" w:hAnsi="Times New Roman" w:cs="Times New Roman"/>
                <w:color w:val="000000"/>
                <w:sz w:val="24"/>
                <w:szCs w:val="24"/>
                <w:highlight w:val="yellow"/>
                <w:lang w:eastAsia="en-CA"/>
              </w:rPr>
            </w:pPr>
            <w:r w:rsidRPr="004F787F">
              <w:rPr>
                <w:rFonts w:ascii="Times New Roman" w:eastAsia="Times New Roman" w:hAnsi="Times New Roman" w:cs="Times New Roman"/>
                <w:color w:val="000000"/>
                <w:sz w:val="24"/>
                <w:szCs w:val="24"/>
                <w:highlight w:val="yellow"/>
                <w:lang w:eastAsia="en-CA"/>
              </w:rPr>
              <w:t xml:space="preserve">(a) </w:t>
            </w:r>
            <w:r w:rsidR="009E1D6E" w:rsidRPr="004F787F">
              <w:rPr>
                <w:rFonts w:ascii="Times New Roman" w:eastAsia="Times New Roman" w:hAnsi="Times New Roman" w:cs="Times New Roman"/>
                <w:color w:val="000000"/>
                <w:sz w:val="24"/>
                <w:szCs w:val="24"/>
                <w:highlight w:val="yellow"/>
                <w:lang w:eastAsia="en-CA"/>
              </w:rPr>
              <w:t>Supplies Expense</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highlight w:val="yellow"/>
                <w:lang w:eastAsia="en-CA"/>
              </w:rPr>
            </w:pPr>
            <w:r w:rsidRPr="004F787F">
              <w:rPr>
                <w:rFonts w:ascii="Times New Roman" w:eastAsia="Times New Roman" w:hAnsi="Times New Roman" w:cs="Times New Roman"/>
                <w:color w:val="000000"/>
                <w:sz w:val="24"/>
                <w:szCs w:val="24"/>
                <w:highlight w:val="yellow"/>
                <w:lang w:eastAsia="en-CA"/>
              </w:rPr>
              <w:t xml:space="preserve">4,200 </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highlight w:val="yellow"/>
                <w:lang w:eastAsia="en-CA"/>
              </w:rPr>
            </w:pPr>
          </w:p>
        </w:tc>
      </w:tr>
      <w:tr w:rsidR="009E1D6E" w:rsidRPr="004F787F" w:rsidTr="00AA3633">
        <w:trPr>
          <w:tblCellSpacing w:w="0" w:type="dxa"/>
        </w:trPr>
        <w:tc>
          <w:tcPr>
            <w:tcW w:w="300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highlight w:val="yellow"/>
                <w:lang w:eastAsia="en-CA"/>
              </w:rPr>
            </w:pPr>
            <w:r w:rsidRPr="004F787F">
              <w:rPr>
                <w:rFonts w:ascii="Times New Roman" w:eastAsia="Times New Roman" w:hAnsi="Times New Roman" w:cs="Times New Roman"/>
                <w:color w:val="000000"/>
                <w:sz w:val="24"/>
                <w:szCs w:val="24"/>
                <w:highlight w:val="yellow"/>
                <w:lang w:eastAsia="en-CA"/>
              </w:rPr>
              <w:t>          Supplies</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highlight w:val="yellow"/>
                <w:lang w:eastAsia="en-CA"/>
              </w:rPr>
            </w:pP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highlight w:val="yellow"/>
                <w:lang w:eastAsia="en-CA"/>
              </w:rPr>
            </w:pPr>
            <w:r w:rsidRPr="004F787F">
              <w:rPr>
                <w:rFonts w:ascii="Times New Roman" w:eastAsia="Times New Roman" w:hAnsi="Times New Roman" w:cs="Times New Roman"/>
                <w:color w:val="000000"/>
                <w:sz w:val="24"/>
                <w:szCs w:val="24"/>
                <w:highlight w:val="yellow"/>
                <w:lang w:eastAsia="en-CA"/>
              </w:rPr>
              <w:t>4,200</w:t>
            </w:r>
          </w:p>
        </w:tc>
      </w:tr>
    </w:tbl>
    <w:p w:rsidR="009E1D6E" w:rsidRPr="004F787F" w:rsidRDefault="009E1D6E" w:rsidP="009E1D6E">
      <w:pPr>
        <w:spacing w:after="0" w:line="240" w:lineRule="auto"/>
        <w:rPr>
          <w:rFonts w:ascii="Times New Roman" w:eastAsia="Times New Roman" w:hAnsi="Times New Roman" w:cs="Times New Roman"/>
          <w:color w:val="000000"/>
          <w:sz w:val="24"/>
          <w:szCs w:val="24"/>
          <w:lang w:eastAsia="en-CA"/>
        </w:rPr>
      </w:pP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4F787F" w:rsidTr="00AA3633">
        <w:trPr>
          <w:tblCellSpacing w:w="0" w:type="dxa"/>
        </w:trPr>
        <w:tc>
          <w:tcPr>
            <w:tcW w:w="3000" w:type="dxa"/>
            <w:vAlign w:val="center"/>
            <w:hideMark/>
          </w:tcPr>
          <w:p w:rsidR="009E1D6E" w:rsidRPr="004F787F" w:rsidRDefault="00E70833"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lastRenderedPageBreak/>
              <w:t xml:space="preserve">(b) </w:t>
            </w:r>
            <w:r w:rsidR="009E1D6E" w:rsidRPr="004F787F">
              <w:rPr>
                <w:rFonts w:ascii="Times New Roman" w:eastAsia="Times New Roman" w:hAnsi="Times New Roman" w:cs="Times New Roman"/>
                <w:color w:val="000000"/>
                <w:sz w:val="24"/>
                <w:szCs w:val="24"/>
                <w:lang w:eastAsia="en-CA"/>
              </w:rPr>
              <w:t>Supplies Expense</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4,000</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r>
      <w:tr w:rsidR="009E1D6E" w:rsidRPr="004F787F" w:rsidTr="00AA3633">
        <w:trPr>
          <w:tblCellSpacing w:w="0" w:type="dxa"/>
        </w:trPr>
        <w:tc>
          <w:tcPr>
            <w:tcW w:w="300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Supplies</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4,000</w:t>
            </w:r>
          </w:p>
        </w:tc>
      </w:tr>
    </w:tbl>
    <w:p w:rsidR="009E1D6E" w:rsidRPr="004F787F" w:rsidRDefault="009E1D6E" w:rsidP="009E1D6E">
      <w:pPr>
        <w:spacing w:after="0" w:line="240" w:lineRule="auto"/>
        <w:rPr>
          <w:rFonts w:ascii="Times New Roman" w:eastAsia="Times New Roman" w:hAnsi="Times New Roman" w:cs="Times New Roman"/>
          <w:color w:val="000000"/>
          <w:sz w:val="24"/>
          <w:szCs w:val="24"/>
          <w:lang w:eastAsia="en-CA"/>
        </w:rPr>
      </w:pP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4F787F" w:rsidTr="00AA3633">
        <w:trPr>
          <w:tblCellSpacing w:w="0" w:type="dxa"/>
        </w:trPr>
        <w:tc>
          <w:tcPr>
            <w:tcW w:w="3000" w:type="dxa"/>
            <w:vAlign w:val="center"/>
            <w:hideMark/>
          </w:tcPr>
          <w:p w:rsidR="009E1D6E" w:rsidRPr="004F787F" w:rsidRDefault="00E70833"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(c) </w:t>
            </w:r>
            <w:r w:rsidR="009E1D6E" w:rsidRPr="004F787F">
              <w:rPr>
                <w:rFonts w:ascii="Times New Roman" w:eastAsia="Times New Roman" w:hAnsi="Times New Roman" w:cs="Times New Roman"/>
                <w:color w:val="000000"/>
                <w:sz w:val="24"/>
                <w:szCs w:val="24"/>
                <w:lang w:eastAsia="en-CA"/>
              </w:rPr>
              <w:t>Supplies</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4,200 </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r>
      <w:tr w:rsidR="009E1D6E" w:rsidRPr="004F787F" w:rsidTr="00AA3633">
        <w:trPr>
          <w:tblCellSpacing w:w="0" w:type="dxa"/>
        </w:trPr>
        <w:tc>
          <w:tcPr>
            <w:tcW w:w="300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Supplies Expense</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4,200</w:t>
            </w:r>
          </w:p>
        </w:tc>
      </w:tr>
    </w:tbl>
    <w:p w:rsidR="009E1D6E" w:rsidRPr="004F787F" w:rsidRDefault="009E1D6E" w:rsidP="009E1D6E">
      <w:pPr>
        <w:spacing w:after="0" w:line="240" w:lineRule="auto"/>
        <w:rPr>
          <w:rFonts w:ascii="Times New Roman" w:eastAsia="Times New Roman" w:hAnsi="Times New Roman" w:cs="Times New Roman"/>
          <w:color w:val="000000"/>
          <w:sz w:val="24"/>
          <w:szCs w:val="24"/>
          <w:lang w:eastAsia="en-CA"/>
        </w:rPr>
      </w:pP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4F787F" w:rsidTr="00AA3633">
        <w:trPr>
          <w:tblCellSpacing w:w="0" w:type="dxa"/>
        </w:trPr>
        <w:tc>
          <w:tcPr>
            <w:tcW w:w="3000" w:type="dxa"/>
            <w:vAlign w:val="center"/>
            <w:hideMark/>
          </w:tcPr>
          <w:p w:rsidR="009E1D6E" w:rsidRPr="004F787F" w:rsidRDefault="00E70833"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(d) </w:t>
            </w:r>
            <w:r w:rsidR="009E1D6E" w:rsidRPr="004F787F">
              <w:rPr>
                <w:rFonts w:ascii="Times New Roman" w:eastAsia="Times New Roman" w:hAnsi="Times New Roman" w:cs="Times New Roman"/>
                <w:color w:val="000000"/>
                <w:sz w:val="24"/>
                <w:szCs w:val="24"/>
                <w:lang w:eastAsia="en-CA"/>
              </w:rPr>
              <w:t>Supplies Expense</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4,200 </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r>
      <w:tr w:rsidR="009E1D6E" w:rsidRPr="004F787F" w:rsidTr="00AA3633">
        <w:trPr>
          <w:tblCellSpacing w:w="0" w:type="dxa"/>
        </w:trPr>
        <w:tc>
          <w:tcPr>
            <w:tcW w:w="300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Cash</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4,200</w:t>
            </w:r>
          </w:p>
        </w:tc>
      </w:tr>
    </w:tbl>
    <w:p w:rsidR="00E70833" w:rsidRPr="004F787F" w:rsidRDefault="00E70833" w:rsidP="00E70833">
      <w:pPr>
        <w:spacing w:after="0" w:line="240" w:lineRule="auto"/>
        <w:rPr>
          <w:rFonts w:ascii="Times New Roman" w:eastAsia="Times New Roman" w:hAnsi="Times New Roman" w:cs="Times New Roman"/>
          <w:noProof/>
          <w:color w:val="000000"/>
          <w:sz w:val="24"/>
          <w:szCs w:val="24"/>
          <w:lang w:eastAsia="en-CA"/>
        </w:rPr>
      </w:pPr>
    </w:p>
    <w:p w:rsidR="00E70833" w:rsidRPr="004F787F" w:rsidRDefault="00E70833" w:rsidP="00E708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noProof/>
          <w:color w:val="000000"/>
          <w:sz w:val="24"/>
          <w:szCs w:val="24"/>
          <w:lang w:eastAsia="en-CA"/>
        </w:rPr>
        <w:t xml:space="preserve">(e) </w:t>
      </w:r>
      <w:r w:rsidRPr="004F787F">
        <w:rPr>
          <w:rFonts w:ascii="Times New Roman" w:eastAsia="Times New Roman" w:hAnsi="Times New Roman" w:cs="Times New Roman"/>
          <w:noProof/>
          <w:color w:val="000000"/>
          <w:sz w:val="24"/>
          <w:szCs w:val="24"/>
          <w:lang w:val="en-US"/>
        </w:rPr>
        <w:drawing>
          <wp:inline distT="0" distB="0" distL="0" distR="0" wp14:anchorId="2E884C08" wp14:editId="3DD9A500">
            <wp:extent cx="6350" cy="6350"/>
            <wp:effectExtent l="0" t="0" r="0" b="0"/>
            <wp:docPr id="9" name="Picture 9"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4F787F">
        <w:rPr>
          <w:rFonts w:ascii="Times New Roman" w:eastAsia="Times New Roman" w:hAnsi="Times New Roman" w:cs="Times New Roman"/>
          <w:color w:val="000000"/>
          <w:sz w:val="24"/>
          <w:szCs w:val="24"/>
          <w:lang w:eastAsia="en-CA"/>
        </w:rPr>
        <w:t>None of the above</w:t>
      </w:r>
    </w:p>
    <w:p w:rsidR="001C504A" w:rsidRPr="004F787F" w:rsidRDefault="001C504A" w:rsidP="004F787F">
      <w:pPr>
        <w:spacing w:after="0" w:line="240" w:lineRule="auto"/>
        <w:rPr>
          <w:rFonts w:ascii="Times New Roman" w:hAnsi="Times New Roman" w:cs="Times New Roman"/>
          <w:b/>
          <w:sz w:val="24"/>
          <w:szCs w:val="24"/>
        </w:rPr>
      </w:pPr>
    </w:p>
    <w:p w:rsidR="001C504A" w:rsidRPr="00F05CDB" w:rsidRDefault="00B74ED9" w:rsidP="004F787F">
      <w:pPr>
        <w:widowControl w:val="0"/>
        <w:spacing w:after="0" w:line="240" w:lineRule="auto"/>
        <w:jc w:val="both"/>
        <w:rPr>
          <w:rFonts w:ascii="Times New Roman" w:hAnsi="Times New Roman" w:cs="Times New Roman"/>
          <w:snapToGrid w:val="0"/>
          <w:sz w:val="24"/>
          <w:szCs w:val="24"/>
        </w:rPr>
      </w:pPr>
      <w:r>
        <w:rPr>
          <w:rFonts w:ascii="Times New Roman" w:hAnsi="Times New Roman" w:cs="Times New Roman"/>
          <w:snapToGrid w:val="0"/>
          <w:sz w:val="24"/>
          <w:szCs w:val="24"/>
        </w:rPr>
        <w:t>31</w:t>
      </w:r>
      <w:r w:rsidR="001C504A" w:rsidRPr="00F05CDB">
        <w:rPr>
          <w:rFonts w:ascii="Times New Roman" w:hAnsi="Times New Roman" w:cs="Times New Roman"/>
          <w:snapToGrid w:val="0"/>
          <w:sz w:val="24"/>
          <w:szCs w:val="24"/>
        </w:rPr>
        <w:t>. For a company using a perpetual inventory system, the journal entry to record the purchase of $3,500 of goods on account, with terms of 4/10, n/30, would include a</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 debit to accounts payable of $3,500.</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noProof/>
          <w:snapToGrid w:val="0"/>
          <w:sz w:val="24"/>
          <w:szCs w:val="24"/>
        </w:rPr>
        <w:t xml:space="preserve">(b) </w:t>
      </w:r>
      <w:r w:rsidRPr="00F05CDB">
        <w:rPr>
          <w:rFonts w:ascii="Times New Roman" w:hAnsi="Times New Roman" w:cs="Times New Roman"/>
          <w:snapToGrid w:val="0"/>
          <w:sz w:val="24"/>
          <w:szCs w:val="24"/>
        </w:rPr>
        <w:t>credit to accounts payable of $3,360.</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(c) debit to merchandise inventory of $3,360.</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CC57B0">
        <w:rPr>
          <w:rFonts w:ascii="Times New Roman" w:hAnsi="Times New Roman" w:cs="Times New Roman"/>
          <w:snapToGrid w:val="0"/>
          <w:sz w:val="24"/>
          <w:szCs w:val="24"/>
          <w:highlight w:val="yellow"/>
        </w:rPr>
        <w:t>(d) debit to merchandise inventory of $3,500.</w:t>
      </w:r>
    </w:p>
    <w:p w:rsidR="001C504A" w:rsidRPr="00F05CDB" w:rsidRDefault="001C504A" w:rsidP="004F787F">
      <w:pPr>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(e) none of the above.</w:t>
      </w:r>
    </w:p>
    <w:p w:rsidR="001C504A" w:rsidRPr="00F05CDB" w:rsidRDefault="001C504A" w:rsidP="004F787F">
      <w:pPr>
        <w:widowControl w:val="0"/>
        <w:spacing w:after="0" w:line="240" w:lineRule="auto"/>
        <w:rPr>
          <w:rFonts w:ascii="Times New Roman" w:hAnsi="Times New Roman" w:cs="Times New Roman"/>
          <w:snapToGrid w:val="0"/>
          <w:sz w:val="24"/>
          <w:szCs w:val="24"/>
        </w:rPr>
      </w:pPr>
    </w:p>
    <w:p w:rsidR="001C504A" w:rsidRPr="00F05CDB" w:rsidRDefault="00B74ED9" w:rsidP="004F787F">
      <w:pPr>
        <w:widowControl w:val="0"/>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32</w:t>
      </w:r>
      <w:r w:rsidR="001C504A" w:rsidRPr="00F05CDB">
        <w:rPr>
          <w:rFonts w:ascii="Times New Roman" w:hAnsi="Times New Roman" w:cs="Times New Roman"/>
          <w:snapToGrid w:val="0"/>
          <w:sz w:val="24"/>
          <w:szCs w:val="24"/>
        </w:rPr>
        <w:t>. The entry to record a sale of $525 with terms of 2/10, n/30 will include a</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 debit to Sales Discounts for $10.50.</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noProof/>
          <w:snapToGrid w:val="0"/>
          <w:sz w:val="24"/>
          <w:szCs w:val="24"/>
        </w:rPr>
        <w:t xml:space="preserve">(b) </w:t>
      </w:r>
      <w:r w:rsidRPr="00F05CDB">
        <w:rPr>
          <w:rFonts w:ascii="Times New Roman" w:hAnsi="Times New Roman" w:cs="Times New Roman"/>
          <w:snapToGrid w:val="0"/>
          <w:sz w:val="24"/>
          <w:szCs w:val="24"/>
        </w:rPr>
        <w:t>debit to Sales for $514.50.</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(c) credit to Accounts Receivable for $525.</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CC57B0">
        <w:rPr>
          <w:rFonts w:ascii="Times New Roman" w:hAnsi="Times New Roman" w:cs="Times New Roman"/>
          <w:snapToGrid w:val="0"/>
          <w:sz w:val="24"/>
          <w:szCs w:val="24"/>
          <w:highlight w:val="yellow"/>
        </w:rPr>
        <w:t>(d) credit to Sales for $525.</w:t>
      </w:r>
    </w:p>
    <w:p w:rsidR="001C504A" w:rsidRPr="00F05CDB" w:rsidRDefault="001C504A" w:rsidP="004F787F">
      <w:pPr>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(e) none of the above.</w:t>
      </w:r>
    </w:p>
    <w:p w:rsidR="001C504A" w:rsidRPr="00F05CDB" w:rsidRDefault="001C504A" w:rsidP="004F787F">
      <w:pPr>
        <w:widowControl w:val="0"/>
        <w:spacing w:after="0" w:line="240" w:lineRule="auto"/>
        <w:rPr>
          <w:rFonts w:ascii="Times New Roman" w:hAnsi="Times New Roman" w:cs="Times New Roman"/>
          <w:snapToGrid w:val="0"/>
          <w:sz w:val="24"/>
          <w:szCs w:val="24"/>
        </w:rPr>
      </w:pPr>
    </w:p>
    <w:p w:rsidR="001C504A" w:rsidRPr="00F05CDB" w:rsidRDefault="001C504A" w:rsidP="004F787F">
      <w:pPr>
        <w:widowControl w:val="0"/>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3</w:t>
      </w:r>
      <w:r w:rsidR="00B74ED9">
        <w:rPr>
          <w:rFonts w:ascii="Times New Roman" w:hAnsi="Times New Roman" w:cs="Times New Roman"/>
          <w:snapToGrid w:val="0"/>
          <w:sz w:val="24"/>
          <w:szCs w:val="24"/>
        </w:rPr>
        <w:t>3</w:t>
      </w:r>
      <w:r w:rsidRPr="00F05CDB">
        <w:rPr>
          <w:rFonts w:ascii="Times New Roman" w:hAnsi="Times New Roman" w:cs="Times New Roman"/>
          <w:snapToGrid w:val="0"/>
          <w:sz w:val="24"/>
          <w:szCs w:val="24"/>
        </w:rPr>
        <w:t>. Mountain Corp. sells merchandise on account for $2,000 to Cliff Corp., terms 2/10, n/30. Cliff returns $800 worth of merchandise that was damaged, along with a cheque to settle the account within the discount period. What entry does Mountain make upon receipt of the cheque?</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w:t>
      </w:r>
      <w:r w:rsidRPr="00F05CDB">
        <w:rPr>
          <w:rFonts w:ascii="Times New Roman" w:hAnsi="Times New Roman" w:cs="Times New Roman"/>
          <w:snapToGrid w:val="0"/>
          <w:sz w:val="24"/>
          <w:szCs w:val="24"/>
        </w:rPr>
        <w:tab/>
        <w:t>Cash</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1,200</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Accounts Receivable</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1,200</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(b)</w:t>
      </w:r>
      <w:r w:rsidRPr="00F05CDB">
        <w:rPr>
          <w:rFonts w:ascii="Times New Roman" w:hAnsi="Times New Roman" w:cs="Times New Roman"/>
          <w:snapToGrid w:val="0"/>
          <w:sz w:val="24"/>
          <w:szCs w:val="24"/>
        </w:rPr>
        <w:tab/>
        <w:t>Cash</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1,160</w:t>
      </w:r>
    </w:p>
    <w:p w:rsidR="001C504A" w:rsidRPr="00F05CDB" w:rsidRDefault="001C504A" w:rsidP="004F787F">
      <w:pPr>
        <w:widowControl w:val="0"/>
        <w:tabs>
          <w:tab w:val="left" w:pos="567"/>
          <w:tab w:val="left" w:pos="993"/>
          <w:tab w:val="left" w:pos="1260"/>
          <w:tab w:val="left" w:pos="1350"/>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t>Sales Returns and Allowances</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784</w:t>
      </w:r>
    </w:p>
    <w:p w:rsidR="001C504A" w:rsidRPr="00F05CDB" w:rsidRDefault="001C504A" w:rsidP="004F787F">
      <w:pPr>
        <w:widowControl w:val="0"/>
        <w:tabs>
          <w:tab w:val="left" w:pos="567"/>
          <w:tab w:val="left" w:pos="993"/>
          <w:tab w:val="left" w:pos="1260"/>
          <w:tab w:val="left" w:pos="1350"/>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t>Sales Discounts</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32</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Accounts Receivable</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2,000</w:t>
      </w:r>
    </w:p>
    <w:p w:rsidR="001C504A" w:rsidRPr="00CC57B0"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highlight w:val="yellow"/>
        </w:rPr>
      </w:pPr>
      <w:r w:rsidRPr="00CC57B0">
        <w:rPr>
          <w:rFonts w:ascii="Times New Roman" w:hAnsi="Times New Roman" w:cs="Times New Roman"/>
          <w:snapToGrid w:val="0"/>
          <w:sz w:val="24"/>
          <w:szCs w:val="24"/>
          <w:highlight w:val="yellow"/>
        </w:rPr>
        <w:t xml:space="preserve">(c) </w:t>
      </w:r>
      <w:r w:rsidRPr="00CC57B0">
        <w:rPr>
          <w:rFonts w:ascii="Times New Roman" w:hAnsi="Times New Roman" w:cs="Times New Roman"/>
          <w:snapToGrid w:val="0"/>
          <w:sz w:val="24"/>
          <w:szCs w:val="24"/>
          <w:highlight w:val="yellow"/>
        </w:rPr>
        <w:tab/>
        <w:t>Cash</w:t>
      </w: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t>1,176</w:t>
      </w:r>
    </w:p>
    <w:p w:rsidR="001C504A" w:rsidRPr="00CC57B0"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highlight w:val="yellow"/>
        </w:rPr>
      </w:pPr>
      <w:r w:rsidRPr="00CC57B0">
        <w:rPr>
          <w:rFonts w:ascii="Times New Roman" w:hAnsi="Times New Roman" w:cs="Times New Roman"/>
          <w:snapToGrid w:val="0"/>
          <w:sz w:val="24"/>
          <w:szCs w:val="24"/>
          <w:highlight w:val="yellow"/>
        </w:rPr>
        <w:tab/>
        <w:t>Sales Returns and Allowances</w:t>
      </w: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t>800</w:t>
      </w:r>
    </w:p>
    <w:p w:rsidR="001C504A" w:rsidRPr="00CC57B0"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highlight w:val="yellow"/>
        </w:rPr>
      </w:pPr>
      <w:r w:rsidRPr="00CC57B0">
        <w:rPr>
          <w:rFonts w:ascii="Times New Roman" w:hAnsi="Times New Roman" w:cs="Times New Roman"/>
          <w:snapToGrid w:val="0"/>
          <w:sz w:val="24"/>
          <w:szCs w:val="24"/>
          <w:highlight w:val="yellow"/>
        </w:rPr>
        <w:tab/>
        <w:t>Sales Discounts</w:t>
      </w: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t>24</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t>Accounts Receivable</w:t>
      </w: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t>2,000</w:t>
      </w:r>
    </w:p>
    <w:p w:rsidR="001C504A" w:rsidRPr="00F05CDB" w:rsidRDefault="001C504A" w:rsidP="004F787F">
      <w:pPr>
        <w:widowControl w:val="0"/>
        <w:tabs>
          <w:tab w:val="left" w:pos="567"/>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 xml:space="preserve">(d) </w:t>
      </w:r>
      <w:r w:rsidRPr="00F05CDB">
        <w:rPr>
          <w:rFonts w:ascii="Times New Roman" w:hAnsi="Times New Roman" w:cs="Times New Roman"/>
          <w:snapToGrid w:val="0"/>
          <w:sz w:val="24"/>
          <w:szCs w:val="24"/>
        </w:rPr>
        <w:tab/>
        <w:t>Cash</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1,160</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t>Sales Discounts</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40</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t>Sales Returns and Allowances</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800</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Accounts Receivable</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2,000</w:t>
      </w:r>
    </w:p>
    <w:p w:rsidR="001C504A" w:rsidRPr="00F05CDB" w:rsidRDefault="001C504A" w:rsidP="004F787F">
      <w:pPr>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(e) none of the above.</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p>
    <w:p w:rsidR="006D5112" w:rsidRDefault="006D5112" w:rsidP="004F787F">
      <w:pPr>
        <w:widowControl w:val="0"/>
        <w:spacing w:after="0" w:line="240" w:lineRule="auto"/>
        <w:rPr>
          <w:rFonts w:ascii="Times New Roman" w:hAnsi="Times New Roman" w:cs="Times New Roman"/>
          <w:noProof/>
          <w:snapToGrid w:val="0"/>
          <w:sz w:val="24"/>
          <w:szCs w:val="24"/>
        </w:rPr>
      </w:pPr>
    </w:p>
    <w:p w:rsidR="006D5112" w:rsidRDefault="006D5112" w:rsidP="004F787F">
      <w:pPr>
        <w:widowControl w:val="0"/>
        <w:spacing w:after="0" w:line="240" w:lineRule="auto"/>
        <w:rPr>
          <w:rFonts w:ascii="Times New Roman" w:hAnsi="Times New Roman" w:cs="Times New Roman"/>
          <w:noProof/>
          <w:snapToGrid w:val="0"/>
          <w:sz w:val="24"/>
          <w:szCs w:val="24"/>
        </w:rPr>
      </w:pPr>
    </w:p>
    <w:p w:rsidR="001C504A" w:rsidRPr="00F05CDB" w:rsidRDefault="00B74ED9" w:rsidP="004F787F">
      <w:pPr>
        <w:widowControl w:val="0"/>
        <w:spacing w:after="0" w:line="240" w:lineRule="auto"/>
        <w:rPr>
          <w:rFonts w:ascii="Times New Roman" w:hAnsi="Times New Roman" w:cs="Times New Roman"/>
          <w:noProof/>
          <w:snapToGrid w:val="0"/>
          <w:sz w:val="24"/>
          <w:szCs w:val="24"/>
        </w:rPr>
      </w:pPr>
      <w:r>
        <w:rPr>
          <w:rFonts w:ascii="Times New Roman" w:hAnsi="Times New Roman" w:cs="Times New Roman"/>
          <w:noProof/>
          <w:snapToGrid w:val="0"/>
          <w:sz w:val="24"/>
          <w:szCs w:val="24"/>
        </w:rPr>
        <w:t>34</w:t>
      </w:r>
      <w:r w:rsidR="001C504A" w:rsidRPr="00F05CDB">
        <w:rPr>
          <w:rFonts w:ascii="Times New Roman" w:hAnsi="Times New Roman" w:cs="Times New Roman"/>
          <w:noProof/>
          <w:snapToGrid w:val="0"/>
          <w:sz w:val="24"/>
          <w:szCs w:val="24"/>
        </w:rPr>
        <w:t>. Benz Inc. shows the following account balances for last month:</w:t>
      </w:r>
    </w:p>
    <w:p w:rsidR="001C504A" w:rsidRPr="00F05CDB"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Freight In</w:t>
      </w:r>
      <w:r w:rsidRPr="00F05CDB">
        <w:rPr>
          <w:rFonts w:ascii="Times New Roman" w:hAnsi="Times New Roman" w:cs="Times New Roman"/>
          <w:noProof/>
          <w:snapToGrid w:val="0"/>
          <w:sz w:val="24"/>
          <w:szCs w:val="24"/>
        </w:rPr>
        <w:tab/>
      </w:r>
      <w:r w:rsidRPr="00F05CDB">
        <w:rPr>
          <w:rFonts w:ascii="Times New Roman" w:hAnsi="Times New Roman" w:cs="Times New Roman"/>
          <w:noProof/>
          <w:snapToGrid w:val="0"/>
          <w:sz w:val="24"/>
          <w:szCs w:val="24"/>
        </w:rPr>
        <w:tab/>
        <w:t>$  1,875</w:t>
      </w:r>
    </w:p>
    <w:p w:rsidR="001C504A" w:rsidRPr="00F05CDB"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Freight Out</w:t>
      </w:r>
      <w:r w:rsidRPr="00F05CDB">
        <w:rPr>
          <w:rFonts w:ascii="Times New Roman" w:hAnsi="Times New Roman" w:cs="Times New Roman"/>
          <w:noProof/>
          <w:snapToGrid w:val="0"/>
          <w:sz w:val="24"/>
          <w:szCs w:val="24"/>
        </w:rPr>
        <w:tab/>
      </w:r>
      <w:r w:rsidRPr="00F05CDB">
        <w:rPr>
          <w:rFonts w:ascii="Times New Roman" w:hAnsi="Times New Roman" w:cs="Times New Roman"/>
          <w:noProof/>
          <w:snapToGrid w:val="0"/>
          <w:sz w:val="24"/>
          <w:szCs w:val="24"/>
        </w:rPr>
        <w:tab/>
        <w:t>2,500</w:t>
      </w:r>
    </w:p>
    <w:p w:rsidR="001C504A" w:rsidRPr="00F05CDB"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lastRenderedPageBreak/>
        <w:t>Purchases</w:t>
      </w:r>
      <w:r w:rsidRPr="00F05CDB">
        <w:rPr>
          <w:rFonts w:ascii="Times New Roman" w:hAnsi="Times New Roman" w:cs="Times New Roman"/>
          <w:noProof/>
          <w:snapToGrid w:val="0"/>
          <w:sz w:val="24"/>
          <w:szCs w:val="24"/>
        </w:rPr>
        <w:tab/>
      </w:r>
      <w:r w:rsidRPr="00F05CDB">
        <w:rPr>
          <w:rFonts w:ascii="Times New Roman" w:hAnsi="Times New Roman" w:cs="Times New Roman"/>
          <w:noProof/>
          <w:snapToGrid w:val="0"/>
          <w:sz w:val="24"/>
          <w:szCs w:val="24"/>
        </w:rPr>
        <w:tab/>
      </w:r>
      <w:bookmarkStart w:id="1" w:name="OLE_LINK1"/>
      <w:r w:rsidRPr="00F05CDB">
        <w:rPr>
          <w:rFonts w:ascii="Times New Roman" w:hAnsi="Times New Roman" w:cs="Times New Roman"/>
          <w:noProof/>
          <w:snapToGrid w:val="0"/>
          <w:sz w:val="24"/>
          <w:szCs w:val="24"/>
        </w:rPr>
        <w:t>28,000</w:t>
      </w:r>
      <w:bookmarkEnd w:id="1"/>
    </w:p>
    <w:p w:rsidR="001C504A" w:rsidRPr="00F05CDB"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Purchase Discounts</w:t>
      </w:r>
      <w:r w:rsidRPr="00F05CDB">
        <w:rPr>
          <w:rFonts w:ascii="Times New Roman" w:hAnsi="Times New Roman" w:cs="Times New Roman"/>
          <w:noProof/>
          <w:snapToGrid w:val="0"/>
          <w:sz w:val="24"/>
          <w:szCs w:val="24"/>
        </w:rPr>
        <w:tab/>
      </w:r>
      <w:r w:rsidRPr="00F05CDB">
        <w:rPr>
          <w:rFonts w:ascii="Times New Roman" w:hAnsi="Times New Roman" w:cs="Times New Roman"/>
          <w:noProof/>
          <w:snapToGrid w:val="0"/>
          <w:sz w:val="24"/>
          <w:szCs w:val="24"/>
        </w:rPr>
        <w:tab/>
        <w:t>2,500</w:t>
      </w:r>
    </w:p>
    <w:p w:rsidR="001C504A" w:rsidRPr="00F05CDB"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Sales Returns and Allowances</w:t>
      </w:r>
      <w:r w:rsidRPr="00F05CDB">
        <w:rPr>
          <w:rFonts w:ascii="Times New Roman" w:hAnsi="Times New Roman" w:cs="Times New Roman"/>
          <w:noProof/>
          <w:snapToGrid w:val="0"/>
          <w:sz w:val="24"/>
          <w:szCs w:val="24"/>
        </w:rPr>
        <w:tab/>
      </w:r>
      <w:r w:rsidRPr="00F05CDB">
        <w:rPr>
          <w:rFonts w:ascii="Times New Roman" w:hAnsi="Times New Roman" w:cs="Times New Roman"/>
          <w:noProof/>
          <w:snapToGrid w:val="0"/>
          <w:sz w:val="24"/>
          <w:szCs w:val="24"/>
        </w:rPr>
        <w:tab/>
        <w:t>4,000</w:t>
      </w:r>
    </w:p>
    <w:p w:rsidR="006D5112" w:rsidRDefault="006D5112" w:rsidP="004F787F">
      <w:pPr>
        <w:widowControl w:val="0"/>
        <w:spacing w:after="0" w:line="240" w:lineRule="auto"/>
        <w:rPr>
          <w:rFonts w:ascii="Times New Roman" w:hAnsi="Times New Roman" w:cs="Times New Roman"/>
          <w:noProof/>
          <w:snapToGrid w:val="0"/>
          <w:sz w:val="24"/>
          <w:szCs w:val="24"/>
        </w:rPr>
      </w:pP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The cost of goods purchased for last month is</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snapToGrid w:val="0"/>
          <w:sz w:val="24"/>
          <w:szCs w:val="24"/>
        </w:rPr>
        <w:t xml:space="preserve">(a) </w:t>
      </w:r>
      <w:r w:rsidRPr="00F05CDB">
        <w:rPr>
          <w:rFonts w:ascii="Times New Roman" w:hAnsi="Times New Roman" w:cs="Times New Roman"/>
          <w:noProof/>
          <w:snapToGrid w:val="0"/>
          <w:sz w:val="24"/>
          <w:szCs w:val="24"/>
        </w:rPr>
        <w:t>$25,875.</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987F9F">
        <w:rPr>
          <w:rFonts w:ascii="Times New Roman" w:hAnsi="Times New Roman" w:cs="Times New Roman"/>
          <w:noProof/>
          <w:snapToGrid w:val="0"/>
          <w:sz w:val="24"/>
          <w:szCs w:val="24"/>
          <w:highlight w:val="yellow"/>
        </w:rPr>
        <w:t>(b) $27,375.</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snapToGrid w:val="0"/>
          <w:sz w:val="24"/>
          <w:szCs w:val="24"/>
        </w:rPr>
        <w:t xml:space="preserve">(c) </w:t>
      </w:r>
      <w:r w:rsidRPr="00F05CDB">
        <w:rPr>
          <w:rFonts w:ascii="Times New Roman" w:hAnsi="Times New Roman" w:cs="Times New Roman"/>
          <w:noProof/>
          <w:snapToGrid w:val="0"/>
          <w:sz w:val="24"/>
          <w:szCs w:val="24"/>
        </w:rPr>
        <w:t>$29,875.</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snapToGrid w:val="0"/>
          <w:sz w:val="24"/>
          <w:szCs w:val="24"/>
        </w:rPr>
        <w:t xml:space="preserve">(d) </w:t>
      </w:r>
      <w:r w:rsidRPr="00F05CDB">
        <w:rPr>
          <w:rFonts w:ascii="Times New Roman" w:hAnsi="Times New Roman" w:cs="Times New Roman"/>
          <w:noProof/>
          <w:snapToGrid w:val="0"/>
          <w:sz w:val="24"/>
          <w:szCs w:val="24"/>
        </w:rPr>
        <w:t>$30,500.</w:t>
      </w:r>
    </w:p>
    <w:p w:rsidR="001C504A" w:rsidRPr="00F05CDB" w:rsidRDefault="001C504A" w:rsidP="004F787F">
      <w:pPr>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(e) none of the above.</w:t>
      </w:r>
    </w:p>
    <w:p w:rsidR="001C504A" w:rsidRDefault="001C504A" w:rsidP="004F787F">
      <w:pPr>
        <w:widowControl w:val="0"/>
        <w:spacing w:after="0" w:line="240" w:lineRule="auto"/>
        <w:rPr>
          <w:rFonts w:ascii="Times New Roman" w:hAnsi="Times New Roman" w:cs="Times New Roman"/>
          <w:noProof/>
          <w:snapToGrid w:val="0"/>
          <w:sz w:val="24"/>
          <w:szCs w:val="24"/>
        </w:rPr>
      </w:pPr>
    </w:p>
    <w:p w:rsidR="001C504A" w:rsidRPr="00F05CDB" w:rsidRDefault="00B74ED9" w:rsidP="004F787F">
      <w:pPr>
        <w:widowControl w:val="0"/>
        <w:spacing w:after="0" w:line="240" w:lineRule="auto"/>
        <w:jc w:val="both"/>
        <w:rPr>
          <w:rFonts w:ascii="Times New Roman" w:hAnsi="Times New Roman" w:cs="Times New Roman"/>
          <w:noProof/>
          <w:snapToGrid w:val="0"/>
          <w:sz w:val="24"/>
          <w:szCs w:val="24"/>
        </w:rPr>
      </w:pPr>
      <w:r>
        <w:rPr>
          <w:rFonts w:ascii="Times New Roman" w:hAnsi="Times New Roman" w:cs="Times New Roman"/>
          <w:noProof/>
          <w:snapToGrid w:val="0"/>
          <w:sz w:val="24"/>
          <w:szCs w:val="24"/>
        </w:rPr>
        <w:t>35</w:t>
      </w:r>
      <w:r w:rsidR="001C504A" w:rsidRPr="00F05CDB">
        <w:rPr>
          <w:rFonts w:ascii="Times New Roman" w:hAnsi="Times New Roman" w:cs="Times New Roman"/>
          <w:noProof/>
          <w:snapToGrid w:val="0"/>
          <w:sz w:val="24"/>
          <w:szCs w:val="24"/>
        </w:rPr>
        <w:t>. Stylish Shoe Store reported beginning merchandise inventory of</w:t>
      </w:r>
      <w:r w:rsidR="0064190C">
        <w:rPr>
          <w:rFonts w:ascii="Times New Roman" w:hAnsi="Times New Roman" w:cs="Times New Roman"/>
          <w:noProof/>
          <w:snapToGrid w:val="0"/>
          <w:sz w:val="24"/>
          <w:szCs w:val="24"/>
        </w:rPr>
        <w:t xml:space="preserve"> $15,000. During the period, pur</w:t>
      </w:r>
      <w:r w:rsidR="001C504A" w:rsidRPr="00F05CDB">
        <w:rPr>
          <w:rFonts w:ascii="Times New Roman" w:hAnsi="Times New Roman" w:cs="Times New Roman"/>
          <w:noProof/>
          <w:snapToGrid w:val="0"/>
          <w:sz w:val="24"/>
          <w:szCs w:val="24"/>
        </w:rPr>
        <w:t>chases were $70,000; purchase returns, $2,000; and freight in $5,000. A physical count of inventory at the end of the period revealed that $10,000 was still on hand. The cost of goods available for sale was</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snapToGrid w:val="0"/>
          <w:sz w:val="24"/>
          <w:szCs w:val="24"/>
        </w:rPr>
        <w:t xml:space="preserve">(a) </w:t>
      </w:r>
      <w:r w:rsidRPr="00F05CDB">
        <w:rPr>
          <w:rFonts w:ascii="Times New Roman" w:hAnsi="Times New Roman" w:cs="Times New Roman"/>
          <w:noProof/>
          <w:snapToGrid w:val="0"/>
          <w:sz w:val="24"/>
          <w:szCs w:val="24"/>
        </w:rPr>
        <w:t>$78,000.</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(b) $82,000.</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032015">
        <w:rPr>
          <w:rFonts w:ascii="Times New Roman" w:hAnsi="Times New Roman" w:cs="Times New Roman"/>
          <w:snapToGrid w:val="0"/>
          <w:sz w:val="24"/>
          <w:szCs w:val="24"/>
          <w:highlight w:val="yellow"/>
        </w:rPr>
        <w:t xml:space="preserve">(c) </w:t>
      </w:r>
      <w:r w:rsidRPr="00032015">
        <w:rPr>
          <w:rFonts w:ascii="Times New Roman" w:hAnsi="Times New Roman" w:cs="Times New Roman"/>
          <w:noProof/>
          <w:snapToGrid w:val="0"/>
          <w:sz w:val="24"/>
          <w:szCs w:val="24"/>
          <w:highlight w:val="yellow"/>
        </w:rPr>
        <w:t>$88,000.</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snapToGrid w:val="0"/>
          <w:sz w:val="24"/>
          <w:szCs w:val="24"/>
        </w:rPr>
        <w:t xml:space="preserve">(d) </w:t>
      </w:r>
      <w:r w:rsidRPr="00F05CDB">
        <w:rPr>
          <w:rFonts w:ascii="Times New Roman" w:hAnsi="Times New Roman" w:cs="Times New Roman"/>
          <w:noProof/>
          <w:snapToGrid w:val="0"/>
          <w:sz w:val="24"/>
          <w:szCs w:val="24"/>
        </w:rPr>
        <w:t>$92,000.</w:t>
      </w:r>
    </w:p>
    <w:p w:rsidR="001C504A" w:rsidRPr="00F05CDB" w:rsidRDefault="001C504A" w:rsidP="004F787F">
      <w:pPr>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(e) none of the above.</w:t>
      </w:r>
    </w:p>
    <w:p w:rsidR="006D5112" w:rsidRDefault="006D5112" w:rsidP="0099652A">
      <w:pPr>
        <w:tabs>
          <w:tab w:val="left" w:pos="450"/>
          <w:tab w:val="left" w:pos="2790"/>
        </w:tabs>
        <w:spacing w:after="0" w:line="240" w:lineRule="auto"/>
        <w:rPr>
          <w:noProof/>
          <w:snapToGrid w:val="0"/>
        </w:rPr>
      </w:pPr>
    </w:p>
    <w:p w:rsidR="00DE5E95" w:rsidRDefault="00DE5E95"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 xml:space="preserve">Use the following information to </w:t>
      </w:r>
      <w:r w:rsidR="00B74ED9">
        <w:rPr>
          <w:rFonts w:ascii="Times New Roman" w:eastAsia="Times New Roman" w:hAnsi="Times New Roman" w:cs="Times New Roman"/>
          <w:snapToGrid w:val="0"/>
          <w:sz w:val="24"/>
          <w:szCs w:val="24"/>
          <w:lang w:eastAsia="en-US"/>
        </w:rPr>
        <w:t>answer questions 36</w:t>
      </w:r>
      <w:r w:rsidR="009E5F28">
        <w:rPr>
          <w:rFonts w:ascii="Times New Roman" w:eastAsia="Times New Roman" w:hAnsi="Times New Roman" w:cs="Times New Roman"/>
          <w:snapToGrid w:val="0"/>
          <w:sz w:val="24"/>
          <w:szCs w:val="24"/>
          <w:lang w:eastAsia="en-US"/>
        </w:rPr>
        <w:t xml:space="preserve"> </w:t>
      </w:r>
      <w:r w:rsidR="009E5F28" w:rsidRPr="00B74ED9">
        <w:rPr>
          <w:rFonts w:ascii="Times New Roman" w:eastAsia="Times New Roman" w:hAnsi="Times New Roman" w:cs="Times New Roman"/>
          <w:snapToGrid w:val="0"/>
          <w:sz w:val="24"/>
          <w:szCs w:val="24"/>
          <w:lang w:eastAsia="en-US"/>
        </w:rPr>
        <w:t>to</w:t>
      </w:r>
      <w:r w:rsidRPr="00B74ED9">
        <w:rPr>
          <w:rFonts w:ascii="Times New Roman" w:eastAsia="Times New Roman" w:hAnsi="Times New Roman" w:cs="Times New Roman"/>
          <w:snapToGrid w:val="0"/>
          <w:sz w:val="24"/>
          <w:szCs w:val="24"/>
          <w:lang w:eastAsia="en-US"/>
        </w:rPr>
        <w:t xml:space="preserve"> </w:t>
      </w:r>
      <w:r w:rsidR="00B74ED9" w:rsidRPr="00B74ED9">
        <w:rPr>
          <w:rFonts w:ascii="Times New Roman" w:eastAsia="Times New Roman" w:hAnsi="Times New Roman" w:cs="Times New Roman"/>
          <w:snapToGrid w:val="0"/>
          <w:sz w:val="24"/>
          <w:szCs w:val="24"/>
          <w:lang w:eastAsia="en-US"/>
        </w:rPr>
        <w:t>41</w:t>
      </w:r>
      <w:r w:rsidR="0097406A" w:rsidRPr="00B74ED9">
        <w:rPr>
          <w:rFonts w:ascii="Times New Roman" w:eastAsia="Times New Roman" w:hAnsi="Times New Roman" w:cs="Times New Roman"/>
          <w:snapToGrid w:val="0"/>
          <w:sz w:val="24"/>
          <w:szCs w:val="24"/>
          <w:lang w:eastAsia="en-US"/>
        </w:rPr>
        <w:t>.</w:t>
      </w:r>
      <w:r w:rsidR="0097406A">
        <w:rPr>
          <w:rFonts w:ascii="Times New Roman" w:eastAsia="Times New Roman" w:hAnsi="Times New Roman" w:cs="Times New Roman"/>
          <w:snapToGrid w:val="0"/>
          <w:sz w:val="24"/>
          <w:szCs w:val="24"/>
          <w:lang w:eastAsia="en-US"/>
        </w:rPr>
        <w:t xml:space="preserve"> U</w:t>
      </w:r>
      <w:r w:rsidR="0097406A" w:rsidRPr="0099652A">
        <w:rPr>
          <w:rFonts w:ascii="Times New Roman" w:eastAsia="Times New Roman" w:hAnsi="Times New Roman" w:cs="Times New Roman"/>
          <w:sz w:val="24"/>
          <w:szCs w:val="24"/>
          <w:lang w:eastAsia="en-CA"/>
        </w:rPr>
        <w:t>se unrounded numbers in your calculations but round to the nearest cent for your answer</w:t>
      </w:r>
      <w:r w:rsidR="0097406A">
        <w:rPr>
          <w:rFonts w:ascii="Times New Roman" w:eastAsia="Times New Roman" w:hAnsi="Times New Roman" w:cs="Times New Roman"/>
          <w:sz w:val="24"/>
          <w:szCs w:val="24"/>
          <w:lang w:eastAsia="en-CA"/>
        </w:rPr>
        <w:t>s.</w:t>
      </w:r>
    </w:p>
    <w:p w:rsidR="00DE5E95" w:rsidRDefault="00DE5E95"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p>
    <w:p w:rsidR="0099652A" w:rsidRPr="0099652A" w:rsidRDefault="0045683B"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lastRenderedPageBreak/>
        <w:t>The Powder</w:t>
      </w:r>
      <w:r w:rsidR="0099652A" w:rsidRPr="0099652A">
        <w:rPr>
          <w:rFonts w:ascii="Times New Roman" w:eastAsia="Times New Roman" w:hAnsi="Times New Roman" w:cs="Times New Roman"/>
          <w:snapToGrid w:val="0"/>
          <w:sz w:val="24"/>
          <w:szCs w:val="24"/>
          <w:lang w:eastAsia="en-US"/>
        </w:rPr>
        <w:t xml:space="preserve"> Corporation</w:t>
      </w:r>
      <w:r>
        <w:rPr>
          <w:rFonts w:ascii="Times New Roman" w:eastAsia="Times New Roman" w:hAnsi="Times New Roman" w:cs="Times New Roman"/>
          <w:snapToGrid w:val="0"/>
          <w:sz w:val="24"/>
          <w:szCs w:val="24"/>
          <w:lang w:eastAsia="en-US"/>
        </w:rPr>
        <w:t xml:space="preserve"> sells an Xpert snowboard that is popular with snowboard enthusiasts. The company </w:t>
      </w:r>
      <w:r w:rsidR="0099652A" w:rsidRPr="0099652A">
        <w:rPr>
          <w:rFonts w:ascii="Times New Roman" w:eastAsia="Times New Roman" w:hAnsi="Times New Roman" w:cs="Times New Roman"/>
          <w:snapToGrid w:val="0"/>
          <w:sz w:val="24"/>
          <w:szCs w:val="24"/>
          <w:lang w:eastAsia="en-US"/>
        </w:rPr>
        <w:t xml:space="preserve">uses a perpetual inventory system, </w:t>
      </w:r>
      <w:r w:rsidR="007535DA">
        <w:rPr>
          <w:rFonts w:ascii="Times New Roman" w:eastAsia="Times New Roman" w:hAnsi="Times New Roman" w:cs="Times New Roman"/>
          <w:snapToGrid w:val="0"/>
          <w:sz w:val="24"/>
          <w:szCs w:val="24"/>
          <w:lang w:eastAsia="en-US"/>
        </w:rPr>
        <w:t xml:space="preserve">and </w:t>
      </w:r>
      <w:r w:rsidR="0099652A" w:rsidRPr="0099652A">
        <w:rPr>
          <w:rFonts w:ascii="Times New Roman" w:eastAsia="Times New Roman" w:hAnsi="Times New Roman" w:cs="Times New Roman"/>
          <w:snapToGrid w:val="0"/>
          <w:sz w:val="24"/>
          <w:szCs w:val="24"/>
          <w:lang w:eastAsia="en-US"/>
        </w:rPr>
        <w:t xml:space="preserve">recorded the following inventory transactions during the last two months of </w:t>
      </w:r>
      <w:r w:rsidR="007535DA">
        <w:rPr>
          <w:rFonts w:ascii="Times New Roman" w:eastAsia="Times New Roman" w:hAnsi="Times New Roman" w:cs="Times New Roman"/>
          <w:snapToGrid w:val="0"/>
          <w:sz w:val="24"/>
          <w:szCs w:val="24"/>
          <w:lang w:eastAsia="en-US"/>
        </w:rPr>
        <w:t>2016</w:t>
      </w:r>
      <w:r w:rsidR="0099652A" w:rsidRPr="0099652A">
        <w:rPr>
          <w:rFonts w:ascii="Times New Roman" w:eastAsia="Times New Roman" w:hAnsi="Times New Roman" w:cs="Times New Roman"/>
          <w:snapToGrid w:val="0"/>
          <w:sz w:val="24"/>
          <w:szCs w:val="24"/>
          <w:lang w:eastAsia="en-US"/>
        </w:rPr>
        <w:t>.</w:t>
      </w:r>
    </w:p>
    <w:p w:rsidR="0099652A" w:rsidRPr="0099652A" w:rsidRDefault="0099652A"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p>
    <w:p w:rsidR="0099652A" w:rsidRPr="00C821A4"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600"/>
          <w:tab w:val="left" w:pos="5670"/>
          <w:tab w:val="left" w:pos="6480"/>
          <w:tab w:val="left" w:pos="7560"/>
          <w:tab w:val="left" w:pos="9270"/>
        </w:tabs>
        <w:spacing w:after="0" w:line="240" w:lineRule="auto"/>
        <w:rPr>
          <w:rFonts w:ascii="Times New Roman" w:eastAsia="Times New Roman" w:hAnsi="Times New Roman" w:cs="Times New Roman"/>
          <w:snapToGrid w:val="0"/>
          <w:u w:val="single"/>
          <w:lang w:eastAsia="en-US"/>
        </w:rPr>
      </w:pPr>
      <w:r w:rsidRPr="0099652A">
        <w:rPr>
          <w:rFonts w:ascii="Times New Roman" w:eastAsia="Times New Roman" w:hAnsi="Times New Roman" w:cs="Times New Roman"/>
          <w:snapToGrid w:val="0"/>
          <w:sz w:val="24"/>
          <w:szCs w:val="24"/>
          <w:lang w:eastAsia="en-US"/>
        </w:rPr>
        <w:tab/>
      </w:r>
      <w:r w:rsidRPr="00C821A4">
        <w:rPr>
          <w:rFonts w:ascii="Times New Roman" w:eastAsia="Times New Roman" w:hAnsi="Times New Roman" w:cs="Times New Roman"/>
          <w:snapToGrid w:val="0"/>
          <w:u w:val="single"/>
          <w:lang w:eastAsia="en-US"/>
        </w:rPr>
        <w:t xml:space="preserve">          Purchases</w:t>
      </w:r>
      <w:r w:rsidRPr="00C821A4">
        <w:rPr>
          <w:rFonts w:ascii="Times New Roman" w:eastAsia="Times New Roman" w:hAnsi="Times New Roman" w:cs="Times New Roman"/>
          <w:snapToGrid w:val="0"/>
          <w:u w:val="single"/>
          <w:lang w:eastAsia="en-US"/>
        </w:rPr>
        <w:tab/>
      </w:r>
      <w:r w:rsidRPr="00C821A4">
        <w:rPr>
          <w:rFonts w:ascii="Times New Roman" w:eastAsia="Times New Roman" w:hAnsi="Times New Roman" w:cs="Times New Roman"/>
          <w:snapToGrid w:val="0"/>
          <w:lang w:eastAsia="en-US"/>
        </w:rPr>
        <w:tab/>
      </w:r>
      <w:r w:rsidRPr="00C821A4">
        <w:rPr>
          <w:rFonts w:ascii="Times New Roman" w:eastAsia="Times New Roman" w:hAnsi="Times New Roman" w:cs="Times New Roman"/>
          <w:snapToGrid w:val="0"/>
          <w:u w:val="single"/>
          <w:lang w:eastAsia="en-US"/>
        </w:rPr>
        <w:tab/>
        <w:t>Sales</w:t>
      </w:r>
      <w:r w:rsidRPr="00C821A4">
        <w:rPr>
          <w:rFonts w:ascii="Times New Roman" w:eastAsia="Times New Roman" w:hAnsi="Times New Roman" w:cs="Times New Roman"/>
          <w:snapToGrid w:val="0"/>
          <w:u w:val="single"/>
          <w:lang w:eastAsia="en-US"/>
        </w:rPr>
        <w:tab/>
      </w:r>
    </w:p>
    <w:p w:rsidR="0099652A" w:rsidRPr="00C821A4"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600"/>
          <w:tab w:val="left" w:pos="4770"/>
          <w:tab w:val="left" w:pos="6480"/>
          <w:tab w:val="left" w:pos="7650"/>
        </w:tabs>
        <w:spacing w:after="0" w:line="240" w:lineRule="auto"/>
        <w:rPr>
          <w:rFonts w:ascii="Times New Roman" w:eastAsia="Times New Roman" w:hAnsi="Times New Roman" w:cs="Times New Roman"/>
          <w:snapToGrid w:val="0"/>
          <w:u w:val="single"/>
          <w:lang w:eastAsia="en-US"/>
        </w:rPr>
      </w:pPr>
      <w:r w:rsidRPr="00C821A4">
        <w:rPr>
          <w:rFonts w:ascii="Times New Roman" w:eastAsia="Times New Roman" w:hAnsi="Times New Roman" w:cs="Times New Roman"/>
          <w:snapToGrid w:val="0"/>
          <w:lang w:eastAsia="en-US"/>
        </w:rPr>
        <w:tab/>
      </w:r>
      <w:r w:rsidRPr="00C821A4">
        <w:rPr>
          <w:rFonts w:ascii="Times New Roman" w:eastAsia="Times New Roman" w:hAnsi="Times New Roman" w:cs="Times New Roman"/>
          <w:snapToGrid w:val="0"/>
          <w:u w:val="single"/>
          <w:lang w:eastAsia="en-US"/>
        </w:rPr>
        <w:t>Units</w:t>
      </w:r>
      <w:r w:rsidRPr="00C821A4">
        <w:rPr>
          <w:rFonts w:ascii="Times New Roman" w:eastAsia="Times New Roman" w:hAnsi="Times New Roman" w:cs="Times New Roman"/>
          <w:snapToGrid w:val="0"/>
          <w:lang w:eastAsia="en-US"/>
        </w:rPr>
        <w:tab/>
      </w:r>
      <w:r w:rsidRPr="00C821A4">
        <w:rPr>
          <w:rFonts w:ascii="Times New Roman" w:eastAsia="Times New Roman" w:hAnsi="Times New Roman" w:cs="Times New Roman"/>
          <w:snapToGrid w:val="0"/>
          <w:u w:val="single"/>
          <w:lang w:eastAsia="en-US"/>
        </w:rPr>
        <w:t>Unit Cost</w:t>
      </w:r>
      <w:r w:rsidRPr="00C821A4">
        <w:rPr>
          <w:rFonts w:ascii="Times New Roman" w:eastAsia="Times New Roman" w:hAnsi="Times New Roman" w:cs="Times New Roman"/>
          <w:snapToGrid w:val="0"/>
          <w:lang w:eastAsia="en-US"/>
        </w:rPr>
        <w:tab/>
      </w:r>
      <w:r w:rsidRPr="00C821A4">
        <w:rPr>
          <w:rFonts w:ascii="Times New Roman" w:eastAsia="Times New Roman" w:hAnsi="Times New Roman" w:cs="Times New Roman"/>
          <w:snapToGrid w:val="0"/>
          <w:u w:val="single"/>
          <w:lang w:eastAsia="en-US"/>
        </w:rPr>
        <w:t>Units</w:t>
      </w:r>
      <w:r w:rsidRPr="00C821A4">
        <w:rPr>
          <w:rFonts w:ascii="Times New Roman" w:eastAsia="Times New Roman" w:hAnsi="Times New Roman" w:cs="Times New Roman"/>
          <w:snapToGrid w:val="0"/>
          <w:lang w:eastAsia="en-US"/>
        </w:rPr>
        <w:tab/>
      </w:r>
      <w:r w:rsidR="00C821A4" w:rsidRPr="00C821A4">
        <w:rPr>
          <w:rFonts w:ascii="Times New Roman" w:eastAsia="Times New Roman" w:hAnsi="Times New Roman" w:cs="Times New Roman"/>
          <w:snapToGrid w:val="0"/>
          <w:u w:val="single"/>
          <w:lang w:eastAsia="en-US"/>
        </w:rPr>
        <w:t xml:space="preserve">Selling </w:t>
      </w:r>
      <w:r w:rsidRPr="00C821A4">
        <w:rPr>
          <w:rFonts w:ascii="Times New Roman" w:eastAsia="Times New Roman" w:hAnsi="Times New Roman" w:cs="Times New Roman"/>
          <w:snapToGrid w:val="0"/>
          <w:u w:val="single"/>
          <w:lang w:eastAsia="en-US"/>
        </w:rPr>
        <w:t>Price/Unit</w:t>
      </w:r>
    </w:p>
    <w:p w:rsidR="0099652A" w:rsidRPr="0099652A"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99652A">
        <w:rPr>
          <w:rFonts w:ascii="Times New Roman" w:eastAsia="Times New Roman" w:hAnsi="Times New Roman" w:cs="Times New Roman"/>
          <w:snapToGrid w:val="0"/>
          <w:sz w:val="24"/>
          <w:szCs w:val="24"/>
          <w:lang w:eastAsia="en-US"/>
        </w:rPr>
        <w:t>Nov.</w:t>
      </w:r>
      <w:r w:rsidRPr="0099652A">
        <w:rPr>
          <w:rFonts w:ascii="Times New Roman" w:eastAsia="Times New Roman" w:hAnsi="Times New Roman" w:cs="Times New Roman"/>
          <w:snapToGrid w:val="0"/>
          <w:sz w:val="24"/>
          <w:szCs w:val="24"/>
          <w:lang w:eastAsia="en-US"/>
        </w:rPr>
        <w:tab/>
        <w:t>1</w:t>
      </w:r>
      <w:r w:rsidRPr="0099652A">
        <w:rPr>
          <w:rFonts w:ascii="Times New Roman" w:eastAsia="Times New Roman" w:hAnsi="Times New Roman" w:cs="Times New Roman"/>
          <w:snapToGrid w:val="0"/>
          <w:sz w:val="24"/>
          <w:szCs w:val="24"/>
          <w:lang w:eastAsia="en-US"/>
        </w:rPr>
        <w:tab/>
        <w:t>Beginning inventory</w:t>
      </w:r>
      <w:r w:rsidRPr="0099652A">
        <w:rPr>
          <w:rFonts w:ascii="Times New Roman" w:eastAsia="Times New Roman" w:hAnsi="Times New Roman" w:cs="Times New Roman"/>
          <w:snapToGrid w:val="0"/>
          <w:sz w:val="24"/>
          <w:szCs w:val="24"/>
          <w:lang w:eastAsia="en-US"/>
        </w:rPr>
        <w:tab/>
        <w:t>112</w:t>
      </w:r>
      <w:r w:rsidRPr="0099652A">
        <w:rPr>
          <w:rFonts w:ascii="Times New Roman" w:eastAsia="Times New Roman" w:hAnsi="Times New Roman" w:cs="Times New Roman"/>
          <w:snapToGrid w:val="0"/>
          <w:sz w:val="24"/>
          <w:szCs w:val="24"/>
          <w:lang w:eastAsia="en-US"/>
        </w:rPr>
        <w:tab/>
        <w:t>$72</w:t>
      </w:r>
    </w:p>
    <w:p w:rsidR="0099652A" w:rsidRPr="0099652A"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99652A">
        <w:rPr>
          <w:rFonts w:ascii="Times New Roman" w:eastAsia="Times New Roman" w:hAnsi="Times New Roman" w:cs="Times New Roman"/>
          <w:snapToGrid w:val="0"/>
          <w:sz w:val="24"/>
          <w:szCs w:val="24"/>
          <w:lang w:eastAsia="en-US"/>
        </w:rPr>
        <w:tab/>
        <w:t>13</w:t>
      </w:r>
      <w:r w:rsidRPr="0099652A">
        <w:rPr>
          <w:rFonts w:ascii="Times New Roman" w:eastAsia="Times New Roman" w:hAnsi="Times New Roman" w:cs="Times New Roman"/>
          <w:snapToGrid w:val="0"/>
          <w:sz w:val="24"/>
          <w:szCs w:val="24"/>
          <w:lang w:eastAsia="en-US"/>
        </w:rPr>
        <w:tab/>
        <w:t>Purchase</w:t>
      </w:r>
      <w:r w:rsidRPr="0099652A">
        <w:rPr>
          <w:rFonts w:ascii="Times New Roman" w:eastAsia="Times New Roman" w:hAnsi="Times New Roman" w:cs="Times New Roman"/>
          <w:snapToGrid w:val="0"/>
          <w:sz w:val="24"/>
          <w:szCs w:val="24"/>
          <w:lang w:eastAsia="en-US"/>
        </w:rPr>
        <w:tab/>
        <w:t>76</w:t>
      </w:r>
      <w:r w:rsidRPr="0099652A">
        <w:rPr>
          <w:rFonts w:ascii="Times New Roman" w:eastAsia="Times New Roman" w:hAnsi="Times New Roman" w:cs="Times New Roman"/>
          <w:snapToGrid w:val="0"/>
          <w:sz w:val="24"/>
          <w:szCs w:val="24"/>
          <w:lang w:eastAsia="en-US"/>
        </w:rPr>
        <w:tab/>
        <w:t>71</w:t>
      </w:r>
    </w:p>
    <w:p w:rsidR="0099652A" w:rsidRPr="0099652A"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99652A">
        <w:rPr>
          <w:rFonts w:ascii="Times New Roman" w:eastAsia="Times New Roman" w:hAnsi="Times New Roman" w:cs="Times New Roman"/>
          <w:snapToGrid w:val="0"/>
          <w:sz w:val="24"/>
          <w:szCs w:val="24"/>
          <w:lang w:eastAsia="en-US"/>
        </w:rPr>
        <w:tab/>
        <w:t>29</w:t>
      </w:r>
      <w:r w:rsidRPr="0099652A">
        <w:rPr>
          <w:rFonts w:ascii="Times New Roman" w:eastAsia="Times New Roman" w:hAnsi="Times New Roman" w:cs="Times New Roman"/>
          <w:snapToGrid w:val="0"/>
          <w:sz w:val="24"/>
          <w:szCs w:val="24"/>
          <w:lang w:eastAsia="en-US"/>
        </w:rPr>
        <w:tab/>
        <w:t>Sale</w:t>
      </w:r>
      <w:r w:rsidRPr="0099652A">
        <w:rPr>
          <w:rFonts w:ascii="Times New Roman" w:eastAsia="Times New Roman" w:hAnsi="Times New Roman" w:cs="Times New Roman"/>
          <w:snapToGrid w:val="0"/>
          <w:sz w:val="24"/>
          <w:szCs w:val="24"/>
          <w:lang w:eastAsia="en-US"/>
        </w:rPr>
        <w:tab/>
      </w:r>
      <w:r w:rsidRPr="0099652A">
        <w:rPr>
          <w:rFonts w:ascii="Times New Roman" w:eastAsia="Times New Roman" w:hAnsi="Times New Roman" w:cs="Times New Roman"/>
          <w:snapToGrid w:val="0"/>
          <w:sz w:val="24"/>
          <w:szCs w:val="24"/>
          <w:lang w:eastAsia="en-US"/>
        </w:rPr>
        <w:tab/>
      </w:r>
      <w:r w:rsidRPr="0099652A">
        <w:rPr>
          <w:rFonts w:ascii="Times New Roman" w:eastAsia="Times New Roman" w:hAnsi="Times New Roman" w:cs="Times New Roman"/>
          <w:snapToGrid w:val="0"/>
          <w:sz w:val="24"/>
          <w:szCs w:val="24"/>
          <w:lang w:eastAsia="en-US"/>
        </w:rPr>
        <w:tab/>
        <w:t>121</w:t>
      </w:r>
      <w:r w:rsidRPr="0099652A">
        <w:rPr>
          <w:rFonts w:ascii="Times New Roman" w:eastAsia="Times New Roman" w:hAnsi="Times New Roman" w:cs="Times New Roman"/>
          <w:snapToGrid w:val="0"/>
          <w:sz w:val="24"/>
          <w:szCs w:val="24"/>
          <w:lang w:eastAsia="en-US"/>
        </w:rPr>
        <w:tab/>
        <w:t>$99</w:t>
      </w:r>
    </w:p>
    <w:p w:rsidR="0099652A" w:rsidRPr="0099652A"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99652A">
        <w:rPr>
          <w:rFonts w:ascii="Times New Roman" w:eastAsia="Times New Roman" w:hAnsi="Times New Roman" w:cs="Times New Roman"/>
          <w:snapToGrid w:val="0"/>
          <w:sz w:val="24"/>
          <w:szCs w:val="24"/>
          <w:lang w:eastAsia="en-US"/>
        </w:rPr>
        <w:t>Dec.</w:t>
      </w:r>
      <w:r w:rsidRPr="0099652A">
        <w:rPr>
          <w:rFonts w:ascii="Times New Roman" w:eastAsia="Times New Roman" w:hAnsi="Times New Roman" w:cs="Times New Roman"/>
          <w:snapToGrid w:val="0"/>
          <w:sz w:val="24"/>
          <w:szCs w:val="24"/>
          <w:lang w:eastAsia="en-US"/>
        </w:rPr>
        <w:tab/>
        <w:t>3</w:t>
      </w:r>
      <w:r w:rsidRPr="0099652A">
        <w:rPr>
          <w:rFonts w:ascii="Times New Roman" w:eastAsia="Times New Roman" w:hAnsi="Times New Roman" w:cs="Times New Roman"/>
          <w:snapToGrid w:val="0"/>
          <w:sz w:val="24"/>
          <w:szCs w:val="24"/>
          <w:lang w:eastAsia="en-US"/>
        </w:rPr>
        <w:tab/>
        <w:t>Purchase</w:t>
      </w:r>
      <w:r w:rsidRPr="0099652A">
        <w:rPr>
          <w:rFonts w:ascii="Times New Roman" w:eastAsia="Times New Roman" w:hAnsi="Times New Roman" w:cs="Times New Roman"/>
          <w:snapToGrid w:val="0"/>
          <w:sz w:val="24"/>
          <w:szCs w:val="24"/>
          <w:lang w:eastAsia="en-US"/>
        </w:rPr>
        <w:tab/>
        <w:t>56</w:t>
      </w:r>
      <w:r w:rsidRPr="0099652A">
        <w:rPr>
          <w:rFonts w:ascii="Times New Roman" w:eastAsia="Times New Roman" w:hAnsi="Times New Roman" w:cs="Times New Roman"/>
          <w:snapToGrid w:val="0"/>
          <w:sz w:val="24"/>
          <w:szCs w:val="24"/>
          <w:lang w:eastAsia="en-US"/>
        </w:rPr>
        <w:tab/>
        <w:t>69</w:t>
      </w:r>
    </w:p>
    <w:p w:rsidR="0099652A" w:rsidRPr="0099652A"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99652A">
        <w:rPr>
          <w:rFonts w:ascii="Times New Roman" w:eastAsia="Times New Roman" w:hAnsi="Times New Roman" w:cs="Times New Roman"/>
          <w:snapToGrid w:val="0"/>
          <w:sz w:val="24"/>
          <w:szCs w:val="24"/>
          <w:lang w:eastAsia="en-US"/>
        </w:rPr>
        <w:tab/>
        <w:t>16</w:t>
      </w:r>
      <w:r w:rsidRPr="0099652A">
        <w:rPr>
          <w:rFonts w:ascii="Times New Roman" w:eastAsia="Times New Roman" w:hAnsi="Times New Roman" w:cs="Times New Roman"/>
          <w:snapToGrid w:val="0"/>
          <w:sz w:val="24"/>
          <w:szCs w:val="24"/>
          <w:lang w:eastAsia="en-US"/>
        </w:rPr>
        <w:tab/>
        <w:t>Sale</w:t>
      </w:r>
      <w:r w:rsidRPr="0099652A">
        <w:rPr>
          <w:rFonts w:ascii="Times New Roman" w:eastAsia="Times New Roman" w:hAnsi="Times New Roman" w:cs="Times New Roman"/>
          <w:snapToGrid w:val="0"/>
          <w:sz w:val="24"/>
          <w:szCs w:val="24"/>
          <w:lang w:eastAsia="en-US"/>
        </w:rPr>
        <w:tab/>
      </w:r>
      <w:r w:rsidRPr="0099652A">
        <w:rPr>
          <w:rFonts w:ascii="Times New Roman" w:eastAsia="Times New Roman" w:hAnsi="Times New Roman" w:cs="Times New Roman"/>
          <w:snapToGrid w:val="0"/>
          <w:sz w:val="24"/>
          <w:szCs w:val="24"/>
          <w:lang w:eastAsia="en-US"/>
        </w:rPr>
        <w:tab/>
      </w:r>
      <w:r w:rsidRPr="0099652A">
        <w:rPr>
          <w:rFonts w:ascii="Times New Roman" w:eastAsia="Times New Roman" w:hAnsi="Times New Roman" w:cs="Times New Roman"/>
          <w:snapToGrid w:val="0"/>
          <w:sz w:val="24"/>
          <w:szCs w:val="24"/>
          <w:lang w:eastAsia="en-US"/>
        </w:rPr>
        <w:tab/>
        <w:t>67</w:t>
      </w:r>
      <w:r w:rsidRPr="0099652A">
        <w:rPr>
          <w:rFonts w:ascii="Times New Roman" w:eastAsia="Times New Roman" w:hAnsi="Times New Roman" w:cs="Times New Roman"/>
          <w:snapToGrid w:val="0"/>
          <w:sz w:val="24"/>
          <w:szCs w:val="24"/>
          <w:lang w:eastAsia="en-US"/>
        </w:rPr>
        <w:tab/>
        <w:t>98</w:t>
      </w:r>
    </w:p>
    <w:p w:rsidR="0099652A" w:rsidRPr="0099652A" w:rsidRDefault="0099652A"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p>
    <w:p w:rsidR="0022754A" w:rsidRDefault="004A449D" w:rsidP="004F787F">
      <w:pPr>
        <w:spacing w:after="0" w:line="240" w:lineRule="auto"/>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36</w:t>
      </w:r>
      <w:r w:rsidR="0064190C">
        <w:rPr>
          <w:rFonts w:ascii="Times New Roman" w:eastAsia="Times New Roman" w:hAnsi="Times New Roman" w:cs="Times New Roman"/>
          <w:snapToGrid w:val="0"/>
          <w:sz w:val="24"/>
          <w:szCs w:val="24"/>
          <w:lang w:eastAsia="en-US"/>
        </w:rPr>
        <w:t>.</w:t>
      </w:r>
      <w:r w:rsidR="0099652A" w:rsidRPr="0099652A">
        <w:rPr>
          <w:rFonts w:ascii="Times New Roman" w:eastAsia="Times New Roman" w:hAnsi="Times New Roman" w:cs="Times New Roman"/>
          <w:snapToGrid w:val="0"/>
          <w:sz w:val="24"/>
          <w:szCs w:val="24"/>
          <w:lang w:eastAsia="en-US"/>
        </w:rPr>
        <w:tab/>
        <w:t xml:space="preserve">Using the FIFO cost formula, the cost of goods sold for </w:t>
      </w:r>
      <w:r w:rsidR="009E5F28">
        <w:rPr>
          <w:rFonts w:ascii="Times New Roman" w:eastAsia="Times New Roman" w:hAnsi="Times New Roman" w:cs="Times New Roman"/>
          <w:snapToGrid w:val="0"/>
          <w:sz w:val="24"/>
          <w:szCs w:val="24"/>
          <w:lang w:eastAsia="en-US"/>
        </w:rPr>
        <w:t>November 2016</w:t>
      </w:r>
      <w:r w:rsidR="0022754A">
        <w:rPr>
          <w:rFonts w:ascii="Times New Roman" w:eastAsia="Times New Roman" w:hAnsi="Times New Roman" w:cs="Times New Roman"/>
          <w:snapToGrid w:val="0"/>
          <w:sz w:val="24"/>
          <w:szCs w:val="24"/>
          <w:lang w:eastAsia="en-US"/>
        </w:rPr>
        <w:t xml:space="preserve"> is</w:t>
      </w:r>
    </w:p>
    <w:p w:rsidR="00A94482" w:rsidRPr="00CA7D7E" w:rsidRDefault="00A94482"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(a)</w:t>
      </w:r>
      <w:r w:rsidRPr="00CA7D7E">
        <w:rPr>
          <w:rFonts w:ascii="Times New Roman" w:hAnsi="Times New Roman" w:cs="Times New Roman"/>
          <w:sz w:val="24"/>
          <w:szCs w:val="24"/>
        </w:rPr>
        <w:tab/>
      </w:r>
      <w:r w:rsidR="0003398D">
        <w:rPr>
          <w:rFonts w:ascii="Times New Roman" w:hAnsi="Times New Roman" w:cs="Times New Roman"/>
          <w:sz w:val="24"/>
          <w:szCs w:val="24"/>
        </w:rPr>
        <w:t>$9,125.6</w:t>
      </w:r>
      <w:r w:rsidR="00F538AF">
        <w:rPr>
          <w:rFonts w:ascii="Times New Roman" w:hAnsi="Times New Roman" w:cs="Times New Roman"/>
          <w:sz w:val="24"/>
          <w:szCs w:val="24"/>
        </w:rPr>
        <w:t>6</w:t>
      </w:r>
    </w:p>
    <w:p w:rsidR="00A94482" w:rsidRPr="00CA7D7E" w:rsidRDefault="00A94482" w:rsidP="004F787F">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(b)</w:t>
      </w:r>
      <w:r w:rsidRPr="006A54B1">
        <w:rPr>
          <w:rFonts w:ascii="Times New Roman" w:hAnsi="Times New Roman" w:cs="Times New Roman"/>
          <w:i/>
          <w:sz w:val="24"/>
          <w:szCs w:val="24"/>
          <w:highlight w:val="yellow"/>
        </w:rPr>
        <w:tab/>
      </w:r>
      <w:r w:rsidR="007B3257" w:rsidRPr="006A54B1">
        <w:rPr>
          <w:rFonts w:ascii="Times New Roman" w:hAnsi="Times New Roman" w:cs="Times New Roman"/>
          <w:i/>
          <w:sz w:val="24"/>
          <w:szCs w:val="24"/>
          <w:highlight w:val="yellow"/>
        </w:rPr>
        <w:t>$8,703</w:t>
      </w:r>
      <w:r w:rsidR="00F538AF" w:rsidRPr="006A54B1">
        <w:rPr>
          <w:rFonts w:ascii="Times New Roman" w:hAnsi="Times New Roman" w:cs="Times New Roman"/>
          <w:i/>
          <w:sz w:val="24"/>
          <w:szCs w:val="24"/>
          <w:highlight w:val="yellow"/>
        </w:rPr>
        <w:t>.00</w:t>
      </w:r>
    </w:p>
    <w:p w:rsidR="00A94482" w:rsidRPr="00CA7D7E" w:rsidRDefault="00A94482"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(c)</w:t>
      </w:r>
      <w:r w:rsidRPr="00CA7D7E">
        <w:rPr>
          <w:rFonts w:ascii="Times New Roman" w:hAnsi="Times New Roman" w:cs="Times New Roman"/>
          <w:sz w:val="24"/>
          <w:szCs w:val="24"/>
        </w:rPr>
        <w:tab/>
      </w:r>
      <w:r w:rsidR="0003398D">
        <w:rPr>
          <w:rFonts w:ascii="Times New Roman" w:hAnsi="Times New Roman" w:cs="Times New Roman"/>
          <w:sz w:val="24"/>
          <w:szCs w:val="24"/>
        </w:rPr>
        <w:t>$8,036.5</w:t>
      </w:r>
      <w:r w:rsidR="00F538AF">
        <w:rPr>
          <w:rFonts w:ascii="Times New Roman" w:hAnsi="Times New Roman" w:cs="Times New Roman"/>
          <w:sz w:val="24"/>
          <w:szCs w:val="24"/>
        </w:rPr>
        <w:t>2</w:t>
      </w:r>
    </w:p>
    <w:p w:rsidR="00A94482" w:rsidRPr="00CA7D7E" w:rsidRDefault="00A94482"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(d)</w:t>
      </w:r>
      <w:r w:rsidRPr="00CA7D7E">
        <w:rPr>
          <w:rFonts w:ascii="Times New Roman" w:hAnsi="Times New Roman" w:cs="Times New Roman"/>
          <w:sz w:val="24"/>
          <w:szCs w:val="24"/>
        </w:rPr>
        <w:tab/>
      </w:r>
      <w:r w:rsidR="0003398D">
        <w:rPr>
          <w:rFonts w:ascii="Times New Roman" w:hAnsi="Times New Roman" w:cs="Times New Roman"/>
          <w:sz w:val="24"/>
          <w:szCs w:val="24"/>
        </w:rPr>
        <w:t>$7,804.6</w:t>
      </w:r>
      <w:r w:rsidR="00F538AF">
        <w:rPr>
          <w:rFonts w:ascii="Times New Roman" w:hAnsi="Times New Roman" w:cs="Times New Roman"/>
          <w:sz w:val="24"/>
          <w:szCs w:val="24"/>
        </w:rPr>
        <w:t>4</w:t>
      </w:r>
    </w:p>
    <w:p w:rsidR="00A94482" w:rsidRDefault="00A94482"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(e)</w:t>
      </w:r>
      <w:r w:rsidRPr="00CA7D7E">
        <w:rPr>
          <w:rFonts w:ascii="Times New Roman" w:hAnsi="Times New Roman" w:cs="Times New Roman"/>
          <w:sz w:val="24"/>
          <w:szCs w:val="24"/>
        </w:rPr>
        <w:tab/>
        <w:t>None of the above</w:t>
      </w:r>
    </w:p>
    <w:p w:rsidR="0022754A" w:rsidRDefault="0022754A" w:rsidP="004F787F">
      <w:pPr>
        <w:spacing w:after="0" w:line="240" w:lineRule="auto"/>
        <w:jc w:val="both"/>
        <w:rPr>
          <w:rFonts w:ascii="Times New Roman" w:eastAsia="Times New Roman" w:hAnsi="Times New Roman" w:cs="Times New Roman"/>
          <w:snapToGrid w:val="0"/>
          <w:sz w:val="24"/>
          <w:szCs w:val="24"/>
          <w:lang w:eastAsia="en-US"/>
        </w:rPr>
      </w:pPr>
    </w:p>
    <w:p w:rsidR="0022754A" w:rsidRDefault="004A449D" w:rsidP="004F787F">
      <w:pPr>
        <w:spacing w:after="0" w:line="240" w:lineRule="auto"/>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37</w:t>
      </w:r>
      <w:r w:rsidR="00B74ED9">
        <w:rPr>
          <w:rFonts w:ascii="Times New Roman" w:eastAsia="Times New Roman" w:hAnsi="Times New Roman" w:cs="Times New Roman"/>
          <w:snapToGrid w:val="0"/>
          <w:sz w:val="24"/>
          <w:szCs w:val="24"/>
          <w:lang w:eastAsia="en-US"/>
        </w:rPr>
        <w:t>.</w:t>
      </w:r>
      <w:r w:rsidR="0022754A" w:rsidRPr="0099652A">
        <w:rPr>
          <w:rFonts w:ascii="Times New Roman" w:eastAsia="Times New Roman" w:hAnsi="Times New Roman" w:cs="Times New Roman"/>
          <w:snapToGrid w:val="0"/>
          <w:sz w:val="24"/>
          <w:szCs w:val="24"/>
          <w:lang w:eastAsia="en-US"/>
        </w:rPr>
        <w:tab/>
        <w:t xml:space="preserve">Using the FIFO cost formula, the cost of goods sold for </w:t>
      </w:r>
      <w:r w:rsidR="0022754A">
        <w:rPr>
          <w:rFonts w:ascii="Times New Roman" w:eastAsia="Times New Roman" w:hAnsi="Times New Roman" w:cs="Times New Roman"/>
          <w:snapToGrid w:val="0"/>
          <w:sz w:val="24"/>
          <w:szCs w:val="24"/>
          <w:lang w:eastAsia="en-US"/>
        </w:rPr>
        <w:t>December 2016 is</w:t>
      </w:r>
    </w:p>
    <w:p w:rsidR="0003398D" w:rsidRPr="00A47028" w:rsidRDefault="0003398D" w:rsidP="004F787F">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(a)</w:t>
      </w:r>
      <w:r w:rsidRPr="006A54B1">
        <w:rPr>
          <w:rFonts w:ascii="Times New Roman" w:hAnsi="Times New Roman" w:cs="Times New Roman"/>
          <w:i/>
          <w:sz w:val="24"/>
          <w:szCs w:val="24"/>
          <w:highlight w:val="yellow"/>
        </w:rPr>
        <w:tab/>
        <w:t>$</w:t>
      </w:r>
      <w:r w:rsidR="00FF2028" w:rsidRPr="006A54B1">
        <w:rPr>
          <w:rFonts w:ascii="Times New Roman" w:hAnsi="Times New Roman" w:cs="Times New Roman"/>
          <w:i/>
          <w:sz w:val="24"/>
          <w:szCs w:val="24"/>
          <w:highlight w:val="yellow"/>
        </w:rPr>
        <w:t>4,757</w:t>
      </w:r>
      <w:r w:rsidRPr="006A54B1">
        <w:rPr>
          <w:rFonts w:ascii="Times New Roman" w:hAnsi="Times New Roman" w:cs="Times New Roman"/>
          <w:i/>
          <w:sz w:val="24"/>
          <w:szCs w:val="24"/>
          <w:highlight w:val="yellow"/>
        </w:rPr>
        <w:t>.</w:t>
      </w:r>
      <w:r w:rsidR="00F538AF" w:rsidRPr="006A54B1">
        <w:rPr>
          <w:rFonts w:ascii="Times New Roman" w:hAnsi="Times New Roman" w:cs="Times New Roman"/>
          <w:i/>
          <w:sz w:val="24"/>
          <w:szCs w:val="24"/>
          <w:highlight w:val="yellow"/>
        </w:rPr>
        <w:t>00</w:t>
      </w:r>
    </w:p>
    <w:p w:rsidR="0003398D" w:rsidRPr="00FF2028" w:rsidRDefault="0003398D" w:rsidP="004F787F">
      <w:pPr>
        <w:spacing w:after="0" w:line="240" w:lineRule="auto"/>
        <w:rPr>
          <w:rFonts w:ascii="Times New Roman" w:hAnsi="Times New Roman" w:cs="Times New Roman"/>
          <w:sz w:val="24"/>
          <w:szCs w:val="24"/>
        </w:rPr>
      </w:pPr>
      <w:r w:rsidRPr="00FF2028">
        <w:rPr>
          <w:rFonts w:ascii="Times New Roman" w:hAnsi="Times New Roman" w:cs="Times New Roman"/>
          <w:sz w:val="24"/>
          <w:szCs w:val="24"/>
        </w:rPr>
        <w:lastRenderedPageBreak/>
        <w:t>(b)</w:t>
      </w:r>
      <w:r w:rsidRPr="00FF2028">
        <w:rPr>
          <w:rFonts w:ascii="Times New Roman" w:hAnsi="Times New Roman" w:cs="Times New Roman"/>
          <w:sz w:val="24"/>
          <w:szCs w:val="24"/>
        </w:rPr>
        <w:tab/>
        <w:t>$</w:t>
      </w:r>
      <w:r w:rsidR="00A47028">
        <w:rPr>
          <w:rFonts w:ascii="Times New Roman" w:hAnsi="Times New Roman" w:cs="Times New Roman"/>
          <w:sz w:val="24"/>
          <w:szCs w:val="24"/>
        </w:rPr>
        <w:t>8,8</w:t>
      </w:r>
      <w:r w:rsidRPr="00FF2028">
        <w:rPr>
          <w:rFonts w:ascii="Times New Roman" w:hAnsi="Times New Roman" w:cs="Times New Roman"/>
          <w:sz w:val="24"/>
          <w:szCs w:val="24"/>
        </w:rPr>
        <w:t>03</w:t>
      </w:r>
      <w:r w:rsidR="00FF2028">
        <w:rPr>
          <w:rFonts w:ascii="Times New Roman" w:hAnsi="Times New Roman" w:cs="Times New Roman"/>
          <w:sz w:val="24"/>
          <w:szCs w:val="24"/>
        </w:rPr>
        <w:t>.8</w:t>
      </w:r>
      <w:r w:rsidR="00F538AF">
        <w:rPr>
          <w:rFonts w:ascii="Times New Roman" w:hAnsi="Times New Roman" w:cs="Times New Roman"/>
          <w:sz w:val="24"/>
          <w:szCs w:val="24"/>
        </w:rPr>
        <w:t>2</w:t>
      </w:r>
    </w:p>
    <w:p w:rsidR="0003398D" w:rsidRPr="00CA7D7E" w:rsidRDefault="0003398D"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(c)</w:t>
      </w:r>
      <w:r w:rsidRPr="00CA7D7E">
        <w:rPr>
          <w:rFonts w:ascii="Times New Roman" w:hAnsi="Times New Roman" w:cs="Times New Roman"/>
          <w:sz w:val="24"/>
          <w:szCs w:val="24"/>
        </w:rPr>
        <w:tab/>
      </w:r>
      <w:r w:rsidR="00A47028">
        <w:rPr>
          <w:rFonts w:ascii="Times New Roman" w:hAnsi="Times New Roman" w:cs="Times New Roman"/>
          <w:sz w:val="24"/>
          <w:szCs w:val="24"/>
        </w:rPr>
        <w:t>$8,6</w:t>
      </w:r>
      <w:r w:rsidR="00FF2028">
        <w:rPr>
          <w:rFonts w:ascii="Times New Roman" w:hAnsi="Times New Roman" w:cs="Times New Roman"/>
          <w:sz w:val="24"/>
          <w:szCs w:val="24"/>
        </w:rPr>
        <w:t>24</w:t>
      </w:r>
      <w:r>
        <w:rPr>
          <w:rFonts w:ascii="Times New Roman" w:hAnsi="Times New Roman" w:cs="Times New Roman"/>
          <w:sz w:val="24"/>
          <w:szCs w:val="24"/>
        </w:rPr>
        <w:t>.5</w:t>
      </w:r>
      <w:r w:rsidR="00F538AF">
        <w:rPr>
          <w:rFonts w:ascii="Times New Roman" w:hAnsi="Times New Roman" w:cs="Times New Roman"/>
          <w:sz w:val="24"/>
          <w:szCs w:val="24"/>
        </w:rPr>
        <w:t>6</w:t>
      </w:r>
    </w:p>
    <w:p w:rsidR="0003398D" w:rsidRPr="00CA7D7E" w:rsidRDefault="0003398D"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(d)</w:t>
      </w:r>
      <w:r w:rsidRPr="00CA7D7E">
        <w:rPr>
          <w:rFonts w:ascii="Times New Roman" w:hAnsi="Times New Roman" w:cs="Times New Roman"/>
          <w:sz w:val="24"/>
          <w:szCs w:val="24"/>
        </w:rPr>
        <w:tab/>
      </w:r>
      <w:r w:rsidR="00A47028">
        <w:rPr>
          <w:rFonts w:ascii="Times New Roman" w:hAnsi="Times New Roman" w:cs="Times New Roman"/>
          <w:sz w:val="24"/>
          <w:szCs w:val="24"/>
        </w:rPr>
        <w:t>$8</w:t>
      </w:r>
      <w:r w:rsidR="00FF2028">
        <w:rPr>
          <w:rFonts w:ascii="Times New Roman" w:hAnsi="Times New Roman" w:cs="Times New Roman"/>
          <w:sz w:val="24"/>
          <w:szCs w:val="24"/>
        </w:rPr>
        <w:t>,91</w:t>
      </w:r>
      <w:r>
        <w:rPr>
          <w:rFonts w:ascii="Times New Roman" w:hAnsi="Times New Roman" w:cs="Times New Roman"/>
          <w:sz w:val="24"/>
          <w:szCs w:val="24"/>
        </w:rPr>
        <w:t>4.6</w:t>
      </w:r>
      <w:r w:rsidR="00F538AF">
        <w:rPr>
          <w:rFonts w:ascii="Times New Roman" w:hAnsi="Times New Roman" w:cs="Times New Roman"/>
          <w:sz w:val="24"/>
          <w:szCs w:val="24"/>
        </w:rPr>
        <w:t>2</w:t>
      </w:r>
    </w:p>
    <w:p w:rsidR="0003398D" w:rsidRPr="00A47028" w:rsidRDefault="0003398D" w:rsidP="004F787F">
      <w:pPr>
        <w:spacing w:after="0" w:line="240" w:lineRule="auto"/>
        <w:rPr>
          <w:rFonts w:ascii="Times New Roman" w:hAnsi="Times New Roman" w:cs="Times New Roman"/>
          <w:sz w:val="24"/>
          <w:szCs w:val="24"/>
        </w:rPr>
      </w:pPr>
      <w:r w:rsidRPr="00A47028">
        <w:rPr>
          <w:rFonts w:ascii="Times New Roman" w:hAnsi="Times New Roman" w:cs="Times New Roman"/>
          <w:sz w:val="24"/>
          <w:szCs w:val="24"/>
        </w:rPr>
        <w:t>(e)</w:t>
      </w:r>
      <w:r w:rsidRPr="00A47028">
        <w:rPr>
          <w:rFonts w:ascii="Times New Roman" w:hAnsi="Times New Roman" w:cs="Times New Roman"/>
          <w:sz w:val="24"/>
          <w:szCs w:val="24"/>
        </w:rPr>
        <w:tab/>
        <w:t>None of the above</w:t>
      </w:r>
    </w:p>
    <w:p w:rsidR="0003398D" w:rsidRDefault="0003398D" w:rsidP="004F787F">
      <w:pPr>
        <w:spacing w:after="0" w:line="240" w:lineRule="auto"/>
        <w:jc w:val="both"/>
        <w:rPr>
          <w:rFonts w:ascii="Times New Roman" w:eastAsia="Times New Roman" w:hAnsi="Times New Roman" w:cs="Times New Roman"/>
          <w:snapToGrid w:val="0"/>
          <w:sz w:val="24"/>
          <w:szCs w:val="24"/>
          <w:lang w:eastAsia="en-US"/>
        </w:rPr>
      </w:pPr>
    </w:p>
    <w:p w:rsidR="0022754A" w:rsidRDefault="004A449D" w:rsidP="004F787F">
      <w:pPr>
        <w:spacing w:after="0" w:line="240" w:lineRule="auto"/>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38</w:t>
      </w:r>
      <w:r w:rsidR="00B74ED9">
        <w:rPr>
          <w:rFonts w:ascii="Times New Roman" w:eastAsia="Times New Roman" w:hAnsi="Times New Roman" w:cs="Times New Roman"/>
          <w:snapToGrid w:val="0"/>
          <w:sz w:val="24"/>
          <w:szCs w:val="24"/>
          <w:lang w:eastAsia="en-US"/>
        </w:rPr>
        <w:t>.</w:t>
      </w:r>
      <w:r w:rsidR="0022754A" w:rsidRPr="0099652A">
        <w:rPr>
          <w:rFonts w:ascii="Times New Roman" w:eastAsia="Times New Roman" w:hAnsi="Times New Roman" w:cs="Times New Roman"/>
          <w:snapToGrid w:val="0"/>
          <w:sz w:val="24"/>
          <w:szCs w:val="24"/>
          <w:lang w:eastAsia="en-US"/>
        </w:rPr>
        <w:tab/>
        <w:t xml:space="preserve">Using the </w:t>
      </w:r>
      <w:r w:rsidR="00E17397">
        <w:rPr>
          <w:rFonts w:ascii="Times New Roman" w:eastAsia="Times New Roman" w:hAnsi="Times New Roman" w:cs="Times New Roman"/>
          <w:snapToGrid w:val="0"/>
          <w:sz w:val="24"/>
          <w:szCs w:val="24"/>
          <w:lang w:eastAsia="en-US"/>
        </w:rPr>
        <w:t>average</w:t>
      </w:r>
      <w:r w:rsidR="0022754A" w:rsidRPr="0099652A">
        <w:rPr>
          <w:rFonts w:ascii="Times New Roman" w:eastAsia="Times New Roman" w:hAnsi="Times New Roman" w:cs="Times New Roman"/>
          <w:snapToGrid w:val="0"/>
          <w:sz w:val="24"/>
          <w:szCs w:val="24"/>
          <w:lang w:eastAsia="en-US"/>
        </w:rPr>
        <w:t xml:space="preserve"> cost formula, the cost of goods sold for </w:t>
      </w:r>
      <w:r w:rsidR="0022754A">
        <w:rPr>
          <w:rFonts w:ascii="Times New Roman" w:eastAsia="Times New Roman" w:hAnsi="Times New Roman" w:cs="Times New Roman"/>
          <w:snapToGrid w:val="0"/>
          <w:sz w:val="24"/>
          <w:szCs w:val="24"/>
          <w:lang w:eastAsia="en-US"/>
        </w:rPr>
        <w:t>November 2016 is</w:t>
      </w:r>
    </w:p>
    <w:p w:rsidR="00FF2028" w:rsidRPr="00CA7D7E" w:rsidRDefault="00FF2028"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(a)</w:t>
      </w:r>
      <w:r w:rsidRPr="00CA7D7E">
        <w:rPr>
          <w:rFonts w:ascii="Times New Roman" w:hAnsi="Times New Roman" w:cs="Times New Roman"/>
          <w:sz w:val="24"/>
          <w:szCs w:val="24"/>
        </w:rPr>
        <w:tab/>
      </w:r>
      <w:r w:rsidR="00537FB7">
        <w:rPr>
          <w:rFonts w:ascii="Times New Roman" w:hAnsi="Times New Roman" w:cs="Times New Roman"/>
          <w:sz w:val="24"/>
          <w:szCs w:val="24"/>
        </w:rPr>
        <w:t>$9,3</w:t>
      </w:r>
      <w:r>
        <w:rPr>
          <w:rFonts w:ascii="Times New Roman" w:hAnsi="Times New Roman" w:cs="Times New Roman"/>
          <w:sz w:val="24"/>
          <w:szCs w:val="24"/>
        </w:rPr>
        <w:t>25.6</w:t>
      </w:r>
      <w:r w:rsidR="00F46B87">
        <w:rPr>
          <w:rFonts w:ascii="Times New Roman" w:hAnsi="Times New Roman" w:cs="Times New Roman"/>
          <w:sz w:val="24"/>
          <w:szCs w:val="24"/>
        </w:rPr>
        <w:t>9</w:t>
      </w:r>
    </w:p>
    <w:p w:rsidR="00FF2028" w:rsidRPr="00537FB7" w:rsidRDefault="00FF2028" w:rsidP="004F787F">
      <w:pPr>
        <w:spacing w:after="0" w:line="240" w:lineRule="auto"/>
        <w:rPr>
          <w:rFonts w:ascii="Times New Roman" w:hAnsi="Times New Roman" w:cs="Times New Roman"/>
          <w:sz w:val="24"/>
          <w:szCs w:val="24"/>
        </w:rPr>
      </w:pPr>
      <w:r w:rsidRPr="00537FB7">
        <w:rPr>
          <w:rFonts w:ascii="Times New Roman" w:hAnsi="Times New Roman" w:cs="Times New Roman"/>
          <w:sz w:val="24"/>
          <w:szCs w:val="24"/>
        </w:rPr>
        <w:t>(b)</w:t>
      </w:r>
      <w:r w:rsidRPr="00537FB7">
        <w:rPr>
          <w:rFonts w:ascii="Times New Roman" w:hAnsi="Times New Roman" w:cs="Times New Roman"/>
          <w:sz w:val="24"/>
          <w:szCs w:val="24"/>
        </w:rPr>
        <w:tab/>
        <w:t>$</w:t>
      </w:r>
      <w:r w:rsidR="00537FB7" w:rsidRPr="00537FB7">
        <w:rPr>
          <w:rFonts w:ascii="Times New Roman" w:hAnsi="Times New Roman" w:cs="Times New Roman"/>
          <w:sz w:val="24"/>
          <w:szCs w:val="24"/>
        </w:rPr>
        <w:t>7,8</w:t>
      </w:r>
      <w:r w:rsidRPr="00537FB7">
        <w:rPr>
          <w:rFonts w:ascii="Times New Roman" w:hAnsi="Times New Roman" w:cs="Times New Roman"/>
          <w:sz w:val="24"/>
          <w:szCs w:val="24"/>
        </w:rPr>
        <w:t>03.</w:t>
      </w:r>
      <w:r w:rsidR="00F46B87">
        <w:rPr>
          <w:rFonts w:ascii="Times New Roman" w:hAnsi="Times New Roman" w:cs="Times New Roman"/>
          <w:sz w:val="24"/>
          <w:szCs w:val="24"/>
        </w:rPr>
        <w:t>22</w:t>
      </w:r>
    </w:p>
    <w:p w:rsidR="00FF2028" w:rsidRPr="00CA7D7E" w:rsidRDefault="00FF2028"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(c)</w:t>
      </w:r>
      <w:r w:rsidRPr="00CA7D7E">
        <w:rPr>
          <w:rFonts w:ascii="Times New Roman" w:hAnsi="Times New Roman" w:cs="Times New Roman"/>
          <w:sz w:val="24"/>
          <w:szCs w:val="24"/>
        </w:rPr>
        <w:tab/>
      </w:r>
      <w:r w:rsidR="00537FB7">
        <w:rPr>
          <w:rFonts w:ascii="Times New Roman" w:hAnsi="Times New Roman" w:cs="Times New Roman"/>
          <w:sz w:val="24"/>
          <w:szCs w:val="24"/>
        </w:rPr>
        <w:t>$9</w:t>
      </w:r>
      <w:r>
        <w:rPr>
          <w:rFonts w:ascii="Times New Roman" w:hAnsi="Times New Roman" w:cs="Times New Roman"/>
          <w:sz w:val="24"/>
          <w:szCs w:val="24"/>
        </w:rPr>
        <w:t>,036.5</w:t>
      </w:r>
      <w:r w:rsidR="00F46B87">
        <w:rPr>
          <w:rFonts w:ascii="Times New Roman" w:hAnsi="Times New Roman" w:cs="Times New Roman"/>
          <w:sz w:val="24"/>
          <w:szCs w:val="24"/>
        </w:rPr>
        <w:t>8</w:t>
      </w:r>
    </w:p>
    <w:p w:rsidR="00FF2028" w:rsidRPr="00CA7D7E" w:rsidRDefault="00FF2028"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(d)</w:t>
      </w:r>
      <w:r w:rsidRPr="00CA7D7E">
        <w:rPr>
          <w:rFonts w:ascii="Times New Roman" w:hAnsi="Times New Roman" w:cs="Times New Roman"/>
          <w:sz w:val="24"/>
          <w:szCs w:val="24"/>
        </w:rPr>
        <w:tab/>
      </w:r>
      <w:r w:rsidR="00537FB7">
        <w:rPr>
          <w:rFonts w:ascii="Times New Roman" w:hAnsi="Times New Roman" w:cs="Times New Roman"/>
          <w:sz w:val="24"/>
          <w:szCs w:val="24"/>
        </w:rPr>
        <w:t>$7,88</w:t>
      </w:r>
      <w:r>
        <w:rPr>
          <w:rFonts w:ascii="Times New Roman" w:hAnsi="Times New Roman" w:cs="Times New Roman"/>
          <w:sz w:val="24"/>
          <w:szCs w:val="24"/>
        </w:rPr>
        <w:t>4.6</w:t>
      </w:r>
      <w:r w:rsidR="00F46B87">
        <w:rPr>
          <w:rFonts w:ascii="Times New Roman" w:hAnsi="Times New Roman" w:cs="Times New Roman"/>
          <w:sz w:val="24"/>
          <w:szCs w:val="24"/>
        </w:rPr>
        <w:t>5</w:t>
      </w:r>
    </w:p>
    <w:p w:rsidR="00FF2028" w:rsidRPr="00537FB7" w:rsidRDefault="00FF2028" w:rsidP="004F787F">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(e)</w:t>
      </w:r>
      <w:r w:rsidRPr="006A54B1">
        <w:rPr>
          <w:rFonts w:ascii="Times New Roman" w:hAnsi="Times New Roman" w:cs="Times New Roman"/>
          <w:i/>
          <w:sz w:val="24"/>
          <w:szCs w:val="24"/>
          <w:highlight w:val="yellow"/>
        </w:rPr>
        <w:tab/>
        <w:t>None of the above</w:t>
      </w:r>
    </w:p>
    <w:p w:rsidR="00633770" w:rsidRDefault="00633770" w:rsidP="004F787F">
      <w:pPr>
        <w:spacing w:after="0" w:line="240" w:lineRule="auto"/>
        <w:jc w:val="both"/>
        <w:rPr>
          <w:rFonts w:ascii="Times New Roman" w:eastAsia="Times New Roman" w:hAnsi="Times New Roman" w:cs="Times New Roman"/>
          <w:snapToGrid w:val="0"/>
          <w:sz w:val="24"/>
          <w:szCs w:val="24"/>
          <w:lang w:eastAsia="en-US"/>
        </w:rPr>
      </w:pPr>
    </w:p>
    <w:p w:rsidR="0022754A" w:rsidRDefault="004A449D" w:rsidP="004F787F">
      <w:pPr>
        <w:spacing w:after="0" w:line="240" w:lineRule="auto"/>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39</w:t>
      </w:r>
      <w:r w:rsidR="0064190C">
        <w:rPr>
          <w:rFonts w:ascii="Times New Roman" w:eastAsia="Times New Roman" w:hAnsi="Times New Roman" w:cs="Times New Roman"/>
          <w:snapToGrid w:val="0"/>
          <w:sz w:val="24"/>
          <w:szCs w:val="24"/>
          <w:lang w:eastAsia="en-US"/>
        </w:rPr>
        <w:t>.</w:t>
      </w:r>
      <w:r w:rsidR="00E17397">
        <w:rPr>
          <w:rFonts w:ascii="Times New Roman" w:eastAsia="Times New Roman" w:hAnsi="Times New Roman" w:cs="Times New Roman"/>
          <w:snapToGrid w:val="0"/>
          <w:sz w:val="24"/>
          <w:szCs w:val="24"/>
          <w:lang w:eastAsia="en-US"/>
        </w:rPr>
        <w:tab/>
        <w:t>Using the average</w:t>
      </w:r>
      <w:r w:rsidR="0022754A" w:rsidRPr="0099652A">
        <w:rPr>
          <w:rFonts w:ascii="Times New Roman" w:eastAsia="Times New Roman" w:hAnsi="Times New Roman" w:cs="Times New Roman"/>
          <w:snapToGrid w:val="0"/>
          <w:sz w:val="24"/>
          <w:szCs w:val="24"/>
          <w:lang w:eastAsia="en-US"/>
        </w:rPr>
        <w:t xml:space="preserve"> cost formula, the cost of goods sold for </w:t>
      </w:r>
      <w:r w:rsidR="008A7F6D">
        <w:rPr>
          <w:rFonts w:ascii="Times New Roman" w:eastAsia="Times New Roman" w:hAnsi="Times New Roman" w:cs="Times New Roman"/>
          <w:snapToGrid w:val="0"/>
          <w:sz w:val="24"/>
          <w:szCs w:val="24"/>
          <w:lang w:eastAsia="en-US"/>
        </w:rPr>
        <w:t>December</w:t>
      </w:r>
      <w:r w:rsidR="0022754A">
        <w:rPr>
          <w:rFonts w:ascii="Times New Roman" w:eastAsia="Times New Roman" w:hAnsi="Times New Roman" w:cs="Times New Roman"/>
          <w:snapToGrid w:val="0"/>
          <w:sz w:val="24"/>
          <w:szCs w:val="24"/>
          <w:lang w:eastAsia="en-US"/>
        </w:rPr>
        <w:t xml:space="preserve"> 2016 is</w:t>
      </w:r>
    </w:p>
    <w:p w:rsidR="00537FB7" w:rsidRPr="00CA7D7E" w:rsidRDefault="00537FB7"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(a)</w:t>
      </w:r>
      <w:r w:rsidRPr="00CA7D7E">
        <w:rPr>
          <w:rFonts w:ascii="Times New Roman" w:hAnsi="Times New Roman" w:cs="Times New Roman"/>
          <w:sz w:val="24"/>
          <w:szCs w:val="24"/>
        </w:rPr>
        <w:tab/>
      </w:r>
      <w:r w:rsidR="00746159">
        <w:rPr>
          <w:rFonts w:ascii="Times New Roman" w:hAnsi="Times New Roman" w:cs="Times New Roman"/>
          <w:sz w:val="24"/>
          <w:szCs w:val="24"/>
        </w:rPr>
        <w:t>$3</w:t>
      </w:r>
      <w:r>
        <w:rPr>
          <w:rFonts w:ascii="Times New Roman" w:hAnsi="Times New Roman" w:cs="Times New Roman"/>
          <w:sz w:val="24"/>
          <w:szCs w:val="24"/>
        </w:rPr>
        <w:t>,3</w:t>
      </w:r>
      <w:r w:rsidR="00746159">
        <w:rPr>
          <w:rFonts w:ascii="Times New Roman" w:hAnsi="Times New Roman" w:cs="Times New Roman"/>
          <w:sz w:val="24"/>
          <w:szCs w:val="24"/>
        </w:rPr>
        <w:t>6</w:t>
      </w:r>
      <w:r>
        <w:rPr>
          <w:rFonts w:ascii="Times New Roman" w:hAnsi="Times New Roman" w:cs="Times New Roman"/>
          <w:sz w:val="24"/>
          <w:szCs w:val="24"/>
        </w:rPr>
        <w:t>5.6</w:t>
      </w:r>
      <w:r w:rsidR="00EC04E9">
        <w:rPr>
          <w:rFonts w:ascii="Times New Roman" w:hAnsi="Times New Roman" w:cs="Times New Roman"/>
          <w:sz w:val="24"/>
          <w:szCs w:val="24"/>
        </w:rPr>
        <w:t>8</w:t>
      </w:r>
    </w:p>
    <w:p w:rsidR="00537FB7" w:rsidRPr="00537FB7" w:rsidRDefault="00537FB7" w:rsidP="004F787F">
      <w:pPr>
        <w:spacing w:after="0" w:line="240" w:lineRule="auto"/>
        <w:rPr>
          <w:rFonts w:ascii="Times New Roman" w:hAnsi="Times New Roman" w:cs="Times New Roman"/>
          <w:sz w:val="24"/>
          <w:szCs w:val="24"/>
        </w:rPr>
      </w:pPr>
      <w:r w:rsidRPr="00537FB7">
        <w:rPr>
          <w:rFonts w:ascii="Times New Roman" w:hAnsi="Times New Roman" w:cs="Times New Roman"/>
          <w:sz w:val="24"/>
          <w:szCs w:val="24"/>
        </w:rPr>
        <w:t>(b)</w:t>
      </w:r>
      <w:r w:rsidRPr="00537FB7">
        <w:rPr>
          <w:rFonts w:ascii="Times New Roman" w:hAnsi="Times New Roman" w:cs="Times New Roman"/>
          <w:sz w:val="24"/>
          <w:szCs w:val="24"/>
        </w:rPr>
        <w:tab/>
        <w:t>$</w:t>
      </w:r>
      <w:r w:rsidR="00746159">
        <w:rPr>
          <w:rFonts w:ascii="Times New Roman" w:hAnsi="Times New Roman" w:cs="Times New Roman"/>
          <w:sz w:val="24"/>
          <w:szCs w:val="24"/>
        </w:rPr>
        <w:t>4</w:t>
      </w:r>
      <w:r w:rsidRPr="00537FB7">
        <w:rPr>
          <w:rFonts w:ascii="Times New Roman" w:hAnsi="Times New Roman" w:cs="Times New Roman"/>
          <w:sz w:val="24"/>
          <w:szCs w:val="24"/>
        </w:rPr>
        <w:t>,8</w:t>
      </w:r>
      <w:r w:rsidR="00746159">
        <w:rPr>
          <w:rFonts w:ascii="Times New Roman" w:hAnsi="Times New Roman" w:cs="Times New Roman"/>
          <w:sz w:val="24"/>
          <w:szCs w:val="24"/>
        </w:rPr>
        <w:t>6</w:t>
      </w:r>
      <w:r w:rsidRPr="00537FB7">
        <w:rPr>
          <w:rFonts w:ascii="Times New Roman" w:hAnsi="Times New Roman" w:cs="Times New Roman"/>
          <w:sz w:val="24"/>
          <w:szCs w:val="24"/>
        </w:rPr>
        <w:t>3.</w:t>
      </w:r>
      <w:r w:rsidR="00746159">
        <w:rPr>
          <w:rFonts w:ascii="Times New Roman" w:hAnsi="Times New Roman" w:cs="Times New Roman"/>
          <w:sz w:val="24"/>
          <w:szCs w:val="24"/>
        </w:rPr>
        <w:t>8</w:t>
      </w:r>
      <w:r w:rsidR="00EC04E9">
        <w:rPr>
          <w:rFonts w:ascii="Times New Roman" w:hAnsi="Times New Roman" w:cs="Times New Roman"/>
          <w:sz w:val="24"/>
          <w:szCs w:val="24"/>
        </w:rPr>
        <w:t>6</w:t>
      </w:r>
    </w:p>
    <w:p w:rsidR="00537FB7" w:rsidRPr="00CA7D7E" w:rsidRDefault="00537FB7"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(c)</w:t>
      </w:r>
      <w:r w:rsidRPr="00CA7D7E">
        <w:rPr>
          <w:rFonts w:ascii="Times New Roman" w:hAnsi="Times New Roman" w:cs="Times New Roman"/>
          <w:sz w:val="24"/>
          <w:szCs w:val="24"/>
        </w:rPr>
        <w:tab/>
      </w:r>
      <w:r w:rsidR="00B80ADE">
        <w:rPr>
          <w:rFonts w:ascii="Times New Roman" w:hAnsi="Times New Roman" w:cs="Times New Roman"/>
          <w:sz w:val="24"/>
          <w:szCs w:val="24"/>
        </w:rPr>
        <w:t>$3,08</w:t>
      </w:r>
      <w:r>
        <w:rPr>
          <w:rFonts w:ascii="Times New Roman" w:hAnsi="Times New Roman" w:cs="Times New Roman"/>
          <w:sz w:val="24"/>
          <w:szCs w:val="24"/>
        </w:rPr>
        <w:t>6.5</w:t>
      </w:r>
      <w:r w:rsidR="00EC04E9">
        <w:rPr>
          <w:rFonts w:ascii="Times New Roman" w:hAnsi="Times New Roman" w:cs="Times New Roman"/>
          <w:sz w:val="24"/>
          <w:szCs w:val="24"/>
        </w:rPr>
        <w:t>5</w:t>
      </w:r>
    </w:p>
    <w:p w:rsidR="00537FB7" w:rsidRPr="00746159" w:rsidRDefault="00537FB7" w:rsidP="004F787F">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(d)</w:t>
      </w:r>
      <w:r w:rsidRPr="006A54B1">
        <w:rPr>
          <w:rFonts w:ascii="Times New Roman" w:hAnsi="Times New Roman" w:cs="Times New Roman"/>
          <w:i/>
          <w:sz w:val="24"/>
          <w:szCs w:val="24"/>
          <w:highlight w:val="yellow"/>
        </w:rPr>
        <w:tab/>
        <w:t>$</w:t>
      </w:r>
      <w:r w:rsidR="00F46B87" w:rsidRPr="006A54B1">
        <w:rPr>
          <w:rFonts w:ascii="Times New Roman" w:hAnsi="Times New Roman" w:cs="Times New Roman"/>
          <w:i/>
          <w:sz w:val="24"/>
          <w:szCs w:val="24"/>
          <w:highlight w:val="yellow"/>
        </w:rPr>
        <w:t>4,717.73</w:t>
      </w:r>
    </w:p>
    <w:p w:rsidR="00537FB7" w:rsidRPr="00746159" w:rsidRDefault="00537FB7" w:rsidP="004F787F">
      <w:pPr>
        <w:spacing w:after="0" w:line="240" w:lineRule="auto"/>
        <w:rPr>
          <w:rFonts w:ascii="Times New Roman" w:hAnsi="Times New Roman" w:cs="Times New Roman"/>
          <w:sz w:val="24"/>
          <w:szCs w:val="24"/>
        </w:rPr>
      </w:pPr>
      <w:r w:rsidRPr="00746159">
        <w:rPr>
          <w:rFonts w:ascii="Times New Roman" w:hAnsi="Times New Roman" w:cs="Times New Roman"/>
          <w:sz w:val="24"/>
          <w:szCs w:val="24"/>
        </w:rPr>
        <w:t>(e)</w:t>
      </w:r>
      <w:r w:rsidRPr="00746159">
        <w:rPr>
          <w:rFonts w:ascii="Times New Roman" w:hAnsi="Times New Roman" w:cs="Times New Roman"/>
          <w:sz w:val="24"/>
          <w:szCs w:val="24"/>
        </w:rPr>
        <w:tab/>
        <w:t>None of the above</w:t>
      </w:r>
    </w:p>
    <w:p w:rsidR="0022754A" w:rsidRDefault="0022754A" w:rsidP="004F787F">
      <w:pPr>
        <w:spacing w:after="0" w:line="240" w:lineRule="auto"/>
        <w:jc w:val="both"/>
        <w:rPr>
          <w:rFonts w:ascii="Times New Roman" w:eastAsia="Times New Roman" w:hAnsi="Times New Roman" w:cs="Times New Roman"/>
          <w:snapToGrid w:val="0"/>
          <w:sz w:val="24"/>
          <w:szCs w:val="24"/>
          <w:lang w:eastAsia="en-US"/>
        </w:rPr>
      </w:pPr>
    </w:p>
    <w:p w:rsidR="00E17397" w:rsidRDefault="004A449D" w:rsidP="004F787F">
      <w:pPr>
        <w:autoSpaceDE w:val="0"/>
        <w:autoSpaceDN w:val="0"/>
        <w:adjustRightInd w:val="0"/>
        <w:spacing w:after="0" w:line="240" w:lineRule="auto"/>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40</w:t>
      </w:r>
      <w:r w:rsidR="0064190C">
        <w:rPr>
          <w:rFonts w:ascii="Times New Roman" w:eastAsia="Times New Roman" w:hAnsi="Times New Roman" w:cs="Times New Roman"/>
          <w:snapToGrid w:val="0"/>
          <w:sz w:val="24"/>
          <w:szCs w:val="24"/>
          <w:lang w:eastAsia="en-US"/>
        </w:rPr>
        <w:t>.</w:t>
      </w:r>
      <w:r w:rsidR="0099652A" w:rsidRPr="0099652A">
        <w:rPr>
          <w:rFonts w:ascii="Times New Roman" w:eastAsia="Times New Roman" w:hAnsi="Times New Roman" w:cs="Times New Roman"/>
          <w:snapToGrid w:val="0"/>
          <w:sz w:val="24"/>
          <w:szCs w:val="24"/>
          <w:lang w:eastAsia="en-US"/>
        </w:rPr>
        <w:tab/>
        <w:t>Using the average cost formula, the ending inventory at December 31</w:t>
      </w:r>
      <w:r w:rsidR="00E17397">
        <w:rPr>
          <w:rFonts w:ascii="Times New Roman" w:eastAsia="Times New Roman" w:hAnsi="Times New Roman" w:cs="Times New Roman"/>
          <w:snapToGrid w:val="0"/>
          <w:sz w:val="24"/>
          <w:szCs w:val="24"/>
          <w:lang w:eastAsia="en-US"/>
        </w:rPr>
        <w:t>, 2016 is</w:t>
      </w:r>
    </w:p>
    <w:p w:rsidR="00746159" w:rsidRPr="00CA7D7E" w:rsidRDefault="00746159"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(a)</w:t>
      </w:r>
      <w:r w:rsidRPr="00CA7D7E">
        <w:rPr>
          <w:rFonts w:ascii="Times New Roman" w:hAnsi="Times New Roman" w:cs="Times New Roman"/>
          <w:sz w:val="24"/>
          <w:szCs w:val="24"/>
        </w:rPr>
        <w:tab/>
      </w:r>
      <w:r>
        <w:rPr>
          <w:rFonts w:ascii="Times New Roman" w:hAnsi="Times New Roman" w:cs="Times New Roman"/>
          <w:sz w:val="24"/>
          <w:szCs w:val="24"/>
        </w:rPr>
        <w:t>$3</w:t>
      </w:r>
      <w:r w:rsidR="00D13A9A">
        <w:rPr>
          <w:rFonts w:ascii="Times New Roman" w:hAnsi="Times New Roman" w:cs="Times New Roman"/>
          <w:sz w:val="24"/>
          <w:szCs w:val="24"/>
        </w:rPr>
        <w:t>,7</w:t>
      </w:r>
      <w:r>
        <w:rPr>
          <w:rFonts w:ascii="Times New Roman" w:hAnsi="Times New Roman" w:cs="Times New Roman"/>
          <w:sz w:val="24"/>
          <w:szCs w:val="24"/>
        </w:rPr>
        <w:t>6</w:t>
      </w:r>
      <w:r w:rsidR="00D13A9A">
        <w:rPr>
          <w:rFonts w:ascii="Times New Roman" w:hAnsi="Times New Roman" w:cs="Times New Roman"/>
          <w:sz w:val="24"/>
          <w:szCs w:val="24"/>
        </w:rPr>
        <w:t>6</w:t>
      </w:r>
      <w:r>
        <w:rPr>
          <w:rFonts w:ascii="Times New Roman" w:hAnsi="Times New Roman" w:cs="Times New Roman"/>
          <w:sz w:val="24"/>
          <w:szCs w:val="24"/>
        </w:rPr>
        <w:t>.6</w:t>
      </w:r>
      <w:r w:rsidR="00EC04E9">
        <w:rPr>
          <w:rFonts w:ascii="Times New Roman" w:hAnsi="Times New Roman" w:cs="Times New Roman"/>
          <w:sz w:val="24"/>
          <w:szCs w:val="24"/>
        </w:rPr>
        <w:t>0</w:t>
      </w:r>
    </w:p>
    <w:p w:rsidR="00746159" w:rsidRPr="00537FB7" w:rsidRDefault="00746159" w:rsidP="004F787F">
      <w:pPr>
        <w:spacing w:after="0" w:line="240" w:lineRule="auto"/>
        <w:rPr>
          <w:rFonts w:ascii="Times New Roman" w:hAnsi="Times New Roman" w:cs="Times New Roman"/>
          <w:sz w:val="24"/>
          <w:szCs w:val="24"/>
        </w:rPr>
      </w:pPr>
      <w:r w:rsidRPr="00537FB7">
        <w:rPr>
          <w:rFonts w:ascii="Times New Roman" w:hAnsi="Times New Roman" w:cs="Times New Roman"/>
          <w:sz w:val="24"/>
          <w:szCs w:val="24"/>
        </w:rPr>
        <w:t>(b)</w:t>
      </w:r>
      <w:r w:rsidRPr="00537FB7">
        <w:rPr>
          <w:rFonts w:ascii="Times New Roman" w:hAnsi="Times New Roman" w:cs="Times New Roman"/>
          <w:sz w:val="24"/>
          <w:szCs w:val="24"/>
        </w:rPr>
        <w:tab/>
        <w:t>$</w:t>
      </w:r>
      <w:r w:rsidR="00D13A9A">
        <w:rPr>
          <w:rFonts w:ascii="Times New Roman" w:hAnsi="Times New Roman" w:cs="Times New Roman"/>
          <w:sz w:val="24"/>
          <w:szCs w:val="24"/>
        </w:rPr>
        <w:t>3,9</w:t>
      </w:r>
      <w:r>
        <w:rPr>
          <w:rFonts w:ascii="Times New Roman" w:hAnsi="Times New Roman" w:cs="Times New Roman"/>
          <w:sz w:val="24"/>
          <w:szCs w:val="24"/>
        </w:rPr>
        <w:t>6</w:t>
      </w:r>
      <w:r w:rsidRPr="00537FB7">
        <w:rPr>
          <w:rFonts w:ascii="Times New Roman" w:hAnsi="Times New Roman" w:cs="Times New Roman"/>
          <w:sz w:val="24"/>
          <w:szCs w:val="24"/>
        </w:rPr>
        <w:t>3.</w:t>
      </w:r>
      <w:r w:rsidR="00D13A9A">
        <w:rPr>
          <w:rFonts w:ascii="Times New Roman" w:hAnsi="Times New Roman" w:cs="Times New Roman"/>
          <w:sz w:val="24"/>
          <w:szCs w:val="24"/>
        </w:rPr>
        <w:t>4</w:t>
      </w:r>
      <w:r w:rsidR="00EC04E9">
        <w:rPr>
          <w:rFonts w:ascii="Times New Roman" w:hAnsi="Times New Roman" w:cs="Times New Roman"/>
          <w:sz w:val="24"/>
          <w:szCs w:val="24"/>
        </w:rPr>
        <w:t>1</w:t>
      </w:r>
    </w:p>
    <w:p w:rsidR="00746159" w:rsidRPr="00D13A9A" w:rsidRDefault="00746159" w:rsidP="004F787F">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(c)</w:t>
      </w:r>
      <w:r w:rsidRPr="006A54B1">
        <w:rPr>
          <w:rFonts w:ascii="Times New Roman" w:hAnsi="Times New Roman" w:cs="Times New Roman"/>
          <w:i/>
          <w:sz w:val="24"/>
          <w:szCs w:val="24"/>
          <w:highlight w:val="yellow"/>
        </w:rPr>
        <w:tab/>
        <w:t>$3,</w:t>
      </w:r>
      <w:r w:rsidR="00EC04E9" w:rsidRPr="006A54B1">
        <w:rPr>
          <w:rFonts w:ascii="Times New Roman" w:hAnsi="Times New Roman" w:cs="Times New Roman"/>
          <w:i/>
          <w:sz w:val="24"/>
          <w:szCs w:val="24"/>
          <w:highlight w:val="yellow"/>
        </w:rPr>
        <w:t>943.18</w:t>
      </w:r>
    </w:p>
    <w:p w:rsidR="00746159" w:rsidRPr="00D13A9A" w:rsidRDefault="00746159" w:rsidP="004F787F">
      <w:pPr>
        <w:spacing w:after="0" w:line="240" w:lineRule="auto"/>
        <w:rPr>
          <w:rFonts w:ascii="Times New Roman" w:hAnsi="Times New Roman" w:cs="Times New Roman"/>
          <w:sz w:val="24"/>
          <w:szCs w:val="24"/>
        </w:rPr>
      </w:pPr>
      <w:r w:rsidRPr="00D13A9A">
        <w:rPr>
          <w:rFonts w:ascii="Times New Roman" w:hAnsi="Times New Roman" w:cs="Times New Roman"/>
          <w:sz w:val="24"/>
          <w:szCs w:val="24"/>
        </w:rPr>
        <w:lastRenderedPageBreak/>
        <w:t>(d)</w:t>
      </w:r>
      <w:r w:rsidRPr="00D13A9A">
        <w:rPr>
          <w:rFonts w:ascii="Times New Roman" w:hAnsi="Times New Roman" w:cs="Times New Roman"/>
          <w:sz w:val="24"/>
          <w:szCs w:val="24"/>
        </w:rPr>
        <w:tab/>
        <w:t>$</w:t>
      </w:r>
      <w:r w:rsidR="00D13A9A">
        <w:rPr>
          <w:rFonts w:ascii="Times New Roman" w:hAnsi="Times New Roman" w:cs="Times New Roman"/>
          <w:sz w:val="24"/>
          <w:szCs w:val="24"/>
        </w:rPr>
        <w:t>3,76</w:t>
      </w:r>
      <w:r w:rsidRPr="00D13A9A">
        <w:rPr>
          <w:rFonts w:ascii="Times New Roman" w:hAnsi="Times New Roman" w:cs="Times New Roman"/>
          <w:sz w:val="24"/>
          <w:szCs w:val="24"/>
        </w:rPr>
        <w:t>7.8</w:t>
      </w:r>
      <w:r w:rsidR="00EC04E9">
        <w:rPr>
          <w:rFonts w:ascii="Times New Roman" w:hAnsi="Times New Roman" w:cs="Times New Roman"/>
          <w:sz w:val="24"/>
          <w:szCs w:val="24"/>
        </w:rPr>
        <w:t>7</w:t>
      </w:r>
    </w:p>
    <w:p w:rsidR="00746159" w:rsidRPr="00746159" w:rsidRDefault="00746159" w:rsidP="004F787F">
      <w:pPr>
        <w:spacing w:after="0" w:line="240" w:lineRule="auto"/>
        <w:rPr>
          <w:rFonts w:ascii="Times New Roman" w:hAnsi="Times New Roman" w:cs="Times New Roman"/>
          <w:sz w:val="24"/>
          <w:szCs w:val="24"/>
        </w:rPr>
      </w:pPr>
      <w:r w:rsidRPr="00746159">
        <w:rPr>
          <w:rFonts w:ascii="Times New Roman" w:hAnsi="Times New Roman" w:cs="Times New Roman"/>
          <w:sz w:val="24"/>
          <w:szCs w:val="24"/>
        </w:rPr>
        <w:t>(e)</w:t>
      </w:r>
      <w:r w:rsidRPr="00746159">
        <w:rPr>
          <w:rFonts w:ascii="Times New Roman" w:hAnsi="Times New Roman" w:cs="Times New Roman"/>
          <w:sz w:val="24"/>
          <w:szCs w:val="24"/>
        </w:rPr>
        <w:tab/>
        <w:t>None of the above</w:t>
      </w:r>
      <w:r w:rsidR="002473D3">
        <w:rPr>
          <w:rFonts w:ascii="Times New Roman" w:hAnsi="Times New Roman" w:cs="Times New Roman"/>
          <w:sz w:val="24"/>
          <w:szCs w:val="24"/>
        </w:rPr>
        <w:t>.</w:t>
      </w:r>
    </w:p>
    <w:p w:rsidR="00B02FB0" w:rsidRPr="0099652A" w:rsidRDefault="00B02FB0" w:rsidP="004F787F">
      <w:pPr>
        <w:spacing w:after="0" w:line="240" w:lineRule="auto"/>
        <w:rPr>
          <w:rFonts w:ascii="Times New Roman" w:hAnsi="Times New Roman" w:cs="Times New Roman"/>
          <w:sz w:val="24"/>
          <w:szCs w:val="24"/>
        </w:rPr>
      </w:pPr>
    </w:p>
    <w:p w:rsidR="00D44EEF" w:rsidRDefault="00D44EEF" w:rsidP="004F787F">
      <w:pPr>
        <w:spacing w:after="0" w:line="240" w:lineRule="auto"/>
        <w:rPr>
          <w:rFonts w:ascii="Times New Roman" w:hAnsi="Times New Roman" w:cs="Times New Roman"/>
          <w:sz w:val="24"/>
          <w:szCs w:val="24"/>
        </w:rPr>
      </w:pPr>
    </w:p>
    <w:p w:rsidR="004A449D" w:rsidRPr="00196D3F" w:rsidRDefault="004A449D" w:rsidP="004A449D">
      <w:pPr>
        <w:widowControl w:val="0"/>
      </w:pPr>
      <w:r>
        <w:t xml:space="preserve">41. </w:t>
      </w:r>
      <w:r w:rsidRPr="00196D3F">
        <w:t>Sally’s Skateboard Shop has a weekly payroll of $9,000 and pays its employees every Friday. None of the staff work on weekends. This year, the last day of the company’s fiscal year-end is a Wednesday. What is the correct adjusting entry to accrue salaries expense?</w:t>
      </w:r>
    </w:p>
    <w:p w:rsidR="004A449D" w:rsidRPr="00196D3F" w:rsidRDefault="004A449D" w:rsidP="004A449D">
      <w:pPr>
        <w:widowControl w:val="0"/>
        <w:tabs>
          <w:tab w:val="left" w:pos="426"/>
          <w:tab w:val="left" w:pos="851"/>
          <w:tab w:val="left" w:leader="dot" w:pos="6804"/>
          <w:tab w:val="right" w:pos="7938"/>
          <w:tab w:val="right" w:pos="9072"/>
        </w:tabs>
      </w:pPr>
      <w:r w:rsidRPr="00196D3F">
        <w:t>(a)</w:t>
      </w:r>
      <w:r w:rsidRPr="00196D3F">
        <w:tab/>
        <w:t>Salaries Expense</w:t>
      </w:r>
      <w:r w:rsidRPr="00196D3F">
        <w:tab/>
      </w:r>
      <w:r w:rsidRPr="00196D3F">
        <w:tab/>
        <w:t>1,800</w:t>
      </w:r>
    </w:p>
    <w:p w:rsidR="004A449D" w:rsidRPr="00196D3F" w:rsidRDefault="004A449D" w:rsidP="004A449D">
      <w:pPr>
        <w:widowControl w:val="0"/>
        <w:tabs>
          <w:tab w:val="left" w:pos="426"/>
          <w:tab w:val="left" w:pos="851"/>
          <w:tab w:val="left" w:leader="dot" w:pos="6804"/>
          <w:tab w:val="right" w:pos="7938"/>
          <w:tab w:val="right" w:pos="9072"/>
        </w:tabs>
      </w:pPr>
      <w:r>
        <w:tab/>
      </w:r>
      <w:r>
        <w:tab/>
      </w:r>
      <w:r w:rsidRPr="00196D3F">
        <w:t>Salaries Payable</w:t>
      </w:r>
      <w:r w:rsidRPr="00196D3F">
        <w:tab/>
      </w:r>
      <w:r w:rsidRPr="00196D3F">
        <w:tab/>
      </w:r>
      <w:r w:rsidRPr="00196D3F">
        <w:tab/>
        <w:t>1,800</w:t>
      </w:r>
    </w:p>
    <w:p w:rsidR="004A449D" w:rsidRPr="006A54B1" w:rsidRDefault="004A449D" w:rsidP="004A449D">
      <w:pPr>
        <w:widowControl w:val="0"/>
        <w:tabs>
          <w:tab w:val="left" w:pos="426"/>
          <w:tab w:val="left" w:pos="851"/>
          <w:tab w:val="left" w:pos="1620"/>
          <w:tab w:val="left" w:leader="dot" w:pos="6804"/>
          <w:tab w:val="right" w:pos="7938"/>
          <w:tab w:val="right" w:pos="9072"/>
        </w:tabs>
        <w:rPr>
          <w:b/>
          <w:highlight w:val="yellow"/>
        </w:rPr>
      </w:pPr>
      <w:r w:rsidRPr="006A54B1">
        <w:rPr>
          <w:b/>
          <w:highlight w:val="yellow"/>
        </w:rPr>
        <w:t>(b)</w:t>
      </w:r>
      <w:r w:rsidRPr="006A54B1">
        <w:rPr>
          <w:b/>
          <w:highlight w:val="yellow"/>
        </w:rPr>
        <w:tab/>
        <w:t>Salaries Expense</w:t>
      </w:r>
      <w:r w:rsidRPr="006A54B1">
        <w:rPr>
          <w:b/>
          <w:highlight w:val="yellow"/>
        </w:rPr>
        <w:tab/>
      </w:r>
      <w:r w:rsidRPr="006A54B1">
        <w:rPr>
          <w:b/>
          <w:highlight w:val="yellow"/>
        </w:rPr>
        <w:tab/>
        <w:t>5,400</w:t>
      </w:r>
    </w:p>
    <w:p w:rsidR="004A449D" w:rsidRPr="00D264A1" w:rsidRDefault="004A449D" w:rsidP="004A449D">
      <w:pPr>
        <w:widowControl w:val="0"/>
        <w:tabs>
          <w:tab w:val="left" w:pos="426"/>
          <w:tab w:val="left" w:pos="851"/>
          <w:tab w:val="left" w:leader="dot" w:pos="6804"/>
          <w:tab w:val="right" w:pos="7938"/>
          <w:tab w:val="right" w:pos="9072"/>
        </w:tabs>
        <w:rPr>
          <w:b/>
        </w:rPr>
      </w:pPr>
      <w:r w:rsidRPr="006A54B1">
        <w:rPr>
          <w:b/>
          <w:highlight w:val="yellow"/>
        </w:rPr>
        <w:tab/>
      </w:r>
      <w:r w:rsidRPr="006A54B1">
        <w:rPr>
          <w:b/>
          <w:highlight w:val="yellow"/>
        </w:rPr>
        <w:tab/>
        <w:t>Salaries Payable</w:t>
      </w:r>
      <w:r w:rsidRPr="006A54B1">
        <w:rPr>
          <w:b/>
          <w:highlight w:val="yellow"/>
        </w:rPr>
        <w:tab/>
      </w:r>
      <w:r w:rsidRPr="006A54B1">
        <w:rPr>
          <w:b/>
          <w:highlight w:val="yellow"/>
        </w:rPr>
        <w:tab/>
      </w:r>
      <w:r w:rsidRPr="006A54B1">
        <w:rPr>
          <w:b/>
          <w:highlight w:val="yellow"/>
        </w:rPr>
        <w:tab/>
        <w:t>5,400</w:t>
      </w:r>
    </w:p>
    <w:p w:rsidR="004A449D" w:rsidRPr="00196D3F" w:rsidRDefault="004A449D" w:rsidP="004A449D">
      <w:pPr>
        <w:widowControl w:val="0"/>
        <w:tabs>
          <w:tab w:val="left" w:pos="426"/>
          <w:tab w:val="left" w:pos="851"/>
          <w:tab w:val="left" w:pos="1620"/>
          <w:tab w:val="left" w:leader="dot" w:pos="6804"/>
          <w:tab w:val="right" w:pos="7938"/>
          <w:tab w:val="right" w:pos="9072"/>
        </w:tabs>
      </w:pPr>
      <w:r w:rsidRPr="00196D3F">
        <w:t>(c)</w:t>
      </w:r>
      <w:r w:rsidRPr="00196D3F">
        <w:tab/>
        <w:t>Salaries Expense</w:t>
      </w:r>
      <w:r w:rsidRPr="00196D3F">
        <w:tab/>
      </w:r>
      <w:r w:rsidRPr="00196D3F">
        <w:tab/>
        <w:t>5,400</w:t>
      </w:r>
    </w:p>
    <w:p w:rsidR="004A449D" w:rsidRPr="00196D3F" w:rsidRDefault="004A449D" w:rsidP="004A449D">
      <w:pPr>
        <w:widowControl w:val="0"/>
        <w:tabs>
          <w:tab w:val="left" w:pos="426"/>
          <w:tab w:val="left" w:pos="851"/>
          <w:tab w:val="left" w:leader="dot" w:pos="6804"/>
          <w:tab w:val="right" w:pos="7938"/>
          <w:tab w:val="right" w:pos="9072"/>
        </w:tabs>
      </w:pPr>
      <w:r>
        <w:tab/>
      </w:r>
      <w:r>
        <w:tab/>
      </w:r>
      <w:r w:rsidRPr="00196D3F">
        <w:t>Cash</w:t>
      </w:r>
      <w:r w:rsidRPr="00196D3F">
        <w:tab/>
      </w:r>
      <w:r w:rsidRPr="00196D3F">
        <w:tab/>
      </w:r>
      <w:r w:rsidRPr="00196D3F">
        <w:tab/>
        <w:t>5,400</w:t>
      </w:r>
    </w:p>
    <w:p w:rsidR="004A449D" w:rsidRPr="00196D3F" w:rsidRDefault="004A449D" w:rsidP="004A449D">
      <w:pPr>
        <w:widowControl w:val="0"/>
        <w:tabs>
          <w:tab w:val="left" w:pos="426"/>
          <w:tab w:val="left" w:pos="851"/>
          <w:tab w:val="left" w:pos="1620"/>
          <w:tab w:val="left" w:leader="dot" w:pos="6804"/>
          <w:tab w:val="right" w:pos="7938"/>
          <w:tab w:val="right" w:pos="9072"/>
        </w:tabs>
      </w:pPr>
      <w:r w:rsidRPr="00196D3F">
        <w:t>(d)</w:t>
      </w:r>
      <w:r w:rsidRPr="00196D3F">
        <w:tab/>
        <w:t>Salaries Expense</w:t>
      </w:r>
      <w:r w:rsidRPr="00196D3F">
        <w:tab/>
      </w:r>
      <w:r w:rsidRPr="00196D3F">
        <w:tab/>
        <w:t>9,000</w:t>
      </w:r>
    </w:p>
    <w:p w:rsidR="004A449D" w:rsidRPr="00196D3F" w:rsidRDefault="004A449D" w:rsidP="004A449D">
      <w:pPr>
        <w:widowControl w:val="0"/>
        <w:tabs>
          <w:tab w:val="left" w:pos="426"/>
          <w:tab w:val="left" w:pos="851"/>
          <w:tab w:val="left" w:leader="dot" w:pos="6804"/>
          <w:tab w:val="right" w:pos="7938"/>
          <w:tab w:val="right" w:pos="9072"/>
        </w:tabs>
      </w:pPr>
      <w:r>
        <w:tab/>
      </w:r>
      <w:r>
        <w:tab/>
      </w:r>
      <w:r w:rsidRPr="00196D3F">
        <w:t>Salaries Payable</w:t>
      </w:r>
      <w:r w:rsidRPr="00196D3F">
        <w:tab/>
      </w:r>
      <w:r w:rsidRPr="00196D3F">
        <w:tab/>
      </w:r>
      <w:r w:rsidRPr="00196D3F">
        <w:tab/>
        <w:t>9,000</w:t>
      </w:r>
    </w:p>
    <w:p w:rsidR="004A449D" w:rsidRPr="00746159" w:rsidRDefault="004A449D" w:rsidP="004A449D">
      <w:pPr>
        <w:autoSpaceDE w:val="0"/>
        <w:autoSpaceDN w:val="0"/>
        <w:adjustRightInd w:val="0"/>
        <w:spacing w:after="0" w:line="240" w:lineRule="auto"/>
        <w:rPr>
          <w:rFonts w:ascii="Times New Roman" w:hAnsi="Times New Roman" w:cs="Times New Roman"/>
          <w:sz w:val="24"/>
          <w:szCs w:val="24"/>
        </w:rPr>
      </w:pPr>
      <w:r w:rsidRPr="00746159">
        <w:rPr>
          <w:rFonts w:ascii="Times New Roman" w:hAnsi="Times New Roman" w:cs="Times New Roman"/>
          <w:sz w:val="24"/>
          <w:szCs w:val="24"/>
        </w:rPr>
        <w:t>(e)</w:t>
      </w:r>
      <w:r w:rsidRPr="00746159">
        <w:rPr>
          <w:rFonts w:ascii="Times New Roman" w:hAnsi="Times New Roman" w:cs="Times New Roman"/>
          <w:sz w:val="24"/>
          <w:szCs w:val="24"/>
        </w:rPr>
        <w:tab/>
        <w:t>None of the above</w:t>
      </w:r>
      <w:r>
        <w:rPr>
          <w:rFonts w:ascii="Times New Roman" w:hAnsi="Times New Roman" w:cs="Times New Roman"/>
          <w:sz w:val="24"/>
          <w:szCs w:val="24"/>
        </w:rPr>
        <w:t>.</w:t>
      </w:r>
    </w:p>
    <w:p w:rsidR="004A449D" w:rsidRPr="0099652A" w:rsidRDefault="004A449D" w:rsidP="004F787F">
      <w:pPr>
        <w:spacing w:after="0" w:line="240" w:lineRule="auto"/>
        <w:rPr>
          <w:rFonts w:ascii="Times New Roman" w:hAnsi="Times New Roman" w:cs="Times New Roman"/>
          <w:sz w:val="24"/>
          <w:szCs w:val="24"/>
        </w:rPr>
      </w:pPr>
    </w:p>
    <w:sectPr w:rsidR="004A449D" w:rsidRPr="0099652A" w:rsidSect="008C484E">
      <w:headerReference w:type="default" r:id="rId9"/>
      <w:footerReference w:type="default" r:id="rId10"/>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618F" w:rsidRDefault="00E7618F" w:rsidP="00633770">
      <w:pPr>
        <w:spacing w:after="0" w:line="240" w:lineRule="auto"/>
      </w:pPr>
      <w:r>
        <w:separator/>
      </w:r>
    </w:p>
  </w:endnote>
  <w:endnote w:type="continuationSeparator" w:id="0">
    <w:p w:rsidR="00E7618F" w:rsidRDefault="00E7618F" w:rsidP="0063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3248789"/>
      <w:docPartObj>
        <w:docPartGallery w:val="Page Numbers (Bottom of Page)"/>
        <w:docPartUnique/>
      </w:docPartObj>
    </w:sdtPr>
    <w:sdtEndPr>
      <w:rPr>
        <w:noProof/>
      </w:rPr>
    </w:sdtEndPr>
    <w:sdtContent>
      <w:p w:rsidR="00716493" w:rsidRDefault="00716493">
        <w:pPr>
          <w:pStyle w:val="Footer"/>
          <w:jc w:val="right"/>
        </w:pPr>
        <w:r>
          <w:fldChar w:fldCharType="begin"/>
        </w:r>
        <w:r>
          <w:instrText xml:space="preserve"> PAGE   \* MERGEFORMAT </w:instrText>
        </w:r>
        <w:r>
          <w:fldChar w:fldCharType="separate"/>
        </w:r>
        <w:r w:rsidR="008C1C5E">
          <w:rPr>
            <w:noProof/>
          </w:rPr>
          <w:t>1</w:t>
        </w:r>
        <w:r>
          <w:rPr>
            <w:noProof/>
          </w:rPr>
          <w:fldChar w:fldCharType="end"/>
        </w:r>
      </w:p>
    </w:sdtContent>
  </w:sdt>
  <w:p w:rsidR="00716493" w:rsidRDefault="007164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618F" w:rsidRDefault="00E7618F" w:rsidP="00633770">
      <w:pPr>
        <w:spacing w:after="0" w:line="240" w:lineRule="auto"/>
      </w:pPr>
      <w:r>
        <w:separator/>
      </w:r>
    </w:p>
  </w:footnote>
  <w:footnote w:type="continuationSeparator" w:id="0">
    <w:p w:rsidR="00E7618F" w:rsidRDefault="00E7618F" w:rsidP="006337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770" w:rsidRDefault="00633770">
    <w:pPr>
      <w:pStyle w:val="Header"/>
    </w:pPr>
    <w:r w:rsidRPr="00AC2061">
      <w:rPr>
        <w:noProof/>
        <w:lang w:val="en-US"/>
      </w:rPr>
      <w:drawing>
        <wp:inline distT="0" distB="0" distL="0" distR="0">
          <wp:extent cx="5848350" cy="1257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5E04E9"/>
    <w:multiLevelType w:val="hybridMultilevel"/>
    <w:tmpl w:val="C2A6D6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3D2"/>
    <w:rsid w:val="000203F6"/>
    <w:rsid w:val="0003398D"/>
    <w:rsid w:val="0006740C"/>
    <w:rsid w:val="000A1D74"/>
    <w:rsid w:val="000C45E5"/>
    <w:rsid w:val="00194F02"/>
    <w:rsid w:val="001C504A"/>
    <w:rsid w:val="001E191F"/>
    <w:rsid w:val="0022754A"/>
    <w:rsid w:val="002473D3"/>
    <w:rsid w:val="0025490F"/>
    <w:rsid w:val="0030793E"/>
    <w:rsid w:val="00367C9C"/>
    <w:rsid w:val="003D5C1C"/>
    <w:rsid w:val="004442EC"/>
    <w:rsid w:val="0045683B"/>
    <w:rsid w:val="00462812"/>
    <w:rsid w:val="004A449D"/>
    <w:rsid w:val="004B6836"/>
    <w:rsid w:val="004F787F"/>
    <w:rsid w:val="00537FB7"/>
    <w:rsid w:val="005B5599"/>
    <w:rsid w:val="006027CF"/>
    <w:rsid w:val="00614CB1"/>
    <w:rsid w:val="006208C5"/>
    <w:rsid w:val="00633770"/>
    <w:rsid w:val="0064190C"/>
    <w:rsid w:val="00683480"/>
    <w:rsid w:val="006A54B1"/>
    <w:rsid w:val="006B1FDB"/>
    <w:rsid w:val="006D5112"/>
    <w:rsid w:val="00716493"/>
    <w:rsid w:val="0072528F"/>
    <w:rsid w:val="00742F73"/>
    <w:rsid w:val="00746159"/>
    <w:rsid w:val="007535DA"/>
    <w:rsid w:val="00796F90"/>
    <w:rsid w:val="007B3257"/>
    <w:rsid w:val="00804B49"/>
    <w:rsid w:val="00805356"/>
    <w:rsid w:val="008749F0"/>
    <w:rsid w:val="008A7F6D"/>
    <w:rsid w:val="008C1C5E"/>
    <w:rsid w:val="008C2AA9"/>
    <w:rsid w:val="008C484E"/>
    <w:rsid w:val="008D33D2"/>
    <w:rsid w:val="0097406A"/>
    <w:rsid w:val="00982311"/>
    <w:rsid w:val="00982D40"/>
    <w:rsid w:val="0099108E"/>
    <w:rsid w:val="0099652A"/>
    <w:rsid w:val="009E1D6E"/>
    <w:rsid w:val="009E5F28"/>
    <w:rsid w:val="00A27C12"/>
    <w:rsid w:val="00A47028"/>
    <w:rsid w:val="00A94482"/>
    <w:rsid w:val="00AD3E60"/>
    <w:rsid w:val="00B02FB0"/>
    <w:rsid w:val="00B5069C"/>
    <w:rsid w:val="00B54F77"/>
    <w:rsid w:val="00B74ED9"/>
    <w:rsid w:val="00B80ADE"/>
    <w:rsid w:val="00BA1890"/>
    <w:rsid w:val="00BE0320"/>
    <w:rsid w:val="00C10DFB"/>
    <w:rsid w:val="00C10ECD"/>
    <w:rsid w:val="00C821A4"/>
    <w:rsid w:val="00CA078E"/>
    <w:rsid w:val="00CA7D7E"/>
    <w:rsid w:val="00CF1E7F"/>
    <w:rsid w:val="00D13A9A"/>
    <w:rsid w:val="00D44EEF"/>
    <w:rsid w:val="00DA5971"/>
    <w:rsid w:val="00DD18C9"/>
    <w:rsid w:val="00DD4A3C"/>
    <w:rsid w:val="00DE5E95"/>
    <w:rsid w:val="00E17397"/>
    <w:rsid w:val="00E70833"/>
    <w:rsid w:val="00E74387"/>
    <w:rsid w:val="00E7618F"/>
    <w:rsid w:val="00E84A6B"/>
    <w:rsid w:val="00EC04E9"/>
    <w:rsid w:val="00F46B87"/>
    <w:rsid w:val="00F538AF"/>
    <w:rsid w:val="00FB0272"/>
    <w:rsid w:val="00FF2028"/>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67C72D-F35C-40CC-9AA8-D52860964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3770"/>
    <w:pPr>
      <w:keepNext/>
      <w:keepLines/>
      <w:spacing w:before="480" w:after="0" w:line="276" w:lineRule="auto"/>
      <w:outlineLvl w:val="0"/>
    </w:pPr>
    <w:rPr>
      <w:rFonts w:ascii="Arial" w:eastAsia="SimSun" w:hAnsi="Arial" w:cs="Times New Roman"/>
      <w:b/>
      <w:bCs/>
      <w:cap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770"/>
    <w:rPr>
      <w:rFonts w:ascii="Arial" w:eastAsia="SimSun" w:hAnsi="Arial" w:cs="Times New Roman"/>
      <w:b/>
      <w:bCs/>
      <w:caps/>
      <w:sz w:val="28"/>
      <w:szCs w:val="28"/>
      <w:lang w:val="en-US" w:eastAsia="en-US"/>
    </w:rPr>
  </w:style>
  <w:style w:type="paragraph" w:styleId="Header">
    <w:name w:val="header"/>
    <w:basedOn w:val="Normal"/>
    <w:link w:val="HeaderChar"/>
    <w:uiPriority w:val="99"/>
    <w:unhideWhenUsed/>
    <w:rsid w:val="006337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3770"/>
  </w:style>
  <w:style w:type="paragraph" w:styleId="Footer">
    <w:name w:val="footer"/>
    <w:basedOn w:val="Normal"/>
    <w:link w:val="FooterChar"/>
    <w:uiPriority w:val="99"/>
    <w:unhideWhenUsed/>
    <w:rsid w:val="006337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770"/>
  </w:style>
  <w:style w:type="paragraph" w:customStyle="1" w:styleId="Default">
    <w:name w:val="Default"/>
    <w:rsid w:val="00633770"/>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4442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42EC"/>
    <w:rPr>
      <w:rFonts w:ascii="Tahoma" w:hAnsi="Tahoma" w:cs="Tahoma"/>
      <w:sz w:val="16"/>
      <w:szCs w:val="16"/>
    </w:rPr>
  </w:style>
  <w:style w:type="paragraph" w:styleId="ListParagraph">
    <w:name w:val="List Paragraph"/>
    <w:basedOn w:val="Normal"/>
    <w:uiPriority w:val="34"/>
    <w:qFormat/>
    <w:rsid w:val="00E708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048573">
      <w:bodyDiv w:val="1"/>
      <w:marLeft w:val="0"/>
      <w:marRight w:val="0"/>
      <w:marTop w:val="0"/>
      <w:marBottom w:val="0"/>
      <w:divBdr>
        <w:top w:val="none" w:sz="0" w:space="0" w:color="auto"/>
        <w:left w:val="none" w:sz="0" w:space="0" w:color="auto"/>
        <w:bottom w:val="none" w:sz="0" w:space="0" w:color="auto"/>
        <w:right w:val="none" w:sz="0" w:space="0" w:color="auto"/>
      </w:divBdr>
      <w:divsChild>
        <w:div w:id="814026674">
          <w:marLeft w:val="0"/>
          <w:marRight w:val="0"/>
          <w:marTop w:val="0"/>
          <w:marBottom w:val="0"/>
          <w:divBdr>
            <w:top w:val="none" w:sz="0" w:space="0" w:color="auto"/>
            <w:left w:val="none" w:sz="0" w:space="0" w:color="auto"/>
            <w:bottom w:val="none" w:sz="0" w:space="0" w:color="auto"/>
            <w:right w:val="none" w:sz="0" w:space="0" w:color="auto"/>
          </w:divBdr>
          <w:divsChild>
            <w:div w:id="149490672">
              <w:marLeft w:val="0"/>
              <w:marRight w:val="0"/>
              <w:marTop w:val="0"/>
              <w:marBottom w:val="0"/>
              <w:divBdr>
                <w:top w:val="none" w:sz="0" w:space="0" w:color="auto"/>
                <w:left w:val="none" w:sz="0" w:space="0" w:color="auto"/>
                <w:bottom w:val="none" w:sz="0" w:space="0" w:color="auto"/>
                <w:right w:val="none" w:sz="0" w:space="0" w:color="auto"/>
              </w:divBdr>
              <w:divsChild>
                <w:div w:id="1424690420">
                  <w:marLeft w:val="0"/>
                  <w:marRight w:val="0"/>
                  <w:marTop w:val="0"/>
                  <w:marBottom w:val="0"/>
                  <w:divBdr>
                    <w:top w:val="none" w:sz="0" w:space="0" w:color="auto"/>
                    <w:left w:val="none" w:sz="0" w:space="0" w:color="auto"/>
                    <w:bottom w:val="none" w:sz="0" w:space="0" w:color="auto"/>
                    <w:right w:val="none" w:sz="0" w:space="0" w:color="auto"/>
                  </w:divBdr>
                  <w:divsChild>
                    <w:div w:id="203635315">
                      <w:marLeft w:val="0"/>
                      <w:marRight w:val="0"/>
                      <w:marTop w:val="0"/>
                      <w:marBottom w:val="0"/>
                      <w:divBdr>
                        <w:top w:val="none" w:sz="0" w:space="0" w:color="auto"/>
                        <w:left w:val="none" w:sz="0" w:space="0" w:color="auto"/>
                        <w:bottom w:val="none" w:sz="0" w:space="0" w:color="auto"/>
                        <w:right w:val="none" w:sz="0" w:space="0" w:color="auto"/>
                      </w:divBdr>
                    </w:div>
                    <w:div w:id="2146391582">
                      <w:marLeft w:val="0"/>
                      <w:marRight w:val="0"/>
                      <w:marTop w:val="75"/>
                      <w:marBottom w:val="0"/>
                      <w:divBdr>
                        <w:top w:val="none" w:sz="0" w:space="0" w:color="auto"/>
                        <w:left w:val="none" w:sz="0" w:space="0" w:color="auto"/>
                        <w:bottom w:val="none" w:sz="0" w:space="0" w:color="auto"/>
                        <w:right w:val="none" w:sz="0" w:space="0" w:color="auto"/>
                      </w:divBdr>
                      <w:divsChild>
                        <w:div w:id="205604285">
                          <w:marLeft w:val="0"/>
                          <w:marRight w:val="0"/>
                          <w:marTop w:val="0"/>
                          <w:marBottom w:val="0"/>
                          <w:divBdr>
                            <w:top w:val="none" w:sz="0" w:space="0" w:color="auto"/>
                            <w:left w:val="none" w:sz="0" w:space="0" w:color="auto"/>
                            <w:bottom w:val="none" w:sz="0" w:space="0" w:color="auto"/>
                            <w:right w:val="none" w:sz="0" w:space="0" w:color="auto"/>
                          </w:divBdr>
                          <w:divsChild>
                            <w:div w:id="1593588913">
                              <w:marLeft w:val="0"/>
                              <w:marRight w:val="0"/>
                              <w:marTop w:val="0"/>
                              <w:marBottom w:val="0"/>
                              <w:divBdr>
                                <w:top w:val="none" w:sz="0" w:space="0" w:color="auto"/>
                                <w:left w:val="none" w:sz="0" w:space="0" w:color="auto"/>
                                <w:bottom w:val="none" w:sz="0" w:space="0" w:color="auto"/>
                                <w:right w:val="none" w:sz="0" w:space="0" w:color="auto"/>
                              </w:divBdr>
                            </w:div>
                            <w:div w:id="1575436514">
                              <w:marLeft w:val="0"/>
                              <w:marRight w:val="0"/>
                              <w:marTop w:val="0"/>
                              <w:marBottom w:val="0"/>
                              <w:divBdr>
                                <w:top w:val="none" w:sz="0" w:space="0" w:color="auto"/>
                                <w:left w:val="none" w:sz="0" w:space="0" w:color="auto"/>
                                <w:bottom w:val="none" w:sz="0" w:space="0" w:color="auto"/>
                                <w:right w:val="none" w:sz="0" w:space="0" w:color="auto"/>
                              </w:divBdr>
                            </w:div>
                            <w:div w:id="1432776911">
                              <w:marLeft w:val="0"/>
                              <w:marRight w:val="0"/>
                              <w:marTop w:val="0"/>
                              <w:marBottom w:val="0"/>
                              <w:divBdr>
                                <w:top w:val="none" w:sz="0" w:space="0" w:color="auto"/>
                                <w:left w:val="none" w:sz="0" w:space="0" w:color="auto"/>
                                <w:bottom w:val="none" w:sz="0" w:space="0" w:color="auto"/>
                                <w:right w:val="none" w:sz="0" w:space="0" w:color="auto"/>
                              </w:divBdr>
                            </w:div>
                            <w:div w:id="1894387652">
                              <w:marLeft w:val="0"/>
                              <w:marRight w:val="0"/>
                              <w:marTop w:val="0"/>
                              <w:marBottom w:val="0"/>
                              <w:divBdr>
                                <w:top w:val="none" w:sz="0" w:space="0" w:color="auto"/>
                                <w:left w:val="none" w:sz="0" w:space="0" w:color="auto"/>
                                <w:bottom w:val="none" w:sz="0" w:space="0" w:color="auto"/>
                                <w:right w:val="none" w:sz="0" w:space="0" w:color="auto"/>
                              </w:divBdr>
                            </w:div>
                            <w:div w:id="176483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4292700">
      <w:bodyDiv w:val="1"/>
      <w:marLeft w:val="0"/>
      <w:marRight w:val="0"/>
      <w:marTop w:val="0"/>
      <w:marBottom w:val="0"/>
      <w:divBdr>
        <w:top w:val="none" w:sz="0" w:space="0" w:color="auto"/>
        <w:left w:val="none" w:sz="0" w:space="0" w:color="auto"/>
        <w:bottom w:val="none" w:sz="0" w:space="0" w:color="auto"/>
        <w:right w:val="none" w:sz="0" w:space="0" w:color="auto"/>
      </w:divBdr>
      <w:divsChild>
        <w:div w:id="487020436">
          <w:marLeft w:val="0"/>
          <w:marRight w:val="0"/>
          <w:marTop w:val="0"/>
          <w:marBottom w:val="0"/>
          <w:divBdr>
            <w:top w:val="none" w:sz="0" w:space="0" w:color="auto"/>
            <w:left w:val="none" w:sz="0" w:space="0" w:color="auto"/>
            <w:bottom w:val="none" w:sz="0" w:space="0" w:color="auto"/>
            <w:right w:val="none" w:sz="0" w:space="0" w:color="auto"/>
          </w:divBdr>
          <w:divsChild>
            <w:div w:id="1651517892">
              <w:marLeft w:val="0"/>
              <w:marRight w:val="0"/>
              <w:marTop w:val="0"/>
              <w:marBottom w:val="0"/>
              <w:divBdr>
                <w:top w:val="none" w:sz="0" w:space="0" w:color="auto"/>
                <w:left w:val="none" w:sz="0" w:space="0" w:color="auto"/>
                <w:bottom w:val="none" w:sz="0" w:space="0" w:color="auto"/>
                <w:right w:val="none" w:sz="0" w:space="0" w:color="auto"/>
              </w:divBdr>
              <w:divsChild>
                <w:div w:id="1012607185">
                  <w:marLeft w:val="0"/>
                  <w:marRight w:val="0"/>
                  <w:marTop w:val="0"/>
                  <w:marBottom w:val="0"/>
                  <w:divBdr>
                    <w:top w:val="none" w:sz="0" w:space="0" w:color="auto"/>
                    <w:left w:val="none" w:sz="0" w:space="0" w:color="auto"/>
                    <w:bottom w:val="none" w:sz="0" w:space="0" w:color="auto"/>
                    <w:right w:val="none" w:sz="0" w:space="0" w:color="auto"/>
                  </w:divBdr>
                  <w:divsChild>
                    <w:div w:id="2127692823">
                      <w:marLeft w:val="0"/>
                      <w:marRight w:val="0"/>
                      <w:marTop w:val="0"/>
                      <w:marBottom w:val="0"/>
                      <w:divBdr>
                        <w:top w:val="none" w:sz="0" w:space="0" w:color="auto"/>
                        <w:left w:val="none" w:sz="0" w:space="0" w:color="auto"/>
                        <w:bottom w:val="none" w:sz="0" w:space="0" w:color="auto"/>
                        <w:right w:val="none" w:sz="0" w:space="0" w:color="auto"/>
                      </w:divBdr>
                    </w:div>
                    <w:div w:id="986973840">
                      <w:marLeft w:val="0"/>
                      <w:marRight w:val="0"/>
                      <w:marTop w:val="75"/>
                      <w:marBottom w:val="0"/>
                      <w:divBdr>
                        <w:top w:val="none" w:sz="0" w:space="0" w:color="auto"/>
                        <w:left w:val="none" w:sz="0" w:space="0" w:color="auto"/>
                        <w:bottom w:val="none" w:sz="0" w:space="0" w:color="auto"/>
                        <w:right w:val="none" w:sz="0" w:space="0" w:color="auto"/>
                      </w:divBdr>
                      <w:divsChild>
                        <w:div w:id="74330200">
                          <w:marLeft w:val="0"/>
                          <w:marRight w:val="0"/>
                          <w:marTop w:val="0"/>
                          <w:marBottom w:val="0"/>
                          <w:divBdr>
                            <w:top w:val="none" w:sz="0" w:space="0" w:color="auto"/>
                            <w:left w:val="none" w:sz="0" w:space="0" w:color="auto"/>
                            <w:bottom w:val="none" w:sz="0" w:space="0" w:color="auto"/>
                            <w:right w:val="none" w:sz="0" w:space="0" w:color="auto"/>
                          </w:divBdr>
                          <w:divsChild>
                            <w:div w:id="1705404556">
                              <w:marLeft w:val="0"/>
                              <w:marRight w:val="0"/>
                              <w:marTop w:val="0"/>
                              <w:marBottom w:val="0"/>
                              <w:divBdr>
                                <w:top w:val="none" w:sz="0" w:space="0" w:color="auto"/>
                                <w:left w:val="none" w:sz="0" w:space="0" w:color="auto"/>
                                <w:bottom w:val="none" w:sz="0" w:space="0" w:color="auto"/>
                                <w:right w:val="none" w:sz="0" w:space="0" w:color="auto"/>
                              </w:divBdr>
                            </w:div>
                            <w:div w:id="1786268398">
                              <w:marLeft w:val="0"/>
                              <w:marRight w:val="0"/>
                              <w:marTop w:val="0"/>
                              <w:marBottom w:val="0"/>
                              <w:divBdr>
                                <w:top w:val="none" w:sz="0" w:space="0" w:color="auto"/>
                                <w:left w:val="none" w:sz="0" w:space="0" w:color="auto"/>
                                <w:bottom w:val="none" w:sz="0" w:space="0" w:color="auto"/>
                                <w:right w:val="none" w:sz="0" w:space="0" w:color="auto"/>
                              </w:divBdr>
                            </w:div>
                            <w:div w:id="1250192435">
                              <w:marLeft w:val="0"/>
                              <w:marRight w:val="0"/>
                              <w:marTop w:val="0"/>
                              <w:marBottom w:val="0"/>
                              <w:divBdr>
                                <w:top w:val="none" w:sz="0" w:space="0" w:color="auto"/>
                                <w:left w:val="none" w:sz="0" w:space="0" w:color="auto"/>
                                <w:bottom w:val="none" w:sz="0" w:space="0" w:color="auto"/>
                                <w:right w:val="none" w:sz="0" w:space="0" w:color="auto"/>
                              </w:divBdr>
                            </w:div>
                            <w:div w:id="807552498">
                              <w:marLeft w:val="0"/>
                              <w:marRight w:val="0"/>
                              <w:marTop w:val="0"/>
                              <w:marBottom w:val="0"/>
                              <w:divBdr>
                                <w:top w:val="none" w:sz="0" w:space="0" w:color="auto"/>
                                <w:left w:val="none" w:sz="0" w:space="0" w:color="auto"/>
                                <w:bottom w:val="none" w:sz="0" w:space="0" w:color="auto"/>
                                <w:right w:val="none" w:sz="0" w:space="0" w:color="auto"/>
                              </w:divBdr>
                            </w:div>
                            <w:div w:id="208556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FB1D1-B95D-44E4-BB8A-C4EBA574C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2326</Words>
  <Characters>13263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Ding</dc:creator>
  <cp:lastModifiedBy>Qiu Chen</cp:lastModifiedBy>
  <cp:revision>2</cp:revision>
  <dcterms:created xsi:type="dcterms:W3CDTF">2018-02-07T15:59:00Z</dcterms:created>
  <dcterms:modified xsi:type="dcterms:W3CDTF">2018-02-07T15:59:00Z</dcterms:modified>
</cp:coreProperties>
</file>