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1DCE48" w14:textId="77777777" w:rsidR="008A119A" w:rsidRDefault="008A119A" w:rsidP="008A119A">
      <w:pPr>
        <w:rPr>
          <w:i/>
        </w:rPr>
      </w:pPr>
      <w:r>
        <w:rPr>
          <w:i/>
        </w:rPr>
        <w:t xml:space="preserve">Total number of points: 20 + 2 bonus points. Duration: 75 minutes. </w:t>
      </w:r>
    </w:p>
    <w:p w14:paraId="6F3C9250" w14:textId="77777777" w:rsidR="004F6C62" w:rsidRDefault="004F6C62"/>
    <w:p w14:paraId="49E9E162" w14:textId="174603DE" w:rsidR="003A54FD" w:rsidRPr="008267F2" w:rsidRDefault="003A54FD" w:rsidP="003A54FD">
      <w:pPr>
        <w:rPr>
          <w:i/>
          <w:lang w:val="en-CA"/>
        </w:rPr>
      </w:pPr>
      <w:r w:rsidRPr="008267F2">
        <w:rPr>
          <w:i/>
          <w:lang w:val="en-CA"/>
        </w:rPr>
        <w:t>1</w:t>
      </w:r>
      <w:r w:rsidRPr="008267F2">
        <w:rPr>
          <w:i/>
          <w:vertAlign w:val="superscript"/>
          <w:lang w:val="en-CA"/>
        </w:rPr>
        <w:t>st</w:t>
      </w:r>
      <w:r w:rsidRPr="008267F2">
        <w:rPr>
          <w:i/>
          <w:lang w:val="en-CA"/>
        </w:rPr>
        <w:t xml:space="preserve"> part (1</w:t>
      </w:r>
      <w:r w:rsidR="00B84A9F" w:rsidRPr="008267F2">
        <w:rPr>
          <w:i/>
          <w:lang w:val="en-CA"/>
        </w:rPr>
        <w:t>2</w:t>
      </w:r>
      <w:r w:rsidRPr="008267F2">
        <w:rPr>
          <w:i/>
          <w:lang w:val="en-CA"/>
        </w:rPr>
        <w:t xml:space="preserve"> points, </w:t>
      </w:r>
      <w:r w:rsidR="00B84A9F" w:rsidRPr="008267F2">
        <w:rPr>
          <w:i/>
          <w:lang w:val="en-CA"/>
        </w:rPr>
        <w:t>1</w:t>
      </w:r>
      <w:r w:rsidRPr="008267F2">
        <w:rPr>
          <w:i/>
          <w:lang w:val="en-CA"/>
        </w:rPr>
        <w:t xml:space="preserve"> point per question)</w:t>
      </w:r>
    </w:p>
    <w:p w14:paraId="2C784D56" w14:textId="77777777" w:rsidR="003A54FD" w:rsidRPr="008267F2" w:rsidRDefault="003A54FD" w:rsidP="003A54FD">
      <w:pPr>
        <w:rPr>
          <w:lang w:val="en-CA"/>
        </w:rPr>
      </w:pPr>
    </w:p>
    <w:p w14:paraId="1E3BA2D4" w14:textId="2A23A5CF" w:rsidR="003A54FD" w:rsidRPr="008267F2" w:rsidRDefault="003A54FD" w:rsidP="003A54FD">
      <w:pPr>
        <w:rPr>
          <w:lang w:val="en-CA"/>
        </w:rPr>
      </w:pPr>
      <w:r w:rsidRPr="008267F2">
        <w:rPr>
          <w:lang w:val="en-CA"/>
        </w:rPr>
        <w:t xml:space="preserve">Please answer the following </w:t>
      </w:r>
      <w:r w:rsidRPr="008267F2">
        <w:t>1</w:t>
      </w:r>
      <w:r w:rsidR="00B85685" w:rsidRPr="008267F2">
        <w:t>2</w:t>
      </w:r>
      <w:r w:rsidRPr="008267F2">
        <w:rPr>
          <w:lang w:val="en-CA"/>
        </w:rPr>
        <w:t xml:space="preserve"> questions. </w:t>
      </w:r>
    </w:p>
    <w:p w14:paraId="3C31C136" w14:textId="77777777" w:rsidR="00FD6437" w:rsidRPr="00BD7F56" w:rsidRDefault="00FD6437" w:rsidP="00BD7F56">
      <w:pPr>
        <w:rPr>
          <w:lang w:val="en-CA"/>
        </w:rPr>
      </w:pPr>
    </w:p>
    <w:p w14:paraId="70634EE6" w14:textId="6C08DF43" w:rsidR="006E6A48" w:rsidRPr="008267F2" w:rsidRDefault="008E1266" w:rsidP="006E6A48">
      <w:pPr>
        <w:pStyle w:val="ListParagraph"/>
        <w:numPr>
          <w:ilvl w:val="0"/>
          <w:numId w:val="1"/>
        </w:numPr>
        <w:rPr>
          <w:lang w:val="en-CA"/>
        </w:rPr>
      </w:pPr>
      <w:r w:rsidRPr="008267F2">
        <w:rPr>
          <w:lang w:val="en-CA"/>
        </w:rPr>
        <w:t xml:space="preserve">In Chapter 10, we studied the figure below describing the adoption of a minimum wage </w:t>
      </w:r>
      <w:r w:rsidR="006E6A48" w:rsidRPr="008267F2">
        <w:rPr>
          <w:lang w:val="en-CA"/>
        </w:rPr>
        <w:t xml:space="preserve">in the covered sector. This is a _________________________ analysis showing the impact of this policy on the uncovered sector as well as on the aggregate labour market. According to this analysis, as a result of the adoption of the minimum wage in the covered sector, the equilibrium wage in the uncovered sector _________. The missing words are: </w:t>
      </w:r>
    </w:p>
    <w:p w14:paraId="2CD6C345" w14:textId="77777777" w:rsidR="006E6A48" w:rsidRPr="008267F2" w:rsidRDefault="006E6A48" w:rsidP="006E6A48">
      <w:pPr>
        <w:pStyle w:val="ListParagraph"/>
        <w:rPr>
          <w:lang w:val="en-CA"/>
        </w:rPr>
      </w:pPr>
    </w:p>
    <w:p w14:paraId="460DEF54" w14:textId="536D62F3" w:rsidR="006E6A48" w:rsidRPr="008267F2" w:rsidRDefault="006E6A48" w:rsidP="00C24F96">
      <w:pPr>
        <w:pStyle w:val="ListParagraph"/>
        <w:numPr>
          <w:ilvl w:val="0"/>
          <w:numId w:val="3"/>
        </w:numPr>
        <w:rPr>
          <w:lang w:val="en-CA"/>
        </w:rPr>
      </w:pPr>
      <w:r w:rsidRPr="008267F2">
        <w:rPr>
          <w:lang w:val="en-CA"/>
        </w:rPr>
        <w:t>general-equilibrium; rises.</w:t>
      </w:r>
    </w:p>
    <w:p w14:paraId="1FA34B60" w14:textId="2D3F4B94" w:rsidR="006E6A48" w:rsidRPr="00864857" w:rsidRDefault="006E6A48" w:rsidP="00C24F96">
      <w:pPr>
        <w:pStyle w:val="ListParagraph"/>
        <w:numPr>
          <w:ilvl w:val="0"/>
          <w:numId w:val="3"/>
        </w:numPr>
        <w:rPr>
          <w:color w:val="000000" w:themeColor="text1"/>
          <w:highlight w:val="yellow"/>
          <w:lang w:val="en-CA"/>
        </w:rPr>
      </w:pPr>
      <w:r w:rsidRPr="00864857">
        <w:rPr>
          <w:highlight w:val="yellow"/>
          <w:lang w:val="en-CA"/>
        </w:rPr>
        <w:t>general-equilibrium</w:t>
      </w:r>
      <w:r w:rsidRPr="00864857">
        <w:rPr>
          <w:color w:val="000000" w:themeColor="text1"/>
          <w:highlight w:val="yellow"/>
          <w:lang w:val="en-CA"/>
        </w:rPr>
        <w:t xml:space="preserve">; falls. </w:t>
      </w:r>
    </w:p>
    <w:p w14:paraId="568F5DE4" w14:textId="5F26A36B" w:rsidR="006E6A48" w:rsidRPr="008267F2" w:rsidRDefault="006E6A48" w:rsidP="00C24F96">
      <w:pPr>
        <w:pStyle w:val="ListParagraph"/>
        <w:numPr>
          <w:ilvl w:val="0"/>
          <w:numId w:val="3"/>
        </w:numPr>
        <w:rPr>
          <w:lang w:val="en-CA"/>
        </w:rPr>
      </w:pPr>
      <w:r w:rsidRPr="008267F2">
        <w:rPr>
          <w:lang w:val="en-CA"/>
        </w:rPr>
        <w:t>partial-equilibrium; rises.</w:t>
      </w:r>
    </w:p>
    <w:p w14:paraId="361EB676" w14:textId="1BA7B5B3" w:rsidR="003A54FD" w:rsidRPr="008267F2" w:rsidRDefault="006E6A48" w:rsidP="00C24F96">
      <w:pPr>
        <w:pStyle w:val="ListParagraph"/>
        <w:numPr>
          <w:ilvl w:val="0"/>
          <w:numId w:val="3"/>
        </w:numPr>
        <w:rPr>
          <w:lang w:val="en-CA"/>
        </w:rPr>
      </w:pPr>
      <w:r w:rsidRPr="008267F2">
        <w:rPr>
          <w:lang w:val="en-CA"/>
        </w:rPr>
        <w:t>partial-equilibrium; falls.</w:t>
      </w:r>
    </w:p>
    <w:p w14:paraId="0BF25033" w14:textId="77777777" w:rsidR="006E6A48" w:rsidRPr="008267F2" w:rsidRDefault="006E6A48" w:rsidP="006E6A48">
      <w:pPr>
        <w:pStyle w:val="ListParagraph"/>
        <w:rPr>
          <w:lang w:val="en-CA"/>
        </w:rPr>
      </w:pPr>
    </w:p>
    <w:p w14:paraId="534AADE6" w14:textId="356843C6" w:rsidR="003A54FD" w:rsidRPr="008267F2" w:rsidRDefault="00913503" w:rsidP="008A119A">
      <w:pPr>
        <w:pStyle w:val="ListParagraph"/>
        <w:jc w:val="center"/>
        <w:rPr>
          <w:lang w:val="en-CA"/>
        </w:rPr>
      </w:pPr>
      <w:r w:rsidRPr="008267F2">
        <w:rPr>
          <w:noProof/>
        </w:rPr>
        <w:drawing>
          <wp:inline distT="0" distB="0" distL="0" distR="0" wp14:anchorId="5F46E0B2" wp14:editId="6A2F58A3">
            <wp:extent cx="5475605" cy="2503805"/>
            <wp:effectExtent l="0" t="0" r="10795" b="10795"/>
            <wp:docPr id="2" name="Picture 2" descr="Screen%20Shot%202017-09-11%20at%208.31.4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9-11%20at%208.31.44%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5605" cy="2503805"/>
                    </a:xfrm>
                    <a:prstGeom prst="rect">
                      <a:avLst/>
                    </a:prstGeom>
                    <a:noFill/>
                    <a:ln>
                      <a:noFill/>
                    </a:ln>
                  </pic:spPr>
                </pic:pic>
              </a:graphicData>
            </a:graphic>
          </wp:inline>
        </w:drawing>
      </w:r>
    </w:p>
    <w:p w14:paraId="248AB77B" w14:textId="77777777" w:rsidR="003A54FD" w:rsidRPr="008267F2" w:rsidRDefault="003A54FD" w:rsidP="003A54FD">
      <w:pPr>
        <w:pStyle w:val="ListParagraph"/>
        <w:rPr>
          <w:lang w:val="en-GB"/>
        </w:rPr>
      </w:pPr>
    </w:p>
    <w:p w14:paraId="443D2DFE" w14:textId="34022EED" w:rsidR="008267F2" w:rsidRPr="008267F2" w:rsidRDefault="008267F2" w:rsidP="008267F2">
      <w:pPr>
        <w:pStyle w:val="ListParagraph"/>
        <w:numPr>
          <w:ilvl w:val="0"/>
          <w:numId w:val="1"/>
        </w:numPr>
        <w:rPr>
          <w:rFonts w:eastAsia="Times New Roman"/>
        </w:rPr>
      </w:pPr>
      <w:r w:rsidRPr="008267F2">
        <w:rPr>
          <w:rFonts w:eastAsia="Times New Roman"/>
          <w:color w:val="000000"/>
          <w:shd w:val="clear" w:color="auto" w:fill="FFFFFF"/>
        </w:rPr>
        <w:t>Competitive firms located in Africa sell good X only in Europe and the United States</w:t>
      </w:r>
      <w:r w:rsidRPr="008267F2">
        <w:rPr>
          <w:rStyle w:val="wbr"/>
          <w:rFonts w:eastAsia="Times New Roman"/>
          <w:color w:val="000000"/>
          <w:shd w:val="clear" w:color="auto" w:fill="FFFFFF"/>
        </w:rPr>
        <w:t xml:space="preserve"> </w:t>
      </w:r>
      <w:r w:rsidRPr="008267F2">
        <w:rPr>
          <w:rStyle w:val="nowrap"/>
          <w:rFonts w:eastAsia="Times New Roman"/>
          <w:color w:val="000000"/>
          <w:shd w:val="clear" w:color="auto" w:fill="FFFFFF"/>
        </w:rPr>
        <w:t>(which</w:t>
      </w:r>
      <w:r w:rsidRPr="008267F2">
        <w:rPr>
          <w:rFonts w:eastAsia="Times New Roman"/>
          <w:color w:val="000000"/>
          <w:shd w:val="clear" w:color="auto" w:fill="FFFFFF"/>
        </w:rPr>
        <w:t xml:space="preserve"> do not produce the good</w:t>
      </w:r>
      <w:r w:rsidRPr="008267F2">
        <w:rPr>
          <w:rStyle w:val="wbr"/>
          <w:rFonts w:eastAsia="Times New Roman"/>
          <w:color w:val="000000"/>
          <w:shd w:val="clear" w:color="auto" w:fill="FFFFFF"/>
        </w:rPr>
        <w:t>​</w:t>
      </w:r>
      <w:r w:rsidRPr="008267F2">
        <w:rPr>
          <w:rStyle w:val="nowrap"/>
          <w:rFonts w:eastAsia="Times New Roman"/>
          <w:color w:val="000000"/>
          <w:shd w:val="clear" w:color="auto" w:fill="FFFFFF"/>
        </w:rPr>
        <w:t> themselves).</w:t>
      </w:r>
      <w:r w:rsidRPr="008267F2">
        <w:rPr>
          <w:rFonts w:eastAsia="Times New Roman"/>
          <w:color w:val="000000"/>
          <w:shd w:val="clear" w:color="auto" w:fill="FFFFFF"/>
        </w:rPr>
        <w:t xml:space="preserve"> The</w:t>
      </w:r>
      <w:r w:rsidRPr="008267F2">
        <w:rPr>
          <w:rStyle w:val="wbr"/>
          <w:rFonts w:eastAsia="Times New Roman"/>
          <w:color w:val="000000"/>
          <w:shd w:val="clear" w:color="auto" w:fill="FFFFFF"/>
        </w:rPr>
        <w:t>​</w:t>
      </w:r>
      <w:r w:rsidRPr="008267F2">
        <w:rPr>
          <w:rStyle w:val="nowrap"/>
          <w:rFonts w:eastAsia="Times New Roman"/>
          <w:color w:val="000000"/>
          <w:shd w:val="clear" w:color="auto" w:fill="FFFFFF"/>
        </w:rPr>
        <w:t> industry's</w:t>
      </w:r>
      <w:r w:rsidRPr="008267F2">
        <w:rPr>
          <w:rFonts w:eastAsia="Times New Roman"/>
          <w:color w:val="000000"/>
          <w:shd w:val="clear" w:color="auto" w:fill="FFFFFF"/>
        </w:rPr>
        <w:t xml:space="preserve"> supply curve is upward sloping. Europe puts a tariff of </w:t>
      </w:r>
      <w:r w:rsidRPr="008267F2">
        <w:rPr>
          <w:rFonts w:eastAsia="Times New Roman"/>
          <w:i/>
          <w:color w:val="000000"/>
          <w:shd w:val="clear" w:color="auto" w:fill="FFFFFF"/>
        </w:rPr>
        <w:t xml:space="preserve">t </w:t>
      </w:r>
      <w:r w:rsidRPr="008267F2">
        <w:rPr>
          <w:rFonts w:eastAsia="Times New Roman"/>
          <w:color w:val="000000"/>
          <w:shd w:val="clear" w:color="auto" w:fill="FFFFFF"/>
        </w:rPr>
        <w:t>per unit on the</w:t>
      </w:r>
      <w:r w:rsidRPr="008267F2">
        <w:rPr>
          <w:rStyle w:val="wbr"/>
          <w:rFonts w:eastAsia="Times New Roman"/>
          <w:color w:val="000000"/>
          <w:shd w:val="clear" w:color="auto" w:fill="FFFFFF"/>
        </w:rPr>
        <w:t>​</w:t>
      </w:r>
      <w:r w:rsidRPr="008267F2">
        <w:rPr>
          <w:rStyle w:val="nowrap"/>
          <w:rFonts w:eastAsia="Times New Roman"/>
          <w:color w:val="000000"/>
          <w:shd w:val="clear" w:color="auto" w:fill="FFFFFF"/>
        </w:rPr>
        <w:t> good,</w:t>
      </w:r>
      <w:r w:rsidRPr="008267F2">
        <w:rPr>
          <w:rFonts w:eastAsia="Times New Roman"/>
          <w:color w:val="000000"/>
          <w:shd w:val="clear" w:color="auto" w:fill="FFFFFF"/>
        </w:rPr>
        <w:t xml:space="preserve"> but the United States does not. As a result of the European tariff, the global market price (i.e. the producer’s price</w:t>
      </w:r>
      <w:r w:rsidR="006F3585">
        <w:rPr>
          <w:rFonts w:eastAsia="Times New Roman"/>
          <w:color w:val="000000"/>
          <w:shd w:val="clear" w:color="auto" w:fill="FFFFFF"/>
        </w:rPr>
        <w:t>, not the consumers’ price!</w:t>
      </w:r>
      <w:r w:rsidRPr="008267F2">
        <w:rPr>
          <w:rFonts w:eastAsia="Times New Roman"/>
          <w:color w:val="000000"/>
          <w:shd w:val="clear" w:color="auto" w:fill="FFFFFF"/>
        </w:rPr>
        <w:t xml:space="preserve">) of good X ____________ and the aggregate quantity of X ______________. The missing words are: </w:t>
      </w:r>
    </w:p>
    <w:p w14:paraId="7DEC7374" w14:textId="77777777" w:rsidR="008267F2" w:rsidRDefault="008267F2" w:rsidP="008267F2">
      <w:pPr>
        <w:pStyle w:val="ListParagraph"/>
        <w:rPr>
          <w:rFonts w:eastAsia="Times New Roman"/>
          <w:color w:val="000000"/>
          <w:shd w:val="clear" w:color="auto" w:fill="FFFFFF"/>
        </w:rPr>
      </w:pPr>
    </w:p>
    <w:p w14:paraId="34C400B7" w14:textId="6FD06494" w:rsidR="008267F2" w:rsidRPr="008267F2" w:rsidRDefault="008267F2" w:rsidP="00C24F96">
      <w:pPr>
        <w:pStyle w:val="ListParagraph"/>
        <w:numPr>
          <w:ilvl w:val="0"/>
          <w:numId w:val="16"/>
        </w:numPr>
        <w:rPr>
          <w:lang w:val="en-CA"/>
        </w:rPr>
      </w:pPr>
      <w:r>
        <w:rPr>
          <w:lang w:val="en-CA"/>
        </w:rPr>
        <w:t>increase</w:t>
      </w:r>
      <w:r w:rsidR="001139E5">
        <w:rPr>
          <w:lang w:val="en-CA"/>
        </w:rPr>
        <w:t>s</w:t>
      </w:r>
      <w:r w:rsidRPr="008267F2">
        <w:rPr>
          <w:lang w:val="en-CA"/>
        </w:rPr>
        <w:t xml:space="preserve">; </w:t>
      </w:r>
      <w:r>
        <w:rPr>
          <w:lang w:val="en-CA"/>
        </w:rPr>
        <w:t>increase</w:t>
      </w:r>
      <w:r w:rsidR="001139E5">
        <w:rPr>
          <w:lang w:val="en-CA"/>
        </w:rPr>
        <w:t>s</w:t>
      </w:r>
      <w:r w:rsidRPr="008267F2">
        <w:rPr>
          <w:lang w:val="en-CA"/>
        </w:rPr>
        <w:t>.</w:t>
      </w:r>
    </w:p>
    <w:p w14:paraId="5E5C2BA5" w14:textId="6E734BC6" w:rsidR="008267F2" w:rsidRPr="008267F2" w:rsidRDefault="008267F2" w:rsidP="00C24F96">
      <w:pPr>
        <w:pStyle w:val="ListParagraph"/>
        <w:numPr>
          <w:ilvl w:val="0"/>
          <w:numId w:val="16"/>
        </w:numPr>
        <w:rPr>
          <w:color w:val="000000" w:themeColor="text1"/>
          <w:lang w:val="en-CA"/>
        </w:rPr>
      </w:pPr>
      <w:r>
        <w:rPr>
          <w:lang w:val="en-CA"/>
        </w:rPr>
        <w:t>increase</w:t>
      </w:r>
      <w:r w:rsidR="001139E5">
        <w:rPr>
          <w:lang w:val="en-CA"/>
        </w:rPr>
        <w:t>s</w:t>
      </w:r>
      <w:r w:rsidRPr="008267F2">
        <w:rPr>
          <w:color w:val="000000" w:themeColor="text1"/>
          <w:lang w:val="en-CA"/>
        </w:rPr>
        <w:t xml:space="preserve">; </w:t>
      </w:r>
      <w:r>
        <w:rPr>
          <w:color w:val="000000" w:themeColor="text1"/>
          <w:lang w:val="en-CA"/>
        </w:rPr>
        <w:t>fall</w:t>
      </w:r>
      <w:r w:rsidR="001139E5">
        <w:rPr>
          <w:color w:val="000000" w:themeColor="text1"/>
          <w:lang w:val="en-CA"/>
        </w:rPr>
        <w:t>s</w:t>
      </w:r>
      <w:r w:rsidRPr="008267F2">
        <w:rPr>
          <w:color w:val="000000" w:themeColor="text1"/>
          <w:lang w:val="en-CA"/>
        </w:rPr>
        <w:t xml:space="preserve">. </w:t>
      </w:r>
    </w:p>
    <w:p w14:paraId="11033781" w14:textId="19BA77CA" w:rsidR="008267F2" w:rsidRPr="008267F2" w:rsidRDefault="008267F2" w:rsidP="00C24F96">
      <w:pPr>
        <w:pStyle w:val="ListParagraph"/>
        <w:numPr>
          <w:ilvl w:val="0"/>
          <w:numId w:val="16"/>
        </w:numPr>
        <w:rPr>
          <w:lang w:val="en-CA"/>
        </w:rPr>
      </w:pPr>
      <w:r>
        <w:rPr>
          <w:lang w:val="en-CA"/>
        </w:rPr>
        <w:t>fall</w:t>
      </w:r>
      <w:r w:rsidR="001139E5">
        <w:rPr>
          <w:lang w:val="en-CA"/>
        </w:rPr>
        <w:t>s</w:t>
      </w:r>
      <w:r w:rsidRPr="008267F2">
        <w:rPr>
          <w:lang w:val="en-CA"/>
        </w:rPr>
        <w:t xml:space="preserve">; </w:t>
      </w:r>
      <w:r>
        <w:rPr>
          <w:lang w:val="en-CA"/>
        </w:rPr>
        <w:t>increase</w:t>
      </w:r>
      <w:r w:rsidR="001139E5">
        <w:rPr>
          <w:lang w:val="en-CA"/>
        </w:rPr>
        <w:t>s</w:t>
      </w:r>
      <w:r w:rsidRPr="008267F2">
        <w:rPr>
          <w:lang w:val="en-CA"/>
        </w:rPr>
        <w:t>.</w:t>
      </w:r>
    </w:p>
    <w:p w14:paraId="43750C2E" w14:textId="03ADD023" w:rsidR="008267F2" w:rsidRPr="001139E5" w:rsidRDefault="008267F2" w:rsidP="00C24F96">
      <w:pPr>
        <w:pStyle w:val="ListParagraph"/>
        <w:numPr>
          <w:ilvl w:val="0"/>
          <w:numId w:val="16"/>
        </w:numPr>
        <w:rPr>
          <w:highlight w:val="yellow"/>
          <w:lang w:val="en-CA"/>
        </w:rPr>
      </w:pPr>
      <w:r w:rsidRPr="001139E5">
        <w:rPr>
          <w:highlight w:val="yellow"/>
          <w:lang w:val="en-CA"/>
        </w:rPr>
        <w:t>fall</w:t>
      </w:r>
      <w:r w:rsidR="001139E5" w:rsidRPr="001139E5">
        <w:rPr>
          <w:highlight w:val="yellow"/>
          <w:lang w:val="en-CA"/>
        </w:rPr>
        <w:t>s</w:t>
      </w:r>
      <w:r w:rsidRPr="001139E5">
        <w:rPr>
          <w:highlight w:val="yellow"/>
          <w:lang w:val="en-CA"/>
        </w:rPr>
        <w:t>; fall</w:t>
      </w:r>
      <w:r w:rsidR="001139E5" w:rsidRPr="001139E5">
        <w:rPr>
          <w:highlight w:val="yellow"/>
          <w:lang w:val="en-CA"/>
        </w:rPr>
        <w:t>s</w:t>
      </w:r>
      <w:r w:rsidRPr="001139E5">
        <w:rPr>
          <w:highlight w:val="yellow"/>
          <w:lang w:val="en-CA"/>
        </w:rPr>
        <w:t>.</w:t>
      </w:r>
    </w:p>
    <w:p w14:paraId="0A1AA1E5" w14:textId="77777777" w:rsidR="008267F2" w:rsidRPr="008267F2" w:rsidRDefault="008267F2" w:rsidP="008267F2">
      <w:pPr>
        <w:rPr>
          <w:lang w:val="en-CA"/>
        </w:rPr>
      </w:pPr>
    </w:p>
    <w:p w14:paraId="78ADBEF3" w14:textId="5B6C02BD" w:rsidR="003A54FD" w:rsidRPr="008267F2" w:rsidRDefault="00FD2EA6" w:rsidP="003A54FD">
      <w:pPr>
        <w:pStyle w:val="ListParagraph"/>
        <w:numPr>
          <w:ilvl w:val="0"/>
          <w:numId w:val="1"/>
        </w:numPr>
        <w:rPr>
          <w:lang w:val="en-CA"/>
        </w:rPr>
      </w:pPr>
      <w:r w:rsidRPr="008267F2">
        <w:rPr>
          <w:lang w:val="en-CA"/>
        </w:rPr>
        <w:lastRenderedPageBreak/>
        <w:t>We say that an outcome</w:t>
      </w:r>
      <w:r w:rsidRPr="008267F2">
        <w:rPr>
          <w:lang w:val="en-GB"/>
        </w:rPr>
        <w:t>/allocation</w:t>
      </w:r>
      <w:r w:rsidRPr="008267F2">
        <w:rPr>
          <w:lang w:val="en-CA"/>
        </w:rPr>
        <w:t xml:space="preserve"> (we will call it A) Pareto dominates another outcome/allocation (we will call it B) if no agent is worse-off in A relative to B and at least one agent is better-off in A relative to B. </w:t>
      </w:r>
      <w:r w:rsidR="00FA0B18" w:rsidRPr="008267F2">
        <w:rPr>
          <w:lang w:val="en-CA"/>
        </w:rPr>
        <w:t xml:space="preserve">Consider </w:t>
      </w:r>
      <w:r w:rsidR="00FA0B18">
        <w:rPr>
          <w:lang w:val="en-CA"/>
        </w:rPr>
        <w:t xml:space="preserve">now </w:t>
      </w:r>
      <w:r w:rsidR="00FA0B18" w:rsidRPr="008267F2">
        <w:rPr>
          <w:lang w:val="en-CA"/>
        </w:rPr>
        <w:t xml:space="preserve">the Edgeworth box represented below. </w:t>
      </w:r>
      <w:r w:rsidR="003A54FD" w:rsidRPr="008267F2">
        <w:rPr>
          <w:lang w:val="en-CA"/>
        </w:rPr>
        <w:t xml:space="preserve">(1) According to the </w:t>
      </w:r>
      <w:r w:rsidRPr="008267F2">
        <w:rPr>
          <w:lang w:val="en-CA"/>
        </w:rPr>
        <w:t xml:space="preserve">figure below, allocation </w:t>
      </w:r>
      <w:r w:rsidRPr="008267F2">
        <w:rPr>
          <w:i/>
          <w:lang w:val="en-CA"/>
        </w:rPr>
        <w:t>d</w:t>
      </w:r>
      <w:r w:rsidRPr="008267F2">
        <w:rPr>
          <w:lang w:val="en-CA"/>
        </w:rPr>
        <w:t xml:space="preserve"> Pareto dominates allocation </w:t>
      </w:r>
      <w:r w:rsidRPr="008267F2">
        <w:rPr>
          <w:i/>
          <w:lang w:val="en-CA"/>
        </w:rPr>
        <w:t>e</w:t>
      </w:r>
      <w:r w:rsidR="003A54FD" w:rsidRPr="008267F2">
        <w:rPr>
          <w:lang w:val="en-CA"/>
        </w:rPr>
        <w:t xml:space="preserve">. (2) </w:t>
      </w:r>
      <w:r w:rsidRPr="008267F2">
        <w:rPr>
          <w:lang w:val="en-CA"/>
        </w:rPr>
        <w:t xml:space="preserve">According to the figure below, allocation </w:t>
      </w:r>
      <w:r w:rsidRPr="008267F2">
        <w:rPr>
          <w:i/>
          <w:lang w:val="en-CA"/>
        </w:rPr>
        <w:t>c</w:t>
      </w:r>
      <w:r w:rsidRPr="008267F2">
        <w:rPr>
          <w:lang w:val="en-CA"/>
        </w:rPr>
        <w:t xml:space="preserve"> Pareto dominates allocation </w:t>
      </w:r>
      <w:r w:rsidRPr="008267F2">
        <w:rPr>
          <w:i/>
          <w:lang w:val="en-CA"/>
        </w:rPr>
        <w:t>e</w:t>
      </w:r>
      <w:r w:rsidR="003A54FD" w:rsidRPr="008267F2">
        <w:rPr>
          <w:lang w:val="en-CA"/>
        </w:rPr>
        <w:t xml:space="preserve">. Statements (1) and (2) are respectively: </w:t>
      </w:r>
    </w:p>
    <w:p w14:paraId="4C8DA4A0" w14:textId="77777777" w:rsidR="00FD2EA6" w:rsidRPr="008267F2" w:rsidRDefault="00FD2EA6" w:rsidP="00FD2EA6">
      <w:pPr>
        <w:ind w:left="360"/>
        <w:rPr>
          <w:lang w:val="en-CA"/>
        </w:rPr>
      </w:pPr>
    </w:p>
    <w:p w14:paraId="17CFC3D5" w14:textId="7EB5D63C" w:rsidR="003A54FD" w:rsidRPr="008267F2" w:rsidRDefault="003A54FD" w:rsidP="00C24F96">
      <w:pPr>
        <w:pStyle w:val="ListParagraph"/>
        <w:numPr>
          <w:ilvl w:val="0"/>
          <w:numId w:val="15"/>
        </w:numPr>
        <w:rPr>
          <w:lang w:val="en-CA"/>
        </w:rPr>
      </w:pPr>
      <w:r w:rsidRPr="008267F2">
        <w:rPr>
          <w:lang w:val="en-CA"/>
        </w:rPr>
        <w:t>true; true.</w:t>
      </w:r>
    </w:p>
    <w:p w14:paraId="189880B9" w14:textId="77777777" w:rsidR="003A54FD" w:rsidRPr="008267F2" w:rsidRDefault="003A54FD" w:rsidP="00C24F96">
      <w:pPr>
        <w:pStyle w:val="ListParagraph"/>
        <w:numPr>
          <w:ilvl w:val="0"/>
          <w:numId w:val="15"/>
        </w:numPr>
        <w:rPr>
          <w:color w:val="000000" w:themeColor="text1"/>
          <w:lang w:val="en-CA"/>
        </w:rPr>
      </w:pPr>
      <w:r w:rsidRPr="008267F2">
        <w:rPr>
          <w:color w:val="000000" w:themeColor="text1"/>
          <w:lang w:val="en-CA"/>
        </w:rPr>
        <w:t xml:space="preserve">true; false. </w:t>
      </w:r>
    </w:p>
    <w:p w14:paraId="2D8EF17B" w14:textId="77777777" w:rsidR="003A54FD" w:rsidRPr="00FA0B18" w:rsidRDefault="003A54FD" w:rsidP="00C24F96">
      <w:pPr>
        <w:pStyle w:val="ListParagraph"/>
        <w:numPr>
          <w:ilvl w:val="0"/>
          <w:numId w:val="15"/>
        </w:numPr>
        <w:rPr>
          <w:highlight w:val="yellow"/>
          <w:lang w:val="en-CA"/>
        </w:rPr>
      </w:pPr>
      <w:r w:rsidRPr="00FA0B18">
        <w:rPr>
          <w:highlight w:val="yellow"/>
          <w:lang w:val="en-CA"/>
        </w:rPr>
        <w:t>false; true.</w:t>
      </w:r>
    </w:p>
    <w:p w14:paraId="5FD2BEF8" w14:textId="77777777" w:rsidR="003A54FD" w:rsidRPr="008267F2" w:rsidRDefault="003A54FD" w:rsidP="00C24F96">
      <w:pPr>
        <w:pStyle w:val="ListParagraph"/>
        <w:numPr>
          <w:ilvl w:val="0"/>
          <w:numId w:val="15"/>
        </w:numPr>
        <w:rPr>
          <w:lang w:val="en-CA"/>
        </w:rPr>
      </w:pPr>
      <w:r w:rsidRPr="008267F2">
        <w:rPr>
          <w:lang w:val="en-CA"/>
        </w:rPr>
        <w:t>false; false.</w:t>
      </w:r>
    </w:p>
    <w:p w14:paraId="32F50E48" w14:textId="77777777" w:rsidR="003A54FD" w:rsidRPr="008267F2" w:rsidRDefault="003A54FD" w:rsidP="003A54FD">
      <w:pPr>
        <w:ind w:left="720"/>
      </w:pPr>
    </w:p>
    <w:p w14:paraId="5B257589" w14:textId="13410315" w:rsidR="00FD2EA6" w:rsidRPr="008267F2" w:rsidRDefault="00FD2EA6" w:rsidP="008A119A">
      <w:pPr>
        <w:ind w:left="720"/>
        <w:jc w:val="center"/>
      </w:pPr>
      <w:r w:rsidRPr="008267F2">
        <w:rPr>
          <w:noProof/>
        </w:rPr>
        <w:drawing>
          <wp:inline distT="0" distB="0" distL="0" distR="0" wp14:anchorId="6D408EAB" wp14:editId="12E5C2CE">
            <wp:extent cx="4281911" cy="2871457"/>
            <wp:effectExtent l="0" t="0" r="10795" b="0"/>
            <wp:docPr id="4" name="Picture 4" descr="Screen%20Shot%202017-09-11%20at%209.53.5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9-11%20at%209.53.51%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0486" cy="2883914"/>
                    </a:xfrm>
                    <a:prstGeom prst="rect">
                      <a:avLst/>
                    </a:prstGeom>
                    <a:noFill/>
                    <a:ln>
                      <a:noFill/>
                    </a:ln>
                  </pic:spPr>
                </pic:pic>
              </a:graphicData>
            </a:graphic>
          </wp:inline>
        </w:drawing>
      </w:r>
    </w:p>
    <w:p w14:paraId="2350504E" w14:textId="77777777" w:rsidR="00FD2EA6" w:rsidRPr="008267F2" w:rsidRDefault="00FD2EA6" w:rsidP="003A54FD">
      <w:pPr>
        <w:ind w:left="720"/>
      </w:pPr>
    </w:p>
    <w:p w14:paraId="358CBA00" w14:textId="346C27E1" w:rsidR="00C24F96" w:rsidRPr="008267F2" w:rsidRDefault="00C24F96" w:rsidP="00C24F96">
      <w:pPr>
        <w:pStyle w:val="ListParagraph"/>
        <w:numPr>
          <w:ilvl w:val="0"/>
          <w:numId w:val="1"/>
        </w:numPr>
        <w:rPr>
          <w:rFonts w:eastAsia="Times New Roman"/>
        </w:rPr>
      </w:pPr>
      <w:r w:rsidRPr="00C24F96">
        <w:rPr>
          <w:lang w:val="en-CA"/>
        </w:rPr>
        <w:t>Consider the Edgeworth box represented below</w:t>
      </w:r>
      <w:r w:rsidR="008A2856">
        <w:rPr>
          <w:lang w:val="en-CA"/>
        </w:rPr>
        <w:t xml:space="preserve"> (</w:t>
      </w:r>
      <w:r w:rsidR="00FA0B18">
        <w:rPr>
          <w:lang w:val="en-CA"/>
        </w:rPr>
        <w:t xml:space="preserve">next page, </w:t>
      </w:r>
      <w:r w:rsidR="008A2856">
        <w:rPr>
          <w:lang w:val="en-CA"/>
        </w:rPr>
        <w:t>not above!)</w:t>
      </w:r>
      <w:r w:rsidRPr="00C24F96">
        <w:rPr>
          <w:lang w:val="en-CA"/>
        </w:rPr>
        <w:t xml:space="preserve">. According to the price line represented in this figure, the relative price of a candy bar in terms of wood is ___. In this figure, the </w:t>
      </w:r>
      <w:r>
        <w:rPr>
          <w:lang w:val="en-CA"/>
        </w:rPr>
        <w:t xml:space="preserve">price line going from allocations </w:t>
      </w:r>
      <w:r w:rsidRPr="00C24F96">
        <w:rPr>
          <w:i/>
          <w:lang w:val="en-CA"/>
        </w:rPr>
        <w:t>e</w:t>
      </w:r>
      <w:r>
        <w:rPr>
          <w:lang w:val="en-CA"/>
        </w:rPr>
        <w:t xml:space="preserve"> to </w:t>
      </w:r>
      <w:r w:rsidRPr="00C24F96">
        <w:rPr>
          <w:i/>
          <w:lang w:val="en-CA"/>
        </w:rPr>
        <w:t>f</w:t>
      </w:r>
      <w:r w:rsidRPr="00C24F96">
        <w:rPr>
          <w:lang w:val="en-CA"/>
        </w:rPr>
        <w:t xml:space="preserve"> ____________ to a competitive equilibrium. </w:t>
      </w:r>
      <w:r w:rsidRPr="008267F2">
        <w:rPr>
          <w:rFonts w:eastAsia="Times New Roman"/>
          <w:color w:val="000000"/>
          <w:shd w:val="clear" w:color="auto" w:fill="FFFFFF"/>
        </w:rPr>
        <w:t xml:space="preserve">The missing words are: </w:t>
      </w:r>
    </w:p>
    <w:p w14:paraId="72C87461" w14:textId="77777777" w:rsidR="00C24F96" w:rsidRDefault="00C24F96" w:rsidP="00C24F96">
      <w:pPr>
        <w:pStyle w:val="ListParagraph"/>
        <w:rPr>
          <w:rFonts w:eastAsia="Times New Roman"/>
          <w:color w:val="000000"/>
          <w:shd w:val="clear" w:color="auto" w:fill="FFFFFF"/>
        </w:rPr>
      </w:pPr>
    </w:p>
    <w:p w14:paraId="0F259A0A" w14:textId="713095F3" w:rsidR="00C24F96" w:rsidRDefault="00C24F96" w:rsidP="00C24F96">
      <w:pPr>
        <w:pStyle w:val="ListParagraph"/>
        <w:numPr>
          <w:ilvl w:val="0"/>
          <w:numId w:val="17"/>
        </w:numPr>
        <w:rPr>
          <w:lang w:val="en-CA"/>
        </w:rPr>
      </w:pPr>
      <w:r>
        <w:rPr>
          <w:lang w:val="en-CA"/>
        </w:rPr>
        <w:t>2</w:t>
      </w:r>
      <w:r w:rsidRPr="008267F2">
        <w:rPr>
          <w:lang w:val="en-CA"/>
        </w:rPr>
        <w:t xml:space="preserve">; </w:t>
      </w:r>
      <w:r>
        <w:rPr>
          <w:lang w:val="en-CA"/>
        </w:rPr>
        <w:t>leads</w:t>
      </w:r>
      <w:r w:rsidRPr="008267F2">
        <w:rPr>
          <w:lang w:val="en-CA"/>
        </w:rPr>
        <w:t>.</w:t>
      </w:r>
    </w:p>
    <w:p w14:paraId="6853B417" w14:textId="299030B9" w:rsidR="00C24F96" w:rsidRPr="00C24F96" w:rsidRDefault="00C24F96" w:rsidP="00C24F96">
      <w:pPr>
        <w:pStyle w:val="ListParagraph"/>
        <w:numPr>
          <w:ilvl w:val="0"/>
          <w:numId w:val="17"/>
        </w:numPr>
        <w:rPr>
          <w:lang w:val="en-CA"/>
        </w:rPr>
      </w:pPr>
      <w:r>
        <w:rPr>
          <w:lang w:val="en-CA"/>
        </w:rPr>
        <w:t>2</w:t>
      </w:r>
      <w:r w:rsidRPr="008267F2">
        <w:rPr>
          <w:lang w:val="en-CA"/>
        </w:rPr>
        <w:t xml:space="preserve">; </w:t>
      </w:r>
      <w:r>
        <w:rPr>
          <w:lang w:val="en-CA"/>
        </w:rPr>
        <w:t>does not lead</w:t>
      </w:r>
      <w:r w:rsidRPr="008267F2">
        <w:rPr>
          <w:lang w:val="en-CA"/>
        </w:rPr>
        <w:t>.</w:t>
      </w:r>
    </w:p>
    <w:p w14:paraId="30931B38" w14:textId="37FAD631" w:rsidR="00C24F96" w:rsidRPr="00FA0B18" w:rsidRDefault="00C24F96" w:rsidP="00C24F96">
      <w:pPr>
        <w:pStyle w:val="ListParagraph"/>
        <w:numPr>
          <w:ilvl w:val="0"/>
          <w:numId w:val="17"/>
        </w:numPr>
        <w:rPr>
          <w:color w:val="000000" w:themeColor="text1"/>
          <w:highlight w:val="yellow"/>
          <w:lang w:val="en-CA"/>
        </w:rPr>
      </w:pPr>
      <w:r w:rsidRPr="00FA0B18">
        <w:rPr>
          <w:highlight w:val="yellow"/>
          <w:lang w:val="en-CA"/>
        </w:rPr>
        <w:t>0.5</w:t>
      </w:r>
      <w:r w:rsidRPr="00FA0B18">
        <w:rPr>
          <w:color w:val="000000" w:themeColor="text1"/>
          <w:highlight w:val="yellow"/>
          <w:lang w:val="en-CA"/>
        </w:rPr>
        <w:t xml:space="preserve">; leads. </w:t>
      </w:r>
    </w:p>
    <w:p w14:paraId="6CCBA3CA" w14:textId="225591EB" w:rsidR="003A54FD" w:rsidRDefault="00C24F96" w:rsidP="00C24F96">
      <w:pPr>
        <w:pStyle w:val="ListParagraph"/>
        <w:numPr>
          <w:ilvl w:val="0"/>
          <w:numId w:val="17"/>
        </w:numPr>
        <w:rPr>
          <w:lang w:val="en-CA"/>
        </w:rPr>
      </w:pPr>
      <w:r>
        <w:rPr>
          <w:lang w:val="en-CA"/>
        </w:rPr>
        <w:t>0.5</w:t>
      </w:r>
      <w:r w:rsidRPr="008267F2">
        <w:rPr>
          <w:lang w:val="en-CA"/>
        </w:rPr>
        <w:t xml:space="preserve">; </w:t>
      </w:r>
      <w:r>
        <w:rPr>
          <w:lang w:val="en-CA"/>
        </w:rPr>
        <w:t>does not lead</w:t>
      </w:r>
      <w:r w:rsidRPr="008267F2">
        <w:rPr>
          <w:lang w:val="en-CA"/>
        </w:rPr>
        <w:t>.</w:t>
      </w:r>
    </w:p>
    <w:p w14:paraId="586B3447" w14:textId="77777777" w:rsidR="00C24F96" w:rsidRPr="00C24F96" w:rsidRDefault="00C24F96" w:rsidP="00C24F96">
      <w:pPr>
        <w:pStyle w:val="ListParagraph"/>
        <w:rPr>
          <w:lang w:val="en-CA"/>
        </w:rPr>
      </w:pPr>
    </w:p>
    <w:p w14:paraId="3D9A90A4" w14:textId="354F0EE1" w:rsidR="00FA246C" w:rsidRPr="008267F2" w:rsidRDefault="00C24F96" w:rsidP="008A119A">
      <w:pPr>
        <w:jc w:val="center"/>
        <w:rPr>
          <w:color w:val="C00000"/>
        </w:rPr>
      </w:pPr>
      <w:r>
        <w:rPr>
          <w:noProof/>
          <w:color w:val="C00000"/>
        </w:rPr>
        <w:drawing>
          <wp:inline distT="0" distB="0" distL="0" distR="0" wp14:anchorId="21D0AF68" wp14:editId="688C2796">
            <wp:extent cx="4347070" cy="2777295"/>
            <wp:effectExtent l="0" t="0" r="0" b="0"/>
            <wp:docPr id="6" name="Picture 6" descr="Screen%20Shot%202017-09-11%20at%2010.24.2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09-11%20at%2010.24.25%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5120" cy="2788827"/>
                    </a:xfrm>
                    <a:prstGeom prst="rect">
                      <a:avLst/>
                    </a:prstGeom>
                    <a:noFill/>
                    <a:ln>
                      <a:noFill/>
                    </a:ln>
                  </pic:spPr>
                </pic:pic>
              </a:graphicData>
            </a:graphic>
          </wp:inline>
        </w:drawing>
      </w:r>
    </w:p>
    <w:p w14:paraId="40F5EB42" w14:textId="77777777" w:rsidR="00676500" w:rsidRPr="00676500" w:rsidRDefault="00676500" w:rsidP="00C94ACA"/>
    <w:p w14:paraId="2EBF5C86" w14:textId="77777777" w:rsidR="00E95961" w:rsidRPr="008267F2" w:rsidRDefault="00676500" w:rsidP="00E95961">
      <w:pPr>
        <w:pStyle w:val="ListParagraph"/>
        <w:numPr>
          <w:ilvl w:val="0"/>
          <w:numId w:val="1"/>
        </w:numPr>
        <w:rPr>
          <w:rFonts w:eastAsia="Times New Roman"/>
        </w:rPr>
      </w:pPr>
      <w:r>
        <w:t xml:space="preserve">Please refer to the figure below we studied in class. The figure represents the impact of trade liberalization (a) if there are no distortions and (b) if there is a public subsidy of </w:t>
      </w:r>
      <w:r w:rsidRPr="00676500">
        <w:rPr>
          <w:i/>
        </w:rPr>
        <w:t>s</w:t>
      </w:r>
      <w:r>
        <w:t xml:space="preserve"> per unit sold. </w:t>
      </w:r>
      <w:r w:rsidR="00E95961">
        <w:t xml:space="preserve">In scenario (b), the cost of the subsidy is ___ and the net welfare gain as a result of trade liberalization is ____. </w:t>
      </w:r>
      <w:r w:rsidR="00E95961" w:rsidRPr="008267F2">
        <w:rPr>
          <w:rFonts w:eastAsia="Times New Roman"/>
          <w:color w:val="000000"/>
          <w:shd w:val="clear" w:color="auto" w:fill="FFFFFF"/>
        </w:rPr>
        <w:t xml:space="preserve">The missing words are: </w:t>
      </w:r>
    </w:p>
    <w:p w14:paraId="71F55801" w14:textId="77777777" w:rsidR="00DE7A0B" w:rsidRPr="008267F2" w:rsidRDefault="00DE7A0B" w:rsidP="00E95961"/>
    <w:p w14:paraId="6C3E16FF" w14:textId="5F5FC01F" w:rsidR="00DE7A0B" w:rsidRPr="008267F2" w:rsidRDefault="00E95961" w:rsidP="00C24F96">
      <w:pPr>
        <w:numPr>
          <w:ilvl w:val="0"/>
          <w:numId w:val="5"/>
        </w:numPr>
      </w:pPr>
      <w:r>
        <w:t>B + C ; A + B – C.</w:t>
      </w:r>
    </w:p>
    <w:p w14:paraId="25051F90" w14:textId="18B47D1E" w:rsidR="00DE7A0B" w:rsidRPr="00E4544F" w:rsidRDefault="00E95961" w:rsidP="00C24F96">
      <w:pPr>
        <w:numPr>
          <w:ilvl w:val="0"/>
          <w:numId w:val="5"/>
        </w:numPr>
        <w:rPr>
          <w:highlight w:val="yellow"/>
        </w:rPr>
      </w:pPr>
      <w:r w:rsidRPr="00E4544F">
        <w:rPr>
          <w:highlight w:val="yellow"/>
        </w:rPr>
        <w:t>B + C ; A – C.</w:t>
      </w:r>
    </w:p>
    <w:p w14:paraId="0C23B055" w14:textId="5F30B034" w:rsidR="00E95961" w:rsidRDefault="00E95961" w:rsidP="00C24F96">
      <w:pPr>
        <w:numPr>
          <w:ilvl w:val="0"/>
          <w:numId w:val="5"/>
        </w:numPr>
        <w:rPr>
          <w:color w:val="000000" w:themeColor="text1"/>
        </w:rPr>
      </w:pPr>
      <w:r>
        <w:t xml:space="preserve">C ; A </w:t>
      </w:r>
      <w:r w:rsidR="00E4544F">
        <w:t xml:space="preserve">+ B </w:t>
      </w:r>
      <w:r>
        <w:t>– C.</w:t>
      </w:r>
      <w:r w:rsidRPr="008267F2">
        <w:rPr>
          <w:color w:val="000000" w:themeColor="text1"/>
        </w:rPr>
        <w:t xml:space="preserve"> </w:t>
      </w:r>
    </w:p>
    <w:p w14:paraId="2FA02A48" w14:textId="63A6A382" w:rsidR="00E95961" w:rsidRPr="008A119A" w:rsidRDefault="00E95961" w:rsidP="008A119A">
      <w:pPr>
        <w:pStyle w:val="ListParagraph"/>
        <w:numPr>
          <w:ilvl w:val="0"/>
          <w:numId w:val="5"/>
        </w:numPr>
      </w:pPr>
      <w:r>
        <w:t>C ; A – C.</w:t>
      </w:r>
    </w:p>
    <w:p w14:paraId="59C151E4" w14:textId="5A3CB449" w:rsidR="003A54FD" w:rsidRPr="008267F2" w:rsidRDefault="00676500" w:rsidP="003A54FD">
      <w:pPr>
        <w:rPr>
          <w:i/>
          <w:iCs/>
        </w:rPr>
      </w:pPr>
      <w:r>
        <w:rPr>
          <w:i/>
          <w:iCs/>
          <w:noProof/>
        </w:rPr>
        <w:drawing>
          <wp:inline distT="0" distB="0" distL="0" distR="0" wp14:anchorId="560CCDF7" wp14:editId="03E3EE61">
            <wp:extent cx="5475605" cy="2470785"/>
            <wp:effectExtent l="0" t="0" r="10795" b="0"/>
            <wp:docPr id="7" name="Picture 7" descr="Screen%20Shot%202017-09-11%20at%2010.43.5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9-11%20at%2010.43.52%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5605" cy="2470785"/>
                    </a:xfrm>
                    <a:prstGeom prst="rect">
                      <a:avLst/>
                    </a:prstGeom>
                    <a:noFill/>
                    <a:ln>
                      <a:noFill/>
                    </a:ln>
                  </pic:spPr>
                </pic:pic>
              </a:graphicData>
            </a:graphic>
          </wp:inline>
        </w:drawing>
      </w:r>
    </w:p>
    <w:p w14:paraId="74BDA942" w14:textId="77777777" w:rsidR="00676500" w:rsidRDefault="00676500" w:rsidP="00676500">
      <w:pPr>
        <w:ind w:left="720"/>
      </w:pPr>
    </w:p>
    <w:p w14:paraId="1957BACA" w14:textId="77777777" w:rsidR="00C94ACA" w:rsidRPr="008267F2" w:rsidRDefault="00C94ACA" w:rsidP="00C94ACA">
      <w:pPr>
        <w:pStyle w:val="ListParagraph"/>
        <w:numPr>
          <w:ilvl w:val="0"/>
          <w:numId w:val="1"/>
        </w:numPr>
        <w:rPr>
          <w:lang w:val="en-CA"/>
        </w:rPr>
      </w:pPr>
      <w:r>
        <w:t>(1) The production possibilities frontier shows the maximum combination of two outputs that can be produced from a given amount of input. (2) At equilibrium, in a competitive market the marginal rate of substitution of the two goods will be equal to their marginal rate of transformation</w:t>
      </w:r>
      <w:r w:rsidRPr="008267F2">
        <w:t>.</w:t>
      </w:r>
      <w:r w:rsidRPr="00894981">
        <w:rPr>
          <w:lang w:val="en-CA"/>
        </w:rPr>
        <w:t xml:space="preserve"> </w:t>
      </w:r>
      <w:r w:rsidRPr="008267F2">
        <w:rPr>
          <w:lang w:val="en-CA"/>
        </w:rPr>
        <w:t xml:space="preserve">Statements (1) and (2) are respectively: </w:t>
      </w:r>
    </w:p>
    <w:p w14:paraId="55A59FB0" w14:textId="77777777" w:rsidR="00C94ACA" w:rsidRPr="008267F2" w:rsidRDefault="00C94ACA" w:rsidP="00C94ACA">
      <w:pPr>
        <w:pStyle w:val="ListParagraph"/>
        <w:rPr>
          <w:lang w:val="en-CA"/>
        </w:rPr>
      </w:pPr>
    </w:p>
    <w:p w14:paraId="4DEC07A4" w14:textId="77777777" w:rsidR="00C94ACA" w:rsidRPr="00FA0B18" w:rsidRDefault="00C94ACA" w:rsidP="00C94ACA">
      <w:pPr>
        <w:pStyle w:val="ListParagraph"/>
        <w:numPr>
          <w:ilvl w:val="0"/>
          <w:numId w:val="10"/>
        </w:numPr>
        <w:rPr>
          <w:highlight w:val="yellow"/>
          <w:lang w:val="en-CA"/>
        </w:rPr>
      </w:pPr>
      <w:r w:rsidRPr="00FA0B18">
        <w:rPr>
          <w:highlight w:val="yellow"/>
          <w:lang w:val="en-CA"/>
        </w:rPr>
        <w:t>true; true.</w:t>
      </w:r>
    </w:p>
    <w:p w14:paraId="72EDFD36" w14:textId="77777777" w:rsidR="00C94ACA" w:rsidRPr="008267F2" w:rsidRDefault="00C94ACA" w:rsidP="00C94ACA">
      <w:pPr>
        <w:pStyle w:val="ListParagraph"/>
        <w:numPr>
          <w:ilvl w:val="0"/>
          <w:numId w:val="10"/>
        </w:numPr>
        <w:rPr>
          <w:color w:val="000000"/>
          <w:lang w:val="en-CA"/>
        </w:rPr>
      </w:pPr>
      <w:r w:rsidRPr="008267F2">
        <w:rPr>
          <w:color w:val="000000"/>
          <w:lang w:val="en-CA"/>
        </w:rPr>
        <w:t xml:space="preserve">true; false. </w:t>
      </w:r>
    </w:p>
    <w:p w14:paraId="2F17EA44" w14:textId="77777777" w:rsidR="00C94ACA" w:rsidRPr="008267F2" w:rsidRDefault="00C94ACA" w:rsidP="00C94ACA">
      <w:pPr>
        <w:pStyle w:val="ListParagraph"/>
        <w:numPr>
          <w:ilvl w:val="0"/>
          <w:numId w:val="10"/>
        </w:numPr>
        <w:rPr>
          <w:color w:val="000000" w:themeColor="text1"/>
          <w:lang w:val="en-CA"/>
        </w:rPr>
      </w:pPr>
      <w:r w:rsidRPr="008267F2">
        <w:rPr>
          <w:color w:val="000000" w:themeColor="text1"/>
          <w:lang w:val="en-CA"/>
        </w:rPr>
        <w:t>false; true.</w:t>
      </w:r>
    </w:p>
    <w:p w14:paraId="4383110A" w14:textId="77777777" w:rsidR="00C94ACA" w:rsidRPr="008267F2" w:rsidRDefault="00C94ACA" w:rsidP="00C94ACA">
      <w:pPr>
        <w:pStyle w:val="ListParagraph"/>
        <w:numPr>
          <w:ilvl w:val="0"/>
          <w:numId w:val="10"/>
        </w:numPr>
        <w:rPr>
          <w:lang w:val="en-CA"/>
        </w:rPr>
      </w:pPr>
      <w:r w:rsidRPr="008267F2">
        <w:rPr>
          <w:lang w:val="en-CA"/>
        </w:rPr>
        <w:t>false; false.</w:t>
      </w:r>
      <w:r w:rsidRPr="008267F2">
        <w:t xml:space="preserve"> </w:t>
      </w:r>
    </w:p>
    <w:p w14:paraId="16317A69" w14:textId="77777777" w:rsidR="00C94ACA" w:rsidRPr="008267F2" w:rsidRDefault="00C94ACA" w:rsidP="00C94ACA">
      <w:pPr>
        <w:pStyle w:val="ListParagraph"/>
      </w:pPr>
    </w:p>
    <w:p w14:paraId="0331D674" w14:textId="77777777" w:rsidR="00C94ACA" w:rsidRPr="008267F2" w:rsidRDefault="00C94ACA" w:rsidP="00C94ACA">
      <w:pPr>
        <w:pStyle w:val="ListParagraph"/>
        <w:numPr>
          <w:ilvl w:val="0"/>
          <w:numId w:val="1"/>
        </w:numPr>
        <w:rPr>
          <w:lang w:val="en-CA"/>
        </w:rPr>
      </w:pPr>
      <w:r w:rsidRPr="008267F2">
        <w:rPr>
          <w:lang w:val="en-CA"/>
        </w:rPr>
        <w:t>Progressive taxation is an example of ________________ equity. ________________ efficiency is defined as the state of the economy in which production reflects consumers’ preferences. The missing words are:</w:t>
      </w:r>
    </w:p>
    <w:p w14:paraId="29FCDE7C" w14:textId="77777777" w:rsidR="00C94ACA" w:rsidRPr="008267F2" w:rsidRDefault="00C94ACA" w:rsidP="00C94ACA">
      <w:pPr>
        <w:pStyle w:val="ListParagraph"/>
        <w:rPr>
          <w:lang w:val="en-CA"/>
        </w:rPr>
      </w:pPr>
    </w:p>
    <w:p w14:paraId="64EFF352" w14:textId="77777777" w:rsidR="00C94ACA" w:rsidRPr="008267F2" w:rsidRDefault="00C94ACA" w:rsidP="00C94ACA">
      <w:pPr>
        <w:pStyle w:val="ListParagraph"/>
        <w:numPr>
          <w:ilvl w:val="0"/>
          <w:numId w:val="14"/>
        </w:numPr>
        <w:rPr>
          <w:lang w:val="en-CA"/>
        </w:rPr>
      </w:pPr>
      <w:r w:rsidRPr="008267F2">
        <w:rPr>
          <w:lang w:val="en-CA"/>
        </w:rPr>
        <w:t>horizontal; allocative.</w:t>
      </w:r>
    </w:p>
    <w:p w14:paraId="64566B13" w14:textId="77777777" w:rsidR="00C94ACA" w:rsidRPr="008267F2" w:rsidRDefault="00C94ACA" w:rsidP="00C94ACA">
      <w:pPr>
        <w:pStyle w:val="ListParagraph"/>
        <w:numPr>
          <w:ilvl w:val="0"/>
          <w:numId w:val="14"/>
        </w:numPr>
        <w:rPr>
          <w:lang w:val="en-CA"/>
        </w:rPr>
      </w:pPr>
      <w:r w:rsidRPr="008267F2">
        <w:rPr>
          <w:lang w:val="en-CA"/>
        </w:rPr>
        <w:t xml:space="preserve">horizontal; productive. </w:t>
      </w:r>
    </w:p>
    <w:p w14:paraId="6256B362" w14:textId="77777777" w:rsidR="00C94ACA" w:rsidRPr="008267F2" w:rsidRDefault="00C94ACA" w:rsidP="00C94ACA">
      <w:pPr>
        <w:pStyle w:val="ListParagraph"/>
        <w:numPr>
          <w:ilvl w:val="0"/>
          <w:numId w:val="14"/>
        </w:numPr>
        <w:rPr>
          <w:highlight w:val="yellow"/>
          <w:lang w:val="en-CA"/>
        </w:rPr>
      </w:pPr>
      <w:r w:rsidRPr="008267F2">
        <w:rPr>
          <w:highlight w:val="yellow"/>
          <w:lang w:val="en-CA"/>
        </w:rPr>
        <w:t>vertical; allocative.</w:t>
      </w:r>
    </w:p>
    <w:p w14:paraId="332C9DA1" w14:textId="77777777" w:rsidR="00C94ACA" w:rsidRPr="008267F2" w:rsidRDefault="00C94ACA" w:rsidP="00C94ACA">
      <w:pPr>
        <w:pStyle w:val="ListParagraph"/>
        <w:numPr>
          <w:ilvl w:val="0"/>
          <w:numId w:val="14"/>
        </w:numPr>
        <w:rPr>
          <w:lang w:val="en-CA"/>
        </w:rPr>
      </w:pPr>
      <w:r w:rsidRPr="008267F2">
        <w:rPr>
          <w:lang w:val="en-CA"/>
        </w:rPr>
        <w:t>vertical; productive.</w:t>
      </w:r>
    </w:p>
    <w:p w14:paraId="51A7F9F6" w14:textId="77777777" w:rsidR="00C94ACA" w:rsidRPr="00C94ACA" w:rsidRDefault="00C94ACA" w:rsidP="00C94ACA">
      <w:pPr>
        <w:pStyle w:val="ListParagraph"/>
        <w:rPr>
          <w:lang w:val="en-GB"/>
        </w:rPr>
      </w:pPr>
    </w:p>
    <w:p w14:paraId="1EB3ACCC" w14:textId="1C5BFBAE" w:rsidR="00C61F5B" w:rsidRPr="007F590C" w:rsidRDefault="007F590C" w:rsidP="007F590C">
      <w:pPr>
        <w:pStyle w:val="ListParagraph"/>
        <w:numPr>
          <w:ilvl w:val="0"/>
          <w:numId w:val="1"/>
        </w:numPr>
        <w:rPr>
          <w:lang w:val="en-GB"/>
        </w:rPr>
      </w:pPr>
      <w:r>
        <w:rPr>
          <w:lang w:val="en-CA"/>
        </w:rPr>
        <w:t xml:space="preserve">Assume the United States and China use labour to produce two goods, </w:t>
      </w:r>
      <w:r w:rsidR="00C61F5B" w:rsidRPr="007F590C">
        <w:rPr>
          <w:lang w:val="en-GB"/>
        </w:rPr>
        <w:t xml:space="preserve">computers and apparel. </w:t>
      </w:r>
      <w:r>
        <w:rPr>
          <w:lang w:val="en-GB"/>
        </w:rPr>
        <w:t xml:space="preserve">(Incidentally, </w:t>
      </w:r>
      <w:r>
        <w:rPr>
          <w:lang w:val="en-CA"/>
        </w:rPr>
        <w:t xml:space="preserve">in a trade economics course you would refer to this </w:t>
      </w:r>
      <w:r w:rsidR="00A36CAB">
        <w:rPr>
          <w:lang w:val="en-CA"/>
        </w:rPr>
        <w:t xml:space="preserve">framework </w:t>
      </w:r>
      <w:r>
        <w:rPr>
          <w:lang w:val="en-CA"/>
        </w:rPr>
        <w:t>as</w:t>
      </w:r>
      <w:r w:rsidRPr="007F590C">
        <w:rPr>
          <w:lang w:val="en-CA"/>
        </w:rPr>
        <w:t xml:space="preserve"> a 1-factor, 2-good, 2-countries Ricardian </w:t>
      </w:r>
      <w:r>
        <w:rPr>
          <w:lang w:val="en-CA"/>
        </w:rPr>
        <w:t xml:space="preserve">world.) There are technological differences between the two countries. </w:t>
      </w:r>
      <w:r w:rsidR="00C61F5B" w:rsidRPr="007F590C">
        <w:rPr>
          <w:lang w:val="en-GB"/>
        </w:rPr>
        <w:t xml:space="preserve">The US production functions are given by the following equations: </w:t>
      </w:r>
      <m:oMath>
        <m:sSub>
          <m:sSubPr>
            <m:ctrlPr>
              <w:rPr>
                <w:rFonts w:ascii="Cambria Math" w:hAnsi="Cambria Math"/>
                <w:i/>
                <w:lang w:val="en-GB"/>
              </w:rPr>
            </m:ctrlPr>
          </m:sSubPr>
          <m:e>
            <m:r>
              <w:rPr>
                <w:rFonts w:ascii="Cambria Math" w:hAnsi="Cambria Math"/>
                <w:lang w:val="en-GB"/>
              </w:rPr>
              <m:t>Q</m:t>
            </m:r>
          </m:e>
          <m:sub>
            <m:r>
              <w:rPr>
                <w:rFonts w:ascii="Cambria Math" w:hAnsi="Cambria Math"/>
                <w:lang w:val="en-GB"/>
              </w:rPr>
              <m:t>A</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Z</m:t>
            </m:r>
          </m:e>
          <m:sub>
            <m:r>
              <w:rPr>
                <w:rFonts w:ascii="Cambria Math" w:hAnsi="Cambria Math"/>
                <w:lang w:val="en-GB"/>
              </w:rPr>
              <m:t>A</m:t>
            </m:r>
          </m:sub>
        </m:sSub>
        <m:sSub>
          <m:sSubPr>
            <m:ctrlPr>
              <w:rPr>
                <w:rFonts w:ascii="Cambria Math" w:hAnsi="Cambria Math"/>
                <w:i/>
                <w:lang w:val="en-GB"/>
              </w:rPr>
            </m:ctrlPr>
          </m:sSubPr>
          <m:e>
            <m:r>
              <w:rPr>
                <w:rFonts w:ascii="Cambria Math" w:hAnsi="Cambria Math"/>
                <w:lang w:val="en-GB"/>
              </w:rPr>
              <m:t>L</m:t>
            </m:r>
          </m:e>
          <m:sub>
            <m:r>
              <w:rPr>
                <w:rFonts w:ascii="Cambria Math" w:hAnsi="Cambria Math"/>
                <w:lang w:val="en-GB"/>
              </w:rPr>
              <m:t>A</m:t>
            </m:r>
          </m:sub>
        </m:sSub>
      </m:oMath>
      <w:r w:rsidR="00C61F5B" w:rsidRPr="007F590C">
        <w:rPr>
          <w:lang w:val="en-GB"/>
        </w:rPr>
        <w:t xml:space="preserve">; </w:t>
      </w:r>
      <m:oMath>
        <m:sSub>
          <m:sSubPr>
            <m:ctrlPr>
              <w:rPr>
                <w:rFonts w:ascii="Cambria Math" w:hAnsi="Cambria Math"/>
                <w:i/>
                <w:lang w:val="en-GB"/>
              </w:rPr>
            </m:ctrlPr>
          </m:sSubPr>
          <m:e>
            <m:r>
              <w:rPr>
                <w:rFonts w:ascii="Cambria Math" w:hAnsi="Cambria Math"/>
                <w:lang w:val="en-GB"/>
              </w:rPr>
              <m:t>Q</m:t>
            </m:r>
          </m:e>
          <m:sub>
            <m:r>
              <w:rPr>
                <w:rFonts w:ascii="Cambria Math" w:hAnsi="Cambria Math"/>
                <w:lang w:val="en-GB"/>
              </w:rPr>
              <m:t>C</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Z</m:t>
            </m:r>
          </m:e>
          <m:sub>
            <m:r>
              <w:rPr>
                <w:rFonts w:ascii="Cambria Math" w:hAnsi="Cambria Math"/>
                <w:lang w:val="en-GB"/>
              </w:rPr>
              <m:t>C</m:t>
            </m:r>
          </m:sub>
        </m:sSub>
        <m:sSub>
          <m:sSubPr>
            <m:ctrlPr>
              <w:rPr>
                <w:rFonts w:ascii="Cambria Math" w:hAnsi="Cambria Math"/>
                <w:i/>
                <w:lang w:val="en-GB"/>
              </w:rPr>
            </m:ctrlPr>
          </m:sSubPr>
          <m:e>
            <m:r>
              <w:rPr>
                <w:rFonts w:ascii="Cambria Math" w:hAnsi="Cambria Math"/>
                <w:lang w:val="en-GB"/>
              </w:rPr>
              <m:t>L</m:t>
            </m:r>
          </m:e>
          <m:sub>
            <m:r>
              <w:rPr>
                <w:rFonts w:ascii="Cambria Math" w:hAnsi="Cambria Math"/>
                <w:lang w:val="en-GB"/>
              </w:rPr>
              <m:t>C</m:t>
            </m:r>
          </m:sub>
        </m:sSub>
      </m:oMath>
      <w:r w:rsidR="00C61F5B" w:rsidRPr="007F590C">
        <w:rPr>
          <w:lang w:val="en-GB"/>
        </w:rPr>
        <w:t xml:space="preserve">, where </w:t>
      </w:r>
      <w:r w:rsidR="002D1148" w:rsidRPr="002D1148">
        <w:rPr>
          <w:i/>
          <w:lang w:val="en-GB"/>
        </w:rPr>
        <w:t>Z</w:t>
      </w:r>
      <w:r w:rsidR="002D1148">
        <w:rPr>
          <w:lang w:val="en-GB"/>
        </w:rPr>
        <w:t xml:space="preserve"> is a technological parameter, </w:t>
      </w:r>
      <w:r w:rsidR="002D1148" w:rsidRPr="002D1148">
        <w:rPr>
          <w:i/>
          <w:lang w:val="en-GB"/>
        </w:rPr>
        <w:t>L</w:t>
      </w:r>
      <w:r w:rsidR="002D1148">
        <w:rPr>
          <w:lang w:val="en-GB"/>
        </w:rPr>
        <w:t xml:space="preserve"> stands for one hour of labour, while</w:t>
      </w:r>
      <w:r w:rsidR="002D1148" w:rsidRPr="007F590C">
        <w:rPr>
          <w:lang w:val="en-GB"/>
        </w:rPr>
        <w:t xml:space="preserve"> </w:t>
      </w:r>
      <w:r w:rsidR="00C61F5B" w:rsidRPr="007F590C">
        <w:rPr>
          <w:lang w:val="en-GB"/>
        </w:rPr>
        <w:t xml:space="preserve">the subscripts </w:t>
      </w:r>
      <w:r w:rsidR="00C61F5B" w:rsidRPr="007F590C">
        <w:rPr>
          <w:i/>
          <w:lang w:val="en-GB"/>
        </w:rPr>
        <w:t>C</w:t>
      </w:r>
      <w:r w:rsidR="00C61F5B" w:rsidRPr="007F590C">
        <w:rPr>
          <w:lang w:val="en-GB"/>
        </w:rPr>
        <w:t xml:space="preserve"> and </w:t>
      </w:r>
      <w:r w:rsidR="00C61F5B" w:rsidRPr="007F590C">
        <w:rPr>
          <w:i/>
          <w:lang w:val="en-GB"/>
        </w:rPr>
        <w:t>A</w:t>
      </w:r>
      <w:r w:rsidR="00C61F5B" w:rsidRPr="007F590C">
        <w:rPr>
          <w:lang w:val="en-GB"/>
        </w:rPr>
        <w:t xml:space="preserve"> refer to computers and apparel respectively. The Chinese production functions take a similar form, with the only difference that Chinese variables are represented with a star. Assume the technological parameters to be </w:t>
      </w:r>
      <m:oMath>
        <m:sSub>
          <m:sSubPr>
            <m:ctrlPr>
              <w:rPr>
                <w:rFonts w:ascii="Cambria Math" w:hAnsi="Cambria Math"/>
                <w:i/>
                <w:lang w:val="en-GB"/>
              </w:rPr>
            </m:ctrlPr>
          </m:sSubPr>
          <m:e>
            <m:r>
              <w:rPr>
                <w:rFonts w:ascii="Cambria Math" w:hAnsi="Cambria Math"/>
                <w:lang w:val="en-GB"/>
              </w:rPr>
              <m:t>Z</m:t>
            </m:r>
          </m:e>
          <m:sub>
            <m:r>
              <w:rPr>
                <w:rFonts w:ascii="Cambria Math" w:hAnsi="Cambria Math"/>
                <w:lang w:val="en-GB"/>
              </w:rPr>
              <m:t>C</m:t>
            </m:r>
          </m:sub>
        </m:sSub>
        <m:r>
          <w:rPr>
            <w:rFonts w:ascii="Cambria Math" w:hAnsi="Cambria Math"/>
            <w:lang w:val="en-GB"/>
          </w:rPr>
          <m:t>=10</m:t>
        </m:r>
      </m:oMath>
      <w:r w:rsidR="00C61F5B" w:rsidRPr="007F590C">
        <w:rPr>
          <w:lang w:val="en-GB"/>
        </w:rPr>
        <w:t xml:space="preserve">, </w:t>
      </w:r>
      <m:oMath>
        <m:sSubSup>
          <m:sSubSupPr>
            <m:ctrlPr>
              <w:rPr>
                <w:rFonts w:ascii="Cambria Math" w:hAnsi="Cambria Math"/>
                <w:i/>
                <w:lang w:val="en-GB"/>
              </w:rPr>
            </m:ctrlPr>
          </m:sSubSupPr>
          <m:e>
            <m:r>
              <w:rPr>
                <w:rFonts w:ascii="Cambria Math" w:hAnsi="Cambria Math"/>
                <w:lang w:val="en-GB"/>
              </w:rPr>
              <m:t>Z</m:t>
            </m:r>
          </m:e>
          <m:sub>
            <m:r>
              <w:rPr>
                <w:rFonts w:ascii="Cambria Math" w:hAnsi="Cambria Math"/>
                <w:lang w:val="en-GB"/>
              </w:rPr>
              <m:t>C</m:t>
            </m:r>
          </m:sub>
          <m:sup>
            <m:r>
              <w:rPr>
                <w:rFonts w:ascii="Cambria Math" w:hAnsi="Cambria Math"/>
                <w:lang w:val="en-GB"/>
              </w:rPr>
              <m:t>*</m:t>
            </m:r>
          </m:sup>
        </m:sSubSup>
        <m:r>
          <w:rPr>
            <w:rFonts w:ascii="Cambria Math" w:hAnsi="Cambria Math"/>
            <w:lang w:val="en-GB"/>
          </w:rPr>
          <m:t>=1</m:t>
        </m:r>
      </m:oMath>
      <w:r w:rsidR="00C61F5B" w:rsidRPr="007F590C">
        <w:rPr>
          <w:lang w:val="en-GB"/>
        </w:rPr>
        <w:t xml:space="preserve">, </w:t>
      </w:r>
      <m:oMath>
        <m:sSub>
          <m:sSubPr>
            <m:ctrlPr>
              <w:rPr>
                <w:rFonts w:ascii="Cambria Math" w:hAnsi="Cambria Math"/>
                <w:i/>
                <w:lang w:val="en-GB"/>
              </w:rPr>
            </m:ctrlPr>
          </m:sSubPr>
          <m:e>
            <m:r>
              <w:rPr>
                <w:rFonts w:ascii="Cambria Math" w:hAnsi="Cambria Math"/>
                <w:lang w:val="en-GB"/>
              </w:rPr>
              <m:t>Z</m:t>
            </m:r>
          </m:e>
          <m:sub>
            <m:r>
              <w:rPr>
                <w:rFonts w:ascii="Cambria Math" w:hAnsi="Cambria Math"/>
                <w:lang w:val="en-GB"/>
              </w:rPr>
              <m:t>A</m:t>
            </m:r>
          </m:sub>
        </m:sSub>
        <m:r>
          <w:rPr>
            <w:rFonts w:ascii="Cambria Math" w:hAnsi="Cambria Math"/>
            <w:lang w:val="en-GB"/>
          </w:rPr>
          <m:t>=5</m:t>
        </m:r>
      </m:oMath>
      <w:r w:rsidR="00C61F5B" w:rsidRPr="007F590C">
        <w:rPr>
          <w:lang w:val="en-GB"/>
        </w:rPr>
        <w:t xml:space="preserve">, </w:t>
      </w:r>
      <m:oMath>
        <m:sSubSup>
          <m:sSubSupPr>
            <m:ctrlPr>
              <w:rPr>
                <w:rFonts w:ascii="Cambria Math" w:hAnsi="Cambria Math"/>
                <w:i/>
                <w:lang w:val="en-GB"/>
              </w:rPr>
            </m:ctrlPr>
          </m:sSubSupPr>
          <m:e>
            <m:r>
              <w:rPr>
                <w:rFonts w:ascii="Cambria Math" w:hAnsi="Cambria Math"/>
                <w:lang w:val="en-GB"/>
              </w:rPr>
              <m:t>Z</m:t>
            </m:r>
          </m:e>
          <m:sub>
            <m:r>
              <w:rPr>
                <w:rFonts w:ascii="Cambria Math" w:hAnsi="Cambria Math"/>
                <w:lang w:val="en-GB"/>
              </w:rPr>
              <m:t>A</m:t>
            </m:r>
          </m:sub>
          <m:sup>
            <m:r>
              <w:rPr>
                <w:rFonts w:ascii="Cambria Math" w:hAnsi="Cambria Math"/>
                <w:lang w:val="en-GB"/>
              </w:rPr>
              <m:t>*</m:t>
            </m:r>
          </m:sup>
        </m:sSubSup>
        <m:r>
          <w:rPr>
            <w:rFonts w:ascii="Cambria Math" w:hAnsi="Cambria Math"/>
            <w:lang w:val="en-GB"/>
          </w:rPr>
          <m:t>=1</m:t>
        </m:r>
      </m:oMath>
      <w:r w:rsidR="00C61F5B" w:rsidRPr="007F590C">
        <w:rPr>
          <w:lang w:val="en-GB"/>
        </w:rPr>
        <w:t xml:space="preserve">. </w:t>
      </w:r>
      <w:r w:rsidR="000E6111">
        <w:rPr>
          <w:lang w:val="en-GB"/>
        </w:rPr>
        <w:t>(Essentially, one US worker can produce in one hour 10 units of computers or 5 of apparel, while the Chinese equivalent can produce one unit of each.)</w:t>
      </w:r>
      <w:r w:rsidR="002D1148">
        <w:rPr>
          <w:lang w:val="en-GB"/>
        </w:rPr>
        <w:t xml:space="preserve"> </w:t>
      </w:r>
      <w:r w:rsidR="00C61F5B" w:rsidRPr="007F590C">
        <w:rPr>
          <w:lang w:val="en-GB"/>
        </w:rPr>
        <w:t xml:space="preserve">Which one(s) of the following statements is (are) true? </w:t>
      </w:r>
    </w:p>
    <w:p w14:paraId="6DF8D510" w14:textId="77777777" w:rsidR="00C61F5B" w:rsidRPr="00647390" w:rsidRDefault="00C61F5B" w:rsidP="00C61F5B">
      <w:pPr>
        <w:pStyle w:val="ListParagraph"/>
        <w:rPr>
          <w:lang w:val="en-CA"/>
        </w:rPr>
      </w:pPr>
    </w:p>
    <w:p w14:paraId="7E12C789" w14:textId="77777777" w:rsidR="00C61F5B" w:rsidRPr="00A135E5" w:rsidRDefault="00C61F5B" w:rsidP="00C61F5B">
      <w:pPr>
        <w:pStyle w:val="ListParagraph"/>
        <w:numPr>
          <w:ilvl w:val="0"/>
          <w:numId w:val="18"/>
        </w:numPr>
        <w:rPr>
          <w:lang w:val="en-CA"/>
        </w:rPr>
      </w:pPr>
      <w:r w:rsidRPr="00A135E5">
        <w:rPr>
          <w:lang w:val="en-CA"/>
        </w:rPr>
        <w:t>Given these technological parameters, there is nothing China can export.</w:t>
      </w:r>
    </w:p>
    <w:p w14:paraId="317DD55F" w14:textId="77777777" w:rsidR="00C61F5B" w:rsidRPr="00D318EC" w:rsidRDefault="00C61F5B" w:rsidP="00C61F5B">
      <w:pPr>
        <w:pStyle w:val="ListParagraph"/>
        <w:numPr>
          <w:ilvl w:val="0"/>
          <w:numId w:val="18"/>
        </w:numPr>
        <w:rPr>
          <w:lang w:val="en-CA"/>
        </w:rPr>
      </w:pPr>
      <w:r>
        <w:rPr>
          <w:lang w:val="en-CA"/>
        </w:rPr>
        <w:t>The US has an absolute advantage in both goods</w:t>
      </w:r>
      <w:r w:rsidRPr="00D318EC">
        <w:rPr>
          <w:lang w:val="en-CA"/>
        </w:rPr>
        <w:t>.</w:t>
      </w:r>
    </w:p>
    <w:p w14:paraId="436F6811" w14:textId="77777777" w:rsidR="00C61F5B" w:rsidRPr="00647390" w:rsidRDefault="00C61F5B" w:rsidP="00C61F5B">
      <w:pPr>
        <w:pStyle w:val="ListParagraph"/>
        <w:numPr>
          <w:ilvl w:val="0"/>
          <w:numId w:val="18"/>
        </w:numPr>
        <w:rPr>
          <w:lang w:val="en-CA"/>
        </w:rPr>
      </w:pPr>
      <w:r>
        <w:rPr>
          <w:lang w:val="en-CA"/>
        </w:rPr>
        <w:t>The US has an absolute advantage in computers and China has an absolute advantage in apparel</w:t>
      </w:r>
      <w:r w:rsidRPr="00647390">
        <w:rPr>
          <w:lang w:val="en-CA"/>
        </w:rPr>
        <w:t xml:space="preserve">. </w:t>
      </w:r>
    </w:p>
    <w:p w14:paraId="23F823C0" w14:textId="77777777" w:rsidR="00C61F5B" w:rsidRDefault="00C61F5B" w:rsidP="00C61F5B">
      <w:pPr>
        <w:pStyle w:val="ListParagraph"/>
        <w:numPr>
          <w:ilvl w:val="0"/>
          <w:numId w:val="18"/>
        </w:numPr>
        <w:rPr>
          <w:lang w:val="en-CA"/>
        </w:rPr>
      </w:pPr>
      <w:r>
        <w:rPr>
          <w:lang w:val="en-CA"/>
        </w:rPr>
        <w:t>The US has a comparative advantage in computers and China has a comparative advantage in apparel</w:t>
      </w:r>
      <w:r w:rsidRPr="00647390">
        <w:rPr>
          <w:lang w:val="en-CA"/>
        </w:rPr>
        <w:t>.</w:t>
      </w:r>
    </w:p>
    <w:p w14:paraId="018052D9" w14:textId="77777777" w:rsidR="00C61F5B" w:rsidRDefault="00C61F5B" w:rsidP="00C61F5B">
      <w:pPr>
        <w:pStyle w:val="ListParagraph"/>
        <w:ind w:left="1080"/>
        <w:rPr>
          <w:lang w:val="en-CA"/>
        </w:rPr>
      </w:pPr>
    </w:p>
    <w:p w14:paraId="32F6F6FF" w14:textId="4C2867C9" w:rsidR="00C61F5B" w:rsidRPr="00647390" w:rsidRDefault="00C61F5B" w:rsidP="007F590C">
      <w:pPr>
        <w:pStyle w:val="ListParagraph"/>
        <w:numPr>
          <w:ilvl w:val="0"/>
          <w:numId w:val="19"/>
        </w:numPr>
        <w:rPr>
          <w:lang w:val="en-CA"/>
        </w:rPr>
      </w:pPr>
      <w:r>
        <w:rPr>
          <w:lang w:val="en-CA"/>
        </w:rPr>
        <w:t>(i) and (ii)</w:t>
      </w:r>
      <w:r w:rsidRPr="00647390">
        <w:rPr>
          <w:lang w:val="en-CA"/>
        </w:rPr>
        <w:t>.</w:t>
      </w:r>
      <w:r>
        <w:rPr>
          <w:lang w:val="en-CA"/>
        </w:rPr>
        <w:t xml:space="preserve"> </w:t>
      </w:r>
    </w:p>
    <w:p w14:paraId="476E55E6" w14:textId="77777777" w:rsidR="00C61F5B" w:rsidRDefault="00C61F5B" w:rsidP="00C61F5B">
      <w:pPr>
        <w:pStyle w:val="ListParagraph"/>
        <w:numPr>
          <w:ilvl w:val="0"/>
          <w:numId w:val="19"/>
        </w:numPr>
        <w:rPr>
          <w:lang w:val="en-CA"/>
        </w:rPr>
      </w:pPr>
      <w:r>
        <w:rPr>
          <w:lang w:val="en-CA"/>
        </w:rPr>
        <w:t>(iii) only.</w:t>
      </w:r>
    </w:p>
    <w:p w14:paraId="6EE245E9" w14:textId="77777777" w:rsidR="00C61F5B" w:rsidRPr="00AE67EB" w:rsidRDefault="00C61F5B" w:rsidP="00C61F5B">
      <w:pPr>
        <w:pStyle w:val="ListParagraph"/>
        <w:numPr>
          <w:ilvl w:val="0"/>
          <w:numId w:val="19"/>
        </w:numPr>
        <w:rPr>
          <w:highlight w:val="yellow"/>
          <w:lang w:val="en-CA"/>
        </w:rPr>
      </w:pPr>
      <w:r w:rsidRPr="00AE67EB">
        <w:rPr>
          <w:highlight w:val="yellow"/>
          <w:lang w:val="en-CA"/>
        </w:rPr>
        <w:t xml:space="preserve">(ii) and (iv). </w:t>
      </w:r>
    </w:p>
    <w:p w14:paraId="79A0ECA2" w14:textId="77777777" w:rsidR="00C61F5B" w:rsidRPr="00647390" w:rsidRDefault="00C61F5B" w:rsidP="00C61F5B">
      <w:pPr>
        <w:pStyle w:val="ListParagraph"/>
        <w:numPr>
          <w:ilvl w:val="0"/>
          <w:numId w:val="19"/>
        </w:numPr>
        <w:rPr>
          <w:lang w:val="en-CA"/>
        </w:rPr>
      </w:pPr>
      <w:r>
        <w:rPr>
          <w:lang w:val="en-CA"/>
        </w:rPr>
        <w:t>(iv) only.</w:t>
      </w:r>
    </w:p>
    <w:p w14:paraId="2DA2FFC2" w14:textId="77777777" w:rsidR="00C61F5B" w:rsidRPr="00C61F5B" w:rsidRDefault="00C61F5B" w:rsidP="00C61F5B">
      <w:pPr>
        <w:ind w:left="720"/>
      </w:pPr>
    </w:p>
    <w:p w14:paraId="347B1AC1" w14:textId="694F0868" w:rsidR="00DE7A0B" w:rsidRPr="008267F2" w:rsidRDefault="00EE65EA" w:rsidP="00DE7A0B">
      <w:pPr>
        <w:numPr>
          <w:ilvl w:val="0"/>
          <w:numId w:val="1"/>
        </w:numPr>
      </w:pPr>
      <w:r>
        <w:t xml:space="preserve">In class, we studied the following example of a monopoly. The inverse demand function for the good produced by the monopoly is </w:t>
      </w:r>
      <w:r w:rsidRPr="00EE65EA">
        <w:rPr>
          <w:i/>
        </w:rPr>
        <w:t>p(Q) = 24 – Q</w:t>
      </w:r>
      <w:r>
        <w:t xml:space="preserve"> and the short run cost function is </w:t>
      </w:r>
      <w:r w:rsidRPr="00EE65EA">
        <w:rPr>
          <w:i/>
        </w:rPr>
        <w:t>C(Q) = Q</w:t>
      </w:r>
      <w:r w:rsidRPr="00EE65EA">
        <w:rPr>
          <w:i/>
          <w:vertAlign w:val="superscript"/>
        </w:rPr>
        <w:t>2</w:t>
      </w:r>
      <w:r w:rsidRPr="00EE65EA">
        <w:rPr>
          <w:i/>
        </w:rPr>
        <w:t xml:space="preserve"> + 12</w:t>
      </w:r>
      <w:r>
        <w:t xml:space="preserve">. </w:t>
      </w:r>
      <w:r w:rsidR="008631D2">
        <w:t>It fol</w:t>
      </w:r>
      <w:r w:rsidR="000F2CC7">
        <w:t xml:space="preserve">lows that </w:t>
      </w:r>
      <w:r w:rsidR="000F2CC7" w:rsidRPr="000F2CC7">
        <w:t xml:space="preserve">the marginal </w:t>
      </w:r>
      <w:r w:rsidR="000F2CC7">
        <w:t>revenue</w:t>
      </w:r>
      <w:r w:rsidR="000F2CC7" w:rsidRPr="000F2CC7">
        <w:t xml:space="preserve"> is equal to</w:t>
      </w:r>
      <w:r w:rsidR="000F2CC7">
        <w:rPr>
          <w:i/>
        </w:rPr>
        <w:t xml:space="preserve"> </w:t>
      </w:r>
      <w:r w:rsidR="008631D2">
        <w:t xml:space="preserve">___ and </w:t>
      </w:r>
      <w:r w:rsidR="000F2CC7" w:rsidRPr="000F2CC7">
        <w:t xml:space="preserve">the marginal </w:t>
      </w:r>
      <w:r w:rsidR="000F2CC7">
        <w:t>cost</w:t>
      </w:r>
      <w:r w:rsidR="000F2CC7" w:rsidRPr="000F2CC7">
        <w:t xml:space="preserve"> is equal to</w:t>
      </w:r>
      <w:r w:rsidR="000F2CC7">
        <w:rPr>
          <w:i/>
        </w:rPr>
        <w:t xml:space="preserve"> </w:t>
      </w:r>
      <w:r w:rsidR="008631D2">
        <w:t xml:space="preserve">___. </w:t>
      </w:r>
    </w:p>
    <w:p w14:paraId="71BE1E79" w14:textId="14CB26BE" w:rsidR="00DE7A0B" w:rsidRPr="008267F2" w:rsidRDefault="000F2CC7" w:rsidP="00C24F96">
      <w:pPr>
        <w:numPr>
          <w:ilvl w:val="0"/>
          <w:numId w:val="7"/>
        </w:numPr>
      </w:pPr>
      <w:r w:rsidRPr="000F2CC7">
        <w:rPr>
          <w:i/>
        </w:rPr>
        <w:t>24Q – Q</w:t>
      </w:r>
      <w:r w:rsidRPr="000F2CC7">
        <w:rPr>
          <w:i/>
          <w:vertAlign w:val="superscript"/>
        </w:rPr>
        <w:t>2</w:t>
      </w:r>
      <w:r w:rsidR="008631D2">
        <w:t xml:space="preserve">; </w:t>
      </w:r>
      <w:r w:rsidRPr="000F2CC7">
        <w:rPr>
          <w:i/>
        </w:rPr>
        <w:t>Q + 12</w:t>
      </w:r>
      <w:r w:rsidR="008631D2">
        <w:t>.</w:t>
      </w:r>
    </w:p>
    <w:p w14:paraId="25A40949" w14:textId="3F2BA6AA" w:rsidR="00DE7A0B" w:rsidRPr="008267F2" w:rsidRDefault="000F2CC7" w:rsidP="00C24F96">
      <w:pPr>
        <w:numPr>
          <w:ilvl w:val="0"/>
          <w:numId w:val="7"/>
        </w:numPr>
        <w:rPr>
          <w:color w:val="000000" w:themeColor="text1"/>
        </w:rPr>
      </w:pPr>
      <w:r w:rsidRPr="000F2CC7">
        <w:rPr>
          <w:i/>
        </w:rPr>
        <w:t>24Q – Q</w:t>
      </w:r>
      <w:r w:rsidRPr="000F2CC7">
        <w:rPr>
          <w:i/>
          <w:vertAlign w:val="superscript"/>
        </w:rPr>
        <w:t>2</w:t>
      </w:r>
      <w:r w:rsidR="008631D2">
        <w:rPr>
          <w:color w:val="000000" w:themeColor="text1"/>
        </w:rPr>
        <w:t xml:space="preserve">; </w:t>
      </w:r>
      <w:r w:rsidRPr="000F2CC7">
        <w:rPr>
          <w:i/>
          <w:color w:val="000000" w:themeColor="text1"/>
        </w:rPr>
        <w:t>2Q</w:t>
      </w:r>
      <w:r w:rsidR="008631D2">
        <w:rPr>
          <w:color w:val="000000" w:themeColor="text1"/>
        </w:rPr>
        <w:t xml:space="preserve">. </w:t>
      </w:r>
    </w:p>
    <w:p w14:paraId="2104FCC7" w14:textId="147BF7A0" w:rsidR="00DE7A0B" w:rsidRPr="008267F2" w:rsidRDefault="000F2CC7" w:rsidP="00C24F96">
      <w:pPr>
        <w:numPr>
          <w:ilvl w:val="0"/>
          <w:numId w:val="7"/>
        </w:numPr>
      </w:pPr>
      <w:r w:rsidRPr="000F2CC7">
        <w:rPr>
          <w:i/>
          <w:color w:val="000000" w:themeColor="text1"/>
        </w:rPr>
        <w:t>24 – 2Q</w:t>
      </w:r>
      <w:r w:rsidR="008631D2">
        <w:t xml:space="preserve">; </w:t>
      </w:r>
      <w:r w:rsidRPr="000F2CC7">
        <w:rPr>
          <w:i/>
        </w:rPr>
        <w:t>Q+12</w:t>
      </w:r>
      <w:r w:rsidR="008631D2">
        <w:t>.</w:t>
      </w:r>
    </w:p>
    <w:p w14:paraId="57622E2A" w14:textId="72D768AC" w:rsidR="00DE7A0B" w:rsidRPr="00FA0B18" w:rsidRDefault="000F2CC7" w:rsidP="00C24F96">
      <w:pPr>
        <w:numPr>
          <w:ilvl w:val="0"/>
          <w:numId w:val="7"/>
        </w:numPr>
        <w:rPr>
          <w:highlight w:val="yellow"/>
        </w:rPr>
      </w:pPr>
      <w:r w:rsidRPr="00FA0B18">
        <w:rPr>
          <w:i/>
          <w:color w:val="000000" w:themeColor="text1"/>
          <w:highlight w:val="yellow"/>
        </w:rPr>
        <w:t>24 –</w:t>
      </w:r>
      <w:r w:rsidRPr="00FA0B18">
        <w:rPr>
          <w:color w:val="000000" w:themeColor="text1"/>
          <w:highlight w:val="yellow"/>
        </w:rPr>
        <w:t xml:space="preserve"> </w:t>
      </w:r>
      <w:r w:rsidRPr="00FA0B18">
        <w:rPr>
          <w:i/>
          <w:color w:val="000000" w:themeColor="text1"/>
          <w:highlight w:val="yellow"/>
        </w:rPr>
        <w:t>2Q</w:t>
      </w:r>
      <w:r w:rsidR="008631D2" w:rsidRPr="00FA0B18">
        <w:rPr>
          <w:highlight w:val="yellow"/>
        </w:rPr>
        <w:t xml:space="preserve">; </w:t>
      </w:r>
      <w:r w:rsidRPr="00FA0B18">
        <w:rPr>
          <w:i/>
          <w:highlight w:val="yellow"/>
        </w:rPr>
        <w:t>2Q</w:t>
      </w:r>
      <w:r w:rsidR="008631D2" w:rsidRPr="00FA0B18">
        <w:rPr>
          <w:highlight w:val="yellow"/>
        </w:rPr>
        <w:t xml:space="preserve">. </w:t>
      </w:r>
    </w:p>
    <w:p w14:paraId="08524B9D" w14:textId="77777777" w:rsidR="003A54FD" w:rsidRPr="008267F2" w:rsidRDefault="003A54FD" w:rsidP="003A54FD"/>
    <w:p w14:paraId="767FE69B" w14:textId="393B9867" w:rsidR="000F2CC7" w:rsidRPr="008267F2" w:rsidRDefault="000F2CC7" w:rsidP="000F2CC7">
      <w:pPr>
        <w:numPr>
          <w:ilvl w:val="0"/>
          <w:numId w:val="1"/>
        </w:numPr>
      </w:pPr>
      <w:r>
        <w:t xml:space="preserve">Please refer to the same scenario as in Question 9. </w:t>
      </w:r>
      <w:r w:rsidR="00AC1C77">
        <w:t xml:space="preserve"> </w:t>
      </w:r>
      <w:r>
        <w:t xml:space="preserve">The equilibrium solutions for this problem are </w:t>
      </w:r>
      <w:r w:rsidRPr="008631D2">
        <w:rPr>
          <w:i/>
        </w:rPr>
        <w:t>p</w:t>
      </w:r>
      <w:r w:rsidRPr="008631D2">
        <w:rPr>
          <w:i/>
          <w:vertAlign w:val="superscript"/>
        </w:rPr>
        <w:t>*</w:t>
      </w:r>
      <w:r w:rsidRPr="008631D2">
        <w:rPr>
          <w:i/>
        </w:rPr>
        <w:t xml:space="preserve"> =</w:t>
      </w:r>
      <w:r>
        <w:t xml:space="preserve"> ___ and </w:t>
      </w:r>
      <w:r w:rsidRPr="008631D2">
        <w:rPr>
          <w:i/>
        </w:rPr>
        <w:t>Q</w:t>
      </w:r>
      <w:r w:rsidRPr="008631D2">
        <w:rPr>
          <w:i/>
          <w:vertAlign w:val="superscript"/>
        </w:rPr>
        <w:t>*</w:t>
      </w:r>
      <w:r w:rsidRPr="008631D2">
        <w:rPr>
          <w:i/>
        </w:rPr>
        <w:t xml:space="preserve"> =</w:t>
      </w:r>
      <w:r>
        <w:t xml:space="preserve"> ___. </w:t>
      </w:r>
    </w:p>
    <w:p w14:paraId="23BECEA8" w14:textId="77777777" w:rsidR="000F2CC7" w:rsidRPr="008267F2" w:rsidRDefault="000F2CC7" w:rsidP="000F2CC7"/>
    <w:p w14:paraId="6A0AD0BB" w14:textId="77777777" w:rsidR="000F2CC7" w:rsidRPr="006C78CC" w:rsidRDefault="000F2CC7" w:rsidP="000F2CC7">
      <w:pPr>
        <w:numPr>
          <w:ilvl w:val="0"/>
          <w:numId w:val="21"/>
        </w:numPr>
        <w:rPr>
          <w:highlight w:val="yellow"/>
        </w:rPr>
      </w:pPr>
      <w:r w:rsidRPr="006C78CC">
        <w:rPr>
          <w:highlight w:val="yellow"/>
        </w:rPr>
        <w:t>18; 6.</w:t>
      </w:r>
    </w:p>
    <w:p w14:paraId="3BF67DA3" w14:textId="77777777" w:rsidR="000F2CC7" w:rsidRPr="008267F2" w:rsidRDefault="000F2CC7" w:rsidP="000F2CC7">
      <w:pPr>
        <w:numPr>
          <w:ilvl w:val="0"/>
          <w:numId w:val="21"/>
        </w:numPr>
        <w:rPr>
          <w:color w:val="000000" w:themeColor="text1"/>
        </w:rPr>
      </w:pPr>
      <w:r>
        <w:rPr>
          <w:color w:val="000000" w:themeColor="text1"/>
        </w:rPr>
        <w:t xml:space="preserve">6; 6. </w:t>
      </w:r>
    </w:p>
    <w:p w14:paraId="7A3E98AC" w14:textId="77777777" w:rsidR="000F2CC7" w:rsidRPr="008267F2" w:rsidRDefault="000F2CC7" w:rsidP="000F2CC7">
      <w:pPr>
        <w:numPr>
          <w:ilvl w:val="0"/>
          <w:numId w:val="21"/>
        </w:numPr>
      </w:pPr>
      <w:r>
        <w:t>6; 18.</w:t>
      </w:r>
    </w:p>
    <w:p w14:paraId="582B7E61" w14:textId="25A2D07C" w:rsidR="003A54FD" w:rsidRPr="00AC1C77" w:rsidRDefault="00374AD3" w:rsidP="000F2CC7">
      <w:pPr>
        <w:numPr>
          <w:ilvl w:val="0"/>
          <w:numId w:val="21"/>
        </w:numPr>
      </w:pPr>
      <w:r>
        <w:t>6</w:t>
      </w:r>
      <w:r w:rsidR="000F2CC7">
        <w:t xml:space="preserve">; 12. </w:t>
      </w:r>
    </w:p>
    <w:p w14:paraId="60202014" w14:textId="77777777" w:rsidR="003A54FD" w:rsidRPr="008267F2" w:rsidRDefault="003A54FD" w:rsidP="003A54FD"/>
    <w:p w14:paraId="305BD866" w14:textId="2DD6A20B" w:rsidR="00374AD3" w:rsidRPr="008267F2" w:rsidRDefault="00374AD3" w:rsidP="00374AD3">
      <w:pPr>
        <w:numPr>
          <w:ilvl w:val="0"/>
          <w:numId w:val="1"/>
        </w:numPr>
      </w:pPr>
      <w:r>
        <w:t xml:space="preserve">Please refer to the same scenario as in Question 9.  </w:t>
      </w:r>
      <w:r w:rsidRPr="008267F2">
        <w:t xml:space="preserve">What </w:t>
      </w:r>
      <w:r>
        <w:t>is the value of the deadweight loss created by the existence of a monopoly (relative to a hypothetical perfect competition outcome)</w:t>
      </w:r>
      <w:r w:rsidRPr="008267F2">
        <w:t>?</w:t>
      </w:r>
    </w:p>
    <w:p w14:paraId="4E899307" w14:textId="77777777" w:rsidR="00374AD3" w:rsidRPr="008267F2" w:rsidRDefault="00374AD3" w:rsidP="00374AD3">
      <w:pPr>
        <w:ind w:left="720"/>
      </w:pPr>
    </w:p>
    <w:p w14:paraId="0EDA4272" w14:textId="7B520447" w:rsidR="00374AD3" w:rsidRPr="008267F2" w:rsidRDefault="00355623" w:rsidP="00374AD3">
      <w:pPr>
        <w:numPr>
          <w:ilvl w:val="0"/>
          <w:numId w:val="6"/>
        </w:numPr>
      </w:pPr>
      <w:r>
        <w:rPr>
          <w:iCs/>
        </w:rPr>
        <w:t>2</w:t>
      </w:r>
      <w:r w:rsidR="00374AD3" w:rsidRPr="008267F2">
        <w:rPr>
          <w:iCs/>
        </w:rPr>
        <w:t>.</w:t>
      </w:r>
    </w:p>
    <w:p w14:paraId="6633CD27" w14:textId="523D38D5" w:rsidR="00374AD3" w:rsidRPr="008267F2" w:rsidRDefault="00355623" w:rsidP="00374AD3">
      <w:pPr>
        <w:numPr>
          <w:ilvl w:val="0"/>
          <w:numId w:val="6"/>
        </w:numPr>
      </w:pPr>
      <w:r>
        <w:rPr>
          <w:iCs/>
        </w:rPr>
        <w:t>4</w:t>
      </w:r>
      <w:r w:rsidR="00374AD3" w:rsidRPr="008267F2">
        <w:rPr>
          <w:iCs/>
        </w:rPr>
        <w:t>.</w:t>
      </w:r>
    </w:p>
    <w:p w14:paraId="6C5244C8" w14:textId="2DA64C02" w:rsidR="00374AD3" w:rsidRPr="00C9628C" w:rsidRDefault="00355623" w:rsidP="00374AD3">
      <w:pPr>
        <w:numPr>
          <w:ilvl w:val="0"/>
          <w:numId w:val="6"/>
        </w:numPr>
        <w:rPr>
          <w:highlight w:val="yellow"/>
          <w:lang w:val="en-CA"/>
        </w:rPr>
      </w:pPr>
      <w:r w:rsidRPr="00C9628C">
        <w:rPr>
          <w:iCs/>
          <w:highlight w:val="yellow"/>
        </w:rPr>
        <w:t>6</w:t>
      </w:r>
      <w:r w:rsidR="00374AD3" w:rsidRPr="00C9628C">
        <w:rPr>
          <w:iCs/>
          <w:highlight w:val="yellow"/>
        </w:rPr>
        <w:t xml:space="preserve">. </w:t>
      </w:r>
    </w:p>
    <w:p w14:paraId="5B3515FB" w14:textId="1BADCF1D" w:rsidR="00374AD3" w:rsidRPr="008A119A" w:rsidRDefault="00355623" w:rsidP="008A119A">
      <w:pPr>
        <w:numPr>
          <w:ilvl w:val="0"/>
          <w:numId w:val="6"/>
        </w:numPr>
      </w:pPr>
      <w:r>
        <w:rPr>
          <w:iCs/>
        </w:rPr>
        <w:t>12</w:t>
      </w:r>
      <w:r w:rsidR="00374AD3" w:rsidRPr="008267F2">
        <w:rPr>
          <w:iCs/>
        </w:rPr>
        <w:t>.</w:t>
      </w:r>
    </w:p>
    <w:p w14:paraId="4B7B9128" w14:textId="687AC1DD" w:rsidR="003A54FD" w:rsidRPr="000C6770" w:rsidRDefault="005168F4" w:rsidP="000C6770">
      <w:pPr>
        <w:pStyle w:val="ListParagraph"/>
        <w:numPr>
          <w:ilvl w:val="0"/>
          <w:numId w:val="1"/>
        </w:numPr>
        <w:rPr>
          <w:lang w:val="en-CA"/>
        </w:rPr>
      </w:pPr>
      <w:r>
        <w:t>The Lerner index is described by this formula:</w:t>
      </w:r>
      <w:r w:rsidR="003662F6">
        <w:t xml:space="preserve"> </w:t>
      </w:r>
      <w:r w:rsidR="003662F6" w:rsidRPr="003662F6">
        <w:rPr>
          <w:noProof/>
        </w:rPr>
        <w:drawing>
          <wp:inline distT="0" distB="0" distL="0" distR="0" wp14:anchorId="6C009EFC" wp14:editId="7A295991">
            <wp:extent cx="836823" cy="307998"/>
            <wp:effectExtent l="0" t="0" r="1905" b="0"/>
            <wp:docPr id="9" name="Picture 4" descr="eq11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eq11_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1107" cy="320616"/>
                    </a:xfrm>
                    <a:prstGeom prst="rect">
                      <a:avLst/>
                    </a:prstGeom>
                    <a:noFill/>
                    <a:ln>
                      <a:noFill/>
                    </a:ln>
                    <a:extLst/>
                  </pic:spPr>
                </pic:pic>
              </a:graphicData>
            </a:graphic>
          </wp:inline>
        </w:drawing>
      </w:r>
      <w:r w:rsidR="003A54FD" w:rsidRPr="008267F2">
        <w:t xml:space="preserve">. </w:t>
      </w:r>
      <w:r w:rsidR="006B0267">
        <w:t>As the</w:t>
      </w:r>
      <w:r>
        <w:t xml:space="preserve"> Lerner index </w:t>
      </w:r>
      <w:r w:rsidR="006B0267">
        <w:t>increases</w:t>
      </w:r>
      <w:r>
        <w:t>,</w:t>
      </w:r>
      <w:r w:rsidR="006B0267">
        <w:t xml:space="preserve"> the mark-up on marginal costs charged by the monopolist </w:t>
      </w:r>
      <w:r w:rsidR="000C6770">
        <w:t>_________</w:t>
      </w:r>
      <w:r w:rsidR="006B0267">
        <w:t xml:space="preserve">. The Lerner index captures the insight that </w:t>
      </w:r>
      <w:r w:rsidR="00B20217">
        <w:t xml:space="preserve">the less elastic the demand is, the ______ the market power of the monopolist is. </w:t>
      </w:r>
      <w:r w:rsidR="00B20217">
        <w:rPr>
          <w:lang w:val="en-CA"/>
        </w:rPr>
        <w:t>The missing words are</w:t>
      </w:r>
      <w:r w:rsidR="003A54FD" w:rsidRPr="000C6770">
        <w:rPr>
          <w:lang w:val="en-CA"/>
        </w:rPr>
        <w:t xml:space="preserve">: </w:t>
      </w:r>
    </w:p>
    <w:p w14:paraId="5E7C88F7" w14:textId="77777777" w:rsidR="003A54FD" w:rsidRPr="008267F2" w:rsidRDefault="003A54FD" w:rsidP="003A54FD">
      <w:pPr>
        <w:pStyle w:val="ListParagraph"/>
        <w:rPr>
          <w:lang w:val="en-CA"/>
        </w:rPr>
      </w:pPr>
    </w:p>
    <w:p w14:paraId="6A9F58F9" w14:textId="527E5072" w:rsidR="003A54FD" w:rsidRPr="006C78CC" w:rsidRDefault="00B20217" w:rsidP="00B20217">
      <w:pPr>
        <w:pStyle w:val="ListParagraph"/>
        <w:numPr>
          <w:ilvl w:val="0"/>
          <w:numId w:val="22"/>
        </w:numPr>
        <w:rPr>
          <w:highlight w:val="yellow"/>
          <w:lang w:val="en-CA"/>
        </w:rPr>
      </w:pPr>
      <w:r w:rsidRPr="006C78CC">
        <w:rPr>
          <w:highlight w:val="yellow"/>
          <w:lang w:val="en-CA"/>
        </w:rPr>
        <w:t>increases</w:t>
      </w:r>
      <w:r w:rsidR="003A54FD" w:rsidRPr="006C78CC">
        <w:rPr>
          <w:highlight w:val="yellow"/>
          <w:lang w:val="en-CA"/>
        </w:rPr>
        <w:t xml:space="preserve">; </w:t>
      </w:r>
      <w:r w:rsidR="006C78CC" w:rsidRPr="006C78CC">
        <w:rPr>
          <w:highlight w:val="yellow"/>
          <w:lang w:val="en-CA"/>
        </w:rPr>
        <w:t>larger</w:t>
      </w:r>
      <w:r w:rsidR="003A54FD" w:rsidRPr="006C78CC">
        <w:rPr>
          <w:highlight w:val="yellow"/>
          <w:lang w:val="en-CA"/>
        </w:rPr>
        <w:t>.</w:t>
      </w:r>
    </w:p>
    <w:p w14:paraId="7E254236" w14:textId="029E9029" w:rsidR="003A54FD" w:rsidRPr="008267F2" w:rsidRDefault="00B20217" w:rsidP="00B20217">
      <w:pPr>
        <w:pStyle w:val="ListParagraph"/>
        <w:numPr>
          <w:ilvl w:val="0"/>
          <w:numId w:val="22"/>
        </w:numPr>
        <w:rPr>
          <w:color w:val="000000"/>
          <w:lang w:val="en-CA"/>
        </w:rPr>
      </w:pPr>
      <w:r>
        <w:rPr>
          <w:lang w:val="en-CA"/>
        </w:rPr>
        <w:t>increases</w:t>
      </w:r>
      <w:r w:rsidR="003A54FD" w:rsidRPr="008267F2">
        <w:rPr>
          <w:color w:val="000000"/>
          <w:lang w:val="en-CA"/>
        </w:rPr>
        <w:t xml:space="preserve">; </w:t>
      </w:r>
      <w:r w:rsidR="001B570A">
        <w:rPr>
          <w:color w:val="000000"/>
          <w:lang w:val="en-CA"/>
        </w:rPr>
        <w:t>smaller</w:t>
      </w:r>
      <w:r w:rsidR="003A54FD" w:rsidRPr="008267F2">
        <w:rPr>
          <w:color w:val="000000"/>
          <w:lang w:val="en-CA"/>
        </w:rPr>
        <w:t xml:space="preserve">. </w:t>
      </w:r>
    </w:p>
    <w:p w14:paraId="766A182F" w14:textId="66943E14" w:rsidR="003A54FD" w:rsidRPr="008267F2" w:rsidRDefault="00B20217" w:rsidP="00B20217">
      <w:pPr>
        <w:pStyle w:val="ListParagraph"/>
        <w:numPr>
          <w:ilvl w:val="0"/>
          <w:numId w:val="22"/>
        </w:numPr>
        <w:rPr>
          <w:color w:val="000000" w:themeColor="text1"/>
          <w:lang w:val="en-CA"/>
        </w:rPr>
      </w:pPr>
      <w:r>
        <w:rPr>
          <w:color w:val="000000" w:themeColor="text1"/>
          <w:lang w:val="en-CA"/>
        </w:rPr>
        <w:t>decreases</w:t>
      </w:r>
      <w:r w:rsidR="003A54FD" w:rsidRPr="008267F2">
        <w:rPr>
          <w:color w:val="000000" w:themeColor="text1"/>
          <w:lang w:val="en-CA"/>
        </w:rPr>
        <w:t xml:space="preserve">; </w:t>
      </w:r>
      <w:r w:rsidR="001B570A">
        <w:rPr>
          <w:color w:val="000000" w:themeColor="text1"/>
          <w:lang w:val="en-CA"/>
        </w:rPr>
        <w:t>larger</w:t>
      </w:r>
      <w:bookmarkStart w:id="0" w:name="_GoBack"/>
      <w:bookmarkEnd w:id="0"/>
      <w:r w:rsidR="003A54FD" w:rsidRPr="008267F2">
        <w:rPr>
          <w:color w:val="000000" w:themeColor="text1"/>
          <w:lang w:val="en-CA"/>
        </w:rPr>
        <w:t>.</w:t>
      </w:r>
    </w:p>
    <w:p w14:paraId="249B25CF" w14:textId="44DAAF18" w:rsidR="003A54FD" w:rsidRPr="00BD4C6A" w:rsidRDefault="00B20217" w:rsidP="00B20217">
      <w:pPr>
        <w:pStyle w:val="ListParagraph"/>
        <w:numPr>
          <w:ilvl w:val="0"/>
          <w:numId w:val="22"/>
        </w:numPr>
        <w:rPr>
          <w:lang w:val="en-CA"/>
        </w:rPr>
      </w:pPr>
      <w:r>
        <w:rPr>
          <w:color w:val="000000" w:themeColor="text1"/>
          <w:lang w:val="en-CA"/>
        </w:rPr>
        <w:t>decreases</w:t>
      </w:r>
      <w:r w:rsidR="003A54FD" w:rsidRPr="008267F2">
        <w:rPr>
          <w:lang w:val="en-CA"/>
        </w:rPr>
        <w:t xml:space="preserve">; </w:t>
      </w:r>
      <w:r w:rsidR="006C78CC">
        <w:rPr>
          <w:lang w:val="en-CA"/>
        </w:rPr>
        <w:t>smaller</w:t>
      </w:r>
      <w:r w:rsidR="003A54FD" w:rsidRPr="008267F2">
        <w:rPr>
          <w:lang w:val="en-CA"/>
        </w:rPr>
        <w:t>.</w:t>
      </w:r>
      <w:r w:rsidR="003A54FD" w:rsidRPr="008267F2">
        <w:t xml:space="preserve"> </w:t>
      </w:r>
    </w:p>
    <w:p w14:paraId="15820E78" w14:textId="77777777" w:rsidR="00C94ACA" w:rsidRPr="008267F2" w:rsidRDefault="00C94ACA" w:rsidP="003A54FD"/>
    <w:p w14:paraId="4E55B483" w14:textId="77777777" w:rsidR="003A54FD" w:rsidRPr="008267F2" w:rsidRDefault="003A54FD" w:rsidP="003A54FD">
      <w:pPr>
        <w:rPr>
          <w:i/>
          <w:lang w:val="fr-CA"/>
        </w:rPr>
      </w:pPr>
      <w:r w:rsidRPr="008267F2">
        <w:rPr>
          <w:i/>
          <w:lang w:val="fr-CA"/>
        </w:rPr>
        <w:t>2</w:t>
      </w:r>
      <w:r w:rsidRPr="008267F2">
        <w:rPr>
          <w:i/>
          <w:vertAlign w:val="superscript"/>
          <w:lang w:val="fr-CA"/>
        </w:rPr>
        <w:t>nd</w:t>
      </w:r>
      <w:r w:rsidRPr="008267F2">
        <w:rPr>
          <w:i/>
          <w:lang w:val="fr-CA"/>
        </w:rPr>
        <w:t xml:space="preserve"> part (8 points, 4 points par question)</w:t>
      </w:r>
    </w:p>
    <w:p w14:paraId="48FAF203" w14:textId="77777777" w:rsidR="003A54FD" w:rsidRPr="008267F2" w:rsidRDefault="003A54FD" w:rsidP="003A54FD">
      <w:pPr>
        <w:rPr>
          <w:lang w:val="fr-CA"/>
        </w:rPr>
      </w:pPr>
    </w:p>
    <w:p w14:paraId="5E23308F" w14:textId="77777777" w:rsidR="003A54FD" w:rsidRPr="008267F2" w:rsidRDefault="003A54FD" w:rsidP="003A54FD">
      <w:pPr>
        <w:rPr>
          <w:lang w:val="en-CA"/>
        </w:rPr>
      </w:pPr>
      <w:r w:rsidRPr="008267F2">
        <w:rPr>
          <w:lang w:val="en-CA"/>
        </w:rPr>
        <w:t xml:space="preserve">Please answer 2 of the following 3 questions. Use the space below to write your answers. </w:t>
      </w:r>
    </w:p>
    <w:p w14:paraId="43393B09" w14:textId="77777777" w:rsidR="003A54FD" w:rsidRPr="008267F2" w:rsidRDefault="003A54FD" w:rsidP="003A54FD">
      <w:pPr>
        <w:rPr>
          <w:i/>
          <w:iCs/>
        </w:rPr>
      </w:pPr>
    </w:p>
    <w:p w14:paraId="059A9D04" w14:textId="610BF361" w:rsidR="003A54FD" w:rsidRPr="008267F2" w:rsidRDefault="006F5531" w:rsidP="00C24F96">
      <w:pPr>
        <w:pStyle w:val="ListParagraph"/>
        <w:numPr>
          <w:ilvl w:val="0"/>
          <w:numId w:val="2"/>
        </w:numPr>
        <w:rPr>
          <w:lang w:val="en-CA"/>
        </w:rPr>
      </w:pPr>
      <w:r>
        <w:rPr>
          <w:lang w:val="en-CA"/>
        </w:rPr>
        <w:t xml:space="preserve">The demand functions </w:t>
      </w:r>
      <w:r w:rsidR="00B73571">
        <w:rPr>
          <w:lang w:val="en-CA"/>
        </w:rPr>
        <w:t xml:space="preserve">for each of two goods depend on the prices of the goods, </w:t>
      </w:r>
      <w:r w:rsidR="00B73571" w:rsidRPr="00B73571">
        <w:rPr>
          <w:i/>
          <w:lang w:val="en-CA"/>
        </w:rPr>
        <w:t>p</w:t>
      </w:r>
      <w:r w:rsidR="00B73571" w:rsidRPr="00B73571">
        <w:rPr>
          <w:i/>
          <w:vertAlign w:val="subscript"/>
          <w:lang w:val="en-CA"/>
        </w:rPr>
        <w:t>1</w:t>
      </w:r>
      <w:r w:rsidR="00B73571">
        <w:rPr>
          <w:lang w:val="en-CA"/>
        </w:rPr>
        <w:t xml:space="preserve"> and </w:t>
      </w:r>
      <w:r w:rsidR="00B73571" w:rsidRPr="00B73571">
        <w:rPr>
          <w:i/>
          <w:lang w:val="en-CA"/>
        </w:rPr>
        <w:t>p</w:t>
      </w:r>
      <w:r w:rsidR="00B73571" w:rsidRPr="00B73571">
        <w:rPr>
          <w:i/>
          <w:vertAlign w:val="subscript"/>
          <w:lang w:val="en-CA"/>
        </w:rPr>
        <w:t>2</w:t>
      </w:r>
      <w:r w:rsidR="00B73571">
        <w:rPr>
          <w:lang w:val="en-CA"/>
        </w:rPr>
        <w:t xml:space="preserve">: </w:t>
      </w:r>
      <w:r w:rsidR="00B73571" w:rsidRPr="00B73571">
        <w:rPr>
          <w:i/>
          <w:lang w:val="en-CA"/>
        </w:rPr>
        <w:t>Q</w:t>
      </w:r>
      <w:r w:rsidR="00B73571" w:rsidRPr="00B73571">
        <w:rPr>
          <w:i/>
          <w:vertAlign w:val="subscript"/>
          <w:lang w:val="en-CA"/>
        </w:rPr>
        <w:t>1</w:t>
      </w:r>
      <w:r w:rsidR="00B73571" w:rsidRPr="00B73571">
        <w:rPr>
          <w:i/>
          <w:lang w:val="en-CA"/>
        </w:rPr>
        <w:t xml:space="preserve"> = 15 – 3p</w:t>
      </w:r>
      <w:r w:rsidR="00B73571" w:rsidRPr="00B73571">
        <w:rPr>
          <w:i/>
          <w:vertAlign w:val="subscript"/>
          <w:lang w:val="en-CA"/>
        </w:rPr>
        <w:t>1</w:t>
      </w:r>
      <w:r w:rsidR="00B73571" w:rsidRPr="00B73571">
        <w:rPr>
          <w:i/>
          <w:lang w:val="en-CA"/>
        </w:rPr>
        <w:t xml:space="preserve"> + p</w:t>
      </w:r>
      <w:r w:rsidR="00B73571" w:rsidRPr="00B73571">
        <w:rPr>
          <w:i/>
          <w:vertAlign w:val="subscript"/>
          <w:lang w:val="en-CA"/>
        </w:rPr>
        <w:t>2</w:t>
      </w:r>
      <w:r w:rsidR="00B73571">
        <w:rPr>
          <w:lang w:val="en-CA"/>
        </w:rPr>
        <w:t xml:space="preserve"> and </w:t>
      </w:r>
      <w:r w:rsidR="00B73571" w:rsidRPr="00B73571">
        <w:rPr>
          <w:i/>
          <w:lang w:val="en-CA"/>
        </w:rPr>
        <w:t>Q</w:t>
      </w:r>
      <w:r w:rsidR="00B73571" w:rsidRPr="00B73571">
        <w:rPr>
          <w:i/>
          <w:vertAlign w:val="subscript"/>
          <w:lang w:val="en-CA"/>
        </w:rPr>
        <w:t>2</w:t>
      </w:r>
      <w:r w:rsidR="00B73571" w:rsidRPr="00B73571">
        <w:rPr>
          <w:i/>
          <w:lang w:val="en-CA"/>
        </w:rPr>
        <w:t xml:space="preserve"> = 6 – 2p</w:t>
      </w:r>
      <w:r w:rsidR="00B73571" w:rsidRPr="00B73571">
        <w:rPr>
          <w:i/>
          <w:vertAlign w:val="subscript"/>
          <w:lang w:val="en-CA"/>
        </w:rPr>
        <w:t>2</w:t>
      </w:r>
      <w:r w:rsidR="00B73571" w:rsidRPr="00B73571">
        <w:rPr>
          <w:i/>
          <w:lang w:val="en-CA"/>
        </w:rPr>
        <w:t xml:space="preserve"> + p</w:t>
      </w:r>
      <w:r w:rsidR="00B73571" w:rsidRPr="00B73571">
        <w:rPr>
          <w:i/>
          <w:vertAlign w:val="subscript"/>
          <w:lang w:val="en-CA"/>
        </w:rPr>
        <w:t>1</w:t>
      </w:r>
      <w:r w:rsidR="00B73571">
        <w:rPr>
          <w:lang w:val="en-CA"/>
        </w:rPr>
        <w:t xml:space="preserve">. However, each supply curve depends only on its own price: </w:t>
      </w:r>
      <w:r w:rsidR="00B73571" w:rsidRPr="00B73571">
        <w:rPr>
          <w:i/>
          <w:lang w:val="en-CA"/>
        </w:rPr>
        <w:t>Q</w:t>
      </w:r>
      <w:r w:rsidR="00B73571" w:rsidRPr="00B73571">
        <w:rPr>
          <w:i/>
          <w:vertAlign w:val="subscript"/>
          <w:lang w:val="en-CA"/>
        </w:rPr>
        <w:t>1</w:t>
      </w:r>
      <w:r w:rsidR="00B73571" w:rsidRPr="00B73571">
        <w:rPr>
          <w:i/>
          <w:lang w:val="en-CA"/>
        </w:rPr>
        <w:t xml:space="preserve"> = 2 + p</w:t>
      </w:r>
      <w:r w:rsidR="00B73571" w:rsidRPr="00B73571">
        <w:rPr>
          <w:i/>
          <w:vertAlign w:val="subscript"/>
          <w:lang w:val="en-CA"/>
        </w:rPr>
        <w:t>1</w:t>
      </w:r>
      <w:r w:rsidR="00B73571">
        <w:rPr>
          <w:lang w:val="en-CA"/>
        </w:rPr>
        <w:t xml:space="preserve"> and </w:t>
      </w:r>
      <w:r w:rsidR="00B73571" w:rsidRPr="00B73571">
        <w:rPr>
          <w:i/>
          <w:lang w:val="en-CA"/>
        </w:rPr>
        <w:t>Q</w:t>
      </w:r>
      <w:r w:rsidR="00B73571" w:rsidRPr="00B73571">
        <w:rPr>
          <w:i/>
          <w:vertAlign w:val="subscript"/>
          <w:lang w:val="en-CA"/>
        </w:rPr>
        <w:t>2</w:t>
      </w:r>
      <w:r w:rsidR="00B73571" w:rsidRPr="00B73571">
        <w:rPr>
          <w:i/>
          <w:lang w:val="en-CA"/>
        </w:rPr>
        <w:t xml:space="preserve"> = 1 + p</w:t>
      </w:r>
      <w:r w:rsidR="00B73571" w:rsidRPr="00B73571">
        <w:rPr>
          <w:i/>
          <w:vertAlign w:val="subscript"/>
          <w:lang w:val="en-CA"/>
        </w:rPr>
        <w:t>2</w:t>
      </w:r>
      <w:r w:rsidR="00B73571">
        <w:rPr>
          <w:lang w:val="en-CA"/>
        </w:rPr>
        <w:t xml:space="preserve">. Solve for the equilibrium values of </w:t>
      </w:r>
      <w:r w:rsidR="00B73571" w:rsidRPr="00B73571">
        <w:rPr>
          <w:i/>
          <w:lang w:val="en-CA"/>
        </w:rPr>
        <w:t>Q</w:t>
      </w:r>
      <w:r w:rsidR="00B73571" w:rsidRPr="00B73571">
        <w:rPr>
          <w:i/>
          <w:vertAlign w:val="subscript"/>
          <w:lang w:val="en-CA"/>
        </w:rPr>
        <w:t>1</w:t>
      </w:r>
      <w:r w:rsidR="00B73571">
        <w:rPr>
          <w:lang w:val="en-CA"/>
        </w:rPr>
        <w:t xml:space="preserve">, </w:t>
      </w:r>
      <w:r w:rsidR="00B73571" w:rsidRPr="00B73571">
        <w:rPr>
          <w:i/>
          <w:lang w:val="en-CA"/>
        </w:rPr>
        <w:t>Q</w:t>
      </w:r>
      <w:r w:rsidR="00B73571" w:rsidRPr="00B73571">
        <w:rPr>
          <w:i/>
          <w:vertAlign w:val="subscript"/>
          <w:lang w:val="en-CA"/>
        </w:rPr>
        <w:t>2</w:t>
      </w:r>
      <w:r w:rsidR="00B73571">
        <w:rPr>
          <w:lang w:val="en-CA"/>
        </w:rPr>
        <w:t xml:space="preserve">, </w:t>
      </w:r>
      <w:r w:rsidR="00B73571" w:rsidRPr="00B73571">
        <w:rPr>
          <w:i/>
          <w:lang w:val="en-CA"/>
        </w:rPr>
        <w:t>p</w:t>
      </w:r>
      <w:r w:rsidR="00B73571" w:rsidRPr="00B73571">
        <w:rPr>
          <w:i/>
          <w:vertAlign w:val="subscript"/>
          <w:lang w:val="en-CA"/>
        </w:rPr>
        <w:t>1</w:t>
      </w:r>
      <w:r w:rsidR="00B73571">
        <w:rPr>
          <w:lang w:val="en-CA"/>
        </w:rPr>
        <w:t xml:space="preserve">, and </w:t>
      </w:r>
      <w:r w:rsidR="00B73571" w:rsidRPr="00B73571">
        <w:rPr>
          <w:i/>
          <w:lang w:val="en-CA"/>
        </w:rPr>
        <w:t>p</w:t>
      </w:r>
      <w:r w:rsidR="00B73571" w:rsidRPr="00B73571">
        <w:rPr>
          <w:i/>
          <w:vertAlign w:val="subscript"/>
          <w:lang w:val="en-CA"/>
        </w:rPr>
        <w:t>2</w:t>
      </w:r>
      <w:r w:rsidR="00B73571">
        <w:rPr>
          <w:lang w:val="en-CA"/>
        </w:rPr>
        <w:t>.</w:t>
      </w:r>
    </w:p>
    <w:p w14:paraId="6CD0C233" w14:textId="77777777" w:rsidR="003A54FD" w:rsidRDefault="003A54FD" w:rsidP="003A54FD"/>
    <w:p w14:paraId="1E659807" w14:textId="573BA800" w:rsidR="00DB2409" w:rsidRDefault="006F6569" w:rsidP="00DB2409">
      <w:pPr>
        <w:ind w:left="360"/>
        <w:rPr>
          <w:color w:val="C00000"/>
          <w:lang w:val="en-CA"/>
        </w:rPr>
      </w:pPr>
      <w:r w:rsidRPr="006F6569">
        <w:rPr>
          <w:color w:val="C00000"/>
        </w:rPr>
        <w:t xml:space="preserve">From </w:t>
      </w:r>
      <w:r w:rsidRPr="006F6569">
        <w:rPr>
          <w:i/>
          <w:color w:val="C00000"/>
          <w:lang w:val="en-CA"/>
        </w:rPr>
        <w:t>Q</w:t>
      </w:r>
      <w:r w:rsidRPr="006F6569">
        <w:rPr>
          <w:i/>
          <w:color w:val="C00000"/>
          <w:vertAlign w:val="subscript"/>
          <w:lang w:val="en-CA"/>
        </w:rPr>
        <w:t>1</w:t>
      </w:r>
      <w:r w:rsidRPr="006F6569">
        <w:rPr>
          <w:i/>
          <w:color w:val="C00000"/>
          <w:lang w:val="en-CA"/>
        </w:rPr>
        <w:t xml:space="preserve"> = 15 – 3p</w:t>
      </w:r>
      <w:r w:rsidRPr="006F6569">
        <w:rPr>
          <w:i/>
          <w:color w:val="C00000"/>
          <w:vertAlign w:val="subscript"/>
          <w:lang w:val="en-CA"/>
        </w:rPr>
        <w:t>1</w:t>
      </w:r>
      <w:r w:rsidRPr="006F6569">
        <w:rPr>
          <w:i/>
          <w:color w:val="C00000"/>
          <w:lang w:val="en-CA"/>
        </w:rPr>
        <w:t xml:space="preserve"> + p</w:t>
      </w:r>
      <w:r w:rsidRPr="006F6569">
        <w:rPr>
          <w:i/>
          <w:color w:val="C00000"/>
          <w:vertAlign w:val="subscript"/>
          <w:lang w:val="en-CA"/>
        </w:rPr>
        <w:t xml:space="preserve">2 </w:t>
      </w:r>
      <w:r w:rsidRPr="006F6569">
        <w:rPr>
          <w:color w:val="C00000"/>
          <w:lang w:val="en-CA"/>
        </w:rPr>
        <w:t xml:space="preserve">and </w:t>
      </w:r>
      <w:r w:rsidRPr="006F6569">
        <w:rPr>
          <w:i/>
          <w:color w:val="C00000"/>
          <w:lang w:val="en-CA"/>
        </w:rPr>
        <w:t>Q</w:t>
      </w:r>
      <w:r w:rsidRPr="006F6569">
        <w:rPr>
          <w:i/>
          <w:color w:val="C00000"/>
          <w:vertAlign w:val="subscript"/>
          <w:lang w:val="en-CA"/>
        </w:rPr>
        <w:t>1</w:t>
      </w:r>
      <w:r w:rsidRPr="006F6569">
        <w:rPr>
          <w:i/>
          <w:color w:val="C00000"/>
          <w:lang w:val="en-CA"/>
        </w:rPr>
        <w:t xml:space="preserve"> = 2 + p</w:t>
      </w:r>
      <w:r w:rsidRPr="006F6569">
        <w:rPr>
          <w:i/>
          <w:color w:val="C00000"/>
          <w:vertAlign w:val="subscript"/>
          <w:lang w:val="en-CA"/>
        </w:rPr>
        <w:t>1</w:t>
      </w:r>
      <w:r>
        <w:rPr>
          <w:color w:val="C00000"/>
          <w:lang w:val="en-CA"/>
        </w:rPr>
        <w:t xml:space="preserve">, it follows that </w:t>
      </w:r>
      <w:r w:rsidRPr="006F6569">
        <w:rPr>
          <w:i/>
          <w:color w:val="C00000"/>
          <w:lang w:val="en-CA"/>
        </w:rPr>
        <w:t>15 – 3p</w:t>
      </w:r>
      <w:r w:rsidRPr="006F6569">
        <w:rPr>
          <w:i/>
          <w:color w:val="C00000"/>
          <w:vertAlign w:val="subscript"/>
          <w:lang w:val="en-CA"/>
        </w:rPr>
        <w:t>1</w:t>
      </w:r>
      <w:r w:rsidRPr="006F6569">
        <w:rPr>
          <w:i/>
          <w:color w:val="C00000"/>
          <w:lang w:val="en-CA"/>
        </w:rPr>
        <w:t xml:space="preserve"> + p</w:t>
      </w:r>
      <w:r w:rsidRPr="006F6569">
        <w:rPr>
          <w:i/>
          <w:color w:val="C00000"/>
          <w:vertAlign w:val="subscript"/>
          <w:lang w:val="en-CA"/>
        </w:rPr>
        <w:t xml:space="preserve">2 </w:t>
      </w:r>
      <w:r>
        <w:rPr>
          <w:color w:val="C00000"/>
          <w:lang w:val="en-CA"/>
        </w:rPr>
        <w:t xml:space="preserve">= </w:t>
      </w:r>
      <w:r w:rsidRPr="006F6569">
        <w:rPr>
          <w:i/>
          <w:color w:val="C00000"/>
          <w:lang w:val="en-CA"/>
        </w:rPr>
        <w:t>2 + p</w:t>
      </w:r>
      <w:r w:rsidRPr="006F6569">
        <w:rPr>
          <w:i/>
          <w:color w:val="C00000"/>
          <w:vertAlign w:val="subscript"/>
          <w:lang w:val="en-CA"/>
        </w:rPr>
        <w:t>1</w:t>
      </w:r>
      <w:r>
        <w:rPr>
          <w:color w:val="C00000"/>
          <w:lang w:val="en-CA"/>
        </w:rPr>
        <w:t xml:space="preserve">, which means </w:t>
      </w:r>
      <w:r w:rsidRPr="006F6569">
        <w:rPr>
          <w:i/>
          <w:color w:val="C00000"/>
          <w:lang w:val="en-CA"/>
        </w:rPr>
        <w:t>p</w:t>
      </w:r>
      <w:r w:rsidRPr="006F6569">
        <w:rPr>
          <w:i/>
          <w:color w:val="C00000"/>
          <w:vertAlign w:val="subscript"/>
          <w:lang w:val="en-CA"/>
        </w:rPr>
        <w:t xml:space="preserve">2 </w:t>
      </w:r>
      <w:r>
        <w:rPr>
          <w:color w:val="C00000"/>
          <w:lang w:val="en-CA"/>
        </w:rPr>
        <w:t xml:space="preserve">= </w:t>
      </w:r>
      <w:r>
        <w:rPr>
          <w:i/>
          <w:color w:val="C00000"/>
          <w:lang w:val="en-CA"/>
        </w:rPr>
        <w:t>4</w:t>
      </w:r>
      <w:r w:rsidRPr="006F6569">
        <w:rPr>
          <w:i/>
          <w:color w:val="C00000"/>
          <w:lang w:val="en-CA"/>
        </w:rPr>
        <w:t>p</w:t>
      </w:r>
      <w:r w:rsidRPr="006F6569">
        <w:rPr>
          <w:i/>
          <w:color w:val="C00000"/>
          <w:vertAlign w:val="subscript"/>
          <w:lang w:val="en-CA"/>
        </w:rPr>
        <w:t>1</w:t>
      </w:r>
      <w:r>
        <w:rPr>
          <w:i/>
          <w:color w:val="C00000"/>
          <w:lang w:val="en-CA"/>
        </w:rPr>
        <w:t xml:space="preserve"> – 13</w:t>
      </w:r>
      <w:r>
        <w:rPr>
          <w:color w:val="C00000"/>
          <w:lang w:val="en-CA"/>
        </w:rPr>
        <w:t>. (1)</w:t>
      </w:r>
    </w:p>
    <w:p w14:paraId="6B22FF39" w14:textId="3734CF0E" w:rsidR="006F6569" w:rsidRPr="006F6569" w:rsidRDefault="006F6569" w:rsidP="00DB2409">
      <w:pPr>
        <w:ind w:left="360"/>
        <w:rPr>
          <w:color w:val="C00000"/>
          <w:lang w:val="en-CA"/>
        </w:rPr>
      </w:pPr>
      <w:r>
        <w:rPr>
          <w:color w:val="C00000"/>
          <w:lang w:val="en-CA"/>
        </w:rPr>
        <w:t>From</w:t>
      </w:r>
      <w:r w:rsidRPr="006F6569">
        <w:rPr>
          <w:color w:val="C00000"/>
          <w:lang w:val="en-CA"/>
        </w:rPr>
        <w:t xml:space="preserve"> </w:t>
      </w:r>
      <w:r w:rsidRPr="006F6569">
        <w:rPr>
          <w:i/>
          <w:color w:val="C00000"/>
          <w:lang w:val="en-CA"/>
        </w:rPr>
        <w:t>Q</w:t>
      </w:r>
      <w:r w:rsidRPr="006F6569">
        <w:rPr>
          <w:i/>
          <w:color w:val="C00000"/>
          <w:vertAlign w:val="subscript"/>
          <w:lang w:val="en-CA"/>
        </w:rPr>
        <w:t>2</w:t>
      </w:r>
      <w:r w:rsidRPr="006F6569">
        <w:rPr>
          <w:i/>
          <w:color w:val="C00000"/>
          <w:lang w:val="en-CA"/>
        </w:rPr>
        <w:t xml:space="preserve"> = 6 – 2p</w:t>
      </w:r>
      <w:r w:rsidRPr="006F6569">
        <w:rPr>
          <w:i/>
          <w:color w:val="C00000"/>
          <w:vertAlign w:val="subscript"/>
          <w:lang w:val="en-CA"/>
        </w:rPr>
        <w:t>2</w:t>
      </w:r>
      <w:r w:rsidRPr="006F6569">
        <w:rPr>
          <w:i/>
          <w:color w:val="C00000"/>
          <w:lang w:val="en-CA"/>
        </w:rPr>
        <w:t xml:space="preserve"> + p</w:t>
      </w:r>
      <w:r w:rsidRPr="006F6569">
        <w:rPr>
          <w:i/>
          <w:color w:val="C00000"/>
          <w:vertAlign w:val="subscript"/>
          <w:lang w:val="en-CA"/>
        </w:rPr>
        <w:t xml:space="preserve">1 </w:t>
      </w:r>
      <w:r w:rsidRPr="006F6569">
        <w:rPr>
          <w:color w:val="C00000"/>
          <w:lang w:val="en-CA"/>
        </w:rPr>
        <w:t xml:space="preserve">and </w:t>
      </w:r>
      <w:r w:rsidRPr="006F6569">
        <w:rPr>
          <w:i/>
          <w:color w:val="C00000"/>
          <w:lang w:val="en-CA"/>
        </w:rPr>
        <w:t>Q</w:t>
      </w:r>
      <w:r w:rsidRPr="006F6569">
        <w:rPr>
          <w:i/>
          <w:color w:val="C00000"/>
          <w:vertAlign w:val="subscript"/>
          <w:lang w:val="en-CA"/>
        </w:rPr>
        <w:t>2</w:t>
      </w:r>
      <w:r w:rsidRPr="006F6569">
        <w:rPr>
          <w:i/>
          <w:color w:val="C00000"/>
          <w:lang w:val="en-CA"/>
        </w:rPr>
        <w:t xml:space="preserve"> = 1 + p</w:t>
      </w:r>
      <w:r w:rsidRPr="006F6569">
        <w:rPr>
          <w:i/>
          <w:color w:val="C00000"/>
          <w:vertAlign w:val="subscript"/>
          <w:lang w:val="en-CA"/>
        </w:rPr>
        <w:t>2</w:t>
      </w:r>
      <w:r w:rsidRPr="006F6569">
        <w:rPr>
          <w:color w:val="C00000"/>
          <w:lang w:val="en-CA"/>
        </w:rPr>
        <w:t xml:space="preserve">, it follows that </w:t>
      </w:r>
      <w:r w:rsidRPr="006F6569">
        <w:rPr>
          <w:i/>
          <w:color w:val="C00000"/>
          <w:lang w:val="en-CA"/>
        </w:rPr>
        <w:t>6 – 2p</w:t>
      </w:r>
      <w:r w:rsidRPr="006F6569">
        <w:rPr>
          <w:i/>
          <w:color w:val="C00000"/>
          <w:vertAlign w:val="subscript"/>
          <w:lang w:val="en-CA"/>
        </w:rPr>
        <w:t>2</w:t>
      </w:r>
      <w:r w:rsidRPr="006F6569">
        <w:rPr>
          <w:i/>
          <w:color w:val="C00000"/>
          <w:lang w:val="en-CA"/>
        </w:rPr>
        <w:t xml:space="preserve"> + p</w:t>
      </w:r>
      <w:r w:rsidRPr="006F6569">
        <w:rPr>
          <w:i/>
          <w:color w:val="C00000"/>
          <w:vertAlign w:val="subscript"/>
          <w:lang w:val="en-CA"/>
        </w:rPr>
        <w:t xml:space="preserve">1 </w:t>
      </w:r>
      <w:r w:rsidRPr="006F6569">
        <w:rPr>
          <w:i/>
          <w:color w:val="C00000"/>
          <w:lang w:val="en-CA"/>
        </w:rPr>
        <w:t>= 1 + p</w:t>
      </w:r>
      <w:r w:rsidRPr="006F6569">
        <w:rPr>
          <w:i/>
          <w:color w:val="C00000"/>
          <w:vertAlign w:val="subscript"/>
          <w:lang w:val="en-CA"/>
        </w:rPr>
        <w:t>2</w:t>
      </w:r>
      <w:r w:rsidRPr="006F6569">
        <w:rPr>
          <w:color w:val="C00000"/>
          <w:lang w:val="en-CA"/>
        </w:rPr>
        <w:t xml:space="preserve">, which is equivalent to </w:t>
      </w:r>
      <w:r w:rsidRPr="006F6569">
        <w:rPr>
          <w:i/>
          <w:color w:val="C00000"/>
          <w:lang w:val="en-CA"/>
        </w:rPr>
        <w:t>5 + p</w:t>
      </w:r>
      <w:r w:rsidRPr="006F6569">
        <w:rPr>
          <w:i/>
          <w:color w:val="C00000"/>
          <w:vertAlign w:val="subscript"/>
          <w:lang w:val="en-CA"/>
        </w:rPr>
        <w:t xml:space="preserve">1 </w:t>
      </w:r>
      <w:r w:rsidRPr="006F6569">
        <w:rPr>
          <w:i/>
          <w:color w:val="C00000"/>
          <w:lang w:val="en-CA"/>
        </w:rPr>
        <w:t>= 3p</w:t>
      </w:r>
      <w:r w:rsidRPr="006F6569">
        <w:rPr>
          <w:i/>
          <w:color w:val="C00000"/>
          <w:vertAlign w:val="subscript"/>
          <w:lang w:val="en-CA"/>
        </w:rPr>
        <w:t>2</w:t>
      </w:r>
      <w:r w:rsidRPr="006F6569">
        <w:rPr>
          <w:color w:val="C00000"/>
          <w:lang w:val="en-CA"/>
        </w:rPr>
        <w:t>. (2)</w:t>
      </w:r>
    </w:p>
    <w:p w14:paraId="26A8DD0C" w14:textId="0001E5C8" w:rsidR="006F6569" w:rsidRPr="006F6569" w:rsidRDefault="006F6569" w:rsidP="00DB2409">
      <w:pPr>
        <w:ind w:left="360"/>
        <w:rPr>
          <w:color w:val="C00000"/>
        </w:rPr>
      </w:pPr>
      <w:r w:rsidRPr="006F6569">
        <w:rPr>
          <w:color w:val="C00000"/>
          <w:lang w:val="en-CA"/>
        </w:rPr>
        <w:t xml:space="preserve">Now, plug (1) in (2) to obtain </w:t>
      </w:r>
      <w:r w:rsidRPr="006F6569">
        <w:rPr>
          <w:i/>
          <w:color w:val="C00000"/>
          <w:lang w:val="en-CA"/>
        </w:rPr>
        <w:t>5 + p</w:t>
      </w:r>
      <w:r w:rsidRPr="006F6569">
        <w:rPr>
          <w:i/>
          <w:color w:val="C00000"/>
          <w:vertAlign w:val="subscript"/>
          <w:lang w:val="en-CA"/>
        </w:rPr>
        <w:t xml:space="preserve">1 </w:t>
      </w:r>
      <w:r w:rsidRPr="006F6569">
        <w:rPr>
          <w:i/>
          <w:color w:val="C00000"/>
          <w:lang w:val="en-CA"/>
        </w:rPr>
        <w:t>= 3(4p</w:t>
      </w:r>
      <w:r w:rsidRPr="006F6569">
        <w:rPr>
          <w:i/>
          <w:color w:val="C00000"/>
          <w:vertAlign w:val="subscript"/>
          <w:lang w:val="en-CA"/>
        </w:rPr>
        <w:t>1</w:t>
      </w:r>
      <w:r w:rsidRPr="006F6569">
        <w:rPr>
          <w:i/>
          <w:color w:val="C00000"/>
          <w:lang w:val="en-CA"/>
        </w:rPr>
        <w:t xml:space="preserve"> – 13)</w:t>
      </w:r>
      <w:r w:rsidRPr="006F6569">
        <w:rPr>
          <w:color w:val="C00000"/>
          <w:lang w:val="en-CA"/>
        </w:rPr>
        <w:t xml:space="preserve"> and then solve for </w:t>
      </w:r>
      <w:r w:rsidRPr="006F6569">
        <w:rPr>
          <w:i/>
          <w:color w:val="C00000"/>
          <w:lang w:val="en-CA"/>
        </w:rPr>
        <w:t>p</w:t>
      </w:r>
      <w:r w:rsidRPr="006F6569">
        <w:rPr>
          <w:i/>
          <w:color w:val="C00000"/>
          <w:vertAlign w:val="subscript"/>
          <w:lang w:val="en-CA"/>
        </w:rPr>
        <w:t xml:space="preserve">1 </w:t>
      </w:r>
      <w:r w:rsidRPr="006F6569">
        <w:rPr>
          <w:i/>
          <w:color w:val="C00000"/>
          <w:lang w:val="en-CA"/>
        </w:rPr>
        <w:t>= 4.</w:t>
      </w:r>
      <w:r>
        <w:rPr>
          <w:i/>
          <w:color w:val="C00000"/>
          <w:lang w:val="en-CA"/>
        </w:rPr>
        <w:t xml:space="preserve"> From this, it is easy to derive </w:t>
      </w:r>
      <w:r w:rsidRPr="006F6569">
        <w:rPr>
          <w:i/>
          <w:color w:val="C00000"/>
          <w:lang w:val="en-CA"/>
        </w:rPr>
        <w:t>p</w:t>
      </w:r>
      <w:r w:rsidRPr="006F6569">
        <w:rPr>
          <w:i/>
          <w:color w:val="C00000"/>
          <w:vertAlign w:val="subscript"/>
          <w:lang w:val="en-CA"/>
        </w:rPr>
        <w:t xml:space="preserve">2 </w:t>
      </w:r>
      <w:r>
        <w:rPr>
          <w:color w:val="C00000"/>
          <w:lang w:val="en-CA"/>
        </w:rPr>
        <w:t xml:space="preserve">= </w:t>
      </w:r>
      <w:r>
        <w:rPr>
          <w:i/>
          <w:color w:val="C00000"/>
          <w:lang w:val="en-CA"/>
        </w:rPr>
        <w:t xml:space="preserve">3, </w:t>
      </w:r>
      <w:r w:rsidRPr="006F6569">
        <w:rPr>
          <w:i/>
          <w:color w:val="C00000"/>
          <w:lang w:val="en-CA"/>
        </w:rPr>
        <w:t>Q</w:t>
      </w:r>
      <w:r w:rsidRPr="006F6569">
        <w:rPr>
          <w:i/>
          <w:color w:val="C00000"/>
          <w:vertAlign w:val="subscript"/>
          <w:lang w:val="en-CA"/>
        </w:rPr>
        <w:t>1</w:t>
      </w:r>
      <w:r w:rsidRPr="006F6569">
        <w:rPr>
          <w:i/>
          <w:color w:val="C00000"/>
          <w:lang w:val="en-CA"/>
        </w:rPr>
        <w:t xml:space="preserve"> = </w:t>
      </w:r>
      <w:r>
        <w:rPr>
          <w:i/>
          <w:color w:val="C00000"/>
          <w:lang w:val="en-CA"/>
        </w:rPr>
        <w:t xml:space="preserve">6, </w:t>
      </w:r>
      <w:r w:rsidRPr="006F6569">
        <w:rPr>
          <w:i/>
          <w:color w:val="C00000"/>
          <w:lang w:val="en-CA"/>
        </w:rPr>
        <w:t>and Q</w:t>
      </w:r>
      <w:r w:rsidRPr="006F6569">
        <w:rPr>
          <w:i/>
          <w:color w:val="C00000"/>
          <w:vertAlign w:val="subscript"/>
          <w:lang w:val="en-CA"/>
        </w:rPr>
        <w:t>2</w:t>
      </w:r>
      <w:r w:rsidRPr="006F6569">
        <w:rPr>
          <w:i/>
          <w:color w:val="C00000"/>
          <w:lang w:val="en-CA"/>
        </w:rPr>
        <w:t xml:space="preserve"> = </w:t>
      </w:r>
      <w:r>
        <w:rPr>
          <w:i/>
          <w:color w:val="C00000"/>
          <w:lang w:val="en-CA"/>
        </w:rPr>
        <w:t xml:space="preserve">5. </w:t>
      </w:r>
    </w:p>
    <w:p w14:paraId="3A860B80" w14:textId="77777777" w:rsidR="00DB2409" w:rsidRPr="00B63701" w:rsidRDefault="00DB2409" w:rsidP="003A54FD"/>
    <w:p w14:paraId="54B6A0DE" w14:textId="5709D1F6" w:rsidR="00D15FDF" w:rsidRPr="00792E5E" w:rsidRDefault="00D15FDF" w:rsidP="00792E5E">
      <w:pPr>
        <w:pStyle w:val="ListParagraph"/>
        <w:numPr>
          <w:ilvl w:val="0"/>
          <w:numId w:val="2"/>
        </w:numPr>
        <w:rPr>
          <w:lang w:val="en-CA"/>
        </w:rPr>
      </w:pPr>
      <w:r w:rsidRPr="00B63701">
        <w:rPr>
          <w:rStyle w:val="rvtxt"/>
          <w:rFonts w:eastAsia="Times New Roman"/>
          <w:color w:val="000000"/>
          <w:shd w:val="clear" w:color="auto" w:fill="FFFFFF"/>
        </w:rPr>
        <w:t xml:space="preserve">A </w:t>
      </w:r>
      <w:r w:rsidR="00456F64" w:rsidRPr="00B63701">
        <w:rPr>
          <w:rStyle w:val="rvtxt"/>
          <w:rFonts w:eastAsia="Times New Roman"/>
          <w:color w:val="000000"/>
          <w:shd w:val="clear" w:color="auto" w:fill="FFFFFF"/>
        </w:rPr>
        <w:t xml:space="preserve">social welfare function </w:t>
      </w:r>
      <w:r w:rsidRPr="00B63701">
        <w:rPr>
          <w:rStyle w:val="rvtxt"/>
          <w:rFonts w:eastAsia="Times New Roman"/>
          <w:color w:val="000000"/>
          <w:shd w:val="clear" w:color="auto" w:fill="FFFFFF"/>
        </w:rPr>
        <w:t>is thought to be additive along the lines proposed by Bentham and</w:t>
      </w:r>
      <w:r w:rsidRPr="00B63701">
        <w:rPr>
          <w:rStyle w:val="wbr"/>
          <w:rFonts w:eastAsia="Times New Roman"/>
          <w:color w:val="000000"/>
          <w:shd w:val="clear" w:color="auto" w:fill="FFFFFF"/>
        </w:rPr>
        <w:t>​</w:t>
      </w:r>
      <w:r w:rsidRPr="00B63701">
        <w:rPr>
          <w:rStyle w:val="nowrap"/>
          <w:rFonts w:eastAsia="Times New Roman"/>
          <w:color w:val="000000"/>
          <w:shd w:val="clear" w:color="auto" w:fill="FFFFFF"/>
        </w:rPr>
        <w:t> Mill</w:t>
      </w:r>
      <w:r w:rsidR="00792E5E">
        <w:rPr>
          <w:rStyle w:val="nowrap"/>
          <w:rFonts w:eastAsia="Times New Roman"/>
          <w:color w:val="000000"/>
          <w:shd w:val="clear" w:color="auto" w:fill="FFFFFF"/>
        </w:rPr>
        <w:t xml:space="preserve">: </w:t>
      </w:r>
      <m:oMath>
        <m:r>
          <w:rPr>
            <w:rFonts w:ascii="Cambria Math" w:hAnsi="Cambria Math"/>
            <w:lang w:val="en-CA"/>
          </w:rPr>
          <m:t>W=</m:t>
        </m:r>
        <m:sSub>
          <m:sSubPr>
            <m:ctrlPr>
              <w:rPr>
                <w:rFonts w:ascii="Cambria Math" w:hAnsi="Cambria Math"/>
                <w:i/>
                <w:lang w:val="en-CA"/>
              </w:rPr>
            </m:ctrlPr>
          </m:sSubPr>
          <m:e>
            <m:r>
              <w:rPr>
                <w:rFonts w:ascii="Cambria Math" w:hAnsi="Cambria Math"/>
                <w:lang w:val="en-CA"/>
              </w:rPr>
              <m:t>U</m:t>
            </m:r>
          </m:e>
          <m:sub>
            <m:r>
              <w:rPr>
                <w:rFonts w:ascii="Cambria Math" w:hAnsi="Cambria Math"/>
                <w:lang w:val="en-CA"/>
              </w:rPr>
              <m:t>1</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U</m:t>
            </m:r>
          </m:e>
          <m:sub>
            <m:r>
              <w:rPr>
                <w:rFonts w:ascii="Cambria Math" w:hAnsi="Cambria Math"/>
                <w:lang w:val="en-CA"/>
              </w:rPr>
              <m:t>2</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U</m:t>
            </m:r>
          </m:e>
          <m:sub>
            <m:r>
              <w:rPr>
                <w:rFonts w:ascii="Cambria Math" w:hAnsi="Cambria Math"/>
                <w:lang w:val="en-CA"/>
              </w:rPr>
              <m:t>n</m:t>
            </m:r>
          </m:sub>
        </m:sSub>
      </m:oMath>
      <w:r w:rsidR="00B63701" w:rsidRPr="00792E5E">
        <w:rPr>
          <w:lang w:val="en-CA"/>
        </w:rPr>
        <w:t>,</w:t>
      </w:r>
      <w:r w:rsidR="00792E5E">
        <w:rPr>
          <w:lang w:val="en-CA"/>
        </w:rPr>
        <w:t xml:space="preserve"> </w:t>
      </w:r>
      <w:r w:rsidRPr="00792E5E">
        <w:rPr>
          <w:rStyle w:val="rvtxt"/>
          <w:rFonts w:eastAsia="Times New Roman"/>
          <w:color w:val="000000"/>
          <w:shd w:val="clear" w:color="auto" w:fill="FFFFFF"/>
        </w:rPr>
        <w:t xml:space="preserve">where </w:t>
      </w:r>
      <m:oMath>
        <m:sSub>
          <m:sSubPr>
            <m:ctrlPr>
              <w:rPr>
                <w:rStyle w:val="rvtxt"/>
                <w:rFonts w:ascii="Cambria Math" w:eastAsia="Times New Roman" w:hAnsi="Cambria Math"/>
                <w:i/>
                <w:color w:val="000000"/>
                <w:shd w:val="clear" w:color="auto" w:fill="FFFFFF"/>
              </w:rPr>
            </m:ctrlPr>
          </m:sSubPr>
          <m:e>
            <m:r>
              <w:rPr>
                <w:rStyle w:val="rvtxt"/>
                <w:rFonts w:ascii="Cambria Math" w:eastAsia="Times New Roman" w:hAnsi="Cambria Math"/>
                <w:color w:val="000000"/>
                <w:shd w:val="clear" w:color="auto" w:fill="FFFFFF"/>
              </w:rPr>
              <m:t>U</m:t>
            </m:r>
          </m:e>
          <m:sub>
            <m:r>
              <w:rPr>
                <w:rStyle w:val="rvtxt"/>
                <w:rFonts w:ascii="Cambria Math" w:eastAsia="Times New Roman" w:hAnsi="Cambria Math"/>
                <w:color w:val="000000"/>
                <w:shd w:val="clear" w:color="auto" w:fill="FFFFFF"/>
              </w:rPr>
              <m:t>i</m:t>
            </m:r>
          </m:sub>
        </m:sSub>
      </m:oMath>
      <w:r w:rsidR="00B63701" w:rsidRPr="00792E5E">
        <w:rPr>
          <w:rStyle w:val="rvtxt"/>
          <w:rFonts w:eastAsia="Times New Roman"/>
          <w:color w:val="000000"/>
          <w:shd w:val="clear" w:color="auto" w:fill="FFFFFF"/>
        </w:rPr>
        <w:t xml:space="preserve"> is individual </w:t>
      </w:r>
      <w:r w:rsidR="00B63701" w:rsidRPr="00792E5E">
        <w:rPr>
          <w:rStyle w:val="rvtxt"/>
          <w:rFonts w:eastAsia="Times New Roman"/>
          <w:i/>
          <w:color w:val="000000"/>
          <w:shd w:val="clear" w:color="auto" w:fill="FFFFFF"/>
        </w:rPr>
        <w:t>i</w:t>
      </w:r>
      <w:r w:rsidR="00B63701" w:rsidRPr="00792E5E">
        <w:rPr>
          <w:rStyle w:val="rvtxt"/>
          <w:rFonts w:eastAsia="Times New Roman"/>
          <w:color w:val="000000"/>
          <w:shd w:val="clear" w:color="auto" w:fill="FFFFFF"/>
        </w:rPr>
        <w:t xml:space="preserve">’s utility and there are </w:t>
      </w:r>
      <w:r w:rsidR="00B63701" w:rsidRPr="00792E5E">
        <w:rPr>
          <w:rStyle w:val="rvtxt"/>
          <w:rFonts w:eastAsia="Times New Roman"/>
          <w:i/>
          <w:color w:val="000000"/>
          <w:shd w:val="clear" w:color="auto" w:fill="FFFFFF"/>
        </w:rPr>
        <w:t>n</w:t>
      </w:r>
      <w:r w:rsidR="00B63701" w:rsidRPr="00792E5E">
        <w:rPr>
          <w:rStyle w:val="rvtxt"/>
          <w:rFonts w:eastAsia="Times New Roman"/>
          <w:color w:val="000000"/>
          <w:shd w:val="clear" w:color="auto" w:fill="FFFFFF"/>
        </w:rPr>
        <w:t xml:space="preserve"> individuals. Suppose and economy is made up of two individuals, John and Jane. Their utility functions are:</w:t>
      </w:r>
      <w:r w:rsidR="00792E5E">
        <w:rPr>
          <w:rStyle w:val="rvtxt"/>
          <w:rFonts w:eastAsia="Times New Roman"/>
          <w:color w:val="000000"/>
          <w:shd w:val="clear" w:color="auto" w:fill="FFFFFF"/>
        </w:rPr>
        <w:t xml:space="preserve"> </w:t>
      </w:r>
      <m:oMath>
        <m:sSub>
          <m:sSubPr>
            <m:ctrlPr>
              <w:rPr>
                <w:rFonts w:ascii="Cambria Math" w:eastAsia="Times New Roman" w:hAnsi="Cambria Math"/>
                <w:i/>
                <w:color w:val="000000" w:themeColor="text1"/>
                <w:shd w:val="clear" w:color="auto" w:fill="FFFFFF"/>
              </w:rPr>
            </m:ctrlPr>
          </m:sSubPr>
          <m:e>
            <m:r>
              <w:rPr>
                <w:rFonts w:ascii="Cambria Math" w:eastAsia="Times New Roman" w:hAnsi="Cambria Math"/>
                <w:color w:val="000000" w:themeColor="text1"/>
                <w:shd w:val="clear" w:color="auto" w:fill="FFFFFF"/>
              </w:rPr>
              <m:t>U</m:t>
            </m:r>
          </m:e>
          <m:sub>
            <m:r>
              <w:rPr>
                <w:rFonts w:ascii="Cambria Math" w:eastAsia="Times New Roman" w:hAnsi="Cambria Math"/>
                <w:color w:val="000000" w:themeColor="text1"/>
                <w:shd w:val="clear" w:color="auto" w:fill="FFFFFF"/>
              </w:rPr>
              <m:t>John</m:t>
            </m:r>
          </m:sub>
        </m:sSub>
        <m:r>
          <w:rPr>
            <w:rFonts w:ascii="Cambria Math" w:eastAsia="Times New Roman" w:hAnsi="Cambria Math"/>
            <w:color w:val="000000" w:themeColor="text1"/>
            <w:shd w:val="clear" w:color="auto" w:fill="FFFFFF"/>
          </w:rPr>
          <m:t>=24</m:t>
        </m:r>
        <m:rad>
          <m:radPr>
            <m:degHide m:val="1"/>
            <m:ctrlPr>
              <w:rPr>
                <w:rFonts w:ascii="Cambria Math" w:eastAsia="Times New Roman" w:hAnsi="Cambria Math"/>
                <w:i/>
                <w:color w:val="000000" w:themeColor="text1"/>
                <w:shd w:val="clear" w:color="auto" w:fill="FFFFFF"/>
              </w:rPr>
            </m:ctrlPr>
          </m:radPr>
          <m:deg/>
          <m:e>
            <m:r>
              <w:rPr>
                <w:rFonts w:ascii="Cambria Math" w:eastAsia="Times New Roman" w:hAnsi="Cambria Math"/>
                <w:color w:val="000000" w:themeColor="text1"/>
                <w:shd w:val="clear" w:color="auto" w:fill="FFFFFF"/>
              </w:rPr>
              <m:t>X</m:t>
            </m:r>
          </m:e>
        </m:rad>
      </m:oMath>
      <w:r w:rsidR="00792E5E">
        <w:rPr>
          <w:rFonts w:eastAsia="Times New Roman"/>
          <w:color w:val="000000" w:themeColor="text1"/>
          <w:shd w:val="clear" w:color="auto" w:fill="FFFFFF"/>
        </w:rPr>
        <w:t xml:space="preserve"> and </w:t>
      </w:r>
      <m:oMath>
        <m:sSub>
          <m:sSubPr>
            <m:ctrlPr>
              <w:rPr>
                <w:rFonts w:ascii="Cambria Math" w:eastAsia="Times New Roman" w:hAnsi="Cambria Math"/>
                <w:i/>
                <w:color w:val="000000" w:themeColor="text1"/>
                <w:shd w:val="clear" w:color="auto" w:fill="FFFFFF"/>
              </w:rPr>
            </m:ctrlPr>
          </m:sSubPr>
          <m:e>
            <m:r>
              <w:rPr>
                <w:rFonts w:ascii="Cambria Math" w:eastAsia="Times New Roman" w:hAnsi="Cambria Math"/>
                <w:color w:val="000000" w:themeColor="text1"/>
                <w:shd w:val="clear" w:color="auto" w:fill="FFFFFF"/>
              </w:rPr>
              <m:t>U</m:t>
            </m:r>
          </m:e>
          <m:sub>
            <m:r>
              <w:rPr>
                <w:rFonts w:ascii="Cambria Math" w:eastAsia="Times New Roman" w:hAnsi="Cambria Math"/>
                <w:color w:val="000000" w:themeColor="text1"/>
                <w:shd w:val="clear" w:color="auto" w:fill="FFFFFF"/>
              </w:rPr>
              <m:t>Jane</m:t>
            </m:r>
          </m:sub>
        </m:sSub>
        <m:r>
          <w:rPr>
            <w:rFonts w:ascii="Cambria Math" w:eastAsia="Times New Roman" w:hAnsi="Cambria Math"/>
            <w:color w:val="000000" w:themeColor="text1"/>
            <w:shd w:val="clear" w:color="auto" w:fill="FFFFFF"/>
          </w:rPr>
          <m:t>=2X</m:t>
        </m:r>
      </m:oMath>
      <w:r w:rsidR="00B63701" w:rsidRPr="00792E5E">
        <w:rPr>
          <w:rFonts w:eastAsia="Times New Roman"/>
          <w:color w:val="000000" w:themeColor="text1"/>
          <w:shd w:val="clear" w:color="auto" w:fill="FFFFFF"/>
        </w:rPr>
        <w:t>.</w:t>
      </w:r>
      <w:r w:rsidR="00792E5E">
        <w:rPr>
          <w:rFonts w:eastAsia="Times New Roman"/>
          <w:color w:val="000000" w:themeColor="text1"/>
          <w:shd w:val="clear" w:color="auto" w:fill="FFFFFF"/>
        </w:rPr>
        <w:t xml:space="preserve"> </w:t>
      </w:r>
      <w:r w:rsidRPr="00792E5E">
        <w:rPr>
          <w:rStyle w:val="rvtxt"/>
          <w:rFonts w:eastAsia="Times New Roman"/>
          <w:color w:val="000000"/>
          <w:shd w:val="clear" w:color="auto" w:fill="FFFFFF"/>
        </w:rPr>
        <w:t xml:space="preserve">There is a fixed quantity of </w:t>
      </w:r>
      <w:r w:rsidR="00B63701" w:rsidRPr="00792E5E">
        <w:rPr>
          <w:rFonts w:eastAsia="Times New Roman"/>
          <w:color w:val="4D4D4D"/>
          <w:shd w:val="clear" w:color="auto" w:fill="FFFFFF"/>
        </w:rPr>
        <w:t xml:space="preserve">60 </w:t>
      </w:r>
      <w:r w:rsidRPr="00792E5E">
        <w:rPr>
          <w:rStyle w:val="rvtxt"/>
          <w:rFonts w:eastAsia="Times New Roman"/>
          <w:color w:val="000000"/>
          <w:shd w:val="clear" w:color="auto" w:fill="FFFFFF"/>
        </w:rPr>
        <w:t>units of good X.</w:t>
      </w:r>
      <w:r w:rsidR="00B63701" w:rsidRPr="00792E5E">
        <w:rPr>
          <w:rFonts w:eastAsia="Times New Roman"/>
          <w:color w:val="4D4D4D"/>
          <w:shd w:val="clear" w:color="auto" w:fill="FFFFFF"/>
        </w:rPr>
        <w:t xml:space="preserve"> </w:t>
      </w:r>
      <w:r w:rsidRPr="00792E5E">
        <w:rPr>
          <w:rStyle w:val="rvtxt"/>
          <w:rFonts w:eastAsia="Times New Roman"/>
          <w:color w:val="000000"/>
          <w:shd w:val="clear" w:color="auto" w:fill="FFFFFF"/>
        </w:rPr>
        <w:t>What allocation of good X between John and Jane maximizes social</w:t>
      </w:r>
      <w:r w:rsidRPr="00792E5E">
        <w:rPr>
          <w:rStyle w:val="wbr"/>
          <w:rFonts w:eastAsia="Times New Roman"/>
          <w:color w:val="000000"/>
          <w:shd w:val="clear" w:color="auto" w:fill="FFFFFF"/>
        </w:rPr>
        <w:t>​</w:t>
      </w:r>
      <w:r w:rsidRPr="00792E5E">
        <w:rPr>
          <w:rStyle w:val="nowrap"/>
          <w:rFonts w:eastAsia="Times New Roman"/>
          <w:color w:val="000000"/>
          <w:shd w:val="clear" w:color="auto" w:fill="FFFFFF"/>
        </w:rPr>
        <w:t> welfare?</w:t>
      </w:r>
    </w:p>
    <w:p w14:paraId="276B7765" w14:textId="77777777" w:rsidR="00D15FDF" w:rsidRPr="0071340C" w:rsidRDefault="00D15FDF" w:rsidP="003A54FD">
      <w:pPr>
        <w:rPr>
          <w:color w:val="C00000"/>
          <w:lang w:val="en-CA"/>
        </w:rPr>
      </w:pPr>
    </w:p>
    <w:p w14:paraId="63D8E958" w14:textId="0A9CD321" w:rsidR="006F6569" w:rsidRDefault="0071340C" w:rsidP="006F6569">
      <w:pPr>
        <w:ind w:left="360"/>
        <w:rPr>
          <w:color w:val="C00000"/>
          <w:shd w:val="clear" w:color="auto" w:fill="FFFFFF"/>
        </w:rPr>
      </w:pPr>
      <w:r w:rsidRPr="0071340C">
        <w:rPr>
          <w:color w:val="C00000"/>
          <w:lang w:val="en-CA"/>
        </w:rPr>
        <w:t xml:space="preserve">Keep in mind that the following relationship holds: </w:t>
      </w:r>
      <m:oMath>
        <m:sSub>
          <m:sSubPr>
            <m:ctrlPr>
              <w:rPr>
                <w:rFonts w:ascii="Cambria Math" w:eastAsia="Times New Roman" w:hAnsi="Cambria Math"/>
                <w:i/>
                <w:color w:val="C00000"/>
                <w:shd w:val="clear" w:color="auto" w:fill="FFFFFF"/>
              </w:rPr>
            </m:ctrlPr>
          </m:sSubPr>
          <m:e>
            <m:r>
              <w:rPr>
                <w:rFonts w:ascii="Cambria Math" w:eastAsia="Times New Roman" w:hAnsi="Cambria Math"/>
                <w:color w:val="C00000"/>
                <w:shd w:val="clear" w:color="auto" w:fill="FFFFFF"/>
              </w:rPr>
              <m:t>X</m:t>
            </m:r>
          </m:e>
          <m:sub>
            <m:r>
              <w:rPr>
                <w:rFonts w:ascii="Cambria Math" w:eastAsia="Times New Roman" w:hAnsi="Cambria Math"/>
                <w:color w:val="C00000"/>
                <w:shd w:val="clear" w:color="auto" w:fill="FFFFFF"/>
              </w:rPr>
              <m:t>John</m:t>
            </m:r>
          </m:sub>
        </m:sSub>
        <m:r>
          <w:rPr>
            <w:rFonts w:ascii="Cambria Math" w:eastAsia="Times New Roman" w:hAnsi="Cambria Math"/>
            <w:color w:val="C00000"/>
            <w:shd w:val="clear" w:color="auto" w:fill="FFFFFF"/>
          </w:rPr>
          <m:t>+</m:t>
        </m:r>
        <m:sSub>
          <m:sSubPr>
            <m:ctrlPr>
              <w:rPr>
                <w:rFonts w:ascii="Cambria Math" w:eastAsia="Times New Roman" w:hAnsi="Cambria Math"/>
                <w:i/>
                <w:color w:val="C00000"/>
                <w:shd w:val="clear" w:color="auto" w:fill="FFFFFF"/>
              </w:rPr>
            </m:ctrlPr>
          </m:sSubPr>
          <m:e>
            <m:r>
              <w:rPr>
                <w:rFonts w:ascii="Cambria Math" w:eastAsia="Times New Roman" w:hAnsi="Cambria Math"/>
                <w:color w:val="C00000"/>
                <w:shd w:val="clear" w:color="auto" w:fill="FFFFFF"/>
              </w:rPr>
              <m:t>X</m:t>
            </m:r>
          </m:e>
          <m:sub>
            <m:r>
              <w:rPr>
                <w:rFonts w:ascii="Cambria Math" w:eastAsia="Times New Roman" w:hAnsi="Cambria Math"/>
                <w:color w:val="C00000"/>
                <w:shd w:val="clear" w:color="auto" w:fill="FFFFFF"/>
              </w:rPr>
              <m:t>Jane</m:t>
            </m:r>
          </m:sub>
        </m:sSub>
        <m:r>
          <w:rPr>
            <w:rFonts w:ascii="Cambria Math" w:eastAsia="Times New Roman" w:hAnsi="Cambria Math"/>
            <w:color w:val="C00000"/>
            <w:shd w:val="clear" w:color="auto" w:fill="FFFFFF"/>
          </w:rPr>
          <m:t>=60</m:t>
        </m:r>
      </m:oMath>
      <w:r w:rsidRPr="0071340C">
        <w:rPr>
          <w:color w:val="C00000"/>
          <w:shd w:val="clear" w:color="auto" w:fill="FFFFFF"/>
        </w:rPr>
        <w:t xml:space="preserve">. </w:t>
      </w:r>
      <w:r w:rsidRPr="0071340C">
        <w:rPr>
          <w:color w:val="C00000"/>
          <w:lang w:val="en-CA"/>
        </w:rPr>
        <w:t xml:space="preserve">You can write the social welfare function as </w:t>
      </w:r>
      <m:oMath>
        <m:r>
          <w:rPr>
            <w:rFonts w:ascii="Cambria Math" w:eastAsia="Times New Roman" w:hAnsi="Cambria Math"/>
            <w:color w:val="C00000"/>
            <w:shd w:val="clear" w:color="auto" w:fill="FFFFFF"/>
          </w:rPr>
          <m:t>W=24</m:t>
        </m:r>
        <m:rad>
          <m:radPr>
            <m:degHide m:val="1"/>
            <m:ctrlPr>
              <w:rPr>
                <w:rFonts w:ascii="Cambria Math" w:eastAsia="Times New Roman" w:hAnsi="Cambria Math"/>
                <w:i/>
                <w:color w:val="C00000"/>
                <w:shd w:val="clear" w:color="auto" w:fill="FFFFFF"/>
              </w:rPr>
            </m:ctrlPr>
          </m:radPr>
          <m:deg/>
          <m:e>
            <m:sSub>
              <m:sSubPr>
                <m:ctrlPr>
                  <w:rPr>
                    <w:rFonts w:ascii="Cambria Math" w:eastAsia="Times New Roman" w:hAnsi="Cambria Math"/>
                    <w:i/>
                    <w:color w:val="C00000"/>
                    <w:shd w:val="clear" w:color="auto" w:fill="FFFFFF"/>
                  </w:rPr>
                </m:ctrlPr>
              </m:sSubPr>
              <m:e>
                <m:r>
                  <w:rPr>
                    <w:rFonts w:ascii="Cambria Math" w:eastAsia="Times New Roman" w:hAnsi="Cambria Math"/>
                    <w:color w:val="C00000"/>
                    <w:shd w:val="clear" w:color="auto" w:fill="FFFFFF"/>
                  </w:rPr>
                  <m:t>X</m:t>
                </m:r>
              </m:e>
              <m:sub>
                <m:r>
                  <w:rPr>
                    <w:rFonts w:ascii="Cambria Math" w:eastAsia="Times New Roman" w:hAnsi="Cambria Math"/>
                    <w:color w:val="C00000"/>
                    <w:shd w:val="clear" w:color="auto" w:fill="FFFFFF"/>
                  </w:rPr>
                  <m:t>John</m:t>
                </m:r>
              </m:sub>
            </m:sSub>
          </m:e>
        </m:rad>
        <m:r>
          <w:rPr>
            <w:rFonts w:ascii="Cambria Math" w:eastAsia="Times New Roman" w:hAnsi="Cambria Math"/>
            <w:color w:val="C00000"/>
            <w:shd w:val="clear" w:color="auto" w:fill="FFFFFF"/>
          </w:rPr>
          <m:t>+2</m:t>
        </m:r>
        <m:d>
          <m:dPr>
            <m:ctrlPr>
              <w:rPr>
                <w:rFonts w:ascii="Cambria Math" w:eastAsia="Times New Roman" w:hAnsi="Cambria Math"/>
                <w:i/>
                <w:color w:val="C00000"/>
                <w:shd w:val="clear" w:color="auto" w:fill="FFFFFF"/>
              </w:rPr>
            </m:ctrlPr>
          </m:dPr>
          <m:e>
            <m:r>
              <w:rPr>
                <w:rFonts w:ascii="Cambria Math" w:eastAsia="Times New Roman" w:hAnsi="Cambria Math"/>
                <w:color w:val="C00000"/>
                <w:shd w:val="clear" w:color="auto" w:fill="FFFFFF"/>
              </w:rPr>
              <m:t>60-</m:t>
            </m:r>
            <m:sSub>
              <m:sSubPr>
                <m:ctrlPr>
                  <w:rPr>
                    <w:rFonts w:ascii="Cambria Math" w:eastAsia="Times New Roman" w:hAnsi="Cambria Math"/>
                    <w:i/>
                    <w:color w:val="C00000"/>
                    <w:shd w:val="clear" w:color="auto" w:fill="FFFFFF"/>
                  </w:rPr>
                </m:ctrlPr>
              </m:sSubPr>
              <m:e>
                <m:r>
                  <w:rPr>
                    <w:rFonts w:ascii="Cambria Math" w:eastAsia="Times New Roman" w:hAnsi="Cambria Math"/>
                    <w:color w:val="C00000"/>
                    <w:shd w:val="clear" w:color="auto" w:fill="FFFFFF"/>
                  </w:rPr>
                  <m:t>X</m:t>
                </m:r>
              </m:e>
              <m:sub>
                <m:r>
                  <w:rPr>
                    <w:rFonts w:ascii="Cambria Math" w:eastAsia="Times New Roman" w:hAnsi="Cambria Math"/>
                    <w:color w:val="C00000"/>
                    <w:shd w:val="clear" w:color="auto" w:fill="FFFFFF"/>
                  </w:rPr>
                  <m:t>John</m:t>
                </m:r>
              </m:sub>
            </m:sSub>
          </m:e>
        </m:d>
      </m:oMath>
      <w:r w:rsidRPr="0071340C">
        <w:rPr>
          <w:color w:val="C00000"/>
          <w:shd w:val="clear" w:color="auto" w:fill="FFFFFF"/>
        </w:rPr>
        <w:t>.</w:t>
      </w:r>
      <w:r>
        <w:rPr>
          <w:color w:val="C00000"/>
          <w:shd w:val="clear" w:color="auto" w:fill="FFFFFF"/>
        </w:rPr>
        <w:t xml:space="preserve"> You can now take the first order condition with respect to the choice variable (essentially the policy-maker is deciding how to allocate X between John and Jane, and therefore </w:t>
      </w:r>
      <m:oMath>
        <m:sSub>
          <m:sSubPr>
            <m:ctrlPr>
              <w:rPr>
                <w:rFonts w:ascii="Cambria Math" w:eastAsia="Times New Roman" w:hAnsi="Cambria Math"/>
                <w:i/>
                <w:color w:val="C00000"/>
                <w:shd w:val="clear" w:color="auto" w:fill="FFFFFF"/>
              </w:rPr>
            </m:ctrlPr>
          </m:sSubPr>
          <m:e>
            <m:r>
              <w:rPr>
                <w:rFonts w:ascii="Cambria Math" w:eastAsia="Times New Roman" w:hAnsi="Cambria Math"/>
                <w:color w:val="C00000"/>
                <w:shd w:val="clear" w:color="auto" w:fill="FFFFFF"/>
              </w:rPr>
              <m:t>X</m:t>
            </m:r>
          </m:e>
          <m:sub>
            <m:r>
              <w:rPr>
                <w:rFonts w:ascii="Cambria Math" w:eastAsia="Times New Roman" w:hAnsi="Cambria Math"/>
                <w:color w:val="C00000"/>
                <w:shd w:val="clear" w:color="auto" w:fill="FFFFFF"/>
              </w:rPr>
              <m:t>John</m:t>
            </m:r>
          </m:sub>
        </m:sSub>
      </m:oMath>
      <w:r>
        <w:rPr>
          <w:color w:val="C00000"/>
          <w:shd w:val="clear" w:color="auto" w:fill="FFFFFF"/>
        </w:rPr>
        <w:t xml:space="preserve"> is our choice variable – the other being implicitly solved for). </w:t>
      </w:r>
    </w:p>
    <w:p w14:paraId="3D5C3F21" w14:textId="77777777" w:rsidR="0071340C" w:rsidRDefault="0071340C" w:rsidP="006F6569">
      <w:pPr>
        <w:ind w:left="360"/>
        <w:rPr>
          <w:color w:val="C00000"/>
          <w:shd w:val="clear" w:color="auto" w:fill="FFFFFF"/>
        </w:rPr>
      </w:pPr>
    </w:p>
    <w:p w14:paraId="16EE99ED" w14:textId="28ECA2DA" w:rsidR="0071340C" w:rsidRDefault="0071340C" w:rsidP="006F6569">
      <w:pPr>
        <w:ind w:left="360"/>
        <w:rPr>
          <w:color w:val="C00000"/>
          <w:shd w:val="clear" w:color="auto" w:fill="FFFFFF"/>
        </w:rPr>
      </w:pPr>
      <w:r>
        <w:rPr>
          <w:color w:val="C00000"/>
          <w:shd w:val="clear" w:color="auto" w:fill="FFFFFF"/>
        </w:rPr>
        <w:t xml:space="preserve">FOC: </w:t>
      </w:r>
      <m:oMath>
        <m:f>
          <m:fPr>
            <m:ctrlPr>
              <w:rPr>
                <w:rFonts w:ascii="Cambria Math" w:eastAsia="Times New Roman" w:hAnsi="Cambria Math"/>
                <w:i/>
                <w:color w:val="C00000"/>
                <w:shd w:val="clear" w:color="auto" w:fill="FFFFFF"/>
              </w:rPr>
            </m:ctrlPr>
          </m:fPr>
          <m:num>
            <m:r>
              <w:rPr>
                <w:rFonts w:ascii="Cambria Math" w:eastAsia="Times New Roman" w:hAnsi="Cambria Math"/>
                <w:color w:val="C00000"/>
                <w:shd w:val="clear" w:color="auto" w:fill="FFFFFF"/>
              </w:rPr>
              <m:t>dW</m:t>
            </m:r>
          </m:num>
          <m:den>
            <m:r>
              <w:rPr>
                <w:rFonts w:ascii="Cambria Math" w:eastAsia="Times New Roman" w:hAnsi="Cambria Math"/>
                <w:color w:val="C00000"/>
                <w:shd w:val="clear" w:color="auto" w:fill="FFFFFF"/>
              </w:rPr>
              <m:t>d</m:t>
            </m:r>
            <m:sSub>
              <m:sSubPr>
                <m:ctrlPr>
                  <w:rPr>
                    <w:rFonts w:ascii="Cambria Math" w:eastAsia="Times New Roman" w:hAnsi="Cambria Math"/>
                    <w:i/>
                    <w:color w:val="C00000"/>
                    <w:shd w:val="clear" w:color="auto" w:fill="FFFFFF"/>
                  </w:rPr>
                </m:ctrlPr>
              </m:sSubPr>
              <m:e>
                <m:r>
                  <w:rPr>
                    <w:rFonts w:ascii="Cambria Math" w:eastAsia="Times New Roman" w:hAnsi="Cambria Math"/>
                    <w:color w:val="C00000"/>
                    <w:shd w:val="clear" w:color="auto" w:fill="FFFFFF"/>
                  </w:rPr>
                  <m:t>X</m:t>
                </m:r>
              </m:e>
              <m:sub>
                <m:r>
                  <w:rPr>
                    <w:rFonts w:ascii="Cambria Math" w:eastAsia="Times New Roman" w:hAnsi="Cambria Math"/>
                    <w:color w:val="C00000"/>
                    <w:shd w:val="clear" w:color="auto" w:fill="FFFFFF"/>
                  </w:rPr>
                  <m:t>John</m:t>
                </m:r>
              </m:sub>
            </m:sSub>
          </m:den>
        </m:f>
        <m:r>
          <w:rPr>
            <w:rFonts w:ascii="Cambria Math" w:eastAsia="Times New Roman" w:hAnsi="Cambria Math"/>
            <w:color w:val="C00000"/>
            <w:shd w:val="clear" w:color="auto" w:fill="FFFFFF"/>
          </w:rPr>
          <m:t>=24</m:t>
        </m:r>
        <m:d>
          <m:dPr>
            <m:ctrlPr>
              <w:rPr>
                <w:rFonts w:ascii="Cambria Math" w:eastAsia="Times New Roman" w:hAnsi="Cambria Math"/>
                <w:i/>
                <w:color w:val="C00000"/>
                <w:shd w:val="clear" w:color="auto" w:fill="FFFFFF"/>
              </w:rPr>
            </m:ctrlPr>
          </m:dPr>
          <m:e>
            <m:f>
              <m:fPr>
                <m:ctrlPr>
                  <w:rPr>
                    <w:rFonts w:ascii="Cambria Math" w:eastAsia="Times New Roman" w:hAnsi="Cambria Math"/>
                    <w:i/>
                    <w:color w:val="C00000"/>
                    <w:shd w:val="clear" w:color="auto" w:fill="FFFFFF"/>
                  </w:rPr>
                </m:ctrlPr>
              </m:fPr>
              <m:num>
                <m:r>
                  <w:rPr>
                    <w:rFonts w:ascii="Cambria Math" w:eastAsia="Times New Roman" w:hAnsi="Cambria Math"/>
                    <w:color w:val="C00000"/>
                    <w:shd w:val="clear" w:color="auto" w:fill="FFFFFF"/>
                  </w:rPr>
                  <m:t>1</m:t>
                </m:r>
              </m:num>
              <m:den>
                <m:r>
                  <w:rPr>
                    <w:rFonts w:ascii="Cambria Math" w:eastAsia="Times New Roman" w:hAnsi="Cambria Math"/>
                    <w:color w:val="C00000"/>
                    <w:shd w:val="clear" w:color="auto" w:fill="FFFFFF"/>
                  </w:rPr>
                  <m:t>2</m:t>
                </m:r>
              </m:den>
            </m:f>
          </m:e>
        </m:d>
        <m:sSup>
          <m:sSupPr>
            <m:ctrlPr>
              <w:rPr>
                <w:rFonts w:ascii="Cambria Math" w:eastAsia="Times New Roman" w:hAnsi="Cambria Math"/>
                <w:i/>
                <w:color w:val="C00000"/>
                <w:shd w:val="clear" w:color="auto" w:fill="FFFFFF"/>
              </w:rPr>
            </m:ctrlPr>
          </m:sSupPr>
          <m:e>
            <m:sSub>
              <m:sSubPr>
                <m:ctrlPr>
                  <w:rPr>
                    <w:rFonts w:ascii="Cambria Math" w:eastAsia="Times New Roman" w:hAnsi="Cambria Math"/>
                    <w:i/>
                    <w:color w:val="C00000"/>
                    <w:shd w:val="clear" w:color="auto" w:fill="FFFFFF"/>
                  </w:rPr>
                </m:ctrlPr>
              </m:sSubPr>
              <m:e>
                <m:r>
                  <w:rPr>
                    <w:rFonts w:ascii="Cambria Math" w:eastAsia="Times New Roman" w:hAnsi="Cambria Math"/>
                    <w:color w:val="C00000"/>
                    <w:shd w:val="clear" w:color="auto" w:fill="FFFFFF"/>
                  </w:rPr>
                  <m:t>X</m:t>
                </m:r>
              </m:e>
              <m:sub>
                <m:r>
                  <w:rPr>
                    <w:rFonts w:ascii="Cambria Math" w:eastAsia="Times New Roman" w:hAnsi="Cambria Math"/>
                    <w:color w:val="C00000"/>
                    <w:shd w:val="clear" w:color="auto" w:fill="FFFFFF"/>
                  </w:rPr>
                  <m:t>John</m:t>
                </m:r>
              </m:sub>
            </m:sSub>
          </m:e>
          <m:sup>
            <m:f>
              <m:fPr>
                <m:type m:val="lin"/>
                <m:ctrlPr>
                  <w:rPr>
                    <w:rFonts w:ascii="Cambria Math" w:eastAsia="Times New Roman" w:hAnsi="Cambria Math"/>
                    <w:i/>
                    <w:color w:val="C00000"/>
                    <w:shd w:val="clear" w:color="auto" w:fill="FFFFFF"/>
                  </w:rPr>
                </m:ctrlPr>
              </m:fPr>
              <m:num>
                <m:r>
                  <w:rPr>
                    <w:rFonts w:ascii="Cambria Math" w:eastAsia="Times New Roman" w:hAnsi="Cambria Math"/>
                    <w:color w:val="C00000"/>
                    <w:shd w:val="clear" w:color="auto" w:fill="FFFFFF"/>
                  </w:rPr>
                  <m:t>-1</m:t>
                </m:r>
              </m:num>
              <m:den>
                <m:r>
                  <w:rPr>
                    <w:rFonts w:ascii="Cambria Math" w:eastAsia="Times New Roman" w:hAnsi="Cambria Math"/>
                    <w:color w:val="C00000"/>
                    <w:shd w:val="clear" w:color="auto" w:fill="FFFFFF"/>
                  </w:rPr>
                  <m:t>2</m:t>
                </m:r>
              </m:den>
            </m:f>
          </m:sup>
        </m:sSup>
        <m:r>
          <w:rPr>
            <w:rFonts w:ascii="Cambria Math" w:eastAsia="Times New Roman" w:hAnsi="Cambria Math"/>
            <w:color w:val="C00000"/>
            <w:shd w:val="clear" w:color="auto" w:fill="FFFFFF"/>
          </w:rPr>
          <m:t>-2=0</m:t>
        </m:r>
      </m:oMath>
      <w:r>
        <w:rPr>
          <w:color w:val="C00000"/>
          <w:shd w:val="clear" w:color="auto" w:fill="FFFFFF"/>
        </w:rPr>
        <w:t>.</w:t>
      </w:r>
    </w:p>
    <w:p w14:paraId="66D45A5B" w14:textId="77777777" w:rsidR="002B2279" w:rsidRDefault="0071340C" w:rsidP="006F6569">
      <w:pPr>
        <w:ind w:left="360"/>
        <w:rPr>
          <w:color w:val="C00000"/>
          <w:shd w:val="clear" w:color="auto" w:fill="FFFFFF"/>
        </w:rPr>
      </w:pPr>
      <w:r>
        <w:rPr>
          <w:color w:val="C00000"/>
          <w:shd w:val="clear" w:color="auto" w:fill="FFFFFF"/>
        </w:rPr>
        <w:t xml:space="preserve">You can now solve your equation. The </w:t>
      </w:r>
      <w:r w:rsidR="002B2279">
        <w:rPr>
          <w:color w:val="C00000"/>
          <w:shd w:val="clear" w:color="auto" w:fill="FFFFFF"/>
        </w:rPr>
        <w:t xml:space="preserve">solution is </w:t>
      </w:r>
      <m:oMath>
        <m:sSub>
          <m:sSubPr>
            <m:ctrlPr>
              <w:rPr>
                <w:rFonts w:ascii="Cambria Math" w:eastAsia="Times New Roman" w:hAnsi="Cambria Math"/>
                <w:i/>
                <w:color w:val="C00000"/>
                <w:shd w:val="clear" w:color="auto" w:fill="FFFFFF"/>
              </w:rPr>
            </m:ctrlPr>
          </m:sSubPr>
          <m:e>
            <m:r>
              <w:rPr>
                <w:rFonts w:ascii="Cambria Math" w:eastAsia="Times New Roman" w:hAnsi="Cambria Math"/>
                <w:color w:val="C00000"/>
                <w:shd w:val="clear" w:color="auto" w:fill="FFFFFF"/>
              </w:rPr>
              <m:t>X</m:t>
            </m:r>
          </m:e>
          <m:sub>
            <m:r>
              <w:rPr>
                <w:rFonts w:ascii="Cambria Math" w:eastAsia="Times New Roman" w:hAnsi="Cambria Math"/>
                <w:color w:val="C00000"/>
                <w:shd w:val="clear" w:color="auto" w:fill="FFFFFF"/>
              </w:rPr>
              <m:t>John</m:t>
            </m:r>
          </m:sub>
        </m:sSub>
        <m:r>
          <w:rPr>
            <w:rFonts w:ascii="Cambria Math" w:eastAsia="Times New Roman" w:hAnsi="Cambria Math"/>
            <w:color w:val="C00000"/>
            <w:shd w:val="clear" w:color="auto" w:fill="FFFFFF"/>
          </w:rPr>
          <m:t>=36</m:t>
        </m:r>
      </m:oMath>
      <w:r w:rsidR="002B2279">
        <w:rPr>
          <w:color w:val="C00000"/>
          <w:shd w:val="clear" w:color="auto" w:fill="FFFFFF"/>
        </w:rPr>
        <w:t xml:space="preserve"> and</w:t>
      </w:r>
    </w:p>
    <w:p w14:paraId="47E7F69C" w14:textId="0DD5A309" w:rsidR="0071340C" w:rsidRPr="0071340C" w:rsidRDefault="00576DFC" w:rsidP="006F6569">
      <w:pPr>
        <w:ind w:left="360"/>
        <w:rPr>
          <w:color w:val="C00000"/>
          <w:lang w:val="en-CA"/>
        </w:rPr>
      </w:pPr>
      <m:oMathPara>
        <m:oMath>
          <m:sSub>
            <m:sSubPr>
              <m:ctrlPr>
                <w:rPr>
                  <w:rFonts w:ascii="Cambria Math" w:eastAsia="Times New Roman" w:hAnsi="Cambria Math"/>
                  <w:i/>
                  <w:color w:val="C00000"/>
                  <w:shd w:val="clear" w:color="auto" w:fill="FFFFFF"/>
                </w:rPr>
              </m:ctrlPr>
            </m:sSubPr>
            <m:e>
              <m:r>
                <w:rPr>
                  <w:rFonts w:ascii="Cambria Math" w:eastAsia="Times New Roman" w:hAnsi="Cambria Math"/>
                  <w:color w:val="C00000"/>
                  <w:shd w:val="clear" w:color="auto" w:fill="FFFFFF"/>
                </w:rPr>
                <m:t>X</m:t>
              </m:r>
            </m:e>
            <m:sub>
              <m:r>
                <w:rPr>
                  <w:rFonts w:ascii="Cambria Math" w:eastAsia="Times New Roman" w:hAnsi="Cambria Math"/>
                  <w:color w:val="C00000"/>
                  <w:shd w:val="clear" w:color="auto" w:fill="FFFFFF"/>
                </w:rPr>
                <m:t>Jane</m:t>
              </m:r>
            </m:sub>
          </m:sSub>
          <m:r>
            <w:rPr>
              <w:rFonts w:ascii="Cambria Math" w:eastAsia="Times New Roman" w:hAnsi="Cambria Math"/>
              <w:color w:val="C00000"/>
              <w:shd w:val="clear" w:color="auto" w:fill="FFFFFF"/>
            </w:rPr>
            <m:t xml:space="preserve">=60-36=24. </m:t>
          </m:r>
        </m:oMath>
      </m:oMathPara>
    </w:p>
    <w:p w14:paraId="137CBDF3" w14:textId="77777777" w:rsidR="006F6569" w:rsidRPr="008267F2" w:rsidRDefault="006F6569" w:rsidP="003A54FD">
      <w:pPr>
        <w:rPr>
          <w:lang w:val="en-CA"/>
        </w:rPr>
      </w:pPr>
    </w:p>
    <w:p w14:paraId="65C469FC" w14:textId="7DB7B0B4" w:rsidR="00792E5E" w:rsidRPr="00792E5E" w:rsidRDefault="005352AD" w:rsidP="000529DE">
      <w:pPr>
        <w:pStyle w:val="ListParagraph"/>
        <w:numPr>
          <w:ilvl w:val="0"/>
          <w:numId w:val="2"/>
        </w:numPr>
        <w:rPr>
          <w:lang w:val="en-CA"/>
        </w:rPr>
      </w:pPr>
      <w:r>
        <w:rPr>
          <w:lang w:val="en-CA"/>
        </w:rPr>
        <w:t>The figure below (that we studied in class) captures the welfare effect of monopoly</w:t>
      </w:r>
      <w:r w:rsidR="00D46FD0">
        <w:rPr>
          <w:lang w:val="en-CA"/>
        </w:rPr>
        <w:t xml:space="preserve"> before and after the imposition of a per unit tax</w:t>
      </w:r>
      <w:r>
        <w:rPr>
          <w:lang w:val="en-CA"/>
        </w:rPr>
        <w:t xml:space="preserve">. By referring to </w:t>
      </w:r>
      <w:r w:rsidR="00D46FD0">
        <w:rPr>
          <w:lang w:val="en-CA"/>
        </w:rPr>
        <w:t xml:space="preserve">the triangles A, B, C, D, E, F, and G, you are asked to indicate the consumer surplus, producer surplus, tax revenues, welfare, and deadweight loss </w:t>
      </w:r>
      <w:r w:rsidR="00253BB9">
        <w:rPr>
          <w:lang w:val="en-CA"/>
        </w:rPr>
        <w:t xml:space="preserve">before and after tax. (Hint: you do not need to actually attempt to estimate the dollar amounts of these values corresponding to the areas of these geometrical figures.) </w:t>
      </w:r>
    </w:p>
    <w:p w14:paraId="5CE30347" w14:textId="07B755C4" w:rsidR="00792E5E" w:rsidRDefault="00792E5E" w:rsidP="00792E5E">
      <w:pPr>
        <w:jc w:val="center"/>
        <w:rPr>
          <w:lang w:val="en-CA"/>
        </w:rPr>
      </w:pPr>
      <w:r>
        <w:rPr>
          <w:noProof/>
        </w:rPr>
        <w:drawing>
          <wp:inline distT="0" distB="0" distL="0" distR="0" wp14:anchorId="5038A0B7" wp14:editId="277A7D8D">
            <wp:extent cx="3721044" cy="2842895"/>
            <wp:effectExtent l="0" t="0" r="0" b="1905"/>
            <wp:docPr id="11" name="Picture 11" descr="Screen%20Shot%202017-09-14%20at%208.06.2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09-14%20at%208.06.23%20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32162" cy="2851389"/>
                    </a:xfrm>
                    <a:prstGeom prst="rect">
                      <a:avLst/>
                    </a:prstGeom>
                    <a:noFill/>
                    <a:ln>
                      <a:noFill/>
                    </a:ln>
                  </pic:spPr>
                </pic:pic>
              </a:graphicData>
            </a:graphic>
          </wp:inline>
        </w:drawing>
      </w:r>
    </w:p>
    <w:p w14:paraId="2A14019D" w14:textId="77777777" w:rsidR="00787C87" w:rsidRDefault="00787C87" w:rsidP="000529DE">
      <w:pPr>
        <w:rPr>
          <w:i/>
          <w:lang w:val="en-CA"/>
        </w:rPr>
      </w:pPr>
    </w:p>
    <w:p w14:paraId="39C046EF" w14:textId="77777777" w:rsidR="00787C87" w:rsidRPr="00677BD7" w:rsidRDefault="00787C87" w:rsidP="000529DE">
      <w:pPr>
        <w:rPr>
          <w:color w:val="C00000"/>
          <w:lang w:val="en-CA"/>
        </w:rPr>
      </w:pPr>
      <w:r>
        <w:rPr>
          <w:i/>
          <w:lang w:val="en-CA"/>
        </w:rPr>
        <w:tab/>
      </w:r>
      <w:r w:rsidRPr="00677BD7">
        <w:rPr>
          <w:color w:val="C00000"/>
          <w:lang w:val="en-CA"/>
        </w:rPr>
        <w:t xml:space="preserve">Before tax: CS = A + B + C, PS = D + E +G, Tax revenues = 0, </w:t>
      </w:r>
    </w:p>
    <w:p w14:paraId="5C8EB5EE" w14:textId="7327F10F" w:rsidR="00787C87" w:rsidRPr="00677BD7" w:rsidRDefault="00787C87" w:rsidP="00787C87">
      <w:pPr>
        <w:ind w:firstLine="720"/>
        <w:rPr>
          <w:color w:val="C00000"/>
          <w:lang w:val="en-CA"/>
        </w:rPr>
      </w:pPr>
      <w:r w:rsidRPr="00677BD7">
        <w:rPr>
          <w:color w:val="C00000"/>
          <w:lang w:val="en-CA"/>
        </w:rPr>
        <w:t>Total welfare = A + B + C + D + E + G, deadweight loss = F.</w:t>
      </w:r>
    </w:p>
    <w:p w14:paraId="40B05146" w14:textId="77777777" w:rsidR="00787C87" w:rsidRPr="00677BD7" w:rsidRDefault="00787C87" w:rsidP="00787C87">
      <w:pPr>
        <w:ind w:left="720"/>
        <w:rPr>
          <w:color w:val="C00000"/>
          <w:lang w:val="en-CA"/>
        </w:rPr>
      </w:pPr>
      <w:r w:rsidRPr="00677BD7">
        <w:rPr>
          <w:color w:val="C00000"/>
          <w:lang w:val="en-CA"/>
        </w:rPr>
        <w:t xml:space="preserve">After tax: CA = A, PS = B + D, Tax revenues = G, </w:t>
      </w:r>
    </w:p>
    <w:p w14:paraId="4B54BB7B" w14:textId="49DF3891" w:rsidR="00787C87" w:rsidRPr="00677BD7" w:rsidRDefault="00787C87" w:rsidP="00677BD7">
      <w:pPr>
        <w:ind w:left="720"/>
        <w:rPr>
          <w:color w:val="C00000"/>
          <w:lang w:val="en-CA"/>
        </w:rPr>
      </w:pPr>
      <w:r w:rsidRPr="00677BD7">
        <w:rPr>
          <w:color w:val="C00000"/>
          <w:lang w:val="en-CA"/>
        </w:rPr>
        <w:t xml:space="preserve">Total welfare = A + B + D + G, deadweight loss = C + E + F. </w:t>
      </w:r>
    </w:p>
    <w:p w14:paraId="0CA94576" w14:textId="77777777" w:rsidR="00787C87" w:rsidRDefault="00787C87" w:rsidP="000529DE">
      <w:pPr>
        <w:rPr>
          <w:i/>
          <w:lang w:val="en-CA"/>
        </w:rPr>
      </w:pPr>
    </w:p>
    <w:p w14:paraId="6A7D3D7D" w14:textId="4FD90999" w:rsidR="000529DE" w:rsidRPr="001D587E" w:rsidRDefault="001D587E" w:rsidP="000529DE">
      <w:pPr>
        <w:rPr>
          <w:i/>
          <w:lang w:val="en-CA"/>
        </w:rPr>
      </w:pPr>
      <w:r>
        <w:rPr>
          <w:i/>
          <w:lang w:val="en-CA"/>
        </w:rPr>
        <w:t>Bonus question (2 points)</w:t>
      </w:r>
    </w:p>
    <w:p w14:paraId="61ACD793" w14:textId="77777777" w:rsidR="000529DE" w:rsidRDefault="000529DE" w:rsidP="000529DE">
      <w:pPr>
        <w:rPr>
          <w:lang w:val="en-CA"/>
        </w:rPr>
      </w:pPr>
    </w:p>
    <w:p w14:paraId="33D763D7" w14:textId="1F61F135" w:rsidR="00792E5E" w:rsidRPr="000529DE" w:rsidRDefault="001D587E" w:rsidP="000529DE">
      <w:pPr>
        <w:rPr>
          <w:lang w:val="en-CA"/>
        </w:rPr>
      </w:pPr>
      <w:r>
        <w:rPr>
          <w:lang w:val="en-CA"/>
        </w:rPr>
        <w:t xml:space="preserve">Assume an Edgeworth box representing the preferences and endowments of two individuals. Assume the two goods are </w:t>
      </w:r>
      <w:r w:rsidR="00792E5E">
        <w:rPr>
          <w:lang w:val="en-CA"/>
        </w:rPr>
        <w:t>paintings and sculptures and that the two individuals consider them as being perfect substitutes. You are asked to draw the contract curve of this Edgeworth Box (or simply explain what is its specificity). Your answer should consider two relevant possibilities. (</w:t>
      </w:r>
      <w:r w:rsidR="00792E5E" w:rsidRPr="00792E5E">
        <w:rPr>
          <w:i/>
          <w:lang w:val="en-CA"/>
        </w:rPr>
        <w:t>Note: each possibility carries one point. There are however no partial points awarded for any of the two possibilities.</w:t>
      </w:r>
      <w:r w:rsidR="00792E5E">
        <w:rPr>
          <w:lang w:val="en-CA"/>
        </w:rPr>
        <w:t xml:space="preserve">) </w:t>
      </w:r>
    </w:p>
    <w:p w14:paraId="75EF5782" w14:textId="77777777" w:rsidR="008A119A" w:rsidRDefault="008A119A" w:rsidP="003A54FD">
      <w:pPr>
        <w:rPr>
          <w:lang w:val="en-CA"/>
        </w:rPr>
      </w:pPr>
    </w:p>
    <w:p w14:paraId="253AB176" w14:textId="77777777" w:rsidR="00677BD7" w:rsidRPr="003138DE" w:rsidRDefault="00677BD7" w:rsidP="003A54FD">
      <w:pPr>
        <w:rPr>
          <w:color w:val="C00000"/>
          <w:lang w:val="en-CA"/>
        </w:rPr>
      </w:pPr>
      <w:r w:rsidRPr="003138DE">
        <w:rPr>
          <w:color w:val="C00000"/>
          <w:lang w:val="en-CA"/>
        </w:rPr>
        <w:t xml:space="preserve">For perfect substitutes, the indifference curves are straight lines. </w:t>
      </w:r>
    </w:p>
    <w:p w14:paraId="140FBA70" w14:textId="57B6C598" w:rsidR="00792E5E" w:rsidRPr="003138DE" w:rsidRDefault="00677BD7" w:rsidP="003A54FD">
      <w:pPr>
        <w:rPr>
          <w:color w:val="C00000"/>
          <w:lang w:val="en-CA"/>
        </w:rPr>
      </w:pPr>
      <w:r w:rsidRPr="003138DE">
        <w:rPr>
          <w:color w:val="C00000"/>
          <w:lang w:val="en-CA"/>
        </w:rPr>
        <w:t xml:space="preserve">Scenario 1: The indifference curves do not have the same slope. The tangency points will therefore be corner solutions along two adjacent the edges of the Edgeworth box (essentially two consecutive edges connecting the two origin points). </w:t>
      </w:r>
    </w:p>
    <w:p w14:paraId="19C74E3C" w14:textId="6CD76DB5" w:rsidR="00677BD7" w:rsidRPr="003138DE" w:rsidRDefault="00677BD7" w:rsidP="003A54FD">
      <w:pPr>
        <w:rPr>
          <w:color w:val="C00000"/>
          <w:lang w:val="en-CA"/>
        </w:rPr>
      </w:pPr>
      <w:r w:rsidRPr="003138DE">
        <w:rPr>
          <w:color w:val="C00000"/>
          <w:lang w:val="en-CA"/>
        </w:rPr>
        <w:t xml:space="preserve">Scenario 2: The indifference curves have the same slope. In this case, all points </w:t>
      </w:r>
      <w:r w:rsidR="004E465E" w:rsidRPr="003138DE">
        <w:rPr>
          <w:color w:val="C00000"/>
          <w:lang w:val="en-CA"/>
        </w:rPr>
        <w:t xml:space="preserve">within the Edgeworth box are Pareto efficient and therefore have features consistent with the definition of the contract curve. </w:t>
      </w:r>
    </w:p>
    <w:sectPr w:rsidR="00677BD7" w:rsidRPr="003138DE" w:rsidSect="00D56E11">
      <w:headerReference w:type="even" r:id="rId14"/>
      <w:headerReference w:type="default" r:id="rId15"/>
      <w:footerReference w:type="even" r:id="rId16"/>
      <w:footerReference w:type="default" r:id="rId1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806019" w14:textId="77777777" w:rsidR="00576DFC" w:rsidRDefault="00576DFC" w:rsidP="00D56E11">
      <w:r>
        <w:separator/>
      </w:r>
    </w:p>
  </w:endnote>
  <w:endnote w:type="continuationSeparator" w:id="0">
    <w:p w14:paraId="2658BD10" w14:textId="77777777" w:rsidR="00576DFC" w:rsidRDefault="00576DFC" w:rsidP="00D56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92B93" w14:textId="77777777" w:rsidR="00251081" w:rsidRDefault="00251081" w:rsidP="00D56E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B570A">
      <w:rPr>
        <w:rStyle w:val="PageNumber"/>
        <w:noProof/>
      </w:rPr>
      <w:t>6</w:t>
    </w:r>
    <w:r>
      <w:rPr>
        <w:rStyle w:val="PageNumber"/>
      </w:rPr>
      <w:fldChar w:fldCharType="end"/>
    </w:r>
  </w:p>
  <w:p w14:paraId="2DD98364" w14:textId="77777777" w:rsidR="00251081" w:rsidRDefault="00251081" w:rsidP="00D56E1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762F6" w14:textId="77777777" w:rsidR="00251081" w:rsidRDefault="00251081" w:rsidP="00D56E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76DFC">
      <w:rPr>
        <w:rStyle w:val="PageNumber"/>
        <w:noProof/>
      </w:rPr>
      <w:t>1</w:t>
    </w:r>
    <w:r>
      <w:rPr>
        <w:rStyle w:val="PageNumber"/>
      </w:rPr>
      <w:fldChar w:fldCharType="end"/>
    </w:r>
  </w:p>
  <w:p w14:paraId="4D3C5554" w14:textId="77777777" w:rsidR="00251081" w:rsidRDefault="00251081" w:rsidP="00D56E1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28D20C" w14:textId="77777777" w:rsidR="00576DFC" w:rsidRDefault="00576DFC" w:rsidP="00D56E11">
      <w:r>
        <w:separator/>
      </w:r>
    </w:p>
  </w:footnote>
  <w:footnote w:type="continuationSeparator" w:id="0">
    <w:p w14:paraId="3B1C3D7A" w14:textId="77777777" w:rsidR="00576DFC" w:rsidRDefault="00576DFC" w:rsidP="00D56E1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LightShading-Accent1"/>
      <w:tblW w:w="0" w:type="auto"/>
      <w:tblInd w:w="108" w:type="dxa"/>
      <w:tblBorders>
        <w:top w:val="single" w:sz="18" w:space="0" w:color="548DD4" w:themeColor="text2" w:themeTint="99"/>
        <w:left w:val="single" w:sz="8" w:space="0" w:color="DBE5F1" w:themeColor="accent1" w:themeTint="33"/>
        <w:bottom w:val="single" w:sz="8" w:space="0" w:color="DBE5F1" w:themeColor="accent1" w:themeTint="33"/>
        <w:right w:val="single" w:sz="8" w:space="0" w:color="DBE5F1" w:themeColor="accent1" w:themeTint="33"/>
      </w:tblBorders>
      <w:shd w:val="clear" w:color="auto" w:fill="DBE5F1" w:themeFill="accent1" w:themeFillTint="33"/>
      <w:tblLook w:val="0600" w:firstRow="0" w:lastRow="0" w:firstColumn="0" w:lastColumn="0" w:noHBand="1" w:noVBand="1"/>
    </w:tblPr>
    <w:tblGrid>
      <w:gridCol w:w="1048"/>
      <w:gridCol w:w="6764"/>
      <w:gridCol w:w="936"/>
    </w:tblGrid>
    <w:tr w:rsidR="00251081" w14:paraId="707335B6" w14:textId="77777777" w:rsidTr="00D56E11">
      <w:tc>
        <w:tcPr>
          <w:tcW w:w="450" w:type="dxa"/>
          <w:shd w:val="clear" w:color="auto" w:fill="DBE5F1" w:themeFill="accent1" w:themeFillTint="33"/>
        </w:tcPr>
        <w:p w14:paraId="3DA219B6" w14:textId="0B971A0B" w:rsidR="00251081" w:rsidRPr="00566ED2" w:rsidRDefault="00251081" w:rsidP="00D56E11">
          <w:pPr>
            <w:jc w:val="center"/>
            <w:rPr>
              <w:rFonts w:ascii="Calibri" w:hAnsi="Calibri"/>
              <w:b/>
            </w:rPr>
          </w:pPr>
          <w:r>
            <w:rPr>
              <w:rFonts w:ascii="Calibri" w:hAnsi="Calibri"/>
              <w:b/>
            </w:rPr>
            <w:tab/>
          </w:r>
          <w:r w:rsidRPr="00566ED2">
            <w:rPr>
              <w:rFonts w:ascii="Calibri" w:hAnsi="Calibri"/>
              <w:b/>
            </w:rPr>
            <w:fldChar w:fldCharType="begin"/>
          </w:r>
          <w:r w:rsidRPr="00566ED2">
            <w:rPr>
              <w:rFonts w:ascii="Calibri" w:hAnsi="Calibri"/>
              <w:b/>
              <w:sz w:val="24"/>
              <w:szCs w:val="24"/>
            </w:rPr>
            <w:instrText xml:space="preserve"> PAGE   \* MERGEFORMAT </w:instrText>
          </w:r>
          <w:r w:rsidRPr="00566ED2">
            <w:rPr>
              <w:rFonts w:ascii="Calibri" w:hAnsi="Calibri"/>
              <w:b/>
            </w:rPr>
            <w:fldChar w:fldCharType="separate"/>
          </w:r>
          <w:r w:rsidR="001B570A" w:rsidRPr="001B570A">
            <w:rPr>
              <w:rFonts w:ascii="Calibri" w:hAnsi="Calibri"/>
              <w:b/>
              <w:noProof/>
            </w:rPr>
            <w:t>6</w:t>
          </w:r>
          <w:r w:rsidRPr="00566ED2">
            <w:rPr>
              <w:rFonts w:ascii="Calibri" w:hAnsi="Calibri"/>
              <w:b/>
            </w:rPr>
            <w:fldChar w:fldCharType="end"/>
          </w:r>
        </w:p>
      </w:tc>
      <w:tc>
        <w:tcPr>
          <w:tcW w:w="9018" w:type="dxa"/>
          <w:shd w:val="clear" w:color="auto" w:fill="DBE5F1" w:themeFill="accent1" w:themeFillTint="33"/>
        </w:tcPr>
        <w:p w14:paraId="0EC12453" w14:textId="20E57DE5" w:rsidR="00251081" w:rsidRPr="00566ED2" w:rsidRDefault="00576DFC" w:rsidP="00D650AC">
          <w:pPr>
            <w:rPr>
              <w:rFonts w:ascii="Calibri" w:hAnsi="Calibri"/>
              <w:b/>
            </w:rPr>
          </w:pPr>
          <w:sdt>
            <w:sdtPr>
              <w:rPr>
                <w:rFonts w:ascii="Calibri" w:eastAsiaTheme="majorEastAsia" w:hAnsi="Calibri" w:cstheme="majorBidi"/>
                <w:b/>
                <w:bdr w:val="single" w:sz="4" w:space="0" w:color="FFFFFF" w:themeColor="background1"/>
              </w:rPr>
              <w:alias w:val="Title"/>
              <w:id w:val="77761602"/>
              <w:placeholder>
                <w:docPart w:val="9EF0302D8015D34AA073C41B8172820F"/>
              </w:placeholder>
              <w:dataBinding w:prefixMappings="xmlns:ns0='http://schemas.openxmlformats.org/package/2006/metadata/core-properties' xmlns:ns1='http://purl.org/dc/elements/1.1/'" w:xpath="/ns0:coreProperties[1]/ns1:title[1]" w:storeItemID="{6C3C8BC8-F283-45AE-878A-BAB7291924A1}"/>
              <w:text/>
            </w:sdtPr>
            <w:sdtEndPr>
              <w:rPr>
                <w:bdr w:val="none" w:sz="0" w:space="0" w:color="auto"/>
              </w:rPr>
            </w:sdtEndPr>
            <w:sdtContent>
              <w:r w:rsidR="00D650AC">
                <w:rPr>
                  <w:lang w:val="fr-FR"/>
                </w:rPr>
                <w:t>Exam</w:t>
              </w:r>
              <w:r w:rsidR="00251081">
                <w:rPr>
                  <w:lang w:val="fr-FR"/>
                </w:rPr>
                <w:t xml:space="preserve"> #1</w:t>
              </w:r>
            </w:sdtContent>
          </w:sdt>
        </w:p>
      </w:tc>
      <w:tc>
        <w:tcPr>
          <w:tcW w:w="0" w:type="auto"/>
        </w:tcPr>
        <w:p w14:paraId="229B4963" w14:textId="6D0C4A9B" w:rsidR="00251081" w:rsidRDefault="00251081">
          <w:r>
            <w:tab/>
          </w:r>
        </w:p>
      </w:tc>
    </w:tr>
  </w:tbl>
  <w:p w14:paraId="3A5B2E83" w14:textId="77777777" w:rsidR="00251081" w:rsidRDefault="0025108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8CB578" w14:textId="52261ABF" w:rsidR="00527EAD" w:rsidRPr="004F6C62" w:rsidRDefault="00527EAD" w:rsidP="00527EAD">
    <w:pPr>
      <w:pStyle w:val="Header"/>
      <w:rPr>
        <w:lang w:val="en-CA"/>
      </w:rPr>
    </w:pPr>
    <w:r>
      <w:t>Student Name ________________________________________</w:t>
    </w:r>
    <w:r>
      <w:tab/>
    </w:r>
    <w:r>
      <w:rPr>
        <w:lang w:val="en-CA"/>
      </w:rPr>
      <w:t>ECO 21</w:t>
    </w:r>
    <w:r w:rsidR="00D650AC">
      <w:rPr>
        <w:lang w:val="en-CA"/>
      </w:rPr>
      <w:t>45</w:t>
    </w:r>
    <w:r>
      <w:rPr>
        <w:lang w:val="en-CA"/>
      </w:rPr>
      <w:t xml:space="preserve"> – </w:t>
    </w:r>
    <w:r w:rsidR="00D650AC">
      <w:rPr>
        <w:lang w:val="en-CA"/>
      </w:rPr>
      <w:t>Fall</w:t>
    </w:r>
    <w:r>
      <w:rPr>
        <w:lang w:val="en-CA"/>
      </w:rPr>
      <w:t xml:space="preserve"> 2017</w:t>
    </w:r>
  </w:p>
  <w:p w14:paraId="191A7A30" w14:textId="16D7607A" w:rsidR="00527EAD" w:rsidRDefault="00527EAD" w:rsidP="00527EAD">
    <w:r>
      <w:tab/>
    </w:r>
    <w:r>
      <w:tab/>
    </w:r>
    <w:r>
      <w:tab/>
    </w:r>
    <w:r>
      <w:tab/>
    </w:r>
    <w:r>
      <w:tab/>
    </w:r>
    <w:r>
      <w:tab/>
    </w:r>
    <w:r>
      <w:tab/>
    </w:r>
    <w:r>
      <w:tab/>
    </w:r>
    <w:r>
      <w:tab/>
      <w:t xml:space="preserve">     </w:t>
    </w:r>
    <w:r>
      <w:rPr>
        <w:lang w:val="en-CA"/>
      </w:rPr>
      <w:t>Exam</w:t>
    </w:r>
    <w:r w:rsidRPr="00647390">
      <w:rPr>
        <w:lang w:val="en-CA"/>
      </w:rPr>
      <w:t xml:space="preserve"> #1</w:t>
    </w:r>
    <w:r>
      <w:rPr>
        <w:lang w:val="en-CA"/>
      </w:rPr>
      <w:t xml:space="preserve"> </w:t>
    </w:r>
    <w:r w:rsidR="008A119A">
      <w:rPr>
        <w:lang w:val="en-CA"/>
      </w:rPr>
      <w:t>– Type A</w:t>
    </w:r>
  </w:p>
  <w:p w14:paraId="27CE42C1" w14:textId="4A072E1F" w:rsidR="00527EAD" w:rsidRPr="004F6C62" w:rsidRDefault="00527EAD" w:rsidP="00527EAD">
    <w:r>
      <w:t>Student Number __________</w:t>
    </w:r>
    <w:r w:rsidR="00874BBB">
      <w:t>____________________________</w:t>
    </w:r>
    <w:r w:rsidR="00874BBB">
      <w:tab/>
      <w:t xml:space="preserve">   </w:t>
    </w:r>
    <w:r w:rsidR="00D650AC">
      <w:t>September 25</w:t>
    </w:r>
    <w:r>
      <w:t>, 2017</w:t>
    </w:r>
    <w:r w:rsidRPr="00647390">
      <w:rPr>
        <w:lang w:val="en-CA"/>
      </w:rPr>
      <w:tab/>
    </w:r>
  </w:p>
  <w:p w14:paraId="53F5E297" w14:textId="178FF3E7" w:rsidR="00251081" w:rsidRPr="00527EAD" w:rsidRDefault="00251081" w:rsidP="00527EA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179E6"/>
    <w:multiLevelType w:val="hybridMultilevel"/>
    <w:tmpl w:val="41D03B7E"/>
    <w:lvl w:ilvl="0" w:tplc="D4C086FA">
      <w:start w:val="1"/>
      <w:numFmt w:val="lowerLetter"/>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9F87C7B"/>
    <w:multiLevelType w:val="hybridMultilevel"/>
    <w:tmpl w:val="8A42A2F4"/>
    <w:lvl w:ilvl="0" w:tplc="E0F80438">
      <w:start w:val="1"/>
      <w:numFmt w:val="lowerLetter"/>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A5F61FF"/>
    <w:multiLevelType w:val="hybridMultilevel"/>
    <w:tmpl w:val="AA2A9A14"/>
    <w:lvl w:ilvl="0" w:tplc="8BF01034">
      <w:start w:val="1"/>
      <w:numFmt w:val="lowerLetter"/>
      <w:lvlText w:val="%1."/>
      <w:lvlJc w:val="left"/>
      <w:pPr>
        <w:ind w:left="720" w:hanging="360"/>
      </w:pPr>
      <w:rPr>
        <w:rFonts w:ascii="Cambria" w:eastAsia="ＭＳ 明朝" w:hAnsi="Cambria"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A903C97"/>
    <w:multiLevelType w:val="hybridMultilevel"/>
    <w:tmpl w:val="BEAAF0AE"/>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4">
    <w:nsid w:val="1C5B0AD6"/>
    <w:multiLevelType w:val="hybridMultilevel"/>
    <w:tmpl w:val="99C80704"/>
    <w:lvl w:ilvl="0" w:tplc="9A8EC27E">
      <w:start w:val="1"/>
      <w:numFmt w:val="lowerRoman"/>
      <w:lvlText w:val="%1)"/>
      <w:lvlJc w:val="left"/>
      <w:pPr>
        <w:ind w:left="108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9965A5"/>
    <w:multiLevelType w:val="hybridMultilevel"/>
    <w:tmpl w:val="82A8D342"/>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6">
    <w:nsid w:val="29D914F4"/>
    <w:multiLevelType w:val="hybridMultilevel"/>
    <w:tmpl w:val="65DE5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000607"/>
    <w:multiLevelType w:val="hybridMultilevel"/>
    <w:tmpl w:val="1CA0AC5E"/>
    <w:lvl w:ilvl="0" w:tplc="1F4041E4">
      <w:start w:val="1"/>
      <w:numFmt w:val="lowerLetter"/>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FFC200B"/>
    <w:multiLevelType w:val="hybridMultilevel"/>
    <w:tmpl w:val="BEAAF0AE"/>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9">
    <w:nsid w:val="3D885226"/>
    <w:multiLevelType w:val="hybridMultilevel"/>
    <w:tmpl w:val="2EB2D8F4"/>
    <w:lvl w:ilvl="0" w:tplc="C10206DA">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517C8B"/>
    <w:multiLevelType w:val="hybridMultilevel"/>
    <w:tmpl w:val="C136B5AA"/>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1">
    <w:nsid w:val="408F7503"/>
    <w:multiLevelType w:val="hybridMultilevel"/>
    <w:tmpl w:val="BEAAF0AE"/>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2">
    <w:nsid w:val="41547E29"/>
    <w:multiLevelType w:val="hybridMultilevel"/>
    <w:tmpl w:val="696AA5B6"/>
    <w:lvl w:ilvl="0" w:tplc="D4C086FA">
      <w:start w:val="1"/>
      <w:numFmt w:val="lowerLetter"/>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73F09F4"/>
    <w:multiLevelType w:val="hybridMultilevel"/>
    <w:tmpl w:val="C136B5AA"/>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4">
    <w:nsid w:val="479265C1"/>
    <w:multiLevelType w:val="hybridMultilevel"/>
    <w:tmpl w:val="47CCE736"/>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5">
    <w:nsid w:val="486B7B5A"/>
    <w:multiLevelType w:val="hybridMultilevel"/>
    <w:tmpl w:val="AA2A9A14"/>
    <w:lvl w:ilvl="0" w:tplc="8BF01034">
      <w:start w:val="1"/>
      <w:numFmt w:val="lowerLetter"/>
      <w:lvlText w:val="%1."/>
      <w:lvlJc w:val="left"/>
      <w:pPr>
        <w:ind w:left="720" w:hanging="360"/>
      </w:pPr>
      <w:rPr>
        <w:rFonts w:ascii="Cambria" w:eastAsia="ＭＳ 明朝" w:hAnsi="Cambria"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42E3972"/>
    <w:multiLevelType w:val="hybridMultilevel"/>
    <w:tmpl w:val="D2B64C16"/>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7">
    <w:nsid w:val="59973A71"/>
    <w:multiLevelType w:val="hybridMultilevel"/>
    <w:tmpl w:val="BEAAF0AE"/>
    <w:lvl w:ilvl="0" w:tplc="10090019">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8">
    <w:nsid w:val="59AE231D"/>
    <w:multiLevelType w:val="hybridMultilevel"/>
    <w:tmpl w:val="41D03B7E"/>
    <w:lvl w:ilvl="0" w:tplc="D4C086FA">
      <w:start w:val="1"/>
      <w:numFmt w:val="lowerLetter"/>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A5F26C8"/>
    <w:multiLevelType w:val="hybridMultilevel"/>
    <w:tmpl w:val="11B23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180463"/>
    <w:multiLevelType w:val="hybridMultilevel"/>
    <w:tmpl w:val="AA2A9A14"/>
    <w:lvl w:ilvl="0" w:tplc="8BF01034">
      <w:start w:val="1"/>
      <w:numFmt w:val="lowerLetter"/>
      <w:lvlText w:val="%1."/>
      <w:lvlJc w:val="left"/>
      <w:pPr>
        <w:ind w:left="720" w:hanging="360"/>
      </w:pPr>
      <w:rPr>
        <w:rFonts w:ascii="Cambria" w:eastAsia="ＭＳ 明朝" w:hAnsi="Cambria"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C603588"/>
    <w:multiLevelType w:val="hybridMultilevel"/>
    <w:tmpl w:val="41D03B7E"/>
    <w:lvl w:ilvl="0" w:tplc="D4C086FA">
      <w:start w:val="1"/>
      <w:numFmt w:val="lowerLetter"/>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19"/>
  </w:num>
  <w:num w:numId="3">
    <w:abstractNumId w:val="18"/>
  </w:num>
  <w:num w:numId="4">
    <w:abstractNumId w:val="14"/>
  </w:num>
  <w:num w:numId="5">
    <w:abstractNumId w:val="16"/>
  </w:num>
  <w:num w:numId="6">
    <w:abstractNumId w:val="11"/>
  </w:num>
  <w:num w:numId="7">
    <w:abstractNumId w:val="13"/>
  </w:num>
  <w:num w:numId="8">
    <w:abstractNumId w:val="5"/>
  </w:num>
  <w:num w:numId="9">
    <w:abstractNumId w:val="2"/>
  </w:num>
  <w:num w:numId="10">
    <w:abstractNumId w:val="20"/>
  </w:num>
  <w:num w:numId="11">
    <w:abstractNumId w:val="17"/>
  </w:num>
  <w:num w:numId="12">
    <w:abstractNumId w:val="8"/>
  </w:num>
  <w:num w:numId="13">
    <w:abstractNumId w:val="3"/>
  </w:num>
  <w:num w:numId="14">
    <w:abstractNumId w:val="7"/>
  </w:num>
  <w:num w:numId="15">
    <w:abstractNumId w:val="0"/>
  </w:num>
  <w:num w:numId="16">
    <w:abstractNumId w:val="21"/>
  </w:num>
  <w:num w:numId="17">
    <w:abstractNumId w:val="12"/>
  </w:num>
  <w:num w:numId="18">
    <w:abstractNumId w:val="4"/>
  </w:num>
  <w:num w:numId="19">
    <w:abstractNumId w:val="1"/>
  </w:num>
  <w:num w:numId="20">
    <w:abstractNumId w:val="9"/>
  </w:num>
  <w:num w:numId="21">
    <w:abstractNumId w:val="10"/>
  </w:num>
  <w:num w:numId="22">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E11"/>
    <w:rsid w:val="00002BA6"/>
    <w:rsid w:val="0000711D"/>
    <w:rsid w:val="00012C4B"/>
    <w:rsid w:val="000529DE"/>
    <w:rsid w:val="00057D25"/>
    <w:rsid w:val="00063738"/>
    <w:rsid w:val="00085F83"/>
    <w:rsid w:val="000951F5"/>
    <w:rsid w:val="000C30D8"/>
    <w:rsid w:val="000C6770"/>
    <w:rsid w:val="000D6D27"/>
    <w:rsid w:val="000E40C0"/>
    <w:rsid w:val="000E49A9"/>
    <w:rsid w:val="000E6111"/>
    <w:rsid w:val="000F23EB"/>
    <w:rsid w:val="000F2CC7"/>
    <w:rsid w:val="00113401"/>
    <w:rsid w:val="001139E5"/>
    <w:rsid w:val="001178F4"/>
    <w:rsid w:val="0014129C"/>
    <w:rsid w:val="00150A7F"/>
    <w:rsid w:val="00175008"/>
    <w:rsid w:val="0017736F"/>
    <w:rsid w:val="001B570A"/>
    <w:rsid w:val="001D587E"/>
    <w:rsid w:val="00207635"/>
    <w:rsid w:val="00237C06"/>
    <w:rsid w:val="00251081"/>
    <w:rsid w:val="00253BB9"/>
    <w:rsid w:val="00276344"/>
    <w:rsid w:val="00294FA7"/>
    <w:rsid w:val="002A4543"/>
    <w:rsid w:val="002B2279"/>
    <w:rsid w:val="002B7B88"/>
    <w:rsid w:val="002C0E78"/>
    <w:rsid w:val="002D1148"/>
    <w:rsid w:val="0030089F"/>
    <w:rsid w:val="003138DE"/>
    <w:rsid w:val="00323893"/>
    <w:rsid w:val="003242EF"/>
    <w:rsid w:val="00337898"/>
    <w:rsid w:val="00343F99"/>
    <w:rsid w:val="00355623"/>
    <w:rsid w:val="00361541"/>
    <w:rsid w:val="003662F6"/>
    <w:rsid w:val="00374AD3"/>
    <w:rsid w:val="00394757"/>
    <w:rsid w:val="003A54FD"/>
    <w:rsid w:val="004156C2"/>
    <w:rsid w:val="00455C36"/>
    <w:rsid w:val="00456F64"/>
    <w:rsid w:val="00457671"/>
    <w:rsid w:val="00470644"/>
    <w:rsid w:val="00470B78"/>
    <w:rsid w:val="004C0BFE"/>
    <w:rsid w:val="004E465E"/>
    <w:rsid w:val="004F6C62"/>
    <w:rsid w:val="005168F4"/>
    <w:rsid w:val="00521CD7"/>
    <w:rsid w:val="00527EAD"/>
    <w:rsid w:val="005352AD"/>
    <w:rsid w:val="00535836"/>
    <w:rsid w:val="00566FD9"/>
    <w:rsid w:val="00567A00"/>
    <w:rsid w:val="00576137"/>
    <w:rsid w:val="00576DFC"/>
    <w:rsid w:val="00580AA1"/>
    <w:rsid w:val="005B4820"/>
    <w:rsid w:val="005D310A"/>
    <w:rsid w:val="005F197C"/>
    <w:rsid w:val="006009A2"/>
    <w:rsid w:val="0060366D"/>
    <w:rsid w:val="00613313"/>
    <w:rsid w:val="00632A75"/>
    <w:rsid w:val="00643968"/>
    <w:rsid w:val="00647390"/>
    <w:rsid w:val="00650127"/>
    <w:rsid w:val="00676500"/>
    <w:rsid w:val="00677BD7"/>
    <w:rsid w:val="006B0267"/>
    <w:rsid w:val="006B6738"/>
    <w:rsid w:val="006C1343"/>
    <w:rsid w:val="006C78CC"/>
    <w:rsid w:val="006D3D37"/>
    <w:rsid w:val="006E6A48"/>
    <w:rsid w:val="006F3585"/>
    <w:rsid w:val="006F5531"/>
    <w:rsid w:val="006F6569"/>
    <w:rsid w:val="0071340C"/>
    <w:rsid w:val="00717D4B"/>
    <w:rsid w:val="00723F95"/>
    <w:rsid w:val="00734582"/>
    <w:rsid w:val="00783E06"/>
    <w:rsid w:val="00787C87"/>
    <w:rsid w:val="00792C35"/>
    <w:rsid w:val="00792E5E"/>
    <w:rsid w:val="007B0978"/>
    <w:rsid w:val="007E6A59"/>
    <w:rsid w:val="007F590C"/>
    <w:rsid w:val="0080108C"/>
    <w:rsid w:val="008047B4"/>
    <w:rsid w:val="00811911"/>
    <w:rsid w:val="0082149C"/>
    <w:rsid w:val="008267F2"/>
    <w:rsid w:val="00842592"/>
    <w:rsid w:val="00851018"/>
    <w:rsid w:val="008631D2"/>
    <w:rsid w:val="00864857"/>
    <w:rsid w:val="00874BBB"/>
    <w:rsid w:val="00883D40"/>
    <w:rsid w:val="00894981"/>
    <w:rsid w:val="008A119A"/>
    <w:rsid w:val="008A2856"/>
    <w:rsid w:val="008E1266"/>
    <w:rsid w:val="00913503"/>
    <w:rsid w:val="00935D76"/>
    <w:rsid w:val="009B020D"/>
    <w:rsid w:val="009B6C14"/>
    <w:rsid w:val="009D60AA"/>
    <w:rsid w:val="00A36CAB"/>
    <w:rsid w:val="00A4623E"/>
    <w:rsid w:val="00A80643"/>
    <w:rsid w:val="00AC1C77"/>
    <w:rsid w:val="00AE3DA2"/>
    <w:rsid w:val="00B11523"/>
    <w:rsid w:val="00B20217"/>
    <w:rsid w:val="00B474D3"/>
    <w:rsid w:val="00B63701"/>
    <w:rsid w:val="00B665AA"/>
    <w:rsid w:val="00B73571"/>
    <w:rsid w:val="00B84A9F"/>
    <w:rsid w:val="00B85685"/>
    <w:rsid w:val="00B90A6E"/>
    <w:rsid w:val="00BB5800"/>
    <w:rsid w:val="00BD4C6A"/>
    <w:rsid w:val="00BD5A67"/>
    <w:rsid w:val="00BD7F56"/>
    <w:rsid w:val="00BE01B9"/>
    <w:rsid w:val="00BE3903"/>
    <w:rsid w:val="00BE58C9"/>
    <w:rsid w:val="00C24F96"/>
    <w:rsid w:val="00C332B5"/>
    <w:rsid w:val="00C53584"/>
    <w:rsid w:val="00C61F5B"/>
    <w:rsid w:val="00C644C4"/>
    <w:rsid w:val="00C8473F"/>
    <w:rsid w:val="00C94ACA"/>
    <w:rsid w:val="00C9628C"/>
    <w:rsid w:val="00CA18A1"/>
    <w:rsid w:val="00CF2A44"/>
    <w:rsid w:val="00D15FDF"/>
    <w:rsid w:val="00D23EF8"/>
    <w:rsid w:val="00D2636B"/>
    <w:rsid w:val="00D43A8E"/>
    <w:rsid w:val="00D46FD0"/>
    <w:rsid w:val="00D5324C"/>
    <w:rsid w:val="00D56E11"/>
    <w:rsid w:val="00D63914"/>
    <w:rsid w:val="00D650AC"/>
    <w:rsid w:val="00DB2409"/>
    <w:rsid w:val="00DB26D3"/>
    <w:rsid w:val="00DE7A0B"/>
    <w:rsid w:val="00DF3E48"/>
    <w:rsid w:val="00E4544F"/>
    <w:rsid w:val="00E50251"/>
    <w:rsid w:val="00E95961"/>
    <w:rsid w:val="00EA3805"/>
    <w:rsid w:val="00EB0DA5"/>
    <w:rsid w:val="00EB1B23"/>
    <w:rsid w:val="00EC2A84"/>
    <w:rsid w:val="00EE65EA"/>
    <w:rsid w:val="00F05F38"/>
    <w:rsid w:val="00F077EA"/>
    <w:rsid w:val="00F73350"/>
    <w:rsid w:val="00F77765"/>
    <w:rsid w:val="00F81309"/>
    <w:rsid w:val="00FA0B18"/>
    <w:rsid w:val="00FA246C"/>
    <w:rsid w:val="00FD11B2"/>
    <w:rsid w:val="00FD2EA6"/>
    <w:rsid w:val="00FD480A"/>
    <w:rsid w:val="00FD6437"/>
    <w:rsid w:val="00FD689E"/>
    <w:rsid w:val="00FE5E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ED334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15FDF"/>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56E11"/>
    <w:pPr>
      <w:tabs>
        <w:tab w:val="center" w:pos="4320"/>
        <w:tab w:val="right" w:pos="8640"/>
      </w:tabs>
    </w:pPr>
  </w:style>
  <w:style w:type="character" w:customStyle="1" w:styleId="FooterChar">
    <w:name w:val="Footer Char"/>
    <w:basedOn w:val="DefaultParagraphFont"/>
    <w:link w:val="Footer"/>
    <w:uiPriority w:val="99"/>
    <w:rsid w:val="00D56E11"/>
  </w:style>
  <w:style w:type="character" w:styleId="PageNumber">
    <w:name w:val="page number"/>
    <w:basedOn w:val="DefaultParagraphFont"/>
    <w:uiPriority w:val="99"/>
    <w:semiHidden/>
    <w:unhideWhenUsed/>
    <w:rsid w:val="00D56E11"/>
  </w:style>
  <w:style w:type="paragraph" w:styleId="Header">
    <w:name w:val="header"/>
    <w:basedOn w:val="Normal"/>
    <w:link w:val="HeaderChar"/>
    <w:uiPriority w:val="99"/>
    <w:unhideWhenUsed/>
    <w:rsid w:val="00D56E11"/>
    <w:pPr>
      <w:tabs>
        <w:tab w:val="center" w:pos="4320"/>
        <w:tab w:val="right" w:pos="8640"/>
      </w:tabs>
    </w:pPr>
  </w:style>
  <w:style w:type="character" w:customStyle="1" w:styleId="HeaderChar">
    <w:name w:val="Header Char"/>
    <w:basedOn w:val="DefaultParagraphFont"/>
    <w:link w:val="Header"/>
    <w:uiPriority w:val="99"/>
    <w:rsid w:val="00D56E11"/>
  </w:style>
  <w:style w:type="table" w:styleId="LightShading-Accent1">
    <w:name w:val="Light Shading Accent 1"/>
    <w:basedOn w:val="TableNormal"/>
    <w:uiPriority w:val="60"/>
    <w:rsid w:val="00D56E11"/>
    <w:rPr>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D56E11"/>
    <w:pPr>
      <w:ind w:left="720"/>
      <w:contextualSpacing/>
    </w:pPr>
  </w:style>
  <w:style w:type="paragraph" w:styleId="BalloonText">
    <w:name w:val="Balloon Text"/>
    <w:basedOn w:val="Normal"/>
    <w:link w:val="BalloonTextChar"/>
    <w:uiPriority w:val="99"/>
    <w:semiHidden/>
    <w:unhideWhenUsed/>
    <w:rsid w:val="00D56E1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6E11"/>
    <w:rPr>
      <w:rFonts w:ascii="Lucida Grande" w:hAnsi="Lucida Grande" w:cs="Lucida Grande"/>
      <w:sz w:val="18"/>
      <w:szCs w:val="18"/>
    </w:rPr>
  </w:style>
  <w:style w:type="character" w:customStyle="1" w:styleId="wbr">
    <w:name w:val="wbr"/>
    <w:basedOn w:val="DefaultParagraphFont"/>
    <w:rsid w:val="008267F2"/>
  </w:style>
  <w:style w:type="character" w:customStyle="1" w:styleId="nowrap">
    <w:name w:val="nowrap"/>
    <w:basedOn w:val="DefaultParagraphFont"/>
    <w:rsid w:val="008267F2"/>
  </w:style>
  <w:style w:type="character" w:customStyle="1" w:styleId="rvtxt">
    <w:name w:val="rvtxt"/>
    <w:basedOn w:val="DefaultParagraphFont"/>
    <w:rsid w:val="00D15FDF"/>
  </w:style>
  <w:style w:type="character" w:customStyle="1" w:styleId="xlpopupstep">
    <w:name w:val="xlpopupstep"/>
    <w:basedOn w:val="DefaultParagraphFont"/>
    <w:rsid w:val="00D15FDF"/>
  </w:style>
  <w:style w:type="character" w:customStyle="1" w:styleId="eqaccessiblelabel">
    <w:name w:val="eqaccessiblelabel"/>
    <w:basedOn w:val="DefaultParagraphFont"/>
    <w:rsid w:val="00D15FDF"/>
  </w:style>
  <w:style w:type="character" w:customStyle="1" w:styleId="eqdocument">
    <w:name w:val="eqdocument"/>
    <w:basedOn w:val="DefaultParagraphFont"/>
    <w:rsid w:val="00D15FDF"/>
  </w:style>
  <w:style w:type="character" w:customStyle="1" w:styleId="eqop">
    <w:name w:val="eqop"/>
    <w:basedOn w:val="DefaultParagraphFont"/>
    <w:rsid w:val="00D15FDF"/>
  </w:style>
  <w:style w:type="character" w:customStyle="1" w:styleId="eqrow">
    <w:name w:val="eqrow"/>
    <w:basedOn w:val="DefaultParagraphFont"/>
    <w:rsid w:val="00D15FDF"/>
  </w:style>
  <w:style w:type="character" w:customStyle="1" w:styleId="txtnum">
    <w:name w:val="txtnum"/>
    <w:basedOn w:val="DefaultParagraphFont"/>
    <w:rsid w:val="00D15FDF"/>
  </w:style>
  <w:style w:type="character" w:customStyle="1" w:styleId="opplus">
    <w:name w:val="opplus"/>
    <w:basedOn w:val="DefaultParagraphFont"/>
    <w:rsid w:val="00D15FDF"/>
  </w:style>
  <w:style w:type="character" w:styleId="PlaceholderText">
    <w:name w:val="Placeholder Text"/>
    <w:basedOn w:val="DefaultParagraphFont"/>
    <w:uiPriority w:val="99"/>
    <w:semiHidden/>
    <w:rsid w:val="00B637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82708">
      <w:bodyDiv w:val="1"/>
      <w:marLeft w:val="0"/>
      <w:marRight w:val="0"/>
      <w:marTop w:val="0"/>
      <w:marBottom w:val="0"/>
      <w:divBdr>
        <w:top w:val="none" w:sz="0" w:space="0" w:color="auto"/>
        <w:left w:val="none" w:sz="0" w:space="0" w:color="auto"/>
        <w:bottom w:val="none" w:sz="0" w:space="0" w:color="auto"/>
        <w:right w:val="none" w:sz="0" w:space="0" w:color="auto"/>
      </w:divBdr>
    </w:div>
    <w:div w:id="951404481">
      <w:bodyDiv w:val="1"/>
      <w:marLeft w:val="0"/>
      <w:marRight w:val="0"/>
      <w:marTop w:val="0"/>
      <w:marBottom w:val="0"/>
      <w:divBdr>
        <w:top w:val="none" w:sz="0" w:space="0" w:color="auto"/>
        <w:left w:val="none" w:sz="0" w:space="0" w:color="auto"/>
        <w:bottom w:val="none" w:sz="0" w:space="0" w:color="auto"/>
        <w:right w:val="none" w:sz="0" w:space="0" w:color="auto"/>
      </w:divBdr>
      <w:divsChild>
        <w:div w:id="1322268020">
          <w:marLeft w:val="432"/>
          <w:marRight w:val="0"/>
          <w:marTop w:val="110"/>
          <w:marBottom w:val="0"/>
          <w:divBdr>
            <w:top w:val="none" w:sz="0" w:space="0" w:color="auto"/>
            <w:left w:val="none" w:sz="0" w:space="0" w:color="auto"/>
            <w:bottom w:val="none" w:sz="0" w:space="0" w:color="auto"/>
            <w:right w:val="none" w:sz="0" w:space="0" w:color="auto"/>
          </w:divBdr>
        </w:div>
      </w:divsChild>
    </w:div>
    <w:div w:id="1219823309">
      <w:bodyDiv w:val="1"/>
      <w:marLeft w:val="0"/>
      <w:marRight w:val="0"/>
      <w:marTop w:val="0"/>
      <w:marBottom w:val="0"/>
      <w:divBdr>
        <w:top w:val="none" w:sz="0" w:space="0" w:color="auto"/>
        <w:left w:val="none" w:sz="0" w:space="0" w:color="auto"/>
        <w:bottom w:val="none" w:sz="0" w:space="0" w:color="auto"/>
        <w:right w:val="none" w:sz="0" w:space="0" w:color="auto"/>
      </w:divBdr>
      <w:divsChild>
        <w:div w:id="1800495713">
          <w:marLeft w:val="432"/>
          <w:marRight w:val="0"/>
          <w:marTop w:val="110"/>
          <w:marBottom w:val="0"/>
          <w:divBdr>
            <w:top w:val="none" w:sz="0" w:space="0" w:color="auto"/>
            <w:left w:val="none" w:sz="0" w:space="0" w:color="auto"/>
            <w:bottom w:val="none" w:sz="0" w:space="0" w:color="auto"/>
            <w:right w:val="none" w:sz="0" w:space="0" w:color="auto"/>
          </w:divBdr>
        </w:div>
      </w:divsChild>
    </w:div>
    <w:div w:id="1330132939">
      <w:bodyDiv w:val="1"/>
      <w:marLeft w:val="0"/>
      <w:marRight w:val="0"/>
      <w:marTop w:val="0"/>
      <w:marBottom w:val="0"/>
      <w:divBdr>
        <w:top w:val="none" w:sz="0" w:space="0" w:color="auto"/>
        <w:left w:val="none" w:sz="0" w:space="0" w:color="auto"/>
        <w:bottom w:val="none" w:sz="0" w:space="0" w:color="auto"/>
        <w:right w:val="none" w:sz="0" w:space="0" w:color="auto"/>
      </w:divBdr>
      <w:divsChild>
        <w:div w:id="605381636">
          <w:marLeft w:val="0"/>
          <w:marRight w:val="0"/>
          <w:marTop w:val="0"/>
          <w:marBottom w:val="0"/>
          <w:divBdr>
            <w:top w:val="none" w:sz="0" w:space="0" w:color="auto"/>
            <w:left w:val="none" w:sz="0" w:space="0" w:color="auto"/>
            <w:bottom w:val="none" w:sz="0" w:space="0" w:color="auto"/>
            <w:right w:val="none" w:sz="0" w:space="0" w:color="auto"/>
          </w:divBdr>
        </w:div>
        <w:div w:id="992488160">
          <w:marLeft w:val="0"/>
          <w:marRight w:val="0"/>
          <w:marTop w:val="195"/>
          <w:marBottom w:val="0"/>
          <w:divBdr>
            <w:top w:val="none" w:sz="0" w:space="0" w:color="auto"/>
            <w:left w:val="none" w:sz="0" w:space="0" w:color="auto"/>
            <w:bottom w:val="none" w:sz="0" w:space="0" w:color="auto"/>
            <w:right w:val="none" w:sz="0" w:space="0" w:color="auto"/>
          </w:divBdr>
        </w:div>
        <w:div w:id="1202983829">
          <w:marLeft w:val="0"/>
          <w:marRight w:val="0"/>
          <w:marTop w:val="195"/>
          <w:marBottom w:val="0"/>
          <w:divBdr>
            <w:top w:val="none" w:sz="0" w:space="0" w:color="auto"/>
            <w:left w:val="none" w:sz="0" w:space="0" w:color="auto"/>
            <w:bottom w:val="none" w:sz="0" w:space="0" w:color="auto"/>
            <w:right w:val="none" w:sz="0" w:space="0" w:color="auto"/>
          </w:divBdr>
          <w:divsChild>
            <w:div w:id="99647202">
              <w:marLeft w:val="0"/>
              <w:marRight w:val="0"/>
              <w:marTop w:val="0"/>
              <w:marBottom w:val="0"/>
              <w:divBdr>
                <w:top w:val="none" w:sz="0" w:space="0" w:color="auto"/>
                <w:left w:val="none" w:sz="0" w:space="0" w:color="auto"/>
                <w:bottom w:val="none" w:sz="0" w:space="0" w:color="auto"/>
                <w:right w:val="none" w:sz="0" w:space="0" w:color="auto"/>
              </w:divBdr>
            </w:div>
          </w:divsChild>
        </w:div>
        <w:div w:id="1245605991">
          <w:marLeft w:val="0"/>
          <w:marRight w:val="0"/>
          <w:marTop w:val="195"/>
          <w:marBottom w:val="0"/>
          <w:divBdr>
            <w:top w:val="none" w:sz="0" w:space="0" w:color="auto"/>
            <w:left w:val="none" w:sz="0" w:space="0" w:color="auto"/>
            <w:bottom w:val="none" w:sz="0" w:space="0" w:color="auto"/>
            <w:right w:val="none" w:sz="0" w:space="0" w:color="auto"/>
          </w:divBdr>
        </w:div>
        <w:div w:id="1327126619">
          <w:marLeft w:val="0"/>
          <w:marRight w:val="0"/>
          <w:marTop w:val="0"/>
          <w:marBottom w:val="0"/>
          <w:divBdr>
            <w:top w:val="none" w:sz="0" w:space="0" w:color="auto"/>
            <w:left w:val="none" w:sz="0" w:space="0" w:color="auto"/>
            <w:bottom w:val="none" w:sz="0" w:space="0" w:color="auto"/>
            <w:right w:val="none" w:sz="0" w:space="0" w:color="auto"/>
          </w:divBdr>
        </w:div>
        <w:div w:id="1665355842">
          <w:marLeft w:val="0"/>
          <w:marRight w:val="0"/>
          <w:marTop w:val="0"/>
          <w:marBottom w:val="0"/>
          <w:divBdr>
            <w:top w:val="none" w:sz="0" w:space="0" w:color="auto"/>
            <w:left w:val="none" w:sz="0" w:space="0" w:color="auto"/>
            <w:bottom w:val="none" w:sz="0" w:space="0" w:color="auto"/>
            <w:right w:val="none" w:sz="0" w:space="0" w:color="auto"/>
          </w:divBdr>
        </w:div>
        <w:div w:id="1764959120">
          <w:marLeft w:val="0"/>
          <w:marRight w:val="0"/>
          <w:marTop w:val="0"/>
          <w:marBottom w:val="0"/>
          <w:divBdr>
            <w:top w:val="none" w:sz="0" w:space="0" w:color="auto"/>
            <w:left w:val="none" w:sz="0" w:space="0" w:color="auto"/>
            <w:bottom w:val="none" w:sz="0" w:space="0" w:color="auto"/>
            <w:right w:val="none" w:sz="0" w:space="0" w:color="auto"/>
          </w:divBdr>
          <w:divsChild>
            <w:div w:id="86201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F0302D8015D34AA073C41B8172820F"/>
        <w:category>
          <w:name w:val="General"/>
          <w:gallery w:val="placeholder"/>
        </w:category>
        <w:types>
          <w:type w:val="bbPlcHdr"/>
        </w:types>
        <w:behaviors>
          <w:behavior w:val="content"/>
        </w:behaviors>
        <w:guid w:val="{04292529-4D75-4947-B6EC-134224073AB8}"/>
      </w:docPartPr>
      <w:docPartBody>
        <w:p w:rsidR="00F86952" w:rsidRDefault="00F86952" w:rsidP="00F86952">
          <w:pPr>
            <w:pStyle w:val="9EF0302D8015D34AA073C41B8172820F"/>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auto"/>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952"/>
    <w:rsid w:val="00056F24"/>
    <w:rsid w:val="003B4D54"/>
    <w:rsid w:val="00451136"/>
    <w:rsid w:val="00471087"/>
    <w:rsid w:val="00476AAE"/>
    <w:rsid w:val="004F4AE1"/>
    <w:rsid w:val="00525B4B"/>
    <w:rsid w:val="005951C3"/>
    <w:rsid w:val="00681BE5"/>
    <w:rsid w:val="006D1A3A"/>
    <w:rsid w:val="008C5A16"/>
    <w:rsid w:val="008D08E1"/>
    <w:rsid w:val="00A2452C"/>
    <w:rsid w:val="00BC4164"/>
    <w:rsid w:val="00C57BF6"/>
    <w:rsid w:val="00EA28B8"/>
    <w:rsid w:val="00F869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F0302D8015D34AA073C41B8172820F">
    <w:name w:val="9EF0302D8015D34AA073C41B8172820F"/>
    <w:rsid w:val="00F86952"/>
  </w:style>
  <w:style w:type="character" w:styleId="PlaceholderText">
    <w:name w:val="Placeholder Text"/>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735D1-59EB-FC4F-8669-A6717FB37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7</Pages>
  <Words>1382</Words>
  <Characters>7884</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Exam #1</vt:lpstr>
    </vt:vector>
  </TitlesOfParts>
  <Company/>
  <LinksUpToDate>false</LinksUpToDate>
  <CharactersWithSpaces>9248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 #1</dc:title>
  <dc:subject/>
  <dc:creator>Radu Anghel</dc:creator>
  <cp:keywords/>
  <dc:description/>
  <cp:lastModifiedBy>Radu Anghel</cp:lastModifiedBy>
  <cp:revision>8</cp:revision>
  <dcterms:created xsi:type="dcterms:W3CDTF">2017-09-14T17:44:00Z</dcterms:created>
  <dcterms:modified xsi:type="dcterms:W3CDTF">2017-09-26T00:01:00Z</dcterms:modified>
</cp:coreProperties>
</file>