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ED1" w:rsidRDefault="00980ED1" w:rsidP="00980ED1">
      <w:pPr>
        <w:jc w:val="center"/>
        <w:rPr>
          <w:rFonts w:ascii="Times New Roman" w:hAnsi="Times New Roman" w:cs="Times New Roman"/>
          <w:sz w:val="40"/>
          <w:szCs w:val="40"/>
        </w:rPr>
      </w:pPr>
    </w:p>
    <w:p w:rsidR="00980ED1" w:rsidRDefault="00980ED1" w:rsidP="00980ED1">
      <w:pPr>
        <w:jc w:val="center"/>
        <w:rPr>
          <w:rFonts w:ascii="Times New Roman" w:hAnsi="Times New Roman" w:cs="Times New Roman"/>
          <w:sz w:val="40"/>
          <w:szCs w:val="40"/>
        </w:rPr>
      </w:pPr>
    </w:p>
    <w:p w:rsidR="005838FF" w:rsidRDefault="00CA0A1C" w:rsidP="00980ED1">
      <w:pPr>
        <w:jc w:val="center"/>
        <w:rPr>
          <w:rFonts w:ascii="Times New Roman" w:hAnsi="Times New Roman" w:cs="Times New Roman"/>
          <w:sz w:val="40"/>
          <w:szCs w:val="40"/>
        </w:rPr>
      </w:pPr>
      <w:r>
        <w:rPr>
          <w:rFonts w:ascii="Times New Roman" w:hAnsi="Times New Roman" w:cs="Times New Roman"/>
          <w:sz w:val="40"/>
          <w:szCs w:val="40"/>
        </w:rPr>
        <w:t>Experiment 3</w:t>
      </w:r>
      <w:r w:rsidR="00F625AF">
        <w:rPr>
          <w:rFonts w:ascii="Times New Roman" w:hAnsi="Times New Roman" w:cs="Times New Roman"/>
          <w:sz w:val="40"/>
          <w:szCs w:val="40"/>
        </w:rPr>
        <w:t xml:space="preserve">: </w:t>
      </w:r>
      <w:r>
        <w:rPr>
          <w:rFonts w:ascii="Times New Roman" w:hAnsi="Times New Roman" w:cs="Times New Roman"/>
          <w:sz w:val="40"/>
          <w:szCs w:val="40"/>
        </w:rPr>
        <w:t>Extraction</w:t>
      </w:r>
    </w:p>
    <w:p w:rsidR="00980ED1" w:rsidRPr="00980ED1" w:rsidRDefault="00980ED1" w:rsidP="00980ED1">
      <w:pPr>
        <w:jc w:val="center"/>
        <w:rPr>
          <w:rFonts w:ascii="Times New Roman" w:hAnsi="Times New Roman" w:cs="Times New Roman"/>
          <w:sz w:val="40"/>
          <w:szCs w:val="40"/>
        </w:rPr>
      </w:pPr>
    </w:p>
    <w:p w:rsidR="00980ED1" w:rsidRPr="00980ED1" w:rsidRDefault="00980ED1" w:rsidP="00980ED1">
      <w:pPr>
        <w:jc w:val="center"/>
        <w:rPr>
          <w:rFonts w:ascii="Times New Roman" w:hAnsi="Times New Roman" w:cs="Times New Roman"/>
          <w:sz w:val="28"/>
          <w:szCs w:val="28"/>
        </w:rPr>
      </w:pPr>
      <w:r w:rsidRPr="00980ED1">
        <w:rPr>
          <w:rFonts w:ascii="Times New Roman" w:hAnsi="Times New Roman" w:cs="Times New Roman"/>
          <w:sz w:val="28"/>
          <w:szCs w:val="28"/>
        </w:rPr>
        <w:t xml:space="preserve">By: </w:t>
      </w:r>
    </w:p>
    <w:p w:rsidR="00980ED1" w:rsidRPr="00F625AF" w:rsidRDefault="00980ED1" w:rsidP="00980ED1">
      <w:pPr>
        <w:jc w:val="center"/>
        <w:rPr>
          <w:rFonts w:ascii="Times New Roman" w:hAnsi="Times New Roman" w:cs="Times New Roman"/>
        </w:rPr>
      </w:pPr>
      <w:r w:rsidRPr="00F625AF">
        <w:rPr>
          <w:rFonts w:ascii="Times New Roman" w:hAnsi="Times New Roman" w:cs="Times New Roman"/>
        </w:rPr>
        <w:t xml:space="preserve">Angela Lueth </w:t>
      </w:r>
    </w:p>
    <w:p w:rsidR="00980ED1" w:rsidRPr="00F625AF" w:rsidRDefault="00980ED1" w:rsidP="00980ED1">
      <w:pPr>
        <w:jc w:val="center"/>
        <w:rPr>
          <w:rFonts w:ascii="Times New Roman" w:hAnsi="Times New Roman" w:cs="Times New Roman"/>
        </w:rPr>
      </w:pPr>
      <w:r w:rsidRPr="00F625AF">
        <w:rPr>
          <w:rFonts w:ascii="Times New Roman" w:hAnsi="Times New Roman" w:cs="Times New Roman"/>
        </w:rPr>
        <w:t xml:space="preserve">300044850 </w:t>
      </w:r>
    </w:p>
    <w:p w:rsidR="00980ED1" w:rsidRPr="00F625AF" w:rsidRDefault="00980ED1" w:rsidP="00980ED1">
      <w:pPr>
        <w:jc w:val="center"/>
        <w:rPr>
          <w:rFonts w:ascii="Times New Roman" w:hAnsi="Times New Roman" w:cs="Times New Roman"/>
        </w:rPr>
      </w:pPr>
    </w:p>
    <w:p w:rsidR="00980ED1" w:rsidRPr="00F625AF" w:rsidRDefault="00980ED1" w:rsidP="00980ED1">
      <w:pPr>
        <w:jc w:val="center"/>
        <w:rPr>
          <w:rFonts w:ascii="Times New Roman" w:hAnsi="Times New Roman" w:cs="Times New Roman"/>
        </w:rPr>
      </w:pPr>
    </w:p>
    <w:p w:rsidR="00980ED1" w:rsidRPr="00F625AF" w:rsidRDefault="00980ED1" w:rsidP="00980ED1">
      <w:pPr>
        <w:jc w:val="center"/>
        <w:rPr>
          <w:rFonts w:ascii="Times New Roman" w:hAnsi="Times New Roman" w:cs="Times New Roman"/>
          <w:sz w:val="28"/>
          <w:szCs w:val="28"/>
        </w:rPr>
      </w:pPr>
      <w:r w:rsidRPr="00F625AF">
        <w:rPr>
          <w:rFonts w:ascii="Times New Roman" w:hAnsi="Times New Roman" w:cs="Times New Roman"/>
          <w:sz w:val="28"/>
          <w:szCs w:val="28"/>
        </w:rPr>
        <w:t>CHM1321- Section C01</w:t>
      </w:r>
    </w:p>
    <w:p w:rsidR="00980ED1" w:rsidRPr="00F625AF" w:rsidRDefault="00980ED1" w:rsidP="00980ED1">
      <w:pPr>
        <w:jc w:val="center"/>
        <w:rPr>
          <w:rFonts w:ascii="Times New Roman" w:hAnsi="Times New Roman" w:cs="Times New Roman"/>
          <w:sz w:val="28"/>
          <w:szCs w:val="28"/>
        </w:rPr>
      </w:pPr>
    </w:p>
    <w:p w:rsidR="00980ED1" w:rsidRPr="00F625AF" w:rsidRDefault="00980ED1" w:rsidP="00980ED1">
      <w:pPr>
        <w:jc w:val="center"/>
        <w:rPr>
          <w:rFonts w:ascii="Times New Roman" w:hAnsi="Times New Roman" w:cs="Times New Roman"/>
          <w:sz w:val="28"/>
          <w:szCs w:val="28"/>
        </w:rPr>
      </w:pPr>
      <w:r w:rsidRPr="00F625AF">
        <w:rPr>
          <w:rFonts w:ascii="Times New Roman" w:hAnsi="Times New Roman" w:cs="Times New Roman"/>
          <w:sz w:val="28"/>
          <w:szCs w:val="28"/>
        </w:rPr>
        <w:t xml:space="preserve">TA: </w:t>
      </w:r>
    </w:p>
    <w:p w:rsidR="00980ED1" w:rsidRDefault="00980ED1" w:rsidP="00980ED1">
      <w:pPr>
        <w:jc w:val="center"/>
        <w:rPr>
          <w:rFonts w:ascii="Times New Roman" w:hAnsi="Times New Roman" w:cs="Times New Roman"/>
          <w:sz w:val="24"/>
          <w:szCs w:val="24"/>
        </w:rPr>
      </w:pPr>
      <w:r w:rsidRPr="00980ED1">
        <w:rPr>
          <w:rFonts w:ascii="Times New Roman" w:hAnsi="Times New Roman" w:cs="Times New Roman"/>
          <w:sz w:val="24"/>
          <w:szCs w:val="24"/>
        </w:rPr>
        <w:t xml:space="preserve">Yiran Li </w:t>
      </w:r>
    </w:p>
    <w:p w:rsidR="00980ED1" w:rsidRDefault="00980ED1" w:rsidP="00980ED1">
      <w:pPr>
        <w:jc w:val="center"/>
        <w:rPr>
          <w:rFonts w:ascii="Times New Roman" w:hAnsi="Times New Roman" w:cs="Times New Roman"/>
          <w:sz w:val="24"/>
          <w:szCs w:val="24"/>
        </w:rPr>
      </w:pPr>
    </w:p>
    <w:p w:rsidR="00980ED1" w:rsidRPr="00980ED1" w:rsidRDefault="00980ED1" w:rsidP="00980ED1">
      <w:pPr>
        <w:jc w:val="center"/>
        <w:rPr>
          <w:rFonts w:ascii="Times New Roman" w:hAnsi="Times New Roman" w:cs="Times New Roman"/>
          <w:sz w:val="24"/>
          <w:szCs w:val="24"/>
        </w:rPr>
      </w:pPr>
    </w:p>
    <w:p w:rsidR="00980ED1" w:rsidRDefault="00980ED1" w:rsidP="00980ED1">
      <w:pPr>
        <w:jc w:val="center"/>
        <w:rPr>
          <w:rFonts w:ascii="Times New Roman" w:hAnsi="Times New Roman" w:cs="Times New Roman"/>
          <w:sz w:val="28"/>
          <w:szCs w:val="28"/>
        </w:rPr>
      </w:pPr>
      <w:r w:rsidRPr="00980ED1">
        <w:rPr>
          <w:rFonts w:ascii="Times New Roman" w:hAnsi="Times New Roman" w:cs="Times New Roman"/>
          <w:sz w:val="28"/>
          <w:szCs w:val="28"/>
        </w:rPr>
        <w:t xml:space="preserve">Department of Chemistry </w:t>
      </w:r>
    </w:p>
    <w:p w:rsidR="00980ED1" w:rsidRPr="00980ED1" w:rsidRDefault="00980ED1" w:rsidP="00980ED1">
      <w:pPr>
        <w:jc w:val="center"/>
        <w:rPr>
          <w:rFonts w:ascii="Times New Roman" w:hAnsi="Times New Roman" w:cs="Times New Roman"/>
          <w:sz w:val="28"/>
          <w:szCs w:val="28"/>
        </w:rPr>
      </w:pPr>
    </w:p>
    <w:p w:rsidR="00980ED1" w:rsidRDefault="00980ED1" w:rsidP="00980ED1">
      <w:pPr>
        <w:jc w:val="center"/>
        <w:rPr>
          <w:rFonts w:ascii="Times New Roman" w:hAnsi="Times New Roman" w:cs="Times New Roman"/>
          <w:sz w:val="28"/>
          <w:szCs w:val="28"/>
        </w:rPr>
      </w:pPr>
      <w:r w:rsidRPr="00980ED1">
        <w:rPr>
          <w:rFonts w:ascii="Times New Roman" w:hAnsi="Times New Roman" w:cs="Times New Roman"/>
          <w:sz w:val="28"/>
          <w:szCs w:val="28"/>
        </w:rPr>
        <w:t>University of Ottawa</w:t>
      </w:r>
    </w:p>
    <w:p w:rsidR="00980ED1" w:rsidRPr="00980ED1" w:rsidRDefault="00980ED1" w:rsidP="00980ED1">
      <w:pPr>
        <w:jc w:val="center"/>
        <w:rPr>
          <w:rFonts w:ascii="Times New Roman" w:hAnsi="Times New Roman" w:cs="Times New Roman"/>
          <w:sz w:val="28"/>
          <w:szCs w:val="28"/>
        </w:rPr>
      </w:pPr>
    </w:p>
    <w:p w:rsidR="00980ED1" w:rsidRDefault="00CA0A1C" w:rsidP="00980ED1">
      <w:pPr>
        <w:jc w:val="center"/>
        <w:rPr>
          <w:rFonts w:ascii="Times New Roman" w:hAnsi="Times New Roman" w:cs="Times New Roman"/>
          <w:sz w:val="28"/>
          <w:szCs w:val="28"/>
        </w:rPr>
      </w:pPr>
      <w:r>
        <w:rPr>
          <w:rFonts w:ascii="Times New Roman" w:hAnsi="Times New Roman" w:cs="Times New Roman"/>
          <w:sz w:val="28"/>
          <w:szCs w:val="28"/>
        </w:rPr>
        <w:t>February 13</w:t>
      </w:r>
      <w:r w:rsidR="00980ED1" w:rsidRPr="00980ED1">
        <w:rPr>
          <w:rFonts w:ascii="Times New Roman" w:hAnsi="Times New Roman" w:cs="Times New Roman"/>
          <w:sz w:val="28"/>
          <w:szCs w:val="28"/>
          <w:vertAlign w:val="superscript"/>
        </w:rPr>
        <w:t>th</w:t>
      </w:r>
      <w:r w:rsidR="00980ED1" w:rsidRPr="00980ED1">
        <w:rPr>
          <w:rFonts w:ascii="Times New Roman" w:hAnsi="Times New Roman" w:cs="Times New Roman"/>
          <w:sz w:val="28"/>
          <w:szCs w:val="28"/>
        </w:rPr>
        <w:t xml:space="preserve">, 2018 </w:t>
      </w:r>
    </w:p>
    <w:p w:rsidR="00980ED1" w:rsidRDefault="00980ED1" w:rsidP="00980ED1">
      <w:pPr>
        <w:jc w:val="center"/>
        <w:rPr>
          <w:rFonts w:ascii="Times New Roman" w:hAnsi="Times New Roman" w:cs="Times New Roman"/>
          <w:sz w:val="28"/>
          <w:szCs w:val="28"/>
        </w:rPr>
      </w:pPr>
    </w:p>
    <w:p w:rsidR="00980ED1" w:rsidRDefault="00980ED1" w:rsidP="00980ED1">
      <w:pPr>
        <w:jc w:val="center"/>
        <w:rPr>
          <w:rFonts w:ascii="Times New Roman" w:hAnsi="Times New Roman" w:cs="Times New Roman"/>
          <w:sz w:val="28"/>
          <w:szCs w:val="28"/>
        </w:rPr>
      </w:pPr>
    </w:p>
    <w:p w:rsidR="00980ED1" w:rsidRDefault="00980ED1" w:rsidP="00980ED1">
      <w:pPr>
        <w:jc w:val="center"/>
        <w:rPr>
          <w:rFonts w:ascii="Times New Roman" w:hAnsi="Times New Roman" w:cs="Times New Roman"/>
          <w:sz w:val="28"/>
          <w:szCs w:val="28"/>
        </w:rPr>
      </w:pPr>
    </w:p>
    <w:p w:rsidR="00980ED1" w:rsidRDefault="00980ED1" w:rsidP="00980ED1">
      <w:pPr>
        <w:jc w:val="center"/>
        <w:rPr>
          <w:rFonts w:ascii="Times New Roman" w:hAnsi="Times New Roman" w:cs="Times New Roman"/>
          <w:sz w:val="28"/>
          <w:szCs w:val="28"/>
        </w:rPr>
      </w:pPr>
    </w:p>
    <w:p w:rsidR="00980ED1" w:rsidRDefault="00980ED1" w:rsidP="00980ED1">
      <w:pPr>
        <w:jc w:val="center"/>
        <w:rPr>
          <w:rFonts w:ascii="Times New Roman" w:hAnsi="Times New Roman" w:cs="Times New Roman"/>
          <w:sz w:val="28"/>
          <w:szCs w:val="28"/>
        </w:rPr>
      </w:pPr>
    </w:p>
    <w:p w:rsidR="00980ED1" w:rsidRDefault="00980ED1" w:rsidP="00980ED1">
      <w:pPr>
        <w:rPr>
          <w:rFonts w:ascii="Times New Roman" w:hAnsi="Times New Roman" w:cs="Times New Roman"/>
          <w:b/>
          <w:sz w:val="28"/>
          <w:szCs w:val="28"/>
          <w:u w:val="single"/>
        </w:rPr>
      </w:pPr>
      <w:r w:rsidRPr="00980ED1">
        <w:rPr>
          <w:rFonts w:ascii="Times New Roman" w:hAnsi="Times New Roman" w:cs="Times New Roman"/>
          <w:b/>
          <w:sz w:val="28"/>
          <w:szCs w:val="28"/>
          <w:u w:val="single"/>
        </w:rPr>
        <w:lastRenderedPageBreak/>
        <w:t xml:space="preserve">Protocol: </w:t>
      </w:r>
    </w:p>
    <w:p w:rsidR="00E91D6B" w:rsidRDefault="00E91D6B" w:rsidP="00E91D6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Refer to the</w:t>
      </w:r>
      <w:r w:rsidR="00ED79E8">
        <w:rPr>
          <w:rFonts w:ascii="Times New Roman" w:hAnsi="Times New Roman" w:cs="Times New Roman"/>
          <w:sz w:val="24"/>
          <w:szCs w:val="24"/>
        </w:rPr>
        <w:t xml:space="preserve"> procedure in the</w:t>
      </w:r>
      <w:r>
        <w:rPr>
          <w:rFonts w:ascii="Times New Roman" w:hAnsi="Times New Roman" w:cs="Times New Roman"/>
          <w:sz w:val="24"/>
          <w:szCs w:val="24"/>
        </w:rPr>
        <w:t xml:space="preserve"> Organ</w:t>
      </w:r>
      <w:r w:rsidR="00D0230E">
        <w:rPr>
          <w:rFonts w:ascii="Times New Roman" w:hAnsi="Times New Roman" w:cs="Times New Roman"/>
          <w:sz w:val="24"/>
          <w:szCs w:val="24"/>
        </w:rPr>
        <w:t xml:space="preserve">ic </w:t>
      </w:r>
      <w:r w:rsidR="00CA0A1C">
        <w:rPr>
          <w:rFonts w:ascii="Times New Roman" w:hAnsi="Times New Roman" w:cs="Times New Roman"/>
          <w:sz w:val="24"/>
          <w:szCs w:val="24"/>
        </w:rPr>
        <w:t>Chemistry Lab Manual pages 28-33 for Experiment 3</w:t>
      </w:r>
      <w:r>
        <w:rPr>
          <w:rFonts w:ascii="Times New Roman" w:hAnsi="Times New Roman" w:cs="Times New Roman"/>
          <w:sz w:val="24"/>
          <w:szCs w:val="24"/>
        </w:rPr>
        <w:t xml:space="preserve">: </w:t>
      </w:r>
      <w:r w:rsidR="00CA0A1C">
        <w:rPr>
          <w:rFonts w:ascii="Times New Roman" w:hAnsi="Times New Roman" w:cs="Times New Roman"/>
          <w:sz w:val="24"/>
          <w:szCs w:val="24"/>
        </w:rPr>
        <w:t>Extraction</w:t>
      </w:r>
    </w:p>
    <w:p w:rsidR="00E91D6B" w:rsidRDefault="00E91D6B" w:rsidP="00E91D6B">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Modifications:</w:t>
      </w:r>
    </w:p>
    <w:p w:rsidR="009D6D99" w:rsidRDefault="009D6D99" w:rsidP="009D6D99">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For the shaking of the separatory funnel, my partner shook the for 10 seconds, then open the stopcock for a second to release the pressure and then continued to do this</w:t>
      </w:r>
      <w:r w:rsidR="00F30E2A">
        <w:rPr>
          <w:rFonts w:ascii="Times New Roman" w:hAnsi="Times New Roman" w:cs="Times New Roman"/>
          <w:sz w:val="24"/>
          <w:szCs w:val="24"/>
        </w:rPr>
        <w:t xml:space="preserve"> 3 times – 30 seconds of shaking overall. </w:t>
      </w:r>
    </w:p>
    <w:p w:rsidR="00ED79E8" w:rsidRDefault="00ED79E8" w:rsidP="00ED79E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Reference:</w:t>
      </w:r>
    </w:p>
    <w:p w:rsidR="00ED79E8" w:rsidRDefault="00CA0A1C" w:rsidP="00ED79E8">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“Experiment 3</w:t>
      </w:r>
      <w:r w:rsidR="00ED79E8">
        <w:rPr>
          <w:rFonts w:ascii="Times New Roman" w:hAnsi="Times New Roman" w:cs="Times New Roman"/>
          <w:sz w:val="24"/>
          <w:szCs w:val="24"/>
        </w:rPr>
        <w:t>:</w:t>
      </w:r>
      <w:r>
        <w:rPr>
          <w:rFonts w:ascii="Times New Roman" w:hAnsi="Times New Roman" w:cs="Times New Roman"/>
          <w:sz w:val="24"/>
          <w:szCs w:val="24"/>
        </w:rPr>
        <w:t xml:space="preserve"> Extraction</w:t>
      </w:r>
      <w:r w:rsidR="00ED79E8">
        <w:rPr>
          <w:rFonts w:ascii="Times New Roman" w:hAnsi="Times New Roman" w:cs="Times New Roman"/>
          <w:sz w:val="24"/>
          <w:szCs w:val="24"/>
        </w:rPr>
        <w:t>” – Organic Chemistry Laboratory Manual – By: Dr. Tony Durst, Dr. Tito Scaiano, Dr. William Ogilvie, Dr. Alison Flynn -  Revised by: Dr. Bianca van Lierop, Dr. Alex Bush, and Dr. Rashmi Venkateswaran</w:t>
      </w:r>
    </w:p>
    <w:p w:rsidR="009910D4" w:rsidRDefault="00980ED1" w:rsidP="009910D4">
      <w:pPr>
        <w:rPr>
          <w:rFonts w:ascii="Times New Roman" w:hAnsi="Times New Roman" w:cs="Times New Roman"/>
          <w:b/>
          <w:sz w:val="28"/>
          <w:szCs w:val="28"/>
          <w:u w:val="single"/>
        </w:rPr>
      </w:pPr>
      <w:r w:rsidRPr="00980ED1">
        <w:rPr>
          <w:rFonts w:ascii="Times New Roman" w:hAnsi="Times New Roman" w:cs="Times New Roman"/>
          <w:b/>
          <w:sz w:val="28"/>
          <w:szCs w:val="28"/>
          <w:u w:val="single"/>
        </w:rPr>
        <w:t xml:space="preserve">Observations: </w:t>
      </w:r>
    </w:p>
    <w:p w:rsidR="009910D4" w:rsidRDefault="009910D4" w:rsidP="009910D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Solvent solutions:</w:t>
      </w:r>
    </w:p>
    <w:p w:rsidR="009910D4" w:rsidRDefault="009910D4" w:rsidP="009910D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Ether:</w:t>
      </w:r>
    </w:p>
    <w:p w:rsidR="009910D4" w:rsidRDefault="009910D4" w:rsidP="009910D4">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Volatile, very strong scent</w:t>
      </w:r>
    </w:p>
    <w:p w:rsidR="009910D4" w:rsidRDefault="009910D4" w:rsidP="009910D4">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Transparent</w:t>
      </w:r>
    </w:p>
    <w:p w:rsidR="009910D4" w:rsidRDefault="009910D4" w:rsidP="009910D4">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Also due to the strong scent possibly, were able to see vapour from the tube as it was poured in.</w:t>
      </w:r>
    </w:p>
    <w:p w:rsidR="009910D4" w:rsidRDefault="009910D4" w:rsidP="009910D4">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Water </w:t>
      </w:r>
    </w:p>
    <w:p w:rsidR="009910D4" w:rsidRDefault="009910D4" w:rsidP="009910D4">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 xml:space="preserve">No scent </w:t>
      </w:r>
    </w:p>
    <w:p w:rsidR="009910D4" w:rsidRDefault="009910D4" w:rsidP="009910D4">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Transparent</w:t>
      </w:r>
    </w:p>
    <w:p w:rsidR="009D6D99" w:rsidRDefault="009D6D99" w:rsidP="009D6D99">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1-Butanol</w:t>
      </w:r>
    </w:p>
    <w:p w:rsidR="009D6D99" w:rsidRDefault="009D6D99" w:rsidP="009D6D99">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Transparent</w:t>
      </w:r>
    </w:p>
    <w:p w:rsidR="009D6D99" w:rsidRPr="009910D4" w:rsidRDefault="009D6D99" w:rsidP="009D6D99">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Chemical scent</w:t>
      </w:r>
    </w:p>
    <w:p w:rsidR="00397670" w:rsidRDefault="0010111B" w:rsidP="00397670">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Extraction of water soluble dyes</w:t>
      </w:r>
      <w:r w:rsidR="00397670">
        <w:rPr>
          <w:rFonts w:ascii="Times New Roman" w:hAnsi="Times New Roman" w:cs="Times New Roman"/>
          <w:sz w:val="24"/>
          <w:szCs w:val="24"/>
        </w:rPr>
        <w:t>:</w:t>
      </w:r>
    </w:p>
    <w:p w:rsidR="0010111B" w:rsidRDefault="00397670" w:rsidP="00397670">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1.</w:t>
      </w:r>
      <w:r w:rsidR="0010111B">
        <w:rPr>
          <w:rFonts w:ascii="Times New Roman" w:hAnsi="Times New Roman" w:cs="Times New Roman"/>
          <w:sz w:val="24"/>
          <w:szCs w:val="24"/>
        </w:rPr>
        <w:t xml:space="preserve"> Methylene Blue</w:t>
      </w:r>
    </w:p>
    <w:p w:rsidR="0010111B" w:rsidRDefault="0010111B" w:rsidP="0010111B">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The dye sank to the bottom phase.</w:t>
      </w:r>
    </w:p>
    <w:p w:rsidR="0010111B" w:rsidRPr="0010111B" w:rsidRDefault="0010111B" w:rsidP="0010111B">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 xml:space="preserve">On top of the dye, it was completely transparent. </w:t>
      </w:r>
    </w:p>
    <w:p w:rsidR="00397670" w:rsidRDefault="00397670" w:rsidP="00397670">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2.</w:t>
      </w:r>
      <w:r w:rsidR="0010111B">
        <w:rPr>
          <w:rFonts w:ascii="Times New Roman" w:hAnsi="Times New Roman" w:cs="Times New Roman"/>
          <w:sz w:val="24"/>
          <w:szCs w:val="24"/>
        </w:rPr>
        <w:t xml:space="preserve"> Methyl Red</w:t>
      </w:r>
    </w:p>
    <w:p w:rsidR="0010111B" w:rsidRDefault="0010111B" w:rsidP="0010111B">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 xml:space="preserve">Formed a thin brownish layer on the top. </w:t>
      </w:r>
    </w:p>
    <w:p w:rsidR="0010111B" w:rsidRDefault="0010111B" w:rsidP="0010111B">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The middle was opaque misty grey mixture.</w:t>
      </w:r>
    </w:p>
    <w:p w:rsidR="0010111B" w:rsidRPr="0010111B" w:rsidRDefault="0010111B" w:rsidP="0010111B">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The bottom was completely transparent.</w:t>
      </w:r>
    </w:p>
    <w:p w:rsidR="00397670" w:rsidRDefault="0010111B" w:rsidP="0010111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salting out effect</w:t>
      </w:r>
      <w:r w:rsidR="00397670">
        <w:rPr>
          <w:rFonts w:ascii="Times New Roman" w:hAnsi="Times New Roman" w:cs="Times New Roman"/>
          <w:sz w:val="24"/>
          <w:szCs w:val="24"/>
        </w:rPr>
        <w:t>:</w:t>
      </w:r>
    </w:p>
    <w:p w:rsidR="0010111B" w:rsidRDefault="0010111B" w:rsidP="0010111B">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one without the added salt</w:t>
      </w:r>
    </w:p>
    <w:p w:rsidR="0010111B" w:rsidRDefault="0010111B" w:rsidP="0010111B">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 xml:space="preserve">The purple dye stayed consistently throughout the entire </w:t>
      </w:r>
      <w:r w:rsidR="00694E5B">
        <w:rPr>
          <w:rFonts w:ascii="Times New Roman" w:hAnsi="Times New Roman" w:cs="Times New Roman"/>
          <w:sz w:val="24"/>
          <w:szCs w:val="24"/>
        </w:rPr>
        <w:t>mixture.</w:t>
      </w:r>
    </w:p>
    <w:p w:rsidR="0010111B" w:rsidRDefault="0010111B" w:rsidP="0010111B">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one with added salt</w:t>
      </w:r>
    </w:p>
    <w:p w:rsidR="00694E5B" w:rsidRDefault="00694E5B" w:rsidP="00694E5B">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After some time, the purple dye sat firmly at the top of the test tube.</w:t>
      </w:r>
    </w:p>
    <w:p w:rsidR="00694E5B" w:rsidRDefault="00694E5B" w:rsidP="00694E5B">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In the middle, it was translucent.</w:t>
      </w:r>
    </w:p>
    <w:p w:rsidR="00F544D1" w:rsidRDefault="00694E5B" w:rsidP="00F544D1">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The bottom was entirely transparent.</w:t>
      </w:r>
    </w:p>
    <w:p w:rsidR="00F544D1" w:rsidRPr="00F544D1" w:rsidRDefault="00F544D1" w:rsidP="00F544D1">
      <w:pPr>
        <w:pStyle w:val="ListParagraph"/>
        <w:ind w:left="2160"/>
        <w:rPr>
          <w:rFonts w:ascii="Times New Roman" w:hAnsi="Times New Roman" w:cs="Times New Roman"/>
          <w:sz w:val="24"/>
          <w:szCs w:val="24"/>
        </w:rPr>
      </w:pPr>
    </w:p>
    <w:p w:rsidR="00F544D1" w:rsidRDefault="0010111B" w:rsidP="00F544D1">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Separating a mixture with reactive extraction:</w:t>
      </w:r>
    </w:p>
    <w:p w:rsidR="00F544D1" w:rsidRDefault="00F544D1" w:rsidP="00F544D1">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We used Unknown #2.</w:t>
      </w:r>
    </w:p>
    <w:p w:rsidR="00F544D1" w:rsidRDefault="00F544D1" w:rsidP="00F544D1">
      <w:pPr>
        <w:pStyle w:val="ListParagraph"/>
        <w:numPr>
          <w:ilvl w:val="3"/>
          <w:numId w:val="12"/>
        </w:numPr>
        <w:rPr>
          <w:rFonts w:ascii="Times New Roman" w:hAnsi="Times New Roman" w:cs="Times New Roman"/>
          <w:sz w:val="24"/>
          <w:szCs w:val="24"/>
        </w:rPr>
      </w:pPr>
      <w:r>
        <w:rPr>
          <w:rFonts w:ascii="Times New Roman" w:hAnsi="Times New Roman" w:cs="Times New Roman"/>
          <w:sz w:val="24"/>
          <w:szCs w:val="24"/>
        </w:rPr>
        <w:t>Was grainy and a very definite scent that was hard to depict.</w:t>
      </w:r>
    </w:p>
    <w:p w:rsidR="00F544D1" w:rsidRPr="00F544D1" w:rsidRDefault="00F544D1" w:rsidP="00F544D1">
      <w:pPr>
        <w:pStyle w:val="ListParagraph"/>
        <w:numPr>
          <w:ilvl w:val="3"/>
          <w:numId w:val="12"/>
        </w:numPr>
        <w:rPr>
          <w:rFonts w:ascii="Times New Roman" w:hAnsi="Times New Roman" w:cs="Times New Roman"/>
          <w:sz w:val="24"/>
          <w:szCs w:val="24"/>
        </w:rPr>
      </w:pPr>
      <w:r>
        <w:rPr>
          <w:rFonts w:ascii="Times New Roman" w:hAnsi="Times New Roman" w:cs="Times New Roman"/>
          <w:sz w:val="24"/>
          <w:szCs w:val="24"/>
        </w:rPr>
        <w:t>Used 0.80 grams.</w:t>
      </w:r>
    </w:p>
    <w:p w:rsidR="00F544D1" w:rsidRDefault="00F544D1" w:rsidP="00F544D1">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Dichloromethane</w:t>
      </w:r>
    </w:p>
    <w:p w:rsidR="00F544D1" w:rsidRDefault="00F544D1" w:rsidP="00F544D1">
      <w:pPr>
        <w:pStyle w:val="ListParagraph"/>
        <w:numPr>
          <w:ilvl w:val="3"/>
          <w:numId w:val="12"/>
        </w:numPr>
        <w:rPr>
          <w:rFonts w:ascii="Times New Roman" w:hAnsi="Times New Roman" w:cs="Times New Roman"/>
          <w:sz w:val="24"/>
          <w:szCs w:val="24"/>
        </w:rPr>
      </w:pPr>
      <w:r>
        <w:rPr>
          <w:rFonts w:ascii="Times New Roman" w:hAnsi="Times New Roman" w:cs="Times New Roman"/>
          <w:sz w:val="24"/>
          <w:szCs w:val="24"/>
        </w:rPr>
        <w:t>Transparent and volatile</w:t>
      </w:r>
    </w:p>
    <w:p w:rsidR="00F544D1" w:rsidRDefault="00F544D1" w:rsidP="00F544D1">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It took a total of 2 minutes to completely dissolve the unknown compound in the dichloromethane</w:t>
      </w:r>
    </w:p>
    <w:p w:rsidR="00F544D1" w:rsidRDefault="00F30E2A" w:rsidP="00F544D1">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To acidify the aqueous extractions, it took a total of 165 drops of concentrated (12 M) HCl (Hydrochloric acid). </w:t>
      </w:r>
    </w:p>
    <w:p w:rsidR="00F30E2A" w:rsidRDefault="00F30E2A" w:rsidP="00F30E2A">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My partner and I placed our acidified solution in a water bath for a 3 minutes.</w:t>
      </w:r>
    </w:p>
    <w:p w:rsidR="00F30E2A" w:rsidRDefault="00F30E2A" w:rsidP="00F30E2A">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The mass yield from the suction filtration was 1.26 grams. </w:t>
      </w:r>
    </w:p>
    <w:p w:rsidR="00F30E2A" w:rsidRDefault="00F30E2A" w:rsidP="00F30E2A">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In order to produce the spots of Benzophenone and Biphenyl, we needed to dissolve them in dichloromethane.</w:t>
      </w:r>
    </w:p>
    <w:p w:rsidR="00F30E2A" w:rsidRDefault="00F30E2A" w:rsidP="00F30E2A">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 xml:space="preserve">0.11g of Benzophenone dissolved in 5 mL of dichloromethane. </w:t>
      </w:r>
    </w:p>
    <w:p w:rsidR="00F30E2A" w:rsidRDefault="00F30E2A" w:rsidP="00F30E2A">
      <w:pPr>
        <w:pStyle w:val="ListParagraph"/>
        <w:numPr>
          <w:ilvl w:val="2"/>
          <w:numId w:val="12"/>
        </w:numPr>
        <w:rPr>
          <w:rFonts w:ascii="Times New Roman" w:hAnsi="Times New Roman" w:cs="Times New Roman"/>
          <w:sz w:val="24"/>
          <w:szCs w:val="24"/>
        </w:rPr>
      </w:pPr>
      <w:r>
        <w:rPr>
          <w:rFonts w:ascii="Times New Roman" w:hAnsi="Times New Roman" w:cs="Times New Roman"/>
          <w:sz w:val="24"/>
          <w:szCs w:val="24"/>
        </w:rPr>
        <w:t>0.13g of Biphenyl dissolved in 5 mL of dichloromethane.</w:t>
      </w:r>
    </w:p>
    <w:p w:rsidR="00F30E2A" w:rsidRDefault="00F30E2A" w:rsidP="00F30E2A">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TLCs were put in a solution of 2:8 ethyl acetate to hexanes and it took theses times for them to reach the 1 cm from the top mark:</w:t>
      </w:r>
    </w:p>
    <w:p w:rsidR="00F30E2A" w:rsidRDefault="00F30E2A" w:rsidP="00F30E2A">
      <w:pPr>
        <w:pStyle w:val="ListParagraph"/>
        <w:numPr>
          <w:ilvl w:val="3"/>
          <w:numId w:val="12"/>
        </w:numPr>
        <w:rPr>
          <w:rFonts w:ascii="Times New Roman" w:hAnsi="Times New Roman" w:cs="Times New Roman"/>
          <w:sz w:val="24"/>
          <w:szCs w:val="24"/>
        </w:rPr>
      </w:pPr>
      <w:r>
        <w:rPr>
          <w:rFonts w:ascii="Times New Roman" w:hAnsi="Times New Roman" w:cs="Times New Roman"/>
          <w:sz w:val="24"/>
          <w:szCs w:val="24"/>
        </w:rPr>
        <w:t xml:space="preserve">Organic TLC: </w:t>
      </w:r>
      <w:r w:rsidR="00EE30AC">
        <w:rPr>
          <w:rFonts w:ascii="Times New Roman" w:hAnsi="Times New Roman" w:cs="Times New Roman"/>
          <w:sz w:val="24"/>
          <w:szCs w:val="24"/>
        </w:rPr>
        <w:t>5 mins 7 seconds</w:t>
      </w:r>
    </w:p>
    <w:p w:rsidR="00EE30AC" w:rsidRDefault="00EE30AC" w:rsidP="00F30E2A">
      <w:pPr>
        <w:pStyle w:val="ListParagraph"/>
        <w:numPr>
          <w:ilvl w:val="3"/>
          <w:numId w:val="12"/>
        </w:numPr>
        <w:rPr>
          <w:rFonts w:ascii="Times New Roman" w:hAnsi="Times New Roman" w:cs="Times New Roman"/>
          <w:sz w:val="24"/>
          <w:szCs w:val="24"/>
        </w:rPr>
      </w:pPr>
      <w:r>
        <w:rPr>
          <w:rFonts w:ascii="Times New Roman" w:hAnsi="Times New Roman" w:cs="Times New Roman"/>
          <w:sz w:val="24"/>
          <w:szCs w:val="24"/>
        </w:rPr>
        <w:t xml:space="preserve">Aqueous TLC: 6 mins 3 seconds </w:t>
      </w:r>
    </w:p>
    <w:p w:rsidR="00EE30AC" w:rsidRPr="00EE30AC" w:rsidRDefault="00EE30AC" w:rsidP="00EE30AC">
      <w:pPr>
        <w:pStyle w:val="ListParagraph"/>
        <w:numPr>
          <w:ilvl w:val="3"/>
          <w:numId w:val="12"/>
        </w:numPr>
        <w:rPr>
          <w:rFonts w:ascii="Times New Roman" w:hAnsi="Times New Roman" w:cs="Times New Roman"/>
          <w:sz w:val="24"/>
          <w:szCs w:val="24"/>
        </w:rPr>
      </w:pPr>
      <w:r>
        <w:rPr>
          <w:rFonts w:ascii="Times New Roman" w:hAnsi="Times New Roman" w:cs="Times New Roman"/>
          <w:sz w:val="24"/>
          <w:szCs w:val="24"/>
        </w:rPr>
        <w:t>Bi/Ben (Biphenyl/Benzophenone) TLC: 6 mins 3 seconds</w:t>
      </w:r>
      <w:r w:rsidRPr="00EE30AC">
        <w:rPr>
          <w:rFonts w:ascii="Times New Roman" w:hAnsi="Times New Roman" w:cs="Times New Roman"/>
          <w:sz w:val="24"/>
          <w:szCs w:val="24"/>
        </w:rPr>
        <w:t xml:space="preserve"> </w:t>
      </w:r>
    </w:p>
    <w:p w:rsidR="00301002" w:rsidRDefault="00397670" w:rsidP="00DF65BC">
      <w:pPr>
        <w:rPr>
          <w:rFonts w:ascii="Times New Roman" w:hAnsi="Times New Roman" w:cs="Times New Roman"/>
          <w:b/>
          <w:sz w:val="28"/>
          <w:szCs w:val="28"/>
          <w:u w:val="single"/>
        </w:rPr>
      </w:pPr>
      <w:r>
        <w:rPr>
          <w:rFonts w:ascii="Times New Roman" w:hAnsi="Times New Roman" w:cs="Times New Roman"/>
          <w:b/>
          <w:sz w:val="28"/>
          <w:szCs w:val="28"/>
          <w:u w:val="single"/>
        </w:rPr>
        <w:t>Thin Layer Chromatography</w:t>
      </w:r>
      <w:r w:rsidR="00980ED1" w:rsidRPr="00980ED1">
        <w:rPr>
          <w:rFonts w:ascii="Times New Roman" w:hAnsi="Times New Roman" w:cs="Times New Roman"/>
          <w:b/>
          <w:sz w:val="28"/>
          <w:szCs w:val="28"/>
          <w:u w:val="single"/>
        </w:rPr>
        <w:t xml:space="preserve">: </w:t>
      </w:r>
    </w:p>
    <w:p w:rsidR="00DD58C8" w:rsidRDefault="00DD58C8" w:rsidP="00DD58C8">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Figure 1:</w:t>
      </w:r>
    </w:p>
    <w:p w:rsidR="00DD58C8" w:rsidRDefault="00DD58C8" w:rsidP="00DD58C8">
      <w:pPr>
        <w:pStyle w:val="ListParagraph"/>
        <w:numPr>
          <w:ilvl w:val="1"/>
          <w:numId w:val="18"/>
        </w:numPr>
        <w:rPr>
          <w:rFonts w:ascii="Times New Roman" w:hAnsi="Times New Roman" w:cs="Times New Roman"/>
        </w:rPr>
      </w:pPr>
      <w:r w:rsidRPr="00F14FBA">
        <w:rPr>
          <w:rFonts w:ascii="Times New Roman" w:hAnsi="Times New Roman" w:cs="Times New Roman"/>
        </w:rPr>
        <w:t>TLC</w:t>
      </w:r>
      <w:r>
        <w:rPr>
          <w:rFonts w:ascii="Times New Roman" w:hAnsi="Times New Roman" w:cs="Times New Roman"/>
        </w:rPr>
        <w:t xml:space="preserve"> plate lanes go as followed (first lane being the leftmost lane): </w:t>
      </w:r>
    </w:p>
    <w:p w:rsidR="00DD58C8" w:rsidRDefault="00DD58C8" w:rsidP="00DD58C8">
      <w:pPr>
        <w:pStyle w:val="ListParagraph"/>
        <w:numPr>
          <w:ilvl w:val="2"/>
          <w:numId w:val="18"/>
        </w:numPr>
        <w:rPr>
          <w:rFonts w:ascii="Times New Roman" w:hAnsi="Times New Roman" w:cs="Times New Roman"/>
        </w:rPr>
      </w:pPr>
      <w:r>
        <w:rPr>
          <w:rFonts w:ascii="Times New Roman" w:hAnsi="Times New Roman" w:cs="Times New Roman"/>
        </w:rPr>
        <w:t>F</w:t>
      </w:r>
      <w:r w:rsidRPr="00F14FBA">
        <w:rPr>
          <w:rFonts w:ascii="Times New Roman" w:hAnsi="Times New Roman" w:cs="Times New Roman"/>
        </w:rPr>
        <w:t>irst la</w:t>
      </w:r>
      <w:r>
        <w:rPr>
          <w:rFonts w:ascii="Times New Roman" w:hAnsi="Times New Roman" w:cs="Times New Roman"/>
        </w:rPr>
        <w:t>ne conta</w:t>
      </w:r>
      <w:r w:rsidR="00F55813">
        <w:rPr>
          <w:rFonts w:ascii="Times New Roman" w:hAnsi="Times New Roman" w:cs="Times New Roman"/>
        </w:rPr>
        <w:t>ining Unknown</w:t>
      </w:r>
      <w:r>
        <w:rPr>
          <w:rFonts w:ascii="Times New Roman" w:hAnsi="Times New Roman" w:cs="Times New Roman"/>
        </w:rPr>
        <w:t>,</w:t>
      </w:r>
    </w:p>
    <w:p w:rsidR="00DD58C8" w:rsidRDefault="00DD58C8" w:rsidP="00DD58C8">
      <w:pPr>
        <w:pStyle w:val="ListParagraph"/>
        <w:numPr>
          <w:ilvl w:val="2"/>
          <w:numId w:val="18"/>
        </w:numPr>
        <w:rPr>
          <w:rFonts w:ascii="Times New Roman" w:hAnsi="Times New Roman" w:cs="Times New Roman"/>
        </w:rPr>
      </w:pPr>
      <w:r>
        <w:rPr>
          <w:rFonts w:ascii="Times New Roman" w:hAnsi="Times New Roman" w:cs="Times New Roman"/>
        </w:rPr>
        <w:t>S</w:t>
      </w:r>
      <w:r w:rsidR="00F55813">
        <w:rPr>
          <w:rFonts w:ascii="Times New Roman" w:hAnsi="Times New Roman" w:cs="Times New Roman"/>
        </w:rPr>
        <w:t>econd lane containing both Organic Solution</w:t>
      </w:r>
      <w:r>
        <w:rPr>
          <w:rFonts w:ascii="Times New Roman" w:hAnsi="Times New Roman" w:cs="Times New Roman"/>
        </w:rPr>
        <w:t xml:space="preserve"> and the Unknown,</w:t>
      </w:r>
    </w:p>
    <w:p w:rsidR="00DD58C8" w:rsidRDefault="00DD58C8" w:rsidP="00DD58C8">
      <w:pPr>
        <w:pStyle w:val="ListParagraph"/>
        <w:numPr>
          <w:ilvl w:val="2"/>
          <w:numId w:val="18"/>
        </w:numPr>
        <w:rPr>
          <w:rFonts w:ascii="Times New Roman" w:hAnsi="Times New Roman" w:cs="Times New Roman"/>
        </w:rPr>
      </w:pPr>
      <w:r>
        <w:rPr>
          <w:rFonts w:ascii="Times New Roman" w:hAnsi="Times New Roman" w:cs="Times New Roman"/>
        </w:rPr>
        <w:t>Third lane containing the</w:t>
      </w:r>
      <w:r w:rsidR="00F55813">
        <w:rPr>
          <w:rFonts w:ascii="Times New Roman" w:hAnsi="Times New Roman" w:cs="Times New Roman"/>
        </w:rPr>
        <w:t xml:space="preserve"> Organic Solution</w:t>
      </w:r>
      <w:r>
        <w:rPr>
          <w:rFonts w:ascii="Times New Roman" w:hAnsi="Times New Roman" w:cs="Times New Roman"/>
        </w:rPr>
        <w:t xml:space="preserve"> </w:t>
      </w:r>
    </w:p>
    <w:p w:rsidR="00DD58C8" w:rsidRPr="00F14FBA" w:rsidRDefault="00DD58C8" w:rsidP="00DD58C8">
      <w:pPr>
        <w:pStyle w:val="ListParagraph"/>
        <w:numPr>
          <w:ilvl w:val="1"/>
          <w:numId w:val="18"/>
        </w:numPr>
        <w:rPr>
          <w:rFonts w:ascii="Times New Roman" w:hAnsi="Times New Roman" w:cs="Times New Roman"/>
        </w:rPr>
      </w:pPr>
      <w:r w:rsidRPr="00F14FBA">
        <w:rPr>
          <w:rFonts w:ascii="Times New Roman" w:hAnsi="Times New Roman" w:cs="Times New Roman"/>
        </w:rPr>
        <w:t>Prepared in a solv</w:t>
      </w:r>
      <w:r>
        <w:rPr>
          <w:rFonts w:ascii="Times New Roman" w:hAnsi="Times New Roman" w:cs="Times New Roman"/>
        </w:rPr>
        <w:t>ent system of a 2:8 mixture of Ethyl A</w:t>
      </w:r>
      <w:r w:rsidRPr="00F14FBA">
        <w:rPr>
          <w:rFonts w:ascii="Times New Roman" w:hAnsi="Times New Roman" w:cs="Times New Roman"/>
        </w:rPr>
        <w:t>cetate (EtOAc) to</w:t>
      </w:r>
      <w:r>
        <w:rPr>
          <w:rFonts w:ascii="Times New Roman" w:hAnsi="Times New Roman" w:cs="Times New Roman"/>
        </w:rPr>
        <w:t xml:space="preserve"> H</w:t>
      </w:r>
      <w:r w:rsidRPr="00F14FBA">
        <w:rPr>
          <w:rFonts w:ascii="Times New Roman" w:hAnsi="Times New Roman" w:cs="Times New Roman"/>
        </w:rPr>
        <w:t xml:space="preserve">exanes in a developing jar. </w:t>
      </w:r>
    </w:p>
    <w:p w:rsidR="00F55813" w:rsidRPr="00F55813" w:rsidRDefault="00F55813" w:rsidP="00F5581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Figure 2</w:t>
      </w:r>
      <w:r w:rsidRPr="00F55813">
        <w:rPr>
          <w:rFonts w:ascii="Times New Roman" w:hAnsi="Times New Roman" w:cs="Times New Roman"/>
          <w:sz w:val="24"/>
          <w:szCs w:val="24"/>
        </w:rPr>
        <w:t xml:space="preserve">: </w:t>
      </w:r>
    </w:p>
    <w:p w:rsidR="00F55813" w:rsidRPr="00F55813" w:rsidRDefault="00F55813" w:rsidP="00F55813">
      <w:pPr>
        <w:pStyle w:val="ListParagraph"/>
        <w:numPr>
          <w:ilvl w:val="1"/>
          <w:numId w:val="18"/>
        </w:numPr>
        <w:rPr>
          <w:rFonts w:ascii="Times New Roman" w:hAnsi="Times New Roman" w:cs="Times New Roman"/>
          <w:sz w:val="24"/>
          <w:szCs w:val="24"/>
        </w:rPr>
      </w:pPr>
      <w:r w:rsidRPr="00F55813">
        <w:rPr>
          <w:rFonts w:ascii="Times New Roman" w:hAnsi="Times New Roman" w:cs="Times New Roman"/>
          <w:sz w:val="24"/>
          <w:szCs w:val="24"/>
        </w:rPr>
        <w:t xml:space="preserve">TLC plate lanes go as followed (first lane being the leftmost lane): </w:t>
      </w:r>
    </w:p>
    <w:p w:rsidR="00F55813" w:rsidRPr="00F55813" w:rsidRDefault="00F55813" w:rsidP="00F55813">
      <w:pPr>
        <w:pStyle w:val="ListParagraph"/>
        <w:numPr>
          <w:ilvl w:val="2"/>
          <w:numId w:val="18"/>
        </w:numPr>
        <w:rPr>
          <w:rFonts w:ascii="Times New Roman" w:hAnsi="Times New Roman" w:cs="Times New Roman"/>
          <w:sz w:val="24"/>
          <w:szCs w:val="24"/>
        </w:rPr>
      </w:pPr>
      <w:r w:rsidRPr="00F55813">
        <w:rPr>
          <w:rFonts w:ascii="Times New Roman" w:hAnsi="Times New Roman" w:cs="Times New Roman"/>
          <w:sz w:val="24"/>
          <w:szCs w:val="24"/>
        </w:rPr>
        <w:t>Fi</w:t>
      </w:r>
      <w:r>
        <w:rPr>
          <w:rFonts w:ascii="Times New Roman" w:hAnsi="Times New Roman" w:cs="Times New Roman"/>
          <w:sz w:val="24"/>
          <w:szCs w:val="24"/>
        </w:rPr>
        <w:t>rst lane containing Unknown</w:t>
      </w:r>
      <w:r w:rsidRPr="00F55813">
        <w:rPr>
          <w:rFonts w:ascii="Times New Roman" w:hAnsi="Times New Roman" w:cs="Times New Roman"/>
          <w:sz w:val="24"/>
          <w:szCs w:val="24"/>
        </w:rPr>
        <w:t>,</w:t>
      </w:r>
    </w:p>
    <w:p w:rsidR="00F55813" w:rsidRPr="00F55813" w:rsidRDefault="00F55813" w:rsidP="00F55813">
      <w:pPr>
        <w:pStyle w:val="ListParagraph"/>
        <w:numPr>
          <w:ilvl w:val="2"/>
          <w:numId w:val="18"/>
        </w:numPr>
        <w:rPr>
          <w:rFonts w:ascii="Times New Roman" w:hAnsi="Times New Roman" w:cs="Times New Roman"/>
          <w:sz w:val="24"/>
          <w:szCs w:val="24"/>
        </w:rPr>
      </w:pPr>
      <w:r w:rsidRPr="00F55813">
        <w:rPr>
          <w:rFonts w:ascii="Times New Roman" w:hAnsi="Times New Roman" w:cs="Times New Roman"/>
          <w:sz w:val="24"/>
          <w:szCs w:val="24"/>
        </w:rPr>
        <w:t>Second la</w:t>
      </w:r>
      <w:r>
        <w:rPr>
          <w:rFonts w:ascii="Times New Roman" w:hAnsi="Times New Roman" w:cs="Times New Roman"/>
          <w:sz w:val="24"/>
          <w:szCs w:val="24"/>
        </w:rPr>
        <w:t xml:space="preserve">ne containing both Aqueous </w:t>
      </w:r>
      <w:r w:rsidRPr="00F55813">
        <w:rPr>
          <w:rFonts w:ascii="Times New Roman" w:hAnsi="Times New Roman" w:cs="Times New Roman"/>
          <w:sz w:val="24"/>
          <w:szCs w:val="24"/>
        </w:rPr>
        <w:t>and the Unknown,</w:t>
      </w:r>
    </w:p>
    <w:p w:rsidR="00F55813" w:rsidRPr="00F55813" w:rsidRDefault="00F55813" w:rsidP="00F55813">
      <w:pPr>
        <w:pStyle w:val="ListParagraph"/>
        <w:numPr>
          <w:ilvl w:val="2"/>
          <w:numId w:val="18"/>
        </w:numPr>
        <w:rPr>
          <w:rFonts w:ascii="Times New Roman" w:hAnsi="Times New Roman" w:cs="Times New Roman"/>
          <w:sz w:val="24"/>
          <w:szCs w:val="24"/>
        </w:rPr>
      </w:pPr>
      <w:r w:rsidRPr="00F55813">
        <w:rPr>
          <w:rFonts w:ascii="Times New Roman" w:hAnsi="Times New Roman" w:cs="Times New Roman"/>
          <w:sz w:val="24"/>
          <w:szCs w:val="24"/>
        </w:rPr>
        <w:t>Third lane containing the</w:t>
      </w:r>
      <w:r>
        <w:rPr>
          <w:rFonts w:ascii="Times New Roman" w:hAnsi="Times New Roman" w:cs="Times New Roman"/>
          <w:sz w:val="24"/>
          <w:szCs w:val="24"/>
        </w:rPr>
        <w:t xml:space="preserve"> Aqueous Solution.</w:t>
      </w:r>
    </w:p>
    <w:p w:rsidR="00F55813" w:rsidRPr="00F55813" w:rsidRDefault="00F55813" w:rsidP="00F55813">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 xml:space="preserve">Prepared in a </w:t>
      </w:r>
      <w:r w:rsidRPr="00F55813">
        <w:rPr>
          <w:rFonts w:ascii="Times New Roman" w:hAnsi="Times New Roman" w:cs="Times New Roman"/>
          <w:sz w:val="24"/>
          <w:szCs w:val="24"/>
        </w:rPr>
        <w:t xml:space="preserve">solvent system of a 2:8 mixture of Ethyl Acetate (EtOAc) to Hexanes in a developing jar. </w:t>
      </w:r>
    </w:p>
    <w:p w:rsidR="00F55813" w:rsidRPr="00F55813" w:rsidRDefault="00F55813" w:rsidP="00F5581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Figure 3</w:t>
      </w:r>
      <w:r w:rsidRPr="00F55813">
        <w:rPr>
          <w:rFonts w:ascii="Times New Roman" w:hAnsi="Times New Roman" w:cs="Times New Roman"/>
          <w:sz w:val="24"/>
          <w:szCs w:val="24"/>
        </w:rPr>
        <w:t xml:space="preserve">: </w:t>
      </w:r>
    </w:p>
    <w:p w:rsidR="00F55813" w:rsidRPr="00F55813" w:rsidRDefault="00F55813" w:rsidP="00F55813">
      <w:pPr>
        <w:pStyle w:val="ListParagraph"/>
        <w:numPr>
          <w:ilvl w:val="1"/>
          <w:numId w:val="18"/>
        </w:numPr>
        <w:rPr>
          <w:rFonts w:ascii="Times New Roman" w:hAnsi="Times New Roman" w:cs="Times New Roman"/>
          <w:sz w:val="24"/>
          <w:szCs w:val="24"/>
        </w:rPr>
      </w:pPr>
      <w:r>
        <w:rPr>
          <w:rFonts w:ascii="Times New Roman" w:hAnsi="Times New Roman" w:cs="Times New Roman"/>
          <w:sz w:val="24"/>
          <w:szCs w:val="24"/>
        </w:rPr>
        <w:t>T</w:t>
      </w:r>
      <w:r w:rsidRPr="00F55813">
        <w:rPr>
          <w:rFonts w:ascii="Times New Roman" w:hAnsi="Times New Roman" w:cs="Times New Roman"/>
          <w:sz w:val="24"/>
          <w:szCs w:val="24"/>
        </w:rPr>
        <w:t xml:space="preserve">LC plate lanes go as followed (first lane being the leftmost lane): </w:t>
      </w:r>
    </w:p>
    <w:p w:rsidR="00F55813" w:rsidRPr="00F55813" w:rsidRDefault="00F55813" w:rsidP="00F55813">
      <w:pPr>
        <w:pStyle w:val="ListParagraph"/>
        <w:numPr>
          <w:ilvl w:val="2"/>
          <w:numId w:val="18"/>
        </w:numPr>
        <w:rPr>
          <w:rFonts w:ascii="Times New Roman" w:hAnsi="Times New Roman" w:cs="Times New Roman"/>
          <w:sz w:val="24"/>
          <w:szCs w:val="24"/>
        </w:rPr>
      </w:pPr>
      <w:r w:rsidRPr="00F55813">
        <w:rPr>
          <w:rFonts w:ascii="Times New Roman" w:hAnsi="Times New Roman" w:cs="Times New Roman"/>
          <w:sz w:val="24"/>
          <w:szCs w:val="24"/>
        </w:rPr>
        <w:t>Fi</w:t>
      </w:r>
      <w:r>
        <w:rPr>
          <w:rFonts w:ascii="Times New Roman" w:hAnsi="Times New Roman" w:cs="Times New Roman"/>
          <w:sz w:val="24"/>
          <w:szCs w:val="24"/>
        </w:rPr>
        <w:t>rst lane containing Biphenyl</w:t>
      </w:r>
      <w:r w:rsidRPr="00F55813">
        <w:rPr>
          <w:rFonts w:ascii="Times New Roman" w:hAnsi="Times New Roman" w:cs="Times New Roman"/>
          <w:sz w:val="24"/>
          <w:szCs w:val="24"/>
        </w:rPr>
        <w:t>,</w:t>
      </w:r>
    </w:p>
    <w:p w:rsidR="00F55813" w:rsidRPr="00F55813" w:rsidRDefault="00F55813" w:rsidP="00F55813">
      <w:pPr>
        <w:pStyle w:val="ListParagraph"/>
        <w:numPr>
          <w:ilvl w:val="2"/>
          <w:numId w:val="18"/>
        </w:numPr>
        <w:rPr>
          <w:rFonts w:ascii="Times New Roman" w:hAnsi="Times New Roman" w:cs="Times New Roman"/>
          <w:sz w:val="24"/>
          <w:szCs w:val="24"/>
        </w:rPr>
      </w:pPr>
      <w:r w:rsidRPr="00F55813">
        <w:rPr>
          <w:rFonts w:ascii="Times New Roman" w:hAnsi="Times New Roman" w:cs="Times New Roman"/>
          <w:sz w:val="24"/>
          <w:szCs w:val="24"/>
        </w:rPr>
        <w:t>Second lane containing both Benzophenone,</w:t>
      </w:r>
    </w:p>
    <w:p w:rsidR="00F55813" w:rsidRPr="00F55813" w:rsidRDefault="00F55813" w:rsidP="00F55813">
      <w:pPr>
        <w:pStyle w:val="ListParagraph"/>
        <w:numPr>
          <w:ilvl w:val="2"/>
          <w:numId w:val="18"/>
        </w:numPr>
        <w:rPr>
          <w:rFonts w:ascii="Times New Roman" w:hAnsi="Times New Roman" w:cs="Times New Roman"/>
          <w:sz w:val="24"/>
          <w:szCs w:val="24"/>
        </w:rPr>
      </w:pPr>
      <w:r w:rsidRPr="00F55813">
        <w:rPr>
          <w:rFonts w:ascii="Times New Roman" w:hAnsi="Times New Roman" w:cs="Times New Roman"/>
          <w:sz w:val="24"/>
          <w:szCs w:val="24"/>
        </w:rPr>
        <w:t>Th</w:t>
      </w:r>
      <w:r>
        <w:rPr>
          <w:rFonts w:ascii="Times New Roman" w:hAnsi="Times New Roman" w:cs="Times New Roman"/>
          <w:sz w:val="24"/>
          <w:szCs w:val="24"/>
        </w:rPr>
        <w:t>ird lane containing the Unknown</w:t>
      </w:r>
    </w:p>
    <w:p w:rsidR="00DD58C8" w:rsidRDefault="00F55813" w:rsidP="00F5581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lastRenderedPageBreak/>
        <w:t xml:space="preserve">Prepared in a </w:t>
      </w:r>
      <w:r w:rsidRPr="00F55813">
        <w:rPr>
          <w:rFonts w:ascii="Times New Roman" w:hAnsi="Times New Roman" w:cs="Times New Roman"/>
          <w:sz w:val="24"/>
          <w:szCs w:val="24"/>
        </w:rPr>
        <w:t xml:space="preserve">solvent system of a 2:8 mixture of Ethyl Acetate (EtOAc) to Hexanes in a developing jar. </w:t>
      </w:r>
    </w:p>
    <w:p w:rsidR="00F55813" w:rsidRPr="00F55813" w:rsidRDefault="00F55813" w:rsidP="00F55813">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Figures 1</w:t>
      </w:r>
      <w:r w:rsidR="00E74ED3">
        <w:rPr>
          <w:rFonts w:ascii="Times New Roman" w:hAnsi="Times New Roman" w:cs="Times New Roman"/>
          <w:sz w:val="24"/>
          <w:szCs w:val="24"/>
        </w:rPr>
        <w:t>, 2</w:t>
      </w:r>
      <w:r>
        <w:rPr>
          <w:rFonts w:ascii="Times New Roman" w:hAnsi="Times New Roman" w:cs="Times New Roman"/>
          <w:sz w:val="24"/>
          <w:szCs w:val="24"/>
        </w:rPr>
        <w:t xml:space="preserve"> and 3. </w:t>
      </w:r>
    </w:p>
    <w:tbl>
      <w:tblPr>
        <w:tblStyle w:val="TableGrid"/>
        <w:tblW w:w="0" w:type="auto"/>
        <w:tblInd w:w="720" w:type="dxa"/>
        <w:tblLook w:val="04A0" w:firstRow="1" w:lastRow="0" w:firstColumn="1" w:lastColumn="0" w:noHBand="0" w:noVBand="1"/>
      </w:tblPr>
      <w:tblGrid>
        <w:gridCol w:w="2867"/>
        <w:gridCol w:w="2921"/>
        <w:gridCol w:w="2842"/>
      </w:tblGrid>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 xml:space="preserve">Dot Number </w:t>
            </w:r>
          </w:p>
        </w:tc>
        <w:tc>
          <w:tcPr>
            <w:tcW w:w="2921"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Composition</w:t>
            </w:r>
          </w:p>
        </w:tc>
        <w:tc>
          <w:tcPr>
            <w:tcW w:w="2842"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Rf Value</w:t>
            </w:r>
          </w:p>
        </w:tc>
      </w:tr>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1</w:t>
            </w:r>
          </w:p>
        </w:tc>
        <w:tc>
          <w:tcPr>
            <w:tcW w:w="2921"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Unknown</w:t>
            </w:r>
          </w:p>
        </w:tc>
        <w:tc>
          <w:tcPr>
            <w:tcW w:w="2842" w:type="dxa"/>
          </w:tcPr>
          <w:p w:rsidR="00F55813" w:rsidRPr="00F55813" w:rsidRDefault="00E74ED3" w:rsidP="00F55813">
            <w:pPr>
              <w:rPr>
                <w:rFonts w:ascii="Times New Roman" w:hAnsi="Times New Roman" w:cs="Times New Roman"/>
                <w:sz w:val="24"/>
                <w:szCs w:val="24"/>
              </w:rPr>
            </w:pPr>
            <w:r>
              <w:rPr>
                <w:rFonts w:ascii="Times New Roman" w:hAnsi="Times New Roman" w:cs="Times New Roman"/>
                <w:sz w:val="24"/>
                <w:szCs w:val="24"/>
              </w:rPr>
              <w:t>0.82</w:t>
            </w:r>
          </w:p>
        </w:tc>
      </w:tr>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2</w:t>
            </w:r>
          </w:p>
        </w:tc>
        <w:tc>
          <w:tcPr>
            <w:tcW w:w="2921"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 xml:space="preserve">Unknown and Organic </w:t>
            </w:r>
          </w:p>
        </w:tc>
        <w:tc>
          <w:tcPr>
            <w:tcW w:w="2842" w:type="dxa"/>
          </w:tcPr>
          <w:p w:rsidR="00F55813" w:rsidRPr="00F55813" w:rsidRDefault="00E74ED3" w:rsidP="00F55813">
            <w:pPr>
              <w:rPr>
                <w:rFonts w:ascii="Times New Roman" w:hAnsi="Times New Roman" w:cs="Times New Roman"/>
                <w:sz w:val="24"/>
                <w:szCs w:val="24"/>
              </w:rPr>
            </w:pPr>
            <w:r>
              <w:rPr>
                <w:rFonts w:ascii="Times New Roman" w:hAnsi="Times New Roman" w:cs="Times New Roman"/>
                <w:sz w:val="24"/>
                <w:szCs w:val="24"/>
              </w:rPr>
              <w:t>0.82</w:t>
            </w:r>
          </w:p>
        </w:tc>
      </w:tr>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3</w:t>
            </w:r>
          </w:p>
        </w:tc>
        <w:tc>
          <w:tcPr>
            <w:tcW w:w="2921"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Organic</w:t>
            </w:r>
          </w:p>
        </w:tc>
        <w:tc>
          <w:tcPr>
            <w:tcW w:w="2842" w:type="dxa"/>
          </w:tcPr>
          <w:p w:rsidR="00F55813" w:rsidRPr="00F55813" w:rsidRDefault="00E74ED3" w:rsidP="00F55813">
            <w:pPr>
              <w:rPr>
                <w:rFonts w:ascii="Times New Roman" w:hAnsi="Times New Roman" w:cs="Times New Roman"/>
                <w:sz w:val="24"/>
                <w:szCs w:val="24"/>
              </w:rPr>
            </w:pPr>
            <w:r>
              <w:rPr>
                <w:rFonts w:ascii="Times New Roman" w:hAnsi="Times New Roman" w:cs="Times New Roman"/>
                <w:sz w:val="24"/>
                <w:szCs w:val="24"/>
              </w:rPr>
              <w:t>0.82</w:t>
            </w:r>
          </w:p>
        </w:tc>
      </w:tr>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4</w:t>
            </w:r>
          </w:p>
        </w:tc>
        <w:tc>
          <w:tcPr>
            <w:tcW w:w="2921"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 xml:space="preserve">Unknown </w:t>
            </w:r>
          </w:p>
        </w:tc>
        <w:tc>
          <w:tcPr>
            <w:tcW w:w="2842" w:type="dxa"/>
          </w:tcPr>
          <w:p w:rsidR="00F55813" w:rsidRPr="00F55813" w:rsidRDefault="00E74ED3" w:rsidP="00F55813">
            <w:pPr>
              <w:rPr>
                <w:rFonts w:ascii="Times New Roman" w:hAnsi="Times New Roman" w:cs="Times New Roman"/>
                <w:sz w:val="24"/>
                <w:szCs w:val="24"/>
              </w:rPr>
            </w:pPr>
            <w:r>
              <w:rPr>
                <w:rFonts w:ascii="Times New Roman" w:hAnsi="Times New Roman" w:cs="Times New Roman"/>
                <w:sz w:val="24"/>
                <w:szCs w:val="24"/>
              </w:rPr>
              <w:t>0.27</w:t>
            </w:r>
          </w:p>
        </w:tc>
      </w:tr>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5</w:t>
            </w:r>
          </w:p>
        </w:tc>
        <w:tc>
          <w:tcPr>
            <w:tcW w:w="2921"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 xml:space="preserve">Unknown and Aqueous </w:t>
            </w:r>
          </w:p>
        </w:tc>
        <w:tc>
          <w:tcPr>
            <w:tcW w:w="2842" w:type="dxa"/>
          </w:tcPr>
          <w:p w:rsidR="00F55813" w:rsidRPr="00F55813" w:rsidRDefault="00E74ED3" w:rsidP="00F55813">
            <w:pPr>
              <w:rPr>
                <w:rFonts w:ascii="Times New Roman" w:hAnsi="Times New Roman" w:cs="Times New Roman"/>
                <w:sz w:val="24"/>
                <w:szCs w:val="24"/>
              </w:rPr>
            </w:pPr>
            <w:r>
              <w:rPr>
                <w:rFonts w:ascii="Times New Roman" w:hAnsi="Times New Roman" w:cs="Times New Roman"/>
                <w:sz w:val="24"/>
                <w:szCs w:val="24"/>
              </w:rPr>
              <w:t>0.86</w:t>
            </w:r>
          </w:p>
        </w:tc>
      </w:tr>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6</w:t>
            </w:r>
          </w:p>
        </w:tc>
        <w:tc>
          <w:tcPr>
            <w:tcW w:w="2921"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 xml:space="preserve">Unknown and Aqueous </w:t>
            </w:r>
          </w:p>
        </w:tc>
        <w:tc>
          <w:tcPr>
            <w:tcW w:w="2842" w:type="dxa"/>
          </w:tcPr>
          <w:p w:rsidR="00F55813" w:rsidRPr="00F55813" w:rsidRDefault="00E74ED3" w:rsidP="00F55813">
            <w:pPr>
              <w:rPr>
                <w:rFonts w:ascii="Times New Roman" w:hAnsi="Times New Roman" w:cs="Times New Roman"/>
                <w:sz w:val="24"/>
                <w:szCs w:val="24"/>
              </w:rPr>
            </w:pPr>
            <w:r>
              <w:rPr>
                <w:rFonts w:ascii="Times New Roman" w:hAnsi="Times New Roman" w:cs="Times New Roman"/>
                <w:sz w:val="24"/>
                <w:szCs w:val="24"/>
              </w:rPr>
              <w:t>0.24</w:t>
            </w:r>
          </w:p>
        </w:tc>
      </w:tr>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7</w:t>
            </w:r>
          </w:p>
        </w:tc>
        <w:tc>
          <w:tcPr>
            <w:tcW w:w="2921"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 xml:space="preserve">Aqueous </w:t>
            </w:r>
          </w:p>
        </w:tc>
        <w:tc>
          <w:tcPr>
            <w:tcW w:w="2842" w:type="dxa"/>
          </w:tcPr>
          <w:p w:rsidR="00F55813" w:rsidRPr="00F55813" w:rsidRDefault="00E74ED3" w:rsidP="00F55813">
            <w:pPr>
              <w:rPr>
                <w:rFonts w:ascii="Times New Roman" w:hAnsi="Times New Roman" w:cs="Times New Roman"/>
                <w:sz w:val="24"/>
                <w:szCs w:val="24"/>
              </w:rPr>
            </w:pPr>
            <w:r>
              <w:rPr>
                <w:rFonts w:ascii="Times New Roman" w:hAnsi="Times New Roman" w:cs="Times New Roman"/>
                <w:sz w:val="24"/>
                <w:szCs w:val="24"/>
              </w:rPr>
              <w:t>0.86</w:t>
            </w:r>
          </w:p>
        </w:tc>
      </w:tr>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8</w:t>
            </w:r>
          </w:p>
        </w:tc>
        <w:tc>
          <w:tcPr>
            <w:tcW w:w="2921"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 xml:space="preserve">Aqueous </w:t>
            </w:r>
          </w:p>
        </w:tc>
        <w:tc>
          <w:tcPr>
            <w:tcW w:w="2842" w:type="dxa"/>
          </w:tcPr>
          <w:p w:rsidR="00F55813" w:rsidRPr="00F55813" w:rsidRDefault="00E74ED3" w:rsidP="00F55813">
            <w:pPr>
              <w:rPr>
                <w:rFonts w:ascii="Times New Roman" w:hAnsi="Times New Roman" w:cs="Times New Roman"/>
                <w:sz w:val="24"/>
                <w:szCs w:val="24"/>
              </w:rPr>
            </w:pPr>
            <w:r>
              <w:rPr>
                <w:rFonts w:ascii="Times New Roman" w:hAnsi="Times New Roman" w:cs="Times New Roman"/>
                <w:sz w:val="24"/>
                <w:szCs w:val="24"/>
              </w:rPr>
              <w:t>0.20</w:t>
            </w:r>
          </w:p>
        </w:tc>
      </w:tr>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9</w:t>
            </w:r>
          </w:p>
        </w:tc>
        <w:tc>
          <w:tcPr>
            <w:tcW w:w="2921"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 xml:space="preserve">Biphenyl </w:t>
            </w:r>
          </w:p>
        </w:tc>
        <w:tc>
          <w:tcPr>
            <w:tcW w:w="2842" w:type="dxa"/>
          </w:tcPr>
          <w:p w:rsidR="00F55813" w:rsidRPr="00F55813" w:rsidRDefault="00E74ED3" w:rsidP="00F55813">
            <w:pPr>
              <w:rPr>
                <w:rFonts w:ascii="Times New Roman" w:hAnsi="Times New Roman" w:cs="Times New Roman"/>
                <w:sz w:val="24"/>
                <w:szCs w:val="24"/>
              </w:rPr>
            </w:pPr>
            <w:r>
              <w:rPr>
                <w:rFonts w:ascii="Times New Roman" w:hAnsi="Times New Roman" w:cs="Times New Roman"/>
                <w:sz w:val="24"/>
                <w:szCs w:val="24"/>
              </w:rPr>
              <w:t>0.82</w:t>
            </w:r>
          </w:p>
        </w:tc>
      </w:tr>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10</w:t>
            </w:r>
          </w:p>
        </w:tc>
        <w:tc>
          <w:tcPr>
            <w:tcW w:w="2921"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 xml:space="preserve">Benzophenone </w:t>
            </w:r>
          </w:p>
        </w:tc>
        <w:tc>
          <w:tcPr>
            <w:tcW w:w="2842" w:type="dxa"/>
          </w:tcPr>
          <w:p w:rsidR="00F55813" w:rsidRPr="00F55813" w:rsidRDefault="00E74ED3" w:rsidP="00F55813">
            <w:pPr>
              <w:rPr>
                <w:rFonts w:ascii="Times New Roman" w:hAnsi="Times New Roman" w:cs="Times New Roman"/>
                <w:sz w:val="24"/>
                <w:szCs w:val="24"/>
              </w:rPr>
            </w:pPr>
            <w:r>
              <w:rPr>
                <w:rFonts w:ascii="Times New Roman" w:hAnsi="Times New Roman" w:cs="Times New Roman"/>
                <w:sz w:val="24"/>
                <w:szCs w:val="24"/>
              </w:rPr>
              <w:t>0.65</w:t>
            </w:r>
          </w:p>
        </w:tc>
      </w:tr>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11</w:t>
            </w:r>
          </w:p>
        </w:tc>
        <w:tc>
          <w:tcPr>
            <w:tcW w:w="2921"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 xml:space="preserve">Unknown </w:t>
            </w:r>
          </w:p>
        </w:tc>
        <w:tc>
          <w:tcPr>
            <w:tcW w:w="2842" w:type="dxa"/>
          </w:tcPr>
          <w:p w:rsidR="00F55813" w:rsidRPr="00F55813" w:rsidRDefault="00E74ED3" w:rsidP="00F55813">
            <w:pPr>
              <w:rPr>
                <w:rFonts w:ascii="Times New Roman" w:hAnsi="Times New Roman" w:cs="Times New Roman"/>
                <w:sz w:val="24"/>
                <w:szCs w:val="24"/>
              </w:rPr>
            </w:pPr>
            <w:r>
              <w:rPr>
                <w:rFonts w:ascii="Times New Roman" w:hAnsi="Times New Roman" w:cs="Times New Roman"/>
                <w:sz w:val="24"/>
                <w:szCs w:val="24"/>
              </w:rPr>
              <w:t>0.82</w:t>
            </w:r>
          </w:p>
        </w:tc>
      </w:tr>
      <w:tr w:rsidR="00F55813" w:rsidTr="00F55813">
        <w:tc>
          <w:tcPr>
            <w:tcW w:w="2867" w:type="dxa"/>
          </w:tcPr>
          <w:p w:rsidR="00F55813" w:rsidRPr="00F55813" w:rsidRDefault="00F55813" w:rsidP="00F55813">
            <w:pPr>
              <w:rPr>
                <w:rFonts w:ascii="Times New Roman" w:hAnsi="Times New Roman" w:cs="Times New Roman"/>
                <w:sz w:val="24"/>
                <w:szCs w:val="24"/>
              </w:rPr>
            </w:pPr>
            <w:r>
              <w:rPr>
                <w:rFonts w:ascii="Times New Roman" w:hAnsi="Times New Roman" w:cs="Times New Roman"/>
                <w:sz w:val="24"/>
                <w:szCs w:val="24"/>
              </w:rPr>
              <w:t>12</w:t>
            </w:r>
          </w:p>
        </w:tc>
        <w:tc>
          <w:tcPr>
            <w:tcW w:w="2921" w:type="dxa"/>
          </w:tcPr>
          <w:p w:rsidR="00F55813" w:rsidRPr="00F55813" w:rsidRDefault="002A7042" w:rsidP="00F55813">
            <w:pPr>
              <w:rPr>
                <w:rFonts w:ascii="Times New Roman" w:hAnsi="Times New Roman" w:cs="Times New Roman"/>
                <w:sz w:val="24"/>
                <w:szCs w:val="24"/>
              </w:rPr>
            </w:pPr>
            <w:r>
              <w:rPr>
                <w:rFonts w:ascii="Times New Roman" w:hAnsi="Times New Roman" w:cs="Times New Roman"/>
                <w:sz w:val="24"/>
                <w:szCs w:val="24"/>
              </w:rPr>
              <w:t>Unknown</w:t>
            </w:r>
          </w:p>
        </w:tc>
        <w:tc>
          <w:tcPr>
            <w:tcW w:w="2842" w:type="dxa"/>
          </w:tcPr>
          <w:p w:rsidR="00F55813" w:rsidRPr="00F55813" w:rsidRDefault="00E74ED3" w:rsidP="00F55813">
            <w:pPr>
              <w:rPr>
                <w:rFonts w:ascii="Times New Roman" w:hAnsi="Times New Roman" w:cs="Times New Roman"/>
                <w:sz w:val="24"/>
                <w:szCs w:val="24"/>
              </w:rPr>
            </w:pPr>
            <w:r>
              <w:rPr>
                <w:rFonts w:ascii="Times New Roman" w:hAnsi="Times New Roman" w:cs="Times New Roman"/>
                <w:sz w:val="24"/>
                <w:szCs w:val="24"/>
              </w:rPr>
              <w:t>0.35</w:t>
            </w:r>
          </w:p>
        </w:tc>
      </w:tr>
    </w:tbl>
    <w:p w:rsidR="00DD58C8" w:rsidRDefault="00DD58C8" w:rsidP="00DF65BC">
      <w:pPr>
        <w:rPr>
          <w:rFonts w:ascii="Times New Roman" w:hAnsi="Times New Roman" w:cs="Times New Roman"/>
          <w:b/>
          <w:sz w:val="28"/>
          <w:szCs w:val="28"/>
          <w:u w:val="single"/>
        </w:rPr>
      </w:pPr>
    </w:p>
    <w:p w:rsidR="00DD58C8" w:rsidRDefault="00E74ED3" w:rsidP="00DF65BC">
      <w:pPr>
        <w:rPr>
          <w:rFonts w:ascii="Times New Roman" w:hAnsi="Times New Roman" w:cs="Times New Roman"/>
          <w:b/>
          <w:sz w:val="28"/>
          <w:szCs w:val="28"/>
          <w:u w:val="single"/>
        </w:rPr>
      </w:pPr>
      <w:r>
        <w:rPr>
          <w:rFonts w:ascii="Times New Roman" w:hAnsi="Times New Roman" w:cs="Times New Roman"/>
          <w:sz w:val="28"/>
          <w:szCs w:val="28"/>
        </w:rPr>
        <w:t>1.</w:t>
      </w:r>
      <w:r w:rsidR="00F55813" w:rsidRPr="00F55813">
        <w:rPr>
          <w:rFonts w:ascii="Times New Roman" w:hAnsi="Times New Roman" w:cs="Times New Roman"/>
          <w:noProof/>
          <w:sz w:val="28"/>
          <w:szCs w:val="28"/>
          <w:lang w:eastAsia="en-CA"/>
        </w:rPr>
        <w:drawing>
          <wp:inline distT="0" distB="0" distL="0" distR="0" wp14:anchorId="19061B26">
            <wp:extent cx="1195070" cy="2529840"/>
            <wp:effectExtent l="0" t="0" r="508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5070" cy="2529840"/>
                    </a:xfrm>
                    <a:prstGeom prst="rect">
                      <a:avLst/>
                    </a:prstGeom>
                    <a:noFill/>
                  </pic:spPr>
                </pic:pic>
              </a:graphicData>
            </a:graphic>
          </wp:inline>
        </w:drawing>
      </w:r>
      <w:r w:rsidR="00F55813" w:rsidRPr="00F55813">
        <w:rPr>
          <w:rFonts w:ascii="Times New Roman" w:hAnsi="Times New Roman" w:cs="Times New Roman"/>
          <w:sz w:val="28"/>
          <w:szCs w:val="28"/>
        </w:rPr>
        <w:t xml:space="preserve">    </w:t>
      </w:r>
      <w:r>
        <w:rPr>
          <w:rFonts w:ascii="Times New Roman" w:hAnsi="Times New Roman" w:cs="Times New Roman"/>
          <w:sz w:val="28"/>
          <w:szCs w:val="28"/>
        </w:rPr>
        <w:t>2.</w:t>
      </w:r>
      <w:r w:rsidR="00F55813" w:rsidRPr="00F55813">
        <w:rPr>
          <w:rFonts w:ascii="Times New Roman" w:hAnsi="Times New Roman" w:cs="Times New Roman"/>
          <w:sz w:val="28"/>
          <w:szCs w:val="28"/>
        </w:rPr>
        <w:t xml:space="preserve"> </w:t>
      </w:r>
      <w:r w:rsidR="00F55813" w:rsidRPr="008E7FE1">
        <w:rPr>
          <w:rFonts w:ascii="Times New Roman" w:hAnsi="Times New Roman" w:cs="Times New Roman"/>
          <w:noProof/>
          <w:lang w:eastAsia="en-CA"/>
        </w:rPr>
        <w:drawing>
          <wp:inline distT="0" distB="0" distL="0" distR="0" wp14:anchorId="17420075" wp14:editId="5A184438">
            <wp:extent cx="1193800" cy="2527300"/>
            <wp:effectExtent l="0" t="0" r="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93800" cy="2527300"/>
                    </a:xfrm>
                    <a:prstGeom prst="rect">
                      <a:avLst/>
                    </a:prstGeom>
                  </pic:spPr>
                </pic:pic>
              </a:graphicData>
            </a:graphic>
          </wp:inline>
        </w:drawing>
      </w:r>
      <w:r w:rsidR="00F55813" w:rsidRPr="00F55813">
        <w:rPr>
          <w:rFonts w:ascii="Times New Roman" w:hAnsi="Times New Roman" w:cs="Times New Roman"/>
          <w:sz w:val="28"/>
          <w:szCs w:val="28"/>
        </w:rPr>
        <w:t xml:space="preserve">   </w:t>
      </w:r>
      <w:r>
        <w:rPr>
          <w:rFonts w:ascii="Times New Roman" w:hAnsi="Times New Roman" w:cs="Times New Roman"/>
          <w:sz w:val="28"/>
          <w:szCs w:val="28"/>
        </w:rPr>
        <w:t>3.</w:t>
      </w:r>
      <w:r w:rsidR="00F55813" w:rsidRPr="00F55813">
        <w:rPr>
          <w:rFonts w:ascii="Times New Roman" w:hAnsi="Times New Roman" w:cs="Times New Roman"/>
          <w:sz w:val="28"/>
          <w:szCs w:val="28"/>
        </w:rPr>
        <w:t xml:space="preserve"> </w:t>
      </w:r>
      <w:r w:rsidR="00F55813" w:rsidRPr="008E7FE1">
        <w:rPr>
          <w:rFonts w:ascii="Times New Roman" w:hAnsi="Times New Roman" w:cs="Times New Roman"/>
          <w:noProof/>
          <w:lang w:eastAsia="en-CA"/>
        </w:rPr>
        <w:drawing>
          <wp:inline distT="0" distB="0" distL="0" distR="0" wp14:anchorId="262DF5E2" wp14:editId="4C3EAE14">
            <wp:extent cx="1193800" cy="2527300"/>
            <wp:effectExtent l="0" t="0" r="0" b="127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93800" cy="2527300"/>
                    </a:xfrm>
                    <a:prstGeom prst="rect">
                      <a:avLst/>
                    </a:prstGeom>
                  </pic:spPr>
                </pic:pic>
              </a:graphicData>
            </a:graphic>
          </wp:inline>
        </w:drawing>
      </w:r>
    </w:p>
    <w:p w:rsidR="00DD58C8" w:rsidRDefault="00DD58C8" w:rsidP="00DF65BC">
      <w:pPr>
        <w:rPr>
          <w:rFonts w:ascii="Times New Roman" w:hAnsi="Times New Roman" w:cs="Times New Roman"/>
          <w:b/>
          <w:sz w:val="28"/>
          <w:szCs w:val="28"/>
          <w:u w:val="single"/>
        </w:rPr>
      </w:pPr>
    </w:p>
    <w:p w:rsidR="00DD58C8" w:rsidRDefault="00DD58C8" w:rsidP="00DF65BC">
      <w:pPr>
        <w:rPr>
          <w:rFonts w:ascii="Times New Roman" w:hAnsi="Times New Roman" w:cs="Times New Roman"/>
          <w:b/>
          <w:sz w:val="28"/>
          <w:szCs w:val="28"/>
          <w:u w:val="single"/>
        </w:rPr>
      </w:pPr>
    </w:p>
    <w:p w:rsidR="00DD58C8" w:rsidRDefault="00DD58C8" w:rsidP="00DF65BC">
      <w:pPr>
        <w:rPr>
          <w:rFonts w:ascii="Times New Roman" w:hAnsi="Times New Roman" w:cs="Times New Roman"/>
          <w:b/>
          <w:sz w:val="28"/>
          <w:szCs w:val="28"/>
          <w:u w:val="single"/>
        </w:rPr>
      </w:pPr>
    </w:p>
    <w:p w:rsidR="00DD58C8" w:rsidRDefault="00DD58C8" w:rsidP="00DF65BC">
      <w:pPr>
        <w:rPr>
          <w:rFonts w:ascii="Times New Roman" w:hAnsi="Times New Roman" w:cs="Times New Roman"/>
          <w:b/>
          <w:sz w:val="28"/>
          <w:szCs w:val="28"/>
          <w:u w:val="single"/>
        </w:rPr>
      </w:pPr>
    </w:p>
    <w:p w:rsidR="00DD58C8" w:rsidRDefault="00DD58C8" w:rsidP="00DF65BC">
      <w:pPr>
        <w:rPr>
          <w:rFonts w:ascii="Times New Roman" w:hAnsi="Times New Roman" w:cs="Times New Roman"/>
          <w:b/>
          <w:sz w:val="28"/>
          <w:szCs w:val="28"/>
          <w:u w:val="single"/>
        </w:rPr>
      </w:pPr>
    </w:p>
    <w:p w:rsidR="00DD58C8" w:rsidRDefault="00DD58C8" w:rsidP="00DF65BC">
      <w:pPr>
        <w:rPr>
          <w:rFonts w:ascii="Times New Roman" w:hAnsi="Times New Roman" w:cs="Times New Roman"/>
          <w:b/>
          <w:sz w:val="28"/>
          <w:szCs w:val="28"/>
          <w:u w:val="single"/>
        </w:rPr>
      </w:pPr>
    </w:p>
    <w:p w:rsidR="00DD58C8" w:rsidRDefault="00DD58C8" w:rsidP="00DF65BC">
      <w:pPr>
        <w:rPr>
          <w:rFonts w:ascii="Times New Roman" w:hAnsi="Times New Roman" w:cs="Times New Roman"/>
          <w:b/>
          <w:sz w:val="28"/>
          <w:szCs w:val="28"/>
          <w:u w:val="single"/>
        </w:rPr>
      </w:pPr>
    </w:p>
    <w:p w:rsidR="00397670" w:rsidRDefault="00397670" w:rsidP="00DF65BC">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Flow Chart of Reactive Extraction:</w:t>
      </w:r>
    </w:p>
    <w:p w:rsidR="00DD58C8" w:rsidRDefault="00DD58C8" w:rsidP="00DF65BC">
      <w:pPr>
        <w:rPr>
          <w:rFonts w:ascii="Times New Roman" w:hAnsi="Times New Roman" w:cs="Times New Roman"/>
          <w:b/>
          <w:sz w:val="28"/>
          <w:szCs w:val="28"/>
          <w:u w:val="single"/>
        </w:rPr>
      </w:pPr>
      <w:r w:rsidRPr="00E80A1A">
        <w:rPr>
          <w:rFonts w:ascii="Times New Roman" w:hAnsi="Times New Roman" w:cs="Times New Roman"/>
          <w:noProof/>
          <w:lang w:eastAsia="en-CA"/>
        </w:rPr>
        <w:drawing>
          <wp:inline distT="0" distB="0" distL="0" distR="0" wp14:anchorId="6208E6C0" wp14:editId="0A894A24">
            <wp:extent cx="5698286" cy="77438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01966" cy="7748826"/>
                    </a:xfrm>
                    <a:prstGeom prst="rect">
                      <a:avLst/>
                    </a:prstGeom>
                  </pic:spPr>
                </pic:pic>
              </a:graphicData>
            </a:graphic>
          </wp:inline>
        </w:drawing>
      </w:r>
    </w:p>
    <w:p w:rsidR="00397670" w:rsidRDefault="00397670" w:rsidP="00DF65BC">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Table of Result: </w:t>
      </w:r>
    </w:p>
    <w:tbl>
      <w:tblPr>
        <w:tblStyle w:val="TableGrid"/>
        <w:tblW w:w="0" w:type="auto"/>
        <w:tblLook w:val="04A0" w:firstRow="1" w:lastRow="0" w:firstColumn="1" w:lastColumn="0" w:noHBand="0" w:noVBand="1"/>
      </w:tblPr>
      <w:tblGrid>
        <w:gridCol w:w="1540"/>
        <w:gridCol w:w="1522"/>
        <w:gridCol w:w="1543"/>
        <w:gridCol w:w="1697"/>
        <w:gridCol w:w="1557"/>
      </w:tblGrid>
      <w:tr w:rsidR="00E74ED3" w:rsidTr="00E74ED3">
        <w:tc>
          <w:tcPr>
            <w:tcW w:w="1540" w:type="dxa"/>
          </w:tcPr>
          <w:p w:rsidR="00E74ED3" w:rsidRPr="00E74ED3" w:rsidRDefault="00E74ED3" w:rsidP="00DF65BC">
            <w:pPr>
              <w:rPr>
                <w:rFonts w:ascii="Times New Roman" w:hAnsi="Times New Roman" w:cs="Times New Roman"/>
                <w:b/>
                <w:sz w:val="24"/>
                <w:szCs w:val="24"/>
              </w:rPr>
            </w:pPr>
            <w:r w:rsidRPr="00E74ED3">
              <w:rPr>
                <w:rFonts w:ascii="Times New Roman" w:hAnsi="Times New Roman" w:cs="Times New Roman"/>
                <w:b/>
                <w:sz w:val="24"/>
                <w:szCs w:val="24"/>
              </w:rPr>
              <w:t>Unknown #:</w:t>
            </w:r>
          </w:p>
        </w:tc>
        <w:tc>
          <w:tcPr>
            <w:tcW w:w="1522" w:type="dxa"/>
          </w:tcPr>
          <w:p w:rsidR="00E74ED3" w:rsidRPr="00E74ED3" w:rsidRDefault="00E74ED3" w:rsidP="00DF65BC">
            <w:pPr>
              <w:rPr>
                <w:rFonts w:ascii="Times New Roman" w:hAnsi="Times New Roman" w:cs="Times New Roman"/>
                <w:b/>
                <w:sz w:val="24"/>
                <w:szCs w:val="24"/>
              </w:rPr>
            </w:pPr>
            <w:r>
              <w:rPr>
                <w:rFonts w:ascii="Times New Roman" w:hAnsi="Times New Roman" w:cs="Times New Roman"/>
                <w:b/>
                <w:sz w:val="24"/>
                <w:szCs w:val="24"/>
              </w:rPr>
              <w:t>Initial Mass:</w:t>
            </w:r>
          </w:p>
        </w:tc>
        <w:tc>
          <w:tcPr>
            <w:tcW w:w="1543" w:type="dxa"/>
          </w:tcPr>
          <w:p w:rsidR="00E74ED3" w:rsidRPr="00E74ED3" w:rsidRDefault="00E74ED3" w:rsidP="00DF65BC">
            <w:pPr>
              <w:rPr>
                <w:rFonts w:ascii="Times New Roman" w:hAnsi="Times New Roman" w:cs="Times New Roman"/>
                <w:b/>
                <w:sz w:val="24"/>
                <w:szCs w:val="24"/>
              </w:rPr>
            </w:pPr>
            <w:r>
              <w:rPr>
                <w:rFonts w:ascii="Times New Roman" w:hAnsi="Times New Roman" w:cs="Times New Roman"/>
                <w:b/>
                <w:sz w:val="24"/>
                <w:szCs w:val="24"/>
              </w:rPr>
              <w:t>Mass Obtained:</w:t>
            </w:r>
          </w:p>
        </w:tc>
        <w:tc>
          <w:tcPr>
            <w:tcW w:w="1697" w:type="dxa"/>
          </w:tcPr>
          <w:p w:rsidR="00E74ED3" w:rsidRPr="00E74ED3" w:rsidRDefault="00E74ED3" w:rsidP="00DF65BC">
            <w:pPr>
              <w:rPr>
                <w:rFonts w:ascii="Times New Roman" w:hAnsi="Times New Roman" w:cs="Times New Roman"/>
                <w:b/>
                <w:sz w:val="24"/>
                <w:szCs w:val="24"/>
              </w:rPr>
            </w:pPr>
            <w:r w:rsidRPr="00E74ED3">
              <w:rPr>
                <w:rFonts w:ascii="Times New Roman" w:hAnsi="Times New Roman" w:cs="Times New Roman"/>
                <w:b/>
                <w:sz w:val="24"/>
                <w:szCs w:val="24"/>
              </w:rPr>
              <w:t>Compositions:</w:t>
            </w:r>
          </w:p>
        </w:tc>
        <w:tc>
          <w:tcPr>
            <w:tcW w:w="1557" w:type="dxa"/>
          </w:tcPr>
          <w:p w:rsidR="00E74ED3" w:rsidRPr="00E74ED3" w:rsidRDefault="00E74ED3" w:rsidP="00DF65BC">
            <w:pPr>
              <w:rPr>
                <w:rFonts w:ascii="Times New Roman" w:hAnsi="Times New Roman" w:cs="Times New Roman"/>
                <w:b/>
                <w:sz w:val="24"/>
                <w:szCs w:val="24"/>
              </w:rPr>
            </w:pPr>
            <w:r w:rsidRPr="00E74ED3">
              <w:rPr>
                <w:rFonts w:ascii="Times New Roman" w:hAnsi="Times New Roman" w:cs="Times New Roman"/>
                <w:b/>
                <w:sz w:val="24"/>
                <w:szCs w:val="24"/>
              </w:rPr>
              <w:t>Composition %:</w:t>
            </w:r>
          </w:p>
        </w:tc>
      </w:tr>
      <w:tr w:rsidR="00E74ED3" w:rsidTr="00E74ED3">
        <w:tc>
          <w:tcPr>
            <w:tcW w:w="1540" w:type="dxa"/>
          </w:tcPr>
          <w:p w:rsidR="00E74ED3" w:rsidRPr="00E74ED3" w:rsidRDefault="00E74ED3" w:rsidP="00DF65BC">
            <w:pPr>
              <w:rPr>
                <w:rFonts w:ascii="Times New Roman" w:hAnsi="Times New Roman" w:cs="Times New Roman"/>
                <w:sz w:val="24"/>
                <w:szCs w:val="24"/>
              </w:rPr>
            </w:pPr>
            <w:r>
              <w:rPr>
                <w:rFonts w:ascii="Times New Roman" w:hAnsi="Times New Roman" w:cs="Times New Roman"/>
                <w:sz w:val="24"/>
                <w:szCs w:val="24"/>
              </w:rPr>
              <w:t>#2</w:t>
            </w:r>
          </w:p>
        </w:tc>
        <w:tc>
          <w:tcPr>
            <w:tcW w:w="1522" w:type="dxa"/>
          </w:tcPr>
          <w:p w:rsidR="00E74ED3" w:rsidRPr="00E74ED3" w:rsidRDefault="00E74ED3" w:rsidP="00DF65BC">
            <w:pPr>
              <w:rPr>
                <w:rFonts w:ascii="Times New Roman" w:hAnsi="Times New Roman" w:cs="Times New Roman"/>
                <w:sz w:val="24"/>
                <w:szCs w:val="24"/>
              </w:rPr>
            </w:pPr>
            <w:r>
              <w:rPr>
                <w:rFonts w:ascii="Times New Roman" w:hAnsi="Times New Roman" w:cs="Times New Roman"/>
                <w:sz w:val="24"/>
                <w:szCs w:val="24"/>
              </w:rPr>
              <w:t xml:space="preserve">0.80 grams </w:t>
            </w:r>
          </w:p>
        </w:tc>
        <w:tc>
          <w:tcPr>
            <w:tcW w:w="1543" w:type="dxa"/>
          </w:tcPr>
          <w:p w:rsidR="00E74ED3" w:rsidRPr="00E74ED3" w:rsidRDefault="00E74ED3" w:rsidP="00DF65BC">
            <w:pPr>
              <w:rPr>
                <w:rFonts w:ascii="Times New Roman" w:hAnsi="Times New Roman" w:cs="Times New Roman"/>
                <w:sz w:val="24"/>
                <w:szCs w:val="24"/>
              </w:rPr>
            </w:pPr>
            <w:r>
              <w:rPr>
                <w:rFonts w:ascii="Times New Roman" w:hAnsi="Times New Roman" w:cs="Times New Roman"/>
                <w:sz w:val="24"/>
                <w:szCs w:val="24"/>
              </w:rPr>
              <w:t xml:space="preserve">1.26 grams </w:t>
            </w:r>
          </w:p>
        </w:tc>
        <w:tc>
          <w:tcPr>
            <w:tcW w:w="1697" w:type="dxa"/>
          </w:tcPr>
          <w:p w:rsidR="00E74ED3" w:rsidRPr="00E74ED3" w:rsidRDefault="00E74ED3" w:rsidP="00E74ED3">
            <w:pPr>
              <w:rPr>
                <w:rFonts w:ascii="Times New Roman" w:hAnsi="Times New Roman" w:cs="Times New Roman"/>
                <w:sz w:val="24"/>
                <w:szCs w:val="24"/>
              </w:rPr>
            </w:pPr>
            <w:r>
              <w:rPr>
                <w:rFonts w:ascii="Times New Roman" w:hAnsi="Times New Roman" w:cs="Times New Roman"/>
                <w:sz w:val="24"/>
                <w:szCs w:val="24"/>
              </w:rPr>
              <w:t>Biphenyl and Benzoic Acid</w:t>
            </w:r>
          </w:p>
        </w:tc>
        <w:tc>
          <w:tcPr>
            <w:tcW w:w="1557" w:type="dxa"/>
          </w:tcPr>
          <w:p w:rsidR="00E74ED3" w:rsidRDefault="00C03C38" w:rsidP="00DF65BC">
            <w:pPr>
              <w:rPr>
                <w:rFonts w:ascii="Times New Roman" w:hAnsi="Times New Roman" w:cs="Times New Roman"/>
                <w:sz w:val="24"/>
                <w:szCs w:val="24"/>
              </w:rPr>
            </w:pPr>
            <w:r>
              <w:rPr>
                <w:rFonts w:ascii="Times New Roman" w:hAnsi="Times New Roman" w:cs="Times New Roman"/>
                <w:sz w:val="24"/>
                <w:szCs w:val="24"/>
              </w:rPr>
              <w:t xml:space="preserve">36.5% - Biphenyl </w:t>
            </w:r>
          </w:p>
          <w:p w:rsidR="00C03C38" w:rsidRPr="00E74ED3" w:rsidRDefault="00C03C38" w:rsidP="00DF65BC">
            <w:pPr>
              <w:rPr>
                <w:rFonts w:ascii="Times New Roman" w:hAnsi="Times New Roman" w:cs="Times New Roman"/>
                <w:sz w:val="24"/>
                <w:szCs w:val="24"/>
              </w:rPr>
            </w:pPr>
            <w:r>
              <w:rPr>
                <w:rFonts w:ascii="Times New Roman" w:hAnsi="Times New Roman" w:cs="Times New Roman"/>
                <w:sz w:val="24"/>
                <w:szCs w:val="24"/>
              </w:rPr>
              <w:t>63.5% - Benzoic Acid</w:t>
            </w:r>
          </w:p>
        </w:tc>
      </w:tr>
    </w:tbl>
    <w:p w:rsidR="00E74ED3" w:rsidRDefault="00E74ED3" w:rsidP="00DF65BC">
      <w:pPr>
        <w:rPr>
          <w:rFonts w:ascii="Times New Roman" w:hAnsi="Times New Roman" w:cs="Times New Roman"/>
          <w:b/>
          <w:sz w:val="28"/>
          <w:szCs w:val="28"/>
          <w:u w:val="single"/>
        </w:rPr>
      </w:pPr>
    </w:p>
    <w:p w:rsidR="00397670" w:rsidRDefault="00397670" w:rsidP="00DF65BC">
      <w:pPr>
        <w:rPr>
          <w:rFonts w:ascii="Times New Roman" w:hAnsi="Times New Roman" w:cs="Times New Roman"/>
          <w:b/>
          <w:sz w:val="28"/>
          <w:szCs w:val="28"/>
          <w:u w:val="single"/>
        </w:rPr>
      </w:pPr>
      <w:r>
        <w:rPr>
          <w:rFonts w:ascii="Times New Roman" w:hAnsi="Times New Roman" w:cs="Times New Roman"/>
          <w:b/>
          <w:sz w:val="28"/>
          <w:szCs w:val="28"/>
          <w:u w:val="single"/>
        </w:rPr>
        <w:t>Calculations:</w:t>
      </w:r>
    </w:p>
    <w:p w:rsidR="00397670" w:rsidRDefault="00397670" w:rsidP="00397670">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Rf Values</w:t>
      </w:r>
      <w:r w:rsidR="00622780">
        <w:rPr>
          <w:rFonts w:ascii="Times New Roman" w:hAnsi="Times New Roman" w:cs="Times New Roman"/>
          <w:sz w:val="24"/>
          <w:szCs w:val="24"/>
        </w:rPr>
        <w:t xml:space="preserve"> Sample</w:t>
      </w:r>
      <w:r>
        <w:rPr>
          <w:rFonts w:ascii="Times New Roman" w:hAnsi="Times New Roman" w:cs="Times New Roman"/>
          <w:sz w:val="24"/>
          <w:szCs w:val="24"/>
        </w:rPr>
        <w:t>:</w:t>
      </w:r>
    </w:p>
    <w:p w:rsidR="00622780" w:rsidRPr="00622780" w:rsidRDefault="00622780" w:rsidP="00622780">
      <w:pPr>
        <w:ind w:left="360"/>
        <w:rPr>
          <w:rFonts w:ascii="Times New Roman" w:eastAsiaTheme="minorEastAsia" w:hAnsi="Times New Roman" w:cs="Times New Roman"/>
          <w:b/>
          <w:sz w:val="24"/>
          <w:szCs w:val="24"/>
        </w:rPr>
      </w:pPr>
      <m:oMathPara>
        <m:oMath>
          <m:r>
            <m:rPr>
              <m:sty m:val="bi"/>
            </m:rPr>
            <w:rPr>
              <w:rFonts w:ascii="Cambria Math" w:hAnsi="Cambria Math" w:cs="Times New Roman"/>
              <w:sz w:val="24"/>
              <w:szCs w:val="24"/>
            </w:rPr>
            <m:t>Rf value=</m:t>
          </m:r>
          <m:f>
            <m:fPr>
              <m:ctrlPr>
                <w:rPr>
                  <w:rFonts w:ascii="Cambria Math" w:hAnsi="Cambria Math" w:cs="Times New Roman"/>
                  <w:b/>
                  <w:i/>
                  <w:sz w:val="24"/>
                  <w:szCs w:val="24"/>
                </w:rPr>
              </m:ctrlPr>
            </m:fPr>
            <m:num>
              <m:r>
                <m:rPr>
                  <m:sty m:val="bi"/>
                </m:rPr>
                <w:rPr>
                  <w:rFonts w:ascii="Cambria Math" w:hAnsi="Cambria Math" w:cs="Times New Roman"/>
                  <w:sz w:val="24"/>
                  <w:szCs w:val="24"/>
                </w:rPr>
                <m:t>x</m:t>
              </m:r>
            </m:num>
            <m:den>
              <m:r>
                <m:rPr>
                  <m:sty m:val="bi"/>
                </m:rPr>
                <w:rPr>
                  <w:rFonts w:ascii="Cambria Math" w:hAnsi="Cambria Math" w:cs="Times New Roman"/>
                  <w:sz w:val="24"/>
                  <w:szCs w:val="24"/>
                </w:rPr>
                <m:t>y</m:t>
              </m:r>
            </m:den>
          </m:f>
        </m:oMath>
      </m:oMathPara>
    </w:p>
    <w:p w:rsidR="00622780" w:rsidRPr="00622780" w:rsidRDefault="00622780" w:rsidP="00622780">
      <w:pPr>
        <w:ind w:left="360"/>
        <w:rPr>
          <w:rFonts w:ascii="Times New Roman" w:hAnsi="Times New Roman" w:cs="Times New Roman"/>
          <w:sz w:val="24"/>
          <w:szCs w:val="24"/>
        </w:rPr>
      </w:pPr>
      <w:r w:rsidRPr="00622780">
        <w:rPr>
          <w:rFonts w:ascii="Times New Roman" w:hAnsi="Times New Roman" w:cs="Times New Roman"/>
          <w:sz w:val="24"/>
          <w:szCs w:val="24"/>
        </w:rPr>
        <w:t xml:space="preserve">x= the distance from the dotted line to the middle of the spot </w:t>
      </w:r>
    </w:p>
    <w:p w:rsidR="00622780" w:rsidRPr="00622780" w:rsidRDefault="00622780" w:rsidP="00622780">
      <w:pPr>
        <w:ind w:left="360"/>
        <w:rPr>
          <w:rFonts w:ascii="Times New Roman" w:hAnsi="Times New Roman" w:cs="Times New Roman"/>
          <w:sz w:val="24"/>
          <w:szCs w:val="24"/>
        </w:rPr>
      </w:pPr>
      <w:r w:rsidRPr="00622780">
        <w:rPr>
          <w:rFonts w:ascii="Times New Roman" w:hAnsi="Times New Roman" w:cs="Times New Roman"/>
          <w:sz w:val="24"/>
          <w:szCs w:val="24"/>
        </w:rPr>
        <w:t xml:space="preserve">y= the distance the solvent travelled from the dotted line to the solid line. </w:t>
      </w:r>
    </w:p>
    <w:p w:rsidR="00622780" w:rsidRPr="00622780" w:rsidRDefault="00622780" w:rsidP="00622780">
      <w:pPr>
        <w:ind w:left="360"/>
        <w:rPr>
          <w:rFonts w:ascii="Times New Roman" w:hAnsi="Times New Roman" w:cs="Times New Roman"/>
          <w:sz w:val="24"/>
          <w:szCs w:val="24"/>
        </w:rPr>
      </w:pPr>
    </w:p>
    <w:p w:rsidR="00622780" w:rsidRPr="009B2465" w:rsidRDefault="009B2465" w:rsidP="00622780">
      <w:pPr>
        <w:ind w:left="360"/>
        <w:rPr>
          <w:rFonts w:ascii="Times New Roman" w:hAnsi="Times New Roman" w:cs="Times New Roman"/>
          <w:sz w:val="24"/>
          <w:szCs w:val="24"/>
        </w:rPr>
      </w:pPr>
      <m:oMathPara>
        <m:oMath>
          <m:r>
            <w:rPr>
              <w:rFonts w:ascii="Cambria Math" w:hAnsi="Cambria Math" w:cs="Times New Roman"/>
              <w:sz w:val="24"/>
              <w:szCs w:val="24"/>
            </w:rPr>
            <m:t>Rf value=</m:t>
          </m:r>
          <m:f>
            <m:fPr>
              <m:ctrlPr>
                <w:rPr>
                  <w:rFonts w:ascii="Cambria Math" w:hAnsi="Cambria Math" w:cs="Times New Roman"/>
                  <w:i/>
                  <w:sz w:val="24"/>
                  <w:szCs w:val="24"/>
                </w:rPr>
              </m:ctrlPr>
            </m:fPr>
            <m:num>
              <m:r>
                <w:rPr>
                  <w:rFonts w:ascii="Cambria Math" w:hAnsi="Cambria Math" w:cs="Times New Roman"/>
                  <w:sz w:val="24"/>
                  <w:szCs w:val="24"/>
                </w:rPr>
                <m:t>x</m:t>
              </m:r>
            </m:num>
            <m:den>
              <m:r>
                <w:rPr>
                  <w:rFonts w:ascii="Cambria Math" w:hAnsi="Cambria Math" w:cs="Times New Roman"/>
                  <w:sz w:val="24"/>
                  <w:szCs w:val="24"/>
                </w:rPr>
                <m:t>y</m:t>
              </m:r>
            </m:den>
          </m:f>
        </m:oMath>
      </m:oMathPara>
    </w:p>
    <w:p w:rsidR="00622780" w:rsidRPr="009B2465" w:rsidRDefault="009B2465" w:rsidP="00622780">
      <w:pPr>
        <w:ind w:left="360"/>
        <w:rPr>
          <w:rFonts w:ascii="Times New Roman" w:hAnsi="Times New Roman" w:cs="Times New Roman"/>
          <w:sz w:val="24"/>
          <w:szCs w:val="24"/>
        </w:rPr>
      </w:pPr>
      <m:oMathPara>
        <m:oMath>
          <m:r>
            <w:rPr>
              <w:rFonts w:ascii="Cambria Math" w:hAnsi="Cambria Math" w:cs="Times New Roman"/>
              <w:sz w:val="24"/>
              <w:szCs w:val="24"/>
            </w:rPr>
            <m:t>Rf value=</m:t>
          </m:r>
          <m:f>
            <m:fPr>
              <m:ctrlPr>
                <w:rPr>
                  <w:rFonts w:ascii="Cambria Math" w:hAnsi="Cambria Math" w:cs="Times New Roman"/>
                  <w:i/>
                  <w:sz w:val="24"/>
                  <w:szCs w:val="24"/>
                </w:rPr>
              </m:ctrlPr>
            </m:fPr>
            <m:num>
              <m:r>
                <w:rPr>
                  <w:rFonts w:ascii="Cambria Math" w:hAnsi="Cambria Math" w:cs="Times New Roman"/>
                  <w:sz w:val="24"/>
                  <w:szCs w:val="24"/>
                </w:rPr>
                <m:t xml:space="preserve">4.0 cm </m:t>
              </m:r>
            </m:num>
            <m:den>
              <m:r>
                <w:rPr>
                  <w:rFonts w:ascii="Cambria Math" w:hAnsi="Cambria Math" w:cs="Times New Roman"/>
                  <w:sz w:val="24"/>
                  <w:szCs w:val="24"/>
                </w:rPr>
                <m:t>4.9 cm</m:t>
              </m:r>
            </m:den>
          </m:f>
        </m:oMath>
      </m:oMathPara>
    </w:p>
    <w:p w:rsidR="00622780" w:rsidRPr="00622780" w:rsidRDefault="00622780" w:rsidP="00622780">
      <w:pPr>
        <w:ind w:left="360"/>
        <w:rPr>
          <w:rFonts w:ascii="Times New Roman" w:eastAsiaTheme="minorEastAsia" w:hAnsi="Times New Roman" w:cs="Times New Roman"/>
          <w:b/>
          <w:sz w:val="24"/>
          <w:szCs w:val="24"/>
        </w:rPr>
      </w:pPr>
      <m:oMathPara>
        <m:oMath>
          <m:r>
            <m:rPr>
              <m:sty m:val="bi"/>
            </m:rPr>
            <w:rPr>
              <w:rFonts w:ascii="Cambria Math" w:hAnsi="Cambria Math" w:cs="Times New Roman"/>
              <w:sz w:val="24"/>
              <w:szCs w:val="24"/>
            </w:rPr>
            <m:t xml:space="preserve">Rf value for </m:t>
          </m:r>
          <m:r>
            <m:rPr>
              <m:sty m:val="bi"/>
            </m:rPr>
            <w:rPr>
              <w:rFonts w:ascii="Cambria Math" w:hAnsi="Cambria Math" w:cs="Times New Roman"/>
              <w:sz w:val="24"/>
              <w:szCs w:val="24"/>
            </w:rPr>
            <m:t>Biphenyl in the last TLC</m:t>
          </m:r>
          <m:r>
            <m:rPr>
              <m:sty m:val="bi"/>
            </m:rPr>
            <w:rPr>
              <w:rFonts w:ascii="Cambria Math" w:hAnsi="Cambria Math" w:cs="Times New Roman"/>
              <w:sz w:val="24"/>
              <w:szCs w:val="24"/>
            </w:rPr>
            <m:t>=0.</m:t>
          </m:r>
          <m:r>
            <m:rPr>
              <m:sty m:val="bi"/>
            </m:rPr>
            <w:rPr>
              <w:rFonts w:ascii="Cambria Math" w:hAnsi="Cambria Math" w:cs="Times New Roman"/>
              <w:sz w:val="24"/>
              <w:szCs w:val="24"/>
            </w:rPr>
            <m:t xml:space="preserve">816 </m:t>
          </m:r>
          <m:r>
            <m:rPr>
              <m:sty m:val="bi"/>
            </m:rPr>
            <w:rPr>
              <w:rFonts w:ascii="Cambria Math" w:hAnsi="Cambria Math" w:cs="Times New Roman"/>
              <w:sz w:val="24"/>
              <w:szCs w:val="24"/>
            </w:rPr>
            <m:t>~ 0.</m:t>
          </m:r>
          <m:r>
            <m:rPr>
              <m:sty m:val="bi"/>
            </m:rPr>
            <w:rPr>
              <w:rFonts w:ascii="Cambria Math" w:hAnsi="Cambria Math" w:cs="Times New Roman"/>
              <w:sz w:val="24"/>
              <w:szCs w:val="24"/>
            </w:rPr>
            <m:t xml:space="preserve">82 </m:t>
          </m:r>
        </m:oMath>
      </m:oMathPara>
    </w:p>
    <w:p w:rsidR="00622780" w:rsidRPr="00622780" w:rsidRDefault="00622780" w:rsidP="00622780">
      <w:pPr>
        <w:ind w:left="360"/>
        <w:rPr>
          <w:rFonts w:ascii="Times New Roman" w:hAnsi="Times New Roman" w:cs="Times New Roman"/>
          <w:sz w:val="24"/>
          <w:szCs w:val="24"/>
        </w:rPr>
      </w:pPr>
    </w:p>
    <w:p w:rsidR="00397670" w:rsidRDefault="00397670" w:rsidP="00397670">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C</w:t>
      </w:r>
      <w:r w:rsidR="00DB70F3">
        <w:rPr>
          <w:rFonts w:ascii="Times New Roman" w:hAnsi="Times New Roman" w:cs="Times New Roman"/>
          <w:sz w:val="24"/>
          <w:szCs w:val="24"/>
        </w:rPr>
        <w:t>omposition</w:t>
      </w:r>
      <w:r>
        <w:rPr>
          <w:rFonts w:ascii="Times New Roman" w:hAnsi="Times New Roman" w:cs="Times New Roman"/>
          <w:sz w:val="24"/>
          <w:szCs w:val="24"/>
        </w:rPr>
        <w:t>:</w:t>
      </w:r>
    </w:p>
    <w:p w:rsidR="00E74ED3" w:rsidRPr="009B2465" w:rsidRDefault="00E74ED3" w:rsidP="00E74ED3">
      <w:pPr>
        <w:ind w:left="720"/>
        <w:rPr>
          <w:rFonts w:ascii="Times New Roman" w:eastAsiaTheme="minorEastAsia" w:hAnsi="Times New Roman" w:cs="Times New Roman"/>
          <w:sz w:val="24"/>
          <w:szCs w:val="24"/>
        </w:rPr>
      </w:pPr>
      <m:oMathPara>
        <m:oMath>
          <m:r>
            <w:rPr>
              <w:rFonts w:ascii="Cambria Math" w:hAnsi="Cambria Math" w:cs="Times New Roman"/>
              <w:sz w:val="24"/>
              <w:szCs w:val="24"/>
            </w:rPr>
            <m:t xml:space="preserve">Mass of </m:t>
          </m:r>
          <m:r>
            <w:rPr>
              <w:rFonts w:ascii="Cambria Math" w:hAnsi="Cambria Math" w:cs="Times New Roman"/>
              <w:sz w:val="24"/>
              <w:szCs w:val="24"/>
            </w:rPr>
            <m:t>Biphenyl=Mass obtained-initial mass</m:t>
          </m:r>
        </m:oMath>
      </m:oMathPara>
    </w:p>
    <w:p w:rsidR="009B2465" w:rsidRPr="009B2465" w:rsidRDefault="009B2465" w:rsidP="009B2465">
      <w:pPr>
        <w:ind w:left="720"/>
        <w:rPr>
          <w:rFonts w:ascii="Times New Roman" w:eastAsiaTheme="minorEastAsia" w:hAnsi="Times New Roman" w:cs="Times New Roman"/>
          <w:sz w:val="24"/>
          <w:szCs w:val="24"/>
        </w:rPr>
      </w:pPr>
      <m:oMathPara>
        <m:oMath>
          <m:r>
            <w:rPr>
              <w:rFonts w:ascii="Cambria Math" w:hAnsi="Cambria Math" w:cs="Times New Roman"/>
              <w:sz w:val="24"/>
              <w:szCs w:val="24"/>
            </w:rPr>
            <m:t>Mass of Biphenyl=</m:t>
          </m:r>
          <m:r>
            <w:rPr>
              <w:rFonts w:ascii="Cambria Math" w:hAnsi="Cambria Math" w:cs="Times New Roman"/>
              <w:sz w:val="24"/>
              <w:szCs w:val="24"/>
            </w:rPr>
            <m:t>1.26</m:t>
          </m:r>
          <m:r>
            <w:rPr>
              <w:rFonts w:ascii="Cambria Math" w:hAnsi="Cambria Math" w:cs="Times New Roman"/>
              <w:sz w:val="24"/>
              <w:szCs w:val="24"/>
            </w:rPr>
            <m:t>-</m:t>
          </m:r>
          <m:r>
            <w:rPr>
              <w:rFonts w:ascii="Cambria Math" w:hAnsi="Cambria Math" w:cs="Times New Roman"/>
              <w:sz w:val="24"/>
              <w:szCs w:val="24"/>
            </w:rPr>
            <m:t>0.80</m:t>
          </m:r>
        </m:oMath>
      </m:oMathPara>
    </w:p>
    <w:p w:rsidR="009B2465" w:rsidRPr="00E74ED3" w:rsidRDefault="009B2465" w:rsidP="009B2465">
      <w:pPr>
        <w:ind w:left="720"/>
        <w:rPr>
          <w:rFonts w:ascii="Times New Roman" w:hAnsi="Times New Roman" w:cs="Times New Roman"/>
          <w:sz w:val="24"/>
          <w:szCs w:val="24"/>
        </w:rPr>
      </w:pPr>
      <m:oMathPara>
        <m:oMath>
          <m:r>
            <w:rPr>
              <w:rFonts w:ascii="Cambria Math" w:hAnsi="Cambria Math" w:cs="Times New Roman"/>
              <w:sz w:val="24"/>
              <w:szCs w:val="24"/>
            </w:rPr>
            <m:t>Mass of Biphenyl=</m:t>
          </m:r>
          <m:r>
            <w:rPr>
              <w:rFonts w:ascii="Cambria Math" w:hAnsi="Cambria Math" w:cs="Times New Roman"/>
              <w:sz w:val="24"/>
              <w:szCs w:val="24"/>
            </w:rPr>
            <m:t xml:space="preserve">0.46 grams </m:t>
          </m:r>
        </m:oMath>
      </m:oMathPara>
    </w:p>
    <w:p w:rsidR="009B2465" w:rsidRPr="009B2465" w:rsidRDefault="009B2465" w:rsidP="00E74ED3">
      <w:pPr>
        <w:ind w:left="720"/>
        <w:rPr>
          <w:rFonts w:ascii="Times New Roman" w:eastAsiaTheme="minorEastAsia" w:hAnsi="Times New Roman" w:cs="Times New Roman"/>
          <w:sz w:val="24"/>
          <w:szCs w:val="24"/>
        </w:rPr>
      </w:pPr>
      <m:oMathPara>
        <m:oMath>
          <m:r>
            <w:rPr>
              <w:rFonts w:ascii="Cambria Math" w:hAnsi="Cambria Math" w:cs="Times New Roman"/>
              <w:sz w:val="24"/>
              <w:szCs w:val="24"/>
            </w:rPr>
            <m:t>Mass Composition of Biphenyl=</m:t>
          </m:r>
          <m:f>
            <m:fPr>
              <m:ctrlPr>
                <w:rPr>
                  <w:rFonts w:ascii="Cambria Math" w:hAnsi="Cambria Math" w:cs="Times New Roman"/>
                  <w:i/>
                  <w:sz w:val="24"/>
                  <w:szCs w:val="24"/>
                </w:rPr>
              </m:ctrlPr>
            </m:fPr>
            <m:num>
              <m:r>
                <w:rPr>
                  <w:rFonts w:ascii="Cambria Math" w:hAnsi="Cambria Math" w:cs="Times New Roman"/>
                  <w:sz w:val="24"/>
                  <w:szCs w:val="24"/>
                </w:rPr>
                <m:t>mass of biphenyl</m:t>
              </m:r>
            </m:num>
            <m:den>
              <m:r>
                <w:rPr>
                  <w:rFonts w:ascii="Cambria Math" w:hAnsi="Cambria Math" w:cs="Times New Roman"/>
                  <w:sz w:val="24"/>
                  <w:szCs w:val="24"/>
                </w:rPr>
                <m:t>mass obtained</m:t>
              </m:r>
            </m:den>
          </m:f>
          <m:r>
            <w:rPr>
              <w:rFonts w:ascii="Cambria Math" w:hAnsi="Cambria Math" w:cs="Times New Roman"/>
              <w:sz w:val="24"/>
              <w:szCs w:val="24"/>
            </w:rPr>
            <m:t xml:space="preserve"> x 100%</m:t>
          </m:r>
        </m:oMath>
      </m:oMathPara>
    </w:p>
    <w:p w:rsidR="009B2465" w:rsidRPr="009B2465" w:rsidRDefault="009B2465" w:rsidP="009B2465">
      <w:pPr>
        <w:ind w:left="720"/>
        <w:rPr>
          <w:rFonts w:ascii="Times New Roman" w:eastAsiaTheme="minorEastAsia" w:hAnsi="Times New Roman" w:cs="Times New Roman"/>
          <w:sz w:val="24"/>
          <w:szCs w:val="24"/>
        </w:rPr>
      </w:pPr>
      <m:oMathPara>
        <m:oMath>
          <m:r>
            <w:rPr>
              <w:rFonts w:ascii="Cambria Math" w:hAnsi="Cambria Math" w:cs="Times New Roman"/>
              <w:sz w:val="24"/>
              <w:szCs w:val="24"/>
            </w:rPr>
            <m:t>Mass Composition of Biphenyl=</m:t>
          </m:r>
          <m:f>
            <m:fPr>
              <m:ctrlPr>
                <w:rPr>
                  <w:rFonts w:ascii="Cambria Math" w:hAnsi="Cambria Math" w:cs="Times New Roman"/>
                  <w:i/>
                  <w:sz w:val="24"/>
                  <w:szCs w:val="24"/>
                </w:rPr>
              </m:ctrlPr>
            </m:fPr>
            <m:num>
              <m:r>
                <w:rPr>
                  <w:rFonts w:ascii="Cambria Math" w:hAnsi="Cambria Math" w:cs="Times New Roman"/>
                  <w:sz w:val="24"/>
                  <w:szCs w:val="24"/>
                </w:rPr>
                <m:t>0.46</m:t>
              </m:r>
            </m:num>
            <m:den>
              <m:r>
                <w:rPr>
                  <w:rFonts w:ascii="Cambria Math" w:hAnsi="Cambria Math" w:cs="Times New Roman"/>
                  <w:sz w:val="24"/>
                  <w:szCs w:val="24"/>
                </w:rPr>
                <m:t>1.26</m:t>
              </m:r>
            </m:den>
          </m:f>
          <m:r>
            <w:rPr>
              <w:rFonts w:ascii="Cambria Math" w:hAnsi="Cambria Math" w:cs="Times New Roman"/>
              <w:sz w:val="24"/>
              <w:szCs w:val="24"/>
            </w:rPr>
            <m:t xml:space="preserve">  x 100%</m:t>
          </m:r>
        </m:oMath>
      </m:oMathPara>
    </w:p>
    <w:p w:rsidR="009B2465" w:rsidRPr="00C03C38" w:rsidRDefault="009B2465" w:rsidP="009B2465">
      <w:pPr>
        <w:ind w:left="720"/>
        <w:rPr>
          <w:rFonts w:ascii="Times New Roman" w:eastAsiaTheme="minorEastAsia" w:hAnsi="Times New Roman" w:cs="Times New Roman"/>
          <w:b/>
          <w:sz w:val="24"/>
          <w:szCs w:val="24"/>
        </w:rPr>
      </w:pPr>
      <m:oMathPara>
        <m:oMath>
          <m:r>
            <m:rPr>
              <m:sty m:val="bi"/>
            </m:rPr>
            <w:rPr>
              <w:rFonts w:ascii="Cambria Math" w:hAnsi="Cambria Math" w:cs="Times New Roman"/>
              <w:sz w:val="24"/>
              <w:szCs w:val="24"/>
            </w:rPr>
            <m:t>Mass Composition of Biphenyl=36.5%</m:t>
          </m:r>
        </m:oMath>
      </m:oMathPara>
    </w:p>
    <w:p w:rsidR="00C03C38" w:rsidRPr="00C03C38" w:rsidRDefault="00C03C38" w:rsidP="00C03C38">
      <w:pPr>
        <w:ind w:left="720"/>
        <w:rPr>
          <w:rFonts w:ascii="Times New Roman" w:hAnsi="Times New Roman" w:cs="Times New Roman"/>
          <w:b/>
          <w:sz w:val="24"/>
          <w:szCs w:val="24"/>
        </w:rPr>
      </w:pPr>
      <m:oMathPara>
        <m:oMath>
          <m:r>
            <m:rPr>
              <m:sty m:val="bi"/>
            </m:rPr>
            <w:rPr>
              <w:rFonts w:ascii="Cambria Math" w:hAnsi="Cambria Math" w:cs="Times New Roman"/>
              <w:sz w:val="24"/>
              <w:szCs w:val="24"/>
            </w:rPr>
            <m:t>Mass Composition of Bnezoic Acid =100%-36.5%=63.5%</m:t>
          </m:r>
        </m:oMath>
      </m:oMathPara>
    </w:p>
    <w:p w:rsidR="00C03C38" w:rsidRDefault="00C03C38" w:rsidP="00980ED1">
      <w:pPr>
        <w:rPr>
          <w:rFonts w:ascii="Times New Roman" w:eastAsiaTheme="minorEastAsia" w:hAnsi="Times New Roman" w:cs="Times New Roman"/>
          <w:b/>
          <w:sz w:val="24"/>
          <w:szCs w:val="24"/>
        </w:rPr>
      </w:pPr>
    </w:p>
    <w:p w:rsidR="00F14FBA" w:rsidRDefault="00980ED1" w:rsidP="00980ED1">
      <w:pPr>
        <w:rPr>
          <w:rFonts w:ascii="Times New Roman" w:hAnsi="Times New Roman" w:cs="Times New Roman"/>
          <w:b/>
          <w:sz w:val="28"/>
          <w:szCs w:val="28"/>
          <w:u w:val="single"/>
        </w:rPr>
      </w:pPr>
      <w:r w:rsidRPr="00980ED1">
        <w:rPr>
          <w:rFonts w:ascii="Times New Roman" w:hAnsi="Times New Roman" w:cs="Times New Roman"/>
          <w:b/>
          <w:sz w:val="28"/>
          <w:szCs w:val="28"/>
          <w:u w:val="single"/>
        </w:rPr>
        <w:lastRenderedPageBreak/>
        <w:t>Discussion/Questions:</w:t>
      </w:r>
    </w:p>
    <w:p w:rsidR="00C17518" w:rsidRDefault="00C17518" w:rsidP="00980ED1">
      <w:pPr>
        <w:rPr>
          <w:rFonts w:ascii="Times New Roman" w:hAnsi="Times New Roman" w:cs="Times New Roman"/>
          <w:b/>
          <w:sz w:val="24"/>
          <w:szCs w:val="24"/>
          <w:u w:val="single"/>
        </w:rPr>
      </w:pPr>
      <w:r>
        <w:rPr>
          <w:rFonts w:ascii="Times New Roman" w:hAnsi="Times New Roman" w:cs="Times New Roman"/>
          <w:b/>
          <w:sz w:val="24"/>
          <w:szCs w:val="24"/>
          <w:u w:val="single"/>
        </w:rPr>
        <w:t>Protocol justification:</w:t>
      </w:r>
    </w:p>
    <w:p w:rsidR="0011774C" w:rsidRPr="0011774C" w:rsidRDefault="009D6D99" w:rsidP="0011774C">
      <w:pPr>
        <w:pStyle w:val="ListParagraph"/>
        <w:numPr>
          <w:ilvl w:val="0"/>
          <w:numId w:val="10"/>
        </w:numPr>
        <w:rPr>
          <w:rFonts w:ascii="Times New Roman" w:hAnsi="Times New Roman" w:cs="Times New Roman"/>
          <w:b/>
          <w:sz w:val="24"/>
          <w:szCs w:val="24"/>
          <w:u w:val="single"/>
        </w:rPr>
      </w:pPr>
      <w:r>
        <w:rPr>
          <w:rFonts w:ascii="Times New Roman" w:hAnsi="Times New Roman" w:cs="Times New Roman"/>
          <w:sz w:val="24"/>
          <w:szCs w:val="24"/>
        </w:rPr>
        <w:t xml:space="preserve">Since the manual asked for repeated times of releasing the pressure, we found the ratio of shaking the funnel for 10 seconds then releasing the pressure allowed us to control our experiment as well as not forget. This task was simple but it also allowed my partner and me to have definite areas of our experiment. </w:t>
      </w:r>
    </w:p>
    <w:p w:rsidR="00C17518" w:rsidRPr="0011774C" w:rsidRDefault="00694E5B" w:rsidP="0011774C">
      <w:pPr>
        <w:rPr>
          <w:rFonts w:ascii="Times New Roman" w:hAnsi="Times New Roman" w:cs="Times New Roman"/>
          <w:b/>
          <w:sz w:val="24"/>
          <w:szCs w:val="24"/>
          <w:u w:val="single"/>
        </w:rPr>
      </w:pPr>
      <w:r>
        <w:rPr>
          <w:rFonts w:ascii="Times New Roman" w:hAnsi="Times New Roman" w:cs="Times New Roman"/>
          <w:b/>
          <w:sz w:val="24"/>
          <w:szCs w:val="24"/>
          <w:u w:val="single"/>
        </w:rPr>
        <w:t>Analysis of Extraction of water soluble dyes</w:t>
      </w:r>
      <w:r w:rsidR="00C17518" w:rsidRPr="0011774C">
        <w:rPr>
          <w:rFonts w:ascii="Times New Roman" w:hAnsi="Times New Roman" w:cs="Times New Roman"/>
          <w:b/>
          <w:sz w:val="24"/>
          <w:szCs w:val="24"/>
          <w:u w:val="single"/>
        </w:rPr>
        <w:t xml:space="preserve">: </w:t>
      </w:r>
    </w:p>
    <w:p w:rsidR="000F32DF" w:rsidRPr="000F32DF" w:rsidRDefault="00F625AF" w:rsidP="000F32DF">
      <w:pPr>
        <w:pStyle w:val="ListParagraph"/>
        <w:numPr>
          <w:ilvl w:val="0"/>
          <w:numId w:val="10"/>
        </w:numPr>
        <w:rPr>
          <w:rFonts w:ascii="Times New Roman" w:hAnsi="Times New Roman" w:cs="Times New Roman"/>
          <w:b/>
          <w:sz w:val="24"/>
          <w:szCs w:val="24"/>
          <w:u w:val="single"/>
        </w:rPr>
      </w:pPr>
      <w:r>
        <w:rPr>
          <w:rFonts w:ascii="Times New Roman" w:hAnsi="Times New Roman" w:cs="Times New Roman"/>
          <w:sz w:val="24"/>
          <w:szCs w:val="24"/>
        </w:rPr>
        <w:t>The Ana</w:t>
      </w:r>
      <w:r w:rsidR="00694E5B">
        <w:rPr>
          <w:rFonts w:ascii="Times New Roman" w:hAnsi="Times New Roman" w:cs="Times New Roman"/>
          <w:sz w:val="24"/>
          <w:szCs w:val="24"/>
        </w:rPr>
        <w:t>lysis of the extractions:</w:t>
      </w:r>
    </w:p>
    <w:p w:rsidR="0011774C" w:rsidRPr="00694E5B" w:rsidRDefault="00694E5B" w:rsidP="00694E5B">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Methylene Blue</w:t>
      </w:r>
      <w:r w:rsidR="000F32DF">
        <w:rPr>
          <w:rFonts w:ascii="Times New Roman" w:hAnsi="Times New Roman" w:cs="Times New Roman"/>
          <w:sz w:val="24"/>
          <w:szCs w:val="24"/>
        </w:rPr>
        <w:t>:</w:t>
      </w:r>
    </w:p>
    <w:p w:rsidR="00694E5B" w:rsidRPr="00694E5B" w:rsidRDefault="00694E5B" w:rsidP="00694E5B">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My partner and I came to the conclusion that the methylene blue compound is a polar solvent as we detected that it settled in the aqueous layer. </w:t>
      </w:r>
    </w:p>
    <w:p w:rsidR="00694E5B" w:rsidRPr="00694E5B" w:rsidRDefault="00694E5B" w:rsidP="00694E5B">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Only polar solutes are able to dissolve in polar solvents, therefore Methylene Blue is polar. </w:t>
      </w:r>
    </w:p>
    <w:p w:rsidR="00D166C0" w:rsidRPr="00694E5B" w:rsidRDefault="00694E5B" w:rsidP="00694E5B">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Methyl Red</w:t>
      </w:r>
      <w:r w:rsidR="00B07BDE">
        <w:rPr>
          <w:rFonts w:ascii="Times New Roman" w:hAnsi="Times New Roman" w:cs="Times New Roman"/>
          <w:sz w:val="24"/>
          <w:szCs w:val="24"/>
        </w:rPr>
        <w:t xml:space="preserve">: </w:t>
      </w:r>
    </w:p>
    <w:p w:rsidR="00694E5B" w:rsidRPr="00694E5B" w:rsidRDefault="00694E5B" w:rsidP="00694E5B">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Unlike Methylene Blue, my partner and I concluded that the Methyl Red compound was present in the organic layer. This suggests that Methyl Red is a non-polar compound as it did not dissolve in the aqueous solution but dissolved in the organic layer. </w:t>
      </w:r>
    </w:p>
    <w:p w:rsidR="00694E5B" w:rsidRPr="00694E5B" w:rsidRDefault="00694E5B" w:rsidP="00694E5B">
      <w:pPr>
        <w:pStyle w:val="ListParagraph"/>
        <w:numPr>
          <w:ilvl w:val="0"/>
          <w:numId w:val="10"/>
        </w:numPr>
        <w:rPr>
          <w:rFonts w:ascii="Times New Roman" w:hAnsi="Times New Roman" w:cs="Times New Roman"/>
          <w:b/>
          <w:sz w:val="24"/>
          <w:szCs w:val="24"/>
          <w:u w:val="single"/>
        </w:rPr>
      </w:pPr>
      <w:r>
        <w:rPr>
          <w:rFonts w:ascii="Times New Roman" w:hAnsi="Times New Roman" w:cs="Times New Roman"/>
          <w:sz w:val="24"/>
          <w:szCs w:val="24"/>
        </w:rPr>
        <w:t xml:space="preserve">We were able to make such conclusions and analysis as we determined that </w:t>
      </w:r>
      <w:r w:rsidR="00DE3B52">
        <w:rPr>
          <w:rFonts w:ascii="Times New Roman" w:hAnsi="Times New Roman" w:cs="Times New Roman"/>
          <w:sz w:val="24"/>
          <w:szCs w:val="24"/>
        </w:rPr>
        <w:t>the ether was less dense than water which allowed the compound to form a layer on top of the water. Since ether is a slightly polar compound, it will not fully mix with water which is why it forms a separate layer on top, leaving the ether to be the non-polar, less dense organic layer while water is the polar, denser aqueous layer.</w:t>
      </w:r>
    </w:p>
    <w:p w:rsidR="00694E5B" w:rsidRDefault="00694E5B" w:rsidP="00694E5B">
      <w:pPr>
        <w:rPr>
          <w:rFonts w:ascii="Times New Roman" w:hAnsi="Times New Roman" w:cs="Times New Roman"/>
          <w:b/>
          <w:sz w:val="24"/>
          <w:szCs w:val="24"/>
          <w:u w:val="single"/>
        </w:rPr>
      </w:pPr>
      <w:r>
        <w:rPr>
          <w:rFonts w:ascii="Times New Roman" w:hAnsi="Times New Roman" w:cs="Times New Roman"/>
          <w:b/>
          <w:sz w:val="24"/>
          <w:szCs w:val="24"/>
          <w:u w:val="single"/>
        </w:rPr>
        <w:t>The salting out effect:</w:t>
      </w:r>
    </w:p>
    <w:p w:rsidR="00694E5B" w:rsidRPr="00BB3084" w:rsidRDefault="009910D4" w:rsidP="00694E5B">
      <w:pPr>
        <w:pStyle w:val="ListParagraph"/>
        <w:numPr>
          <w:ilvl w:val="0"/>
          <w:numId w:val="17"/>
        </w:numPr>
        <w:rPr>
          <w:rFonts w:ascii="Times New Roman" w:hAnsi="Times New Roman" w:cs="Times New Roman"/>
          <w:b/>
          <w:sz w:val="24"/>
          <w:szCs w:val="24"/>
          <w:u w:val="single"/>
        </w:rPr>
      </w:pPr>
      <w:r>
        <w:rPr>
          <w:rFonts w:ascii="Times New Roman" w:hAnsi="Times New Roman" w:cs="Times New Roman"/>
          <w:sz w:val="24"/>
          <w:szCs w:val="24"/>
        </w:rPr>
        <w:t xml:space="preserve">The mixture that did not have added salt remained untouched and the entire mixture had the purple dye consistently throughout it. On the other hand, the mixture that did obtain the added NaCl formed two main layers: the layer that contained the dye and the layer that had no dye. One reason why we think this happened is because the NaCl was added which caused the water to bind to it instead of the butanol or dye. This might have happened considering that NaCl is an ionic compound and is more polar than the butanol causing the very polar water to favour its reactions with the salt rather than the less polar compound. This then causes the salting out effect which beaks the bonds of water, butanol and the dye and allows only for the bonds of water and salt to prevail. </w:t>
      </w:r>
    </w:p>
    <w:p w:rsidR="00BB3084" w:rsidRDefault="00BB3084" w:rsidP="00BB3084">
      <w:pPr>
        <w:rPr>
          <w:rFonts w:ascii="Times New Roman" w:hAnsi="Times New Roman" w:cs="Times New Roman"/>
          <w:b/>
          <w:sz w:val="24"/>
          <w:szCs w:val="24"/>
          <w:u w:val="single"/>
        </w:rPr>
      </w:pPr>
    </w:p>
    <w:p w:rsidR="00BB3084" w:rsidRDefault="00BB3084" w:rsidP="00BB3084">
      <w:pPr>
        <w:rPr>
          <w:rFonts w:ascii="Times New Roman" w:hAnsi="Times New Roman" w:cs="Times New Roman"/>
          <w:b/>
          <w:sz w:val="24"/>
          <w:szCs w:val="24"/>
          <w:u w:val="single"/>
        </w:rPr>
      </w:pPr>
    </w:p>
    <w:p w:rsidR="00BB3084" w:rsidRPr="00BB3084" w:rsidRDefault="00BB3084" w:rsidP="00BB3084">
      <w:pPr>
        <w:rPr>
          <w:rFonts w:ascii="Times New Roman" w:hAnsi="Times New Roman" w:cs="Times New Roman"/>
          <w:b/>
          <w:sz w:val="24"/>
          <w:szCs w:val="24"/>
          <w:u w:val="single"/>
        </w:rPr>
      </w:pPr>
    </w:p>
    <w:p w:rsidR="00397670" w:rsidRDefault="00397670" w:rsidP="00397670">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Analysis of </w:t>
      </w:r>
      <w:r w:rsidR="00EE30AC">
        <w:rPr>
          <w:rFonts w:ascii="Times New Roman" w:hAnsi="Times New Roman" w:cs="Times New Roman"/>
          <w:b/>
          <w:sz w:val="24"/>
          <w:szCs w:val="24"/>
          <w:u w:val="single"/>
        </w:rPr>
        <w:t>separating</w:t>
      </w:r>
      <w:r>
        <w:rPr>
          <w:rFonts w:ascii="Times New Roman" w:hAnsi="Times New Roman" w:cs="Times New Roman"/>
          <w:b/>
          <w:sz w:val="24"/>
          <w:szCs w:val="24"/>
          <w:u w:val="single"/>
        </w:rPr>
        <w:t xml:space="preserve"> a mixture with reactive extraction:</w:t>
      </w:r>
    </w:p>
    <w:p w:rsidR="00EE30AC" w:rsidRDefault="00EE30AC" w:rsidP="00397670">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Since the aqueous solution took 165 drops of concentrated hydrochloric acid to acidify, I believe the aqueous solution must have been very basic which could be the result of NaOH solution being added to the extraction twice. </w:t>
      </w:r>
    </w:p>
    <w:p w:rsidR="00A12152" w:rsidRPr="00A12152" w:rsidRDefault="00EE30AC" w:rsidP="00A12152">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Judging from the result of the first two TLCs, the unknown mixture must have been in the aqueous solution as it only appeared in aqueous TLC but did not show in the organic TLC. This also concludes that the extraction worked as it completely isolated the unknown as the unknown was not visible in the organic TLC. This also leads me to believe that the unknown compound is a polar substance as it was dissolved in the aqueous phase rather than the organic phase.  </w:t>
      </w:r>
    </w:p>
    <w:p w:rsidR="00C17518" w:rsidRDefault="00C17518" w:rsidP="00980ED1">
      <w:pPr>
        <w:rPr>
          <w:rFonts w:ascii="Times New Roman" w:hAnsi="Times New Roman" w:cs="Times New Roman"/>
          <w:b/>
          <w:sz w:val="24"/>
          <w:szCs w:val="24"/>
          <w:u w:val="single"/>
        </w:rPr>
      </w:pPr>
      <w:r>
        <w:rPr>
          <w:rFonts w:ascii="Times New Roman" w:hAnsi="Times New Roman" w:cs="Times New Roman"/>
          <w:b/>
          <w:sz w:val="24"/>
          <w:szCs w:val="24"/>
          <w:u w:val="single"/>
        </w:rPr>
        <w:t xml:space="preserve">Source of Error and Possible Amelioration: </w:t>
      </w:r>
    </w:p>
    <w:p w:rsidR="00C17518" w:rsidRPr="00C17518" w:rsidRDefault="00C17518" w:rsidP="00C17518">
      <w:pPr>
        <w:pStyle w:val="ListParagraph"/>
        <w:numPr>
          <w:ilvl w:val="0"/>
          <w:numId w:val="10"/>
        </w:numPr>
        <w:rPr>
          <w:rFonts w:ascii="Times New Roman" w:hAnsi="Times New Roman" w:cs="Times New Roman"/>
          <w:b/>
          <w:sz w:val="24"/>
          <w:szCs w:val="24"/>
          <w:u w:val="single"/>
        </w:rPr>
      </w:pPr>
      <w:r>
        <w:rPr>
          <w:rFonts w:ascii="Times New Roman" w:hAnsi="Times New Roman" w:cs="Times New Roman"/>
          <w:sz w:val="24"/>
          <w:szCs w:val="24"/>
        </w:rPr>
        <w:t xml:space="preserve">There are a variety of sources of errors and possible ameliorations that were found. </w:t>
      </w:r>
    </w:p>
    <w:p w:rsidR="003D2A74" w:rsidRPr="003D2A74" w:rsidRDefault="003D2A74" w:rsidP="003D2A74">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M</w:t>
      </w:r>
      <w:r w:rsidR="00037873">
        <w:rPr>
          <w:rFonts w:ascii="Times New Roman" w:hAnsi="Times New Roman" w:cs="Times New Roman"/>
          <w:sz w:val="24"/>
          <w:szCs w:val="24"/>
        </w:rPr>
        <w:t>easurements of the volume</w:t>
      </w:r>
      <w:r>
        <w:rPr>
          <w:rFonts w:ascii="Times New Roman" w:hAnsi="Times New Roman" w:cs="Times New Roman"/>
          <w:sz w:val="24"/>
          <w:szCs w:val="24"/>
        </w:rPr>
        <w:t>.</w:t>
      </w:r>
    </w:p>
    <w:p w:rsidR="003D2A74" w:rsidRPr="003D2A74" w:rsidRDefault="00E17520" w:rsidP="003D2A74">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This </w:t>
      </w:r>
      <w:r w:rsidR="00F544D1">
        <w:rPr>
          <w:rFonts w:ascii="Times New Roman" w:hAnsi="Times New Roman" w:cs="Times New Roman"/>
          <w:sz w:val="24"/>
          <w:szCs w:val="24"/>
        </w:rPr>
        <w:t>will always be a factor that is hard to control as us humans are using our naked eye to measure. Although we have granulated cylinders that contained measurements for us, it was still had to be completely precise with our measurements.</w:t>
      </w:r>
    </w:p>
    <w:p w:rsidR="003D2A74" w:rsidRPr="003D2A74" w:rsidRDefault="003D2A74" w:rsidP="003D2A74">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A Poss</w:t>
      </w:r>
      <w:r w:rsidR="00037873">
        <w:rPr>
          <w:rFonts w:ascii="Times New Roman" w:hAnsi="Times New Roman" w:cs="Times New Roman"/>
          <w:sz w:val="24"/>
          <w:szCs w:val="24"/>
        </w:rPr>
        <w:t>ible Amelioration: Using a more precise granulated cylinder.</w:t>
      </w:r>
    </w:p>
    <w:p w:rsidR="003D2A74" w:rsidRPr="003D2A74" w:rsidRDefault="00E4716F" w:rsidP="003D2A74">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U</w:t>
      </w:r>
      <w:r>
        <w:rPr>
          <w:rFonts w:ascii="Times New Roman" w:hAnsi="Times New Roman" w:cs="Times New Roman"/>
          <w:sz w:val="24"/>
          <w:szCs w:val="24"/>
        </w:rPr>
        <w:t>sing a granulated cylinder of 10</w:t>
      </w:r>
      <w:r>
        <w:rPr>
          <w:rFonts w:ascii="Times New Roman" w:hAnsi="Times New Roman" w:cs="Times New Roman"/>
          <w:sz w:val="24"/>
          <w:szCs w:val="24"/>
        </w:rPr>
        <w:t xml:space="preserve"> mL would be more preferable as it will allow for more a</w:t>
      </w:r>
      <w:r>
        <w:rPr>
          <w:rFonts w:ascii="Times New Roman" w:hAnsi="Times New Roman" w:cs="Times New Roman"/>
          <w:sz w:val="24"/>
          <w:szCs w:val="24"/>
        </w:rPr>
        <w:t>ccurate and precise measurement</w:t>
      </w:r>
      <w:r>
        <w:rPr>
          <w:rFonts w:ascii="Times New Roman" w:hAnsi="Times New Roman" w:cs="Times New Roman"/>
          <w:sz w:val="24"/>
          <w:szCs w:val="24"/>
        </w:rPr>
        <w:t xml:space="preserve"> and conclusions of the volume instead of guessing where the volume falls.</w:t>
      </w:r>
    </w:p>
    <w:p w:rsidR="003D2A74" w:rsidRPr="003D2A74" w:rsidRDefault="003D2A74" w:rsidP="003D2A74">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Another Possi</w:t>
      </w:r>
      <w:r w:rsidR="00037873">
        <w:rPr>
          <w:rFonts w:ascii="Times New Roman" w:hAnsi="Times New Roman" w:cs="Times New Roman"/>
          <w:sz w:val="24"/>
          <w:szCs w:val="24"/>
        </w:rPr>
        <w:t>ble</w:t>
      </w:r>
      <w:r w:rsidR="00E4716F">
        <w:rPr>
          <w:rFonts w:ascii="Times New Roman" w:hAnsi="Times New Roman" w:cs="Times New Roman"/>
          <w:sz w:val="24"/>
          <w:szCs w:val="24"/>
        </w:rPr>
        <w:t xml:space="preserve"> Amelioration: Drop detector </w:t>
      </w:r>
      <w:r>
        <w:rPr>
          <w:rFonts w:ascii="Times New Roman" w:hAnsi="Times New Roman" w:cs="Times New Roman"/>
          <w:sz w:val="24"/>
          <w:szCs w:val="24"/>
        </w:rPr>
        <w:t xml:space="preserve"> </w:t>
      </w:r>
    </w:p>
    <w:p w:rsidR="003D2A74" w:rsidRPr="00E25797" w:rsidRDefault="00037873" w:rsidP="003D2A74">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 xml:space="preserve">In </w:t>
      </w:r>
      <w:r w:rsidR="00E4716F">
        <w:rPr>
          <w:rFonts w:ascii="Times New Roman" w:hAnsi="Times New Roman" w:cs="Times New Roman"/>
          <w:sz w:val="24"/>
          <w:szCs w:val="24"/>
        </w:rPr>
        <w:t xml:space="preserve">future experiments that depends heavily on the amount of drops needed, it would be beneficial but also faster if the students were allowed to use the drop detector. This is allow for precise drop measurements. Yes, we students can count drops, but we also can get distracted or miscount; we are human after all. </w:t>
      </w:r>
    </w:p>
    <w:p w:rsidR="000F32DF" w:rsidRPr="00F625AF" w:rsidRDefault="00E25797" w:rsidP="00F625AF">
      <w:pPr>
        <w:pStyle w:val="ListParagraph"/>
        <w:numPr>
          <w:ilvl w:val="1"/>
          <w:numId w:val="10"/>
        </w:numPr>
        <w:rPr>
          <w:rFonts w:ascii="Times New Roman" w:hAnsi="Times New Roman" w:cs="Times New Roman"/>
          <w:b/>
          <w:sz w:val="24"/>
          <w:szCs w:val="24"/>
          <w:u w:val="single"/>
        </w:rPr>
      </w:pPr>
      <w:r>
        <w:rPr>
          <w:rFonts w:ascii="Times New Roman" w:hAnsi="Times New Roman" w:cs="Times New Roman"/>
          <w:sz w:val="24"/>
          <w:szCs w:val="24"/>
        </w:rPr>
        <w:t>Questions:</w:t>
      </w:r>
    </w:p>
    <w:p w:rsidR="00F625AF" w:rsidRPr="004E691B" w:rsidRDefault="00CA0A1C" w:rsidP="00F625AF">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Why would it be difficult to perform an extraction using ethanol and water</w:t>
      </w:r>
      <w:r w:rsidR="00F625AF">
        <w:rPr>
          <w:rFonts w:ascii="Times New Roman" w:hAnsi="Times New Roman" w:cs="Times New Roman"/>
          <w:sz w:val="24"/>
          <w:szCs w:val="24"/>
        </w:rPr>
        <w:t>?</w:t>
      </w:r>
    </w:p>
    <w:p w:rsidR="004E691B" w:rsidRPr="00F625AF" w:rsidRDefault="00C03C38" w:rsidP="004E691B">
      <w:pPr>
        <w:pStyle w:val="ListParagraph"/>
        <w:numPr>
          <w:ilvl w:val="3"/>
          <w:numId w:val="10"/>
        </w:numPr>
        <w:rPr>
          <w:rFonts w:ascii="Times New Roman" w:hAnsi="Times New Roman" w:cs="Times New Roman"/>
          <w:b/>
          <w:sz w:val="24"/>
          <w:szCs w:val="24"/>
          <w:u w:val="single"/>
        </w:rPr>
      </w:pPr>
      <w:r>
        <w:rPr>
          <w:rFonts w:ascii="Times New Roman" w:hAnsi="Times New Roman" w:cs="Times New Roman"/>
          <w:sz w:val="24"/>
          <w:szCs w:val="24"/>
        </w:rPr>
        <w:t xml:space="preserve">It would be difficult to perform an extraction using ethanol and water because they are miscible. Ethanol is polar so and so is water therefore, there would be no organic or aqueous layer as it will only being one solution. This then defeats the purpose of the extraction as there are supposed to be immiscible in order to cause the two separate layers. </w:t>
      </w:r>
    </w:p>
    <w:p w:rsidR="00F625AF" w:rsidRPr="00387A6D" w:rsidRDefault="00CA0A1C" w:rsidP="00F625AF">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Would adding NaCl to a test tube containing water, ether and methylene blue increase or decrease the amount of dye in the aqueous layer</w:t>
      </w:r>
      <w:r w:rsidR="00F625AF">
        <w:rPr>
          <w:rFonts w:ascii="Times New Roman" w:hAnsi="Times New Roman" w:cs="Times New Roman"/>
          <w:sz w:val="24"/>
          <w:szCs w:val="24"/>
        </w:rPr>
        <w:t>?</w:t>
      </w:r>
    </w:p>
    <w:p w:rsidR="00387A6D" w:rsidRPr="00F625AF" w:rsidRDefault="003E3ECB" w:rsidP="00387A6D">
      <w:pPr>
        <w:pStyle w:val="ListParagraph"/>
        <w:numPr>
          <w:ilvl w:val="3"/>
          <w:numId w:val="10"/>
        </w:numPr>
        <w:rPr>
          <w:rFonts w:ascii="Times New Roman" w:hAnsi="Times New Roman" w:cs="Times New Roman"/>
          <w:b/>
          <w:sz w:val="24"/>
          <w:szCs w:val="24"/>
          <w:u w:val="single"/>
        </w:rPr>
      </w:pPr>
      <w:r>
        <w:rPr>
          <w:rFonts w:ascii="Times New Roman" w:hAnsi="Times New Roman" w:cs="Times New Roman"/>
          <w:sz w:val="24"/>
          <w:szCs w:val="24"/>
        </w:rPr>
        <w:t xml:space="preserve">The addition of NaCl will cause a decrease in the amount of dye in the aqueous layer of this mixture. This is because the </w:t>
      </w:r>
      <w:r>
        <w:rPr>
          <w:rFonts w:ascii="Times New Roman" w:hAnsi="Times New Roman" w:cs="Times New Roman"/>
          <w:sz w:val="24"/>
          <w:szCs w:val="24"/>
        </w:rPr>
        <w:lastRenderedPageBreak/>
        <w:t xml:space="preserve">presence of NaCl will cause the dissolving of NaCl inside the water rather than the dissolving of the compound due to the polarity of each. The compound with the highest polarity will dissolve with water before the next compound causing the NaCl being dissolved rapidly compared to the Methylene Blue. Therefore the presence of the Methylene Blue dye will decrease. </w:t>
      </w:r>
    </w:p>
    <w:p w:rsidR="00F625AF" w:rsidRPr="00387A6D" w:rsidRDefault="00CA0A1C" w:rsidP="00F625AF">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Compound Y has a solubility of 2.0 g/100mL in water and 20.0 g/100mL in ether. What mass of compound Y would be removed from a solution of 1.8g of Y in 100mL of water by a single extraction with 100mL of ether?</w:t>
      </w:r>
      <w:r w:rsidR="00387A6D">
        <w:rPr>
          <w:rFonts w:ascii="Times New Roman" w:hAnsi="Times New Roman" w:cs="Times New Roman"/>
          <w:sz w:val="24"/>
          <w:szCs w:val="24"/>
        </w:rPr>
        <w:t>?</w:t>
      </w:r>
    </w:p>
    <w:p w:rsidR="00B770C3" w:rsidRPr="00B770C3" w:rsidRDefault="00B770C3" w:rsidP="00387A6D">
      <w:pPr>
        <w:pStyle w:val="ListParagraph"/>
        <w:numPr>
          <w:ilvl w:val="3"/>
          <w:numId w:val="10"/>
        </w:numPr>
        <w:rPr>
          <w:rStyle w:val="t"/>
          <w:rFonts w:ascii="Times New Roman" w:hAnsi="Times New Roman" w:cs="Times New Roman"/>
          <w:b/>
          <w:sz w:val="24"/>
          <w:szCs w:val="24"/>
          <w:u w:val="single"/>
        </w:rPr>
      </w:pPr>
      <w:r>
        <w:rPr>
          <w:rStyle w:val="t"/>
          <w:rFonts w:ascii="CAAAAA-LiberationSans11" w:hAnsi="CAAAAA-LiberationSans11"/>
          <w:color w:val="000000"/>
          <w:sz w:val="24"/>
          <w:szCs w:val="24"/>
          <w:bdr w:val="none" w:sz="0" w:space="0" w:color="auto" w:frame="1"/>
          <w:shd w:val="clear" w:color="auto" w:fill="FFFFFF"/>
        </w:rPr>
        <w:t>M</w:t>
      </w:r>
      <w:r w:rsidRPr="00B770C3">
        <w:rPr>
          <w:rStyle w:val="t"/>
          <w:rFonts w:ascii="CAAAAA-LiberationSans11" w:hAnsi="CAAAAA-LiberationSans11"/>
          <w:color w:val="000000"/>
          <w:sz w:val="24"/>
          <w:szCs w:val="24"/>
          <w:bdr w:val="none" w:sz="0" w:space="0" w:color="auto" w:frame="1"/>
          <w:shd w:val="clear" w:color="auto" w:fill="FFFFFF"/>
        </w:rPr>
        <w:t xml:space="preserve"> = (solubility of water / solubility of ether)</w:t>
      </w:r>
    </w:p>
    <w:p w:rsidR="00B770C3" w:rsidRPr="00B770C3" w:rsidRDefault="00B770C3" w:rsidP="00387A6D">
      <w:pPr>
        <w:pStyle w:val="ListParagraph"/>
        <w:numPr>
          <w:ilvl w:val="3"/>
          <w:numId w:val="10"/>
        </w:numPr>
        <w:rPr>
          <w:rStyle w:val="t"/>
          <w:rFonts w:ascii="Times New Roman" w:hAnsi="Times New Roman" w:cs="Times New Roman"/>
          <w:b/>
          <w:sz w:val="24"/>
          <w:szCs w:val="24"/>
          <w:u w:val="single"/>
        </w:rPr>
      </w:pPr>
      <w:r>
        <w:rPr>
          <w:rStyle w:val="t"/>
          <w:rFonts w:ascii="CAAAAA-LiberationSans11" w:hAnsi="CAAAAA-LiberationSans11"/>
          <w:color w:val="000000"/>
          <w:sz w:val="24"/>
          <w:szCs w:val="24"/>
          <w:bdr w:val="none" w:sz="0" w:space="0" w:color="auto" w:frame="1"/>
          <w:shd w:val="clear" w:color="auto" w:fill="FFFFFF"/>
        </w:rPr>
        <w:t>M</w:t>
      </w:r>
      <w:r w:rsidRPr="00B770C3">
        <w:rPr>
          <w:rStyle w:val="t"/>
          <w:rFonts w:ascii="CAAAAA-LiberationSans11" w:hAnsi="CAAAAA-LiberationSans11"/>
          <w:color w:val="000000"/>
          <w:sz w:val="24"/>
          <w:szCs w:val="24"/>
          <w:bdr w:val="none" w:sz="0" w:space="0" w:color="auto" w:frame="1"/>
          <w:shd w:val="clear" w:color="auto" w:fill="FFFFFF"/>
        </w:rPr>
        <w:t xml:space="preserve"> = (2.0g / 100mL)/(20.0g / 100mL) = 0.10</w:t>
      </w:r>
    </w:p>
    <w:p w:rsidR="00B770C3" w:rsidRPr="00B770C3" w:rsidRDefault="00B770C3" w:rsidP="00387A6D">
      <w:pPr>
        <w:pStyle w:val="ListParagraph"/>
        <w:numPr>
          <w:ilvl w:val="3"/>
          <w:numId w:val="10"/>
        </w:numPr>
        <w:rPr>
          <w:rStyle w:val="t"/>
          <w:rFonts w:ascii="Times New Roman" w:hAnsi="Times New Roman" w:cs="Times New Roman"/>
          <w:b/>
          <w:sz w:val="24"/>
          <w:szCs w:val="24"/>
          <w:u w:val="single"/>
        </w:rPr>
      </w:pPr>
      <w:r>
        <w:rPr>
          <w:rStyle w:val="t"/>
          <w:rFonts w:ascii="CAAAAA-LiberationSans11" w:hAnsi="CAAAAA-LiberationSans11"/>
          <w:color w:val="000000"/>
          <w:sz w:val="24"/>
          <w:szCs w:val="24"/>
          <w:bdr w:val="none" w:sz="0" w:space="0" w:color="auto" w:frame="1"/>
          <w:shd w:val="clear" w:color="auto" w:fill="FFFFFF"/>
        </w:rPr>
        <w:t>M</w:t>
      </w:r>
      <w:r w:rsidRPr="00B770C3">
        <w:rPr>
          <w:rStyle w:val="t"/>
          <w:rFonts w:ascii="CAAAAA-LiberationSans11" w:hAnsi="CAAAAA-LiberationSans11"/>
          <w:color w:val="000000"/>
          <w:sz w:val="24"/>
          <w:szCs w:val="24"/>
          <w:bdr w:val="none" w:sz="0" w:space="0" w:color="auto" w:frame="1"/>
          <w:shd w:val="clear" w:color="auto" w:fill="FFFFFF"/>
        </w:rPr>
        <w:t xml:space="preserve"> = [(1.8 – Y)/100] / [Y/100] = 0.10Y = 1.64</w:t>
      </w:r>
    </w:p>
    <w:p w:rsidR="00387A6D" w:rsidRPr="00B770C3" w:rsidRDefault="00B770C3" w:rsidP="00387A6D">
      <w:pPr>
        <w:pStyle w:val="ListParagraph"/>
        <w:numPr>
          <w:ilvl w:val="3"/>
          <w:numId w:val="10"/>
        </w:numPr>
        <w:rPr>
          <w:rFonts w:ascii="Times New Roman" w:hAnsi="Times New Roman" w:cs="Times New Roman"/>
          <w:b/>
          <w:sz w:val="24"/>
          <w:szCs w:val="24"/>
          <w:u w:val="single"/>
        </w:rPr>
      </w:pPr>
      <w:r w:rsidRPr="00B770C3">
        <w:rPr>
          <w:rStyle w:val="t"/>
          <w:rFonts w:ascii="CAAAAA-LiberationSans11" w:hAnsi="CAAAAA-LiberationSans11"/>
          <w:color w:val="000000"/>
          <w:sz w:val="24"/>
          <w:szCs w:val="24"/>
          <w:bdr w:val="none" w:sz="0" w:space="0" w:color="auto" w:frame="1"/>
          <w:shd w:val="clear" w:color="auto" w:fill="FFFFFF"/>
        </w:rPr>
        <w:t>1.64g of compound Y would be extracted from the solution by a single extraction</w:t>
      </w:r>
    </w:p>
    <w:p w:rsidR="00F625AF" w:rsidRPr="009065B8" w:rsidRDefault="00F625AF" w:rsidP="00F625AF">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What</w:t>
      </w:r>
      <w:r w:rsidR="00CA0A1C">
        <w:rPr>
          <w:rFonts w:ascii="Times New Roman" w:hAnsi="Times New Roman" w:cs="Times New Roman"/>
          <w:sz w:val="24"/>
          <w:szCs w:val="24"/>
        </w:rPr>
        <w:t xml:space="preserve"> mass of compound Y would be removed from the original water solution in question 3 by two extractions using 50ml of ether each time</w:t>
      </w:r>
      <w:r>
        <w:rPr>
          <w:rFonts w:ascii="Times New Roman" w:hAnsi="Times New Roman" w:cs="Times New Roman"/>
          <w:sz w:val="24"/>
          <w:szCs w:val="24"/>
        </w:rPr>
        <w:t>?</w:t>
      </w:r>
    </w:p>
    <w:p w:rsidR="00B770C3" w:rsidRPr="00B770C3" w:rsidRDefault="00B770C3" w:rsidP="00CA0A1C">
      <w:pPr>
        <w:pStyle w:val="ListParagraph"/>
        <w:numPr>
          <w:ilvl w:val="3"/>
          <w:numId w:val="10"/>
        </w:numPr>
        <w:rPr>
          <w:rStyle w:val="t"/>
          <w:rFonts w:ascii="Times New Roman" w:hAnsi="Times New Roman" w:cs="Times New Roman"/>
          <w:b/>
          <w:sz w:val="24"/>
          <w:szCs w:val="24"/>
          <w:u w:val="single"/>
        </w:rPr>
      </w:pPr>
      <w:r w:rsidRPr="00B770C3">
        <w:rPr>
          <w:rStyle w:val="t"/>
          <w:rFonts w:ascii="CAAAAA-LiberationSans11" w:hAnsi="CAAAAA-LiberationSans11"/>
          <w:color w:val="000000"/>
          <w:sz w:val="24"/>
          <w:szCs w:val="24"/>
          <w:bdr w:val="none" w:sz="0" w:space="0" w:color="auto" w:frame="1"/>
          <w:shd w:val="clear" w:color="auto" w:fill="FFFFFF"/>
        </w:rPr>
        <w:t xml:space="preserve">Extraction One: </w:t>
      </w:r>
    </w:p>
    <w:p w:rsidR="00B770C3" w:rsidRPr="00B770C3" w:rsidRDefault="00B770C3" w:rsidP="00CA0A1C">
      <w:pPr>
        <w:pStyle w:val="ListParagraph"/>
        <w:numPr>
          <w:ilvl w:val="3"/>
          <w:numId w:val="10"/>
        </w:numPr>
        <w:rPr>
          <w:rStyle w:val="t"/>
          <w:rFonts w:ascii="Times New Roman" w:hAnsi="Times New Roman" w:cs="Times New Roman"/>
          <w:b/>
          <w:sz w:val="24"/>
          <w:szCs w:val="24"/>
          <w:u w:val="single"/>
        </w:rPr>
      </w:pPr>
      <w:r>
        <w:rPr>
          <w:rStyle w:val="t"/>
          <w:rFonts w:ascii="CAAAAA-LiberationSans11" w:hAnsi="CAAAAA-LiberationSans11"/>
          <w:color w:val="000000"/>
          <w:sz w:val="24"/>
          <w:szCs w:val="24"/>
          <w:bdr w:val="none" w:sz="0" w:space="0" w:color="auto" w:frame="1"/>
          <w:shd w:val="clear" w:color="auto" w:fill="FFFFFF"/>
        </w:rPr>
        <w:t>M</w:t>
      </w:r>
      <w:r w:rsidRPr="00B770C3">
        <w:rPr>
          <w:rStyle w:val="t"/>
          <w:rFonts w:ascii="CAAAAA-LiberationSans11" w:hAnsi="CAAAAA-LiberationSans11"/>
          <w:color w:val="000000"/>
          <w:sz w:val="24"/>
          <w:szCs w:val="24"/>
          <w:bdr w:val="none" w:sz="0" w:space="0" w:color="auto" w:frame="1"/>
          <w:shd w:val="clear" w:color="auto" w:fill="FFFFFF"/>
        </w:rPr>
        <w:t>= (solubility of water / solubility of ether)</w:t>
      </w:r>
    </w:p>
    <w:p w:rsidR="00B770C3" w:rsidRPr="00B770C3" w:rsidRDefault="00B770C3" w:rsidP="00CA0A1C">
      <w:pPr>
        <w:pStyle w:val="ListParagraph"/>
        <w:numPr>
          <w:ilvl w:val="3"/>
          <w:numId w:val="10"/>
        </w:numPr>
        <w:rPr>
          <w:rStyle w:val="t"/>
          <w:rFonts w:ascii="Times New Roman" w:hAnsi="Times New Roman" w:cs="Times New Roman"/>
          <w:b/>
          <w:sz w:val="24"/>
          <w:szCs w:val="24"/>
          <w:u w:val="single"/>
        </w:rPr>
      </w:pPr>
      <w:r>
        <w:rPr>
          <w:rStyle w:val="t"/>
          <w:rFonts w:ascii="CAAAAA-LiberationSans11" w:hAnsi="CAAAAA-LiberationSans11"/>
          <w:color w:val="000000"/>
          <w:sz w:val="24"/>
          <w:szCs w:val="24"/>
          <w:bdr w:val="none" w:sz="0" w:space="0" w:color="auto" w:frame="1"/>
          <w:shd w:val="clear" w:color="auto" w:fill="FFFFFF"/>
        </w:rPr>
        <w:t>M</w:t>
      </w:r>
      <w:r w:rsidRPr="00B770C3">
        <w:rPr>
          <w:rStyle w:val="t"/>
          <w:rFonts w:ascii="CAAAAA-LiberationSans11" w:hAnsi="CAAAAA-LiberationSans11"/>
          <w:color w:val="000000"/>
          <w:sz w:val="24"/>
          <w:szCs w:val="24"/>
          <w:bdr w:val="none" w:sz="0" w:space="0" w:color="auto" w:frame="1"/>
          <w:shd w:val="clear" w:color="auto" w:fill="FFFFFF"/>
        </w:rPr>
        <w:t>= [(1.8 – Y)/100] / [Y/50]= 0.10Y1= 0.30</w:t>
      </w:r>
    </w:p>
    <w:p w:rsidR="00B770C3" w:rsidRPr="00B770C3" w:rsidRDefault="00B770C3" w:rsidP="00CA0A1C">
      <w:pPr>
        <w:pStyle w:val="ListParagraph"/>
        <w:numPr>
          <w:ilvl w:val="3"/>
          <w:numId w:val="10"/>
        </w:numPr>
        <w:rPr>
          <w:rStyle w:val="t"/>
          <w:rFonts w:ascii="Times New Roman" w:hAnsi="Times New Roman" w:cs="Times New Roman"/>
          <w:b/>
          <w:sz w:val="24"/>
          <w:szCs w:val="24"/>
          <w:u w:val="single"/>
        </w:rPr>
      </w:pPr>
      <w:r w:rsidRPr="00B770C3">
        <w:rPr>
          <w:rStyle w:val="t"/>
          <w:rFonts w:ascii="CAAAAA-LiberationSans11" w:hAnsi="CAAAAA-LiberationSans11"/>
          <w:color w:val="000000"/>
          <w:sz w:val="24"/>
          <w:szCs w:val="24"/>
          <w:bdr w:val="none" w:sz="0" w:space="0" w:color="auto" w:frame="1"/>
          <w:shd w:val="clear" w:color="auto" w:fill="FFFFFF"/>
        </w:rPr>
        <w:t>0.30g was removed after the first extraction.</w:t>
      </w:r>
    </w:p>
    <w:p w:rsidR="00B770C3" w:rsidRPr="00B770C3" w:rsidRDefault="00B770C3" w:rsidP="00CA0A1C">
      <w:pPr>
        <w:pStyle w:val="ListParagraph"/>
        <w:numPr>
          <w:ilvl w:val="3"/>
          <w:numId w:val="10"/>
        </w:numPr>
        <w:rPr>
          <w:rStyle w:val="t"/>
          <w:rFonts w:ascii="Times New Roman" w:hAnsi="Times New Roman" w:cs="Times New Roman"/>
          <w:b/>
          <w:sz w:val="24"/>
          <w:szCs w:val="24"/>
          <w:u w:val="single"/>
        </w:rPr>
      </w:pPr>
      <w:r w:rsidRPr="00B770C3">
        <w:rPr>
          <w:rStyle w:val="t"/>
          <w:rFonts w:ascii="CAAAAA-LiberationSans11" w:hAnsi="CAAAAA-LiberationSans11"/>
          <w:color w:val="000000"/>
          <w:sz w:val="24"/>
          <w:szCs w:val="24"/>
          <w:bdr w:val="none" w:sz="0" w:space="0" w:color="auto" w:frame="1"/>
          <w:shd w:val="clear" w:color="auto" w:fill="FFFFFF"/>
        </w:rPr>
        <w:t>Mass remaining = 1.8g – 0.30g= 1.50g</w:t>
      </w:r>
    </w:p>
    <w:p w:rsidR="00B770C3" w:rsidRPr="00B770C3" w:rsidRDefault="00B770C3" w:rsidP="00CA0A1C">
      <w:pPr>
        <w:pStyle w:val="ListParagraph"/>
        <w:numPr>
          <w:ilvl w:val="3"/>
          <w:numId w:val="10"/>
        </w:numPr>
        <w:rPr>
          <w:rStyle w:val="t"/>
          <w:rFonts w:ascii="Times New Roman" w:hAnsi="Times New Roman" w:cs="Times New Roman"/>
          <w:b/>
          <w:sz w:val="24"/>
          <w:szCs w:val="24"/>
          <w:u w:val="single"/>
        </w:rPr>
      </w:pPr>
      <w:r>
        <w:rPr>
          <w:rStyle w:val="t"/>
          <w:rFonts w:ascii="CAAAAA-LiberationSans11" w:hAnsi="CAAAAA-LiberationSans11"/>
          <w:color w:val="000000"/>
          <w:sz w:val="24"/>
          <w:szCs w:val="24"/>
          <w:bdr w:val="none" w:sz="0" w:space="0" w:color="auto" w:frame="1"/>
          <w:shd w:val="clear" w:color="auto" w:fill="FFFFFF"/>
        </w:rPr>
        <w:t>M</w:t>
      </w:r>
      <w:r w:rsidRPr="00B770C3">
        <w:rPr>
          <w:rStyle w:val="t"/>
          <w:rFonts w:ascii="CAAAAA-LiberationSans11" w:hAnsi="CAAAAA-LiberationSans11"/>
          <w:color w:val="000000"/>
          <w:sz w:val="24"/>
          <w:szCs w:val="24"/>
          <w:bdr w:val="none" w:sz="0" w:space="0" w:color="auto" w:frame="1"/>
          <w:shd w:val="clear" w:color="auto" w:fill="FFFFFF"/>
        </w:rPr>
        <w:t xml:space="preserve"> = [(1.50 – Y)/100] / [Y/50]= 0.10Y2= 0.25</w:t>
      </w:r>
    </w:p>
    <w:p w:rsidR="00B770C3" w:rsidRPr="00B770C3" w:rsidRDefault="00B770C3" w:rsidP="00CA0A1C">
      <w:pPr>
        <w:pStyle w:val="ListParagraph"/>
        <w:numPr>
          <w:ilvl w:val="3"/>
          <w:numId w:val="10"/>
        </w:numPr>
        <w:rPr>
          <w:rStyle w:val="t"/>
          <w:rFonts w:ascii="Times New Roman" w:hAnsi="Times New Roman" w:cs="Times New Roman"/>
          <w:b/>
          <w:sz w:val="24"/>
          <w:szCs w:val="24"/>
          <w:u w:val="single"/>
        </w:rPr>
      </w:pPr>
      <w:r w:rsidRPr="00B770C3">
        <w:rPr>
          <w:rStyle w:val="t"/>
          <w:rFonts w:ascii="CAAAAA-LiberationSans11" w:hAnsi="CAAAAA-LiberationSans11"/>
          <w:color w:val="000000"/>
          <w:sz w:val="24"/>
          <w:szCs w:val="24"/>
          <w:bdr w:val="none" w:sz="0" w:space="0" w:color="auto" w:frame="1"/>
          <w:shd w:val="clear" w:color="auto" w:fill="FFFFFF"/>
        </w:rPr>
        <w:t>Total Weight Removed= Y1+ Y2= 0.30+ 0.25g= 0.55g</w:t>
      </w:r>
    </w:p>
    <w:p w:rsidR="009065B8" w:rsidRPr="00B770C3" w:rsidRDefault="00B770C3" w:rsidP="00CA0A1C">
      <w:pPr>
        <w:pStyle w:val="ListParagraph"/>
        <w:numPr>
          <w:ilvl w:val="3"/>
          <w:numId w:val="10"/>
        </w:numPr>
        <w:rPr>
          <w:rFonts w:ascii="Times New Roman" w:hAnsi="Times New Roman" w:cs="Times New Roman"/>
          <w:b/>
          <w:sz w:val="24"/>
          <w:szCs w:val="24"/>
          <w:u w:val="single"/>
        </w:rPr>
      </w:pPr>
      <w:r w:rsidRPr="00B770C3">
        <w:rPr>
          <w:rStyle w:val="t"/>
          <w:rFonts w:ascii="CAAAAA-LiberationSans11" w:hAnsi="CAAAAA-LiberationSans11"/>
          <w:color w:val="000000"/>
          <w:sz w:val="24"/>
          <w:szCs w:val="24"/>
          <w:bdr w:val="none" w:sz="0" w:space="0" w:color="auto" w:frame="1"/>
          <w:shd w:val="clear" w:color="auto" w:fill="FFFFFF"/>
        </w:rPr>
        <w:t>0.55g of compound Y would be extracted from the solution by a single extraction.</w:t>
      </w:r>
    </w:p>
    <w:p w:rsidR="00F625AF" w:rsidRPr="009065B8" w:rsidRDefault="00CA0A1C" w:rsidP="00F625AF">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During an extraction a student loses track of which layer is the organic layer. How could she determine which layer is the aqueous phase?</w:t>
      </w:r>
    </w:p>
    <w:p w:rsidR="009065B8" w:rsidRPr="00F625AF" w:rsidRDefault="00C03C38" w:rsidP="009065B8">
      <w:pPr>
        <w:pStyle w:val="ListParagraph"/>
        <w:numPr>
          <w:ilvl w:val="3"/>
          <w:numId w:val="10"/>
        </w:numPr>
        <w:rPr>
          <w:rFonts w:ascii="Times New Roman" w:hAnsi="Times New Roman" w:cs="Times New Roman"/>
          <w:b/>
          <w:sz w:val="24"/>
          <w:szCs w:val="24"/>
          <w:u w:val="single"/>
        </w:rPr>
      </w:pPr>
      <w:r>
        <w:rPr>
          <w:rFonts w:ascii="Times New Roman" w:hAnsi="Times New Roman" w:cs="Times New Roman"/>
          <w:sz w:val="24"/>
          <w:szCs w:val="24"/>
        </w:rPr>
        <w:t xml:space="preserve">If the student knows which layer contains the more dense substance, they would be able to determine which layer is which. If that is not an option, the aqueous layer consists of very polar and /or ionic substances. Therefore, in order to find which layer is the aqueous </w:t>
      </w:r>
      <w:r w:rsidR="007E2E68">
        <w:rPr>
          <w:rFonts w:ascii="Times New Roman" w:hAnsi="Times New Roman" w:cs="Times New Roman"/>
          <w:sz w:val="24"/>
          <w:szCs w:val="24"/>
        </w:rPr>
        <w:t>layer, he or she could add Methyl Red. Methyl Red</w:t>
      </w:r>
      <w:r>
        <w:rPr>
          <w:rFonts w:ascii="Times New Roman" w:hAnsi="Times New Roman" w:cs="Times New Roman"/>
          <w:sz w:val="24"/>
          <w:szCs w:val="24"/>
        </w:rPr>
        <w:t xml:space="preserve"> is immiscible with w</w:t>
      </w:r>
      <w:r w:rsidR="007E2E68">
        <w:rPr>
          <w:rFonts w:ascii="Times New Roman" w:hAnsi="Times New Roman" w:cs="Times New Roman"/>
          <w:sz w:val="24"/>
          <w:szCs w:val="24"/>
        </w:rPr>
        <w:t xml:space="preserve">ater and most polar substances as it is non-polar and from this experiment was present in the organic layer. Therefore, if the dye is in one layer and not the other, the other layer is the aqueous layer. </w:t>
      </w:r>
    </w:p>
    <w:p w:rsidR="009065B8" w:rsidRPr="009065B8" w:rsidRDefault="007F740D" w:rsidP="009065B8">
      <w:pPr>
        <w:pStyle w:val="ListParagraph"/>
        <w:numPr>
          <w:ilvl w:val="2"/>
          <w:numId w:val="10"/>
        </w:numPr>
        <w:rPr>
          <w:rFonts w:ascii="Times New Roman" w:hAnsi="Times New Roman" w:cs="Times New Roman"/>
          <w:b/>
          <w:sz w:val="24"/>
          <w:szCs w:val="24"/>
          <w:u w:val="single"/>
        </w:rPr>
      </w:pPr>
      <w:r>
        <w:rPr>
          <w:rFonts w:ascii="Times New Roman" w:hAnsi="Times New Roman" w:cs="Times New Roman"/>
          <w:sz w:val="24"/>
          <w:szCs w:val="24"/>
        </w:rPr>
        <w:t>Describe how you would separate a mixture of benzyl amine (an organic base) and naphthalene. Both compounds are insoluble in water and soluble in ether.</w:t>
      </w:r>
    </w:p>
    <w:p w:rsidR="00DE3B52" w:rsidRPr="007E2E68" w:rsidRDefault="007E2E68" w:rsidP="00980ED1">
      <w:pPr>
        <w:pStyle w:val="ListParagraph"/>
        <w:numPr>
          <w:ilvl w:val="3"/>
          <w:numId w:val="10"/>
        </w:numPr>
        <w:rPr>
          <w:noProof/>
          <w:lang w:eastAsia="en-CA"/>
        </w:rPr>
      </w:pPr>
      <w:r>
        <w:rPr>
          <w:rFonts w:ascii="Times New Roman" w:hAnsi="Times New Roman" w:cs="Times New Roman"/>
          <w:sz w:val="24"/>
          <w:szCs w:val="24"/>
        </w:rPr>
        <w:lastRenderedPageBreak/>
        <w:t xml:space="preserve">First, Neutralize the Benzyl amine by putting it in a mixture of benzyl amine, ether and naphthalene and add a strong acid such as Hydrochloric acid (drop-wise). This will cause both the benzyl amine and naphthalene to dissociate which will allow for the dissolving of Benzyl amine in the aqueous layer as it is a polar substance due to the dissociation reaction and the naphthalene in the organic layer as it has not been affected. </w:t>
      </w:r>
    </w:p>
    <w:p w:rsidR="007E2E68" w:rsidRPr="003E3ECB" w:rsidRDefault="007E2E68" w:rsidP="00980ED1">
      <w:pPr>
        <w:pStyle w:val="ListParagraph"/>
        <w:numPr>
          <w:ilvl w:val="3"/>
          <w:numId w:val="10"/>
        </w:numPr>
        <w:rPr>
          <w:noProof/>
          <w:lang w:eastAsia="en-CA"/>
        </w:rPr>
      </w:pPr>
      <w:r>
        <w:rPr>
          <w:rFonts w:ascii="Times New Roman" w:hAnsi="Times New Roman" w:cs="Times New Roman"/>
          <w:sz w:val="24"/>
          <w:szCs w:val="24"/>
        </w:rPr>
        <w:t>Second, perform th</w:t>
      </w:r>
      <w:r w:rsidR="003E3ECB">
        <w:rPr>
          <w:rFonts w:ascii="Times New Roman" w:hAnsi="Times New Roman" w:cs="Times New Roman"/>
          <w:sz w:val="24"/>
          <w:szCs w:val="24"/>
        </w:rPr>
        <w:t xml:space="preserve">e extraction process by extracting only the aqueous phase. </w:t>
      </w:r>
    </w:p>
    <w:p w:rsidR="003E3ECB" w:rsidRPr="003E3ECB" w:rsidRDefault="003E3ECB" w:rsidP="00980ED1">
      <w:pPr>
        <w:pStyle w:val="ListParagraph"/>
        <w:numPr>
          <w:ilvl w:val="3"/>
          <w:numId w:val="10"/>
        </w:numPr>
        <w:rPr>
          <w:noProof/>
          <w:lang w:eastAsia="en-CA"/>
        </w:rPr>
      </w:pPr>
      <w:r>
        <w:rPr>
          <w:rFonts w:ascii="Times New Roman" w:hAnsi="Times New Roman" w:cs="Times New Roman"/>
          <w:sz w:val="24"/>
          <w:szCs w:val="24"/>
        </w:rPr>
        <w:t xml:space="preserve">Third, add a strong base such as NaOH to the aqueous solution as this will cause the Benzyl amine ions to restore to its original state of Benzyl amine. </w:t>
      </w:r>
    </w:p>
    <w:p w:rsidR="003E3ECB" w:rsidRDefault="003E3ECB" w:rsidP="00980ED1">
      <w:pPr>
        <w:pStyle w:val="ListParagraph"/>
        <w:numPr>
          <w:ilvl w:val="3"/>
          <w:numId w:val="10"/>
        </w:numPr>
        <w:rPr>
          <w:noProof/>
          <w:lang w:eastAsia="en-CA"/>
        </w:rPr>
      </w:pPr>
      <w:r>
        <w:rPr>
          <w:rFonts w:ascii="Times New Roman" w:hAnsi="Times New Roman" w:cs="Times New Roman"/>
          <w:sz w:val="24"/>
          <w:szCs w:val="24"/>
        </w:rPr>
        <w:t xml:space="preserve">Fourth, through suction filtration, the salt will be extracted out leaving the pure substance of Benzyl amine. </w:t>
      </w:r>
    </w:p>
    <w:p w:rsidR="00301002" w:rsidRPr="00DE3B52" w:rsidRDefault="00DE3B52" w:rsidP="00DE3B52">
      <w:pPr>
        <w:rPr>
          <w:rFonts w:ascii="Times New Roman" w:hAnsi="Times New Roman" w:cs="Times New Roman"/>
          <w:noProof/>
          <w:sz w:val="24"/>
          <w:szCs w:val="24"/>
          <w:lang w:eastAsia="en-CA"/>
        </w:rPr>
      </w:pPr>
      <w:r>
        <w:rPr>
          <w:noProof/>
          <w:lang w:eastAsia="en-CA"/>
        </w:rPr>
        <w:br w:type="page"/>
      </w:r>
    </w:p>
    <w:p w:rsidR="00DE3B52" w:rsidRDefault="00DE3B52" w:rsidP="00DE3B52">
      <w:pPr>
        <w:rPr>
          <w:rFonts w:ascii="Times New Roman" w:hAnsi="Times New Roman" w:cs="Times New Roman"/>
          <w:b/>
          <w:noProof/>
          <w:sz w:val="28"/>
          <w:szCs w:val="28"/>
          <w:u w:val="single"/>
          <w:lang w:eastAsia="en-CA"/>
        </w:rPr>
      </w:pPr>
      <w:r>
        <w:rPr>
          <w:rFonts w:ascii="Times New Roman" w:hAnsi="Times New Roman" w:cs="Times New Roman"/>
          <w:b/>
          <w:noProof/>
          <w:sz w:val="28"/>
          <w:szCs w:val="28"/>
          <w:u w:val="single"/>
          <w:lang w:eastAsia="en-CA"/>
        </w:rPr>
        <w:lastRenderedPageBreak/>
        <w:drawing>
          <wp:inline distT="0" distB="0" distL="0" distR="0">
            <wp:extent cx="5514975" cy="752042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b3.jpg"/>
                    <pic:cNvPicPr/>
                  </pic:nvPicPr>
                  <pic:blipFill>
                    <a:blip r:embed="rId12">
                      <a:extLst>
                        <a:ext uri="{28A0092B-C50C-407E-A947-70E740481C1C}">
                          <a14:useLocalDpi xmlns:a14="http://schemas.microsoft.com/office/drawing/2010/main" val="0"/>
                        </a:ext>
                      </a:extLst>
                    </a:blip>
                    <a:stretch>
                      <a:fillRect/>
                    </a:stretch>
                  </pic:blipFill>
                  <pic:spPr>
                    <a:xfrm>
                      <a:off x="0" y="0"/>
                      <a:ext cx="5530291" cy="7541305"/>
                    </a:xfrm>
                    <a:prstGeom prst="rect">
                      <a:avLst/>
                    </a:prstGeom>
                  </pic:spPr>
                </pic:pic>
              </a:graphicData>
            </a:graphic>
          </wp:inline>
        </w:drawing>
      </w:r>
      <w:r>
        <w:rPr>
          <w:rFonts w:ascii="Times New Roman" w:hAnsi="Times New Roman" w:cs="Times New Roman"/>
          <w:b/>
          <w:noProof/>
          <w:sz w:val="28"/>
          <w:szCs w:val="28"/>
          <w:u w:val="single"/>
          <w:lang w:eastAsia="en-CA"/>
        </w:rPr>
        <w:lastRenderedPageBreak/>
        <w:drawing>
          <wp:inline distT="0" distB="0" distL="0" distR="0">
            <wp:extent cx="5943600" cy="4406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b3-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4406900"/>
                    </a:xfrm>
                    <a:prstGeom prst="rect">
                      <a:avLst/>
                    </a:prstGeom>
                  </pic:spPr>
                </pic:pic>
              </a:graphicData>
            </a:graphic>
          </wp:inline>
        </w:drawing>
      </w:r>
      <w:r>
        <w:rPr>
          <w:rFonts w:ascii="Times New Roman" w:hAnsi="Times New Roman" w:cs="Times New Roman"/>
          <w:b/>
          <w:noProof/>
          <w:sz w:val="28"/>
          <w:szCs w:val="28"/>
          <w:u w:val="single"/>
          <w:lang w:eastAsia="en-CA"/>
        </w:rPr>
        <w:lastRenderedPageBreak/>
        <w:drawing>
          <wp:inline distT="0" distB="0" distL="0" distR="0">
            <wp:extent cx="4629150" cy="822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b3-2.jpg"/>
                    <pic:cNvPicPr/>
                  </pic:nvPicPr>
                  <pic:blipFill>
                    <a:blip r:embed="rId14">
                      <a:extLst>
                        <a:ext uri="{28A0092B-C50C-407E-A947-70E740481C1C}">
                          <a14:useLocalDpi xmlns:a14="http://schemas.microsoft.com/office/drawing/2010/main" val="0"/>
                        </a:ext>
                      </a:extLst>
                    </a:blip>
                    <a:stretch>
                      <a:fillRect/>
                    </a:stretch>
                  </pic:blipFill>
                  <pic:spPr>
                    <a:xfrm>
                      <a:off x="0" y="0"/>
                      <a:ext cx="4633228" cy="8236850"/>
                    </a:xfrm>
                    <a:prstGeom prst="rect">
                      <a:avLst/>
                    </a:prstGeom>
                  </pic:spPr>
                </pic:pic>
              </a:graphicData>
            </a:graphic>
          </wp:inline>
        </w:drawing>
      </w:r>
    </w:p>
    <w:p w:rsidR="00A12152" w:rsidRPr="00DE3B52" w:rsidRDefault="00A12152" w:rsidP="00DE3B52">
      <w:pPr>
        <w:rPr>
          <w:rFonts w:ascii="Times New Roman" w:hAnsi="Times New Roman" w:cs="Times New Roman"/>
          <w:b/>
          <w:noProof/>
          <w:sz w:val="28"/>
          <w:szCs w:val="28"/>
          <w:u w:val="single"/>
          <w:lang w:eastAsia="en-CA"/>
        </w:rPr>
      </w:pPr>
      <w:r>
        <w:rPr>
          <w:rFonts w:ascii="Times New Roman" w:hAnsi="Times New Roman" w:cs="Times New Roman"/>
          <w:b/>
          <w:noProof/>
          <w:sz w:val="28"/>
          <w:szCs w:val="28"/>
          <w:u w:val="single"/>
          <w:lang w:eastAsia="en-CA"/>
        </w:rPr>
        <w:lastRenderedPageBreak/>
        <w:drawing>
          <wp:inline distT="0" distB="0" distL="0" distR="0">
            <wp:extent cx="2571750" cy="457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b3-3.jpg"/>
                    <pic:cNvPicPr/>
                  </pic:nvPicPr>
                  <pic:blipFill>
                    <a:blip r:embed="rId15">
                      <a:extLst>
                        <a:ext uri="{28A0092B-C50C-407E-A947-70E740481C1C}">
                          <a14:useLocalDpi xmlns:a14="http://schemas.microsoft.com/office/drawing/2010/main" val="0"/>
                        </a:ext>
                      </a:extLst>
                    </a:blip>
                    <a:stretch>
                      <a:fillRect/>
                    </a:stretch>
                  </pic:blipFill>
                  <pic:spPr>
                    <a:xfrm>
                      <a:off x="0" y="0"/>
                      <a:ext cx="2571750" cy="4572000"/>
                    </a:xfrm>
                    <a:prstGeom prst="rect">
                      <a:avLst/>
                    </a:prstGeom>
                  </pic:spPr>
                </pic:pic>
              </a:graphicData>
            </a:graphic>
          </wp:inline>
        </w:drawing>
      </w:r>
      <w:r>
        <w:rPr>
          <w:rFonts w:ascii="Times New Roman" w:hAnsi="Times New Roman" w:cs="Times New Roman"/>
          <w:b/>
          <w:noProof/>
          <w:sz w:val="28"/>
          <w:szCs w:val="28"/>
          <w:u w:val="single"/>
          <w:lang w:eastAsia="en-CA"/>
        </w:rPr>
        <w:drawing>
          <wp:inline distT="0" distB="0" distL="0" distR="0">
            <wp:extent cx="2571750" cy="4572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b3-4.jpg"/>
                    <pic:cNvPicPr/>
                  </pic:nvPicPr>
                  <pic:blipFill>
                    <a:blip r:embed="rId16">
                      <a:extLst>
                        <a:ext uri="{28A0092B-C50C-407E-A947-70E740481C1C}">
                          <a14:useLocalDpi xmlns:a14="http://schemas.microsoft.com/office/drawing/2010/main" val="0"/>
                        </a:ext>
                      </a:extLst>
                    </a:blip>
                    <a:stretch>
                      <a:fillRect/>
                    </a:stretch>
                  </pic:blipFill>
                  <pic:spPr>
                    <a:xfrm>
                      <a:off x="0" y="0"/>
                      <a:ext cx="2571750" cy="4572000"/>
                    </a:xfrm>
                    <a:prstGeom prst="rect">
                      <a:avLst/>
                    </a:prstGeom>
                  </pic:spPr>
                </pic:pic>
              </a:graphicData>
            </a:graphic>
          </wp:inline>
        </w:drawing>
      </w:r>
      <w:r>
        <w:rPr>
          <w:rFonts w:ascii="Times New Roman" w:hAnsi="Times New Roman" w:cs="Times New Roman"/>
          <w:b/>
          <w:noProof/>
          <w:sz w:val="28"/>
          <w:szCs w:val="28"/>
          <w:u w:val="single"/>
          <w:lang w:eastAsia="en-CA"/>
        </w:rPr>
        <w:lastRenderedPageBreak/>
        <w:drawing>
          <wp:inline distT="0" distB="0" distL="0" distR="0">
            <wp:extent cx="2571750" cy="457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b3-5.jpg"/>
                    <pic:cNvPicPr/>
                  </pic:nvPicPr>
                  <pic:blipFill>
                    <a:blip r:embed="rId17">
                      <a:extLst>
                        <a:ext uri="{28A0092B-C50C-407E-A947-70E740481C1C}">
                          <a14:useLocalDpi xmlns:a14="http://schemas.microsoft.com/office/drawing/2010/main" val="0"/>
                        </a:ext>
                      </a:extLst>
                    </a:blip>
                    <a:stretch>
                      <a:fillRect/>
                    </a:stretch>
                  </pic:blipFill>
                  <pic:spPr>
                    <a:xfrm>
                      <a:off x="0" y="0"/>
                      <a:ext cx="2571750" cy="4572000"/>
                    </a:xfrm>
                    <a:prstGeom prst="rect">
                      <a:avLst/>
                    </a:prstGeom>
                  </pic:spPr>
                </pic:pic>
              </a:graphicData>
            </a:graphic>
          </wp:inline>
        </w:drawing>
      </w:r>
      <w:r>
        <w:rPr>
          <w:rFonts w:ascii="Times New Roman" w:hAnsi="Times New Roman" w:cs="Times New Roman"/>
          <w:b/>
          <w:noProof/>
          <w:sz w:val="28"/>
          <w:szCs w:val="28"/>
          <w:u w:val="single"/>
          <w:lang w:eastAsia="en-CA"/>
        </w:rPr>
        <w:lastRenderedPageBreak/>
        <w:drawing>
          <wp:inline distT="0" distB="0" distL="0" distR="0">
            <wp:extent cx="5943600" cy="4406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b3-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4406900"/>
                    </a:xfrm>
                    <a:prstGeom prst="rect">
                      <a:avLst/>
                    </a:prstGeom>
                  </pic:spPr>
                </pic:pic>
              </a:graphicData>
            </a:graphic>
          </wp:inline>
        </w:drawing>
      </w:r>
      <w:r>
        <w:rPr>
          <w:rFonts w:ascii="Times New Roman" w:hAnsi="Times New Roman" w:cs="Times New Roman"/>
          <w:b/>
          <w:noProof/>
          <w:sz w:val="28"/>
          <w:szCs w:val="28"/>
          <w:u w:val="single"/>
          <w:lang w:eastAsia="en-CA"/>
        </w:rPr>
        <w:lastRenderedPageBreak/>
        <w:drawing>
          <wp:inline distT="0" distB="0" distL="0" distR="0">
            <wp:extent cx="3352800" cy="4572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ab3-7.jpg"/>
                    <pic:cNvPicPr/>
                  </pic:nvPicPr>
                  <pic:blipFill>
                    <a:blip r:embed="rId19">
                      <a:extLst>
                        <a:ext uri="{28A0092B-C50C-407E-A947-70E740481C1C}">
                          <a14:useLocalDpi xmlns:a14="http://schemas.microsoft.com/office/drawing/2010/main" val="0"/>
                        </a:ext>
                      </a:extLst>
                    </a:blip>
                    <a:stretch>
                      <a:fillRect/>
                    </a:stretch>
                  </pic:blipFill>
                  <pic:spPr>
                    <a:xfrm>
                      <a:off x="0" y="0"/>
                      <a:ext cx="3352800" cy="4572000"/>
                    </a:xfrm>
                    <a:prstGeom prst="rect">
                      <a:avLst/>
                    </a:prstGeom>
                  </pic:spPr>
                </pic:pic>
              </a:graphicData>
            </a:graphic>
          </wp:inline>
        </w:drawing>
      </w:r>
      <w:r>
        <w:rPr>
          <w:rFonts w:ascii="Times New Roman" w:hAnsi="Times New Roman" w:cs="Times New Roman"/>
          <w:b/>
          <w:noProof/>
          <w:sz w:val="28"/>
          <w:szCs w:val="28"/>
          <w:u w:val="single"/>
          <w:lang w:eastAsia="en-CA"/>
        </w:rPr>
        <w:lastRenderedPageBreak/>
        <w:drawing>
          <wp:inline distT="0" distB="0" distL="0" distR="0">
            <wp:extent cx="5943600" cy="4406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ab3-8.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4406900"/>
                    </a:xfrm>
                    <a:prstGeom prst="rect">
                      <a:avLst/>
                    </a:prstGeom>
                  </pic:spPr>
                </pic:pic>
              </a:graphicData>
            </a:graphic>
          </wp:inline>
        </w:drawing>
      </w:r>
      <w:r>
        <w:rPr>
          <w:rFonts w:ascii="Times New Roman" w:hAnsi="Times New Roman" w:cs="Times New Roman"/>
          <w:b/>
          <w:noProof/>
          <w:sz w:val="28"/>
          <w:szCs w:val="28"/>
          <w:u w:val="single"/>
          <w:lang w:eastAsia="en-CA"/>
        </w:rPr>
        <w:lastRenderedPageBreak/>
        <w:drawing>
          <wp:inline distT="0" distB="0" distL="0" distR="0">
            <wp:extent cx="3352800" cy="4572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ab3-9.jpg"/>
                    <pic:cNvPicPr/>
                  </pic:nvPicPr>
                  <pic:blipFill>
                    <a:blip r:embed="rId21">
                      <a:extLst>
                        <a:ext uri="{28A0092B-C50C-407E-A947-70E740481C1C}">
                          <a14:useLocalDpi xmlns:a14="http://schemas.microsoft.com/office/drawing/2010/main" val="0"/>
                        </a:ext>
                      </a:extLst>
                    </a:blip>
                    <a:stretch>
                      <a:fillRect/>
                    </a:stretch>
                  </pic:blipFill>
                  <pic:spPr>
                    <a:xfrm>
                      <a:off x="0" y="0"/>
                      <a:ext cx="3352800" cy="4572000"/>
                    </a:xfrm>
                    <a:prstGeom prst="rect">
                      <a:avLst/>
                    </a:prstGeom>
                  </pic:spPr>
                </pic:pic>
              </a:graphicData>
            </a:graphic>
          </wp:inline>
        </w:drawing>
      </w:r>
      <w:r>
        <w:rPr>
          <w:rFonts w:ascii="Times New Roman" w:hAnsi="Times New Roman" w:cs="Times New Roman"/>
          <w:b/>
          <w:noProof/>
          <w:sz w:val="28"/>
          <w:szCs w:val="28"/>
          <w:u w:val="single"/>
          <w:lang w:eastAsia="en-CA"/>
        </w:rPr>
        <w:lastRenderedPageBreak/>
        <w:drawing>
          <wp:inline distT="0" distB="0" distL="0" distR="0">
            <wp:extent cx="3352800" cy="4572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ab3-10.jpg"/>
                    <pic:cNvPicPr/>
                  </pic:nvPicPr>
                  <pic:blipFill>
                    <a:blip r:embed="rId22">
                      <a:extLst>
                        <a:ext uri="{28A0092B-C50C-407E-A947-70E740481C1C}">
                          <a14:useLocalDpi xmlns:a14="http://schemas.microsoft.com/office/drawing/2010/main" val="0"/>
                        </a:ext>
                      </a:extLst>
                    </a:blip>
                    <a:stretch>
                      <a:fillRect/>
                    </a:stretch>
                  </pic:blipFill>
                  <pic:spPr>
                    <a:xfrm>
                      <a:off x="0" y="0"/>
                      <a:ext cx="3352800" cy="4572000"/>
                    </a:xfrm>
                    <a:prstGeom prst="rect">
                      <a:avLst/>
                    </a:prstGeom>
                  </pic:spPr>
                </pic:pic>
              </a:graphicData>
            </a:graphic>
          </wp:inline>
        </w:drawing>
      </w:r>
      <w:bookmarkStart w:id="0" w:name="_GoBack"/>
      <w:bookmarkEnd w:id="0"/>
      <w:r>
        <w:rPr>
          <w:rFonts w:ascii="Times New Roman" w:hAnsi="Times New Roman" w:cs="Times New Roman"/>
          <w:b/>
          <w:noProof/>
          <w:sz w:val="28"/>
          <w:szCs w:val="28"/>
          <w:u w:val="single"/>
          <w:lang w:eastAsia="en-CA"/>
        </w:rPr>
        <w:lastRenderedPageBreak/>
        <w:drawing>
          <wp:inline distT="0" distB="0" distL="0" distR="0">
            <wp:extent cx="3352800" cy="4572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ab3-11.jpg"/>
                    <pic:cNvPicPr/>
                  </pic:nvPicPr>
                  <pic:blipFill>
                    <a:blip r:embed="rId23">
                      <a:extLst>
                        <a:ext uri="{28A0092B-C50C-407E-A947-70E740481C1C}">
                          <a14:useLocalDpi xmlns:a14="http://schemas.microsoft.com/office/drawing/2010/main" val="0"/>
                        </a:ext>
                      </a:extLst>
                    </a:blip>
                    <a:stretch>
                      <a:fillRect/>
                    </a:stretch>
                  </pic:blipFill>
                  <pic:spPr>
                    <a:xfrm>
                      <a:off x="0" y="0"/>
                      <a:ext cx="3352800" cy="4572000"/>
                    </a:xfrm>
                    <a:prstGeom prst="rect">
                      <a:avLst/>
                    </a:prstGeom>
                  </pic:spPr>
                </pic:pic>
              </a:graphicData>
            </a:graphic>
          </wp:inline>
        </w:drawing>
      </w:r>
    </w:p>
    <w:sectPr w:rsidR="00A12152" w:rsidRPr="00DE3B5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65B8" w:rsidRDefault="009065B8" w:rsidP="009065B8">
      <w:pPr>
        <w:spacing w:after="0" w:line="240" w:lineRule="auto"/>
      </w:pPr>
      <w:r>
        <w:separator/>
      </w:r>
    </w:p>
  </w:endnote>
  <w:endnote w:type="continuationSeparator" w:id="0">
    <w:p w:rsidR="009065B8" w:rsidRDefault="009065B8" w:rsidP="00906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AAAA-LiberationSans11">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65B8" w:rsidRDefault="009065B8" w:rsidP="009065B8">
      <w:pPr>
        <w:spacing w:after="0" w:line="240" w:lineRule="auto"/>
      </w:pPr>
      <w:r>
        <w:separator/>
      </w:r>
    </w:p>
  </w:footnote>
  <w:footnote w:type="continuationSeparator" w:id="0">
    <w:p w:rsidR="009065B8" w:rsidRDefault="009065B8" w:rsidP="009065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F11B3"/>
    <w:multiLevelType w:val="hybridMultilevel"/>
    <w:tmpl w:val="4E64B1E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056053B4"/>
    <w:multiLevelType w:val="hybridMultilevel"/>
    <w:tmpl w:val="DD0E226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64B2B6C"/>
    <w:multiLevelType w:val="hybridMultilevel"/>
    <w:tmpl w:val="0A269D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68D051B"/>
    <w:multiLevelType w:val="hybridMultilevel"/>
    <w:tmpl w:val="3F46E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7A6289"/>
    <w:multiLevelType w:val="hybridMultilevel"/>
    <w:tmpl w:val="865E50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AF54C57"/>
    <w:multiLevelType w:val="hybridMultilevel"/>
    <w:tmpl w:val="C93212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DDC4005"/>
    <w:multiLevelType w:val="hybridMultilevel"/>
    <w:tmpl w:val="3F3A28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63156D0"/>
    <w:multiLevelType w:val="hybridMultilevel"/>
    <w:tmpl w:val="6520F5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2C86F4A"/>
    <w:multiLevelType w:val="hybridMultilevel"/>
    <w:tmpl w:val="1EBA4A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6F5AB0"/>
    <w:multiLevelType w:val="hybridMultilevel"/>
    <w:tmpl w:val="53E880C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EA925C3"/>
    <w:multiLevelType w:val="hybridMultilevel"/>
    <w:tmpl w:val="E28212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40CF7A8B"/>
    <w:multiLevelType w:val="hybridMultilevel"/>
    <w:tmpl w:val="13E81F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6450A68"/>
    <w:multiLevelType w:val="hybridMultilevel"/>
    <w:tmpl w:val="8070D802"/>
    <w:lvl w:ilvl="0" w:tplc="D9344D80">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E5D1A4F"/>
    <w:multiLevelType w:val="hybridMultilevel"/>
    <w:tmpl w:val="A9280A5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4F972893"/>
    <w:multiLevelType w:val="hybridMultilevel"/>
    <w:tmpl w:val="AE40454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4FEC507B"/>
    <w:multiLevelType w:val="hybridMultilevel"/>
    <w:tmpl w:val="64E4EE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86D2255"/>
    <w:multiLevelType w:val="hybridMultilevel"/>
    <w:tmpl w:val="C0D42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9771A36"/>
    <w:multiLevelType w:val="hybridMultilevel"/>
    <w:tmpl w:val="63EAA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15"/>
  </w:num>
  <w:num w:numId="4">
    <w:abstractNumId w:val="16"/>
  </w:num>
  <w:num w:numId="5">
    <w:abstractNumId w:val="2"/>
  </w:num>
  <w:num w:numId="6">
    <w:abstractNumId w:val="1"/>
  </w:num>
  <w:num w:numId="7">
    <w:abstractNumId w:val="4"/>
  </w:num>
  <w:num w:numId="8">
    <w:abstractNumId w:val="9"/>
  </w:num>
  <w:num w:numId="9">
    <w:abstractNumId w:val="14"/>
  </w:num>
  <w:num w:numId="10">
    <w:abstractNumId w:val="13"/>
  </w:num>
  <w:num w:numId="11">
    <w:abstractNumId w:val="11"/>
  </w:num>
  <w:num w:numId="12">
    <w:abstractNumId w:val="6"/>
  </w:num>
  <w:num w:numId="13">
    <w:abstractNumId w:val="8"/>
  </w:num>
  <w:num w:numId="14">
    <w:abstractNumId w:val="12"/>
  </w:num>
  <w:num w:numId="15">
    <w:abstractNumId w:val="5"/>
  </w:num>
  <w:num w:numId="16">
    <w:abstractNumId w:val="0"/>
  </w:num>
  <w:num w:numId="17">
    <w:abstractNumId w:val="1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FD1"/>
    <w:rsid w:val="00037873"/>
    <w:rsid w:val="00041BF8"/>
    <w:rsid w:val="00067C0F"/>
    <w:rsid w:val="000F32DF"/>
    <w:rsid w:val="0010111B"/>
    <w:rsid w:val="0011774C"/>
    <w:rsid w:val="00145982"/>
    <w:rsid w:val="00160999"/>
    <w:rsid w:val="00205528"/>
    <w:rsid w:val="00284307"/>
    <w:rsid w:val="002A7042"/>
    <w:rsid w:val="002B04A8"/>
    <w:rsid w:val="00301002"/>
    <w:rsid w:val="0037370A"/>
    <w:rsid w:val="00387A6D"/>
    <w:rsid w:val="00397670"/>
    <w:rsid w:val="003D2A74"/>
    <w:rsid w:val="003E3ECB"/>
    <w:rsid w:val="004E691B"/>
    <w:rsid w:val="00530C6F"/>
    <w:rsid w:val="005838FF"/>
    <w:rsid w:val="00595979"/>
    <w:rsid w:val="005E60F5"/>
    <w:rsid w:val="00622780"/>
    <w:rsid w:val="00667CDB"/>
    <w:rsid w:val="0067522A"/>
    <w:rsid w:val="00694E5B"/>
    <w:rsid w:val="00720FD1"/>
    <w:rsid w:val="007603F9"/>
    <w:rsid w:val="0076248B"/>
    <w:rsid w:val="007D7651"/>
    <w:rsid w:val="007E2E68"/>
    <w:rsid w:val="007F740D"/>
    <w:rsid w:val="00830BC8"/>
    <w:rsid w:val="009065B8"/>
    <w:rsid w:val="00980ED1"/>
    <w:rsid w:val="009910D4"/>
    <w:rsid w:val="009B2465"/>
    <w:rsid w:val="009D6D99"/>
    <w:rsid w:val="00A12152"/>
    <w:rsid w:val="00A640A5"/>
    <w:rsid w:val="00B07BDE"/>
    <w:rsid w:val="00B15B2C"/>
    <w:rsid w:val="00B165A3"/>
    <w:rsid w:val="00B45DDC"/>
    <w:rsid w:val="00B770C3"/>
    <w:rsid w:val="00B935DD"/>
    <w:rsid w:val="00BB3084"/>
    <w:rsid w:val="00BE3B55"/>
    <w:rsid w:val="00C03C38"/>
    <w:rsid w:val="00C17518"/>
    <w:rsid w:val="00C579CA"/>
    <w:rsid w:val="00CA0A1C"/>
    <w:rsid w:val="00CC4A3D"/>
    <w:rsid w:val="00D0230E"/>
    <w:rsid w:val="00D166C0"/>
    <w:rsid w:val="00D31D45"/>
    <w:rsid w:val="00DB70F3"/>
    <w:rsid w:val="00DD58C8"/>
    <w:rsid w:val="00DE3B52"/>
    <w:rsid w:val="00DF65BC"/>
    <w:rsid w:val="00E17520"/>
    <w:rsid w:val="00E25797"/>
    <w:rsid w:val="00E4716F"/>
    <w:rsid w:val="00E74ED3"/>
    <w:rsid w:val="00E846AC"/>
    <w:rsid w:val="00E91D6B"/>
    <w:rsid w:val="00ED79E8"/>
    <w:rsid w:val="00EE30AC"/>
    <w:rsid w:val="00F14FBA"/>
    <w:rsid w:val="00F15A14"/>
    <w:rsid w:val="00F30E2A"/>
    <w:rsid w:val="00F544D1"/>
    <w:rsid w:val="00F55813"/>
    <w:rsid w:val="00F625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A8E7AF67-1AA7-47CB-A745-C074DB80D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FBA"/>
    <w:pPr>
      <w:ind w:left="720"/>
      <w:contextualSpacing/>
    </w:pPr>
  </w:style>
  <w:style w:type="character" w:styleId="PlaceholderText">
    <w:name w:val="Placeholder Text"/>
    <w:basedOn w:val="DefaultParagraphFont"/>
    <w:uiPriority w:val="99"/>
    <w:semiHidden/>
    <w:rsid w:val="009065B8"/>
    <w:rPr>
      <w:color w:val="808080"/>
    </w:rPr>
  </w:style>
  <w:style w:type="character" w:customStyle="1" w:styleId="a">
    <w:name w:val="a"/>
    <w:basedOn w:val="DefaultParagraphFont"/>
    <w:rsid w:val="009065B8"/>
  </w:style>
  <w:style w:type="character" w:customStyle="1" w:styleId="l6">
    <w:name w:val="l6"/>
    <w:basedOn w:val="DefaultParagraphFont"/>
    <w:rsid w:val="009065B8"/>
  </w:style>
  <w:style w:type="character" w:customStyle="1" w:styleId="l7">
    <w:name w:val="l7"/>
    <w:basedOn w:val="DefaultParagraphFont"/>
    <w:rsid w:val="009065B8"/>
  </w:style>
  <w:style w:type="paragraph" w:styleId="Header">
    <w:name w:val="header"/>
    <w:basedOn w:val="Normal"/>
    <w:link w:val="HeaderChar"/>
    <w:uiPriority w:val="99"/>
    <w:unhideWhenUsed/>
    <w:rsid w:val="009065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B8"/>
  </w:style>
  <w:style w:type="paragraph" w:styleId="Footer">
    <w:name w:val="footer"/>
    <w:basedOn w:val="Normal"/>
    <w:link w:val="FooterChar"/>
    <w:uiPriority w:val="99"/>
    <w:unhideWhenUsed/>
    <w:rsid w:val="009065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5B8"/>
  </w:style>
  <w:style w:type="table" w:styleId="TableGrid">
    <w:name w:val="Table Grid"/>
    <w:basedOn w:val="TableNormal"/>
    <w:uiPriority w:val="39"/>
    <w:rsid w:val="00B15B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
    <w:name w:val="t"/>
    <w:basedOn w:val="DefaultParagraphFont"/>
    <w:rsid w:val="00B77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6374630">
      <w:bodyDiv w:val="1"/>
      <w:marLeft w:val="0"/>
      <w:marRight w:val="0"/>
      <w:marTop w:val="0"/>
      <w:marBottom w:val="0"/>
      <w:divBdr>
        <w:top w:val="none" w:sz="0" w:space="0" w:color="auto"/>
        <w:left w:val="none" w:sz="0" w:space="0" w:color="auto"/>
        <w:bottom w:val="none" w:sz="0" w:space="0" w:color="auto"/>
        <w:right w:val="none" w:sz="0" w:space="0" w:color="auto"/>
      </w:divBdr>
      <w:divsChild>
        <w:div w:id="751391489">
          <w:marLeft w:val="0"/>
          <w:marRight w:val="0"/>
          <w:marTop w:val="0"/>
          <w:marBottom w:val="0"/>
          <w:divBdr>
            <w:top w:val="none" w:sz="0" w:space="0" w:color="auto"/>
            <w:left w:val="none" w:sz="0" w:space="0" w:color="auto"/>
            <w:bottom w:val="none" w:sz="0" w:space="0" w:color="auto"/>
            <w:right w:val="none" w:sz="0" w:space="0" w:color="auto"/>
          </w:divBdr>
          <w:divsChild>
            <w:div w:id="1760172862">
              <w:marLeft w:val="0"/>
              <w:marRight w:val="0"/>
              <w:marTop w:val="0"/>
              <w:marBottom w:val="0"/>
              <w:divBdr>
                <w:top w:val="none" w:sz="0" w:space="0" w:color="auto"/>
                <w:left w:val="none" w:sz="0" w:space="0" w:color="auto"/>
                <w:bottom w:val="none" w:sz="0" w:space="0" w:color="auto"/>
                <w:right w:val="none" w:sz="0" w:space="0" w:color="auto"/>
              </w:divBdr>
              <w:divsChild>
                <w:div w:id="137036122">
                  <w:marLeft w:val="0"/>
                  <w:marRight w:val="0"/>
                  <w:marTop w:val="0"/>
                  <w:marBottom w:val="0"/>
                  <w:divBdr>
                    <w:top w:val="none" w:sz="0" w:space="0" w:color="auto"/>
                    <w:left w:val="none" w:sz="0" w:space="0" w:color="auto"/>
                    <w:bottom w:val="none" w:sz="0" w:space="0" w:color="auto"/>
                    <w:right w:val="none" w:sz="0" w:space="0" w:color="auto"/>
                  </w:divBdr>
                </w:div>
                <w:div w:id="1557736644">
                  <w:marLeft w:val="0"/>
                  <w:marRight w:val="0"/>
                  <w:marTop w:val="0"/>
                  <w:marBottom w:val="0"/>
                  <w:divBdr>
                    <w:top w:val="none" w:sz="0" w:space="0" w:color="auto"/>
                    <w:left w:val="none" w:sz="0" w:space="0" w:color="auto"/>
                    <w:bottom w:val="none" w:sz="0" w:space="0" w:color="auto"/>
                    <w:right w:val="none" w:sz="0" w:space="0" w:color="auto"/>
                  </w:divBdr>
                </w:div>
                <w:div w:id="2079013368">
                  <w:marLeft w:val="0"/>
                  <w:marRight w:val="0"/>
                  <w:marTop w:val="0"/>
                  <w:marBottom w:val="0"/>
                  <w:divBdr>
                    <w:top w:val="none" w:sz="0" w:space="0" w:color="auto"/>
                    <w:left w:val="none" w:sz="0" w:space="0" w:color="auto"/>
                    <w:bottom w:val="none" w:sz="0" w:space="0" w:color="auto"/>
                    <w:right w:val="none" w:sz="0" w:space="0" w:color="auto"/>
                  </w:divBdr>
                </w:div>
                <w:div w:id="143468397">
                  <w:marLeft w:val="0"/>
                  <w:marRight w:val="0"/>
                  <w:marTop w:val="0"/>
                  <w:marBottom w:val="0"/>
                  <w:divBdr>
                    <w:top w:val="none" w:sz="0" w:space="0" w:color="auto"/>
                    <w:left w:val="none" w:sz="0" w:space="0" w:color="auto"/>
                    <w:bottom w:val="none" w:sz="0" w:space="0" w:color="auto"/>
                    <w:right w:val="none" w:sz="0" w:space="0" w:color="auto"/>
                  </w:divBdr>
                </w:div>
                <w:div w:id="142282094">
                  <w:marLeft w:val="0"/>
                  <w:marRight w:val="0"/>
                  <w:marTop w:val="0"/>
                  <w:marBottom w:val="0"/>
                  <w:divBdr>
                    <w:top w:val="none" w:sz="0" w:space="0" w:color="auto"/>
                    <w:left w:val="none" w:sz="0" w:space="0" w:color="auto"/>
                    <w:bottom w:val="none" w:sz="0" w:space="0" w:color="auto"/>
                    <w:right w:val="none" w:sz="0" w:space="0" w:color="auto"/>
                  </w:divBdr>
                </w:div>
                <w:div w:id="1391150262">
                  <w:marLeft w:val="0"/>
                  <w:marRight w:val="0"/>
                  <w:marTop w:val="0"/>
                  <w:marBottom w:val="0"/>
                  <w:divBdr>
                    <w:top w:val="none" w:sz="0" w:space="0" w:color="auto"/>
                    <w:left w:val="none" w:sz="0" w:space="0" w:color="auto"/>
                    <w:bottom w:val="none" w:sz="0" w:space="0" w:color="auto"/>
                    <w:right w:val="none" w:sz="0" w:space="0" w:color="auto"/>
                  </w:divBdr>
                </w:div>
                <w:div w:id="136150649">
                  <w:marLeft w:val="0"/>
                  <w:marRight w:val="0"/>
                  <w:marTop w:val="0"/>
                  <w:marBottom w:val="0"/>
                  <w:divBdr>
                    <w:top w:val="none" w:sz="0" w:space="0" w:color="auto"/>
                    <w:left w:val="none" w:sz="0" w:space="0" w:color="auto"/>
                    <w:bottom w:val="none" w:sz="0" w:space="0" w:color="auto"/>
                    <w:right w:val="none" w:sz="0" w:space="0" w:color="auto"/>
                  </w:divBdr>
                </w:div>
                <w:div w:id="95256421">
                  <w:marLeft w:val="0"/>
                  <w:marRight w:val="0"/>
                  <w:marTop w:val="0"/>
                  <w:marBottom w:val="0"/>
                  <w:divBdr>
                    <w:top w:val="none" w:sz="0" w:space="0" w:color="auto"/>
                    <w:left w:val="none" w:sz="0" w:space="0" w:color="auto"/>
                    <w:bottom w:val="none" w:sz="0" w:space="0" w:color="auto"/>
                    <w:right w:val="none" w:sz="0" w:space="0" w:color="auto"/>
                  </w:divBdr>
                </w:div>
                <w:div w:id="1961758891">
                  <w:marLeft w:val="0"/>
                  <w:marRight w:val="0"/>
                  <w:marTop w:val="0"/>
                  <w:marBottom w:val="0"/>
                  <w:divBdr>
                    <w:top w:val="none" w:sz="0" w:space="0" w:color="auto"/>
                    <w:left w:val="none" w:sz="0" w:space="0" w:color="auto"/>
                    <w:bottom w:val="none" w:sz="0" w:space="0" w:color="auto"/>
                    <w:right w:val="none" w:sz="0" w:space="0" w:color="auto"/>
                  </w:divBdr>
                </w:div>
                <w:div w:id="2034305235">
                  <w:marLeft w:val="0"/>
                  <w:marRight w:val="0"/>
                  <w:marTop w:val="0"/>
                  <w:marBottom w:val="0"/>
                  <w:divBdr>
                    <w:top w:val="none" w:sz="0" w:space="0" w:color="auto"/>
                    <w:left w:val="none" w:sz="0" w:space="0" w:color="auto"/>
                    <w:bottom w:val="none" w:sz="0" w:space="0" w:color="auto"/>
                    <w:right w:val="none" w:sz="0" w:space="0" w:color="auto"/>
                  </w:divBdr>
                </w:div>
                <w:div w:id="2128352926">
                  <w:marLeft w:val="0"/>
                  <w:marRight w:val="0"/>
                  <w:marTop w:val="0"/>
                  <w:marBottom w:val="0"/>
                  <w:divBdr>
                    <w:top w:val="none" w:sz="0" w:space="0" w:color="auto"/>
                    <w:left w:val="none" w:sz="0" w:space="0" w:color="auto"/>
                    <w:bottom w:val="none" w:sz="0" w:space="0" w:color="auto"/>
                    <w:right w:val="none" w:sz="0" w:space="0" w:color="auto"/>
                  </w:divBdr>
                </w:div>
                <w:div w:id="678434843">
                  <w:marLeft w:val="0"/>
                  <w:marRight w:val="0"/>
                  <w:marTop w:val="0"/>
                  <w:marBottom w:val="0"/>
                  <w:divBdr>
                    <w:top w:val="none" w:sz="0" w:space="0" w:color="auto"/>
                    <w:left w:val="none" w:sz="0" w:space="0" w:color="auto"/>
                    <w:bottom w:val="none" w:sz="0" w:space="0" w:color="auto"/>
                    <w:right w:val="none" w:sz="0" w:space="0" w:color="auto"/>
                  </w:divBdr>
                </w:div>
                <w:div w:id="1230269034">
                  <w:marLeft w:val="0"/>
                  <w:marRight w:val="0"/>
                  <w:marTop w:val="0"/>
                  <w:marBottom w:val="0"/>
                  <w:divBdr>
                    <w:top w:val="none" w:sz="0" w:space="0" w:color="auto"/>
                    <w:left w:val="none" w:sz="0" w:space="0" w:color="auto"/>
                    <w:bottom w:val="none" w:sz="0" w:space="0" w:color="auto"/>
                    <w:right w:val="none" w:sz="0" w:space="0" w:color="auto"/>
                  </w:divBdr>
                </w:div>
                <w:div w:id="453597937">
                  <w:marLeft w:val="0"/>
                  <w:marRight w:val="0"/>
                  <w:marTop w:val="0"/>
                  <w:marBottom w:val="0"/>
                  <w:divBdr>
                    <w:top w:val="none" w:sz="0" w:space="0" w:color="auto"/>
                    <w:left w:val="none" w:sz="0" w:space="0" w:color="auto"/>
                    <w:bottom w:val="none" w:sz="0" w:space="0" w:color="auto"/>
                    <w:right w:val="none" w:sz="0" w:space="0" w:color="auto"/>
                  </w:divBdr>
                </w:div>
                <w:div w:id="2045278460">
                  <w:marLeft w:val="0"/>
                  <w:marRight w:val="0"/>
                  <w:marTop w:val="0"/>
                  <w:marBottom w:val="0"/>
                  <w:divBdr>
                    <w:top w:val="none" w:sz="0" w:space="0" w:color="auto"/>
                    <w:left w:val="none" w:sz="0" w:space="0" w:color="auto"/>
                    <w:bottom w:val="none" w:sz="0" w:space="0" w:color="auto"/>
                    <w:right w:val="none" w:sz="0" w:space="0" w:color="auto"/>
                  </w:divBdr>
                </w:div>
                <w:div w:id="334000804">
                  <w:marLeft w:val="0"/>
                  <w:marRight w:val="0"/>
                  <w:marTop w:val="0"/>
                  <w:marBottom w:val="0"/>
                  <w:divBdr>
                    <w:top w:val="none" w:sz="0" w:space="0" w:color="auto"/>
                    <w:left w:val="none" w:sz="0" w:space="0" w:color="auto"/>
                    <w:bottom w:val="none" w:sz="0" w:space="0" w:color="auto"/>
                    <w:right w:val="none" w:sz="0" w:space="0" w:color="auto"/>
                  </w:divBdr>
                </w:div>
                <w:div w:id="719986917">
                  <w:marLeft w:val="0"/>
                  <w:marRight w:val="0"/>
                  <w:marTop w:val="0"/>
                  <w:marBottom w:val="0"/>
                  <w:divBdr>
                    <w:top w:val="none" w:sz="0" w:space="0" w:color="auto"/>
                    <w:left w:val="none" w:sz="0" w:space="0" w:color="auto"/>
                    <w:bottom w:val="none" w:sz="0" w:space="0" w:color="auto"/>
                    <w:right w:val="none" w:sz="0" w:space="0" w:color="auto"/>
                  </w:divBdr>
                </w:div>
                <w:div w:id="248658034">
                  <w:marLeft w:val="0"/>
                  <w:marRight w:val="0"/>
                  <w:marTop w:val="0"/>
                  <w:marBottom w:val="0"/>
                  <w:divBdr>
                    <w:top w:val="none" w:sz="0" w:space="0" w:color="auto"/>
                    <w:left w:val="none" w:sz="0" w:space="0" w:color="auto"/>
                    <w:bottom w:val="none" w:sz="0" w:space="0" w:color="auto"/>
                    <w:right w:val="none" w:sz="0" w:space="0" w:color="auto"/>
                  </w:divBdr>
                </w:div>
                <w:div w:id="400324460">
                  <w:marLeft w:val="0"/>
                  <w:marRight w:val="0"/>
                  <w:marTop w:val="0"/>
                  <w:marBottom w:val="0"/>
                  <w:divBdr>
                    <w:top w:val="none" w:sz="0" w:space="0" w:color="auto"/>
                    <w:left w:val="none" w:sz="0" w:space="0" w:color="auto"/>
                    <w:bottom w:val="none" w:sz="0" w:space="0" w:color="auto"/>
                    <w:right w:val="none" w:sz="0" w:space="0" w:color="auto"/>
                  </w:divBdr>
                </w:div>
                <w:div w:id="355883997">
                  <w:marLeft w:val="0"/>
                  <w:marRight w:val="0"/>
                  <w:marTop w:val="0"/>
                  <w:marBottom w:val="0"/>
                  <w:divBdr>
                    <w:top w:val="none" w:sz="0" w:space="0" w:color="auto"/>
                    <w:left w:val="none" w:sz="0" w:space="0" w:color="auto"/>
                    <w:bottom w:val="none" w:sz="0" w:space="0" w:color="auto"/>
                    <w:right w:val="none" w:sz="0" w:space="0" w:color="auto"/>
                  </w:divBdr>
                </w:div>
                <w:div w:id="1526796063">
                  <w:marLeft w:val="0"/>
                  <w:marRight w:val="0"/>
                  <w:marTop w:val="0"/>
                  <w:marBottom w:val="0"/>
                  <w:divBdr>
                    <w:top w:val="none" w:sz="0" w:space="0" w:color="auto"/>
                    <w:left w:val="none" w:sz="0" w:space="0" w:color="auto"/>
                    <w:bottom w:val="none" w:sz="0" w:space="0" w:color="auto"/>
                    <w:right w:val="none" w:sz="0" w:space="0" w:color="auto"/>
                  </w:divBdr>
                </w:div>
                <w:div w:id="786855180">
                  <w:marLeft w:val="0"/>
                  <w:marRight w:val="0"/>
                  <w:marTop w:val="0"/>
                  <w:marBottom w:val="0"/>
                  <w:divBdr>
                    <w:top w:val="none" w:sz="0" w:space="0" w:color="auto"/>
                    <w:left w:val="none" w:sz="0" w:space="0" w:color="auto"/>
                    <w:bottom w:val="none" w:sz="0" w:space="0" w:color="auto"/>
                    <w:right w:val="none" w:sz="0" w:space="0" w:color="auto"/>
                  </w:divBdr>
                </w:div>
                <w:div w:id="1985313900">
                  <w:marLeft w:val="0"/>
                  <w:marRight w:val="0"/>
                  <w:marTop w:val="0"/>
                  <w:marBottom w:val="0"/>
                  <w:divBdr>
                    <w:top w:val="none" w:sz="0" w:space="0" w:color="auto"/>
                    <w:left w:val="none" w:sz="0" w:space="0" w:color="auto"/>
                    <w:bottom w:val="none" w:sz="0" w:space="0" w:color="auto"/>
                    <w:right w:val="none" w:sz="0" w:space="0" w:color="auto"/>
                  </w:divBdr>
                </w:div>
                <w:div w:id="1524589076">
                  <w:marLeft w:val="0"/>
                  <w:marRight w:val="0"/>
                  <w:marTop w:val="0"/>
                  <w:marBottom w:val="0"/>
                  <w:divBdr>
                    <w:top w:val="none" w:sz="0" w:space="0" w:color="auto"/>
                    <w:left w:val="none" w:sz="0" w:space="0" w:color="auto"/>
                    <w:bottom w:val="none" w:sz="0" w:space="0" w:color="auto"/>
                    <w:right w:val="none" w:sz="0" w:space="0" w:color="auto"/>
                  </w:divBdr>
                </w:div>
                <w:div w:id="816147019">
                  <w:marLeft w:val="0"/>
                  <w:marRight w:val="0"/>
                  <w:marTop w:val="0"/>
                  <w:marBottom w:val="0"/>
                  <w:divBdr>
                    <w:top w:val="none" w:sz="0" w:space="0" w:color="auto"/>
                    <w:left w:val="none" w:sz="0" w:space="0" w:color="auto"/>
                    <w:bottom w:val="none" w:sz="0" w:space="0" w:color="auto"/>
                    <w:right w:val="none" w:sz="0" w:space="0" w:color="auto"/>
                  </w:divBdr>
                </w:div>
                <w:div w:id="1511867873">
                  <w:marLeft w:val="0"/>
                  <w:marRight w:val="0"/>
                  <w:marTop w:val="0"/>
                  <w:marBottom w:val="0"/>
                  <w:divBdr>
                    <w:top w:val="none" w:sz="0" w:space="0" w:color="auto"/>
                    <w:left w:val="none" w:sz="0" w:space="0" w:color="auto"/>
                    <w:bottom w:val="none" w:sz="0" w:space="0" w:color="auto"/>
                    <w:right w:val="none" w:sz="0" w:space="0" w:color="auto"/>
                  </w:divBdr>
                </w:div>
                <w:div w:id="1453281129">
                  <w:marLeft w:val="0"/>
                  <w:marRight w:val="0"/>
                  <w:marTop w:val="0"/>
                  <w:marBottom w:val="0"/>
                  <w:divBdr>
                    <w:top w:val="none" w:sz="0" w:space="0" w:color="auto"/>
                    <w:left w:val="none" w:sz="0" w:space="0" w:color="auto"/>
                    <w:bottom w:val="none" w:sz="0" w:space="0" w:color="auto"/>
                    <w:right w:val="none" w:sz="0" w:space="0" w:color="auto"/>
                  </w:divBdr>
                </w:div>
                <w:div w:id="500199379">
                  <w:marLeft w:val="0"/>
                  <w:marRight w:val="0"/>
                  <w:marTop w:val="0"/>
                  <w:marBottom w:val="0"/>
                  <w:divBdr>
                    <w:top w:val="none" w:sz="0" w:space="0" w:color="auto"/>
                    <w:left w:val="none" w:sz="0" w:space="0" w:color="auto"/>
                    <w:bottom w:val="none" w:sz="0" w:space="0" w:color="auto"/>
                    <w:right w:val="none" w:sz="0" w:space="0" w:color="auto"/>
                  </w:divBdr>
                </w:div>
                <w:div w:id="271135351">
                  <w:marLeft w:val="0"/>
                  <w:marRight w:val="0"/>
                  <w:marTop w:val="0"/>
                  <w:marBottom w:val="0"/>
                  <w:divBdr>
                    <w:top w:val="none" w:sz="0" w:space="0" w:color="auto"/>
                    <w:left w:val="none" w:sz="0" w:space="0" w:color="auto"/>
                    <w:bottom w:val="none" w:sz="0" w:space="0" w:color="auto"/>
                    <w:right w:val="none" w:sz="0" w:space="0" w:color="auto"/>
                  </w:divBdr>
                </w:div>
                <w:div w:id="556404908">
                  <w:marLeft w:val="0"/>
                  <w:marRight w:val="0"/>
                  <w:marTop w:val="0"/>
                  <w:marBottom w:val="0"/>
                  <w:divBdr>
                    <w:top w:val="none" w:sz="0" w:space="0" w:color="auto"/>
                    <w:left w:val="none" w:sz="0" w:space="0" w:color="auto"/>
                    <w:bottom w:val="none" w:sz="0" w:space="0" w:color="auto"/>
                    <w:right w:val="none" w:sz="0" w:space="0" w:color="auto"/>
                  </w:divBdr>
                </w:div>
                <w:div w:id="504903345">
                  <w:marLeft w:val="0"/>
                  <w:marRight w:val="0"/>
                  <w:marTop w:val="0"/>
                  <w:marBottom w:val="0"/>
                  <w:divBdr>
                    <w:top w:val="none" w:sz="0" w:space="0" w:color="auto"/>
                    <w:left w:val="none" w:sz="0" w:space="0" w:color="auto"/>
                    <w:bottom w:val="none" w:sz="0" w:space="0" w:color="auto"/>
                    <w:right w:val="none" w:sz="0" w:space="0" w:color="auto"/>
                  </w:divBdr>
                </w:div>
                <w:div w:id="718751163">
                  <w:marLeft w:val="0"/>
                  <w:marRight w:val="0"/>
                  <w:marTop w:val="0"/>
                  <w:marBottom w:val="0"/>
                  <w:divBdr>
                    <w:top w:val="none" w:sz="0" w:space="0" w:color="auto"/>
                    <w:left w:val="none" w:sz="0" w:space="0" w:color="auto"/>
                    <w:bottom w:val="none" w:sz="0" w:space="0" w:color="auto"/>
                    <w:right w:val="none" w:sz="0" w:space="0" w:color="auto"/>
                  </w:divBdr>
                </w:div>
                <w:div w:id="100193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10" Type="http://schemas.openxmlformats.org/officeDocument/2006/relationships/image" Target="media/image3.emf"/><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g"/><Relationship Id="rId22"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59E1A-56C1-46B3-8CA5-A2DD95049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21</Pages>
  <Words>1868</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uOttawa</Company>
  <LinksUpToDate>false</LinksUpToDate>
  <CharactersWithSpaces>12492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8</cp:revision>
  <dcterms:created xsi:type="dcterms:W3CDTF">2018-02-03T17:41:00Z</dcterms:created>
  <dcterms:modified xsi:type="dcterms:W3CDTF">2018-02-13T05:20:00Z</dcterms:modified>
</cp:coreProperties>
</file>