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E6141" w14:textId="77777777" w:rsidR="00583420" w:rsidRPr="00DD1823" w:rsidRDefault="00800BBD" w:rsidP="00800BBD">
      <w:pPr>
        <w:pStyle w:val="Heading1"/>
        <w:rPr>
          <w:b/>
        </w:rPr>
      </w:pPr>
      <w:r w:rsidRPr="00DD1823">
        <w:rPr>
          <w:b/>
        </w:rPr>
        <w:t>Chapter 2 – Theoretical Approaches</w:t>
      </w:r>
    </w:p>
    <w:p w14:paraId="7C65AE63" w14:textId="77777777" w:rsidR="00800BBD" w:rsidRPr="00800BBD" w:rsidRDefault="00800BBD" w:rsidP="00800BBD">
      <w:pPr>
        <w:pStyle w:val="ListParagraph"/>
        <w:numPr>
          <w:ilvl w:val="0"/>
          <w:numId w:val="1"/>
        </w:numPr>
        <w:rPr>
          <w:rFonts w:ascii="Gujarati MT" w:hAnsi="Gujarati MT"/>
          <w:sz w:val="21"/>
        </w:rPr>
      </w:pPr>
      <w:r w:rsidRPr="00800BBD">
        <w:rPr>
          <w:rFonts w:ascii="Calibri" w:hAnsi="Calibri" w:cs="Calibri"/>
          <w:b/>
          <w:sz w:val="21"/>
        </w:rPr>
        <w:t>Scientific Theory</w:t>
      </w:r>
      <w:r w:rsidRPr="00800BBD">
        <w:rPr>
          <w:rFonts w:ascii="Calibri" w:hAnsi="Calibri" w:cs="Calibri"/>
          <w:sz w:val="21"/>
        </w:rPr>
        <w:t xml:space="preserve"> – an intellectual framework that organizes knowledge from multiple observations and experimental evidence about a phenomenon so it can be better understood, explained, and further studied</w:t>
      </w:r>
    </w:p>
    <w:p w14:paraId="63DFF982" w14:textId="77777777" w:rsidR="00800BBD" w:rsidRDefault="00800BBD" w:rsidP="00800BBD">
      <w:pPr>
        <w:pStyle w:val="Heading2"/>
      </w:pPr>
      <w:r>
        <w:t>Psychodynamic Theories of Sexuality</w:t>
      </w:r>
    </w:p>
    <w:p w14:paraId="2273DFA6" w14:textId="77777777" w:rsidR="00800BBD" w:rsidRPr="00DD1823" w:rsidRDefault="00800BBD" w:rsidP="00DD1823">
      <w:pPr>
        <w:pStyle w:val="ListParagraph"/>
        <w:numPr>
          <w:ilvl w:val="0"/>
          <w:numId w:val="1"/>
        </w:numPr>
        <w:rPr>
          <w:rFonts w:asciiTheme="minorHAnsi" w:hAnsiTheme="minorHAnsi"/>
          <w:sz w:val="21"/>
        </w:rPr>
      </w:pPr>
      <w:r w:rsidRPr="00800BBD">
        <w:rPr>
          <w:rFonts w:asciiTheme="minorHAnsi" w:hAnsiTheme="minorHAnsi"/>
          <w:b/>
          <w:sz w:val="21"/>
        </w:rPr>
        <w:t xml:space="preserve">Psychodynamic Theory </w:t>
      </w:r>
      <w:r w:rsidRPr="00800BBD">
        <w:rPr>
          <w:rFonts w:asciiTheme="minorHAnsi" w:hAnsiTheme="minorHAnsi"/>
          <w:sz w:val="21"/>
        </w:rPr>
        <w:t xml:space="preserve">- </w:t>
      </w:r>
      <w:r>
        <w:rPr>
          <w:rFonts w:asciiTheme="minorHAnsi" w:hAnsiTheme="minorHAnsi"/>
          <w:sz w:val="21"/>
        </w:rPr>
        <w:t xml:space="preserve"> a theory that attempts to explain the conscious/unconscious psychological forces that underlie human personality, motivation, and behaviour</w:t>
      </w:r>
    </w:p>
    <w:p w14:paraId="52579A9A" w14:textId="77777777" w:rsidR="00DD1823" w:rsidRDefault="00800BBD" w:rsidP="00DD1823">
      <w:pPr>
        <w:pStyle w:val="Heading3"/>
      </w:pPr>
      <w:r w:rsidRPr="00DD1823">
        <w:t xml:space="preserve">Sigmund Freud </w:t>
      </w:r>
      <w:r w:rsidR="00DD1823">
        <w:t>– Psychodynamic Theories</w:t>
      </w:r>
    </w:p>
    <w:p w14:paraId="05D2E1BD" w14:textId="77777777" w:rsidR="00DD1823" w:rsidRPr="00DD1823" w:rsidRDefault="00800BBD" w:rsidP="00DD1823">
      <w:pPr>
        <w:pStyle w:val="ListParagraph"/>
        <w:numPr>
          <w:ilvl w:val="0"/>
          <w:numId w:val="1"/>
        </w:numPr>
        <w:rPr>
          <w:rFonts w:asciiTheme="minorHAnsi" w:hAnsiTheme="minorHAnsi"/>
          <w:sz w:val="21"/>
        </w:rPr>
      </w:pPr>
      <w:r w:rsidRPr="00DD1823">
        <w:rPr>
          <w:rFonts w:asciiTheme="minorHAnsi" w:hAnsiTheme="minorHAnsi"/>
          <w:sz w:val="21"/>
        </w:rPr>
        <w:t xml:space="preserve">An individual’s personality is divided into 3 parts: </w:t>
      </w:r>
      <w:r w:rsidRPr="00DD1823">
        <w:rPr>
          <w:rFonts w:asciiTheme="minorHAnsi" w:hAnsiTheme="minorHAnsi"/>
          <w:i/>
          <w:sz w:val="21"/>
        </w:rPr>
        <w:t xml:space="preserve">the id, the ego, </w:t>
      </w:r>
      <w:r w:rsidRPr="00DD1823">
        <w:rPr>
          <w:rFonts w:asciiTheme="minorHAnsi" w:hAnsiTheme="minorHAnsi"/>
          <w:sz w:val="21"/>
        </w:rPr>
        <w:t xml:space="preserve">and </w:t>
      </w:r>
      <w:r w:rsidRPr="00DD1823">
        <w:rPr>
          <w:rFonts w:asciiTheme="minorHAnsi" w:hAnsiTheme="minorHAnsi"/>
          <w:i/>
          <w:sz w:val="21"/>
        </w:rPr>
        <w:t>the superego</w:t>
      </w:r>
    </w:p>
    <w:p w14:paraId="062AB055" w14:textId="77777777" w:rsidR="00800BBD" w:rsidRPr="00DD1823" w:rsidRDefault="00800BBD" w:rsidP="00DD1823">
      <w:pPr>
        <w:pStyle w:val="ListParagraph"/>
        <w:numPr>
          <w:ilvl w:val="1"/>
          <w:numId w:val="1"/>
        </w:numPr>
        <w:rPr>
          <w:rFonts w:asciiTheme="minorHAnsi" w:hAnsiTheme="minorHAnsi"/>
          <w:sz w:val="21"/>
        </w:rPr>
      </w:pPr>
      <w:r w:rsidRPr="00DD1823">
        <w:rPr>
          <w:rFonts w:asciiTheme="minorHAnsi" w:hAnsiTheme="minorHAnsi"/>
          <w:sz w:val="21"/>
        </w:rPr>
        <w:t>These 3 parts operate on conscious, preconscious, and unconscious levels</w:t>
      </w:r>
    </w:p>
    <w:p w14:paraId="2EBB67D9" w14:textId="77777777" w:rsidR="00800BBD" w:rsidRDefault="00800BBD" w:rsidP="00800BBD">
      <w:pPr>
        <w:pStyle w:val="ListParagraph"/>
        <w:numPr>
          <w:ilvl w:val="3"/>
          <w:numId w:val="1"/>
        </w:numPr>
        <w:rPr>
          <w:rFonts w:asciiTheme="minorHAnsi" w:hAnsiTheme="minorHAnsi"/>
          <w:sz w:val="21"/>
        </w:rPr>
      </w:pPr>
      <w:r>
        <w:rPr>
          <w:rFonts w:asciiTheme="minorHAnsi" w:hAnsiTheme="minorHAnsi"/>
          <w:i/>
          <w:sz w:val="21"/>
        </w:rPr>
        <w:t xml:space="preserve">Id – </w:t>
      </w:r>
      <w:r>
        <w:rPr>
          <w:rFonts w:asciiTheme="minorHAnsi" w:hAnsiTheme="minorHAnsi"/>
          <w:sz w:val="21"/>
        </w:rPr>
        <w:t>represents unconscious and/or instinctual urges and desires</w:t>
      </w:r>
    </w:p>
    <w:p w14:paraId="668BC7CC" w14:textId="77777777" w:rsidR="00800BBD" w:rsidRDefault="00800BBD" w:rsidP="00800BBD">
      <w:pPr>
        <w:pStyle w:val="ListParagraph"/>
        <w:numPr>
          <w:ilvl w:val="3"/>
          <w:numId w:val="1"/>
        </w:numPr>
        <w:rPr>
          <w:rFonts w:asciiTheme="minorHAnsi" w:hAnsiTheme="minorHAnsi"/>
          <w:sz w:val="21"/>
        </w:rPr>
      </w:pPr>
      <w:r>
        <w:rPr>
          <w:rFonts w:asciiTheme="minorHAnsi" w:hAnsiTheme="minorHAnsi"/>
          <w:i/>
          <w:sz w:val="21"/>
        </w:rPr>
        <w:t xml:space="preserve">Ego </w:t>
      </w:r>
      <w:r>
        <w:rPr>
          <w:rFonts w:asciiTheme="minorHAnsi" w:hAnsiTheme="minorHAnsi"/>
          <w:sz w:val="21"/>
        </w:rPr>
        <w:t>– mediates between the realities of the outside world, the individual’s urges/desires, and the individual’s conscience</w:t>
      </w:r>
    </w:p>
    <w:p w14:paraId="1B7CC064" w14:textId="77777777" w:rsidR="00800BBD" w:rsidRPr="00800BBD" w:rsidRDefault="00800BBD" w:rsidP="00800BBD">
      <w:pPr>
        <w:pStyle w:val="ListParagraph"/>
        <w:numPr>
          <w:ilvl w:val="3"/>
          <w:numId w:val="1"/>
        </w:numPr>
        <w:rPr>
          <w:rFonts w:asciiTheme="minorHAnsi" w:hAnsiTheme="minorHAnsi"/>
          <w:sz w:val="21"/>
        </w:rPr>
      </w:pPr>
      <w:r>
        <w:rPr>
          <w:rFonts w:asciiTheme="minorHAnsi" w:hAnsiTheme="minorHAnsi"/>
          <w:i/>
          <w:sz w:val="21"/>
        </w:rPr>
        <w:t>Superego</w:t>
      </w:r>
      <w:r>
        <w:rPr>
          <w:rFonts w:asciiTheme="minorHAnsi" w:hAnsiTheme="minorHAnsi"/>
          <w:sz w:val="21"/>
        </w:rPr>
        <w:t xml:space="preserve"> – represents that person’s internalized standards, based on social and parental learning </w:t>
      </w:r>
    </w:p>
    <w:p w14:paraId="1BED89A8" w14:textId="77777777" w:rsidR="00800BBD" w:rsidRDefault="00800BBD" w:rsidP="00DD1823">
      <w:pPr>
        <w:pStyle w:val="ListParagraph"/>
        <w:numPr>
          <w:ilvl w:val="0"/>
          <w:numId w:val="1"/>
        </w:numPr>
        <w:rPr>
          <w:rFonts w:asciiTheme="minorHAnsi" w:hAnsiTheme="minorHAnsi"/>
          <w:sz w:val="21"/>
        </w:rPr>
      </w:pPr>
      <w:r w:rsidRPr="00DD1823">
        <w:rPr>
          <w:rFonts w:asciiTheme="minorHAnsi" w:hAnsiTheme="minorHAnsi"/>
          <w:b/>
          <w:sz w:val="21"/>
        </w:rPr>
        <w:t>Psychoanalysis</w:t>
      </w:r>
      <w:r w:rsidRPr="00DD1823">
        <w:rPr>
          <w:rFonts w:asciiTheme="minorHAnsi" w:hAnsiTheme="minorHAnsi"/>
          <w:sz w:val="21"/>
        </w:rPr>
        <w:t xml:space="preserve"> – therapy conducted between a therapist + a client with the goal of examining, correcting, and balancing any disruptions in the client’s personality</w:t>
      </w:r>
    </w:p>
    <w:p w14:paraId="02C6B6E5" w14:textId="77777777" w:rsidR="00DD1823" w:rsidRPr="00DD1823" w:rsidRDefault="00DD1823" w:rsidP="00DD1823">
      <w:pPr>
        <w:pStyle w:val="ListParagraph"/>
        <w:rPr>
          <w:rFonts w:asciiTheme="minorHAnsi" w:hAnsiTheme="minorHAnsi"/>
          <w:sz w:val="21"/>
        </w:rPr>
      </w:pPr>
    </w:p>
    <w:p w14:paraId="1C631FE6" w14:textId="77777777" w:rsidR="00800BBD" w:rsidRPr="00DD1823" w:rsidRDefault="00800BBD" w:rsidP="00DD1823">
      <w:pPr>
        <w:pStyle w:val="ListParagraph"/>
        <w:numPr>
          <w:ilvl w:val="0"/>
          <w:numId w:val="1"/>
        </w:numPr>
        <w:rPr>
          <w:rFonts w:asciiTheme="minorHAnsi" w:hAnsiTheme="minorHAnsi"/>
          <w:sz w:val="21"/>
        </w:rPr>
      </w:pPr>
      <w:r w:rsidRPr="00DD1823">
        <w:rPr>
          <w:rFonts w:asciiTheme="minorHAnsi" w:hAnsiTheme="minorHAnsi"/>
          <w:b/>
          <w:sz w:val="21"/>
        </w:rPr>
        <w:t xml:space="preserve">Freudian Psychosexual Stages of Development - </w:t>
      </w:r>
      <w:r w:rsidRPr="00DD1823">
        <w:rPr>
          <w:rFonts w:asciiTheme="minorHAnsi" w:hAnsiTheme="minorHAnsi"/>
          <w:sz w:val="21"/>
        </w:rPr>
        <w:t>basic personality formation is the result of successful/unsuccessful transition through specific stages in the first 6 years of a person’s life</w:t>
      </w:r>
    </w:p>
    <w:p w14:paraId="21CB7095" w14:textId="77777777" w:rsidR="00800BBD" w:rsidRDefault="00800BBD" w:rsidP="00800BBD">
      <w:pPr>
        <w:pStyle w:val="ListParagraph"/>
        <w:numPr>
          <w:ilvl w:val="2"/>
          <w:numId w:val="1"/>
        </w:numPr>
        <w:rPr>
          <w:rFonts w:asciiTheme="minorHAnsi" w:hAnsiTheme="minorHAnsi"/>
          <w:sz w:val="21"/>
        </w:rPr>
      </w:pPr>
      <w:r>
        <w:rPr>
          <w:rFonts w:asciiTheme="minorHAnsi" w:hAnsiTheme="minorHAnsi"/>
          <w:sz w:val="21"/>
        </w:rPr>
        <w:t>Successful resolution of each stage = healthy gender and sexual identity</w:t>
      </w:r>
    </w:p>
    <w:p w14:paraId="14AACD30" w14:textId="77777777" w:rsidR="00800BBD" w:rsidRDefault="00800BBD" w:rsidP="00800BBD">
      <w:pPr>
        <w:pStyle w:val="ListParagraph"/>
        <w:numPr>
          <w:ilvl w:val="2"/>
          <w:numId w:val="1"/>
        </w:numPr>
        <w:rPr>
          <w:rFonts w:asciiTheme="minorHAnsi" w:hAnsiTheme="minorHAnsi"/>
          <w:sz w:val="21"/>
        </w:rPr>
      </w:pPr>
      <w:r>
        <w:rPr>
          <w:rFonts w:asciiTheme="minorHAnsi" w:hAnsiTheme="minorHAnsi"/>
          <w:sz w:val="21"/>
        </w:rPr>
        <w:t>Parents play a crucial role in managing children’s sexual/aggressive drives</w:t>
      </w:r>
    </w:p>
    <w:p w14:paraId="778E61BB" w14:textId="77777777" w:rsidR="00800BBD" w:rsidRDefault="00800BBD" w:rsidP="00800BBD">
      <w:pPr>
        <w:pStyle w:val="ListParagraph"/>
        <w:numPr>
          <w:ilvl w:val="2"/>
          <w:numId w:val="1"/>
        </w:numPr>
        <w:rPr>
          <w:rFonts w:asciiTheme="minorHAnsi" w:hAnsiTheme="minorHAnsi"/>
          <w:sz w:val="21"/>
        </w:rPr>
      </w:pPr>
      <w:r>
        <w:rPr>
          <w:rFonts w:asciiTheme="minorHAnsi" w:hAnsiTheme="minorHAnsi"/>
          <w:sz w:val="21"/>
        </w:rPr>
        <w:t xml:space="preserve">Lack of proper nurturing/parenting during a stage </w:t>
      </w:r>
      <w:r w:rsidRPr="00800BBD">
        <w:rPr>
          <w:rFonts w:asciiTheme="minorHAnsi" w:hAnsiTheme="minorHAnsi"/>
          <w:sz w:val="21"/>
        </w:rPr>
        <w:sym w:font="Wingdings" w:char="F0E0"/>
      </w:r>
      <w:r>
        <w:rPr>
          <w:rFonts w:asciiTheme="minorHAnsi" w:hAnsiTheme="minorHAnsi"/>
          <w:sz w:val="21"/>
        </w:rPr>
        <w:t xml:space="preserve"> fixation </w:t>
      </w:r>
    </w:p>
    <w:p w14:paraId="6B8F2419" w14:textId="484368B5" w:rsidR="00800BBD" w:rsidRDefault="00800BBD" w:rsidP="00D03133">
      <w:pPr>
        <w:jc w:val="center"/>
        <w:rPr>
          <w:rStyle w:val="SubtleReference"/>
          <w:rFonts w:eastAsiaTheme="majorEastAsia" w:cstheme="majorBidi"/>
          <w:i w:val="0"/>
          <w:iCs w:val="0"/>
          <w:color w:val="auto"/>
          <w:sz w:val="21"/>
        </w:rPr>
      </w:pPr>
      <w:r>
        <w:rPr>
          <w:rFonts w:asciiTheme="minorHAnsi" w:hAnsiTheme="minorHAnsi"/>
          <w:noProof/>
          <w:sz w:val="21"/>
        </w:rPr>
        <w:drawing>
          <wp:inline distT="0" distB="0" distL="0" distR="0" wp14:anchorId="423C6AB3" wp14:editId="22D6323E">
            <wp:extent cx="3434229" cy="15563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2-23 at 12.58.56 PM.png"/>
                    <pic:cNvPicPr/>
                  </pic:nvPicPr>
                  <pic:blipFill>
                    <a:blip r:embed="rId5">
                      <a:extLst>
                        <a:ext uri="{28A0092B-C50C-407E-A947-70E740481C1C}">
                          <a14:useLocalDpi xmlns:a14="http://schemas.microsoft.com/office/drawing/2010/main" val="0"/>
                        </a:ext>
                      </a:extLst>
                    </a:blip>
                    <a:stretch>
                      <a:fillRect/>
                    </a:stretch>
                  </pic:blipFill>
                  <pic:spPr>
                    <a:xfrm>
                      <a:off x="0" y="0"/>
                      <a:ext cx="3448260" cy="1562758"/>
                    </a:xfrm>
                    <a:prstGeom prst="rect">
                      <a:avLst/>
                    </a:prstGeom>
                  </pic:spPr>
                </pic:pic>
              </a:graphicData>
            </a:graphic>
          </wp:inline>
        </w:drawing>
      </w:r>
    </w:p>
    <w:p w14:paraId="5D14C6E9" w14:textId="011FCCB6" w:rsidR="00D03133" w:rsidRPr="00D03133" w:rsidRDefault="00D03133" w:rsidP="00D03133">
      <w:pPr>
        <w:rPr>
          <w:rStyle w:val="BookTitle"/>
        </w:rPr>
      </w:pPr>
      <w:r>
        <w:rPr>
          <w:rStyle w:val="BookTitle"/>
        </w:rPr>
        <w:t>Terms:</w:t>
      </w:r>
    </w:p>
    <w:p w14:paraId="6D68BB61" w14:textId="77777777" w:rsidR="00DD1823" w:rsidRDefault="00800BBD" w:rsidP="00DD1823">
      <w:pPr>
        <w:pStyle w:val="ListParagraph"/>
        <w:numPr>
          <w:ilvl w:val="0"/>
          <w:numId w:val="1"/>
        </w:numPr>
        <w:rPr>
          <w:rFonts w:asciiTheme="minorHAnsi" w:hAnsiTheme="minorHAnsi"/>
          <w:sz w:val="21"/>
        </w:rPr>
      </w:pPr>
      <w:r w:rsidRPr="00DD1823">
        <w:rPr>
          <w:rFonts w:asciiTheme="minorHAnsi" w:hAnsiTheme="minorHAnsi"/>
          <w:b/>
          <w:sz w:val="21"/>
        </w:rPr>
        <w:t xml:space="preserve">Erogenous zones </w:t>
      </w:r>
      <w:r w:rsidRPr="00DD1823">
        <w:rPr>
          <w:rFonts w:asciiTheme="minorHAnsi" w:hAnsiTheme="minorHAnsi"/>
          <w:sz w:val="21"/>
        </w:rPr>
        <w:t>– areas of the body with heightened sensitivity</w:t>
      </w:r>
    </w:p>
    <w:p w14:paraId="65E97272" w14:textId="77777777" w:rsidR="00DD1823" w:rsidRDefault="00800BBD" w:rsidP="00DD1823">
      <w:pPr>
        <w:pStyle w:val="ListParagraph"/>
        <w:numPr>
          <w:ilvl w:val="0"/>
          <w:numId w:val="1"/>
        </w:numPr>
        <w:rPr>
          <w:rFonts w:asciiTheme="minorHAnsi" w:hAnsiTheme="minorHAnsi"/>
          <w:sz w:val="21"/>
        </w:rPr>
      </w:pPr>
      <w:r w:rsidRPr="00DD1823">
        <w:rPr>
          <w:rFonts w:asciiTheme="minorHAnsi" w:hAnsiTheme="minorHAnsi"/>
          <w:b/>
          <w:sz w:val="21"/>
        </w:rPr>
        <w:t xml:space="preserve">Libidinal energy </w:t>
      </w:r>
      <w:r w:rsidRPr="00DD1823">
        <w:rPr>
          <w:rFonts w:asciiTheme="minorHAnsi" w:hAnsiTheme="minorHAnsi"/>
          <w:sz w:val="21"/>
        </w:rPr>
        <w:t>– psychic energy associated with mental desires and drives</w:t>
      </w:r>
    </w:p>
    <w:p w14:paraId="47D86325" w14:textId="77777777" w:rsidR="00800BBD" w:rsidRDefault="00800BBD" w:rsidP="00DD1823">
      <w:pPr>
        <w:pStyle w:val="ListParagraph"/>
        <w:numPr>
          <w:ilvl w:val="0"/>
          <w:numId w:val="1"/>
        </w:numPr>
        <w:rPr>
          <w:rFonts w:asciiTheme="minorHAnsi" w:hAnsiTheme="minorHAnsi"/>
          <w:sz w:val="21"/>
        </w:rPr>
      </w:pPr>
      <w:r w:rsidRPr="00DD1823">
        <w:rPr>
          <w:rFonts w:asciiTheme="minorHAnsi" w:hAnsiTheme="minorHAnsi"/>
          <w:b/>
          <w:sz w:val="21"/>
        </w:rPr>
        <w:t xml:space="preserve">Fixation </w:t>
      </w:r>
      <w:r w:rsidRPr="00DD1823">
        <w:rPr>
          <w:rFonts w:asciiTheme="minorHAnsi" w:hAnsiTheme="minorHAnsi"/>
          <w:sz w:val="21"/>
        </w:rPr>
        <w:t>– a condition that occurs when needs are not met in childhood, resulting in blocked libidinal energy and unsuccessful resolution of the psychosexual stages of development</w:t>
      </w:r>
    </w:p>
    <w:p w14:paraId="53605337" w14:textId="77777777" w:rsidR="00DD1823" w:rsidRDefault="00DD1823" w:rsidP="00DD1823">
      <w:pPr>
        <w:pStyle w:val="ListParagraph"/>
        <w:numPr>
          <w:ilvl w:val="0"/>
          <w:numId w:val="1"/>
        </w:numPr>
        <w:rPr>
          <w:rFonts w:asciiTheme="minorHAnsi" w:hAnsiTheme="minorHAnsi"/>
          <w:sz w:val="21"/>
        </w:rPr>
      </w:pPr>
      <w:r>
        <w:rPr>
          <w:rFonts w:asciiTheme="minorHAnsi" w:hAnsiTheme="minorHAnsi"/>
          <w:b/>
          <w:sz w:val="21"/>
        </w:rPr>
        <w:t xml:space="preserve">Oedipus complex </w:t>
      </w:r>
      <w:r>
        <w:rPr>
          <w:rFonts w:asciiTheme="minorHAnsi" w:hAnsiTheme="minorHAnsi"/>
          <w:sz w:val="21"/>
        </w:rPr>
        <w:t>– in boys, the desire for the mother’s love coupled with fears of retaliation from the father</w:t>
      </w:r>
    </w:p>
    <w:p w14:paraId="3165377A" w14:textId="77777777" w:rsidR="00DD1823" w:rsidRDefault="00DD1823" w:rsidP="00DD1823">
      <w:pPr>
        <w:pStyle w:val="ListParagraph"/>
        <w:numPr>
          <w:ilvl w:val="0"/>
          <w:numId w:val="1"/>
        </w:numPr>
        <w:rPr>
          <w:rFonts w:asciiTheme="minorHAnsi" w:hAnsiTheme="minorHAnsi"/>
          <w:sz w:val="21"/>
        </w:rPr>
      </w:pPr>
      <w:r>
        <w:rPr>
          <w:rFonts w:asciiTheme="minorHAnsi" w:hAnsiTheme="minorHAnsi"/>
          <w:b/>
          <w:sz w:val="21"/>
        </w:rPr>
        <w:t xml:space="preserve">Castration anxiety </w:t>
      </w:r>
      <w:r>
        <w:rPr>
          <w:rFonts w:asciiTheme="minorHAnsi" w:hAnsiTheme="minorHAnsi"/>
          <w:sz w:val="21"/>
        </w:rPr>
        <w:t>– anxiety due to fear of loss/injury to one’s genitals</w:t>
      </w:r>
    </w:p>
    <w:p w14:paraId="130E1CA3" w14:textId="77777777" w:rsidR="00DD1823" w:rsidRDefault="00DD1823" w:rsidP="00DD1823">
      <w:pPr>
        <w:pStyle w:val="ListParagraph"/>
        <w:numPr>
          <w:ilvl w:val="0"/>
          <w:numId w:val="1"/>
        </w:numPr>
        <w:rPr>
          <w:rFonts w:asciiTheme="minorHAnsi" w:hAnsiTheme="minorHAnsi"/>
          <w:sz w:val="21"/>
        </w:rPr>
      </w:pPr>
      <w:r>
        <w:rPr>
          <w:rFonts w:asciiTheme="minorHAnsi" w:hAnsiTheme="minorHAnsi"/>
          <w:b/>
          <w:sz w:val="21"/>
        </w:rPr>
        <w:lastRenderedPageBreak/>
        <w:t xml:space="preserve">Electra complex </w:t>
      </w:r>
      <w:r>
        <w:rPr>
          <w:rFonts w:asciiTheme="minorHAnsi" w:hAnsiTheme="minorHAnsi"/>
          <w:sz w:val="21"/>
        </w:rPr>
        <w:t>– in girls, an attachment to the mother followed by a shift in attachment to the father as a way to resolve penis envy</w:t>
      </w:r>
    </w:p>
    <w:p w14:paraId="1F6D6079" w14:textId="77777777" w:rsidR="00DD1823" w:rsidRDefault="00DD1823" w:rsidP="00DD1823">
      <w:pPr>
        <w:pStyle w:val="Heading2"/>
      </w:pPr>
      <w:r>
        <w:t>Learning Theories</w:t>
      </w:r>
    </w:p>
    <w:p w14:paraId="421AD1D5" w14:textId="77777777" w:rsidR="00DD1823" w:rsidRDefault="00DD1823" w:rsidP="00DD1823">
      <w:pPr>
        <w:pStyle w:val="ListParagraph"/>
        <w:numPr>
          <w:ilvl w:val="0"/>
          <w:numId w:val="1"/>
        </w:numPr>
        <w:rPr>
          <w:rFonts w:asciiTheme="minorHAnsi" w:hAnsiTheme="minorHAnsi"/>
          <w:sz w:val="21"/>
        </w:rPr>
      </w:pPr>
      <w:r>
        <w:rPr>
          <w:rFonts w:asciiTheme="minorHAnsi" w:hAnsiTheme="minorHAnsi"/>
          <w:sz w:val="21"/>
        </w:rPr>
        <w:t xml:space="preserve">Established principles and methodologies that can explain how sexual behaviour can be affected by basic learning processes </w:t>
      </w:r>
    </w:p>
    <w:p w14:paraId="19F0A3FC" w14:textId="77777777" w:rsidR="00DD1823" w:rsidRPr="00712AD9" w:rsidRDefault="00DD1823" w:rsidP="00DD1823">
      <w:pPr>
        <w:pStyle w:val="ListParagraph"/>
        <w:numPr>
          <w:ilvl w:val="1"/>
          <w:numId w:val="1"/>
        </w:numPr>
        <w:rPr>
          <w:rFonts w:asciiTheme="minorHAnsi" w:hAnsiTheme="minorHAnsi"/>
          <w:b/>
          <w:sz w:val="21"/>
        </w:rPr>
      </w:pPr>
      <w:r w:rsidRPr="00712AD9">
        <w:rPr>
          <w:rFonts w:asciiTheme="minorHAnsi" w:hAnsiTheme="minorHAnsi"/>
          <w:b/>
          <w:sz w:val="21"/>
        </w:rPr>
        <w:t xml:space="preserve">Classical and operant conditioning </w:t>
      </w:r>
    </w:p>
    <w:p w14:paraId="3FCFB896" w14:textId="77777777" w:rsidR="00DD1823" w:rsidRDefault="00DD1823" w:rsidP="00DD1823">
      <w:pPr>
        <w:pStyle w:val="ListParagraph"/>
        <w:numPr>
          <w:ilvl w:val="0"/>
          <w:numId w:val="1"/>
        </w:numPr>
        <w:rPr>
          <w:rFonts w:asciiTheme="minorHAnsi" w:hAnsiTheme="minorHAnsi"/>
          <w:sz w:val="21"/>
        </w:rPr>
      </w:pPr>
      <w:r>
        <w:rPr>
          <w:rFonts w:asciiTheme="minorHAnsi" w:hAnsiTheme="minorHAnsi"/>
          <w:sz w:val="21"/>
        </w:rPr>
        <w:t>Sexuality is affected by our experiences and we can learn to respond to sexual cues/behave sexually in ways that are positive + satisfying – or in negative ways</w:t>
      </w:r>
    </w:p>
    <w:p w14:paraId="1EE93B9E" w14:textId="77777777" w:rsidR="00DD1823" w:rsidRDefault="00DD1823" w:rsidP="00DD1823">
      <w:pPr>
        <w:pStyle w:val="Heading3"/>
      </w:pPr>
      <w:r>
        <w:t>Classical Conditioning – Ivan Pavlov</w:t>
      </w:r>
    </w:p>
    <w:p w14:paraId="48708118" w14:textId="0B9A3FD9" w:rsidR="0009365D" w:rsidRPr="00EF59CE" w:rsidRDefault="0009365D" w:rsidP="00EF59CE">
      <w:pPr>
        <w:jc w:val="center"/>
        <w:rPr>
          <w:rFonts w:asciiTheme="minorHAnsi" w:hAnsiTheme="minorHAnsi"/>
          <w:b/>
          <w:sz w:val="21"/>
        </w:rPr>
      </w:pPr>
      <w:r w:rsidRPr="00EF59CE">
        <w:rPr>
          <w:rFonts w:asciiTheme="minorHAnsi" w:hAnsiTheme="minorHAnsi"/>
          <w:b/>
          <w:sz w:val="21"/>
        </w:rPr>
        <w:t>Repeatedly pairing a neutral stimulus with an unconditioned stimulus that elicits an unconditioned response will result in a conditioned response</w:t>
      </w:r>
    </w:p>
    <w:p w14:paraId="422B20E8" w14:textId="2E40B9B3" w:rsidR="0009365D" w:rsidRDefault="0009365D" w:rsidP="0009365D">
      <w:pPr>
        <w:pStyle w:val="ListParagraph"/>
        <w:numPr>
          <w:ilvl w:val="0"/>
          <w:numId w:val="1"/>
        </w:numPr>
        <w:rPr>
          <w:rFonts w:asciiTheme="minorHAnsi" w:hAnsiTheme="minorHAnsi"/>
          <w:sz w:val="21"/>
        </w:rPr>
      </w:pPr>
      <w:r>
        <w:rPr>
          <w:rFonts w:asciiTheme="minorHAnsi" w:hAnsiTheme="minorHAnsi"/>
          <w:sz w:val="21"/>
        </w:rPr>
        <w:t>Classical conditioning is used to understand the development of:</w:t>
      </w:r>
    </w:p>
    <w:p w14:paraId="379019F6" w14:textId="7C12D87D" w:rsidR="0009365D" w:rsidRDefault="0009365D" w:rsidP="0009365D">
      <w:pPr>
        <w:pStyle w:val="ListParagraph"/>
        <w:numPr>
          <w:ilvl w:val="1"/>
          <w:numId w:val="1"/>
        </w:numPr>
        <w:rPr>
          <w:rFonts w:asciiTheme="minorHAnsi" w:hAnsiTheme="minorHAnsi"/>
          <w:sz w:val="21"/>
        </w:rPr>
      </w:pPr>
      <w:r>
        <w:rPr>
          <w:rFonts w:asciiTheme="minorHAnsi" w:hAnsiTheme="minorHAnsi"/>
          <w:sz w:val="21"/>
        </w:rPr>
        <w:t>Forms of compulsive sexual behaviours</w:t>
      </w:r>
    </w:p>
    <w:p w14:paraId="0420DEE0" w14:textId="29548CE7" w:rsidR="0009365D" w:rsidRDefault="0009365D" w:rsidP="0009365D">
      <w:pPr>
        <w:pStyle w:val="ListParagraph"/>
        <w:numPr>
          <w:ilvl w:val="1"/>
          <w:numId w:val="1"/>
        </w:numPr>
        <w:rPr>
          <w:rFonts w:asciiTheme="minorHAnsi" w:hAnsiTheme="minorHAnsi"/>
          <w:sz w:val="21"/>
        </w:rPr>
      </w:pPr>
      <w:r>
        <w:rPr>
          <w:rFonts w:asciiTheme="minorHAnsi" w:hAnsiTheme="minorHAnsi"/>
          <w:sz w:val="21"/>
        </w:rPr>
        <w:t>Fetishes</w:t>
      </w:r>
    </w:p>
    <w:p w14:paraId="7A083E8C" w14:textId="6A757E1E" w:rsidR="0009365D" w:rsidRDefault="0009365D" w:rsidP="0009365D">
      <w:pPr>
        <w:pStyle w:val="ListParagraph"/>
        <w:numPr>
          <w:ilvl w:val="1"/>
          <w:numId w:val="1"/>
        </w:numPr>
        <w:rPr>
          <w:rFonts w:asciiTheme="minorHAnsi" w:hAnsiTheme="minorHAnsi"/>
          <w:sz w:val="21"/>
        </w:rPr>
      </w:pPr>
      <w:r>
        <w:rPr>
          <w:rFonts w:asciiTheme="minorHAnsi" w:hAnsiTheme="minorHAnsi"/>
          <w:sz w:val="21"/>
        </w:rPr>
        <w:t>Develop treatments for unwanted sexual behaviours</w:t>
      </w:r>
    </w:p>
    <w:p w14:paraId="38A81B0F" w14:textId="77777777" w:rsidR="0009365D" w:rsidRDefault="0009365D" w:rsidP="0009365D">
      <w:pPr>
        <w:pStyle w:val="ListParagraph"/>
        <w:ind w:left="1440"/>
        <w:rPr>
          <w:rFonts w:asciiTheme="minorHAnsi" w:hAnsiTheme="minorHAnsi"/>
          <w:sz w:val="21"/>
        </w:rPr>
      </w:pPr>
    </w:p>
    <w:p w14:paraId="38742DB9" w14:textId="6D9CEFCA" w:rsidR="0009365D" w:rsidRDefault="0009365D" w:rsidP="0009365D">
      <w:pPr>
        <w:pStyle w:val="ListParagraph"/>
        <w:numPr>
          <w:ilvl w:val="0"/>
          <w:numId w:val="1"/>
        </w:numPr>
        <w:rPr>
          <w:rFonts w:asciiTheme="minorHAnsi" w:hAnsiTheme="minorHAnsi"/>
          <w:sz w:val="21"/>
        </w:rPr>
      </w:pPr>
      <w:r>
        <w:rPr>
          <w:rFonts w:asciiTheme="minorHAnsi" w:hAnsiTheme="minorHAnsi"/>
          <w:sz w:val="21"/>
        </w:rPr>
        <w:t xml:space="preserve">Classical conditioning used to describe sexual orientation = </w:t>
      </w:r>
    </w:p>
    <w:p w14:paraId="084B3FBB" w14:textId="4508A539" w:rsidR="0009365D" w:rsidRPr="00C239B2" w:rsidRDefault="0009365D" w:rsidP="0009365D">
      <w:pPr>
        <w:pStyle w:val="ListParagraph"/>
        <w:numPr>
          <w:ilvl w:val="1"/>
          <w:numId w:val="1"/>
        </w:numPr>
        <w:rPr>
          <w:rFonts w:asciiTheme="minorHAnsi" w:hAnsiTheme="minorHAnsi"/>
          <w:b/>
          <w:sz w:val="21"/>
        </w:rPr>
      </w:pPr>
      <w:r w:rsidRPr="00C239B2">
        <w:rPr>
          <w:rFonts w:asciiTheme="minorHAnsi" w:hAnsiTheme="minorHAnsi"/>
          <w:b/>
          <w:i/>
          <w:sz w:val="21"/>
        </w:rPr>
        <w:t xml:space="preserve">Exotic becomes erotic </w:t>
      </w:r>
      <w:r w:rsidRPr="00C239B2">
        <w:rPr>
          <w:rFonts w:asciiTheme="minorHAnsi" w:hAnsiTheme="minorHAnsi"/>
          <w:b/>
          <w:sz w:val="21"/>
        </w:rPr>
        <w:t>theory – Daryl Bem</w:t>
      </w:r>
    </w:p>
    <w:p w14:paraId="28A7B648" w14:textId="642B7FC8" w:rsidR="0009365D" w:rsidRPr="00C239B2" w:rsidRDefault="0009365D" w:rsidP="0009365D">
      <w:pPr>
        <w:pStyle w:val="ListParagraph"/>
        <w:numPr>
          <w:ilvl w:val="2"/>
          <w:numId w:val="1"/>
        </w:numPr>
        <w:rPr>
          <w:rFonts w:asciiTheme="minorHAnsi" w:hAnsiTheme="minorHAnsi"/>
          <w:sz w:val="20"/>
        </w:rPr>
      </w:pPr>
      <w:r w:rsidRPr="00C239B2">
        <w:rPr>
          <w:rFonts w:asciiTheme="minorHAnsi" w:hAnsiTheme="minorHAnsi"/>
          <w:sz w:val="20"/>
        </w:rPr>
        <w:t>Children’s temperaments influence their gender (non)-conformity</w:t>
      </w:r>
    </w:p>
    <w:p w14:paraId="4BF07E56" w14:textId="77E0A573" w:rsidR="0009365D" w:rsidRPr="00C239B2" w:rsidRDefault="0009365D" w:rsidP="0009365D">
      <w:pPr>
        <w:pStyle w:val="ListParagraph"/>
        <w:numPr>
          <w:ilvl w:val="2"/>
          <w:numId w:val="1"/>
        </w:numPr>
        <w:rPr>
          <w:rFonts w:asciiTheme="minorHAnsi" w:hAnsiTheme="minorHAnsi"/>
          <w:sz w:val="20"/>
        </w:rPr>
      </w:pPr>
      <w:r w:rsidRPr="00C239B2">
        <w:rPr>
          <w:rFonts w:asciiTheme="minorHAnsi" w:hAnsiTheme="minorHAnsi"/>
          <w:sz w:val="20"/>
        </w:rPr>
        <w:t>Most children engage in gender typical activities and go on to develop heterosexual orientations</w:t>
      </w:r>
    </w:p>
    <w:p w14:paraId="2B15A17B" w14:textId="4E95180F" w:rsidR="0009365D" w:rsidRPr="00C239B2" w:rsidRDefault="00C239B2" w:rsidP="0009365D">
      <w:pPr>
        <w:pStyle w:val="ListParagraph"/>
        <w:numPr>
          <w:ilvl w:val="2"/>
          <w:numId w:val="1"/>
        </w:numPr>
        <w:rPr>
          <w:rFonts w:asciiTheme="minorHAnsi" w:hAnsiTheme="minorHAnsi"/>
          <w:sz w:val="20"/>
        </w:rPr>
      </w:pPr>
      <w:r w:rsidRPr="00C239B2">
        <w:rPr>
          <w:rFonts w:asciiTheme="minorHAnsi" w:hAnsiTheme="minorHAnsi"/>
          <w:sz w:val="20"/>
        </w:rPr>
        <w:t>Some identify more strongly with the opposite gender + engage in activities more typical of that gender</w:t>
      </w:r>
    </w:p>
    <w:p w14:paraId="2E5D5BBC" w14:textId="15B3954F" w:rsidR="00C239B2" w:rsidRPr="00C239B2" w:rsidRDefault="00C239B2" w:rsidP="0009365D">
      <w:pPr>
        <w:pStyle w:val="ListParagraph"/>
        <w:numPr>
          <w:ilvl w:val="2"/>
          <w:numId w:val="1"/>
        </w:numPr>
        <w:rPr>
          <w:rFonts w:asciiTheme="minorHAnsi" w:hAnsiTheme="minorHAnsi"/>
          <w:sz w:val="20"/>
        </w:rPr>
      </w:pPr>
      <w:r w:rsidRPr="00C239B2">
        <w:rPr>
          <w:rFonts w:asciiTheme="minorHAnsi" w:hAnsiTheme="minorHAnsi"/>
          <w:sz w:val="20"/>
        </w:rPr>
        <w:t>As a result, these individuals start to feel different from their same-sex peers – same-sex peers become “exotic”</w:t>
      </w:r>
    </w:p>
    <w:p w14:paraId="2573BE82" w14:textId="1AC84BC5" w:rsidR="00C239B2" w:rsidRPr="00C239B2" w:rsidRDefault="00C239B2" w:rsidP="0009365D">
      <w:pPr>
        <w:pStyle w:val="ListParagraph"/>
        <w:numPr>
          <w:ilvl w:val="2"/>
          <w:numId w:val="1"/>
        </w:numPr>
        <w:rPr>
          <w:rFonts w:asciiTheme="minorHAnsi" w:hAnsiTheme="minorHAnsi"/>
          <w:sz w:val="20"/>
        </w:rPr>
      </w:pPr>
      <w:r w:rsidRPr="00C239B2">
        <w:rPr>
          <w:rFonts w:asciiTheme="minorHAnsi" w:hAnsiTheme="minorHAnsi"/>
          <w:sz w:val="20"/>
        </w:rPr>
        <w:t>“Exotic” same-sex peers become a source of non-specific arousal which is interpreted into erotic/romantic arousal</w:t>
      </w:r>
    </w:p>
    <w:p w14:paraId="7DD2CB25" w14:textId="7628EF9E" w:rsidR="00C239B2" w:rsidRPr="00EF59CE" w:rsidRDefault="00C239B2" w:rsidP="00C239B2">
      <w:pPr>
        <w:pStyle w:val="ListParagraph"/>
        <w:numPr>
          <w:ilvl w:val="1"/>
          <w:numId w:val="1"/>
        </w:numPr>
        <w:rPr>
          <w:rFonts w:asciiTheme="minorHAnsi" w:hAnsiTheme="minorHAnsi"/>
          <w:b/>
          <w:sz w:val="21"/>
        </w:rPr>
      </w:pPr>
      <w:r w:rsidRPr="00C239B2">
        <w:rPr>
          <w:rFonts w:asciiTheme="minorHAnsi" w:hAnsiTheme="minorHAnsi"/>
          <w:b/>
          <w:sz w:val="21"/>
        </w:rPr>
        <w:t>Sense of the exotic (</w:t>
      </w:r>
      <w:r w:rsidRPr="00C239B2">
        <w:rPr>
          <w:rFonts w:asciiTheme="minorHAnsi" w:hAnsiTheme="minorHAnsi"/>
          <w:b/>
          <w:i/>
          <w:sz w:val="21"/>
        </w:rPr>
        <w:t>unconditioned stimulus)</w:t>
      </w:r>
      <w:r w:rsidRPr="00C239B2">
        <w:rPr>
          <w:rFonts w:asciiTheme="minorHAnsi" w:hAnsiTheme="minorHAnsi"/>
          <w:b/>
          <w:sz w:val="21"/>
        </w:rPr>
        <w:t xml:space="preserve"> </w:t>
      </w:r>
      <w:r w:rsidRPr="00C239B2">
        <w:sym w:font="Wingdings" w:char="F0E0"/>
      </w:r>
      <w:r w:rsidRPr="00C239B2">
        <w:rPr>
          <w:rFonts w:asciiTheme="minorHAnsi" w:hAnsiTheme="minorHAnsi"/>
          <w:b/>
          <w:sz w:val="21"/>
        </w:rPr>
        <w:t xml:space="preserve"> non-specific arousal (</w:t>
      </w:r>
      <w:r w:rsidRPr="00C239B2">
        <w:rPr>
          <w:rFonts w:asciiTheme="minorHAnsi" w:hAnsiTheme="minorHAnsi"/>
          <w:b/>
          <w:i/>
          <w:sz w:val="21"/>
        </w:rPr>
        <w:t xml:space="preserve">unconditioned response) </w:t>
      </w:r>
      <w:r w:rsidRPr="00C239B2">
        <w:sym w:font="Wingdings" w:char="F0E0"/>
      </w:r>
      <w:r w:rsidRPr="00C239B2">
        <w:rPr>
          <w:rFonts w:asciiTheme="minorHAnsi" w:hAnsiTheme="minorHAnsi"/>
          <w:b/>
          <w:sz w:val="21"/>
        </w:rPr>
        <w:t xml:space="preserve"> repeatedly associated with same-sex peers </w:t>
      </w:r>
      <w:r w:rsidRPr="00C239B2">
        <w:rPr>
          <w:rFonts w:asciiTheme="minorHAnsi" w:hAnsiTheme="minorHAnsi"/>
          <w:b/>
          <w:i/>
          <w:sz w:val="21"/>
        </w:rPr>
        <w:t xml:space="preserve">(neutral stimulus) </w:t>
      </w:r>
      <w:r w:rsidRPr="00C239B2">
        <w:sym w:font="Wingdings" w:char="F0E0"/>
      </w:r>
      <w:r w:rsidRPr="00C239B2">
        <w:rPr>
          <w:rFonts w:asciiTheme="minorHAnsi" w:hAnsiTheme="minorHAnsi"/>
          <w:b/>
          <w:sz w:val="21"/>
        </w:rPr>
        <w:t xml:space="preserve"> arousal becomes erotic attraction (</w:t>
      </w:r>
      <w:r w:rsidRPr="00C239B2">
        <w:rPr>
          <w:rFonts w:asciiTheme="minorHAnsi" w:hAnsiTheme="minorHAnsi"/>
          <w:b/>
          <w:i/>
          <w:sz w:val="21"/>
        </w:rPr>
        <w:t xml:space="preserve">conditioned response) </w:t>
      </w:r>
    </w:p>
    <w:p w14:paraId="0605F8B9" w14:textId="0C93C129" w:rsidR="00EF59CE" w:rsidRDefault="00EF59CE" w:rsidP="00EF59CE">
      <w:pPr>
        <w:pStyle w:val="Heading3"/>
      </w:pPr>
      <w:r>
        <w:t>Operant Conditioning – B.F. Skinner</w:t>
      </w:r>
    </w:p>
    <w:p w14:paraId="6ECB694E" w14:textId="1AA77D95" w:rsidR="00EF59CE" w:rsidRDefault="00EF59CE" w:rsidP="00EF59CE">
      <w:pPr>
        <w:jc w:val="center"/>
        <w:rPr>
          <w:rFonts w:asciiTheme="minorHAnsi" w:hAnsiTheme="minorHAnsi"/>
          <w:b/>
          <w:sz w:val="21"/>
        </w:rPr>
      </w:pPr>
      <w:r w:rsidRPr="00EF59CE">
        <w:rPr>
          <w:rFonts w:asciiTheme="minorHAnsi" w:hAnsiTheme="minorHAnsi"/>
          <w:b/>
          <w:sz w:val="21"/>
        </w:rPr>
        <w:t>Process through which an individual’s behaviour is modified by its consequences or the reinforcement that they receive</w:t>
      </w:r>
    </w:p>
    <w:p w14:paraId="4E603529" w14:textId="520F2D99" w:rsidR="00D03133" w:rsidRPr="00D03133" w:rsidRDefault="00D03133" w:rsidP="00D03133">
      <w:pPr>
        <w:pStyle w:val="ListParagraph"/>
        <w:numPr>
          <w:ilvl w:val="0"/>
          <w:numId w:val="1"/>
        </w:numPr>
        <w:rPr>
          <w:rFonts w:asciiTheme="minorHAnsi" w:hAnsiTheme="minorHAnsi"/>
          <w:b/>
          <w:sz w:val="21"/>
        </w:rPr>
      </w:pPr>
      <w:r>
        <w:rPr>
          <w:rFonts w:asciiTheme="minorHAnsi" w:hAnsiTheme="minorHAnsi"/>
          <w:sz w:val="21"/>
        </w:rPr>
        <w:t>An individual who encounters reinforcement when they engage in a certain behaviour is more likely to repeat that behaviour in the future</w:t>
      </w:r>
    </w:p>
    <w:p w14:paraId="158608E0" w14:textId="7F41D8F1" w:rsidR="00D03133" w:rsidRPr="00D03133" w:rsidRDefault="00D03133" w:rsidP="00D03133">
      <w:pPr>
        <w:pStyle w:val="ListParagraph"/>
        <w:numPr>
          <w:ilvl w:val="0"/>
          <w:numId w:val="1"/>
        </w:numPr>
        <w:rPr>
          <w:rFonts w:asciiTheme="minorHAnsi" w:hAnsiTheme="minorHAnsi"/>
          <w:b/>
          <w:sz w:val="21"/>
        </w:rPr>
      </w:pPr>
      <w:r>
        <w:rPr>
          <w:rFonts w:asciiTheme="minorHAnsi" w:hAnsiTheme="minorHAnsi"/>
          <w:sz w:val="21"/>
        </w:rPr>
        <w:t xml:space="preserve">An individual is less likely to repeat a behaviour in the future if they receive punishment </w:t>
      </w:r>
    </w:p>
    <w:p w14:paraId="2B553793" w14:textId="32A76606" w:rsidR="00D03133" w:rsidRDefault="00D03133" w:rsidP="00D03133">
      <w:pPr>
        <w:pStyle w:val="ListParagraph"/>
        <w:numPr>
          <w:ilvl w:val="0"/>
          <w:numId w:val="1"/>
        </w:numPr>
        <w:rPr>
          <w:rFonts w:asciiTheme="minorHAnsi" w:hAnsiTheme="minorHAnsi"/>
          <w:b/>
          <w:sz w:val="21"/>
        </w:rPr>
      </w:pPr>
      <w:r>
        <w:rPr>
          <w:rFonts w:asciiTheme="minorHAnsi" w:hAnsiTheme="minorHAnsi"/>
          <w:sz w:val="21"/>
        </w:rPr>
        <w:t xml:space="preserve">Sex and food are particularly powerful because they are intrinsically rewarding – </w:t>
      </w:r>
      <w:r>
        <w:rPr>
          <w:rFonts w:asciiTheme="minorHAnsi" w:hAnsiTheme="minorHAnsi"/>
          <w:b/>
          <w:sz w:val="21"/>
        </w:rPr>
        <w:t>primary reinforcer</w:t>
      </w:r>
    </w:p>
    <w:p w14:paraId="23735069" w14:textId="58415DC1" w:rsidR="00D03133" w:rsidRPr="00D03133" w:rsidRDefault="00D03133" w:rsidP="00D03133">
      <w:pPr>
        <w:pStyle w:val="ListParagraph"/>
        <w:numPr>
          <w:ilvl w:val="0"/>
          <w:numId w:val="1"/>
        </w:numPr>
        <w:rPr>
          <w:rFonts w:asciiTheme="minorHAnsi" w:hAnsiTheme="minorHAnsi"/>
          <w:b/>
          <w:sz w:val="21"/>
        </w:rPr>
      </w:pPr>
      <w:r>
        <w:rPr>
          <w:rFonts w:asciiTheme="minorHAnsi" w:hAnsiTheme="minorHAnsi"/>
          <w:sz w:val="21"/>
        </w:rPr>
        <w:t xml:space="preserve">Sex = </w:t>
      </w:r>
    </w:p>
    <w:p w14:paraId="19E09859" w14:textId="1FB0549F" w:rsidR="00D03133" w:rsidRPr="00D03133" w:rsidRDefault="00D03133" w:rsidP="00D03133">
      <w:pPr>
        <w:pStyle w:val="ListParagraph"/>
        <w:numPr>
          <w:ilvl w:val="1"/>
          <w:numId w:val="1"/>
        </w:numPr>
        <w:rPr>
          <w:rFonts w:asciiTheme="minorHAnsi" w:hAnsiTheme="minorHAnsi"/>
          <w:b/>
          <w:sz w:val="21"/>
        </w:rPr>
      </w:pPr>
      <w:r>
        <w:rPr>
          <w:rFonts w:asciiTheme="minorHAnsi" w:hAnsiTheme="minorHAnsi"/>
          <w:sz w:val="21"/>
        </w:rPr>
        <w:t>A primary reinforcer and a behaviour that can be shaped by rewards/punishments</w:t>
      </w:r>
    </w:p>
    <w:p w14:paraId="104142AB" w14:textId="0A744C15" w:rsidR="00D03133" w:rsidRPr="00D03133" w:rsidRDefault="00D03133" w:rsidP="00D03133">
      <w:pPr>
        <w:pStyle w:val="ListParagraph"/>
        <w:numPr>
          <w:ilvl w:val="1"/>
          <w:numId w:val="1"/>
        </w:numPr>
        <w:rPr>
          <w:rFonts w:asciiTheme="minorHAnsi" w:hAnsiTheme="minorHAnsi"/>
          <w:b/>
          <w:sz w:val="21"/>
        </w:rPr>
      </w:pPr>
      <w:r>
        <w:rPr>
          <w:rFonts w:asciiTheme="minorHAnsi" w:hAnsiTheme="minorHAnsi"/>
          <w:sz w:val="21"/>
        </w:rPr>
        <w:t>Sexuality is both innate and a learned phenomenon</w:t>
      </w:r>
    </w:p>
    <w:p w14:paraId="2A97751B" w14:textId="3ECA67E2" w:rsidR="00D03133" w:rsidRPr="00D03133" w:rsidRDefault="00D03133" w:rsidP="00D03133">
      <w:pPr>
        <w:rPr>
          <w:rStyle w:val="BookTitle"/>
        </w:rPr>
      </w:pPr>
      <w:r>
        <w:rPr>
          <w:rStyle w:val="BookTitle"/>
        </w:rPr>
        <w:t>Terms:</w:t>
      </w:r>
    </w:p>
    <w:p w14:paraId="75D961B9" w14:textId="777E891F" w:rsidR="00D03133" w:rsidRPr="00C64DC2" w:rsidRDefault="00D03133" w:rsidP="00D03133">
      <w:pPr>
        <w:pStyle w:val="ListParagraph"/>
        <w:numPr>
          <w:ilvl w:val="0"/>
          <w:numId w:val="1"/>
        </w:numPr>
        <w:rPr>
          <w:rFonts w:asciiTheme="minorHAnsi" w:hAnsiTheme="minorHAnsi"/>
          <w:b/>
          <w:sz w:val="20"/>
        </w:rPr>
      </w:pPr>
      <w:r w:rsidRPr="00C64DC2">
        <w:rPr>
          <w:rFonts w:asciiTheme="minorHAnsi" w:hAnsiTheme="minorHAnsi"/>
          <w:b/>
          <w:sz w:val="20"/>
        </w:rPr>
        <w:t xml:space="preserve">Reinforcement </w:t>
      </w:r>
      <w:r w:rsidRPr="00C64DC2">
        <w:rPr>
          <w:rFonts w:asciiTheme="minorHAnsi" w:hAnsiTheme="minorHAnsi"/>
          <w:sz w:val="20"/>
        </w:rPr>
        <w:t xml:space="preserve">– something that encourages a specific behaviour </w:t>
      </w:r>
    </w:p>
    <w:p w14:paraId="3C572DA3" w14:textId="69B45A59" w:rsidR="00D03133" w:rsidRPr="00C64DC2" w:rsidRDefault="00D03133" w:rsidP="00D03133">
      <w:pPr>
        <w:pStyle w:val="ListParagraph"/>
        <w:numPr>
          <w:ilvl w:val="0"/>
          <w:numId w:val="1"/>
        </w:numPr>
        <w:rPr>
          <w:rFonts w:asciiTheme="minorHAnsi" w:hAnsiTheme="minorHAnsi"/>
          <w:b/>
          <w:sz w:val="20"/>
        </w:rPr>
      </w:pPr>
      <w:r w:rsidRPr="00C64DC2">
        <w:rPr>
          <w:rFonts w:asciiTheme="minorHAnsi" w:hAnsiTheme="minorHAnsi"/>
          <w:b/>
          <w:sz w:val="20"/>
        </w:rPr>
        <w:lastRenderedPageBreak/>
        <w:t xml:space="preserve">Operant </w:t>
      </w:r>
      <w:r w:rsidRPr="00C64DC2">
        <w:rPr>
          <w:rFonts w:asciiTheme="minorHAnsi" w:hAnsiTheme="minorHAnsi"/>
          <w:sz w:val="20"/>
        </w:rPr>
        <w:t xml:space="preserve">– a behaviour </w:t>
      </w:r>
    </w:p>
    <w:p w14:paraId="5C392F91" w14:textId="4A272E33" w:rsidR="00D03133" w:rsidRPr="00C64DC2" w:rsidRDefault="00D03133" w:rsidP="00D03133">
      <w:pPr>
        <w:pStyle w:val="ListParagraph"/>
        <w:numPr>
          <w:ilvl w:val="0"/>
          <w:numId w:val="1"/>
        </w:numPr>
        <w:rPr>
          <w:rFonts w:asciiTheme="minorHAnsi" w:hAnsiTheme="minorHAnsi"/>
          <w:b/>
          <w:sz w:val="20"/>
        </w:rPr>
      </w:pPr>
      <w:r w:rsidRPr="00C64DC2">
        <w:rPr>
          <w:rFonts w:asciiTheme="minorHAnsi" w:hAnsiTheme="minorHAnsi"/>
          <w:b/>
          <w:sz w:val="20"/>
        </w:rPr>
        <w:t xml:space="preserve">Primary reinforcer </w:t>
      </w:r>
      <w:r w:rsidRPr="00C64DC2">
        <w:rPr>
          <w:rFonts w:asciiTheme="minorHAnsi" w:hAnsiTheme="minorHAnsi"/>
          <w:sz w:val="20"/>
        </w:rPr>
        <w:t xml:space="preserve">– a powerful reward that is intrinsically satisfying </w:t>
      </w:r>
    </w:p>
    <w:p w14:paraId="19D5B346" w14:textId="0ED613E7" w:rsidR="00D03133" w:rsidRDefault="00D03133" w:rsidP="00D03133">
      <w:pPr>
        <w:pStyle w:val="Heading3"/>
      </w:pPr>
      <w:r>
        <w:t>Social Learning Theory</w:t>
      </w:r>
      <w:r w:rsidR="00565888">
        <w:t xml:space="preserve"> – Albert Bandura + Julian Rotter</w:t>
      </w:r>
    </w:p>
    <w:p w14:paraId="5F385307" w14:textId="04F448C2" w:rsidR="00565888" w:rsidRDefault="00565888" w:rsidP="00565888">
      <w:pPr>
        <w:jc w:val="center"/>
        <w:rPr>
          <w:rFonts w:asciiTheme="minorHAnsi" w:hAnsiTheme="minorHAnsi"/>
          <w:b/>
          <w:sz w:val="21"/>
        </w:rPr>
      </w:pPr>
      <w:r>
        <w:rPr>
          <w:rFonts w:asciiTheme="minorHAnsi" w:hAnsiTheme="minorHAnsi"/>
          <w:b/>
          <w:sz w:val="21"/>
        </w:rPr>
        <w:t>Human behaviour is learned by observing other people’s behaviours, attitudes, and outcomes. We behave based on our individual expectations about rewards and punishments</w:t>
      </w:r>
    </w:p>
    <w:p w14:paraId="69914440" w14:textId="4AEB0271" w:rsidR="00565888" w:rsidRPr="00565888" w:rsidRDefault="00565888" w:rsidP="00565888">
      <w:pPr>
        <w:pStyle w:val="ListParagraph"/>
        <w:numPr>
          <w:ilvl w:val="0"/>
          <w:numId w:val="1"/>
        </w:numPr>
        <w:rPr>
          <w:rFonts w:asciiTheme="minorHAnsi" w:hAnsiTheme="minorHAnsi"/>
          <w:b/>
          <w:sz w:val="21"/>
        </w:rPr>
      </w:pPr>
      <w:r>
        <w:rPr>
          <w:rFonts w:asciiTheme="minorHAnsi" w:hAnsiTheme="minorHAnsi"/>
          <w:sz w:val="21"/>
        </w:rPr>
        <w:t>Importance of social context and environmental factors</w:t>
      </w:r>
    </w:p>
    <w:p w14:paraId="7D489A91" w14:textId="77777777" w:rsidR="00565888" w:rsidRPr="00565888" w:rsidRDefault="00565888" w:rsidP="00565888">
      <w:pPr>
        <w:pStyle w:val="ListParagraph"/>
        <w:numPr>
          <w:ilvl w:val="0"/>
          <w:numId w:val="1"/>
        </w:numPr>
        <w:rPr>
          <w:rFonts w:asciiTheme="minorHAnsi" w:hAnsiTheme="minorHAnsi"/>
          <w:b/>
          <w:sz w:val="21"/>
        </w:rPr>
      </w:pPr>
      <w:r>
        <w:rPr>
          <w:rFonts w:asciiTheme="minorHAnsi" w:hAnsiTheme="minorHAnsi"/>
          <w:sz w:val="21"/>
        </w:rPr>
        <w:t>Used to explain:</w:t>
      </w:r>
    </w:p>
    <w:p w14:paraId="08E817F0" w14:textId="54DA575E" w:rsidR="00565888" w:rsidRPr="00565888" w:rsidRDefault="00565888" w:rsidP="00565888">
      <w:pPr>
        <w:pStyle w:val="ListParagraph"/>
        <w:numPr>
          <w:ilvl w:val="1"/>
          <w:numId w:val="1"/>
        </w:numPr>
        <w:rPr>
          <w:rFonts w:asciiTheme="minorHAnsi" w:hAnsiTheme="minorHAnsi"/>
          <w:b/>
          <w:sz w:val="21"/>
        </w:rPr>
      </w:pPr>
      <w:r>
        <w:rPr>
          <w:rFonts w:asciiTheme="minorHAnsi" w:hAnsiTheme="minorHAnsi"/>
          <w:sz w:val="21"/>
        </w:rPr>
        <w:t>Sexual development in teens/adults</w:t>
      </w:r>
    </w:p>
    <w:p w14:paraId="575693FA" w14:textId="22291966" w:rsidR="00565888" w:rsidRPr="00565888" w:rsidRDefault="00565888" w:rsidP="00565888">
      <w:pPr>
        <w:pStyle w:val="ListParagraph"/>
        <w:numPr>
          <w:ilvl w:val="1"/>
          <w:numId w:val="1"/>
        </w:numPr>
        <w:rPr>
          <w:rFonts w:asciiTheme="minorHAnsi" w:hAnsiTheme="minorHAnsi"/>
          <w:b/>
          <w:sz w:val="21"/>
        </w:rPr>
      </w:pPr>
      <w:r>
        <w:rPr>
          <w:rFonts w:asciiTheme="minorHAnsi" w:hAnsiTheme="minorHAnsi"/>
          <w:sz w:val="21"/>
        </w:rPr>
        <w:t>Contraception use</w:t>
      </w:r>
    </w:p>
    <w:p w14:paraId="2F77CE10" w14:textId="716C8686" w:rsidR="00565888" w:rsidRPr="00565888" w:rsidRDefault="00565888" w:rsidP="00565888">
      <w:pPr>
        <w:pStyle w:val="ListParagraph"/>
        <w:numPr>
          <w:ilvl w:val="1"/>
          <w:numId w:val="1"/>
        </w:numPr>
        <w:rPr>
          <w:rFonts w:asciiTheme="minorHAnsi" w:hAnsiTheme="minorHAnsi"/>
          <w:b/>
          <w:sz w:val="21"/>
        </w:rPr>
      </w:pPr>
      <w:r>
        <w:rPr>
          <w:rFonts w:asciiTheme="minorHAnsi" w:hAnsiTheme="minorHAnsi"/>
          <w:sz w:val="21"/>
        </w:rPr>
        <w:t>Coercive sexual behaviours</w:t>
      </w:r>
    </w:p>
    <w:p w14:paraId="7C1E5098" w14:textId="77777777" w:rsidR="00565888" w:rsidRPr="00565888" w:rsidRDefault="00565888" w:rsidP="00565888">
      <w:pPr>
        <w:pStyle w:val="ListParagraph"/>
        <w:ind w:left="1440"/>
        <w:rPr>
          <w:rFonts w:asciiTheme="minorHAnsi" w:hAnsiTheme="minorHAnsi"/>
          <w:b/>
          <w:sz w:val="21"/>
        </w:rPr>
      </w:pPr>
    </w:p>
    <w:p w14:paraId="6B71C9FF" w14:textId="375612DC" w:rsidR="00565888" w:rsidRPr="00565888" w:rsidRDefault="00565888" w:rsidP="00565888">
      <w:pPr>
        <w:pStyle w:val="ListParagraph"/>
        <w:numPr>
          <w:ilvl w:val="0"/>
          <w:numId w:val="1"/>
        </w:numPr>
        <w:rPr>
          <w:rFonts w:asciiTheme="minorHAnsi" w:hAnsiTheme="minorHAnsi"/>
          <w:b/>
          <w:sz w:val="21"/>
        </w:rPr>
      </w:pPr>
      <w:r w:rsidRPr="00565888">
        <w:rPr>
          <w:rFonts w:asciiTheme="minorHAnsi" w:hAnsiTheme="minorHAnsi"/>
          <w:b/>
          <w:sz w:val="21"/>
        </w:rPr>
        <w:t xml:space="preserve">Albert Bandura – </w:t>
      </w:r>
    </w:p>
    <w:p w14:paraId="09285CE2" w14:textId="49EAEE58" w:rsidR="00565888" w:rsidRPr="00565888" w:rsidRDefault="00565888" w:rsidP="00565888">
      <w:pPr>
        <w:pStyle w:val="ListParagraph"/>
        <w:numPr>
          <w:ilvl w:val="1"/>
          <w:numId w:val="1"/>
        </w:numPr>
        <w:rPr>
          <w:rFonts w:asciiTheme="minorHAnsi" w:hAnsiTheme="minorHAnsi"/>
          <w:b/>
          <w:sz w:val="21"/>
        </w:rPr>
      </w:pPr>
      <w:r>
        <w:rPr>
          <w:rFonts w:asciiTheme="minorHAnsi" w:hAnsiTheme="minorHAnsi"/>
          <w:sz w:val="21"/>
        </w:rPr>
        <w:t>A person who can successfully perform a specific behaviour will experience a sense of self-efficacy</w:t>
      </w:r>
    </w:p>
    <w:p w14:paraId="69346EA4" w14:textId="6173577A" w:rsidR="00565888" w:rsidRPr="00565888" w:rsidRDefault="00565888" w:rsidP="00565888">
      <w:pPr>
        <w:pStyle w:val="ListParagraph"/>
        <w:numPr>
          <w:ilvl w:val="2"/>
          <w:numId w:val="1"/>
        </w:numPr>
        <w:rPr>
          <w:rFonts w:asciiTheme="minorHAnsi" w:hAnsiTheme="minorHAnsi"/>
          <w:b/>
          <w:sz w:val="21"/>
        </w:rPr>
      </w:pPr>
      <w:r>
        <w:rPr>
          <w:rFonts w:asciiTheme="minorHAnsi" w:hAnsiTheme="minorHAnsi"/>
          <w:b/>
          <w:sz w:val="21"/>
        </w:rPr>
        <w:t xml:space="preserve">Self-efficacy </w:t>
      </w:r>
      <w:r>
        <w:rPr>
          <w:rFonts w:asciiTheme="minorHAnsi" w:hAnsiTheme="minorHAnsi"/>
          <w:sz w:val="21"/>
        </w:rPr>
        <w:t>– belief that they can competently perform a specific behaviour</w:t>
      </w:r>
    </w:p>
    <w:p w14:paraId="3206CCC8" w14:textId="522B7BAD" w:rsidR="00565888" w:rsidRPr="00565888" w:rsidRDefault="00565888" w:rsidP="00565888">
      <w:pPr>
        <w:pStyle w:val="ListParagraph"/>
        <w:numPr>
          <w:ilvl w:val="1"/>
          <w:numId w:val="1"/>
        </w:numPr>
        <w:rPr>
          <w:rFonts w:asciiTheme="minorHAnsi" w:hAnsiTheme="minorHAnsi"/>
          <w:b/>
          <w:sz w:val="21"/>
        </w:rPr>
      </w:pPr>
      <w:r>
        <w:rPr>
          <w:rFonts w:asciiTheme="minorHAnsi" w:hAnsiTheme="minorHAnsi"/>
          <w:sz w:val="21"/>
        </w:rPr>
        <w:t xml:space="preserve">Sexual contexts = high levels of </w:t>
      </w:r>
      <w:r>
        <w:rPr>
          <w:rFonts w:asciiTheme="minorHAnsi" w:hAnsiTheme="minorHAnsi"/>
          <w:i/>
          <w:sz w:val="21"/>
        </w:rPr>
        <w:t xml:space="preserve">sexual self-efficacy </w:t>
      </w:r>
      <w:r>
        <w:rPr>
          <w:rFonts w:asciiTheme="minorHAnsi" w:hAnsiTheme="minorHAnsi"/>
          <w:sz w:val="21"/>
        </w:rPr>
        <w:t>(the belief one is a competent lover), is associated with positive sexual adjustment and sexual satisfaction</w:t>
      </w:r>
    </w:p>
    <w:p w14:paraId="20EFCBB3" w14:textId="105B63DB" w:rsidR="00565888" w:rsidRDefault="00565888" w:rsidP="00565888">
      <w:pPr>
        <w:pStyle w:val="Heading3"/>
      </w:pPr>
      <w:r>
        <w:t xml:space="preserve">Social Exchange Theory </w:t>
      </w:r>
    </w:p>
    <w:p w14:paraId="48995177" w14:textId="63394298" w:rsidR="008832BF" w:rsidRDefault="008832BF" w:rsidP="00C64DC2">
      <w:pPr>
        <w:jc w:val="center"/>
        <w:rPr>
          <w:rFonts w:asciiTheme="minorHAnsi" w:hAnsiTheme="minorHAnsi"/>
          <w:b/>
          <w:sz w:val="21"/>
        </w:rPr>
      </w:pPr>
      <w:r>
        <w:rPr>
          <w:rFonts w:asciiTheme="minorHAnsi" w:hAnsiTheme="minorHAnsi"/>
          <w:b/>
          <w:sz w:val="21"/>
        </w:rPr>
        <w:t>Theory based on the idea that interpersonal relationships operate on a system of costs/losses, and rewards/gains within which individuals try to maximize rewards and minimize costs or try to find a balance</w:t>
      </w:r>
    </w:p>
    <w:p w14:paraId="64F46F36" w14:textId="2FD13AE0" w:rsidR="00565888" w:rsidRPr="008832BF" w:rsidRDefault="00C64DC2" w:rsidP="008832BF">
      <w:pPr>
        <w:pStyle w:val="ListParagraph"/>
        <w:numPr>
          <w:ilvl w:val="0"/>
          <w:numId w:val="1"/>
        </w:numPr>
        <w:rPr>
          <w:rFonts w:asciiTheme="minorHAnsi" w:hAnsiTheme="minorHAnsi"/>
          <w:sz w:val="21"/>
        </w:rPr>
      </w:pPr>
      <w:r w:rsidRPr="008832BF">
        <w:rPr>
          <w:rFonts w:asciiTheme="minorHAnsi" w:hAnsiTheme="minorHAnsi"/>
          <w:sz w:val="21"/>
        </w:rPr>
        <w:t>How people try to maximize rewards and minimize costs</w:t>
      </w:r>
    </w:p>
    <w:p w14:paraId="0921B20D" w14:textId="4B3EF7BA" w:rsidR="00C64DC2" w:rsidRPr="00C64DC2" w:rsidRDefault="00C64DC2" w:rsidP="008832BF">
      <w:pPr>
        <w:pStyle w:val="ListParagraph"/>
        <w:numPr>
          <w:ilvl w:val="1"/>
          <w:numId w:val="1"/>
        </w:numPr>
        <w:rPr>
          <w:rFonts w:asciiTheme="minorHAnsi" w:hAnsiTheme="minorHAnsi"/>
          <w:b/>
          <w:i/>
          <w:sz w:val="21"/>
        </w:rPr>
      </w:pPr>
      <w:r w:rsidRPr="00C64DC2">
        <w:rPr>
          <w:rFonts w:asciiTheme="minorHAnsi" w:hAnsiTheme="minorHAnsi"/>
          <w:i/>
          <w:sz w:val="21"/>
        </w:rPr>
        <w:t>4 components:</w:t>
      </w:r>
    </w:p>
    <w:p w14:paraId="19AB2765" w14:textId="5CB302A1" w:rsidR="00C64DC2" w:rsidRPr="00C64DC2" w:rsidRDefault="00C64DC2" w:rsidP="008832BF">
      <w:pPr>
        <w:pStyle w:val="ListParagraph"/>
        <w:numPr>
          <w:ilvl w:val="2"/>
          <w:numId w:val="1"/>
        </w:numPr>
        <w:rPr>
          <w:rFonts w:asciiTheme="minorHAnsi" w:hAnsiTheme="minorHAnsi"/>
          <w:b/>
          <w:sz w:val="21"/>
        </w:rPr>
      </w:pPr>
      <w:r w:rsidRPr="00C64DC2">
        <w:rPr>
          <w:rFonts w:asciiTheme="minorHAnsi" w:hAnsiTheme="minorHAnsi"/>
          <w:b/>
          <w:sz w:val="21"/>
        </w:rPr>
        <w:t>Balance of costs and rewards</w:t>
      </w:r>
    </w:p>
    <w:p w14:paraId="49B26AAB" w14:textId="02D9226D" w:rsidR="00C64DC2" w:rsidRPr="00C64DC2" w:rsidRDefault="00C64DC2" w:rsidP="008832BF">
      <w:pPr>
        <w:pStyle w:val="ListParagraph"/>
        <w:numPr>
          <w:ilvl w:val="2"/>
          <w:numId w:val="1"/>
        </w:numPr>
        <w:rPr>
          <w:rFonts w:asciiTheme="minorHAnsi" w:hAnsiTheme="minorHAnsi"/>
          <w:b/>
          <w:sz w:val="21"/>
        </w:rPr>
      </w:pPr>
      <w:r w:rsidRPr="00C64DC2">
        <w:rPr>
          <w:rFonts w:asciiTheme="minorHAnsi" w:hAnsiTheme="minorHAnsi"/>
          <w:b/>
          <w:sz w:val="21"/>
        </w:rPr>
        <w:t>Equity/equality</w:t>
      </w:r>
    </w:p>
    <w:p w14:paraId="297EDC60" w14:textId="29D2E0BF" w:rsidR="00C64DC2" w:rsidRPr="00C64DC2" w:rsidRDefault="00C64DC2" w:rsidP="008832BF">
      <w:pPr>
        <w:pStyle w:val="ListParagraph"/>
        <w:numPr>
          <w:ilvl w:val="2"/>
          <w:numId w:val="1"/>
        </w:numPr>
        <w:rPr>
          <w:rFonts w:asciiTheme="minorHAnsi" w:hAnsiTheme="minorHAnsi"/>
          <w:b/>
          <w:sz w:val="21"/>
        </w:rPr>
      </w:pPr>
      <w:r w:rsidRPr="00C64DC2">
        <w:rPr>
          <w:rFonts w:asciiTheme="minorHAnsi" w:hAnsiTheme="minorHAnsi"/>
          <w:b/>
          <w:sz w:val="21"/>
        </w:rPr>
        <w:t>Comparison level</w:t>
      </w:r>
    </w:p>
    <w:p w14:paraId="440BFA67" w14:textId="1A9212B8" w:rsidR="00C64DC2" w:rsidRPr="00C64DC2" w:rsidRDefault="00C64DC2" w:rsidP="008832BF">
      <w:pPr>
        <w:pStyle w:val="ListParagraph"/>
        <w:numPr>
          <w:ilvl w:val="3"/>
          <w:numId w:val="1"/>
        </w:numPr>
        <w:rPr>
          <w:rFonts w:asciiTheme="minorHAnsi" w:hAnsiTheme="minorHAnsi"/>
          <w:b/>
          <w:sz w:val="21"/>
        </w:rPr>
      </w:pPr>
      <w:r>
        <w:rPr>
          <w:rFonts w:asciiTheme="minorHAnsi" w:hAnsiTheme="minorHAnsi"/>
          <w:sz w:val="21"/>
        </w:rPr>
        <w:t xml:space="preserve">What a person expects to get out of the relationship in comparison to what they put into it </w:t>
      </w:r>
    </w:p>
    <w:p w14:paraId="5F0A5104" w14:textId="1A04C526" w:rsidR="00C64DC2" w:rsidRPr="00C64DC2" w:rsidRDefault="00C64DC2" w:rsidP="008832BF">
      <w:pPr>
        <w:pStyle w:val="ListParagraph"/>
        <w:numPr>
          <w:ilvl w:val="2"/>
          <w:numId w:val="1"/>
        </w:numPr>
        <w:rPr>
          <w:rFonts w:asciiTheme="minorHAnsi" w:hAnsiTheme="minorHAnsi"/>
          <w:b/>
          <w:sz w:val="21"/>
        </w:rPr>
      </w:pPr>
      <w:r w:rsidRPr="00C64DC2">
        <w:rPr>
          <w:rFonts w:asciiTheme="minorHAnsi" w:hAnsiTheme="minorHAnsi"/>
          <w:b/>
          <w:sz w:val="21"/>
        </w:rPr>
        <w:t>Comparison level for alternatives</w:t>
      </w:r>
    </w:p>
    <w:p w14:paraId="70E4D364" w14:textId="17BD9CDA" w:rsidR="00C64DC2" w:rsidRPr="00C64DC2" w:rsidRDefault="00C64DC2" w:rsidP="008832BF">
      <w:pPr>
        <w:pStyle w:val="ListParagraph"/>
        <w:numPr>
          <w:ilvl w:val="3"/>
          <w:numId w:val="1"/>
        </w:numPr>
        <w:rPr>
          <w:rFonts w:asciiTheme="minorHAnsi" w:hAnsiTheme="minorHAnsi"/>
          <w:b/>
          <w:sz w:val="21"/>
        </w:rPr>
      </w:pPr>
      <w:r>
        <w:rPr>
          <w:rFonts w:asciiTheme="minorHAnsi" w:hAnsiTheme="minorHAnsi"/>
          <w:sz w:val="21"/>
        </w:rPr>
        <w:t>How a person feels that the current relationship compares to other available options</w:t>
      </w:r>
    </w:p>
    <w:p w14:paraId="60371562" w14:textId="084EE2E8" w:rsidR="00C64DC2" w:rsidRPr="00C64DC2" w:rsidRDefault="00C64DC2" w:rsidP="00C64DC2">
      <w:pPr>
        <w:pStyle w:val="ListParagraph"/>
        <w:numPr>
          <w:ilvl w:val="0"/>
          <w:numId w:val="1"/>
        </w:numPr>
        <w:rPr>
          <w:rFonts w:asciiTheme="minorHAnsi" w:hAnsiTheme="minorHAnsi"/>
          <w:b/>
          <w:sz w:val="21"/>
        </w:rPr>
      </w:pPr>
      <w:r>
        <w:rPr>
          <w:rFonts w:asciiTheme="minorHAnsi" w:hAnsiTheme="minorHAnsi"/>
          <w:sz w:val="21"/>
        </w:rPr>
        <w:t>Sexuality in intimate relationships - people are more likely to stay in a relationship in which the rewards are high and the costs are low</w:t>
      </w:r>
    </w:p>
    <w:p w14:paraId="472F9AB5" w14:textId="556386E4" w:rsidR="00C64DC2" w:rsidRPr="00AA6E68" w:rsidRDefault="00C64DC2" w:rsidP="00C64DC2">
      <w:pPr>
        <w:pStyle w:val="ListParagraph"/>
        <w:numPr>
          <w:ilvl w:val="1"/>
          <w:numId w:val="1"/>
        </w:numPr>
        <w:rPr>
          <w:rFonts w:asciiTheme="minorHAnsi" w:hAnsiTheme="minorHAnsi"/>
          <w:b/>
          <w:sz w:val="21"/>
        </w:rPr>
      </w:pPr>
      <w:r>
        <w:rPr>
          <w:rFonts w:asciiTheme="minorHAnsi" w:hAnsiTheme="minorHAnsi"/>
          <w:sz w:val="21"/>
        </w:rPr>
        <w:t>Balance of costs/rewards</w:t>
      </w:r>
    </w:p>
    <w:p w14:paraId="6F6DAE86" w14:textId="27BE91DA" w:rsidR="00AA6E68" w:rsidRDefault="00AA6E68" w:rsidP="00AA6E68">
      <w:pPr>
        <w:pStyle w:val="Heading3"/>
      </w:pPr>
      <w:r>
        <w:t>Cognitive Theories</w:t>
      </w:r>
    </w:p>
    <w:p w14:paraId="5DCD4AE1" w14:textId="24A77DFE" w:rsidR="00AA6E68" w:rsidRDefault="008832BF" w:rsidP="009B45A4">
      <w:pPr>
        <w:jc w:val="center"/>
        <w:rPr>
          <w:rFonts w:asciiTheme="minorHAnsi" w:hAnsiTheme="minorHAnsi"/>
          <w:b/>
          <w:sz w:val="21"/>
        </w:rPr>
      </w:pPr>
      <w:r>
        <w:rPr>
          <w:rFonts w:asciiTheme="minorHAnsi" w:hAnsiTheme="minorHAnsi"/>
          <w:b/>
          <w:sz w:val="21"/>
        </w:rPr>
        <w:t>Theories that attempt to understand human behaviour by focusing on thought processes</w:t>
      </w:r>
    </w:p>
    <w:p w14:paraId="69873B38" w14:textId="294EEDFE" w:rsidR="009B45A4" w:rsidRDefault="009B45A4" w:rsidP="009B45A4">
      <w:pPr>
        <w:pStyle w:val="ListParagraph"/>
        <w:numPr>
          <w:ilvl w:val="0"/>
          <w:numId w:val="1"/>
        </w:numPr>
        <w:rPr>
          <w:rFonts w:asciiTheme="minorHAnsi" w:hAnsiTheme="minorHAnsi"/>
          <w:sz w:val="21"/>
        </w:rPr>
      </w:pPr>
      <w:r>
        <w:rPr>
          <w:rFonts w:asciiTheme="minorHAnsi" w:hAnsiTheme="minorHAnsi"/>
          <w:sz w:val="21"/>
        </w:rPr>
        <w:t>Thoughts are subject to misconceptions, distortions, false assumptions, and errors in evaluating situations/info</w:t>
      </w:r>
    </w:p>
    <w:p w14:paraId="265FA4C6" w14:textId="5EFCF4F9" w:rsidR="009B45A4" w:rsidRDefault="009B45A4" w:rsidP="009B45A4">
      <w:pPr>
        <w:pStyle w:val="ListParagraph"/>
        <w:numPr>
          <w:ilvl w:val="1"/>
          <w:numId w:val="1"/>
        </w:numPr>
        <w:rPr>
          <w:rFonts w:asciiTheme="minorHAnsi" w:hAnsiTheme="minorHAnsi"/>
          <w:sz w:val="21"/>
        </w:rPr>
      </w:pPr>
      <w:r>
        <w:rPr>
          <w:rFonts w:asciiTheme="minorHAnsi" w:hAnsiTheme="minorHAnsi"/>
          <w:sz w:val="21"/>
        </w:rPr>
        <w:t>Results in frustration, distress, and even psychological disorders</w:t>
      </w:r>
    </w:p>
    <w:p w14:paraId="540CF493" w14:textId="58E86F00" w:rsidR="009B45A4" w:rsidRDefault="009B45A4" w:rsidP="009B45A4">
      <w:pPr>
        <w:pStyle w:val="ListParagraph"/>
        <w:numPr>
          <w:ilvl w:val="0"/>
          <w:numId w:val="1"/>
        </w:numPr>
        <w:rPr>
          <w:rFonts w:asciiTheme="minorHAnsi" w:hAnsiTheme="minorHAnsi"/>
          <w:sz w:val="21"/>
        </w:rPr>
      </w:pPr>
      <w:r>
        <w:rPr>
          <w:rFonts w:asciiTheme="minorHAnsi" w:hAnsiTheme="minorHAnsi"/>
          <w:sz w:val="21"/>
        </w:rPr>
        <w:t>Cognitive theories – used to explain sexual problems and patterns of behaviours</w:t>
      </w:r>
    </w:p>
    <w:p w14:paraId="70BD1338" w14:textId="77777777" w:rsidR="00712AD9" w:rsidRDefault="00712AD9" w:rsidP="00712AD9">
      <w:pPr>
        <w:pStyle w:val="ListParagraph"/>
        <w:rPr>
          <w:rFonts w:asciiTheme="minorHAnsi" w:hAnsiTheme="minorHAnsi"/>
          <w:sz w:val="21"/>
        </w:rPr>
      </w:pPr>
    </w:p>
    <w:p w14:paraId="64D8A705" w14:textId="77777777" w:rsidR="00712AD9" w:rsidRPr="00712AD9" w:rsidRDefault="00712AD9" w:rsidP="00712AD9">
      <w:pPr>
        <w:rPr>
          <w:rFonts w:asciiTheme="minorHAnsi" w:hAnsiTheme="minorHAnsi"/>
          <w:sz w:val="21"/>
        </w:rPr>
      </w:pPr>
    </w:p>
    <w:p w14:paraId="20973BAA" w14:textId="3544169C" w:rsidR="00712AD9" w:rsidRDefault="00712AD9" w:rsidP="00712AD9">
      <w:pPr>
        <w:pStyle w:val="Heading2"/>
      </w:pPr>
      <w:r>
        <w:lastRenderedPageBreak/>
        <w:t xml:space="preserve">Biological Theories of Sexuality </w:t>
      </w:r>
    </w:p>
    <w:p w14:paraId="6B4E4899" w14:textId="5762593A" w:rsidR="00712AD9" w:rsidRDefault="00712AD9" w:rsidP="00712AD9">
      <w:pPr>
        <w:pStyle w:val="Heading3"/>
      </w:pPr>
      <w:r>
        <w:t xml:space="preserve">Genetic Theory </w:t>
      </w:r>
    </w:p>
    <w:p w14:paraId="1024306C" w14:textId="0094EC5D" w:rsidR="00712AD9" w:rsidRDefault="00712AD9" w:rsidP="00712AD9">
      <w:pPr>
        <w:jc w:val="center"/>
        <w:rPr>
          <w:rFonts w:asciiTheme="minorHAnsi" w:hAnsiTheme="minorHAnsi"/>
          <w:b/>
          <w:sz w:val="21"/>
        </w:rPr>
      </w:pPr>
      <w:r>
        <w:rPr>
          <w:rFonts w:asciiTheme="minorHAnsi" w:hAnsiTheme="minorHAnsi"/>
          <w:b/>
          <w:sz w:val="21"/>
        </w:rPr>
        <w:t>A theory that examines the role of genes in influencing behaviour</w:t>
      </w:r>
    </w:p>
    <w:p w14:paraId="6C3C4974" w14:textId="04EDE522" w:rsidR="00712AD9" w:rsidRDefault="00712AD9" w:rsidP="00712AD9">
      <w:pPr>
        <w:pStyle w:val="ListParagraph"/>
        <w:numPr>
          <w:ilvl w:val="0"/>
          <w:numId w:val="1"/>
        </w:numPr>
        <w:rPr>
          <w:rFonts w:asciiTheme="minorHAnsi" w:hAnsiTheme="minorHAnsi"/>
          <w:sz w:val="21"/>
        </w:rPr>
      </w:pPr>
      <w:r>
        <w:rPr>
          <w:rFonts w:asciiTheme="minorHAnsi" w:hAnsiTheme="minorHAnsi"/>
          <w:sz w:val="21"/>
        </w:rPr>
        <w:t>Genes influence</w:t>
      </w:r>
    </w:p>
    <w:p w14:paraId="7FA55655" w14:textId="6E26BF23" w:rsidR="00712AD9" w:rsidRDefault="00712AD9" w:rsidP="00712AD9">
      <w:pPr>
        <w:pStyle w:val="ListParagraph"/>
        <w:numPr>
          <w:ilvl w:val="1"/>
          <w:numId w:val="1"/>
        </w:numPr>
        <w:rPr>
          <w:rFonts w:asciiTheme="minorHAnsi" w:hAnsiTheme="minorHAnsi"/>
          <w:sz w:val="21"/>
        </w:rPr>
      </w:pPr>
      <w:r>
        <w:rPr>
          <w:rFonts w:asciiTheme="minorHAnsi" w:hAnsiTheme="minorHAnsi"/>
          <w:sz w:val="21"/>
        </w:rPr>
        <w:t>Hormone production</w:t>
      </w:r>
    </w:p>
    <w:p w14:paraId="357BEC58" w14:textId="3C45DF35" w:rsidR="00712AD9" w:rsidRDefault="00712AD9" w:rsidP="00712AD9">
      <w:pPr>
        <w:pStyle w:val="ListParagraph"/>
        <w:numPr>
          <w:ilvl w:val="1"/>
          <w:numId w:val="1"/>
        </w:numPr>
        <w:rPr>
          <w:rFonts w:asciiTheme="minorHAnsi" w:hAnsiTheme="minorHAnsi"/>
          <w:sz w:val="21"/>
        </w:rPr>
      </w:pPr>
      <w:r>
        <w:rPr>
          <w:rFonts w:asciiTheme="minorHAnsi" w:hAnsiTheme="minorHAnsi"/>
          <w:sz w:val="21"/>
        </w:rPr>
        <w:t>Reproductive cycles</w:t>
      </w:r>
    </w:p>
    <w:p w14:paraId="5F7F9361" w14:textId="514D9FBE" w:rsidR="00712AD9" w:rsidRDefault="00712AD9" w:rsidP="00712AD9">
      <w:pPr>
        <w:pStyle w:val="ListParagraph"/>
        <w:numPr>
          <w:ilvl w:val="1"/>
          <w:numId w:val="1"/>
        </w:numPr>
        <w:rPr>
          <w:rFonts w:asciiTheme="minorHAnsi" w:hAnsiTheme="minorHAnsi"/>
          <w:sz w:val="21"/>
        </w:rPr>
      </w:pPr>
      <w:r>
        <w:rPr>
          <w:rFonts w:asciiTheme="minorHAnsi" w:hAnsiTheme="minorHAnsi"/>
          <w:sz w:val="21"/>
        </w:rPr>
        <w:t>Ovulation</w:t>
      </w:r>
    </w:p>
    <w:p w14:paraId="5F90CE77" w14:textId="63499315" w:rsidR="00712AD9" w:rsidRDefault="00712AD9" w:rsidP="00712AD9">
      <w:pPr>
        <w:pStyle w:val="ListParagraph"/>
        <w:numPr>
          <w:ilvl w:val="1"/>
          <w:numId w:val="1"/>
        </w:numPr>
        <w:rPr>
          <w:rFonts w:asciiTheme="minorHAnsi" w:hAnsiTheme="minorHAnsi"/>
          <w:sz w:val="21"/>
        </w:rPr>
      </w:pPr>
      <w:r>
        <w:rPr>
          <w:rFonts w:asciiTheme="minorHAnsi" w:hAnsiTheme="minorHAnsi"/>
          <w:sz w:val="21"/>
        </w:rPr>
        <w:t>Ejaculation</w:t>
      </w:r>
    </w:p>
    <w:p w14:paraId="29F6272C" w14:textId="4413AFC1" w:rsidR="00712AD9" w:rsidRDefault="00712AD9" w:rsidP="00712AD9">
      <w:pPr>
        <w:pStyle w:val="ListParagraph"/>
        <w:numPr>
          <w:ilvl w:val="1"/>
          <w:numId w:val="1"/>
        </w:numPr>
        <w:rPr>
          <w:rFonts w:asciiTheme="minorHAnsi" w:hAnsiTheme="minorHAnsi"/>
          <w:sz w:val="21"/>
        </w:rPr>
      </w:pPr>
      <w:r>
        <w:rPr>
          <w:rFonts w:asciiTheme="minorHAnsi" w:hAnsiTheme="minorHAnsi"/>
          <w:sz w:val="21"/>
        </w:rPr>
        <w:t xml:space="preserve">Conception </w:t>
      </w:r>
    </w:p>
    <w:p w14:paraId="189C6D24" w14:textId="3BB8DDFE" w:rsidR="00712AD9" w:rsidRDefault="00712AD9" w:rsidP="00712AD9">
      <w:pPr>
        <w:pStyle w:val="ListParagraph"/>
        <w:numPr>
          <w:ilvl w:val="1"/>
          <w:numId w:val="1"/>
        </w:numPr>
        <w:rPr>
          <w:rFonts w:asciiTheme="minorHAnsi" w:hAnsiTheme="minorHAnsi"/>
          <w:sz w:val="21"/>
        </w:rPr>
      </w:pPr>
      <w:r>
        <w:rPr>
          <w:rFonts w:asciiTheme="minorHAnsi" w:hAnsiTheme="minorHAnsi"/>
          <w:sz w:val="21"/>
        </w:rPr>
        <w:t>Pregnancy</w:t>
      </w:r>
    </w:p>
    <w:p w14:paraId="424A695D" w14:textId="4A8434C5" w:rsidR="00712AD9" w:rsidRDefault="00712AD9" w:rsidP="00712AD9">
      <w:pPr>
        <w:pStyle w:val="ListParagraph"/>
        <w:numPr>
          <w:ilvl w:val="1"/>
          <w:numId w:val="1"/>
        </w:numPr>
        <w:rPr>
          <w:rFonts w:asciiTheme="minorHAnsi" w:hAnsiTheme="minorHAnsi"/>
          <w:sz w:val="21"/>
        </w:rPr>
      </w:pPr>
      <w:r>
        <w:rPr>
          <w:rFonts w:asciiTheme="minorHAnsi" w:hAnsiTheme="minorHAnsi"/>
          <w:sz w:val="21"/>
        </w:rPr>
        <w:t xml:space="preserve">Sexual orientation </w:t>
      </w:r>
    </w:p>
    <w:p w14:paraId="3E291E82" w14:textId="2ED6BB68" w:rsidR="00712AD9" w:rsidRDefault="00712AD9" w:rsidP="00712AD9">
      <w:pPr>
        <w:pStyle w:val="ListParagraph"/>
        <w:numPr>
          <w:ilvl w:val="1"/>
          <w:numId w:val="1"/>
        </w:numPr>
        <w:rPr>
          <w:rFonts w:asciiTheme="minorHAnsi" w:hAnsiTheme="minorHAnsi"/>
          <w:sz w:val="21"/>
        </w:rPr>
      </w:pPr>
      <w:r>
        <w:rPr>
          <w:rFonts w:asciiTheme="minorHAnsi" w:hAnsiTheme="minorHAnsi"/>
          <w:sz w:val="21"/>
        </w:rPr>
        <w:t>Gender identity</w:t>
      </w:r>
    </w:p>
    <w:p w14:paraId="1C368D92" w14:textId="2504DFD2" w:rsidR="00712AD9" w:rsidRDefault="00712AD9" w:rsidP="00712AD9">
      <w:pPr>
        <w:pStyle w:val="ListParagraph"/>
        <w:numPr>
          <w:ilvl w:val="1"/>
          <w:numId w:val="1"/>
        </w:numPr>
        <w:rPr>
          <w:rFonts w:asciiTheme="minorHAnsi" w:hAnsiTheme="minorHAnsi"/>
          <w:sz w:val="21"/>
        </w:rPr>
      </w:pPr>
      <w:r>
        <w:rPr>
          <w:rFonts w:asciiTheme="minorHAnsi" w:hAnsiTheme="minorHAnsi"/>
          <w:sz w:val="21"/>
        </w:rPr>
        <w:t xml:space="preserve">Sexual problems – erectile dysfunction, dyspareunia </w:t>
      </w:r>
    </w:p>
    <w:p w14:paraId="35A1FD7A" w14:textId="2553ED47" w:rsidR="00712AD9" w:rsidRPr="00712AD9" w:rsidRDefault="00712AD9" w:rsidP="00712AD9">
      <w:pPr>
        <w:pStyle w:val="ListParagraph"/>
        <w:numPr>
          <w:ilvl w:val="2"/>
          <w:numId w:val="1"/>
        </w:numPr>
        <w:rPr>
          <w:rFonts w:asciiTheme="minorHAnsi" w:hAnsiTheme="minorHAnsi"/>
          <w:sz w:val="21"/>
        </w:rPr>
      </w:pPr>
      <w:r>
        <w:rPr>
          <w:rFonts w:asciiTheme="minorHAnsi" w:hAnsiTheme="minorHAnsi"/>
          <w:b/>
          <w:sz w:val="21"/>
        </w:rPr>
        <w:t xml:space="preserve">Erectile dysfunction </w:t>
      </w:r>
      <w:r>
        <w:rPr>
          <w:rFonts w:asciiTheme="minorHAnsi" w:hAnsiTheme="minorHAnsi"/>
          <w:sz w:val="21"/>
        </w:rPr>
        <w:t>– the inability to develop or maintain an erection or sufficient rigidity to engage in intercourse</w:t>
      </w:r>
    </w:p>
    <w:p w14:paraId="470B4581" w14:textId="5D515019" w:rsidR="00712AD9" w:rsidRDefault="00712AD9" w:rsidP="00712AD9">
      <w:pPr>
        <w:pStyle w:val="ListParagraph"/>
        <w:numPr>
          <w:ilvl w:val="2"/>
          <w:numId w:val="1"/>
        </w:numPr>
        <w:rPr>
          <w:rFonts w:asciiTheme="minorHAnsi" w:hAnsiTheme="minorHAnsi"/>
          <w:sz w:val="21"/>
        </w:rPr>
      </w:pPr>
      <w:r>
        <w:rPr>
          <w:rFonts w:asciiTheme="minorHAnsi" w:hAnsiTheme="minorHAnsi"/>
          <w:b/>
          <w:sz w:val="21"/>
        </w:rPr>
        <w:t xml:space="preserve">Dyspareunia – </w:t>
      </w:r>
      <w:r>
        <w:rPr>
          <w:rFonts w:asciiTheme="minorHAnsi" w:hAnsiTheme="minorHAnsi"/>
          <w:sz w:val="21"/>
        </w:rPr>
        <w:t>genital/pelvic pain during or after sex</w:t>
      </w:r>
    </w:p>
    <w:p w14:paraId="137AACBF" w14:textId="77777777" w:rsidR="00712AD9" w:rsidRPr="00712AD9" w:rsidRDefault="00712AD9" w:rsidP="00712AD9">
      <w:pPr>
        <w:pStyle w:val="ListParagraph"/>
        <w:ind w:left="2160"/>
        <w:rPr>
          <w:rFonts w:asciiTheme="minorHAnsi" w:hAnsiTheme="minorHAnsi"/>
          <w:sz w:val="21"/>
        </w:rPr>
      </w:pPr>
    </w:p>
    <w:p w14:paraId="4CE957B6" w14:textId="790A539C" w:rsidR="00712AD9" w:rsidRDefault="00712AD9" w:rsidP="00712AD9">
      <w:pPr>
        <w:pStyle w:val="ListParagraph"/>
        <w:numPr>
          <w:ilvl w:val="0"/>
          <w:numId w:val="1"/>
        </w:numPr>
        <w:rPr>
          <w:rFonts w:asciiTheme="minorHAnsi" w:hAnsiTheme="minorHAnsi"/>
          <w:sz w:val="21"/>
        </w:rPr>
      </w:pPr>
      <w:r>
        <w:rPr>
          <w:rFonts w:asciiTheme="minorHAnsi" w:hAnsiTheme="minorHAnsi"/>
          <w:b/>
          <w:sz w:val="21"/>
        </w:rPr>
        <w:t xml:space="preserve">Concordance rate – </w:t>
      </w:r>
      <w:r>
        <w:rPr>
          <w:rFonts w:asciiTheme="minorHAnsi" w:hAnsiTheme="minorHAnsi"/>
          <w:sz w:val="21"/>
        </w:rPr>
        <w:t>the probability that two individuals will have the same trait, given that one individual has the trait</w:t>
      </w:r>
    </w:p>
    <w:p w14:paraId="6441D0CF" w14:textId="5BDC88F1" w:rsidR="00712AD9" w:rsidRDefault="00712AD9" w:rsidP="00712AD9">
      <w:pPr>
        <w:pStyle w:val="Heading3"/>
      </w:pPr>
      <w:r>
        <w:t xml:space="preserve">Social Biological Theory </w:t>
      </w:r>
    </w:p>
    <w:p w14:paraId="364B489E" w14:textId="0627F120" w:rsidR="00D03133" w:rsidRDefault="00952AB4" w:rsidP="00952AB4">
      <w:pPr>
        <w:jc w:val="center"/>
        <w:rPr>
          <w:rFonts w:asciiTheme="minorHAnsi" w:hAnsiTheme="minorHAnsi"/>
          <w:b/>
          <w:sz w:val="21"/>
        </w:rPr>
      </w:pPr>
      <w:r>
        <w:rPr>
          <w:rFonts w:asciiTheme="minorHAnsi" w:hAnsiTheme="minorHAnsi"/>
          <w:b/>
          <w:sz w:val="21"/>
        </w:rPr>
        <w:t>Theory based on the idea that the way we behave in social situations is influenced by our biological makeup, which has evolved over the history of our species</w:t>
      </w:r>
    </w:p>
    <w:p w14:paraId="455A13F8" w14:textId="4562E611" w:rsidR="00952AB4" w:rsidRPr="00952AB4" w:rsidRDefault="00952AB4" w:rsidP="00952AB4">
      <w:pPr>
        <w:pStyle w:val="ListParagraph"/>
        <w:numPr>
          <w:ilvl w:val="0"/>
          <w:numId w:val="1"/>
        </w:numPr>
        <w:rPr>
          <w:rFonts w:asciiTheme="minorHAnsi" w:hAnsiTheme="minorHAnsi"/>
          <w:b/>
          <w:sz w:val="21"/>
        </w:rPr>
      </w:pPr>
      <w:r>
        <w:rPr>
          <w:rFonts w:asciiTheme="minorHAnsi" w:hAnsiTheme="minorHAnsi"/>
          <w:b/>
          <w:sz w:val="21"/>
        </w:rPr>
        <w:t xml:space="preserve">Evolutionary biology </w:t>
      </w:r>
      <w:r>
        <w:rPr>
          <w:rFonts w:asciiTheme="minorHAnsi" w:hAnsiTheme="minorHAnsi"/>
          <w:sz w:val="21"/>
        </w:rPr>
        <w:t>– the application of evolutionary theories to understand how species have adapted and changed over time</w:t>
      </w:r>
    </w:p>
    <w:p w14:paraId="7E66B60C" w14:textId="6402CA5A" w:rsidR="00952AB4" w:rsidRPr="00952AB4" w:rsidRDefault="00952AB4" w:rsidP="00952AB4">
      <w:pPr>
        <w:pStyle w:val="ListParagraph"/>
        <w:numPr>
          <w:ilvl w:val="0"/>
          <w:numId w:val="1"/>
        </w:numPr>
        <w:rPr>
          <w:rFonts w:asciiTheme="minorHAnsi" w:hAnsiTheme="minorHAnsi"/>
          <w:b/>
          <w:sz w:val="21"/>
        </w:rPr>
      </w:pPr>
      <w:r>
        <w:rPr>
          <w:rFonts w:asciiTheme="minorHAnsi" w:hAnsiTheme="minorHAnsi"/>
          <w:b/>
          <w:sz w:val="21"/>
        </w:rPr>
        <w:t xml:space="preserve">Evolutionary psychology </w:t>
      </w:r>
      <w:r>
        <w:rPr>
          <w:rFonts w:asciiTheme="minorHAnsi" w:hAnsiTheme="minorHAnsi"/>
          <w:sz w:val="21"/>
        </w:rPr>
        <w:t>– the application of evolutionary theories to understand emotional and psychological processes mainly in human beings</w:t>
      </w:r>
    </w:p>
    <w:p w14:paraId="2746D915" w14:textId="706AAD56" w:rsidR="00952AB4" w:rsidRDefault="00E2764D" w:rsidP="00952AB4">
      <w:pPr>
        <w:pStyle w:val="ListParagraph"/>
        <w:numPr>
          <w:ilvl w:val="0"/>
          <w:numId w:val="1"/>
        </w:numPr>
        <w:rPr>
          <w:rFonts w:asciiTheme="minorHAnsi" w:hAnsiTheme="minorHAnsi"/>
          <w:b/>
          <w:sz w:val="21"/>
        </w:rPr>
      </w:pPr>
      <w:r>
        <w:rPr>
          <w:rFonts w:asciiTheme="minorHAnsi" w:hAnsiTheme="minorHAnsi"/>
          <w:b/>
          <w:sz w:val="21"/>
        </w:rPr>
        <w:t xml:space="preserve">Evolutionary theory – </w:t>
      </w:r>
    </w:p>
    <w:p w14:paraId="57220A1D" w14:textId="619BA224" w:rsidR="00E2764D" w:rsidRPr="00E2764D" w:rsidRDefault="00E2764D" w:rsidP="00E2764D">
      <w:pPr>
        <w:pStyle w:val="ListParagraph"/>
        <w:numPr>
          <w:ilvl w:val="1"/>
          <w:numId w:val="1"/>
        </w:numPr>
        <w:rPr>
          <w:rFonts w:asciiTheme="minorHAnsi" w:hAnsiTheme="minorHAnsi"/>
          <w:b/>
          <w:sz w:val="21"/>
        </w:rPr>
      </w:pPr>
      <w:r>
        <w:rPr>
          <w:rFonts w:asciiTheme="minorHAnsi" w:hAnsiTheme="minorHAnsi"/>
          <w:sz w:val="21"/>
        </w:rPr>
        <w:t>Describes how all living things have changed over time and developed into their current form</w:t>
      </w:r>
    </w:p>
    <w:p w14:paraId="4788AE83" w14:textId="1206B08D" w:rsidR="00E2764D" w:rsidRPr="00E2764D" w:rsidRDefault="00E2764D" w:rsidP="00E2764D">
      <w:pPr>
        <w:pStyle w:val="ListParagraph"/>
        <w:numPr>
          <w:ilvl w:val="1"/>
          <w:numId w:val="1"/>
        </w:numPr>
        <w:rPr>
          <w:rFonts w:asciiTheme="minorHAnsi" w:hAnsiTheme="minorHAnsi"/>
          <w:b/>
          <w:sz w:val="21"/>
        </w:rPr>
      </w:pPr>
      <w:r>
        <w:rPr>
          <w:rFonts w:asciiTheme="minorHAnsi" w:hAnsiTheme="minorHAnsi"/>
          <w:sz w:val="21"/>
        </w:rPr>
        <w:t>Changes are determined by how adaptive a given characteristic is to the environment</w:t>
      </w:r>
    </w:p>
    <w:p w14:paraId="0E425F6C" w14:textId="45CD2186" w:rsidR="00E2764D" w:rsidRPr="00E2764D" w:rsidRDefault="00E2764D" w:rsidP="00E2764D">
      <w:pPr>
        <w:pStyle w:val="ListParagraph"/>
        <w:numPr>
          <w:ilvl w:val="2"/>
          <w:numId w:val="1"/>
        </w:numPr>
        <w:rPr>
          <w:rFonts w:asciiTheme="minorHAnsi" w:hAnsiTheme="minorHAnsi"/>
          <w:b/>
          <w:sz w:val="21"/>
        </w:rPr>
      </w:pPr>
      <w:r>
        <w:rPr>
          <w:rFonts w:asciiTheme="minorHAnsi" w:hAnsiTheme="minorHAnsi"/>
          <w:b/>
          <w:sz w:val="21"/>
        </w:rPr>
        <w:t xml:space="preserve">Natural selection - </w:t>
      </w:r>
      <w:r>
        <w:rPr>
          <w:rFonts w:asciiTheme="minorHAnsi" w:hAnsiTheme="minorHAnsi"/>
          <w:sz w:val="21"/>
        </w:rPr>
        <w:t>How likely that an organism showing a certain characteristic will survive and reproduce</w:t>
      </w:r>
    </w:p>
    <w:p w14:paraId="1BB902E9" w14:textId="53EFAA2F" w:rsidR="00E2764D" w:rsidRPr="00E2764D" w:rsidRDefault="00E2764D" w:rsidP="00E2764D">
      <w:pPr>
        <w:pStyle w:val="ListParagraph"/>
        <w:numPr>
          <w:ilvl w:val="2"/>
          <w:numId w:val="1"/>
        </w:numPr>
        <w:rPr>
          <w:rFonts w:asciiTheme="minorHAnsi" w:hAnsiTheme="minorHAnsi"/>
          <w:b/>
          <w:sz w:val="21"/>
        </w:rPr>
      </w:pPr>
      <w:r>
        <w:rPr>
          <w:rFonts w:asciiTheme="minorHAnsi" w:hAnsiTheme="minorHAnsi"/>
          <w:b/>
          <w:sz w:val="21"/>
        </w:rPr>
        <w:t xml:space="preserve">Sexual selection - </w:t>
      </w:r>
      <w:r>
        <w:rPr>
          <w:rFonts w:asciiTheme="minorHAnsi" w:hAnsiTheme="minorHAnsi"/>
          <w:sz w:val="21"/>
        </w:rPr>
        <w:t xml:space="preserve"> evolutionary process of mate selection, which can either be intra-sexual or intersexual</w:t>
      </w:r>
    </w:p>
    <w:p w14:paraId="24455324" w14:textId="70D2C023" w:rsidR="00E2764D" w:rsidRPr="00E2764D" w:rsidRDefault="00E2764D" w:rsidP="00E2764D">
      <w:pPr>
        <w:pStyle w:val="ListParagraph"/>
        <w:numPr>
          <w:ilvl w:val="3"/>
          <w:numId w:val="1"/>
        </w:numPr>
        <w:rPr>
          <w:rFonts w:asciiTheme="minorHAnsi" w:hAnsiTheme="minorHAnsi"/>
          <w:b/>
          <w:sz w:val="21"/>
        </w:rPr>
      </w:pPr>
      <w:r>
        <w:rPr>
          <w:rFonts w:asciiTheme="minorHAnsi" w:hAnsiTheme="minorHAnsi"/>
          <w:b/>
          <w:sz w:val="21"/>
        </w:rPr>
        <w:t xml:space="preserve">Intra-sexual competition - </w:t>
      </w:r>
      <w:r>
        <w:rPr>
          <w:rFonts w:asciiTheme="minorHAnsi" w:hAnsiTheme="minorHAnsi"/>
          <w:sz w:val="21"/>
        </w:rPr>
        <w:t xml:space="preserve"> </w:t>
      </w:r>
      <w:r w:rsidR="004050AB">
        <w:rPr>
          <w:rFonts w:asciiTheme="minorHAnsi" w:hAnsiTheme="minorHAnsi"/>
          <w:sz w:val="21"/>
        </w:rPr>
        <w:t xml:space="preserve">competition between members of the same sex for access to breeding with members of the other sex - </w:t>
      </w:r>
      <w:r>
        <w:rPr>
          <w:rFonts w:asciiTheme="minorHAnsi" w:hAnsiTheme="minorHAnsi"/>
          <w:sz w:val="21"/>
        </w:rPr>
        <w:t xml:space="preserve">ex: when male deer fight to </w:t>
      </w:r>
      <w:r w:rsidR="004050AB">
        <w:rPr>
          <w:rFonts w:asciiTheme="minorHAnsi" w:hAnsiTheme="minorHAnsi"/>
          <w:sz w:val="21"/>
        </w:rPr>
        <w:t>determine,</w:t>
      </w:r>
      <w:r>
        <w:rPr>
          <w:rFonts w:asciiTheme="minorHAnsi" w:hAnsiTheme="minorHAnsi"/>
          <w:sz w:val="21"/>
        </w:rPr>
        <w:t xml:space="preserve"> who has the most powerful antlers and the right to mate with the best female</w:t>
      </w:r>
    </w:p>
    <w:p w14:paraId="6BF8E11D" w14:textId="69F71F02" w:rsidR="00E2764D" w:rsidRPr="00E2764D" w:rsidRDefault="00E2764D" w:rsidP="00E2764D">
      <w:pPr>
        <w:pStyle w:val="ListParagraph"/>
        <w:numPr>
          <w:ilvl w:val="3"/>
          <w:numId w:val="1"/>
        </w:numPr>
        <w:rPr>
          <w:rFonts w:asciiTheme="minorHAnsi" w:hAnsiTheme="minorHAnsi"/>
          <w:b/>
          <w:sz w:val="21"/>
        </w:rPr>
      </w:pPr>
      <w:r>
        <w:rPr>
          <w:rFonts w:asciiTheme="minorHAnsi" w:hAnsiTheme="minorHAnsi"/>
          <w:b/>
          <w:sz w:val="21"/>
        </w:rPr>
        <w:t xml:space="preserve">Inter-sexual selection </w:t>
      </w:r>
      <w:r>
        <w:rPr>
          <w:rFonts w:asciiTheme="minorHAnsi" w:hAnsiTheme="minorHAnsi"/>
          <w:sz w:val="21"/>
        </w:rPr>
        <w:t xml:space="preserve">– </w:t>
      </w:r>
      <w:r w:rsidR="004050AB">
        <w:rPr>
          <w:rFonts w:asciiTheme="minorHAnsi" w:hAnsiTheme="minorHAnsi"/>
          <w:sz w:val="21"/>
        </w:rPr>
        <w:t xml:space="preserve">preferentially picking one mate over others - </w:t>
      </w:r>
      <w:r>
        <w:rPr>
          <w:rFonts w:asciiTheme="minorHAnsi" w:hAnsiTheme="minorHAnsi"/>
          <w:sz w:val="21"/>
        </w:rPr>
        <w:t>ex: when a female bird chooses the mate who has the brightest feathers</w:t>
      </w:r>
    </w:p>
    <w:p w14:paraId="572D6DD8" w14:textId="3F229F19" w:rsidR="00E2764D" w:rsidRPr="00E2764D" w:rsidRDefault="00E2764D" w:rsidP="00E2764D">
      <w:pPr>
        <w:pStyle w:val="ListParagraph"/>
        <w:numPr>
          <w:ilvl w:val="0"/>
          <w:numId w:val="1"/>
        </w:numPr>
        <w:rPr>
          <w:rFonts w:asciiTheme="minorHAnsi" w:hAnsiTheme="minorHAnsi"/>
          <w:b/>
          <w:sz w:val="21"/>
        </w:rPr>
      </w:pPr>
      <w:r>
        <w:rPr>
          <w:rFonts w:asciiTheme="minorHAnsi" w:hAnsiTheme="minorHAnsi"/>
          <w:sz w:val="21"/>
        </w:rPr>
        <w:t>Reproduction takes greater investment on the part of the female –</w:t>
      </w:r>
    </w:p>
    <w:p w14:paraId="0AF22A87" w14:textId="7C62F363" w:rsidR="004050AB" w:rsidRPr="004050AB" w:rsidRDefault="00E2764D" w:rsidP="004050AB">
      <w:pPr>
        <w:pStyle w:val="ListParagraph"/>
        <w:numPr>
          <w:ilvl w:val="1"/>
          <w:numId w:val="1"/>
        </w:numPr>
        <w:rPr>
          <w:rFonts w:asciiTheme="minorHAnsi" w:hAnsiTheme="minorHAnsi"/>
          <w:b/>
          <w:sz w:val="21"/>
        </w:rPr>
      </w:pPr>
      <w:r>
        <w:rPr>
          <w:rFonts w:asciiTheme="minorHAnsi" w:hAnsiTheme="minorHAnsi"/>
          <w:sz w:val="21"/>
        </w:rPr>
        <w:t>Females look for the male who will contribute good genes/provide resources and protection to offspring to survive + reprod</w:t>
      </w:r>
      <w:r w:rsidRPr="004050AB">
        <w:rPr>
          <w:rFonts w:asciiTheme="minorHAnsi" w:hAnsiTheme="minorHAnsi"/>
          <w:sz w:val="21"/>
        </w:rPr>
        <w:t>uce in turn</w:t>
      </w:r>
    </w:p>
    <w:p w14:paraId="65A7995C" w14:textId="08143998" w:rsidR="004050AB" w:rsidRPr="004050AB" w:rsidRDefault="004050AB" w:rsidP="004050AB">
      <w:pPr>
        <w:pStyle w:val="ListParagraph"/>
        <w:numPr>
          <w:ilvl w:val="0"/>
          <w:numId w:val="1"/>
        </w:numPr>
        <w:rPr>
          <w:rFonts w:asciiTheme="minorHAnsi" w:hAnsiTheme="minorHAnsi"/>
          <w:b/>
          <w:sz w:val="21"/>
        </w:rPr>
      </w:pPr>
      <w:r>
        <w:rPr>
          <w:rFonts w:asciiTheme="minorHAnsi" w:hAnsiTheme="minorHAnsi"/>
          <w:b/>
          <w:sz w:val="21"/>
        </w:rPr>
        <w:t xml:space="preserve">Sexual strategies theory – </w:t>
      </w:r>
      <w:r>
        <w:rPr>
          <w:rFonts w:asciiTheme="minorHAnsi" w:hAnsiTheme="minorHAnsi"/>
          <w:sz w:val="21"/>
        </w:rPr>
        <w:t>theory based on the idea that human mating strategies have evolved to overcome mating problems faced by our ancestors</w:t>
      </w:r>
    </w:p>
    <w:p w14:paraId="4163CDA9" w14:textId="4BE6403E" w:rsidR="003B2D08" w:rsidRDefault="003B2D08" w:rsidP="003B2D08">
      <w:pPr>
        <w:pStyle w:val="Heading3"/>
      </w:pPr>
      <w:r>
        <w:lastRenderedPageBreak/>
        <w:t>Dual Control Model of Sexuality</w:t>
      </w:r>
    </w:p>
    <w:p w14:paraId="6C0661E3" w14:textId="05CF9695" w:rsidR="003B2D08" w:rsidRDefault="004050AB" w:rsidP="004050AB">
      <w:pPr>
        <w:jc w:val="center"/>
        <w:rPr>
          <w:rFonts w:asciiTheme="minorHAnsi" w:hAnsiTheme="minorHAnsi"/>
          <w:b/>
          <w:sz w:val="21"/>
        </w:rPr>
      </w:pPr>
      <w:r>
        <w:rPr>
          <w:rFonts w:asciiTheme="minorHAnsi" w:hAnsiTheme="minorHAnsi"/>
          <w:b/>
          <w:sz w:val="21"/>
        </w:rPr>
        <w:t>Theory that suggests that an individual’s sexual responses are influenced by the balance between neurobiological, environmental, and cultural processes that activate or suppress sexual response</w:t>
      </w:r>
    </w:p>
    <w:p w14:paraId="07D08396" w14:textId="1F1AB1F8" w:rsidR="004050AB" w:rsidRPr="001A114A" w:rsidRDefault="001A114A" w:rsidP="004050AB">
      <w:pPr>
        <w:pStyle w:val="ListParagraph"/>
        <w:numPr>
          <w:ilvl w:val="0"/>
          <w:numId w:val="1"/>
        </w:numPr>
        <w:rPr>
          <w:rFonts w:asciiTheme="minorHAnsi" w:hAnsiTheme="minorHAnsi"/>
          <w:b/>
          <w:sz w:val="21"/>
        </w:rPr>
      </w:pPr>
      <w:r>
        <w:rPr>
          <w:rFonts w:asciiTheme="minorHAnsi" w:hAnsiTheme="minorHAnsi"/>
          <w:sz w:val="21"/>
        </w:rPr>
        <w:t>Sexual response involves an interaction between sexual excitatory and sexual inhibitory neurobiological processes</w:t>
      </w:r>
    </w:p>
    <w:p w14:paraId="7BD7C12C" w14:textId="128D7644" w:rsidR="001A114A" w:rsidRPr="001A114A" w:rsidRDefault="001A114A" w:rsidP="004050AB">
      <w:pPr>
        <w:pStyle w:val="ListParagraph"/>
        <w:numPr>
          <w:ilvl w:val="0"/>
          <w:numId w:val="1"/>
        </w:numPr>
        <w:rPr>
          <w:rFonts w:asciiTheme="minorHAnsi" w:hAnsiTheme="minorHAnsi"/>
          <w:b/>
          <w:sz w:val="21"/>
        </w:rPr>
      </w:pPr>
      <w:r>
        <w:rPr>
          <w:rFonts w:asciiTheme="minorHAnsi" w:hAnsiTheme="minorHAnsi"/>
          <w:sz w:val="21"/>
        </w:rPr>
        <w:t>Explains significant variability of sexual expressions across cultures + individuals</w:t>
      </w:r>
    </w:p>
    <w:p w14:paraId="5E2A29AB" w14:textId="6D6EC873" w:rsidR="001A114A" w:rsidRDefault="001A114A" w:rsidP="001A114A">
      <w:pPr>
        <w:pStyle w:val="Heading2"/>
      </w:pPr>
      <w:r>
        <w:t>Social Constructionist Theories of Sexuality</w:t>
      </w:r>
    </w:p>
    <w:p w14:paraId="3CD25E0C" w14:textId="5DE0D962" w:rsidR="001A114A" w:rsidRDefault="001A114A" w:rsidP="001A114A">
      <w:pPr>
        <w:pStyle w:val="Heading3"/>
      </w:pPr>
      <w:r>
        <w:t xml:space="preserve">Sociological Theory </w:t>
      </w:r>
    </w:p>
    <w:p w14:paraId="4E0CD8AA" w14:textId="11FFE182" w:rsidR="001A114A" w:rsidRDefault="001A114A" w:rsidP="001A114A">
      <w:pPr>
        <w:jc w:val="center"/>
        <w:rPr>
          <w:rFonts w:asciiTheme="minorHAnsi" w:hAnsiTheme="minorHAnsi"/>
          <w:b/>
          <w:sz w:val="21"/>
        </w:rPr>
      </w:pPr>
      <w:r>
        <w:rPr>
          <w:rFonts w:asciiTheme="minorHAnsi" w:hAnsiTheme="minorHAnsi"/>
          <w:b/>
          <w:sz w:val="21"/>
        </w:rPr>
        <w:t>Theory that attempts to investigate and explain social phenomena by examining patterns and influences in various social contexts</w:t>
      </w:r>
    </w:p>
    <w:p w14:paraId="74A0F02A" w14:textId="6F0E211C" w:rsidR="00DD1823" w:rsidRPr="001A114A" w:rsidRDefault="001A114A" w:rsidP="001A114A">
      <w:pPr>
        <w:pStyle w:val="ListParagraph"/>
        <w:numPr>
          <w:ilvl w:val="0"/>
          <w:numId w:val="1"/>
        </w:numPr>
        <w:rPr>
          <w:rFonts w:asciiTheme="minorHAnsi" w:hAnsiTheme="minorHAnsi"/>
          <w:b/>
          <w:sz w:val="21"/>
        </w:rPr>
      </w:pPr>
      <w:r>
        <w:rPr>
          <w:rFonts w:asciiTheme="minorHAnsi" w:hAnsiTheme="minorHAnsi"/>
          <w:sz w:val="21"/>
        </w:rPr>
        <w:t>Importance of social institutions (family, religion, etc.) in regulating sexuality</w:t>
      </w:r>
    </w:p>
    <w:p w14:paraId="6A879939" w14:textId="392AB670" w:rsidR="001A114A" w:rsidRPr="001A114A" w:rsidRDefault="001A114A" w:rsidP="001A114A">
      <w:pPr>
        <w:pStyle w:val="ListParagraph"/>
        <w:numPr>
          <w:ilvl w:val="0"/>
          <w:numId w:val="1"/>
        </w:numPr>
        <w:rPr>
          <w:rFonts w:asciiTheme="minorHAnsi" w:hAnsiTheme="minorHAnsi"/>
          <w:b/>
          <w:sz w:val="21"/>
        </w:rPr>
      </w:pPr>
      <w:r>
        <w:rPr>
          <w:rFonts w:asciiTheme="minorHAnsi" w:hAnsiTheme="minorHAnsi"/>
          <w:sz w:val="21"/>
        </w:rPr>
        <w:t>Sexuality linked to societal structures of power, kinship, and ideology</w:t>
      </w:r>
    </w:p>
    <w:p w14:paraId="0C191441" w14:textId="102B28F8" w:rsidR="001A114A" w:rsidRPr="001A114A" w:rsidRDefault="001A114A" w:rsidP="001A114A">
      <w:pPr>
        <w:pStyle w:val="ListParagraph"/>
        <w:numPr>
          <w:ilvl w:val="1"/>
          <w:numId w:val="1"/>
        </w:numPr>
        <w:rPr>
          <w:rFonts w:asciiTheme="minorHAnsi" w:hAnsiTheme="minorHAnsi"/>
          <w:b/>
          <w:sz w:val="21"/>
        </w:rPr>
      </w:pPr>
      <w:r>
        <w:rPr>
          <w:rFonts w:asciiTheme="minorHAnsi" w:hAnsiTheme="minorHAnsi"/>
          <w:sz w:val="21"/>
        </w:rPr>
        <w:t>Determine to a degree, how sexuality is defined, expressed, and regulated within a certain culture or community</w:t>
      </w:r>
    </w:p>
    <w:p w14:paraId="36A5C2B3" w14:textId="312FC977" w:rsidR="001A114A" w:rsidRDefault="001A114A" w:rsidP="001A114A">
      <w:pPr>
        <w:pStyle w:val="Heading3"/>
      </w:pPr>
      <w:r>
        <w:t>Social Script Theory</w:t>
      </w:r>
    </w:p>
    <w:p w14:paraId="5F393840" w14:textId="03A8B211" w:rsidR="001A114A" w:rsidRDefault="001A114A" w:rsidP="001A114A">
      <w:pPr>
        <w:jc w:val="center"/>
        <w:rPr>
          <w:rFonts w:asciiTheme="minorHAnsi" w:hAnsiTheme="minorHAnsi"/>
          <w:b/>
          <w:sz w:val="21"/>
        </w:rPr>
      </w:pPr>
      <w:r>
        <w:rPr>
          <w:rFonts w:asciiTheme="minorHAnsi" w:hAnsiTheme="minorHAnsi"/>
          <w:b/>
          <w:sz w:val="21"/>
        </w:rPr>
        <w:t>Theory based on the idea that our social interactions tend to follow, or are heavily influenced by predefined, culturally recognizable sequences of behaviours</w:t>
      </w:r>
    </w:p>
    <w:p w14:paraId="79C3F051" w14:textId="1B153816" w:rsidR="001A114A" w:rsidRDefault="001A114A" w:rsidP="001A114A">
      <w:pPr>
        <w:pStyle w:val="ListParagraph"/>
        <w:numPr>
          <w:ilvl w:val="0"/>
          <w:numId w:val="1"/>
        </w:numPr>
        <w:rPr>
          <w:rFonts w:asciiTheme="minorHAnsi" w:hAnsiTheme="minorHAnsi"/>
          <w:sz w:val="21"/>
        </w:rPr>
      </w:pPr>
      <w:r>
        <w:rPr>
          <w:rFonts w:asciiTheme="minorHAnsi" w:hAnsiTheme="minorHAnsi"/>
          <w:sz w:val="21"/>
        </w:rPr>
        <w:t>Specific sequences of behaviours, based on societal beliefs/values, that individuals consider a</w:t>
      </w:r>
      <w:r w:rsidR="000B6A26">
        <w:rPr>
          <w:rFonts w:asciiTheme="minorHAnsi" w:hAnsiTheme="minorHAnsi"/>
          <w:sz w:val="21"/>
        </w:rPr>
        <w:t>ppropriate for sexual</w:t>
      </w:r>
      <w:r>
        <w:rPr>
          <w:rFonts w:asciiTheme="minorHAnsi" w:hAnsiTheme="minorHAnsi"/>
          <w:sz w:val="21"/>
        </w:rPr>
        <w:t xml:space="preserve"> situations </w:t>
      </w:r>
    </w:p>
    <w:p w14:paraId="77D7748A" w14:textId="0C5CAEC1" w:rsidR="001A114A" w:rsidRDefault="000B6A26" w:rsidP="001A114A">
      <w:pPr>
        <w:pStyle w:val="ListParagraph"/>
        <w:numPr>
          <w:ilvl w:val="0"/>
          <w:numId w:val="1"/>
        </w:numPr>
        <w:rPr>
          <w:rFonts w:asciiTheme="minorHAnsi" w:hAnsiTheme="minorHAnsi"/>
          <w:sz w:val="21"/>
        </w:rPr>
      </w:pPr>
      <w:r>
        <w:rPr>
          <w:rFonts w:asciiTheme="minorHAnsi" w:hAnsiTheme="minorHAnsi"/>
          <w:sz w:val="21"/>
        </w:rPr>
        <w:t xml:space="preserve">Scripts used to interpret sexual situations </w:t>
      </w:r>
    </w:p>
    <w:p w14:paraId="28D8485C" w14:textId="1A975194" w:rsidR="000B6A26" w:rsidRDefault="000B6A26" w:rsidP="000B6A26">
      <w:pPr>
        <w:pStyle w:val="Heading3"/>
      </w:pPr>
      <w:r>
        <w:t>The Ecological Model</w:t>
      </w:r>
    </w:p>
    <w:p w14:paraId="3551B4F1" w14:textId="225CEAF7" w:rsidR="000B6A26" w:rsidRDefault="000B6A26" w:rsidP="00DC183C">
      <w:pPr>
        <w:jc w:val="center"/>
        <w:rPr>
          <w:rFonts w:asciiTheme="minorHAnsi" w:hAnsiTheme="minorHAnsi"/>
          <w:sz w:val="21"/>
        </w:rPr>
      </w:pPr>
      <w:r>
        <w:rPr>
          <w:rFonts w:asciiTheme="minorHAnsi" w:hAnsiTheme="minorHAnsi"/>
          <w:b/>
          <w:sz w:val="21"/>
        </w:rPr>
        <w:t>A framework used to understand how personal, relationship, and environmental factors interact and influence an individual and each other</w:t>
      </w:r>
    </w:p>
    <w:p w14:paraId="0A890BB0" w14:textId="0BD80052" w:rsidR="00DC183C" w:rsidRDefault="00DC183C" w:rsidP="00DC183C">
      <w:pPr>
        <w:pStyle w:val="ListParagraph"/>
        <w:numPr>
          <w:ilvl w:val="0"/>
          <w:numId w:val="1"/>
        </w:numPr>
        <w:rPr>
          <w:rFonts w:asciiTheme="minorHAnsi" w:hAnsiTheme="minorHAnsi"/>
          <w:sz w:val="21"/>
        </w:rPr>
      </w:pPr>
      <w:r>
        <w:rPr>
          <w:rFonts w:asciiTheme="minorHAnsi" w:hAnsiTheme="minorHAnsi"/>
          <w:sz w:val="21"/>
        </w:rPr>
        <w:t>Individuals interact with their environments in many ways</w:t>
      </w:r>
    </w:p>
    <w:p w14:paraId="61AED96C" w14:textId="6C25F8D3" w:rsidR="00DC183C" w:rsidRDefault="00DC183C" w:rsidP="00DC183C">
      <w:pPr>
        <w:pStyle w:val="ListParagraph"/>
        <w:numPr>
          <w:ilvl w:val="0"/>
          <w:numId w:val="1"/>
        </w:numPr>
        <w:rPr>
          <w:rFonts w:asciiTheme="minorHAnsi" w:hAnsiTheme="minorHAnsi"/>
          <w:sz w:val="21"/>
        </w:rPr>
      </w:pPr>
      <w:r>
        <w:rPr>
          <w:rFonts w:asciiTheme="minorHAnsi" w:hAnsiTheme="minorHAnsi"/>
          <w:sz w:val="21"/>
        </w:rPr>
        <w:t>4 Levels of Influence:</w:t>
      </w:r>
    </w:p>
    <w:p w14:paraId="7890F578" w14:textId="1C1F6770" w:rsidR="00DC183C" w:rsidRDefault="00DC183C" w:rsidP="00DC183C">
      <w:pPr>
        <w:pStyle w:val="ListParagraph"/>
        <w:numPr>
          <w:ilvl w:val="1"/>
          <w:numId w:val="1"/>
        </w:numPr>
        <w:rPr>
          <w:rFonts w:asciiTheme="minorHAnsi" w:hAnsiTheme="minorHAnsi"/>
          <w:sz w:val="21"/>
        </w:rPr>
      </w:pPr>
      <w:r>
        <w:rPr>
          <w:rFonts w:asciiTheme="minorHAnsi" w:hAnsiTheme="minorHAnsi"/>
          <w:sz w:val="21"/>
        </w:rPr>
        <w:t>Microsystem – closest to the individual + contains important people/primary influences in a person’s life</w:t>
      </w:r>
    </w:p>
    <w:p w14:paraId="3861D46F" w14:textId="76C0AFEE" w:rsidR="00DC183C" w:rsidRDefault="00DC183C" w:rsidP="00DC183C">
      <w:pPr>
        <w:pStyle w:val="ListParagraph"/>
        <w:numPr>
          <w:ilvl w:val="2"/>
          <w:numId w:val="1"/>
        </w:numPr>
        <w:rPr>
          <w:rFonts w:asciiTheme="minorHAnsi" w:hAnsiTheme="minorHAnsi"/>
          <w:sz w:val="21"/>
        </w:rPr>
      </w:pPr>
      <w:r>
        <w:rPr>
          <w:rFonts w:asciiTheme="minorHAnsi" w:hAnsiTheme="minorHAnsi"/>
          <w:sz w:val="21"/>
        </w:rPr>
        <w:t>Romantic partners, family, close friends, school, work</w:t>
      </w:r>
    </w:p>
    <w:p w14:paraId="3F1EEE1F" w14:textId="2C57A4AA" w:rsidR="00EC4664" w:rsidRDefault="00EC4664" w:rsidP="00DC183C">
      <w:pPr>
        <w:pStyle w:val="ListParagraph"/>
        <w:numPr>
          <w:ilvl w:val="2"/>
          <w:numId w:val="1"/>
        </w:numPr>
        <w:rPr>
          <w:rFonts w:asciiTheme="minorHAnsi" w:hAnsiTheme="minorHAnsi"/>
          <w:sz w:val="21"/>
        </w:rPr>
      </w:pPr>
      <w:r>
        <w:rPr>
          <w:rFonts w:asciiTheme="minorHAnsi" w:hAnsiTheme="minorHAnsi"/>
          <w:sz w:val="21"/>
        </w:rPr>
        <w:t>Psychological well-being and sexual satisfaction</w:t>
      </w:r>
    </w:p>
    <w:p w14:paraId="7BD0079B" w14:textId="291D4AFC" w:rsidR="00DC183C" w:rsidRDefault="00DC183C" w:rsidP="00DC183C">
      <w:pPr>
        <w:pStyle w:val="ListParagraph"/>
        <w:numPr>
          <w:ilvl w:val="1"/>
          <w:numId w:val="1"/>
        </w:numPr>
        <w:rPr>
          <w:rFonts w:asciiTheme="minorHAnsi" w:hAnsiTheme="minorHAnsi"/>
          <w:sz w:val="21"/>
        </w:rPr>
      </w:pPr>
      <w:r>
        <w:rPr>
          <w:rFonts w:asciiTheme="minorHAnsi" w:hAnsiTheme="minorHAnsi"/>
          <w:sz w:val="21"/>
        </w:rPr>
        <w:t>Mesosystem – relationships between important people in the individual’s life</w:t>
      </w:r>
    </w:p>
    <w:p w14:paraId="230C4770" w14:textId="6ECCDDC9" w:rsidR="00DC183C" w:rsidRDefault="00DC183C" w:rsidP="00DC183C">
      <w:pPr>
        <w:pStyle w:val="ListParagraph"/>
        <w:numPr>
          <w:ilvl w:val="2"/>
          <w:numId w:val="1"/>
        </w:numPr>
        <w:rPr>
          <w:rFonts w:asciiTheme="minorHAnsi" w:hAnsiTheme="minorHAnsi"/>
          <w:sz w:val="21"/>
        </w:rPr>
      </w:pPr>
      <w:r>
        <w:rPr>
          <w:rFonts w:asciiTheme="minorHAnsi" w:hAnsiTheme="minorHAnsi"/>
          <w:sz w:val="21"/>
        </w:rPr>
        <w:t>Relationship between mother-in-law, relationship with boyfriend’s best friend</w:t>
      </w:r>
    </w:p>
    <w:p w14:paraId="3954CD13" w14:textId="054C180A" w:rsidR="00EC4664" w:rsidRDefault="00EC4664" w:rsidP="00DC183C">
      <w:pPr>
        <w:pStyle w:val="ListParagraph"/>
        <w:numPr>
          <w:ilvl w:val="2"/>
          <w:numId w:val="1"/>
        </w:numPr>
        <w:rPr>
          <w:rFonts w:asciiTheme="minorHAnsi" w:hAnsiTheme="minorHAnsi"/>
          <w:sz w:val="21"/>
        </w:rPr>
      </w:pPr>
      <w:r>
        <w:rPr>
          <w:rFonts w:asciiTheme="minorHAnsi" w:hAnsiTheme="minorHAnsi"/>
          <w:sz w:val="21"/>
        </w:rPr>
        <w:t xml:space="preserve">Relationship status </w:t>
      </w:r>
    </w:p>
    <w:p w14:paraId="446558A3" w14:textId="0A853FF9" w:rsidR="00DC183C" w:rsidRDefault="00DC183C" w:rsidP="00DC183C">
      <w:pPr>
        <w:pStyle w:val="ListParagraph"/>
        <w:numPr>
          <w:ilvl w:val="1"/>
          <w:numId w:val="1"/>
        </w:numPr>
        <w:rPr>
          <w:rFonts w:asciiTheme="minorHAnsi" w:hAnsiTheme="minorHAnsi"/>
          <w:sz w:val="21"/>
        </w:rPr>
      </w:pPr>
      <w:r>
        <w:rPr>
          <w:rFonts w:asciiTheme="minorHAnsi" w:hAnsiTheme="minorHAnsi"/>
          <w:sz w:val="21"/>
        </w:rPr>
        <w:t xml:space="preserve">Exosystem – individual’s larger social networks </w:t>
      </w:r>
    </w:p>
    <w:p w14:paraId="1E284900" w14:textId="1435BB9C" w:rsidR="00DC183C" w:rsidRDefault="00DC183C" w:rsidP="00DC183C">
      <w:pPr>
        <w:pStyle w:val="ListParagraph"/>
        <w:numPr>
          <w:ilvl w:val="2"/>
          <w:numId w:val="1"/>
        </w:numPr>
        <w:rPr>
          <w:rFonts w:asciiTheme="minorHAnsi" w:hAnsiTheme="minorHAnsi"/>
          <w:sz w:val="21"/>
        </w:rPr>
      </w:pPr>
      <w:r>
        <w:rPr>
          <w:rFonts w:asciiTheme="minorHAnsi" w:hAnsiTheme="minorHAnsi"/>
          <w:sz w:val="21"/>
        </w:rPr>
        <w:t>University communities, extended family, acquaintances</w:t>
      </w:r>
    </w:p>
    <w:p w14:paraId="5342EBB5" w14:textId="495961CF" w:rsidR="00EC4664" w:rsidRDefault="00EC4664" w:rsidP="00DC183C">
      <w:pPr>
        <w:pStyle w:val="ListParagraph"/>
        <w:numPr>
          <w:ilvl w:val="2"/>
          <w:numId w:val="1"/>
        </w:numPr>
        <w:rPr>
          <w:rFonts w:asciiTheme="minorHAnsi" w:hAnsiTheme="minorHAnsi"/>
          <w:sz w:val="21"/>
        </w:rPr>
      </w:pPr>
      <w:r>
        <w:rPr>
          <w:rFonts w:asciiTheme="minorHAnsi" w:hAnsiTheme="minorHAnsi"/>
          <w:sz w:val="21"/>
        </w:rPr>
        <w:t xml:space="preserve">Social support of the relationship </w:t>
      </w:r>
    </w:p>
    <w:p w14:paraId="34F3E510" w14:textId="2A0C989A" w:rsidR="00DC183C" w:rsidRDefault="00DC183C" w:rsidP="00DC183C">
      <w:pPr>
        <w:pStyle w:val="ListParagraph"/>
        <w:numPr>
          <w:ilvl w:val="1"/>
          <w:numId w:val="1"/>
        </w:numPr>
        <w:rPr>
          <w:rFonts w:asciiTheme="minorHAnsi" w:hAnsiTheme="minorHAnsi"/>
          <w:sz w:val="21"/>
        </w:rPr>
      </w:pPr>
      <w:r>
        <w:rPr>
          <w:rFonts w:asciiTheme="minorHAnsi" w:hAnsiTheme="minorHAnsi"/>
          <w:sz w:val="21"/>
        </w:rPr>
        <w:t>Macrosystem – larger influences, societal customs, laws, cultural beliefs</w:t>
      </w:r>
    </w:p>
    <w:p w14:paraId="050A20FD" w14:textId="1528C22C" w:rsidR="00EC4664" w:rsidRDefault="00EC4664" w:rsidP="00EC4664">
      <w:pPr>
        <w:pStyle w:val="ListParagraph"/>
        <w:numPr>
          <w:ilvl w:val="2"/>
          <w:numId w:val="1"/>
        </w:numPr>
        <w:rPr>
          <w:rFonts w:asciiTheme="minorHAnsi" w:hAnsiTheme="minorHAnsi"/>
          <w:sz w:val="21"/>
        </w:rPr>
      </w:pPr>
      <w:r>
        <w:rPr>
          <w:rFonts w:asciiTheme="minorHAnsi" w:hAnsiTheme="minorHAnsi"/>
          <w:sz w:val="21"/>
        </w:rPr>
        <w:t xml:space="preserve">Largely held beliefs and cultural norms about appropriate sexual behaviour </w:t>
      </w:r>
    </w:p>
    <w:p w14:paraId="6219DC64" w14:textId="77777777" w:rsidR="00EC4664" w:rsidRDefault="00EC4664" w:rsidP="00EC4664">
      <w:pPr>
        <w:rPr>
          <w:rFonts w:asciiTheme="minorHAnsi" w:hAnsiTheme="minorHAnsi"/>
          <w:sz w:val="21"/>
        </w:rPr>
      </w:pPr>
    </w:p>
    <w:p w14:paraId="1E47768B" w14:textId="04357ABC" w:rsidR="00734167" w:rsidRDefault="00734167" w:rsidP="00EC4664">
      <w:pPr>
        <w:rPr>
          <w:rFonts w:asciiTheme="minorHAnsi" w:hAnsiTheme="minorHAnsi"/>
          <w:sz w:val="21"/>
        </w:rPr>
      </w:pPr>
      <w:r>
        <w:rPr>
          <w:rFonts w:asciiTheme="minorHAnsi" w:hAnsiTheme="minorHAnsi"/>
          <w:b/>
          <w:sz w:val="21"/>
        </w:rPr>
        <w:lastRenderedPageBreak/>
        <w:t xml:space="preserve">Feminist Theory – </w:t>
      </w:r>
      <w:r>
        <w:rPr>
          <w:rFonts w:asciiTheme="minorHAnsi" w:hAnsiTheme="minorHAnsi"/>
          <w:sz w:val="21"/>
        </w:rPr>
        <w:t>theory based on the idea that society has been shaped around the desires of heterosexual males and it thus fosters gender inequality</w:t>
      </w:r>
    </w:p>
    <w:p w14:paraId="2B58AEC5" w14:textId="50CDAF36" w:rsidR="00734167" w:rsidRDefault="00734167" w:rsidP="00EC4664">
      <w:pPr>
        <w:rPr>
          <w:rFonts w:asciiTheme="minorHAnsi" w:hAnsiTheme="minorHAnsi"/>
          <w:sz w:val="21"/>
        </w:rPr>
      </w:pPr>
      <w:r>
        <w:rPr>
          <w:rFonts w:asciiTheme="minorHAnsi" w:hAnsiTheme="minorHAnsi"/>
          <w:b/>
          <w:sz w:val="21"/>
        </w:rPr>
        <w:t xml:space="preserve">Queer Theory – </w:t>
      </w:r>
      <w:r>
        <w:rPr>
          <w:rFonts w:asciiTheme="minorHAnsi" w:hAnsiTheme="minorHAnsi"/>
          <w:sz w:val="21"/>
        </w:rPr>
        <w:t>theoretical perspective that challenges normative and deviant identities and posits that identity is relative to and created within social and cultural contexts</w:t>
      </w:r>
    </w:p>
    <w:p w14:paraId="71C5EACD" w14:textId="342F5900" w:rsidR="00905302" w:rsidRDefault="00905302">
      <w:pPr>
        <w:rPr>
          <w:rFonts w:asciiTheme="minorHAnsi" w:hAnsiTheme="minorHAnsi"/>
          <w:sz w:val="21"/>
        </w:rPr>
      </w:pPr>
      <w:r>
        <w:rPr>
          <w:rFonts w:asciiTheme="minorHAnsi" w:hAnsiTheme="minorHAnsi"/>
          <w:sz w:val="21"/>
        </w:rPr>
        <w:br w:type="page"/>
      </w:r>
    </w:p>
    <w:p w14:paraId="17762D32" w14:textId="1483761C" w:rsidR="00734167" w:rsidRDefault="00905302" w:rsidP="00905302">
      <w:pPr>
        <w:pStyle w:val="Heading1"/>
        <w:rPr>
          <w:b/>
        </w:rPr>
      </w:pPr>
      <w:r>
        <w:rPr>
          <w:b/>
        </w:rPr>
        <w:lastRenderedPageBreak/>
        <w:t>Chapter 3 – Sex Research Methods</w:t>
      </w:r>
    </w:p>
    <w:p w14:paraId="4508345F" w14:textId="77777777" w:rsidR="00905302" w:rsidRDefault="00905302" w:rsidP="00905302">
      <w:pPr>
        <w:pStyle w:val="ListParagraph"/>
        <w:numPr>
          <w:ilvl w:val="0"/>
          <w:numId w:val="1"/>
        </w:numPr>
        <w:rPr>
          <w:rFonts w:asciiTheme="minorHAnsi" w:hAnsiTheme="minorHAnsi"/>
          <w:sz w:val="21"/>
        </w:rPr>
      </w:pPr>
      <w:r w:rsidRPr="00905302">
        <w:rPr>
          <w:rFonts w:asciiTheme="minorHAnsi" w:hAnsiTheme="minorHAnsi"/>
          <w:b/>
          <w:sz w:val="21"/>
        </w:rPr>
        <w:t xml:space="preserve">Random samples </w:t>
      </w:r>
      <w:r w:rsidRPr="00905302">
        <w:rPr>
          <w:rFonts w:asciiTheme="minorHAnsi" w:hAnsiTheme="minorHAnsi"/>
          <w:sz w:val="21"/>
        </w:rPr>
        <w:t>– study participants who have been selected at random to accurately represent the population of interest</w:t>
      </w:r>
    </w:p>
    <w:p w14:paraId="4CD0EFE2" w14:textId="66CE0836" w:rsidR="00905302" w:rsidRDefault="00905302" w:rsidP="00905302">
      <w:pPr>
        <w:pStyle w:val="ListParagraph"/>
        <w:numPr>
          <w:ilvl w:val="0"/>
          <w:numId w:val="1"/>
        </w:numPr>
        <w:rPr>
          <w:rFonts w:asciiTheme="minorHAnsi" w:hAnsiTheme="minorHAnsi"/>
          <w:sz w:val="21"/>
        </w:rPr>
      </w:pPr>
      <w:r w:rsidRPr="00905302">
        <w:rPr>
          <w:rFonts w:asciiTheme="minorHAnsi" w:hAnsiTheme="minorHAnsi"/>
          <w:b/>
          <w:sz w:val="21"/>
        </w:rPr>
        <w:t xml:space="preserve">Questionnaire </w:t>
      </w:r>
      <w:r w:rsidRPr="00905302">
        <w:rPr>
          <w:rFonts w:asciiTheme="minorHAnsi" w:hAnsiTheme="minorHAnsi"/>
          <w:sz w:val="21"/>
        </w:rPr>
        <w:t>– a set of multiple-choice/short answer questions designed to obtain specific information</w:t>
      </w:r>
    </w:p>
    <w:p w14:paraId="091DE872" w14:textId="5B4DB9F6" w:rsidR="00905302" w:rsidRDefault="00905302" w:rsidP="00905302">
      <w:pPr>
        <w:pStyle w:val="ListParagraph"/>
        <w:numPr>
          <w:ilvl w:val="0"/>
          <w:numId w:val="1"/>
        </w:numPr>
        <w:rPr>
          <w:rFonts w:asciiTheme="minorHAnsi" w:hAnsiTheme="minorHAnsi"/>
          <w:sz w:val="21"/>
        </w:rPr>
      </w:pPr>
      <w:r>
        <w:rPr>
          <w:rFonts w:asciiTheme="minorHAnsi" w:hAnsiTheme="minorHAnsi"/>
          <w:b/>
          <w:sz w:val="21"/>
        </w:rPr>
        <w:t xml:space="preserve">Positivism </w:t>
      </w:r>
      <w:r w:rsidRPr="00905302">
        <w:rPr>
          <w:rFonts w:asciiTheme="minorHAnsi" w:hAnsiTheme="minorHAnsi"/>
          <w:sz w:val="21"/>
        </w:rPr>
        <w:t>-</w:t>
      </w:r>
      <w:r>
        <w:rPr>
          <w:rFonts w:asciiTheme="minorHAnsi" w:hAnsiTheme="minorHAnsi"/>
          <w:sz w:val="21"/>
        </w:rPr>
        <w:t xml:space="preserve"> </w:t>
      </w:r>
      <w:r>
        <w:rPr>
          <w:rFonts w:asciiTheme="minorHAnsi" w:hAnsiTheme="minorHAnsi"/>
          <w:b/>
          <w:sz w:val="21"/>
        </w:rPr>
        <w:t xml:space="preserve"> </w:t>
      </w:r>
      <w:r>
        <w:rPr>
          <w:rFonts w:asciiTheme="minorHAnsi" w:hAnsiTheme="minorHAnsi"/>
          <w:sz w:val="21"/>
        </w:rPr>
        <w:t xml:space="preserve">philosophy underlying scientific inquiry that requires that knowledge be based on reproducible experimental verification of natural phenomena rather than on personal experience </w:t>
      </w:r>
    </w:p>
    <w:p w14:paraId="4FE3F3EC" w14:textId="35547AC5" w:rsidR="00905302" w:rsidRDefault="00905302" w:rsidP="00905302">
      <w:pPr>
        <w:pStyle w:val="ListParagraph"/>
        <w:numPr>
          <w:ilvl w:val="0"/>
          <w:numId w:val="1"/>
        </w:numPr>
        <w:rPr>
          <w:rFonts w:asciiTheme="minorHAnsi" w:hAnsiTheme="minorHAnsi"/>
          <w:sz w:val="21"/>
        </w:rPr>
      </w:pPr>
      <w:r>
        <w:rPr>
          <w:rFonts w:asciiTheme="minorHAnsi" w:hAnsiTheme="minorHAnsi"/>
          <w:b/>
          <w:sz w:val="21"/>
        </w:rPr>
        <w:t xml:space="preserve">Heteronormativity </w:t>
      </w:r>
      <w:r>
        <w:rPr>
          <w:rFonts w:asciiTheme="minorHAnsi" w:hAnsiTheme="minorHAnsi"/>
          <w:sz w:val="21"/>
        </w:rPr>
        <w:t xml:space="preserve">– belief that humanity is divided into distinct and complementary </w:t>
      </w:r>
      <w:r w:rsidR="00685C24">
        <w:rPr>
          <w:rFonts w:asciiTheme="minorHAnsi" w:hAnsiTheme="minorHAnsi"/>
          <w:sz w:val="21"/>
        </w:rPr>
        <w:t>genders (man or woman) with natural roles in life</w:t>
      </w:r>
    </w:p>
    <w:p w14:paraId="7B687FE8" w14:textId="5A2B546A" w:rsidR="00685C24" w:rsidRDefault="00685C24" w:rsidP="00905302">
      <w:pPr>
        <w:pStyle w:val="ListParagraph"/>
        <w:numPr>
          <w:ilvl w:val="0"/>
          <w:numId w:val="1"/>
        </w:numPr>
        <w:rPr>
          <w:rFonts w:asciiTheme="minorHAnsi" w:hAnsiTheme="minorHAnsi"/>
          <w:sz w:val="21"/>
        </w:rPr>
      </w:pPr>
      <w:r>
        <w:rPr>
          <w:rFonts w:asciiTheme="minorHAnsi" w:hAnsiTheme="minorHAnsi"/>
          <w:b/>
          <w:sz w:val="21"/>
        </w:rPr>
        <w:t xml:space="preserve">Nonrandom samples </w:t>
      </w:r>
      <w:r>
        <w:rPr>
          <w:rFonts w:asciiTheme="minorHAnsi" w:hAnsiTheme="minorHAnsi"/>
          <w:sz w:val="21"/>
        </w:rPr>
        <w:t>– participants who have not been selected at random, therefore do not represent the population of interest</w:t>
      </w:r>
    </w:p>
    <w:p w14:paraId="25F14E45" w14:textId="2A066554" w:rsidR="00685C24" w:rsidRDefault="00685C24" w:rsidP="00685C24">
      <w:pPr>
        <w:pStyle w:val="Heading2"/>
      </w:pPr>
      <w:r>
        <w:t>Historical Overview of Sex Research Methods</w:t>
      </w:r>
    </w:p>
    <w:p w14:paraId="2589942E" w14:textId="4C40D539" w:rsidR="00685C24" w:rsidRDefault="00685C24" w:rsidP="00685C24">
      <w:pPr>
        <w:pStyle w:val="Heading3"/>
      </w:pPr>
      <w:r>
        <w:t>Modern Texts</w:t>
      </w:r>
    </w:p>
    <w:p w14:paraId="526A1F55" w14:textId="51E8CDC3" w:rsidR="00685C24" w:rsidRDefault="00685C24" w:rsidP="00685C24">
      <w:pPr>
        <w:pStyle w:val="ListParagraph"/>
        <w:numPr>
          <w:ilvl w:val="0"/>
          <w:numId w:val="1"/>
        </w:numPr>
        <w:rPr>
          <w:rFonts w:asciiTheme="minorHAnsi" w:hAnsiTheme="minorHAnsi"/>
          <w:sz w:val="21"/>
        </w:rPr>
      </w:pPr>
      <w:r>
        <w:rPr>
          <w:rFonts w:asciiTheme="minorHAnsi" w:hAnsiTheme="minorHAnsi"/>
          <w:i/>
          <w:sz w:val="21"/>
        </w:rPr>
        <w:t xml:space="preserve">Psychopathia Sexualis </w:t>
      </w:r>
      <w:r>
        <w:rPr>
          <w:rFonts w:asciiTheme="minorHAnsi" w:hAnsiTheme="minorHAnsi"/>
          <w:sz w:val="21"/>
        </w:rPr>
        <w:t>(1886) – Krafft-Ebing</w:t>
      </w:r>
    </w:p>
    <w:p w14:paraId="4B0675FA" w14:textId="4F3CFD38" w:rsidR="00685C24" w:rsidRDefault="00685C24" w:rsidP="00685C24">
      <w:pPr>
        <w:pStyle w:val="ListParagraph"/>
        <w:numPr>
          <w:ilvl w:val="1"/>
          <w:numId w:val="1"/>
        </w:numPr>
        <w:rPr>
          <w:rFonts w:asciiTheme="minorHAnsi" w:hAnsiTheme="minorHAnsi"/>
          <w:sz w:val="21"/>
        </w:rPr>
      </w:pPr>
      <w:r>
        <w:rPr>
          <w:rFonts w:asciiTheme="minorHAnsi" w:hAnsiTheme="minorHAnsi"/>
          <w:sz w:val="21"/>
        </w:rPr>
        <w:t xml:space="preserve">Heavily influenced by the social values of the time </w:t>
      </w:r>
    </w:p>
    <w:p w14:paraId="63F7487D" w14:textId="1B9ADED1" w:rsidR="00685C24" w:rsidRPr="00685C24" w:rsidRDefault="00685C24" w:rsidP="00685C24">
      <w:pPr>
        <w:pStyle w:val="ListParagraph"/>
        <w:numPr>
          <w:ilvl w:val="1"/>
          <w:numId w:val="1"/>
        </w:numPr>
        <w:rPr>
          <w:rFonts w:asciiTheme="minorHAnsi" w:hAnsiTheme="minorHAnsi"/>
          <w:sz w:val="21"/>
        </w:rPr>
      </w:pPr>
      <w:r>
        <w:rPr>
          <w:rFonts w:asciiTheme="minorHAnsi" w:hAnsiTheme="minorHAnsi"/>
          <w:sz w:val="21"/>
        </w:rPr>
        <w:t>Pathologized a number of sexual actions (i.e. same-sex attraction, sadism, masochism)</w:t>
      </w:r>
    </w:p>
    <w:p w14:paraId="34B9995B" w14:textId="2F3D3B45" w:rsidR="00685C24" w:rsidRDefault="00685C24" w:rsidP="00685C24">
      <w:pPr>
        <w:pStyle w:val="ListParagraph"/>
        <w:numPr>
          <w:ilvl w:val="2"/>
          <w:numId w:val="1"/>
        </w:numPr>
        <w:rPr>
          <w:rFonts w:asciiTheme="minorHAnsi" w:hAnsiTheme="minorHAnsi"/>
          <w:sz w:val="21"/>
        </w:rPr>
      </w:pPr>
      <w:r>
        <w:rPr>
          <w:rFonts w:asciiTheme="minorHAnsi" w:hAnsiTheme="minorHAnsi"/>
          <w:b/>
          <w:sz w:val="21"/>
        </w:rPr>
        <w:t xml:space="preserve">Pathologized – </w:t>
      </w:r>
      <w:r>
        <w:rPr>
          <w:rFonts w:asciiTheme="minorHAnsi" w:hAnsiTheme="minorHAnsi"/>
          <w:sz w:val="21"/>
        </w:rPr>
        <w:t>the act of identifying a condition as abnormal or indicative of disease</w:t>
      </w:r>
    </w:p>
    <w:p w14:paraId="1A48E919" w14:textId="13AF84F3" w:rsidR="00685C24" w:rsidRDefault="00685C24" w:rsidP="00685C24">
      <w:pPr>
        <w:pStyle w:val="ListParagraph"/>
        <w:numPr>
          <w:ilvl w:val="0"/>
          <w:numId w:val="1"/>
        </w:numPr>
        <w:rPr>
          <w:rFonts w:asciiTheme="minorHAnsi" w:hAnsiTheme="minorHAnsi"/>
          <w:sz w:val="21"/>
        </w:rPr>
      </w:pPr>
      <w:r>
        <w:rPr>
          <w:rFonts w:asciiTheme="minorHAnsi" w:hAnsiTheme="minorHAnsi"/>
          <w:i/>
          <w:sz w:val="21"/>
        </w:rPr>
        <w:t xml:space="preserve">The Sexual Life of Our Time in Its Relations to Modern Civilization </w:t>
      </w:r>
      <w:r>
        <w:rPr>
          <w:rFonts w:asciiTheme="minorHAnsi" w:hAnsiTheme="minorHAnsi"/>
          <w:sz w:val="21"/>
        </w:rPr>
        <w:t>(1906) –Iwan Bloch</w:t>
      </w:r>
    </w:p>
    <w:p w14:paraId="35EE57EA" w14:textId="4F0FE290" w:rsidR="00685C24" w:rsidRDefault="00685C24" w:rsidP="00685C24">
      <w:pPr>
        <w:pStyle w:val="ListParagraph"/>
        <w:numPr>
          <w:ilvl w:val="1"/>
          <w:numId w:val="1"/>
        </w:numPr>
        <w:rPr>
          <w:rFonts w:asciiTheme="minorHAnsi" w:hAnsiTheme="minorHAnsi"/>
          <w:sz w:val="21"/>
        </w:rPr>
      </w:pPr>
      <w:r>
        <w:rPr>
          <w:rFonts w:asciiTheme="minorHAnsi" w:hAnsiTheme="minorHAnsi"/>
          <w:sz w:val="21"/>
        </w:rPr>
        <w:t>Objecive look at sexuality</w:t>
      </w:r>
    </w:p>
    <w:p w14:paraId="4F8C290E" w14:textId="152C8070" w:rsidR="00685C24" w:rsidRDefault="00685C24" w:rsidP="00685C24">
      <w:pPr>
        <w:pStyle w:val="ListParagraph"/>
        <w:numPr>
          <w:ilvl w:val="1"/>
          <w:numId w:val="1"/>
        </w:numPr>
        <w:rPr>
          <w:rFonts w:asciiTheme="minorHAnsi" w:hAnsiTheme="minorHAnsi"/>
          <w:sz w:val="21"/>
        </w:rPr>
      </w:pPr>
      <w:r>
        <w:rPr>
          <w:rFonts w:asciiTheme="minorHAnsi" w:hAnsiTheme="minorHAnsi"/>
          <w:sz w:val="21"/>
        </w:rPr>
        <w:t>“Father of sexology”</w:t>
      </w:r>
    </w:p>
    <w:p w14:paraId="67480035" w14:textId="4AB4E1F2" w:rsidR="00685C24" w:rsidRDefault="00685C24" w:rsidP="00685C24">
      <w:pPr>
        <w:pStyle w:val="ListParagraph"/>
        <w:numPr>
          <w:ilvl w:val="2"/>
          <w:numId w:val="1"/>
        </w:numPr>
        <w:rPr>
          <w:rFonts w:asciiTheme="minorHAnsi" w:hAnsiTheme="minorHAnsi"/>
          <w:sz w:val="21"/>
        </w:rPr>
      </w:pPr>
      <w:r>
        <w:rPr>
          <w:rFonts w:asciiTheme="minorHAnsi" w:hAnsiTheme="minorHAnsi"/>
          <w:sz w:val="21"/>
        </w:rPr>
        <w:t>Describe natural variations in sexual phenomena</w:t>
      </w:r>
    </w:p>
    <w:p w14:paraId="184CE35F" w14:textId="65085B1F" w:rsidR="00685C24" w:rsidRDefault="00685C24" w:rsidP="00685C24">
      <w:pPr>
        <w:pStyle w:val="ListParagraph"/>
        <w:numPr>
          <w:ilvl w:val="3"/>
          <w:numId w:val="1"/>
        </w:numPr>
        <w:rPr>
          <w:rFonts w:asciiTheme="minorHAnsi" w:hAnsiTheme="minorHAnsi"/>
          <w:sz w:val="21"/>
        </w:rPr>
      </w:pPr>
      <w:r>
        <w:rPr>
          <w:rFonts w:asciiTheme="minorHAnsi" w:hAnsiTheme="minorHAnsi"/>
          <w:sz w:val="21"/>
        </w:rPr>
        <w:t>Healthy and normal</w:t>
      </w:r>
    </w:p>
    <w:p w14:paraId="0C9CA568" w14:textId="388D6269" w:rsidR="00685C24" w:rsidRDefault="00685C24" w:rsidP="00685C24">
      <w:pPr>
        <w:pStyle w:val="Heading3"/>
      </w:pPr>
      <w:r>
        <w:t>Kinsey’s Interview Based Approach</w:t>
      </w:r>
    </w:p>
    <w:p w14:paraId="53928F39" w14:textId="09AD751F" w:rsidR="00685C24" w:rsidRPr="00685C24" w:rsidRDefault="00685C24" w:rsidP="00685C24">
      <w:pPr>
        <w:pStyle w:val="ListParagraph"/>
        <w:numPr>
          <w:ilvl w:val="0"/>
          <w:numId w:val="1"/>
        </w:numPr>
        <w:rPr>
          <w:rFonts w:asciiTheme="minorHAnsi" w:hAnsiTheme="minorHAnsi"/>
          <w:sz w:val="21"/>
        </w:rPr>
      </w:pPr>
      <w:r w:rsidRPr="00685C24">
        <w:rPr>
          <w:rFonts w:asciiTheme="minorHAnsi" w:hAnsiTheme="minorHAnsi"/>
          <w:sz w:val="21"/>
        </w:rPr>
        <w:t>Alfred Kinsey – analytical, large-scale sex research</w:t>
      </w:r>
    </w:p>
    <w:p w14:paraId="14C94D76" w14:textId="78A7875A" w:rsidR="00685C24" w:rsidRPr="00685C24" w:rsidRDefault="00685C24" w:rsidP="00685C24">
      <w:pPr>
        <w:pStyle w:val="ListParagraph"/>
        <w:numPr>
          <w:ilvl w:val="0"/>
          <w:numId w:val="1"/>
        </w:numPr>
        <w:rPr>
          <w:rFonts w:asciiTheme="minorHAnsi" w:hAnsiTheme="minorHAnsi"/>
          <w:sz w:val="21"/>
        </w:rPr>
      </w:pPr>
      <w:r w:rsidRPr="00685C24">
        <w:rPr>
          <w:rFonts w:asciiTheme="minorHAnsi" w:hAnsiTheme="minorHAnsi"/>
          <w:sz w:val="21"/>
        </w:rPr>
        <w:t>Interviewed 62 males and female college students</w:t>
      </w:r>
    </w:p>
    <w:p w14:paraId="5E72E427" w14:textId="4A8C13F3" w:rsidR="00685C24" w:rsidRPr="00685C24" w:rsidRDefault="00685C24" w:rsidP="00685C24">
      <w:pPr>
        <w:pStyle w:val="ListParagraph"/>
        <w:numPr>
          <w:ilvl w:val="1"/>
          <w:numId w:val="1"/>
        </w:numPr>
        <w:rPr>
          <w:rFonts w:asciiTheme="minorHAnsi" w:hAnsiTheme="minorHAnsi"/>
          <w:sz w:val="21"/>
        </w:rPr>
      </w:pPr>
      <w:r w:rsidRPr="00685C24">
        <w:rPr>
          <w:rFonts w:asciiTheme="minorHAnsi" w:hAnsiTheme="minorHAnsi"/>
          <w:sz w:val="21"/>
        </w:rPr>
        <w:t>Addressed topics – marriage, sexual education, physical history, noctu</w:t>
      </w:r>
      <w:r>
        <w:rPr>
          <w:rFonts w:asciiTheme="minorHAnsi" w:hAnsiTheme="minorHAnsi"/>
          <w:sz w:val="21"/>
        </w:rPr>
        <w:t>rnal sex dreams, masturbation, same-sex, e</w:t>
      </w:r>
      <w:r w:rsidRPr="00685C24">
        <w:rPr>
          <w:rFonts w:asciiTheme="minorHAnsi" w:hAnsiTheme="minorHAnsi"/>
          <w:sz w:val="21"/>
        </w:rPr>
        <w:t xml:space="preserve">tc. </w:t>
      </w:r>
    </w:p>
    <w:p w14:paraId="2D43FA43" w14:textId="171736C6" w:rsidR="00DC183C" w:rsidRDefault="00685C24" w:rsidP="00685C24">
      <w:pPr>
        <w:pStyle w:val="ListParagraph"/>
        <w:numPr>
          <w:ilvl w:val="0"/>
          <w:numId w:val="1"/>
        </w:numPr>
        <w:rPr>
          <w:rFonts w:asciiTheme="minorHAnsi" w:hAnsiTheme="minorHAnsi"/>
          <w:sz w:val="21"/>
        </w:rPr>
      </w:pPr>
      <w:r>
        <w:rPr>
          <w:rFonts w:asciiTheme="minorHAnsi" w:hAnsiTheme="minorHAnsi"/>
          <w:sz w:val="21"/>
        </w:rPr>
        <w:t>Normalized same-sex attraction and bisexual fantasies and behaviour</w:t>
      </w:r>
    </w:p>
    <w:p w14:paraId="3FAE26E7" w14:textId="5455D210" w:rsidR="00685C24" w:rsidRDefault="00685C24" w:rsidP="00685C24">
      <w:pPr>
        <w:pStyle w:val="ListParagraph"/>
        <w:numPr>
          <w:ilvl w:val="1"/>
          <w:numId w:val="1"/>
        </w:numPr>
        <w:rPr>
          <w:rFonts w:asciiTheme="minorHAnsi" w:hAnsiTheme="minorHAnsi"/>
          <w:sz w:val="21"/>
        </w:rPr>
      </w:pPr>
      <w:r>
        <w:rPr>
          <w:rFonts w:asciiTheme="minorHAnsi" w:hAnsiTheme="minorHAnsi"/>
          <w:sz w:val="21"/>
        </w:rPr>
        <w:t>Contributed to later social movements</w:t>
      </w:r>
    </w:p>
    <w:p w14:paraId="709D0F03" w14:textId="5C9CDF16" w:rsidR="00685C24" w:rsidRDefault="00685C24" w:rsidP="00685C24">
      <w:pPr>
        <w:pStyle w:val="Heading3"/>
      </w:pPr>
      <w:r>
        <w:t>Masters and Johnson’s Observational Approach</w:t>
      </w:r>
    </w:p>
    <w:p w14:paraId="35962882" w14:textId="42938E51" w:rsidR="00685C24" w:rsidRDefault="00024EEC" w:rsidP="00024EEC">
      <w:pPr>
        <w:pStyle w:val="ListParagraph"/>
        <w:numPr>
          <w:ilvl w:val="0"/>
          <w:numId w:val="1"/>
        </w:numPr>
        <w:rPr>
          <w:rFonts w:asciiTheme="minorHAnsi" w:hAnsiTheme="minorHAnsi"/>
          <w:sz w:val="21"/>
        </w:rPr>
      </w:pPr>
      <w:r>
        <w:rPr>
          <w:rFonts w:asciiTheme="minorHAnsi" w:hAnsiTheme="minorHAnsi"/>
          <w:sz w:val="21"/>
        </w:rPr>
        <w:t>Sought to understand human sexuality through direct observation of individuals’ sexual response</w:t>
      </w:r>
    </w:p>
    <w:p w14:paraId="2923196F" w14:textId="4FBFD101" w:rsidR="00024EEC" w:rsidRDefault="00024EEC" w:rsidP="00024EEC">
      <w:pPr>
        <w:pStyle w:val="ListParagraph"/>
        <w:numPr>
          <w:ilvl w:val="0"/>
          <w:numId w:val="1"/>
        </w:numPr>
        <w:rPr>
          <w:rFonts w:asciiTheme="minorHAnsi" w:hAnsiTheme="minorHAnsi"/>
          <w:sz w:val="21"/>
        </w:rPr>
      </w:pPr>
      <w:r>
        <w:rPr>
          <w:rFonts w:asciiTheme="minorHAnsi" w:hAnsiTheme="minorHAnsi"/>
          <w:sz w:val="21"/>
        </w:rPr>
        <w:t>Used various electronic instruments and filming procedures</w:t>
      </w:r>
    </w:p>
    <w:p w14:paraId="73F24271" w14:textId="2FEBCF7B" w:rsidR="00024EEC" w:rsidRDefault="00024EEC" w:rsidP="00024EEC">
      <w:pPr>
        <w:pStyle w:val="ListParagraph"/>
        <w:numPr>
          <w:ilvl w:val="0"/>
          <w:numId w:val="1"/>
        </w:numPr>
        <w:rPr>
          <w:rFonts w:asciiTheme="minorHAnsi" w:hAnsiTheme="minorHAnsi"/>
          <w:sz w:val="21"/>
        </w:rPr>
      </w:pPr>
      <w:r>
        <w:rPr>
          <w:rFonts w:asciiTheme="minorHAnsi" w:hAnsiTheme="minorHAnsi"/>
          <w:sz w:val="21"/>
        </w:rPr>
        <w:t>Observed 694 men and women during masturbation and sexual intercourse</w:t>
      </w:r>
    </w:p>
    <w:p w14:paraId="31C78ED8" w14:textId="0895BFF8" w:rsidR="00024EEC" w:rsidRDefault="00024EEC" w:rsidP="00024EEC">
      <w:pPr>
        <w:pStyle w:val="ListParagraph"/>
        <w:numPr>
          <w:ilvl w:val="0"/>
          <w:numId w:val="1"/>
        </w:numPr>
        <w:rPr>
          <w:rFonts w:asciiTheme="minorHAnsi" w:hAnsiTheme="minorHAnsi"/>
          <w:sz w:val="21"/>
        </w:rPr>
      </w:pPr>
      <w:r>
        <w:rPr>
          <w:rFonts w:asciiTheme="minorHAnsi" w:hAnsiTheme="minorHAnsi"/>
          <w:sz w:val="21"/>
        </w:rPr>
        <w:t>Measured sexual responses</w:t>
      </w:r>
    </w:p>
    <w:p w14:paraId="0CC1F9B8" w14:textId="3F274364" w:rsidR="00024EEC" w:rsidRDefault="00024EEC" w:rsidP="00024EEC">
      <w:pPr>
        <w:pStyle w:val="ListParagraph"/>
        <w:numPr>
          <w:ilvl w:val="1"/>
          <w:numId w:val="1"/>
        </w:numPr>
        <w:rPr>
          <w:rFonts w:asciiTheme="minorHAnsi" w:hAnsiTheme="minorHAnsi"/>
          <w:sz w:val="21"/>
        </w:rPr>
      </w:pPr>
      <w:r>
        <w:rPr>
          <w:rFonts w:asciiTheme="minorHAnsi" w:hAnsiTheme="minorHAnsi"/>
          <w:sz w:val="21"/>
        </w:rPr>
        <w:t>Speculated about patterns of sexual excitement, plateau, orgasm, and post-orgasm resolution</w:t>
      </w:r>
    </w:p>
    <w:p w14:paraId="048360DA" w14:textId="2691CD09" w:rsidR="00024EEC" w:rsidRDefault="00024EEC" w:rsidP="00024EEC">
      <w:pPr>
        <w:pStyle w:val="ListParagraph"/>
        <w:numPr>
          <w:ilvl w:val="0"/>
          <w:numId w:val="1"/>
        </w:numPr>
        <w:rPr>
          <w:rFonts w:asciiTheme="minorHAnsi" w:hAnsiTheme="minorHAnsi"/>
          <w:sz w:val="21"/>
        </w:rPr>
      </w:pPr>
      <w:r>
        <w:rPr>
          <w:rFonts w:asciiTheme="minorHAnsi" w:hAnsiTheme="minorHAnsi"/>
          <w:sz w:val="21"/>
        </w:rPr>
        <w:t>Their work was instrumental in characterizing sexual physiology in developing the first sex therapy program</w:t>
      </w:r>
    </w:p>
    <w:p w14:paraId="3D5D7769" w14:textId="77777777" w:rsidR="00C9230A" w:rsidRDefault="00C9230A" w:rsidP="00C9230A">
      <w:pPr>
        <w:rPr>
          <w:rFonts w:asciiTheme="minorHAnsi" w:hAnsiTheme="minorHAnsi"/>
          <w:sz w:val="21"/>
        </w:rPr>
      </w:pPr>
    </w:p>
    <w:p w14:paraId="45BAC2E6" w14:textId="5E1AEB49" w:rsidR="00C9230A" w:rsidRDefault="00C9230A" w:rsidP="00C9230A">
      <w:pPr>
        <w:pStyle w:val="Heading2"/>
      </w:pPr>
      <w:r>
        <w:lastRenderedPageBreak/>
        <w:t>Qualitative vs. Quantitative Approaches to Research</w:t>
      </w:r>
    </w:p>
    <w:p w14:paraId="28D3BD89" w14:textId="51761C6D" w:rsidR="00C9230A" w:rsidRDefault="00C9230A" w:rsidP="00C9230A">
      <w:pPr>
        <w:pStyle w:val="ListParagraph"/>
        <w:numPr>
          <w:ilvl w:val="0"/>
          <w:numId w:val="1"/>
        </w:numPr>
        <w:rPr>
          <w:rFonts w:asciiTheme="minorHAnsi" w:hAnsiTheme="minorHAnsi"/>
          <w:sz w:val="21"/>
          <w:szCs w:val="21"/>
        </w:rPr>
      </w:pPr>
      <w:r>
        <w:rPr>
          <w:rFonts w:asciiTheme="minorHAnsi" w:hAnsiTheme="minorHAnsi"/>
          <w:b/>
          <w:sz w:val="21"/>
          <w:szCs w:val="21"/>
        </w:rPr>
        <w:t>Qualitative Research –</w:t>
      </w:r>
      <w:r>
        <w:rPr>
          <w:rFonts w:asciiTheme="minorHAnsi" w:hAnsiTheme="minorHAnsi"/>
          <w:sz w:val="21"/>
          <w:szCs w:val="21"/>
        </w:rPr>
        <w:t xml:space="preserve"> research methods that explore variations to the individual, interpersonal, and/or group understanding of phenomena by using flexible, open-ended questions </w:t>
      </w:r>
    </w:p>
    <w:p w14:paraId="3B2D5AFD" w14:textId="1BDC8C78" w:rsidR="00C9230A" w:rsidRDefault="00C9230A" w:rsidP="00C9230A">
      <w:pPr>
        <w:pStyle w:val="ListParagraph"/>
        <w:numPr>
          <w:ilvl w:val="1"/>
          <w:numId w:val="1"/>
        </w:numPr>
        <w:rPr>
          <w:rFonts w:asciiTheme="minorHAnsi" w:hAnsiTheme="minorHAnsi"/>
          <w:sz w:val="21"/>
          <w:szCs w:val="21"/>
        </w:rPr>
      </w:pPr>
      <w:r>
        <w:rPr>
          <w:rFonts w:asciiTheme="minorHAnsi" w:hAnsiTheme="minorHAnsi"/>
          <w:sz w:val="21"/>
          <w:szCs w:val="21"/>
        </w:rPr>
        <w:t>Account for subjective aspects of sexuality that are difficult to measure</w:t>
      </w:r>
    </w:p>
    <w:p w14:paraId="56086A22" w14:textId="2E60F8EC" w:rsidR="00C9230A" w:rsidRDefault="00C9230A" w:rsidP="00C9230A">
      <w:pPr>
        <w:pStyle w:val="ListParagraph"/>
        <w:numPr>
          <w:ilvl w:val="2"/>
          <w:numId w:val="1"/>
        </w:numPr>
        <w:rPr>
          <w:rFonts w:asciiTheme="minorHAnsi" w:hAnsiTheme="minorHAnsi"/>
          <w:sz w:val="21"/>
          <w:szCs w:val="21"/>
        </w:rPr>
      </w:pPr>
      <w:r>
        <w:rPr>
          <w:rFonts w:asciiTheme="minorHAnsi" w:hAnsiTheme="minorHAnsi"/>
          <w:sz w:val="21"/>
          <w:szCs w:val="21"/>
        </w:rPr>
        <w:t>Attitudes, beliefs, and emotions about sexuality</w:t>
      </w:r>
    </w:p>
    <w:p w14:paraId="7705A391" w14:textId="3972F548" w:rsidR="00C9230A" w:rsidRDefault="00C9230A" w:rsidP="00C9230A">
      <w:pPr>
        <w:pStyle w:val="ListParagraph"/>
        <w:numPr>
          <w:ilvl w:val="0"/>
          <w:numId w:val="1"/>
        </w:numPr>
        <w:rPr>
          <w:rFonts w:asciiTheme="minorHAnsi" w:hAnsiTheme="minorHAnsi"/>
          <w:sz w:val="21"/>
          <w:szCs w:val="21"/>
        </w:rPr>
      </w:pPr>
      <w:r>
        <w:rPr>
          <w:rFonts w:asciiTheme="minorHAnsi" w:hAnsiTheme="minorHAnsi"/>
          <w:b/>
          <w:sz w:val="21"/>
          <w:szCs w:val="21"/>
        </w:rPr>
        <w:t xml:space="preserve">Quantitative Research </w:t>
      </w:r>
      <w:r>
        <w:rPr>
          <w:rFonts w:asciiTheme="minorHAnsi" w:hAnsiTheme="minorHAnsi"/>
          <w:sz w:val="21"/>
          <w:szCs w:val="21"/>
        </w:rPr>
        <w:t>– research methods that measure and organize naturally occurring variation, often with the aim of identifying causal relationships</w:t>
      </w:r>
    </w:p>
    <w:p w14:paraId="0A389244" w14:textId="129BF36D" w:rsidR="00C9230A" w:rsidRDefault="00C9230A" w:rsidP="00C9230A">
      <w:pPr>
        <w:pStyle w:val="ListParagraph"/>
        <w:numPr>
          <w:ilvl w:val="1"/>
          <w:numId w:val="1"/>
        </w:numPr>
        <w:rPr>
          <w:rFonts w:asciiTheme="minorHAnsi" w:hAnsiTheme="minorHAnsi"/>
          <w:sz w:val="21"/>
          <w:szCs w:val="21"/>
        </w:rPr>
      </w:pPr>
      <w:r>
        <w:rPr>
          <w:rFonts w:asciiTheme="minorHAnsi" w:hAnsiTheme="minorHAnsi"/>
          <w:sz w:val="21"/>
          <w:szCs w:val="21"/>
        </w:rPr>
        <w:t>Allow the researcher to objectively identify and measure behaviour and physical processes</w:t>
      </w:r>
    </w:p>
    <w:p w14:paraId="03D659E5" w14:textId="636CD5B6" w:rsidR="00C9230A" w:rsidRDefault="00C9230A" w:rsidP="00B119D0">
      <w:pPr>
        <w:pStyle w:val="ListParagraph"/>
        <w:numPr>
          <w:ilvl w:val="1"/>
          <w:numId w:val="1"/>
        </w:numPr>
        <w:rPr>
          <w:rFonts w:asciiTheme="minorHAnsi" w:hAnsiTheme="minorHAnsi"/>
          <w:sz w:val="21"/>
          <w:szCs w:val="21"/>
        </w:rPr>
      </w:pPr>
      <w:r>
        <w:rPr>
          <w:rFonts w:asciiTheme="minorHAnsi" w:hAnsiTheme="minorHAnsi"/>
          <w:sz w:val="21"/>
          <w:szCs w:val="21"/>
        </w:rPr>
        <w:t>Identify cause-and-effect relationships between sexual variables and in classifying certain types of sexual behaviours</w:t>
      </w:r>
    </w:p>
    <w:p w14:paraId="614F8021" w14:textId="77777777" w:rsidR="00B119D0" w:rsidRPr="00B119D0" w:rsidRDefault="00B119D0" w:rsidP="00B119D0">
      <w:pPr>
        <w:pStyle w:val="ListParagraph"/>
        <w:ind w:left="1440"/>
        <w:rPr>
          <w:rFonts w:asciiTheme="minorHAnsi" w:hAnsiTheme="minorHAnsi"/>
          <w:sz w:val="21"/>
          <w:szCs w:val="21"/>
        </w:rPr>
      </w:pPr>
    </w:p>
    <w:p w14:paraId="4B257C1E" w14:textId="23A8C47C" w:rsidR="00B119D0" w:rsidRPr="00B119D0" w:rsidRDefault="00B119D0" w:rsidP="00B119D0">
      <w:pPr>
        <w:pStyle w:val="ListParagraph"/>
        <w:numPr>
          <w:ilvl w:val="0"/>
          <w:numId w:val="1"/>
        </w:numPr>
        <w:rPr>
          <w:rFonts w:asciiTheme="minorHAnsi" w:hAnsiTheme="minorHAnsi"/>
          <w:b/>
          <w:sz w:val="21"/>
          <w:szCs w:val="21"/>
        </w:rPr>
      </w:pPr>
      <w:r>
        <w:rPr>
          <w:rFonts w:asciiTheme="minorHAnsi" w:hAnsiTheme="minorHAnsi"/>
          <w:b/>
          <w:sz w:val="21"/>
          <w:szCs w:val="21"/>
        </w:rPr>
        <w:t xml:space="preserve">Sexual response cycle – </w:t>
      </w:r>
      <w:r>
        <w:rPr>
          <w:rFonts w:asciiTheme="minorHAnsi" w:hAnsiTheme="minorHAnsi"/>
          <w:sz w:val="21"/>
          <w:szCs w:val="21"/>
        </w:rPr>
        <w:t>the 4 stage model of physiological responses during sexual stimulation proposed/discovered by Masters and Johnson’s research.</w:t>
      </w:r>
    </w:p>
    <w:p w14:paraId="3A8B3920" w14:textId="7897BFA8" w:rsidR="00B119D0" w:rsidRDefault="00B119D0" w:rsidP="00B119D0">
      <w:pPr>
        <w:pStyle w:val="ListParagraph"/>
        <w:numPr>
          <w:ilvl w:val="1"/>
          <w:numId w:val="1"/>
        </w:numPr>
        <w:rPr>
          <w:rFonts w:asciiTheme="minorHAnsi" w:hAnsiTheme="minorHAnsi"/>
          <w:b/>
          <w:sz w:val="21"/>
          <w:szCs w:val="21"/>
        </w:rPr>
      </w:pPr>
      <w:r>
        <w:rPr>
          <w:rFonts w:asciiTheme="minorHAnsi" w:hAnsiTheme="minorHAnsi"/>
          <w:b/>
          <w:sz w:val="21"/>
          <w:szCs w:val="21"/>
        </w:rPr>
        <w:t>Excitement</w:t>
      </w:r>
    </w:p>
    <w:p w14:paraId="53B59812" w14:textId="57044AFF" w:rsidR="00B119D0" w:rsidRDefault="00B119D0" w:rsidP="00B119D0">
      <w:pPr>
        <w:pStyle w:val="ListParagraph"/>
        <w:numPr>
          <w:ilvl w:val="1"/>
          <w:numId w:val="1"/>
        </w:numPr>
        <w:rPr>
          <w:rFonts w:asciiTheme="minorHAnsi" w:hAnsiTheme="minorHAnsi"/>
          <w:b/>
          <w:sz w:val="21"/>
          <w:szCs w:val="21"/>
        </w:rPr>
      </w:pPr>
      <w:r>
        <w:rPr>
          <w:rFonts w:asciiTheme="minorHAnsi" w:hAnsiTheme="minorHAnsi"/>
          <w:b/>
          <w:sz w:val="21"/>
          <w:szCs w:val="21"/>
        </w:rPr>
        <w:t>Plateau</w:t>
      </w:r>
    </w:p>
    <w:p w14:paraId="70A0770E" w14:textId="4592F267" w:rsidR="00B119D0" w:rsidRDefault="00B119D0" w:rsidP="00B119D0">
      <w:pPr>
        <w:pStyle w:val="ListParagraph"/>
        <w:numPr>
          <w:ilvl w:val="1"/>
          <w:numId w:val="1"/>
        </w:numPr>
        <w:rPr>
          <w:rFonts w:asciiTheme="minorHAnsi" w:hAnsiTheme="minorHAnsi"/>
          <w:b/>
          <w:sz w:val="21"/>
          <w:szCs w:val="21"/>
        </w:rPr>
      </w:pPr>
      <w:r>
        <w:rPr>
          <w:rFonts w:asciiTheme="minorHAnsi" w:hAnsiTheme="minorHAnsi"/>
          <w:b/>
          <w:sz w:val="21"/>
          <w:szCs w:val="21"/>
        </w:rPr>
        <w:t>Orgasmic</w:t>
      </w:r>
    </w:p>
    <w:p w14:paraId="5ABDFCAA" w14:textId="316A41CB" w:rsidR="00B119D0" w:rsidRDefault="00B119D0" w:rsidP="00B119D0">
      <w:pPr>
        <w:pStyle w:val="ListParagraph"/>
        <w:numPr>
          <w:ilvl w:val="1"/>
          <w:numId w:val="1"/>
        </w:numPr>
        <w:rPr>
          <w:rFonts w:asciiTheme="minorHAnsi" w:hAnsiTheme="minorHAnsi"/>
          <w:b/>
          <w:sz w:val="21"/>
          <w:szCs w:val="21"/>
        </w:rPr>
      </w:pPr>
      <w:r>
        <w:rPr>
          <w:rFonts w:asciiTheme="minorHAnsi" w:hAnsiTheme="minorHAnsi"/>
          <w:b/>
          <w:sz w:val="21"/>
          <w:szCs w:val="21"/>
        </w:rPr>
        <w:t>Resolution</w:t>
      </w:r>
    </w:p>
    <w:p w14:paraId="15CB63DA" w14:textId="2099992C" w:rsidR="00205755" w:rsidRDefault="00205755" w:rsidP="00205755">
      <w:pPr>
        <w:pStyle w:val="Heading2"/>
      </w:pPr>
      <w:r>
        <w:t>Sex Research Methods and Designs</w:t>
      </w:r>
    </w:p>
    <w:p w14:paraId="07C8B255" w14:textId="231BAFF4" w:rsidR="00205755" w:rsidRPr="00205755" w:rsidRDefault="00205755" w:rsidP="00205755">
      <w:pPr>
        <w:pStyle w:val="ListParagraph"/>
        <w:numPr>
          <w:ilvl w:val="0"/>
          <w:numId w:val="1"/>
        </w:numPr>
        <w:rPr>
          <w:rFonts w:asciiTheme="minorHAnsi" w:hAnsiTheme="minorHAnsi"/>
          <w:b/>
          <w:sz w:val="21"/>
          <w:szCs w:val="21"/>
        </w:rPr>
      </w:pPr>
      <w:r>
        <w:rPr>
          <w:rFonts w:asciiTheme="minorHAnsi" w:hAnsiTheme="minorHAnsi"/>
          <w:b/>
          <w:sz w:val="21"/>
          <w:szCs w:val="21"/>
        </w:rPr>
        <w:t xml:space="preserve">Research design - </w:t>
      </w:r>
      <w:r>
        <w:rPr>
          <w:rFonts w:asciiTheme="minorHAnsi" w:hAnsiTheme="minorHAnsi"/>
          <w:sz w:val="21"/>
          <w:szCs w:val="21"/>
        </w:rPr>
        <w:t xml:space="preserve"> a researcher’s plan for how they will collect and analyze data</w:t>
      </w:r>
    </w:p>
    <w:p w14:paraId="7839F59C" w14:textId="4775C068" w:rsidR="00205755" w:rsidRPr="00205755" w:rsidRDefault="00205755" w:rsidP="00205755">
      <w:pPr>
        <w:pStyle w:val="ListParagraph"/>
        <w:numPr>
          <w:ilvl w:val="0"/>
          <w:numId w:val="1"/>
        </w:numPr>
        <w:rPr>
          <w:rFonts w:asciiTheme="minorHAnsi" w:hAnsiTheme="minorHAnsi"/>
          <w:b/>
          <w:sz w:val="21"/>
          <w:szCs w:val="21"/>
        </w:rPr>
      </w:pPr>
      <w:r>
        <w:rPr>
          <w:rFonts w:asciiTheme="minorHAnsi" w:hAnsiTheme="minorHAnsi"/>
          <w:b/>
          <w:sz w:val="21"/>
          <w:szCs w:val="21"/>
        </w:rPr>
        <w:t>Descriptive research design –</w:t>
      </w:r>
      <w:r>
        <w:rPr>
          <w:rFonts w:asciiTheme="minorHAnsi" w:hAnsiTheme="minorHAnsi"/>
          <w:sz w:val="21"/>
          <w:szCs w:val="21"/>
        </w:rPr>
        <w:t xml:space="preserve"> research designs that allow researchers to summarize patterns of sexual phenomena through observation and self-report</w:t>
      </w:r>
    </w:p>
    <w:p w14:paraId="5C5BD908" w14:textId="2914C0BB" w:rsidR="00205755" w:rsidRPr="00205755" w:rsidRDefault="00205755" w:rsidP="00205755">
      <w:pPr>
        <w:pStyle w:val="ListParagraph"/>
        <w:numPr>
          <w:ilvl w:val="0"/>
          <w:numId w:val="1"/>
        </w:numPr>
        <w:rPr>
          <w:rFonts w:asciiTheme="minorHAnsi" w:hAnsiTheme="minorHAnsi"/>
          <w:b/>
          <w:sz w:val="21"/>
          <w:szCs w:val="21"/>
        </w:rPr>
      </w:pPr>
      <w:r>
        <w:rPr>
          <w:rFonts w:asciiTheme="minorHAnsi" w:hAnsiTheme="minorHAnsi"/>
          <w:b/>
          <w:sz w:val="21"/>
          <w:szCs w:val="21"/>
        </w:rPr>
        <w:t xml:space="preserve">Direct observation </w:t>
      </w:r>
      <w:r>
        <w:rPr>
          <w:rFonts w:asciiTheme="minorHAnsi" w:hAnsiTheme="minorHAnsi"/>
          <w:sz w:val="21"/>
          <w:szCs w:val="21"/>
        </w:rPr>
        <w:t>– observing and recording patterns in behaviour either in a natural setting or in a lab</w:t>
      </w:r>
    </w:p>
    <w:p w14:paraId="72DD2657" w14:textId="624436BF" w:rsidR="00205755" w:rsidRPr="00205755" w:rsidRDefault="00205755" w:rsidP="00205755">
      <w:pPr>
        <w:pStyle w:val="ListParagraph"/>
        <w:numPr>
          <w:ilvl w:val="0"/>
          <w:numId w:val="1"/>
        </w:numPr>
        <w:rPr>
          <w:rFonts w:asciiTheme="minorHAnsi" w:hAnsiTheme="minorHAnsi"/>
          <w:b/>
          <w:sz w:val="21"/>
          <w:szCs w:val="21"/>
        </w:rPr>
      </w:pPr>
      <w:r>
        <w:rPr>
          <w:rFonts w:asciiTheme="minorHAnsi" w:hAnsiTheme="minorHAnsi"/>
          <w:b/>
          <w:sz w:val="21"/>
          <w:szCs w:val="21"/>
        </w:rPr>
        <w:t xml:space="preserve">Ecological validity - </w:t>
      </w:r>
      <w:r>
        <w:rPr>
          <w:rFonts w:asciiTheme="minorHAnsi" w:hAnsiTheme="minorHAnsi"/>
          <w:sz w:val="21"/>
          <w:szCs w:val="21"/>
        </w:rPr>
        <w:t xml:space="preserve"> the extent to which the behaviours that are observed in a research setting are representative of what happens in the real world</w:t>
      </w:r>
    </w:p>
    <w:p w14:paraId="6DF517AC" w14:textId="4E122C4C" w:rsidR="00205755" w:rsidRPr="00205755" w:rsidRDefault="00205755" w:rsidP="00205755">
      <w:pPr>
        <w:pStyle w:val="ListParagraph"/>
        <w:numPr>
          <w:ilvl w:val="0"/>
          <w:numId w:val="1"/>
        </w:numPr>
        <w:rPr>
          <w:rFonts w:asciiTheme="minorHAnsi" w:hAnsiTheme="minorHAnsi"/>
          <w:b/>
          <w:sz w:val="21"/>
          <w:szCs w:val="21"/>
        </w:rPr>
      </w:pPr>
      <w:r>
        <w:rPr>
          <w:rFonts w:asciiTheme="minorHAnsi" w:hAnsiTheme="minorHAnsi"/>
          <w:b/>
          <w:sz w:val="21"/>
          <w:szCs w:val="21"/>
        </w:rPr>
        <w:t xml:space="preserve">Interpretation bias – </w:t>
      </w:r>
      <w:r>
        <w:rPr>
          <w:rFonts w:asciiTheme="minorHAnsi" w:hAnsiTheme="minorHAnsi"/>
          <w:sz w:val="21"/>
          <w:szCs w:val="21"/>
        </w:rPr>
        <w:t>a bias that results from the fact that different people interpret behaviours and situations in different ways based on their personal experiences, opinions, beliefs, etc.</w:t>
      </w:r>
    </w:p>
    <w:p w14:paraId="1FDBCB47" w14:textId="23E59684" w:rsidR="00205755" w:rsidRPr="00B03AFE" w:rsidRDefault="00205755" w:rsidP="00205755">
      <w:pPr>
        <w:pStyle w:val="ListParagraph"/>
        <w:numPr>
          <w:ilvl w:val="0"/>
          <w:numId w:val="1"/>
        </w:numPr>
        <w:rPr>
          <w:rFonts w:asciiTheme="minorHAnsi" w:hAnsiTheme="minorHAnsi"/>
          <w:b/>
          <w:sz w:val="21"/>
          <w:szCs w:val="21"/>
        </w:rPr>
      </w:pPr>
      <w:r>
        <w:rPr>
          <w:rFonts w:asciiTheme="minorHAnsi" w:hAnsiTheme="minorHAnsi"/>
          <w:b/>
          <w:sz w:val="21"/>
          <w:szCs w:val="21"/>
        </w:rPr>
        <w:t xml:space="preserve">Operationalize - </w:t>
      </w:r>
      <w:r>
        <w:rPr>
          <w:rFonts w:asciiTheme="minorHAnsi" w:hAnsiTheme="minorHAnsi"/>
          <w:sz w:val="21"/>
          <w:szCs w:val="21"/>
        </w:rPr>
        <w:t xml:space="preserve"> to clearly define a concept so that different people will understand it in the same way</w:t>
      </w:r>
    </w:p>
    <w:p w14:paraId="1369271A" w14:textId="77777777" w:rsidR="00B03AFE" w:rsidRDefault="00B03AFE" w:rsidP="00205755">
      <w:pPr>
        <w:rPr>
          <w:rFonts w:asciiTheme="minorHAnsi" w:hAnsiTheme="minorHAnsi"/>
          <w:b/>
          <w:sz w:val="21"/>
          <w:szCs w:val="21"/>
        </w:rPr>
      </w:pPr>
    </w:p>
    <w:p w14:paraId="4F32E597" w14:textId="6DC0AAE6" w:rsidR="00205755" w:rsidRPr="00B03AFE" w:rsidRDefault="00205755" w:rsidP="00205755">
      <w:pPr>
        <w:rPr>
          <w:rFonts w:asciiTheme="minorHAnsi" w:hAnsiTheme="minorHAnsi"/>
          <w:b/>
          <w:sz w:val="21"/>
          <w:szCs w:val="21"/>
        </w:rPr>
      </w:pPr>
      <w:r>
        <w:rPr>
          <w:rFonts w:asciiTheme="minorHAnsi" w:hAnsiTheme="minorHAnsi"/>
          <w:b/>
          <w:sz w:val="21"/>
          <w:szCs w:val="21"/>
          <w:u w:val="single"/>
        </w:rPr>
        <w:t>Interview</w:t>
      </w:r>
    </w:p>
    <w:p w14:paraId="6E9EAF5D" w14:textId="6A5E4FB3" w:rsidR="00205755" w:rsidRPr="00205755" w:rsidRDefault="00205755" w:rsidP="00205755">
      <w:pPr>
        <w:pStyle w:val="ListParagraph"/>
        <w:numPr>
          <w:ilvl w:val="0"/>
          <w:numId w:val="1"/>
        </w:numPr>
        <w:rPr>
          <w:rFonts w:asciiTheme="minorHAnsi" w:hAnsiTheme="minorHAnsi"/>
          <w:b/>
          <w:sz w:val="21"/>
          <w:szCs w:val="21"/>
        </w:rPr>
      </w:pPr>
      <w:r>
        <w:rPr>
          <w:rFonts w:asciiTheme="minorHAnsi" w:hAnsiTheme="minorHAnsi"/>
          <w:sz w:val="21"/>
          <w:szCs w:val="21"/>
        </w:rPr>
        <w:t>Provide detailed self-report about individual’s experiences of sexuality, sexual histories, and attitudes that shape expectations about sex and relationships</w:t>
      </w:r>
    </w:p>
    <w:p w14:paraId="58525A48" w14:textId="74899645" w:rsidR="00205755" w:rsidRPr="00205755" w:rsidRDefault="00205755" w:rsidP="00205755">
      <w:pPr>
        <w:pStyle w:val="ListParagraph"/>
        <w:numPr>
          <w:ilvl w:val="0"/>
          <w:numId w:val="1"/>
        </w:numPr>
        <w:rPr>
          <w:rFonts w:asciiTheme="minorHAnsi" w:hAnsiTheme="minorHAnsi"/>
          <w:b/>
          <w:sz w:val="21"/>
          <w:szCs w:val="21"/>
        </w:rPr>
      </w:pPr>
      <w:r>
        <w:rPr>
          <w:rFonts w:asciiTheme="minorHAnsi" w:hAnsiTheme="minorHAnsi"/>
          <w:sz w:val="21"/>
          <w:szCs w:val="21"/>
        </w:rPr>
        <w:t>Great amount of data</w:t>
      </w:r>
    </w:p>
    <w:p w14:paraId="3F24742C" w14:textId="4D8E1DFA" w:rsidR="00205755" w:rsidRPr="00205755" w:rsidRDefault="00205755" w:rsidP="00205755">
      <w:pPr>
        <w:pStyle w:val="ListParagraph"/>
        <w:numPr>
          <w:ilvl w:val="0"/>
          <w:numId w:val="1"/>
        </w:numPr>
        <w:rPr>
          <w:rFonts w:asciiTheme="minorHAnsi" w:hAnsiTheme="minorHAnsi"/>
          <w:b/>
          <w:sz w:val="21"/>
          <w:szCs w:val="21"/>
        </w:rPr>
      </w:pPr>
      <w:r>
        <w:rPr>
          <w:rFonts w:asciiTheme="minorHAnsi" w:hAnsiTheme="minorHAnsi"/>
          <w:sz w:val="21"/>
          <w:szCs w:val="21"/>
        </w:rPr>
        <w:t>Weaknesses:</w:t>
      </w:r>
    </w:p>
    <w:p w14:paraId="5D56D08C" w14:textId="15ADF49E" w:rsidR="00205755" w:rsidRPr="00205755" w:rsidRDefault="00205755" w:rsidP="00205755">
      <w:pPr>
        <w:pStyle w:val="ListParagraph"/>
        <w:numPr>
          <w:ilvl w:val="1"/>
          <w:numId w:val="1"/>
        </w:numPr>
        <w:rPr>
          <w:rFonts w:asciiTheme="minorHAnsi" w:hAnsiTheme="minorHAnsi"/>
          <w:b/>
          <w:sz w:val="21"/>
          <w:szCs w:val="21"/>
        </w:rPr>
      </w:pPr>
      <w:r>
        <w:rPr>
          <w:rFonts w:asciiTheme="minorHAnsi" w:hAnsiTheme="minorHAnsi"/>
          <w:sz w:val="21"/>
          <w:szCs w:val="21"/>
        </w:rPr>
        <w:t>Susceptible to</w:t>
      </w:r>
      <w:r w:rsidRPr="00205755">
        <w:rPr>
          <w:rFonts w:asciiTheme="minorHAnsi" w:hAnsiTheme="minorHAnsi"/>
          <w:b/>
          <w:sz w:val="21"/>
          <w:szCs w:val="21"/>
        </w:rPr>
        <w:t xml:space="preserve"> </w:t>
      </w:r>
      <w:r>
        <w:rPr>
          <w:rFonts w:asciiTheme="minorHAnsi" w:hAnsiTheme="minorHAnsi"/>
          <w:b/>
          <w:sz w:val="21"/>
          <w:szCs w:val="21"/>
        </w:rPr>
        <w:t xml:space="preserve">memory bias – </w:t>
      </w:r>
      <w:r>
        <w:rPr>
          <w:rFonts w:asciiTheme="minorHAnsi" w:hAnsiTheme="minorHAnsi"/>
          <w:sz w:val="21"/>
          <w:szCs w:val="21"/>
        </w:rPr>
        <w:t>a bias that results from cognitive processes that interfere with the way in which a person remembers an event</w:t>
      </w:r>
    </w:p>
    <w:p w14:paraId="0E9CE1F1" w14:textId="048468EA" w:rsidR="00205755" w:rsidRPr="00205755" w:rsidRDefault="00205755" w:rsidP="00205755">
      <w:pPr>
        <w:pStyle w:val="ListParagraph"/>
        <w:numPr>
          <w:ilvl w:val="1"/>
          <w:numId w:val="1"/>
        </w:numPr>
        <w:rPr>
          <w:rFonts w:asciiTheme="minorHAnsi" w:hAnsiTheme="minorHAnsi"/>
          <w:b/>
          <w:sz w:val="21"/>
          <w:szCs w:val="21"/>
        </w:rPr>
      </w:pPr>
      <w:r w:rsidRPr="00205755">
        <w:rPr>
          <w:rFonts w:asciiTheme="minorHAnsi" w:hAnsiTheme="minorHAnsi"/>
          <w:b/>
          <w:sz w:val="21"/>
          <w:szCs w:val="21"/>
        </w:rPr>
        <w:t>Responder bias</w:t>
      </w:r>
      <w:r>
        <w:rPr>
          <w:rFonts w:asciiTheme="minorHAnsi" w:hAnsiTheme="minorHAnsi"/>
          <w:sz w:val="21"/>
          <w:szCs w:val="21"/>
        </w:rPr>
        <w:t xml:space="preserve"> – the tendency for a participant to answer questions in a way that they believe the research expects</w:t>
      </w:r>
    </w:p>
    <w:p w14:paraId="6020CBB9" w14:textId="3BE98B93" w:rsidR="00205755" w:rsidRDefault="00205755" w:rsidP="00205755">
      <w:pPr>
        <w:rPr>
          <w:rFonts w:asciiTheme="minorHAnsi" w:hAnsiTheme="minorHAnsi"/>
          <w:b/>
          <w:sz w:val="21"/>
          <w:szCs w:val="21"/>
          <w:u w:val="single"/>
        </w:rPr>
      </w:pPr>
      <w:r>
        <w:rPr>
          <w:rFonts w:asciiTheme="minorHAnsi" w:hAnsiTheme="minorHAnsi"/>
          <w:b/>
          <w:sz w:val="21"/>
          <w:szCs w:val="21"/>
          <w:u w:val="single"/>
        </w:rPr>
        <w:t>Case Study</w:t>
      </w:r>
    </w:p>
    <w:p w14:paraId="139AFD06" w14:textId="5E67D820" w:rsidR="00205755" w:rsidRPr="00205755" w:rsidRDefault="00205755" w:rsidP="00205755">
      <w:pPr>
        <w:pStyle w:val="ListParagraph"/>
        <w:numPr>
          <w:ilvl w:val="0"/>
          <w:numId w:val="1"/>
        </w:numPr>
        <w:rPr>
          <w:rFonts w:asciiTheme="minorHAnsi" w:hAnsiTheme="minorHAnsi"/>
          <w:sz w:val="21"/>
          <w:szCs w:val="21"/>
          <w:u w:val="single"/>
        </w:rPr>
      </w:pPr>
      <w:r>
        <w:rPr>
          <w:rFonts w:asciiTheme="minorHAnsi" w:hAnsiTheme="minorHAnsi"/>
          <w:sz w:val="21"/>
          <w:szCs w:val="21"/>
        </w:rPr>
        <w:t>In-depth, descriptive, longitudinal examination of a single individual, event, or group of interest</w:t>
      </w:r>
    </w:p>
    <w:p w14:paraId="19F4C64B" w14:textId="05A39AC1" w:rsidR="00205755" w:rsidRPr="00205755" w:rsidRDefault="00205755" w:rsidP="00205755">
      <w:pPr>
        <w:pStyle w:val="ListParagraph"/>
        <w:numPr>
          <w:ilvl w:val="0"/>
          <w:numId w:val="1"/>
        </w:numPr>
        <w:rPr>
          <w:rFonts w:asciiTheme="minorHAnsi" w:hAnsiTheme="minorHAnsi"/>
          <w:sz w:val="21"/>
          <w:szCs w:val="21"/>
          <w:u w:val="single"/>
        </w:rPr>
      </w:pPr>
      <w:r>
        <w:rPr>
          <w:rFonts w:asciiTheme="minorHAnsi" w:hAnsiTheme="minorHAnsi"/>
          <w:sz w:val="21"/>
          <w:szCs w:val="21"/>
        </w:rPr>
        <w:t>Uses interview, observations, questionnaires, and information from experiments</w:t>
      </w:r>
    </w:p>
    <w:p w14:paraId="50DB3C42" w14:textId="42138A43" w:rsidR="00205755" w:rsidRPr="00205755" w:rsidRDefault="00205755" w:rsidP="00205755">
      <w:pPr>
        <w:pStyle w:val="ListParagraph"/>
        <w:numPr>
          <w:ilvl w:val="0"/>
          <w:numId w:val="1"/>
        </w:numPr>
        <w:rPr>
          <w:rFonts w:asciiTheme="minorHAnsi" w:hAnsiTheme="minorHAnsi"/>
          <w:sz w:val="21"/>
          <w:szCs w:val="21"/>
          <w:u w:val="single"/>
        </w:rPr>
      </w:pPr>
      <w:r>
        <w:rPr>
          <w:rFonts w:asciiTheme="minorHAnsi" w:hAnsiTheme="minorHAnsi"/>
          <w:sz w:val="21"/>
          <w:szCs w:val="21"/>
        </w:rPr>
        <w:t>Can uncover vast amounts of qualitative and quantitative info</w:t>
      </w:r>
    </w:p>
    <w:p w14:paraId="70748B5E" w14:textId="1BEBEA98" w:rsidR="00205755" w:rsidRPr="00205755" w:rsidRDefault="00205755" w:rsidP="00205755">
      <w:pPr>
        <w:pStyle w:val="ListParagraph"/>
        <w:numPr>
          <w:ilvl w:val="0"/>
          <w:numId w:val="1"/>
        </w:numPr>
        <w:rPr>
          <w:rFonts w:asciiTheme="minorHAnsi" w:hAnsiTheme="minorHAnsi"/>
          <w:sz w:val="21"/>
          <w:szCs w:val="21"/>
          <w:u w:val="single"/>
        </w:rPr>
      </w:pPr>
      <w:r>
        <w:rPr>
          <w:rFonts w:asciiTheme="minorHAnsi" w:hAnsiTheme="minorHAnsi"/>
          <w:sz w:val="21"/>
          <w:szCs w:val="21"/>
        </w:rPr>
        <w:t>Weaknesses:</w:t>
      </w:r>
    </w:p>
    <w:p w14:paraId="02AC0296" w14:textId="774BF2D6" w:rsidR="00205755" w:rsidRPr="00205755" w:rsidRDefault="00205755" w:rsidP="00205755">
      <w:pPr>
        <w:pStyle w:val="ListParagraph"/>
        <w:numPr>
          <w:ilvl w:val="1"/>
          <w:numId w:val="1"/>
        </w:numPr>
        <w:rPr>
          <w:rFonts w:asciiTheme="minorHAnsi" w:hAnsiTheme="minorHAnsi"/>
          <w:sz w:val="21"/>
          <w:szCs w:val="21"/>
          <w:u w:val="single"/>
        </w:rPr>
      </w:pPr>
      <w:r>
        <w:rPr>
          <w:rFonts w:asciiTheme="minorHAnsi" w:hAnsiTheme="minorHAnsi"/>
          <w:sz w:val="21"/>
          <w:szCs w:val="21"/>
        </w:rPr>
        <w:lastRenderedPageBreak/>
        <w:t>Susceptible to interpretation bias</w:t>
      </w:r>
    </w:p>
    <w:p w14:paraId="37AFE684" w14:textId="6F8077C1" w:rsidR="00205755" w:rsidRPr="00205755" w:rsidRDefault="00205755" w:rsidP="00205755">
      <w:pPr>
        <w:pStyle w:val="ListParagraph"/>
        <w:numPr>
          <w:ilvl w:val="1"/>
          <w:numId w:val="1"/>
        </w:numPr>
        <w:rPr>
          <w:rFonts w:asciiTheme="minorHAnsi" w:hAnsiTheme="minorHAnsi"/>
          <w:sz w:val="21"/>
          <w:szCs w:val="21"/>
          <w:u w:val="single"/>
        </w:rPr>
      </w:pPr>
      <w:r>
        <w:rPr>
          <w:rFonts w:asciiTheme="minorHAnsi" w:hAnsiTheme="minorHAnsi"/>
          <w:b/>
          <w:sz w:val="21"/>
          <w:szCs w:val="21"/>
        </w:rPr>
        <w:t xml:space="preserve">Theoretical bias – </w:t>
      </w:r>
      <w:r>
        <w:rPr>
          <w:rFonts w:asciiTheme="minorHAnsi" w:hAnsiTheme="minorHAnsi"/>
          <w:sz w:val="21"/>
          <w:szCs w:val="21"/>
        </w:rPr>
        <w:t>results from an individual’s strict adherence to a specific theoretical approach</w:t>
      </w:r>
    </w:p>
    <w:p w14:paraId="6F59119A" w14:textId="16CF0A35" w:rsidR="00205755" w:rsidRPr="00205755" w:rsidRDefault="00205755" w:rsidP="00205755">
      <w:pPr>
        <w:pStyle w:val="ListParagraph"/>
        <w:numPr>
          <w:ilvl w:val="1"/>
          <w:numId w:val="1"/>
        </w:numPr>
        <w:rPr>
          <w:rFonts w:asciiTheme="minorHAnsi" w:hAnsiTheme="minorHAnsi"/>
          <w:sz w:val="21"/>
          <w:szCs w:val="21"/>
          <w:u w:val="single"/>
        </w:rPr>
      </w:pPr>
      <w:r>
        <w:rPr>
          <w:rFonts w:asciiTheme="minorHAnsi" w:hAnsiTheme="minorHAnsi"/>
          <w:b/>
          <w:sz w:val="21"/>
          <w:szCs w:val="21"/>
        </w:rPr>
        <w:t xml:space="preserve">Generalizability – </w:t>
      </w:r>
      <w:r>
        <w:rPr>
          <w:rFonts w:asciiTheme="minorHAnsi" w:hAnsiTheme="minorHAnsi"/>
          <w:sz w:val="21"/>
          <w:szCs w:val="21"/>
        </w:rPr>
        <w:t xml:space="preserve">the extent to which the conclusions drawn from particular findings in a sample population can be extended to principles that are present in the population at large </w:t>
      </w:r>
    </w:p>
    <w:p w14:paraId="2EC6AC5C" w14:textId="1BDE9B83" w:rsidR="00205755" w:rsidRDefault="00205755" w:rsidP="00205755">
      <w:pPr>
        <w:rPr>
          <w:rFonts w:asciiTheme="minorHAnsi" w:hAnsiTheme="minorHAnsi"/>
          <w:b/>
          <w:sz w:val="21"/>
          <w:szCs w:val="21"/>
          <w:u w:val="single"/>
        </w:rPr>
      </w:pPr>
      <w:r>
        <w:rPr>
          <w:rFonts w:asciiTheme="minorHAnsi" w:hAnsiTheme="minorHAnsi"/>
          <w:b/>
          <w:sz w:val="21"/>
          <w:szCs w:val="21"/>
          <w:u w:val="single"/>
        </w:rPr>
        <w:t>Content Analysis</w:t>
      </w:r>
    </w:p>
    <w:p w14:paraId="377B9A63" w14:textId="66634D0E" w:rsidR="00205755" w:rsidRDefault="00205755" w:rsidP="00205755">
      <w:pPr>
        <w:pStyle w:val="ListParagraph"/>
        <w:numPr>
          <w:ilvl w:val="0"/>
          <w:numId w:val="1"/>
        </w:numPr>
        <w:rPr>
          <w:rFonts w:asciiTheme="minorHAnsi" w:hAnsiTheme="minorHAnsi"/>
          <w:sz w:val="21"/>
          <w:szCs w:val="21"/>
        </w:rPr>
      </w:pPr>
      <w:r>
        <w:rPr>
          <w:rFonts w:asciiTheme="minorHAnsi" w:hAnsiTheme="minorHAnsi"/>
          <w:sz w:val="21"/>
          <w:szCs w:val="21"/>
        </w:rPr>
        <w:t xml:space="preserve">Systematically sort through information they collect from their research in the form of observational notes, transcripts, </w:t>
      </w:r>
      <w:r w:rsidR="00154B4F">
        <w:rPr>
          <w:rFonts w:asciiTheme="minorHAnsi" w:hAnsiTheme="minorHAnsi"/>
          <w:sz w:val="21"/>
          <w:szCs w:val="21"/>
        </w:rPr>
        <w:t>participant’s personal narratives, audio recordings, and/or video</w:t>
      </w:r>
    </w:p>
    <w:p w14:paraId="7BC241CD" w14:textId="7F778130" w:rsidR="00154B4F" w:rsidRDefault="00154B4F" w:rsidP="00205755">
      <w:pPr>
        <w:pStyle w:val="ListParagraph"/>
        <w:numPr>
          <w:ilvl w:val="0"/>
          <w:numId w:val="1"/>
        </w:numPr>
        <w:rPr>
          <w:rFonts w:asciiTheme="minorHAnsi" w:hAnsiTheme="minorHAnsi"/>
          <w:sz w:val="21"/>
          <w:szCs w:val="21"/>
        </w:rPr>
      </w:pPr>
      <w:r>
        <w:rPr>
          <w:rFonts w:asciiTheme="minorHAnsi" w:hAnsiTheme="minorHAnsi"/>
          <w:sz w:val="21"/>
          <w:szCs w:val="21"/>
        </w:rPr>
        <w:t>Qualitatively</w:t>
      </w:r>
      <w:r w:rsidR="00B03AFE">
        <w:rPr>
          <w:rFonts w:asciiTheme="minorHAnsi" w:hAnsiTheme="minorHAnsi"/>
          <w:sz w:val="21"/>
          <w:szCs w:val="21"/>
        </w:rPr>
        <w:t xml:space="preserve"> used to uncover patterns or themes that naturally emerge from the research and to develop new ways of describing certain phenomena </w:t>
      </w:r>
    </w:p>
    <w:p w14:paraId="440DD980" w14:textId="62299D9E" w:rsidR="00B03AFE" w:rsidRDefault="00B03AFE" w:rsidP="00B03AFE">
      <w:pPr>
        <w:pStyle w:val="Heading2"/>
      </w:pPr>
      <w:r>
        <w:t>Correlational Designs</w:t>
      </w:r>
    </w:p>
    <w:p w14:paraId="514F16C6" w14:textId="737962EE" w:rsidR="00B03AFE" w:rsidRDefault="00B03AFE" w:rsidP="00B03AFE">
      <w:pPr>
        <w:pStyle w:val="ListParagraph"/>
        <w:numPr>
          <w:ilvl w:val="0"/>
          <w:numId w:val="1"/>
        </w:numPr>
        <w:rPr>
          <w:rFonts w:asciiTheme="minorHAnsi" w:hAnsiTheme="minorHAnsi"/>
          <w:sz w:val="21"/>
        </w:rPr>
      </w:pPr>
      <w:r>
        <w:rPr>
          <w:rFonts w:asciiTheme="minorHAnsi" w:hAnsiTheme="minorHAnsi"/>
          <w:sz w:val="21"/>
        </w:rPr>
        <w:t>Research designs that allow researchers to study how two or more variables co-wary, or change, in relation to one another</w:t>
      </w:r>
    </w:p>
    <w:p w14:paraId="4868B1CA" w14:textId="167C5057" w:rsidR="00B03AFE" w:rsidRDefault="00B03AFE" w:rsidP="00B03AFE">
      <w:pPr>
        <w:pStyle w:val="ListParagraph"/>
        <w:numPr>
          <w:ilvl w:val="0"/>
          <w:numId w:val="1"/>
        </w:numPr>
        <w:rPr>
          <w:rFonts w:asciiTheme="minorHAnsi" w:hAnsiTheme="minorHAnsi"/>
          <w:sz w:val="21"/>
        </w:rPr>
      </w:pPr>
      <w:r>
        <w:rPr>
          <w:rFonts w:asciiTheme="minorHAnsi" w:hAnsiTheme="minorHAnsi"/>
          <w:sz w:val="21"/>
        </w:rPr>
        <w:t>Uncover strong positive or negative relationships between two or more variables</w:t>
      </w:r>
    </w:p>
    <w:p w14:paraId="3A22C750" w14:textId="60CFE73E" w:rsidR="00B03AFE" w:rsidRDefault="00B03AFE" w:rsidP="00B03AFE">
      <w:pPr>
        <w:pStyle w:val="ListParagraph"/>
        <w:numPr>
          <w:ilvl w:val="0"/>
          <w:numId w:val="1"/>
        </w:numPr>
        <w:rPr>
          <w:rFonts w:asciiTheme="minorHAnsi" w:hAnsiTheme="minorHAnsi"/>
          <w:sz w:val="21"/>
        </w:rPr>
      </w:pPr>
      <w:r>
        <w:rPr>
          <w:rFonts w:asciiTheme="minorHAnsi" w:hAnsiTheme="minorHAnsi"/>
          <w:sz w:val="21"/>
        </w:rPr>
        <w:t>Exploratory efforts that generate ideas for experimental studies</w:t>
      </w:r>
    </w:p>
    <w:p w14:paraId="22E7222C" w14:textId="15887F19" w:rsidR="00B03AFE" w:rsidRPr="00B03AFE" w:rsidRDefault="00B03AFE" w:rsidP="00B03AFE">
      <w:pPr>
        <w:rPr>
          <w:rFonts w:asciiTheme="minorHAnsi" w:hAnsiTheme="minorHAnsi"/>
          <w:b/>
          <w:sz w:val="21"/>
          <w:u w:val="single"/>
        </w:rPr>
      </w:pPr>
      <w:r>
        <w:rPr>
          <w:rFonts w:asciiTheme="minorHAnsi" w:hAnsiTheme="minorHAnsi"/>
          <w:b/>
          <w:sz w:val="21"/>
          <w:u w:val="single"/>
        </w:rPr>
        <w:t>Survey</w:t>
      </w:r>
    </w:p>
    <w:p w14:paraId="35AF5222" w14:textId="0CDD163D" w:rsidR="00B03AFE" w:rsidRDefault="00B03AFE" w:rsidP="00B03AFE">
      <w:pPr>
        <w:pStyle w:val="ListParagraph"/>
        <w:numPr>
          <w:ilvl w:val="0"/>
          <w:numId w:val="1"/>
        </w:numPr>
        <w:rPr>
          <w:rFonts w:asciiTheme="minorHAnsi" w:hAnsiTheme="minorHAnsi"/>
          <w:sz w:val="21"/>
        </w:rPr>
      </w:pPr>
      <w:r>
        <w:rPr>
          <w:rFonts w:asciiTheme="minorHAnsi" w:hAnsiTheme="minorHAnsi"/>
          <w:b/>
          <w:sz w:val="21"/>
        </w:rPr>
        <w:t xml:space="preserve">Survey method </w:t>
      </w:r>
      <w:r>
        <w:rPr>
          <w:rFonts w:asciiTheme="minorHAnsi" w:hAnsiTheme="minorHAnsi"/>
          <w:sz w:val="21"/>
        </w:rPr>
        <w:t>– research method in which participants are asked to respond to questionnaires</w:t>
      </w:r>
    </w:p>
    <w:p w14:paraId="23BD1060" w14:textId="05C627E8" w:rsidR="00B03AFE" w:rsidRDefault="00B03AFE" w:rsidP="00B03AFE">
      <w:pPr>
        <w:pStyle w:val="ListParagraph"/>
        <w:numPr>
          <w:ilvl w:val="0"/>
          <w:numId w:val="1"/>
        </w:numPr>
        <w:rPr>
          <w:rFonts w:asciiTheme="minorHAnsi" w:hAnsiTheme="minorHAnsi"/>
          <w:sz w:val="21"/>
        </w:rPr>
      </w:pPr>
      <w:r>
        <w:rPr>
          <w:rFonts w:asciiTheme="minorHAnsi" w:hAnsiTheme="minorHAnsi"/>
          <w:b/>
          <w:sz w:val="21"/>
        </w:rPr>
        <w:t xml:space="preserve">Standardized questionnaire </w:t>
      </w:r>
      <w:r>
        <w:rPr>
          <w:rFonts w:asciiTheme="minorHAnsi" w:hAnsiTheme="minorHAnsi"/>
          <w:sz w:val="21"/>
        </w:rPr>
        <w:t>– fixed set of questions and corresponding response options</w:t>
      </w:r>
    </w:p>
    <w:p w14:paraId="669BE612" w14:textId="146D071C" w:rsidR="00B03AFE" w:rsidRDefault="00B03AFE" w:rsidP="00B03AFE">
      <w:pPr>
        <w:pStyle w:val="ListParagraph"/>
        <w:numPr>
          <w:ilvl w:val="0"/>
          <w:numId w:val="1"/>
        </w:numPr>
        <w:rPr>
          <w:rFonts w:asciiTheme="minorHAnsi" w:hAnsiTheme="minorHAnsi"/>
          <w:sz w:val="21"/>
        </w:rPr>
      </w:pPr>
      <w:r>
        <w:rPr>
          <w:rFonts w:asciiTheme="minorHAnsi" w:hAnsiTheme="minorHAnsi"/>
          <w:b/>
          <w:sz w:val="21"/>
        </w:rPr>
        <w:t xml:space="preserve">Unstandardized questionnaire </w:t>
      </w:r>
      <w:r w:rsidRPr="00B03AFE">
        <w:rPr>
          <w:rFonts w:asciiTheme="minorHAnsi" w:hAnsiTheme="minorHAnsi"/>
          <w:sz w:val="21"/>
        </w:rPr>
        <w:t>-</w:t>
      </w:r>
      <w:r>
        <w:rPr>
          <w:rFonts w:asciiTheme="minorHAnsi" w:hAnsiTheme="minorHAnsi"/>
          <w:sz w:val="21"/>
        </w:rPr>
        <w:t xml:space="preserve"> </w:t>
      </w:r>
      <w:r>
        <w:rPr>
          <w:rFonts w:asciiTheme="minorHAnsi" w:hAnsiTheme="minorHAnsi"/>
          <w:b/>
          <w:sz w:val="21"/>
        </w:rPr>
        <w:t xml:space="preserve"> </w:t>
      </w:r>
      <w:r>
        <w:rPr>
          <w:rFonts w:asciiTheme="minorHAnsi" w:hAnsiTheme="minorHAnsi"/>
          <w:sz w:val="21"/>
        </w:rPr>
        <w:t>fixed set of questions with room for individualized responses</w:t>
      </w:r>
    </w:p>
    <w:p w14:paraId="35B6894D" w14:textId="6ECFE0B9" w:rsidR="00B03AFE" w:rsidRDefault="00B03AFE" w:rsidP="00B03AFE">
      <w:pPr>
        <w:rPr>
          <w:rFonts w:asciiTheme="minorHAnsi" w:hAnsiTheme="minorHAnsi"/>
          <w:b/>
          <w:sz w:val="21"/>
          <w:u w:val="single"/>
        </w:rPr>
      </w:pPr>
      <w:r>
        <w:rPr>
          <w:rFonts w:asciiTheme="minorHAnsi" w:hAnsiTheme="minorHAnsi"/>
          <w:b/>
          <w:sz w:val="21"/>
          <w:u w:val="single"/>
        </w:rPr>
        <w:t>Archival Data Mining</w:t>
      </w:r>
    </w:p>
    <w:p w14:paraId="2213DB46" w14:textId="592C586D" w:rsidR="00B03AFE" w:rsidRDefault="00B03AFE" w:rsidP="00B03AFE">
      <w:pPr>
        <w:pStyle w:val="ListParagraph"/>
        <w:numPr>
          <w:ilvl w:val="0"/>
          <w:numId w:val="1"/>
        </w:numPr>
        <w:rPr>
          <w:rFonts w:asciiTheme="minorHAnsi" w:hAnsiTheme="minorHAnsi"/>
          <w:sz w:val="21"/>
        </w:rPr>
      </w:pPr>
      <w:r>
        <w:rPr>
          <w:rFonts w:asciiTheme="minorHAnsi" w:hAnsiTheme="minorHAnsi"/>
          <w:sz w:val="21"/>
        </w:rPr>
        <w:t xml:space="preserve">Window to the past, rich source of correlational information </w:t>
      </w:r>
    </w:p>
    <w:p w14:paraId="6A83B10E" w14:textId="3388F934" w:rsidR="00B03AFE" w:rsidRDefault="00B03AFE" w:rsidP="00B03AFE">
      <w:pPr>
        <w:pStyle w:val="ListParagraph"/>
        <w:numPr>
          <w:ilvl w:val="0"/>
          <w:numId w:val="1"/>
        </w:numPr>
        <w:rPr>
          <w:rFonts w:asciiTheme="minorHAnsi" w:hAnsiTheme="minorHAnsi"/>
          <w:sz w:val="21"/>
        </w:rPr>
      </w:pPr>
      <w:r>
        <w:rPr>
          <w:rFonts w:asciiTheme="minorHAnsi" w:hAnsiTheme="minorHAnsi"/>
          <w:sz w:val="21"/>
        </w:rPr>
        <w:t>Incorporate quantitative info + qualitative info</w:t>
      </w:r>
    </w:p>
    <w:p w14:paraId="15492E7C" w14:textId="63DD785D" w:rsidR="00B03AFE" w:rsidRDefault="00B03AFE" w:rsidP="00B03AFE">
      <w:pPr>
        <w:pStyle w:val="ListParagraph"/>
        <w:numPr>
          <w:ilvl w:val="0"/>
          <w:numId w:val="1"/>
        </w:numPr>
        <w:rPr>
          <w:rFonts w:asciiTheme="minorHAnsi" w:hAnsiTheme="minorHAnsi"/>
          <w:sz w:val="21"/>
        </w:rPr>
      </w:pPr>
      <w:r>
        <w:rPr>
          <w:rFonts w:asciiTheme="minorHAnsi" w:hAnsiTheme="minorHAnsi"/>
          <w:sz w:val="21"/>
        </w:rPr>
        <w:t>Aim of uncovering trends in data across time, evaluating relationships between sexual health and demographic variables, assessing the possible outcomes of a given treatments</w:t>
      </w:r>
    </w:p>
    <w:p w14:paraId="1ED170B4" w14:textId="733A3465" w:rsidR="00B03AFE" w:rsidRDefault="00B03AFE" w:rsidP="00B03AFE">
      <w:pPr>
        <w:pStyle w:val="Heading2"/>
      </w:pPr>
      <w:r>
        <w:t>experimental and Quasi-Experimental Designs</w:t>
      </w:r>
    </w:p>
    <w:p w14:paraId="61FAF29C" w14:textId="1774657D" w:rsidR="00B03AFE" w:rsidRDefault="00060B1B" w:rsidP="00060B1B">
      <w:pPr>
        <w:pStyle w:val="ListParagraph"/>
        <w:numPr>
          <w:ilvl w:val="0"/>
          <w:numId w:val="1"/>
        </w:numPr>
        <w:rPr>
          <w:rFonts w:asciiTheme="minorHAnsi" w:hAnsiTheme="minorHAnsi"/>
          <w:sz w:val="21"/>
          <w:szCs w:val="21"/>
        </w:rPr>
      </w:pPr>
      <w:r>
        <w:rPr>
          <w:rFonts w:asciiTheme="minorHAnsi" w:hAnsiTheme="minorHAnsi"/>
          <w:b/>
          <w:sz w:val="21"/>
          <w:szCs w:val="21"/>
        </w:rPr>
        <w:t>Experimental design research –</w:t>
      </w:r>
      <w:r>
        <w:rPr>
          <w:rFonts w:asciiTheme="minorHAnsi" w:hAnsiTheme="minorHAnsi"/>
          <w:sz w:val="21"/>
          <w:szCs w:val="21"/>
        </w:rPr>
        <w:t xml:space="preserve"> use standardized procedures and randomization to evaluate the causal relationships between two variables</w:t>
      </w:r>
    </w:p>
    <w:p w14:paraId="3CDA22C3" w14:textId="5B9CF845" w:rsidR="00060B1B" w:rsidRDefault="00060B1B" w:rsidP="00060B1B">
      <w:pPr>
        <w:pStyle w:val="ListParagraph"/>
        <w:numPr>
          <w:ilvl w:val="0"/>
          <w:numId w:val="1"/>
        </w:numPr>
        <w:rPr>
          <w:rFonts w:asciiTheme="minorHAnsi" w:hAnsiTheme="minorHAnsi"/>
          <w:sz w:val="21"/>
          <w:szCs w:val="21"/>
        </w:rPr>
      </w:pPr>
      <w:r>
        <w:rPr>
          <w:rFonts w:asciiTheme="minorHAnsi" w:hAnsiTheme="minorHAnsi"/>
          <w:b/>
          <w:sz w:val="21"/>
          <w:szCs w:val="21"/>
        </w:rPr>
        <w:t xml:space="preserve">Confounding variables – </w:t>
      </w:r>
      <w:r>
        <w:rPr>
          <w:rFonts w:asciiTheme="minorHAnsi" w:hAnsiTheme="minorHAnsi"/>
          <w:sz w:val="21"/>
          <w:szCs w:val="21"/>
        </w:rPr>
        <w:t>psychological, behavioural, and/or biological variables that change along with the manipulated experimental variable – affects the researcher’s ability to discern a true cause-and-effect relationship between 2 variables</w:t>
      </w:r>
    </w:p>
    <w:p w14:paraId="30FE268D" w14:textId="2C40C0DA" w:rsidR="00060B1B" w:rsidRDefault="00797611" w:rsidP="00060B1B">
      <w:pPr>
        <w:pStyle w:val="ListParagraph"/>
        <w:numPr>
          <w:ilvl w:val="0"/>
          <w:numId w:val="1"/>
        </w:numPr>
        <w:rPr>
          <w:rFonts w:asciiTheme="minorHAnsi" w:hAnsiTheme="minorHAnsi"/>
          <w:sz w:val="21"/>
          <w:szCs w:val="21"/>
        </w:rPr>
      </w:pPr>
      <w:r>
        <w:rPr>
          <w:rFonts w:asciiTheme="minorHAnsi" w:hAnsiTheme="minorHAnsi"/>
          <w:b/>
          <w:sz w:val="21"/>
          <w:szCs w:val="21"/>
        </w:rPr>
        <w:t xml:space="preserve">Quasi-experimental design - </w:t>
      </w:r>
      <w:r>
        <w:rPr>
          <w:rFonts w:asciiTheme="minorHAnsi" w:hAnsiTheme="minorHAnsi"/>
          <w:sz w:val="21"/>
          <w:szCs w:val="21"/>
        </w:rPr>
        <w:t xml:space="preserve"> use standardized experiment-like procedures but do not use random assignment and provide researchers with only a limited ability to manipulate independent variables</w:t>
      </w:r>
    </w:p>
    <w:p w14:paraId="497518AF" w14:textId="45D2608D" w:rsidR="00797611" w:rsidRDefault="00797611" w:rsidP="00060B1B">
      <w:pPr>
        <w:pStyle w:val="ListParagraph"/>
        <w:numPr>
          <w:ilvl w:val="0"/>
          <w:numId w:val="1"/>
        </w:numPr>
        <w:rPr>
          <w:rFonts w:asciiTheme="minorHAnsi" w:hAnsiTheme="minorHAnsi"/>
          <w:sz w:val="21"/>
          <w:szCs w:val="21"/>
        </w:rPr>
      </w:pPr>
      <w:r>
        <w:rPr>
          <w:rFonts w:asciiTheme="minorHAnsi" w:hAnsiTheme="minorHAnsi"/>
          <w:b/>
          <w:sz w:val="21"/>
          <w:szCs w:val="21"/>
        </w:rPr>
        <w:t>Delayed control group design –</w:t>
      </w:r>
      <w:r>
        <w:rPr>
          <w:rFonts w:asciiTheme="minorHAnsi" w:hAnsiTheme="minorHAnsi"/>
          <w:sz w:val="21"/>
          <w:szCs w:val="21"/>
        </w:rPr>
        <w:t xml:space="preserve"> includes groups receiving the same treatment, tested at different points in time to better understand the time course of treatment effects</w:t>
      </w:r>
    </w:p>
    <w:p w14:paraId="32CEECD2" w14:textId="6690E86C" w:rsidR="00797611" w:rsidRDefault="0031623F" w:rsidP="0031623F">
      <w:pPr>
        <w:pStyle w:val="Heading2"/>
      </w:pPr>
      <w:r>
        <w:t>Psychological Approaches to research</w:t>
      </w:r>
    </w:p>
    <w:p w14:paraId="53274932" w14:textId="77777777" w:rsidR="0031623F" w:rsidRDefault="0031623F" w:rsidP="0031623F">
      <w:pPr>
        <w:pStyle w:val="ListParagraph"/>
        <w:numPr>
          <w:ilvl w:val="0"/>
          <w:numId w:val="1"/>
        </w:numPr>
        <w:rPr>
          <w:rFonts w:asciiTheme="minorHAnsi" w:hAnsiTheme="minorHAnsi"/>
          <w:sz w:val="21"/>
        </w:rPr>
      </w:pPr>
      <w:r>
        <w:rPr>
          <w:rFonts w:asciiTheme="minorHAnsi" w:hAnsiTheme="minorHAnsi"/>
          <w:sz w:val="21"/>
        </w:rPr>
        <w:t>Allow researchers to relate an individual’s subjective experience of feeling “turned on” to a measureable physiological response</w:t>
      </w:r>
    </w:p>
    <w:p w14:paraId="4D888928" w14:textId="77777777" w:rsidR="0031623F" w:rsidRDefault="0031623F" w:rsidP="0031623F">
      <w:pPr>
        <w:pStyle w:val="ListParagraph"/>
        <w:rPr>
          <w:rFonts w:asciiTheme="minorHAnsi" w:hAnsiTheme="minorHAnsi"/>
          <w:sz w:val="21"/>
        </w:rPr>
      </w:pPr>
    </w:p>
    <w:p w14:paraId="5974BADA" w14:textId="76C9ED7C" w:rsidR="0031623F" w:rsidRDefault="0031623F" w:rsidP="0031623F">
      <w:pPr>
        <w:pStyle w:val="Heading3"/>
      </w:pPr>
      <w:r>
        <w:lastRenderedPageBreak/>
        <w:t>Measures of Genital Sexual Arousal</w:t>
      </w:r>
      <w:r w:rsidRPr="0031623F">
        <w:t xml:space="preserve"> </w:t>
      </w:r>
    </w:p>
    <w:p w14:paraId="0A02A4A4" w14:textId="2A67B85E" w:rsidR="0031623F" w:rsidRDefault="0031623F" w:rsidP="0031623F">
      <w:pPr>
        <w:pStyle w:val="ListParagraph"/>
        <w:numPr>
          <w:ilvl w:val="0"/>
          <w:numId w:val="1"/>
        </w:numPr>
        <w:rPr>
          <w:rFonts w:asciiTheme="minorHAnsi" w:hAnsiTheme="minorHAnsi"/>
          <w:sz w:val="21"/>
        </w:rPr>
      </w:pPr>
      <w:r>
        <w:rPr>
          <w:rFonts w:asciiTheme="minorHAnsi" w:hAnsiTheme="minorHAnsi"/>
          <w:sz w:val="21"/>
        </w:rPr>
        <w:t>Masters and Johnson</w:t>
      </w:r>
    </w:p>
    <w:p w14:paraId="6FB5BEDB" w14:textId="0C1C66BD" w:rsidR="0031623F" w:rsidRDefault="0031623F" w:rsidP="0031623F">
      <w:pPr>
        <w:pStyle w:val="ListParagraph"/>
        <w:numPr>
          <w:ilvl w:val="0"/>
          <w:numId w:val="1"/>
        </w:numPr>
        <w:rPr>
          <w:rFonts w:asciiTheme="minorHAnsi" w:hAnsiTheme="minorHAnsi"/>
          <w:sz w:val="21"/>
        </w:rPr>
      </w:pPr>
      <w:r>
        <w:rPr>
          <w:rFonts w:asciiTheme="minorHAnsi" w:hAnsiTheme="minorHAnsi"/>
          <w:sz w:val="21"/>
        </w:rPr>
        <w:t xml:space="preserve">“Typical stages of sexual stimulation </w:t>
      </w:r>
    </w:p>
    <w:p w14:paraId="4F8A6A4A" w14:textId="21E206A0" w:rsidR="0031623F" w:rsidRDefault="0031623F" w:rsidP="0031623F">
      <w:pPr>
        <w:pStyle w:val="ListParagraph"/>
        <w:numPr>
          <w:ilvl w:val="1"/>
          <w:numId w:val="1"/>
        </w:numPr>
        <w:rPr>
          <w:rFonts w:asciiTheme="minorHAnsi" w:hAnsiTheme="minorHAnsi"/>
          <w:sz w:val="21"/>
        </w:rPr>
      </w:pPr>
      <w:r>
        <w:rPr>
          <w:rFonts w:asciiTheme="minorHAnsi" w:hAnsiTheme="minorHAnsi"/>
          <w:sz w:val="21"/>
        </w:rPr>
        <w:t xml:space="preserve">Excitement </w:t>
      </w:r>
    </w:p>
    <w:p w14:paraId="389E0992" w14:textId="5CCFCBB1" w:rsidR="0031623F" w:rsidRDefault="0031623F" w:rsidP="0031623F">
      <w:pPr>
        <w:pStyle w:val="ListParagraph"/>
        <w:numPr>
          <w:ilvl w:val="1"/>
          <w:numId w:val="1"/>
        </w:numPr>
        <w:rPr>
          <w:rFonts w:asciiTheme="minorHAnsi" w:hAnsiTheme="minorHAnsi"/>
          <w:sz w:val="21"/>
        </w:rPr>
      </w:pPr>
      <w:r>
        <w:rPr>
          <w:rFonts w:asciiTheme="minorHAnsi" w:hAnsiTheme="minorHAnsi"/>
          <w:sz w:val="21"/>
        </w:rPr>
        <w:t>Plateau</w:t>
      </w:r>
    </w:p>
    <w:p w14:paraId="7724E0C5" w14:textId="10F85379" w:rsidR="0031623F" w:rsidRDefault="0031623F" w:rsidP="0031623F">
      <w:pPr>
        <w:pStyle w:val="ListParagraph"/>
        <w:numPr>
          <w:ilvl w:val="1"/>
          <w:numId w:val="1"/>
        </w:numPr>
        <w:rPr>
          <w:rFonts w:asciiTheme="minorHAnsi" w:hAnsiTheme="minorHAnsi"/>
          <w:sz w:val="21"/>
        </w:rPr>
      </w:pPr>
      <w:r>
        <w:rPr>
          <w:rFonts w:asciiTheme="minorHAnsi" w:hAnsiTheme="minorHAnsi"/>
          <w:sz w:val="21"/>
        </w:rPr>
        <w:t>Orgasm</w:t>
      </w:r>
    </w:p>
    <w:p w14:paraId="2AC63552" w14:textId="1F48B353" w:rsidR="0031623F" w:rsidRDefault="0031623F" w:rsidP="0031623F">
      <w:pPr>
        <w:pStyle w:val="ListParagraph"/>
        <w:numPr>
          <w:ilvl w:val="1"/>
          <w:numId w:val="1"/>
        </w:numPr>
        <w:rPr>
          <w:rFonts w:asciiTheme="minorHAnsi" w:hAnsiTheme="minorHAnsi"/>
          <w:sz w:val="21"/>
        </w:rPr>
      </w:pPr>
      <w:r>
        <w:rPr>
          <w:rFonts w:asciiTheme="minorHAnsi" w:hAnsiTheme="minorHAnsi"/>
          <w:sz w:val="21"/>
        </w:rPr>
        <w:t>Resolution</w:t>
      </w:r>
    </w:p>
    <w:p w14:paraId="21A703C7" w14:textId="7A5A95A3" w:rsidR="0031623F" w:rsidRDefault="0031623F" w:rsidP="0031623F">
      <w:pPr>
        <w:pStyle w:val="ListParagraph"/>
        <w:numPr>
          <w:ilvl w:val="0"/>
          <w:numId w:val="1"/>
        </w:numPr>
        <w:rPr>
          <w:rFonts w:asciiTheme="minorHAnsi" w:hAnsiTheme="minorHAnsi"/>
          <w:sz w:val="21"/>
        </w:rPr>
      </w:pPr>
      <w:r>
        <w:rPr>
          <w:rFonts w:asciiTheme="minorHAnsi" w:hAnsiTheme="minorHAnsi"/>
          <w:sz w:val="21"/>
        </w:rPr>
        <w:t>Sexual arousal is associated with increased genital blood flow in both men and women</w:t>
      </w:r>
    </w:p>
    <w:p w14:paraId="43143C50" w14:textId="1B2307D8" w:rsidR="0031623F" w:rsidRDefault="0031623F" w:rsidP="0031623F">
      <w:pPr>
        <w:pStyle w:val="ListParagraph"/>
        <w:numPr>
          <w:ilvl w:val="1"/>
          <w:numId w:val="1"/>
        </w:numPr>
        <w:rPr>
          <w:rFonts w:asciiTheme="minorHAnsi" w:hAnsiTheme="minorHAnsi"/>
          <w:sz w:val="21"/>
        </w:rPr>
      </w:pPr>
      <w:r>
        <w:rPr>
          <w:rFonts w:asciiTheme="minorHAnsi" w:hAnsiTheme="minorHAnsi"/>
          <w:b/>
          <w:sz w:val="21"/>
        </w:rPr>
        <w:t xml:space="preserve">Vasocongestion – </w:t>
      </w:r>
      <w:r>
        <w:rPr>
          <w:rFonts w:asciiTheme="minorHAnsi" w:hAnsiTheme="minorHAnsi"/>
          <w:sz w:val="21"/>
        </w:rPr>
        <w:t>the increased vascular blood flow in the genitals during sexual arousal, results in swelling of the vagina/vulva in women, and erection in men</w:t>
      </w:r>
    </w:p>
    <w:p w14:paraId="2659C6D4" w14:textId="291C34ED" w:rsidR="001838A2" w:rsidRPr="00D8470E" w:rsidRDefault="001838A2" w:rsidP="00D8470E">
      <w:pPr>
        <w:pStyle w:val="Heading1"/>
        <w:rPr>
          <w:rFonts w:asciiTheme="minorHAnsi" w:hAnsiTheme="minorHAnsi"/>
          <w:sz w:val="21"/>
        </w:rPr>
      </w:pPr>
      <w:r>
        <w:rPr>
          <w:rFonts w:asciiTheme="minorHAnsi" w:hAnsiTheme="minorHAnsi"/>
          <w:sz w:val="21"/>
        </w:rPr>
        <w:br w:type="page"/>
      </w:r>
      <w:r w:rsidR="00393DE5">
        <w:lastRenderedPageBreak/>
        <w:t>CHapter 4 – Genital Anatomy</w:t>
      </w:r>
      <w:r w:rsidR="00A90C2B">
        <w:t xml:space="preserve"> &amp; Sexual response</w:t>
      </w:r>
    </w:p>
    <w:p w14:paraId="03D6A6A3" w14:textId="6393DE34" w:rsidR="00A90C2B" w:rsidRDefault="00A90C2B" w:rsidP="00A90C2B">
      <w:pPr>
        <w:pStyle w:val="Heading2"/>
      </w:pPr>
      <w:r>
        <w:t xml:space="preserve">FEmale GEnitals </w:t>
      </w:r>
    </w:p>
    <w:p w14:paraId="4FED744F" w14:textId="2B1FF4D1" w:rsidR="00A90C2B" w:rsidRDefault="00A90C2B" w:rsidP="00A90C2B">
      <w:pPr>
        <w:pStyle w:val="Heading3"/>
      </w:pPr>
      <w:r>
        <w:rPr>
          <w:noProof/>
        </w:rPr>
        <mc:AlternateContent>
          <mc:Choice Requires="wps">
            <w:drawing>
              <wp:anchor distT="0" distB="0" distL="114300" distR="114300" simplePos="0" relativeHeight="251659264" behindDoc="0" locked="0" layoutInCell="1" allowOverlap="1" wp14:anchorId="24D848FA" wp14:editId="7E1E2BE4">
                <wp:simplePos x="0" y="0"/>
                <wp:positionH relativeFrom="column">
                  <wp:posOffset>2110740</wp:posOffset>
                </wp:positionH>
                <wp:positionV relativeFrom="paragraph">
                  <wp:posOffset>382270</wp:posOffset>
                </wp:positionV>
                <wp:extent cx="1711960" cy="1028065"/>
                <wp:effectExtent l="0" t="0" r="40640" b="13335"/>
                <wp:wrapThrough wrapText="bothSides">
                  <wp:wrapPolygon edited="0">
                    <wp:start x="0" y="0"/>
                    <wp:lineTo x="0" y="534"/>
                    <wp:lineTo x="9935" y="8539"/>
                    <wp:lineTo x="9935" y="17077"/>
                    <wp:lineTo x="2243" y="19746"/>
                    <wp:lineTo x="0" y="20279"/>
                    <wp:lineTo x="0" y="21347"/>
                    <wp:lineTo x="8012" y="21347"/>
                    <wp:lineTo x="9935" y="21347"/>
                    <wp:lineTo x="11858" y="19212"/>
                    <wp:lineTo x="11537" y="17077"/>
                    <wp:lineTo x="21792" y="11207"/>
                    <wp:lineTo x="21792" y="9606"/>
                    <wp:lineTo x="11537" y="8539"/>
                    <wp:lineTo x="11858" y="3202"/>
                    <wp:lineTo x="10896" y="534"/>
                    <wp:lineTo x="8012" y="0"/>
                    <wp:lineTo x="0" y="0"/>
                  </wp:wrapPolygon>
                </wp:wrapThrough>
                <wp:docPr id="2" name="Right Brace 2"/>
                <wp:cNvGraphicFramePr/>
                <a:graphic xmlns:a="http://schemas.openxmlformats.org/drawingml/2006/main">
                  <a:graphicData uri="http://schemas.microsoft.com/office/word/2010/wordprocessingShape">
                    <wps:wsp>
                      <wps:cNvSpPr/>
                      <wps:spPr>
                        <a:xfrm>
                          <a:off x="0" y="0"/>
                          <a:ext cx="1711960" cy="1028065"/>
                        </a:xfrm>
                        <a:prstGeom prst="rightBrace">
                          <a:avLst>
                            <a:gd name="adj1" fmla="val 8333"/>
                            <a:gd name="adj2" fmla="val 49055"/>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C7F216" id="_x0000_t88" coordsize="21600,21600" o:spt="88" adj="1800,10800" path="m0,0qx10800@0l10800@2qy21600@11,10800@3l10800@1qy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166.2pt;margin-top:30.1pt;width:134.8pt;height:8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" adj=",10596" strokecolor="#4472c4 [3204]" strokeweight=".5pt">
                <v:stroke joinstyle="miter"/>
                <w10:wrap type="through"/>
              </v:shape>
            </w:pict>
          </mc:Fallback>
        </mc:AlternateContent>
      </w:r>
      <w:r>
        <w:t>External Genitals</w:t>
      </w:r>
    </w:p>
    <w:p w14:paraId="1AE90F63" w14:textId="59F07E73" w:rsidR="00A90C2B" w:rsidRDefault="00A90C2B" w:rsidP="00A90C2B">
      <w:pPr>
        <w:pStyle w:val="ListParagraph"/>
        <w:numPr>
          <w:ilvl w:val="0"/>
          <w:numId w:val="1"/>
        </w:numPr>
        <w:rPr>
          <w:rFonts w:asciiTheme="minorHAnsi" w:hAnsiTheme="minorHAnsi"/>
          <w:sz w:val="21"/>
        </w:rPr>
      </w:pPr>
      <w:r>
        <w:rPr>
          <w:rFonts w:asciiTheme="minorHAnsi" w:hAnsiTheme="minorHAnsi"/>
          <w:noProof/>
          <w:sz w:val="21"/>
        </w:rPr>
        <mc:AlternateContent>
          <mc:Choice Requires="wps">
            <w:drawing>
              <wp:anchor distT="0" distB="0" distL="114300" distR="114300" simplePos="0" relativeHeight="251660288" behindDoc="0" locked="0" layoutInCell="1" allowOverlap="1" wp14:anchorId="7A2FD924" wp14:editId="26F9ECF3">
                <wp:simplePos x="0" y="0"/>
                <wp:positionH relativeFrom="column">
                  <wp:posOffset>4051935</wp:posOffset>
                </wp:positionH>
                <wp:positionV relativeFrom="paragraph">
                  <wp:posOffset>73660</wp:posOffset>
                </wp:positionV>
                <wp:extent cx="2286000" cy="9144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28600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90DD367" w14:textId="7A7A539D" w:rsidR="00A163F1" w:rsidRDefault="00A163F1">
                            <w:r w:rsidRPr="00A90C2B">
                              <w:rPr>
                                <w:b/>
                              </w:rPr>
                              <w:t xml:space="preserve">Vulva </w:t>
                            </w:r>
                            <w:r>
                              <w:t>= consists of the external female genitals</w:t>
                            </w:r>
                          </w:p>
                          <w:p w14:paraId="5D03EBCF" w14:textId="54D618EA" w:rsidR="00A163F1" w:rsidRDefault="00A163F1">
                            <w:r>
                              <w:t>Only the opening is the vulva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A2FD924" id="_x0000_t202" coordsize="21600,21600" o:spt="202" path="m0,0l0,21600,21600,21600,21600,0xe">
                <v:stroke joinstyle="miter"/>
                <v:path gradientshapeok="t" o:connecttype="rect"/>
              </v:shapetype>
              <v:shape id="Text Box 3" o:spid="_x0000_s1026" type="#_x0000_t202" style="position:absolute;left:0;text-align:left;margin-left:319.05pt;margin-top:5.8pt;width:180pt;height:1in;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" filled="f" stroked="f">
                <v:textbox>
                  <w:txbxContent>
                    <w:p w14:paraId="490DD367" w14:textId="7A7A539D" w:rsidR="00A163F1" w:rsidRDefault="00A163F1">
                      <w:r w:rsidRPr="00A90C2B">
                        <w:rPr>
                          <w:b/>
                        </w:rPr>
                        <w:t xml:space="preserve">Vulva </w:t>
                      </w:r>
                      <w:r>
                        <w:t>= consists of the external female genitals</w:t>
                      </w:r>
                    </w:p>
                    <w:p w14:paraId="5D03EBCF" w14:textId="54D618EA" w:rsidR="00A163F1" w:rsidRDefault="00A163F1">
                      <w:r>
                        <w:t>Only the opening is the vulva</w:t>
                      </w:r>
                    </w:p>
                  </w:txbxContent>
                </v:textbox>
                <w10:wrap type="square"/>
              </v:shape>
            </w:pict>
          </mc:Fallback>
        </mc:AlternateContent>
      </w:r>
      <w:r>
        <w:rPr>
          <w:rFonts w:asciiTheme="minorHAnsi" w:hAnsiTheme="minorHAnsi"/>
          <w:sz w:val="21"/>
        </w:rPr>
        <w:t>Mons pubis</w:t>
      </w:r>
    </w:p>
    <w:p w14:paraId="4116C566" w14:textId="0DBF4A07" w:rsidR="00A90C2B" w:rsidRDefault="00A90C2B" w:rsidP="00A90C2B">
      <w:pPr>
        <w:pStyle w:val="ListParagraph"/>
        <w:numPr>
          <w:ilvl w:val="0"/>
          <w:numId w:val="1"/>
        </w:numPr>
        <w:rPr>
          <w:rFonts w:asciiTheme="minorHAnsi" w:hAnsiTheme="minorHAnsi"/>
          <w:sz w:val="21"/>
        </w:rPr>
      </w:pPr>
      <w:r>
        <w:rPr>
          <w:rFonts w:asciiTheme="minorHAnsi" w:hAnsiTheme="minorHAnsi"/>
          <w:sz w:val="21"/>
        </w:rPr>
        <w:t>Clitoris</w:t>
      </w:r>
    </w:p>
    <w:p w14:paraId="0846588A" w14:textId="34680B1A" w:rsidR="00A90C2B" w:rsidRDefault="00A90C2B" w:rsidP="00A90C2B">
      <w:pPr>
        <w:pStyle w:val="ListParagraph"/>
        <w:numPr>
          <w:ilvl w:val="0"/>
          <w:numId w:val="1"/>
        </w:numPr>
        <w:rPr>
          <w:rFonts w:asciiTheme="minorHAnsi" w:hAnsiTheme="minorHAnsi"/>
          <w:sz w:val="21"/>
        </w:rPr>
      </w:pPr>
      <w:r>
        <w:rPr>
          <w:rFonts w:asciiTheme="minorHAnsi" w:hAnsiTheme="minorHAnsi"/>
          <w:sz w:val="21"/>
        </w:rPr>
        <w:t>Labia majora</w:t>
      </w:r>
    </w:p>
    <w:p w14:paraId="7E87A23D" w14:textId="156E1E2E" w:rsidR="00A90C2B" w:rsidRDefault="00A90C2B" w:rsidP="00A90C2B">
      <w:pPr>
        <w:pStyle w:val="ListParagraph"/>
        <w:numPr>
          <w:ilvl w:val="0"/>
          <w:numId w:val="1"/>
        </w:numPr>
        <w:rPr>
          <w:rFonts w:asciiTheme="minorHAnsi" w:hAnsiTheme="minorHAnsi"/>
          <w:sz w:val="21"/>
        </w:rPr>
      </w:pPr>
      <w:r>
        <w:rPr>
          <w:rFonts w:asciiTheme="minorHAnsi" w:hAnsiTheme="minorHAnsi"/>
          <w:sz w:val="21"/>
        </w:rPr>
        <w:t>Labia minora</w:t>
      </w:r>
    </w:p>
    <w:p w14:paraId="167EB18D" w14:textId="5CCDB88E" w:rsidR="00A90C2B" w:rsidRDefault="00A90C2B" w:rsidP="00A90C2B">
      <w:pPr>
        <w:pStyle w:val="ListParagraph"/>
        <w:numPr>
          <w:ilvl w:val="0"/>
          <w:numId w:val="1"/>
        </w:numPr>
        <w:rPr>
          <w:rFonts w:asciiTheme="minorHAnsi" w:hAnsiTheme="minorHAnsi"/>
          <w:sz w:val="21"/>
        </w:rPr>
      </w:pPr>
      <w:r>
        <w:rPr>
          <w:rFonts w:asciiTheme="minorHAnsi" w:hAnsiTheme="minorHAnsi"/>
          <w:sz w:val="21"/>
        </w:rPr>
        <w:t>Vulvar vestibule</w:t>
      </w:r>
    </w:p>
    <w:p w14:paraId="3C8887C7" w14:textId="0F254C7F" w:rsidR="00A90C2B" w:rsidRDefault="00A90C2B" w:rsidP="00A90C2B">
      <w:pPr>
        <w:pStyle w:val="ListParagraph"/>
        <w:numPr>
          <w:ilvl w:val="0"/>
          <w:numId w:val="1"/>
        </w:numPr>
        <w:rPr>
          <w:rFonts w:asciiTheme="minorHAnsi" w:hAnsiTheme="minorHAnsi"/>
          <w:sz w:val="21"/>
        </w:rPr>
      </w:pPr>
      <w:r>
        <w:rPr>
          <w:rFonts w:asciiTheme="minorHAnsi" w:hAnsiTheme="minorHAnsi"/>
          <w:sz w:val="21"/>
        </w:rPr>
        <w:t>Urethral + vaginal openings</w:t>
      </w:r>
    </w:p>
    <w:p w14:paraId="3486A1B9" w14:textId="408B69E5" w:rsidR="00A90C2B" w:rsidRDefault="00A90C2B" w:rsidP="00A90C2B">
      <w:pPr>
        <w:rPr>
          <w:rFonts w:asciiTheme="minorHAnsi" w:hAnsiTheme="minorHAnsi"/>
          <w:b/>
          <w:sz w:val="21"/>
          <w:u w:val="single"/>
        </w:rPr>
      </w:pPr>
      <w:r>
        <w:rPr>
          <w:rFonts w:asciiTheme="minorHAnsi" w:hAnsiTheme="minorHAnsi"/>
          <w:b/>
          <w:sz w:val="21"/>
          <w:u w:val="single"/>
        </w:rPr>
        <w:t>Mons Pubis:</w:t>
      </w:r>
    </w:p>
    <w:p w14:paraId="4756DC5B" w14:textId="77777777" w:rsidR="00A90C2B" w:rsidRPr="00A90C2B" w:rsidRDefault="00A90C2B" w:rsidP="00A90C2B">
      <w:pPr>
        <w:pStyle w:val="ListParagraph"/>
        <w:numPr>
          <w:ilvl w:val="0"/>
          <w:numId w:val="1"/>
        </w:numPr>
        <w:rPr>
          <w:rFonts w:asciiTheme="minorHAnsi" w:hAnsiTheme="minorHAnsi"/>
          <w:sz w:val="21"/>
          <w:u w:val="single"/>
        </w:rPr>
      </w:pPr>
      <w:r>
        <w:rPr>
          <w:rFonts w:asciiTheme="minorHAnsi" w:hAnsiTheme="minorHAnsi"/>
          <w:sz w:val="21"/>
        </w:rPr>
        <w:t>Rounded fatty pad of tissue that covers the pubic symphysis (where the left and right sides of the pelvis meet in the middle)</w:t>
      </w:r>
    </w:p>
    <w:p w14:paraId="2A67AAA2" w14:textId="77777777" w:rsidR="00A90C2B" w:rsidRPr="00A90C2B" w:rsidRDefault="00A90C2B" w:rsidP="00A90C2B">
      <w:pPr>
        <w:pStyle w:val="ListParagraph"/>
        <w:numPr>
          <w:ilvl w:val="0"/>
          <w:numId w:val="1"/>
        </w:numPr>
        <w:rPr>
          <w:rFonts w:asciiTheme="minorHAnsi" w:hAnsiTheme="minorHAnsi"/>
          <w:sz w:val="21"/>
          <w:u w:val="single"/>
        </w:rPr>
      </w:pPr>
      <w:r>
        <w:rPr>
          <w:rFonts w:asciiTheme="minorHAnsi" w:hAnsiTheme="minorHAnsi"/>
          <w:sz w:val="21"/>
        </w:rPr>
        <w:t>Sensitive to touch</w:t>
      </w:r>
    </w:p>
    <w:p w14:paraId="4F9694C3" w14:textId="77777777" w:rsidR="00A90C2B" w:rsidRDefault="00A90C2B" w:rsidP="00A90C2B">
      <w:pPr>
        <w:rPr>
          <w:rFonts w:asciiTheme="minorHAnsi" w:hAnsiTheme="minorHAnsi"/>
          <w:b/>
          <w:sz w:val="21"/>
        </w:rPr>
      </w:pPr>
      <w:r>
        <w:rPr>
          <w:rFonts w:asciiTheme="minorHAnsi" w:hAnsiTheme="minorHAnsi"/>
          <w:b/>
          <w:sz w:val="21"/>
        </w:rPr>
        <w:t>Pubic Hair:</w:t>
      </w:r>
    </w:p>
    <w:p w14:paraId="2BF71272" w14:textId="707E1CFA" w:rsidR="00A90C2B" w:rsidRPr="00A90C2B" w:rsidRDefault="00A90C2B" w:rsidP="00A90C2B">
      <w:pPr>
        <w:pStyle w:val="ListParagraph"/>
        <w:numPr>
          <w:ilvl w:val="0"/>
          <w:numId w:val="1"/>
        </w:numPr>
        <w:rPr>
          <w:rFonts w:asciiTheme="minorHAnsi" w:hAnsiTheme="minorHAnsi"/>
          <w:sz w:val="21"/>
          <w:u w:val="single"/>
        </w:rPr>
      </w:pPr>
      <w:r>
        <w:rPr>
          <w:rFonts w:asciiTheme="minorHAnsi" w:hAnsiTheme="minorHAnsi"/>
          <w:sz w:val="21"/>
        </w:rPr>
        <w:t>3 major theories:</w:t>
      </w:r>
      <w:r w:rsidRPr="00A90C2B">
        <w:rPr>
          <w:rFonts w:asciiTheme="minorHAnsi" w:hAnsiTheme="minorHAnsi"/>
          <w:sz w:val="21"/>
        </w:rPr>
        <w:t xml:space="preserve"> </w:t>
      </w:r>
    </w:p>
    <w:p w14:paraId="312A9FCD" w14:textId="5C740C95" w:rsidR="00A90C2B" w:rsidRPr="00A90C2B" w:rsidRDefault="00A90C2B" w:rsidP="00A90C2B">
      <w:pPr>
        <w:pStyle w:val="ListParagraph"/>
        <w:numPr>
          <w:ilvl w:val="1"/>
          <w:numId w:val="1"/>
        </w:numPr>
        <w:rPr>
          <w:rFonts w:asciiTheme="minorHAnsi" w:hAnsiTheme="minorHAnsi"/>
          <w:sz w:val="21"/>
          <w:u w:val="single"/>
        </w:rPr>
      </w:pPr>
      <w:r>
        <w:rPr>
          <w:rFonts w:asciiTheme="minorHAnsi" w:hAnsiTheme="minorHAnsi"/>
          <w:sz w:val="21"/>
        </w:rPr>
        <w:t>Plays a role in sexual communication through pheromonal signaling by helping to dissipate volatile compounds</w:t>
      </w:r>
    </w:p>
    <w:p w14:paraId="4276A3BB" w14:textId="681C5B34" w:rsidR="00A90C2B" w:rsidRPr="00A90C2B" w:rsidRDefault="00A90C2B" w:rsidP="00A90C2B">
      <w:pPr>
        <w:pStyle w:val="ListParagraph"/>
        <w:numPr>
          <w:ilvl w:val="1"/>
          <w:numId w:val="1"/>
        </w:numPr>
        <w:rPr>
          <w:rFonts w:asciiTheme="minorHAnsi" w:hAnsiTheme="minorHAnsi"/>
          <w:sz w:val="21"/>
          <w:u w:val="single"/>
        </w:rPr>
      </w:pPr>
      <w:r>
        <w:rPr>
          <w:rFonts w:asciiTheme="minorHAnsi" w:hAnsiTheme="minorHAnsi"/>
          <w:sz w:val="21"/>
        </w:rPr>
        <w:t>Provides protective padding during the friction of intercourse</w:t>
      </w:r>
    </w:p>
    <w:p w14:paraId="6B138D30" w14:textId="16950609" w:rsidR="00A90C2B" w:rsidRPr="00A90C2B" w:rsidRDefault="00A90C2B" w:rsidP="00A90C2B">
      <w:pPr>
        <w:pStyle w:val="ListParagraph"/>
        <w:numPr>
          <w:ilvl w:val="1"/>
          <w:numId w:val="1"/>
        </w:numPr>
        <w:rPr>
          <w:rFonts w:asciiTheme="minorHAnsi" w:hAnsiTheme="minorHAnsi"/>
          <w:sz w:val="21"/>
          <w:u w:val="single"/>
        </w:rPr>
      </w:pPr>
      <w:r>
        <w:rPr>
          <w:rFonts w:asciiTheme="minorHAnsi" w:hAnsiTheme="minorHAnsi"/>
          <w:sz w:val="21"/>
        </w:rPr>
        <w:t>Visually signals sexual maturity</w:t>
      </w:r>
    </w:p>
    <w:p w14:paraId="22E3C1F8" w14:textId="3031F6A4" w:rsidR="00A90C2B" w:rsidRPr="00A90C2B" w:rsidRDefault="00A90C2B" w:rsidP="00A90C2B">
      <w:pPr>
        <w:pStyle w:val="ListParagraph"/>
        <w:numPr>
          <w:ilvl w:val="0"/>
          <w:numId w:val="1"/>
        </w:numPr>
        <w:rPr>
          <w:rFonts w:asciiTheme="minorHAnsi" w:hAnsiTheme="minorHAnsi"/>
          <w:sz w:val="21"/>
          <w:u w:val="single"/>
        </w:rPr>
      </w:pPr>
      <w:r>
        <w:rPr>
          <w:rFonts w:asciiTheme="minorHAnsi" w:hAnsiTheme="minorHAnsi"/>
          <w:sz w:val="21"/>
        </w:rPr>
        <w:t>84% of women reported in engaging in some kind of pubic hair grooming</w:t>
      </w:r>
    </w:p>
    <w:p w14:paraId="5CD49C3C" w14:textId="202B44B8" w:rsidR="00A90C2B" w:rsidRDefault="00A90C2B" w:rsidP="00A90C2B">
      <w:pPr>
        <w:rPr>
          <w:rFonts w:asciiTheme="minorHAnsi" w:hAnsiTheme="minorHAnsi"/>
          <w:b/>
          <w:sz w:val="21"/>
          <w:u w:val="single"/>
        </w:rPr>
      </w:pPr>
      <w:r>
        <w:rPr>
          <w:rFonts w:asciiTheme="minorHAnsi" w:hAnsiTheme="minorHAnsi"/>
          <w:b/>
          <w:sz w:val="21"/>
          <w:u w:val="single"/>
        </w:rPr>
        <w:t>Clitoris:</w:t>
      </w:r>
    </w:p>
    <w:p w14:paraId="531678F6" w14:textId="1A1EA700" w:rsidR="00A90C2B" w:rsidRDefault="00A90C2B" w:rsidP="00A90C2B">
      <w:pPr>
        <w:pStyle w:val="ListParagraph"/>
        <w:numPr>
          <w:ilvl w:val="0"/>
          <w:numId w:val="1"/>
        </w:numPr>
        <w:rPr>
          <w:rFonts w:asciiTheme="minorHAnsi" w:hAnsiTheme="minorHAnsi"/>
          <w:sz w:val="21"/>
        </w:rPr>
      </w:pPr>
      <w:r>
        <w:rPr>
          <w:rFonts w:asciiTheme="minorHAnsi" w:hAnsiTheme="minorHAnsi"/>
          <w:sz w:val="21"/>
        </w:rPr>
        <w:t>Far more sensitive than the vagina</w:t>
      </w:r>
    </w:p>
    <w:p w14:paraId="55BBA10F" w14:textId="0F596C99" w:rsidR="00A90C2B" w:rsidRDefault="00A90C2B" w:rsidP="00A90C2B">
      <w:pPr>
        <w:pStyle w:val="ListParagraph"/>
        <w:numPr>
          <w:ilvl w:val="0"/>
          <w:numId w:val="1"/>
        </w:numPr>
        <w:rPr>
          <w:rFonts w:asciiTheme="minorHAnsi" w:hAnsiTheme="minorHAnsi"/>
          <w:sz w:val="21"/>
        </w:rPr>
      </w:pPr>
      <w:r>
        <w:rPr>
          <w:rFonts w:asciiTheme="minorHAnsi" w:hAnsiTheme="minorHAnsi"/>
          <w:sz w:val="21"/>
        </w:rPr>
        <w:t>~ same number of nerve endings as the glans of the penis</w:t>
      </w:r>
    </w:p>
    <w:p w14:paraId="24F969B8" w14:textId="66206265" w:rsidR="00A90C2B" w:rsidRDefault="00A90C2B" w:rsidP="00A90C2B">
      <w:pPr>
        <w:pStyle w:val="ListParagraph"/>
        <w:numPr>
          <w:ilvl w:val="1"/>
          <w:numId w:val="1"/>
        </w:numPr>
        <w:rPr>
          <w:rFonts w:asciiTheme="minorHAnsi" w:hAnsiTheme="minorHAnsi"/>
          <w:sz w:val="21"/>
        </w:rPr>
      </w:pPr>
      <w:r>
        <w:rPr>
          <w:rFonts w:asciiTheme="minorHAnsi" w:hAnsiTheme="minorHAnsi"/>
          <w:sz w:val="21"/>
        </w:rPr>
        <w:t xml:space="preserve">Similar </w:t>
      </w:r>
      <w:r w:rsidRPr="00A90C2B">
        <w:rPr>
          <w:rFonts w:asciiTheme="minorHAnsi" w:hAnsiTheme="minorHAnsi"/>
          <w:b/>
          <w:sz w:val="21"/>
        </w:rPr>
        <w:t xml:space="preserve">receptors </w:t>
      </w:r>
      <w:r>
        <w:rPr>
          <w:rFonts w:asciiTheme="minorHAnsi" w:hAnsiTheme="minorHAnsi"/>
          <w:sz w:val="21"/>
        </w:rPr>
        <w:t>to those found in the glans of the penis</w:t>
      </w:r>
    </w:p>
    <w:p w14:paraId="58019443" w14:textId="05A82AF7" w:rsidR="00A90C2B" w:rsidRDefault="00A90C2B" w:rsidP="00A90C2B">
      <w:pPr>
        <w:pStyle w:val="ListParagraph"/>
        <w:numPr>
          <w:ilvl w:val="0"/>
          <w:numId w:val="1"/>
        </w:numPr>
        <w:rPr>
          <w:rFonts w:asciiTheme="minorHAnsi" w:hAnsiTheme="minorHAnsi"/>
          <w:sz w:val="21"/>
        </w:rPr>
      </w:pPr>
      <w:r>
        <w:rPr>
          <w:rFonts w:asciiTheme="minorHAnsi" w:hAnsiTheme="minorHAnsi"/>
          <w:sz w:val="21"/>
        </w:rPr>
        <w:t>Important for female sexual response – clitoral stimulation is the most common way women achieve arousal and orgasm</w:t>
      </w:r>
    </w:p>
    <w:p w14:paraId="28FCCF44" w14:textId="49DAE920" w:rsidR="00A90C2B" w:rsidRDefault="00A90C2B" w:rsidP="00A90C2B">
      <w:pPr>
        <w:pStyle w:val="ListParagraph"/>
        <w:numPr>
          <w:ilvl w:val="0"/>
          <w:numId w:val="1"/>
        </w:numPr>
        <w:rPr>
          <w:rFonts w:asciiTheme="minorHAnsi" w:hAnsiTheme="minorHAnsi"/>
          <w:sz w:val="21"/>
        </w:rPr>
      </w:pPr>
      <w:r>
        <w:rPr>
          <w:rFonts w:asciiTheme="minorHAnsi" w:hAnsiTheme="minorHAnsi"/>
          <w:sz w:val="21"/>
        </w:rPr>
        <w:t>Only known function is sexual pleasure</w:t>
      </w:r>
    </w:p>
    <w:p w14:paraId="1F84EF3E" w14:textId="0280D6AC" w:rsidR="00A90C2B" w:rsidRDefault="00A90C2B" w:rsidP="00A90C2B">
      <w:pPr>
        <w:pStyle w:val="ListParagraph"/>
        <w:numPr>
          <w:ilvl w:val="0"/>
          <w:numId w:val="1"/>
        </w:numPr>
        <w:rPr>
          <w:rFonts w:asciiTheme="minorHAnsi" w:hAnsiTheme="minorHAnsi"/>
          <w:sz w:val="21"/>
        </w:rPr>
      </w:pPr>
      <w:r>
        <w:rPr>
          <w:rFonts w:asciiTheme="minorHAnsi" w:hAnsiTheme="minorHAnsi"/>
          <w:sz w:val="21"/>
        </w:rPr>
        <w:t>Size, shape, position vary from women to women</w:t>
      </w:r>
    </w:p>
    <w:p w14:paraId="6E2E5507" w14:textId="6C61B463" w:rsidR="00A90C2B" w:rsidRDefault="00A90C2B" w:rsidP="00A90C2B">
      <w:pPr>
        <w:pStyle w:val="ListParagraph"/>
        <w:numPr>
          <w:ilvl w:val="0"/>
          <w:numId w:val="1"/>
        </w:numPr>
        <w:rPr>
          <w:rFonts w:asciiTheme="minorHAnsi" w:hAnsiTheme="minorHAnsi"/>
          <w:sz w:val="21"/>
        </w:rPr>
      </w:pPr>
      <w:r>
        <w:rPr>
          <w:rFonts w:asciiTheme="minorHAnsi" w:hAnsiTheme="minorHAnsi"/>
          <w:sz w:val="21"/>
        </w:rPr>
        <w:t>Volume of the clitoris increased around the menstrual cycle phase associated with increased fertility</w:t>
      </w:r>
    </w:p>
    <w:p w14:paraId="0FAD5A61" w14:textId="77777777" w:rsidR="0037346D" w:rsidRDefault="0037346D" w:rsidP="0037346D">
      <w:pPr>
        <w:pStyle w:val="ListParagraph"/>
        <w:rPr>
          <w:rFonts w:asciiTheme="minorHAnsi" w:hAnsiTheme="minorHAnsi"/>
          <w:sz w:val="21"/>
        </w:rPr>
      </w:pPr>
    </w:p>
    <w:p w14:paraId="23B831F8" w14:textId="54E0C506" w:rsidR="00A90C2B" w:rsidRDefault="0037346D" w:rsidP="00A90C2B">
      <w:pPr>
        <w:pStyle w:val="ListParagraph"/>
        <w:numPr>
          <w:ilvl w:val="0"/>
          <w:numId w:val="1"/>
        </w:numPr>
        <w:rPr>
          <w:rFonts w:asciiTheme="minorHAnsi" w:hAnsiTheme="minorHAnsi"/>
          <w:sz w:val="21"/>
        </w:rPr>
      </w:pPr>
      <w:r>
        <w:rPr>
          <w:rFonts w:asciiTheme="minorHAnsi" w:hAnsiTheme="minorHAnsi"/>
          <w:sz w:val="21"/>
        </w:rPr>
        <w:t xml:space="preserve">2 </w:t>
      </w:r>
      <w:r w:rsidRPr="0037346D">
        <w:rPr>
          <w:rFonts w:asciiTheme="minorHAnsi" w:hAnsiTheme="minorHAnsi"/>
          <w:i/>
          <w:sz w:val="21"/>
        </w:rPr>
        <w:t>externally</w:t>
      </w:r>
      <w:r>
        <w:rPr>
          <w:rFonts w:asciiTheme="minorHAnsi" w:hAnsiTheme="minorHAnsi"/>
          <w:sz w:val="21"/>
        </w:rPr>
        <w:t xml:space="preserve"> located components – situated below the pubic symphysis:</w:t>
      </w:r>
    </w:p>
    <w:p w14:paraId="7B521AC5" w14:textId="0BC6915B" w:rsidR="00A90C2B" w:rsidRDefault="00A90C2B" w:rsidP="00A90C2B">
      <w:pPr>
        <w:pStyle w:val="ListParagraph"/>
        <w:numPr>
          <w:ilvl w:val="1"/>
          <w:numId w:val="1"/>
        </w:numPr>
        <w:rPr>
          <w:rFonts w:asciiTheme="minorHAnsi" w:hAnsiTheme="minorHAnsi"/>
          <w:sz w:val="21"/>
        </w:rPr>
      </w:pPr>
      <w:r>
        <w:rPr>
          <w:rFonts w:asciiTheme="minorHAnsi" w:hAnsiTheme="minorHAnsi"/>
          <w:sz w:val="21"/>
        </w:rPr>
        <w:t>Glans</w:t>
      </w:r>
    </w:p>
    <w:p w14:paraId="2D1AAC2D" w14:textId="734BF996" w:rsidR="0037346D" w:rsidRDefault="0037346D" w:rsidP="0037346D">
      <w:pPr>
        <w:pStyle w:val="ListParagraph"/>
        <w:numPr>
          <w:ilvl w:val="2"/>
          <w:numId w:val="1"/>
        </w:numPr>
        <w:rPr>
          <w:rFonts w:asciiTheme="minorHAnsi" w:hAnsiTheme="minorHAnsi"/>
          <w:sz w:val="21"/>
        </w:rPr>
      </w:pPr>
      <w:r>
        <w:rPr>
          <w:rFonts w:asciiTheme="minorHAnsi" w:hAnsiTheme="minorHAnsi"/>
          <w:sz w:val="21"/>
        </w:rPr>
        <w:t>Small knob of tissue that appears round, smooth, and somewhat transparent</w:t>
      </w:r>
    </w:p>
    <w:p w14:paraId="1E2BA786" w14:textId="635A3137" w:rsidR="00A90C2B" w:rsidRDefault="00A90C2B" w:rsidP="00A90C2B">
      <w:pPr>
        <w:pStyle w:val="ListParagraph"/>
        <w:numPr>
          <w:ilvl w:val="1"/>
          <w:numId w:val="1"/>
        </w:numPr>
        <w:rPr>
          <w:rFonts w:asciiTheme="minorHAnsi" w:hAnsiTheme="minorHAnsi"/>
          <w:sz w:val="21"/>
        </w:rPr>
      </w:pPr>
      <w:r>
        <w:rPr>
          <w:rFonts w:asciiTheme="minorHAnsi" w:hAnsiTheme="minorHAnsi"/>
          <w:sz w:val="21"/>
        </w:rPr>
        <w:t>Shaft</w:t>
      </w:r>
    </w:p>
    <w:p w14:paraId="53512270" w14:textId="5B51619A" w:rsidR="0037346D" w:rsidRPr="0037346D" w:rsidRDefault="0037346D" w:rsidP="0037346D">
      <w:pPr>
        <w:pStyle w:val="ListParagraph"/>
        <w:numPr>
          <w:ilvl w:val="2"/>
          <w:numId w:val="1"/>
        </w:numPr>
        <w:rPr>
          <w:rFonts w:asciiTheme="minorHAnsi" w:hAnsiTheme="minorHAnsi"/>
          <w:sz w:val="21"/>
        </w:rPr>
      </w:pPr>
      <w:r>
        <w:rPr>
          <w:rFonts w:asciiTheme="minorHAnsi" w:hAnsiTheme="minorHAnsi"/>
          <w:sz w:val="21"/>
        </w:rPr>
        <w:t xml:space="preserve">Glans and shaft are covered by the clitorial hood </w:t>
      </w:r>
      <w:r w:rsidRPr="0037346D">
        <w:rPr>
          <w:rFonts w:asciiTheme="minorHAnsi" w:hAnsiTheme="minorHAnsi"/>
          <w:sz w:val="21"/>
        </w:rPr>
        <w:sym w:font="Wingdings" w:char="F0E0"/>
      </w:r>
      <w:r>
        <w:rPr>
          <w:rFonts w:asciiTheme="minorHAnsi" w:hAnsiTheme="minorHAnsi"/>
          <w:sz w:val="21"/>
        </w:rPr>
        <w:t xml:space="preserve"> </w:t>
      </w:r>
      <w:r>
        <w:rPr>
          <w:rFonts w:asciiTheme="minorHAnsi" w:hAnsiTheme="minorHAnsi"/>
          <w:b/>
          <w:sz w:val="21"/>
        </w:rPr>
        <w:t>prepuce</w:t>
      </w:r>
    </w:p>
    <w:p w14:paraId="5A827F10" w14:textId="2B1704AA" w:rsidR="0037346D" w:rsidRDefault="0037346D" w:rsidP="0037346D">
      <w:pPr>
        <w:pStyle w:val="ListParagraph"/>
        <w:numPr>
          <w:ilvl w:val="2"/>
          <w:numId w:val="1"/>
        </w:numPr>
        <w:rPr>
          <w:rFonts w:asciiTheme="minorHAnsi" w:hAnsiTheme="minorHAnsi"/>
          <w:sz w:val="21"/>
        </w:rPr>
      </w:pPr>
      <w:r>
        <w:rPr>
          <w:rFonts w:asciiTheme="minorHAnsi" w:hAnsiTheme="minorHAnsi"/>
          <w:b/>
          <w:sz w:val="21"/>
        </w:rPr>
        <w:t xml:space="preserve">Smegma </w:t>
      </w:r>
      <w:r>
        <w:rPr>
          <w:rFonts w:asciiTheme="minorHAnsi" w:hAnsiTheme="minorHAnsi"/>
          <w:sz w:val="21"/>
        </w:rPr>
        <w:t>– secretions made up of dead skin cells, oil, and moisture, that can form in the genital folds of males/females</w:t>
      </w:r>
    </w:p>
    <w:p w14:paraId="5BC30315" w14:textId="7797A54C" w:rsidR="00A90C2B" w:rsidRPr="0037346D" w:rsidRDefault="0037346D" w:rsidP="0037346D">
      <w:pPr>
        <w:pStyle w:val="ListParagraph"/>
        <w:numPr>
          <w:ilvl w:val="0"/>
          <w:numId w:val="1"/>
        </w:numPr>
        <w:rPr>
          <w:rFonts w:asciiTheme="minorHAnsi" w:hAnsiTheme="minorHAnsi"/>
          <w:sz w:val="21"/>
        </w:rPr>
      </w:pPr>
      <w:r>
        <w:rPr>
          <w:rFonts w:asciiTheme="minorHAnsi" w:hAnsiTheme="minorHAnsi"/>
          <w:sz w:val="21"/>
        </w:rPr>
        <w:t>2 substantial,</w:t>
      </w:r>
      <w:r w:rsidRPr="0037346D">
        <w:rPr>
          <w:rFonts w:asciiTheme="minorHAnsi" w:hAnsiTheme="minorHAnsi"/>
          <w:i/>
          <w:sz w:val="21"/>
        </w:rPr>
        <w:t xml:space="preserve"> internally</w:t>
      </w:r>
      <w:r>
        <w:rPr>
          <w:rFonts w:asciiTheme="minorHAnsi" w:hAnsiTheme="minorHAnsi"/>
          <w:sz w:val="21"/>
        </w:rPr>
        <w:t xml:space="preserve"> located crura/roots – project inward from each side of the shaft and run backwards along the medial edge of the bars of bone </w:t>
      </w:r>
      <w:r w:rsidRPr="0037346D">
        <w:rPr>
          <w:rFonts w:asciiTheme="minorHAnsi" w:hAnsiTheme="minorHAnsi"/>
          <w:sz w:val="21"/>
        </w:rPr>
        <w:sym w:font="Wingdings" w:char="F0E0"/>
      </w:r>
      <w:r>
        <w:rPr>
          <w:rFonts w:asciiTheme="minorHAnsi" w:hAnsiTheme="minorHAnsi"/>
          <w:sz w:val="21"/>
        </w:rPr>
        <w:t xml:space="preserve"> </w:t>
      </w:r>
      <w:r>
        <w:rPr>
          <w:rFonts w:asciiTheme="minorHAnsi" w:hAnsiTheme="minorHAnsi"/>
          <w:b/>
          <w:sz w:val="21"/>
        </w:rPr>
        <w:t xml:space="preserve">perineum </w:t>
      </w:r>
    </w:p>
    <w:p w14:paraId="1A5986DE" w14:textId="38776B01" w:rsidR="0037346D" w:rsidRDefault="0037346D" w:rsidP="0037346D">
      <w:pPr>
        <w:pStyle w:val="ListParagraph"/>
        <w:numPr>
          <w:ilvl w:val="1"/>
          <w:numId w:val="1"/>
        </w:numPr>
        <w:rPr>
          <w:rFonts w:asciiTheme="minorHAnsi" w:hAnsiTheme="minorHAnsi"/>
          <w:sz w:val="21"/>
        </w:rPr>
      </w:pPr>
      <w:r>
        <w:rPr>
          <w:rFonts w:asciiTheme="minorHAnsi" w:hAnsiTheme="minorHAnsi"/>
          <w:b/>
          <w:sz w:val="21"/>
        </w:rPr>
        <w:t xml:space="preserve">Perineum – </w:t>
      </w:r>
      <w:r>
        <w:rPr>
          <w:rFonts w:asciiTheme="minorHAnsi" w:hAnsiTheme="minorHAnsi"/>
          <w:sz w:val="21"/>
        </w:rPr>
        <w:t>area between he pubic symphysis and the coccyx (tail bone)</w:t>
      </w:r>
    </w:p>
    <w:p w14:paraId="5850DA7B" w14:textId="1AA55240" w:rsidR="0037346D" w:rsidRDefault="0037346D" w:rsidP="0037346D">
      <w:pPr>
        <w:pStyle w:val="ListParagraph"/>
        <w:numPr>
          <w:ilvl w:val="2"/>
          <w:numId w:val="1"/>
        </w:numPr>
        <w:rPr>
          <w:rFonts w:asciiTheme="minorHAnsi" w:hAnsiTheme="minorHAnsi"/>
          <w:sz w:val="21"/>
        </w:rPr>
      </w:pPr>
      <w:r>
        <w:rPr>
          <w:rFonts w:asciiTheme="minorHAnsi" w:hAnsiTheme="minorHAnsi"/>
          <w:sz w:val="21"/>
        </w:rPr>
        <w:t>Includes the anus in both sexes, and the vaginal + urethral openings in females</w:t>
      </w:r>
    </w:p>
    <w:p w14:paraId="44B2D505" w14:textId="54726178" w:rsidR="0037346D" w:rsidRDefault="0037346D" w:rsidP="0037346D">
      <w:pPr>
        <w:pStyle w:val="ListParagraph"/>
        <w:numPr>
          <w:ilvl w:val="0"/>
          <w:numId w:val="1"/>
        </w:numPr>
        <w:rPr>
          <w:rFonts w:asciiTheme="minorHAnsi" w:hAnsiTheme="minorHAnsi"/>
          <w:sz w:val="21"/>
        </w:rPr>
      </w:pPr>
      <w:r>
        <w:rPr>
          <w:rFonts w:asciiTheme="minorHAnsi" w:hAnsiTheme="minorHAnsi"/>
          <w:sz w:val="21"/>
        </w:rPr>
        <w:t>Corpora cavernosa of both the shaft and the crura(roots), fill with blood during sexual arousal</w:t>
      </w:r>
    </w:p>
    <w:p w14:paraId="7FBB6DDB" w14:textId="52421A17" w:rsidR="0037346D" w:rsidRDefault="0037346D" w:rsidP="0037346D">
      <w:pPr>
        <w:rPr>
          <w:rFonts w:asciiTheme="minorHAnsi" w:hAnsiTheme="minorHAnsi"/>
          <w:b/>
          <w:sz w:val="21"/>
          <w:u w:val="single"/>
        </w:rPr>
      </w:pPr>
      <w:r>
        <w:rPr>
          <w:rFonts w:asciiTheme="minorHAnsi" w:hAnsiTheme="minorHAnsi"/>
          <w:b/>
          <w:sz w:val="21"/>
          <w:u w:val="single"/>
        </w:rPr>
        <w:lastRenderedPageBreak/>
        <w:t>Labia Majora:</w:t>
      </w:r>
    </w:p>
    <w:p w14:paraId="6766150A" w14:textId="30538A62" w:rsidR="0037346D" w:rsidRDefault="0037346D" w:rsidP="0037346D">
      <w:pPr>
        <w:pStyle w:val="ListParagraph"/>
        <w:numPr>
          <w:ilvl w:val="0"/>
          <w:numId w:val="1"/>
        </w:numPr>
        <w:rPr>
          <w:rFonts w:asciiTheme="minorHAnsi" w:hAnsiTheme="minorHAnsi"/>
          <w:sz w:val="21"/>
        </w:rPr>
      </w:pPr>
      <w:r>
        <w:rPr>
          <w:rFonts w:asciiTheme="minorHAnsi" w:hAnsiTheme="minorHAnsi"/>
          <w:sz w:val="21"/>
        </w:rPr>
        <w:t>Outer lips</w:t>
      </w:r>
    </w:p>
    <w:p w14:paraId="39133135" w14:textId="1C52FDBB" w:rsidR="0037346D" w:rsidRDefault="0037346D" w:rsidP="0037346D">
      <w:pPr>
        <w:pStyle w:val="ListParagraph"/>
        <w:numPr>
          <w:ilvl w:val="0"/>
          <w:numId w:val="1"/>
        </w:numPr>
        <w:rPr>
          <w:rFonts w:asciiTheme="minorHAnsi" w:hAnsiTheme="minorHAnsi"/>
          <w:sz w:val="21"/>
        </w:rPr>
      </w:pPr>
      <w:r>
        <w:rPr>
          <w:rFonts w:asciiTheme="minorHAnsi" w:hAnsiTheme="minorHAnsi"/>
          <w:sz w:val="21"/>
        </w:rPr>
        <w:t>Pads of fatty tissue lateral to the labia minora and the urethral and vaginal openings</w:t>
      </w:r>
    </w:p>
    <w:p w14:paraId="0FF09A0F" w14:textId="48CB2DC4" w:rsidR="0037346D" w:rsidRDefault="0037346D" w:rsidP="0037346D">
      <w:pPr>
        <w:pStyle w:val="ListParagraph"/>
        <w:numPr>
          <w:ilvl w:val="0"/>
          <w:numId w:val="1"/>
        </w:numPr>
        <w:rPr>
          <w:rFonts w:asciiTheme="minorHAnsi" w:hAnsiTheme="minorHAnsi"/>
          <w:sz w:val="21"/>
        </w:rPr>
      </w:pPr>
      <w:r>
        <w:rPr>
          <w:rFonts w:asciiTheme="minorHAnsi" w:hAnsiTheme="minorHAnsi"/>
          <w:sz w:val="21"/>
        </w:rPr>
        <w:t>Extend downward</w:t>
      </w:r>
    </w:p>
    <w:p w14:paraId="36DC9EF7" w14:textId="78330652" w:rsidR="0037346D" w:rsidRDefault="0037346D" w:rsidP="0037346D">
      <w:pPr>
        <w:pStyle w:val="ListParagraph"/>
        <w:numPr>
          <w:ilvl w:val="0"/>
          <w:numId w:val="1"/>
        </w:numPr>
        <w:rPr>
          <w:rFonts w:asciiTheme="minorHAnsi" w:hAnsiTheme="minorHAnsi"/>
          <w:sz w:val="21"/>
        </w:rPr>
      </w:pPr>
      <w:r>
        <w:rPr>
          <w:rFonts w:asciiTheme="minorHAnsi" w:hAnsiTheme="minorHAnsi"/>
          <w:sz w:val="21"/>
        </w:rPr>
        <w:t>Outer surfaces covered in pubic hair</w:t>
      </w:r>
    </w:p>
    <w:p w14:paraId="35A78F58" w14:textId="118C2B17" w:rsidR="0037346D" w:rsidRDefault="0037346D" w:rsidP="0037346D">
      <w:pPr>
        <w:pStyle w:val="ListParagraph"/>
        <w:numPr>
          <w:ilvl w:val="0"/>
          <w:numId w:val="1"/>
        </w:numPr>
        <w:rPr>
          <w:rFonts w:asciiTheme="minorHAnsi" w:hAnsiTheme="minorHAnsi"/>
          <w:sz w:val="21"/>
        </w:rPr>
      </w:pPr>
      <w:r>
        <w:rPr>
          <w:rFonts w:asciiTheme="minorHAnsi" w:hAnsiTheme="minorHAnsi"/>
          <w:sz w:val="21"/>
        </w:rPr>
        <w:t>Typically, darker skin than of the thighs</w:t>
      </w:r>
    </w:p>
    <w:p w14:paraId="58867272" w14:textId="671D3E72" w:rsidR="0037346D" w:rsidRDefault="0037346D" w:rsidP="0037346D">
      <w:pPr>
        <w:pStyle w:val="ListParagraph"/>
        <w:numPr>
          <w:ilvl w:val="0"/>
          <w:numId w:val="1"/>
        </w:numPr>
        <w:rPr>
          <w:rFonts w:asciiTheme="minorHAnsi" w:hAnsiTheme="minorHAnsi"/>
          <w:sz w:val="21"/>
        </w:rPr>
      </w:pPr>
      <w:r>
        <w:rPr>
          <w:rFonts w:asciiTheme="minorHAnsi" w:hAnsiTheme="minorHAnsi"/>
          <w:sz w:val="21"/>
        </w:rPr>
        <w:t>Richly supplied with nerve endings important for sexual stimulation and arousal</w:t>
      </w:r>
    </w:p>
    <w:p w14:paraId="3A298D44" w14:textId="67F185F6" w:rsidR="0037346D" w:rsidRDefault="0037346D" w:rsidP="0037346D">
      <w:pPr>
        <w:pStyle w:val="ListParagraph"/>
        <w:numPr>
          <w:ilvl w:val="0"/>
          <w:numId w:val="1"/>
        </w:numPr>
        <w:rPr>
          <w:rFonts w:asciiTheme="minorHAnsi" w:hAnsiTheme="minorHAnsi"/>
          <w:sz w:val="21"/>
        </w:rPr>
      </w:pPr>
      <w:r>
        <w:rPr>
          <w:rFonts w:asciiTheme="minorHAnsi" w:hAnsiTheme="minorHAnsi"/>
          <w:sz w:val="21"/>
        </w:rPr>
        <w:t>Provide padding and protection for the labia minora, clitoris, and vagina opening</w:t>
      </w:r>
    </w:p>
    <w:p w14:paraId="495DCB0D" w14:textId="2F406EC6" w:rsidR="0037346D" w:rsidRDefault="0037346D" w:rsidP="0037346D">
      <w:pPr>
        <w:rPr>
          <w:rFonts w:asciiTheme="minorHAnsi" w:hAnsiTheme="minorHAnsi"/>
          <w:b/>
          <w:sz w:val="21"/>
          <w:u w:val="single"/>
        </w:rPr>
      </w:pPr>
      <w:r>
        <w:rPr>
          <w:rFonts w:asciiTheme="minorHAnsi" w:hAnsiTheme="minorHAnsi"/>
          <w:b/>
          <w:sz w:val="21"/>
          <w:u w:val="single"/>
        </w:rPr>
        <w:t>Labia Minora:</w:t>
      </w:r>
    </w:p>
    <w:p w14:paraId="5A9207C1" w14:textId="35CAA108" w:rsidR="0037346D" w:rsidRDefault="0037346D" w:rsidP="0037346D">
      <w:pPr>
        <w:pStyle w:val="ListParagraph"/>
        <w:numPr>
          <w:ilvl w:val="0"/>
          <w:numId w:val="1"/>
        </w:numPr>
        <w:rPr>
          <w:rFonts w:asciiTheme="minorHAnsi" w:hAnsiTheme="minorHAnsi"/>
          <w:sz w:val="21"/>
        </w:rPr>
      </w:pPr>
      <w:r>
        <w:rPr>
          <w:rFonts w:asciiTheme="minorHAnsi" w:hAnsiTheme="minorHAnsi"/>
          <w:sz w:val="21"/>
        </w:rPr>
        <w:t>Inner lips</w:t>
      </w:r>
    </w:p>
    <w:p w14:paraId="7B0CD169" w14:textId="76D94EE3" w:rsidR="0037346D" w:rsidRDefault="0037346D" w:rsidP="0037346D">
      <w:pPr>
        <w:pStyle w:val="ListParagraph"/>
        <w:numPr>
          <w:ilvl w:val="0"/>
          <w:numId w:val="1"/>
        </w:numPr>
        <w:rPr>
          <w:rFonts w:asciiTheme="minorHAnsi" w:hAnsiTheme="minorHAnsi"/>
          <w:sz w:val="21"/>
        </w:rPr>
      </w:pPr>
      <w:r>
        <w:rPr>
          <w:rFonts w:asciiTheme="minorHAnsi" w:hAnsiTheme="minorHAnsi"/>
          <w:sz w:val="21"/>
        </w:rPr>
        <w:t>Hairless folds of skin located between the labia majora</w:t>
      </w:r>
    </w:p>
    <w:p w14:paraId="0DB9FAB0" w14:textId="08FC4A68" w:rsidR="0037346D" w:rsidRPr="0037346D" w:rsidRDefault="0037346D" w:rsidP="0037346D">
      <w:pPr>
        <w:pStyle w:val="ListParagraph"/>
        <w:numPr>
          <w:ilvl w:val="0"/>
          <w:numId w:val="1"/>
        </w:numPr>
        <w:rPr>
          <w:rFonts w:asciiTheme="minorHAnsi" w:hAnsiTheme="minorHAnsi"/>
          <w:sz w:val="21"/>
        </w:rPr>
      </w:pPr>
      <w:r>
        <w:rPr>
          <w:rFonts w:asciiTheme="minorHAnsi" w:hAnsiTheme="minorHAnsi"/>
          <w:sz w:val="21"/>
        </w:rPr>
        <w:t>Extend upwards + forwards towards the clitoris to form the clitoral  hood (</w:t>
      </w:r>
      <w:r>
        <w:rPr>
          <w:rFonts w:asciiTheme="minorHAnsi" w:hAnsiTheme="minorHAnsi"/>
          <w:b/>
          <w:sz w:val="21"/>
        </w:rPr>
        <w:t>prepuce)</w:t>
      </w:r>
    </w:p>
    <w:p w14:paraId="561544C6" w14:textId="36BC5EC6" w:rsidR="0037346D" w:rsidRPr="0037346D" w:rsidRDefault="0037346D" w:rsidP="0037346D">
      <w:pPr>
        <w:pStyle w:val="ListParagraph"/>
        <w:numPr>
          <w:ilvl w:val="0"/>
          <w:numId w:val="1"/>
        </w:numPr>
        <w:rPr>
          <w:rFonts w:asciiTheme="minorHAnsi" w:hAnsiTheme="minorHAnsi"/>
          <w:sz w:val="21"/>
        </w:rPr>
      </w:pPr>
      <w:r>
        <w:rPr>
          <w:rFonts w:asciiTheme="minorHAnsi" w:hAnsiTheme="minorHAnsi"/>
          <w:sz w:val="21"/>
        </w:rPr>
        <w:t xml:space="preserve">Meet posterior to the vaginal opening in an area called the </w:t>
      </w:r>
      <w:r>
        <w:rPr>
          <w:rFonts w:asciiTheme="minorHAnsi" w:hAnsiTheme="minorHAnsi"/>
          <w:b/>
          <w:sz w:val="21"/>
        </w:rPr>
        <w:t>fourchette</w:t>
      </w:r>
    </w:p>
    <w:p w14:paraId="7ADE219C" w14:textId="7678784E" w:rsidR="0037346D" w:rsidRDefault="0037346D" w:rsidP="0037346D">
      <w:pPr>
        <w:pStyle w:val="ListParagraph"/>
        <w:numPr>
          <w:ilvl w:val="0"/>
          <w:numId w:val="1"/>
        </w:numPr>
        <w:rPr>
          <w:rFonts w:asciiTheme="minorHAnsi" w:hAnsiTheme="minorHAnsi"/>
          <w:sz w:val="21"/>
        </w:rPr>
      </w:pPr>
      <w:r>
        <w:rPr>
          <w:rFonts w:asciiTheme="minorHAnsi" w:hAnsiTheme="minorHAnsi"/>
          <w:sz w:val="21"/>
        </w:rPr>
        <w:t>Darken in colour during pregnancy and after child birth</w:t>
      </w:r>
    </w:p>
    <w:p w14:paraId="738CAA91" w14:textId="18BE3B06" w:rsidR="0037346D" w:rsidRDefault="0037346D" w:rsidP="0037346D">
      <w:pPr>
        <w:pStyle w:val="ListParagraph"/>
        <w:numPr>
          <w:ilvl w:val="0"/>
          <w:numId w:val="1"/>
        </w:numPr>
        <w:rPr>
          <w:rFonts w:asciiTheme="minorHAnsi" w:hAnsiTheme="minorHAnsi"/>
          <w:sz w:val="21"/>
        </w:rPr>
      </w:pPr>
      <w:r>
        <w:rPr>
          <w:rFonts w:asciiTheme="minorHAnsi" w:hAnsiTheme="minorHAnsi"/>
          <w:sz w:val="21"/>
        </w:rPr>
        <w:t>Contain oil glands, sweat glands, blood vessels, and nerve endings</w:t>
      </w:r>
    </w:p>
    <w:p w14:paraId="06AC3D74" w14:textId="581C822D" w:rsidR="0037346D" w:rsidRDefault="0037346D" w:rsidP="0037346D">
      <w:pPr>
        <w:pStyle w:val="ListParagraph"/>
        <w:numPr>
          <w:ilvl w:val="0"/>
          <w:numId w:val="1"/>
        </w:numPr>
        <w:rPr>
          <w:rFonts w:asciiTheme="minorHAnsi" w:hAnsiTheme="minorHAnsi"/>
          <w:sz w:val="21"/>
        </w:rPr>
      </w:pPr>
      <w:r>
        <w:rPr>
          <w:rFonts w:asciiTheme="minorHAnsi" w:hAnsiTheme="minorHAnsi"/>
          <w:sz w:val="21"/>
        </w:rPr>
        <w:t>Important in sexual stimulation and arousal</w:t>
      </w:r>
    </w:p>
    <w:p w14:paraId="54EB0B47" w14:textId="15AF69C6" w:rsidR="0037346D" w:rsidRDefault="0037346D" w:rsidP="0037346D">
      <w:pPr>
        <w:pStyle w:val="ListParagraph"/>
        <w:numPr>
          <w:ilvl w:val="0"/>
          <w:numId w:val="1"/>
        </w:numPr>
        <w:rPr>
          <w:rFonts w:asciiTheme="minorHAnsi" w:hAnsiTheme="minorHAnsi"/>
          <w:sz w:val="21"/>
        </w:rPr>
      </w:pPr>
      <w:r>
        <w:rPr>
          <w:rFonts w:asciiTheme="minorHAnsi" w:hAnsiTheme="minorHAnsi"/>
          <w:b/>
          <w:sz w:val="21"/>
        </w:rPr>
        <w:t xml:space="preserve">Labiaplasty - </w:t>
      </w:r>
      <w:r>
        <w:rPr>
          <w:rFonts w:asciiTheme="minorHAnsi" w:hAnsiTheme="minorHAnsi"/>
          <w:sz w:val="21"/>
        </w:rPr>
        <w:t xml:space="preserve"> a form of constructive surgery to change the appearance of the labia minora</w:t>
      </w:r>
    </w:p>
    <w:p w14:paraId="136E9DFB" w14:textId="2DA7E9BD" w:rsidR="0037346D" w:rsidRDefault="0037346D" w:rsidP="0037346D">
      <w:pPr>
        <w:rPr>
          <w:rFonts w:asciiTheme="minorHAnsi" w:hAnsiTheme="minorHAnsi"/>
          <w:b/>
          <w:sz w:val="21"/>
          <w:u w:val="single"/>
        </w:rPr>
      </w:pPr>
      <w:r>
        <w:rPr>
          <w:rFonts w:asciiTheme="minorHAnsi" w:hAnsiTheme="minorHAnsi"/>
          <w:b/>
          <w:sz w:val="21"/>
          <w:u w:val="single"/>
        </w:rPr>
        <w:t xml:space="preserve">Vulvar Vestibule: </w:t>
      </w:r>
    </w:p>
    <w:p w14:paraId="62067AF5" w14:textId="524D73E4" w:rsidR="0037346D" w:rsidRDefault="00583420" w:rsidP="0037346D">
      <w:pPr>
        <w:pStyle w:val="ListParagraph"/>
        <w:numPr>
          <w:ilvl w:val="0"/>
          <w:numId w:val="1"/>
        </w:numPr>
        <w:rPr>
          <w:rFonts w:asciiTheme="minorHAnsi" w:hAnsiTheme="minorHAnsi"/>
          <w:sz w:val="21"/>
        </w:rPr>
      </w:pPr>
      <w:r>
        <w:rPr>
          <w:rFonts w:asciiTheme="minorHAnsi" w:hAnsiTheme="minorHAnsi"/>
          <w:sz w:val="21"/>
        </w:rPr>
        <w:t>Teardrop shaped area of the vulva inside the labia minora</w:t>
      </w:r>
    </w:p>
    <w:p w14:paraId="5CB9786A" w14:textId="547EBEC4" w:rsidR="00583420" w:rsidRDefault="00583420" w:rsidP="0037346D">
      <w:pPr>
        <w:pStyle w:val="ListParagraph"/>
        <w:numPr>
          <w:ilvl w:val="0"/>
          <w:numId w:val="1"/>
        </w:numPr>
        <w:rPr>
          <w:rFonts w:asciiTheme="minorHAnsi" w:hAnsiTheme="minorHAnsi"/>
          <w:sz w:val="21"/>
        </w:rPr>
      </w:pPr>
      <w:r>
        <w:rPr>
          <w:rFonts w:asciiTheme="minorHAnsi" w:hAnsiTheme="minorHAnsi"/>
          <w:sz w:val="21"/>
        </w:rPr>
        <w:t>“Entranceway” – within lie the vaginal and urethral openings</w:t>
      </w:r>
    </w:p>
    <w:p w14:paraId="7BFF7F3F" w14:textId="6AF78B68" w:rsidR="00583420" w:rsidRDefault="00583420" w:rsidP="0037346D">
      <w:pPr>
        <w:pStyle w:val="ListParagraph"/>
        <w:numPr>
          <w:ilvl w:val="0"/>
          <w:numId w:val="1"/>
        </w:numPr>
        <w:rPr>
          <w:rFonts w:asciiTheme="minorHAnsi" w:hAnsiTheme="minorHAnsi"/>
          <w:sz w:val="21"/>
        </w:rPr>
      </w:pPr>
      <w:r>
        <w:rPr>
          <w:rFonts w:asciiTheme="minorHAnsi" w:hAnsiTheme="minorHAnsi"/>
          <w:sz w:val="21"/>
        </w:rPr>
        <w:t xml:space="preserve">Nerve endings and blood vessels </w:t>
      </w:r>
    </w:p>
    <w:p w14:paraId="1D6947E3" w14:textId="51E702D3" w:rsidR="00583420" w:rsidRDefault="00583420" w:rsidP="0037346D">
      <w:pPr>
        <w:pStyle w:val="ListParagraph"/>
        <w:numPr>
          <w:ilvl w:val="0"/>
          <w:numId w:val="1"/>
        </w:numPr>
        <w:rPr>
          <w:rFonts w:asciiTheme="minorHAnsi" w:hAnsiTheme="minorHAnsi"/>
          <w:sz w:val="21"/>
        </w:rPr>
      </w:pPr>
      <w:r>
        <w:rPr>
          <w:rFonts w:asciiTheme="minorHAnsi" w:hAnsiTheme="minorHAnsi"/>
          <w:sz w:val="21"/>
        </w:rPr>
        <w:t>Consists of erogenous tissues – sensitive to pleasurable stimulation</w:t>
      </w:r>
    </w:p>
    <w:p w14:paraId="53FAA70A" w14:textId="0D306436" w:rsidR="00583420" w:rsidRDefault="00583420" w:rsidP="0037346D">
      <w:pPr>
        <w:pStyle w:val="ListParagraph"/>
        <w:numPr>
          <w:ilvl w:val="0"/>
          <w:numId w:val="1"/>
        </w:numPr>
        <w:rPr>
          <w:rFonts w:asciiTheme="minorHAnsi" w:hAnsiTheme="minorHAnsi"/>
          <w:sz w:val="21"/>
        </w:rPr>
      </w:pPr>
      <w:r>
        <w:rPr>
          <w:rFonts w:asciiTheme="minorHAnsi" w:hAnsiTheme="minorHAnsi"/>
          <w:i/>
          <w:sz w:val="21"/>
        </w:rPr>
        <w:t xml:space="preserve">Provoked vestibulodynia </w:t>
      </w:r>
      <w:r w:rsidR="00BD7E59">
        <w:rPr>
          <w:rFonts w:asciiTheme="minorHAnsi" w:hAnsiTheme="minorHAnsi"/>
          <w:i/>
          <w:sz w:val="21"/>
        </w:rPr>
        <w:t>–</w:t>
      </w:r>
      <w:r>
        <w:rPr>
          <w:rFonts w:asciiTheme="minorHAnsi" w:hAnsiTheme="minorHAnsi"/>
          <w:i/>
          <w:sz w:val="21"/>
        </w:rPr>
        <w:t xml:space="preserve"> </w:t>
      </w:r>
      <w:r w:rsidR="00BD7E59">
        <w:rPr>
          <w:rFonts w:asciiTheme="minorHAnsi" w:hAnsiTheme="minorHAnsi"/>
          <w:sz w:val="21"/>
        </w:rPr>
        <w:t xml:space="preserve">when the vestibule is so sensitive that any touch to the area, sexual or not, is painful and unpleasant </w:t>
      </w:r>
    </w:p>
    <w:p w14:paraId="7B4B2752" w14:textId="5D61999F" w:rsidR="00BD7E59" w:rsidRDefault="00BD7E59" w:rsidP="00BD7E59">
      <w:pPr>
        <w:rPr>
          <w:rFonts w:asciiTheme="minorHAnsi" w:hAnsiTheme="minorHAnsi"/>
          <w:b/>
          <w:sz w:val="21"/>
          <w:u w:val="single"/>
        </w:rPr>
      </w:pPr>
      <w:r>
        <w:rPr>
          <w:rFonts w:asciiTheme="minorHAnsi" w:hAnsiTheme="minorHAnsi"/>
          <w:b/>
          <w:sz w:val="21"/>
          <w:u w:val="single"/>
        </w:rPr>
        <w:t xml:space="preserve">Urethral Opening: </w:t>
      </w:r>
    </w:p>
    <w:p w14:paraId="1AD0F55C" w14:textId="1FF3CBD8" w:rsidR="00BD7E59" w:rsidRDefault="00BD7E59" w:rsidP="00BD7E59">
      <w:pPr>
        <w:pStyle w:val="ListParagraph"/>
        <w:numPr>
          <w:ilvl w:val="0"/>
          <w:numId w:val="1"/>
        </w:numPr>
        <w:rPr>
          <w:rFonts w:asciiTheme="minorHAnsi" w:hAnsiTheme="minorHAnsi"/>
          <w:sz w:val="21"/>
        </w:rPr>
      </w:pPr>
      <w:r>
        <w:rPr>
          <w:rFonts w:asciiTheme="minorHAnsi" w:hAnsiTheme="minorHAnsi"/>
          <w:sz w:val="21"/>
        </w:rPr>
        <w:t>Halfway between the clitoris and the vaginal opening within the vulvar vestibule</w:t>
      </w:r>
    </w:p>
    <w:p w14:paraId="299DA5F1" w14:textId="36B83F0C" w:rsidR="00BD7E59" w:rsidRDefault="00BD7E59" w:rsidP="00BD7E59">
      <w:pPr>
        <w:pStyle w:val="ListParagraph"/>
        <w:numPr>
          <w:ilvl w:val="0"/>
          <w:numId w:val="1"/>
        </w:numPr>
        <w:rPr>
          <w:rFonts w:asciiTheme="minorHAnsi" w:hAnsiTheme="minorHAnsi"/>
          <w:sz w:val="21"/>
        </w:rPr>
      </w:pPr>
      <w:r>
        <w:rPr>
          <w:rFonts w:asciiTheme="minorHAnsi" w:hAnsiTheme="minorHAnsi"/>
          <w:sz w:val="21"/>
        </w:rPr>
        <w:t>Urethra = tube that transports urine collected in the bladder to where it is expelled from the body</w:t>
      </w:r>
    </w:p>
    <w:p w14:paraId="66DFE745" w14:textId="3587FF2A" w:rsidR="00BD7E59" w:rsidRDefault="00BD7E59" w:rsidP="00BD7E59">
      <w:pPr>
        <w:pStyle w:val="ListParagraph"/>
        <w:numPr>
          <w:ilvl w:val="0"/>
          <w:numId w:val="1"/>
        </w:numPr>
        <w:rPr>
          <w:rFonts w:asciiTheme="minorHAnsi" w:hAnsiTheme="minorHAnsi"/>
          <w:sz w:val="21"/>
        </w:rPr>
      </w:pPr>
      <w:r>
        <w:rPr>
          <w:rFonts w:asciiTheme="minorHAnsi" w:hAnsiTheme="minorHAnsi"/>
          <w:sz w:val="21"/>
        </w:rPr>
        <w:t xml:space="preserve">Not highly sensitive to sexual stimulation </w:t>
      </w:r>
    </w:p>
    <w:p w14:paraId="3F714849" w14:textId="058B7037" w:rsidR="00BD7E59" w:rsidRDefault="00BD7E59" w:rsidP="00BD7E59">
      <w:pPr>
        <w:rPr>
          <w:rFonts w:asciiTheme="minorHAnsi" w:hAnsiTheme="minorHAnsi"/>
          <w:sz w:val="21"/>
        </w:rPr>
      </w:pPr>
      <w:r>
        <w:rPr>
          <w:rFonts w:asciiTheme="minorHAnsi" w:hAnsiTheme="minorHAnsi"/>
          <w:b/>
          <w:sz w:val="21"/>
          <w:u w:val="single"/>
        </w:rPr>
        <w:t xml:space="preserve">The Vaginal Opening: </w:t>
      </w:r>
    </w:p>
    <w:p w14:paraId="22760062" w14:textId="670FF52D" w:rsidR="00BD7E59" w:rsidRDefault="00BD7E59" w:rsidP="00BD7E59">
      <w:pPr>
        <w:pStyle w:val="ListParagraph"/>
        <w:numPr>
          <w:ilvl w:val="0"/>
          <w:numId w:val="1"/>
        </w:numPr>
        <w:rPr>
          <w:rFonts w:asciiTheme="minorHAnsi" w:hAnsiTheme="minorHAnsi"/>
          <w:sz w:val="21"/>
        </w:rPr>
      </w:pPr>
      <w:r>
        <w:rPr>
          <w:rFonts w:asciiTheme="minorHAnsi" w:hAnsiTheme="minorHAnsi"/>
          <w:sz w:val="21"/>
        </w:rPr>
        <w:t xml:space="preserve">Highly sensitive region located in the posterior area of the vulvar vestibule below the urethral opening </w:t>
      </w:r>
    </w:p>
    <w:p w14:paraId="515C9012" w14:textId="5D661BD8" w:rsidR="00BD7E59" w:rsidRDefault="00BD7E59" w:rsidP="00BD7E59">
      <w:pPr>
        <w:pStyle w:val="ListParagraph"/>
        <w:numPr>
          <w:ilvl w:val="0"/>
          <w:numId w:val="1"/>
        </w:numPr>
        <w:rPr>
          <w:rFonts w:asciiTheme="minorHAnsi" w:hAnsiTheme="minorHAnsi"/>
          <w:sz w:val="21"/>
        </w:rPr>
      </w:pPr>
      <w:r>
        <w:rPr>
          <w:rFonts w:asciiTheme="minorHAnsi" w:hAnsiTheme="minorHAnsi"/>
          <w:sz w:val="21"/>
        </w:rPr>
        <w:t xml:space="preserve">Varies in size </w:t>
      </w:r>
    </w:p>
    <w:p w14:paraId="6A3DBC1A" w14:textId="0C88B808" w:rsidR="00BD7E59" w:rsidRDefault="00BD7E59" w:rsidP="00BD7E59">
      <w:pPr>
        <w:pStyle w:val="ListParagraph"/>
        <w:numPr>
          <w:ilvl w:val="0"/>
          <w:numId w:val="1"/>
        </w:numPr>
        <w:rPr>
          <w:rFonts w:asciiTheme="minorHAnsi" w:hAnsiTheme="minorHAnsi"/>
          <w:sz w:val="21"/>
        </w:rPr>
      </w:pPr>
      <w:r>
        <w:rPr>
          <w:rFonts w:asciiTheme="minorHAnsi" w:hAnsiTheme="minorHAnsi"/>
          <w:sz w:val="21"/>
        </w:rPr>
        <w:t xml:space="preserve">Usually considerable larger than the urethral opening </w:t>
      </w:r>
    </w:p>
    <w:p w14:paraId="3147049D" w14:textId="64D76809" w:rsidR="00BD7E59" w:rsidRDefault="00BD7E59" w:rsidP="00BD7E59">
      <w:pPr>
        <w:rPr>
          <w:rFonts w:asciiTheme="minorHAnsi" w:hAnsiTheme="minorHAnsi"/>
          <w:b/>
          <w:sz w:val="21"/>
          <w:u w:val="single"/>
        </w:rPr>
      </w:pPr>
      <w:r>
        <w:rPr>
          <w:rFonts w:asciiTheme="minorHAnsi" w:hAnsiTheme="minorHAnsi"/>
          <w:b/>
          <w:sz w:val="21"/>
          <w:u w:val="single"/>
        </w:rPr>
        <w:t xml:space="preserve">Hymen: </w:t>
      </w:r>
    </w:p>
    <w:p w14:paraId="10569679" w14:textId="0D47DBB3" w:rsidR="00BD7E59" w:rsidRDefault="00BD7E59" w:rsidP="00BD7E59">
      <w:pPr>
        <w:pStyle w:val="ListParagraph"/>
        <w:numPr>
          <w:ilvl w:val="0"/>
          <w:numId w:val="1"/>
        </w:numPr>
        <w:rPr>
          <w:rFonts w:asciiTheme="minorHAnsi" w:hAnsiTheme="minorHAnsi"/>
          <w:sz w:val="21"/>
        </w:rPr>
      </w:pPr>
      <w:r>
        <w:rPr>
          <w:rFonts w:asciiTheme="minorHAnsi" w:hAnsiTheme="minorHAnsi"/>
          <w:sz w:val="21"/>
        </w:rPr>
        <w:t xml:space="preserve">Thin membrane that partially covers the vaginal opening </w:t>
      </w:r>
    </w:p>
    <w:p w14:paraId="1B1199D9" w14:textId="33887DE9" w:rsidR="00BD7E59" w:rsidRDefault="00BD7E59" w:rsidP="00BD7E59">
      <w:pPr>
        <w:pStyle w:val="ListParagraph"/>
        <w:numPr>
          <w:ilvl w:val="0"/>
          <w:numId w:val="1"/>
        </w:numPr>
        <w:rPr>
          <w:rFonts w:asciiTheme="minorHAnsi" w:hAnsiTheme="minorHAnsi"/>
          <w:sz w:val="21"/>
        </w:rPr>
      </w:pPr>
      <w:r>
        <w:rPr>
          <w:rFonts w:asciiTheme="minorHAnsi" w:hAnsiTheme="minorHAnsi"/>
          <w:sz w:val="21"/>
        </w:rPr>
        <w:t>Protects the vaginal tissues early in life</w:t>
      </w:r>
    </w:p>
    <w:p w14:paraId="16531D14" w14:textId="138E6013" w:rsidR="00BD7E59" w:rsidRDefault="00BD7E59" w:rsidP="00BD7E59">
      <w:pPr>
        <w:pStyle w:val="ListParagraph"/>
        <w:numPr>
          <w:ilvl w:val="0"/>
          <w:numId w:val="1"/>
        </w:numPr>
        <w:rPr>
          <w:rFonts w:asciiTheme="minorHAnsi" w:hAnsiTheme="minorHAnsi"/>
          <w:sz w:val="21"/>
        </w:rPr>
      </w:pPr>
      <w:r>
        <w:rPr>
          <w:rFonts w:asciiTheme="minorHAnsi" w:hAnsiTheme="minorHAnsi"/>
          <w:sz w:val="21"/>
        </w:rPr>
        <w:t>Some women are born without a  hymen</w:t>
      </w:r>
    </w:p>
    <w:p w14:paraId="410C6513" w14:textId="6A9E734D" w:rsidR="00BD7E59" w:rsidRDefault="00BD7E59" w:rsidP="00BD7E59">
      <w:pPr>
        <w:pStyle w:val="ListParagraph"/>
        <w:numPr>
          <w:ilvl w:val="0"/>
          <w:numId w:val="1"/>
        </w:numPr>
        <w:rPr>
          <w:rFonts w:asciiTheme="minorHAnsi" w:hAnsiTheme="minorHAnsi"/>
          <w:sz w:val="21"/>
        </w:rPr>
      </w:pPr>
      <w:r w:rsidRPr="00BD7E59">
        <w:rPr>
          <w:rFonts w:asciiTheme="minorHAnsi" w:hAnsiTheme="minorHAnsi"/>
          <w:i/>
          <w:sz w:val="21"/>
        </w:rPr>
        <w:t>Normal hymen</w:t>
      </w:r>
      <w:r>
        <w:rPr>
          <w:rFonts w:asciiTheme="minorHAnsi" w:hAnsiTheme="minorHAnsi"/>
          <w:sz w:val="21"/>
        </w:rPr>
        <w:t xml:space="preserve"> – covers the lower part of the vaginal opening</w:t>
      </w:r>
    </w:p>
    <w:p w14:paraId="30F2B88B" w14:textId="4BC31863" w:rsidR="00BD7E59" w:rsidRDefault="00BD7E59" w:rsidP="00BD7E59">
      <w:pPr>
        <w:pStyle w:val="ListParagraph"/>
        <w:numPr>
          <w:ilvl w:val="0"/>
          <w:numId w:val="1"/>
        </w:numPr>
        <w:rPr>
          <w:rFonts w:asciiTheme="minorHAnsi" w:hAnsiTheme="minorHAnsi"/>
          <w:sz w:val="21"/>
        </w:rPr>
      </w:pPr>
      <w:r w:rsidRPr="00BD7E59">
        <w:rPr>
          <w:rFonts w:asciiTheme="minorHAnsi" w:hAnsiTheme="minorHAnsi"/>
          <w:i/>
          <w:sz w:val="21"/>
        </w:rPr>
        <w:t>Imperforate hymen</w:t>
      </w:r>
      <w:r>
        <w:rPr>
          <w:rFonts w:asciiTheme="minorHAnsi" w:hAnsiTheme="minorHAnsi"/>
          <w:sz w:val="21"/>
        </w:rPr>
        <w:t xml:space="preserve"> – covers the entire vaginal opening and may require minor surgery to allow for the passing of menstrual blood/vaginal protection</w:t>
      </w:r>
    </w:p>
    <w:p w14:paraId="65F6E52F" w14:textId="4D2D7349" w:rsidR="00BD7E59" w:rsidRDefault="00BD7E59" w:rsidP="00BD7E59">
      <w:pPr>
        <w:pStyle w:val="ListParagraph"/>
        <w:numPr>
          <w:ilvl w:val="0"/>
          <w:numId w:val="1"/>
        </w:numPr>
        <w:rPr>
          <w:rFonts w:asciiTheme="minorHAnsi" w:hAnsiTheme="minorHAnsi"/>
          <w:sz w:val="21"/>
        </w:rPr>
      </w:pPr>
      <w:r w:rsidRPr="00BD7E59">
        <w:rPr>
          <w:rFonts w:asciiTheme="minorHAnsi" w:hAnsiTheme="minorHAnsi"/>
          <w:i/>
          <w:sz w:val="21"/>
        </w:rPr>
        <w:t>Microperforate hymen</w:t>
      </w:r>
      <w:r>
        <w:rPr>
          <w:rFonts w:asciiTheme="minorHAnsi" w:hAnsiTheme="minorHAnsi"/>
          <w:sz w:val="21"/>
        </w:rPr>
        <w:t xml:space="preserve"> – covers most of the vaginal opening, contains small holes that allow for the passing of menstrual blood </w:t>
      </w:r>
    </w:p>
    <w:p w14:paraId="6405CA44" w14:textId="3192CB16" w:rsidR="00BD7E59" w:rsidRDefault="00BD7E59" w:rsidP="00BD7E59">
      <w:pPr>
        <w:pStyle w:val="ListParagraph"/>
        <w:numPr>
          <w:ilvl w:val="0"/>
          <w:numId w:val="1"/>
        </w:numPr>
        <w:rPr>
          <w:rFonts w:asciiTheme="minorHAnsi" w:hAnsiTheme="minorHAnsi"/>
          <w:sz w:val="21"/>
        </w:rPr>
      </w:pPr>
      <w:r w:rsidRPr="00BD7E59">
        <w:rPr>
          <w:rFonts w:asciiTheme="minorHAnsi" w:hAnsiTheme="minorHAnsi"/>
          <w:i/>
          <w:sz w:val="21"/>
        </w:rPr>
        <w:lastRenderedPageBreak/>
        <w:t>Septate hymen</w:t>
      </w:r>
      <w:r>
        <w:rPr>
          <w:rFonts w:asciiTheme="minorHAnsi" w:hAnsiTheme="minorHAnsi"/>
          <w:sz w:val="21"/>
        </w:rPr>
        <w:t xml:space="preserve"> – partially obstructs the vaginal opening with a band or series of bands of tissues</w:t>
      </w:r>
    </w:p>
    <w:p w14:paraId="1C81908A" w14:textId="7DBB1896" w:rsidR="00BD7E59" w:rsidRDefault="00BD7E59" w:rsidP="00BD7E59">
      <w:pPr>
        <w:pStyle w:val="ListParagraph"/>
        <w:numPr>
          <w:ilvl w:val="0"/>
          <w:numId w:val="1"/>
        </w:numPr>
        <w:rPr>
          <w:rFonts w:asciiTheme="minorHAnsi" w:hAnsiTheme="minorHAnsi"/>
          <w:sz w:val="21"/>
        </w:rPr>
      </w:pPr>
      <w:r>
        <w:rPr>
          <w:rFonts w:asciiTheme="minorHAnsi" w:hAnsiTheme="minorHAnsi"/>
          <w:b/>
          <w:sz w:val="21"/>
        </w:rPr>
        <w:t xml:space="preserve">Hymenoplasty - </w:t>
      </w:r>
      <w:r>
        <w:rPr>
          <w:rFonts w:asciiTheme="minorHAnsi" w:hAnsiTheme="minorHAnsi"/>
          <w:sz w:val="21"/>
        </w:rPr>
        <w:t xml:space="preserve"> hymen reconstruction surgery, used sometimes to hide the fact that they no longer have an intact hymen</w:t>
      </w:r>
    </w:p>
    <w:p w14:paraId="140ACF30" w14:textId="48365139" w:rsidR="00BD7E59" w:rsidRDefault="00BD7E59" w:rsidP="00BD7E59">
      <w:pPr>
        <w:pStyle w:val="Heading3"/>
      </w:pPr>
      <w:r>
        <w:t>Internal Organs</w:t>
      </w:r>
    </w:p>
    <w:p w14:paraId="1200EAA4" w14:textId="7CB06054" w:rsidR="00BD7E59" w:rsidRPr="00BD7E59" w:rsidRDefault="00BD7E59" w:rsidP="00BD7E59">
      <w:pPr>
        <w:pStyle w:val="ListParagraph"/>
        <w:numPr>
          <w:ilvl w:val="0"/>
          <w:numId w:val="1"/>
        </w:numPr>
        <w:rPr>
          <w:rFonts w:asciiTheme="minorHAnsi" w:hAnsiTheme="minorHAnsi"/>
          <w:sz w:val="21"/>
          <w:szCs w:val="21"/>
        </w:rPr>
      </w:pPr>
      <w:r w:rsidRPr="00BD7E59">
        <w:rPr>
          <w:rFonts w:asciiTheme="minorHAnsi" w:hAnsiTheme="minorHAnsi"/>
          <w:sz w:val="21"/>
          <w:szCs w:val="21"/>
        </w:rPr>
        <w:t xml:space="preserve">Vagina </w:t>
      </w:r>
    </w:p>
    <w:p w14:paraId="1D3E5E32" w14:textId="7C416C1A" w:rsidR="00BD7E59" w:rsidRPr="00BD7E59" w:rsidRDefault="00BD7E59" w:rsidP="00BD7E59">
      <w:pPr>
        <w:pStyle w:val="ListParagraph"/>
        <w:numPr>
          <w:ilvl w:val="0"/>
          <w:numId w:val="1"/>
        </w:numPr>
        <w:rPr>
          <w:rFonts w:asciiTheme="minorHAnsi" w:hAnsiTheme="minorHAnsi"/>
          <w:sz w:val="21"/>
          <w:szCs w:val="21"/>
        </w:rPr>
      </w:pPr>
      <w:r w:rsidRPr="00BD7E59">
        <w:rPr>
          <w:rFonts w:asciiTheme="minorHAnsi" w:hAnsiTheme="minorHAnsi"/>
          <w:sz w:val="21"/>
          <w:szCs w:val="21"/>
        </w:rPr>
        <w:t>Bartholin glands</w:t>
      </w:r>
    </w:p>
    <w:p w14:paraId="156C7140" w14:textId="1E38E50D" w:rsidR="00BD7E59" w:rsidRPr="00BD7E59" w:rsidRDefault="00BD7E59" w:rsidP="00BD7E59">
      <w:pPr>
        <w:pStyle w:val="ListParagraph"/>
        <w:numPr>
          <w:ilvl w:val="0"/>
          <w:numId w:val="1"/>
        </w:numPr>
        <w:rPr>
          <w:rFonts w:asciiTheme="minorHAnsi" w:hAnsiTheme="minorHAnsi"/>
          <w:sz w:val="21"/>
          <w:szCs w:val="21"/>
        </w:rPr>
      </w:pPr>
      <w:r w:rsidRPr="00BD7E59">
        <w:rPr>
          <w:rFonts w:asciiTheme="minorHAnsi" w:hAnsiTheme="minorHAnsi"/>
          <w:sz w:val="21"/>
          <w:szCs w:val="21"/>
        </w:rPr>
        <w:t>Vestibular bulbs</w:t>
      </w:r>
    </w:p>
    <w:p w14:paraId="74DD2910" w14:textId="4B57F5CF" w:rsidR="00BD7E59" w:rsidRPr="00BD7E59" w:rsidRDefault="00BD7E59" w:rsidP="00BD7E59">
      <w:pPr>
        <w:pStyle w:val="ListParagraph"/>
        <w:numPr>
          <w:ilvl w:val="0"/>
          <w:numId w:val="1"/>
        </w:numPr>
        <w:rPr>
          <w:rFonts w:asciiTheme="minorHAnsi" w:hAnsiTheme="minorHAnsi"/>
          <w:sz w:val="21"/>
          <w:szCs w:val="21"/>
        </w:rPr>
      </w:pPr>
      <w:r w:rsidRPr="00BD7E59">
        <w:rPr>
          <w:rFonts w:asciiTheme="minorHAnsi" w:hAnsiTheme="minorHAnsi"/>
          <w:sz w:val="21"/>
          <w:szCs w:val="21"/>
        </w:rPr>
        <w:t>Skene’s glands</w:t>
      </w:r>
    </w:p>
    <w:p w14:paraId="07B7E25E" w14:textId="5FC69447" w:rsidR="00BD7E59" w:rsidRPr="00BD7E59" w:rsidRDefault="00BD7E59" w:rsidP="00BD7E59">
      <w:pPr>
        <w:pStyle w:val="ListParagraph"/>
        <w:numPr>
          <w:ilvl w:val="0"/>
          <w:numId w:val="1"/>
        </w:numPr>
        <w:rPr>
          <w:rFonts w:asciiTheme="minorHAnsi" w:hAnsiTheme="minorHAnsi"/>
          <w:sz w:val="21"/>
          <w:szCs w:val="21"/>
        </w:rPr>
      </w:pPr>
      <w:r w:rsidRPr="00BD7E59">
        <w:rPr>
          <w:rFonts w:asciiTheme="minorHAnsi" w:hAnsiTheme="minorHAnsi"/>
          <w:sz w:val="21"/>
          <w:szCs w:val="21"/>
        </w:rPr>
        <w:t>Cervix</w:t>
      </w:r>
    </w:p>
    <w:p w14:paraId="087DDE52" w14:textId="2C0D3722" w:rsidR="00BD7E59" w:rsidRPr="00BD7E59" w:rsidRDefault="00BD7E59" w:rsidP="00BD7E59">
      <w:pPr>
        <w:pStyle w:val="ListParagraph"/>
        <w:numPr>
          <w:ilvl w:val="0"/>
          <w:numId w:val="1"/>
        </w:numPr>
        <w:rPr>
          <w:rFonts w:asciiTheme="minorHAnsi" w:hAnsiTheme="minorHAnsi"/>
          <w:sz w:val="21"/>
          <w:szCs w:val="21"/>
        </w:rPr>
      </w:pPr>
      <w:r w:rsidRPr="00BD7E59">
        <w:rPr>
          <w:rFonts w:asciiTheme="minorHAnsi" w:hAnsiTheme="minorHAnsi"/>
          <w:sz w:val="21"/>
          <w:szCs w:val="21"/>
        </w:rPr>
        <w:t>Uterus</w:t>
      </w:r>
    </w:p>
    <w:p w14:paraId="6033533D" w14:textId="1208E361" w:rsidR="00BD7E59" w:rsidRDefault="00BD7E59" w:rsidP="00BD7E59">
      <w:pPr>
        <w:pStyle w:val="ListParagraph"/>
        <w:numPr>
          <w:ilvl w:val="0"/>
          <w:numId w:val="1"/>
        </w:numPr>
        <w:rPr>
          <w:rFonts w:asciiTheme="minorHAnsi" w:hAnsiTheme="minorHAnsi"/>
          <w:sz w:val="21"/>
          <w:szCs w:val="21"/>
        </w:rPr>
      </w:pPr>
      <w:r w:rsidRPr="00BD7E59">
        <w:rPr>
          <w:rFonts w:asciiTheme="minorHAnsi" w:hAnsiTheme="minorHAnsi"/>
          <w:sz w:val="21"/>
          <w:szCs w:val="21"/>
        </w:rPr>
        <w:t>Fallopian tubes</w:t>
      </w:r>
    </w:p>
    <w:p w14:paraId="7A07B369" w14:textId="77777777" w:rsidR="00BD7E59" w:rsidRDefault="00BD7E59" w:rsidP="005500D9">
      <w:pPr>
        <w:rPr>
          <w:rFonts w:asciiTheme="minorHAnsi" w:hAnsiTheme="minorHAnsi"/>
          <w:sz w:val="21"/>
          <w:szCs w:val="21"/>
        </w:rPr>
      </w:pPr>
    </w:p>
    <w:p w14:paraId="5E97918D" w14:textId="5CF93100" w:rsidR="005500D9" w:rsidRDefault="005500D9" w:rsidP="005500D9">
      <w:pPr>
        <w:rPr>
          <w:rFonts w:asciiTheme="minorHAnsi" w:hAnsiTheme="minorHAnsi"/>
          <w:b/>
          <w:sz w:val="21"/>
          <w:szCs w:val="21"/>
          <w:u w:val="single"/>
        </w:rPr>
      </w:pPr>
      <w:r>
        <w:rPr>
          <w:rFonts w:asciiTheme="minorHAnsi" w:hAnsiTheme="minorHAnsi"/>
          <w:b/>
          <w:sz w:val="21"/>
          <w:szCs w:val="21"/>
          <w:u w:val="single"/>
        </w:rPr>
        <w:t xml:space="preserve">Vagina: </w:t>
      </w:r>
    </w:p>
    <w:p w14:paraId="77B7B073" w14:textId="2C131B15" w:rsidR="005500D9" w:rsidRDefault="005500D9" w:rsidP="005500D9">
      <w:pPr>
        <w:pStyle w:val="ListParagraph"/>
        <w:numPr>
          <w:ilvl w:val="0"/>
          <w:numId w:val="1"/>
        </w:numPr>
        <w:rPr>
          <w:rFonts w:asciiTheme="minorHAnsi" w:hAnsiTheme="minorHAnsi"/>
          <w:sz w:val="21"/>
          <w:szCs w:val="21"/>
        </w:rPr>
      </w:pPr>
      <w:r>
        <w:rPr>
          <w:rFonts w:asciiTheme="minorHAnsi" w:hAnsiTheme="minorHAnsi"/>
          <w:sz w:val="21"/>
          <w:szCs w:val="21"/>
        </w:rPr>
        <w:t xml:space="preserve">Canal that starts at the vaginal opening and extends into the body </w:t>
      </w:r>
    </w:p>
    <w:p w14:paraId="0DEBD9E7" w14:textId="212A096B" w:rsidR="005500D9" w:rsidRDefault="005500D9" w:rsidP="005500D9">
      <w:pPr>
        <w:pStyle w:val="ListParagraph"/>
        <w:numPr>
          <w:ilvl w:val="0"/>
          <w:numId w:val="1"/>
        </w:numPr>
        <w:rPr>
          <w:rFonts w:asciiTheme="minorHAnsi" w:hAnsiTheme="minorHAnsi"/>
          <w:sz w:val="21"/>
          <w:szCs w:val="21"/>
        </w:rPr>
      </w:pPr>
      <w:r>
        <w:rPr>
          <w:rFonts w:asciiTheme="minorHAnsi" w:hAnsiTheme="minorHAnsi"/>
          <w:sz w:val="21"/>
          <w:szCs w:val="21"/>
        </w:rPr>
        <w:t xml:space="preserve">Oriented upwards and tilts slightly backward towards the sacrum (the base of the spine) </w:t>
      </w:r>
    </w:p>
    <w:p w14:paraId="5EB0012D" w14:textId="3816F54B" w:rsidR="005500D9" w:rsidRDefault="005500D9" w:rsidP="005500D9">
      <w:pPr>
        <w:pStyle w:val="ListParagraph"/>
        <w:numPr>
          <w:ilvl w:val="0"/>
          <w:numId w:val="1"/>
        </w:numPr>
        <w:rPr>
          <w:rFonts w:asciiTheme="minorHAnsi" w:hAnsiTheme="minorHAnsi"/>
          <w:sz w:val="21"/>
          <w:szCs w:val="21"/>
        </w:rPr>
      </w:pPr>
      <w:r>
        <w:rPr>
          <w:rFonts w:asciiTheme="minorHAnsi" w:hAnsiTheme="minorHAnsi"/>
          <w:sz w:val="21"/>
          <w:szCs w:val="21"/>
        </w:rPr>
        <w:t>Connects with the cervix – the lowest part of and entrance to the uterus</w:t>
      </w:r>
    </w:p>
    <w:p w14:paraId="6FF8D52C" w14:textId="4A5C011E" w:rsidR="005500D9" w:rsidRDefault="005500D9" w:rsidP="005500D9">
      <w:pPr>
        <w:pStyle w:val="ListParagraph"/>
        <w:numPr>
          <w:ilvl w:val="0"/>
          <w:numId w:val="1"/>
        </w:numPr>
        <w:rPr>
          <w:rFonts w:asciiTheme="minorHAnsi" w:hAnsiTheme="minorHAnsi"/>
          <w:sz w:val="21"/>
          <w:szCs w:val="21"/>
        </w:rPr>
      </w:pPr>
      <w:r>
        <w:rPr>
          <w:rFonts w:asciiTheme="minorHAnsi" w:hAnsiTheme="minorHAnsi"/>
          <w:sz w:val="21"/>
          <w:szCs w:val="21"/>
        </w:rPr>
        <w:t>Unaroused state = 7.5 to 12.5 cm long</w:t>
      </w:r>
    </w:p>
    <w:p w14:paraId="63CCFEE8" w14:textId="1E85C7AF" w:rsidR="005500D9" w:rsidRDefault="005500D9" w:rsidP="005500D9">
      <w:pPr>
        <w:pStyle w:val="ListParagraph"/>
        <w:numPr>
          <w:ilvl w:val="0"/>
          <w:numId w:val="1"/>
        </w:numPr>
        <w:rPr>
          <w:rFonts w:asciiTheme="minorHAnsi" w:hAnsiTheme="minorHAnsi"/>
          <w:sz w:val="21"/>
          <w:szCs w:val="21"/>
        </w:rPr>
      </w:pPr>
      <w:r>
        <w:rPr>
          <w:rFonts w:asciiTheme="minorHAnsi" w:hAnsiTheme="minorHAnsi"/>
          <w:sz w:val="21"/>
          <w:szCs w:val="21"/>
        </w:rPr>
        <w:t xml:space="preserve">Aroused state = </w:t>
      </w:r>
      <w:r w:rsidR="009D609E">
        <w:rPr>
          <w:rFonts w:asciiTheme="minorHAnsi" w:hAnsiTheme="minorHAnsi"/>
          <w:sz w:val="21"/>
          <w:szCs w:val="21"/>
        </w:rPr>
        <w:t xml:space="preserve">lengthens by about 5 to 7.5 cm </w:t>
      </w:r>
    </w:p>
    <w:p w14:paraId="08092612" w14:textId="65FB1D8B" w:rsidR="009D609E" w:rsidRDefault="009D609E" w:rsidP="009D609E">
      <w:pPr>
        <w:pStyle w:val="ListParagraph"/>
        <w:numPr>
          <w:ilvl w:val="0"/>
          <w:numId w:val="1"/>
        </w:numPr>
        <w:rPr>
          <w:rFonts w:asciiTheme="minorHAnsi" w:hAnsiTheme="minorHAnsi"/>
          <w:sz w:val="21"/>
          <w:szCs w:val="21"/>
        </w:rPr>
      </w:pPr>
      <w:r>
        <w:rPr>
          <w:rFonts w:asciiTheme="minorHAnsi" w:hAnsiTheme="minorHAnsi"/>
          <w:sz w:val="21"/>
          <w:szCs w:val="21"/>
        </w:rPr>
        <w:t>Vagina can stretch in order to accommodate (penis, toy, baby)</w:t>
      </w:r>
    </w:p>
    <w:p w14:paraId="2A2EF1B3" w14:textId="10778783" w:rsidR="009D609E" w:rsidRDefault="009D609E" w:rsidP="009D609E">
      <w:pPr>
        <w:pStyle w:val="ListParagraph"/>
        <w:numPr>
          <w:ilvl w:val="0"/>
          <w:numId w:val="1"/>
        </w:numPr>
        <w:rPr>
          <w:rFonts w:asciiTheme="minorHAnsi" w:hAnsiTheme="minorHAnsi"/>
          <w:sz w:val="21"/>
          <w:szCs w:val="21"/>
        </w:rPr>
      </w:pPr>
      <w:r>
        <w:rPr>
          <w:rFonts w:asciiTheme="minorHAnsi" w:hAnsiTheme="minorHAnsi"/>
          <w:sz w:val="21"/>
          <w:szCs w:val="21"/>
        </w:rPr>
        <w:t>3 layers of tissues:</w:t>
      </w:r>
    </w:p>
    <w:p w14:paraId="6DA93C34" w14:textId="6CE2F10D" w:rsidR="009D609E" w:rsidRDefault="009D609E" w:rsidP="009D609E">
      <w:pPr>
        <w:pStyle w:val="ListParagraph"/>
        <w:numPr>
          <w:ilvl w:val="1"/>
          <w:numId w:val="1"/>
        </w:numPr>
        <w:rPr>
          <w:rFonts w:asciiTheme="minorHAnsi" w:hAnsiTheme="minorHAnsi"/>
          <w:sz w:val="21"/>
          <w:szCs w:val="21"/>
        </w:rPr>
      </w:pPr>
      <w:r>
        <w:rPr>
          <w:rFonts w:asciiTheme="minorHAnsi" w:hAnsiTheme="minorHAnsi"/>
          <w:sz w:val="21"/>
          <w:szCs w:val="21"/>
        </w:rPr>
        <w:t>Outermost layer – vaginal mucosa</w:t>
      </w:r>
    </w:p>
    <w:p w14:paraId="7F5EA4BD" w14:textId="499AD88D" w:rsidR="009D609E" w:rsidRDefault="009D609E" w:rsidP="009D609E">
      <w:pPr>
        <w:pStyle w:val="ListParagraph"/>
        <w:numPr>
          <w:ilvl w:val="2"/>
          <w:numId w:val="1"/>
        </w:numPr>
        <w:rPr>
          <w:rFonts w:asciiTheme="minorHAnsi" w:hAnsiTheme="minorHAnsi"/>
          <w:sz w:val="21"/>
          <w:szCs w:val="21"/>
        </w:rPr>
      </w:pPr>
      <w:r>
        <w:rPr>
          <w:rFonts w:asciiTheme="minorHAnsi" w:hAnsiTheme="minorHAnsi"/>
          <w:sz w:val="21"/>
          <w:szCs w:val="21"/>
        </w:rPr>
        <w:t>Similar in texture to the tissue inside the mouth</w:t>
      </w:r>
    </w:p>
    <w:p w14:paraId="54726E31" w14:textId="7AB93DE5" w:rsidR="009D609E" w:rsidRDefault="009D609E" w:rsidP="009D609E">
      <w:pPr>
        <w:pStyle w:val="ListParagraph"/>
        <w:numPr>
          <w:ilvl w:val="2"/>
          <w:numId w:val="1"/>
        </w:numPr>
        <w:rPr>
          <w:rFonts w:asciiTheme="minorHAnsi" w:hAnsiTheme="minorHAnsi"/>
          <w:sz w:val="21"/>
          <w:szCs w:val="21"/>
        </w:rPr>
      </w:pPr>
      <w:r>
        <w:rPr>
          <w:rFonts w:asciiTheme="minorHAnsi" w:hAnsiTheme="minorHAnsi"/>
          <w:sz w:val="21"/>
          <w:szCs w:val="21"/>
        </w:rPr>
        <w:t>Rugae (ridged walls) – soft and moist layer</w:t>
      </w:r>
    </w:p>
    <w:p w14:paraId="11331897" w14:textId="3ABC1CA4" w:rsidR="009D609E" w:rsidRDefault="009D609E" w:rsidP="009D609E">
      <w:pPr>
        <w:pStyle w:val="ListParagraph"/>
        <w:numPr>
          <w:ilvl w:val="3"/>
          <w:numId w:val="1"/>
        </w:numPr>
        <w:rPr>
          <w:rFonts w:asciiTheme="minorHAnsi" w:hAnsiTheme="minorHAnsi"/>
          <w:sz w:val="21"/>
          <w:szCs w:val="21"/>
        </w:rPr>
      </w:pPr>
      <w:r>
        <w:rPr>
          <w:rFonts w:asciiTheme="minorHAnsi" w:hAnsiTheme="minorHAnsi"/>
          <w:sz w:val="21"/>
          <w:szCs w:val="21"/>
        </w:rPr>
        <w:t>Release secretions to maintain healthy, slightly acidic chemical balance</w:t>
      </w:r>
    </w:p>
    <w:p w14:paraId="0FD35DA4" w14:textId="41443582" w:rsidR="009D609E" w:rsidRDefault="009D609E" w:rsidP="009D609E">
      <w:pPr>
        <w:pStyle w:val="ListParagraph"/>
        <w:numPr>
          <w:ilvl w:val="2"/>
          <w:numId w:val="1"/>
        </w:numPr>
        <w:rPr>
          <w:rFonts w:asciiTheme="minorHAnsi" w:hAnsiTheme="minorHAnsi"/>
          <w:sz w:val="21"/>
          <w:szCs w:val="21"/>
        </w:rPr>
      </w:pPr>
      <w:r>
        <w:rPr>
          <w:rFonts w:asciiTheme="minorHAnsi" w:hAnsiTheme="minorHAnsi"/>
          <w:sz w:val="21"/>
          <w:szCs w:val="21"/>
        </w:rPr>
        <w:t>Sexual arousal – mucosa releases a clear, slippery lubricant – a unique feature of the vagina</w:t>
      </w:r>
    </w:p>
    <w:p w14:paraId="29E49566" w14:textId="43E0D866" w:rsidR="009D609E" w:rsidRDefault="009D609E" w:rsidP="009D609E">
      <w:pPr>
        <w:pStyle w:val="ListParagraph"/>
        <w:numPr>
          <w:ilvl w:val="3"/>
          <w:numId w:val="1"/>
        </w:numPr>
        <w:rPr>
          <w:rFonts w:asciiTheme="minorHAnsi" w:hAnsiTheme="minorHAnsi"/>
          <w:sz w:val="21"/>
          <w:szCs w:val="21"/>
        </w:rPr>
      </w:pPr>
      <w:r>
        <w:rPr>
          <w:rFonts w:asciiTheme="minorHAnsi" w:hAnsiTheme="minorHAnsi"/>
          <w:sz w:val="21"/>
          <w:szCs w:val="21"/>
        </w:rPr>
        <w:t xml:space="preserve">Lube beings about 10 to 30 seconds after effective sexual stimulation </w:t>
      </w:r>
    </w:p>
    <w:p w14:paraId="7E98B83C" w14:textId="3943FD82" w:rsidR="009D609E" w:rsidRDefault="009D609E" w:rsidP="009D609E">
      <w:pPr>
        <w:pStyle w:val="ListParagraph"/>
        <w:numPr>
          <w:ilvl w:val="3"/>
          <w:numId w:val="1"/>
        </w:numPr>
        <w:rPr>
          <w:rFonts w:asciiTheme="minorHAnsi" w:hAnsiTheme="minorHAnsi"/>
          <w:sz w:val="21"/>
          <w:szCs w:val="21"/>
        </w:rPr>
      </w:pPr>
      <w:r>
        <w:rPr>
          <w:rFonts w:asciiTheme="minorHAnsi" w:hAnsiTheme="minorHAnsi"/>
          <w:sz w:val="21"/>
          <w:szCs w:val="21"/>
        </w:rPr>
        <w:t xml:space="preserve">Lubrication </w:t>
      </w:r>
      <w:r w:rsidRPr="009D609E">
        <w:rPr>
          <w:rFonts w:asciiTheme="minorHAnsi" w:hAnsiTheme="minorHAnsi"/>
          <w:sz w:val="21"/>
          <w:szCs w:val="21"/>
        </w:rPr>
        <w:sym w:font="Wingdings" w:char="F0E0"/>
      </w:r>
      <w:r>
        <w:rPr>
          <w:rFonts w:asciiTheme="minorHAnsi" w:hAnsiTheme="minorHAnsi"/>
          <w:sz w:val="21"/>
          <w:szCs w:val="21"/>
        </w:rPr>
        <w:t xml:space="preserve"> increased blood flow to the vaginal walls (vasocongestion) </w:t>
      </w:r>
    </w:p>
    <w:p w14:paraId="17CD47B1" w14:textId="2E8E18BA" w:rsidR="009D609E" w:rsidRDefault="009D609E" w:rsidP="009D609E">
      <w:pPr>
        <w:pStyle w:val="ListParagraph"/>
        <w:numPr>
          <w:ilvl w:val="4"/>
          <w:numId w:val="1"/>
        </w:numPr>
        <w:rPr>
          <w:rFonts w:asciiTheme="minorHAnsi" w:hAnsiTheme="minorHAnsi"/>
          <w:sz w:val="21"/>
          <w:szCs w:val="21"/>
        </w:rPr>
      </w:pPr>
      <w:r>
        <w:rPr>
          <w:rFonts w:asciiTheme="minorHAnsi" w:hAnsiTheme="minorHAnsi"/>
          <w:sz w:val="21"/>
          <w:szCs w:val="21"/>
        </w:rPr>
        <w:t xml:space="preserve">2 Major Functions: </w:t>
      </w:r>
    </w:p>
    <w:p w14:paraId="00614483" w14:textId="76558984" w:rsidR="009D609E" w:rsidRDefault="009D609E" w:rsidP="009D609E">
      <w:pPr>
        <w:pStyle w:val="ListParagraph"/>
        <w:numPr>
          <w:ilvl w:val="5"/>
          <w:numId w:val="1"/>
        </w:numPr>
        <w:rPr>
          <w:rFonts w:asciiTheme="minorHAnsi" w:hAnsiTheme="minorHAnsi"/>
          <w:sz w:val="21"/>
          <w:szCs w:val="21"/>
        </w:rPr>
      </w:pPr>
      <w:r>
        <w:rPr>
          <w:rFonts w:asciiTheme="minorHAnsi" w:hAnsiTheme="minorHAnsi"/>
          <w:sz w:val="21"/>
          <w:szCs w:val="21"/>
        </w:rPr>
        <w:t>Raises the chances of conception by increasing alkalinity to make the environment more hospitable to sperm</w:t>
      </w:r>
    </w:p>
    <w:p w14:paraId="566185C4" w14:textId="1730295B" w:rsidR="009D609E" w:rsidRDefault="009D609E" w:rsidP="009D609E">
      <w:pPr>
        <w:pStyle w:val="ListParagraph"/>
        <w:numPr>
          <w:ilvl w:val="5"/>
          <w:numId w:val="1"/>
        </w:numPr>
        <w:rPr>
          <w:rFonts w:asciiTheme="minorHAnsi" w:hAnsiTheme="minorHAnsi"/>
          <w:sz w:val="21"/>
          <w:szCs w:val="21"/>
        </w:rPr>
      </w:pPr>
      <w:r>
        <w:rPr>
          <w:rFonts w:asciiTheme="minorHAnsi" w:hAnsiTheme="minorHAnsi"/>
          <w:sz w:val="21"/>
          <w:szCs w:val="21"/>
        </w:rPr>
        <w:t xml:space="preserve">Increases sexual pleasure </w:t>
      </w:r>
    </w:p>
    <w:p w14:paraId="4A897A93" w14:textId="29AD54EA" w:rsidR="009D609E" w:rsidRDefault="009D609E" w:rsidP="009D609E">
      <w:pPr>
        <w:pStyle w:val="ListParagraph"/>
        <w:numPr>
          <w:ilvl w:val="1"/>
          <w:numId w:val="1"/>
        </w:numPr>
        <w:rPr>
          <w:rFonts w:asciiTheme="minorHAnsi" w:hAnsiTheme="minorHAnsi"/>
          <w:sz w:val="21"/>
          <w:szCs w:val="21"/>
        </w:rPr>
      </w:pPr>
      <w:r>
        <w:rPr>
          <w:rFonts w:asciiTheme="minorHAnsi" w:hAnsiTheme="minorHAnsi"/>
          <w:sz w:val="21"/>
          <w:szCs w:val="21"/>
        </w:rPr>
        <w:t>Middle layer – muscular and is most prominent in the lower 3</w:t>
      </w:r>
      <w:r w:rsidRPr="009D609E">
        <w:rPr>
          <w:rFonts w:asciiTheme="minorHAnsi" w:hAnsiTheme="minorHAnsi"/>
          <w:sz w:val="21"/>
          <w:szCs w:val="21"/>
          <w:vertAlign w:val="superscript"/>
        </w:rPr>
        <w:t>rd</w:t>
      </w:r>
      <w:r>
        <w:rPr>
          <w:rFonts w:asciiTheme="minorHAnsi" w:hAnsiTheme="minorHAnsi"/>
          <w:sz w:val="21"/>
          <w:szCs w:val="21"/>
        </w:rPr>
        <w:t xml:space="preserve"> of the vagina, closest to the vaginal opening</w:t>
      </w:r>
    </w:p>
    <w:p w14:paraId="78066DC0" w14:textId="7141B0F9" w:rsidR="009D609E" w:rsidRDefault="009D609E" w:rsidP="009D609E">
      <w:pPr>
        <w:pStyle w:val="ListParagraph"/>
        <w:numPr>
          <w:ilvl w:val="2"/>
          <w:numId w:val="1"/>
        </w:numPr>
        <w:rPr>
          <w:rFonts w:asciiTheme="minorHAnsi" w:hAnsiTheme="minorHAnsi"/>
          <w:sz w:val="21"/>
          <w:szCs w:val="21"/>
        </w:rPr>
      </w:pPr>
      <w:r>
        <w:rPr>
          <w:rFonts w:asciiTheme="minorHAnsi" w:hAnsiTheme="minorHAnsi"/>
          <w:sz w:val="21"/>
          <w:szCs w:val="21"/>
        </w:rPr>
        <w:t>Tighten during sexual arousal, and contract rapidly/rhythmically during orgasm</w:t>
      </w:r>
    </w:p>
    <w:p w14:paraId="799F59B7" w14:textId="09CAB742" w:rsidR="009D609E" w:rsidRDefault="009D609E" w:rsidP="009D609E">
      <w:pPr>
        <w:pStyle w:val="ListParagraph"/>
        <w:numPr>
          <w:ilvl w:val="2"/>
          <w:numId w:val="1"/>
        </w:numPr>
        <w:rPr>
          <w:rFonts w:asciiTheme="minorHAnsi" w:hAnsiTheme="minorHAnsi"/>
          <w:sz w:val="21"/>
          <w:szCs w:val="21"/>
        </w:rPr>
      </w:pPr>
      <w:r>
        <w:rPr>
          <w:rFonts w:asciiTheme="minorHAnsi" w:hAnsiTheme="minorHAnsi"/>
          <w:sz w:val="21"/>
          <w:szCs w:val="21"/>
        </w:rPr>
        <w:t xml:space="preserve">Deepest layers of the vagina = fibrous tissue </w:t>
      </w:r>
    </w:p>
    <w:p w14:paraId="297BB490" w14:textId="168F53B3" w:rsidR="009D609E" w:rsidRDefault="009D609E" w:rsidP="009D609E">
      <w:pPr>
        <w:pStyle w:val="ListParagraph"/>
        <w:numPr>
          <w:ilvl w:val="3"/>
          <w:numId w:val="1"/>
        </w:numPr>
        <w:rPr>
          <w:rFonts w:asciiTheme="minorHAnsi" w:hAnsiTheme="minorHAnsi"/>
          <w:sz w:val="21"/>
          <w:szCs w:val="21"/>
        </w:rPr>
      </w:pPr>
      <w:r>
        <w:rPr>
          <w:rFonts w:asciiTheme="minorHAnsi" w:hAnsiTheme="minorHAnsi"/>
          <w:sz w:val="21"/>
          <w:szCs w:val="21"/>
        </w:rPr>
        <w:t>Resists expansion of the vagina and helps keep the vagina in place within the pelvis</w:t>
      </w:r>
    </w:p>
    <w:p w14:paraId="6E498C11" w14:textId="1C158800" w:rsidR="009D609E" w:rsidRDefault="009D609E" w:rsidP="009D609E">
      <w:pPr>
        <w:pStyle w:val="ListParagraph"/>
        <w:numPr>
          <w:ilvl w:val="1"/>
          <w:numId w:val="1"/>
        </w:numPr>
        <w:rPr>
          <w:rFonts w:asciiTheme="minorHAnsi" w:hAnsiTheme="minorHAnsi"/>
          <w:sz w:val="21"/>
          <w:szCs w:val="21"/>
        </w:rPr>
      </w:pPr>
      <w:r>
        <w:rPr>
          <w:rFonts w:asciiTheme="minorHAnsi" w:hAnsiTheme="minorHAnsi"/>
          <w:sz w:val="21"/>
          <w:szCs w:val="21"/>
        </w:rPr>
        <w:t>Lower third – rich in sensory nerves, which respond precisely to touch and pressure</w:t>
      </w:r>
    </w:p>
    <w:p w14:paraId="70EBAB3F" w14:textId="76F9A7FB" w:rsidR="009D609E" w:rsidRDefault="009D609E" w:rsidP="009D609E">
      <w:pPr>
        <w:pStyle w:val="ListParagraph"/>
        <w:numPr>
          <w:ilvl w:val="2"/>
          <w:numId w:val="1"/>
        </w:numPr>
        <w:rPr>
          <w:rFonts w:asciiTheme="minorHAnsi" w:hAnsiTheme="minorHAnsi"/>
          <w:sz w:val="21"/>
          <w:szCs w:val="21"/>
        </w:rPr>
      </w:pPr>
      <w:r>
        <w:rPr>
          <w:rFonts w:asciiTheme="minorHAnsi" w:hAnsiTheme="minorHAnsi"/>
          <w:sz w:val="21"/>
          <w:szCs w:val="21"/>
        </w:rPr>
        <w:t>Highly sensitive to mechanical stimulation</w:t>
      </w:r>
    </w:p>
    <w:p w14:paraId="7A620B3C" w14:textId="28D1B819" w:rsidR="00CE0600" w:rsidRPr="00CE0600" w:rsidRDefault="00CE0600" w:rsidP="00CE0600">
      <w:pPr>
        <w:pStyle w:val="ListParagraph"/>
        <w:numPr>
          <w:ilvl w:val="2"/>
          <w:numId w:val="1"/>
        </w:numPr>
        <w:rPr>
          <w:rFonts w:asciiTheme="minorHAnsi" w:hAnsiTheme="minorHAnsi"/>
          <w:sz w:val="21"/>
          <w:szCs w:val="21"/>
        </w:rPr>
      </w:pPr>
      <w:r>
        <w:rPr>
          <w:rFonts w:asciiTheme="minorHAnsi" w:hAnsiTheme="minorHAnsi"/>
          <w:sz w:val="21"/>
          <w:szCs w:val="21"/>
        </w:rPr>
        <w:t xml:space="preserve">Sensitive to deep pressure and stretching </w:t>
      </w:r>
    </w:p>
    <w:p w14:paraId="7B1768C6" w14:textId="51C20ADD" w:rsidR="00CE0600" w:rsidRDefault="00CE0600" w:rsidP="00CE0600">
      <w:pPr>
        <w:rPr>
          <w:rFonts w:asciiTheme="minorHAnsi" w:hAnsiTheme="minorHAnsi"/>
          <w:b/>
          <w:sz w:val="21"/>
          <w:szCs w:val="21"/>
          <w:u w:val="single"/>
        </w:rPr>
      </w:pPr>
      <w:r>
        <w:rPr>
          <w:rFonts w:asciiTheme="minorHAnsi" w:hAnsiTheme="minorHAnsi"/>
          <w:b/>
          <w:sz w:val="21"/>
          <w:szCs w:val="21"/>
          <w:u w:val="single"/>
        </w:rPr>
        <w:t xml:space="preserve">Bartholin Glands: </w:t>
      </w:r>
    </w:p>
    <w:p w14:paraId="4C1B636C" w14:textId="63528415" w:rsidR="00CE0600" w:rsidRDefault="00CE0600" w:rsidP="00CE0600">
      <w:pPr>
        <w:pStyle w:val="ListParagraph"/>
        <w:numPr>
          <w:ilvl w:val="0"/>
          <w:numId w:val="1"/>
        </w:numPr>
        <w:rPr>
          <w:rFonts w:asciiTheme="minorHAnsi" w:hAnsiTheme="minorHAnsi"/>
          <w:sz w:val="21"/>
          <w:szCs w:val="21"/>
        </w:rPr>
      </w:pPr>
      <w:r>
        <w:rPr>
          <w:rFonts w:asciiTheme="minorHAnsi" w:hAnsiTheme="minorHAnsi"/>
          <w:sz w:val="21"/>
          <w:szCs w:val="21"/>
        </w:rPr>
        <w:t>Pair of small glands, lie just inside the labia minora on the left and right side of the vagina</w:t>
      </w:r>
    </w:p>
    <w:p w14:paraId="0329529A" w14:textId="35A3ED23" w:rsidR="00CE0600" w:rsidRDefault="00CE0600" w:rsidP="00CE0600">
      <w:pPr>
        <w:pStyle w:val="ListParagraph"/>
        <w:numPr>
          <w:ilvl w:val="0"/>
          <w:numId w:val="1"/>
        </w:numPr>
        <w:rPr>
          <w:rFonts w:asciiTheme="minorHAnsi" w:hAnsiTheme="minorHAnsi"/>
          <w:sz w:val="21"/>
          <w:szCs w:val="21"/>
        </w:rPr>
      </w:pPr>
      <w:r>
        <w:rPr>
          <w:rFonts w:asciiTheme="minorHAnsi" w:hAnsiTheme="minorHAnsi"/>
          <w:sz w:val="21"/>
          <w:szCs w:val="21"/>
        </w:rPr>
        <w:t xml:space="preserve">Unknown function </w:t>
      </w:r>
    </w:p>
    <w:p w14:paraId="6FA204ED" w14:textId="6CCD2710" w:rsidR="00CE0600" w:rsidRDefault="00CE0600" w:rsidP="00CE0600">
      <w:pPr>
        <w:pStyle w:val="ListParagraph"/>
        <w:numPr>
          <w:ilvl w:val="0"/>
          <w:numId w:val="1"/>
        </w:numPr>
        <w:rPr>
          <w:rFonts w:asciiTheme="minorHAnsi" w:hAnsiTheme="minorHAnsi"/>
          <w:sz w:val="21"/>
          <w:szCs w:val="21"/>
        </w:rPr>
      </w:pPr>
      <w:r>
        <w:rPr>
          <w:rFonts w:asciiTheme="minorHAnsi" w:hAnsiTheme="minorHAnsi"/>
          <w:sz w:val="21"/>
          <w:szCs w:val="21"/>
        </w:rPr>
        <w:t>Relatively minute secretions just before orgasm contribute to vaginal lubrication</w:t>
      </w:r>
    </w:p>
    <w:p w14:paraId="10906E87" w14:textId="421180BF" w:rsidR="00CE0600" w:rsidRDefault="005B1CC6" w:rsidP="00CE0600">
      <w:pPr>
        <w:rPr>
          <w:rFonts w:asciiTheme="minorHAnsi" w:hAnsiTheme="minorHAnsi"/>
          <w:b/>
          <w:sz w:val="21"/>
          <w:szCs w:val="21"/>
          <w:u w:val="single"/>
        </w:rPr>
      </w:pPr>
      <w:r>
        <w:rPr>
          <w:rFonts w:asciiTheme="minorHAnsi" w:hAnsiTheme="minorHAnsi"/>
          <w:b/>
          <w:sz w:val="21"/>
          <w:szCs w:val="21"/>
          <w:u w:val="single"/>
        </w:rPr>
        <w:lastRenderedPageBreak/>
        <w:t>Vestibular Bulbs:</w:t>
      </w:r>
    </w:p>
    <w:p w14:paraId="0613D650" w14:textId="045E4FBC" w:rsidR="005B1CC6" w:rsidRDefault="005B1CC6" w:rsidP="005B1CC6">
      <w:pPr>
        <w:pStyle w:val="ListParagraph"/>
        <w:numPr>
          <w:ilvl w:val="0"/>
          <w:numId w:val="1"/>
        </w:numPr>
        <w:rPr>
          <w:rFonts w:asciiTheme="minorHAnsi" w:hAnsiTheme="minorHAnsi"/>
          <w:sz w:val="21"/>
          <w:szCs w:val="21"/>
        </w:rPr>
      </w:pPr>
      <w:r>
        <w:rPr>
          <w:rFonts w:asciiTheme="minorHAnsi" w:hAnsiTheme="minorHAnsi"/>
          <w:sz w:val="21"/>
          <w:szCs w:val="21"/>
        </w:rPr>
        <w:t>Bulbs of the clitoris</w:t>
      </w:r>
    </w:p>
    <w:p w14:paraId="7E5B01BB" w14:textId="080118AD" w:rsidR="005B1CC6" w:rsidRDefault="005B1CC6" w:rsidP="005B1CC6">
      <w:pPr>
        <w:pStyle w:val="ListParagraph"/>
        <w:numPr>
          <w:ilvl w:val="0"/>
          <w:numId w:val="1"/>
        </w:numPr>
        <w:rPr>
          <w:rFonts w:asciiTheme="minorHAnsi" w:hAnsiTheme="minorHAnsi"/>
          <w:sz w:val="21"/>
          <w:szCs w:val="21"/>
        </w:rPr>
      </w:pPr>
      <w:r>
        <w:rPr>
          <w:rFonts w:asciiTheme="minorHAnsi" w:hAnsiTheme="minorHAnsi"/>
          <w:sz w:val="21"/>
          <w:szCs w:val="21"/>
        </w:rPr>
        <w:t>Lie on either side of the vagina, near the vaginal opening and along the crura of the clitoris</w:t>
      </w:r>
    </w:p>
    <w:p w14:paraId="312588E2" w14:textId="346C6EB4" w:rsidR="005B1CC6" w:rsidRDefault="005B1CC6" w:rsidP="005B1CC6">
      <w:pPr>
        <w:pStyle w:val="ListParagraph"/>
        <w:numPr>
          <w:ilvl w:val="0"/>
          <w:numId w:val="1"/>
        </w:numPr>
        <w:rPr>
          <w:rFonts w:asciiTheme="minorHAnsi" w:hAnsiTheme="minorHAnsi"/>
          <w:sz w:val="21"/>
          <w:szCs w:val="21"/>
        </w:rPr>
      </w:pPr>
      <w:r>
        <w:rPr>
          <w:rFonts w:asciiTheme="minorHAnsi" w:hAnsiTheme="minorHAnsi"/>
          <w:sz w:val="21"/>
          <w:szCs w:val="21"/>
        </w:rPr>
        <w:t xml:space="preserve">Erectile tissue similar to the corpus spongiosum of the penis </w:t>
      </w:r>
    </w:p>
    <w:p w14:paraId="2D1C5EC5" w14:textId="28C7BEA9" w:rsidR="005B1CC6" w:rsidRDefault="005B1CC6" w:rsidP="005B1CC6">
      <w:pPr>
        <w:pStyle w:val="ListParagraph"/>
        <w:numPr>
          <w:ilvl w:val="1"/>
          <w:numId w:val="1"/>
        </w:numPr>
        <w:rPr>
          <w:rFonts w:asciiTheme="minorHAnsi" w:hAnsiTheme="minorHAnsi"/>
          <w:sz w:val="21"/>
          <w:szCs w:val="21"/>
        </w:rPr>
      </w:pPr>
      <w:r>
        <w:rPr>
          <w:rFonts w:asciiTheme="minorHAnsi" w:hAnsiTheme="minorHAnsi"/>
          <w:sz w:val="21"/>
          <w:szCs w:val="21"/>
        </w:rPr>
        <w:t xml:space="preserve">Fill with blood during sexual arousal </w:t>
      </w:r>
    </w:p>
    <w:p w14:paraId="3EDFBFA4" w14:textId="5F3B27CC" w:rsidR="005B1CC6" w:rsidRDefault="005B1CC6" w:rsidP="005B1CC6">
      <w:pPr>
        <w:pStyle w:val="ListParagraph"/>
        <w:numPr>
          <w:ilvl w:val="1"/>
          <w:numId w:val="1"/>
        </w:numPr>
        <w:rPr>
          <w:rFonts w:asciiTheme="minorHAnsi" w:hAnsiTheme="minorHAnsi"/>
          <w:sz w:val="21"/>
          <w:szCs w:val="21"/>
        </w:rPr>
      </w:pPr>
      <w:r>
        <w:rPr>
          <w:rFonts w:asciiTheme="minorHAnsi" w:hAnsiTheme="minorHAnsi"/>
          <w:sz w:val="21"/>
          <w:szCs w:val="21"/>
        </w:rPr>
        <w:t>Results in the swelling of the vulvar area</w:t>
      </w:r>
    </w:p>
    <w:p w14:paraId="11EA2932" w14:textId="51DFF882" w:rsidR="005B1CC6" w:rsidRDefault="005B1CC6" w:rsidP="005B1CC6">
      <w:pPr>
        <w:rPr>
          <w:rFonts w:asciiTheme="minorHAnsi" w:hAnsiTheme="minorHAnsi"/>
          <w:b/>
          <w:sz w:val="21"/>
          <w:szCs w:val="21"/>
          <w:u w:val="single"/>
        </w:rPr>
      </w:pPr>
      <w:r>
        <w:rPr>
          <w:rFonts w:asciiTheme="minorHAnsi" w:hAnsiTheme="minorHAnsi"/>
          <w:b/>
          <w:sz w:val="21"/>
          <w:szCs w:val="21"/>
          <w:u w:val="single"/>
        </w:rPr>
        <w:t xml:space="preserve">Skene’s Glands: </w:t>
      </w:r>
    </w:p>
    <w:p w14:paraId="0DA36ED7" w14:textId="150C9A3F" w:rsidR="005B1CC6" w:rsidRDefault="005B1CC6" w:rsidP="005B1CC6">
      <w:pPr>
        <w:pStyle w:val="ListParagraph"/>
        <w:numPr>
          <w:ilvl w:val="0"/>
          <w:numId w:val="1"/>
        </w:numPr>
        <w:rPr>
          <w:rFonts w:asciiTheme="minorHAnsi" w:hAnsiTheme="minorHAnsi"/>
          <w:sz w:val="21"/>
          <w:szCs w:val="21"/>
        </w:rPr>
      </w:pPr>
      <w:r>
        <w:rPr>
          <w:rFonts w:asciiTheme="minorHAnsi" w:hAnsiTheme="minorHAnsi"/>
          <w:sz w:val="21"/>
          <w:szCs w:val="21"/>
        </w:rPr>
        <w:t xml:space="preserve">Lesser vestibular or paraurethral glands – located on the anterior (front) wall of the vagina close to the lower end of the urethra </w:t>
      </w:r>
    </w:p>
    <w:p w14:paraId="04C8590A" w14:textId="749C3065" w:rsidR="005B1CC6" w:rsidRDefault="005B1CC6" w:rsidP="005B1CC6">
      <w:pPr>
        <w:pStyle w:val="ListParagraph"/>
        <w:numPr>
          <w:ilvl w:val="0"/>
          <w:numId w:val="1"/>
        </w:numPr>
        <w:rPr>
          <w:rFonts w:asciiTheme="minorHAnsi" w:hAnsiTheme="minorHAnsi"/>
          <w:sz w:val="21"/>
          <w:szCs w:val="21"/>
        </w:rPr>
      </w:pPr>
      <w:r>
        <w:rPr>
          <w:rFonts w:asciiTheme="minorHAnsi" w:hAnsiTheme="minorHAnsi"/>
          <w:sz w:val="21"/>
          <w:szCs w:val="21"/>
        </w:rPr>
        <w:t xml:space="preserve">Ducts empty into the urethra </w:t>
      </w:r>
    </w:p>
    <w:p w14:paraId="1F860C8D" w14:textId="4FDE4901" w:rsidR="005B1CC6" w:rsidRDefault="005B1CC6" w:rsidP="005B1CC6">
      <w:pPr>
        <w:pStyle w:val="ListParagraph"/>
        <w:numPr>
          <w:ilvl w:val="0"/>
          <w:numId w:val="1"/>
        </w:numPr>
        <w:rPr>
          <w:rFonts w:asciiTheme="minorHAnsi" w:hAnsiTheme="minorHAnsi"/>
          <w:sz w:val="21"/>
          <w:szCs w:val="21"/>
        </w:rPr>
      </w:pPr>
      <w:r>
        <w:rPr>
          <w:rFonts w:asciiTheme="minorHAnsi" w:hAnsiTheme="minorHAnsi"/>
          <w:sz w:val="21"/>
          <w:szCs w:val="21"/>
        </w:rPr>
        <w:t>Contribute to sensitivity of the G-spot</w:t>
      </w:r>
    </w:p>
    <w:p w14:paraId="26F99538" w14:textId="4933F5EA" w:rsidR="005B1CC6" w:rsidRDefault="005B1CC6" w:rsidP="005B1CC6">
      <w:pPr>
        <w:rPr>
          <w:rFonts w:asciiTheme="minorHAnsi" w:hAnsiTheme="minorHAnsi"/>
          <w:b/>
          <w:sz w:val="21"/>
          <w:szCs w:val="21"/>
        </w:rPr>
      </w:pPr>
      <w:r>
        <w:rPr>
          <w:rFonts w:asciiTheme="minorHAnsi" w:hAnsiTheme="minorHAnsi"/>
          <w:b/>
          <w:sz w:val="21"/>
          <w:szCs w:val="21"/>
        </w:rPr>
        <w:t>The G-Spot:</w:t>
      </w:r>
    </w:p>
    <w:p w14:paraId="3D5035FD" w14:textId="1796805F" w:rsidR="005B1CC6" w:rsidRDefault="005B1CC6" w:rsidP="005B1CC6">
      <w:pPr>
        <w:pStyle w:val="ListParagraph"/>
        <w:numPr>
          <w:ilvl w:val="0"/>
          <w:numId w:val="1"/>
        </w:numPr>
        <w:rPr>
          <w:rFonts w:asciiTheme="minorHAnsi" w:hAnsiTheme="minorHAnsi"/>
          <w:sz w:val="21"/>
          <w:szCs w:val="21"/>
        </w:rPr>
      </w:pPr>
      <w:r>
        <w:rPr>
          <w:rFonts w:asciiTheme="minorHAnsi" w:hAnsiTheme="minorHAnsi"/>
          <w:sz w:val="21"/>
          <w:szCs w:val="21"/>
        </w:rPr>
        <w:t>Grafenberg spot</w:t>
      </w:r>
    </w:p>
    <w:p w14:paraId="6AAA0534" w14:textId="1875C82D" w:rsidR="005B1CC6" w:rsidRDefault="005B1CC6" w:rsidP="005B1CC6">
      <w:pPr>
        <w:pStyle w:val="ListParagraph"/>
        <w:numPr>
          <w:ilvl w:val="0"/>
          <w:numId w:val="1"/>
        </w:numPr>
        <w:rPr>
          <w:rFonts w:asciiTheme="minorHAnsi" w:hAnsiTheme="minorHAnsi"/>
          <w:sz w:val="21"/>
          <w:szCs w:val="21"/>
        </w:rPr>
      </w:pPr>
      <w:r>
        <w:rPr>
          <w:rFonts w:asciiTheme="minorHAnsi" w:hAnsiTheme="minorHAnsi"/>
          <w:sz w:val="21"/>
          <w:szCs w:val="21"/>
        </w:rPr>
        <w:t xml:space="preserve">Highly sensitive area on the anterior (front) vaginal wall </w:t>
      </w:r>
    </w:p>
    <w:p w14:paraId="03C7863F" w14:textId="35A01FC4" w:rsidR="005B1CC6" w:rsidRDefault="005B1CC6" w:rsidP="005B1CC6">
      <w:pPr>
        <w:pStyle w:val="ListParagraph"/>
        <w:numPr>
          <w:ilvl w:val="0"/>
          <w:numId w:val="1"/>
        </w:numPr>
        <w:rPr>
          <w:rFonts w:asciiTheme="minorHAnsi" w:hAnsiTheme="minorHAnsi"/>
          <w:sz w:val="21"/>
          <w:szCs w:val="21"/>
        </w:rPr>
      </w:pPr>
      <w:r>
        <w:rPr>
          <w:rFonts w:asciiTheme="minorHAnsi" w:hAnsiTheme="minorHAnsi"/>
          <w:sz w:val="21"/>
          <w:szCs w:val="21"/>
        </w:rPr>
        <w:t>5cm from the vaginal opening</w:t>
      </w:r>
    </w:p>
    <w:p w14:paraId="798D1D0B" w14:textId="2CD8ED50" w:rsidR="005B1CC6" w:rsidRDefault="005B1CC6" w:rsidP="005B1CC6">
      <w:pPr>
        <w:pStyle w:val="ListParagraph"/>
        <w:numPr>
          <w:ilvl w:val="0"/>
          <w:numId w:val="1"/>
        </w:numPr>
        <w:rPr>
          <w:rFonts w:asciiTheme="minorHAnsi" w:hAnsiTheme="minorHAnsi"/>
          <w:sz w:val="21"/>
          <w:szCs w:val="21"/>
        </w:rPr>
      </w:pPr>
      <w:r>
        <w:rPr>
          <w:rFonts w:asciiTheme="minorHAnsi" w:hAnsiTheme="minorHAnsi"/>
          <w:sz w:val="21"/>
          <w:szCs w:val="21"/>
        </w:rPr>
        <w:t xml:space="preserve">Large and diffuse area </w:t>
      </w:r>
    </w:p>
    <w:p w14:paraId="5AEF63EA" w14:textId="33D9F8A6" w:rsidR="005B1CC6" w:rsidRDefault="005B1CC6" w:rsidP="005B1CC6">
      <w:pPr>
        <w:pStyle w:val="ListParagraph"/>
        <w:numPr>
          <w:ilvl w:val="0"/>
          <w:numId w:val="1"/>
        </w:numPr>
        <w:rPr>
          <w:rFonts w:asciiTheme="minorHAnsi" w:hAnsiTheme="minorHAnsi"/>
          <w:sz w:val="21"/>
          <w:szCs w:val="21"/>
        </w:rPr>
      </w:pPr>
      <w:r>
        <w:rPr>
          <w:rFonts w:asciiTheme="minorHAnsi" w:hAnsiTheme="minorHAnsi"/>
          <w:sz w:val="21"/>
          <w:szCs w:val="21"/>
        </w:rPr>
        <w:t xml:space="preserve">Stimulation of the glands and the tissue around them can be highly </w:t>
      </w:r>
      <w:r w:rsidR="00A57F4C">
        <w:rPr>
          <w:rFonts w:asciiTheme="minorHAnsi" w:hAnsiTheme="minorHAnsi"/>
          <w:sz w:val="21"/>
          <w:szCs w:val="21"/>
        </w:rPr>
        <w:t>pleasurable</w:t>
      </w:r>
      <w:r>
        <w:rPr>
          <w:rFonts w:asciiTheme="minorHAnsi" w:hAnsiTheme="minorHAnsi"/>
          <w:sz w:val="21"/>
          <w:szCs w:val="21"/>
        </w:rPr>
        <w:t xml:space="preserve"> for some women</w:t>
      </w:r>
    </w:p>
    <w:p w14:paraId="5A5DA890" w14:textId="77777777" w:rsidR="00A57F4C" w:rsidRDefault="00A57F4C" w:rsidP="005B1CC6">
      <w:pPr>
        <w:pStyle w:val="ListParagraph"/>
        <w:numPr>
          <w:ilvl w:val="0"/>
          <w:numId w:val="1"/>
        </w:numPr>
        <w:rPr>
          <w:rFonts w:asciiTheme="minorHAnsi" w:hAnsiTheme="minorHAnsi"/>
          <w:sz w:val="21"/>
          <w:szCs w:val="21"/>
        </w:rPr>
      </w:pPr>
      <w:r>
        <w:rPr>
          <w:rFonts w:asciiTheme="minorHAnsi" w:hAnsiTheme="minorHAnsi"/>
          <w:sz w:val="21"/>
          <w:szCs w:val="21"/>
        </w:rPr>
        <w:t>Fluid of female ejaculation exits from the urethra:</w:t>
      </w:r>
    </w:p>
    <w:p w14:paraId="3599A377" w14:textId="77777777" w:rsidR="00A57F4C" w:rsidRDefault="00A57F4C" w:rsidP="00A57F4C">
      <w:pPr>
        <w:pStyle w:val="ListParagraph"/>
        <w:numPr>
          <w:ilvl w:val="1"/>
          <w:numId w:val="1"/>
        </w:numPr>
        <w:rPr>
          <w:rFonts w:asciiTheme="minorHAnsi" w:hAnsiTheme="minorHAnsi"/>
          <w:sz w:val="21"/>
          <w:szCs w:val="21"/>
        </w:rPr>
      </w:pPr>
      <w:r>
        <w:rPr>
          <w:rFonts w:asciiTheme="minorHAnsi" w:hAnsiTheme="minorHAnsi"/>
          <w:sz w:val="21"/>
          <w:szCs w:val="21"/>
        </w:rPr>
        <w:t>Contains enzymes and other chemicals similar to those secreted by the male prostate gland</w:t>
      </w:r>
    </w:p>
    <w:p w14:paraId="226C3A9F" w14:textId="77777777" w:rsidR="00A57F4C" w:rsidRPr="00A57F4C" w:rsidRDefault="00A57F4C" w:rsidP="00A57F4C">
      <w:pPr>
        <w:pStyle w:val="ListParagraph"/>
        <w:numPr>
          <w:ilvl w:val="0"/>
          <w:numId w:val="1"/>
        </w:numPr>
        <w:rPr>
          <w:rFonts w:asciiTheme="minorHAnsi" w:hAnsiTheme="minorHAnsi"/>
          <w:sz w:val="21"/>
          <w:szCs w:val="21"/>
        </w:rPr>
      </w:pPr>
      <w:r>
        <w:rPr>
          <w:rFonts w:asciiTheme="minorHAnsi" w:hAnsiTheme="minorHAnsi"/>
          <w:i/>
          <w:sz w:val="21"/>
          <w:szCs w:val="21"/>
        </w:rPr>
        <w:t xml:space="preserve">Clitourethraovaginal Complex: </w:t>
      </w:r>
    </w:p>
    <w:p w14:paraId="17056CC6" w14:textId="77777777" w:rsidR="00A57F4C" w:rsidRDefault="00A57F4C" w:rsidP="00A57F4C">
      <w:pPr>
        <w:pStyle w:val="ListParagraph"/>
        <w:numPr>
          <w:ilvl w:val="1"/>
          <w:numId w:val="1"/>
        </w:numPr>
        <w:rPr>
          <w:rFonts w:asciiTheme="minorHAnsi" w:hAnsiTheme="minorHAnsi"/>
          <w:sz w:val="21"/>
          <w:szCs w:val="21"/>
        </w:rPr>
      </w:pPr>
      <w:r>
        <w:rPr>
          <w:rFonts w:asciiTheme="minorHAnsi" w:hAnsiTheme="minorHAnsi"/>
          <w:sz w:val="21"/>
          <w:szCs w:val="21"/>
        </w:rPr>
        <w:t>Downplay the idea of the G-Spot as a precise and isolated erogenous site</w:t>
      </w:r>
    </w:p>
    <w:p w14:paraId="61A4DF51" w14:textId="77777777" w:rsidR="00792402" w:rsidRDefault="00792402" w:rsidP="00A57F4C">
      <w:pPr>
        <w:rPr>
          <w:rFonts w:asciiTheme="minorHAnsi" w:hAnsiTheme="minorHAnsi"/>
          <w:b/>
          <w:sz w:val="21"/>
          <w:szCs w:val="21"/>
          <w:u w:val="single"/>
        </w:rPr>
      </w:pPr>
      <w:r>
        <w:rPr>
          <w:rFonts w:asciiTheme="minorHAnsi" w:hAnsiTheme="minorHAnsi"/>
          <w:b/>
          <w:sz w:val="21"/>
          <w:szCs w:val="21"/>
          <w:u w:val="single"/>
        </w:rPr>
        <w:t>Cervix and Uterus:</w:t>
      </w:r>
    </w:p>
    <w:p w14:paraId="7F0019E5" w14:textId="77777777" w:rsidR="00792402" w:rsidRPr="00792402" w:rsidRDefault="00792402" w:rsidP="00792402">
      <w:pPr>
        <w:pStyle w:val="ListParagraph"/>
        <w:numPr>
          <w:ilvl w:val="0"/>
          <w:numId w:val="1"/>
        </w:numPr>
        <w:rPr>
          <w:rFonts w:asciiTheme="minorHAnsi" w:hAnsiTheme="minorHAnsi"/>
          <w:b/>
          <w:sz w:val="21"/>
          <w:szCs w:val="21"/>
          <w:u w:val="single"/>
        </w:rPr>
      </w:pPr>
      <w:r w:rsidRPr="00974118">
        <w:rPr>
          <w:rFonts w:asciiTheme="minorHAnsi" w:hAnsiTheme="minorHAnsi"/>
          <w:b/>
          <w:sz w:val="21"/>
          <w:szCs w:val="21"/>
        </w:rPr>
        <w:t xml:space="preserve">Cervix </w:t>
      </w:r>
      <w:r>
        <w:rPr>
          <w:rFonts w:asciiTheme="minorHAnsi" w:hAnsiTheme="minorHAnsi"/>
          <w:sz w:val="21"/>
          <w:szCs w:val="21"/>
        </w:rPr>
        <w:t>– lower third, or neck, of the uterus</w:t>
      </w:r>
    </w:p>
    <w:p w14:paraId="7142B4C1" w14:textId="77777777" w:rsidR="00792402" w:rsidRPr="00792402" w:rsidRDefault="00792402" w:rsidP="00974118">
      <w:pPr>
        <w:pStyle w:val="ListParagraph"/>
        <w:numPr>
          <w:ilvl w:val="1"/>
          <w:numId w:val="1"/>
        </w:numPr>
        <w:rPr>
          <w:rFonts w:asciiTheme="minorHAnsi" w:hAnsiTheme="minorHAnsi"/>
          <w:b/>
          <w:sz w:val="21"/>
          <w:szCs w:val="21"/>
          <w:u w:val="single"/>
        </w:rPr>
      </w:pPr>
      <w:r>
        <w:rPr>
          <w:rFonts w:asciiTheme="minorHAnsi" w:hAnsiTheme="minorHAnsi"/>
          <w:sz w:val="21"/>
          <w:szCs w:val="21"/>
        </w:rPr>
        <w:t>Located on the top of the vagina, contains mucous-secreting glands</w:t>
      </w:r>
    </w:p>
    <w:p w14:paraId="6233FE7D" w14:textId="77777777" w:rsidR="00974118" w:rsidRPr="00974118" w:rsidRDefault="00974118" w:rsidP="00974118">
      <w:pPr>
        <w:pStyle w:val="ListParagraph"/>
        <w:numPr>
          <w:ilvl w:val="1"/>
          <w:numId w:val="1"/>
        </w:numPr>
        <w:rPr>
          <w:rFonts w:asciiTheme="minorHAnsi" w:hAnsiTheme="minorHAnsi"/>
          <w:b/>
          <w:sz w:val="21"/>
          <w:szCs w:val="21"/>
          <w:u w:val="single"/>
        </w:rPr>
      </w:pPr>
      <w:r>
        <w:rPr>
          <w:rFonts w:asciiTheme="minorHAnsi" w:hAnsiTheme="minorHAnsi"/>
          <w:sz w:val="21"/>
          <w:szCs w:val="21"/>
        </w:rPr>
        <w:t>Upper two thirds of the uterus – fundus, or body</w:t>
      </w:r>
    </w:p>
    <w:p w14:paraId="29E58B43" w14:textId="40209DBB" w:rsidR="00974118" w:rsidRPr="00974118" w:rsidRDefault="00974118" w:rsidP="00974118">
      <w:pPr>
        <w:pStyle w:val="ListParagraph"/>
        <w:numPr>
          <w:ilvl w:val="0"/>
          <w:numId w:val="1"/>
        </w:numPr>
        <w:rPr>
          <w:rFonts w:asciiTheme="minorHAnsi" w:hAnsiTheme="minorHAnsi"/>
          <w:b/>
          <w:sz w:val="21"/>
          <w:szCs w:val="21"/>
          <w:u w:val="single"/>
        </w:rPr>
      </w:pPr>
      <w:r>
        <w:rPr>
          <w:rFonts w:asciiTheme="minorHAnsi" w:hAnsiTheme="minorHAnsi"/>
          <w:b/>
          <w:sz w:val="21"/>
          <w:szCs w:val="21"/>
        </w:rPr>
        <w:t xml:space="preserve">Uterus - </w:t>
      </w:r>
      <w:r w:rsidRPr="00974118">
        <w:rPr>
          <w:rFonts w:asciiTheme="minorHAnsi" w:hAnsiTheme="minorHAnsi"/>
          <w:sz w:val="21"/>
          <w:szCs w:val="21"/>
        </w:rPr>
        <w:t xml:space="preserve">Major function of the uterus is to hold and nourish a developing fetus during pregnancy </w:t>
      </w:r>
    </w:p>
    <w:p w14:paraId="1914DFB8" w14:textId="062709F7" w:rsidR="005B1CC6" w:rsidRPr="00974118" w:rsidRDefault="00A57F4C" w:rsidP="00974118">
      <w:pPr>
        <w:pStyle w:val="ListParagraph"/>
        <w:numPr>
          <w:ilvl w:val="1"/>
          <w:numId w:val="1"/>
        </w:numPr>
        <w:rPr>
          <w:rFonts w:asciiTheme="minorHAnsi" w:hAnsiTheme="minorHAnsi"/>
          <w:b/>
          <w:sz w:val="21"/>
          <w:szCs w:val="21"/>
          <w:u w:val="single"/>
        </w:rPr>
      </w:pPr>
      <w:r w:rsidRPr="00792402">
        <w:rPr>
          <w:rFonts w:asciiTheme="minorHAnsi" w:hAnsiTheme="minorHAnsi"/>
          <w:sz w:val="21"/>
          <w:szCs w:val="21"/>
        </w:rPr>
        <w:t xml:space="preserve"> </w:t>
      </w:r>
      <w:r w:rsidR="00974118">
        <w:rPr>
          <w:rFonts w:asciiTheme="minorHAnsi" w:hAnsiTheme="minorHAnsi"/>
          <w:sz w:val="21"/>
          <w:szCs w:val="21"/>
        </w:rPr>
        <w:t>Usually tilted forward (anteflexed)</w:t>
      </w:r>
    </w:p>
    <w:p w14:paraId="22B5FF95" w14:textId="08D65092" w:rsidR="00974118" w:rsidRPr="00974118" w:rsidRDefault="00974118" w:rsidP="00974118">
      <w:pPr>
        <w:pStyle w:val="ListParagraph"/>
        <w:numPr>
          <w:ilvl w:val="1"/>
          <w:numId w:val="1"/>
        </w:numPr>
        <w:rPr>
          <w:rFonts w:asciiTheme="minorHAnsi" w:hAnsiTheme="minorHAnsi"/>
          <w:b/>
          <w:sz w:val="21"/>
          <w:szCs w:val="21"/>
          <w:u w:val="single"/>
        </w:rPr>
      </w:pPr>
      <w:r>
        <w:rPr>
          <w:rFonts w:asciiTheme="minorHAnsi" w:hAnsiTheme="minorHAnsi"/>
          <w:sz w:val="21"/>
          <w:szCs w:val="21"/>
        </w:rPr>
        <w:t xml:space="preserve">Can be tilted back toward the spine (retroflexed) </w:t>
      </w:r>
    </w:p>
    <w:p w14:paraId="3B1AA91B" w14:textId="52B28072" w:rsidR="00974118" w:rsidRPr="00974118" w:rsidRDefault="00974118" w:rsidP="00974118">
      <w:pPr>
        <w:pStyle w:val="ListParagraph"/>
        <w:numPr>
          <w:ilvl w:val="1"/>
          <w:numId w:val="1"/>
        </w:numPr>
        <w:rPr>
          <w:rFonts w:asciiTheme="minorHAnsi" w:hAnsiTheme="minorHAnsi"/>
          <w:b/>
          <w:sz w:val="21"/>
          <w:szCs w:val="21"/>
          <w:u w:val="single"/>
        </w:rPr>
      </w:pPr>
      <w:r>
        <w:rPr>
          <w:rFonts w:asciiTheme="minorHAnsi" w:hAnsiTheme="minorHAnsi"/>
          <w:sz w:val="21"/>
          <w:szCs w:val="21"/>
        </w:rPr>
        <w:t xml:space="preserve">3 Layers – </w:t>
      </w:r>
    </w:p>
    <w:p w14:paraId="20DDA9C3" w14:textId="6FD3CFB7" w:rsidR="00974118" w:rsidRPr="00974118" w:rsidRDefault="00974118" w:rsidP="00974118">
      <w:pPr>
        <w:pStyle w:val="ListParagraph"/>
        <w:numPr>
          <w:ilvl w:val="2"/>
          <w:numId w:val="1"/>
        </w:numPr>
        <w:rPr>
          <w:rFonts w:asciiTheme="minorHAnsi" w:hAnsiTheme="minorHAnsi"/>
          <w:b/>
          <w:sz w:val="21"/>
          <w:szCs w:val="21"/>
          <w:u w:val="single"/>
        </w:rPr>
      </w:pPr>
      <w:r>
        <w:rPr>
          <w:rFonts w:asciiTheme="minorHAnsi" w:hAnsiTheme="minorHAnsi"/>
          <w:sz w:val="21"/>
          <w:szCs w:val="21"/>
        </w:rPr>
        <w:t xml:space="preserve">Innermost layer = </w:t>
      </w:r>
      <w:r w:rsidRPr="00974118">
        <w:rPr>
          <w:rFonts w:asciiTheme="minorHAnsi" w:hAnsiTheme="minorHAnsi"/>
          <w:b/>
          <w:sz w:val="21"/>
          <w:szCs w:val="21"/>
        </w:rPr>
        <w:t>Endometrium</w:t>
      </w:r>
      <w:r>
        <w:rPr>
          <w:rFonts w:asciiTheme="minorHAnsi" w:hAnsiTheme="minorHAnsi"/>
          <w:sz w:val="21"/>
          <w:szCs w:val="21"/>
        </w:rPr>
        <w:t xml:space="preserve"> – lining which is continuous with the mucosa of the vagina</w:t>
      </w:r>
    </w:p>
    <w:p w14:paraId="2BD4A0E2" w14:textId="2CA49E66" w:rsidR="00974118" w:rsidRPr="00974118" w:rsidRDefault="00974118" w:rsidP="00974118">
      <w:pPr>
        <w:pStyle w:val="ListParagraph"/>
        <w:numPr>
          <w:ilvl w:val="3"/>
          <w:numId w:val="1"/>
        </w:numPr>
        <w:rPr>
          <w:rFonts w:asciiTheme="minorHAnsi" w:hAnsiTheme="minorHAnsi"/>
          <w:b/>
          <w:sz w:val="21"/>
          <w:szCs w:val="21"/>
          <w:u w:val="single"/>
        </w:rPr>
      </w:pPr>
      <w:r>
        <w:rPr>
          <w:rFonts w:asciiTheme="minorHAnsi" w:hAnsiTheme="minorHAnsi"/>
          <w:sz w:val="21"/>
          <w:szCs w:val="21"/>
        </w:rPr>
        <w:t>Richly supplied with hormone-secreting glands and blood vessels</w:t>
      </w:r>
    </w:p>
    <w:p w14:paraId="172CCC41" w14:textId="17E3DBAE" w:rsidR="00974118" w:rsidRPr="00974118" w:rsidRDefault="00974118" w:rsidP="00974118">
      <w:pPr>
        <w:pStyle w:val="ListParagraph"/>
        <w:numPr>
          <w:ilvl w:val="3"/>
          <w:numId w:val="1"/>
        </w:numPr>
        <w:rPr>
          <w:rFonts w:asciiTheme="minorHAnsi" w:hAnsiTheme="minorHAnsi"/>
          <w:b/>
          <w:sz w:val="21"/>
          <w:szCs w:val="21"/>
          <w:u w:val="single"/>
        </w:rPr>
      </w:pPr>
      <w:r>
        <w:rPr>
          <w:rFonts w:asciiTheme="minorHAnsi" w:hAnsiTheme="minorHAnsi"/>
          <w:sz w:val="21"/>
          <w:szCs w:val="21"/>
        </w:rPr>
        <w:t>Endometrium is shed during menstruation and regenerates each cycle</w:t>
      </w:r>
    </w:p>
    <w:p w14:paraId="425D7F27" w14:textId="2A654344" w:rsidR="00974118" w:rsidRPr="00974118" w:rsidRDefault="00974118" w:rsidP="00974118">
      <w:pPr>
        <w:pStyle w:val="ListParagraph"/>
        <w:numPr>
          <w:ilvl w:val="2"/>
          <w:numId w:val="1"/>
        </w:numPr>
        <w:rPr>
          <w:rFonts w:asciiTheme="minorHAnsi" w:hAnsiTheme="minorHAnsi"/>
          <w:b/>
          <w:sz w:val="21"/>
          <w:szCs w:val="21"/>
          <w:u w:val="single"/>
        </w:rPr>
      </w:pPr>
      <w:r>
        <w:rPr>
          <w:rFonts w:asciiTheme="minorHAnsi" w:hAnsiTheme="minorHAnsi"/>
          <w:sz w:val="21"/>
          <w:szCs w:val="21"/>
        </w:rPr>
        <w:t xml:space="preserve">Second layer = </w:t>
      </w:r>
      <w:r>
        <w:rPr>
          <w:rFonts w:asciiTheme="minorHAnsi" w:hAnsiTheme="minorHAnsi"/>
          <w:b/>
          <w:sz w:val="21"/>
          <w:szCs w:val="21"/>
        </w:rPr>
        <w:t xml:space="preserve">Myometrium </w:t>
      </w:r>
      <w:r>
        <w:rPr>
          <w:rFonts w:asciiTheme="minorHAnsi" w:hAnsiTheme="minorHAnsi"/>
          <w:sz w:val="21"/>
          <w:szCs w:val="21"/>
        </w:rPr>
        <w:t>– muscular</w:t>
      </w:r>
    </w:p>
    <w:p w14:paraId="1A37D6B0" w14:textId="6251B894" w:rsidR="00974118" w:rsidRPr="00974118" w:rsidRDefault="00974118" w:rsidP="00974118">
      <w:pPr>
        <w:pStyle w:val="ListParagraph"/>
        <w:numPr>
          <w:ilvl w:val="3"/>
          <w:numId w:val="1"/>
        </w:numPr>
        <w:rPr>
          <w:rFonts w:asciiTheme="minorHAnsi" w:hAnsiTheme="minorHAnsi"/>
          <w:b/>
          <w:sz w:val="21"/>
          <w:szCs w:val="21"/>
          <w:u w:val="single"/>
        </w:rPr>
      </w:pPr>
      <w:r>
        <w:rPr>
          <w:rFonts w:asciiTheme="minorHAnsi" w:hAnsiTheme="minorHAnsi"/>
          <w:sz w:val="21"/>
          <w:szCs w:val="21"/>
        </w:rPr>
        <w:t xml:space="preserve">Elasticity of the myometrium allows for the stretching needed to accommodate a fetus as it grows </w:t>
      </w:r>
    </w:p>
    <w:p w14:paraId="09D2429A" w14:textId="7AF15792" w:rsidR="00974118" w:rsidRPr="00974118" w:rsidRDefault="00974118" w:rsidP="00974118">
      <w:pPr>
        <w:pStyle w:val="ListParagraph"/>
        <w:numPr>
          <w:ilvl w:val="3"/>
          <w:numId w:val="1"/>
        </w:numPr>
        <w:rPr>
          <w:rFonts w:asciiTheme="minorHAnsi" w:hAnsiTheme="minorHAnsi"/>
          <w:b/>
          <w:sz w:val="21"/>
          <w:szCs w:val="21"/>
          <w:u w:val="single"/>
        </w:rPr>
      </w:pPr>
      <w:r>
        <w:rPr>
          <w:rFonts w:asciiTheme="minorHAnsi" w:hAnsiTheme="minorHAnsi"/>
          <w:sz w:val="21"/>
          <w:szCs w:val="21"/>
        </w:rPr>
        <w:t xml:space="preserve">Contracts during labour to expel the fetus </w:t>
      </w:r>
    </w:p>
    <w:p w14:paraId="7422ED2A" w14:textId="7867D33B" w:rsidR="00974118" w:rsidRPr="00974118" w:rsidRDefault="00974118" w:rsidP="00974118">
      <w:pPr>
        <w:pStyle w:val="ListParagraph"/>
        <w:numPr>
          <w:ilvl w:val="2"/>
          <w:numId w:val="1"/>
        </w:numPr>
        <w:rPr>
          <w:rFonts w:asciiTheme="minorHAnsi" w:hAnsiTheme="minorHAnsi"/>
          <w:b/>
          <w:sz w:val="21"/>
          <w:szCs w:val="21"/>
          <w:u w:val="single"/>
        </w:rPr>
      </w:pPr>
      <w:r>
        <w:rPr>
          <w:rFonts w:asciiTheme="minorHAnsi" w:hAnsiTheme="minorHAnsi"/>
          <w:sz w:val="21"/>
          <w:szCs w:val="21"/>
        </w:rPr>
        <w:t xml:space="preserve">Deepest layer = </w:t>
      </w:r>
      <w:r>
        <w:rPr>
          <w:rFonts w:asciiTheme="minorHAnsi" w:hAnsiTheme="minorHAnsi"/>
          <w:b/>
          <w:sz w:val="21"/>
          <w:szCs w:val="21"/>
        </w:rPr>
        <w:t xml:space="preserve">Perimetrium </w:t>
      </w:r>
      <w:r>
        <w:rPr>
          <w:rFonts w:asciiTheme="minorHAnsi" w:hAnsiTheme="minorHAnsi"/>
          <w:sz w:val="21"/>
          <w:szCs w:val="21"/>
        </w:rPr>
        <w:t>– thin, smooth membrane</w:t>
      </w:r>
    </w:p>
    <w:p w14:paraId="18470A6E" w14:textId="4E219B56" w:rsidR="00974118" w:rsidRPr="00974118" w:rsidRDefault="00974118" w:rsidP="00974118">
      <w:pPr>
        <w:pStyle w:val="ListParagraph"/>
        <w:numPr>
          <w:ilvl w:val="3"/>
          <w:numId w:val="1"/>
        </w:numPr>
        <w:rPr>
          <w:rFonts w:asciiTheme="minorHAnsi" w:hAnsiTheme="minorHAnsi"/>
          <w:b/>
          <w:sz w:val="21"/>
          <w:szCs w:val="21"/>
          <w:u w:val="single"/>
        </w:rPr>
      </w:pPr>
      <w:r>
        <w:rPr>
          <w:rFonts w:asciiTheme="minorHAnsi" w:hAnsiTheme="minorHAnsi"/>
          <w:sz w:val="21"/>
          <w:szCs w:val="21"/>
        </w:rPr>
        <w:t>Continuous with a similar layer covering all the internal organs that move within the abdominal and pelvic cavity during normal functions</w:t>
      </w:r>
    </w:p>
    <w:p w14:paraId="421F8441" w14:textId="1A5854F0" w:rsidR="00974118" w:rsidRDefault="00974118" w:rsidP="00974118">
      <w:pPr>
        <w:rPr>
          <w:rFonts w:asciiTheme="minorHAnsi" w:hAnsiTheme="minorHAnsi"/>
          <w:b/>
          <w:sz w:val="21"/>
          <w:szCs w:val="21"/>
        </w:rPr>
      </w:pPr>
      <w:r>
        <w:rPr>
          <w:rFonts w:asciiTheme="minorHAnsi" w:hAnsiTheme="minorHAnsi"/>
          <w:b/>
          <w:sz w:val="21"/>
          <w:szCs w:val="21"/>
        </w:rPr>
        <w:t xml:space="preserve">Cervical Cancer: </w:t>
      </w:r>
    </w:p>
    <w:p w14:paraId="62275798" w14:textId="66CEBDD6" w:rsidR="00974118" w:rsidRDefault="00974118" w:rsidP="00974118">
      <w:pPr>
        <w:pStyle w:val="ListParagraph"/>
        <w:numPr>
          <w:ilvl w:val="0"/>
          <w:numId w:val="1"/>
        </w:numPr>
        <w:rPr>
          <w:rFonts w:asciiTheme="minorHAnsi" w:hAnsiTheme="minorHAnsi"/>
          <w:sz w:val="21"/>
          <w:szCs w:val="21"/>
        </w:rPr>
      </w:pPr>
      <w:r>
        <w:rPr>
          <w:rFonts w:asciiTheme="minorHAnsi" w:hAnsiTheme="minorHAnsi"/>
          <w:sz w:val="21"/>
          <w:szCs w:val="21"/>
        </w:rPr>
        <w:t>In Canada, roughly 1500 women with be diagnosed with cervical cancer each year</w:t>
      </w:r>
    </w:p>
    <w:p w14:paraId="3CE636BD" w14:textId="02B623DB" w:rsidR="00974118" w:rsidRDefault="00974118" w:rsidP="00974118">
      <w:pPr>
        <w:pStyle w:val="ListParagraph"/>
        <w:numPr>
          <w:ilvl w:val="0"/>
          <w:numId w:val="1"/>
        </w:numPr>
        <w:rPr>
          <w:rFonts w:asciiTheme="minorHAnsi" w:hAnsiTheme="minorHAnsi"/>
          <w:sz w:val="21"/>
          <w:szCs w:val="21"/>
        </w:rPr>
      </w:pPr>
      <w:r>
        <w:rPr>
          <w:rFonts w:asciiTheme="minorHAnsi" w:hAnsiTheme="minorHAnsi"/>
          <w:sz w:val="21"/>
          <w:szCs w:val="21"/>
        </w:rPr>
        <w:t>Among the most easily prevented</w:t>
      </w:r>
    </w:p>
    <w:p w14:paraId="7272F3D6" w14:textId="49D1B57A" w:rsidR="00974118" w:rsidRDefault="00974118" w:rsidP="00974118">
      <w:pPr>
        <w:pStyle w:val="ListParagraph"/>
        <w:numPr>
          <w:ilvl w:val="0"/>
          <w:numId w:val="1"/>
        </w:numPr>
        <w:rPr>
          <w:rFonts w:asciiTheme="minorHAnsi" w:hAnsiTheme="minorHAnsi"/>
          <w:sz w:val="21"/>
          <w:szCs w:val="21"/>
        </w:rPr>
      </w:pPr>
      <w:r>
        <w:rPr>
          <w:rFonts w:asciiTheme="minorHAnsi" w:hAnsiTheme="minorHAnsi"/>
          <w:sz w:val="21"/>
          <w:szCs w:val="21"/>
        </w:rPr>
        <w:t xml:space="preserve">First warning sign = </w:t>
      </w:r>
      <w:r>
        <w:rPr>
          <w:rFonts w:asciiTheme="minorHAnsi" w:hAnsiTheme="minorHAnsi"/>
          <w:b/>
          <w:sz w:val="21"/>
          <w:szCs w:val="21"/>
        </w:rPr>
        <w:t xml:space="preserve">cervical dysplasia </w:t>
      </w:r>
      <w:r w:rsidRPr="00974118">
        <w:rPr>
          <w:rFonts w:asciiTheme="minorHAnsi" w:hAnsiTheme="minorHAnsi"/>
          <w:b/>
          <w:sz w:val="21"/>
          <w:szCs w:val="21"/>
        </w:rPr>
        <w:sym w:font="Wingdings" w:char="F0E0"/>
      </w:r>
      <w:r>
        <w:rPr>
          <w:rFonts w:asciiTheme="minorHAnsi" w:hAnsiTheme="minorHAnsi"/>
          <w:b/>
          <w:sz w:val="21"/>
          <w:szCs w:val="21"/>
        </w:rPr>
        <w:t xml:space="preserve"> </w:t>
      </w:r>
      <w:r>
        <w:rPr>
          <w:rFonts w:asciiTheme="minorHAnsi" w:hAnsiTheme="minorHAnsi"/>
          <w:sz w:val="21"/>
          <w:szCs w:val="21"/>
        </w:rPr>
        <w:t>growth of abnormal cells on the surface of the cervix</w:t>
      </w:r>
    </w:p>
    <w:p w14:paraId="0DA3E3FE" w14:textId="65442AA0" w:rsidR="00974118" w:rsidRDefault="00974118" w:rsidP="00974118">
      <w:pPr>
        <w:pStyle w:val="ListParagraph"/>
        <w:numPr>
          <w:ilvl w:val="1"/>
          <w:numId w:val="1"/>
        </w:numPr>
        <w:rPr>
          <w:rFonts w:asciiTheme="minorHAnsi" w:hAnsiTheme="minorHAnsi"/>
          <w:sz w:val="21"/>
          <w:szCs w:val="21"/>
        </w:rPr>
      </w:pPr>
      <w:r>
        <w:rPr>
          <w:rFonts w:asciiTheme="minorHAnsi" w:hAnsiTheme="minorHAnsi"/>
          <w:sz w:val="21"/>
          <w:szCs w:val="21"/>
        </w:rPr>
        <w:lastRenderedPageBreak/>
        <w:t xml:space="preserve">Dysplasia isn’t cancer, but can develop into cancer if left untreated </w:t>
      </w:r>
    </w:p>
    <w:p w14:paraId="03F83CE1" w14:textId="2BC5B4B9" w:rsidR="00974118" w:rsidRDefault="00974118" w:rsidP="00974118">
      <w:pPr>
        <w:pStyle w:val="ListParagraph"/>
        <w:numPr>
          <w:ilvl w:val="0"/>
          <w:numId w:val="1"/>
        </w:numPr>
        <w:rPr>
          <w:rFonts w:asciiTheme="minorHAnsi" w:hAnsiTheme="minorHAnsi"/>
          <w:sz w:val="21"/>
          <w:szCs w:val="21"/>
        </w:rPr>
      </w:pPr>
      <w:r>
        <w:rPr>
          <w:rFonts w:asciiTheme="minorHAnsi" w:hAnsiTheme="minorHAnsi"/>
          <w:b/>
          <w:sz w:val="21"/>
          <w:szCs w:val="21"/>
        </w:rPr>
        <w:t xml:space="preserve">Pap test = </w:t>
      </w:r>
      <w:r>
        <w:rPr>
          <w:rFonts w:asciiTheme="minorHAnsi" w:hAnsiTheme="minorHAnsi"/>
          <w:sz w:val="21"/>
          <w:szCs w:val="21"/>
        </w:rPr>
        <w:t>a test in which a sample of cells is taken from a woman’s cervix with a small brush or spatula to detect precancerous changes</w:t>
      </w:r>
    </w:p>
    <w:p w14:paraId="5D233C1B" w14:textId="1A558BBB" w:rsidR="00974118" w:rsidRDefault="00974118" w:rsidP="00974118">
      <w:pPr>
        <w:pStyle w:val="ListParagraph"/>
        <w:numPr>
          <w:ilvl w:val="0"/>
          <w:numId w:val="1"/>
        </w:numPr>
        <w:rPr>
          <w:rFonts w:asciiTheme="minorHAnsi" w:hAnsiTheme="minorHAnsi"/>
          <w:sz w:val="21"/>
          <w:szCs w:val="21"/>
        </w:rPr>
      </w:pPr>
      <w:r>
        <w:rPr>
          <w:rFonts w:asciiTheme="minorHAnsi" w:hAnsiTheme="minorHAnsi"/>
          <w:sz w:val="21"/>
          <w:szCs w:val="21"/>
        </w:rPr>
        <w:t>Highest at risk:</w:t>
      </w:r>
    </w:p>
    <w:p w14:paraId="5AB2D9AC" w14:textId="0EB69F5A" w:rsidR="00974118" w:rsidRDefault="00974118" w:rsidP="00974118">
      <w:pPr>
        <w:pStyle w:val="ListParagraph"/>
        <w:numPr>
          <w:ilvl w:val="1"/>
          <w:numId w:val="1"/>
        </w:numPr>
        <w:rPr>
          <w:rFonts w:asciiTheme="minorHAnsi" w:hAnsiTheme="minorHAnsi"/>
          <w:sz w:val="21"/>
          <w:szCs w:val="21"/>
        </w:rPr>
      </w:pPr>
      <w:r>
        <w:rPr>
          <w:rFonts w:asciiTheme="minorHAnsi" w:hAnsiTheme="minorHAnsi"/>
          <w:sz w:val="21"/>
          <w:szCs w:val="21"/>
        </w:rPr>
        <w:t>Women who do not regularly have Pap tests</w:t>
      </w:r>
    </w:p>
    <w:p w14:paraId="5EDE3C27" w14:textId="5C0907CA" w:rsidR="00974118" w:rsidRDefault="00974118" w:rsidP="00974118">
      <w:pPr>
        <w:pStyle w:val="ListParagraph"/>
        <w:numPr>
          <w:ilvl w:val="1"/>
          <w:numId w:val="1"/>
        </w:numPr>
        <w:rPr>
          <w:rFonts w:asciiTheme="minorHAnsi" w:hAnsiTheme="minorHAnsi"/>
          <w:sz w:val="21"/>
          <w:szCs w:val="21"/>
        </w:rPr>
      </w:pPr>
      <w:r>
        <w:rPr>
          <w:rFonts w:asciiTheme="minorHAnsi" w:hAnsiTheme="minorHAnsi"/>
          <w:sz w:val="21"/>
          <w:szCs w:val="21"/>
        </w:rPr>
        <w:t>Those who became sexually active at a young age</w:t>
      </w:r>
    </w:p>
    <w:p w14:paraId="0F0C0ADA" w14:textId="06DA5B8A" w:rsidR="00974118" w:rsidRDefault="00974118" w:rsidP="00974118">
      <w:pPr>
        <w:pStyle w:val="ListParagraph"/>
        <w:numPr>
          <w:ilvl w:val="1"/>
          <w:numId w:val="1"/>
        </w:numPr>
        <w:rPr>
          <w:rFonts w:asciiTheme="minorHAnsi" w:hAnsiTheme="minorHAnsi"/>
          <w:sz w:val="21"/>
          <w:szCs w:val="21"/>
        </w:rPr>
      </w:pPr>
      <w:r>
        <w:rPr>
          <w:rFonts w:asciiTheme="minorHAnsi" w:hAnsiTheme="minorHAnsi"/>
          <w:sz w:val="21"/>
          <w:szCs w:val="21"/>
        </w:rPr>
        <w:t>Those who have had many sexual partners</w:t>
      </w:r>
    </w:p>
    <w:p w14:paraId="617CABDE" w14:textId="6422FB2C" w:rsidR="00974118" w:rsidRDefault="00974118" w:rsidP="00974118">
      <w:pPr>
        <w:pStyle w:val="ListParagraph"/>
        <w:numPr>
          <w:ilvl w:val="1"/>
          <w:numId w:val="1"/>
        </w:numPr>
        <w:rPr>
          <w:rFonts w:asciiTheme="minorHAnsi" w:hAnsiTheme="minorHAnsi"/>
          <w:sz w:val="21"/>
          <w:szCs w:val="21"/>
        </w:rPr>
      </w:pPr>
      <w:r>
        <w:rPr>
          <w:rFonts w:asciiTheme="minorHAnsi" w:hAnsiTheme="minorHAnsi"/>
          <w:sz w:val="21"/>
          <w:szCs w:val="21"/>
        </w:rPr>
        <w:t>Those who have used birth control pills for more than 5 years</w:t>
      </w:r>
    </w:p>
    <w:p w14:paraId="2D0AB85B" w14:textId="7DFC8DDB" w:rsidR="00974118" w:rsidRDefault="00974118" w:rsidP="00974118">
      <w:pPr>
        <w:pStyle w:val="ListParagraph"/>
        <w:numPr>
          <w:ilvl w:val="0"/>
          <w:numId w:val="1"/>
        </w:numPr>
        <w:rPr>
          <w:rFonts w:asciiTheme="minorHAnsi" w:hAnsiTheme="minorHAnsi"/>
          <w:sz w:val="21"/>
          <w:szCs w:val="21"/>
        </w:rPr>
      </w:pPr>
      <w:r>
        <w:rPr>
          <w:rFonts w:asciiTheme="minorHAnsi" w:hAnsiTheme="minorHAnsi"/>
          <w:sz w:val="21"/>
          <w:szCs w:val="21"/>
        </w:rPr>
        <w:t>Sexual activity leads to cervical cancer due to the strong link between cancer and human papillomavirus (HPV) infection</w:t>
      </w:r>
    </w:p>
    <w:p w14:paraId="5CDB1579" w14:textId="77777777" w:rsidR="00694323" w:rsidRPr="00694323" w:rsidRDefault="00694323" w:rsidP="00694323">
      <w:pPr>
        <w:pStyle w:val="ListParagraph"/>
        <w:rPr>
          <w:rFonts w:asciiTheme="minorHAnsi" w:hAnsiTheme="minorHAnsi"/>
          <w:sz w:val="21"/>
          <w:szCs w:val="21"/>
        </w:rPr>
      </w:pPr>
    </w:p>
    <w:p w14:paraId="36595531" w14:textId="4334902C" w:rsidR="00974118" w:rsidRDefault="00694323" w:rsidP="00974118">
      <w:pPr>
        <w:rPr>
          <w:rFonts w:asciiTheme="minorHAnsi" w:hAnsiTheme="minorHAnsi"/>
          <w:b/>
          <w:sz w:val="21"/>
          <w:szCs w:val="21"/>
          <w:u w:val="single"/>
        </w:rPr>
      </w:pPr>
      <w:r>
        <w:rPr>
          <w:rFonts w:asciiTheme="minorHAnsi" w:hAnsiTheme="minorHAnsi"/>
          <w:b/>
          <w:sz w:val="21"/>
          <w:szCs w:val="21"/>
          <w:u w:val="single"/>
        </w:rPr>
        <w:t>The Ovaries:</w:t>
      </w:r>
    </w:p>
    <w:p w14:paraId="50C8D231" w14:textId="6499DD15" w:rsidR="00694323" w:rsidRDefault="00694323" w:rsidP="00694323">
      <w:pPr>
        <w:pStyle w:val="ListParagraph"/>
        <w:numPr>
          <w:ilvl w:val="0"/>
          <w:numId w:val="1"/>
        </w:numPr>
        <w:rPr>
          <w:rFonts w:asciiTheme="minorHAnsi" w:hAnsiTheme="minorHAnsi"/>
          <w:sz w:val="21"/>
          <w:szCs w:val="21"/>
        </w:rPr>
      </w:pPr>
      <w:r>
        <w:rPr>
          <w:rFonts w:asciiTheme="minorHAnsi" w:hAnsiTheme="minorHAnsi"/>
          <w:sz w:val="21"/>
          <w:szCs w:val="21"/>
        </w:rPr>
        <w:t>Females have 2 ovaries</w:t>
      </w:r>
    </w:p>
    <w:p w14:paraId="02A86131" w14:textId="64922A43" w:rsidR="00694323" w:rsidRDefault="00694323" w:rsidP="00694323">
      <w:pPr>
        <w:pStyle w:val="ListParagraph"/>
        <w:numPr>
          <w:ilvl w:val="0"/>
          <w:numId w:val="1"/>
        </w:numPr>
        <w:rPr>
          <w:rFonts w:asciiTheme="minorHAnsi" w:hAnsiTheme="minorHAnsi"/>
          <w:sz w:val="21"/>
          <w:szCs w:val="21"/>
        </w:rPr>
      </w:pPr>
      <w:r>
        <w:rPr>
          <w:rFonts w:asciiTheme="minorHAnsi" w:hAnsiTheme="minorHAnsi"/>
          <w:sz w:val="21"/>
          <w:szCs w:val="21"/>
        </w:rPr>
        <w:t xml:space="preserve">Endocrine glands that produce estrogens – most notably </w:t>
      </w:r>
      <w:r w:rsidRPr="001447F4">
        <w:rPr>
          <w:rFonts w:asciiTheme="minorHAnsi" w:hAnsiTheme="minorHAnsi"/>
          <w:b/>
          <w:sz w:val="21"/>
          <w:szCs w:val="21"/>
        </w:rPr>
        <w:t xml:space="preserve">estradiol </w:t>
      </w:r>
      <w:r>
        <w:rPr>
          <w:rFonts w:asciiTheme="minorHAnsi" w:hAnsiTheme="minorHAnsi"/>
          <w:sz w:val="21"/>
          <w:szCs w:val="21"/>
        </w:rPr>
        <w:t xml:space="preserve">and progestins </w:t>
      </w:r>
      <w:r w:rsidRPr="001447F4">
        <w:rPr>
          <w:rFonts w:asciiTheme="minorHAnsi" w:hAnsiTheme="minorHAnsi"/>
          <w:b/>
          <w:sz w:val="21"/>
          <w:szCs w:val="21"/>
        </w:rPr>
        <w:t>(progesterone</w:t>
      </w:r>
      <w:r>
        <w:rPr>
          <w:rFonts w:asciiTheme="minorHAnsi" w:hAnsiTheme="minorHAnsi"/>
          <w:sz w:val="21"/>
          <w:szCs w:val="21"/>
        </w:rPr>
        <w:t>)</w:t>
      </w:r>
    </w:p>
    <w:p w14:paraId="0267D63A" w14:textId="66D5DA3A" w:rsidR="00694323" w:rsidRDefault="00694323" w:rsidP="00694323">
      <w:pPr>
        <w:pStyle w:val="ListParagraph"/>
        <w:numPr>
          <w:ilvl w:val="0"/>
          <w:numId w:val="1"/>
        </w:numPr>
        <w:rPr>
          <w:rFonts w:asciiTheme="minorHAnsi" w:hAnsiTheme="minorHAnsi"/>
          <w:sz w:val="21"/>
          <w:szCs w:val="21"/>
        </w:rPr>
      </w:pPr>
      <w:r>
        <w:rPr>
          <w:rFonts w:asciiTheme="minorHAnsi" w:hAnsiTheme="minorHAnsi"/>
          <w:sz w:val="21"/>
          <w:szCs w:val="21"/>
        </w:rPr>
        <w:t>Estrogens influence the development of physical sex characteristics in females, and w/ progesterone, regulate menstrual cycles</w:t>
      </w:r>
    </w:p>
    <w:p w14:paraId="28307A70" w14:textId="6A87063F" w:rsidR="00694323" w:rsidRDefault="00694323" w:rsidP="00694323">
      <w:pPr>
        <w:pStyle w:val="ListParagraph"/>
        <w:numPr>
          <w:ilvl w:val="1"/>
          <w:numId w:val="1"/>
        </w:numPr>
        <w:rPr>
          <w:rFonts w:asciiTheme="minorHAnsi" w:hAnsiTheme="minorHAnsi"/>
          <w:sz w:val="21"/>
          <w:szCs w:val="21"/>
        </w:rPr>
      </w:pPr>
      <w:r>
        <w:rPr>
          <w:rFonts w:asciiTheme="minorHAnsi" w:hAnsiTheme="minorHAnsi"/>
          <w:sz w:val="21"/>
          <w:szCs w:val="21"/>
        </w:rPr>
        <w:t>Progesterone plays an important role in preparing the uterine lining for pregnancy</w:t>
      </w:r>
    </w:p>
    <w:p w14:paraId="157B624B" w14:textId="5E24867C" w:rsidR="001447F4" w:rsidRPr="001447F4" w:rsidRDefault="001447F4" w:rsidP="001447F4">
      <w:pPr>
        <w:pStyle w:val="ListParagraph"/>
        <w:numPr>
          <w:ilvl w:val="0"/>
          <w:numId w:val="1"/>
        </w:numPr>
        <w:rPr>
          <w:rFonts w:asciiTheme="minorHAnsi" w:hAnsiTheme="minorHAnsi"/>
          <w:sz w:val="21"/>
          <w:szCs w:val="21"/>
        </w:rPr>
      </w:pPr>
      <w:r>
        <w:rPr>
          <w:rFonts w:asciiTheme="minorHAnsi" w:hAnsiTheme="minorHAnsi"/>
          <w:sz w:val="21"/>
          <w:szCs w:val="21"/>
        </w:rPr>
        <w:t>Ovaries produce ova, or eggs</w:t>
      </w:r>
    </w:p>
    <w:p w14:paraId="5BFBDE22" w14:textId="6885A0A8" w:rsidR="001447F4" w:rsidRDefault="001447F4" w:rsidP="001447F4">
      <w:pPr>
        <w:rPr>
          <w:rFonts w:asciiTheme="minorHAnsi" w:hAnsiTheme="minorHAnsi"/>
          <w:b/>
          <w:sz w:val="21"/>
          <w:szCs w:val="21"/>
          <w:u w:val="single"/>
        </w:rPr>
      </w:pPr>
      <w:r>
        <w:rPr>
          <w:rFonts w:asciiTheme="minorHAnsi" w:hAnsiTheme="minorHAnsi"/>
          <w:b/>
          <w:sz w:val="21"/>
          <w:szCs w:val="21"/>
          <w:u w:val="single"/>
        </w:rPr>
        <w:t>Fallopian Tubes</w:t>
      </w:r>
    </w:p>
    <w:p w14:paraId="3A481CBD" w14:textId="4B54EAE6" w:rsidR="001447F4" w:rsidRDefault="001447F4" w:rsidP="001447F4">
      <w:pPr>
        <w:pStyle w:val="ListParagraph"/>
        <w:numPr>
          <w:ilvl w:val="0"/>
          <w:numId w:val="1"/>
        </w:numPr>
        <w:rPr>
          <w:rFonts w:asciiTheme="minorHAnsi" w:hAnsiTheme="minorHAnsi"/>
          <w:sz w:val="21"/>
          <w:szCs w:val="21"/>
        </w:rPr>
      </w:pPr>
      <w:r>
        <w:rPr>
          <w:rFonts w:asciiTheme="minorHAnsi" w:hAnsiTheme="minorHAnsi"/>
          <w:sz w:val="21"/>
          <w:szCs w:val="21"/>
        </w:rPr>
        <w:t>Oviducts or uterine tubes</w:t>
      </w:r>
    </w:p>
    <w:p w14:paraId="15B49215" w14:textId="6BE5D0B3" w:rsidR="001447F4" w:rsidRDefault="001447F4" w:rsidP="001447F4">
      <w:pPr>
        <w:pStyle w:val="ListParagraph"/>
        <w:numPr>
          <w:ilvl w:val="0"/>
          <w:numId w:val="1"/>
        </w:numPr>
        <w:rPr>
          <w:rFonts w:asciiTheme="minorHAnsi" w:hAnsiTheme="minorHAnsi"/>
          <w:sz w:val="21"/>
          <w:szCs w:val="21"/>
        </w:rPr>
      </w:pPr>
      <w:r>
        <w:rPr>
          <w:rFonts w:asciiTheme="minorHAnsi" w:hAnsiTheme="minorHAnsi"/>
          <w:sz w:val="21"/>
          <w:szCs w:val="21"/>
        </w:rPr>
        <w:t>Transport the ova from the ovaries to the uterus</w:t>
      </w:r>
    </w:p>
    <w:p w14:paraId="0118361A" w14:textId="3799DEA7" w:rsidR="001447F4" w:rsidRDefault="001447F4" w:rsidP="001447F4">
      <w:pPr>
        <w:pStyle w:val="ListParagraph"/>
        <w:numPr>
          <w:ilvl w:val="0"/>
          <w:numId w:val="1"/>
        </w:numPr>
        <w:rPr>
          <w:rFonts w:asciiTheme="minorHAnsi" w:hAnsiTheme="minorHAnsi"/>
          <w:sz w:val="21"/>
          <w:szCs w:val="21"/>
        </w:rPr>
      </w:pPr>
      <w:r>
        <w:rPr>
          <w:rFonts w:asciiTheme="minorHAnsi" w:hAnsiTheme="minorHAnsi"/>
          <w:sz w:val="21"/>
          <w:szCs w:val="21"/>
        </w:rPr>
        <w:t>10 cm long, each located on either side of the pelvic cavity</w:t>
      </w:r>
    </w:p>
    <w:p w14:paraId="24FF7D84" w14:textId="388972AF" w:rsidR="001447F4" w:rsidRDefault="001447F4" w:rsidP="001447F4">
      <w:pPr>
        <w:pStyle w:val="ListParagraph"/>
        <w:numPr>
          <w:ilvl w:val="0"/>
          <w:numId w:val="1"/>
        </w:numPr>
        <w:rPr>
          <w:rFonts w:asciiTheme="minorHAnsi" w:hAnsiTheme="minorHAnsi"/>
          <w:sz w:val="21"/>
          <w:szCs w:val="21"/>
        </w:rPr>
      </w:pPr>
      <w:r>
        <w:rPr>
          <w:rFonts w:asciiTheme="minorHAnsi" w:hAnsiTheme="minorHAnsi"/>
          <w:sz w:val="21"/>
          <w:szCs w:val="21"/>
        </w:rPr>
        <w:t>Eggs move down the tubes via waves of movement generated by microscopic hair-like projections – cilia + peristalic contractions of muscle in the wall of the tubes</w:t>
      </w:r>
    </w:p>
    <w:p w14:paraId="62538104" w14:textId="1A95F444" w:rsidR="001447F4" w:rsidRPr="001447F4" w:rsidRDefault="001447F4" w:rsidP="001447F4">
      <w:pPr>
        <w:pStyle w:val="ListParagraph"/>
        <w:numPr>
          <w:ilvl w:val="0"/>
          <w:numId w:val="1"/>
        </w:numPr>
        <w:rPr>
          <w:rFonts w:asciiTheme="minorHAnsi" w:hAnsiTheme="minorHAnsi"/>
          <w:b/>
          <w:sz w:val="21"/>
          <w:szCs w:val="21"/>
        </w:rPr>
      </w:pPr>
      <w:r>
        <w:rPr>
          <w:rFonts w:asciiTheme="minorHAnsi" w:hAnsiTheme="minorHAnsi"/>
          <w:sz w:val="21"/>
          <w:szCs w:val="21"/>
        </w:rPr>
        <w:t xml:space="preserve">Part of the fallopian tube closest to the ovary = </w:t>
      </w:r>
      <w:r w:rsidRPr="001447F4">
        <w:rPr>
          <w:rFonts w:asciiTheme="minorHAnsi" w:hAnsiTheme="minorHAnsi"/>
          <w:b/>
          <w:sz w:val="21"/>
          <w:szCs w:val="21"/>
        </w:rPr>
        <w:t>infundibulum</w:t>
      </w:r>
      <w:r>
        <w:rPr>
          <w:rFonts w:asciiTheme="minorHAnsi" w:hAnsiTheme="minorHAnsi"/>
          <w:b/>
          <w:sz w:val="21"/>
          <w:szCs w:val="21"/>
        </w:rPr>
        <w:t xml:space="preserve"> – </w:t>
      </w:r>
      <w:r>
        <w:rPr>
          <w:rFonts w:asciiTheme="minorHAnsi" w:hAnsiTheme="minorHAnsi"/>
          <w:sz w:val="21"/>
          <w:szCs w:val="21"/>
        </w:rPr>
        <w:t>here is where fertilization occurs</w:t>
      </w:r>
    </w:p>
    <w:p w14:paraId="6BA45677" w14:textId="650B6A4E" w:rsidR="001447F4" w:rsidRPr="001447F4" w:rsidRDefault="001447F4" w:rsidP="001447F4">
      <w:pPr>
        <w:pStyle w:val="ListParagraph"/>
        <w:numPr>
          <w:ilvl w:val="1"/>
          <w:numId w:val="1"/>
        </w:numPr>
        <w:rPr>
          <w:rFonts w:asciiTheme="minorHAnsi" w:hAnsiTheme="minorHAnsi"/>
          <w:b/>
          <w:sz w:val="21"/>
          <w:szCs w:val="21"/>
        </w:rPr>
      </w:pPr>
      <w:r>
        <w:rPr>
          <w:rFonts w:asciiTheme="minorHAnsi" w:hAnsiTheme="minorHAnsi"/>
          <w:b/>
          <w:sz w:val="21"/>
          <w:szCs w:val="21"/>
        </w:rPr>
        <w:t xml:space="preserve">Infundibulum - </w:t>
      </w:r>
      <w:r>
        <w:rPr>
          <w:rFonts w:asciiTheme="minorHAnsi" w:hAnsiTheme="minorHAnsi"/>
          <w:sz w:val="21"/>
          <w:szCs w:val="21"/>
        </w:rPr>
        <w:t xml:space="preserve"> finger like projections called fimbriae, extend toward the ovary and draw the egg from the ovary into the tube </w:t>
      </w:r>
    </w:p>
    <w:p w14:paraId="7A6A8F61" w14:textId="77777777" w:rsidR="001447F4" w:rsidRDefault="001447F4" w:rsidP="001447F4">
      <w:pPr>
        <w:rPr>
          <w:rFonts w:asciiTheme="minorHAnsi" w:hAnsiTheme="minorHAnsi"/>
          <w:b/>
          <w:sz w:val="21"/>
          <w:szCs w:val="21"/>
        </w:rPr>
      </w:pPr>
    </w:p>
    <w:p w14:paraId="3EFF791D" w14:textId="56F967D3" w:rsidR="001447F4" w:rsidRDefault="001447F4" w:rsidP="001447F4">
      <w:pPr>
        <w:pStyle w:val="Heading2"/>
      </w:pPr>
      <w:r>
        <w:t xml:space="preserve">Male Genitals </w:t>
      </w:r>
    </w:p>
    <w:p w14:paraId="69D62294" w14:textId="27382EDF" w:rsidR="001447F4" w:rsidRDefault="001447F4" w:rsidP="001447F4">
      <w:pPr>
        <w:pStyle w:val="Heading3"/>
      </w:pPr>
      <w:r>
        <w:t>External Genitals</w:t>
      </w:r>
    </w:p>
    <w:p w14:paraId="37404FEC" w14:textId="3F44306C" w:rsidR="003D4102" w:rsidRDefault="003D4102" w:rsidP="003D4102">
      <w:pPr>
        <w:pStyle w:val="ListParagraph"/>
        <w:numPr>
          <w:ilvl w:val="0"/>
          <w:numId w:val="1"/>
        </w:numPr>
        <w:rPr>
          <w:rFonts w:asciiTheme="minorHAnsi" w:hAnsiTheme="minorHAnsi"/>
          <w:sz w:val="21"/>
        </w:rPr>
      </w:pPr>
      <w:r>
        <w:rPr>
          <w:rFonts w:asciiTheme="minorHAnsi" w:hAnsiTheme="minorHAnsi"/>
          <w:sz w:val="21"/>
        </w:rPr>
        <w:t xml:space="preserve">Penis </w:t>
      </w:r>
    </w:p>
    <w:p w14:paraId="41B1061C" w14:textId="15425E3A" w:rsidR="003D4102" w:rsidRDefault="003D4102" w:rsidP="003D4102">
      <w:pPr>
        <w:pStyle w:val="ListParagraph"/>
        <w:numPr>
          <w:ilvl w:val="0"/>
          <w:numId w:val="1"/>
        </w:numPr>
        <w:rPr>
          <w:rFonts w:asciiTheme="minorHAnsi" w:hAnsiTheme="minorHAnsi"/>
          <w:sz w:val="21"/>
        </w:rPr>
      </w:pPr>
      <w:r>
        <w:rPr>
          <w:rFonts w:asciiTheme="minorHAnsi" w:hAnsiTheme="minorHAnsi"/>
          <w:sz w:val="21"/>
        </w:rPr>
        <w:t xml:space="preserve">Scrotum </w:t>
      </w:r>
    </w:p>
    <w:p w14:paraId="36026751" w14:textId="2E259BB5" w:rsidR="003D4102" w:rsidRDefault="003D4102" w:rsidP="003D4102">
      <w:pPr>
        <w:pStyle w:val="ListParagraph"/>
        <w:numPr>
          <w:ilvl w:val="1"/>
          <w:numId w:val="1"/>
        </w:numPr>
        <w:rPr>
          <w:rFonts w:asciiTheme="minorHAnsi" w:hAnsiTheme="minorHAnsi"/>
          <w:sz w:val="21"/>
        </w:rPr>
      </w:pPr>
      <w:r>
        <w:rPr>
          <w:rFonts w:asciiTheme="minorHAnsi" w:hAnsiTheme="minorHAnsi"/>
          <w:sz w:val="21"/>
        </w:rPr>
        <w:t>Testes</w:t>
      </w:r>
    </w:p>
    <w:p w14:paraId="73D330EA" w14:textId="7BCC46D5" w:rsidR="003D4102" w:rsidRDefault="003D4102" w:rsidP="003D4102">
      <w:pPr>
        <w:rPr>
          <w:rFonts w:asciiTheme="minorHAnsi" w:hAnsiTheme="minorHAnsi"/>
          <w:b/>
          <w:sz w:val="21"/>
          <w:u w:val="single"/>
        </w:rPr>
      </w:pPr>
      <w:r>
        <w:rPr>
          <w:rFonts w:asciiTheme="minorHAnsi" w:hAnsiTheme="minorHAnsi"/>
          <w:b/>
          <w:sz w:val="21"/>
          <w:u w:val="single"/>
        </w:rPr>
        <w:t xml:space="preserve">The Penis: </w:t>
      </w:r>
    </w:p>
    <w:p w14:paraId="6AB9FA82" w14:textId="15A48366" w:rsidR="003D4102" w:rsidRDefault="003D4102" w:rsidP="003D4102">
      <w:pPr>
        <w:pStyle w:val="ListParagraph"/>
        <w:numPr>
          <w:ilvl w:val="0"/>
          <w:numId w:val="1"/>
        </w:numPr>
        <w:rPr>
          <w:rFonts w:asciiTheme="minorHAnsi" w:hAnsiTheme="minorHAnsi"/>
          <w:sz w:val="21"/>
        </w:rPr>
      </w:pPr>
      <w:r>
        <w:rPr>
          <w:rFonts w:asciiTheme="minorHAnsi" w:hAnsiTheme="minorHAnsi"/>
          <w:sz w:val="21"/>
        </w:rPr>
        <w:t xml:space="preserve">Essential role in sexual pleasure, reproduction, and urination </w:t>
      </w:r>
    </w:p>
    <w:p w14:paraId="7E54C8B3" w14:textId="4EF3F348" w:rsidR="003D4102" w:rsidRDefault="003D4102" w:rsidP="003D4102">
      <w:pPr>
        <w:pStyle w:val="ListParagraph"/>
        <w:numPr>
          <w:ilvl w:val="0"/>
          <w:numId w:val="1"/>
        </w:numPr>
        <w:rPr>
          <w:rFonts w:asciiTheme="minorHAnsi" w:hAnsiTheme="minorHAnsi"/>
          <w:sz w:val="21"/>
        </w:rPr>
      </w:pPr>
      <w:r>
        <w:rPr>
          <w:rFonts w:asciiTheme="minorHAnsi" w:hAnsiTheme="minorHAnsi"/>
          <w:sz w:val="21"/>
        </w:rPr>
        <w:t>Consists of blood vessels, fibrous tissue and 3 distinct tubes of spongy tissue</w:t>
      </w:r>
    </w:p>
    <w:p w14:paraId="6351AA02" w14:textId="588D5A16" w:rsidR="003D4102" w:rsidRDefault="003D4102" w:rsidP="003D4102">
      <w:pPr>
        <w:pStyle w:val="ListParagraph"/>
        <w:numPr>
          <w:ilvl w:val="0"/>
          <w:numId w:val="1"/>
        </w:numPr>
        <w:rPr>
          <w:rFonts w:asciiTheme="minorHAnsi" w:hAnsiTheme="minorHAnsi"/>
          <w:sz w:val="21"/>
        </w:rPr>
      </w:pPr>
      <w:r>
        <w:rPr>
          <w:rFonts w:asciiTheme="minorHAnsi" w:hAnsiTheme="minorHAnsi"/>
          <w:sz w:val="21"/>
        </w:rPr>
        <w:t xml:space="preserve">Penis bone = </w:t>
      </w:r>
      <w:r>
        <w:rPr>
          <w:rFonts w:asciiTheme="minorHAnsi" w:hAnsiTheme="minorHAnsi"/>
          <w:b/>
          <w:sz w:val="21"/>
        </w:rPr>
        <w:t xml:space="preserve">baculum </w:t>
      </w:r>
    </w:p>
    <w:p w14:paraId="41C5DB6E" w14:textId="66F7BCB4" w:rsidR="003D4102" w:rsidRDefault="003D4102" w:rsidP="003D4102">
      <w:pPr>
        <w:pStyle w:val="ListParagraph"/>
        <w:numPr>
          <w:ilvl w:val="0"/>
          <w:numId w:val="1"/>
        </w:numPr>
        <w:rPr>
          <w:rFonts w:asciiTheme="minorHAnsi" w:hAnsiTheme="minorHAnsi"/>
          <w:sz w:val="21"/>
        </w:rPr>
      </w:pPr>
      <w:r>
        <w:rPr>
          <w:rFonts w:asciiTheme="minorHAnsi" w:hAnsiTheme="minorHAnsi"/>
          <w:b/>
          <w:sz w:val="21"/>
        </w:rPr>
        <w:t xml:space="preserve">Smooth muscles = </w:t>
      </w:r>
      <w:r>
        <w:rPr>
          <w:rFonts w:asciiTheme="minorHAnsi" w:hAnsiTheme="minorHAnsi"/>
          <w:sz w:val="21"/>
        </w:rPr>
        <w:t>involuntary non-striated muscles</w:t>
      </w:r>
    </w:p>
    <w:p w14:paraId="68A21EDD" w14:textId="1F0B4FAE" w:rsidR="003D4102" w:rsidRDefault="003D4102" w:rsidP="003D4102">
      <w:pPr>
        <w:pStyle w:val="ListParagraph"/>
        <w:numPr>
          <w:ilvl w:val="1"/>
          <w:numId w:val="1"/>
        </w:numPr>
        <w:rPr>
          <w:rFonts w:asciiTheme="minorHAnsi" w:hAnsiTheme="minorHAnsi"/>
          <w:sz w:val="21"/>
        </w:rPr>
      </w:pPr>
      <w:r>
        <w:rPr>
          <w:rFonts w:asciiTheme="minorHAnsi" w:hAnsiTheme="minorHAnsi"/>
          <w:sz w:val="21"/>
        </w:rPr>
        <w:t xml:space="preserve">Associated with the walls of blood vessels and the muscles at the base of the penis that aid in the ejection of semen and urine through the urethra </w:t>
      </w:r>
    </w:p>
    <w:p w14:paraId="0FFC8681" w14:textId="2C3FC35E" w:rsidR="003D4102" w:rsidRDefault="003D4102" w:rsidP="003D4102">
      <w:pPr>
        <w:pStyle w:val="ListParagraph"/>
        <w:numPr>
          <w:ilvl w:val="0"/>
          <w:numId w:val="1"/>
        </w:numPr>
        <w:rPr>
          <w:rFonts w:asciiTheme="minorHAnsi" w:hAnsiTheme="minorHAnsi"/>
          <w:sz w:val="21"/>
        </w:rPr>
      </w:pPr>
      <w:r>
        <w:rPr>
          <w:rFonts w:asciiTheme="minorHAnsi" w:hAnsiTheme="minorHAnsi"/>
          <w:sz w:val="21"/>
        </w:rPr>
        <w:t xml:space="preserve">3 Sections: </w:t>
      </w:r>
    </w:p>
    <w:p w14:paraId="65C0B07E" w14:textId="3DD9537C" w:rsidR="003D4102" w:rsidRDefault="003D4102" w:rsidP="003D4102">
      <w:pPr>
        <w:pStyle w:val="ListParagraph"/>
        <w:numPr>
          <w:ilvl w:val="1"/>
          <w:numId w:val="1"/>
        </w:numPr>
        <w:rPr>
          <w:rFonts w:asciiTheme="minorHAnsi" w:hAnsiTheme="minorHAnsi"/>
          <w:b/>
          <w:sz w:val="21"/>
        </w:rPr>
      </w:pPr>
      <w:r w:rsidRPr="003D4102">
        <w:rPr>
          <w:rFonts w:asciiTheme="minorHAnsi" w:hAnsiTheme="minorHAnsi"/>
          <w:b/>
          <w:sz w:val="21"/>
        </w:rPr>
        <w:t>The roots</w:t>
      </w:r>
    </w:p>
    <w:p w14:paraId="2638A220" w14:textId="65B0634B" w:rsidR="003D4102" w:rsidRPr="003D4102" w:rsidRDefault="003D4102" w:rsidP="003D4102">
      <w:pPr>
        <w:pStyle w:val="ListParagraph"/>
        <w:numPr>
          <w:ilvl w:val="2"/>
          <w:numId w:val="1"/>
        </w:numPr>
        <w:rPr>
          <w:rFonts w:asciiTheme="minorHAnsi" w:hAnsiTheme="minorHAnsi"/>
          <w:b/>
          <w:sz w:val="21"/>
        </w:rPr>
      </w:pPr>
      <w:r>
        <w:rPr>
          <w:rFonts w:asciiTheme="minorHAnsi" w:hAnsiTheme="minorHAnsi"/>
          <w:sz w:val="21"/>
        </w:rPr>
        <w:lastRenderedPageBreak/>
        <w:t>Extend internally and attach to the same bars of the pubic bone that the roots of the clitoris attach to in females</w:t>
      </w:r>
    </w:p>
    <w:p w14:paraId="2536AEB6" w14:textId="0707D4EA" w:rsidR="003D4102" w:rsidRDefault="003D4102" w:rsidP="003D4102">
      <w:pPr>
        <w:pStyle w:val="ListParagraph"/>
        <w:numPr>
          <w:ilvl w:val="1"/>
          <w:numId w:val="1"/>
        </w:numPr>
        <w:rPr>
          <w:rFonts w:asciiTheme="minorHAnsi" w:hAnsiTheme="minorHAnsi"/>
          <w:b/>
          <w:sz w:val="21"/>
        </w:rPr>
      </w:pPr>
      <w:r w:rsidRPr="003D4102">
        <w:rPr>
          <w:rFonts w:asciiTheme="minorHAnsi" w:hAnsiTheme="minorHAnsi"/>
          <w:b/>
          <w:sz w:val="21"/>
        </w:rPr>
        <w:t>The shaft</w:t>
      </w:r>
    </w:p>
    <w:p w14:paraId="3ADE1188" w14:textId="3FA4E11E" w:rsidR="003D4102" w:rsidRPr="003D4102" w:rsidRDefault="003D4102" w:rsidP="003D4102">
      <w:pPr>
        <w:pStyle w:val="ListParagraph"/>
        <w:numPr>
          <w:ilvl w:val="2"/>
          <w:numId w:val="1"/>
        </w:numPr>
        <w:rPr>
          <w:rFonts w:asciiTheme="minorHAnsi" w:hAnsiTheme="minorHAnsi"/>
          <w:b/>
          <w:sz w:val="21"/>
        </w:rPr>
      </w:pPr>
      <w:r>
        <w:rPr>
          <w:rFonts w:asciiTheme="minorHAnsi" w:hAnsiTheme="minorHAnsi"/>
          <w:sz w:val="21"/>
        </w:rPr>
        <w:t>Main external part of the penis</w:t>
      </w:r>
    </w:p>
    <w:p w14:paraId="74536DB6" w14:textId="15F23B82" w:rsidR="003D4102" w:rsidRPr="003D4102" w:rsidRDefault="003D4102" w:rsidP="003D4102">
      <w:pPr>
        <w:pStyle w:val="ListParagraph"/>
        <w:numPr>
          <w:ilvl w:val="2"/>
          <w:numId w:val="1"/>
        </w:numPr>
        <w:rPr>
          <w:rFonts w:asciiTheme="minorHAnsi" w:hAnsiTheme="minorHAnsi"/>
          <w:b/>
          <w:sz w:val="21"/>
        </w:rPr>
      </w:pPr>
      <w:r>
        <w:rPr>
          <w:rFonts w:asciiTheme="minorHAnsi" w:hAnsiTheme="minorHAnsi"/>
          <w:sz w:val="21"/>
        </w:rPr>
        <w:t>Hairless, covered with loose skin with the penis is flaccid</w:t>
      </w:r>
    </w:p>
    <w:p w14:paraId="335D1B6F" w14:textId="51691FB3" w:rsidR="003D4102" w:rsidRPr="003D4102" w:rsidRDefault="003D4102" w:rsidP="003D4102">
      <w:pPr>
        <w:pStyle w:val="ListParagraph"/>
        <w:numPr>
          <w:ilvl w:val="2"/>
          <w:numId w:val="1"/>
        </w:numPr>
        <w:rPr>
          <w:rFonts w:asciiTheme="minorHAnsi" w:hAnsiTheme="minorHAnsi"/>
          <w:b/>
          <w:sz w:val="21"/>
        </w:rPr>
      </w:pPr>
      <w:r>
        <w:rPr>
          <w:rFonts w:asciiTheme="minorHAnsi" w:hAnsiTheme="minorHAnsi"/>
          <w:sz w:val="21"/>
        </w:rPr>
        <w:t>This skin becomes taut when the penis is engorged with blood (erect)</w:t>
      </w:r>
    </w:p>
    <w:p w14:paraId="71968F23" w14:textId="745E0FAA" w:rsidR="003D4102" w:rsidRPr="003D4102" w:rsidRDefault="003D4102" w:rsidP="003D4102">
      <w:pPr>
        <w:pStyle w:val="ListParagraph"/>
        <w:numPr>
          <w:ilvl w:val="2"/>
          <w:numId w:val="1"/>
        </w:numPr>
        <w:rPr>
          <w:rFonts w:asciiTheme="minorHAnsi" w:hAnsiTheme="minorHAnsi"/>
          <w:b/>
          <w:sz w:val="21"/>
        </w:rPr>
      </w:pPr>
      <w:r>
        <w:rPr>
          <w:rFonts w:asciiTheme="minorHAnsi" w:hAnsiTheme="minorHAnsi"/>
          <w:sz w:val="21"/>
        </w:rPr>
        <w:t>Starts at the base of the penis and ends at the coronal ridge (rim of the glans) which separates the shaft from the enlarged glans at the tip of the penis</w:t>
      </w:r>
    </w:p>
    <w:p w14:paraId="66BD4B8A" w14:textId="0338699F" w:rsidR="003D4102" w:rsidRDefault="003D4102" w:rsidP="003D4102">
      <w:pPr>
        <w:pStyle w:val="ListParagraph"/>
        <w:numPr>
          <w:ilvl w:val="1"/>
          <w:numId w:val="1"/>
        </w:numPr>
        <w:rPr>
          <w:rFonts w:asciiTheme="minorHAnsi" w:hAnsiTheme="minorHAnsi"/>
          <w:b/>
          <w:sz w:val="21"/>
        </w:rPr>
      </w:pPr>
      <w:r w:rsidRPr="003D4102">
        <w:rPr>
          <w:rFonts w:asciiTheme="minorHAnsi" w:hAnsiTheme="minorHAnsi"/>
          <w:b/>
          <w:sz w:val="21"/>
        </w:rPr>
        <w:t>The glans</w:t>
      </w:r>
    </w:p>
    <w:p w14:paraId="50168740" w14:textId="44AD537F" w:rsidR="003D4102" w:rsidRPr="003D4102" w:rsidRDefault="003D4102" w:rsidP="003D4102">
      <w:pPr>
        <w:pStyle w:val="ListParagraph"/>
        <w:numPr>
          <w:ilvl w:val="2"/>
          <w:numId w:val="1"/>
        </w:numPr>
        <w:rPr>
          <w:rFonts w:asciiTheme="minorHAnsi" w:hAnsiTheme="minorHAnsi"/>
          <w:b/>
          <w:sz w:val="21"/>
        </w:rPr>
      </w:pPr>
      <w:r>
        <w:rPr>
          <w:rFonts w:asciiTheme="minorHAnsi" w:hAnsiTheme="minorHAnsi"/>
          <w:sz w:val="21"/>
        </w:rPr>
        <w:t xml:space="preserve">Most sensitive part of the penis </w:t>
      </w:r>
    </w:p>
    <w:p w14:paraId="48691B7C" w14:textId="2BAD518E" w:rsidR="003D4102" w:rsidRPr="00207B38" w:rsidRDefault="00207B38" w:rsidP="003D4102">
      <w:pPr>
        <w:pStyle w:val="ListParagraph"/>
        <w:numPr>
          <w:ilvl w:val="2"/>
          <w:numId w:val="1"/>
        </w:numPr>
        <w:rPr>
          <w:rFonts w:asciiTheme="minorHAnsi" w:hAnsiTheme="minorHAnsi"/>
          <w:b/>
          <w:sz w:val="21"/>
        </w:rPr>
      </w:pPr>
      <w:r>
        <w:rPr>
          <w:rFonts w:asciiTheme="minorHAnsi" w:hAnsiTheme="minorHAnsi"/>
          <w:sz w:val="21"/>
        </w:rPr>
        <w:t>Foreskin (prepuce) – either partially or fully covers the glans in males who are not circumcised</w:t>
      </w:r>
    </w:p>
    <w:p w14:paraId="331E898E" w14:textId="6DA82D04" w:rsidR="00207B38" w:rsidRPr="00207B38" w:rsidRDefault="00207B38" w:rsidP="00207B38">
      <w:pPr>
        <w:pStyle w:val="ListParagraph"/>
        <w:numPr>
          <w:ilvl w:val="3"/>
          <w:numId w:val="1"/>
        </w:numPr>
        <w:rPr>
          <w:rFonts w:asciiTheme="minorHAnsi" w:hAnsiTheme="minorHAnsi"/>
          <w:b/>
          <w:sz w:val="21"/>
        </w:rPr>
      </w:pPr>
      <w:r>
        <w:rPr>
          <w:rFonts w:asciiTheme="minorHAnsi" w:hAnsiTheme="minorHAnsi"/>
          <w:sz w:val="21"/>
        </w:rPr>
        <w:t>Retractable fold of skin that protects the glans when the penis is flaccid</w:t>
      </w:r>
    </w:p>
    <w:p w14:paraId="7717F894" w14:textId="451196D1" w:rsidR="00207B38" w:rsidRPr="00207B38" w:rsidRDefault="00207B38" w:rsidP="00207B38">
      <w:pPr>
        <w:pStyle w:val="ListParagraph"/>
        <w:numPr>
          <w:ilvl w:val="3"/>
          <w:numId w:val="1"/>
        </w:numPr>
        <w:rPr>
          <w:rFonts w:asciiTheme="minorHAnsi" w:hAnsiTheme="minorHAnsi"/>
          <w:b/>
          <w:sz w:val="21"/>
        </w:rPr>
      </w:pPr>
      <w:r>
        <w:rPr>
          <w:rFonts w:asciiTheme="minorHAnsi" w:hAnsiTheme="minorHAnsi"/>
          <w:sz w:val="21"/>
        </w:rPr>
        <w:t xml:space="preserve">Smegma can accumulate </w:t>
      </w:r>
    </w:p>
    <w:p w14:paraId="67D3D7FB" w14:textId="2D5C3CFA" w:rsidR="00207B38" w:rsidRDefault="00207B38" w:rsidP="00207B38">
      <w:pPr>
        <w:rPr>
          <w:rFonts w:asciiTheme="minorHAnsi" w:hAnsiTheme="minorHAnsi"/>
          <w:b/>
          <w:sz w:val="21"/>
        </w:rPr>
      </w:pPr>
      <w:r>
        <w:rPr>
          <w:rFonts w:asciiTheme="minorHAnsi" w:hAnsiTheme="minorHAnsi"/>
          <w:b/>
          <w:sz w:val="21"/>
        </w:rPr>
        <w:t xml:space="preserve">Inside the penis: </w:t>
      </w:r>
    </w:p>
    <w:p w14:paraId="1B7D34B8" w14:textId="077B93BE" w:rsidR="00207B38" w:rsidRDefault="00207B38" w:rsidP="00207B38">
      <w:pPr>
        <w:pStyle w:val="ListParagraph"/>
        <w:numPr>
          <w:ilvl w:val="0"/>
          <w:numId w:val="1"/>
        </w:numPr>
        <w:rPr>
          <w:rFonts w:asciiTheme="minorHAnsi" w:hAnsiTheme="minorHAnsi"/>
          <w:sz w:val="21"/>
        </w:rPr>
      </w:pPr>
      <w:r>
        <w:rPr>
          <w:rFonts w:asciiTheme="minorHAnsi" w:hAnsiTheme="minorHAnsi"/>
          <w:sz w:val="21"/>
        </w:rPr>
        <w:t xml:space="preserve">3 cylindrical spongy bodies run the length of the penile shaft </w:t>
      </w:r>
    </w:p>
    <w:p w14:paraId="1634ED2D" w14:textId="2FB30F91" w:rsidR="00207B38" w:rsidRDefault="00AF1AA1" w:rsidP="00AF1AA1">
      <w:pPr>
        <w:pStyle w:val="ListParagraph"/>
        <w:numPr>
          <w:ilvl w:val="1"/>
          <w:numId w:val="1"/>
        </w:numPr>
        <w:rPr>
          <w:rFonts w:asciiTheme="minorHAnsi" w:hAnsiTheme="minorHAnsi"/>
          <w:sz w:val="21"/>
        </w:rPr>
      </w:pPr>
      <w:r>
        <w:rPr>
          <w:rFonts w:asciiTheme="minorHAnsi" w:hAnsiTheme="minorHAnsi"/>
          <w:sz w:val="21"/>
        </w:rPr>
        <w:t>2 larger ones = corpora cavernosa</w:t>
      </w:r>
    </w:p>
    <w:p w14:paraId="41F3593B" w14:textId="0368ED12" w:rsidR="00AF1AA1" w:rsidRDefault="00AF1AA1" w:rsidP="00AF1AA1">
      <w:pPr>
        <w:pStyle w:val="ListParagraph"/>
        <w:numPr>
          <w:ilvl w:val="2"/>
          <w:numId w:val="1"/>
        </w:numPr>
        <w:rPr>
          <w:rFonts w:asciiTheme="minorHAnsi" w:hAnsiTheme="minorHAnsi"/>
          <w:sz w:val="21"/>
        </w:rPr>
      </w:pPr>
      <w:r>
        <w:rPr>
          <w:rFonts w:asciiTheme="minorHAnsi" w:hAnsiTheme="minorHAnsi"/>
          <w:sz w:val="21"/>
        </w:rPr>
        <w:t xml:space="preserve">Lie side by side on the upper part of the shaft and continue inward </w:t>
      </w:r>
    </w:p>
    <w:p w14:paraId="37270D9D" w14:textId="323AFFCF" w:rsidR="00D071D1" w:rsidRDefault="00D071D1" w:rsidP="00D071D1">
      <w:pPr>
        <w:pStyle w:val="ListParagraph"/>
        <w:numPr>
          <w:ilvl w:val="1"/>
          <w:numId w:val="1"/>
        </w:numPr>
        <w:rPr>
          <w:rFonts w:asciiTheme="minorHAnsi" w:hAnsiTheme="minorHAnsi"/>
          <w:sz w:val="21"/>
        </w:rPr>
      </w:pPr>
      <w:r>
        <w:rPr>
          <w:rFonts w:asciiTheme="minorHAnsi" w:hAnsiTheme="minorHAnsi"/>
          <w:sz w:val="21"/>
        </w:rPr>
        <w:t xml:space="preserve">Corpus spongiosum </w:t>
      </w:r>
    </w:p>
    <w:p w14:paraId="70421560" w14:textId="5A6F5B66" w:rsidR="00D071D1" w:rsidRDefault="00D071D1" w:rsidP="00D071D1">
      <w:pPr>
        <w:pStyle w:val="ListParagraph"/>
        <w:numPr>
          <w:ilvl w:val="2"/>
          <w:numId w:val="1"/>
        </w:numPr>
        <w:rPr>
          <w:rFonts w:asciiTheme="minorHAnsi" w:hAnsiTheme="minorHAnsi"/>
          <w:sz w:val="21"/>
        </w:rPr>
      </w:pPr>
      <w:r>
        <w:rPr>
          <w:rFonts w:asciiTheme="minorHAnsi" w:hAnsiTheme="minorHAnsi"/>
          <w:sz w:val="21"/>
        </w:rPr>
        <w:t xml:space="preserve">Thinner, spongy body </w:t>
      </w:r>
    </w:p>
    <w:p w14:paraId="47785B0C" w14:textId="7854D2B2" w:rsidR="0002008D" w:rsidRDefault="0002008D" w:rsidP="00D071D1">
      <w:pPr>
        <w:pStyle w:val="ListParagraph"/>
        <w:numPr>
          <w:ilvl w:val="2"/>
          <w:numId w:val="1"/>
        </w:numPr>
        <w:rPr>
          <w:rFonts w:asciiTheme="minorHAnsi" w:hAnsiTheme="minorHAnsi"/>
          <w:sz w:val="21"/>
        </w:rPr>
      </w:pPr>
      <w:r>
        <w:rPr>
          <w:rFonts w:asciiTheme="minorHAnsi" w:hAnsiTheme="minorHAnsi"/>
          <w:sz w:val="21"/>
        </w:rPr>
        <w:t xml:space="preserve">Urethra runs through the middle of it </w:t>
      </w:r>
    </w:p>
    <w:p w14:paraId="6F49ABE8" w14:textId="4004CD17" w:rsidR="0002008D" w:rsidRDefault="007E65BB" w:rsidP="007E65BB">
      <w:pPr>
        <w:pStyle w:val="ListParagraph"/>
        <w:numPr>
          <w:ilvl w:val="2"/>
          <w:numId w:val="1"/>
        </w:numPr>
        <w:rPr>
          <w:rFonts w:asciiTheme="minorHAnsi" w:hAnsiTheme="minorHAnsi"/>
          <w:sz w:val="21"/>
        </w:rPr>
      </w:pPr>
      <w:r>
        <w:rPr>
          <w:rFonts w:asciiTheme="minorHAnsi" w:hAnsiTheme="minorHAnsi"/>
          <w:sz w:val="21"/>
        </w:rPr>
        <w:t>Lacks in tight wrapping, as a result remains quite</w:t>
      </w:r>
      <w:r w:rsidR="00061F08">
        <w:rPr>
          <w:rFonts w:asciiTheme="minorHAnsi" w:hAnsiTheme="minorHAnsi"/>
          <w:sz w:val="21"/>
        </w:rPr>
        <w:t xml:space="preserve"> soft and spongy when it fills with blood</w:t>
      </w:r>
    </w:p>
    <w:p w14:paraId="3CF938CC" w14:textId="3CC4A5F5" w:rsidR="00061F08" w:rsidRDefault="00061F08" w:rsidP="00061F08">
      <w:pPr>
        <w:rPr>
          <w:rFonts w:asciiTheme="minorHAnsi" w:hAnsiTheme="minorHAnsi"/>
          <w:b/>
          <w:sz w:val="21"/>
          <w:u w:val="single"/>
        </w:rPr>
      </w:pPr>
      <w:r>
        <w:rPr>
          <w:rFonts w:asciiTheme="minorHAnsi" w:hAnsiTheme="minorHAnsi"/>
          <w:b/>
          <w:sz w:val="21"/>
          <w:u w:val="single"/>
        </w:rPr>
        <w:t xml:space="preserve">The Scrotum: </w:t>
      </w:r>
    </w:p>
    <w:p w14:paraId="346F2E6E" w14:textId="66A798E9" w:rsidR="00061F08" w:rsidRDefault="00061F08" w:rsidP="00061F08">
      <w:pPr>
        <w:pStyle w:val="ListParagraph"/>
        <w:numPr>
          <w:ilvl w:val="0"/>
          <w:numId w:val="1"/>
        </w:numPr>
        <w:rPr>
          <w:rFonts w:asciiTheme="minorHAnsi" w:hAnsiTheme="minorHAnsi"/>
          <w:sz w:val="21"/>
        </w:rPr>
      </w:pPr>
      <w:r>
        <w:rPr>
          <w:rFonts w:asciiTheme="minorHAnsi" w:hAnsiTheme="minorHAnsi"/>
          <w:sz w:val="21"/>
        </w:rPr>
        <w:t>Loose pouch of skin that contains the testes</w:t>
      </w:r>
    </w:p>
    <w:p w14:paraId="46A21642" w14:textId="5D8DA09F" w:rsidR="00061F08" w:rsidRDefault="00061F08" w:rsidP="00061F08">
      <w:pPr>
        <w:pStyle w:val="ListParagraph"/>
        <w:numPr>
          <w:ilvl w:val="0"/>
          <w:numId w:val="1"/>
        </w:numPr>
        <w:rPr>
          <w:rFonts w:asciiTheme="minorHAnsi" w:hAnsiTheme="minorHAnsi"/>
          <w:sz w:val="21"/>
        </w:rPr>
      </w:pPr>
      <w:r>
        <w:rPr>
          <w:rFonts w:asciiTheme="minorHAnsi" w:hAnsiTheme="minorHAnsi"/>
          <w:sz w:val="21"/>
        </w:rPr>
        <w:t>Hangs directly under the base of the penis</w:t>
      </w:r>
    </w:p>
    <w:p w14:paraId="533CC63B" w14:textId="4CCABADE" w:rsidR="00061F08" w:rsidRDefault="00061F08" w:rsidP="00061F08">
      <w:pPr>
        <w:pStyle w:val="ListParagraph"/>
        <w:numPr>
          <w:ilvl w:val="0"/>
          <w:numId w:val="1"/>
        </w:numPr>
        <w:rPr>
          <w:rFonts w:asciiTheme="minorHAnsi" w:hAnsiTheme="minorHAnsi"/>
          <w:sz w:val="21"/>
        </w:rPr>
      </w:pPr>
      <w:r>
        <w:rPr>
          <w:rFonts w:asciiTheme="minorHAnsi" w:hAnsiTheme="minorHAnsi"/>
          <w:sz w:val="21"/>
        </w:rPr>
        <w:t xml:space="preserve">2 thin layers: </w:t>
      </w:r>
    </w:p>
    <w:p w14:paraId="1D57CFC7" w14:textId="0F17A57E" w:rsidR="00061F08" w:rsidRDefault="00061F08" w:rsidP="00061F08">
      <w:pPr>
        <w:pStyle w:val="ListParagraph"/>
        <w:numPr>
          <w:ilvl w:val="1"/>
          <w:numId w:val="1"/>
        </w:numPr>
        <w:rPr>
          <w:rFonts w:asciiTheme="minorHAnsi" w:hAnsiTheme="minorHAnsi"/>
          <w:sz w:val="21"/>
        </w:rPr>
      </w:pPr>
      <w:r>
        <w:rPr>
          <w:rFonts w:asciiTheme="minorHAnsi" w:hAnsiTheme="minorHAnsi"/>
          <w:sz w:val="21"/>
        </w:rPr>
        <w:t>Outer layer of skin with little hair</w:t>
      </w:r>
    </w:p>
    <w:p w14:paraId="186FAB9F" w14:textId="071552A9" w:rsidR="00061F08" w:rsidRDefault="00061F08" w:rsidP="00061F08">
      <w:pPr>
        <w:pStyle w:val="ListParagraph"/>
        <w:numPr>
          <w:ilvl w:val="1"/>
          <w:numId w:val="1"/>
        </w:numPr>
        <w:rPr>
          <w:rFonts w:asciiTheme="minorHAnsi" w:hAnsiTheme="minorHAnsi"/>
          <w:sz w:val="21"/>
        </w:rPr>
      </w:pPr>
      <w:r>
        <w:rPr>
          <w:rFonts w:asciiTheme="minorHAnsi" w:hAnsiTheme="minorHAnsi"/>
          <w:sz w:val="21"/>
        </w:rPr>
        <w:t xml:space="preserve">Inner sheet of </w:t>
      </w:r>
      <w:r>
        <w:rPr>
          <w:rFonts w:asciiTheme="minorHAnsi" w:hAnsiTheme="minorHAnsi"/>
          <w:b/>
          <w:sz w:val="21"/>
        </w:rPr>
        <w:t>involuntary muscle</w:t>
      </w:r>
      <w:r>
        <w:rPr>
          <w:rFonts w:asciiTheme="minorHAnsi" w:hAnsiTheme="minorHAnsi"/>
          <w:sz w:val="21"/>
        </w:rPr>
        <w:t xml:space="preserve"> – dartos</w:t>
      </w:r>
    </w:p>
    <w:p w14:paraId="5ACF00C3" w14:textId="256B29F0" w:rsidR="00061F08" w:rsidRDefault="00061F08" w:rsidP="00061F08">
      <w:pPr>
        <w:pStyle w:val="ListParagraph"/>
        <w:numPr>
          <w:ilvl w:val="2"/>
          <w:numId w:val="1"/>
        </w:numPr>
        <w:rPr>
          <w:rFonts w:asciiTheme="minorHAnsi" w:hAnsiTheme="minorHAnsi"/>
          <w:sz w:val="21"/>
        </w:rPr>
      </w:pPr>
      <w:r>
        <w:rPr>
          <w:rFonts w:asciiTheme="minorHAnsi" w:hAnsiTheme="minorHAnsi"/>
          <w:sz w:val="21"/>
        </w:rPr>
        <w:t>Muscle that contracts without conscious control, usually found in the walls of the internal organs</w:t>
      </w:r>
    </w:p>
    <w:p w14:paraId="36C101B4" w14:textId="3A8EFB7C" w:rsidR="00061F08" w:rsidRDefault="00061F08" w:rsidP="00061F08">
      <w:pPr>
        <w:pStyle w:val="ListParagraph"/>
        <w:numPr>
          <w:ilvl w:val="2"/>
          <w:numId w:val="1"/>
        </w:numPr>
        <w:rPr>
          <w:rFonts w:asciiTheme="minorHAnsi" w:hAnsiTheme="minorHAnsi"/>
          <w:sz w:val="21"/>
        </w:rPr>
      </w:pPr>
      <w:r>
        <w:rPr>
          <w:rFonts w:asciiTheme="minorHAnsi" w:hAnsiTheme="minorHAnsi"/>
          <w:sz w:val="21"/>
        </w:rPr>
        <w:t>Responds to temperature – contracts if the testes are cold</w:t>
      </w:r>
    </w:p>
    <w:p w14:paraId="4D57C0DF" w14:textId="7DCFBA1A" w:rsidR="00061F08" w:rsidRDefault="00061F08" w:rsidP="00061F08">
      <w:pPr>
        <w:pStyle w:val="Heading3"/>
      </w:pPr>
      <w:r>
        <w:t>Internal Organs</w:t>
      </w:r>
    </w:p>
    <w:p w14:paraId="2A22381F" w14:textId="59C68EAD" w:rsidR="00061F08" w:rsidRDefault="00061F08" w:rsidP="00061F08">
      <w:pPr>
        <w:rPr>
          <w:rFonts w:asciiTheme="minorHAnsi" w:hAnsiTheme="minorHAnsi"/>
          <w:b/>
          <w:sz w:val="21"/>
          <w:u w:val="single"/>
        </w:rPr>
      </w:pPr>
      <w:r>
        <w:rPr>
          <w:rFonts w:asciiTheme="minorHAnsi" w:hAnsiTheme="minorHAnsi"/>
          <w:b/>
          <w:sz w:val="21"/>
          <w:u w:val="single"/>
        </w:rPr>
        <w:t>The Testes:</w:t>
      </w:r>
    </w:p>
    <w:p w14:paraId="2523642B" w14:textId="4B0756E0" w:rsidR="00061F08" w:rsidRDefault="00061F08" w:rsidP="00061F08">
      <w:pPr>
        <w:pStyle w:val="ListParagraph"/>
        <w:numPr>
          <w:ilvl w:val="0"/>
          <w:numId w:val="1"/>
        </w:numPr>
        <w:rPr>
          <w:rFonts w:asciiTheme="minorHAnsi" w:hAnsiTheme="minorHAnsi"/>
          <w:sz w:val="21"/>
        </w:rPr>
      </w:pPr>
      <w:r>
        <w:rPr>
          <w:rFonts w:asciiTheme="minorHAnsi" w:hAnsiTheme="minorHAnsi"/>
          <w:sz w:val="21"/>
        </w:rPr>
        <w:t>Male reproductive glands, or gonads</w:t>
      </w:r>
    </w:p>
    <w:p w14:paraId="633D8AEB" w14:textId="5D81843A" w:rsidR="00061F08" w:rsidRDefault="00061F08" w:rsidP="00061F08">
      <w:pPr>
        <w:pStyle w:val="ListParagraph"/>
        <w:numPr>
          <w:ilvl w:val="0"/>
          <w:numId w:val="1"/>
        </w:numPr>
        <w:rPr>
          <w:rFonts w:asciiTheme="minorHAnsi" w:hAnsiTheme="minorHAnsi"/>
          <w:sz w:val="21"/>
        </w:rPr>
      </w:pPr>
      <w:r>
        <w:rPr>
          <w:rFonts w:asciiTheme="minorHAnsi" w:hAnsiTheme="minorHAnsi"/>
          <w:sz w:val="21"/>
        </w:rPr>
        <w:t>Analogous to the female ovaries</w:t>
      </w:r>
    </w:p>
    <w:p w14:paraId="739CB2BA" w14:textId="2BA32B4C" w:rsidR="00061F08" w:rsidRDefault="00061F08" w:rsidP="00061F08">
      <w:pPr>
        <w:pStyle w:val="ListParagraph"/>
        <w:numPr>
          <w:ilvl w:val="0"/>
          <w:numId w:val="1"/>
        </w:numPr>
        <w:rPr>
          <w:rFonts w:asciiTheme="minorHAnsi" w:hAnsiTheme="minorHAnsi"/>
          <w:sz w:val="21"/>
        </w:rPr>
      </w:pPr>
      <w:r>
        <w:rPr>
          <w:rFonts w:asciiTheme="minorHAnsi" w:hAnsiTheme="minorHAnsi"/>
          <w:sz w:val="21"/>
        </w:rPr>
        <w:t>Secrete male sex hormones (androgens) and produce sperm</w:t>
      </w:r>
    </w:p>
    <w:p w14:paraId="4CBA8C3F" w14:textId="5A12823E" w:rsidR="00061F08" w:rsidRDefault="00061F08" w:rsidP="00061F08">
      <w:pPr>
        <w:pStyle w:val="ListParagraph"/>
        <w:numPr>
          <w:ilvl w:val="0"/>
          <w:numId w:val="1"/>
        </w:numPr>
        <w:rPr>
          <w:rFonts w:asciiTheme="minorHAnsi" w:hAnsiTheme="minorHAnsi"/>
          <w:sz w:val="21"/>
        </w:rPr>
      </w:pPr>
      <w:r>
        <w:rPr>
          <w:rFonts w:asciiTheme="minorHAnsi" w:hAnsiTheme="minorHAnsi"/>
          <w:sz w:val="21"/>
        </w:rPr>
        <w:t>Asymmetrical</w:t>
      </w:r>
    </w:p>
    <w:p w14:paraId="2DC0D75B" w14:textId="1DAF140F" w:rsidR="00061F08" w:rsidRDefault="00061F08" w:rsidP="00061F08">
      <w:pPr>
        <w:pStyle w:val="ListParagraph"/>
        <w:numPr>
          <w:ilvl w:val="0"/>
          <w:numId w:val="1"/>
        </w:numPr>
        <w:rPr>
          <w:rFonts w:asciiTheme="minorHAnsi" w:hAnsiTheme="minorHAnsi"/>
          <w:sz w:val="21"/>
        </w:rPr>
      </w:pPr>
      <w:r>
        <w:rPr>
          <w:rFonts w:asciiTheme="minorHAnsi" w:hAnsiTheme="minorHAnsi"/>
          <w:sz w:val="21"/>
        </w:rPr>
        <w:t>Cremaster = layer of muscle that lifts the testes when it contracts</w:t>
      </w:r>
    </w:p>
    <w:p w14:paraId="6BFCF07F" w14:textId="174E1D47" w:rsidR="00061F08" w:rsidRDefault="00061F08" w:rsidP="00061F08">
      <w:pPr>
        <w:pStyle w:val="ListParagraph"/>
        <w:numPr>
          <w:ilvl w:val="1"/>
          <w:numId w:val="1"/>
        </w:numPr>
        <w:rPr>
          <w:rFonts w:asciiTheme="minorHAnsi" w:hAnsiTheme="minorHAnsi"/>
          <w:sz w:val="21"/>
        </w:rPr>
      </w:pPr>
      <w:r>
        <w:rPr>
          <w:rFonts w:asciiTheme="minorHAnsi" w:hAnsiTheme="minorHAnsi"/>
          <w:sz w:val="21"/>
        </w:rPr>
        <w:t>Helps maintain temperature – adjusts how close testes are to the torso</w:t>
      </w:r>
    </w:p>
    <w:p w14:paraId="131B699B" w14:textId="06A46680" w:rsidR="00061F08" w:rsidRDefault="00061F08" w:rsidP="00061F08">
      <w:pPr>
        <w:pStyle w:val="ListParagraph"/>
        <w:numPr>
          <w:ilvl w:val="1"/>
          <w:numId w:val="1"/>
        </w:numPr>
        <w:rPr>
          <w:rFonts w:asciiTheme="minorHAnsi" w:hAnsiTheme="minorHAnsi"/>
          <w:sz w:val="21"/>
        </w:rPr>
      </w:pPr>
      <w:r>
        <w:rPr>
          <w:rFonts w:asciiTheme="minorHAnsi" w:hAnsiTheme="minorHAnsi"/>
          <w:sz w:val="21"/>
        </w:rPr>
        <w:t>For sperm development – testes need to be at a fairly constant temperature that is slightly lower than the core body temperature</w:t>
      </w:r>
    </w:p>
    <w:p w14:paraId="531FD111" w14:textId="3798362E" w:rsidR="00061F08" w:rsidRDefault="00061F08" w:rsidP="00061F08">
      <w:pPr>
        <w:rPr>
          <w:rFonts w:asciiTheme="minorHAnsi" w:hAnsiTheme="minorHAnsi"/>
          <w:b/>
          <w:sz w:val="21"/>
          <w:u w:val="single"/>
        </w:rPr>
      </w:pPr>
      <w:r>
        <w:rPr>
          <w:rFonts w:asciiTheme="minorHAnsi" w:hAnsiTheme="minorHAnsi"/>
          <w:b/>
          <w:sz w:val="21"/>
          <w:u w:val="single"/>
        </w:rPr>
        <w:t>Seminiferous Tubules:</w:t>
      </w:r>
    </w:p>
    <w:p w14:paraId="2328CCF1" w14:textId="0560A999" w:rsidR="00061F08" w:rsidRDefault="00061F08" w:rsidP="00061F08">
      <w:pPr>
        <w:pStyle w:val="ListParagraph"/>
        <w:numPr>
          <w:ilvl w:val="0"/>
          <w:numId w:val="1"/>
        </w:numPr>
        <w:rPr>
          <w:rFonts w:asciiTheme="minorHAnsi" w:hAnsiTheme="minorHAnsi"/>
          <w:sz w:val="21"/>
        </w:rPr>
      </w:pPr>
      <w:r>
        <w:rPr>
          <w:rFonts w:asciiTheme="minorHAnsi" w:hAnsiTheme="minorHAnsi"/>
          <w:sz w:val="21"/>
        </w:rPr>
        <w:t xml:space="preserve">Within the testes – seminiferous tubules + interstitial cells (Leydig’s cells) </w:t>
      </w:r>
    </w:p>
    <w:p w14:paraId="54A97E57" w14:textId="6E6D9529" w:rsidR="00061F08" w:rsidRDefault="00061F08" w:rsidP="00061F08">
      <w:pPr>
        <w:pStyle w:val="ListParagraph"/>
        <w:numPr>
          <w:ilvl w:val="1"/>
          <w:numId w:val="1"/>
        </w:numPr>
        <w:rPr>
          <w:rFonts w:asciiTheme="minorHAnsi" w:hAnsiTheme="minorHAnsi"/>
          <w:sz w:val="21"/>
        </w:rPr>
      </w:pPr>
      <w:r>
        <w:rPr>
          <w:rFonts w:asciiTheme="minorHAnsi" w:hAnsiTheme="minorHAnsi"/>
          <w:sz w:val="21"/>
        </w:rPr>
        <w:lastRenderedPageBreak/>
        <w:t>Involved in sperm production and storage</w:t>
      </w:r>
    </w:p>
    <w:p w14:paraId="68570BD3" w14:textId="0CED31A9" w:rsidR="00061F08" w:rsidRDefault="00061F08" w:rsidP="00061F08">
      <w:pPr>
        <w:pStyle w:val="ListParagraph"/>
        <w:numPr>
          <w:ilvl w:val="0"/>
          <w:numId w:val="1"/>
        </w:numPr>
        <w:rPr>
          <w:rFonts w:asciiTheme="minorHAnsi" w:hAnsiTheme="minorHAnsi"/>
          <w:sz w:val="21"/>
        </w:rPr>
      </w:pPr>
      <w:r>
        <w:rPr>
          <w:rFonts w:asciiTheme="minorHAnsi" w:hAnsiTheme="minorHAnsi"/>
          <w:sz w:val="21"/>
        </w:rPr>
        <w:t>Long, thin, coiled tubes that are packed into the testes</w:t>
      </w:r>
    </w:p>
    <w:p w14:paraId="7D003B3B" w14:textId="37377242" w:rsidR="00061F08" w:rsidRDefault="00061F08" w:rsidP="00061F08">
      <w:pPr>
        <w:pStyle w:val="ListParagraph"/>
        <w:numPr>
          <w:ilvl w:val="0"/>
          <w:numId w:val="1"/>
        </w:numPr>
        <w:rPr>
          <w:rFonts w:asciiTheme="minorHAnsi" w:hAnsiTheme="minorHAnsi"/>
          <w:sz w:val="21"/>
        </w:rPr>
      </w:pPr>
      <w:r>
        <w:rPr>
          <w:rFonts w:asciiTheme="minorHAnsi" w:hAnsiTheme="minorHAnsi"/>
          <w:b/>
          <w:sz w:val="21"/>
        </w:rPr>
        <w:t xml:space="preserve">Spermatogenesis - </w:t>
      </w:r>
      <w:r>
        <w:rPr>
          <w:rFonts w:asciiTheme="minorHAnsi" w:hAnsiTheme="minorHAnsi"/>
          <w:sz w:val="21"/>
        </w:rPr>
        <w:t xml:space="preserve"> sperm production – occurs in these tubes after the onset of puberty and throughout adulthood</w:t>
      </w:r>
    </w:p>
    <w:p w14:paraId="652711B6" w14:textId="5C7E5D22" w:rsidR="00061F08" w:rsidRDefault="00061F08" w:rsidP="000530FC">
      <w:pPr>
        <w:pStyle w:val="ListParagraph"/>
        <w:numPr>
          <w:ilvl w:val="0"/>
          <w:numId w:val="1"/>
        </w:numPr>
        <w:rPr>
          <w:rFonts w:asciiTheme="minorHAnsi" w:hAnsiTheme="minorHAnsi"/>
          <w:sz w:val="21"/>
        </w:rPr>
      </w:pPr>
      <w:r>
        <w:rPr>
          <w:rFonts w:asciiTheme="minorHAnsi" w:hAnsiTheme="minorHAnsi"/>
          <w:sz w:val="21"/>
        </w:rPr>
        <w:t>Sperm storage</w:t>
      </w:r>
    </w:p>
    <w:p w14:paraId="1CF9FF37" w14:textId="77777777" w:rsidR="008D23FF" w:rsidRDefault="008D23FF" w:rsidP="008D23FF">
      <w:pPr>
        <w:rPr>
          <w:rFonts w:asciiTheme="minorHAnsi" w:hAnsiTheme="minorHAnsi"/>
          <w:sz w:val="21"/>
        </w:rPr>
      </w:pPr>
    </w:p>
    <w:p w14:paraId="1204F376" w14:textId="11EB074A" w:rsidR="008D23FF" w:rsidRDefault="008D23FF" w:rsidP="008D23FF">
      <w:pPr>
        <w:rPr>
          <w:rFonts w:asciiTheme="minorHAnsi" w:hAnsiTheme="minorHAnsi"/>
          <w:b/>
          <w:sz w:val="21"/>
          <w:u w:val="single"/>
        </w:rPr>
      </w:pPr>
      <w:r>
        <w:rPr>
          <w:rFonts w:asciiTheme="minorHAnsi" w:hAnsiTheme="minorHAnsi"/>
          <w:b/>
          <w:sz w:val="21"/>
          <w:u w:val="single"/>
        </w:rPr>
        <w:t>The Epididymis:</w:t>
      </w:r>
    </w:p>
    <w:p w14:paraId="62FCA8F7" w14:textId="40608796" w:rsidR="008D23FF" w:rsidRPr="008D23FF" w:rsidRDefault="008D23FF" w:rsidP="008D23FF">
      <w:pPr>
        <w:pStyle w:val="ListParagraph"/>
        <w:numPr>
          <w:ilvl w:val="0"/>
          <w:numId w:val="1"/>
        </w:numPr>
        <w:rPr>
          <w:rFonts w:asciiTheme="minorHAnsi" w:hAnsiTheme="minorHAnsi"/>
          <w:b/>
          <w:sz w:val="21"/>
          <w:u w:val="single"/>
        </w:rPr>
      </w:pPr>
      <w:r>
        <w:rPr>
          <w:rFonts w:asciiTheme="minorHAnsi" w:hAnsiTheme="minorHAnsi"/>
          <w:sz w:val="21"/>
        </w:rPr>
        <w:t>C-shaped structure covering part of the testes</w:t>
      </w:r>
    </w:p>
    <w:p w14:paraId="2BA6FDBA" w14:textId="3C7A8175" w:rsidR="008D23FF" w:rsidRPr="008D23FF" w:rsidRDefault="008D23FF" w:rsidP="008D23FF">
      <w:pPr>
        <w:pStyle w:val="ListParagraph"/>
        <w:numPr>
          <w:ilvl w:val="0"/>
          <w:numId w:val="1"/>
        </w:numPr>
        <w:rPr>
          <w:rFonts w:asciiTheme="minorHAnsi" w:hAnsiTheme="minorHAnsi"/>
          <w:b/>
          <w:sz w:val="21"/>
          <w:u w:val="single"/>
        </w:rPr>
      </w:pPr>
      <w:r>
        <w:rPr>
          <w:rFonts w:asciiTheme="minorHAnsi" w:hAnsiTheme="minorHAnsi"/>
          <w:sz w:val="21"/>
        </w:rPr>
        <w:t>Narrow, tightly coiled tube and has 3 parts:</w:t>
      </w:r>
    </w:p>
    <w:p w14:paraId="42C54710" w14:textId="4A12BC9D" w:rsidR="008D23FF" w:rsidRPr="008D23FF" w:rsidRDefault="008D23FF" w:rsidP="008D23FF">
      <w:pPr>
        <w:pStyle w:val="ListParagraph"/>
        <w:numPr>
          <w:ilvl w:val="1"/>
          <w:numId w:val="1"/>
        </w:numPr>
        <w:rPr>
          <w:rFonts w:asciiTheme="minorHAnsi" w:hAnsiTheme="minorHAnsi"/>
          <w:b/>
          <w:sz w:val="21"/>
          <w:u w:val="single"/>
        </w:rPr>
      </w:pPr>
      <w:r>
        <w:rPr>
          <w:rFonts w:asciiTheme="minorHAnsi" w:hAnsiTheme="minorHAnsi"/>
          <w:sz w:val="21"/>
        </w:rPr>
        <w:t>Head</w:t>
      </w:r>
    </w:p>
    <w:p w14:paraId="15B489AF" w14:textId="217144AB" w:rsidR="008D23FF" w:rsidRPr="008D23FF" w:rsidRDefault="008D23FF" w:rsidP="008D23FF">
      <w:pPr>
        <w:pStyle w:val="ListParagraph"/>
        <w:numPr>
          <w:ilvl w:val="1"/>
          <w:numId w:val="1"/>
        </w:numPr>
        <w:rPr>
          <w:rFonts w:asciiTheme="minorHAnsi" w:hAnsiTheme="minorHAnsi"/>
          <w:b/>
          <w:sz w:val="21"/>
          <w:u w:val="single"/>
        </w:rPr>
      </w:pPr>
      <w:r>
        <w:rPr>
          <w:rFonts w:asciiTheme="minorHAnsi" w:hAnsiTheme="minorHAnsi"/>
          <w:sz w:val="21"/>
        </w:rPr>
        <w:t>Body</w:t>
      </w:r>
    </w:p>
    <w:p w14:paraId="4BDABC29" w14:textId="45F18557" w:rsidR="008D23FF" w:rsidRPr="008D23FF" w:rsidRDefault="008D23FF" w:rsidP="008D23FF">
      <w:pPr>
        <w:pStyle w:val="ListParagraph"/>
        <w:numPr>
          <w:ilvl w:val="1"/>
          <w:numId w:val="1"/>
        </w:numPr>
        <w:rPr>
          <w:rFonts w:asciiTheme="minorHAnsi" w:hAnsiTheme="minorHAnsi"/>
          <w:b/>
          <w:sz w:val="21"/>
          <w:u w:val="single"/>
        </w:rPr>
      </w:pPr>
      <w:r>
        <w:rPr>
          <w:rFonts w:asciiTheme="minorHAnsi" w:hAnsiTheme="minorHAnsi"/>
          <w:sz w:val="21"/>
        </w:rPr>
        <w:t>Tail</w:t>
      </w:r>
    </w:p>
    <w:p w14:paraId="11640A73" w14:textId="227BF185" w:rsidR="008D23FF" w:rsidRDefault="008D23FF" w:rsidP="008D23FF">
      <w:pPr>
        <w:rPr>
          <w:rFonts w:asciiTheme="minorHAnsi" w:hAnsiTheme="minorHAnsi"/>
          <w:b/>
          <w:sz w:val="21"/>
          <w:u w:val="single"/>
        </w:rPr>
      </w:pPr>
      <w:r>
        <w:rPr>
          <w:rFonts w:asciiTheme="minorHAnsi" w:hAnsiTheme="minorHAnsi"/>
          <w:b/>
          <w:sz w:val="21"/>
          <w:u w:val="single"/>
        </w:rPr>
        <w:t>Vas Deferens:</w:t>
      </w:r>
    </w:p>
    <w:p w14:paraId="1750AF0A" w14:textId="1FC6A385" w:rsidR="008D23FF" w:rsidRDefault="008D23FF" w:rsidP="008D23FF">
      <w:pPr>
        <w:pStyle w:val="ListParagraph"/>
        <w:numPr>
          <w:ilvl w:val="0"/>
          <w:numId w:val="1"/>
        </w:numPr>
        <w:rPr>
          <w:rFonts w:asciiTheme="minorHAnsi" w:hAnsiTheme="minorHAnsi"/>
          <w:sz w:val="21"/>
        </w:rPr>
      </w:pPr>
      <w:r>
        <w:rPr>
          <w:rFonts w:asciiTheme="minorHAnsi" w:hAnsiTheme="minorHAnsi"/>
          <w:sz w:val="21"/>
        </w:rPr>
        <w:t xml:space="preserve">Sperm stored in the epididymis drain into the vas deferens </w:t>
      </w:r>
    </w:p>
    <w:p w14:paraId="07ED4ABF" w14:textId="37A7727B" w:rsidR="008D23FF" w:rsidRDefault="008D23FF" w:rsidP="008D23FF">
      <w:pPr>
        <w:pStyle w:val="ListParagraph"/>
        <w:numPr>
          <w:ilvl w:val="0"/>
          <w:numId w:val="1"/>
        </w:numPr>
        <w:rPr>
          <w:rFonts w:asciiTheme="minorHAnsi" w:hAnsiTheme="minorHAnsi"/>
          <w:sz w:val="21"/>
        </w:rPr>
      </w:pPr>
      <w:r>
        <w:rPr>
          <w:rFonts w:asciiTheme="minorHAnsi" w:hAnsiTheme="minorHAnsi"/>
          <w:sz w:val="21"/>
        </w:rPr>
        <w:t>Thin duct that is part of the spermatic cord</w:t>
      </w:r>
    </w:p>
    <w:p w14:paraId="3559232E" w14:textId="7604FC10" w:rsidR="008D23FF" w:rsidRDefault="008D23FF" w:rsidP="008D23FF">
      <w:pPr>
        <w:pStyle w:val="ListParagraph"/>
        <w:numPr>
          <w:ilvl w:val="0"/>
          <w:numId w:val="1"/>
        </w:numPr>
        <w:rPr>
          <w:rFonts w:asciiTheme="minorHAnsi" w:hAnsiTheme="minorHAnsi"/>
          <w:sz w:val="21"/>
        </w:rPr>
      </w:pPr>
      <w:r>
        <w:rPr>
          <w:rFonts w:asciiTheme="minorHAnsi" w:hAnsiTheme="minorHAnsi"/>
          <w:sz w:val="21"/>
        </w:rPr>
        <w:t xml:space="preserve">Carries the sperm up through the lower abdominal wall </w:t>
      </w:r>
    </w:p>
    <w:p w14:paraId="2DDF9933" w14:textId="10B483C3" w:rsidR="008D23FF" w:rsidRDefault="008D23FF" w:rsidP="008D23FF">
      <w:pPr>
        <w:pStyle w:val="ListParagraph"/>
        <w:numPr>
          <w:ilvl w:val="0"/>
          <w:numId w:val="1"/>
        </w:numPr>
        <w:rPr>
          <w:rFonts w:asciiTheme="minorHAnsi" w:hAnsiTheme="minorHAnsi"/>
          <w:sz w:val="21"/>
        </w:rPr>
      </w:pPr>
      <w:r>
        <w:rPr>
          <w:rFonts w:asciiTheme="minorHAnsi" w:hAnsiTheme="minorHAnsi"/>
          <w:sz w:val="21"/>
        </w:rPr>
        <w:t>Sperm enter the urethra to ultimately exit the penis upon ejaculation</w:t>
      </w:r>
    </w:p>
    <w:p w14:paraId="3846D70B" w14:textId="5D4DB603" w:rsidR="008D23FF" w:rsidRDefault="008D23FF" w:rsidP="008D23FF">
      <w:pPr>
        <w:rPr>
          <w:rFonts w:asciiTheme="minorHAnsi" w:hAnsiTheme="minorHAnsi"/>
          <w:b/>
          <w:sz w:val="21"/>
          <w:u w:val="single"/>
        </w:rPr>
      </w:pPr>
      <w:r>
        <w:rPr>
          <w:rFonts w:asciiTheme="minorHAnsi" w:hAnsiTheme="minorHAnsi"/>
          <w:b/>
          <w:sz w:val="21"/>
          <w:u w:val="single"/>
        </w:rPr>
        <w:t>Seminal Vesicles:</w:t>
      </w:r>
    </w:p>
    <w:p w14:paraId="72C727C5" w14:textId="4DB06C18" w:rsidR="008D23FF" w:rsidRDefault="008D23FF" w:rsidP="008D23FF">
      <w:pPr>
        <w:pStyle w:val="ListParagraph"/>
        <w:numPr>
          <w:ilvl w:val="0"/>
          <w:numId w:val="1"/>
        </w:numPr>
        <w:rPr>
          <w:rFonts w:asciiTheme="minorHAnsi" w:hAnsiTheme="minorHAnsi"/>
          <w:sz w:val="21"/>
        </w:rPr>
      </w:pPr>
      <w:r>
        <w:rPr>
          <w:rFonts w:asciiTheme="minorHAnsi" w:hAnsiTheme="minorHAnsi"/>
          <w:sz w:val="21"/>
        </w:rPr>
        <w:t>Two tubular glands next to the prostate gland near the ends of the vas deferens</w:t>
      </w:r>
    </w:p>
    <w:p w14:paraId="6D00AB16" w14:textId="341A77B1" w:rsidR="008D23FF" w:rsidRDefault="008D23FF" w:rsidP="008D23FF">
      <w:pPr>
        <w:pStyle w:val="ListParagraph"/>
        <w:numPr>
          <w:ilvl w:val="0"/>
          <w:numId w:val="1"/>
        </w:numPr>
        <w:rPr>
          <w:rFonts w:asciiTheme="minorHAnsi" w:hAnsiTheme="minorHAnsi"/>
          <w:sz w:val="21"/>
        </w:rPr>
      </w:pPr>
      <w:r>
        <w:rPr>
          <w:rFonts w:asciiTheme="minorHAnsi" w:hAnsiTheme="minorHAnsi"/>
          <w:sz w:val="21"/>
        </w:rPr>
        <w:t>Secrete sugary alkaline fluid that constitutes up to 70% of ejaculate</w:t>
      </w:r>
    </w:p>
    <w:p w14:paraId="042FAD5D" w14:textId="0A935927" w:rsidR="008D23FF" w:rsidRDefault="008D23FF" w:rsidP="008D23FF">
      <w:pPr>
        <w:pStyle w:val="ListParagraph"/>
        <w:numPr>
          <w:ilvl w:val="0"/>
          <w:numId w:val="1"/>
        </w:numPr>
        <w:rPr>
          <w:rFonts w:asciiTheme="minorHAnsi" w:hAnsiTheme="minorHAnsi"/>
          <w:sz w:val="21"/>
        </w:rPr>
      </w:pPr>
      <w:r>
        <w:rPr>
          <w:rFonts w:asciiTheme="minorHAnsi" w:hAnsiTheme="minorHAnsi"/>
          <w:sz w:val="21"/>
        </w:rPr>
        <w:t xml:space="preserve">Remaining 30% is produced by the prostate gland </w:t>
      </w:r>
    </w:p>
    <w:p w14:paraId="766E8FE6" w14:textId="41961064" w:rsidR="008D23FF" w:rsidRDefault="008D23FF" w:rsidP="008D23FF">
      <w:pPr>
        <w:rPr>
          <w:rFonts w:asciiTheme="minorHAnsi" w:hAnsiTheme="minorHAnsi"/>
          <w:b/>
          <w:sz w:val="21"/>
          <w:u w:val="single"/>
        </w:rPr>
      </w:pPr>
      <w:r>
        <w:rPr>
          <w:rFonts w:asciiTheme="minorHAnsi" w:hAnsiTheme="minorHAnsi"/>
          <w:b/>
          <w:sz w:val="21"/>
          <w:u w:val="single"/>
        </w:rPr>
        <w:t>Prostate Gland:</w:t>
      </w:r>
    </w:p>
    <w:p w14:paraId="0DB3B0E6" w14:textId="27E2DC13" w:rsidR="008D23FF" w:rsidRDefault="008D23FF" w:rsidP="008D23FF">
      <w:pPr>
        <w:pStyle w:val="ListParagraph"/>
        <w:numPr>
          <w:ilvl w:val="0"/>
          <w:numId w:val="1"/>
        </w:numPr>
        <w:rPr>
          <w:rFonts w:asciiTheme="minorHAnsi" w:hAnsiTheme="minorHAnsi"/>
          <w:sz w:val="21"/>
        </w:rPr>
      </w:pPr>
      <w:r>
        <w:rPr>
          <w:rFonts w:asciiTheme="minorHAnsi" w:hAnsiTheme="minorHAnsi"/>
          <w:sz w:val="21"/>
        </w:rPr>
        <w:t>Directly below the bladder</w:t>
      </w:r>
    </w:p>
    <w:p w14:paraId="2E810D2A" w14:textId="35273875" w:rsidR="008D23FF" w:rsidRDefault="008D23FF" w:rsidP="008D23FF">
      <w:pPr>
        <w:pStyle w:val="ListParagraph"/>
        <w:numPr>
          <w:ilvl w:val="0"/>
          <w:numId w:val="1"/>
        </w:numPr>
        <w:rPr>
          <w:rFonts w:asciiTheme="minorHAnsi" w:hAnsiTheme="minorHAnsi"/>
          <w:sz w:val="21"/>
        </w:rPr>
      </w:pPr>
      <w:r>
        <w:rPr>
          <w:rFonts w:asciiTheme="minorHAnsi" w:hAnsiTheme="minorHAnsi"/>
          <w:sz w:val="21"/>
        </w:rPr>
        <w:t>Glandular tissues and muscles</w:t>
      </w:r>
    </w:p>
    <w:p w14:paraId="45219A3F" w14:textId="6C90F925" w:rsidR="008D23FF" w:rsidRDefault="008D23FF" w:rsidP="008D23FF">
      <w:pPr>
        <w:pStyle w:val="ListParagraph"/>
        <w:numPr>
          <w:ilvl w:val="0"/>
          <w:numId w:val="1"/>
        </w:numPr>
        <w:rPr>
          <w:rFonts w:asciiTheme="minorHAnsi" w:hAnsiTheme="minorHAnsi"/>
          <w:sz w:val="21"/>
        </w:rPr>
      </w:pPr>
      <w:r>
        <w:rPr>
          <w:rFonts w:asciiTheme="minorHAnsi" w:hAnsiTheme="minorHAnsi"/>
          <w:sz w:val="21"/>
        </w:rPr>
        <w:t>Secretes thin, milky, alkaline fluid, resulting in a chemically safe environment to maintain sperm</w:t>
      </w:r>
    </w:p>
    <w:p w14:paraId="3CADA49D" w14:textId="2D75AFEE" w:rsidR="008D23FF" w:rsidRDefault="008D23FF" w:rsidP="008D23FF">
      <w:pPr>
        <w:rPr>
          <w:rFonts w:asciiTheme="minorHAnsi" w:hAnsiTheme="minorHAnsi"/>
          <w:b/>
          <w:sz w:val="21"/>
        </w:rPr>
      </w:pPr>
      <w:r>
        <w:rPr>
          <w:rFonts w:asciiTheme="minorHAnsi" w:hAnsiTheme="minorHAnsi"/>
          <w:b/>
          <w:sz w:val="21"/>
        </w:rPr>
        <w:t>Prostate Cancer:</w:t>
      </w:r>
    </w:p>
    <w:p w14:paraId="16EB1A13" w14:textId="4291FADD" w:rsidR="008D23FF" w:rsidRDefault="008D23FF" w:rsidP="008D23FF">
      <w:pPr>
        <w:pStyle w:val="ListParagraph"/>
        <w:numPr>
          <w:ilvl w:val="0"/>
          <w:numId w:val="1"/>
        </w:numPr>
        <w:rPr>
          <w:rFonts w:asciiTheme="minorHAnsi" w:hAnsiTheme="minorHAnsi"/>
          <w:sz w:val="21"/>
        </w:rPr>
      </w:pPr>
      <w:r>
        <w:rPr>
          <w:rFonts w:asciiTheme="minorHAnsi" w:hAnsiTheme="minorHAnsi"/>
          <w:sz w:val="21"/>
        </w:rPr>
        <w:t>Most common malignancy in males</w:t>
      </w:r>
    </w:p>
    <w:p w14:paraId="25BF9A5F" w14:textId="5E4B1938" w:rsidR="008D23FF" w:rsidRDefault="008D23FF" w:rsidP="008D23FF">
      <w:pPr>
        <w:pStyle w:val="ListParagraph"/>
        <w:numPr>
          <w:ilvl w:val="0"/>
          <w:numId w:val="1"/>
        </w:numPr>
        <w:rPr>
          <w:rFonts w:asciiTheme="minorHAnsi" w:hAnsiTheme="minorHAnsi"/>
          <w:sz w:val="21"/>
        </w:rPr>
      </w:pPr>
      <w:r>
        <w:rPr>
          <w:rFonts w:asciiTheme="minorHAnsi" w:hAnsiTheme="minorHAnsi"/>
          <w:sz w:val="21"/>
        </w:rPr>
        <w:t>1 in 7 men in Canada can be diagnosed with this disease in their lifetime</w:t>
      </w:r>
    </w:p>
    <w:p w14:paraId="7551CDA5" w14:textId="3A14C7A0" w:rsidR="008D23FF" w:rsidRDefault="008D23FF" w:rsidP="008D23FF">
      <w:pPr>
        <w:pStyle w:val="ListParagraph"/>
        <w:numPr>
          <w:ilvl w:val="0"/>
          <w:numId w:val="1"/>
        </w:numPr>
        <w:rPr>
          <w:rFonts w:asciiTheme="minorHAnsi" w:hAnsiTheme="minorHAnsi"/>
          <w:sz w:val="21"/>
        </w:rPr>
      </w:pPr>
      <w:r>
        <w:rPr>
          <w:rFonts w:asciiTheme="minorHAnsi" w:hAnsiTheme="minorHAnsi"/>
          <w:sz w:val="21"/>
        </w:rPr>
        <w:t>1 in 27 men will die for it</w:t>
      </w:r>
    </w:p>
    <w:p w14:paraId="021350F0" w14:textId="46CD0173" w:rsidR="008D23FF" w:rsidRDefault="008D23FF" w:rsidP="008D23FF">
      <w:pPr>
        <w:pStyle w:val="ListParagraph"/>
        <w:numPr>
          <w:ilvl w:val="0"/>
          <w:numId w:val="1"/>
        </w:numPr>
        <w:rPr>
          <w:rFonts w:asciiTheme="minorHAnsi" w:hAnsiTheme="minorHAnsi"/>
          <w:sz w:val="21"/>
        </w:rPr>
      </w:pPr>
      <w:r>
        <w:rPr>
          <w:rFonts w:asciiTheme="minorHAnsi" w:hAnsiTheme="minorHAnsi"/>
          <w:sz w:val="21"/>
        </w:rPr>
        <w:t>Rare in men under 40 – increasingly common with age</w:t>
      </w:r>
    </w:p>
    <w:p w14:paraId="35BDA0C2" w14:textId="7735F752" w:rsidR="008D23FF" w:rsidRDefault="008D23FF" w:rsidP="008D23FF">
      <w:pPr>
        <w:pStyle w:val="ListParagraph"/>
        <w:numPr>
          <w:ilvl w:val="0"/>
          <w:numId w:val="1"/>
        </w:numPr>
        <w:rPr>
          <w:rFonts w:asciiTheme="minorHAnsi" w:hAnsiTheme="minorHAnsi"/>
          <w:sz w:val="21"/>
        </w:rPr>
      </w:pPr>
      <w:r>
        <w:rPr>
          <w:rFonts w:asciiTheme="minorHAnsi" w:hAnsiTheme="minorHAnsi"/>
          <w:sz w:val="21"/>
        </w:rPr>
        <w:t>60s = mean age for diagnosis for most men</w:t>
      </w:r>
    </w:p>
    <w:p w14:paraId="7E5753C7" w14:textId="6B34F593" w:rsidR="008D23FF" w:rsidRDefault="008D23FF" w:rsidP="008D23FF">
      <w:pPr>
        <w:pStyle w:val="ListParagraph"/>
        <w:numPr>
          <w:ilvl w:val="0"/>
          <w:numId w:val="1"/>
        </w:numPr>
        <w:rPr>
          <w:rFonts w:asciiTheme="minorHAnsi" w:hAnsiTheme="minorHAnsi"/>
          <w:sz w:val="21"/>
        </w:rPr>
      </w:pPr>
      <w:r>
        <w:rPr>
          <w:rFonts w:asciiTheme="minorHAnsi" w:hAnsiTheme="minorHAnsi"/>
          <w:sz w:val="21"/>
        </w:rPr>
        <w:t>Blood test for protein, digital rectal examination</w:t>
      </w:r>
    </w:p>
    <w:p w14:paraId="6C5DF2B5" w14:textId="36D09CEC" w:rsidR="008D23FF" w:rsidRDefault="008D23FF" w:rsidP="008D23FF">
      <w:pPr>
        <w:pStyle w:val="ListParagraph"/>
        <w:numPr>
          <w:ilvl w:val="0"/>
          <w:numId w:val="1"/>
        </w:numPr>
        <w:rPr>
          <w:rFonts w:asciiTheme="minorHAnsi" w:hAnsiTheme="minorHAnsi"/>
          <w:sz w:val="21"/>
        </w:rPr>
      </w:pPr>
      <w:r>
        <w:rPr>
          <w:rFonts w:asciiTheme="minorHAnsi" w:hAnsiTheme="minorHAnsi"/>
          <w:sz w:val="21"/>
        </w:rPr>
        <w:t xml:space="preserve">Radiation therapy or surgical prostatectomy </w:t>
      </w:r>
    </w:p>
    <w:p w14:paraId="69BDF0ED" w14:textId="1570E872" w:rsidR="008D23FF" w:rsidRDefault="008D23FF" w:rsidP="008D23FF">
      <w:pPr>
        <w:pStyle w:val="ListParagraph"/>
        <w:numPr>
          <w:ilvl w:val="1"/>
          <w:numId w:val="1"/>
        </w:numPr>
        <w:rPr>
          <w:rFonts w:asciiTheme="minorHAnsi" w:hAnsiTheme="minorHAnsi"/>
          <w:sz w:val="21"/>
        </w:rPr>
      </w:pPr>
      <w:r>
        <w:rPr>
          <w:rFonts w:asciiTheme="minorHAnsi" w:hAnsiTheme="minorHAnsi"/>
          <w:sz w:val="21"/>
        </w:rPr>
        <w:t>Surgical removal of all or part of the prostate gland, performed to remove cancer</w:t>
      </w:r>
    </w:p>
    <w:p w14:paraId="2D5EE14E" w14:textId="2BF64B5F" w:rsidR="008D23FF" w:rsidRDefault="008D23FF" w:rsidP="008D23FF">
      <w:pPr>
        <w:pStyle w:val="ListParagraph"/>
        <w:numPr>
          <w:ilvl w:val="1"/>
          <w:numId w:val="1"/>
        </w:numPr>
        <w:rPr>
          <w:rFonts w:asciiTheme="minorHAnsi" w:hAnsiTheme="minorHAnsi"/>
          <w:sz w:val="21"/>
        </w:rPr>
      </w:pPr>
      <w:r>
        <w:rPr>
          <w:rFonts w:asciiTheme="minorHAnsi" w:hAnsiTheme="minorHAnsi"/>
          <w:sz w:val="21"/>
        </w:rPr>
        <w:t>Removing androgens from the body to shut down those cells</w:t>
      </w:r>
    </w:p>
    <w:p w14:paraId="7C20E7FE" w14:textId="279229EB" w:rsidR="008D23FF" w:rsidRDefault="008D23FF" w:rsidP="008D23FF">
      <w:pPr>
        <w:pStyle w:val="ListParagraph"/>
        <w:numPr>
          <w:ilvl w:val="0"/>
          <w:numId w:val="1"/>
        </w:numPr>
        <w:rPr>
          <w:rFonts w:asciiTheme="minorHAnsi" w:hAnsiTheme="minorHAnsi"/>
          <w:sz w:val="21"/>
        </w:rPr>
      </w:pPr>
      <w:r>
        <w:rPr>
          <w:rFonts w:asciiTheme="minorHAnsi" w:hAnsiTheme="minorHAnsi"/>
          <w:sz w:val="21"/>
        </w:rPr>
        <w:t>Slow growing and often asymptomatic</w:t>
      </w:r>
    </w:p>
    <w:p w14:paraId="22B653C8" w14:textId="65F2C467" w:rsidR="008D23FF" w:rsidRDefault="008D23FF" w:rsidP="008D23FF">
      <w:pPr>
        <w:rPr>
          <w:rFonts w:asciiTheme="minorHAnsi" w:hAnsiTheme="minorHAnsi"/>
          <w:b/>
          <w:sz w:val="21"/>
        </w:rPr>
      </w:pPr>
      <w:r>
        <w:rPr>
          <w:rFonts w:asciiTheme="minorHAnsi" w:hAnsiTheme="minorHAnsi"/>
          <w:b/>
          <w:sz w:val="21"/>
        </w:rPr>
        <w:t xml:space="preserve">Semen and Sperm: </w:t>
      </w:r>
    </w:p>
    <w:p w14:paraId="2C08BACB" w14:textId="5BEA2CF6" w:rsidR="008D23FF" w:rsidRDefault="008D23FF" w:rsidP="008D23FF">
      <w:pPr>
        <w:pStyle w:val="ListParagraph"/>
        <w:numPr>
          <w:ilvl w:val="0"/>
          <w:numId w:val="1"/>
        </w:numPr>
        <w:rPr>
          <w:rFonts w:asciiTheme="minorHAnsi" w:hAnsiTheme="minorHAnsi"/>
          <w:sz w:val="21"/>
        </w:rPr>
      </w:pPr>
      <w:r>
        <w:rPr>
          <w:rFonts w:asciiTheme="minorHAnsi" w:hAnsiTheme="minorHAnsi"/>
          <w:sz w:val="21"/>
        </w:rPr>
        <w:t>Made up of mostly fluid from the seminal vesicles and the prostate gland</w:t>
      </w:r>
    </w:p>
    <w:p w14:paraId="187B9836" w14:textId="430B959C" w:rsidR="008D23FF" w:rsidRDefault="008D23FF" w:rsidP="008D23FF">
      <w:pPr>
        <w:pStyle w:val="ListParagraph"/>
        <w:numPr>
          <w:ilvl w:val="0"/>
          <w:numId w:val="1"/>
        </w:numPr>
        <w:rPr>
          <w:rFonts w:asciiTheme="minorHAnsi" w:hAnsiTheme="minorHAnsi"/>
          <w:sz w:val="21"/>
        </w:rPr>
      </w:pPr>
      <w:r>
        <w:rPr>
          <w:rFonts w:asciiTheme="minorHAnsi" w:hAnsiTheme="minorHAnsi"/>
          <w:sz w:val="21"/>
        </w:rPr>
        <w:t>Male releases about 1 tsp of semen each time he ejaculates</w:t>
      </w:r>
    </w:p>
    <w:p w14:paraId="2E776840" w14:textId="77777777" w:rsidR="008D23FF" w:rsidRDefault="008D23FF" w:rsidP="008D23FF">
      <w:pPr>
        <w:pStyle w:val="ListParagraph"/>
        <w:numPr>
          <w:ilvl w:val="0"/>
          <w:numId w:val="1"/>
        </w:numPr>
        <w:rPr>
          <w:rFonts w:asciiTheme="minorHAnsi" w:hAnsiTheme="minorHAnsi"/>
          <w:sz w:val="21"/>
        </w:rPr>
      </w:pPr>
      <w:r>
        <w:rPr>
          <w:rFonts w:asciiTheme="minorHAnsi" w:hAnsiTheme="minorHAnsi"/>
          <w:sz w:val="21"/>
        </w:rPr>
        <w:t>Amount can be affected by several factors:</w:t>
      </w:r>
    </w:p>
    <w:p w14:paraId="009A6F25" w14:textId="77777777" w:rsidR="008D23FF" w:rsidRDefault="008D23FF" w:rsidP="008D23FF">
      <w:pPr>
        <w:pStyle w:val="ListParagraph"/>
        <w:numPr>
          <w:ilvl w:val="1"/>
          <w:numId w:val="1"/>
        </w:numPr>
        <w:rPr>
          <w:rFonts w:asciiTheme="minorHAnsi" w:hAnsiTheme="minorHAnsi"/>
          <w:sz w:val="21"/>
        </w:rPr>
      </w:pPr>
      <w:r>
        <w:rPr>
          <w:rFonts w:asciiTheme="minorHAnsi" w:hAnsiTheme="minorHAnsi"/>
          <w:sz w:val="21"/>
        </w:rPr>
        <w:t xml:space="preserve">Length of time since las ejaculation </w:t>
      </w:r>
    </w:p>
    <w:p w14:paraId="7646BE60" w14:textId="77777777" w:rsidR="008D23FF" w:rsidRDefault="008D23FF" w:rsidP="008D23FF">
      <w:pPr>
        <w:pStyle w:val="ListParagraph"/>
        <w:numPr>
          <w:ilvl w:val="1"/>
          <w:numId w:val="1"/>
        </w:numPr>
        <w:rPr>
          <w:rFonts w:asciiTheme="minorHAnsi" w:hAnsiTheme="minorHAnsi"/>
          <w:sz w:val="21"/>
        </w:rPr>
      </w:pPr>
      <w:r>
        <w:rPr>
          <w:rFonts w:asciiTheme="minorHAnsi" w:hAnsiTheme="minorHAnsi"/>
          <w:sz w:val="21"/>
        </w:rPr>
        <w:lastRenderedPageBreak/>
        <w:t>Length of time of arousal before ejaculation</w:t>
      </w:r>
    </w:p>
    <w:p w14:paraId="5C63CE95" w14:textId="77777777" w:rsidR="008D23FF" w:rsidRDefault="008D23FF" w:rsidP="008D23FF">
      <w:pPr>
        <w:pStyle w:val="ListParagraph"/>
        <w:numPr>
          <w:ilvl w:val="1"/>
          <w:numId w:val="1"/>
        </w:numPr>
        <w:rPr>
          <w:rFonts w:asciiTheme="minorHAnsi" w:hAnsiTheme="minorHAnsi"/>
          <w:sz w:val="21"/>
        </w:rPr>
      </w:pPr>
      <w:r>
        <w:rPr>
          <w:rFonts w:asciiTheme="minorHAnsi" w:hAnsiTheme="minorHAnsi"/>
          <w:sz w:val="21"/>
        </w:rPr>
        <w:t xml:space="preserve">Age </w:t>
      </w:r>
    </w:p>
    <w:p w14:paraId="1E6FCC5C" w14:textId="77777777" w:rsidR="008D23FF" w:rsidRDefault="008D23FF" w:rsidP="008D23FF">
      <w:pPr>
        <w:pStyle w:val="ListParagraph"/>
        <w:numPr>
          <w:ilvl w:val="0"/>
          <w:numId w:val="1"/>
        </w:numPr>
        <w:rPr>
          <w:rFonts w:asciiTheme="minorHAnsi" w:hAnsiTheme="minorHAnsi"/>
          <w:sz w:val="21"/>
        </w:rPr>
      </w:pPr>
      <w:r>
        <w:rPr>
          <w:rFonts w:asciiTheme="minorHAnsi" w:hAnsiTheme="minorHAnsi"/>
          <w:sz w:val="21"/>
        </w:rPr>
        <w:t>200-500 million sperm</w:t>
      </w:r>
    </w:p>
    <w:p w14:paraId="0617FB8A" w14:textId="77777777" w:rsidR="008D23FF" w:rsidRDefault="008D23FF" w:rsidP="008D23FF">
      <w:pPr>
        <w:pStyle w:val="ListParagraph"/>
        <w:numPr>
          <w:ilvl w:val="0"/>
          <w:numId w:val="1"/>
        </w:numPr>
        <w:rPr>
          <w:rFonts w:asciiTheme="minorHAnsi" w:hAnsiTheme="minorHAnsi"/>
          <w:sz w:val="21"/>
        </w:rPr>
      </w:pPr>
      <w:r>
        <w:rPr>
          <w:rFonts w:asciiTheme="minorHAnsi" w:hAnsiTheme="minorHAnsi"/>
          <w:sz w:val="21"/>
        </w:rPr>
        <w:t>Fructose, ascorbic and citric acids, water</w:t>
      </w:r>
    </w:p>
    <w:p w14:paraId="2E4EB104" w14:textId="77777777" w:rsidR="008D23FF" w:rsidRDefault="008D23FF" w:rsidP="008D23FF">
      <w:pPr>
        <w:pStyle w:val="ListParagraph"/>
        <w:numPr>
          <w:ilvl w:val="0"/>
          <w:numId w:val="1"/>
        </w:numPr>
        <w:rPr>
          <w:rFonts w:asciiTheme="minorHAnsi" w:hAnsiTheme="minorHAnsi"/>
          <w:sz w:val="21"/>
        </w:rPr>
      </w:pPr>
      <w:r>
        <w:rPr>
          <w:rFonts w:asciiTheme="minorHAnsi" w:hAnsiTheme="minorHAnsi"/>
          <w:sz w:val="21"/>
        </w:rPr>
        <w:t>Sperm can live in the female reproductive tract for about 4 days</w:t>
      </w:r>
    </w:p>
    <w:p w14:paraId="20683E84" w14:textId="77777777" w:rsidR="008D23FF" w:rsidRDefault="008D23FF" w:rsidP="008D23FF">
      <w:pPr>
        <w:rPr>
          <w:rFonts w:asciiTheme="minorHAnsi" w:hAnsiTheme="minorHAnsi"/>
          <w:b/>
          <w:sz w:val="21"/>
          <w:u w:val="single"/>
        </w:rPr>
      </w:pPr>
      <w:r>
        <w:rPr>
          <w:rFonts w:asciiTheme="minorHAnsi" w:hAnsiTheme="minorHAnsi"/>
          <w:b/>
          <w:sz w:val="21"/>
          <w:u w:val="single"/>
        </w:rPr>
        <w:t>Cowper’s Gland:</w:t>
      </w:r>
    </w:p>
    <w:p w14:paraId="46A0D96D" w14:textId="77777777" w:rsidR="008D23FF" w:rsidRDefault="008D23FF" w:rsidP="008D23FF">
      <w:pPr>
        <w:pStyle w:val="ListParagraph"/>
        <w:numPr>
          <w:ilvl w:val="0"/>
          <w:numId w:val="1"/>
        </w:numPr>
        <w:rPr>
          <w:rFonts w:asciiTheme="minorHAnsi" w:hAnsiTheme="minorHAnsi"/>
          <w:sz w:val="21"/>
        </w:rPr>
      </w:pPr>
      <w:r>
        <w:rPr>
          <w:rFonts w:asciiTheme="minorHAnsi" w:hAnsiTheme="minorHAnsi"/>
          <w:sz w:val="21"/>
        </w:rPr>
        <w:t>Bulbourethral glands</w:t>
      </w:r>
    </w:p>
    <w:p w14:paraId="67C6309D" w14:textId="77777777" w:rsidR="008D23FF" w:rsidRDefault="008D23FF" w:rsidP="008D23FF">
      <w:pPr>
        <w:pStyle w:val="ListParagraph"/>
        <w:numPr>
          <w:ilvl w:val="0"/>
          <w:numId w:val="1"/>
        </w:numPr>
        <w:rPr>
          <w:rFonts w:asciiTheme="minorHAnsi" w:hAnsiTheme="minorHAnsi"/>
          <w:sz w:val="21"/>
        </w:rPr>
      </w:pPr>
      <w:r>
        <w:rPr>
          <w:rFonts w:asciiTheme="minorHAnsi" w:hAnsiTheme="minorHAnsi"/>
          <w:sz w:val="21"/>
        </w:rPr>
        <w:t>2 pea sized structures that lie on each side of the urethra below the prostate</w:t>
      </w:r>
    </w:p>
    <w:p w14:paraId="7B4EE06C" w14:textId="77777777" w:rsidR="008D23FF" w:rsidRDefault="008D23FF" w:rsidP="008D23FF">
      <w:pPr>
        <w:pStyle w:val="ListParagraph"/>
        <w:numPr>
          <w:ilvl w:val="0"/>
          <w:numId w:val="1"/>
        </w:numPr>
        <w:rPr>
          <w:rFonts w:asciiTheme="minorHAnsi" w:hAnsiTheme="minorHAnsi"/>
          <w:sz w:val="21"/>
        </w:rPr>
      </w:pPr>
      <w:r>
        <w:rPr>
          <w:rFonts w:asciiTheme="minorHAnsi" w:hAnsiTheme="minorHAnsi"/>
          <w:sz w:val="21"/>
        </w:rPr>
        <w:t>Ducts empty into the urethra</w:t>
      </w:r>
    </w:p>
    <w:p w14:paraId="5CC274E4" w14:textId="77777777" w:rsidR="008D23FF" w:rsidRPr="008D23FF" w:rsidRDefault="008D23FF" w:rsidP="008D23FF">
      <w:pPr>
        <w:pStyle w:val="ListParagraph"/>
        <w:numPr>
          <w:ilvl w:val="0"/>
          <w:numId w:val="1"/>
        </w:numPr>
        <w:rPr>
          <w:rFonts w:asciiTheme="minorHAnsi" w:hAnsiTheme="minorHAnsi"/>
          <w:sz w:val="21"/>
        </w:rPr>
      </w:pPr>
      <w:r>
        <w:rPr>
          <w:rFonts w:asciiTheme="minorHAnsi" w:hAnsiTheme="minorHAnsi"/>
          <w:sz w:val="21"/>
        </w:rPr>
        <w:t xml:space="preserve">Sexual arousal = secrete a small amount of clear, slippery, alkaline fluid </w:t>
      </w:r>
      <w:r w:rsidRPr="008D23FF">
        <w:rPr>
          <w:rFonts w:asciiTheme="minorHAnsi" w:hAnsiTheme="minorHAnsi"/>
          <w:sz w:val="21"/>
        </w:rPr>
        <w:sym w:font="Wingdings" w:char="F0E0"/>
      </w:r>
      <w:r>
        <w:rPr>
          <w:rFonts w:asciiTheme="minorHAnsi" w:hAnsiTheme="minorHAnsi"/>
          <w:sz w:val="21"/>
        </w:rPr>
        <w:t xml:space="preserve"> </w:t>
      </w:r>
      <w:r>
        <w:rPr>
          <w:rFonts w:asciiTheme="minorHAnsi" w:hAnsiTheme="minorHAnsi"/>
          <w:b/>
          <w:sz w:val="21"/>
        </w:rPr>
        <w:t>pre-ejaculate/precum</w:t>
      </w:r>
    </w:p>
    <w:p w14:paraId="69D7FF46" w14:textId="77777777" w:rsidR="008D23FF" w:rsidRDefault="008D23FF" w:rsidP="008D23FF">
      <w:pPr>
        <w:pStyle w:val="ListParagraph"/>
        <w:numPr>
          <w:ilvl w:val="1"/>
          <w:numId w:val="1"/>
        </w:numPr>
        <w:rPr>
          <w:rFonts w:asciiTheme="minorHAnsi" w:hAnsiTheme="minorHAnsi"/>
          <w:sz w:val="21"/>
        </w:rPr>
      </w:pPr>
      <w:r>
        <w:rPr>
          <w:rFonts w:asciiTheme="minorHAnsi" w:hAnsiTheme="minorHAnsi"/>
          <w:sz w:val="21"/>
        </w:rPr>
        <w:t xml:space="preserve">Precum is believed to counteract the acidity of the urethra and prepare the urethra for the flow of seminal fluid </w:t>
      </w:r>
    </w:p>
    <w:p w14:paraId="3E7DE1E8" w14:textId="77777777" w:rsidR="008D23FF" w:rsidRDefault="008D23FF" w:rsidP="008D23FF">
      <w:pPr>
        <w:pStyle w:val="ListParagraph"/>
        <w:numPr>
          <w:ilvl w:val="1"/>
          <w:numId w:val="1"/>
        </w:numPr>
        <w:rPr>
          <w:rFonts w:asciiTheme="minorHAnsi" w:hAnsiTheme="minorHAnsi"/>
          <w:sz w:val="21"/>
        </w:rPr>
      </w:pPr>
      <w:r>
        <w:rPr>
          <w:rFonts w:asciiTheme="minorHAnsi" w:hAnsiTheme="minorHAnsi"/>
          <w:sz w:val="21"/>
        </w:rPr>
        <w:t>May contain sperm</w:t>
      </w:r>
    </w:p>
    <w:p w14:paraId="35376DB8" w14:textId="18A3DED9" w:rsidR="008D23FF" w:rsidRPr="008D23FF" w:rsidRDefault="005A0165" w:rsidP="005A0165">
      <w:pPr>
        <w:pStyle w:val="Heading3"/>
      </w:pPr>
      <w:r>
        <w:t>ERogenous Zones</w:t>
      </w:r>
      <w:r w:rsidR="008D23FF" w:rsidRPr="008D23FF">
        <w:t xml:space="preserve"> </w:t>
      </w:r>
    </w:p>
    <w:p w14:paraId="3910DE3F" w14:textId="53249427" w:rsidR="001447F4" w:rsidRDefault="00C91F15" w:rsidP="00C91F15">
      <w:pPr>
        <w:pStyle w:val="ListParagraph"/>
        <w:numPr>
          <w:ilvl w:val="0"/>
          <w:numId w:val="1"/>
        </w:numPr>
        <w:rPr>
          <w:rFonts w:asciiTheme="minorHAnsi" w:hAnsiTheme="minorHAnsi"/>
          <w:sz w:val="21"/>
        </w:rPr>
      </w:pPr>
      <w:r>
        <w:rPr>
          <w:rFonts w:asciiTheme="minorHAnsi" w:hAnsiTheme="minorHAnsi"/>
          <w:sz w:val="21"/>
        </w:rPr>
        <w:t xml:space="preserve">Erogenous zone = area of the human body that can result in sexual arousal upon stimulation </w:t>
      </w:r>
    </w:p>
    <w:p w14:paraId="293AE309" w14:textId="6F8196E4" w:rsidR="00C91F15" w:rsidRDefault="00C91F15" w:rsidP="00C91F15">
      <w:pPr>
        <w:pStyle w:val="ListParagraph"/>
        <w:numPr>
          <w:ilvl w:val="1"/>
          <w:numId w:val="1"/>
        </w:numPr>
        <w:rPr>
          <w:rFonts w:asciiTheme="minorHAnsi" w:hAnsiTheme="minorHAnsi"/>
          <w:sz w:val="21"/>
        </w:rPr>
      </w:pPr>
      <w:r>
        <w:rPr>
          <w:rFonts w:asciiTheme="minorHAnsi" w:hAnsiTheme="minorHAnsi"/>
          <w:sz w:val="21"/>
        </w:rPr>
        <w:t>Scrotum</w:t>
      </w:r>
    </w:p>
    <w:p w14:paraId="3D548BBD" w14:textId="1D1DF485" w:rsidR="00C91F15" w:rsidRDefault="00C91F15" w:rsidP="00C91F15">
      <w:pPr>
        <w:pStyle w:val="ListParagraph"/>
        <w:numPr>
          <w:ilvl w:val="1"/>
          <w:numId w:val="1"/>
        </w:numPr>
        <w:rPr>
          <w:rFonts w:asciiTheme="minorHAnsi" w:hAnsiTheme="minorHAnsi"/>
          <w:sz w:val="21"/>
        </w:rPr>
      </w:pPr>
      <w:r>
        <w:rPr>
          <w:rFonts w:asciiTheme="minorHAnsi" w:hAnsiTheme="minorHAnsi"/>
          <w:sz w:val="21"/>
        </w:rPr>
        <w:t>Anus</w:t>
      </w:r>
    </w:p>
    <w:p w14:paraId="5986A2BC" w14:textId="6A0F3FF5" w:rsidR="00C91F15" w:rsidRDefault="00C91F15" w:rsidP="00C91F15">
      <w:pPr>
        <w:pStyle w:val="ListParagraph"/>
        <w:numPr>
          <w:ilvl w:val="1"/>
          <w:numId w:val="1"/>
        </w:numPr>
        <w:rPr>
          <w:rFonts w:asciiTheme="minorHAnsi" w:hAnsiTheme="minorHAnsi"/>
          <w:sz w:val="21"/>
        </w:rPr>
      </w:pPr>
      <w:r>
        <w:rPr>
          <w:rFonts w:asciiTheme="minorHAnsi" w:hAnsiTheme="minorHAnsi"/>
          <w:sz w:val="21"/>
        </w:rPr>
        <w:t>Surrounding perineal area</w:t>
      </w:r>
    </w:p>
    <w:p w14:paraId="213A4D36" w14:textId="62B6185C" w:rsidR="00C91F15" w:rsidRDefault="00C91F15" w:rsidP="00C91F15">
      <w:pPr>
        <w:pStyle w:val="ListParagraph"/>
        <w:numPr>
          <w:ilvl w:val="1"/>
          <w:numId w:val="1"/>
        </w:numPr>
        <w:rPr>
          <w:rFonts w:asciiTheme="minorHAnsi" w:hAnsiTheme="minorHAnsi"/>
          <w:sz w:val="21"/>
        </w:rPr>
      </w:pPr>
      <w:r>
        <w:rPr>
          <w:rFonts w:asciiTheme="minorHAnsi" w:hAnsiTheme="minorHAnsi"/>
          <w:sz w:val="21"/>
        </w:rPr>
        <w:t>Butt</w:t>
      </w:r>
    </w:p>
    <w:p w14:paraId="661585AD" w14:textId="4313CF14" w:rsidR="00C91F15" w:rsidRDefault="00C91F15" w:rsidP="00C91F15">
      <w:pPr>
        <w:pStyle w:val="ListParagraph"/>
        <w:numPr>
          <w:ilvl w:val="1"/>
          <w:numId w:val="1"/>
        </w:numPr>
        <w:rPr>
          <w:rFonts w:asciiTheme="minorHAnsi" w:hAnsiTheme="minorHAnsi"/>
          <w:sz w:val="21"/>
        </w:rPr>
      </w:pPr>
      <w:r>
        <w:rPr>
          <w:rFonts w:asciiTheme="minorHAnsi" w:hAnsiTheme="minorHAnsi"/>
          <w:sz w:val="21"/>
        </w:rPr>
        <w:t>Wrists</w:t>
      </w:r>
    </w:p>
    <w:p w14:paraId="7ED16B71" w14:textId="0432C774" w:rsidR="00C91F15" w:rsidRDefault="00C91F15" w:rsidP="00C91F15">
      <w:pPr>
        <w:pStyle w:val="ListParagraph"/>
        <w:numPr>
          <w:ilvl w:val="1"/>
          <w:numId w:val="1"/>
        </w:numPr>
        <w:rPr>
          <w:rFonts w:asciiTheme="minorHAnsi" w:hAnsiTheme="minorHAnsi"/>
          <w:sz w:val="21"/>
        </w:rPr>
      </w:pPr>
      <w:r>
        <w:rPr>
          <w:rFonts w:asciiTheme="minorHAnsi" w:hAnsiTheme="minorHAnsi"/>
          <w:sz w:val="21"/>
        </w:rPr>
        <w:t>Ears</w:t>
      </w:r>
    </w:p>
    <w:p w14:paraId="69FC0403" w14:textId="2B9DBA3B" w:rsidR="00C91F15" w:rsidRDefault="00C91F15" w:rsidP="00C91F15">
      <w:pPr>
        <w:pStyle w:val="ListParagraph"/>
        <w:numPr>
          <w:ilvl w:val="1"/>
          <w:numId w:val="1"/>
        </w:numPr>
        <w:rPr>
          <w:rFonts w:asciiTheme="minorHAnsi" w:hAnsiTheme="minorHAnsi"/>
          <w:sz w:val="21"/>
        </w:rPr>
      </w:pPr>
      <w:r>
        <w:rPr>
          <w:rFonts w:asciiTheme="minorHAnsi" w:hAnsiTheme="minorHAnsi"/>
          <w:sz w:val="21"/>
        </w:rPr>
        <w:t>Neck</w:t>
      </w:r>
    </w:p>
    <w:p w14:paraId="2B1A50E2" w14:textId="1ECCC41C" w:rsidR="00C91F15" w:rsidRDefault="00C91F15" w:rsidP="00C91F15">
      <w:pPr>
        <w:pStyle w:val="ListParagraph"/>
        <w:numPr>
          <w:ilvl w:val="1"/>
          <w:numId w:val="1"/>
        </w:numPr>
        <w:rPr>
          <w:rFonts w:asciiTheme="minorHAnsi" w:hAnsiTheme="minorHAnsi"/>
          <w:sz w:val="21"/>
        </w:rPr>
      </w:pPr>
      <w:r>
        <w:rPr>
          <w:rFonts w:asciiTheme="minorHAnsi" w:hAnsiTheme="minorHAnsi"/>
          <w:sz w:val="21"/>
        </w:rPr>
        <w:t>Axillae (armpits)</w:t>
      </w:r>
    </w:p>
    <w:p w14:paraId="093C8CEE" w14:textId="1313C886" w:rsidR="00C91F15" w:rsidRDefault="00C91F15" w:rsidP="00BA74D5">
      <w:pPr>
        <w:pStyle w:val="ListParagraph"/>
        <w:numPr>
          <w:ilvl w:val="1"/>
          <w:numId w:val="1"/>
        </w:numPr>
        <w:rPr>
          <w:rFonts w:asciiTheme="minorHAnsi" w:hAnsiTheme="minorHAnsi"/>
          <w:sz w:val="21"/>
        </w:rPr>
      </w:pPr>
      <w:r>
        <w:rPr>
          <w:rFonts w:asciiTheme="minorHAnsi" w:hAnsiTheme="minorHAnsi"/>
          <w:sz w:val="21"/>
        </w:rPr>
        <w:t>Breasts/nipples</w:t>
      </w:r>
    </w:p>
    <w:p w14:paraId="79006A88" w14:textId="3064525D" w:rsidR="00BA74D5" w:rsidRDefault="00BA74D5" w:rsidP="00BA74D5">
      <w:pPr>
        <w:pStyle w:val="Heading2"/>
      </w:pPr>
      <w:r>
        <w:t>Mechanics of Coital Sex</w:t>
      </w:r>
    </w:p>
    <w:p w14:paraId="745307EF" w14:textId="7B057DF1" w:rsidR="00BA74D5" w:rsidRDefault="00354355" w:rsidP="00354355">
      <w:pPr>
        <w:pStyle w:val="ListParagraph"/>
        <w:numPr>
          <w:ilvl w:val="0"/>
          <w:numId w:val="1"/>
        </w:numPr>
        <w:rPr>
          <w:rFonts w:asciiTheme="minorHAnsi" w:hAnsiTheme="minorHAnsi"/>
          <w:sz w:val="21"/>
        </w:rPr>
      </w:pPr>
      <w:r>
        <w:rPr>
          <w:rFonts w:asciiTheme="minorHAnsi" w:hAnsiTheme="minorHAnsi"/>
          <w:sz w:val="21"/>
        </w:rPr>
        <w:t>Most common position for coitus = missionary</w:t>
      </w:r>
    </w:p>
    <w:p w14:paraId="5059E8CD" w14:textId="3C5241F1" w:rsidR="00354355" w:rsidRDefault="00354355" w:rsidP="00354355">
      <w:pPr>
        <w:pStyle w:val="ListParagraph"/>
        <w:numPr>
          <w:ilvl w:val="0"/>
          <w:numId w:val="1"/>
        </w:numPr>
        <w:rPr>
          <w:rFonts w:asciiTheme="minorHAnsi" w:hAnsiTheme="minorHAnsi"/>
          <w:sz w:val="21"/>
        </w:rPr>
      </w:pPr>
      <w:r>
        <w:rPr>
          <w:rFonts w:asciiTheme="minorHAnsi" w:hAnsiTheme="minorHAnsi"/>
          <w:sz w:val="21"/>
        </w:rPr>
        <w:t>“The Hinge Effect”</w:t>
      </w:r>
    </w:p>
    <w:p w14:paraId="3AB87EE3" w14:textId="3FFA2CC5" w:rsidR="00354355" w:rsidRDefault="00354355" w:rsidP="00354355">
      <w:pPr>
        <w:pStyle w:val="ListParagraph"/>
        <w:numPr>
          <w:ilvl w:val="1"/>
          <w:numId w:val="1"/>
        </w:numPr>
        <w:rPr>
          <w:rFonts w:asciiTheme="minorHAnsi" w:hAnsiTheme="minorHAnsi"/>
          <w:sz w:val="21"/>
        </w:rPr>
      </w:pPr>
      <w:r>
        <w:rPr>
          <w:rFonts w:asciiTheme="minorHAnsi" w:hAnsiTheme="minorHAnsi"/>
          <w:sz w:val="21"/>
        </w:rPr>
        <w:t>Mild erectile dysfunction = erection may appear to be as long, wide and firm as usual</w:t>
      </w:r>
    </w:p>
    <w:p w14:paraId="52E8971E" w14:textId="04E83D71" w:rsidR="00354355" w:rsidRDefault="00354355" w:rsidP="00354355">
      <w:pPr>
        <w:pStyle w:val="ListParagraph"/>
        <w:numPr>
          <w:ilvl w:val="1"/>
          <w:numId w:val="1"/>
        </w:numPr>
        <w:rPr>
          <w:rFonts w:asciiTheme="minorHAnsi" w:hAnsiTheme="minorHAnsi"/>
          <w:sz w:val="21"/>
        </w:rPr>
      </w:pPr>
      <w:r>
        <w:rPr>
          <w:rFonts w:asciiTheme="minorHAnsi" w:hAnsiTheme="minorHAnsi"/>
          <w:sz w:val="21"/>
        </w:rPr>
        <w:t>The shaft is actually more flexible than normal, causing the penis to drop to a lower than normal angle</w:t>
      </w:r>
    </w:p>
    <w:p w14:paraId="7B94575B" w14:textId="4C024B2A" w:rsidR="00354355" w:rsidRDefault="00354355" w:rsidP="00354355">
      <w:pPr>
        <w:pStyle w:val="ListParagraph"/>
        <w:numPr>
          <w:ilvl w:val="1"/>
          <w:numId w:val="1"/>
        </w:numPr>
        <w:rPr>
          <w:rFonts w:asciiTheme="minorHAnsi" w:hAnsiTheme="minorHAnsi"/>
          <w:sz w:val="21"/>
        </w:rPr>
      </w:pPr>
      <w:r>
        <w:rPr>
          <w:rFonts w:asciiTheme="minorHAnsi" w:hAnsiTheme="minorHAnsi"/>
          <w:sz w:val="21"/>
        </w:rPr>
        <w:t>Extra mobility = “the hinge effect”</w:t>
      </w:r>
    </w:p>
    <w:p w14:paraId="0F0A679F" w14:textId="1AF765F3" w:rsidR="00354355" w:rsidRDefault="00354355" w:rsidP="00354355">
      <w:pPr>
        <w:pStyle w:val="ListParagraph"/>
        <w:numPr>
          <w:ilvl w:val="1"/>
          <w:numId w:val="1"/>
        </w:numPr>
        <w:rPr>
          <w:rFonts w:asciiTheme="minorHAnsi" w:hAnsiTheme="minorHAnsi"/>
          <w:sz w:val="21"/>
        </w:rPr>
      </w:pPr>
      <w:r>
        <w:rPr>
          <w:rFonts w:asciiTheme="minorHAnsi" w:hAnsiTheme="minorHAnsi"/>
          <w:sz w:val="21"/>
        </w:rPr>
        <w:t>Erectile dysfunction treatments that are not 100% effective commonly fail as a result of the “hinge effect”</w:t>
      </w:r>
    </w:p>
    <w:p w14:paraId="512BC86F" w14:textId="49118AA0" w:rsidR="00974118" w:rsidRDefault="002E6739" w:rsidP="002E6739">
      <w:pPr>
        <w:pStyle w:val="Heading2"/>
      </w:pPr>
      <w:r>
        <w:t>Sexual Response Cycles</w:t>
      </w:r>
    </w:p>
    <w:p w14:paraId="3EB1E100" w14:textId="580F1A80" w:rsidR="002E6739" w:rsidRDefault="0057716F" w:rsidP="0057716F">
      <w:pPr>
        <w:pStyle w:val="ListParagraph"/>
        <w:numPr>
          <w:ilvl w:val="0"/>
          <w:numId w:val="1"/>
        </w:numPr>
        <w:rPr>
          <w:rFonts w:asciiTheme="minorHAnsi" w:hAnsiTheme="minorHAnsi"/>
          <w:sz w:val="21"/>
        </w:rPr>
      </w:pPr>
      <w:r>
        <w:rPr>
          <w:rFonts w:asciiTheme="minorHAnsi" w:hAnsiTheme="minorHAnsi"/>
          <w:sz w:val="21"/>
        </w:rPr>
        <w:t>Sequence of events that occur when a person becomes sexually aroused and engages in sexually stimulated activities</w:t>
      </w:r>
    </w:p>
    <w:p w14:paraId="2CBC8A37" w14:textId="662E1675" w:rsidR="0057716F" w:rsidRDefault="0057716F" w:rsidP="0057716F">
      <w:pPr>
        <w:pStyle w:val="ListParagraph"/>
        <w:numPr>
          <w:ilvl w:val="0"/>
          <w:numId w:val="1"/>
        </w:numPr>
        <w:rPr>
          <w:rFonts w:asciiTheme="minorHAnsi" w:hAnsiTheme="minorHAnsi"/>
          <w:sz w:val="21"/>
        </w:rPr>
      </w:pPr>
      <w:r>
        <w:rPr>
          <w:rFonts w:asciiTheme="minorHAnsi" w:hAnsiTheme="minorHAnsi"/>
          <w:sz w:val="21"/>
        </w:rPr>
        <w:t>Psychological, cognitive, emotional, and experiential processes that depend on the brain</w:t>
      </w:r>
    </w:p>
    <w:p w14:paraId="56787505" w14:textId="29C47C4F" w:rsidR="0057716F" w:rsidRDefault="0057716F" w:rsidP="0057716F">
      <w:pPr>
        <w:pStyle w:val="Heading3"/>
      </w:pPr>
      <w:r>
        <w:t>Masters and Johnson’s Sexual Response Cycle</w:t>
      </w:r>
    </w:p>
    <w:p w14:paraId="2C393574" w14:textId="2F42BFB3" w:rsidR="0057716F" w:rsidRDefault="0057716F" w:rsidP="0057716F">
      <w:pPr>
        <w:pStyle w:val="ListParagraph"/>
        <w:numPr>
          <w:ilvl w:val="0"/>
          <w:numId w:val="1"/>
        </w:numPr>
        <w:rPr>
          <w:rFonts w:asciiTheme="minorHAnsi" w:hAnsiTheme="minorHAnsi"/>
          <w:sz w:val="21"/>
        </w:rPr>
      </w:pPr>
      <w:r>
        <w:rPr>
          <w:rFonts w:asciiTheme="minorHAnsi" w:hAnsiTheme="minorHAnsi"/>
          <w:sz w:val="21"/>
        </w:rPr>
        <w:t xml:space="preserve">Physiological processes of sexual response </w:t>
      </w:r>
    </w:p>
    <w:p w14:paraId="7FB3C969" w14:textId="3E59D707" w:rsidR="0057716F" w:rsidRDefault="0057716F" w:rsidP="0057716F">
      <w:pPr>
        <w:pStyle w:val="ListParagraph"/>
        <w:numPr>
          <w:ilvl w:val="1"/>
          <w:numId w:val="1"/>
        </w:numPr>
        <w:rPr>
          <w:rFonts w:asciiTheme="minorHAnsi" w:hAnsiTheme="minorHAnsi"/>
          <w:sz w:val="21"/>
        </w:rPr>
      </w:pPr>
      <w:r>
        <w:rPr>
          <w:rFonts w:asciiTheme="minorHAnsi" w:hAnsiTheme="minorHAnsi"/>
          <w:sz w:val="21"/>
        </w:rPr>
        <w:t>Heart rate, blood pressure, respiration rate</w:t>
      </w:r>
    </w:p>
    <w:p w14:paraId="2EC107ED" w14:textId="32B8C572" w:rsidR="0057716F" w:rsidRDefault="0057716F" w:rsidP="0057716F">
      <w:pPr>
        <w:pStyle w:val="ListParagraph"/>
        <w:numPr>
          <w:ilvl w:val="1"/>
          <w:numId w:val="1"/>
        </w:numPr>
        <w:rPr>
          <w:rFonts w:asciiTheme="minorHAnsi" w:hAnsiTheme="minorHAnsi"/>
          <w:sz w:val="21"/>
        </w:rPr>
      </w:pPr>
      <w:r>
        <w:rPr>
          <w:rFonts w:asciiTheme="minorHAnsi" w:hAnsiTheme="minorHAnsi"/>
          <w:sz w:val="21"/>
        </w:rPr>
        <w:lastRenderedPageBreak/>
        <w:t>Observing changes in genital and non-genital regions of the body</w:t>
      </w:r>
    </w:p>
    <w:p w14:paraId="179B0FC5" w14:textId="1A4AF973" w:rsidR="0057716F" w:rsidRDefault="0057716F" w:rsidP="0057716F">
      <w:pPr>
        <w:pStyle w:val="ListParagraph"/>
        <w:numPr>
          <w:ilvl w:val="1"/>
          <w:numId w:val="1"/>
        </w:numPr>
        <w:rPr>
          <w:rFonts w:asciiTheme="minorHAnsi" w:hAnsiTheme="minorHAnsi"/>
          <w:sz w:val="21"/>
        </w:rPr>
      </w:pPr>
      <w:r>
        <w:rPr>
          <w:rFonts w:asciiTheme="minorHAnsi" w:hAnsiTheme="minorHAnsi"/>
          <w:sz w:val="21"/>
        </w:rPr>
        <w:t>Measurements of changes inside the vagina during arousal and orgasm</w:t>
      </w:r>
    </w:p>
    <w:p w14:paraId="4950648D" w14:textId="460F1F31" w:rsidR="0057716F" w:rsidRDefault="0057716F" w:rsidP="0057716F">
      <w:pPr>
        <w:pStyle w:val="ListParagraph"/>
        <w:numPr>
          <w:ilvl w:val="0"/>
          <w:numId w:val="1"/>
        </w:numPr>
        <w:rPr>
          <w:rFonts w:asciiTheme="minorHAnsi" w:hAnsiTheme="minorHAnsi"/>
          <w:sz w:val="21"/>
        </w:rPr>
      </w:pPr>
      <w:r>
        <w:rPr>
          <w:rFonts w:asciiTheme="minorHAnsi" w:hAnsiTheme="minorHAnsi"/>
          <w:sz w:val="21"/>
        </w:rPr>
        <w:t>4 Phase Model of Sexual Response:</w:t>
      </w:r>
    </w:p>
    <w:p w14:paraId="4EC6112B" w14:textId="1F8D79A9" w:rsidR="00682884" w:rsidRPr="00682884" w:rsidRDefault="00682884" w:rsidP="00682884">
      <w:pPr>
        <w:pStyle w:val="ListParagraph"/>
        <w:numPr>
          <w:ilvl w:val="1"/>
          <w:numId w:val="1"/>
        </w:numPr>
        <w:rPr>
          <w:rFonts w:asciiTheme="minorHAnsi" w:hAnsiTheme="minorHAnsi"/>
          <w:i/>
          <w:sz w:val="21"/>
        </w:rPr>
      </w:pPr>
      <w:r w:rsidRPr="00682884">
        <w:rPr>
          <w:rFonts w:asciiTheme="minorHAnsi" w:hAnsiTheme="minorHAnsi"/>
          <w:i/>
          <w:sz w:val="21"/>
        </w:rPr>
        <w:t>4 phases of the response cycle are the same regardless of the type of sexual stimulation</w:t>
      </w:r>
    </w:p>
    <w:p w14:paraId="428010BE" w14:textId="3FE06D3B" w:rsidR="0057716F" w:rsidRPr="0057716F" w:rsidRDefault="0057716F" w:rsidP="0057716F">
      <w:pPr>
        <w:pStyle w:val="ListParagraph"/>
        <w:numPr>
          <w:ilvl w:val="1"/>
          <w:numId w:val="1"/>
        </w:numPr>
        <w:rPr>
          <w:rFonts w:asciiTheme="minorHAnsi" w:hAnsiTheme="minorHAnsi"/>
          <w:sz w:val="21"/>
        </w:rPr>
      </w:pPr>
      <w:r>
        <w:rPr>
          <w:rFonts w:asciiTheme="minorHAnsi" w:hAnsiTheme="minorHAnsi"/>
          <w:sz w:val="21"/>
        </w:rPr>
        <w:t xml:space="preserve">Based on 2 fundamental processes </w:t>
      </w:r>
      <w:r w:rsidRPr="0057716F">
        <w:rPr>
          <w:rFonts w:asciiTheme="minorHAnsi" w:hAnsiTheme="minorHAnsi"/>
          <w:sz w:val="21"/>
        </w:rPr>
        <w:sym w:font="Wingdings" w:char="F0E0"/>
      </w:r>
      <w:r>
        <w:rPr>
          <w:rFonts w:asciiTheme="minorHAnsi" w:hAnsiTheme="minorHAnsi"/>
          <w:sz w:val="21"/>
        </w:rPr>
        <w:t xml:space="preserve"> </w:t>
      </w:r>
      <w:r>
        <w:rPr>
          <w:rFonts w:asciiTheme="minorHAnsi" w:hAnsiTheme="minorHAnsi"/>
          <w:b/>
          <w:sz w:val="21"/>
        </w:rPr>
        <w:t xml:space="preserve">vasocongestion </w:t>
      </w:r>
      <w:r>
        <w:rPr>
          <w:rFonts w:asciiTheme="minorHAnsi" w:hAnsiTheme="minorHAnsi"/>
          <w:sz w:val="21"/>
        </w:rPr>
        <w:t xml:space="preserve">and </w:t>
      </w:r>
      <w:r>
        <w:rPr>
          <w:rFonts w:asciiTheme="minorHAnsi" w:hAnsiTheme="minorHAnsi"/>
          <w:b/>
          <w:sz w:val="21"/>
        </w:rPr>
        <w:t>myotonia</w:t>
      </w:r>
    </w:p>
    <w:p w14:paraId="3292AC15" w14:textId="6749DE6B" w:rsidR="0057716F" w:rsidRDefault="0057716F" w:rsidP="0057716F">
      <w:pPr>
        <w:pStyle w:val="ListParagraph"/>
        <w:numPr>
          <w:ilvl w:val="2"/>
          <w:numId w:val="1"/>
        </w:numPr>
        <w:rPr>
          <w:rFonts w:asciiTheme="minorHAnsi" w:hAnsiTheme="minorHAnsi"/>
          <w:sz w:val="21"/>
        </w:rPr>
      </w:pPr>
      <w:r>
        <w:rPr>
          <w:rFonts w:asciiTheme="minorHAnsi" w:hAnsiTheme="minorHAnsi"/>
          <w:b/>
          <w:i/>
          <w:sz w:val="21"/>
        </w:rPr>
        <w:t xml:space="preserve">Myotonia: </w:t>
      </w:r>
      <w:r>
        <w:rPr>
          <w:rFonts w:asciiTheme="minorHAnsi" w:hAnsiTheme="minorHAnsi"/>
          <w:sz w:val="21"/>
        </w:rPr>
        <w:t>the increased muscle tension in genital and non-genital areas of the body during sexual arousal</w:t>
      </w:r>
    </w:p>
    <w:p w14:paraId="56827EDE" w14:textId="1BD1FEDD" w:rsidR="0057716F" w:rsidRDefault="0057716F" w:rsidP="0057716F">
      <w:pPr>
        <w:pStyle w:val="ListParagraph"/>
        <w:numPr>
          <w:ilvl w:val="2"/>
          <w:numId w:val="1"/>
        </w:numPr>
        <w:rPr>
          <w:rFonts w:asciiTheme="minorHAnsi" w:hAnsiTheme="minorHAnsi"/>
          <w:sz w:val="21"/>
        </w:rPr>
      </w:pPr>
      <w:r>
        <w:rPr>
          <w:rFonts w:asciiTheme="minorHAnsi" w:hAnsiTheme="minorHAnsi"/>
          <w:b/>
          <w:i/>
          <w:sz w:val="21"/>
        </w:rPr>
        <w:t>Vasocongestion:</w:t>
      </w:r>
      <w:r>
        <w:rPr>
          <w:rFonts w:asciiTheme="minorHAnsi" w:hAnsiTheme="minorHAnsi"/>
          <w:sz w:val="21"/>
        </w:rPr>
        <w:t xml:space="preserve"> pooling of blood in the blood vessels of a bodily region and can occur in both genital and non-genital areas during sexual arousal</w:t>
      </w:r>
    </w:p>
    <w:p w14:paraId="1C7F3F13" w14:textId="1095A408" w:rsidR="0031623F" w:rsidRDefault="0057716F" w:rsidP="00A163F1">
      <w:pPr>
        <w:pStyle w:val="ListParagraph"/>
        <w:numPr>
          <w:ilvl w:val="1"/>
          <w:numId w:val="1"/>
        </w:numPr>
        <w:rPr>
          <w:rFonts w:asciiTheme="minorHAnsi" w:hAnsiTheme="minorHAnsi"/>
          <w:sz w:val="21"/>
        </w:rPr>
      </w:pPr>
      <w:r w:rsidRPr="0057716F">
        <w:rPr>
          <w:rFonts w:asciiTheme="minorHAnsi" w:hAnsiTheme="minorHAnsi"/>
          <w:sz w:val="21"/>
        </w:rPr>
        <w:t xml:space="preserve">Non-sexually aroused state = inflow of </w:t>
      </w:r>
      <w:r>
        <w:rPr>
          <w:rFonts w:asciiTheme="minorHAnsi" w:hAnsiTheme="minorHAnsi"/>
          <w:sz w:val="21"/>
        </w:rPr>
        <w:t>blood to tissues and organs via arteries is balanced by an equal outflow through veins</w:t>
      </w:r>
    </w:p>
    <w:p w14:paraId="60119A28" w14:textId="57C2762F" w:rsidR="0057716F" w:rsidRDefault="0057716F" w:rsidP="00A163F1">
      <w:pPr>
        <w:pStyle w:val="ListParagraph"/>
        <w:numPr>
          <w:ilvl w:val="1"/>
          <w:numId w:val="1"/>
        </w:numPr>
        <w:rPr>
          <w:rFonts w:asciiTheme="minorHAnsi" w:hAnsiTheme="minorHAnsi"/>
          <w:sz w:val="21"/>
        </w:rPr>
      </w:pPr>
      <w:r>
        <w:rPr>
          <w:rFonts w:asciiTheme="minorHAnsi" w:hAnsiTheme="minorHAnsi"/>
          <w:sz w:val="21"/>
        </w:rPr>
        <w:t>During sexual arousal = dilation of the arteries results in an inflow over and above what veins carry away</w:t>
      </w:r>
    </w:p>
    <w:p w14:paraId="573A296D" w14:textId="31D97218" w:rsidR="00682884" w:rsidRDefault="00682884" w:rsidP="00185462">
      <w:pPr>
        <w:pStyle w:val="ListParagraph"/>
        <w:numPr>
          <w:ilvl w:val="2"/>
          <w:numId w:val="1"/>
        </w:numPr>
        <w:rPr>
          <w:rFonts w:asciiTheme="minorHAnsi" w:hAnsiTheme="minorHAnsi"/>
          <w:sz w:val="21"/>
        </w:rPr>
      </w:pPr>
      <w:r>
        <w:rPr>
          <w:rFonts w:asciiTheme="minorHAnsi" w:hAnsiTheme="minorHAnsi"/>
          <w:sz w:val="21"/>
        </w:rPr>
        <w:t>Area appears red and swollen – feels warm and more sensitive</w:t>
      </w:r>
    </w:p>
    <w:p w14:paraId="507596C5" w14:textId="77777777" w:rsidR="00185462" w:rsidRDefault="00185462" w:rsidP="00185462">
      <w:pPr>
        <w:pStyle w:val="ListParagraph"/>
        <w:ind w:left="2160"/>
        <w:rPr>
          <w:rFonts w:asciiTheme="minorHAnsi" w:hAnsiTheme="minorHAnsi"/>
          <w:sz w:val="21"/>
        </w:rPr>
      </w:pPr>
    </w:p>
    <w:p w14:paraId="7DFAD5BC" w14:textId="6FD361E5" w:rsidR="00185462" w:rsidRPr="00185462" w:rsidRDefault="00185462" w:rsidP="00185462">
      <w:pPr>
        <w:pStyle w:val="ListParagraph"/>
        <w:numPr>
          <w:ilvl w:val="0"/>
          <w:numId w:val="3"/>
        </w:numPr>
        <w:rPr>
          <w:rFonts w:asciiTheme="minorHAnsi" w:hAnsiTheme="minorHAnsi"/>
          <w:b/>
          <w:sz w:val="21"/>
        </w:rPr>
      </w:pPr>
      <w:r w:rsidRPr="00185462">
        <w:rPr>
          <w:rFonts w:asciiTheme="minorHAnsi" w:hAnsiTheme="minorHAnsi"/>
          <w:b/>
          <w:sz w:val="21"/>
        </w:rPr>
        <w:t>First Phase – Excitement:</w:t>
      </w:r>
    </w:p>
    <w:p w14:paraId="1B5F84A8" w14:textId="29277667" w:rsidR="00185462" w:rsidRDefault="00185462" w:rsidP="00185462">
      <w:pPr>
        <w:pStyle w:val="ListParagraph"/>
        <w:numPr>
          <w:ilvl w:val="1"/>
          <w:numId w:val="1"/>
        </w:numPr>
        <w:rPr>
          <w:rFonts w:asciiTheme="minorHAnsi" w:hAnsiTheme="minorHAnsi"/>
          <w:sz w:val="21"/>
        </w:rPr>
      </w:pPr>
      <w:r>
        <w:rPr>
          <w:rFonts w:asciiTheme="minorHAnsi" w:hAnsiTheme="minorHAnsi"/>
          <w:sz w:val="21"/>
        </w:rPr>
        <w:t>Processes that signal the beginning of sexual arousal</w:t>
      </w:r>
    </w:p>
    <w:p w14:paraId="4A25D9F5" w14:textId="556C35A1" w:rsidR="00185462" w:rsidRPr="00185462" w:rsidRDefault="00185462" w:rsidP="00185462">
      <w:pPr>
        <w:pStyle w:val="ListParagraph"/>
        <w:numPr>
          <w:ilvl w:val="1"/>
          <w:numId w:val="1"/>
        </w:numPr>
        <w:rPr>
          <w:rFonts w:asciiTheme="minorHAnsi" w:hAnsiTheme="minorHAnsi"/>
          <w:sz w:val="21"/>
        </w:rPr>
      </w:pPr>
      <w:r>
        <w:rPr>
          <w:rFonts w:asciiTheme="minorHAnsi" w:hAnsiTheme="minorHAnsi"/>
          <w:sz w:val="21"/>
        </w:rPr>
        <w:t xml:space="preserve">Fundamental process during this stage = </w:t>
      </w:r>
      <w:r>
        <w:rPr>
          <w:rFonts w:asciiTheme="minorHAnsi" w:hAnsiTheme="minorHAnsi"/>
          <w:b/>
          <w:sz w:val="21"/>
        </w:rPr>
        <w:t>vasocongestion</w:t>
      </w:r>
    </w:p>
    <w:p w14:paraId="33524897" w14:textId="30FA72A4" w:rsidR="00185462" w:rsidRDefault="00185462" w:rsidP="00185462">
      <w:pPr>
        <w:pStyle w:val="ListParagraph"/>
        <w:numPr>
          <w:ilvl w:val="2"/>
          <w:numId w:val="1"/>
        </w:numPr>
        <w:rPr>
          <w:rFonts w:asciiTheme="minorHAnsi" w:hAnsiTheme="minorHAnsi"/>
          <w:sz w:val="21"/>
        </w:rPr>
      </w:pPr>
      <w:r>
        <w:rPr>
          <w:rFonts w:asciiTheme="minorHAnsi" w:hAnsiTheme="minorHAnsi"/>
          <w:sz w:val="21"/>
        </w:rPr>
        <w:t xml:space="preserve">Results in penile erection + vaginal lubrication </w:t>
      </w:r>
    </w:p>
    <w:p w14:paraId="53F9CB56" w14:textId="3BBB0A83" w:rsidR="00185462" w:rsidRDefault="00B53156" w:rsidP="00185462">
      <w:pPr>
        <w:pStyle w:val="ListParagraph"/>
        <w:numPr>
          <w:ilvl w:val="1"/>
          <w:numId w:val="1"/>
        </w:numPr>
        <w:rPr>
          <w:rFonts w:asciiTheme="minorHAnsi" w:hAnsiTheme="minorHAnsi"/>
          <w:sz w:val="21"/>
        </w:rPr>
      </w:pPr>
      <w:r>
        <w:rPr>
          <w:rFonts w:asciiTheme="minorHAnsi" w:hAnsiTheme="minorHAnsi"/>
          <w:sz w:val="21"/>
        </w:rPr>
        <w:t xml:space="preserve">Vasocongestion </w:t>
      </w:r>
      <w:r w:rsidRPr="00B53156">
        <w:rPr>
          <w:rFonts w:asciiTheme="minorHAnsi" w:hAnsiTheme="minorHAnsi"/>
          <w:sz w:val="21"/>
        </w:rPr>
        <w:sym w:font="Wingdings" w:char="F0E0"/>
      </w:r>
      <w:r>
        <w:rPr>
          <w:rFonts w:asciiTheme="minorHAnsi" w:hAnsiTheme="minorHAnsi"/>
          <w:sz w:val="21"/>
        </w:rPr>
        <w:t xml:space="preserve"> can be triggered by direct genital and/or non-genital stimulation or by sexual thoughts </w:t>
      </w:r>
    </w:p>
    <w:p w14:paraId="50FE02B7" w14:textId="46194C72" w:rsidR="00B53156" w:rsidRDefault="00B53156" w:rsidP="00B53156">
      <w:pPr>
        <w:pStyle w:val="ListParagraph"/>
        <w:numPr>
          <w:ilvl w:val="2"/>
          <w:numId w:val="1"/>
        </w:numPr>
        <w:rPr>
          <w:rFonts w:asciiTheme="minorHAnsi" w:hAnsiTheme="minorHAnsi"/>
          <w:sz w:val="21"/>
        </w:rPr>
      </w:pPr>
      <w:r>
        <w:rPr>
          <w:rFonts w:asciiTheme="minorHAnsi" w:hAnsiTheme="minorHAnsi"/>
          <w:sz w:val="21"/>
        </w:rPr>
        <w:t>Occurs rapidly, usually within a few seconds</w:t>
      </w:r>
      <w:r w:rsidR="00C656FA">
        <w:rPr>
          <w:rFonts w:asciiTheme="minorHAnsi" w:hAnsiTheme="minorHAnsi"/>
          <w:sz w:val="21"/>
        </w:rPr>
        <w:t xml:space="preserve"> in young males / 10-30 seconds in young females</w:t>
      </w:r>
    </w:p>
    <w:p w14:paraId="0EFAC9B8" w14:textId="4E9A6E9E" w:rsidR="00C656FA" w:rsidRDefault="00C656FA" w:rsidP="00C656FA">
      <w:pPr>
        <w:pStyle w:val="ListParagraph"/>
        <w:numPr>
          <w:ilvl w:val="1"/>
          <w:numId w:val="1"/>
        </w:numPr>
        <w:rPr>
          <w:rFonts w:asciiTheme="minorHAnsi" w:hAnsiTheme="minorHAnsi"/>
          <w:sz w:val="21"/>
        </w:rPr>
      </w:pPr>
      <w:r>
        <w:rPr>
          <w:rFonts w:asciiTheme="minorHAnsi" w:hAnsiTheme="minorHAnsi"/>
          <w:sz w:val="21"/>
        </w:rPr>
        <w:t>Genital changes:</w:t>
      </w:r>
    </w:p>
    <w:p w14:paraId="414F4592" w14:textId="6E4CE9B5" w:rsidR="00C656FA" w:rsidRDefault="00C656FA" w:rsidP="00C656FA">
      <w:pPr>
        <w:pStyle w:val="ListParagraph"/>
        <w:numPr>
          <w:ilvl w:val="2"/>
          <w:numId w:val="1"/>
        </w:numPr>
        <w:rPr>
          <w:rFonts w:asciiTheme="minorHAnsi" w:hAnsiTheme="minorHAnsi"/>
          <w:sz w:val="21"/>
        </w:rPr>
      </w:pPr>
      <w:r>
        <w:rPr>
          <w:rFonts w:asciiTheme="minorHAnsi" w:hAnsiTheme="minorHAnsi"/>
          <w:sz w:val="21"/>
        </w:rPr>
        <w:t>Males – dartos muscle in the wall of the scrotum and the cremaster muscle around the testes contract</w:t>
      </w:r>
    </w:p>
    <w:p w14:paraId="5224F161" w14:textId="2306A7F3" w:rsidR="00C656FA" w:rsidRDefault="00C656FA" w:rsidP="00C656FA">
      <w:pPr>
        <w:pStyle w:val="ListParagraph"/>
        <w:numPr>
          <w:ilvl w:val="3"/>
          <w:numId w:val="1"/>
        </w:numPr>
        <w:rPr>
          <w:rFonts w:asciiTheme="minorHAnsi" w:hAnsiTheme="minorHAnsi"/>
          <w:sz w:val="21"/>
        </w:rPr>
      </w:pPr>
      <w:r>
        <w:rPr>
          <w:rFonts w:asciiTheme="minorHAnsi" w:hAnsiTheme="minorHAnsi"/>
          <w:sz w:val="21"/>
        </w:rPr>
        <w:t xml:space="preserve">Dartos muscles tightens the skin of the scrotum </w:t>
      </w:r>
    </w:p>
    <w:p w14:paraId="17AEABEF" w14:textId="3E87E37D" w:rsidR="00C656FA" w:rsidRDefault="00C656FA" w:rsidP="00C656FA">
      <w:pPr>
        <w:pStyle w:val="ListParagraph"/>
        <w:numPr>
          <w:ilvl w:val="3"/>
          <w:numId w:val="1"/>
        </w:numPr>
        <w:rPr>
          <w:rFonts w:asciiTheme="minorHAnsi" w:hAnsiTheme="minorHAnsi"/>
          <w:sz w:val="21"/>
        </w:rPr>
      </w:pPr>
      <w:r>
        <w:rPr>
          <w:rFonts w:asciiTheme="minorHAnsi" w:hAnsiTheme="minorHAnsi"/>
          <w:sz w:val="21"/>
        </w:rPr>
        <w:t>Cremaster muscle elevates the testes</w:t>
      </w:r>
    </w:p>
    <w:p w14:paraId="4787C470" w14:textId="63159E73" w:rsidR="00C656FA" w:rsidRDefault="00C656FA" w:rsidP="00C656FA">
      <w:pPr>
        <w:pStyle w:val="ListParagraph"/>
        <w:numPr>
          <w:ilvl w:val="2"/>
          <w:numId w:val="1"/>
        </w:numPr>
        <w:rPr>
          <w:rFonts w:asciiTheme="minorHAnsi" w:hAnsiTheme="minorHAnsi"/>
          <w:sz w:val="21"/>
        </w:rPr>
      </w:pPr>
      <w:r>
        <w:rPr>
          <w:rFonts w:asciiTheme="minorHAnsi" w:hAnsiTheme="minorHAnsi"/>
          <w:sz w:val="21"/>
        </w:rPr>
        <w:t>Females – glans and the crura of the clitoris and vestibular bulbs swell</w:t>
      </w:r>
    </w:p>
    <w:p w14:paraId="0BA20E92" w14:textId="630BAD45" w:rsidR="00C656FA" w:rsidRDefault="00C656FA" w:rsidP="00C656FA">
      <w:pPr>
        <w:pStyle w:val="ListParagraph"/>
        <w:numPr>
          <w:ilvl w:val="3"/>
          <w:numId w:val="1"/>
        </w:numPr>
        <w:rPr>
          <w:rFonts w:asciiTheme="minorHAnsi" w:hAnsiTheme="minorHAnsi"/>
          <w:sz w:val="21"/>
        </w:rPr>
      </w:pPr>
      <w:r>
        <w:rPr>
          <w:rFonts w:asciiTheme="minorHAnsi" w:hAnsiTheme="minorHAnsi"/>
          <w:sz w:val="21"/>
        </w:rPr>
        <w:t>Labia majora separate away from the vaginal opening and the labia minora swell and darken in colour</w:t>
      </w:r>
    </w:p>
    <w:p w14:paraId="03F82E0F" w14:textId="0EDA396F" w:rsidR="00C656FA" w:rsidRDefault="00C656FA" w:rsidP="00C656FA">
      <w:pPr>
        <w:pStyle w:val="ListParagraph"/>
        <w:numPr>
          <w:ilvl w:val="3"/>
          <w:numId w:val="1"/>
        </w:numPr>
        <w:rPr>
          <w:rFonts w:asciiTheme="minorHAnsi" w:hAnsiTheme="minorHAnsi"/>
          <w:sz w:val="21"/>
        </w:rPr>
      </w:pPr>
      <w:r>
        <w:rPr>
          <w:rFonts w:asciiTheme="minorHAnsi" w:hAnsiTheme="minorHAnsi"/>
          <w:sz w:val="21"/>
        </w:rPr>
        <w:t>Inner two-thirds of the vagina expands significantly and expand to accommodate penile entry</w:t>
      </w:r>
    </w:p>
    <w:p w14:paraId="52031645" w14:textId="7A615E96" w:rsidR="00C656FA" w:rsidRDefault="00C656FA" w:rsidP="00C656FA">
      <w:pPr>
        <w:pStyle w:val="ListParagraph"/>
        <w:numPr>
          <w:ilvl w:val="3"/>
          <w:numId w:val="1"/>
        </w:numPr>
        <w:rPr>
          <w:rFonts w:asciiTheme="minorHAnsi" w:hAnsiTheme="minorHAnsi"/>
          <w:sz w:val="21"/>
        </w:rPr>
      </w:pPr>
      <w:r>
        <w:rPr>
          <w:rFonts w:asciiTheme="minorHAnsi" w:hAnsiTheme="minorHAnsi"/>
          <w:sz w:val="21"/>
        </w:rPr>
        <w:t>Cervix and uterus also elevate</w:t>
      </w:r>
    </w:p>
    <w:p w14:paraId="7801DBFD" w14:textId="530E804B" w:rsidR="00C656FA" w:rsidRDefault="00C656FA" w:rsidP="00C656FA">
      <w:pPr>
        <w:pStyle w:val="ListParagraph"/>
        <w:numPr>
          <w:ilvl w:val="3"/>
          <w:numId w:val="1"/>
        </w:numPr>
        <w:rPr>
          <w:rFonts w:asciiTheme="minorHAnsi" w:hAnsiTheme="minorHAnsi"/>
          <w:sz w:val="21"/>
        </w:rPr>
      </w:pPr>
      <w:r>
        <w:rPr>
          <w:rFonts w:asciiTheme="minorHAnsi" w:hAnsiTheme="minorHAnsi"/>
          <w:sz w:val="21"/>
        </w:rPr>
        <w:t xml:space="preserve">Nipple erection + breasts swell and enlarge </w:t>
      </w:r>
    </w:p>
    <w:p w14:paraId="04768D11" w14:textId="17D8C235" w:rsidR="00C656FA" w:rsidRPr="00C656FA" w:rsidRDefault="00C656FA" w:rsidP="00C656FA">
      <w:pPr>
        <w:pStyle w:val="ListParagraph"/>
        <w:numPr>
          <w:ilvl w:val="3"/>
          <w:numId w:val="1"/>
        </w:numPr>
        <w:rPr>
          <w:rFonts w:asciiTheme="minorHAnsi" w:hAnsiTheme="minorHAnsi"/>
          <w:sz w:val="21"/>
        </w:rPr>
      </w:pPr>
      <w:r>
        <w:rPr>
          <w:rFonts w:asciiTheme="minorHAnsi" w:hAnsiTheme="minorHAnsi"/>
          <w:sz w:val="21"/>
        </w:rPr>
        <w:t xml:space="preserve">Increased heart rate + blood pressure </w:t>
      </w:r>
      <w:r w:rsidRPr="00C656FA">
        <w:rPr>
          <w:rFonts w:asciiTheme="minorHAnsi" w:hAnsiTheme="minorHAnsi"/>
          <w:sz w:val="21"/>
        </w:rPr>
        <w:sym w:font="Wingdings" w:char="F0E0"/>
      </w:r>
      <w:r>
        <w:rPr>
          <w:rFonts w:asciiTheme="minorHAnsi" w:hAnsiTheme="minorHAnsi"/>
          <w:sz w:val="21"/>
        </w:rPr>
        <w:t xml:space="preserve"> “Sex flush” (pink/red blush on the chest)</w:t>
      </w:r>
    </w:p>
    <w:p w14:paraId="3BA895D3" w14:textId="711D7495" w:rsidR="0031623F" w:rsidRPr="00C656FA" w:rsidRDefault="00C656FA" w:rsidP="00C656FA">
      <w:pPr>
        <w:pStyle w:val="ListParagraph"/>
        <w:numPr>
          <w:ilvl w:val="0"/>
          <w:numId w:val="3"/>
        </w:numPr>
        <w:rPr>
          <w:b/>
        </w:rPr>
      </w:pPr>
      <w:r>
        <w:rPr>
          <w:rFonts w:asciiTheme="minorHAnsi" w:hAnsiTheme="minorHAnsi"/>
          <w:b/>
          <w:sz w:val="21"/>
        </w:rPr>
        <w:t>Second Phase – Plateau:</w:t>
      </w:r>
    </w:p>
    <w:p w14:paraId="090A7454" w14:textId="03332952" w:rsidR="00C656FA" w:rsidRPr="00C656FA" w:rsidRDefault="00C656FA" w:rsidP="00C656FA">
      <w:pPr>
        <w:pStyle w:val="ListParagraph"/>
        <w:numPr>
          <w:ilvl w:val="1"/>
          <w:numId w:val="1"/>
        </w:numPr>
      </w:pPr>
      <w:r>
        <w:rPr>
          <w:rFonts w:asciiTheme="minorHAnsi" w:hAnsiTheme="minorHAnsi"/>
          <w:sz w:val="21"/>
        </w:rPr>
        <w:t>Dramatic surge of sexual tension in males/females</w:t>
      </w:r>
    </w:p>
    <w:p w14:paraId="3C4A2325" w14:textId="0A6AE263" w:rsidR="00C656FA" w:rsidRPr="00C656FA" w:rsidRDefault="00C656FA" w:rsidP="00C656FA">
      <w:pPr>
        <w:pStyle w:val="ListParagraph"/>
        <w:numPr>
          <w:ilvl w:val="1"/>
          <w:numId w:val="1"/>
        </w:numPr>
      </w:pPr>
      <w:r>
        <w:rPr>
          <w:rFonts w:asciiTheme="minorHAnsi" w:hAnsiTheme="minorHAnsi"/>
          <w:sz w:val="21"/>
        </w:rPr>
        <w:t>Most of the process that begin in the excitement phase increase until the individual reaches the peak that leads to orgasm</w:t>
      </w:r>
    </w:p>
    <w:p w14:paraId="5CC4F153" w14:textId="3F3437FB" w:rsidR="00C656FA" w:rsidRPr="00C656FA" w:rsidRDefault="00C656FA" w:rsidP="00C656FA">
      <w:pPr>
        <w:pStyle w:val="ListParagraph"/>
        <w:numPr>
          <w:ilvl w:val="1"/>
          <w:numId w:val="1"/>
        </w:numPr>
      </w:pPr>
      <w:r>
        <w:rPr>
          <w:rFonts w:asciiTheme="minorHAnsi" w:hAnsiTheme="minorHAnsi"/>
          <w:sz w:val="21"/>
        </w:rPr>
        <w:t>Heart rate, blood pressure, and myotonia increase in both sexes</w:t>
      </w:r>
    </w:p>
    <w:p w14:paraId="417BA34A" w14:textId="7FDABACD" w:rsidR="00C656FA" w:rsidRPr="00C656FA" w:rsidRDefault="00C656FA" w:rsidP="00C656FA">
      <w:pPr>
        <w:pStyle w:val="ListParagraph"/>
        <w:numPr>
          <w:ilvl w:val="2"/>
          <w:numId w:val="1"/>
        </w:numPr>
      </w:pPr>
      <w:r>
        <w:rPr>
          <w:rFonts w:asciiTheme="minorHAnsi" w:hAnsiTheme="minorHAnsi"/>
          <w:sz w:val="21"/>
        </w:rPr>
        <w:t>Testicular engorgement and elevation become more pronounced – males</w:t>
      </w:r>
    </w:p>
    <w:p w14:paraId="515479D0" w14:textId="5AF004CE" w:rsidR="00C656FA" w:rsidRPr="00C656FA" w:rsidRDefault="00C656FA" w:rsidP="00C656FA">
      <w:pPr>
        <w:pStyle w:val="ListParagraph"/>
        <w:numPr>
          <w:ilvl w:val="2"/>
          <w:numId w:val="1"/>
        </w:numPr>
      </w:pPr>
      <w:r>
        <w:rPr>
          <w:rFonts w:asciiTheme="minorHAnsi" w:hAnsiTheme="minorHAnsi"/>
          <w:sz w:val="21"/>
        </w:rPr>
        <w:t xml:space="preserve">Uterus becomes increasingly elevated, clitoris may retract under its hood, lower third of the vagina becomes significantly engorged </w:t>
      </w:r>
      <w:r w:rsidRPr="00C656FA">
        <w:rPr>
          <w:rFonts w:asciiTheme="minorHAnsi" w:hAnsiTheme="minorHAnsi"/>
          <w:sz w:val="21"/>
        </w:rPr>
        <w:sym w:font="Wingdings" w:char="F0E0"/>
      </w:r>
      <w:r>
        <w:rPr>
          <w:rFonts w:asciiTheme="minorHAnsi" w:hAnsiTheme="minorHAnsi"/>
          <w:sz w:val="21"/>
        </w:rPr>
        <w:t xml:space="preserve"> tightening of the region – females</w:t>
      </w:r>
    </w:p>
    <w:p w14:paraId="3AB343A0" w14:textId="7FA00888" w:rsidR="00C656FA" w:rsidRPr="00C656FA" w:rsidRDefault="00C656FA" w:rsidP="00C656FA">
      <w:pPr>
        <w:pStyle w:val="ListParagraph"/>
        <w:numPr>
          <w:ilvl w:val="0"/>
          <w:numId w:val="3"/>
        </w:numPr>
        <w:rPr>
          <w:b/>
        </w:rPr>
      </w:pPr>
      <w:r>
        <w:rPr>
          <w:rFonts w:asciiTheme="minorHAnsi" w:hAnsiTheme="minorHAnsi"/>
          <w:b/>
          <w:sz w:val="21"/>
        </w:rPr>
        <w:t>Third Phase – Orgasm:</w:t>
      </w:r>
    </w:p>
    <w:p w14:paraId="397453E0" w14:textId="163BA32F" w:rsidR="00C656FA" w:rsidRPr="00236896" w:rsidRDefault="00236896" w:rsidP="00C656FA">
      <w:pPr>
        <w:pStyle w:val="ListParagraph"/>
        <w:numPr>
          <w:ilvl w:val="1"/>
          <w:numId w:val="1"/>
        </w:numPr>
        <w:rPr>
          <w:b/>
        </w:rPr>
      </w:pPr>
      <w:r>
        <w:rPr>
          <w:rFonts w:asciiTheme="minorHAnsi" w:hAnsiTheme="minorHAnsi"/>
          <w:sz w:val="21"/>
        </w:rPr>
        <w:t>Briefest of all stages</w:t>
      </w:r>
    </w:p>
    <w:p w14:paraId="218213BB" w14:textId="5CD704D2" w:rsidR="00236896" w:rsidRPr="008404D1" w:rsidRDefault="008404D1" w:rsidP="00C656FA">
      <w:pPr>
        <w:pStyle w:val="ListParagraph"/>
        <w:numPr>
          <w:ilvl w:val="1"/>
          <w:numId w:val="1"/>
        </w:numPr>
        <w:rPr>
          <w:b/>
        </w:rPr>
      </w:pPr>
      <w:r>
        <w:rPr>
          <w:rFonts w:asciiTheme="minorHAnsi" w:hAnsiTheme="minorHAnsi"/>
          <w:sz w:val="21"/>
        </w:rPr>
        <w:t xml:space="preserve">Females: </w:t>
      </w:r>
      <w:r w:rsidR="00236896">
        <w:rPr>
          <w:rFonts w:asciiTheme="minorHAnsi" w:hAnsiTheme="minorHAnsi"/>
          <w:sz w:val="21"/>
        </w:rPr>
        <w:t xml:space="preserve">Involuntary muscle spasms occur in the pelvic floor and </w:t>
      </w:r>
      <w:r>
        <w:rPr>
          <w:rFonts w:asciiTheme="minorHAnsi" w:hAnsiTheme="minorHAnsi"/>
          <w:sz w:val="21"/>
        </w:rPr>
        <w:t>elsewhere in the body</w:t>
      </w:r>
    </w:p>
    <w:p w14:paraId="63AB7544" w14:textId="4F9AA131" w:rsidR="008404D1" w:rsidRPr="008404D1" w:rsidRDefault="008404D1" w:rsidP="008404D1">
      <w:pPr>
        <w:pStyle w:val="ListParagraph"/>
        <w:numPr>
          <w:ilvl w:val="2"/>
          <w:numId w:val="1"/>
        </w:numPr>
        <w:rPr>
          <w:b/>
        </w:rPr>
      </w:pPr>
      <w:r>
        <w:rPr>
          <w:rFonts w:asciiTheme="minorHAnsi" w:hAnsiTheme="minorHAnsi"/>
          <w:sz w:val="21"/>
        </w:rPr>
        <w:t xml:space="preserve">Rectal sphincter + the pelvic floor </w:t>
      </w:r>
    </w:p>
    <w:p w14:paraId="0288A7D1" w14:textId="388837F2" w:rsidR="008404D1" w:rsidRPr="008404D1" w:rsidRDefault="008404D1" w:rsidP="008404D1">
      <w:pPr>
        <w:pStyle w:val="ListParagraph"/>
        <w:numPr>
          <w:ilvl w:val="2"/>
          <w:numId w:val="1"/>
        </w:numPr>
        <w:rPr>
          <w:b/>
        </w:rPr>
      </w:pPr>
      <w:r>
        <w:rPr>
          <w:rFonts w:asciiTheme="minorHAnsi" w:hAnsiTheme="minorHAnsi"/>
          <w:sz w:val="21"/>
        </w:rPr>
        <w:t>Heart rate and blood pressure reach maximal levels</w:t>
      </w:r>
    </w:p>
    <w:p w14:paraId="67AA4D07" w14:textId="154B1CB4" w:rsidR="008404D1" w:rsidRPr="008404D1" w:rsidRDefault="008404D1" w:rsidP="008404D1">
      <w:pPr>
        <w:pStyle w:val="ListParagraph"/>
        <w:numPr>
          <w:ilvl w:val="2"/>
          <w:numId w:val="1"/>
        </w:numPr>
        <w:rPr>
          <w:b/>
        </w:rPr>
      </w:pPr>
      <w:r>
        <w:rPr>
          <w:rFonts w:asciiTheme="minorHAnsi" w:hAnsiTheme="minorHAnsi"/>
          <w:sz w:val="21"/>
        </w:rPr>
        <w:lastRenderedPageBreak/>
        <w:t>Lower third of the vagina + the uterus contract with orgasm</w:t>
      </w:r>
    </w:p>
    <w:p w14:paraId="0B59F650" w14:textId="7D98DD5C" w:rsidR="008404D1" w:rsidRPr="008404D1" w:rsidRDefault="008404D1" w:rsidP="008404D1">
      <w:pPr>
        <w:pStyle w:val="ListParagraph"/>
        <w:numPr>
          <w:ilvl w:val="2"/>
          <w:numId w:val="1"/>
        </w:numPr>
        <w:rPr>
          <w:b/>
        </w:rPr>
      </w:pPr>
      <w:r>
        <w:rPr>
          <w:rFonts w:asciiTheme="minorHAnsi" w:hAnsiTheme="minorHAnsi"/>
          <w:sz w:val="21"/>
        </w:rPr>
        <w:t xml:space="preserve">Rectal pressure </w:t>
      </w:r>
    </w:p>
    <w:p w14:paraId="7A26AB58" w14:textId="60981691" w:rsidR="008404D1" w:rsidRPr="008404D1" w:rsidRDefault="008404D1" w:rsidP="008404D1">
      <w:pPr>
        <w:pStyle w:val="ListParagraph"/>
        <w:numPr>
          <w:ilvl w:val="1"/>
          <w:numId w:val="1"/>
        </w:numPr>
        <w:rPr>
          <w:rFonts w:asciiTheme="minorHAnsi" w:hAnsiTheme="minorHAnsi"/>
          <w:sz w:val="21"/>
        </w:rPr>
      </w:pPr>
      <w:r w:rsidRPr="008404D1">
        <w:rPr>
          <w:rFonts w:asciiTheme="minorHAnsi" w:hAnsiTheme="minorHAnsi"/>
          <w:sz w:val="21"/>
        </w:rPr>
        <w:t>Males: ejaculation – 2 steps:</w:t>
      </w:r>
    </w:p>
    <w:p w14:paraId="2465631D" w14:textId="35777398" w:rsidR="008404D1" w:rsidRDefault="008404D1" w:rsidP="008404D1">
      <w:pPr>
        <w:pStyle w:val="ListParagraph"/>
        <w:numPr>
          <w:ilvl w:val="2"/>
          <w:numId w:val="1"/>
        </w:numPr>
        <w:rPr>
          <w:rFonts w:asciiTheme="minorHAnsi" w:hAnsiTheme="minorHAnsi"/>
          <w:sz w:val="21"/>
        </w:rPr>
      </w:pPr>
      <w:r>
        <w:rPr>
          <w:rFonts w:asciiTheme="minorHAnsi" w:hAnsiTheme="minorHAnsi"/>
          <w:sz w:val="21"/>
        </w:rPr>
        <w:t xml:space="preserve">Emission phase – internal structures, muscles in the prostate gland contract resulting in the pooling of seminal fluid in the urethral bulb </w:t>
      </w:r>
    </w:p>
    <w:p w14:paraId="2BFA1EAC" w14:textId="7E833E0D" w:rsidR="008404D1" w:rsidRDefault="005F14DA" w:rsidP="008404D1">
      <w:pPr>
        <w:pStyle w:val="ListParagraph"/>
        <w:numPr>
          <w:ilvl w:val="2"/>
          <w:numId w:val="1"/>
        </w:numPr>
        <w:rPr>
          <w:rFonts w:asciiTheme="minorHAnsi" w:hAnsiTheme="minorHAnsi"/>
          <w:sz w:val="21"/>
        </w:rPr>
      </w:pPr>
      <w:r>
        <w:rPr>
          <w:rFonts w:asciiTheme="minorHAnsi" w:hAnsiTheme="minorHAnsi"/>
          <w:sz w:val="21"/>
        </w:rPr>
        <w:t>Expulsion</w:t>
      </w:r>
      <w:r w:rsidR="008404D1">
        <w:rPr>
          <w:rFonts w:asciiTheme="minorHAnsi" w:hAnsiTheme="minorHAnsi"/>
          <w:sz w:val="21"/>
        </w:rPr>
        <w:t xml:space="preserve"> phase – semen is expelled via contractions of muscles at the base of the penis that surround the bulb</w:t>
      </w:r>
    </w:p>
    <w:p w14:paraId="3B67845A" w14:textId="5D21187F" w:rsidR="008404D1" w:rsidRPr="005F14DA" w:rsidRDefault="005F14DA" w:rsidP="005F14DA">
      <w:pPr>
        <w:pStyle w:val="ListParagraph"/>
        <w:numPr>
          <w:ilvl w:val="0"/>
          <w:numId w:val="3"/>
        </w:numPr>
        <w:rPr>
          <w:rFonts w:asciiTheme="minorHAnsi" w:hAnsiTheme="minorHAnsi"/>
          <w:sz w:val="21"/>
        </w:rPr>
      </w:pPr>
      <w:r>
        <w:rPr>
          <w:rFonts w:asciiTheme="minorHAnsi" w:hAnsiTheme="minorHAnsi"/>
          <w:b/>
          <w:sz w:val="21"/>
        </w:rPr>
        <w:t>Final Phase – Resolution:</w:t>
      </w:r>
    </w:p>
    <w:p w14:paraId="59B59F38" w14:textId="22DEAF8B" w:rsidR="005F14DA" w:rsidRDefault="003A3BEC" w:rsidP="005F14DA">
      <w:pPr>
        <w:pStyle w:val="ListParagraph"/>
        <w:numPr>
          <w:ilvl w:val="1"/>
          <w:numId w:val="1"/>
        </w:numPr>
        <w:rPr>
          <w:rFonts w:asciiTheme="minorHAnsi" w:hAnsiTheme="minorHAnsi"/>
          <w:sz w:val="21"/>
        </w:rPr>
      </w:pPr>
      <w:r>
        <w:rPr>
          <w:rFonts w:asciiTheme="minorHAnsi" w:hAnsiTheme="minorHAnsi"/>
          <w:sz w:val="21"/>
        </w:rPr>
        <w:t>Sexual system returns to its unaroused state</w:t>
      </w:r>
    </w:p>
    <w:p w14:paraId="7C0F1A97" w14:textId="70A6269A" w:rsidR="003A3BEC" w:rsidRDefault="003A3BEC" w:rsidP="005F14DA">
      <w:pPr>
        <w:pStyle w:val="ListParagraph"/>
        <w:numPr>
          <w:ilvl w:val="1"/>
          <w:numId w:val="1"/>
        </w:numPr>
        <w:rPr>
          <w:rFonts w:asciiTheme="minorHAnsi" w:hAnsiTheme="minorHAnsi"/>
          <w:sz w:val="21"/>
        </w:rPr>
      </w:pPr>
      <w:r>
        <w:rPr>
          <w:rFonts w:asciiTheme="minorHAnsi" w:hAnsiTheme="minorHAnsi"/>
          <w:sz w:val="21"/>
        </w:rPr>
        <w:t>Phase starts right after orgasm</w:t>
      </w:r>
    </w:p>
    <w:p w14:paraId="4B96BB8E" w14:textId="2F1532A1" w:rsidR="003A3BEC" w:rsidRDefault="003A3BEC" w:rsidP="005F14DA">
      <w:pPr>
        <w:pStyle w:val="ListParagraph"/>
        <w:numPr>
          <w:ilvl w:val="1"/>
          <w:numId w:val="1"/>
        </w:numPr>
        <w:rPr>
          <w:rFonts w:asciiTheme="minorHAnsi" w:hAnsiTheme="minorHAnsi"/>
          <w:sz w:val="21"/>
        </w:rPr>
      </w:pPr>
      <w:r>
        <w:rPr>
          <w:rFonts w:asciiTheme="minorHAnsi" w:hAnsiTheme="minorHAnsi"/>
          <w:sz w:val="21"/>
        </w:rPr>
        <w:t xml:space="preserve">Heart rate, blood pressure, sex flush – resolve quickly </w:t>
      </w:r>
    </w:p>
    <w:p w14:paraId="6B296BB0" w14:textId="5D0DA066" w:rsidR="003A3BEC" w:rsidRDefault="003A3BEC" w:rsidP="003A3BEC">
      <w:pPr>
        <w:pStyle w:val="ListParagraph"/>
        <w:numPr>
          <w:ilvl w:val="2"/>
          <w:numId w:val="1"/>
        </w:numPr>
        <w:rPr>
          <w:rFonts w:asciiTheme="minorHAnsi" w:hAnsiTheme="minorHAnsi"/>
          <w:sz w:val="21"/>
        </w:rPr>
      </w:pPr>
      <w:r>
        <w:rPr>
          <w:rFonts w:asciiTheme="minorHAnsi" w:hAnsiTheme="minorHAnsi"/>
          <w:sz w:val="21"/>
        </w:rPr>
        <w:t>Clitoral engorgement + penile erection take longer</w:t>
      </w:r>
    </w:p>
    <w:p w14:paraId="5B440F59" w14:textId="7A2525DB" w:rsidR="003A3BEC" w:rsidRDefault="003A3BEC" w:rsidP="003A3BEC">
      <w:pPr>
        <w:pStyle w:val="Heading2"/>
      </w:pPr>
      <w:r>
        <w:t>Other Sexual Response Cycle Models</w:t>
      </w:r>
    </w:p>
    <w:p w14:paraId="6297F1D3" w14:textId="7CBE8487" w:rsidR="003A3BEC" w:rsidRDefault="003A3BEC" w:rsidP="003A3BEC">
      <w:pPr>
        <w:pStyle w:val="Heading3"/>
      </w:pPr>
      <w:r>
        <w:t>Kaplan’s Three-Stage Model</w:t>
      </w:r>
    </w:p>
    <w:p w14:paraId="087E9FA0" w14:textId="352A1F2D" w:rsidR="003A3BEC" w:rsidRDefault="003A3BEC" w:rsidP="003A3BEC">
      <w:pPr>
        <w:pStyle w:val="ListParagraph"/>
        <w:numPr>
          <w:ilvl w:val="0"/>
          <w:numId w:val="1"/>
        </w:numPr>
        <w:rPr>
          <w:rFonts w:asciiTheme="minorHAnsi" w:hAnsiTheme="minorHAnsi"/>
          <w:sz w:val="21"/>
          <w:szCs w:val="21"/>
        </w:rPr>
      </w:pPr>
      <w:r>
        <w:rPr>
          <w:rFonts w:asciiTheme="minorHAnsi" w:hAnsiTheme="minorHAnsi"/>
          <w:sz w:val="21"/>
          <w:szCs w:val="21"/>
        </w:rPr>
        <w:t xml:space="preserve">Helen Signer Kaplan </w:t>
      </w:r>
    </w:p>
    <w:p w14:paraId="2BFADD83" w14:textId="64F3E82C" w:rsidR="003A3BEC" w:rsidRDefault="003A3BEC" w:rsidP="003A3BEC">
      <w:pPr>
        <w:pStyle w:val="ListParagraph"/>
        <w:numPr>
          <w:ilvl w:val="0"/>
          <w:numId w:val="1"/>
        </w:numPr>
        <w:rPr>
          <w:rFonts w:asciiTheme="minorHAnsi" w:hAnsiTheme="minorHAnsi"/>
          <w:sz w:val="21"/>
          <w:szCs w:val="21"/>
        </w:rPr>
      </w:pPr>
      <w:r>
        <w:rPr>
          <w:rFonts w:asciiTheme="minorHAnsi" w:hAnsiTheme="minorHAnsi"/>
          <w:sz w:val="21"/>
          <w:szCs w:val="21"/>
        </w:rPr>
        <w:t>Model of sexual response containing the following three phases:</w:t>
      </w:r>
    </w:p>
    <w:p w14:paraId="5210AE19" w14:textId="41CBA553" w:rsidR="003A3BEC" w:rsidRDefault="003A3BEC" w:rsidP="003A3BEC">
      <w:pPr>
        <w:pStyle w:val="ListParagraph"/>
        <w:numPr>
          <w:ilvl w:val="1"/>
          <w:numId w:val="1"/>
        </w:numPr>
        <w:rPr>
          <w:rFonts w:asciiTheme="minorHAnsi" w:hAnsiTheme="minorHAnsi"/>
          <w:sz w:val="21"/>
          <w:szCs w:val="21"/>
        </w:rPr>
      </w:pPr>
      <w:r>
        <w:rPr>
          <w:rFonts w:asciiTheme="minorHAnsi" w:hAnsiTheme="minorHAnsi"/>
          <w:sz w:val="21"/>
          <w:szCs w:val="21"/>
        </w:rPr>
        <w:t>Desire</w:t>
      </w:r>
    </w:p>
    <w:p w14:paraId="7C1EB9D2" w14:textId="50E27476" w:rsidR="003A3BEC" w:rsidRDefault="003A3BEC" w:rsidP="003A3BEC">
      <w:pPr>
        <w:pStyle w:val="ListParagraph"/>
        <w:numPr>
          <w:ilvl w:val="1"/>
          <w:numId w:val="1"/>
        </w:numPr>
        <w:rPr>
          <w:rFonts w:asciiTheme="minorHAnsi" w:hAnsiTheme="minorHAnsi"/>
          <w:sz w:val="21"/>
          <w:szCs w:val="21"/>
        </w:rPr>
      </w:pPr>
      <w:r>
        <w:rPr>
          <w:rFonts w:asciiTheme="minorHAnsi" w:hAnsiTheme="minorHAnsi"/>
          <w:sz w:val="21"/>
          <w:szCs w:val="21"/>
        </w:rPr>
        <w:t>Excitement</w:t>
      </w:r>
    </w:p>
    <w:p w14:paraId="3C923AB1" w14:textId="3D4791C0" w:rsidR="003A3BEC" w:rsidRDefault="003A3BEC" w:rsidP="003A3BEC">
      <w:pPr>
        <w:pStyle w:val="ListParagraph"/>
        <w:numPr>
          <w:ilvl w:val="1"/>
          <w:numId w:val="1"/>
        </w:numPr>
        <w:rPr>
          <w:rFonts w:asciiTheme="minorHAnsi" w:hAnsiTheme="minorHAnsi"/>
          <w:sz w:val="21"/>
          <w:szCs w:val="21"/>
        </w:rPr>
      </w:pPr>
      <w:r>
        <w:rPr>
          <w:rFonts w:asciiTheme="minorHAnsi" w:hAnsiTheme="minorHAnsi"/>
          <w:sz w:val="21"/>
          <w:szCs w:val="21"/>
        </w:rPr>
        <w:t>Orgasm</w:t>
      </w:r>
    </w:p>
    <w:p w14:paraId="1A9ABCBE" w14:textId="491A0E87" w:rsidR="003A3BEC" w:rsidRDefault="003A3BEC" w:rsidP="003A3BEC">
      <w:pPr>
        <w:pStyle w:val="ListParagraph"/>
        <w:numPr>
          <w:ilvl w:val="0"/>
          <w:numId w:val="1"/>
        </w:numPr>
        <w:rPr>
          <w:rFonts w:asciiTheme="minorHAnsi" w:hAnsiTheme="minorHAnsi"/>
          <w:sz w:val="21"/>
          <w:szCs w:val="21"/>
        </w:rPr>
      </w:pPr>
      <w:r>
        <w:rPr>
          <w:rFonts w:asciiTheme="minorHAnsi" w:hAnsiTheme="minorHAnsi"/>
          <w:sz w:val="21"/>
          <w:szCs w:val="21"/>
        </w:rPr>
        <w:t xml:space="preserve">Importance of psychological processes </w:t>
      </w:r>
    </w:p>
    <w:p w14:paraId="7DAF4C96" w14:textId="2167B06F" w:rsidR="003A3BEC" w:rsidRDefault="003A3BEC" w:rsidP="003A3BEC">
      <w:pPr>
        <w:pStyle w:val="ListParagraph"/>
        <w:numPr>
          <w:ilvl w:val="1"/>
          <w:numId w:val="1"/>
        </w:numPr>
        <w:rPr>
          <w:rFonts w:asciiTheme="minorHAnsi" w:hAnsiTheme="minorHAnsi"/>
          <w:sz w:val="21"/>
          <w:szCs w:val="21"/>
        </w:rPr>
      </w:pPr>
      <w:r>
        <w:rPr>
          <w:rFonts w:asciiTheme="minorHAnsi" w:hAnsiTheme="minorHAnsi"/>
          <w:sz w:val="21"/>
          <w:szCs w:val="21"/>
        </w:rPr>
        <w:t>Strong emotions – positive and negative – have been shown to play a role in increasing sexual arousal</w:t>
      </w:r>
    </w:p>
    <w:p w14:paraId="65810347" w14:textId="3FCF04A3" w:rsidR="003A3BEC" w:rsidRDefault="003A3BEC" w:rsidP="003A3BEC">
      <w:pPr>
        <w:pStyle w:val="Heading3"/>
      </w:pPr>
      <w:r>
        <w:t>Basson’s Model of Female Sexual Response</w:t>
      </w:r>
    </w:p>
    <w:p w14:paraId="63F16C27" w14:textId="2E60B2F8" w:rsidR="003A3BEC" w:rsidRDefault="003A3BEC" w:rsidP="003A3BEC">
      <w:pPr>
        <w:pStyle w:val="ListParagraph"/>
        <w:numPr>
          <w:ilvl w:val="0"/>
          <w:numId w:val="1"/>
        </w:numPr>
        <w:rPr>
          <w:rFonts w:asciiTheme="minorHAnsi" w:hAnsiTheme="minorHAnsi"/>
          <w:sz w:val="21"/>
        </w:rPr>
      </w:pPr>
      <w:r>
        <w:rPr>
          <w:rFonts w:asciiTheme="minorHAnsi" w:hAnsiTheme="minorHAnsi"/>
          <w:sz w:val="21"/>
        </w:rPr>
        <w:t>Rosemary Basson</w:t>
      </w:r>
    </w:p>
    <w:p w14:paraId="62493AC6" w14:textId="028B4DDD" w:rsidR="003A3BEC" w:rsidRDefault="003A3BEC" w:rsidP="003A3BEC">
      <w:pPr>
        <w:pStyle w:val="ListParagraph"/>
        <w:numPr>
          <w:ilvl w:val="0"/>
          <w:numId w:val="1"/>
        </w:numPr>
        <w:rPr>
          <w:rFonts w:asciiTheme="minorHAnsi" w:hAnsiTheme="minorHAnsi"/>
          <w:sz w:val="21"/>
        </w:rPr>
      </w:pPr>
      <w:r>
        <w:rPr>
          <w:rFonts w:asciiTheme="minorHAnsi" w:hAnsiTheme="minorHAnsi"/>
          <w:sz w:val="21"/>
        </w:rPr>
        <w:t>Model of female sexual response</w:t>
      </w:r>
    </w:p>
    <w:p w14:paraId="4EBEA34B" w14:textId="1371DC7B" w:rsidR="003A3BEC" w:rsidRDefault="003A3BEC" w:rsidP="003A3BEC">
      <w:pPr>
        <w:pStyle w:val="ListParagraph"/>
        <w:numPr>
          <w:ilvl w:val="0"/>
          <w:numId w:val="1"/>
        </w:numPr>
        <w:rPr>
          <w:rFonts w:asciiTheme="minorHAnsi" w:hAnsiTheme="minorHAnsi"/>
          <w:sz w:val="21"/>
        </w:rPr>
      </w:pPr>
      <w:r>
        <w:rPr>
          <w:rFonts w:asciiTheme="minorHAnsi" w:hAnsiTheme="minorHAnsi"/>
          <w:sz w:val="21"/>
        </w:rPr>
        <w:t>Women may experience spontaneous sexual desire and may seek ways to be sexual in response to their desires</w:t>
      </w:r>
    </w:p>
    <w:p w14:paraId="3536D40E" w14:textId="0DC9DADA" w:rsidR="003A3BEC" w:rsidRDefault="003A3BEC" w:rsidP="003A3BEC">
      <w:pPr>
        <w:pStyle w:val="ListParagraph"/>
        <w:numPr>
          <w:ilvl w:val="0"/>
          <w:numId w:val="1"/>
        </w:numPr>
        <w:rPr>
          <w:rFonts w:asciiTheme="minorHAnsi" w:hAnsiTheme="minorHAnsi"/>
          <w:sz w:val="21"/>
        </w:rPr>
      </w:pPr>
      <w:r>
        <w:rPr>
          <w:rFonts w:asciiTheme="minorHAnsi" w:hAnsiTheme="minorHAnsi"/>
          <w:sz w:val="21"/>
        </w:rPr>
        <w:t xml:space="preserve">Women in long-term relationships may not experience desire in this way </w:t>
      </w:r>
    </w:p>
    <w:p w14:paraId="3329C841" w14:textId="4448F352" w:rsidR="00B03AFE" w:rsidRPr="003A3BEC" w:rsidRDefault="003A3BEC" w:rsidP="00A163F1">
      <w:pPr>
        <w:pStyle w:val="ListParagraph"/>
        <w:numPr>
          <w:ilvl w:val="1"/>
          <w:numId w:val="1"/>
        </w:numPr>
      </w:pPr>
      <w:r w:rsidRPr="003A3BEC">
        <w:rPr>
          <w:rFonts w:asciiTheme="minorHAnsi" w:hAnsiTheme="minorHAnsi"/>
          <w:sz w:val="21"/>
        </w:rPr>
        <w:t xml:space="preserve">They may engage in </w:t>
      </w:r>
      <w:r>
        <w:rPr>
          <w:rFonts w:asciiTheme="minorHAnsi" w:hAnsiTheme="minorHAnsi"/>
          <w:sz w:val="21"/>
        </w:rPr>
        <w:t>sexual activity for non-sexual or sexually neutral reasons (emotional closeness)</w:t>
      </w:r>
    </w:p>
    <w:p w14:paraId="6A75CD11" w14:textId="58493708" w:rsidR="003A3BEC" w:rsidRPr="003A3BEC" w:rsidRDefault="003A3BEC" w:rsidP="003A3BEC">
      <w:pPr>
        <w:pStyle w:val="ListParagraph"/>
        <w:numPr>
          <w:ilvl w:val="0"/>
          <w:numId w:val="1"/>
        </w:numPr>
      </w:pPr>
      <w:r>
        <w:rPr>
          <w:rFonts w:asciiTheme="minorHAnsi" w:hAnsiTheme="minorHAnsi"/>
          <w:sz w:val="21"/>
        </w:rPr>
        <w:t>If certain psychological + environmental cues are satisfactory, these women’s sexual desires may increase</w:t>
      </w:r>
    </w:p>
    <w:p w14:paraId="4AF5F1C7" w14:textId="19CA383E" w:rsidR="003A3BEC" w:rsidRPr="00C541C3" w:rsidRDefault="003A3BEC" w:rsidP="003A3BEC">
      <w:pPr>
        <w:pStyle w:val="ListParagraph"/>
        <w:numPr>
          <w:ilvl w:val="0"/>
          <w:numId w:val="1"/>
        </w:numPr>
      </w:pPr>
      <w:r>
        <w:rPr>
          <w:rFonts w:asciiTheme="minorHAnsi" w:hAnsiTheme="minorHAnsi"/>
          <w:sz w:val="21"/>
        </w:rPr>
        <w:t>Women endorsing this model were likely to report greater sexual dysfunction and more dis-satisfaction with their emotional relationship with their partner</w:t>
      </w:r>
    </w:p>
    <w:p w14:paraId="27B33AC4" w14:textId="68AD51C3" w:rsidR="00C541C3" w:rsidRDefault="00C541C3" w:rsidP="00C541C3">
      <w:pPr>
        <w:pStyle w:val="Heading3"/>
      </w:pPr>
      <w:r>
        <w:t>Age Related Decreases in Sexual Response</w:t>
      </w:r>
    </w:p>
    <w:p w14:paraId="44616D5D" w14:textId="5D353C17" w:rsidR="00C541C3" w:rsidRDefault="00C541C3" w:rsidP="00C541C3">
      <w:pPr>
        <w:pStyle w:val="ListParagraph"/>
        <w:numPr>
          <w:ilvl w:val="0"/>
          <w:numId w:val="1"/>
        </w:numPr>
        <w:rPr>
          <w:rFonts w:asciiTheme="minorHAnsi" w:hAnsiTheme="minorHAnsi"/>
          <w:sz w:val="21"/>
        </w:rPr>
      </w:pPr>
      <w:r>
        <w:rPr>
          <w:rFonts w:asciiTheme="minorHAnsi" w:hAnsiTheme="minorHAnsi"/>
          <w:sz w:val="21"/>
        </w:rPr>
        <w:t>Increasing age = arousal takes longer</w:t>
      </w:r>
    </w:p>
    <w:p w14:paraId="5E4F1C9D" w14:textId="15E77EC7" w:rsidR="00C541C3" w:rsidRDefault="00C541C3" w:rsidP="00C541C3">
      <w:pPr>
        <w:pStyle w:val="ListParagraph"/>
        <w:numPr>
          <w:ilvl w:val="0"/>
          <w:numId w:val="1"/>
        </w:numPr>
        <w:rPr>
          <w:rFonts w:asciiTheme="minorHAnsi" w:hAnsiTheme="minorHAnsi"/>
          <w:sz w:val="21"/>
        </w:rPr>
      </w:pPr>
      <w:r>
        <w:rPr>
          <w:rFonts w:asciiTheme="minorHAnsi" w:hAnsiTheme="minorHAnsi"/>
          <w:sz w:val="21"/>
        </w:rPr>
        <w:t>Women – vaginal lubrication takes longer</w:t>
      </w:r>
    </w:p>
    <w:p w14:paraId="47F4D04A" w14:textId="668171F8" w:rsidR="00C541C3" w:rsidRDefault="00C541C3" w:rsidP="00C541C3">
      <w:pPr>
        <w:pStyle w:val="ListParagraph"/>
        <w:numPr>
          <w:ilvl w:val="1"/>
          <w:numId w:val="1"/>
        </w:numPr>
        <w:rPr>
          <w:rFonts w:asciiTheme="minorHAnsi" w:hAnsiTheme="minorHAnsi"/>
          <w:sz w:val="21"/>
        </w:rPr>
      </w:pPr>
      <w:r>
        <w:rPr>
          <w:rFonts w:asciiTheme="minorHAnsi" w:hAnsiTheme="minorHAnsi"/>
          <w:sz w:val="21"/>
        </w:rPr>
        <w:t>Amount of lubrication is reduced</w:t>
      </w:r>
    </w:p>
    <w:p w14:paraId="6CF74E3D" w14:textId="466BD502" w:rsidR="00C541C3" w:rsidRDefault="00C541C3" w:rsidP="00C541C3">
      <w:pPr>
        <w:pStyle w:val="ListParagraph"/>
        <w:numPr>
          <w:ilvl w:val="1"/>
          <w:numId w:val="1"/>
        </w:numPr>
        <w:rPr>
          <w:rFonts w:asciiTheme="minorHAnsi" w:hAnsiTheme="minorHAnsi"/>
          <w:sz w:val="21"/>
        </w:rPr>
      </w:pPr>
      <w:r>
        <w:rPr>
          <w:rFonts w:asciiTheme="minorHAnsi" w:hAnsiTheme="minorHAnsi"/>
          <w:sz w:val="21"/>
        </w:rPr>
        <w:t>Reduction of vaginal expansion</w:t>
      </w:r>
    </w:p>
    <w:p w14:paraId="0EFE2205" w14:textId="7F86BCEE" w:rsidR="00C541C3" w:rsidRDefault="00C541C3" w:rsidP="00C541C3">
      <w:pPr>
        <w:pStyle w:val="ListParagraph"/>
        <w:numPr>
          <w:ilvl w:val="1"/>
          <w:numId w:val="1"/>
        </w:numPr>
        <w:rPr>
          <w:rFonts w:asciiTheme="minorHAnsi" w:hAnsiTheme="minorHAnsi"/>
          <w:sz w:val="21"/>
        </w:rPr>
      </w:pPr>
      <w:r>
        <w:rPr>
          <w:rFonts w:asciiTheme="minorHAnsi" w:hAnsiTheme="minorHAnsi"/>
          <w:sz w:val="21"/>
        </w:rPr>
        <w:t>Painful intercourse</w:t>
      </w:r>
    </w:p>
    <w:p w14:paraId="31D79A99" w14:textId="147D144C" w:rsidR="00C541C3" w:rsidRDefault="00C541C3" w:rsidP="00C541C3">
      <w:pPr>
        <w:pStyle w:val="ListParagraph"/>
        <w:numPr>
          <w:ilvl w:val="1"/>
          <w:numId w:val="1"/>
        </w:numPr>
        <w:rPr>
          <w:rFonts w:asciiTheme="minorHAnsi" w:hAnsiTheme="minorHAnsi"/>
          <w:sz w:val="21"/>
        </w:rPr>
      </w:pPr>
      <w:r>
        <w:rPr>
          <w:rFonts w:asciiTheme="minorHAnsi" w:hAnsiTheme="minorHAnsi"/>
          <w:sz w:val="21"/>
        </w:rPr>
        <w:t xml:space="preserve">Walls of vagina becomes less flexible </w:t>
      </w:r>
    </w:p>
    <w:p w14:paraId="6F0B02F3" w14:textId="636387EF" w:rsidR="00C541C3" w:rsidRDefault="00C541C3" w:rsidP="00C541C3">
      <w:pPr>
        <w:pStyle w:val="ListParagraph"/>
        <w:numPr>
          <w:ilvl w:val="1"/>
          <w:numId w:val="1"/>
        </w:numPr>
        <w:rPr>
          <w:rFonts w:asciiTheme="minorHAnsi" w:hAnsiTheme="minorHAnsi"/>
          <w:sz w:val="21"/>
        </w:rPr>
      </w:pPr>
      <w:r>
        <w:rPr>
          <w:rFonts w:asciiTheme="minorHAnsi" w:hAnsiTheme="minorHAnsi"/>
          <w:sz w:val="21"/>
        </w:rPr>
        <w:t>Menopause</w:t>
      </w:r>
    </w:p>
    <w:p w14:paraId="1D80705E" w14:textId="74A32C9D" w:rsidR="00C541C3" w:rsidRDefault="00C541C3" w:rsidP="00C541C3">
      <w:pPr>
        <w:pStyle w:val="ListParagraph"/>
        <w:numPr>
          <w:ilvl w:val="1"/>
          <w:numId w:val="1"/>
        </w:numPr>
        <w:rPr>
          <w:rFonts w:asciiTheme="minorHAnsi" w:hAnsiTheme="minorHAnsi"/>
          <w:sz w:val="21"/>
        </w:rPr>
      </w:pPr>
      <w:r>
        <w:rPr>
          <w:rFonts w:asciiTheme="minorHAnsi" w:hAnsiTheme="minorHAnsi"/>
          <w:sz w:val="21"/>
        </w:rPr>
        <w:t>Resolution phase typically takes less time</w:t>
      </w:r>
    </w:p>
    <w:p w14:paraId="7C62C818" w14:textId="279FDC0C" w:rsidR="00C541C3" w:rsidRDefault="00C541C3" w:rsidP="00C541C3">
      <w:pPr>
        <w:pStyle w:val="ListParagraph"/>
        <w:numPr>
          <w:ilvl w:val="0"/>
          <w:numId w:val="1"/>
        </w:numPr>
        <w:rPr>
          <w:rFonts w:asciiTheme="minorHAnsi" w:hAnsiTheme="minorHAnsi"/>
          <w:sz w:val="21"/>
        </w:rPr>
      </w:pPr>
      <w:r>
        <w:rPr>
          <w:rFonts w:asciiTheme="minorHAnsi" w:hAnsiTheme="minorHAnsi"/>
          <w:sz w:val="21"/>
        </w:rPr>
        <w:lastRenderedPageBreak/>
        <w:t>Men – erections take longer to occur and require more stimulation</w:t>
      </w:r>
    </w:p>
    <w:p w14:paraId="263DB044" w14:textId="612B8982" w:rsidR="00C541C3" w:rsidRDefault="00C541C3" w:rsidP="00C541C3">
      <w:pPr>
        <w:pStyle w:val="ListParagraph"/>
        <w:numPr>
          <w:ilvl w:val="1"/>
          <w:numId w:val="1"/>
        </w:numPr>
        <w:rPr>
          <w:rFonts w:asciiTheme="minorHAnsi" w:hAnsiTheme="minorHAnsi"/>
          <w:sz w:val="21"/>
        </w:rPr>
      </w:pPr>
      <w:r>
        <w:rPr>
          <w:rFonts w:asciiTheme="minorHAnsi" w:hAnsiTheme="minorHAnsi"/>
          <w:sz w:val="21"/>
        </w:rPr>
        <w:t>Degree of firmness is less than it is in younger males</w:t>
      </w:r>
    </w:p>
    <w:p w14:paraId="3AC98CCE" w14:textId="6CE75FFF" w:rsidR="00C541C3" w:rsidRDefault="00C541C3" w:rsidP="00C541C3">
      <w:pPr>
        <w:pStyle w:val="ListParagraph"/>
        <w:numPr>
          <w:ilvl w:val="1"/>
          <w:numId w:val="1"/>
        </w:numPr>
        <w:rPr>
          <w:rFonts w:asciiTheme="minorHAnsi" w:hAnsiTheme="minorHAnsi"/>
          <w:sz w:val="21"/>
        </w:rPr>
      </w:pPr>
      <w:r>
        <w:rPr>
          <w:rFonts w:asciiTheme="minorHAnsi" w:hAnsiTheme="minorHAnsi"/>
          <w:sz w:val="21"/>
        </w:rPr>
        <w:t>Decline of testosterone levels</w:t>
      </w:r>
    </w:p>
    <w:p w14:paraId="5E4735CA" w14:textId="19E97002" w:rsidR="00C541C3" w:rsidRDefault="00C541C3" w:rsidP="00C541C3">
      <w:pPr>
        <w:pStyle w:val="Heading3"/>
      </w:pPr>
      <w:r>
        <w:t>Refactory Period + Multiple OrgasmS</w:t>
      </w:r>
    </w:p>
    <w:p w14:paraId="318D6F09" w14:textId="782AD7DA" w:rsidR="00C541C3" w:rsidRPr="00C541C3" w:rsidRDefault="00C541C3" w:rsidP="00C541C3">
      <w:pPr>
        <w:pStyle w:val="ListParagraph"/>
        <w:numPr>
          <w:ilvl w:val="0"/>
          <w:numId w:val="1"/>
        </w:numPr>
        <w:rPr>
          <w:rFonts w:asciiTheme="minorHAnsi" w:hAnsiTheme="minorHAnsi"/>
          <w:b/>
          <w:sz w:val="21"/>
        </w:rPr>
      </w:pPr>
      <w:r>
        <w:rPr>
          <w:rFonts w:asciiTheme="minorHAnsi" w:hAnsiTheme="minorHAnsi"/>
          <w:b/>
          <w:sz w:val="21"/>
        </w:rPr>
        <w:t xml:space="preserve">Refractory Period – </w:t>
      </w:r>
      <w:r>
        <w:rPr>
          <w:rFonts w:asciiTheme="minorHAnsi" w:hAnsiTheme="minorHAnsi"/>
          <w:sz w:val="21"/>
        </w:rPr>
        <w:t xml:space="preserve">in males, the period of time following orgasm in which another orgasm cannot occur regardless of stimulation received </w:t>
      </w:r>
    </w:p>
    <w:p w14:paraId="1EA7B0BF" w14:textId="4BAAD64D" w:rsidR="00C541C3" w:rsidRPr="00C541C3" w:rsidRDefault="00C541C3" w:rsidP="00C541C3">
      <w:pPr>
        <w:pStyle w:val="ListParagraph"/>
        <w:numPr>
          <w:ilvl w:val="1"/>
          <w:numId w:val="1"/>
        </w:numPr>
        <w:rPr>
          <w:rFonts w:asciiTheme="minorHAnsi" w:hAnsiTheme="minorHAnsi"/>
          <w:b/>
          <w:sz w:val="21"/>
        </w:rPr>
      </w:pPr>
      <w:r>
        <w:rPr>
          <w:rFonts w:asciiTheme="minorHAnsi" w:hAnsiTheme="minorHAnsi"/>
          <w:sz w:val="21"/>
        </w:rPr>
        <w:t>Can last a few minutes to a few days</w:t>
      </w:r>
    </w:p>
    <w:p w14:paraId="22344E41" w14:textId="42E5D0BD" w:rsidR="00C541C3" w:rsidRPr="00C541C3" w:rsidRDefault="00C541C3" w:rsidP="00C541C3">
      <w:pPr>
        <w:pStyle w:val="ListParagraph"/>
        <w:numPr>
          <w:ilvl w:val="1"/>
          <w:numId w:val="1"/>
        </w:numPr>
        <w:rPr>
          <w:rFonts w:asciiTheme="minorHAnsi" w:hAnsiTheme="minorHAnsi"/>
          <w:b/>
          <w:sz w:val="21"/>
        </w:rPr>
      </w:pPr>
      <w:r>
        <w:rPr>
          <w:rFonts w:asciiTheme="minorHAnsi" w:hAnsiTheme="minorHAnsi"/>
          <w:sz w:val="21"/>
        </w:rPr>
        <w:t>Length of time depends on factors:</w:t>
      </w:r>
    </w:p>
    <w:p w14:paraId="73EC14C5" w14:textId="5C5D04BD" w:rsidR="00C541C3" w:rsidRPr="00C541C3" w:rsidRDefault="00C541C3" w:rsidP="00C541C3">
      <w:pPr>
        <w:pStyle w:val="ListParagraph"/>
        <w:numPr>
          <w:ilvl w:val="2"/>
          <w:numId w:val="1"/>
        </w:numPr>
        <w:rPr>
          <w:rFonts w:asciiTheme="minorHAnsi" w:hAnsiTheme="minorHAnsi"/>
          <w:b/>
          <w:sz w:val="21"/>
        </w:rPr>
      </w:pPr>
      <w:r>
        <w:rPr>
          <w:rFonts w:asciiTheme="minorHAnsi" w:hAnsiTheme="minorHAnsi"/>
          <w:sz w:val="21"/>
        </w:rPr>
        <w:t>Age – younger men = shorter periods</w:t>
      </w:r>
    </w:p>
    <w:p w14:paraId="778BA79E" w14:textId="78BA90A8" w:rsidR="00C541C3" w:rsidRPr="00C541C3" w:rsidRDefault="00C541C3" w:rsidP="00C541C3">
      <w:pPr>
        <w:pStyle w:val="ListParagraph"/>
        <w:numPr>
          <w:ilvl w:val="2"/>
          <w:numId w:val="1"/>
        </w:numPr>
        <w:rPr>
          <w:rFonts w:asciiTheme="minorHAnsi" w:hAnsiTheme="minorHAnsi"/>
          <w:b/>
          <w:sz w:val="21"/>
        </w:rPr>
      </w:pPr>
      <w:r>
        <w:rPr>
          <w:rFonts w:asciiTheme="minorHAnsi" w:hAnsiTheme="minorHAnsi"/>
          <w:sz w:val="21"/>
        </w:rPr>
        <w:t>Frequency of sexual activity – less frequent = shorter refractory period</w:t>
      </w:r>
    </w:p>
    <w:p w14:paraId="4EC1B7F2" w14:textId="79EB8230" w:rsidR="00C541C3" w:rsidRPr="00C541C3" w:rsidRDefault="00C541C3" w:rsidP="00C541C3">
      <w:pPr>
        <w:pStyle w:val="ListParagraph"/>
        <w:numPr>
          <w:ilvl w:val="1"/>
          <w:numId w:val="1"/>
        </w:numPr>
        <w:rPr>
          <w:rFonts w:asciiTheme="minorHAnsi" w:hAnsiTheme="minorHAnsi"/>
          <w:b/>
          <w:sz w:val="21"/>
        </w:rPr>
      </w:pPr>
      <w:r>
        <w:rPr>
          <w:rFonts w:asciiTheme="minorHAnsi" w:hAnsiTheme="minorHAnsi"/>
          <w:sz w:val="21"/>
        </w:rPr>
        <w:t>Females – do NOT have a refractory period</w:t>
      </w:r>
    </w:p>
    <w:p w14:paraId="480D99E7" w14:textId="2048EDF0" w:rsidR="00A3541F" w:rsidRPr="00442A10" w:rsidRDefault="00A3541F" w:rsidP="00442A10">
      <w:pPr>
        <w:pStyle w:val="ListParagraph"/>
        <w:numPr>
          <w:ilvl w:val="2"/>
          <w:numId w:val="1"/>
        </w:numPr>
        <w:rPr>
          <w:rFonts w:asciiTheme="minorHAnsi" w:hAnsiTheme="minorHAnsi"/>
          <w:b/>
          <w:sz w:val="21"/>
        </w:rPr>
      </w:pPr>
      <w:r>
        <w:rPr>
          <w:rFonts w:asciiTheme="minorHAnsi" w:hAnsiTheme="minorHAnsi"/>
          <w:sz w:val="21"/>
        </w:rPr>
        <w:t xml:space="preserve">Can more readily experience </w:t>
      </w:r>
      <w:r>
        <w:rPr>
          <w:rFonts w:asciiTheme="minorHAnsi" w:hAnsiTheme="minorHAnsi"/>
          <w:b/>
          <w:sz w:val="21"/>
        </w:rPr>
        <w:t>multiple orgasms</w:t>
      </w:r>
    </w:p>
    <w:p w14:paraId="2A5329E5" w14:textId="0E0BA460" w:rsidR="00442A10" w:rsidRDefault="00442A10" w:rsidP="00442A10">
      <w:pPr>
        <w:rPr>
          <w:rFonts w:asciiTheme="minorHAnsi" w:hAnsiTheme="minorHAnsi"/>
          <w:b/>
          <w:sz w:val="21"/>
        </w:rPr>
      </w:pPr>
      <w:r>
        <w:rPr>
          <w:rFonts w:asciiTheme="minorHAnsi" w:hAnsiTheme="minorHAnsi"/>
          <w:b/>
          <w:sz w:val="21"/>
        </w:rPr>
        <w:t>Variability of Orgasmic Experience:</w:t>
      </w:r>
    </w:p>
    <w:p w14:paraId="763FF0F3" w14:textId="333B7680" w:rsidR="00442A10" w:rsidRPr="00442A10" w:rsidRDefault="00442A10" w:rsidP="00442A10">
      <w:pPr>
        <w:pStyle w:val="ListParagraph"/>
        <w:numPr>
          <w:ilvl w:val="0"/>
          <w:numId w:val="1"/>
        </w:numPr>
        <w:rPr>
          <w:rFonts w:asciiTheme="minorHAnsi" w:hAnsiTheme="minorHAnsi"/>
          <w:b/>
          <w:sz w:val="21"/>
        </w:rPr>
      </w:pPr>
      <w:r>
        <w:rPr>
          <w:rFonts w:asciiTheme="minorHAnsi" w:hAnsiTheme="minorHAnsi"/>
          <w:sz w:val="21"/>
        </w:rPr>
        <w:t>Frequency of orgasm in boys increases from 5% to 100% between the ages of 10 and 15</w:t>
      </w:r>
    </w:p>
    <w:p w14:paraId="7917621B" w14:textId="5B3BB19E" w:rsidR="00442A10" w:rsidRPr="00442A10" w:rsidRDefault="00442A10" w:rsidP="00442A10">
      <w:pPr>
        <w:pStyle w:val="ListParagraph"/>
        <w:numPr>
          <w:ilvl w:val="1"/>
          <w:numId w:val="1"/>
        </w:numPr>
        <w:rPr>
          <w:rFonts w:asciiTheme="minorHAnsi" w:hAnsiTheme="minorHAnsi"/>
          <w:b/>
          <w:sz w:val="21"/>
        </w:rPr>
      </w:pPr>
      <w:r>
        <w:rPr>
          <w:rFonts w:asciiTheme="minorHAnsi" w:hAnsiTheme="minorHAnsi"/>
          <w:sz w:val="21"/>
        </w:rPr>
        <w:t>Almost all men experience orgasm from sexual intercourse alone</w:t>
      </w:r>
    </w:p>
    <w:p w14:paraId="6CA93AA3" w14:textId="3642C6AB" w:rsidR="00442A10" w:rsidRPr="00442A10" w:rsidRDefault="00442A10" w:rsidP="00442A10">
      <w:pPr>
        <w:pStyle w:val="ListParagraph"/>
        <w:numPr>
          <w:ilvl w:val="0"/>
          <w:numId w:val="1"/>
        </w:numPr>
        <w:rPr>
          <w:rFonts w:asciiTheme="minorHAnsi" w:hAnsiTheme="minorHAnsi"/>
          <w:b/>
          <w:sz w:val="21"/>
        </w:rPr>
      </w:pPr>
      <w:r>
        <w:rPr>
          <w:rFonts w:asciiTheme="minorHAnsi" w:hAnsiTheme="minorHAnsi"/>
          <w:sz w:val="21"/>
        </w:rPr>
        <w:t>Gradual increase in women across 25-year span, starting at about 15 years of age – frequency doesn’t appear to exceed 90%</w:t>
      </w:r>
    </w:p>
    <w:p w14:paraId="5E5D2434" w14:textId="0762EC7E" w:rsidR="00442A10" w:rsidRPr="00442A10" w:rsidRDefault="00442A10" w:rsidP="00442A10">
      <w:pPr>
        <w:pStyle w:val="ListParagraph"/>
        <w:numPr>
          <w:ilvl w:val="1"/>
          <w:numId w:val="1"/>
        </w:numPr>
        <w:rPr>
          <w:rFonts w:asciiTheme="minorHAnsi" w:hAnsiTheme="minorHAnsi"/>
          <w:b/>
          <w:sz w:val="21"/>
        </w:rPr>
      </w:pPr>
      <w:r>
        <w:rPr>
          <w:rFonts w:asciiTheme="minorHAnsi" w:hAnsiTheme="minorHAnsi"/>
          <w:sz w:val="21"/>
        </w:rPr>
        <w:t>Women don’t always experience orgasms solely from sexual intercourse</w:t>
      </w:r>
    </w:p>
    <w:p w14:paraId="13177EAA" w14:textId="6EB4A655" w:rsidR="00442A10" w:rsidRDefault="00442A10" w:rsidP="00442A10">
      <w:pPr>
        <w:rPr>
          <w:rFonts w:asciiTheme="minorHAnsi" w:hAnsiTheme="minorHAnsi"/>
          <w:b/>
          <w:sz w:val="21"/>
        </w:rPr>
      </w:pPr>
      <w:r w:rsidRPr="00442A10">
        <w:rPr>
          <w:rFonts w:asciiTheme="minorHAnsi" w:hAnsiTheme="minorHAnsi"/>
          <w:b/>
          <w:sz w:val="21"/>
        </w:rPr>
        <w:t xml:space="preserve">Brain </w:t>
      </w:r>
      <w:r>
        <w:rPr>
          <w:rFonts w:asciiTheme="minorHAnsi" w:hAnsiTheme="minorHAnsi"/>
          <w:b/>
          <w:sz w:val="21"/>
        </w:rPr>
        <w:t>areas activated during sexual arousal and orgasm:</w:t>
      </w:r>
    </w:p>
    <w:p w14:paraId="41AB9660" w14:textId="55F3004E" w:rsidR="00442A10" w:rsidRDefault="00442A10" w:rsidP="00442A10">
      <w:pPr>
        <w:pStyle w:val="ListParagraph"/>
        <w:numPr>
          <w:ilvl w:val="0"/>
          <w:numId w:val="1"/>
        </w:numPr>
        <w:rPr>
          <w:rFonts w:asciiTheme="minorHAnsi" w:hAnsiTheme="minorHAnsi"/>
          <w:sz w:val="21"/>
        </w:rPr>
      </w:pPr>
      <w:r>
        <w:rPr>
          <w:rFonts w:asciiTheme="minorHAnsi" w:hAnsiTheme="minorHAnsi"/>
          <w:sz w:val="21"/>
        </w:rPr>
        <w:t xml:space="preserve">Men and women show similar pattern of activation in </w:t>
      </w:r>
      <w:r w:rsidRPr="00442A10">
        <w:rPr>
          <w:rFonts w:asciiTheme="minorHAnsi" w:hAnsiTheme="minorHAnsi"/>
          <w:b/>
          <w:sz w:val="21"/>
        </w:rPr>
        <w:t xml:space="preserve">cortical </w:t>
      </w:r>
      <w:r>
        <w:rPr>
          <w:rFonts w:asciiTheme="minorHAnsi" w:hAnsiTheme="minorHAnsi"/>
          <w:sz w:val="21"/>
        </w:rPr>
        <w:t>and</w:t>
      </w:r>
      <w:r w:rsidRPr="00442A10">
        <w:rPr>
          <w:rFonts w:asciiTheme="minorHAnsi" w:hAnsiTheme="minorHAnsi"/>
          <w:b/>
          <w:sz w:val="21"/>
        </w:rPr>
        <w:t xml:space="preserve"> subcortical </w:t>
      </w:r>
      <w:r>
        <w:rPr>
          <w:rFonts w:asciiTheme="minorHAnsi" w:hAnsiTheme="minorHAnsi"/>
          <w:sz w:val="21"/>
        </w:rPr>
        <w:t>areas in response to sexual stimuli and orgasm</w:t>
      </w:r>
    </w:p>
    <w:p w14:paraId="3152F0F7" w14:textId="665FA299" w:rsidR="00442A10" w:rsidRPr="00442A10" w:rsidRDefault="00442A10" w:rsidP="00442A10">
      <w:pPr>
        <w:pStyle w:val="ListParagraph"/>
        <w:numPr>
          <w:ilvl w:val="0"/>
          <w:numId w:val="1"/>
        </w:numPr>
        <w:rPr>
          <w:rFonts w:asciiTheme="minorHAnsi" w:hAnsiTheme="minorHAnsi"/>
          <w:sz w:val="21"/>
        </w:rPr>
      </w:pPr>
      <w:r w:rsidRPr="00442A10">
        <w:rPr>
          <w:rFonts w:asciiTheme="minorHAnsi" w:hAnsiTheme="minorHAnsi"/>
          <w:b/>
          <w:sz w:val="21"/>
        </w:rPr>
        <w:t xml:space="preserve">Amygdala </w:t>
      </w:r>
      <w:r>
        <w:rPr>
          <w:rFonts w:asciiTheme="minorHAnsi" w:hAnsiTheme="minorHAnsi"/>
          <w:sz w:val="21"/>
        </w:rPr>
        <w:t xml:space="preserve">and </w:t>
      </w:r>
      <w:r w:rsidRPr="00442A10">
        <w:rPr>
          <w:rFonts w:asciiTheme="minorHAnsi" w:hAnsiTheme="minorHAnsi"/>
          <w:b/>
          <w:sz w:val="21"/>
        </w:rPr>
        <w:t>thalami</w:t>
      </w:r>
      <w:r>
        <w:rPr>
          <w:rFonts w:asciiTheme="minorHAnsi" w:hAnsiTheme="minorHAnsi"/>
          <w:sz w:val="21"/>
        </w:rPr>
        <w:t xml:space="preserve"> more in men than women</w:t>
      </w:r>
    </w:p>
    <w:p w14:paraId="4B9954B8" w14:textId="77777777" w:rsidR="00C541C3" w:rsidRPr="00C541C3" w:rsidRDefault="00C541C3" w:rsidP="00C541C3"/>
    <w:p w14:paraId="5D2A7E4E" w14:textId="30861932" w:rsidR="00E1455C" w:rsidRDefault="00E1455C">
      <w:pPr>
        <w:rPr>
          <w:rFonts w:ascii="Gujarati MT" w:hAnsi="Gujarati MT"/>
        </w:rPr>
      </w:pPr>
      <w:r>
        <w:rPr>
          <w:rFonts w:ascii="Gujarati MT" w:hAnsi="Gujarati MT"/>
        </w:rPr>
        <w:br w:type="page"/>
      </w:r>
    </w:p>
    <w:p w14:paraId="23817266" w14:textId="0C38DF01" w:rsidR="00800BBD" w:rsidRDefault="00B57CAA" w:rsidP="00B57CAA">
      <w:pPr>
        <w:pStyle w:val="Heading1"/>
        <w:rPr>
          <w:b/>
        </w:rPr>
      </w:pPr>
      <w:r>
        <w:rPr>
          <w:b/>
        </w:rPr>
        <w:lastRenderedPageBreak/>
        <w:t xml:space="preserve">Chapter 8 – Sexually Transmitted Infections </w:t>
      </w:r>
    </w:p>
    <w:p w14:paraId="7ED3538A" w14:textId="4C41377F" w:rsidR="00B57CAA" w:rsidRDefault="0061192C" w:rsidP="0061192C">
      <w:pPr>
        <w:pStyle w:val="ListParagraph"/>
        <w:numPr>
          <w:ilvl w:val="0"/>
          <w:numId w:val="1"/>
        </w:numPr>
        <w:rPr>
          <w:rFonts w:asciiTheme="minorHAnsi" w:hAnsiTheme="minorHAnsi"/>
          <w:sz w:val="21"/>
        </w:rPr>
      </w:pPr>
      <w:r>
        <w:rPr>
          <w:rFonts w:asciiTheme="minorHAnsi" w:hAnsiTheme="minorHAnsi"/>
          <w:sz w:val="21"/>
        </w:rPr>
        <w:t xml:space="preserve">Sexually Transmitted Infection – </w:t>
      </w:r>
    </w:p>
    <w:p w14:paraId="6E435CCD" w14:textId="1D5D9F0D" w:rsidR="0061192C" w:rsidRDefault="0061192C" w:rsidP="0061192C">
      <w:pPr>
        <w:pStyle w:val="ListParagraph"/>
        <w:numPr>
          <w:ilvl w:val="1"/>
          <w:numId w:val="1"/>
        </w:numPr>
        <w:rPr>
          <w:rFonts w:asciiTheme="minorHAnsi" w:hAnsiTheme="minorHAnsi"/>
          <w:sz w:val="21"/>
        </w:rPr>
      </w:pPr>
      <w:r>
        <w:rPr>
          <w:rFonts w:asciiTheme="minorHAnsi" w:hAnsiTheme="minorHAnsi"/>
          <w:sz w:val="21"/>
        </w:rPr>
        <w:t xml:space="preserve">Infection of an individual with a sexually transmitted </w:t>
      </w:r>
      <w:r>
        <w:rPr>
          <w:rFonts w:asciiTheme="minorHAnsi" w:hAnsiTheme="minorHAnsi"/>
          <w:b/>
          <w:sz w:val="21"/>
        </w:rPr>
        <w:t xml:space="preserve">pathogen </w:t>
      </w:r>
    </w:p>
    <w:p w14:paraId="2BAB7710" w14:textId="590452B0" w:rsidR="0061192C" w:rsidRDefault="0061192C" w:rsidP="0061192C">
      <w:pPr>
        <w:pStyle w:val="ListParagraph"/>
        <w:numPr>
          <w:ilvl w:val="2"/>
          <w:numId w:val="1"/>
        </w:numPr>
        <w:rPr>
          <w:rFonts w:asciiTheme="minorHAnsi" w:hAnsiTheme="minorHAnsi"/>
          <w:sz w:val="21"/>
        </w:rPr>
      </w:pPr>
      <w:r w:rsidRPr="0061192C">
        <w:rPr>
          <w:rFonts w:asciiTheme="minorHAnsi" w:hAnsiTheme="minorHAnsi"/>
          <w:i/>
          <w:sz w:val="21"/>
        </w:rPr>
        <w:t xml:space="preserve">Pathogen </w:t>
      </w:r>
      <w:r>
        <w:rPr>
          <w:rFonts w:asciiTheme="minorHAnsi" w:hAnsiTheme="minorHAnsi"/>
          <w:sz w:val="21"/>
        </w:rPr>
        <w:t>= bacteria, parasites, or viruses that cause infection or disease</w:t>
      </w:r>
    </w:p>
    <w:p w14:paraId="6C036346" w14:textId="4E6AFAB1" w:rsidR="0061192C" w:rsidRPr="0061192C" w:rsidRDefault="0061192C" w:rsidP="0061192C">
      <w:pPr>
        <w:pStyle w:val="ListParagraph"/>
        <w:numPr>
          <w:ilvl w:val="1"/>
          <w:numId w:val="1"/>
        </w:numPr>
        <w:rPr>
          <w:rFonts w:asciiTheme="minorHAnsi" w:hAnsiTheme="minorHAnsi"/>
          <w:sz w:val="21"/>
        </w:rPr>
      </w:pPr>
      <w:r>
        <w:rPr>
          <w:rFonts w:asciiTheme="minorHAnsi" w:hAnsiTheme="minorHAnsi"/>
          <w:sz w:val="21"/>
        </w:rPr>
        <w:t xml:space="preserve">All STIs can be </w:t>
      </w:r>
      <w:r>
        <w:rPr>
          <w:rFonts w:asciiTheme="minorHAnsi" w:hAnsiTheme="minorHAnsi"/>
          <w:b/>
          <w:sz w:val="21"/>
        </w:rPr>
        <w:t xml:space="preserve">asymptomatic </w:t>
      </w:r>
    </w:p>
    <w:p w14:paraId="10BA1958" w14:textId="648C311A" w:rsidR="0061192C" w:rsidRDefault="0061192C" w:rsidP="0061192C">
      <w:pPr>
        <w:pStyle w:val="ListParagraph"/>
        <w:numPr>
          <w:ilvl w:val="2"/>
          <w:numId w:val="1"/>
        </w:numPr>
        <w:rPr>
          <w:rFonts w:asciiTheme="minorHAnsi" w:hAnsiTheme="minorHAnsi"/>
          <w:sz w:val="21"/>
        </w:rPr>
      </w:pPr>
      <w:r w:rsidRPr="0061192C">
        <w:rPr>
          <w:rFonts w:asciiTheme="minorHAnsi" w:hAnsiTheme="minorHAnsi"/>
          <w:i/>
          <w:sz w:val="21"/>
        </w:rPr>
        <w:t>Asymptomatic</w:t>
      </w:r>
      <w:r>
        <w:rPr>
          <w:rFonts w:asciiTheme="minorHAnsi" w:hAnsiTheme="minorHAnsi"/>
          <w:sz w:val="21"/>
        </w:rPr>
        <w:t xml:space="preserve"> = showing no symptoms or signs of disease</w:t>
      </w:r>
    </w:p>
    <w:p w14:paraId="79203B34" w14:textId="75688B78" w:rsidR="0061192C" w:rsidRDefault="0061192C" w:rsidP="0061192C">
      <w:pPr>
        <w:pStyle w:val="ListParagraph"/>
        <w:numPr>
          <w:ilvl w:val="2"/>
          <w:numId w:val="1"/>
        </w:numPr>
        <w:rPr>
          <w:rFonts w:asciiTheme="minorHAnsi" w:hAnsiTheme="minorHAnsi"/>
          <w:sz w:val="21"/>
        </w:rPr>
      </w:pPr>
      <w:r>
        <w:rPr>
          <w:rFonts w:asciiTheme="minorHAnsi" w:hAnsiTheme="minorHAnsi"/>
          <w:sz w:val="21"/>
        </w:rPr>
        <w:t>Can still damage individual’s health and be transmitted to others without knowing</w:t>
      </w:r>
    </w:p>
    <w:p w14:paraId="191C8009" w14:textId="56814ED3" w:rsidR="0061192C" w:rsidRDefault="0061192C" w:rsidP="0061192C">
      <w:pPr>
        <w:pStyle w:val="ListParagraph"/>
        <w:numPr>
          <w:ilvl w:val="1"/>
          <w:numId w:val="1"/>
        </w:numPr>
        <w:rPr>
          <w:rFonts w:asciiTheme="minorHAnsi" w:hAnsiTheme="minorHAnsi"/>
          <w:sz w:val="21"/>
        </w:rPr>
      </w:pPr>
    </w:p>
    <w:p w14:paraId="5A55BD06" w14:textId="77777777" w:rsidR="0061192C" w:rsidRDefault="0061192C" w:rsidP="0061192C">
      <w:pPr>
        <w:pStyle w:val="ListParagraph"/>
        <w:numPr>
          <w:ilvl w:val="0"/>
          <w:numId w:val="1"/>
        </w:numPr>
        <w:rPr>
          <w:rFonts w:asciiTheme="minorHAnsi" w:hAnsiTheme="minorHAnsi"/>
          <w:sz w:val="21"/>
        </w:rPr>
      </w:pPr>
      <w:r>
        <w:rPr>
          <w:rFonts w:asciiTheme="minorHAnsi" w:hAnsiTheme="minorHAnsi"/>
          <w:sz w:val="21"/>
        </w:rPr>
        <w:t xml:space="preserve">Individual’s risk of contracting an STI = </w:t>
      </w:r>
    </w:p>
    <w:p w14:paraId="608C431C" w14:textId="77777777" w:rsidR="0061192C" w:rsidRDefault="0061192C" w:rsidP="0061192C">
      <w:pPr>
        <w:pStyle w:val="ListParagraph"/>
        <w:numPr>
          <w:ilvl w:val="1"/>
          <w:numId w:val="1"/>
        </w:numPr>
        <w:rPr>
          <w:rFonts w:asciiTheme="minorHAnsi" w:hAnsiTheme="minorHAnsi"/>
          <w:sz w:val="21"/>
        </w:rPr>
      </w:pPr>
      <w:r>
        <w:rPr>
          <w:rFonts w:asciiTheme="minorHAnsi" w:hAnsiTheme="minorHAnsi"/>
          <w:sz w:val="21"/>
        </w:rPr>
        <w:t>joint function of the p</w:t>
      </w:r>
      <w:r w:rsidRPr="0061192C">
        <w:rPr>
          <w:rFonts w:asciiTheme="minorHAnsi" w:hAnsiTheme="minorHAnsi"/>
          <w:b/>
          <w:sz w:val="21"/>
        </w:rPr>
        <w:t>revalence</w:t>
      </w:r>
      <w:r>
        <w:rPr>
          <w:rFonts w:asciiTheme="minorHAnsi" w:hAnsiTheme="minorHAnsi"/>
          <w:sz w:val="21"/>
        </w:rPr>
        <w:t xml:space="preserve"> of the sexually transmitted pathogen</w:t>
      </w:r>
    </w:p>
    <w:p w14:paraId="2BB740F8" w14:textId="59B699F6" w:rsidR="0061192C" w:rsidRDefault="0061192C" w:rsidP="0061192C">
      <w:pPr>
        <w:pStyle w:val="ListParagraph"/>
        <w:numPr>
          <w:ilvl w:val="2"/>
          <w:numId w:val="1"/>
        </w:numPr>
        <w:rPr>
          <w:rFonts w:asciiTheme="minorHAnsi" w:hAnsiTheme="minorHAnsi"/>
          <w:sz w:val="21"/>
        </w:rPr>
      </w:pPr>
      <w:r w:rsidRPr="0061192C">
        <w:rPr>
          <w:rFonts w:asciiTheme="minorHAnsi" w:hAnsiTheme="minorHAnsi"/>
          <w:i/>
          <w:sz w:val="21"/>
        </w:rPr>
        <w:t>Prevalence</w:t>
      </w:r>
      <w:r>
        <w:rPr>
          <w:rFonts w:asciiTheme="minorHAnsi" w:hAnsiTheme="minorHAnsi"/>
          <w:b/>
          <w:i/>
          <w:sz w:val="21"/>
        </w:rPr>
        <w:t xml:space="preserve"> = </w:t>
      </w:r>
      <w:r w:rsidRPr="0061192C">
        <w:rPr>
          <w:rFonts w:asciiTheme="minorHAnsi" w:hAnsiTheme="minorHAnsi"/>
          <w:sz w:val="21"/>
        </w:rPr>
        <w:t xml:space="preserve">current extent of a pathogen, infection, or disease in a defined population at a given time. </w:t>
      </w:r>
    </w:p>
    <w:p w14:paraId="7913FDD1" w14:textId="0D0D9116" w:rsidR="0061192C" w:rsidRPr="0061192C" w:rsidRDefault="0061192C" w:rsidP="0061192C">
      <w:pPr>
        <w:pStyle w:val="ListParagraph"/>
        <w:numPr>
          <w:ilvl w:val="1"/>
          <w:numId w:val="1"/>
        </w:numPr>
        <w:rPr>
          <w:rFonts w:asciiTheme="minorHAnsi" w:hAnsiTheme="minorHAnsi"/>
          <w:sz w:val="21"/>
        </w:rPr>
      </w:pPr>
      <w:r w:rsidRPr="0061192C">
        <w:rPr>
          <w:rFonts w:asciiTheme="minorHAnsi" w:hAnsiTheme="minorHAnsi"/>
          <w:sz w:val="21"/>
        </w:rPr>
        <w:t>the infectiousness of the pathogen</w:t>
      </w:r>
    </w:p>
    <w:p w14:paraId="1344DFE2" w14:textId="77777777" w:rsidR="0061192C" w:rsidRDefault="0061192C" w:rsidP="0061192C">
      <w:pPr>
        <w:pStyle w:val="ListParagraph"/>
        <w:numPr>
          <w:ilvl w:val="1"/>
          <w:numId w:val="1"/>
        </w:numPr>
        <w:rPr>
          <w:rFonts w:asciiTheme="minorHAnsi" w:hAnsiTheme="minorHAnsi"/>
          <w:sz w:val="21"/>
        </w:rPr>
      </w:pPr>
      <w:r>
        <w:rPr>
          <w:rFonts w:asciiTheme="minorHAnsi" w:hAnsiTheme="minorHAnsi"/>
          <w:sz w:val="21"/>
        </w:rPr>
        <w:t>the individual’s sexual behaviour</w:t>
      </w:r>
    </w:p>
    <w:p w14:paraId="0DB14578" w14:textId="544D8B23" w:rsidR="0061192C" w:rsidRDefault="0061192C" w:rsidP="0061192C">
      <w:pPr>
        <w:pStyle w:val="ListParagraph"/>
        <w:numPr>
          <w:ilvl w:val="1"/>
          <w:numId w:val="1"/>
        </w:numPr>
        <w:rPr>
          <w:rFonts w:asciiTheme="minorHAnsi" w:hAnsiTheme="minorHAnsi"/>
          <w:sz w:val="21"/>
        </w:rPr>
      </w:pPr>
      <w:r>
        <w:rPr>
          <w:rFonts w:asciiTheme="minorHAnsi" w:hAnsiTheme="minorHAnsi"/>
          <w:sz w:val="21"/>
        </w:rPr>
        <w:t>the sexual behaviour or their partner</w:t>
      </w:r>
    </w:p>
    <w:p w14:paraId="3DDF93BC" w14:textId="0AB5852A" w:rsidR="0061192C" w:rsidRDefault="0061192C" w:rsidP="0061192C">
      <w:pPr>
        <w:pStyle w:val="ListParagraph"/>
        <w:numPr>
          <w:ilvl w:val="0"/>
          <w:numId w:val="1"/>
        </w:numPr>
        <w:rPr>
          <w:rFonts w:asciiTheme="minorHAnsi" w:hAnsiTheme="minorHAnsi"/>
          <w:sz w:val="21"/>
        </w:rPr>
      </w:pPr>
      <w:r>
        <w:rPr>
          <w:rFonts w:asciiTheme="minorHAnsi" w:hAnsiTheme="minorHAnsi"/>
          <w:sz w:val="21"/>
        </w:rPr>
        <w:t>Among young people – pathogen prevalence is high</w:t>
      </w:r>
    </w:p>
    <w:p w14:paraId="4D3D51C0" w14:textId="011E1F66" w:rsidR="0061192C" w:rsidRDefault="0061192C" w:rsidP="0061192C">
      <w:pPr>
        <w:pStyle w:val="ListParagraph"/>
        <w:numPr>
          <w:ilvl w:val="1"/>
          <w:numId w:val="1"/>
        </w:numPr>
        <w:rPr>
          <w:rFonts w:asciiTheme="minorHAnsi" w:hAnsiTheme="minorHAnsi"/>
          <w:sz w:val="21"/>
        </w:rPr>
      </w:pPr>
      <w:r>
        <w:rPr>
          <w:rFonts w:asciiTheme="minorHAnsi" w:hAnsiTheme="minorHAnsi"/>
          <w:sz w:val="21"/>
        </w:rPr>
        <w:t>Risky behaviours &amp; lots of STIs</w:t>
      </w:r>
    </w:p>
    <w:p w14:paraId="3B155740" w14:textId="0A96AA20" w:rsidR="00FF2925" w:rsidRDefault="003B4D3B" w:rsidP="00FF2925">
      <w:pPr>
        <w:pStyle w:val="Heading2"/>
      </w:pPr>
      <w:r>
        <w:t>Prevention Methods</w:t>
      </w:r>
    </w:p>
    <w:p w14:paraId="2BB04158" w14:textId="23ED67C6" w:rsidR="003B4D3B" w:rsidRDefault="00B206A2" w:rsidP="00B206A2">
      <w:pPr>
        <w:pStyle w:val="ListParagraph"/>
        <w:numPr>
          <w:ilvl w:val="0"/>
          <w:numId w:val="1"/>
        </w:numPr>
        <w:rPr>
          <w:rFonts w:asciiTheme="minorHAnsi" w:hAnsiTheme="minorHAnsi"/>
          <w:sz w:val="21"/>
        </w:rPr>
      </w:pPr>
      <w:r>
        <w:rPr>
          <w:rFonts w:asciiTheme="minorHAnsi" w:hAnsiTheme="minorHAnsi"/>
          <w:sz w:val="21"/>
        </w:rPr>
        <w:t>Primary prevention measures:</w:t>
      </w:r>
    </w:p>
    <w:p w14:paraId="46C2380F" w14:textId="1B2D99DD" w:rsidR="00B206A2" w:rsidRDefault="00B206A2" w:rsidP="00B206A2">
      <w:pPr>
        <w:pStyle w:val="ListParagraph"/>
        <w:numPr>
          <w:ilvl w:val="1"/>
          <w:numId w:val="1"/>
        </w:numPr>
        <w:rPr>
          <w:rFonts w:asciiTheme="minorHAnsi" w:hAnsiTheme="minorHAnsi"/>
          <w:sz w:val="21"/>
        </w:rPr>
      </w:pPr>
      <w:r>
        <w:rPr>
          <w:rFonts w:asciiTheme="minorHAnsi" w:hAnsiTheme="minorHAnsi"/>
          <w:sz w:val="21"/>
        </w:rPr>
        <w:t>Condoms</w:t>
      </w:r>
    </w:p>
    <w:p w14:paraId="65B2E5FA" w14:textId="7237BA3F" w:rsidR="00B206A2" w:rsidRDefault="00B206A2" w:rsidP="00B206A2">
      <w:pPr>
        <w:pStyle w:val="ListParagraph"/>
        <w:numPr>
          <w:ilvl w:val="1"/>
          <w:numId w:val="1"/>
        </w:numPr>
        <w:rPr>
          <w:rFonts w:asciiTheme="minorHAnsi" w:hAnsiTheme="minorHAnsi"/>
          <w:sz w:val="21"/>
        </w:rPr>
      </w:pPr>
      <w:r>
        <w:rPr>
          <w:rFonts w:asciiTheme="minorHAnsi" w:hAnsiTheme="minorHAnsi"/>
          <w:sz w:val="21"/>
        </w:rPr>
        <w:t>Vaccines</w:t>
      </w:r>
    </w:p>
    <w:p w14:paraId="3F74784B" w14:textId="5E35E4EE" w:rsidR="00B206A2" w:rsidRDefault="00B206A2" w:rsidP="00B206A2">
      <w:pPr>
        <w:pStyle w:val="ListParagraph"/>
        <w:numPr>
          <w:ilvl w:val="1"/>
          <w:numId w:val="1"/>
        </w:numPr>
        <w:rPr>
          <w:rFonts w:asciiTheme="minorHAnsi" w:hAnsiTheme="minorHAnsi"/>
          <w:sz w:val="21"/>
        </w:rPr>
      </w:pPr>
      <w:r>
        <w:rPr>
          <w:rFonts w:asciiTheme="minorHAnsi" w:hAnsiTheme="minorHAnsi"/>
          <w:sz w:val="21"/>
        </w:rPr>
        <w:t>Thinking about sex</w:t>
      </w:r>
    </w:p>
    <w:p w14:paraId="5EF0FD65" w14:textId="710F3CA8" w:rsidR="00B206A2" w:rsidRDefault="00B206A2" w:rsidP="00B206A2">
      <w:pPr>
        <w:pStyle w:val="ListParagraph"/>
        <w:numPr>
          <w:ilvl w:val="0"/>
          <w:numId w:val="1"/>
        </w:numPr>
        <w:rPr>
          <w:rFonts w:asciiTheme="minorHAnsi" w:hAnsiTheme="minorHAnsi"/>
          <w:sz w:val="21"/>
        </w:rPr>
      </w:pPr>
      <w:r>
        <w:rPr>
          <w:rFonts w:asciiTheme="minorHAnsi" w:hAnsiTheme="minorHAnsi"/>
          <w:sz w:val="21"/>
        </w:rPr>
        <w:t>Secondary prevention measures:</w:t>
      </w:r>
    </w:p>
    <w:p w14:paraId="549C651D" w14:textId="38D169AB" w:rsidR="00B206A2" w:rsidRDefault="00FA6255" w:rsidP="00B206A2">
      <w:pPr>
        <w:pStyle w:val="ListParagraph"/>
        <w:numPr>
          <w:ilvl w:val="1"/>
          <w:numId w:val="1"/>
        </w:numPr>
        <w:rPr>
          <w:rFonts w:asciiTheme="minorHAnsi" w:hAnsiTheme="minorHAnsi"/>
          <w:sz w:val="21"/>
        </w:rPr>
      </w:pPr>
      <w:r>
        <w:rPr>
          <w:rFonts w:asciiTheme="minorHAnsi" w:hAnsiTheme="minorHAnsi"/>
          <w:sz w:val="21"/>
        </w:rPr>
        <w:t>Sign and symptom awareness</w:t>
      </w:r>
    </w:p>
    <w:p w14:paraId="2A86350B" w14:textId="39B95012" w:rsidR="00FA6255" w:rsidRDefault="00FA6255" w:rsidP="00B206A2">
      <w:pPr>
        <w:pStyle w:val="ListParagraph"/>
        <w:numPr>
          <w:ilvl w:val="1"/>
          <w:numId w:val="1"/>
        </w:numPr>
        <w:rPr>
          <w:rFonts w:asciiTheme="minorHAnsi" w:hAnsiTheme="minorHAnsi"/>
          <w:sz w:val="21"/>
        </w:rPr>
      </w:pPr>
      <w:r>
        <w:rPr>
          <w:rFonts w:asciiTheme="minorHAnsi" w:hAnsiTheme="minorHAnsi"/>
          <w:sz w:val="21"/>
        </w:rPr>
        <w:t>STI screening/testing</w:t>
      </w:r>
    </w:p>
    <w:p w14:paraId="54CF8F4D" w14:textId="0DE00C08" w:rsidR="00FA6255" w:rsidRDefault="00FA6255" w:rsidP="00B206A2">
      <w:pPr>
        <w:pStyle w:val="ListParagraph"/>
        <w:numPr>
          <w:ilvl w:val="1"/>
          <w:numId w:val="1"/>
        </w:numPr>
        <w:rPr>
          <w:rFonts w:asciiTheme="minorHAnsi" w:hAnsiTheme="minorHAnsi"/>
          <w:sz w:val="21"/>
        </w:rPr>
      </w:pPr>
      <w:r>
        <w:rPr>
          <w:rFonts w:asciiTheme="minorHAnsi" w:hAnsiTheme="minorHAnsi"/>
          <w:sz w:val="21"/>
        </w:rPr>
        <w:t>PAP tests</w:t>
      </w:r>
    </w:p>
    <w:p w14:paraId="154186E0" w14:textId="4006274D" w:rsidR="00FA6255" w:rsidRDefault="00FA6255" w:rsidP="00B206A2">
      <w:pPr>
        <w:pStyle w:val="ListParagraph"/>
        <w:numPr>
          <w:ilvl w:val="1"/>
          <w:numId w:val="1"/>
        </w:numPr>
        <w:rPr>
          <w:rFonts w:asciiTheme="minorHAnsi" w:hAnsiTheme="minorHAnsi"/>
          <w:sz w:val="21"/>
        </w:rPr>
      </w:pPr>
      <w:r>
        <w:rPr>
          <w:rFonts w:asciiTheme="minorHAnsi" w:hAnsiTheme="minorHAnsi"/>
          <w:sz w:val="21"/>
        </w:rPr>
        <w:t>STI treatments</w:t>
      </w:r>
    </w:p>
    <w:p w14:paraId="673A3B69" w14:textId="471E8DFD" w:rsidR="00FA6255" w:rsidRPr="00B206A2" w:rsidRDefault="00FA6255" w:rsidP="00B206A2">
      <w:pPr>
        <w:pStyle w:val="ListParagraph"/>
        <w:numPr>
          <w:ilvl w:val="1"/>
          <w:numId w:val="1"/>
        </w:numPr>
        <w:rPr>
          <w:rFonts w:asciiTheme="minorHAnsi" w:hAnsiTheme="minorHAnsi"/>
          <w:sz w:val="21"/>
        </w:rPr>
      </w:pPr>
      <w:r>
        <w:rPr>
          <w:rFonts w:asciiTheme="minorHAnsi" w:hAnsiTheme="minorHAnsi"/>
          <w:sz w:val="21"/>
        </w:rPr>
        <w:t xml:space="preserve">Partner notification and treatment </w:t>
      </w:r>
    </w:p>
    <w:p w14:paraId="1037CC72" w14:textId="2FDBE41F" w:rsidR="00CC2AA5" w:rsidRDefault="00CC2AA5">
      <w:pPr>
        <w:rPr>
          <w:rFonts w:asciiTheme="minorHAnsi" w:hAnsiTheme="minorHAnsi"/>
          <w:sz w:val="21"/>
          <w:szCs w:val="18"/>
        </w:rPr>
      </w:pPr>
      <w:r>
        <w:rPr>
          <w:rFonts w:asciiTheme="minorHAnsi" w:hAnsiTheme="minorHAnsi"/>
          <w:sz w:val="21"/>
          <w:szCs w:val="18"/>
        </w:rPr>
        <w:br w:type="page"/>
      </w:r>
    </w:p>
    <w:p w14:paraId="21CB3D60" w14:textId="3E2F3AB8" w:rsidR="00823B5C" w:rsidRDefault="00CD0973" w:rsidP="00CD0973">
      <w:pPr>
        <w:pStyle w:val="Heading1"/>
        <w:rPr>
          <w:b/>
        </w:rPr>
      </w:pPr>
      <w:r>
        <w:rPr>
          <w:b/>
        </w:rPr>
        <w:lastRenderedPageBreak/>
        <w:t>Chapter 14 – Sexual Behaviours and Relationships</w:t>
      </w:r>
    </w:p>
    <w:p w14:paraId="785DB680" w14:textId="20A99C17" w:rsidR="00CD0973" w:rsidRDefault="00D02896" w:rsidP="00D02896">
      <w:pPr>
        <w:pStyle w:val="ListParagraph"/>
        <w:numPr>
          <w:ilvl w:val="0"/>
          <w:numId w:val="1"/>
        </w:numPr>
        <w:rPr>
          <w:rFonts w:asciiTheme="minorHAnsi" w:hAnsiTheme="minorHAnsi"/>
          <w:sz w:val="21"/>
        </w:rPr>
      </w:pPr>
      <w:r>
        <w:rPr>
          <w:rFonts w:asciiTheme="minorHAnsi" w:hAnsiTheme="minorHAnsi"/>
          <w:b/>
          <w:sz w:val="21"/>
        </w:rPr>
        <w:t xml:space="preserve">Sexual consent - </w:t>
      </w:r>
      <w:r>
        <w:rPr>
          <w:rFonts w:asciiTheme="minorHAnsi" w:hAnsiTheme="minorHAnsi"/>
          <w:sz w:val="21"/>
        </w:rPr>
        <w:t xml:space="preserve"> an individual’s agreement to engage in sexual behaviour</w:t>
      </w:r>
    </w:p>
    <w:p w14:paraId="62C0FCA8" w14:textId="5DB9B407" w:rsidR="00D02896" w:rsidRDefault="00D02896" w:rsidP="00D02896">
      <w:pPr>
        <w:pStyle w:val="ListParagraph"/>
        <w:numPr>
          <w:ilvl w:val="0"/>
          <w:numId w:val="1"/>
        </w:numPr>
        <w:rPr>
          <w:rFonts w:asciiTheme="minorHAnsi" w:hAnsiTheme="minorHAnsi"/>
          <w:sz w:val="21"/>
        </w:rPr>
      </w:pPr>
      <w:r>
        <w:rPr>
          <w:rFonts w:asciiTheme="minorHAnsi" w:hAnsiTheme="minorHAnsi"/>
          <w:b/>
          <w:sz w:val="21"/>
        </w:rPr>
        <w:t xml:space="preserve">Sexual compliance </w:t>
      </w:r>
      <w:r>
        <w:rPr>
          <w:rFonts w:asciiTheme="minorHAnsi" w:hAnsiTheme="minorHAnsi"/>
          <w:sz w:val="21"/>
        </w:rPr>
        <w:t>- an individual’s willing consent to engage in sexual behaviour when they do not desire sexual activity</w:t>
      </w:r>
    </w:p>
    <w:p w14:paraId="3715E332" w14:textId="5703BA5B" w:rsidR="00D02896" w:rsidRDefault="00C03A44" w:rsidP="00C03A44">
      <w:pPr>
        <w:pStyle w:val="ListParagraph"/>
        <w:numPr>
          <w:ilvl w:val="1"/>
          <w:numId w:val="1"/>
        </w:numPr>
        <w:rPr>
          <w:rFonts w:asciiTheme="minorHAnsi" w:hAnsiTheme="minorHAnsi"/>
          <w:sz w:val="21"/>
        </w:rPr>
      </w:pPr>
      <w:r>
        <w:rPr>
          <w:rFonts w:asciiTheme="minorHAnsi" w:hAnsiTheme="minorHAnsi"/>
          <w:sz w:val="21"/>
        </w:rPr>
        <w:t>Based on relationship factors – wanting to make one’s partners happy, promoting intimacy</w:t>
      </w:r>
    </w:p>
    <w:p w14:paraId="5ADFCE8C" w14:textId="74D00401" w:rsidR="00C03A44" w:rsidRDefault="00C03A44" w:rsidP="00C03A44">
      <w:pPr>
        <w:pStyle w:val="ListParagraph"/>
        <w:numPr>
          <w:ilvl w:val="1"/>
          <w:numId w:val="1"/>
        </w:numPr>
        <w:rPr>
          <w:rFonts w:asciiTheme="minorHAnsi" w:hAnsiTheme="minorHAnsi"/>
          <w:sz w:val="21"/>
        </w:rPr>
      </w:pPr>
      <w:r>
        <w:rPr>
          <w:rFonts w:asciiTheme="minorHAnsi" w:hAnsiTheme="minorHAnsi"/>
          <w:sz w:val="21"/>
        </w:rPr>
        <w:t xml:space="preserve">Positive consequences – leading to sexual satisfaction, greater feelings of closeness, greater sense of fun in the relationship </w:t>
      </w:r>
    </w:p>
    <w:p w14:paraId="6B369804" w14:textId="55A8C562" w:rsidR="00C03A44" w:rsidRDefault="00C03A44" w:rsidP="00C03A44">
      <w:pPr>
        <w:pStyle w:val="ListParagraph"/>
        <w:numPr>
          <w:ilvl w:val="1"/>
          <w:numId w:val="1"/>
        </w:numPr>
        <w:rPr>
          <w:rFonts w:asciiTheme="minorHAnsi" w:hAnsiTheme="minorHAnsi"/>
          <w:sz w:val="21"/>
        </w:rPr>
      </w:pPr>
      <w:r>
        <w:rPr>
          <w:rFonts w:asciiTheme="minorHAnsi" w:hAnsiTheme="minorHAnsi"/>
          <w:sz w:val="21"/>
        </w:rPr>
        <w:t>Higher rates of sexual compliance in committed relationships</w:t>
      </w:r>
    </w:p>
    <w:p w14:paraId="2872C2D2" w14:textId="43033991" w:rsidR="00C03A44" w:rsidRPr="00C03A44" w:rsidRDefault="00C03A44" w:rsidP="00C03A44">
      <w:pPr>
        <w:pStyle w:val="ListParagraph"/>
        <w:numPr>
          <w:ilvl w:val="0"/>
          <w:numId w:val="1"/>
        </w:numPr>
        <w:rPr>
          <w:rFonts w:asciiTheme="minorHAnsi" w:hAnsiTheme="minorHAnsi"/>
          <w:sz w:val="21"/>
        </w:rPr>
      </w:pPr>
      <w:r>
        <w:rPr>
          <w:rFonts w:asciiTheme="minorHAnsi" w:hAnsiTheme="minorHAnsi"/>
          <w:b/>
          <w:sz w:val="21"/>
        </w:rPr>
        <w:t xml:space="preserve">Traditional Sexual Script (TSS) – </w:t>
      </w:r>
    </w:p>
    <w:p w14:paraId="5158856E" w14:textId="1F3F3360" w:rsidR="00C03A44" w:rsidRDefault="00C03A44" w:rsidP="00C03A44">
      <w:pPr>
        <w:pStyle w:val="ListParagraph"/>
        <w:numPr>
          <w:ilvl w:val="1"/>
          <w:numId w:val="1"/>
        </w:numPr>
        <w:rPr>
          <w:rFonts w:asciiTheme="minorHAnsi" w:hAnsiTheme="minorHAnsi"/>
          <w:sz w:val="21"/>
        </w:rPr>
      </w:pPr>
      <w:r>
        <w:rPr>
          <w:rFonts w:asciiTheme="minorHAnsi" w:hAnsiTheme="minorHAnsi"/>
          <w:sz w:val="21"/>
        </w:rPr>
        <w:t>Cultural-level social scripts</w:t>
      </w:r>
    </w:p>
    <w:p w14:paraId="6DC45008" w14:textId="554B5BF2" w:rsidR="00C03A44" w:rsidRDefault="00C03A44" w:rsidP="00C03A44">
      <w:pPr>
        <w:pStyle w:val="ListParagraph"/>
        <w:numPr>
          <w:ilvl w:val="1"/>
          <w:numId w:val="1"/>
        </w:numPr>
        <w:rPr>
          <w:rFonts w:asciiTheme="minorHAnsi" w:hAnsiTheme="minorHAnsi"/>
          <w:sz w:val="21"/>
        </w:rPr>
      </w:pPr>
      <w:r>
        <w:rPr>
          <w:rFonts w:asciiTheme="minorHAnsi" w:hAnsiTheme="minorHAnsi"/>
          <w:sz w:val="21"/>
        </w:rPr>
        <w:t xml:space="preserve">Social Script Theory: scripts exist at 2 additional levels – they reflect the cultural-level TSS but also incorporate variations as a result of diversity off the individuals/their situations </w:t>
      </w:r>
    </w:p>
    <w:p w14:paraId="3BD60145" w14:textId="620F3901" w:rsidR="00C03A44" w:rsidRDefault="00C03A44" w:rsidP="00C03A44">
      <w:pPr>
        <w:pStyle w:val="ListParagraph"/>
        <w:numPr>
          <w:ilvl w:val="2"/>
          <w:numId w:val="1"/>
        </w:numPr>
        <w:rPr>
          <w:rFonts w:asciiTheme="minorHAnsi" w:hAnsiTheme="minorHAnsi"/>
          <w:sz w:val="21"/>
        </w:rPr>
      </w:pPr>
      <w:r>
        <w:rPr>
          <w:rFonts w:asciiTheme="minorHAnsi" w:hAnsiTheme="minorHAnsi"/>
          <w:sz w:val="21"/>
        </w:rPr>
        <w:t>Interpersonal</w:t>
      </w:r>
    </w:p>
    <w:p w14:paraId="1E73F874" w14:textId="7D0AC469" w:rsidR="00C03A44" w:rsidRDefault="00C03A44" w:rsidP="00C03A44">
      <w:pPr>
        <w:pStyle w:val="ListParagraph"/>
        <w:numPr>
          <w:ilvl w:val="2"/>
          <w:numId w:val="1"/>
        </w:numPr>
        <w:rPr>
          <w:rFonts w:asciiTheme="minorHAnsi" w:hAnsiTheme="minorHAnsi"/>
          <w:sz w:val="21"/>
        </w:rPr>
      </w:pPr>
      <w:r>
        <w:rPr>
          <w:rFonts w:asciiTheme="minorHAnsi" w:hAnsiTheme="minorHAnsi"/>
          <w:sz w:val="21"/>
        </w:rPr>
        <w:t xml:space="preserve">Intrapsychic/Individual </w:t>
      </w:r>
    </w:p>
    <w:p w14:paraId="4713445B" w14:textId="259078F8" w:rsidR="00C03A44" w:rsidRDefault="00C03A44" w:rsidP="00C03A44">
      <w:pPr>
        <w:pStyle w:val="ListParagraph"/>
        <w:numPr>
          <w:ilvl w:val="1"/>
          <w:numId w:val="1"/>
        </w:numPr>
        <w:rPr>
          <w:rFonts w:asciiTheme="minorHAnsi" w:hAnsiTheme="minorHAnsi"/>
          <w:sz w:val="21"/>
        </w:rPr>
      </w:pPr>
      <w:r>
        <w:rPr>
          <w:rFonts w:asciiTheme="minorHAnsi" w:hAnsiTheme="minorHAnsi"/>
          <w:sz w:val="21"/>
        </w:rPr>
        <w:t>Individual level-scripts</w:t>
      </w:r>
    </w:p>
    <w:p w14:paraId="4932310C" w14:textId="16868080" w:rsidR="00C03A44" w:rsidRDefault="00C03A44" w:rsidP="00C03A44">
      <w:pPr>
        <w:pStyle w:val="ListParagraph"/>
        <w:numPr>
          <w:ilvl w:val="2"/>
          <w:numId w:val="1"/>
        </w:numPr>
        <w:rPr>
          <w:rFonts w:asciiTheme="minorHAnsi" w:hAnsiTheme="minorHAnsi"/>
          <w:sz w:val="21"/>
        </w:rPr>
      </w:pPr>
      <w:r>
        <w:rPr>
          <w:rFonts w:asciiTheme="minorHAnsi" w:hAnsiTheme="minorHAnsi"/>
          <w:sz w:val="21"/>
        </w:rPr>
        <w:t>Reflect widespread changes in attitudes towards sex</w:t>
      </w:r>
    </w:p>
    <w:p w14:paraId="327D933E" w14:textId="2FDCA7C0" w:rsidR="00C03A44" w:rsidRDefault="00C03A44" w:rsidP="00C03A44">
      <w:pPr>
        <w:pStyle w:val="ListParagraph"/>
        <w:numPr>
          <w:ilvl w:val="1"/>
          <w:numId w:val="1"/>
        </w:numPr>
        <w:rPr>
          <w:rFonts w:asciiTheme="minorHAnsi" w:hAnsiTheme="minorHAnsi"/>
          <w:sz w:val="21"/>
        </w:rPr>
      </w:pPr>
      <w:r>
        <w:rPr>
          <w:rFonts w:asciiTheme="minorHAnsi" w:hAnsiTheme="minorHAnsi"/>
          <w:sz w:val="21"/>
        </w:rPr>
        <w:t xml:space="preserve">Flexible social scripts </w:t>
      </w:r>
    </w:p>
    <w:p w14:paraId="40FC7336" w14:textId="78D2A805" w:rsidR="00C03A44" w:rsidRDefault="00C03A44" w:rsidP="00C03A44">
      <w:pPr>
        <w:pStyle w:val="Heading2"/>
      </w:pPr>
      <w:r>
        <w:t>Solitary Sexual Behaviours</w:t>
      </w:r>
    </w:p>
    <w:p w14:paraId="07F5B94E" w14:textId="5D3FAD8F" w:rsidR="00C03A44" w:rsidRDefault="00C03A44" w:rsidP="00C03A44">
      <w:pPr>
        <w:pStyle w:val="ListParagraph"/>
        <w:numPr>
          <w:ilvl w:val="0"/>
          <w:numId w:val="1"/>
        </w:numPr>
        <w:rPr>
          <w:rFonts w:asciiTheme="minorHAnsi" w:hAnsiTheme="minorHAnsi"/>
          <w:sz w:val="21"/>
        </w:rPr>
      </w:pPr>
      <w:r>
        <w:rPr>
          <w:rFonts w:asciiTheme="minorHAnsi" w:hAnsiTheme="minorHAnsi"/>
          <w:sz w:val="21"/>
        </w:rPr>
        <w:t>Fantasizing about sex is common</w:t>
      </w:r>
    </w:p>
    <w:p w14:paraId="387E3839" w14:textId="5C8438A9" w:rsidR="00C03A44" w:rsidRDefault="00C03A44" w:rsidP="00C03A44">
      <w:pPr>
        <w:pStyle w:val="ListParagraph"/>
        <w:numPr>
          <w:ilvl w:val="0"/>
          <w:numId w:val="1"/>
        </w:numPr>
        <w:rPr>
          <w:rFonts w:asciiTheme="minorHAnsi" w:hAnsiTheme="minorHAnsi"/>
          <w:sz w:val="21"/>
        </w:rPr>
      </w:pPr>
      <w:r>
        <w:rPr>
          <w:rFonts w:asciiTheme="minorHAnsi" w:hAnsiTheme="minorHAnsi"/>
          <w:sz w:val="21"/>
        </w:rPr>
        <w:t xml:space="preserve">Positive emotions, greater subjective sexual arousal, more masturbation, greater number of sexual partners, and greater sexual satisfaction </w:t>
      </w:r>
    </w:p>
    <w:p w14:paraId="6EF23265" w14:textId="7010633A" w:rsidR="00C03A44" w:rsidRDefault="00C03A44" w:rsidP="00C03A44">
      <w:pPr>
        <w:pStyle w:val="ListParagraph"/>
        <w:numPr>
          <w:ilvl w:val="0"/>
          <w:numId w:val="1"/>
        </w:numPr>
        <w:rPr>
          <w:rFonts w:asciiTheme="minorHAnsi" w:hAnsiTheme="minorHAnsi"/>
          <w:sz w:val="21"/>
        </w:rPr>
      </w:pPr>
      <w:r>
        <w:rPr>
          <w:rFonts w:asciiTheme="minorHAnsi" w:hAnsiTheme="minorHAnsi"/>
          <w:b/>
          <w:sz w:val="21"/>
        </w:rPr>
        <w:t xml:space="preserve">Sexual Fantasies - </w:t>
      </w:r>
      <w:r>
        <w:rPr>
          <w:rFonts w:asciiTheme="minorHAnsi" w:hAnsiTheme="minorHAnsi"/>
          <w:sz w:val="21"/>
        </w:rPr>
        <w:t xml:space="preserve"> sexual thoughts or images that stimulate a person psychologically and/or emotionally </w:t>
      </w:r>
    </w:p>
    <w:p w14:paraId="3FBB97A4" w14:textId="39BF6060" w:rsidR="00C03A44" w:rsidRDefault="00C03A44" w:rsidP="00C03A44">
      <w:pPr>
        <w:pStyle w:val="ListParagraph"/>
        <w:numPr>
          <w:ilvl w:val="0"/>
          <w:numId w:val="1"/>
        </w:numPr>
        <w:rPr>
          <w:rFonts w:asciiTheme="minorHAnsi" w:hAnsiTheme="minorHAnsi"/>
          <w:sz w:val="21"/>
        </w:rPr>
      </w:pPr>
      <w:r>
        <w:rPr>
          <w:rFonts w:asciiTheme="minorHAnsi" w:hAnsiTheme="minorHAnsi"/>
          <w:b/>
          <w:sz w:val="21"/>
        </w:rPr>
        <w:t xml:space="preserve">Masturbation </w:t>
      </w:r>
      <w:r>
        <w:rPr>
          <w:rFonts w:asciiTheme="minorHAnsi" w:hAnsiTheme="minorHAnsi"/>
          <w:sz w:val="21"/>
        </w:rPr>
        <w:t>– sexual behaviour people can engage in alone or with a partner</w:t>
      </w:r>
    </w:p>
    <w:p w14:paraId="1EA4F7B3" w14:textId="59355F8C" w:rsidR="00C03A44" w:rsidRDefault="00C03A44" w:rsidP="00C03A44">
      <w:pPr>
        <w:pStyle w:val="Heading2"/>
      </w:pPr>
      <w:r>
        <w:t>Partnered Sexual Behaviours</w:t>
      </w:r>
    </w:p>
    <w:p w14:paraId="216FCDC2" w14:textId="09B3050D" w:rsidR="00C03A44" w:rsidRDefault="00C03A44" w:rsidP="00C03A44">
      <w:pPr>
        <w:pStyle w:val="ListParagraph"/>
        <w:numPr>
          <w:ilvl w:val="0"/>
          <w:numId w:val="1"/>
        </w:numPr>
        <w:rPr>
          <w:rFonts w:asciiTheme="minorHAnsi" w:hAnsiTheme="minorHAnsi"/>
          <w:b/>
          <w:sz w:val="21"/>
        </w:rPr>
      </w:pPr>
      <w:r>
        <w:rPr>
          <w:rFonts w:asciiTheme="minorHAnsi" w:hAnsiTheme="minorHAnsi"/>
          <w:b/>
          <w:sz w:val="21"/>
        </w:rPr>
        <w:t xml:space="preserve">Kissing </w:t>
      </w:r>
    </w:p>
    <w:p w14:paraId="49C445B5" w14:textId="21477A50" w:rsidR="00C03A44" w:rsidRDefault="00C03A44" w:rsidP="00C03A44">
      <w:pPr>
        <w:pStyle w:val="ListParagraph"/>
        <w:numPr>
          <w:ilvl w:val="0"/>
          <w:numId w:val="1"/>
        </w:numPr>
        <w:rPr>
          <w:rFonts w:asciiTheme="minorHAnsi" w:hAnsiTheme="minorHAnsi"/>
          <w:b/>
          <w:sz w:val="21"/>
        </w:rPr>
      </w:pPr>
      <w:r>
        <w:rPr>
          <w:rFonts w:asciiTheme="minorHAnsi" w:hAnsiTheme="minorHAnsi"/>
          <w:b/>
          <w:sz w:val="21"/>
        </w:rPr>
        <w:t>Touching</w:t>
      </w:r>
    </w:p>
    <w:p w14:paraId="33D58476" w14:textId="0944DB7D" w:rsidR="00C03A44" w:rsidRDefault="00C03A44" w:rsidP="00C03A44">
      <w:pPr>
        <w:pStyle w:val="ListParagraph"/>
        <w:numPr>
          <w:ilvl w:val="0"/>
          <w:numId w:val="1"/>
        </w:numPr>
        <w:rPr>
          <w:rFonts w:asciiTheme="minorHAnsi" w:hAnsiTheme="minorHAnsi"/>
          <w:b/>
          <w:sz w:val="21"/>
        </w:rPr>
      </w:pPr>
      <w:r>
        <w:rPr>
          <w:rFonts w:asciiTheme="minorHAnsi" w:hAnsiTheme="minorHAnsi"/>
          <w:b/>
          <w:sz w:val="21"/>
        </w:rPr>
        <w:t>Oral sex</w:t>
      </w:r>
    </w:p>
    <w:p w14:paraId="4E2C0190" w14:textId="1B96C0CA" w:rsidR="00C03A44" w:rsidRPr="00C03A44" w:rsidRDefault="00C03A44" w:rsidP="00C03A44">
      <w:pPr>
        <w:pStyle w:val="ListParagraph"/>
        <w:numPr>
          <w:ilvl w:val="1"/>
          <w:numId w:val="1"/>
        </w:numPr>
        <w:rPr>
          <w:rFonts w:asciiTheme="minorHAnsi" w:hAnsiTheme="minorHAnsi"/>
          <w:b/>
          <w:sz w:val="21"/>
        </w:rPr>
      </w:pPr>
      <w:r>
        <w:rPr>
          <w:rFonts w:asciiTheme="minorHAnsi" w:hAnsiTheme="minorHAnsi"/>
          <w:b/>
          <w:sz w:val="21"/>
        </w:rPr>
        <w:t xml:space="preserve">Cunnilingus – </w:t>
      </w:r>
      <w:r>
        <w:rPr>
          <w:rFonts w:asciiTheme="minorHAnsi" w:hAnsiTheme="minorHAnsi"/>
          <w:sz w:val="21"/>
        </w:rPr>
        <w:t xml:space="preserve">oral stimulation of a woman’s genitals </w:t>
      </w:r>
    </w:p>
    <w:p w14:paraId="2DE093E7" w14:textId="5506CC54" w:rsidR="00C03A44" w:rsidRPr="00C03A44" w:rsidRDefault="00C03A44" w:rsidP="00C03A44">
      <w:pPr>
        <w:pStyle w:val="ListParagraph"/>
        <w:numPr>
          <w:ilvl w:val="1"/>
          <w:numId w:val="1"/>
        </w:numPr>
        <w:rPr>
          <w:rFonts w:asciiTheme="minorHAnsi" w:hAnsiTheme="minorHAnsi"/>
          <w:b/>
          <w:sz w:val="21"/>
        </w:rPr>
      </w:pPr>
      <w:r>
        <w:rPr>
          <w:rFonts w:asciiTheme="minorHAnsi" w:hAnsiTheme="minorHAnsi"/>
          <w:b/>
          <w:sz w:val="21"/>
        </w:rPr>
        <w:t xml:space="preserve">Fellatio </w:t>
      </w:r>
      <w:r>
        <w:rPr>
          <w:rFonts w:asciiTheme="minorHAnsi" w:hAnsiTheme="minorHAnsi"/>
          <w:sz w:val="21"/>
        </w:rPr>
        <w:t>– oral stimulation of a man’s genitals</w:t>
      </w:r>
    </w:p>
    <w:p w14:paraId="0510151E" w14:textId="77597586" w:rsidR="00C03A44" w:rsidRPr="00C03A44" w:rsidRDefault="00C03A44" w:rsidP="00C03A44">
      <w:pPr>
        <w:pStyle w:val="ListParagraph"/>
        <w:numPr>
          <w:ilvl w:val="0"/>
          <w:numId w:val="1"/>
        </w:numPr>
        <w:rPr>
          <w:rFonts w:asciiTheme="minorHAnsi" w:hAnsiTheme="minorHAnsi"/>
          <w:b/>
          <w:sz w:val="21"/>
        </w:rPr>
      </w:pPr>
      <w:r>
        <w:rPr>
          <w:rFonts w:asciiTheme="minorHAnsi" w:hAnsiTheme="minorHAnsi"/>
          <w:b/>
          <w:sz w:val="21"/>
        </w:rPr>
        <w:t xml:space="preserve">Frottage </w:t>
      </w:r>
      <w:r>
        <w:rPr>
          <w:rFonts w:asciiTheme="minorHAnsi" w:hAnsiTheme="minorHAnsi"/>
          <w:sz w:val="21"/>
        </w:rPr>
        <w:t>– sexual practice in which partners (clothed or not) rub/thrust their genitals against any part of the other person’s body</w:t>
      </w:r>
    </w:p>
    <w:p w14:paraId="221AC08C" w14:textId="6E21384F" w:rsidR="00C03A44" w:rsidRPr="00C03A44" w:rsidRDefault="00C03A44" w:rsidP="00C03A44">
      <w:pPr>
        <w:pStyle w:val="ListParagraph"/>
        <w:numPr>
          <w:ilvl w:val="0"/>
          <w:numId w:val="1"/>
        </w:numPr>
        <w:rPr>
          <w:rFonts w:asciiTheme="minorHAnsi" w:hAnsiTheme="minorHAnsi"/>
          <w:b/>
          <w:sz w:val="21"/>
        </w:rPr>
      </w:pPr>
      <w:r>
        <w:rPr>
          <w:rFonts w:asciiTheme="minorHAnsi" w:hAnsiTheme="minorHAnsi"/>
          <w:b/>
          <w:sz w:val="21"/>
        </w:rPr>
        <w:t xml:space="preserve">Interfemoral Intercourse </w:t>
      </w:r>
      <w:r>
        <w:rPr>
          <w:rFonts w:asciiTheme="minorHAnsi" w:hAnsiTheme="minorHAnsi"/>
          <w:sz w:val="21"/>
        </w:rPr>
        <w:t>– the sexual practice in which a man moves his penis between his partner’s thighs without intromission</w:t>
      </w:r>
    </w:p>
    <w:p w14:paraId="66B2A2EC" w14:textId="7737D029" w:rsidR="00C03A44" w:rsidRPr="00C03A44" w:rsidRDefault="00C03A44" w:rsidP="00C03A44">
      <w:pPr>
        <w:pStyle w:val="ListParagraph"/>
        <w:numPr>
          <w:ilvl w:val="0"/>
          <w:numId w:val="1"/>
        </w:numPr>
        <w:rPr>
          <w:rFonts w:asciiTheme="minorHAnsi" w:hAnsiTheme="minorHAnsi"/>
          <w:b/>
          <w:sz w:val="21"/>
        </w:rPr>
      </w:pPr>
      <w:r>
        <w:rPr>
          <w:rFonts w:asciiTheme="minorHAnsi" w:hAnsiTheme="minorHAnsi"/>
          <w:b/>
          <w:sz w:val="21"/>
        </w:rPr>
        <w:t xml:space="preserve">Coitus </w:t>
      </w:r>
      <w:r>
        <w:rPr>
          <w:rFonts w:asciiTheme="minorHAnsi" w:hAnsiTheme="minorHAnsi"/>
          <w:sz w:val="21"/>
        </w:rPr>
        <w:t>– intercourse in which a man inserts his penis into a woman’s vagina</w:t>
      </w:r>
    </w:p>
    <w:p w14:paraId="2F76AF82" w14:textId="22F739CB" w:rsidR="00C03A44" w:rsidRDefault="00C03A44" w:rsidP="00C03A44">
      <w:pPr>
        <w:pStyle w:val="ListParagraph"/>
        <w:numPr>
          <w:ilvl w:val="0"/>
          <w:numId w:val="1"/>
        </w:numPr>
        <w:rPr>
          <w:rFonts w:asciiTheme="minorHAnsi" w:hAnsiTheme="minorHAnsi"/>
          <w:b/>
          <w:sz w:val="21"/>
        </w:rPr>
      </w:pPr>
      <w:r>
        <w:rPr>
          <w:rFonts w:asciiTheme="minorHAnsi" w:hAnsiTheme="minorHAnsi"/>
          <w:b/>
          <w:sz w:val="21"/>
        </w:rPr>
        <w:t xml:space="preserve">Orgasm </w:t>
      </w:r>
      <w:r>
        <w:rPr>
          <w:rFonts w:asciiTheme="minorHAnsi" w:hAnsiTheme="minorHAnsi"/>
          <w:sz w:val="21"/>
        </w:rPr>
        <w:t xml:space="preserve">– </w:t>
      </w:r>
    </w:p>
    <w:p w14:paraId="57F57237" w14:textId="646AFC02" w:rsidR="00C03A44" w:rsidRPr="00C03A44" w:rsidRDefault="00C03A44" w:rsidP="00C03A44">
      <w:pPr>
        <w:pStyle w:val="ListParagraph"/>
        <w:numPr>
          <w:ilvl w:val="1"/>
          <w:numId w:val="1"/>
        </w:numPr>
        <w:rPr>
          <w:rFonts w:asciiTheme="minorHAnsi" w:hAnsiTheme="minorHAnsi"/>
          <w:b/>
          <w:sz w:val="21"/>
        </w:rPr>
      </w:pPr>
      <w:r>
        <w:rPr>
          <w:rFonts w:asciiTheme="minorHAnsi" w:hAnsiTheme="minorHAnsi"/>
          <w:sz w:val="21"/>
        </w:rPr>
        <w:t>Important element of our cultural social script</w:t>
      </w:r>
    </w:p>
    <w:p w14:paraId="351792E4" w14:textId="74200C11" w:rsidR="00C03A44" w:rsidRPr="00C03A44" w:rsidRDefault="00C03A44" w:rsidP="00C03A44">
      <w:pPr>
        <w:pStyle w:val="ListParagraph"/>
        <w:numPr>
          <w:ilvl w:val="1"/>
          <w:numId w:val="1"/>
        </w:numPr>
        <w:rPr>
          <w:rFonts w:asciiTheme="minorHAnsi" w:hAnsiTheme="minorHAnsi"/>
          <w:b/>
          <w:sz w:val="21"/>
        </w:rPr>
      </w:pPr>
      <w:r>
        <w:rPr>
          <w:rFonts w:asciiTheme="minorHAnsi" w:hAnsiTheme="minorHAnsi"/>
          <w:sz w:val="21"/>
        </w:rPr>
        <w:t>Pressure to achieve “goal” of orgasm = source of pressure/anxiety</w:t>
      </w:r>
    </w:p>
    <w:p w14:paraId="5682D486" w14:textId="102DB701" w:rsidR="00C03A44" w:rsidRPr="00A163F1" w:rsidRDefault="00A163F1" w:rsidP="00C03A44">
      <w:pPr>
        <w:pStyle w:val="ListParagraph"/>
        <w:numPr>
          <w:ilvl w:val="1"/>
          <w:numId w:val="1"/>
        </w:numPr>
        <w:rPr>
          <w:rFonts w:asciiTheme="minorHAnsi" w:hAnsiTheme="minorHAnsi"/>
          <w:b/>
          <w:sz w:val="21"/>
        </w:rPr>
      </w:pPr>
      <w:r>
        <w:rPr>
          <w:rFonts w:asciiTheme="minorHAnsi" w:hAnsiTheme="minorHAnsi"/>
          <w:sz w:val="21"/>
        </w:rPr>
        <w:t>Psychological experience of orgasm appears to be more similar than different for men/women</w:t>
      </w:r>
    </w:p>
    <w:p w14:paraId="2C5552F1" w14:textId="77777777" w:rsidR="00A163F1" w:rsidRDefault="00A163F1" w:rsidP="00A163F1">
      <w:pPr>
        <w:rPr>
          <w:rFonts w:asciiTheme="minorHAnsi" w:hAnsiTheme="minorHAnsi"/>
          <w:b/>
          <w:sz w:val="21"/>
        </w:rPr>
      </w:pPr>
    </w:p>
    <w:p w14:paraId="5A144F7C" w14:textId="77777777" w:rsidR="00A163F1" w:rsidRPr="00A163F1" w:rsidRDefault="00A163F1" w:rsidP="00A163F1">
      <w:pPr>
        <w:rPr>
          <w:rFonts w:asciiTheme="minorHAnsi" w:hAnsiTheme="minorHAnsi"/>
          <w:b/>
          <w:sz w:val="21"/>
        </w:rPr>
      </w:pPr>
    </w:p>
    <w:p w14:paraId="6C5B9345" w14:textId="00210ED7" w:rsidR="00A163F1" w:rsidRDefault="00A163F1" w:rsidP="00A163F1">
      <w:pPr>
        <w:pStyle w:val="Heading2"/>
      </w:pPr>
      <w:r>
        <w:lastRenderedPageBreak/>
        <w:t>Sexual Satisfaction + Sexual Preference</w:t>
      </w:r>
    </w:p>
    <w:p w14:paraId="2EAB63D1" w14:textId="1ABEFF50" w:rsidR="00A163F1" w:rsidRDefault="00A163F1" w:rsidP="00A163F1">
      <w:pPr>
        <w:pStyle w:val="Heading3"/>
      </w:pPr>
      <w:r>
        <w:t>Interpersonal Exchange model of Sexual satisfaction (IEMSS)</w:t>
      </w:r>
    </w:p>
    <w:p w14:paraId="35DA8221" w14:textId="372DAAFE" w:rsidR="00A163F1" w:rsidRDefault="00A163F1" w:rsidP="00A163F1">
      <w:pPr>
        <w:pStyle w:val="ListParagraph"/>
        <w:numPr>
          <w:ilvl w:val="0"/>
          <w:numId w:val="1"/>
        </w:numPr>
        <w:rPr>
          <w:rFonts w:asciiTheme="minorHAnsi" w:hAnsiTheme="minorHAnsi"/>
          <w:sz w:val="21"/>
        </w:rPr>
      </w:pPr>
      <w:r>
        <w:rPr>
          <w:rFonts w:asciiTheme="minorHAnsi" w:hAnsiTheme="minorHAnsi"/>
          <w:sz w:val="21"/>
        </w:rPr>
        <w:t>Contributions to sexual satisfaction of relationship satisfaction</w:t>
      </w:r>
    </w:p>
    <w:p w14:paraId="63379B8F" w14:textId="1428F705" w:rsidR="00A163F1" w:rsidRDefault="00A163F1" w:rsidP="00A163F1">
      <w:pPr>
        <w:pStyle w:val="ListParagraph"/>
        <w:numPr>
          <w:ilvl w:val="0"/>
          <w:numId w:val="1"/>
        </w:numPr>
        <w:rPr>
          <w:rFonts w:asciiTheme="minorHAnsi" w:hAnsiTheme="minorHAnsi"/>
          <w:sz w:val="21"/>
        </w:rPr>
      </w:pPr>
      <w:r>
        <w:rPr>
          <w:rFonts w:asciiTheme="minorHAnsi" w:hAnsiTheme="minorHAnsi"/>
          <w:sz w:val="21"/>
        </w:rPr>
        <w:t>Level of rewards relative to costs, the comparison level of rewards to costs (based on expectations of relationship), and the perceived equality of rewards and costs</w:t>
      </w:r>
    </w:p>
    <w:p w14:paraId="15630E51" w14:textId="4B57F07C" w:rsidR="00A163F1" w:rsidRDefault="00A163F1" w:rsidP="00A163F1">
      <w:pPr>
        <w:pStyle w:val="ListParagraph"/>
        <w:numPr>
          <w:ilvl w:val="0"/>
          <w:numId w:val="1"/>
        </w:numPr>
        <w:rPr>
          <w:rFonts w:asciiTheme="minorHAnsi" w:hAnsiTheme="minorHAnsi"/>
          <w:sz w:val="21"/>
        </w:rPr>
      </w:pPr>
      <w:r>
        <w:rPr>
          <w:rFonts w:asciiTheme="minorHAnsi" w:hAnsiTheme="minorHAnsi"/>
          <w:sz w:val="21"/>
        </w:rPr>
        <w:t>Overall relationship satisfaction and sexual satisfaction are highly correlated</w:t>
      </w:r>
    </w:p>
    <w:p w14:paraId="02993A23" w14:textId="53B4AE62" w:rsidR="00A163F1" w:rsidRDefault="00A163F1" w:rsidP="00A163F1">
      <w:pPr>
        <w:pStyle w:val="ListParagraph"/>
        <w:numPr>
          <w:ilvl w:val="0"/>
          <w:numId w:val="1"/>
        </w:numPr>
        <w:rPr>
          <w:rFonts w:asciiTheme="minorHAnsi" w:hAnsiTheme="minorHAnsi"/>
          <w:sz w:val="21"/>
        </w:rPr>
      </w:pPr>
      <w:r>
        <w:rPr>
          <w:rFonts w:asciiTheme="minorHAnsi" w:hAnsiTheme="minorHAnsi"/>
          <w:sz w:val="21"/>
        </w:rPr>
        <w:t>Sexual behaviours/partner interactions (“exchanges”) are experienced as either reward (pleasing), a cost (displeasing) – reward/cost, or neither reward/cost</w:t>
      </w:r>
    </w:p>
    <w:p w14:paraId="51696781" w14:textId="370692D3" w:rsidR="00A163F1" w:rsidRDefault="00A163F1" w:rsidP="00A163F1">
      <w:pPr>
        <w:pStyle w:val="ListParagraph"/>
        <w:numPr>
          <w:ilvl w:val="0"/>
          <w:numId w:val="1"/>
        </w:numPr>
        <w:rPr>
          <w:rFonts w:asciiTheme="minorHAnsi" w:hAnsiTheme="minorHAnsi"/>
          <w:sz w:val="21"/>
        </w:rPr>
      </w:pPr>
      <w:r>
        <w:rPr>
          <w:rFonts w:asciiTheme="minorHAnsi" w:hAnsiTheme="minorHAnsi"/>
          <w:sz w:val="21"/>
        </w:rPr>
        <w:t xml:space="preserve">We are more sexually satisfied when we are relationally satisfied and when our sexual interactions with a partner include more of what we find pleasing </w:t>
      </w:r>
    </w:p>
    <w:p w14:paraId="3685687F" w14:textId="51D82782" w:rsidR="00A163F1" w:rsidRDefault="00A163F1" w:rsidP="00A163F1">
      <w:pPr>
        <w:pStyle w:val="ListParagraph"/>
        <w:numPr>
          <w:ilvl w:val="1"/>
          <w:numId w:val="1"/>
        </w:numPr>
        <w:rPr>
          <w:rFonts w:asciiTheme="minorHAnsi" w:hAnsiTheme="minorHAnsi"/>
          <w:sz w:val="21"/>
        </w:rPr>
      </w:pPr>
      <w:r>
        <w:rPr>
          <w:rFonts w:asciiTheme="minorHAnsi" w:hAnsiTheme="minorHAnsi"/>
          <w:sz w:val="21"/>
        </w:rPr>
        <w:t>A person is more sexually satisfied when both partners’ sexual preferences are incorporated into love-making in a manner that maximizes rewards + minimizes costs for both</w:t>
      </w:r>
    </w:p>
    <w:p w14:paraId="6744B4C7" w14:textId="77777777" w:rsidR="00A163F1" w:rsidRDefault="00A163F1" w:rsidP="006F3590">
      <w:pPr>
        <w:rPr>
          <w:rFonts w:asciiTheme="minorHAnsi" w:hAnsiTheme="minorHAnsi"/>
          <w:sz w:val="21"/>
        </w:rPr>
      </w:pPr>
    </w:p>
    <w:p w14:paraId="67F9EDA2" w14:textId="19CA3B0D" w:rsidR="006F3590" w:rsidRDefault="006F3590" w:rsidP="006F3590">
      <w:pPr>
        <w:pStyle w:val="ListParagraph"/>
        <w:numPr>
          <w:ilvl w:val="0"/>
          <w:numId w:val="1"/>
        </w:numPr>
        <w:rPr>
          <w:rFonts w:asciiTheme="minorHAnsi" w:hAnsiTheme="minorHAnsi"/>
          <w:sz w:val="21"/>
        </w:rPr>
      </w:pPr>
      <w:r w:rsidRPr="006F3590">
        <w:rPr>
          <w:rFonts w:asciiTheme="minorHAnsi" w:hAnsiTheme="minorHAnsi"/>
          <w:b/>
          <w:sz w:val="21"/>
        </w:rPr>
        <w:t xml:space="preserve">Extradyadic Behaviour (EDB) – </w:t>
      </w:r>
      <w:r w:rsidRPr="006F3590">
        <w:rPr>
          <w:rFonts w:asciiTheme="minorHAnsi" w:hAnsiTheme="minorHAnsi"/>
          <w:sz w:val="21"/>
        </w:rPr>
        <w:t>any emotional or sexual dyadic behaviour outside of a monogamous relationship without the agreement of one’s partner</w:t>
      </w:r>
    </w:p>
    <w:p w14:paraId="3ECC3167" w14:textId="3CF1042C" w:rsidR="006F3590" w:rsidRDefault="006F3590" w:rsidP="006F3590">
      <w:pPr>
        <w:pStyle w:val="ListParagraph"/>
        <w:numPr>
          <w:ilvl w:val="1"/>
          <w:numId w:val="1"/>
        </w:numPr>
        <w:rPr>
          <w:rFonts w:asciiTheme="minorHAnsi" w:hAnsiTheme="minorHAnsi"/>
          <w:sz w:val="21"/>
        </w:rPr>
      </w:pPr>
      <w:r>
        <w:rPr>
          <w:rFonts w:asciiTheme="minorHAnsi" w:hAnsiTheme="minorHAnsi"/>
          <w:sz w:val="21"/>
        </w:rPr>
        <w:t>Infidelity, divorce, etc.</w:t>
      </w:r>
    </w:p>
    <w:p w14:paraId="1BE1B532" w14:textId="552F2AC1" w:rsidR="006F3590" w:rsidRDefault="006F3590" w:rsidP="006F3590">
      <w:pPr>
        <w:pStyle w:val="Heading2"/>
      </w:pPr>
      <w:r>
        <w:t>Theoretical Perspectives on How Media Influences Sexuality</w:t>
      </w:r>
    </w:p>
    <w:p w14:paraId="24AE7E47" w14:textId="0F643FC7" w:rsidR="006F3590" w:rsidRPr="006F3590" w:rsidRDefault="006F3590" w:rsidP="006F3590">
      <w:pPr>
        <w:pStyle w:val="ListParagraph"/>
        <w:numPr>
          <w:ilvl w:val="0"/>
          <w:numId w:val="1"/>
        </w:numPr>
        <w:rPr>
          <w:rFonts w:asciiTheme="minorHAnsi" w:hAnsiTheme="minorHAnsi"/>
          <w:sz w:val="21"/>
        </w:rPr>
      </w:pPr>
      <w:r>
        <w:rPr>
          <w:rFonts w:asciiTheme="minorHAnsi" w:hAnsiTheme="minorHAnsi"/>
          <w:b/>
          <w:sz w:val="21"/>
        </w:rPr>
        <w:t>Agenda-setting Theory:</w:t>
      </w:r>
    </w:p>
    <w:p w14:paraId="6DF948A1" w14:textId="639013DB" w:rsidR="006F3590" w:rsidRDefault="006F3590" w:rsidP="006F3590">
      <w:pPr>
        <w:pStyle w:val="ListParagraph"/>
        <w:numPr>
          <w:ilvl w:val="1"/>
          <w:numId w:val="1"/>
        </w:numPr>
        <w:rPr>
          <w:rFonts w:asciiTheme="minorHAnsi" w:hAnsiTheme="minorHAnsi"/>
          <w:sz w:val="21"/>
        </w:rPr>
      </w:pPr>
      <w:r>
        <w:rPr>
          <w:rFonts w:asciiTheme="minorHAnsi" w:hAnsiTheme="minorHAnsi"/>
          <w:sz w:val="21"/>
        </w:rPr>
        <w:t>Theory that proposes that media influences our thoughts and behaviour by highlighting what we should pay attention to</w:t>
      </w:r>
    </w:p>
    <w:p w14:paraId="13EF6F5E" w14:textId="7C4EC14A" w:rsidR="006F3590" w:rsidRDefault="006F3590" w:rsidP="006F3590">
      <w:pPr>
        <w:pStyle w:val="ListParagraph"/>
        <w:numPr>
          <w:ilvl w:val="1"/>
          <w:numId w:val="1"/>
        </w:numPr>
        <w:rPr>
          <w:rFonts w:asciiTheme="minorHAnsi" w:hAnsiTheme="minorHAnsi"/>
          <w:sz w:val="21"/>
        </w:rPr>
      </w:pPr>
      <w:r>
        <w:rPr>
          <w:rFonts w:asciiTheme="minorHAnsi" w:hAnsiTheme="minorHAnsi"/>
          <w:sz w:val="21"/>
        </w:rPr>
        <w:t>Media set the agenda</w:t>
      </w:r>
    </w:p>
    <w:p w14:paraId="2956A6EE" w14:textId="40FD9F3A" w:rsidR="006F3590" w:rsidRPr="006F3590" w:rsidRDefault="006F3590" w:rsidP="006F3590">
      <w:pPr>
        <w:pStyle w:val="ListParagraph"/>
        <w:numPr>
          <w:ilvl w:val="0"/>
          <w:numId w:val="1"/>
        </w:numPr>
        <w:rPr>
          <w:rFonts w:asciiTheme="minorHAnsi" w:hAnsiTheme="minorHAnsi"/>
          <w:sz w:val="21"/>
        </w:rPr>
      </w:pPr>
      <w:r>
        <w:rPr>
          <w:rFonts w:asciiTheme="minorHAnsi" w:hAnsiTheme="minorHAnsi"/>
          <w:b/>
          <w:sz w:val="21"/>
        </w:rPr>
        <w:t>Cultivation Theory:</w:t>
      </w:r>
    </w:p>
    <w:p w14:paraId="745A2300" w14:textId="09B19D5A" w:rsidR="006F3590" w:rsidRDefault="006F3590" w:rsidP="006F3590">
      <w:pPr>
        <w:pStyle w:val="ListParagraph"/>
        <w:numPr>
          <w:ilvl w:val="1"/>
          <w:numId w:val="1"/>
        </w:numPr>
        <w:rPr>
          <w:rFonts w:asciiTheme="minorHAnsi" w:hAnsiTheme="minorHAnsi"/>
          <w:sz w:val="21"/>
        </w:rPr>
      </w:pPr>
      <w:r>
        <w:rPr>
          <w:rFonts w:asciiTheme="minorHAnsi" w:hAnsiTheme="minorHAnsi"/>
          <w:sz w:val="21"/>
        </w:rPr>
        <w:t>A theory that proposes that media portrayals create a shared set of values and expectations about reality among media consumers</w:t>
      </w:r>
    </w:p>
    <w:p w14:paraId="745A2300" w14:textId="09B19D5A" w:rsidR="006F3590" w:rsidRDefault="006F3590" w:rsidP="006F3590">
      <w:pPr>
        <w:pStyle w:val="ListParagraph"/>
        <w:numPr>
          <w:ilvl w:val="1"/>
          <w:numId w:val="1"/>
        </w:numPr>
        <w:rPr>
          <w:rFonts w:asciiTheme="minorHAnsi" w:hAnsiTheme="minorHAnsi"/>
          <w:sz w:val="21"/>
        </w:rPr>
      </w:pPr>
      <w:r>
        <w:rPr>
          <w:rFonts w:asciiTheme="minorHAnsi" w:hAnsiTheme="minorHAnsi"/>
          <w:sz w:val="21"/>
        </w:rPr>
        <w:t>Media “cultivates” certain ideas about sex in media consumers by continually depicting sex in similar ways – according to societal values/stereotypes</w:t>
      </w:r>
    </w:p>
    <w:p w14:paraId="702655AC" w14:textId="357BF105" w:rsidR="006F3590" w:rsidRPr="006F3590" w:rsidRDefault="006F3590" w:rsidP="006F3590">
      <w:pPr>
        <w:pStyle w:val="ListParagraph"/>
        <w:numPr>
          <w:ilvl w:val="0"/>
          <w:numId w:val="1"/>
        </w:numPr>
        <w:rPr>
          <w:rFonts w:asciiTheme="minorHAnsi" w:hAnsiTheme="minorHAnsi"/>
          <w:sz w:val="21"/>
        </w:rPr>
      </w:pPr>
      <w:r>
        <w:rPr>
          <w:rFonts w:asciiTheme="minorHAnsi" w:hAnsiTheme="minorHAnsi"/>
          <w:b/>
          <w:sz w:val="21"/>
        </w:rPr>
        <w:t>Social Learning Theory:</w:t>
      </w:r>
    </w:p>
    <w:p w14:paraId="7DEE2E87" w14:textId="61709B8A" w:rsidR="006F3590" w:rsidRDefault="006F3590" w:rsidP="006F3590">
      <w:pPr>
        <w:pStyle w:val="ListParagraph"/>
        <w:numPr>
          <w:ilvl w:val="1"/>
          <w:numId w:val="1"/>
        </w:numPr>
        <w:rPr>
          <w:rFonts w:asciiTheme="minorHAnsi" w:hAnsiTheme="minorHAnsi"/>
          <w:sz w:val="21"/>
        </w:rPr>
      </w:pPr>
      <w:r>
        <w:rPr>
          <w:rFonts w:asciiTheme="minorHAnsi" w:hAnsiTheme="minorHAnsi"/>
          <w:sz w:val="21"/>
        </w:rPr>
        <w:t>Theory that proposes that individuals model characters seen in media, especially those who receive positive rewards</w:t>
      </w:r>
    </w:p>
    <w:p w14:paraId="4417D5C4" w14:textId="3BACE453" w:rsidR="006F3590" w:rsidRDefault="006F3590" w:rsidP="006F3590">
      <w:pPr>
        <w:pStyle w:val="ListParagraph"/>
        <w:numPr>
          <w:ilvl w:val="1"/>
          <w:numId w:val="1"/>
        </w:numPr>
        <w:rPr>
          <w:rFonts w:asciiTheme="minorHAnsi" w:hAnsiTheme="minorHAnsi"/>
          <w:sz w:val="21"/>
        </w:rPr>
      </w:pPr>
      <w:r>
        <w:rPr>
          <w:rFonts w:asciiTheme="minorHAnsi" w:hAnsiTheme="minorHAnsi"/>
          <w:sz w:val="21"/>
        </w:rPr>
        <w:t xml:space="preserve">Media consumers are likely to model their sexual behaviours on behaviours portrayed in media </w:t>
      </w:r>
    </w:p>
    <w:p w14:paraId="380BE715" w14:textId="4EAD520F" w:rsidR="006F3590" w:rsidRDefault="006F3590" w:rsidP="006F3590">
      <w:pPr>
        <w:pStyle w:val="ListParagraph"/>
        <w:numPr>
          <w:ilvl w:val="2"/>
          <w:numId w:val="1"/>
        </w:numPr>
        <w:rPr>
          <w:rFonts w:asciiTheme="minorHAnsi" w:hAnsiTheme="minorHAnsi"/>
          <w:sz w:val="21"/>
        </w:rPr>
      </w:pPr>
      <w:r>
        <w:rPr>
          <w:rFonts w:asciiTheme="minorHAnsi" w:hAnsiTheme="minorHAnsi"/>
          <w:sz w:val="21"/>
        </w:rPr>
        <w:t>Provide scripts for enacting certain sexual behaviours</w:t>
      </w:r>
    </w:p>
    <w:p w14:paraId="72C019DE" w14:textId="20995271" w:rsidR="006F3590" w:rsidRPr="00360B15" w:rsidRDefault="00360B15" w:rsidP="00360B15">
      <w:pPr>
        <w:pStyle w:val="ListParagraph"/>
        <w:numPr>
          <w:ilvl w:val="0"/>
          <w:numId w:val="1"/>
        </w:numPr>
        <w:rPr>
          <w:rFonts w:asciiTheme="minorHAnsi" w:hAnsiTheme="minorHAnsi"/>
          <w:sz w:val="21"/>
        </w:rPr>
      </w:pPr>
      <w:r>
        <w:rPr>
          <w:rFonts w:asciiTheme="minorHAnsi" w:hAnsiTheme="minorHAnsi"/>
          <w:b/>
          <w:sz w:val="21"/>
        </w:rPr>
        <w:t>Online Sexual Activity (OSA)</w:t>
      </w:r>
    </w:p>
    <w:p w14:paraId="61FC2160" w14:textId="570C787A" w:rsidR="00360B15" w:rsidRDefault="00360B15" w:rsidP="00360B15">
      <w:pPr>
        <w:pStyle w:val="ListParagraph"/>
        <w:numPr>
          <w:ilvl w:val="1"/>
          <w:numId w:val="1"/>
        </w:numPr>
        <w:rPr>
          <w:rFonts w:asciiTheme="minorHAnsi" w:hAnsiTheme="minorHAnsi"/>
          <w:sz w:val="21"/>
        </w:rPr>
      </w:pPr>
      <w:r>
        <w:rPr>
          <w:rFonts w:asciiTheme="minorHAnsi" w:hAnsiTheme="minorHAnsi"/>
          <w:sz w:val="21"/>
        </w:rPr>
        <w:t>Activity that takes place via the internet for any range of sexual purposes</w:t>
      </w:r>
    </w:p>
    <w:p w14:paraId="34FC887A" w14:textId="295AADDF" w:rsidR="00360B15" w:rsidRDefault="00360B15" w:rsidP="00360B15">
      <w:pPr>
        <w:pStyle w:val="ListParagraph"/>
        <w:numPr>
          <w:ilvl w:val="1"/>
          <w:numId w:val="1"/>
        </w:numPr>
        <w:rPr>
          <w:rFonts w:asciiTheme="minorHAnsi" w:hAnsiTheme="minorHAnsi"/>
          <w:sz w:val="21"/>
        </w:rPr>
      </w:pPr>
      <w:r>
        <w:rPr>
          <w:rFonts w:asciiTheme="minorHAnsi" w:hAnsiTheme="minorHAnsi"/>
          <w:sz w:val="21"/>
        </w:rPr>
        <w:t>3 Categories:</w:t>
      </w:r>
    </w:p>
    <w:p w14:paraId="1476B717" w14:textId="52810E16" w:rsidR="00360B15" w:rsidRDefault="00360B15" w:rsidP="00360B15">
      <w:pPr>
        <w:pStyle w:val="ListParagraph"/>
        <w:numPr>
          <w:ilvl w:val="2"/>
          <w:numId w:val="1"/>
        </w:numPr>
        <w:rPr>
          <w:rFonts w:asciiTheme="minorHAnsi" w:hAnsiTheme="minorHAnsi"/>
          <w:sz w:val="21"/>
        </w:rPr>
      </w:pPr>
      <w:r>
        <w:rPr>
          <w:rFonts w:asciiTheme="minorHAnsi" w:hAnsiTheme="minorHAnsi"/>
          <w:sz w:val="21"/>
        </w:rPr>
        <w:t>Establishing and maintaining relationships</w:t>
      </w:r>
    </w:p>
    <w:p w14:paraId="16CD068D" w14:textId="5879B1CC" w:rsidR="00360B15" w:rsidRDefault="00360B15" w:rsidP="00360B15">
      <w:pPr>
        <w:pStyle w:val="ListParagraph"/>
        <w:numPr>
          <w:ilvl w:val="2"/>
          <w:numId w:val="1"/>
        </w:numPr>
        <w:rPr>
          <w:rFonts w:asciiTheme="minorHAnsi" w:hAnsiTheme="minorHAnsi"/>
          <w:sz w:val="21"/>
        </w:rPr>
      </w:pPr>
      <w:r>
        <w:rPr>
          <w:rFonts w:asciiTheme="minorHAnsi" w:hAnsiTheme="minorHAnsi"/>
          <w:sz w:val="21"/>
        </w:rPr>
        <w:t>Obtaining sexuality information</w:t>
      </w:r>
    </w:p>
    <w:p w14:paraId="3C064B0B" w14:textId="4B1D67EC" w:rsidR="00360B15" w:rsidRDefault="00360B15" w:rsidP="00360B15">
      <w:pPr>
        <w:pStyle w:val="ListParagraph"/>
        <w:numPr>
          <w:ilvl w:val="2"/>
          <w:numId w:val="1"/>
        </w:numPr>
        <w:rPr>
          <w:rFonts w:asciiTheme="minorHAnsi" w:hAnsiTheme="minorHAnsi"/>
          <w:sz w:val="21"/>
        </w:rPr>
      </w:pPr>
      <w:r>
        <w:rPr>
          <w:rFonts w:asciiTheme="minorHAnsi" w:hAnsiTheme="minorHAnsi"/>
          <w:sz w:val="21"/>
        </w:rPr>
        <w:t>Obtaining sexual gratification</w:t>
      </w:r>
    </w:p>
    <w:p w14:paraId="4FA6BFEB" w14:textId="2BEED334" w:rsidR="00360B15" w:rsidRDefault="00360B15" w:rsidP="00360B15">
      <w:pPr>
        <w:pStyle w:val="ListParagraph"/>
        <w:numPr>
          <w:ilvl w:val="1"/>
          <w:numId w:val="1"/>
        </w:numPr>
        <w:rPr>
          <w:rFonts w:asciiTheme="minorHAnsi" w:hAnsiTheme="minorHAnsi"/>
          <w:sz w:val="21"/>
        </w:rPr>
      </w:pPr>
      <w:r>
        <w:rPr>
          <w:rFonts w:asciiTheme="minorHAnsi" w:hAnsiTheme="minorHAnsi"/>
          <w:sz w:val="21"/>
        </w:rPr>
        <w:t xml:space="preserve">May lead to problems in relationships </w:t>
      </w:r>
    </w:p>
    <w:p w14:paraId="4228A280" w14:textId="3FD7F045" w:rsidR="00360B15" w:rsidRDefault="00360B15" w:rsidP="00360B15">
      <w:pPr>
        <w:pStyle w:val="ListParagraph"/>
        <w:numPr>
          <w:ilvl w:val="2"/>
          <w:numId w:val="1"/>
        </w:numPr>
        <w:rPr>
          <w:rFonts w:asciiTheme="minorHAnsi" w:hAnsiTheme="minorHAnsi"/>
          <w:sz w:val="21"/>
        </w:rPr>
      </w:pPr>
      <w:r>
        <w:rPr>
          <w:rFonts w:asciiTheme="minorHAnsi" w:hAnsiTheme="minorHAnsi"/>
          <w:sz w:val="21"/>
        </w:rPr>
        <w:t xml:space="preserve">Communication problems </w:t>
      </w:r>
    </w:p>
    <w:p w14:paraId="04294F68" w14:textId="7EE2282F" w:rsidR="00360B15" w:rsidRDefault="00360B15" w:rsidP="00360B15">
      <w:pPr>
        <w:pStyle w:val="ListParagraph"/>
        <w:numPr>
          <w:ilvl w:val="2"/>
          <w:numId w:val="1"/>
        </w:numPr>
        <w:rPr>
          <w:rFonts w:asciiTheme="minorHAnsi" w:hAnsiTheme="minorHAnsi"/>
          <w:sz w:val="21"/>
        </w:rPr>
      </w:pPr>
      <w:r>
        <w:rPr>
          <w:rFonts w:asciiTheme="minorHAnsi" w:hAnsiTheme="minorHAnsi"/>
          <w:sz w:val="21"/>
        </w:rPr>
        <w:t>Cybersex as infidelity</w:t>
      </w:r>
    </w:p>
    <w:p w14:paraId="5A295657" w14:textId="489A7A48" w:rsidR="00360B15" w:rsidRDefault="00360B15">
      <w:pPr>
        <w:rPr>
          <w:rFonts w:asciiTheme="minorHAnsi" w:hAnsiTheme="minorHAnsi"/>
          <w:sz w:val="21"/>
        </w:rPr>
      </w:pPr>
      <w:r>
        <w:rPr>
          <w:rFonts w:asciiTheme="minorHAnsi" w:hAnsiTheme="minorHAnsi"/>
          <w:sz w:val="21"/>
        </w:rPr>
        <w:br w:type="page"/>
      </w:r>
    </w:p>
    <w:p w14:paraId="6951E4D6" w14:textId="1184E8DC" w:rsidR="00360B15" w:rsidRDefault="00B63DBB" w:rsidP="00B63DBB">
      <w:pPr>
        <w:pStyle w:val="Heading1"/>
        <w:rPr>
          <w:b/>
        </w:rPr>
      </w:pPr>
      <w:r>
        <w:rPr>
          <w:b/>
        </w:rPr>
        <w:lastRenderedPageBreak/>
        <w:t>CHAPTER 16 – Sexual Dysfunction</w:t>
      </w:r>
    </w:p>
    <w:p w14:paraId="09CCD145" w14:textId="79856972" w:rsidR="00B63DBB" w:rsidRPr="00B63DBB" w:rsidRDefault="00B63DBB" w:rsidP="00B63DBB">
      <w:pPr>
        <w:pStyle w:val="ListParagraph"/>
        <w:numPr>
          <w:ilvl w:val="0"/>
          <w:numId w:val="1"/>
        </w:numPr>
        <w:rPr>
          <w:rFonts w:asciiTheme="minorHAnsi" w:hAnsiTheme="minorHAnsi"/>
          <w:b/>
          <w:sz w:val="21"/>
        </w:rPr>
      </w:pPr>
      <w:r>
        <w:rPr>
          <w:rFonts w:asciiTheme="minorHAnsi" w:hAnsiTheme="minorHAnsi"/>
          <w:sz w:val="21"/>
        </w:rPr>
        <w:t xml:space="preserve">“Sexual dysfunctions”, “sexual disorders” – </w:t>
      </w:r>
      <w:r>
        <w:rPr>
          <w:rFonts w:asciiTheme="minorHAnsi" w:hAnsiTheme="minorHAnsi"/>
          <w:b/>
          <w:sz w:val="21"/>
        </w:rPr>
        <w:t xml:space="preserve">psychopathology </w:t>
      </w:r>
      <w:r w:rsidRPr="00B63DBB">
        <w:rPr>
          <w:rFonts w:asciiTheme="minorHAnsi" w:hAnsiTheme="minorHAnsi"/>
          <w:sz w:val="21"/>
        </w:rPr>
        <w:sym w:font="Wingdings" w:char="F0E0"/>
      </w:r>
      <w:r>
        <w:rPr>
          <w:rFonts w:asciiTheme="minorHAnsi" w:hAnsiTheme="minorHAnsi"/>
          <w:sz w:val="21"/>
        </w:rPr>
        <w:t xml:space="preserve"> mental illness</w:t>
      </w:r>
    </w:p>
    <w:p w14:paraId="23972C26" w14:textId="64F943D6" w:rsidR="00B63DBB" w:rsidRDefault="00B63DBB" w:rsidP="00B63DBB">
      <w:pPr>
        <w:rPr>
          <w:rFonts w:asciiTheme="minorHAnsi" w:hAnsiTheme="minorHAnsi"/>
          <w:b/>
          <w:sz w:val="21"/>
        </w:rPr>
      </w:pPr>
      <w:r>
        <w:rPr>
          <w:rFonts w:asciiTheme="minorHAnsi" w:hAnsiTheme="minorHAnsi"/>
          <w:b/>
          <w:sz w:val="21"/>
        </w:rPr>
        <w:t>Causes of Sexual Problems:</w:t>
      </w:r>
    </w:p>
    <w:p w14:paraId="41C2B07B" w14:textId="211495AB" w:rsidR="00B63DBB" w:rsidRDefault="00B63DBB" w:rsidP="00B63DBB">
      <w:pPr>
        <w:pStyle w:val="ListParagraph"/>
        <w:numPr>
          <w:ilvl w:val="0"/>
          <w:numId w:val="1"/>
        </w:numPr>
        <w:rPr>
          <w:rFonts w:asciiTheme="minorHAnsi" w:hAnsiTheme="minorHAnsi"/>
          <w:sz w:val="21"/>
        </w:rPr>
      </w:pPr>
      <w:r>
        <w:rPr>
          <w:rFonts w:asciiTheme="minorHAnsi" w:hAnsiTheme="minorHAnsi"/>
          <w:sz w:val="21"/>
        </w:rPr>
        <w:t>Intrapsychic</w:t>
      </w:r>
    </w:p>
    <w:p w14:paraId="2DBE7533" w14:textId="4D3FD56D" w:rsidR="00B63DBB" w:rsidRDefault="00B63DBB" w:rsidP="00B63DBB">
      <w:pPr>
        <w:pStyle w:val="ListParagraph"/>
        <w:numPr>
          <w:ilvl w:val="1"/>
          <w:numId w:val="1"/>
        </w:numPr>
        <w:rPr>
          <w:rFonts w:asciiTheme="minorHAnsi" w:hAnsiTheme="minorHAnsi"/>
          <w:sz w:val="21"/>
        </w:rPr>
      </w:pPr>
      <w:r>
        <w:rPr>
          <w:rFonts w:asciiTheme="minorHAnsi" w:hAnsiTheme="minorHAnsi"/>
          <w:sz w:val="21"/>
        </w:rPr>
        <w:t>Develop during childhood</w:t>
      </w:r>
    </w:p>
    <w:p w14:paraId="7EA2F938" w14:textId="7AE5F7CE" w:rsidR="00B63DBB" w:rsidRDefault="00B63DBB" w:rsidP="00B63DBB">
      <w:pPr>
        <w:pStyle w:val="ListParagraph"/>
        <w:numPr>
          <w:ilvl w:val="1"/>
          <w:numId w:val="1"/>
        </w:numPr>
        <w:rPr>
          <w:rFonts w:asciiTheme="minorHAnsi" w:hAnsiTheme="minorHAnsi"/>
          <w:sz w:val="21"/>
        </w:rPr>
      </w:pPr>
      <w:r>
        <w:rPr>
          <w:rFonts w:asciiTheme="minorHAnsi" w:hAnsiTheme="minorHAnsi"/>
          <w:sz w:val="21"/>
        </w:rPr>
        <w:t>Interactions and observations of family members</w:t>
      </w:r>
    </w:p>
    <w:p w14:paraId="24EB88A5" w14:textId="793D6352" w:rsidR="00B63DBB" w:rsidRDefault="00B63DBB" w:rsidP="00B63DBB">
      <w:pPr>
        <w:pStyle w:val="ListParagraph"/>
        <w:numPr>
          <w:ilvl w:val="1"/>
          <w:numId w:val="1"/>
        </w:numPr>
        <w:rPr>
          <w:rFonts w:asciiTheme="minorHAnsi" w:hAnsiTheme="minorHAnsi"/>
          <w:sz w:val="21"/>
        </w:rPr>
      </w:pPr>
      <w:r>
        <w:rPr>
          <w:rFonts w:asciiTheme="minorHAnsi" w:hAnsiTheme="minorHAnsi"/>
          <w:sz w:val="21"/>
        </w:rPr>
        <w:t>Parent’s emotional and sexual relationship with each other transmits a great deal about whether intimacy is safe/to be sought after</w:t>
      </w:r>
    </w:p>
    <w:p w14:paraId="3A55C6F3" w14:textId="513F676F" w:rsidR="00B63DBB" w:rsidRDefault="00B63DBB" w:rsidP="00B63DBB">
      <w:pPr>
        <w:pStyle w:val="ListParagraph"/>
        <w:numPr>
          <w:ilvl w:val="1"/>
          <w:numId w:val="1"/>
        </w:numPr>
        <w:rPr>
          <w:rFonts w:asciiTheme="minorHAnsi" w:hAnsiTheme="minorHAnsi"/>
          <w:sz w:val="21"/>
        </w:rPr>
      </w:pPr>
      <w:r>
        <w:rPr>
          <w:rFonts w:asciiTheme="minorHAnsi" w:hAnsiTheme="minorHAnsi"/>
          <w:sz w:val="21"/>
        </w:rPr>
        <w:t>Sexual abuse</w:t>
      </w:r>
    </w:p>
    <w:p w14:paraId="1B20B7FF" w14:textId="4A6B2C41" w:rsidR="00B63DBB" w:rsidRDefault="00B63DBB" w:rsidP="00B63DBB">
      <w:pPr>
        <w:pStyle w:val="ListParagraph"/>
        <w:numPr>
          <w:ilvl w:val="1"/>
          <w:numId w:val="1"/>
        </w:numPr>
        <w:rPr>
          <w:rFonts w:asciiTheme="minorHAnsi" w:hAnsiTheme="minorHAnsi"/>
          <w:sz w:val="21"/>
        </w:rPr>
      </w:pPr>
      <w:r>
        <w:rPr>
          <w:rFonts w:asciiTheme="minorHAnsi" w:hAnsiTheme="minorHAnsi"/>
          <w:sz w:val="21"/>
        </w:rPr>
        <w:t>Low self-esteem, fear of being inadequate, fear of pregnancy, or sexually transmitted infections</w:t>
      </w:r>
    </w:p>
    <w:p w14:paraId="086FF734" w14:textId="2E5E9AD0" w:rsidR="00B63DBB" w:rsidRDefault="00B63DBB" w:rsidP="00B63DBB">
      <w:pPr>
        <w:pStyle w:val="ListParagraph"/>
        <w:numPr>
          <w:ilvl w:val="1"/>
          <w:numId w:val="1"/>
        </w:numPr>
        <w:rPr>
          <w:rFonts w:asciiTheme="minorHAnsi" w:hAnsiTheme="minorHAnsi"/>
          <w:sz w:val="21"/>
        </w:rPr>
      </w:pPr>
      <w:r>
        <w:rPr>
          <w:rFonts w:asciiTheme="minorHAnsi" w:hAnsiTheme="minorHAnsi"/>
          <w:sz w:val="21"/>
        </w:rPr>
        <w:t>Cultural expectations</w:t>
      </w:r>
    </w:p>
    <w:p w14:paraId="0C8D9375" w14:textId="7E65F6F3" w:rsidR="00B63DBB" w:rsidRPr="00B63DBB" w:rsidRDefault="00B63DBB" w:rsidP="00B63DBB">
      <w:pPr>
        <w:pStyle w:val="ListParagraph"/>
        <w:numPr>
          <w:ilvl w:val="1"/>
          <w:numId w:val="1"/>
        </w:numPr>
        <w:rPr>
          <w:rFonts w:asciiTheme="minorHAnsi" w:hAnsiTheme="minorHAnsi"/>
          <w:sz w:val="21"/>
        </w:rPr>
      </w:pPr>
      <w:r>
        <w:rPr>
          <w:rFonts w:asciiTheme="minorHAnsi" w:hAnsiTheme="minorHAnsi"/>
          <w:sz w:val="21"/>
        </w:rPr>
        <w:t>Performance anxiety</w:t>
      </w:r>
    </w:p>
    <w:p w14:paraId="7C7ADA8A" w14:textId="3A9D02AB" w:rsidR="00B63DBB" w:rsidRDefault="00B63DBB" w:rsidP="00B63DBB">
      <w:pPr>
        <w:pStyle w:val="ListParagraph"/>
        <w:numPr>
          <w:ilvl w:val="0"/>
          <w:numId w:val="1"/>
        </w:numPr>
        <w:rPr>
          <w:rFonts w:asciiTheme="minorHAnsi" w:hAnsiTheme="minorHAnsi"/>
          <w:sz w:val="21"/>
        </w:rPr>
      </w:pPr>
      <w:r>
        <w:rPr>
          <w:rFonts w:asciiTheme="minorHAnsi" w:hAnsiTheme="minorHAnsi"/>
          <w:sz w:val="21"/>
        </w:rPr>
        <w:t xml:space="preserve">Interpersonal/relational </w:t>
      </w:r>
    </w:p>
    <w:p w14:paraId="28BFBCDE" w14:textId="218EA766" w:rsidR="00B63DBB" w:rsidRDefault="00B63DBB" w:rsidP="00B63DBB">
      <w:pPr>
        <w:pStyle w:val="ListParagraph"/>
        <w:numPr>
          <w:ilvl w:val="1"/>
          <w:numId w:val="1"/>
        </w:numPr>
        <w:rPr>
          <w:rFonts w:asciiTheme="minorHAnsi" w:hAnsiTheme="minorHAnsi"/>
          <w:sz w:val="21"/>
        </w:rPr>
      </w:pPr>
      <w:r>
        <w:rPr>
          <w:rFonts w:asciiTheme="minorHAnsi" w:hAnsiTheme="minorHAnsi"/>
          <w:sz w:val="21"/>
        </w:rPr>
        <w:t>Symptom of underlying difficulties in a relationship</w:t>
      </w:r>
    </w:p>
    <w:p w14:paraId="5EBD5C66" w14:textId="600E11EB" w:rsidR="00B63DBB" w:rsidRDefault="00B63DBB" w:rsidP="00B63DBB">
      <w:pPr>
        <w:pStyle w:val="ListParagraph"/>
        <w:numPr>
          <w:ilvl w:val="1"/>
          <w:numId w:val="1"/>
        </w:numPr>
        <w:rPr>
          <w:rFonts w:asciiTheme="minorHAnsi" w:hAnsiTheme="minorHAnsi"/>
          <w:sz w:val="21"/>
        </w:rPr>
      </w:pPr>
      <w:r>
        <w:rPr>
          <w:rFonts w:asciiTheme="minorHAnsi" w:hAnsiTheme="minorHAnsi"/>
          <w:sz w:val="21"/>
        </w:rPr>
        <w:t>Inadequate communication between partners</w:t>
      </w:r>
    </w:p>
    <w:p w14:paraId="78B8AE92" w14:textId="1FC83452" w:rsidR="00B63DBB" w:rsidRDefault="00B63DBB" w:rsidP="00B63DBB">
      <w:pPr>
        <w:pStyle w:val="ListParagraph"/>
        <w:numPr>
          <w:ilvl w:val="1"/>
          <w:numId w:val="1"/>
        </w:numPr>
        <w:rPr>
          <w:rFonts w:asciiTheme="minorHAnsi" w:hAnsiTheme="minorHAnsi"/>
          <w:sz w:val="21"/>
        </w:rPr>
      </w:pPr>
      <w:r>
        <w:rPr>
          <w:rFonts w:asciiTheme="minorHAnsi" w:hAnsiTheme="minorHAnsi"/>
          <w:sz w:val="21"/>
        </w:rPr>
        <w:t>Lack of communication</w:t>
      </w:r>
    </w:p>
    <w:p w14:paraId="16D26061" w14:textId="37537F1E" w:rsidR="00B63DBB" w:rsidRDefault="00B63DBB" w:rsidP="00B63DBB">
      <w:pPr>
        <w:pStyle w:val="ListParagraph"/>
        <w:numPr>
          <w:ilvl w:val="2"/>
          <w:numId w:val="1"/>
        </w:numPr>
        <w:rPr>
          <w:rFonts w:asciiTheme="minorHAnsi" w:hAnsiTheme="minorHAnsi"/>
          <w:sz w:val="21"/>
        </w:rPr>
      </w:pPr>
      <w:r>
        <w:rPr>
          <w:rFonts w:asciiTheme="minorHAnsi" w:hAnsiTheme="minorHAnsi"/>
          <w:sz w:val="21"/>
        </w:rPr>
        <w:t>Conflict-resolution skills learned in childhood</w:t>
      </w:r>
    </w:p>
    <w:p w14:paraId="5E8BE16A" w14:textId="405950E3" w:rsidR="00B63DBB" w:rsidRDefault="00B63DBB" w:rsidP="00B63DBB">
      <w:pPr>
        <w:pStyle w:val="ListParagraph"/>
        <w:numPr>
          <w:ilvl w:val="3"/>
          <w:numId w:val="1"/>
        </w:numPr>
        <w:rPr>
          <w:rFonts w:asciiTheme="minorHAnsi" w:hAnsiTheme="minorHAnsi"/>
          <w:sz w:val="21"/>
        </w:rPr>
      </w:pPr>
      <w:r>
        <w:rPr>
          <w:rFonts w:asciiTheme="minorHAnsi" w:hAnsiTheme="minorHAnsi"/>
          <w:sz w:val="21"/>
        </w:rPr>
        <w:t xml:space="preserve">Bad resolution skills </w:t>
      </w:r>
      <w:r w:rsidRPr="00B63DBB">
        <w:rPr>
          <w:rFonts w:asciiTheme="minorHAnsi" w:hAnsiTheme="minorHAnsi"/>
          <w:sz w:val="21"/>
        </w:rPr>
        <w:sym w:font="Wingdings" w:char="F0E0"/>
      </w:r>
      <w:r>
        <w:rPr>
          <w:rFonts w:asciiTheme="minorHAnsi" w:hAnsiTheme="minorHAnsi"/>
          <w:sz w:val="21"/>
        </w:rPr>
        <w:t xml:space="preserve"> suppressed anger leading to major relational contributor to sexual problems</w:t>
      </w:r>
    </w:p>
    <w:p w14:paraId="159CEDBE" w14:textId="160674B9" w:rsidR="00B63DBB" w:rsidRPr="00B63DBB" w:rsidRDefault="00B63DBB" w:rsidP="00B63DBB">
      <w:pPr>
        <w:pStyle w:val="ListParagraph"/>
        <w:numPr>
          <w:ilvl w:val="1"/>
          <w:numId w:val="1"/>
        </w:numPr>
        <w:rPr>
          <w:rFonts w:asciiTheme="minorHAnsi" w:hAnsiTheme="minorHAnsi"/>
          <w:sz w:val="21"/>
        </w:rPr>
      </w:pPr>
      <w:r w:rsidRPr="00B63DBB">
        <w:rPr>
          <w:rFonts w:asciiTheme="minorHAnsi" w:hAnsiTheme="minorHAnsi"/>
          <w:sz w:val="21"/>
        </w:rPr>
        <w:t>Power-struggles, inability to resolve fights</w:t>
      </w:r>
    </w:p>
    <w:p w14:paraId="38C30649" w14:textId="2CD4E960" w:rsidR="00B63DBB" w:rsidRDefault="00B63DBB" w:rsidP="00B63DBB">
      <w:pPr>
        <w:pStyle w:val="ListParagraph"/>
        <w:numPr>
          <w:ilvl w:val="1"/>
          <w:numId w:val="1"/>
        </w:numPr>
        <w:rPr>
          <w:rFonts w:asciiTheme="minorHAnsi" w:hAnsiTheme="minorHAnsi"/>
          <w:sz w:val="21"/>
        </w:rPr>
      </w:pPr>
      <w:r>
        <w:rPr>
          <w:rFonts w:asciiTheme="minorHAnsi" w:hAnsiTheme="minorHAnsi"/>
          <w:sz w:val="21"/>
        </w:rPr>
        <w:t>Affairs, jealousy, distrust</w:t>
      </w:r>
    </w:p>
    <w:p w14:paraId="77AAFCAF" w14:textId="75ACCCAB" w:rsidR="00B63DBB" w:rsidRDefault="00B63DBB" w:rsidP="00B63DBB">
      <w:pPr>
        <w:pStyle w:val="ListParagraph"/>
        <w:numPr>
          <w:ilvl w:val="1"/>
          <w:numId w:val="1"/>
        </w:numPr>
        <w:rPr>
          <w:rFonts w:asciiTheme="minorHAnsi" w:hAnsiTheme="minorHAnsi"/>
          <w:sz w:val="21"/>
        </w:rPr>
      </w:pPr>
      <w:r>
        <w:rPr>
          <w:rFonts w:asciiTheme="minorHAnsi" w:hAnsiTheme="minorHAnsi"/>
          <w:sz w:val="21"/>
        </w:rPr>
        <w:t xml:space="preserve">Fear of being disappointed </w:t>
      </w:r>
    </w:p>
    <w:p w14:paraId="09E1E864" w14:textId="1C9A2DC4" w:rsidR="00B63DBB" w:rsidRDefault="00B63DBB" w:rsidP="00B63DBB">
      <w:pPr>
        <w:pStyle w:val="ListParagraph"/>
        <w:numPr>
          <w:ilvl w:val="0"/>
          <w:numId w:val="1"/>
        </w:numPr>
        <w:rPr>
          <w:rFonts w:asciiTheme="minorHAnsi" w:hAnsiTheme="minorHAnsi"/>
          <w:sz w:val="21"/>
        </w:rPr>
      </w:pPr>
      <w:r>
        <w:rPr>
          <w:rFonts w:asciiTheme="minorHAnsi" w:hAnsiTheme="minorHAnsi"/>
          <w:sz w:val="21"/>
        </w:rPr>
        <w:t>Cultural/psychological</w:t>
      </w:r>
    </w:p>
    <w:p w14:paraId="0134A925" w14:textId="11CBACE8" w:rsidR="00B63DBB" w:rsidRDefault="00B63DBB" w:rsidP="00B63DBB">
      <w:pPr>
        <w:pStyle w:val="ListParagraph"/>
        <w:numPr>
          <w:ilvl w:val="1"/>
          <w:numId w:val="1"/>
        </w:numPr>
        <w:rPr>
          <w:rFonts w:asciiTheme="minorHAnsi" w:hAnsiTheme="minorHAnsi"/>
          <w:sz w:val="21"/>
        </w:rPr>
      </w:pPr>
      <w:r>
        <w:rPr>
          <w:rFonts w:asciiTheme="minorHAnsi" w:hAnsiTheme="minorHAnsi"/>
          <w:sz w:val="21"/>
        </w:rPr>
        <w:t xml:space="preserve">Religious teachings, family based-teachings, formal school-based sex education </w:t>
      </w:r>
    </w:p>
    <w:p w14:paraId="79CE4E0C" w14:textId="536A73AE" w:rsidR="00B63DBB" w:rsidRDefault="00B63DBB" w:rsidP="00B63DBB">
      <w:pPr>
        <w:pStyle w:val="ListParagraph"/>
        <w:numPr>
          <w:ilvl w:val="2"/>
          <w:numId w:val="1"/>
        </w:numPr>
        <w:rPr>
          <w:rFonts w:asciiTheme="minorHAnsi" w:hAnsiTheme="minorHAnsi"/>
          <w:sz w:val="21"/>
        </w:rPr>
      </w:pPr>
      <w:r>
        <w:rPr>
          <w:rFonts w:asciiTheme="minorHAnsi" w:hAnsiTheme="minorHAnsi"/>
          <w:sz w:val="21"/>
        </w:rPr>
        <w:t xml:space="preserve">Explicit/implicit teachings </w:t>
      </w:r>
      <w:r w:rsidRPr="00B63DBB">
        <w:rPr>
          <w:rFonts w:asciiTheme="minorHAnsi" w:hAnsiTheme="minorHAnsi"/>
          <w:sz w:val="21"/>
        </w:rPr>
        <w:sym w:font="Wingdings" w:char="F0E0"/>
      </w:r>
      <w:r>
        <w:rPr>
          <w:rFonts w:asciiTheme="minorHAnsi" w:hAnsiTheme="minorHAnsi"/>
          <w:sz w:val="21"/>
        </w:rPr>
        <w:t xml:space="preserve"> confusion </w:t>
      </w:r>
    </w:p>
    <w:p w14:paraId="35E4BD0B" w14:textId="470826F6" w:rsidR="00B63DBB" w:rsidRDefault="00B63DBB" w:rsidP="00B63DBB">
      <w:pPr>
        <w:pStyle w:val="ListParagraph"/>
        <w:numPr>
          <w:ilvl w:val="1"/>
          <w:numId w:val="1"/>
        </w:numPr>
        <w:rPr>
          <w:rFonts w:asciiTheme="minorHAnsi" w:hAnsiTheme="minorHAnsi"/>
          <w:sz w:val="21"/>
        </w:rPr>
      </w:pPr>
      <w:r>
        <w:rPr>
          <w:rFonts w:asciiTheme="minorHAnsi" w:hAnsiTheme="minorHAnsi"/>
          <w:sz w:val="21"/>
        </w:rPr>
        <w:t>Sources of misinformation:</w:t>
      </w:r>
    </w:p>
    <w:p w14:paraId="233518E1" w14:textId="00017C98" w:rsidR="00B63DBB" w:rsidRDefault="00B63DBB" w:rsidP="00B63DBB">
      <w:pPr>
        <w:pStyle w:val="ListParagraph"/>
        <w:numPr>
          <w:ilvl w:val="2"/>
          <w:numId w:val="1"/>
        </w:numPr>
        <w:rPr>
          <w:rFonts w:asciiTheme="minorHAnsi" w:hAnsiTheme="minorHAnsi"/>
          <w:sz w:val="21"/>
        </w:rPr>
      </w:pPr>
      <w:r>
        <w:rPr>
          <w:rFonts w:asciiTheme="minorHAnsi" w:hAnsiTheme="minorHAnsi"/>
          <w:sz w:val="21"/>
        </w:rPr>
        <w:t>Myths about sexuality</w:t>
      </w:r>
    </w:p>
    <w:p w14:paraId="1ECB8030" w14:textId="59EE400D" w:rsidR="00B63DBB" w:rsidRDefault="00B63DBB" w:rsidP="00B63DBB">
      <w:pPr>
        <w:pStyle w:val="ListParagraph"/>
        <w:numPr>
          <w:ilvl w:val="3"/>
          <w:numId w:val="1"/>
        </w:numPr>
        <w:rPr>
          <w:rFonts w:asciiTheme="minorHAnsi" w:hAnsiTheme="minorHAnsi"/>
          <w:sz w:val="21"/>
        </w:rPr>
      </w:pPr>
      <w:r>
        <w:rPr>
          <w:rFonts w:asciiTheme="minorHAnsi" w:hAnsiTheme="minorHAnsi"/>
          <w:sz w:val="21"/>
        </w:rPr>
        <w:t>Inadequate sex education</w:t>
      </w:r>
    </w:p>
    <w:p w14:paraId="54158DD0" w14:textId="63EF786A" w:rsidR="00B63DBB" w:rsidRDefault="00B63DBB" w:rsidP="00B63DBB">
      <w:pPr>
        <w:pStyle w:val="ListParagraph"/>
        <w:numPr>
          <w:ilvl w:val="2"/>
          <w:numId w:val="1"/>
        </w:numPr>
        <w:rPr>
          <w:rFonts w:asciiTheme="minorHAnsi" w:hAnsiTheme="minorHAnsi"/>
          <w:sz w:val="21"/>
        </w:rPr>
      </w:pPr>
      <w:r>
        <w:rPr>
          <w:rFonts w:asciiTheme="minorHAnsi" w:hAnsiTheme="minorHAnsi"/>
          <w:sz w:val="21"/>
        </w:rPr>
        <w:t>Sexually explicit videos</w:t>
      </w:r>
    </w:p>
    <w:p w14:paraId="241C121C" w14:textId="74EB55D8" w:rsidR="00B63DBB" w:rsidRDefault="00B63DBB" w:rsidP="00B63DBB">
      <w:pPr>
        <w:pStyle w:val="ListParagraph"/>
        <w:numPr>
          <w:ilvl w:val="2"/>
          <w:numId w:val="1"/>
        </w:numPr>
        <w:rPr>
          <w:rFonts w:asciiTheme="minorHAnsi" w:hAnsiTheme="minorHAnsi"/>
          <w:sz w:val="21"/>
        </w:rPr>
      </w:pPr>
      <w:r>
        <w:rPr>
          <w:rFonts w:asciiTheme="minorHAnsi" w:hAnsiTheme="minorHAnsi"/>
          <w:sz w:val="21"/>
        </w:rPr>
        <w:t xml:space="preserve">Body-image ideals </w:t>
      </w:r>
    </w:p>
    <w:p w14:paraId="5C49AF01" w14:textId="4DB502AB" w:rsidR="00B63DBB" w:rsidRDefault="00B63DBB" w:rsidP="00B63DBB">
      <w:pPr>
        <w:pStyle w:val="ListParagraph"/>
        <w:numPr>
          <w:ilvl w:val="1"/>
          <w:numId w:val="1"/>
        </w:numPr>
        <w:rPr>
          <w:rFonts w:asciiTheme="minorHAnsi" w:hAnsiTheme="minorHAnsi"/>
          <w:sz w:val="21"/>
        </w:rPr>
      </w:pPr>
      <w:r>
        <w:rPr>
          <w:rFonts w:asciiTheme="minorHAnsi" w:hAnsiTheme="minorHAnsi"/>
          <w:sz w:val="21"/>
        </w:rPr>
        <w:t>Media</w:t>
      </w:r>
    </w:p>
    <w:p w14:paraId="3434316A" w14:textId="698A4D8F" w:rsidR="00B63DBB" w:rsidRDefault="00B63DBB" w:rsidP="00B63DBB">
      <w:pPr>
        <w:pStyle w:val="ListParagraph"/>
        <w:numPr>
          <w:ilvl w:val="0"/>
          <w:numId w:val="1"/>
        </w:numPr>
        <w:rPr>
          <w:rFonts w:asciiTheme="minorHAnsi" w:hAnsiTheme="minorHAnsi"/>
          <w:sz w:val="21"/>
        </w:rPr>
      </w:pPr>
      <w:r>
        <w:rPr>
          <w:rFonts w:asciiTheme="minorHAnsi" w:hAnsiTheme="minorHAnsi"/>
          <w:sz w:val="21"/>
        </w:rPr>
        <w:t>Organic</w:t>
      </w:r>
    </w:p>
    <w:p w14:paraId="0349296C" w14:textId="604FC63B" w:rsidR="00B63DBB" w:rsidRDefault="00B63DBB" w:rsidP="00B63DBB">
      <w:pPr>
        <w:pStyle w:val="ListParagraph"/>
        <w:numPr>
          <w:ilvl w:val="1"/>
          <w:numId w:val="1"/>
        </w:numPr>
        <w:rPr>
          <w:rFonts w:asciiTheme="minorHAnsi" w:hAnsiTheme="minorHAnsi"/>
          <w:sz w:val="21"/>
        </w:rPr>
      </w:pPr>
      <w:r>
        <w:rPr>
          <w:rFonts w:asciiTheme="minorHAnsi" w:hAnsiTheme="minorHAnsi"/>
          <w:sz w:val="21"/>
        </w:rPr>
        <w:t>Anything that affects the body can affect sexuality</w:t>
      </w:r>
    </w:p>
    <w:p w14:paraId="72E54332" w14:textId="6F74A304" w:rsidR="00B63DBB" w:rsidRDefault="00B63DBB" w:rsidP="00B63DBB">
      <w:pPr>
        <w:pStyle w:val="ListParagraph"/>
        <w:numPr>
          <w:ilvl w:val="1"/>
          <w:numId w:val="1"/>
        </w:numPr>
        <w:rPr>
          <w:rFonts w:asciiTheme="minorHAnsi" w:hAnsiTheme="minorHAnsi"/>
          <w:sz w:val="21"/>
        </w:rPr>
      </w:pPr>
      <w:r>
        <w:rPr>
          <w:rFonts w:asciiTheme="minorHAnsi" w:hAnsiTheme="minorHAnsi"/>
          <w:sz w:val="21"/>
        </w:rPr>
        <w:t>Disease, disability, drugs, neurological, endocrine systems</w:t>
      </w:r>
    </w:p>
    <w:p w14:paraId="610AFDCD" w14:textId="0840E158" w:rsidR="00C85CD7" w:rsidRDefault="00C85CD7" w:rsidP="00B63DBB">
      <w:pPr>
        <w:pStyle w:val="ListParagraph"/>
        <w:numPr>
          <w:ilvl w:val="1"/>
          <w:numId w:val="1"/>
        </w:numPr>
        <w:rPr>
          <w:rFonts w:asciiTheme="minorHAnsi" w:hAnsiTheme="minorHAnsi"/>
          <w:sz w:val="21"/>
        </w:rPr>
      </w:pPr>
      <w:r>
        <w:rPr>
          <w:rFonts w:asciiTheme="minorHAnsi" w:hAnsiTheme="minorHAnsi"/>
          <w:sz w:val="21"/>
        </w:rPr>
        <w:t>Hormones:</w:t>
      </w:r>
    </w:p>
    <w:p w14:paraId="7DB79E4D" w14:textId="452D4A32" w:rsidR="00C85CD7" w:rsidRDefault="00C85CD7" w:rsidP="00C85CD7">
      <w:pPr>
        <w:pStyle w:val="ListParagraph"/>
        <w:numPr>
          <w:ilvl w:val="2"/>
          <w:numId w:val="1"/>
        </w:numPr>
        <w:rPr>
          <w:rFonts w:asciiTheme="minorHAnsi" w:hAnsiTheme="minorHAnsi"/>
          <w:sz w:val="21"/>
        </w:rPr>
      </w:pPr>
      <w:r>
        <w:rPr>
          <w:rFonts w:asciiTheme="minorHAnsi" w:hAnsiTheme="minorHAnsi"/>
          <w:sz w:val="21"/>
        </w:rPr>
        <w:t>Low desires – issues that report high levels of fatigue and low desire:</w:t>
      </w:r>
    </w:p>
    <w:p w14:paraId="3C1199B4" w14:textId="3EE81AA4" w:rsidR="00C85CD7" w:rsidRDefault="00C85CD7" w:rsidP="00C85CD7">
      <w:pPr>
        <w:pStyle w:val="ListParagraph"/>
        <w:numPr>
          <w:ilvl w:val="3"/>
          <w:numId w:val="1"/>
        </w:numPr>
        <w:rPr>
          <w:rFonts w:asciiTheme="minorHAnsi" w:hAnsiTheme="minorHAnsi"/>
          <w:sz w:val="21"/>
        </w:rPr>
      </w:pPr>
      <w:r>
        <w:rPr>
          <w:rFonts w:asciiTheme="minorHAnsi" w:hAnsiTheme="minorHAnsi"/>
          <w:sz w:val="21"/>
        </w:rPr>
        <w:t>Hypothyroidism – condition characterized by low thyroid hormone levels</w:t>
      </w:r>
    </w:p>
    <w:p w14:paraId="3819553F" w14:textId="2D76E4D8" w:rsidR="00C85CD7" w:rsidRDefault="00C85CD7" w:rsidP="00C85CD7">
      <w:pPr>
        <w:pStyle w:val="ListParagraph"/>
        <w:numPr>
          <w:ilvl w:val="3"/>
          <w:numId w:val="1"/>
        </w:numPr>
        <w:rPr>
          <w:rFonts w:asciiTheme="minorHAnsi" w:hAnsiTheme="minorHAnsi"/>
          <w:sz w:val="21"/>
        </w:rPr>
      </w:pPr>
      <w:r>
        <w:rPr>
          <w:rFonts w:asciiTheme="minorHAnsi" w:hAnsiTheme="minorHAnsi"/>
          <w:sz w:val="21"/>
        </w:rPr>
        <w:t>Anemia</w:t>
      </w:r>
    </w:p>
    <w:p w14:paraId="6952EDBA" w14:textId="75842731" w:rsidR="00C85CD7" w:rsidRDefault="00C85CD7" w:rsidP="00C85CD7">
      <w:pPr>
        <w:pStyle w:val="ListParagraph"/>
        <w:numPr>
          <w:ilvl w:val="1"/>
          <w:numId w:val="1"/>
        </w:numPr>
        <w:rPr>
          <w:rFonts w:asciiTheme="minorHAnsi" w:hAnsiTheme="minorHAnsi"/>
          <w:sz w:val="21"/>
        </w:rPr>
      </w:pPr>
      <w:r>
        <w:rPr>
          <w:rFonts w:asciiTheme="minorHAnsi" w:hAnsiTheme="minorHAnsi"/>
          <w:sz w:val="21"/>
        </w:rPr>
        <w:t>Physical factors</w:t>
      </w:r>
    </w:p>
    <w:p w14:paraId="69E08A7E" w14:textId="0E166299" w:rsidR="00C85CD7" w:rsidRDefault="00C85CD7" w:rsidP="00C85CD7">
      <w:pPr>
        <w:pStyle w:val="ListParagraph"/>
        <w:numPr>
          <w:ilvl w:val="1"/>
          <w:numId w:val="1"/>
        </w:numPr>
        <w:rPr>
          <w:rFonts w:asciiTheme="minorHAnsi" w:hAnsiTheme="minorHAnsi"/>
          <w:sz w:val="21"/>
        </w:rPr>
      </w:pPr>
      <w:r>
        <w:rPr>
          <w:rFonts w:asciiTheme="minorHAnsi" w:hAnsiTheme="minorHAnsi"/>
          <w:sz w:val="21"/>
        </w:rPr>
        <w:t xml:space="preserve">Neurological Disorders </w:t>
      </w:r>
    </w:p>
    <w:p w14:paraId="662E022D" w14:textId="78151A9D" w:rsidR="00C85CD7" w:rsidRDefault="00C85CD7" w:rsidP="00C85CD7">
      <w:pPr>
        <w:pStyle w:val="ListParagraph"/>
        <w:numPr>
          <w:ilvl w:val="2"/>
          <w:numId w:val="1"/>
        </w:numPr>
        <w:rPr>
          <w:rFonts w:asciiTheme="minorHAnsi" w:hAnsiTheme="minorHAnsi"/>
          <w:sz w:val="21"/>
        </w:rPr>
      </w:pPr>
      <w:r>
        <w:rPr>
          <w:rFonts w:asciiTheme="minorHAnsi" w:hAnsiTheme="minorHAnsi"/>
          <w:sz w:val="21"/>
        </w:rPr>
        <w:t>Disorders, diseases, injuries that cause drama to the central nervous system</w:t>
      </w:r>
    </w:p>
    <w:p w14:paraId="0BD150CA" w14:textId="2536F5C6" w:rsidR="00C85CD7" w:rsidRDefault="00C85CD7" w:rsidP="00C85CD7">
      <w:pPr>
        <w:pStyle w:val="ListParagraph"/>
        <w:numPr>
          <w:ilvl w:val="3"/>
          <w:numId w:val="1"/>
        </w:numPr>
        <w:rPr>
          <w:rFonts w:asciiTheme="minorHAnsi" w:hAnsiTheme="minorHAnsi"/>
          <w:sz w:val="21"/>
        </w:rPr>
      </w:pPr>
      <w:r>
        <w:rPr>
          <w:rFonts w:asciiTheme="minorHAnsi" w:hAnsiTheme="minorHAnsi"/>
          <w:sz w:val="21"/>
        </w:rPr>
        <w:t xml:space="preserve">Can affect sensation and/or movement and have adverse impact on sexual functioning </w:t>
      </w:r>
    </w:p>
    <w:p w14:paraId="06F2D0DE" w14:textId="37799D1F" w:rsidR="00C85CD7" w:rsidRDefault="00C85CD7" w:rsidP="00C85CD7">
      <w:pPr>
        <w:pStyle w:val="ListParagraph"/>
        <w:numPr>
          <w:ilvl w:val="2"/>
          <w:numId w:val="1"/>
        </w:numPr>
        <w:rPr>
          <w:rFonts w:asciiTheme="minorHAnsi" w:hAnsiTheme="minorHAnsi"/>
          <w:sz w:val="21"/>
        </w:rPr>
      </w:pPr>
      <w:r>
        <w:rPr>
          <w:rFonts w:asciiTheme="minorHAnsi" w:hAnsiTheme="minorHAnsi"/>
          <w:sz w:val="21"/>
        </w:rPr>
        <w:t xml:space="preserve">Diabetes – affects sexuality both as an endocrine (hormonal) disorder and a disorder that affects the nervous system – peripheral neuropathy </w:t>
      </w:r>
      <w:r w:rsidRPr="00C85CD7">
        <w:rPr>
          <w:rFonts w:asciiTheme="minorHAnsi" w:hAnsiTheme="minorHAnsi"/>
          <w:sz w:val="21"/>
        </w:rPr>
        <w:sym w:font="Wingdings" w:char="F0E0"/>
      </w:r>
      <w:r>
        <w:rPr>
          <w:rFonts w:asciiTheme="minorHAnsi" w:hAnsiTheme="minorHAnsi"/>
          <w:sz w:val="21"/>
        </w:rPr>
        <w:t xml:space="preserve"> affect sexual functioning (reduce blood flow to genitals) </w:t>
      </w:r>
    </w:p>
    <w:p w14:paraId="5395DE2F" w14:textId="033DE409" w:rsidR="00C85CD7" w:rsidRDefault="00C85CD7" w:rsidP="00C85CD7">
      <w:pPr>
        <w:pStyle w:val="ListParagraph"/>
        <w:numPr>
          <w:ilvl w:val="1"/>
          <w:numId w:val="1"/>
        </w:numPr>
        <w:rPr>
          <w:rFonts w:asciiTheme="minorHAnsi" w:hAnsiTheme="minorHAnsi"/>
          <w:sz w:val="21"/>
        </w:rPr>
      </w:pPr>
      <w:r>
        <w:rPr>
          <w:rFonts w:asciiTheme="minorHAnsi" w:hAnsiTheme="minorHAnsi"/>
          <w:sz w:val="21"/>
        </w:rPr>
        <w:t>Drug related causes:</w:t>
      </w:r>
    </w:p>
    <w:p w14:paraId="4F8D8541" w14:textId="5E5F4C67" w:rsidR="00C85CD7" w:rsidRDefault="00C85CD7" w:rsidP="00C85CD7">
      <w:pPr>
        <w:pStyle w:val="ListParagraph"/>
        <w:numPr>
          <w:ilvl w:val="2"/>
          <w:numId w:val="1"/>
        </w:numPr>
        <w:rPr>
          <w:rFonts w:asciiTheme="minorHAnsi" w:hAnsiTheme="minorHAnsi"/>
          <w:sz w:val="21"/>
        </w:rPr>
      </w:pPr>
      <w:r>
        <w:rPr>
          <w:rFonts w:asciiTheme="minorHAnsi" w:hAnsiTheme="minorHAnsi"/>
          <w:sz w:val="21"/>
        </w:rPr>
        <w:lastRenderedPageBreak/>
        <w:t>Most common organic causes of sexual difficulties</w:t>
      </w:r>
    </w:p>
    <w:p w14:paraId="7861E371" w14:textId="0E0F5E7E" w:rsidR="00C85CD7" w:rsidRDefault="00C85CD7" w:rsidP="00C85CD7">
      <w:pPr>
        <w:pStyle w:val="ListParagraph"/>
        <w:numPr>
          <w:ilvl w:val="3"/>
          <w:numId w:val="1"/>
        </w:numPr>
        <w:rPr>
          <w:rFonts w:asciiTheme="minorHAnsi" w:hAnsiTheme="minorHAnsi"/>
          <w:sz w:val="21"/>
        </w:rPr>
      </w:pPr>
      <w:r>
        <w:rPr>
          <w:rFonts w:asciiTheme="minorHAnsi" w:hAnsiTheme="minorHAnsi"/>
          <w:b/>
          <w:sz w:val="21"/>
        </w:rPr>
        <w:t>Psychogenic</w:t>
      </w:r>
      <w:r>
        <w:rPr>
          <w:rFonts w:asciiTheme="minorHAnsi" w:hAnsiTheme="minorHAnsi"/>
          <w:sz w:val="21"/>
        </w:rPr>
        <w:t xml:space="preserve"> – stemming from psychological causes</w:t>
      </w:r>
    </w:p>
    <w:p w14:paraId="33A64E1C" w14:textId="5EDFE7C9" w:rsidR="00C85CD7" w:rsidRDefault="00C85CD7" w:rsidP="00C85CD7">
      <w:pPr>
        <w:pStyle w:val="ListParagraph"/>
        <w:numPr>
          <w:ilvl w:val="3"/>
          <w:numId w:val="1"/>
        </w:numPr>
        <w:rPr>
          <w:rFonts w:asciiTheme="minorHAnsi" w:hAnsiTheme="minorHAnsi"/>
          <w:sz w:val="21"/>
        </w:rPr>
      </w:pPr>
      <w:r>
        <w:rPr>
          <w:rFonts w:asciiTheme="minorHAnsi" w:hAnsiTheme="minorHAnsi"/>
          <w:b/>
          <w:sz w:val="21"/>
        </w:rPr>
        <w:t xml:space="preserve">Iatrogenic </w:t>
      </w:r>
      <w:r>
        <w:rPr>
          <w:rFonts w:asciiTheme="minorHAnsi" w:hAnsiTheme="minorHAnsi"/>
          <w:sz w:val="21"/>
        </w:rPr>
        <w:t xml:space="preserve">– originating from medical pharmacological or surgical treatment </w:t>
      </w:r>
    </w:p>
    <w:p w14:paraId="4854236D" w14:textId="571DDFBE" w:rsidR="00C85CD7" w:rsidRDefault="00C85CD7" w:rsidP="00C85CD7">
      <w:pPr>
        <w:pStyle w:val="ListParagraph"/>
        <w:numPr>
          <w:ilvl w:val="2"/>
          <w:numId w:val="1"/>
        </w:numPr>
        <w:rPr>
          <w:rFonts w:asciiTheme="minorHAnsi" w:hAnsiTheme="minorHAnsi"/>
          <w:sz w:val="21"/>
        </w:rPr>
      </w:pPr>
      <w:r>
        <w:rPr>
          <w:rFonts w:asciiTheme="minorHAnsi" w:hAnsiTheme="minorHAnsi"/>
          <w:sz w:val="21"/>
        </w:rPr>
        <w:t>Adverse impact on sexuality – drugs used to treat cardiovascular, arthritis, high cholesterol, cancer, psychiatric drugs</w:t>
      </w:r>
    </w:p>
    <w:p w14:paraId="4734FEC0" w14:textId="740307F5" w:rsidR="00C85CD7" w:rsidRDefault="00C85CD7" w:rsidP="00C85CD7">
      <w:pPr>
        <w:pStyle w:val="ListParagraph"/>
        <w:numPr>
          <w:ilvl w:val="3"/>
          <w:numId w:val="1"/>
        </w:numPr>
        <w:rPr>
          <w:rFonts w:asciiTheme="minorHAnsi" w:hAnsiTheme="minorHAnsi"/>
          <w:sz w:val="21"/>
        </w:rPr>
      </w:pPr>
      <w:r>
        <w:rPr>
          <w:rFonts w:asciiTheme="minorHAnsi" w:hAnsiTheme="minorHAnsi"/>
          <w:sz w:val="21"/>
        </w:rPr>
        <w:t>Drugs used to treat depression/anxiety</w:t>
      </w:r>
    </w:p>
    <w:p w14:paraId="301D6D9E" w14:textId="33553FBC" w:rsidR="00C85CD7" w:rsidRPr="00C85CD7" w:rsidRDefault="00C85CD7" w:rsidP="00C85CD7">
      <w:pPr>
        <w:pStyle w:val="ListParagraph"/>
        <w:numPr>
          <w:ilvl w:val="3"/>
          <w:numId w:val="1"/>
        </w:numPr>
        <w:rPr>
          <w:rFonts w:asciiTheme="minorHAnsi" w:hAnsiTheme="minorHAnsi"/>
          <w:sz w:val="21"/>
        </w:rPr>
      </w:pPr>
      <w:r>
        <w:rPr>
          <w:rFonts w:asciiTheme="minorHAnsi" w:hAnsiTheme="minorHAnsi"/>
          <w:sz w:val="21"/>
        </w:rPr>
        <w:t>Recreational drugs</w:t>
      </w:r>
    </w:p>
    <w:p w14:paraId="61DA7006" w14:textId="0B4571C3" w:rsidR="00B63DBB" w:rsidRDefault="00B63DBB" w:rsidP="00B63DBB">
      <w:pPr>
        <w:pStyle w:val="ListParagraph"/>
        <w:numPr>
          <w:ilvl w:val="0"/>
          <w:numId w:val="1"/>
        </w:numPr>
        <w:rPr>
          <w:rFonts w:asciiTheme="minorHAnsi" w:hAnsiTheme="minorHAnsi"/>
          <w:sz w:val="21"/>
        </w:rPr>
      </w:pPr>
      <w:r>
        <w:rPr>
          <w:rFonts w:asciiTheme="minorHAnsi" w:hAnsiTheme="minorHAnsi"/>
          <w:sz w:val="21"/>
        </w:rPr>
        <w:t>Quality of sexual/erotic contact</w:t>
      </w:r>
    </w:p>
    <w:p w14:paraId="24988C27" w14:textId="2D023AE6" w:rsidR="00B63DBB" w:rsidRDefault="00C85CD7" w:rsidP="00C85CD7">
      <w:pPr>
        <w:pStyle w:val="ListParagraph"/>
        <w:numPr>
          <w:ilvl w:val="1"/>
          <w:numId w:val="1"/>
        </w:numPr>
        <w:rPr>
          <w:rFonts w:asciiTheme="minorHAnsi" w:hAnsiTheme="minorHAnsi"/>
          <w:sz w:val="21"/>
        </w:rPr>
      </w:pPr>
      <w:r>
        <w:rPr>
          <w:rFonts w:asciiTheme="minorHAnsi" w:hAnsiTheme="minorHAnsi"/>
          <w:sz w:val="21"/>
        </w:rPr>
        <w:t xml:space="preserve">Nature or caliber of erotic contact can affect the entire spectrum of sexuality </w:t>
      </w:r>
    </w:p>
    <w:p w14:paraId="5B8F8C32" w14:textId="40012C9A" w:rsidR="00C85CD7" w:rsidRDefault="00C85CD7" w:rsidP="00C85CD7">
      <w:pPr>
        <w:pStyle w:val="ListParagraph"/>
        <w:numPr>
          <w:ilvl w:val="1"/>
          <w:numId w:val="1"/>
        </w:numPr>
        <w:rPr>
          <w:rFonts w:asciiTheme="minorHAnsi" w:hAnsiTheme="minorHAnsi"/>
          <w:sz w:val="21"/>
        </w:rPr>
      </w:pPr>
      <w:r>
        <w:rPr>
          <w:rFonts w:asciiTheme="minorHAnsi" w:hAnsiTheme="minorHAnsi"/>
          <w:sz w:val="21"/>
        </w:rPr>
        <w:t>Quality of sex makes the difference</w:t>
      </w:r>
    </w:p>
    <w:p w14:paraId="499A5023" w14:textId="4FDACCE7" w:rsidR="00C85CD7" w:rsidRDefault="00C85CD7" w:rsidP="00C85CD7">
      <w:pPr>
        <w:pStyle w:val="Heading2"/>
      </w:pPr>
      <w:r>
        <w:t>sexual Difficulties in Men and Women</w:t>
      </w:r>
    </w:p>
    <w:p w14:paraId="0D09E675" w14:textId="6F29FF9A" w:rsidR="00C85CD7" w:rsidRDefault="0097026E" w:rsidP="0097026E">
      <w:pPr>
        <w:pStyle w:val="ListParagraph"/>
        <w:numPr>
          <w:ilvl w:val="0"/>
          <w:numId w:val="1"/>
        </w:numPr>
        <w:rPr>
          <w:rFonts w:asciiTheme="minorHAnsi" w:hAnsiTheme="minorHAnsi"/>
          <w:sz w:val="21"/>
        </w:rPr>
      </w:pPr>
      <w:r>
        <w:rPr>
          <w:rFonts w:asciiTheme="minorHAnsi" w:hAnsiTheme="minorHAnsi"/>
          <w:sz w:val="21"/>
        </w:rPr>
        <w:t xml:space="preserve">DSM-5 </w:t>
      </w:r>
    </w:p>
    <w:p w14:paraId="643C0F76" w14:textId="44393370" w:rsidR="0097026E" w:rsidRDefault="0097026E" w:rsidP="0097026E">
      <w:pPr>
        <w:pStyle w:val="ListParagraph"/>
        <w:numPr>
          <w:ilvl w:val="1"/>
          <w:numId w:val="1"/>
        </w:numPr>
        <w:rPr>
          <w:rFonts w:asciiTheme="minorHAnsi" w:hAnsiTheme="minorHAnsi"/>
          <w:sz w:val="21"/>
        </w:rPr>
      </w:pPr>
      <w:r>
        <w:rPr>
          <w:rFonts w:asciiTheme="minorHAnsi" w:hAnsiTheme="minorHAnsi"/>
          <w:sz w:val="21"/>
        </w:rPr>
        <w:t xml:space="preserve">Focused on the objective (performance), than the subjective elements of sexual difficulties </w:t>
      </w:r>
    </w:p>
    <w:p w14:paraId="61771F2F" w14:textId="02D0BDF6" w:rsidR="0097026E" w:rsidRDefault="0097026E" w:rsidP="0097026E">
      <w:pPr>
        <w:pStyle w:val="ListParagraph"/>
        <w:numPr>
          <w:ilvl w:val="1"/>
          <w:numId w:val="1"/>
        </w:numPr>
        <w:rPr>
          <w:rFonts w:asciiTheme="minorHAnsi" w:hAnsiTheme="minorHAnsi"/>
          <w:sz w:val="21"/>
        </w:rPr>
      </w:pPr>
      <w:r>
        <w:rPr>
          <w:rFonts w:asciiTheme="minorHAnsi" w:hAnsiTheme="minorHAnsi"/>
          <w:sz w:val="21"/>
        </w:rPr>
        <w:t>Desire disorders</w:t>
      </w:r>
    </w:p>
    <w:p w14:paraId="31F44390" w14:textId="2168D045" w:rsidR="0097026E" w:rsidRDefault="0097026E" w:rsidP="0097026E">
      <w:pPr>
        <w:rPr>
          <w:rFonts w:asciiTheme="minorHAnsi" w:hAnsiTheme="minorHAnsi"/>
          <w:b/>
          <w:sz w:val="21"/>
        </w:rPr>
      </w:pPr>
      <w:r>
        <w:rPr>
          <w:rFonts w:asciiTheme="minorHAnsi" w:hAnsiTheme="minorHAnsi"/>
          <w:b/>
          <w:sz w:val="21"/>
        </w:rPr>
        <w:t>Causes of Desire and Arousal Problems in Men/Women:</w:t>
      </w:r>
    </w:p>
    <w:p w14:paraId="60651879" w14:textId="6EB70A07" w:rsidR="0097026E" w:rsidRDefault="0097026E" w:rsidP="0097026E">
      <w:pPr>
        <w:pStyle w:val="ListParagraph"/>
        <w:numPr>
          <w:ilvl w:val="0"/>
          <w:numId w:val="1"/>
        </w:numPr>
        <w:rPr>
          <w:rFonts w:asciiTheme="minorHAnsi" w:hAnsiTheme="minorHAnsi"/>
          <w:sz w:val="21"/>
        </w:rPr>
      </w:pPr>
      <w:r>
        <w:rPr>
          <w:rFonts w:asciiTheme="minorHAnsi" w:hAnsiTheme="minorHAnsi"/>
          <w:sz w:val="21"/>
        </w:rPr>
        <w:t>Lack of attraction to one’s partner</w:t>
      </w:r>
    </w:p>
    <w:p w14:paraId="2D88A88E" w14:textId="0B067888" w:rsidR="0097026E" w:rsidRDefault="0097026E" w:rsidP="0097026E">
      <w:pPr>
        <w:pStyle w:val="ListParagraph"/>
        <w:numPr>
          <w:ilvl w:val="0"/>
          <w:numId w:val="1"/>
        </w:numPr>
        <w:rPr>
          <w:rFonts w:asciiTheme="minorHAnsi" w:hAnsiTheme="minorHAnsi"/>
          <w:sz w:val="21"/>
        </w:rPr>
      </w:pPr>
      <w:r>
        <w:rPr>
          <w:rFonts w:asciiTheme="minorHAnsi" w:hAnsiTheme="minorHAnsi"/>
          <w:sz w:val="21"/>
        </w:rPr>
        <w:t>History of sexual assault</w:t>
      </w:r>
    </w:p>
    <w:p w14:paraId="7F08ADF4" w14:textId="581611E8" w:rsidR="0097026E" w:rsidRDefault="0097026E" w:rsidP="0097026E">
      <w:pPr>
        <w:pStyle w:val="ListParagraph"/>
        <w:numPr>
          <w:ilvl w:val="0"/>
          <w:numId w:val="1"/>
        </w:numPr>
        <w:rPr>
          <w:rFonts w:asciiTheme="minorHAnsi" w:hAnsiTheme="minorHAnsi"/>
          <w:sz w:val="21"/>
        </w:rPr>
      </w:pPr>
      <w:r>
        <w:rPr>
          <w:rFonts w:asciiTheme="minorHAnsi" w:hAnsiTheme="minorHAnsi"/>
          <w:sz w:val="21"/>
        </w:rPr>
        <w:t>Ongoing fatigue and stress</w:t>
      </w:r>
    </w:p>
    <w:p w14:paraId="124ABBDF" w14:textId="0029A019" w:rsidR="0097026E" w:rsidRDefault="0097026E" w:rsidP="0097026E">
      <w:pPr>
        <w:pStyle w:val="ListParagraph"/>
        <w:numPr>
          <w:ilvl w:val="0"/>
          <w:numId w:val="1"/>
        </w:numPr>
        <w:rPr>
          <w:rFonts w:asciiTheme="minorHAnsi" w:hAnsiTheme="minorHAnsi"/>
          <w:sz w:val="21"/>
        </w:rPr>
      </w:pPr>
      <w:r>
        <w:rPr>
          <w:rFonts w:asciiTheme="minorHAnsi" w:hAnsiTheme="minorHAnsi"/>
          <w:sz w:val="21"/>
        </w:rPr>
        <w:t>Fear of pregnancy or STIs</w:t>
      </w:r>
    </w:p>
    <w:p w14:paraId="6F5A8EEA" w14:textId="1A2468AA" w:rsidR="0097026E" w:rsidRDefault="0097026E" w:rsidP="0097026E">
      <w:pPr>
        <w:pStyle w:val="ListParagraph"/>
        <w:numPr>
          <w:ilvl w:val="0"/>
          <w:numId w:val="1"/>
        </w:numPr>
        <w:rPr>
          <w:rFonts w:asciiTheme="minorHAnsi" w:hAnsiTheme="minorHAnsi"/>
          <w:sz w:val="21"/>
        </w:rPr>
      </w:pPr>
      <w:r>
        <w:rPr>
          <w:rFonts w:asciiTheme="minorHAnsi" w:hAnsiTheme="minorHAnsi"/>
          <w:sz w:val="21"/>
        </w:rPr>
        <w:t>Cultural values</w:t>
      </w:r>
    </w:p>
    <w:p w14:paraId="57EF8093" w14:textId="1A37624A" w:rsidR="0097026E" w:rsidRDefault="0097026E" w:rsidP="0097026E">
      <w:pPr>
        <w:pStyle w:val="ListParagraph"/>
        <w:numPr>
          <w:ilvl w:val="0"/>
          <w:numId w:val="1"/>
        </w:numPr>
        <w:rPr>
          <w:rFonts w:asciiTheme="minorHAnsi" w:hAnsiTheme="minorHAnsi"/>
          <w:sz w:val="21"/>
        </w:rPr>
      </w:pPr>
      <w:r>
        <w:rPr>
          <w:rFonts w:asciiTheme="minorHAnsi" w:hAnsiTheme="minorHAnsi"/>
          <w:sz w:val="21"/>
        </w:rPr>
        <w:t>Nature or quality of the sexual contact (too stimulating, or not stimulating enough)</w:t>
      </w:r>
    </w:p>
    <w:p w14:paraId="3B572BC8" w14:textId="2D976E4E" w:rsidR="0097026E" w:rsidRDefault="0097026E" w:rsidP="0097026E">
      <w:pPr>
        <w:rPr>
          <w:rFonts w:asciiTheme="minorHAnsi" w:hAnsiTheme="minorHAnsi"/>
          <w:b/>
          <w:sz w:val="21"/>
        </w:rPr>
      </w:pPr>
      <w:r>
        <w:rPr>
          <w:rFonts w:asciiTheme="minorHAnsi" w:hAnsiTheme="minorHAnsi"/>
          <w:b/>
          <w:sz w:val="21"/>
        </w:rPr>
        <w:t>Sexual Desire Discrepancy:</w:t>
      </w:r>
    </w:p>
    <w:p w14:paraId="58FAEE5E" w14:textId="579B5AC1" w:rsidR="0097026E" w:rsidRDefault="0097026E" w:rsidP="0097026E">
      <w:pPr>
        <w:pStyle w:val="ListParagraph"/>
        <w:numPr>
          <w:ilvl w:val="0"/>
          <w:numId w:val="1"/>
        </w:numPr>
        <w:rPr>
          <w:rFonts w:asciiTheme="minorHAnsi" w:hAnsiTheme="minorHAnsi"/>
          <w:sz w:val="21"/>
        </w:rPr>
      </w:pPr>
      <w:r>
        <w:rPr>
          <w:rFonts w:asciiTheme="minorHAnsi" w:hAnsiTheme="minorHAnsi"/>
          <w:sz w:val="21"/>
        </w:rPr>
        <w:t>Most common problem – sexual desire discrepancy</w:t>
      </w:r>
    </w:p>
    <w:p w14:paraId="588A95A2" w14:textId="4A07FEDA" w:rsidR="0097026E" w:rsidRDefault="0097026E" w:rsidP="0097026E">
      <w:pPr>
        <w:pStyle w:val="ListParagraph"/>
        <w:numPr>
          <w:ilvl w:val="0"/>
          <w:numId w:val="1"/>
        </w:numPr>
        <w:rPr>
          <w:rFonts w:asciiTheme="minorHAnsi" w:hAnsiTheme="minorHAnsi"/>
          <w:sz w:val="21"/>
        </w:rPr>
      </w:pPr>
      <w:r>
        <w:rPr>
          <w:rFonts w:asciiTheme="minorHAnsi" w:hAnsiTheme="minorHAnsi"/>
          <w:sz w:val="21"/>
        </w:rPr>
        <w:t>Difficulty arises when one’s partner’s desire for sex is noticeably greater than the other’s</w:t>
      </w:r>
    </w:p>
    <w:p w14:paraId="647DD2AC" w14:textId="59357F9A" w:rsidR="0097026E" w:rsidRDefault="00180BA2" w:rsidP="0097026E">
      <w:pPr>
        <w:pStyle w:val="ListParagraph"/>
        <w:numPr>
          <w:ilvl w:val="0"/>
          <w:numId w:val="1"/>
        </w:numPr>
        <w:rPr>
          <w:rFonts w:asciiTheme="minorHAnsi" w:hAnsiTheme="minorHAnsi"/>
          <w:sz w:val="21"/>
        </w:rPr>
      </w:pPr>
      <w:r>
        <w:rPr>
          <w:rFonts w:asciiTheme="minorHAnsi" w:hAnsiTheme="minorHAnsi"/>
          <w:sz w:val="21"/>
        </w:rPr>
        <w:t>Effect of…that contribute to sexual difficulties</w:t>
      </w:r>
    </w:p>
    <w:p w14:paraId="725104AB" w14:textId="740FBCCF" w:rsidR="00180BA2" w:rsidRDefault="00180BA2" w:rsidP="00180BA2">
      <w:pPr>
        <w:pStyle w:val="ListParagraph"/>
        <w:numPr>
          <w:ilvl w:val="1"/>
          <w:numId w:val="1"/>
        </w:numPr>
        <w:rPr>
          <w:rFonts w:asciiTheme="minorHAnsi" w:hAnsiTheme="minorHAnsi"/>
          <w:sz w:val="21"/>
        </w:rPr>
      </w:pPr>
      <w:r>
        <w:rPr>
          <w:rFonts w:asciiTheme="minorHAnsi" w:hAnsiTheme="minorHAnsi"/>
          <w:sz w:val="21"/>
        </w:rPr>
        <w:t xml:space="preserve">Intrapsychic </w:t>
      </w:r>
    </w:p>
    <w:p w14:paraId="42041F61" w14:textId="5813E4D4" w:rsidR="00180BA2" w:rsidRDefault="00180BA2" w:rsidP="00180BA2">
      <w:pPr>
        <w:pStyle w:val="ListParagraph"/>
        <w:numPr>
          <w:ilvl w:val="1"/>
          <w:numId w:val="1"/>
        </w:numPr>
        <w:rPr>
          <w:rFonts w:asciiTheme="minorHAnsi" w:hAnsiTheme="minorHAnsi"/>
          <w:sz w:val="21"/>
        </w:rPr>
      </w:pPr>
      <w:r>
        <w:rPr>
          <w:rFonts w:asciiTheme="minorHAnsi" w:hAnsiTheme="minorHAnsi"/>
          <w:sz w:val="21"/>
        </w:rPr>
        <w:t>Interpersonal/relational</w:t>
      </w:r>
    </w:p>
    <w:p w14:paraId="6B0C75E6" w14:textId="0D308894" w:rsidR="00180BA2" w:rsidRDefault="00180BA2" w:rsidP="00180BA2">
      <w:pPr>
        <w:pStyle w:val="ListParagraph"/>
        <w:numPr>
          <w:ilvl w:val="1"/>
          <w:numId w:val="1"/>
        </w:numPr>
        <w:rPr>
          <w:rFonts w:asciiTheme="minorHAnsi" w:hAnsiTheme="minorHAnsi"/>
          <w:sz w:val="21"/>
        </w:rPr>
      </w:pPr>
      <w:r>
        <w:rPr>
          <w:rFonts w:asciiTheme="minorHAnsi" w:hAnsiTheme="minorHAnsi"/>
          <w:sz w:val="21"/>
        </w:rPr>
        <w:t>Cultural/psychosocial</w:t>
      </w:r>
    </w:p>
    <w:p w14:paraId="0E3E758E" w14:textId="19F44DE4" w:rsidR="00180BA2" w:rsidRDefault="00180BA2" w:rsidP="00180BA2">
      <w:pPr>
        <w:pStyle w:val="ListParagraph"/>
        <w:numPr>
          <w:ilvl w:val="1"/>
          <w:numId w:val="1"/>
        </w:numPr>
        <w:rPr>
          <w:rFonts w:asciiTheme="minorHAnsi" w:hAnsiTheme="minorHAnsi"/>
          <w:sz w:val="21"/>
        </w:rPr>
      </w:pPr>
      <w:r>
        <w:rPr>
          <w:rFonts w:asciiTheme="minorHAnsi" w:hAnsiTheme="minorHAnsi"/>
          <w:sz w:val="21"/>
        </w:rPr>
        <w:t xml:space="preserve">Quality of sexual/erotic </w:t>
      </w:r>
    </w:p>
    <w:p w14:paraId="746D18E0" w14:textId="4E40784B" w:rsidR="00180BA2" w:rsidRDefault="00180BA2" w:rsidP="00180BA2">
      <w:pPr>
        <w:rPr>
          <w:rFonts w:asciiTheme="minorHAnsi" w:hAnsiTheme="minorHAnsi"/>
          <w:b/>
          <w:sz w:val="21"/>
        </w:rPr>
      </w:pPr>
      <w:r>
        <w:rPr>
          <w:rFonts w:asciiTheme="minorHAnsi" w:hAnsiTheme="minorHAnsi"/>
          <w:b/>
          <w:sz w:val="21"/>
        </w:rPr>
        <w:t>Too much Desire and Arousal:</w:t>
      </w:r>
    </w:p>
    <w:p w14:paraId="068F9B2B" w14:textId="216D9782" w:rsidR="00180BA2" w:rsidRPr="00180BA2" w:rsidRDefault="00180BA2" w:rsidP="00180BA2">
      <w:pPr>
        <w:pStyle w:val="ListParagraph"/>
        <w:numPr>
          <w:ilvl w:val="0"/>
          <w:numId w:val="1"/>
        </w:numPr>
        <w:rPr>
          <w:rFonts w:asciiTheme="minorHAnsi" w:hAnsiTheme="minorHAnsi"/>
          <w:b/>
          <w:sz w:val="21"/>
        </w:rPr>
      </w:pPr>
      <w:r>
        <w:rPr>
          <w:rFonts w:asciiTheme="minorHAnsi" w:hAnsiTheme="minorHAnsi"/>
          <w:sz w:val="21"/>
        </w:rPr>
        <w:t>High desire = not listed as a disorder in the DSM</w:t>
      </w:r>
    </w:p>
    <w:p w14:paraId="3E8C24D3" w14:textId="1C73785D" w:rsidR="00180BA2" w:rsidRDefault="00180BA2" w:rsidP="00180BA2">
      <w:pPr>
        <w:rPr>
          <w:rFonts w:asciiTheme="minorHAnsi" w:hAnsiTheme="minorHAnsi"/>
          <w:b/>
          <w:sz w:val="21"/>
        </w:rPr>
      </w:pPr>
      <w:r>
        <w:rPr>
          <w:rFonts w:asciiTheme="minorHAnsi" w:hAnsiTheme="minorHAnsi"/>
          <w:b/>
          <w:sz w:val="21"/>
        </w:rPr>
        <w:t>Erectile Disorders:</w:t>
      </w:r>
    </w:p>
    <w:p w14:paraId="67E6CDD6" w14:textId="06996759" w:rsidR="00180BA2" w:rsidRDefault="00180BA2" w:rsidP="00180BA2">
      <w:pPr>
        <w:pStyle w:val="ListParagraph"/>
        <w:numPr>
          <w:ilvl w:val="0"/>
          <w:numId w:val="1"/>
        </w:numPr>
        <w:rPr>
          <w:rFonts w:asciiTheme="minorHAnsi" w:hAnsiTheme="minorHAnsi"/>
          <w:sz w:val="21"/>
        </w:rPr>
      </w:pPr>
      <w:r>
        <w:rPr>
          <w:rFonts w:asciiTheme="minorHAnsi" w:hAnsiTheme="minorHAnsi"/>
          <w:sz w:val="21"/>
        </w:rPr>
        <w:t>Erectile disorders tend to involve difficulty with maintaining erections more than it does difficulty with actually becoming erect</w:t>
      </w:r>
    </w:p>
    <w:p w14:paraId="7470EEA9" w14:textId="77777777" w:rsidR="00180BA2" w:rsidRDefault="00180BA2" w:rsidP="00180BA2">
      <w:pPr>
        <w:pStyle w:val="ListParagraph"/>
        <w:numPr>
          <w:ilvl w:val="0"/>
          <w:numId w:val="1"/>
        </w:numPr>
        <w:rPr>
          <w:rFonts w:asciiTheme="minorHAnsi" w:hAnsiTheme="minorHAnsi"/>
          <w:sz w:val="21"/>
        </w:rPr>
      </w:pPr>
      <w:r>
        <w:rPr>
          <w:rFonts w:asciiTheme="minorHAnsi" w:hAnsiTheme="minorHAnsi"/>
          <w:sz w:val="21"/>
        </w:rPr>
        <w:t>Possible causes:</w:t>
      </w:r>
    </w:p>
    <w:p w14:paraId="04C5FB4C" w14:textId="77777777" w:rsidR="00180BA2" w:rsidRDefault="00180BA2" w:rsidP="00180BA2">
      <w:pPr>
        <w:pStyle w:val="ListParagraph"/>
        <w:numPr>
          <w:ilvl w:val="1"/>
          <w:numId w:val="1"/>
        </w:numPr>
        <w:rPr>
          <w:rFonts w:asciiTheme="minorHAnsi" w:hAnsiTheme="minorHAnsi"/>
          <w:sz w:val="21"/>
        </w:rPr>
      </w:pPr>
      <w:r>
        <w:rPr>
          <w:rFonts w:asciiTheme="minorHAnsi" w:hAnsiTheme="minorHAnsi"/>
          <w:sz w:val="21"/>
        </w:rPr>
        <w:t>Anything that might interfere with blood flow to the penis or enjoyment of tactile stimulation</w:t>
      </w:r>
    </w:p>
    <w:p w14:paraId="74A5EF5A" w14:textId="77777777" w:rsidR="00180BA2" w:rsidRDefault="00180BA2" w:rsidP="00180BA2">
      <w:pPr>
        <w:pStyle w:val="ListParagraph"/>
        <w:numPr>
          <w:ilvl w:val="0"/>
          <w:numId w:val="1"/>
        </w:numPr>
        <w:rPr>
          <w:rFonts w:asciiTheme="minorHAnsi" w:hAnsiTheme="minorHAnsi"/>
          <w:sz w:val="21"/>
        </w:rPr>
      </w:pPr>
      <w:r w:rsidRPr="00180BA2">
        <w:rPr>
          <w:rFonts w:asciiTheme="minorHAnsi" w:hAnsiTheme="minorHAnsi"/>
          <w:sz w:val="21"/>
        </w:rPr>
        <w:t>Organic causes of ED</w:t>
      </w:r>
      <w:r>
        <w:rPr>
          <w:rFonts w:asciiTheme="minorHAnsi" w:hAnsiTheme="minorHAnsi"/>
          <w:sz w:val="21"/>
        </w:rPr>
        <w:t xml:space="preserve"> =</w:t>
      </w:r>
      <w:r>
        <w:rPr>
          <w:rFonts w:asciiTheme="minorHAnsi" w:hAnsiTheme="minorHAnsi"/>
          <w:sz w:val="21"/>
        </w:rPr>
        <w:tab/>
      </w:r>
    </w:p>
    <w:p w14:paraId="4A8D60C1" w14:textId="77777777" w:rsidR="00180BA2" w:rsidRDefault="00180BA2" w:rsidP="00180BA2">
      <w:pPr>
        <w:pStyle w:val="ListParagraph"/>
        <w:numPr>
          <w:ilvl w:val="1"/>
          <w:numId w:val="1"/>
        </w:numPr>
        <w:rPr>
          <w:rFonts w:asciiTheme="minorHAnsi" w:hAnsiTheme="minorHAnsi"/>
          <w:sz w:val="21"/>
        </w:rPr>
      </w:pPr>
      <w:r>
        <w:rPr>
          <w:rFonts w:asciiTheme="minorHAnsi" w:hAnsiTheme="minorHAnsi"/>
          <w:sz w:val="21"/>
        </w:rPr>
        <w:t>Cardiovascular disease</w:t>
      </w:r>
    </w:p>
    <w:p w14:paraId="340983FF" w14:textId="77777777" w:rsidR="00180BA2" w:rsidRDefault="00180BA2" w:rsidP="00180BA2">
      <w:pPr>
        <w:pStyle w:val="ListParagraph"/>
        <w:numPr>
          <w:ilvl w:val="1"/>
          <w:numId w:val="1"/>
        </w:numPr>
        <w:rPr>
          <w:rFonts w:asciiTheme="minorHAnsi" w:hAnsiTheme="minorHAnsi"/>
          <w:sz w:val="21"/>
        </w:rPr>
      </w:pPr>
      <w:r>
        <w:rPr>
          <w:rFonts w:asciiTheme="minorHAnsi" w:hAnsiTheme="minorHAnsi"/>
          <w:sz w:val="21"/>
        </w:rPr>
        <w:t>Diabetes</w:t>
      </w:r>
    </w:p>
    <w:p w14:paraId="2E57AF36" w14:textId="77777777" w:rsidR="00180BA2" w:rsidRDefault="00180BA2" w:rsidP="00180BA2">
      <w:pPr>
        <w:pStyle w:val="ListParagraph"/>
        <w:numPr>
          <w:ilvl w:val="1"/>
          <w:numId w:val="1"/>
        </w:numPr>
        <w:rPr>
          <w:rFonts w:asciiTheme="minorHAnsi" w:hAnsiTheme="minorHAnsi"/>
          <w:sz w:val="21"/>
        </w:rPr>
      </w:pPr>
      <w:r>
        <w:rPr>
          <w:rFonts w:asciiTheme="minorHAnsi" w:hAnsiTheme="minorHAnsi"/>
          <w:sz w:val="21"/>
        </w:rPr>
        <w:t>Side effects of medications</w:t>
      </w:r>
    </w:p>
    <w:p w14:paraId="3A88F0D6" w14:textId="348FE21C" w:rsidR="00180BA2" w:rsidRDefault="00180BA2" w:rsidP="00180BA2">
      <w:pPr>
        <w:pStyle w:val="ListParagraph"/>
        <w:numPr>
          <w:ilvl w:val="1"/>
          <w:numId w:val="1"/>
        </w:numPr>
        <w:rPr>
          <w:rFonts w:asciiTheme="minorHAnsi" w:hAnsiTheme="minorHAnsi"/>
          <w:sz w:val="21"/>
        </w:rPr>
      </w:pPr>
      <w:r>
        <w:rPr>
          <w:rFonts w:asciiTheme="minorHAnsi" w:hAnsiTheme="minorHAnsi"/>
          <w:sz w:val="21"/>
        </w:rPr>
        <w:t>Psychotropic/anti-hypertensive drugs</w:t>
      </w:r>
    </w:p>
    <w:p w14:paraId="0EE216CE" w14:textId="77777777" w:rsidR="00180BA2" w:rsidRDefault="00180BA2" w:rsidP="00180BA2">
      <w:pPr>
        <w:pStyle w:val="ListParagraph"/>
        <w:numPr>
          <w:ilvl w:val="0"/>
          <w:numId w:val="1"/>
        </w:numPr>
        <w:rPr>
          <w:rFonts w:asciiTheme="minorHAnsi" w:hAnsiTheme="minorHAnsi"/>
          <w:sz w:val="21"/>
        </w:rPr>
      </w:pPr>
      <w:r>
        <w:rPr>
          <w:rFonts w:asciiTheme="minorHAnsi" w:hAnsiTheme="minorHAnsi"/>
          <w:sz w:val="21"/>
        </w:rPr>
        <w:lastRenderedPageBreak/>
        <w:t>Other causes:</w:t>
      </w:r>
    </w:p>
    <w:p w14:paraId="74DBA46C" w14:textId="77777777" w:rsidR="00180BA2" w:rsidRDefault="00180BA2" w:rsidP="00180BA2">
      <w:pPr>
        <w:pStyle w:val="ListParagraph"/>
        <w:numPr>
          <w:ilvl w:val="1"/>
          <w:numId w:val="1"/>
        </w:numPr>
        <w:rPr>
          <w:rFonts w:asciiTheme="minorHAnsi" w:hAnsiTheme="minorHAnsi"/>
          <w:sz w:val="21"/>
        </w:rPr>
      </w:pPr>
      <w:r>
        <w:rPr>
          <w:rFonts w:asciiTheme="minorHAnsi" w:hAnsiTheme="minorHAnsi"/>
          <w:sz w:val="21"/>
        </w:rPr>
        <w:t xml:space="preserve">Interpersonal conflict </w:t>
      </w:r>
    </w:p>
    <w:p w14:paraId="0C95C452" w14:textId="77777777" w:rsidR="00180BA2" w:rsidRDefault="00180BA2" w:rsidP="00180BA2">
      <w:pPr>
        <w:pStyle w:val="ListParagraph"/>
        <w:numPr>
          <w:ilvl w:val="1"/>
          <w:numId w:val="1"/>
        </w:numPr>
        <w:rPr>
          <w:rFonts w:asciiTheme="minorHAnsi" w:hAnsiTheme="minorHAnsi"/>
          <w:sz w:val="21"/>
        </w:rPr>
      </w:pPr>
      <w:r>
        <w:rPr>
          <w:rFonts w:asciiTheme="minorHAnsi" w:hAnsiTheme="minorHAnsi"/>
          <w:sz w:val="21"/>
        </w:rPr>
        <w:t>Communication problems</w:t>
      </w:r>
    </w:p>
    <w:p w14:paraId="572C3913" w14:textId="77777777" w:rsidR="00180BA2" w:rsidRDefault="00180BA2" w:rsidP="00180BA2">
      <w:pPr>
        <w:pStyle w:val="ListParagraph"/>
        <w:numPr>
          <w:ilvl w:val="1"/>
          <w:numId w:val="1"/>
        </w:numPr>
        <w:rPr>
          <w:rFonts w:asciiTheme="minorHAnsi" w:hAnsiTheme="minorHAnsi"/>
          <w:sz w:val="21"/>
        </w:rPr>
      </w:pPr>
      <w:r>
        <w:rPr>
          <w:rFonts w:asciiTheme="minorHAnsi" w:hAnsiTheme="minorHAnsi"/>
          <w:sz w:val="21"/>
        </w:rPr>
        <w:t>Work stress</w:t>
      </w:r>
    </w:p>
    <w:p w14:paraId="6358D2B8" w14:textId="77777777" w:rsidR="00180BA2" w:rsidRDefault="00180BA2" w:rsidP="00180BA2">
      <w:pPr>
        <w:pStyle w:val="ListParagraph"/>
        <w:numPr>
          <w:ilvl w:val="1"/>
          <w:numId w:val="1"/>
        </w:numPr>
        <w:rPr>
          <w:rFonts w:asciiTheme="minorHAnsi" w:hAnsiTheme="minorHAnsi"/>
          <w:sz w:val="21"/>
        </w:rPr>
      </w:pPr>
      <w:r>
        <w:rPr>
          <w:rFonts w:asciiTheme="minorHAnsi" w:hAnsiTheme="minorHAnsi"/>
          <w:sz w:val="21"/>
        </w:rPr>
        <w:t>Sexual abuse</w:t>
      </w:r>
    </w:p>
    <w:p w14:paraId="3D9EE6FA" w14:textId="77777777" w:rsidR="00180BA2" w:rsidRDefault="00180BA2" w:rsidP="00180BA2">
      <w:pPr>
        <w:pStyle w:val="ListParagraph"/>
        <w:numPr>
          <w:ilvl w:val="1"/>
          <w:numId w:val="1"/>
        </w:numPr>
        <w:rPr>
          <w:rFonts w:asciiTheme="minorHAnsi" w:hAnsiTheme="minorHAnsi"/>
          <w:sz w:val="21"/>
        </w:rPr>
      </w:pPr>
      <w:r>
        <w:rPr>
          <w:rFonts w:asciiTheme="minorHAnsi" w:hAnsiTheme="minorHAnsi"/>
          <w:sz w:val="21"/>
        </w:rPr>
        <w:t>Sexual myths</w:t>
      </w:r>
    </w:p>
    <w:p w14:paraId="74731A1B" w14:textId="26B99A77" w:rsidR="00180BA2" w:rsidRDefault="00180BA2" w:rsidP="00180BA2">
      <w:pPr>
        <w:pStyle w:val="ListParagraph"/>
        <w:numPr>
          <w:ilvl w:val="0"/>
          <w:numId w:val="1"/>
        </w:numPr>
        <w:rPr>
          <w:rFonts w:asciiTheme="minorHAnsi" w:hAnsiTheme="minorHAnsi"/>
          <w:sz w:val="21"/>
        </w:rPr>
      </w:pPr>
      <w:r>
        <w:rPr>
          <w:rFonts w:asciiTheme="minorHAnsi" w:hAnsiTheme="minorHAnsi"/>
          <w:sz w:val="21"/>
        </w:rPr>
        <w:t>Erectigenic Drugs = Viagra, Levitra, Cialis</w:t>
      </w:r>
    </w:p>
    <w:p w14:paraId="5719A708" w14:textId="77777777" w:rsidR="00180BA2" w:rsidRDefault="00180BA2" w:rsidP="00180BA2">
      <w:pPr>
        <w:pStyle w:val="ListParagraph"/>
        <w:numPr>
          <w:ilvl w:val="1"/>
          <w:numId w:val="1"/>
        </w:numPr>
        <w:rPr>
          <w:rFonts w:asciiTheme="minorHAnsi" w:hAnsiTheme="minorHAnsi"/>
          <w:sz w:val="21"/>
        </w:rPr>
      </w:pPr>
      <w:r>
        <w:rPr>
          <w:rFonts w:asciiTheme="minorHAnsi" w:hAnsiTheme="minorHAnsi"/>
          <w:b/>
          <w:sz w:val="21"/>
        </w:rPr>
        <w:t xml:space="preserve">Phosphodiesterase Type-5 Inhibitors: </w:t>
      </w:r>
      <w:r>
        <w:rPr>
          <w:rFonts w:asciiTheme="minorHAnsi" w:hAnsiTheme="minorHAnsi"/>
          <w:sz w:val="21"/>
        </w:rPr>
        <w:t>erectogenic drugs that work by helping to dilate the arteries of the penis</w:t>
      </w:r>
    </w:p>
    <w:p w14:paraId="707557D3" w14:textId="77777777" w:rsidR="00180BA2" w:rsidRDefault="00180BA2" w:rsidP="00180BA2">
      <w:pPr>
        <w:pStyle w:val="ListParagraph"/>
        <w:numPr>
          <w:ilvl w:val="2"/>
          <w:numId w:val="1"/>
        </w:numPr>
        <w:rPr>
          <w:rFonts w:asciiTheme="minorHAnsi" w:hAnsiTheme="minorHAnsi"/>
          <w:sz w:val="21"/>
        </w:rPr>
      </w:pPr>
      <w:r>
        <w:rPr>
          <w:rFonts w:asciiTheme="minorHAnsi" w:hAnsiTheme="minorHAnsi"/>
          <w:sz w:val="21"/>
        </w:rPr>
        <w:t>Do not create erections, help maintain erections</w:t>
      </w:r>
    </w:p>
    <w:p w14:paraId="2EA18C8A" w14:textId="1F3D315B" w:rsidR="00180BA2" w:rsidRDefault="00180BA2" w:rsidP="00180BA2">
      <w:pPr>
        <w:pStyle w:val="Heading2"/>
      </w:pPr>
      <w:r>
        <w:t>Orgasmic Disorders in Men/Women</w:t>
      </w:r>
    </w:p>
    <w:p w14:paraId="099B22DD" w14:textId="4245EB7A" w:rsidR="00180BA2" w:rsidRDefault="00180BA2" w:rsidP="00180BA2">
      <w:pPr>
        <w:pStyle w:val="ListParagraph"/>
        <w:numPr>
          <w:ilvl w:val="0"/>
          <w:numId w:val="1"/>
        </w:numPr>
        <w:rPr>
          <w:rFonts w:asciiTheme="minorHAnsi" w:hAnsiTheme="minorHAnsi"/>
          <w:b/>
          <w:sz w:val="21"/>
        </w:rPr>
      </w:pPr>
      <w:r w:rsidRPr="00180BA2">
        <w:rPr>
          <w:rFonts w:asciiTheme="minorHAnsi" w:hAnsiTheme="minorHAnsi"/>
          <w:b/>
          <w:sz w:val="21"/>
        </w:rPr>
        <w:t>Premature/Early Ejaculation:</w:t>
      </w:r>
    </w:p>
    <w:p w14:paraId="109F2936" w14:textId="2E4F8B22" w:rsidR="00180BA2" w:rsidRPr="00180BA2" w:rsidRDefault="00180BA2" w:rsidP="00180BA2">
      <w:pPr>
        <w:pStyle w:val="ListParagraph"/>
        <w:numPr>
          <w:ilvl w:val="1"/>
          <w:numId w:val="1"/>
        </w:numPr>
        <w:rPr>
          <w:rFonts w:asciiTheme="minorHAnsi" w:hAnsiTheme="minorHAnsi"/>
          <w:b/>
          <w:sz w:val="21"/>
        </w:rPr>
      </w:pPr>
      <w:r>
        <w:rPr>
          <w:rFonts w:asciiTheme="minorHAnsi" w:hAnsiTheme="minorHAnsi"/>
          <w:sz w:val="21"/>
        </w:rPr>
        <w:t>Most common male sexual dysfunction</w:t>
      </w:r>
    </w:p>
    <w:p w14:paraId="44FCB8EF" w14:textId="7A3BBC5F" w:rsidR="00180BA2" w:rsidRPr="00180BA2" w:rsidRDefault="00180BA2" w:rsidP="00180BA2">
      <w:pPr>
        <w:pStyle w:val="ListParagraph"/>
        <w:numPr>
          <w:ilvl w:val="2"/>
          <w:numId w:val="1"/>
        </w:numPr>
        <w:rPr>
          <w:rFonts w:asciiTheme="minorHAnsi" w:hAnsiTheme="minorHAnsi"/>
          <w:b/>
          <w:sz w:val="21"/>
        </w:rPr>
      </w:pPr>
      <w:r>
        <w:rPr>
          <w:rFonts w:asciiTheme="minorHAnsi" w:hAnsiTheme="minorHAnsi"/>
          <w:b/>
          <w:sz w:val="21"/>
        </w:rPr>
        <w:t xml:space="preserve">Intra-vaginal Ejaculatory Latency (IELT) – </w:t>
      </w:r>
      <w:r>
        <w:rPr>
          <w:rFonts w:asciiTheme="minorHAnsi" w:hAnsiTheme="minorHAnsi"/>
          <w:sz w:val="21"/>
        </w:rPr>
        <w:t>the duration from the moment of vaginal penetration until a man ejaculates in the vagina</w:t>
      </w:r>
    </w:p>
    <w:p w14:paraId="0F9C4CD2" w14:textId="0280BC17" w:rsidR="00180BA2" w:rsidRPr="00180BA2" w:rsidRDefault="00180BA2" w:rsidP="00180BA2">
      <w:pPr>
        <w:pStyle w:val="ListParagraph"/>
        <w:numPr>
          <w:ilvl w:val="1"/>
          <w:numId w:val="1"/>
        </w:numPr>
        <w:rPr>
          <w:rFonts w:asciiTheme="minorHAnsi" w:hAnsiTheme="minorHAnsi"/>
          <w:b/>
          <w:sz w:val="21"/>
        </w:rPr>
      </w:pPr>
      <w:r>
        <w:rPr>
          <w:rFonts w:asciiTheme="minorHAnsi" w:hAnsiTheme="minorHAnsi"/>
          <w:sz w:val="21"/>
        </w:rPr>
        <w:t>Results from:</w:t>
      </w:r>
    </w:p>
    <w:p w14:paraId="200F3569" w14:textId="18FAE5FD" w:rsidR="00180BA2" w:rsidRPr="00180BA2" w:rsidRDefault="00180BA2" w:rsidP="00180BA2">
      <w:pPr>
        <w:pStyle w:val="ListParagraph"/>
        <w:numPr>
          <w:ilvl w:val="2"/>
          <w:numId w:val="1"/>
        </w:numPr>
        <w:rPr>
          <w:rFonts w:asciiTheme="minorHAnsi" w:hAnsiTheme="minorHAnsi"/>
          <w:b/>
          <w:sz w:val="21"/>
        </w:rPr>
      </w:pPr>
      <w:r>
        <w:rPr>
          <w:rFonts w:asciiTheme="minorHAnsi" w:hAnsiTheme="minorHAnsi"/>
          <w:sz w:val="21"/>
        </w:rPr>
        <w:t>Anxiety</w:t>
      </w:r>
    </w:p>
    <w:p w14:paraId="1FBC61A6" w14:textId="3767A943" w:rsidR="00180BA2" w:rsidRPr="00180BA2" w:rsidRDefault="00180BA2" w:rsidP="00180BA2">
      <w:pPr>
        <w:pStyle w:val="ListParagraph"/>
        <w:numPr>
          <w:ilvl w:val="2"/>
          <w:numId w:val="1"/>
        </w:numPr>
        <w:rPr>
          <w:rFonts w:asciiTheme="minorHAnsi" w:hAnsiTheme="minorHAnsi"/>
          <w:b/>
          <w:sz w:val="21"/>
        </w:rPr>
      </w:pPr>
      <w:r>
        <w:rPr>
          <w:rFonts w:asciiTheme="minorHAnsi" w:hAnsiTheme="minorHAnsi"/>
          <w:sz w:val="21"/>
        </w:rPr>
        <w:t>Lack of control</w:t>
      </w:r>
    </w:p>
    <w:p w14:paraId="6C55ECBB" w14:textId="746E5D86" w:rsidR="00180BA2" w:rsidRPr="00180BA2" w:rsidRDefault="00180BA2" w:rsidP="00180BA2">
      <w:pPr>
        <w:pStyle w:val="ListParagraph"/>
        <w:numPr>
          <w:ilvl w:val="2"/>
          <w:numId w:val="1"/>
        </w:numPr>
        <w:rPr>
          <w:rFonts w:asciiTheme="minorHAnsi" w:hAnsiTheme="minorHAnsi"/>
          <w:b/>
          <w:sz w:val="21"/>
        </w:rPr>
      </w:pPr>
      <w:r>
        <w:rPr>
          <w:rFonts w:asciiTheme="minorHAnsi" w:hAnsiTheme="minorHAnsi"/>
          <w:sz w:val="21"/>
        </w:rPr>
        <w:t>Genetic factors</w:t>
      </w:r>
    </w:p>
    <w:p w14:paraId="1ED53566" w14:textId="23BAE40C" w:rsidR="00180BA2" w:rsidRPr="00180BA2" w:rsidRDefault="00180BA2" w:rsidP="00180BA2">
      <w:pPr>
        <w:pStyle w:val="ListParagraph"/>
        <w:numPr>
          <w:ilvl w:val="2"/>
          <w:numId w:val="1"/>
        </w:numPr>
        <w:rPr>
          <w:rFonts w:asciiTheme="minorHAnsi" w:hAnsiTheme="minorHAnsi"/>
          <w:b/>
          <w:sz w:val="21"/>
        </w:rPr>
      </w:pPr>
      <w:r>
        <w:rPr>
          <w:rFonts w:asciiTheme="minorHAnsi" w:hAnsiTheme="minorHAnsi"/>
          <w:sz w:val="21"/>
        </w:rPr>
        <w:t>Penile hypersensitivity</w:t>
      </w:r>
    </w:p>
    <w:p w14:paraId="4906C4DB" w14:textId="3AA3E72E" w:rsidR="00180BA2" w:rsidRPr="008141A9" w:rsidRDefault="00180BA2" w:rsidP="00180BA2">
      <w:pPr>
        <w:pStyle w:val="ListParagraph"/>
        <w:numPr>
          <w:ilvl w:val="2"/>
          <w:numId w:val="1"/>
        </w:numPr>
        <w:rPr>
          <w:rFonts w:asciiTheme="minorHAnsi" w:hAnsiTheme="minorHAnsi"/>
          <w:b/>
          <w:sz w:val="21"/>
        </w:rPr>
      </w:pPr>
      <w:r>
        <w:rPr>
          <w:rFonts w:asciiTheme="minorHAnsi" w:hAnsiTheme="minorHAnsi"/>
          <w:sz w:val="21"/>
        </w:rPr>
        <w:t>Unrealistic expectations</w:t>
      </w:r>
    </w:p>
    <w:p w14:paraId="6CCBB7FA" w14:textId="77777777" w:rsidR="008141A9" w:rsidRPr="00180BA2" w:rsidRDefault="008141A9" w:rsidP="008141A9">
      <w:pPr>
        <w:pStyle w:val="ListParagraph"/>
        <w:ind w:left="2160"/>
        <w:rPr>
          <w:rFonts w:asciiTheme="minorHAnsi" w:hAnsiTheme="minorHAnsi"/>
          <w:b/>
          <w:sz w:val="21"/>
        </w:rPr>
      </w:pPr>
    </w:p>
    <w:p w14:paraId="53CB55B5" w14:textId="467AE3D9" w:rsidR="00180BA2" w:rsidRDefault="00180BA2" w:rsidP="00180BA2">
      <w:pPr>
        <w:pStyle w:val="ListParagraph"/>
        <w:numPr>
          <w:ilvl w:val="0"/>
          <w:numId w:val="1"/>
        </w:numPr>
        <w:rPr>
          <w:rFonts w:asciiTheme="minorHAnsi" w:hAnsiTheme="minorHAnsi"/>
          <w:b/>
          <w:sz w:val="21"/>
        </w:rPr>
      </w:pPr>
      <w:r>
        <w:rPr>
          <w:rFonts w:asciiTheme="minorHAnsi" w:hAnsiTheme="minorHAnsi"/>
          <w:b/>
          <w:sz w:val="21"/>
        </w:rPr>
        <w:t>Delayed Ejaculation:</w:t>
      </w:r>
    </w:p>
    <w:p w14:paraId="3CE8B52A" w14:textId="57543801" w:rsidR="00180BA2" w:rsidRPr="00060E65" w:rsidRDefault="00060E65" w:rsidP="00180BA2">
      <w:pPr>
        <w:pStyle w:val="ListParagraph"/>
        <w:numPr>
          <w:ilvl w:val="1"/>
          <w:numId w:val="1"/>
        </w:numPr>
        <w:rPr>
          <w:rFonts w:asciiTheme="minorHAnsi" w:hAnsiTheme="minorHAnsi"/>
          <w:b/>
          <w:sz w:val="21"/>
        </w:rPr>
      </w:pPr>
      <w:r>
        <w:rPr>
          <w:rFonts w:asciiTheme="minorHAnsi" w:hAnsiTheme="minorHAnsi"/>
          <w:sz w:val="21"/>
        </w:rPr>
        <w:t>Under-reported male sexual difficulty</w:t>
      </w:r>
    </w:p>
    <w:p w14:paraId="76A29C54" w14:textId="3243B621" w:rsidR="00060E65" w:rsidRPr="00060E65" w:rsidRDefault="00060E65" w:rsidP="00180BA2">
      <w:pPr>
        <w:pStyle w:val="ListParagraph"/>
        <w:numPr>
          <w:ilvl w:val="1"/>
          <w:numId w:val="1"/>
        </w:numPr>
        <w:rPr>
          <w:rFonts w:asciiTheme="minorHAnsi" w:hAnsiTheme="minorHAnsi"/>
          <w:b/>
          <w:sz w:val="21"/>
        </w:rPr>
      </w:pPr>
      <w:r>
        <w:rPr>
          <w:rFonts w:asciiTheme="minorHAnsi" w:hAnsiTheme="minorHAnsi"/>
          <w:b/>
          <w:sz w:val="21"/>
        </w:rPr>
        <w:t xml:space="preserve">Anorgasmia </w:t>
      </w:r>
      <w:r>
        <w:rPr>
          <w:rFonts w:asciiTheme="minorHAnsi" w:hAnsiTheme="minorHAnsi"/>
          <w:sz w:val="21"/>
        </w:rPr>
        <w:t>– persistent inability to have an orgasm</w:t>
      </w:r>
    </w:p>
    <w:p w14:paraId="374D79BA" w14:textId="50679D0E" w:rsidR="00060E65" w:rsidRPr="00060E65" w:rsidRDefault="00060E65" w:rsidP="00060E65">
      <w:pPr>
        <w:pStyle w:val="ListParagraph"/>
        <w:numPr>
          <w:ilvl w:val="2"/>
          <w:numId w:val="1"/>
        </w:numPr>
        <w:rPr>
          <w:rFonts w:asciiTheme="minorHAnsi" w:hAnsiTheme="minorHAnsi"/>
          <w:b/>
          <w:sz w:val="21"/>
        </w:rPr>
      </w:pPr>
      <w:r>
        <w:rPr>
          <w:rFonts w:asciiTheme="minorHAnsi" w:hAnsiTheme="minorHAnsi"/>
          <w:sz w:val="21"/>
        </w:rPr>
        <w:t>Difficulty with orgasm</w:t>
      </w:r>
    </w:p>
    <w:p w14:paraId="6AAED67E" w14:textId="6918986D" w:rsidR="00060E65" w:rsidRPr="00060E65" w:rsidRDefault="00060E65" w:rsidP="00060E65">
      <w:pPr>
        <w:pStyle w:val="ListParagraph"/>
        <w:numPr>
          <w:ilvl w:val="1"/>
          <w:numId w:val="1"/>
        </w:numPr>
        <w:rPr>
          <w:rFonts w:asciiTheme="minorHAnsi" w:hAnsiTheme="minorHAnsi"/>
          <w:b/>
          <w:sz w:val="21"/>
        </w:rPr>
      </w:pPr>
      <w:r>
        <w:rPr>
          <w:rFonts w:asciiTheme="minorHAnsi" w:hAnsiTheme="minorHAnsi"/>
          <w:sz w:val="21"/>
        </w:rPr>
        <w:t>Causes:</w:t>
      </w:r>
    </w:p>
    <w:p w14:paraId="3200F089" w14:textId="600AB068" w:rsidR="00060E65" w:rsidRPr="00060E65" w:rsidRDefault="00060E65" w:rsidP="00060E65">
      <w:pPr>
        <w:pStyle w:val="ListParagraph"/>
        <w:numPr>
          <w:ilvl w:val="2"/>
          <w:numId w:val="1"/>
        </w:numPr>
        <w:rPr>
          <w:rFonts w:asciiTheme="minorHAnsi" w:hAnsiTheme="minorHAnsi"/>
          <w:b/>
          <w:sz w:val="21"/>
        </w:rPr>
      </w:pPr>
      <w:r>
        <w:rPr>
          <w:rFonts w:asciiTheme="minorHAnsi" w:hAnsiTheme="minorHAnsi"/>
          <w:sz w:val="21"/>
        </w:rPr>
        <w:t>Psychotropic drugs</w:t>
      </w:r>
    </w:p>
    <w:p w14:paraId="6F9C7393" w14:textId="151E761A" w:rsidR="00060E65" w:rsidRPr="00060E65" w:rsidRDefault="00060E65" w:rsidP="00060E65">
      <w:pPr>
        <w:pStyle w:val="ListParagraph"/>
        <w:numPr>
          <w:ilvl w:val="3"/>
          <w:numId w:val="1"/>
        </w:numPr>
        <w:rPr>
          <w:rFonts w:asciiTheme="minorHAnsi" w:hAnsiTheme="minorHAnsi"/>
          <w:b/>
          <w:sz w:val="21"/>
        </w:rPr>
      </w:pPr>
      <w:r>
        <w:rPr>
          <w:rFonts w:asciiTheme="minorHAnsi" w:hAnsiTheme="minorHAnsi"/>
          <w:sz w:val="21"/>
        </w:rPr>
        <w:t>Anti-depressants</w:t>
      </w:r>
    </w:p>
    <w:p w14:paraId="4CA581A3" w14:textId="1BF44E8A" w:rsidR="00060E65" w:rsidRPr="00060E65" w:rsidRDefault="00060E65" w:rsidP="00060E65">
      <w:pPr>
        <w:pStyle w:val="ListParagraph"/>
        <w:numPr>
          <w:ilvl w:val="3"/>
          <w:numId w:val="1"/>
        </w:numPr>
        <w:rPr>
          <w:rFonts w:asciiTheme="minorHAnsi" w:hAnsiTheme="minorHAnsi"/>
          <w:b/>
          <w:sz w:val="21"/>
        </w:rPr>
      </w:pPr>
      <w:r>
        <w:rPr>
          <w:rFonts w:asciiTheme="minorHAnsi" w:hAnsiTheme="minorHAnsi"/>
          <w:sz w:val="21"/>
        </w:rPr>
        <w:t>Anti-psychotics</w:t>
      </w:r>
    </w:p>
    <w:p w14:paraId="046B1AEB" w14:textId="6D9BA722" w:rsidR="00060E65" w:rsidRPr="00060E65" w:rsidRDefault="00060E65" w:rsidP="00060E65">
      <w:pPr>
        <w:pStyle w:val="ListParagraph"/>
        <w:numPr>
          <w:ilvl w:val="2"/>
          <w:numId w:val="1"/>
        </w:numPr>
        <w:rPr>
          <w:rFonts w:asciiTheme="minorHAnsi" w:hAnsiTheme="minorHAnsi"/>
          <w:b/>
          <w:sz w:val="21"/>
        </w:rPr>
      </w:pPr>
      <w:r>
        <w:rPr>
          <w:rFonts w:asciiTheme="minorHAnsi" w:hAnsiTheme="minorHAnsi"/>
          <w:sz w:val="21"/>
        </w:rPr>
        <w:t>Idiosyncratic masturbatory style</w:t>
      </w:r>
    </w:p>
    <w:p w14:paraId="0675BB35" w14:textId="31CEBB75" w:rsidR="00060E65" w:rsidRPr="008141A9" w:rsidRDefault="00060E65" w:rsidP="00060E65">
      <w:pPr>
        <w:pStyle w:val="ListParagraph"/>
        <w:numPr>
          <w:ilvl w:val="1"/>
          <w:numId w:val="1"/>
        </w:numPr>
        <w:rPr>
          <w:rFonts w:asciiTheme="minorHAnsi" w:hAnsiTheme="minorHAnsi"/>
          <w:b/>
          <w:sz w:val="21"/>
        </w:rPr>
      </w:pPr>
      <w:r>
        <w:rPr>
          <w:rFonts w:asciiTheme="minorHAnsi" w:hAnsiTheme="minorHAnsi"/>
          <w:sz w:val="21"/>
        </w:rPr>
        <w:t>Pay more attention to how men actually feels during sex</w:t>
      </w:r>
    </w:p>
    <w:p w14:paraId="5E5DD1CD" w14:textId="77777777" w:rsidR="008141A9" w:rsidRPr="00060E65" w:rsidRDefault="008141A9" w:rsidP="008141A9">
      <w:pPr>
        <w:pStyle w:val="ListParagraph"/>
        <w:ind w:left="1440"/>
        <w:rPr>
          <w:rFonts w:asciiTheme="minorHAnsi" w:hAnsiTheme="minorHAnsi"/>
          <w:b/>
          <w:sz w:val="21"/>
        </w:rPr>
      </w:pPr>
    </w:p>
    <w:p w14:paraId="0767BD1D" w14:textId="640C36BC" w:rsidR="00060E65" w:rsidRDefault="00060E65" w:rsidP="00060E65">
      <w:pPr>
        <w:pStyle w:val="ListParagraph"/>
        <w:numPr>
          <w:ilvl w:val="0"/>
          <w:numId w:val="1"/>
        </w:numPr>
        <w:rPr>
          <w:rFonts w:asciiTheme="minorHAnsi" w:hAnsiTheme="minorHAnsi"/>
          <w:b/>
          <w:sz w:val="21"/>
        </w:rPr>
      </w:pPr>
      <w:r>
        <w:rPr>
          <w:rFonts w:asciiTheme="minorHAnsi" w:hAnsiTheme="minorHAnsi"/>
          <w:b/>
          <w:sz w:val="21"/>
        </w:rPr>
        <w:t>Female Orgasmic Disorders:</w:t>
      </w:r>
    </w:p>
    <w:p w14:paraId="18D2A4E2" w14:textId="6D850B09" w:rsidR="00060E65" w:rsidRPr="00060E65" w:rsidRDefault="00060E65" w:rsidP="00060E65">
      <w:pPr>
        <w:pStyle w:val="ListParagraph"/>
        <w:numPr>
          <w:ilvl w:val="1"/>
          <w:numId w:val="1"/>
        </w:numPr>
        <w:rPr>
          <w:rFonts w:asciiTheme="minorHAnsi" w:hAnsiTheme="minorHAnsi"/>
          <w:b/>
          <w:sz w:val="21"/>
        </w:rPr>
      </w:pPr>
      <w:r>
        <w:rPr>
          <w:rFonts w:asciiTheme="minorHAnsi" w:hAnsiTheme="minorHAnsi"/>
          <w:sz w:val="21"/>
        </w:rPr>
        <w:t>Anorgasmia</w:t>
      </w:r>
    </w:p>
    <w:p w14:paraId="439CB2D2" w14:textId="7BBE3019" w:rsidR="00060E65" w:rsidRPr="00060E65" w:rsidRDefault="00060E65" w:rsidP="00060E65">
      <w:pPr>
        <w:pStyle w:val="ListParagraph"/>
        <w:numPr>
          <w:ilvl w:val="1"/>
          <w:numId w:val="1"/>
        </w:numPr>
        <w:rPr>
          <w:rFonts w:asciiTheme="minorHAnsi" w:hAnsiTheme="minorHAnsi"/>
          <w:b/>
          <w:sz w:val="21"/>
        </w:rPr>
      </w:pPr>
      <w:r>
        <w:rPr>
          <w:rFonts w:asciiTheme="minorHAnsi" w:hAnsiTheme="minorHAnsi"/>
          <w:sz w:val="21"/>
        </w:rPr>
        <w:t>Persistent inability to achieve orgasm</w:t>
      </w:r>
    </w:p>
    <w:p w14:paraId="240555ED" w14:textId="6791AD92" w:rsidR="00060E65" w:rsidRPr="008141A9" w:rsidRDefault="00060E65" w:rsidP="00060E65">
      <w:pPr>
        <w:pStyle w:val="ListParagraph"/>
        <w:numPr>
          <w:ilvl w:val="1"/>
          <w:numId w:val="1"/>
        </w:numPr>
        <w:rPr>
          <w:rFonts w:asciiTheme="minorHAnsi" w:hAnsiTheme="minorHAnsi"/>
          <w:b/>
          <w:sz w:val="21"/>
        </w:rPr>
      </w:pPr>
      <w:r>
        <w:rPr>
          <w:rFonts w:asciiTheme="minorHAnsi" w:hAnsiTheme="minorHAnsi"/>
          <w:sz w:val="21"/>
        </w:rPr>
        <w:t>Primary – lifelong</w:t>
      </w:r>
    </w:p>
    <w:p w14:paraId="2A99F2B1" w14:textId="66A5B2A0" w:rsidR="008141A9" w:rsidRPr="008141A9" w:rsidRDefault="008141A9" w:rsidP="008141A9">
      <w:pPr>
        <w:pStyle w:val="ListParagraph"/>
        <w:numPr>
          <w:ilvl w:val="2"/>
          <w:numId w:val="1"/>
        </w:numPr>
        <w:rPr>
          <w:rFonts w:asciiTheme="minorHAnsi" w:hAnsiTheme="minorHAnsi"/>
          <w:b/>
          <w:sz w:val="21"/>
        </w:rPr>
      </w:pPr>
      <w:r>
        <w:rPr>
          <w:rFonts w:asciiTheme="minorHAnsi" w:hAnsiTheme="minorHAnsi"/>
          <w:sz w:val="21"/>
        </w:rPr>
        <w:t>Related to a woman’s lack of knowledge of her own body and sexual response</w:t>
      </w:r>
    </w:p>
    <w:p w14:paraId="7FE74742" w14:textId="2A3BF4D5" w:rsidR="008141A9" w:rsidRPr="008141A9" w:rsidRDefault="008141A9" w:rsidP="008141A9">
      <w:pPr>
        <w:pStyle w:val="ListParagraph"/>
        <w:numPr>
          <w:ilvl w:val="2"/>
          <w:numId w:val="1"/>
        </w:numPr>
        <w:rPr>
          <w:rFonts w:asciiTheme="minorHAnsi" w:hAnsiTheme="minorHAnsi"/>
          <w:b/>
          <w:sz w:val="21"/>
        </w:rPr>
      </w:pPr>
      <w:r>
        <w:rPr>
          <w:rFonts w:asciiTheme="minorHAnsi" w:hAnsiTheme="minorHAnsi"/>
          <w:sz w:val="21"/>
        </w:rPr>
        <w:t>Lack of understanding of what leads to orgasm</w:t>
      </w:r>
    </w:p>
    <w:p w14:paraId="7DC28381" w14:textId="592C6AB7" w:rsidR="008141A9" w:rsidRPr="00C32E4B" w:rsidRDefault="008141A9" w:rsidP="008141A9">
      <w:pPr>
        <w:pStyle w:val="ListParagraph"/>
        <w:numPr>
          <w:ilvl w:val="2"/>
          <w:numId w:val="1"/>
        </w:numPr>
        <w:rPr>
          <w:rFonts w:asciiTheme="minorHAnsi" w:hAnsiTheme="minorHAnsi"/>
          <w:b/>
          <w:sz w:val="21"/>
        </w:rPr>
      </w:pPr>
      <w:r>
        <w:rPr>
          <w:rFonts w:asciiTheme="minorHAnsi" w:hAnsiTheme="minorHAnsi"/>
          <w:sz w:val="21"/>
        </w:rPr>
        <w:t>May have not experienced an orgasm yet</w:t>
      </w:r>
    </w:p>
    <w:p w14:paraId="2734429B" w14:textId="698C2025" w:rsidR="00C32E4B" w:rsidRPr="00C32E4B" w:rsidRDefault="00C32E4B" w:rsidP="008141A9">
      <w:pPr>
        <w:pStyle w:val="ListParagraph"/>
        <w:numPr>
          <w:ilvl w:val="2"/>
          <w:numId w:val="1"/>
        </w:numPr>
        <w:rPr>
          <w:rFonts w:asciiTheme="minorHAnsi" w:hAnsiTheme="minorHAnsi"/>
          <w:b/>
          <w:sz w:val="21"/>
        </w:rPr>
      </w:pPr>
      <w:r>
        <w:rPr>
          <w:rFonts w:asciiTheme="minorHAnsi" w:hAnsiTheme="minorHAnsi"/>
          <w:sz w:val="21"/>
        </w:rPr>
        <w:t>Causes:</w:t>
      </w:r>
    </w:p>
    <w:p w14:paraId="1AEBF7BF" w14:textId="3EA19A64" w:rsidR="00C32E4B" w:rsidRPr="00060E65" w:rsidRDefault="00C32E4B" w:rsidP="00C32E4B">
      <w:pPr>
        <w:pStyle w:val="ListParagraph"/>
        <w:numPr>
          <w:ilvl w:val="3"/>
          <w:numId w:val="1"/>
        </w:numPr>
        <w:rPr>
          <w:rFonts w:asciiTheme="minorHAnsi" w:hAnsiTheme="minorHAnsi"/>
          <w:b/>
          <w:sz w:val="21"/>
        </w:rPr>
      </w:pPr>
      <w:r>
        <w:rPr>
          <w:rFonts w:asciiTheme="minorHAnsi" w:hAnsiTheme="minorHAnsi"/>
          <w:sz w:val="21"/>
        </w:rPr>
        <w:t xml:space="preserve">Myths </w:t>
      </w:r>
    </w:p>
    <w:p w14:paraId="4A482877" w14:textId="32524141" w:rsidR="00060E65" w:rsidRPr="00060E65" w:rsidRDefault="00060E65" w:rsidP="00060E65">
      <w:pPr>
        <w:pStyle w:val="ListParagraph"/>
        <w:numPr>
          <w:ilvl w:val="1"/>
          <w:numId w:val="1"/>
        </w:numPr>
        <w:rPr>
          <w:rFonts w:asciiTheme="minorHAnsi" w:hAnsiTheme="minorHAnsi"/>
          <w:b/>
          <w:sz w:val="21"/>
        </w:rPr>
      </w:pPr>
      <w:r>
        <w:rPr>
          <w:rFonts w:asciiTheme="minorHAnsi" w:hAnsiTheme="minorHAnsi"/>
          <w:sz w:val="21"/>
        </w:rPr>
        <w:t>Secondary – recent onset</w:t>
      </w:r>
    </w:p>
    <w:p w14:paraId="62AD6D98" w14:textId="59A9C7A8" w:rsidR="00060E65" w:rsidRPr="008141A9" w:rsidRDefault="008141A9" w:rsidP="008141A9">
      <w:pPr>
        <w:pStyle w:val="ListParagraph"/>
        <w:numPr>
          <w:ilvl w:val="2"/>
          <w:numId w:val="1"/>
        </w:numPr>
        <w:rPr>
          <w:rFonts w:asciiTheme="minorHAnsi" w:hAnsiTheme="minorHAnsi"/>
          <w:b/>
          <w:sz w:val="21"/>
        </w:rPr>
      </w:pPr>
      <w:r>
        <w:rPr>
          <w:rFonts w:asciiTheme="minorHAnsi" w:hAnsiTheme="minorHAnsi"/>
          <w:sz w:val="21"/>
        </w:rPr>
        <w:t xml:space="preserve">Difficulty with orgasm in a woman who had previously been orgasmic </w:t>
      </w:r>
    </w:p>
    <w:p w14:paraId="1806D86F" w14:textId="537C90CC" w:rsidR="008141A9" w:rsidRPr="008141A9" w:rsidRDefault="008141A9" w:rsidP="008141A9">
      <w:pPr>
        <w:pStyle w:val="ListParagraph"/>
        <w:numPr>
          <w:ilvl w:val="2"/>
          <w:numId w:val="1"/>
        </w:numPr>
        <w:rPr>
          <w:rFonts w:asciiTheme="minorHAnsi" w:hAnsiTheme="minorHAnsi"/>
          <w:b/>
          <w:sz w:val="21"/>
        </w:rPr>
      </w:pPr>
      <w:r>
        <w:rPr>
          <w:rFonts w:asciiTheme="minorHAnsi" w:hAnsiTheme="minorHAnsi"/>
          <w:sz w:val="21"/>
        </w:rPr>
        <w:t>Complex in origin and treatment</w:t>
      </w:r>
    </w:p>
    <w:p w14:paraId="50469989" w14:textId="6703C16F" w:rsidR="008141A9" w:rsidRPr="008141A9" w:rsidRDefault="008141A9" w:rsidP="00C32E4B">
      <w:pPr>
        <w:pStyle w:val="ListParagraph"/>
        <w:numPr>
          <w:ilvl w:val="2"/>
          <w:numId w:val="1"/>
        </w:numPr>
        <w:rPr>
          <w:rFonts w:asciiTheme="minorHAnsi" w:hAnsiTheme="minorHAnsi"/>
          <w:b/>
          <w:sz w:val="21"/>
        </w:rPr>
      </w:pPr>
      <w:r>
        <w:rPr>
          <w:rFonts w:asciiTheme="minorHAnsi" w:hAnsiTheme="minorHAnsi"/>
          <w:sz w:val="21"/>
        </w:rPr>
        <w:t>Causes:</w:t>
      </w:r>
    </w:p>
    <w:p w14:paraId="4DF6A45A" w14:textId="798F0935" w:rsidR="00C32E4B" w:rsidRPr="00C32E4B" w:rsidRDefault="00C32E4B" w:rsidP="00C32E4B">
      <w:pPr>
        <w:pStyle w:val="ListParagraph"/>
        <w:numPr>
          <w:ilvl w:val="3"/>
          <w:numId w:val="1"/>
        </w:numPr>
        <w:rPr>
          <w:rFonts w:asciiTheme="minorHAnsi" w:hAnsiTheme="minorHAnsi"/>
          <w:b/>
          <w:sz w:val="21"/>
        </w:rPr>
      </w:pPr>
      <w:r>
        <w:rPr>
          <w:rFonts w:asciiTheme="minorHAnsi" w:hAnsiTheme="minorHAnsi"/>
          <w:sz w:val="21"/>
        </w:rPr>
        <w:t>Pharmacological side effects</w:t>
      </w:r>
    </w:p>
    <w:p w14:paraId="6E2A8DBA" w14:textId="50885BBC" w:rsidR="006F3590" w:rsidRPr="00C32E4B" w:rsidRDefault="00C32E4B" w:rsidP="006F3590">
      <w:pPr>
        <w:pStyle w:val="ListParagraph"/>
        <w:numPr>
          <w:ilvl w:val="3"/>
          <w:numId w:val="1"/>
        </w:numPr>
        <w:rPr>
          <w:rFonts w:asciiTheme="minorHAnsi" w:hAnsiTheme="minorHAnsi"/>
          <w:b/>
          <w:sz w:val="21"/>
        </w:rPr>
      </w:pPr>
      <w:r w:rsidRPr="00C32E4B">
        <w:rPr>
          <w:rFonts w:asciiTheme="minorHAnsi" w:hAnsiTheme="minorHAnsi"/>
          <w:sz w:val="21"/>
        </w:rPr>
        <w:t>Psychological/interpersonal</w:t>
      </w:r>
      <w:r>
        <w:rPr>
          <w:rFonts w:asciiTheme="minorHAnsi" w:hAnsiTheme="minorHAnsi"/>
          <w:sz w:val="21"/>
        </w:rPr>
        <w:t xml:space="preserve"> </w:t>
      </w:r>
      <w:r w:rsidRPr="00C32E4B">
        <w:rPr>
          <w:rFonts w:asciiTheme="minorHAnsi" w:hAnsiTheme="minorHAnsi"/>
          <w:sz w:val="21"/>
        </w:rPr>
        <w:t>difficulties</w:t>
      </w:r>
    </w:p>
    <w:p w14:paraId="1A340A33" w14:textId="38083FAE" w:rsidR="00C32E4B" w:rsidRPr="00C32E4B" w:rsidRDefault="00C32E4B" w:rsidP="00C32E4B">
      <w:pPr>
        <w:pStyle w:val="ListParagraph"/>
        <w:numPr>
          <w:ilvl w:val="1"/>
          <w:numId w:val="1"/>
        </w:numPr>
        <w:rPr>
          <w:rFonts w:asciiTheme="minorHAnsi" w:hAnsiTheme="minorHAnsi"/>
          <w:b/>
          <w:sz w:val="21"/>
        </w:rPr>
      </w:pPr>
      <w:r>
        <w:rPr>
          <w:rFonts w:asciiTheme="minorHAnsi" w:hAnsiTheme="minorHAnsi"/>
          <w:b/>
          <w:sz w:val="21"/>
        </w:rPr>
        <w:t xml:space="preserve">Bibliotherapy - </w:t>
      </w:r>
      <w:r>
        <w:rPr>
          <w:rFonts w:asciiTheme="minorHAnsi" w:hAnsiTheme="minorHAnsi"/>
          <w:sz w:val="21"/>
        </w:rPr>
        <w:t xml:space="preserve"> use of readings and written assignments in psychotherapy</w:t>
      </w:r>
    </w:p>
    <w:p w14:paraId="6C489851" w14:textId="38BBCC7A" w:rsidR="00C32E4B" w:rsidRDefault="00C32E4B" w:rsidP="00C32E4B">
      <w:pPr>
        <w:pStyle w:val="Heading2"/>
      </w:pPr>
      <w:r>
        <w:lastRenderedPageBreak/>
        <w:t>Sexual Concerns Related to Pain</w:t>
      </w:r>
    </w:p>
    <w:p w14:paraId="114C573F" w14:textId="516210AB" w:rsidR="00C32E4B" w:rsidRDefault="00C32E4B" w:rsidP="00C32E4B">
      <w:pPr>
        <w:pStyle w:val="ListParagraph"/>
        <w:numPr>
          <w:ilvl w:val="0"/>
          <w:numId w:val="1"/>
        </w:numPr>
        <w:rPr>
          <w:rFonts w:asciiTheme="minorHAnsi" w:hAnsiTheme="minorHAnsi"/>
          <w:b/>
          <w:sz w:val="21"/>
        </w:rPr>
      </w:pPr>
      <w:r>
        <w:rPr>
          <w:rFonts w:asciiTheme="minorHAnsi" w:hAnsiTheme="minorHAnsi"/>
          <w:b/>
          <w:sz w:val="21"/>
        </w:rPr>
        <w:t>Dyspareunia:</w:t>
      </w:r>
    </w:p>
    <w:p w14:paraId="08AF8A87" w14:textId="497F31B0" w:rsidR="00C32E4B" w:rsidRPr="00C32E4B" w:rsidRDefault="00C32E4B" w:rsidP="00C32E4B">
      <w:pPr>
        <w:pStyle w:val="ListParagraph"/>
        <w:numPr>
          <w:ilvl w:val="1"/>
          <w:numId w:val="1"/>
        </w:numPr>
        <w:rPr>
          <w:rFonts w:asciiTheme="minorHAnsi" w:hAnsiTheme="minorHAnsi"/>
          <w:b/>
          <w:sz w:val="21"/>
        </w:rPr>
      </w:pPr>
      <w:r>
        <w:rPr>
          <w:rFonts w:asciiTheme="minorHAnsi" w:hAnsiTheme="minorHAnsi"/>
          <w:sz w:val="21"/>
        </w:rPr>
        <w:t>Pain during intercourse – pain related to sex</w:t>
      </w:r>
    </w:p>
    <w:p w14:paraId="5E6AFD2B" w14:textId="764C8D91" w:rsidR="00C32E4B" w:rsidRPr="00C32E4B" w:rsidRDefault="00C32E4B" w:rsidP="00C32E4B">
      <w:pPr>
        <w:pStyle w:val="ListParagraph"/>
        <w:numPr>
          <w:ilvl w:val="1"/>
          <w:numId w:val="1"/>
        </w:numPr>
        <w:rPr>
          <w:rFonts w:asciiTheme="minorHAnsi" w:hAnsiTheme="minorHAnsi"/>
          <w:b/>
          <w:sz w:val="21"/>
        </w:rPr>
      </w:pPr>
      <w:r>
        <w:rPr>
          <w:rFonts w:asciiTheme="minorHAnsi" w:hAnsiTheme="minorHAnsi"/>
          <w:sz w:val="21"/>
        </w:rPr>
        <w:t>Causes:</w:t>
      </w:r>
    </w:p>
    <w:p w14:paraId="2FA20953" w14:textId="33CA7C75" w:rsidR="00C32E4B" w:rsidRPr="00C32E4B" w:rsidRDefault="00C32E4B" w:rsidP="00C32E4B">
      <w:pPr>
        <w:pStyle w:val="ListParagraph"/>
        <w:numPr>
          <w:ilvl w:val="2"/>
          <w:numId w:val="1"/>
        </w:numPr>
        <w:rPr>
          <w:rFonts w:asciiTheme="minorHAnsi" w:hAnsiTheme="minorHAnsi"/>
          <w:b/>
          <w:sz w:val="21"/>
        </w:rPr>
      </w:pPr>
      <w:r>
        <w:rPr>
          <w:rFonts w:asciiTheme="minorHAnsi" w:hAnsiTheme="minorHAnsi"/>
          <w:sz w:val="21"/>
        </w:rPr>
        <w:t xml:space="preserve">Multitude of diseases can cause pain at erection and after ejaculation </w:t>
      </w:r>
    </w:p>
    <w:p w14:paraId="71DFDA66" w14:textId="21768BD1" w:rsidR="00C32E4B" w:rsidRPr="00C32E4B" w:rsidRDefault="00C32E4B" w:rsidP="00C32E4B">
      <w:pPr>
        <w:pStyle w:val="ListParagraph"/>
        <w:numPr>
          <w:ilvl w:val="2"/>
          <w:numId w:val="1"/>
        </w:numPr>
        <w:rPr>
          <w:rFonts w:asciiTheme="minorHAnsi" w:hAnsiTheme="minorHAnsi"/>
          <w:b/>
          <w:sz w:val="21"/>
        </w:rPr>
      </w:pPr>
      <w:r>
        <w:rPr>
          <w:rFonts w:asciiTheme="minorHAnsi" w:hAnsiTheme="minorHAnsi"/>
          <w:sz w:val="21"/>
        </w:rPr>
        <w:t>STIs, cancerous diseases</w:t>
      </w:r>
    </w:p>
    <w:p w14:paraId="7A1562A7" w14:textId="06DA036F" w:rsidR="00C32E4B" w:rsidRPr="00C32E4B" w:rsidRDefault="00C32E4B" w:rsidP="00C32E4B">
      <w:pPr>
        <w:pStyle w:val="ListParagraph"/>
        <w:numPr>
          <w:ilvl w:val="1"/>
          <w:numId w:val="1"/>
        </w:numPr>
        <w:rPr>
          <w:rFonts w:asciiTheme="minorHAnsi" w:hAnsiTheme="minorHAnsi"/>
          <w:b/>
          <w:sz w:val="21"/>
        </w:rPr>
      </w:pPr>
      <w:r>
        <w:rPr>
          <w:rFonts w:asciiTheme="minorHAnsi" w:hAnsiTheme="minorHAnsi"/>
          <w:sz w:val="21"/>
        </w:rPr>
        <w:t>Options:</w:t>
      </w:r>
    </w:p>
    <w:p w14:paraId="5BDEA12C" w14:textId="60539779" w:rsidR="00C32E4B" w:rsidRPr="00C32E4B" w:rsidRDefault="00C32E4B" w:rsidP="00C32E4B">
      <w:pPr>
        <w:pStyle w:val="ListParagraph"/>
        <w:numPr>
          <w:ilvl w:val="2"/>
          <w:numId w:val="1"/>
        </w:numPr>
        <w:rPr>
          <w:rFonts w:asciiTheme="minorHAnsi" w:hAnsiTheme="minorHAnsi"/>
          <w:b/>
          <w:sz w:val="21"/>
        </w:rPr>
      </w:pPr>
      <w:r>
        <w:rPr>
          <w:rFonts w:asciiTheme="minorHAnsi" w:hAnsiTheme="minorHAnsi"/>
          <w:sz w:val="21"/>
        </w:rPr>
        <w:t>Treating underlying diseases</w:t>
      </w:r>
    </w:p>
    <w:p w14:paraId="74C262C2" w14:textId="11FE8870" w:rsidR="00C32E4B" w:rsidRDefault="00C32E4B" w:rsidP="00C32E4B">
      <w:pPr>
        <w:pStyle w:val="ListParagraph"/>
        <w:numPr>
          <w:ilvl w:val="0"/>
          <w:numId w:val="1"/>
        </w:numPr>
        <w:rPr>
          <w:rFonts w:asciiTheme="minorHAnsi" w:hAnsiTheme="minorHAnsi"/>
          <w:b/>
          <w:sz w:val="21"/>
        </w:rPr>
      </w:pPr>
      <w:r>
        <w:rPr>
          <w:rFonts w:asciiTheme="minorHAnsi" w:hAnsiTheme="minorHAnsi"/>
          <w:b/>
          <w:sz w:val="21"/>
        </w:rPr>
        <w:t>Genito-Pelvic Pain/Penetration Disorder:</w:t>
      </w:r>
    </w:p>
    <w:p w14:paraId="01E6E57C" w14:textId="58104C54" w:rsidR="00C32E4B" w:rsidRPr="00C32E4B" w:rsidRDefault="00C32E4B" w:rsidP="00C32E4B">
      <w:pPr>
        <w:pStyle w:val="ListParagraph"/>
        <w:numPr>
          <w:ilvl w:val="1"/>
          <w:numId w:val="1"/>
        </w:numPr>
        <w:rPr>
          <w:rFonts w:asciiTheme="minorHAnsi" w:hAnsiTheme="minorHAnsi"/>
          <w:b/>
          <w:sz w:val="21"/>
        </w:rPr>
      </w:pPr>
      <w:r>
        <w:rPr>
          <w:rFonts w:asciiTheme="minorHAnsi" w:hAnsiTheme="minorHAnsi"/>
          <w:sz w:val="21"/>
        </w:rPr>
        <w:t>2 major elements:</w:t>
      </w:r>
    </w:p>
    <w:p w14:paraId="6CC4E19E" w14:textId="1D35B5D5" w:rsidR="00C32E4B" w:rsidRPr="00C32E4B" w:rsidRDefault="00C32E4B" w:rsidP="00C32E4B">
      <w:pPr>
        <w:pStyle w:val="ListParagraph"/>
        <w:numPr>
          <w:ilvl w:val="2"/>
          <w:numId w:val="1"/>
        </w:numPr>
        <w:rPr>
          <w:rFonts w:asciiTheme="minorHAnsi" w:hAnsiTheme="minorHAnsi"/>
          <w:b/>
          <w:sz w:val="21"/>
        </w:rPr>
      </w:pPr>
      <w:r>
        <w:rPr>
          <w:rFonts w:asciiTheme="minorHAnsi" w:hAnsiTheme="minorHAnsi"/>
          <w:sz w:val="21"/>
        </w:rPr>
        <w:t>Pain and fear of pain</w:t>
      </w:r>
    </w:p>
    <w:p w14:paraId="095BDAB3" w14:textId="05500758" w:rsidR="00C32E4B" w:rsidRPr="00DC77FF" w:rsidRDefault="00C32E4B" w:rsidP="00DC77FF">
      <w:pPr>
        <w:pStyle w:val="ListParagraph"/>
        <w:numPr>
          <w:ilvl w:val="2"/>
          <w:numId w:val="1"/>
        </w:numPr>
        <w:rPr>
          <w:rFonts w:asciiTheme="minorHAnsi" w:hAnsiTheme="minorHAnsi"/>
          <w:b/>
          <w:sz w:val="21"/>
        </w:rPr>
      </w:pPr>
      <w:r>
        <w:rPr>
          <w:rFonts w:asciiTheme="minorHAnsi" w:hAnsiTheme="minorHAnsi"/>
          <w:sz w:val="21"/>
        </w:rPr>
        <w:t xml:space="preserve">Significant muscular component </w:t>
      </w:r>
      <w:bookmarkStart w:id="0" w:name="_GoBack"/>
      <w:bookmarkEnd w:id="0"/>
    </w:p>
    <w:p w14:paraId="795B0031" w14:textId="77777777" w:rsidR="006F3590" w:rsidRPr="006F3590" w:rsidRDefault="006F3590" w:rsidP="006F3590">
      <w:pPr>
        <w:rPr>
          <w:rFonts w:asciiTheme="minorHAnsi" w:hAnsiTheme="minorHAnsi"/>
          <w:sz w:val="21"/>
        </w:rPr>
      </w:pPr>
    </w:p>
    <w:sectPr w:rsidR="006F3590" w:rsidRPr="006F3590" w:rsidSect="00DD1823">
      <w:pgSz w:w="12240" w:h="15840"/>
      <w:pgMar w:top="364" w:right="1440" w:bottom="1440" w:left="1440" w:header="1134" w:footer="7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Gujarati MT">
    <w:panose1 w:val="00000500070000000000"/>
    <w:charset w:val="00"/>
    <w:family w:val="auto"/>
    <w:pitch w:val="variable"/>
    <w:sig w:usb0="80048003" w:usb1="1000C0C1"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AD6CE3"/>
    <w:multiLevelType w:val="hybridMultilevel"/>
    <w:tmpl w:val="05D41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4D1614"/>
    <w:multiLevelType w:val="hybridMultilevel"/>
    <w:tmpl w:val="E99CA73A"/>
    <w:lvl w:ilvl="0" w:tplc="FD44E126">
      <w:start w:val="2"/>
      <w:numFmt w:val="bullet"/>
      <w:lvlText w:val=""/>
      <w:lvlJc w:val="left"/>
      <w:pPr>
        <w:ind w:left="720" w:hanging="360"/>
      </w:pPr>
      <w:rPr>
        <w:rFonts w:ascii="Symbol" w:eastAsiaTheme="majorEastAsia" w:hAnsi="Symbol" w:cstheme="maj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431696"/>
    <w:multiLevelType w:val="hybridMultilevel"/>
    <w:tmpl w:val="F4F63BDE"/>
    <w:lvl w:ilvl="0" w:tplc="7B6085DE">
      <w:start w:val="16"/>
      <w:numFmt w:val="bullet"/>
      <w:lvlText w:val="-"/>
      <w:lvlJc w:val="left"/>
      <w:pPr>
        <w:ind w:left="720" w:hanging="360"/>
      </w:pPr>
      <w:rPr>
        <w:rFonts w:ascii="Calibri" w:eastAsiaTheme="majorEastAsia" w:hAnsi="Calibri"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BD97EB6"/>
    <w:multiLevelType w:val="hybridMultilevel"/>
    <w:tmpl w:val="46E04F96"/>
    <w:lvl w:ilvl="0" w:tplc="AC244F86">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BBD"/>
    <w:rsid w:val="0002008D"/>
    <w:rsid w:val="00024EEC"/>
    <w:rsid w:val="000530FC"/>
    <w:rsid w:val="00060B1B"/>
    <w:rsid w:val="00060E65"/>
    <w:rsid w:val="00061F08"/>
    <w:rsid w:val="0009365D"/>
    <w:rsid w:val="000B6A26"/>
    <w:rsid w:val="000F3C05"/>
    <w:rsid w:val="001447F4"/>
    <w:rsid w:val="00154B4F"/>
    <w:rsid w:val="00180BA2"/>
    <w:rsid w:val="001838A2"/>
    <w:rsid w:val="00185462"/>
    <w:rsid w:val="001A114A"/>
    <w:rsid w:val="00205755"/>
    <w:rsid w:val="00207B38"/>
    <w:rsid w:val="00236896"/>
    <w:rsid w:val="002E6739"/>
    <w:rsid w:val="0031623F"/>
    <w:rsid w:val="00354355"/>
    <w:rsid w:val="00360B15"/>
    <w:rsid w:val="0037346D"/>
    <w:rsid w:val="00393DE5"/>
    <w:rsid w:val="003A3BEC"/>
    <w:rsid w:val="003B2D08"/>
    <w:rsid w:val="003B4D3B"/>
    <w:rsid w:val="003D4102"/>
    <w:rsid w:val="004050AB"/>
    <w:rsid w:val="00442A10"/>
    <w:rsid w:val="005500D9"/>
    <w:rsid w:val="00565888"/>
    <w:rsid w:val="0057716F"/>
    <w:rsid w:val="00583420"/>
    <w:rsid w:val="005A0165"/>
    <w:rsid w:val="005B1CC6"/>
    <w:rsid w:val="005F14DA"/>
    <w:rsid w:val="0061192C"/>
    <w:rsid w:val="00682884"/>
    <w:rsid w:val="00685C24"/>
    <w:rsid w:val="00694323"/>
    <w:rsid w:val="006F3590"/>
    <w:rsid w:val="00712AD9"/>
    <w:rsid w:val="00734167"/>
    <w:rsid w:val="00792402"/>
    <w:rsid w:val="00797611"/>
    <w:rsid w:val="007E65BB"/>
    <w:rsid w:val="00800BBD"/>
    <w:rsid w:val="008141A9"/>
    <w:rsid w:val="00823B5C"/>
    <w:rsid w:val="008404D1"/>
    <w:rsid w:val="0085059C"/>
    <w:rsid w:val="008832BF"/>
    <w:rsid w:val="008D23FF"/>
    <w:rsid w:val="00905302"/>
    <w:rsid w:val="009331DC"/>
    <w:rsid w:val="00950080"/>
    <w:rsid w:val="00952AB4"/>
    <w:rsid w:val="0097026E"/>
    <w:rsid w:val="00974118"/>
    <w:rsid w:val="009B45A4"/>
    <w:rsid w:val="009D609E"/>
    <w:rsid w:val="00A163F1"/>
    <w:rsid w:val="00A3541F"/>
    <w:rsid w:val="00A57F4C"/>
    <w:rsid w:val="00A90C2B"/>
    <w:rsid w:val="00AA6E68"/>
    <w:rsid w:val="00AF1AA1"/>
    <w:rsid w:val="00B03AFE"/>
    <w:rsid w:val="00B119D0"/>
    <w:rsid w:val="00B206A2"/>
    <w:rsid w:val="00B53156"/>
    <w:rsid w:val="00B57CAA"/>
    <w:rsid w:val="00B63B89"/>
    <w:rsid w:val="00B63DBB"/>
    <w:rsid w:val="00BA74D5"/>
    <w:rsid w:val="00BD7E59"/>
    <w:rsid w:val="00C006F2"/>
    <w:rsid w:val="00C03A44"/>
    <w:rsid w:val="00C239B2"/>
    <w:rsid w:val="00C32E4B"/>
    <w:rsid w:val="00C518B5"/>
    <w:rsid w:val="00C541C3"/>
    <w:rsid w:val="00C64DC2"/>
    <w:rsid w:val="00C656FA"/>
    <w:rsid w:val="00C85CD7"/>
    <w:rsid w:val="00C91F15"/>
    <w:rsid w:val="00C9230A"/>
    <w:rsid w:val="00CC2AA5"/>
    <w:rsid w:val="00CD0973"/>
    <w:rsid w:val="00CE0600"/>
    <w:rsid w:val="00D02896"/>
    <w:rsid w:val="00D03133"/>
    <w:rsid w:val="00D071D1"/>
    <w:rsid w:val="00D8470E"/>
    <w:rsid w:val="00DC183C"/>
    <w:rsid w:val="00DC77FF"/>
    <w:rsid w:val="00DD1823"/>
    <w:rsid w:val="00DF28E4"/>
    <w:rsid w:val="00E1455C"/>
    <w:rsid w:val="00E2764D"/>
    <w:rsid w:val="00EC4664"/>
    <w:rsid w:val="00EF59CE"/>
    <w:rsid w:val="00FA6255"/>
    <w:rsid w:val="00FA7B2A"/>
    <w:rsid w:val="00FF292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B5D7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00BBD"/>
  </w:style>
  <w:style w:type="paragraph" w:styleId="Heading1">
    <w:name w:val="heading 1"/>
    <w:basedOn w:val="Normal"/>
    <w:next w:val="Normal"/>
    <w:link w:val="Heading1Char"/>
    <w:uiPriority w:val="9"/>
    <w:qFormat/>
    <w:rsid w:val="00800BBD"/>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unhideWhenUsed/>
    <w:qFormat/>
    <w:rsid w:val="00800BBD"/>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unhideWhenUsed/>
    <w:qFormat/>
    <w:rsid w:val="00800BBD"/>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800BBD"/>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800BBD"/>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800BBD"/>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800BBD"/>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800BBD"/>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800BBD"/>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0BBD"/>
    <w:rPr>
      <w:caps/>
      <w:color w:val="833C0B" w:themeColor="accent2" w:themeShade="80"/>
      <w:spacing w:val="20"/>
      <w:sz w:val="28"/>
      <w:szCs w:val="28"/>
    </w:rPr>
  </w:style>
  <w:style w:type="character" w:customStyle="1" w:styleId="Heading2Char">
    <w:name w:val="Heading 2 Char"/>
    <w:basedOn w:val="DefaultParagraphFont"/>
    <w:link w:val="Heading2"/>
    <w:uiPriority w:val="9"/>
    <w:rsid w:val="00800BBD"/>
    <w:rPr>
      <w:caps/>
      <w:color w:val="833C0B" w:themeColor="accent2" w:themeShade="80"/>
      <w:spacing w:val="15"/>
      <w:sz w:val="24"/>
      <w:szCs w:val="24"/>
    </w:rPr>
  </w:style>
  <w:style w:type="character" w:customStyle="1" w:styleId="Heading3Char">
    <w:name w:val="Heading 3 Char"/>
    <w:basedOn w:val="DefaultParagraphFont"/>
    <w:link w:val="Heading3"/>
    <w:uiPriority w:val="9"/>
    <w:rsid w:val="00800BBD"/>
    <w:rPr>
      <w:caps/>
      <w:color w:val="823B0B" w:themeColor="accent2" w:themeShade="7F"/>
      <w:sz w:val="24"/>
      <w:szCs w:val="24"/>
    </w:rPr>
  </w:style>
  <w:style w:type="character" w:customStyle="1" w:styleId="Heading4Char">
    <w:name w:val="Heading 4 Char"/>
    <w:basedOn w:val="DefaultParagraphFont"/>
    <w:link w:val="Heading4"/>
    <w:uiPriority w:val="9"/>
    <w:semiHidden/>
    <w:rsid w:val="00800BBD"/>
    <w:rPr>
      <w:caps/>
      <w:color w:val="823B0B" w:themeColor="accent2" w:themeShade="7F"/>
      <w:spacing w:val="10"/>
    </w:rPr>
  </w:style>
  <w:style w:type="character" w:customStyle="1" w:styleId="Heading5Char">
    <w:name w:val="Heading 5 Char"/>
    <w:basedOn w:val="DefaultParagraphFont"/>
    <w:link w:val="Heading5"/>
    <w:uiPriority w:val="9"/>
    <w:semiHidden/>
    <w:rsid w:val="00800BBD"/>
    <w:rPr>
      <w:caps/>
      <w:color w:val="823B0B" w:themeColor="accent2" w:themeShade="7F"/>
      <w:spacing w:val="10"/>
    </w:rPr>
  </w:style>
  <w:style w:type="character" w:customStyle="1" w:styleId="Heading6Char">
    <w:name w:val="Heading 6 Char"/>
    <w:basedOn w:val="DefaultParagraphFont"/>
    <w:link w:val="Heading6"/>
    <w:uiPriority w:val="9"/>
    <w:semiHidden/>
    <w:rsid w:val="00800BBD"/>
    <w:rPr>
      <w:caps/>
      <w:color w:val="C45911" w:themeColor="accent2" w:themeShade="BF"/>
      <w:spacing w:val="10"/>
    </w:rPr>
  </w:style>
  <w:style w:type="character" w:customStyle="1" w:styleId="Heading7Char">
    <w:name w:val="Heading 7 Char"/>
    <w:basedOn w:val="DefaultParagraphFont"/>
    <w:link w:val="Heading7"/>
    <w:uiPriority w:val="9"/>
    <w:semiHidden/>
    <w:rsid w:val="00800BBD"/>
    <w:rPr>
      <w:i/>
      <w:iCs/>
      <w:caps/>
      <w:color w:val="C45911" w:themeColor="accent2" w:themeShade="BF"/>
      <w:spacing w:val="10"/>
    </w:rPr>
  </w:style>
  <w:style w:type="character" w:customStyle="1" w:styleId="Heading8Char">
    <w:name w:val="Heading 8 Char"/>
    <w:basedOn w:val="DefaultParagraphFont"/>
    <w:link w:val="Heading8"/>
    <w:uiPriority w:val="9"/>
    <w:semiHidden/>
    <w:rsid w:val="00800BBD"/>
    <w:rPr>
      <w:caps/>
      <w:spacing w:val="10"/>
      <w:sz w:val="20"/>
      <w:szCs w:val="20"/>
    </w:rPr>
  </w:style>
  <w:style w:type="character" w:customStyle="1" w:styleId="Heading9Char">
    <w:name w:val="Heading 9 Char"/>
    <w:basedOn w:val="DefaultParagraphFont"/>
    <w:link w:val="Heading9"/>
    <w:uiPriority w:val="9"/>
    <w:semiHidden/>
    <w:rsid w:val="00800BBD"/>
    <w:rPr>
      <w:i/>
      <w:iCs/>
      <w:caps/>
      <w:spacing w:val="10"/>
      <w:sz w:val="20"/>
      <w:szCs w:val="20"/>
    </w:rPr>
  </w:style>
  <w:style w:type="paragraph" w:styleId="Caption">
    <w:name w:val="caption"/>
    <w:basedOn w:val="Normal"/>
    <w:next w:val="Normal"/>
    <w:uiPriority w:val="35"/>
    <w:semiHidden/>
    <w:unhideWhenUsed/>
    <w:qFormat/>
    <w:rsid w:val="00800BBD"/>
    <w:rPr>
      <w:caps/>
      <w:spacing w:val="10"/>
      <w:sz w:val="18"/>
      <w:szCs w:val="18"/>
    </w:rPr>
  </w:style>
  <w:style w:type="paragraph" w:styleId="Title">
    <w:name w:val="Title"/>
    <w:basedOn w:val="Normal"/>
    <w:next w:val="Normal"/>
    <w:link w:val="TitleChar"/>
    <w:uiPriority w:val="10"/>
    <w:qFormat/>
    <w:rsid w:val="00800BBD"/>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800BBD"/>
    <w:rPr>
      <w:caps/>
      <w:color w:val="833C0B" w:themeColor="accent2" w:themeShade="80"/>
      <w:spacing w:val="50"/>
      <w:sz w:val="44"/>
      <w:szCs w:val="44"/>
    </w:rPr>
  </w:style>
  <w:style w:type="paragraph" w:styleId="Subtitle">
    <w:name w:val="Subtitle"/>
    <w:basedOn w:val="Normal"/>
    <w:next w:val="Normal"/>
    <w:link w:val="SubtitleChar"/>
    <w:uiPriority w:val="11"/>
    <w:qFormat/>
    <w:rsid w:val="00800BBD"/>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800BBD"/>
    <w:rPr>
      <w:caps/>
      <w:spacing w:val="20"/>
      <w:sz w:val="18"/>
      <w:szCs w:val="18"/>
    </w:rPr>
  </w:style>
  <w:style w:type="character" w:styleId="Strong">
    <w:name w:val="Strong"/>
    <w:uiPriority w:val="22"/>
    <w:qFormat/>
    <w:rsid w:val="00800BBD"/>
    <w:rPr>
      <w:b/>
      <w:bCs/>
      <w:color w:val="C45911" w:themeColor="accent2" w:themeShade="BF"/>
      <w:spacing w:val="5"/>
    </w:rPr>
  </w:style>
  <w:style w:type="character" w:styleId="Emphasis">
    <w:name w:val="Emphasis"/>
    <w:uiPriority w:val="20"/>
    <w:qFormat/>
    <w:rsid w:val="00800BBD"/>
    <w:rPr>
      <w:caps/>
      <w:spacing w:val="5"/>
      <w:sz w:val="20"/>
      <w:szCs w:val="20"/>
    </w:rPr>
  </w:style>
  <w:style w:type="paragraph" w:styleId="NoSpacing">
    <w:name w:val="No Spacing"/>
    <w:basedOn w:val="Normal"/>
    <w:link w:val="NoSpacingChar"/>
    <w:uiPriority w:val="1"/>
    <w:qFormat/>
    <w:rsid w:val="00800BBD"/>
    <w:pPr>
      <w:spacing w:after="0" w:line="240" w:lineRule="auto"/>
    </w:pPr>
  </w:style>
  <w:style w:type="character" w:customStyle="1" w:styleId="NoSpacingChar">
    <w:name w:val="No Spacing Char"/>
    <w:basedOn w:val="DefaultParagraphFont"/>
    <w:link w:val="NoSpacing"/>
    <w:uiPriority w:val="1"/>
    <w:rsid w:val="00800BBD"/>
  </w:style>
  <w:style w:type="paragraph" w:styleId="ListParagraph">
    <w:name w:val="List Paragraph"/>
    <w:basedOn w:val="Normal"/>
    <w:uiPriority w:val="34"/>
    <w:qFormat/>
    <w:rsid w:val="00800BBD"/>
    <w:pPr>
      <w:ind w:left="720"/>
      <w:contextualSpacing/>
    </w:pPr>
  </w:style>
  <w:style w:type="paragraph" w:styleId="Quote">
    <w:name w:val="Quote"/>
    <w:basedOn w:val="Normal"/>
    <w:next w:val="Normal"/>
    <w:link w:val="QuoteChar"/>
    <w:uiPriority w:val="29"/>
    <w:qFormat/>
    <w:rsid w:val="00800BBD"/>
    <w:rPr>
      <w:i/>
      <w:iCs/>
    </w:rPr>
  </w:style>
  <w:style w:type="character" w:customStyle="1" w:styleId="QuoteChar">
    <w:name w:val="Quote Char"/>
    <w:basedOn w:val="DefaultParagraphFont"/>
    <w:link w:val="Quote"/>
    <w:uiPriority w:val="29"/>
    <w:rsid w:val="00800BBD"/>
    <w:rPr>
      <w:i/>
      <w:iCs/>
    </w:rPr>
  </w:style>
  <w:style w:type="paragraph" w:styleId="IntenseQuote">
    <w:name w:val="Intense Quote"/>
    <w:basedOn w:val="Normal"/>
    <w:next w:val="Normal"/>
    <w:link w:val="IntenseQuoteChar"/>
    <w:uiPriority w:val="30"/>
    <w:qFormat/>
    <w:rsid w:val="00800BBD"/>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800BBD"/>
    <w:rPr>
      <w:caps/>
      <w:color w:val="823B0B" w:themeColor="accent2" w:themeShade="7F"/>
      <w:spacing w:val="5"/>
      <w:sz w:val="20"/>
      <w:szCs w:val="20"/>
    </w:rPr>
  </w:style>
  <w:style w:type="character" w:styleId="SubtleEmphasis">
    <w:name w:val="Subtle Emphasis"/>
    <w:uiPriority w:val="19"/>
    <w:qFormat/>
    <w:rsid w:val="00800BBD"/>
    <w:rPr>
      <w:i/>
      <w:iCs/>
    </w:rPr>
  </w:style>
  <w:style w:type="character" w:styleId="IntenseEmphasis">
    <w:name w:val="Intense Emphasis"/>
    <w:uiPriority w:val="21"/>
    <w:qFormat/>
    <w:rsid w:val="00800BBD"/>
    <w:rPr>
      <w:i/>
      <w:iCs/>
      <w:caps/>
      <w:spacing w:val="10"/>
      <w:sz w:val="20"/>
      <w:szCs w:val="20"/>
    </w:rPr>
  </w:style>
  <w:style w:type="character" w:styleId="SubtleReference">
    <w:name w:val="Subtle Reference"/>
    <w:basedOn w:val="DefaultParagraphFont"/>
    <w:uiPriority w:val="31"/>
    <w:qFormat/>
    <w:rsid w:val="00800BBD"/>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800BBD"/>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800BBD"/>
    <w:rPr>
      <w:caps/>
      <w:color w:val="823B0B" w:themeColor="accent2" w:themeShade="7F"/>
      <w:spacing w:val="5"/>
      <w:u w:color="823B0B" w:themeColor="accent2" w:themeShade="7F"/>
    </w:rPr>
  </w:style>
  <w:style w:type="paragraph" w:styleId="TOCHeading">
    <w:name w:val="TOC Heading"/>
    <w:basedOn w:val="Heading1"/>
    <w:next w:val="Normal"/>
    <w:uiPriority w:val="39"/>
    <w:semiHidden/>
    <w:unhideWhenUsed/>
    <w:qFormat/>
    <w:rsid w:val="00800BBD"/>
    <w:pPr>
      <w:outlineLvl w:val="9"/>
    </w:pPr>
  </w:style>
  <w:style w:type="table" w:styleId="TableGrid">
    <w:name w:val="Table Grid"/>
    <w:basedOn w:val="TableNormal"/>
    <w:uiPriority w:val="39"/>
    <w:rsid w:val="00823B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28</Pages>
  <Words>7446</Words>
  <Characters>42445</Characters>
  <Application>Microsoft Macintosh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Noël</dc:creator>
  <cp:keywords/>
  <dc:description/>
  <cp:lastModifiedBy>Melissa Noël</cp:lastModifiedBy>
  <cp:revision>33</cp:revision>
  <cp:lastPrinted>2018-02-23T17:48:00Z</cp:lastPrinted>
  <dcterms:created xsi:type="dcterms:W3CDTF">2018-02-24T15:56:00Z</dcterms:created>
  <dcterms:modified xsi:type="dcterms:W3CDTF">2018-02-25T21:43:00Z</dcterms:modified>
</cp:coreProperties>
</file>