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12F" w:rsidRPr="006A212F" w:rsidRDefault="006A212F" w:rsidP="006A212F">
      <w:pPr>
        <w:spacing w:after="0" w:line="240" w:lineRule="auto"/>
        <w:rPr>
          <w:rFonts w:ascii="Calibri" w:eastAsia="Times New Roman" w:hAnsi="Calibri" w:cs="Times New Roman"/>
          <w:color w:val="33CCCC"/>
          <w:sz w:val="34"/>
          <w:szCs w:val="34"/>
          <w:lang w:val="en-US"/>
        </w:rPr>
      </w:pPr>
      <w:r w:rsidRPr="006A212F">
        <w:rPr>
          <w:rFonts w:ascii="Calibri" w:eastAsia="Times New Roman" w:hAnsi="Calibri" w:cs="Times New Roman"/>
          <w:color w:val="33CCCC"/>
          <w:sz w:val="34"/>
          <w:szCs w:val="34"/>
          <w:lang w:val="en-US"/>
        </w:rPr>
        <w:t>Chapter 14: Health and Stress</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February 9, 2010</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11:43 AM</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Intro</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psychological states cause physical reactions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prolonged stress, together with unhealthy behaviours, can increase risk for today's four leading causes of serious illness and death -- heart disease, cancer, stroke, and chronic lung disease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to modify behavioural sources of illness, psychologists created the interdisciplinary field of behavioural medicine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00"/>
          <w:sz w:val="20"/>
          <w:szCs w:val="20"/>
          <w:lang w:val="en-US"/>
        </w:rPr>
        <w:t>Centers for Disease Control (CDC) claim that half of the deaths in the US are due to people’s behaviors (smoking, alcoholism, unprotected sex, insufficient exercise, drugs, and poor nutrition)</w:t>
      </w:r>
    </w:p>
    <w:p w:rsidR="006A212F" w:rsidRPr="006A212F" w:rsidRDefault="006A212F" w:rsidP="006A212F">
      <w:pPr>
        <w:spacing w:after="0" w:line="240" w:lineRule="auto"/>
        <w:ind w:left="382"/>
        <w:rPr>
          <w:rFonts w:ascii="Calibri" w:eastAsia="Times New Roman" w:hAnsi="Calibri" w:cs="Times New Roman"/>
        </w:rPr>
      </w:pPr>
      <w:r w:rsidRPr="006A212F">
        <w:rPr>
          <w:rFonts w:ascii="Calibri" w:eastAsia="Times New Roman" w:hAnsi="Calibri" w:cs="Times New Roman"/>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Stress and Illness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stress -- combination of stressors and stress reactions, not one or the other defines stress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not just a stimulus or a response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can be adaptive -- we can run away from fearful or stressful threats and save our lives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can be maladaptive -- prolonged stress causes chronic illnesses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stress arises less from events themselves than from how we appraise them (how we perceive them)</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positive effects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mobilize the immune system for fending off infections and healing wounds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arouses and motivates us to conquer problems; aroused by a challenge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negative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stressors can threaten us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child abuse puts them at later risk of chronic disease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stress response system</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Walter Cannon (1929) -- confirmed that the stress response is part of a unified mind-body system</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observed -- extreme cold, lack of oxygen, emotion-arousing incidents all trigger release of stress hormones epinephrine and </w:t>
      </w:r>
      <w:proofErr w:type="spellStart"/>
      <w:r w:rsidRPr="006A212F">
        <w:rPr>
          <w:rFonts w:ascii="Calibri" w:eastAsia="Times New Roman" w:hAnsi="Calibri" w:cs="Times New Roman"/>
          <w:sz w:val="20"/>
          <w:szCs w:val="20"/>
        </w:rPr>
        <w:t>norepinephrine</w:t>
      </w:r>
      <w:proofErr w:type="spellEnd"/>
      <w:r w:rsidRPr="006A212F">
        <w:rPr>
          <w:rFonts w:ascii="Calibri" w:eastAsia="Times New Roman" w:hAnsi="Calibri" w:cs="Times New Roman"/>
          <w:sz w:val="20"/>
          <w:szCs w:val="20"/>
        </w:rPr>
        <w:t xml:space="preserve"> from the adrenal glands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sympathetic nervous system also increases heart rate and respiration, diverts blood from digestion to the skeletal muscles, dulls pain, and releases sugar and fat from the body's stores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all prepares the body for the adaptive response Cannon called </w:t>
      </w:r>
      <w:r w:rsidRPr="006A212F">
        <w:rPr>
          <w:rFonts w:ascii="Calibri" w:eastAsia="Times New Roman" w:hAnsi="Calibri" w:cs="Times New Roman"/>
          <w:i/>
          <w:iCs/>
          <w:sz w:val="20"/>
          <w:szCs w:val="20"/>
        </w:rPr>
        <w:t>fight or flight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psychologists noted an additional stress response system -- on orders from the cerebral cortex (via hypothalamus and pituitary), outer part of the adrenal glands secretes </w:t>
      </w:r>
      <w:proofErr w:type="spellStart"/>
      <w:r w:rsidRPr="006A212F">
        <w:rPr>
          <w:rFonts w:ascii="Calibri" w:eastAsia="Times New Roman" w:hAnsi="Calibri" w:cs="Times New Roman"/>
          <w:sz w:val="20"/>
          <w:szCs w:val="20"/>
        </w:rPr>
        <w:t>glucocorticoid</w:t>
      </w:r>
      <w:proofErr w:type="spellEnd"/>
      <w:r w:rsidRPr="006A212F">
        <w:rPr>
          <w:rFonts w:ascii="Calibri" w:eastAsia="Times New Roman" w:hAnsi="Calibri" w:cs="Times New Roman"/>
          <w:sz w:val="20"/>
          <w:szCs w:val="20"/>
        </w:rPr>
        <w:t xml:space="preserve"> stress hormones such as </w:t>
      </w:r>
      <w:proofErr w:type="spellStart"/>
      <w:r w:rsidRPr="006A212F">
        <w:rPr>
          <w:rFonts w:ascii="Calibri" w:eastAsia="Times New Roman" w:hAnsi="Calibri" w:cs="Times New Roman"/>
          <w:sz w:val="20"/>
          <w:szCs w:val="20"/>
        </w:rPr>
        <w:t>cortisol</w:t>
      </w:r>
      <w:proofErr w:type="spellEnd"/>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the two systems work at different speeds; </w:t>
      </w:r>
      <w:proofErr w:type="spellStart"/>
      <w:r w:rsidRPr="006A212F">
        <w:rPr>
          <w:rFonts w:ascii="Calibri" w:eastAsia="Times New Roman" w:hAnsi="Calibri" w:cs="Times New Roman"/>
          <w:sz w:val="20"/>
          <w:szCs w:val="20"/>
        </w:rPr>
        <w:t>norepinephrine</w:t>
      </w:r>
      <w:proofErr w:type="spellEnd"/>
      <w:r w:rsidRPr="006A212F">
        <w:rPr>
          <w:rFonts w:ascii="Calibri" w:eastAsia="Times New Roman" w:hAnsi="Calibri" w:cs="Times New Roman"/>
          <w:sz w:val="20"/>
          <w:szCs w:val="20"/>
        </w:rPr>
        <w:t xml:space="preserve"> being more immediate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general adaptation syndrome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proofErr w:type="spellStart"/>
      <w:r w:rsidRPr="006A212F">
        <w:rPr>
          <w:rFonts w:ascii="Calibri" w:eastAsia="Times New Roman" w:hAnsi="Calibri" w:cs="Times New Roman"/>
          <w:sz w:val="20"/>
          <w:szCs w:val="20"/>
        </w:rPr>
        <w:t>Selye</w:t>
      </w:r>
      <w:proofErr w:type="spellEnd"/>
      <w:r w:rsidRPr="006A212F">
        <w:rPr>
          <w:rFonts w:ascii="Calibri" w:eastAsia="Times New Roman" w:hAnsi="Calibri" w:cs="Times New Roman"/>
          <w:sz w:val="20"/>
          <w:szCs w:val="20"/>
        </w:rPr>
        <w:t xml:space="preserve"> hoped to discover a new sex hormone; injected rats with ovarian hormone extract and other fluids only to find they all had the same response -- enlargement of adrenal cortex, shrinkage of the thymus gland, and bleeding ulcers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thymus contains the disease-fighting white blood cells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also experimented with other  stresses such as electric shock, surgical trauma, immobilizing restraint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discovered -- body's adaptive response to stress was very general</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called it GAS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observed three phases</w:t>
      </w:r>
    </w:p>
    <w:p w:rsidR="006A212F" w:rsidRPr="006A212F" w:rsidRDefault="006A212F" w:rsidP="006A212F">
      <w:pPr>
        <w:numPr>
          <w:ilvl w:val="3"/>
          <w:numId w:val="1"/>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phase 1 -- experience alarm reaction due to the sudden activation of SNS; heart rate zooms, blood diverted to skeletal muscles, feel faintness of shock, ready to fight the challenge presented in phase 2</w:t>
      </w:r>
    </w:p>
    <w:p w:rsidR="006A212F" w:rsidRPr="006A212F" w:rsidRDefault="006A212F" w:rsidP="006A212F">
      <w:pPr>
        <w:numPr>
          <w:ilvl w:val="3"/>
          <w:numId w:val="1"/>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phase 2 -- resistance; temperature, BP, respiration remain high, sudden outpouring of hormones</w:t>
      </w:r>
    </w:p>
    <w:p w:rsidR="006A212F" w:rsidRPr="006A212F" w:rsidRDefault="006A212F" w:rsidP="006A212F">
      <w:pPr>
        <w:numPr>
          <w:ilvl w:val="3"/>
          <w:numId w:val="1"/>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phase 3 -- exhaustion; if persistent, stress may eventually deplete body's reserves; more vulnerable to illness or even, in extreme cases, collapse and death</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critics -- prolonged stress can produce physical deterioration</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study of stressed women taking care of children with serious disorders displayed a symptom that is normal part of the aging process</w:t>
      </w:r>
    </w:p>
    <w:p w:rsidR="006A212F" w:rsidRPr="006A212F" w:rsidRDefault="006A212F" w:rsidP="006A212F">
      <w:pPr>
        <w:numPr>
          <w:ilvl w:val="3"/>
          <w:numId w:val="1"/>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DNA pieces (telomeres) get too short, cell can no longer divide, and ultimately dies</w:t>
      </w:r>
    </w:p>
    <w:p w:rsidR="006A212F" w:rsidRPr="006A212F" w:rsidRDefault="006A212F" w:rsidP="006A212F">
      <w:pPr>
        <w:numPr>
          <w:ilvl w:val="3"/>
          <w:numId w:val="1"/>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most stressed women had cells that looked a decade older than their chronological age</w:t>
      </w:r>
    </w:p>
    <w:p w:rsidR="006A212F" w:rsidRPr="006A212F" w:rsidRDefault="006A212F" w:rsidP="006A212F">
      <w:pPr>
        <w:numPr>
          <w:ilvl w:val="3"/>
          <w:numId w:val="1"/>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may help explain why severe stress seems to age people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prolonged stress -- shrunken hippocampus (the inner brain structure vital to laying down explicit memories)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stressful life events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catastrophes -- unpredictable, large-scale events; nearly everyone appraises as threatening</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9/11 -- 2/3 of Americans surveyed by University of Michigan researchers said were having some trouble concentrating and sleeping</w:t>
      </w:r>
    </w:p>
    <w:p w:rsidR="006A212F" w:rsidRPr="006A212F" w:rsidRDefault="006A212F" w:rsidP="006A212F">
      <w:pPr>
        <w:numPr>
          <w:ilvl w:val="3"/>
          <w:numId w:val="1"/>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+28% increase in prescription for sleeping pills in the New York area</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in disaster's wake, rates of psychological disorders such as depression and anxiety rose an </w:t>
      </w:r>
      <w:proofErr w:type="spellStart"/>
      <w:r w:rsidRPr="006A212F">
        <w:rPr>
          <w:rFonts w:ascii="Calibri" w:eastAsia="Times New Roman" w:hAnsi="Calibri" w:cs="Times New Roman"/>
          <w:sz w:val="20"/>
          <w:szCs w:val="20"/>
        </w:rPr>
        <w:t>avg</w:t>
      </w:r>
      <w:proofErr w:type="spellEnd"/>
      <w:r w:rsidRPr="006A212F">
        <w:rPr>
          <w:rFonts w:ascii="Calibri" w:eastAsia="Times New Roman" w:hAnsi="Calibri" w:cs="Times New Roman"/>
          <w:sz w:val="20"/>
          <w:szCs w:val="20"/>
        </w:rPr>
        <w:t xml:space="preserve"> 17%</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significant life changes -- leaving home, death of a loved one, loss of a job, marriage, divorce</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life transitions and insecurities often keenly felt during young adulthood</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daily hassles -- happiness stems less from good fortune than from response to daily events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everyday annoyances -- rush-hour traffic, aggravating housemates, long lines at store, too many things to do, e-mail spam, obnoxious cell phone talkers -- may be the most significant sources of stress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over time, little stressors add up and take a toll on our health and well-being</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hypertension rates are high among residents of urban ghettos, where stresses that accompany poverty, unemployment, solo parenting, and overcrowding by racism are part of daily life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stress and the heart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elevated BP is one factor that increase risk of coronary heart disease -- the closing of the vessels that nourish the heart muscle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Friedman and </w:t>
      </w:r>
      <w:proofErr w:type="spellStart"/>
      <w:r w:rsidRPr="006A212F">
        <w:rPr>
          <w:rFonts w:ascii="Calibri" w:eastAsia="Times New Roman" w:hAnsi="Calibri" w:cs="Times New Roman"/>
          <w:sz w:val="20"/>
          <w:szCs w:val="20"/>
        </w:rPr>
        <w:t>Rosenman</w:t>
      </w:r>
      <w:proofErr w:type="spellEnd"/>
      <w:r w:rsidRPr="006A212F">
        <w:rPr>
          <w:rFonts w:ascii="Calibri" w:eastAsia="Times New Roman" w:hAnsi="Calibri" w:cs="Times New Roman"/>
          <w:sz w:val="20"/>
          <w:szCs w:val="20"/>
        </w:rPr>
        <w:t xml:space="preserve"> (1974) devised two personality types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FF"/>
          <w:sz w:val="20"/>
          <w:szCs w:val="20"/>
          <w:lang w:val="en-US"/>
        </w:rPr>
      </w:pPr>
      <w:r w:rsidRPr="006A212F">
        <w:rPr>
          <w:rFonts w:ascii="Calibri" w:eastAsia="Times New Roman" w:hAnsi="Calibri" w:cs="Times New Roman"/>
          <w:color w:val="0000FF"/>
          <w:sz w:val="20"/>
          <w:szCs w:val="20"/>
          <w:lang w:val="en-US"/>
        </w:rPr>
        <w:t>Type A</w:t>
      </w:r>
      <w:r w:rsidRPr="006A212F">
        <w:rPr>
          <w:rFonts w:ascii="Calibri" w:eastAsia="Times New Roman" w:hAnsi="Calibri" w:cs="Times New Roman"/>
          <w:color w:val="6600CC"/>
          <w:sz w:val="20"/>
          <w:szCs w:val="20"/>
          <w:lang w:val="en-US"/>
        </w:rPr>
        <w:t xml:space="preserve"> </w:t>
      </w:r>
      <w:r w:rsidRPr="006A212F">
        <w:rPr>
          <w:rFonts w:ascii="Calibri" w:eastAsia="Times New Roman" w:hAnsi="Calibri" w:cs="Times New Roman"/>
          <w:color w:val="000000"/>
          <w:sz w:val="20"/>
          <w:szCs w:val="20"/>
          <w:lang w:val="en-US"/>
        </w:rPr>
        <w:t>is a term used for competitive, hard-driving, impatient, verbally aggressive, and anger-prone people</w:t>
      </w:r>
    </w:p>
    <w:p w:rsidR="006A212F" w:rsidRPr="006A212F" w:rsidRDefault="006A212F" w:rsidP="006A212F">
      <w:pPr>
        <w:numPr>
          <w:ilvl w:val="3"/>
          <w:numId w:val="1"/>
        </w:numPr>
        <w:spacing w:after="0" w:line="240" w:lineRule="auto"/>
        <w:ind w:left="200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more likely to develop heart problems</w:t>
      </w:r>
    </w:p>
    <w:p w:rsidR="006A212F" w:rsidRPr="006A212F" w:rsidRDefault="006A212F" w:rsidP="006A212F">
      <w:pPr>
        <w:numPr>
          <w:ilvl w:val="3"/>
          <w:numId w:val="1"/>
        </w:numPr>
        <w:spacing w:after="0" w:line="240" w:lineRule="auto"/>
        <w:ind w:left="200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more physiologically reactive</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FF"/>
          <w:sz w:val="20"/>
          <w:szCs w:val="20"/>
          <w:lang w:val="en-US"/>
        </w:rPr>
      </w:pPr>
      <w:r w:rsidRPr="006A212F">
        <w:rPr>
          <w:rFonts w:ascii="Calibri" w:eastAsia="Times New Roman" w:hAnsi="Calibri" w:cs="Times New Roman"/>
          <w:color w:val="0000FF"/>
          <w:sz w:val="20"/>
          <w:szCs w:val="20"/>
          <w:lang w:val="en-US"/>
        </w:rPr>
        <w:t>Type B</w:t>
      </w:r>
      <w:r w:rsidRPr="006A212F">
        <w:rPr>
          <w:rFonts w:ascii="Calibri" w:eastAsia="Times New Roman" w:hAnsi="Calibri" w:cs="Times New Roman"/>
          <w:color w:val="6600CC"/>
          <w:sz w:val="20"/>
          <w:szCs w:val="20"/>
          <w:lang w:val="en-US"/>
        </w:rPr>
        <w:t xml:space="preserve"> </w:t>
      </w:r>
      <w:r w:rsidRPr="006A212F">
        <w:rPr>
          <w:rFonts w:ascii="Calibri" w:eastAsia="Times New Roman" w:hAnsi="Calibri" w:cs="Times New Roman"/>
          <w:color w:val="000000"/>
          <w:sz w:val="20"/>
          <w:szCs w:val="20"/>
          <w:lang w:val="en-US"/>
        </w:rPr>
        <w:t>refers to</w:t>
      </w:r>
      <w:r w:rsidRPr="006A212F">
        <w:rPr>
          <w:rFonts w:ascii="Calibri" w:eastAsia="Times New Roman" w:hAnsi="Calibri" w:cs="Times New Roman"/>
          <w:color w:val="6600CC"/>
          <w:sz w:val="20"/>
          <w:szCs w:val="20"/>
          <w:lang w:val="en-US"/>
        </w:rPr>
        <w:t xml:space="preserve"> </w:t>
      </w:r>
      <w:r w:rsidRPr="006A212F">
        <w:rPr>
          <w:rFonts w:ascii="Calibri" w:eastAsia="Times New Roman" w:hAnsi="Calibri" w:cs="Times New Roman"/>
          <w:color w:val="000000"/>
          <w:sz w:val="20"/>
          <w:szCs w:val="20"/>
          <w:lang w:val="en-US"/>
        </w:rPr>
        <w:t>easygoing, relaxed people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pessimistic adult men are twice as likely to develop heart disease over a 10-year period (</w:t>
      </w:r>
      <w:proofErr w:type="spellStart"/>
      <w:r w:rsidRPr="006A212F">
        <w:rPr>
          <w:rFonts w:ascii="Calibri" w:eastAsia="Times New Roman" w:hAnsi="Calibri" w:cs="Times New Roman"/>
          <w:color w:val="000000"/>
          <w:sz w:val="20"/>
          <w:szCs w:val="20"/>
          <w:lang w:val="en-US"/>
        </w:rPr>
        <w:t>Kubzansky</w:t>
      </w:r>
      <w:proofErr w:type="spellEnd"/>
      <w:r w:rsidRPr="006A212F">
        <w:rPr>
          <w:rFonts w:ascii="Calibri" w:eastAsia="Times New Roman" w:hAnsi="Calibri" w:cs="Times New Roman"/>
          <w:color w:val="000000"/>
          <w:sz w:val="20"/>
          <w:szCs w:val="20"/>
          <w:lang w:val="en-US"/>
        </w:rPr>
        <w: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depression also increases risks of death; develop further heart problems</w:t>
      </w:r>
    </w:p>
    <w:p w:rsidR="006A212F" w:rsidRPr="006A212F" w:rsidRDefault="006A212F" w:rsidP="006A212F">
      <w:pPr>
        <w:spacing w:after="0" w:line="240" w:lineRule="auto"/>
        <w:ind w:left="382"/>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w:t>
      </w:r>
    </w:p>
    <w:p w:rsidR="006A212F" w:rsidRPr="006A212F" w:rsidRDefault="006A212F" w:rsidP="006A212F">
      <w:pPr>
        <w:spacing w:after="0" w:line="240" w:lineRule="auto"/>
        <w:ind w:left="382"/>
        <w:rPr>
          <w:rFonts w:ascii="Calibri" w:eastAsia="Times New Roman" w:hAnsi="Calibri" w:cs="Times New Roman"/>
          <w:b/>
          <w:bCs/>
          <w:color w:val="000000"/>
          <w:sz w:val="20"/>
          <w:szCs w:val="20"/>
          <w:lang w:val="en-US"/>
        </w:rPr>
      </w:pPr>
      <w:r w:rsidRPr="006A212F">
        <w:rPr>
          <w:rFonts w:ascii="Calibri" w:eastAsia="Times New Roman" w:hAnsi="Calibri" w:cs="Times New Roman"/>
          <w:b/>
          <w:bCs/>
          <w:color w:val="000000"/>
          <w:sz w:val="20"/>
          <w:szCs w:val="20"/>
          <w:lang w:val="en-US"/>
        </w:rPr>
        <w:t>Stress and Susceptibility to Disease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00"/>
          <w:sz w:val="20"/>
          <w:szCs w:val="20"/>
          <w:lang w:val="en-US"/>
        </w:rPr>
        <w:t>a psychophysical illness is any stress-related physical illness such as hypertension or headaches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lang w:val="en-US"/>
        </w:rPr>
      </w:pPr>
      <w:proofErr w:type="spellStart"/>
      <w:r w:rsidRPr="006A212F">
        <w:rPr>
          <w:rFonts w:ascii="Calibri" w:eastAsia="Times New Roman" w:hAnsi="Calibri" w:cs="Times New Roman"/>
          <w:color w:val="0000FF"/>
          <w:sz w:val="20"/>
          <w:szCs w:val="20"/>
          <w:lang w:val="en-US"/>
        </w:rPr>
        <w:t>hypochondriasis</w:t>
      </w:r>
      <w:proofErr w:type="spellEnd"/>
      <w:r w:rsidRPr="006A212F">
        <w:rPr>
          <w:rFonts w:ascii="Calibri" w:eastAsia="Times New Roman" w:hAnsi="Calibri" w:cs="Times New Roman"/>
          <w:color w:val="000000"/>
          <w:sz w:val="20"/>
          <w:szCs w:val="20"/>
          <w:lang w:val="en-US"/>
        </w:rPr>
        <w:t xml:space="preserve"> is a misinterpretation of normal physical sensations as symptoms of disease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FF"/>
          <w:sz w:val="20"/>
          <w:szCs w:val="20"/>
          <w:lang w:val="en-US"/>
        </w:rPr>
        <w:t>B lymphocytes</w:t>
      </w:r>
      <w:r w:rsidRPr="006A212F">
        <w:rPr>
          <w:rFonts w:ascii="Calibri" w:eastAsia="Times New Roman" w:hAnsi="Calibri" w:cs="Times New Roman"/>
          <w:color w:val="000000"/>
          <w:sz w:val="20"/>
          <w:szCs w:val="20"/>
          <w:lang w:val="en-US"/>
        </w:rPr>
        <w:t xml:space="preserve"> fight bacterial infections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FF"/>
          <w:sz w:val="20"/>
          <w:szCs w:val="20"/>
          <w:lang w:val="en-US"/>
        </w:rPr>
        <w:t>T lymphocytes</w:t>
      </w:r>
      <w:r w:rsidRPr="006A212F">
        <w:rPr>
          <w:rFonts w:ascii="Calibri" w:eastAsia="Times New Roman" w:hAnsi="Calibri" w:cs="Times New Roman"/>
          <w:color w:val="000000"/>
          <w:sz w:val="20"/>
          <w:szCs w:val="20"/>
          <w:lang w:val="en-US"/>
        </w:rPr>
        <w:t xml:space="preserve"> attack cancer cells and viruses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FF"/>
          <w:sz w:val="20"/>
          <w:szCs w:val="20"/>
          <w:lang w:val="en-US"/>
        </w:rPr>
        <w:t>microphages</w:t>
      </w:r>
      <w:r w:rsidRPr="006A212F">
        <w:rPr>
          <w:rFonts w:ascii="Calibri" w:eastAsia="Times New Roman" w:hAnsi="Calibri" w:cs="Times New Roman"/>
          <w:color w:val="000000"/>
          <w:sz w:val="20"/>
          <w:szCs w:val="20"/>
          <w:lang w:val="en-US"/>
        </w:rPr>
        <w:t xml:space="preserve"> ingest foreign substances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00"/>
          <w:sz w:val="20"/>
          <w:szCs w:val="20"/>
          <w:lang w:val="en-US"/>
        </w:rPr>
        <w:t>during stress, energy is mobilized away from the immune system making it vulnerable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00"/>
          <w:sz w:val="20"/>
          <w:szCs w:val="20"/>
          <w:lang w:val="en-US"/>
        </w:rPr>
        <w:t>age, nutrition, genetics, body temperature, and stress all influence the immune system's activity</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00"/>
          <w:sz w:val="20"/>
          <w:szCs w:val="20"/>
          <w:lang w:val="en-US"/>
        </w:rPr>
        <w:t>immune system can err in two directions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respond to strongly, may attack body's own tissues, causing arthritis or an allergic reaction</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under reacting, may allow dormant herpes virus to erupt or cancer cells to multiply</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women are immunologically stronger than men, making them less susceptible to infections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this makes them more susceptible to self-attacking diseases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brain regulates secretion of stress hormones, which suppress the disease fighting lymphocytes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colds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people with the highest life stress scores were also the most vulnerable when exposed to an experimental cold virus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lastRenderedPageBreak/>
        <w:t>AIDS and HIV</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stress and negative emotions may accelerate the progression from human immunodeficiency virus (HIV) to acquired immune deficiency syndrome (AIDS)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AIDS acquired through exchange of bodily fluids such as semen and blood</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25 million people have died from AIDS, including the 3.1 million in 2005</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killed more people than did combat in all the twentieth-century wars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cancer</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stress does not create cancer cells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researchers disagree on whether stress influences the progression of cancer</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however, they do agree that avoiding stress and having a hopeful attitude cannot reverse advanced cancer</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conditioning the immune system</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if the immune system can be suppressed through conditioning, researchers believe that immune-enhancing responses can be inculcated to combat viral diseases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xml:space="preserve">ex. a seasonal allergy sufferer sees a flower on a restaurant table, not realizing </w:t>
      </w:r>
      <w:proofErr w:type="spellStart"/>
      <w:r w:rsidRPr="006A212F">
        <w:rPr>
          <w:rFonts w:ascii="Calibri" w:eastAsia="Times New Roman" w:hAnsi="Calibri" w:cs="Times New Roman"/>
          <w:color w:val="000000"/>
          <w:sz w:val="20"/>
          <w:szCs w:val="20"/>
          <w:lang w:val="en-US"/>
        </w:rPr>
        <w:t>it's</w:t>
      </w:r>
      <w:proofErr w:type="spellEnd"/>
      <w:r w:rsidRPr="006A212F">
        <w:rPr>
          <w:rFonts w:ascii="Calibri" w:eastAsia="Times New Roman" w:hAnsi="Calibri" w:cs="Times New Roman"/>
          <w:color w:val="000000"/>
          <w:sz w:val="20"/>
          <w:szCs w:val="20"/>
          <w:lang w:val="en-US"/>
        </w:rPr>
        <w:t xml:space="preserve"> plastic, begins to sneeze</w:t>
      </w:r>
    </w:p>
    <w:p w:rsidR="006A212F" w:rsidRPr="006A212F" w:rsidRDefault="006A212F" w:rsidP="006A212F">
      <w:pPr>
        <w:spacing w:after="0" w:line="240" w:lineRule="auto"/>
        <w:ind w:left="382"/>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w:t>
      </w:r>
    </w:p>
    <w:p w:rsidR="006A212F" w:rsidRPr="006A212F" w:rsidRDefault="006A212F" w:rsidP="006A212F">
      <w:pPr>
        <w:spacing w:after="0" w:line="240" w:lineRule="auto"/>
        <w:ind w:left="382"/>
        <w:rPr>
          <w:rFonts w:ascii="Calibri" w:eastAsia="Times New Roman" w:hAnsi="Calibri" w:cs="Times New Roman"/>
          <w:sz w:val="20"/>
          <w:szCs w:val="20"/>
          <w:lang w:val="en-US"/>
        </w:rPr>
      </w:pPr>
      <w:r>
        <w:rPr>
          <w:rFonts w:ascii="Calibri" w:eastAsia="Times New Roman" w:hAnsi="Calibri" w:cs="Times New Roman"/>
          <w:noProof/>
          <w:sz w:val="20"/>
          <w:szCs w:val="20"/>
          <w:lang w:val="en-US"/>
        </w:rPr>
        <w:drawing>
          <wp:inline distT="0" distB="0" distL="0" distR="0">
            <wp:extent cx="3098165" cy="1405890"/>
            <wp:effectExtent l="19050" t="0" r="6985" b="0"/>
            <wp:docPr id="1" name="Picture 1" descr="C:\DOCUME~1\Sar-Bear\LOCALS~1\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Sar-Bear\LOCALS~1\Temp\msohtmlclip1\01\clip_image001.png"/>
                    <pic:cNvPicPr>
                      <a:picLocks noChangeAspect="1" noChangeArrowheads="1"/>
                    </pic:cNvPicPr>
                  </pic:nvPicPr>
                  <pic:blipFill>
                    <a:blip r:embed="rId6" cstate="print"/>
                    <a:srcRect/>
                    <a:stretch>
                      <a:fillRect/>
                    </a:stretch>
                  </pic:blipFill>
                  <pic:spPr bwMode="auto">
                    <a:xfrm>
                      <a:off x="0" y="0"/>
                      <a:ext cx="3098165" cy="1405890"/>
                    </a:xfrm>
                    <a:prstGeom prst="rect">
                      <a:avLst/>
                    </a:prstGeom>
                    <a:noFill/>
                    <a:ln w="9525">
                      <a:noFill/>
                      <a:miter lim="800000"/>
                      <a:headEnd/>
                      <a:tailEnd/>
                    </a:ln>
                  </pic:spPr>
                </pic:pic>
              </a:graphicData>
            </a:graphic>
          </wp:inline>
        </w:drawing>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mind and body interact, everything psychological is simultaneously physiological</w:t>
      </w:r>
    </w:p>
    <w:p w:rsidR="006A212F" w:rsidRPr="006A212F" w:rsidRDefault="006A212F" w:rsidP="006A212F">
      <w:pPr>
        <w:spacing w:after="0" w:line="240" w:lineRule="auto"/>
        <w:ind w:left="382"/>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w:t>
      </w:r>
    </w:p>
    <w:p w:rsidR="006A212F" w:rsidRPr="006A212F" w:rsidRDefault="006A212F" w:rsidP="006A212F">
      <w:pPr>
        <w:spacing w:after="0" w:line="240" w:lineRule="auto"/>
        <w:ind w:left="382"/>
        <w:rPr>
          <w:rFonts w:ascii="Calibri" w:eastAsia="Times New Roman" w:hAnsi="Calibri" w:cs="Times New Roman"/>
          <w:b/>
          <w:bCs/>
          <w:color w:val="000000"/>
          <w:sz w:val="20"/>
          <w:szCs w:val="20"/>
          <w:lang w:val="en-US"/>
        </w:rPr>
      </w:pPr>
      <w:r w:rsidRPr="006A212F">
        <w:rPr>
          <w:rFonts w:ascii="Calibri" w:eastAsia="Times New Roman" w:hAnsi="Calibri" w:cs="Times New Roman"/>
          <w:b/>
          <w:bCs/>
          <w:color w:val="000000"/>
          <w:sz w:val="20"/>
          <w:szCs w:val="20"/>
          <w:lang w:val="en-US"/>
        </w:rPr>
        <w:t>Promoting Health</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promoting health is generally defined as the absence of disease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we only think of health when we are diseased</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however, health psychologists say that promoting health begins by preventing illness and enhancing well-being, which is a constant endeavor</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xml:space="preserve">stressors are unavoidable; we need to learn to cope with the stress in our lives by finding emotional, cognitive, or </w:t>
      </w:r>
      <w:proofErr w:type="spellStart"/>
      <w:r w:rsidRPr="006A212F">
        <w:rPr>
          <w:rFonts w:ascii="Calibri" w:eastAsia="Times New Roman" w:hAnsi="Calibri" w:cs="Times New Roman"/>
          <w:color w:val="000000"/>
          <w:sz w:val="20"/>
          <w:szCs w:val="20"/>
          <w:lang w:val="en-US"/>
        </w:rPr>
        <w:t>behavioural</w:t>
      </w:r>
      <w:proofErr w:type="spellEnd"/>
      <w:r w:rsidRPr="006A212F">
        <w:rPr>
          <w:rFonts w:ascii="Calibri" w:eastAsia="Times New Roman" w:hAnsi="Calibri" w:cs="Times New Roman"/>
          <w:color w:val="000000"/>
          <w:sz w:val="20"/>
          <w:szCs w:val="20"/>
          <w:lang w:val="en-US"/>
        </w:rPr>
        <w:t xml:space="preserve"> ways to alleviate it</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address them directly -- problem-focused coping; when we feel a sense of control over a situation and think we can change circumstances, or at least ourselves to more capably deal with the circumstances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or indirectly through emotion-focused coping; resorting to a friend for emotional comfort; when we can't or believe we can't change a situation</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research with rats and humans indicates that the absence of control over stressors is a predictor of health problems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perceiving a loss of control, we become vulnerable to ill health</w:t>
      </w:r>
      <w:r w:rsidR="00517594">
        <w:rPr>
          <w:rFonts w:ascii="Calibri" w:eastAsia="Times New Roman" w:hAnsi="Calibri" w:cs="Times New Roman"/>
          <w:color w:val="000000"/>
          <w:sz w:val="20"/>
          <w:szCs w:val="20"/>
          <w:lang w:val="en-US"/>
        </w:rPr>
        <w:t xml:space="preserve"> (learned helplessness)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control may help explain a well-established link between economic status and longevity</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higher economic status follows with lower risks of infant mortality, low birth weight, smoking, violence</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but high status also entails stress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losing control provokes an outpour of stress hormones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explanatory style (outlook on life -- pessimist, optimist)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people with an optimistic (instead of pessimistic) explanatory style tend to have more control over stressors, cope better with stressful events, have better moods, and have a stronger immune system</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laughter arouses us, massages muscles, and then leaves us feeling relaxed</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lower incidence of heart disease</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no consistent results of "laughter is the best medicine" but studies strongly prove so</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lastRenderedPageBreak/>
        <w:t>social support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supportive family members, marriage partners, and close friends help people cope with stress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their immune functioning calms the cardiovascular system and lowers blood pressure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feeling liked, affirmed, and encouraged by intimate friends and family promotes not only happiness, but also health</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family relationships provide not only our greatest heartaches, but also our greatest comfort and joy</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close relationships provide the opportunity to confide painful feelings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environments that support our need to belong also foster stronger immune functioning</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overall, having a sense of control, an optimistic explanatory style, and social support can reduce stress and improve health</w:t>
      </w:r>
    </w:p>
    <w:p w:rsidR="006A212F" w:rsidRPr="006A212F" w:rsidRDefault="006A212F" w:rsidP="006A212F">
      <w:pPr>
        <w:spacing w:after="0" w:line="240" w:lineRule="auto"/>
        <w:ind w:left="382"/>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w:t>
      </w:r>
    </w:p>
    <w:p w:rsidR="006A212F" w:rsidRPr="006A212F" w:rsidRDefault="006A212F" w:rsidP="006A212F">
      <w:pPr>
        <w:spacing w:after="0" w:line="240" w:lineRule="auto"/>
        <w:ind w:left="382"/>
        <w:rPr>
          <w:rFonts w:ascii="Calibri" w:eastAsia="Times New Roman" w:hAnsi="Calibri" w:cs="Times New Roman"/>
          <w:b/>
          <w:bCs/>
          <w:color w:val="000000"/>
          <w:sz w:val="20"/>
          <w:szCs w:val="20"/>
          <w:lang w:val="en-US"/>
        </w:rPr>
      </w:pPr>
      <w:r w:rsidRPr="006A212F">
        <w:rPr>
          <w:rFonts w:ascii="Calibri" w:eastAsia="Times New Roman" w:hAnsi="Calibri" w:cs="Times New Roman"/>
          <w:b/>
          <w:bCs/>
          <w:color w:val="000000"/>
          <w:sz w:val="20"/>
          <w:szCs w:val="20"/>
          <w:lang w:val="en-US"/>
        </w:rPr>
        <w:t>Managing Stress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aerobic exercise -- increases heart and lung fitness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exercise reduces stress, depression, anxiety</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manage stressful events better</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elevate mood and well-being because aerobic exercise raises energy, increases self-confidence, and lowers tension, depression, and anxiety</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biofeedback, relaxation and meditation</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FF"/>
          <w:sz w:val="20"/>
          <w:szCs w:val="20"/>
          <w:lang w:val="en-US"/>
        </w:rPr>
        <w:t>biofeedback</w:t>
      </w:r>
      <w:r w:rsidRPr="006A212F">
        <w:rPr>
          <w:rFonts w:ascii="Calibri" w:eastAsia="Times New Roman" w:hAnsi="Calibri" w:cs="Times New Roman"/>
          <w:color w:val="6600CC"/>
          <w:sz w:val="20"/>
          <w:szCs w:val="20"/>
          <w:lang w:val="en-US"/>
        </w:rPr>
        <w:t xml:space="preserve"> </w:t>
      </w:r>
      <w:r w:rsidRPr="006A212F">
        <w:rPr>
          <w:rFonts w:ascii="Calibri" w:eastAsia="Times New Roman" w:hAnsi="Calibri" w:cs="Times New Roman"/>
          <w:color w:val="000000"/>
          <w:sz w:val="20"/>
          <w:szCs w:val="20"/>
          <w:lang w:val="en-US"/>
        </w:rPr>
        <w:t>systems use electronic devices to inform people about their physiological responses and gives them the chance to bring their response to a healthier range</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biofeedback is a system of recording, amplifying, and feeding back information about subtle physiological responses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mirrors the results of a person's own efforts, thereby allowing the person to learn techniques for controlling a particular physiological response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FF"/>
          <w:sz w:val="20"/>
          <w:szCs w:val="20"/>
          <w:lang w:val="en-US"/>
        </w:rPr>
        <w:t>relaxation</w:t>
      </w:r>
      <w:r w:rsidRPr="006A212F">
        <w:rPr>
          <w:rFonts w:ascii="Calibri" w:eastAsia="Times New Roman" w:hAnsi="Calibri" w:cs="Times New Roman"/>
          <w:color w:val="000000"/>
          <w:sz w:val="20"/>
          <w:szCs w:val="20"/>
          <w:lang w:val="en-US"/>
        </w:rPr>
        <w:t xml:space="preserve"> and </w:t>
      </w:r>
      <w:r w:rsidRPr="006A212F">
        <w:rPr>
          <w:rFonts w:ascii="Calibri" w:eastAsia="Times New Roman" w:hAnsi="Calibri" w:cs="Times New Roman"/>
          <w:color w:val="0000FF"/>
          <w:sz w:val="20"/>
          <w:szCs w:val="20"/>
          <w:lang w:val="en-US"/>
        </w:rPr>
        <w:t>meditation</w:t>
      </w:r>
      <w:r w:rsidRPr="006A212F">
        <w:rPr>
          <w:rFonts w:ascii="Calibri" w:eastAsia="Times New Roman" w:hAnsi="Calibri" w:cs="Times New Roman"/>
          <w:color w:val="000000"/>
          <w:sz w:val="20"/>
          <w:szCs w:val="20"/>
          <w:lang w:val="en-US"/>
        </w:rPr>
        <w:t xml:space="preserve"> have similar effects in reducing tension and anxiety</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xml:space="preserve">relaxation response -- </w:t>
      </w:r>
      <w:proofErr w:type="spellStart"/>
      <w:r w:rsidRPr="006A212F">
        <w:rPr>
          <w:rFonts w:ascii="Calibri" w:eastAsia="Times New Roman" w:hAnsi="Calibri" w:cs="Times New Roman"/>
          <w:color w:val="000000"/>
          <w:sz w:val="20"/>
          <w:szCs w:val="20"/>
          <w:lang w:val="en-US"/>
        </w:rPr>
        <w:t>meditators</w:t>
      </w:r>
      <w:proofErr w:type="spellEnd"/>
      <w:r w:rsidRPr="006A212F">
        <w:rPr>
          <w:rFonts w:ascii="Calibri" w:eastAsia="Times New Roman" w:hAnsi="Calibri" w:cs="Times New Roman"/>
          <w:color w:val="000000"/>
          <w:sz w:val="20"/>
          <w:szCs w:val="20"/>
          <w:lang w:val="en-US"/>
        </w:rPr>
        <w:t xml:space="preserve"> could decrease their blood pressure, heart rate, and oxygen consumption and raise their fingertip temperature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modifying a Type-A lifestyle may reduce the recurrence of heart attacks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spirituality and faith</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regular religious attendance has been a reliable predictor of a longer life span with a reduced risk of dying</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belonging to a religious collective was associated with a strong protective effect</w:t>
      </w:r>
    </w:p>
    <w:p w:rsidR="006A212F" w:rsidRPr="006A212F" w:rsidRDefault="006A212F" w:rsidP="006A212F">
      <w:pPr>
        <w:spacing w:after="0" w:line="240" w:lineRule="auto"/>
        <w:ind w:left="922"/>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w:t>
      </w:r>
    </w:p>
    <w:p w:rsidR="006A212F" w:rsidRPr="006A212F" w:rsidRDefault="006A212F" w:rsidP="006A212F">
      <w:pPr>
        <w:spacing w:after="0" w:line="240" w:lineRule="auto"/>
        <w:ind w:left="922"/>
        <w:rPr>
          <w:rFonts w:ascii="Calibri" w:eastAsia="Times New Roman" w:hAnsi="Calibri" w:cs="Times New Roman"/>
          <w:sz w:val="20"/>
          <w:szCs w:val="20"/>
          <w:lang w:val="en-US"/>
        </w:rPr>
      </w:pPr>
      <w:r>
        <w:rPr>
          <w:rFonts w:ascii="Calibri" w:eastAsia="Times New Roman" w:hAnsi="Calibri" w:cs="Times New Roman"/>
          <w:noProof/>
          <w:sz w:val="20"/>
          <w:szCs w:val="20"/>
          <w:lang w:val="en-US"/>
        </w:rPr>
        <w:drawing>
          <wp:inline distT="0" distB="0" distL="0" distR="0">
            <wp:extent cx="3411855" cy="1433195"/>
            <wp:effectExtent l="19050" t="0" r="0" b="0"/>
            <wp:docPr id="2" name="Picture 2" descr="C:\DOCUME~1\Sar-Bear\LOCALS~1\Temp\msohtmlclip1\01\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Sar-Bear\LOCALS~1\Temp\msohtmlclip1\01\clip_image002.png"/>
                    <pic:cNvPicPr>
                      <a:picLocks noChangeAspect="1" noChangeArrowheads="1"/>
                    </pic:cNvPicPr>
                  </pic:nvPicPr>
                  <pic:blipFill>
                    <a:blip r:embed="rId7" cstate="print"/>
                    <a:srcRect/>
                    <a:stretch>
                      <a:fillRect/>
                    </a:stretch>
                  </pic:blipFill>
                  <pic:spPr bwMode="auto">
                    <a:xfrm>
                      <a:off x="0" y="0"/>
                      <a:ext cx="3411855" cy="1433195"/>
                    </a:xfrm>
                    <a:prstGeom prst="rect">
                      <a:avLst/>
                    </a:prstGeom>
                    <a:noFill/>
                    <a:ln w="9525">
                      <a:noFill/>
                      <a:miter lim="800000"/>
                      <a:headEnd/>
                      <a:tailEnd/>
                    </a:ln>
                  </pic:spPr>
                </pic:pic>
              </a:graphicData>
            </a:graphic>
          </wp:inline>
        </w:drawing>
      </w:r>
    </w:p>
    <w:p w:rsidR="006A212F" w:rsidRPr="006A212F" w:rsidRDefault="006A212F" w:rsidP="006A212F">
      <w:pPr>
        <w:spacing w:after="0" w:line="240" w:lineRule="auto"/>
        <w:ind w:left="922"/>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w:t>
      </w:r>
    </w:p>
    <w:p w:rsidR="006A212F" w:rsidRPr="006A212F" w:rsidRDefault="006A212F" w:rsidP="006A212F">
      <w:pPr>
        <w:spacing w:after="0" w:line="240" w:lineRule="auto"/>
        <w:ind w:left="382"/>
        <w:rPr>
          <w:rFonts w:ascii="Calibri" w:eastAsia="Times New Roman" w:hAnsi="Calibri" w:cs="Times New Roman"/>
          <w:b/>
          <w:bCs/>
          <w:color w:val="000000"/>
          <w:sz w:val="20"/>
          <w:szCs w:val="20"/>
          <w:lang w:val="en-US"/>
        </w:rPr>
      </w:pPr>
      <w:r w:rsidRPr="006A212F">
        <w:rPr>
          <w:rFonts w:ascii="Calibri" w:eastAsia="Times New Roman" w:hAnsi="Calibri" w:cs="Times New Roman"/>
          <w:b/>
          <w:bCs/>
          <w:color w:val="000000"/>
          <w:sz w:val="20"/>
          <w:szCs w:val="20"/>
          <w:lang w:val="en-US"/>
        </w:rPr>
        <w:t xml:space="preserve">Modifying Illness-Related </w:t>
      </w:r>
      <w:proofErr w:type="spellStart"/>
      <w:r w:rsidRPr="006A212F">
        <w:rPr>
          <w:rFonts w:ascii="Calibri" w:eastAsia="Times New Roman" w:hAnsi="Calibri" w:cs="Times New Roman"/>
          <w:b/>
          <w:bCs/>
          <w:color w:val="000000"/>
          <w:sz w:val="20"/>
          <w:szCs w:val="20"/>
          <w:lang w:val="en-US"/>
        </w:rPr>
        <w:t>Behaviours</w:t>
      </w:r>
      <w:proofErr w:type="spellEnd"/>
    </w:p>
    <w:p w:rsidR="006A212F" w:rsidRPr="006A212F" w:rsidRDefault="006A212F" w:rsidP="006A212F">
      <w:pPr>
        <w:spacing w:after="0" w:line="240" w:lineRule="auto"/>
        <w:ind w:left="382"/>
        <w:rPr>
          <w:rFonts w:ascii="Calibri" w:eastAsia="Times New Roman" w:hAnsi="Calibri" w:cs="Times New Roman"/>
          <w:i/>
          <w:iCs/>
          <w:color w:val="000000"/>
          <w:sz w:val="20"/>
          <w:szCs w:val="20"/>
          <w:lang w:val="en-US"/>
        </w:rPr>
      </w:pPr>
      <w:r w:rsidRPr="006A212F">
        <w:rPr>
          <w:rFonts w:ascii="Calibri" w:eastAsia="Times New Roman" w:hAnsi="Calibri" w:cs="Times New Roman"/>
          <w:i/>
          <w:iCs/>
          <w:color w:val="000000"/>
          <w:sz w:val="20"/>
          <w:szCs w:val="20"/>
          <w:lang w:val="en-US"/>
        </w:rPr>
        <w:t>Smoking</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the elimination of smoking would increase life expectancy more than any other preventive measure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smoking kills 5 million of its 1.3 billion customers each year throughout the world</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according to WHO (World Health Organization) the death rate will soon grow to 10 million annually</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that means that half a billion people that are alive today will die because of tobacco</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smoking is a pediatric disease, usually begins during early adolescence; common among those who have low grades, drop out of school, who feel less competent and in control of their future, and whose friends, family, siblings smoke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proofErr w:type="gramStart"/>
      <w:r w:rsidRPr="006A212F">
        <w:rPr>
          <w:rFonts w:ascii="Calibri" w:eastAsia="Times New Roman" w:hAnsi="Calibri" w:cs="Times New Roman"/>
          <w:color w:val="000000"/>
          <w:sz w:val="20"/>
          <w:szCs w:val="20"/>
          <w:lang w:val="en-US"/>
        </w:rPr>
        <w:lastRenderedPageBreak/>
        <w:t>why</w:t>
      </w:r>
      <w:proofErr w:type="gramEnd"/>
      <w:r w:rsidRPr="006A212F">
        <w:rPr>
          <w:rFonts w:ascii="Calibri" w:eastAsia="Times New Roman" w:hAnsi="Calibri" w:cs="Times New Roman"/>
          <w:color w:val="000000"/>
          <w:sz w:val="20"/>
          <w:szCs w:val="20"/>
          <w:lang w:val="en-US"/>
        </w:rPr>
        <w:t xml:space="preserve"> do people smoke?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socially rewarding</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adolescents are self-conscious and think the world is watching their every move</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begin smoking to imitate cool models, to get the social reward of being accepted by other smokers, and project a mature image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genetic factors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influences on nicotine addiction</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proofErr w:type="gramStart"/>
      <w:r w:rsidRPr="006A212F">
        <w:rPr>
          <w:rFonts w:ascii="Calibri" w:eastAsia="Times New Roman" w:hAnsi="Calibri" w:cs="Times New Roman"/>
          <w:color w:val="000000"/>
          <w:sz w:val="20"/>
          <w:szCs w:val="20"/>
          <w:lang w:val="en-US"/>
        </w:rPr>
        <w:t>nicotine</w:t>
      </w:r>
      <w:proofErr w:type="gramEnd"/>
      <w:r w:rsidRPr="006A212F">
        <w:rPr>
          <w:rFonts w:ascii="Calibri" w:eastAsia="Times New Roman" w:hAnsi="Calibri" w:cs="Times New Roman"/>
          <w:color w:val="000000"/>
          <w:sz w:val="20"/>
          <w:szCs w:val="20"/>
          <w:lang w:val="en-US"/>
        </w:rPr>
        <w:t xml:space="preserve"> takes away unpleasant cravings (negative reinforcement) by triggering epinephrine, </w:t>
      </w:r>
      <w:proofErr w:type="spellStart"/>
      <w:r w:rsidRPr="006A212F">
        <w:rPr>
          <w:rFonts w:ascii="Calibri" w:eastAsia="Times New Roman" w:hAnsi="Calibri" w:cs="Times New Roman"/>
          <w:color w:val="000000"/>
          <w:sz w:val="20"/>
          <w:szCs w:val="20"/>
          <w:lang w:val="en-US"/>
        </w:rPr>
        <w:t>norepinephrine</w:t>
      </w:r>
      <w:proofErr w:type="spellEnd"/>
      <w:r w:rsidRPr="006A212F">
        <w:rPr>
          <w:rFonts w:ascii="Calibri" w:eastAsia="Times New Roman" w:hAnsi="Calibri" w:cs="Times New Roman"/>
          <w:color w:val="000000"/>
          <w:sz w:val="20"/>
          <w:szCs w:val="20"/>
          <w:lang w:val="en-US"/>
        </w:rPr>
        <w:t>, dopamine, and endorphins.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nicotine itself is rewarding (positive reinforcement)</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difficulty of quitting</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very addictive; similar addiction to heroin and cocaine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1/3 of those who try cigarettes become hooked, a higher addiction rate than for heroin and cocaine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smoker becomes dependent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&lt;1 in 7 who want to quit will do so</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smokers develop tolerance, need larger and larger doses to get the same effect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those who are initially sensitive to nicotine develop tolerance quickly and become most strongly addicted</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quitting causes nicotine-withdrawal symptoms -- craving, insomnia, anxiety, irritability</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nicotine stimulates dopamine and opiate release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all keep people smoking even when they wish they could stop</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recent studies discovered that smokers and nonsmokers tend to differ in a gene that influences responses to the neurotransmitter dopamine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helping smokers quit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smoking decreased in Western countries, especially in higher socioeconomic groups and more educated</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helpful pointers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set a quit date</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inform family and friends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throw away all cigarettes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review successful strategies</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use a nicotine patch or gum</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abstain from alcohol (which facilitates relapse)</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exercise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among college students and graduates, smoking is scarce as it is seen as "gauche rather than cool"</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smoking abstinence programs for teens provide:</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info about effects of smoking</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info about peer, parents and media influence</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ways to refuse cigarettes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smoking still remains high in Asia</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developing countries are at risk because marketing companies are targeting them; they don't know the dangers of smoking</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increasing the price of smokes; currently reducing smoking rates</w:t>
      </w:r>
    </w:p>
    <w:p w:rsidR="006A212F" w:rsidRPr="006A212F" w:rsidRDefault="006A212F" w:rsidP="006A212F">
      <w:pPr>
        <w:spacing w:after="0" w:line="240" w:lineRule="auto"/>
        <w:ind w:left="382"/>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w:t>
      </w:r>
    </w:p>
    <w:p w:rsidR="006A212F" w:rsidRPr="006A212F" w:rsidRDefault="006A212F" w:rsidP="006A212F">
      <w:pPr>
        <w:spacing w:after="0" w:line="240" w:lineRule="auto"/>
        <w:ind w:left="382"/>
        <w:rPr>
          <w:rFonts w:ascii="Calibri" w:eastAsia="Times New Roman" w:hAnsi="Calibri" w:cs="Times New Roman"/>
          <w:i/>
          <w:iCs/>
          <w:color w:val="000000"/>
          <w:sz w:val="20"/>
          <w:szCs w:val="20"/>
          <w:lang w:val="en-US"/>
        </w:rPr>
      </w:pPr>
      <w:r w:rsidRPr="006A212F">
        <w:rPr>
          <w:rFonts w:ascii="Calibri" w:eastAsia="Times New Roman" w:hAnsi="Calibri" w:cs="Times New Roman"/>
          <w:i/>
          <w:iCs/>
          <w:color w:val="000000"/>
          <w:sz w:val="20"/>
          <w:szCs w:val="20"/>
          <w:lang w:val="en-US"/>
        </w:rPr>
        <w:t>Obesity and Weight Control</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fat is an ideal form of stored energy and is readily available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in times of famine, an overweight body was a sign of affluence and social status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wealthier families would eat more to show their wealth as those who didn't have money had starved and small bodies as a result</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 xml:space="preserve">now, food abundance is available that the rule that once served our hungry distant ancestors has become </w:t>
      </w:r>
      <w:proofErr w:type="spellStart"/>
      <w:r w:rsidRPr="006A212F">
        <w:rPr>
          <w:rFonts w:ascii="Calibri" w:eastAsia="Times New Roman" w:hAnsi="Calibri" w:cs="Times New Roman"/>
          <w:color w:val="000000"/>
          <w:sz w:val="20"/>
          <w:szCs w:val="20"/>
          <w:lang w:val="en-US"/>
        </w:rPr>
        <w:t>dysfuntional</w:t>
      </w:r>
      <w:proofErr w:type="spellEnd"/>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fitness matters more than being a little overweight</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significant obesity increases the risk of diabetes, high BP, gallstones, arthritis, and certain types of cancer</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lastRenderedPageBreak/>
        <w:t>risks are greater in those who carry weight in pot bellies rather than people with ample hips and thighs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obesity in children increases their risk of diabetes, high BP, heart disease, gallstones, arthritis, and certain types of cancer, thus shortening their life-expectancy</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death rate is high among very overweight men</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in an experiment to observe social effects of obesity, women applicants were made to look overweight, and subjects were less willing to hire them</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studies reveal that weight discrimination is greater than race and gender discrimination</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prejudice also extends to those who are seen with an obese person</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physiology of obesity</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sz w:val="20"/>
          <w:szCs w:val="20"/>
          <w:lang w:val="en-US"/>
        </w:rPr>
      </w:pPr>
      <w:r w:rsidRPr="006A212F">
        <w:rPr>
          <w:rFonts w:ascii="Calibri" w:eastAsia="Times New Roman" w:hAnsi="Calibri" w:cs="Times New Roman"/>
          <w:color w:val="0000FF"/>
          <w:sz w:val="20"/>
          <w:szCs w:val="20"/>
          <w:lang w:val="en-US"/>
        </w:rPr>
        <w:t>fat Cells:</w:t>
      </w:r>
      <w:r w:rsidRPr="006A212F">
        <w:rPr>
          <w:rFonts w:ascii="Calibri" w:eastAsia="Times New Roman" w:hAnsi="Calibri" w:cs="Times New Roman"/>
          <w:color w:val="000000"/>
          <w:sz w:val="20"/>
          <w:szCs w:val="20"/>
          <w:lang w:val="en-US"/>
        </w:rPr>
        <w:t xml:space="preserve"> There are 30-40 million fat cells in the body</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these cells can increase in size or increase in number (75 million) in an obese individual</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proofErr w:type="spellStart"/>
      <w:r w:rsidRPr="006A212F">
        <w:rPr>
          <w:rFonts w:ascii="Calibri" w:eastAsia="Times New Roman" w:hAnsi="Calibri" w:cs="Times New Roman"/>
          <w:color w:val="000000"/>
          <w:sz w:val="20"/>
          <w:szCs w:val="20"/>
          <w:lang w:val="en-US"/>
        </w:rPr>
        <w:t>setpoints</w:t>
      </w:r>
      <w:proofErr w:type="spellEnd"/>
      <w:r w:rsidRPr="006A212F">
        <w:rPr>
          <w:rFonts w:ascii="Calibri" w:eastAsia="Times New Roman" w:hAnsi="Calibri" w:cs="Times New Roman"/>
          <w:color w:val="000000"/>
          <w:sz w:val="20"/>
          <w:szCs w:val="20"/>
          <w:lang w:val="en-US"/>
        </w:rPr>
        <w:t xml:space="preserve"> and metabolism -- when reduced from 3500 calories to 450 calories, weight loss was a minimal 6% and the metabolic rate a mere 15%</w:t>
      </w:r>
    </w:p>
    <w:p w:rsidR="006A212F" w:rsidRPr="006A212F" w:rsidRDefault="006A212F" w:rsidP="006A212F">
      <w:pPr>
        <w:numPr>
          <w:ilvl w:val="2"/>
          <w:numId w:val="1"/>
        </w:numPr>
        <w:spacing w:after="0" w:line="240" w:lineRule="auto"/>
        <w:ind w:left="146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body adapts to starvation by burning off fewer calories and extra calories by burning off more</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obese defend their weight by conserving energy (why they regain fat once off diets)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body weight has a genetic basis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lack of exercise is a major contributor to obesity</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just watching TV for two hours resulted in a 23% increase of weight when other factors were controlled</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over the past 40 years average weight gain has increased</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health professionals are pleading with US citizens to limit their food intake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worldwide 60% of people are overweight, estimates WHO</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as generations continue, height and weight are increasing</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smoking declines while obesity is on the rise</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losing the weight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2/3 of women and 1/2 the men in the US say they want to lose weight; the majority of them lose money on diet programs</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when you are motivated to lose weight, begin a weight-loss program, minimize your exposure to tempting foods, exercise, and forgive yourself for lapses</w:t>
      </w:r>
    </w:p>
    <w:p w:rsidR="006A212F" w:rsidRPr="006A212F" w:rsidRDefault="006A212F" w:rsidP="006A212F">
      <w:pPr>
        <w:numPr>
          <w:ilvl w:val="0"/>
          <w:numId w:val="1"/>
        </w:numPr>
        <w:spacing w:after="0" w:line="240" w:lineRule="auto"/>
        <w:ind w:left="38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alternative -- accept your weight</w:t>
      </w:r>
    </w:p>
    <w:p w:rsidR="006A212F" w:rsidRPr="006A212F" w:rsidRDefault="006A212F" w:rsidP="006A212F">
      <w:pPr>
        <w:numPr>
          <w:ilvl w:val="1"/>
          <w:numId w:val="1"/>
        </w:numPr>
        <w:spacing w:after="0" w:line="240" w:lineRule="auto"/>
        <w:ind w:left="922"/>
        <w:textAlignment w:val="center"/>
        <w:rPr>
          <w:rFonts w:ascii="Calibri" w:eastAsia="Times New Roman" w:hAnsi="Calibri" w:cs="Times New Roman"/>
          <w:color w:val="000000"/>
          <w:sz w:val="20"/>
          <w:szCs w:val="20"/>
          <w:lang w:val="en-US"/>
        </w:rPr>
      </w:pPr>
      <w:r w:rsidRPr="006A212F">
        <w:rPr>
          <w:rFonts w:ascii="Calibri" w:eastAsia="Times New Roman" w:hAnsi="Calibri" w:cs="Times New Roman"/>
          <w:color w:val="000000"/>
          <w:sz w:val="20"/>
          <w:szCs w:val="20"/>
          <w:lang w:val="en-US"/>
        </w:rPr>
        <w:t>we tend to deny health risks; people dismiss seriousness</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Calibri" w:eastAsia="Times New Roman" w:hAnsi="Calibri" w:cs="Times New Roman"/>
          <w:color w:val="33CCCC"/>
          <w:sz w:val="34"/>
          <w:szCs w:val="34"/>
          <w:lang w:val="en-US"/>
        </w:rPr>
      </w:pPr>
      <w:r w:rsidRPr="006A212F">
        <w:rPr>
          <w:rFonts w:ascii="Calibri" w:eastAsia="Times New Roman" w:hAnsi="Calibri" w:cs="Times New Roman"/>
          <w:color w:val="33CCCC"/>
          <w:sz w:val="34"/>
          <w:szCs w:val="34"/>
          <w:lang w:val="en-US"/>
        </w:rPr>
        <w:t>Terms</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February 18, 2010</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11:55 AM</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Calibri" w:eastAsia="Times New Roman" w:hAnsi="Calibri" w:cs="Times New Roman"/>
          <w:b/>
          <w:bCs/>
          <w:sz w:val="30"/>
          <w:szCs w:val="30"/>
        </w:rPr>
      </w:pPr>
      <w:r w:rsidRPr="006A212F">
        <w:rPr>
          <w:rFonts w:ascii="Calibri" w:eastAsia="Times New Roman" w:hAnsi="Calibri" w:cs="Times New Roman"/>
          <w:b/>
          <w:bCs/>
          <w:sz w:val="30"/>
          <w:szCs w:val="30"/>
        </w:rPr>
        <w:t>Terminology</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behavioural</w:t>
      </w:r>
      <w:proofErr w:type="gramEnd"/>
      <w:r w:rsidRPr="006A212F">
        <w:rPr>
          <w:rFonts w:ascii="Calibri" w:eastAsia="Times New Roman" w:hAnsi="Calibri" w:cs="Times New Roman"/>
          <w:b/>
          <w:bCs/>
          <w:sz w:val="20"/>
          <w:szCs w:val="20"/>
        </w:rPr>
        <w:t xml:space="preserve"> medicine:</w:t>
      </w:r>
      <w:r w:rsidRPr="006A212F">
        <w:rPr>
          <w:rFonts w:ascii="Calibri" w:eastAsia="Times New Roman" w:hAnsi="Calibri" w:cs="Times New Roman"/>
          <w:sz w:val="20"/>
          <w:szCs w:val="20"/>
        </w:rPr>
        <w:t xml:space="preserve"> an interdisciplinary field that integrates behavioural and medical knowledge and applies that knowledge to health and disease</w:t>
      </w:r>
    </w:p>
    <w:p w:rsidR="006A212F" w:rsidRPr="006A212F" w:rsidRDefault="006A212F" w:rsidP="006A212F">
      <w:pPr>
        <w:spacing w:after="0" w:line="240" w:lineRule="auto"/>
        <w:rPr>
          <w:rFonts w:ascii="Calibri" w:eastAsia="Times New Roman" w:hAnsi="Calibri" w:cs="Times New Roman"/>
          <w:b/>
          <w:bCs/>
          <w:sz w:val="20"/>
          <w:szCs w:val="20"/>
        </w:rPr>
      </w:pPr>
      <w:r w:rsidRPr="006A212F">
        <w:rPr>
          <w:rFonts w:ascii="Calibri" w:eastAsia="Times New Roman" w:hAnsi="Calibri" w:cs="Times New Roman"/>
          <w:b/>
          <w:bCs/>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health</w:t>
      </w:r>
      <w:proofErr w:type="gramEnd"/>
      <w:r w:rsidRPr="006A212F">
        <w:rPr>
          <w:rFonts w:ascii="Calibri" w:eastAsia="Times New Roman" w:hAnsi="Calibri" w:cs="Times New Roman"/>
          <w:b/>
          <w:bCs/>
          <w:sz w:val="20"/>
          <w:szCs w:val="20"/>
        </w:rPr>
        <w:t xml:space="preserve"> psychology:</w:t>
      </w:r>
      <w:r w:rsidRPr="006A212F">
        <w:rPr>
          <w:rFonts w:ascii="Calibri" w:eastAsia="Times New Roman" w:hAnsi="Calibri" w:cs="Times New Roman"/>
          <w:sz w:val="20"/>
          <w:szCs w:val="20"/>
        </w:rPr>
        <w:t xml:space="preserve"> a subfield of psychology that provides psychology's contribution to behavioural medicine</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stress</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the process by which we perceive and respond to certain events, called stressors, that we appraise as threatening or challenging</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general</w:t>
      </w:r>
      <w:proofErr w:type="gramEnd"/>
      <w:r w:rsidRPr="006A212F">
        <w:rPr>
          <w:rFonts w:ascii="Calibri" w:eastAsia="Times New Roman" w:hAnsi="Calibri" w:cs="Times New Roman"/>
          <w:b/>
          <w:bCs/>
          <w:sz w:val="20"/>
          <w:szCs w:val="20"/>
        </w:rPr>
        <w:t xml:space="preserve"> adaptation syndrome (GAS):</w:t>
      </w:r>
      <w:r w:rsidRPr="006A212F">
        <w:rPr>
          <w:rFonts w:ascii="Calibri" w:eastAsia="Times New Roman" w:hAnsi="Calibri" w:cs="Times New Roman"/>
          <w:sz w:val="20"/>
          <w:szCs w:val="20"/>
        </w:rPr>
        <w:t xml:space="preserve"> </w:t>
      </w:r>
      <w:proofErr w:type="spellStart"/>
      <w:r w:rsidRPr="006A212F">
        <w:rPr>
          <w:rFonts w:ascii="Calibri" w:eastAsia="Times New Roman" w:hAnsi="Calibri" w:cs="Times New Roman"/>
          <w:sz w:val="20"/>
          <w:szCs w:val="20"/>
        </w:rPr>
        <w:t>Selye's</w:t>
      </w:r>
      <w:proofErr w:type="spellEnd"/>
      <w:r w:rsidRPr="006A212F">
        <w:rPr>
          <w:rFonts w:ascii="Calibri" w:eastAsia="Times New Roman" w:hAnsi="Calibri" w:cs="Times New Roman"/>
          <w:sz w:val="20"/>
          <w:szCs w:val="20"/>
        </w:rPr>
        <w:t xml:space="preserve"> concept of the body's adaptive response to stress in three stages; alarm, resistance, exhaustion</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coronary</w:t>
      </w:r>
      <w:proofErr w:type="gramEnd"/>
      <w:r w:rsidRPr="006A212F">
        <w:rPr>
          <w:rFonts w:ascii="Calibri" w:eastAsia="Times New Roman" w:hAnsi="Calibri" w:cs="Times New Roman"/>
          <w:b/>
          <w:bCs/>
          <w:sz w:val="20"/>
          <w:szCs w:val="20"/>
        </w:rPr>
        <w:t xml:space="preserve"> heart disease:</w:t>
      </w:r>
      <w:r w:rsidRPr="006A212F">
        <w:rPr>
          <w:rFonts w:ascii="Calibri" w:eastAsia="Times New Roman" w:hAnsi="Calibri" w:cs="Times New Roman"/>
          <w:sz w:val="20"/>
          <w:szCs w:val="20"/>
        </w:rPr>
        <w:t xml:space="preserve"> the clogging of the vessels that nourish the heart muscle; the leading cause of death in many developed countries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b/>
          <w:bCs/>
          <w:sz w:val="20"/>
          <w:szCs w:val="20"/>
        </w:rPr>
        <w:lastRenderedPageBreak/>
        <w:t>Type A:</w:t>
      </w:r>
      <w:r w:rsidRPr="006A212F">
        <w:rPr>
          <w:rFonts w:ascii="Calibri" w:eastAsia="Times New Roman" w:hAnsi="Calibri" w:cs="Times New Roman"/>
          <w:sz w:val="20"/>
          <w:szCs w:val="20"/>
        </w:rPr>
        <w:t xml:space="preserve"> Friedman and </w:t>
      </w:r>
      <w:proofErr w:type="spellStart"/>
      <w:r w:rsidRPr="006A212F">
        <w:rPr>
          <w:rFonts w:ascii="Calibri" w:eastAsia="Times New Roman" w:hAnsi="Calibri" w:cs="Times New Roman"/>
          <w:sz w:val="20"/>
          <w:szCs w:val="20"/>
        </w:rPr>
        <w:t>Rosenman's</w:t>
      </w:r>
      <w:proofErr w:type="spellEnd"/>
      <w:r w:rsidRPr="006A212F">
        <w:rPr>
          <w:rFonts w:ascii="Calibri" w:eastAsia="Times New Roman" w:hAnsi="Calibri" w:cs="Times New Roman"/>
          <w:sz w:val="20"/>
          <w:szCs w:val="20"/>
        </w:rPr>
        <w:t xml:space="preserve"> term for competitive, hard-driving, impatient, verbally aggressive, and anger-prone people</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b/>
          <w:bCs/>
          <w:sz w:val="20"/>
          <w:szCs w:val="20"/>
        </w:rPr>
        <w:t>Type B:</w:t>
      </w:r>
      <w:r w:rsidRPr="006A212F">
        <w:rPr>
          <w:rFonts w:ascii="Calibri" w:eastAsia="Times New Roman" w:hAnsi="Calibri" w:cs="Times New Roman"/>
          <w:sz w:val="20"/>
          <w:szCs w:val="20"/>
        </w:rPr>
        <w:t xml:space="preserve"> Friedman and </w:t>
      </w:r>
      <w:proofErr w:type="spellStart"/>
      <w:r w:rsidRPr="006A212F">
        <w:rPr>
          <w:rFonts w:ascii="Calibri" w:eastAsia="Times New Roman" w:hAnsi="Calibri" w:cs="Times New Roman"/>
          <w:sz w:val="20"/>
          <w:szCs w:val="20"/>
        </w:rPr>
        <w:t>Rosenman's</w:t>
      </w:r>
      <w:proofErr w:type="spellEnd"/>
      <w:r w:rsidRPr="006A212F">
        <w:rPr>
          <w:rFonts w:ascii="Calibri" w:eastAsia="Times New Roman" w:hAnsi="Calibri" w:cs="Times New Roman"/>
          <w:sz w:val="20"/>
          <w:szCs w:val="20"/>
        </w:rPr>
        <w:t xml:space="preserve"> term for easygoing, relaxed people</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spellStart"/>
      <w:proofErr w:type="gramStart"/>
      <w:r w:rsidRPr="006A212F">
        <w:rPr>
          <w:rFonts w:ascii="Calibri" w:eastAsia="Times New Roman" w:hAnsi="Calibri" w:cs="Times New Roman"/>
          <w:b/>
          <w:bCs/>
          <w:sz w:val="20"/>
          <w:szCs w:val="20"/>
        </w:rPr>
        <w:t>psychophysiological</w:t>
      </w:r>
      <w:proofErr w:type="spellEnd"/>
      <w:proofErr w:type="gramEnd"/>
      <w:r w:rsidRPr="006A212F">
        <w:rPr>
          <w:rFonts w:ascii="Calibri" w:eastAsia="Times New Roman" w:hAnsi="Calibri" w:cs="Times New Roman"/>
          <w:b/>
          <w:bCs/>
          <w:sz w:val="20"/>
          <w:szCs w:val="20"/>
        </w:rPr>
        <w:t xml:space="preserve"> illness:</w:t>
      </w:r>
      <w:r w:rsidRPr="006A212F">
        <w:rPr>
          <w:rFonts w:ascii="Calibri" w:eastAsia="Times New Roman" w:hAnsi="Calibri" w:cs="Times New Roman"/>
          <w:sz w:val="20"/>
          <w:szCs w:val="20"/>
        </w:rPr>
        <w:t xml:space="preserve"> literally, "mind-body" illness; any stress-related physical illness, such as hypertension and some headaches; note: this is distinct from </w:t>
      </w:r>
      <w:proofErr w:type="spellStart"/>
      <w:r w:rsidRPr="006A212F">
        <w:rPr>
          <w:rFonts w:ascii="Calibri" w:eastAsia="Times New Roman" w:hAnsi="Calibri" w:cs="Times New Roman"/>
          <w:sz w:val="20"/>
          <w:szCs w:val="20"/>
        </w:rPr>
        <w:t>hypochondriasis</w:t>
      </w:r>
      <w:proofErr w:type="spellEnd"/>
      <w:r w:rsidRPr="006A212F">
        <w:rPr>
          <w:rFonts w:ascii="Calibri" w:eastAsia="Times New Roman" w:hAnsi="Calibri" w:cs="Times New Roman"/>
          <w:sz w:val="20"/>
          <w:szCs w:val="20"/>
        </w:rPr>
        <w:t xml:space="preserve"> -- misinterpreting normal physical sensations as symptoms of a disease</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lymphocytes</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the two types of white blood cells that are part of the body's immune system: B lymphocytes form in the bone marrow and release antibodies that fight bacterial infections; T lymphocytes form in the thymus and other lymphatic tissue and attack cancer cells, viruses, and foreign substances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coping</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alleviating stress using emotional, cognitive, or behavioural methods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problem-focused</w:t>
      </w:r>
      <w:proofErr w:type="gramEnd"/>
      <w:r w:rsidRPr="006A212F">
        <w:rPr>
          <w:rFonts w:ascii="Calibri" w:eastAsia="Times New Roman" w:hAnsi="Calibri" w:cs="Times New Roman"/>
          <w:b/>
          <w:bCs/>
          <w:sz w:val="20"/>
          <w:szCs w:val="20"/>
        </w:rPr>
        <w:t xml:space="preserve"> coping:</w:t>
      </w:r>
      <w:r w:rsidRPr="006A212F">
        <w:rPr>
          <w:rFonts w:ascii="Calibri" w:eastAsia="Times New Roman" w:hAnsi="Calibri" w:cs="Times New Roman"/>
          <w:sz w:val="20"/>
          <w:szCs w:val="20"/>
        </w:rPr>
        <w:t xml:space="preserve"> attempting to alleviate stress directly -- by changing the stressor or the way we interact with that stressor</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emotion-focused</w:t>
      </w:r>
      <w:proofErr w:type="gramEnd"/>
      <w:r w:rsidRPr="006A212F">
        <w:rPr>
          <w:rFonts w:ascii="Calibri" w:eastAsia="Times New Roman" w:hAnsi="Calibri" w:cs="Times New Roman"/>
          <w:b/>
          <w:bCs/>
          <w:sz w:val="20"/>
          <w:szCs w:val="20"/>
        </w:rPr>
        <w:t xml:space="preserve"> coping:</w:t>
      </w:r>
      <w:r w:rsidRPr="006A212F">
        <w:rPr>
          <w:rFonts w:ascii="Calibri" w:eastAsia="Times New Roman" w:hAnsi="Calibri" w:cs="Times New Roman"/>
          <w:sz w:val="20"/>
          <w:szCs w:val="20"/>
        </w:rPr>
        <w:t xml:space="preserve"> attempting to alleviate stress by avoiding or ignoring a stressor and attending to emotional needs related to one's stress reaction</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aerobic</w:t>
      </w:r>
      <w:proofErr w:type="gramEnd"/>
      <w:r w:rsidRPr="006A212F">
        <w:rPr>
          <w:rFonts w:ascii="Calibri" w:eastAsia="Times New Roman" w:hAnsi="Calibri" w:cs="Times New Roman"/>
          <w:b/>
          <w:bCs/>
          <w:sz w:val="20"/>
          <w:szCs w:val="20"/>
        </w:rPr>
        <w:t xml:space="preserve"> exercise:</w:t>
      </w:r>
      <w:r w:rsidRPr="006A212F">
        <w:rPr>
          <w:rFonts w:ascii="Calibri" w:eastAsia="Times New Roman" w:hAnsi="Calibri" w:cs="Times New Roman"/>
          <w:sz w:val="20"/>
          <w:szCs w:val="20"/>
        </w:rPr>
        <w:t xml:space="preserve"> sustained exercise that increases heart and lung fitness; may also alleviate depression and anxiety</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b/>
          <w:bCs/>
          <w:sz w:val="20"/>
          <w:szCs w:val="20"/>
        </w:rPr>
        <w:t>biofeedback:</w:t>
      </w:r>
      <w:r w:rsidRPr="006A212F">
        <w:rPr>
          <w:rFonts w:ascii="Calibri" w:eastAsia="Times New Roman" w:hAnsi="Calibri" w:cs="Times New Roman"/>
          <w:sz w:val="20"/>
          <w:szCs w:val="20"/>
        </w:rPr>
        <w:t xml:space="preserve"> a system for electronically recording, amplifying, and feeding back information regarding a subtle physiological state, such as blood pressure or muscle tension</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complementary</w:t>
      </w:r>
      <w:proofErr w:type="gramEnd"/>
      <w:r w:rsidRPr="006A212F">
        <w:rPr>
          <w:rFonts w:ascii="Calibri" w:eastAsia="Times New Roman" w:hAnsi="Calibri" w:cs="Times New Roman"/>
          <w:b/>
          <w:bCs/>
          <w:sz w:val="20"/>
          <w:szCs w:val="20"/>
        </w:rPr>
        <w:t xml:space="preserve"> alternative medicine:</w:t>
      </w:r>
      <w:r w:rsidRPr="006A212F">
        <w:rPr>
          <w:rFonts w:ascii="Calibri" w:eastAsia="Times New Roman" w:hAnsi="Calibri" w:cs="Times New Roman"/>
          <w:sz w:val="20"/>
          <w:szCs w:val="20"/>
        </w:rPr>
        <w:t xml:space="preserve"> unproven health care treatments not taught widely in medical schools, not used in hospitals, and not usually reimbursed by insurance companies</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Calibri" w:eastAsia="Times New Roman" w:hAnsi="Calibri" w:cs="Times New Roman"/>
          <w:color w:val="33CCCC"/>
          <w:sz w:val="34"/>
          <w:szCs w:val="34"/>
          <w:lang w:val="en-US"/>
        </w:rPr>
      </w:pPr>
      <w:r w:rsidRPr="006A212F">
        <w:rPr>
          <w:rFonts w:ascii="Calibri" w:eastAsia="Times New Roman" w:hAnsi="Calibri" w:cs="Times New Roman"/>
          <w:color w:val="33CCCC"/>
          <w:sz w:val="34"/>
          <w:szCs w:val="34"/>
          <w:lang w:val="en-US"/>
        </w:rPr>
        <w:t>Chapter 15: Personality</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February 23, 2010</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9:05 AM</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Intro</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lang w:val="en-US"/>
        </w:rPr>
      </w:pPr>
      <w:r w:rsidRPr="006A212F">
        <w:rPr>
          <w:rFonts w:ascii="Calibri" w:eastAsia="Times New Roman" w:hAnsi="Calibri" w:cs="Times New Roman"/>
          <w:sz w:val="20"/>
          <w:szCs w:val="20"/>
        </w:rPr>
        <w:t xml:space="preserve">personality: </w:t>
      </w:r>
      <w:r w:rsidRPr="006A212F">
        <w:rPr>
          <w:rFonts w:ascii="Calibri" w:eastAsia="Times New Roman" w:hAnsi="Calibri" w:cs="Times New Roman"/>
          <w:color w:val="000000"/>
          <w:sz w:val="20"/>
          <w:szCs w:val="20"/>
          <w:lang w:val="en-US"/>
        </w:rPr>
        <w:t>an individual’s characteristic pattern of thinking, feeling, and acting</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Psychoanalytic Perspective</w:t>
      </w:r>
    </w:p>
    <w:p w:rsidR="006A212F" w:rsidRPr="006A212F" w:rsidRDefault="006A212F" w:rsidP="006A212F">
      <w:pPr>
        <w:spacing w:after="0" w:line="240" w:lineRule="auto"/>
        <w:ind w:left="382"/>
        <w:rPr>
          <w:rFonts w:ascii="Calibri" w:eastAsia="Times New Roman" w:hAnsi="Calibri" w:cs="Times New Roman"/>
          <w:i/>
          <w:iCs/>
          <w:sz w:val="20"/>
          <w:szCs w:val="20"/>
        </w:rPr>
      </w:pPr>
      <w:proofErr w:type="gramStart"/>
      <w:r w:rsidRPr="006A212F">
        <w:rPr>
          <w:rFonts w:ascii="Calibri" w:eastAsia="Times New Roman" w:hAnsi="Calibri" w:cs="Times New Roman"/>
          <w:i/>
          <w:iCs/>
          <w:sz w:val="20"/>
          <w:szCs w:val="20"/>
        </w:rPr>
        <w:t>Psychodynamic  Perspective</w:t>
      </w:r>
      <w:proofErr w:type="gramEnd"/>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Sigmund Freud encountered patients suffering from various nervous disorders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complaints couldn't be explained in terms of purely physical causes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experience led him to develop the first comprehensive theory of personality, which include:</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unconscious mind</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 reservoir of mostly unacceptable thoughts, wishes, feelings and memories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Freud asked patients to say what came to mind (free association) in order to tap the unconscious</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free association leads to painful, embarrassing unconscious memories</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once retrieved and released the patient feels better</w:t>
      </w:r>
    </w:p>
    <w:p w:rsidR="006A212F" w:rsidRPr="006A212F" w:rsidRDefault="006A212F" w:rsidP="006A212F">
      <w:pPr>
        <w:numPr>
          <w:ilvl w:val="4"/>
          <w:numId w:val="2"/>
        </w:numPr>
        <w:spacing w:after="0" w:line="240" w:lineRule="auto"/>
        <w:ind w:left="254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treatment called </w:t>
      </w:r>
      <w:r w:rsidRPr="006A212F">
        <w:rPr>
          <w:rFonts w:ascii="Calibri" w:eastAsia="Times New Roman" w:hAnsi="Calibri" w:cs="Times New Roman"/>
          <w:i/>
          <w:iCs/>
          <w:sz w:val="20"/>
          <w:szCs w:val="20"/>
        </w:rPr>
        <w:t>psychoanalysis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another method in analyzing unconscious mind is through interpreting manifest and latent content of dreams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psychosexual stages</w:t>
      </w:r>
      <w:r w:rsidR="00F352F6">
        <w:rPr>
          <w:rFonts w:ascii="Calibri" w:eastAsia="Times New Roman" w:hAnsi="Calibri" w:cs="Times New Roman"/>
          <w:sz w:val="20"/>
          <w:szCs w:val="20"/>
        </w:rPr>
        <w:t xml:space="preserve"> (oral, anal, phallic, latency, genital)</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proofErr w:type="spellStart"/>
      <w:r w:rsidRPr="006A212F">
        <w:rPr>
          <w:rFonts w:ascii="Calibri" w:eastAsia="Times New Roman" w:hAnsi="Calibri" w:cs="Times New Roman"/>
          <w:sz w:val="20"/>
          <w:szCs w:val="20"/>
        </w:rPr>
        <w:t>defense</w:t>
      </w:r>
      <w:proofErr w:type="spellEnd"/>
      <w:r w:rsidRPr="006A212F">
        <w:rPr>
          <w:rFonts w:ascii="Calibri" w:eastAsia="Times New Roman" w:hAnsi="Calibri" w:cs="Times New Roman"/>
          <w:sz w:val="20"/>
          <w:szCs w:val="20"/>
        </w:rPr>
        <w:t xml:space="preserve"> mechanisms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ego's protective methods of reducing anxiety by unconsciously distorting reality</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repression -- banishes anxiety-arousing thoughts, feelings, and memories from consciousness</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regression -- leads an individual faced with anxiety to retreat to a more infantile psychosexual stage</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reaction formation -- causes the ego to unconsciously switch unacceptable impulses into their opposites; people may express feelings of purity when they may be suffering from anxiety from unconscious feelings about sex</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projection -- leads people to disguise their own threatening impulses by attributing them to others</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rationalization -- offers self-justifying explanations in place of the real, more threatening, unconscious reasons for one's actions</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displacement -- shifts sexual or aggressive impulses toward a more acceptable or less threatening object or person, redirecting anger toward a safer outlet</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Freud's model of the mind -- iceberg</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mostly hidden, and below the surface lies the unconscious mind</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preconscious (outside awareness but accessible) stores temporary memories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Structure of Personality</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develops as a result of our efforts to resolve conflicts between our biological impulses (id) and social restraints (superego)</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id -- unconscious psychic energy</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unconsciously strives to satisfy basic sexual and aggressive drives, operating on the pleasure principle, demanding immediate gratification</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ego -- executive mediator</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functions as the "executive" and mediates the demands of the id and superego</w:t>
      </w:r>
      <w:r w:rsidR="000916E0">
        <w:rPr>
          <w:rFonts w:ascii="Calibri" w:eastAsia="Times New Roman" w:hAnsi="Calibri" w:cs="Times New Roman"/>
          <w:sz w:val="20"/>
          <w:szCs w:val="20"/>
        </w:rPr>
        <w:t xml:space="preserve"> (operates on reality principle)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superego -- internalized ideals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provides standards for judgement (conscience) and for future aspirations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Freud believed that personality formed during the first few years of life divided into 5 psychosexual stages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id's pleasure-seeking energies focus on pleasure sensitive body areas called </w:t>
      </w:r>
      <w:r w:rsidRPr="000916E0">
        <w:rPr>
          <w:rFonts w:ascii="Calibri" w:eastAsia="Times New Roman" w:hAnsi="Calibri" w:cs="Times New Roman"/>
          <w:i/>
          <w:iCs/>
          <w:sz w:val="20"/>
          <w:szCs w:val="20"/>
          <w:u w:val="single"/>
        </w:rPr>
        <w:t>erogenous zones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stages: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oral (0-18mos.) -- pleasure centers on the mouth; sucking, biting, chewing</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anal (18-36mos.) -- pleasure focuses on bowel and bladder elimination; coping with demands for control</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phallic (3-6yrs.) -- pleasure zone is the genitals; coping with the incestuous sexual feelings</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Oedipus complex -- boy's sexual desire for his mother and feelings of jealousy and hatred for the rival father</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Electra complex -- girl's desire for her father</w:t>
      </w:r>
    </w:p>
    <w:p w:rsidR="006A212F" w:rsidRPr="006A212F" w:rsidRDefault="006A212F" w:rsidP="006A212F">
      <w:pPr>
        <w:numPr>
          <w:ilvl w:val="3"/>
          <w:numId w:val="2"/>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children cope with threatening feelings by repressing them and by identifying with the rival parent; through this process of </w:t>
      </w:r>
      <w:r w:rsidRPr="000916E0">
        <w:rPr>
          <w:rFonts w:ascii="Calibri" w:eastAsia="Times New Roman" w:hAnsi="Calibri" w:cs="Times New Roman"/>
          <w:sz w:val="20"/>
          <w:szCs w:val="20"/>
          <w:u w:val="single"/>
        </w:rPr>
        <w:t>identification</w:t>
      </w:r>
      <w:r w:rsidRPr="006A212F">
        <w:rPr>
          <w:rFonts w:ascii="Calibri" w:eastAsia="Times New Roman" w:hAnsi="Calibri" w:cs="Times New Roman"/>
          <w:sz w:val="20"/>
          <w:szCs w:val="20"/>
        </w:rPr>
        <w:t>, their superego gains strength that incorporates their parents' values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latency (6-puberty) -- dormant sexual feelings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genital (puberty +) -- maturation of sexual interests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Freud's Supporters (in order)</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Carl Jung believed in the collective unconscious, which contained a common reservoir of images derived from our species' past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this is why many cultures share certain myths and images such as the mother being a symbol of nurturance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Alfred Adler believed in childhood tensions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however, tensions were social in nature and not sexual</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child struggles with an inferiority complex during growth and strives for superiority and power</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Karen Horney believed in the social aspects of childhood growth and development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countered Freud's assumption that women have weak superegos and suffer from "penis envy"</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Criticisms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evaluating from an unconscious mind's perspective would require a psychological instrument (projective tests) that would reveal the hidden unconscious mind</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Thematic Apperception Test (TAT)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developed by Henry Murray</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 projective test in which people express their inner feelings and interests through the stories they make up about ambiguous scenes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Rorschach Inkblot Test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most widely used</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uses a set of 10 inkblots and was designed by Hermann Rorschach</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seeks to identify people's inner feelings by analyzing their interpretations of the blots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critics argue that projective tests lack both reliability (consistency of results) and validity (predicting what it's supposed to)</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when evaluating the same patient, even trained </w:t>
      </w:r>
      <w:proofErr w:type="spellStart"/>
      <w:r w:rsidRPr="006A212F">
        <w:rPr>
          <w:rFonts w:ascii="Calibri" w:eastAsia="Times New Roman" w:hAnsi="Calibri" w:cs="Times New Roman"/>
          <w:sz w:val="20"/>
          <w:szCs w:val="20"/>
        </w:rPr>
        <w:t>raters</w:t>
      </w:r>
      <w:proofErr w:type="spellEnd"/>
      <w:r w:rsidRPr="006A212F">
        <w:rPr>
          <w:rFonts w:ascii="Calibri" w:eastAsia="Times New Roman" w:hAnsi="Calibri" w:cs="Times New Roman"/>
          <w:sz w:val="20"/>
          <w:szCs w:val="20"/>
        </w:rPr>
        <w:t xml:space="preserve"> come up with different interpretations (reliability)</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projective tests may misdiagnose a normal individual as pathological (validity)</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modern research evaluation</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personality develops throughout life and is not fixed in childhood</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Freud underemphasized peer influence on the individual, which may be as powerful as parental influence</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gender identity may develop before 5-6 years of age</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there may be other reasons for dreams besides wish fulfillment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verbal </w:t>
      </w:r>
      <w:r w:rsidRPr="006A212F">
        <w:rPr>
          <w:rFonts w:ascii="Calibri" w:eastAsia="Times New Roman" w:hAnsi="Calibri" w:cs="Times New Roman"/>
          <w:i/>
          <w:iCs/>
          <w:sz w:val="20"/>
          <w:szCs w:val="20"/>
        </w:rPr>
        <w:t>slips</w:t>
      </w:r>
      <w:r w:rsidRPr="006A212F">
        <w:rPr>
          <w:rFonts w:ascii="Calibri" w:eastAsia="Times New Roman" w:hAnsi="Calibri" w:cs="Times New Roman"/>
          <w:sz w:val="20"/>
          <w:szCs w:val="20"/>
        </w:rPr>
        <w:t xml:space="preserve"> can be explained on the basis of cognitive processing of verbal choices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suppressed sexuality leads to psychological disorders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sexual inhibition has decreased, but psychological disorders haven't</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Freud's psychoanalytic theory rests on the repression of painful experiences into the unconscious mind</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majority of children, death camp survivors, and battle-scarred veterans are unable to repress painful experiences into their unconscious mind</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modern research shows the existence of non-conscious information processing</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schemas that automatically control perceptions and interpretations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parallel processing during vision and thinking</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implicit memories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emotions that activate instantly without consciousness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scientific merits of Freud's theory have been criticized</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psychoanalysis is </w:t>
      </w:r>
      <w:proofErr w:type="spellStart"/>
      <w:r w:rsidRPr="006A212F">
        <w:rPr>
          <w:rFonts w:ascii="Calibri" w:eastAsia="Times New Roman" w:hAnsi="Calibri" w:cs="Times New Roman"/>
          <w:sz w:val="20"/>
          <w:szCs w:val="20"/>
        </w:rPr>
        <w:t>meagerly</w:t>
      </w:r>
      <w:proofErr w:type="spellEnd"/>
      <w:r w:rsidRPr="006A212F">
        <w:rPr>
          <w:rFonts w:ascii="Calibri" w:eastAsia="Times New Roman" w:hAnsi="Calibri" w:cs="Times New Roman"/>
          <w:sz w:val="20"/>
          <w:szCs w:val="20"/>
        </w:rPr>
        <w:t xml:space="preserve"> testable; most of its concepts arise out of clinical practice, which are the after-the-fact explanation</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Humanistic Perspective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by 1960's, psychologists became discontent with Freud's negativity and the mechanistic psychology of the behaviourists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Abraham Maslow; Carl Rogers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self-actualizing person</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Maslow proposed that we as individuals are motivated by a hierarchy of needs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beginning with psychological needs, we try to reach the state of self-actualization -- fulfilling our potential</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growth and fulfillment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Carl Rogers also believed in an individual's self-actualization tendencies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unconditional positive regard is an attitude of acceptance of others despite their failings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assessing the self</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in an effort to assess personality, Rogers asked people to describe themselves as they would like to be (ideal) and as they actually are (real)</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if two descriptions were close the individual had a positive self-concept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all of our thoughts and feelings about ourselves, in an answer to the question, "who am I?" refer to </w:t>
      </w:r>
      <w:r w:rsidRPr="006A212F">
        <w:rPr>
          <w:rFonts w:ascii="Calibri" w:eastAsia="Times New Roman" w:hAnsi="Calibri" w:cs="Times New Roman"/>
          <w:i/>
          <w:iCs/>
          <w:sz w:val="20"/>
          <w:szCs w:val="20"/>
        </w:rPr>
        <w:t>self-concept</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Criticism</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humanistic psychology has a pervasive impact on counselling, education, child-rearing, and management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concepts in humanistic psychology are vague and subjective and lack scientific basis</w:t>
      </w:r>
    </w:p>
    <w:p w:rsid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gender identity may develop before 5-6 years of age</w:t>
      </w:r>
    </w:p>
    <w:p w:rsidR="000916E0" w:rsidRPr="006A212F" w:rsidRDefault="000916E0" w:rsidP="006A212F">
      <w:pPr>
        <w:numPr>
          <w:ilvl w:val="1"/>
          <w:numId w:val="2"/>
        </w:numPr>
        <w:spacing w:after="0" w:line="240" w:lineRule="auto"/>
        <w:ind w:left="922"/>
        <w:textAlignment w:val="center"/>
        <w:rPr>
          <w:rFonts w:ascii="Calibri" w:eastAsia="Times New Roman" w:hAnsi="Calibri" w:cs="Times New Roman"/>
          <w:sz w:val="20"/>
          <w:szCs w:val="20"/>
        </w:rPr>
      </w:pPr>
      <w:proofErr w:type="gramStart"/>
      <w:r>
        <w:rPr>
          <w:rFonts w:ascii="Calibri" w:eastAsia="Times New Roman" w:hAnsi="Calibri" w:cs="Times New Roman"/>
          <w:sz w:val="20"/>
          <w:szCs w:val="20"/>
        </w:rPr>
        <w:t>believes</w:t>
      </w:r>
      <w:proofErr w:type="gramEnd"/>
      <w:r>
        <w:rPr>
          <w:rFonts w:ascii="Calibri" w:eastAsia="Times New Roman" w:hAnsi="Calibri" w:cs="Times New Roman"/>
          <w:sz w:val="20"/>
          <w:szCs w:val="20"/>
        </w:rPr>
        <w:t xml:space="preserve"> that all humans are “good” and does not take into account the evil of mankind.</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Trait Perspective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an individual's unique constellation of durable dispositions and consistent ways of behaving (traits) constitutes his/her personality</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honest, dependable, moody, impulsive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personality types, assessed by measures such as the Myers-Briggs Type Indicator, consist of a number of traits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a feeling type personality is sympathetic, appreciative, and tactful</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more research needed on this popular test's validity</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exploring traits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factor analysis is a statistical approach used to describe and relate personality traits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Raymond </w:t>
      </w:r>
      <w:proofErr w:type="spellStart"/>
      <w:r w:rsidRPr="006A212F">
        <w:rPr>
          <w:rFonts w:ascii="Calibri" w:eastAsia="Times New Roman" w:hAnsi="Calibri" w:cs="Times New Roman"/>
          <w:sz w:val="20"/>
          <w:szCs w:val="20"/>
        </w:rPr>
        <w:t>Cattell</w:t>
      </w:r>
      <w:proofErr w:type="spellEnd"/>
      <w:r w:rsidRPr="006A212F">
        <w:rPr>
          <w:rFonts w:ascii="Calibri" w:eastAsia="Times New Roman" w:hAnsi="Calibri" w:cs="Times New Roman"/>
          <w:sz w:val="20"/>
          <w:szCs w:val="20"/>
        </w:rPr>
        <w:t xml:space="preserve"> used this approach to develop a 16 Personality Factor (16PF) inventory</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proofErr w:type="spellStart"/>
      <w:r w:rsidRPr="006A212F">
        <w:rPr>
          <w:rFonts w:ascii="Calibri" w:eastAsia="Times New Roman" w:hAnsi="Calibri" w:cs="Times New Roman"/>
          <w:sz w:val="20"/>
          <w:szCs w:val="20"/>
        </w:rPr>
        <w:t>Cattell</w:t>
      </w:r>
      <w:proofErr w:type="spellEnd"/>
      <w:r w:rsidRPr="006A212F">
        <w:rPr>
          <w:rFonts w:ascii="Calibri" w:eastAsia="Times New Roman" w:hAnsi="Calibri" w:cs="Times New Roman"/>
          <w:sz w:val="20"/>
          <w:szCs w:val="20"/>
        </w:rPr>
        <w:t xml:space="preserve"> found that large groups of traits could be reduced down to 16 core personality traits based on statistical correlations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personality dimensions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Hans and Sybil </w:t>
      </w:r>
      <w:proofErr w:type="spellStart"/>
      <w:r w:rsidRPr="006A212F">
        <w:rPr>
          <w:rFonts w:ascii="Calibri" w:eastAsia="Times New Roman" w:hAnsi="Calibri" w:cs="Times New Roman"/>
          <w:sz w:val="20"/>
          <w:szCs w:val="20"/>
        </w:rPr>
        <w:t>Eysenck</w:t>
      </w:r>
      <w:proofErr w:type="spellEnd"/>
      <w:r w:rsidRPr="006A212F">
        <w:rPr>
          <w:rFonts w:ascii="Calibri" w:eastAsia="Times New Roman" w:hAnsi="Calibri" w:cs="Times New Roman"/>
          <w:sz w:val="20"/>
          <w:szCs w:val="20"/>
        </w:rPr>
        <w:t xml:space="preserve"> suggested that personality could be reduced down to two polar dimensions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extraversion-introversion</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emotional stability-instability</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Tests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assessing traits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personality inventories are questionnaires (often with true-false or agree-disagree items) designed to gauge a wide range of feelings and behaviours assessing several traits at once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MMPI -- Minnesota </w:t>
      </w:r>
      <w:proofErr w:type="spellStart"/>
      <w:r w:rsidRPr="006A212F">
        <w:rPr>
          <w:rFonts w:ascii="Calibri" w:eastAsia="Times New Roman" w:hAnsi="Calibri" w:cs="Times New Roman"/>
          <w:sz w:val="20"/>
          <w:szCs w:val="20"/>
        </w:rPr>
        <w:t>Multiphasic</w:t>
      </w:r>
      <w:proofErr w:type="spellEnd"/>
      <w:r w:rsidRPr="006A212F">
        <w:rPr>
          <w:rFonts w:ascii="Calibri" w:eastAsia="Times New Roman" w:hAnsi="Calibri" w:cs="Times New Roman"/>
          <w:sz w:val="20"/>
          <w:szCs w:val="20"/>
        </w:rPr>
        <w:t xml:space="preserve"> Personality Inventory</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most widely researched and clinically developed to identify emotional disorders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MMPI developed by empirically testing a pool of items and then selecting those that discriminated between diagnostic groups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Criticism</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today's trait researchers believe </w:t>
      </w:r>
      <w:proofErr w:type="spellStart"/>
      <w:r w:rsidRPr="006A212F">
        <w:rPr>
          <w:rFonts w:ascii="Calibri" w:eastAsia="Times New Roman" w:hAnsi="Calibri" w:cs="Times New Roman"/>
          <w:sz w:val="20"/>
          <w:szCs w:val="20"/>
        </w:rPr>
        <w:t>Eysencks</w:t>
      </w:r>
      <w:proofErr w:type="spellEnd"/>
      <w:r w:rsidRPr="006A212F">
        <w:rPr>
          <w:rFonts w:ascii="Calibri" w:eastAsia="Times New Roman" w:hAnsi="Calibri" w:cs="Times New Roman"/>
          <w:sz w:val="20"/>
          <w:szCs w:val="20"/>
        </w:rPr>
        <w:t xml:space="preserve">' personality dimensions are too narrow and </w:t>
      </w:r>
      <w:proofErr w:type="spellStart"/>
      <w:r w:rsidRPr="006A212F">
        <w:rPr>
          <w:rFonts w:ascii="Calibri" w:eastAsia="Times New Roman" w:hAnsi="Calibri" w:cs="Times New Roman"/>
          <w:sz w:val="20"/>
          <w:szCs w:val="20"/>
        </w:rPr>
        <w:t>Cattell's</w:t>
      </w:r>
      <w:proofErr w:type="spellEnd"/>
      <w:r w:rsidRPr="006A212F">
        <w:rPr>
          <w:rFonts w:ascii="Calibri" w:eastAsia="Times New Roman" w:hAnsi="Calibri" w:cs="Times New Roman"/>
          <w:sz w:val="20"/>
          <w:szCs w:val="20"/>
        </w:rPr>
        <w:t xml:space="preserve"> 16PF too large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thus middle range (five factors) of traits does a better job of assessment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conscientiousness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organized vs. disorganized</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careful vs. careless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disciplined vs. impulsive</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agreeableness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soft-hearted vs. ruthless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trusting vs. suspicious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helpful vs. uncooperative</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neuroticism (emotional stability vs. instability)</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calm vs. anxious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secure vs. insecure</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self-satisfied vs. self-pitying</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openness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imaginative vs. practical</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preference for variety vs. preference for routine</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independent vs. conforming</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extraversion </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sociable vs. retiring</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fun-loving vs. sober</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affectionate vs. Reserved</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traits are stable in adulthood, but change over development</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50% heritability or so for each trait</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traits are common across cultures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predict personal attributes; conscientious people are morning type and extraverted are evening type</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Criticism</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person-situation controversy</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Walter </w:t>
      </w:r>
      <w:proofErr w:type="spellStart"/>
      <w:r w:rsidRPr="006A212F">
        <w:rPr>
          <w:rFonts w:ascii="Calibri" w:eastAsia="Times New Roman" w:hAnsi="Calibri" w:cs="Times New Roman"/>
          <w:sz w:val="20"/>
          <w:szCs w:val="20"/>
        </w:rPr>
        <w:t>Mischel</w:t>
      </w:r>
      <w:proofErr w:type="spellEnd"/>
      <w:r w:rsidRPr="006A212F">
        <w:rPr>
          <w:rFonts w:ascii="Calibri" w:eastAsia="Times New Roman" w:hAnsi="Calibri" w:cs="Times New Roman"/>
          <w:sz w:val="20"/>
          <w:szCs w:val="20"/>
        </w:rPr>
        <w:t xml:space="preserve"> -- pointed out that traits may be enduring, but the resulting behaviour in various situations is different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thus, traits aren't good predictors of behaviour</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traits theorists argue that behaviours from a situation may be different, but average behaviour remains the same</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thus, traits matter</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traits are socially significant and influence our health, thinking, and performance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expressive styles in speaking and gestures demonstrate trait consistency</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observers are able to judge people's behaviour and feelings in as little as 30 seconds and in one particular case as little as 2 seconds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Social Cognitive Perspective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Albert </w:t>
      </w:r>
      <w:proofErr w:type="spellStart"/>
      <w:r w:rsidRPr="006A212F">
        <w:rPr>
          <w:rFonts w:ascii="Calibri" w:eastAsia="Times New Roman" w:hAnsi="Calibri" w:cs="Times New Roman"/>
          <w:sz w:val="20"/>
          <w:szCs w:val="20"/>
        </w:rPr>
        <w:t>Bandura</w:t>
      </w:r>
      <w:proofErr w:type="spellEnd"/>
      <w:r w:rsidRPr="006A212F">
        <w:rPr>
          <w:rFonts w:ascii="Calibri" w:eastAsia="Times New Roman" w:hAnsi="Calibri" w:cs="Times New Roman"/>
          <w:sz w:val="20"/>
          <w:szCs w:val="20"/>
        </w:rPr>
        <w:t xml:space="preserve"> believes that personality is the result of an interaction that takes place between a person and their social context</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reciprocal influences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three factors -- behaviour, cognition, and environment</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behaviour emerges from an interplay of external and internal influences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all interlock determinants of each other</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environmental factor -- bungee-jumping friends; leads to behaviour -- learning to bungee jump; leads to internal cognitive factors -- thoughts and feelings about risky activities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there are specific ways in which individuals and environments interact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different people choose different environments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school attend and the music listen to are partly based on dispositions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our personalities shape how we react to events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anxious people react to situations differently than calm people</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personalities shape situations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how we view and treat people influences how they treat us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personal control</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social-cognitive psychologists emphasize our sense of personal control, whether we control the environment or the environment controls us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i/>
          <w:iCs/>
          <w:sz w:val="20"/>
          <w:szCs w:val="20"/>
        </w:rPr>
        <w:t>external locus of control</w:t>
      </w:r>
      <w:r w:rsidRPr="006A212F">
        <w:rPr>
          <w:rFonts w:ascii="Calibri" w:eastAsia="Times New Roman" w:hAnsi="Calibri" w:cs="Times New Roman"/>
          <w:sz w:val="20"/>
          <w:szCs w:val="20"/>
        </w:rPr>
        <w:t xml:space="preserve"> refers to the perception that chance or outside forces beyond our personal control determine our fate</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i/>
          <w:iCs/>
          <w:sz w:val="20"/>
          <w:szCs w:val="20"/>
        </w:rPr>
        <w:t>internal locus of control</w:t>
      </w:r>
      <w:r w:rsidRPr="006A212F">
        <w:rPr>
          <w:rFonts w:ascii="Calibri" w:eastAsia="Times New Roman" w:hAnsi="Calibri" w:cs="Times New Roman"/>
          <w:sz w:val="20"/>
          <w:szCs w:val="20"/>
        </w:rPr>
        <w:t xml:space="preserve"> refers to the perception that we can control our own fate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learned helplessness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when unable to avoid repeated adverse events, an animal or human learns helplessness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perceive</w:t>
      </w:r>
      <w:r w:rsidR="005B57D2">
        <w:rPr>
          <w:rFonts w:ascii="Calibri" w:eastAsia="Times New Roman" w:hAnsi="Calibri" w:cs="Times New Roman"/>
          <w:sz w:val="20"/>
          <w:szCs w:val="20"/>
        </w:rPr>
        <w:t>d</w:t>
      </w:r>
      <w:r w:rsidRPr="006A212F">
        <w:rPr>
          <w:rFonts w:ascii="Calibri" w:eastAsia="Times New Roman" w:hAnsi="Calibri" w:cs="Times New Roman"/>
          <w:sz w:val="20"/>
          <w:szCs w:val="20"/>
        </w:rPr>
        <w:t xml:space="preserve"> lack of control</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optimism vs. pessimism</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an optimistic or pessimistic </w:t>
      </w:r>
      <w:proofErr w:type="spellStart"/>
      <w:r w:rsidRPr="006A212F">
        <w:rPr>
          <w:rFonts w:ascii="Calibri" w:eastAsia="Times New Roman" w:hAnsi="Calibri" w:cs="Times New Roman"/>
          <w:sz w:val="20"/>
          <w:szCs w:val="20"/>
        </w:rPr>
        <w:t>attributional</w:t>
      </w:r>
      <w:proofErr w:type="spellEnd"/>
      <w:r w:rsidRPr="006A212F">
        <w:rPr>
          <w:rFonts w:ascii="Calibri" w:eastAsia="Times New Roman" w:hAnsi="Calibri" w:cs="Times New Roman"/>
          <w:sz w:val="20"/>
          <w:szCs w:val="20"/>
        </w:rPr>
        <w:t xml:space="preserve"> style is your way of explaining positive or negative events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positive psychology aims to discover and promote conditions that enable individuals and communities to thrive</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assessing behaviour in situations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social-cognitive psychologists observe people in realistic and simulated situations because they find that it is the best way to predict the behaviour of others in similar situations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Criticism</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critics say that social-cognitive psychologists pay a lot of attention to the situation and pay less attention to the individual, his unconscious mind, his emotions, and his genetics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positive psychology, such as humanistic psychology, attempts to foster human fulfillment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seeks positive subjective well-being, positive character, and positive social groups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Exploring the Self</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research on the self has a long history because the self organizes thinking, feelings, and actions and is a critical part of our personality</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focuses on the different selves we possess; some we dream and others we dread</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studies how we overestimate our concern that others evaluate our appearance, performance, and blunders (spotlight effect)</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studies the self-reference effect in recall</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Maslow and Rogers argued that a successful life results from a healthy self-image (self-esteem)</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two reasons why low self-esteem results in personal problems</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when deflated, we view ourselves and others critically</w:t>
      </w:r>
    </w:p>
    <w:p w:rsidR="006A212F" w:rsidRPr="006A212F" w:rsidRDefault="006A212F" w:rsidP="006A212F">
      <w:pPr>
        <w:numPr>
          <w:ilvl w:val="2"/>
          <w:numId w:val="2"/>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reflects reality, our failure in meeting challenges, or surmounting difficulties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people maintain their self-esteem even with a low status by valuing things they achieve and comparing themselves to people with similar problems</w:t>
      </w:r>
    </w:p>
    <w:p w:rsidR="006A212F" w:rsidRPr="006A212F" w:rsidRDefault="006A212F" w:rsidP="006A212F">
      <w:pPr>
        <w:numPr>
          <w:ilvl w:val="0"/>
          <w:numId w:val="2"/>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self-serving bias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we accept responsibility for good deeds and successes more than for bad deeds and failures</w:t>
      </w:r>
    </w:p>
    <w:p w:rsidR="006A212F" w:rsidRPr="006A212F" w:rsidRDefault="006A212F" w:rsidP="006A212F">
      <w:pPr>
        <w:numPr>
          <w:ilvl w:val="1"/>
          <w:numId w:val="2"/>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defensive self-esteem is fragile and egotistic whereas secure self-esteem is less fragile and less dependent on external evaluation</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Calibri" w:eastAsia="Times New Roman" w:hAnsi="Calibri" w:cs="Times New Roman"/>
          <w:color w:val="33CCCC"/>
          <w:sz w:val="34"/>
          <w:szCs w:val="34"/>
          <w:lang w:val="en-US"/>
        </w:rPr>
      </w:pPr>
      <w:r w:rsidRPr="006A212F">
        <w:rPr>
          <w:rFonts w:ascii="Calibri" w:eastAsia="Times New Roman" w:hAnsi="Calibri" w:cs="Times New Roman"/>
          <w:color w:val="33CCCC"/>
          <w:sz w:val="34"/>
          <w:szCs w:val="34"/>
          <w:lang w:val="en-US"/>
        </w:rPr>
        <w:t>Terms</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February 24, 2010</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12:45 PM</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personality</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an individual's characteristic pattern of thinking, feeling, and acting</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free</w:t>
      </w:r>
      <w:proofErr w:type="gramEnd"/>
      <w:r w:rsidRPr="006A212F">
        <w:rPr>
          <w:rFonts w:ascii="Calibri" w:eastAsia="Times New Roman" w:hAnsi="Calibri" w:cs="Times New Roman"/>
          <w:b/>
          <w:bCs/>
          <w:sz w:val="20"/>
          <w:szCs w:val="20"/>
        </w:rPr>
        <w:t xml:space="preserve"> association:</w:t>
      </w:r>
      <w:r w:rsidRPr="006A212F">
        <w:rPr>
          <w:rFonts w:ascii="Calibri" w:eastAsia="Times New Roman" w:hAnsi="Calibri" w:cs="Times New Roman"/>
          <w:sz w:val="20"/>
          <w:szCs w:val="20"/>
        </w:rPr>
        <w:t xml:space="preserve"> in psychoanalysis, a method of exploring the unconscious in which the person relaxes and says whatever comes to mind, no matter how trivial or embarrassing</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psychoanalysis</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Freud's theory of personality that attributes thoughts and actions to unconscious motives and conflicts; the techniques used in treating psychological disorders by seeking to expose and interpret unconscious tensions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unconscious</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according to Freud, a reservoir of mostly unacceptable thoughts, wishes, feelings, and memories; according to contemporary psychologists, information processing of which we are unaware</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id</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contains a reservoir of unconscious psychic energy that, according to Freud, strives to satisfy basic sexual and aggressive drives; id operates on the pleasure principle, demanding immediate gratification</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lastRenderedPageBreak/>
        <w:t>ego</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the largely conscious, "executive" part of personality that, according to Freud, mediates among the demands of the id, superego, and reality; ego operates on the reality principle, satisfying the id's desires in ways that will realistically bring pleasure rather than pain</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superego</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the part of personality that, according to Freud, represents internalized ideals and provides standards for judgement (the conscience) and for future aspirations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psychosexual</w:t>
      </w:r>
      <w:proofErr w:type="gramEnd"/>
      <w:r w:rsidRPr="006A212F">
        <w:rPr>
          <w:rFonts w:ascii="Calibri" w:eastAsia="Times New Roman" w:hAnsi="Calibri" w:cs="Times New Roman"/>
          <w:b/>
          <w:bCs/>
          <w:sz w:val="20"/>
          <w:szCs w:val="20"/>
        </w:rPr>
        <w:t xml:space="preserve"> stages:</w:t>
      </w:r>
      <w:r w:rsidRPr="006A212F">
        <w:rPr>
          <w:rFonts w:ascii="Calibri" w:eastAsia="Times New Roman" w:hAnsi="Calibri" w:cs="Times New Roman"/>
          <w:sz w:val="20"/>
          <w:szCs w:val="20"/>
        </w:rPr>
        <w:t xml:space="preserve"> the childhood stages of development (oral, anal, phallic, latency, genital) during which, according to Freud, the id's pleasure-seeking energies focus on distinct erogenous zones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b/>
          <w:bCs/>
          <w:sz w:val="20"/>
          <w:szCs w:val="20"/>
        </w:rPr>
        <w:t>Oedipus complex:</w:t>
      </w:r>
      <w:r w:rsidRPr="006A212F">
        <w:rPr>
          <w:rFonts w:ascii="Calibri" w:eastAsia="Times New Roman" w:hAnsi="Calibri" w:cs="Times New Roman"/>
          <w:sz w:val="20"/>
          <w:szCs w:val="20"/>
        </w:rPr>
        <w:t xml:space="preserve"> according to Freud, a boy's sexual desires toward his mother and feelings of jealousy and hatred for the rival father</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identification</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the process by which, according to Freud, children incorporate their parents' values into their developing superegos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fixation</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according to Freud, a lingering focus of pleasure-seeking energies at an earlier psychosexual stage, in which conflicts were unresolved</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spellStart"/>
      <w:proofErr w:type="gramStart"/>
      <w:r w:rsidRPr="006A212F">
        <w:rPr>
          <w:rFonts w:ascii="Calibri" w:eastAsia="Times New Roman" w:hAnsi="Calibri" w:cs="Times New Roman"/>
          <w:b/>
          <w:bCs/>
          <w:sz w:val="20"/>
          <w:szCs w:val="20"/>
        </w:rPr>
        <w:t>defense</w:t>
      </w:r>
      <w:proofErr w:type="spellEnd"/>
      <w:proofErr w:type="gramEnd"/>
      <w:r w:rsidRPr="006A212F">
        <w:rPr>
          <w:rFonts w:ascii="Calibri" w:eastAsia="Times New Roman" w:hAnsi="Calibri" w:cs="Times New Roman"/>
          <w:b/>
          <w:bCs/>
          <w:sz w:val="20"/>
          <w:szCs w:val="20"/>
        </w:rPr>
        <w:t xml:space="preserve"> mechanism:</w:t>
      </w:r>
      <w:r w:rsidRPr="006A212F">
        <w:rPr>
          <w:rFonts w:ascii="Calibri" w:eastAsia="Times New Roman" w:hAnsi="Calibri" w:cs="Times New Roman"/>
          <w:sz w:val="20"/>
          <w:szCs w:val="20"/>
        </w:rPr>
        <w:t xml:space="preserve"> in psychoanalytic theory, the ego's protective methods of reducing anxiety by unconsciously distorting reality</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repression</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in psychoanalytic theory, the basic </w:t>
      </w:r>
      <w:proofErr w:type="spellStart"/>
      <w:r w:rsidRPr="006A212F">
        <w:rPr>
          <w:rFonts w:ascii="Calibri" w:eastAsia="Times New Roman" w:hAnsi="Calibri" w:cs="Times New Roman"/>
          <w:sz w:val="20"/>
          <w:szCs w:val="20"/>
        </w:rPr>
        <w:t>defense</w:t>
      </w:r>
      <w:proofErr w:type="spellEnd"/>
      <w:r w:rsidRPr="006A212F">
        <w:rPr>
          <w:rFonts w:ascii="Calibri" w:eastAsia="Times New Roman" w:hAnsi="Calibri" w:cs="Times New Roman"/>
          <w:sz w:val="20"/>
          <w:szCs w:val="20"/>
        </w:rPr>
        <w:t xml:space="preserve"> mechanism that banishes anxiety-arousing thoughts, feelings, and memories from consciousness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regression</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psychoanalytic </w:t>
      </w:r>
      <w:proofErr w:type="spellStart"/>
      <w:r w:rsidRPr="006A212F">
        <w:rPr>
          <w:rFonts w:ascii="Calibri" w:eastAsia="Times New Roman" w:hAnsi="Calibri" w:cs="Times New Roman"/>
          <w:sz w:val="20"/>
          <w:szCs w:val="20"/>
        </w:rPr>
        <w:t>defense</w:t>
      </w:r>
      <w:proofErr w:type="spellEnd"/>
      <w:r w:rsidRPr="006A212F">
        <w:rPr>
          <w:rFonts w:ascii="Calibri" w:eastAsia="Times New Roman" w:hAnsi="Calibri" w:cs="Times New Roman"/>
          <w:sz w:val="20"/>
          <w:szCs w:val="20"/>
        </w:rPr>
        <w:t xml:space="preserve"> mechanism in which an individual faced with anxiety retreats to a more infantile psychosexual stage, where some psychic energy remains fixated</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reaction</w:t>
      </w:r>
      <w:proofErr w:type="gramEnd"/>
      <w:r w:rsidRPr="006A212F">
        <w:rPr>
          <w:rFonts w:ascii="Calibri" w:eastAsia="Times New Roman" w:hAnsi="Calibri" w:cs="Times New Roman"/>
          <w:b/>
          <w:bCs/>
          <w:sz w:val="20"/>
          <w:szCs w:val="20"/>
        </w:rPr>
        <w:t xml:space="preserve"> formation:</w:t>
      </w:r>
      <w:r w:rsidRPr="006A212F">
        <w:rPr>
          <w:rFonts w:ascii="Calibri" w:eastAsia="Times New Roman" w:hAnsi="Calibri" w:cs="Times New Roman"/>
          <w:sz w:val="20"/>
          <w:szCs w:val="20"/>
        </w:rPr>
        <w:t xml:space="preserve"> psychoanalytic </w:t>
      </w:r>
      <w:proofErr w:type="spellStart"/>
      <w:r w:rsidRPr="006A212F">
        <w:rPr>
          <w:rFonts w:ascii="Calibri" w:eastAsia="Times New Roman" w:hAnsi="Calibri" w:cs="Times New Roman"/>
          <w:sz w:val="20"/>
          <w:szCs w:val="20"/>
        </w:rPr>
        <w:t>defense</w:t>
      </w:r>
      <w:proofErr w:type="spellEnd"/>
      <w:r w:rsidRPr="006A212F">
        <w:rPr>
          <w:rFonts w:ascii="Calibri" w:eastAsia="Times New Roman" w:hAnsi="Calibri" w:cs="Times New Roman"/>
          <w:sz w:val="20"/>
          <w:szCs w:val="20"/>
        </w:rPr>
        <w:t xml:space="preserve"> mechanism by which the ego unconsciously switches unacceptable impulses into their opposites; thus, people may express feelings that are the opposite of their anxiety-arousing unconscious feelings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projection</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psychoanalytic </w:t>
      </w:r>
      <w:proofErr w:type="spellStart"/>
      <w:r w:rsidRPr="006A212F">
        <w:rPr>
          <w:rFonts w:ascii="Calibri" w:eastAsia="Times New Roman" w:hAnsi="Calibri" w:cs="Times New Roman"/>
          <w:sz w:val="20"/>
          <w:szCs w:val="20"/>
        </w:rPr>
        <w:t>defense</w:t>
      </w:r>
      <w:proofErr w:type="spellEnd"/>
      <w:r w:rsidRPr="006A212F">
        <w:rPr>
          <w:rFonts w:ascii="Calibri" w:eastAsia="Times New Roman" w:hAnsi="Calibri" w:cs="Times New Roman"/>
          <w:sz w:val="20"/>
          <w:szCs w:val="20"/>
        </w:rPr>
        <w:t xml:space="preserve"> mechanism by which people disguise their own threatening impulses by attributing them to others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rationalization</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w:t>
      </w:r>
      <w:proofErr w:type="spellStart"/>
      <w:r w:rsidRPr="006A212F">
        <w:rPr>
          <w:rFonts w:ascii="Calibri" w:eastAsia="Times New Roman" w:hAnsi="Calibri" w:cs="Times New Roman"/>
          <w:sz w:val="20"/>
          <w:szCs w:val="20"/>
        </w:rPr>
        <w:t>defense</w:t>
      </w:r>
      <w:proofErr w:type="spellEnd"/>
      <w:r w:rsidRPr="006A212F">
        <w:rPr>
          <w:rFonts w:ascii="Calibri" w:eastAsia="Times New Roman" w:hAnsi="Calibri" w:cs="Times New Roman"/>
          <w:sz w:val="20"/>
          <w:szCs w:val="20"/>
        </w:rPr>
        <w:t xml:space="preserve"> mechanism that offers self-justifying explanations in place of the real, more threatening , unconscious reasons for one's actions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b/>
          <w:bCs/>
          <w:sz w:val="20"/>
          <w:szCs w:val="20"/>
        </w:rPr>
        <w:t>displacement:</w:t>
      </w:r>
      <w:r w:rsidRPr="006A212F">
        <w:rPr>
          <w:rFonts w:ascii="Calibri" w:eastAsia="Times New Roman" w:hAnsi="Calibri" w:cs="Times New Roman"/>
          <w:sz w:val="20"/>
          <w:szCs w:val="20"/>
        </w:rPr>
        <w:t xml:space="preserve"> psychoanalytic </w:t>
      </w:r>
      <w:proofErr w:type="spellStart"/>
      <w:r w:rsidRPr="006A212F">
        <w:rPr>
          <w:rFonts w:ascii="Calibri" w:eastAsia="Times New Roman" w:hAnsi="Calibri" w:cs="Times New Roman"/>
          <w:sz w:val="20"/>
          <w:szCs w:val="20"/>
        </w:rPr>
        <w:t>defense</w:t>
      </w:r>
      <w:proofErr w:type="spellEnd"/>
      <w:r w:rsidRPr="006A212F">
        <w:rPr>
          <w:rFonts w:ascii="Calibri" w:eastAsia="Times New Roman" w:hAnsi="Calibri" w:cs="Times New Roman"/>
          <w:sz w:val="20"/>
          <w:szCs w:val="20"/>
        </w:rPr>
        <w:t xml:space="preserve"> mechanism that shifts sexual or aggressive impulses toward a more acceptable or less threatening object or person, as when redirecting anger toward a safer outlet</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collective</w:t>
      </w:r>
      <w:proofErr w:type="gramEnd"/>
      <w:r w:rsidRPr="006A212F">
        <w:rPr>
          <w:rFonts w:ascii="Calibri" w:eastAsia="Times New Roman" w:hAnsi="Calibri" w:cs="Times New Roman"/>
          <w:b/>
          <w:bCs/>
          <w:sz w:val="20"/>
          <w:szCs w:val="20"/>
        </w:rPr>
        <w:t xml:space="preserve"> unconscious:</w:t>
      </w:r>
      <w:r w:rsidRPr="006A212F">
        <w:rPr>
          <w:rFonts w:ascii="Calibri" w:eastAsia="Times New Roman" w:hAnsi="Calibri" w:cs="Times New Roman"/>
          <w:sz w:val="20"/>
          <w:szCs w:val="20"/>
        </w:rPr>
        <w:t xml:space="preserve"> Carl Jung's concept of a shared, inherited reservoir of memory traces from our species' history</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projective</w:t>
      </w:r>
      <w:proofErr w:type="gramEnd"/>
      <w:r w:rsidRPr="006A212F">
        <w:rPr>
          <w:rFonts w:ascii="Calibri" w:eastAsia="Times New Roman" w:hAnsi="Calibri" w:cs="Times New Roman"/>
          <w:b/>
          <w:bCs/>
          <w:sz w:val="20"/>
          <w:szCs w:val="20"/>
        </w:rPr>
        <w:t xml:space="preserve"> test:</w:t>
      </w:r>
      <w:r w:rsidRPr="006A212F">
        <w:rPr>
          <w:rFonts w:ascii="Calibri" w:eastAsia="Times New Roman" w:hAnsi="Calibri" w:cs="Times New Roman"/>
          <w:sz w:val="20"/>
          <w:szCs w:val="20"/>
        </w:rPr>
        <w:t xml:space="preserve"> a personality test, such as the Rorschach or TAT, that provides ambiguous stimuli designed to trigger projection of one's inner dynamics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b/>
          <w:bCs/>
          <w:sz w:val="20"/>
          <w:szCs w:val="20"/>
        </w:rPr>
        <w:t>Thematic Apperception Test (TAT):</w:t>
      </w:r>
      <w:r w:rsidRPr="006A212F">
        <w:rPr>
          <w:rFonts w:ascii="Calibri" w:eastAsia="Times New Roman" w:hAnsi="Calibri" w:cs="Times New Roman"/>
          <w:sz w:val="20"/>
          <w:szCs w:val="20"/>
        </w:rPr>
        <w:t xml:space="preserve"> a projective test in which people express their inner feelings and interests through the stories they make up about ambiguous scenes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b/>
          <w:bCs/>
          <w:sz w:val="20"/>
          <w:szCs w:val="20"/>
        </w:rPr>
        <w:t>Rorschach inkblot test:</w:t>
      </w:r>
      <w:r w:rsidRPr="006A212F">
        <w:rPr>
          <w:rFonts w:ascii="Calibri" w:eastAsia="Times New Roman" w:hAnsi="Calibri" w:cs="Times New Roman"/>
          <w:sz w:val="20"/>
          <w:szCs w:val="20"/>
        </w:rPr>
        <w:t xml:space="preserve"> the most widely used projective test, a set of 10 inkblots, designed by Hermann Rorschach; seeks to identify people's inner feelings by analyzing their interpretations of the blots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lastRenderedPageBreak/>
        <w:t>terror-management</w:t>
      </w:r>
      <w:proofErr w:type="gramEnd"/>
      <w:r w:rsidRPr="006A212F">
        <w:rPr>
          <w:rFonts w:ascii="Calibri" w:eastAsia="Times New Roman" w:hAnsi="Calibri" w:cs="Times New Roman"/>
          <w:b/>
          <w:bCs/>
          <w:sz w:val="20"/>
          <w:szCs w:val="20"/>
        </w:rPr>
        <w:t xml:space="preserve"> theory:</w:t>
      </w:r>
      <w:r w:rsidRPr="006A212F">
        <w:rPr>
          <w:rFonts w:ascii="Calibri" w:eastAsia="Times New Roman" w:hAnsi="Calibri" w:cs="Times New Roman"/>
          <w:sz w:val="20"/>
          <w:szCs w:val="20"/>
        </w:rPr>
        <w:t xml:space="preserve"> proposes that faith in one's worldview and the pursuit of self-esteem provide protection against a deeply rooted fear of death</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self-actualization</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according to Maslow, the ultimate psychological need that arises after basic physical and psychological needs are met and self-esteem is achieved; the motivation to fulfill one's potential</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unconditional</w:t>
      </w:r>
      <w:proofErr w:type="gramEnd"/>
      <w:r w:rsidRPr="006A212F">
        <w:rPr>
          <w:rFonts w:ascii="Calibri" w:eastAsia="Times New Roman" w:hAnsi="Calibri" w:cs="Times New Roman"/>
          <w:b/>
          <w:bCs/>
          <w:sz w:val="20"/>
          <w:szCs w:val="20"/>
        </w:rPr>
        <w:t xml:space="preserve"> positive regard:</w:t>
      </w:r>
      <w:r w:rsidRPr="006A212F">
        <w:rPr>
          <w:rFonts w:ascii="Calibri" w:eastAsia="Times New Roman" w:hAnsi="Calibri" w:cs="Times New Roman"/>
          <w:sz w:val="20"/>
          <w:szCs w:val="20"/>
        </w:rPr>
        <w:t xml:space="preserve"> according to Rogers, an attitude of total acceptance toward another person</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self-concept</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all our thoughts and feelings about ourselves, in answer to the question, "who am I?"</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trait</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a characteristic pattern of behaviour or a disposition to feel and act, as assessed by self-report inventories and peer reports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personality</w:t>
      </w:r>
      <w:proofErr w:type="gramEnd"/>
      <w:r w:rsidRPr="006A212F">
        <w:rPr>
          <w:rFonts w:ascii="Calibri" w:eastAsia="Times New Roman" w:hAnsi="Calibri" w:cs="Times New Roman"/>
          <w:b/>
          <w:bCs/>
          <w:sz w:val="20"/>
          <w:szCs w:val="20"/>
        </w:rPr>
        <w:t xml:space="preserve"> inventory:</w:t>
      </w:r>
      <w:r w:rsidRPr="006A212F">
        <w:rPr>
          <w:rFonts w:ascii="Calibri" w:eastAsia="Times New Roman" w:hAnsi="Calibri" w:cs="Times New Roman"/>
          <w:sz w:val="20"/>
          <w:szCs w:val="20"/>
        </w:rPr>
        <w:t xml:space="preserve"> a questionnaire (often with true-false or agree-disagree items) on which people respond to items designed to gauge a wide range of feelings and behaviours; used to assess selected personality traits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b/>
          <w:bCs/>
          <w:sz w:val="20"/>
          <w:szCs w:val="20"/>
        </w:rPr>
        <w:t xml:space="preserve">Minnesota </w:t>
      </w:r>
      <w:proofErr w:type="spellStart"/>
      <w:r w:rsidRPr="006A212F">
        <w:rPr>
          <w:rFonts w:ascii="Calibri" w:eastAsia="Times New Roman" w:hAnsi="Calibri" w:cs="Times New Roman"/>
          <w:b/>
          <w:bCs/>
          <w:sz w:val="20"/>
          <w:szCs w:val="20"/>
        </w:rPr>
        <w:t>Multiphasic</w:t>
      </w:r>
      <w:proofErr w:type="spellEnd"/>
      <w:r w:rsidRPr="006A212F">
        <w:rPr>
          <w:rFonts w:ascii="Calibri" w:eastAsia="Times New Roman" w:hAnsi="Calibri" w:cs="Times New Roman"/>
          <w:b/>
          <w:bCs/>
          <w:sz w:val="20"/>
          <w:szCs w:val="20"/>
        </w:rPr>
        <w:t xml:space="preserve"> Personality Inventory (MMPI):</w:t>
      </w:r>
      <w:r w:rsidRPr="006A212F">
        <w:rPr>
          <w:rFonts w:ascii="Calibri" w:eastAsia="Times New Roman" w:hAnsi="Calibri" w:cs="Times New Roman"/>
          <w:sz w:val="20"/>
          <w:szCs w:val="20"/>
        </w:rPr>
        <w:t xml:space="preserve"> the most widely researched and clinically used of all personality tests; originally developed to identify emotional disorders (still considered its most appropriate use), this test is now used for many other screening purposes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empirically</w:t>
      </w:r>
      <w:proofErr w:type="gramEnd"/>
      <w:r w:rsidRPr="006A212F">
        <w:rPr>
          <w:rFonts w:ascii="Calibri" w:eastAsia="Times New Roman" w:hAnsi="Calibri" w:cs="Times New Roman"/>
          <w:b/>
          <w:bCs/>
          <w:sz w:val="20"/>
          <w:szCs w:val="20"/>
        </w:rPr>
        <w:t xml:space="preserve"> derived test:</w:t>
      </w:r>
      <w:r w:rsidRPr="006A212F">
        <w:rPr>
          <w:rFonts w:ascii="Calibri" w:eastAsia="Times New Roman" w:hAnsi="Calibri" w:cs="Times New Roman"/>
          <w:sz w:val="20"/>
          <w:szCs w:val="20"/>
        </w:rPr>
        <w:t xml:space="preserve"> a test (such as MMPI) developed by testing a pool of items and then selecting those that discriminate between groups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social-cognitive</w:t>
      </w:r>
      <w:proofErr w:type="gramEnd"/>
      <w:r w:rsidRPr="006A212F">
        <w:rPr>
          <w:rFonts w:ascii="Calibri" w:eastAsia="Times New Roman" w:hAnsi="Calibri" w:cs="Times New Roman"/>
          <w:b/>
          <w:bCs/>
          <w:sz w:val="20"/>
          <w:szCs w:val="20"/>
        </w:rPr>
        <w:t xml:space="preserve"> perspective:</w:t>
      </w:r>
      <w:r w:rsidRPr="006A212F">
        <w:rPr>
          <w:rFonts w:ascii="Calibri" w:eastAsia="Times New Roman" w:hAnsi="Calibri" w:cs="Times New Roman"/>
          <w:sz w:val="20"/>
          <w:szCs w:val="20"/>
        </w:rPr>
        <w:t xml:space="preserve"> views behaviour as influenced by the interaction between persons (and their thinking) and their social context</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reciprocal</w:t>
      </w:r>
      <w:proofErr w:type="gramEnd"/>
      <w:r w:rsidRPr="006A212F">
        <w:rPr>
          <w:rFonts w:ascii="Calibri" w:eastAsia="Times New Roman" w:hAnsi="Calibri" w:cs="Times New Roman"/>
          <w:b/>
          <w:bCs/>
          <w:sz w:val="20"/>
          <w:szCs w:val="20"/>
        </w:rPr>
        <w:t xml:space="preserve"> determinism:</w:t>
      </w:r>
      <w:r w:rsidRPr="006A212F">
        <w:rPr>
          <w:rFonts w:ascii="Calibri" w:eastAsia="Times New Roman" w:hAnsi="Calibri" w:cs="Times New Roman"/>
          <w:sz w:val="20"/>
          <w:szCs w:val="20"/>
        </w:rPr>
        <w:t xml:space="preserve"> the interacting influences between personality and environmental factors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personal</w:t>
      </w:r>
      <w:proofErr w:type="gramEnd"/>
      <w:r w:rsidRPr="006A212F">
        <w:rPr>
          <w:rFonts w:ascii="Calibri" w:eastAsia="Times New Roman" w:hAnsi="Calibri" w:cs="Times New Roman"/>
          <w:b/>
          <w:bCs/>
          <w:sz w:val="20"/>
          <w:szCs w:val="20"/>
        </w:rPr>
        <w:t xml:space="preserve"> control:</w:t>
      </w:r>
      <w:r w:rsidRPr="006A212F">
        <w:rPr>
          <w:rFonts w:ascii="Calibri" w:eastAsia="Times New Roman" w:hAnsi="Calibri" w:cs="Times New Roman"/>
          <w:sz w:val="20"/>
          <w:szCs w:val="20"/>
        </w:rPr>
        <w:t xml:space="preserve"> our sense of controlling our environment rather than feeling helpless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external</w:t>
      </w:r>
      <w:proofErr w:type="gramEnd"/>
      <w:r w:rsidRPr="006A212F">
        <w:rPr>
          <w:rFonts w:ascii="Calibri" w:eastAsia="Times New Roman" w:hAnsi="Calibri" w:cs="Times New Roman"/>
          <w:b/>
          <w:bCs/>
          <w:sz w:val="20"/>
          <w:szCs w:val="20"/>
        </w:rPr>
        <w:t xml:space="preserve"> locus of control:</w:t>
      </w:r>
      <w:r w:rsidRPr="006A212F">
        <w:rPr>
          <w:rFonts w:ascii="Calibri" w:eastAsia="Times New Roman" w:hAnsi="Calibri" w:cs="Times New Roman"/>
          <w:sz w:val="20"/>
          <w:szCs w:val="20"/>
        </w:rPr>
        <w:t xml:space="preserve"> the perception that chance or outside forces beyond one's personal control determine one's fate</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internal</w:t>
      </w:r>
      <w:proofErr w:type="gramEnd"/>
      <w:r w:rsidRPr="006A212F">
        <w:rPr>
          <w:rFonts w:ascii="Calibri" w:eastAsia="Times New Roman" w:hAnsi="Calibri" w:cs="Times New Roman"/>
          <w:b/>
          <w:bCs/>
          <w:sz w:val="20"/>
          <w:szCs w:val="20"/>
        </w:rPr>
        <w:t xml:space="preserve"> locus of control:</w:t>
      </w:r>
      <w:r w:rsidRPr="006A212F">
        <w:rPr>
          <w:rFonts w:ascii="Calibri" w:eastAsia="Times New Roman" w:hAnsi="Calibri" w:cs="Times New Roman"/>
          <w:sz w:val="20"/>
          <w:szCs w:val="20"/>
        </w:rPr>
        <w:t xml:space="preserve"> the perception that one controls one's own fate</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learned</w:t>
      </w:r>
      <w:proofErr w:type="gramEnd"/>
      <w:r w:rsidRPr="006A212F">
        <w:rPr>
          <w:rFonts w:ascii="Calibri" w:eastAsia="Times New Roman" w:hAnsi="Calibri" w:cs="Times New Roman"/>
          <w:b/>
          <w:bCs/>
          <w:sz w:val="20"/>
          <w:szCs w:val="20"/>
        </w:rPr>
        <w:t xml:space="preserve"> helplessness:</w:t>
      </w:r>
      <w:r w:rsidRPr="006A212F">
        <w:rPr>
          <w:rFonts w:ascii="Calibri" w:eastAsia="Times New Roman" w:hAnsi="Calibri" w:cs="Times New Roman"/>
          <w:sz w:val="20"/>
          <w:szCs w:val="20"/>
        </w:rPr>
        <w:t xml:space="preserve"> the hopelessness and passive resignation an animal or human learns when unable to avoid repeated aversive events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spotlight</w:t>
      </w:r>
      <w:proofErr w:type="gramEnd"/>
      <w:r w:rsidRPr="006A212F">
        <w:rPr>
          <w:rFonts w:ascii="Calibri" w:eastAsia="Times New Roman" w:hAnsi="Calibri" w:cs="Times New Roman"/>
          <w:b/>
          <w:bCs/>
          <w:sz w:val="20"/>
          <w:szCs w:val="20"/>
        </w:rPr>
        <w:t xml:space="preserve"> effect:</w:t>
      </w:r>
      <w:r w:rsidRPr="006A212F">
        <w:rPr>
          <w:rFonts w:ascii="Calibri" w:eastAsia="Times New Roman" w:hAnsi="Calibri" w:cs="Times New Roman"/>
          <w:sz w:val="20"/>
          <w:szCs w:val="20"/>
        </w:rPr>
        <w:t xml:space="preserve"> overestimating others' noticing and evaluating our appearance, performance, and blunders (as if we presume a spotlight shines on us)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self-esteem</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one's feelings of high or low self-worth</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self-serving</w:t>
      </w:r>
      <w:proofErr w:type="gramEnd"/>
      <w:r w:rsidRPr="006A212F">
        <w:rPr>
          <w:rFonts w:ascii="Calibri" w:eastAsia="Times New Roman" w:hAnsi="Calibri" w:cs="Times New Roman"/>
          <w:b/>
          <w:bCs/>
          <w:sz w:val="20"/>
          <w:szCs w:val="20"/>
        </w:rPr>
        <w:t xml:space="preserve"> bias:</w:t>
      </w:r>
      <w:r w:rsidRPr="006A212F">
        <w:rPr>
          <w:rFonts w:ascii="Calibri" w:eastAsia="Times New Roman" w:hAnsi="Calibri" w:cs="Times New Roman"/>
          <w:sz w:val="20"/>
          <w:szCs w:val="20"/>
        </w:rPr>
        <w:t xml:space="preserve"> a readiness to perceive oneself favourably</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Calibri" w:eastAsia="Times New Roman" w:hAnsi="Calibri" w:cs="Times New Roman"/>
          <w:color w:val="33CCCC"/>
          <w:sz w:val="34"/>
          <w:szCs w:val="34"/>
          <w:lang w:val="en-US"/>
        </w:rPr>
      </w:pPr>
      <w:r w:rsidRPr="006A212F">
        <w:rPr>
          <w:rFonts w:ascii="Calibri" w:eastAsia="Times New Roman" w:hAnsi="Calibri" w:cs="Times New Roman"/>
          <w:color w:val="33CCCC"/>
          <w:sz w:val="34"/>
          <w:szCs w:val="34"/>
          <w:lang w:val="en-US"/>
        </w:rPr>
        <w:t>Chapter 16: Psychological Disorders</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March 6, 2010</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12:16 PM</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Perspectives on Psychological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proofErr w:type="gramStart"/>
      <w:r w:rsidRPr="006A212F">
        <w:rPr>
          <w:rFonts w:ascii="Calibri" w:eastAsia="Times New Roman" w:hAnsi="Calibri" w:cs="Times New Roman"/>
          <w:sz w:val="20"/>
          <w:szCs w:val="20"/>
        </w:rPr>
        <w:lastRenderedPageBreak/>
        <w:t>how</w:t>
      </w:r>
      <w:proofErr w:type="gramEnd"/>
      <w:r w:rsidRPr="006A212F">
        <w:rPr>
          <w:rFonts w:ascii="Calibri" w:eastAsia="Times New Roman" w:hAnsi="Calibri" w:cs="Times New Roman"/>
          <w:sz w:val="20"/>
          <w:szCs w:val="20"/>
        </w:rPr>
        <w:t xml:space="preserve"> should we define psychological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proofErr w:type="gramStart"/>
      <w:r w:rsidRPr="006A212F">
        <w:rPr>
          <w:rFonts w:ascii="Calibri" w:eastAsia="Times New Roman" w:hAnsi="Calibri" w:cs="Times New Roman"/>
          <w:sz w:val="20"/>
          <w:szCs w:val="20"/>
        </w:rPr>
        <w:t>how</w:t>
      </w:r>
      <w:proofErr w:type="gramEnd"/>
      <w:r w:rsidRPr="006A212F">
        <w:rPr>
          <w:rFonts w:ascii="Calibri" w:eastAsia="Times New Roman" w:hAnsi="Calibri" w:cs="Times New Roman"/>
          <w:sz w:val="20"/>
          <w:szCs w:val="20"/>
        </w:rPr>
        <w:t xml:space="preserve"> should we understand disorders -- as sicknesses that need to be diagnosed and cured, or as natural responses to a troubling environment?</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proofErr w:type="gramStart"/>
      <w:r w:rsidRPr="006A212F">
        <w:rPr>
          <w:rFonts w:ascii="Calibri" w:eastAsia="Times New Roman" w:hAnsi="Calibri" w:cs="Times New Roman"/>
          <w:sz w:val="20"/>
          <w:szCs w:val="20"/>
        </w:rPr>
        <w:t>how</w:t>
      </w:r>
      <w:proofErr w:type="gramEnd"/>
      <w:r w:rsidRPr="006A212F">
        <w:rPr>
          <w:rFonts w:ascii="Calibri" w:eastAsia="Times New Roman" w:hAnsi="Calibri" w:cs="Times New Roman"/>
          <w:sz w:val="20"/>
          <w:szCs w:val="20"/>
        </w:rPr>
        <w:t xml:space="preserve"> should we classify psychological disorders, and can we do so in a way that allows us to help people without stigmatizing them with labels?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people are fascinated by the exceptional, the unusual, and abnormal; might be caused by</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during various moments, we feel, think, and act like an abnormal individual</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not just about other people, it's about us, our loved ones and people that we care about</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psychological disorders may bring unexplained physical symptoms, irrational fears, and suicidal thoughts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William James, "to study the abnormal is the best way to study the normal"</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Defining Psychological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mental health workers view psychological disorders as persistently harmful thoughts, feelings, and actions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when behaviour is deviant, distressful, and dysfunctional, psychiatrists and psychologists label it disordered</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many define psychological disorders as those that are different from most other people in one's culture (partly true)</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homosexuality used to be classified as an illness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ADHD -- attention-deficit hyperactivity disorder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inattention -- distractibility, forgetfulness, disorganization</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hyperactivity -- fidgeting, restlessness and not staying seated at school, excessive talking</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impulsivity -- difficulty taking turns, interrupting, blurting out answers while questions are being asked</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more than just being different</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Olympians are physically different than their cultural norms; society honours them</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must also cause the person distress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deviant (different) and distressful behaviours are more likely to be considered disordered when also judged dysfunctional</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dysfunction is key to defining a disorder: an intense fear of spiders may be deviant, but if it doesn't impair life, it's not a disorder</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Understanding Psychological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old times: believed movement of stars, godlike powers, or evil spirits explained puzzling behaviour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"mad" people were sometimes caged, or given "therapies" appropriate to a demon: beatings, burning, castration</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Medical Model</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Philippe </w:t>
      </w:r>
      <w:proofErr w:type="spellStart"/>
      <w:r w:rsidRPr="006A212F">
        <w:rPr>
          <w:rFonts w:ascii="Calibri" w:eastAsia="Times New Roman" w:hAnsi="Calibri" w:cs="Times New Roman"/>
          <w:sz w:val="20"/>
          <w:szCs w:val="20"/>
        </w:rPr>
        <w:t>Pinel</w:t>
      </w:r>
      <w:proofErr w:type="spellEnd"/>
      <w:r w:rsidRPr="006A212F">
        <w:rPr>
          <w:rFonts w:ascii="Calibri" w:eastAsia="Times New Roman" w:hAnsi="Calibri" w:cs="Times New Roman"/>
          <w:sz w:val="20"/>
          <w:szCs w:val="20"/>
        </w:rPr>
        <w:t xml:space="preserve"> (1745-1826) in France insisted that madness was not demon possession but a sickness of the mind caused by severe stresses and inhumane conditions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"moral treatment" included boosting patients' morale by unchaining them and talking with them, and by replacing brutality with gentleness, isolation with activity, and filth with clean air and sunshine</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physicians discovered syphilis infects the brain and distorts the mind; led to mental disorders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med workers refocused on physical causes for mental disorders and treatments that would cure them</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this medical model of physical causes, that disorders are sicknesses, provided the impetus for further reform as hospitals replaced asylums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mental health movement: a mental illness (also called psychopathology) needs to be diagnosed on the basis of symptoms and cured through therapy, which may include treatment in a psychiatric hospital</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proofErr w:type="spellStart"/>
      <w:r w:rsidRPr="006A212F">
        <w:rPr>
          <w:rFonts w:ascii="Calibri" w:eastAsia="Times New Roman" w:hAnsi="Calibri" w:cs="Times New Roman"/>
          <w:sz w:val="20"/>
          <w:szCs w:val="20"/>
        </w:rPr>
        <w:t>etiology</w:t>
      </w:r>
      <w:proofErr w:type="spellEnd"/>
      <w:r w:rsidRPr="006A212F">
        <w:rPr>
          <w:rFonts w:ascii="Calibri" w:eastAsia="Times New Roman" w:hAnsi="Calibri" w:cs="Times New Roman"/>
          <w:sz w:val="20"/>
          <w:szCs w:val="20"/>
        </w:rPr>
        <w:t>: cause and development of the disorder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diagnosis: identifying (symptoms) and distinguishing one disease from another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treatment: treating a disorder in psychiatric hospital</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prognosis: forecast about the disorder</w:t>
      </w:r>
    </w:p>
    <w:p w:rsidR="006A212F" w:rsidRDefault="006A212F" w:rsidP="006A212F">
      <w:pPr>
        <w:spacing w:after="0" w:line="240" w:lineRule="auto"/>
        <w:ind w:left="382"/>
        <w:rPr>
          <w:rFonts w:ascii="Calibri" w:eastAsia="Times New Roman" w:hAnsi="Calibri" w:cs="Times New Roman"/>
          <w:sz w:val="20"/>
          <w:szCs w:val="20"/>
        </w:rPr>
      </w:pPr>
    </w:p>
    <w:p w:rsidR="001C6B94" w:rsidRPr="006A212F" w:rsidRDefault="001C6B94" w:rsidP="006A212F">
      <w:pPr>
        <w:spacing w:after="0" w:line="240" w:lineRule="auto"/>
        <w:ind w:left="382"/>
        <w:rPr>
          <w:rFonts w:ascii="Calibri" w:eastAsia="Times New Roman" w:hAnsi="Calibri" w:cs="Times New Roman"/>
          <w:sz w:val="20"/>
          <w:szCs w:val="20"/>
        </w:rPr>
      </w:pPr>
    </w:p>
    <w:p w:rsidR="006A212F" w:rsidRPr="006A212F" w:rsidRDefault="006A212F" w:rsidP="006A212F">
      <w:pPr>
        <w:spacing w:after="0" w:line="240" w:lineRule="auto"/>
        <w:ind w:left="382"/>
        <w:rPr>
          <w:rFonts w:ascii="Calibri" w:eastAsia="Times New Roman" w:hAnsi="Calibri" w:cs="Times New Roman"/>
          <w:i/>
          <w:iCs/>
          <w:sz w:val="20"/>
          <w:szCs w:val="20"/>
        </w:rPr>
      </w:pPr>
      <w:proofErr w:type="spellStart"/>
      <w:r w:rsidRPr="006A212F">
        <w:rPr>
          <w:rFonts w:ascii="Calibri" w:eastAsia="Times New Roman" w:hAnsi="Calibri" w:cs="Times New Roman"/>
          <w:i/>
          <w:iCs/>
          <w:sz w:val="20"/>
          <w:szCs w:val="20"/>
        </w:rPr>
        <w:lastRenderedPageBreak/>
        <w:t>Biopsychosocial</w:t>
      </w:r>
      <w:proofErr w:type="spellEnd"/>
      <w:r w:rsidRPr="006A212F">
        <w:rPr>
          <w:rFonts w:ascii="Calibri" w:eastAsia="Times New Roman" w:hAnsi="Calibri" w:cs="Times New Roman"/>
          <w:i/>
          <w:iCs/>
          <w:sz w:val="20"/>
          <w:szCs w:val="20"/>
        </w:rPr>
        <w:t xml:space="preserve"> Approach</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all behaviour arises from the interaction between nature and nurture</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"mentally ill" -- internal problem</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maybe there is no internal problem, maybe there's a growth-blocking difficulty in the person's environment, person's current interpretation of events, or in person's bad habits and poor social skills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evidence of environmental effects comes from links between disorder and culture</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some major disorders occur worldwide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schizophrenia -- marked by irrationality, incoherent speech</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some are culture-bound</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different cultures have different sources of stress; different ways of coping</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anorexia nervosa and bulimia are eating disorders mostly in Western Cultures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proofErr w:type="spellStart"/>
      <w:r w:rsidRPr="006A212F">
        <w:rPr>
          <w:rFonts w:ascii="Calibri" w:eastAsia="Times New Roman" w:hAnsi="Calibri" w:cs="Times New Roman"/>
          <w:i/>
          <w:iCs/>
          <w:sz w:val="20"/>
          <w:szCs w:val="20"/>
        </w:rPr>
        <w:t>Susto</w:t>
      </w:r>
      <w:proofErr w:type="spellEnd"/>
      <w:r w:rsidRPr="006A212F">
        <w:rPr>
          <w:rFonts w:ascii="Calibri" w:eastAsia="Times New Roman" w:hAnsi="Calibri" w:cs="Times New Roman"/>
          <w:sz w:val="20"/>
          <w:szCs w:val="20"/>
        </w:rPr>
        <w:t xml:space="preserve"> found in Latin America -- severe anxiety, restlessness, fear of black magic</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proofErr w:type="spellStart"/>
      <w:r w:rsidRPr="006A212F">
        <w:rPr>
          <w:rFonts w:ascii="Calibri" w:eastAsia="Times New Roman" w:hAnsi="Calibri" w:cs="Times New Roman"/>
          <w:i/>
          <w:iCs/>
          <w:sz w:val="20"/>
          <w:szCs w:val="20"/>
        </w:rPr>
        <w:t>Taijin-kyofusho</w:t>
      </w:r>
      <w:proofErr w:type="spellEnd"/>
      <w:r w:rsidRPr="006A212F">
        <w:rPr>
          <w:rFonts w:ascii="Calibri" w:eastAsia="Times New Roman" w:hAnsi="Calibri" w:cs="Times New Roman"/>
          <w:sz w:val="20"/>
          <w:szCs w:val="20"/>
        </w:rPr>
        <w:t xml:space="preserve"> found in Japan -- social anxiety about one's appearance + readiness to blush and fear of eye contact</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may all share underlying dynamic (anxiety) but have different symptoms manifested in a particular culture</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today -- assume that disorders are influenced by genetic predispositions and physiological states; inner psychological dynamics; and social cultural circumstances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require </w:t>
      </w:r>
      <w:proofErr w:type="spellStart"/>
      <w:r w:rsidRPr="006A212F">
        <w:rPr>
          <w:rFonts w:ascii="Calibri" w:eastAsia="Times New Roman" w:hAnsi="Calibri" w:cs="Times New Roman"/>
          <w:sz w:val="20"/>
          <w:szCs w:val="20"/>
        </w:rPr>
        <w:t>biopsychosocial</w:t>
      </w:r>
      <w:proofErr w:type="spellEnd"/>
      <w:r w:rsidRPr="006A212F">
        <w:rPr>
          <w:rFonts w:ascii="Calibri" w:eastAsia="Times New Roman" w:hAnsi="Calibri" w:cs="Times New Roman"/>
          <w:sz w:val="20"/>
          <w:szCs w:val="20"/>
        </w:rPr>
        <w:t xml:space="preserve"> approach, which recognizes that mind and body are inseparable</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Classifying Psychosocial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diagnostic classification aims not only to describe a disorder but also to predict its future course, imply appropriate treatment, and stimulate research into its causes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thus, must name and describe it</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current authoritative scheme of classification -- American Psychiatric Association's </w:t>
      </w:r>
      <w:r w:rsidRPr="006A212F">
        <w:rPr>
          <w:rFonts w:ascii="Calibri" w:eastAsia="Times New Roman" w:hAnsi="Calibri" w:cs="Times New Roman"/>
          <w:i/>
          <w:iCs/>
          <w:sz w:val="20"/>
          <w:szCs w:val="20"/>
        </w:rPr>
        <w:t>Diagnostic and Statistical Manual of Mental Disorders (4</w:t>
      </w:r>
      <w:r w:rsidRPr="006A212F">
        <w:rPr>
          <w:rFonts w:ascii="Calibri" w:eastAsia="Times New Roman" w:hAnsi="Calibri" w:cs="Times New Roman"/>
          <w:i/>
          <w:iCs/>
          <w:sz w:val="20"/>
          <w:szCs w:val="20"/>
          <w:vertAlign w:val="superscript"/>
        </w:rPr>
        <w:t>th</w:t>
      </w:r>
      <w:r w:rsidRPr="006A212F">
        <w:rPr>
          <w:rFonts w:ascii="Calibri" w:eastAsia="Times New Roman" w:hAnsi="Calibri" w:cs="Times New Roman"/>
          <w:i/>
          <w:iCs/>
          <w:sz w:val="20"/>
          <w:szCs w:val="20"/>
        </w:rPr>
        <w:t xml:space="preserve"> ed.)</w:t>
      </w:r>
      <w:r w:rsidRPr="006A212F">
        <w:rPr>
          <w:rFonts w:ascii="Calibri" w:eastAsia="Times New Roman" w:hAnsi="Calibri" w:cs="Times New Roman"/>
          <w:sz w:val="20"/>
          <w:szCs w:val="20"/>
        </w:rPr>
        <w:t xml:space="preserve"> -- DSM-IV; (1994)</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updated text revision -- DSM-IV-TR (2000)</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developed in coordination with the 10</w:t>
      </w:r>
      <w:r w:rsidRPr="006A212F">
        <w:rPr>
          <w:rFonts w:ascii="Calibri" w:eastAsia="Times New Roman" w:hAnsi="Calibri" w:cs="Times New Roman"/>
          <w:sz w:val="20"/>
          <w:szCs w:val="20"/>
          <w:vertAlign w:val="superscript"/>
        </w:rPr>
        <w:t>th</w:t>
      </w:r>
      <w:r w:rsidRPr="006A212F">
        <w:rPr>
          <w:rFonts w:ascii="Calibri" w:eastAsia="Times New Roman" w:hAnsi="Calibri" w:cs="Times New Roman"/>
          <w:sz w:val="20"/>
          <w:szCs w:val="20"/>
        </w:rPr>
        <w:t xml:space="preserve"> ed. of WHO's </w:t>
      </w:r>
      <w:r w:rsidRPr="006A212F">
        <w:rPr>
          <w:rFonts w:ascii="Calibri" w:eastAsia="Times New Roman" w:hAnsi="Calibri" w:cs="Times New Roman"/>
          <w:i/>
          <w:iCs/>
          <w:sz w:val="20"/>
          <w:szCs w:val="20"/>
        </w:rPr>
        <w:t>International Classification of Diseases</w:t>
      </w:r>
      <w:r w:rsidRPr="006A212F">
        <w:rPr>
          <w:rFonts w:ascii="Calibri" w:eastAsia="Times New Roman" w:hAnsi="Calibri" w:cs="Times New Roman"/>
          <w:sz w:val="20"/>
          <w:szCs w:val="20"/>
        </w:rPr>
        <w:t xml:space="preserve"> (ICD-10)</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most North American health insurance companies require ICD diagnosis before paying for therapy</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goal: describe 400 disorders; determine how prevalent the disorder is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DSM-IV categories and diagnostic guidelines are reliable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good chances of two different mental health workers giving the same diagnosis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follow guidelines, clinicians answer a series of objective questions about observable behaviours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majority of opinions agreed without knowing the other's diagnosis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critics argue the manual is too general, bringing "almost any kind of behaviour within the compass of psychiatry"</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focus on behaviours ranging from irrational fear of humiliation (social phobia) and embarrassment to persistently breaking rules at home or school (conduct disorder)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as number of disorder categories increased, so has the number of adults who meet the criteria for at least one</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Labelling Psychological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more DSM critics -- labels are at best arbitrary and at worst value judgements masquerading as science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labels may stigmatize individuals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labels create preconceptions that guide our perceptions and our interpretations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some say it's better to study the roots of specific symptoms, such as distorted thoughts or perceptions, than to study catchall categories -- schizophrenia</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labels affect how we perceive people; stereotypes remain to linger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helpful for healthcare professionals when communicating with one another and establishing therapy</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people with schizophrenia are more likely than others to commit violence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however, 9 out of 10 people with disorders aren't dangerous, they're just anxious, depressed, or withdrawn</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if steer clear of alcohol and drugs, they are no more prone to violence than their neighbours</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more likely to be victims of violence, rather than perpetuators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labels bias perceptions, as well as change reality</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teachers told students are "gifted" when students expect someone to be hostile</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when interviewers check whether someone is extraverted they may act in ways that elicit the very behaviour expected</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someone who was led to think you're nasty may treat you coldly, leading you to respond as a mean-spirited person would</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Anxiety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shyness; fortunately for most of us, our uneasiness isn't intense and persistent</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if so, we may have one of the anxiety disorders marked by distressing, persistent anxiety or maladaptive behaviours that reduce anxiety</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look into 4 anxiety disorders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generalized anxiety disorder -- person is unexplainably and continually tense and uneasy</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panic disorder -- person experiences sudden episodes of intense dread</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phobias -- person feels irrationally and intensely afraid of a specific object or situation</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obsessive-compulsive disorder -- person is troubled by repetitive thoughts or actions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Generalized Anxiety Disorder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generalized anxiety disorder -- dizziness, sweating palms, heart palpitations, feel edgy, shaky, out-of-control, negative feelings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symptoms of this disorder are commonplace; persistence isn't</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2/3 women with this condition</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continually tense and jittery, worried about various bad things that might happen, plagued by muscular tension, agitation, and sleeplessness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tension and apprehension may appear through furrowed brows, twitching eyelids, trembling, perspiration, fidgeting</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poor concentration, worry to worry</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worst characteristic -- can't identify and can't deal with or avoid its cause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Freud -- the anxiety is </w:t>
      </w:r>
      <w:r w:rsidRPr="006A212F">
        <w:rPr>
          <w:rFonts w:ascii="Calibri" w:eastAsia="Times New Roman" w:hAnsi="Calibri" w:cs="Times New Roman"/>
          <w:i/>
          <w:iCs/>
          <w:sz w:val="20"/>
          <w:szCs w:val="20"/>
        </w:rPr>
        <w:t>free-floating</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not that specific; general symptoms of anxiety</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accompanied by depression; tends to be disabling -- may lead to physical problems; ulcers, high BP</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Panic Disorder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strikes suddenly, wreaks havoc, then disappears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1 in 75 with this disorder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suddenly escalates into a panic attack -- minutes-long episode of intense fear that something horrible is about to happen</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34% of undergraduates suffer but it is nonclinical -- not considered as dysfunction, they're still able to live everyday life</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2/3 with panic disorder are females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late adolescence, early adulthood most frequent</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heart palpations, shortness of breath, choking sensations, trembling or dizziness typically accompany the panic</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may be perceived as a heart attack</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smokers have a two- to fourfold of a first-time panic attack</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unpredictable and frightening false-alarm; after several attacks, people come to fear the fear itself and avoid situations where panic has struck before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become apprehensive, wonder when next panic will occur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i/>
          <w:iCs/>
          <w:sz w:val="20"/>
          <w:szCs w:val="20"/>
        </w:rPr>
        <w:t>agoraphobia</w:t>
      </w:r>
      <w:r w:rsidRPr="006A212F">
        <w:rPr>
          <w:rFonts w:ascii="Calibri" w:eastAsia="Times New Roman" w:hAnsi="Calibri" w:cs="Times New Roman"/>
          <w:sz w:val="20"/>
          <w:szCs w:val="20"/>
        </w:rPr>
        <w:t xml:space="preserve"> -- fear or avoidance of situations in which escape might be difficult or when help is unavailable when panic strikes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Charles Darwin developed panic disorder at age 28 (fear of crowds)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lastRenderedPageBreak/>
        <w:t>Phobias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phobic disorder: persistent and irrational fear of an object or situation that presents no realistic danger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common in mild forms, but when interferes everyday life it is called a phobic disorder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claustrophobia -- fear of small enclosed spaces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acrophobia -- fear of heights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proofErr w:type="spellStart"/>
      <w:r w:rsidRPr="006A212F">
        <w:rPr>
          <w:rFonts w:ascii="Calibri" w:eastAsia="Times New Roman" w:hAnsi="Calibri" w:cs="Times New Roman"/>
          <w:sz w:val="20"/>
          <w:szCs w:val="20"/>
        </w:rPr>
        <w:t>brontophobia</w:t>
      </w:r>
      <w:proofErr w:type="spellEnd"/>
      <w:r w:rsidRPr="006A212F">
        <w:rPr>
          <w:rFonts w:ascii="Calibri" w:eastAsia="Times New Roman" w:hAnsi="Calibri" w:cs="Times New Roman"/>
          <w:sz w:val="20"/>
          <w:szCs w:val="20"/>
        </w:rPr>
        <w:t xml:space="preserve"> -- fear of storms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hydrophobia -- fear of water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arachnophobia -- fear of insects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focus anxiety on a specific object, activity, or situation</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irrational fear that disrupts behaviour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specific animals, insects, heights, blood, tunnels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avoid the stimulus that arouses the fear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social phobia -- intense fear of being scrutinized by others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Obsessive-Compulsive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obsessed with senseless or offensive thoughts that won't go away</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engage in compulsive behaviours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cross the fine line between normality and disorder when they become so persistent that they interfere with everyday living and cause the person distress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2-3% of people cross the line from normal preoccupations and fussiness to debilitating disorder; often during late teens or twenties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effective functioning becomes impossible</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billionaire aviator Howard Hughes -- phobic fear of germs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older people are less often plagued by obsessive-compulsive disorder than are teens and young adults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multidimensional disorder</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Post-Traumatic Stress Disorder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traumatic stress -- experiencing or witnessing severely threatening, uncontrollable events with a sense of fear, helplessness, or horror -- can produce post-traumatic stress disorder (PTSD)</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characterized by lingering symptoms including haunting memories and nightmares, numbed social withdrawal, jumpy anxiety, insomnia</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key predictor: intensity of one's reaction at the time of the traumatic event</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sometimes vulnerability is intense that there might be dissociative experiences -- sense that things are not real, time is stretching out, that one is watching oneself in a movie</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7-8% of people have suffered from PTSD at some point in their lives, higher ratios for women than men</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more frequent and severe the assault experiences are, the more adverse the long-term outcomes tend to be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 sensitive limbic system that floods the body with stress hormones also increases vulnerability</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basic trust erodes, many experience fearful wariness, troubled sleep, nightmares, sense of hopelessness about their future -- learned helplessness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soldiers -- the more torture suffered, greater its psychological toll</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civilians experience a </w:t>
      </w:r>
      <w:r w:rsidRPr="006A212F">
        <w:rPr>
          <w:rFonts w:ascii="Calibri" w:eastAsia="Times New Roman" w:hAnsi="Calibri" w:cs="Times New Roman"/>
          <w:i/>
          <w:iCs/>
          <w:sz w:val="20"/>
          <w:szCs w:val="20"/>
        </w:rPr>
        <w:t>dose-response relationship</w:t>
      </w:r>
      <w:r w:rsidRPr="006A212F">
        <w:rPr>
          <w:rFonts w:ascii="Calibri" w:eastAsia="Times New Roman" w:hAnsi="Calibri" w:cs="Times New Roman"/>
          <w:sz w:val="20"/>
          <w:szCs w:val="20"/>
        </w:rPr>
        <w:t>; natural disasters, kidnapping, held captive, tortured, raped</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the greater one's emotional distress during a trauma, the higher the risk for post-traumatic symptoms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criticism</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some psychologists believe that PTSD is </w:t>
      </w:r>
      <w:proofErr w:type="spellStart"/>
      <w:r w:rsidRPr="006A212F">
        <w:rPr>
          <w:rFonts w:ascii="Calibri" w:eastAsia="Times New Roman" w:hAnsi="Calibri" w:cs="Times New Roman"/>
          <w:sz w:val="20"/>
          <w:szCs w:val="20"/>
        </w:rPr>
        <w:t>overdiagnosed</w:t>
      </w:r>
      <w:proofErr w:type="spellEnd"/>
      <w:r w:rsidRPr="006A212F">
        <w:rPr>
          <w:rFonts w:ascii="Calibri" w:eastAsia="Times New Roman" w:hAnsi="Calibri" w:cs="Times New Roman"/>
          <w:sz w:val="20"/>
          <w:szCs w:val="20"/>
        </w:rPr>
        <w:t xml:space="preserve">; due partly to a broadening definition of </w:t>
      </w:r>
      <w:r w:rsidRPr="006A212F">
        <w:rPr>
          <w:rFonts w:ascii="Calibri" w:eastAsia="Times New Roman" w:hAnsi="Calibri" w:cs="Times New Roman"/>
          <w:i/>
          <w:iCs/>
          <w:sz w:val="20"/>
          <w:szCs w:val="20"/>
        </w:rPr>
        <w:t>trauma</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originally defined as direct exposure to serious threat</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PTSD is actually infrequent and no good purpose is served by </w:t>
      </w:r>
      <w:proofErr w:type="spellStart"/>
      <w:r w:rsidRPr="006A212F">
        <w:rPr>
          <w:rFonts w:ascii="Calibri" w:eastAsia="Times New Roman" w:hAnsi="Calibri" w:cs="Times New Roman"/>
          <w:sz w:val="20"/>
          <w:szCs w:val="20"/>
        </w:rPr>
        <w:t>pathologizing</w:t>
      </w:r>
      <w:proofErr w:type="spellEnd"/>
      <w:r w:rsidRPr="006A212F">
        <w:rPr>
          <w:rFonts w:ascii="Calibri" w:eastAsia="Times New Roman" w:hAnsi="Calibri" w:cs="Times New Roman"/>
          <w:sz w:val="20"/>
          <w:szCs w:val="20"/>
        </w:rPr>
        <w:t xml:space="preserve"> normal stress reactions</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reflecting on experience immediately after trauma have proven ineffective and sometimes harmful</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survivor resiliency -- those that don't respond pathologically; those that don't exhibit PTSD</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greater than those that experience PTSD, which amazes researchers</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resilience survivors have lived productive lives; ex. Holocaust, southeast Asians who escaped war and emigrated to America in small boats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post-traumatic growth -- struggle with challenging crises leads people later to report an increased appreciation for life, more meaningful relationships, increased personal strength, changed priorities, richer spiritual life</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suffering has a transformative power -- Judaism, Christianity, Hinduism, Buddhism, Islam; ancient idea</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Explaining Anxiety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both a feeling and a cognition</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Sigmund Freud -- beginning in childhood, people repress intolerable impulses, ideas, and feelings and that this submerged mental energy sometimes produces mystifying symptoms such as anxiety</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two contemporary perspectives -- learning and biological</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922"/>
        <w:rPr>
          <w:rFonts w:ascii="Calibri" w:eastAsia="Times New Roman" w:hAnsi="Calibri" w:cs="Times New Roman"/>
          <w:i/>
          <w:iCs/>
          <w:sz w:val="20"/>
          <w:szCs w:val="20"/>
        </w:rPr>
      </w:pPr>
      <w:r w:rsidRPr="006A212F">
        <w:rPr>
          <w:rFonts w:ascii="Calibri" w:eastAsia="Times New Roman" w:hAnsi="Calibri" w:cs="Times New Roman"/>
          <w:i/>
          <w:iCs/>
          <w:sz w:val="20"/>
          <w:szCs w:val="20"/>
        </w:rPr>
        <w:t>Learning Perspective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fear conditioning -- bad events unpredictably and uncontrollably, anxiety often develops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link general anxiety with classical conditioning of fear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PTSD -- anxiety swells with any reminder of their trauma; help explain why anxious people are </w:t>
      </w:r>
      <w:proofErr w:type="spellStart"/>
      <w:r w:rsidRPr="006A212F">
        <w:rPr>
          <w:rFonts w:ascii="Calibri" w:eastAsia="Times New Roman" w:hAnsi="Calibri" w:cs="Times New Roman"/>
          <w:sz w:val="20"/>
          <w:szCs w:val="20"/>
        </w:rPr>
        <w:t>hyperattentive</w:t>
      </w:r>
      <w:proofErr w:type="spellEnd"/>
      <w:r w:rsidRPr="006A212F">
        <w:rPr>
          <w:rFonts w:ascii="Calibri" w:eastAsia="Times New Roman" w:hAnsi="Calibri" w:cs="Times New Roman"/>
          <w:sz w:val="20"/>
          <w:szCs w:val="20"/>
        </w:rPr>
        <w:t xml:space="preserve"> to possible threats and how panic-prone people come to associate anxiety with certain cues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58% of those with social phobia experienced their disorder after a traumatic event</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social phobia -- fear of being scrutinized by others</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 event: bullying</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list of naturally painful and frightening events can multiply into a long list of human fears</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generalization and reinforcement</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stimulus generalization occurs, for ex, when a person fears heights after a fall and later develops a fear of flying in an airplane without ever having flown</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once phobias and compulsions arise, reinforcement helps maintain them</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avoiding/escaping feared situation reduces anxiety, thus reinforcing the phobic behaviour</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compulsive disorders can also reduce anxiety</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also learn fear through observational learning -- observing others' fears</w:t>
      </w:r>
    </w:p>
    <w:p w:rsidR="006A212F" w:rsidRPr="006A212F" w:rsidRDefault="006A212F" w:rsidP="006A212F">
      <w:pPr>
        <w:spacing w:after="0" w:line="240" w:lineRule="auto"/>
        <w:ind w:left="92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922"/>
        <w:rPr>
          <w:rFonts w:ascii="Calibri" w:eastAsia="Times New Roman" w:hAnsi="Calibri" w:cs="Times New Roman"/>
          <w:i/>
          <w:iCs/>
          <w:sz w:val="20"/>
          <w:szCs w:val="20"/>
        </w:rPr>
      </w:pPr>
      <w:r w:rsidRPr="006A212F">
        <w:rPr>
          <w:rFonts w:ascii="Calibri" w:eastAsia="Times New Roman" w:hAnsi="Calibri" w:cs="Times New Roman"/>
          <w:i/>
          <w:iCs/>
          <w:sz w:val="20"/>
          <w:szCs w:val="20"/>
        </w:rPr>
        <w:t>Biological Perspective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natural selection -- seem biologically prepared to fear threats faced by our ancestors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fear of spiders, snakes, other animals, closed spaces and heights, storms and darkness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easy to condition but hard to extinguish fears of such stimuli</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fear of flying may come from our biological past, which predisposes us to fear confinement and heights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evolution hasn't prepared us to fear bombs dropping from the sky; must also consider what people tend not to learn to fear</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snakes and spiders but not electric outlets and hot irons</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only respond to stimuli related to survival threats in evolutionary history -- thus, evolutionary history is a contributor in predispositions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we typically exaggerate behaviours that contributed to our species' survival</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some more than others seem genetically predisposed to particular fears and high anxiety</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vulnerability to anxiety disorder rises when the afflicted relative is an identical twin</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identical twins develop similar phobias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disorders are biologically measurable as an over-arousal of brain areas involved in impulse control and habitual behaviours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fear-learning experiences can traumatize the brain, by creating fear circuits within the </w:t>
      </w:r>
      <w:proofErr w:type="spellStart"/>
      <w:r w:rsidRPr="006A212F">
        <w:rPr>
          <w:rFonts w:ascii="Calibri" w:eastAsia="Times New Roman" w:hAnsi="Calibri" w:cs="Times New Roman"/>
          <w:sz w:val="20"/>
          <w:szCs w:val="20"/>
        </w:rPr>
        <w:t>amygdala</w:t>
      </w:r>
      <w:proofErr w:type="spellEnd"/>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proofErr w:type="spellStart"/>
      <w:r w:rsidRPr="006A212F">
        <w:rPr>
          <w:rFonts w:ascii="Calibri" w:eastAsia="Times New Roman" w:hAnsi="Calibri" w:cs="Times New Roman"/>
          <w:i/>
          <w:iCs/>
          <w:sz w:val="20"/>
          <w:szCs w:val="20"/>
        </w:rPr>
        <w:t>Etiology</w:t>
      </w:r>
      <w:proofErr w:type="spellEnd"/>
      <w:r w:rsidRPr="006A212F">
        <w:rPr>
          <w:rFonts w:ascii="Calibri" w:eastAsia="Times New Roman" w:hAnsi="Calibri" w:cs="Times New Roman"/>
          <w:i/>
          <w:iCs/>
          <w:sz w:val="20"/>
          <w:szCs w:val="20"/>
        </w:rPr>
        <w:t xml:space="preserve"> of Anxiety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conditioning and learning: acquired through classical conditioning and maintained through operant conditioning (avoidance and reduction in anxiety)</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but many people don't remember or identify a traumatic conditioning event</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cognitive factors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misinterpreting a harmless situation as threatening</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focus excessive attention on perceived threats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selectively recall information that seems threatening</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stress: a dramatic increase in stress can cause onset of, for example, panic disorder, social phobia, and other anxiety disorders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Dissociative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conditions in which conscious awareness seems to become separated from previous memories, thoughts, and feelings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most famous is </w:t>
      </w:r>
      <w:r w:rsidRPr="006A212F">
        <w:rPr>
          <w:rFonts w:ascii="Calibri" w:eastAsia="Times New Roman" w:hAnsi="Calibri" w:cs="Times New Roman"/>
          <w:i/>
          <w:iCs/>
          <w:sz w:val="20"/>
          <w:szCs w:val="20"/>
        </w:rPr>
        <w:t>dissociative</w:t>
      </w:r>
      <w:r w:rsidRPr="006A212F">
        <w:rPr>
          <w:rFonts w:ascii="Calibri" w:eastAsia="Times New Roman" w:hAnsi="Calibri" w:cs="Times New Roman"/>
          <w:sz w:val="20"/>
          <w:szCs w:val="20"/>
        </w:rPr>
        <w:t xml:space="preserve"> </w:t>
      </w:r>
      <w:r w:rsidRPr="006A212F">
        <w:rPr>
          <w:rFonts w:ascii="Calibri" w:eastAsia="Times New Roman" w:hAnsi="Calibri" w:cs="Times New Roman"/>
          <w:i/>
          <w:iCs/>
          <w:sz w:val="20"/>
          <w:szCs w:val="20"/>
        </w:rPr>
        <w:t>identity disorder</w:t>
      </w:r>
      <w:r w:rsidRPr="006A212F">
        <w:rPr>
          <w:rFonts w:ascii="Calibri" w:eastAsia="Times New Roman" w:hAnsi="Calibri" w:cs="Times New Roman"/>
          <w:sz w:val="20"/>
          <w:szCs w:val="20"/>
        </w:rPr>
        <w:t xml:space="preserve"> -- commonly known as multiple personality disorder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involves coexistence in one person of two or more largely complete, and usually very different personalities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mistakenly called schizophrenia sometimes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each personality has his or her name, memory, traits, and physical mannerism</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various personalities are usually unaware of each other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most DID patients have history of anxiety, mood, or personality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dissociative amnesia -- sudden loss of memory of important personal information that is too </w:t>
      </w:r>
      <w:proofErr w:type="spellStart"/>
      <w:r w:rsidRPr="006A212F">
        <w:rPr>
          <w:rFonts w:ascii="Calibri" w:eastAsia="Times New Roman" w:hAnsi="Calibri" w:cs="Times New Roman"/>
          <w:sz w:val="20"/>
          <w:szCs w:val="20"/>
        </w:rPr>
        <w:t>extensive</w:t>
      </w:r>
      <w:proofErr w:type="spellEnd"/>
      <w:r w:rsidRPr="006A212F">
        <w:rPr>
          <w:rFonts w:ascii="Calibri" w:eastAsia="Times New Roman" w:hAnsi="Calibri" w:cs="Times New Roman"/>
          <w:sz w:val="20"/>
          <w:szCs w:val="20"/>
        </w:rPr>
        <w:t xml:space="preserve"> to be due to normal forgetting</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after disasters, accidents, combat stress, physical abuse and rape</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dissociative fugue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memory loss of entire life, along with the sense of personal identity</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forget everything</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proofErr w:type="gramStart"/>
      <w:r w:rsidRPr="006A212F">
        <w:rPr>
          <w:rFonts w:ascii="Calibri" w:eastAsia="Times New Roman" w:hAnsi="Calibri" w:cs="Times New Roman"/>
          <w:sz w:val="20"/>
          <w:szCs w:val="20"/>
        </w:rPr>
        <w:t>can</w:t>
      </w:r>
      <w:proofErr w:type="gramEnd"/>
      <w:r w:rsidRPr="006A212F">
        <w:rPr>
          <w:rFonts w:ascii="Calibri" w:eastAsia="Times New Roman" w:hAnsi="Calibri" w:cs="Times New Roman"/>
          <w:sz w:val="20"/>
          <w:szCs w:val="20"/>
        </w:rPr>
        <w:t xml:space="preserve"> remember matters unrelated to their identity, such as driving a car, doing the math, etc.</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critics -- may reflect role-playing by people who are very open to therapists' suggestions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some view disorder as a manifestation of feelings of anxiety or as a response learned when behaviours are reinforced by reductions in feelings of anxiety</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little known causes of DID</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Mood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two principal forms: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major depressive disorder -- person experiences prolonged hopelessness and lethargy until usually rebounding to normality</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bipolar disorder -- person alternates between depression and mania, an overexcited, hyperactive state</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formerly called manic depressive disorder</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Major Depressive Disorder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depression is the "common cold" of psychological disorders; leading cause of disability worldwide</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depressive episode plagues 5.8% of men and 9.5% of women, reports WHO</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often a response to past and current loss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depression is sort of psychic hibernation; it slows us down, defuses aggression, and restrains risk taking</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assess one's life when feeling threatened, to redirect energy in more promising ways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there is sense to suffering</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when signs of depression last two weeks or more and are not caused by drugs or a medical condition</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proofErr w:type="spellStart"/>
      <w:r w:rsidRPr="006A212F">
        <w:rPr>
          <w:rFonts w:ascii="Calibri" w:eastAsia="Times New Roman" w:hAnsi="Calibri" w:cs="Times New Roman"/>
          <w:sz w:val="20"/>
          <w:szCs w:val="20"/>
        </w:rPr>
        <w:t>dysthymic</w:t>
      </w:r>
      <w:proofErr w:type="spellEnd"/>
      <w:r w:rsidRPr="006A212F">
        <w:rPr>
          <w:rFonts w:ascii="Calibri" w:eastAsia="Times New Roman" w:hAnsi="Calibri" w:cs="Times New Roman"/>
          <w:sz w:val="20"/>
          <w:szCs w:val="20"/>
        </w:rPr>
        <w:t xml:space="preserve"> disorder -- down-in-the-dumps mood that fills most of the day, nearly every day, for two years or more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less disabled than people with major depressions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tend to experience chronic low energy and self-esteem, have difficulty concentrating or making decisions; sleep and eat too much or too little</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Bipolar Disorder</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episodes of major depression usually end, and people temporarily or permanently return to their previous behaviour patterns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some people rebound to, or sometimes start with, the opposite emotional extreme -- euphoric, hyperactive, wildly optimistic state of mania</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alternation between depression and mania</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manic phase -- person is typically over-talkative, overactive, and elated; little need for sleep; shows fewer sexual inhibitions; speech is loud, flighty and hard to interrupt</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easily irritated if crossed</w:t>
      </w:r>
    </w:p>
    <w:p w:rsidR="006A212F" w:rsidRPr="006A212F" w:rsidRDefault="003B037B"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flamboyant</w:t>
      </w:r>
      <w:r w:rsidR="006A212F" w:rsidRPr="006A212F">
        <w:rPr>
          <w:rFonts w:ascii="Calibri" w:eastAsia="Times New Roman" w:hAnsi="Calibri" w:cs="Times New Roman"/>
          <w:sz w:val="20"/>
          <w:szCs w:val="20"/>
        </w:rPr>
        <w:t xml:space="preserve"> optimism and self-esteem, which may lead to reckless investments, spending sprees, unsafe sex</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find advice irritating, but they need protection from their own poor judgement</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especially common among creative artists and poets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creative professionals who rely on precision and logic (architects, designers, journalists) less often suffer bipola</w:t>
      </w:r>
      <w:r w:rsidR="003B037B">
        <w:rPr>
          <w:rFonts w:ascii="Calibri" w:eastAsia="Times New Roman" w:hAnsi="Calibri" w:cs="Times New Roman"/>
          <w:sz w:val="20"/>
          <w:szCs w:val="20"/>
        </w:rPr>
        <w:t>r disorder than those who re</w:t>
      </w:r>
      <w:r w:rsidRPr="006A212F">
        <w:rPr>
          <w:rFonts w:ascii="Calibri" w:eastAsia="Times New Roman" w:hAnsi="Calibri" w:cs="Times New Roman"/>
          <w:sz w:val="20"/>
          <w:szCs w:val="20"/>
        </w:rPr>
        <w:t>ly on emotional expression and vivid imagery (poets, novelists, entertainers)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afflicts as many men as women</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Explaining Mood Disorders</w:t>
      </w:r>
    </w:p>
    <w:p w:rsidR="006A212F" w:rsidRPr="006A212F" w:rsidRDefault="006A212F" w:rsidP="006A212F">
      <w:pPr>
        <w:numPr>
          <w:ilvl w:val="0"/>
          <w:numId w:val="3"/>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Peter </w:t>
      </w:r>
      <w:proofErr w:type="spellStart"/>
      <w:r w:rsidRPr="006A212F">
        <w:rPr>
          <w:rFonts w:ascii="Calibri" w:eastAsia="Times New Roman" w:hAnsi="Calibri" w:cs="Times New Roman"/>
          <w:sz w:val="20"/>
          <w:szCs w:val="20"/>
        </w:rPr>
        <w:t>Lewinsohn</w:t>
      </w:r>
      <w:proofErr w:type="spellEnd"/>
      <w:r w:rsidRPr="006A212F">
        <w:rPr>
          <w:rFonts w:ascii="Calibri" w:eastAsia="Times New Roman" w:hAnsi="Calibri" w:cs="Times New Roman"/>
          <w:sz w:val="20"/>
          <w:szCs w:val="20"/>
        </w:rPr>
        <w:t xml:space="preserve"> and colleagues summarized facts that any theory of depression must explain</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many behavioural and cognitive changes accompany depression -- inactive, unmotivated, sensitive to negative happenings, expect negative outcomes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depression is widespread -- causes must be common too</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proofErr w:type="gramStart"/>
      <w:r w:rsidRPr="006A212F">
        <w:rPr>
          <w:rFonts w:ascii="Calibri" w:eastAsia="Times New Roman" w:hAnsi="Calibri" w:cs="Times New Roman"/>
          <w:sz w:val="20"/>
          <w:szCs w:val="20"/>
        </w:rPr>
        <w:t>compared</w:t>
      </w:r>
      <w:proofErr w:type="gramEnd"/>
      <w:r w:rsidRPr="006A212F">
        <w:rPr>
          <w:rFonts w:ascii="Calibri" w:eastAsia="Times New Roman" w:hAnsi="Calibri" w:cs="Times New Roman"/>
          <w:sz w:val="20"/>
          <w:szCs w:val="20"/>
        </w:rPr>
        <w:t xml:space="preserve"> with men, women are nearly twice as vulnerable to major depression -- involving internalized states </w:t>
      </w:r>
      <w:proofErr w:type="spellStart"/>
      <w:r w:rsidRPr="006A212F">
        <w:rPr>
          <w:rFonts w:ascii="Calibri" w:eastAsia="Times New Roman" w:hAnsi="Calibri" w:cs="Times New Roman"/>
          <w:sz w:val="20"/>
          <w:szCs w:val="20"/>
        </w:rPr>
        <w:t>ie</w:t>
      </w:r>
      <w:proofErr w:type="spellEnd"/>
      <w:r w:rsidRPr="006A212F">
        <w:rPr>
          <w:rFonts w:ascii="Calibri" w:eastAsia="Times New Roman" w:hAnsi="Calibri" w:cs="Times New Roman"/>
          <w:sz w:val="20"/>
          <w:szCs w:val="20"/>
        </w:rPr>
        <w:t xml:space="preserve">. </w:t>
      </w:r>
      <w:proofErr w:type="gramStart"/>
      <w:r w:rsidRPr="006A212F">
        <w:rPr>
          <w:rFonts w:ascii="Calibri" w:eastAsia="Times New Roman" w:hAnsi="Calibri" w:cs="Times New Roman"/>
          <w:sz w:val="20"/>
          <w:szCs w:val="20"/>
        </w:rPr>
        <w:t>depression</w:t>
      </w:r>
      <w:proofErr w:type="gramEnd"/>
      <w:r w:rsidRPr="006A212F">
        <w:rPr>
          <w:rFonts w:ascii="Calibri" w:eastAsia="Times New Roman" w:hAnsi="Calibri" w:cs="Times New Roman"/>
          <w:sz w:val="20"/>
          <w:szCs w:val="20"/>
        </w:rPr>
        <w:t xml:space="preserve">, anxiety, inhibited sexual desire; men's disorders more external </w:t>
      </w:r>
      <w:proofErr w:type="spellStart"/>
      <w:r w:rsidRPr="006A212F">
        <w:rPr>
          <w:rFonts w:ascii="Calibri" w:eastAsia="Times New Roman" w:hAnsi="Calibri" w:cs="Times New Roman"/>
          <w:sz w:val="20"/>
          <w:szCs w:val="20"/>
        </w:rPr>
        <w:t>ie</w:t>
      </w:r>
      <w:proofErr w:type="spellEnd"/>
      <w:r w:rsidRPr="006A212F">
        <w:rPr>
          <w:rFonts w:ascii="Calibri" w:eastAsia="Times New Roman" w:hAnsi="Calibri" w:cs="Times New Roman"/>
          <w:sz w:val="20"/>
          <w:szCs w:val="20"/>
        </w:rPr>
        <w:t>. alcohol abuse, antisocial conduct, lack of impulse control; women get more sad, men get more mad</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most major depressive episodes self-terminate -- may recur later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stressful events related to work, marriage, and close relationships often precede depression</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with each new generation, the rate of depression is increasing, and the disorder is striking earlier (now often in late teens) -- hiding feelings from parents</w:t>
      </w:r>
    </w:p>
    <w:p w:rsidR="006A212F" w:rsidRPr="006A212F" w:rsidRDefault="006A212F" w:rsidP="006A212F">
      <w:pPr>
        <w:spacing w:after="0" w:line="240" w:lineRule="auto"/>
        <w:ind w:left="92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922"/>
        <w:rPr>
          <w:rFonts w:ascii="Calibri" w:eastAsia="Times New Roman" w:hAnsi="Calibri" w:cs="Times New Roman"/>
          <w:i/>
          <w:iCs/>
          <w:sz w:val="20"/>
          <w:szCs w:val="20"/>
        </w:rPr>
      </w:pPr>
      <w:r w:rsidRPr="006A212F">
        <w:rPr>
          <w:rFonts w:ascii="Calibri" w:eastAsia="Times New Roman" w:hAnsi="Calibri" w:cs="Times New Roman"/>
          <w:i/>
          <w:iCs/>
          <w:sz w:val="20"/>
          <w:szCs w:val="20"/>
        </w:rPr>
        <w:t>Biological Perspective</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depression is a whole-body disorder</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involves genetic predispositions, biochemical imbalances, negative thoughts, and melancholy mood</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mood disorders run in families</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risk of major depression and bipolar disorder increases if you have a depressed parent or sibling</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major depressive; one twin -- 1 in 2 the other will be diagnosed too</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bipolar disorder -- 7 in 10 other twin will be diagnosed</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fraternal twins 2 in 10</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search for genes that put people at risk</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researchers search for families of generations with disorder; diagnose affected and unaffected family members and examine DNA looking for differences</w:t>
      </w:r>
    </w:p>
    <w:p w:rsidR="006A212F" w:rsidRPr="006A212F" w:rsidRDefault="006A212F" w:rsidP="006A212F">
      <w:pPr>
        <w:numPr>
          <w:ilvl w:val="2"/>
          <w:numId w:val="3"/>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known as linkage analysis; points to chromosome neighbourhood</w:t>
      </w:r>
    </w:p>
    <w:p w:rsidR="006A212F" w:rsidRPr="006A212F" w:rsidRDefault="006A212F" w:rsidP="006A212F">
      <w:pPr>
        <w:numPr>
          <w:ilvl w:val="1"/>
          <w:numId w:val="3"/>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association studies search for correlations between more specific DNA variation and a population trait</w:t>
      </w:r>
    </w:p>
    <w:p w:rsidR="006A212F" w:rsidRPr="006A212F" w:rsidRDefault="006A212F" w:rsidP="006A212F">
      <w:pPr>
        <w:spacing w:after="0" w:line="240" w:lineRule="auto"/>
        <w:ind w:left="92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1462"/>
        <w:rPr>
          <w:rFonts w:ascii="Calibri" w:eastAsia="Times New Roman" w:hAnsi="Calibri" w:cs="Times New Roman"/>
          <w:i/>
          <w:iCs/>
          <w:sz w:val="20"/>
          <w:szCs w:val="20"/>
        </w:rPr>
      </w:pPr>
      <w:r w:rsidRPr="006A212F">
        <w:rPr>
          <w:rFonts w:ascii="Calibri" w:eastAsia="Times New Roman" w:hAnsi="Calibri" w:cs="Times New Roman"/>
          <w:i/>
          <w:iCs/>
          <w:sz w:val="20"/>
          <w:szCs w:val="20"/>
        </w:rPr>
        <w:t>The Depressed Brain</w:t>
      </w:r>
    </w:p>
    <w:p w:rsidR="006A212F" w:rsidRPr="006A212F" w:rsidRDefault="006A212F" w:rsidP="006A212F">
      <w:pPr>
        <w:numPr>
          <w:ilvl w:val="1"/>
          <w:numId w:val="4"/>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genes direct biochemical events that influence behaviour</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key: neurotransmitters; messenger molecules that shuttle signals between nerve cells</w:t>
      </w:r>
    </w:p>
    <w:p w:rsidR="006A212F" w:rsidRPr="006A212F" w:rsidRDefault="006A212F" w:rsidP="006A212F">
      <w:pPr>
        <w:numPr>
          <w:ilvl w:val="1"/>
          <w:numId w:val="5"/>
        </w:numPr>
        <w:spacing w:after="0" w:line="240" w:lineRule="auto"/>
        <w:ind w:left="1462"/>
        <w:textAlignment w:val="center"/>
        <w:rPr>
          <w:rFonts w:ascii="Calibri" w:eastAsia="Times New Roman" w:hAnsi="Calibri" w:cs="Times New Roman"/>
          <w:sz w:val="20"/>
          <w:szCs w:val="20"/>
        </w:rPr>
      </w:pPr>
      <w:proofErr w:type="spellStart"/>
      <w:r w:rsidRPr="006A212F">
        <w:rPr>
          <w:rFonts w:ascii="Calibri" w:eastAsia="Times New Roman" w:hAnsi="Calibri" w:cs="Times New Roman"/>
          <w:sz w:val="20"/>
          <w:szCs w:val="20"/>
        </w:rPr>
        <w:t>norepinephrine</w:t>
      </w:r>
      <w:proofErr w:type="spellEnd"/>
      <w:r w:rsidRPr="006A212F">
        <w:rPr>
          <w:rFonts w:ascii="Calibri" w:eastAsia="Times New Roman" w:hAnsi="Calibri" w:cs="Times New Roman"/>
          <w:sz w:val="20"/>
          <w:szCs w:val="20"/>
        </w:rPr>
        <w:t>, a neurotransmitter that increases arousal and boosts mood, is scarce during depression and overabundant during mania</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treatments that reduce mania, reduce </w:t>
      </w:r>
      <w:proofErr w:type="spellStart"/>
      <w:r w:rsidRPr="006A212F">
        <w:rPr>
          <w:rFonts w:ascii="Calibri" w:eastAsia="Times New Roman" w:hAnsi="Calibri" w:cs="Times New Roman"/>
          <w:sz w:val="20"/>
          <w:szCs w:val="20"/>
        </w:rPr>
        <w:t>norepinephrine</w:t>
      </w:r>
      <w:proofErr w:type="spellEnd"/>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smoking temporarily increases </w:t>
      </w:r>
      <w:proofErr w:type="spellStart"/>
      <w:r w:rsidRPr="006A212F">
        <w:rPr>
          <w:rFonts w:ascii="Calibri" w:eastAsia="Times New Roman" w:hAnsi="Calibri" w:cs="Times New Roman"/>
          <w:sz w:val="20"/>
          <w:szCs w:val="20"/>
        </w:rPr>
        <w:t>norepinephrine</w:t>
      </w:r>
      <w:proofErr w:type="spellEnd"/>
      <w:r w:rsidRPr="006A212F">
        <w:rPr>
          <w:rFonts w:ascii="Calibri" w:eastAsia="Times New Roman" w:hAnsi="Calibri" w:cs="Times New Roman"/>
          <w:sz w:val="20"/>
          <w:szCs w:val="20"/>
        </w:rPr>
        <w:t xml:space="preserve"> and boost mood (nicotine)</w:t>
      </w:r>
    </w:p>
    <w:p w:rsidR="006A212F" w:rsidRPr="006A212F" w:rsidRDefault="006A212F" w:rsidP="006A212F">
      <w:pPr>
        <w:numPr>
          <w:ilvl w:val="1"/>
          <w:numId w:val="5"/>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serotonin, a neurotransmitter, is also scarce during depression</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physical exercise increases serotonin, thus relieving depression</w:t>
      </w:r>
    </w:p>
    <w:p w:rsidR="006A212F" w:rsidRPr="006A212F" w:rsidRDefault="006A212F" w:rsidP="006A212F">
      <w:pPr>
        <w:numPr>
          <w:ilvl w:val="1"/>
          <w:numId w:val="5"/>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drugs increase </w:t>
      </w:r>
      <w:proofErr w:type="spellStart"/>
      <w:r w:rsidRPr="006A212F">
        <w:rPr>
          <w:rFonts w:ascii="Calibri" w:eastAsia="Times New Roman" w:hAnsi="Calibri" w:cs="Times New Roman"/>
          <w:sz w:val="20"/>
          <w:szCs w:val="20"/>
        </w:rPr>
        <w:t>norepinephrine</w:t>
      </w:r>
      <w:proofErr w:type="spellEnd"/>
      <w:r w:rsidRPr="006A212F">
        <w:rPr>
          <w:rFonts w:ascii="Calibri" w:eastAsia="Times New Roman" w:hAnsi="Calibri" w:cs="Times New Roman"/>
          <w:sz w:val="20"/>
          <w:szCs w:val="20"/>
        </w:rPr>
        <w:t xml:space="preserve"> or serotonin by</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blocking reuptake</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blocking chemical breakdown</w:t>
      </w:r>
    </w:p>
    <w:p w:rsidR="006A212F" w:rsidRPr="006A212F" w:rsidRDefault="006A212F" w:rsidP="006A212F">
      <w:pPr>
        <w:numPr>
          <w:ilvl w:val="1"/>
          <w:numId w:val="5"/>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studies proved that stressed individuals were much more likely to suffer depression if they carried a variation of a gene that codes for a protein that controls serotonin activity</w:t>
      </w:r>
    </w:p>
    <w:p w:rsidR="006A212F" w:rsidRPr="006A212F" w:rsidRDefault="006A212F" w:rsidP="006A212F">
      <w:pPr>
        <w:numPr>
          <w:ilvl w:val="1"/>
          <w:numId w:val="5"/>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genes and environment, nature and nurture, interact to form us</w:t>
      </w:r>
    </w:p>
    <w:p w:rsidR="006A212F" w:rsidRPr="006A212F" w:rsidRDefault="006A212F" w:rsidP="006A212F">
      <w:pPr>
        <w:numPr>
          <w:ilvl w:val="1"/>
          <w:numId w:val="5"/>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omega-3 fatty acid -- believed to enhance brain function</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depressed individuals have lower levels in their diet and blood of this "good" fat</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Japan, omega-3-rich fish eaten, tend to have lower depression rates</w:t>
      </w:r>
    </w:p>
    <w:p w:rsidR="006A212F" w:rsidRPr="006A212F" w:rsidRDefault="006A212F" w:rsidP="006A212F">
      <w:pPr>
        <w:numPr>
          <w:ilvl w:val="1"/>
          <w:numId w:val="5"/>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neurological signs of depression</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brain shows less activity during periods of depression</w:t>
      </w:r>
    </w:p>
    <w:p w:rsidR="006A212F" w:rsidRPr="006A212F" w:rsidRDefault="006A212F" w:rsidP="006A212F">
      <w:pPr>
        <w:numPr>
          <w:ilvl w:val="3"/>
          <w:numId w:val="5"/>
        </w:numPr>
        <w:spacing w:after="0" w:line="240" w:lineRule="auto"/>
        <w:ind w:left="254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slowed-down state</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more activity during mania</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left frontal lobe likely to be inactive during depressed states</w:t>
      </w:r>
    </w:p>
    <w:p w:rsidR="006A212F" w:rsidRPr="006A212F" w:rsidRDefault="006A212F" w:rsidP="006A212F">
      <w:pPr>
        <w:numPr>
          <w:ilvl w:val="3"/>
          <w:numId w:val="5"/>
        </w:numPr>
        <w:spacing w:after="0" w:line="240" w:lineRule="auto"/>
        <w:ind w:left="254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usually active during positive emotions</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people with severe depression -- MRI scans found frontal lobe 7% smaller than normal</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hippocampus (memory-processing center) is vulnerable to stress-related damage</w:t>
      </w:r>
    </w:p>
    <w:p w:rsidR="006A212F" w:rsidRPr="006A212F" w:rsidRDefault="006A212F" w:rsidP="006A212F">
      <w:pPr>
        <w:numPr>
          <w:ilvl w:val="2"/>
          <w:numId w:val="5"/>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boost serotonin, antidepressant drugs promote recovery from depression</w:t>
      </w:r>
    </w:p>
    <w:p w:rsidR="006A212F" w:rsidRPr="006A212F" w:rsidRDefault="006A212F" w:rsidP="006A212F">
      <w:pPr>
        <w:numPr>
          <w:ilvl w:val="3"/>
          <w:numId w:val="5"/>
        </w:numPr>
        <w:spacing w:after="0" w:line="240" w:lineRule="auto"/>
        <w:ind w:left="254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serotonin stimulates hippocampus neuron growth</w:t>
      </w:r>
    </w:p>
    <w:p w:rsidR="006A212F" w:rsidRPr="006A212F" w:rsidRDefault="006A212F" w:rsidP="006A212F">
      <w:pPr>
        <w:spacing w:after="0" w:line="240" w:lineRule="auto"/>
        <w:ind w:left="92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922"/>
        <w:rPr>
          <w:rFonts w:ascii="Calibri" w:eastAsia="Times New Roman" w:hAnsi="Calibri" w:cs="Times New Roman"/>
          <w:i/>
          <w:iCs/>
          <w:sz w:val="20"/>
          <w:szCs w:val="20"/>
        </w:rPr>
      </w:pPr>
      <w:r w:rsidRPr="006A212F">
        <w:rPr>
          <w:rFonts w:ascii="Calibri" w:eastAsia="Times New Roman" w:hAnsi="Calibri" w:cs="Times New Roman"/>
          <w:i/>
          <w:iCs/>
          <w:sz w:val="20"/>
          <w:szCs w:val="20"/>
        </w:rPr>
        <w:t>Social Cognitive Perspective</w:t>
      </w:r>
    </w:p>
    <w:p w:rsidR="006A212F" w:rsidRPr="006A212F" w:rsidRDefault="006A212F" w:rsidP="006A212F">
      <w:pPr>
        <w:numPr>
          <w:ilvl w:val="1"/>
          <w:numId w:val="6"/>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negative thoughts amplify depressing thoughts</w:t>
      </w:r>
    </w:p>
    <w:p w:rsidR="006A212F" w:rsidRPr="006A212F" w:rsidRDefault="006A212F" w:rsidP="006A212F">
      <w:pPr>
        <w:numPr>
          <w:ilvl w:val="1"/>
          <w:numId w:val="6"/>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negative assumptions of selves, situations, futures lead them to magnify bad experiences and minimize good ones</w:t>
      </w:r>
    </w:p>
    <w:p w:rsidR="006A212F" w:rsidRPr="006A212F" w:rsidRDefault="006A212F" w:rsidP="006A212F">
      <w:pPr>
        <w:numPr>
          <w:ilvl w:val="1"/>
          <w:numId w:val="6"/>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negative thoughts and negative moods interact</w:t>
      </w:r>
    </w:p>
    <w:p w:rsidR="006A212F" w:rsidRPr="006A212F" w:rsidRDefault="006A212F" w:rsidP="006A212F">
      <w:pPr>
        <w:numPr>
          <w:ilvl w:val="2"/>
          <w:numId w:val="7"/>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self-defeating beliefs may arise from learned helplessness</w:t>
      </w:r>
    </w:p>
    <w:p w:rsidR="006A212F" w:rsidRPr="006A212F" w:rsidRDefault="006A212F" w:rsidP="006A212F">
      <w:pPr>
        <w:numPr>
          <w:ilvl w:val="2"/>
          <w:numId w:val="7"/>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gender differences in uncontrollable stress help explain why women are nearly twice as vulnerable to depression (beginning in early teens)</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respond more strongly to stress; more often than men have been abused or made to feel helpless</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36% of women and 16% of men entering American colleges feel "frequently overwhelmed"</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difference between those that get depressed and don't over the same situations lies partly with their explanatory styles</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choice of whom or what to blame for our failures</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ourselves = depressed</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external blame = angry</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depressed people explain bad events in terms that are stable -- "last forever", global -- "everything I do", internal -- "all my fault"</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pessimistic thinking styles have a greater risk of depression than those with an optimistic outlook</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criticism</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Martin Seligman -- argue depression is common among young Westerners because of epidemic hopelessness stemming from the rise of individualism and the decline of commitment to religion and family</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the self-focused individual takes on personal responsibility for problems and has nothing to fall back on for hope</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non-Western cultures, close knit relationships and cooperation are the norm, major depression is less common and less tired to self-blame over personal failure</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self-defeating beliefs, negative attributions, self-blame support depression</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such cognitions coincide with a depressed mood and are indicators of depression</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before/after being depressed, people's thoughts are less negative; depressed mood triggers negative thoughts; expectations suddenly become more pessimistic</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depression's vicious cycle</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depression-prone people respond to bad events in an especially self-focused, self-blaming way</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self-esteem fluctuates more rapidly up with boosts and down with threats</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when down, amplify negative feelings, which trigger depression's other cognitive and behavioural symptoms</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explains double risk for women -- they think when faced with trouble; </w:t>
      </w:r>
      <w:proofErr w:type="spellStart"/>
      <w:r w:rsidRPr="006A212F">
        <w:rPr>
          <w:rFonts w:ascii="Calibri" w:eastAsia="Times New Roman" w:hAnsi="Calibri" w:cs="Times New Roman"/>
          <w:sz w:val="20"/>
          <w:szCs w:val="20"/>
        </w:rPr>
        <w:t>overthink</w:t>
      </w:r>
      <w:proofErr w:type="spellEnd"/>
    </w:p>
    <w:p w:rsidR="006A212F" w:rsidRPr="006A212F" w:rsidRDefault="006A212F" w:rsidP="006A212F">
      <w:pPr>
        <w:numPr>
          <w:ilvl w:val="4"/>
          <w:numId w:val="8"/>
        </w:numPr>
        <w:spacing w:after="0" w:line="240" w:lineRule="auto"/>
        <w:ind w:left="254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men act when faced with trouble</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emotional memory stronger in women</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when things aren't going our way, it may seem thought they never will</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high risk for divorce, job loss, and other stressful life events</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i/>
          <w:iCs/>
          <w:sz w:val="20"/>
          <w:szCs w:val="20"/>
        </w:rPr>
        <w:t>negative, stressful events interpreted through a ruminating, pessimistic explanatory style create a hopeless, depressed state that hampers the way the person thinks and acts</w:t>
      </w:r>
      <w:r w:rsidRPr="006A212F">
        <w:rPr>
          <w:rFonts w:ascii="Calibri" w:eastAsia="Times New Roman" w:hAnsi="Calibri" w:cs="Times New Roman"/>
          <w:sz w:val="20"/>
          <w:szCs w:val="20"/>
        </w:rPr>
        <w:t>; in turn, fuels negative experiences such as rejection</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bad mood feed on themselves</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break the cycle of depression </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moving to a different environment</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reversing our self-blame and negative attributions</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turning our attention outward</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engaging in more pleasant activities</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more competent behaviour</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Schizophrenia</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depression is to common cold of psychological disorders, chronic schizophrenia is the cancer</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1 in 100 people develop schizophrenia</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24 million across world suffer one of humanity's most dreaded disorders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normally young people maturing to adulthood</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men tend to be struck earlier, more severely, and slightly more often</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Symptoms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literally translated, schizophrenia means "split mind"; split from reality that shows itself in disorganized thinking, disturbed perceptions, and inappropriate emotions and actions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disorganized thinking</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thoughts spill out in no logical order</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thinking is fragmented, bizarre, and distorted by false beliefs, called delusions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result from a breakdown in selective attention</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those with schizophrenia can't give undivided attention to one voice at a party while filtering out competing stimuli</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easily distracted</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disturbed perceptions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may perceive things that aren't there; hallucinations</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sensory experiences without sensory stimulation</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usually auditory and often take the form of voices making insulting statements or giving orders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see, feel, taste, or smell things that are not there</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hallucinations -- dreams breaking into waking consciousness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unreal seems real, perceptions are at best bizarre, at worst terrifying</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inappropriate emotions and actions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victims sometimes lapse into flat affect, a zombielike state of apparent apathy</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may perform senseless, compulsive acts, such as continually rocking or rubbing an arm</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catatonia -- remain motionless for hours on end and then become agitated</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given a supportive environment, some eventually recover to enjoy a normal life or experience bouts of schizophrenia only intermittently</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others remain socially withdrawn and isolated</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Subtypes of Schizophrenia</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cluster of disorders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those with positive symptoms exhibit inappropriate laughter, tears, or rage</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presence of inappropriate behaviours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those with negative symptoms have toneless voices, expressionless faces, or mute and rigid bodies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absence of inappropriate behaviours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those with chronic schizophrenia often exhibit the negative symptom of withdrawal</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when schizophrenia is a slow-developing process, recovery is doubtful</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when well-adjusted person develops schizophrenia rapidly in reaction to particular life stresses, recovery is much more likely</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called acute or reactive schizophrenia</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men develop on average 4 years earlier than women; exhibit more negative symptoms and chronic schizophrenia</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outlook is better for those with positive symptoms -- reactive condition responds to drug therapy</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5 types: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lang w:val="en-US"/>
        </w:rPr>
      </w:pPr>
    </w:p>
    <w:tbl>
      <w:tblPr>
        <w:tblW w:w="0" w:type="auto"/>
        <w:tblInd w:w="92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573"/>
        <w:gridCol w:w="7025"/>
      </w:tblGrid>
      <w:tr w:rsidR="006A212F" w:rsidRPr="006A212F" w:rsidTr="006A212F">
        <w:tc>
          <w:tcPr>
            <w:tcW w:w="15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paranoid</w:t>
            </w:r>
          </w:p>
        </w:tc>
        <w:tc>
          <w:tcPr>
            <w:tcW w:w="81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preoccupation with delusions or hallucinations, often with themes of persecution of grandiosity</w:t>
            </w:r>
          </w:p>
        </w:tc>
      </w:tr>
      <w:tr w:rsidR="006A212F" w:rsidRPr="006A212F" w:rsidTr="006A212F">
        <w:tc>
          <w:tcPr>
            <w:tcW w:w="15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disorganized</w:t>
            </w:r>
          </w:p>
        </w:tc>
        <w:tc>
          <w:tcPr>
            <w:tcW w:w="81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disorganized speech or behaviour, or flat or inappropriate emotion</w:t>
            </w:r>
          </w:p>
        </w:tc>
      </w:tr>
      <w:tr w:rsidR="006A212F" w:rsidRPr="006A212F" w:rsidTr="006A212F">
        <w:tc>
          <w:tcPr>
            <w:tcW w:w="15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catatonic</w:t>
            </w:r>
          </w:p>
        </w:tc>
        <w:tc>
          <w:tcPr>
            <w:tcW w:w="81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xml:space="preserve">immobility (or excessive, purposeless movement), extreme negativism, and/or </w:t>
            </w:r>
            <w:proofErr w:type="spellStart"/>
            <w:r w:rsidRPr="006A212F">
              <w:rPr>
                <w:rFonts w:ascii="Calibri" w:eastAsia="Times New Roman" w:hAnsi="Calibri" w:cs="Times New Roman"/>
                <w:sz w:val="20"/>
                <w:szCs w:val="20"/>
              </w:rPr>
              <w:t>parrotlike</w:t>
            </w:r>
            <w:proofErr w:type="spellEnd"/>
            <w:r w:rsidRPr="006A212F">
              <w:rPr>
                <w:rFonts w:ascii="Calibri" w:eastAsia="Times New Roman" w:hAnsi="Calibri" w:cs="Times New Roman"/>
                <w:sz w:val="20"/>
                <w:szCs w:val="20"/>
              </w:rPr>
              <w:t xml:space="preserve"> repeating of another's speech or movements</w:t>
            </w:r>
          </w:p>
        </w:tc>
      </w:tr>
      <w:tr w:rsidR="006A212F" w:rsidRPr="006A212F" w:rsidTr="006A212F">
        <w:tc>
          <w:tcPr>
            <w:tcW w:w="15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undifferentiated</w:t>
            </w:r>
          </w:p>
        </w:tc>
        <w:tc>
          <w:tcPr>
            <w:tcW w:w="81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many and varied symptoms</w:t>
            </w:r>
          </w:p>
        </w:tc>
      </w:tr>
      <w:tr w:rsidR="006A212F" w:rsidRPr="006A212F" w:rsidTr="006A212F">
        <w:tc>
          <w:tcPr>
            <w:tcW w:w="15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residual</w:t>
            </w:r>
          </w:p>
        </w:tc>
        <w:tc>
          <w:tcPr>
            <w:tcW w:w="81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withdrawal, after hallucinations and delusions have disappeared</w:t>
            </w:r>
          </w:p>
        </w:tc>
      </w:tr>
    </w:tbl>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Understanding Schizophrenia</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one of the most heavily researched</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disease of the brain exhibited in symptoms of the mind</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Brain Abnormalities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possibility of imbalances in brain chemistry underlying schizophrenia</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dopamine </w:t>
      </w:r>
      <w:proofErr w:type="spellStart"/>
      <w:r w:rsidRPr="006A212F">
        <w:rPr>
          <w:rFonts w:ascii="Calibri" w:eastAsia="Times New Roman" w:hAnsi="Calibri" w:cs="Times New Roman"/>
          <w:sz w:val="20"/>
          <w:szCs w:val="20"/>
        </w:rPr>
        <w:t>overactivity</w:t>
      </w:r>
      <w:proofErr w:type="spellEnd"/>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found excess of receptors for dopamine -- </w:t>
      </w:r>
      <w:proofErr w:type="spellStart"/>
      <w:r w:rsidRPr="006A212F">
        <w:rPr>
          <w:rFonts w:ascii="Calibri" w:eastAsia="Times New Roman" w:hAnsi="Calibri" w:cs="Times New Roman"/>
          <w:sz w:val="20"/>
          <w:szCs w:val="20"/>
        </w:rPr>
        <w:t>sixfold</w:t>
      </w:r>
      <w:proofErr w:type="spellEnd"/>
      <w:r w:rsidRPr="006A212F">
        <w:rPr>
          <w:rFonts w:ascii="Calibri" w:eastAsia="Times New Roman" w:hAnsi="Calibri" w:cs="Times New Roman"/>
          <w:sz w:val="20"/>
          <w:szCs w:val="20"/>
        </w:rPr>
        <w:t xml:space="preserve"> excess for the so-called D4 dopamine receptor</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high level may intensify brain signals on schizophrenia, creating positive symptoms such as hallucinations and paranoia</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drugs that block dopamine receptors reduce these symptoms</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have little effect on persistent negative symptoms of withdrawal</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glutamate -- directs neurons to pass along an impulse</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impaired activity appears to be another source of schizophrenia symptoms</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drugs that interfere with receptors produce schizophrenia negative symptoms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abnormal brain activity and anatomy</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chronic schizophrenia -- abnormal activity in multiple brain areas</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frontal lobe -- critical for reasoning, planning and problem solving</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display noticeable decline in brain waves that reflect synchronized neural firing in the frontal lobes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PET scans during hallucinations -- brains became vigorously active in several core regions, including the thalamus, a structure deep in the brain that filters incoming sensory signals and transmits them to the cortex</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during paranoia -- increased activity in a fear-processing center, the </w:t>
      </w:r>
      <w:proofErr w:type="spellStart"/>
      <w:r w:rsidRPr="006A212F">
        <w:rPr>
          <w:rFonts w:ascii="Calibri" w:eastAsia="Times New Roman" w:hAnsi="Calibri" w:cs="Times New Roman"/>
          <w:sz w:val="20"/>
          <w:szCs w:val="20"/>
        </w:rPr>
        <w:t>amygdala</w:t>
      </w:r>
      <w:proofErr w:type="spellEnd"/>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enlarged, fluid-filled areas; corresponding shrinkage in cerebral tissue</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greater the shrinkage, more sever the thought disorder</w:t>
      </w:r>
    </w:p>
    <w:p w:rsidR="006A212F" w:rsidRPr="006A212F" w:rsidRDefault="006A212F" w:rsidP="006A212F">
      <w:pPr>
        <w:numPr>
          <w:ilvl w:val="3"/>
          <w:numId w:val="8"/>
        </w:numPr>
        <w:spacing w:after="0" w:line="240" w:lineRule="auto"/>
        <w:ind w:left="200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cortex and thalamus usually smaller</w:t>
      </w:r>
    </w:p>
    <w:p w:rsidR="006A212F" w:rsidRPr="006A212F" w:rsidRDefault="006A212F" w:rsidP="006A212F">
      <w:pPr>
        <w:numPr>
          <w:ilvl w:val="4"/>
          <w:numId w:val="8"/>
        </w:numPr>
        <w:spacing w:after="0" w:line="240" w:lineRule="auto"/>
        <w:ind w:left="254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thalamus -- sensory input and focusing attention; explains schizophrenia attention disabilities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 xml:space="preserve">viral infections during </w:t>
      </w:r>
      <w:proofErr w:type="spellStart"/>
      <w:r w:rsidRPr="006A212F">
        <w:rPr>
          <w:rFonts w:ascii="Calibri" w:eastAsia="Times New Roman" w:hAnsi="Calibri" w:cs="Times New Roman"/>
          <w:sz w:val="20"/>
          <w:szCs w:val="20"/>
        </w:rPr>
        <w:t>midpregnancy</w:t>
      </w:r>
      <w:proofErr w:type="spellEnd"/>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schizophrenia has been observed in individuals who contracted a viral infection during the middle of their </w:t>
      </w:r>
      <w:proofErr w:type="spellStart"/>
      <w:r w:rsidRPr="006A212F">
        <w:rPr>
          <w:rFonts w:ascii="Calibri" w:eastAsia="Times New Roman" w:hAnsi="Calibri" w:cs="Times New Roman"/>
          <w:sz w:val="20"/>
          <w:szCs w:val="20"/>
        </w:rPr>
        <w:t>fetal</w:t>
      </w:r>
      <w:proofErr w:type="spellEnd"/>
      <w:r w:rsidRPr="006A212F">
        <w:rPr>
          <w:rFonts w:ascii="Calibri" w:eastAsia="Times New Roman" w:hAnsi="Calibri" w:cs="Times New Roman"/>
          <w:sz w:val="20"/>
          <w:szCs w:val="20"/>
        </w:rPr>
        <w:t xml:space="preserve"> development</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genetic factors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likelihood of an individual suffering from schizophrenia is 50% if their identical twin has the disease</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1 in 100 of any person being diagnosed</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1 in 10 among those whose sibling/parents has disorder</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1 in 2 if affected sibling is identical twin</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6 in 10 if in same placenta -- same prenatal viruses</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1 in 10 if separate placentas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the older the biological father, the greater the risk of offspring with schizophrenia -- more opportunities for DNA in sperm cells to have mutated</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researchers looking into specific genes that might predispose schizophrenia-inducing brain abnormalities</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genetic contribution is beyond question</w:t>
      </w:r>
    </w:p>
    <w:p w:rsidR="006A212F" w:rsidRPr="006A212F" w:rsidRDefault="006A212F" w:rsidP="006A212F">
      <w:pPr>
        <w:numPr>
          <w:ilvl w:val="2"/>
          <w:numId w:val="8"/>
        </w:numPr>
        <w:spacing w:after="0" w:line="240" w:lineRule="auto"/>
        <w:ind w:left="146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schizophrenia is surely influenced by multiple genes with small effects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psychological factors</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psychological and environmental factors can trigger schizophrenia if the individual is genetically predisposed</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possible early warning signs of schizophrenia</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mother's long lasting schizophrenia</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birth complications, oxygen deprivation and low-birth weight</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short attention span and poor muscle coordination</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disruptive and withdrawn behaviour</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emotional unpredictability</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poor peer relations and solo play</w:t>
      </w:r>
    </w:p>
    <w:p w:rsidR="006A212F" w:rsidRPr="006A212F" w:rsidRDefault="006A212F" w:rsidP="006A212F">
      <w:pPr>
        <w:spacing w:after="0" w:line="240" w:lineRule="auto"/>
        <w:ind w:left="92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Personality Disorders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characterized by inflexible and enduring behaviour patterns that impair social functioning</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usually without anxiety, depression, or delusions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avoidant personality disorder -- expresses anxiety</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schizoid personality disorder -- expresses eccentric behaviours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histrionic personality disorder -- dramatic or impulsive behaviours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narcissistic personality disorder -- exaggerate their own importance, aided by success fantasies; find criticism hard to accept, often reacting with rage or shame</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borderline personality disorder -- unstable identity, unstable relationships, unstable and impulsive emotions; one's enduring pattern of thinking, feeling, and acting, then a markedly sense of self defines a borderline personality</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Antisocial Personality Disorder</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a disorder in which the person (usually men) exhibits a lack of conscience for wrongdoing, even toward friends and family members; formerly known as sociopaths or psychopaths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has biological and psychological reasons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youngsters, before committing a crime, respond with lower levels of stress hormones than others do at their age</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lack of conscience becomes plain before age 15 -- begins to lie, steal, fight, display unrestrained sexual behaviour</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when combined with keen intelligence with amorality, the result may be a charming and clever con artist or worse</w:t>
      </w:r>
      <w:r w:rsidR="00533062">
        <w:rPr>
          <w:rFonts w:ascii="Calibri" w:eastAsia="Times New Roman" w:hAnsi="Calibri" w:cs="Times New Roman"/>
          <w:sz w:val="20"/>
          <w:szCs w:val="20"/>
        </w:rPr>
        <w:t>, a serial killer</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i/>
          <w:iCs/>
          <w:sz w:val="20"/>
          <w:szCs w:val="20"/>
        </w:rPr>
      </w:pPr>
      <w:r w:rsidRPr="006A212F">
        <w:rPr>
          <w:rFonts w:ascii="Calibri" w:eastAsia="Times New Roman" w:hAnsi="Calibri" w:cs="Times New Roman"/>
          <w:i/>
          <w:iCs/>
          <w:sz w:val="20"/>
          <w:szCs w:val="20"/>
        </w:rPr>
        <w:t>Understanding Antisocial Personality Disorder</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PET scans of 41 murderers revealed reduced activity in the frontal lobes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 xml:space="preserve">follow-up study, repeat offenders had 11% less frontal lobe activity compared to </w:t>
      </w:r>
      <w:proofErr w:type="spellStart"/>
      <w:r w:rsidRPr="006A212F">
        <w:rPr>
          <w:rFonts w:ascii="Calibri" w:eastAsia="Times New Roman" w:hAnsi="Calibri" w:cs="Times New Roman"/>
          <w:sz w:val="20"/>
          <w:szCs w:val="20"/>
        </w:rPr>
        <w:t>normals</w:t>
      </w:r>
      <w:proofErr w:type="spellEnd"/>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lastRenderedPageBreak/>
        <w:t>young boys -- impulsive, uninhibited, unconcerned with social rewards, low in anxiety -- later became aggressive or antisocial adolescents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likelihood that one will commit a crime doubles when childhood poverty is compounded with obstetrical complications</w:t>
      </w:r>
    </w:p>
    <w:p w:rsidR="006A212F" w:rsidRPr="006A212F" w:rsidRDefault="006A212F" w:rsidP="006A212F">
      <w:pPr>
        <w:spacing w:after="0" w:line="240" w:lineRule="auto"/>
        <w:ind w:left="382"/>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ind w:left="382"/>
        <w:rPr>
          <w:rFonts w:ascii="Calibri" w:eastAsia="Times New Roman" w:hAnsi="Calibri" w:cs="Times New Roman"/>
          <w:b/>
          <w:bCs/>
          <w:sz w:val="20"/>
          <w:szCs w:val="20"/>
        </w:rPr>
      </w:pPr>
      <w:r w:rsidRPr="006A212F">
        <w:rPr>
          <w:rFonts w:ascii="Calibri" w:eastAsia="Times New Roman" w:hAnsi="Calibri" w:cs="Times New Roman"/>
          <w:b/>
          <w:bCs/>
          <w:sz w:val="20"/>
          <w:szCs w:val="20"/>
        </w:rPr>
        <w:t>Rates of Psychological Disorders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research indicates that about 1 in 6 people has, or has had, a psychological disorder, usually by early adulthood</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poverty is a predictor of mental illness</w:t>
      </w:r>
    </w:p>
    <w:p w:rsidR="006A212F" w:rsidRPr="006A212F" w:rsidRDefault="006A212F" w:rsidP="006A212F">
      <w:pPr>
        <w:numPr>
          <w:ilvl w:val="0"/>
          <w:numId w:val="8"/>
        </w:numPr>
        <w:spacing w:after="0" w:line="240" w:lineRule="auto"/>
        <w:ind w:left="38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conditions and experiences associated with poverty contribute to the development of mental disorders, but the converse is also true</w:t>
      </w:r>
    </w:p>
    <w:p w:rsidR="006A212F" w:rsidRPr="006A212F" w:rsidRDefault="006A212F" w:rsidP="006A212F">
      <w:pPr>
        <w:numPr>
          <w:ilvl w:val="1"/>
          <w:numId w:val="8"/>
        </w:numPr>
        <w:spacing w:after="0" w:line="240" w:lineRule="auto"/>
        <w:ind w:left="922"/>
        <w:textAlignment w:val="center"/>
        <w:rPr>
          <w:rFonts w:ascii="Calibri" w:eastAsia="Times New Roman" w:hAnsi="Calibri" w:cs="Times New Roman"/>
          <w:sz w:val="20"/>
          <w:szCs w:val="20"/>
        </w:rPr>
      </w:pPr>
      <w:r w:rsidRPr="006A212F">
        <w:rPr>
          <w:rFonts w:ascii="Calibri" w:eastAsia="Times New Roman" w:hAnsi="Calibri" w:cs="Times New Roman"/>
          <w:sz w:val="20"/>
          <w:szCs w:val="20"/>
        </w:rPr>
        <w:t>some mental disorders, such as schizophrenia, can drive people into poverty</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Calibri" w:eastAsia="Times New Roman" w:hAnsi="Calibri" w:cs="Times New Roman"/>
          <w:color w:val="33CCCC"/>
          <w:sz w:val="34"/>
          <w:szCs w:val="34"/>
          <w:lang w:val="en-US"/>
        </w:rPr>
      </w:pPr>
      <w:r w:rsidRPr="006A212F">
        <w:rPr>
          <w:rFonts w:ascii="Calibri" w:eastAsia="Times New Roman" w:hAnsi="Calibri" w:cs="Times New Roman"/>
          <w:color w:val="33CCCC"/>
          <w:sz w:val="34"/>
          <w:szCs w:val="34"/>
          <w:lang w:val="en-US"/>
        </w:rPr>
        <w:t>Terms</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March 6, 2010</w:t>
      </w:r>
    </w:p>
    <w:p w:rsidR="006A212F" w:rsidRPr="006A212F" w:rsidRDefault="006A212F" w:rsidP="006A212F">
      <w:pPr>
        <w:spacing w:after="0" w:line="240" w:lineRule="auto"/>
        <w:rPr>
          <w:rFonts w:ascii="Calibri" w:eastAsia="Times New Roman" w:hAnsi="Calibri" w:cs="Times New Roman"/>
          <w:color w:val="808080"/>
          <w:sz w:val="20"/>
          <w:szCs w:val="20"/>
        </w:rPr>
      </w:pPr>
      <w:r w:rsidRPr="006A212F">
        <w:rPr>
          <w:rFonts w:ascii="Calibri" w:eastAsia="Times New Roman" w:hAnsi="Calibri" w:cs="Times New Roman"/>
          <w:color w:val="808080"/>
          <w:sz w:val="20"/>
          <w:szCs w:val="20"/>
        </w:rPr>
        <w:t>12:17 PM</w:t>
      </w:r>
    </w:p>
    <w:p w:rsidR="006A212F" w:rsidRPr="006A212F" w:rsidRDefault="006A212F" w:rsidP="006A212F">
      <w:pPr>
        <w:spacing w:after="0" w:line="240" w:lineRule="auto"/>
        <w:rPr>
          <w:rFonts w:ascii="Times New Roman" w:eastAsia="Times New Roman" w:hAnsi="Times New Roman" w:cs="Times New Roman"/>
          <w:sz w:val="24"/>
          <w:szCs w:val="24"/>
          <w:lang w:val="en-US"/>
        </w:rPr>
      </w:pPr>
      <w:r w:rsidRPr="006A212F">
        <w:rPr>
          <w:rFonts w:ascii="Times New Roman" w:eastAsia="Times New Roman" w:hAnsi="Times New Roman" w:cs="Times New Roman"/>
          <w:sz w:val="24"/>
          <w:szCs w:val="24"/>
          <w:lang w:val="en-US"/>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psychological</w:t>
      </w:r>
      <w:proofErr w:type="gramEnd"/>
      <w:r w:rsidRPr="006A212F">
        <w:rPr>
          <w:rFonts w:ascii="Calibri" w:eastAsia="Times New Roman" w:hAnsi="Calibri" w:cs="Times New Roman"/>
          <w:b/>
          <w:bCs/>
          <w:sz w:val="20"/>
          <w:szCs w:val="20"/>
        </w:rPr>
        <w:t xml:space="preserve"> disorder:</w:t>
      </w:r>
      <w:r w:rsidRPr="006A212F">
        <w:rPr>
          <w:rFonts w:ascii="Calibri" w:eastAsia="Times New Roman" w:hAnsi="Calibri" w:cs="Times New Roman"/>
          <w:sz w:val="20"/>
          <w:szCs w:val="20"/>
        </w:rPr>
        <w:t xml:space="preserve"> deviant, distressful, and dysfunctional behaviour patterns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attention-deficit</w:t>
      </w:r>
      <w:proofErr w:type="gramEnd"/>
      <w:r w:rsidRPr="006A212F">
        <w:rPr>
          <w:rFonts w:ascii="Calibri" w:eastAsia="Times New Roman" w:hAnsi="Calibri" w:cs="Times New Roman"/>
          <w:b/>
          <w:bCs/>
          <w:sz w:val="20"/>
          <w:szCs w:val="20"/>
        </w:rPr>
        <w:t xml:space="preserve"> hyperactivity disorder:</w:t>
      </w:r>
      <w:r w:rsidRPr="006A212F">
        <w:rPr>
          <w:rFonts w:ascii="Calibri" w:eastAsia="Times New Roman" w:hAnsi="Calibri" w:cs="Times New Roman"/>
          <w:sz w:val="20"/>
          <w:szCs w:val="20"/>
        </w:rPr>
        <w:t xml:space="preserve"> a psychological disorder marked by the appearance by age 7 of one or more of three key symptoms: extreme inattention, hyperactivity, and impulsively</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medical</w:t>
      </w:r>
      <w:proofErr w:type="gramEnd"/>
      <w:r w:rsidRPr="006A212F">
        <w:rPr>
          <w:rFonts w:ascii="Calibri" w:eastAsia="Times New Roman" w:hAnsi="Calibri" w:cs="Times New Roman"/>
          <w:b/>
          <w:bCs/>
          <w:sz w:val="20"/>
          <w:szCs w:val="20"/>
        </w:rPr>
        <w:t xml:space="preserve"> model:</w:t>
      </w:r>
      <w:r w:rsidRPr="006A212F">
        <w:rPr>
          <w:rFonts w:ascii="Calibri" w:eastAsia="Times New Roman" w:hAnsi="Calibri" w:cs="Times New Roman"/>
          <w:sz w:val="20"/>
          <w:szCs w:val="20"/>
        </w:rPr>
        <w:t xml:space="preserve"> the concept that diseases have physical causes that can be diagnosed, treated, and, in most, cases, cured; when applied to psychological disorders, the medical model assumes that these mental illnesses can be diagnosed on the basis of their symptoms and cured through therapy, which may include treatment in a psychiatric hospital</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b/>
          <w:bCs/>
          <w:sz w:val="20"/>
          <w:szCs w:val="20"/>
        </w:rPr>
        <w:t>DSM-IV:</w:t>
      </w:r>
      <w:r w:rsidRPr="006A212F">
        <w:rPr>
          <w:rFonts w:ascii="Calibri" w:eastAsia="Times New Roman" w:hAnsi="Calibri" w:cs="Times New Roman"/>
          <w:sz w:val="20"/>
          <w:szCs w:val="20"/>
        </w:rPr>
        <w:t xml:space="preserve"> the American Psychiatric Association's Diagnostic and Statistical Manual of Mental Disorders (4th edition), a widely used system for classifying psychological disorders; presently distributed in an updated "text revision" (DSM-IV-TR)</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anxiety</w:t>
      </w:r>
      <w:proofErr w:type="gramEnd"/>
      <w:r w:rsidRPr="006A212F">
        <w:rPr>
          <w:rFonts w:ascii="Calibri" w:eastAsia="Times New Roman" w:hAnsi="Calibri" w:cs="Times New Roman"/>
          <w:b/>
          <w:bCs/>
          <w:sz w:val="20"/>
          <w:szCs w:val="20"/>
        </w:rPr>
        <w:t xml:space="preserve"> disorders:</w:t>
      </w:r>
      <w:r w:rsidRPr="006A212F">
        <w:rPr>
          <w:rFonts w:ascii="Calibri" w:eastAsia="Times New Roman" w:hAnsi="Calibri" w:cs="Times New Roman"/>
          <w:sz w:val="20"/>
          <w:szCs w:val="20"/>
        </w:rPr>
        <w:t xml:space="preserve"> psychological disorders characterized by distressing, persistent anxiety or maladaptive behaviours that reduce anxiety</w:t>
      </w:r>
    </w:p>
    <w:p w:rsidR="006A212F" w:rsidRPr="006A212F" w:rsidRDefault="006A212F" w:rsidP="006A212F">
      <w:pPr>
        <w:spacing w:after="0" w:line="240" w:lineRule="auto"/>
        <w:rPr>
          <w:rFonts w:ascii="Calibri" w:eastAsia="Times New Roman" w:hAnsi="Calibri" w:cs="Times New Roman"/>
          <w:b/>
          <w:bCs/>
          <w:sz w:val="20"/>
          <w:szCs w:val="20"/>
        </w:rPr>
      </w:pPr>
      <w:r w:rsidRPr="006A212F">
        <w:rPr>
          <w:rFonts w:ascii="Calibri" w:eastAsia="Times New Roman" w:hAnsi="Calibri" w:cs="Times New Roman"/>
          <w:b/>
          <w:bCs/>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generalized</w:t>
      </w:r>
      <w:proofErr w:type="gramEnd"/>
      <w:r w:rsidRPr="006A212F">
        <w:rPr>
          <w:rFonts w:ascii="Calibri" w:eastAsia="Times New Roman" w:hAnsi="Calibri" w:cs="Times New Roman"/>
          <w:b/>
          <w:bCs/>
          <w:sz w:val="20"/>
          <w:szCs w:val="20"/>
        </w:rPr>
        <w:t xml:space="preserve"> anxiety disorder:</w:t>
      </w:r>
      <w:r w:rsidRPr="006A212F">
        <w:rPr>
          <w:rFonts w:ascii="Calibri" w:eastAsia="Times New Roman" w:hAnsi="Calibri" w:cs="Times New Roman"/>
          <w:sz w:val="20"/>
          <w:szCs w:val="20"/>
        </w:rPr>
        <w:t xml:space="preserve"> an anxiety disorder in which a person is continually tense, apprehensive, and in a state of autonomic nervous system arousal</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panic</w:t>
      </w:r>
      <w:proofErr w:type="gramEnd"/>
      <w:r w:rsidRPr="006A212F">
        <w:rPr>
          <w:rFonts w:ascii="Calibri" w:eastAsia="Times New Roman" w:hAnsi="Calibri" w:cs="Times New Roman"/>
          <w:b/>
          <w:bCs/>
          <w:sz w:val="20"/>
          <w:szCs w:val="20"/>
        </w:rPr>
        <w:t xml:space="preserve"> disorder:</w:t>
      </w:r>
      <w:r w:rsidRPr="006A212F">
        <w:rPr>
          <w:rFonts w:ascii="Calibri" w:eastAsia="Times New Roman" w:hAnsi="Calibri" w:cs="Times New Roman"/>
          <w:sz w:val="20"/>
          <w:szCs w:val="20"/>
        </w:rPr>
        <w:t xml:space="preserve"> an anxiety disorder marked by unpredictable minutes-long episodes of intense dread in which a person experiences terror and accompanying chest pain, choking, or other frightening sensations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phobia</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an anxiety disorder marked by a persistent, irrational fear and avoidance of a specific object or situation</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obsessive-compulsive</w:t>
      </w:r>
      <w:proofErr w:type="gramEnd"/>
      <w:r w:rsidRPr="006A212F">
        <w:rPr>
          <w:rFonts w:ascii="Calibri" w:eastAsia="Times New Roman" w:hAnsi="Calibri" w:cs="Times New Roman"/>
          <w:b/>
          <w:bCs/>
          <w:sz w:val="20"/>
          <w:szCs w:val="20"/>
        </w:rPr>
        <w:t xml:space="preserve"> disorder (OCD):</w:t>
      </w:r>
      <w:r w:rsidRPr="006A212F">
        <w:rPr>
          <w:rFonts w:ascii="Calibri" w:eastAsia="Times New Roman" w:hAnsi="Calibri" w:cs="Times New Roman"/>
          <w:sz w:val="20"/>
          <w:szCs w:val="20"/>
        </w:rPr>
        <w:t xml:space="preserve"> an anxiety disorder characterized by unwanted repetitive thoughts (obsessions) and/or actions (compulsions)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post-traumatic</w:t>
      </w:r>
      <w:proofErr w:type="gramEnd"/>
      <w:r w:rsidRPr="006A212F">
        <w:rPr>
          <w:rFonts w:ascii="Calibri" w:eastAsia="Times New Roman" w:hAnsi="Calibri" w:cs="Times New Roman"/>
          <w:b/>
          <w:bCs/>
          <w:sz w:val="20"/>
          <w:szCs w:val="20"/>
        </w:rPr>
        <w:t xml:space="preserve"> stress disorder (PTSD):</w:t>
      </w:r>
      <w:r w:rsidRPr="006A212F">
        <w:rPr>
          <w:rFonts w:ascii="Calibri" w:eastAsia="Times New Roman" w:hAnsi="Calibri" w:cs="Times New Roman"/>
          <w:sz w:val="20"/>
          <w:szCs w:val="20"/>
        </w:rPr>
        <w:t xml:space="preserve"> an anxiety disorder characterized by haunting memories, nightmares, social withdrawal, jumpy anxiety, and/or insomnia that lingers for four weeks or more after a traumatic experience</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dissociative</w:t>
      </w:r>
      <w:proofErr w:type="gramEnd"/>
      <w:r w:rsidRPr="006A212F">
        <w:rPr>
          <w:rFonts w:ascii="Calibri" w:eastAsia="Times New Roman" w:hAnsi="Calibri" w:cs="Times New Roman"/>
          <w:b/>
          <w:bCs/>
          <w:sz w:val="20"/>
          <w:szCs w:val="20"/>
        </w:rPr>
        <w:t xml:space="preserve"> disorders:</w:t>
      </w:r>
      <w:r w:rsidRPr="006A212F">
        <w:rPr>
          <w:rFonts w:ascii="Calibri" w:eastAsia="Times New Roman" w:hAnsi="Calibri" w:cs="Times New Roman"/>
          <w:sz w:val="20"/>
          <w:szCs w:val="20"/>
        </w:rPr>
        <w:t xml:space="preserve"> disorders in which conscious awareness becomes separated (dissociated) from previous memories, thoughts, and feelings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lastRenderedPageBreak/>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dissociation</w:t>
      </w:r>
      <w:proofErr w:type="gramEnd"/>
      <w:r w:rsidRPr="006A212F">
        <w:rPr>
          <w:rFonts w:ascii="Calibri" w:eastAsia="Times New Roman" w:hAnsi="Calibri" w:cs="Times New Roman"/>
          <w:b/>
          <w:bCs/>
          <w:sz w:val="20"/>
          <w:szCs w:val="20"/>
        </w:rPr>
        <w:t xml:space="preserve"> identity disorder (DID):</w:t>
      </w:r>
      <w:r w:rsidRPr="006A212F">
        <w:rPr>
          <w:rFonts w:ascii="Calibri" w:eastAsia="Times New Roman" w:hAnsi="Calibri" w:cs="Times New Roman"/>
          <w:sz w:val="20"/>
          <w:szCs w:val="20"/>
        </w:rPr>
        <w:t xml:space="preserve"> a rare dissociative disorder in which a person exhibits two or more distinct and alternating personalities; also called multiple personality disorder</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mood</w:t>
      </w:r>
      <w:proofErr w:type="gramEnd"/>
      <w:r w:rsidRPr="006A212F">
        <w:rPr>
          <w:rFonts w:ascii="Calibri" w:eastAsia="Times New Roman" w:hAnsi="Calibri" w:cs="Times New Roman"/>
          <w:b/>
          <w:bCs/>
          <w:sz w:val="20"/>
          <w:szCs w:val="20"/>
        </w:rPr>
        <w:t xml:space="preserve"> disorders:</w:t>
      </w:r>
      <w:r w:rsidRPr="006A212F">
        <w:rPr>
          <w:rFonts w:ascii="Calibri" w:eastAsia="Times New Roman" w:hAnsi="Calibri" w:cs="Times New Roman"/>
          <w:sz w:val="20"/>
          <w:szCs w:val="20"/>
        </w:rPr>
        <w:t xml:space="preserve"> psychological disorders characterized by emotional extremes; also see </w:t>
      </w:r>
      <w:r w:rsidRPr="006A212F">
        <w:rPr>
          <w:rFonts w:ascii="Calibri" w:eastAsia="Times New Roman" w:hAnsi="Calibri" w:cs="Times New Roman"/>
          <w:i/>
          <w:iCs/>
          <w:sz w:val="20"/>
          <w:szCs w:val="20"/>
        </w:rPr>
        <w:t>major depressive disorder, mania, bipolar disorder</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b/>
          <w:bCs/>
          <w:sz w:val="20"/>
          <w:szCs w:val="20"/>
        </w:rPr>
        <w:t>major depressive disorder:</w:t>
      </w:r>
      <w:r w:rsidRPr="006A212F">
        <w:rPr>
          <w:rFonts w:ascii="Calibri" w:eastAsia="Times New Roman" w:hAnsi="Calibri" w:cs="Times New Roman"/>
          <w:sz w:val="20"/>
          <w:szCs w:val="20"/>
        </w:rPr>
        <w:t xml:space="preserve"> a mood disorder in which a person experiences, in the absence of drugs or a medical condition, two or more weeks of significantly depressed moods, feelings of worthlessness, and diminished interest or pleasure in most activities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mania</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a mood disorder marked by a hyperactive, wildly optimistic state</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bipolar</w:t>
      </w:r>
      <w:proofErr w:type="gramEnd"/>
      <w:r w:rsidRPr="006A212F">
        <w:rPr>
          <w:rFonts w:ascii="Calibri" w:eastAsia="Times New Roman" w:hAnsi="Calibri" w:cs="Times New Roman"/>
          <w:b/>
          <w:bCs/>
          <w:sz w:val="20"/>
          <w:szCs w:val="20"/>
        </w:rPr>
        <w:t xml:space="preserve"> disorder:</w:t>
      </w:r>
      <w:r w:rsidRPr="006A212F">
        <w:rPr>
          <w:rFonts w:ascii="Calibri" w:eastAsia="Times New Roman" w:hAnsi="Calibri" w:cs="Times New Roman"/>
          <w:sz w:val="20"/>
          <w:szCs w:val="20"/>
        </w:rPr>
        <w:t xml:space="preserve"> a mood disorder in which the person alternates between the hopelessness and lethargy of depression and the overexcited state of mania (formerly called manic-depression disorder)</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schizophrenia</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a group of severe disorders characterized by disorganized and delusional thinking, disturbed perceptions, and inappropriate emotions and actions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delusions</w:t>
      </w:r>
      <w:proofErr w:type="gramEnd"/>
      <w:r w:rsidRPr="006A212F">
        <w:rPr>
          <w:rFonts w:ascii="Calibri" w:eastAsia="Times New Roman" w:hAnsi="Calibri" w:cs="Times New Roman"/>
          <w:b/>
          <w:bCs/>
          <w:sz w:val="20"/>
          <w:szCs w:val="20"/>
        </w:rPr>
        <w:t>:</w:t>
      </w:r>
      <w:r w:rsidRPr="006A212F">
        <w:rPr>
          <w:rFonts w:ascii="Calibri" w:eastAsia="Times New Roman" w:hAnsi="Calibri" w:cs="Times New Roman"/>
          <w:sz w:val="20"/>
          <w:szCs w:val="20"/>
        </w:rPr>
        <w:t xml:space="preserve"> false beliefs, often of persecution or grandeur, that may accompany psychotic disorders</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personality</w:t>
      </w:r>
      <w:proofErr w:type="gramEnd"/>
      <w:r w:rsidRPr="006A212F">
        <w:rPr>
          <w:rFonts w:ascii="Calibri" w:eastAsia="Times New Roman" w:hAnsi="Calibri" w:cs="Times New Roman"/>
          <w:b/>
          <w:bCs/>
          <w:sz w:val="20"/>
          <w:szCs w:val="20"/>
        </w:rPr>
        <w:t xml:space="preserve"> disorders:</w:t>
      </w:r>
      <w:r w:rsidRPr="006A212F">
        <w:rPr>
          <w:rFonts w:ascii="Calibri" w:eastAsia="Times New Roman" w:hAnsi="Calibri" w:cs="Times New Roman"/>
          <w:sz w:val="20"/>
          <w:szCs w:val="20"/>
        </w:rPr>
        <w:t xml:space="preserve"> psychological disorders characterized by inflexible and enduring behaviour patterns that impair social functioning</w:t>
      </w:r>
    </w:p>
    <w:p w:rsidR="006A212F" w:rsidRPr="006A212F" w:rsidRDefault="006A212F" w:rsidP="006A212F">
      <w:pPr>
        <w:spacing w:after="0" w:line="240" w:lineRule="auto"/>
        <w:rPr>
          <w:rFonts w:ascii="Calibri" w:eastAsia="Times New Roman" w:hAnsi="Calibri" w:cs="Times New Roman"/>
          <w:sz w:val="20"/>
          <w:szCs w:val="20"/>
        </w:rPr>
      </w:pPr>
      <w:r w:rsidRPr="006A212F">
        <w:rPr>
          <w:rFonts w:ascii="Calibri" w:eastAsia="Times New Roman" w:hAnsi="Calibri" w:cs="Times New Roman"/>
          <w:sz w:val="20"/>
          <w:szCs w:val="20"/>
        </w:rPr>
        <w:t> </w:t>
      </w:r>
    </w:p>
    <w:p w:rsidR="006A212F" w:rsidRPr="006A212F" w:rsidRDefault="006A212F" w:rsidP="006A212F">
      <w:pPr>
        <w:spacing w:after="0" w:line="240" w:lineRule="auto"/>
        <w:rPr>
          <w:rFonts w:ascii="Calibri" w:eastAsia="Times New Roman" w:hAnsi="Calibri" w:cs="Times New Roman"/>
          <w:sz w:val="20"/>
          <w:szCs w:val="20"/>
        </w:rPr>
      </w:pPr>
      <w:proofErr w:type="gramStart"/>
      <w:r w:rsidRPr="006A212F">
        <w:rPr>
          <w:rFonts w:ascii="Calibri" w:eastAsia="Times New Roman" w:hAnsi="Calibri" w:cs="Times New Roman"/>
          <w:b/>
          <w:bCs/>
          <w:sz w:val="20"/>
          <w:szCs w:val="20"/>
        </w:rPr>
        <w:t>antisocial</w:t>
      </w:r>
      <w:proofErr w:type="gramEnd"/>
      <w:r w:rsidRPr="006A212F">
        <w:rPr>
          <w:rFonts w:ascii="Calibri" w:eastAsia="Times New Roman" w:hAnsi="Calibri" w:cs="Times New Roman"/>
          <w:b/>
          <w:bCs/>
          <w:sz w:val="20"/>
          <w:szCs w:val="20"/>
        </w:rPr>
        <w:t xml:space="preserve"> personality disorder:</w:t>
      </w:r>
      <w:r w:rsidRPr="006A212F">
        <w:rPr>
          <w:rFonts w:ascii="Calibri" w:eastAsia="Times New Roman" w:hAnsi="Calibri" w:cs="Times New Roman"/>
          <w:sz w:val="20"/>
          <w:szCs w:val="20"/>
        </w:rPr>
        <w:t xml:space="preserve"> a personality disorder in which the person (usually a man) exhibits a lack of conscience for wrongdoing, even toward friends and family members; may be aggressive and ruthless or a clever con artist</w:t>
      </w:r>
    </w:p>
    <w:p w:rsidR="00CD0F4A" w:rsidRDefault="00CD0F4A"/>
    <w:sectPr w:rsidR="00CD0F4A" w:rsidSect="00CD0F4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altName w:val="Courier New"/>
    <w:panose1 w:val="02070309020205020404"/>
    <w:charset w:val="00"/>
    <w:family w:val="modern"/>
    <w:pitch w:val="fixed"/>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A115C"/>
    <w:multiLevelType w:val="multilevel"/>
    <w:tmpl w:val="78F854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5860226"/>
    <w:multiLevelType w:val="multilevel"/>
    <w:tmpl w:val="110C5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61B60D5"/>
    <w:multiLevelType w:val="multilevel"/>
    <w:tmpl w:val="71D21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lvl w:ilvl="0">
        <w:numFmt w:val="bullet"/>
        <w:lvlText w:val=""/>
        <w:lvlJc w:val="left"/>
        <w:pPr>
          <w:tabs>
            <w:tab w:val="num" w:pos="720"/>
          </w:tabs>
          <w:ind w:left="720" w:hanging="360"/>
        </w:pPr>
        <w:rPr>
          <w:rFonts w:ascii="Symbol" w:hAnsi="Symbol" w:hint="default"/>
          <w:sz w:val="20"/>
        </w:rPr>
      </w:lvl>
    </w:lvlOverride>
  </w:num>
  <w:num w:numId="2">
    <w:abstractNumId w:val="0"/>
    <w:lvlOverride w:ilvl="0">
      <w:lvl w:ilvl="0">
        <w:numFmt w:val="bullet"/>
        <w:lvlText w:val=""/>
        <w:lvlJc w:val="left"/>
        <w:pPr>
          <w:tabs>
            <w:tab w:val="num" w:pos="720"/>
          </w:tabs>
          <w:ind w:left="720" w:hanging="360"/>
        </w:pPr>
        <w:rPr>
          <w:rFonts w:ascii="Symbol" w:hAnsi="Symbol" w:hint="default"/>
          <w:sz w:val="20"/>
        </w:rPr>
      </w:lvl>
    </w:lvlOverride>
  </w:num>
  <w:num w:numId="3">
    <w:abstractNumId w:val="1"/>
    <w:lvlOverride w:ilvl="0">
      <w:lvl w:ilvl="0">
        <w:numFmt w:val="bullet"/>
        <w:lvlText w:val=""/>
        <w:lvlJc w:val="left"/>
        <w:pPr>
          <w:tabs>
            <w:tab w:val="num" w:pos="720"/>
          </w:tabs>
          <w:ind w:left="720" w:hanging="360"/>
        </w:pPr>
        <w:rPr>
          <w:rFonts w:ascii="Symbol" w:hAnsi="Symbol" w:hint="default"/>
          <w:sz w:val="20"/>
        </w:rPr>
      </w:lvl>
    </w:lvlOverride>
  </w:num>
  <w:num w:numId="4">
    <w:abstractNumId w:val="1"/>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5">
    <w:abstractNumId w:val="1"/>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6">
    <w:abstractNumId w:val="1"/>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7">
    <w:abstractNumId w:val="1"/>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8">
    <w:abstractNumId w:val="1"/>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trackRevisions/>
  <w:defaultTabStop w:val="720"/>
  <w:characterSpacingControl w:val="doNotCompress"/>
  <w:compat/>
  <w:rsids>
    <w:rsidRoot w:val="006A212F"/>
    <w:rsid w:val="000916E0"/>
    <w:rsid w:val="000B4F09"/>
    <w:rsid w:val="001C6B94"/>
    <w:rsid w:val="00315C1D"/>
    <w:rsid w:val="003A3C73"/>
    <w:rsid w:val="003B037B"/>
    <w:rsid w:val="0042194F"/>
    <w:rsid w:val="004559E2"/>
    <w:rsid w:val="00517594"/>
    <w:rsid w:val="00533062"/>
    <w:rsid w:val="005B57D2"/>
    <w:rsid w:val="00634F3C"/>
    <w:rsid w:val="006A212F"/>
    <w:rsid w:val="00C51ADF"/>
    <w:rsid w:val="00CD0F4A"/>
    <w:rsid w:val="00E00D38"/>
    <w:rsid w:val="00E349A5"/>
    <w:rsid w:val="00EE1EC3"/>
    <w:rsid w:val="00F352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4A"/>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212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A21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212F"/>
    <w:rPr>
      <w:rFonts w:ascii="Tahom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divs>
    <w:div w:id="1718818134">
      <w:bodyDiv w:val="1"/>
      <w:marLeft w:val="0"/>
      <w:marRight w:val="0"/>
      <w:marTop w:val="0"/>
      <w:marBottom w:val="0"/>
      <w:divBdr>
        <w:top w:val="none" w:sz="0" w:space="0" w:color="auto"/>
        <w:left w:val="none" w:sz="0" w:space="0" w:color="auto"/>
        <w:bottom w:val="none" w:sz="0" w:space="0" w:color="auto"/>
        <w:right w:val="none" w:sz="0" w:space="0" w:color="auto"/>
      </w:divBdr>
      <w:divsChild>
        <w:div w:id="1133450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D3167-5B7D-4BF7-82E3-C11AF67DA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27</Pages>
  <Words>11422</Words>
  <Characters>65108</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Sar-Bear</dc:creator>
  <cp:keywords/>
  <dc:description/>
  <cp:lastModifiedBy>Ashish</cp:lastModifiedBy>
  <cp:revision>7</cp:revision>
  <dcterms:created xsi:type="dcterms:W3CDTF">2010-03-24T01:33:00Z</dcterms:created>
  <dcterms:modified xsi:type="dcterms:W3CDTF">2010-03-25T02:29:00Z</dcterms:modified>
</cp:coreProperties>
</file>