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BC6" w:rsidRPr="002F52EF" w:rsidRDefault="00AF0559" w:rsidP="00AF0559">
      <w:pPr>
        <w:jc w:val="center"/>
        <w:rPr>
          <w:rFonts w:ascii="Calibri" w:hAnsi="Calibri" w:cs="Calibri"/>
          <w:b/>
          <w:sz w:val="40"/>
          <w:szCs w:val="40"/>
        </w:rPr>
      </w:pPr>
      <w:proofErr w:type="gramStart"/>
      <w:r w:rsidRPr="002F52EF">
        <w:rPr>
          <w:rFonts w:ascii="Calibri" w:hAnsi="Calibri" w:cs="Calibri"/>
          <w:b/>
          <w:sz w:val="40"/>
          <w:szCs w:val="40"/>
        </w:rPr>
        <w:t>Chapter 1.</w:t>
      </w:r>
      <w:proofErr w:type="gramEnd"/>
      <w:r w:rsidRPr="002F52EF">
        <w:rPr>
          <w:rFonts w:ascii="Calibri" w:hAnsi="Calibri" w:cs="Calibri"/>
          <w:b/>
          <w:sz w:val="40"/>
          <w:szCs w:val="40"/>
        </w:rPr>
        <w:t xml:space="preserve"> The Challenges of HRM</w:t>
      </w:r>
    </w:p>
    <w:p w:rsidR="00AF0559" w:rsidRPr="002F52EF" w:rsidRDefault="00AF0559" w:rsidP="00AF0559">
      <w:pPr>
        <w:jc w:val="left"/>
        <w:rPr>
          <w:rFonts w:ascii="Calibri" w:hAnsi="Calibri" w:cs="Calibri"/>
          <w:sz w:val="24"/>
          <w:szCs w:val="24"/>
        </w:rPr>
      </w:pPr>
      <w:r w:rsidRPr="002F52EF">
        <w:rPr>
          <w:rFonts w:ascii="Calibri" w:hAnsi="Calibri" w:cs="Calibri"/>
          <w:b/>
          <w:sz w:val="24"/>
          <w:szCs w:val="24"/>
          <w:u w:val="single"/>
        </w:rPr>
        <w:t>Human Resources Management (HRM):</w:t>
      </w:r>
      <w:r w:rsidRPr="002F52EF">
        <w:rPr>
          <w:rFonts w:ascii="Calibri" w:hAnsi="Calibri" w:cs="Calibri"/>
          <w:sz w:val="24"/>
          <w:szCs w:val="24"/>
        </w:rPr>
        <w:t xml:space="preserve"> an integrated set of processes, programs, and systems in an organization that focuses on the effective deployment and development of its employees</w:t>
      </w:r>
    </w:p>
    <w:p w:rsidR="00AF0559" w:rsidRPr="002F52EF" w:rsidRDefault="00AF0559" w:rsidP="00AF0559">
      <w:pPr>
        <w:jc w:val="left"/>
        <w:rPr>
          <w:rFonts w:ascii="Calibri" w:hAnsi="Calibri" w:cs="Calibri"/>
          <w:sz w:val="24"/>
          <w:szCs w:val="24"/>
        </w:rPr>
      </w:pPr>
    </w:p>
    <w:p w:rsidR="00AF0559" w:rsidRPr="002F52EF" w:rsidRDefault="00AF0559" w:rsidP="00AF0559">
      <w:pPr>
        <w:jc w:val="left"/>
        <w:rPr>
          <w:rFonts w:ascii="Calibri" w:hAnsi="Calibri" w:cs="Calibri"/>
          <w:sz w:val="24"/>
          <w:szCs w:val="24"/>
        </w:rPr>
      </w:pPr>
      <w:r w:rsidRPr="002F52EF">
        <w:rPr>
          <w:rFonts w:ascii="Calibri" w:hAnsi="Calibri" w:cs="Calibri"/>
          <w:sz w:val="24"/>
          <w:szCs w:val="24"/>
        </w:rPr>
        <w:t>-The term “human resources” implies that people are as important to the success of any business as other resources are, such as money, materials, machinery, and information</w:t>
      </w:r>
    </w:p>
    <w:p w:rsidR="00AF0559" w:rsidRPr="002F52EF" w:rsidRDefault="00AF0559" w:rsidP="00AF0559">
      <w:pPr>
        <w:jc w:val="left"/>
        <w:rPr>
          <w:rFonts w:ascii="Calibri" w:hAnsi="Calibri" w:cs="Calibri"/>
          <w:sz w:val="24"/>
          <w:szCs w:val="24"/>
        </w:rPr>
      </w:pPr>
    </w:p>
    <w:p w:rsidR="00AF0559" w:rsidRPr="002F52EF" w:rsidRDefault="00AF0559" w:rsidP="00AF0559">
      <w:pPr>
        <w:jc w:val="center"/>
        <w:rPr>
          <w:rFonts w:ascii="Calibri" w:hAnsi="Calibri" w:cs="Calibri"/>
          <w:b/>
          <w:sz w:val="28"/>
          <w:szCs w:val="28"/>
        </w:rPr>
      </w:pPr>
      <w:r w:rsidRPr="002F52EF">
        <w:rPr>
          <w:rFonts w:ascii="Calibri" w:hAnsi="Calibri" w:cs="Calibri"/>
          <w:b/>
          <w:sz w:val="28"/>
          <w:szCs w:val="28"/>
        </w:rPr>
        <w:t>HRM Processes and Activities</w:t>
      </w:r>
    </w:p>
    <w:tbl>
      <w:tblPr>
        <w:tblStyle w:val="a4"/>
        <w:tblW w:w="11057" w:type="dxa"/>
        <w:tblInd w:w="-601" w:type="dxa"/>
        <w:tblLook w:val="04A0"/>
      </w:tblPr>
      <w:tblGrid>
        <w:gridCol w:w="2842"/>
        <w:gridCol w:w="8215"/>
      </w:tblGrid>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Organizational, work, and job design</w:t>
            </w:r>
          </w:p>
          <w:p w:rsidR="00AF0559" w:rsidRPr="002F52EF" w:rsidRDefault="00AF0559" w:rsidP="00AF0559">
            <w:pPr>
              <w:jc w:val="left"/>
              <w:rPr>
                <w:rFonts w:ascii="Calibri" w:hAnsi="Calibri" w:cs="Calibri"/>
                <w:sz w:val="24"/>
                <w:szCs w:val="24"/>
              </w:rPr>
            </w:pP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-determining what tasks need to be done, in what order, with what skills, and how individual tasks fit together in work units</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Planning</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Ensuring that people in the organization are the right people with the right skills and the right time in the right place</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Recruitment and Selection</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Sourcing, attracting, and hiring the people with the necessary skills and background</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Training and Development</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Providing the resources to assist employees in developing the necessary knowledge and skills to do their job today and in the future</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Performance Management</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Ensuring that there are appropriate mechanisms in place to provide feedback to employees on a regular basis</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Compensation (pay and benefits)</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Developing and administering pay and benefits programs that will attract and retain employees</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Occupational health and safety</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Ensuring that the safety and health of employees are maintained</w:t>
            </w:r>
          </w:p>
        </w:tc>
      </w:tr>
      <w:tr w:rsidR="00AF0559" w:rsidRPr="002F52EF" w:rsidTr="00263E51">
        <w:tc>
          <w:tcPr>
            <w:tcW w:w="2836" w:type="dxa"/>
          </w:tcPr>
          <w:p w:rsidR="00AF0559" w:rsidRPr="002F52EF" w:rsidRDefault="00AF0559" w:rsidP="00AF0559">
            <w:pPr>
              <w:pStyle w:val="a3"/>
              <w:numPr>
                <w:ilvl w:val="0"/>
                <w:numId w:val="1"/>
              </w:numPr>
              <w:ind w:leftChars="0"/>
              <w:jc w:val="left"/>
              <w:rPr>
                <w:rFonts w:ascii="Calibri" w:hAnsi="Calibri" w:cs="Calibri"/>
                <w:sz w:val="24"/>
                <w:szCs w:val="24"/>
              </w:rPr>
            </w:pPr>
            <w:r w:rsidRPr="002F52EF">
              <w:rPr>
                <w:rFonts w:ascii="Calibri" w:hAnsi="Calibri" w:cs="Calibri"/>
                <w:sz w:val="24"/>
                <w:szCs w:val="24"/>
              </w:rPr>
              <w:t xml:space="preserve">Employee and </w:t>
            </w:r>
            <w:proofErr w:type="spellStart"/>
            <w:r w:rsidRPr="002F52EF">
              <w:rPr>
                <w:rFonts w:ascii="Calibri" w:hAnsi="Calibri" w:cs="Calibri"/>
                <w:sz w:val="24"/>
                <w:szCs w:val="24"/>
              </w:rPr>
              <w:t>labour</w:t>
            </w:r>
            <w:proofErr w:type="spellEnd"/>
            <w:r w:rsidRPr="002F52EF">
              <w:rPr>
                <w:rFonts w:ascii="Calibri" w:hAnsi="Calibri" w:cs="Calibri"/>
                <w:sz w:val="24"/>
                <w:szCs w:val="24"/>
              </w:rPr>
              <w:t xml:space="preserve"> relations</w:t>
            </w:r>
          </w:p>
        </w:tc>
        <w:tc>
          <w:tcPr>
            <w:tcW w:w="8221" w:type="dxa"/>
          </w:tcPr>
          <w:p w:rsidR="00AF0559" w:rsidRPr="002F52EF" w:rsidRDefault="00263E51" w:rsidP="00AF0559">
            <w:pPr>
              <w:jc w:val="left"/>
              <w:rPr>
                <w:rFonts w:ascii="Calibri" w:hAnsi="Calibri" w:cs="Calibri"/>
                <w:sz w:val="24"/>
                <w:szCs w:val="24"/>
              </w:rPr>
            </w:pPr>
            <w:r w:rsidRPr="002F52EF">
              <w:rPr>
                <w:rFonts w:ascii="Calibri" w:hAnsi="Calibri" w:cs="Calibri"/>
                <w:sz w:val="24"/>
                <w:szCs w:val="24"/>
              </w:rPr>
              <w:t xml:space="preserve">Ensuring that there are positive and constructive relations between the </w:t>
            </w:r>
            <w:proofErr w:type="spellStart"/>
            <w:r w:rsidRPr="002F52EF">
              <w:rPr>
                <w:rFonts w:ascii="Calibri" w:hAnsi="Calibri" w:cs="Calibri"/>
                <w:sz w:val="24"/>
                <w:szCs w:val="24"/>
              </w:rPr>
              <w:t>mployees</w:t>
            </w:r>
            <w:proofErr w:type="spellEnd"/>
            <w:r w:rsidRPr="002F52EF">
              <w:rPr>
                <w:rFonts w:ascii="Calibri" w:hAnsi="Calibri" w:cs="Calibri"/>
                <w:sz w:val="24"/>
                <w:szCs w:val="24"/>
              </w:rPr>
              <w:t xml:space="preserve"> and their supervisors or managers and/or union representatives</w:t>
            </w:r>
          </w:p>
        </w:tc>
      </w:tr>
    </w:tbl>
    <w:p w:rsidR="00AF0559" w:rsidRPr="002F52EF" w:rsidRDefault="00AF0559" w:rsidP="00AF0559">
      <w:pPr>
        <w:ind w:left="400"/>
        <w:jc w:val="left"/>
        <w:rPr>
          <w:rFonts w:ascii="Calibri" w:hAnsi="Calibri" w:cs="Calibri"/>
          <w:sz w:val="24"/>
          <w:szCs w:val="24"/>
        </w:rPr>
      </w:pPr>
    </w:p>
    <w:p w:rsidR="00263E51" w:rsidRDefault="00263E51" w:rsidP="00AF0559">
      <w:pPr>
        <w:ind w:left="400"/>
        <w:jc w:val="left"/>
        <w:rPr>
          <w:rFonts w:ascii="Calibri" w:hAnsi="Calibri" w:cs="Calibri"/>
          <w:sz w:val="24"/>
          <w:szCs w:val="24"/>
        </w:rPr>
      </w:pPr>
      <w:r w:rsidRPr="002F52EF">
        <w:rPr>
          <w:rFonts w:ascii="Calibri" w:hAnsi="Calibri" w:cs="Calibri"/>
          <w:sz w:val="24"/>
          <w:szCs w:val="24"/>
        </w:rPr>
        <w:t>-To work with people in any organization, it is important to understand human behavior and be knowledgeable about the various systems and practices available to effectively use as well as build a skilled, knowledgeable, and motivated workforce</w:t>
      </w:r>
    </w:p>
    <w:p w:rsidR="002F52EF" w:rsidRPr="002F52EF" w:rsidRDefault="002F52EF" w:rsidP="00AF0559">
      <w:pPr>
        <w:ind w:left="400"/>
        <w:jc w:val="left"/>
        <w:rPr>
          <w:rFonts w:ascii="Calibri" w:hAnsi="Calibri" w:cs="Calibri"/>
          <w:sz w:val="24"/>
          <w:szCs w:val="24"/>
        </w:rPr>
      </w:pPr>
    </w:p>
    <w:p w:rsidR="00263E51" w:rsidRPr="002F52EF" w:rsidRDefault="00263E51" w:rsidP="00263E51">
      <w:pPr>
        <w:ind w:left="400"/>
        <w:jc w:val="center"/>
        <w:rPr>
          <w:rFonts w:ascii="Calibri" w:hAnsi="Calibri" w:cs="Calibri"/>
          <w:b/>
          <w:sz w:val="32"/>
          <w:szCs w:val="32"/>
        </w:rPr>
      </w:pPr>
      <w:r w:rsidRPr="002F52EF">
        <w:rPr>
          <w:rFonts w:ascii="Calibri" w:hAnsi="Calibri" w:cs="Calibri"/>
          <w:b/>
          <w:sz w:val="32"/>
          <w:szCs w:val="32"/>
        </w:rPr>
        <w:t>The Partnership of Line Managers and HR Professionals</w:t>
      </w:r>
    </w:p>
    <w:p w:rsidR="00AF0559" w:rsidRPr="002F52EF" w:rsidRDefault="00263E51" w:rsidP="00263E51">
      <w:pPr>
        <w:jc w:val="left"/>
        <w:rPr>
          <w:rFonts w:ascii="Calibri" w:hAnsi="Calibri" w:cs="Calibri"/>
          <w:b/>
          <w:sz w:val="28"/>
          <w:szCs w:val="28"/>
        </w:rPr>
      </w:pPr>
      <w:r w:rsidRPr="002F52EF">
        <w:rPr>
          <w:rFonts w:ascii="Calibri" w:hAnsi="Calibri" w:cs="Calibri"/>
          <w:b/>
          <w:sz w:val="28"/>
          <w:szCs w:val="28"/>
        </w:rPr>
        <w:t>Role of the Line Manager</w:t>
      </w:r>
    </w:p>
    <w:p w:rsidR="00263E51" w:rsidRPr="002F52EF" w:rsidRDefault="00B656DD" w:rsidP="00263E51">
      <w:pPr>
        <w:jc w:val="left"/>
        <w:rPr>
          <w:rFonts w:ascii="Calibri" w:hAnsi="Calibri" w:cs="Calibri"/>
          <w:sz w:val="24"/>
          <w:szCs w:val="24"/>
        </w:rPr>
      </w:pPr>
      <w:r w:rsidRPr="002F52EF">
        <w:rPr>
          <w:rFonts w:ascii="Calibri" w:hAnsi="Calibri" w:cs="Calibri"/>
          <w:sz w:val="24"/>
          <w:szCs w:val="24"/>
        </w:rPr>
        <w:t>-All line managers, in effect, are people managers- not the HR professional or HR unit.</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-It is through the effective leadership of the line manager or supervisor that the talent or “intellectual capital” of the organization is enhanced.</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 xml:space="preserve">-Line managers interact directly with the employees and </w:t>
      </w:r>
      <w:proofErr w:type="gramStart"/>
      <w:r w:rsidRPr="002F52EF">
        <w:rPr>
          <w:rFonts w:ascii="Calibri" w:hAnsi="Calibri" w:cs="Calibri"/>
          <w:sz w:val="24"/>
          <w:szCs w:val="24"/>
        </w:rPr>
        <w:t>is</w:t>
      </w:r>
      <w:proofErr w:type="gramEnd"/>
      <w:r w:rsidRPr="002F52EF">
        <w:rPr>
          <w:rFonts w:ascii="Calibri" w:hAnsi="Calibri" w:cs="Calibri"/>
          <w:sz w:val="24"/>
          <w:szCs w:val="24"/>
        </w:rPr>
        <w:t xml:space="preserve"> responsible for the effective contribution of those employees to the organization.</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-Directly responsible for a product or service</w:t>
      </w:r>
    </w:p>
    <w:p w:rsidR="00B656DD" w:rsidRPr="002F52EF" w:rsidRDefault="00B656DD" w:rsidP="00263E51">
      <w:pPr>
        <w:jc w:val="left"/>
        <w:rPr>
          <w:rFonts w:ascii="Calibri" w:hAnsi="Calibri" w:cs="Calibri"/>
          <w:sz w:val="24"/>
          <w:szCs w:val="24"/>
        </w:rPr>
      </w:pPr>
    </w:p>
    <w:p w:rsidR="00B656DD" w:rsidRPr="002F52EF" w:rsidRDefault="00B656DD" w:rsidP="00263E51">
      <w:pPr>
        <w:jc w:val="left"/>
        <w:rPr>
          <w:rFonts w:ascii="Calibri" w:hAnsi="Calibri" w:cs="Calibri"/>
          <w:b/>
          <w:sz w:val="28"/>
          <w:szCs w:val="28"/>
        </w:rPr>
      </w:pPr>
      <w:r w:rsidRPr="002F52EF">
        <w:rPr>
          <w:rFonts w:ascii="Calibri" w:hAnsi="Calibri" w:cs="Calibri"/>
          <w:b/>
          <w:sz w:val="28"/>
          <w:szCs w:val="28"/>
        </w:rPr>
        <w:t>Role of the HR Professional</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 xml:space="preserve">-Besides knowing how to recruit and pay people appropriately, HR professionals need sound business knowledge, good problem-solving and influence skills, and personal credibility </w:t>
      </w:r>
      <w:r w:rsidRPr="002F52EF">
        <w:rPr>
          <w:rFonts w:ascii="Calibri" w:hAnsi="Calibri" w:cs="Calibri"/>
          <w:sz w:val="24"/>
          <w:szCs w:val="24"/>
        </w:rPr>
        <w:lastRenderedPageBreak/>
        <w:t>(trust and the ability to build personal relationships)</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-Primary Role is to help equip the line manager with the best people practices so that the organization can be successful.</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-can provide service activities, such as recruiting and training</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-can be active in policy formulation and implementation in such area as workplace harassment, healthy work environments, and change management.</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-can be an employee advocate by listening to employee concerns and ensuring that the organization is involving others in the organization, particularly the supervisors and managers, in the development and design of HR programs</w:t>
      </w:r>
    </w:p>
    <w:p w:rsidR="00B656DD" w:rsidRPr="002F52EF" w:rsidRDefault="00B656DD" w:rsidP="00263E51">
      <w:pPr>
        <w:jc w:val="left"/>
        <w:rPr>
          <w:rFonts w:ascii="Calibri" w:hAnsi="Calibri" w:cs="Calibri"/>
          <w:sz w:val="24"/>
          <w:szCs w:val="24"/>
        </w:rPr>
      </w:pPr>
      <w:r w:rsidRPr="002F52EF">
        <w:rPr>
          <w:rFonts w:ascii="Calibri" w:hAnsi="Calibri" w:cs="Calibri"/>
          <w:sz w:val="24"/>
          <w:szCs w:val="24"/>
        </w:rPr>
        <w:t>-HR professionals must focus on delivering “value” to the various stakeholders in any organization- the line managers, the investors, and the employees.</w:t>
      </w:r>
    </w:p>
    <w:p w:rsidR="00B656DD" w:rsidRPr="002F52EF" w:rsidRDefault="00B656DD" w:rsidP="00263E51">
      <w:pPr>
        <w:jc w:val="left"/>
        <w:rPr>
          <w:rFonts w:ascii="Calibri" w:hAnsi="Calibri" w:cs="Calibri"/>
          <w:sz w:val="24"/>
          <w:szCs w:val="24"/>
        </w:rPr>
      </w:pPr>
    </w:p>
    <w:p w:rsidR="00DA4649" w:rsidRPr="002F52EF" w:rsidRDefault="00DA4649" w:rsidP="00263E51">
      <w:pPr>
        <w:jc w:val="left"/>
        <w:rPr>
          <w:rFonts w:ascii="Calibri" w:hAnsi="Calibri" w:cs="Calibri"/>
          <w:b/>
          <w:sz w:val="28"/>
          <w:szCs w:val="28"/>
        </w:rPr>
      </w:pPr>
      <w:r w:rsidRPr="002F52EF">
        <w:rPr>
          <w:rFonts w:ascii="Calibri" w:hAnsi="Calibri" w:cs="Calibri"/>
          <w:b/>
          <w:sz w:val="28"/>
          <w:szCs w:val="28"/>
        </w:rPr>
        <w:t>The Ongoing Partnership</w:t>
      </w:r>
    </w:p>
    <w:p w:rsidR="00DA4649" w:rsidRPr="002F52EF" w:rsidRDefault="00DA4649" w:rsidP="00263E51">
      <w:pPr>
        <w:jc w:val="left"/>
        <w:rPr>
          <w:rFonts w:ascii="Calibri" w:hAnsi="Calibri" w:cs="Calibri"/>
          <w:sz w:val="24"/>
          <w:szCs w:val="24"/>
        </w:rPr>
      </w:pPr>
      <w:r w:rsidRPr="002F52EF">
        <w:rPr>
          <w:rFonts w:ascii="Calibri" w:hAnsi="Calibri" w:cs="Calibri"/>
          <w:sz w:val="24"/>
          <w:szCs w:val="24"/>
        </w:rPr>
        <w:t>-Managing people is every manager’s responsibility and obligation, and successful organizations are those that equip their line managers with a thorough understanding of good HRM practices- either through having an HR unit or retaining expertise when needed.</w:t>
      </w:r>
    </w:p>
    <w:p w:rsidR="00DA4649" w:rsidRPr="002F52EF" w:rsidRDefault="00DA4649" w:rsidP="00263E51">
      <w:pPr>
        <w:jc w:val="left"/>
        <w:rPr>
          <w:rFonts w:ascii="Calibri" w:hAnsi="Calibri" w:cs="Calibri"/>
          <w:sz w:val="24"/>
          <w:szCs w:val="24"/>
        </w:rPr>
      </w:pPr>
      <w:r w:rsidRPr="002F52EF">
        <w:rPr>
          <w:rFonts w:ascii="Calibri" w:hAnsi="Calibri" w:cs="Calibri"/>
          <w:sz w:val="24"/>
          <w:szCs w:val="24"/>
        </w:rPr>
        <w:t>-The key is to find ways to develop and utilize the talents of employees so that they reach their greatest potential.</w:t>
      </w:r>
    </w:p>
    <w:p w:rsidR="00DA4649" w:rsidRPr="002F52EF" w:rsidRDefault="00DA4649" w:rsidP="00263E51">
      <w:pPr>
        <w:jc w:val="left"/>
        <w:rPr>
          <w:rFonts w:ascii="Calibri" w:hAnsi="Calibri" w:cs="Calibri"/>
          <w:sz w:val="24"/>
          <w:szCs w:val="24"/>
        </w:rPr>
      </w:pPr>
      <w:r w:rsidRPr="002F52EF">
        <w:rPr>
          <w:rFonts w:ascii="Calibri" w:hAnsi="Calibri" w:cs="Calibri"/>
          <w:sz w:val="24"/>
          <w:szCs w:val="24"/>
        </w:rPr>
        <w:t>-HR professionals are there to provide guidance and assistance as internal consultants to the line manager or to help design and deliver programs and services to better equip employees, supervisors, and mangers to contribute to organizational success</w:t>
      </w:r>
    </w:p>
    <w:p w:rsidR="00DA4649" w:rsidRPr="002F52EF" w:rsidRDefault="00DA4649" w:rsidP="00263E51">
      <w:pPr>
        <w:jc w:val="left"/>
        <w:rPr>
          <w:rFonts w:ascii="Calibri" w:hAnsi="Calibri" w:cs="Calibri"/>
          <w:sz w:val="24"/>
          <w:szCs w:val="24"/>
        </w:rPr>
      </w:pPr>
      <w:r w:rsidRPr="002F52EF">
        <w:rPr>
          <w:rFonts w:ascii="Calibri" w:hAnsi="Calibri" w:cs="Calibri"/>
          <w:sz w:val="24"/>
          <w:szCs w:val="24"/>
        </w:rPr>
        <w:t>-HR managers assume a greater role in top-management planning and decision making, a trend that reflects the growing awareness among executives that HRM can make important contributions to the success of an organization</w:t>
      </w:r>
    </w:p>
    <w:p w:rsidR="00DA4649" w:rsidRPr="002F52EF" w:rsidRDefault="00DA4649" w:rsidP="00263E51">
      <w:pPr>
        <w:jc w:val="left"/>
        <w:rPr>
          <w:rFonts w:ascii="Calibri" w:hAnsi="Calibri" w:cs="Calibri"/>
          <w:sz w:val="24"/>
          <w:szCs w:val="24"/>
        </w:rPr>
      </w:pPr>
      <w:r w:rsidRPr="002F52EF">
        <w:rPr>
          <w:rFonts w:ascii="Calibri" w:hAnsi="Calibri" w:cs="Calibri"/>
          <w:sz w:val="24"/>
          <w:szCs w:val="24"/>
        </w:rPr>
        <w:t>-HR professionals have a critical role to play in facilitating the success of managers by leveraging best practices across the organization.</w:t>
      </w:r>
    </w:p>
    <w:p w:rsidR="00DA4649" w:rsidRPr="002F52EF" w:rsidRDefault="00DA4649" w:rsidP="00263E51">
      <w:pPr>
        <w:jc w:val="left"/>
        <w:rPr>
          <w:rFonts w:ascii="Calibri" w:hAnsi="Calibri" w:cs="Calibri"/>
          <w:sz w:val="24"/>
          <w:szCs w:val="24"/>
        </w:rPr>
      </w:pPr>
    </w:p>
    <w:p w:rsidR="00DA4649" w:rsidRPr="002F52EF" w:rsidRDefault="00DA4649" w:rsidP="00DA4649">
      <w:pPr>
        <w:jc w:val="center"/>
        <w:rPr>
          <w:rFonts w:ascii="Calibri" w:hAnsi="Calibri" w:cs="Calibri"/>
          <w:b/>
          <w:sz w:val="32"/>
          <w:szCs w:val="32"/>
        </w:rPr>
      </w:pPr>
      <w:r w:rsidRPr="002F52EF">
        <w:rPr>
          <w:rFonts w:ascii="Calibri" w:hAnsi="Calibri" w:cs="Calibri"/>
          <w:b/>
          <w:sz w:val="32"/>
          <w:szCs w:val="32"/>
        </w:rPr>
        <w:t>Current Business Challenges</w:t>
      </w:r>
    </w:p>
    <w:p w:rsidR="00DA4649" w:rsidRPr="002F52EF" w:rsidRDefault="00DA4649" w:rsidP="00DA4649">
      <w:pPr>
        <w:jc w:val="left"/>
        <w:rPr>
          <w:rFonts w:ascii="Calibri" w:hAnsi="Calibri" w:cs="Calibri"/>
          <w:b/>
          <w:sz w:val="28"/>
          <w:szCs w:val="28"/>
        </w:rPr>
      </w:pPr>
      <w:r w:rsidRPr="002F52EF">
        <w:rPr>
          <w:rFonts w:ascii="Calibri" w:hAnsi="Calibri" w:cs="Calibri"/>
          <w:b/>
          <w:sz w:val="28"/>
          <w:szCs w:val="28"/>
        </w:rPr>
        <w:t>Challenge 1: Global Economy</w:t>
      </w:r>
    </w:p>
    <w:p w:rsidR="00DA4649" w:rsidRPr="002F52EF" w:rsidRDefault="00DA4649" w:rsidP="00DA4649">
      <w:pPr>
        <w:jc w:val="left"/>
        <w:rPr>
          <w:rFonts w:ascii="Calibri" w:hAnsi="Calibri" w:cs="Calibri"/>
          <w:sz w:val="24"/>
          <w:szCs w:val="24"/>
        </w:rPr>
      </w:pPr>
      <w:r w:rsidRPr="002F52EF">
        <w:rPr>
          <w:rFonts w:ascii="Calibri" w:hAnsi="Calibri" w:cs="Calibri"/>
          <w:b/>
          <w:sz w:val="24"/>
          <w:szCs w:val="24"/>
          <w:u w:val="single"/>
        </w:rPr>
        <w:t>Globalization:</w:t>
      </w:r>
      <w:r w:rsidRPr="002F52EF">
        <w:rPr>
          <w:rFonts w:ascii="Calibri" w:hAnsi="Calibri" w:cs="Calibri"/>
          <w:sz w:val="24"/>
          <w:szCs w:val="24"/>
        </w:rPr>
        <w:t xml:space="preserve"> Moving local or regional business into global marketplace</w:t>
      </w:r>
    </w:p>
    <w:p w:rsidR="00DA4649" w:rsidRPr="002F52EF" w:rsidRDefault="00DA4649" w:rsidP="00DA4649">
      <w:pPr>
        <w:jc w:val="left"/>
        <w:rPr>
          <w:rFonts w:ascii="Calibri" w:hAnsi="Calibri" w:cs="Calibri"/>
          <w:sz w:val="24"/>
          <w:szCs w:val="24"/>
        </w:rPr>
      </w:pPr>
      <w:r w:rsidRPr="002F52EF">
        <w:rPr>
          <w:rFonts w:ascii="Calibri" w:hAnsi="Calibri" w:cs="Calibri"/>
          <w:sz w:val="24"/>
          <w:szCs w:val="24"/>
        </w:rPr>
        <w:t>-In order to remain competitive, mangers of today’s organizations, both large and small, must ensure that they manage their human resources in the most productive, efficient and effective way possible.</w:t>
      </w:r>
    </w:p>
    <w:p w:rsidR="00703BC4" w:rsidRPr="002F52EF" w:rsidRDefault="00703BC4" w:rsidP="00DA4649">
      <w:pPr>
        <w:jc w:val="left"/>
        <w:rPr>
          <w:rFonts w:ascii="Calibri" w:hAnsi="Calibri" w:cs="Calibri"/>
          <w:sz w:val="24"/>
          <w:szCs w:val="24"/>
        </w:rPr>
      </w:pPr>
      <w:r w:rsidRPr="002F52EF">
        <w:rPr>
          <w:rFonts w:ascii="Calibri" w:hAnsi="Calibri" w:cs="Calibri"/>
          <w:sz w:val="24"/>
          <w:szCs w:val="24"/>
        </w:rPr>
        <w:t>-When managers start to “go global,” they have to balance a complicated set of issues related to different geographies, cultures, laws and business practices.</w:t>
      </w:r>
    </w:p>
    <w:p w:rsidR="00703BC4" w:rsidRPr="002F52EF" w:rsidRDefault="00703BC4" w:rsidP="00DA4649">
      <w:pPr>
        <w:jc w:val="left"/>
        <w:rPr>
          <w:rFonts w:ascii="Calibri" w:hAnsi="Calibri" w:cs="Calibri"/>
          <w:sz w:val="24"/>
          <w:szCs w:val="24"/>
        </w:rPr>
      </w:pPr>
      <w:r w:rsidRPr="002F52EF">
        <w:rPr>
          <w:rFonts w:ascii="Calibri" w:hAnsi="Calibri" w:cs="Calibri"/>
          <w:sz w:val="24"/>
          <w:szCs w:val="24"/>
        </w:rPr>
        <w:t>-Human resources issues underlie each of these concerns and include such things as identifying capable expatriate managers who live and work overseas; designing training programs and development opportunities to enhance the managers’ understanding of foreign cultures and work practices; and adjusting compensation plans to ensure that pay schemes are fair and equitable across individuals in different regions with different costs of living.</w:t>
      </w:r>
    </w:p>
    <w:p w:rsidR="00703BC4" w:rsidRPr="002F52EF" w:rsidRDefault="00703BC4" w:rsidP="00DA4649">
      <w:pPr>
        <w:jc w:val="left"/>
        <w:rPr>
          <w:rFonts w:ascii="Calibri" w:hAnsi="Calibri" w:cs="Calibri"/>
          <w:sz w:val="24"/>
          <w:szCs w:val="24"/>
        </w:rPr>
      </w:pPr>
    </w:p>
    <w:p w:rsidR="00703BC4" w:rsidRPr="002F52EF" w:rsidRDefault="00703BC4" w:rsidP="00DA4649">
      <w:pPr>
        <w:jc w:val="left"/>
        <w:rPr>
          <w:rFonts w:ascii="Calibri" w:hAnsi="Calibri" w:cs="Calibri"/>
          <w:b/>
          <w:sz w:val="28"/>
          <w:szCs w:val="28"/>
        </w:rPr>
      </w:pPr>
      <w:r w:rsidRPr="002F52EF">
        <w:rPr>
          <w:rFonts w:ascii="Calibri" w:hAnsi="Calibri" w:cs="Calibri"/>
          <w:b/>
          <w:sz w:val="28"/>
          <w:szCs w:val="28"/>
        </w:rPr>
        <w:t>Challenge 2: Survival of Firms and Business Sectors</w:t>
      </w:r>
    </w:p>
    <w:p w:rsidR="00703BC4" w:rsidRPr="002F52EF" w:rsidRDefault="00703BC4" w:rsidP="00DA4649">
      <w:pPr>
        <w:jc w:val="left"/>
        <w:rPr>
          <w:rFonts w:ascii="Calibri" w:hAnsi="Calibri" w:cs="Calibri"/>
          <w:sz w:val="24"/>
          <w:szCs w:val="24"/>
        </w:rPr>
      </w:pPr>
      <w:r w:rsidRPr="002F52EF">
        <w:rPr>
          <w:rFonts w:ascii="Calibri" w:hAnsi="Calibri" w:cs="Calibri"/>
          <w:sz w:val="24"/>
          <w:szCs w:val="24"/>
        </w:rPr>
        <w:t xml:space="preserve">-Organizations have tried a number of approaches to lower costs, particularly </w:t>
      </w:r>
      <w:proofErr w:type="spellStart"/>
      <w:r w:rsidRPr="002F52EF">
        <w:rPr>
          <w:rFonts w:ascii="Calibri" w:hAnsi="Calibri" w:cs="Calibri"/>
          <w:sz w:val="24"/>
          <w:szCs w:val="24"/>
        </w:rPr>
        <w:t>labour</w:t>
      </w:r>
      <w:proofErr w:type="spellEnd"/>
      <w:r w:rsidRPr="002F52EF">
        <w:rPr>
          <w:rFonts w:ascii="Calibri" w:hAnsi="Calibri" w:cs="Calibri"/>
          <w:sz w:val="24"/>
          <w:szCs w:val="24"/>
        </w:rPr>
        <w:t xml:space="preserve"> costs. These include downsizing and outsourcing, each of which has a direct impact on HR policies </w:t>
      </w:r>
      <w:r w:rsidRPr="002F52EF">
        <w:rPr>
          <w:rFonts w:ascii="Calibri" w:hAnsi="Calibri" w:cs="Calibri"/>
          <w:sz w:val="24"/>
          <w:szCs w:val="24"/>
        </w:rPr>
        <w:lastRenderedPageBreak/>
        <w:t>and practices.</w:t>
      </w:r>
    </w:p>
    <w:p w:rsidR="00703BC4" w:rsidRPr="002F52EF" w:rsidRDefault="00703BC4" w:rsidP="00DA4649">
      <w:pPr>
        <w:jc w:val="left"/>
        <w:rPr>
          <w:rFonts w:ascii="Calibri" w:hAnsi="Calibri" w:cs="Calibri"/>
          <w:sz w:val="24"/>
          <w:szCs w:val="24"/>
        </w:rPr>
      </w:pPr>
      <w:r w:rsidRPr="002F52EF">
        <w:rPr>
          <w:rFonts w:ascii="Calibri" w:hAnsi="Calibri" w:cs="Calibri"/>
          <w:b/>
          <w:sz w:val="24"/>
          <w:szCs w:val="24"/>
          <w:u w:val="single"/>
        </w:rPr>
        <w:t>Downsizing:</w:t>
      </w:r>
      <w:r w:rsidRPr="002F52EF">
        <w:rPr>
          <w:rFonts w:ascii="Calibri" w:hAnsi="Calibri" w:cs="Calibri"/>
          <w:sz w:val="24"/>
          <w:szCs w:val="24"/>
        </w:rPr>
        <w:t xml:space="preserve"> the planned elimination of jobs,</w:t>
      </w:r>
    </w:p>
    <w:p w:rsidR="00703BC4" w:rsidRPr="002F52EF" w:rsidRDefault="00703BC4" w:rsidP="00DA4649">
      <w:pPr>
        <w:jc w:val="left"/>
        <w:rPr>
          <w:rFonts w:ascii="Calibri" w:hAnsi="Calibri" w:cs="Calibri"/>
          <w:sz w:val="24"/>
          <w:szCs w:val="24"/>
        </w:rPr>
      </w:pPr>
      <w:r w:rsidRPr="002F52EF">
        <w:rPr>
          <w:rFonts w:ascii="Calibri" w:hAnsi="Calibri" w:cs="Calibri"/>
          <w:sz w:val="24"/>
          <w:szCs w:val="24"/>
        </w:rPr>
        <w:t>-</w:t>
      </w:r>
      <w:r w:rsidR="00EE3A2D" w:rsidRPr="002F52EF">
        <w:rPr>
          <w:rFonts w:ascii="Calibri" w:hAnsi="Calibri" w:cs="Calibri"/>
          <w:sz w:val="24"/>
          <w:szCs w:val="24"/>
        </w:rPr>
        <w:t>For a number of years, the general approach was to do an across-the-bond reduction or eliminating individuals based on performance.</w:t>
      </w:r>
    </w:p>
    <w:p w:rsidR="00EE3A2D" w:rsidRPr="002F52EF" w:rsidRDefault="00EE3A2D" w:rsidP="00DA4649">
      <w:pPr>
        <w:jc w:val="left"/>
        <w:rPr>
          <w:rFonts w:ascii="Calibri" w:hAnsi="Calibri" w:cs="Calibri"/>
          <w:sz w:val="24"/>
          <w:szCs w:val="24"/>
        </w:rPr>
      </w:pPr>
      <w:r w:rsidRPr="002F52EF">
        <w:rPr>
          <w:rFonts w:ascii="Calibri" w:hAnsi="Calibri" w:cs="Calibri"/>
          <w:b/>
          <w:sz w:val="24"/>
          <w:szCs w:val="24"/>
          <w:u w:val="single"/>
        </w:rPr>
        <w:t>Outsourcing:</w:t>
      </w:r>
      <w:r w:rsidRPr="002F52EF">
        <w:rPr>
          <w:rFonts w:ascii="Calibri" w:hAnsi="Calibri" w:cs="Calibri"/>
          <w:sz w:val="24"/>
          <w:szCs w:val="24"/>
        </w:rPr>
        <w:t xml:space="preserve"> Contracting outside the organization for work that was formerly done by internal employees. The small business owner saves money, time, and resources by outsourcing tasks such as an accounting and payroll</w:t>
      </w:r>
    </w:p>
    <w:p w:rsidR="00EE3A2D" w:rsidRPr="002F52EF" w:rsidRDefault="00EE3A2D" w:rsidP="00EE3A2D">
      <w:pPr>
        <w:jc w:val="left"/>
        <w:rPr>
          <w:rFonts w:ascii="Calibri" w:hAnsi="Calibri" w:cs="Calibri"/>
          <w:sz w:val="24"/>
          <w:szCs w:val="24"/>
        </w:rPr>
      </w:pPr>
      <w:r w:rsidRPr="002F52EF">
        <w:rPr>
          <w:rFonts w:ascii="Calibri" w:hAnsi="Calibri" w:cs="Calibri"/>
          <w:sz w:val="24"/>
          <w:szCs w:val="24"/>
        </w:rPr>
        <w:t>-Important things to examine when outsourcing:</w:t>
      </w:r>
    </w:p>
    <w:p w:rsidR="00EE3A2D" w:rsidRPr="002F52EF" w:rsidRDefault="00EE3A2D" w:rsidP="00EE3A2D">
      <w:pPr>
        <w:jc w:val="left"/>
        <w:rPr>
          <w:rFonts w:ascii="Calibri" w:hAnsi="Calibri" w:cs="Calibri"/>
          <w:sz w:val="24"/>
          <w:szCs w:val="24"/>
        </w:rPr>
      </w:pPr>
      <w:r w:rsidRPr="002F52EF">
        <w:rPr>
          <w:rFonts w:ascii="Calibri" w:hAnsi="Calibri" w:cs="Calibri"/>
          <w:sz w:val="24"/>
          <w:szCs w:val="24"/>
        </w:rPr>
        <w:tab/>
        <w:t>1) What type of work is appropriate for outsourcing?</w:t>
      </w:r>
    </w:p>
    <w:p w:rsidR="00EE3A2D" w:rsidRPr="002F52EF" w:rsidRDefault="00EE3A2D" w:rsidP="00EE3A2D">
      <w:pPr>
        <w:jc w:val="left"/>
        <w:rPr>
          <w:rFonts w:ascii="Calibri" w:hAnsi="Calibri" w:cs="Calibri"/>
          <w:sz w:val="24"/>
          <w:szCs w:val="24"/>
        </w:rPr>
      </w:pPr>
      <w:r w:rsidRPr="002F52EF">
        <w:rPr>
          <w:rFonts w:ascii="Calibri" w:hAnsi="Calibri" w:cs="Calibri"/>
          <w:sz w:val="24"/>
          <w:szCs w:val="24"/>
        </w:rPr>
        <w:tab/>
        <w:t>2) How will the service providers be evaluated?</w:t>
      </w:r>
    </w:p>
    <w:p w:rsidR="00EE3A2D" w:rsidRPr="002F52EF" w:rsidRDefault="00EE3A2D" w:rsidP="00EE3A2D">
      <w:pPr>
        <w:ind w:left="800"/>
        <w:jc w:val="left"/>
        <w:rPr>
          <w:rFonts w:ascii="Calibri" w:hAnsi="Calibri" w:cs="Calibri"/>
          <w:sz w:val="24"/>
          <w:szCs w:val="24"/>
        </w:rPr>
      </w:pPr>
      <w:r w:rsidRPr="002F52EF">
        <w:rPr>
          <w:rFonts w:ascii="Calibri" w:hAnsi="Calibri" w:cs="Calibri"/>
          <w:sz w:val="24"/>
          <w:szCs w:val="24"/>
        </w:rPr>
        <w:t>3) What will be the structure of the arrangement – will it be in another country and what is the currency exchange rate?</w:t>
      </w:r>
    </w:p>
    <w:p w:rsidR="00EE3A2D" w:rsidRPr="002F52EF" w:rsidRDefault="00EE3A2D" w:rsidP="00EE3A2D">
      <w:pPr>
        <w:jc w:val="left"/>
        <w:rPr>
          <w:rFonts w:ascii="Calibri" w:hAnsi="Calibri" w:cs="Calibri"/>
          <w:sz w:val="24"/>
          <w:szCs w:val="24"/>
        </w:rPr>
      </w:pPr>
    </w:p>
    <w:p w:rsidR="00EE3A2D" w:rsidRPr="002F52EF" w:rsidRDefault="00EE3A2D" w:rsidP="00EE3A2D">
      <w:pPr>
        <w:jc w:val="left"/>
        <w:rPr>
          <w:rFonts w:ascii="Calibri" w:hAnsi="Calibri" w:cs="Calibri"/>
          <w:b/>
          <w:sz w:val="28"/>
          <w:szCs w:val="28"/>
        </w:rPr>
      </w:pPr>
      <w:r w:rsidRPr="002F52EF">
        <w:rPr>
          <w:rFonts w:ascii="Calibri" w:hAnsi="Calibri" w:cs="Calibri"/>
          <w:b/>
          <w:sz w:val="28"/>
          <w:szCs w:val="28"/>
        </w:rPr>
        <w:t>Challenge 3: Technology and Quality</w:t>
      </w:r>
    </w:p>
    <w:p w:rsidR="00EE3A2D" w:rsidRPr="002F52EF" w:rsidRDefault="00EE3A2D" w:rsidP="00EE3A2D">
      <w:pPr>
        <w:jc w:val="left"/>
        <w:rPr>
          <w:rFonts w:ascii="Calibri" w:hAnsi="Calibri" w:cs="Calibri"/>
          <w:sz w:val="24"/>
          <w:szCs w:val="24"/>
        </w:rPr>
      </w:pPr>
      <w:r w:rsidRPr="002F52EF">
        <w:rPr>
          <w:rFonts w:ascii="Calibri" w:hAnsi="Calibri" w:cs="Calibri"/>
          <w:sz w:val="24"/>
          <w:szCs w:val="24"/>
        </w:rPr>
        <w:t>-Advancements in technology have enabled organizations to improve processes (both production and administrative), reduce costs, and improve quality.</w:t>
      </w:r>
    </w:p>
    <w:p w:rsidR="00EE3A2D" w:rsidRPr="002F52EF" w:rsidRDefault="003A6EE6" w:rsidP="00EE3A2D">
      <w:pPr>
        <w:jc w:val="left"/>
        <w:rPr>
          <w:rFonts w:ascii="Calibri" w:hAnsi="Calibri" w:cs="Calibri"/>
          <w:sz w:val="24"/>
          <w:szCs w:val="24"/>
        </w:rPr>
      </w:pPr>
      <w:r w:rsidRPr="002F52EF">
        <w:rPr>
          <w:rFonts w:ascii="Calibri" w:hAnsi="Calibri" w:cs="Calibri"/>
          <w:b/>
          <w:sz w:val="24"/>
          <w:szCs w:val="24"/>
          <w:u w:val="single"/>
        </w:rPr>
        <w:t>Human Resources Information System (HRIS):</w:t>
      </w:r>
      <w:r w:rsidRPr="002F52EF">
        <w:rPr>
          <w:rFonts w:ascii="Calibri" w:hAnsi="Calibri" w:cs="Calibri"/>
          <w:sz w:val="24"/>
          <w:szCs w:val="24"/>
        </w:rPr>
        <w:t xml:space="preserve"> A technology system that provides data for purposes of control and decision making</w:t>
      </w:r>
    </w:p>
    <w:p w:rsidR="003A6EE6" w:rsidRPr="002F52EF" w:rsidRDefault="003A6EE6" w:rsidP="00EE3A2D">
      <w:pPr>
        <w:jc w:val="left"/>
        <w:rPr>
          <w:rFonts w:ascii="Calibri" w:hAnsi="Calibri" w:cs="Calibri"/>
          <w:sz w:val="24"/>
          <w:szCs w:val="24"/>
        </w:rPr>
      </w:pPr>
      <w:r w:rsidRPr="002F52EF">
        <w:rPr>
          <w:rFonts w:ascii="Calibri" w:hAnsi="Calibri" w:cs="Calibri"/>
          <w:sz w:val="24"/>
          <w:szCs w:val="24"/>
        </w:rPr>
        <w:t>-IT influences HRM is three basic ways:</w:t>
      </w:r>
    </w:p>
    <w:p w:rsidR="003A6EE6" w:rsidRPr="002F52EF" w:rsidRDefault="003A6EE6" w:rsidP="003A6EE6">
      <w:pPr>
        <w:ind w:left="800"/>
        <w:jc w:val="left"/>
        <w:rPr>
          <w:rFonts w:ascii="Calibri" w:hAnsi="Calibri" w:cs="Calibri"/>
          <w:sz w:val="24"/>
          <w:szCs w:val="24"/>
        </w:rPr>
      </w:pPr>
      <w:r w:rsidRPr="002F52EF">
        <w:rPr>
          <w:rFonts w:ascii="Calibri" w:hAnsi="Calibri" w:cs="Calibri"/>
          <w:sz w:val="24"/>
          <w:szCs w:val="24"/>
        </w:rPr>
        <w:t>1. The first is its operational impact; that is automating routine activities, alleviating the administrative burden, reducing costs, and improving productivity internal to the HR function itself.</w:t>
      </w:r>
    </w:p>
    <w:p w:rsidR="003A6EE6" w:rsidRPr="002F52EF" w:rsidRDefault="003A6EE6" w:rsidP="003A6EE6">
      <w:pPr>
        <w:ind w:left="1600"/>
        <w:jc w:val="left"/>
        <w:rPr>
          <w:rFonts w:ascii="Calibri" w:hAnsi="Calibri" w:cs="Calibri"/>
          <w:sz w:val="24"/>
          <w:szCs w:val="24"/>
        </w:rPr>
      </w:pPr>
      <w:r w:rsidRPr="002F52EF">
        <w:rPr>
          <w:rFonts w:ascii="Calibri" w:hAnsi="Calibri" w:cs="Calibri"/>
          <w:sz w:val="24"/>
          <w:szCs w:val="24"/>
        </w:rPr>
        <w:t>-The most frequent uses of IT in HRM include automating payroll processing, maintaining employee records, and administering benefits programs.</w:t>
      </w:r>
    </w:p>
    <w:p w:rsidR="003A6EE6" w:rsidRPr="002F52EF" w:rsidRDefault="003A6EE6" w:rsidP="003A6EE6">
      <w:pPr>
        <w:ind w:left="795"/>
        <w:jc w:val="left"/>
        <w:rPr>
          <w:rFonts w:ascii="Calibri" w:hAnsi="Calibri" w:cs="Calibri"/>
          <w:sz w:val="24"/>
          <w:szCs w:val="24"/>
        </w:rPr>
      </w:pPr>
      <w:r w:rsidRPr="002F52EF">
        <w:rPr>
          <w:rFonts w:ascii="Calibri" w:hAnsi="Calibri" w:cs="Calibri"/>
          <w:sz w:val="24"/>
          <w:szCs w:val="24"/>
        </w:rPr>
        <w:t>2. The second is by enhancing services to line managers and employees.</w:t>
      </w:r>
    </w:p>
    <w:p w:rsidR="003A6EE6" w:rsidRPr="002F52EF" w:rsidRDefault="003A6EE6" w:rsidP="003A6EE6">
      <w:pPr>
        <w:ind w:left="795"/>
        <w:jc w:val="left"/>
        <w:rPr>
          <w:rFonts w:ascii="Calibri" w:hAnsi="Calibri" w:cs="Calibri"/>
          <w:sz w:val="24"/>
          <w:szCs w:val="24"/>
        </w:rPr>
      </w:pPr>
      <w:r w:rsidRPr="002F52EF">
        <w:rPr>
          <w:rFonts w:ascii="Calibri" w:hAnsi="Calibri" w:cs="Calibri"/>
          <w:sz w:val="24"/>
          <w:szCs w:val="24"/>
        </w:rPr>
        <w:t>Ex) Security Issues, accessing pay statements and updating personal information such as change of address</w:t>
      </w:r>
    </w:p>
    <w:p w:rsidR="003A6EE6" w:rsidRPr="002F52EF" w:rsidRDefault="003A6EE6" w:rsidP="003A6EE6">
      <w:pPr>
        <w:ind w:left="795"/>
        <w:jc w:val="left"/>
        <w:rPr>
          <w:rFonts w:ascii="Calibri" w:hAnsi="Calibri" w:cs="Calibri"/>
          <w:sz w:val="24"/>
          <w:szCs w:val="24"/>
        </w:rPr>
      </w:pPr>
      <w:r w:rsidRPr="002F52EF">
        <w:rPr>
          <w:rFonts w:ascii="Calibri" w:hAnsi="Calibri" w:cs="Calibri"/>
          <w:sz w:val="24"/>
          <w:szCs w:val="24"/>
        </w:rPr>
        <w:t>3. The third influence is the Internet as it has revolutionized our ability to access and use information</w:t>
      </w:r>
    </w:p>
    <w:p w:rsidR="003A6EE6" w:rsidRPr="002F52EF" w:rsidRDefault="003A6EE6" w:rsidP="003A6EE6">
      <w:pPr>
        <w:jc w:val="left"/>
        <w:rPr>
          <w:rFonts w:ascii="Calibri" w:hAnsi="Calibri" w:cs="Calibri"/>
          <w:sz w:val="24"/>
          <w:szCs w:val="24"/>
        </w:rPr>
      </w:pPr>
    </w:p>
    <w:p w:rsidR="003A6EE6" w:rsidRPr="002F52EF" w:rsidRDefault="003A6EE6" w:rsidP="003A6EE6">
      <w:pPr>
        <w:jc w:val="left"/>
        <w:rPr>
          <w:rFonts w:ascii="Calibri" w:hAnsi="Calibri" w:cs="Calibri"/>
          <w:sz w:val="24"/>
          <w:szCs w:val="24"/>
        </w:rPr>
      </w:pPr>
      <w:r w:rsidRPr="002F52EF">
        <w:rPr>
          <w:rFonts w:ascii="Calibri" w:hAnsi="Calibri" w:cs="Calibri"/>
          <w:sz w:val="24"/>
          <w:szCs w:val="24"/>
        </w:rPr>
        <w:t>-In addition to focusing on internal management issues, managers must also meet customer requirements of quality, innovation, variety, and responsiveness.</w:t>
      </w:r>
    </w:p>
    <w:p w:rsidR="003A6EE6" w:rsidRPr="002F52EF" w:rsidRDefault="008858E8" w:rsidP="003A6EE6">
      <w:pPr>
        <w:jc w:val="left"/>
        <w:rPr>
          <w:rFonts w:ascii="Calibri" w:hAnsi="Calibri" w:cs="Calibri"/>
          <w:sz w:val="24"/>
          <w:szCs w:val="24"/>
        </w:rPr>
      </w:pPr>
      <w:proofErr w:type="gramStart"/>
      <w:r w:rsidRPr="002F52EF">
        <w:rPr>
          <w:rFonts w:ascii="Calibri" w:hAnsi="Calibri" w:cs="Calibri"/>
          <w:b/>
          <w:sz w:val="24"/>
          <w:szCs w:val="24"/>
          <w:u w:val="single"/>
        </w:rPr>
        <w:t>Six Sigma:</w:t>
      </w:r>
      <w:proofErr w:type="gramEnd"/>
      <w:r w:rsidRPr="002F52EF">
        <w:rPr>
          <w:rFonts w:ascii="Calibri" w:hAnsi="Calibri" w:cs="Calibri"/>
          <w:sz w:val="24"/>
          <w:szCs w:val="24"/>
        </w:rPr>
        <w:t xml:space="preserve"> A process used to translate customer needs into a set of optimal tasks that are performed in concert with one another</w:t>
      </w:r>
    </w:p>
    <w:p w:rsidR="003A6EE6" w:rsidRPr="002F52EF" w:rsidRDefault="003A6EE6" w:rsidP="008858E8">
      <w:pPr>
        <w:jc w:val="left"/>
        <w:rPr>
          <w:rFonts w:ascii="Calibri" w:hAnsi="Calibri" w:cs="Calibri"/>
          <w:sz w:val="24"/>
          <w:szCs w:val="24"/>
        </w:rPr>
      </w:pPr>
    </w:p>
    <w:p w:rsidR="008858E8" w:rsidRPr="002F52EF" w:rsidRDefault="008858E8" w:rsidP="008858E8">
      <w:pPr>
        <w:jc w:val="left"/>
        <w:rPr>
          <w:rFonts w:ascii="Calibri" w:hAnsi="Calibri" w:cs="Calibri"/>
          <w:sz w:val="24"/>
          <w:szCs w:val="24"/>
        </w:rPr>
      </w:pPr>
      <w:proofErr w:type="gramStart"/>
      <w:r w:rsidRPr="002F52EF">
        <w:rPr>
          <w:rFonts w:ascii="Calibri" w:hAnsi="Calibri" w:cs="Calibri"/>
          <w:sz w:val="24"/>
          <w:szCs w:val="24"/>
        </w:rPr>
        <w:t>-Six sigma</w:t>
      </w:r>
      <w:proofErr w:type="gramEnd"/>
      <w:r w:rsidRPr="002F52EF">
        <w:rPr>
          <w:rFonts w:ascii="Calibri" w:hAnsi="Calibri" w:cs="Calibri"/>
          <w:sz w:val="24"/>
          <w:szCs w:val="24"/>
        </w:rPr>
        <w:t xml:space="preserve"> can guide a business toward innovative solutions by saving money on the various processes that then can be invested in innovative ideas. It can also be used for internal organizational processes that deal with internal “customers.”</w:t>
      </w:r>
    </w:p>
    <w:p w:rsidR="008858E8" w:rsidRPr="002F52EF" w:rsidRDefault="008858E8" w:rsidP="008858E8">
      <w:pPr>
        <w:jc w:val="left"/>
        <w:rPr>
          <w:rFonts w:ascii="Calibri" w:hAnsi="Calibri" w:cs="Calibri"/>
          <w:sz w:val="24"/>
          <w:szCs w:val="24"/>
        </w:rPr>
      </w:pPr>
      <w:r w:rsidRPr="002F52EF">
        <w:rPr>
          <w:rFonts w:ascii="Calibri" w:hAnsi="Calibri" w:cs="Calibri"/>
          <w:b/>
          <w:sz w:val="24"/>
          <w:szCs w:val="24"/>
          <w:u w:val="single"/>
        </w:rPr>
        <w:t>ISO 9000:</w:t>
      </w:r>
      <w:r w:rsidRPr="002F52EF">
        <w:rPr>
          <w:rFonts w:ascii="Calibri" w:hAnsi="Calibri" w:cs="Calibri"/>
          <w:sz w:val="24"/>
          <w:szCs w:val="24"/>
        </w:rPr>
        <w:t xml:space="preserve"> Worldwide quality standards program that can cover both product design and product delivery.</w:t>
      </w:r>
    </w:p>
    <w:p w:rsidR="008858E8" w:rsidRPr="002F52EF" w:rsidRDefault="008858E8" w:rsidP="008858E8">
      <w:pPr>
        <w:jc w:val="left"/>
        <w:rPr>
          <w:rFonts w:ascii="Calibri" w:hAnsi="Calibri" w:cs="Calibri"/>
          <w:sz w:val="24"/>
          <w:szCs w:val="24"/>
        </w:rPr>
      </w:pPr>
      <w:r w:rsidRPr="002F52EF">
        <w:rPr>
          <w:rFonts w:ascii="Calibri" w:hAnsi="Calibri" w:cs="Calibri"/>
          <w:sz w:val="24"/>
          <w:szCs w:val="24"/>
        </w:rPr>
        <w:t>-</w:t>
      </w:r>
      <w:r w:rsidRPr="002F52EF">
        <w:rPr>
          <w:rFonts w:ascii="Calibri" w:hAnsi="Calibri" w:cs="Calibri"/>
          <w:b/>
          <w:sz w:val="24"/>
          <w:szCs w:val="24"/>
        </w:rPr>
        <w:t>ISO 14000</w:t>
      </w:r>
      <w:r w:rsidRPr="002F52EF">
        <w:rPr>
          <w:rFonts w:ascii="Calibri" w:hAnsi="Calibri" w:cs="Calibri"/>
          <w:sz w:val="24"/>
          <w:szCs w:val="24"/>
        </w:rPr>
        <w:t xml:space="preserve"> focuses on standards for environmental management</w:t>
      </w:r>
    </w:p>
    <w:p w:rsidR="008858E8" w:rsidRDefault="008858E8" w:rsidP="008858E8">
      <w:pPr>
        <w:jc w:val="left"/>
        <w:rPr>
          <w:rFonts w:ascii="Calibri" w:hAnsi="Calibri" w:cs="Calibri"/>
          <w:sz w:val="24"/>
          <w:szCs w:val="24"/>
        </w:rPr>
      </w:pPr>
      <w:r w:rsidRPr="002F52EF">
        <w:rPr>
          <w:rFonts w:ascii="Calibri" w:hAnsi="Calibri" w:cs="Calibri"/>
          <w:b/>
          <w:sz w:val="24"/>
          <w:szCs w:val="24"/>
          <w:u w:val="single"/>
        </w:rPr>
        <w:t>Benchmarking:</w:t>
      </w:r>
      <w:r w:rsidRPr="002F52EF">
        <w:rPr>
          <w:rFonts w:ascii="Calibri" w:hAnsi="Calibri" w:cs="Calibri"/>
          <w:sz w:val="24"/>
          <w:szCs w:val="24"/>
        </w:rPr>
        <w:t xml:space="preserve"> Finding the best practices in other organizations that can be brought into a company to enhance performance</w:t>
      </w:r>
    </w:p>
    <w:p w:rsidR="002F52EF" w:rsidRDefault="002F52EF" w:rsidP="008858E8">
      <w:pPr>
        <w:jc w:val="left"/>
        <w:rPr>
          <w:rFonts w:ascii="Calibri" w:hAnsi="Calibri" w:cs="Calibri"/>
          <w:sz w:val="24"/>
          <w:szCs w:val="24"/>
        </w:rPr>
      </w:pPr>
    </w:p>
    <w:p w:rsidR="002F52EF" w:rsidRDefault="002F52EF" w:rsidP="008858E8">
      <w:pPr>
        <w:jc w:val="left"/>
        <w:rPr>
          <w:rFonts w:ascii="Calibri" w:hAnsi="Calibri" w:cs="Calibri"/>
          <w:sz w:val="24"/>
          <w:szCs w:val="24"/>
        </w:rPr>
      </w:pPr>
    </w:p>
    <w:p w:rsidR="002F52EF" w:rsidRPr="002F52EF" w:rsidRDefault="002F52EF" w:rsidP="008858E8">
      <w:pPr>
        <w:jc w:val="left"/>
        <w:rPr>
          <w:rFonts w:ascii="Calibri" w:hAnsi="Calibri" w:cs="Calibri"/>
          <w:sz w:val="24"/>
          <w:szCs w:val="24"/>
        </w:rPr>
      </w:pPr>
    </w:p>
    <w:p w:rsidR="002F52EF" w:rsidRPr="002F52EF" w:rsidRDefault="008858E8" w:rsidP="008858E8">
      <w:pPr>
        <w:jc w:val="left"/>
        <w:rPr>
          <w:rFonts w:ascii="Calibri" w:hAnsi="Calibri" w:cs="Calibri"/>
          <w:sz w:val="24"/>
          <w:szCs w:val="24"/>
        </w:rPr>
      </w:pPr>
      <w:r w:rsidRPr="002F52EF">
        <w:rPr>
          <w:rFonts w:ascii="Calibri" w:hAnsi="Calibri" w:cs="Calibri"/>
          <w:sz w:val="24"/>
          <w:szCs w:val="24"/>
        </w:rPr>
        <w:lastRenderedPageBreak/>
        <w:t>-One of the reasons that HR programs are so essential to programs such as Six Sigma is that they help balance two opposing forces.</w:t>
      </w:r>
    </w:p>
    <w:p w:rsidR="002F52EF" w:rsidRDefault="008858E8" w:rsidP="008858E8">
      <w:pPr>
        <w:ind w:left="795"/>
        <w:jc w:val="left"/>
        <w:rPr>
          <w:rFonts w:ascii="Calibri" w:hAnsi="Calibri" w:cs="Calibri"/>
          <w:sz w:val="24"/>
          <w:szCs w:val="24"/>
        </w:rPr>
      </w:pPr>
      <w:r w:rsidRPr="002F52EF">
        <w:rPr>
          <w:rFonts w:ascii="Calibri" w:hAnsi="Calibri" w:cs="Calibri"/>
          <w:sz w:val="24"/>
          <w:szCs w:val="24"/>
        </w:rPr>
        <w:t xml:space="preserve">-Six sigma’s focus on customers, management systems, and the like provide the restraining forces that keep the system together. HR practices help mangers balance </w:t>
      </w:r>
    </w:p>
    <w:p w:rsidR="008858E8" w:rsidRDefault="008858E8" w:rsidP="008858E8">
      <w:pPr>
        <w:ind w:left="795"/>
        <w:jc w:val="left"/>
        <w:rPr>
          <w:rFonts w:ascii="Calibri" w:hAnsi="Calibri" w:cs="Calibri"/>
          <w:sz w:val="24"/>
          <w:szCs w:val="24"/>
        </w:rPr>
      </w:pPr>
      <w:proofErr w:type="gramStart"/>
      <w:r w:rsidRPr="002F52EF">
        <w:rPr>
          <w:rFonts w:ascii="Calibri" w:hAnsi="Calibri" w:cs="Calibri"/>
          <w:sz w:val="24"/>
          <w:szCs w:val="24"/>
        </w:rPr>
        <w:t>these</w:t>
      </w:r>
      <w:proofErr w:type="gramEnd"/>
      <w:r w:rsidRPr="002F52EF">
        <w:rPr>
          <w:rFonts w:ascii="Calibri" w:hAnsi="Calibri" w:cs="Calibri"/>
          <w:sz w:val="24"/>
          <w:szCs w:val="24"/>
        </w:rPr>
        <w:t xml:space="preserve"> two forces</w:t>
      </w:r>
    </w:p>
    <w:p w:rsidR="002F52EF" w:rsidRDefault="002F52EF" w:rsidP="008858E8">
      <w:pPr>
        <w:ind w:left="795"/>
        <w:jc w:val="left"/>
        <w:rPr>
          <w:rFonts w:ascii="Calibri" w:hAnsi="Calibri" w:cs="Calibri"/>
          <w:sz w:val="24"/>
          <w:szCs w:val="24"/>
        </w:rPr>
      </w:pPr>
    </w:p>
    <w:p w:rsidR="002F52EF" w:rsidRPr="002F52EF" w:rsidRDefault="002F52EF" w:rsidP="008858E8">
      <w:pPr>
        <w:ind w:left="795"/>
        <w:jc w:val="left"/>
        <w:rPr>
          <w:rFonts w:ascii="Calibri" w:hAnsi="Calibri" w:cs="Calibri"/>
          <w:sz w:val="24"/>
          <w:szCs w:val="24"/>
        </w:rPr>
      </w:pPr>
    </w:p>
    <w:p w:rsidR="008858E8" w:rsidRPr="002F52EF" w:rsidRDefault="008858E8" w:rsidP="008858E8">
      <w:pPr>
        <w:jc w:val="left"/>
        <w:rPr>
          <w:rFonts w:ascii="Calibri" w:hAnsi="Calibri" w:cs="Calibri"/>
          <w:sz w:val="24"/>
          <w:szCs w:val="24"/>
        </w:rPr>
      </w:pPr>
      <w:r w:rsidRPr="002F52EF">
        <w:rPr>
          <w:rFonts w:ascii="Calibri" w:hAnsi="Calibri" w:cs="Calibri"/>
          <w:sz w:val="24"/>
          <w:szCs w:val="24"/>
        </w:rPr>
        <w:t>-The manager plays a key role in motivating employees to care about quality and helping the company foster a work environment that will allow employees to succeed in quality initiatives.</w:t>
      </w:r>
    </w:p>
    <w:p w:rsidR="009253AC" w:rsidRPr="002F52EF" w:rsidRDefault="009253AC" w:rsidP="008858E8">
      <w:pPr>
        <w:jc w:val="left"/>
        <w:rPr>
          <w:rFonts w:ascii="Calibri" w:hAnsi="Calibri" w:cs="Calibri"/>
          <w:sz w:val="24"/>
          <w:szCs w:val="24"/>
        </w:rPr>
      </w:pPr>
    </w:p>
    <w:p w:rsidR="009253AC" w:rsidRPr="002F52EF" w:rsidRDefault="009253AC" w:rsidP="008858E8">
      <w:pPr>
        <w:jc w:val="left"/>
        <w:rPr>
          <w:rFonts w:ascii="Calibri" w:hAnsi="Calibri" w:cs="Calibri"/>
          <w:b/>
          <w:sz w:val="28"/>
          <w:szCs w:val="28"/>
        </w:rPr>
      </w:pPr>
      <w:proofErr w:type="gramStart"/>
      <w:r w:rsidRPr="002F52EF">
        <w:rPr>
          <w:rFonts w:ascii="Calibri" w:hAnsi="Calibri" w:cs="Calibri"/>
          <w:b/>
          <w:sz w:val="28"/>
          <w:szCs w:val="28"/>
        </w:rPr>
        <w:t>Challenge 4.</w:t>
      </w:r>
      <w:proofErr w:type="gramEnd"/>
      <w:r w:rsidRPr="002F52EF">
        <w:rPr>
          <w:rFonts w:ascii="Calibri" w:hAnsi="Calibri" w:cs="Calibri"/>
          <w:b/>
          <w:sz w:val="28"/>
          <w:szCs w:val="28"/>
        </w:rPr>
        <w:t xml:space="preserve"> Environment and Climate Change</w:t>
      </w:r>
    </w:p>
    <w:p w:rsidR="00D04B89" w:rsidRPr="002F52EF" w:rsidRDefault="00D04B89" w:rsidP="008858E8">
      <w:pPr>
        <w:jc w:val="left"/>
        <w:rPr>
          <w:rFonts w:ascii="Calibri" w:hAnsi="Calibri" w:cs="Calibri"/>
          <w:sz w:val="24"/>
          <w:szCs w:val="24"/>
        </w:rPr>
      </w:pPr>
      <w:r w:rsidRPr="002F52EF">
        <w:rPr>
          <w:rFonts w:ascii="Calibri" w:hAnsi="Calibri" w:cs="Calibri"/>
          <w:sz w:val="24"/>
          <w:szCs w:val="24"/>
        </w:rPr>
        <w:t xml:space="preserve">-As new business opportunities are created, it also means that new jobs and careers will also be created. </w:t>
      </w:r>
    </w:p>
    <w:p w:rsidR="00D04B89" w:rsidRPr="002F52EF" w:rsidRDefault="00D04B89" w:rsidP="008858E8">
      <w:pPr>
        <w:jc w:val="left"/>
        <w:rPr>
          <w:rFonts w:ascii="Calibri" w:hAnsi="Calibri" w:cs="Calibri"/>
          <w:sz w:val="24"/>
          <w:szCs w:val="24"/>
        </w:rPr>
      </w:pPr>
    </w:p>
    <w:p w:rsidR="00D04B89" w:rsidRPr="002F52EF" w:rsidRDefault="00D04B89" w:rsidP="008858E8">
      <w:pPr>
        <w:jc w:val="left"/>
        <w:rPr>
          <w:rFonts w:ascii="Calibri" w:hAnsi="Calibri" w:cs="Calibri"/>
          <w:b/>
          <w:sz w:val="28"/>
          <w:szCs w:val="28"/>
          <w:u w:val="single"/>
        </w:rPr>
      </w:pPr>
      <w:proofErr w:type="gramStart"/>
      <w:r w:rsidRPr="002F52EF">
        <w:rPr>
          <w:rFonts w:ascii="Calibri" w:hAnsi="Calibri" w:cs="Calibri"/>
          <w:b/>
          <w:sz w:val="28"/>
          <w:szCs w:val="28"/>
          <w:u w:val="single"/>
        </w:rPr>
        <w:t>Challenge 5.</w:t>
      </w:r>
      <w:proofErr w:type="gramEnd"/>
      <w:r w:rsidRPr="002F52EF">
        <w:rPr>
          <w:rFonts w:ascii="Calibri" w:hAnsi="Calibri" w:cs="Calibri"/>
          <w:b/>
          <w:sz w:val="28"/>
          <w:szCs w:val="28"/>
          <w:u w:val="single"/>
        </w:rPr>
        <w:t xml:space="preserve"> Human Capital and Talent Management</w:t>
      </w:r>
    </w:p>
    <w:p w:rsidR="00D04B89" w:rsidRPr="002F52EF" w:rsidRDefault="00D04B89" w:rsidP="008858E8">
      <w:pPr>
        <w:jc w:val="left"/>
        <w:rPr>
          <w:rFonts w:ascii="Calibri" w:hAnsi="Calibri" w:cs="Calibri"/>
          <w:sz w:val="24"/>
          <w:szCs w:val="24"/>
        </w:rPr>
      </w:pPr>
      <w:r w:rsidRPr="002F52EF">
        <w:rPr>
          <w:rFonts w:ascii="Calibri" w:hAnsi="Calibri" w:cs="Calibri"/>
          <w:b/>
          <w:sz w:val="24"/>
          <w:szCs w:val="24"/>
          <w:u w:val="single"/>
        </w:rPr>
        <w:t>Human Capital:</w:t>
      </w:r>
      <w:r w:rsidRPr="002F52EF">
        <w:rPr>
          <w:rFonts w:ascii="Calibri" w:hAnsi="Calibri" w:cs="Calibri"/>
          <w:sz w:val="24"/>
          <w:szCs w:val="24"/>
        </w:rPr>
        <w:t xml:space="preserve"> An overall term used to describe the value of knowledge, skills, and capabilities that may not show up on a company’s balance sheet but nevertheless have tremendous impact on an organization’s performance</w:t>
      </w:r>
    </w:p>
    <w:p w:rsidR="00D04B89" w:rsidRPr="002F52EF" w:rsidRDefault="00B4278E" w:rsidP="008858E8">
      <w:pPr>
        <w:jc w:val="left"/>
        <w:rPr>
          <w:rFonts w:ascii="Calibri" w:hAnsi="Calibri" w:cs="Calibri"/>
          <w:sz w:val="24"/>
          <w:szCs w:val="24"/>
        </w:rPr>
      </w:pPr>
      <w:r w:rsidRPr="002F52EF">
        <w:rPr>
          <w:rFonts w:ascii="Calibri" w:hAnsi="Calibri" w:cs="Calibri"/>
          <w:sz w:val="24"/>
          <w:szCs w:val="24"/>
        </w:rPr>
        <w:t>-Human capital is intangible and elusive and cannot be managed the way organizations manage jobs.</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-To build human capital in organizations, managers must begin to develop ways of ensuring superior knowledge, skills, and experience within their workforce and to find ways to distribute this “capital” throughout the organization.</w:t>
      </w:r>
    </w:p>
    <w:p w:rsidR="00B4278E" w:rsidRPr="002F52EF" w:rsidRDefault="00B4278E" w:rsidP="008858E8">
      <w:pPr>
        <w:jc w:val="left"/>
        <w:rPr>
          <w:rFonts w:ascii="Calibri" w:hAnsi="Calibri" w:cs="Calibri"/>
          <w:sz w:val="24"/>
          <w:szCs w:val="24"/>
        </w:rPr>
      </w:pPr>
      <w:r w:rsidRPr="002F52EF">
        <w:rPr>
          <w:rFonts w:ascii="Calibri" w:hAnsi="Calibri" w:cs="Calibri"/>
          <w:b/>
          <w:sz w:val="24"/>
          <w:szCs w:val="24"/>
          <w:u w:val="single"/>
        </w:rPr>
        <w:t>Core competencies:</w:t>
      </w:r>
      <w:r w:rsidRPr="002F52EF">
        <w:rPr>
          <w:rFonts w:ascii="Calibri" w:hAnsi="Calibri" w:cs="Calibri"/>
          <w:sz w:val="24"/>
          <w:szCs w:val="24"/>
        </w:rPr>
        <w:t xml:space="preserve"> A combination of knowledge, skills, and characteristics needed to effectively perform a role in an organization</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-These competencies are necessary in order to be different from their competition and provide ongoing value to their customers.</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 xml:space="preserve">-It is the combination of competencies of all employees in that organization that makes it </w:t>
      </w:r>
      <w:proofErr w:type="gramStart"/>
      <w:r w:rsidRPr="002F52EF">
        <w:rPr>
          <w:rFonts w:ascii="Calibri" w:hAnsi="Calibri" w:cs="Calibri"/>
          <w:sz w:val="24"/>
          <w:szCs w:val="24"/>
        </w:rPr>
        <w:t>stand</w:t>
      </w:r>
      <w:proofErr w:type="gramEnd"/>
      <w:r w:rsidRPr="002F52EF">
        <w:rPr>
          <w:rFonts w:ascii="Calibri" w:hAnsi="Calibri" w:cs="Calibri"/>
          <w:sz w:val="24"/>
          <w:szCs w:val="24"/>
        </w:rPr>
        <w:t xml:space="preserve"> out from its competition.</w:t>
      </w:r>
    </w:p>
    <w:p w:rsidR="00B4278E" w:rsidRPr="002F52EF" w:rsidRDefault="00B4278E" w:rsidP="008858E8">
      <w:pPr>
        <w:jc w:val="left"/>
        <w:rPr>
          <w:rFonts w:ascii="Calibri" w:hAnsi="Calibri" w:cs="Calibri"/>
          <w:sz w:val="24"/>
          <w:szCs w:val="24"/>
        </w:rPr>
      </w:pPr>
      <w:r w:rsidRPr="002F52EF">
        <w:rPr>
          <w:rFonts w:ascii="Calibri" w:hAnsi="Calibri" w:cs="Calibri"/>
          <w:b/>
          <w:sz w:val="24"/>
          <w:szCs w:val="24"/>
          <w:u w:val="single"/>
        </w:rPr>
        <w:t>Talent Management:</w:t>
      </w:r>
      <w:r w:rsidRPr="002F52EF">
        <w:rPr>
          <w:rFonts w:ascii="Calibri" w:hAnsi="Calibri" w:cs="Calibri"/>
          <w:sz w:val="24"/>
          <w:szCs w:val="24"/>
        </w:rPr>
        <w:t xml:space="preserve"> Leveraging competencies to achieve high organizational performance</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-The HR practices that need to be considered to attract, keep, and engage employees are:</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Leadership development</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Succession Planning</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Career Planning</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Performance management</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High-potential employee development</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Learning and training</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Competency management</w:t>
      </w:r>
    </w:p>
    <w:p w:rsidR="00B4278E" w:rsidRPr="002F52EF" w:rsidRDefault="00B4278E" w:rsidP="008858E8">
      <w:pPr>
        <w:jc w:val="left"/>
        <w:rPr>
          <w:rFonts w:ascii="Calibri" w:hAnsi="Calibri" w:cs="Calibri"/>
          <w:sz w:val="24"/>
          <w:szCs w:val="24"/>
        </w:rPr>
      </w:pPr>
      <w:r w:rsidRPr="002F52EF">
        <w:rPr>
          <w:rFonts w:ascii="Calibri" w:hAnsi="Calibri" w:cs="Calibri"/>
          <w:sz w:val="24"/>
          <w:szCs w:val="24"/>
        </w:rPr>
        <w:tab/>
        <w:t>Retention</w:t>
      </w:r>
    </w:p>
    <w:p w:rsidR="00B4278E" w:rsidRDefault="00B4278E" w:rsidP="008858E8">
      <w:pPr>
        <w:jc w:val="left"/>
        <w:rPr>
          <w:rFonts w:ascii="Calibri" w:hAnsi="Calibri" w:cs="Calibri"/>
          <w:sz w:val="24"/>
          <w:szCs w:val="24"/>
        </w:rPr>
      </w:pPr>
      <w:r w:rsidRPr="002F52EF">
        <w:rPr>
          <w:rFonts w:ascii="Calibri" w:hAnsi="Calibri" w:cs="Calibri"/>
          <w:sz w:val="24"/>
          <w:szCs w:val="24"/>
        </w:rPr>
        <w:tab/>
        <w:t>Professional development</w:t>
      </w:r>
    </w:p>
    <w:p w:rsidR="002F52EF" w:rsidRDefault="002F52EF" w:rsidP="008858E8">
      <w:pPr>
        <w:jc w:val="left"/>
        <w:rPr>
          <w:rFonts w:ascii="Calibri" w:hAnsi="Calibri" w:cs="Calibri"/>
          <w:sz w:val="24"/>
          <w:szCs w:val="24"/>
        </w:rPr>
      </w:pPr>
    </w:p>
    <w:p w:rsidR="002F52EF" w:rsidRDefault="002F52EF" w:rsidP="008858E8">
      <w:pPr>
        <w:jc w:val="left"/>
        <w:rPr>
          <w:rFonts w:ascii="Calibri" w:hAnsi="Calibri" w:cs="Calibri"/>
          <w:sz w:val="24"/>
          <w:szCs w:val="24"/>
        </w:rPr>
      </w:pPr>
    </w:p>
    <w:p w:rsidR="002F52EF" w:rsidRDefault="002F52EF" w:rsidP="008858E8">
      <w:pPr>
        <w:jc w:val="left"/>
        <w:rPr>
          <w:rFonts w:ascii="Calibri" w:hAnsi="Calibri" w:cs="Calibri"/>
          <w:sz w:val="24"/>
          <w:szCs w:val="24"/>
        </w:rPr>
      </w:pPr>
    </w:p>
    <w:p w:rsidR="002F52EF" w:rsidRPr="002F52EF" w:rsidRDefault="002F52EF" w:rsidP="008858E8">
      <w:pPr>
        <w:jc w:val="left"/>
        <w:rPr>
          <w:rFonts w:ascii="Calibri" w:hAnsi="Calibri" w:cs="Calibri"/>
          <w:sz w:val="24"/>
          <w:szCs w:val="24"/>
        </w:rPr>
      </w:pPr>
    </w:p>
    <w:p w:rsidR="00B4278E" w:rsidRPr="002F52EF" w:rsidRDefault="00B4278E" w:rsidP="008858E8">
      <w:pPr>
        <w:jc w:val="left"/>
        <w:rPr>
          <w:rFonts w:ascii="Calibri" w:hAnsi="Calibri" w:cs="Calibri"/>
          <w:sz w:val="24"/>
          <w:szCs w:val="24"/>
        </w:rPr>
      </w:pPr>
    </w:p>
    <w:p w:rsidR="00B4278E" w:rsidRPr="002F52EF" w:rsidRDefault="00B4278E" w:rsidP="008858E8">
      <w:pPr>
        <w:jc w:val="left"/>
        <w:rPr>
          <w:rFonts w:ascii="Calibri" w:hAnsi="Calibri" w:cs="Calibri"/>
          <w:b/>
          <w:sz w:val="28"/>
          <w:szCs w:val="28"/>
        </w:rPr>
      </w:pPr>
      <w:proofErr w:type="gramStart"/>
      <w:r w:rsidRPr="002F52EF">
        <w:rPr>
          <w:rFonts w:ascii="Calibri" w:hAnsi="Calibri" w:cs="Calibri"/>
          <w:b/>
          <w:sz w:val="28"/>
          <w:szCs w:val="28"/>
        </w:rPr>
        <w:lastRenderedPageBreak/>
        <w:t>Challenge 6.</w:t>
      </w:r>
      <w:proofErr w:type="gramEnd"/>
      <w:r w:rsidRPr="002F52EF">
        <w:rPr>
          <w:rFonts w:ascii="Calibri" w:hAnsi="Calibri" w:cs="Calibri"/>
          <w:b/>
          <w:sz w:val="28"/>
          <w:szCs w:val="28"/>
        </w:rPr>
        <w:t xml:space="preserve"> Demographic and Employee Concerns</w:t>
      </w:r>
    </w:p>
    <w:p w:rsidR="00B4278E" w:rsidRPr="002F52EF" w:rsidRDefault="00B4278E" w:rsidP="00B4278E">
      <w:pPr>
        <w:jc w:val="center"/>
        <w:rPr>
          <w:rFonts w:ascii="Calibri" w:hAnsi="Calibri" w:cs="Calibri"/>
          <w:b/>
          <w:sz w:val="24"/>
          <w:szCs w:val="24"/>
        </w:rPr>
      </w:pPr>
      <w:r w:rsidRPr="002F52EF">
        <w:rPr>
          <w:rFonts w:ascii="Calibri" w:hAnsi="Calibri" w:cs="Calibri"/>
          <w:b/>
          <w:sz w:val="24"/>
          <w:szCs w:val="24"/>
        </w:rPr>
        <w:t>Diversity of Backgrounds</w:t>
      </w:r>
    </w:p>
    <w:p w:rsidR="00B4278E" w:rsidRPr="002F52EF" w:rsidRDefault="00B4278E" w:rsidP="00B4278E">
      <w:pPr>
        <w:jc w:val="left"/>
        <w:rPr>
          <w:rFonts w:ascii="Calibri" w:hAnsi="Calibri" w:cs="Calibri"/>
          <w:sz w:val="24"/>
          <w:szCs w:val="24"/>
        </w:rPr>
      </w:pPr>
      <w:r w:rsidRPr="002F52EF">
        <w:rPr>
          <w:rFonts w:ascii="Calibri" w:hAnsi="Calibri" w:cs="Calibri"/>
          <w:sz w:val="24"/>
          <w:szCs w:val="24"/>
        </w:rPr>
        <w:t>-</w:t>
      </w:r>
      <w:r w:rsidR="00527890" w:rsidRPr="002F52EF">
        <w:rPr>
          <w:rFonts w:ascii="Calibri" w:hAnsi="Calibri" w:cs="Calibri"/>
          <w:sz w:val="24"/>
          <w:szCs w:val="24"/>
        </w:rPr>
        <w:t>Most of the immigration is from Asia- a sharp contrast to immigration that occurred 40 years ago, primarily from European countries.</w:t>
      </w: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-To ensure that skilled immigrants have access to employment opportunities, a number of partnerships have developed such as the Toronto Region Immigrant Employment Council (TRIEC) or the Assisting Local Leaders with the Employment of Skilled Immigrants (ALLIES)</w:t>
      </w:r>
    </w:p>
    <w:p w:rsidR="00527890" w:rsidRPr="002F52EF" w:rsidRDefault="00527890" w:rsidP="00B4278E">
      <w:pPr>
        <w:jc w:val="left"/>
        <w:rPr>
          <w:rFonts w:ascii="Calibri" w:hAnsi="Calibri" w:cs="Calibri"/>
          <w:sz w:val="24"/>
          <w:szCs w:val="24"/>
        </w:rPr>
      </w:pPr>
    </w:p>
    <w:p w:rsidR="00527890" w:rsidRPr="002F52EF" w:rsidRDefault="00527890" w:rsidP="00527890">
      <w:pPr>
        <w:jc w:val="center"/>
        <w:rPr>
          <w:rFonts w:ascii="Calibri" w:hAnsi="Calibri" w:cs="Calibri"/>
          <w:b/>
          <w:sz w:val="24"/>
          <w:szCs w:val="24"/>
        </w:rPr>
      </w:pPr>
      <w:r w:rsidRPr="002F52EF">
        <w:rPr>
          <w:rFonts w:ascii="Calibri" w:hAnsi="Calibri" w:cs="Calibri"/>
          <w:b/>
          <w:sz w:val="24"/>
          <w:szCs w:val="24"/>
        </w:rPr>
        <w:t>Generations at Work</w:t>
      </w: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 xml:space="preserve">-The age distribution throughout the Canadian workforce means that there can be several </w:t>
      </w:r>
      <w:proofErr w:type="spellStart"/>
      <w:r w:rsidRPr="002F52EF">
        <w:rPr>
          <w:rFonts w:ascii="Calibri" w:hAnsi="Calibri" w:cs="Calibri"/>
          <w:sz w:val="24"/>
          <w:szCs w:val="24"/>
        </w:rPr>
        <w:t>genetrations</w:t>
      </w:r>
      <w:proofErr w:type="spellEnd"/>
      <w:r w:rsidRPr="002F52EF">
        <w:rPr>
          <w:rFonts w:ascii="Calibri" w:hAnsi="Calibri" w:cs="Calibri"/>
          <w:sz w:val="24"/>
          <w:szCs w:val="24"/>
        </w:rPr>
        <w:t xml:space="preserve"> working together – all with different values and expectations.</w:t>
      </w:r>
    </w:p>
    <w:p w:rsidR="00527890" w:rsidRPr="002F52EF" w:rsidRDefault="00527890" w:rsidP="00B4278E">
      <w:pPr>
        <w:jc w:val="left"/>
        <w:rPr>
          <w:rFonts w:ascii="Calibri" w:hAnsi="Calibri" w:cs="Calibri"/>
          <w:sz w:val="24"/>
          <w:szCs w:val="24"/>
        </w:rPr>
      </w:pP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-Read Figure 1.4 on page 21</w:t>
      </w:r>
    </w:p>
    <w:p w:rsidR="00527890" w:rsidRPr="002F52EF" w:rsidRDefault="00527890" w:rsidP="00B4278E">
      <w:pPr>
        <w:jc w:val="left"/>
        <w:rPr>
          <w:rFonts w:ascii="Calibri" w:hAnsi="Calibri" w:cs="Calibri"/>
          <w:sz w:val="24"/>
          <w:szCs w:val="24"/>
        </w:rPr>
      </w:pPr>
    </w:p>
    <w:p w:rsidR="00527890" w:rsidRPr="002F52EF" w:rsidRDefault="00527890" w:rsidP="00527890">
      <w:pPr>
        <w:jc w:val="center"/>
        <w:rPr>
          <w:rFonts w:ascii="Calibri" w:hAnsi="Calibri" w:cs="Calibri"/>
          <w:b/>
          <w:sz w:val="24"/>
          <w:szCs w:val="24"/>
        </w:rPr>
      </w:pPr>
      <w:r w:rsidRPr="002F52EF">
        <w:rPr>
          <w:rFonts w:ascii="Calibri" w:hAnsi="Calibri" w:cs="Calibri"/>
          <w:b/>
          <w:sz w:val="24"/>
          <w:szCs w:val="24"/>
        </w:rPr>
        <w:t xml:space="preserve">Skills and </w:t>
      </w:r>
      <w:proofErr w:type="spellStart"/>
      <w:r w:rsidRPr="002F52EF">
        <w:rPr>
          <w:rFonts w:ascii="Calibri" w:hAnsi="Calibri" w:cs="Calibri"/>
          <w:b/>
          <w:sz w:val="24"/>
          <w:szCs w:val="24"/>
        </w:rPr>
        <w:t>Labour</w:t>
      </w:r>
      <w:proofErr w:type="spellEnd"/>
      <w:r w:rsidRPr="002F52EF">
        <w:rPr>
          <w:rFonts w:ascii="Calibri" w:hAnsi="Calibri" w:cs="Calibri"/>
          <w:b/>
          <w:sz w:val="24"/>
          <w:szCs w:val="24"/>
        </w:rPr>
        <w:t xml:space="preserve"> Shortage</w:t>
      </w: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-With the aging of the workforce and fewer new entrants, there is a concern about shortages- and primarily for skilled workers.</w:t>
      </w: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-The current economic climate will improve and the shortages will be as problematic as it was before the recession.</w:t>
      </w: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 xml:space="preserve">-To deal with these shortages, there are a number of things an employer can do, including providing more mentoring for </w:t>
      </w:r>
      <w:proofErr w:type="spellStart"/>
      <w:r w:rsidRPr="002F52EF">
        <w:rPr>
          <w:rFonts w:ascii="Calibri" w:hAnsi="Calibri" w:cs="Calibri"/>
          <w:sz w:val="24"/>
          <w:szCs w:val="24"/>
        </w:rPr>
        <w:t>Millennials</w:t>
      </w:r>
      <w:proofErr w:type="spellEnd"/>
      <w:r w:rsidRPr="002F52EF">
        <w:rPr>
          <w:rFonts w:ascii="Calibri" w:hAnsi="Calibri" w:cs="Calibri"/>
          <w:sz w:val="24"/>
          <w:szCs w:val="24"/>
        </w:rPr>
        <w:t>, ensuring that the management style in the organization is suitable for both tech-savvy workers and with people who are not comfortable with change, and using a risk-management approach to recruitment – which means identifying whether current talent marches the company’s future needs.</w:t>
      </w:r>
    </w:p>
    <w:p w:rsidR="00527890" w:rsidRPr="002F52EF" w:rsidRDefault="00527890" w:rsidP="00B4278E">
      <w:pPr>
        <w:jc w:val="left"/>
        <w:rPr>
          <w:rFonts w:ascii="Calibri" w:hAnsi="Calibri" w:cs="Calibri"/>
          <w:sz w:val="24"/>
          <w:szCs w:val="24"/>
        </w:rPr>
      </w:pPr>
      <w:r w:rsidRPr="002F52EF">
        <w:rPr>
          <w:rFonts w:ascii="Calibri" w:hAnsi="Calibri" w:cs="Calibri"/>
          <w:sz w:val="24"/>
          <w:szCs w:val="24"/>
        </w:rPr>
        <w:t xml:space="preserve">-Part of the concern about a shortage of </w:t>
      </w:r>
      <w:proofErr w:type="spellStart"/>
      <w:r w:rsidRPr="002F52EF">
        <w:rPr>
          <w:rFonts w:ascii="Calibri" w:hAnsi="Calibri" w:cs="Calibri"/>
          <w:sz w:val="24"/>
          <w:szCs w:val="24"/>
        </w:rPr>
        <w:t>labour</w:t>
      </w:r>
      <w:proofErr w:type="spellEnd"/>
      <w:r w:rsidRPr="002F52EF">
        <w:rPr>
          <w:rFonts w:ascii="Calibri" w:hAnsi="Calibri" w:cs="Calibri"/>
          <w:sz w:val="24"/>
          <w:szCs w:val="24"/>
        </w:rPr>
        <w:t xml:space="preserve"> is that the current standard of living could decline with a lifeless economy and high inflation.</w:t>
      </w:r>
    </w:p>
    <w:p w:rsidR="00527890" w:rsidRPr="002F52EF" w:rsidRDefault="00527890" w:rsidP="00B4278E">
      <w:pPr>
        <w:jc w:val="left"/>
        <w:rPr>
          <w:rFonts w:ascii="Calibri" w:hAnsi="Calibri" w:cs="Calibri"/>
          <w:sz w:val="24"/>
          <w:szCs w:val="24"/>
        </w:rPr>
      </w:pPr>
    </w:p>
    <w:p w:rsidR="00254656" w:rsidRPr="002F52EF" w:rsidRDefault="00254656" w:rsidP="00254656">
      <w:pPr>
        <w:jc w:val="center"/>
        <w:rPr>
          <w:rFonts w:ascii="Calibri" w:hAnsi="Calibri" w:cs="Calibri"/>
          <w:b/>
          <w:sz w:val="24"/>
          <w:szCs w:val="24"/>
          <w:u w:val="single"/>
        </w:rPr>
      </w:pPr>
      <w:r w:rsidRPr="002F52EF">
        <w:rPr>
          <w:rFonts w:ascii="Calibri" w:hAnsi="Calibri" w:cs="Calibri"/>
          <w:b/>
          <w:sz w:val="24"/>
          <w:szCs w:val="24"/>
          <w:u w:val="single"/>
        </w:rPr>
        <w:t>Gender Distribution of the Workforce</w:t>
      </w:r>
    </w:p>
    <w:p w:rsidR="00D04B89" w:rsidRPr="002F52EF" w:rsidRDefault="00254656" w:rsidP="008858E8">
      <w:pPr>
        <w:jc w:val="left"/>
        <w:rPr>
          <w:rFonts w:ascii="Calibri" w:hAnsi="Calibri" w:cs="Calibri"/>
          <w:sz w:val="24"/>
          <w:szCs w:val="24"/>
        </w:rPr>
      </w:pPr>
      <w:r w:rsidRPr="002F52EF">
        <w:rPr>
          <w:rFonts w:ascii="Calibri" w:hAnsi="Calibri" w:cs="Calibri"/>
          <w:sz w:val="24"/>
          <w:szCs w:val="24"/>
        </w:rPr>
        <w:t>-Employers are under constant pressure to ensure equality for women with respect to employment, advancement opportunities, and compensation.</w:t>
      </w:r>
    </w:p>
    <w:p w:rsidR="00254656" w:rsidRPr="002F52EF" w:rsidRDefault="00254656" w:rsidP="008858E8">
      <w:pPr>
        <w:jc w:val="left"/>
        <w:rPr>
          <w:rFonts w:ascii="Calibri" w:hAnsi="Calibri" w:cs="Calibri"/>
          <w:sz w:val="24"/>
          <w:szCs w:val="24"/>
        </w:rPr>
      </w:pPr>
      <w:r w:rsidRPr="002F52EF">
        <w:rPr>
          <w:rFonts w:ascii="Calibri" w:hAnsi="Calibri" w:cs="Calibri"/>
          <w:sz w:val="24"/>
          <w:szCs w:val="24"/>
        </w:rPr>
        <w:t>-Because more women are working, employers are more sensitive to the growing need for policies and procedures to eliminate sexual harassment in the workforce.</w:t>
      </w:r>
    </w:p>
    <w:p w:rsidR="00254656" w:rsidRPr="002F52EF" w:rsidRDefault="00254656" w:rsidP="008858E8">
      <w:pPr>
        <w:jc w:val="left"/>
        <w:rPr>
          <w:rFonts w:ascii="Calibri" w:hAnsi="Calibri" w:cs="Calibri"/>
          <w:sz w:val="24"/>
          <w:szCs w:val="24"/>
        </w:rPr>
      </w:pPr>
    </w:p>
    <w:p w:rsidR="00254656" w:rsidRPr="002F52EF" w:rsidRDefault="00254656" w:rsidP="00254656">
      <w:pPr>
        <w:jc w:val="center"/>
        <w:rPr>
          <w:rFonts w:ascii="Calibri" w:hAnsi="Calibri" w:cs="Calibri"/>
          <w:b/>
          <w:sz w:val="24"/>
          <w:szCs w:val="24"/>
          <w:u w:val="single"/>
        </w:rPr>
      </w:pPr>
      <w:r w:rsidRPr="002F52EF">
        <w:rPr>
          <w:rFonts w:ascii="Calibri" w:hAnsi="Calibri" w:cs="Calibri"/>
          <w:b/>
          <w:sz w:val="24"/>
          <w:szCs w:val="24"/>
          <w:u w:val="single"/>
        </w:rPr>
        <w:t>Rising Levels of Education</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-As organizations become more sophisticated and use more technology, there is less and less employment available for unskilled workers.</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-The more education a person has, the greater the chances are of having work.</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 xml:space="preserve">-While the educational level of the workforce has continued to rise, there is a widening gap between the educated and </w:t>
      </w:r>
      <w:proofErr w:type="spellStart"/>
      <w:r w:rsidRPr="002F52EF">
        <w:rPr>
          <w:rFonts w:ascii="Calibri" w:hAnsi="Calibri" w:cs="Calibri"/>
          <w:sz w:val="24"/>
          <w:szCs w:val="24"/>
        </w:rPr>
        <w:t>noneducated</w:t>
      </w:r>
      <w:proofErr w:type="spellEnd"/>
      <w:r w:rsidRPr="002F52EF">
        <w:rPr>
          <w:rFonts w:ascii="Calibri" w:hAnsi="Calibri" w:cs="Calibri"/>
          <w:sz w:val="24"/>
          <w:szCs w:val="24"/>
        </w:rPr>
        <w:t>, leading to different types of work experiences.</w:t>
      </w:r>
    </w:p>
    <w:p w:rsidR="00254656" w:rsidRPr="002F52EF" w:rsidRDefault="00254656" w:rsidP="00254656">
      <w:pPr>
        <w:jc w:val="left"/>
        <w:rPr>
          <w:rFonts w:ascii="Calibri" w:hAnsi="Calibri" w:cs="Calibri"/>
          <w:sz w:val="24"/>
          <w:szCs w:val="24"/>
        </w:rPr>
      </w:pPr>
    </w:p>
    <w:p w:rsidR="00254656" w:rsidRPr="002F52EF" w:rsidRDefault="00254656" w:rsidP="00254656">
      <w:pPr>
        <w:jc w:val="left"/>
        <w:rPr>
          <w:rFonts w:ascii="Calibri" w:hAnsi="Calibri" w:cs="Calibri"/>
          <w:sz w:val="24"/>
          <w:szCs w:val="24"/>
        </w:rPr>
      </w:pPr>
    </w:p>
    <w:p w:rsidR="00254656" w:rsidRPr="002F52EF" w:rsidRDefault="00254656" w:rsidP="00254656">
      <w:pPr>
        <w:jc w:val="left"/>
        <w:rPr>
          <w:rFonts w:ascii="Calibri" w:hAnsi="Calibri" w:cs="Calibri"/>
          <w:sz w:val="24"/>
          <w:szCs w:val="24"/>
        </w:rPr>
      </w:pPr>
    </w:p>
    <w:p w:rsidR="00254656" w:rsidRPr="002F52EF" w:rsidRDefault="00254656" w:rsidP="002F52EF">
      <w:pPr>
        <w:jc w:val="center"/>
        <w:rPr>
          <w:rFonts w:ascii="Calibri" w:hAnsi="Calibri" w:cs="Calibri"/>
          <w:b/>
          <w:sz w:val="24"/>
          <w:szCs w:val="24"/>
          <w:u w:val="single"/>
        </w:rPr>
      </w:pPr>
      <w:r w:rsidRPr="002F52EF">
        <w:rPr>
          <w:rFonts w:ascii="Calibri" w:hAnsi="Calibri" w:cs="Calibri"/>
          <w:b/>
          <w:sz w:val="24"/>
          <w:szCs w:val="24"/>
          <w:u w:val="single"/>
        </w:rPr>
        <w:t>The Changing Nature of the Job</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-20% of the working population work part-time and almost all do so voluntarily.</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-Over 15% of Canadians are self-employed</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 xml:space="preserve">-With the change in the traditional notion of “job,” companies, however, do place high value </w:t>
      </w:r>
      <w:r w:rsidRPr="002F52EF">
        <w:rPr>
          <w:rFonts w:ascii="Calibri" w:hAnsi="Calibri" w:cs="Calibri"/>
          <w:sz w:val="24"/>
          <w:szCs w:val="24"/>
        </w:rPr>
        <w:lastRenderedPageBreak/>
        <w:t>on team-structured work and on projects. This also leads to new issues in creating effective HR processes.</w:t>
      </w:r>
    </w:p>
    <w:p w:rsidR="00254656" w:rsidRPr="002F52EF" w:rsidRDefault="00254656" w:rsidP="00254656">
      <w:pPr>
        <w:jc w:val="left"/>
        <w:rPr>
          <w:rFonts w:ascii="Calibri" w:hAnsi="Calibri" w:cs="Calibri"/>
          <w:sz w:val="24"/>
          <w:szCs w:val="24"/>
        </w:rPr>
      </w:pPr>
    </w:p>
    <w:p w:rsidR="00254656" w:rsidRPr="002F52EF" w:rsidRDefault="00254656" w:rsidP="002F52EF">
      <w:pPr>
        <w:jc w:val="center"/>
        <w:rPr>
          <w:rFonts w:ascii="Calibri" w:hAnsi="Calibri" w:cs="Calibri"/>
          <w:b/>
          <w:sz w:val="24"/>
          <w:szCs w:val="24"/>
          <w:u w:val="single"/>
        </w:rPr>
      </w:pPr>
      <w:r w:rsidRPr="002F52EF">
        <w:rPr>
          <w:rFonts w:ascii="Calibri" w:hAnsi="Calibri" w:cs="Calibri"/>
          <w:b/>
          <w:sz w:val="24"/>
          <w:szCs w:val="24"/>
          <w:u w:val="single"/>
        </w:rPr>
        <w:t>Cultural Changes</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-The attitudes, beliefs, values, and customs of people in a society are an integral part of their culture</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-Their culture affects their behavior on the job and the environment within the organization, influencing their reactions to work assignments, leadership styles, and reward systems.</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-Culture is undergoing continual change. HR processes and systems, therefore, must be adjusted to accommodate and integrate these changes</w:t>
      </w:r>
    </w:p>
    <w:p w:rsidR="00254656" w:rsidRDefault="00254656" w:rsidP="00254656">
      <w:pPr>
        <w:jc w:val="left"/>
        <w:rPr>
          <w:rFonts w:ascii="Calibri" w:hAnsi="Calibri" w:cs="Calibri"/>
          <w:b/>
          <w:sz w:val="24"/>
          <w:szCs w:val="24"/>
          <w:u w:val="single"/>
        </w:rPr>
      </w:pPr>
    </w:p>
    <w:p w:rsidR="002F52EF" w:rsidRDefault="002F52EF" w:rsidP="00254656">
      <w:pPr>
        <w:jc w:val="left"/>
        <w:rPr>
          <w:rFonts w:ascii="Calibri" w:hAnsi="Calibri" w:cs="Calibri"/>
          <w:b/>
          <w:sz w:val="24"/>
          <w:szCs w:val="24"/>
          <w:u w:val="single"/>
        </w:rPr>
      </w:pPr>
    </w:p>
    <w:p w:rsidR="002F52EF" w:rsidRPr="002F52EF" w:rsidRDefault="002F52EF" w:rsidP="00254656">
      <w:pPr>
        <w:jc w:val="left"/>
        <w:rPr>
          <w:rFonts w:ascii="Calibri" w:hAnsi="Calibri" w:cs="Calibri"/>
          <w:b/>
          <w:sz w:val="24"/>
          <w:szCs w:val="24"/>
          <w:u w:val="single"/>
        </w:rPr>
      </w:pPr>
    </w:p>
    <w:p w:rsidR="00254656" w:rsidRPr="002F52EF" w:rsidRDefault="00254656" w:rsidP="002F52EF">
      <w:pPr>
        <w:jc w:val="center"/>
        <w:rPr>
          <w:rFonts w:ascii="Calibri" w:hAnsi="Calibri" w:cs="Calibri"/>
          <w:b/>
          <w:sz w:val="24"/>
          <w:szCs w:val="24"/>
          <w:u w:val="single"/>
        </w:rPr>
      </w:pPr>
      <w:r w:rsidRPr="002F52EF">
        <w:rPr>
          <w:rFonts w:ascii="Calibri" w:hAnsi="Calibri" w:cs="Calibri"/>
          <w:b/>
          <w:sz w:val="24"/>
          <w:szCs w:val="24"/>
          <w:u w:val="single"/>
        </w:rPr>
        <w:t>Employee Rights</w:t>
      </w:r>
    </w:p>
    <w:p w:rsidR="00254656" w:rsidRPr="002F52EF" w:rsidRDefault="00254656" w:rsidP="00254656">
      <w:pPr>
        <w:jc w:val="left"/>
        <w:rPr>
          <w:rFonts w:ascii="Calibri" w:hAnsi="Calibri" w:cs="Calibri"/>
          <w:sz w:val="24"/>
          <w:szCs w:val="24"/>
        </w:rPr>
      </w:pPr>
      <w:r w:rsidRPr="002F52EF">
        <w:rPr>
          <w:rFonts w:ascii="Calibri" w:hAnsi="Calibri" w:cs="Calibri"/>
          <w:sz w:val="24"/>
          <w:szCs w:val="24"/>
        </w:rPr>
        <w:t>-</w:t>
      </w:r>
      <w:r w:rsidR="00F80DCD" w:rsidRPr="002F52EF">
        <w:rPr>
          <w:rFonts w:ascii="Calibri" w:hAnsi="Calibri" w:cs="Calibri"/>
          <w:sz w:val="24"/>
          <w:szCs w:val="24"/>
        </w:rPr>
        <w:t>Laws granting the right to equal employment opportunity, union representation if desired, a safe and healthy work environment, minimum working conditions (hours of work, wages, vacations, etc) and privacy in the workplace</w:t>
      </w:r>
    </w:p>
    <w:p w:rsidR="00F80DCD" w:rsidRPr="002F52EF" w:rsidRDefault="00F80DCD" w:rsidP="00254656">
      <w:pPr>
        <w:jc w:val="left"/>
        <w:rPr>
          <w:rFonts w:ascii="Calibri" w:hAnsi="Calibri" w:cs="Calibri"/>
          <w:sz w:val="24"/>
          <w:szCs w:val="24"/>
        </w:rPr>
      </w:pPr>
    </w:p>
    <w:p w:rsidR="00F80DCD" w:rsidRPr="002F52EF" w:rsidRDefault="00F80DCD" w:rsidP="002F52EF">
      <w:pPr>
        <w:jc w:val="center"/>
        <w:rPr>
          <w:rFonts w:ascii="Calibri" w:hAnsi="Calibri" w:cs="Calibri"/>
          <w:b/>
          <w:sz w:val="24"/>
          <w:szCs w:val="24"/>
          <w:u w:val="single"/>
        </w:rPr>
      </w:pPr>
      <w:r w:rsidRPr="002F52EF">
        <w:rPr>
          <w:rFonts w:ascii="Calibri" w:hAnsi="Calibri" w:cs="Calibri"/>
          <w:b/>
          <w:sz w:val="24"/>
          <w:szCs w:val="24"/>
          <w:u w:val="single"/>
        </w:rPr>
        <w:t>Ethics</w:t>
      </w:r>
    </w:p>
    <w:p w:rsidR="00F80DCD" w:rsidRPr="002F52EF" w:rsidRDefault="00F80DCD" w:rsidP="00F80DCD">
      <w:pPr>
        <w:jc w:val="left"/>
        <w:rPr>
          <w:rFonts w:ascii="Calibri" w:hAnsi="Calibri" w:cs="Calibri"/>
          <w:sz w:val="24"/>
          <w:szCs w:val="24"/>
        </w:rPr>
      </w:pPr>
      <w:r w:rsidRPr="002F52EF">
        <w:rPr>
          <w:rFonts w:ascii="Calibri" w:hAnsi="Calibri" w:cs="Calibri"/>
          <w:sz w:val="24"/>
          <w:szCs w:val="24"/>
        </w:rPr>
        <w:t>-With the various business scandals that continue to plague North America, increased attention is being paid to business ethics.</w:t>
      </w:r>
    </w:p>
    <w:p w:rsidR="00F80DCD" w:rsidRPr="002F52EF" w:rsidRDefault="00F80DCD" w:rsidP="00F80DCD">
      <w:pPr>
        <w:jc w:val="left"/>
        <w:rPr>
          <w:rFonts w:ascii="Calibri" w:hAnsi="Calibri" w:cs="Calibri"/>
          <w:sz w:val="24"/>
          <w:szCs w:val="24"/>
        </w:rPr>
      </w:pPr>
    </w:p>
    <w:p w:rsidR="00F80DCD" w:rsidRPr="002F52EF" w:rsidRDefault="00F80DCD" w:rsidP="002F52EF">
      <w:pPr>
        <w:jc w:val="center"/>
        <w:rPr>
          <w:rFonts w:ascii="Calibri" w:hAnsi="Calibri" w:cs="Calibri"/>
          <w:b/>
          <w:sz w:val="24"/>
          <w:szCs w:val="24"/>
          <w:u w:val="single"/>
        </w:rPr>
      </w:pPr>
      <w:r w:rsidRPr="002F52EF">
        <w:rPr>
          <w:rFonts w:ascii="Calibri" w:hAnsi="Calibri" w:cs="Calibri"/>
          <w:b/>
          <w:sz w:val="24"/>
          <w:szCs w:val="24"/>
          <w:u w:val="single"/>
        </w:rPr>
        <w:t>Concern for Privacy</w:t>
      </w:r>
    </w:p>
    <w:p w:rsidR="00F80DCD" w:rsidRPr="002F52EF" w:rsidRDefault="00F80DCD" w:rsidP="00F80DCD">
      <w:pPr>
        <w:jc w:val="left"/>
        <w:rPr>
          <w:rFonts w:ascii="Calibri" w:hAnsi="Calibri" w:cs="Calibri"/>
          <w:sz w:val="24"/>
          <w:szCs w:val="24"/>
        </w:rPr>
      </w:pPr>
      <w:r w:rsidRPr="002F52EF">
        <w:rPr>
          <w:rFonts w:ascii="Calibri" w:hAnsi="Calibri" w:cs="Calibri"/>
          <w:sz w:val="24"/>
          <w:szCs w:val="24"/>
        </w:rPr>
        <w:t xml:space="preserve">-The </w:t>
      </w:r>
      <w:r w:rsidRPr="002F52EF">
        <w:rPr>
          <w:rFonts w:ascii="Calibri" w:hAnsi="Calibri" w:cs="Calibri"/>
          <w:i/>
          <w:sz w:val="24"/>
          <w:szCs w:val="24"/>
        </w:rPr>
        <w:t>Personal Information Protection and Electronic Documents Act</w:t>
      </w:r>
      <w:r w:rsidRPr="002F52EF">
        <w:rPr>
          <w:rFonts w:ascii="Calibri" w:hAnsi="Calibri" w:cs="Calibri"/>
          <w:sz w:val="24"/>
          <w:szCs w:val="24"/>
        </w:rPr>
        <w:t xml:space="preserve"> (PIPEDA) is a federal law that deals with the collection, use, and disclosure of personal information</w:t>
      </w:r>
    </w:p>
    <w:p w:rsidR="00F80DCD" w:rsidRPr="002F52EF" w:rsidRDefault="00F80DCD" w:rsidP="00F80DCD">
      <w:pPr>
        <w:jc w:val="left"/>
        <w:rPr>
          <w:rFonts w:ascii="Calibri" w:hAnsi="Calibri" w:cs="Calibri"/>
          <w:sz w:val="24"/>
          <w:szCs w:val="24"/>
        </w:rPr>
      </w:pPr>
    </w:p>
    <w:p w:rsidR="00F80DCD" w:rsidRPr="002F52EF" w:rsidRDefault="00F80DCD" w:rsidP="00F80DCD">
      <w:pPr>
        <w:jc w:val="left"/>
        <w:rPr>
          <w:rFonts w:ascii="Calibri" w:hAnsi="Calibri" w:cs="Calibri"/>
          <w:sz w:val="24"/>
          <w:szCs w:val="24"/>
        </w:rPr>
      </w:pPr>
    </w:p>
    <w:p w:rsidR="00F80DCD" w:rsidRPr="002F52EF" w:rsidRDefault="00F80DCD" w:rsidP="00F80DCD">
      <w:pPr>
        <w:jc w:val="left"/>
        <w:rPr>
          <w:rFonts w:ascii="Calibri" w:hAnsi="Calibri" w:cs="Calibri"/>
          <w:sz w:val="24"/>
          <w:szCs w:val="24"/>
        </w:rPr>
      </w:pPr>
    </w:p>
    <w:p w:rsidR="00F80DCD" w:rsidRPr="002F52EF" w:rsidRDefault="00F80DCD" w:rsidP="002F52EF">
      <w:pPr>
        <w:jc w:val="center"/>
        <w:rPr>
          <w:rFonts w:ascii="Calibri" w:hAnsi="Calibri" w:cs="Calibri"/>
          <w:b/>
          <w:sz w:val="24"/>
          <w:szCs w:val="24"/>
          <w:u w:val="single"/>
        </w:rPr>
      </w:pPr>
      <w:r w:rsidRPr="002F52EF">
        <w:rPr>
          <w:rFonts w:ascii="Calibri" w:hAnsi="Calibri" w:cs="Calibri"/>
          <w:b/>
          <w:sz w:val="24"/>
          <w:szCs w:val="24"/>
          <w:u w:val="single"/>
        </w:rPr>
        <w:t>Changing Attitudes toward Work</w:t>
      </w:r>
    </w:p>
    <w:p w:rsidR="00F80DCD" w:rsidRPr="002F52EF" w:rsidRDefault="00F80DCD" w:rsidP="00F80DCD">
      <w:pPr>
        <w:jc w:val="left"/>
        <w:rPr>
          <w:rFonts w:ascii="Calibri" w:hAnsi="Calibri" w:cs="Calibri"/>
          <w:sz w:val="24"/>
          <w:szCs w:val="24"/>
        </w:rPr>
      </w:pPr>
      <w:r w:rsidRPr="002F52EF">
        <w:rPr>
          <w:rFonts w:ascii="Calibri" w:hAnsi="Calibri" w:cs="Calibri"/>
          <w:sz w:val="24"/>
          <w:szCs w:val="24"/>
        </w:rPr>
        <w:t>-Another well-established trend is for employees to define success in terms of personal self-expression and fulfillment of potential on the job</w:t>
      </w:r>
    </w:p>
    <w:p w:rsidR="00F80DCD" w:rsidRPr="002F52EF" w:rsidRDefault="00F80DCD" w:rsidP="00F80DCD">
      <w:pPr>
        <w:jc w:val="left"/>
        <w:rPr>
          <w:rFonts w:ascii="Calibri" w:hAnsi="Calibri" w:cs="Calibri"/>
          <w:sz w:val="24"/>
          <w:szCs w:val="24"/>
        </w:rPr>
      </w:pPr>
      <w:r w:rsidRPr="002F52EF">
        <w:rPr>
          <w:rFonts w:ascii="Calibri" w:hAnsi="Calibri" w:cs="Calibri"/>
          <w:sz w:val="24"/>
          <w:szCs w:val="24"/>
        </w:rPr>
        <w:t>-Though most people still enjoy work and want to excel at it, they tend to be focused on finding interesting work and may pursue multiple careers rather than being satisfied with just “having a job.”</w:t>
      </w:r>
    </w:p>
    <w:p w:rsidR="00F80DCD" w:rsidRPr="002F52EF" w:rsidRDefault="00F80DCD" w:rsidP="00F80DCD">
      <w:pPr>
        <w:jc w:val="left"/>
        <w:rPr>
          <w:rFonts w:ascii="Calibri" w:hAnsi="Calibri" w:cs="Calibri"/>
          <w:sz w:val="24"/>
          <w:szCs w:val="24"/>
        </w:rPr>
      </w:pPr>
    </w:p>
    <w:p w:rsidR="00F80DCD" w:rsidRPr="002F52EF" w:rsidRDefault="00F80DCD" w:rsidP="002F52EF">
      <w:pPr>
        <w:jc w:val="center"/>
        <w:rPr>
          <w:rFonts w:ascii="Calibri" w:hAnsi="Calibri" w:cs="Calibri"/>
          <w:b/>
          <w:sz w:val="24"/>
          <w:szCs w:val="24"/>
          <w:u w:val="single"/>
        </w:rPr>
      </w:pPr>
      <w:r w:rsidRPr="002F52EF">
        <w:rPr>
          <w:rFonts w:ascii="Calibri" w:hAnsi="Calibri" w:cs="Calibri"/>
          <w:b/>
          <w:sz w:val="24"/>
          <w:szCs w:val="24"/>
          <w:u w:val="single"/>
        </w:rPr>
        <w:t>Balancing Work and Family</w:t>
      </w:r>
    </w:p>
    <w:p w:rsidR="00F80DCD" w:rsidRPr="002F52EF" w:rsidRDefault="00F80DCD" w:rsidP="00F80DCD">
      <w:pPr>
        <w:jc w:val="left"/>
        <w:rPr>
          <w:rFonts w:ascii="Calibri" w:hAnsi="Calibri" w:cs="Calibri"/>
          <w:sz w:val="24"/>
          <w:szCs w:val="24"/>
        </w:rPr>
      </w:pPr>
      <w:r w:rsidRPr="002F52EF">
        <w:rPr>
          <w:rFonts w:ascii="Calibri" w:hAnsi="Calibri" w:cs="Calibri"/>
          <w:sz w:val="24"/>
          <w:szCs w:val="24"/>
        </w:rPr>
        <w:t xml:space="preserve">-“Family friendly” is a broad term that may include flexible work schedules, daycare, part-time work, job sharing, parental leave, executive transfers, spousal involvement in career planning, assistance with family problems, and </w:t>
      </w:r>
      <w:proofErr w:type="spellStart"/>
      <w:r w:rsidRPr="002F52EF">
        <w:rPr>
          <w:rFonts w:ascii="Calibri" w:hAnsi="Calibri" w:cs="Calibri"/>
          <w:sz w:val="24"/>
          <w:szCs w:val="24"/>
        </w:rPr>
        <w:t>teleworking</w:t>
      </w:r>
      <w:proofErr w:type="spellEnd"/>
      <w:r w:rsidRPr="002F52EF">
        <w:rPr>
          <w:rFonts w:ascii="Calibri" w:hAnsi="Calibri" w:cs="Calibri"/>
          <w:sz w:val="24"/>
          <w:szCs w:val="24"/>
        </w:rPr>
        <w:t>. Also with Eldercare</w:t>
      </w:r>
    </w:p>
    <w:p w:rsidR="00F80DCD" w:rsidRDefault="00F80DCD" w:rsidP="00F80DCD">
      <w:pPr>
        <w:jc w:val="left"/>
        <w:rPr>
          <w:rFonts w:ascii="Calibri" w:hAnsi="Calibri" w:cs="Calibri"/>
          <w:sz w:val="24"/>
          <w:szCs w:val="24"/>
        </w:rPr>
      </w:pPr>
    </w:p>
    <w:p w:rsidR="002F52EF" w:rsidRDefault="002F52EF" w:rsidP="00F80DCD">
      <w:pPr>
        <w:jc w:val="left"/>
        <w:rPr>
          <w:rFonts w:ascii="Calibri" w:hAnsi="Calibri" w:cs="Calibri"/>
          <w:sz w:val="24"/>
          <w:szCs w:val="24"/>
        </w:rPr>
      </w:pPr>
    </w:p>
    <w:p w:rsidR="002F52EF" w:rsidRDefault="002F52EF" w:rsidP="00F80DCD">
      <w:pPr>
        <w:jc w:val="left"/>
        <w:rPr>
          <w:rFonts w:ascii="Calibri" w:hAnsi="Calibri" w:cs="Calibri"/>
          <w:sz w:val="24"/>
          <w:szCs w:val="24"/>
        </w:rPr>
      </w:pPr>
    </w:p>
    <w:p w:rsidR="002F52EF" w:rsidRDefault="002F52EF" w:rsidP="00F80DCD">
      <w:pPr>
        <w:jc w:val="left"/>
        <w:rPr>
          <w:rFonts w:ascii="Calibri" w:hAnsi="Calibri" w:cs="Calibri"/>
          <w:sz w:val="24"/>
          <w:szCs w:val="24"/>
        </w:rPr>
      </w:pPr>
    </w:p>
    <w:p w:rsidR="002F52EF" w:rsidRDefault="002F52EF" w:rsidP="00F80DCD">
      <w:pPr>
        <w:jc w:val="left"/>
        <w:rPr>
          <w:rFonts w:ascii="Calibri" w:hAnsi="Calibri" w:cs="Calibri"/>
          <w:sz w:val="24"/>
          <w:szCs w:val="24"/>
        </w:rPr>
      </w:pPr>
    </w:p>
    <w:p w:rsidR="002F52EF" w:rsidRDefault="002F52EF" w:rsidP="00F80DCD">
      <w:pPr>
        <w:jc w:val="left"/>
        <w:rPr>
          <w:rFonts w:ascii="Calibri" w:hAnsi="Calibri" w:cs="Calibri"/>
          <w:sz w:val="24"/>
          <w:szCs w:val="24"/>
        </w:rPr>
      </w:pPr>
    </w:p>
    <w:p w:rsidR="002F52EF" w:rsidRPr="002F52EF" w:rsidRDefault="002F52EF" w:rsidP="00F80DCD">
      <w:pPr>
        <w:jc w:val="left"/>
        <w:rPr>
          <w:rFonts w:ascii="Calibri" w:hAnsi="Calibri" w:cs="Calibri"/>
          <w:sz w:val="24"/>
          <w:szCs w:val="24"/>
        </w:rPr>
      </w:pPr>
    </w:p>
    <w:p w:rsidR="005B1BAE" w:rsidRPr="002F52EF" w:rsidRDefault="00F80DCD" w:rsidP="005B1BAE">
      <w:pPr>
        <w:jc w:val="center"/>
        <w:rPr>
          <w:rFonts w:ascii="Calibri" w:hAnsi="Calibri" w:cs="Calibri"/>
          <w:b/>
          <w:sz w:val="32"/>
          <w:szCs w:val="32"/>
        </w:rPr>
      </w:pPr>
      <w:r w:rsidRPr="002F52EF">
        <w:rPr>
          <w:rFonts w:ascii="Calibri" w:hAnsi="Calibri" w:cs="Calibri"/>
          <w:b/>
          <w:sz w:val="32"/>
          <w:szCs w:val="32"/>
        </w:rPr>
        <w:lastRenderedPageBreak/>
        <w:t>Business Strategy and Strategic Human Resources Management</w:t>
      </w:r>
    </w:p>
    <w:p w:rsidR="005B1BAE" w:rsidRPr="002F52EF" w:rsidRDefault="005B1BAE" w:rsidP="00F80DCD">
      <w:pPr>
        <w:jc w:val="left"/>
        <w:rPr>
          <w:rFonts w:ascii="Calibri" w:hAnsi="Calibri" w:cs="Calibri"/>
          <w:sz w:val="24"/>
          <w:szCs w:val="24"/>
        </w:rPr>
      </w:pPr>
      <w:r w:rsidRPr="002F52EF">
        <w:rPr>
          <w:rFonts w:ascii="Calibri" w:hAnsi="Calibri" w:cs="Calibri"/>
          <w:sz w:val="24"/>
          <w:szCs w:val="24"/>
        </w:rPr>
        <w:t>-There are many challenges and issues facing supervisors and managers, as well as HR professionals, in today’s business environment. In order to affectively mange these challenges, organizations develop a business strategy to enable it to achieve a high level of performance</w:t>
      </w:r>
    </w:p>
    <w:p w:rsidR="00F80DCD" w:rsidRPr="002F52EF" w:rsidRDefault="00F80DCD" w:rsidP="00F80DCD">
      <w:pPr>
        <w:jc w:val="left"/>
        <w:rPr>
          <w:rFonts w:ascii="Calibri" w:hAnsi="Calibri" w:cs="Calibri"/>
          <w:sz w:val="24"/>
          <w:szCs w:val="24"/>
        </w:rPr>
      </w:pPr>
      <w:r w:rsidRPr="002F52EF">
        <w:rPr>
          <w:rFonts w:ascii="Calibri" w:hAnsi="Calibri" w:cs="Calibri"/>
          <w:sz w:val="24"/>
          <w:szCs w:val="24"/>
        </w:rPr>
        <w:t>-The strategy helps the organization determine what business or businesses it will be in, why it exists, what its keys are, and what actions it needs to take to realize those goals.</w:t>
      </w:r>
    </w:p>
    <w:p w:rsidR="005B1BAE" w:rsidRPr="002F52EF" w:rsidRDefault="005B1BAE" w:rsidP="00F80DCD">
      <w:pPr>
        <w:jc w:val="left"/>
        <w:rPr>
          <w:rFonts w:ascii="Calibri" w:hAnsi="Calibri" w:cs="Calibri"/>
          <w:sz w:val="24"/>
          <w:szCs w:val="24"/>
        </w:rPr>
      </w:pPr>
      <w:r w:rsidRPr="002F52EF">
        <w:rPr>
          <w:rFonts w:ascii="Calibri" w:hAnsi="Calibri" w:cs="Calibri"/>
          <w:sz w:val="24"/>
          <w:szCs w:val="24"/>
        </w:rPr>
        <w:t>-Corporate strategy deals with questions such as these: Should we be in business? What business should we be in? Corporate strategies are company-wide and focus on overall objectives, such as long-term survival and growth.</w:t>
      </w:r>
    </w:p>
    <w:p w:rsidR="005B1BAE" w:rsidRPr="002F52EF" w:rsidRDefault="005B1BAE" w:rsidP="005B1BAE">
      <w:pPr>
        <w:ind w:left="795"/>
        <w:jc w:val="left"/>
        <w:rPr>
          <w:rFonts w:ascii="Calibri" w:hAnsi="Calibri" w:cs="Calibri"/>
          <w:sz w:val="24"/>
          <w:szCs w:val="24"/>
        </w:rPr>
      </w:pPr>
      <w:r w:rsidRPr="002F52EF">
        <w:rPr>
          <w:rFonts w:ascii="Calibri" w:hAnsi="Calibri" w:cs="Calibri"/>
          <w:sz w:val="24"/>
          <w:szCs w:val="24"/>
        </w:rPr>
        <w:t>-There are two main types of corporate strategies: The first is a restructuring strategy, to ensure long-term survival and under this option, we can find turnaround situations, divestitures, liquidation, and bankruptcy</w:t>
      </w:r>
    </w:p>
    <w:p w:rsidR="005B1BAE" w:rsidRPr="002F52EF" w:rsidRDefault="005B1BAE" w:rsidP="005B1BAE">
      <w:pPr>
        <w:ind w:left="795"/>
        <w:jc w:val="left"/>
        <w:rPr>
          <w:rFonts w:ascii="Calibri" w:hAnsi="Calibri" w:cs="Calibri"/>
          <w:sz w:val="24"/>
          <w:szCs w:val="24"/>
        </w:rPr>
      </w:pPr>
      <w:r w:rsidRPr="002F52EF">
        <w:rPr>
          <w:rFonts w:ascii="Calibri" w:hAnsi="Calibri" w:cs="Calibri"/>
          <w:sz w:val="24"/>
          <w:szCs w:val="24"/>
        </w:rPr>
        <w:t>-The second is growth. Organizations can gain new customers by expanding internationally. Growth can also be achieved through mergers and acquisitions</w:t>
      </w:r>
    </w:p>
    <w:p w:rsidR="005B1BAE" w:rsidRPr="002F52EF" w:rsidRDefault="005B1BAE" w:rsidP="005B1BAE">
      <w:pPr>
        <w:jc w:val="left"/>
        <w:rPr>
          <w:rFonts w:ascii="Calibri" w:hAnsi="Calibri" w:cs="Calibri"/>
          <w:sz w:val="24"/>
          <w:szCs w:val="24"/>
        </w:rPr>
      </w:pPr>
    </w:p>
    <w:p w:rsidR="005B1BAE" w:rsidRPr="002F52EF" w:rsidRDefault="005B1BAE" w:rsidP="005B1BAE">
      <w:pPr>
        <w:jc w:val="left"/>
        <w:rPr>
          <w:rFonts w:ascii="Calibri" w:hAnsi="Calibri" w:cs="Calibri"/>
          <w:sz w:val="24"/>
          <w:szCs w:val="24"/>
        </w:rPr>
      </w:pPr>
      <w:r w:rsidRPr="002F52EF">
        <w:rPr>
          <w:rFonts w:ascii="Calibri" w:hAnsi="Calibri" w:cs="Calibri"/>
          <w:sz w:val="24"/>
          <w:szCs w:val="24"/>
        </w:rPr>
        <w:t>-Business Strategy focuses on one line of business and is concerned with the question “How should we compete?”</w:t>
      </w:r>
    </w:p>
    <w:p w:rsidR="005B1BAE" w:rsidRPr="002F52EF" w:rsidRDefault="005B1BAE" w:rsidP="005B1BAE">
      <w:pPr>
        <w:jc w:val="left"/>
        <w:rPr>
          <w:rFonts w:ascii="Calibri" w:hAnsi="Calibri" w:cs="Calibri"/>
          <w:sz w:val="24"/>
          <w:szCs w:val="24"/>
        </w:rPr>
      </w:pPr>
      <w:r w:rsidRPr="002F52EF">
        <w:rPr>
          <w:rFonts w:ascii="Calibri" w:hAnsi="Calibri" w:cs="Calibri"/>
          <w:sz w:val="24"/>
          <w:szCs w:val="24"/>
        </w:rPr>
        <w:t>-Part of any business strategy is to be competitive. However, to be competitive, an organization needs to think about its people as part of its “competitive advantage.” Thus, the people in the organization need to be managed in a manner that enables achievement of the business strategy.</w:t>
      </w:r>
    </w:p>
    <w:p w:rsidR="005B1BAE" w:rsidRPr="002F52EF" w:rsidRDefault="005B1BAE" w:rsidP="005B1BAE">
      <w:pPr>
        <w:jc w:val="left"/>
        <w:rPr>
          <w:rFonts w:ascii="Calibri" w:hAnsi="Calibri" w:cs="Calibri"/>
          <w:sz w:val="24"/>
          <w:szCs w:val="24"/>
        </w:rPr>
      </w:pPr>
      <w:r w:rsidRPr="002F52EF">
        <w:rPr>
          <w:rFonts w:ascii="Calibri" w:hAnsi="Calibri" w:cs="Calibri"/>
          <w:sz w:val="24"/>
          <w:szCs w:val="24"/>
        </w:rPr>
        <w:t>-Competitive Advantage is a capacity or quality that an organization has that gives it an edge over its competition. The advantage could be productivity, price, quality, delivery, or service.</w:t>
      </w:r>
    </w:p>
    <w:p w:rsidR="005B1BAE" w:rsidRPr="002F52EF" w:rsidRDefault="005B1BAE" w:rsidP="005B1BAE">
      <w:pPr>
        <w:jc w:val="left"/>
        <w:rPr>
          <w:rFonts w:ascii="Calibri" w:hAnsi="Calibri" w:cs="Calibri"/>
          <w:sz w:val="24"/>
          <w:szCs w:val="24"/>
        </w:rPr>
      </w:pPr>
      <w:r w:rsidRPr="002F52EF">
        <w:rPr>
          <w:rFonts w:ascii="Calibri" w:hAnsi="Calibri" w:cs="Calibri"/>
          <w:sz w:val="24"/>
          <w:szCs w:val="24"/>
        </w:rPr>
        <w:t>-The focus of current HRM thinking and research is identifying and implementing people processes and systems that can make a particular firm stand out above the rest.</w:t>
      </w:r>
    </w:p>
    <w:p w:rsidR="005B1BAE" w:rsidRPr="002F52EF" w:rsidRDefault="005B1BAE" w:rsidP="005B1BAE">
      <w:pPr>
        <w:jc w:val="left"/>
        <w:rPr>
          <w:rFonts w:ascii="Calibri" w:hAnsi="Calibri" w:cs="Calibri"/>
          <w:sz w:val="24"/>
          <w:szCs w:val="24"/>
        </w:rPr>
      </w:pPr>
      <w:r w:rsidRPr="002F52EF">
        <w:rPr>
          <w:rFonts w:ascii="Calibri" w:hAnsi="Calibri" w:cs="Calibri"/>
          <w:sz w:val="24"/>
          <w:szCs w:val="24"/>
        </w:rPr>
        <w:t>-An HR strategy aligned with the business strategy is particularly critical in organizations whose products or services rely upon the knowledge, skills, abilities, and competencies that are embedded in the employees – the knowledge workers.</w:t>
      </w:r>
    </w:p>
    <w:p w:rsidR="005B1BAE" w:rsidRPr="002F52EF" w:rsidRDefault="001E0C53" w:rsidP="005B1BAE">
      <w:pPr>
        <w:jc w:val="left"/>
        <w:rPr>
          <w:rFonts w:ascii="Calibri" w:hAnsi="Calibri" w:cs="Calibri"/>
          <w:sz w:val="24"/>
          <w:szCs w:val="24"/>
        </w:rPr>
      </w:pPr>
      <w:r w:rsidRPr="002F52EF">
        <w:rPr>
          <w:rFonts w:ascii="Calibri" w:hAnsi="Calibri" w:cs="Calibri"/>
          <w:b/>
          <w:sz w:val="24"/>
          <w:szCs w:val="24"/>
          <w:u w:val="single"/>
        </w:rPr>
        <w:t>Strategic Human Resources Management:</w:t>
      </w:r>
      <w:r w:rsidRPr="002F52EF">
        <w:rPr>
          <w:rFonts w:ascii="Calibri" w:hAnsi="Calibri" w:cs="Calibri"/>
          <w:sz w:val="24"/>
          <w:szCs w:val="24"/>
        </w:rPr>
        <w:t xml:space="preserve"> Identifying key HR processes and linking those to the overall business strategy.</w:t>
      </w:r>
    </w:p>
    <w:p w:rsidR="001E0C53" w:rsidRPr="002F52EF" w:rsidRDefault="001E0C53" w:rsidP="005B1BAE">
      <w:pPr>
        <w:jc w:val="left"/>
        <w:rPr>
          <w:rFonts w:ascii="Calibri" w:hAnsi="Calibri" w:cs="Calibri"/>
          <w:sz w:val="24"/>
          <w:szCs w:val="24"/>
        </w:rPr>
      </w:pPr>
    </w:p>
    <w:p w:rsidR="001E0C53" w:rsidRPr="002F52EF" w:rsidRDefault="001E0C53" w:rsidP="005B1BAE">
      <w:pPr>
        <w:jc w:val="left"/>
        <w:rPr>
          <w:rFonts w:ascii="Calibri" w:hAnsi="Calibri" w:cs="Calibri"/>
          <w:sz w:val="24"/>
          <w:szCs w:val="24"/>
        </w:rPr>
      </w:pPr>
    </w:p>
    <w:p w:rsidR="001E0C53" w:rsidRPr="002F52EF" w:rsidRDefault="001E0C53" w:rsidP="005B1BAE">
      <w:pPr>
        <w:jc w:val="left"/>
        <w:rPr>
          <w:rFonts w:ascii="Calibri" w:hAnsi="Calibri" w:cs="Calibri"/>
          <w:sz w:val="24"/>
          <w:szCs w:val="24"/>
        </w:rPr>
      </w:pPr>
      <w:r w:rsidRPr="002F52EF">
        <w:rPr>
          <w:rFonts w:ascii="Calibri" w:hAnsi="Calibri" w:cs="Calibri"/>
          <w:sz w:val="24"/>
          <w:szCs w:val="24"/>
        </w:rPr>
        <w:t>ALSO read: Figure 1.3 on page 14, Chapter Summary on page 28</w:t>
      </w:r>
    </w:p>
    <w:p w:rsidR="001E0C53" w:rsidRPr="005B1BAE" w:rsidRDefault="001E0C53" w:rsidP="005B1BAE">
      <w:pPr>
        <w:jc w:val="left"/>
        <w:rPr>
          <w:sz w:val="24"/>
          <w:szCs w:val="24"/>
        </w:rPr>
      </w:pPr>
    </w:p>
    <w:sectPr w:rsidR="001E0C53" w:rsidRPr="005B1BAE" w:rsidSect="00712BC6">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26F2"/>
    <w:multiLevelType w:val="hybridMultilevel"/>
    <w:tmpl w:val="242E4F1C"/>
    <w:lvl w:ilvl="0" w:tplc="09F2F78A">
      <w:start w:val="8"/>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7442FC9"/>
    <w:multiLevelType w:val="hybridMultilevel"/>
    <w:tmpl w:val="EC229452"/>
    <w:lvl w:ilvl="0" w:tplc="A16E6234">
      <w:start w:val="3"/>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3EE81936"/>
    <w:multiLevelType w:val="hybridMultilevel"/>
    <w:tmpl w:val="CBD08526"/>
    <w:lvl w:ilvl="0" w:tplc="B21C544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53AB11FE"/>
    <w:multiLevelType w:val="hybridMultilevel"/>
    <w:tmpl w:val="45AC335C"/>
    <w:lvl w:ilvl="0" w:tplc="16C297C8">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69011B44"/>
    <w:multiLevelType w:val="hybridMultilevel"/>
    <w:tmpl w:val="3084A34E"/>
    <w:lvl w:ilvl="0" w:tplc="23FCF420">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AF0559"/>
    <w:rsid w:val="001E0C53"/>
    <w:rsid w:val="00254656"/>
    <w:rsid w:val="00263E51"/>
    <w:rsid w:val="002F52EF"/>
    <w:rsid w:val="003A6EE6"/>
    <w:rsid w:val="00527890"/>
    <w:rsid w:val="005B1BAE"/>
    <w:rsid w:val="00703BC4"/>
    <w:rsid w:val="00712BC6"/>
    <w:rsid w:val="008858E8"/>
    <w:rsid w:val="009253AC"/>
    <w:rsid w:val="00AF0559"/>
    <w:rsid w:val="00B4278E"/>
    <w:rsid w:val="00B656DD"/>
    <w:rsid w:val="00D04B89"/>
    <w:rsid w:val="00DA4649"/>
    <w:rsid w:val="00EE3A2D"/>
    <w:rsid w:val="00F80DC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BC6"/>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F0559"/>
    <w:pPr>
      <w:ind w:leftChars="400" w:left="800"/>
    </w:pPr>
  </w:style>
  <w:style w:type="table" w:styleId="a4">
    <w:name w:val="Table Grid"/>
    <w:basedOn w:val="a1"/>
    <w:uiPriority w:val="59"/>
    <w:rsid w:val="00AF05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7</Pages>
  <Words>2466</Words>
  <Characters>14062</Characters>
  <Application>Microsoft Office Word</Application>
  <DocSecurity>0</DocSecurity>
  <Lines>117</Lines>
  <Paragraphs>32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Suo Ryu</dc:creator>
  <cp:lastModifiedBy>Suo Ryu</cp:lastModifiedBy>
  <cp:revision>3</cp:revision>
  <dcterms:created xsi:type="dcterms:W3CDTF">2012-10-28T04:05:00Z</dcterms:created>
  <dcterms:modified xsi:type="dcterms:W3CDTF">2012-10-28T06:48:00Z</dcterms:modified>
</cp:coreProperties>
</file>