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88018" w14:textId="77777777" w:rsidR="00162911" w:rsidRDefault="00243CE5" w:rsidP="00243CE5">
      <w:pPr>
        <w:pStyle w:val="Title"/>
        <w:jc w:val="cente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BIO*1070 TERMS FOR EXAM</w:t>
      </w:r>
    </w:p>
    <w:p w14:paraId="4146CD65" w14:textId="77777777" w:rsidR="00243CE5" w:rsidRDefault="00243CE5" w:rsidP="00243CE5">
      <w:pPr>
        <w:rPr>
          <w:b/>
          <w:sz w:val="28"/>
          <w:szCs w:val="28"/>
          <w:u w:val="single"/>
        </w:rPr>
      </w:pPr>
      <w:r w:rsidRPr="00243CE5">
        <w:rPr>
          <w:b/>
          <w:sz w:val="28"/>
          <w:szCs w:val="28"/>
          <w:u w:val="single"/>
        </w:rPr>
        <w:t>Unit 1</w:t>
      </w:r>
      <w:r w:rsidR="00E53957">
        <w:rPr>
          <w:b/>
          <w:sz w:val="28"/>
          <w:szCs w:val="28"/>
          <w:u w:val="single"/>
        </w:rPr>
        <w:t>, 2, 3</w:t>
      </w:r>
    </w:p>
    <w:tbl>
      <w:tblPr>
        <w:tblStyle w:val="TableGrid"/>
        <w:tblW w:w="11483" w:type="dxa"/>
        <w:tblInd w:w="-885" w:type="dxa"/>
        <w:tblLook w:val="04A0" w:firstRow="1" w:lastRow="0" w:firstColumn="1" w:lastColumn="0" w:noHBand="0" w:noVBand="1"/>
      </w:tblPr>
      <w:tblGrid>
        <w:gridCol w:w="5673"/>
        <w:gridCol w:w="5810"/>
      </w:tblGrid>
      <w:tr w:rsidR="00243CE5" w14:paraId="46114BD2" w14:textId="77777777" w:rsidTr="001627C7">
        <w:tc>
          <w:tcPr>
            <w:tcW w:w="5673" w:type="dxa"/>
          </w:tcPr>
          <w:p w14:paraId="544269C4" w14:textId="77777777" w:rsidR="00243CE5" w:rsidRPr="00243CE5" w:rsidRDefault="00F8054E" w:rsidP="00243CE5">
            <w:pPr>
              <w:rPr>
                <w:b/>
                <w:sz w:val="28"/>
                <w:szCs w:val="28"/>
              </w:rPr>
            </w:pPr>
            <w:r>
              <w:rPr>
                <w:b/>
                <w:sz w:val="28"/>
                <w:szCs w:val="28"/>
              </w:rPr>
              <w:t>TERM</w:t>
            </w:r>
          </w:p>
        </w:tc>
        <w:tc>
          <w:tcPr>
            <w:tcW w:w="5810" w:type="dxa"/>
          </w:tcPr>
          <w:p w14:paraId="12E06863" w14:textId="77777777" w:rsidR="00243CE5" w:rsidRPr="00243CE5" w:rsidRDefault="00F8054E" w:rsidP="00243CE5">
            <w:pPr>
              <w:rPr>
                <w:b/>
                <w:sz w:val="28"/>
                <w:szCs w:val="28"/>
              </w:rPr>
            </w:pPr>
            <w:r>
              <w:rPr>
                <w:b/>
                <w:sz w:val="28"/>
                <w:szCs w:val="28"/>
              </w:rPr>
              <w:t>DEFINITION</w:t>
            </w:r>
          </w:p>
        </w:tc>
      </w:tr>
      <w:tr w:rsidR="00243CE5" w14:paraId="30EB9B9A" w14:textId="77777777" w:rsidTr="001627C7">
        <w:tc>
          <w:tcPr>
            <w:tcW w:w="5673" w:type="dxa"/>
          </w:tcPr>
          <w:p w14:paraId="2096976D" w14:textId="77777777" w:rsidR="00243CE5" w:rsidRPr="00243CE5" w:rsidRDefault="00243CE5" w:rsidP="00243CE5">
            <w:r>
              <w:t xml:space="preserve">Dioecious </w:t>
            </w:r>
          </w:p>
        </w:tc>
        <w:tc>
          <w:tcPr>
            <w:tcW w:w="5810" w:type="dxa"/>
          </w:tcPr>
          <w:p w14:paraId="4C3BE5CC" w14:textId="77777777" w:rsidR="00243CE5" w:rsidRPr="00EA5A26" w:rsidRDefault="00243CE5" w:rsidP="00243CE5">
            <w:r w:rsidRPr="00EA5A26">
              <w:t xml:space="preserve">“Two houses”; they have separate males and females </w:t>
            </w:r>
          </w:p>
        </w:tc>
      </w:tr>
      <w:tr w:rsidR="00243CE5" w14:paraId="625080B2" w14:textId="77777777" w:rsidTr="001627C7">
        <w:tc>
          <w:tcPr>
            <w:tcW w:w="5673" w:type="dxa"/>
          </w:tcPr>
          <w:p w14:paraId="59BD2A47" w14:textId="77777777" w:rsidR="00243CE5" w:rsidRPr="00EA5A26" w:rsidRDefault="00186B0A" w:rsidP="00243CE5">
            <w:r w:rsidRPr="00EA5A26">
              <w:t>Evolution</w:t>
            </w:r>
          </w:p>
        </w:tc>
        <w:tc>
          <w:tcPr>
            <w:tcW w:w="5810" w:type="dxa"/>
          </w:tcPr>
          <w:p w14:paraId="490BBCA2" w14:textId="77777777" w:rsidR="00243CE5" w:rsidRPr="00EA5A26" w:rsidRDefault="00186B0A" w:rsidP="00243CE5">
            <w:r w:rsidRPr="00EA5A26">
              <w:t>The study of both adaptive and non-adaptive change over time in populations, the origin and extinction of species, and the relationships among living things.</w:t>
            </w:r>
          </w:p>
        </w:tc>
      </w:tr>
      <w:tr w:rsidR="00243CE5" w14:paraId="69244932" w14:textId="77777777" w:rsidTr="001627C7">
        <w:tc>
          <w:tcPr>
            <w:tcW w:w="5673" w:type="dxa"/>
          </w:tcPr>
          <w:p w14:paraId="45661171" w14:textId="77777777" w:rsidR="00243CE5" w:rsidRPr="00EA5A26" w:rsidRDefault="00186B0A" w:rsidP="00243CE5">
            <w:r w:rsidRPr="00EA5A26">
              <w:t>Ecology</w:t>
            </w:r>
          </w:p>
        </w:tc>
        <w:tc>
          <w:tcPr>
            <w:tcW w:w="5810" w:type="dxa"/>
          </w:tcPr>
          <w:p w14:paraId="77B801A7" w14:textId="77777777" w:rsidR="00243CE5" w:rsidRPr="00EA5A26" w:rsidRDefault="00186B0A" w:rsidP="00243CE5">
            <w:r w:rsidRPr="00EA5A26">
              <w:t>The study of interrelationships between organisms and both living (biotic) and non-living (abiotic) components of the environment</w:t>
            </w:r>
          </w:p>
        </w:tc>
      </w:tr>
      <w:tr w:rsidR="00243CE5" w14:paraId="6EDD48A9" w14:textId="77777777" w:rsidTr="001627C7">
        <w:tc>
          <w:tcPr>
            <w:tcW w:w="5673" w:type="dxa"/>
          </w:tcPr>
          <w:p w14:paraId="3018E1CD" w14:textId="77777777" w:rsidR="00243CE5" w:rsidRPr="00EA5A26" w:rsidRDefault="00186B0A" w:rsidP="00243CE5">
            <w:r w:rsidRPr="00EA5A26">
              <w:t>Physiology</w:t>
            </w:r>
          </w:p>
        </w:tc>
        <w:tc>
          <w:tcPr>
            <w:tcW w:w="5810" w:type="dxa"/>
          </w:tcPr>
          <w:p w14:paraId="459B38C2" w14:textId="77777777" w:rsidR="00243CE5" w:rsidRPr="00EA5A26" w:rsidRDefault="00186B0A" w:rsidP="00243CE5">
            <w:r w:rsidRPr="00EA5A26">
              <w:t>The study of organism structure and function, including homeostasis and encompassing cells, tissues, organs, and body systems</w:t>
            </w:r>
          </w:p>
        </w:tc>
      </w:tr>
      <w:tr w:rsidR="00243CE5" w14:paraId="37EC04F2" w14:textId="77777777" w:rsidTr="001627C7">
        <w:tc>
          <w:tcPr>
            <w:tcW w:w="5673" w:type="dxa"/>
          </w:tcPr>
          <w:p w14:paraId="3A396199" w14:textId="77777777" w:rsidR="00243CE5" w:rsidRPr="00EA5A26" w:rsidRDefault="001627C7" w:rsidP="00243CE5">
            <w:r w:rsidRPr="00EA5A26">
              <w:t>Genetic variation</w:t>
            </w:r>
          </w:p>
        </w:tc>
        <w:tc>
          <w:tcPr>
            <w:tcW w:w="5810" w:type="dxa"/>
          </w:tcPr>
          <w:p w14:paraId="4661FB21" w14:textId="77777777" w:rsidR="00243CE5" w:rsidRPr="00EA5A26" w:rsidRDefault="001627C7" w:rsidP="00243CE5">
            <w:r w:rsidRPr="00EA5A26">
              <w:t xml:space="preserve">Differences at the DNA level among individuals within a population or species </w:t>
            </w:r>
          </w:p>
        </w:tc>
      </w:tr>
      <w:tr w:rsidR="00243CE5" w14:paraId="33B90D1E" w14:textId="77777777" w:rsidTr="001627C7">
        <w:tc>
          <w:tcPr>
            <w:tcW w:w="5673" w:type="dxa"/>
          </w:tcPr>
          <w:p w14:paraId="7486773A" w14:textId="77777777" w:rsidR="00243CE5" w:rsidRPr="00EA5A26" w:rsidRDefault="001627C7" w:rsidP="00243CE5">
            <w:r w:rsidRPr="00EA5A26">
              <w:t xml:space="preserve">Alleles </w:t>
            </w:r>
          </w:p>
        </w:tc>
        <w:tc>
          <w:tcPr>
            <w:tcW w:w="5810" w:type="dxa"/>
          </w:tcPr>
          <w:p w14:paraId="6598D891" w14:textId="77777777" w:rsidR="00243CE5" w:rsidRPr="00EA5A26" w:rsidRDefault="001627C7" w:rsidP="00243CE5">
            <w:r w:rsidRPr="00EA5A26">
              <w:t>Different versions of the same gene</w:t>
            </w:r>
          </w:p>
        </w:tc>
      </w:tr>
      <w:tr w:rsidR="00243CE5" w14:paraId="05C01BCE" w14:textId="77777777" w:rsidTr="001627C7">
        <w:tc>
          <w:tcPr>
            <w:tcW w:w="5673" w:type="dxa"/>
          </w:tcPr>
          <w:p w14:paraId="5D38F497" w14:textId="77777777" w:rsidR="00243CE5" w:rsidRPr="00EA5A26" w:rsidRDefault="00EA5A26" w:rsidP="00243CE5">
            <w:r w:rsidRPr="00EA5A26">
              <w:t>Natural selection</w:t>
            </w:r>
          </w:p>
        </w:tc>
        <w:tc>
          <w:tcPr>
            <w:tcW w:w="5810" w:type="dxa"/>
          </w:tcPr>
          <w:p w14:paraId="6D0C23A3" w14:textId="77777777" w:rsidR="00243CE5" w:rsidRPr="00EA5A26" w:rsidRDefault="00EA5A26" w:rsidP="00243CE5">
            <w:r w:rsidRPr="00EA5A26">
              <w:t xml:space="preserve">Non-random differences in survival and/or reproduction among individual entities on the basis of difference in heritable characteristics </w:t>
            </w:r>
          </w:p>
        </w:tc>
      </w:tr>
      <w:tr w:rsidR="00EA5A26" w14:paraId="1C4A8260" w14:textId="77777777" w:rsidTr="001627C7">
        <w:tc>
          <w:tcPr>
            <w:tcW w:w="5673" w:type="dxa"/>
          </w:tcPr>
          <w:p w14:paraId="35F75D6B" w14:textId="77777777" w:rsidR="00EA5A26" w:rsidRPr="00EA5A26" w:rsidRDefault="00EA5A26" w:rsidP="00243CE5">
            <w:r>
              <w:t>Genetic drift</w:t>
            </w:r>
          </w:p>
        </w:tc>
        <w:tc>
          <w:tcPr>
            <w:tcW w:w="5810" w:type="dxa"/>
          </w:tcPr>
          <w:p w14:paraId="6DC79275" w14:textId="77777777" w:rsidR="00EA5A26" w:rsidRPr="00EA5A26" w:rsidRDefault="00EA5A26" w:rsidP="00243CE5">
            <w:r>
              <w:t>Evolution by chance due to sampling error; random changes in allele frequencies in a population due to chance</w:t>
            </w:r>
          </w:p>
        </w:tc>
      </w:tr>
      <w:tr w:rsidR="00EA5A26" w14:paraId="2CB89ED3" w14:textId="77777777" w:rsidTr="001627C7">
        <w:tc>
          <w:tcPr>
            <w:tcW w:w="5673" w:type="dxa"/>
          </w:tcPr>
          <w:p w14:paraId="717857B1" w14:textId="77777777" w:rsidR="00EA5A26" w:rsidRDefault="00EA5A26" w:rsidP="00243CE5">
            <w:r>
              <w:t>Gene flow</w:t>
            </w:r>
          </w:p>
        </w:tc>
        <w:tc>
          <w:tcPr>
            <w:tcW w:w="5810" w:type="dxa"/>
          </w:tcPr>
          <w:p w14:paraId="30C911B2" w14:textId="77777777" w:rsidR="00EA5A26" w:rsidRDefault="00EA5A26" w:rsidP="00243CE5">
            <w:r>
              <w:t>Sharing of alleles among populations</w:t>
            </w:r>
            <w:r w:rsidR="00690C4B">
              <w:t>; change in allele frequencies as individuals join a population and reproduce</w:t>
            </w:r>
            <w:r w:rsidR="00804FAA">
              <w:t>; movement of genes from one population to another</w:t>
            </w:r>
          </w:p>
        </w:tc>
      </w:tr>
      <w:tr w:rsidR="00EA5A26" w14:paraId="73120D27" w14:textId="77777777" w:rsidTr="001627C7">
        <w:tc>
          <w:tcPr>
            <w:tcW w:w="5673" w:type="dxa"/>
          </w:tcPr>
          <w:p w14:paraId="41B1D13B" w14:textId="77777777" w:rsidR="00EA5A26" w:rsidRDefault="00826DF7" w:rsidP="00243CE5">
            <w:r>
              <w:t>Speciation</w:t>
            </w:r>
            <w:r w:rsidR="001E3822">
              <w:t xml:space="preserve"> (results in diversification)</w:t>
            </w:r>
          </w:p>
        </w:tc>
        <w:tc>
          <w:tcPr>
            <w:tcW w:w="5810" w:type="dxa"/>
          </w:tcPr>
          <w:p w14:paraId="5DB49056" w14:textId="77777777" w:rsidR="00EA5A26" w:rsidRDefault="00826DF7" w:rsidP="00243CE5">
            <w:r>
              <w:t>Formation of a new species</w:t>
            </w:r>
          </w:p>
        </w:tc>
      </w:tr>
      <w:tr w:rsidR="00826DF7" w14:paraId="6F5BB119" w14:textId="77777777" w:rsidTr="001627C7">
        <w:tc>
          <w:tcPr>
            <w:tcW w:w="5673" w:type="dxa"/>
          </w:tcPr>
          <w:p w14:paraId="168F902D" w14:textId="77777777" w:rsidR="00826DF7" w:rsidRDefault="00826DF7" w:rsidP="00243CE5">
            <w:r>
              <w:t>Cladogenesis</w:t>
            </w:r>
            <w:r w:rsidR="006242DD">
              <w:t>/Clade</w:t>
            </w:r>
          </w:p>
        </w:tc>
        <w:tc>
          <w:tcPr>
            <w:tcW w:w="5810" w:type="dxa"/>
          </w:tcPr>
          <w:p w14:paraId="1C9ABD55" w14:textId="77777777" w:rsidR="00826DF7" w:rsidRDefault="00826DF7" w:rsidP="00243CE5">
            <w:r>
              <w:t>Species splitting or branching into two descendant species</w:t>
            </w:r>
          </w:p>
          <w:p w14:paraId="775E1515" w14:textId="77777777" w:rsidR="006242DD" w:rsidRDefault="006242DD" w:rsidP="00243CE5">
            <w:r>
              <w:t xml:space="preserve">Clade: Any group of species that includes the last ancestor that they shared and all its descendants </w:t>
            </w:r>
          </w:p>
        </w:tc>
      </w:tr>
      <w:tr w:rsidR="00826DF7" w14:paraId="45B3F4B8" w14:textId="77777777" w:rsidTr="001627C7">
        <w:tc>
          <w:tcPr>
            <w:tcW w:w="5673" w:type="dxa"/>
          </w:tcPr>
          <w:p w14:paraId="2BA610A2" w14:textId="77777777" w:rsidR="00826DF7" w:rsidRDefault="00826DF7" w:rsidP="00243CE5">
            <w:r>
              <w:t xml:space="preserve">Homology </w:t>
            </w:r>
          </w:p>
        </w:tc>
        <w:tc>
          <w:tcPr>
            <w:tcW w:w="5810" w:type="dxa"/>
          </w:tcPr>
          <w:p w14:paraId="1CD8D6C5" w14:textId="77777777" w:rsidR="00826DF7" w:rsidRDefault="00826DF7" w:rsidP="00243CE5">
            <w:r>
              <w:t xml:space="preserve">Inherited from a common ancestor </w:t>
            </w:r>
          </w:p>
        </w:tc>
      </w:tr>
      <w:tr w:rsidR="00826DF7" w14:paraId="0784F088" w14:textId="77777777" w:rsidTr="001627C7">
        <w:tc>
          <w:tcPr>
            <w:tcW w:w="5673" w:type="dxa"/>
          </w:tcPr>
          <w:p w14:paraId="23C016AE" w14:textId="77777777" w:rsidR="00826DF7" w:rsidRDefault="00826DF7" w:rsidP="00243CE5">
            <w:r>
              <w:t xml:space="preserve">Homoplasy </w:t>
            </w:r>
          </w:p>
        </w:tc>
        <w:tc>
          <w:tcPr>
            <w:tcW w:w="5810" w:type="dxa"/>
          </w:tcPr>
          <w:p w14:paraId="1B32D0E7" w14:textId="77777777" w:rsidR="00826DF7" w:rsidRDefault="004E65EC" w:rsidP="00243CE5">
            <w:r>
              <w:t>Similar traits but e</w:t>
            </w:r>
            <w:r w:rsidR="00826DF7">
              <w:t xml:space="preserve">volved independently </w:t>
            </w:r>
          </w:p>
        </w:tc>
      </w:tr>
      <w:tr w:rsidR="00826DF7" w14:paraId="6F548E17" w14:textId="77777777" w:rsidTr="001627C7">
        <w:tc>
          <w:tcPr>
            <w:tcW w:w="5673" w:type="dxa"/>
          </w:tcPr>
          <w:p w14:paraId="120C573E" w14:textId="77777777" w:rsidR="00826DF7" w:rsidRDefault="00690C4B" w:rsidP="00243CE5">
            <w:r>
              <w:t>Mutation</w:t>
            </w:r>
          </w:p>
        </w:tc>
        <w:tc>
          <w:tcPr>
            <w:tcW w:w="5810" w:type="dxa"/>
          </w:tcPr>
          <w:p w14:paraId="7E7BA416" w14:textId="77777777" w:rsidR="00F53EEB" w:rsidRDefault="00690C4B" w:rsidP="00243CE5">
            <w:r>
              <w:t>A heritable change in DNA</w:t>
            </w:r>
          </w:p>
          <w:p w14:paraId="6852D388" w14:textId="77777777" w:rsidR="00112099" w:rsidRDefault="00112099" w:rsidP="00243CE5">
            <w:r>
              <w:t>Neural – no effect</w:t>
            </w:r>
          </w:p>
          <w:p w14:paraId="4C89E5D7" w14:textId="77777777" w:rsidR="00112099" w:rsidRDefault="00112099" w:rsidP="00243CE5">
            <w:r>
              <w:t>Deleterious – bad effect</w:t>
            </w:r>
          </w:p>
          <w:p w14:paraId="61435659" w14:textId="77777777" w:rsidR="00112099" w:rsidRDefault="00112099" w:rsidP="00243CE5">
            <w:r>
              <w:t>Beneficial  - positive effect</w:t>
            </w:r>
          </w:p>
        </w:tc>
      </w:tr>
      <w:tr w:rsidR="00690C4B" w14:paraId="542738D6" w14:textId="77777777" w:rsidTr="001627C7">
        <w:tc>
          <w:tcPr>
            <w:tcW w:w="5673" w:type="dxa"/>
          </w:tcPr>
          <w:p w14:paraId="19DBE891" w14:textId="77777777" w:rsidR="00690C4B" w:rsidRDefault="00566A91" w:rsidP="00243CE5">
            <w:r>
              <w:t>Beta diversity</w:t>
            </w:r>
          </w:p>
        </w:tc>
        <w:tc>
          <w:tcPr>
            <w:tcW w:w="5810" w:type="dxa"/>
          </w:tcPr>
          <w:p w14:paraId="2475BED8" w14:textId="77777777" w:rsidR="00690C4B" w:rsidRDefault="00566A91" w:rsidP="00243CE5">
            <w:r>
              <w:t>A measure of how different diversity is between habitat 1 and habitat 2</w:t>
            </w:r>
          </w:p>
        </w:tc>
      </w:tr>
      <w:tr w:rsidR="00566A91" w14:paraId="41F94C57" w14:textId="77777777" w:rsidTr="001627C7">
        <w:tc>
          <w:tcPr>
            <w:tcW w:w="5673" w:type="dxa"/>
          </w:tcPr>
          <w:p w14:paraId="7FBC57CF" w14:textId="77777777" w:rsidR="00566A91" w:rsidRDefault="001E128A" w:rsidP="00243CE5">
            <w:r>
              <w:t>Y-diversity</w:t>
            </w:r>
          </w:p>
        </w:tc>
        <w:tc>
          <w:tcPr>
            <w:tcW w:w="5810" w:type="dxa"/>
          </w:tcPr>
          <w:p w14:paraId="778199E1" w14:textId="77777777" w:rsidR="00566A91" w:rsidRDefault="001E128A" w:rsidP="00243CE5">
            <w:r>
              <w:t xml:space="preserve">Total number of species across all habitats </w:t>
            </w:r>
          </w:p>
        </w:tc>
      </w:tr>
      <w:tr w:rsidR="001E3822" w14:paraId="6EAEEC93" w14:textId="77777777" w:rsidTr="001627C7">
        <w:tc>
          <w:tcPr>
            <w:tcW w:w="5673" w:type="dxa"/>
          </w:tcPr>
          <w:p w14:paraId="13F28C56" w14:textId="77777777" w:rsidR="001E3822" w:rsidRDefault="001E3822" w:rsidP="00243CE5">
            <w:r>
              <w:t>Allopatric speciation</w:t>
            </w:r>
          </w:p>
        </w:tc>
        <w:tc>
          <w:tcPr>
            <w:tcW w:w="5810" w:type="dxa"/>
          </w:tcPr>
          <w:p w14:paraId="5AFE73D7" w14:textId="77777777" w:rsidR="001E3822" w:rsidRDefault="001E3822" w:rsidP="00243CE5">
            <w:r>
              <w:t>Species is split due to a geographic barrier or because some individuals move to a separate place</w:t>
            </w:r>
          </w:p>
        </w:tc>
      </w:tr>
      <w:tr w:rsidR="001E3822" w14:paraId="20A49D74" w14:textId="77777777" w:rsidTr="001627C7">
        <w:tc>
          <w:tcPr>
            <w:tcW w:w="5673" w:type="dxa"/>
          </w:tcPr>
          <w:p w14:paraId="47B6ABB4" w14:textId="77777777" w:rsidR="001E3822" w:rsidRDefault="001E3822" w:rsidP="00243CE5">
            <w:r>
              <w:t>Sympatric speciation</w:t>
            </w:r>
          </w:p>
        </w:tc>
        <w:tc>
          <w:tcPr>
            <w:tcW w:w="5810" w:type="dxa"/>
          </w:tcPr>
          <w:p w14:paraId="45E5EC3C" w14:textId="77777777" w:rsidR="001E3822" w:rsidRDefault="001E3822" w:rsidP="00243CE5">
            <w:r>
              <w:t>Species is split by reproductive separation without any geographic barrier</w:t>
            </w:r>
          </w:p>
        </w:tc>
      </w:tr>
      <w:tr w:rsidR="00F53EEB" w14:paraId="10218059" w14:textId="77777777" w:rsidTr="001627C7">
        <w:tc>
          <w:tcPr>
            <w:tcW w:w="5673" w:type="dxa"/>
          </w:tcPr>
          <w:p w14:paraId="663934F1" w14:textId="77777777" w:rsidR="00F53EEB" w:rsidRDefault="00F53EEB" w:rsidP="00243CE5">
            <w:r>
              <w:t>Ecosystem</w:t>
            </w:r>
          </w:p>
        </w:tc>
        <w:tc>
          <w:tcPr>
            <w:tcW w:w="5810" w:type="dxa"/>
          </w:tcPr>
          <w:p w14:paraId="3BB0FE88" w14:textId="77777777" w:rsidR="00F53EEB" w:rsidRDefault="00F53EEB" w:rsidP="00243CE5">
            <w:r>
              <w:t xml:space="preserve">A system formed by the interaction of a community of organisms with their physical environment. They can be large </w:t>
            </w:r>
            <w:r>
              <w:lastRenderedPageBreak/>
              <w:t>or small</w:t>
            </w:r>
          </w:p>
        </w:tc>
      </w:tr>
      <w:tr w:rsidR="00F53EEB" w14:paraId="27273779" w14:textId="77777777" w:rsidTr="001627C7">
        <w:tc>
          <w:tcPr>
            <w:tcW w:w="5673" w:type="dxa"/>
          </w:tcPr>
          <w:p w14:paraId="7045A11C" w14:textId="77777777" w:rsidR="00F53EEB" w:rsidRDefault="00F53EEB" w:rsidP="00243CE5">
            <w:r>
              <w:lastRenderedPageBreak/>
              <w:t>Alpha diversity</w:t>
            </w:r>
          </w:p>
        </w:tc>
        <w:tc>
          <w:tcPr>
            <w:tcW w:w="5810" w:type="dxa"/>
          </w:tcPr>
          <w:p w14:paraId="3A4293A7" w14:textId="77777777" w:rsidR="00F53EEB" w:rsidRDefault="00F53EEB" w:rsidP="00243CE5">
            <w:r>
              <w:t>Diversity within one habitat. Total number of species is often called species richness</w:t>
            </w:r>
          </w:p>
        </w:tc>
      </w:tr>
      <w:tr w:rsidR="00E53957" w14:paraId="102A25C0" w14:textId="77777777" w:rsidTr="001627C7">
        <w:tc>
          <w:tcPr>
            <w:tcW w:w="5673" w:type="dxa"/>
          </w:tcPr>
          <w:p w14:paraId="2687F393" w14:textId="77777777" w:rsidR="00E53957" w:rsidRDefault="00E53957" w:rsidP="00243CE5">
            <w:r>
              <w:t>Shannon diversity index</w:t>
            </w:r>
          </w:p>
        </w:tc>
        <w:tc>
          <w:tcPr>
            <w:tcW w:w="5810" w:type="dxa"/>
          </w:tcPr>
          <w:p w14:paraId="48982758" w14:textId="77777777" w:rsidR="00E53957" w:rsidRDefault="00E53957" w:rsidP="00243CE5">
            <w:r>
              <w:t>Relative abundance of a species in an area</w:t>
            </w:r>
          </w:p>
        </w:tc>
      </w:tr>
      <w:tr w:rsidR="008C1741" w14:paraId="43F402E3" w14:textId="77777777" w:rsidTr="001627C7">
        <w:tc>
          <w:tcPr>
            <w:tcW w:w="5673" w:type="dxa"/>
          </w:tcPr>
          <w:p w14:paraId="3BF6F4DE" w14:textId="77777777" w:rsidR="008C1741" w:rsidRDefault="008C1741" w:rsidP="00243CE5">
            <w:r>
              <w:t>Dammit, Kinky Pavit Came Over For Gay Sex – Domain, kingdom, phylum, class, order, family, genus, species</w:t>
            </w:r>
          </w:p>
        </w:tc>
        <w:tc>
          <w:tcPr>
            <w:tcW w:w="5810" w:type="dxa"/>
          </w:tcPr>
          <w:p w14:paraId="0C1CB262" w14:textId="77777777" w:rsidR="008C1741" w:rsidRDefault="008C1741" w:rsidP="00243CE5"/>
        </w:tc>
      </w:tr>
      <w:tr w:rsidR="008C1741" w14:paraId="4B1A816B" w14:textId="77777777" w:rsidTr="001627C7">
        <w:tc>
          <w:tcPr>
            <w:tcW w:w="5673" w:type="dxa"/>
          </w:tcPr>
          <w:p w14:paraId="031F9B88" w14:textId="77777777" w:rsidR="008C1741" w:rsidRDefault="008C1741" w:rsidP="00243CE5">
            <w:r>
              <w:t>Conspecifics</w:t>
            </w:r>
          </w:p>
        </w:tc>
        <w:tc>
          <w:tcPr>
            <w:tcW w:w="5810" w:type="dxa"/>
          </w:tcPr>
          <w:p w14:paraId="6E9E5472" w14:textId="77777777" w:rsidR="008C1741" w:rsidRDefault="008C1741" w:rsidP="00243CE5">
            <w:r>
              <w:t>Members of the same species</w:t>
            </w:r>
          </w:p>
        </w:tc>
      </w:tr>
      <w:tr w:rsidR="008C1741" w14:paraId="1E5DE085" w14:textId="77777777" w:rsidTr="001627C7">
        <w:tc>
          <w:tcPr>
            <w:tcW w:w="5673" w:type="dxa"/>
          </w:tcPr>
          <w:p w14:paraId="52E3B4EB" w14:textId="77777777" w:rsidR="008C1741" w:rsidRDefault="008C1741" w:rsidP="00243CE5">
            <w:r>
              <w:t>Sexual dimorphism</w:t>
            </w:r>
          </w:p>
        </w:tc>
        <w:tc>
          <w:tcPr>
            <w:tcW w:w="5810" w:type="dxa"/>
          </w:tcPr>
          <w:p w14:paraId="04A08D6A" w14:textId="77777777" w:rsidR="008C1741" w:rsidRDefault="008C1741" w:rsidP="00243CE5">
            <w:r>
              <w:t>Observable differences between males and females of the same species</w:t>
            </w:r>
          </w:p>
        </w:tc>
      </w:tr>
      <w:tr w:rsidR="008C1741" w14:paraId="252C75F9" w14:textId="77777777" w:rsidTr="001627C7">
        <w:tc>
          <w:tcPr>
            <w:tcW w:w="5673" w:type="dxa"/>
          </w:tcPr>
          <w:p w14:paraId="127B0CF6" w14:textId="77777777" w:rsidR="008C1741" w:rsidRDefault="002F41A1" w:rsidP="00243CE5">
            <w:r>
              <w:t xml:space="preserve">Ontogeny </w:t>
            </w:r>
          </w:p>
        </w:tc>
        <w:tc>
          <w:tcPr>
            <w:tcW w:w="5810" w:type="dxa"/>
          </w:tcPr>
          <w:p w14:paraId="15ACE727" w14:textId="77777777" w:rsidR="008C1741" w:rsidRDefault="002F41A1" w:rsidP="00243CE5">
            <w:r>
              <w:t>Development</w:t>
            </w:r>
          </w:p>
        </w:tc>
      </w:tr>
      <w:tr w:rsidR="002F41A1" w14:paraId="350CA300" w14:textId="77777777" w:rsidTr="001627C7">
        <w:tc>
          <w:tcPr>
            <w:tcW w:w="5673" w:type="dxa"/>
          </w:tcPr>
          <w:p w14:paraId="35B68AC7" w14:textId="77777777" w:rsidR="002F41A1" w:rsidRDefault="00786E9C" w:rsidP="00243CE5">
            <w:r>
              <w:t>Phenotypic plasticity</w:t>
            </w:r>
          </w:p>
        </w:tc>
        <w:tc>
          <w:tcPr>
            <w:tcW w:w="5810" w:type="dxa"/>
          </w:tcPr>
          <w:p w14:paraId="36F6CC69" w14:textId="77777777" w:rsidR="002F41A1" w:rsidRDefault="00786E9C" w:rsidP="00243CE5">
            <w:r>
              <w:t>The same set of genes (genotype) can result in differing features (phenotype) according to environmental conditions</w:t>
            </w:r>
          </w:p>
        </w:tc>
      </w:tr>
      <w:tr w:rsidR="00C02B7D" w14:paraId="398EECF8" w14:textId="77777777" w:rsidTr="001627C7">
        <w:tc>
          <w:tcPr>
            <w:tcW w:w="5673" w:type="dxa"/>
          </w:tcPr>
          <w:p w14:paraId="40D5FC16" w14:textId="77777777" w:rsidR="00C02B7D" w:rsidRDefault="000F34AB" w:rsidP="00243CE5">
            <w:r>
              <w:t>Sister taxa</w:t>
            </w:r>
          </w:p>
        </w:tc>
        <w:tc>
          <w:tcPr>
            <w:tcW w:w="5810" w:type="dxa"/>
          </w:tcPr>
          <w:p w14:paraId="6C349D99" w14:textId="77777777" w:rsidR="00C02B7D" w:rsidRDefault="000F34AB" w:rsidP="00243CE5">
            <w:r>
              <w:t>Closest relatives descended from a single recent ancestor</w:t>
            </w:r>
          </w:p>
        </w:tc>
      </w:tr>
      <w:tr w:rsidR="004E65EC" w14:paraId="4A630AF7" w14:textId="77777777" w:rsidTr="001627C7">
        <w:tc>
          <w:tcPr>
            <w:tcW w:w="5673" w:type="dxa"/>
          </w:tcPr>
          <w:p w14:paraId="3B25BFA2" w14:textId="77777777" w:rsidR="004E65EC" w:rsidRDefault="004E65EC" w:rsidP="00243CE5">
            <w:r>
              <w:t>Convergent evolution</w:t>
            </w:r>
          </w:p>
        </w:tc>
        <w:tc>
          <w:tcPr>
            <w:tcW w:w="5810" w:type="dxa"/>
          </w:tcPr>
          <w:p w14:paraId="32358604" w14:textId="77777777" w:rsidR="004E65EC" w:rsidRDefault="004E65EC" w:rsidP="00243CE5">
            <w:r>
              <w:t>Feature evolved more than once in independent lineages as a similar adaptation under similar environmental pressures</w:t>
            </w:r>
          </w:p>
        </w:tc>
      </w:tr>
      <w:tr w:rsidR="00456774" w14:paraId="5A1B1DA4" w14:textId="77777777" w:rsidTr="001627C7">
        <w:tc>
          <w:tcPr>
            <w:tcW w:w="5673" w:type="dxa"/>
          </w:tcPr>
          <w:p w14:paraId="54A87275" w14:textId="77777777" w:rsidR="00456774" w:rsidRDefault="00285ACE" w:rsidP="00243CE5">
            <w:r>
              <w:t>Density-dependent factors</w:t>
            </w:r>
          </w:p>
        </w:tc>
        <w:tc>
          <w:tcPr>
            <w:tcW w:w="5810" w:type="dxa"/>
          </w:tcPr>
          <w:p w14:paraId="5D3BCC57" w14:textId="77777777" w:rsidR="00456774" w:rsidRDefault="00285ACE" w:rsidP="00243CE5">
            <w:r>
              <w:t>Factors that affect per capita birth or death rates in a way that depends on population density; the effect is stronger/weaker depending on whether the population is larger/smaller</w:t>
            </w:r>
          </w:p>
        </w:tc>
      </w:tr>
      <w:tr w:rsidR="00285ACE" w14:paraId="445D8A8B" w14:textId="77777777" w:rsidTr="001627C7">
        <w:tc>
          <w:tcPr>
            <w:tcW w:w="5673" w:type="dxa"/>
          </w:tcPr>
          <w:p w14:paraId="5D4CF5F7" w14:textId="77777777" w:rsidR="00285ACE" w:rsidRDefault="00285ACE" w:rsidP="00243CE5">
            <w:r>
              <w:t>Fundamental niche</w:t>
            </w:r>
          </w:p>
        </w:tc>
        <w:tc>
          <w:tcPr>
            <w:tcW w:w="5810" w:type="dxa"/>
          </w:tcPr>
          <w:p w14:paraId="6C84F951" w14:textId="77777777" w:rsidR="00285ACE" w:rsidRDefault="00285ACE" w:rsidP="00243CE5">
            <w:r>
              <w:t>All the possible dimensions in which a species can survive in principle</w:t>
            </w:r>
          </w:p>
        </w:tc>
      </w:tr>
      <w:tr w:rsidR="00285ACE" w14:paraId="262D8284" w14:textId="77777777" w:rsidTr="001627C7">
        <w:tc>
          <w:tcPr>
            <w:tcW w:w="5673" w:type="dxa"/>
          </w:tcPr>
          <w:p w14:paraId="5398C28C" w14:textId="77777777" w:rsidR="00285ACE" w:rsidRDefault="00285ACE" w:rsidP="00243CE5">
            <w:r>
              <w:t>Realized niche</w:t>
            </w:r>
          </w:p>
        </w:tc>
        <w:tc>
          <w:tcPr>
            <w:tcW w:w="5810" w:type="dxa"/>
          </w:tcPr>
          <w:p w14:paraId="266C5CB6" w14:textId="77777777" w:rsidR="00285ACE" w:rsidRDefault="00285ACE" w:rsidP="00243CE5">
            <w:r>
              <w:t>The dimensions in which a species actually survives after the effects of biotic interactions</w:t>
            </w:r>
          </w:p>
        </w:tc>
      </w:tr>
      <w:tr w:rsidR="007215F1" w14:paraId="61C7E5D6" w14:textId="77777777" w:rsidTr="001627C7">
        <w:tc>
          <w:tcPr>
            <w:tcW w:w="5673" w:type="dxa"/>
          </w:tcPr>
          <w:p w14:paraId="3AF4D7F9" w14:textId="77777777" w:rsidR="007215F1" w:rsidRDefault="00E74729" w:rsidP="00243CE5">
            <w:r>
              <w:t>Competitive exclusion</w:t>
            </w:r>
          </w:p>
        </w:tc>
        <w:tc>
          <w:tcPr>
            <w:tcW w:w="5810" w:type="dxa"/>
          </w:tcPr>
          <w:p w14:paraId="5E0E3303" w14:textId="77777777" w:rsidR="007215F1" w:rsidRDefault="00E74729" w:rsidP="00243CE5">
            <w:r>
              <w:t>One of the species disappears from that area</w:t>
            </w:r>
          </w:p>
        </w:tc>
      </w:tr>
      <w:tr w:rsidR="00E74729" w14:paraId="460F2FB6" w14:textId="77777777" w:rsidTr="00AB3D42">
        <w:trPr>
          <w:trHeight w:val="576"/>
        </w:trPr>
        <w:tc>
          <w:tcPr>
            <w:tcW w:w="5673" w:type="dxa"/>
          </w:tcPr>
          <w:p w14:paraId="4CC92439" w14:textId="77777777" w:rsidR="00E74729" w:rsidRDefault="00E74729" w:rsidP="00243CE5">
            <w:r>
              <w:t>Character displacement</w:t>
            </w:r>
          </w:p>
        </w:tc>
        <w:tc>
          <w:tcPr>
            <w:tcW w:w="5810" w:type="dxa"/>
          </w:tcPr>
          <w:p w14:paraId="5B7F849C" w14:textId="77777777" w:rsidR="00E74729" w:rsidRDefault="00E74729" w:rsidP="00243CE5">
            <w:r>
              <w:t>Both species continue to co-exist, but they diverge to occupy slightly different ecological niches within the shared habitat</w:t>
            </w:r>
          </w:p>
        </w:tc>
      </w:tr>
      <w:tr w:rsidR="00E74729" w14:paraId="3F8D7F67" w14:textId="77777777" w:rsidTr="001627C7">
        <w:tc>
          <w:tcPr>
            <w:tcW w:w="5673" w:type="dxa"/>
          </w:tcPr>
          <w:p w14:paraId="4FA62731" w14:textId="77777777" w:rsidR="00E74729" w:rsidRDefault="00E74729" w:rsidP="00243CE5">
            <w:r>
              <w:t>Co-existence at reduced carrying capacity</w:t>
            </w:r>
          </w:p>
        </w:tc>
        <w:tc>
          <w:tcPr>
            <w:tcW w:w="5810" w:type="dxa"/>
          </w:tcPr>
          <w:p w14:paraId="343A66FB" w14:textId="77777777" w:rsidR="00E74729" w:rsidRDefault="00E74729" w:rsidP="00243CE5">
            <w:r>
              <w:t>Both species continue to live in the area, but at lower numbers of individuals per species</w:t>
            </w:r>
          </w:p>
        </w:tc>
      </w:tr>
      <w:tr w:rsidR="00804FAA" w14:paraId="18740583" w14:textId="77777777" w:rsidTr="001627C7">
        <w:tc>
          <w:tcPr>
            <w:tcW w:w="5673" w:type="dxa"/>
          </w:tcPr>
          <w:p w14:paraId="325D728D" w14:textId="77777777" w:rsidR="00804FAA" w:rsidRDefault="00804FAA" w:rsidP="00243CE5">
            <w:r>
              <w:t>Species</w:t>
            </w:r>
          </w:p>
        </w:tc>
        <w:tc>
          <w:tcPr>
            <w:tcW w:w="5810" w:type="dxa"/>
          </w:tcPr>
          <w:p w14:paraId="460066C9" w14:textId="77777777" w:rsidR="00804FAA" w:rsidRDefault="00804FAA" w:rsidP="00243CE5">
            <w:r>
              <w:t xml:space="preserve">Groups of organisms that are genetically separate </w:t>
            </w:r>
          </w:p>
        </w:tc>
      </w:tr>
      <w:tr w:rsidR="00804FAA" w14:paraId="31C39A40" w14:textId="77777777" w:rsidTr="001627C7">
        <w:tc>
          <w:tcPr>
            <w:tcW w:w="5673" w:type="dxa"/>
          </w:tcPr>
          <w:p w14:paraId="360439EC" w14:textId="77777777" w:rsidR="00804FAA" w:rsidRDefault="00804FAA" w:rsidP="00243CE5">
            <w:r>
              <w:t>Endangered species</w:t>
            </w:r>
          </w:p>
        </w:tc>
        <w:tc>
          <w:tcPr>
            <w:tcW w:w="5810" w:type="dxa"/>
          </w:tcPr>
          <w:p w14:paraId="5B2EE993" w14:textId="77777777" w:rsidR="00804FAA" w:rsidRDefault="00804FAA" w:rsidP="00243CE5">
            <w:r>
              <w:t>One whose abundance has dwindled severely, such that it may be lost without some action to protect it</w:t>
            </w:r>
          </w:p>
        </w:tc>
      </w:tr>
      <w:tr w:rsidR="00804FAA" w14:paraId="0D90F0F4" w14:textId="77777777" w:rsidTr="001627C7">
        <w:tc>
          <w:tcPr>
            <w:tcW w:w="5673" w:type="dxa"/>
          </w:tcPr>
          <w:p w14:paraId="380147AB" w14:textId="77777777" w:rsidR="00804FAA" w:rsidRDefault="00804FAA" w:rsidP="00243CE5">
            <w:r>
              <w:t>Extinct species</w:t>
            </w:r>
          </w:p>
        </w:tc>
        <w:tc>
          <w:tcPr>
            <w:tcW w:w="5810" w:type="dxa"/>
          </w:tcPr>
          <w:p w14:paraId="24272A5D" w14:textId="77777777" w:rsidR="00804FAA" w:rsidRDefault="00804FAA" w:rsidP="00243CE5">
            <w:r>
              <w:t>Species that are already gone from the Earth, with no living representatives found any longer</w:t>
            </w:r>
          </w:p>
        </w:tc>
      </w:tr>
      <w:tr w:rsidR="00804FAA" w14:paraId="69D7ED8A" w14:textId="77777777" w:rsidTr="001627C7">
        <w:tc>
          <w:tcPr>
            <w:tcW w:w="5673" w:type="dxa"/>
          </w:tcPr>
          <w:p w14:paraId="0C7878D7" w14:textId="77777777" w:rsidR="00804FAA" w:rsidRDefault="00804FAA" w:rsidP="00243CE5">
            <w:r>
              <w:t>Extirpation</w:t>
            </w:r>
          </w:p>
        </w:tc>
        <w:tc>
          <w:tcPr>
            <w:tcW w:w="5810" w:type="dxa"/>
          </w:tcPr>
          <w:p w14:paraId="04C08C6D" w14:textId="77777777" w:rsidR="00804FAA" w:rsidRDefault="00804FAA" w:rsidP="00243CE5">
            <w:r>
              <w:t xml:space="preserve">Individuals of the species still exist, but they are no longer found in an area where they were once common. It doesn’t necessarily have to be permanent </w:t>
            </w:r>
          </w:p>
        </w:tc>
      </w:tr>
      <w:tr w:rsidR="00591CC3" w14:paraId="39B3F3E2" w14:textId="77777777" w:rsidTr="001627C7">
        <w:tc>
          <w:tcPr>
            <w:tcW w:w="5673" w:type="dxa"/>
          </w:tcPr>
          <w:p w14:paraId="1BC0ACF7" w14:textId="77777777" w:rsidR="00591CC3" w:rsidRDefault="00591CC3" w:rsidP="00243CE5">
            <w:r>
              <w:t>Biodiversity</w:t>
            </w:r>
          </w:p>
        </w:tc>
        <w:tc>
          <w:tcPr>
            <w:tcW w:w="5810" w:type="dxa"/>
          </w:tcPr>
          <w:p w14:paraId="49B82D70" w14:textId="77777777" w:rsidR="00591CC3" w:rsidRDefault="00591CC3" w:rsidP="00243CE5">
            <w:r>
              <w:t>The variety of species and ecosystems on Earth and the ecological processes of which they are a part</w:t>
            </w:r>
          </w:p>
        </w:tc>
      </w:tr>
      <w:tr w:rsidR="00591CC3" w14:paraId="670FA88D" w14:textId="77777777" w:rsidTr="001627C7">
        <w:tc>
          <w:tcPr>
            <w:tcW w:w="5673" w:type="dxa"/>
          </w:tcPr>
          <w:p w14:paraId="47A008E8" w14:textId="77777777" w:rsidR="00591CC3" w:rsidRDefault="00591CC3" w:rsidP="00243CE5">
            <w:r>
              <w:t>Species richness</w:t>
            </w:r>
          </w:p>
        </w:tc>
        <w:tc>
          <w:tcPr>
            <w:tcW w:w="5810" w:type="dxa"/>
          </w:tcPr>
          <w:p w14:paraId="61828405" w14:textId="77777777" w:rsidR="00591CC3" w:rsidRDefault="00591CC3" w:rsidP="00243CE5">
            <w:r>
              <w:t>The number of species present in a defined area such as a community or ecosystem</w:t>
            </w:r>
          </w:p>
        </w:tc>
      </w:tr>
      <w:tr w:rsidR="00591CC3" w14:paraId="41A2B8AD" w14:textId="77777777" w:rsidTr="001627C7">
        <w:tc>
          <w:tcPr>
            <w:tcW w:w="5673" w:type="dxa"/>
          </w:tcPr>
          <w:p w14:paraId="5EC22946" w14:textId="77777777" w:rsidR="00591CC3" w:rsidRDefault="00591CC3" w:rsidP="00243CE5">
            <w:r>
              <w:t>Abundance</w:t>
            </w:r>
          </w:p>
        </w:tc>
        <w:tc>
          <w:tcPr>
            <w:tcW w:w="5810" w:type="dxa"/>
          </w:tcPr>
          <w:p w14:paraId="59B64C87" w14:textId="77777777" w:rsidR="00591CC3" w:rsidRDefault="00591CC3" w:rsidP="00243CE5">
            <w:r>
              <w:t>How common a species is in a defined area and can be measured as a percent cover, biomass, or frequency of individuals per species.</w:t>
            </w:r>
          </w:p>
        </w:tc>
      </w:tr>
      <w:tr w:rsidR="00591CC3" w14:paraId="71D1D519" w14:textId="77777777" w:rsidTr="001627C7">
        <w:tc>
          <w:tcPr>
            <w:tcW w:w="5673" w:type="dxa"/>
          </w:tcPr>
          <w:p w14:paraId="1A939253" w14:textId="77777777" w:rsidR="00591CC3" w:rsidRDefault="00591CC3" w:rsidP="00243CE5">
            <w:r>
              <w:t>Relative abundance</w:t>
            </w:r>
          </w:p>
        </w:tc>
        <w:tc>
          <w:tcPr>
            <w:tcW w:w="5810" w:type="dxa"/>
          </w:tcPr>
          <w:p w14:paraId="2A614CF3" w14:textId="77777777" w:rsidR="00591CC3" w:rsidRDefault="00591CC3" w:rsidP="00243CE5">
            <w:r>
              <w:t>The comparison of the species abundance within a defined area and relates to the “evenness” of distribution of individuals among species in a community</w:t>
            </w:r>
          </w:p>
        </w:tc>
      </w:tr>
      <w:tr w:rsidR="00113504" w14:paraId="008317D8" w14:textId="77777777" w:rsidTr="001627C7">
        <w:tc>
          <w:tcPr>
            <w:tcW w:w="5673" w:type="dxa"/>
          </w:tcPr>
          <w:p w14:paraId="19E92395" w14:textId="77777777" w:rsidR="00113504" w:rsidRDefault="00113504" w:rsidP="00243CE5">
            <w:r>
              <w:t>Abiotic</w:t>
            </w:r>
          </w:p>
        </w:tc>
        <w:tc>
          <w:tcPr>
            <w:tcW w:w="5810" w:type="dxa"/>
          </w:tcPr>
          <w:p w14:paraId="2006DC94" w14:textId="77777777" w:rsidR="00113504" w:rsidRDefault="00113504" w:rsidP="00243CE5">
            <w:r>
              <w:t>Physical and chemical features of an environment</w:t>
            </w:r>
          </w:p>
          <w:p w14:paraId="4248DE40" w14:textId="77777777" w:rsidR="00113504" w:rsidRDefault="00113504" w:rsidP="00243CE5">
            <w:r>
              <w:t xml:space="preserve">Include: light (radiation), temperature, water, atmospheric </w:t>
            </w:r>
            <w:r>
              <w:lastRenderedPageBreak/>
              <w:t>gases, and soil factor</w:t>
            </w:r>
          </w:p>
        </w:tc>
      </w:tr>
      <w:tr w:rsidR="00113504" w14:paraId="24049F62" w14:textId="77777777" w:rsidTr="001627C7">
        <w:tc>
          <w:tcPr>
            <w:tcW w:w="5673" w:type="dxa"/>
          </w:tcPr>
          <w:p w14:paraId="40365DBC" w14:textId="77777777" w:rsidR="00113504" w:rsidRDefault="00113504" w:rsidP="00243CE5">
            <w:r>
              <w:lastRenderedPageBreak/>
              <w:t>Biotic</w:t>
            </w:r>
          </w:p>
        </w:tc>
        <w:tc>
          <w:tcPr>
            <w:tcW w:w="5810" w:type="dxa"/>
          </w:tcPr>
          <w:p w14:paraId="00B6CBD8" w14:textId="77777777" w:rsidR="00113504" w:rsidRDefault="00113504" w:rsidP="00243CE5">
            <w:r>
              <w:t>The living things that live within and shape and ecosystem</w:t>
            </w:r>
          </w:p>
          <w:p w14:paraId="7FB6D48A" w14:textId="77777777" w:rsidR="00113504" w:rsidRDefault="00113504" w:rsidP="00243CE5">
            <w:r>
              <w:t>Includes: producers (plants), consumers, and decomposers</w:t>
            </w:r>
          </w:p>
        </w:tc>
      </w:tr>
      <w:tr w:rsidR="00113504" w14:paraId="4E6A5724" w14:textId="77777777" w:rsidTr="001627C7">
        <w:tc>
          <w:tcPr>
            <w:tcW w:w="5673" w:type="dxa"/>
          </w:tcPr>
          <w:p w14:paraId="60632B2C" w14:textId="77777777" w:rsidR="00113504" w:rsidRDefault="00113504" w:rsidP="00243CE5">
            <w:r>
              <w:t xml:space="preserve">Population </w:t>
            </w:r>
          </w:p>
        </w:tc>
        <w:tc>
          <w:tcPr>
            <w:tcW w:w="5810" w:type="dxa"/>
          </w:tcPr>
          <w:p w14:paraId="577C1624" w14:textId="77777777" w:rsidR="00113504" w:rsidRDefault="00113504" w:rsidP="00243CE5">
            <w:r>
              <w:t>The collection of individuals of a single species within a defined area at a specified point in time</w:t>
            </w:r>
          </w:p>
        </w:tc>
      </w:tr>
      <w:tr w:rsidR="00113504" w14:paraId="19DEAB29" w14:textId="77777777" w:rsidTr="001627C7">
        <w:tc>
          <w:tcPr>
            <w:tcW w:w="5673" w:type="dxa"/>
          </w:tcPr>
          <w:p w14:paraId="609DE7C7" w14:textId="77777777" w:rsidR="00113504" w:rsidRDefault="00113504" w:rsidP="00243CE5">
            <w:r>
              <w:t>Community</w:t>
            </w:r>
          </w:p>
        </w:tc>
        <w:tc>
          <w:tcPr>
            <w:tcW w:w="5810" w:type="dxa"/>
          </w:tcPr>
          <w:p w14:paraId="24D1A61F" w14:textId="77777777" w:rsidR="00113504" w:rsidRDefault="00113504" w:rsidP="00243CE5">
            <w:r>
              <w:t>The collection of species (each with its own population) living in a given area at a particular point in time</w:t>
            </w:r>
          </w:p>
        </w:tc>
      </w:tr>
      <w:tr w:rsidR="00B45029" w14:paraId="49621CC5" w14:textId="77777777" w:rsidTr="001627C7">
        <w:tc>
          <w:tcPr>
            <w:tcW w:w="5673" w:type="dxa"/>
          </w:tcPr>
          <w:p w14:paraId="0E590AB5" w14:textId="77777777" w:rsidR="00B45029" w:rsidRDefault="00B45029" w:rsidP="00243CE5">
            <w:r>
              <w:t>Population growth</w:t>
            </w:r>
          </w:p>
        </w:tc>
        <w:tc>
          <w:tcPr>
            <w:tcW w:w="5810" w:type="dxa"/>
          </w:tcPr>
          <w:p w14:paraId="08FC67D2" w14:textId="77777777" w:rsidR="00B45029" w:rsidRDefault="00B45029" w:rsidP="00243CE5">
            <w:r>
              <w:t>The change in the number of individuals during some period of time</w:t>
            </w:r>
          </w:p>
          <w:p w14:paraId="5627A141" w14:textId="77777777" w:rsidR="00B45029" w:rsidRDefault="00B45029" w:rsidP="00243CE5">
            <w:r>
              <w:t>Growth rate = (birth rate – death rate) + (immigration – emigration)</w:t>
            </w:r>
          </w:p>
        </w:tc>
      </w:tr>
      <w:tr w:rsidR="00B45029" w14:paraId="07DF0F5D" w14:textId="77777777" w:rsidTr="001627C7">
        <w:tc>
          <w:tcPr>
            <w:tcW w:w="5673" w:type="dxa"/>
          </w:tcPr>
          <w:p w14:paraId="53F68975" w14:textId="77777777" w:rsidR="00B45029" w:rsidRDefault="00B45029" w:rsidP="00243CE5">
            <w:r>
              <w:t>Carrying capacity</w:t>
            </w:r>
          </w:p>
        </w:tc>
        <w:tc>
          <w:tcPr>
            <w:tcW w:w="5810" w:type="dxa"/>
          </w:tcPr>
          <w:p w14:paraId="340429D1" w14:textId="77777777" w:rsidR="00B45029" w:rsidRDefault="00B45029" w:rsidP="00243CE5">
            <w:r>
              <w:t>The number of individuals that can survive on the available resources within a given area</w:t>
            </w:r>
          </w:p>
          <w:p w14:paraId="1EC50860" w14:textId="77777777" w:rsidR="00B45029" w:rsidRDefault="00B45029" w:rsidP="00243CE5">
            <w:r>
              <w:t xml:space="preserve">On a graph, the carrying capacity is evident when the line levels off/becomes saturated </w:t>
            </w:r>
          </w:p>
        </w:tc>
      </w:tr>
      <w:tr w:rsidR="005B3EB9" w14:paraId="7D17A162" w14:textId="77777777" w:rsidTr="001627C7">
        <w:tc>
          <w:tcPr>
            <w:tcW w:w="5673" w:type="dxa"/>
          </w:tcPr>
          <w:p w14:paraId="135D1703" w14:textId="77777777" w:rsidR="005B3EB9" w:rsidRDefault="005B3EB9" w:rsidP="00243CE5">
            <w:r>
              <w:t>Species interaction</w:t>
            </w:r>
          </w:p>
        </w:tc>
        <w:tc>
          <w:tcPr>
            <w:tcW w:w="5810" w:type="dxa"/>
          </w:tcPr>
          <w:p w14:paraId="754898B7" w14:textId="77777777" w:rsidR="005B3EB9" w:rsidRDefault="005B3EB9" w:rsidP="00243CE5">
            <w:r>
              <w:t>Different species that live in the same ecosystem/community interact in many different ways</w:t>
            </w:r>
          </w:p>
        </w:tc>
      </w:tr>
      <w:tr w:rsidR="00752B0F" w14:paraId="0DB4ABDC" w14:textId="77777777" w:rsidTr="001627C7">
        <w:tc>
          <w:tcPr>
            <w:tcW w:w="5673" w:type="dxa"/>
          </w:tcPr>
          <w:p w14:paraId="0E972504" w14:textId="77777777" w:rsidR="00752B0F" w:rsidRDefault="00752B0F" w:rsidP="00243CE5">
            <w:r>
              <w:t>Habitat</w:t>
            </w:r>
          </w:p>
        </w:tc>
        <w:tc>
          <w:tcPr>
            <w:tcW w:w="5810" w:type="dxa"/>
          </w:tcPr>
          <w:p w14:paraId="5773BA08" w14:textId="77777777" w:rsidR="00752B0F" w:rsidRDefault="00752B0F" w:rsidP="00243CE5">
            <w:r>
              <w:t>The environment in which a species is known to occur</w:t>
            </w:r>
          </w:p>
        </w:tc>
      </w:tr>
      <w:tr w:rsidR="00752B0F" w14:paraId="435160D1" w14:textId="77777777" w:rsidTr="001627C7">
        <w:tc>
          <w:tcPr>
            <w:tcW w:w="5673" w:type="dxa"/>
          </w:tcPr>
          <w:p w14:paraId="6731E06D" w14:textId="77777777" w:rsidR="00752B0F" w:rsidRDefault="00752B0F" w:rsidP="00243CE5">
            <w:r>
              <w:t>Ecosystem engineer</w:t>
            </w:r>
          </w:p>
        </w:tc>
        <w:tc>
          <w:tcPr>
            <w:tcW w:w="5810" w:type="dxa"/>
          </w:tcPr>
          <w:p w14:paraId="7F7B96B4" w14:textId="77777777" w:rsidR="00752B0F" w:rsidRDefault="00752B0F" w:rsidP="00243CE5">
            <w:r>
              <w:t>Organisms that can control the availability of resources to other species. They can change, sustain and develop new habitats</w:t>
            </w:r>
          </w:p>
        </w:tc>
      </w:tr>
      <w:tr w:rsidR="00BA4612" w14:paraId="02227DD3" w14:textId="77777777" w:rsidTr="001627C7">
        <w:tc>
          <w:tcPr>
            <w:tcW w:w="5673" w:type="dxa"/>
          </w:tcPr>
          <w:p w14:paraId="23FBFB48" w14:textId="77777777" w:rsidR="00BA4612" w:rsidRDefault="00A55AD8" w:rsidP="00243CE5">
            <w:r>
              <w:t>Intermediate disturbance hypothesis (IDH)</w:t>
            </w:r>
          </w:p>
        </w:tc>
        <w:tc>
          <w:tcPr>
            <w:tcW w:w="5810" w:type="dxa"/>
          </w:tcPr>
          <w:p w14:paraId="14E3CC54" w14:textId="77777777" w:rsidR="00BA4612" w:rsidRDefault="00A55AD8" w:rsidP="00243CE5">
            <w:r>
              <w:t>Predicts that the highest species richness will occur at an intermediate level of intensity or frequency of natural disturbance</w:t>
            </w:r>
          </w:p>
        </w:tc>
      </w:tr>
      <w:tr w:rsidR="00A55AD8" w14:paraId="51AD610A" w14:textId="77777777" w:rsidTr="001627C7">
        <w:tc>
          <w:tcPr>
            <w:tcW w:w="5673" w:type="dxa"/>
          </w:tcPr>
          <w:p w14:paraId="0041A9D3" w14:textId="77777777" w:rsidR="00A55AD8" w:rsidRDefault="00A55AD8" w:rsidP="00243CE5">
            <w:r>
              <w:t>Disturbance</w:t>
            </w:r>
          </w:p>
        </w:tc>
        <w:tc>
          <w:tcPr>
            <w:tcW w:w="5810" w:type="dxa"/>
          </w:tcPr>
          <w:p w14:paraId="721CB089" w14:textId="77777777" w:rsidR="00A55AD8" w:rsidRDefault="00A55AD8" w:rsidP="00243CE5">
            <w:r>
              <w:t>A temporary change in environmental conditions that causes a pronounced change in an ecosystem</w:t>
            </w:r>
          </w:p>
        </w:tc>
      </w:tr>
      <w:tr w:rsidR="00A55AD8" w14:paraId="675786E7" w14:textId="77777777" w:rsidTr="001627C7">
        <w:tc>
          <w:tcPr>
            <w:tcW w:w="5673" w:type="dxa"/>
          </w:tcPr>
          <w:p w14:paraId="03708E3C" w14:textId="77777777" w:rsidR="00A55AD8" w:rsidRDefault="00384D73" w:rsidP="00243CE5">
            <w:r>
              <w:t>Adaptive management</w:t>
            </w:r>
          </w:p>
        </w:tc>
        <w:tc>
          <w:tcPr>
            <w:tcW w:w="5810" w:type="dxa"/>
          </w:tcPr>
          <w:p w14:paraId="100D3FDC" w14:textId="77777777" w:rsidR="00A55AD8" w:rsidRDefault="00384D73" w:rsidP="00243CE5">
            <w:r>
              <w:t>Utilizes ecosystem management as a tool to alter the functioning of an ecosy</w:t>
            </w:r>
            <w:r w:rsidR="00CB4F75">
              <w:t>s</w:t>
            </w:r>
            <w:r>
              <w:t>tem</w:t>
            </w:r>
          </w:p>
        </w:tc>
      </w:tr>
      <w:tr w:rsidR="006B61E8" w14:paraId="1E655F51" w14:textId="77777777" w:rsidTr="001627C7">
        <w:tc>
          <w:tcPr>
            <w:tcW w:w="5673" w:type="dxa"/>
          </w:tcPr>
          <w:p w14:paraId="23DF3DA9" w14:textId="77777777" w:rsidR="006B61E8" w:rsidRDefault="006B61E8" w:rsidP="00243CE5">
            <w:r>
              <w:t xml:space="preserve">Biotic homogenisation </w:t>
            </w:r>
          </w:p>
        </w:tc>
        <w:tc>
          <w:tcPr>
            <w:tcW w:w="5810" w:type="dxa"/>
          </w:tcPr>
          <w:p w14:paraId="464D4BE5" w14:textId="77777777" w:rsidR="006B61E8" w:rsidRDefault="006B61E8" w:rsidP="00243CE5">
            <w:r>
              <w:t xml:space="preserve">The replacement of local biotas with non-native species that can co-exist with humans </w:t>
            </w:r>
          </w:p>
        </w:tc>
      </w:tr>
      <w:tr w:rsidR="00860B34" w14:paraId="15F5C0C4" w14:textId="77777777" w:rsidTr="001627C7">
        <w:tc>
          <w:tcPr>
            <w:tcW w:w="5673" w:type="dxa"/>
          </w:tcPr>
          <w:p w14:paraId="32067913" w14:textId="77777777" w:rsidR="00860B34" w:rsidRDefault="00860B34" w:rsidP="00243CE5">
            <w:r>
              <w:t>Endotherm</w:t>
            </w:r>
          </w:p>
        </w:tc>
        <w:tc>
          <w:tcPr>
            <w:tcW w:w="5810" w:type="dxa"/>
          </w:tcPr>
          <w:p w14:paraId="3D5F8ECA" w14:textId="77777777" w:rsidR="00860B34" w:rsidRDefault="00860B34" w:rsidP="00243CE5">
            <w:r>
              <w:t>Animals that generate their own internal heat through metabolism. Aka “warm blooded”</w:t>
            </w:r>
          </w:p>
        </w:tc>
      </w:tr>
      <w:tr w:rsidR="00860B34" w14:paraId="3F718CF1" w14:textId="77777777" w:rsidTr="001627C7">
        <w:tc>
          <w:tcPr>
            <w:tcW w:w="5673" w:type="dxa"/>
          </w:tcPr>
          <w:p w14:paraId="0FF0C977" w14:textId="77777777" w:rsidR="00860B34" w:rsidRDefault="00860B34" w:rsidP="00243CE5">
            <w:r>
              <w:t>Ectotherm</w:t>
            </w:r>
          </w:p>
        </w:tc>
        <w:tc>
          <w:tcPr>
            <w:tcW w:w="5810" w:type="dxa"/>
          </w:tcPr>
          <w:p w14:paraId="236D9ECB" w14:textId="77777777" w:rsidR="00860B34" w:rsidRDefault="00860B34" w:rsidP="00243CE5">
            <w:r>
              <w:t>Animals that rely on environmental sources of heat</w:t>
            </w:r>
          </w:p>
        </w:tc>
      </w:tr>
      <w:tr w:rsidR="00860B34" w14:paraId="1128A29B" w14:textId="77777777" w:rsidTr="007A5C35">
        <w:trPr>
          <w:trHeight w:val="311"/>
        </w:trPr>
        <w:tc>
          <w:tcPr>
            <w:tcW w:w="5673" w:type="dxa"/>
          </w:tcPr>
          <w:p w14:paraId="0238C010" w14:textId="77777777" w:rsidR="00860B34" w:rsidRDefault="004D342E" w:rsidP="00243CE5">
            <w:r>
              <w:t>Homeostasis</w:t>
            </w:r>
          </w:p>
        </w:tc>
        <w:tc>
          <w:tcPr>
            <w:tcW w:w="5810" w:type="dxa"/>
          </w:tcPr>
          <w:p w14:paraId="562CD65D" w14:textId="77777777" w:rsidR="00860B34" w:rsidRDefault="004D342E" w:rsidP="00243CE5">
            <w:r>
              <w:t>The maintenance of a constant internal environment</w:t>
            </w:r>
          </w:p>
        </w:tc>
      </w:tr>
      <w:tr w:rsidR="00975796" w14:paraId="008EA729" w14:textId="77777777" w:rsidTr="001627C7">
        <w:tc>
          <w:tcPr>
            <w:tcW w:w="5673" w:type="dxa"/>
          </w:tcPr>
          <w:p w14:paraId="5EF2BF3E" w14:textId="77777777" w:rsidR="00975796" w:rsidRDefault="000B7A42" w:rsidP="00243CE5">
            <w:r>
              <w:t xml:space="preserve">Acclimatization </w:t>
            </w:r>
            <w:bookmarkStart w:id="0" w:name="_GoBack"/>
            <w:bookmarkEnd w:id="0"/>
          </w:p>
        </w:tc>
        <w:tc>
          <w:tcPr>
            <w:tcW w:w="5810" w:type="dxa"/>
          </w:tcPr>
          <w:p w14:paraId="219F8A70" w14:textId="77777777" w:rsidR="00975796" w:rsidRDefault="000B7A42" w:rsidP="00243CE5">
            <w:r>
              <w:t xml:space="preserve">Adjustment by individual organisms to chronic stresses </w:t>
            </w:r>
          </w:p>
        </w:tc>
      </w:tr>
      <w:tr w:rsidR="00AB7B09" w14:paraId="24EAC65E" w14:textId="77777777" w:rsidTr="001627C7">
        <w:tc>
          <w:tcPr>
            <w:tcW w:w="5673" w:type="dxa"/>
          </w:tcPr>
          <w:p w14:paraId="7BAF7368" w14:textId="77777777" w:rsidR="00AB7B09" w:rsidRDefault="00AB7B09" w:rsidP="00243CE5">
            <w:proofErr w:type="spellStart"/>
            <w:r>
              <w:t>Homeoviscous</w:t>
            </w:r>
            <w:proofErr w:type="spellEnd"/>
            <w:r>
              <w:t xml:space="preserve"> adaptation </w:t>
            </w:r>
          </w:p>
        </w:tc>
        <w:tc>
          <w:tcPr>
            <w:tcW w:w="5810" w:type="dxa"/>
          </w:tcPr>
          <w:p w14:paraId="14EB60BC" w14:textId="77777777" w:rsidR="00AB7B09" w:rsidRDefault="00AB7B09" w:rsidP="00243CE5">
            <w:r>
              <w:t xml:space="preserve">Maintenance of relatively constant membrane fluidity regardless of tissue temperature </w:t>
            </w:r>
          </w:p>
        </w:tc>
      </w:tr>
      <w:tr w:rsidR="006D01D4" w14:paraId="6F033C4F" w14:textId="77777777" w:rsidTr="001627C7">
        <w:tc>
          <w:tcPr>
            <w:tcW w:w="5673" w:type="dxa"/>
          </w:tcPr>
          <w:p w14:paraId="5DC8D538" w14:textId="77777777" w:rsidR="006D01D4" w:rsidRDefault="006D01D4" w:rsidP="00243CE5">
            <w:r>
              <w:t>Torpor</w:t>
            </w:r>
          </w:p>
        </w:tc>
        <w:tc>
          <w:tcPr>
            <w:tcW w:w="5810" w:type="dxa"/>
          </w:tcPr>
          <w:p w14:paraId="7CA8B3B6" w14:textId="77777777" w:rsidR="006D01D4" w:rsidRDefault="006D01D4" w:rsidP="00243CE5">
            <w:r>
              <w:t>Similar to hibernation, but for a shorter time span</w:t>
            </w:r>
          </w:p>
        </w:tc>
      </w:tr>
      <w:tr w:rsidR="00AF4054" w14:paraId="3B93900C" w14:textId="77777777" w:rsidTr="001627C7">
        <w:tc>
          <w:tcPr>
            <w:tcW w:w="5673" w:type="dxa"/>
          </w:tcPr>
          <w:p w14:paraId="6A2D91D1" w14:textId="77777777" w:rsidR="00AF4054" w:rsidRDefault="00AF4054" w:rsidP="00243CE5">
            <w:r>
              <w:t>Brown fat</w:t>
            </w:r>
          </w:p>
        </w:tc>
        <w:tc>
          <w:tcPr>
            <w:tcW w:w="5810" w:type="dxa"/>
          </w:tcPr>
          <w:p w14:paraId="713FE726" w14:textId="77777777" w:rsidR="00AF4054" w:rsidRDefault="00AF4054" w:rsidP="00243CE5">
            <w:r w:rsidRPr="00AF4054">
              <w:t xml:space="preserve">Brown fat cells have a high density of mitochondria.   Mitochondria normally synthesize ATP for the cell.  Brown fat mitochondria are unusual in that they contain a protein known as </w:t>
            </w:r>
            <w:proofErr w:type="spellStart"/>
            <w:r w:rsidRPr="00AF4054">
              <w:t>thermogenin</w:t>
            </w:r>
            <w:proofErr w:type="spellEnd"/>
            <w:r w:rsidRPr="00AF4054">
              <w:t xml:space="preserve"> which enables these specialized cells to generate about 10x more heat than white fat cells. The process whereby brown fat is used to generate body heat is called non-shivering thermogenesis</w:t>
            </w:r>
          </w:p>
        </w:tc>
      </w:tr>
      <w:tr w:rsidR="00AF4054" w14:paraId="75597D57" w14:textId="77777777" w:rsidTr="001627C7">
        <w:tc>
          <w:tcPr>
            <w:tcW w:w="5673" w:type="dxa"/>
          </w:tcPr>
          <w:p w14:paraId="2709DDEC" w14:textId="77777777" w:rsidR="00AF4054" w:rsidRDefault="00F36C77" w:rsidP="00243CE5">
            <w:r>
              <w:t>Natal</w:t>
            </w:r>
          </w:p>
        </w:tc>
        <w:tc>
          <w:tcPr>
            <w:tcW w:w="5810" w:type="dxa"/>
          </w:tcPr>
          <w:p w14:paraId="40937E1A" w14:textId="77777777" w:rsidR="00AF4054" w:rsidRPr="00AF4054" w:rsidRDefault="00F36C77" w:rsidP="00243CE5">
            <w:r>
              <w:t>Movement of young from their birthplace prior to reproducing</w:t>
            </w:r>
          </w:p>
        </w:tc>
      </w:tr>
      <w:tr w:rsidR="00F36C77" w14:paraId="7A9FA888" w14:textId="77777777" w:rsidTr="001627C7">
        <w:tc>
          <w:tcPr>
            <w:tcW w:w="5673" w:type="dxa"/>
          </w:tcPr>
          <w:p w14:paraId="052A60E7" w14:textId="77777777" w:rsidR="00F36C77" w:rsidRDefault="00F36C77" w:rsidP="00243CE5">
            <w:r>
              <w:lastRenderedPageBreak/>
              <w:t xml:space="preserve">Breeding </w:t>
            </w:r>
          </w:p>
        </w:tc>
        <w:tc>
          <w:tcPr>
            <w:tcW w:w="5810" w:type="dxa"/>
          </w:tcPr>
          <w:p w14:paraId="45D43FC8" w14:textId="77777777" w:rsidR="00F36C77" w:rsidRDefault="00F36C77" w:rsidP="00243CE5">
            <w:r>
              <w:t>Movement of reproductively mature adults</w:t>
            </w:r>
          </w:p>
        </w:tc>
      </w:tr>
      <w:tr w:rsidR="00F36C77" w14:paraId="5234ABDF" w14:textId="77777777" w:rsidTr="001627C7">
        <w:tc>
          <w:tcPr>
            <w:tcW w:w="5673" w:type="dxa"/>
          </w:tcPr>
          <w:p w14:paraId="5A11512E" w14:textId="77777777" w:rsidR="00F36C77" w:rsidRDefault="00F36C77" w:rsidP="00243CE5">
            <w:r>
              <w:t xml:space="preserve">Endemism </w:t>
            </w:r>
          </w:p>
        </w:tc>
        <w:tc>
          <w:tcPr>
            <w:tcW w:w="5810" w:type="dxa"/>
          </w:tcPr>
          <w:p w14:paraId="65644194" w14:textId="77777777" w:rsidR="00F36C77" w:rsidRDefault="00F36C77" w:rsidP="00243CE5">
            <w:r>
              <w:t>It evolved here and is only found in this region</w:t>
            </w:r>
          </w:p>
        </w:tc>
      </w:tr>
      <w:tr w:rsidR="00F36C77" w14:paraId="4178EE4C" w14:textId="77777777" w:rsidTr="001627C7">
        <w:tc>
          <w:tcPr>
            <w:tcW w:w="5673" w:type="dxa"/>
          </w:tcPr>
          <w:p w14:paraId="49B27370" w14:textId="77777777" w:rsidR="00F36C77" w:rsidRDefault="00F36C77" w:rsidP="00243CE5">
            <w:r>
              <w:t xml:space="preserve">Range expansion </w:t>
            </w:r>
          </w:p>
        </w:tc>
        <w:tc>
          <w:tcPr>
            <w:tcW w:w="5810" w:type="dxa"/>
          </w:tcPr>
          <w:p w14:paraId="5E0358F7" w14:textId="77777777" w:rsidR="00F36C77" w:rsidRDefault="00F36C77" w:rsidP="00243CE5">
            <w:r>
              <w:t xml:space="preserve"> It evolved elsewhere (relatively nearby) and then expanded it range to also include this area</w:t>
            </w:r>
          </w:p>
        </w:tc>
      </w:tr>
      <w:tr w:rsidR="00F36C77" w14:paraId="2418DA5E" w14:textId="77777777" w:rsidTr="001627C7">
        <w:tc>
          <w:tcPr>
            <w:tcW w:w="5673" w:type="dxa"/>
          </w:tcPr>
          <w:p w14:paraId="575AA908" w14:textId="77777777" w:rsidR="00F36C77" w:rsidRDefault="00F36C77" w:rsidP="00243CE5">
            <w:r>
              <w:t>Range shift</w:t>
            </w:r>
          </w:p>
        </w:tc>
        <w:tc>
          <w:tcPr>
            <w:tcW w:w="5810" w:type="dxa"/>
          </w:tcPr>
          <w:p w14:paraId="4C13866D" w14:textId="77777777" w:rsidR="00F36C77" w:rsidRDefault="00F36C77" w:rsidP="00243CE5">
            <w:r>
              <w:t>It evolved elsewhere and used to be found elsewhere, but its range shifted to include only the current distribution and not the former distribution</w:t>
            </w:r>
          </w:p>
        </w:tc>
      </w:tr>
      <w:tr w:rsidR="00F36C77" w14:paraId="33C0367A" w14:textId="77777777" w:rsidTr="001627C7">
        <w:tc>
          <w:tcPr>
            <w:tcW w:w="5673" w:type="dxa"/>
          </w:tcPr>
          <w:p w14:paraId="687E08A9" w14:textId="77777777" w:rsidR="00F36C77" w:rsidRDefault="00F36C77" w:rsidP="00243CE5">
            <w:r>
              <w:t>Long-range dispersal/ non-native/ introduced/ invasive</w:t>
            </w:r>
          </w:p>
        </w:tc>
        <w:tc>
          <w:tcPr>
            <w:tcW w:w="5810" w:type="dxa"/>
          </w:tcPr>
          <w:p w14:paraId="461F244B" w14:textId="77777777" w:rsidR="00F36C77" w:rsidRDefault="00F36C77" w:rsidP="00243CE5">
            <w:r>
              <w:t>It arrived from somewhere else not nearby</w:t>
            </w:r>
          </w:p>
        </w:tc>
      </w:tr>
      <w:tr w:rsidR="00F36C77" w14:paraId="7B08E1EC" w14:textId="77777777" w:rsidTr="001627C7">
        <w:tc>
          <w:tcPr>
            <w:tcW w:w="5673" w:type="dxa"/>
          </w:tcPr>
          <w:p w14:paraId="6FF6A901" w14:textId="77777777" w:rsidR="00F36C77" w:rsidRDefault="00F36C77" w:rsidP="00243CE5">
            <w:r>
              <w:t>Vicariance</w:t>
            </w:r>
          </w:p>
        </w:tc>
        <w:tc>
          <w:tcPr>
            <w:tcW w:w="5810" w:type="dxa"/>
          </w:tcPr>
          <w:p w14:paraId="64BE7E87" w14:textId="77777777" w:rsidR="00F36C77" w:rsidRDefault="00F36C77" w:rsidP="00243CE5">
            <w:r>
              <w:t>It evolved elsewhere, but then the physical landscape itself changed</w:t>
            </w:r>
          </w:p>
        </w:tc>
      </w:tr>
    </w:tbl>
    <w:p w14:paraId="1ED0159E" w14:textId="77777777" w:rsidR="00243CE5" w:rsidRPr="00243CE5" w:rsidRDefault="00243CE5" w:rsidP="00243CE5">
      <w:r w:rsidRPr="00243CE5">
        <w:t>The zebra mussel (</w:t>
      </w:r>
      <w:proofErr w:type="spellStart"/>
      <w:r w:rsidRPr="00243CE5">
        <w:t>Dreissena</w:t>
      </w:r>
      <w:proofErr w:type="spellEnd"/>
      <w:r w:rsidRPr="00243CE5">
        <w:t xml:space="preserve"> </w:t>
      </w:r>
      <w:proofErr w:type="spellStart"/>
      <w:r w:rsidRPr="00243CE5">
        <w:t>polymorpha</w:t>
      </w:r>
      <w:proofErr w:type="spellEnd"/>
      <w:r w:rsidRPr="00243CE5">
        <w:t>) is native to eastern Eurasia, specifically the Black Sea and Caspian Sea.</w:t>
      </w:r>
    </w:p>
    <w:p w14:paraId="2FDA240B" w14:textId="77777777" w:rsidR="00243CE5" w:rsidRPr="00243CE5" w:rsidRDefault="00243CE5" w:rsidP="00243CE5">
      <w:r w:rsidRPr="00243CE5">
        <w:t>The most likely mode of transport across the Atlantic was in the ballast water of an ocean liner. (Probably larvae, though some authors suggest that the stowaways were adults attached to ships).</w:t>
      </w:r>
    </w:p>
    <w:p w14:paraId="5EA58513" w14:textId="77777777" w:rsidR="00243CE5" w:rsidRDefault="00243CE5" w:rsidP="00243CE5">
      <w:r w:rsidRPr="00243CE5">
        <w:t>The zebra mussel was first reported in North America in 1988 in Lake St. Clair, in a peer-reviewed paper by Hebert et al. (1989). (Incidentally, Prof. Hebert is the Director of the Biodiversity Institute of Ontario here at the University of Guelph).</w:t>
      </w:r>
    </w:p>
    <w:p w14:paraId="0EEF03E5" w14:textId="77777777" w:rsidR="00243CE5" w:rsidRDefault="00243CE5" w:rsidP="00243CE5">
      <w:r>
        <w:t xml:space="preserve">This is not the first time the zebra mussel has invaded new environments — it also invaded western Europe in the late 1700s and early 1800s. </w:t>
      </w:r>
    </w:p>
    <w:p w14:paraId="02752171" w14:textId="77777777" w:rsidR="00243CE5" w:rsidRDefault="00243CE5" w:rsidP="00243CE5">
      <w:r>
        <w:t>There has since been a second invasion by a related mussel, the quagga mussel (</w:t>
      </w:r>
      <w:proofErr w:type="spellStart"/>
      <w:r>
        <w:t>Dreissena</w:t>
      </w:r>
      <w:proofErr w:type="spellEnd"/>
      <w:r>
        <w:t xml:space="preserve"> </w:t>
      </w:r>
      <w:proofErr w:type="spellStart"/>
      <w:r>
        <w:t>rostriformis</w:t>
      </w:r>
      <w:proofErr w:type="spellEnd"/>
      <w:r>
        <w:t>).</w:t>
      </w:r>
    </w:p>
    <w:p w14:paraId="629096D5" w14:textId="77777777" w:rsidR="00243CE5" w:rsidRDefault="00243CE5" w:rsidP="00243CE5">
      <w:r w:rsidRPr="00243CE5">
        <w:t xml:space="preserve">family </w:t>
      </w:r>
      <w:r>
        <w:t xml:space="preserve">= </w:t>
      </w:r>
      <w:proofErr w:type="spellStart"/>
      <w:r w:rsidRPr="00243CE5">
        <w:t>Unionidae</w:t>
      </w:r>
      <w:proofErr w:type="spellEnd"/>
    </w:p>
    <w:p w14:paraId="5FF75EB8" w14:textId="77777777" w:rsidR="00243CE5" w:rsidRPr="00243CE5" w:rsidRDefault="00243CE5" w:rsidP="00243CE5">
      <w:pPr>
        <w:rPr>
          <w:b/>
        </w:rPr>
      </w:pPr>
      <w:r>
        <w:rPr>
          <w:b/>
        </w:rPr>
        <w:t>Key Points in Unit 1</w:t>
      </w:r>
    </w:p>
    <w:p w14:paraId="2FF9948F" w14:textId="77777777" w:rsidR="00243CE5" w:rsidRDefault="00243CE5" w:rsidP="00243CE5">
      <w:r>
        <w:t>1.  The invasive zebra mussel (</w:t>
      </w:r>
      <w:proofErr w:type="spellStart"/>
      <w:r>
        <w:t>Dreissena</w:t>
      </w:r>
      <w:proofErr w:type="spellEnd"/>
      <w:r>
        <w:t xml:space="preserve"> </w:t>
      </w:r>
      <w:proofErr w:type="spellStart"/>
      <w:r>
        <w:t>polymorpha</w:t>
      </w:r>
      <w:proofErr w:type="spellEnd"/>
      <w:r>
        <w:t>) has had an enormous economic, aesthetic, and biological impact on the Great Lakes watershed.  It originated from eastern Eurasia and is thought to have been transported by an ocean vessel sometime before 1988.</w:t>
      </w:r>
    </w:p>
    <w:p w14:paraId="14C4F204" w14:textId="77777777" w:rsidR="00243CE5" w:rsidRDefault="00243CE5" w:rsidP="00243CE5">
      <w:r>
        <w:t>2.  Peer-reviewed primary literature is the standard means by which scientists share their research findings.  It is typically a well regulated system where two or more external referees read and critique the manuscript providing a recommendation to the journal editor to publish or reject the study.</w:t>
      </w:r>
    </w:p>
    <w:p w14:paraId="6285428A" w14:textId="77777777" w:rsidR="00243CE5" w:rsidRDefault="00243CE5" w:rsidP="00243CE5">
      <w:r>
        <w:t xml:space="preserve">3.  There are 41 native freshwater mussels in Ontario, many of them are endangered.  </w:t>
      </w:r>
      <w:proofErr w:type="spellStart"/>
      <w:r>
        <w:t>Unionids</w:t>
      </w:r>
      <w:proofErr w:type="spellEnd"/>
      <w:r>
        <w:t xml:space="preserve"> are obligate parasites where </w:t>
      </w:r>
      <w:proofErr w:type="spellStart"/>
      <w:r>
        <w:t>glochidia</w:t>
      </w:r>
      <w:proofErr w:type="spellEnd"/>
      <w:r>
        <w:t xml:space="preserve"> (larvae) are released and must attach to the gills of a fish host to complete their development</w:t>
      </w:r>
    </w:p>
    <w:p w14:paraId="2D56A617" w14:textId="77777777" w:rsidR="00243CE5" w:rsidRDefault="00243CE5" w:rsidP="00243CE5">
      <w:r>
        <w:t xml:space="preserve">4.  Native and invasive mussel species are studied by a variety of different people: undergraduates, graduates, professors and government scientists.  These people explore mussel diversity, adaptations, distribution, </w:t>
      </w:r>
      <w:proofErr w:type="spellStart"/>
      <w:r>
        <w:t>phylogenetics</w:t>
      </w:r>
      <w:proofErr w:type="spellEnd"/>
      <w:r>
        <w:t xml:space="preserve"> and conservation issues.</w:t>
      </w:r>
    </w:p>
    <w:p w14:paraId="702E80CB" w14:textId="77777777" w:rsidR="001627C7" w:rsidRDefault="001627C7" w:rsidP="00243CE5"/>
    <w:p w14:paraId="430FCDAD" w14:textId="77777777" w:rsidR="001627C7" w:rsidRDefault="001627C7" w:rsidP="00243CE5">
      <w:r>
        <w:lastRenderedPageBreak/>
        <w:t>Primary source of genetic variation is mutation; mutations are errors in DNA replication, they occur at random. Mutations do not occur to benefit the organism</w:t>
      </w:r>
    </w:p>
    <w:p w14:paraId="50524F45" w14:textId="77777777" w:rsidR="001627C7" w:rsidRDefault="001627C7" w:rsidP="00243CE5">
      <w:r>
        <w:t>Genetic variation can change within populations in various ways: Mutation, natural selection, genetic drift, gene flow</w:t>
      </w:r>
    </w:p>
    <w:p w14:paraId="00B7F9B7" w14:textId="77777777" w:rsidR="00826DF7" w:rsidRDefault="00826DF7" w:rsidP="00826DF7">
      <w:pPr>
        <w:rPr>
          <w:u w:val="single"/>
        </w:rPr>
      </w:pPr>
      <w:r w:rsidRPr="00826DF7">
        <w:rPr>
          <w:u w:val="single"/>
        </w:rPr>
        <w:t>4 components of natural selection</w:t>
      </w:r>
    </w:p>
    <w:p w14:paraId="2CF38752" w14:textId="77777777" w:rsidR="00826DF7" w:rsidRDefault="009678CD" w:rsidP="00826DF7">
      <w:pPr>
        <w:pStyle w:val="ListParagraph"/>
        <w:numPr>
          <w:ilvl w:val="0"/>
          <w:numId w:val="2"/>
        </w:numPr>
      </w:pPr>
      <w:r>
        <w:t xml:space="preserve">Individuals within populations are </w:t>
      </w:r>
      <w:r>
        <w:rPr>
          <w:b/>
        </w:rPr>
        <w:t xml:space="preserve">variable </w:t>
      </w:r>
    </w:p>
    <w:p w14:paraId="159B2438" w14:textId="77777777" w:rsidR="00826DF7" w:rsidRDefault="009678CD" w:rsidP="00826DF7">
      <w:pPr>
        <w:pStyle w:val="ListParagraph"/>
        <w:numPr>
          <w:ilvl w:val="0"/>
          <w:numId w:val="2"/>
        </w:numPr>
      </w:pPr>
      <w:r>
        <w:t xml:space="preserve">This variation amongst individuals is at least partly </w:t>
      </w:r>
      <w:r>
        <w:rPr>
          <w:b/>
        </w:rPr>
        <w:t>heritable</w:t>
      </w:r>
    </w:p>
    <w:p w14:paraId="7BC925A2" w14:textId="77777777" w:rsidR="00826DF7" w:rsidRDefault="00826DF7" w:rsidP="00826DF7">
      <w:pPr>
        <w:pStyle w:val="ListParagraph"/>
        <w:numPr>
          <w:ilvl w:val="0"/>
          <w:numId w:val="2"/>
        </w:numPr>
      </w:pPr>
      <w:r>
        <w:t>Differential selection</w:t>
      </w:r>
      <w:r>
        <w:tab/>
      </w:r>
    </w:p>
    <w:p w14:paraId="6EB5C3A1" w14:textId="77777777" w:rsidR="00826DF7" w:rsidRDefault="00826DF7" w:rsidP="00826DF7">
      <w:pPr>
        <w:pStyle w:val="ListParagraph"/>
        <w:numPr>
          <w:ilvl w:val="0"/>
          <w:numId w:val="2"/>
        </w:numPr>
      </w:pPr>
      <w:r>
        <w:t>Overproduction</w:t>
      </w:r>
    </w:p>
    <w:p w14:paraId="4E1EDED0" w14:textId="77777777" w:rsidR="00A017B0" w:rsidRDefault="00A017B0" w:rsidP="00A017B0">
      <w:r w:rsidRPr="00A017B0">
        <w:rPr>
          <w:b/>
          <w:u w:val="single"/>
        </w:rPr>
        <w:t>Edge effects</w:t>
      </w:r>
    </w:p>
    <w:p w14:paraId="1156BDFD" w14:textId="77777777" w:rsidR="00A017B0" w:rsidRDefault="00A017B0" w:rsidP="00A017B0">
      <w:r>
        <w:t>Abiotic Factors: there is differential movement of solar radiation, temperature, humidity, moisture, and wind between interior and edge habitat. Edge habitats often become intermediate between the two adjacent habitats (e.g. between forest and field, the forest edges become hotter and drier with solar radiation than the interior)</w:t>
      </w:r>
    </w:p>
    <w:p w14:paraId="47C34004" w14:textId="77777777" w:rsidR="00A017B0" w:rsidRDefault="00A017B0" w:rsidP="00A017B0">
      <w:r>
        <w:t>Access: when resources are spatially separated and edge provides access to both resources.</w:t>
      </w:r>
    </w:p>
    <w:p w14:paraId="287BC0A2" w14:textId="77777777" w:rsidR="00A017B0" w:rsidRDefault="00A017B0" w:rsidP="00A017B0">
      <w:r>
        <w:t>Species Interactions: many incidences of increased nest predation for birds nesting in edge habitats.</w:t>
      </w:r>
    </w:p>
    <w:p w14:paraId="2E99BEE6" w14:textId="77777777" w:rsidR="00844477" w:rsidRDefault="00844477" w:rsidP="00A017B0">
      <w:pPr>
        <w:rPr>
          <w:b/>
        </w:rPr>
      </w:pPr>
      <w:r>
        <w:rPr>
          <w:b/>
        </w:rPr>
        <w:t>Impacts at different levels of organization</w:t>
      </w:r>
    </w:p>
    <w:p w14:paraId="5B3D524C" w14:textId="77777777" w:rsidR="00844477" w:rsidRDefault="00844477" w:rsidP="00844477">
      <w:r w:rsidRPr="00844477">
        <w:rPr>
          <w:u w:val="single"/>
        </w:rPr>
        <w:t>Populations:</w:t>
      </w:r>
      <w:r>
        <w:t xml:space="preserve"> Within a group of individuals of the same species living together climate change may affect survival, growth and reproduction. For example, an Arctic plant may thrive as temperatures increase, but they may now dominate an area where a competing species is negatively impacted by increased temperature.</w:t>
      </w:r>
    </w:p>
    <w:p w14:paraId="5A8B1828" w14:textId="77777777" w:rsidR="00844477" w:rsidRDefault="00844477" w:rsidP="00844477">
      <w:r w:rsidRPr="00844477">
        <w:rPr>
          <w:u w:val="single"/>
        </w:rPr>
        <w:t>Communities:</w:t>
      </w:r>
      <w:r>
        <w:t xml:space="preserve"> When one considers populations of different species living in the same area, climate change may cause changes in species distribution or frequency within that community.</w:t>
      </w:r>
    </w:p>
    <w:p w14:paraId="252A9B9D" w14:textId="77777777" w:rsidR="00844477" w:rsidRDefault="00844477" w:rsidP="00844477">
      <w:r w:rsidRPr="00844477">
        <w:rPr>
          <w:u w:val="single"/>
        </w:rPr>
        <w:t>Ecosystems:</w:t>
      </w:r>
      <w:r>
        <w:t xml:space="preserve"> Within the broader context of an entire ecosystem (e.g. arctic ecosystem), climate change may have many complex effects that influence nutrient cycling between the abiotic and biotic factors.</w:t>
      </w:r>
    </w:p>
    <w:p w14:paraId="6EA08AC8" w14:textId="77777777" w:rsidR="004D342E" w:rsidRDefault="004D342E" w:rsidP="00844477"/>
    <w:p w14:paraId="1FF91611" w14:textId="77777777" w:rsidR="004D342E" w:rsidRPr="004D342E" w:rsidRDefault="004D342E" w:rsidP="004D342E">
      <w:pPr>
        <w:rPr>
          <w:u w:val="single"/>
        </w:rPr>
      </w:pPr>
      <w:r w:rsidRPr="004D342E">
        <w:rPr>
          <w:u w:val="single"/>
        </w:rPr>
        <w:t>Key Points for Unit 8</w:t>
      </w:r>
    </w:p>
    <w:p w14:paraId="31D043F2" w14:textId="77777777" w:rsidR="004D342E" w:rsidRDefault="004D342E" w:rsidP="004D342E">
      <w:r>
        <w:t>1. The Arctic is warming faster than other areas of the Earth in response to man-made activity.  The North Pole may become 8°C warmer by 2100 if we don’t slow down the release of greenhouse gases worldwide.</w:t>
      </w:r>
    </w:p>
    <w:p w14:paraId="1DCB767B" w14:textId="77777777" w:rsidR="004D342E" w:rsidRDefault="004D342E" w:rsidP="004D342E">
      <w:r>
        <w:t xml:space="preserve">2. Mammals are endotherms that maintain body temperatures near 37°C.  Fish are ectotherms that rely on the external temperature to set body temperature.  Despite very cold winter temperatures some </w:t>
      </w:r>
      <w:r>
        <w:lastRenderedPageBreak/>
        <w:t>Arctic birds and mammals remain active, whereas others enter hibernation and lower body temperature.</w:t>
      </w:r>
    </w:p>
    <w:p w14:paraId="218CFED0" w14:textId="77777777" w:rsidR="004D342E" w:rsidRDefault="004D342E" w:rsidP="004D342E">
      <w:r>
        <w:t>3. Plants in the Arctic face challenging conditions and tend to be slow growing and hardy.  Lichens (symbiosis between fungi and algae/cyanobacteria) thrive in the Arctic because they are desiccation and cold tolerant.</w:t>
      </w:r>
    </w:p>
    <w:p w14:paraId="391838E5" w14:textId="77777777" w:rsidR="004D342E" w:rsidRDefault="004D342E" w:rsidP="004D342E">
      <w:r>
        <w:t>4. Within an individual organism there are many levels of organization that will be impacted by temperature changes in different ways. Homeostasis is a steady internal condition that is maintained by the organism’s responses to changes in the external or internal environment.</w:t>
      </w:r>
    </w:p>
    <w:p w14:paraId="714B8008" w14:textId="77777777" w:rsidR="004D342E" w:rsidRDefault="004D342E" w:rsidP="004D342E">
      <w:r>
        <w:t>5. Diminished sea ice is projected to impact arctic coastal communities in multiple potentially catastrophic ways.</w:t>
      </w:r>
    </w:p>
    <w:p w14:paraId="787BA0BF" w14:textId="77777777" w:rsidR="000B7A42" w:rsidRDefault="000B7A42" w:rsidP="004D342E">
      <w:r>
        <w:t>D</w:t>
      </w:r>
      <w:r w:rsidRPr="000B7A42">
        <w:t>ifferent levels of organization (molecules → macromolecules → cells → whole organisms → populations → communities → ecosystems)</w:t>
      </w:r>
    </w:p>
    <w:p w14:paraId="39D2CAAE" w14:textId="77777777" w:rsidR="00814193" w:rsidRDefault="00814193" w:rsidP="004D342E"/>
    <w:p w14:paraId="66B64276" w14:textId="77777777" w:rsidR="00814193" w:rsidRDefault="00814193" w:rsidP="004D342E"/>
    <w:p w14:paraId="79208D1E" w14:textId="77777777" w:rsidR="00814193" w:rsidRPr="00814193" w:rsidRDefault="00814193" w:rsidP="00814193">
      <w:pPr>
        <w:rPr>
          <w:u w:val="single"/>
        </w:rPr>
      </w:pPr>
      <w:r>
        <w:rPr>
          <w:u w:val="single"/>
        </w:rPr>
        <w:t>Key points for unit 9</w:t>
      </w:r>
    </w:p>
    <w:p w14:paraId="70D2B972" w14:textId="77777777" w:rsidR="00814193" w:rsidRDefault="00814193" w:rsidP="00814193">
      <w:r>
        <w:t>1. All organisms need to exchange molecules with their environment. In small animals this occurs directly from the external medium to the internal cell or cells. However, for larger multicellular animals the circulatory system delivers and carries away substances from the interstitial fluid bathing the cells. Exchange occurs directly between the interstitial fluid and the cells. Body systems are dependent on the circulatory system for gases, nutrients and waste removal.</w:t>
      </w:r>
    </w:p>
    <w:p w14:paraId="5F214CDD" w14:textId="77777777" w:rsidR="00814193" w:rsidRDefault="00814193" w:rsidP="00814193">
      <w:r>
        <w:t>2. Negative feedback is a regulatory mechanism that counteracts a change in a variable away from a set point or normal state. Homeostasis is maintained by negative feedback control. Thermoregulation is controlled by the hypothalamus in mammals where signals are coordinated to bring about the necessary response to a change in temperature.</w:t>
      </w:r>
    </w:p>
    <w:p w14:paraId="1B8E9D45" w14:textId="77777777" w:rsidR="00814193" w:rsidRDefault="00814193" w:rsidP="00814193">
      <w:r>
        <w:t>3. Positive feedback control brings a system farther from the set point, but is necessary in cases where a maximal response is beneficial (e.g. during child birth). Oxytocin is a hormone that stimulates contraction of the smooth muscle in the uterine wall.</w:t>
      </w:r>
    </w:p>
    <w:p w14:paraId="49341185" w14:textId="77777777" w:rsidR="00814193" w:rsidRDefault="00814193" w:rsidP="00814193">
      <w:r>
        <w:t>4. Animals undergo reversible changes, i.e. acclimatization, in response to environmental changes (e.g. seasons). The range of tolerance defines the range of environmental parameters (e.g. temperature, salinity) that an animal can easily tolerate (at a given time and under prevailing conditions) without losing functional capacity.</w:t>
      </w:r>
    </w:p>
    <w:p w14:paraId="6D90F0A8" w14:textId="77777777" w:rsidR="00814193" w:rsidRDefault="00814193" w:rsidP="00814193">
      <w:r>
        <w:t xml:space="preserve">5. When ectotherms are faced with chronic temperature changes, there must be a modification of the composition of their cell membranes to maintain membrane fluidity. As well, protein expression may </w:t>
      </w:r>
      <w:r>
        <w:lastRenderedPageBreak/>
        <w:t xml:space="preserve">change to </w:t>
      </w:r>
      <w:r w:rsidR="00A424C9">
        <w:t>achieve</w:t>
      </w:r>
      <w:r>
        <w:t xml:space="preserve"> an appropriate level of enzyme activity under new thermal conditions. These changes do not occur instantly, but may take several days to weeks.</w:t>
      </w:r>
    </w:p>
    <w:p w14:paraId="6C6D58F6" w14:textId="77777777" w:rsidR="00814193" w:rsidRDefault="00814193" w:rsidP="00814193">
      <w:r>
        <w:t>6. Most organisms are affected by the daily light/dark cycles (circadian rhythms). Some organisms have seasonal cycles that occur at about the same time each year (circannual rhythms). These processes follow a consistent repeating pattern that is programmed internally (i.e. genetic factors) but the period of time frame may be altered by external factors.</w:t>
      </w:r>
    </w:p>
    <w:p w14:paraId="39FABFFE" w14:textId="77777777" w:rsidR="00814193" w:rsidRDefault="00814193" w:rsidP="00814193">
      <w:r>
        <w:t xml:space="preserve">7. Plants in the Arctic face many challenges including </w:t>
      </w:r>
      <w:proofErr w:type="spellStart"/>
      <w:r>
        <w:t>dessication</w:t>
      </w:r>
      <w:proofErr w:type="spellEnd"/>
      <w:r>
        <w:t xml:space="preserve"> stress, high winds, cold temperatures, a short growing season and limited nutrients.</w:t>
      </w:r>
    </w:p>
    <w:p w14:paraId="63A43908" w14:textId="77777777" w:rsidR="006D01D4" w:rsidRDefault="006D01D4" w:rsidP="006D01D4">
      <w:r>
        <w:t>Key points:</w:t>
      </w:r>
    </w:p>
    <w:p w14:paraId="2E2CC5DE" w14:textId="77777777" w:rsidR="006D01D4" w:rsidRDefault="006D01D4" w:rsidP="006D01D4">
      <w:r>
        <w:t>1) Bigger body size means lower surface area to volume ratio, which means less efficient exchange with the environment.</w:t>
      </w:r>
    </w:p>
    <w:p w14:paraId="06AFA6F3" w14:textId="77777777" w:rsidR="006D01D4" w:rsidRDefault="006D01D4" w:rsidP="006D01D4">
      <w:r>
        <w:t>2) When more surface area is needed, organs may have specialized structures that increase total area such as extensive folding.</w:t>
      </w:r>
    </w:p>
    <w:p w14:paraId="1BA46ED4" w14:textId="77777777" w:rsidR="009E283E" w:rsidRDefault="005E1FAB" w:rsidP="006D01D4">
      <w:r>
        <w:rPr>
          <w:noProof/>
          <w:lang w:val="en-US"/>
        </w:rPr>
        <w:drawing>
          <wp:anchor distT="0" distB="0" distL="114300" distR="114300" simplePos="0" relativeHeight="251658240" behindDoc="0" locked="0" layoutInCell="1" allowOverlap="1" wp14:anchorId="0F32B986" wp14:editId="28040579">
            <wp:simplePos x="0" y="0"/>
            <wp:positionH relativeFrom="column">
              <wp:posOffset>0</wp:posOffset>
            </wp:positionH>
            <wp:positionV relativeFrom="paragraph">
              <wp:posOffset>141605</wp:posOffset>
            </wp:positionV>
            <wp:extent cx="5943600" cy="21977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43600" cy="2197735"/>
                    </a:xfrm>
                    <a:prstGeom prst="rect">
                      <a:avLst/>
                    </a:prstGeom>
                  </pic:spPr>
                </pic:pic>
              </a:graphicData>
            </a:graphic>
            <wp14:sizeRelH relativeFrom="page">
              <wp14:pctWidth>0</wp14:pctWidth>
            </wp14:sizeRelH>
            <wp14:sizeRelV relativeFrom="page">
              <wp14:pctHeight>0</wp14:pctHeight>
            </wp14:sizeRelV>
          </wp:anchor>
        </w:drawing>
      </w:r>
    </w:p>
    <w:p w14:paraId="0E3C777C" w14:textId="77777777" w:rsidR="00831E32" w:rsidRPr="00831E32" w:rsidRDefault="00831E32" w:rsidP="00831E32">
      <w:pPr>
        <w:rPr>
          <w:u w:val="single"/>
        </w:rPr>
      </w:pPr>
      <w:r>
        <w:rPr>
          <w:u w:val="single"/>
        </w:rPr>
        <w:t>Key point for unit 10</w:t>
      </w:r>
    </w:p>
    <w:p w14:paraId="40C099ED" w14:textId="77777777" w:rsidR="00831E32" w:rsidRDefault="00831E32" w:rsidP="00831E32">
      <w:r>
        <w:t xml:space="preserve">Animals with larger bodies have smaller surface </w:t>
      </w:r>
      <w:proofErr w:type="gramStart"/>
      <w:r>
        <w:t>area :</w:t>
      </w:r>
      <w:proofErr w:type="gramEnd"/>
      <w:r>
        <w:t xml:space="preserve"> volume ratios, which has important implications for thermoregulation and metabolic rate.</w:t>
      </w:r>
    </w:p>
    <w:p w14:paraId="37DDF6AF" w14:textId="77777777" w:rsidR="00831E32" w:rsidRDefault="00831E32" w:rsidP="00831E32">
      <w:r>
        <w:t>Metabolic rate can be measured by determining the rate of oxygen uptake in animals.</w:t>
      </w:r>
    </w:p>
    <w:p w14:paraId="594D6C64" w14:textId="77777777" w:rsidR="00831E32" w:rsidRDefault="00831E32" w:rsidP="00831E32">
      <w:r>
        <w:t>In ectotherms, a 10°C drop in temperature results in a decrease in oxygen uptake.</w:t>
      </w:r>
    </w:p>
    <w:p w14:paraId="0A4429D9" w14:textId="77777777" w:rsidR="00831E32" w:rsidRDefault="00831E32" w:rsidP="00831E32">
      <w:r>
        <w:t>Q10 is the ratio of the rate of a process at one body temperature over the rate of the same process at a body temperature 10°C higher or lower. It provides an index of how much oxygen uptake or other rate processes change with temperature.</w:t>
      </w:r>
    </w:p>
    <w:p w14:paraId="7406246C" w14:textId="77777777" w:rsidR="00831E32" w:rsidRDefault="00831E32" w:rsidP="00831E32">
      <w:r>
        <w:lastRenderedPageBreak/>
        <w:t>Hibernation is a period of dormancy that occurs in response to low ambient temperatures and persists for prolonged periods. Torpor is a period of dormancy of short duration.</w:t>
      </w:r>
    </w:p>
    <w:p w14:paraId="2AB04516" w14:textId="77777777" w:rsidR="00831E32" w:rsidRDefault="00831E32" w:rsidP="00831E32">
      <w:r>
        <w:t>Small Arctic mammals tend to hibernate in winter because of the high cost of thermoregulation, whereas larger mammals have the advantage of a lower rate of heat loss. There are exceptions to this rule (e.g. lemmings and voles remain active under the snow).</w:t>
      </w:r>
    </w:p>
    <w:p w14:paraId="47572E97" w14:textId="77777777" w:rsidR="00831E32" w:rsidRDefault="00831E32" w:rsidP="00831E32">
      <w:r>
        <w:t>Animals that hibernate lower metabolic rate and body temperature, using white fat as their major fuel. During arousal, non-shivering thermogenesis (brown fat metabolism) provides additional heat to return to a body temperature around 37°C.</w:t>
      </w:r>
    </w:p>
    <w:p w14:paraId="76A32946" w14:textId="77777777" w:rsidR="009D7F31" w:rsidRDefault="009D7F31" w:rsidP="00831E32">
      <w:pPr>
        <w:rPr>
          <w:vertAlign w:val="subscript"/>
        </w:rPr>
      </w:pPr>
      <w:r>
        <w:t xml:space="preserve">Decrease in environmental temperatures </w:t>
      </w:r>
      <w:r>
        <w:sym w:font="Wingdings" w:char="F0E0"/>
      </w:r>
      <w:r>
        <w:t xml:space="preserve"> Decrease in metabolic rate </w:t>
      </w:r>
      <w:r>
        <w:sym w:font="Wingdings" w:char="F0E0"/>
      </w:r>
      <w:r>
        <w:t xml:space="preserve"> Decreased intake of O</w:t>
      </w:r>
      <w:r w:rsidRPr="009D7F31">
        <w:rPr>
          <w:vertAlign w:val="subscript"/>
        </w:rPr>
        <w:t>2</w:t>
      </w:r>
    </w:p>
    <w:p w14:paraId="6C735B23" w14:textId="77777777" w:rsidR="009D7F31" w:rsidRPr="009D7F31" w:rsidRDefault="00825154" w:rsidP="00831E32">
      <w:r w:rsidRPr="00825154">
        <w:t>When tissues are exposed to temperatures below freezing, ice crystals form in the extracellular fluid and they reduce the amount of free water outside the cell, which creates an increase in osmotic pressure.</w:t>
      </w:r>
    </w:p>
    <w:p w14:paraId="207C3F88" w14:textId="77777777" w:rsidR="009E283E" w:rsidRDefault="00825154" w:rsidP="006D01D4">
      <w:pPr>
        <w:rPr>
          <w:u w:val="single"/>
        </w:rPr>
      </w:pPr>
      <w:r>
        <w:rPr>
          <w:u w:val="single"/>
        </w:rPr>
        <w:t>Key points for unit 11</w:t>
      </w:r>
    </w:p>
    <w:p w14:paraId="599E1AF2" w14:textId="77777777" w:rsidR="00825154" w:rsidRDefault="00825154" w:rsidP="00825154">
      <w:r>
        <w:t xml:space="preserve">1. The Arctic was once warmer with rich forests and diverse aquatic habitats.  Brachiopod crustaceans once dominated the Arctic oceans but now are only found at these latitudes as fossils.  The fossil of an ancestor of modern day seals, </w:t>
      </w:r>
      <w:proofErr w:type="spellStart"/>
      <w:r>
        <w:t>Puijila</w:t>
      </w:r>
      <w:proofErr w:type="spellEnd"/>
      <w:r>
        <w:t xml:space="preserve"> </w:t>
      </w:r>
      <w:proofErr w:type="spellStart"/>
      <w:r>
        <w:t>darwini</w:t>
      </w:r>
      <w:proofErr w:type="spellEnd"/>
      <w:r>
        <w:t>, has also been found in the far north.</w:t>
      </w:r>
    </w:p>
    <w:p w14:paraId="217CAE40" w14:textId="77777777" w:rsidR="00825154" w:rsidRDefault="00825154" w:rsidP="00825154">
      <w:r>
        <w:t>2.  Freezing damages cells through direct structural damage of membranes and cell shrinkage due to the osmotic loss of water in hypertonic extracellular fluids.  Animals that tolerate freezing prevent cell damage by controlling the site of ice crystal formation by producing ice nucleating agents in the extracellular fluids.  As well they synthesize molecules (e.g. sugars) to lower the freezing point and antifreeze proteins to inhibit or slow ice crystal growth.</w:t>
      </w:r>
    </w:p>
    <w:p w14:paraId="47359C26" w14:textId="77777777" w:rsidR="00825154" w:rsidRDefault="00825154" w:rsidP="00825154">
      <w:r>
        <w:t>3. Freeze intolerant animals remove ice nucleating agents to prevent the initiate of ice crystals, produce sugars and/or antifreeze proteins.  Some animals supercool where they are unfrozen at less than 0◦C.  Another strategy to avoid desiccation or thermal stress is to arrest development at the egg stage, as seen in some crustaceans.</w:t>
      </w:r>
    </w:p>
    <w:p w14:paraId="6EB441E8" w14:textId="77777777" w:rsidR="00825154" w:rsidRDefault="00825154" w:rsidP="00825154">
      <w:r>
        <w:t>4. A very hot topic in biology today is assessing the impact of climate change on biodiversity.  One important method to ensure that scientists have sampled sufficiently in a geographic area is to plot “species accumulation curves”.  It is important to continue sampling species diversity until the curve levels off.</w:t>
      </w:r>
    </w:p>
    <w:p w14:paraId="145154E6" w14:textId="77777777" w:rsidR="00825154" w:rsidRPr="00825154" w:rsidRDefault="00825154" w:rsidP="00825154">
      <w:r>
        <w:t>5. With each degree increase in global temperatures, the biotic, abiotic, economic, and social consequences increase in severity resulting in the loss of life as we know it and ultimately in the loss of most life on the planet.</w:t>
      </w:r>
    </w:p>
    <w:sectPr w:rsidR="00825154" w:rsidRPr="008251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B028F"/>
    <w:multiLevelType w:val="hybridMultilevel"/>
    <w:tmpl w:val="D2B88D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B416BC9"/>
    <w:multiLevelType w:val="hybridMultilevel"/>
    <w:tmpl w:val="002E65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CE5"/>
    <w:rsid w:val="000B7A42"/>
    <w:rsid w:val="000F34AB"/>
    <w:rsid w:val="00112099"/>
    <w:rsid w:val="00113504"/>
    <w:rsid w:val="001627C7"/>
    <w:rsid w:val="00162911"/>
    <w:rsid w:val="00186B0A"/>
    <w:rsid w:val="001E128A"/>
    <w:rsid w:val="001E3822"/>
    <w:rsid w:val="00243CE5"/>
    <w:rsid w:val="00285ACE"/>
    <w:rsid w:val="002F41A1"/>
    <w:rsid w:val="00384D73"/>
    <w:rsid w:val="00456774"/>
    <w:rsid w:val="004D342E"/>
    <w:rsid w:val="004E65EC"/>
    <w:rsid w:val="00566A91"/>
    <w:rsid w:val="00591CC3"/>
    <w:rsid w:val="005B3EB9"/>
    <w:rsid w:val="005E1FAB"/>
    <w:rsid w:val="006242DD"/>
    <w:rsid w:val="00690C4B"/>
    <w:rsid w:val="006B61E8"/>
    <w:rsid w:val="006D01D4"/>
    <w:rsid w:val="007215F1"/>
    <w:rsid w:val="00752B0F"/>
    <w:rsid w:val="00786E9C"/>
    <w:rsid w:val="007A5C35"/>
    <w:rsid w:val="00804FAA"/>
    <w:rsid w:val="00814193"/>
    <w:rsid w:val="00825154"/>
    <w:rsid w:val="00826DF7"/>
    <w:rsid w:val="00831E32"/>
    <w:rsid w:val="00844477"/>
    <w:rsid w:val="00860B34"/>
    <w:rsid w:val="008C1741"/>
    <w:rsid w:val="00950DE7"/>
    <w:rsid w:val="009678CD"/>
    <w:rsid w:val="00975796"/>
    <w:rsid w:val="009D7F31"/>
    <w:rsid w:val="009E283E"/>
    <w:rsid w:val="00A017B0"/>
    <w:rsid w:val="00A424C9"/>
    <w:rsid w:val="00A55AD8"/>
    <w:rsid w:val="00AB3D42"/>
    <w:rsid w:val="00AB7B09"/>
    <w:rsid w:val="00AF4054"/>
    <w:rsid w:val="00B45029"/>
    <w:rsid w:val="00BA4612"/>
    <w:rsid w:val="00C02B7D"/>
    <w:rsid w:val="00CB4F75"/>
    <w:rsid w:val="00E53957"/>
    <w:rsid w:val="00E74729"/>
    <w:rsid w:val="00EA5A26"/>
    <w:rsid w:val="00F36C77"/>
    <w:rsid w:val="00F53EEB"/>
    <w:rsid w:val="00F805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659F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3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3CE5"/>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243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26DF7"/>
    <w:pPr>
      <w:ind w:left="720"/>
      <w:contextualSpacing/>
    </w:pPr>
  </w:style>
  <w:style w:type="paragraph" w:styleId="BalloonText">
    <w:name w:val="Balloon Text"/>
    <w:basedOn w:val="Normal"/>
    <w:link w:val="BalloonTextChar"/>
    <w:uiPriority w:val="99"/>
    <w:semiHidden/>
    <w:unhideWhenUsed/>
    <w:rsid w:val="009E2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8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406</TotalTime>
  <Pages>8</Pages>
  <Words>2759</Words>
  <Characters>15728</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Shivam</dc:creator>
  <cp:lastModifiedBy>Moira Overgaauw</cp:lastModifiedBy>
  <cp:revision>59</cp:revision>
  <dcterms:created xsi:type="dcterms:W3CDTF">2015-04-03T19:47:00Z</dcterms:created>
  <dcterms:modified xsi:type="dcterms:W3CDTF">2017-12-09T18:57:00Z</dcterms:modified>
</cp:coreProperties>
</file>