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BC1C6" w14:textId="0AB9A957" w:rsidR="00C17070" w:rsidRDefault="00FC17D7" w:rsidP="00FC17D7">
      <w:pPr>
        <w:pStyle w:val="Title"/>
        <w:jc w:val="center"/>
      </w:pPr>
      <w:r>
        <w:t>ANP 1107 Midterm #1 Preparation</w:t>
      </w:r>
    </w:p>
    <w:p w14:paraId="0FA22169" w14:textId="028FA597" w:rsidR="00FC17D7" w:rsidRDefault="009728E0" w:rsidP="00A13C92">
      <w:pPr>
        <w:ind w:left="1440" w:hanging="1440"/>
      </w:pPr>
      <w:r>
        <w:t xml:space="preserve">The Basics – </w:t>
      </w:r>
      <w:r w:rsidR="00A13C92">
        <w:tab/>
        <w:t xml:space="preserve">- Alimentary canal -continuous tube from mouth to </w:t>
      </w:r>
      <w:proofErr w:type="gramStart"/>
      <w:r w:rsidR="00A13C92">
        <w:t>anus  -</w:t>
      </w:r>
      <w:proofErr w:type="gramEnd"/>
      <w:r w:rsidR="00A13C92">
        <w:t xml:space="preserve">longer in cadaver b/c lack of </w:t>
      </w:r>
      <w:r w:rsidR="00A13C92">
        <w:br/>
        <w:t xml:space="preserve">muscle tone </w:t>
      </w:r>
      <w:r w:rsidR="00A13C92">
        <w:br/>
        <w:t>-</w:t>
      </w:r>
      <w:r>
        <w:t>Accessory organs</w:t>
      </w:r>
      <w:r w:rsidR="00A13C92">
        <w:t xml:space="preserve"> (chemical and mechanical digestion)</w:t>
      </w:r>
    </w:p>
    <w:p w14:paraId="44586D76" w14:textId="5C226E6E" w:rsidR="00A13C92" w:rsidRDefault="00A13C92" w:rsidP="00A13C92">
      <w:r>
        <w:t xml:space="preserve">Most absorption occurs in the small intestine- specifically the duodenum </w:t>
      </w:r>
    </w:p>
    <w:p w14:paraId="2FF35B50" w14:textId="6AEAA494" w:rsidR="00A13C92" w:rsidRDefault="00A13C92" w:rsidP="00A13C92">
      <w:r>
        <w:t xml:space="preserve">Lipids go through lymphatic system through the lacteals before it breaks down </w:t>
      </w:r>
    </w:p>
    <w:p w14:paraId="46B8B395" w14:textId="429EC7DC" w:rsidR="00A13C92" w:rsidRDefault="00C538DF" w:rsidP="00A13C92">
      <w:r>
        <w:t xml:space="preserve">Retroperitoneal organs – pancreas, most of duodenum, ascending and descending colon </w:t>
      </w:r>
    </w:p>
    <w:p w14:paraId="60660AC7" w14:textId="4E996840" w:rsidR="00C538DF" w:rsidRDefault="00C538DF" w:rsidP="00A13C92">
      <w:r>
        <w:t xml:space="preserve">Visceral peritoneum – the part </w:t>
      </w:r>
      <w:r w:rsidR="00DA3809">
        <w:t>contacting</w:t>
      </w:r>
      <w:r>
        <w:t xml:space="preserve"> the organs </w:t>
      </w:r>
    </w:p>
    <w:p w14:paraId="5E0030F9" w14:textId="07C4218E" w:rsidR="00C538DF" w:rsidRDefault="00C538DF" w:rsidP="00A13C92">
      <w:r>
        <w:t xml:space="preserve">Parietal peritoneum- the CT lining the cavity </w:t>
      </w:r>
    </w:p>
    <w:p w14:paraId="0A47EA21" w14:textId="112A1AB6" w:rsidR="00C538DF" w:rsidRDefault="00C538DF" w:rsidP="00A13C92">
      <w:r>
        <w:t xml:space="preserve">Mesentery – double layer of parietal peritoneum </w:t>
      </w:r>
      <w:r>
        <w:sym w:font="Wingdings" w:char="F0E0"/>
      </w:r>
      <w:r>
        <w:t xml:space="preserve"> hold things in place </w:t>
      </w:r>
    </w:p>
    <w:p w14:paraId="174F6EAB" w14:textId="5D555296" w:rsidR="00C538DF" w:rsidRDefault="00C538DF" w:rsidP="00A13C92"/>
    <w:p w14:paraId="092EF98C" w14:textId="159FAF79" w:rsidR="0089175F" w:rsidRDefault="00C538DF" w:rsidP="00A13C92">
      <w:r>
        <w:t>Vessels for midterm</w:t>
      </w:r>
      <w:r w:rsidR="0089175F">
        <w:t xml:space="preserve"> (Know what serves what) – </w:t>
      </w:r>
      <w:r>
        <w:t>hepatic</w:t>
      </w:r>
      <w:r w:rsidR="0089175F">
        <w:t xml:space="preserve"> </w:t>
      </w:r>
      <w:r>
        <w:t>(ALWAYS THING LIVER) gastric</w:t>
      </w:r>
      <w:r w:rsidR="0089175F">
        <w:t xml:space="preserve"> </w:t>
      </w:r>
      <w:r>
        <w:t>(Refers to stomach) Splenic(Spleen) Superior and inferior mesenteric</w:t>
      </w:r>
      <w:r w:rsidR="0089175F">
        <w:t xml:space="preserve"> </w:t>
      </w:r>
      <w:r>
        <w:t xml:space="preserve">(intestines) </w:t>
      </w:r>
    </w:p>
    <w:p w14:paraId="1CFBE9DF" w14:textId="44803727" w:rsidR="0089175F" w:rsidRDefault="0089175F" w:rsidP="00A13C92">
      <w:r>
        <w:t>Understand venous return – hepatic portal circulatio</w:t>
      </w:r>
      <w:r w:rsidR="00580635">
        <w:t>n</w:t>
      </w:r>
      <w:r>
        <w:br/>
        <w:t xml:space="preserve">deoxygenated blood digestive organs </w:t>
      </w:r>
      <w:r>
        <w:sym w:font="Wingdings" w:char="F0E0"/>
      </w:r>
      <w:r>
        <w:t xml:space="preserve"> takes to liver b/c it get’s first dibs on all the nutrients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 </w:t>
      </w:r>
    </w:p>
    <w:p w14:paraId="4EC59F6A" w14:textId="0E817A7B" w:rsidR="0089175F" w:rsidRDefault="0089175F" w:rsidP="00A13C92"/>
    <w:p w14:paraId="1844736A" w14:textId="7566AC12" w:rsidR="0089175F" w:rsidRDefault="0089175F" w:rsidP="00A13C92">
      <w:r w:rsidRPr="0089175F">
        <w:rPr>
          <w:highlight w:val="yellow"/>
        </w:rPr>
        <w:t>Know the histology of the layers and look closely at the question!!!!! PEOPLE OFTEN GET MIXED UP</w:t>
      </w:r>
    </w:p>
    <w:p w14:paraId="5A0988F3" w14:textId="7AD41B1D" w:rsidR="0089175F" w:rsidRDefault="0089175F" w:rsidP="00A13C92">
      <w:r>
        <w:t xml:space="preserve">Mucosa – simple columnar epithelium </w:t>
      </w:r>
      <w:r>
        <w:br/>
      </w:r>
      <w:r>
        <w:tab/>
        <w:t xml:space="preserve"> - lamina propria – capillaries, nerves, glands </w:t>
      </w:r>
      <w:r>
        <w:br/>
      </w:r>
      <w:r>
        <w:tab/>
        <w:t xml:space="preserve"> - muscularis mucosa – local movement – the circular folds</w:t>
      </w:r>
    </w:p>
    <w:p w14:paraId="362132E8" w14:textId="043443C6" w:rsidR="006F01B7" w:rsidRDefault="006F01B7" w:rsidP="00A13C92">
      <w:r>
        <w:t xml:space="preserve">Submucosa – helps retain shape – venules, arterioles, lymphatics, nerve fibers </w:t>
      </w:r>
    </w:p>
    <w:p w14:paraId="6418C10B" w14:textId="770D63BA" w:rsidR="006F01B7" w:rsidRDefault="006F01B7" w:rsidP="00A13C92">
      <w:r>
        <w:t>Muscularis externa – 2 In most places – 3 in stomach – innervated by myenteric plexus – sphincters</w:t>
      </w:r>
    </w:p>
    <w:p w14:paraId="6E74F89C" w14:textId="2A1B67AF" w:rsidR="006F01B7" w:rsidRDefault="006F01B7" w:rsidP="00A13C92">
      <w:r>
        <w:t xml:space="preserve">Serosa – Outer most layer </w:t>
      </w:r>
    </w:p>
    <w:p w14:paraId="3E26F498" w14:textId="778239D1" w:rsidR="006F01B7" w:rsidRDefault="006F01B7" w:rsidP="00A13C92"/>
    <w:p w14:paraId="59F0F585" w14:textId="77E11DCB" w:rsidR="006F01B7" w:rsidRDefault="006F01B7" w:rsidP="00A13C92">
      <w:pPr>
        <w:rPr>
          <w:u w:val="single"/>
        </w:rPr>
      </w:pPr>
      <w:r w:rsidRPr="006F01B7">
        <w:rPr>
          <w:u w:val="single"/>
        </w:rPr>
        <w:t xml:space="preserve">Functional Anatomy </w:t>
      </w:r>
    </w:p>
    <w:p w14:paraId="1240F879" w14:textId="561354EF" w:rsidR="006F01B7" w:rsidRDefault="006F01B7" w:rsidP="00A13C92">
      <w:r w:rsidRPr="006F01B7">
        <w:t>Tongue –</w:t>
      </w:r>
      <w:r>
        <w:t>stratified squamous epithelium</w:t>
      </w:r>
    </w:p>
    <w:p w14:paraId="3EAE413F" w14:textId="123C10F6" w:rsidR="006F01B7" w:rsidRDefault="006F01B7" w:rsidP="006F01B7">
      <w:pPr>
        <w:pStyle w:val="ListParagraph"/>
        <w:numPr>
          <w:ilvl w:val="0"/>
          <w:numId w:val="1"/>
        </w:numPr>
      </w:pPr>
      <w:r>
        <w:t xml:space="preserve">Skeletal muscle </w:t>
      </w:r>
    </w:p>
    <w:p w14:paraId="25635754" w14:textId="4B8FDE12" w:rsidR="006F01B7" w:rsidRDefault="006F01B7" w:rsidP="006F01B7">
      <w:pPr>
        <w:pStyle w:val="ListParagraph"/>
        <w:numPr>
          <w:ilvl w:val="0"/>
          <w:numId w:val="1"/>
        </w:numPr>
      </w:pPr>
      <w:r>
        <w:t xml:space="preserve">Filiform papillae do not have taste buds </w:t>
      </w:r>
    </w:p>
    <w:p w14:paraId="271ECAE0" w14:textId="69473EE4" w:rsidR="006F01B7" w:rsidRDefault="006F01B7" w:rsidP="006F01B7">
      <w:r>
        <w:t xml:space="preserve">Permanent dentition – 32 teeth </w:t>
      </w:r>
    </w:p>
    <w:p w14:paraId="6D448F4F" w14:textId="6E41375D" w:rsidR="006F01B7" w:rsidRDefault="006F01B7" w:rsidP="006F01B7">
      <w:r>
        <w:t xml:space="preserve">Tooth diagram – periodontal ligament </w:t>
      </w:r>
      <w:r w:rsidR="00D947B4">
        <w:t>– cement – enamel</w:t>
      </w:r>
      <w:r w:rsidR="00DA3809">
        <w:t xml:space="preserve"> </w:t>
      </w:r>
      <w:r w:rsidR="00D947B4">
        <w:t xml:space="preserve">(isn’t vascularized) – Apical foramen </w:t>
      </w:r>
    </w:p>
    <w:p w14:paraId="1AD2D2F4" w14:textId="3105D786" w:rsidR="00D947B4" w:rsidRDefault="00DA3809" w:rsidP="006F01B7">
      <w:r>
        <w:t>Epiglottis</w:t>
      </w:r>
      <w:r w:rsidR="00D947B4">
        <w:t xml:space="preserve"> – covers the trachea </w:t>
      </w:r>
    </w:p>
    <w:p w14:paraId="095E6E08" w14:textId="7BBB2D59" w:rsidR="00D947B4" w:rsidRDefault="00D947B4" w:rsidP="006F01B7">
      <w:r>
        <w:lastRenderedPageBreak/>
        <w:t xml:space="preserve">The pharynx </w:t>
      </w:r>
      <w:r>
        <w:tab/>
        <w:t xml:space="preserve">– stratified Squamous epithelium </w:t>
      </w:r>
      <w:r>
        <w:br/>
      </w:r>
      <w:r>
        <w:tab/>
      </w:r>
      <w:r>
        <w:tab/>
        <w:t xml:space="preserve">- voluntary muscle </w:t>
      </w:r>
    </w:p>
    <w:p w14:paraId="15DECB6B" w14:textId="56C7BAB3" w:rsidR="00D947B4" w:rsidRDefault="00D947B4" w:rsidP="006F01B7">
      <w:r>
        <w:t>Esophagus</w:t>
      </w:r>
      <w:r>
        <w:tab/>
        <w:t xml:space="preserve"> – muscular </w:t>
      </w:r>
      <w:r>
        <w:br/>
      </w:r>
      <w:r>
        <w:tab/>
      </w:r>
      <w:r>
        <w:tab/>
        <w:t xml:space="preserve">- fibrous adventitia </w:t>
      </w:r>
    </w:p>
    <w:p w14:paraId="4752392C" w14:textId="3B3FE54F" w:rsidR="00D947B4" w:rsidRDefault="00D947B4" w:rsidP="006F01B7">
      <w:r>
        <w:t xml:space="preserve">Gastroesophageal is a physiological sphincter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</w:t>
      </w:r>
    </w:p>
    <w:p w14:paraId="2783F32E" w14:textId="7EB73D6D" w:rsidR="00D947B4" w:rsidRDefault="00D947B4" w:rsidP="006F01B7">
      <w:r w:rsidRPr="0046368C">
        <w:rPr>
          <w:highlight w:val="yellow"/>
        </w:rPr>
        <w:t>Label the order of sphincters!!!!!!!?????</w:t>
      </w:r>
      <w:r>
        <w:t xml:space="preserve"> </w:t>
      </w:r>
    </w:p>
    <w:p w14:paraId="4CE8E424" w14:textId="1D850B94" w:rsidR="0046368C" w:rsidRDefault="00D947B4" w:rsidP="006F01B7">
      <w:r>
        <w:t xml:space="preserve">The main digestive function of stomach is digestion of protein – innervated by ANS </w:t>
      </w:r>
    </w:p>
    <w:p w14:paraId="07077D07" w14:textId="77777777" w:rsidR="0046368C" w:rsidRPr="006F01B7" w:rsidRDefault="0046368C" w:rsidP="006F01B7">
      <w:r>
        <w:t xml:space="preserve">Chief cells </w:t>
      </w:r>
      <w:r>
        <w:sym w:font="Wingdings" w:char="F0E0"/>
      </w:r>
      <w:r>
        <w:t xml:space="preserve"> Pepsinogen (Needs </w:t>
      </w:r>
      <w:proofErr w:type="spellStart"/>
      <w:r>
        <w:t>HCl</w:t>
      </w:r>
      <w:proofErr w:type="spellEnd"/>
      <w:r>
        <w:t xml:space="preserve">) </w:t>
      </w:r>
      <w:r>
        <w:sym w:font="Wingdings" w:char="F0E0"/>
      </w:r>
      <w:r>
        <w:t xml:space="preserve"> pepsin </w:t>
      </w:r>
      <w:r>
        <w:sym w:font="Wingdings" w:char="F0E0"/>
      </w:r>
      <w:r>
        <w:t xml:space="preserve"> Break down Proteins </w:t>
      </w:r>
    </w:p>
    <w:p w14:paraId="6427D2C0" w14:textId="28D9D39F" w:rsidR="00D947B4" w:rsidRDefault="00D947B4" w:rsidP="006F01B7"/>
    <w:p w14:paraId="2E2DF921" w14:textId="7FDCA02B" w:rsidR="00DA3809" w:rsidRDefault="00DA3809" w:rsidP="006F01B7">
      <w:r>
        <w:t>How does stomach protect from autodigestions?</w:t>
      </w:r>
      <w:r>
        <w:br/>
      </w:r>
      <w:r>
        <w:tab/>
        <w:t xml:space="preserve">- Mucous, bicarbonate, tight junctions, stem cells </w:t>
      </w:r>
    </w:p>
    <w:p w14:paraId="4DF98C47" w14:textId="7CACC00F" w:rsidR="00DA3809" w:rsidRDefault="00DA3809" w:rsidP="006F01B7">
      <w:r>
        <w:t xml:space="preserve">Peptic/Gastric Ulcers – Helicobacter pylori </w:t>
      </w:r>
      <w:r>
        <w:sym w:font="Wingdings" w:char="F0E0"/>
      </w:r>
      <w:r>
        <w:t xml:space="preserve"> able to neutralize </w:t>
      </w:r>
      <w:proofErr w:type="spellStart"/>
      <w:r>
        <w:t>HCl</w:t>
      </w:r>
      <w:proofErr w:type="spellEnd"/>
      <w:r>
        <w:t xml:space="preserve"> </w:t>
      </w:r>
      <w:r>
        <w:sym w:font="Wingdings" w:char="F0E0"/>
      </w:r>
      <w:r>
        <w:t xml:space="preserve"> disrupt cellular adhesion </w:t>
      </w:r>
    </w:p>
    <w:p w14:paraId="3A9911DA" w14:textId="3407F764" w:rsidR="005E2535" w:rsidRDefault="005E2535" w:rsidP="006F01B7">
      <w:r>
        <w:t xml:space="preserve">Aspects of Small Intestine that increase absorption </w:t>
      </w:r>
      <w:r>
        <w:br/>
      </w:r>
      <w:r>
        <w:tab/>
        <w:t xml:space="preserve">- Circular Folds – Villi – Microvilli </w:t>
      </w:r>
    </w:p>
    <w:p w14:paraId="30AA8F4C" w14:textId="1A481387" w:rsidR="00746A85" w:rsidRDefault="00746A85" w:rsidP="006F01B7"/>
    <w:p w14:paraId="16DAB75C" w14:textId="6D9B240D" w:rsidR="00580635" w:rsidRDefault="00746A85" w:rsidP="00580635">
      <w:r>
        <w:t xml:space="preserve">Liver </w:t>
      </w:r>
      <w:r w:rsidR="00580635">
        <w:t xml:space="preserve">-4 lobes </w:t>
      </w:r>
      <w:r>
        <w:t xml:space="preserve">– hexagonal lobules </w:t>
      </w:r>
      <w:r w:rsidR="00315839">
        <w:sym w:font="Wingdings" w:char="F0E0"/>
      </w:r>
      <w:r w:rsidR="00315839">
        <w:t xml:space="preserve"> Hepatocytes </w:t>
      </w:r>
      <w:r w:rsidR="0031583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315839">
        <w:t xml:space="preserve"> </w:t>
      </w:r>
      <w:r>
        <w:br/>
      </w:r>
      <w:r w:rsidR="00315839">
        <w:t>Portal triad – arteriole (hepatic common artery),</w:t>
      </w:r>
      <w:r w:rsidR="00580635">
        <w:t xml:space="preserve"> </w:t>
      </w:r>
      <w:r w:rsidR="00315839">
        <w:t xml:space="preserve">venule (hepatic portal vein), bile ducts </w:t>
      </w:r>
      <w:r w:rsidR="00315839">
        <w:br/>
      </w:r>
      <w:r w:rsidR="00580635">
        <w:t xml:space="preserve">Pathway of </w:t>
      </w:r>
      <w:proofErr w:type="gramStart"/>
      <w:r w:rsidR="00580635">
        <w:t>bile :</w:t>
      </w:r>
      <w:proofErr w:type="gramEnd"/>
      <w:r w:rsidR="00580635">
        <w:t xml:space="preserve"> </w:t>
      </w:r>
      <w:r w:rsidR="00315839">
        <w:t xml:space="preserve">Common hepatic duct </w:t>
      </w:r>
      <w:r w:rsidR="00315839">
        <w:sym w:font="Wingdings" w:char="F0E0"/>
      </w:r>
      <w:r w:rsidR="00315839">
        <w:t xml:space="preserve"> Cystic Duct </w:t>
      </w:r>
      <w:r w:rsidR="00315839">
        <w:sym w:font="Wingdings" w:char="F0E0"/>
      </w:r>
      <w:r w:rsidR="00315839">
        <w:t xml:space="preserve"> Bile Duct </w:t>
      </w:r>
      <w:r w:rsidR="00315839">
        <w:sym w:font="Wingdings" w:char="F0E0"/>
      </w:r>
      <w:r w:rsidR="00315839">
        <w:t xml:space="preserve"> Main pancreatic duct </w:t>
      </w:r>
      <w:r w:rsidR="00315839">
        <w:sym w:font="Wingdings" w:char="F0E0"/>
      </w:r>
      <w:r w:rsidR="00315839">
        <w:t xml:space="preserve"> duodenum</w:t>
      </w:r>
    </w:p>
    <w:p w14:paraId="73C2FDA2" w14:textId="1A8913E2" w:rsidR="00580635" w:rsidRDefault="00580635" w:rsidP="00580635"/>
    <w:p w14:paraId="17CC8B76" w14:textId="03FBE9A3" w:rsidR="00580635" w:rsidRDefault="00580635" w:rsidP="00C95716">
      <w:r>
        <w:t>Pancreas – digestive enzymes – empty int</w:t>
      </w:r>
      <w:r w:rsidR="00C95716">
        <w:t xml:space="preserve">o duodenum </w:t>
      </w:r>
      <w:r w:rsidR="00C95716">
        <w:br/>
        <w:t xml:space="preserve"> </w:t>
      </w:r>
      <w:r w:rsidR="00C95716">
        <w:tab/>
      </w:r>
      <w:r w:rsidR="00C95716">
        <w:tab/>
        <w:t xml:space="preserve">-zymogen granules in acinar cells </w:t>
      </w:r>
      <w:r w:rsidR="00C95716">
        <w:br/>
        <w:t xml:space="preserve"> </w:t>
      </w:r>
      <w:r w:rsidR="00C95716">
        <w:tab/>
      </w:r>
      <w:r w:rsidR="00C95716">
        <w:tab/>
        <w:t xml:space="preserve">-Pancreatic islets – secrete insulin and glucagon </w:t>
      </w:r>
    </w:p>
    <w:p w14:paraId="2A550038" w14:textId="5834C634" w:rsidR="00C95716" w:rsidRDefault="00C95716" w:rsidP="00C95716">
      <w:r>
        <w:t>Large Intestine – 2 venous plexuses – anal canal</w:t>
      </w:r>
      <w:r>
        <w:br/>
      </w:r>
      <w:r>
        <w:tab/>
      </w:r>
      <w:r>
        <w:tab/>
        <w:t xml:space="preserve">- </w:t>
      </w:r>
      <w:proofErr w:type="spellStart"/>
      <w:r>
        <w:t>Teniae</w:t>
      </w:r>
      <w:proofErr w:type="spellEnd"/>
      <w:r>
        <w:t xml:space="preserve"> Coli </w:t>
      </w:r>
      <w:r>
        <w:sym w:font="Wingdings" w:char="F0E0"/>
      </w:r>
      <w:r>
        <w:t xml:space="preserve"> Causes tension </w:t>
      </w:r>
      <w:r>
        <w:br/>
      </w:r>
      <w:r>
        <w:tab/>
      </w:r>
      <w:r>
        <w:tab/>
        <w:t>- Absorb water and indigestible food residues</w:t>
      </w:r>
      <w:r>
        <w:br/>
      </w:r>
      <w:r>
        <w:tab/>
      </w:r>
      <w:r>
        <w:tab/>
        <w:t>- epiploic appendages – visceral peritoneum – filled w. fat</w:t>
      </w:r>
    </w:p>
    <w:p w14:paraId="7BA4A60F" w14:textId="746F025B" w:rsidR="000B4C1E" w:rsidRDefault="000B4C1E" w:rsidP="00C95716">
      <w:r>
        <w:t xml:space="preserve">Chemical digestion – enzymes (catabolism) </w:t>
      </w:r>
    </w:p>
    <w:p w14:paraId="3D22CC90" w14:textId="2C3F5202" w:rsidR="000B4C1E" w:rsidRDefault="000B4C1E" w:rsidP="00C95716">
      <w:r>
        <w:t xml:space="preserve">Smooth muscle excitation - </w:t>
      </w:r>
      <w:proofErr w:type="spellStart"/>
      <w:r>
        <w:t>ACh</w:t>
      </w:r>
      <w:proofErr w:type="spellEnd"/>
      <w:r>
        <w:t xml:space="preserve"> or Substance P </w:t>
      </w:r>
      <w:r w:rsidR="004E331D">
        <w:br/>
      </w:r>
      <w:r>
        <w:t xml:space="preserve">Smooth muscle inhibition – VIP or NO </w:t>
      </w:r>
    </w:p>
    <w:p w14:paraId="5F2D7A3A" w14:textId="113F2BF6" w:rsidR="004E331D" w:rsidRDefault="004E331D" w:rsidP="00C95716">
      <w:r>
        <w:t xml:space="preserve">Long reflexes – feed back into the CNS </w:t>
      </w:r>
      <w:r>
        <w:sym w:font="Wingdings" w:char="F0E0"/>
      </w:r>
      <w:r>
        <w:t xml:space="preserve"> organ to organ </w:t>
      </w:r>
      <w:r>
        <w:br/>
        <w:t xml:space="preserve">Short reflexes – don’t go back into the CNS </w:t>
      </w:r>
      <w:r>
        <w:sym w:font="Wingdings" w:char="F0E0"/>
      </w:r>
      <w:r>
        <w:t xml:space="preserve"> within an organ </w:t>
      </w:r>
    </w:p>
    <w:p w14:paraId="3F8646D9" w14:textId="01FE0016" w:rsidR="00D71991" w:rsidRDefault="00D71991" w:rsidP="00C95716"/>
    <w:p w14:paraId="0855EE17" w14:textId="77777777" w:rsidR="005370AB" w:rsidRDefault="005370AB" w:rsidP="00C95716"/>
    <w:p w14:paraId="572D42EC" w14:textId="65A2662F" w:rsidR="00D71991" w:rsidRDefault="00D71991" w:rsidP="005370AB">
      <w:pPr>
        <w:pStyle w:val="ListParagraph"/>
        <w:numPr>
          <w:ilvl w:val="0"/>
          <w:numId w:val="4"/>
        </w:numPr>
      </w:pPr>
      <w:r>
        <w:lastRenderedPageBreak/>
        <w:t>phases of gastric secretion</w:t>
      </w:r>
    </w:p>
    <w:p w14:paraId="09B867B1" w14:textId="649FDA94" w:rsidR="00D71991" w:rsidRDefault="00F24F7B" w:rsidP="00F24F7B">
      <w:pPr>
        <w:ind w:left="720"/>
      </w:pPr>
      <w:r>
        <w:t>1)</w:t>
      </w:r>
      <w:r w:rsidR="00D71991">
        <w:t xml:space="preserve">Cephalic – CNS – External Stimuli </w:t>
      </w:r>
      <w:r w:rsidR="00D71991">
        <w:br/>
        <w:t xml:space="preserve">2) Gastric – peptides, low acidity, distension of stomach – </w:t>
      </w:r>
      <w:r>
        <w:t>section</w:t>
      </w:r>
      <w:r w:rsidR="00D71991">
        <w:t xml:space="preserve"> and CCK</w:t>
      </w:r>
      <w:r>
        <w:t xml:space="preserve"> </w:t>
      </w:r>
      <w:r>
        <w:br/>
        <w:t xml:space="preserve">secretin tells pancreas to secrete digestive enzymes </w:t>
      </w:r>
      <w:r w:rsidR="00D71991">
        <w:br/>
        <w:t xml:space="preserve">3) Intestinal – chyme enters duodenum </w:t>
      </w:r>
    </w:p>
    <w:p w14:paraId="63914B10" w14:textId="63C929A3" w:rsidR="00F24F7B" w:rsidRDefault="00F24F7B" w:rsidP="00F24F7B">
      <w:r>
        <w:t xml:space="preserve">When we are digesting, our blood has a higher amount of bicarbonate. Hydrogen and chloride are being pumped into the lumen. The bicarbonate must be exchanged with the chloride. </w:t>
      </w:r>
      <w:r w:rsidR="005370AB">
        <w:t xml:space="preserve"> </w:t>
      </w:r>
      <w:proofErr w:type="gramStart"/>
      <w:r w:rsidR="005370AB">
        <w:t>( Done</w:t>
      </w:r>
      <w:proofErr w:type="gramEnd"/>
      <w:r w:rsidR="005370AB">
        <w:t xml:space="preserve"> with help of Parietal cell) </w:t>
      </w:r>
    </w:p>
    <w:tbl>
      <w:tblPr>
        <w:tblStyle w:val="TableGrid"/>
        <w:tblpPr w:leftFromText="180" w:rightFromText="180" w:vertAnchor="text" w:horzAnchor="page" w:tblpX="893" w:tblpY="396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370AB" w14:paraId="200C513E" w14:textId="77777777" w:rsidTr="005370AB">
        <w:tc>
          <w:tcPr>
            <w:tcW w:w="3116" w:type="dxa"/>
          </w:tcPr>
          <w:p w14:paraId="606D1358" w14:textId="77777777" w:rsidR="005370AB" w:rsidRDefault="005370AB" w:rsidP="005370AB">
            <w:r>
              <w:t xml:space="preserve">Pepsinogen </w:t>
            </w:r>
            <w:r>
              <w:sym w:font="Wingdings" w:char="F0E0"/>
            </w:r>
            <w:r>
              <w:t xml:space="preserve"> pepsin</w:t>
            </w:r>
          </w:p>
        </w:tc>
        <w:tc>
          <w:tcPr>
            <w:tcW w:w="3117" w:type="dxa"/>
          </w:tcPr>
          <w:p w14:paraId="538BEF03" w14:textId="77777777" w:rsidR="005370AB" w:rsidRDefault="005370AB" w:rsidP="005370AB">
            <w:r>
              <w:t xml:space="preserve">Chief cells </w:t>
            </w:r>
          </w:p>
        </w:tc>
        <w:tc>
          <w:tcPr>
            <w:tcW w:w="3117" w:type="dxa"/>
          </w:tcPr>
          <w:p w14:paraId="3A5D1571" w14:textId="77777777" w:rsidR="005370AB" w:rsidRDefault="005370AB" w:rsidP="005370AB">
            <w:r>
              <w:t xml:space="preserve">Break down proteins </w:t>
            </w:r>
          </w:p>
        </w:tc>
      </w:tr>
      <w:tr w:rsidR="005370AB" w14:paraId="52DCB570" w14:textId="77777777" w:rsidTr="005370AB">
        <w:tc>
          <w:tcPr>
            <w:tcW w:w="3116" w:type="dxa"/>
          </w:tcPr>
          <w:p w14:paraId="13956C0D" w14:textId="77777777" w:rsidR="005370AB" w:rsidRDefault="005370AB" w:rsidP="005370AB">
            <w:r>
              <w:t xml:space="preserve">Serotonin </w:t>
            </w:r>
          </w:p>
        </w:tc>
        <w:tc>
          <w:tcPr>
            <w:tcW w:w="3117" w:type="dxa"/>
          </w:tcPr>
          <w:p w14:paraId="665EEEDC" w14:textId="77777777" w:rsidR="005370AB" w:rsidRDefault="005370AB" w:rsidP="005370AB"/>
        </w:tc>
        <w:tc>
          <w:tcPr>
            <w:tcW w:w="3117" w:type="dxa"/>
          </w:tcPr>
          <w:p w14:paraId="62FE5A57" w14:textId="77777777" w:rsidR="005370AB" w:rsidRDefault="005370AB" w:rsidP="005370AB">
            <w:r>
              <w:t>enteroendocrine</w:t>
            </w:r>
          </w:p>
        </w:tc>
      </w:tr>
      <w:tr w:rsidR="005370AB" w14:paraId="2C126955" w14:textId="77777777" w:rsidTr="005370AB">
        <w:tc>
          <w:tcPr>
            <w:tcW w:w="3116" w:type="dxa"/>
          </w:tcPr>
          <w:p w14:paraId="782970DC" w14:textId="77777777" w:rsidR="005370AB" w:rsidRDefault="005370AB" w:rsidP="005370AB">
            <w:r>
              <w:t xml:space="preserve">CCK </w:t>
            </w:r>
          </w:p>
        </w:tc>
        <w:tc>
          <w:tcPr>
            <w:tcW w:w="3117" w:type="dxa"/>
          </w:tcPr>
          <w:p w14:paraId="68DBACB1" w14:textId="77777777" w:rsidR="005370AB" w:rsidRDefault="005370AB" w:rsidP="005370AB"/>
        </w:tc>
        <w:tc>
          <w:tcPr>
            <w:tcW w:w="3117" w:type="dxa"/>
          </w:tcPr>
          <w:p w14:paraId="4E7CFD68" w14:textId="77777777" w:rsidR="005370AB" w:rsidRDefault="005370AB" w:rsidP="005370AB"/>
        </w:tc>
      </w:tr>
      <w:tr w:rsidR="005370AB" w14:paraId="0E723CCC" w14:textId="77777777" w:rsidTr="005370AB">
        <w:tc>
          <w:tcPr>
            <w:tcW w:w="3116" w:type="dxa"/>
          </w:tcPr>
          <w:p w14:paraId="595FA098" w14:textId="77777777" w:rsidR="005370AB" w:rsidRDefault="005370AB" w:rsidP="005370AB">
            <w:r>
              <w:t xml:space="preserve">Lysozyme </w:t>
            </w:r>
          </w:p>
        </w:tc>
        <w:tc>
          <w:tcPr>
            <w:tcW w:w="3117" w:type="dxa"/>
          </w:tcPr>
          <w:p w14:paraId="44A0C255" w14:textId="77777777" w:rsidR="005370AB" w:rsidRDefault="005370AB" w:rsidP="005370AB">
            <w:r>
              <w:t xml:space="preserve">Crypts of </w:t>
            </w:r>
            <w:proofErr w:type="spellStart"/>
            <w:r>
              <w:t>Lieberkuhn</w:t>
            </w:r>
            <w:proofErr w:type="spellEnd"/>
          </w:p>
        </w:tc>
        <w:tc>
          <w:tcPr>
            <w:tcW w:w="3117" w:type="dxa"/>
          </w:tcPr>
          <w:p w14:paraId="664C0BEC" w14:textId="77777777" w:rsidR="005370AB" w:rsidRDefault="005370AB" w:rsidP="005370AB">
            <w:r>
              <w:t xml:space="preserve">Antimicrobial </w:t>
            </w:r>
          </w:p>
        </w:tc>
      </w:tr>
      <w:tr w:rsidR="005370AB" w14:paraId="698DD555" w14:textId="77777777" w:rsidTr="005370AB">
        <w:tc>
          <w:tcPr>
            <w:tcW w:w="3116" w:type="dxa"/>
          </w:tcPr>
          <w:p w14:paraId="4F930C57" w14:textId="77777777" w:rsidR="005370AB" w:rsidRDefault="005370AB" w:rsidP="005370AB">
            <w:r>
              <w:t>Intestinal Juice</w:t>
            </w:r>
          </w:p>
        </w:tc>
        <w:tc>
          <w:tcPr>
            <w:tcW w:w="3117" w:type="dxa"/>
          </w:tcPr>
          <w:p w14:paraId="574D4237" w14:textId="77777777" w:rsidR="005370AB" w:rsidRDefault="005370AB" w:rsidP="005370AB">
            <w:r>
              <w:t xml:space="preserve">Paneth cells </w:t>
            </w:r>
          </w:p>
        </w:tc>
        <w:tc>
          <w:tcPr>
            <w:tcW w:w="3117" w:type="dxa"/>
          </w:tcPr>
          <w:p w14:paraId="49F2254D" w14:textId="77777777" w:rsidR="005370AB" w:rsidRDefault="005370AB" w:rsidP="005370AB"/>
        </w:tc>
      </w:tr>
      <w:tr w:rsidR="005370AB" w14:paraId="0E24AB90" w14:textId="77777777" w:rsidTr="005370AB">
        <w:tc>
          <w:tcPr>
            <w:tcW w:w="3116" w:type="dxa"/>
          </w:tcPr>
          <w:p w14:paraId="013E2055" w14:textId="77777777" w:rsidR="005370AB" w:rsidRDefault="005370AB" w:rsidP="005370AB">
            <w:r>
              <w:t>Substance P</w:t>
            </w:r>
          </w:p>
        </w:tc>
        <w:tc>
          <w:tcPr>
            <w:tcW w:w="3117" w:type="dxa"/>
          </w:tcPr>
          <w:p w14:paraId="476B196C" w14:textId="77777777" w:rsidR="005370AB" w:rsidRDefault="005370AB" w:rsidP="005370AB"/>
        </w:tc>
        <w:tc>
          <w:tcPr>
            <w:tcW w:w="3117" w:type="dxa"/>
          </w:tcPr>
          <w:p w14:paraId="72BB1515" w14:textId="77777777" w:rsidR="005370AB" w:rsidRDefault="005370AB" w:rsidP="005370AB">
            <w:r>
              <w:t>Smooth muscle excitation</w:t>
            </w:r>
          </w:p>
        </w:tc>
      </w:tr>
      <w:tr w:rsidR="005370AB" w14:paraId="4C146B7B" w14:textId="77777777" w:rsidTr="005370AB">
        <w:tc>
          <w:tcPr>
            <w:tcW w:w="3116" w:type="dxa"/>
          </w:tcPr>
          <w:p w14:paraId="2FD65A34" w14:textId="77777777" w:rsidR="005370AB" w:rsidRDefault="005370AB" w:rsidP="005370AB">
            <w:r>
              <w:t xml:space="preserve">Zymogen </w:t>
            </w:r>
          </w:p>
        </w:tc>
        <w:tc>
          <w:tcPr>
            <w:tcW w:w="3117" w:type="dxa"/>
          </w:tcPr>
          <w:p w14:paraId="4D4F3AC8" w14:textId="77777777" w:rsidR="005370AB" w:rsidRDefault="005370AB" w:rsidP="005370AB">
            <w:proofErr w:type="spellStart"/>
            <w:r>
              <w:t>Aciner</w:t>
            </w:r>
            <w:proofErr w:type="spellEnd"/>
            <w:r>
              <w:t xml:space="preserve"> cells</w:t>
            </w:r>
          </w:p>
        </w:tc>
        <w:tc>
          <w:tcPr>
            <w:tcW w:w="3117" w:type="dxa"/>
          </w:tcPr>
          <w:p w14:paraId="738EE5D7" w14:textId="77777777" w:rsidR="005370AB" w:rsidRDefault="005370AB" w:rsidP="005370AB">
            <w:r>
              <w:t xml:space="preserve">Digestive enzymes </w:t>
            </w:r>
          </w:p>
        </w:tc>
      </w:tr>
      <w:tr w:rsidR="005370AB" w14:paraId="6CF576E4" w14:textId="77777777" w:rsidTr="005370AB">
        <w:tc>
          <w:tcPr>
            <w:tcW w:w="3116" w:type="dxa"/>
          </w:tcPr>
          <w:p w14:paraId="466C299F" w14:textId="77777777" w:rsidR="005370AB" w:rsidRDefault="005370AB" w:rsidP="005370AB">
            <w:r>
              <w:t>Intrinsic Factor</w:t>
            </w:r>
          </w:p>
        </w:tc>
        <w:tc>
          <w:tcPr>
            <w:tcW w:w="3117" w:type="dxa"/>
          </w:tcPr>
          <w:p w14:paraId="3E858DBB" w14:textId="77777777" w:rsidR="005370AB" w:rsidRDefault="005370AB" w:rsidP="005370AB">
            <w:r>
              <w:t xml:space="preserve">Parietal </w:t>
            </w:r>
          </w:p>
        </w:tc>
        <w:tc>
          <w:tcPr>
            <w:tcW w:w="3117" w:type="dxa"/>
          </w:tcPr>
          <w:p w14:paraId="249B1806" w14:textId="77777777" w:rsidR="005370AB" w:rsidRDefault="005370AB" w:rsidP="005370AB">
            <w:proofErr w:type="spellStart"/>
            <w:r>
              <w:t>Vit</w:t>
            </w:r>
            <w:proofErr w:type="spellEnd"/>
            <w:r>
              <w:t>. B</w:t>
            </w:r>
            <w:r w:rsidRPr="0046368C">
              <w:rPr>
                <w:vertAlign w:val="subscript"/>
              </w:rPr>
              <w:t>12</w:t>
            </w:r>
            <w:r>
              <w:t xml:space="preserve"> absorption </w:t>
            </w:r>
          </w:p>
        </w:tc>
      </w:tr>
      <w:tr w:rsidR="005370AB" w14:paraId="5DFF1922" w14:textId="77777777" w:rsidTr="005370AB">
        <w:tc>
          <w:tcPr>
            <w:tcW w:w="3116" w:type="dxa"/>
          </w:tcPr>
          <w:p w14:paraId="1FDF0B6E" w14:textId="77777777" w:rsidR="005370AB" w:rsidRDefault="005370AB" w:rsidP="005370AB">
            <w:proofErr w:type="spellStart"/>
            <w:r>
              <w:t>HCl</w:t>
            </w:r>
            <w:proofErr w:type="spellEnd"/>
          </w:p>
        </w:tc>
        <w:tc>
          <w:tcPr>
            <w:tcW w:w="3117" w:type="dxa"/>
          </w:tcPr>
          <w:p w14:paraId="4AC64584" w14:textId="77777777" w:rsidR="005370AB" w:rsidRDefault="005370AB" w:rsidP="005370AB">
            <w:r>
              <w:t xml:space="preserve">Parietal </w:t>
            </w:r>
          </w:p>
        </w:tc>
        <w:tc>
          <w:tcPr>
            <w:tcW w:w="3117" w:type="dxa"/>
          </w:tcPr>
          <w:p w14:paraId="3365A887" w14:textId="77777777" w:rsidR="005370AB" w:rsidRDefault="005370AB" w:rsidP="005370AB">
            <w:r>
              <w:t xml:space="preserve">Needed for pepsinogen </w:t>
            </w:r>
          </w:p>
        </w:tc>
      </w:tr>
      <w:tr w:rsidR="005370AB" w14:paraId="740FC0C1" w14:textId="77777777" w:rsidTr="005370AB">
        <w:tc>
          <w:tcPr>
            <w:tcW w:w="3116" w:type="dxa"/>
          </w:tcPr>
          <w:p w14:paraId="1E74223E" w14:textId="77777777" w:rsidR="005370AB" w:rsidRDefault="005370AB" w:rsidP="005370AB">
            <w:r>
              <w:t>Gastrin</w:t>
            </w:r>
          </w:p>
        </w:tc>
        <w:tc>
          <w:tcPr>
            <w:tcW w:w="3117" w:type="dxa"/>
          </w:tcPr>
          <w:p w14:paraId="685265C9" w14:textId="77777777" w:rsidR="005370AB" w:rsidRDefault="005370AB" w:rsidP="005370AB"/>
        </w:tc>
        <w:tc>
          <w:tcPr>
            <w:tcW w:w="3117" w:type="dxa"/>
          </w:tcPr>
          <w:p w14:paraId="3C17B1E0" w14:textId="77777777" w:rsidR="005370AB" w:rsidRDefault="005370AB" w:rsidP="005370AB">
            <w:r>
              <w:t>enteroendocrine</w:t>
            </w:r>
          </w:p>
        </w:tc>
      </w:tr>
      <w:tr w:rsidR="005370AB" w14:paraId="7247BCAA" w14:textId="77777777" w:rsidTr="005370AB">
        <w:tc>
          <w:tcPr>
            <w:tcW w:w="3116" w:type="dxa"/>
          </w:tcPr>
          <w:p w14:paraId="1B6298E9" w14:textId="77777777" w:rsidR="005370AB" w:rsidRDefault="005370AB" w:rsidP="005370AB">
            <w:r>
              <w:t xml:space="preserve">Glucagon </w:t>
            </w:r>
          </w:p>
        </w:tc>
        <w:tc>
          <w:tcPr>
            <w:tcW w:w="3117" w:type="dxa"/>
          </w:tcPr>
          <w:p w14:paraId="3090F298" w14:textId="77777777" w:rsidR="005370AB" w:rsidRDefault="005370AB" w:rsidP="005370AB">
            <w:r>
              <w:t xml:space="preserve">Pancreatic islets </w:t>
            </w:r>
          </w:p>
        </w:tc>
        <w:tc>
          <w:tcPr>
            <w:tcW w:w="3117" w:type="dxa"/>
          </w:tcPr>
          <w:p w14:paraId="43B783CA" w14:textId="77777777" w:rsidR="005370AB" w:rsidRDefault="005370AB" w:rsidP="005370AB">
            <w:r>
              <w:t>Post absorptive state - endocrine</w:t>
            </w:r>
          </w:p>
        </w:tc>
      </w:tr>
      <w:tr w:rsidR="005370AB" w14:paraId="3CD95BF8" w14:textId="77777777" w:rsidTr="005370AB">
        <w:tc>
          <w:tcPr>
            <w:tcW w:w="3116" w:type="dxa"/>
          </w:tcPr>
          <w:p w14:paraId="451DAF42" w14:textId="77777777" w:rsidR="005370AB" w:rsidRDefault="005370AB" w:rsidP="005370AB">
            <w:r>
              <w:t xml:space="preserve">Insulin </w:t>
            </w:r>
          </w:p>
        </w:tc>
        <w:tc>
          <w:tcPr>
            <w:tcW w:w="3117" w:type="dxa"/>
          </w:tcPr>
          <w:p w14:paraId="1ED9473A" w14:textId="77777777" w:rsidR="005370AB" w:rsidRDefault="005370AB" w:rsidP="005370AB">
            <w:r>
              <w:t>Pancreatic islets</w:t>
            </w:r>
          </w:p>
        </w:tc>
        <w:tc>
          <w:tcPr>
            <w:tcW w:w="3117" w:type="dxa"/>
          </w:tcPr>
          <w:p w14:paraId="108E4428" w14:textId="77777777" w:rsidR="005370AB" w:rsidRDefault="005370AB" w:rsidP="005370AB">
            <w:r>
              <w:t>Absorptive state - endocrine</w:t>
            </w:r>
          </w:p>
        </w:tc>
      </w:tr>
      <w:tr w:rsidR="005370AB" w14:paraId="39A44149" w14:textId="77777777" w:rsidTr="005370AB">
        <w:tc>
          <w:tcPr>
            <w:tcW w:w="3116" w:type="dxa"/>
          </w:tcPr>
          <w:p w14:paraId="79A9FDBA" w14:textId="77777777" w:rsidR="005370AB" w:rsidRDefault="005370AB" w:rsidP="005370AB">
            <w:r>
              <w:t xml:space="preserve">Mucin </w:t>
            </w:r>
          </w:p>
        </w:tc>
        <w:tc>
          <w:tcPr>
            <w:tcW w:w="3117" w:type="dxa"/>
          </w:tcPr>
          <w:p w14:paraId="0977B119" w14:textId="77777777" w:rsidR="005370AB" w:rsidRDefault="005370AB" w:rsidP="005370AB">
            <w:r>
              <w:t xml:space="preserve">Mucous Neck Cells </w:t>
            </w:r>
          </w:p>
        </w:tc>
        <w:tc>
          <w:tcPr>
            <w:tcW w:w="3117" w:type="dxa"/>
          </w:tcPr>
          <w:p w14:paraId="4FD1CE8B" w14:textId="77777777" w:rsidR="005370AB" w:rsidRDefault="005370AB" w:rsidP="005370AB">
            <w:r>
              <w:t xml:space="preserve">Mucous </w:t>
            </w:r>
          </w:p>
          <w:p w14:paraId="3EED88C2" w14:textId="77777777" w:rsidR="005370AB" w:rsidRDefault="005370AB" w:rsidP="005370AB"/>
        </w:tc>
      </w:tr>
      <w:tr w:rsidR="005370AB" w14:paraId="0476EC0D" w14:textId="77777777" w:rsidTr="005370AB">
        <w:tc>
          <w:tcPr>
            <w:tcW w:w="3116" w:type="dxa"/>
          </w:tcPr>
          <w:p w14:paraId="6D6959F2" w14:textId="77777777" w:rsidR="005370AB" w:rsidRDefault="005370AB" w:rsidP="005370AB">
            <w:r>
              <w:t xml:space="preserve">VIP/ NO </w:t>
            </w:r>
          </w:p>
        </w:tc>
        <w:tc>
          <w:tcPr>
            <w:tcW w:w="3117" w:type="dxa"/>
          </w:tcPr>
          <w:p w14:paraId="7DAC7D3D" w14:textId="77777777" w:rsidR="005370AB" w:rsidRDefault="005370AB" w:rsidP="005370AB"/>
        </w:tc>
        <w:tc>
          <w:tcPr>
            <w:tcW w:w="3117" w:type="dxa"/>
          </w:tcPr>
          <w:p w14:paraId="5D4D95C1" w14:textId="77777777" w:rsidR="005370AB" w:rsidRDefault="005370AB" w:rsidP="005370AB">
            <w:r>
              <w:t xml:space="preserve">Smooth muscle inhibition </w:t>
            </w:r>
          </w:p>
        </w:tc>
      </w:tr>
      <w:tr w:rsidR="005370AB" w14:paraId="178C3CFF" w14:textId="77777777" w:rsidTr="005370AB">
        <w:tc>
          <w:tcPr>
            <w:tcW w:w="3116" w:type="dxa"/>
          </w:tcPr>
          <w:p w14:paraId="614A6784" w14:textId="77777777" w:rsidR="005370AB" w:rsidRDefault="005370AB" w:rsidP="005370AB">
            <w:r>
              <w:t xml:space="preserve">Histamine </w:t>
            </w:r>
          </w:p>
        </w:tc>
        <w:tc>
          <w:tcPr>
            <w:tcW w:w="3117" w:type="dxa"/>
          </w:tcPr>
          <w:p w14:paraId="7E722703" w14:textId="77777777" w:rsidR="005370AB" w:rsidRDefault="005370AB" w:rsidP="005370AB"/>
        </w:tc>
        <w:tc>
          <w:tcPr>
            <w:tcW w:w="3117" w:type="dxa"/>
          </w:tcPr>
          <w:p w14:paraId="7C4FAC27" w14:textId="77777777" w:rsidR="005370AB" w:rsidRDefault="005370AB" w:rsidP="005370AB">
            <w:r>
              <w:t>Enteroendocrine</w:t>
            </w:r>
          </w:p>
        </w:tc>
      </w:tr>
      <w:tr w:rsidR="005370AB" w14:paraId="6282FE12" w14:textId="77777777" w:rsidTr="005370AB">
        <w:tc>
          <w:tcPr>
            <w:tcW w:w="3116" w:type="dxa"/>
          </w:tcPr>
          <w:p w14:paraId="7A0CBA9B" w14:textId="77777777" w:rsidR="005370AB" w:rsidRDefault="005370AB" w:rsidP="005370AB">
            <w:proofErr w:type="spellStart"/>
            <w:r>
              <w:t>ACh</w:t>
            </w:r>
            <w:proofErr w:type="spellEnd"/>
          </w:p>
        </w:tc>
        <w:tc>
          <w:tcPr>
            <w:tcW w:w="3117" w:type="dxa"/>
          </w:tcPr>
          <w:p w14:paraId="555FC072" w14:textId="77777777" w:rsidR="005370AB" w:rsidRDefault="005370AB" w:rsidP="005370AB"/>
        </w:tc>
        <w:tc>
          <w:tcPr>
            <w:tcW w:w="3117" w:type="dxa"/>
          </w:tcPr>
          <w:p w14:paraId="5566C43B" w14:textId="77777777" w:rsidR="005370AB" w:rsidRDefault="005370AB" w:rsidP="005370AB">
            <w:r>
              <w:t>Smooth muscle excitation</w:t>
            </w:r>
          </w:p>
        </w:tc>
      </w:tr>
      <w:tr w:rsidR="005370AB" w14:paraId="25271DFC" w14:textId="77777777" w:rsidTr="005370AB">
        <w:tc>
          <w:tcPr>
            <w:tcW w:w="3116" w:type="dxa"/>
          </w:tcPr>
          <w:p w14:paraId="5659F54B" w14:textId="77777777" w:rsidR="005370AB" w:rsidRDefault="005370AB" w:rsidP="005370AB">
            <w:r>
              <w:t xml:space="preserve">Secretin </w:t>
            </w:r>
          </w:p>
        </w:tc>
        <w:tc>
          <w:tcPr>
            <w:tcW w:w="3117" w:type="dxa"/>
          </w:tcPr>
          <w:p w14:paraId="542428A5" w14:textId="77777777" w:rsidR="005370AB" w:rsidRDefault="005370AB" w:rsidP="005370AB"/>
        </w:tc>
        <w:tc>
          <w:tcPr>
            <w:tcW w:w="3117" w:type="dxa"/>
          </w:tcPr>
          <w:p w14:paraId="0A381916" w14:textId="77777777" w:rsidR="005370AB" w:rsidRDefault="005370AB" w:rsidP="005370AB">
            <w:r>
              <w:t>Tells pancreas to secrete digestive enzymes</w:t>
            </w:r>
          </w:p>
        </w:tc>
      </w:tr>
      <w:tr w:rsidR="005370AB" w14:paraId="03432488" w14:textId="77777777" w:rsidTr="005370AB">
        <w:tc>
          <w:tcPr>
            <w:tcW w:w="3116" w:type="dxa"/>
          </w:tcPr>
          <w:p w14:paraId="68B620D7" w14:textId="77777777" w:rsidR="005370AB" w:rsidRDefault="005370AB" w:rsidP="005370AB">
            <w:r>
              <w:t xml:space="preserve">Bicarbonate </w:t>
            </w:r>
          </w:p>
        </w:tc>
        <w:tc>
          <w:tcPr>
            <w:tcW w:w="3117" w:type="dxa"/>
          </w:tcPr>
          <w:p w14:paraId="2E16BF35" w14:textId="77777777" w:rsidR="005370AB" w:rsidRDefault="005370AB" w:rsidP="005370AB">
            <w:r>
              <w:t xml:space="preserve">Goblet Cells </w:t>
            </w:r>
          </w:p>
        </w:tc>
        <w:tc>
          <w:tcPr>
            <w:tcW w:w="3117" w:type="dxa"/>
          </w:tcPr>
          <w:p w14:paraId="39B22BB2" w14:textId="77777777" w:rsidR="005370AB" w:rsidRDefault="005370AB" w:rsidP="005370AB">
            <w:r>
              <w:t xml:space="preserve">In mucous in stomach help protect stomach </w:t>
            </w:r>
          </w:p>
        </w:tc>
      </w:tr>
      <w:tr w:rsidR="005370AB" w14:paraId="04245C85" w14:textId="77777777" w:rsidTr="005370AB">
        <w:tc>
          <w:tcPr>
            <w:tcW w:w="3116" w:type="dxa"/>
          </w:tcPr>
          <w:p w14:paraId="41DD3937" w14:textId="77777777" w:rsidR="005370AB" w:rsidRDefault="005370AB" w:rsidP="005370AB">
            <w:r>
              <w:t xml:space="preserve">Salivary Amylase </w:t>
            </w:r>
          </w:p>
        </w:tc>
        <w:tc>
          <w:tcPr>
            <w:tcW w:w="3117" w:type="dxa"/>
          </w:tcPr>
          <w:p w14:paraId="5EE8DB95" w14:textId="77777777" w:rsidR="005370AB" w:rsidRDefault="005370AB" w:rsidP="005370AB"/>
        </w:tc>
        <w:tc>
          <w:tcPr>
            <w:tcW w:w="3117" w:type="dxa"/>
          </w:tcPr>
          <w:p w14:paraId="263CC37D" w14:textId="77777777" w:rsidR="005370AB" w:rsidRDefault="005370AB" w:rsidP="005370AB"/>
        </w:tc>
      </w:tr>
    </w:tbl>
    <w:p w14:paraId="0966F1B0" w14:textId="4778FECB" w:rsidR="00F24F7B" w:rsidRDefault="00F24F7B" w:rsidP="00F24F7B"/>
    <w:p w14:paraId="07D39627" w14:textId="5B3418EE" w:rsidR="005370AB" w:rsidRDefault="005370AB" w:rsidP="00F24F7B"/>
    <w:p w14:paraId="78AD363A" w14:textId="2806521F" w:rsidR="005370AB" w:rsidRDefault="005370AB" w:rsidP="00F24F7B"/>
    <w:p w14:paraId="15893D44" w14:textId="4D00108D" w:rsidR="005370AB" w:rsidRDefault="005370AB" w:rsidP="00F24F7B"/>
    <w:p w14:paraId="1687C991" w14:textId="724C7911" w:rsidR="005370AB" w:rsidRDefault="005370AB" w:rsidP="00F24F7B"/>
    <w:p w14:paraId="7ACD869F" w14:textId="39B26EEF" w:rsidR="005370AB" w:rsidRDefault="005370AB" w:rsidP="00F24F7B"/>
    <w:p w14:paraId="0D569354" w14:textId="4D5EC273" w:rsidR="005370AB" w:rsidRDefault="005370AB" w:rsidP="00F24F7B"/>
    <w:p w14:paraId="475693D0" w14:textId="5F716AD4" w:rsidR="005370AB" w:rsidRDefault="005370AB" w:rsidP="00F24F7B"/>
    <w:p w14:paraId="1D1C1FCF" w14:textId="5AFD050A" w:rsidR="005370AB" w:rsidRDefault="005370AB" w:rsidP="00F24F7B"/>
    <w:p w14:paraId="37B73D5B" w14:textId="0BB9950B" w:rsidR="005370AB" w:rsidRDefault="005370AB" w:rsidP="00F24F7B"/>
    <w:p w14:paraId="69977753" w14:textId="72C98B0F" w:rsidR="005370AB" w:rsidRDefault="005370AB" w:rsidP="00F24F7B"/>
    <w:p w14:paraId="38E8AB78" w14:textId="5106FF85" w:rsidR="005370AB" w:rsidRDefault="005370AB" w:rsidP="00F24F7B"/>
    <w:p w14:paraId="148584DC" w14:textId="6146A2D8" w:rsidR="005370AB" w:rsidRDefault="005370AB" w:rsidP="00F24F7B"/>
    <w:p w14:paraId="6DE217C6" w14:textId="15B708EF" w:rsidR="005370AB" w:rsidRDefault="005370AB" w:rsidP="00F24F7B"/>
    <w:p w14:paraId="29DE71FF" w14:textId="55C80DD1" w:rsidR="005370AB" w:rsidRDefault="005370AB" w:rsidP="00F24F7B"/>
    <w:p w14:paraId="76C6DE05" w14:textId="46405084" w:rsidR="005370AB" w:rsidRDefault="005370AB" w:rsidP="00F24F7B"/>
    <w:p w14:paraId="23A7117D" w14:textId="141781D0" w:rsidR="005370AB" w:rsidRDefault="005370AB" w:rsidP="00F24F7B">
      <w:r>
        <w:t xml:space="preserve">Amylase breaks down amylose and glycogen </w:t>
      </w:r>
    </w:p>
    <w:p w14:paraId="60F8A1D6" w14:textId="18F3545F" w:rsidR="005370AB" w:rsidRPr="006F01B7" w:rsidRDefault="005370AB" w:rsidP="00F24F7B">
      <w:bookmarkStart w:id="0" w:name="_GoBack"/>
      <w:bookmarkEnd w:id="0"/>
    </w:p>
    <w:sectPr w:rsidR="005370AB" w:rsidRPr="006F01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F3A0D"/>
    <w:multiLevelType w:val="hybridMultilevel"/>
    <w:tmpl w:val="98FC78FE"/>
    <w:lvl w:ilvl="0" w:tplc="7C16F4C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363638"/>
    <w:multiLevelType w:val="hybridMultilevel"/>
    <w:tmpl w:val="04AA4306"/>
    <w:lvl w:ilvl="0" w:tplc="9F1C720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425283"/>
    <w:multiLevelType w:val="hybridMultilevel"/>
    <w:tmpl w:val="D3364C5C"/>
    <w:lvl w:ilvl="0" w:tplc="1370241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F2410"/>
    <w:multiLevelType w:val="hybridMultilevel"/>
    <w:tmpl w:val="A4BA02D4"/>
    <w:lvl w:ilvl="0" w:tplc="0D446E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7D7"/>
    <w:rsid w:val="000B4C1E"/>
    <w:rsid w:val="002C425C"/>
    <w:rsid w:val="00315839"/>
    <w:rsid w:val="0046368C"/>
    <w:rsid w:val="004E331D"/>
    <w:rsid w:val="005370AB"/>
    <w:rsid w:val="00580635"/>
    <w:rsid w:val="005E2535"/>
    <w:rsid w:val="006F01B7"/>
    <w:rsid w:val="00746A85"/>
    <w:rsid w:val="00862BFD"/>
    <w:rsid w:val="0089175F"/>
    <w:rsid w:val="008C525A"/>
    <w:rsid w:val="009728E0"/>
    <w:rsid w:val="00A13C92"/>
    <w:rsid w:val="00C17070"/>
    <w:rsid w:val="00C538DF"/>
    <w:rsid w:val="00C95716"/>
    <w:rsid w:val="00D71991"/>
    <w:rsid w:val="00D947B4"/>
    <w:rsid w:val="00D96A8E"/>
    <w:rsid w:val="00DA3809"/>
    <w:rsid w:val="00F24F7B"/>
    <w:rsid w:val="00F80C50"/>
    <w:rsid w:val="00FC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2313C"/>
  <w15:chartTrackingRefBased/>
  <w15:docId w15:val="{68015818-DA95-482B-9FB8-E84DB7A1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C17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1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6F01B7"/>
    <w:pPr>
      <w:ind w:left="720"/>
      <w:contextualSpacing/>
    </w:pPr>
  </w:style>
  <w:style w:type="table" w:styleId="TableGrid">
    <w:name w:val="Table Grid"/>
    <w:basedOn w:val="TableNormal"/>
    <w:uiPriority w:val="39"/>
    <w:rsid w:val="00463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Mitchell</dc:creator>
  <cp:keywords/>
  <dc:description/>
  <cp:lastModifiedBy>Paige Mitchell</cp:lastModifiedBy>
  <cp:revision>8</cp:revision>
  <dcterms:created xsi:type="dcterms:W3CDTF">2018-01-31T22:18:00Z</dcterms:created>
  <dcterms:modified xsi:type="dcterms:W3CDTF">2018-02-01T01:28:00Z</dcterms:modified>
</cp:coreProperties>
</file>