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C9312A" w14:textId="77777777" w:rsidR="004B0035" w:rsidRPr="00F32F76" w:rsidRDefault="00FD3C04" w:rsidP="00FD3C04">
      <w:pPr>
        <w:jc w:val="center"/>
        <w:rPr>
          <w:rFonts w:ascii="Times New Roman" w:hAnsi="Times New Roman" w:cs="Times New Roman"/>
        </w:rPr>
      </w:pPr>
      <w:r w:rsidRPr="00F32F76">
        <w:rPr>
          <w:rFonts w:ascii="Times New Roman" w:hAnsi="Times New Roman" w:cs="Times New Roman"/>
        </w:rPr>
        <w:t>ADM1500</w:t>
      </w:r>
    </w:p>
    <w:p w14:paraId="526FDFD0" w14:textId="77777777" w:rsidR="00FD3C04" w:rsidRPr="00F32F76" w:rsidRDefault="00FD3C04" w:rsidP="00FD3C04">
      <w:pPr>
        <w:jc w:val="center"/>
        <w:rPr>
          <w:rFonts w:ascii="Times New Roman" w:hAnsi="Times New Roman" w:cs="Times New Roman"/>
        </w:rPr>
      </w:pPr>
    </w:p>
    <w:p w14:paraId="28EA1A50" w14:textId="77777777" w:rsidR="00FD3C04" w:rsidRPr="00F32F76" w:rsidRDefault="00FD3C04" w:rsidP="00FD3C04">
      <w:pPr>
        <w:rPr>
          <w:rFonts w:ascii="Times New Roman" w:hAnsi="Times New Roman" w:cs="Times New Roman"/>
          <w:b/>
        </w:rPr>
      </w:pPr>
      <w:r w:rsidRPr="00F32F76">
        <w:rPr>
          <w:rFonts w:ascii="Times New Roman" w:hAnsi="Times New Roman" w:cs="Times New Roman"/>
          <w:b/>
        </w:rPr>
        <w:t>Chapitre 4 :</w:t>
      </w:r>
    </w:p>
    <w:p w14:paraId="38002A2F" w14:textId="77777777" w:rsidR="00FD3C04" w:rsidRPr="00F32F76" w:rsidRDefault="00FD3C04" w:rsidP="00FD3C04">
      <w:pPr>
        <w:rPr>
          <w:rFonts w:ascii="Times New Roman" w:hAnsi="Times New Roman" w:cs="Times New Roman"/>
        </w:rPr>
      </w:pPr>
    </w:p>
    <w:p w14:paraId="795F0C9C" w14:textId="77777777" w:rsidR="00F32F76" w:rsidRPr="00F32F76" w:rsidRDefault="00F32F76" w:rsidP="00C35CFA">
      <w:pPr>
        <w:rPr>
          <w:rFonts w:ascii="Times New Roman" w:hAnsi="Times New Roman" w:cs="Times New Roman"/>
        </w:rPr>
      </w:pPr>
      <w:r w:rsidRPr="00F32F76">
        <w:rPr>
          <w:rFonts w:ascii="Times New Roman" w:hAnsi="Times New Roman" w:cs="Times New Roman"/>
        </w:rPr>
        <w:t>Type de décision :</w:t>
      </w:r>
    </w:p>
    <w:p w14:paraId="4E73BE13" w14:textId="77777777" w:rsidR="00A90CFD" w:rsidRPr="00F32F76" w:rsidRDefault="00C35CFA" w:rsidP="00F32F76">
      <w:pPr>
        <w:pStyle w:val="ListParagraph"/>
        <w:numPr>
          <w:ilvl w:val="0"/>
          <w:numId w:val="3"/>
        </w:numPr>
        <w:rPr>
          <w:lang w:val="fr-CA"/>
        </w:rPr>
      </w:pPr>
      <w:r w:rsidRPr="00F32F76">
        <w:rPr>
          <w:lang w:val="fr-CA"/>
        </w:rPr>
        <w:t xml:space="preserve">Décision programmée : </w:t>
      </w:r>
      <w:r w:rsidR="002E63C2" w:rsidRPr="00F32F76">
        <w:rPr>
          <w:lang w:val="fr-CA"/>
        </w:rPr>
        <w:t>processus usuel et automatique qui se conforme à des lois, des normes, des règles ou à des directives établies par</w:t>
      </w:r>
      <w:r w:rsidRPr="00F32F76">
        <w:rPr>
          <w:lang w:val="fr-CA"/>
        </w:rPr>
        <w:t xml:space="preserve"> </w:t>
      </w:r>
      <w:r w:rsidR="00BF7818" w:rsidRPr="00F32F76">
        <w:rPr>
          <w:lang w:val="fr-CA"/>
        </w:rPr>
        <w:t>rapport à certaines situations (p</w:t>
      </w:r>
      <w:r w:rsidRPr="00F32F76">
        <w:rPr>
          <w:lang w:val="fr-CA"/>
        </w:rPr>
        <w:t xml:space="preserve">révu, annoncé) </w:t>
      </w:r>
    </w:p>
    <w:p w14:paraId="494FAD0D" w14:textId="77777777" w:rsidR="00A90CFD" w:rsidRPr="00F32F76" w:rsidRDefault="00C35CFA" w:rsidP="00F32F76">
      <w:pPr>
        <w:pStyle w:val="ListParagraph"/>
        <w:numPr>
          <w:ilvl w:val="0"/>
          <w:numId w:val="3"/>
        </w:numPr>
        <w:rPr>
          <w:lang w:val="fr-CA"/>
        </w:rPr>
      </w:pPr>
      <w:r w:rsidRPr="00F32F76">
        <w:rPr>
          <w:lang w:val="fr-CA"/>
        </w:rPr>
        <w:t xml:space="preserve">Décision ponctuelles (processus complexe et risky) : </w:t>
      </w:r>
      <w:r w:rsidR="002E63C2" w:rsidRPr="00F32F76">
        <w:rPr>
          <w:lang w:val="fr-CA"/>
        </w:rPr>
        <w:t>processus non usuel en réponse à l’apparition de situations</w:t>
      </w:r>
      <w:r w:rsidR="00BF7818" w:rsidRPr="00F32F76">
        <w:rPr>
          <w:lang w:val="fr-CA"/>
        </w:rPr>
        <w:t xml:space="preserve"> inhabituelles et imprévisibles (non prévu) </w:t>
      </w:r>
    </w:p>
    <w:p w14:paraId="10AEB6E0" w14:textId="77777777" w:rsidR="00C35CFA" w:rsidRPr="00F32F76" w:rsidRDefault="00C35CFA" w:rsidP="00FD3C04">
      <w:pPr>
        <w:rPr>
          <w:rFonts w:ascii="Times New Roman" w:hAnsi="Times New Roman" w:cs="Times New Roman"/>
        </w:rPr>
      </w:pPr>
      <w:r w:rsidRPr="00F32F76">
        <w:rPr>
          <w:rFonts w:ascii="Times New Roman" w:hAnsi="Times New Roman" w:cs="Times New Roman"/>
        </w:rPr>
        <w:t xml:space="preserve"> </w:t>
      </w:r>
    </w:p>
    <w:p w14:paraId="19AA591D" w14:textId="77777777" w:rsidR="00F32F76" w:rsidRPr="00D93757" w:rsidRDefault="00F32F76" w:rsidP="00FD3C04">
      <w:pPr>
        <w:rPr>
          <w:rFonts w:ascii="Times New Roman" w:hAnsi="Times New Roman" w:cs="Times New Roman"/>
        </w:rPr>
      </w:pPr>
      <w:r>
        <w:rPr>
          <w:rFonts w:ascii="Times New Roman" w:hAnsi="Times New Roman" w:cs="Times New Roman"/>
        </w:rPr>
        <w:t xml:space="preserve">Prise de décision : Processus par lequel les gestionnaires réagissent aux situations qui se présentent dans le </w:t>
      </w:r>
      <w:r w:rsidRPr="00F32F76">
        <w:rPr>
          <w:rFonts w:ascii="Times New Roman" w:hAnsi="Times New Roman" w:cs="Times New Roman"/>
          <w:b/>
          <w:u w:val="single"/>
        </w:rPr>
        <w:t>contexte organisationnel</w:t>
      </w:r>
      <w:r>
        <w:rPr>
          <w:rFonts w:ascii="Times New Roman" w:hAnsi="Times New Roman" w:cs="Times New Roman"/>
        </w:rPr>
        <w:t xml:space="preserve"> </w:t>
      </w:r>
      <w:r w:rsidRPr="00F32F76">
        <w:rPr>
          <w:rFonts w:ascii="Times New Roman" w:hAnsi="Times New Roman" w:cs="Times New Roman"/>
        </w:rPr>
        <w:t>en analysant diverses possibilités (</w:t>
      </w:r>
      <w:r w:rsidRPr="00F32F76">
        <w:rPr>
          <w:rFonts w:ascii="Times New Roman" w:hAnsi="Times New Roman" w:cs="Times New Roman"/>
          <w:b/>
          <w:bCs/>
          <w:u w:val="single"/>
        </w:rPr>
        <w:t>options</w:t>
      </w:r>
      <w:r w:rsidRPr="00F32F76">
        <w:rPr>
          <w:rFonts w:ascii="Times New Roman" w:hAnsi="Times New Roman" w:cs="Times New Roman"/>
        </w:rPr>
        <w:t xml:space="preserve">) et en </w:t>
      </w:r>
      <w:r w:rsidRPr="00D93757">
        <w:rPr>
          <w:rFonts w:ascii="Times New Roman" w:hAnsi="Times New Roman" w:cs="Times New Roman"/>
        </w:rPr>
        <w:t xml:space="preserve">déterminant des </w:t>
      </w:r>
      <w:r w:rsidRPr="00D93757">
        <w:rPr>
          <w:rFonts w:ascii="Times New Roman" w:hAnsi="Times New Roman" w:cs="Times New Roman"/>
          <w:b/>
          <w:bCs/>
          <w:u w:val="single"/>
        </w:rPr>
        <w:t>objectifs</w:t>
      </w:r>
      <w:r w:rsidRPr="00D93757">
        <w:rPr>
          <w:rFonts w:ascii="Times New Roman" w:hAnsi="Times New Roman" w:cs="Times New Roman"/>
        </w:rPr>
        <w:t xml:space="preserve"> et des </w:t>
      </w:r>
      <w:r w:rsidRPr="00D93757">
        <w:rPr>
          <w:rFonts w:ascii="Times New Roman" w:hAnsi="Times New Roman" w:cs="Times New Roman"/>
          <w:b/>
          <w:bCs/>
          <w:u w:val="single"/>
        </w:rPr>
        <w:t>plans</w:t>
      </w:r>
      <w:r w:rsidRPr="00D93757">
        <w:rPr>
          <w:rFonts w:ascii="Times New Roman" w:hAnsi="Times New Roman" w:cs="Times New Roman"/>
        </w:rPr>
        <w:t xml:space="preserve"> d’action appropriés pour leur organisation</w:t>
      </w:r>
    </w:p>
    <w:p w14:paraId="372967AE" w14:textId="77777777" w:rsidR="00F32F76" w:rsidRPr="00D93757" w:rsidRDefault="00F32F76" w:rsidP="00FD3C04">
      <w:pPr>
        <w:rPr>
          <w:rFonts w:ascii="Times New Roman" w:hAnsi="Times New Roman" w:cs="Times New Roman"/>
        </w:rPr>
      </w:pPr>
    </w:p>
    <w:p w14:paraId="4A7B5640" w14:textId="77777777" w:rsidR="00F32F76" w:rsidRPr="00D93757" w:rsidRDefault="00F32F76" w:rsidP="00FD3C04">
      <w:pPr>
        <w:rPr>
          <w:rFonts w:ascii="Times New Roman" w:hAnsi="Times New Roman" w:cs="Times New Roman"/>
        </w:rPr>
      </w:pPr>
      <w:r w:rsidRPr="00D93757">
        <w:rPr>
          <w:rFonts w:ascii="Times New Roman" w:hAnsi="Times New Roman" w:cs="Times New Roman"/>
        </w:rPr>
        <w:t>Élément du processus décisionnel: Objectifs (donne orientation stratégique), Options</w:t>
      </w:r>
      <w:r w:rsidR="005E3F0C" w:rsidRPr="00D93757">
        <w:rPr>
          <w:rFonts w:ascii="Times New Roman" w:hAnsi="Times New Roman" w:cs="Times New Roman"/>
        </w:rPr>
        <w:t xml:space="preserve"> (</w:t>
      </w:r>
      <w:r w:rsidR="006F784C" w:rsidRPr="00D93757">
        <w:rPr>
          <w:rFonts w:ascii="Times New Roman" w:hAnsi="Times New Roman" w:cs="Times New Roman"/>
        </w:rPr>
        <w:t xml:space="preserve">liste </w:t>
      </w:r>
      <w:r w:rsidR="005E3F0C" w:rsidRPr="00D93757">
        <w:rPr>
          <w:rFonts w:ascii="Times New Roman" w:hAnsi="Times New Roman" w:cs="Times New Roman"/>
        </w:rPr>
        <w:t>options qui s’offre à nous)</w:t>
      </w:r>
      <w:r w:rsidRPr="00D93757">
        <w:rPr>
          <w:rFonts w:ascii="Times New Roman" w:hAnsi="Times New Roman" w:cs="Times New Roman"/>
        </w:rPr>
        <w:t xml:space="preserve">, Conséquences + et </w:t>
      </w:r>
      <w:r w:rsidR="006F784C" w:rsidRPr="00D93757">
        <w:rPr>
          <w:rFonts w:ascii="Times New Roman" w:hAnsi="Times New Roman" w:cs="Times New Roman"/>
        </w:rPr>
        <w:t>– (analyse options)</w:t>
      </w:r>
      <w:r w:rsidRPr="00D93757">
        <w:rPr>
          <w:rFonts w:ascii="Times New Roman" w:hAnsi="Times New Roman" w:cs="Times New Roman"/>
        </w:rPr>
        <w:t xml:space="preserve">, Choix, STP (stratégie, tactique et plan) </w:t>
      </w:r>
    </w:p>
    <w:p w14:paraId="6E05DB8D" w14:textId="77777777" w:rsidR="00E31E1C" w:rsidRPr="00D93757" w:rsidRDefault="00E31E1C" w:rsidP="00FD3C04">
      <w:pPr>
        <w:rPr>
          <w:rFonts w:ascii="Times New Roman" w:hAnsi="Times New Roman" w:cs="Times New Roman"/>
        </w:rPr>
      </w:pPr>
    </w:p>
    <w:p w14:paraId="71C4ACD3" w14:textId="2FDFB1B8" w:rsidR="00E31E1C" w:rsidRPr="00D93757" w:rsidRDefault="00E31E1C" w:rsidP="00FD3C04">
      <w:pPr>
        <w:rPr>
          <w:rFonts w:ascii="Times New Roman" w:hAnsi="Times New Roman" w:cs="Times New Roman"/>
        </w:rPr>
      </w:pPr>
      <w:r w:rsidRPr="00D93757">
        <w:rPr>
          <w:rFonts w:ascii="Times New Roman" w:hAnsi="Times New Roman" w:cs="Times New Roman"/>
        </w:rPr>
        <w:t>Ressource plus importante pour prendre décision = information (plus d’info, décision plus facile)</w:t>
      </w:r>
    </w:p>
    <w:p w14:paraId="33B1B989" w14:textId="4B48385D" w:rsidR="00E31E1C" w:rsidRPr="00D93757" w:rsidRDefault="00E31E1C" w:rsidP="00E31E1C">
      <w:pPr>
        <w:pStyle w:val="ListParagraph"/>
        <w:numPr>
          <w:ilvl w:val="0"/>
          <w:numId w:val="3"/>
        </w:numPr>
        <w:rPr>
          <w:lang w:val="fr-CA"/>
        </w:rPr>
      </w:pPr>
      <w:r w:rsidRPr="00943AA8">
        <w:rPr>
          <w:u w:val="single"/>
          <w:lang w:val="fr-CA"/>
        </w:rPr>
        <w:t xml:space="preserve">Qualité </w:t>
      </w:r>
      <w:r w:rsidRPr="00D93757">
        <w:rPr>
          <w:lang w:val="fr-CA"/>
        </w:rPr>
        <w:t>de l’information (exactitude et fiabilité de la source)</w:t>
      </w:r>
    </w:p>
    <w:p w14:paraId="294A9403" w14:textId="461B84A3" w:rsidR="00E31E1C" w:rsidRPr="00D93757" w:rsidRDefault="00E31E1C" w:rsidP="00E31E1C">
      <w:pPr>
        <w:pStyle w:val="ListParagraph"/>
        <w:numPr>
          <w:ilvl w:val="0"/>
          <w:numId w:val="3"/>
        </w:numPr>
        <w:rPr>
          <w:lang w:val="fr-CA"/>
        </w:rPr>
      </w:pPr>
      <w:r w:rsidRPr="00D93757">
        <w:rPr>
          <w:lang w:val="fr-CA"/>
        </w:rPr>
        <w:t xml:space="preserve">Ponctuelle </w:t>
      </w:r>
      <w:r w:rsidR="00D93757" w:rsidRPr="00D93757">
        <w:rPr>
          <w:lang w:val="fr-CA"/>
        </w:rPr>
        <w:t>(</w:t>
      </w:r>
      <w:r w:rsidR="00D93757" w:rsidRPr="00943AA8">
        <w:rPr>
          <w:u w:val="single"/>
          <w:lang w:val="fr-CA"/>
        </w:rPr>
        <w:t>rapidité</w:t>
      </w:r>
      <w:r w:rsidR="00D93757" w:rsidRPr="00D93757">
        <w:rPr>
          <w:lang w:val="fr-CA"/>
        </w:rPr>
        <w:t xml:space="preserve"> de l’info, en temps </w:t>
      </w:r>
      <w:r w:rsidR="00D93757">
        <w:rPr>
          <w:lang w:val="fr-CA"/>
        </w:rPr>
        <w:t>ré</w:t>
      </w:r>
      <w:r w:rsidR="00D93757" w:rsidRPr="00D93757">
        <w:rPr>
          <w:lang w:val="fr-CA"/>
        </w:rPr>
        <w:t>el, condition plus récente)</w:t>
      </w:r>
    </w:p>
    <w:p w14:paraId="2F6280F3" w14:textId="6EA979EB" w:rsidR="00D93757" w:rsidRPr="00D93757" w:rsidRDefault="00D93757" w:rsidP="00E31E1C">
      <w:pPr>
        <w:pStyle w:val="ListParagraph"/>
        <w:numPr>
          <w:ilvl w:val="0"/>
          <w:numId w:val="3"/>
        </w:numPr>
        <w:rPr>
          <w:lang w:val="fr-CA"/>
        </w:rPr>
      </w:pPr>
      <w:r w:rsidRPr="00D93757">
        <w:rPr>
          <w:lang w:val="fr-CA"/>
        </w:rPr>
        <w:t>Complétude (</w:t>
      </w:r>
      <w:r w:rsidR="00943AA8" w:rsidRPr="00943AA8">
        <w:rPr>
          <w:u w:val="single"/>
          <w:lang w:val="fr-CA"/>
        </w:rPr>
        <w:t>exhaustiv</w:t>
      </w:r>
      <w:r w:rsidR="00943AA8">
        <w:rPr>
          <w:u w:val="single"/>
          <w:lang w:val="fr-CA"/>
        </w:rPr>
        <w:t>ité</w:t>
      </w:r>
      <w:r w:rsidR="00943AA8">
        <w:rPr>
          <w:lang w:val="fr-CA"/>
        </w:rPr>
        <w:t xml:space="preserve">, </w:t>
      </w:r>
      <w:r w:rsidRPr="00D93757">
        <w:rPr>
          <w:lang w:val="fr-CA"/>
        </w:rPr>
        <w:t xml:space="preserve">toute l’info en quantité suffisante) </w:t>
      </w:r>
    </w:p>
    <w:p w14:paraId="686DA4A0" w14:textId="2F9640C6" w:rsidR="00D93757" w:rsidRDefault="00943AA8" w:rsidP="00E31E1C">
      <w:pPr>
        <w:pStyle w:val="ListParagraph"/>
        <w:numPr>
          <w:ilvl w:val="0"/>
          <w:numId w:val="3"/>
        </w:numPr>
        <w:rPr>
          <w:lang w:val="fr-CA"/>
        </w:rPr>
      </w:pPr>
      <w:r w:rsidRPr="00943AA8">
        <w:rPr>
          <w:u w:val="single"/>
          <w:lang w:val="fr-CA"/>
        </w:rPr>
        <w:t>Pertinenc</w:t>
      </w:r>
      <w:r w:rsidR="00D93757" w:rsidRPr="00943AA8">
        <w:rPr>
          <w:u w:val="single"/>
          <w:lang w:val="fr-CA"/>
        </w:rPr>
        <w:t>e</w:t>
      </w:r>
      <w:r w:rsidR="00D93757" w:rsidRPr="00D93757">
        <w:rPr>
          <w:lang w:val="fr-CA"/>
        </w:rPr>
        <w:t xml:space="preserve"> (dans le context</w:t>
      </w:r>
      <w:r w:rsidR="00D93757">
        <w:rPr>
          <w:lang w:val="fr-CA"/>
        </w:rPr>
        <w:t>e</w:t>
      </w:r>
      <w:r w:rsidR="00D93757" w:rsidRPr="00D93757">
        <w:rPr>
          <w:lang w:val="fr-CA"/>
        </w:rPr>
        <w:t xml:space="preserve"> de la prise de </w:t>
      </w:r>
      <w:r w:rsidR="00D93757">
        <w:rPr>
          <w:lang w:val="fr-CA"/>
        </w:rPr>
        <w:t>dé</w:t>
      </w:r>
      <w:r w:rsidR="00D93757" w:rsidRPr="00D93757">
        <w:rPr>
          <w:lang w:val="fr-CA"/>
        </w:rPr>
        <w:t xml:space="preserve">cision) </w:t>
      </w:r>
    </w:p>
    <w:p w14:paraId="28BC2A7F" w14:textId="2DC6194B" w:rsidR="00D93757" w:rsidRDefault="00D93757" w:rsidP="00D93757">
      <w:pPr>
        <w:rPr>
          <w:rFonts w:ascii="Times New Roman" w:hAnsi="Times New Roman" w:cs="Times New Roman"/>
          <w:bCs/>
        </w:rPr>
      </w:pPr>
      <w:r>
        <w:rPr>
          <w:rFonts w:ascii="Times New Roman" w:hAnsi="Times New Roman" w:cs="Times New Roman"/>
          <w:bCs/>
        </w:rPr>
        <w:t>*</w:t>
      </w:r>
      <w:r w:rsidRPr="00D93757">
        <w:rPr>
          <w:rFonts w:ascii="Times New Roman" w:hAnsi="Times New Roman" w:cs="Times New Roman"/>
          <w:bCs/>
        </w:rPr>
        <w:t>Conserver une preuve écrite</w:t>
      </w:r>
      <w:r>
        <w:rPr>
          <w:rFonts w:ascii="Times New Roman" w:hAnsi="Times New Roman" w:cs="Times New Roman"/>
          <w:bCs/>
        </w:rPr>
        <w:t xml:space="preserve"> des informations*</w:t>
      </w:r>
    </w:p>
    <w:p w14:paraId="23C5274B" w14:textId="77777777" w:rsidR="00D93757" w:rsidRDefault="00D93757" w:rsidP="00D93757">
      <w:pPr>
        <w:rPr>
          <w:rFonts w:ascii="Times New Roman" w:hAnsi="Times New Roman" w:cs="Times New Roman"/>
          <w:bCs/>
        </w:rPr>
      </w:pPr>
    </w:p>
    <w:p w14:paraId="5D8121F0" w14:textId="6147A0B9" w:rsidR="00D93757" w:rsidRDefault="00943AA8" w:rsidP="00D93757">
      <w:pPr>
        <w:rPr>
          <w:rFonts w:ascii="Times New Roman" w:hAnsi="Times New Roman" w:cs="Times New Roman"/>
          <w:bCs/>
        </w:rPr>
      </w:pPr>
      <w:r>
        <w:rPr>
          <w:rFonts w:ascii="Times New Roman" w:hAnsi="Times New Roman" w:cs="Times New Roman"/>
          <w:bCs/>
        </w:rPr>
        <w:t xml:space="preserve">L’univers de la prise de décision : </w:t>
      </w:r>
    </w:p>
    <w:p w14:paraId="1C10CD12" w14:textId="17CFB1F9" w:rsidR="00943AA8" w:rsidRDefault="00943AA8" w:rsidP="00943AA8">
      <w:pPr>
        <w:ind w:left="720"/>
        <w:rPr>
          <w:rFonts w:ascii="Times New Roman" w:hAnsi="Times New Roman" w:cs="Times New Roman"/>
          <w:bCs/>
        </w:rPr>
      </w:pPr>
      <w:r>
        <w:rPr>
          <w:rFonts w:ascii="Times New Roman" w:hAnsi="Times New Roman" w:cs="Times New Roman"/>
          <w:bCs/>
        </w:rPr>
        <w:t>Univers incertain – État d’ignorance</w:t>
      </w:r>
    </w:p>
    <w:p w14:paraId="281DBC5B" w14:textId="13EDD059" w:rsidR="00943AA8" w:rsidRDefault="00943AA8" w:rsidP="00D93757">
      <w:pPr>
        <w:rPr>
          <w:rFonts w:ascii="Times New Roman" w:hAnsi="Times New Roman" w:cs="Times New Roman"/>
          <w:bCs/>
        </w:rPr>
      </w:pPr>
      <w:r>
        <w:rPr>
          <w:rFonts w:ascii="Times New Roman" w:hAnsi="Times New Roman" w:cs="Times New Roman"/>
          <w:bCs/>
        </w:rPr>
        <w:tab/>
      </w:r>
      <w:r>
        <w:rPr>
          <w:rFonts w:ascii="Times New Roman" w:hAnsi="Times New Roman" w:cs="Times New Roman"/>
          <w:bCs/>
        </w:rPr>
        <w:tab/>
        <w:t>Décision novatrice (non programmée)</w:t>
      </w:r>
    </w:p>
    <w:p w14:paraId="15EB58CE" w14:textId="69A0931D" w:rsidR="00943AA8" w:rsidRDefault="00943AA8" w:rsidP="00943AA8">
      <w:pPr>
        <w:ind w:firstLine="720"/>
        <w:rPr>
          <w:rFonts w:ascii="Times New Roman" w:hAnsi="Times New Roman" w:cs="Times New Roman"/>
          <w:bCs/>
        </w:rPr>
      </w:pPr>
      <w:r>
        <w:rPr>
          <w:rFonts w:ascii="Times New Roman" w:hAnsi="Times New Roman" w:cs="Times New Roman"/>
          <w:bCs/>
        </w:rPr>
        <w:t>Univers aléatoire – État de risque</w:t>
      </w:r>
      <w:r w:rsidR="00515A56">
        <w:rPr>
          <w:rFonts w:ascii="Times New Roman" w:hAnsi="Times New Roman" w:cs="Times New Roman"/>
          <w:bCs/>
        </w:rPr>
        <w:t xml:space="preserve"> (calculé)</w:t>
      </w:r>
    </w:p>
    <w:p w14:paraId="5CC2138D" w14:textId="255E9277" w:rsidR="00943AA8" w:rsidRDefault="00943AA8" w:rsidP="00D93757">
      <w:pPr>
        <w:rPr>
          <w:rFonts w:ascii="Times New Roman" w:hAnsi="Times New Roman" w:cs="Times New Roman"/>
          <w:bCs/>
        </w:rPr>
      </w:pPr>
      <w:r>
        <w:rPr>
          <w:rFonts w:ascii="Times New Roman" w:hAnsi="Times New Roman" w:cs="Times New Roman"/>
          <w:bCs/>
        </w:rPr>
        <w:tab/>
      </w:r>
      <w:r>
        <w:rPr>
          <w:rFonts w:ascii="Times New Roman" w:hAnsi="Times New Roman" w:cs="Times New Roman"/>
          <w:bCs/>
        </w:rPr>
        <w:tab/>
        <w:t>Décision adaptatives (non programmée)</w:t>
      </w:r>
    </w:p>
    <w:p w14:paraId="4F44611E" w14:textId="3C0215E1" w:rsidR="00943AA8" w:rsidRDefault="00943AA8" w:rsidP="00943AA8">
      <w:pPr>
        <w:ind w:firstLine="720"/>
        <w:rPr>
          <w:rFonts w:ascii="Times New Roman" w:hAnsi="Times New Roman" w:cs="Times New Roman"/>
          <w:bCs/>
        </w:rPr>
      </w:pPr>
      <w:r>
        <w:rPr>
          <w:rFonts w:ascii="Times New Roman" w:hAnsi="Times New Roman" w:cs="Times New Roman"/>
          <w:bCs/>
        </w:rPr>
        <w:t>Univers déterminé – État de certitude</w:t>
      </w:r>
    </w:p>
    <w:p w14:paraId="6D8AD593" w14:textId="3825B88C" w:rsidR="00943AA8" w:rsidRPr="003F55F2" w:rsidRDefault="00943AA8" w:rsidP="00D93757">
      <w:pPr>
        <w:rPr>
          <w:rFonts w:ascii="Times New Roman" w:hAnsi="Times New Roman" w:cs="Times New Roman"/>
          <w:bCs/>
        </w:rPr>
      </w:pPr>
      <w:r w:rsidRPr="003F55F2">
        <w:rPr>
          <w:rFonts w:ascii="Times New Roman" w:hAnsi="Times New Roman" w:cs="Times New Roman"/>
          <w:bCs/>
        </w:rPr>
        <w:tab/>
      </w:r>
      <w:r w:rsidRPr="003F55F2">
        <w:rPr>
          <w:rFonts w:ascii="Times New Roman" w:hAnsi="Times New Roman" w:cs="Times New Roman"/>
          <w:bCs/>
        </w:rPr>
        <w:tab/>
        <w:t xml:space="preserve">Décision courante (programmée) </w:t>
      </w:r>
    </w:p>
    <w:p w14:paraId="76C711D1" w14:textId="77777777" w:rsidR="003F55F2" w:rsidRPr="003F55F2" w:rsidRDefault="003F55F2" w:rsidP="00D93757">
      <w:pPr>
        <w:rPr>
          <w:rFonts w:ascii="Times New Roman" w:hAnsi="Times New Roman" w:cs="Times New Roman"/>
          <w:bCs/>
        </w:rPr>
      </w:pPr>
    </w:p>
    <w:p w14:paraId="30C432D1" w14:textId="48B0BB2F" w:rsidR="003F55F2" w:rsidRPr="003F55F2" w:rsidRDefault="0077708D" w:rsidP="00D93757">
      <w:pPr>
        <w:rPr>
          <w:rFonts w:ascii="Times New Roman" w:hAnsi="Times New Roman" w:cs="Times New Roman"/>
          <w:bCs/>
        </w:rPr>
      </w:pPr>
      <w:r>
        <w:rPr>
          <w:rFonts w:ascii="Times New Roman" w:hAnsi="Times New Roman" w:cs="Times New Roman"/>
          <w:bCs/>
        </w:rPr>
        <w:t>Modèle décisionnel (</w:t>
      </w:r>
      <w:r w:rsidR="003F55F2" w:rsidRPr="003F55F2">
        <w:rPr>
          <w:rFonts w:ascii="Times New Roman" w:hAnsi="Times New Roman" w:cs="Times New Roman"/>
          <w:bCs/>
        </w:rPr>
        <w:t>Processus pour prendre décision judicieuse</w:t>
      </w:r>
      <w:r>
        <w:rPr>
          <w:rFonts w:ascii="Times New Roman" w:hAnsi="Times New Roman" w:cs="Times New Roman"/>
          <w:bCs/>
        </w:rPr>
        <w:t xml:space="preserve">) </w:t>
      </w:r>
    </w:p>
    <w:p w14:paraId="4E036CD8" w14:textId="7C943614" w:rsidR="003F55F2" w:rsidRDefault="003F55F2" w:rsidP="003F55F2">
      <w:pPr>
        <w:pStyle w:val="ListParagraph"/>
        <w:numPr>
          <w:ilvl w:val="0"/>
          <w:numId w:val="5"/>
        </w:numPr>
        <w:rPr>
          <w:lang w:val="fr-CA"/>
        </w:rPr>
      </w:pPr>
      <w:r w:rsidRPr="003F55F2">
        <w:rPr>
          <w:lang w:val="fr-CA"/>
        </w:rPr>
        <w:t>Modèle bureaucratique</w:t>
      </w:r>
      <w:r w:rsidR="0003046D">
        <w:rPr>
          <w:lang w:val="fr-CA"/>
        </w:rPr>
        <w:t xml:space="preserve"> (suivre politique)</w:t>
      </w:r>
      <w:r w:rsidR="0077708D">
        <w:rPr>
          <w:lang w:val="fr-CA"/>
        </w:rPr>
        <w:t xml:space="preserve"> : Basé sur 3 principes </w:t>
      </w:r>
    </w:p>
    <w:p w14:paraId="4B22786D" w14:textId="18236A9E" w:rsidR="0077708D" w:rsidRPr="003F55F2" w:rsidRDefault="0077708D" w:rsidP="0077708D">
      <w:pPr>
        <w:pStyle w:val="ListParagraph"/>
        <w:ind w:left="1440"/>
        <w:rPr>
          <w:lang w:val="fr-CA"/>
        </w:rPr>
      </w:pPr>
      <w:r>
        <w:rPr>
          <w:lang w:val="fr-CA"/>
        </w:rPr>
        <w:t xml:space="preserve">Rationalité limitée (peut pas prendre de </w:t>
      </w:r>
      <w:r w:rsidR="005A7908">
        <w:rPr>
          <w:lang w:val="fr-CA"/>
        </w:rPr>
        <w:t>décision rationnelle à cause de politique</w:t>
      </w:r>
      <w:r>
        <w:rPr>
          <w:lang w:val="fr-CA"/>
        </w:rPr>
        <w:t xml:space="preserve">), Caractère incomplet de l’info </w:t>
      </w:r>
      <w:r w:rsidR="005A7908">
        <w:rPr>
          <w:lang w:val="fr-CA"/>
        </w:rPr>
        <w:t>(base sur politique et prend pas de chance)</w:t>
      </w:r>
      <w:r>
        <w:rPr>
          <w:lang w:val="fr-CA"/>
        </w:rPr>
        <w:t xml:space="preserve">, Principe du seuil de satisfaction </w:t>
      </w:r>
      <w:r w:rsidR="005A7908">
        <w:rPr>
          <w:lang w:val="fr-CA"/>
        </w:rPr>
        <w:t>(rapproche le plus possible de la satisfaction</w:t>
      </w:r>
      <w:r w:rsidR="005A7908" w:rsidRPr="005A7908">
        <w:rPr>
          <w:lang w:val="fr-CA"/>
        </w:rPr>
        <w:t xml:space="preserve"> </w:t>
      </w:r>
      <w:r w:rsidR="005A7908">
        <w:rPr>
          <w:lang w:val="fr-CA"/>
        </w:rPr>
        <w:t xml:space="preserve">de l’individu) </w:t>
      </w:r>
    </w:p>
    <w:p w14:paraId="0EF3AD56" w14:textId="3F09C814" w:rsidR="003F55F2" w:rsidRDefault="003F55F2" w:rsidP="003F55F2">
      <w:pPr>
        <w:pStyle w:val="ListParagraph"/>
        <w:numPr>
          <w:ilvl w:val="0"/>
          <w:numId w:val="5"/>
        </w:numPr>
        <w:rPr>
          <w:lang w:val="fr-CA"/>
        </w:rPr>
      </w:pPr>
      <w:r w:rsidRPr="003F55F2">
        <w:rPr>
          <w:lang w:val="fr-CA"/>
        </w:rPr>
        <w:t>PRP</w:t>
      </w:r>
      <w:r w:rsidR="0077708D">
        <w:rPr>
          <w:lang w:val="fr-CA"/>
        </w:rPr>
        <w:t xml:space="preserve"> (processus de résolution de problème) </w:t>
      </w:r>
    </w:p>
    <w:p w14:paraId="4DC4EF59" w14:textId="21D9D811" w:rsidR="009C42A0" w:rsidRDefault="009C42A0" w:rsidP="009C42A0">
      <w:pPr>
        <w:pStyle w:val="ListParagraph"/>
        <w:numPr>
          <w:ilvl w:val="0"/>
          <w:numId w:val="3"/>
        </w:numPr>
        <w:rPr>
          <w:lang w:val="fr-CA"/>
        </w:rPr>
      </w:pPr>
      <w:r>
        <w:rPr>
          <w:lang w:val="fr-CA"/>
        </w:rPr>
        <w:t xml:space="preserve">Reconnaître et définir la situation problématique : Énonce l’état actuel de la situation (pas simplement les symptômes), UN seul problème à la fois, ne s’interroge pas sur raison mais… </w:t>
      </w:r>
      <w:r w:rsidRPr="009C42A0">
        <w:rPr>
          <w:u w:val="single"/>
          <w:lang w:val="fr-CA"/>
        </w:rPr>
        <w:t xml:space="preserve">Qui </w:t>
      </w:r>
      <w:r>
        <w:rPr>
          <w:lang w:val="fr-CA"/>
        </w:rPr>
        <w:t xml:space="preserve">es touché par problème, sur </w:t>
      </w:r>
      <w:r w:rsidRPr="009C42A0">
        <w:rPr>
          <w:u w:val="single"/>
          <w:lang w:val="fr-CA"/>
        </w:rPr>
        <w:t>quoi</w:t>
      </w:r>
      <w:r>
        <w:rPr>
          <w:lang w:val="fr-CA"/>
        </w:rPr>
        <w:t xml:space="preserve"> a-t-il des effets, </w:t>
      </w:r>
      <w:r w:rsidRPr="009C42A0">
        <w:rPr>
          <w:u w:val="single"/>
          <w:lang w:val="fr-CA"/>
        </w:rPr>
        <w:t xml:space="preserve">quand </w:t>
      </w:r>
      <w:r>
        <w:rPr>
          <w:lang w:val="fr-CA"/>
        </w:rPr>
        <w:t xml:space="preserve">ces effets ce produisent, </w:t>
      </w:r>
      <w:r w:rsidRPr="009C42A0">
        <w:rPr>
          <w:u w:val="single"/>
          <w:lang w:val="fr-CA"/>
        </w:rPr>
        <w:t>comment</w:t>
      </w:r>
      <w:r>
        <w:rPr>
          <w:lang w:val="fr-CA"/>
        </w:rPr>
        <w:t xml:space="preserve"> et </w:t>
      </w:r>
      <w:r w:rsidRPr="009C42A0">
        <w:rPr>
          <w:u w:val="single"/>
          <w:lang w:val="fr-CA"/>
        </w:rPr>
        <w:t>où</w:t>
      </w:r>
      <w:r>
        <w:rPr>
          <w:lang w:val="fr-CA"/>
        </w:rPr>
        <w:t xml:space="preserve"> se manifestent-ils? Énoncé du problème ne suggère pas une solution et ne blâme personne, question vient de l’état actuel, parle pas du pourquoi </w:t>
      </w:r>
    </w:p>
    <w:p w14:paraId="621CE8C1" w14:textId="77777777" w:rsidR="009C42A0" w:rsidRDefault="009C42A0" w:rsidP="009C42A0"/>
    <w:p w14:paraId="12FBF7B7" w14:textId="77777777" w:rsidR="009C42A0" w:rsidRPr="009C42A0" w:rsidRDefault="009C42A0" w:rsidP="009C42A0"/>
    <w:p w14:paraId="42A40688" w14:textId="647F6A74" w:rsidR="009C42A0" w:rsidRDefault="009C42A0" w:rsidP="009C42A0">
      <w:pPr>
        <w:pStyle w:val="ListParagraph"/>
        <w:numPr>
          <w:ilvl w:val="0"/>
          <w:numId w:val="3"/>
        </w:numPr>
        <w:rPr>
          <w:lang w:val="fr-CA"/>
        </w:rPr>
      </w:pPr>
      <w:r>
        <w:rPr>
          <w:lang w:val="fr-CA"/>
        </w:rPr>
        <w:t xml:space="preserve"> Déterminer les objectifs : Critères pour évaluer + et – des différents plans d’action (aspect pratique</w:t>
      </w:r>
      <w:r w:rsidR="004C3027">
        <w:rPr>
          <w:lang w:val="fr-CA"/>
        </w:rPr>
        <w:t xml:space="preserve"> (ressource nécessaire pour mettre solution en application)</w:t>
      </w:r>
      <w:r>
        <w:rPr>
          <w:lang w:val="fr-CA"/>
        </w:rPr>
        <w:t>, faisabilité économique</w:t>
      </w:r>
      <w:r w:rsidR="004C3027">
        <w:rPr>
          <w:lang w:val="fr-CA"/>
        </w:rPr>
        <w:t xml:space="preserve"> (couts et +)</w:t>
      </w:r>
      <w:r>
        <w:rPr>
          <w:lang w:val="fr-CA"/>
        </w:rPr>
        <w:t xml:space="preserve">, aspect éthique (durable, partie prenant), aspect juridique (respect les lois, complexité du système) </w:t>
      </w:r>
    </w:p>
    <w:p w14:paraId="38F7BCB8" w14:textId="77777777" w:rsidR="004C3027" w:rsidRDefault="004C3027" w:rsidP="009C42A0">
      <w:pPr>
        <w:pStyle w:val="ListParagraph"/>
        <w:numPr>
          <w:ilvl w:val="0"/>
          <w:numId w:val="3"/>
        </w:numPr>
        <w:rPr>
          <w:lang w:val="fr-CA"/>
        </w:rPr>
      </w:pPr>
      <w:r>
        <w:rPr>
          <w:lang w:val="fr-CA"/>
        </w:rPr>
        <w:t>Analyser le problème en fonction des faits et connaissances : (solution, stratégie, FFOM)</w:t>
      </w:r>
    </w:p>
    <w:p w14:paraId="0723C673" w14:textId="221AE2E8" w:rsidR="004C3027" w:rsidRDefault="004C3027" w:rsidP="009C42A0">
      <w:pPr>
        <w:pStyle w:val="ListParagraph"/>
        <w:numPr>
          <w:ilvl w:val="0"/>
          <w:numId w:val="3"/>
        </w:numPr>
        <w:rPr>
          <w:lang w:val="fr-CA"/>
        </w:rPr>
      </w:pPr>
      <w:r w:rsidRPr="004C3027">
        <w:rPr>
          <w:lang w:val="fr-CA"/>
        </w:rPr>
        <w:t>Trouver et évaluer les solutions en fonction des critères préétablis</w:t>
      </w:r>
      <w:r>
        <w:rPr>
          <w:lang w:val="fr-CA"/>
        </w:rPr>
        <w:t xml:space="preserve"> </w:t>
      </w:r>
    </w:p>
    <w:p w14:paraId="4A26562D" w14:textId="736D4308" w:rsidR="004C3027" w:rsidRPr="005C10C0" w:rsidRDefault="004C3027" w:rsidP="009C42A0">
      <w:pPr>
        <w:pStyle w:val="ListParagraph"/>
        <w:numPr>
          <w:ilvl w:val="0"/>
          <w:numId w:val="3"/>
        </w:numPr>
        <w:rPr>
          <w:lang w:val="fr-CA"/>
        </w:rPr>
      </w:pPr>
      <w:r w:rsidRPr="005C10C0">
        <w:rPr>
          <w:lang w:val="fr-CA"/>
        </w:rPr>
        <w:t>Choisir parmi toutes les solutions</w:t>
      </w:r>
    </w:p>
    <w:p w14:paraId="53E69C17" w14:textId="29A0FE47" w:rsidR="004C3027" w:rsidRPr="005C10C0" w:rsidRDefault="004C3027" w:rsidP="009C42A0">
      <w:pPr>
        <w:pStyle w:val="ListParagraph"/>
        <w:numPr>
          <w:ilvl w:val="0"/>
          <w:numId w:val="3"/>
        </w:numPr>
        <w:rPr>
          <w:lang w:val="fr-CA"/>
        </w:rPr>
      </w:pPr>
      <w:r w:rsidRPr="005C10C0">
        <w:rPr>
          <w:lang w:val="fr-CA"/>
        </w:rPr>
        <w:t>Mettre en application la solution choisie</w:t>
      </w:r>
    </w:p>
    <w:p w14:paraId="7B377A62" w14:textId="0A1505B2" w:rsidR="004C3027" w:rsidRPr="005C10C0" w:rsidRDefault="004C3027" w:rsidP="009C42A0">
      <w:pPr>
        <w:pStyle w:val="ListParagraph"/>
        <w:numPr>
          <w:ilvl w:val="0"/>
          <w:numId w:val="3"/>
        </w:numPr>
        <w:rPr>
          <w:lang w:val="fr-CA"/>
        </w:rPr>
      </w:pPr>
      <w:r w:rsidRPr="005C10C0">
        <w:rPr>
          <w:lang w:val="fr-CA"/>
        </w:rPr>
        <w:t xml:space="preserve">Évaluer la rétroaction et en tirer des leçons : Compare ce qui s’est réellement produit avec nos attentes mesure de l’écart (trouver pourquoi on a pas atteint attente et élaborer principe directeur pour aider à prendre des décisions à l’avenir) </w:t>
      </w:r>
    </w:p>
    <w:p w14:paraId="639A6630" w14:textId="77777777" w:rsidR="00466439" w:rsidRPr="005C10C0" w:rsidRDefault="00466439" w:rsidP="00466439"/>
    <w:p w14:paraId="6963A575" w14:textId="635D414F" w:rsidR="00466439" w:rsidRPr="005C10C0" w:rsidRDefault="00466439" w:rsidP="00466439">
      <w:pPr>
        <w:rPr>
          <w:rFonts w:ascii="Times New Roman" w:hAnsi="Times New Roman" w:cs="Times New Roman"/>
        </w:rPr>
      </w:pPr>
      <w:r w:rsidRPr="005C10C0">
        <w:rPr>
          <w:rFonts w:ascii="Times New Roman" w:hAnsi="Times New Roman" w:cs="Times New Roman"/>
        </w:rPr>
        <w:t>Partis pris cognitifs dans prise de décision</w:t>
      </w:r>
      <w:r w:rsidR="005C10C0" w:rsidRPr="005C10C0">
        <w:rPr>
          <w:rFonts w:ascii="Times New Roman" w:hAnsi="Times New Roman" w:cs="Times New Roman"/>
        </w:rPr>
        <w:t xml:space="preserve"> (On le fait inconsciemment) </w:t>
      </w:r>
    </w:p>
    <w:p w14:paraId="568CB280" w14:textId="41DF871C" w:rsidR="00466439" w:rsidRPr="005C10C0" w:rsidRDefault="00466439" w:rsidP="005C10C0">
      <w:pPr>
        <w:pStyle w:val="ListParagraph"/>
        <w:numPr>
          <w:ilvl w:val="0"/>
          <w:numId w:val="3"/>
        </w:numPr>
        <w:rPr>
          <w:lang w:val="fr-CA"/>
        </w:rPr>
      </w:pPr>
      <w:r w:rsidRPr="005C10C0">
        <w:rPr>
          <w:lang w:val="fr-CA"/>
        </w:rPr>
        <w:t>Heuristique</w:t>
      </w:r>
      <w:r w:rsidR="005C10C0" w:rsidRPr="005C10C0">
        <w:rPr>
          <w:lang w:val="fr-CA"/>
        </w:rPr>
        <w:t>: Ensemble de règles empiriques</w:t>
      </w:r>
      <w:r w:rsidR="005C10C0">
        <w:rPr>
          <w:lang w:val="fr-CA"/>
        </w:rPr>
        <w:t xml:space="preserve"> (recommandation)</w:t>
      </w:r>
      <w:r w:rsidR="005C10C0" w:rsidRPr="005C10C0">
        <w:rPr>
          <w:lang w:val="fr-CA"/>
        </w:rPr>
        <w:t xml:space="preserve"> qui simplifient le processus de prise de décisions</w:t>
      </w:r>
      <w:r w:rsidR="005C10C0">
        <w:rPr>
          <w:lang w:val="fr-CA"/>
        </w:rPr>
        <w:t>. Danger il ne faut pas être trop influençable !!</w:t>
      </w:r>
    </w:p>
    <w:p w14:paraId="5A751244" w14:textId="777D3D03" w:rsidR="00466439" w:rsidRPr="005C10C0" w:rsidRDefault="00466439" w:rsidP="005C10C0">
      <w:pPr>
        <w:pStyle w:val="ListParagraph"/>
        <w:numPr>
          <w:ilvl w:val="0"/>
          <w:numId w:val="3"/>
        </w:numPr>
        <w:rPr>
          <w:lang w:val="fr-CA"/>
        </w:rPr>
      </w:pPr>
      <w:r w:rsidRPr="005C10C0">
        <w:rPr>
          <w:lang w:val="fr-CA"/>
        </w:rPr>
        <w:t>Biais</w:t>
      </w:r>
      <w:r w:rsidR="005C10C0">
        <w:rPr>
          <w:lang w:val="fr-CA"/>
        </w:rPr>
        <w:t xml:space="preserve"> qui nuit à prise de décision : Biais de préjugé, biais représentativité (promesse à partie prenante mais peut pas tenir promesse donc investis bcp de ressource</w:t>
      </w:r>
      <w:r w:rsidR="005C10C0">
        <w:t>/</w:t>
      </w:r>
      <w:r w:rsidR="00F85027">
        <w:rPr>
          <w:lang w:val="fr-CA"/>
        </w:rPr>
        <w:t>éner</w:t>
      </w:r>
      <w:r w:rsidR="005C10C0">
        <w:rPr>
          <w:lang w:val="fr-CA"/>
        </w:rPr>
        <w:t xml:space="preserve">gie pour répondre aux attentes que lui-même a causé) </w:t>
      </w:r>
    </w:p>
    <w:p w14:paraId="41569CFA" w14:textId="0B374939" w:rsidR="00466439" w:rsidRPr="005C10C0" w:rsidRDefault="00466439" w:rsidP="005C10C0">
      <w:pPr>
        <w:pStyle w:val="ListParagraph"/>
        <w:numPr>
          <w:ilvl w:val="0"/>
          <w:numId w:val="3"/>
        </w:numPr>
        <w:rPr>
          <w:lang w:val="fr-CA"/>
        </w:rPr>
      </w:pPr>
      <w:r w:rsidRPr="005C10C0">
        <w:rPr>
          <w:lang w:val="fr-CA"/>
        </w:rPr>
        <w:t>Illusion</w:t>
      </w:r>
      <w:r w:rsidR="005C10C0">
        <w:rPr>
          <w:lang w:val="fr-CA"/>
        </w:rPr>
        <w:t xml:space="preserve"> de contrôle : Impression qu’on contrôle la situation mais il y a des erreurs</w:t>
      </w:r>
    </w:p>
    <w:p w14:paraId="2ECF7596" w14:textId="2930B051" w:rsidR="00466439" w:rsidRDefault="00466439" w:rsidP="00466439">
      <w:pPr>
        <w:pStyle w:val="ListParagraph"/>
        <w:numPr>
          <w:ilvl w:val="0"/>
          <w:numId w:val="3"/>
        </w:numPr>
        <w:rPr>
          <w:lang w:val="fr-CA"/>
        </w:rPr>
      </w:pPr>
      <w:r w:rsidRPr="005C10C0">
        <w:rPr>
          <w:lang w:val="fr-CA"/>
        </w:rPr>
        <w:t>Engagements</w:t>
      </w:r>
      <w:r w:rsidR="005C10C0">
        <w:rPr>
          <w:lang w:val="fr-CA"/>
        </w:rPr>
        <w:t xml:space="preserve"> : Même chose que biais de représentativité </w:t>
      </w:r>
      <w:r w:rsidRPr="005C10C0">
        <w:rPr>
          <w:lang w:val="fr-CA"/>
        </w:rPr>
        <w:t xml:space="preserve"> </w:t>
      </w:r>
    </w:p>
    <w:p w14:paraId="4BE8E818" w14:textId="77777777" w:rsidR="005C10C0" w:rsidRDefault="005C10C0" w:rsidP="005C10C0"/>
    <w:p w14:paraId="1E15A93B" w14:textId="3C7CBF4A" w:rsidR="005C10C0" w:rsidRPr="009F0931" w:rsidRDefault="005C10C0" w:rsidP="005C10C0">
      <w:pPr>
        <w:rPr>
          <w:rFonts w:ascii="Times New Roman" w:hAnsi="Times New Roman" w:cs="Times New Roman"/>
        </w:rPr>
      </w:pPr>
      <w:r w:rsidRPr="009F0931">
        <w:rPr>
          <w:rFonts w:ascii="Times New Roman" w:hAnsi="Times New Roman" w:cs="Times New Roman"/>
        </w:rPr>
        <w:t>L’amélioration du processus de décision :</w:t>
      </w:r>
    </w:p>
    <w:p w14:paraId="18C34244" w14:textId="2267932D" w:rsidR="005C10C0" w:rsidRPr="009F0931" w:rsidRDefault="009F0931" w:rsidP="005C10C0">
      <w:pPr>
        <w:rPr>
          <w:rFonts w:ascii="Times New Roman" w:hAnsi="Times New Roman" w:cs="Times New Roman"/>
        </w:rPr>
      </w:pPr>
      <w:r w:rsidRPr="009F0931">
        <w:rPr>
          <w:rFonts w:ascii="Times New Roman" w:hAnsi="Times New Roman" w:cs="Times New Roman"/>
        </w:rPr>
        <w:t xml:space="preserve">- </w:t>
      </w:r>
      <w:r w:rsidR="005C10C0" w:rsidRPr="009F0931">
        <w:rPr>
          <w:rFonts w:ascii="Times New Roman" w:hAnsi="Times New Roman" w:cs="Times New Roman"/>
        </w:rPr>
        <w:t xml:space="preserve">Bonne gestion du temps </w:t>
      </w:r>
    </w:p>
    <w:p w14:paraId="37576E13" w14:textId="6919EB5F" w:rsidR="005C10C0" w:rsidRPr="009F0931" w:rsidRDefault="009F0931" w:rsidP="005C10C0">
      <w:pPr>
        <w:rPr>
          <w:rFonts w:ascii="Times New Roman" w:hAnsi="Times New Roman" w:cs="Times New Roman"/>
        </w:rPr>
      </w:pPr>
      <w:r w:rsidRPr="009F0931">
        <w:rPr>
          <w:rFonts w:ascii="Times New Roman" w:hAnsi="Times New Roman" w:cs="Times New Roman"/>
        </w:rPr>
        <w:t xml:space="preserve">- </w:t>
      </w:r>
      <w:r w:rsidR="005C10C0" w:rsidRPr="009F0931">
        <w:rPr>
          <w:rFonts w:ascii="Times New Roman" w:hAnsi="Times New Roman" w:cs="Times New Roman"/>
        </w:rPr>
        <w:t>Bonne gestion des partis pris</w:t>
      </w:r>
    </w:p>
    <w:p w14:paraId="22D9F053" w14:textId="430D65CB" w:rsidR="00B26D53" w:rsidRPr="0070790C" w:rsidRDefault="009F0931" w:rsidP="005C10C0">
      <w:pPr>
        <w:rPr>
          <w:rFonts w:ascii="Times New Roman" w:hAnsi="Times New Roman" w:cs="Times New Roman"/>
        </w:rPr>
      </w:pPr>
      <w:r w:rsidRPr="009F0931">
        <w:rPr>
          <w:rFonts w:ascii="Times New Roman" w:hAnsi="Times New Roman" w:cs="Times New Roman"/>
        </w:rPr>
        <w:t xml:space="preserve">- </w:t>
      </w:r>
      <w:r w:rsidR="005C10C0" w:rsidRPr="009F0931">
        <w:rPr>
          <w:rFonts w:ascii="Times New Roman" w:hAnsi="Times New Roman" w:cs="Times New Roman"/>
        </w:rPr>
        <w:t xml:space="preserve">Adoption d’une stratégie de développement durable : Protéger environnement, promouvoir </w:t>
      </w:r>
      <w:r w:rsidR="005C10C0" w:rsidRPr="0070790C">
        <w:rPr>
          <w:rFonts w:ascii="Times New Roman" w:hAnsi="Times New Roman" w:cs="Times New Roman"/>
        </w:rPr>
        <w:t>responsabilité sociale et respec</w:t>
      </w:r>
      <w:r w:rsidRPr="0070790C">
        <w:rPr>
          <w:rFonts w:ascii="Times New Roman" w:hAnsi="Times New Roman" w:cs="Times New Roman"/>
        </w:rPr>
        <w:t>t</w:t>
      </w:r>
      <w:r w:rsidR="00B26D53" w:rsidRPr="0070790C">
        <w:rPr>
          <w:rFonts w:ascii="Times New Roman" w:hAnsi="Times New Roman" w:cs="Times New Roman"/>
        </w:rPr>
        <w:t xml:space="preserve">e les différences cult. et indiv. </w:t>
      </w:r>
      <w:r w:rsidRPr="0070790C">
        <w:rPr>
          <w:rFonts w:ascii="Times New Roman" w:hAnsi="Times New Roman" w:cs="Times New Roman"/>
        </w:rPr>
        <w:t>tout e</w:t>
      </w:r>
      <w:r w:rsidR="00B26D53" w:rsidRPr="0070790C">
        <w:rPr>
          <w:rFonts w:ascii="Times New Roman" w:hAnsi="Times New Roman" w:cs="Times New Roman"/>
        </w:rPr>
        <w:t>n procurant avantages</w:t>
      </w:r>
      <w:r w:rsidRPr="0070790C">
        <w:rPr>
          <w:rFonts w:ascii="Times New Roman" w:hAnsi="Times New Roman" w:cs="Times New Roman"/>
        </w:rPr>
        <w:t xml:space="preserve"> économique</w:t>
      </w:r>
      <w:r w:rsidR="00B26D53" w:rsidRPr="0070790C">
        <w:rPr>
          <w:rFonts w:ascii="Times New Roman" w:hAnsi="Times New Roman" w:cs="Times New Roman"/>
        </w:rPr>
        <w:t>s</w:t>
      </w:r>
      <w:r w:rsidRPr="0070790C">
        <w:rPr>
          <w:rFonts w:ascii="Times New Roman" w:hAnsi="Times New Roman" w:cs="Times New Roman"/>
        </w:rPr>
        <w:t xml:space="preserve"> </w:t>
      </w:r>
      <w:r w:rsidR="00B26D53" w:rsidRPr="0070790C">
        <w:rPr>
          <w:rFonts w:ascii="Times New Roman" w:hAnsi="Times New Roman" w:cs="Times New Roman"/>
        </w:rPr>
        <w:t>et financières</w:t>
      </w:r>
    </w:p>
    <w:p w14:paraId="42099FD6" w14:textId="77777777" w:rsidR="00B4226D" w:rsidRPr="0070790C" w:rsidRDefault="00B4226D" w:rsidP="005C10C0">
      <w:pPr>
        <w:rPr>
          <w:rFonts w:ascii="Times New Roman" w:hAnsi="Times New Roman" w:cs="Times New Roman"/>
        </w:rPr>
      </w:pPr>
    </w:p>
    <w:p w14:paraId="06459EB3" w14:textId="2AE6BA6C" w:rsidR="00B4226D" w:rsidRPr="00384CC3" w:rsidRDefault="00B4226D" w:rsidP="005C10C0">
      <w:pPr>
        <w:rPr>
          <w:rFonts w:ascii="Times New Roman" w:hAnsi="Times New Roman" w:cs="Times New Roman"/>
          <w:b/>
        </w:rPr>
      </w:pPr>
      <w:r w:rsidRPr="00384CC3">
        <w:rPr>
          <w:rFonts w:ascii="Times New Roman" w:hAnsi="Times New Roman" w:cs="Times New Roman"/>
          <w:b/>
        </w:rPr>
        <w:t xml:space="preserve">Chapitre 5 : </w:t>
      </w:r>
      <w:r w:rsidR="002F32B7" w:rsidRPr="00384CC3">
        <w:rPr>
          <w:rFonts w:ascii="Times New Roman" w:hAnsi="Times New Roman" w:cs="Times New Roman"/>
          <w:b/>
        </w:rPr>
        <w:t>Planification et gestion stratégique</w:t>
      </w:r>
    </w:p>
    <w:p w14:paraId="41D1DBB6" w14:textId="77777777" w:rsidR="002F32B7" w:rsidRPr="00384CC3" w:rsidRDefault="002F32B7" w:rsidP="005C10C0">
      <w:pPr>
        <w:rPr>
          <w:rFonts w:ascii="Times New Roman" w:hAnsi="Times New Roman" w:cs="Times New Roman"/>
          <w:b/>
        </w:rPr>
      </w:pPr>
    </w:p>
    <w:p w14:paraId="68F32D38" w14:textId="6CA247ED" w:rsidR="0070790C" w:rsidRPr="00384CC3" w:rsidRDefault="0070790C" w:rsidP="0070790C">
      <w:pPr>
        <w:rPr>
          <w:rFonts w:ascii="Times New Roman" w:eastAsia="Times New Roman" w:hAnsi="Times New Roman" w:cs="Times New Roman"/>
        </w:rPr>
      </w:pPr>
      <w:r w:rsidRPr="00384CC3">
        <w:rPr>
          <w:rFonts w:ascii="Times New Roman" w:hAnsi="Times New Roman" w:cs="Times New Roman"/>
        </w:rPr>
        <w:t>L</w:t>
      </w:r>
      <w:r w:rsidRPr="00384CC3">
        <w:rPr>
          <w:rFonts w:ascii="Times New Roman" w:eastAsia="Times New Roman" w:hAnsi="Times New Roman" w:cs="Times New Roman"/>
        </w:rPr>
        <w:t>es gestionnaires ont la responsabilité d’approuver les différents plans pour s’assurer qu’ils concordent avec la planification stratégique de l’entreprise (Assurer la cohérence des stratégies entre les trois niveaux est un des éléments importants du processus de planification).</w:t>
      </w:r>
    </w:p>
    <w:p w14:paraId="5F3B371B" w14:textId="77777777" w:rsidR="0070790C" w:rsidRPr="00384CC3" w:rsidRDefault="0070790C" w:rsidP="005C10C0">
      <w:pPr>
        <w:rPr>
          <w:rFonts w:ascii="Times New Roman" w:hAnsi="Times New Roman" w:cs="Times New Roman"/>
        </w:rPr>
      </w:pPr>
    </w:p>
    <w:p w14:paraId="3026A153" w14:textId="13E4368D" w:rsidR="005C10C0" w:rsidRPr="00384CC3" w:rsidRDefault="0070790C" w:rsidP="005C10C0">
      <w:pPr>
        <w:rPr>
          <w:rFonts w:ascii="Times New Roman" w:hAnsi="Times New Roman" w:cs="Times New Roman"/>
        </w:rPr>
      </w:pPr>
      <w:r w:rsidRPr="00384CC3">
        <w:rPr>
          <w:rFonts w:ascii="Times New Roman" w:hAnsi="Times New Roman" w:cs="Times New Roman"/>
        </w:rPr>
        <w:t>Importance de la planification stratégique :</w:t>
      </w:r>
    </w:p>
    <w:p w14:paraId="7DBDDF85" w14:textId="4DC8BBBC" w:rsidR="0070790C" w:rsidRPr="00384CC3" w:rsidRDefault="0070790C" w:rsidP="0070790C">
      <w:pPr>
        <w:pStyle w:val="ListParagraph"/>
        <w:numPr>
          <w:ilvl w:val="0"/>
          <w:numId w:val="3"/>
        </w:numPr>
        <w:rPr>
          <w:lang w:val="fr-CA"/>
        </w:rPr>
      </w:pPr>
      <w:r w:rsidRPr="00384CC3">
        <w:rPr>
          <w:lang w:val="fr-CA"/>
        </w:rPr>
        <w:t xml:space="preserve">Façon pratique d’amener les gestionnaires à </w:t>
      </w:r>
      <w:r w:rsidRPr="00384CC3">
        <w:rPr>
          <w:b/>
          <w:lang w:val="fr-CA"/>
        </w:rPr>
        <w:t>participer à la prise de décision</w:t>
      </w:r>
      <w:r w:rsidRPr="00384CC3">
        <w:rPr>
          <w:lang w:val="fr-CA"/>
        </w:rPr>
        <w:t xml:space="preserve"> et à la </w:t>
      </w:r>
      <w:r w:rsidRPr="00384CC3">
        <w:rPr>
          <w:b/>
          <w:lang w:val="fr-CA"/>
        </w:rPr>
        <w:t>création de valeur</w:t>
      </w:r>
      <w:r w:rsidRPr="00384CC3">
        <w:rPr>
          <w:lang w:val="fr-CA"/>
        </w:rPr>
        <w:t xml:space="preserve"> concernant </w:t>
      </w:r>
      <w:r w:rsidRPr="00384CC3">
        <w:rPr>
          <w:u w:val="single"/>
          <w:lang w:val="fr-CA"/>
        </w:rPr>
        <w:t>les stratégies et les objectifs</w:t>
      </w:r>
      <w:r w:rsidRPr="00384CC3">
        <w:rPr>
          <w:lang w:val="fr-CA"/>
        </w:rPr>
        <w:t xml:space="preserve"> qui conviennent à l’entreprise</w:t>
      </w:r>
    </w:p>
    <w:p w14:paraId="28D6EF4B" w14:textId="6D51E67D" w:rsidR="0070790C" w:rsidRPr="00384CC3" w:rsidRDefault="0070790C" w:rsidP="0070790C">
      <w:pPr>
        <w:pStyle w:val="ListParagraph"/>
        <w:numPr>
          <w:ilvl w:val="0"/>
          <w:numId w:val="3"/>
        </w:numPr>
        <w:rPr>
          <w:lang w:val="fr-CA"/>
        </w:rPr>
      </w:pPr>
      <w:r w:rsidRPr="00384CC3">
        <w:rPr>
          <w:lang w:val="fr-CA"/>
        </w:rPr>
        <w:t>Il est nécessaire de donner à l’entreprise une direction et un but (</w:t>
      </w:r>
      <w:r w:rsidRPr="00384CC3">
        <w:rPr>
          <w:b/>
          <w:lang w:val="fr-CA"/>
        </w:rPr>
        <w:t>orientation stratégique</w:t>
      </w:r>
      <w:r w:rsidRPr="00384CC3">
        <w:rPr>
          <w:lang w:val="fr-CA"/>
        </w:rPr>
        <w:t xml:space="preserve">) </w:t>
      </w:r>
    </w:p>
    <w:p w14:paraId="7A0437B4" w14:textId="116EA9C6" w:rsidR="0070790C" w:rsidRPr="00384CC3" w:rsidRDefault="00F06FAF" w:rsidP="0070790C">
      <w:pPr>
        <w:pStyle w:val="ListParagraph"/>
        <w:numPr>
          <w:ilvl w:val="0"/>
          <w:numId w:val="3"/>
        </w:numPr>
        <w:rPr>
          <w:lang w:val="fr-CA"/>
        </w:rPr>
      </w:pPr>
      <w:r w:rsidRPr="00384CC3">
        <w:rPr>
          <w:lang w:val="fr-CA"/>
        </w:rPr>
        <w:t xml:space="preserve">Un plan aide à </w:t>
      </w:r>
      <w:r w:rsidRPr="00384CC3">
        <w:rPr>
          <w:b/>
          <w:lang w:val="fr-CA"/>
        </w:rPr>
        <w:t>coordonner le travail</w:t>
      </w:r>
      <w:r w:rsidRPr="00384CC3">
        <w:rPr>
          <w:lang w:val="fr-CA"/>
        </w:rPr>
        <w:t xml:space="preserve">, à </w:t>
      </w:r>
      <w:r w:rsidRPr="00384CC3">
        <w:rPr>
          <w:b/>
          <w:lang w:val="fr-CA"/>
        </w:rPr>
        <w:t>orienter leurs efforts dans la même direction</w:t>
      </w:r>
      <w:r w:rsidRPr="00384CC3">
        <w:rPr>
          <w:lang w:val="fr-CA"/>
        </w:rPr>
        <w:t xml:space="preserve"> et à </w:t>
      </w:r>
      <w:r w:rsidRPr="00384CC3">
        <w:rPr>
          <w:b/>
          <w:lang w:val="fr-CA"/>
        </w:rPr>
        <w:t>travailler ensemble afin d’atteindre l’état</w:t>
      </w:r>
      <w:r w:rsidRPr="00384CC3">
        <w:rPr>
          <w:lang w:val="fr-CA"/>
        </w:rPr>
        <w:t xml:space="preserve"> (la situation souhaité) </w:t>
      </w:r>
    </w:p>
    <w:p w14:paraId="5D73BA70" w14:textId="265FADD3" w:rsidR="00F06FAF" w:rsidRPr="00384CC3" w:rsidRDefault="00F06FAF" w:rsidP="0070790C">
      <w:pPr>
        <w:pStyle w:val="ListParagraph"/>
        <w:numPr>
          <w:ilvl w:val="0"/>
          <w:numId w:val="3"/>
        </w:numPr>
        <w:rPr>
          <w:lang w:val="fr-CA"/>
        </w:rPr>
      </w:pPr>
      <w:r w:rsidRPr="00384CC3">
        <w:rPr>
          <w:lang w:val="fr-CA"/>
        </w:rPr>
        <w:t xml:space="preserve">Un plan sert </w:t>
      </w:r>
      <w:r w:rsidRPr="00384CC3">
        <w:rPr>
          <w:b/>
          <w:lang w:val="fr-CA"/>
        </w:rPr>
        <w:t>d’instrument pour contrôler le rendement</w:t>
      </w:r>
      <w:r w:rsidRPr="00384CC3">
        <w:rPr>
          <w:lang w:val="fr-CA"/>
        </w:rPr>
        <w:t xml:space="preserve"> à l’intérieur de l’entreprise</w:t>
      </w:r>
    </w:p>
    <w:p w14:paraId="3B7D4202" w14:textId="77777777" w:rsidR="00F06FAF" w:rsidRPr="00384CC3" w:rsidRDefault="00F06FAF" w:rsidP="005C10C0">
      <w:pPr>
        <w:rPr>
          <w:rFonts w:ascii="Times New Roman" w:hAnsi="Times New Roman" w:cs="Times New Roman"/>
        </w:rPr>
      </w:pPr>
    </w:p>
    <w:p w14:paraId="5DAD3497" w14:textId="77777777" w:rsidR="00ED0CC7" w:rsidRPr="00384CC3" w:rsidRDefault="00F06FAF" w:rsidP="005C10C0">
      <w:pPr>
        <w:rPr>
          <w:rFonts w:ascii="Times New Roman" w:hAnsi="Times New Roman" w:cs="Times New Roman"/>
        </w:rPr>
      </w:pPr>
      <w:r w:rsidRPr="00384CC3">
        <w:rPr>
          <w:rFonts w:ascii="Times New Roman" w:hAnsi="Times New Roman" w:cs="Times New Roman"/>
        </w:rPr>
        <w:t>Qualité d’une bonne planification :</w:t>
      </w:r>
    </w:p>
    <w:p w14:paraId="08ADF7F6" w14:textId="407D430E" w:rsidR="00ED0CC7" w:rsidRPr="00384CC3" w:rsidRDefault="00ED0CC7" w:rsidP="00ED0CC7">
      <w:pPr>
        <w:pStyle w:val="ListParagraph"/>
        <w:numPr>
          <w:ilvl w:val="0"/>
          <w:numId w:val="3"/>
        </w:numPr>
        <w:rPr>
          <w:lang w:val="fr-CA"/>
        </w:rPr>
      </w:pPr>
      <w:r w:rsidRPr="00384CC3">
        <w:rPr>
          <w:lang w:val="fr-CA"/>
        </w:rPr>
        <w:t>L’unité</w:t>
      </w:r>
      <w:r w:rsidR="00865388" w:rsidRPr="00384CC3">
        <w:rPr>
          <w:lang w:val="fr-CA"/>
        </w:rPr>
        <w:t xml:space="preserve"> (priorité en un seul plan)</w:t>
      </w:r>
    </w:p>
    <w:p w14:paraId="06CF175C" w14:textId="2082504C" w:rsidR="00ED0CC7" w:rsidRPr="00384CC3" w:rsidRDefault="00ED0CC7" w:rsidP="00ED0CC7">
      <w:pPr>
        <w:pStyle w:val="ListParagraph"/>
        <w:numPr>
          <w:ilvl w:val="0"/>
          <w:numId w:val="3"/>
        </w:numPr>
        <w:rPr>
          <w:lang w:val="fr-CA"/>
        </w:rPr>
      </w:pPr>
      <w:r w:rsidRPr="00384CC3">
        <w:rPr>
          <w:lang w:val="fr-CA"/>
        </w:rPr>
        <w:t>La continuité</w:t>
      </w:r>
      <w:r w:rsidR="00865388" w:rsidRPr="00384CC3">
        <w:rPr>
          <w:lang w:val="fr-CA"/>
        </w:rPr>
        <w:t xml:space="preserve"> (ajustement)</w:t>
      </w:r>
    </w:p>
    <w:p w14:paraId="350D6DD4" w14:textId="2E983692" w:rsidR="0070790C" w:rsidRPr="00384CC3" w:rsidRDefault="00865388" w:rsidP="00ED0CC7">
      <w:pPr>
        <w:pStyle w:val="ListParagraph"/>
        <w:numPr>
          <w:ilvl w:val="0"/>
          <w:numId w:val="3"/>
        </w:numPr>
        <w:rPr>
          <w:lang w:val="fr-CA"/>
        </w:rPr>
      </w:pPr>
      <w:r w:rsidRPr="00384CC3">
        <w:rPr>
          <w:lang w:val="fr-CA"/>
        </w:rPr>
        <w:t>La précision (information)</w:t>
      </w:r>
    </w:p>
    <w:p w14:paraId="4B3A3B67" w14:textId="7535F99B" w:rsidR="00F06FAF" w:rsidRPr="00384CC3" w:rsidRDefault="00865388" w:rsidP="005C10C0">
      <w:pPr>
        <w:pStyle w:val="ListParagraph"/>
        <w:numPr>
          <w:ilvl w:val="0"/>
          <w:numId w:val="3"/>
        </w:numPr>
        <w:rPr>
          <w:lang w:val="fr-CA"/>
        </w:rPr>
      </w:pPr>
      <w:r w:rsidRPr="00384CC3">
        <w:rPr>
          <w:lang w:val="fr-CA"/>
        </w:rPr>
        <w:t>La souplesse (flexibilité)</w:t>
      </w:r>
    </w:p>
    <w:p w14:paraId="32B5A027" w14:textId="77777777" w:rsidR="00384CC3" w:rsidRPr="00325AF7" w:rsidRDefault="00384CC3" w:rsidP="00384CC3">
      <w:pPr>
        <w:rPr>
          <w:rFonts w:ascii="Times New Roman" w:hAnsi="Times New Roman" w:cs="Times New Roman"/>
        </w:rPr>
      </w:pPr>
    </w:p>
    <w:p w14:paraId="47484C7C" w14:textId="5D7010ED" w:rsidR="00384CC3" w:rsidRPr="00325AF7" w:rsidRDefault="00325AF7" w:rsidP="00384CC3">
      <w:pPr>
        <w:rPr>
          <w:rFonts w:ascii="Times New Roman" w:hAnsi="Times New Roman" w:cs="Times New Roman"/>
        </w:rPr>
      </w:pPr>
      <w:r w:rsidRPr="00325AF7">
        <w:rPr>
          <w:rFonts w:ascii="Times New Roman" w:hAnsi="Times New Roman" w:cs="Times New Roman"/>
        </w:rPr>
        <w:t xml:space="preserve">Technique des scénarios (Pour diminuer l’incertitude) </w:t>
      </w:r>
    </w:p>
    <w:p w14:paraId="614D6CF5" w14:textId="64D86DAD" w:rsidR="00325AF7" w:rsidRPr="00325AF7" w:rsidRDefault="00325AF7" w:rsidP="00325AF7">
      <w:pPr>
        <w:ind w:firstLine="360"/>
        <w:rPr>
          <w:rFonts w:ascii="Times New Roman" w:hAnsi="Times New Roman" w:cs="Times New Roman"/>
        </w:rPr>
      </w:pPr>
      <w:r w:rsidRPr="00325AF7">
        <w:rPr>
          <w:rFonts w:ascii="Times New Roman" w:hAnsi="Times New Roman" w:cs="Times New Roman"/>
        </w:rPr>
        <w:t xml:space="preserve">Cette technique d’enquête projective et participative… </w:t>
      </w:r>
    </w:p>
    <w:p w14:paraId="297A8E9E" w14:textId="3D337A8B" w:rsidR="00325AF7" w:rsidRPr="00325AF7" w:rsidRDefault="00325AF7" w:rsidP="00325AF7">
      <w:pPr>
        <w:pStyle w:val="ListParagraph"/>
        <w:numPr>
          <w:ilvl w:val="0"/>
          <w:numId w:val="3"/>
        </w:numPr>
        <w:rPr>
          <w:lang w:val="fr-CA"/>
        </w:rPr>
      </w:pPr>
      <w:r w:rsidRPr="00325AF7">
        <w:rPr>
          <w:b/>
          <w:lang w:val="fr-CA"/>
        </w:rPr>
        <w:t>Produit des descriptions de nombreuses situations futures</w:t>
      </w:r>
      <w:r w:rsidRPr="00325AF7">
        <w:rPr>
          <w:lang w:val="fr-CA"/>
        </w:rPr>
        <w:t xml:space="preserve"> en se fondant sur diverses </w:t>
      </w:r>
      <w:r w:rsidRPr="00325AF7">
        <w:rPr>
          <w:b/>
          <w:lang w:val="fr-CA"/>
        </w:rPr>
        <w:t>hypothèses</w:t>
      </w:r>
      <w:r w:rsidRPr="00325AF7">
        <w:rPr>
          <w:lang w:val="fr-CA"/>
        </w:rPr>
        <w:t xml:space="preserve"> concernant les </w:t>
      </w:r>
      <w:r w:rsidRPr="00325AF7">
        <w:rPr>
          <w:b/>
          <w:lang w:val="fr-CA"/>
        </w:rPr>
        <w:t xml:space="preserve">conditions qui pourraient exister à l’avenir </w:t>
      </w:r>
    </w:p>
    <w:p w14:paraId="4DB4A423" w14:textId="0B4D6D6B" w:rsidR="00325AF7" w:rsidRDefault="00325AF7" w:rsidP="00325AF7">
      <w:pPr>
        <w:pStyle w:val="ListParagraph"/>
        <w:numPr>
          <w:ilvl w:val="0"/>
          <w:numId w:val="3"/>
        </w:numPr>
        <w:rPr>
          <w:lang w:val="fr-CA"/>
        </w:rPr>
      </w:pPr>
      <w:r w:rsidRPr="00325AF7">
        <w:rPr>
          <w:b/>
          <w:lang w:val="fr-CA"/>
        </w:rPr>
        <w:t xml:space="preserve">Sert à élaborer divers plans </w:t>
      </w:r>
      <w:r w:rsidRPr="00325AF7">
        <w:rPr>
          <w:lang w:val="fr-CA"/>
        </w:rPr>
        <w:t xml:space="preserve">qui décrivent de façon détaillée ce qu’une entreprise </w:t>
      </w:r>
      <w:r w:rsidRPr="00325AF7">
        <w:rPr>
          <w:b/>
          <w:lang w:val="fr-CA"/>
        </w:rPr>
        <w:t>devrait faire si</w:t>
      </w:r>
      <w:r w:rsidRPr="00325AF7">
        <w:rPr>
          <w:lang w:val="fr-CA"/>
        </w:rPr>
        <w:t xml:space="preserve"> un ou plusieurs de ces scénarios se réalisent </w:t>
      </w:r>
    </w:p>
    <w:p w14:paraId="1503799B" w14:textId="3EFFCD78" w:rsidR="00682257" w:rsidRDefault="00682257" w:rsidP="001B40B8">
      <w:pPr>
        <w:pStyle w:val="ListParagraph"/>
        <w:numPr>
          <w:ilvl w:val="0"/>
          <w:numId w:val="3"/>
        </w:numPr>
        <w:rPr>
          <w:rFonts w:eastAsia="Times New Roman"/>
          <w:lang w:val="fr-CA"/>
        </w:rPr>
      </w:pPr>
      <w:r w:rsidRPr="00682257">
        <w:rPr>
          <w:b/>
          <w:lang w:val="fr-CA"/>
        </w:rPr>
        <w:t>Tous les gestionnaires</w:t>
      </w:r>
      <w:r>
        <w:rPr>
          <w:lang w:val="fr-CA"/>
        </w:rPr>
        <w:t xml:space="preserve"> de tous niveaux participent à cette enquête </w:t>
      </w:r>
      <w:r w:rsidRPr="00682257">
        <w:rPr>
          <w:rFonts w:eastAsia="Times New Roman"/>
          <w:lang w:val="fr-CA"/>
        </w:rPr>
        <w:t xml:space="preserve">pour élaborer différents scénarios des conditions futures dans le contexte actuel et futur </w:t>
      </w:r>
    </w:p>
    <w:p w14:paraId="767A5998" w14:textId="77777777" w:rsidR="001B40B8" w:rsidRDefault="001B40B8" w:rsidP="001B40B8">
      <w:pPr>
        <w:rPr>
          <w:rFonts w:eastAsia="Times New Roman"/>
        </w:rPr>
      </w:pPr>
    </w:p>
    <w:p w14:paraId="24612B23" w14:textId="77777777" w:rsidR="00190E47" w:rsidRDefault="001B40B8" w:rsidP="001B40B8">
      <w:pPr>
        <w:rPr>
          <w:rFonts w:ascii="Times New Roman" w:hAnsi="Times New Roman" w:cs="Times New Roman"/>
        </w:rPr>
      </w:pPr>
      <w:r w:rsidRPr="00384CC3">
        <w:rPr>
          <w:rFonts w:ascii="Times New Roman" w:hAnsi="Times New Roman" w:cs="Times New Roman"/>
        </w:rPr>
        <w:t xml:space="preserve">Étapes du processus :  </w:t>
      </w:r>
    </w:p>
    <w:p w14:paraId="35792FDA" w14:textId="6E63FC10" w:rsidR="001B40B8" w:rsidRPr="00384CC3" w:rsidRDefault="001B40B8" w:rsidP="001B40B8">
      <w:pPr>
        <w:rPr>
          <w:rFonts w:ascii="Times New Roman" w:hAnsi="Times New Roman" w:cs="Times New Roman"/>
        </w:rPr>
      </w:pPr>
      <w:r w:rsidRPr="00384CC3">
        <w:rPr>
          <w:rFonts w:ascii="Times New Roman" w:hAnsi="Times New Roman" w:cs="Times New Roman"/>
        </w:rPr>
        <w:t>1. Déterminer vision</w:t>
      </w:r>
      <w:r w:rsidR="00190E47">
        <w:rPr>
          <w:rFonts w:ascii="Times New Roman" w:hAnsi="Times New Roman" w:cs="Times New Roman"/>
        </w:rPr>
        <w:t xml:space="preserve"> (vision à long terme ce que l’entreprise devrait être dans le futur)</w:t>
      </w:r>
      <w:r w:rsidRPr="00384CC3">
        <w:rPr>
          <w:rFonts w:ascii="Times New Roman" w:hAnsi="Times New Roman" w:cs="Times New Roman"/>
        </w:rPr>
        <w:t xml:space="preserve">, mission </w:t>
      </w:r>
      <w:r w:rsidR="00033E43">
        <w:rPr>
          <w:rFonts w:ascii="Times New Roman" w:hAnsi="Times New Roman" w:cs="Times New Roman"/>
        </w:rPr>
        <w:t xml:space="preserve">(qui sont nos clients, quels besoins </w:t>
      </w:r>
      <w:r w:rsidR="00190E47">
        <w:rPr>
          <w:rFonts w:ascii="Times New Roman" w:hAnsi="Times New Roman" w:cs="Times New Roman"/>
        </w:rPr>
        <w:t>réussissons-nous</w:t>
      </w:r>
      <w:r w:rsidR="00033E43">
        <w:rPr>
          <w:rFonts w:ascii="Times New Roman" w:hAnsi="Times New Roman" w:cs="Times New Roman"/>
        </w:rPr>
        <w:t xml:space="preserve"> à satisfaire, com</w:t>
      </w:r>
      <w:r w:rsidR="00190E47">
        <w:rPr>
          <w:rFonts w:ascii="Times New Roman" w:hAnsi="Times New Roman" w:cs="Times New Roman"/>
        </w:rPr>
        <w:t>m</w:t>
      </w:r>
      <w:r w:rsidR="00033E43">
        <w:rPr>
          <w:rFonts w:ascii="Times New Roman" w:hAnsi="Times New Roman" w:cs="Times New Roman"/>
        </w:rPr>
        <w:t xml:space="preserve">ent </w:t>
      </w:r>
      <w:r w:rsidR="00190E47">
        <w:rPr>
          <w:rFonts w:ascii="Times New Roman" w:hAnsi="Times New Roman" w:cs="Times New Roman"/>
        </w:rPr>
        <w:t>procédons-nous</w:t>
      </w:r>
      <w:r w:rsidR="00033E43">
        <w:rPr>
          <w:rFonts w:ascii="Times New Roman" w:hAnsi="Times New Roman" w:cs="Times New Roman"/>
        </w:rPr>
        <w:t xml:space="preserve"> pour répondre à ces besoins) </w:t>
      </w:r>
      <w:r w:rsidRPr="00384CC3">
        <w:rPr>
          <w:rFonts w:ascii="Times New Roman" w:hAnsi="Times New Roman" w:cs="Times New Roman"/>
        </w:rPr>
        <w:t>et objectifs</w:t>
      </w:r>
      <w:r w:rsidR="00190E47">
        <w:rPr>
          <w:rFonts w:ascii="Times New Roman" w:hAnsi="Times New Roman" w:cs="Times New Roman"/>
        </w:rPr>
        <w:t xml:space="preserve"> (donne des cibles dans le respect de la vision et mission) </w:t>
      </w:r>
    </w:p>
    <w:p w14:paraId="052D908C" w14:textId="450D9E56" w:rsidR="001B40B8" w:rsidRPr="00190E47" w:rsidRDefault="001B40B8" w:rsidP="00190E47">
      <w:pPr>
        <w:rPr>
          <w:rFonts w:ascii="Times New Roman" w:hAnsi="Times New Roman" w:cs="Times New Roman"/>
        </w:rPr>
      </w:pPr>
      <w:r w:rsidRPr="00190E47">
        <w:rPr>
          <w:rFonts w:ascii="Times New Roman" w:hAnsi="Times New Roman" w:cs="Times New Roman"/>
        </w:rPr>
        <w:t>2. Analyse FFOM (analyser force</w:t>
      </w:r>
      <w:r w:rsidR="00190E47" w:rsidRPr="00190E47">
        <w:rPr>
          <w:rFonts w:ascii="Times New Roman" w:hAnsi="Times New Roman" w:cs="Times New Roman"/>
        </w:rPr>
        <w:t xml:space="preserve"> et faiblesse interne</w:t>
      </w:r>
      <w:r w:rsidRPr="00190E47">
        <w:rPr>
          <w:rFonts w:ascii="Times New Roman" w:hAnsi="Times New Roman" w:cs="Times New Roman"/>
        </w:rPr>
        <w:t xml:space="preserve"> pour prévoir menaces et opportunités</w:t>
      </w:r>
      <w:r w:rsidR="00190E47">
        <w:rPr>
          <w:rFonts w:ascii="Times New Roman" w:hAnsi="Times New Roman" w:cs="Times New Roman"/>
        </w:rPr>
        <w:t xml:space="preserve"> – Facteurs clés de succès et capacité stratégique – Action à mener</w:t>
      </w:r>
      <w:r w:rsidRPr="00190E47">
        <w:rPr>
          <w:rFonts w:ascii="Times New Roman" w:hAnsi="Times New Roman" w:cs="Times New Roman"/>
        </w:rPr>
        <w:t>)</w:t>
      </w:r>
    </w:p>
    <w:p w14:paraId="6DBBDEDF" w14:textId="77777777" w:rsidR="00421940" w:rsidRDefault="00421940" w:rsidP="00190E47">
      <w:pPr>
        <w:rPr>
          <w:rFonts w:ascii="Times New Roman" w:hAnsi="Times New Roman" w:cs="Times New Roman"/>
        </w:rPr>
      </w:pPr>
    </w:p>
    <w:p w14:paraId="6B79836A" w14:textId="6E539D94" w:rsidR="001647C4" w:rsidRPr="000D73E1" w:rsidRDefault="001647C4" w:rsidP="00190E47">
      <w:pPr>
        <w:rPr>
          <w:rFonts w:ascii="Times New Roman" w:hAnsi="Times New Roman" w:cs="Times New Roman"/>
        </w:rPr>
      </w:pPr>
      <w:r w:rsidRPr="000D73E1">
        <w:rPr>
          <w:rFonts w:ascii="Times New Roman" w:hAnsi="Times New Roman" w:cs="Times New Roman"/>
        </w:rPr>
        <w:t>- 5 Force de Porter (</w:t>
      </w:r>
      <w:r w:rsidR="002063BC" w:rsidRPr="000D73E1">
        <w:rPr>
          <w:rFonts w:ascii="Times New Roman" w:hAnsi="Times New Roman" w:cs="Times New Roman"/>
        </w:rPr>
        <w:t xml:space="preserve">technique pour </w:t>
      </w:r>
      <w:r w:rsidRPr="000D73E1">
        <w:rPr>
          <w:rFonts w:ascii="Times New Roman" w:hAnsi="Times New Roman" w:cs="Times New Roman"/>
        </w:rPr>
        <w:t xml:space="preserve">analyse rentabilité </w:t>
      </w:r>
      <w:r w:rsidR="002063BC" w:rsidRPr="000D73E1">
        <w:rPr>
          <w:rFonts w:ascii="Times New Roman" w:hAnsi="Times New Roman" w:cs="Times New Roman"/>
        </w:rPr>
        <w:t xml:space="preserve">potentielle et analyser menaces) </w:t>
      </w:r>
    </w:p>
    <w:p w14:paraId="47087245" w14:textId="2EB7E75E" w:rsidR="002063BC" w:rsidRPr="000D73E1" w:rsidRDefault="002063BC" w:rsidP="00190E47">
      <w:pPr>
        <w:rPr>
          <w:rFonts w:ascii="Times New Roman" w:hAnsi="Times New Roman" w:cs="Times New Roman"/>
        </w:rPr>
      </w:pPr>
      <w:r w:rsidRPr="000D73E1">
        <w:rPr>
          <w:rFonts w:ascii="Times New Roman" w:hAnsi="Times New Roman" w:cs="Times New Roman"/>
        </w:rPr>
        <w:tab/>
        <w:t>Degré de rivalité (</w:t>
      </w:r>
      <w:r w:rsidR="001B4F05" w:rsidRPr="000D73E1">
        <w:rPr>
          <w:rFonts w:ascii="Times New Roman" w:hAnsi="Times New Roman" w:cs="Times New Roman"/>
        </w:rPr>
        <w:t xml:space="preserve">ampleur de la concurrence)  </w:t>
      </w:r>
    </w:p>
    <w:p w14:paraId="253450E7" w14:textId="7A382280" w:rsidR="002063BC" w:rsidRPr="000D73E1" w:rsidRDefault="002063BC" w:rsidP="00190E47">
      <w:pPr>
        <w:rPr>
          <w:rFonts w:ascii="Times New Roman" w:hAnsi="Times New Roman" w:cs="Times New Roman"/>
        </w:rPr>
      </w:pPr>
      <w:r w:rsidRPr="000D73E1">
        <w:rPr>
          <w:rFonts w:ascii="Times New Roman" w:hAnsi="Times New Roman" w:cs="Times New Roman"/>
        </w:rPr>
        <w:tab/>
        <w:t>Facilité de pénétration dans un marché (bcp de barrière à l’entrée? Difficile de briser?)</w:t>
      </w:r>
    </w:p>
    <w:p w14:paraId="18D1248A" w14:textId="33FAAA5F" w:rsidR="002063BC" w:rsidRPr="000D73E1" w:rsidRDefault="002063BC" w:rsidP="00190E47">
      <w:pPr>
        <w:rPr>
          <w:rFonts w:ascii="Times New Roman" w:hAnsi="Times New Roman" w:cs="Times New Roman"/>
        </w:rPr>
      </w:pPr>
      <w:r w:rsidRPr="000D73E1">
        <w:rPr>
          <w:rFonts w:ascii="Times New Roman" w:hAnsi="Times New Roman" w:cs="Times New Roman"/>
        </w:rPr>
        <w:tab/>
        <w:t>Pouvoir de fournisseurs (</w:t>
      </w:r>
      <w:r w:rsidR="001B4F05" w:rsidRPr="000D73E1">
        <w:rPr>
          <w:rFonts w:ascii="Times New Roman" w:hAnsi="Times New Roman" w:cs="Times New Roman"/>
        </w:rPr>
        <w:t xml:space="preserve">Acheter les fournisseurs pour tout contrôler et avoir bcp $$) </w:t>
      </w:r>
    </w:p>
    <w:p w14:paraId="2A7379A8" w14:textId="76092190" w:rsidR="002063BC" w:rsidRPr="000D73E1" w:rsidRDefault="002063BC" w:rsidP="00190E47">
      <w:pPr>
        <w:rPr>
          <w:rFonts w:ascii="Times New Roman" w:hAnsi="Times New Roman" w:cs="Times New Roman"/>
        </w:rPr>
      </w:pPr>
      <w:r w:rsidRPr="000D73E1">
        <w:rPr>
          <w:rFonts w:ascii="Times New Roman" w:hAnsi="Times New Roman" w:cs="Times New Roman"/>
        </w:rPr>
        <w:tab/>
        <w:t>Pouvoir de clients</w:t>
      </w:r>
      <w:r w:rsidR="001B4F05" w:rsidRPr="000D73E1">
        <w:rPr>
          <w:rFonts w:ascii="Times New Roman" w:hAnsi="Times New Roman" w:cs="Times New Roman"/>
        </w:rPr>
        <w:t xml:space="preserve"> (client difficile et varié plus difficile c’est satisfaire. Bien comprendre) </w:t>
      </w:r>
    </w:p>
    <w:p w14:paraId="5DA1A09A" w14:textId="718BF9C6" w:rsidR="002063BC" w:rsidRPr="000D73E1" w:rsidRDefault="002063BC" w:rsidP="00B42AB7">
      <w:pPr>
        <w:ind w:left="720"/>
        <w:rPr>
          <w:rFonts w:ascii="Times New Roman" w:hAnsi="Times New Roman" w:cs="Times New Roman"/>
        </w:rPr>
      </w:pPr>
      <w:r w:rsidRPr="000D73E1">
        <w:rPr>
          <w:rFonts w:ascii="Times New Roman" w:hAnsi="Times New Roman" w:cs="Times New Roman"/>
        </w:rPr>
        <w:t xml:space="preserve">Produits de </w:t>
      </w:r>
      <w:r w:rsidR="001B4F05" w:rsidRPr="000D73E1">
        <w:rPr>
          <w:rFonts w:ascii="Times New Roman" w:hAnsi="Times New Roman" w:cs="Times New Roman"/>
        </w:rPr>
        <w:t>substituions</w:t>
      </w:r>
      <w:r w:rsidRPr="000D73E1">
        <w:rPr>
          <w:rFonts w:ascii="Times New Roman" w:hAnsi="Times New Roman" w:cs="Times New Roman"/>
        </w:rPr>
        <w:t xml:space="preserve"> </w:t>
      </w:r>
      <w:r w:rsidR="001B4F05" w:rsidRPr="000D73E1">
        <w:rPr>
          <w:rFonts w:ascii="Times New Roman" w:hAnsi="Times New Roman" w:cs="Times New Roman"/>
        </w:rPr>
        <w:t>(est ce qu’on peut tasser ton produit et en prendre un autre</w:t>
      </w:r>
      <w:r w:rsidR="00B42AB7" w:rsidRPr="000D73E1">
        <w:rPr>
          <w:rFonts w:ascii="Times New Roman" w:hAnsi="Times New Roman" w:cs="Times New Roman"/>
        </w:rPr>
        <w:t>, technologie, robotique,</w:t>
      </w:r>
      <w:r w:rsidR="001B4F05" w:rsidRPr="000D73E1">
        <w:rPr>
          <w:rFonts w:ascii="Times New Roman" w:hAnsi="Times New Roman" w:cs="Times New Roman"/>
        </w:rPr>
        <w:t xml:space="preserve">) </w:t>
      </w:r>
    </w:p>
    <w:p w14:paraId="5B6204B3" w14:textId="77777777" w:rsidR="00421940" w:rsidRPr="000D73E1" w:rsidRDefault="00421940" w:rsidP="00190E47">
      <w:pPr>
        <w:rPr>
          <w:rFonts w:ascii="Times New Roman" w:hAnsi="Times New Roman" w:cs="Times New Roman"/>
        </w:rPr>
      </w:pPr>
    </w:p>
    <w:p w14:paraId="400EEFE0" w14:textId="7CF8D37E" w:rsidR="001B40B8" w:rsidRPr="000D73E1" w:rsidRDefault="00B42AB7" w:rsidP="00B42AB7">
      <w:pPr>
        <w:rPr>
          <w:rFonts w:ascii="Times New Roman" w:hAnsi="Times New Roman" w:cs="Times New Roman"/>
          <w:b/>
        </w:rPr>
      </w:pPr>
      <w:r w:rsidRPr="000D73E1">
        <w:rPr>
          <w:rFonts w:ascii="Times New Roman" w:hAnsi="Times New Roman" w:cs="Times New Roman"/>
        </w:rPr>
        <w:t xml:space="preserve">3. </w:t>
      </w:r>
      <w:r w:rsidR="001B4F05" w:rsidRPr="000D73E1">
        <w:rPr>
          <w:rFonts w:ascii="Times New Roman" w:hAnsi="Times New Roman" w:cs="Times New Roman"/>
        </w:rPr>
        <w:t xml:space="preserve">Élaborer une stratégie </w:t>
      </w:r>
      <w:r w:rsidRPr="000D73E1">
        <w:rPr>
          <w:rFonts w:ascii="Times New Roman" w:hAnsi="Times New Roman" w:cs="Times New Roman"/>
        </w:rPr>
        <w:t xml:space="preserve">(décision concernant la vision, mission, objectifs </w:t>
      </w:r>
      <w:r w:rsidRPr="000D73E1">
        <w:rPr>
          <w:rFonts w:ascii="Times New Roman" w:hAnsi="Times New Roman" w:cs="Times New Roman"/>
          <w:b/>
        </w:rPr>
        <w:t>pour faciliter ou   consolider sa croissance</w:t>
      </w:r>
      <w:r w:rsidRPr="000D73E1">
        <w:rPr>
          <w:rFonts w:ascii="Times New Roman" w:hAnsi="Times New Roman" w:cs="Times New Roman"/>
        </w:rPr>
        <w:t xml:space="preserve">) </w:t>
      </w:r>
    </w:p>
    <w:p w14:paraId="04243867" w14:textId="0A340986" w:rsidR="001B4F05" w:rsidRPr="000D73E1" w:rsidRDefault="00B42AB7" w:rsidP="00B42AB7">
      <w:pPr>
        <w:rPr>
          <w:rFonts w:ascii="Times New Roman" w:hAnsi="Times New Roman" w:cs="Times New Roman"/>
        </w:rPr>
      </w:pPr>
      <w:r w:rsidRPr="000D73E1">
        <w:rPr>
          <w:rFonts w:ascii="Times New Roman" w:hAnsi="Times New Roman" w:cs="Times New Roman"/>
        </w:rPr>
        <w:t xml:space="preserve">- </w:t>
      </w:r>
      <w:r w:rsidR="001B4F05" w:rsidRPr="000D73E1">
        <w:rPr>
          <w:rFonts w:ascii="Times New Roman" w:hAnsi="Times New Roman" w:cs="Times New Roman"/>
        </w:rPr>
        <w:t>Stratégie d’entreprise</w:t>
      </w:r>
      <w:r w:rsidRPr="000D73E1">
        <w:rPr>
          <w:rFonts w:ascii="Times New Roman" w:hAnsi="Times New Roman" w:cs="Times New Roman"/>
        </w:rPr>
        <w:t xml:space="preserve">/directrice : Indique secteurs et marchés dans lesquels l’organisation a l’intention de concurrencer ses rivales (segment) </w:t>
      </w:r>
    </w:p>
    <w:p w14:paraId="4A35BA2C" w14:textId="737CA64C" w:rsidR="00B42AB7" w:rsidRPr="000D73E1" w:rsidRDefault="00B42AB7" w:rsidP="00B42AB7">
      <w:pPr>
        <w:rPr>
          <w:rFonts w:ascii="Times New Roman" w:hAnsi="Times New Roman" w:cs="Times New Roman"/>
        </w:rPr>
      </w:pPr>
      <w:r w:rsidRPr="000D73E1">
        <w:rPr>
          <w:rFonts w:ascii="Times New Roman" w:hAnsi="Times New Roman" w:cs="Times New Roman"/>
        </w:rPr>
        <w:tab/>
        <w:t>Concentration sur une seule activité (intégration horizontale = même ligne dif forme)</w:t>
      </w:r>
    </w:p>
    <w:p w14:paraId="095DFD80" w14:textId="74D7FC82" w:rsidR="00B42AB7" w:rsidRPr="000D73E1" w:rsidRDefault="00B42AB7" w:rsidP="00B42AB7">
      <w:pPr>
        <w:rPr>
          <w:rFonts w:ascii="Times New Roman" w:hAnsi="Times New Roman" w:cs="Times New Roman"/>
        </w:rPr>
      </w:pPr>
      <w:r w:rsidRPr="000D73E1">
        <w:rPr>
          <w:rFonts w:ascii="Times New Roman" w:hAnsi="Times New Roman" w:cs="Times New Roman"/>
        </w:rPr>
        <w:tab/>
        <w:t>Diversification (liée</w:t>
      </w:r>
      <w:r w:rsidR="0041549F">
        <w:rPr>
          <w:rFonts w:ascii="Times New Roman" w:hAnsi="Times New Roman" w:cs="Times New Roman"/>
        </w:rPr>
        <w:t>=MK</w:t>
      </w:r>
      <w:r w:rsidRPr="000D73E1">
        <w:rPr>
          <w:rFonts w:ascii="Times New Roman" w:hAnsi="Times New Roman" w:cs="Times New Roman"/>
        </w:rPr>
        <w:t xml:space="preserve"> et conglomérale</w:t>
      </w:r>
      <w:r w:rsidR="0013652D" w:rsidRPr="000D73E1">
        <w:rPr>
          <w:rFonts w:ascii="Times New Roman" w:hAnsi="Times New Roman" w:cs="Times New Roman"/>
        </w:rPr>
        <w:t>=</w:t>
      </w:r>
      <w:r w:rsidR="0041549F">
        <w:rPr>
          <w:rFonts w:ascii="Times New Roman" w:hAnsi="Times New Roman" w:cs="Times New Roman"/>
        </w:rPr>
        <w:t>nourriture, crème</w:t>
      </w:r>
      <w:r w:rsidR="00DA3347">
        <w:rPr>
          <w:rFonts w:ascii="Times New Roman" w:hAnsi="Times New Roman" w:cs="Times New Roman"/>
        </w:rPr>
        <w:t xml:space="preserve"> même logo</w:t>
      </w:r>
      <w:r w:rsidRPr="000D73E1">
        <w:rPr>
          <w:rFonts w:ascii="Times New Roman" w:hAnsi="Times New Roman" w:cs="Times New Roman"/>
        </w:rPr>
        <w:t xml:space="preserve">) </w:t>
      </w:r>
    </w:p>
    <w:p w14:paraId="31BEF622" w14:textId="21A82620" w:rsidR="00B42AB7" w:rsidRPr="000D73E1" w:rsidRDefault="00B42AB7" w:rsidP="00B42AB7">
      <w:pPr>
        <w:ind w:left="720"/>
        <w:rPr>
          <w:rFonts w:ascii="Times New Roman" w:hAnsi="Times New Roman" w:cs="Times New Roman"/>
        </w:rPr>
      </w:pPr>
      <w:r w:rsidRPr="000D73E1">
        <w:rPr>
          <w:rFonts w:ascii="Times New Roman" w:hAnsi="Times New Roman" w:cs="Times New Roman"/>
        </w:rPr>
        <w:t>Intégration verticale (Appropriation de la production ou distribution et création de valeur</w:t>
      </w:r>
      <w:r w:rsidRPr="000D73E1">
        <w:rPr>
          <w:rFonts w:ascii="Times New Roman" w:hAnsi="Times New Roman" w:cs="Times New Roman"/>
          <w:lang w:val="en-US"/>
        </w:rPr>
        <w:t>/</w:t>
      </w:r>
      <w:r w:rsidRPr="000D73E1">
        <w:rPr>
          <w:rFonts w:ascii="Times New Roman" w:hAnsi="Times New Roman" w:cs="Times New Roman"/>
        </w:rPr>
        <w:t>avantage concurrentielle</w:t>
      </w:r>
      <w:r w:rsidR="0013652D" w:rsidRPr="000D73E1">
        <w:rPr>
          <w:rFonts w:ascii="Times New Roman" w:hAnsi="Times New Roman" w:cs="Times New Roman"/>
        </w:rPr>
        <w:t xml:space="preserve"> = boss sur toute la ligne</w:t>
      </w:r>
      <w:r w:rsidRPr="000D73E1">
        <w:rPr>
          <w:rFonts w:ascii="Times New Roman" w:hAnsi="Times New Roman" w:cs="Times New Roman"/>
        </w:rPr>
        <w:t xml:space="preserve">) </w:t>
      </w:r>
    </w:p>
    <w:p w14:paraId="39291772" w14:textId="77777777" w:rsidR="00B42AB7" w:rsidRPr="000D73E1" w:rsidRDefault="00B42AB7" w:rsidP="00B42AB7">
      <w:pPr>
        <w:rPr>
          <w:rFonts w:ascii="Times New Roman" w:eastAsia="Times New Roman" w:hAnsi="Times New Roman" w:cs="Times New Roman"/>
        </w:rPr>
      </w:pPr>
      <w:r w:rsidRPr="000D73E1">
        <w:rPr>
          <w:rFonts w:ascii="Times New Roman" w:hAnsi="Times New Roman" w:cs="Times New Roman"/>
        </w:rPr>
        <w:t xml:space="preserve">- </w:t>
      </w:r>
      <w:r w:rsidR="001B4F05" w:rsidRPr="000D73E1">
        <w:rPr>
          <w:rFonts w:ascii="Times New Roman" w:hAnsi="Times New Roman" w:cs="Times New Roman"/>
        </w:rPr>
        <w:t>Stratégie concurrentielle</w:t>
      </w:r>
      <w:r w:rsidRPr="000D73E1">
        <w:rPr>
          <w:rFonts w:ascii="Times New Roman" w:hAnsi="Times New Roman" w:cs="Times New Roman"/>
        </w:rPr>
        <w:t xml:space="preserve">/d’affaire : </w:t>
      </w:r>
      <w:r w:rsidRPr="000D73E1">
        <w:rPr>
          <w:rFonts w:ascii="Times New Roman" w:eastAsia="Times New Roman" w:hAnsi="Times New Roman" w:cs="Times New Roman"/>
        </w:rPr>
        <w:t>S’assurer d’un avantage concurrentiel dans un secteur d’activités donné</w:t>
      </w:r>
    </w:p>
    <w:p w14:paraId="787550B2" w14:textId="76E508A5" w:rsidR="00B42AB7" w:rsidRPr="000D73E1" w:rsidRDefault="00B42AB7" w:rsidP="00B42AB7">
      <w:pPr>
        <w:rPr>
          <w:rFonts w:ascii="Times New Roman" w:eastAsia="Times New Roman" w:hAnsi="Times New Roman" w:cs="Times New Roman"/>
        </w:rPr>
      </w:pPr>
      <w:r w:rsidRPr="000D73E1">
        <w:rPr>
          <w:rFonts w:ascii="Times New Roman" w:eastAsia="Times New Roman" w:hAnsi="Times New Roman" w:cs="Times New Roman"/>
        </w:rPr>
        <w:tab/>
      </w:r>
      <w:r w:rsidR="00DA3347">
        <w:rPr>
          <w:rFonts w:ascii="Times New Roman" w:eastAsia="Times New Roman" w:hAnsi="Times New Roman" w:cs="Times New Roman"/>
        </w:rPr>
        <w:t xml:space="preserve">- </w:t>
      </w:r>
      <w:r w:rsidRPr="000D73E1">
        <w:rPr>
          <w:rFonts w:ascii="Times New Roman" w:eastAsia="Times New Roman" w:hAnsi="Times New Roman" w:cs="Times New Roman"/>
        </w:rPr>
        <w:t>Stratégie de domination globale par les coûts</w:t>
      </w:r>
      <w:r w:rsidR="00DA3347">
        <w:rPr>
          <w:rFonts w:ascii="Times New Roman" w:eastAsia="Times New Roman" w:hAnsi="Times New Roman" w:cs="Times New Roman"/>
        </w:rPr>
        <w:t xml:space="preserve"> </w:t>
      </w:r>
      <w:r w:rsidR="00DA3347" w:rsidRPr="000D73E1">
        <w:rPr>
          <w:rFonts w:ascii="Times New Roman" w:eastAsia="Times New Roman" w:hAnsi="Times New Roman" w:cs="Times New Roman"/>
        </w:rPr>
        <w:t>(+ par rapport à</w:t>
      </w:r>
      <w:r w:rsidR="00DA3347">
        <w:rPr>
          <w:rFonts w:ascii="Times New Roman" w:eastAsia="Times New Roman" w:hAnsi="Times New Roman" w:cs="Times New Roman"/>
        </w:rPr>
        <w:t xml:space="preserve"> concurrence directe) </w:t>
      </w:r>
    </w:p>
    <w:p w14:paraId="2DB0684F" w14:textId="4B89A690" w:rsidR="00B42AB7" w:rsidRPr="000D73E1" w:rsidRDefault="00DA3347" w:rsidP="00DA3347">
      <w:pPr>
        <w:ind w:left="720"/>
        <w:rPr>
          <w:rFonts w:ascii="Times New Roman" w:eastAsia="Times New Roman" w:hAnsi="Times New Roman" w:cs="Times New Roman"/>
        </w:rPr>
      </w:pPr>
      <w:r>
        <w:rPr>
          <w:rFonts w:ascii="Times New Roman" w:eastAsia="Times New Roman" w:hAnsi="Times New Roman" w:cs="Times New Roman"/>
        </w:rPr>
        <w:t xml:space="preserve">- </w:t>
      </w:r>
      <w:r w:rsidR="00B42AB7" w:rsidRPr="000D73E1">
        <w:rPr>
          <w:rFonts w:ascii="Times New Roman" w:eastAsia="Times New Roman" w:hAnsi="Times New Roman" w:cs="Times New Roman"/>
        </w:rPr>
        <w:t xml:space="preserve">Stratégie de différenciation </w:t>
      </w:r>
      <w:r w:rsidR="004309E1" w:rsidRPr="000D73E1">
        <w:rPr>
          <w:rFonts w:ascii="Times New Roman" w:eastAsia="Times New Roman" w:hAnsi="Times New Roman" w:cs="Times New Roman"/>
        </w:rPr>
        <w:t xml:space="preserve">(+ par rapport </w:t>
      </w:r>
      <w:r w:rsidRPr="000D73E1">
        <w:rPr>
          <w:rFonts w:ascii="Times New Roman" w:eastAsia="Times New Roman" w:hAnsi="Times New Roman" w:cs="Times New Roman"/>
        </w:rPr>
        <w:t>à</w:t>
      </w:r>
      <w:r w:rsidR="004309E1" w:rsidRPr="000D73E1">
        <w:rPr>
          <w:rFonts w:ascii="Times New Roman" w:eastAsia="Times New Roman" w:hAnsi="Times New Roman" w:cs="Times New Roman"/>
        </w:rPr>
        <w:t xml:space="preserve"> con</w:t>
      </w:r>
      <w:r w:rsidR="00D16032" w:rsidRPr="000D73E1">
        <w:rPr>
          <w:rFonts w:ascii="Times New Roman" w:eastAsia="Times New Roman" w:hAnsi="Times New Roman" w:cs="Times New Roman"/>
        </w:rPr>
        <w:t>ception, qualité, service après-</w:t>
      </w:r>
      <w:r w:rsidR="004309E1" w:rsidRPr="000D73E1">
        <w:rPr>
          <w:rFonts w:ascii="Times New Roman" w:eastAsia="Times New Roman" w:hAnsi="Times New Roman" w:cs="Times New Roman"/>
        </w:rPr>
        <w:t>vente</w:t>
      </w:r>
      <w:r>
        <w:rPr>
          <w:rFonts w:ascii="Times New Roman" w:eastAsia="Times New Roman" w:hAnsi="Times New Roman" w:cs="Times New Roman"/>
        </w:rPr>
        <w:t>, expérience de consommation que tu fais vivre à clientèle</w:t>
      </w:r>
      <w:r w:rsidR="004309E1" w:rsidRPr="000D73E1">
        <w:rPr>
          <w:rFonts w:ascii="Times New Roman" w:eastAsia="Times New Roman" w:hAnsi="Times New Roman" w:cs="Times New Roman"/>
        </w:rPr>
        <w:t xml:space="preserve">) </w:t>
      </w:r>
    </w:p>
    <w:p w14:paraId="730EF124" w14:textId="7AC7CFA1" w:rsidR="001B4F05" w:rsidRDefault="004309E1" w:rsidP="001B4F05">
      <w:pPr>
        <w:rPr>
          <w:rFonts w:ascii="Times New Roman" w:hAnsi="Times New Roman" w:cs="Times New Roman"/>
        </w:rPr>
      </w:pPr>
      <w:r w:rsidRPr="000D73E1">
        <w:rPr>
          <w:rFonts w:ascii="Times New Roman" w:hAnsi="Times New Roman" w:cs="Times New Roman"/>
        </w:rPr>
        <w:tab/>
      </w:r>
      <w:r w:rsidR="00DA3347">
        <w:rPr>
          <w:rFonts w:ascii="Times New Roman" w:hAnsi="Times New Roman" w:cs="Times New Roman"/>
        </w:rPr>
        <w:t xml:space="preserve">- </w:t>
      </w:r>
      <w:r w:rsidRPr="000D73E1">
        <w:rPr>
          <w:rFonts w:ascii="Times New Roman" w:hAnsi="Times New Roman" w:cs="Times New Roman"/>
        </w:rPr>
        <w:t xml:space="preserve">Stratégie de concentration avec domination par les coûts </w:t>
      </w:r>
    </w:p>
    <w:p w14:paraId="1CFEFF44" w14:textId="562C9E37" w:rsidR="00DA3347" w:rsidRPr="000D73E1" w:rsidRDefault="00DA3347" w:rsidP="00DA3347">
      <w:pPr>
        <w:ind w:left="720"/>
        <w:rPr>
          <w:rFonts w:ascii="Times New Roman" w:hAnsi="Times New Roman" w:cs="Times New Roman"/>
        </w:rPr>
      </w:pPr>
      <w:r>
        <w:rPr>
          <w:rFonts w:ascii="Times New Roman" w:hAnsi="Times New Roman" w:cs="Times New Roman"/>
        </w:rPr>
        <w:t xml:space="preserve">- Stratégie de concentration avec différenciation (1 segment = + couts ou + différenciation) </w:t>
      </w:r>
    </w:p>
    <w:p w14:paraId="037AE4B3" w14:textId="0623F7E4" w:rsidR="006854CB" w:rsidRDefault="00B42AB7" w:rsidP="001B4F05">
      <w:pPr>
        <w:rPr>
          <w:rFonts w:ascii="Times New Roman" w:hAnsi="Times New Roman" w:cs="Times New Roman"/>
        </w:rPr>
      </w:pPr>
      <w:r w:rsidRPr="000D73E1">
        <w:rPr>
          <w:rFonts w:ascii="Times New Roman" w:hAnsi="Times New Roman" w:cs="Times New Roman"/>
        </w:rPr>
        <w:t>- Stratégie fonctionnelle :</w:t>
      </w:r>
      <w:r w:rsidR="00DA3347">
        <w:rPr>
          <w:rFonts w:ascii="Times New Roman" w:hAnsi="Times New Roman" w:cs="Times New Roman"/>
        </w:rPr>
        <w:t xml:space="preserve"> Améliorer la capacité des services d’un</w:t>
      </w:r>
      <w:r w:rsidR="00E079EC">
        <w:rPr>
          <w:rFonts w:ascii="Times New Roman" w:hAnsi="Times New Roman" w:cs="Times New Roman"/>
        </w:rPr>
        <w:t>e entreprise à créer de la valeu</w:t>
      </w:r>
      <w:r w:rsidR="00DA3347">
        <w:rPr>
          <w:rFonts w:ascii="Times New Roman" w:hAnsi="Times New Roman" w:cs="Times New Roman"/>
        </w:rPr>
        <w:t xml:space="preserve">r et qui concorde avec ses stratégies d’affaires et directrices </w:t>
      </w:r>
    </w:p>
    <w:p w14:paraId="6930AD06" w14:textId="0435BD1C" w:rsidR="006854CB" w:rsidRDefault="006854CB" w:rsidP="001B4F05">
      <w:pPr>
        <w:rPr>
          <w:rFonts w:ascii="Times New Roman" w:hAnsi="Times New Roman" w:cs="Times New Roman"/>
        </w:rPr>
      </w:pPr>
      <w:r>
        <w:rPr>
          <w:rFonts w:ascii="Times New Roman" w:hAnsi="Times New Roman" w:cs="Times New Roman"/>
        </w:rPr>
        <w:t xml:space="preserve">Direction prix inférieurs = + clients </w:t>
      </w:r>
    </w:p>
    <w:p w14:paraId="1CA47C98" w14:textId="77777777" w:rsidR="006854CB" w:rsidRDefault="006854CB" w:rsidP="001B4F05">
      <w:pPr>
        <w:rPr>
          <w:rFonts w:ascii="Times New Roman" w:hAnsi="Times New Roman" w:cs="Times New Roman"/>
        </w:rPr>
      </w:pPr>
      <w:r>
        <w:rPr>
          <w:rFonts w:ascii="Times New Roman" w:hAnsi="Times New Roman" w:cs="Times New Roman"/>
        </w:rPr>
        <w:t xml:space="preserve">Direction différencier produits = + clients </w:t>
      </w:r>
    </w:p>
    <w:p w14:paraId="3765D19E" w14:textId="6D4C8724" w:rsidR="001B4F05" w:rsidRPr="000D73E1" w:rsidRDefault="006854CB" w:rsidP="001B4F05">
      <w:pPr>
        <w:rPr>
          <w:rFonts w:ascii="Times New Roman" w:hAnsi="Times New Roman" w:cs="Times New Roman"/>
        </w:rPr>
      </w:pPr>
      <w:r>
        <w:rPr>
          <w:rFonts w:ascii="Times New Roman" w:hAnsi="Times New Roman" w:cs="Times New Roman"/>
        </w:rPr>
        <w:t>(Direction = gestion RH,RF,RI,RM)</w:t>
      </w:r>
    </w:p>
    <w:p w14:paraId="174200EF" w14:textId="77777777" w:rsidR="00B42AB7" w:rsidRPr="000D73E1" w:rsidRDefault="00B42AB7" w:rsidP="00CA55E4">
      <w:pPr>
        <w:rPr>
          <w:rFonts w:ascii="Times New Roman" w:hAnsi="Times New Roman" w:cs="Times New Roman"/>
        </w:rPr>
      </w:pPr>
    </w:p>
    <w:p w14:paraId="181533E0" w14:textId="7213C8FA" w:rsidR="001B40B8" w:rsidRPr="000D73E1" w:rsidRDefault="001B40B8" w:rsidP="00CA55E4">
      <w:pPr>
        <w:rPr>
          <w:rFonts w:ascii="Times New Roman" w:hAnsi="Times New Roman" w:cs="Times New Roman"/>
        </w:rPr>
      </w:pPr>
      <w:r w:rsidRPr="000D73E1">
        <w:rPr>
          <w:rFonts w:ascii="Times New Roman" w:hAnsi="Times New Roman" w:cs="Times New Roman"/>
        </w:rPr>
        <w:t>4. Mettre la stratégie en marche</w:t>
      </w:r>
      <w:r w:rsidR="002630E0">
        <w:rPr>
          <w:rFonts w:ascii="Times New Roman" w:hAnsi="Times New Roman" w:cs="Times New Roman"/>
        </w:rPr>
        <w:t xml:space="preserve"> (pas sur exam)</w:t>
      </w:r>
    </w:p>
    <w:p w14:paraId="0073E781" w14:textId="4C16B631" w:rsidR="001B40B8" w:rsidRPr="00E861E3" w:rsidRDefault="001B40B8" w:rsidP="00CA55E4">
      <w:pPr>
        <w:rPr>
          <w:rFonts w:ascii="Times New Roman" w:hAnsi="Times New Roman" w:cs="Times New Roman"/>
        </w:rPr>
      </w:pPr>
      <w:r w:rsidRPr="000D73E1">
        <w:rPr>
          <w:rFonts w:ascii="Times New Roman" w:hAnsi="Times New Roman" w:cs="Times New Roman"/>
        </w:rPr>
        <w:t>5. Évaluer la stratégie</w:t>
      </w:r>
      <w:r w:rsidRPr="00E861E3">
        <w:rPr>
          <w:rFonts w:ascii="Times New Roman" w:hAnsi="Times New Roman" w:cs="Times New Roman"/>
        </w:rPr>
        <w:t xml:space="preserve"> </w:t>
      </w:r>
      <w:r w:rsidR="002630E0">
        <w:rPr>
          <w:rFonts w:ascii="Times New Roman" w:hAnsi="Times New Roman" w:cs="Times New Roman"/>
        </w:rPr>
        <w:t>pour sa</w:t>
      </w:r>
      <w:r w:rsidR="006813A3">
        <w:rPr>
          <w:rFonts w:ascii="Times New Roman" w:hAnsi="Times New Roman" w:cs="Times New Roman"/>
        </w:rPr>
        <w:t>voir si elles ont permis ou non</w:t>
      </w:r>
      <w:r w:rsidR="002630E0">
        <w:rPr>
          <w:rFonts w:ascii="Times New Roman" w:hAnsi="Times New Roman" w:cs="Times New Roman"/>
        </w:rPr>
        <w:t xml:space="preserve"> la réalisation des objectifs généraux établis à la première étape</w:t>
      </w:r>
    </w:p>
    <w:p w14:paraId="7AE16F56" w14:textId="77777777" w:rsidR="001B40B8" w:rsidRDefault="001B40B8" w:rsidP="001B40B8">
      <w:pPr>
        <w:rPr>
          <w:rFonts w:ascii="Times New Roman" w:eastAsia="Times New Roman" w:hAnsi="Times New Roman" w:cs="Times New Roman"/>
        </w:rPr>
      </w:pPr>
    </w:p>
    <w:p w14:paraId="7C1222EA" w14:textId="1A439DD2" w:rsidR="002630E0" w:rsidRPr="002630E0" w:rsidRDefault="002630E0" w:rsidP="001B40B8">
      <w:pPr>
        <w:rPr>
          <w:rFonts w:ascii="Times New Roman" w:eastAsia="Times New Roman" w:hAnsi="Times New Roman" w:cs="Times New Roman"/>
          <w:b/>
        </w:rPr>
      </w:pPr>
      <w:r w:rsidRPr="002630E0">
        <w:rPr>
          <w:rFonts w:ascii="Times New Roman" w:eastAsia="Times New Roman" w:hAnsi="Times New Roman" w:cs="Times New Roman"/>
          <w:b/>
        </w:rPr>
        <w:t>Chapitre 6</w:t>
      </w:r>
      <w:r w:rsidR="007B5FC2">
        <w:rPr>
          <w:rFonts w:ascii="Times New Roman" w:eastAsia="Times New Roman" w:hAnsi="Times New Roman" w:cs="Times New Roman"/>
          <w:b/>
        </w:rPr>
        <w:t> : Structure organisationnelle </w:t>
      </w:r>
    </w:p>
    <w:p w14:paraId="5E801B05" w14:textId="77777777" w:rsidR="002630E0" w:rsidRDefault="002630E0" w:rsidP="001B40B8">
      <w:pPr>
        <w:rPr>
          <w:rFonts w:ascii="Times New Roman" w:eastAsia="Times New Roman" w:hAnsi="Times New Roman" w:cs="Times New Roman"/>
        </w:rPr>
      </w:pPr>
    </w:p>
    <w:p w14:paraId="0CD73189" w14:textId="2D7E0F37" w:rsidR="009867D4" w:rsidRDefault="00CD300F" w:rsidP="001B40B8">
      <w:pPr>
        <w:rPr>
          <w:rFonts w:ascii="Times New Roman" w:eastAsia="Times New Roman" w:hAnsi="Times New Roman" w:cs="Times New Roman"/>
        </w:rPr>
      </w:pPr>
      <w:r w:rsidRPr="007B5FC2">
        <w:rPr>
          <w:rFonts w:ascii="Times New Roman" w:eastAsia="Times New Roman" w:hAnsi="Times New Roman" w:cs="Times New Roman"/>
          <w:u w:val="single"/>
        </w:rPr>
        <w:t>La s</w:t>
      </w:r>
      <w:r w:rsidR="009867D4" w:rsidRPr="007B5FC2">
        <w:rPr>
          <w:rFonts w:ascii="Times New Roman" w:eastAsia="Times New Roman" w:hAnsi="Times New Roman" w:cs="Times New Roman"/>
          <w:u w:val="single"/>
        </w:rPr>
        <w:t>tructure organisationnelle </w:t>
      </w:r>
      <w:r w:rsidR="009867D4">
        <w:rPr>
          <w:rFonts w:ascii="Times New Roman" w:eastAsia="Times New Roman" w:hAnsi="Times New Roman" w:cs="Times New Roman"/>
        </w:rPr>
        <w:t>:</w:t>
      </w:r>
      <w:r w:rsidR="00C3270E">
        <w:rPr>
          <w:rFonts w:ascii="Times New Roman" w:eastAsia="Times New Roman" w:hAnsi="Times New Roman" w:cs="Times New Roman"/>
        </w:rPr>
        <w:t xml:space="preserve"> 4 composantes</w:t>
      </w:r>
      <w:r>
        <w:rPr>
          <w:rFonts w:ascii="Times New Roman" w:eastAsia="Times New Roman" w:hAnsi="Times New Roman" w:cs="Times New Roman"/>
        </w:rPr>
        <w:t xml:space="preserve"> (pourquoi)</w:t>
      </w:r>
    </w:p>
    <w:p w14:paraId="0C64DF18" w14:textId="581DA088" w:rsidR="00000000" w:rsidRPr="00C3270E" w:rsidRDefault="00C3270E" w:rsidP="00C3270E">
      <w:pPr>
        <w:pStyle w:val="ListParagraph"/>
        <w:numPr>
          <w:ilvl w:val="0"/>
          <w:numId w:val="3"/>
        </w:numPr>
        <w:rPr>
          <w:rFonts w:eastAsia="Times New Roman"/>
        </w:rPr>
      </w:pPr>
      <w:r w:rsidRPr="00C3270E">
        <w:rPr>
          <w:rFonts w:eastAsia="Times New Roman"/>
          <w:bCs/>
          <w:lang w:val="fr-CA"/>
        </w:rPr>
        <w:t>R</w:t>
      </w:r>
      <w:r w:rsidR="00D66548" w:rsidRPr="00C3270E">
        <w:rPr>
          <w:rFonts w:eastAsia="Times New Roman"/>
          <w:bCs/>
          <w:lang w:val="fr-CA"/>
        </w:rPr>
        <w:t>épartition des tâches</w:t>
      </w:r>
      <w:r>
        <w:rPr>
          <w:rFonts w:eastAsia="Times New Roman"/>
          <w:bCs/>
          <w:lang w:val="fr-CA"/>
        </w:rPr>
        <w:t>,</w:t>
      </w:r>
      <w:r w:rsidR="00D66548" w:rsidRPr="00C3270E">
        <w:rPr>
          <w:rFonts w:eastAsia="Times New Roman"/>
          <w:bCs/>
          <w:lang w:val="fr-CA"/>
        </w:rPr>
        <w:t xml:space="preserve"> </w:t>
      </w:r>
      <w:r>
        <w:rPr>
          <w:rFonts w:eastAsia="Times New Roman"/>
          <w:bCs/>
          <w:lang w:val="fr-CA"/>
        </w:rPr>
        <w:t>des responsabilités et des rôles des employés</w:t>
      </w:r>
    </w:p>
    <w:p w14:paraId="3113B875" w14:textId="591AFCA5" w:rsidR="00000000" w:rsidRPr="00C3270E" w:rsidRDefault="00C3270E" w:rsidP="00C3270E">
      <w:pPr>
        <w:pStyle w:val="ListParagraph"/>
        <w:numPr>
          <w:ilvl w:val="0"/>
          <w:numId w:val="3"/>
        </w:numPr>
        <w:rPr>
          <w:rFonts w:eastAsia="Times New Roman"/>
        </w:rPr>
      </w:pPr>
      <w:r>
        <w:rPr>
          <w:rFonts w:eastAsia="Times New Roman"/>
          <w:lang w:val="fr-CA"/>
        </w:rPr>
        <w:t>R</w:t>
      </w:r>
      <w:r w:rsidR="00D66548" w:rsidRPr="00C3270E">
        <w:rPr>
          <w:rFonts w:eastAsia="Times New Roman"/>
          <w:bCs/>
          <w:lang w:val="fr-CA"/>
        </w:rPr>
        <w:t xml:space="preserve">egroupement des postes </w:t>
      </w:r>
      <w:r w:rsidR="00D66548" w:rsidRPr="00C3270E">
        <w:rPr>
          <w:rFonts w:eastAsia="Times New Roman"/>
          <w:bCs/>
          <w:lang w:val="fr-CA"/>
        </w:rPr>
        <w:t xml:space="preserve">au sein des unités de travail </w:t>
      </w:r>
      <w:r>
        <w:rPr>
          <w:rFonts w:eastAsia="Times New Roman"/>
          <w:bCs/>
          <w:lang w:val="fr-CA"/>
        </w:rPr>
        <w:t>(titre de ton emplois)</w:t>
      </w:r>
    </w:p>
    <w:p w14:paraId="2873794B" w14:textId="5DFB8296" w:rsidR="00000000" w:rsidRPr="00C3270E" w:rsidRDefault="00D66548" w:rsidP="00C3270E">
      <w:pPr>
        <w:pStyle w:val="ListParagraph"/>
        <w:numPr>
          <w:ilvl w:val="0"/>
          <w:numId w:val="3"/>
        </w:numPr>
        <w:rPr>
          <w:rFonts w:eastAsia="Times New Roman"/>
        </w:rPr>
      </w:pPr>
      <w:r w:rsidRPr="00C3270E">
        <w:rPr>
          <w:rFonts w:eastAsia="Times New Roman"/>
          <w:lang w:val="fr-CA"/>
        </w:rPr>
        <w:t xml:space="preserve">La </w:t>
      </w:r>
      <w:r w:rsidRPr="00C3270E">
        <w:rPr>
          <w:rFonts w:eastAsia="Times New Roman"/>
          <w:bCs/>
          <w:lang w:val="fr-CA"/>
        </w:rPr>
        <w:t>répartition de l’autorité hiérarchique entre les unités de travail</w:t>
      </w:r>
      <w:r w:rsidRPr="00C3270E">
        <w:rPr>
          <w:rFonts w:eastAsia="Times New Roman"/>
          <w:lang w:val="fr-CA"/>
        </w:rPr>
        <w:t>.</w:t>
      </w:r>
    </w:p>
    <w:p w14:paraId="73F33A27" w14:textId="77777777" w:rsidR="00000000" w:rsidRPr="00C3270E" w:rsidRDefault="00D66548" w:rsidP="00C3270E">
      <w:pPr>
        <w:pStyle w:val="ListParagraph"/>
        <w:numPr>
          <w:ilvl w:val="0"/>
          <w:numId w:val="3"/>
        </w:numPr>
        <w:rPr>
          <w:rFonts w:eastAsia="Times New Roman"/>
        </w:rPr>
      </w:pPr>
      <w:r w:rsidRPr="00C3270E">
        <w:rPr>
          <w:rFonts w:eastAsia="Times New Roman"/>
          <w:lang w:val="fr-CA"/>
        </w:rPr>
        <w:t xml:space="preserve">Le </w:t>
      </w:r>
      <w:r w:rsidRPr="00C3270E">
        <w:rPr>
          <w:rFonts w:eastAsia="Times New Roman"/>
          <w:bCs/>
          <w:lang w:val="fr-CA"/>
        </w:rPr>
        <w:t xml:space="preserve">choix entre une structure </w:t>
      </w:r>
      <w:r w:rsidRPr="00C3270E">
        <w:rPr>
          <w:rFonts w:eastAsia="Times New Roman"/>
          <w:bCs/>
          <w:lang w:val="fr-CA"/>
        </w:rPr>
        <w:t xml:space="preserve">organisationnelle mécaniste </w:t>
      </w:r>
      <w:r w:rsidRPr="00CD300F">
        <w:rPr>
          <w:rFonts w:eastAsia="Times New Roman"/>
          <w:b/>
          <w:bCs/>
          <w:u w:val="single"/>
          <w:lang w:val="fr-CA"/>
        </w:rPr>
        <w:t>ou</w:t>
      </w:r>
      <w:r w:rsidRPr="00C3270E">
        <w:rPr>
          <w:rFonts w:eastAsia="Times New Roman"/>
          <w:bCs/>
          <w:lang w:val="fr-CA"/>
        </w:rPr>
        <w:t xml:space="preserve"> organique</w:t>
      </w:r>
      <w:r w:rsidRPr="00C3270E">
        <w:rPr>
          <w:rFonts w:eastAsia="Times New Roman"/>
          <w:lang w:val="fr-CA"/>
        </w:rPr>
        <w:t>.</w:t>
      </w:r>
    </w:p>
    <w:p w14:paraId="74EC6F7D" w14:textId="77777777" w:rsidR="00CD300F" w:rsidRDefault="00CD300F" w:rsidP="00CD300F">
      <w:pPr>
        <w:rPr>
          <w:rFonts w:ascii="Times New Roman" w:eastAsia="Times New Roman" w:hAnsi="Times New Roman" w:cs="Times New Roman"/>
        </w:rPr>
      </w:pPr>
    </w:p>
    <w:p w14:paraId="783AD91D" w14:textId="461D810B" w:rsidR="00C3270E" w:rsidRPr="007B5FC2" w:rsidRDefault="00CD300F" w:rsidP="00CD300F">
      <w:pPr>
        <w:rPr>
          <w:rFonts w:ascii="Times New Roman" w:eastAsia="Times New Roman" w:hAnsi="Times New Roman" w:cs="Times New Roman"/>
          <w:u w:val="single"/>
        </w:rPr>
      </w:pPr>
      <w:r w:rsidRPr="007B5FC2">
        <w:rPr>
          <w:rFonts w:ascii="Times New Roman" w:eastAsia="Times New Roman" w:hAnsi="Times New Roman" w:cs="Times New Roman"/>
          <w:u w:val="single"/>
        </w:rPr>
        <w:t xml:space="preserve">Type de structure organisationnelle : </w:t>
      </w:r>
    </w:p>
    <w:p w14:paraId="76A8AB04" w14:textId="57314FC6" w:rsidR="001D0E92" w:rsidRDefault="001D0E92" w:rsidP="00C5054B">
      <w:pPr>
        <w:pStyle w:val="ListParagraph"/>
        <w:numPr>
          <w:ilvl w:val="0"/>
          <w:numId w:val="3"/>
        </w:numPr>
        <w:rPr>
          <w:rFonts w:eastAsia="Times New Roman"/>
          <w:lang w:val="fr-CA"/>
        </w:rPr>
      </w:pPr>
      <w:r w:rsidRPr="001D0E92">
        <w:rPr>
          <w:rFonts w:eastAsia="Times New Roman"/>
          <w:lang w:val="fr-CA"/>
        </w:rPr>
        <w:t xml:space="preserve">Structure par fonction: Services </w:t>
      </w:r>
      <w:r>
        <w:rPr>
          <w:rFonts w:eastAsia="Times New Roman"/>
          <w:lang w:val="fr-CA"/>
        </w:rPr>
        <w:t xml:space="preserve">(directeur, vice-président) dont une entreprise a besoin pour la production de ses biens et ses services </w:t>
      </w:r>
    </w:p>
    <w:p w14:paraId="380E796F" w14:textId="59B41247" w:rsidR="001D0E92" w:rsidRDefault="001D0E92" w:rsidP="00C5054B">
      <w:pPr>
        <w:pStyle w:val="ListParagraph"/>
        <w:numPr>
          <w:ilvl w:val="0"/>
          <w:numId w:val="3"/>
        </w:numPr>
        <w:rPr>
          <w:rFonts w:eastAsia="Times New Roman"/>
          <w:lang w:val="fr-CA"/>
        </w:rPr>
      </w:pPr>
      <w:r>
        <w:rPr>
          <w:rFonts w:eastAsia="Times New Roman"/>
          <w:lang w:val="fr-CA"/>
        </w:rPr>
        <w:t>Structure par département ou division: Groupe</w:t>
      </w:r>
      <w:r>
        <w:rPr>
          <w:rFonts w:eastAsia="Times New Roman"/>
        </w:rPr>
        <w:t>/d</w:t>
      </w:r>
      <w:r>
        <w:rPr>
          <w:rFonts w:eastAsia="Times New Roman"/>
          <w:lang w:val="fr-CA"/>
        </w:rPr>
        <w:t xml:space="preserve">épartement d’activité distincts dans lequel on retrouve les fonctions qui permettent la fabrication d’un produit spécifique </w:t>
      </w:r>
    </w:p>
    <w:p w14:paraId="5B049424" w14:textId="732973F0" w:rsidR="001D0E92" w:rsidRDefault="001D0E92" w:rsidP="00C5054B">
      <w:pPr>
        <w:pStyle w:val="ListParagraph"/>
        <w:numPr>
          <w:ilvl w:val="0"/>
          <w:numId w:val="3"/>
        </w:numPr>
        <w:rPr>
          <w:rFonts w:eastAsia="Times New Roman"/>
          <w:lang w:val="fr-CA"/>
        </w:rPr>
      </w:pPr>
      <w:r>
        <w:rPr>
          <w:rFonts w:eastAsia="Times New Roman"/>
          <w:lang w:val="fr-CA"/>
        </w:rPr>
        <w:t>Structure par produit : Chaque gamme de produits ou chaque activité est prise en charge par une division autonome</w:t>
      </w:r>
    </w:p>
    <w:p w14:paraId="48C61BE8" w14:textId="127B6CDC" w:rsidR="001D0E92" w:rsidRDefault="001D0E92" w:rsidP="00C5054B">
      <w:pPr>
        <w:pStyle w:val="ListParagraph"/>
        <w:numPr>
          <w:ilvl w:val="0"/>
          <w:numId w:val="3"/>
        </w:numPr>
        <w:rPr>
          <w:rFonts w:eastAsia="Times New Roman"/>
          <w:lang w:val="fr-CA"/>
        </w:rPr>
      </w:pPr>
      <w:r>
        <w:rPr>
          <w:rFonts w:eastAsia="Times New Roman"/>
          <w:lang w:val="fr-CA"/>
        </w:rPr>
        <w:t xml:space="preserve">Structure par localisation géographique : Chaque région d’un pays est desservie par division autonome </w:t>
      </w:r>
    </w:p>
    <w:p w14:paraId="3FA405B3" w14:textId="23F53DD8" w:rsidR="001D0E92" w:rsidRDefault="001D0E92" w:rsidP="00C5054B">
      <w:pPr>
        <w:pStyle w:val="ListParagraph"/>
        <w:numPr>
          <w:ilvl w:val="0"/>
          <w:numId w:val="3"/>
        </w:numPr>
        <w:rPr>
          <w:rFonts w:eastAsia="Times New Roman"/>
          <w:lang w:val="fr-CA"/>
        </w:rPr>
      </w:pPr>
      <w:r>
        <w:rPr>
          <w:rFonts w:eastAsia="Times New Roman"/>
          <w:lang w:val="fr-CA"/>
        </w:rPr>
        <w:t>Structure par type de clientèle :</w:t>
      </w:r>
      <w:r w:rsidR="005B6B4E">
        <w:rPr>
          <w:rFonts w:eastAsia="Times New Roman"/>
          <w:lang w:val="fr-CA"/>
        </w:rPr>
        <w:t xml:space="preserve"> Chaque type de client est servi par une division autonome (vieux, jeune, adulte, etc.)  </w:t>
      </w:r>
    </w:p>
    <w:p w14:paraId="5D64EE80" w14:textId="65FF07D7" w:rsidR="005B6B4E" w:rsidRPr="005B6B4E" w:rsidRDefault="005B6B4E" w:rsidP="005B6B4E">
      <w:pPr>
        <w:pStyle w:val="ListParagraph"/>
        <w:numPr>
          <w:ilvl w:val="0"/>
          <w:numId w:val="3"/>
        </w:numPr>
        <w:rPr>
          <w:rFonts w:eastAsia="Times New Roman"/>
        </w:rPr>
      </w:pPr>
      <w:r w:rsidRPr="00FA221C">
        <w:rPr>
          <w:rFonts w:eastAsia="Times New Roman"/>
          <w:b/>
          <w:lang w:val="fr-CA"/>
        </w:rPr>
        <w:t>Structure hybride </w:t>
      </w:r>
      <w:r>
        <w:rPr>
          <w:rFonts w:eastAsia="Times New Roman"/>
          <w:lang w:val="fr-CA"/>
        </w:rPr>
        <w:t xml:space="preserve">: Vaste organisation qui compte de nombreuse division </w:t>
      </w:r>
      <w:r w:rsidRPr="005B6B4E">
        <w:rPr>
          <w:rFonts w:eastAsia="Times New Roman"/>
          <w:lang w:val="fr-CA"/>
        </w:rPr>
        <w:t>et qui utilise concurremment diverses formes de structures organisationn</w:t>
      </w:r>
      <w:r w:rsidR="00FA221C">
        <w:rPr>
          <w:rFonts w:eastAsia="Times New Roman"/>
          <w:lang w:val="fr-CA"/>
        </w:rPr>
        <w:t xml:space="preserve">elles </w:t>
      </w:r>
      <w:r w:rsidR="00DF530A">
        <w:rPr>
          <w:rFonts w:eastAsia="Times New Roman"/>
          <w:lang w:val="fr-CA"/>
        </w:rPr>
        <w:t xml:space="preserve">(type d’emploi, département, produit… all in one) </w:t>
      </w:r>
    </w:p>
    <w:p w14:paraId="48C2276A" w14:textId="04389E3E" w:rsidR="005B6B4E" w:rsidRDefault="009405F4" w:rsidP="00C5054B">
      <w:pPr>
        <w:pStyle w:val="ListParagraph"/>
        <w:numPr>
          <w:ilvl w:val="0"/>
          <w:numId w:val="3"/>
        </w:numPr>
        <w:rPr>
          <w:rFonts w:eastAsia="Times New Roman"/>
          <w:lang w:val="fr-CA"/>
        </w:rPr>
      </w:pPr>
      <w:r>
        <w:rPr>
          <w:rFonts w:eastAsia="Times New Roman"/>
          <w:lang w:val="fr-CA"/>
        </w:rPr>
        <w:t xml:space="preserve">Structure par équipe de produit : </w:t>
      </w:r>
      <w:r w:rsidR="00B449D7">
        <w:rPr>
          <w:rFonts w:eastAsia="Times New Roman"/>
          <w:lang w:val="fr-CA"/>
        </w:rPr>
        <w:t xml:space="preserve">Les employés sont intégrés de façon </w:t>
      </w:r>
      <w:r w:rsidR="00B449D7" w:rsidRPr="00B449D7">
        <w:rPr>
          <w:rFonts w:eastAsia="Times New Roman"/>
          <w:lang w:val="fr-CA"/>
        </w:rPr>
        <w:t>permanente à une équipe inter fonctionnelle et travaillent uniquement sous les ordres du directeur de cette équip</w:t>
      </w:r>
      <w:r w:rsidR="00B449D7">
        <w:rPr>
          <w:rFonts w:eastAsia="Times New Roman"/>
          <w:lang w:val="fr-CA"/>
        </w:rPr>
        <w:t>e</w:t>
      </w:r>
    </w:p>
    <w:p w14:paraId="4530AF11" w14:textId="33FFB61A" w:rsidR="009405F4" w:rsidRDefault="009405F4" w:rsidP="00C5054B">
      <w:pPr>
        <w:pStyle w:val="ListParagraph"/>
        <w:numPr>
          <w:ilvl w:val="0"/>
          <w:numId w:val="3"/>
        </w:numPr>
        <w:rPr>
          <w:rFonts w:eastAsia="Times New Roman"/>
          <w:lang w:val="fr-CA"/>
        </w:rPr>
      </w:pPr>
      <w:r>
        <w:rPr>
          <w:rFonts w:eastAsia="Times New Roman"/>
          <w:lang w:val="fr-CA"/>
        </w:rPr>
        <w:t xml:space="preserve">Structure en réseau : </w:t>
      </w:r>
      <w:r w:rsidR="009E09D9">
        <w:rPr>
          <w:rFonts w:eastAsia="Times New Roman"/>
          <w:lang w:val="fr-CA"/>
        </w:rPr>
        <w:t xml:space="preserve">Série d’alliance </w:t>
      </w:r>
      <w:r w:rsidR="009E09D9" w:rsidRPr="009E09D9">
        <w:rPr>
          <w:rFonts w:eastAsia="Times New Roman"/>
          <w:lang w:val="fr-CA"/>
        </w:rPr>
        <w:t>qu’une organisation conclut avec des fournisseurs, des fabricants ou des distributeurs pour produire et commercialiser un produit.</w:t>
      </w:r>
    </w:p>
    <w:p w14:paraId="742FAE64" w14:textId="77777777" w:rsidR="009405F4" w:rsidRDefault="009405F4" w:rsidP="009405F4">
      <w:pPr>
        <w:rPr>
          <w:rFonts w:eastAsia="Times New Roman"/>
        </w:rPr>
      </w:pPr>
    </w:p>
    <w:p w14:paraId="1164C699" w14:textId="25505301" w:rsidR="009405F4" w:rsidRDefault="009405F4" w:rsidP="009405F4">
      <w:pPr>
        <w:rPr>
          <w:rFonts w:ascii="Times New Roman" w:eastAsia="Times New Roman" w:hAnsi="Times New Roman" w:cs="Times New Roman"/>
        </w:rPr>
      </w:pPr>
      <w:r w:rsidRPr="007B5FC2">
        <w:rPr>
          <w:rFonts w:ascii="Times New Roman" w:eastAsia="Times New Roman" w:hAnsi="Times New Roman" w:cs="Times New Roman"/>
          <w:u w:val="single"/>
        </w:rPr>
        <w:t>Alliance stratégique :</w:t>
      </w:r>
      <w:r w:rsidRPr="009405F4">
        <w:rPr>
          <w:rFonts w:ascii="Times New Roman" w:eastAsia="Times New Roman" w:hAnsi="Times New Roman" w:cs="Times New Roman"/>
        </w:rPr>
        <w:t xml:space="preserve"> </w:t>
      </w:r>
      <w:r w:rsidR="009E09D9" w:rsidRPr="009E09D9">
        <w:rPr>
          <w:rFonts w:ascii="Times New Roman" w:eastAsia="Times New Roman" w:hAnsi="Times New Roman" w:cs="Times New Roman"/>
        </w:rPr>
        <w:t>Accord officiel par lequel deux ou plusieurs entreprises s’engagent à échanger ou à partager leurs ressources en vue de produire e</w:t>
      </w:r>
      <w:r w:rsidR="009E09D9">
        <w:rPr>
          <w:rFonts w:ascii="Times New Roman" w:eastAsia="Times New Roman" w:hAnsi="Times New Roman" w:cs="Times New Roman"/>
        </w:rPr>
        <w:t>t de commercialiser un produit</w:t>
      </w:r>
      <w:r w:rsidR="005E16A7">
        <w:rPr>
          <w:rFonts w:ascii="Times New Roman" w:eastAsia="Times New Roman" w:hAnsi="Times New Roman" w:cs="Times New Roman"/>
        </w:rPr>
        <w:t xml:space="preserve"> (ex Walmart-Mcdo, Tims-Esso) </w:t>
      </w:r>
    </w:p>
    <w:p w14:paraId="68C41FD0" w14:textId="4C4F44B6" w:rsidR="009E09D9" w:rsidRDefault="009E09D9" w:rsidP="009405F4">
      <w:pPr>
        <w:rPr>
          <w:rFonts w:ascii="Times New Roman" w:eastAsia="Times New Roman" w:hAnsi="Times New Roman" w:cs="Times New Roman"/>
        </w:rPr>
      </w:pPr>
      <w:r>
        <w:rPr>
          <w:rFonts w:ascii="Times New Roman" w:eastAsia="Times New Roman" w:hAnsi="Times New Roman" w:cs="Times New Roman"/>
        </w:rPr>
        <w:t>Pourquoi ??</w:t>
      </w:r>
    </w:p>
    <w:p w14:paraId="7D769A8C" w14:textId="77777777" w:rsidR="00000000" w:rsidRPr="009E09D9" w:rsidRDefault="009E09D9" w:rsidP="009E09D9">
      <w:pPr>
        <w:pStyle w:val="ListParagraph"/>
        <w:numPr>
          <w:ilvl w:val="0"/>
          <w:numId w:val="3"/>
        </w:numPr>
        <w:rPr>
          <w:rFonts w:eastAsia="Times New Roman"/>
        </w:rPr>
      </w:pPr>
      <w:r>
        <w:rPr>
          <w:rFonts w:eastAsia="Times New Roman"/>
        </w:rPr>
        <w:t xml:space="preserve">Bénificier </w:t>
      </w:r>
      <w:r w:rsidR="00D66548" w:rsidRPr="009E09D9">
        <w:rPr>
          <w:rFonts w:eastAsia="Times New Roman"/>
          <w:lang w:val="fr-CA"/>
        </w:rPr>
        <w:t>d’</w:t>
      </w:r>
      <w:r w:rsidR="00D66548" w:rsidRPr="009E09D9">
        <w:rPr>
          <w:rFonts w:eastAsia="Times New Roman"/>
          <w:lang w:val="fr-CA"/>
        </w:rPr>
        <w:t>économies en matière de production ou de commercialisation</w:t>
      </w:r>
    </w:p>
    <w:p w14:paraId="4A13DE3A" w14:textId="43C9963C" w:rsidR="00000000" w:rsidRPr="009E09D9" w:rsidRDefault="00D66548" w:rsidP="009E09D9">
      <w:pPr>
        <w:pStyle w:val="ListParagraph"/>
        <w:numPr>
          <w:ilvl w:val="0"/>
          <w:numId w:val="3"/>
        </w:numPr>
        <w:rPr>
          <w:rFonts w:eastAsia="Times New Roman"/>
        </w:rPr>
      </w:pPr>
      <w:r w:rsidRPr="009E09D9">
        <w:rPr>
          <w:rFonts w:eastAsia="Times New Roman"/>
          <w:lang w:val="fr-CA"/>
        </w:rPr>
        <w:t>Combler certaines lacunes de savoir-faire technique dans le domaine de la fabrication</w:t>
      </w:r>
      <w:r w:rsidR="007B5FC2">
        <w:rPr>
          <w:rFonts w:eastAsia="Times New Roman"/>
          <w:lang w:val="fr-CA"/>
        </w:rPr>
        <w:t xml:space="preserve"> (Moi je te donne de la publicité, toi tu me donnes de la publicité) </w:t>
      </w:r>
    </w:p>
    <w:p w14:paraId="4947FB18" w14:textId="10F1E75B" w:rsidR="009E09D9" w:rsidRPr="005E16A7" w:rsidRDefault="00D66548" w:rsidP="005E16A7">
      <w:pPr>
        <w:pStyle w:val="ListParagraph"/>
        <w:numPr>
          <w:ilvl w:val="0"/>
          <w:numId w:val="3"/>
        </w:numPr>
        <w:rPr>
          <w:rFonts w:eastAsia="Times New Roman"/>
        </w:rPr>
      </w:pPr>
      <w:r w:rsidRPr="009E09D9">
        <w:rPr>
          <w:rFonts w:eastAsia="Times New Roman"/>
          <w:lang w:val="fr-CA"/>
        </w:rPr>
        <w:t>Accéder à certains marchés</w:t>
      </w:r>
      <w:r w:rsidR="007B5FC2">
        <w:rPr>
          <w:rFonts w:eastAsia="Times New Roman"/>
          <w:lang w:val="fr-CA"/>
        </w:rPr>
        <w:t xml:space="preserve"> (Lufthansa peut atterrir au Canada sans payer taxe) </w:t>
      </w:r>
    </w:p>
    <w:p w14:paraId="5FF225ED" w14:textId="77777777" w:rsidR="005E16A7" w:rsidRDefault="005E16A7" w:rsidP="005E16A7">
      <w:pPr>
        <w:rPr>
          <w:rFonts w:eastAsia="Times New Roman"/>
        </w:rPr>
      </w:pPr>
    </w:p>
    <w:p w14:paraId="158D1958" w14:textId="77777777" w:rsidR="005E16A7" w:rsidRDefault="005E16A7" w:rsidP="005E16A7">
      <w:pPr>
        <w:rPr>
          <w:rFonts w:ascii="Times New Roman" w:eastAsia="Times New Roman" w:hAnsi="Times New Roman" w:cs="Times New Roman"/>
        </w:rPr>
      </w:pPr>
    </w:p>
    <w:p w14:paraId="6111FF7C" w14:textId="77777777" w:rsidR="005E16A7" w:rsidRDefault="005E16A7" w:rsidP="005E16A7">
      <w:pPr>
        <w:rPr>
          <w:rFonts w:ascii="Times New Roman" w:eastAsia="Times New Roman" w:hAnsi="Times New Roman" w:cs="Times New Roman"/>
        </w:rPr>
      </w:pPr>
    </w:p>
    <w:p w14:paraId="0A8332EF" w14:textId="77777777" w:rsidR="005E16A7" w:rsidRDefault="005E16A7" w:rsidP="005E16A7">
      <w:pPr>
        <w:rPr>
          <w:rFonts w:ascii="Times New Roman" w:eastAsia="Times New Roman" w:hAnsi="Times New Roman" w:cs="Times New Roman"/>
        </w:rPr>
      </w:pPr>
    </w:p>
    <w:p w14:paraId="3710F97F" w14:textId="77777777" w:rsidR="0045527A" w:rsidRPr="007B5FC2" w:rsidRDefault="005E16A7" w:rsidP="005E16A7">
      <w:pPr>
        <w:rPr>
          <w:rFonts w:ascii="Times New Roman" w:eastAsia="Times New Roman" w:hAnsi="Times New Roman" w:cs="Times New Roman"/>
          <w:u w:val="single"/>
        </w:rPr>
      </w:pPr>
      <w:r w:rsidRPr="007B5FC2">
        <w:rPr>
          <w:rFonts w:ascii="Times New Roman" w:eastAsia="Times New Roman" w:hAnsi="Times New Roman" w:cs="Times New Roman"/>
          <w:u w:val="single"/>
        </w:rPr>
        <w:t xml:space="preserve">Type de structure organisationnelle : </w:t>
      </w:r>
    </w:p>
    <w:p w14:paraId="0C8380EF" w14:textId="397DAB49" w:rsidR="005E16A7" w:rsidRDefault="0045527A" w:rsidP="005E16A7">
      <w:pPr>
        <w:rPr>
          <w:rFonts w:ascii="Times New Roman" w:eastAsia="Times New Roman" w:hAnsi="Times New Roman" w:cs="Times New Roman"/>
        </w:rPr>
      </w:pPr>
      <w:r>
        <w:rPr>
          <w:rFonts w:ascii="Times New Roman" w:eastAsia="Times New Roman" w:hAnsi="Times New Roman" w:cs="Times New Roman"/>
        </w:rPr>
        <w:t xml:space="preserve">- </w:t>
      </w:r>
      <w:r w:rsidR="005E16A7">
        <w:rPr>
          <w:rFonts w:ascii="Times New Roman" w:eastAsia="Times New Roman" w:hAnsi="Times New Roman" w:cs="Times New Roman"/>
        </w:rPr>
        <w:t xml:space="preserve">Structure matricielle : Regroupe simultanément des personnes et des ressources par fonction et par produit </w:t>
      </w:r>
      <w:r w:rsidR="007B5FC2">
        <w:rPr>
          <w:rFonts w:ascii="Times New Roman" w:eastAsia="Times New Roman" w:hAnsi="Times New Roman" w:cs="Times New Roman"/>
        </w:rPr>
        <w:t>(distribuer ressource selon projet</w:t>
      </w:r>
      <w:r w:rsidR="00936227">
        <w:rPr>
          <w:rFonts w:ascii="Times New Roman" w:eastAsia="Times New Roman" w:hAnsi="Times New Roman" w:cs="Times New Roman"/>
        </w:rPr>
        <w:t xml:space="preserve"> donc optimise ressource</w:t>
      </w:r>
      <w:r w:rsidR="007B5FC2">
        <w:rPr>
          <w:rFonts w:ascii="Times New Roman" w:eastAsia="Times New Roman" w:hAnsi="Times New Roman" w:cs="Times New Roman"/>
        </w:rPr>
        <w:t xml:space="preserve">) </w:t>
      </w:r>
    </w:p>
    <w:p w14:paraId="5D4979E6" w14:textId="79389B50" w:rsidR="0045527A" w:rsidRDefault="0045527A" w:rsidP="005E16A7">
      <w:pPr>
        <w:rPr>
          <w:rFonts w:ascii="Times New Roman" w:eastAsia="Times New Roman" w:hAnsi="Times New Roman" w:cs="Times New Roman"/>
        </w:rPr>
      </w:pPr>
      <w:r>
        <w:rPr>
          <w:rFonts w:ascii="Times New Roman" w:eastAsia="Times New Roman" w:hAnsi="Times New Roman" w:cs="Times New Roman"/>
        </w:rPr>
        <w:t>- Organisation sans frontières : Membres sont reliés au moyen d’</w:t>
      </w:r>
      <w:r w:rsidR="00846DD8">
        <w:rPr>
          <w:rFonts w:ascii="Times New Roman" w:eastAsia="Times New Roman" w:hAnsi="Times New Roman" w:cs="Times New Roman"/>
        </w:rPr>
        <w:t xml:space="preserve">ordi, </w:t>
      </w:r>
      <w:r>
        <w:rPr>
          <w:rFonts w:ascii="Times New Roman" w:eastAsia="Times New Roman" w:hAnsi="Times New Roman" w:cs="Times New Roman"/>
        </w:rPr>
        <w:t>de vidéoconférence</w:t>
      </w:r>
      <w:r w:rsidR="00846DD8">
        <w:rPr>
          <w:rFonts w:ascii="Times New Roman" w:eastAsia="Times New Roman" w:hAnsi="Times New Roman" w:cs="Times New Roman"/>
        </w:rPr>
        <w:t>, etc.</w:t>
      </w:r>
    </w:p>
    <w:p w14:paraId="2B4553E5" w14:textId="7AE7AC8F" w:rsidR="007B5FC2" w:rsidRDefault="007B5FC2" w:rsidP="005E16A7">
      <w:pPr>
        <w:rPr>
          <w:rFonts w:ascii="Times New Roman" w:eastAsia="Times New Roman" w:hAnsi="Times New Roman" w:cs="Times New Roman"/>
        </w:rPr>
      </w:pPr>
      <w:r>
        <w:rPr>
          <w:rFonts w:ascii="Times New Roman" w:eastAsia="Times New Roman" w:hAnsi="Times New Roman" w:cs="Times New Roman"/>
        </w:rPr>
        <w:t>- Mécaniste (stable : Autorité centralisée, communication à la verticale, règles et procédures strictes) vs Organique (changeant :</w:t>
      </w:r>
      <w:r w:rsidRPr="007B5FC2">
        <w:rPr>
          <w:rFonts w:ascii="Times New Roman" w:eastAsia="Times New Roman" w:hAnsi="Times New Roman" w:cs="Times New Roman"/>
        </w:rPr>
        <w:t xml:space="preserve"> </w:t>
      </w:r>
      <w:r>
        <w:rPr>
          <w:rFonts w:ascii="Times New Roman" w:eastAsia="Times New Roman" w:hAnsi="Times New Roman" w:cs="Times New Roman"/>
        </w:rPr>
        <w:t xml:space="preserve">Autorité </w:t>
      </w:r>
      <w:r>
        <w:rPr>
          <w:rFonts w:ascii="Times New Roman" w:eastAsia="Times New Roman" w:hAnsi="Times New Roman" w:cs="Times New Roman"/>
        </w:rPr>
        <w:t>dé</w:t>
      </w:r>
      <w:r>
        <w:rPr>
          <w:rFonts w:ascii="Times New Roman" w:eastAsia="Times New Roman" w:hAnsi="Times New Roman" w:cs="Times New Roman"/>
        </w:rPr>
        <w:t>centralis</w:t>
      </w:r>
      <w:r>
        <w:rPr>
          <w:rFonts w:ascii="Times New Roman" w:eastAsia="Times New Roman" w:hAnsi="Times New Roman" w:cs="Times New Roman"/>
        </w:rPr>
        <w:t>ée</w:t>
      </w:r>
      <w:r w:rsidR="00172A02">
        <w:rPr>
          <w:rFonts w:ascii="Times New Roman" w:eastAsia="Times New Roman" w:hAnsi="Times New Roman" w:cs="Times New Roman"/>
        </w:rPr>
        <w:t xml:space="preserve"> (parle à tout le monde =)</w:t>
      </w:r>
      <w:r>
        <w:rPr>
          <w:rFonts w:ascii="Times New Roman" w:eastAsia="Times New Roman" w:hAnsi="Times New Roman" w:cs="Times New Roman"/>
        </w:rPr>
        <w:t>, communication à l’horizontale, coopération entre les services)</w:t>
      </w:r>
    </w:p>
    <w:p w14:paraId="019EE7C8" w14:textId="77777777" w:rsidR="007B5FC2" w:rsidRDefault="007B5FC2" w:rsidP="005E16A7">
      <w:pPr>
        <w:rPr>
          <w:rFonts w:ascii="Times New Roman" w:eastAsia="Times New Roman" w:hAnsi="Times New Roman" w:cs="Times New Roman"/>
        </w:rPr>
      </w:pPr>
    </w:p>
    <w:p w14:paraId="3580AAEE" w14:textId="3A6E6222" w:rsidR="007B5FC2" w:rsidRPr="00172A02" w:rsidRDefault="007B5FC2" w:rsidP="00172A02">
      <w:pPr>
        <w:rPr>
          <w:rFonts w:ascii="Times New Roman" w:eastAsia="Times New Roman" w:hAnsi="Times New Roman" w:cs="Times New Roman"/>
        </w:rPr>
      </w:pPr>
      <w:r w:rsidRPr="007B5FC2">
        <w:rPr>
          <w:rFonts w:ascii="Times New Roman" w:eastAsia="Times New Roman" w:hAnsi="Times New Roman" w:cs="Times New Roman"/>
          <w:u w:val="single"/>
        </w:rPr>
        <w:t>Facteurs qui déterminent la nature</w:t>
      </w:r>
      <w:r w:rsidR="00172A02">
        <w:rPr>
          <w:rFonts w:ascii="Times New Roman" w:eastAsia="Times New Roman" w:hAnsi="Times New Roman" w:cs="Times New Roman"/>
          <w:u w:val="single"/>
        </w:rPr>
        <w:t xml:space="preserve"> (façon de concevoir)</w:t>
      </w:r>
      <w:r w:rsidRPr="007B5FC2">
        <w:rPr>
          <w:rFonts w:ascii="Times New Roman" w:eastAsia="Times New Roman" w:hAnsi="Times New Roman" w:cs="Times New Roman"/>
          <w:u w:val="single"/>
        </w:rPr>
        <w:t xml:space="preserve"> de la structure organisationnelle :</w:t>
      </w:r>
      <w:r w:rsidR="00172A02">
        <w:rPr>
          <w:rFonts w:ascii="Times New Roman" w:eastAsia="Times New Roman" w:hAnsi="Times New Roman" w:cs="Times New Roman"/>
          <w:u w:val="single"/>
        </w:rPr>
        <w:t xml:space="preserve"> </w:t>
      </w:r>
      <w:r w:rsidRPr="00172A02">
        <w:rPr>
          <w:rFonts w:eastAsia="Times New Roman"/>
        </w:rPr>
        <w:t>Contexte organisationnel</w:t>
      </w:r>
      <w:r w:rsidR="00172A02" w:rsidRPr="00172A02">
        <w:rPr>
          <w:rFonts w:ascii="Times New Roman" w:eastAsia="Times New Roman" w:hAnsi="Times New Roman" w:cs="Times New Roman"/>
        </w:rPr>
        <w:t xml:space="preserve">, </w:t>
      </w:r>
      <w:r w:rsidRPr="00172A02">
        <w:rPr>
          <w:rFonts w:eastAsia="Times New Roman"/>
        </w:rPr>
        <w:t>Technologie</w:t>
      </w:r>
      <w:r w:rsidR="00172A02" w:rsidRPr="00172A02">
        <w:rPr>
          <w:rFonts w:ascii="Times New Roman" w:eastAsia="Times New Roman" w:hAnsi="Times New Roman" w:cs="Times New Roman"/>
        </w:rPr>
        <w:t xml:space="preserve">, </w:t>
      </w:r>
      <w:r w:rsidRPr="00172A02">
        <w:rPr>
          <w:rFonts w:eastAsia="Times New Roman"/>
        </w:rPr>
        <w:t>Stratégie</w:t>
      </w:r>
      <w:r w:rsidR="00172A02" w:rsidRPr="00172A02">
        <w:rPr>
          <w:rFonts w:ascii="Times New Roman" w:eastAsia="Times New Roman" w:hAnsi="Times New Roman" w:cs="Times New Roman"/>
        </w:rPr>
        <w:t xml:space="preserve">, </w:t>
      </w:r>
      <w:r w:rsidRPr="00172A02">
        <w:rPr>
          <w:rFonts w:eastAsia="Times New Roman"/>
        </w:rPr>
        <w:t>Ressource</w:t>
      </w:r>
      <w:r w:rsidR="00172A02">
        <w:rPr>
          <w:rFonts w:eastAsia="Times New Roman"/>
        </w:rPr>
        <w:t>s</w:t>
      </w:r>
      <w:r w:rsidRPr="00172A02">
        <w:rPr>
          <w:rFonts w:eastAsia="Times New Roman"/>
        </w:rPr>
        <w:t xml:space="preserve"> humaine</w:t>
      </w:r>
      <w:r w:rsidR="00172A02">
        <w:rPr>
          <w:rFonts w:eastAsia="Times New Roman"/>
        </w:rPr>
        <w:t>s</w:t>
      </w:r>
    </w:p>
    <w:p w14:paraId="6F063A3D" w14:textId="77777777" w:rsidR="007B5FC2" w:rsidRPr="00172A02" w:rsidRDefault="007B5FC2" w:rsidP="005E16A7">
      <w:pPr>
        <w:rPr>
          <w:rFonts w:ascii="Times New Roman" w:eastAsia="Times New Roman" w:hAnsi="Times New Roman" w:cs="Times New Roman"/>
        </w:rPr>
      </w:pPr>
    </w:p>
    <w:p w14:paraId="5CF51624" w14:textId="6C97486B" w:rsidR="007B5FC2" w:rsidRDefault="007B5FC2" w:rsidP="005E16A7">
      <w:pPr>
        <w:rPr>
          <w:rFonts w:ascii="Times New Roman" w:eastAsia="Times New Roman" w:hAnsi="Times New Roman" w:cs="Times New Roman"/>
          <w:b/>
        </w:rPr>
      </w:pPr>
      <w:r w:rsidRPr="007B5FC2">
        <w:rPr>
          <w:rFonts w:ascii="Times New Roman" w:eastAsia="Times New Roman" w:hAnsi="Times New Roman" w:cs="Times New Roman"/>
          <w:b/>
        </w:rPr>
        <w:t>Chapitre 7 : Innovation et changement organisationnelle</w:t>
      </w:r>
    </w:p>
    <w:p w14:paraId="6A2FEDB4" w14:textId="77777777" w:rsidR="007B5FC2" w:rsidRPr="00846DD8" w:rsidRDefault="007B5FC2" w:rsidP="005E16A7">
      <w:pPr>
        <w:rPr>
          <w:rFonts w:ascii="Times New Roman" w:eastAsia="Times New Roman" w:hAnsi="Times New Roman" w:cs="Times New Roman"/>
          <w:b/>
        </w:rPr>
      </w:pPr>
    </w:p>
    <w:p w14:paraId="72044883" w14:textId="6B341E71" w:rsidR="00846DD8" w:rsidRPr="00172A02" w:rsidRDefault="00846DD8" w:rsidP="00172A02">
      <w:pPr>
        <w:rPr>
          <w:rFonts w:ascii="Times New Roman" w:eastAsia="Times New Roman" w:hAnsi="Times New Roman" w:cs="Times New Roman"/>
        </w:rPr>
      </w:pPr>
      <w:r w:rsidRPr="00172A02">
        <w:rPr>
          <w:rFonts w:ascii="Times New Roman" w:eastAsia="Times New Roman" w:hAnsi="Times New Roman" w:cs="Times New Roman"/>
          <w:u w:val="single"/>
        </w:rPr>
        <w:t>Dimension de la culture </w:t>
      </w:r>
      <w:r w:rsidRPr="00846DD8">
        <w:rPr>
          <w:rFonts w:ascii="Times New Roman" w:eastAsia="Times New Roman" w:hAnsi="Times New Roman" w:cs="Times New Roman"/>
        </w:rPr>
        <w:t>:</w:t>
      </w:r>
      <w:r w:rsidR="00172A02">
        <w:rPr>
          <w:rFonts w:ascii="Times New Roman" w:eastAsia="Times New Roman" w:hAnsi="Times New Roman" w:cs="Times New Roman"/>
        </w:rPr>
        <w:t xml:space="preserve"> </w:t>
      </w:r>
      <w:r w:rsidRPr="00172A02">
        <w:rPr>
          <w:rFonts w:eastAsia="Times New Roman"/>
        </w:rPr>
        <w:t>Symboles</w:t>
      </w:r>
      <w:r w:rsidR="00172A02">
        <w:rPr>
          <w:rFonts w:ascii="Times New Roman" w:eastAsia="Times New Roman" w:hAnsi="Times New Roman" w:cs="Times New Roman"/>
        </w:rPr>
        <w:t xml:space="preserve"> ET </w:t>
      </w:r>
      <w:r w:rsidR="00172A02">
        <w:rPr>
          <w:rFonts w:eastAsia="Times New Roman"/>
        </w:rPr>
        <w:t>v</w:t>
      </w:r>
      <w:r w:rsidR="0011292F">
        <w:rPr>
          <w:rFonts w:eastAsia="Times New Roman"/>
        </w:rPr>
        <w:t xml:space="preserve">aleurs, croyance, </w:t>
      </w:r>
      <w:r w:rsidRPr="00172A02">
        <w:rPr>
          <w:rFonts w:eastAsia="Times New Roman"/>
        </w:rPr>
        <w:t>postulats</w:t>
      </w:r>
      <w:r w:rsidR="0011292F">
        <w:rPr>
          <w:rFonts w:eastAsia="Times New Roman"/>
        </w:rPr>
        <w:t>, religions</w:t>
      </w:r>
    </w:p>
    <w:p w14:paraId="4BBF155E" w14:textId="77777777" w:rsidR="007B5FC2" w:rsidRDefault="007B5FC2" w:rsidP="005E16A7">
      <w:pPr>
        <w:rPr>
          <w:rFonts w:ascii="Times New Roman" w:eastAsia="Times New Roman" w:hAnsi="Times New Roman" w:cs="Times New Roman"/>
        </w:rPr>
      </w:pPr>
    </w:p>
    <w:p w14:paraId="1896C1D0" w14:textId="050B6227" w:rsidR="00846DD8" w:rsidRDefault="00846DD8" w:rsidP="005E16A7">
      <w:pPr>
        <w:rPr>
          <w:rFonts w:ascii="Times New Roman" w:eastAsia="Times New Roman" w:hAnsi="Times New Roman" w:cs="Times New Roman"/>
        </w:rPr>
      </w:pPr>
      <w:r w:rsidRPr="00172A02">
        <w:rPr>
          <w:rFonts w:ascii="Times New Roman" w:eastAsia="Times New Roman" w:hAnsi="Times New Roman" w:cs="Times New Roman"/>
          <w:u w:val="single"/>
        </w:rPr>
        <w:t>Changement organisationnel </w:t>
      </w:r>
      <w:r>
        <w:rPr>
          <w:rFonts w:ascii="Times New Roman" w:eastAsia="Times New Roman" w:hAnsi="Times New Roman" w:cs="Times New Roman"/>
        </w:rPr>
        <w:t xml:space="preserve">: </w:t>
      </w:r>
      <w:r w:rsidR="00D66548" w:rsidRPr="00846DD8">
        <w:rPr>
          <w:rFonts w:ascii="Times New Roman" w:eastAsia="Times New Roman" w:hAnsi="Times New Roman" w:cs="Times New Roman"/>
        </w:rPr>
        <w:t xml:space="preserve">Évolution </w:t>
      </w:r>
      <w:r w:rsidR="00D66548" w:rsidRPr="00846DD8">
        <w:rPr>
          <w:rFonts w:ascii="Times New Roman" w:eastAsia="Times New Roman" w:hAnsi="Times New Roman" w:cs="Times New Roman"/>
        </w:rPr>
        <w:t>de l’état présent d’une organisation vers un état souhaité dans le but d’accroître s</w:t>
      </w:r>
      <w:r>
        <w:rPr>
          <w:rFonts w:ascii="Times New Roman" w:eastAsia="Times New Roman" w:hAnsi="Times New Roman" w:cs="Times New Roman"/>
        </w:rPr>
        <w:t>a performance organisationnelle</w:t>
      </w:r>
      <w:r w:rsidR="008356FB">
        <w:rPr>
          <w:rFonts w:ascii="Times New Roman" w:eastAsia="Times New Roman" w:hAnsi="Times New Roman" w:cs="Times New Roman"/>
        </w:rPr>
        <w:t xml:space="preserve"> !! Pas sur test !! </w:t>
      </w:r>
    </w:p>
    <w:p w14:paraId="1C76DF36" w14:textId="77777777" w:rsidR="00846DD8" w:rsidRDefault="00846DD8" w:rsidP="005E16A7">
      <w:pPr>
        <w:rPr>
          <w:rFonts w:ascii="Times New Roman" w:eastAsia="Times New Roman" w:hAnsi="Times New Roman" w:cs="Times New Roman"/>
        </w:rPr>
      </w:pPr>
    </w:p>
    <w:p w14:paraId="04090CA1" w14:textId="60F53140" w:rsidR="00846DD8" w:rsidRPr="00417FC2" w:rsidRDefault="00846DD8" w:rsidP="00172A02">
      <w:pPr>
        <w:rPr>
          <w:rFonts w:ascii="Times New Roman" w:eastAsia="Times New Roman" w:hAnsi="Times New Roman" w:cs="Times New Roman"/>
        </w:rPr>
      </w:pPr>
      <w:r w:rsidRPr="00417FC2">
        <w:rPr>
          <w:rFonts w:ascii="Times New Roman" w:eastAsia="Times New Roman" w:hAnsi="Times New Roman" w:cs="Times New Roman"/>
          <w:u w:val="single"/>
        </w:rPr>
        <w:t>Types</w:t>
      </w:r>
      <w:r w:rsidR="00172A02" w:rsidRPr="00417FC2">
        <w:rPr>
          <w:rFonts w:ascii="Times New Roman" w:eastAsia="Times New Roman" w:hAnsi="Times New Roman" w:cs="Times New Roman"/>
          <w:u w:val="single"/>
        </w:rPr>
        <w:t xml:space="preserve"> de changements influan</w:t>
      </w:r>
      <w:r w:rsidRPr="00417FC2">
        <w:rPr>
          <w:rFonts w:ascii="Times New Roman" w:eastAsia="Times New Roman" w:hAnsi="Times New Roman" w:cs="Times New Roman"/>
          <w:u w:val="single"/>
        </w:rPr>
        <w:t>t le processus de gestion (PODC) :</w:t>
      </w:r>
      <w:r w:rsidR="00172A02" w:rsidRPr="00417FC2">
        <w:rPr>
          <w:rFonts w:ascii="Times New Roman" w:eastAsia="Times New Roman" w:hAnsi="Times New Roman" w:cs="Times New Roman"/>
        </w:rPr>
        <w:t xml:space="preserve"> </w:t>
      </w:r>
      <w:r w:rsidRPr="00417FC2">
        <w:rPr>
          <w:rFonts w:ascii="Times New Roman" w:eastAsia="Times New Roman" w:hAnsi="Times New Roman" w:cs="Times New Roman"/>
        </w:rPr>
        <w:t>Culture organisationnelle</w:t>
      </w:r>
      <w:r w:rsidR="00172A02" w:rsidRPr="00417FC2">
        <w:rPr>
          <w:rFonts w:ascii="Times New Roman" w:eastAsia="Times New Roman" w:hAnsi="Times New Roman" w:cs="Times New Roman"/>
        </w:rPr>
        <w:t xml:space="preserve">, </w:t>
      </w:r>
      <w:r w:rsidRPr="00417FC2">
        <w:rPr>
          <w:rFonts w:ascii="Times New Roman" w:eastAsia="Times New Roman" w:hAnsi="Times New Roman" w:cs="Times New Roman"/>
        </w:rPr>
        <w:t>Modification des produits et services</w:t>
      </w:r>
      <w:r w:rsidR="00172A02" w:rsidRPr="00417FC2">
        <w:rPr>
          <w:rFonts w:ascii="Times New Roman" w:eastAsia="Times New Roman" w:hAnsi="Times New Roman" w:cs="Times New Roman"/>
        </w:rPr>
        <w:t xml:space="preserve">, </w:t>
      </w:r>
      <w:r w:rsidRPr="00417FC2">
        <w:rPr>
          <w:rFonts w:ascii="Times New Roman" w:eastAsia="Times New Roman" w:hAnsi="Times New Roman" w:cs="Times New Roman"/>
        </w:rPr>
        <w:t>Changement</w:t>
      </w:r>
      <w:r w:rsidRPr="00417FC2">
        <w:rPr>
          <w:rFonts w:ascii="Times New Roman" w:eastAsia="Times New Roman" w:hAnsi="Times New Roman" w:cs="Times New Roman"/>
        </w:rPr>
        <w:t>s</w:t>
      </w:r>
      <w:r w:rsidR="00172A02" w:rsidRPr="00417FC2">
        <w:rPr>
          <w:rFonts w:ascii="Times New Roman" w:eastAsia="Times New Roman" w:hAnsi="Times New Roman" w:cs="Times New Roman"/>
        </w:rPr>
        <w:t xml:space="preserve"> structuraux, </w:t>
      </w:r>
      <w:r w:rsidRPr="00417FC2">
        <w:rPr>
          <w:rFonts w:ascii="Times New Roman" w:eastAsia="Times New Roman" w:hAnsi="Times New Roman" w:cs="Times New Roman"/>
        </w:rPr>
        <w:t xml:space="preserve">Changement technologique </w:t>
      </w:r>
    </w:p>
    <w:p w14:paraId="01DF5A66" w14:textId="77777777" w:rsidR="0011292F" w:rsidRPr="00417FC2" w:rsidRDefault="0011292F" w:rsidP="005E16A7">
      <w:pPr>
        <w:rPr>
          <w:rFonts w:ascii="Times New Roman" w:eastAsia="Times New Roman" w:hAnsi="Times New Roman" w:cs="Times New Roman"/>
        </w:rPr>
      </w:pPr>
    </w:p>
    <w:p w14:paraId="0F5056E6" w14:textId="29FDAB02" w:rsidR="0011292F" w:rsidRPr="00417FC2" w:rsidRDefault="009619AA" w:rsidP="005E16A7">
      <w:pPr>
        <w:rPr>
          <w:rFonts w:ascii="Times New Roman" w:eastAsia="Times New Roman" w:hAnsi="Times New Roman" w:cs="Times New Roman"/>
        </w:rPr>
      </w:pPr>
      <w:r>
        <w:rPr>
          <w:rFonts w:ascii="Times New Roman" w:eastAsia="Times New Roman" w:hAnsi="Times New Roman" w:cs="Times New Roman"/>
          <w:u w:val="single"/>
        </w:rPr>
        <w:t>Cause</w:t>
      </w:r>
      <w:r w:rsidR="0011292F" w:rsidRPr="00417FC2">
        <w:rPr>
          <w:rFonts w:ascii="Times New Roman" w:eastAsia="Times New Roman" w:hAnsi="Times New Roman" w:cs="Times New Roman"/>
          <w:u w:val="single"/>
        </w:rPr>
        <w:t xml:space="preserve"> de changement organisationnel </w:t>
      </w:r>
      <w:r w:rsidR="0011292F" w:rsidRPr="00417FC2">
        <w:rPr>
          <w:rFonts w:ascii="Times New Roman" w:eastAsia="Times New Roman" w:hAnsi="Times New Roman" w:cs="Times New Roman"/>
        </w:rPr>
        <w:t>: Changement stratégique, savoir technique, produit ou service, élément humain, leadership</w:t>
      </w:r>
    </w:p>
    <w:p w14:paraId="2D8221B0" w14:textId="77777777" w:rsidR="0011292F" w:rsidRPr="00417FC2" w:rsidRDefault="0011292F" w:rsidP="005E16A7">
      <w:pPr>
        <w:rPr>
          <w:rFonts w:ascii="Times New Roman" w:eastAsia="Times New Roman" w:hAnsi="Times New Roman" w:cs="Times New Roman"/>
        </w:rPr>
      </w:pPr>
    </w:p>
    <w:p w14:paraId="40CEAE55" w14:textId="529FCBA3" w:rsidR="0011292F" w:rsidRPr="00417FC2" w:rsidRDefault="0011292F" w:rsidP="005E16A7">
      <w:pPr>
        <w:rPr>
          <w:rFonts w:ascii="Times New Roman" w:eastAsia="Times New Roman" w:hAnsi="Times New Roman" w:cs="Times New Roman"/>
        </w:rPr>
      </w:pPr>
      <w:r w:rsidRPr="00417FC2">
        <w:rPr>
          <w:rFonts w:ascii="Times New Roman" w:eastAsia="Times New Roman" w:hAnsi="Times New Roman" w:cs="Times New Roman"/>
          <w:u w:val="single"/>
        </w:rPr>
        <w:t>Moyen utiliser pour faciliter instauration d’un changement </w:t>
      </w:r>
      <w:r w:rsidRPr="00417FC2">
        <w:rPr>
          <w:rFonts w:ascii="Times New Roman" w:eastAsia="Times New Roman" w:hAnsi="Times New Roman" w:cs="Times New Roman"/>
        </w:rPr>
        <w:t>: Éducation et la communication</w:t>
      </w:r>
      <w:r w:rsidR="00F848EF">
        <w:rPr>
          <w:rFonts w:ascii="Times New Roman" w:eastAsia="Times New Roman" w:hAnsi="Times New Roman" w:cs="Times New Roman"/>
        </w:rPr>
        <w:t xml:space="preserve"> (sécurisé les gens)</w:t>
      </w:r>
      <w:r w:rsidRPr="00417FC2">
        <w:rPr>
          <w:rFonts w:ascii="Times New Roman" w:eastAsia="Times New Roman" w:hAnsi="Times New Roman" w:cs="Times New Roman"/>
        </w:rPr>
        <w:t>, participation et intervention</w:t>
      </w:r>
      <w:r w:rsidR="003A67BF">
        <w:rPr>
          <w:rFonts w:ascii="Times New Roman" w:eastAsia="Times New Roman" w:hAnsi="Times New Roman" w:cs="Times New Roman"/>
        </w:rPr>
        <w:t xml:space="preserve"> (rôle dans le changement)</w:t>
      </w:r>
      <w:r w:rsidRPr="00417FC2">
        <w:rPr>
          <w:rFonts w:ascii="Times New Roman" w:eastAsia="Times New Roman" w:hAnsi="Times New Roman" w:cs="Times New Roman"/>
        </w:rPr>
        <w:t>, la facilitation et le soutien</w:t>
      </w:r>
      <w:r w:rsidR="00391E5B">
        <w:rPr>
          <w:rFonts w:ascii="Times New Roman" w:eastAsia="Times New Roman" w:hAnsi="Times New Roman" w:cs="Times New Roman"/>
        </w:rPr>
        <w:t xml:space="preserve"> (psychologique ou financière)</w:t>
      </w:r>
      <w:r w:rsidRPr="00417FC2">
        <w:rPr>
          <w:rFonts w:ascii="Times New Roman" w:eastAsia="Times New Roman" w:hAnsi="Times New Roman" w:cs="Times New Roman"/>
        </w:rPr>
        <w:t>, la négociation et la conclusion</w:t>
      </w:r>
      <w:r w:rsidR="00D66548">
        <w:rPr>
          <w:rFonts w:ascii="Times New Roman" w:eastAsia="Times New Roman" w:hAnsi="Times New Roman" w:cs="Times New Roman"/>
        </w:rPr>
        <w:t xml:space="preserve"> (changement encadré)</w:t>
      </w:r>
      <w:bookmarkStart w:id="0" w:name="_GoBack"/>
      <w:bookmarkEnd w:id="0"/>
      <w:r w:rsidRPr="00417FC2">
        <w:rPr>
          <w:rFonts w:ascii="Times New Roman" w:eastAsia="Times New Roman" w:hAnsi="Times New Roman" w:cs="Times New Roman"/>
        </w:rPr>
        <w:t>, la manipulation et l’influence, la contrainte explicite et implicite</w:t>
      </w:r>
    </w:p>
    <w:p w14:paraId="075E0416" w14:textId="292133FC" w:rsidR="0011292F" w:rsidRPr="00417FC2" w:rsidRDefault="008356FB" w:rsidP="008356FB">
      <w:pPr>
        <w:tabs>
          <w:tab w:val="left" w:pos="6323"/>
        </w:tabs>
        <w:rPr>
          <w:rFonts w:ascii="Times New Roman" w:eastAsia="Times New Roman" w:hAnsi="Times New Roman" w:cs="Times New Roman"/>
        </w:rPr>
      </w:pPr>
      <w:r w:rsidRPr="00417FC2">
        <w:rPr>
          <w:rFonts w:ascii="Times New Roman" w:eastAsia="Times New Roman" w:hAnsi="Times New Roman" w:cs="Times New Roman"/>
        </w:rPr>
        <w:tab/>
      </w:r>
    </w:p>
    <w:p w14:paraId="5A9BBA9A" w14:textId="235284E2" w:rsidR="008356FB" w:rsidRPr="00417FC2" w:rsidRDefault="008356FB" w:rsidP="008356FB">
      <w:pPr>
        <w:tabs>
          <w:tab w:val="left" w:pos="6323"/>
        </w:tabs>
        <w:rPr>
          <w:rFonts w:ascii="Times New Roman" w:eastAsia="Times New Roman" w:hAnsi="Times New Roman" w:cs="Times New Roman"/>
        </w:rPr>
      </w:pPr>
      <w:r w:rsidRPr="00417FC2">
        <w:rPr>
          <w:rFonts w:ascii="Times New Roman" w:eastAsia="Times New Roman" w:hAnsi="Times New Roman" w:cs="Times New Roman"/>
        </w:rPr>
        <w:t>Pourquoi résister au changement? Peur et doute</w:t>
      </w:r>
    </w:p>
    <w:p w14:paraId="2FC08AE6" w14:textId="77777777" w:rsidR="008356FB" w:rsidRPr="00417FC2" w:rsidRDefault="008356FB" w:rsidP="008356FB">
      <w:pPr>
        <w:tabs>
          <w:tab w:val="left" w:pos="6323"/>
        </w:tabs>
        <w:rPr>
          <w:rFonts w:ascii="Times New Roman" w:eastAsia="Times New Roman" w:hAnsi="Times New Roman" w:cs="Times New Roman"/>
        </w:rPr>
      </w:pPr>
    </w:p>
    <w:p w14:paraId="089D6742" w14:textId="5E632193" w:rsidR="008356FB" w:rsidRPr="00417FC2" w:rsidRDefault="008356FB" w:rsidP="008356FB">
      <w:pPr>
        <w:tabs>
          <w:tab w:val="left" w:pos="6323"/>
        </w:tabs>
        <w:rPr>
          <w:rFonts w:ascii="Times New Roman" w:eastAsia="Times New Roman" w:hAnsi="Times New Roman" w:cs="Times New Roman"/>
        </w:rPr>
      </w:pPr>
      <w:r w:rsidRPr="00417FC2">
        <w:rPr>
          <w:rFonts w:ascii="Times New Roman" w:eastAsia="Times New Roman" w:hAnsi="Times New Roman" w:cs="Times New Roman"/>
        </w:rPr>
        <w:t xml:space="preserve">3 étapes du modèle de </w:t>
      </w:r>
      <w:r w:rsidRPr="00417FC2">
        <w:rPr>
          <w:rFonts w:ascii="Times New Roman" w:eastAsia="Times New Roman" w:hAnsi="Times New Roman" w:cs="Times New Roman"/>
          <w:u w:val="single"/>
        </w:rPr>
        <w:t>Lewin</w:t>
      </w:r>
      <w:r w:rsidRPr="00417FC2">
        <w:rPr>
          <w:rFonts w:ascii="Times New Roman" w:eastAsia="Times New Roman" w:hAnsi="Times New Roman" w:cs="Times New Roman"/>
        </w:rPr>
        <w:t xml:space="preserve"> pour apporter un changement : </w:t>
      </w:r>
    </w:p>
    <w:p w14:paraId="20C123D9" w14:textId="1C0BE3CA" w:rsidR="008356FB" w:rsidRPr="00417FC2" w:rsidRDefault="008356FB" w:rsidP="008356FB">
      <w:pPr>
        <w:pStyle w:val="ListParagraph"/>
        <w:numPr>
          <w:ilvl w:val="0"/>
          <w:numId w:val="13"/>
        </w:numPr>
        <w:tabs>
          <w:tab w:val="left" w:pos="6323"/>
        </w:tabs>
        <w:rPr>
          <w:rFonts w:eastAsia="Times New Roman"/>
          <w:lang w:val="fr-CA"/>
        </w:rPr>
      </w:pPr>
      <w:r w:rsidRPr="00417FC2">
        <w:rPr>
          <w:rFonts w:eastAsia="Times New Roman"/>
          <w:lang w:val="fr-CA"/>
        </w:rPr>
        <w:t>Sensibilisation au changement (décristallisation)</w:t>
      </w:r>
    </w:p>
    <w:p w14:paraId="2C88FFB8" w14:textId="0F2E78A1" w:rsidR="008356FB" w:rsidRPr="00417FC2" w:rsidRDefault="008356FB" w:rsidP="008356FB">
      <w:pPr>
        <w:pStyle w:val="ListParagraph"/>
        <w:numPr>
          <w:ilvl w:val="0"/>
          <w:numId w:val="13"/>
        </w:numPr>
        <w:tabs>
          <w:tab w:val="left" w:pos="6323"/>
        </w:tabs>
        <w:rPr>
          <w:rFonts w:eastAsia="Times New Roman"/>
          <w:lang w:val="fr-CA"/>
        </w:rPr>
      </w:pPr>
      <w:r w:rsidRPr="00417FC2">
        <w:rPr>
          <w:rFonts w:eastAsia="Times New Roman"/>
          <w:lang w:val="fr-CA"/>
        </w:rPr>
        <w:t>Instauration du changement (résistance et motivation)</w:t>
      </w:r>
    </w:p>
    <w:p w14:paraId="53335AF5" w14:textId="04D66D77" w:rsidR="008356FB" w:rsidRPr="00417FC2" w:rsidRDefault="008356FB" w:rsidP="008356FB">
      <w:pPr>
        <w:pStyle w:val="ListParagraph"/>
        <w:numPr>
          <w:ilvl w:val="0"/>
          <w:numId w:val="13"/>
        </w:numPr>
        <w:tabs>
          <w:tab w:val="left" w:pos="6323"/>
        </w:tabs>
        <w:rPr>
          <w:rFonts w:eastAsia="Times New Roman"/>
          <w:lang w:val="fr-CA"/>
        </w:rPr>
      </w:pPr>
      <w:r w:rsidRPr="00417FC2">
        <w:rPr>
          <w:rFonts w:eastAsia="Times New Roman"/>
          <w:lang w:val="fr-CA"/>
        </w:rPr>
        <w:t xml:space="preserve">Stabilisation du changement (recristallisation) </w:t>
      </w:r>
    </w:p>
    <w:p w14:paraId="745325FD" w14:textId="5402B81D" w:rsidR="0011292F" w:rsidRPr="00417FC2" w:rsidRDefault="0011292F" w:rsidP="005E16A7">
      <w:pPr>
        <w:rPr>
          <w:rFonts w:ascii="Times New Roman" w:eastAsia="Times New Roman" w:hAnsi="Times New Roman" w:cs="Times New Roman"/>
        </w:rPr>
      </w:pPr>
      <w:r w:rsidRPr="00417FC2">
        <w:rPr>
          <w:rFonts w:ascii="Times New Roman" w:eastAsia="Times New Roman" w:hAnsi="Times New Roman" w:cs="Times New Roman"/>
        </w:rPr>
        <w:t xml:space="preserve"> </w:t>
      </w:r>
    </w:p>
    <w:p w14:paraId="18E160B4" w14:textId="77777777" w:rsidR="007B5FC2" w:rsidRPr="008356FB" w:rsidRDefault="007B5FC2" w:rsidP="005E16A7">
      <w:pPr>
        <w:rPr>
          <w:rFonts w:ascii="Times New Roman" w:eastAsia="Times New Roman" w:hAnsi="Times New Roman" w:cs="Times New Roman"/>
        </w:rPr>
      </w:pPr>
    </w:p>
    <w:sectPr w:rsidR="007B5FC2" w:rsidRPr="008356FB" w:rsidSect="006665F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3C5117"/>
    <w:multiLevelType w:val="hybridMultilevel"/>
    <w:tmpl w:val="DE1C96E4"/>
    <w:lvl w:ilvl="0" w:tplc="AEFEF24C">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8C1CFF"/>
    <w:multiLevelType w:val="hybridMultilevel"/>
    <w:tmpl w:val="173243D6"/>
    <w:lvl w:ilvl="0" w:tplc="25ACB562">
      <w:start w:val="5"/>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47A1B9B"/>
    <w:multiLevelType w:val="hybridMultilevel"/>
    <w:tmpl w:val="A16AEE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1960538"/>
    <w:multiLevelType w:val="hybridMultilevel"/>
    <w:tmpl w:val="F042C1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2A928F1"/>
    <w:multiLevelType w:val="hybridMultilevel"/>
    <w:tmpl w:val="9AC879AE"/>
    <w:lvl w:ilvl="0" w:tplc="A4409E08">
      <w:start w:val="1"/>
      <w:numFmt w:val="bullet"/>
      <w:lvlText w:val="•"/>
      <w:lvlJc w:val="left"/>
      <w:pPr>
        <w:tabs>
          <w:tab w:val="num" w:pos="720"/>
        </w:tabs>
        <w:ind w:left="720" w:hanging="360"/>
      </w:pPr>
      <w:rPr>
        <w:rFonts w:ascii="Arial" w:hAnsi="Arial" w:hint="default"/>
      </w:rPr>
    </w:lvl>
    <w:lvl w:ilvl="1" w:tplc="0F2203CA" w:tentative="1">
      <w:start w:val="1"/>
      <w:numFmt w:val="bullet"/>
      <w:lvlText w:val="•"/>
      <w:lvlJc w:val="left"/>
      <w:pPr>
        <w:tabs>
          <w:tab w:val="num" w:pos="1440"/>
        </w:tabs>
        <w:ind w:left="1440" w:hanging="360"/>
      </w:pPr>
      <w:rPr>
        <w:rFonts w:ascii="Arial" w:hAnsi="Arial" w:hint="default"/>
      </w:rPr>
    </w:lvl>
    <w:lvl w:ilvl="2" w:tplc="A7A857CE" w:tentative="1">
      <w:start w:val="1"/>
      <w:numFmt w:val="bullet"/>
      <w:lvlText w:val="•"/>
      <w:lvlJc w:val="left"/>
      <w:pPr>
        <w:tabs>
          <w:tab w:val="num" w:pos="2160"/>
        </w:tabs>
        <w:ind w:left="2160" w:hanging="360"/>
      </w:pPr>
      <w:rPr>
        <w:rFonts w:ascii="Arial" w:hAnsi="Arial" w:hint="default"/>
      </w:rPr>
    </w:lvl>
    <w:lvl w:ilvl="3" w:tplc="CD56D7CE" w:tentative="1">
      <w:start w:val="1"/>
      <w:numFmt w:val="bullet"/>
      <w:lvlText w:val="•"/>
      <w:lvlJc w:val="left"/>
      <w:pPr>
        <w:tabs>
          <w:tab w:val="num" w:pos="2880"/>
        </w:tabs>
        <w:ind w:left="2880" w:hanging="360"/>
      </w:pPr>
      <w:rPr>
        <w:rFonts w:ascii="Arial" w:hAnsi="Arial" w:hint="default"/>
      </w:rPr>
    </w:lvl>
    <w:lvl w:ilvl="4" w:tplc="99CA72DA" w:tentative="1">
      <w:start w:val="1"/>
      <w:numFmt w:val="bullet"/>
      <w:lvlText w:val="•"/>
      <w:lvlJc w:val="left"/>
      <w:pPr>
        <w:tabs>
          <w:tab w:val="num" w:pos="3600"/>
        </w:tabs>
        <w:ind w:left="3600" w:hanging="360"/>
      </w:pPr>
      <w:rPr>
        <w:rFonts w:ascii="Arial" w:hAnsi="Arial" w:hint="default"/>
      </w:rPr>
    </w:lvl>
    <w:lvl w:ilvl="5" w:tplc="8F8E9C70" w:tentative="1">
      <w:start w:val="1"/>
      <w:numFmt w:val="bullet"/>
      <w:lvlText w:val="•"/>
      <w:lvlJc w:val="left"/>
      <w:pPr>
        <w:tabs>
          <w:tab w:val="num" w:pos="4320"/>
        </w:tabs>
        <w:ind w:left="4320" w:hanging="360"/>
      </w:pPr>
      <w:rPr>
        <w:rFonts w:ascii="Arial" w:hAnsi="Arial" w:hint="default"/>
      </w:rPr>
    </w:lvl>
    <w:lvl w:ilvl="6" w:tplc="E2FC6246" w:tentative="1">
      <w:start w:val="1"/>
      <w:numFmt w:val="bullet"/>
      <w:lvlText w:val="•"/>
      <w:lvlJc w:val="left"/>
      <w:pPr>
        <w:tabs>
          <w:tab w:val="num" w:pos="5040"/>
        </w:tabs>
        <w:ind w:left="5040" w:hanging="360"/>
      </w:pPr>
      <w:rPr>
        <w:rFonts w:ascii="Arial" w:hAnsi="Arial" w:hint="default"/>
      </w:rPr>
    </w:lvl>
    <w:lvl w:ilvl="7" w:tplc="7E3A01A0" w:tentative="1">
      <w:start w:val="1"/>
      <w:numFmt w:val="bullet"/>
      <w:lvlText w:val="•"/>
      <w:lvlJc w:val="left"/>
      <w:pPr>
        <w:tabs>
          <w:tab w:val="num" w:pos="5760"/>
        </w:tabs>
        <w:ind w:left="5760" w:hanging="360"/>
      </w:pPr>
      <w:rPr>
        <w:rFonts w:ascii="Arial" w:hAnsi="Arial" w:hint="default"/>
      </w:rPr>
    </w:lvl>
    <w:lvl w:ilvl="8" w:tplc="93B029C6" w:tentative="1">
      <w:start w:val="1"/>
      <w:numFmt w:val="bullet"/>
      <w:lvlText w:val="•"/>
      <w:lvlJc w:val="left"/>
      <w:pPr>
        <w:tabs>
          <w:tab w:val="num" w:pos="6480"/>
        </w:tabs>
        <w:ind w:left="6480" w:hanging="360"/>
      </w:pPr>
      <w:rPr>
        <w:rFonts w:ascii="Arial" w:hAnsi="Arial" w:hint="default"/>
      </w:rPr>
    </w:lvl>
  </w:abstractNum>
  <w:abstractNum w:abstractNumId="5">
    <w:nsid w:val="37E63DBA"/>
    <w:multiLevelType w:val="hybridMultilevel"/>
    <w:tmpl w:val="AF083E80"/>
    <w:lvl w:ilvl="0" w:tplc="1270BA4E">
      <w:start w:val="1"/>
      <w:numFmt w:val="bullet"/>
      <w:lvlText w:val="•"/>
      <w:lvlJc w:val="left"/>
      <w:pPr>
        <w:tabs>
          <w:tab w:val="num" w:pos="720"/>
        </w:tabs>
        <w:ind w:left="720" w:hanging="360"/>
      </w:pPr>
      <w:rPr>
        <w:rFonts w:ascii="Arial" w:hAnsi="Arial" w:hint="default"/>
      </w:rPr>
    </w:lvl>
    <w:lvl w:ilvl="1" w:tplc="F6EC412C" w:tentative="1">
      <w:start w:val="1"/>
      <w:numFmt w:val="bullet"/>
      <w:lvlText w:val="•"/>
      <w:lvlJc w:val="left"/>
      <w:pPr>
        <w:tabs>
          <w:tab w:val="num" w:pos="1440"/>
        </w:tabs>
        <w:ind w:left="1440" w:hanging="360"/>
      </w:pPr>
      <w:rPr>
        <w:rFonts w:ascii="Arial" w:hAnsi="Arial" w:hint="default"/>
      </w:rPr>
    </w:lvl>
    <w:lvl w:ilvl="2" w:tplc="A1DABFFA" w:tentative="1">
      <w:start w:val="1"/>
      <w:numFmt w:val="bullet"/>
      <w:lvlText w:val="•"/>
      <w:lvlJc w:val="left"/>
      <w:pPr>
        <w:tabs>
          <w:tab w:val="num" w:pos="2160"/>
        </w:tabs>
        <w:ind w:left="2160" w:hanging="360"/>
      </w:pPr>
      <w:rPr>
        <w:rFonts w:ascii="Arial" w:hAnsi="Arial" w:hint="default"/>
      </w:rPr>
    </w:lvl>
    <w:lvl w:ilvl="3" w:tplc="9170E1DC" w:tentative="1">
      <w:start w:val="1"/>
      <w:numFmt w:val="bullet"/>
      <w:lvlText w:val="•"/>
      <w:lvlJc w:val="left"/>
      <w:pPr>
        <w:tabs>
          <w:tab w:val="num" w:pos="2880"/>
        </w:tabs>
        <w:ind w:left="2880" w:hanging="360"/>
      </w:pPr>
      <w:rPr>
        <w:rFonts w:ascii="Arial" w:hAnsi="Arial" w:hint="default"/>
      </w:rPr>
    </w:lvl>
    <w:lvl w:ilvl="4" w:tplc="3F1C96A8" w:tentative="1">
      <w:start w:val="1"/>
      <w:numFmt w:val="bullet"/>
      <w:lvlText w:val="•"/>
      <w:lvlJc w:val="left"/>
      <w:pPr>
        <w:tabs>
          <w:tab w:val="num" w:pos="3600"/>
        </w:tabs>
        <w:ind w:left="3600" w:hanging="360"/>
      </w:pPr>
      <w:rPr>
        <w:rFonts w:ascii="Arial" w:hAnsi="Arial" w:hint="default"/>
      </w:rPr>
    </w:lvl>
    <w:lvl w:ilvl="5" w:tplc="3022CE52" w:tentative="1">
      <w:start w:val="1"/>
      <w:numFmt w:val="bullet"/>
      <w:lvlText w:val="•"/>
      <w:lvlJc w:val="left"/>
      <w:pPr>
        <w:tabs>
          <w:tab w:val="num" w:pos="4320"/>
        </w:tabs>
        <w:ind w:left="4320" w:hanging="360"/>
      </w:pPr>
      <w:rPr>
        <w:rFonts w:ascii="Arial" w:hAnsi="Arial" w:hint="default"/>
      </w:rPr>
    </w:lvl>
    <w:lvl w:ilvl="6" w:tplc="AB848B88" w:tentative="1">
      <w:start w:val="1"/>
      <w:numFmt w:val="bullet"/>
      <w:lvlText w:val="•"/>
      <w:lvlJc w:val="left"/>
      <w:pPr>
        <w:tabs>
          <w:tab w:val="num" w:pos="5040"/>
        </w:tabs>
        <w:ind w:left="5040" w:hanging="360"/>
      </w:pPr>
      <w:rPr>
        <w:rFonts w:ascii="Arial" w:hAnsi="Arial" w:hint="default"/>
      </w:rPr>
    </w:lvl>
    <w:lvl w:ilvl="7" w:tplc="6A6E54AE" w:tentative="1">
      <w:start w:val="1"/>
      <w:numFmt w:val="bullet"/>
      <w:lvlText w:val="•"/>
      <w:lvlJc w:val="left"/>
      <w:pPr>
        <w:tabs>
          <w:tab w:val="num" w:pos="5760"/>
        </w:tabs>
        <w:ind w:left="5760" w:hanging="360"/>
      </w:pPr>
      <w:rPr>
        <w:rFonts w:ascii="Arial" w:hAnsi="Arial" w:hint="default"/>
      </w:rPr>
    </w:lvl>
    <w:lvl w:ilvl="8" w:tplc="0F78E572" w:tentative="1">
      <w:start w:val="1"/>
      <w:numFmt w:val="bullet"/>
      <w:lvlText w:val="•"/>
      <w:lvlJc w:val="left"/>
      <w:pPr>
        <w:tabs>
          <w:tab w:val="num" w:pos="6480"/>
        </w:tabs>
        <w:ind w:left="6480" w:hanging="360"/>
      </w:pPr>
      <w:rPr>
        <w:rFonts w:ascii="Arial" w:hAnsi="Arial" w:hint="default"/>
      </w:rPr>
    </w:lvl>
  </w:abstractNum>
  <w:abstractNum w:abstractNumId="6">
    <w:nsid w:val="3B5726F4"/>
    <w:multiLevelType w:val="hybridMultilevel"/>
    <w:tmpl w:val="2BBE8BBC"/>
    <w:lvl w:ilvl="0" w:tplc="26305B3A">
      <w:start w:val="2"/>
      <w:numFmt w:val="decimal"/>
      <w:lvlText w:val="%1."/>
      <w:lvlJc w:val="left"/>
      <w:pPr>
        <w:tabs>
          <w:tab w:val="num" w:pos="720"/>
        </w:tabs>
        <w:ind w:left="720" w:hanging="360"/>
      </w:pPr>
    </w:lvl>
    <w:lvl w:ilvl="1" w:tplc="4C92F3CA" w:tentative="1">
      <w:start w:val="1"/>
      <w:numFmt w:val="decimal"/>
      <w:lvlText w:val="%2."/>
      <w:lvlJc w:val="left"/>
      <w:pPr>
        <w:tabs>
          <w:tab w:val="num" w:pos="1440"/>
        </w:tabs>
        <w:ind w:left="1440" w:hanging="360"/>
      </w:pPr>
    </w:lvl>
    <w:lvl w:ilvl="2" w:tplc="526C7382" w:tentative="1">
      <w:start w:val="1"/>
      <w:numFmt w:val="decimal"/>
      <w:lvlText w:val="%3."/>
      <w:lvlJc w:val="left"/>
      <w:pPr>
        <w:tabs>
          <w:tab w:val="num" w:pos="2160"/>
        </w:tabs>
        <w:ind w:left="2160" w:hanging="360"/>
      </w:pPr>
    </w:lvl>
    <w:lvl w:ilvl="3" w:tplc="A5BA6AE4" w:tentative="1">
      <w:start w:val="1"/>
      <w:numFmt w:val="decimal"/>
      <w:lvlText w:val="%4."/>
      <w:lvlJc w:val="left"/>
      <w:pPr>
        <w:tabs>
          <w:tab w:val="num" w:pos="2880"/>
        </w:tabs>
        <w:ind w:left="2880" w:hanging="360"/>
      </w:pPr>
    </w:lvl>
    <w:lvl w:ilvl="4" w:tplc="2DB2579C" w:tentative="1">
      <w:start w:val="1"/>
      <w:numFmt w:val="decimal"/>
      <w:lvlText w:val="%5."/>
      <w:lvlJc w:val="left"/>
      <w:pPr>
        <w:tabs>
          <w:tab w:val="num" w:pos="3600"/>
        </w:tabs>
        <w:ind w:left="3600" w:hanging="360"/>
      </w:pPr>
    </w:lvl>
    <w:lvl w:ilvl="5" w:tplc="98488D60" w:tentative="1">
      <w:start w:val="1"/>
      <w:numFmt w:val="decimal"/>
      <w:lvlText w:val="%6."/>
      <w:lvlJc w:val="left"/>
      <w:pPr>
        <w:tabs>
          <w:tab w:val="num" w:pos="4320"/>
        </w:tabs>
        <w:ind w:left="4320" w:hanging="360"/>
      </w:pPr>
    </w:lvl>
    <w:lvl w:ilvl="6" w:tplc="0E787096" w:tentative="1">
      <w:start w:val="1"/>
      <w:numFmt w:val="decimal"/>
      <w:lvlText w:val="%7."/>
      <w:lvlJc w:val="left"/>
      <w:pPr>
        <w:tabs>
          <w:tab w:val="num" w:pos="5040"/>
        </w:tabs>
        <w:ind w:left="5040" w:hanging="360"/>
      </w:pPr>
    </w:lvl>
    <w:lvl w:ilvl="7" w:tplc="A86A64B4" w:tentative="1">
      <w:start w:val="1"/>
      <w:numFmt w:val="decimal"/>
      <w:lvlText w:val="%8."/>
      <w:lvlJc w:val="left"/>
      <w:pPr>
        <w:tabs>
          <w:tab w:val="num" w:pos="5760"/>
        </w:tabs>
        <w:ind w:left="5760" w:hanging="360"/>
      </w:pPr>
    </w:lvl>
    <w:lvl w:ilvl="8" w:tplc="ED706100" w:tentative="1">
      <w:start w:val="1"/>
      <w:numFmt w:val="decimal"/>
      <w:lvlText w:val="%9."/>
      <w:lvlJc w:val="left"/>
      <w:pPr>
        <w:tabs>
          <w:tab w:val="num" w:pos="6480"/>
        </w:tabs>
        <w:ind w:left="6480" w:hanging="360"/>
      </w:pPr>
    </w:lvl>
  </w:abstractNum>
  <w:abstractNum w:abstractNumId="7">
    <w:nsid w:val="43751E71"/>
    <w:multiLevelType w:val="hybridMultilevel"/>
    <w:tmpl w:val="F474B42A"/>
    <w:lvl w:ilvl="0" w:tplc="4FA03540">
      <w:start w:val="2"/>
      <w:numFmt w:val="decimal"/>
      <w:lvlText w:val="%1."/>
      <w:lvlJc w:val="left"/>
      <w:pPr>
        <w:tabs>
          <w:tab w:val="num" w:pos="720"/>
        </w:tabs>
        <w:ind w:left="720" w:hanging="360"/>
      </w:pPr>
    </w:lvl>
    <w:lvl w:ilvl="1" w:tplc="4A24B06C" w:tentative="1">
      <w:start w:val="1"/>
      <w:numFmt w:val="decimal"/>
      <w:lvlText w:val="%2."/>
      <w:lvlJc w:val="left"/>
      <w:pPr>
        <w:tabs>
          <w:tab w:val="num" w:pos="1440"/>
        </w:tabs>
        <w:ind w:left="1440" w:hanging="360"/>
      </w:pPr>
    </w:lvl>
    <w:lvl w:ilvl="2" w:tplc="AEEE703E" w:tentative="1">
      <w:start w:val="1"/>
      <w:numFmt w:val="decimal"/>
      <w:lvlText w:val="%3."/>
      <w:lvlJc w:val="left"/>
      <w:pPr>
        <w:tabs>
          <w:tab w:val="num" w:pos="2160"/>
        </w:tabs>
        <w:ind w:left="2160" w:hanging="360"/>
      </w:pPr>
    </w:lvl>
    <w:lvl w:ilvl="3" w:tplc="9A94880C" w:tentative="1">
      <w:start w:val="1"/>
      <w:numFmt w:val="decimal"/>
      <w:lvlText w:val="%4."/>
      <w:lvlJc w:val="left"/>
      <w:pPr>
        <w:tabs>
          <w:tab w:val="num" w:pos="2880"/>
        </w:tabs>
        <w:ind w:left="2880" w:hanging="360"/>
      </w:pPr>
    </w:lvl>
    <w:lvl w:ilvl="4" w:tplc="A6B86898" w:tentative="1">
      <w:start w:val="1"/>
      <w:numFmt w:val="decimal"/>
      <w:lvlText w:val="%5."/>
      <w:lvlJc w:val="left"/>
      <w:pPr>
        <w:tabs>
          <w:tab w:val="num" w:pos="3600"/>
        </w:tabs>
        <w:ind w:left="3600" w:hanging="360"/>
      </w:pPr>
    </w:lvl>
    <w:lvl w:ilvl="5" w:tplc="1F66022C" w:tentative="1">
      <w:start w:val="1"/>
      <w:numFmt w:val="decimal"/>
      <w:lvlText w:val="%6."/>
      <w:lvlJc w:val="left"/>
      <w:pPr>
        <w:tabs>
          <w:tab w:val="num" w:pos="4320"/>
        </w:tabs>
        <w:ind w:left="4320" w:hanging="360"/>
      </w:pPr>
    </w:lvl>
    <w:lvl w:ilvl="6" w:tplc="972E3674" w:tentative="1">
      <w:start w:val="1"/>
      <w:numFmt w:val="decimal"/>
      <w:lvlText w:val="%7."/>
      <w:lvlJc w:val="left"/>
      <w:pPr>
        <w:tabs>
          <w:tab w:val="num" w:pos="5040"/>
        </w:tabs>
        <w:ind w:left="5040" w:hanging="360"/>
      </w:pPr>
    </w:lvl>
    <w:lvl w:ilvl="7" w:tplc="85B288EA" w:tentative="1">
      <w:start w:val="1"/>
      <w:numFmt w:val="decimal"/>
      <w:lvlText w:val="%8."/>
      <w:lvlJc w:val="left"/>
      <w:pPr>
        <w:tabs>
          <w:tab w:val="num" w:pos="5760"/>
        </w:tabs>
        <w:ind w:left="5760" w:hanging="360"/>
      </w:pPr>
    </w:lvl>
    <w:lvl w:ilvl="8" w:tplc="1E5884A6" w:tentative="1">
      <w:start w:val="1"/>
      <w:numFmt w:val="decimal"/>
      <w:lvlText w:val="%9."/>
      <w:lvlJc w:val="left"/>
      <w:pPr>
        <w:tabs>
          <w:tab w:val="num" w:pos="6480"/>
        </w:tabs>
        <w:ind w:left="6480" w:hanging="360"/>
      </w:pPr>
    </w:lvl>
  </w:abstractNum>
  <w:abstractNum w:abstractNumId="8">
    <w:nsid w:val="4AA02D27"/>
    <w:multiLevelType w:val="hybridMultilevel"/>
    <w:tmpl w:val="D6EEE3E4"/>
    <w:lvl w:ilvl="0" w:tplc="202CA80C">
      <w:start w:val="4"/>
      <w:numFmt w:val="decimal"/>
      <w:lvlText w:val="%1."/>
      <w:lvlJc w:val="left"/>
      <w:pPr>
        <w:tabs>
          <w:tab w:val="num" w:pos="720"/>
        </w:tabs>
        <w:ind w:left="720" w:hanging="360"/>
      </w:pPr>
    </w:lvl>
    <w:lvl w:ilvl="1" w:tplc="4658EF6A" w:tentative="1">
      <w:start w:val="1"/>
      <w:numFmt w:val="decimal"/>
      <w:lvlText w:val="%2."/>
      <w:lvlJc w:val="left"/>
      <w:pPr>
        <w:tabs>
          <w:tab w:val="num" w:pos="1440"/>
        </w:tabs>
        <w:ind w:left="1440" w:hanging="360"/>
      </w:pPr>
    </w:lvl>
    <w:lvl w:ilvl="2" w:tplc="416C37F2" w:tentative="1">
      <w:start w:val="1"/>
      <w:numFmt w:val="decimal"/>
      <w:lvlText w:val="%3."/>
      <w:lvlJc w:val="left"/>
      <w:pPr>
        <w:tabs>
          <w:tab w:val="num" w:pos="2160"/>
        </w:tabs>
        <w:ind w:left="2160" w:hanging="360"/>
      </w:pPr>
    </w:lvl>
    <w:lvl w:ilvl="3" w:tplc="AAB447D0" w:tentative="1">
      <w:start w:val="1"/>
      <w:numFmt w:val="decimal"/>
      <w:lvlText w:val="%4."/>
      <w:lvlJc w:val="left"/>
      <w:pPr>
        <w:tabs>
          <w:tab w:val="num" w:pos="2880"/>
        </w:tabs>
        <w:ind w:left="2880" w:hanging="360"/>
      </w:pPr>
    </w:lvl>
    <w:lvl w:ilvl="4" w:tplc="66AC5A08" w:tentative="1">
      <w:start w:val="1"/>
      <w:numFmt w:val="decimal"/>
      <w:lvlText w:val="%5."/>
      <w:lvlJc w:val="left"/>
      <w:pPr>
        <w:tabs>
          <w:tab w:val="num" w:pos="3600"/>
        </w:tabs>
        <w:ind w:left="3600" w:hanging="360"/>
      </w:pPr>
    </w:lvl>
    <w:lvl w:ilvl="5" w:tplc="75F241A6" w:tentative="1">
      <w:start w:val="1"/>
      <w:numFmt w:val="decimal"/>
      <w:lvlText w:val="%6."/>
      <w:lvlJc w:val="left"/>
      <w:pPr>
        <w:tabs>
          <w:tab w:val="num" w:pos="4320"/>
        </w:tabs>
        <w:ind w:left="4320" w:hanging="360"/>
      </w:pPr>
    </w:lvl>
    <w:lvl w:ilvl="6" w:tplc="04FCAB54" w:tentative="1">
      <w:start w:val="1"/>
      <w:numFmt w:val="decimal"/>
      <w:lvlText w:val="%7."/>
      <w:lvlJc w:val="left"/>
      <w:pPr>
        <w:tabs>
          <w:tab w:val="num" w:pos="5040"/>
        </w:tabs>
        <w:ind w:left="5040" w:hanging="360"/>
      </w:pPr>
    </w:lvl>
    <w:lvl w:ilvl="7" w:tplc="25B4F2D0" w:tentative="1">
      <w:start w:val="1"/>
      <w:numFmt w:val="decimal"/>
      <w:lvlText w:val="%8."/>
      <w:lvlJc w:val="left"/>
      <w:pPr>
        <w:tabs>
          <w:tab w:val="num" w:pos="5760"/>
        </w:tabs>
        <w:ind w:left="5760" w:hanging="360"/>
      </w:pPr>
    </w:lvl>
    <w:lvl w:ilvl="8" w:tplc="A7C4BB4C" w:tentative="1">
      <w:start w:val="1"/>
      <w:numFmt w:val="decimal"/>
      <w:lvlText w:val="%9."/>
      <w:lvlJc w:val="left"/>
      <w:pPr>
        <w:tabs>
          <w:tab w:val="num" w:pos="6480"/>
        </w:tabs>
        <w:ind w:left="6480" w:hanging="360"/>
      </w:pPr>
    </w:lvl>
  </w:abstractNum>
  <w:abstractNum w:abstractNumId="9">
    <w:nsid w:val="4B5A7E5D"/>
    <w:multiLevelType w:val="hybridMultilevel"/>
    <w:tmpl w:val="2FD2DDD2"/>
    <w:lvl w:ilvl="0" w:tplc="4CDAE082">
      <w:start w:val="1"/>
      <w:numFmt w:val="decimal"/>
      <w:lvlText w:val="%1."/>
      <w:lvlJc w:val="left"/>
      <w:pPr>
        <w:tabs>
          <w:tab w:val="num" w:pos="720"/>
        </w:tabs>
        <w:ind w:left="720" w:hanging="360"/>
      </w:pPr>
    </w:lvl>
    <w:lvl w:ilvl="1" w:tplc="9EC69600" w:tentative="1">
      <w:start w:val="1"/>
      <w:numFmt w:val="decimal"/>
      <w:lvlText w:val="%2."/>
      <w:lvlJc w:val="left"/>
      <w:pPr>
        <w:tabs>
          <w:tab w:val="num" w:pos="1440"/>
        </w:tabs>
        <w:ind w:left="1440" w:hanging="360"/>
      </w:pPr>
    </w:lvl>
    <w:lvl w:ilvl="2" w:tplc="1AD822D4" w:tentative="1">
      <w:start w:val="1"/>
      <w:numFmt w:val="decimal"/>
      <w:lvlText w:val="%3."/>
      <w:lvlJc w:val="left"/>
      <w:pPr>
        <w:tabs>
          <w:tab w:val="num" w:pos="2160"/>
        </w:tabs>
        <w:ind w:left="2160" w:hanging="360"/>
      </w:pPr>
    </w:lvl>
    <w:lvl w:ilvl="3" w:tplc="7E5E5FB8" w:tentative="1">
      <w:start w:val="1"/>
      <w:numFmt w:val="decimal"/>
      <w:lvlText w:val="%4."/>
      <w:lvlJc w:val="left"/>
      <w:pPr>
        <w:tabs>
          <w:tab w:val="num" w:pos="2880"/>
        </w:tabs>
        <w:ind w:left="2880" w:hanging="360"/>
      </w:pPr>
    </w:lvl>
    <w:lvl w:ilvl="4" w:tplc="718694FE" w:tentative="1">
      <w:start w:val="1"/>
      <w:numFmt w:val="decimal"/>
      <w:lvlText w:val="%5."/>
      <w:lvlJc w:val="left"/>
      <w:pPr>
        <w:tabs>
          <w:tab w:val="num" w:pos="3600"/>
        </w:tabs>
        <w:ind w:left="3600" w:hanging="360"/>
      </w:pPr>
    </w:lvl>
    <w:lvl w:ilvl="5" w:tplc="498AA432" w:tentative="1">
      <w:start w:val="1"/>
      <w:numFmt w:val="decimal"/>
      <w:lvlText w:val="%6."/>
      <w:lvlJc w:val="left"/>
      <w:pPr>
        <w:tabs>
          <w:tab w:val="num" w:pos="4320"/>
        </w:tabs>
        <w:ind w:left="4320" w:hanging="360"/>
      </w:pPr>
    </w:lvl>
    <w:lvl w:ilvl="6" w:tplc="94285DD0" w:tentative="1">
      <w:start w:val="1"/>
      <w:numFmt w:val="decimal"/>
      <w:lvlText w:val="%7."/>
      <w:lvlJc w:val="left"/>
      <w:pPr>
        <w:tabs>
          <w:tab w:val="num" w:pos="5040"/>
        </w:tabs>
        <w:ind w:left="5040" w:hanging="360"/>
      </w:pPr>
    </w:lvl>
    <w:lvl w:ilvl="7" w:tplc="825EAE7C" w:tentative="1">
      <w:start w:val="1"/>
      <w:numFmt w:val="decimal"/>
      <w:lvlText w:val="%8."/>
      <w:lvlJc w:val="left"/>
      <w:pPr>
        <w:tabs>
          <w:tab w:val="num" w:pos="5760"/>
        </w:tabs>
        <w:ind w:left="5760" w:hanging="360"/>
      </w:pPr>
    </w:lvl>
    <w:lvl w:ilvl="8" w:tplc="78C47D8E" w:tentative="1">
      <w:start w:val="1"/>
      <w:numFmt w:val="decimal"/>
      <w:lvlText w:val="%9."/>
      <w:lvlJc w:val="left"/>
      <w:pPr>
        <w:tabs>
          <w:tab w:val="num" w:pos="6480"/>
        </w:tabs>
        <w:ind w:left="6480" w:hanging="360"/>
      </w:pPr>
    </w:lvl>
  </w:abstractNum>
  <w:abstractNum w:abstractNumId="10">
    <w:nsid w:val="4C192A01"/>
    <w:multiLevelType w:val="hybridMultilevel"/>
    <w:tmpl w:val="354C36D2"/>
    <w:lvl w:ilvl="0" w:tplc="782A677A">
      <w:start w:val="1"/>
      <w:numFmt w:val="decimal"/>
      <w:lvlText w:val="%1."/>
      <w:lvlJc w:val="left"/>
      <w:pPr>
        <w:tabs>
          <w:tab w:val="num" w:pos="720"/>
        </w:tabs>
        <w:ind w:left="720" w:hanging="360"/>
      </w:pPr>
    </w:lvl>
    <w:lvl w:ilvl="1" w:tplc="3E18A9A8" w:tentative="1">
      <w:start w:val="1"/>
      <w:numFmt w:val="decimal"/>
      <w:lvlText w:val="%2."/>
      <w:lvlJc w:val="left"/>
      <w:pPr>
        <w:tabs>
          <w:tab w:val="num" w:pos="1440"/>
        </w:tabs>
        <w:ind w:left="1440" w:hanging="360"/>
      </w:pPr>
    </w:lvl>
    <w:lvl w:ilvl="2" w:tplc="1DD6F56A" w:tentative="1">
      <w:start w:val="1"/>
      <w:numFmt w:val="decimal"/>
      <w:lvlText w:val="%3."/>
      <w:lvlJc w:val="left"/>
      <w:pPr>
        <w:tabs>
          <w:tab w:val="num" w:pos="2160"/>
        </w:tabs>
        <w:ind w:left="2160" w:hanging="360"/>
      </w:pPr>
    </w:lvl>
    <w:lvl w:ilvl="3" w:tplc="6FA4897E" w:tentative="1">
      <w:start w:val="1"/>
      <w:numFmt w:val="decimal"/>
      <w:lvlText w:val="%4."/>
      <w:lvlJc w:val="left"/>
      <w:pPr>
        <w:tabs>
          <w:tab w:val="num" w:pos="2880"/>
        </w:tabs>
        <w:ind w:left="2880" w:hanging="360"/>
      </w:pPr>
    </w:lvl>
    <w:lvl w:ilvl="4" w:tplc="16CA97F4" w:tentative="1">
      <w:start w:val="1"/>
      <w:numFmt w:val="decimal"/>
      <w:lvlText w:val="%5."/>
      <w:lvlJc w:val="left"/>
      <w:pPr>
        <w:tabs>
          <w:tab w:val="num" w:pos="3600"/>
        </w:tabs>
        <w:ind w:left="3600" w:hanging="360"/>
      </w:pPr>
    </w:lvl>
    <w:lvl w:ilvl="5" w:tplc="14C04AE4" w:tentative="1">
      <w:start w:val="1"/>
      <w:numFmt w:val="decimal"/>
      <w:lvlText w:val="%6."/>
      <w:lvlJc w:val="left"/>
      <w:pPr>
        <w:tabs>
          <w:tab w:val="num" w:pos="4320"/>
        </w:tabs>
        <w:ind w:left="4320" w:hanging="360"/>
      </w:pPr>
    </w:lvl>
    <w:lvl w:ilvl="6" w:tplc="9844F416" w:tentative="1">
      <w:start w:val="1"/>
      <w:numFmt w:val="decimal"/>
      <w:lvlText w:val="%7."/>
      <w:lvlJc w:val="left"/>
      <w:pPr>
        <w:tabs>
          <w:tab w:val="num" w:pos="5040"/>
        </w:tabs>
        <w:ind w:left="5040" w:hanging="360"/>
      </w:pPr>
    </w:lvl>
    <w:lvl w:ilvl="7" w:tplc="9AE4A138" w:tentative="1">
      <w:start w:val="1"/>
      <w:numFmt w:val="decimal"/>
      <w:lvlText w:val="%8."/>
      <w:lvlJc w:val="left"/>
      <w:pPr>
        <w:tabs>
          <w:tab w:val="num" w:pos="5760"/>
        </w:tabs>
        <w:ind w:left="5760" w:hanging="360"/>
      </w:pPr>
    </w:lvl>
    <w:lvl w:ilvl="8" w:tplc="58726628" w:tentative="1">
      <w:start w:val="1"/>
      <w:numFmt w:val="decimal"/>
      <w:lvlText w:val="%9."/>
      <w:lvlJc w:val="left"/>
      <w:pPr>
        <w:tabs>
          <w:tab w:val="num" w:pos="6480"/>
        </w:tabs>
        <w:ind w:left="6480" w:hanging="360"/>
      </w:pPr>
    </w:lvl>
  </w:abstractNum>
  <w:abstractNum w:abstractNumId="11">
    <w:nsid w:val="788F59F9"/>
    <w:multiLevelType w:val="hybridMultilevel"/>
    <w:tmpl w:val="0A5A75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8B51ACB"/>
    <w:multiLevelType w:val="hybridMultilevel"/>
    <w:tmpl w:val="37A084FC"/>
    <w:lvl w:ilvl="0" w:tplc="28D86524">
      <w:start w:val="1"/>
      <w:numFmt w:val="bullet"/>
      <w:lvlText w:val=""/>
      <w:lvlJc w:val="left"/>
      <w:pPr>
        <w:tabs>
          <w:tab w:val="num" w:pos="720"/>
        </w:tabs>
        <w:ind w:left="720" w:hanging="360"/>
      </w:pPr>
      <w:rPr>
        <w:rFonts w:ascii="Wingdings" w:hAnsi="Wingdings" w:hint="default"/>
      </w:rPr>
    </w:lvl>
    <w:lvl w:ilvl="1" w:tplc="8E721942" w:tentative="1">
      <w:start w:val="1"/>
      <w:numFmt w:val="bullet"/>
      <w:lvlText w:val=""/>
      <w:lvlJc w:val="left"/>
      <w:pPr>
        <w:tabs>
          <w:tab w:val="num" w:pos="1440"/>
        </w:tabs>
        <w:ind w:left="1440" w:hanging="360"/>
      </w:pPr>
      <w:rPr>
        <w:rFonts w:ascii="Wingdings" w:hAnsi="Wingdings" w:hint="default"/>
      </w:rPr>
    </w:lvl>
    <w:lvl w:ilvl="2" w:tplc="793A300A" w:tentative="1">
      <w:start w:val="1"/>
      <w:numFmt w:val="bullet"/>
      <w:lvlText w:val=""/>
      <w:lvlJc w:val="left"/>
      <w:pPr>
        <w:tabs>
          <w:tab w:val="num" w:pos="2160"/>
        </w:tabs>
        <w:ind w:left="2160" w:hanging="360"/>
      </w:pPr>
      <w:rPr>
        <w:rFonts w:ascii="Wingdings" w:hAnsi="Wingdings" w:hint="default"/>
      </w:rPr>
    </w:lvl>
    <w:lvl w:ilvl="3" w:tplc="50485ABE" w:tentative="1">
      <w:start w:val="1"/>
      <w:numFmt w:val="bullet"/>
      <w:lvlText w:val=""/>
      <w:lvlJc w:val="left"/>
      <w:pPr>
        <w:tabs>
          <w:tab w:val="num" w:pos="2880"/>
        </w:tabs>
        <w:ind w:left="2880" w:hanging="360"/>
      </w:pPr>
      <w:rPr>
        <w:rFonts w:ascii="Wingdings" w:hAnsi="Wingdings" w:hint="default"/>
      </w:rPr>
    </w:lvl>
    <w:lvl w:ilvl="4" w:tplc="BAA03BD4" w:tentative="1">
      <w:start w:val="1"/>
      <w:numFmt w:val="bullet"/>
      <w:lvlText w:val=""/>
      <w:lvlJc w:val="left"/>
      <w:pPr>
        <w:tabs>
          <w:tab w:val="num" w:pos="3600"/>
        </w:tabs>
        <w:ind w:left="3600" w:hanging="360"/>
      </w:pPr>
      <w:rPr>
        <w:rFonts w:ascii="Wingdings" w:hAnsi="Wingdings" w:hint="default"/>
      </w:rPr>
    </w:lvl>
    <w:lvl w:ilvl="5" w:tplc="9A10CAAE" w:tentative="1">
      <w:start w:val="1"/>
      <w:numFmt w:val="bullet"/>
      <w:lvlText w:val=""/>
      <w:lvlJc w:val="left"/>
      <w:pPr>
        <w:tabs>
          <w:tab w:val="num" w:pos="4320"/>
        </w:tabs>
        <w:ind w:left="4320" w:hanging="360"/>
      </w:pPr>
      <w:rPr>
        <w:rFonts w:ascii="Wingdings" w:hAnsi="Wingdings" w:hint="default"/>
      </w:rPr>
    </w:lvl>
    <w:lvl w:ilvl="6" w:tplc="10028712" w:tentative="1">
      <w:start w:val="1"/>
      <w:numFmt w:val="bullet"/>
      <w:lvlText w:val=""/>
      <w:lvlJc w:val="left"/>
      <w:pPr>
        <w:tabs>
          <w:tab w:val="num" w:pos="5040"/>
        </w:tabs>
        <w:ind w:left="5040" w:hanging="360"/>
      </w:pPr>
      <w:rPr>
        <w:rFonts w:ascii="Wingdings" w:hAnsi="Wingdings" w:hint="default"/>
      </w:rPr>
    </w:lvl>
    <w:lvl w:ilvl="7" w:tplc="59FA24D4" w:tentative="1">
      <w:start w:val="1"/>
      <w:numFmt w:val="bullet"/>
      <w:lvlText w:val=""/>
      <w:lvlJc w:val="left"/>
      <w:pPr>
        <w:tabs>
          <w:tab w:val="num" w:pos="5760"/>
        </w:tabs>
        <w:ind w:left="5760" w:hanging="360"/>
      </w:pPr>
      <w:rPr>
        <w:rFonts w:ascii="Wingdings" w:hAnsi="Wingdings" w:hint="default"/>
      </w:rPr>
    </w:lvl>
    <w:lvl w:ilvl="8" w:tplc="5CFA51A2"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4"/>
  </w:num>
  <w:num w:numId="3">
    <w:abstractNumId w:val="0"/>
  </w:num>
  <w:num w:numId="4">
    <w:abstractNumId w:val="1"/>
  </w:num>
  <w:num w:numId="5">
    <w:abstractNumId w:val="11"/>
  </w:num>
  <w:num w:numId="6">
    <w:abstractNumId w:val="9"/>
  </w:num>
  <w:num w:numId="7">
    <w:abstractNumId w:val="6"/>
  </w:num>
  <w:num w:numId="8">
    <w:abstractNumId w:val="7"/>
  </w:num>
  <w:num w:numId="9">
    <w:abstractNumId w:val="8"/>
  </w:num>
  <w:num w:numId="10">
    <w:abstractNumId w:val="10"/>
  </w:num>
  <w:num w:numId="11">
    <w:abstractNumId w:val="3"/>
  </w:num>
  <w:num w:numId="12">
    <w:abstractNumId w:val="12"/>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1"/>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3C04"/>
    <w:rsid w:val="0002604D"/>
    <w:rsid w:val="0003046D"/>
    <w:rsid w:val="00033E43"/>
    <w:rsid w:val="000D73E1"/>
    <w:rsid w:val="0011292F"/>
    <w:rsid w:val="0013652D"/>
    <w:rsid w:val="001647C4"/>
    <w:rsid w:val="00172A02"/>
    <w:rsid w:val="00190E47"/>
    <w:rsid w:val="001B40B8"/>
    <w:rsid w:val="001B4F05"/>
    <w:rsid w:val="001D0E92"/>
    <w:rsid w:val="002063BC"/>
    <w:rsid w:val="002630E0"/>
    <w:rsid w:val="002C5C5A"/>
    <w:rsid w:val="002E63C2"/>
    <w:rsid w:val="002F32B7"/>
    <w:rsid w:val="00325AF7"/>
    <w:rsid w:val="00384CC3"/>
    <w:rsid w:val="00391E5B"/>
    <w:rsid w:val="003A67BF"/>
    <w:rsid w:val="003B05DE"/>
    <w:rsid w:val="003D74F9"/>
    <w:rsid w:val="003F55F2"/>
    <w:rsid w:val="0041549F"/>
    <w:rsid w:val="00417FC2"/>
    <w:rsid w:val="00421940"/>
    <w:rsid w:val="004309E1"/>
    <w:rsid w:val="0045527A"/>
    <w:rsid w:val="00466439"/>
    <w:rsid w:val="004B0035"/>
    <w:rsid w:val="004C3027"/>
    <w:rsid w:val="00515A56"/>
    <w:rsid w:val="00533E98"/>
    <w:rsid w:val="0057511E"/>
    <w:rsid w:val="005A7908"/>
    <w:rsid w:val="005B6B4E"/>
    <w:rsid w:val="005C10C0"/>
    <w:rsid w:val="005E16A7"/>
    <w:rsid w:val="005E3F0C"/>
    <w:rsid w:val="005F7DB2"/>
    <w:rsid w:val="00662D04"/>
    <w:rsid w:val="006665FB"/>
    <w:rsid w:val="006813A3"/>
    <w:rsid w:val="00682257"/>
    <w:rsid w:val="006854CB"/>
    <w:rsid w:val="006F784C"/>
    <w:rsid w:val="0070790C"/>
    <w:rsid w:val="0077708D"/>
    <w:rsid w:val="00794265"/>
    <w:rsid w:val="007B5FC2"/>
    <w:rsid w:val="008356FB"/>
    <w:rsid w:val="00846DD8"/>
    <w:rsid w:val="00865388"/>
    <w:rsid w:val="008F7F5F"/>
    <w:rsid w:val="00916899"/>
    <w:rsid w:val="00936227"/>
    <w:rsid w:val="009405F4"/>
    <w:rsid w:val="009407EC"/>
    <w:rsid w:val="00943AA8"/>
    <w:rsid w:val="009619AA"/>
    <w:rsid w:val="009867D4"/>
    <w:rsid w:val="009C42A0"/>
    <w:rsid w:val="009E09D9"/>
    <w:rsid w:val="009F0931"/>
    <w:rsid w:val="00A90CFD"/>
    <w:rsid w:val="00B26D53"/>
    <w:rsid w:val="00B4226D"/>
    <w:rsid w:val="00B42AB7"/>
    <w:rsid w:val="00B449D7"/>
    <w:rsid w:val="00BF7818"/>
    <w:rsid w:val="00C3270E"/>
    <w:rsid w:val="00C35CFA"/>
    <w:rsid w:val="00CA55E4"/>
    <w:rsid w:val="00CD300F"/>
    <w:rsid w:val="00D16032"/>
    <w:rsid w:val="00D66548"/>
    <w:rsid w:val="00D93757"/>
    <w:rsid w:val="00DA3347"/>
    <w:rsid w:val="00DF530A"/>
    <w:rsid w:val="00E079EC"/>
    <w:rsid w:val="00E31E1C"/>
    <w:rsid w:val="00E861E3"/>
    <w:rsid w:val="00ED0CC7"/>
    <w:rsid w:val="00F06FAF"/>
    <w:rsid w:val="00F32F76"/>
    <w:rsid w:val="00F848EF"/>
    <w:rsid w:val="00F85027"/>
    <w:rsid w:val="00FA221C"/>
    <w:rsid w:val="00FD3C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B17B17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fr-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5CFA"/>
    <w:pPr>
      <w:ind w:left="720"/>
      <w:contextualSpacing/>
    </w:pPr>
    <w:rPr>
      <w:rFonts w:ascii="Times New Roman" w:hAnsi="Times New Roman" w:cs="Times New Roman"/>
      <w:lang w:val="en-US"/>
    </w:rPr>
  </w:style>
  <w:style w:type="character" w:styleId="Strong">
    <w:name w:val="Strong"/>
    <w:basedOn w:val="DefaultParagraphFont"/>
    <w:uiPriority w:val="22"/>
    <w:qFormat/>
    <w:rsid w:val="00D93757"/>
    <w:rPr>
      <w:b/>
      <w:bCs/>
    </w:rPr>
  </w:style>
  <w:style w:type="paragraph" w:styleId="NormalWeb">
    <w:name w:val="Normal (Web)"/>
    <w:basedOn w:val="Normal"/>
    <w:uiPriority w:val="99"/>
    <w:semiHidden/>
    <w:unhideWhenUsed/>
    <w:rsid w:val="005B6B4E"/>
    <w:pPr>
      <w:spacing w:before="100" w:beforeAutospacing="1" w:after="100" w:afterAutospacing="1"/>
    </w:pPr>
    <w:rPr>
      <w:rFonts w:ascii="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910258">
      <w:bodyDiv w:val="1"/>
      <w:marLeft w:val="0"/>
      <w:marRight w:val="0"/>
      <w:marTop w:val="0"/>
      <w:marBottom w:val="0"/>
      <w:divBdr>
        <w:top w:val="none" w:sz="0" w:space="0" w:color="auto"/>
        <w:left w:val="none" w:sz="0" w:space="0" w:color="auto"/>
        <w:bottom w:val="none" w:sz="0" w:space="0" w:color="auto"/>
        <w:right w:val="none" w:sz="0" w:space="0" w:color="auto"/>
      </w:divBdr>
      <w:divsChild>
        <w:div w:id="1524052812">
          <w:marLeft w:val="1166"/>
          <w:marRight w:val="0"/>
          <w:marTop w:val="200"/>
          <w:marBottom w:val="0"/>
          <w:divBdr>
            <w:top w:val="none" w:sz="0" w:space="0" w:color="auto"/>
            <w:left w:val="none" w:sz="0" w:space="0" w:color="auto"/>
            <w:bottom w:val="none" w:sz="0" w:space="0" w:color="auto"/>
            <w:right w:val="none" w:sz="0" w:space="0" w:color="auto"/>
          </w:divBdr>
        </w:div>
      </w:divsChild>
    </w:div>
    <w:div w:id="182211063">
      <w:bodyDiv w:val="1"/>
      <w:marLeft w:val="0"/>
      <w:marRight w:val="0"/>
      <w:marTop w:val="0"/>
      <w:marBottom w:val="0"/>
      <w:divBdr>
        <w:top w:val="none" w:sz="0" w:space="0" w:color="auto"/>
        <w:left w:val="none" w:sz="0" w:space="0" w:color="auto"/>
        <w:bottom w:val="none" w:sz="0" w:space="0" w:color="auto"/>
        <w:right w:val="none" w:sz="0" w:space="0" w:color="auto"/>
      </w:divBdr>
    </w:div>
    <w:div w:id="281111858">
      <w:bodyDiv w:val="1"/>
      <w:marLeft w:val="0"/>
      <w:marRight w:val="0"/>
      <w:marTop w:val="0"/>
      <w:marBottom w:val="0"/>
      <w:divBdr>
        <w:top w:val="none" w:sz="0" w:space="0" w:color="auto"/>
        <w:left w:val="none" w:sz="0" w:space="0" w:color="auto"/>
        <w:bottom w:val="none" w:sz="0" w:space="0" w:color="auto"/>
        <w:right w:val="none" w:sz="0" w:space="0" w:color="auto"/>
      </w:divBdr>
      <w:divsChild>
        <w:div w:id="1366515829">
          <w:marLeft w:val="360"/>
          <w:marRight w:val="0"/>
          <w:marTop w:val="200"/>
          <w:marBottom w:val="0"/>
          <w:divBdr>
            <w:top w:val="none" w:sz="0" w:space="0" w:color="auto"/>
            <w:left w:val="none" w:sz="0" w:space="0" w:color="auto"/>
            <w:bottom w:val="none" w:sz="0" w:space="0" w:color="auto"/>
            <w:right w:val="none" w:sz="0" w:space="0" w:color="auto"/>
          </w:divBdr>
        </w:div>
      </w:divsChild>
    </w:div>
    <w:div w:id="559906447">
      <w:bodyDiv w:val="1"/>
      <w:marLeft w:val="0"/>
      <w:marRight w:val="0"/>
      <w:marTop w:val="0"/>
      <w:marBottom w:val="0"/>
      <w:divBdr>
        <w:top w:val="none" w:sz="0" w:space="0" w:color="auto"/>
        <w:left w:val="none" w:sz="0" w:space="0" w:color="auto"/>
        <w:bottom w:val="none" w:sz="0" w:space="0" w:color="auto"/>
        <w:right w:val="none" w:sz="0" w:space="0" w:color="auto"/>
      </w:divBdr>
      <w:divsChild>
        <w:div w:id="1963265732">
          <w:marLeft w:val="706"/>
          <w:marRight w:val="0"/>
          <w:marTop w:val="200"/>
          <w:marBottom w:val="0"/>
          <w:divBdr>
            <w:top w:val="none" w:sz="0" w:space="0" w:color="auto"/>
            <w:left w:val="none" w:sz="0" w:space="0" w:color="auto"/>
            <w:bottom w:val="none" w:sz="0" w:space="0" w:color="auto"/>
            <w:right w:val="none" w:sz="0" w:space="0" w:color="auto"/>
          </w:divBdr>
        </w:div>
        <w:div w:id="1289050361">
          <w:marLeft w:val="706"/>
          <w:marRight w:val="0"/>
          <w:marTop w:val="200"/>
          <w:marBottom w:val="0"/>
          <w:divBdr>
            <w:top w:val="none" w:sz="0" w:space="0" w:color="auto"/>
            <w:left w:val="none" w:sz="0" w:space="0" w:color="auto"/>
            <w:bottom w:val="none" w:sz="0" w:space="0" w:color="auto"/>
            <w:right w:val="none" w:sz="0" w:space="0" w:color="auto"/>
          </w:divBdr>
        </w:div>
        <w:div w:id="1318849864">
          <w:marLeft w:val="706"/>
          <w:marRight w:val="0"/>
          <w:marTop w:val="200"/>
          <w:marBottom w:val="0"/>
          <w:divBdr>
            <w:top w:val="none" w:sz="0" w:space="0" w:color="auto"/>
            <w:left w:val="none" w:sz="0" w:space="0" w:color="auto"/>
            <w:bottom w:val="none" w:sz="0" w:space="0" w:color="auto"/>
            <w:right w:val="none" w:sz="0" w:space="0" w:color="auto"/>
          </w:divBdr>
        </w:div>
      </w:divsChild>
    </w:div>
    <w:div w:id="1034774670">
      <w:bodyDiv w:val="1"/>
      <w:marLeft w:val="0"/>
      <w:marRight w:val="0"/>
      <w:marTop w:val="0"/>
      <w:marBottom w:val="0"/>
      <w:divBdr>
        <w:top w:val="none" w:sz="0" w:space="0" w:color="auto"/>
        <w:left w:val="none" w:sz="0" w:space="0" w:color="auto"/>
        <w:bottom w:val="none" w:sz="0" w:space="0" w:color="auto"/>
        <w:right w:val="none" w:sz="0" w:space="0" w:color="auto"/>
      </w:divBdr>
    </w:div>
    <w:div w:id="1154447753">
      <w:bodyDiv w:val="1"/>
      <w:marLeft w:val="0"/>
      <w:marRight w:val="0"/>
      <w:marTop w:val="0"/>
      <w:marBottom w:val="0"/>
      <w:divBdr>
        <w:top w:val="none" w:sz="0" w:space="0" w:color="auto"/>
        <w:left w:val="none" w:sz="0" w:space="0" w:color="auto"/>
        <w:bottom w:val="none" w:sz="0" w:space="0" w:color="auto"/>
        <w:right w:val="none" w:sz="0" w:space="0" w:color="auto"/>
      </w:divBdr>
      <w:divsChild>
        <w:div w:id="1128277223">
          <w:marLeft w:val="1166"/>
          <w:marRight w:val="0"/>
          <w:marTop w:val="200"/>
          <w:marBottom w:val="0"/>
          <w:divBdr>
            <w:top w:val="none" w:sz="0" w:space="0" w:color="auto"/>
            <w:left w:val="none" w:sz="0" w:space="0" w:color="auto"/>
            <w:bottom w:val="none" w:sz="0" w:space="0" w:color="auto"/>
            <w:right w:val="none" w:sz="0" w:space="0" w:color="auto"/>
          </w:divBdr>
        </w:div>
      </w:divsChild>
    </w:div>
    <w:div w:id="1187593710">
      <w:bodyDiv w:val="1"/>
      <w:marLeft w:val="0"/>
      <w:marRight w:val="0"/>
      <w:marTop w:val="0"/>
      <w:marBottom w:val="0"/>
      <w:divBdr>
        <w:top w:val="none" w:sz="0" w:space="0" w:color="auto"/>
        <w:left w:val="none" w:sz="0" w:space="0" w:color="auto"/>
        <w:bottom w:val="none" w:sz="0" w:space="0" w:color="auto"/>
        <w:right w:val="none" w:sz="0" w:space="0" w:color="auto"/>
      </w:divBdr>
    </w:div>
    <w:div w:id="1387686208">
      <w:bodyDiv w:val="1"/>
      <w:marLeft w:val="0"/>
      <w:marRight w:val="0"/>
      <w:marTop w:val="0"/>
      <w:marBottom w:val="0"/>
      <w:divBdr>
        <w:top w:val="none" w:sz="0" w:space="0" w:color="auto"/>
        <w:left w:val="none" w:sz="0" w:space="0" w:color="auto"/>
        <w:bottom w:val="none" w:sz="0" w:space="0" w:color="auto"/>
        <w:right w:val="none" w:sz="0" w:space="0" w:color="auto"/>
      </w:divBdr>
    </w:div>
    <w:div w:id="1741098821">
      <w:bodyDiv w:val="1"/>
      <w:marLeft w:val="0"/>
      <w:marRight w:val="0"/>
      <w:marTop w:val="0"/>
      <w:marBottom w:val="0"/>
      <w:divBdr>
        <w:top w:val="none" w:sz="0" w:space="0" w:color="auto"/>
        <w:left w:val="none" w:sz="0" w:space="0" w:color="auto"/>
        <w:bottom w:val="none" w:sz="0" w:space="0" w:color="auto"/>
        <w:right w:val="none" w:sz="0" w:space="0" w:color="auto"/>
      </w:divBdr>
      <w:divsChild>
        <w:div w:id="1319725513">
          <w:marLeft w:val="360"/>
          <w:marRight w:val="0"/>
          <w:marTop w:val="200"/>
          <w:marBottom w:val="0"/>
          <w:divBdr>
            <w:top w:val="none" w:sz="0" w:space="0" w:color="auto"/>
            <w:left w:val="none" w:sz="0" w:space="0" w:color="auto"/>
            <w:bottom w:val="none" w:sz="0" w:space="0" w:color="auto"/>
            <w:right w:val="none" w:sz="0" w:space="0" w:color="auto"/>
          </w:divBdr>
        </w:div>
      </w:divsChild>
    </w:div>
    <w:div w:id="1771662436">
      <w:bodyDiv w:val="1"/>
      <w:marLeft w:val="0"/>
      <w:marRight w:val="0"/>
      <w:marTop w:val="0"/>
      <w:marBottom w:val="0"/>
      <w:divBdr>
        <w:top w:val="none" w:sz="0" w:space="0" w:color="auto"/>
        <w:left w:val="none" w:sz="0" w:space="0" w:color="auto"/>
        <w:bottom w:val="none" w:sz="0" w:space="0" w:color="auto"/>
        <w:right w:val="none" w:sz="0" w:space="0" w:color="auto"/>
      </w:divBdr>
      <w:divsChild>
        <w:div w:id="822771523">
          <w:marLeft w:val="1166"/>
          <w:marRight w:val="0"/>
          <w:marTop w:val="200"/>
          <w:marBottom w:val="0"/>
          <w:divBdr>
            <w:top w:val="none" w:sz="0" w:space="0" w:color="auto"/>
            <w:left w:val="none" w:sz="0" w:space="0" w:color="auto"/>
            <w:bottom w:val="none" w:sz="0" w:space="0" w:color="auto"/>
            <w:right w:val="none" w:sz="0" w:space="0" w:color="auto"/>
          </w:divBdr>
        </w:div>
      </w:divsChild>
    </w:div>
    <w:div w:id="1981881383">
      <w:bodyDiv w:val="1"/>
      <w:marLeft w:val="0"/>
      <w:marRight w:val="0"/>
      <w:marTop w:val="0"/>
      <w:marBottom w:val="0"/>
      <w:divBdr>
        <w:top w:val="none" w:sz="0" w:space="0" w:color="auto"/>
        <w:left w:val="none" w:sz="0" w:space="0" w:color="auto"/>
        <w:bottom w:val="none" w:sz="0" w:space="0" w:color="auto"/>
        <w:right w:val="none" w:sz="0" w:space="0" w:color="auto"/>
      </w:divBdr>
      <w:divsChild>
        <w:div w:id="1286234369">
          <w:marLeft w:val="360"/>
          <w:marRight w:val="0"/>
          <w:marTop w:val="200"/>
          <w:marBottom w:val="0"/>
          <w:divBdr>
            <w:top w:val="none" w:sz="0" w:space="0" w:color="auto"/>
            <w:left w:val="none" w:sz="0" w:space="0" w:color="auto"/>
            <w:bottom w:val="none" w:sz="0" w:space="0" w:color="auto"/>
            <w:right w:val="none" w:sz="0" w:space="0" w:color="auto"/>
          </w:divBdr>
        </w:div>
      </w:divsChild>
    </w:div>
    <w:div w:id="2136436535">
      <w:bodyDiv w:val="1"/>
      <w:marLeft w:val="0"/>
      <w:marRight w:val="0"/>
      <w:marTop w:val="0"/>
      <w:marBottom w:val="0"/>
      <w:divBdr>
        <w:top w:val="none" w:sz="0" w:space="0" w:color="auto"/>
        <w:left w:val="none" w:sz="0" w:space="0" w:color="auto"/>
        <w:bottom w:val="none" w:sz="0" w:space="0" w:color="auto"/>
        <w:right w:val="none" w:sz="0" w:space="0" w:color="auto"/>
      </w:divBdr>
      <w:divsChild>
        <w:div w:id="1162042338">
          <w:marLeft w:val="1166"/>
          <w:marRight w:val="0"/>
          <w:marTop w:val="20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271</TotalTime>
  <Pages>5</Pages>
  <Words>1849</Words>
  <Characters>10542</Characters>
  <Application>Microsoft Macintosh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Gallo</dc:creator>
  <cp:keywords/>
  <dc:description/>
  <cp:lastModifiedBy>Vanessa Gallo</cp:lastModifiedBy>
  <cp:revision>13</cp:revision>
  <cp:lastPrinted>2017-11-08T00:04:00Z</cp:lastPrinted>
  <dcterms:created xsi:type="dcterms:W3CDTF">2017-10-18T22:59:00Z</dcterms:created>
  <dcterms:modified xsi:type="dcterms:W3CDTF">2017-11-09T02:04:00Z</dcterms:modified>
</cp:coreProperties>
</file>