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10D7" w:rsidRPr="007D6553" w:rsidRDefault="00791F16">
      <w:pPr>
        <w:rPr>
          <w:rFonts w:ascii="Bookman Old Style" w:hAnsi="Bookman Old Style"/>
        </w:rPr>
      </w:pPr>
      <w:r w:rsidRPr="007D6553">
        <w:rPr>
          <w:rFonts w:ascii="Bookman Old Style" w:hAnsi="Bookman Old Style"/>
          <w:b/>
          <w:u w:val="single"/>
        </w:rPr>
        <w:t xml:space="preserve">Biochemistry: </w:t>
      </w:r>
      <w:r w:rsidRPr="007D6553">
        <w:rPr>
          <w:rFonts w:ascii="Bookman Old Style" w:hAnsi="Bookman Old Style"/>
        </w:rPr>
        <w:t xml:space="preserve">covers the quantitative measurement of </w:t>
      </w:r>
      <w:proofErr w:type="spellStart"/>
      <w:r w:rsidRPr="007D6553">
        <w:rPr>
          <w:rFonts w:ascii="Bookman Old Style" w:hAnsi="Bookman Old Style"/>
        </w:rPr>
        <w:t>xenobiotics</w:t>
      </w:r>
      <w:proofErr w:type="spellEnd"/>
      <w:r w:rsidRPr="007D6553">
        <w:rPr>
          <w:rFonts w:ascii="Bookman Old Style" w:hAnsi="Bookman Old Style"/>
        </w:rPr>
        <w:t xml:space="preserve"> (drugs and their metabolites, and biological molecules in unnatural locations or concentrations) and </w:t>
      </w:r>
      <w:proofErr w:type="spellStart"/>
      <w:r w:rsidRPr="007D6553">
        <w:rPr>
          <w:rFonts w:ascii="Bookman Old Style" w:hAnsi="Bookman Old Style"/>
        </w:rPr>
        <w:t>biotics</w:t>
      </w:r>
      <w:proofErr w:type="spellEnd"/>
      <w:r w:rsidRPr="007D6553">
        <w:rPr>
          <w:rFonts w:ascii="Bookman Old Style" w:hAnsi="Bookman Old Style"/>
        </w:rPr>
        <w:t xml:space="preserve"> (</w:t>
      </w:r>
      <w:proofErr w:type="spellStart"/>
      <w:r w:rsidRPr="007D6553">
        <w:rPr>
          <w:rFonts w:ascii="Bookman Old Style" w:hAnsi="Bookman Old Style"/>
        </w:rPr>
        <w:t>marcomolecules</w:t>
      </w:r>
      <w:proofErr w:type="spellEnd"/>
      <w:r w:rsidRPr="007D6553">
        <w:rPr>
          <w:rFonts w:ascii="Bookman Old Style" w:hAnsi="Bookman Old Style"/>
        </w:rPr>
        <w:t xml:space="preserve">, proteins, DNA, large molecule drugs, metabolites) in biological systems. </w:t>
      </w:r>
    </w:p>
    <w:p w:rsidR="00791F16" w:rsidRPr="007D6553" w:rsidRDefault="00791F16">
      <w:pPr>
        <w:rPr>
          <w:rFonts w:ascii="Bookman Old Style" w:hAnsi="Bookman Old Style"/>
        </w:rPr>
      </w:pPr>
    </w:p>
    <w:p w:rsidR="00791F16" w:rsidRPr="007D6553" w:rsidRDefault="00791F16">
      <w:pPr>
        <w:rPr>
          <w:rFonts w:ascii="Bookman Old Style" w:hAnsi="Bookman Old Style"/>
        </w:rPr>
      </w:pPr>
      <w:r w:rsidRPr="007D6553">
        <w:rPr>
          <w:rFonts w:ascii="Bookman Old Style" w:hAnsi="Bookman Old Style"/>
          <w:b/>
          <w:u w:val="single"/>
        </w:rPr>
        <w:t>“SMS CIA CREST</w:t>
      </w:r>
      <w:r w:rsidRPr="007D6553">
        <w:rPr>
          <w:rFonts w:ascii="Bookman Old Style" w:hAnsi="Bookman Old Style"/>
          <w:u w:val="single"/>
        </w:rPr>
        <w:t>”:</w:t>
      </w:r>
      <w:r w:rsidRPr="007D6553">
        <w:rPr>
          <w:rFonts w:ascii="Bookman Old Style" w:hAnsi="Bookman Old Style"/>
        </w:rPr>
        <w:t xml:space="preserve"> size, mass, shape, charge, </w:t>
      </w:r>
      <w:proofErr w:type="spellStart"/>
      <w:r w:rsidRPr="007D6553">
        <w:rPr>
          <w:rFonts w:ascii="Bookman Old Style" w:hAnsi="Bookman Old Style"/>
        </w:rPr>
        <w:t>isoelectric</w:t>
      </w:r>
      <w:proofErr w:type="spellEnd"/>
      <w:r w:rsidRPr="007D6553">
        <w:rPr>
          <w:rFonts w:ascii="Bookman Old Style" w:hAnsi="Bookman Old Style"/>
        </w:rPr>
        <w:t xml:space="preserve"> point, affinity interactions, chemical reactivity, electron structure </w:t>
      </w:r>
    </w:p>
    <w:p w:rsidR="00791F16" w:rsidRPr="007D6553" w:rsidRDefault="00791F16">
      <w:pPr>
        <w:rPr>
          <w:rFonts w:ascii="Bookman Old Style" w:hAnsi="Bookman Old Style"/>
        </w:rPr>
      </w:pPr>
    </w:p>
    <w:p w:rsidR="00791F16" w:rsidRPr="007D6553" w:rsidRDefault="00791F16" w:rsidP="007D6553">
      <w:pPr>
        <w:rPr>
          <w:rFonts w:ascii="Bookman Old Style" w:hAnsi="Bookman Old Style"/>
        </w:rPr>
      </w:pPr>
      <w:proofErr w:type="spellStart"/>
      <w:r w:rsidRPr="007D6553">
        <w:rPr>
          <w:rFonts w:ascii="Bookman Old Style" w:hAnsi="Bookman Old Style"/>
          <w:b/>
          <w:u w:val="single"/>
        </w:rPr>
        <w:t>Selenocysteine</w:t>
      </w:r>
      <w:proofErr w:type="spellEnd"/>
      <w:r w:rsidRPr="007D6553">
        <w:rPr>
          <w:rFonts w:ascii="Bookman Old Style" w:hAnsi="Bookman Old Style"/>
          <w:b/>
          <w:u w:val="single"/>
        </w:rPr>
        <w:t>:</w:t>
      </w:r>
      <w:r w:rsidRPr="007D6553">
        <w:rPr>
          <w:rFonts w:ascii="Bookman Old Style" w:hAnsi="Bookman Old Style"/>
        </w:rPr>
        <w:t xml:space="preserve"> amino acid that is present in several enzymes</w:t>
      </w:r>
    </w:p>
    <w:p w:rsidR="00791F16" w:rsidRPr="007D6553" w:rsidRDefault="00791F16">
      <w:pPr>
        <w:rPr>
          <w:rFonts w:ascii="Bookman Old Style" w:hAnsi="Bookman Old Style"/>
        </w:rPr>
      </w:pPr>
      <w:proofErr w:type="spellStart"/>
      <w:r w:rsidRPr="007D6553">
        <w:rPr>
          <w:rFonts w:ascii="Bookman Old Style" w:hAnsi="Bookman Old Style"/>
          <w:b/>
          <w:u w:val="single"/>
        </w:rPr>
        <w:t>Hypusine</w:t>
      </w:r>
      <w:proofErr w:type="spellEnd"/>
      <w:r w:rsidRPr="007D6553">
        <w:rPr>
          <w:rFonts w:ascii="Bookman Old Style" w:hAnsi="Bookman Old Style"/>
          <w:b/>
          <w:u w:val="single"/>
        </w:rPr>
        <w:t>:</w:t>
      </w:r>
      <w:r w:rsidRPr="007D6553">
        <w:rPr>
          <w:rFonts w:ascii="Bookman Old Style" w:hAnsi="Bookman Old Style"/>
          <w:b/>
        </w:rPr>
        <w:t xml:space="preserve"> </w:t>
      </w:r>
      <w:r w:rsidRPr="007D6553">
        <w:rPr>
          <w:rFonts w:ascii="Bookman Old Style" w:hAnsi="Bookman Old Style"/>
        </w:rPr>
        <w:t xml:space="preserve">a non-standard amino acid found in all eukaryotes and in some </w:t>
      </w:r>
      <w:proofErr w:type="spellStart"/>
      <w:r w:rsidRPr="007D6553">
        <w:rPr>
          <w:rFonts w:ascii="Bookman Old Style" w:hAnsi="Bookman Old Style"/>
        </w:rPr>
        <w:t>archaea</w:t>
      </w:r>
      <w:proofErr w:type="spellEnd"/>
      <w:r w:rsidRPr="007D6553">
        <w:rPr>
          <w:rFonts w:ascii="Bookman Old Style" w:hAnsi="Bookman Old Style"/>
        </w:rPr>
        <w:t xml:space="preserve">, but not in bacteria. </w:t>
      </w:r>
    </w:p>
    <w:p w:rsidR="00791F16" w:rsidRPr="007D6553" w:rsidRDefault="00791F16">
      <w:pPr>
        <w:rPr>
          <w:rFonts w:ascii="Bookman Old Style" w:hAnsi="Bookman Old Style"/>
        </w:rPr>
      </w:pPr>
    </w:p>
    <w:p w:rsidR="00791F16" w:rsidRPr="007D6553" w:rsidRDefault="00791F16">
      <w:pPr>
        <w:rPr>
          <w:rFonts w:ascii="Bookman Old Style" w:hAnsi="Bookman Old Style"/>
        </w:rPr>
      </w:pPr>
      <w:proofErr w:type="spellStart"/>
      <w:r w:rsidRPr="007D6553">
        <w:rPr>
          <w:rFonts w:ascii="Bookman Old Style" w:hAnsi="Bookman Old Style"/>
          <w:b/>
          <w:u w:val="single"/>
        </w:rPr>
        <w:t>Kjeldahl</w:t>
      </w:r>
      <w:proofErr w:type="spellEnd"/>
      <w:r w:rsidRPr="007D6553">
        <w:rPr>
          <w:rFonts w:ascii="Bookman Old Style" w:hAnsi="Bookman Old Style"/>
          <w:b/>
          <w:u w:val="single"/>
        </w:rPr>
        <w:t xml:space="preserve"> method:</w:t>
      </w:r>
      <w:r w:rsidRPr="007D6553">
        <w:rPr>
          <w:rFonts w:ascii="Bookman Old Style" w:hAnsi="Bookman Old Style"/>
        </w:rPr>
        <w:t xml:space="preserve"> </w:t>
      </w:r>
    </w:p>
    <w:p w:rsidR="00791F16" w:rsidRPr="007D6553" w:rsidRDefault="00791F16" w:rsidP="007D6553">
      <w:pPr>
        <w:pStyle w:val="ListParagraph"/>
        <w:numPr>
          <w:ilvl w:val="0"/>
          <w:numId w:val="1"/>
        </w:numPr>
        <w:spacing w:line="276" w:lineRule="auto"/>
        <w:rPr>
          <w:rFonts w:ascii="Bookman Old Style" w:hAnsi="Bookman Old Style"/>
        </w:rPr>
      </w:pPr>
      <w:proofErr w:type="gramStart"/>
      <w:r w:rsidRPr="007D6553">
        <w:rPr>
          <w:rFonts w:ascii="Bookman Old Style" w:hAnsi="Bookman Old Style"/>
        </w:rPr>
        <w:t>a</w:t>
      </w:r>
      <w:proofErr w:type="gramEnd"/>
      <w:r w:rsidRPr="007D6553">
        <w:rPr>
          <w:rFonts w:ascii="Bookman Old Style" w:hAnsi="Bookman Old Style"/>
        </w:rPr>
        <w:t xml:space="preserve"> food is digested with a strong acid so that it releases nitrogen, which can be determined by a suitable titration technique. </w:t>
      </w:r>
    </w:p>
    <w:p w:rsidR="00791F16" w:rsidRPr="007D6553" w:rsidRDefault="00791F16" w:rsidP="007D6553">
      <w:pPr>
        <w:pStyle w:val="ListParagraph"/>
        <w:numPr>
          <w:ilvl w:val="0"/>
          <w:numId w:val="1"/>
        </w:numPr>
        <w:spacing w:line="276" w:lineRule="auto"/>
        <w:rPr>
          <w:rFonts w:ascii="Bookman Old Style" w:hAnsi="Bookman Old Style"/>
        </w:rPr>
      </w:pPr>
      <w:r w:rsidRPr="007D6553">
        <w:rPr>
          <w:rFonts w:ascii="Bookman Old Style" w:hAnsi="Bookman Old Style"/>
        </w:rPr>
        <w:t>The amount of protein present is then calculated from the nitrogen concentration of the food.</w:t>
      </w:r>
    </w:p>
    <w:p w:rsidR="00791F16" w:rsidRPr="007D6553" w:rsidRDefault="00791F16" w:rsidP="007D6553">
      <w:pPr>
        <w:pStyle w:val="ListParagraph"/>
        <w:numPr>
          <w:ilvl w:val="0"/>
          <w:numId w:val="1"/>
        </w:numPr>
        <w:spacing w:line="276" w:lineRule="auto"/>
        <w:rPr>
          <w:rFonts w:ascii="Bookman Old Style" w:hAnsi="Bookman Old Style"/>
        </w:rPr>
      </w:pPr>
      <w:r w:rsidRPr="007D6553">
        <w:rPr>
          <w:rFonts w:ascii="Bookman Old Style" w:hAnsi="Bookman Old Style"/>
        </w:rPr>
        <w:t xml:space="preserve"> It is usually considered to be the standard method of determining protein concentration. </w:t>
      </w:r>
    </w:p>
    <w:p w:rsidR="00791F16" w:rsidRPr="007D6553" w:rsidRDefault="00791F16" w:rsidP="007D6553">
      <w:pPr>
        <w:pStyle w:val="ListParagraph"/>
        <w:numPr>
          <w:ilvl w:val="0"/>
          <w:numId w:val="1"/>
        </w:numPr>
        <w:spacing w:line="276" w:lineRule="auto"/>
        <w:rPr>
          <w:rFonts w:ascii="Bookman Old Style" w:hAnsi="Bookman Old Style"/>
        </w:rPr>
      </w:pPr>
      <w:r w:rsidRPr="007D6553">
        <w:rPr>
          <w:rFonts w:ascii="Bookman Old Style" w:hAnsi="Bookman Old Style"/>
        </w:rPr>
        <w:t xml:space="preserve">Method doesn’t measure the protein content directly a conversion factor is needed to convert the measured nitrogen concentration to a protein concentration </w:t>
      </w:r>
    </w:p>
    <w:p w:rsidR="00791F16" w:rsidRPr="007D6553" w:rsidRDefault="00791F16" w:rsidP="007D6553">
      <w:pPr>
        <w:pStyle w:val="ListParagraph"/>
        <w:numPr>
          <w:ilvl w:val="0"/>
          <w:numId w:val="1"/>
        </w:numPr>
        <w:spacing w:line="276" w:lineRule="auto"/>
        <w:rPr>
          <w:rFonts w:ascii="Bookman Old Style" w:hAnsi="Bookman Old Style"/>
        </w:rPr>
      </w:pPr>
      <w:r w:rsidRPr="007D6553">
        <w:rPr>
          <w:rFonts w:ascii="Bookman Old Style" w:hAnsi="Bookman Old Style"/>
        </w:rPr>
        <w:t xml:space="preserve">Conversion factor of 6.25 (0.16 g nitrogen per gram of protein) is used for many applications </w:t>
      </w:r>
    </w:p>
    <w:p w:rsidR="00791F16" w:rsidRPr="007D6553" w:rsidRDefault="00791F16" w:rsidP="007D6553">
      <w:pPr>
        <w:pStyle w:val="ListParagraph"/>
        <w:numPr>
          <w:ilvl w:val="1"/>
          <w:numId w:val="1"/>
        </w:numPr>
        <w:spacing w:line="276" w:lineRule="auto"/>
        <w:rPr>
          <w:rFonts w:ascii="Bookman Old Style" w:hAnsi="Bookman Old Style"/>
        </w:rPr>
      </w:pPr>
      <w:r w:rsidRPr="007D6553">
        <w:rPr>
          <w:rFonts w:ascii="Bookman Old Style" w:hAnsi="Bookman Old Style"/>
        </w:rPr>
        <w:t xml:space="preserve">Only a average value, each protein has a different conversion factor depending on its amino acid </w:t>
      </w:r>
    </w:p>
    <w:p w:rsidR="00791F16" w:rsidRPr="007D6553" w:rsidRDefault="00791F16" w:rsidP="007D6553">
      <w:pPr>
        <w:pStyle w:val="ListParagraph"/>
        <w:numPr>
          <w:ilvl w:val="0"/>
          <w:numId w:val="1"/>
        </w:numPr>
        <w:spacing w:line="276" w:lineRule="auto"/>
        <w:rPr>
          <w:rFonts w:ascii="Bookman Old Style" w:hAnsi="Bookman Old Style"/>
        </w:rPr>
      </w:pPr>
      <w:r w:rsidRPr="007D6553">
        <w:rPr>
          <w:rFonts w:ascii="Bookman Old Style" w:hAnsi="Bookman Old Style"/>
        </w:rPr>
        <w:t>Divided into four steps:</w:t>
      </w:r>
    </w:p>
    <w:p w:rsidR="00791F16" w:rsidRPr="007D6553" w:rsidRDefault="00791F16" w:rsidP="007D6553">
      <w:pPr>
        <w:pStyle w:val="ListParagraph"/>
        <w:numPr>
          <w:ilvl w:val="1"/>
          <w:numId w:val="1"/>
        </w:numPr>
        <w:spacing w:line="276" w:lineRule="auto"/>
        <w:rPr>
          <w:rFonts w:ascii="Bookman Old Style" w:hAnsi="Bookman Old Style"/>
        </w:rPr>
      </w:pPr>
      <w:r w:rsidRPr="007D6553">
        <w:rPr>
          <w:rFonts w:ascii="Bookman Old Style" w:hAnsi="Bookman Old Style"/>
        </w:rPr>
        <w:t xml:space="preserve">Degradation </w:t>
      </w:r>
    </w:p>
    <w:p w:rsidR="00791F16" w:rsidRPr="007D6553" w:rsidRDefault="00791F16" w:rsidP="007D6553">
      <w:pPr>
        <w:pStyle w:val="ListParagraph"/>
        <w:numPr>
          <w:ilvl w:val="1"/>
          <w:numId w:val="1"/>
        </w:numPr>
        <w:spacing w:line="276" w:lineRule="auto"/>
        <w:rPr>
          <w:rFonts w:ascii="Bookman Old Style" w:hAnsi="Bookman Old Style"/>
        </w:rPr>
      </w:pPr>
      <w:r w:rsidRPr="007D6553">
        <w:rPr>
          <w:rFonts w:ascii="Bookman Old Style" w:hAnsi="Bookman Old Style"/>
        </w:rPr>
        <w:t xml:space="preserve">liberation of ammonia </w:t>
      </w:r>
    </w:p>
    <w:p w:rsidR="00791F16" w:rsidRPr="007D6553" w:rsidRDefault="00791F16" w:rsidP="007D6553">
      <w:pPr>
        <w:pStyle w:val="ListParagraph"/>
        <w:numPr>
          <w:ilvl w:val="1"/>
          <w:numId w:val="1"/>
        </w:numPr>
        <w:spacing w:line="276" w:lineRule="auto"/>
        <w:rPr>
          <w:rFonts w:ascii="Bookman Old Style" w:hAnsi="Bookman Old Style"/>
        </w:rPr>
      </w:pPr>
      <w:r w:rsidRPr="007D6553">
        <w:rPr>
          <w:rFonts w:ascii="Bookman Old Style" w:hAnsi="Bookman Old Style"/>
        </w:rPr>
        <w:t xml:space="preserve">capture of ammonia </w:t>
      </w:r>
    </w:p>
    <w:p w:rsidR="00791F16" w:rsidRPr="007D6553" w:rsidRDefault="00791F16" w:rsidP="007D6553">
      <w:pPr>
        <w:pStyle w:val="ListParagraph"/>
        <w:numPr>
          <w:ilvl w:val="1"/>
          <w:numId w:val="1"/>
        </w:numPr>
        <w:spacing w:line="276" w:lineRule="auto"/>
        <w:rPr>
          <w:rFonts w:ascii="Bookman Old Style" w:hAnsi="Bookman Old Style"/>
        </w:rPr>
      </w:pPr>
      <w:r w:rsidRPr="007D6553">
        <w:rPr>
          <w:rFonts w:ascii="Bookman Old Style" w:hAnsi="Bookman Old Style"/>
        </w:rPr>
        <w:t>back-titration</w:t>
      </w:r>
    </w:p>
    <w:p w:rsidR="00AF02B5" w:rsidRPr="007D6553" w:rsidRDefault="00AF02B5" w:rsidP="007D6553">
      <w:pPr>
        <w:pStyle w:val="ListParagraph"/>
        <w:numPr>
          <w:ilvl w:val="0"/>
          <w:numId w:val="1"/>
        </w:numPr>
        <w:spacing w:line="276" w:lineRule="auto"/>
        <w:rPr>
          <w:rFonts w:ascii="Bookman Old Style" w:hAnsi="Bookman Old Style"/>
        </w:rPr>
      </w:pPr>
      <w:r w:rsidRPr="007D6553">
        <w:rPr>
          <w:rFonts w:ascii="Bookman Old Style" w:hAnsi="Bookman Old Style"/>
          <w:b/>
        </w:rPr>
        <w:t>Advantages</w:t>
      </w:r>
      <w:r w:rsidRPr="007D6553">
        <w:rPr>
          <w:rFonts w:ascii="Bookman Old Style" w:hAnsi="Bookman Old Style"/>
        </w:rPr>
        <w:t xml:space="preserve">: </w:t>
      </w:r>
    </w:p>
    <w:p w:rsidR="00AF02B5" w:rsidRPr="007D6553" w:rsidRDefault="00AF02B5" w:rsidP="007D6553">
      <w:pPr>
        <w:pStyle w:val="ListParagraph"/>
        <w:numPr>
          <w:ilvl w:val="1"/>
          <w:numId w:val="1"/>
        </w:numPr>
        <w:spacing w:line="276" w:lineRule="auto"/>
        <w:rPr>
          <w:rFonts w:ascii="Bookman Old Style" w:hAnsi="Bookman Old Style"/>
        </w:rPr>
      </w:pPr>
      <w:r w:rsidRPr="007D6553">
        <w:rPr>
          <w:rFonts w:ascii="Bookman Old Style" w:hAnsi="Bookman Old Style"/>
        </w:rPr>
        <w:t xml:space="preserve">widely used </w:t>
      </w:r>
    </w:p>
    <w:p w:rsidR="00AF02B5" w:rsidRPr="007D6553" w:rsidRDefault="00AF02B5" w:rsidP="007D6553">
      <w:pPr>
        <w:pStyle w:val="ListParagraph"/>
        <w:numPr>
          <w:ilvl w:val="1"/>
          <w:numId w:val="1"/>
        </w:numPr>
        <w:spacing w:line="276" w:lineRule="auto"/>
        <w:rPr>
          <w:rFonts w:ascii="Bookman Old Style" w:hAnsi="Bookman Old Style"/>
        </w:rPr>
      </w:pPr>
      <w:r w:rsidRPr="007D6553">
        <w:rPr>
          <w:rFonts w:ascii="Bookman Old Style" w:hAnsi="Bookman Old Style"/>
        </w:rPr>
        <w:t xml:space="preserve">standard method </w:t>
      </w:r>
    </w:p>
    <w:p w:rsidR="00AF02B5" w:rsidRPr="007D6553" w:rsidRDefault="00AF02B5" w:rsidP="007D6553">
      <w:pPr>
        <w:pStyle w:val="ListParagraph"/>
        <w:numPr>
          <w:ilvl w:val="1"/>
          <w:numId w:val="1"/>
        </w:numPr>
        <w:spacing w:line="276" w:lineRule="auto"/>
        <w:rPr>
          <w:rFonts w:ascii="Bookman Old Style" w:hAnsi="Bookman Old Style"/>
        </w:rPr>
      </w:pPr>
      <w:r w:rsidRPr="007D6553">
        <w:rPr>
          <w:rFonts w:ascii="Bookman Old Style" w:hAnsi="Bookman Old Style"/>
        </w:rPr>
        <w:t xml:space="preserve">precision and good reproducibility therefore major method for estimation of protein in food </w:t>
      </w:r>
    </w:p>
    <w:p w:rsidR="00AF02B5" w:rsidRPr="007D6553" w:rsidRDefault="00AF02B5" w:rsidP="007D6553">
      <w:pPr>
        <w:pStyle w:val="ListParagraph"/>
        <w:numPr>
          <w:ilvl w:val="0"/>
          <w:numId w:val="1"/>
        </w:numPr>
        <w:spacing w:line="276" w:lineRule="auto"/>
        <w:rPr>
          <w:rFonts w:ascii="Bookman Old Style" w:hAnsi="Bookman Old Style"/>
        </w:rPr>
      </w:pPr>
      <w:r w:rsidRPr="007D6553">
        <w:rPr>
          <w:rFonts w:ascii="Bookman Old Style" w:hAnsi="Bookman Old Style"/>
          <w:b/>
        </w:rPr>
        <w:t>Disadvantages:</w:t>
      </w:r>
    </w:p>
    <w:p w:rsidR="00AF02B5" w:rsidRPr="007D6553" w:rsidRDefault="00AF02B5" w:rsidP="007D6553">
      <w:pPr>
        <w:pStyle w:val="ListParagraph"/>
        <w:numPr>
          <w:ilvl w:val="1"/>
          <w:numId w:val="1"/>
        </w:numPr>
        <w:spacing w:line="276" w:lineRule="auto"/>
        <w:rPr>
          <w:rFonts w:ascii="Bookman Old Style" w:hAnsi="Bookman Old Style"/>
        </w:rPr>
      </w:pPr>
      <w:r w:rsidRPr="007D6553">
        <w:rPr>
          <w:rFonts w:ascii="Bookman Old Style" w:hAnsi="Bookman Old Style"/>
        </w:rPr>
        <w:t>Doesn’t give a measure of true protein since all nitrogen in food is not in the form of protein</w:t>
      </w:r>
    </w:p>
    <w:p w:rsidR="00AF02B5" w:rsidRPr="007D6553" w:rsidRDefault="00AF02B5" w:rsidP="007D6553">
      <w:pPr>
        <w:pStyle w:val="ListParagraph"/>
        <w:numPr>
          <w:ilvl w:val="1"/>
          <w:numId w:val="1"/>
        </w:numPr>
        <w:spacing w:line="276" w:lineRule="auto"/>
        <w:rPr>
          <w:rFonts w:ascii="Bookman Old Style" w:hAnsi="Bookman Old Style"/>
        </w:rPr>
      </w:pPr>
      <w:r w:rsidRPr="007D6553">
        <w:rPr>
          <w:rFonts w:ascii="Bookman Old Style" w:hAnsi="Bookman Old Style"/>
        </w:rPr>
        <w:t xml:space="preserve">Different protein need different correction factors </w:t>
      </w:r>
    </w:p>
    <w:p w:rsidR="00AF02B5" w:rsidRPr="007D6553" w:rsidRDefault="00AF02B5" w:rsidP="007D6553">
      <w:pPr>
        <w:pStyle w:val="ListParagraph"/>
        <w:numPr>
          <w:ilvl w:val="1"/>
          <w:numId w:val="1"/>
        </w:numPr>
        <w:spacing w:line="276" w:lineRule="auto"/>
        <w:rPr>
          <w:rFonts w:ascii="Bookman Old Style" w:hAnsi="Bookman Old Style"/>
        </w:rPr>
      </w:pPr>
      <w:r w:rsidRPr="007D6553">
        <w:rPr>
          <w:rFonts w:ascii="Bookman Old Style" w:hAnsi="Bookman Old Style"/>
        </w:rPr>
        <w:t xml:space="preserve">Using sulphuric acid at high temps is hazardous </w:t>
      </w:r>
    </w:p>
    <w:p w:rsidR="00AF02B5" w:rsidRPr="007D6553" w:rsidRDefault="00AF02B5" w:rsidP="007D6553">
      <w:pPr>
        <w:pStyle w:val="ListParagraph"/>
        <w:numPr>
          <w:ilvl w:val="1"/>
          <w:numId w:val="1"/>
        </w:numPr>
        <w:spacing w:line="276" w:lineRule="auto"/>
        <w:rPr>
          <w:rFonts w:ascii="Bookman Old Style" w:hAnsi="Bookman Old Style"/>
        </w:rPr>
      </w:pPr>
      <w:r w:rsidRPr="007D6553">
        <w:rPr>
          <w:rFonts w:ascii="Bookman Old Style" w:hAnsi="Bookman Old Style"/>
        </w:rPr>
        <w:t xml:space="preserve">Time consuming </w:t>
      </w:r>
    </w:p>
    <w:p w:rsidR="00690C9F" w:rsidRPr="007D6553" w:rsidRDefault="00690C9F" w:rsidP="00690C9F">
      <w:pPr>
        <w:rPr>
          <w:rFonts w:ascii="Bookman Old Style" w:hAnsi="Bookman Old Style"/>
        </w:rPr>
      </w:pPr>
      <w:r w:rsidRPr="007D6553">
        <w:rPr>
          <w:rFonts w:ascii="Bookman Old Style" w:hAnsi="Bookman Old Style"/>
          <w:b/>
          <w:u w:val="single"/>
        </w:rPr>
        <w:lastRenderedPageBreak/>
        <w:t>Dumas method:</w:t>
      </w:r>
    </w:p>
    <w:p w:rsidR="00690C9F" w:rsidRPr="007D6553" w:rsidRDefault="00690C9F" w:rsidP="00690C9F">
      <w:pPr>
        <w:pStyle w:val="ListParagraph"/>
        <w:numPr>
          <w:ilvl w:val="0"/>
          <w:numId w:val="2"/>
        </w:numPr>
        <w:rPr>
          <w:rFonts w:ascii="Bookman Old Style" w:hAnsi="Bookman Old Style"/>
        </w:rPr>
      </w:pPr>
      <w:r w:rsidRPr="007D6553">
        <w:rPr>
          <w:rFonts w:ascii="Bookman Old Style" w:hAnsi="Bookman Old Style"/>
        </w:rPr>
        <w:t xml:space="preserve">Capable of rapidly measuring the protein concentration of food samples. </w:t>
      </w:r>
    </w:p>
    <w:p w:rsidR="00690C9F" w:rsidRPr="007D6553" w:rsidRDefault="00690C9F" w:rsidP="00690C9F">
      <w:pPr>
        <w:pStyle w:val="ListParagraph"/>
        <w:numPr>
          <w:ilvl w:val="0"/>
          <w:numId w:val="2"/>
        </w:numPr>
        <w:rPr>
          <w:rFonts w:ascii="Bookman Old Style" w:hAnsi="Bookman Old Style"/>
        </w:rPr>
      </w:pPr>
      <w:r w:rsidRPr="007D6553">
        <w:rPr>
          <w:rFonts w:ascii="Bookman Old Style" w:hAnsi="Bookman Old Style"/>
        </w:rPr>
        <w:t xml:space="preserve">A sample of known mass is combusted in a high temperature chamber in the presence of oxygen. </w:t>
      </w:r>
    </w:p>
    <w:p w:rsidR="00690C9F" w:rsidRPr="007D6553" w:rsidRDefault="00690C9F" w:rsidP="00690C9F">
      <w:pPr>
        <w:pStyle w:val="ListParagraph"/>
        <w:numPr>
          <w:ilvl w:val="0"/>
          <w:numId w:val="2"/>
        </w:numPr>
        <w:rPr>
          <w:rFonts w:ascii="Bookman Old Style" w:hAnsi="Bookman Old Style"/>
        </w:rPr>
      </w:pPr>
      <w:r w:rsidRPr="007D6553">
        <w:rPr>
          <w:rFonts w:ascii="Bookman Old Style" w:hAnsi="Bookman Old Style"/>
        </w:rPr>
        <w:t>This leads to the release of CO</w:t>
      </w:r>
      <w:r w:rsidRPr="007D6553">
        <w:rPr>
          <w:rFonts w:ascii="Bookman Old Style" w:hAnsi="Bookman Old Style"/>
          <w:vertAlign w:val="subscript"/>
        </w:rPr>
        <w:t>2</w:t>
      </w:r>
      <w:r w:rsidRPr="007D6553">
        <w:rPr>
          <w:rFonts w:ascii="Bookman Old Style" w:hAnsi="Bookman Old Style"/>
        </w:rPr>
        <w:t>, H</w:t>
      </w:r>
      <w:r w:rsidRPr="007D6553">
        <w:rPr>
          <w:rFonts w:ascii="Bookman Old Style" w:hAnsi="Bookman Old Style"/>
          <w:vertAlign w:val="subscript"/>
        </w:rPr>
        <w:t>2</w:t>
      </w:r>
      <w:r w:rsidRPr="007D6553">
        <w:rPr>
          <w:rFonts w:ascii="Bookman Old Style" w:hAnsi="Bookman Old Style"/>
        </w:rPr>
        <w:t>O, and N</w:t>
      </w:r>
      <w:r w:rsidRPr="007D6553">
        <w:rPr>
          <w:rFonts w:ascii="Bookman Old Style" w:hAnsi="Bookman Old Style"/>
          <w:vertAlign w:val="subscript"/>
        </w:rPr>
        <w:t>2</w:t>
      </w:r>
      <w:r w:rsidRPr="007D6553">
        <w:rPr>
          <w:rFonts w:ascii="Bookman Old Style" w:hAnsi="Bookman Old Style"/>
        </w:rPr>
        <w:t xml:space="preserve">. </w:t>
      </w:r>
    </w:p>
    <w:p w:rsidR="00690C9F" w:rsidRPr="007D6553" w:rsidRDefault="00690C9F" w:rsidP="00690C9F">
      <w:pPr>
        <w:pStyle w:val="ListParagraph"/>
        <w:numPr>
          <w:ilvl w:val="0"/>
          <w:numId w:val="2"/>
        </w:numPr>
        <w:rPr>
          <w:rFonts w:ascii="Bookman Old Style" w:hAnsi="Bookman Old Style"/>
        </w:rPr>
      </w:pPr>
      <w:r w:rsidRPr="007D6553">
        <w:rPr>
          <w:rFonts w:ascii="Bookman Old Style" w:hAnsi="Bookman Old Style"/>
        </w:rPr>
        <w:t>The CO</w:t>
      </w:r>
      <w:r w:rsidRPr="007D6553">
        <w:rPr>
          <w:rFonts w:ascii="Bookman Old Style" w:hAnsi="Bookman Old Style"/>
          <w:vertAlign w:val="subscript"/>
        </w:rPr>
        <w:t>2</w:t>
      </w:r>
      <w:r w:rsidRPr="007D6553">
        <w:rPr>
          <w:rFonts w:ascii="Bookman Old Style" w:hAnsi="Bookman Old Style"/>
        </w:rPr>
        <w:t xml:space="preserve"> and H</w:t>
      </w:r>
      <w:r w:rsidRPr="007D6553">
        <w:rPr>
          <w:rFonts w:ascii="Bookman Old Style" w:hAnsi="Bookman Old Style"/>
          <w:vertAlign w:val="subscript"/>
        </w:rPr>
        <w:t>2</w:t>
      </w:r>
      <w:r w:rsidRPr="007D6553">
        <w:rPr>
          <w:rFonts w:ascii="Bookman Old Style" w:hAnsi="Bookman Old Style"/>
        </w:rPr>
        <w:t xml:space="preserve">O are removed by passing the gasses over special columns that absorb them </w:t>
      </w:r>
    </w:p>
    <w:p w:rsidR="00355039" w:rsidRPr="007D6553" w:rsidRDefault="00355039" w:rsidP="00690C9F">
      <w:pPr>
        <w:pStyle w:val="ListParagraph"/>
        <w:numPr>
          <w:ilvl w:val="0"/>
          <w:numId w:val="2"/>
        </w:numPr>
        <w:rPr>
          <w:rFonts w:ascii="Bookman Old Style" w:hAnsi="Bookman Old Style"/>
        </w:rPr>
      </w:pPr>
      <w:r w:rsidRPr="007D6553">
        <w:rPr>
          <w:rFonts w:ascii="Bookman Old Style" w:hAnsi="Bookman Old Style"/>
        </w:rPr>
        <w:t xml:space="preserve">The nitrogen content is measure by passing the remaining gasses through a column that has a thermal conductive detector at the end </w:t>
      </w:r>
    </w:p>
    <w:p w:rsidR="00355039" w:rsidRPr="007D6553" w:rsidRDefault="00355039" w:rsidP="00690C9F">
      <w:pPr>
        <w:pStyle w:val="ListParagraph"/>
        <w:numPr>
          <w:ilvl w:val="0"/>
          <w:numId w:val="2"/>
        </w:numPr>
        <w:rPr>
          <w:rFonts w:ascii="Bookman Old Style" w:hAnsi="Bookman Old Style"/>
        </w:rPr>
      </w:pPr>
      <w:r w:rsidRPr="007D6553">
        <w:rPr>
          <w:rFonts w:ascii="Bookman Old Style" w:hAnsi="Bookman Old Style"/>
        </w:rPr>
        <w:t>The column helps separate the nitrogen from any residual CO</w:t>
      </w:r>
      <w:r w:rsidRPr="007D6553">
        <w:rPr>
          <w:rFonts w:ascii="Bookman Old Style" w:hAnsi="Bookman Old Style"/>
          <w:vertAlign w:val="subscript"/>
        </w:rPr>
        <w:t>2</w:t>
      </w:r>
      <w:r w:rsidRPr="007D6553">
        <w:rPr>
          <w:rFonts w:ascii="Bookman Old Style" w:hAnsi="Bookman Old Style"/>
        </w:rPr>
        <w:t xml:space="preserve"> and H</w:t>
      </w:r>
      <w:r w:rsidRPr="007D6553">
        <w:rPr>
          <w:rFonts w:ascii="Bookman Old Style" w:hAnsi="Bookman Old Style"/>
          <w:vertAlign w:val="subscript"/>
        </w:rPr>
        <w:t>2</w:t>
      </w:r>
      <w:r w:rsidRPr="007D6553">
        <w:rPr>
          <w:rFonts w:ascii="Bookman Old Style" w:hAnsi="Bookman Old Style"/>
        </w:rPr>
        <w:t xml:space="preserve">O that may have remained in the gas stream </w:t>
      </w:r>
    </w:p>
    <w:p w:rsidR="00355039" w:rsidRPr="007D6553" w:rsidRDefault="00355039" w:rsidP="00690C9F">
      <w:pPr>
        <w:pStyle w:val="ListParagraph"/>
        <w:numPr>
          <w:ilvl w:val="0"/>
          <w:numId w:val="2"/>
        </w:numPr>
        <w:rPr>
          <w:rFonts w:ascii="Bookman Old Style" w:hAnsi="Bookman Old Style"/>
        </w:rPr>
      </w:pPr>
      <w:r w:rsidRPr="007D6553">
        <w:rPr>
          <w:rFonts w:ascii="Bookman Old Style" w:hAnsi="Bookman Old Style"/>
        </w:rPr>
        <w:t>The instrument is calibrated by analyzing a material that is pure and has a known nitrogen concentration, such as EDTA</w:t>
      </w:r>
    </w:p>
    <w:p w:rsidR="00355039" w:rsidRPr="007D6553" w:rsidRDefault="00355039" w:rsidP="00690C9F">
      <w:pPr>
        <w:pStyle w:val="ListParagraph"/>
        <w:numPr>
          <w:ilvl w:val="0"/>
          <w:numId w:val="2"/>
        </w:numPr>
        <w:rPr>
          <w:rFonts w:ascii="Bookman Old Style" w:hAnsi="Bookman Old Style"/>
        </w:rPr>
      </w:pPr>
      <w:r w:rsidRPr="007D6553">
        <w:rPr>
          <w:rFonts w:ascii="Bookman Old Style" w:hAnsi="Bookman Old Style"/>
        </w:rPr>
        <w:t xml:space="preserve">The signal from the thermal conductivity detector can be converted into nitrogen content </w:t>
      </w:r>
    </w:p>
    <w:p w:rsidR="00AF02B5" w:rsidRPr="007D6553" w:rsidRDefault="00AF02B5" w:rsidP="00690C9F">
      <w:pPr>
        <w:pStyle w:val="ListParagraph"/>
        <w:numPr>
          <w:ilvl w:val="0"/>
          <w:numId w:val="2"/>
        </w:numPr>
        <w:rPr>
          <w:rFonts w:ascii="Bookman Old Style" w:hAnsi="Bookman Old Style"/>
        </w:rPr>
      </w:pPr>
      <w:r w:rsidRPr="007D6553">
        <w:rPr>
          <w:rFonts w:ascii="Bookman Old Style" w:hAnsi="Bookman Old Style"/>
          <w:b/>
        </w:rPr>
        <w:t>Advantages:</w:t>
      </w:r>
    </w:p>
    <w:p w:rsidR="00AF02B5" w:rsidRPr="007D6553" w:rsidRDefault="00AF02B5" w:rsidP="00AF02B5">
      <w:pPr>
        <w:pStyle w:val="ListParagraph"/>
        <w:numPr>
          <w:ilvl w:val="1"/>
          <w:numId w:val="2"/>
        </w:numPr>
        <w:rPr>
          <w:rFonts w:ascii="Bookman Old Style" w:hAnsi="Bookman Old Style"/>
        </w:rPr>
      </w:pPr>
      <w:r w:rsidRPr="007D6553">
        <w:rPr>
          <w:rFonts w:ascii="Bookman Old Style" w:hAnsi="Bookman Old Style"/>
        </w:rPr>
        <w:t xml:space="preserve">Faster than </w:t>
      </w:r>
      <w:proofErr w:type="spellStart"/>
      <w:r w:rsidRPr="007D6553">
        <w:rPr>
          <w:rFonts w:ascii="Bookman Old Style" w:hAnsi="Bookman Old Style"/>
        </w:rPr>
        <w:t>kjeldahl</w:t>
      </w:r>
      <w:proofErr w:type="spellEnd"/>
      <w:r w:rsidRPr="007D6553">
        <w:rPr>
          <w:rFonts w:ascii="Bookman Old Style" w:hAnsi="Bookman Old Style"/>
        </w:rPr>
        <w:t xml:space="preserve"> method </w:t>
      </w:r>
    </w:p>
    <w:p w:rsidR="00AF02B5" w:rsidRPr="007D6553" w:rsidRDefault="00AF02B5" w:rsidP="00AF02B5">
      <w:pPr>
        <w:pStyle w:val="ListParagraph"/>
        <w:numPr>
          <w:ilvl w:val="1"/>
          <w:numId w:val="2"/>
        </w:numPr>
        <w:rPr>
          <w:rFonts w:ascii="Bookman Old Style" w:hAnsi="Bookman Old Style"/>
        </w:rPr>
      </w:pPr>
      <w:r w:rsidRPr="007D6553">
        <w:rPr>
          <w:rFonts w:ascii="Bookman Old Style" w:hAnsi="Bookman Old Style"/>
        </w:rPr>
        <w:t xml:space="preserve">Doesn’t need toxic chemicals </w:t>
      </w:r>
    </w:p>
    <w:p w:rsidR="00AF02B5" w:rsidRPr="007D6553" w:rsidRDefault="00AF02B5" w:rsidP="00AF02B5">
      <w:pPr>
        <w:pStyle w:val="ListParagraph"/>
        <w:numPr>
          <w:ilvl w:val="1"/>
          <w:numId w:val="2"/>
        </w:numPr>
        <w:rPr>
          <w:rFonts w:ascii="Bookman Old Style" w:hAnsi="Bookman Old Style"/>
        </w:rPr>
      </w:pPr>
      <w:r w:rsidRPr="007D6553">
        <w:rPr>
          <w:rFonts w:ascii="Bookman Old Style" w:hAnsi="Bookman Old Style"/>
        </w:rPr>
        <w:t xml:space="preserve">Many samples can be measured automatically </w:t>
      </w:r>
    </w:p>
    <w:p w:rsidR="00AF02B5" w:rsidRPr="007D6553" w:rsidRDefault="00AF02B5" w:rsidP="00AF02B5">
      <w:pPr>
        <w:pStyle w:val="ListParagraph"/>
        <w:numPr>
          <w:ilvl w:val="1"/>
          <w:numId w:val="2"/>
        </w:numPr>
        <w:rPr>
          <w:rFonts w:ascii="Bookman Old Style" w:hAnsi="Bookman Old Style"/>
        </w:rPr>
      </w:pPr>
      <w:r w:rsidRPr="007D6553">
        <w:rPr>
          <w:rFonts w:ascii="Bookman Old Style" w:hAnsi="Bookman Old Style"/>
        </w:rPr>
        <w:t>Easy to use</w:t>
      </w:r>
    </w:p>
    <w:p w:rsidR="00AF02B5" w:rsidRPr="007D6553" w:rsidRDefault="00AF02B5" w:rsidP="00AF02B5">
      <w:pPr>
        <w:pStyle w:val="ListParagraph"/>
        <w:numPr>
          <w:ilvl w:val="0"/>
          <w:numId w:val="2"/>
        </w:numPr>
        <w:rPr>
          <w:rFonts w:ascii="Bookman Old Style" w:hAnsi="Bookman Old Style"/>
        </w:rPr>
      </w:pPr>
      <w:r w:rsidRPr="007D6553">
        <w:rPr>
          <w:rFonts w:ascii="Bookman Old Style" w:hAnsi="Bookman Old Style"/>
          <w:b/>
        </w:rPr>
        <w:t>Disadvantages:</w:t>
      </w:r>
    </w:p>
    <w:p w:rsidR="00AF02B5" w:rsidRPr="007D6553" w:rsidRDefault="00AF02B5" w:rsidP="007D6553">
      <w:pPr>
        <w:pStyle w:val="ListParagraph"/>
        <w:numPr>
          <w:ilvl w:val="0"/>
          <w:numId w:val="80"/>
        </w:numPr>
        <w:ind w:left="1440"/>
        <w:rPr>
          <w:rFonts w:ascii="Bookman Old Style" w:hAnsi="Bookman Old Style"/>
        </w:rPr>
      </w:pPr>
      <w:r w:rsidRPr="007D6553">
        <w:rPr>
          <w:rFonts w:ascii="Bookman Old Style" w:hAnsi="Bookman Old Style"/>
        </w:rPr>
        <w:t xml:space="preserve">High initial cost </w:t>
      </w:r>
    </w:p>
    <w:p w:rsidR="00AF02B5" w:rsidRPr="007D6553" w:rsidRDefault="00AF02B5" w:rsidP="007D6553">
      <w:pPr>
        <w:pStyle w:val="ListParagraph"/>
        <w:numPr>
          <w:ilvl w:val="0"/>
          <w:numId w:val="80"/>
        </w:numPr>
        <w:ind w:left="1440"/>
        <w:rPr>
          <w:rFonts w:ascii="Bookman Old Style" w:hAnsi="Bookman Old Style"/>
        </w:rPr>
      </w:pPr>
      <w:r w:rsidRPr="007D6553">
        <w:rPr>
          <w:rFonts w:ascii="Bookman Old Style" w:hAnsi="Bookman Old Style"/>
        </w:rPr>
        <w:t xml:space="preserve">Doesn’t give measure of true protein </w:t>
      </w:r>
    </w:p>
    <w:p w:rsidR="00AF02B5" w:rsidRPr="007D6553" w:rsidRDefault="00AF02B5" w:rsidP="007D6553">
      <w:pPr>
        <w:pStyle w:val="ListParagraph"/>
        <w:numPr>
          <w:ilvl w:val="0"/>
          <w:numId w:val="80"/>
        </w:numPr>
        <w:ind w:left="1440"/>
        <w:rPr>
          <w:rFonts w:ascii="Bookman Old Style" w:hAnsi="Bookman Old Style"/>
        </w:rPr>
      </w:pPr>
      <w:r w:rsidRPr="007D6553">
        <w:rPr>
          <w:rFonts w:ascii="Bookman Old Style" w:hAnsi="Bookman Old Style"/>
        </w:rPr>
        <w:t xml:space="preserve">Diff proteins need diff conversion factors </w:t>
      </w:r>
    </w:p>
    <w:p w:rsidR="00AF02B5" w:rsidRPr="007D6553" w:rsidRDefault="00AF02B5" w:rsidP="007D6553">
      <w:pPr>
        <w:pStyle w:val="ListParagraph"/>
        <w:numPr>
          <w:ilvl w:val="0"/>
          <w:numId w:val="80"/>
        </w:numPr>
        <w:ind w:left="1440"/>
        <w:rPr>
          <w:rFonts w:ascii="Bookman Old Style" w:hAnsi="Bookman Old Style"/>
        </w:rPr>
      </w:pPr>
      <w:r w:rsidRPr="007D6553">
        <w:rPr>
          <w:rFonts w:ascii="Bookman Old Style" w:hAnsi="Bookman Old Style"/>
        </w:rPr>
        <w:t xml:space="preserve">Small sample size makes it difficult to obtain a representative sample </w:t>
      </w:r>
    </w:p>
    <w:p w:rsidR="003F72F2" w:rsidRPr="007D6553" w:rsidRDefault="003F72F2" w:rsidP="003F72F2">
      <w:pPr>
        <w:rPr>
          <w:rFonts w:ascii="Bookman Old Style" w:hAnsi="Bookman Old Style"/>
        </w:rPr>
      </w:pPr>
    </w:p>
    <w:p w:rsidR="003F72F2" w:rsidRPr="007D6553" w:rsidRDefault="003F72F2" w:rsidP="003F72F2">
      <w:pPr>
        <w:rPr>
          <w:rFonts w:ascii="Bookman Old Style" w:hAnsi="Bookman Old Style"/>
          <w:b/>
          <w:u w:val="single"/>
        </w:rPr>
      </w:pPr>
      <w:r w:rsidRPr="007D6553">
        <w:rPr>
          <w:rFonts w:ascii="Bookman Old Style" w:hAnsi="Bookman Old Style"/>
          <w:b/>
          <w:u w:val="single"/>
        </w:rPr>
        <w:t>Measurement of Adsorption of Radiation</w:t>
      </w:r>
    </w:p>
    <w:p w:rsidR="003F72F2" w:rsidRPr="007D6553" w:rsidRDefault="003F72F2" w:rsidP="007D6553">
      <w:pPr>
        <w:pStyle w:val="ListParagraph"/>
        <w:numPr>
          <w:ilvl w:val="0"/>
          <w:numId w:val="4"/>
        </w:numPr>
        <w:spacing w:line="276" w:lineRule="auto"/>
        <w:rPr>
          <w:rFonts w:ascii="Bookman Old Style" w:hAnsi="Bookman Old Style"/>
        </w:rPr>
      </w:pPr>
      <w:r w:rsidRPr="007D6553">
        <w:rPr>
          <w:rFonts w:ascii="Bookman Old Style" w:hAnsi="Bookman Old Style"/>
          <w:b/>
        </w:rPr>
        <w:t>UV Visible</w:t>
      </w:r>
      <w:r w:rsidRPr="007D6553">
        <w:rPr>
          <w:rFonts w:ascii="Bookman Old Style" w:hAnsi="Bookman Old Style"/>
        </w:rPr>
        <w:t xml:space="preserve">: The concentration of proteins can be determined by measuring the absorbance of ultraviolet radiation </w:t>
      </w:r>
    </w:p>
    <w:p w:rsidR="003F72F2" w:rsidRPr="007D6553" w:rsidRDefault="003F72F2" w:rsidP="007D6553">
      <w:pPr>
        <w:pStyle w:val="ListParagraph"/>
        <w:numPr>
          <w:ilvl w:val="0"/>
          <w:numId w:val="4"/>
        </w:numPr>
        <w:spacing w:line="276" w:lineRule="auto"/>
        <w:rPr>
          <w:rFonts w:ascii="Bookman Old Style" w:hAnsi="Bookman Old Style"/>
        </w:rPr>
      </w:pPr>
      <w:r w:rsidRPr="007D6553">
        <w:rPr>
          <w:rFonts w:ascii="Bookman Old Style" w:hAnsi="Bookman Old Style"/>
          <w:b/>
        </w:rPr>
        <w:t xml:space="preserve">Infrared: </w:t>
      </w:r>
      <w:r w:rsidRPr="007D6553">
        <w:rPr>
          <w:rFonts w:ascii="Bookman Old Style" w:hAnsi="Bookman Old Style"/>
        </w:rPr>
        <w:t xml:space="preserve">infrared techniques can be used to </w:t>
      </w:r>
      <w:proofErr w:type="spellStart"/>
      <w:r w:rsidRPr="007D6553">
        <w:rPr>
          <w:rFonts w:ascii="Bookman Old Style" w:hAnsi="Bookman Old Style"/>
        </w:rPr>
        <w:t>fetermin</w:t>
      </w:r>
      <w:proofErr w:type="spellEnd"/>
      <w:r w:rsidRPr="007D6553">
        <w:rPr>
          <w:rFonts w:ascii="Bookman Old Style" w:hAnsi="Bookman Old Style"/>
        </w:rPr>
        <w:t xml:space="preserve"> the concentration of proteins in food samples. </w:t>
      </w:r>
    </w:p>
    <w:p w:rsidR="003F72F2" w:rsidRPr="007D6553" w:rsidRDefault="003F72F2" w:rsidP="007D6553">
      <w:pPr>
        <w:pStyle w:val="ListParagraph"/>
        <w:numPr>
          <w:ilvl w:val="1"/>
          <w:numId w:val="3"/>
        </w:numPr>
        <w:spacing w:line="276" w:lineRule="auto"/>
        <w:rPr>
          <w:rFonts w:ascii="Bookman Old Style" w:hAnsi="Bookman Old Style"/>
        </w:rPr>
      </w:pPr>
      <w:r w:rsidRPr="007D6553">
        <w:rPr>
          <w:rFonts w:ascii="Bookman Old Style" w:hAnsi="Bookman Old Style"/>
        </w:rPr>
        <w:t xml:space="preserve">Protein absorbs IR naturally due to characteristic vibrations (stretching and bending) of certain chemical groups along the polypeptide backbone. </w:t>
      </w:r>
    </w:p>
    <w:p w:rsidR="003F72F2" w:rsidRPr="007D6553" w:rsidRDefault="003F72F2" w:rsidP="007D6553">
      <w:pPr>
        <w:pStyle w:val="ListParagraph"/>
        <w:numPr>
          <w:ilvl w:val="1"/>
          <w:numId w:val="3"/>
        </w:numPr>
        <w:spacing w:line="276" w:lineRule="auto"/>
        <w:rPr>
          <w:rFonts w:ascii="Bookman Old Style" w:hAnsi="Bookman Old Style"/>
        </w:rPr>
      </w:pPr>
      <w:r w:rsidRPr="007D6553">
        <w:rPr>
          <w:rFonts w:ascii="Bookman Old Style" w:hAnsi="Bookman Old Style"/>
        </w:rPr>
        <w:t>Measurements of the absorbance of radiation at certain wavelengths can be used to quantify the concentration of protein in the sample.</w:t>
      </w:r>
    </w:p>
    <w:p w:rsidR="003F72F2" w:rsidRPr="007D6553" w:rsidRDefault="003F72F2" w:rsidP="007D6553">
      <w:pPr>
        <w:pStyle w:val="ListParagraph"/>
        <w:numPr>
          <w:ilvl w:val="1"/>
          <w:numId w:val="3"/>
        </w:numPr>
        <w:spacing w:line="276" w:lineRule="auto"/>
        <w:rPr>
          <w:rFonts w:ascii="Bookman Old Style" w:hAnsi="Bookman Old Style"/>
        </w:rPr>
      </w:pPr>
      <w:r w:rsidRPr="007D6553">
        <w:rPr>
          <w:rFonts w:ascii="Bookman Old Style" w:hAnsi="Bookman Old Style"/>
        </w:rPr>
        <w:t xml:space="preserve"> IR is useful for rapid on-line analysis of protein content</w:t>
      </w:r>
    </w:p>
    <w:p w:rsidR="003F72F2" w:rsidRPr="007D6553" w:rsidRDefault="003F72F2" w:rsidP="007D6553">
      <w:pPr>
        <w:pStyle w:val="ListParagraph"/>
        <w:numPr>
          <w:ilvl w:val="1"/>
          <w:numId w:val="3"/>
        </w:numPr>
        <w:spacing w:line="276" w:lineRule="auto"/>
        <w:rPr>
          <w:rFonts w:ascii="Bookman Old Style" w:hAnsi="Bookman Old Style"/>
        </w:rPr>
      </w:pPr>
      <w:r w:rsidRPr="007D6553">
        <w:rPr>
          <w:rFonts w:ascii="Bookman Old Style" w:hAnsi="Bookman Old Style"/>
        </w:rPr>
        <w:t>Also requires a little sample prep and is non-destructive.</w:t>
      </w:r>
    </w:p>
    <w:p w:rsidR="003F72F2" w:rsidRPr="007D6553" w:rsidRDefault="003F72F2" w:rsidP="007D6553">
      <w:pPr>
        <w:pStyle w:val="ListParagraph"/>
        <w:numPr>
          <w:ilvl w:val="1"/>
          <w:numId w:val="3"/>
        </w:numPr>
        <w:spacing w:line="276" w:lineRule="auto"/>
        <w:rPr>
          <w:rFonts w:ascii="Bookman Old Style" w:hAnsi="Bookman Old Style"/>
        </w:rPr>
      </w:pPr>
      <w:r w:rsidRPr="007D6553">
        <w:rPr>
          <w:rFonts w:ascii="Bookman Old Style" w:hAnsi="Bookman Old Style"/>
        </w:rPr>
        <w:t xml:space="preserve"> Major disadvantage is the need for extensive calibration. </w:t>
      </w:r>
    </w:p>
    <w:p w:rsidR="007D6553" w:rsidRPr="007D6553" w:rsidRDefault="003F72F2" w:rsidP="007D6553">
      <w:pPr>
        <w:pStyle w:val="ListParagraph"/>
        <w:numPr>
          <w:ilvl w:val="0"/>
          <w:numId w:val="4"/>
        </w:numPr>
        <w:spacing w:line="276" w:lineRule="auto"/>
        <w:rPr>
          <w:rFonts w:ascii="Bookman Old Style" w:hAnsi="Bookman Old Style"/>
        </w:rPr>
      </w:pPr>
      <w:r w:rsidRPr="007D6553">
        <w:rPr>
          <w:rFonts w:ascii="Bookman Old Style" w:hAnsi="Bookman Old Style"/>
          <w:b/>
        </w:rPr>
        <w:t>Nuclear Magnetic Resonance:</w:t>
      </w:r>
      <w:r w:rsidRPr="007D6553">
        <w:rPr>
          <w:rFonts w:ascii="Bookman Old Style" w:hAnsi="Bookman Old Style"/>
        </w:rPr>
        <w:t xml:space="preserve"> NMR spectroscopy can be used to determine the total protein concentration of foods. Protein content is determined by measuring the area under the peak in an NMR chemical shift spectra that corresponds to the protein fraction. High initial cost</w:t>
      </w:r>
    </w:p>
    <w:p w:rsidR="003F72F2" w:rsidRPr="007D6553" w:rsidRDefault="003F72F2" w:rsidP="003F72F2">
      <w:pPr>
        <w:rPr>
          <w:rFonts w:ascii="Bookman Old Style" w:hAnsi="Bookman Old Style"/>
          <w:b/>
          <w:u w:val="single"/>
        </w:rPr>
      </w:pPr>
      <w:r w:rsidRPr="007D6553">
        <w:rPr>
          <w:rFonts w:ascii="Bookman Old Style" w:hAnsi="Bookman Old Style"/>
          <w:b/>
          <w:u w:val="single"/>
        </w:rPr>
        <w:lastRenderedPageBreak/>
        <w:t>Measurement of Scattering Radiation</w:t>
      </w:r>
    </w:p>
    <w:p w:rsidR="003F72F2" w:rsidRPr="007D6553" w:rsidRDefault="003F72F2" w:rsidP="00B169F9">
      <w:pPr>
        <w:pStyle w:val="ListParagraph"/>
        <w:numPr>
          <w:ilvl w:val="0"/>
          <w:numId w:val="5"/>
        </w:numPr>
        <w:rPr>
          <w:rFonts w:ascii="Bookman Old Style" w:hAnsi="Bookman Old Style"/>
        </w:rPr>
      </w:pPr>
      <w:r w:rsidRPr="007D6553">
        <w:rPr>
          <w:rFonts w:ascii="Bookman Old Style" w:hAnsi="Bookman Old Style"/>
          <w:b/>
        </w:rPr>
        <w:t>Light scattering:</w:t>
      </w:r>
      <w:r w:rsidRPr="007D6553">
        <w:rPr>
          <w:rFonts w:ascii="Bookman Old Style" w:hAnsi="Bookman Old Style"/>
        </w:rPr>
        <w:t xml:space="preserve"> the concentration of protein aggregates in aqueous solution can be determined using light scattering techniques because the turbidity of a solution is directly proportional to the concentration of aggregates present.</w:t>
      </w:r>
    </w:p>
    <w:p w:rsidR="003F72F2" w:rsidRPr="007D6553" w:rsidRDefault="003F72F2" w:rsidP="00B169F9">
      <w:pPr>
        <w:pStyle w:val="ListParagraph"/>
        <w:numPr>
          <w:ilvl w:val="0"/>
          <w:numId w:val="5"/>
        </w:numPr>
        <w:rPr>
          <w:rFonts w:ascii="Bookman Old Style" w:hAnsi="Bookman Old Style"/>
        </w:rPr>
      </w:pPr>
      <w:r w:rsidRPr="007D6553">
        <w:rPr>
          <w:rFonts w:ascii="Bookman Old Style" w:hAnsi="Bookman Old Style"/>
          <w:b/>
        </w:rPr>
        <w:t>Ultrasonic scattering</w:t>
      </w:r>
      <w:r w:rsidRPr="007D6553">
        <w:rPr>
          <w:rFonts w:ascii="Bookman Old Style" w:hAnsi="Bookman Old Style"/>
        </w:rPr>
        <w:t xml:space="preserve">: </w:t>
      </w:r>
      <w:r w:rsidR="00EC4D3C" w:rsidRPr="007D6553">
        <w:rPr>
          <w:rFonts w:ascii="Bookman Old Style" w:hAnsi="Bookman Old Style"/>
        </w:rPr>
        <w:t xml:space="preserve">the concentration of protein aggregate can also be determined using ultrasonic scattering technique because the ultrasonic velocity and absorption of ultrasound are related to the concentration of protein aggregates present </w:t>
      </w:r>
    </w:p>
    <w:p w:rsidR="00EC4D3C" w:rsidRPr="007D6553" w:rsidRDefault="00EC4D3C" w:rsidP="00EC4D3C">
      <w:pPr>
        <w:pStyle w:val="ListParagraph"/>
        <w:rPr>
          <w:rFonts w:ascii="Bookman Old Style" w:hAnsi="Bookman Old Style"/>
        </w:rPr>
      </w:pPr>
    </w:p>
    <w:p w:rsidR="003F72F2" w:rsidRPr="007D6553" w:rsidRDefault="00EC4D3C" w:rsidP="003F72F2">
      <w:pPr>
        <w:rPr>
          <w:rFonts w:ascii="Bookman Old Style" w:hAnsi="Bookman Old Style"/>
        </w:rPr>
      </w:pPr>
      <w:r w:rsidRPr="007D6553">
        <w:rPr>
          <w:rFonts w:ascii="Bookman Old Style" w:hAnsi="Bookman Old Style"/>
          <w:b/>
          <w:u w:val="single"/>
        </w:rPr>
        <w:t>Scopes Method</w:t>
      </w:r>
    </w:p>
    <w:p w:rsidR="003F72F2" w:rsidRPr="007D6553" w:rsidRDefault="00EC4D3C" w:rsidP="00B169F9">
      <w:pPr>
        <w:pStyle w:val="ListParagraph"/>
        <w:numPr>
          <w:ilvl w:val="0"/>
          <w:numId w:val="6"/>
        </w:numPr>
        <w:rPr>
          <w:rFonts w:ascii="Bookman Old Style" w:hAnsi="Bookman Old Style"/>
        </w:rPr>
      </w:pPr>
      <w:r w:rsidRPr="007D6553">
        <w:rPr>
          <w:rFonts w:ascii="Bookman Old Style" w:hAnsi="Bookman Old Style"/>
        </w:rPr>
        <w:t>Direct measurement at 205 nm</w:t>
      </w:r>
    </w:p>
    <w:p w:rsidR="00EC4D3C" w:rsidRPr="007D6553" w:rsidRDefault="00EC4D3C" w:rsidP="00B169F9">
      <w:pPr>
        <w:pStyle w:val="ListParagraph"/>
        <w:numPr>
          <w:ilvl w:val="0"/>
          <w:numId w:val="6"/>
        </w:numPr>
        <w:rPr>
          <w:rFonts w:ascii="Bookman Old Style" w:hAnsi="Bookman Old Style"/>
        </w:rPr>
      </w:pPr>
      <w:r w:rsidRPr="007D6553">
        <w:rPr>
          <w:rFonts w:ascii="Bookman Old Style" w:hAnsi="Bookman Old Style"/>
        </w:rPr>
        <w:t xml:space="preserve">If the protein of interest contains few or no </w:t>
      </w:r>
      <w:proofErr w:type="spellStart"/>
      <w:r w:rsidRPr="007D6553">
        <w:rPr>
          <w:rFonts w:ascii="Bookman Old Style" w:hAnsi="Bookman Old Style"/>
        </w:rPr>
        <w:t>Trp</w:t>
      </w:r>
      <w:proofErr w:type="spellEnd"/>
      <w:r w:rsidRPr="007D6553">
        <w:rPr>
          <w:rFonts w:ascii="Bookman Old Style" w:hAnsi="Bookman Old Style"/>
        </w:rPr>
        <w:t xml:space="preserve"> or Tyr residues, the concentration may be determined by measuring the absorbance at 205 nm. </w:t>
      </w:r>
    </w:p>
    <w:p w:rsidR="00EC4D3C" w:rsidRPr="007D6553" w:rsidRDefault="00EC4D3C" w:rsidP="00B169F9">
      <w:pPr>
        <w:pStyle w:val="ListParagraph"/>
        <w:numPr>
          <w:ilvl w:val="0"/>
          <w:numId w:val="6"/>
        </w:numPr>
        <w:rPr>
          <w:rFonts w:ascii="Bookman Old Style" w:hAnsi="Bookman Old Style"/>
        </w:rPr>
      </w:pPr>
      <w:r w:rsidRPr="007D6553">
        <w:rPr>
          <w:rFonts w:ascii="Bookman Old Style" w:hAnsi="Bookman Old Style"/>
        </w:rPr>
        <w:t xml:space="preserve">Most of the absorbance at 205 nm is due to peptide bonds, but scopes described a method to estimate molar extinction coefficient at 205 nm for proteins that also contain some </w:t>
      </w:r>
      <w:proofErr w:type="spellStart"/>
      <w:r w:rsidRPr="007D6553">
        <w:rPr>
          <w:rFonts w:ascii="Bookman Old Style" w:hAnsi="Bookman Old Style"/>
        </w:rPr>
        <w:t>Trp</w:t>
      </w:r>
      <w:proofErr w:type="spellEnd"/>
      <w:r w:rsidRPr="007D6553">
        <w:rPr>
          <w:rFonts w:ascii="Bookman Old Style" w:hAnsi="Bookman Old Style"/>
        </w:rPr>
        <w:t xml:space="preserve"> and Tyr residues. </w:t>
      </w:r>
    </w:p>
    <w:p w:rsidR="00EC4D3C" w:rsidRPr="007D6553" w:rsidRDefault="00EC4D3C" w:rsidP="00B169F9">
      <w:pPr>
        <w:pStyle w:val="ListParagraph"/>
        <w:numPr>
          <w:ilvl w:val="0"/>
          <w:numId w:val="6"/>
        </w:numPr>
        <w:rPr>
          <w:rFonts w:ascii="Bookman Old Style" w:hAnsi="Bookman Old Style"/>
        </w:rPr>
      </w:pPr>
      <w:r w:rsidRPr="007D6553">
        <w:rPr>
          <w:rFonts w:ascii="Bookman Old Style" w:hAnsi="Bookman Old Style"/>
        </w:rPr>
        <w:t xml:space="preserve">Method of choice for proteins that don’t contain </w:t>
      </w:r>
      <w:proofErr w:type="spellStart"/>
      <w:r w:rsidRPr="007D6553">
        <w:rPr>
          <w:rFonts w:ascii="Bookman Old Style" w:hAnsi="Bookman Old Style"/>
        </w:rPr>
        <w:t>Trp</w:t>
      </w:r>
      <w:proofErr w:type="spellEnd"/>
      <w:r w:rsidRPr="007D6553">
        <w:rPr>
          <w:rFonts w:ascii="Bookman Old Style" w:hAnsi="Bookman Old Style"/>
        </w:rPr>
        <w:t xml:space="preserve"> or Tyr residues.</w:t>
      </w:r>
    </w:p>
    <w:p w:rsidR="00EC4D3C" w:rsidRPr="007D6553" w:rsidRDefault="00EC4D3C" w:rsidP="00B169F9">
      <w:pPr>
        <w:pStyle w:val="ListParagraph"/>
        <w:numPr>
          <w:ilvl w:val="0"/>
          <w:numId w:val="6"/>
        </w:numPr>
        <w:rPr>
          <w:rFonts w:ascii="Bookman Old Style" w:hAnsi="Bookman Old Style"/>
        </w:rPr>
      </w:pPr>
      <w:r w:rsidRPr="007D6553">
        <w:rPr>
          <w:rFonts w:ascii="Bookman Old Style" w:hAnsi="Bookman Old Style"/>
        </w:rPr>
        <w:t xml:space="preserve">Works best for dilute protein solutions that are in non-absorbent buffers or solvents </w:t>
      </w:r>
    </w:p>
    <w:p w:rsidR="00EC4D3C" w:rsidRPr="007D6553" w:rsidRDefault="00EC4D3C" w:rsidP="00EC4D3C">
      <w:pPr>
        <w:rPr>
          <w:rFonts w:ascii="Bookman Old Style" w:hAnsi="Bookman Old Style"/>
        </w:rPr>
      </w:pPr>
    </w:p>
    <w:p w:rsidR="00EC4D3C" w:rsidRPr="007D6553" w:rsidRDefault="00EC4D3C" w:rsidP="00EC4D3C">
      <w:pPr>
        <w:rPr>
          <w:rFonts w:ascii="Bookman Old Style" w:hAnsi="Bookman Old Style"/>
          <w:b/>
          <w:u w:val="single"/>
        </w:rPr>
      </w:pPr>
      <w:r w:rsidRPr="007D6553">
        <w:rPr>
          <w:rFonts w:ascii="Bookman Old Style" w:hAnsi="Bookman Old Style"/>
          <w:b/>
          <w:u w:val="single"/>
        </w:rPr>
        <w:t>Pace Method</w:t>
      </w:r>
    </w:p>
    <w:p w:rsidR="00EC4D3C" w:rsidRPr="007D6553" w:rsidRDefault="00EC4D3C" w:rsidP="00B169F9">
      <w:pPr>
        <w:pStyle w:val="ListParagraph"/>
        <w:numPr>
          <w:ilvl w:val="0"/>
          <w:numId w:val="8"/>
        </w:numPr>
        <w:rPr>
          <w:rFonts w:ascii="Bookman Old Style" w:hAnsi="Bookman Old Style"/>
        </w:rPr>
      </w:pPr>
      <w:r w:rsidRPr="007D6553">
        <w:rPr>
          <w:rFonts w:ascii="Bookman Old Style" w:hAnsi="Bookman Old Style"/>
        </w:rPr>
        <w:t>Direct measurement at 280 nm</w:t>
      </w:r>
    </w:p>
    <w:p w:rsidR="00EC4D3C" w:rsidRPr="007D6553" w:rsidRDefault="00EC4D3C" w:rsidP="00B169F9">
      <w:pPr>
        <w:pStyle w:val="ListParagraph"/>
        <w:numPr>
          <w:ilvl w:val="0"/>
          <w:numId w:val="7"/>
        </w:numPr>
        <w:rPr>
          <w:rFonts w:ascii="Bookman Old Style" w:hAnsi="Bookman Old Style"/>
          <w:u w:val="single"/>
        </w:rPr>
      </w:pPr>
      <w:r w:rsidRPr="007D6553">
        <w:rPr>
          <w:rFonts w:ascii="Bookman Old Style" w:hAnsi="Bookman Old Style"/>
        </w:rPr>
        <w:t xml:space="preserve">Proteins in solution absorb UV light with absorbance maxima at 280 and 205 nm. </w:t>
      </w:r>
    </w:p>
    <w:p w:rsidR="00EC4D3C" w:rsidRPr="007D6553" w:rsidRDefault="00EC4D3C" w:rsidP="00B169F9">
      <w:pPr>
        <w:pStyle w:val="ListParagraph"/>
        <w:numPr>
          <w:ilvl w:val="0"/>
          <w:numId w:val="7"/>
        </w:numPr>
        <w:rPr>
          <w:rFonts w:ascii="Bookman Old Style" w:hAnsi="Bookman Old Style"/>
          <w:u w:val="single"/>
        </w:rPr>
      </w:pPr>
      <w:r w:rsidRPr="007D6553">
        <w:rPr>
          <w:rFonts w:ascii="Bookman Old Style" w:hAnsi="Bookman Old Style"/>
        </w:rPr>
        <w:t xml:space="preserve">Amino acids with aromatic rings are the primary reason for the absorbance peak at 280 nm </w:t>
      </w:r>
    </w:p>
    <w:p w:rsidR="00EC4D3C" w:rsidRPr="007D6553" w:rsidRDefault="00EC4D3C" w:rsidP="00B169F9">
      <w:pPr>
        <w:pStyle w:val="ListParagraph"/>
        <w:numPr>
          <w:ilvl w:val="0"/>
          <w:numId w:val="7"/>
        </w:numPr>
        <w:rPr>
          <w:rFonts w:ascii="Bookman Old Style" w:hAnsi="Bookman Old Style"/>
          <w:u w:val="single"/>
        </w:rPr>
      </w:pPr>
      <w:r w:rsidRPr="007D6553">
        <w:rPr>
          <w:rFonts w:ascii="Bookman Old Style" w:hAnsi="Bookman Old Style"/>
        </w:rPr>
        <w:t xml:space="preserve">Peptide bonds are responsible for the peak at 205 nm </w:t>
      </w:r>
    </w:p>
    <w:p w:rsidR="00EC4D3C" w:rsidRPr="007D6553" w:rsidRDefault="00EC4D3C" w:rsidP="00B169F9">
      <w:pPr>
        <w:pStyle w:val="ListParagraph"/>
        <w:numPr>
          <w:ilvl w:val="0"/>
          <w:numId w:val="7"/>
        </w:numPr>
        <w:rPr>
          <w:rFonts w:ascii="Bookman Old Style" w:hAnsi="Bookman Old Style"/>
          <w:u w:val="single"/>
        </w:rPr>
      </w:pPr>
      <w:r w:rsidRPr="007D6553">
        <w:rPr>
          <w:rFonts w:ascii="Bookman Old Style" w:hAnsi="Bookman Old Style"/>
        </w:rPr>
        <w:t>Secondary, tertiary and quaternary structure all affect absorbance, therefore factors such as pH, ionic strength, etc. can alter the absorbance spectrum.</w:t>
      </w:r>
    </w:p>
    <w:p w:rsidR="00EC4D3C" w:rsidRPr="007D6553" w:rsidRDefault="00EC4D3C" w:rsidP="00B169F9">
      <w:pPr>
        <w:pStyle w:val="ListParagraph"/>
        <w:numPr>
          <w:ilvl w:val="0"/>
          <w:numId w:val="7"/>
        </w:numPr>
        <w:rPr>
          <w:rFonts w:ascii="Bookman Old Style" w:hAnsi="Bookman Old Style"/>
          <w:u w:val="single"/>
        </w:rPr>
      </w:pPr>
      <w:r w:rsidRPr="007D6553">
        <w:rPr>
          <w:rFonts w:ascii="Bookman Old Style" w:hAnsi="Bookman Old Style"/>
        </w:rPr>
        <w:t xml:space="preserve">ε280= (5500x </w:t>
      </w:r>
      <w:proofErr w:type="spellStart"/>
      <w:r w:rsidRPr="007D6553">
        <w:rPr>
          <w:rFonts w:ascii="Bookman Old Style" w:hAnsi="Bookman Old Style"/>
        </w:rPr>
        <w:t>ntrp</w:t>
      </w:r>
      <w:proofErr w:type="spellEnd"/>
      <w:r w:rsidRPr="007D6553">
        <w:rPr>
          <w:rFonts w:ascii="Bookman Old Style" w:hAnsi="Bookman Old Style"/>
        </w:rPr>
        <w:t>)+(149+xntyr)+(125xns-s)</w:t>
      </w:r>
    </w:p>
    <w:p w:rsidR="00FB1372" w:rsidRPr="007D6553" w:rsidRDefault="00FB1372" w:rsidP="00FB1372">
      <w:pPr>
        <w:rPr>
          <w:rFonts w:ascii="Bookman Old Style" w:hAnsi="Bookman Old Style"/>
          <w:u w:val="single"/>
        </w:rPr>
      </w:pPr>
    </w:p>
    <w:p w:rsidR="00A169B2" w:rsidRPr="007D6553" w:rsidRDefault="00A169B2" w:rsidP="00FB1372">
      <w:pPr>
        <w:rPr>
          <w:rFonts w:ascii="Bookman Old Style" w:hAnsi="Bookman Old Style"/>
          <w:b/>
          <w:u w:val="single"/>
        </w:rPr>
      </w:pPr>
      <w:r w:rsidRPr="007D6553">
        <w:rPr>
          <w:rFonts w:ascii="Bookman Old Style" w:hAnsi="Bookman Old Style"/>
          <w:b/>
          <w:u w:val="single"/>
        </w:rPr>
        <w:t>Measuring Total Concentration of Proteins</w:t>
      </w:r>
    </w:p>
    <w:p w:rsidR="00A169B2" w:rsidRPr="007D6553" w:rsidRDefault="00A169B2" w:rsidP="00B169F9">
      <w:pPr>
        <w:pStyle w:val="ListParagraph"/>
        <w:numPr>
          <w:ilvl w:val="0"/>
          <w:numId w:val="15"/>
        </w:numPr>
        <w:rPr>
          <w:rFonts w:ascii="Bookman Old Style" w:hAnsi="Bookman Old Style"/>
        </w:rPr>
      </w:pPr>
      <w:proofErr w:type="spellStart"/>
      <w:r w:rsidRPr="007D6553">
        <w:rPr>
          <w:rFonts w:ascii="Bookman Old Style" w:hAnsi="Bookman Old Style"/>
        </w:rPr>
        <w:t>Biuret</w:t>
      </w:r>
      <w:proofErr w:type="spellEnd"/>
    </w:p>
    <w:p w:rsidR="00A169B2" w:rsidRPr="007D6553" w:rsidRDefault="00A169B2" w:rsidP="00B169F9">
      <w:pPr>
        <w:pStyle w:val="ListParagraph"/>
        <w:numPr>
          <w:ilvl w:val="0"/>
          <w:numId w:val="15"/>
        </w:numPr>
        <w:rPr>
          <w:rFonts w:ascii="Bookman Old Style" w:hAnsi="Bookman Old Style"/>
        </w:rPr>
      </w:pPr>
      <w:r w:rsidRPr="007D6553">
        <w:rPr>
          <w:rFonts w:ascii="Bookman Old Style" w:hAnsi="Bookman Old Style"/>
        </w:rPr>
        <w:t xml:space="preserve">BCA </w:t>
      </w:r>
    </w:p>
    <w:p w:rsidR="00A169B2" w:rsidRPr="007D6553" w:rsidRDefault="00A169B2" w:rsidP="00B169F9">
      <w:pPr>
        <w:pStyle w:val="ListParagraph"/>
        <w:numPr>
          <w:ilvl w:val="0"/>
          <w:numId w:val="15"/>
        </w:numPr>
        <w:rPr>
          <w:rFonts w:ascii="Bookman Old Style" w:hAnsi="Bookman Old Style"/>
        </w:rPr>
      </w:pPr>
      <w:r w:rsidRPr="007D6553">
        <w:rPr>
          <w:rFonts w:ascii="Bookman Old Style" w:hAnsi="Bookman Old Style"/>
        </w:rPr>
        <w:t>Lowry</w:t>
      </w:r>
    </w:p>
    <w:p w:rsidR="00A169B2" w:rsidRPr="007D6553" w:rsidRDefault="00A169B2" w:rsidP="00B169F9">
      <w:pPr>
        <w:pStyle w:val="ListParagraph"/>
        <w:numPr>
          <w:ilvl w:val="0"/>
          <w:numId w:val="15"/>
        </w:numPr>
        <w:rPr>
          <w:rFonts w:ascii="Bookman Old Style" w:hAnsi="Bookman Old Style"/>
        </w:rPr>
      </w:pPr>
      <w:r w:rsidRPr="007D6553">
        <w:rPr>
          <w:rFonts w:ascii="Bookman Old Style" w:hAnsi="Bookman Old Style"/>
        </w:rPr>
        <w:t>All depend on the “</w:t>
      </w:r>
      <w:proofErr w:type="spellStart"/>
      <w:r w:rsidRPr="007D6553">
        <w:rPr>
          <w:rFonts w:ascii="Bookman Old Style" w:hAnsi="Bookman Old Style"/>
        </w:rPr>
        <w:t>biuret</w:t>
      </w:r>
      <w:proofErr w:type="spellEnd"/>
      <w:r w:rsidRPr="007D6553">
        <w:rPr>
          <w:rFonts w:ascii="Bookman Old Style" w:hAnsi="Bookman Old Style"/>
        </w:rPr>
        <w:t xml:space="preserve"> reaction”</w:t>
      </w:r>
    </w:p>
    <w:p w:rsidR="00A169B2" w:rsidRPr="007D6553" w:rsidRDefault="00A169B2" w:rsidP="00A169B2">
      <w:pPr>
        <w:pStyle w:val="ListParagraph"/>
        <w:rPr>
          <w:rFonts w:ascii="Bookman Old Style" w:hAnsi="Bookman Old Style"/>
        </w:rPr>
      </w:pPr>
    </w:p>
    <w:p w:rsidR="00FB1372" w:rsidRPr="007D6553" w:rsidRDefault="00FB1372" w:rsidP="00FB1372">
      <w:pPr>
        <w:rPr>
          <w:rFonts w:ascii="Bookman Old Style" w:hAnsi="Bookman Old Style"/>
          <w:b/>
          <w:u w:val="single"/>
        </w:rPr>
      </w:pPr>
      <w:proofErr w:type="spellStart"/>
      <w:r w:rsidRPr="007D6553">
        <w:rPr>
          <w:rFonts w:ascii="Bookman Old Style" w:hAnsi="Bookman Old Style"/>
          <w:b/>
          <w:u w:val="single"/>
        </w:rPr>
        <w:t>Biuret</w:t>
      </w:r>
      <w:proofErr w:type="spellEnd"/>
      <w:r w:rsidRPr="007D6553">
        <w:rPr>
          <w:rFonts w:ascii="Bookman Old Style" w:hAnsi="Bookman Old Style"/>
          <w:b/>
          <w:u w:val="single"/>
        </w:rPr>
        <w:t xml:space="preserve"> Reaction</w:t>
      </w:r>
    </w:p>
    <w:p w:rsidR="00FB1372" w:rsidRPr="007D6553" w:rsidRDefault="00FB1372" w:rsidP="00B169F9">
      <w:pPr>
        <w:pStyle w:val="ListParagraph"/>
        <w:numPr>
          <w:ilvl w:val="0"/>
          <w:numId w:val="10"/>
        </w:numPr>
        <w:rPr>
          <w:rFonts w:ascii="Bookman Old Style" w:hAnsi="Bookman Old Style"/>
          <w:b/>
          <w:u w:val="single"/>
        </w:rPr>
      </w:pPr>
      <w:r w:rsidRPr="007D6553">
        <w:rPr>
          <w:rFonts w:ascii="Bookman Old Style" w:hAnsi="Bookman Old Style" w:cs="Arial"/>
        </w:rPr>
        <w:t xml:space="preserve">By reducing the copper ion from cupric to cuprous form, the reaction produces a faint blue-violet color </w:t>
      </w:r>
    </w:p>
    <w:p w:rsidR="00FB1372" w:rsidRPr="007D6553" w:rsidRDefault="00FB1372" w:rsidP="00B169F9">
      <w:pPr>
        <w:pStyle w:val="ListParagraph"/>
        <w:numPr>
          <w:ilvl w:val="0"/>
          <w:numId w:val="9"/>
        </w:numPr>
        <w:rPr>
          <w:rFonts w:ascii="Bookman Old Style" w:hAnsi="Bookman Old Style"/>
        </w:rPr>
      </w:pPr>
      <w:r w:rsidRPr="007D6553">
        <w:rPr>
          <w:rFonts w:ascii="Bookman Old Style" w:hAnsi="Bookman Old Style"/>
        </w:rPr>
        <w:t xml:space="preserve">2 reactions involved: </w:t>
      </w:r>
      <w:proofErr w:type="spellStart"/>
      <w:r w:rsidRPr="007D6553">
        <w:rPr>
          <w:rFonts w:ascii="Bookman Old Style" w:hAnsi="Bookman Old Style"/>
        </w:rPr>
        <w:t>chelation</w:t>
      </w:r>
      <w:proofErr w:type="spellEnd"/>
      <w:r w:rsidRPr="007D6553">
        <w:rPr>
          <w:rFonts w:ascii="Bookman Old Style" w:hAnsi="Bookman Old Style"/>
        </w:rPr>
        <w:t xml:space="preserve"> and </w:t>
      </w:r>
      <w:proofErr w:type="spellStart"/>
      <w:r w:rsidRPr="007D6553">
        <w:rPr>
          <w:rFonts w:ascii="Bookman Old Style" w:hAnsi="Bookman Old Style"/>
        </w:rPr>
        <w:t>redox</w:t>
      </w:r>
      <w:proofErr w:type="spellEnd"/>
      <w:r w:rsidRPr="007D6553">
        <w:rPr>
          <w:rFonts w:ascii="Bookman Old Style" w:hAnsi="Bookman Old Style"/>
        </w:rPr>
        <w:t xml:space="preserve"> reaction</w:t>
      </w:r>
    </w:p>
    <w:p w:rsidR="00FB1372" w:rsidRPr="007D6553" w:rsidRDefault="00FB1372" w:rsidP="00B169F9">
      <w:pPr>
        <w:pStyle w:val="ListParagraph"/>
        <w:numPr>
          <w:ilvl w:val="0"/>
          <w:numId w:val="9"/>
        </w:numPr>
        <w:rPr>
          <w:rFonts w:ascii="Bookman Old Style" w:hAnsi="Bookman Old Style"/>
        </w:rPr>
      </w:pPr>
      <w:r w:rsidRPr="007D6553">
        <w:rPr>
          <w:rFonts w:ascii="Bookman Old Style" w:hAnsi="Bookman Old Style" w:cs="Calibri"/>
          <w:lang w:val="en-US"/>
        </w:rPr>
        <w:t>A violet-purplish color is produced when cupric ions (Cu</w:t>
      </w:r>
      <w:r w:rsidRPr="007D6553">
        <w:rPr>
          <w:rFonts w:ascii="Bookman Old Style" w:hAnsi="Bookman Old Style" w:cs="Calibri"/>
          <w:vertAlign w:val="superscript"/>
          <w:lang w:val="en-US"/>
        </w:rPr>
        <w:t>2+</w:t>
      </w:r>
      <w:r w:rsidRPr="007D6553">
        <w:rPr>
          <w:rFonts w:ascii="Bookman Old Style" w:hAnsi="Bookman Old Style" w:cs="Calibri"/>
          <w:lang w:val="en-US"/>
        </w:rPr>
        <w:t xml:space="preserve">) interact with </w:t>
      </w:r>
      <w:r w:rsidRPr="007D6553">
        <w:rPr>
          <w:rFonts w:ascii="Bookman Old Style" w:hAnsi="Bookman Old Style" w:cs="Calibri"/>
          <w:i/>
          <w:iCs/>
          <w:lang w:val="en-US"/>
        </w:rPr>
        <w:t xml:space="preserve">peptide bonds </w:t>
      </w:r>
      <w:r w:rsidRPr="007D6553">
        <w:rPr>
          <w:rFonts w:ascii="Bookman Old Style" w:hAnsi="Bookman Old Style" w:cs="Calibri"/>
          <w:lang w:val="en-US"/>
        </w:rPr>
        <w:t xml:space="preserve">under alkaline conditions. The </w:t>
      </w:r>
      <w:proofErr w:type="spellStart"/>
      <w:r w:rsidRPr="007D6553">
        <w:rPr>
          <w:rFonts w:ascii="Bookman Old Style" w:hAnsi="Bookman Old Style" w:cs="Calibri"/>
          <w:lang w:val="en-US"/>
        </w:rPr>
        <w:t>biuret</w:t>
      </w:r>
      <w:proofErr w:type="spellEnd"/>
      <w:r w:rsidRPr="007D6553">
        <w:rPr>
          <w:rFonts w:ascii="Bookman Old Style" w:hAnsi="Bookman Old Style" w:cs="Calibri"/>
          <w:lang w:val="en-US"/>
        </w:rPr>
        <w:t xml:space="preserve"> reagent, which </w:t>
      </w:r>
      <w:r w:rsidRPr="007D6553">
        <w:rPr>
          <w:rFonts w:ascii="Bookman Old Style" w:hAnsi="Bookman Old Style" w:cs="Calibri"/>
          <w:lang w:val="en-US"/>
        </w:rPr>
        <w:lastRenderedPageBreak/>
        <w:t xml:space="preserve">contains all the chemicals required to carry out the analysis, can be purchased commercially. It is mixed with a protein solution and then allowed to stand for 15-30 minutes before the absorbance is read at 540 nm. </w:t>
      </w:r>
      <w:r w:rsidRPr="007D6553">
        <w:rPr>
          <w:rFonts w:ascii="Bookman Old Style" w:cs="Times"/>
          <w:lang w:val="en-US"/>
        </w:rPr>
        <w:t> </w:t>
      </w:r>
    </w:p>
    <w:p w:rsidR="00FB1372" w:rsidRPr="007D6553" w:rsidRDefault="00FB1372" w:rsidP="00B169F9">
      <w:pPr>
        <w:widowControl w:val="0"/>
        <w:numPr>
          <w:ilvl w:val="0"/>
          <w:numId w:val="9"/>
        </w:numPr>
        <w:tabs>
          <w:tab w:val="left" w:pos="220"/>
          <w:tab w:val="left" w:pos="720"/>
        </w:tabs>
        <w:autoSpaceDE w:val="0"/>
        <w:autoSpaceDN w:val="0"/>
        <w:adjustRightInd w:val="0"/>
        <w:spacing w:after="240"/>
        <w:rPr>
          <w:rFonts w:ascii="Bookman Old Style" w:hAnsi="Bookman Old Style" w:cs="Times"/>
          <w:lang w:val="en-US"/>
        </w:rPr>
      </w:pPr>
      <w:r w:rsidRPr="007D6553">
        <w:rPr>
          <w:rFonts w:ascii="Bookman Old Style" w:hAnsi="Bookman Old Style" w:cs="Calibri"/>
          <w:lang w:val="en-US"/>
        </w:rPr>
        <w:t xml:space="preserve">The major advantage of this technique is that there is no interference from materials that adsorb at lower wavelengths, and the technique is less sensitive to protein type because it utilizes absorption involving peptide bonds that are common to all proteins, rather than specific side groups. </w:t>
      </w:r>
      <w:r w:rsidRPr="007D6553">
        <w:rPr>
          <w:rFonts w:ascii="Bookman Old Style" w:cs="Times"/>
          <w:lang w:val="en-US"/>
        </w:rPr>
        <w:t> </w:t>
      </w:r>
    </w:p>
    <w:p w:rsidR="00FB1372" w:rsidRPr="007D6553" w:rsidRDefault="00FB1372" w:rsidP="00B169F9">
      <w:pPr>
        <w:widowControl w:val="0"/>
        <w:numPr>
          <w:ilvl w:val="0"/>
          <w:numId w:val="9"/>
        </w:numPr>
        <w:tabs>
          <w:tab w:val="left" w:pos="220"/>
          <w:tab w:val="left" w:pos="720"/>
        </w:tabs>
        <w:autoSpaceDE w:val="0"/>
        <w:autoSpaceDN w:val="0"/>
        <w:adjustRightInd w:val="0"/>
        <w:spacing w:after="240"/>
        <w:rPr>
          <w:rFonts w:ascii="Bookman Old Style" w:hAnsi="Bookman Old Style" w:cs="Times"/>
          <w:lang w:val="en-US"/>
        </w:rPr>
      </w:pPr>
      <w:r w:rsidRPr="007D6553">
        <w:rPr>
          <w:rFonts w:ascii="Bookman Old Style" w:hAnsi="Bookman Old Style" w:cs="Calibri"/>
          <w:lang w:val="en-US"/>
        </w:rPr>
        <w:t xml:space="preserve">However, it has a relatively low sensitivity compared to other UV-visible methods. </w:t>
      </w:r>
      <w:r w:rsidRPr="007D6553">
        <w:rPr>
          <w:rFonts w:ascii="Bookman Old Style" w:cs="Times"/>
          <w:lang w:val="en-US"/>
        </w:rPr>
        <w:t> </w:t>
      </w:r>
    </w:p>
    <w:p w:rsidR="00FB1372" w:rsidRPr="007D6553" w:rsidRDefault="00722A15" w:rsidP="00FB1372">
      <w:pPr>
        <w:rPr>
          <w:rFonts w:ascii="Bookman Old Style" w:hAnsi="Bookman Old Style"/>
          <w:b/>
          <w:u w:val="single"/>
        </w:rPr>
      </w:pPr>
      <w:proofErr w:type="spellStart"/>
      <w:r w:rsidRPr="007D6553">
        <w:rPr>
          <w:rFonts w:ascii="Bookman Old Style" w:hAnsi="Bookman Old Style"/>
          <w:b/>
          <w:u w:val="single"/>
        </w:rPr>
        <w:t>Bicinchoninic</w:t>
      </w:r>
      <w:proofErr w:type="spellEnd"/>
      <w:r w:rsidRPr="007D6553">
        <w:rPr>
          <w:rFonts w:ascii="Bookman Old Style" w:hAnsi="Bookman Old Style"/>
          <w:b/>
          <w:u w:val="single"/>
        </w:rPr>
        <w:t xml:space="preserve"> Acid (BCA) Protein Assay</w:t>
      </w:r>
    </w:p>
    <w:p w:rsidR="00722A15" w:rsidRPr="007D6553" w:rsidRDefault="00722A15" w:rsidP="00B169F9">
      <w:pPr>
        <w:pStyle w:val="ListParagraph"/>
        <w:widowControl w:val="0"/>
        <w:numPr>
          <w:ilvl w:val="0"/>
          <w:numId w:val="12"/>
        </w:numPr>
        <w:autoSpaceDE w:val="0"/>
        <w:autoSpaceDN w:val="0"/>
        <w:adjustRightInd w:val="0"/>
        <w:spacing w:after="240"/>
        <w:rPr>
          <w:rFonts w:ascii="Bookman Old Style" w:hAnsi="Bookman Old Style" w:cs="Times"/>
          <w:lang w:val="en-US"/>
        </w:rPr>
      </w:pPr>
      <w:r w:rsidRPr="007D6553">
        <w:rPr>
          <w:rFonts w:ascii="Bookman Old Style" w:hAnsi="Bookman Old Style" w:cs="Calibri"/>
          <w:lang w:val="en-US"/>
        </w:rPr>
        <w:t xml:space="preserve">The BCA Protein Assay combines the protein-induced </w:t>
      </w:r>
      <w:proofErr w:type="spellStart"/>
      <w:r w:rsidRPr="007D6553">
        <w:rPr>
          <w:rFonts w:ascii="Bookman Old Style" w:hAnsi="Bookman Old Style" w:cs="Calibri"/>
          <w:lang w:val="en-US"/>
        </w:rPr>
        <w:t>biuret</w:t>
      </w:r>
      <w:proofErr w:type="spellEnd"/>
      <w:r w:rsidRPr="007D6553">
        <w:rPr>
          <w:rFonts w:ascii="Bookman Old Style" w:hAnsi="Bookman Old Style" w:cs="Calibri"/>
          <w:lang w:val="en-US"/>
        </w:rPr>
        <w:t xml:space="preserve"> reaction with the highly sensitive and selective colorimetric detection of the resulting cuprous </w:t>
      </w:r>
      <w:proofErr w:type="spellStart"/>
      <w:r w:rsidRPr="007D6553">
        <w:rPr>
          <w:rFonts w:ascii="Bookman Old Style" w:hAnsi="Bookman Old Style" w:cs="Calibri"/>
          <w:lang w:val="en-US"/>
        </w:rPr>
        <w:t>cation</w:t>
      </w:r>
      <w:proofErr w:type="spellEnd"/>
      <w:r w:rsidRPr="007D6553">
        <w:rPr>
          <w:rFonts w:ascii="Bookman Old Style" w:hAnsi="Bookman Old Style" w:cs="Calibri"/>
          <w:lang w:val="en-US"/>
        </w:rPr>
        <w:t xml:space="preserve"> (Cu</w:t>
      </w:r>
      <w:r w:rsidRPr="007D6553">
        <w:rPr>
          <w:rFonts w:ascii="Bookman Old Style" w:hAnsi="Bookman Old Style" w:cs="Calibri"/>
          <w:vertAlign w:val="superscript"/>
          <w:lang w:val="en-US"/>
        </w:rPr>
        <w:t>+1</w:t>
      </w:r>
      <w:r w:rsidRPr="007D6553">
        <w:rPr>
          <w:rFonts w:ascii="Bookman Old Style" w:hAnsi="Bookman Old Style" w:cs="Calibri"/>
          <w:lang w:val="en-US"/>
        </w:rPr>
        <w:t xml:space="preserve">) by </w:t>
      </w:r>
      <w:proofErr w:type="spellStart"/>
      <w:r w:rsidRPr="007D6553">
        <w:rPr>
          <w:rFonts w:ascii="Bookman Old Style" w:hAnsi="Bookman Old Style" w:cs="Calibri"/>
          <w:lang w:val="en-US"/>
        </w:rPr>
        <w:t>bicinchoninic</w:t>
      </w:r>
      <w:proofErr w:type="spellEnd"/>
      <w:r w:rsidRPr="007D6553">
        <w:rPr>
          <w:rFonts w:ascii="Bookman Old Style" w:hAnsi="Bookman Old Style" w:cs="Calibri"/>
          <w:lang w:val="en-US"/>
        </w:rPr>
        <w:t xml:space="preserve"> acid (BCA). </w:t>
      </w:r>
    </w:p>
    <w:p w:rsidR="00722A15" w:rsidRPr="007D6553" w:rsidRDefault="00722A15" w:rsidP="00B169F9">
      <w:pPr>
        <w:pStyle w:val="ListParagraph"/>
        <w:widowControl w:val="0"/>
        <w:numPr>
          <w:ilvl w:val="0"/>
          <w:numId w:val="12"/>
        </w:numPr>
        <w:autoSpaceDE w:val="0"/>
        <w:autoSpaceDN w:val="0"/>
        <w:adjustRightInd w:val="0"/>
        <w:spacing w:after="240"/>
        <w:rPr>
          <w:rFonts w:ascii="Bookman Old Style" w:hAnsi="Bookman Old Style" w:cs="Times"/>
          <w:lang w:val="en-US"/>
        </w:rPr>
      </w:pPr>
      <w:r w:rsidRPr="007D6553">
        <w:rPr>
          <w:rFonts w:ascii="Bookman Old Style" w:hAnsi="Bookman Old Style" w:cs="Calibri"/>
          <w:lang w:val="en-US"/>
        </w:rPr>
        <w:t xml:space="preserve">Thus, two steps are involved. </w:t>
      </w:r>
    </w:p>
    <w:p w:rsidR="00722A15" w:rsidRPr="007D6553" w:rsidRDefault="00722A15" w:rsidP="00B169F9">
      <w:pPr>
        <w:pStyle w:val="ListParagraph"/>
        <w:widowControl w:val="0"/>
        <w:numPr>
          <w:ilvl w:val="1"/>
          <w:numId w:val="12"/>
        </w:numPr>
        <w:autoSpaceDE w:val="0"/>
        <w:autoSpaceDN w:val="0"/>
        <w:adjustRightInd w:val="0"/>
        <w:spacing w:after="240"/>
        <w:rPr>
          <w:rFonts w:ascii="Bookman Old Style" w:hAnsi="Bookman Old Style" w:cs="Times"/>
          <w:lang w:val="en-US"/>
        </w:rPr>
      </w:pPr>
      <w:r w:rsidRPr="007D6553">
        <w:rPr>
          <w:rFonts w:ascii="Bookman Old Style" w:hAnsi="Bookman Old Style" w:cs="Calibri"/>
          <w:lang w:val="en-US"/>
        </w:rPr>
        <w:t xml:space="preserve">First is the </w:t>
      </w:r>
      <w:proofErr w:type="spellStart"/>
      <w:r w:rsidRPr="007D6553">
        <w:rPr>
          <w:rFonts w:ascii="Bookman Old Style" w:hAnsi="Bookman Old Style" w:cs="Calibri"/>
          <w:lang w:val="en-US"/>
        </w:rPr>
        <w:t>biuret</w:t>
      </w:r>
      <w:proofErr w:type="spellEnd"/>
      <w:r w:rsidRPr="007D6553">
        <w:rPr>
          <w:rFonts w:ascii="Bookman Old Style" w:hAnsi="Bookman Old Style" w:cs="Calibri"/>
          <w:lang w:val="en-US"/>
        </w:rPr>
        <w:t xml:space="preserve"> </w:t>
      </w:r>
      <w:proofErr w:type="spellStart"/>
      <w:r w:rsidRPr="007D6553">
        <w:rPr>
          <w:rFonts w:ascii="Bookman Old Style" w:hAnsi="Bookman Old Style" w:cs="Calibri"/>
          <w:lang w:val="en-US"/>
        </w:rPr>
        <w:t>reac</w:t>
      </w:r>
      <w:proofErr w:type="gramStart"/>
      <w:r w:rsidRPr="007D6553">
        <w:rPr>
          <w:rFonts w:ascii="Bookman Old Style" w:hAnsi="Bookman Old Style" w:cs="Calibri"/>
          <w:lang w:val="en-US"/>
        </w:rPr>
        <w:t>;on</w:t>
      </w:r>
      <w:proofErr w:type="spellEnd"/>
      <w:proofErr w:type="gramEnd"/>
      <w:r w:rsidRPr="007D6553">
        <w:rPr>
          <w:rFonts w:ascii="Bookman Old Style" w:hAnsi="Bookman Old Style" w:cs="Calibri"/>
          <w:lang w:val="en-US"/>
        </w:rPr>
        <w:t xml:space="preserve">, whose faint blue color results from the reduction of cupric ion to cuprous ion. </w:t>
      </w:r>
    </w:p>
    <w:p w:rsidR="00722A15" w:rsidRPr="007D6553" w:rsidRDefault="00722A15" w:rsidP="00B169F9">
      <w:pPr>
        <w:pStyle w:val="ListParagraph"/>
        <w:widowControl w:val="0"/>
        <w:numPr>
          <w:ilvl w:val="1"/>
          <w:numId w:val="12"/>
        </w:numPr>
        <w:autoSpaceDE w:val="0"/>
        <w:autoSpaceDN w:val="0"/>
        <w:adjustRightInd w:val="0"/>
        <w:spacing w:after="240"/>
        <w:rPr>
          <w:rFonts w:ascii="Bookman Old Style" w:hAnsi="Bookman Old Style" w:cs="Times"/>
          <w:lang w:val="en-US"/>
        </w:rPr>
      </w:pPr>
      <w:r w:rsidRPr="007D6553">
        <w:rPr>
          <w:rFonts w:ascii="Bookman Old Style" w:hAnsi="Bookman Old Style" w:cs="Calibri"/>
          <w:lang w:val="en-US"/>
        </w:rPr>
        <w:t xml:space="preserve">Second is the </w:t>
      </w:r>
      <w:proofErr w:type="spellStart"/>
      <w:r w:rsidRPr="007D6553">
        <w:rPr>
          <w:rFonts w:ascii="Bookman Old Style" w:hAnsi="Bookman Old Style" w:cs="Calibri"/>
          <w:lang w:val="en-US"/>
        </w:rPr>
        <w:t>chelation</w:t>
      </w:r>
      <w:proofErr w:type="spellEnd"/>
      <w:r w:rsidRPr="007D6553">
        <w:rPr>
          <w:rFonts w:ascii="Bookman Old Style" w:hAnsi="Bookman Old Style" w:cs="Calibri"/>
          <w:lang w:val="en-US"/>
        </w:rPr>
        <w:t xml:space="preserve"> of BCA with the cuprous ion, resulting in an intense purple color. </w:t>
      </w:r>
    </w:p>
    <w:p w:rsidR="00722A15" w:rsidRPr="007D6553" w:rsidRDefault="00722A15" w:rsidP="00B169F9">
      <w:pPr>
        <w:pStyle w:val="ListParagraph"/>
        <w:widowControl w:val="0"/>
        <w:numPr>
          <w:ilvl w:val="0"/>
          <w:numId w:val="13"/>
        </w:numPr>
        <w:autoSpaceDE w:val="0"/>
        <w:autoSpaceDN w:val="0"/>
        <w:adjustRightInd w:val="0"/>
        <w:spacing w:after="240"/>
        <w:rPr>
          <w:rFonts w:ascii="Bookman Old Style" w:hAnsi="Bookman Old Style" w:cs="Times"/>
          <w:lang w:val="en-US"/>
        </w:rPr>
      </w:pPr>
      <w:r w:rsidRPr="007D6553">
        <w:rPr>
          <w:rFonts w:ascii="Bookman Old Style" w:hAnsi="Bookman Old Style" w:cs="Calibri"/>
          <w:lang w:val="en-US"/>
        </w:rPr>
        <w:t xml:space="preserve">The purple colored reaction product is formed by the </w:t>
      </w:r>
      <w:proofErr w:type="spellStart"/>
      <w:r w:rsidRPr="007D6553">
        <w:rPr>
          <w:rFonts w:ascii="Bookman Old Style" w:hAnsi="Bookman Old Style" w:cs="Calibri"/>
          <w:lang w:val="en-US"/>
        </w:rPr>
        <w:t>chelation</w:t>
      </w:r>
      <w:proofErr w:type="spellEnd"/>
      <w:r w:rsidRPr="007D6553">
        <w:rPr>
          <w:rFonts w:ascii="Bookman Old Style" w:hAnsi="Bookman Old Style" w:cs="Calibri"/>
          <w:lang w:val="en-US"/>
        </w:rPr>
        <w:t xml:space="preserve"> of two molecules of BCA with one cuprous ion. </w:t>
      </w:r>
    </w:p>
    <w:p w:rsidR="00722A15" w:rsidRPr="007D6553" w:rsidRDefault="00722A15" w:rsidP="00B169F9">
      <w:pPr>
        <w:pStyle w:val="ListParagraph"/>
        <w:widowControl w:val="0"/>
        <w:numPr>
          <w:ilvl w:val="0"/>
          <w:numId w:val="13"/>
        </w:numPr>
        <w:autoSpaceDE w:val="0"/>
        <w:autoSpaceDN w:val="0"/>
        <w:adjustRightInd w:val="0"/>
        <w:spacing w:after="240"/>
        <w:rPr>
          <w:rFonts w:ascii="Bookman Old Style" w:hAnsi="Bookman Old Style" w:cs="Times"/>
          <w:lang w:val="en-US"/>
        </w:rPr>
      </w:pPr>
      <w:r w:rsidRPr="007D6553">
        <w:rPr>
          <w:rFonts w:ascii="Bookman Old Style" w:hAnsi="Bookman Old Style" w:cs="Calibri"/>
          <w:lang w:val="en-US"/>
        </w:rPr>
        <w:t>The BCA/copper complex is water-soluble and exhibits a strong linear absorbance at 562 nm with increasing protein concentrations.</w:t>
      </w:r>
    </w:p>
    <w:p w:rsidR="00722A15" w:rsidRPr="007D6553" w:rsidRDefault="00722A15" w:rsidP="00B169F9">
      <w:pPr>
        <w:pStyle w:val="ListParagraph"/>
        <w:widowControl w:val="0"/>
        <w:numPr>
          <w:ilvl w:val="0"/>
          <w:numId w:val="13"/>
        </w:numPr>
        <w:autoSpaceDE w:val="0"/>
        <w:autoSpaceDN w:val="0"/>
        <w:adjustRightInd w:val="0"/>
        <w:spacing w:after="240"/>
        <w:rPr>
          <w:rFonts w:ascii="Bookman Old Style" w:hAnsi="Bookman Old Style" w:cs="Times"/>
          <w:lang w:val="en-US"/>
        </w:rPr>
      </w:pPr>
      <w:r w:rsidRPr="007D6553">
        <w:rPr>
          <w:rFonts w:ascii="Bookman Old Style" w:hAnsi="Bookman Old Style" w:cs="Calibri"/>
          <w:lang w:val="en-US"/>
        </w:rPr>
        <w:t xml:space="preserve"> The purple color can be measured at any wavelength between 550 nm and 570 nm with minimal (less than 10%) loss of signal. </w:t>
      </w:r>
    </w:p>
    <w:p w:rsidR="00722A15" w:rsidRPr="007D6553" w:rsidRDefault="00722A15" w:rsidP="00B169F9">
      <w:pPr>
        <w:pStyle w:val="ListParagraph"/>
        <w:widowControl w:val="0"/>
        <w:numPr>
          <w:ilvl w:val="0"/>
          <w:numId w:val="13"/>
        </w:numPr>
        <w:autoSpaceDE w:val="0"/>
        <w:autoSpaceDN w:val="0"/>
        <w:adjustRightInd w:val="0"/>
        <w:spacing w:after="240"/>
        <w:rPr>
          <w:rFonts w:ascii="Bookman Old Style" w:hAnsi="Bookman Old Style" w:cs="Times"/>
          <w:lang w:val="en-US"/>
        </w:rPr>
      </w:pPr>
      <w:r w:rsidRPr="007D6553">
        <w:rPr>
          <w:rFonts w:ascii="Bookman Old Style" w:hAnsi="Bookman Old Style" w:cs="Calibri"/>
          <w:lang w:val="en-US"/>
        </w:rPr>
        <w:t xml:space="preserve">The BCA reagent is approximately 100 times more sensitive (lower limit of detection) than the </w:t>
      </w:r>
      <w:proofErr w:type="spellStart"/>
      <w:r w:rsidRPr="007D6553">
        <w:rPr>
          <w:rFonts w:ascii="Bookman Old Style" w:hAnsi="Bookman Old Style" w:cs="Calibri"/>
          <w:lang w:val="en-US"/>
        </w:rPr>
        <w:t>biuret</w:t>
      </w:r>
      <w:proofErr w:type="spellEnd"/>
      <w:r w:rsidRPr="007D6553">
        <w:rPr>
          <w:rFonts w:ascii="Bookman Old Style" w:hAnsi="Bookman Old Style" w:cs="Calibri"/>
          <w:lang w:val="en-US"/>
        </w:rPr>
        <w:t xml:space="preserve"> reagent. </w:t>
      </w:r>
    </w:p>
    <w:p w:rsidR="00722A15" w:rsidRPr="007D6553" w:rsidRDefault="00722A15" w:rsidP="00722A15">
      <w:pPr>
        <w:rPr>
          <w:rFonts w:ascii="Bookman Old Style" w:hAnsi="Bookman Old Style"/>
          <w:b/>
          <w:u w:val="single"/>
        </w:rPr>
      </w:pPr>
      <w:r w:rsidRPr="007D6553">
        <w:rPr>
          <w:rFonts w:ascii="Bookman Old Style" w:hAnsi="Bookman Old Style"/>
          <w:b/>
          <w:u w:val="single"/>
        </w:rPr>
        <w:t>Lowry Method</w:t>
      </w:r>
    </w:p>
    <w:p w:rsidR="00A169B2" w:rsidRPr="007D6553" w:rsidRDefault="00A169B2" w:rsidP="00B169F9">
      <w:pPr>
        <w:pStyle w:val="ListParagraph"/>
        <w:widowControl w:val="0"/>
        <w:numPr>
          <w:ilvl w:val="0"/>
          <w:numId w:val="14"/>
        </w:numPr>
        <w:autoSpaceDE w:val="0"/>
        <w:autoSpaceDN w:val="0"/>
        <w:adjustRightInd w:val="0"/>
        <w:spacing w:after="240"/>
        <w:rPr>
          <w:rFonts w:ascii="Bookman Old Style" w:hAnsi="Bookman Old Style" w:cs="Times"/>
          <w:lang w:val="en-US"/>
        </w:rPr>
      </w:pPr>
      <w:r w:rsidRPr="007D6553">
        <w:rPr>
          <w:rFonts w:ascii="Bookman Old Style" w:hAnsi="Bookman Old Style" w:cs="Calibri"/>
          <w:lang w:val="en-US"/>
        </w:rPr>
        <w:t xml:space="preserve">The method combines the reactions of copper ions with the peptide bonds under alkaline conditions (the </w:t>
      </w:r>
      <w:proofErr w:type="spellStart"/>
      <w:r w:rsidRPr="007D6553">
        <w:rPr>
          <w:rFonts w:ascii="Bookman Old Style" w:hAnsi="Bookman Old Style" w:cs="Calibri"/>
          <w:lang w:val="en-US"/>
        </w:rPr>
        <w:t>Biuret</w:t>
      </w:r>
      <w:proofErr w:type="spellEnd"/>
      <w:r w:rsidRPr="007D6553">
        <w:rPr>
          <w:rFonts w:ascii="Bookman Old Style" w:hAnsi="Bookman Old Style" w:cs="Calibri"/>
          <w:lang w:val="en-US"/>
        </w:rPr>
        <w:t xml:space="preserve"> test) with the oxidation of aromatic protein residues. </w:t>
      </w:r>
    </w:p>
    <w:p w:rsidR="00A169B2" w:rsidRPr="007D6553" w:rsidRDefault="00A169B2" w:rsidP="00B169F9">
      <w:pPr>
        <w:pStyle w:val="ListParagraph"/>
        <w:widowControl w:val="0"/>
        <w:numPr>
          <w:ilvl w:val="0"/>
          <w:numId w:val="14"/>
        </w:numPr>
        <w:autoSpaceDE w:val="0"/>
        <w:autoSpaceDN w:val="0"/>
        <w:adjustRightInd w:val="0"/>
        <w:spacing w:after="240"/>
        <w:rPr>
          <w:rFonts w:ascii="Bookman Old Style" w:hAnsi="Bookman Old Style" w:cs="Times"/>
          <w:lang w:val="en-US"/>
        </w:rPr>
      </w:pPr>
      <w:r w:rsidRPr="007D6553">
        <w:rPr>
          <w:rFonts w:ascii="Bookman Old Style" w:hAnsi="Bookman Old Style" w:cs="Calibri"/>
          <w:lang w:val="en-US"/>
        </w:rPr>
        <w:t>The Lowry method is best used with protein concentrations of 0.01-1.0 mg/</w:t>
      </w:r>
      <w:proofErr w:type="spellStart"/>
      <w:r w:rsidRPr="007D6553">
        <w:rPr>
          <w:rFonts w:ascii="Bookman Old Style" w:hAnsi="Bookman Old Style" w:cs="Calibri"/>
          <w:lang w:val="en-US"/>
        </w:rPr>
        <w:t>mL</w:t>
      </w:r>
      <w:proofErr w:type="spellEnd"/>
      <w:r w:rsidRPr="007D6553">
        <w:rPr>
          <w:rFonts w:ascii="Bookman Old Style" w:hAnsi="Bookman Old Style" w:cs="Calibri"/>
          <w:lang w:val="en-US"/>
        </w:rPr>
        <w:t xml:space="preserve"> and is based on the reaction of Cu</w:t>
      </w:r>
      <w:r w:rsidRPr="007D6553">
        <w:rPr>
          <w:rFonts w:ascii="Bookman Old Style" w:hAnsi="Bookman Old Style" w:cs="Calibri"/>
          <w:vertAlign w:val="superscript"/>
          <w:lang w:val="en-US"/>
        </w:rPr>
        <w:t>+1</w:t>
      </w:r>
      <w:r w:rsidRPr="007D6553">
        <w:rPr>
          <w:rFonts w:ascii="Bookman Old Style" w:hAnsi="Bookman Old Style" w:cs="Calibri"/>
          <w:lang w:val="en-US"/>
        </w:rPr>
        <w:t xml:space="preserve">, produced by the oxidation of peptide bonds, with </w:t>
      </w:r>
      <w:proofErr w:type="spellStart"/>
      <w:r w:rsidRPr="007D6553">
        <w:rPr>
          <w:rFonts w:ascii="Bookman Old Style" w:hAnsi="Bookman Old Style" w:cs="Calibri"/>
          <w:lang w:val="en-US"/>
        </w:rPr>
        <w:t>Folin-Ciocalteu</w:t>
      </w:r>
      <w:proofErr w:type="spellEnd"/>
      <w:r w:rsidRPr="007D6553">
        <w:rPr>
          <w:rFonts w:ascii="Bookman Old Style" w:hAnsi="Bookman Old Style" w:cs="Calibri"/>
          <w:lang w:val="en-US"/>
        </w:rPr>
        <w:t xml:space="preserve"> reagent (a mixture of </w:t>
      </w:r>
      <w:proofErr w:type="spellStart"/>
      <w:r w:rsidRPr="007D6553">
        <w:rPr>
          <w:rFonts w:ascii="Bookman Old Style" w:hAnsi="Bookman Old Style" w:cs="Calibri"/>
          <w:lang w:val="en-US"/>
        </w:rPr>
        <w:t>phosphotungstic</w:t>
      </w:r>
      <w:proofErr w:type="spellEnd"/>
      <w:r w:rsidRPr="007D6553">
        <w:rPr>
          <w:rFonts w:ascii="Bookman Old Style" w:hAnsi="Bookman Old Style" w:cs="Calibri"/>
          <w:lang w:val="en-US"/>
        </w:rPr>
        <w:t xml:space="preserve"> acid and </w:t>
      </w:r>
      <w:proofErr w:type="spellStart"/>
      <w:r w:rsidRPr="007D6553">
        <w:rPr>
          <w:rFonts w:ascii="Bookman Old Style" w:hAnsi="Bookman Old Style" w:cs="Calibri"/>
          <w:lang w:val="en-US"/>
        </w:rPr>
        <w:t>phosphomolybdic</w:t>
      </w:r>
      <w:proofErr w:type="spellEnd"/>
      <w:r w:rsidRPr="007D6553">
        <w:rPr>
          <w:rFonts w:ascii="Bookman Old Style" w:hAnsi="Bookman Old Style" w:cs="Calibri"/>
          <w:lang w:val="en-US"/>
        </w:rPr>
        <w:t xml:space="preserve"> acid in the </w:t>
      </w:r>
      <w:proofErr w:type="spellStart"/>
      <w:r w:rsidRPr="007D6553">
        <w:rPr>
          <w:rFonts w:ascii="Bookman Old Style" w:hAnsi="Bookman Old Style" w:cs="Calibri"/>
          <w:lang w:val="en-US"/>
        </w:rPr>
        <w:t>Folin-Ciocalteu</w:t>
      </w:r>
      <w:proofErr w:type="spellEnd"/>
      <w:r w:rsidRPr="007D6553">
        <w:rPr>
          <w:rFonts w:ascii="Bookman Old Style" w:hAnsi="Bookman Old Style" w:cs="Calibri"/>
          <w:lang w:val="en-US"/>
        </w:rPr>
        <w:t xml:space="preserve"> reaction). </w:t>
      </w:r>
    </w:p>
    <w:p w:rsidR="00A169B2" w:rsidRPr="007D6553" w:rsidRDefault="00A169B2" w:rsidP="00B169F9">
      <w:pPr>
        <w:pStyle w:val="ListParagraph"/>
        <w:widowControl w:val="0"/>
        <w:numPr>
          <w:ilvl w:val="0"/>
          <w:numId w:val="14"/>
        </w:numPr>
        <w:autoSpaceDE w:val="0"/>
        <w:autoSpaceDN w:val="0"/>
        <w:adjustRightInd w:val="0"/>
        <w:spacing w:after="240"/>
        <w:rPr>
          <w:rFonts w:ascii="Bookman Old Style" w:hAnsi="Bookman Old Style" w:cs="Times"/>
          <w:lang w:val="en-US"/>
        </w:rPr>
      </w:pPr>
      <w:r w:rsidRPr="007D6553">
        <w:rPr>
          <w:rFonts w:ascii="Bookman Old Style" w:hAnsi="Bookman Old Style" w:cs="Calibri"/>
          <w:lang w:val="en-US"/>
        </w:rPr>
        <w:t xml:space="preserve">The reaction mechanism is not well understood, but involves reduction of the </w:t>
      </w:r>
      <w:proofErr w:type="spellStart"/>
      <w:r w:rsidRPr="007D6553">
        <w:rPr>
          <w:rFonts w:ascii="Bookman Old Style" w:hAnsi="Bookman Old Style" w:cs="Calibri"/>
          <w:lang w:val="en-US"/>
        </w:rPr>
        <w:t>Folin</w:t>
      </w:r>
      <w:proofErr w:type="spellEnd"/>
      <w:r w:rsidRPr="007D6553">
        <w:rPr>
          <w:rFonts w:ascii="Bookman Old Style" w:hAnsi="Bookman Old Style" w:cs="Calibri"/>
          <w:lang w:val="en-US"/>
        </w:rPr>
        <w:t xml:space="preserve"> reagent and </w:t>
      </w:r>
      <w:proofErr w:type="spellStart"/>
      <w:r w:rsidRPr="007D6553">
        <w:rPr>
          <w:rFonts w:ascii="Bookman Old Style" w:hAnsi="Bookman Old Style" w:cs="Calibri"/>
          <w:lang w:val="en-US"/>
        </w:rPr>
        <w:t>oxida</w:t>
      </w:r>
      <w:proofErr w:type="gramStart"/>
      <w:r w:rsidRPr="007D6553">
        <w:rPr>
          <w:rFonts w:ascii="Bookman Old Style" w:hAnsi="Bookman Old Style" w:cs="Calibri"/>
          <w:lang w:val="en-US"/>
        </w:rPr>
        <w:t>;on</w:t>
      </w:r>
      <w:proofErr w:type="spellEnd"/>
      <w:proofErr w:type="gramEnd"/>
      <w:r w:rsidRPr="007D6553">
        <w:rPr>
          <w:rFonts w:ascii="Bookman Old Style" w:hAnsi="Bookman Old Style" w:cs="Calibri"/>
          <w:lang w:val="en-US"/>
        </w:rPr>
        <w:t xml:space="preserve"> of </w:t>
      </w:r>
      <w:proofErr w:type="spellStart"/>
      <w:r w:rsidRPr="007D6553">
        <w:rPr>
          <w:rFonts w:ascii="Bookman Old Style" w:hAnsi="Bookman Old Style" w:cs="Calibri"/>
          <w:lang w:val="en-US"/>
        </w:rPr>
        <w:t>aroma;c</w:t>
      </w:r>
      <w:proofErr w:type="spellEnd"/>
      <w:r w:rsidRPr="007D6553">
        <w:rPr>
          <w:rFonts w:ascii="Bookman Old Style" w:hAnsi="Bookman Old Style" w:cs="Calibri"/>
          <w:lang w:val="en-US"/>
        </w:rPr>
        <w:t xml:space="preserve"> residues (mainly tryptophan, also tyrosine). The concentration of the reduced </w:t>
      </w:r>
      <w:proofErr w:type="spellStart"/>
      <w:r w:rsidRPr="007D6553">
        <w:rPr>
          <w:rFonts w:ascii="Bookman Old Style" w:hAnsi="Bookman Old Style" w:cs="Calibri"/>
          <w:lang w:val="en-US"/>
        </w:rPr>
        <w:t>Folin</w:t>
      </w:r>
      <w:proofErr w:type="spellEnd"/>
      <w:r w:rsidRPr="007D6553">
        <w:rPr>
          <w:rFonts w:ascii="Bookman Old Style" w:hAnsi="Bookman Old Style" w:cs="Calibri"/>
          <w:lang w:val="en-US"/>
        </w:rPr>
        <w:t xml:space="preserve"> reagent is measured by absorbance at 750 nm. </w:t>
      </w:r>
    </w:p>
    <w:p w:rsidR="00A169B2" w:rsidRPr="007D6553" w:rsidRDefault="00A169B2" w:rsidP="00B169F9">
      <w:pPr>
        <w:pStyle w:val="ListParagraph"/>
        <w:widowControl w:val="0"/>
        <w:numPr>
          <w:ilvl w:val="0"/>
          <w:numId w:val="14"/>
        </w:numPr>
        <w:autoSpaceDE w:val="0"/>
        <w:autoSpaceDN w:val="0"/>
        <w:adjustRightInd w:val="0"/>
        <w:spacing w:after="240"/>
        <w:rPr>
          <w:rFonts w:ascii="Bookman Old Style" w:hAnsi="Bookman Old Style" w:cs="Times"/>
          <w:lang w:val="en-US"/>
        </w:rPr>
      </w:pPr>
      <w:r w:rsidRPr="007D6553">
        <w:rPr>
          <w:rFonts w:ascii="Bookman Old Style" w:hAnsi="Bookman Old Style" w:cs="Calibri"/>
          <w:lang w:val="en-US"/>
        </w:rPr>
        <w:t xml:space="preserve">As a result, the total concentration of protein in the sample can be deduced from the concentration of </w:t>
      </w:r>
      <w:proofErr w:type="spellStart"/>
      <w:r w:rsidRPr="007D6553">
        <w:rPr>
          <w:rFonts w:ascii="Bookman Old Style" w:hAnsi="Bookman Old Style" w:cs="Calibri"/>
          <w:lang w:val="en-US"/>
        </w:rPr>
        <w:t>Trp</w:t>
      </w:r>
      <w:proofErr w:type="spellEnd"/>
      <w:r w:rsidRPr="007D6553">
        <w:rPr>
          <w:rFonts w:ascii="Bookman Old Style" w:hAnsi="Bookman Old Style" w:cs="Calibri"/>
          <w:lang w:val="en-US"/>
        </w:rPr>
        <w:t xml:space="preserve"> and Tyr residues that reduce the </w:t>
      </w:r>
      <w:proofErr w:type="spellStart"/>
      <w:r w:rsidRPr="007D6553">
        <w:rPr>
          <w:rFonts w:ascii="Bookman Old Style" w:hAnsi="Bookman Old Style" w:cs="Calibri"/>
          <w:lang w:val="en-US"/>
        </w:rPr>
        <w:t>Folin</w:t>
      </w:r>
      <w:proofErr w:type="spellEnd"/>
      <w:r w:rsidRPr="007D6553">
        <w:rPr>
          <w:rFonts w:ascii="Bookman Old Style" w:hAnsi="Bookman Old Style" w:cs="Calibri"/>
          <w:lang w:val="en-US"/>
        </w:rPr>
        <w:t xml:space="preserve"> reagent </w:t>
      </w:r>
    </w:p>
    <w:p w:rsidR="007D6553" w:rsidRDefault="007D6553" w:rsidP="00722A15">
      <w:pPr>
        <w:rPr>
          <w:rFonts w:ascii="Bookman Old Style" w:hAnsi="Bookman Old Style"/>
          <w:b/>
          <w:u w:val="single"/>
        </w:rPr>
      </w:pPr>
    </w:p>
    <w:p w:rsidR="00A169B2" w:rsidRPr="007D6553" w:rsidRDefault="00A169B2" w:rsidP="00722A15">
      <w:pPr>
        <w:rPr>
          <w:rFonts w:ascii="Bookman Old Style" w:hAnsi="Bookman Old Style"/>
          <w:b/>
          <w:u w:val="single"/>
        </w:rPr>
      </w:pPr>
      <w:r w:rsidRPr="007D6553">
        <w:rPr>
          <w:rFonts w:ascii="Bookman Old Style" w:hAnsi="Bookman Old Style"/>
          <w:b/>
          <w:u w:val="single"/>
        </w:rPr>
        <w:lastRenderedPageBreak/>
        <w:t>Dye Binding Methods:</w:t>
      </w:r>
    </w:p>
    <w:p w:rsidR="00A169B2" w:rsidRPr="007D6553" w:rsidRDefault="00A169B2" w:rsidP="00B169F9">
      <w:pPr>
        <w:pStyle w:val="ListParagraph"/>
        <w:numPr>
          <w:ilvl w:val="0"/>
          <w:numId w:val="16"/>
        </w:numPr>
        <w:rPr>
          <w:rFonts w:ascii="Bookman Old Style" w:hAnsi="Bookman Old Style"/>
        </w:rPr>
      </w:pPr>
      <w:r w:rsidRPr="007D6553">
        <w:rPr>
          <w:rFonts w:ascii="Bookman Old Style" w:hAnsi="Bookman Old Style"/>
        </w:rPr>
        <w:t>Bradford</w:t>
      </w:r>
    </w:p>
    <w:p w:rsidR="00A169B2" w:rsidRPr="007D6553" w:rsidRDefault="00A169B2" w:rsidP="00B169F9">
      <w:pPr>
        <w:pStyle w:val="ListParagraph"/>
        <w:numPr>
          <w:ilvl w:val="0"/>
          <w:numId w:val="16"/>
        </w:numPr>
        <w:rPr>
          <w:rFonts w:ascii="Bookman Old Style" w:hAnsi="Bookman Old Style"/>
        </w:rPr>
      </w:pPr>
      <w:r w:rsidRPr="007D6553">
        <w:rPr>
          <w:rFonts w:ascii="Bookman Old Style" w:hAnsi="Bookman Old Style"/>
        </w:rPr>
        <w:t xml:space="preserve">Pierce 660 nm </w:t>
      </w:r>
    </w:p>
    <w:p w:rsidR="00A169B2" w:rsidRPr="007D6553" w:rsidRDefault="00A169B2" w:rsidP="00B169F9">
      <w:pPr>
        <w:pStyle w:val="ListParagraph"/>
        <w:numPr>
          <w:ilvl w:val="0"/>
          <w:numId w:val="16"/>
        </w:numPr>
        <w:rPr>
          <w:rFonts w:ascii="Bookman Old Style" w:hAnsi="Bookman Old Style"/>
        </w:rPr>
      </w:pPr>
      <w:r w:rsidRPr="007D6553">
        <w:rPr>
          <w:rFonts w:ascii="Bookman Old Style" w:hAnsi="Bookman Old Style"/>
        </w:rPr>
        <w:t>1,8-ANS</w:t>
      </w:r>
    </w:p>
    <w:p w:rsidR="00A169B2" w:rsidRPr="007D6553" w:rsidRDefault="00A169B2" w:rsidP="00B169F9">
      <w:pPr>
        <w:pStyle w:val="ListParagraph"/>
        <w:widowControl w:val="0"/>
        <w:numPr>
          <w:ilvl w:val="0"/>
          <w:numId w:val="16"/>
        </w:numPr>
        <w:autoSpaceDE w:val="0"/>
        <w:autoSpaceDN w:val="0"/>
        <w:adjustRightInd w:val="0"/>
        <w:spacing w:after="240"/>
        <w:rPr>
          <w:rFonts w:ascii="Bookman Old Style" w:hAnsi="Bookman Old Style" w:cs="Times"/>
          <w:lang w:val="en-US"/>
        </w:rPr>
      </w:pPr>
      <w:r w:rsidRPr="007D6553">
        <w:rPr>
          <w:rFonts w:ascii="Bookman Old Style" w:hAnsi="Bookman Old Style" w:cs="Calibri"/>
          <w:lang w:val="en-US"/>
        </w:rPr>
        <w:t>A known excess of a negatively charged (anionic) dye is added to a protein solution whose pH is adjusted so that the proteins are positively charged (</w:t>
      </w:r>
      <w:r w:rsidRPr="007D6553">
        <w:rPr>
          <w:rFonts w:ascii="Bookman Old Style" w:hAnsi="Bookman Old Style" w:cs="Calibri"/>
          <w:i/>
          <w:iCs/>
          <w:lang w:val="en-US"/>
        </w:rPr>
        <w:t xml:space="preserve">i.e. </w:t>
      </w:r>
      <w:r w:rsidRPr="007D6553">
        <w:rPr>
          <w:rFonts w:ascii="Bookman Old Style" w:hAnsi="Bookman Old Style" w:cs="Calibri"/>
          <w:lang w:val="en-US"/>
        </w:rPr>
        <w:t xml:space="preserve">&lt; the </w:t>
      </w:r>
      <w:proofErr w:type="spellStart"/>
      <w:r w:rsidRPr="007D6553">
        <w:rPr>
          <w:rFonts w:ascii="Bookman Old Style" w:hAnsi="Bookman Old Style" w:cs="Calibri"/>
          <w:lang w:val="en-US"/>
        </w:rPr>
        <w:t>isoelectric</w:t>
      </w:r>
      <w:proofErr w:type="spellEnd"/>
      <w:r w:rsidRPr="007D6553">
        <w:rPr>
          <w:rFonts w:ascii="Bookman Old Style" w:hAnsi="Bookman Old Style" w:cs="Calibri"/>
          <w:lang w:val="en-US"/>
        </w:rPr>
        <w:t xml:space="preserve"> point). The proteins form a complex with the dye because of the electrostatic attraction between the molecules. The anionic dye binds to cationic groups of the basic amino acid residues (</w:t>
      </w:r>
      <w:proofErr w:type="spellStart"/>
      <w:r w:rsidRPr="007D6553">
        <w:rPr>
          <w:rFonts w:ascii="Bookman Old Style" w:hAnsi="Bookman Old Style" w:cs="Calibri"/>
          <w:lang w:val="en-US"/>
        </w:rPr>
        <w:t>histidine</w:t>
      </w:r>
      <w:proofErr w:type="spellEnd"/>
      <w:r w:rsidRPr="007D6553">
        <w:rPr>
          <w:rFonts w:ascii="Bookman Old Style" w:hAnsi="Bookman Old Style" w:cs="Calibri"/>
          <w:lang w:val="en-US"/>
        </w:rPr>
        <w:t xml:space="preserve">, </w:t>
      </w:r>
      <w:proofErr w:type="spellStart"/>
      <w:r w:rsidRPr="007D6553">
        <w:rPr>
          <w:rFonts w:ascii="Bookman Old Style" w:hAnsi="Bookman Old Style" w:cs="Calibri"/>
          <w:lang w:val="en-US"/>
        </w:rPr>
        <w:t>arganine</w:t>
      </w:r>
      <w:proofErr w:type="spellEnd"/>
      <w:r w:rsidRPr="007D6553">
        <w:rPr>
          <w:rFonts w:ascii="Bookman Old Style" w:hAnsi="Bookman Old Style" w:cs="Calibri"/>
          <w:lang w:val="en-US"/>
        </w:rPr>
        <w:t xml:space="preserve"> and lysine) and to free amino terminal groups. </w:t>
      </w:r>
    </w:p>
    <w:p w:rsidR="00A169B2" w:rsidRPr="007D6553" w:rsidRDefault="00A169B2" w:rsidP="00A169B2">
      <w:pPr>
        <w:rPr>
          <w:rFonts w:ascii="Bookman Old Style" w:hAnsi="Bookman Old Style"/>
        </w:rPr>
      </w:pPr>
    </w:p>
    <w:p w:rsidR="00A169B2" w:rsidRPr="007D6553" w:rsidRDefault="00A169B2" w:rsidP="00A169B2">
      <w:pPr>
        <w:rPr>
          <w:rFonts w:ascii="Bookman Old Style" w:hAnsi="Bookman Old Style"/>
        </w:rPr>
      </w:pPr>
      <w:proofErr w:type="spellStart"/>
      <w:r w:rsidRPr="007D6553">
        <w:rPr>
          <w:rFonts w:ascii="Bookman Old Style" w:hAnsi="Bookman Old Style"/>
          <w:b/>
          <w:u w:val="single"/>
        </w:rPr>
        <w:t>Coomassie</w:t>
      </w:r>
      <w:proofErr w:type="spellEnd"/>
      <w:r w:rsidRPr="007D6553">
        <w:rPr>
          <w:rFonts w:ascii="Bookman Old Style" w:hAnsi="Bookman Old Style"/>
          <w:b/>
          <w:u w:val="single"/>
        </w:rPr>
        <w:t xml:space="preserve"> Dye (</w:t>
      </w:r>
      <w:proofErr w:type="spellStart"/>
      <w:r w:rsidRPr="007D6553">
        <w:rPr>
          <w:rFonts w:ascii="Bookman Old Style" w:hAnsi="Bookman Old Style"/>
          <w:b/>
          <w:u w:val="single"/>
        </w:rPr>
        <w:t>Bradform</w:t>
      </w:r>
      <w:proofErr w:type="spellEnd"/>
      <w:r w:rsidRPr="007D6553">
        <w:rPr>
          <w:rFonts w:ascii="Bookman Old Style" w:hAnsi="Bookman Old Style"/>
          <w:b/>
          <w:u w:val="single"/>
        </w:rPr>
        <w:t>) Protein Assay</w:t>
      </w:r>
    </w:p>
    <w:p w:rsidR="00A169B2" w:rsidRPr="007D6553" w:rsidRDefault="00A169B2" w:rsidP="00B169F9">
      <w:pPr>
        <w:pStyle w:val="ListParagraph"/>
        <w:widowControl w:val="0"/>
        <w:numPr>
          <w:ilvl w:val="0"/>
          <w:numId w:val="17"/>
        </w:numPr>
        <w:autoSpaceDE w:val="0"/>
        <w:autoSpaceDN w:val="0"/>
        <w:adjustRightInd w:val="0"/>
        <w:spacing w:after="240"/>
        <w:rPr>
          <w:rFonts w:ascii="Bookman Old Style" w:hAnsi="Bookman Old Style" w:cs="Times"/>
          <w:lang w:val="en-US"/>
        </w:rPr>
      </w:pPr>
      <w:r w:rsidRPr="007D6553">
        <w:rPr>
          <w:rFonts w:ascii="Bookman Old Style" w:hAnsi="Bookman Old Style" w:cs="Calibri"/>
          <w:lang w:val="en-US"/>
        </w:rPr>
        <w:t xml:space="preserve">In the acidic environment of the reagent, protein binds to the </w:t>
      </w:r>
      <w:proofErr w:type="spellStart"/>
      <w:r w:rsidRPr="007D6553">
        <w:rPr>
          <w:rFonts w:ascii="Bookman Old Style" w:hAnsi="Bookman Old Style" w:cs="Calibri"/>
          <w:lang w:val="en-US"/>
        </w:rPr>
        <w:t>Coomassie</w:t>
      </w:r>
      <w:proofErr w:type="spellEnd"/>
      <w:r w:rsidRPr="007D6553">
        <w:rPr>
          <w:rFonts w:ascii="Bookman Old Style" w:hAnsi="Bookman Old Style" w:cs="Calibri"/>
          <w:lang w:val="en-US"/>
        </w:rPr>
        <w:t xml:space="preserve"> dye.</w:t>
      </w:r>
    </w:p>
    <w:p w:rsidR="00A169B2" w:rsidRPr="007D6553" w:rsidRDefault="00A169B2" w:rsidP="00B169F9">
      <w:pPr>
        <w:pStyle w:val="ListParagraph"/>
        <w:widowControl w:val="0"/>
        <w:numPr>
          <w:ilvl w:val="0"/>
          <w:numId w:val="17"/>
        </w:numPr>
        <w:autoSpaceDE w:val="0"/>
        <w:autoSpaceDN w:val="0"/>
        <w:adjustRightInd w:val="0"/>
        <w:spacing w:after="240"/>
        <w:rPr>
          <w:rFonts w:ascii="Bookman Old Style" w:hAnsi="Bookman Old Style" w:cs="Times"/>
          <w:lang w:val="en-US"/>
        </w:rPr>
      </w:pPr>
      <w:r w:rsidRPr="007D6553">
        <w:rPr>
          <w:rFonts w:ascii="Bookman Old Style" w:hAnsi="Bookman Old Style" w:cs="Calibri"/>
          <w:lang w:val="en-US"/>
        </w:rPr>
        <w:t xml:space="preserve">This results in a spectral shift from the reddish/brown form of the dye (absorbance maximum at 465 nm) to the blue form of the dye (absorbance maximum at 610 nm). </w:t>
      </w:r>
    </w:p>
    <w:p w:rsidR="005723CC" w:rsidRPr="007D6553" w:rsidRDefault="00A169B2" w:rsidP="00B169F9">
      <w:pPr>
        <w:pStyle w:val="ListParagraph"/>
        <w:widowControl w:val="0"/>
        <w:numPr>
          <w:ilvl w:val="0"/>
          <w:numId w:val="17"/>
        </w:numPr>
        <w:autoSpaceDE w:val="0"/>
        <w:autoSpaceDN w:val="0"/>
        <w:adjustRightInd w:val="0"/>
        <w:spacing w:after="240"/>
        <w:rPr>
          <w:rFonts w:ascii="Bookman Old Style" w:hAnsi="Bookman Old Style" w:cs="Times"/>
          <w:lang w:val="en-US"/>
        </w:rPr>
      </w:pPr>
      <w:r w:rsidRPr="007D6553">
        <w:rPr>
          <w:rFonts w:ascii="Bookman Old Style" w:hAnsi="Bookman Old Style" w:cs="Calibri"/>
          <w:lang w:val="en-US"/>
        </w:rPr>
        <w:t xml:space="preserve">The difference between the two forms of the dye is greatest at 595 nm, so that is the optimal wavelength to measure the blue color from the </w:t>
      </w:r>
      <w:proofErr w:type="spellStart"/>
      <w:r w:rsidRPr="007D6553">
        <w:rPr>
          <w:rFonts w:ascii="Bookman Old Style" w:hAnsi="Bookman Old Style" w:cs="Calibri"/>
          <w:lang w:val="en-US"/>
        </w:rPr>
        <w:t>Coomassie</w:t>
      </w:r>
      <w:proofErr w:type="spellEnd"/>
      <w:r w:rsidRPr="007D6553">
        <w:rPr>
          <w:rFonts w:ascii="Bookman Old Style" w:hAnsi="Bookman Old Style" w:cs="Calibri"/>
          <w:lang w:val="en-US"/>
        </w:rPr>
        <w:t xml:space="preserve"> dye-protein complex. If desired, the blue color can be measured at any wavelength between 575 nm and 615 nm. At the two extremes (575 nm and 615 nm) there is a loss of about 10% in the measured amount of color (absorbance) compared to that obtained at 595 nm. </w:t>
      </w:r>
    </w:p>
    <w:p w:rsidR="005723CC" w:rsidRPr="007D6553" w:rsidRDefault="005723CC" w:rsidP="00B169F9">
      <w:pPr>
        <w:pStyle w:val="ListParagraph"/>
        <w:widowControl w:val="0"/>
        <w:numPr>
          <w:ilvl w:val="0"/>
          <w:numId w:val="17"/>
        </w:numPr>
        <w:autoSpaceDE w:val="0"/>
        <w:autoSpaceDN w:val="0"/>
        <w:adjustRightInd w:val="0"/>
        <w:spacing w:after="240"/>
        <w:rPr>
          <w:rFonts w:ascii="Bookman Old Style" w:hAnsi="Bookman Old Style" w:cs="Times"/>
          <w:lang w:val="en-US"/>
        </w:rPr>
      </w:pPr>
      <w:r w:rsidRPr="007D6553">
        <w:rPr>
          <w:rFonts w:ascii="Bookman Old Style" w:hAnsi="Bookman Old Style" w:cs="Arial"/>
          <w:lang w:val="en-US"/>
        </w:rPr>
        <w:t xml:space="preserve">Development of color in </w:t>
      </w:r>
      <w:proofErr w:type="spellStart"/>
      <w:r w:rsidRPr="007D6553">
        <w:rPr>
          <w:rFonts w:ascii="Bookman Old Style" w:hAnsi="Bookman Old Style" w:cs="Arial"/>
          <w:lang w:val="en-US"/>
        </w:rPr>
        <w:t>coomassie</w:t>
      </w:r>
      <w:proofErr w:type="spellEnd"/>
      <w:r w:rsidRPr="007D6553">
        <w:rPr>
          <w:rFonts w:ascii="Bookman Old Style" w:hAnsi="Bookman Old Style" w:cs="Arial"/>
          <w:lang w:val="en-US"/>
        </w:rPr>
        <w:t xml:space="preserve"> dye-based (Bradford) protein assays has been associated with the presence of certain basic amino acids (primarily </w:t>
      </w:r>
      <w:proofErr w:type="spellStart"/>
      <w:r w:rsidRPr="007D6553">
        <w:rPr>
          <w:rFonts w:ascii="Bookman Old Style" w:hAnsi="Bookman Old Style" w:cs="Arial"/>
          <w:lang w:val="en-US"/>
        </w:rPr>
        <w:t>arginine</w:t>
      </w:r>
      <w:proofErr w:type="spellEnd"/>
      <w:r w:rsidRPr="007D6553">
        <w:rPr>
          <w:rFonts w:ascii="Bookman Old Style" w:hAnsi="Bookman Old Style" w:cs="Arial"/>
          <w:lang w:val="en-US"/>
        </w:rPr>
        <w:t xml:space="preserve">, lysine and </w:t>
      </w:r>
      <w:proofErr w:type="spellStart"/>
      <w:r w:rsidRPr="007D6553">
        <w:rPr>
          <w:rFonts w:ascii="Bookman Old Style" w:hAnsi="Bookman Old Style" w:cs="Arial"/>
          <w:lang w:val="en-US"/>
        </w:rPr>
        <w:t>histidine</w:t>
      </w:r>
      <w:proofErr w:type="spellEnd"/>
      <w:r w:rsidRPr="007D6553">
        <w:rPr>
          <w:rFonts w:ascii="Bookman Old Style" w:hAnsi="Bookman Old Style" w:cs="Arial"/>
          <w:lang w:val="en-US"/>
        </w:rPr>
        <w:t xml:space="preserve">) in the protein. </w:t>
      </w:r>
    </w:p>
    <w:p w:rsidR="005723CC" w:rsidRPr="007D6553" w:rsidRDefault="005723CC" w:rsidP="00B169F9">
      <w:pPr>
        <w:pStyle w:val="ListParagraph"/>
        <w:widowControl w:val="0"/>
        <w:numPr>
          <w:ilvl w:val="0"/>
          <w:numId w:val="17"/>
        </w:numPr>
        <w:autoSpaceDE w:val="0"/>
        <w:autoSpaceDN w:val="0"/>
        <w:adjustRightInd w:val="0"/>
        <w:spacing w:after="240"/>
        <w:rPr>
          <w:rFonts w:ascii="Bookman Old Style" w:hAnsi="Bookman Old Style" w:cs="Times"/>
          <w:lang w:val="en-US"/>
        </w:rPr>
      </w:pPr>
      <w:r w:rsidRPr="007D6553">
        <w:rPr>
          <w:rFonts w:ascii="Bookman Old Style" w:hAnsi="Bookman Old Style" w:cs="Arial"/>
          <w:lang w:val="en-US"/>
        </w:rPr>
        <w:t xml:space="preserve">Van </w:t>
      </w:r>
      <w:proofErr w:type="spellStart"/>
      <w:r w:rsidRPr="007D6553">
        <w:rPr>
          <w:rFonts w:ascii="Bookman Old Style" w:hAnsi="Bookman Old Style" w:cs="Arial"/>
          <w:lang w:val="en-US"/>
        </w:rPr>
        <w:t>der</w:t>
      </w:r>
      <w:proofErr w:type="spellEnd"/>
      <w:r w:rsidRPr="007D6553">
        <w:rPr>
          <w:rFonts w:ascii="Bookman Old Style" w:hAnsi="Bookman Old Style" w:cs="Arial"/>
          <w:lang w:val="en-US"/>
        </w:rPr>
        <w:t xml:space="preserve"> Waals forces and hydrophobic interactions also participate in the binding of the dye by protein. The number of </w:t>
      </w:r>
      <w:proofErr w:type="spellStart"/>
      <w:r w:rsidRPr="007D6553">
        <w:rPr>
          <w:rFonts w:ascii="Bookman Old Style" w:hAnsi="Bookman Old Style" w:cs="Arial"/>
          <w:lang w:val="en-US"/>
        </w:rPr>
        <w:t>Coomassie</w:t>
      </w:r>
      <w:proofErr w:type="spellEnd"/>
      <w:r w:rsidRPr="007D6553">
        <w:rPr>
          <w:rFonts w:ascii="Bookman Old Style" w:hAnsi="Bookman Old Style" w:cs="Arial"/>
          <w:lang w:val="en-US"/>
        </w:rPr>
        <w:t xml:space="preserve"> dye </w:t>
      </w:r>
      <w:proofErr w:type="spellStart"/>
      <w:r w:rsidRPr="007D6553">
        <w:rPr>
          <w:rFonts w:ascii="Bookman Old Style" w:hAnsi="Bookman Old Style" w:cs="Arial"/>
          <w:lang w:val="en-US"/>
        </w:rPr>
        <w:t>ligands</w:t>
      </w:r>
      <w:proofErr w:type="spellEnd"/>
      <w:r w:rsidRPr="007D6553">
        <w:rPr>
          <w:rFonts w:ascii="Bookman Old Style" w:hAnsi="Bookman Old Style" w:cs="Arial"/>
          <w:lang w:val="en-US"/>
        </w:rPr>
        <w:t xml:space="preserve"> bound to each protein molecule is approximately proportional to the number of positive charges found on the protein. </w:t>
      </w:r>
    </w:p>
    <w:p w:rsidR="005723CC" w:rsidRPr="007D6553" w:rsidRDefault="005723CC" w:rsidP="00B169F9">
      <w:pPr>
        <w:pStyle w:val="ListParagraph"/>
        <w:widowControl w:val="0"/>
        <w:numPr>
          <w:ilvl w:val="0"/>
          <w:numId w:val="17"/>
        </w:numPr>
        <w:autoSpaceDE w:val="0"/>
        <w:autoSpaceDN w:val="0"/>
        <w:adjustRightInd w:val="0"/>
        <w:spacing w:after="240"/>
        <w:rPr>
          <w:rFonts w:ascii="Bookman Old Style" w:hAnsi="Bookman Old Style" w:cs="Times"/>
          <w:lang w:val="en-US"/>
        </w:rPr>
      </w:pPr>
      <w:r w:rsidRPr="007D6553">
        <w:rPr>
          <w:rFonts w:ascii="Bookman Old Style" w:hAnsi="Bookman Old Style" w:cs="Arial"/>
          <w:lang w:val="en-US"/>
        </w:rPr>
        <w:t xml:space="preserve">Free amino acids, peptides and low molecular weight proteins do not produce color with </w:t>
      </w:r>
      <w:proofErr w:type="spellStart"/>
      <w:r w:rsidRPr="007D6553">
        <w:rPr>
          <w:rFonts w:ascii="Bookman Old Style" w:hAnsi="Bookman Old Style" w:cs="Arial"/>
          <w:lang w:val="en-US"/>
        </w:rPr>
        <w:t>coomassie</w:t>
      </w:r>
      <w:proofErr w:type="spellEnd"/>
      <w:r w:rsidRPr="007D6553">
        <w:rPr>
          <w:rFonts w:ascii="Bookman Old Style" w:hAnsi="Bookman Old Style" w:cs="Arial"/>
          <w:lang w:val="en-US"/>
        </w:rPr>
        <w:t xml:space="preserve"> dye reagents.</w:t>
      </w:r>
    </w:p>
    <w:p w:rsidR="005723CC" w:rsidRPr="007D6553" w:rsidRDefault="005723CC" w:rsidP="00B169F9">
      <w:pPr>
        <w:pStyle w:val="ListParagraph"/>
        <w:widowControl w:val="0"/>
        <w:numPr>
          <w:ilvl w:val="0"/>
          <w:numId w:val="17"/>
        </w:numPr>
        <w:autoSpaceDE w:val="0"/>
        <w:autoSpaceDN w:val="0"/>
        <w:adjustRightInd w:val="0"/>
        <w:spacing w:after="240"/>
        <w:rPr>
          <w:rFonts w:ascii="Bookman Old Style" w:hAnsi="Bookman Old Style" w:cs="Times"/>
          <w:lang w:val="en-US"/>
        </w:rPr>
      </w:pPr>
      <w:r w:rsidRPr="007D6553">
        <w:rPr>
          <w:rFonts w:ascii="Bookman Old Style" w:hAnsi="Bookman Old Style" w:cs="Arial"/>
          <w:lang w:val="en-US"/>
        </w:rPr>
        <w:t xml:space="preserve"> In general, the mass of a peptide or protein must be at least 3,000 </w:t>
      </w:r>
      <w:proofErr w:type="spellStart"/>
      <w:r w:rsidRPr="007D6553">
        <w:rPr>
          <w:rFonts w:ascii="Bookman Old Style" w:hAnsi="Bookman Old Style" w:cs="Arial"/>
          <w:lang w:val="en-US"/>
        </w:rPr>
        <w:t>daltons</w:t>
      </w:r>
      <w:proofErr w:type="spellEnd"/>
      <w:r w:rsidRPr="007D6553">
        <w:rPr>
          <w:rFonts w:ascii="Bookman Old Style" w:hAnsi="Bookman Old Style" w:cs="Arial"/>
          <w:lang w:val="en-US"/>
        </w:rPr>
        <w:t xml:space="preserve"> to be assayed with this reagent. The assay is performed at room temperature and no special equipment is required. Simply add the sample to the tube containing reagent and the resultant blue color is measured at </w:t>
      </w:r>
      <w:r w:rsidRPr="007D6553">
        <w:rPr>
          <w:rFonts w:ascii="Bookman Old Style" w:hAnsi="Bookman Old Style" w:cs="Arial"/>
          <w:b/>
          <w:bCs/>
          <w:lang w:val="en-US"/>
        </w:rPr>
        <w:t xml:space="preserve">595 nm </w:t>
      </w:r>
      <w:r w:rsidRPr="007D6553">
        <w:rPr>
          <w:rFonts w:ascii="Bookman Old Style" w:hAnsi="Bookman Old Style" w:cs="Arial"/>
          <w:lang w:val="en-US"/>
        </w:rPr>
        <w:t xml:space="preserve">following </w:t>
      </w:r>
      <w:proofErr w:type="gramStart"/>
      <w:r w:rsidRPr="007D6553">
        <w:rPr>
          <w:rFonts w:ascii="Bookman Old Style" w:hAnsi="Bookman Old Style" w:cs="Arial"/>
          <w:lang w:val="en-US"/>
        </w:rPr>
        <w:t>a short</w:t>
      </w:r>
      <w:proofErr w:type="gramEnd"/>
      <w:r w:rsidRPr="007D6553">
        <w:rPr>
          <w:rFonts w:ascii="Bookman Old Style" w:hAnsi="Bookman Old Style" w:cs="Arial"/>
          <w:lang w:val="en-US"/>
        </w:rPr>
        <w:t xml:space="preserve"> room-temperature incubation. </w:t>
      </w:r>
    </w:p>
    <w:p w:rsidR="005723CC" w:rsidRPr="007D6553" w:rsidRDefault="005723CC" w:rsidP="00B169F9">
      <w:pPr>
        <w:pStyle w:val="ListParagraph"/>
        <w:widowControl w:val="0"/>
        <w:numPr>
          <w:ilvl w:val="0"/>
          <w:numId w:val="17"/>
        </w:numPr>
        <w:autoSpaceDE w:val="0"/>
        <w:autoSpaceDN w:val="0"/>
        <w:adjustRightInd w:val="0"/>
        <w:spacing w:after="240"/>
        <w:rPr>
          <w:rFonts w:ascii="Bookman Old Style" w:hAnsi="Bookman Old Style" w:cs="Times"/>
          <w:lang w:val="en-US"/>
        </w:rPr>
      </w:pPr>
      <w:r w:rsidRPr="007D6553">
        <w:rPr>
          <w:rFonts w:ascii="Bookman Old Style" w:hAnsi="Bookman Old Style" w:cs="Arial"/>
          <w:lang w:val="en-US"/>
        </w:rPr>
        <w:t xml:space="preserve">The </w:t>
      </w:r>
      <w:proofErr w:type="spellStart"/>
      <w:r w:rsidRPr="007D6553">
        <w:rPr>
          <w:rFonts w:ascii="Bookman Old Style" w:hAnsi="Bookman Old Style" w:cs="Arial"/>
          <w:lang w:val="en-US"/>
        </w:rPr>
        <w:t>coomassie</w:t>
      </w:r>
      <w:proofErr w:type="spellEnd"/>
      <w:r w:rsidRPr="007D6553">
        <w:rPr>
          <w:rFonts w:ascii="Bookman Old Style" w:hAnsi="Bookman Old Style" w:cs="Arial"/>
          <w:lang w:val="en-US"/>
        </w:rPr>
        <w:t xml:space="preserve"> dye containing protein assay is compatible with most salts, solvents, buffers, </w:t>
      </w:r>
      <w:proofErr w:type="spellStart"/>
      <w:r w:rsidRPr="007D6553">
        <w:rPr>
          <w:rFonts w:ascii="Bookman Old Style" w:hAnsi="Bookman Old Style" w:cs="Arial"/>
          <w:lang w:val="en-US"/>
        </w:rPr>
        <w:t>thiols</w:t>
      </w:r>
      <w:proofErr w:type="spellEnd"/>
      <w:r w:rsidRPr="007D6553">
        <w:rPr>
          <w:rFonts w:ascii="Bookman Old Style" w:hAnsi="Bookman Old Style" w:cs="Arial"/>
          <w:lang w:val="en-US"/>
        </w:rPr>
        <w:t xml:space="preserve">, reducing substances and metal chelating agents encountered in protein samples. </w:t>
      </w:r>
    </w:p>
    <w:p w:rsidR="00A169B2" w:rsidRPr="007D6553" w:rsidRDefault="005723CC" w:rsidP="005723CC">
      <w:pPr>
        <w:rPr>
          <w:rFonts w:ascii="Bookman Old Style" w:hAnsi="Bookman Old Style"/>
          <w:b/>
          <w:u w:val="single"/>
        </w:rPr>
      </w:pPr>
      <w:r w:rsidRPr="007D6553">
        <w:rPr>
          <w:rFonts w:ascii="Bookman Old Style" w:hAnsi="Bookman Old Style"/>
          <w:b/>
          <w:u w:val="single"/>
        </w:rPr>
        <w:t>Pierce 660 nm Protein Assay</w:t>
      </w:r>
    </w:p>
    <w:p w:rsidR="005723CC" w:rsidRPr="007D6553" w:rsidRDefault="005723CC" w:rsidP="00B169F9">
      <w:pPr>
        <w:pStyle w:val="ListParagraph"/>
        <w:numPr>
          <w:ilvl w:val="0"/>
          <w:numId w:val="18"/>
        </w:numPr>
        <w:rPr>
          <w:rFonts w:ascii="Bookman Old Style" w:hAnsi="Bookman Old Style"/>
          <w:lang w:val="en-US"/>
        </w:rPr>
      </w:pPr>
      <w:r w:rsidRPr="007D6553">
        <w:rPr>
          <w:rFonts w:ascii="Bookman Old Style" w:hAnsi="Bookman Old Style"/>
          <w:lang w:val="en-US"/>
        </w:rPr>
        <w:t xml:space="preserve">Thermo Scientific Pierce 660 nm Protein Assay is a dye-based reagent that offers the same convenience as </w:t>
      </w:r>
      <w:proofErr w:type="spellStart"/>
      <w:r w:rsidRPr="007D6553">
        <w:rPr>
          <w:rFonts w:ascii="Bookman Old Style" w:hAnsi="Bookman Old Style"/>
          <w:lang w:val="en-US"/>
        </w:rPr>
        <w:t>Coomassie</w:t>
      </w:r>
      <w:proofErr w:type="spellEnd"/>
      <w:r w:rsidRPr="007D6553">
        <w:rPr>
          <w:rFonts w:ascii="Bookman Old Style" w:hAnsi="Bookman Old Style"/>
          <w:lang w:val="en-US"/>
        </w:rPr>
        <w:t xml:space="preserve">-based assays while overcoming several of their disadvantages. </w:t>
      </w:r>
    </w:p>
    <w:p w:rsidR="005723CC" w:rsidRPr="007D6553" w:rsidRDefault="005723CC" w:rsidP="00B169F9">
      <w:pPr>
        <w:pStyle w:val="ListParagraph"/>
        <w:numPr>
          <w:ilvl w:val="0"/>
          <w:numId w:val="18"/>
        </w:numPr>
        <w:rPr>
          <w:rFonts w:ascii="Bookman Old Style" w:hAnsi="Bookman Old Style"/>
          <w:lang w:val="en-US"/>
        </w:rPr>
      </w:pPr>
      <w:r w:rsidRPr="007D6553">
        <w:rPr>
          <w:rFonts w:ascii="Bookman Old Style" w:hAnsi="Bookman Old Style"/>
          <w:lang w:val="en-US"/>
        </w:rPr>
        <w:lastRenderedPageBreak/>
        <w:t xml:space="preserve">Pierce 660 nm Assay is compatible with most detergents and produces a more linear response curve. </w:t>
      </w:r>
    </w:p>
    <w:p w:rsidR="005723CC" w:rsidRPr="007D6553" w:rsidRDefault="005723CC" w:rsidP="00B169F9">
      <w:pPr>
        <w:pStyle w:val="ListParagraph"/>
        <w:numPr>
          <w:ilvl w:val="0"/>
          <w:numId w:val="18"/>
        </w:numPr>
        <w:rPr>
          <w:rFonts w:ascii="Bookman Old Style" w:hAnsi="Bookman Old Style"/>
          <w:lang w:val="en-US"/>
        </w:rPr>
      </w:pPr>
      <w:r w:rsidRPr="007D6553">
        <w:rPr>
          <w:rFonts w:ascii="Bookman Old Style" w:hAnsi="Bookman Old Style"/>
          <w:lang w:val="en-US"/>
        </w:rPr>
        <w:t xml:space="preserve">The reagent contains a proprietary dye-metal complex in an acidic buffer. The dye-metal complex binds to protein in the acidic condition, causing a shift in the dye's absorption maximum, which is measured at 660 nm. The reagent is reddish-brown and changes to green upon protein binding. The color produced in the assay is stable and increases in proportion to a broad range of increasing protein concentrations. The color change is produced by the </w:t>
      </w:r>
      <w:proofErr w:type="spellStart"/>
      <w:r w:rsidRPr="007D6553">
        <w:rPr>
          <w:rFonts w:ascii="Bookman Old Style" w:hAnsi="Bookman Old Style"/>
          <w:lang w:val="en-US"/>
        </w:rPr>
        <w:t>deprotonation</w:t>
      </w:r>
      <w:proofErr w:type="spellEnd"/>
      <w:r w:rsidRPr="007D6553">
        <w:rPr>
          <w:rFonts w:ascii="Bookman Old Style" w:hAnsi="Bookman Old Style"/>
          <w:lang w:val="en-US"/>
        </w:rPr>
        <w:t xml:space="preserve"> of the dye at low pH facilitated by protein-binding interactions through positively charged amino acid groups and the negatively charged </w:t>
      </w:r>
      <w:proofErr w:type="spellStart"/>
      <w:r w:rsidRPr="007D6553">
        <w:rPr>
          <w:rFonts w:ascii="Bookman Old Style" w:hAnsi="Bookman Old Style"/>
          <w:lang w:val="en-US"/>
        </w:rPr>
        <w:t>deprotonnated</w:t>
      </w:r>
      <w:proofErr w:type="spellEnd"/>
      <w:r w:rsidRPr="007D6553">
        <w:rPr>
          <w:rFonts w:ascii="Bookman Old Style" w:hAnsi="Bookman Old Style"/>
          <w:lang w:val="en-US"/>
        </w:rPr>
        <w:t xml:space="preserve"> dye-metal complex. </w:t>
      </w:r>
    </w:p>
    <w:p w:rsidR="005723CC" w:rsidRPr="007D6553" w:rsidRDefault="005723CC" w:rsidP="005723CC">
      <w:pPr>
        <w:rPr>
          <w:rFonts w:ascii="Bookman Old Style" w:hAnsi="Bookman Old Style"/>
        </w:rPr>
      </w:pPr>
    </w:p>
    <w:p w:rsidR="005723CC" w:rsidRPr="007D6553" w:rsidRDefault="005723CC" w:rsidP="005723CC">
      <w:pPr>
        <w:rPr>
          <w:rFonts w:ascii="Bookman Old Style" w:hAnsi="Bookman Old Style"/>
        </w:rPr>
      </w:pPr>
      <w:r w:rsidRPr="007D6553">
        <w:rPr>
          <w:rFonts w:ascii="Bookman Old Style" w:hAnsi="Bookman Old Style"/>
          <w:b/>
          <w:u w:val="single"/>
        </w:rPr>
        <w:t>Non-Covalent Binding Fluorescent Dyes</w:t>
      </w:r>
    </w:p>
    <w:p w:rsidR="005723CC" w:rsidRPr="007D6553" w:rsidRDefault="005723CC" w:rsidP="00B169F9">
      <w:pPr>
        <w:pStyle w:val="ListParagraph"/>
        <w:numPr>
          <w:ilvl w:val="0"/>
          <w:numId w:val="19"/>
        </w:numPr>
        <w:rPr>
          <w:rFonts w:ascii="Bookman Old Style" w:hAnsi="Bookman Old Style"/>
          <w:lang w:val="en-US"/>
        </w:rPr>
      </w:pPr>
      <w:r w:rsidRPr="007D6553">
        <w:rPr>
          <w:rFonts w:ascii="Bookman Old Style" w:hAnsi="Bookman Old Style"/>
          <w:lang w:val="en-US"/>
        </w:rPr>
        <w:t>Binding of 1</w:t>
      </w:r>
      <w:proofErr w:type="gramStart"/>
      <w:r w:rsidRPr="007D6553">
        <w:rPr>
          <w:rFonts w:ascii="Bookman Old Style" w:hAnsi="Bookman Old Style"/>
          <w:lang w:val="en-US"/>
        </w:rPr>
        <w:t>,8</w:t>
      </w:r>
      <w:proofErr w:type="gramEnd"/>
      <w:r w:rsidRPr="007D6553">
        <w:rPr>
          <w:rFonts w:ascii="Bookman Old Style" w:hAnsi="Bookman Old Style"/>
          <w:lang w:val="en-US"/>
        </w:rPr>
        <w:t xml:space="preserve">-ANS (1-anilinonaphthalene-8-sulfonic acid) to proteins is </w:t>
      </w:r>
      <w:proofErr w:type="spellStart"/>
      <w:r w:rsidRPr="007D6553">
        <w:rPr>
          <w:rFonts w:ascii="Bookman Old Style" w:hAnsi="Bookman Old Style"/>
          <w:lang w:val="en-US"/>
        </w:rPr>
        <w:t>noncovalent</w:t>
      </w:r>
      <w:proofErr w:type="spellEnd"/>
      <w:r w:rsidRPr="007D6553">
        <w:rPr>
          <w:rFonts w:ascii="Bookman Old Style" w:hAnsi="Bookman Old Style"/>
          <w:lang w:val="en-US"/>
        </w:rPr>
        <w:t xml:space="preserve"> and involves a combination of electrostatic and hydrophobic modes. </w:t>
      </w:r>
    </w:p>
    <w:p w:rsidR="005723CC" w:rsidRPr="007D6553" w:rsidRDefault="005723CC" w:rsidP="00B169F9">
      <w:pPr>
        <w:pStyle w:val="ListParagraph"/>
        <w:numPr>
          <w:ilvl w:val="0"/>
          <w:numId w:val="19"/>
        </w:numPr>
        <w:rPr>
          <w:rFonts w:ascii="Bookman Old Style" w:hAnsi="Bookman Old Style"/>
          <w:lang w:val="en-US"/>
        </w:rPr>
      </w:pPr>
      <w:r w:rsidRPr="007D6553">
        <w:rPr>
          <w:rFonts w:ascii="Bookman Old Style" w:hAnsi="Bookman Old Style"/>
          <w:lang w:val="en-US"/>
        </w:rPr>
        <w:t>1</w:t>
      </w:r>
      <w:proofErr w:type="gramStart"/>
      <w:r w:rsidRPr="007D6553">
        <w:rPr>
          <w:rFonts w:ascii="Bookman Old Style" w:hAnsi="Bookman Old Style"/>
          <w:lang w:val="en-US"/>
        </w:rPr>
        <w:t>,8</w:t>
      </w:r>
      <w:proofErr w:type="gramEnd"/>
      <w:r w:rsidRPr="007D6553">
        <w:rPr>
          <w:rFonts w:ascii="Bookman Old Style" w:hAnsi="Bookman Old Style"/>
          <w:lang w:val="en-US"/>
        </w:rPr>
        <w:t xml:space="preserve">-ANS is a fluorescent dye that binds with high affinity to hydrophobic surfaces of proteins. </w:t>
      </w:r>
    </w:p>
    <w:p w:rsidR="005723CC" w:rsidRPr="007D6553" w:rsidRDefault="005723CC" w:rsidP="00B169F9">
      <w:pPr>
        <w:pStyle w:val="ListParagraph"/>
        <w:numPr>
          <w:ilvl w:val="0"/>
          <w:numId w:val="19"/>
        </w:numPr>
        <w:rPr>
          <w:rFonts w:ascii="Bookman Old Style" w:hAnsi="Bookman Old Style"/>
          <w:lang w:val="en-US"/>
        </w:rPr>
      </w:pPr>
      <w:r w:rsidRPr="007D6553">
        <w:rPr>
          <w:rFonts w:ascii="Bookman Old Style" w:hAnsi="Bookman Old Style"/>
          <w:lang w:val="en-US"/>
        </w:rPr>
        <w:t>The emission maximum of 1</w:t>
      </w:r>
      <w:proofErr w:type="gramStart"/>
      <w:r w:rsidRPr="007D6553">
        <w:rPr>
          <w:rFonts w:ascii="Bookman Old Style" w:hAnsi="Bookman Old Style"/>
          <w:lang w:val="en-US"/>
        </w:rPr>
        <w:t>,8</w:t>
      </w:r>
      <w:proofErr w:type="gramEnd"/>
      <w:r w:rsidRPr="007D6553">
        <w:rPr>
          <w:rFonts w:ascii="Bookman Old Style" w:hAnsi="Bookman Old Style"/>
          <w:lang w:val="en-US"/>
        </w:rPr>
        <w:t xml:space="preserve">-ANS undergoes a blue shift and fluorescence intensity increases significantly upon binding to low polarity regions of a protein surface. </w:t>
      </w:r>
    </w:p>
    <w:p w:rsidR="005723CC" w:rsidRPr="007D6553" w:rsidRDefault="005723CC" w:rsidP="00B169F9">
      <w:pPr>
        <w:pStyle w:val="ListParagraph"/>
        <w:numPr>
          <w:ilvl w:val="0"/>
          <w:numId w:val="19"/>
        </w:numPr>
        <w:rPr>
          <w:rFonts w:ascii="Bookman Old Style" w:hAnsi="Bookman Old Style"/>
          <w:lang w:val="en-US"/>
        </w:rPr>
      </w:pPr>
      <w:r w:rsidRPr="007D6553">
        <w:rPr>
          <w:rFonts w:ascii="Bookman Old Style" w:hAnsi="Bookman Old Style"/>
          <w:lang w:val="en-US"/>
        </w:rPr>
        <w:t>Fluorescence enhancement of 1</w:t>
      </w:r>
      <w:proofErr w:type="gramStart"/>
      <w:r w:rsidRPr="007D6553">
        <w:rPr>
          <w:rFonts w:ascii="Bookman Old Style" w:hAnsi="Bookman Old Style"/>
          <w:lang w:val="en-US"/>
        </w:rPr>
        <w:t>,8</w:t>
      </w:r>
      <w:proofErr w:type="gramEnd"/>
      <w:r w:rsidRPr="007D6553">
        <w:rPr>
          <w:rFonts w:ascii="Bookman Old Style" w:hAnsi="Bookman Old Style"/>
          <w:lang w:val="en-US"/>
        </w:rPr>
        <w:t>-ANS upon binding to protein. The image shows aqueous solutions of 1</w:t>
      </w:r>
      <w:proofErr w:type="gramStart"/>
      <w:r w:rsidRPr="007D6553">
        <w:rPr>
          <w:rFonts w:ascii="Bookman Old Style" w:hAnsi="Bookman Old Style"/>
          <w:lang w:val="en-US"/>
        </w:rPr>
        <w:t>,8</w:t>
      </w:r>
      <w:proofErr w:type="gramEnd"/>
      <w:r w:rsidRPr="007D6553">
        <w:rPr>
          <w:rFonts w:ascii="Bookman Old Style" w:hAnsi="Bookman Old Style"/>
          <w:lang w:val="en-US"/>
        </w:rPr>
        <w:t xml:space="preserve">-ANS excited by ultraviolet light. Addition of protein (bovine serum albumin) to the solution in the </w:t>
      </w:r>
      <w:proofErr w:type="spellStart"/>
      <w:r w:rsidRPr="007D6553">
        <w:rPr>
          <w:rFonts w:ascii="Bookman Old Style" w:hAnsi="Bookman Old Style"/>
          <w:lang w:val="en-US"/>
        </w:rPr>
        <w:t>cuvette</w:t>
      </w:r>
      <w:proofErr w:type="spellEnd"/>
      <w:r w:rsidRPr="007D6553">
        <w:rPr>
          <w:rFonts w:ascii="Bookman Old Style" w:hAnsi="Bookman Old Style"/>
          <w:lang w:val="en-US"/>
        </w:rPr>
        <w:t xml:space="preserve"> on the left results in intense blue fluorescence. In comparison, the fluorescence of </w:t>
      </w:r>
      <w:proofErr w:type="spellStart"/>
      <w:r w:rsidRPr="007D6553">
        <w:rPr>
          <w:rFonts w:ascii="Bookman Old Style" w:hAnsi="Bookman Old Style"/>
          <w:lang w:val="en-US"/>
        </w:rPr>
        <w:t>uncomplexed</w:t>
      </w:r>
      <w:proofErr w:type="spellEnd"/>
      <w:r w:rsidRPr="007D6553">
        <w:rPr>
          <w:rFonts w:ascii="Bookman Old Style" w:hAnsi="Bookman Old Style"/>
          <w:lang w:val="en-US"/>
        </w:rPr>
        <w:t xml:space="preserve"> free dye in the </w:t>
      </w:r>
      <w:proofErr w:type="spellStart"/>
      <w:r w:rsidRPr="007D6553">
        <w:rPr>
          <w:rFonts w:ascii="Bookman Old Style" w:hAnsi="Bookman Old Style"/>
          <w:lang w:val="en-US"/>
        </w:rPr>
        <w:t>cuvette</w:t>
      </w:r>
      <w:proofErr w:type="spellEnd"/>
      <w:r w:rsidRPr="007D6553">
        <w:rPr>
          <w:rFonts w:ascii="Bookman Old Style" w:hAnsi="Bookman Old Style"/>
          <w:lang w:val="en-US"/>
        </w:rPr>
        <w:t xml:space="preserve"> on the right is negligible. </w:t>
      </w:r>
    </w:p>
    <w:p w:rsidR="005723CC" w:rsidRPr="007D6553" w:rsidRDefault="005723CC" w:rsidP="004E7268">
      <w:pPr>
        <w:rPr>
          <w:rFonts w:ascii="Bookman Old Style" w:hAnsi="Bookman Old Style"/>
        </w:rPr>
      </w:pPr>
    </w:p>
    <w:p w:rsidR="004E7268" w:rsidRPr="007D6553" w:rsidRDefault="004E7268" w:rsidP="004E7268">
      <w:pPr>
        <w:rPr>
          <w:rFonts w:ascii="Bookman Old Style" w:hAnsi="Bookman Old Style"/>
        </w:rPr>
      </w:pPr>
      <w:r w:rsidRPr="007D6553">
        <w:rPr>
          <w:rFonts w:ascii="Bookman Old Style" w:hAnsi="Bookman Old Style"/>
          <w:b/>
          <w:u w:val="single"/>
        </w:rPr>
        <w:t>Amine Reacting Methods</w:t>
      </w:r>
    </w:p>
    <w:p w:rsidR="004E7268" w:rsidRPr="007D6553" w:rsidRDefault="004E7268" w:rsidP="00B169F9">
      <w:pPr>
        <w:pStyle w:val="ListParagraph"/>
        <w:numPr>
          <w:ilvl w:val="0"/>
          <w:numId w:val="20"/>
        </w:numPr>
        <w:rPr>
          <w:rFonts w:ascii="Bookman Old Style" w:hAnsi="Bookman Old Style"/>
        </w:rPr>
      </w:pPr>
      <w:r w:rsidRPr="007D6553">
        <w:rPr>
          <w:rFonts w:ascii="Bookman Old Style" w:hAnsi="Bookman Old Style"/>
        </w:rPr>
        <w:t>OPA</w:t>
      </w:r>
    </w:p>
    <w:p w:rsidR="004E7268" w:rsidRPr="007D6553" w:rsidRDefault="004E7268" w:rsidP="00B169F9">
      <w:pPr>
        <w:pStyle w:val="ListParagraph"/>
        <w:numPr>
          <w:ilvl w:val="0"/>
          <w:numId w:val="20"/>
        </w:numPr>
        <w:rPr>
          <w:rFonts w:ascii="Bookman Old Style" w:hAnsi="Bookman Old Style"/>
        </w:rPr>
      </w:pPr>
      <w:proofErr w:type="spellStart"/>
      <w:r w:rsidRPr="007D6553">
        <w:rPr>
          <w:rFonts w:ascii="Bookman Old Style" w:hAnsi="Bookman Old Style"/>
        </w:rPr>
        <w:t>Fluorescamine</w:t>
      </w:r>
      <w:proofErr w:type="spellEnd"/>
    </w:p>
    <w:p w:rsidR="004E7268" w:rsidRPr="007D6553" w:rsidRDefault="004E7268" w:rsidP="00B169F9">
      <w:pPr>
        <w:pStyle w:val="ListParagraph"/>
        <w:numPr>
          <w:ilvl w:val="0"/>
          <w:numId w:val="20"/>
        </w:numPr>
        <w:rPr>
          <w:rFonts w:ascii="Bookman Old Style" w:hAnsi="Bookman Old Style"/>
        </w:rPr>
      </w:pPr>
      <w:r w:rsidRPr="007D6553">
        <w:rPr>
          <w:rFonts w:ascii="Bookman Old Style" w:hAnsi="Bookman Old Style"/>
        </w:rPr>
        <w:t>FQ</w:t>
      </w:r>
    </w:p>
    <w:p w:rsidR="004E7268" w:rsidRPr="007D6553" w:rsidRDefault="004E7268" w:rsidP="00B169F9">
      <w:pPr>
        <w:pStyle w:val="ListParagraph"/>
        <w:numPr>
          <w:ilvl w:val="0"/>
          <w:numId w:val="20"/>
        </w:numPr>
        <w:rPr>
          <w:rFonts w:ascii="Bookman Old Style" w:hAnsi="Bookman Old Style"/>
        </w:rPr>
      </w:pPr>
      <w:r w:rsidRPr="007D6553">
        <w:rPr>
          <w:rFonts w:ascii="Bookman Old Style" w:hAnsi="Bookman Old Style"/>
        </w:rPr>
        <w:t>CBQ</w:t>
      </w:r>
    </w:p>
    <w:p w:rsidR="004E7268" w:rsidRPr="007D6553" w:rsidRDefault="004E7268" w:rsidP="004E7268">
      <w:pPr>
        <w:rPr>
          <w:rFonts w:ascii="Bookman Old Style" w:hAnsi="Bookman Old Style"/>
        </w:rPr>
      </w:pPr>
      <w:r w:rsidRPr="007D6553">
        <w:rPr>
          <w:rFonts w:ascii="Bookman Old Style" w:hAnsi="Bookman Old Style"/>
          <w:b/>
          <w:u w:val="single"/>
        </w:rPr>
        <w:t>OPA</w:t>
      </w:r>
    </w:p>
    <w:p w:rsidR="004E7268" w:rsidRPr="007D6553" w:rsidRDefault="004E7268" w:rsidP="00B169F9">
      <w:pPr>
        <w:pStyle w:val="ListParagraph"/>
        <w:numPr>
          <w:ilvl w:val="0"/>
          <w:numId w:val="21"/>
        </w:numPr>
        <w:rPr>
          <w:rFonts w:ascii="Bookman Old Style" w:hAnsi="Bookman Old Style"/>
          <w:lang w:val="en-US"/>
        </w:rPr>
      </w:pPr>
      <w:r w:rsidRPr="007D6553">
        <w:rPr>
          <w:rFonts w:ascii="Bookman Old Style" w:hAnsi="Bookman Old Style"/>
          <w:bCs/>
          <w:iCs/>
          <w:lang w:val="en-US"/>
        </w:rPr>
        <w:t>o-</w:t>
      </w:r>
      <w:proofErr w:type="spellStart"/>
      <w:r w:rsidRPr="007D6553">
        <w:rPr>
          <w:rFonts w:ascii="Bookman Old Style" w:hAnsi="Bookman Old Style"/>
          <w:bCs/>
          <w:iCs/>
          <w:lang w:val="en-US"/>
        </w:rPr>
        <w:t>Phthalaldehyde</w:t>
      </w:r>
      <w:proofErr w:type="spellEnd"/>
      <w:r w:rsidRPr="007D6553">
        <w:rPr>
          <w:rFonts w:ascii="Bookman Old Style" w:hAnsi="Bookman Old Style"/>
          <w:bCs/>
          <w:iCs/>
          <w:lang w:val="en-US"/>
        </w:rPr>
        <w:t xml:space="preserve"> [OPA] Fluorescent Protein Assay </w:t>
      </w:r>
    </w:p>
    <w:p w:rsidR="004E7268" w:rsidRPr="007D6553" w:rsidRDefault="004E7268" w:rsidP="00B169F9">
      <w:pPr>
        <w:pStyle w:val="ListParagraph"/>
        <w:widowControl w:val="0"/>
        <w:numPr>
          <w:ilvl w:val="0"/>
          <w:numId w:val="21"/>
        </w:numPr>
        <w:autoSpaceDE w:val="0"/>
        <w:autoSpaceDN w:val="0"/>
        <w:adjustRightInd w:val="0"/>
        <w:spacing w:after="240"/>
        <w:rPr>
          <w:rFonts w:ascii="Bookman Old Style" w:hAnsi="Bookman Old Style" w:cs="Times"/>
          <w:lang w:val="en-US"/>
        </w:rPr>
      </w:pPr>
      <w:r w:rsidRPr="007D6553">
        <w:rPr>
          <w:rFonts w:ascii="Bookman Old Style" w:hAnsi="Bookman Old Style" w:cs="Arial"/>
          <w:lang w:val="en-US"/>
        </w:rPr>
        <w:t xml:space="preserve">OPA will react only with primary amines. </w:t>
      </w:r>
    </w:p>
    <w:p w:rsidR="004E7268" w:rsidRPr="007D6553" w:rsidRDefault="004E7268" w:rsidP="00B169F9">
      <w:pPr>
        <w:pStyle w:val="ListParagraph"/>
        <w:widowControl w:val="0"/>
        <w:numPr>
          <w:ilvl w:val="0"/>
          <w:numId w:val="21"/>
        </w:numPr>
        <w:autoSpaceDE w:val="0"/>
        <w:autoSpaceDN w:val="0"/>
        <w:adjustRightInd w:val="0"/>
        <w:spacing w:after="240"/>
        <w:rPr>
          <w:rFonts w:ascii="Bookman Old Style" w:hAnsi="Bookman Old Style" w:cs="Times"/>
          <w:lang w:val="en-US"/>
        </w:rPr>
      </w:pPr>
      <w:r w:rsidRPr="007D6553">
        <w:rPr>
          <w:rFonts w:ascii="Bookman Old Style" w:hAnsi="Bookman Old Style" w:cs="Arial"/>
          <w:lang w:val="en-US"/>
        </w:rPr>
        <w:t xml:space="preserve">When reacted with primary amines in the presence of </w:t>
      </w:r>
      <w:proofErr w:type="spellStart"/>
      <w:r w:rsidRPr="007D6553">
        <w:rPr>
          <w:rFonts w:ascii="Bookman Old Style" w:hAnsi="Bookman Old Style" w:cs="Arial"/>
          <w:lang w:val="en-US"/>
        </w:rPr>
        <w:t>mercaptoethanol</w:t>
      </w:r>
      <w:proofErr w:type="spellEnd"/>
      <w:r w:rsidRPr="007D6553">
        <w:rPr>
          <w:rFonts w:ascii="Bookman Old Style" w:hAnsi="Bookman Old Style" w:cs="Arial"/>
          <w:lang w:val="en-US"/>
        </w:rPr>
        <w:t xml:space="preserve">, OPA yields an intense blue colored fluorescent product that has a maximum wavelength of excitation of 340 nm and emission at 455 nm. </w:t>
      </w:r>
    </w:p>
    <w:p w:rsidR="004E7268" w:rsidRPr="007D6553" w:rsidRDefault="004E7268" w:rsidP="00B169F9">
      <w:pPr>
        <w:pStyle w:val="ListParagraph"/>
        <w:widowControl w:val="0"/>
        <w:numPr>
          <w:ilvl w:val="0"/>
          <w:numId w:val="21"/>
        </w:numPr>
        <w:autoSpaceDE w:val="0"/>
        <w:autoSpaceDN w:val="0"/>
        <w:adjustRightInd w:val="0"/>
        <w:spacing w:after="240"/>
        <w:rPr>
          <w:rFonts w:ascii="Bookman Old Style" w:hAnsi="Bookman Old Style" w:cs="Times"/>
          <w:lang w:val="en-US"/>
        </w:rPr>
      </w:pPr>
      <w:r w:rsidRPr="007D6553">
        <w:rPr>
          <w:rFonts w:ascii="Bookman Old Style" w:hAnsi="Bookman Old Style" w:cs="Arial"/>
          <w:lang w:val="en-US"/>
        </w:rPr>
        <w:t xml:space="preserve">Wavelengths from 330-375 nm have been used for excitation and 436-490 nm for measuring emission. </w:t>
      </w:r>
    </w:p>
    <w:p w:rsidR="004E7268" w:rsidRPr="007D6553" w:rsidRDefault="004E7268" w:rsidP="00B169F9">
      <w:pPr>
        <w:pStyle w:val="ListParagraph"/>
        <w:widowControl w:val="0"/>
        <w:numPr>
          <w:ilvl w:val="0"/>
          <w:numId w:val="21"/>
        </w:numPr>
        <w:autoSpaceDE w:val="0"/>
        <w:autoSpaceDN w:val="0"/>
        <w:adjustRightInd w:val="0"/>
        <w:spacing w:after="240"/>
        <w:rPr>
          <w:rFonts w:ascii="Bookman Old Style" w:hAnsi="Bookman Old Style" w:cs="Times"/>
          <w:lang w:val="en-US"/>
        </w:rPr>
      </w:pPr>
      <w:r w:rsidRPr="007D6553">
        <w:rPr>
          <w:rFonts w:ascii="Bookman Old Style" w:hAnsi="Bookman Old Style" w:cs="Arial"/>
          <w:lang w:val="en-US"/>
        </w:rPr>
        <w:t xml:space="preserve">Protein concentrations as low as 50 </w:t>
      </w:r>
      <w:proofErr w:type="spellStart"/>
      <w:r w:rsidRPr="007D6553">
        <w:rPr>
          <w:rFonts w:ascii="Bookman Old Style" w:hAnsi="Bookman Old Style" w:cs="Arial"/>
          <w:lang w:val="en-US"/>
        </w:rPr>
        <w:t>ng</w:t>
      </w:r>
      <w:proofErr w:type="spellEnd"/>
      <w:r w:rsidRPr="007D6553">
        <w:rPr>
          <w:rFonts w:ascii="Bookman Old Style" w:hAnsi="Bookman Old Style" w:cs="Arial"/>
          <w:lang w:val="en-US"/>
        </w:rPr>
        <w:t xml:space="preserve">/ml can be measured with an OPA assay. </w:t>
      </w:r>
    </w:p>
    <w:p w:rsidR="004E7268" w:rsidRPr="007D6553" w:rsidRDefault="004E7268" w:rsidP="00B169F9">
      <w:pPr>
        <w:pStyle w:val="ListParagraph"/>
        <w:widowControl w:val="0"/>
        <w:numPr>
          <w:ilvl w:val="0"/>
          <w:numId w:val="21"/>
        </w:numPr>
        <w:autoSpaceDE w:val="0"/>
        <w:autoSpaceDN w:val="0"/>
        <w:adjustRightInd w:val="0"/>
        <w:spacing w:after="240"/>
        <w:rPr>
          <w:rFonts w:ascii="Bookman Old Style" w:hAnsi="Bookman Old Style" w:cs="Times"/>
          <w:lang w:val="en-US"/>
        </w:rPr>
      </w:pPr>
      <w:r w:rsidRPr="007D6553">
        <w:rPr>
          <w:rFonts w:ascii="Bookman Old Style" w:hAnsi="Bookman Old Style" w:cs="Arial"/>
          <w:lang w:val="en-US"/>
        </w:rPr>
        <w:t xml:space="preserve">The inherent sensitivity and speed of OPA, along with its broad linear range, makes it a useful protein and peptide assay reagent. </w:t>
      </w:r>
    </w:p>
    <w:p w:rsidR="004E7268" w:rsidRPr="007D6553" w:rsidRDefault="004E7268" w:rsidP="00B169F9">
      <w:pPr>
        <w:pStyle w:val="ListParagraph"/>
        <w:widowControl w:val="0"/>
        <w:numPr>
          <w:ilvl w:val="0"/>
          <w:numId w:val="21"/>
        </w:numPr>
        <w:autoSpaceDE w:val="0"/>
        <w:autoSpaceDN w:val="0"/>
        <w:adjustRightInd w:val="0"/>
        <w:spacing w:after="240"/>
        <w:rPr>
          <w:rFonts w:ascii="Bookman Old Style" w:hAnsi="Bookman Old Style" w:cs="Times"/>
          <w:lang w:val="en-US"/>
        </w:rPr>
      </w:pPr>
      <w:r w:rsidRPr="007D6553">
        <w:rPr>
          <w:rFonts w:ascii="Bookman Old Style" w:hAnsi="Bookman Old Style" w:cs="Arial"/>
          <w:lang w:val="en-US"/>
        </w:rPr>
        <w:t>OPA is ideal for assaying peptides that do not contain tyrosine residues, or for other applications in which absorbance at 280 nm cannot be used.</w:t>
      </w:r>
    </w:p>
    <w:p w:rsidR="004E7268" w:rsidRPr="007D6553" w:rsidRDefault="004E7268" w:rsidP="004E7268">
      <w:pPr>
        <w:ind w:left="360"/>
        <w:rPr>
          <w:rFonts w:ascii="Bookman Old Style" w:hAnsi="Bookman Old Style"/>
          <w:b/>
          <w:u w:val="single"/>
        </w:rPr>
      </w:pPr>
      <w:proofErr w:type="spellStart"/>
      <w:r w:rsidRPr="007D6553">
        <w:rPr>
          <w:rFonts w:ascii="Bookman Old Style" w:hAnsi="Bookman Old Style"/>
          <w:b/>
          <w:u w:val="single"/>
        </w:rPr>
        <w:lastRenderedPageBreak/>
        <w:t>Fluorescamine</w:t>
      </w:r>
      <w:proofErr w:type="spellEnd"/>
    </w:p>
    <w:p w:rsidR="004E7268" w:rsidRPr="007D6553" w:rsidRDefault="004E7268" w:rsidP="00B169F9">
      <w:pPr>
        <w:pStyle w:val="ListParagraph"/>
        <w:widowControl w:val="0"/>
        <w:numPr>
          <w:ilvl w:val="0"/>
          <w:numId w:val="22"/>
        </w:numPr>
        <w:autoSpaceDE w:val="0"/>
        <w:autoSpaceDN w:val="0"/>
        <w:adjustRightInd w:val="0"/>
        <w:spacing w:after="240"/>
        <w:rPr>
          <w:rFonts w:ascii="Bookman Old Style" w:hAnsi="Bookman Old Style" w:cs="Times"/>
          <w:lang w:val="en-US"/>
        </w:rPr>
      </w:pPr>
      <w:proofErr w:type="spellStart"/>
      <w:r w:rsidRPr="007D6553">
        <w:rPr>
          <w:rFonts w:ascii="Bookman Old Style" w:hAnsi="Bookman Old Style" w:cs="Arial"/>
          <w:bCs/>
          <w:lang w:val="en-US"/>
        </w:rPr>
        <w:t>Fluorescamine</w:t>
      </w:r>
      <w:proofErr w:type="spellEnd"/>
      <w:r w:rsidRPr="007D6553">
        <w:rPr>
          <w:rFonts w:ascii="Bookman Old Style" w:hAnsi="Bookman Old Style" w:cs="Arial"/>
          <w:b/>
          <w:bCs/>
          <w:lang w:val="en-US"/>
        </w:rPr>
        <w:t xml:space="preserve"> </w:t>
      </w:r>
      <w:r w:rsidRPr="007D6553">
        <w:rPr>
          <w:rFonts w:ascii="Bookman Old Style" w:hAnsi="Bookman Old Style" w:cs="Arial"/>
          <w:lang w:val="en-US"/>
        </w:rPr>
        <w:t xml:space="preserve">is intrinsically </w:t>
      </w:r>
      <w:proofErr w:type="spellStart"/>
      <w:r w:rsidRPr="007D6553">
        <w:rPr>
          <w:rFonts w:ascii="Bookman Old Style" w:hAnsi="Bookman Old Style" w:cs="Arial"/>
          <w:lang w:val="en-US"/>
        </w:rPr>
        <w:t>nonfluorescent</w:t>
      </w:r>
      <w:proofErr w:type="spellEnd"/>
      <w:r w:rsidRPr="007D6553">
        <w:rPr>
          <w:rFonts w:ascii="Bookman Old Style" w:hAnsi="Bookman Old Style" w:cs="Arial"/>
          <w:lang w:val="en-US"/>
        </w:rPr>
        <w:t xml:space="preserve"> but reacts in milliseconds with primary aliphatic amines, including peptides and proteins, to yield a fluorescent derivative. </w:t>
      </w:r>
    </w:p>
    <w:p w:rsidR="004E7268" w:rsidRPr="007D6553" w:rsidRDefault="004E7268" w:rsidP="00B169F9">
      <w:pPr>
        <w:pStyle w:val="ListParagraph"/>
        <w:widowControl w:val="0"/>
        <w:numPr>
          <w:ilvl w:val="0"/>
          <w:numId w:val="22"/>
        </w:numPr>
        <w:autoSpaceDE w:val="0"/>
        <w:autoSpaceDN w:val="0"/>
        <w:adjustRightInd w:val="0"/>
        <w:spacing w:after="240"/>
        <w:rPr>
          <w:rFonts w:ascii="Bookman Old Style" w:hAnsi="Bookman Old Style" w:cs="Times"/>
          <w:lang w:val="en-US"/>
        </w:rPr>
      </w:pPr>
      <w:r w:rsidRPr="007D6553">
        <w:rPr>
          <w:rFonts w:ascii="Bookman Old Style" w:hAnsi="Bookman Old Style" w:cs="Arial"/>
          <w:lang w:val="en-US"/>
        </w:rPr>
        <w:t xml:space="preserve">This amine-reactive reagent has been shown to be useful for determining protein concentrations of aqueous solutions and for measuring the number of accessible lysine residues in proteins. </w:t>
      </w:r>
    </w:p>
    <w:p w:rsidR="004E7268" w:rsidRPr="007D6553" w:rsidRDefault="004E7268" w:rsidP="00B169F9">
      <w:pPr>
        <w:pStyle w:val="ListParagraph"/>
        <w:widowControl w:val="0"/>
        <w:numPr>
          <w:ilvl w:val="0"/>
          <w:numId w:val="22"/>
        </w:numPr>
        <w:autoSpaceDE w:val="0"/>
        <w:autoSpaceDN w:val="0"/>
        <w:adjustRightInd w:val="0"/>
        <w:spacing w:after="240"/>
        <w:rPr>
          <w:rFonts w:ascii="Bookman Old Style" w:hAnsi="Bookman Old Style" w:cs="Times"/>
          <w:lang w:val="en-US"/>
        </w:rPr>
      </w:pPr>
      <w:r w:rsidRPr="007D6553">
        <w:rPr>
          <w:rFonts w:ascii="Bookman Old Style" w:hAnsi="Bookman Old Style" w:cs="Arial"/>
          <w:lang w:val="en-US"/>
        </w:rPr>
        <w:t xml:space="preserve">Protein </w:t>
      </w:r>
      <w:proofErr w:type="spellStart"/>
      <w:r w:rsidRPr="007D6553">
        <w:rPr>
          <w:rFonts w:ascii="Bookman Old Style" w:hAnsi="Bookman Old Style" w:cs="Arial"/>
          <w:lang w:val="en-US"/>
        </w:rPr>
        <w:t>quantitation</w:t>
      </w:r>
      <w:proofErr w:type="spellEnd"/>
      <w:r w:rsidRPr="007D6553">
        <w:rPr>
          <w:rFonts w:ascii="Bookman Old Style" w:hAnsi="Bookman Old Style" w:cs="Arial"/>
          <w:lang w:val="en-US"/>
        </w:rPr>
        <w:t xml:space="preserve"> with </w:t>
      </w:r>
      <w:proofErr w:type="spellStart"/>
      <w:r w:rsidRPr="007D6553">
        <w:rPr>
          <w:rFonts w:ascii="Bookman Old Style" w:hAnsi="Bookman Old Style" w:cs="Arial"/>
          <w:lang w:val="en-US"/>
        </w:rPr>
        <w:t>fluorescamine</w:t>
      </w:r>
      <w:proofErr w:type="spellEnd"/>
      <w:r w:rsidRPr="007D6553">
        <w:rPr>
          <w:rFonts w:ascii="Bookman Old Style" w:hAnsi="Bookman Old Style" w:cs="Arial"/>
          <w:lang w:val="en-US"/>
        </w:rPr>
        <w:t xml:space="preserve"> is particularly well suited to a </w:t>
      </w:r>
      <w:proofErr w:type="spellStart"/>
      <w:r w:rsidRPr="007D6553">
        <w:rPr>
          <w:rFonts w:ascii="Bookman Old Style" w:hAnsi="Bookman Old Style" w:cs="Arial"/>
          <w:lang w:val="en-US"/>
        </w:rPr>
        <w:t>minifluorometer</w:t>
      </w:r>
      <w:proofErr w:type="spellEnd"/>
      <w:r w:rsidRPr="007D6553">
        <w:rPr>
          <w:rFonts w:ascii="Bookman Old Style" w:hAnsi="Bookman Old Style" w:cs="Arial"/>
          <w:lang w:val="en-US"/>
        </w:rPr>
        <w:t xml:space="preserve"> or fluorescence </w:t>
      </w:r>
      <w:proofErr w:type="spellStart"/>
      <w:r w:rsidRPr="007D6553">
        <w:rPr>
          <w:rFonts w:ascii="Bookman Old Style" w:hAnsi="Bookman Old Style" w:cs="Arial"/>
          <w:lang w:val="en-US"/>
        </w:rPr>
        <w:t>microplate</w:t>
      </w:r>
      <w:proofErr w:type="spellEnd"/>
      <w:r w:rsidRPr="007D6553">
        <w:rPr>
          <w:rFonts w:ascii="Bookman Old Style" w:hAnsi="Bookman Old Style" w:cs="Arial"/>
          <w:lang w:val="en-US"/>
        </w:rPr>
        <w:t xml:space="preserve"> reader. </w:t>
      </w:r>
    </w:p>
    <w:p w:rsidR="004E7268" w:rsidRPr="007D6553" w:rsidRDefault="004E7268" w:rsidP="00B169F9">
      <w:pPr>
        <w:pStyle w:val="ListParagraph"/>
        <w:widowControl w:val="0"/>
        <w:numPr>
          <w:ilvl w:val="0"/>
          <w:numId w:val="22"/>
        </w:numPr>
        <w:autoSpaceDE w:val="0"/>
        <w:autoSpaceDN w:val="0"/>
        <w:adjustRightInd w:val="0"/>
        <w:spacing w:after="240"/>
        <w:rPr>
          <w:rFonts w:ascii="Bookman Old Style" w:hAnsi="Bookman Old Style" w:cs="Times"/>
          <w:lang w:val="en-US"/>
        </w:rPr>
      </w:pPr>
      <w:proofErr w:type="spellStart"/>
      <w:r w:rsidRPr="007D6553">
        <w:rPr>
          <w:rFonts w:ascii="Bookman Old Style" w:hAnsi="Bookman Old Style" w:cs="Arial"/>
          <w:lang w:val="en-US"/>
        </w:rPr>
        <w:t>Fluorescamine</w:t>
      </w:r>
      <w:proofErr w:type="spellEnd"/>
      <w:r w:rsidRPr="007D6553">
        <w:rPr>
          <w:rFonts w:ascii="Bookman Old Style" w:hAnsi="Bookman Old Style" w:cs="Arial"/>
          <w:lang w:val="en-US"/>
        </w:rPr>
        <w:t xml:space="preserve"> can also be used to detect proteins in gels and to analyze low molecular weight amines by TLC, HPLC and capillary electrophoresis. </w:t>
      </w:r>
    </w:p>
    <w:p w:rsidR="004E7268" w:rsidRPr="007D6553" w:rsidRDefault="004E7268" w:rsidP="004E7268">
      <w:pPr>
        <w:rPr>
          <w:rFonts w:ascii="Bookman Old Style" w:hAnsi="Bookman Old Style"/>
        </w:rPr>
      </w:pPr>
      <w:r w:rsidRPr="007D6553">
        <w:rPr>
          <w:rFonts w:ascii="Bookman Old Style" w:hAnsi="Bookman Old Style"/>
          <w:noProof/>
          <w:lang w:val="en-US"/>
        </w:rPr>
        <w:drawing>
          <wp:inline distT="0" distB="0" distL="0" distR="0">
            <wp:extent cx="5486400" cy="3784600"/>
            <wp:effectExtent l="0" t="0" r="0" b="0"/>
            <wp:docPr id="1" name="Picture 1" descr="Macintosh HD:Users:Bauer:Desktop:Screen Shot 2017-04-24 at 5.06.5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Bauer:Desktop:Screen Shot 2017-04-24 at 5.06.56 PM.png"/>
                    <pic:cNvPicPr>
                      <a:picLocks noChangeAspect="1" noChangeArrowheads="1"/>
                    </pic:cNvPicPr>
                  </pic:nvPicPr>
                  <pic:blipFill>
                    <a:blip r:embed="rId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5486400" cy="3784600"/>
                    </a:xfrm>
                    <a:prstGeom prst="rect">
                      <a:avLst/>
                    </a:prstGeom>
                    <a:noFill/>
                    <a:ln>
                      <a:noFill/>
                    </a:ln>
                  </pic:spPr>
                </pic:pic>
              </a:graphicData>
            </a:graphic>
          </wp:inline>
        </w:drawing>
      </w:r>
    </w:p>
    <w:p w:rsidR="004E7268" w:rsidRPr="007D6553" w:rsidRDefault="004E7268" w:rsidP="004E7268">
      <w:pPr>
        <w:rPr>
          <w:rFonts w:ascii="Bookman Old Style" w:hAnsi="Bookman Old Style"/>
        </w:rPr>
      </w:pPr>
    </w:p>
    <w:p w:rsidR="004E7268" w:rsidRPr="007D6553" w:rsidRDefault="004E7268" w:rsidP="004E7268">
      <w:pPr>
        <w:rPr>
          <w:rFonts w:ascii="Bookman Old Style" w:hAnsi="Bookman Old Style"/>
        </w:rPr>
      </w:pPr>
      <w:r w:rsidRPr="007D6553">
        <w:rPr>
          <w:rFonts w:ascii="Bookman Old Style" w:hAnsi="Bookman Old Style"/>
          <w:noProof/>
          <w:lang w:val="en-US"/>
        </w:rPr>
        <w:drawing>
          <wp:anchor distT="0" distB="0" distL="114300" distR="114300" simplePos="0" relativeHeight="251658240" behindDoc="0" locked="0" layoutInCell="1" allowOverlap="1">
            <wp:simplePos x="0" y="0"/>
            <wp:positionH relativeFrom="column">
              <wp:posOffset>3429000</wp:posOffset>
            </wp:positionH>
            <wp:positionV relativeFrom="paragraph">
              <wp:posOffset>172085</wp:posOffset>
            </wp:positionV>
            <wp:extent cx="3136900" cy="3086100"/>
            <wp:effectExtent l="0" t="0" r="12700" b="12700"/>
            <wp:wrapSquare wrapText="bothSides"/>
            <wp:docPr id="2" name="Picture 2" descr="Macintosh HD:Users:Bauer:Desktop:Screen Shot 2017-04-24 at 5.21.1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Bauer:Desktop:Screen Shot 2017-04-24 at 5.21.15 PM.png"/>
                    <pic:cNvPicPr>
                      <a:picLocks noChangeAspect="1" noChangeArrowheads="1"/>
                    </pic:cNvPicPr>
                  </pic:nvPicPr>
                  <pic:blipFill rotWithShape="1">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l="-694" t="3572" r="694" b="1562"/>
                    <a:stretch/>
                  </pic:blipFill>
                  <pic:spPr bwMode="auto">
                    <a:xfrm>
                      <a:off x="0" y="0"/>
                      <a:ext cx="3136900" cy="3086100"/>
                    </a:xfrm>
                    <a:prstGeom prst="rect">
                      <a:avLst/>
                    </a:prstGeom>
                    <a:noFill/>
                    <a:ln>
                      <a:noFill/>
                    </a:ln>
                  </pic:spPr>
                </pic:pic>
              </a:graphicData>
            </a:graphic>
          </wp:anchor>
        </w:drawing>
      </w:r>
      <w:r w:rsidRPr="007D6553">
        <w:rPr>
          <w:rFonts w:ascii="Bookman Old Style" w:hAnsi="Bookman Old Style"/>
          <w:b/>
          <w:u w:val="single"/>
        </w:rPr>
        <w:t>Antibodies</w:t>
      </w:r>
    </w:p>
    <w:p w:rsidR="004E7268" w:rsidRPr="007D6553" w:rsidRDefault="004E7268" w:rsidP="00B169F9">
      <w:pPr>
        <w:pStyle w:val="ListParagraph"/>
        <w:numPr>
          <w:ilvl w:val="0"/>
          <w:numId w:val="23"/>
        </w:numPr>
        <w:rPr>
          <w:rFonts w:ascii="Bookman Old Style" w:hAnsi="Bookman Old Style"/>
        </w:rPr>
      </w:pPr>
      <w:proofErr w:type="gramStart"/>
      <w:r w:rsidRPr="007D6553">
        <w:rPr>
          <w:rFonts w:ascii="Bookman Old Style" w:hAnsi="Bookman Old Style" w:cs="Arial"/>
          <w:color w:val="1A1A1A"/>
          <w:lang w:val="en-US"/>
        </w:rPr>
        <w:t>a</w:t>
      </w:r>
      <w:proofErr w:type="gramEnd"/>
      <w:r w:rsidRPr="007D6553">
        <w:rPr>
          <w:rFonts w:ascii="Bookman Old Style" w:hAnsi="Bookman Old Style" w:cs="Arial"/>
          <w:color w:val="1A1A1A"/>
          <w:lang w:val="en-US"/>
        </w:rPr>
        <w:t xml:space="preserve"> blood protein produced in response to and counteracting a specific antigen.</w:t>
      </w:r>
    </w:p>
    <w:p w:rsidR="004E7268" w:rsidRPr="007D6553" w:rsidRDefault="004E7268" w:rsidP="00B169F9">
      <w:pPr>
        <w:pStyle w:val="ListParagraph"/>
        <w:numPr>
          <w:ilvl w:val="0"/>
          <w:numId w:val="23"/>
        </w:numPr>
        <w:rPr>
          <w:rFonts w:ascii="Bookman Old Style" w:hAnsi="Bookman Old Style"/>
        </w:rPr>
      </w:pPr>
      <w:r w:rsidRPr="007D6553">
        <w:rPr>
          <w:rFonts w:ascii="Bookman Old Style" w:hAnsi="Bookman Old Style" w:cs="Arial"/>
          <w:b/>
          <w:color w:val="1A1A1A"/>
          <w:lang w:val="en-US"/>
        </w:rPr>
        <w:t>Structure:</w:t>
      </w:r>
    </w:p>
    <w:p w:rsidR="004E7268" w:rsidRPr="007D6553" w:rsidRDefault="004E7268" w:rsidP="00B169F9">
      <w:pPr>
        <w:pStyle w:val="ListParagraph"/>
        <w:widowControl w:val="0"/>
        <w:numPr>
          <w:ilvl w:val="1"/>
          <w:numId w:val="23"/>
        </w:numPr>
        <w:autoSpaceDE w:val="0"/>
        <w:autoSpaceDN w:val="0"/>
        <w:adjustRightInd w:val="0"/>
        <w:spacing w:after="240"/>
        <w:rPr>
          <w:rFonts w:ascii="Bookman Old Style" w:hAnsi="Bookman Old Style" w:cs="Times"/>
          <w:lang w:val="en-US"/>
        </w:rPr>
      </w:pPr>
      <w:proofErr w:type="spellStart"/>
      <w:r w:rsidRPr="007D6553">
        <w:rPr>
          <w:rFonts w:ascii="Bookman Old Style" w:hAnsi="Bookman Old Style" w:cs="Arial"/>
          <w:lang w:val="en-US"/>
        </w:rPr>
        <w:t>IgG</w:t>
      </w:r>
      <w:proofErr w:type="spellEnd"/>
      <w:r w:rsidRPr="007D6553">
        <w:rPr>
          <w:rFonts w:ascii="Bookman Old Style" w:hAnsi="Bookman Old Style" w:cs="Arial"/>
          <w:lang w:val="en-US"/>
        </w:rPr>
        <w:t xml:space="preserve"> antibodies consist of four chains, two heavy chains (blue) and two light chains (red), linked by disulfide bonds. The heavy and light chains come together to form </w:t>
      </w:r>
      <w:proofErr w:type="spellStart"/>
      <w:r w:rsidRPr="007D6553">
        <w:rPr>
          <w:rFonts w:ascii="Bookman Old Style" w:hAnsi="Bookman Old Style" w:cs="Arial"/>
          <w:lang w:val="en-US"/>
        </w:rPr>
        <w:t>Fab</w:t>
      </w:r>
      <w:proofErr w:type="spellEnd"/>
      <w:r w:rsidRPr="007D6553">
        <w:rPr>
          <w:rFonts w:ascii="Bookman Old Style" w:hAnsi="Bookman Old Style" w:cs="Arial"/>
          <w:lang w:val="en-US"/>
        </w:rPr>
        <w:t xml:space="preserve"> domains, </w:t>
      </w:r>
      <w:r w:rsidRPr="007D6553">
        <w:rPr>
          <w:rFonts w:ascii="Bookman Old Style" w:hAnsi="Bookman Old Style" w:cs="Arial"/>
          <w:lang w:val="en-US"/>
        </w:rPr>
        <w:lastRenderedPageBreak/>
        <w:t xml:space="preserve">which have the antigen-binding sites at the ends. The two heavy chains form the </w:t>
      </w:r>
      <w:proofErr w:type="spellStart"/>
      <w:r w:rsidRPr="007D6553">
        <w:rPr>
          <w:rFonts w:ascii="Bookman Old Style" w:hAnsi="Bookman Old Style" w:cs="Arial"/>
          <w:lang w:val="en-US"/>
        </w:rPr>
        <w:t>Fc</w:t>
      </w:r>
      <w:proofErr w:type="spellEnd"/>
      <w:r w:rsidRPr="007D6553">
        <w:rPr>
          <w:rFonts w:ascii="Bookman Old Style" w:hAnsi="Bookman Old Style" w:cs="Arial"/>
          <w:lang w:val="en-US"/>
        </w:rPr>
        <w:t xml:space="preserve"> domain. The </w:t>
      </w:r>
      <w:proofErr w:type="spellStart"/>
      <w:r w:rsidRPr="007D6553">
        <w:rPr>
          <w:rFonts w:ascii="Bookman Old Style" w:hAnsi="Bookman Old Style" w:cs="Arial"/>
          <w:lang w:val="en-US"/>
        </w:rPr>
        <w:t>Fab</w:t>
      </w:r>
      <w:proofErr w:type="spellEnd"/>
      <w:r w:rsidRPr="007D6553">
        <w:rPr>
          <w:rFonts w:ascii="Bookman Old Style" w:hAnsi="Bookman Old Style" w:cs="Arial"/>
          <w:lang w:val="en-US"/>
        </w:rPr>
        <w:t xml:space="preserve"> domains are linked to the </w:t>
      </w:r>
      <w:proofErr w:type="spellStart"/>
      <w:r w:rsidRPr="007D6553">
        <w:rPr>
          <w:rFonts w:ascii="Bookman Old Style" w:hAnsi="Bookman Old Style" w:cs="Arial"/>
          <w:lang w:val="en-US"/>
        </w:rPr>
        <w:t>Fc</w:t>
      </w:r>
      <w:proofErr w:type="spellEnd"/>
      <w:r w:rsidRPr="007D6553">
        <w:rPr>
          <w:rFonts w:ascii="Bookman Old Style" w:hAnsi="Bookman Old Style" w:cs="Arial"/>
          <w:lang w:val="en-US"/>
        </w:rPr>
        <w:t xml:space="preserve"> domain by flexible linkers. </w:t>
      </w:r>
    </w:p>
    <w:p w:rsidR="004E7268" w:rsidRPr="007D6553" w:rsidRDefault="004E7268" w:rsidP="00B169F9">
      <w:pPr>
        <w:pStyle w:val="ListParagraph"/>
        <w:widowControl w:val="0"/>
        <w:numPr>
          <w:ilvl w:val="0"/>
          <w:numId w:val="23"/>
        </w:numPr>
        <w:autoSpaceDE w:val="0"/>
        <w:autoSpaceDN w:val="0"/>
        <w:adjustRightInd w:val="0"/>
        <w:spacing w:after="240"/>
        <w:rPr>
          <w:rFonts w:ascii="Bookman Old Style" w:hAnsi="Bookman Old Style" w:cs="Times"/>
          <w:lang w:val="en-US"/>
        </w:rPr>
      </w:pPr>
      <w:r w:rsidRPr="007D6553">
        <w:rPr>
          <w:rFonts w:ascii="Bookman Old Style" w:hAnsi="Bookman Old Style" w:cs="Arial"/>
          <w:b/>
          <w:lang w:val="en-US"/>
        </w:rPr>
        <w:t>Classes:</w:t>
      </w:r>
    </w:p>
    <w:p w:rsidR="004E7268" w:rsidRPr="007D6553" w:rsidRDefault="004E7268" w:rsidP="00B169F9">
      <w:pPr>
        <w:pStyle w:val="ListParagraph"/>
        <w:widowControl w:val="0"/>
        <w:numPr>
          <w:ilvl w:val="1"/>
          <w:numId w:val="23"/>
        </w:numPr>
        <w:autoSpaceDE w:val="0"/>
        <w:autoSpaceDN w:val="0"/>
        <w:adjustRightInd w:val="0"/>
        <w:spacing w:after="240"/>
        <w:rPr>
          <w:rFonts w:ascii="Bookman Old Style" w:hAnsi="Bookman Old Style" w:cs="Times"/>
          <w:lang w:val="en-US"/>
        </w:rPr>
      </w:pPr>
      <w:r w:rsidRPr="007D6553">
        <w:rPr>
          <w:rFonts w:ascii="Bookman Old Style" w:hAnsi="Bookman Old Style" w:cs="Arial"/>
          <w:lang w:val="en-US"/>
        </w:rPr>
        <w:t>There are 5 classes of antibodies:</w:t>
      </w:r>
    </w:p>
    <w:p w:rsidR="004E7268" w:rsidRPr="007D6553" w:rsidRDefault="004E7268" w:rsidP="00B169F9">
      <w:pPr>
        <w:pStyle w:val="ListParagraph"/>
        <w:widowControl w:val="0"/>
        <w:numPr>
          <w:ilvl w:val="2"/>
          <w:numId w:val="23"/>
        </w:numPr>
        <w:autoSpaceDE w:val="0"/>
        <w:autoSpaceDN w:val="0"/>
        <w:adjustRightInd w:val="0"/>
        <w:spacing w:after="240"/>
        <w:rPr>
          <w:rFonts w:ascii="Bookman Old Style" w:hAnsi="Bookman Old Style" w:cs="Times"/>
          <w:lang w:val="en-US"/>
        </w:rPr>
      </w:pPr>
      <w:proofErr w:type="spellStart"/>
      <w:r w:rsidRPr="007D6553">
        <w:rPr>
          <w:rFonts w:ascii="Bookman Old Style" w:hAnsi="Bookman Old Style" w:cs="Arial"/>
          <w:lang w:val="en-US"/>
        </w:rPr>
        <w:t>IgG</w:t>
      </w:r>
      <w:proofErr w:type="spellEnd"/>
      <w:r w:rsidRPr="007D6553">
        <w:rPr>
          <w:rFonts w:ascii="Bookman Old Style" w:hAnsi="Bookman Old Style" w:cs="Arial"/>
          <w:lang w:val="en-US"/>
        </w:rPr>
        <w:t xml:space="preserve">, </w:t>
      </w:r>
      <w:proofErr w:type="spellStart"/>
      <w:r w:rsidRPr="007D6553">
        <w:rPr>
          <w:rFonts w:ascii="Bookman Old Style" w:hAnsi="Bookman Old Style" w:cs="Arial"/>
          <w:lang w:val="en-US"/>
        </w:rPr>
        <w:t>IgA</w:t>
      </w:r>
      <w:proofErr w:type="spellEnd"/>
      <w:r w:rsidRPr="007D6553">
        <w:rPr>
          <w:rFonts w:ascii="Bookman Old Style" w:hAnsi="Bookman Old Style" w:cs="Arial"/>
          <w:lang w:val="en-US"/>
        </w:rPr>
        <w:t xml:space="preserve">, </w:t>
      </w:r>
      <w:proofErr w:type="spellStart"/>
      <w:r w:rsidRPr="007D6553">
        <w:rPr>
          <w:rFonts w:ascii="Bookman Old Style" w:hAnsi="Bookman Old Style" w:cs="Arial"/>
          <w:lang w:val="en-US"/>
        </w:rPr>
        <w:t>IgM</w:t>
      </w:r>
      <w:proofErr w:type="spellEnd"/>
      <w:r w:rsidRPr="007D6553">
        <w:rPr>
          <w:rFonts w:ascii="Bookman Old Style" w:hAnsi="Bookman Old Style" w:cs="Arial"/>
          <w:lang w:val="en-US"/>
        </w:rPr>
        <w:t xml:space="preserve">, </w:t>
      </w:r>
      <w:proofErr w:type="spellStart"/>
      <w:r w:rsidRPr="007D6553">
        <w:rPr>
          <w:rFonts w:ascii="Bookman Old Style" w:hAnsi="Bookman Old Style" w:cs="Arial"/>
          <w:lang w:val="en-US"/>
        </w:rPr>
        <w:t>IgD</w:t>
      </w:r>
      <w:proofErr w:type="spellEnd"/>
      <w:r w:rsidRPr="007D6553">
        <w:rPr>
          <w:rFonts w:ascii="Bookman Old Style" w:hAnsi="Bookman Old Style" w:cs="Arial"/>
          <w:lang w:val="en-US"/>
        </w:rPr>
        <w:t xml:space="preserve">, </w:t>
      </w:r>
      <w:proofErr w:type="spellStart"/>
      <w:r w:rsidRPr="007D6553">
        <w:rPr>
          <w:rFonts w:ascii="Bookman Old Style" w:hAnsi="Bookman Old Style" w:cs="Arial"/>
          <w:lang w:val="en-US"/>
        </w:rPr>
        <w:t>IgE</w:t>
      </w:r>
      <w:proofErr w:type="spellEnd"/>
    </w:p>
    <w:p w:rsidR="004E7268" w:rsidRPr="007D6553" w:rsidRDefault="004E7268" w:rsidP="00B169F9">
      <w:pPr>
        <w:pStyle w:val="ListParagraph"/>
        <w:widowControl w:val="0"/>
        <w:numPr>
          <w:ilvl w:val="0"/>
          <w:numId w:val="23"/>
        </w:numPr>
        <w:autoSpaceDE w:val="0"/>
        <w:autoSpaceDN w:val="0"/>
        <w:adjustRightInd w:val="0"/>
        <w:spacing w:after="240"/>
        <w:rPr>
          <w:rFonts w:ascii="Bookman Old Style" w:hAnsi="Bookman Old Style" w:cs="Times"/>
          <w:lang w:val="en-US"/>
        </w:rPr>
      </w:pPr>
      <w:r w:rsidRPr="007D6553">
        <w:rPr>
          <w:rFonts w:ascii="Bookman Old Style" w:hAnsi="Bookman Old Style" w:cs="Arial"/>
          <w:noProof/>
          <w:lang w:val="en-US"/>
        </w:rPr>
        <w:drawing>
          <wp:anchor distT="0" distB="0" distL="114300" distR="114300" simplePos="0" relativeHeight="251659264" behindDoc="1" locked="0" layoutInCell="1" allowOverlap="1">
            <wp:simplePos x="0" y="0"/>
            <wp:positionH relativeFrom="column">
              <wp:posOffset>403860</wp:posOffset>
            </wp:positionH>
            <wp:positionV relativeFrom="paragraph">
              <wp:posOffset>67945</wp:posOffset>
            </wp:positionV>
            <wp:extent cx="5718810" cy="3931920"/>
            <wp:effectExtent l="19050" t="0" r="0" b="0"/>
            <wp:wrapTight wrapText="bothSides">
              <wp:wrapPolygon edited="0">
                <wp:start x="-72" y="0"/>
                <wp:lineTo x="-72" y="21453"/>
                <wp:lineTo x="21586" y="21453"/>
                <wp:lineTo x="21586" y="0"/>
                <wp:lineTo x="-72" y="0"/>
              </wp:wrapPolygon>
            </wp:wrapTight>
            <wp:docPr id="3" name="Picture 3" descr="Macintosh HD:Users:Bauer:Desktop:Screen Shot 2017-04-24 at 5.23.3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Bauer:Desktop:Screen Shot 2017-04-24 at 5.23.35 PM.png"/>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5718810" cy="3931920"/>
                    </a:xfrm>
                    <a:prstGeom prst="rect">
                      <a:avLst/>
                    </a:prstGeom>
                    <a:noFill/>
                    <a:ln>
                      <a:noFill/>
                    </a:ln>
                  </pic:spPr>
                </pic:pic>
              </a:graphicData>
            </a:graphic>
          </wp:anchor>
        </w:drawing>
      </w:r>
      <w:r w:rsidRPr="007D6553">
        <w:rPr>
          <w:rFonts w:ascii="Bookman Old Style" w:hAnsi="Bookman Old Style" w:cs="Arial"/>
          <w:b/>
          <w:lang w:val="en-US"/>
        </w:rPr>
        <w:t>Functions:</w:t>
      </w:r>
    </w:p>
    <w:p w:rsidR="004E7268" w:rsidRPr="007D6553" w:rsidRDefault="004E7268" w:rsidP="00B169F9">
      <w:pPr>
        <w:pStyle w:val="ListParagraph"/>
        <w:widowControl w:val="0"/>
        <w:numPr>
          <w:ilvl w:val="1"/>
          <w:numId w:val="23"/>
        </w:numPr>
        <w:autoSpaceDE w:val="0"/>
        <w:autoSpaceDN w:val="0"/>
        <w:adjustRightInd w:val="0"/>
        <w:spacing w:after="240"/>
        <w:rPr>
          <w:rFonts w:ascii="Bookman Old Style" w:hAnsi="Bookman Old Style" w:cs="Times"/>
          <w:lang w:val="en-US"/>
        </w:rPr>
      </w:pPr>
      <w:r w:rsidRPr="007D6553">
        <w:rPr>
          <w:rFonts w:ascii="Bookman Old Style" w:hAnsi="Bookman Old Style" w:cs="Times"/>
          <w:lang w:val="en-US"/>
        </w:rPr>
        <w:t>4 functions:</w:t>
      </w:r>
    </w:p>
    <w:p w:rsidR="004E7268" w:rsidRPr="007D6553" w:rsidRDefault="004E7268" w:rsidP="00B169F9">
      <w:pPr>
        <w:pStyle w:val="ListParagraph"/>
        <w:widowControl w:val="0"/>
        <w:numPr>
          <w:ilvl w:val="2"/>
          <w:numId w:val="23"/>
        </w:numPr>
        <w:autoSpaceDE w:val="0"/>
        <w:autoSpaceDN w:val="0"/>
        <w:adjustRightInd w:val="0"/>
        <w:spacing w:after="240"/>
        <w:rPr>
          <w:rFonts w:ascii="Bookman Old Style" w:hAnsi="Bookman Old Style" w:cs="Times"/>
          <w:lang w:val="en-US"/>
        </w:rPr>
      </w:pPr>
      <w:r w:rsidRPr="007D6553">
        <w:rPr>
          <w:rFonts w:ascii="Bookman Old Style" w:hAnsi="Bookman Old Style" w:cs="Times"/>
          <w:lang w:val="en-US"/>
        </w:rPr>
        <w:t xml:space="preserve">1. Neutralize (trap) the antigen </w:t>
      </w:r>
    </w:p>
    <w:p w:rsidR="004E7268" w:rsidRPr="007D6553" w:rsidRDefault="004E7268" w:rsidP="00B169F9">
      <w:pPr>
        <w:pStyle w:val="ListParagraph"/>
        <w:widowControl w:val="0"/>
        <w:numPr>
          <w:ilvl w:val="2"/>
          <w:numId w:val="23"/>
        </w:numPr>
        <w:autoSpaceDE w:val="0"/>
        <w:autoSpaceDN w:val="0"/>
        <w:adjustRightInd w:val="0"/>
        <w:spacing w:after="240"/>
        <w:rPr>
          <w:rFonts w:ascii="Bookman Old Style" w:hAnsi="Bookman Old Style" w:cs="Times"/>
          <w:lang w:val="en-US"/>
        </w:rPr>
      </w:pPr>
      <w:r w:rsidRPr="007D6553">
        <w:rPr>
          <w:rFonts w:ascii="Bookman Old Style" w:hAnsi="Bookman Old Style" w:cs="Times"/>
          <w:lang w:val="en-US"/>
        </w:rPr>
        <w:t>2. Agglutinate (round up) the antigen and immobilize them until macrophages can ingest them</w:t>
      </w:r>
    </w:p>
    <w:p w:rsidR="004E7268" w:rsidRPr="007D6553" w:rsidRDefault="004E7268" w:rsidP="00B169F9">
      <w:pPr>
        <w:pStyle w:val="ListParagraph"/>
        <w:widowControl w:val="0"/>
        <w:numPr>
          <w:ilvl w:val="2"/>
          <w:numId w:val="23"/>
        </w:numPr>
        <w:autoSpaceDE w:val="0"/>
        <w:autoSpaceDN w:val="0"/>
        <w:adjustRightInd w:val="0"/>
        <w:spacing w:after="240"/>
        <w:rPr>
          <w:rFonts w:ascii="Bookman Old Style" w:hAnsi="Bookman Old Style" w:cs="Times"/>
          <w:lang w:val="en-US"/>
        </w:rPr>
      </w:pPr>
      <w:r w:rsidRPr="007D6553">
        <w:rPr>
          <w:rFonts w:ascii="Bookman Old Style" w:hAnsi="Bookman Old Style" w:cs="Times"/>
          <w:lang w:val="en-US"/>
        </w:rPr>
        <w:t xml:space="preserve">3. </w:t>
      </w:r>
      <w:proofErr w:type="spellStart"/>
      <w:r w:rsidRPr="007D6553">
        <w:rPr>
          <w:rFonts w:ascii="Bookman Old Style" w:hAnsi="Bookman Old Style" w:cs="Times"/>
          <w:lang w:val="en-US"/>
        </w:rPr>
        <w:t>Opsonize</w:t>
      </w:r>
      <w:proofErr w:type="spellEnd"/>
      <w:r w:rsidRPr="007D6553">
        <w:rPr>
          <w:rFonts w:ascii="Bookman Old Style" w:hAnsi="Bookman Old Style" w:cs="Times"/>
          <w:lang w:val="en-US"/>
        </w:rPr>
        <w:t xml:space="preserve"> (coat) the antigen to stimulate macrophage-mediate </w:t>
      </w:r>
      <w:proofErr w:type="spellStart"/>
      <w:r w:rsidRPr="007D6553">
        <w:rPr>
          <w:rFonts w:ascii="Bookman Old Style" w:hAnsi="Bookman Old Style" w:cs="Times"/>
          <w:lang w:val="en-US"/>
        </w:rPr>
        <w:t>phagocytosis</w:t>
      </w:r>
      <w:proofErr w:type="spellEnd"/>
      <w:r w:rsidRPr="007D6553">
        <w:rPr>
          <w:rFonts w:ascii="Bookman Old Style" w:hAnsi="Bookman Old Style" w:cs="Times"/>
          <w:lang w:val="en-US"/>
        </w:rPr>
        <w:t xml:space="preserve"> </w:t>
      </w:r>
    </w:p>
    <w:p w:rsidR="004E7268" w:rsidRPr="007D6553" w:rsidRDefault="004E7268" w:rsidP="00B169F9">
      <w:pPr>
        <w:pStyle w:val="ListParagraph"/>
        <w:widowControl w:val="0"/>
        <w:numPr>
          <w:ilvl w:val="2"/>
          <w:numId w:val="23"/>
        </w:numPr>
        <w:autoSpaceDE w:val="0"/>
        <w:autoSpaceDN w:val="0"/>
        <w:adjustRightInd w:val="0"/>
        <w:spacing w:after="240"/>
        <w:rPr>
          <w:rFonts w:ascii="Bookman Old Style" w:hAnsi="Bookman Old Style" w:cs="Times"/>
          <w:lang w:val="en-US"/>
        </w:rPr>
      </w:pPr>
      <w:r w:rsidRPr="007D6553">
        <w:rPr>
          <w:rFonts w:ascii="Bookman Old Style" w:hAnsi="Bookman Old Style" w:cs="Times"/>
          <w:lang w:val="en-US"/>
        </w:rPr>
        <w:t>4. “Mark” the antigen for destruction by complement protein binding (complement fixation)</w:t>
      </w:r>
    </w:p>
    <w:p w:rsidR="004E7268" w:rsidRPr="007D6553" w:rsidRDefault="00AC0775" w:rsidP="00AC0775">
      <w:pPr>
        <w:widowControl w:val="0"/>
        <w:autoSpaceDE w:val="0"/>
        <w:autoSpaceDN w:val="0"/>
        <w:adjustRightInd w:val="0"/>
        <w:spacing w:after="240"/>
        <w:rPr>
          <w:rFonts w:ascii="Bookman Old Style" w:hAnsi="Bookman Old Style" w:cs="Times"/>
          <w:lang w:val="en-US"/>
        </w:rPr>
      </w:pPr>
      <w:r w:rsidRPr="007D6553">
        <w:rPr>
          <w:rFonts w:ascii="Bookman Old Style" w:hAnsi="Bookman Old Style" w:cs="Times"/>
          <w:b/>
          <w:u w:val="single"/>
          <w:lang w:val="en-US"/>
        </w:rPr>
        <w:t>Polyclonal and Monoclonal Antibodies</w:t>
      </w:r>
    </w:p>
    <w:p w:rsidR="00AC0775" w:rsidRPr="007D6553" w:rsidRDefault="00AC0775" w:rsidP="00B169F9">
      <w:pPr>
        <w:pStyle w:val="ListParagraph"/>
        <w:widowControl w:val="0"/>
        <w:numPr>
          <w:ilvl w:val="0"/>
          <w:numId w:val="24"/>
        </w:numPr>
        <w:autoSpaceDE w:val="0"/>
        <w:autoSpaceDN w:val="0"/>
        <w:adjustRightInd w:val="0"/>
        <w:spacing w:after="240"/>
        <w:rPr>
          <w:rFonts w:ascii="Bookman Old Style" w:hAnsi="Bookman Old Style" w:cs="Times"/>
          <w:lang w:val="en-US"/>
        </w:rPr>
      </w:pPr>
      <w:r w:rsidRPr="007D6553">
        <w:rPr>
          <w:rFonts w:ascii="Bookman Old Style" w:hAnsi="Bookman Old Style" w:cs="Arial"/>
          <w:lang w:val="en-US"/>
        </w:rPr>
        <w:t xml:space="preserve">Most antigens have several </w:t>
      </w:r>
      <w:proofErr w:type="spellStart"/>
      <w:r w:rsidRPr="007D6553">
        <w:rPr>
          <w:rFonts w:ascii="Bookman Old Style" w:hAnsi="Bookman Old Style" w:cs="Arial"/>
          <w:lang w:val="en-US"/>
        </w:rPr>
        <w:t>epitopes</w:t>
      </w:r>
      <w:proofErr w:type="spellEnd"/>
      <w:r w:rsidRPr="007D6553">
        <w:rPr>
          <w:rFonts w:ascii="Bookman Old Style" w:hAnsi="Bookman Old Style" w:cs="Arial"/>
          <w:lang w:val="en-US"/>
        </w:rPr>
        <w:t xml:space="preserve">. </w:t>
      </w:r>
    </w:p>
    <w:p w:rsidR="00AC0775" w:rsidRPr="007D6553" w:rsidRDefault="00AC0775" w:rsidP="00B169F9">
      <w:pPr>
        <w:pStyle w:val="ListParagraph"/>
        <w:widowControl w:val="0"/>
        <w:numPr>
          <w:ilvl w:val="0"/>
          <w:numId w:val="24"/>
        </w:numPr>
        <w:autoSpaceDE w:val="0"/>
        <w:autoSpaceDN w:val="0"/>
        <w:adjustRightInd w:val="0"/>
        <w:spacing w:after="240"/>
        <w:rPr>
          <w:rFonts w:ascii="Bookman Old Style" w:hAnsi="Bookman Old Style" w:cs="Times"/>
          <w:lang w:val="en-US"/>
        </w:rPr>
      </w:pPr>
      <w:r w:rsidRPr="007D6553">
        <w:rPr>
          <w:rFonts w:ascii="Bookman Old Style" w:hAnsi="Bookman Old Style" w:cs="Arial"/>
          <w:lang w:val="en-US"/>
        </w:rPr>
        <w:t xml:space="preserve">Polyclonal antibodies are heterogeneous mixtures of antibodies, each specific for one of the various </w:t>
      </w:r>
      <w:proofErr w:type="spellStart"/>
      <w:r w:rsidRPr="007D6553">
        <w:rPr>
          <w:rFonts w:ascii="Bookman Old Style" w:hAnsi="Bookman Old Style" w:cs="Arial"/>
          <w:lang w:val="en-US"/>
        </w:rPr>
        <w:t>epitopes</w:t>
      </w:r>
      <w:proofErr w:type="spellEnd"/>
      <w:r w:rsidRPr="007D6553">
        <w:rPr>
          <w:rFonts w:ascii="Bookman Old Style" w:hAnsi="Bookman Old Style" w:cs="Arial"/>
          <w:lang w:val="en-US"/>
        </w:rPr>
        <w:t xml:space="preserve"> on an antigen. </w:t>
      </w:r>
    </w:p>
    <w:p w:rsidR="00AC0775" w:rsidRPr="007D6553" w:rsidRDefault="00AC0775" w:rsidP="00B169F9">
      <w:pPr>
        <w:pStyle w:val="ListParagraph"/>
        <w:widowControl w:val="0"/>
        <w:numPr>
          <w:ilvl w:val="0"/>
          <w:numId w:val="24"/>
        </w:numPr>
        <w:autoSpaceDE w:val="0"/>
        <w:autoSpaceDN w:val="0"/>
        <w:adjustRightInd w:val="0"/>
        <w:spacing w:after="240"/>
        <w:rPr>
          <w:rFonts w:ascii="Bookman Old Style" w:hAnsi="Bookman Old Style" w:cs="Times"/>
          <w:lang w:val="en-US"/>
        </w:rPr>
      </w:pPr>
      <w:r w:rsidRPr="007D6553">
        <w:rPr>
          <w:rFonts w:ascii="Bookman Old Style" w:hAnsi="Bookman Old Style" w:cs="Arial"/>
          <w:lang w:val="en-US"/>
        </w:rPr>
        <w:t xml:space="preserve">Monoclonal antibodies are all identical, produced by clones of a single antibody-producing cell. They recognize one specific </w:t>
      </w:r>
      <w:proofErr w:type="spellStart"/>
      <w:r w:rsidRPr="007D6553">
        <w:rPr>
          <w:rFonts w:ascii="Bookman Old Style" w:hAnsi="Bookman Old Style" w:cs="Arial"/>
          <w:lang w:val="en-US"/>
        </w:rPr>
        <w:t>epitope</w:t>
      </w:r>
      <w:proofErr w:type="spellEnd"/>
      <w:r w:rsidRPr="007D6553">
        <w:rPr>
          <w:rFonts w:ascii="Bookman Old Style" w:hAnsi="Bookman Old Style" w:cs="Arial"/>
          <w:lang w:val="en-US"/>
        </w:rPr>
        <w:t xml:space="preserve">. </w:t>
      </w:r>
    </w:p>
    <w:p w:rsidR="00AC0775" w:rsidRPr="007D6553" w:rsidRDefault="00AC0775" w:rsidP="00AC0775">
      <w:pPr>
        <w:widowControl w:val="0"/>
        <w:autoSpaceDE w:val="0"/>
        <w:autoSpaceDN w:val="0"/>
        <w:adjustRightInd w:val="0"/>
        <w:spacing w:after="240"/>
        <w:rPr>
          <w:rFonts w:ascii="Bookman Old Style" w:hAnsi="Bookman Old Style" w:cs="Times"/>
          <w:b/>
          <w:u w:val="single"/>
          <w:lang w:val="en-US"/>
        </w:rPr>
      </w:pPr>
      <w:r w:rsidRPr="007D6553">
        <w:rPr>
          <w:rFonts w:ascii="Bookman Old Style" w:hAnsi="Bookman Old Style" w:cs="Times"/>
          <w:b/>
          <w:u w:val="single"/>
          <w:lang w:val="en-US"/>
        </w:rPr>
        <w:lastRenderedPageBreak/>
        <w:t xml:space="preserve">Producing polyclonal antibodies </w:t>
      </w:r>
    </w:p>
    <w:p w:rsidR="00AC0775" w:rsidRPr="007D6553" w:rsidRDefault="00BD02E5" w:rsidP="00B169F9">
      <w:pPr>
        <w:pStyle w:val="ListParagraph"/>
        <w:widowControl w:val="0"/>
        <w:numPr>
          <w:ilvl w:val="0"/>
          <w:numId w:val="25"/>
        </w:numPr>
        <w:autoSpaceDE w:val="0"/>
        <w:autoSpaceDN w:val="0"/>
        <w:adjustRightInd w:val="0"/>
        <w:spacing w:after="240"/>
        <w:rPr>
          <w:rFonts w:ascii="Bookman Old Style" w:hAnsi="Bookman Old Style" w:cs="Times"/>
          <w:lang w:val="en-US"/>
        </w:rPr>
      </w:pPr>
      <w:r w:rsidRPr="007D6553">
        <w:rPr>
          <w:rFonts w:ascii="Bookman Old Style" w:hAnsi="Bookman Old Style" w:cs="Times"/>
          <w:noProof/>
          <w:lang w:val="en-US"/>
        </w:rPr>
        <w:drawing>
          <wp:anchor distT="0" distB="0" distL="114300" distR="114300" simplePos="0" relativeHeight="251660288" behindDoc="0" locked="0" layoutInCell="1" allowOverlap="1">
            <wp:simplePos x="0" y="0"/>
            <wp:positionH relativeFrom="column">
              <wp:posOffset>2171700</wp:posOffset>
            </wp:positionH>
            <wp:positionV relativeFrom="paragraph">
              <wp:posOffset>0</wp:posOffset>
            </wp:positionV>
            <wp:extent cx="4075430" cy="2298065"/>
            <wp:effectExtent l="0" t="0" r="0" b="0"/>
            <wp:wrapSquare wrapText="bothSides"/>
            <wp:docPr id="4" name="Picture 4" descr="Macintosh HD:Users:Bauer:Desktop:Screen Shot 2017-04-24 at 5.32.3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Bauer:Desktop:Screen Shot 2017-04-24 at 5.32.35 PM.png"/>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4075430" cy="2298065"/>
                    </a:xfrm>
                    <a:prstGeom prst="rect">
                      <a:avLst/>
                    </a:prstGeom>
                    <a:noFill/>
                    <a:ln>
                      <a:noFill/>
                    </a:ln>
                  </pic:spPr>
                </pic:pic>
              </a:graphicData>
            </a:graphic>
          </wp:anchor>
        </w:drawing>
      </w:r>
      <w:r w:rsidR="00AC0775" w:rsidRPr="007D6553">
        <w:rPr>
          <w:rFonts w:ascii="Bookman Old Style" w:hAnsi="Bookman Old Style" w:cs="Times"/>
          <w:lang w:val="en-US"/>
        </w:rPr>
        <w:t xml:space="preserve">Based on the need of the amount of antibodies, select animal based on their size </w:t>
      </w:r>
    </w:p>
    <w:p w:rsidR="00AC0775" w:rsidRPr="007D6553" w:rsidRDefault="00AC0775" w:rsidP="00B169F9">
      <w:pPr>
        <w:pStyle w:val="ListParagraph"/>
        <w:widowControl w:val="0"/>
        <w:numPr>
          <w:ilvl w:val="0"/>
          <w:numId w:val="25"/>
        </w:numPr>
        <w:autoSpaceDE w:val="0"/>
        <w:autoSpaceDN w:val="0"/>
        <w:adjustRightInd w:val="0"/>
        <w:spacing w:after="240"/>
        <w:rPr>
          <w:rFonts w:ascii="Bookman Old Style" w:hAnsi="Bookman Old Style" w:cs="Times"/>
          <w:lang w:val="en-US"/>
        </w:rPr>
      </w:pPr>
      <w:r w:rsidRPr="007D6553">
        <w:rPr>
          <w:rFonts w:ascii="Bookman Old Style" w:hAnsi="Bookman Old Style" w:cs="Times"/>
          <w:lang w:val="en-US"/>
        </w:rPr>
        <w:t xml:space="preserve">Inject antigen into the </w:t>
      </w:r>
      <w:proofErr w:type="spellStart"/>
      <w:r w:rsidRPr="007D6553">
        <w:rPr>
          <w:rFonts w:ascii="Bookman Old Style" w:hAnsi="Bookman Old Style" w:cs="Times"/>
          <w:lang w:val="en-US"/>
        </w:rPr>
        <w:t>animals</w:t>
      </w:r>
      <w:proofErr w:type="spellEnd"/>
      <w:r w:rsidRPr="007D6553">
        <w:rPr>
          <w:rFonts w:ascii="Bookman Old Style" w:hAnsi="Bookman Old Style" w:cs="Times"/>
          <w:lang w:val="en-US"/>
        </w:rPr>
        <w:t xml:space="preserve"> body </w:t>
      </w:r>
    </w:p>
    <w:p w:rsidR="00AC0775" w:rsidRPr="007D6553" w:rsidRDefault="00AC0775" w:rsidP="00B169F9">
      <w:pPr>
        <w:pStyle w:val="ListParagraph"/>
        <w:widowControl w:val="0"/>
        <w:numPr>
          <w:ilvl w:val="0"/>
          <w:numId w:val="25"/>
        </w:numPr>
        <w:autoSpaceDE w:val="0"/>
        <w:autoSpaceDN w:val="0"/>
        <w:adjustRightInd w:val="0"/>
        <w:spacing w:after="240"/>
        <w:rPr>
          <w:rFonts w:ascii="Bookman Old Style" w:hAnsi="Bookman Old Style" w:cs="Times"/>
          <w:lang w:val="en-US"/>
        </w:rPr>
      </w:pPr>
      <w:r w:rsidRPr="007D6553">
        <w:rPr>
          <w:rFonts w:ascii="Bookman Old Style" w:hAnsi="Bookman Old Style" w:cs="Times"/>
          <w:lang w:val="en-US"/>
        </w:rPr>
        <w:t xml:space="preserve">Antigen activated B cell </w:t>
      </w:r>
    </w:p>
    <w:p w:rsidR="00AC0775" w:rsidRPr="007D6553" w:rsidRDefault="00AC0775" w:rsidP="00B169F9">
      <w:pPr>
        <w:pStyle w:val="ListParagraph"/>
        <w:widowControl w:val="0"/>
        <w:numPr>
          <w:ilvl w:val="0"/>
          <w:numId w:val="25"/>
        </w:numPr>
        <w:autoSpaceDE w:val="0"/>
        <w:autoSpaceDN w:val="0"/>
        <w:adjustRightInd w:val="0"/>
        <w:spacing w:after="240"/>
        <w:rPr>
          <w:rFonts w:ascii="Bookman Old Style" w:hAnsi="Bookman Old Style" w:cs="Times"/>
          <w:lang w:val="en-US"/>
        </w:rPr>
      </w:pPr>
      <w:r w:rsidRPr="007D6553">
        <w:rPr>
          <w:rFonts w:ascii="Bookman Old Style" w:hAnsi="Bookman Old Style" w:cs="Times"/>
          <w:lang w:val="en-US"/>
        </w:rPr>
        <w:t xml:space="preserve">Clone of memory B cells and of plasma cells </w:t>
      </w:r>
    </w:p>
    <w:p w:rsidR="00AC0775" w:rsidRPr="007D6553" w:rsidRDefault="00AC0775" w:rsidP="00B169F9">
      <w:pPr>
        <w:pStyle w:val="ListParagraph"/>
        <w:widowControl w:val="0"/>
        <w:numPr>
          <w:ilvl w:val="0"/>
          <w:numId w:val="25"/>
        </w:numPr>
        <w:autoSpaceDE w:val="0"/>
        <w:autoSpaceDN w:val="0"/>
        <w:adjustRightInd w:val="0"/>
        <w:spacing w:after="240"/>
        <w:rPr>
          <w:rFonts w:ascii="Bookman Old Style" w:hAnsi="Bookman Old Style" w:cs="Times"/>
          <w:lang w:val="en-US"/>
        </w:rPr>
      </w:pPr>
      <w:r w:rsidRPr="007D6553">
        <w:rPr>
          <w:rFonts w:ascii="Bookman Old Style" w:hAnsi="Bookman Old Style" w:cs="Times"/>
          <w:lang w:val="en-US"/>
        </w:rPr>
        <w:t>Addition of secreted antibodies</w:t>
      </w:r>
    </w:p>
    <w:p w:rsidR="00AC0775" w:rsidRPr="007D6553" w:rsidRDefault="00AC0775" w:rsidP="00B169F9">
      <w:pPr>
        <w:pStyle w:val="ListParagraph"/>
        <w:widowControl w:val="0"/>
        <w:numPr>
          <w:ilvl w:val="0"/>
          <w:numId w:val="25"/>
        </w:numPr>
        <w:autoSpaceDE w:val="0"/>
        <w:autoSpaceDN w:val="0"/>
        <w:adjustRightInd w:val="0"/>
        <w:spacing w:after="240"/>
        <w:rPr>
          <w:rFonts w:ascii="Bookman Old Style" w:hAnsi="Bookman Old Style" w:cs="Times"/>
          <w:lang w:val="en-US"/>
        </w:rPr>
      </w:pPr>
      <w:r w:rsidRPr="007D6553">
        <w:rPr>
          <w:rFonts w:ascii="Bookman Old Style" w:hAnsi="Bookman Old Style" w:cs="Times"/>
          <w:lang w:val="en-US"/>
        </w:rPr>
        <w:t xml:space="preserve">Polyclonal antibodies from different B cells are produced </w:t>
      </w:r>
    </w:p>
    <w:p w:rsidR="00AC0775" w:rsidRPr="007D6553" w:rsidRDefault="00AC0775" w:rsidP="00B169F9">
      <w:pPr>
        <w:pStyle w:val="ListParagraph"/>
        <w:widowControl w:val="0"/>
        <w:numPr>
          <w:ilvl w:val="0"/>
          <w:numId w:val="25"/>
        </w:numPr>
        <w:autoSpaceDE w:val="0"/>
        <w:autoSpaceDN w:val="0"/>
        <w:adjustRightInd w:val="0"/>
        <w:spacing w:after="240"/>
        <w:rPr>
          <w:rFonts w:ascii="Bookman Old Style" w:hAnsi="Bookman Old Style" w:cs="Times"/>
          <w:lang w:val="en-US"/>
        </w:rPr>
      </w:pPr>
      <w:r w:rsidRPr="007D6553">
        <w:rPr>
          <w:rFonts w:ascii="Bookman Old Style" w:hAnsi="Bookman Old Style" w:cs="Times"/>
          <w:lang w:val="en-US"/>
        </w:rPr>
        <w:t>Polyclonal antibodies containing serum is taken out of animals body</w:t>
      </w:r>
    </w:p>
    <w:p w:rsidR="00BD02E5" w:rsidRPr="007D6553" w:rsidRDefault="00BD02E5" w:rsidP="00BD02E5">
      <w:pPr>
        <w:widowControl w:val="0"/>
        <w:autoSpaceDE w:val="0"/>
        <w:autoSpaceDN w:val="0"/>
        <w:adjustRightInd w:val="0"/>
        <w:spacing w:after="240"/>
        <w:rPr>
          <w:rFonts w:ascii="Bookman Old Style" w:hAnsi="Bookman Old Style" w:cs="Times"/>
          <w:b/>
          <w:u w:val="single"/>
          <w:lang w:val="en-US"/>
        </w:rPr>
      </w:pPr>
      <w:r w:rsidRPr="007D6553">
        <w:rPr>
          <w:rFonts w:ascii="Bookman Old Style" w:hAnsi="Bookman Old Style" w:cs="Arial"/>
          <w:noProof/>
          <w:lang w:val="en-US"/>
        </w:rPr>
        <w:drawing>
          <wp:anchor distT="0" distB="0" distL="114300" distR="114300" simplePos="0" relativeHeight="251661312" behindDoc="0" locked="0" layoutInCell="1" allowOverlap="1">
            <wp:simplePos x="0" y="0"/>
            <wp:positionH relativeFrom="column">
              <wp:posOffset>3886200</wp:posOffset>
            </wp:positionH>
            <wp:positionV relativeFrom="paragraph">
              <wp:posOffset>194945</wp:posOffset>
            </wp:positionV>
            <wp:extent cx="2171700" cy="3158490"/>
            <wp:effectExtent l="0" t="0" r="12700" b="0"/>
            <wp:wrapSquare wrapText="bothSides"/>
            <wp:docPr id="5" name="Picture 5" descr="Macintosh HD:Users:Bauer:Desktop:Screen Shot 2017-04-24 at 5.34.3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Bauer:Desktop:Screen Shot 2017-04-24 at 5.34.32 PM.png"/>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2171700" cy="3158490"/>
                    </a:xfrm>
                    <a:prstGeom prst="rect">
                      <a:avLst/>
                    </a:prstGeom>
                    <a:noFill/>
                    <a:ln>
                      <a:noFill/>
                    </a:ln>
                  </pic:spPr>
                </pic:pic>
              </a:graphicData>
            </a:graphic>
          </wp:anchor>
        </w:drawing>
      </w:r>
      <w:r w:rsidRPr="007D6553">
        <w:rPr>
          <w:rFonts w:ascii="Bookman Old Style" w:hAnsi="Bookman Old Style" w:cs="Times"/>
          <w:b/>
          <w:u w:val="single"/>
          <w:lang w:val="en-US"/>
        </w:rPr>
        <w:t xml:space="preserve">Preparation of Monoclonal Antibodies </w:t>
      </w:r>
    </w:p>
    <w:p w:rsidR="00BD02E5" w:rsidRPr="007D6553" w:rsidRDefault="00BD02E5" w:rsidP="00B169F9">
      <w:pPr>
        <w:pStyle w:val="ListParagraph"/>
        <w:widowControl w:val="0"/>
        <w:numPr>
          <w:ilvl w:val="0"/>
          <w:numId w:val="26"/>
        </w:numPr>
        <w:autoSpaceDE w:val="0"/>
        <w:autoSpaceDN w:val="0"/>
        <w:adjustRightInd w:val="0"/>
        <w:spacing w:after="240"/>
        <w:rPr>
          <w:rFonts w:ascii="Bookman Old Style" w:hAnsi="Bookman Old Style" w:cs="Times"/>
          <w:lang w:val="en-US"/>
        </w:rPr>
      </w:pPr>
      <w:proofErr w:type="spellStart"/>
      <w:r w:rsidRPr="007D6553">
        <w:rPr>
          <w:rFonts w:ascii="Bookman Old Style" w:hAnsi="Bookman Old Style" w:cs="Arial"/>
          <w:lang w:val="en-US"/>
        </w:rPr>
        <w:t>Hybridoma</w:t>
      </w:r>
      <w:proofErr w:type="spellEnd"/>
      <w:r w:rsidRPr="007D6553">
        <w:rPr>
          <w:rFonts w:ascii="Bookman Old Style" w:hAnsi="Bookman Old Style" w:cs="Arial"/>
          <w:lang w:val="en-US"/>
        </w:rPr>
        <w:t xml:space="preserve"> cells are formed by fusion of antibody-producing cells and myeloma cells. The hybrid cells are allowed to proliferate by growing them in selective medium. They are then screened to determine which ones produce antibody of the desired specificity. </w:t>
      </w:r>
    </w:p>
    <w:p w:rsidR="00BD02E5" w:rsidRPr="007D6553" w:rsidRDefault="00BD02E5" w:rsidP="00BD02E5">
      <w:pPr>
        <w:widowControl w:val="0"/>
        <w:autoSpaceDE w:val="0"/>
        <w:autoSpaceDN w:val="0"/>
        <w:adjustRightInd w:val="0"/>
        <w:spacing w:after="240"/>
        <w:rPr>
          <w:rFonts w:ascii="Bookman Old Style" w:hAnsi="Bookman Old Style" w:cs="Times"/>
          <w:lang w:val="en-US"/>
        </w:rPr>
      </w:pPr>
      <w:r w:rsidRPr="007D6553">
        <w:rPr>
          <w:rFonts w:ascii="Bookman Old Style" w:hAnsi="Bookman Old Style" w:cs="Times"/>
          <w:b/>
          <w:u w:val="single"/>
          <w:lang w:val="en-US"/>
        </w:rPr>
        <w:t>ELISA</w:t>
      </w:r>
    </w:p>
    <w:p w:rsidR="00BD02E5" w:rsidRPr="007D6553" w:rsidRDefault="00BD02E5" w:rsidP="00B169F9">
      <w:pPr>
        <w:pStyle w:val="ListParagraph"/>
        <w:widowControl w:val="0"/>
        <w:numPr>
          <w:ilvl w:val="0"/>
          <w:numId w:val="26"/>
        </w:numPr>
        <w:autoSpaceDE w:val="0"/>
        <w:autoSpaceDN w:val="0"/>
        <w:adjustRightInd w:val="0"/>
        <w:spacing w:after="240"/>
        <w:rPr>
          <w:rFonts w:ascii="Bookman Old Style" w:hAnsi="Bookman Old Style" w:cs="Times"/>
          <w:lang w:val="en-US"/>
        </w:rPr>
      </w:pPr>
      <w:r w:rsidRPr="007D6553">
        <w:rPr>
          <w:rFonts w:ascii="Bookman Old Style" w:hAnsi="Bookman Old Style" w:cs="Times"/>
          <w:lang w:val="en-US"/>
        </w:rPr>
        <w:t xml:space="preserve">Enzyme-Linked </w:t>
      </w:r>
      <w:proofErr w:type="spellStart"/>
      <w:r w:rsidRPr="007D6553">
        <w:rPr>
          <w:rFonts w:ascii="Bookman Old Style" w:hAnsi="Bookman Old Style" w:cs="Times"/>
          <w:lang w:val="en-US"/>
        </w:rPr>
        <w:t>ImmunoSorbent</w:t>
      </w:r>
      <w:proofErr w:type="spellEnd"/>
      <w:r w:rsidRPr="007D6553">
        <w:rPr>
          <w:rFonts w:ascii="Bookman Old Style" w:hAnsi="Bookman Old Style" w:cs="Times"/>
          <w:lang w:val="en-US"/>
        </w:rPr>
        <w:t xml:space="preserve"> Assay</w:t>
      </w:r>
    </w:p>
    <w:p w:rsidR="00BD02E5" w:rsidRPr="007D6553" w:rsidRDefault="00BD02E5" w:rsidP="00B169F9">
      <w:pPr>
        <w:pStyle w:val="ListParagraph"/>
        <w:widowControl w:val="0"/>
        <w:numPr>
          <w:ilvl w:val="0"/>
          <w:numId w:val="26"/>
        </w:numPr>
        <w:autoSpaceDE w:val="0"/>
        <w:autoSpaceDN w:val="0"/>
        <w:adjustRightInd w:val="0"/>
        <w:spacing w:after="240"/>
        <w:rPr>
          <w:rFonts w:ascii="Bookman Old Style" w:hAnsi="Bookman Old Style" w:cs="Times"/>
          <w:lang w:val="en-US"/>
        </w:rPr>
      </w:pPr>
      <w:r w:rsidRPr="007D6553">
        <w:rPr>
          <w:rFonts w:ascii="Bookman Old Style" w:hAnsi="Bookman Old Style" w:cs="Times"/>
          <w:lang w:val="en-US"/>
        </w:rPr>
        <w:t xml:space="preserve">Used to screen donated blood for evidence of viral contamination, measure hormone levels, detecting infections, detecting illicit drugs, detecting allergens in food and house dust </w:t>
      </w:r>
    </w:p>
    <w:p w:rsidR="00BD02E5" w:rsidRPr="007D6553" w:rsidRDefault="00BD02E5" w:rsidP="00B169F9">
      <w:pPr>
        <w:pStyle w:val="ListParagraph"/>
        <w:widowControl w:val="0"/>
        <w:numPr>
          <w:ilvl w:val="0"/>
          <w:numId w:val="26"/>
        </w:numPr>
        <w:autoSpaceDE w:val="0"/>
        <w:autoSpaceDN w:val="0"/>
        <w:adjustRightInd w:val="0"/>
        <w:spacing w:after="240"/>
        <w:rPr>
          <w:rFonts w:ascii="Bookman Old Style" w:hAnsi="Bookman Old Style" w:cs="Times"/>
          <w:lang w:val="en-US"/>
        </w:rPr>
      </w:pPr>
      <w:r w:rsidRPr="007D6553">
        <w:rPr>
          <w:rFonts w:ascii="Bookman Old Style" w:hAnsi="Bookman Old Style" w:cs="Times"/>
          <w:lang w:val="en-US"/>
        </w:rPr>
        <w:t>Types of ELISA</w:t>
      </w:r>
    </w:p>
    <w:p w:rsidR="00BD02E5" w:rsidRPr="007D6553" w:rsidRDefault="00516F57" w:rsidP="00B169F9">
      <w:pPr>
        <w:pStyle w:val="ListParagraph"/>
        <w:widowControl w:val="0"/>
        <w:numPr>
          <w:ilvl w:val="1"/>
          <w:numId w:val="26"/>
        </w:numPr>
        <w:autoSpaceDE w:val="0"/>
        <w:autoSpaceDN w:val="0"/>
        <w:adjustRightInd w:val="0"/>
        <w:spacing w:after="240"/>
        <w:rPr>
          <w:rFonts w:ascii="Bookman Old Style" w:hAnsi="Bookman Old Style" w:cs="Times"/>
          <w:lang w:val="en-US"/>
        </w:rPr>
      </w:pPr>
      <w:r w:rsidRPr="007D6553">
        <w:rPr>
          <w:rFonts w:ascii="Bookman Old Style" w:hAnsi="Bookman Old Style" w:cs="Times"/>
          <w:noProof/>
          <w:lang w:val="en-US"/>
        </w:rPr>
        <w:pict>
          <v:shapetype id="_x0000_t202" coordsize="21600,21600" o:spt="202" path="m,l,21600r21600,l21600,xe">
            <v:stroke joinstyle="miter"/>
            <v:path gradientshapeok="t" o:connecttype="rect"/>
          </v:shapetype>
          <v:shape id="Text Box 7" o:spid="_x0000_s1026" type="#_x0000_t202" style="position:absolute;left:0;text-align:left;margin-left:189pt;margin-top:4.75pt;width:108pt;height:45pt;z-index:251663360;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" filled="f" stroked="f">
            <v:textbox>
              <w:txbxContent>
                <w:p w:rsidR="007D6553" w:rsidRDefault="007D6553">
                  <w:r>
                    <w:t>Non-competitive ELISA</w:t>
                  </w:r>
                </w:p>
              </w:txbxContent>
            </v:textbox>
            <w10:wrap type="square"/>
          </v:shape>
        </w:pict>
      </w:r>
      <w:r w:rsidRPr="007D6553">
        <w:rPr>
          <w:rFonts w:ascii="Bookman Old Style" w:hAnsi="Bookman Old Style" w:cs="Times"/>
          <w:noProof/>
          <w:lang w:val="en-US"/>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6" o:spid="_x0000_s1029" type="#_x0000_t88" style="position:absolute;left:0;text-align:left;margin-left:162pt;margin-top:4.75pt;width:9pt;height:36pt;z-index:251662336;visibility:visibl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" adj="450" strokecolor="#4f81bd [3204]" strokeweight="2pt">
            <v:shadow on="t40000f" opacity="24903f" origin=",.5" offset="0,.55556mm"/>
          </v:shape>
        </w:pict>
      </w:r>
      <w:r w:rsidR="00BD02E5" w:rsidRPr="007D6553">
        <w:rPr>
          <w:rFonts w:ascii="Bookman Old Style" w:hAnsi="Bookman Old Style" w:cs="Times"/>
          <w:lang w:val="en-US"/>
        </w:rPr>
        <w:t>Indirect ELISA</w:t>
      </w:r>
    </w:p>
    <w:p w:rsidR="00BD02E5" w:rsidRPr="007D6553" w:rsidRDefault="00BD02E5" w:rsidP="00B169F9">
      <w:pPr>
        <w:pStyle w:val="ListParagraph"/>
        <w:widowControl w:val="0"/>
        <w:numPr>
          <w:ilvl w:val="1"/>
          <w:numId w:val="26"/>
        </w:numPr>
        <w:autoSpaceDE w:val="0"/>
        <w:autoSpaceDN w:val="0"/>
        <w:adjustRightInd w:val="0"/>
        <w:spacing w:after="240"/>
        <w:rPr>
          <w:rFonts w:ascii="Bookman Old Style" w:hAnsi="Bookman Old Style" w:cs="Times"/>
          <w:lang w:val="en-US"/>
        </w:rPr>
      </w:pPr>
      <w:r w:rsidRPr="007D6553">
        <w:rPr>
          <w:rFonts w:ascii="Bookman Old Style" w:hAnsi="Bookman Old Style" w:cs="Times"/>
          <w:lang w:val="en-US"/>
        </w:rPr>
        <w:t>Direct ELISA</w:t>
      </w:r>
    </w:p>
    <w:p w:rsidR="00BD02E5" w:rsidRPr="007D6553" w:rsidRDefault="00BD02E5" w:rsidP="00B169F9">
      <w:pPr>
        <w:pStyle w:val="ListParagraph"/>
        <w:widowControl w:val="0"/>
        <w:numPr>
          <w:ilvl w:val="1"/>
          <w:numId w:val="26"/>
        </w:numPr>
        <w:autoSpaceDE w:val="0"/>
        <w:autoSpaceDN w:val="0"/>
        <w:adjustRightInd w:val="0"/>
        <w:spacing w:after="240"/>
        <w:rPr>
          <w:rFonts w:ascii="Bookman Old Style" w:hAnsi="Bookman Old Style" w:cs="Times"/>
          <w:lang w:val="en-US"/>
        </w:rPr>
      </w:pPr>
      <w:r w:rsidRPr="007D6553">
        <w:rPr>
          <w:rFonts w:ascii="Bookman Old Style" w:hAnsi="Bookman Old Style" w:cs="Times"/>
          <w:lang w:val="en-US"/>
        </w:rPr>
        <w:t>Sandwich ELISA</w:t>
      </w:r>
    </w:p>
    <w:p w:rsidR="00FA187A" w:rsidRPr="007D6553" w:rsidRDefault="00BD02E5" w:rsidP="00B169F9">
      <w:pPr>
        <w:pStyle w:val="ListParagraph"/>
        <w:widowControl w:val="0"/>
        <w:numPr>
          <w:ilvl w:val="1"/>
          <w:numId w:val="26"/>
        </w:numPr>
        <w:autoSpaceDE w:val="0"/>
        <w:autoSpaceDN w:val="0"/>
        <w:adjustRightInd w:val="0"/>
        <w:spacing w:after="240"/>
        <w:rPr>
          <w:rFonts w:ascii="Bookman Old Style" w:hAnsi="Bookman Old Style" w:cs="Times"/>
          <w:lang w:val="en-US"/>
        </w:rPr>
      </w:pPr>
      <w:r w:rsidRPr="007D6553">
        <w:rPr>
          <w:rFonts w:ascii="Bookman Old Style" w:hAnsi="Bookman Old Style" w:cs="Times"/>
          <w:lang w:val="en-US"/>
        </w:rPr>
        <w:t>Competitive ELISA</w:t>
      </w:r>
    </w:p>
    <w:p w:rsidR="00FA187A" w:rsidRPr="007D6553" w:rsidRDefault="00FA187A" w:rsidP="00FA187A">
      <w:pPr>
        <w:widowControl w:val="0"/>
        <w:autoSpaceDE w:val="0"/>
        <w:autoSpaceDN w:val="0"/>
        <w:adjustRightInd w:val="0"/>
        <w:spacing w:after="240"/>
        <w:rPr>
          <w:rFonts w:ascii="Bookman Old Style" w:hAnsi="Bookman Old Style" w:cs="Times"/>
          <w:b/>
          <w:u w:val="single"/>
          <w:lang w:val="en-US"/>
        </w:rPr>
      </w:pPr>
      <w:r w:rsidRPr="007D6553">
        <w:rPr>
          <w:rFonts w:ascii="Bookman Old Style" w:hAnsi="Bookman Old Style" w:cs="Times"/>
          <w:b/>
          <w:u w:val="single"/>
          <w:lang w:val="en-US"/>
        </w:rPr>
        <w:t>Indirect ELISA</w:t>
      </w:r>
    </w:p>
    <w:p w:rsidR="00FA187A" w:rsidRPr="007D6553" w:rsidRDefault="00FA187A" w:rsidP="00B169F9">
      <w:pPr>
        <w:pStyle w:val="ListParagraph"/>
        <w:widowControl w:val="0"/>
        <w:numPr>
          <w:ilvl w:val="0"/>
          <w:numId w:val="27"/>
        </w:numPr>
        <w:autoSpaceDE w:val="0"/>
        <w:autoSpaceDN w:val="0"/>
        <w:adjustRightInd w:val="0"/>
        <w:spacing w:after="240"/>
        <w:rPr>
          <w:rFonts w:ascii="Bookman Old Style" w:hAnsi="Bookman Old Style" w:cs="Times"/>
          <w:b/>
          <w:u w:val="single"/>
          <w:lang w:val="en-US"/>
        </w:rPr>
      </w:pPr>
      <w:r w:rsidRPr="007D6553">
        <w:rPr>
          <w:rFonts w:ascii="Bookman Old Style" w:hAnsi="Bookman Old Style" w:cs="Calibri"/>
          <w:lang w:val="en-US"/>
        </w:rPr>
        <w:t xml:space="preserve">Indirect ELISA is used to detect </w:t>
      </w:r>
      <w:proofErr w:type="spellStart"/>
      <w:r w:rsidRPr="007D6553">
        <w:rPr>
          <w:rFonts w:ascii="Bookman Old Style" w:hAnsi="Bookman Old Style" w:cs="Calibri"/>
          <w:lang w:val="en-US"/>
        </w:rPr>
        <w:t>infecPon</w:t>
      </w:r>
      <w:proofErr w:type="spellEnd"/>
      <w:r w:rsidRPr="007D6553">
        <w:rPr>
          <w:rFonts w:ascii="Bookman Old Style" w:hAnsi="Bookman Old Style" w:cs="Calibri"/>
          <w:lang w:val="en-US"/>
        </w:rPr>
        <w:t xml:space="preserve"> by </w:t>
      </w:r>
      <w:proofErr w:type="spellStart"/>
      <w:r w:rsidRPr="007D6553">
        <w:rPr>
          <w:rFonts w:ascii="Bookman Old Style" w:hAnsi="Bookman Old Style" w:cs="Calibri"/>
          <w:lang w:val="en-US"/>
        </w:rPr>
        <w:t>tesPng</w:t>
      </w:r>
      <w:proofErr w:type="spellEnd"/>
      <w:r w:rsidRPr="007D6553">
        <w:rPr>
          <w:rFonts w:ascii="Bookman Old Style" w:hAnsi="Bookman Old Style" w:cs="Calibri"/>
          <w:lang w:val="en-US"/>
        </w:rPr>
        <w:t xml:space="preserve"> </w:t>
      </w:r>
      <w:proofErr w:type="spellStart"/>
      <w:r w:rsidRPr="007D6553">
        <w:rPr>
          <w:rFonts w:ascii="Bookman Old Style" w:hAnsi="Bookman Old Style" w:cs="Calibri"/>
          <w:lang w:val="en-US"/>
        </w:rPr>
        <w:t>paPents</w:t>
      </w:r>
      <w:proofErr w:type="spellEnd"/>
      <w:r w:rsidRPr="007D6553">
        <w:rPr>
          <w:rFonts w:ascii="Bookman Old Style" w:hAnsi="Bookman Old Style" w:cs="Calibri"/>
          <w:lang w:val="en-US"/>
        </w:rPr>
        <w:t xml:space="preserve">’ blood for the </w:t>
      </w:r>
      <w:r w:rsidRPr="007D6553">
        <w:rPr>
          <w:rFonts w:ascii="Bookman Old Style" w:hAnsi="Bookman Old Style" w:cs="Calibri"/>
          <w:b/>
          <w:bCs/>
          <w:lang w:val="en-US"/>
        </w:rPr>
        <w:t xml:space="preserve">presence or absence </w:t>
      </w:r>
      <w:r w:rsidRPr="007D6553">
        <w:rPr>
          <w:rFonts w:ascii="Bookman Old Style" w:hAnsi="Bookman Old Style" w:cs="Calibri"/>
          <w:lang w:val="en-US"/>
        </w:rPr>
        <w:t xml:space="preserve">of </w:t>
      </w:r>
      <w:r w:rsidRPr="007D6553">
        <w:rPr>
          <w:rFonts w:ascii="Bookman Old Style" w:hAnsi="Bookman Old Style" w:cs="Calibri"/>
          <w:b/>
          <w:lang w:val="en-US"/>
        </w:rPr>
        <w:t>ANTIBODIES</w:t>
      </w:r>
      <w:r w:rsidRPr="007D6553">
        <w:rPr>
          <w:rFonts w:ascii="Bookman Old Style" w:hAnsi="Bookman Old Style" w:cs="Calibri"/>
          <w:lang w:val="en-US"/>
        </w:rPr>
        <w:t xml:space="preserve"> against a </w:t>
      </w:r>
      <w:proofErr w:type="spellStart"/>
      <w:r w:rsidRPr="007D6553">
        <w:rPr>
          <w:rFonts w:ascii="Bookman Old Style" w:hAnsi="Bookman Old Style" w:cs="Calibri"/>
          <w:lang w:val="en-US"/>
        </w:rPr>
        <w:t>parPcular</w:t>
      </w:r>
      <w:proofErr w:type="spellEnd"/>
      <w:r w:rsidRPr="007D6553">
        <w:rPr>
          <w:rFonts w:ascii="Bookman Old Style" w:hAnsi="Bookman Old Style" w:cs="Calibri"/>
          <w:lang w:val="en-US"/>
        </w:rPr>
        <w:t xml:space="preserve"> pathogen. </w:t>
      </w:r>
      <w:r w:rsidRPr="007D6553">
        <w:rPr>
          <w:rFonts w:ascii="Bookman Old Style" w:cs="Times"/>
          <w:lang w:val="en-US"/>
        </w:rPr>
        <w:t> </w:t>
      </w:r>
    </w:p>
    <w:p w:rsidR="00FA187A" w:rsidRPr="007D6553" w:rsidRDefault="00FA187A" w:rsidP="00B169F9">
      <w:pPr>
        <w:pStyle w:val="ListParagraph"/>
        <w:widowControl w:val="0"/>
        <w:numPr>
          <w:ilvl w:val="0"/>
          <w:numId w:val="27"/>
        </w:numPr>
        <w:autoSpaceDE w:val="0"/>
        <w:autoSpaceDN w:val="0"/>
        <w:adjustRightInd w:val="0"/>
        <w:spacing w:after="240"/>
        <w:rPr>
          <w:rFonts w:ascii="Bookman Old Style" w:hAnsi="Bookman Old Style" w:cs="Times"/>
          <w:b/>
          <w:u w:val="single"/>
          <w:lang w:val="en-US"/>
        </w:rPr>
      </w:pPr>
      <w:r w:rsidRPr="007D6553">
        <w:rPr>
          <w:rFonts w:ascii="Bookman Old Style" w:hAnsi="Bookman Old Style" w:cs="Calibri"/>
          <w:lang w:val="en-US"/>
        </w:rPr>
        <w:lastRenderedPageBreak/>
        <w:t xml:space="preserve">The presence of such </w:t>
      </w:r>
      <w:proofErr w:type="spellStart"/>
      <w:r w:rsidRPr="007D6553">
        <w:rPr>
          <w:rFonts w:ascii="Bookman Old Style" w:hAnsi="Bookman Old Style" w:cs="Calibri"/>
          <w:lang w:val="en-US"/>
        </w:rPr>
        <w:t>anPbodies</w:t>
      </w:r>
      <w:proofErr w:type="spellEnd"/>
      <w:r w:rsidRPr="007D6553">
        <w:rPr>
          <w:rFonts w:ascii="Bookman Old Style" w:hAnsi="Bookman Old Style" w:cs="Calibri"/>
          <w:lang w:val="en-US"/>
        </w:rPr>
        <w:t xml:space="preserve"> indicates that the individual has been infected and that their body has launched an immune response aga</w:t>
      </w:r>
      <w:r w:rsidR="00996E43" w:rsidRPr="007D6553">
        <w:rPr>
          <w:rFonts w:ascii="Bookman Old Style" w:hAnsi="Bookman Old Style" w:cs="Calibri"/>
          <w:lang w:val="en-US"/>
        </w:rPr>
        <w:t>inst the disease-causing agent.</w:t>
      </w:r>
    </w:p>
    <w:p w:rsidR="00996E43" w:rsidRPr="007D6553" w:rsidRDefault="00516F57" w:rsidP="00B169F9">
      <w:pPr>
        <w:pStyle w:val="ListParagraph"/>
        <w:widowControl w:val="0"/>
        <w:numPr>
          <w:ilvl w:val="0"/>
          <w:numId w:val="27"/>
        </w:numPr>
        <w:autoSpaceDE w:val="0"/>
        <w:autoSpaceDN w:val="0"/>
        <w:adjustRightInd w:val="0"/>
        <w:spacing w:after="240"/>
        <w:rPr>
          <w:rFonts w:ascii="Bookman Old Style" w:hAnsi="Bookman Old Style" w:cs="Times"/>
          <w:b/>
          <w:u w:val="single"/>
          <w:lang w:val="en-US"/>
        </w:rPr>
      </w:pPr>
      <w:r w:rsidRPr="007D6553">
        <w:rPr>
          <w:rFonts w:ascii="Bookman Old Style" w:hAnsi="Bookman Old Style" w:cs="Calibri"/>
          <w:noProof/>
          <w:lang w:val="en-US"/>
        </w:rPr>
        <w:pict>
          <v:shape id="Text Box 9" o:spid="_x0000_s1027" type="#_x0000_t202" style="position:absolute;left:0;text-align:left;margin-left:27pt;margin-top:18.75pt;width:225pt;height:1in;z-index:251666432;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" filled="f" stroked="f">
            <v:textbox>
              <w:txbxContent>
                <w:p w:rsidR="007D6553" w:rsidRDefault="007D6553">
                  <w:proofErr w:type="gramStart"/>
                  <w:r>
                    <w:t>original</w:t>
                  </w:r>
                  <w:proofErr w:type="gramEnd"/>
                  <w:r>
                    <w:t xml:space="preserve"> serum</w:t>
                  </w:r>
                </w:p>
              </w:txbxContent>
            </v:textbox>
            <w10:wrap type="square"/>
          </v:shape>
        </w:pict>
      </w:r>
      <w:r w:rsidR="00996E43" w:rsidRPr="007D6553">
        <w:rPr>
          <w:rFonts w:ascii="Bookman Old Style" w:hAnsi="Bookman Old Style" w:cs="Calibri"/>
          <w:lang w:val="en-US"/>
        </w:rPr>
        <w:t xml:space="preserve">Enzyme activity measure is proportional to amount of specific antibody in </w:t>
      </w:r>
    </w:p>
    <w:p w:rsidR="00996E43" w:rsidRPr="007D6553" w:rsidRDefault="00996E43" w:rsidP="00996E43">
      <w:pPr>
        <w:widowControl w:val="0"/>
        <w:autoSpaceDE w:val="0"/>
        <w:autoSpaceDN w:val="0"/>
        <w:adjustRightInd w:val="0"/>
        <w:spacing w:after="240"/>
        <w:rPr>
          <w:rFonts w:ascii="Bookman Old Style" w:hAnsi="Bookman Old Style" w:cs="Times"/>
          <w:b/>
          <w:u w:val="single"/>
          <w:lang w:val="en-US"/>
        </w:rPr>
      </w:pPr>
      <w:r w:rsidRPr="007D6553">
        <w:rPr>
          <w:rFonts w:ascii="Bookman Old Style" w:hAnsi="Bookman Old Style"/>
          <w:noProof/>
          <w:lang w:val="en-US"/>
        </w:rPr>
        <w:drawing>
          <wp:anchor distT="0" distB="0" distL="114300" distR="114300" simplePos="0" relativeHeight="251665408" behindDoc="0" locked="0" layoutInCell="1" allowOverlap="1">
            <wp:simplePos x="0" y="0"/>
            <wp:positionH relativeFrom="column">
              <wp:posOffset>-457200</wp:posOffset>
            </wp:positionH>
            <wp:positionV relativeFrom="paragraph">
              <wp:posOffset>-800100</wp:posOffset>
            </wp:positionV>
            <wp:extent cx="6169660" cy="1572260"/>
            <wp:effectExtent l="0" t="0" r="2540" b="2540"/>
            <wp:wrapNone/>
            <wp:docPr id="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6169660" cy="1572260"/>
                    </a:xfrm>
                    <a:prstGeom prst="rect">
                      <a:avLst/>
                    </a:prstGeom>
                    <a:noFill/>
                    <a:ln>
                      <a:noFill/>
                    </a:ln>
                  </pic:spPr>
                </pic:pic>
              </a:graphicData>
            </a:graphic>
          </wp:anchor>
        </w:drawing>
      </w:r>
    </w:p>
    <w:p w:rsidR="00996E43" w:rsidRPr="007D6553" w:rsidRDefault="00996E43" w:rsidP="00996E43">
      <w:pPr>
        <w:widowControl w:val="0"/>
        <w:autoSpaceDE w:val="0"/>
        <w:autoSpaceDN w:val="0"/>
        <w:adjustRightInd w:val="0"/>
        <w:spacing w:after="240"/>
        <w:rPr>
          <w:rFonts w:ascii="Bookman Old Style" w:hAnsi="Bookman Old Style" w:cs="Times"/>
          <w:b/>
          <w:u w:val="single"/>
          <w:lang w:val="en-US"/>
        </w:rPr>
      </w:pPr>
    </w:p>
    <w:p w:rsidR="00996E43" w:rsidRPr="007D6553" w:rsidRDefault="00996E43" w:rsidP="00996E43">
      <w:pPr>
        <w:widowControl w:val="0"/>
        <w:autoSpaceDE w:val="0"/>
        <w:autoSpaceDN w:val="0"/>
        <w:adjustRightInd w:val="0"/>
        <w:spacing w:after="240"/>
        <w:rPr>
          <w:rFonts w:ascii="Bookman Old Style" w:hAnsi="Bookman Old Style" w:cs="Times"/>
          <w:b/>
          <w:u w:val="single"/>
          <w:lang w:val="en-US"/>
        </w:rPr>
      </w:pPr>
    </w:p>
    <w:p w:rsidR="00996E43" w:rsidRPr="007D6553" w:rsidRDefault="00996E43" w:rsidP="00996E43">
      <w:pPr>
        <w:widowControl w:val="0"/>
        <w:autoSpaceDE w:val="0"/>
        <w:autoSpaceDN w:val="0"/>
        <w:adjustRightInd w:val="0"/>
        <w:spacing w:after="240"/>
        <w:rPr>
          <w:rFonts w:ascii="Bookman Old Style" w:hAnsi="Bookman Old Style" w:cs="Times"/>
          <w:b/>
          <w:u w:val="single"/>
          <w:lang w:val="en-US"/>
        </w:rPr>
      </w:pPr>
      <w:r w:rsidRPr="007D6553">
        <w:rPr>
          <w:rFonts w:ascii="Bookman Old Style" w:hAnsi="Bookman Old Style" w:cs="Times"/>
          <w:b/>
          <w:u w:val="single"/>
          <w:lang w:val="en-US"/>
        </w:rPr>
        <w:t>Direct ELISA</w:t>
      </w:r>
    </w:p>
    <w:p w:rsidR="00996E43" w:rsidRPr="007D6553" w:rsidRDefault="00996E43" w:rsidP="00B169F9">
      <w:pPr>
        <w:pStyle w:val="ListParagraph"/>
        <w:widowControl w:val="0"/>
        <w:numPr>
          <w:ilvl w:val="0"/>
          <w:numId w:val="28"/>
        </w:numPr>
        <w:autoSpaceDE w:val="0"/>
        <w:autoSpaceDN w:val="0"/>
        <w:adjustRightInd w:val="0"/>
        <w:spacing w:after="240"/>
        <w:rPr>
          <w:rFonts w:ascii="Bookman Old Style" w:hAnsi="Bookman Old Style" w:cs="Times"/>
          <w:lang w:val="en-US"/>
        </w:rPr>
      </w:pPr>
      <w:r w:rsidRPr="007D6553">
        <w:rPr>
          <w:rFonts w:ascii="Bookman Old Style" w:hAnsi="Bookman Old Style" w:cs="Times"/>
          <w:lang w:val="en-US"/>
        </w:rPr>
        <w:t xml:space="preserve">Assays for the presence or absence of certain </w:t>
      </w:r>
      <w:r w:rsidRPr="007D6553">
        <w:rPr>
          <w:rFonts w:ascii="Bookman Old Style" w:hAnsi="Bookman Old Style" w:cs="Times"/>
          <w:b/>
          <w:lang w:val="en-US"/>
        </w:rPr>
        <w:t>antigens</w:t>
      </w:r>
      <w:r w:rsidRPr="007D6553">
        <w:rPr>
          <w:rFonts w:ascii="Bookman Old Style" w:hAnsi="Bookman Old Style" w:cs="Times"/>
          <w:lang w:val="en-US"/>
        </w:rPr>
        <w:t xml:space="preserve"> in patients’ blood </w:t>
      </w:r>
    </w:p>
    <w:p w:rsidR="00996E43" w:rsidRPr="007D6553" w:rsidRDefault="00996E43" w:rsidP="00B169F9">
      <w:pPr>
        <w:pStyle w:val="ListParagraph"/>
        <w:widowControl w:val="0"/>
        <w:numPr>
          <w:ilvl w:val="0"/>
          <w:numId w:val="28"/>
        </w:numPr>
        <w:autoSpaceDE w:val="0"/>
        <w:autoSpaceDN w:val="0"/>
        <w:adjustRightInd w:val="0"/>
        <w:spacing w:after="240"/>
        <w:rPr>
          <w:rFonts w:ascii="Bookman Old Style" w:hAnsi="Bookman Old Style" w:cs="Times"/>
          <w:lang w:val="en-US"/>
        </w:rPr>
      </w:pPr>
      <w:r w:rsidRPr="007D6553">
        <w:rPr>
          <w:rFonts w:ascii="Bookman Old Style" w:hAnsi="Bookman Old Style" w:cs="Times"/>
          <w:b/>
          <w:lang w:val="en-US"/>
        </w:rPr>
        <w:t>Steps:</w:t>
      </w:r>
    </w:p>
    <w:p w:rsidR="00996E43" w:rsidRPr="007D6553" w:rsidRDefault="00996E43" w:rsidP="00B169F9">
      <w:pPr>
        <w:pStyle w:val="ListParagraph"/>
        <w:widowControl w:val="0"/>
        <w:numPr>
          <w:ilvl w:val="1"/>
          <w:numId w:val="28"/>
        </w:numPr>
        <w:autoSpaceDE w:val="0"/>
        <w:autoSpaceDN w:val="0"/>
        <w:adjustRightInd w:val="0"/>
        <w:spacing w:after="240"/>
        <w:rPr>
          <w:rFonts w:ascii="Bookman Old Style" w:hAnsi="Bookman Old Style" w:cs="Times"/>
          <w:lang w:val="en-US"/>
        </w:rPr>
      </w:pPr>
      <w:r w:rsidRPr="007D6553">
        <w:rPr>
          <w:rFonts w:ascii="Bookman Old Style" w:hAnsi="Bookman Old Style" w:cs="Times"/>
          <w:lang w:val="en-US"/>
        </w:rPr>
        <w:t xml:space="preserve">Apply a sample of known antigen to a surface </w:t>
      </w:r>
    </w:p>
    <w:p w:rsidR="00996E43" w:rsidRPr="007D6553" w:rsidRDefault="00996E43" w:rsidP="00B169F9">
      <w:pPr>
        <w:pStyle w:val="ListParagraph"/>
        <w:widowControl w:val="0"/>
        <w:numPr>
          <w:ilvl w:val="1"/>
          <w:numId w:val="28"/>
        </w:numPr>
        <w:autoSpaceDE w:val="0"/>
        <w:autoSpaceDN w:val="0"/>
        <w:adjustRightInd w:val="0"/>
        <w:spacing w:after="240"/>
        <w:rPr>
          <w:rFonts w:ascii="Bookman Old Style" w:hAnsi="Bookman Old Style" w:cs="Times"/>
          <w:lang w:val="en-US"/>
        </w:rPr>
      </w:pPr>
      <w:r w:rsidRPr="007D6553">
        <w:rPr>
          <w:rFonts w:ascii="Bookman Old Style" w:hAnsi="Bookman Old Style" w:cs="Times"/>
          <w:lang w:val="en-US"/>
        </w:rPr>
        <w:t xml:space="preserve">Enzyme linked primary antibody is applied to the plate </w:t>
      </w:r>
    </w:p>
    <w:p w:rsidR="00996E43" w:rsidRPr="007D6553" w:rsidRDefault="00996E43" w:rsidP="00B169F9">
      <w:pPr>
        <w:pStyle w:val="ListParagraph"/>
        <w:widowControl w:val="0"/>
        <w:numPr>
          <w:ilvl w:val="1"/>
          <w:numId w:val="28"/>
        </w:numPr>
        <w:autoSpaceDE w:val="0"/>
        <w:autoSpaceDN w:val="0"/>
        <w:adjustRightInd w:val="0"/>
        <w:spacing w:after="240"/>
        <w:rPr>
          <w:rFonts w:ascii="Bookman Old Style" w:hAnsi="Bookman Old Style" w:cs="Times"/>
          <w:lang w:val="en-US"/>
        </w:rPr>
      </w:pPr>
      <w:r w:rsidRPr="007D6553">
        <w:rPr>
          <w:rFonts w:ascii="Bookman Old Style" w:hAnsi="Bookman Old Style" w:cs="Times"/>
          <w:lang w:val="en-US"/>
        </w:rPr>
        <w:t xml:space="preserve">Washed, after this wash, only the antibody-antigen complexes remain attached </w:t>
      </w:r>
    </w:p>
    <w:p w:rsidR="00996E43" w:rsidRPr="007D6553" w:rsidRDefault="00996E43" w:rsidP="00B169F9">
      <w:pPr>
        <w:pStyle w:val="ListParagraph"/>
        <w:widowControl w:val="0"/>
        <w:numPr>
          <w:ilvl w:val="1"/>
          <w:numId w:val="28"/>
        </w:numPr>
        <w:autoSpaceDE w:val="0"/>
        <w:autoSpaceDN w:val="0"/>
        <w:adjustRightInd w:val="0"/>
        <w:spacing w:after="240"/>
        <w:rPr>
          <w:rFonts w:ascii="Bookman Old Style" w:hAnsi="Bookman Old Style" w:cs="Times"/>
          <w:lang w:val="en-US"/>
        </w:rPr>
      </w:pPr>
      <w:r w:rsidRPr="007D6553">
        <w:rPr>
          <w:rFonts w:ascii="Bookman Old Style" w:hAnsi="Bookman Old Style" w:cs="Times"/>
          <w:lang w:val="en-US"/>
        </w:rPr>
        <w:t xml:space="preserve">Apply a substrate which is converted by the enzyme to elicit a </w:t>
      </w:r>
      <w:proofErr w:type="spellStart"/>
      <w:r w:rsidRPr="007D6553">
        <w:rPr>
          <w:rFonts w:ascii="Bookman Old Style" w:hAnsi="Bookman Old Style" w:cs="Times"/>
          <w:lang w:val="en-US"/>
        </w:rPr>
        <w:t>chromogenic</w:t>
      </w:r>
      <w:proofErr w:type="spellEnd"/>
      <w:r w:rsidRPr="007D6553">
        <w:rPr>
          <w:rFonts w:ascii="Bookman Old Style" w:hAnsi="Bookman Old Style" w:cs="Times"/>
          <w:lang w:val="en-US"/>
        </w:rPr>
        <w:t xml:space="preserve"> signal</w:t>
      </w:r>
    </w:p>
    <w:p w:rsidR="00996E43" w:rsidRPr="007D6553" w:rsidRDefault="00996E43" w:rsidP="00B169F9">
      <w:pPr>
        <w:pStyle w:val="ListParagraph"/>
        <w:widowControl w:val="0"/>
        <w:numPr>
          <w:ilvl w:val="0"/>
          <w:numId w:val="28"/>
        </w:numPr>
        <w:autoSpaceDE w:val="0"/>
        <w:autoSpaceDN w:val="0"/>
        <w:adjustRightInd w:val="0"/>
        <w:spacing w:after="240"/>
        <w:rPr>
          <w:rFonts w:ascii="Bookman Old Style" w:hAnsi="Bookman Old Style" w:cs="Times"/>
          <w:lang w:val="en-US"/>
        </w:rPr>
      </w:pPr>
      <w:r w:rsidRPr="007D6553">
        <w:rPr>
          <w:rFonts w:ascii="Bookman Old Style" w:hAnsi="Bookman Old Style" w:cs="Times"/>
          <w:lang w:val="en-US"/>
        </w:rPr>
        <w:t xml:space="preserve">Enzyme activity measured is proportional to amount of specific antibody in the original serum </w:t>
      </w:r>
    </w:p>
    <w:p w:rsidR="00996E43" w:rsidRPr="007D6553" w:rsidRDefault="00996E43" w:rsidP="00996E43">
      <w:pPr>
        <w:widowControl w:val="0"/>
        <w:autoSpaceDE w:val="0"/>
        <w:autoSpaceDN w:val="0"/>
        <w:adjustRightInd w:val="0"/>
        <w:spacing w:after="240"/>
        <w:rPr>
          <w:rFonts w:ascii="Bookman Old Style" w:hAnsi="Bookman Old Style" w:cs="Times"/>
          <w:lang w:val="en-US"/>
        </w:rPr>
      </w:pPr>
      <w:r w:rsidRPr="007D6553">
        <w:rPr>
          <w:rFonts w:ascii="Bookman Old Style" w:hAnsi="Bookman Old Style" w:cs="Times"/>
          <w:b/>
          <w:u w:val="single"/>
          <w:lang w:val="en-US"/>
        </w:rPr>
        <w:t>Sandwich ELISA</w:t>
      </w:r>
    </w:p>
    <w:p w:rsidR="00996E43" w:rsidRPr="007D6553" w:rsidRDefault="00996E43" w:rsidP="00996E43">
      <w:pPr>
        <w:widowControl w:val="0"/>
        <w:autoSpaceDE w:val="0"/>
        <w:autoSpaceDN w:val="0"/>
        <w:adjustRightInd w:val="0"/>
        <w:spacing w:line="280" w:lineRule="atLeast"/>
        <w:rPr>
          <w:rFonts w:ascii="Bookman Old Style" w:hAnsi="Bookman Old Style" w:cs="Times"/>
          <w:lang w:val="en-US"/>
        </w:rPr>
      </w:pPr>
      <w:r w:rsidRPr="007D6553">
        <w:rPr>
          <w:rFonts w:ascii="Bookman Old Style" w:hAnsi="Bookman Old Style" w:cs="Times"/>
          <w:noProof/>
          <w:lang w:val="en-US"/>
        </w:rPr>
        <w:drawing>
          <wp:inline distT="0" distB="0" distL="0" distR="0">
            <wp:extent cx="5715000" cy="1369053"/>
            <wp:effectExtent l="0" t="0" r="0" b="3175"/>
            <wp:docPr id="1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5715546" cy="1369184"/>
                    </a:xfrm>
                    <a:prstGeom prst="rect">
                      <a:avLst/>
                    </a:prstGeom>
                    <a:noFill/>
                    <a:ln>
                      <a:noFill/>
                    </a:ln>
                  </pic:spPr>
                </pic:pic>
              </a:graphicData>
            </a:graphic>
          </wp:inline>
        </w:drawing>
      </w:r>
      <w:r w:rsidRPr="007D6553">
        <w:rPr>
          <w:rFonts w:ascii="Bookman Old Style" w:hAnsi="Bookman Old Style" w:cs="Times"/>
          <w:lang w:val="en-US"/>
        </w:rPr>
        <w:t xml:space="preserve"> </w:t>
      </w:r>
    </w:p>
    <w:p w:rsidR="00996E43" w:rsidRPr="007D6553" w:rsidRDefault="00996E43" w:rsidP="00B169F9">
      <w:pPr>
        <w:pStyle w:val="ListParagraph"/>
        <w:widowControl w:val="0"/>
        <w:numPr>
          <w:ilvl w:val="0"/>
          <w:numId w:val="29"/>
        </w:numPr>
        <w:autoSpaceDE w:val="0"/>
        <w:autoSpaceDN w:val="0"/>
        <w:adjustRightInd w:val="0"/>
        <w:spacing w:line="280" w:lineRule="atLeast"/>
        <w:rPr>
          <w:rFonts w:ascii="Bookman Old Style" w:hAnsi="Bookman Old Style" w:cs="Times"/>
          <w:lang w:val="en-US"/>
        </w:rPr>
      </w:pPr>
      <w:r w:rsidRPr="007D6553">
        <w:rPr>
          <w:rFonts w:ascii="Bookman Old Style" w:hAnsi="Bookman Old Style" w:cs="Times"/>
          <w:lang w:val="en-US"/>
        </w:rPr>
        <w:t xml:space="preserve">Plate is coated with suitable antibody </w:t>
      </w:r>
    </w:p>
    <w:p w:rsidR="00996E43" w:rsidRPr="007D6553" w:rsidRDefault="00996E43" w:rsidP="00B169F9">
      <w:pPr>
        <w:pStyle w:val="ListParagraph"/>
        <w:widowControl w:val="0"/>
        <w:numPr>
          <w:ilvl w:val="0"/>
          <w:numId w:val="29"/>
        </w:numPr>
        <w:autoSpaceDE w:val="0"/>
        <w:autoSpaceDN w:val="0"/>
        <w:adjustRightInd w:val="0"/>
        <w:spacing w:line="280" w:lineRule="atLeast"/>
        <w:rPr>
          <w:rFonts w:ascii="Bookman Old Style" w:hAnsi="Bookman Old Style" w:cs="Times"/>
          <w:lang w:val="en-US"/>
        </w:rPr>
      </w:pPr>
      <w:r w:rsidRPr="007D6553">
        <w:rPr>
          <w:rFonts w:ascii="Bookman Old Style" w:hAnsi="Bookman Old Style" w:cs="Times"/>
          <w:lang w:val="en-US"/>
        </w:rPr>
        <w:t xml:space="preserve">Blocking buffer is added </w:t>
      </w:r>
    </w:p>
    <w:p w:rsidR="00996E43" w:rsidRPr="007D6553" w:rsidRDefault="00996E43" w:rsidP="00B169F9">
      <w:pPr>
        <w:pStyle w:val="ListParagraph"/>
        <w:widowControl w:val="0"/>
        <w:numPr>
          <w:ilvl w:val="0"/>
          <w:numId w:val="29"/>
        </w:numPr>
        <w:autoSpaceDE w:val="0"/>
        <w:autoSpaceDN w:val="0"/>
        <w:adjustRightInd w:val="0"/>
        <w:spacing w:line="280" w:lineRule="atLeast"/>
        <w:rPr>
          <w:rFonts w:ascii="Bookman Old Style" w:hAnsi="Bookman Old Style" w:cs="Times"/>
          <w:lang w:val="en-US"/>
        </w:rPr>
      </w:pPr>
      <w:r w:rsidRPr="007D6553">
        <w:rPr>
          <w:rFonts w:ascii="Bookman Old Style" w:hAnsi="Bookman Old Style" w:cs="Times"/>
          <w:lang w:val="en-US"/>
        </w:rPr>
        <w:t xml:space="preserve">Sample is added to plate so antigen is bounded by capture antibody </w:t>
      </w:r>
    </w:p>
    <w:p w:rsidR="00996E43" w:rsidRPr="007D6553" w:rsidRDefault="00996E43" w:rsidP="00B169F9">
      <w:pPr>
        <w:pStyle w:val="ListParagraph"/>
        <w:widowControl w:val="0"/>
        <w:numPr>
          <w:ilvl w:val="0"/>
          <w:numId w:val="29"/>
        </w:numPr>
        <w:autoSpaceDE w:val="0"/>
        <w:autoSpaceDN w:val="0"/>
        <w:adjustRightInd w:val="0"/>
        <w:spacing w:line="280" w:lineRule="atLeast"/>
        <w:rPr>
          <w:rFonts w:ascii="Bookman Old Style" w:hAnsi="Bookman Old Style" w:cs="Times"/>
          <w:lang w:val="en-US"/>
        </w:rPr>
      </w:pPr>
      <w:r w:rsidRPr="007D6553">
        <w:rPr>
          <w:rFonts w:ascii="Bookman Old Style" w:hAnsi="Bookman Old Style" w:cs="Times"/>
          <w:lang w:val="en-US"/>
        </w:rPr>
        <w:t xml:space="preserve">A suitable biotin labeled detection antibody is added to plate </w:t>
      </w:r>
    </w:p>
    <w:p w:rsidR="00996E43" w:rsidRPr="007D6553" w:rsidRDefault="00996E43" w:rsidP="00B169F9">
      <w:pPr>
        <w:pStyle w:val="ListParagraph"/>
        <w:widowControl w:val="0"/>
        <w:numPr>
          <w:ilvl w:val="0"/>
          <w:numId w:val="29"/>
        </w:numPr>
        <w:autoSpaceDE w:val="0"/>
        <w:autoSpaceDN w:val="0"/>
        <w:adjustRightInd w:val="0"/>
        <w:spacing w:line="280" w:lineRule="atLeast"/>
        <w:rPr>
          <w:rFonts w:ascii="Bookman Old Style" w:hAnsi="Bookman Old Style" w:cs="Times"/>
          <w:lang w:val="en-US"/>
        </w:rPr>
      </w:pPr>
      <w:r w:rsidRPr="007D6553">
        <w:rPr>
          <w:rFonts w:ascii="Bookman Old Style" w:hAnsi="Bookman Old Style" w:cs="Times"/>
          <w:lang w:val="en-US"/>
        </w:rPr>
        <w:t xml:space="preserve">Enzyme HRPO is added and binds the biotin labeled detection antibody </w:t>
      </w:r>
    </w:p>
    <w:p w:rsidR="00996E43" w:rsidRPr="007D6553" w:rsidRDefault="00996E43" w:rsidP="00B169F9">
      <w:pPr>
        <w:pStyle w:val="ListParagraph"/>
        <w:widowControl w:val="0"/>
        <w:numPr>
          <w:ilvl w:val="0"/>
          <w:numId w:val="29"/>
        </w:numPr>
        <w:autoSpaceDE w:val="0"/>
        <w:autoSpaceDN w:val="0"/>
        <w:adjustRightInd w:val="0"/>
        <w:spacing w:line="280" w:lineRule="atLeast"/>
        <w:rPr>
          <w:rFonts w:ascii="Bookman Old Style" w:hAnsi="Bookman Old Style" w:cs="Times"/>
          <w:lang w:val="en-US"/>
        </w:rPr>
      </w:pPr>
      <w:r w:rsidRPr="007D6553">
        <w:rPr>
          <w:rFonts w:ascii="Bookman Old Style" w:hAnsi="Bookman Old Style" w:cs="Times"/>
          <w:lang w:val="en-US"/>
        </w:rPr>
        <w:t xml:space="preserve">TMB substrate is added and converted by HRPO to colored product </w:t>
      </w:r>
    </w:p>
    <w:p w:rsidR="00996E43" w:rsidRPr="007D6553" w:rsidRDefault="00A71212" w:rsidP="00B169F9">
      <w:pPr>
        <w:pStyle w:val="ListParagraph"/>
        <w:widowControl w:val="0"/>
        <w:numPr>
          <w:ilvl w:val="0"/>
          <w:numId w:val="29"/>
        </w:numPr>
        <w:autoSpaceDE w:val="0"/>
        <w:autoSpaceDN w:val="0"/>
        <w:adjustRightInd w:val="0"/>
        <w:spacing w:line="280" w:lineRule="atLeast"/>
        <w:rPr>
          <w:rFonts w:ascii="Bookman Old Style" w:hAnsi="Bookman Old Style" w:cs="Times"/>
          <w:lang w:val="en-US"/>
        </w:rPr>
      </w:pPr>
      <w:r w:rsidRPr="007D6553">
        <w:rPr>
          <w:rFonts w:ascii="Bookman Old Style" w:hAnsi="Bookman Old Style" w:cs="Times"/>
          <w:lang w:val="en-US"/>
        </w:rPr>
        <w:t xml:space="preserve">The enzyme activity measurement is proportional to the amount of specific antigen in the original serum </w:t>
      </w:r>
    </w:p>
    <w:p w:rsidR="00A71212" w:rsidRPr="007D6553" w:rsidRDefault="00A71212" w:rsidP="00A71212">
      <w:pPr>
        <w:widowControl w:val="0"/>
        <w:autoSpaceDE w:val="0"/>
        <w:autoSpaceDN w:val="0"/>
        <w:adjustRightInd w:val="0"/>
        <w:spacing w:line="280" w:lineRule="atLeast"/>
        <w:rPr>
          <w:rFonts w:ascii="Bookman Old Style" w:hAnsi="Bookman Old Style" w:cs="Times"/>
          <w:lang w:val="en-US"/>
        </w:rPr>
      </w:pPr>
    </w:p>
    <w:p w:rsidR="00A71212" w:rsidRPr="007D6553" w:rsidRDefault="00A71212" w:rsidP="00A71212">
      <w:pPr>
        <w:widowControl w:val="0"/>
        <w:autoSpaceDE w:val="0"/>
        <w:autoSpaceDN w:val="0"/>
        <w:adjustRightInd w:val="0"/>
        <w:spacing w:line="280" w:lineRule="atLeast"/>
        <w:rPr>
          <w:rFonts w:ascii="Bookman Old Style" w:hAnsi="Bookman Old Style" w:cs="Times"/>
          <w:lang w:val="en-US"/>
        </w:rPr>
      </w:pPr>
      <w:r w:rsidRPr="007D6553">
        <w:rPr>
          <w:rFonts w:ascii="Bookman Old Style" w:hAnsi="Bookman Old Style" w:cs="Times"/>
          <w:b/>
          <w:u w:val="single"/>
          <w:lang w:val="en-US"/>
        </w:rPr>
        <w:t>Competitive ELISA</w:t>
      </w:r>
      <w:r w:rsidRPr="007D6553">
        <w:rPr>
          <w:rFonts w:ascii="Bookman Old Style" w:hAnsi="Bookman Old Style"/>
          <w:noProof/>
          <w:lang w:val="en-US"/>
        </w:rPr>
        <w:lastRenderedPageBreak/>
        <w:drawing>
          <wp:inline distT="0" distB="0" distL="0" distR="0">
            <wp:extent cx="5486400" cy="1381882"/>
            <wp:effectExtent l="0" t="0" r="0" b="0"/>
            <wp:docPr id="1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5486400" cy="1381882"/>
                    </a:xfrm>
                    <a:prstGeom prst="rect">
                      <a:avLst/>
                    </a:prstGeom>
                    <a:noFill/>
                    <a:ln>
                      <a:noFill/>
                    </a:ln>
                  </pic:spPr>
                </pic:pic>
              </a:graphicData>
            </a:graphic>
          </wp:inline>
        </w:drawing>
      </w:r>
    </w:p>
    <w:p w:rsidR="00A71212" w:rsidRPr="007D6553" w:rsidRDefault="00A71212" w:rsidP="00B169F9">
      <w:pPr>
        <w:pStyle w:val="ListParagraph"/>
        <w:widowControl w:val="0"/>
        <w:numPr>
          <w:ilvl w:val="0"/>
          <w:numId w:val="30"/>
        </w:numPr>
        <w:autoSpaceDE w:val="0"/>
        <w:autoSpaceDN w:val="0"/>
        <w:adjustRightInd w:val="0"/>
        <w:spacing w:line="280" w:lineRule="atLeast"/>
        <w:rPr>
          <w:rFonts w:ascii="Bookman Old Style" w:hAnsi="Bookman Old Style" w:cs="Times"/>
          <w:lang w:val="en-US"/>
        </w:rPr>
      </w:pPr>
      <w:r w:rsidRPr="007D6553">
        <w:rPr>
          <w:rFonts w:ascii="Bookman Old Style" w:hAnsi="Bookman Old Style" w:cs="Times"/>
          <w:lang w:val="en-US"/>
        </w:rPr>
        <w:t xml:space="preserve"> Unlabeled primary antibody is first incubated in solution with a sample containing antigen</w:t>
      </w:r>
    </w:p>
    <w:p w:rsidR="00A71212" w:rsidRPr="007D6553" w:rsidRDefault="00A71212" w:rsidP="00B169F9">
      <w:pPr>
        <w:pStyle w:val="ListParagraph"/>
        <w:widowControl w:val="0"/>
        <w:numPr>
          <w:ilvl w:val="0"/>
          <w:numId w:val="30"/>
        </w:numPr>
        <w:autoSpaceDE w:val="0"/>
        <w:autoSpaceDN w:val="0"/>
        <w:adjustRightInd w:val="0"/>
        <w:spacing w:line="280" w:lineRule="atLeast"/>
        <w:rPr>
          <w:rFonts w:ascii="Bookman Old Style" w:hAnsi="Bookman Old Style" w:cs="Times"/>
          <w:lang w:val="en-US"/>
        </w:rPr>
      </w:pPr>
      <w:r w:rsidRPr="007D6553">
        <w:rPr>
          <w:rFonts w:ascii="Bookman Old Style" w:hAnsi="Bookman Old Style" w:cs="Times"/>
          <w:lang w:val="en-US"/>
        </w:rPr>
        <w:t xml:space="preserve">The antigen-antibody mixture is then added to an antigen coated </w:t>
      </w:r>
      <w:proofErr w:type="spellStart"/>
      <w:r w:rsidRPr="007D6553">
        <w:rPr>
          <w:rFonts w:ascii="Bookman Old Style" w:hAnsi="Bookman Old Style" w:cs="Times"/>
          <w:lang w:val="en-US"/>
        </w:rPr>
        <w:t>microtiter</w:t>
      </w:r>
      <w:proofErr w:type="spellEnd"/>
      <w:r w:rsidRPr="007D6553">
        <w:rPr>
          <w:rFonts w:ascii="Bookman Old Style" w:hAnsi="Bookman Old Style" w:cs="Times"/>
          <w:lang w:val="en-US"/>
        </w:rPr>
        <w:t xml:space="preserve"> well </w:t>
      </w:r>
    </w:p>
    <w:p w:rsidR="00A71212" w:rsidRPr="007D6553" w:rsidRDefault="00A71212" w:rsidP="00B169F9">
      <w:pPr>
        <w:pStyle w:val="ListParagraph"/>
        <w:widowControl w:val="0"/>
        <w:numPr>
          <w:ilvl w:val="0"/>
          <w:numId w:val="30"/>
        </w:numPr>
        <w:autoSpaceDE w:val="0"/>
        <w:autoSpaceDN w:val="0"/>
        <w:adjustRightInd w:val="0"/>
        <w:spacing w:line="280" w:lineRule="atLeast"/>
        <w:rPr>
          <w:rFonts w:ascii="Bookman Old Style" w:hAnsi="Bookman Old Style" w:cs="Times"/>
          <w:lang w:val="en-US"/>
        </w:rPr>
      </w:pPr>
      <w:r w:rsidRPr="007D6553">
        <w:rPr>
          <w:rFonts w:ascii="Bookman Old Style" w:hAnsi="Bookman Old Style" w:cs="Times"/>
          <w:lang w:val="en-US"/>
        </w:rPr>
        <w:t xml:space="preserve">The more </w:t>
      </w:r>
      <w:proofErr w:type="gramStart"/>
      <w:r w:rsidRPr="007D6553">
        <w:rPr>
          <w:rFonts w:ascii="Bookman Old Style" w:hAnsi="Bookman Old Style" w:cs="Times"/>
          <w:lang w:val="en-US"/>
        </w:rPr>
        <w:t>antigen</w:t>
      </w:r>
      <w:proofErr w:type="gramEnd"/>
      <w:r w:rsidRPr="007D6553">
        <w:rPr>
          <w:rFonts w:ascii="Bookman Old Style" w:hAnsi="Bookman Old Style" w:cs="Times"/>
          <w:lang w:val="en-US"/>
        </w:rPr>
        <w:t xml:space="preserve"> present in the sample, the less free antibody will be available to the antigen coated-well. Therefore competition arises.</w:t>
      </w:r>
    </w:p>
    <w:p w:rsidR="00A71212" w:rsidRPr="007D6553" w:rsidRDefault="00A71212" w:rsidP="00B169F9">
      <w:pPr>
        <w:pStyle w:val="ListParagraph"/>
        <w:widowControl w:val="0"/>
        <w:numPr>
          <w:ilvl w:val="0"/>
          <w:numId w:val="30"/>
        </w:numPr>
        <w:autoSpaceDE w:val="0"/>
        <w:autoSpaceDN w:val="0"/>
        <w:adjustRightInd w:val="0"/>
        <w:spacing w:line="280" w:lineRule="atLeast"/>
        <w:rPr>
          <w:rFonts w:ascii="Bookman Old Style" w:hAnsi="Bookman Old Style" w:cs="Times"/>
          <w:lang w:val="en-US"/>
        </w:rPr>
      </w:pPr>
      <w:r w:rsidRPr="007D6553">
        <w:rPr>
          <w:rFonts w:ascii="Bookman Old Style" w:hAnsi="Bookman Old Style" w:cs="Times"/>
          <w:lang w:val="en-US"/>
        </w:rPr>
        <w:t xml:space="preserve">The plate is washed to remove any unbound antibody </w:t>
      </w:r>
    </w:p>
    <w:p w:rsidR="00A71212" w:rsidRPr="007D6553" w:rsidRDefault="00A71212" w:rsidP="00B169F9">
      <w:pPr>
        <w:pStyle w:val="ListParagraph"/>
        <w:widowControl w:val="0"/>
        <w:numPr>
          <w:ilvl w:val="0"/>
          <w:numId w:val="30"/>
        </w:numPr>
        <w:autoSpaceDE w:val="0"/>
        <w:autoSpaceDN w:val="0"/>
        <w:adjustRightInd w:val="0"/>
        <w:spacing w:line="280" w:lineRule="atLeast"/>
        <w:rPr>
          <w:rFonts w:ascii="Bookman Old Style" w:hAnsi="Bookman Old Style" w:cs="Times"/>
          <w:lang w:val="en-US"/>
        </w:rPr>
      </w:pPr>
      <w:r w:rsidRPr="007D6553">
        <w:rPr>
          <w:rFonts w:ascii="Bookman Old Style" w:hAnsi="Bookman Old Style" w:cs="Times"/>
          <w:lang w:val="en-US"/>
        </w:rPr>
        <w:t xml:space="preserve">The enzyme-conjugated secondary antibody, specific for the </w:t>
      </w:r>
      <w:proofErr w:type="spellStart"/>
      <w:r w:rsidRPr="007D6553">
        <w:rPr>
          <w:rFonts w:ascii="Bookman Old Style" w:hAnsi="Bookman Old Style" w:cs="Times"/>
          <w:lang w:val="en-US"/>
        </w:rPr>
        <w:t>isotype</w:t>
      </w:r>
      <w:proofErr w:type="spellEnd"/>
      <w:r w:rsidRPr="007D6553">
        <w:rPr>
          <w:rFonts w:ascii="Bookman Old Style" w:hAnsi="Bookman Old Style" w:cs="Times"/>
          <w:lang w:val="en-US"/>
        </w:rPr>
        <w:t xml:space="preserve"> of the primary antibody is added to determine the amount of primary antibody bound to the well</w:t>
      </w:r>
    </w:p>
    <w:p w:rsidR="00A71212" w:rsidRPr="007D6553" w:rsidRDefault="00A71212" w:rsidP="00B169F9">
      <w:pPr>
        <w:pStyle w:val="ListParagraph"/>
        <w:widowControl w:val="0"/>
        <w:numPr>
          <w:ilvl w:val="0"/>
          <w:numId w:val="30"/>
        </w:numPr>
        <w:autoSpaceDE w:val="0"/>
        <w:autoSpaceDN w:val="0"/>
        <w:adjustRightInd w:val="0"/>
        <w:spacing w:line="280" w:lineRule="atLeast"/>
        <w:rPr>
          <w:rFonts w:ascii="Bookman Old Style" w:hAnsi="Bookman Old Style" w:cs="Times"/>
          <w:lang w:val="en-US"/>
        </w:rPr>
      </w:pPr>
      <w:r w:rsidRPr="007D6553">
        <w:rPr>
          <w:rFonts w:ascii="Bookman Old Style" w:hAnsi="Bookman Old Style" w:cs="Times"/>
          <w:lang w:val="en-US"/>
        </w:rPr>
        <w:t xml:space="preserve">A substrate is added, and </w:t>
      </w:r>
      <w:proofErr w:type="spellStart"/>
      <w:r w:rsidRPr="007D6553">
        <w:rPr>
          <w:rFonts w:ascii="Bookman Old Style" w:hAnsi="Bookman Old Style" w:cs="Times"/>
          <w:lang w:val="en-US"/>
        </w:rPr>
        <w:t>colour</w:t>
      </w:r>
      <w:proofErr w:type="spellEnd"/>
      <w:r w:rsidRPr="007D6553">
        <w:rPr>
          <w:rFonts w:ascii="Bookman Old Style" w:hAnsi="Bookman Old Style" w:cs="Times"/>
          <w:lang w:val="en-US"/>
        </w:rPr>
        <w:t xml:space="preserve"> change is measured </w:t>
      </w:r>
    </w:p>
    <w:p w:rsidR="00A71212" w:rsidRPr="007D6553" w:rsidRDefault="00A71212" w:rsidP="00B169F9">
      <w:pPr>
        <w:pStyle w:val="ListParagraph"/>
        <w:widowControl w:val="0"/>
        <w:numPr>
          <w:ilvl w:val="0"/>
          <w:numId w:val="30"/>
        </w:numPr>
        <w:autoSpaceDE w:val="0"/>
        <w:autoSpaceDN w:val="0"/>
        <w:adjustRightInd w:val="0"/>
        <w:spacing w:line="280" w:lineRule="atLeast"/>
        <w:rPr>
          <w:rFonts w:ascii="Bookman Old Style" w:hAnsi="Bookman Old Style" w:cs="Times"/>
          <w:lang w:val="en-US"/>
        </w:rPr>
      </w:pPr>
      <w:r w:rsidRPr="007D6553">
        <w:rPr>
          <w:rFonts w:ascii="Bookman Old Style" w:hAnsi="Bookman Old Style" w:cs="Times"/>
          <w:lang w:val="en-US"/>
        </w:rPr>
        <w:t xml:space="preserve">The concentration of antigen in the original sample in inversely proportional to the </w:t>
      </w:r>
      <w:proofErr w:type="spellStart"/>
      <w:r w:rsidRPr="007D6553">
        <w:rPr>
          <w:rFonts w:ascii="Bookman Old Style" w:hAnsi="Bookman Old Style" w:cs="Times"/>
          <w:lang w:val="en-US"/>
        </w:rPr>
        <w:t>colour</w:t>
      </w:r>
      <w:proofErr w:type="spellEnd"/>
      <w:r w:rsidRPr="007D6553">
        <w:rPr>
          <w:rFonts w:ascii="Bookman Old Style" w:hAnsi="Bookman Old Style" w:cs="Times"/>
          <w:lang w:val="en-US"/>
        </w:rPr>
        <w:t xml:space="preserve"> produced </w:t>
      </w:r>
    </w:p>
    <w:p w:rsidR="00A71212" w:rsidRPr="007D6553" w:rsidRDefault="00A71212" w:rsidP="00A71212">
      <w:pPr>
        <w:widowControl w:val="0"/>
        <w:autoSpaceDE w:val="0"/>
        <w:autoSpaceDN w:val="0"/>
        <w:adjustRightInd w:val="0"/>
        <w:spacing w:line="280" w:lineRule="atLeast"/>
        <w:rPr>
          <w:rFonts w:ascii="Bookman Old Style" w:hAnsi="Bookman Old Style" w:cs="Times"/>
          <w:lang w:val="en-US"/>
        </w:rPr>
      </w:pPr>
    </w:p>
    <w:p w:rsidR="00A71212" w:rsidRPr="007D6553" w:rsidRDefault="00A71212" w:rsidP="00A71212">
      <w:pPr>
        <w:widowControl w:val="0"/>
        <w:autoSpaceDE w:val="0"/>
        <w:autoSpaceDN w:val="0"/>
        <w:adjustRightInd w:val="0"/>
        <w:spacing w:line="280" w:lineRule="atLeast"/>
        <w:rPr>
          <w:rFonts w:ascii="Bookman Old Style" w:hAnsi="Bookman Old Style" w:cs="Times"/>
          <w:lang w:val="en-US"/>
        </w:rPr>
      </w:pPr>
      <w:r w:rsidRPr="007D6553">
        <w:rPr>
          <w:rFonts w:ascii="Bookman Old Style" w:hAnsi="Bookman Old Style" w:cs="Times"/>
          <w:b/>
          <w:u w:val="single"/>
          <w:lang w:val="en-US"/>
        </w:rPr>
        <w:t>Different forms of ELISA</w:t>
      </w:r>
    </w:p>
    <w:p w:rsidR="00A71212" w:rsidRPr="007D6553" w:rsidRDefault="00A71212" w:rsidP="00B169F9">
      <w:pPr>
        <w:pStyle w:val="ListParagraph"/>
        <w:widowControl w:val="0"/>
        <w:numPr>
          <w:ilvl w:val="0"/>
          <w:numId w:val="31"/>
        </w:numPr>
        <w:autoSpaceDE w:val="0"/>
        <w:autoSpaceDN w:val="0"/>
        <w:adjustRightInd w:val="0"/>
        <w:spacing w:line="280" w:lineRule="atLeast"/>
        <w:rPr>
          <w:rFonts w:ascii="Bookman Old Style" w:hAnsi="Bookman Old Style" w:cs="Times"/>
          <w:lang w:val="en-US"/>
        </w:rPr>
      </w:pPr>
      <w:r w:rsidRPr="007D6553">
        <w:rPr>
          <w:rFonts w:ascii="Bookman Old Style" w:hAnsi="Bookman Old Style" w:cs="Times"/>
          <w:lang w:val="en-US"/>
        </w:rPr>
        <w:t>Direct ELISA</w:t>
      </w:r>
    </w:p>
    <w:p w:rsidR="00A71212" w:rsidRPr="007D6553" w:rsidRDefault="00A71212" w:rsidP="00B169F9">
      <w:pPr>
        <w:pStyle w:val="ListParagraph"/>
        <w:widowControl w:val="0"/>
        <w:numPr>
          <w:ilvl w:val="0"/>
          <w:numId w:val="31"/>
        </w:numPr>
        <w:autoSpaceDE w:val="0"/>
        <w:autoSpaceDN w:val="0"/>
        <w:adjustRightInd w:val="0"/>
        <w:spacing w:line="280" w:lineRule="atLeast"/>
        <w:rPr>
          <w:rFonts w:ascii="Bookman Old Style" w:hAnsi="Bookman Old Style" w:cs="Times"/>
          <w:lang w:val="en-US"/>
        </w:rPr>
      </w:pPr>
      <w:r w:rsidRPr="007D6553">
        <w:rPr>
          <w:rFonts w:ascii="Bookman Old Style" w:hAnsi="Bookman Old Style" w:cs="Times"/>
          <w:lang w:val="en-US"/>
        </w:rPr>
        <w:t>Indirect ELISA</w:t>
      </w:r>
    </w:p>
    <w:p w:rsidR="00A71212" w:rsidRPr="007D6553" w:rsidRDefault="00A71212" w:rsidP="00B169F9">
      <w:pPr>
        <w:pStyle w:val="ListParagraph"/>
        <w:widowControl w:val="0"/>
        <w:numPr>
          <w:ilvl w:val="0"/>
          <w:numId w:val="31"/>
        </w:numPr>
        <w:autoSpaceDE w:val="0"/>
        <w:autoSpaceDN w:val="0"/>
        <w:adjustRightInd w:val="0"/>
        <w:spacing w:line="280" w:lineRule="atLeast"/>
        <w:rPr>
          <w:rFonts w:ascii="Bookman Old Style" w:hAnsi="Bookman Old Style" w:cs="Times"/>
          <w:lang w:val="en-US"/>
        </w:rPr>
      </w:pPr>
      <w:r w:rsidRPr="007D6553">
        <w:rPr>
          <w:rFonts w:ascii="Bookman Old Style" w:hAnsi="Bookman Old Style" w:cs="Times"/>
          <w:lang w:val="en-US"/>
        </w:rPr>
        <w:t>Direct sandwich ELISA</w:t>
      </w:r>
    </w:p>
    <w:p w:rsidR="00A71212" w:rsidRPr="007D6553" w:rsidRDefault="00A71212" w:rsidP="00B169F9">
      <w:pPr>
        <w:pStyle w:val="ListParagraph"/>
        <w:widowControl w:val="0"/>
        <w:numPr>
          <w:ilvl w:val="0"/>
          <w:numId w:val="31"/>
        </w:numPr>
        <w:autoSpaceDE w:val="0"/>
        <w:autoSpaceDN w:val="0"/>
        <w:adjustRightInd w:val="0"/>
        <w:spacing w:line="280" w:lineRule="atLeast"/>
        <w:rPr>
          <w:rFonts w:ascii="Bookman Old Style" w:hAnsi="Bookman Old Style" w:cs="Times"/>
          <w:lang w:val="en-US"/>
        </w:rPr>
      </w:pPr>
      <w:r w:rsidRPr="007D6553">
        <w:rPr>
          <w:rFonts w:ascii="Bookman Old Style" w:hAnsi="Bookman Old Style" w:cs="Times"/>
          <w:lang w:val="en-US"/>
        </w:rPr>
        <w:t xml:space="preserve">Indirect sandwich ELISA </w:t>
      </w:r>
    </w:p>
    <w:p w:rsidR="00A71212" w:rsidRPr="007D6553" w:rsidRDefault="00A71212" w:rsidP="00B169F9">
      <w:pPr>
        <w:pStyle w:val="ListParagraph"/>
        <w:widowControl w:val="0"/>
        <w:numPr>
          <w:ilvl w:val="0"/>
          <w:numId w:val="31"/>
        </w:numPr>
        <w:autoSpaceDE w:val="0"/>
        <w:autoSpaceDN w:val="0"/>
        <w:adjustRightInd w:val="0"/>
        <w:spacing w:line="280" w:lineRule="atLeast"/>
        <w:rPr>
          <w:rFonts w:ascii="Bookman Old Style" w:hAnsi="Bookman Old Style" w:cs="Times"/>
          <w:lang w:val="en-US"/>
        </w:rPr>
      </w:pPr>
      <w:r w:rsidRPr="007D6553">
        <w:rPr>
          <w:rFonts w:ascii="Bookman Old Style" w:hAnsi="Bookman Old Style" w:cs="Times"/>
          <w:lang w:val="en-US"/>
        </w:rPr>
        <w:t xml:space="preserve">Direct competition ELISA </w:t>
      </w:r>
    </w:p>
    <w:p w:rsidR="00A71212" w:rsidRPr="007D6553" w:rsidRDefault="00A71212" w:rsidP="00B169F9">
      <w:pPr>
        <w:pStyle w:val="ListParagraph"/>
        <w:widowControl w:val="0"/>
        <w:numPr>
          <w:ilvl w:val="0"/>
          <w:numId w:val="31"/>
        </w:numPr>
        <w:autoSpaceDE w:val="0"/>
        <w:autoSpaceDN w:val="0"/>
        <w:adjustRightInd w:val="0"/>
        <w:spacing w:line="280" w:lineRule="atLeast"/>
        <w:rPr>
          <w:rFonts w:ascii="Bookman Old Style" w:hAnsi="Bookman Old Style" w:cs="Times"/>
          <w:lang w:val="en-US"/>
        </w:rPr>
      </w:pPr>
      <w:r w:rsidRPr="007D6553">
        <w:rPr>
          <w:rFonts w:ascii="Bookman Old Style" w:hAnsi="Bookman Old Style" w:cs="Times"/>
          <w:lang w:val="en-US"/>
        </w:rPr>
        <w:t>Indirect competition ELISA</w:t>
      </w:r>
    </w:p>
    <w:p w:rsidR="00A71212" w:rsidRPr="007D6553" w:rsidRDefault="00A71212" w:rsidP="00A71212">
      <w:pPr>
        <w:widowControl w:val="0"/>
        <w:autoSpaceDE w:val="0"/>
        <w:autoSpaceDN w:val="0"/>
        <w:adjustRightInd w:val="0"/>
        <w:spacing w:line="280" w:lineRule="atLeast"/>
        <w:rPr>
          <w:rFonts w:ascii="Bookman Old Style" w:hAnsi="Bookman Old Style" w:cs="Times"/>
          <w:lang w:val="en-US"/>
        </w:rPr>
      </w:pPr>
    </w:p>
    <w:p w:rsidR="00A71212" w:rsidRPr="007D6553" w:rsidRDefault="00A71212" w:rsidP="00A71212">
      <w:pPr>
        <w:widowControl w:val="0"/>
        <w:autoSpaceDE w:val="0"/>
        <w:autoSpaceDN w:val="0"/>
        <w:adjustRightInd w:val="0"/>
        <w:spacing w:line="280" w:lineRule="atLeast"/>
        <w:rPr>
          <w:rFonts w:ascii="Bookman Old Style" w:hAnsi="Bookman Old Style" w:cs="Times"/>
          <w:b/>
          <w:u w:val="single"/>
          <w:lang w:val="en-US"/>
        </w:rPr>
      </w:pPr>
      <w:r w:rsidRPr="007D6553">
        <w:rPr>
          <w:rFonts w:ascii="Bookman Old Style" w:hAnsi="Bookman Old Style" w:cs="Times"/>
          <w:b/>
          <w:u w:val="single"/>
          <w:lang w:val="en-US"/>
        </w:rPr>
        <w:t>ELISPOT Assay</w:t>
      </w:r>
    </w:p>
    <w:p w:rsidR="00A71212" w:rsidRPr="007D6553" w:rsidRDefault="00A71212" w:rsidP="00B169F9">
      <w:pPr>
        <w:widowControl w:val="0"/>
        <w:numPr>
          <w:ilvl w:val="0"/>
          <w:numId w:val="11"/>
        </w:numPr>
        <w:tabs>
          <w:tab w:val="left" w:pos="220"/>
          <w:tab w:val="left" w:pos="720"/>
        </w:tabs>
        <w:autoSpaceDE w:val="0"/>
        <w:autoSpaceDN w:val="0"/>
        <w:adjustRightInd w:val="0"/>
        <w:spacing w:after="240"/>
        <w:ind w:hanging="720"/>
        <w:rPr>
          <w:rFonts w:ascii="Bookman Old Style" w:hAnsi="Bookman Old Style" w:cs="Times"/>
          <w:lang w:val="en-US"/>
        </w:rPr>
      </w:pPr>
      <w:r w:rsidRPr="007D6553">
        <w:rPr>
          <w:rFonts w:ascii="Bookman Old Style" w:hAnsi="Bookman Old Style" w:cs="Calibri"/>
          <w:lang w:val="en-US"/>
        </w:rPr>
        <w:t>1.</w:t>
      </w:r>
      <w:r w:rsidRPr="007D6553">
        <w:rPr>
          <w:rFonts w:ascii="Bookman Old Style" w:hAnsi="Bookman Old Style" w:cs="Helvetica"/>
          <w:lang w:val="en-US"/>
        </w:rPr>
        <w:t xml:space="preserve">  </w:t>
      </w:r>
      <w:r w:rsidRPr="007D6553">
        <w:rPr>
          <w:rFonts w:ascii="Bookman Old Style" w:hAnsi="Bookman Old Style" w:cs="Calibri"/>
          <w:lang w:val="en-US"/>
        </w:rPr>
        <w:t xml:space="preserve">The wells of the </w:t>
      </w:r>
      <w:proofErr w:type="spellStart"/>
      <w:r w:rsidRPr="007D6553">
        <w:rPr>
          <w:rFonts w:ascii="Bookman Old Style" w:hAnsi="Bookman Old Style" w:cs="Calibri"/>
          <w:lang w:val="en-US"/>
        </w:rPr>
        <w:t>microtiter</w:t>
      </w:r>
      <w:proofErr w:type="spellEnd"/>
      <w:r w:rsidRPr="007D6553">
        <w:rPr>
          <w:rFonts w:ascii="Bookman Old Style" w:hAnsi="Bookman Old Style" w:cs="Calibri"/>
          <w:lang w:val="en-US"/>
        </w:rPr>
        <w:t xml:space="preserve"> plate are coated with the antigen (capture antigen) recognized by the antibody of interest or with the antibody (capture antibody) specific for the antigen whose production is being assayed. </w:t>
      </w:r>
      <w:r w:rsidRPr="007D6553">
        <w:rPr>
          <w:rFonts w:ascii="Bookman Old Style" w:cs="Times"/>
          <w:lang w:val="en-US"/>
        </w:rPr>
        <w:t> </w:t>
      </w:r>
    </w:p>
    <w:p w:rsidR="00A71212" w:rsidRPr="007D6553" w:rsidRDefault="00A71212" w:rsidP="00B169F9">
      <w:pPr>
        <w:widowControl w:val="0"/>
        <w:numPr>
          <w:ilvl w:val="0"/>
          <w:numId w:val="11"/>
        </w:numPr>
        <w:tabs>
          <w:tab w:val="left" w:pos="220"/>
          <w:tab w:val="left" w:pos="720"/>
        </w:tabs>
        <w:autoSpaceDE w:val="0"/>
        <w:autoSpaceDN w:val="0"/>
        <w:adjustRightInd w:val="0"/>
        <w:spacing w:after="240"/>
        <w:ind w:hanging="720"/>
        <w:rPr>
          <w:rFonts w:ascii="Bookman Old Style" w:hAnsi="Bookman Old Style" w:cs="Times"/>
          <w:lang w:val="en-US"/>
        </w:rPr>
      </w:pPr>
      <w:r w:rsidRPr="007D6553">
        <w:rPr>
          <w:rFonts w:ascii="Bookman Old Style" w:hAnsi="Bookman Old Style" w:cs="Calibri"/>
          <w:lang w:val="en-US"/>
        </w:rPr>
        <w:t>2.</w:t>
      </w:r>
      <w:r w:rsidRPr="007D6553">
        <w:rPr>
          <w:rFonts w:ascii="Bookman Old Style" w:hAnsi="Bookman Old Style" w:cs="Helvetica"/>
          <w:lang w:val="en-US"/>
        </w:rPr>
        <w:t xml:space="preserve">  </w:t>
      </w:r>
      <w:r w:rsidRPr="007D6553">
        <w:rPr>
          <w:rFonts w:ascii="Bookman Old Style" w:hAnsi="Bookman Old Style" w:cs="Calibri"/>
          <w:lang w:val="en-US"/>
        </w:rPr>
        <w:t xml:space="preserve">This assay is commonly used to detect cytokine secreted from different cells. </w:t>
      </w:r>
      <w:r w:rsidRPr="007D6553">
        <w:rPr>
          <w:rFonts w:ascii="Bookman Old Style" w:cs="Times"/>
          <w:lang w:val="en-US"/>
        </w:rPr>
        <w:t> </w:t>
      </w:r>
    </w:p>
    <w:p w:rsidR="00A71212" w:rsidRPr="007D6553" w:rsidRDefault="00A71212" w:rsidP="00B169F9">
      <w:pPr>
        <w:widowControl w:val="0"/>
        <w:numPr>
          <w:ilvl w:val="0"/>
          <w:numId w:val="11"/>
        </w:numPr>
        <w:tabs>
          <w:tab w:val="left" w:pos="220"/>
          <w:tab w:val="left" w:pos="720"/>
        </w:tabs>
        <w:autoSpaceDE w:val="0"/>
        <w:autoSpaceDN w:val="0"/>
        <w:adjustRightInd w:val="0"/>
        <w:spacing w:after="240"/>
        <w:ind w:hanging="720"/>
        <w:rPr>
          <w:rFonts w:ascii="Bookman Old Style" w:hAnsi="Bookman Old Style" w:cs="Times"/>
          <w:lang w:val="en-US"/>
        </w:rPr>
      </w:pPr>
      <w:r w:rsidRPr="007D6553">
        <w:rPr>
          <w:rFonts w:ascii="Bookman Old Style" w:hAnsi="Bookman Old Style" w:cs="Calibri"/>
          <w:lang w:val="en-US"/>
        </w:rPr>
        <w:t>3.</w:t>
      </w:r>
      <w:r w:rsidRPr="007D6553">
        <w:rPr>
          <w:rFonts w:ascii="Bookman Old Style" w:hAnsi="Bookman Old Style" w:cs="Helvetica"/>
          <w:lang w:val="en-US"/>
        </w:rPr>
        <w:t xml:space="preserve">  </w:t>
      </w:r>
      <w:r w:rsidRPr="007D6553">
        <w:rPr>
          <w:rFonts w:ascii="Bookman Old Style" w:hAnsi="Bookman Old Style" w:cs="Calibri"/>
          <w:lang w:val="en-US"/>
        </w:rPr>
        <w:t xml:space="preserve">A suspension of cell population thought to contain some members secreting cytokine </w:t>
      </w:r>
      <w:proofErr w:type="gramStart"/>
      <w:r w:rsidRPr="007D6553">
        <w:rPr>
          <w:rFonts w:ascii="Bookman Old Style" w:hAnsi="Bookman Old Style" w:cs="Calibri"/>
          <w:lang w:val="en-US"/>
        </w:rPr>
        <w:t>are</w:t>
      </w:r>
      <w:proofErr w:type="gramEnd"/>
      <w:r w:rsidRPr="007D6553">
        <w:rPr>
          <w:rFonts w:ascii="Bookman Old Style" w:hAnsi="Bookman Old Style" w:cs="Calibri"/>
          <w:lang w:val="en-US"/>
        </w:rPr>
        <w:t xml:space="preserve"> added to the wells coated with relevant antibodies (capture antibodies). It is allowed to be incubated. </w:t>
      </w:r>
      <w:r w:rsidRPr="007D6553">
        <w:rPr>
          <w:rFonts w:ascii="Bookman Old Style" w:cs="Times"/>
          <w:lang w:val="en-US"/>
        </w:rPr>
        <w:t> </w:t>
      </w:r>
    </w:p>
    <w:p w:rsidR="00A71212" w:rsidRPr="007D6553" w:rsidRDefault="00A71212" w:rsidP="00B169F9">
      <w:pPr>
        <w:widowControl w:val="0"/>
        <w:numPr>
          <w:ilvl w:val="0"/>
          <w:numId w:val="11"/>
        </w:numPr>
        <w:tabs>
          <w:tab w:val="left" w:pos="220"/>
          <w:tab w:val="left" w:pos="720"/>
        </w:tabs>
        <w:autoSpaceDE w:val="0"/>
        <w:autoSpaceDN w:val="0"/>
        <w:adjustRightInd w:val="0"/>
        <w:spacing w:after="240"/>
        <w:ind w:hanging="720"/>
        <w:rPr>
          <w:rFonts w:ascii="Bookman Old Style" w:hAnsi="Bookman Old Style" w:cs="Times"/>
          <w:lang w:val="en-US"/>
        </w:rPr>
      </w:pPr>
      <w:r w:rsidRPr="007D6553">
        <w:rPr>
          <w:rFonts w:ascii="Bookman Old Style" w:hAnsi="Bookman Old Style" w:cs="Calibri"/>
          <w:lang w:val="en-US"/>
        </w:rPr>
        <w:t>4.</w:t>
      </w:r>
      <w:r w:rsidRPr="007D6553">
        <w:rPr>
          <w:rFonts w:ascii="Bookman Old Style" w:hAnsi="Bookman Old Style" w:cs="Helvetica"/>
          <w:lang w:val="en-US"/>
        </w:rPr>
        <w:t xml:space="preserve">  </w:t>
      </w:r>
      <w:r w:rsidRPr="007D6553">
        <w:rPr>
          <w:rFonts w:ascii="Bookman Old Style" w:hAnsi="Bookman Old Style" w:cs="Calibri"/>
          <w:lang w:val="en-US"/>
        </w:rPr>
        <w:t xml:space="preserve">After the incubation period, the wells are washed and enzyme-labeled anti-cytokine antibodies (detection antibodies) are added. </w:t>
      </w:r>
      <w:r w:rsidRPr="007D6553">
        <w:rPr>
          <w:rFonts w:ascii="Bookman Old Style" w:cs="Times"/>
          <w:lang w:val="en-US"/>
        </w:rPr>
        <w:t> </w:t>
      </w:r>
    </w:p>
    <w:p w:rsidR="00A71212" w:rsidRPr="007D6553" w:rsidRDefault="00A71212" w:rsidP="00B169F9">
      <w:pPr>
        <w:widowControl w:val="0"/>
        <w:numPr>
          <w:ilvl w:val="0"/>
          <w:numId w:val="11"/>
        </w:numPr>
        <w:tabs>
          <w:tab w:val="left" w:pos="220"/>
          <w:tab w:val="left" w:pos="720"/>
        </w:tabs>
        <w:autoSpaceDE w:val="0"/>
        <w:autoSpaceDN w:val="0"/>
        <w:adjustRightInd w:val="0"/>
        <w:spacing w:after="240"/>
        <w:ind w:hanging="720"/>
        <w:rPr>
          <w:rFonts w:ascii="Bookman Old Style" w:hAnsi="Bookman Old Style" w:cs="Times"/>
          <w:lang w:val="en-US"/>
        </w:rPr>
      </w:pPr>
      <w:r w:rsidRPr="007D6553">
        <w:rPr>
          <w:rFonts w:ascii="Bookman Old Style" w:hAnsi="Bookman Old Style" w:cs="Calibri"/>
          <w:lang w:val="en-US"/>
        </w:rPr>
        <w:t>5.</w:t>
      </w:r>
      <w:r w:rsidRPr="007D6553">
        <w:rPr>
          <w:rFonts w:ascii="Bookman Old Style" w:hAnsi="Bookman Old Style" w:cs="Helvetica"/>
          <w:lang w:val="en-US"/>
        </w:rPr>
        <w:t xml:space="preserve">  </w:t>
      </w:r>
      <w:r w:rsidRPr="007D6553">
        <w:rPr>
          <w:rFonts w:ascii="Bookman Old Style" w:hAnsi="Bookman Old Style" w:cs="Calibri"/>
          <w:lang w:val="en-US"/>
        </w:rPr>
        <w:t xml:space="preserve">Then again the wells are washed to remove any unbound antibody. After </w:t>
      </w:r>
      <w:r w:rsidRPr="007D6553">
        <w:rPr>
          <w:rFonts w:ascii="Bookman Old Style" w:hAnsi="Bookman Old Style" w:cs="Calibri"/>
          <w:lang w:val="en-US"/>
        </w:rPr>
        <w:lastRenderedPageBreak/>
        <w:t xml:space="preserve">washing the wells, a </w:t>
      </w:r>
      <w:proofErr w:type="spellStart"/>
      <w:r w:rsidRPr="007D6553">
        <w:rPr>
          <w:rFonts w:ascii="Bookman Old Style" w:hAnsi="Bookman Old Style" w:cs="Calibri"/>
          <w:lang w:val="en-US"/>
        </w:rPr>
        <w:t>chromogenic</w:t>
      </w:r>
      <w:proofErr w:type="spellEnd"/>
      <w:r w:rsidRPr="007D6553">
        <w:rPr>
          <w:rFonts w:ascii="Bookman Old Style" w:hAnsi="Bookman Old Style" w:cs="Calibri"/>
          <w:lang w:val="en-US"/>
        </w:rPr>
        <w:t xml:space="preserve"> substrate that forms an insoluble colored product is added. </w:t>
      </w:r>
      <w:r w:rsidRPr="007D6553">
        <w:rPr>
          <w:rFonts w:ascii="Bookman Old Style" w:cs="Times"/>
          <w:lang w:val="en-US"/>
        </w:rPr>
        <w:t> </w:t>
      </w:r>
    </w:p>
    <w:p w:rsidR="00A71212" w:rsidRPr="007D6553" w:rsidRDefault="00A71212" w:rsidP="00B169F9">
      <w:pPr>
        <w:widowControl w:val="0"/>
        <w:numPr>
          <w:ilvl w:val="0"/>
          <w:numId w:val="11"/>
        </w:numPr>
        <w:tabs>
          <w:tab w:val="left" w:pos="220"/>
          <w:tab w:val="left" w:pos="720"/>
        </w:tabs>
        <w:autoSpaceDE w:val="0"/>
        <w:autoSpaceDN w:val="0"/>
        <w:adjustRightInd w:val="0"/>
        <w:spacing w:after="240"/>
        <w:ind w:hanging="720"/>
        <w:rPr>
          <w:rFonts w:ascii="Bookman Old Style" w:hAnsi="Bookman Old Style" w:cs="Times"/>
          <w:lang w:val="en-US"/>
        </w:rPr>
      </w:pPr>
      <w:r w:rsidRPr="007D6553">
        <w:rPr>
          <w:rFonts w:ascii="Bookman Old Style" w:hAnsi="Bookman Old Style" w:cs="Calibri"/>
          <w:lang w:val="en-US"/>
        </w:rPr>
        <w:t>6.</w:t>
      </w:r>
      <w:r w:rsidRPr="007D6553">
        <w:rPr>
          <w:rFonts w:ascii="Bookman Old Style" w:hAnsi="Bookman Old Style" w:cs="Helvetica"/>
          <w:lang w:val="en-US"/>
        </w:rPr>
        <w:t xml:space="preserve">  </w:t>
      </w:r>
      <w:r w:rsidRPr="007D6553">
        <w:rPr>
          <w:rFonts w:ascii="Bookman Old Style" w:hAnsi="Bookman Old Style" w:cs="Calibri"/>
          <w:lang w:val="en-US"/>
        </w:rPr>
        <w:t xml:space="preserve">The colored product precipitates and forms a spot only on the areas of the wells, where cytokine-secreting cells had been deposited. </w:t>
      </w:r>
      <w:r w:rsidRPr="007D6553">
        <w:rPr>
          <w:rFonts w:ascii="Bookman Old Style" w:cs="Times"/>
          <w:lang w:val="en-US"/>
        </w:rPr>
        <w:t> </w:t>
      </w:r>
    </w:p>
    <w:p w:rsidR="00A71212" w:rsidRPr="007D6553" w:rsidRDefault="00A71212" w:rsidP="00B169F9">
      <w:pPr>
        <w:widowControl w:val="0"/>
        <w:numPr>
          <w:ilvl w:val="0"/>
          <w:numId w:val="11"/>
        </w:numPr>
        <w:tabs>
          <w:tab w:val="left" w:pos="220"/>
          <w:tab w:val="left" w:pos="720"/>
        </w:tabs>
        <w:autoSpaceDE w:val="0"/>
        <w:autoSpaceDN w:val="0"/>
        <w:adjustRightInd w:val="0"/>
        <w:spacing w:after="240"/>
        <w:ind w:hanging="720"/>
        <w:rPr>
          <w:rFonts w:ascii="Bookman Old Style" w:hAnsi="Bookman Old Style" w:cs="Times"/>
          <w:lang w:val="en-US"/>
        </w:rPr>
      </w:pPr>
      <w:r w:rsidRPr="007D6553">
        <w:rPr>
          <w:rFonts w:ascii="Bookman Old Style" w:hAnsi="Bookman Old Style" w:cs="Calibri"/>
          <w:lang w:val="en-US"/>
        </w:rPr>
        <w:t>7.</w:t>
      </w:r>
      <w:r w:rsidRPr="007D6553">
        <w:rPr>
          <w:rFonts w:ascii="Bookman Old Style" w:hAnsi="Bookman Old Style" w:cs="Helvetica"/>
          <w:lang w:val="en-US"/>
        </w:rPr>
        <w:t xml:space="preserve">  </w:t>
      </w:r>
      <w:r w:rsidRPr="007D6553">
        <w:rPr>
          <w:rFonts w:ascii="Bookman Old Style" w:hAnsi="Bookman Old Style" w:cs="Calibri"/>
          <w:lang w:val="en-US"/>
        </w:rPr>
        <w:t xml:space="preserve">The number of cytokine-secreting cells present in the added cell suspension </w:t>
      </w:r>
      <w:proofErr w:type="gramStart"/>
      <w:r w:rsidRPr="007D6553">
        <w:rPr>
          <w:rFonts w:ascii="Bookman Old Style" w:hAnsi="Bookman Old Style" w:cs="Calibri"/>
          <w:lang w:val="en-US"/>
        </w:rPr>
        <w:t>were</w:t>
      </w:r>
      <w:proofErr w:type="gramEnd"/>
      <w:r w:rsidRPr="007D6553">
        <w:rPr>
          <w:rFonts w:ascii="Bookman Old Style" w:hAnsi="Bookman Old Style" w:cs="Calibri"/>
          <w:lang w:val="en-US"/>
        </w:rPr>
        <w:t xml:space="preserve"> identified by counting the number of colored spots. </w:t>
      </w:r>
      <w:r w:rsidRPr="007D6553">
        <w:rPr>
          <w:rFonts w:ascii="Bookman Old Style" w:cs="Times"/>
          <w:lang w:val="en-US"/>
        </w:rPr>
        <w:t> </w:t>
      </w:r>
    </w:p>
    <w:p w:rsidR="00FA187A" w:rsidRPr="007D6553" w:rsidRDefault="00A71212" w:rsidP="001501E8">
      <w:pPr>
        <w:widowControl w:val="0"/>
        <w:tabs>
          <w:tab w:val="left" w:pos="220"/>
          <w:tab w:val="left" w:pos="720"/>
        </w:tabs>
        <w:autoSpaceDE w:val="0"/>
        <w:autoSpaceDN w:val="0"/>
        <w:adjustRightInd w:val="0"/>
        <w:spacing w:after="240"/>
        <w:rPr>
          <w:rFonts w:ascii="Bookman Old Style" w:hAnsi="Bookman Old Style" w:cs="Times"/>
          <w:b/>
          <w:u w:val="single"/>
          <w:lang w:val="en-US"/>
        </w:rPr>
      </w:pPr>
      <w:proofErr w:type="spellStart"/>
      <w:r w:rsidRPr="007D6553">
        <w:rPr>
          <w:rFonts w:ascii="Bookman Old Style" w:hAnsi="Bookman Old Style" w:cs="Times"/>
          <w:b/>
          <w:u w:val="single"/>
          <w:lang w:val="en-US"/>
        </w:rPr>
        <w:t>Immunoflorescence</w:t>
      </w:r>
      <w:proofErr w:type="spellEnd"/>
      <w:r w:rsidRPr="007D6553">
        <w:rPr>
          <w:rFonts w:ascii="Bookman Old Style" w:hAnsi="Bookman Old Style" w:cs="Times"/>
          <w:lang w:val="en-US"/>
        </w:rPr>
        <w:t xml:space="preserve">: an antigen-antibody reaction where the antibodies are tagged with a fluorescent dye and the antigen-antibody complex is visualized using </w:t>
      </w:r>
      <w:r w:rsidR="001501E8" w:rsidRPr="007D6553">
        <w:rPr>
          <w:rFonts w:ascii="Bookman Old Style" w:hAnsi="Bookman Old Style" w:cs="Times"/>
          <w:lang w:val="en-US"/>
        </w:rPr>
        <w:t xml:space="preserve">UV microscope. </w:t>
      </w:r>
    </w:p>
    <w:p w:rsidR="001501E8" w:rsidRPr="007D6553" w:rsidRDefault="001501E8" w:rsidP="001501E8">
      <w:pPr>
        <w:widowControl w:val="0"/>
        <w:tabs>
          <w:tab w:val="left" w:pos="220"/>
          <w:tab w:val="left" w:pos="720"/>
        </w:tabs>
        <w:autoSpaceDE w:val="0"/>
        <w:autoSpaceDN w:val="0"/>
        <w:adjustRightInd w:val="0"/>
        <w:spacing w:after="240"/>
        <w:rPr>
          <w:rFonts w:ascii="Bookman Old Style" w:hAnsi="Bookman Old Style" w:cs="Times"/>
          <w:lang w:val="en-US"/>
        </w:rPr>
      </w:pPr>
      <w:r w:rsidRPr="007D6553">
        <w:rPr>
          <w:rFonts w:ascii="Bookman Old Style" w:hAnsi="Bookman Old Style" w:cs="Times"/>
          <w:noProof/>
          <w:lang w:val="en-US"/>
        </w:rPr>
        <w:drawing>
          <wp:inline distT="0" distB="0" distL="0" distR="0">
            <wp:extent cx="5486400" cy="2324100"/>
            <wp:effectExtent l="0" t="0" r="0" b="12700"/>
            <wp:docPr id="14" name="Picture 14" descr="Macintosh HD:Users:Bauer:Desktop:Screen Shot 2017-04-24 at 6.00.5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Macintosh HD:Users:Bauer:Desktop:Screen Shot 2017-04-24 at 6.00.55 PM.png"/>
                    <pic:cNvPicPr>
                      <a:picLocks noChangeAspect="1" noChangeArrowheads="1"/>
                    </pic:cNvPicPr>
                  </pic:nvPicPr>
                  <pic:blipFill>
                    <a:blip r:embed="rId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5486400" cy="2324100"/>
                    </a:xfrm>
                    <a:prstGeom prst="rect">
                      <a:avLst/>
                    </a:prstGeom>
                    <a:noFill/>
                    <a:ln>
                      <a:noFill/>
                    </a:ln>
                  </pic:spPr>
                </pic:pic>
              </a:graphicData>
            </a:graphic>
          </wp:inline>
        </w:drawing>
      </w:r>
    </w:p>
    <w:p w:rsidR="00FA187A" w:rsidRPr="007D6553" w:rsidRDefault="001501E8" w:rsidP="001501E8">
      <w:pPr>
        <w:widowControl w:val="0"/>
        <w:autoSpaceDE w:val="0"/>
        <w:autoSpaceDN w:val="0"/>
        <w:adjustRightInd w:val="0"/>
        <w:spacing w:after="240"/>
        <w:rPr>
          <w:rFonts w:ascii="Bookman Old Style" w:hAnsi="Bookman Old Style" w:cs="Times"/>
          <w:b/>
          <w:u w:val="single"/>
          <w:lang w:val="en-US"/>
        </w:rPr>
      </w:pPr>
      <w:r w:rsidRPr="007D6553">
        <w:rPr>
          <w:rFonts w:ascii="Bookman Old Style" w:hAnsi="Bookman Old Style" w:cs="Times"/>
          <w:b/>
          <w:u w:val="single"/>
          <w:lang w:val="en-US"/>
        </w:rPr>
        <w:t xml:space="preserve">Flow </w:t>
      </w:r>
      <w:proofErr w:type="spellStart"/>
      <w:r w:rsidRPr="007D6553">
        <w:rPr>
          <w:rFonts w:ascii="Bookman Old Style" w:hAnsi="Bookman Old Style" w:cs="Times"/>
          <w:b/>
          <w:u w:val="single"/>
          <w:lang w:val="en-US"/>
        </w:rPr>
        <w:t>Cytometry</w:t>
      </w:r>
      <w:proofErr w:type="spellEnd"/>
    </w:p>
    <w:p w:rsidR="001501E8" w:rsidRPr="007D6553" w:rsidRDefault="001501E8" w:rsidP="00B169F9">
      <w:pPr>
        <w:pStyle w:val="ListParagraph"/>
        <w:numPr>
          <w:ilvl w:val="0"/>
          <w:numId w:val="32"/>
        </w:numPr>
        <w:rPr>
          <w:rFonts w:ascii="Bookman Old Style" w:hAnsi="Bookman Old Style" w:cs="Times"/>
          <w:lang w:val="en-US"/>
        </w:rPr>
      </w:pPr>
      <w:proofErr w:type="gramStart"/>
      <w:r w:rsidRPr="007D6553">
        <w:rPr>
          <w:rFonts w:ascii="Bookman Old Style" w:hAnsi="Bookman Old Style" w:cs="Times"/>
          <w:lang w:val="en-US"/>
        </w:rPr>
        <w:t>the</w:t>
      </w:r>
      <w:proofErr w:type="gramEnd"/>
      <w:r w:rsidRPr="007D6553">
        <w:rPr>
          <w:rFonts w:ascii="Bookman Old Style" w:hAnsi="Bookman Old Style" w:cs="Times"/>
          <w:lang w:val="en-US"/>
        </w:rPr>
        <w:t xml:space="preserve"> technological process that allows for the individual measurements of cell fluorescence and light scattering. This process is performed at rates of thousands of cells per second. </w:t>
      </w:r>
    </w:p>
    <w:p w:rsidR="001501E8" w:rsidRPr="007D6553" w:rsidRDefault="001501E8" w:rsidP="00B169F9">
      <w:pPr>
        <w:pStyle w:val="ListParagraph"/>
        <w:widowControl w:val="0"/>
        <w:numPr>
          <w:ilvl w:val="0"/>
          <w:numId w:val="32"/>
        </w:numPr>
        <w:autoSpaceDE w:val="0"/>
        <w:autoSpaceDN w:val="0"/>
        <w:adjustRightInd w:val="0"/>
        <w:spacing w:after="240"/>
        <w:rPr>
          <w:rFonts w:ascii="Bookman Old Style" w:hAnsi="Bookman Old Style" w:cs="Times"/>
          <w:lang w:val="en-US"/>
        </w:rPr>
      </w:pPr>
      <w:r w:rsidRPr="007D6553">
        <w:rPr>
          <w:rFonts w:ascii="Bookman Old Style" w:hAnsi="Bookman Old Style" w:cs="Arial"/>
          <w:lang w:val="en-US"/>
        </w:rPr>
        <w:t xml:space="preserve">Flow </w:t>
      </w:r>
      <w:proofErr w:type="spellStart"/>
      <w:r w:rsidRPr="007D6553">
        <w:rPr>
          <w:rFonts w:ascii="Bookman Old Style" w:hAnsi="Bookman Old Style" w:cs="Arial"/>
          <w:lang w:val="en-US"/>
        </w:rPr>
        <w:t>cytometry</w:t>
      </w:r>
      <w:proofErr w:type="spellEnd"/>
      <w:r w:rsidRPr="007D6553">
        <w:rPr>
          <w:rFonts w:ascii="Bookman Old Style" w:hAnsi="Bookman Old Style" w:cs="Arial"/>
          <w:lang w:val="en-US"/>
        </w:rPr>
        <w:t xml:space="preserve"> integrates electronics, fluidics, computer, optics, software, and laser technologies in a single platform. </w:t>
      </w:r>
    </w:p>
    <w:p w:rsidR="001501E8" w:rsidRPr="007D6553" w:rsidRDefault="001501E8" w:rsidP="00B169F9">
      <w:pPr>
        <w:pStyle w:val="ListParagraph"/>
        <w:widowControl w:val="0"/>
        <w:numPr>
          <w:ilvl w:val="0"/>
          <w:numId w:val="32"/>
        </w:numPr>
        <w:autoSpaceDE w:val="0"/>
        <w:autoSpaceDN w:val="0"/>
        <w:adjustRightInd w:val="0"/>
        <w:spacing w:after="240"/>
        <w:rPr>
          <w:rFonts w:ascii="Bookman Old Style" w:hAnsi="Bookman Old Style" w:cs="Times"/>
          <w:lang w:val="en-US"/>
        </w:rPr>
      </w:pPr>
      <w:r w:rsidRPr="007D6553">
        <w:rPr>
          <w:rFonts w:ascii="Bookman Old Style" w:hAnsi="Bookman Old Style" w:cs="Times"/>
          <w:lang w:val="en-US"/>
        </w:rPr>
        <w:t xml:space="preserve">Each cell generate a quanta of fluorescence </w:t>
      </w:r>
    </w:p>
    <w:p w:rsidR="001501E8" w:rsidRPr="007D6553" w:rsidRDefault="001501E8" w:rsidP="00B169F9">
      <w:pPr>
        <w:pStyle w:val="ListParagraph"/>
        <w:widowControl w:val="0"/>
        <w:numPr>
          <w:ilvl w:val="0"/>
          <w:numId w:val="32"/>
        </w:numPr>
        <w:autoSpaceDE w:val="0"/>
        <w:autoSpaceDN w:val="0"/>
        <w:adjustRightInd w:val="0"/>
        <w:spacing w:after="240"/>
        <w:rPr>
          <w:rFonts w:ascii="Bookman Old Style" w:hAnsi="Bookman Old Style" w:cs="Times"/>
          <w:lang w:val="en-US"/>
        </w:rPr>
      </w:pPr>
      <w:r w:rsidRPr="007D6553">
        <w:rPr>
          <w:rFonts w:ascii="Bookman Old Style" w:hAnsi="Bookman Old Style" w:cs="Times"/>
          <w:lang w:val="en-US"/>
        </w:rPr>
        <w:t xml:space="preserve">Negative cells are also detected </w:t>
      </w:r>
    </w:p>
    <w:p w:rsidR="001501E8" w:rsidRPr="007D6553" w:rsidRDefault="001501E8" w:rsidP="001501E8">
      <w:pPr>
        <w:widowControl w:val="0"/>
        <w:autoSpaceDE w:val="0"/>
        <w:autoSpaceDN w:val="0"/>
        <w:adjustRightInd w:val="0"/>
        <w:spacing w:after="240"/>
        <w:rPr>
          <w:rFonts w:ascii="Bookman Old Style" w:hAnsi="Bookman Old Style" w:cs="Times"/>
          <w:b/>
          <w:u w:val="single"/>
          <w:lang w:val="en-US"/>
        </w:rPr>
      </w:pPr>
      <w:r w:rsidRPr="007D6553">
        <w:rPr>
          <w:rFonts w:ascii="Bookman Old Style" w:hAnsi="Bookman Old Style" w:cs="Times"/>
          <w:b/>
          <w:u w:val="single"/>
          <w:lang w:val="en-US"/>
        </w:rPr>
        <w:t>FSC and SSC</w:t>
      </w:r>
    </w:p>
    <w:p w:rsidR="001501E8" w:rsidRPr="007D6553" w:rsidRDefault="001501E8" w:rsidP="001501E8">
      <w:pPr>
        <w:widowControl w:val="0"/>
        <w:autoSpaceDE w:val="0"/>
        <w:autoSpaceDN w:val="0"/>
        <w:adjustRightInd w:val="0"/>
        <w:spacing w:after="240"/>
        <w:rPr>
          <w:rFonts w:ascii="Bookman Old Style" w:hAnsi="Bookman Old Style" w:cs="Times"/>
          <w:lang w:val="en-US"/>
        </w:rPr>
      </w:pPr>
      <w:r w:rsidRPr="007D6553">
        <w:rPr>
          <w:rFonts w:ascii="Bookman Old Style" w:hAnsi="Bookman Old Style" w:cs="Times"/>
          <w:b/>
          <w:lang w:val="en-US"/>
        </w:rPr>
        <w:t xml:space="preserve">FSC: </w:t>
      </w:r>
      <w:r w:rsidRPr="007D6553">
        <w:rPr>
          <w:rFonts w:ascii="Bookman Old Style" w:hAnsi="Bookman Old Style" w:cs="Times"/>
          <w:lang w:val="en-US"/>
        </w:rPr>
        <w:t xml:space="preserve">forward scatted- diffracted light </w:t>
      </w:r>
    </w:p>
    <w:p w:rsidR="001501E8" w:rsidRPr="007D6553" w:rsidRDefault="001501E8" w:rsidP="00B169F9">
      <w:pPr>
        <w:pStyle w:val="ListParagraph"/>
        <w:widowControl w:val="0"/>
        <w:numPr>
          <w:ilvl w:val="0"/>
          <w:numId w:val="33"/>
        </w:numPr>
        <w:autoSpaceDE w:val="0"/>
        <w:autoSpaceDN w:val="0"/>
        <w:adjustRightInd w:val="0"/>
        <w:spacing w:after="240"/>
        <w:rPr>
          <w:rFonts w:ascii="Bookman Old Style" w:hAnsi="Bookman Old Style" w:cs="Times"/>
          <w:lang w:val="en-US"/>
        </w:rPr>
      </w:pPr>
      <w:r w:rsidRPr="007D6553">
        <w:rPr>
          <w:rFonts w:ascii="Bookman Old Style" w:hAnsi="Bookman Old Style" w:cs="Times"/>
          <w:lang w:val="en-US"/>
        </w:rPr>
        <w:t>Related to cell surface area</w:t>
      </w:r>
    </w:p>
    <w:p w:rsidR="001501E8" w:rsidRPr="007D6553" w:rsidRDefault="001501E8" w:rsidP="00B169F9">
      <w:pPr>
        <w:pStyle w:val="ListParagraph"/>
        <w:widowControl w:val="0"/>
        <w:numPr>
          <w:ilvl w:val="0"/>
          <w:numId w:val="33"/>
        </w:numPr>
        <w:autoSpaceDE w:val="0"/>
        <w:autoSpaceDN w:val="0"/>
        <w:adjustRightInd w:val="0"/>
        <w:spacing w:after="240"/>
        <w:rPr>
          <w:rFonts w:ascii="Bookman Old Style" w:hAnsi="Bookman Old Style" w:cs="Times"/>
          <w:lang w:val="en-US"/>
        </w:rPr>
      </w:pPr>
      <w:r w:rsidRPr="007D6553">
        <w:rPr>
          <w:rFonts w:ascii="Bookman Old Style" w:hAnsi="Bookman Old Style" w:cs="Times"/>
          <w:lang w:val="en-US"/>
        </w:rPr>
        <w:t xml:space="preserve">Detected along axis of incident light in the forward direction </w:t>
      </w:r>
    </w:p>
    <w:p w:rsidR="001501E8" w:rsidRPr="007D6553" w:rsidRDefault="001501E8" w:rsidP="001501E8">
      <w:pPr>
        <w:widowControl w:val="0"/>
        <w:autoSpaceDE w:val="0"/>
        <w:autoSpaceDN w:val="0"/>
        <w:adjustRightInd w:val="0"/>
        <w:spacing w:after="240"/>
        <w:rPr>
          <w:rFonts w:ascii="Bookman Old Style" w:hAnsi="Bookman Old Style" w:cs="Times"/>
          <w:lang w:val="en-US"/>
        </w:rPr>
      </w:pPr>
      <w:r w:rsidRPr="007D6553">
        <w:rPr>
          <w:rFonts w:ascii="Bookman Old Style" w:hAnsi="Bookman Old Style" w:cs="Times"/>
          <w:b/>
          <w:lang w:val="en-US"/>
        </w:rPr>
        <w:t>SSC</w:t>
      </w:r>
      <w:r w:rsidRPr="007D6553">
        <w:rPr>
          <w:rFonts w:ascii="Bookman Old Style" w:hAnsi="Bookman Old Style" w:cs="Times"/>
          <w:lang w:val="en-US"/>
        </w:rPr>
        <w:t xml:space="preserve">- side scatter- reflected and refracted light </w:t>
      </w:r>
    </w:p>
    <w:p w:rsidR="001501E8" w:rsidRPr="007D6553" w:rsidRDefault="001501E8" w:rsidP="00B169F9">
      <w:pPr>
        <w:pStyle w:val="ListParagraph"/>
        <w:widowControl w:val="0"/>
        <w:numPr>
          <w:ilvl w:val="0"/>
          <w:numId w:val="34"/>
        </w:numPr>
        <w:autoSpaceDE w:val="0"/>
        <w:autoSpaceDN w:val="0"/>
        <w:adjustRightInd w:val="0"/>
        <w:spacing w:after="240"/>
        <w:rPr>
          <w:rFonts w:ascii="Bookman Old Style" w:hAnsi="Bookman Old Style" w:cs="Times"/>
          <w:lang w:val="en-US"/>
        </w:rPr>
      </w:pPr>
      <w:r w:rsidRPr="007D6553">
        <w:rPr>
          <w:rFonts w:ascii="Bookman Old Style" w:hAnsi="Bookman Old Style" w:cs="Times"/>
          <w:lang w:val="en-US"/>
        </w:rPr>
        <w:t xml:space="preserve">Related to cell granularity and complexity </w:t>
      </w:r>
    </w:p>
    <w:p w:rsidR="001501E8" w:rsidRPr="007D6553" w:rsidRDefault="001501E8" w:rsidP="00B169F9">
      <w:pPr>
        <w:pStyle w:val="ListParagraph"/>
        <w:widowControl w:val="0"/>
        <w:numPr>
          <w:ilvl w:val="0"/>
          <w:numId w:val="34"/>
        </w:numPr>
        <w:autoSpaceDE w:val="0"/>
        <w:autoSpaceDN w:val="0"/>
        <w:adjustRightInd w:val="0"/>
        <w:spacing w:after="240"/>
        <w:rPr>
          <w:rFonts w:ascii="Bookman Old Style" w:hAnsi="Bookman Old Style" w:cs="Times"/>
          <w:lang w:val="en-US"/>
        </w:rPr>
      </w:pPr>
      <w:r w:rsidRPr="007D6553">
        <w:rPr>
          <w:rFonts w:ascii="Bookman Old Style" w:hAnsi="Bookman Old Style" w:cs="Times"/>
          <w:lang w:val="en-US"/>
        </w:rPr>
        <w:t xml:space="preserve">Detected at 90° to the laser beam </w:t>
      </w:r>
    </w:p>
    <w:p w:rsidR="00431235" w:rsidRPr="007D6553" w:rsidRDefault="00431235" w:rsidP="00431235">
      <w:pPr>
        <w:widowControl w:val="0"/>
        <w:autoSpaceDE w:val="0"/>
        <w:autoSpaceDN w:val="0"/>
        <w:adjustRightInd w:val="0"/>
        <w:spacing w:after="240"/>
        <w:rPr>
          <w:rFonts w:ascii="Bookman Old Style" w:hAnsi="Bookman Old Style" w:cs="Times"/>
          <w:b/>
          <w:u w:val="single"/>
          <w:lang w:val="en-US"/>
        </w:rPr>
      </w:pPr>
      <w:r w:rsidRPr="007D6553">
        <w:rPr>
          <w:rFonts w:ascii="Bookman Old Style" w:hAnsi="Bookman Old Style" w:cs="Times"/>
          <w:b/>
          <w:u w:val="single"/>
          <w:lang w:val="en-US"/>
        </w:rPr>
        <w:lastRenderedPageBreak/>
        <w:t>Clusters of Differentiation (CD)</w:t>
      </w:r>
    </w:p>
    <w:p w:rsidR="00431235" w:rsidRPr="007D6553" w:rsidRDefault="00431235" w:rsidP="00B169F9">
      <w:pPr>
        <w:pStyle w:val="ListParagraph"/>
        <w:widowControl w:val="0"/>
        <w:numPr>
          <w:ilvl w:val="0"/>
          <w:numId w:val="35"/>
        </w:numPr>
        <w:autoSpaceDE w:val="0"/>
        <w:autoSpaceDN w:val="0"/>
        <w:adjustRightInd w:val="0"/>
        <w:spacing w:after="240"/>
        <w:rPr>
          <w:rFonts w:ascii="Bookman Old Style" w:hAnsi="Bookman Old Style" w:cs="Times"/>
          <w:lang w:val="en-US"/>
        </w:rPr>
      </w:pPr>
      <w:r w:rsidRPr="007D6553">
        <w:rPr>
          <w:rFonts w:ascii="Bookman Old Style" w:hAnsi="Bookman Old Style" w:cs="Times"/>
          <w:lang w:val="en-US"/>
        </w:rPr>
        <w:t xml:space="preserve">Profile different cells </w:t>
      </w:r>
    </w:p>
    <w:p w:rsidR="00431235" w:rsidRPr="007D6553" w:rsidRDefault="00431235" w:rsidP="00B169F9">
      <w:pPr>
        <w:pStyle w:val="ListParagraph"/>
        <w:widowControl w:val="0"/>
        <w:numPr>
          <w:ilvl w:val="0"/>
          <w:numId w:val="35"/>
        </w:numPr>
        <w:autoSpaceDE w:val="0"/>
        <w:autoSpaceDN w:val="0"/>
        <w:adjustRightInd w:val="0"/>
        <w:spacing w:after="240"/>
        <w:rPr>
          <w:rFonts w:ascii="Bookman Old Style" w:hAnsi="Bookman Old Style" w:cs="Times"/>
          <w:lang w:val="en-US"/>
        </w:rPr>
      </w:pPr>
      <w:r w:rsidRPr="007D6553">
        <w:rPr>
          <w:rFonts w:ascii="Bookman Old Style" w:hAnsi="Bookman Old Style" w:cs="Times"/>
          <w:lang w:val="en-US"/>
        </w:rPr>
        <w:t xml:space="preserve">Can profile immune cells, cancer cells </w:t>
      </w:r>
    </w:p>
    <w:p w:rsidR="00431235" w:rsidRPr="007D6553" w:rsidRDefault="00431235" w:rsidP="00431235">
      <w:pPr>
        <w:widowControl w:val="0"/>
        <w:autoSpaceDE w:val="0"/>
        <w:autoSpaceDN w:val="0"/>
        <w:adjustRightInd w:val="0"/>
        <w:spacing w:after="240"/>
        <w:rPr>
          <w:rFonts w:ascii="Bookman Old Style" w:hAnsi="Bookman Old Style" w:cs="Times"/>
          <w:b/>
          <w:u w:val="single"/>
          <w:lang w:val="en-US"/>
        </w:rPr>
      </w:pPr>
      <w:r w:rsidRPr="007D6553">
        <w:rPr>
          <w:rFonts w:ascii="Bookman Old Style" w:hAnsi="Bookman Old Style" w:cs="Times"/>
          <w:b/>
          <w:u w:val="single"/>
          <w:lang w:val="en-US"/>
        </w:rPr>
        <w:t>FACS</w:t>
      </w:r>
    </w:p>
    <w:p w:rsidR="00431235" w:rsidRPr="007D6553" w:rsidRDefault="00431235" w:rsidP="00B169F9">
      <w:pPr>
        <w:pStyle w:val="ListParagraph"/>
        <w:widowControl w:val="0"/>
        <w:numPr>
          <w:ilvl w:val="0"/>
          <w:numId w:val="36"/>
        </w:numPr>
        <w:autoSpaceDE w:val="0"/>
        <w:autoSpaceDN w:val="0"/>
        <w:adjustRightInd w:val="0"/>
        <w:spacing w:after="240"/>
        <w:rPr>
          <w:rFonts w:ascii="Bookman Old Style" w:hAnsi="Bookman Old Style" w:cs="Times"/>
          <w:lang w:val="en-US"/>
        </w:rPr>
      </w:pPr>
      <w:r w:rsidRPr="007D6553">
        <w:rPr>
          <w:rFonts w:ascii="Bookman Old Style" w:hAnsi="Bookman Old Style" w:cs="Times"/>
          <w:lang w:val="en-US"/>
        </w:rPr>
        <w:t xml:space="preserve">Fluorescence activated cell sorting </w:t>
      </w:r>
    </w:p>
    <w:p w:rsidR="00431235" w:rsidRPr="007D6553" w:rsidRDefault="00431235" w:rsidP="00B169F9">
      <w:pPr>
        <w:pStyle w:val="ListParagraph"/>
        <w:widowControl w:val="0"/>
        <w:numPr>
          <w:ilvl w:val="0"/>
          <w:numId w:val="36"/>
        </w:numPr>
        <w:autoSpaceDE w:val="0"/>
        <w:autoSpaceDN w:val="0"/>
        <w:adjustRightInd w:val="0"/>
        <w:spacing w:after="240"/>
        <w:rPr>
          <w:rFonts w:ascii="Bookman Old Style" w:hAnsi="Bookman Old Style" w:cs="Times"/>
          <w:lang w:val="en-US"/>
        </w:rPr>
      </w:pPr>
      <w:proofErr w:type="gramStart"/>
      <w:r w:rsidRPr="007D6553">
        <w:rPr>
          <w:rFonts w:ascii="Bookman Old Style" w:hAnsi="Bookman Old Style" w:cs="Arial"/>
          <w:color w:val="1A1A1A"/>
          <w:lang w:val="en-US"/>
        </w:rPr>
        <w:t>a</w:t>
      </w:r>
      <w:proofErr w:type="gramEnd"/>
      <w:r w:rsidRPr="007D6553">
        <w:rPr>
          <w:rFonts w:ascii="Bookman Old Style" w:hAnsi="Bookman Old Style" w:cs="Arial"/>
          <w:color w:val="1A1A1A"/>
          <w:lang w:val="en-US"/>
        </w:rPr>
        <w:t xml:space="preserve"> specialized type of flow </w:t>
      </w:r>
      <w:proofErr w:type="spellStart"/>
      <w:r w:rsidRPr="007D6553">
        <w:rPr>
          <w:rFonts w:ascii="Bookman Old Style" w:hAnsi="Bookman Old Style" w:cs="Arial"/>
          <w:color w:val="1A1A1A"/>
          <w:lang w:val="en-US"/>
        </w:rPr>
        <w:t>cytometry</w:t>
      </w:r>
      <w:proofErr w:type="spellEnd"/>
      <w:r w:rsidRPr="007D6553">
        <w:rPr>
          <w:rFonts w:ascii="Bookman Old Style" w:hAnsi="Bookman Old Style" w:cs="Arial"/>
          <w:color w:val="1A1A1A"/>
          <w:lang w:val="en-US"/>
        </w:rPr>
        <w:t xml:space="preserve">. It provides a method for </w:t>
      </w:r>
      <w:r w:rsidRPr="007D6553">
        <w:rPr>
          <w:rFonts w:ascii="Bookman Old Style" w:hAnsi="Bookman Old Style" w:cs="Arial"/>
          <w:b/>
          <w:bCs/>
          <w:color w:val="1A1A1A"/>
          <w:lang w:val="en-US"/>
        </w:rPr>
        <w:t>sorting</w:t>
      </w:r>
      <w:r w:rsidRPr="007D6553">
        <w:rPr>
          <w:rFonts w:ascii="Bookman Old Style" w:hAnsi="Bookman Old Style" w:cs="Arial"/>
          <w:color w:val="1A1A1A"/>
          <w:lang w:val="en-US"/>
        </w:rPr>
        <w:t xml:space="preserve"> a heterogeneous mixture of biological </w:t>
      </w:r>
      <w:r w:rsidRPr="007D6553">
        <w:rPr>
          <w:rFonts w:ascii="Bookman Old Style" w:hAnsi="Bookman Old Style" w:cs="Arial"/>
          <w:b/>
          <w:bCs/>
          <w:color w:val="1A1A1A"/>
          <w:lang w:val="en-US"/>
        </w:rPr>
        <w:t>cells</w:t>
      </w:r>
      <w:r w:rsidRPr="007D6553">
        <w:rPr>
          <w:rFonts w:ascii="Bookman Old Style" w:hAnsi="Bookman Old Style" w:cs="Arial"/>
          <w:color w:val="1A1A1A"/>
          <w:lang w:val="en-US"/>
        </w:rPr>
        <w:t xml:space="preserve"> into two or more containers, one </w:t>
      </w:r>
      <w:r w:rsidRPr="007D6553">
        <w:rPr>
          <w:rFonts w:ascii="Bookman Old Style" w:hAnsi="Bookman Old Style" w:cs="Arial"/>
          <w:b/>
          <w:bCs/>
          <w:color w:val="1A1A1A"/>
          <w:lang w:val="en-US"/>
        </w:rPr>
        <w:t>cell</w:t>
      </w:r>
      <w:r w:rsidRPr="007D6553">
        <w:rPr>
          <w:rFonts w:ascii="Bookman Old Style" w:hAnsi="Bookman Old Style" w:cs="Arial"/>
          <w:color w:val="1A1A1A"/>
          <w:lang w:val="en-US"/>
        </w:rPr>
        <w:t xml:space="preserve"> at a time, based upon the specific light scattering and </w:t>
      </w:r>
      <w:r w:rsidRPr="007D6553">
        <w:rPr>
          <w:rFonts w:ascii="Bookman Old Style" w:hAnsi="Bookman Old Style" w:cs="Arial"/>
          <w:b/>
          <w:bCs/>
          <w:color w:val="1A1A1A"/>
          <w:lang w:val="en-US"/>
        </w:rPr>
        <w:t>fluorescent</w:t>
      </w:r>
      <w:r w:rsidRPr="007D6553">
        <w:rPr>
          <w:rFonts w:ascii="Bookman Old Style" w:hAnsi="Bookman Old Style" w:cs="Arial"/>
          <w:color w:val="1A1A1A"/>
          <w:lang w:val="en-US"/>
        </w:rPr>
        <w:t xml:space="preserve"> characteristics of each </w:t>
      </w:r>
      <w:r w:rsidRPr="007D6553">
        <w:rPr>
          <w:rFonts w:ascii="Bookman Old Style" w:hAnsi="Bookman Old Style" w:cs="Arial"/>
          <w:b/>
          <w:bCs/>
          <w:color w:val="1A1A1A"/>
          <w:lang w:val="en-US"/>
        </w:rPr>
        <w:t>cell</w:t>
      </w:r>
      <w:r w:rsidRPr="007D6553">
        <w:rPr>
          <w:rFonts w:ascii="Bookman Old Style" w:hAnsi="Bookman Old Style" w:cs="Arial"/>
          <w:color w:val="1A1A1A"/>
          <w:lang w:val="en-US"/>
        </w:rPr>
        <w:t>.</w:t>
      </w:r>
    </w:p>
    <w:p w:rsidR="00431235" w:rsidRPr="007D6553" w:rsidRDefault="00431235" w:rsidP="00431235">
      <w:pPr>
        <w:widowControl w:val="0"/>
        <w:autoSpaceDE w:val="0"/>
        <w:autoSpaceDN w:val="0"/>
        <w:adjustRightInd w:val="0"/>
        <w:spacing w:after="240"/>
        <w:rPr>
          <w:rFonts w:ascii="Bookman Old Style" w:hAnsi="Bookman Old Style" w:cs="Times"/>
          <w:lang w:val="en-US"/>
        </w:rPr>
      </w:pPr>
      <w:r w:rsidRPr="007D6553">
        <w:rPr>
          <w:rFonts w:ascii="Bookman Old Style" w:hAnsi="Bookman Old Style" w:cs="Times"/>
          <w:b/>
          <w:u w:val="single"/>
          <w:lang w:val="en-US"/>
        </w:rPr>
        <w:t>Electrostatic Flow Sorting</w:t>
      </w:r>
    </w:p>
    <w:p w:rsidR="00431235" w:rsidRPr="007D6553" w:rsidRDefault="00431235" w:rsidP="00B169F9">
      <w:pPr>
        <w:pStyle w:val="ListParagraph"/>
        <w:numPr>
          <w:ilvl w:val="0"/>
          <w:numId w:val="37"/>
        </w:numPr>
        <w:rPr>
          <w:rFonts w:ascii="Bookman Old Style" w:hAnsi="Bookman Old Style" w:cs="Times New Roman"/>
        </w:rPr>
      </w:pPr>
      <w:r w:rsidRPr="007D6553">
        <w:rPr>
          <w:rFonts w:ascii="Bookman Old Style" w:hAnsi="Bookman Old Style" w:cs="Times New Roman"/>
          <w:color w:val="000000"/>
        </w:rPr>
        <w:t>After the cells are</w:t>
      </w:r>
      <w:r w:rsidRPr="007D6553">
        <w:rPr>
          <w:rFonts w:ascii="Bookman Old Style" w:hAnsi="Bookman Old Style" w:cs="Times New Roman"/>
        </w:rPr>
        <w:t xml:space="preserve"> </w:t>
      </w:r>
      <w:r w:rsidRPr="007D6553">
        <w:rPr>
          <w:rFonts w:ascii="Bookman Old Style" w:hAnsi="Bookman Old Style" w:cs="Times New Roman"/>
          <w:color w:val="000000"/>
        </w:rPr>
        <w:t>interrogated by the</w:t>
      </w:r>
      <w:r w:rsidRPr="007D6553">
        <w:rPr>
          <w:rFonts w:ascii="Bookman Old Style" w:hAnsi="Bookman Old Style" w:cs="Times New Roman"/>
        </w:rPr>
        <w:t xml:space="preserve"> </w:t>
      </w:r>
      <w:r w:rsidRPr="007D6553">
        <w:rPr>
          <w:rFonts w:ascii="Bookman Old Style" w:hAnsi="Bookman Old Style" w:cs="Times New Roman"/>
          <w:color w:val="000000"/>
        </w:rPr>
        <w:t>laser, vibrations</w:t>
      </w:r>
      <w:r w:rsidRPr="007D6553">
        <w:rPr>
          <w:rFonts w:ascii="Bookman Old Style" w:hAnsi="Bookman Old Style" w:cs="Times New Roman"/>
        </w:rPr>
        <w:t xml:space="preserve"> </w:t>
      </w:r>
      <w:r w:rsidRPr="007D6553">
        <w:rPr>
          <w:rFonts w:ascii="Bookman Old Style" w:hAnsi="Bookman Old Style" w:cs="Times New Roman"/>
          <w:color w:val="000000"/>
        </w:rPr>
        <w:t>separate the sample</w:t>
      </w:r>
      <w:r w:rsidRPr="007D6553">
        <w:rPr>
          <w:rFonts w:ascii="Bookman Old Style" w:hAnsi="Bookman Old Style" w:cs="Times New Roman"/>
        </w:rPr>
        <w:t xml:space="preserve"> </w:t>
      </w:r>
      <w:r w:rsidRPr="007D6553">
        <w:rPr>
          <w:rFonts w:ascii="Bookman Old Style" w:hAnsi="Bookman Old Style" w:cs="Times New Roman"/>
          <w:color w:val="000000"/>
        </w:rPr>
        <w:t>stream into droplets</w:t>
      </w:r>
      <w:r w:rsidRPr="007D6553">
        <w:rPr>
          <w:rFonts w:ascii="Bookman Old Style" w:hAnsi="Bookman Old Style" w:cs="Times New Roman"/>
        </w:rPr>
        <w:t xml:space="preserve"> </w:t>
      </w:r>
      <w:r w:rsidRPr="007D6553">
        <w:rPr>
          <w:rFonts w:ascii="Bookman Old Style" w:hAnsi="Bookman Old Style" w:cs="Times New Roman"/>
          <w:color w:val="000000"/>
        </w:rPr>
        <w:t>containing either one</w:t>
      </w:r>
      <w:r w:rsidRPr="007D6553">
        <w:rPr>
          <w:rFonts w:ascii="Bookman Old Style" w:hAnsi="Bookman Old Style" w:cs="Times New Roman"/>
        </w:rPr>
        <w:t xml:space="preserve"> </w:t>
      </w:r>
      <w:r w:rsidRPr="007D6553">
        <w:rPr>
          <w:rFonts w:ascii="Bookman Old Style" w:hAnsi="Bookman Old Style" w:cs="Times New Roman"/>
          <w:color w:val="000000"/>
        </w:rPr>
        <w:t xml:space="preserve">or zero cells, called the </w:t>
      </w:r>
      <w:r w:rsidRPr="007D6553">
        <w:rPr>
          <w:rFonts w:ascii="Bookman Old Style" w:eastAsia="ＭＳ Ｐゴシック" w:hAnsi="Bookman Old Style" w:cs="Times New Roman"/>
          <w:color w:val="000000"/>
        </w:rPr>
        <w:t>“</w:t>
      </w:r>
      <w:r w:rsidRPr="007D6553">
        <w:rPr>
          <w:rFonts w:ascii="Bookman Old Style" w:hAnsi="Bookman Old Style" w:cs="Times New Roman"/>
          <w:color w:val="000000"/>
        </w:rPr>
        <w:t>break-off point</w:t>
      </w:r>
      <w:r w:rsidRPr="007D6553">
        <w:rPr>
          <w:rFonts w:ascii="Bookman Old Style" w:eastAsia="ＭＳ Ｐゴシック" w:hAnsi="Bookman Old Style" w:cs="Times New Roman"/>
          <w:color w:val="000000"/>
        </w:rPr>
        <w:t>”</w:t>
      </w:r>
    </w:p>
    <w:p w:rsidR="00431235" w:rsidRPr="007D6553" w:rsidRDefault="00431235" w:rsidP="00B169F9">
      <w:pPr>
        <w:pStyle w:val="ListParagraph"/>
        <w:numPr>
          <w:ilvl w:val="0"/>
          <w:numId w:val="37"/>
        </w:numPr>
        <w:rPr>
          <w:rFonts w:ascii="Bookman Old Style" w:hAnsi="Bookman Old Style" w:cs="Times New Roman"/>
        </w:rPr>
      </w:pPr>
      <w:r w:rsidRPr="007D6553">
        <w:rPr>
          <w:rFonts w:ascii="Bookman Old Style" w:hAnsi="Bookman Old Style" w:cs="Times New Roman"/>
          <w:color w:val="000000"/>
        </w:rPr>
        <w:t>At the point at which the</w:t>
      </w:r>
      <w:r w:rsidRPr="007D6553">
        <w:rPr>
          <w:rFonts w:ascii="Bookman Old Style" w:hAnsi="Bookman Old Style" w:cs="Times New Roman"/>
        </w:rPr>
        <w:t xml:space="preserve"> </w:t>
      </w:r>
      <w:r w:rsidRPr="007D6553">
        <w:rPr>
          <w:rFonts w:ascii="Bookman Old Style" w:hAnsi="Bookman Old Style" w:cs="Times New Roman"/>
          <w:color w:val="000000"/>
        </w:rPr>
        <w:t>stream breaks into droplets,</w:t>
      </w:r>
      <w:r w:rsidRPr="007D6553">
        <w:rPr>
          <w:rFonts w:ascii="Bookman Old Style" w:hAnsi="Bookman Old Style" w:cs="Times New Roman"/>
        </w:rPr>
        <w:t xml:space="preserve"> </w:t>
      </w:r>
      <w:r w:rsidRPr="007D6553">
        <w:rPr>
          <w:rFonts w:ascii="Bookman Old Style" w:hAnsi="Bookman Old Style" w:cs="Times New Roman"/>
          <w:color w:val="000000"/>
        </w:rPr>
        <w:t>it passes through an</w:t>
      </w:r>
      <w:r w:rsidRPr="007D6553">
        <w:rPr>
          <w:rFonts w:ascii="Bookman Old Style" w:hAnsi="Bookman Old Style" w:cs="Times New Roman"/>
        </w:rPr>
        <w:t xml:space="preserve"> </w:t>
      </w:r>
      <w:r w:rsidRPr="007D6553">
        <w:rPr>
          <w:rFonts w:ascii="Bookman Old Style" w:hAnsi="Bookman Old Style" w:cs="Times New Roman"/>
          <w:color w:val="000000"/>
        </w:rPr>
        <w:t>electrically charged ring</w:t>
      </w:r>
      <w:r w:rsidRPr="007D6553">
        <w:rPr>
          <w:rFonts w:ascii="Bookman Old Style" w:hAnsi="Bookman Old Style" w:cs="Times New Roman"/>
        </w:rPr>
        <w:t xml:space="preserve"> </w:t>
      </w:r>
      <w:r w:rsidRPr="007D6553">
        <w:rPr>
          <w:rFonts w:ascii="Bookman Old Style" w:hAnsi="Bookman Old Style" w:cs="Times New Roman"/>
          <w:color w:val="000000"/>
        </w:rPr>
        <w:t>which charge cells based on</w:t>
      </w:r>
      <w:r w:rsidRPr="007D6553">
        <w:rPr>
          <w:rFonts w:ascii="Bookman Old Style" w:hAnsi="Bookman Old Style" w:cs="Times New Roman"/>
        </w:rPr>
        <w:t xml:space="preserve"> </w:t>
      </w:r>
      <w:r w:rsidRPr="007D6553">
        <w:rPr>
          <w:rFonts w:ascii="Bookman Old Style" w:hAnsi="Bookman Old Style" w:cs="Times New Roman"/>
          <w:color w:val="000000"/>
        </w:rPr>
        <w:t>the results detected by the</w:t>
      </w:r>
      <w:r w:rsidRPr="007D6553">
        <w:rPr>
          <w:rFonts w:ascii="Bookman Old Style" w:hAnsi="Bookman Old Style" w:cs="Times New Roman"/>
        </w:rPr>
        <w:t xml:space="preserve"> </w:t>
      </w:r>
      <w:proofErr w:type="spellStart"/>
      <w:r w:rsidRPr="007D6553">
        <w:rPr>
          <w:rFonts w:ascii="Bookman Old Style" w:hAnsi="Bookman Old Style" w:cs="Times New Roman"/>
          <w:color w:val="000000"/>
        </w:rPr>
        <w:t>cytometer</w:t>
      </w:r>
      <w:r w:rsidRPr="007D6553">
        <w:rPr>
          <w:rFonts w:ascii="Bookman Old Style" w:eastAsia="ＭＳ Ｐゴシック" w:hAnsi="Bookman Old Style" w:cs="Times New Roman"/>
          <w:color w:val="000000"/>
        </w:rPr>
        <w:t>’</w:t>
      </w:r>
      <w:r w:rsidRPr="007D6553">
        <w:rPr>
          <w:rFonts w:ascii="Bookman Old Style" w:hAnsi="Bookman Old Style" w:cs="Times New Roman"/>
          <w:color w:val="000000"/>
        </w:rPr>
        <w:t>s</w:t>
      </w:r>
      <w:proofErr w:type="spellEnd"/>
      <w:r w:rsidRPr="007D6553">
        <w:rPr>
          <w:rFonts w:ascii="Bookman Old Style" w:hAnsi="Bookman Old Style" w:cs="Times New Roman"/>
          <w:color w:val="000000"/>
        </w:rPr>
        <w:t xml:space="preserve"> laser and</w:t>
      </w:r>
      <w:r w:rsidRPr="007D6553">
        <w:rPr>
          <w:rFonts w:ascii="Bookman Old Style" w:hAnsi="Bookman Old Style" w:cs="Times New Roman"/>
        </w:rPr>
        <w:t xml:space="preserve"> </w:t>
      </w:r>
      <w:r w:rsidRPr="007D6553">
        <w:rPr>
          <w:rFonts w:ascii="Bookman Old Style" w:hAnsi="Bookman Old Style" w:cs="Times New Roman"/>
          <w:color w:val="000000"/>
        </w:rPr>
        <w:t>detector system</w:t>
      </w:r>
    </w:p>
    <w:p w:rsidR="00431235" w:rsidRPr="007D6553" w:rsidRDefault="00431235" w:rsidP="00B169F9">
      <w:pPr>
        <w:pStyle w:val="ListParagraph"/>
        <w:numPr>
          <w:ilvl w:val="0"/>
          <w:numId w:val="37"/>
        </w:numPr>
        <w:rPr>
          <w:rFonts w:ascii="Bookman Old Style" w:hAnsi="Bookman Old Style" w:cs="Times New Roman"/>
        </w:rPr>
      </w:pPr>
      <w:r w:rsidRPr="007D6553">
        <w:rPr>
          <w:rFonts w:ascii="Bookman Old Style" w:hAnsi="Bookman Old Style" w:cs="Times New Roman"/>
          <w:color w:val="000000"/>
        </w:rPr>
        <w:t>The cells then pass by</w:t>
      </w:r>
      <w:r w:rsidRPr="007D6553">
        <w:rPr>
          <w:rFonts w:ascii="Bookman Old Style" w:hAnsi="Bookman Old Style" w:cs="Times New Roman"/>
        </w:rPr>
        <w:t xml:space="preserve"> </w:t>
      </w:r>
      <w:r w:rsidRPr="007D6553">
        <w:rPr>
          <w:rFonts w:ascii="Bookman Old Style" w:hAnsi="Bookman Old Style" w:cs="Times New Roman"/>
          <w:color w:val="000000"/>
        </w:rPr>
        <w:t>charged plates which sort</w:t>
      </w:r>
      <w:r w:rsidRPr="007D6553">
        <w:rPr>
          <w:rFonts w:ascii="Bookman Old Style" w:hAnsi="Bookman Old Style" w:cs="Times New Roman"/>
        </w:rPr>
        <w:t xml:space="preserve"> </w:t>
      </w:r>
      <w:r w:rsidRPr="007D6553">
        <w:rPr>
          <w:rFonts w:ascii="Bookman Old Style" w:hAnsi="Bookman Old Style" w:cs="Times New Roman"/>
          <w:color w:val="000000"/>
        </w:rPr>
        <w:t>he cells based on the</w:t>
      </w:r>
      <w:r w:rsidRPr="007D6553">
        <w:rPr>
          <w:rFonts w:ascii="Bookman Old Style" w:hAnsi="Bookman Old Style" w:cs="Times New Roman"/>
        </w:rPr>
        <w:t xml:space="preserve"> </w:t>
      </w:r>
      <w:r w:rsidRPr="007D6553">
        <w:rPr>
          <w:rFonts w:ascii="Bookman Old Style" w:hAnsi="Bookman Old Style" w:cs="Times New Roman"/>
          <w:color w:val="000000"/>
        </w:rPr>
        <w:t>charge that they have been</w:t>
      </w:r>
      <w:r w:rsidRPr="007D6553">
        <w:rPr>
          <w:rFonts w:ascii="Bookman Old Style" w:hAnsi="Bookman Old Style" w:cs="Times New Roman"/>
        </w:rPr>
        <w:t xml:space="preserve"> </w:t>
      </w:r>
      <w:r w:rsidRPr="007D6553">
        <w:rPr>
          <w:rFonts w:ascii="Bookman Old Style" w:hAnsi="Bookman Old Style" w:cs="Times New Roman"/>
          <w:color w:val="000000"/>
        </w:rPr>
        <w:t>given</w:t>
      </w:r>
    </w:p>
    <w:p w:rsidR="00431235" w:rsidRPr="007D6553" w:rsidRDefault="00431235" w:rsidP="00431235">
      <w:pPr>
        <w:rPr>
          <w:rFonts w:ascii="Bookman Old Style" w:hAnsi="Bookman Old Style" w:cs="Times New Roman"/>
        </w:rPr>
      </w:pPr>
    </w:p>
    <w:p w:rsidR="00431235" w:rsidRPr="007D6553" w:rsidRDefault="00431235" w:rsidP="00431235">
      <w:pPr>
        <w:rPr>
          <w:rFonts w:ascii="Bookman Old Style" w:hAnsi="Bookman Old Style"/>
        </w:rPr>
      </w:pPr>
      <w:r w:rsidRPr="007D6553">
        <w:rPr>
          <w:rFonts w:ascii="Bookman Old Style" w:hAnsi="Bookman Old Style" w:cs="Times New Roman"/>
          <w:b/>
          <w:u w:val="single"/>
        </w:rPr>
        <w:t xml:space="preserve">Mass </w:t>
      </w:r>
      <w:proofErr w:type="spellStart"/>
      <w:r w:rsidRPr="007D6553">
        <w:rPr>
          <w:rFonts w:ascii="Bookman Old Style" w:hAnsi="Bookman Old Style"/>
          <w:b/>
          <w:bCs/>
          <w:u w:val="single"/>
          <w:lang w:val="en-US"/>
        </w:rPr>
        <w:t>cytometry</w:t>
      </w:r>
      <w:proofErr w:type="spellEnd"/>
      <w:r w:rsidRPr="007D6553">
        <w:rPr>
          <w:rFonts w:ascii="Bookman Old Style" w:hAnsi="Bookman Old Style"/>
          <w:b/>
          <w:u w:val="single"/>
          <w:lang w:val="en-US"/>
        </w:rPr>
        <w:t xml:space="preserve">: </w:t>
      </w:r>
      <w:r w:rsidRPr="007D6553">
        <w:rPr>
          <w:rFonts w:ascii="Bookman Old Style" w:hAnsi="Bookman Old Style"/>
          <w:lang w:val="en-US"/>
        </w:rPr>
        <w:t>allows single-cell atomic mass spectrometry of heavy elemental</w:t>
      </w:r>
    </w:p>
    <w:p w:rsidR="00431235" w:rsidRPr="007D6553" w:rsidRDefault="00431235" w:rsidP="00431235">
      <w:pPr>
        <w:rPr>
          <w:rFonts w:ascii="Bookman Old Style" w:hAnsi="Bookman Old Style" w:cs="Times New Roman"/>
        </w:rPr>
      </w:pPr>
      <w:proofErr w:type="gramStart"/>
      <w:r w:rsidRPr="007D6553">
        <w:rPr>
          <w:rFonts w:ascii="Bookman Old Style" w:hAnsi="Bookman Old Style" w:cs="Times New Roman"/>
          <w:lang w:val="en-US"/>
        </w:rPr>
        <w:t xml:space="preserve">(&gt;100 </w:t>
      </w:r>
      <w:proofErr w:type="spellStart"/>
      <w:r w:rsidRPr="007D6553">
        <w:rPr>
          <w:rFonts w:ascii="Bookman Old Style" w:hAnsi="Bookman Old Style" w:cs="Times New Roman"/>
          <w:lang w:val="en-US"/>
        </w:rPr>
        <w:t>Da</w:t>
      </w:r>
      <w:proofErr w:type="spellEnd"/>
      <w:r w:rsidRPr="007D6553">
        <w:rPr>
          <w:rFonts w:ascii="Bookman Old Style" w:hAnsi="Bookman Old Style" w:cs="Times New Roman"/>
          <w:lang w:val="en-US"/>
        </w:rPr>
        <w:t>) reporters.</w:t>
      </w:r>
      <w:proofErr w:type="gramEnd"/>
      <w:r w:rsidRPr="007D6553">
        <w:rPr>
          <w:rFonts w:ascii="Bookman Old Style" w:hAnsi="Bookman Old Style" w:cs="Times New Roman"/>
          <w:lang w:val="en-US"/>
        </w:rPr>
        <w:t xml:space="preserve"> An</w:t>
      </w:r>
      <w:r w:rsidR="00956CF0" w:rsidRPr="007D6553">
        <w:rPr>
          <w:rFonts w:ascii="Bookman Old Style" w:hAnsi="Bookman Old Style" w:cs="Times New Roman"/>
        </w:rPr>
        <w:t xml:space="preserve"> </w:t>
      </w:r>
      <w:r w:rsidRPr="007D6553">
        <w:rPr>
          <w:rFonts w:ascii="Bookman Old Style" w:hAnsi="Bookman Old Style" w:cs="Times New Roman"/>
          <w:lang w:val="en-US"/>
        </w:rPr>
        <w:t>affinity product (e.g. antibody) tagged with a specific element binds to the cellular</w:t>
      </w:r>
      <w:r w:rsidR="00956CF0" w:rsidRPr="007D6553">
        <w:rPr>
          <w:rFonts w:ascii="Bookman Old Style" w:hAnsi="Bookman Old Style" w:cs="Times New Roman"/>
        </w:rPr>
        <w:t xml:space="preserve"> </w:t>
      </w:r>
      <w:proofErr w:type="spellStart"/>
      <w:r w:rsidRPr="007D6553">
        <w:rPr>
          <w:rFonts w:ascii="Bookman Old Style" w:hAnsi="Bookman Old Style" w:cs="Times New Roman"/>
          <w:lang w:val="en-US"/>
        </w:rPr>
        <w:t>epitope</w:t>
      </w:r>
      <w:proofErr w:type="spellEnd"/>
      <w:r w:rsidRPr="007D6553">
        <w:rPr>
          <w:rFonts w:ascii="Bookman Old Style" w:hAnsi="Bookman Old Style" w:cs="Times New Roman"/>
          <w:lang w:val="en-US"/>
        </w:rPr>
        <w:t xml:space="preserve">. The cell is introduced into the ICP by droplet </w:t>
      </w:r>
      <w:proofErr w:type="spellStart"/>
      <w:r w:rsidRPr="007D6553">
        <w:rPr>
          <w:rFonts w:ascii="Bookman Old Style" w:hAnsi="Bookman Old Style" w:cs="Times New Roman"/>
          <w:lang w:val="en-US"/>
        </w:rPr>
        <w:t>nebulization</w:t>
      </w:r>
      <w:proofErr w:type="spellEnd"/>
      <w:r w:rsidRPr="007D6553">
        <w:rPr>
          <w:rFonts w:ascii="Bookman Old Style" w:hAnsi="Bookman Old Style" w:cs="Times New Roman"/>
          <w:lang w:val="en-US"/>
        </w:rPr>
        <w:t>. Each cell is</w:t>
      </w:r>
      <w:r w:rsidR="00956CF0" w:rsidRPr="007D6553">
        <w:rPr>
          <w:rFonts w:ascii="Bookman Old Style" w:hAnsi="Bookman Old Style" w:cs="Times New Roman"/>
        </w:rPr>
        <w:t xml:space="preserve"> </w:t>
      </w:r>
      <w:r w:rsidRPr="007D6553">
        <w:rPr>
          <w:rFonts w:ascii="Bookman Old Style" w:hAnsi="Bookman Old Style" w:cs="Times New Roman"/>
          <w:lang w:val="en-US"/>
        </w:rPr>
        <w:t>atomized, ionized, overly abundant ions removed, and the elemental composition of</w:t>
      </w:r>
      <w:r w:rsidR="00956CF0" w:rsidRPr="007D6553">
        <w:rPr>
          <w:rFonts w:ascii="Bookman Old Style" w:hAnsi="Bookman Old Style" w:cs="Times New Roman"/>
        </w:rPr>
        <w:t xml:space="preserve"> </w:t>
      </w:r>
      <w:r w:rsidRPr="007D6553">
        <w:rPr>
          <w:rFonts w:ascii="Bookman Old Style" w:hAnsi="Bookman Old Style" w:cs="Times New Roman"/>
          <w:lang w:val="en-US"/>
        </w:rPr>
        <w:t>remaining heavy elements (reporters) is determined. Signals corresponding to each</w:t>
      </w:r>
      <w:r w:rsidR="00956CF0" w:rsidRPr="007D6553">
        <w:rPr>
          <w:rFonts w:ascii="Bookman Old Style" w:hAnsi="Bookman Old Style" w:cs="Times New Roman"/>
        </w:rPr>
        <w:t xml:space="preserve"> </w:t>
      </w:r>
      <w:r w:rsidRPr="007D6553">
        <w:rPr>
          <w:rFonts w:ascii="Bookman Old Style" w:hAnsi="Bookman Old Style" w:cs="Times New Roman"/>
          <w:lang w:val="en-US"/>
        </w:rPr>
        <w:t>elemental tag are then correlated with the presence of the respective marker and</w:t>
      </w:r>
      <w:r w:rsidR="00956CF0" w:rsidRPr="007D6553">
        <w:rPr>
          <w:rFonts w:ascii="Bookman Old Style" w:hAnsi="Bookman Old Style" w:cs="Times New Roman"/>
        </w:rPr>
        <w:t xml:space="preserve"> </w:t>
      </w:r>
      <w:r w:rsidRPr="007D6553">
        <w:rPr>
          <w:rFonts w:ascii="Bookman Old Style" w:hAnsi="Bookman Old Style" w:cs="Times New Roman"/>
          <w:lang w:val="en-US"/>
        </w:rPr>
        <w:t xml:space="preserve">analyzed using conventional </w:t>
      </w:r>
      <w:proofErr w:type="spellStart"/>
      <w:r w:rsidRPr="007D6553">
        <w:rPr>
          <w:rFonts w:ascii="Bookman Old Style" w:hAnsi="Bookman Old Style" w:cs="Times New Roman"/>
          <w:lang w:val="en-US"/>
        </w:rPr>
        <w:t>cytometry</w:t>
      </w:r>
      <w:proofErr w:type="spellEnd"/>
      <w:r w:rsidRPr="007D6553">
        <w:rPr>
          <w:rFonts w:ascii="Bookman Old Style" w:hAnsi="Bookman Old Style" w:cs="Times New Roman"/>
          <w:lang w:val="en-US"/>
        </w:rPr>
        <w:t xml:space="preserve"> platforms.</w:t>
      </w:r>
    </w:p>
    <w:p w:rsidR="00431235" w:rsidRPr="007D6553" w:rsidRDefault="00431235" w:rsidP="00431235">
      <w:pPr>
        <w:rPr>
          <w:rFonts w:ascii="Bookman Old Style" w:hAnsi="Bookman Old Style" w:cs="Times New Roman"/>
          <w:b/>
          <w:u w:val="single"/>
        </w:rPr>
      </w:pPr>
    </w:p>
    <w:p w:rsidR="00431235" w:rsidRPr="007D6553" w:rsidRDefault="00431235" w:rsidP="00431235">
      <w:pPr>
        <w:rPr>
          <w:rFonts w:ascii="Bookman Old Style" w:eastAsia="Times New Roman" w:hAnsi="Bookman Old Style" w:cs="Times New Roman"/>
          <w:sz w:val="20"/>
          <w:szCs w:val="20"/>
        </w:rPr>
      </w:pPr>
    </w:p>
    <w:p w:rsidR="00431235" w:rsidRPr="007D6553" w:rsidRDefault="00AE1B75" w:rsidP="00431235">
      <w:pPr>
        <w:widowControl w:val="0"/>
        <w:autoSpaceDE w:val="0"/>
        <w:autoSpaceDN w:val="0"/>
        <w:adjustRightInd w:val="0"/>
        <w:spacing w:after="240"/>
        <w:rPr>
          <w:rFonts w:ascii="Bookman Old Style" w:hAnsi="Bookman Old Style" w:cs="Times"/>
          <w:lang w:val="en-US"/>
        </w:rPr>
      </w:pPr>
      <w:r w:rsidRPr="007D6553">
        <w:rPr>
          <w:rFonts w:ascii="Bookman Old Style" w:hAnsi="Bookman Old Style" w:cs="Times"/>
          <w:b/>
          <w:u w:val="single"/>
          <w:lang w:val="en-US"/>
        </w:rPr>
        <w:t>Types of Luminescence</w:t>
      </w:r>
    </w:p>
    <w:p w:rsidR="00AE1B75" w:rsidRPr="007D6553" w:rsidRDefault="00AE1B75" w:rsidP="00B169F9">
      <w:pPr>
        <w:pStyle w:val="ListParagraph"/>
        <w:widowControl w:val="0"/>
        <w:numPr>
          <w:ilvl w:val="0"/>
          <w:numId w:val="38"/>
        </w:numPr>
        <w:autoSpaceDE w:val="0"/>
        <w:autoSpaceDN w:val="0"/>
        <w:adjustRightInd w:val="0"/>
        <w:spacing w:after="240"/>
        <w:rPr>
          <w:rFonts w:ascii="Bookman Old Style" w:hAnsi="Bookman Old Style" w:cs="Times"/>
          <w:lang w:val="en-US"/>
        </w:rPr>
      </w:pPr>
      <w:r w:rsidRPr="007D6553">
        <w:rPr>
          <w:rFonts w:ascii="Bookman Old Style" w:hAnsi="Bookman Old Style" w:cs="Times"/>
          <w:lang w:val="en-US"/>
        </w:rPr>
        <w:t>Fluorescence</w:t>
      </w:r>
    </w:p>
    <w:p w:rsidR="00AE1B75" w:rsidRPr="007D6553" w:rsidRDefault="00AE1B75" w:rsidP="00B169F9">
      <w:pPr>
        <w:pStyle w:val="ListParagraph"/>
        <w:widowControl w:val="0"/>
        <w:numPr>
          <w:ilvl w:val="1"/>
          <w:numId w:val="38"/>
        </w:numPr>
        <w:autoSpaceDE w:val="0"/>
        <w:autoSpaceDN w:val="0"/>
        <w:adjustRightInd w:val="0"/>
        <w:spacing w:after="240"/>
        <w:rPr>
          <w:rFonts w:ascii="Bookman Old Style" w:hAnsi="Bookman Old Style" w:cs="Times"/>
          <w:lang w:val="en-US"/>
        </w:rPr>
      </w:pPr>
      <w:r w:rsidRPr="007D6553">
        <w:rPr>
          <w:rFonts w:ascii="Bookman Old Style" w:hAnsi="Bookman Old Style" w:cs="Times"/>
          <w:lang w:val="en-US"/>
        </w:rPr>
        <w:t xml:space="preserve">Happens quickly after the absorption of the initial photon (us to </w:t>
      </w:r>
      <w:proofErr w:type="spellStart"/>
      <w:r w:rsidRPr="007D6553">
        <w:rPr>
          <w:rFonts w:ascii="Bookman Old Style" w:hAnsi="Bookman Old Style" w:cs="Times"/>
          <w:lang w:val="en-US"/>
        </w:rPr>
        <w:t>ps</w:t>
      </w:r>
      <w:proofErr w:type="spellEnd"/>
      <w:r w:rsidRPr="007D6553">
        <w:rPr>
          <w:rFonts w:ascii="Bookman Old Style" w:hAnsi="Bookman Old Style" w:cs="Times"/>
          <w:lang w:val="en-US"/>
        </w:rPr>
        <w:t xml:space="preserve"> lifetime)</w:t>
      </w:r>
    </w:p>
    <w:p w:rsidR="00AE1B75" w:rsidRPr="007D6553" w:rsidRDefault="00AE1B75" w:rsidP="00B169F9">
      <w:pPr>
        <w:pStyle w:val="ListParagraph"/>
        <w:widowControl w:val="0"/>
        <w:numPr>
          <w:ilvl w:val="0"/>
          <w:numId w:val="38"/>
        </w:numPr>
        <w:autoSpaceDE w:val="0"/>
        <w:autoSpaceDN w:val="0"/>
        <w:adjustRightInd w:val="0"/>
        <w:spacing w:after="240"/>
        <w:rPr>
          <w:rFonts w:ascii="Bookman Old Style" w:hAnsi="Bookman Old Style" w:cs="Times"/>
          <w:lang w:val="en-US"/>
        </w:rPr>
      </w:pPr>
      <w:r w:rsidRPr="007D6553">
        <w:rPr>
          <w:rFonts w:ascii="Bookman Old Style" w:hAnsi="Bookman Old Style" w:cs="Times"/>
          <w:lang w:val="en-US"/>
        </w:rPr>
        <w:t xml:space="preserve">Phosphorescence </w:t>
      </w:r>
    </w:p>
    <w:p w:rsidR="00AE1B75" w:rsidRPr="007D6553" w:rsidRDefault="00AE1B75" w:rsidP="00B169F9">
      <w:pPr>
        <w:pStyle w:val="ListParagraph"/>
        <w:widowControl w:val="0"/>
        <w:numPr>
          <w:ilvl w:val="1"/>
          <w:numId w:val="38"/>
        </w:numPr>
        <w:autoSpaceDE w:val="0"/>
        <w:autoSpaceDN w:val="0"/>
        <w:adjustRightInd w:val="0"/>
        <w:spacing w:after="240"/>
        <w:rPr>
          <w:rFonts w:ascii="Bookman Old Style" w:hAnsi="Bookman Old Style" w:cs="Times"/>
          <w:lang w:val="en-US"/>
        </w:rPr>
      </w:pPr>
      <w:r w:rsidRPr="007D6553">
        <w:rPr>
          <w:rFonts w:ascii="Bookman Old Style" w:hAnsi="Bookman Old Style" w:cs="Times"/>
          <w:lang w:val="en-US"/>
        </w:rPr>
        <w:t>Happens slowly after the absorption of the initial photon (min to ms lifetime)</w:t>
      </w:r>
    </w:p>
    <w:p w:rsidR="00AE1B75" w:rsidRPr="007D6553" w:rsidRDefault="00AE1B75" w:rsidP="00B169F9">
      <w:pPr>
        <w:pStyle w:val="ListParagraph"/>
        <w:widowControl w:val="0"/>
        <w:numPr>
          <w:ilvl w:val="0"/>
          <w:numId w:val="38"/>
        </w:numPr>
        <w:autoSpaceDE w:val="0"/>
        <w:autoSpaceDN w:val="0"/>
        <w:adjustRightInd w:val="0"/>
        <w:spacing w:after="240"/>
        <w:rPr>
          <w:rFonts w:ascii="Bookman Old Style" w:hAnsi="Bookman Old Style" w:cs="Times"/>
          <w:lang w:val="en-US"/>
        </w:rPr>
      </w:pPr>
      <w:proofErr w:type="spellStart"/>
      <w:r w:rsidRPr="007D6553">
        <w:rPr>
          <w:rFonts w:ascii="Bookman Old Style" w:hAnsi="Bookman Old Style" w:cs="Times"/>
          <w:lang w:val="en-US"/>
        </w:rPr>
        <w:t>Chemiluminescence</w:t>
      </w:r>
      <w:proofErr w:type="spellEnd"/>
    </w:p>
    <w:p w:rsidR="00AE1B75" w:rsidRPr="007D6553" w:rsidRDefault="00AE1B75" w:rsidP="00B169F9">
      <w:pPr>
        <w:pStyle w:val="ListParagraph"/>
        <w:widowControl w:val="0"/>
        <w:numPr>
          <w:ilvl w:val="1"/>
          <w:numId w:val="38"/>
        </w:numPr>
        <w:autoSpaceDE w:val="0"/>
        <w:autoSpaceDN w:val="0"/>
        <w:adjustRightInd w:val="0"/>
        <w:spacing w:after="240"/>
        <w:rPr>
          <w:rFonts w:ascii="Bookman Old Style" w:hAnsi="Bookman Old Style" w:cs="Times"/>
          <w:lang w:val="en-US"/>
        </w:rPr>
      </w:pPr>
      <w:r w:rsidRPr="007D6553">
        <w:rPr>
          <w:rFonts w:ascii="Bookman Old Style" w:hAnsi="Bookman Old Style" w:cs="Times"/>
          <w:lang w:val="en-US"/>
        </w:rPr>
        <w:t xml:space="preserve">Excitation arises from a chemical reaction instead of </w:t>
      </w:r>
      <w:proofErr w:type="spellStart"/>
      <w:r w:rsidRPr="007D6553">
        <w:rPr>
          <w:rFonts w:ascii="Bookman Old Style" w:hAnsi="Bookman Old Style" w:cs="Times"/>
          <w:lang w:val="en-US"/>
        </w:rPr>
        <w:t>photoabsorption</w:t>
      </w:r>
      <w:proofErr w:type="spellEnd"/>
    </w:p>
    <w:p w:rsidR="00AE1B75" w:rsidRPr="007D6553" w:rsidRDefault="00AE1B75" w:rsidP="00AE1B75">
      <w:pPr>
        <w:widowControl w:val="0"/>
        <w:autoSpaceDE w:val="0"/>
        <w:autoSpaceDN w:val="0"/>
        <w:adjustRightInd w:val="0"/>
        <w:spacing w:after="240"/>
        <w:rPr>
          <w:rFonts w:ascii="Bookman Old Style" w:hAnsi="Bookman Old Style" w:cs="Times"/>
          <w:lang w:val="en-US"/>
        </w:rPr>
      </w:pPr>
      <w:r w:rsidRPr="007D6553">
        <w:rPr>
          <w:rFonts w:ascii="Bookman Old Style" w:hAnsi="Bookman Old Style" w:cs="Times"/>
          <w:b/>
          <w:u w:val="single"/>
          <w:lang w:val="en-US"/>
        </w:rPr>
        <w:lastRenderedPageBreak/>
        <w:t>Internal Conversion</w:t>
      </w:r>
      <w:r w:rsidRPr="007D6553">
        <w:rPr>
          <w:rFonts w:ascii="Bookman Old Style" w:hAnsi="Bookman Old Style" w:cs="Times"/>
          <w:lang w:val="en-US"/>
        </w:rPr>
        <w:t xml:space="preserve">: </w:t>
      </w:r>
      <w:proofErr w:type="spellStart"/>
      <w:r w:rsidRPr="007D6553">
        <w:rPr>
          <w:rFonts w:ascii="Bookman Old Style" w:hAnsi="Bookman Old Style" w:cs="Times"/>
          <w:lang w:val="en-US"/>
        </w:rPr>
        <w:t>radiationless</w:t>
      </w:r>
      <w:proofErr w:type="spellEnd"/>
      <w:r w:rsidRPr="007D6553">
        <w:rPr>
          <w:rFonts w:ascii="Bookman Old Style" w:hAnsi="Bookman Old Style" w:cs="Times"/>
          <w:lang w:val="en-US"/>
        </w:rPr>
        <w:t xml:space="preserve"> transition to lower state when </w:t>
      </w:r>
      <w:proofErr w:type="spellStart"/>
      <w:r w:rsidRPr="007D6553">
        <w:rPr>
          <w:rFonts w:ascii="Bookman Old Style" w:hAnsi="Bookman Old Style" w:cs="Times"/>
          <w:lang w:val="en-US"/>
        </w:rPr>
        <w:t>vibrational</w:t>
      </w:r>
      <w:proofErr w:type="spellEnd"/>
      <w:r w:rsidRPr="007D6553">
        <w:rPr>
          <w:rFonts w:ascii="Bookman Old Style" w:hAnsi="Bookman Old Style" w:cs="Times"/>
          <w:lang w:val="en-US"/>
        </w:rPr>
        <w:t xml:space="preserve"> energies math </w:t>
      </w:r>
    </w:p>
    <w:p w:rsidR="00AE1B75" w:rsidRPr="007D6553" w:rsidRDefault="00AE1B75" w:rsidP="00AE1B75">
      <w:pPr>
        <w:widowControl w:val="0"/>
        <w:autoSpaceDE w:val="0"/>
        <w:autoSpaceDN w:val="0"/>
        <w:adjustRightInd w:val="0"/>
        <w:spacing w:after="240"/>
        <w:rPr>
          <w:rFonts w:ascii="Bookman Old Style" w:hAnsi="Bookman Old Style" w:cs="Times"/>
          <w:lang w:val="en-US"/>
        </w:rPr>
      </w:pPr>
      <w:r w:rsidRPr="007D6553">
        <w:rPr>
          <w:rFonts w:ascii="Bookman Old Style" w:hAnsi="Bookman Old Style" w:cs="Times"/>
          <w:b/>
          <w:u w:val="single"/>
          <w:lang w:val="en-US"/>
        </w:rPr>
        <w:t>External Conversion:</w:t>
      </w:r>
      <w:r w:rsidRPr="007D6553">
        <w:rPr>
          <w:rFonts w:ascii="Bookman Old Style" w:hAnsi="Bookman Old Style" w:cs="Times"/>
          <w:lang w:val="en-US"/>
        </w:rPr>
        <w:t xml:space="preserve"> </w:t>
      </w:r>
      <w:proofErr w:type="spellStart"/>
      <w:r w:rsidRPr="007D6553">
        <w:rPr>
          <w:rFonts w:ascii="Bookman Old Style" w:hAnsi="Bookman Old Style" w:cs="Times"/>
          <w:lang w:val="en-US"/>
        </w:rPr>
        <w:t>radiationless</w:t>
      </w:r>
      <w:proofErr w:type="spellEnd"/>
      <w:r w:rsidRPr="007D6553">
        <w:rPr>
          <w:rFonts w:ascii="Bookman Old Style" w:hAnsi="Bookman Old Style" w:cs="Times"/>
          <w:lang w:val="en-US"/>
        </w:rPr>
        <w:t xml:space="preserve"> transition to lower state by </w:t>
      </w:r>
      <w:proofErr w:type="spellStart"/>
      <w:r w:rsidRPr="007D6553">
        <w:rPr>
          <w:rFonts w:ascii="Bookman Old Style" w:hAnsi="Bookman Old Style" w:cs="Times"/>
          <w:lang w:val="en-US"/>
        </w:rPr>
        <w:t>collisional</w:t>
      </w:r>
      <w:proofErr w:type="spellEnd"/>
      <w:r w:rsidRPr="007D6553">
        <w:rPr>
          <w:rFonts w:ascii="Bookman Old Style" w:hAnsi="Bookman Old Style" w:cs="Times"/>
          <w:lang w:val="en-US"/>
        </w:rPr>
        <w:t xml:space="preserve"> deactivation </w:t>
      </w:r>
    </w:p>
    <w:p w:rsidR="00AE1B75" w:rsidRPr="007D6553" w:rsidRDefault="00AE1B75" w:rsidP="00AE1B75">
      <w:pPr>
        <w:widowControl w:val="0"/>
        <w:autoSpaceDE w:val="0"/>
        <w:autoSpaceDN w:val="0"/>
        <w:adjustRightInd w:val="0"/>
        <w:spacing w:after="240"/>
        <w:rPr>
          <w:rFonts w:ascii="Bookman Old Style" w:hAnsi="Bookman Old Style" w:cs="Times"/>
          <w:lang w:val="en-US"/>
        </w:rPr>
      </w:pPr>
      <w:r w:rsidRPr="007D6553">
        <w:rPr>
          <w:rFonts w:ascii="Bookman Old Style" w:hAnsi="Bookman Old Style" w:cs="Times"/>
          <w:b/>
          <w:u w:val="single"/>
          <w:lang w:val="en-US"/>
        </w:rPr>
        <w:t>Intersystem Crossing:</w:t>
      </w:r>
      <w:r w:rsidRPr="007D6553">
        <w:rPr>
          <w:rFonts w:ascii="Bookman Old Style" w:hAnsi="Bookman Old Style" w:cs="Times"/>
          <w:lang w:val="en-US"/>
        </w:rPr>
        <w:t xml:space="preserve"> transition with spin change </w:t>
      </w:r>
    </w:p>
    <w:p w:rsidR="00AE1B75" w:rsidRPr="007D6553" w:rsidRDefault="00AE1B75" w:rsidP="00AE1B75">
      <w:pPr>
        <w:widowControl w:val="0"/>
        <w:autoSpaceDE w:val="0"/>
        <w:autoSpaceDN w:val="0"/>
        <w:adjustRightInd w:val="0"/>
        <w:spacing w:after="240"/>
        <w:rPr>
          <w:rFonts w:ascii="Bookman Old Style" w:hAnsi="Bookman Old Style" w:cs="Times"/>
          <w:lang w:val="en-US"/>
        </w:rPr>
      </w:pPr>
      <w:r w:rsidRPr="007D6553">
        <w:rPr>
          <w:rFonts w:ascii="Bookman Old Style" w:hAnsi="Bookman Old Style" w:cs="Times"/>
          <w:b/>
          <w:u w:val="single"/>
          <w:lang w:val="en-US"/>
        </w:rPr>
        <w:t>Fluorescence:</w:t>
      </w:r>
      <w:r w:rsidRPr="007D6553">
        <w:rPr>
          <w:rFonts w:ascii="Bookman Old Style" w:hAnsi="Bookman Old Style" w:cs="Times"/>
          <w:lang w:val="en-US"/>
        </w:rPr>
        <w:t xml:space="preserve"> emission not involving spin change </w:t>
      </w:r>
    </w:p>
    <w:p w:rsidR="00AE1B75" w:rsidRPr="007D6553" w:rsidRDefault="00AE1B75" w:rsidP="00AE1B75">
      <w:pPr>
        <w:widowControl w:val="0"/>
        <w:autoSpaceDE w:val="0"/>
        <w:autoSpaceDN w:val="0"/>
        <w:adjustRightInd w:val="0"/>
        <w:spacing w:after="240"/>
        <w:rPr>
          <w:rFonts w:ascii="Bookman Old Style" w:hAnsi="Bookman Old Style" w:cs="Times"/>
          <w:lang w:val="en-US"/>
        </w:rPr>
      </w:pPr>
      <w:r w:rsidRPr="007D6553">
        <w:rPr>
          <w:rFonts w:ascii="Bookman Old Style" w:hAnsi="Bookman Old Style" w:cs="Times"/>
          <w:b/>
          <w:u w:val="single"/>
          <w:lang w:val="en-US"/>
        </w:rPr>
        <w:t xml:space="preserve">Dissociation: </w:t>
      </w:r>
      <w:r w:rsidRPr="007D6553">
        <w:rPr>
          <w:rFonts w:ascii="Bookman Old Style" w:hAnsi="Bookman Old Style" w:cs="Times"/>
          <w:lang w:val="en-US"/>
        </w:rPr>
        <w:t xml:space="preserve">excitation to </w:t>
      </w:r>
      <w:proofErr w:type="spellStart"/>
      <w:r w:rsidRPr="007D6553">
        <w:rPr>
          <w:rFonts w:ascii="Bookman Old Style" w:hAnsi="Bookman Old Style" w:cs="Times"/>
          <w:lang w:val="en-US"/>
        </w:rPr>
        <w:t>vibrational</w:t>
      </w:r>
      <w:proofErr w:type="spellEnd"/>
      <w:r w:rsidRPr="007D6553">
        <w:rPr>
          <w:rFonts w:ascii="Bookman Old Style" w:hAnsi="Bookman Old Style" w:cs="Times"/>
          <w:lang w:val="en-US"/>
        </w:rPr>
        <w:t xml:space="preserve"> state with enough energy to break bond </w:t>
      </w:r>
    </w:p>
    <w:p w:rsidR="00AE1B75" w:rsidRPr="007D6553" w:rsidRDefault="00AE1B75" w:rsidP="00AE1B75">
      <w:pPr>
        <w:widowControl w:val="0"/>
        <w:autoSpaceDE w:val="0"/>
        <w:autoSpaceDN w:val="0"/>
        <w:adjustRightInd w:val="0"/>
        <w:spacing w:after="240"/>
        <w:rPr>
          <w:rFonts w:ascii="Bookman Old Style" w:hAnsi="Bookman Old Style" w:cs="Times"/>
          <w:lang w:val="en-US"/>
        </w:rPr>
      </w:pPr>
      <w:proofErr w:type="spellStart"/>
      <w:r w:rsidRPr="007D6553">
        <w:rPr>
          <w:rFonts w:ascii="Bookman Old Style" w:hAnsi="Bookman Old Style" w:cs="Times"/>
          <w:b/>
          <w:u w:val="single"/>
          <w:lang w:val="en-US"/>
        </w:rPr>
        <w:t>Predissociation</w:t>
      </w:r>
      <w:proofErr w:type="spellEnd"/>
      <w:r w:rsidRPr="007D6553">
        <w:rPr>
          <w:rFonts w:ascii="Bookman Old Style" w:hAnsi="Bookman Old Style" w:cs="Times"/>
          <w:lang w:val="en-US"/>
        </w:rPr>
        <w:t>: relaxation to state with enough energy to break bond</w:t>
      </w:r>
    </w:p>
    <w:p w:rsidR="00AE1B75" w:rsidRPr="007D6553" w:rsidRDefault="007818FE" w:rsidP="00AE1B75">
      <w:pPr>
        <w:widowControl w:val="0"/>
        <w:autoSpaceDE w:val="0"/>
        <w:autoSpaceDN w:val="0"/>
        <w:adjustRightInd w:val="0"/>
        <w:spacing w:after="240"/>
        <w:rPr>
          <w:rFonts w:ascii="Bookman Old Style" w:hAnsi="Bookman Old Style" w:cs="Times"/>
          <w:lang w:val="en-US"/>
        </w:rPr>
      </w:pPr>
      <w:r w:rsidRPr="007D6553">
        <w:rPr>
          <w:rFonts w:ascii="Bookman Old Style" w:hAnsi="Bookman Old Style" w:cs="Times"/>
          <w:b/>
          <w:u w:val="single"/>
          <w:lang w:val="en-US"/>
        </w:rPr>
        <w:t>Fluorescence Quantum Yield:</w:t>
      </w:r>
      <w:r w:rsidRPr="007D6553">
        <w:rPr>
          <w:rFonts w:ascii="Bookman Old Style" w:hAnsi="Bookman Old Style" w:cs="Times"/>
          <w:lang w:val="en-US"/>
        </w:rPr>
        <w:t xml:space="preserve"> ratio of number of molecules fluorescing to number excited.</w:t>
      </w:r>
    </w:p>
    <w:p w:rsidR="007818FE" w:rsidRPr="007D6553" w:rsidRDefault="007818FE" w:rsidP="00AE1B75">
      <w:pPr>
        <w:widowControl w:val="0"/>
        <w:autoSpaceDE w:val="0"/>
        <w:autoSpaceDN w:val="0"/>
        <w:adjustRightInd w:val="0"/>
        <w:spacing w:after="240"/>
        <w:rPr>
          <w:rFonts w:ascii="Bookman Old Style" w:hAnsi="Bookman Old Style" w:cs="Times"/>
          <w:b/>
          <w:u w:val="single"/>
          <w:lang w:val="en-US"/>
        </w:rPr>
      </w:pPr>
      <w:r w:rsidRPr="007D6553">
        <w:rPr>
          <w:rFonts w:ascii="Bookman Old Style" w:hAnsi="Bookman Old Style" w:cs="Times"/>
          <w:b/>
          <w:u w:val="single"/>
          <w:lang w:val="en-US"/>
        </w:rPr>
        <w:t>GFP</w:t>
      </w:r>
      <w:r w:rsidR="006A13A7" w:rsidRPr="007D6553">
        <w:rPr>
          <w:rFonts w:ascii="Bookman Old Style" w:hAnsi="Bookman Old Style" w:cs="Times"/>
          <w:b/>
          <w:u w:val="single"/>
          <w:lang w:val="en-US"/>
        </w:rPr>
        <w:t xml:space="preserve"> and EGFP</w:t>
      </w:r>
    </w:p>
    <w:p w:rsidR="007818FE" w:rsidRPr="007D6553" w:rsidRDefault="007818FE" w:rsidP="00B169F9">
      <w:pPr>
        <w:pStyle w:val="ListParagraph"/>
        <w:widowControl w:val="0"/>
        <w:numPr>
          <w:ilvl w:val="0"/>
          <w:numId w:val="39"/>
        </w:numPr>
        <w:autoSpaceDE w:val="0"/>
        <w:autoSpaceDN w:val="0"/>
        <w:adjustRightInd w:val="0"/>
        <w:spacing w:after="240"/>
        <w:rPr>
          <w:rFonts w:ascii="Bookman Old Style" w:hAnsi="Bookman Old Style" w:cs="Times"/>
          <w:lang w:val="en-US"/>
        </w:rPr>
      </w:pPr>
      <w:r w:rsidRPr="007D6553">
        <w:rPr>
          <w:rFonts w:ascii="Bookman Old Style" w:hAnsi="Bookman Old Style" w:cs="Arial"/>
          <w:b/>
          <w:bCs/>
          <w:color w:val="1A1A1A"/>
          <w:lang w:val="en-US"/>
        </w:rPr>
        <w:t>Green Fluorescent Protein</w:t>
      </w:r>
      <w:r w:rsidRPr="007D6553">
        <w:rPr>
          <w:rFonts w:ascii="Bookman Old Style" w:hAnsi="Bookman Old Style" w:cs="Arial"/>
          <w:color w:val="1A1A1A"/>
          <w:lang w:val="en-US"/>
        </w:rPr>
        <w:t xml:space="preserve"> is a protein produced by a jellyfish </w:t>
      </w:r>
      <w:proofErr w:type="spellStart"/>
      <w:r w:rsidRPr="007D6553">
        <w:rPr>
          <w:rFonts w:ascii="Bookman Old Style" w:hAnsi="Bookman Old Style" w:cs="Arial"/>
          <w:color w:val="1A1A1A"/>
          <w:lang w:val="en-US"/>
        </w:rPr>
        <w:t>Aequorea</w:t>
      </w:r>
      <w:proofErr w:type="spellEnd"/>
      <w:r w:rsidRPr="007D6553">
        <w:rPr>
          <w:rFonts w:ascii="Bookman Old Style" w:hAnsi="Bookman Old Style" w:cs="Arial"/>
          <w:color w:val="1A1A1A"/>
          <w:lang w:val="en-US"/>
        </w:rPr>
        <w:t xml:space="preserve"> </w:t>
      </w:r>
      <w:proofErr w:type="spellStart"/>
      <w:r w:rsidRPr="007D6553">
        <w:rPr>
          <w:rFonts w:ascii="Bookman Old Style" w:hAnsi="Bookman Old Style" w:cs="Arial"/>
          <w:color w:val="1A1A1A"/>
          <w:lang w:val="en-US"/>
        </w:rPr>
        <w:t>victoria</w:t>
      </w:r>
      <w:proofErr w:type="spellEnd"/>
      <w:r w:rsidRPr="007D6553">
        <w:rPr>
          <w:rFonts w:ascii="Bookman Old Style" w:hAnsi="Bookman Old Style" w:cs="Arial"/>
          <w:color w:val="1A1A1A"/>
          <w:lang w:val="en-US"/>
        </w:rPr>
        <w:t xml:space="preserve">; which produces glowing points of light around the margin of </w:t>
      </w:r>
      <w:proofErr w:type="spellStart"/>
      <w:proofErr w:type="gramStart"/>
      <w:r w:rsidRPr="007D6553">
        <w:rPr>
          <w:rFonts w:ascii="Bookman Old Style" w:hAnsi="Bookman Old Style" w:cs="Arial"/>
          <w:color w:val="1A1A1A"/>
          <w:lang w:val="en-US"/>
        </w:rPr>
        <w:t>it's</w:t>
      </w:r>
      <w:proofErr w:type="spellEnd"/>
      <w:proofErr w:type="gramEnd"/>
      <w:r w:rsidRPr="007D6553">
        <w:rPr>
          <w:rFonts w:ascii="Bookman Old Style" w:hAnsi="Bookman Old Style" w:cs="Arial"/>
          <w:color w:val="1A1A1A"/>
          <w:lang w:val="en-US"/>
        </w:rPr>
        <w:t xml:space="preserve"> umbrella. The light arises from yellow tissue masses that each </w:t>
      </w:r>
      <w:r w:rsidR="006A13A7" w:rsidRPr="007D6553">
        <w:rPr>
          <w:rFonts w:ascii="Bookman Old Style" w:hAnsi="Bookman Old Style" w:cs="Arial"/>
          <w:color w:val="1A1A1A"/>
          <w:lang w:val="en-US"/>
        </w:rPr>
        <w:t>consists</w:t>
      </w:r>
      <w:r w:rsidRPr="007D6553">
        <w:rPr>
          <w:rFonts w:ascii="Bookman Old Style" w:hAnsi="Bookman Old Style" w:cs="Arial"/>
          <w:color w:val="1A1A1A"/>
          <w:lang w:val="en-US"/>
        </w:rPr>
        <w:t xml:space="preserve"> of about 6000-7000 photogenic cells.</w:t>
      </w:r>
    </w:p>
    <w:p w:rsidR="006A13A7" w:rsidRPr="007D6553" w:rsidRDefault="006A13A7" w:rsidP="00B169F9">
      <w:pPr>
        <w:pStyle w:val="ListParagraph"/>
        <w:widowControl w:val="0"/>
        <w:numPr>
          <w:ilvl w:val="0"/>
          <w:numId w:val="39"/>
        </w:numPr>
        <w:autoSpaceDE w:val="0"/>
        <w:autoSpaceDN w:val="0"/>
        <w:adjustRightInd w:val="0"/>
        <w:spacing w:after="240"/>
        <w:rPr>
          <w:rFonts w:ascii="Bookman Old Style" w:hAnsi="Bookman Old Style" w:cs="Times"/>
          <w:lang w:val="en-US"/>
        </w:rPr>
      </w:pPr>
      <w:r w:rsidRPr="007D6553">
        <w:rPr>
          <w:rFonts w:ascii="Bookman Old Style" w:hAnsi="Bookman Old Style" w:cs="Arial"/>
          <w:b/>
          <w:bCs/>
          <w:color w:val="1A1A1A"/>
          <w:lang w:val="en-US"/>
        </w:rPr>
        <w:t xml:space="preserve">Enhanced green fluorescent protein </w:t>
      </w:r>
    </w:p>
    <w:p w:rsidR="006A13A7" w:rsidRPr="007D6553" w:rsidRDefault="006A13A7" w:rsidP="006A13A7">
      <w:pPr>
        <w:pStyle w:val="ListParagraph"/>
        <w:widowControl w:val="0"/>
        <w:autoSpaceDE w:val="0"/>
        <w:autoSpaceDN w:val="0"/>
        <w:adjustRightInd w:val="0"/>
        <w:spacing w:after="240"/>
        <w:rPr>
          <w:rFonts w:ascii="Bookman Old Style" w:hAnsi="Bookman Old Style" w:cs="Times"/>
          <w:lang w:val="en-US"/>
        </w:rPr>
      </w:pPr>
    </w:p>
    <w:p w:rsidR="006A13A7" w:rsidRPr="007D6553" w:rsidRDefault="006A13A7" w:rsidP="006A13A7">
      <w:pPr>
        <w:pStyle w:val="ListParagraph"/>
        <w:widowControl w:val="0"/>
        <w:autoSpaceDE w:val="0"/>
        <w:autoSpaceDN w:val="0"/>
        <w:adjustRightInd w:val="0"/>
        <w:spacing w:after="240"/>
        <w:rPr>
          <w:rFonts w:ascii="Bookman Old Style" w:hAnsi="Bookman Old Style" w:cs="Times"/>
          <w:lang w:val="en-US"/>
        </w:rPr>
      </w:pPr>
      <w:r w:rsidRPr="007D6553">
        <w:rPr>
          <w:rFonts w:ascii="Bookman Old Style" w:hAnsi="Bookman Old Style" w:cs="Times"/>
          <w:b/>
          <w:noProof/>
          <w:u w:val="single"/>
          <w:lang w:val="en-US"/>
        </w:rPr>
        <w:drawing>
          <wp:inline distT="0" distB="0" distL="0" distR="0">
            <wp:extent cx="5486400" cy="3543300"/>
            <wp:effectExtent l="0" t="0" r="0" b="12700"/>
            <wp:docPr id="10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Picture 3"/>
                    <pic:cNvPicPr>
                      <a:picLocks noChangeAspect="1" noChangeArrowheads="1"/>
                    </pic:cNvPicPr>
                  </pic:nvPicPr>
                  <pic:blipFill>
                    <a:blip r:embed="rId14"/>
                    <a:srcRect/>
                    <a:stretch>
                      <a:fillRect/>
                    </a:stretch>
                  </pic:blipFill>
                  <pic:spPr bwMode="auto">
                    <a:xfrm>
                      <a:off x="0" y="0"/>
                      <a:ext cx="5486400" cy="3543300"/>
                    </a:xfrm>
                    <a:prstGeom prst="rect">
                      <a:avLst/>
                    </a:prstGeom>
                    <a:noFill/>
                  </pic:spPr>
                </pic:pic>
              </a:graphicData>
            </a:graphic>
          </wp:inline>
        </w:drawing>
      </w:r>
    </w:p>
    <w:p w:rsidR="00AE1B75" w:rsidRPr="007D6553" w:rsidRDefault="006A13A7" w:rsidP="00AE1B75">
      <w:pPr>
        <w:widowControl w:val="0"/>
        <w:autoSpaceDE w:val="0"/>
        <w:autoSpaceDN w:val="0"/>
        <w:adjustRightInd w:val="0"/>
        <w:spacing w:after="240"/>
        <w:rPr>
          <w:rFonts w:ascii="Bookman Old Style" w:hAnsi="Bookman Old Style" w:cs="Times"/>
          <w:b/>
          <w:u w:val="single"/>
          <w:lang w:val="en-US"/>
        </w:rPr>
      </w:pPr>
      <w:r w:rsidRPr="007D6553">
        <w:rPr>
          <w:rFonts w:ascii="Bookman Old Style" w:hAnsi="Bookman Old Style" w:cs="Times"/>
          <w:b/>
          <w:u w:val="single"/>
          <w:lang w:val="en-US"/>
        </w:rPr>
        <w:t>Fluorescence Energy Transfer (FRET)</w:t>
      </w:r>
    </w:p>
    <w:p w:rsidR="006A13A7" w:rsidRPr="007D6553" w:rsidRDefault="006A13A7" w:rsidP="00B169F9">
      <w:pPr>
        <w:pStyle w:val="ListParagraph"/>
        <w:widowControl w:val="0"/>
        <w:numPr>
          <w:ilvl w:val="0"/>
          <w:numId w:val="40"/>
        </w:numPr>
        <w:autoSpaceDE w:val="0"/>
        <w:autoSpaceDN w:val="0"/>
        <w:adjustRightInd w:val="0"/>
        <w:spacing w:after="240"/>
        <w:rPr>
          <w:rFonts w:ascii="Bookman Old Style" w:hAnsi="Bookman Old Style" w:cs="Times"/>
          <w:lang w:val="en-US"/>
        </w:rPr>
      </w:pPr>
      <w:r w:rsidRPr="007D6553">
        <w:rPr>
          <w:rFonts w:ascii="Bookman Old Style" w:hAnsi="Bookman Old Style" w:cs="Times"/>
          <w:lang w:val="en-US"/>
        </w:rPr>
        <w:lastRenderedPageBreak/>
        <w:t xml:space="preserve">Reaction </w:t>
      </w:r>
      <w:proofErr w:type="spellStart"/>
      <w:r w:rsidRPr="007D6553">
        <w:rPr>
          <w:rFonts w:ascii="Bookman Old Style" w:hAnsi="Bookman Old Style" w:cs="Times"/>
          <w:lang w:val="en-US"/>
        </w:rPr>
        <w:t>involed</w:t>
      </w:r>
      <w:proofErr w:type="spellEnd"/>
      <w:r w:rsidRPr="007D6553">
        <w:rPr>
          <w:rFonts w:ascii="Bookman Old Style" w:hAnsi="Bookman Old Style" w:cs="Times"/>
          <w:lang w:val="en-US"/>
        </w:rPr>
        <w:t xml:space="preserve"> in ET between donor (D) and acceptor (A)</w:t>
      </w:r>
    </w:p>
    <w:p w:rsidR="006A13A7" w:rsidRPr="007D6553" w:rsidRDefault="006A13A7" w:rsidP="00B169F9">
      <w:pPr>
        <w:pStyle w:val="ListParagraph"/>
        <w:widowControl w:val="0"/>
        <w:numPr>
          <w:ilvl w:val="0"/>
          <w:numId w:val="40"/>
        </w:numPr>
        <w:autoSpaceDE w:val="0"/>
        <w:autoSpaceDN w:val="0"/>
        <w:adjustRightInd w:val="0"/>
        <w:spacing w:after="240"/>
        <w:rPr>
          <w:rFonts w:ascii="Bookman Old Style" w:hAnsi="Bookman Old Style" w:cs="Times"/>
          <w:lang w:val="en-US"/>
        </w:rPr>
      </w:pPr>
      <w:r w:rsidRPr="007D6553">
        <w:rPr>
          <w:rFonts w:ascii="Bookman Old Style" w:hAnsi="Bookman Old Style" w:cs="Times"/>
          <w:lang w:val="en-US"/>
        </w:rPr>
        <w:t>Two types of processes:</w:t>
      </w:r>
    </w:p>
    <w:p w:rsidR="006A13A7" w:rsidRPr="007D6553" w:rsidRDefault="006A13A7" w:rsidP="00B169F9">
      <w:pPr>
        <w:pStyle w:val="ListParagraph"/>
        <w:widowControl w:val="0"/>
        <w:numPr>
          <w:ilvl w:val="1"/>
          <w:numId w:val="40"/>
        </w:numPr>
        <w:autoSpaceDE w:val="0"/>
        <w:autoSpaceDN w:val="0"/>
        <w:adjustRightInd w:val="0"/>
        <w:spacing w:after="240"/>
        <w:rPr>
          <w:rFonts w:ascii="Bookman Old Style" w:hAnsi="Bookman Old Style" w:cs="Times"/>
          <w:lang w:val="en-US"/>
        </w:rPr>
      </w:pPr>
      <w:r w:rsidRPr="007D6553">
        <w:rPr>
          <w:rFonts w:ascii="Bookman Old Style" w:hAnsi="Bookman Old Style" w:cs="Times"/>
          <w:lang w:val="en-US"/>
        </w:rPr>
        <w:t>Non-resonance energy transfer requires collision of D and A</w:t>
      </w:r>
    </w:p>
    <w:p w:rsidR="006A13A7" w:rsidRPr="007D6553" w:rsidRDefault="006A13A7" w:rsidP="00B169F9">
      <w:pPr>
        <w:pStyle w:val="ListParagraph"/>
        <w:widowControl w:val="0"/>
        <w:numPr>
          <w:ilvl w:val="1"/>
          <w:numId w:val="40"/>
        </w:numPr>
        <w:autoSpaceDE w:val="0"/>
        <w:autoSpaceDN w:val="0"/>
        <w:adjustRightInd w:val="0"/>
        <w:spacing w:after="240"/>
        <w:rPr>
          <w:rFonts w:ascii="Bookman Old Style" w:hAnsi="Bookman Old Style" w:cs="Times"/>
          <w:lang w:val="en-US"/>
        </w:rPr>
      </w:pPr>
      <w:r w:rsidRPr="007D6553">
        <w:rPr>
          <w:rFonts w:ascii="Bookman Old Style" w:hAnsi="Bookman Old Style" w:cs="Times"/>
          <w:lang w:val="en-US"/>
        </w:rPr>
        <w:t xml:space="preserve">Fluorescence resonance energy (FRET) by the </w:t>
      </w:r>
      <w:proofErr w:type="spellStart"/>
      <w:r w:rsidRPr="007D6553">
        <w:rPr>
          <w:rFonts w:ascii="Bookman Old Style" w:hAnsi="Bookman Old Style" w:cs="Times"/>
          <w:lang w:val="en-US"/>
        </w:rPr>
        <w:t>forster</w:t>
      </w:r>
      <w:proofErr w:type="spellEnd"/>
      <w:r w:rsidRPr="007D6553">
        <w:rPr>
          <w:rFonts w:ascii="Bookman Old Style" w:hAnsi="Bookman Old Style" w:cs="Times"/>
          <w:lang w:val="en-US"/>
        </w:rPr>
        <w:t xml:space="preserve"> mechanism is widely used to study dynamics of molecular interactions</w:t>
      </w:r>
    </w:p>
    <w:p w:rsidR="006A13A7" w:rsidRPr="007D6553" w:rsidRDefault="006A13A7" w:rsidP="006A13A7">
      <w:pPr>
        <w:widowControl w:val="0"/>
        <w:autoSpaceDE w:val="0"/>
        <w:autoSpaceDN w:val="0"/>
        <w:adjustRightInd w:val="0"/>
        <w:spacing w:after="240"/>
        <w:rPr>
          <w:rFonts w:ascii="Bookman Old Style" w:hAnsi="Bookman Old Style" w:cs="Times"/>
          <w:b/>
          <w:u w:val="single"/>
          <w:lang w:val="en-US"/>
        </w:rPr>
      </w:pPr>
      <w:r w:rsidRPr="007D6553">
        <w:rPr>
          <w:rFonts w:ascii="Bookman Old Style" w:hAnsi="Bookman Old Style" w:cs="Times"/>
          <w:b/>
          <w:u w:val="single"/>
          <w:lang w:val="en-US"/>
        </w:rPr>
        <w:t>Using FRET between CFP and YFP to measure protein interactions</w:t>
      </w:r>
    </w:p>
    <w:p w:rsidR="00AE1B75" w:rsidRPr="007D6553" w:rsidRDefault="006A13A7" w:rsidP="00B169F9">
      <w:pPr>
        <w:pStyle w:val="ListParagraph"/>
        <w:widowControl w:val="0"/>
        <w:numPr>
          <w:ilvl w:val="0"/>
          <w:numId w:val="41"/>
        </w:numPr>
        <w:autoSpaceDE w:val="0"/>
        <w:autoSpaceDN w:val="0"/>
        <w:adjustRightInd w:val="0"/>
        <w:spacing w:after="240"/>
        <w:rPr>
          <w:rFonts w:ascii="Bookman Old Style" w:hAnsi="Bookman Old Style" w:cs="Times"/>
          <w:lang w:val="en-US"/>
        </w:rPr>
      </w:pPr>
      <w:r w:rsidRPr="007D6553">
        <w:rPr>
          <w:rFonts w:ascii="Bookman Old Style" w:hAnsi="Bookman Old Style" w:cs="Times"/>
          <w:lang w:val="en-US"/>
        </w:rPr>
        <w:t>When Z-CFP and Y-YFP fusion proteins do not interact, illumination with cyan light results in stronger CFP fluorescence (</w:t>
      </w:r>
      <w:proofErr w:type="spellStart"/>
      <w:r w:rsidRPr="007D6553">
        <w:rPr>
          <w:rFonts w:ascii="Bookman Old Style" w:hAnsi="Bookman Old Style" w:cs="Times"/>
          <w:lang w:val="en-US"/>
        </w:rPr>
        <w:t>IeW</w:t>
      </w:r>
      <w:proofErr w:type="spellEnd"/>
      <w:r w:rsidRPr="007D6553">
        <w:rPr>
          <w:rFonts w:ascii="Bookman Old Style" w:hAnsi="Bookman Old Style" w:cs="Times"/>
          <w:lang w:val="en-US"/>
        </w:rPr>
        <w:t xml:space="preserve">). As a result of </w:t>
      </w:r>
      <w:proofErr w:type="spellStart"/>
      <w:r w:rsidRPr="007D6553">
        <w:rPr>
          <w:rFonts w:ascii="Bookman Old Style" w:hAnsi="Bookman Old Style" w:cs="Times"/>
          <w:lang w:val="en-US"/>
        </w:rPr>
        <w:t>phosphorylation</w:t>
      </w:r>
      <w:proofErr w:type="spellEnd"/>
      <w:r w:rsidRPr="007D6553">
        <w:rPr>
          <w:rFonts w:ascii="Bookman Old Style" w:hAnsi="Bookman Old Style" w:cs="Times"/>
          <w:lang w:val="en-US"/>
        </w:rPr>
        <w:t>-induced interactions between Z and Y, CFP and YFP are brought into close proximity and excitation energy is transferred, resulting in stronger YFP fluorescence</w:t>
      </w:r>
    </w:p>
    <w:p w:rsidR="003110D4" w:rsidRPr="007D6553" w:rsidRDefault="003110D4" w:rsidP="003110D4">
      <w:pPr>
        <w:widowControl w:val="0"/>
        <w:autoSpaceDE w:val="0"/>
        <w:autoSpaceDN w:val="0"/>
        <w:adjustRightInd w:val="0"/>
        <w:spacing w:after="240"/>
        <w:rPr>
          <w:rFonts w:ascii="Bookman Old Style" w:hAnsi="Bookman Old Style" w:cs="Times"/>
          <w:b/>
          <w:u w:val="single"/>
          <w:lang w:val="en-US"/>
        </w:rPr>
      </w:pPr>
      <w:proofErr w:type="spellStart"/>
      <w:r w:rsidRPr="007D6553">
        <w:rPr>
          <w:rFonts w:ascii="Bookman Old Style" w:hAnsi="Bookman Old Style" w:cs="Times"/>
          <w:b/>
          <w:u w:val="single"/>
          <w:lang w:val="en-US"/>
        </w:rPr>
        <w:t>Chemiluminescence</w:t>
      </w:r>
      <w:proofErr w:type="spellEnd"/>
      <w:r w:rsidRPr="007D6553">
        <w:rPr>
          <w:rFonts w:ascii="Bookman Old Style" w:hAnsi="Bookman Old Style" w:cs="Times"/>
          <w:b/>
          <w:u w:val="single"/>
          <w:lang w:val="en-US"/>
        </w:rPr>
        <w:t xml:space="preserve"> </w:t>
      </w:r>
    </w:p>
    <w:p w:rsidR="003110D4" w:rsidRPr="007D6553" w:rsidRDefault="003110D4" w:rsidP="00B169F9">
      <w:pPr>
        <w:pStyle w:val="ListParagraph"/>
        <w:widowControl w:val="0"/>
        <w:numPr>
          <w:ilvl w:val="0"/>
          <w:numId w:val="41"/>
        </w:numPr>
        <w:autoSpaceDE w:val="0"/>
        <w:autoSpaceDN w:val="0"/>
        <w:adjustRightInd w:val="0"/>
        <w:spacing w:after="240"/>
        <w:rPr>
          <w:rFonts w:ascii="Bookman Old Style" w:hAnsi="Bookman Old Style" w:cs="Times"/>
          <w:lang w:val="en-US"/>
        </w:rPr>
      </w:pPr>
      <w:r w:rsidRPr="007D6553">
        <w:rPr>
          <w:rFonts w:ascii="Bookman Old Style" w:hAnsi="Bookman Old Style" w:cs="Times"/>
          <w:lang w:val="en-US"/>
        </w:rPr>
        <w:t>Activated by chemical reactions</w:t>
      </w:r>
    </w:p>
    <w:p w:rsidR="003110D4" w:rsidRPr="007D6553" w:rsidRDefault="003110D4" w:rsidP="00B169F9">
      <w:pPr>
        <w:pStyle w:val="ListParagraph"/>
        <w:widowControl w:val="0"/>
        <w:numPr>
          <w:ilvl w:val="0"/>
          <w:numId w:val="41"/>
        </w:numPr>
        <w:autoSpaceDE w:val="0"/>
        <w:autoSpaceDN w:val="0"/>
        <w:adjustRightInd w:val="0"/>
        <w:spacing w:after="240"/>
        <w:rPr>
          <w:rFonts w:ascii="Bookman Old Style" w:hAnsi="Bookman Old Style" w:cs="Times"/>
          <w:lang w:val="en-US"/>
        </w:rPr>
      </w:pPr>
      <w:r w:rsidRPr="007D6553">
        <w:rPr>
          <w:rFonts w:ascii="Bookman Old Style" w:hAnsi="Bookman Old Style" w:cs="Times"/>
          <w:lang w:val="en-US"/>
        </w:rPr>
        <w:t>Some chemical reactions can deposit exothermic reaction energy into electronic excitation of the product molecules. The usual cascade of non-</w:t>
      </w:r>
      <w:proofErr w:type="spellStart"/>
      <w:r w:rsidRPr="007D6553">
        <w:rPr>
          <w:rFonts w:ascii="Bookman Old Style" w:hAnsi="Bookman Old Style" w:cs="Times"/>
          <w:lang w:val="en-US"/>
        </w:rPr>
        <w:t>radiative</w:t>
      </w:r>
      <w:proofErr w:type="spellEnd"/>
      <w:r w:rsidRPr="007D6553">
        <w:rPr>
          <w:rFonts w:ascii="Bookman Old Style" w:hAnsi="Bookman Old Style" w:cs="Times"/>
          <w:lang w:val="en-US"/>
        </w:rPr>
        <w:t xml:space="preserve"> and </w:t>
      </w:r>
      <w:proofErr w:type="spellStart"/>
      <w:r w:rsidRPr="007D6553">
        <w:rPr>
          <w:rFonts w:ascii="Bookman Old Style" w:hAnsi="Bookman Old Style" w:cs="Times"/>
          <w:lang w:val="en-US"/>
        </w:rPr>
        <w:t>radiative</w:t>
      </w:r>
      <w:proofErr w:type="spellEnd"/>
      <w:r w:rsidRPr="007D6553">
        <w:rPr>
          <w:rFonts w:ascii="Bookman Old Style" w:hAnsi="Bookman Old Style" w:cs="Times"/>
          <w:lang w:val="en-US"/>
        </w:rPr>
        <w:t xml:space="preserve"> decay processes can lead to the emission of photons. Bioluminescence (fireflies) is simply </w:t>
      </w:r>
      <w:proofErr w:type="spellStart"/>
      <w:r w:rsidRPr="007D6553">
        <w:rPr>
          <w:rFonts w:ascii="Bookman Old Style" w:hAnsi="Bookman Old Style" w:cs="Times"/>
          <w:lang w:val="en-US"/>
        </w:rPr>
        <w:t>chemiluminescence</w:t>
      </w:r>
      <w:proofErr w:type="spellEnd"/>
      <w:r w:rsidRPr="007D6553">
        <w:rPr>
          <w:rFonts w:ascii="Bookman Old Style" w:hAnsi="Bookman Old Style" w:cs="Times"/>
          <w:lang w:val="en-US"/>
        </w:rPr>
        <w:t xml:space="preserve"> in biological context.</w:t>
      </w:r>
    </w:p>
    <w:p w:rsidR="003110D4" w:rsidRPr="007D6553" w:rsidRDefault="003110D4" w:rsidP="003110D4">
      <w:pPr>
        <w:widowControl w:val="0"/>
        <w:autoSpaceDE w:val="0"/>
        <w:autoSpaceDN w:val="0"/>
        <w:adjustRightInd w:val="0"/>
        <w:spacing w:after="240"/>
        <w:rPr>
          <w:rFonts w:ascii="Bookman Old Style" w:hAnsi="Bookman Old Style" w:cs="Times"/>
          <w:lang w:val="en-US"/>
        </w:rPr>
      </w:pPr>
      <w:r w:rsidRPr="007D6553">
        <w:rPr>
          <w:rFonts w:ascii="Bookman Old Style" w:hAnsi="Bookman Old Style" w:cs="Times"/>
          <w:noProof/>
          <w:lang w:val="en-US"/>
        </w:rPr>
        <w:drawing>
          <wp:inline distT="0" distB="0" distL="0" distR="0">
            <wp:extent cx="5486400" cy="4114800"/>
            <wp:effectExtent l="0" t="0" r="0" b="0"/>
            <wp:docPr id="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Picture 3"/>
                    <pic:cNvPicPr>
                      <a:picLocks noChangeAspect="1" noChangeArrowheads="1"/>
                    </pic:cNvPicPr>
                  </pic:nvPicPr>
                  <pic:blipFill>
                    <a:blip r:embed="rId15"/>
                    <a:srcRect/>
                    <a:stretch>
                      <a:fillRect/>
                    </a:stretch>
                  </pic:blipFill>
                  <pic:spPr bwMode="auto">
                    <a:xfrm>
                      <a:off x="0" y="0"/>
                      <a:ext cx="5486400" cy="4114800"/>
                    </a:xfrm>
                    <a:prstGeom prst="rect">
                      <a:avLst/>
                    </a:prstGeom>
                    <a:noFill/>
                  </pic:spPr>
                </pic:pic>
              </a:graphicData>
            </a:graphic>
          </wp:inline>
        </w:drawing>
      </w:r>
    </w:p>
    <w:p w:rsidR="003110D4" w:rsidRPr="007D6553" w:rsidRDefault="003110D4" w:rsidP="003110D4">
      <w:pPr>
        <w:widowControl w:val="0"/>
        <w:autoSpaceDE w:val="0"/>
        <w:autoSpaceDN w:val="0"/>
        <w:adjustRightInd w:val="0"/>
        <w:spacing w:after="240"/>
        <w:rPr>
          <w:rFonts w:ascii="Bookman Old Style" w:hAnsi="Bookman Old Style" w:cs="Times"/>
          <w:lang w:val="en-US"/>
        </w:rPr>
      </w:pPr>
      <w:r w:rsidRPr="007D6553">
        <w:rPr>
          <w:rFonts w:ascii="Bookman Old Style" w:hAnsi="Bookman Old Style" w:cs="Times"/>
          <w:noProof/>
          <w:lang w:val="en-US"/>
        </w:rPr>
        <w:lastRenderedPageBreak/>
        <w:drawing>
          <wp:inline distT="0" distB="0" distL="0" distR="0">
            <wp:extent cx="5486400" cy="4114800"/>
            <wp:effectExtent l="0" t="0" r="0" b="0"/>
            <wp:docPr id="1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Picture 3"/>
                    <pic:cNvPicPr>
                      <a:picLocks noChangeAspect="1" noChangeArrowheads="1"/>
                    </pic:cNvPicPr>
                  </pic:nvPicPr>
                  <pic:blipFill>
                    <a:blip r:embed="rId16"/>
                    <a:srcRect/>
                    <a:stretch>
                      <a:fillRect/>
                    </a:stretch>
                  </pic:blipFill>
                  <pic:spPr bwMode="auto">
                    <a:xfrm>
                      <a:off x="0" y="0"/>
                      <a:ext cx="5486400" cy="4114800"/>
                    </a:xfrm>
                    <a:prstGeom prst="rect">
                      <a:avLst/>
                    </a:prstGeom>
                    <a:noFill/>
                  </pic:spPr>
                </pic:pic>
              </a:graphicData>
            </a:graphic>
          </wp:inline>
        </w:drawing>
      </w:r>
    </w:p>
    <w:p w:rsidR="003110D4" w:rsidRPr="007D6553" w:rsidRDefault="003110D4" w:rsidP="003110D4">
      <w:pPr>
        <w:widowControl w:val="0"/>
        <w:autoSpaceDE w:val="0"/>
        <w:autoSpaceDN w:val="0"/>
        <w:adjustRightInd w:val="0"/>
        <w:spacing w:after="240"/>
        <w:rPr>
          <w:rFonts w:ascii="Bookman Old Style" w:hAnsi="Bookman Old Style" w:cs="Times"/>
          <w:lang w:val="en-US"/>
        </w:rPr>
      </w:pPr>
      <w:r w:rsidRPr="007D6553">
        <w:rPr>
          <w:rFonts w:ascii="Bookman Old Style" w:hAnsi="Bookman Old Style" w:cs="Times"/>
          <w:noProof/>
          <w:lang w:val="en-US"/>
        </w:rPr>
        <w:drawing>
          <wp:inline distT="0" distB="0" distL="0" distR="0">
            <wp:extent cx="5029200" cy="3771900"/>
            <wp:effectExtent l="0" t="0" r="0" b="12700"/>
            <wp:docPr id="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Picture 3"/>
                    <pic:cNvPicPr>
                      <a:picLocks noChangeAspect="1" noChangeArrowheads="1"/>
                    </pic:cNvPicPr>
                  </pic:nvPicPr>
                  <pic:blipFill>
                    <a:blip r:embed="rId17"/>
                    <a:srcRect/>
                    <a:stretch>
                      <a:fillRect/>
                    </a:stretch>
                  </pic:blipFill>
                  <pic:spPr bwMode="auto">
                    <a:xfrm>
                      <a:off x="0" y="0"/>
                      <a:ext cx="5029200" cy="3771900"/>
                    </a:xfrm>
                    <a:prstGeom prst="rect">
                      <a:avLst/>
                    </a:prstGeom>
                    <a:noFill/>
                  </pic:spPr>
                </pic:pic>
              </a:graphicData>
            </a:graphic>
          </wp:inline>
        </w:drawing>
      </w:r>
    </w:p>
    <w:p w:rsidR="007D6553" w:rsidRDefault="007D6553" w:rsidP="003110D4">
      <w:pPr>
        <w:widowControl w:val="0"/>
        <w:autoSpaceDE w:val="0"/>
        <w:autoSpaceDN w:val="0"/>
        <w:adjustRightInd w:val="0"/>
        <w:spacing w:after="240"/>
        <w:rPr>
          <w:rFonts w:ascii="Bookman Old Style" w:hAnsi="Bookman Old Style" w:cs="Times"/>
          <w:b/>
          <w:u w:val="single"/>
          <w:lang w:val="en-US"/>
        </w:rPr>
      </w:pPr>
    </w:p>
    <w:p w:rsidR="003110D4" w:rsidRPr="007D6553" w:rsidRDefault="003110D4" w:rsidP="003110D4">
      <w:pPr>
        <w:widowControl w:val="0"/>
        <w:autoSpaceDE w:val="0"/>
        <w:autoSpaceDN w:val="0"/>
        <w:adjustRightInd w:val="0"/>
        <w:spacing w:after="240"/>
        <w:rPr>
          <w:rFonts w:ascii="Bookman Old Style" w:hAnsi="Bookman Old Style" w:cs="Times"/>
          <w:lang w:val="en-US"/>
        </w:rPr>
      </w:pPr>
      <w:r w:rsidRPr="007D6553">
        <w:rPr>
          <w:rFonts w:ascii="Bookman Old Style" w:hAnsi="Bookman Old Style" w:cs="Times"/>
          <w:b/>
          <w:u w:val="single"/>
          <w:lang w:val="en-US"/>
        </w:rPr>
        <w:lastRenderedPageBreak/>
        <w:t xml:space="preserve">Circular </w:t>
      </w:r>
      <w:proofErr w:type="spellStart"/>
      <w:r w:rsidRPr="007D6553">
        <w:rPr>
          <w:rFonts w:ascii="Bookman Old Style" w:hAnsi="Bookman Old Style" w:cs="Times"/>
          <w:b/>
          <w:u w:val="single"/>
          <w:lang w:val="en-US"/>
        </w:rPr>
        <w:t>Dichroism</w:t>
      </w:r>
      <w:proofErr w:type="spellEnd"/>
      <w:r w:rsidRPr="007D6553">
        <w:rPr>
          <w:rFonts w:ascii="Bookman Old Style" w:hAnsi="Bookman Old Style" w:cs="Times"/>
          <w:b/>
          <w:u w:val="single"/>
          <w:lang w:val="en-US"/>
        </w:rPr>
        <w:t xml:space="preserve"> (CD)</w:t>
      </w:r>
    </w:p>
    <w:p w:rsidR="003110D4" w:rsidRPr="007D6553" w:rsidRDefault="003110D4" w:rsidP="00B169F9">
      <w:pPr>
        <w:pStyle w:val="ListParagraph"/>
        <w:widowControl w:val="0"/>
        <w:numPr>
          <w:ilvl w:val="0"/>
          <w:numId w:val="42"/>
        </w:numPr>
        <w:autoSpaceDE w:val="0"/>
        <w:autoSpaceDN w:val="0"/>
        <w:adjustRightInd w:val="0"/>
        <w:spacing w:after="240"/>
        <w:rPr>
          <w:rFonts w:ascii="Bookman Old Style" w:hAnsi="Bookman Old Style" w:cs="Times"/>
          <w:lang w:val="en-US"/>
        </w:rPr>
      </w:pPr>
      <w:r w:rsidRPr="007D6553">
        <w:rPr>
          <w:rFonts w:ascii="Bookman Old Style" w:hAnsi="Bookman Old Style" w:cs="Times"/>
          <w:lang w:val="en-US"/>
        </w:rPr>
        <w:t xml:space="preserve">Measures the difference between the absorption of left and right handed circularly polarized light, polarized light </w:t>
      </w:r>
    </w:p>
    <w:p w:rsidR="003110D4" w:rsidRPr="007D6553" w:rsidRDefault="003110D4" w:rsidP="00B169F9">
      <w:pPr>
        <w:pStyle w:val="ListParagraph"/>
        <w:widowControl w:val="0"/>
        <w:numPr>
          <w:ilvl w:val="0"/>
          <w:numId w:val="42"/>
        </w:numPr>
        <w:autoSpaceDE w:val="0"/>
        <w:autoSpaceDN w:val="0"/>
        <w:adjustRightInd w:val="0"/>
        <w:spacing w:after="240"/>
        <w:rPr>
          <w:rFonts w:ascii="Bookman Old Style" w:hAnsi="Bookman Old Style" w:cs="Times"/>
        </w:rPr>
      </w:pPr>
      <w:r w:rsidRPr="007D6553">
        <w:rPr>
          <w:rFonts w:ascii="Bookman Old Style" w:hAnsi="Bookman Old Style" w:cs="Times"/>
          <w:b/>
          <w:bCs/>
          <w:lang w:val="en-US"/>
        </w:rPr>
        <w:t>UV</w:t>
      </w:r>
      <w:r w:rsidRPr="007D6553">
        <w:rPr>
          <w:rFonts w:ascii="Bookman Old Style" w:hAnsi="Bookman Old Style" w:cs="Times"/>
          <w:lang w:val="en-US"/>
        </w:rPr>
        <w:t xml:space="preserve"> </w:t>
      </w:r>
      <w:r w:rsidRPr="007D6553">
        <w:rPr>
          <w:rFonts w:ascii="Bookman Old Style" w:hAnsi="Bookman Old Style" w:cs="Times"/>
          <w:b/>
          <w:bCs/>
          <w:lang w:val="en-US"/>
        </w:rPr>
        <w:t>CD</w:t>
      </w:r>
      <w:r w:rsidRPr="007D6553">
        <w:rPr>
          <w:rFonts w:ascii="Bookman Old Style" w:hAnsi="Bookman Old Style" w:cs="Times"/>
          <w:lang w:val="en-US"/>
        </w:rPr>
        <w:t xml:space="preserve"> is used to investigate the secondary structure of proteins. </w:t>
      </w:r>
      <w:r w:rsidRPr="007D6553">
        <w:rPr>
          <w:rFonts w:ascii="Bookman Old Style" w:hAnsi="Bookman Old Style" w:cs="Times"/>
          <w:b/>
          <w:bCs/>
          <w:lang w:val="en-US"/>
        </w:rPr>
        <w:t>UV/Vis</w:t>
      </w:r>
      <w:r w:rsidRPr="007D6553">
        <w:rPr>
          <w:rFonts w:ascii="Bookman Old Style" w:hAnsi="Bookman Old Style" w:cs="Times"/>
          <w:lang w:val="en-US"/>
        </w:rPr>
        <w:t xml:space="preserve"> </w:t>
      </w:r>
      <w:r w:rsidRPr="007D6553">
        <w:rPr>
          <w:rFonts w:ascii="Bookman Old Style" w:hAnsi="Bookman Old Style" w:cs="Times"/>
          <w:b/>
          <w:bCs/>
          <w:lang w:val="en-US"/>
        </w:rPr>
        <w:t>CD</w:t>
      </w:r>
      <w:r w:rsidRPr="007D6553">
        <w:rPr>
          <w:rFonts w:ascii="Bookman Old Style" w:hAnsi="Bookman Old Style" w:cs="Times"/>
          <w:lang w:val="en-US"/>
        </w:rPr>
        <w:t xml:space="preserve"> is used to</w:t>
      </w:r>
      <w:r w:rsidRPr="007D6553">
        <w:rPr>
          <w:rFonts w:ascii="Bookman Old Style" w:hAnsi="Bookman Old Style" w:cs="Times New Roman"/>
          <w:color w:val="000000"/>
          <w:kern w:val="24"/>
          <w:sz w:val="36"/>
          <w:szCs w:val="36"/>
          <w:lang w:val="en-US"/>
        </w:rPr>
        <w:t xml:space="preserve"> </w:t>
      </w:r>
      <w:r w:rsidRPr="007D6553">
        <w:rPr>
          <w:rFonts w:ascii="Bookman Old Style" w:hAnsi="Bookman Old Style" w:cs="Times"/>
          <w:lang w:val="en-US"/>
        </w:rPr>
        <w:t xml:space="preserve">investigate charge-transfer transitions. </w:t>
      </w:r>
      <w:r w:rsidRPr="007D6553">
        <w:rPr>
          <w:rFonts w:ascii="Bookman Old Style" w:hAnsi="Bookman Old Style" w:cs="Times"/>
          <w:b/>
          <w:bCs/>
          <w:lang w:val="en-US"/>
        </w:rPr>
        <w:t>Near-infrared</w:t>
      </w:r>
      <w:r w:rsidRPr="007D6553">
        <w:rPr>
          <w:rFonts w:ascii="Bookman Old Style" w:hAnsi="Bookman Old Style" w:cs="Times"/>
          <w:lang w:val="en-US"/>
        </w:rPr>
        <w:t xml:space="preserve"> </w:t>
      </w:r>
      <w:r w:rsidRPr="007D6553">
        <w:rPr>
          <w:rFonts w:ascii="Bookman Old Style" w:hAnsi="Bookman Old Style" w:cs="Times"/>
          <w:b/>
          <w:bCs/>
          <w:lang w:val="en-US"/>
        </w:rPr>
        <w:t>CD</w:t>
      </w:r>
      <w:r w:rsidRPr="007D6553">
        <w:rPr>
          <w:rFonts w:ascii="Bookman Old Style" w:hAnsi="Bookman Old Style" w:cs="Times"/>
          <w:lang w:val="en-US"/>
        </w:rPr>
        <w:t xml:space="preserve"> is used to investigate geometric and electronic structure by probing metal </w:t>
      </w:r>
      <w:proofErr w:type="spellStart"/>
      <w:r w:rsidRPr="007D6553">
        <w:rPr>
          <w:rFonts w:ascii="Bookman Old Style" w:hAnsi="Bookman Old Style" w:cs="Times"/>
          <w:lang w:val="en-US"/>
        </w:rPr>
        <w:t>d→d</w:t>
      </w:r>
      <w:proofErr w:type="spellEnd"/>
      <w:r w:rsidRPr="007D6553">
        <w:rPr>
          <w:rFonts w:ascii="Bookman Old Style" w:hAnsi="Bookman Old Style" w:cs="Times"/>
          <w:lang w:val="en-US"/>
        </w:rPr>
        <w:t xml:space="preserve"> transitions. </w:t>
      </w:r>
    </w:p>
    <w:p w:rsidR="003110D4" w:rsidRPr="007D6553" w:rsidRDefault="003110D4" w:rsidP="00B169F9">
      <w:pPr>
        <w:pStyle w:val="ListParagraph"/>
        <w:widowControl w:val="0"/>
        <w:numPr>
          <w:ilvl w:val="0"/>
          <w:numId w:val="42"/>
        </w:numPr>
        <w:autoSpaceDE w:val="0"/>
        <w:autoSpaceDN w:val="0"/>
        <w:adjustRightInd w:val="0"/>
        <w:spacing w:after="240"/>
        <w:rPr>
          <w:rFonts w:ascii="Bookman Old Style" w:hAnsi="Bookman Old Style" w:cs="Times"/>
        </w:rPr>
      </w:pPr>
      <w:r w:rsidRPr="007D6553">
        <w:rPr>
          <w:rFonts w:ascii="Bookman Old Style" w:hAnsi="Bookman Old Style" w:cs="Times"/>
          <w:b/>
          <w:bCs/>
          <w:lang w:val="en-US"/>
        </w:rPr>
        <w:t>IR</w:t>
      </w:r>
      <w:r w:rsidRPr="007D6553">
        <w:rPr>
          <w:rFonts w:ascii="Bookman Old Style" w:hAnsi="Bookman Old Style" w:cs="Times"/>
          <w:lang w:val="en-US"/>
        </w:rPr>
        <w:t xml:space="preserve"> </w:t>
      </w:r>
      <w:r w:rsidRPr="007D6553">
        <w:rPr>
          <w:rFonts w:ascii="Bookman Old Style" w:hAnsi="Bookman Old Style" w:cs="Times"/>
          <w:b/>
          <w:bCs/>
          <w:lang w:val="en-US"/>
        </w:rPr>
        <w:t>CD</w:t>
      </w:r>
      <w:r w:rsidRPr="007D6553">
        <w:rPr>
          <w:rFonts w:ascii="Bookman Old Style" w:hAnsi="Bookman Old Style" w:cs="Times"/>
          <w:lang w:val="en-US"/>
        </w:rPr>
        <w:t xml:space="preserve"> is used for structural studies of small organic molecules, and most recently proteins and DNA.</w:t>
      </w:r>
    </w:p>
    <w:p w:rsidR="000F27EF" w:rsidRPr="007D6553" w:rsidRDefault="000F27EF" w:rsidP="000F27EF">
      <w:pPr>
        <w:widowControl w:val="0"/>
        <w:autoSpaceDE w:val="0"/>
        <w:autoSpaceDN w:val="0"/>
        <w:adjustRightInd w:val="0"/>
        <w:spacing w:after="240"/>
        <w:rPr>
          <w:rFonts w:ascii="Bookman Old Style" w:hAnsi="Bookman Old Style" w:cs="Times"/>
          <w:b/>
          <w:u w:val="single"/>
        </w:rPr>
      </w:pPr>
      <w:r w:rsidRPr="007D6553">
        <w:rPr>
          <w:rFonts w:ascii="Bookman Old Style" w:hAnsi="Bookman Old Style" w:cs="Times"/>
          <w:b/>
          <w:u w:val="single"/>
        </w:rPr>
        <w:t>SPR</w:t>
      </w:r>
    </w:p>
    <w:p w:rsidR="000F27EF" w:rsidRPr="007D6553" w:rsidRDefault="000F27EF" w:rsidP="00B169F9">
      <w:pPr>
        <w:pStyle w:val="ListParagraph"/>
        <w:widowControl w:val="0"/>
        <w:numPr>
          <w:ilvl w:val="0"/>
          <w:numId w:val="43"/>
        </w:numPr>
        <w:autoSpaceDE w:val="0"/>
        <w:autoSpaceDN w:val="0"/>
        <w:adjustRightInd w:val="0"/>
        <w:spacing w:after="240"/>
        <w:rPr>
          <w:rFonts w:ascii="Bookman Old Style" w:hAnsi="Bookman Old Style" w:cs="Times"/>
        </w:rPr>
      </w:pPr>
      <w:r w:rsidRPr="007D6553">
        <w:rPr>
          <w:rFonts w:ascii="Bookman Old Style" w:hAnsi="Bookman Old Style" w:cs="Times"/>
        </w:rPr>
        <w:t xml:space="preserve">Surface </w:t>
      </w:r>
      <w:proofErr w:type="spellStart"/>
      <w:r w:rsidRPr="007D6553">
        <w:rPr>
          <w:rFonts w:ascii="Bookman Old Style" w:hAnsi="Bookman Old Style" w:cs="Times"/>
        </w:rPr>
        <w:t>plasmon</w:t>
      </w:r>
      <w:proofErr w:type="spellEnd"/>
      <w:r w:rsidRPr="007D6553">
        <w:rPr>
          <w:rFonts w:ascii="Bookman Old Style" w:hAnsi="Bookman Old Style" w:cs="Times"/>
        </w:rPr>
        <w:t xml:space="preserve"> resonance </w:t>
      </w:r>
    </w:p>
    <w:p w:rsidR="000F27EF" w:rsidRPr="007D6553" w:rsidRDefault="000F27EF" w:rsidP="00B169F9">
      <w:pPr>
        <w:pStyle w:val="ListParagraph"/>
        <w:widowControl w:val="0"/>
        <w:numPr>
          <w:ilvl w:val="0"/>
          <w:numId w:val="43"/>
        </w:numPr>
        <w:autoSpaceDE w:val="0"/>
        <w:autoSpaceDN w:val="0"/>
        <w:adjustRightInd w:val="0"/>
        <w:spacing w:after="240"/>
        <w:rPr>
          <w:rFonts w:ascii="Bookman Old Style" w:hAnsi="Bookman Old Style" w:cs="Times"/>
        </w:rPr>
      </w:pPr>
      <w:r w:rsidRPr="007D6553">
        <w:rPr>
          <w:rFonts w:ascii="Bookman Old Style" w:hAnsi="Bookman Old Style" w:cs="Times"/>
        </w:rPr>
        <w:t xml:space="preserve">A powerful technique to measure bimolecular interaction in real time in a label free environment. </w:t>
      </w:r>
    </w:p>
    <w:p w:rsidR="000F27EF" w:rsidRPr="007D6553" w:rsidRDefault="000F27EF" w:rsidP="00B169F9">
      <w:pPr>
        <w:pStyle w:val="ListParagraph"/>
        <w:widowControl w:val="0"/>
        <w:numPr>
          <w:ilvl w:val="0"/>
          <w:numId w:val="43"/>
        </w:numPr>
        <w:autoSpaceDE w:val="0"/>
        <w:autoSpaceDN w:val="0"/>
        <w:adjustRightInd w:val="0"/>
        <w:spacing w:after="240"/>
        <w:rPr>
          <w:rFonts w:ascii="Bookman Old Style" w:hAnsi="Bookman Old Style" w:cs="Times"/>
        </w:rPr>
      </w:pPr>
      <w:r w:rsidRPr="007D6553">
        <w:rPr>
          <w:rFonts w:ascii="Bookman Old Style" w:hAnsi="Bookman Old Style" w:cs="Times"/>
        </w:rPr>
        <w:t xml:space="preserve">While one of the interactions is immobilized to the sensor surface, the other is free in solution and passed over the surface. </w:t>
      </w:r>
    </w:p>
    <w:p w:rsidR="000F27EF" w:rsidRPr="007D6553" w:rsidRDefault="000F27EF" w:rsidP="00B169F9">
      <w:pPr>
        <w:pStyle w:val="ListParagraph"/>
        <w:widowControl w:val="0"/>
        <w:numPr>
          <w:ilvl w:val="0"/>
          <w:numId w:val="43"/>
        </w:numPr>
        <w:autoSpaceDE w:val="0"/>
        <w:autoSpaceDN w:val="0"/>
        <w:adjustRightInd w:val="0"/>
        <w:spacing w:after="240"/>
        <w:rPr>
          <w:rFonts w:ascii="Bookman Old Style" w:hAnsi="Bookman Old Style" w:cs="Times"/>
        </w:rPr>
      </w:pPr>
      <w:r w:rsidRPr="007D6553">
        <w:rPr>
          <w:rFonts w:ascii="Bookman Old Style" w:hAnsi="Bookman Old Style" w:cs="Times"/>
        </w:rPr>
        <w:t xml:space="preserve">Association and dissociation is measure in arbitrary units and displaced in a graph called the </w:t>
      </w:r>
      <w:proofErr w:type="spellStart"/>
      <w:r w:rsidRPr="007D6553">
        <w:rPr>
          <w:rFonts w:ascii="Bookman Old Style" w:hAnsi="Bookman Old Style" w:cs="Times"/>
        </w:rPr>
        <w:t>sensogram</w:t>
      </w:r>
      <w:proofErr w:type="spellEnd"/>
      <w:r w:rsidRPr="007D6553">
        <w:rPr>
          <w:rFonts w:ascii="Bookman Old Style" w:hAnsi="Bookman Old Style" w:cs="Times"/>
        </w:rPr>
        <w:t xml:space="preserve">. </w:t>
      </w:r>
    </w:p>
    <w:p w:rsidR="000F27EF" w:rsidRPr="007D6553" w:rsidRDefault="000F27EF" w:rsidP="00B169F9">
      <w:pPr>
        <w:pStyle w:val="ListParagraph"/>
        <w:widowControl w:val="0"/>
        <w:numPr>
          <w:ilvl w:val="0"/>
          <w:numId w:val="43"/>
        </w:numPr>
        <w:autoSpaceDE w:val="0"/>
        <w:autoSpaceDN w:val="0"/>
        <w:adjustRightInd w:val="0"/>
        <w:spacing w:after="240"/>
        <w:rPr>
          <w:rFonts w:ascii="Bookman Old Style" w:hAnsi="Bookman Old Style" w:cs="Times"/>
        </w:rPr>
      </w:pPr>
      <w:r w:rsidRPr="007D6553">
        <w:rPr>
          <w:rFonts w:ascii="Bookman Old Style" w:hAnsi="Bookman Old Style" w:cs="Times"/>
          <w:b/>
        </w:rPr>
        <w:t>Info it provides:</w:t>
      </w:r>
    </w:p>
    <w:p w:rsidR="000F27EF" w:rsidRPr="007D6553" w:rsidRDefault="000F27EF" w:rsidP="00B169F9">
      <w:pPr>
        <w:pStyle w:val="ListParagraph"/>
        <w:widowControl w:val="0"/>
        <w:numPr>
          <w:ilvl w:val="1"/>
          <w:numId w:val="43"/>
        </w:numPr>
        <w:autoSpaceDE w:val="0"/>
        <w:autoSpaceDN w:val="0"/>
        <w:adjustRightInd w:val="0"/>
        <w:spacing w:after="240"/>
        <w:rPr>
          <w:rFonts w:ascii="Bookman Old Style" w:hAnsi="Bookman Old Style" w:cs="Times"/>
        </w:rPr>
      </w:pPr>
      <w:r w:rsidRPr="007D6553">
        <w:rPr>
          <w:rFonts w:ascii="Bookman Old Style" w:hAnsi="Bookman Old Style" w:cs="Times"/>
        </w:rPr>
        <w:t>How specific is an interaction</w:t>
      </w:r>
    </w:p>
    <w:p w:rsidR="000F27EF" w:rsidRPr="007D6553" w:rsidRDefault="000F27EF" w:rsidP="00B169F9">
      <w:pPr>
        <w:pStyle w:val="ListParagraph"/>
        <w:widowControl w:val="0"/>
        <w:numPr>
          <w:ilvl w:val="1"/>
          <w:numId w:val="43"/>
        </w:numPr>
        <w:autoSpaceDE w:val="0"/>
        <w:autoSpaceDN w:val="0"/>
        <w:adjustRightInd w:val="0"/>
        <w:spacing w:after="240"/>
        <w:rPr>
          <w:rFonts w:ascii="Bookman Old Style" w:hAnsi="Bookman Old Style" w:cs="Times"/>
        </w:rPr>
      </w:pPr>
      <w:r w:rsidRPr="007D6553">
        <w:rPr>
          <w:rFonts w:ascii="Bookman Old Style" w:hAnsi="Bookman Old Style" w:cs="Times"/>
        </w:rPr>
        <w:t xml:space="preserve">How strong is an interaction and what is the affinity </w:t>
      </w:r>
    </w:p>
    <w:p w:rsidR="000F27EF" w:rsidRPr="007D6553" w:rsidRDefault="000F27EF" w:rsidP="00B169F9">
      <w:pPr>
        <w:pStyle w:val="ListParagraph"/>
        <w:widowControl w:val="0"/>
        <w:numPr>
          <w:ilvl w:val="1"/>
          <w:numId w:val="43"/>
        </w:numPr>
        <w:autoSpaceDE w:val="0"/>
        <w:autoSpaceDN w:val="0"/>
        <w:adjustRightInd w:val="0"/>
        <w:spacing w:after="240"/>
        <w:rPr>
          <w:rFonts w:ascii="Bookman Old Style" w:hAnsi="Bookman Old Style" w:cs="Times"/>
        </w:rPr>
      </w:pPr>
      <w:r w:rsidRPr="007D6553">
        <w:rPr>
          <w:rFonts w:ascii="Bookman Old Style" w:hAnsi="Bookman Old Style" w:cs="Times"/>
        </w:rPr>
        <w:t xml:space="preserve">How fast is the interaction </w:t>
      </w:r>
    </w:p>
    <w:p w:rsidR="000F27EF" w:rsidRPr="007D6553" w:rsidRDefault="000F27EF" w:rsidP="00B169F9">
      <w:pPr>
        <w:pStyle w:val="ListParagraph"/>
        <w:widowControl w:val="0"/>
        <w:numPr>
          <w:ilvl w:val="1"/>
          <w:numId w:val="43"/>
        </w:numPr>
        <w:autoSpaceDE w:val="0"/>
        <w:autoSpaceDN w:val="0"/>
        <w:adjustRightInd w:val="0"/>
        <w:spacing w:after="240"/>
        <w:rPr>
          <w:rFonts w:ascii="Bookman Old Style" w:hAnsi="Bookman Old Style" w:cs="Times"/>
        </w:rPr>
      </w:pPr>
      <w:r w:rsidRPr="007D6553">
        <w:rPr>
          <w:rFonts w:ascii="Bookman Old Style" w:hAnsi="Bookman Old Style" w:cs="Times"/>
        </w:rPr>
        <w:t xml:space="preserve">What are the kinetic binding parameters </w:t>
      </w:r>
    </w:p>
    <w:p w:rsidR="000F27EF" w:rsidRPr="007D6553" w:rsidRDefault="000F27EF" w:rsidP="00B169F9">
      <w:pPr>
        <w:pStyle w:val="ListParagraph"/>
        <w:widowControl w:val="0"/>
        <w:numPr>
          <w:ilvl w:val="1"/>
          <w:numId w:val="43"/>
        </w:numPr>
        <w:autoSpaceDE w:val="0"/>
        <w:autoSpaceDN w:val="0"/>
        <w:adjustRightInd w:val="0"/>
        <w:spacing w:after="240"/>
        <w:rPr>
          <w:rFonts w:ascii="Bookman Old Style" w:hAnsi="Bookman Old Style" w:cs="Times"/>
        </w:rPr>
      </w:pPr>
      <w:r w:rsidRPr="007D6553">
        <w:rPr>
          <w:rFonts w:ascii="Bookman Old Style" w:hAnsi="Bookman Old Style" w:cs="Times"/>
        </w:rPr>
        <w:t xml:space="preserve">Why is the interaction that strong or that fast </w:t>
      </w:r>
    </w:p>
    <w:p w:rsidR="000F27EF" w:rsidRPr="007D6553" w:rsidRDefault="000F27EF" w:rsidP="00B169F9">
      <w:pPr>
        <w:pStyle w:val="ListParagraph"/>
        <w:widowControl w:val="0"/>
        <w:numPr>
          <w:ilvl w:val="1"/>
          <w:numId w:val="43"/>
        </w:numPr>
        <w:autoSpaceDE w:val="0"/>
        <w:autoSpaceDN w:val="0"/>
        <w:adjustRightInd w:val="0"/>
        <w:spacing w:after="240"/>
        <w:rPr>
          <w:rFonts w:ascii="Bookman Old Style" w:hAnsi="Bookman Old Style" w:cs="Times"/>
        </w:rPr>
      </w:pPr>
      <w:r w:rsidRPr="007D6553">
        <w:rPr>
          <w:rFonts w:ascii="Bookman Old Style" w:hAnsi="Bookman Old Style" w:cs="Times"/>
        </w:rPr>
        <w:t xml:space="preserve">What are the thermodynamic parameters for an interaction </w:t>
      </w:r>
    </w:p>
    <w:p w:rsidR="000F27EF" w:rsidRPr="007D6553" w:rsidRDefault="000F27EF" w:rsidP="00B169F9">
      <w:pPr>
        <w:pStyle w:val="ListParagraph"/>
        <w:widowControl w:val="0"/>
        <w:numPr>
          <w:ilvl w:val="1"/>
          <w:numId w:val="43"/>
        </w:numPr>
        <w:autoSpaceDE w:val="0"/>
        <w:autoSpaceDN w:val="0"/>
        <w:adjustRightInd w:val="0"/>
        <w:spacing w:after="240"/>
        <w:rPr>
          <w:rFonts w:ascii="Bookman Old Style" w:hAnsi="Bookman Old Style" w:cs="Times"/>
        </w:rPr>
      </w:pPr>
      <w:r w:rsidRPr="007D6553">
        <w:rPr>
          <w:rFonts w:ascii="Bookman Old Style" w:hAnsi="Bookman Old Style" w:cs="Times"/>
        </w:rPr>
        <w:t>What is the biologically active concentration of a specific molecule in a sample</w:t>
      </w:r>
    </w:p>
    <w:p w:rsidR="000F27EF" w:rsidRPr="007D6553" w:rsidRDefault="000F27EF" w:rsidP="00B169F9">
      <w:pPr>
        <w:pStyle w:val="ListParagraph"/>
        <w:widowControl w:val="0"/>
        <w:numPr>
          <w:ilvl w:val="0"/>
          <w:numId w:val="43"/>
        </w:numPr>
        <w:autoSpaceDE w:val="0"/>
        <w:autoSpaceDN w:val="0"/>
        <w:adjustRightInd w:val="0"/>
        <w:spacing w:after="240"/>
        <w:rPr>
          <w:rFonts w:ascii="Bookman Old Style" w:hAnsi="Bookman Old Style" w:cs="Times"/>
        </w:rPr>
      </w:pPr>
      <w:r w:rsidRPr="007D6553">
        <w:rPr>
          <w:rFonts w:ascii="Bookman Old Style" w:hAnsi="Bookman Old Style" w:cs="Times"/>
          <w:b/>
        </w:rPr>
        <w:t>Phenomenon</w:t>
      </w:r>
    </w:p>
    <w:p w:rsidR="000F27EF" w:rsidRPr="007D6553" w:rsidRDefault="000F27EF" w:rsidP="00B169F9">
      <w:pPr>
        <w:pStyle w:val="ListParagraph"/>
        <w:widowControl w:val="0"/>
        <w:numPr>
          <w:ilvl w:val="1"/>
          <w:numId w:val="43"/>
        </w:numPr>
        <w:autoSpaceDE w:val="0"/>
        <w:autoSpaceDN w:val="0"/>
        <w:adjustRightInd w:val="0"/>
        <w:spacing w:after="240"/>
        <w:rPr>
          <w:rFonts w:ascii="Bookman Old Style" w:hAnsi="Bookman Old Style" w:cs="Times"/>
        </w:rPr>
      </w:pPr>
      <w:r w:rsidRPr="007D6553">
        <w:rPr>
          <w:rFonts w:ascii="Bookman Old Style" w:hAnsi="Bookman Old Style" w:cs="Times"/>
        </w:rPr>
        <w:t xml:space="preserve">SPR is an optical phenomenon that occurs when a thin conducting film is placed between two media of different refractive indices </w:t>
      </w:r>
    </w:p>
    <w:p w:rsidR="000F27EF" w:rsidRPr="007D6553" w:rsidRDefault="000F27EF" w:rsidP="00B169F9">
      <w:pPr>
        <w:pStyle w:val="ListParagraph"/>
        <w:widowControl w:val="0"/>
        <w:numPr>
          <w:ilvl w:val="1"/>
          <w:numId w:val="43"/>
        </w:numPr>
        <w:autoSpaceDE w:val="0"/>
        <w:autoSpaceDN w:val="0"/>
        <w:adjustRightInd w:val="0"/>
        <w:spacing w:after="240"/>
        <w:rPr>
          <w:rFonts w:ascii="Bookman Old Style" w:hAnsi="Bookman Old Style" w:cs="Times"/>
        </w:rPr>
      </w:pPr>
      <w:r w:rsidRPr="007D6553">
        <w:rPr>
          <w:rFonts w:ascii="Bookman Old Style" w:hAnsi="Bookman Old Style" w:cs="Times"/>
        </w:rPr>
        <w:t xml:space="preserve">When binding occurs to surface, local refractive index will change which leads to a change in SPR angle </w:t>
      </w:r>
    </w:p>
    <w:p w:rsidR="000F27EF" w:rsidRPr="007D6553" w:rsidRDefault="000F27EF" w:rsidP="00B169F9">
      <w:pPr>
        <w:pStyle w:val="ListParagraph"/>
        <w:widowControl w:val="0"/>
        <w:numPr>
          <w:ilvl w:val="1"/>
          <w:numId w:val="43"/>
        </w:numPr>
        <w:autoSpaceDE w:val="0"/>
        <w:autoSpaceDN w:val="0"/>
        <w:adjustRightInd w:val="0"/>
        <w:spacing w:after="240"/>
        <w:rPr>
          <w:rFonts w:ascii="Bookman Old Style" w:hAnsi="Bookman Old Style" w:cs="Times"/>
        </w:rPr>
      </w:pPr>
      <w:r w:rsidRPr="007D6553">
        <w:rPr>
          <w:rFonts w:ascii="Bookman Old Style" w:hAnsi="Bookman Old Style" w:cs="Times"/>
        </w:rPr>
        <w:t xml:space="preserve">Rates of </w:t>
      </w:r>
      <w:proofErr w:type="spellStart"/>
      <w:r w:rsidRPr="007D6553">
        <w:rPr>
          <w:rFonts w:ascii="Bookman Old Style" w:hAnsi="Bookman Old Style" w:cs="Times"/>
        </w:rPr>
        <w:t>chane</w:t>
      </w:r>
      <w:proofErr w:type="spellEnd"/>
      <w:r w:rsidRPr="007D6553">
        <w:rPr>
          <w:rFonts w:ascii="Bookman Old Style" w:hAnsi="Bookman Old Style" w:cs="Times"/>
        </w:rPr>
        <w:t xml:space="preserve"> of SPR angle yield apparent rate constants </w:t>
      </w:r>
    </w:p>
    <w:p w:rsidR="000F27EF" w:rsidRPr="007D6553" w:rsidRDefault="000F27EF" w:rsidP="00B169F9">
      <w:pPr>
        <w:pStyle w:val="ListParagraph"/>
        <w:widowControl w:val="0"/>
        <w:numPr>
          <w:ilvl w:val="1"/>
          <w:numId w:val="43"/>
        </w:numPr>
        <w:autoSpaceDE w:val="0"/>
        <w:autoSpaceDN w:val="0"/>
        <w:adjustRightInd w:val="0"/>
        <w:spacing w:after="240"/>
        <w:rPr>
          <w:rFonts w:ascii="Bookman Old Style" w:hAnsi="Bookman Old Style" w:cs="Times"/>
        </w:rPr>
      </w:pPr>
      <w:r w:rsidRPr="007D6553">
        <w:rPr>
          <w:rFonts w:ascii="Bookman Old Style" w:hAnsi="Bookman Old Style" w:cs="Times"/>
        </w:rPr>
        <w:t xml:space="preserve">Size of signal change is directly proportional to mass bound to the surface </w:t>
      </w:r>
    </w:p>
    <w:p w:rsidR="000F27EF" w:rsidRPr="007D6553" w:rsidRDefault="000F27EF" w:rsidP="000F27EF">
      <w:pPr>
        <w:widowControl w:val="0"/>
        <w:autoSpaceDE w:val="0"/>
        <w:autoSpaceDN w:val="0"/>
        <w:adjustRightInd w:val="0"/>
        <w:spacing w:after="240"/>
        <w:rPr>
          <w:rFonts w:ascii="Bookman Old Style" w:hAnsi="Bookman Old Style" w:cs="Times"/>
        </w:rPr>
      </w:pPr>
      <w:proofErr w:type="spellStart"/>
      <w:r w:rsidRPr="007D6553">
        <w:rPr>
          <w:rFonts w:ascii="Bookman Old Style" w:hAnsi="Bookman Old Style" w:cs="Times"/>
          <w:b/>
          <w:u w:val="single"/>
        </w:rPr>
        <w:t>BIAcore</w:t>
      </w:r>
      <w:proofErr w:type="spellEnd"/>
      <w:r w:rsidRPr="007D6553">
        <w:rPr>
          <w:rFonts w:ascii="Bookman Old Style" w:hAnsi="Bookman Old Style" w:cs="Times"/>
          <w:b/>
          <w:u w:val="single"/>
        </w:rPr>
        <w:t xml:space="preserve"> </w:t>
      </w:r>
      <w:proofErr w:type="spellStart"/>
      <w:r w:rsidRPr="007D6553">
        <w:rPr>
          <w:rFonts w:ascii="Bookman Old Style" w:hAnsi="Bookman Old Style" w:cs="Times"/>
          <w:b/>
          <w:u w:val="single"/>
        </w:rPr>
        <w:t>Sensorgram</w:t>
      </w:r>
      <w:proofErr w:type="spellEnd"/>
    </w:p>
    <w:p w:rsidR="000F27EF" w:rsidRPr="007D6553" w:rsidRDefault="000F27EF" w:rsidP="00B169F9">
      <w:pPr>
        <w:widowControl w:val="0"/>
        <w:numPr>
          <w:ilvl w:val="0"/>
          <w:numId w:val="44"/>
        </w:numPr>
        <w:autoSpaceDE w:val="0"/>
        <w:autoSpaceDN w:val="0"/>
        <w:adjustRightInd w:val="0"/>
        <w:spacing w:after="240"/>
        <w:rPr>
          <w:rFonts w:ascii="Bookman Old Style" w:hAnsi="Bookman Old Style" w:cs="Times"/>
        </w:rPr>
      </w:pPr>
      <w:proofErr w:type="gramStart"/>
      <w:r w:rsidRPr="007D6553">
        <w:rPr>
          <w:rFonts w:ascii="Bookman Old Style" w:hAnsi="Bookman Old Style" w:cs="Times"/>
          <w:lang w:val="en-US"/>
        </w:rPr>
        <w:t>baseline</w:t>
      </w:r>
      <w:proofErr w:type="gramEnd"/>
      <w:r w:rsidRPr="007D6553">
        <w:rPr>
          <w:rFonts w:ascii="Bookman Old Style" w:hAnsi="Bookman Old Style" w:cs="Times"/>
          <w:lang w:val="en-US"/>
        </w:rPr>
        <w:t xml:space="preserve">: gold with the </w:t>
      </w:r>
      <w:proofErr w:type="spellStart"/>
      <w:r w:rsidRPr="007D6553">
        <w:rPr>
          <w:rFonts w:ascii="Bookman Old Style" w:hAnsi="Bookman Old Style" w:cs="Times"/>
          <w:lang w:val="en-US"/>
        </w:rPr>
        <w:t>ligand</w:t>
      </w:r>
      <w:proofErr w:type="spellEnd"/>
      <w:r w:rsidRPr="007D6553">
        <w:rPr>
          <w:rFonts w:ascii="Bookman Old Style" w:hAnsi="Bookman Old Style" w:cs="Times"/>
          <w:lang w:val="en-US"/>
        </w:rPr>
        <w:t xml:space="preserve"> on the surface. Surface </w:t>
      </w:r>
      <w:proofErr w:type="spellStart"/>
      <w:r w:rsidRPr="007D6553">
        <w:rPr>
          <w:rFonts w:ascii="Bookman Old Style" w:hAnsi="Bookman Old Style" w:cs="Times"/>
          <w:lang w:val="en-US"/>
        </w:rPr>
        <w:t>doesn</w:t>
      </w:r>
      <w:proofErr w:type="spellEnd"/>
      <w:r w:rsidRPr="007D6553">
        <w:rPr>
          <w:rFonts w:ascii="Bookman Old Style" w:hAnsi="Bookman Old Style" w:cs="Times"/>
          <w:lang w:val="fr-FR"/>
        </w:rPr>
        <w:t>’</w:t>
      </w:r>
      <w:r w:rsidRPr="007D6553">
        <w:rPr>
          <w:rFonts w:ascii="Bookman Old Style" w:hAnsi="Bookman Old Style" w:cs="Times"/>
          <w:lang w:val="en-US"/>
        </w:rPr>
        <w:t>t change b/c flushing with buffer. Light just shines through</w:t>
      </w:r>
    </w:p>
    <w:p w:rsidR="000F27EF" w:rsidRPr="007D6553" w:rsidRDefault="000F27EF" w:rsidP="00B169F9">
      <w:pPr>
        <w:widowControl w:val="0"/>
        <w:numPr>
          <w:ilvl w:val="0"/>
          <w:numId w:val="44"/>
        </w:numPr>
        <w:autoSpaceDE w:val="0"/>
        <w:autoSpaceDN w:val="0"/>
        <w:adjustRightInd w:val="0"/>
        <w:spacing w:after="240"/>
        <w:rPr>
          <w:rFonts w:ascii="Bookman Old Style" w:hAnsi="Bookman Old Style" w:cs="Times"/>
        </w:rPr>
      </w:pPr>
      <w:r w:rsidRPr="007D6553">
        <w:rPr>
          <w:rFonts w:ascii="Bookman Old Style" w:hAnsi="Bookman Old Style" w:cs="Times"/>
          <w:lang w:val="en-US"/>
        </w:rPr>
        <w:t xml:space="preserve">Start to deliver </w:t>
      </w:r>
      <w:proofErr w:type="spellStart"/>
      <w:r w:rsidRPr="007D6553">
        <w:rPr>
          <w:rFonts w:ascii="Bookman Old Style" w:hAnsi="Bookman Old Style" w:cs="Times"/>
          <w:lang w:val="en-US"/>
        </w:rPr>
        <w:t>analyte</w:t>
      </w:r>
      <w:proofErr w:type="spellEnd"/>
      <w:r w:rsidRPr="007D6553">
        <w:rPr>
          <w:rFonts w:ascii="Bookman Old Style" w:hAnsi="Bookman Old Style" w:cs="Times"/>
          <w:lang w:val="en-US"/>
        </w:rPr>
        <w:t xml:space="preserve">. They bind. Signal increases and you have an association of the </w:t>
      </w:r>
      <w:proofErr w:type="spellStart"/>
      <w:r w:rsidRPr="007D6553">
        <w:rPr>
          <w:rFonts w:ascii="Bookman Old Style" w:hAnsi="Bookman Old Style" w:cs="Times"/>
          <w:lang w:val="en-US"/>
        </w:rPr>
        <w:t>analyte</w:t>
      </w:r>
      <w:proofErr w:type="spellEnd"/>
      <w:r w:rsidRPr="007D6553">
        <w:rPr>
          <w:rFonts w:ascii="Bookman Old Style" w:hAnsi="Bookman Old Style" w:cs="Times"/>
          <w:lang w:val="en-US"/>
        </w:rPr>
        <w:t xml:space="preserve"> with the </w:t>
      </w:r>
      <w:proofErr w:type="spellStart"/>
      <w:r w:rsidRPr="007D6553">
        <w:rPr>
          <w:rFonts w:ascii="Bookman Old Style" w:hAnsi="Bookman Old Style" w:cs="Times"/>
          <w:lang w:val="en-US"/>
        </w:rPr>
        <w:t>ligand</w:t>
      </w:r>
      <w:proofErr w:type="spellEnd"/>
      <w:r w:rsidRPr="007D6553">
        <w:rPr>
          <w:rFonts w:ascii="Bookman Old Style" w:hAnsi="Bookman Old Style" w:cs="Times"/>
          <w:lang w:val="en-US"/>
        </w:rPr>
        <w:t xml:space="preserve">. The surface changes b/c different </w:t>
      </w:r>
      <w:proofErr w:type="spellStart"/>
      <w:r w:rsidRPr="007D6553">
        <w:rPr>
          <w:rFonts w:ascii="Bookman Old Style" w:hAnsi="Bookman Old Style" w:cs="Times"/>
          <w:lang w:val="en-US"/>
        </w:rPr>
        <w:t>moleule</w:t>
      </w:r>
      <w:proofErr w:type="spellEnd"/>
      <w:r w:rsidRPr="007D6553">
        <w:rPr>
          <w:rFonts w:ascii="Bookman Old Style" w:hAnsi="Bookman Old Style" w:cs="Times"/>
          <w:lang w:val="en-US"/>
        </w:rPr>
        <w:t xml:space="preserve"> binds</w:t>
      </w:r>
      <w:r w:rsidRPr="007D6553">
        <w:rPr>
          <w:rFonts w:ascii="Bookman Old Style" w:hAnsi="Bookman Old Style" w:cs="Times"/>
          <w:lang w:val="en-US"/>
        </w:rPr>
        <w:sym w:font="Wingdings" w:char="00E0"/>
      </w:r>
      <w:r w:rsidRPr="007D6553">
        <w:rPr>
          <w:rFonts w:ascii="Bookman Old Style" w:hAnsi="Bookman Old Style" w:cs="Times"/>
          <w:lang w:val="en-US"/>
        </w:rPr>
        <w:t xml:space="preserve"> signal increases</w:t>
      </w:r>
    </w:p>
    <w:p w:rsidR="000F27EF" w:rsidRPr="007D6553" w:rsidRDefault="000F27EF" w:rsidP="00B169F9">
      <w:pPr>
        <w:widowControl w:val="0"/>
        <w:numPr>
          <w:ilvl w:val="0"/>
          <w:numId w:val="44"/>
        </w:numPr>
        <w:autoSpaceDE w:val="0"/>
        <w:autoSpaceDN w:val="0"/>
        <w:adjustRightInd w:val="0"/>
        <w:spacing w:after="240"/>
        <w:rPr>
          <w:rFonts w:ascii="Bookman Old Style" w:hAnsi="Bookman Old Style" w:cs="Times"/>
        </w:rPr>
      </w:pPr>
      <w:r w:rsidRPr="007D6553">
        <w:rPr>
          <w:rFonts w:ascii="Bookman Old Style" w:hAnsi="Bookman Old Style" w:cs="Times"/>
          <w:lang w:val="en-US"/>
        </w:rPr>
        <w:lastRenderedPageBreak/>
        <w:t xml:space="preserve">Equilibrium part: signal </w:t>
      </w:r>
      <w:proofErr w:type="spellStart"/>
      <w:r w:rsidRPr="007D6553">
        <w:rPr>
          <w:rFonts w:ascii="Bookman Old Style" w:hAnsi="Bookman Old Style" w:cs="Times"/>
          <w:lang w:val="en-US"/>
        </w:rPr>
        <w:t>doesn</w:t>
      </w:r>
      <w:proofErr w:type="spellEnd"/>
      <w:r w:rsidRPr="007D6553">
        <w:rPr>
          <w:rFonts w:ascii="Bookman Old Style" w:hAnsi="Bookman Old Style" w:cs="Times"/>
          <w:lang w:val="fr-FR"/>
        </w:rPr>
        <w:t>’</w:t>
      </w:r>
      <w:r w:rsidRPr="007D6553">
        <w:rPr>
          <w:rFonts w:ascii="Bookman Old Style" w:hAnsi="Bookman Old Style" w:cs="Times"/>
          <w:lang w:val="en-US"/>
        </w:rPr>
        <w:t>t change. Have binding and association at equilibrium. Both rates are equal</w:t>
      </w:r>
      <w:r w:rsidRPr="007D6553">
        <w:rPr>
          <w:rFonts w:ascii="Bookman Old Style" w:hAnsi="Bookman Old Style" w:cs="Times"/>
          <w:lang w:val="en-US"/>
        </w:rPr>
        <w:sym w:font="Wingdings" w:char="00E0"/>
      </w:r>
      <w:r w:rsidRPr="007D6553">
        <w:rPr>
          <w:rFonts w:ascii="Bookman Old Style" w:hAnsi="Bookman Old Style" w:cs="Times"/>
          <w:lang w:val="en-US"/>
        </w:rPr>
        <w:t xml:space="preserve"> signal </w:t>
      </w:r>
      <w:proofErr w:type="spellStart"/>
      <w:r w:rsidRPr="007D6553">
        <w:rPr>
          <w:rFonts w:ascii="Bookman Old Style" w:hAnsi="Bookman Old Style" w:cs="Times"/>
          <w:lang w:val="en-US"/>
        </w:rPr>
        <w:t>doesn</w:t>
      </w:r>
      <w:proofErr w:type="spellEnd"/>
      <w:r w:rsidRPr="007D6553">
        <w:rPr>
          <w:rFonts w:ascii="Bookman Old Style" w:hAnsi="Bookman Old Style" w:cs="Times"/>
          <w:lang w:val="fr-FR"/>
        </w:rPr>
        <w:t>’</w:t>
      </w:r>
      <w:r w:rsidRPr="007D6553">
        <w:rPr>
          <w:rFonts w:ascii="Bookman Old Style" w:hAnsi="Bookman Old Style" w:cs="Times"/>
          <w:lang w:val="en-US"/>
        </w:rPr>
        <w:t>t change, plateau</w:t>
      </w:r>
    </w:p>
    <w:p w:rsidR="000F27EF" w:rsidRPr="007D6553" w:rsidRDefault="000F27EF" w:rsidP="00B169F9">
      <w:pPr>
        <w:widowControl w:val="0"/>
        <w:numPr>
          <w:ilvl w:val="0"/>
          <w:numId w:val="44"/>
        </w:numPr>
        <w:autoSpaceDE w:val="0"/>
        <w:autoSpaceDN w:val="0"/>
        <w:adjustRightInd w:val="0"/>
        <w:spacing w:after="240"/>
        <w:rPr>
          <w:rFonts w:ascii="Bookman Old Style" w:hAnsi="Bookman Old Style" w:cs="Times"/>
        </w:rPr>
      </w:pPr>
      <w:proofErr w:type="spellStart"/>
      <w:r w:rsidRPr="007D6553">
        <w:rPr>
          <w:rFonts w:ascii="Bookman Old Style" w:hAnsi="Bookman Old Style" w:cs="Times"/>
          <w:lang w:val="en-US"/>
        </w:rPr>
        <w:t>Dissocation</w:t>
      </w:r>
      <w:proofErr w:type="spellEnd"/>
      <w:r w:rsidRPr="007D6553">
        <w:rPr>
          <w:rFonts w:ascii="Bookman Old Style" w:hAnsi="Bookman Old Style" w:cs="Times"/>
          <w:lang w:val="en-US"/>
        </w:rPr>
        <w:t xml:space="preserve">: Change the vial and start to rinse with the buffer and no </w:t>
      </w:r>
      <w:proofErr w:type="spellStart"/>
      <w:r w:rsidRPr="007D6553">
        <w:rPr>
          <w:rFonts w:ascii="Bookman Old Style" w:hAnsi="Bookman Old Style" w:cs="Times"/>
          <w:lang w:val="en-US"/>
        </w:rPr>
        <w:t>analyte</w:t>
      </w:r>
      <w:proofErr w:type="spellEnd"/>
      <w:r w:rsidRPr="007D6553">
        <w:rPr>
          <w:rFonts w:ascii="Bookman Old Style" w:hAnsi="Bookman Old Style" w:cs="Times"/>
          <w:lang w:val="en-US"/>
        </w:rPr>
        <w:t>. You don</w:t>
      </w:r>
      <w:r w:rsidRPr="007D6553">
        <w:rPr>
          <w:rFonts w:ascii="Bookman Old Style" w:hAnsi="Bookman Old Style" w:cs="Times"/>
          <w:lang w:val="fr-FR"/>
        </w:rPr>
        <w:t>’</w:t>
      </w:r>
      <w:r w:rsidRPr="007D6553">
        <w:rPr>
          <w:rFonts w:ascii="Bookman Old Style" w:hAnsi="Bookman Old Style" w:cs="Times"/>
          <w:lang w:val="en-US"/>
        </w:rPr>
        <w:t xml:space="preserve">t have eq. anymore b/c the </w:t>
      </w:r>
      <w:proofErr w:type="spellStart"/>
      <w:r w:rsidRPr="007D6553">
        <w:rPr>
          <w:rFonts w:ascii="Bookman Old Style" w:hAnsi="Bookman Old Style" w:cs="Times"/>
          <w:lang w:val="en-US"/>
        </w:rPr>
        <w:t>analyte</w:t>
      </w:r>
      <w:proofErr w:type="spellEnd"/>
      <w:r w:rsidRPr="007D6553">
        <w:rPr>
          <w:rFonts w:ascii="Bookman Old Style" w:hAnsi="Bookman Old Style" w:cs="Times"/>
          <w:lang w:val="en-US"/>
        </w:rPr>
        <w:t xml:space="preserve"> dissociated on the surface is being flushed away with the buffer</w:t>
      </w:r>
      <w:r w:rsidRPr="007D6553">
        <w:rPr>
          <w:rFonts w:ascii="Bookman Old Style" w:hAnsi="Bookman Old Style" w:cs="Times"/>
          <w:lang w:val="en-US"/>
        </w:rPr>
        <w:sym w:font="Wingdings" w:char="00E0"/>
      </w:r>
      <w:r w:rsidRPr="007D6553">
        <w:rPr>
          <w:rFonts w:ascii="Bookman Old Style" w:hAnsi="Bookman Old Style" w:cs="Times"/>
          <w:lang w:val="en-US"/>
        </w:rPr>
        <w:t xml:space="preserve"> signal </w:t>
      </w:r>
    </w:p>
    <w:p w:rsidR="000F27EF" w:rsidRPr="007D6553" w:rsidRDefault="000F27EF" w:rsidP="00B169F9">
      <w:pPr>
        <w:widowControl w:val="0"/>
        <w:numPr>
          <w:ilvl w:val="0"/>
          <w:numId w:val="44"/>
        </w:numPr>
        <w:autoSpaceDE w:val="0"/>
        <w:autoSpaceDN w:val="0"/>
        <w:adjustRightInd w:val="0"/>
        <w:spacing w:after="240"/>
        <w:rPr>
          <w:rFonts w:ascii="Bookman Old Style" w:hAnsi="Bookman Old Style" w:cs="Times"/>
        </w:rPr>
      </w:pPr>
      <w:r w:rsidRPr="007D6553">
        <w:rPr>
          <w:rFonts w:ascii="Bookman Old Style" w:hAnsi="Bookman Old Style" w:cs="Times"/>
          <w:lang w:val="en-US"/>
        </w:rPr>
        <w:t xml:space="preserve">Regeneration: destroy complex completely by changing pH or something. Regenerate the god with the </w:t>
      </w:r>
      <w:proofErr w:type="spellStart"/>
      <w:r w:rsidRPr="007D6553">
        <w:rPr>
          <w:rFonts w:ascii="Bookman Old Style" w:hAnsi="Bookman Old Style" w:cs="Times"/>
          <w:lang w:val="en-US"/>
        </w:rPr>
        <w:t>ligand</w:t>
      </w:r>
      <w:proofErr w:type="spellEnd"/>
      <w:r w:rsidRPr="007D6553">
        <w:rPr>
          <w:rFonts w:ascii="Bookman Old Style" w:hAnsi="Bookman Old Style" w:cs="Times"/>
          <w:lang w:val="en-US"/>
        </w:rPr>
        <w:t xml:space="preserve"> on the surface you can start the process again if you want</w:t>
      </w:r>
    </w:p>
    <w:p w:rsidR="000F27EF" w:rsidRPr="007D6553" w:rsidRDefault="000F27EF" w:rsidP="000F27EF">
      <w:pPr>
        <w:widowControl w:val="0"/>
        <w:autoSpaceDE w:val="0"/>
        <w:autoSpaceDN w:val="0"/>
        <w:adjustRightInd w:val="0"/>
        <w:spacing w:after="240"/>
        <w:rPr>
          <w:rFonts w:ascii="Bookman Old Style" w:hAnsi="Bookman Old Style"/>
          <w:noProof/>
          <w:sz w:val="20"/>
          <w:szCs w:val="20"/>
          <w:lang w:val="en-US"/>
        </w:rPr>
      </w:pPr>
      <w:r w:rsidRPr="007D6553">
        <w:rPr>
          <w:rFonts w:ascii="Bookman Old Style" w:hAnsi="Bookman Old Style" w:cs="Times"/>
          <w:noProof/>
          <w:lang w:val="en-US"/>
        </w:rPr>
        <w:drawing>
          <wp:inline distT="0" distB="0" distL="0" distR="0">
            <wp:extent cx="5486400" cy="4232275"/>
            <wp:effectExtent l="0" t="0" r="0" b="9525"/>
            <wp:docPr id="1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Picture 3"/>
                    <pic:cNvPicPr>
                      <a:picLocks noChangeAspect="1" noChangeArrowheads="1"/>
                    </pic:cNvPicPr>
                  </pic:nvPicPr>
                  <pic:blipFill>
                    <a:blip r:embed="rId18"/>
                    <a:srcRect/>
                    <a:stretch>
                      <a:fillRect/>
                    </a:stretch>
                  </pic:blipFill>
                  <pic:spPr bwMode="auto">
                    <a:xfrm>
                      <a:off x="0" y="0"/>
                      <a:ext cx="5486400" cy="4232275"/>
                    </a:xfrm>
                    <a:prstGeom prst="rect">
                      <a:avLst/>
                    </a:prstGeom>
                    <a:noFill/>
                  </pic:spPr>
                </pic:pic>
              </a:graphicData>
            </a:graphic>
          </wp:inline>
        </w:drawing>
      </w:r>
      <w:r w:rsidRPr="007D6553">
        <w:rPr>
          <w:rFonts w:ascii="Bookman Old Style" w:hAnsi="Bookman Old Style"/>
          <w:noProof/>
          <w:sz w:val="20"/>
          <w:szCs w:val="20"/>
          <w:lang w:val="en-US"/>
        </w:rPr>
        <w:t xml:space="preserve"> </w:t>
      </w:r>
      <w:r w:rsidRPr="007D6553">
        <w:rPr>
          <w:rFonts w:ascii="Bookman Old Style" w:hAnsi="Bookman Old Style" w:cs="Times"/>
          <w:noProof/>
          <w:lang w:val="en-US"/>
        </w:rPr>
        <w:lastRenderedPageBreak/>
        <w:drawing>
          <wp:inline distT="0" distB="0" distL="0" distR="0">
            <wp:extent cx="5486400" cy="4389120"/>
            <wp:effectExtent l="0" t="0" r="0" b="5080"/>
            <wp:docPr id="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Picture 3"/>
                    <pic:cNvPicPr>
                      <a:picLocks noChangeAspect="1" noChangeArrowheads="1"/>
                    </pic:cNvPicPr>
                  </pic:nvPicPr>
                  <pic:blipFill>
                    <a:blip r:embed="rId19"/>
                    <a:srcRect/>
                    <a:stretch>
                      <a:fillRect/>
                    </a:stretch>
                  </pic:blipFill>
                  <pic:spPr bwMode="auto">
                    <a:xfrm>
                      <a:off x="0" y="0"/>
                      <a:ext cx="5486400" cy="4389120"/>
                    </a:xfrm>
                    <a:prstGeom prst="rect">
                      <a:avLst/>
                    </a:prstGeom>
                    <a:noFill/>
                  </pic:spPr>
                </pic:pic>
              </a:graphicData>
            </a:graphic>
          </wp:inline>
        </w:drawing>
      </w:r>
    </w:p>
    <w:p w:rsidR="00B169F9" w:rsidRPr="007D6553" w:rsidRDefault="00B169F9" w:rsidP="000F27EF">
      <w:pPr>
        <w:widowControl w:val="0"/>
        <w:autoSpaceDE w:val="0"/>
        <w:autoSpaceDN w:val="0"/>
        <w:adjustRightInd w:val="0"/>
        <w:spacing w:after="240"/>
        <w:rPr>
          <w:rFonts w:ascii="Bookman Old Style" w:hAnsi="Bookman Old Style"/>
          <w:b/>
          <w:noProof/>
          <w:u w:val="single"/>
          <w:lang w:val="en-US"/>
        </w:rPr>
      </w:pPr>
      <w:r w:rsidRPr="007D6553">
        <w:rPr>
          <w:rFonts w:ascii="Bookman Old Style" w:hAnsi="Bookman Old Style"/>
          <w:b/>
          <w:noProof/>
          <w:u w:val="single"/>
          <w:lang w:val="en-US"/>
        </w:rPr>
        <w:t>Sesor Chip CM5</w:t>
      </w:r>
    </w:p>
    <w:p w:rsidR="00B169F9" w:rsidRPr="007D6553" w:rsidRDefault="00B169F9" w:rsidP="00B169F9">
      <w:pPr>
        <w:pStyle w:val="ListParagraph"/>
        <w:widowControl w:val="0"/>
        <w:numPr>
          <w:ilvl w:val="0"/>
          <w:numId w:val="45"/>
        </w:numPr>
        <w:autoSpaceDE w:val="0"/>
        <w:autoSpaceDN w:val="0"/>
        <w:adjustRightInd w:val="0"/>
        <w:spacing w:after="240"/>
        <w:rPr>
          <w:rFonts w:ascii="Bookman Old Style" w:hAnsi="Bookman Old Style" w:cs="Times"/>
        </w:rPr>
      </w:pPr>
      <w:proofErr w:type="spellStart"/>
      <w:r w:rsidRPr="007D6553">
        <w:rPr>
          <w:rFonts w:ascii="Bookman Old Style" w:hAnsi="Bookman Old Style" w:cs="Times"/>
        </w:rPr>
        <w:t>Dextran</w:t>
      </w:r>
      <w:proofErr w:type="spellEnd"/>
      <w:r w:rsidRPr="007D6553">
        <w:rPr>
          <w:rFonts w:ascii="Bookman Old Style" w:hAnsi="Bookman Old Style" w:cs="Times"/>
        </w:rPr>
        <w:t xml:space="preserve"> matrix covered with carboxyl groups</w:t>
      </w:r>
    </w:p>
    <w:p w:rsidR="00B169F9" w:rsidRPr="007D6553" w:rsidRDefault="00B169F9" w:rsidP="00B169F9">
      <w:pPr>
        <w:pStyle w:val="ListParagraph"/>
        <w:widowControl w:val="0"/>
        <w:numPr>
          <w:ilvl w:val="0"/>
          <w:numId w:val="45"/>
        </w:numPr>
        <w:autoSpaceDE w:val="0"/>
        <w:autoSpaceDN w:val="0"/>
        <w:adjustRightInd w:val="0"/>
        <w:spacing w:after="240"/>
        <w:rPr>
          <w:rFonts w:ascii="Bookman Old Style" w:hAnsi="Bookman Old Style" w:cs="Times"/>
        </w:rPr>
      </w:pPr>
      <w:r w:rsidRPr="007D6553">
        <w:rPr>
          <w:rFonts w:ascii="Bookman Old Style" w:hAnsi="Bookman Old Style" w:cs="Times"/>
        </w:rPr>
        <w:t xml:space="preserve">Captures </w:t>
      </w:r>
      <w:proofErr w:type="spellStart"/>
      <w:r w:rsidRPr="007D6553">
        <w:rPr>
          <w:rFonts w:ascii="Bookman Old Style" w:hAnsi="Bookman Old Style" w:cs="Times"/>
        </w:rPr>
        <w:t>ligands</w:t>
      </w:r>
      <w:proofErr w:type="spellEnd"/>
      <w:r w:rsidRPr="007D6553">
        <w:rPr>
          <w:rFonts w:ascii="Bookman Old Style" w:hAnsi="Bookman Old Style" w:cs="Times"/>
        </w:rPr>
        <w:t xml:space="preserve"> such as proteins, lipids, </w:t>
      </w:r>
      <w:proofErr w:type="spellStart"/>
      <w:r w:rsidRPr="007D6553">
        <w:rPr>
          <w:rFonts w:ascii="Bookman Old Style" w:hAnsi="Bookman Old Style" w:cs="Times"/>
        </w:rPr>
        <w:t>carbs</w:t>
      </w:r>
      <w:proofErr w:type="spellEnd"/>
      <w:r w:rsidRPr="007D6553">
        <w:rPr>
          <w:rFonts w:ascii="Bookman Old Style" w:hAnsi="Bookman Old Style" w:cs="Times"/>
        </w:rPr>
        <w:t xml:space="preserve"> and nutrients (irreversible)</w:t>
      </w:r>
    </w:p>
    <w:p w:rsidR="00B169F9" w:rsidRPr="007D6553" w:rsidRDefault="00B169F9" w:rsidP="00B169F9">
      <w:pPr>
        <w:widowControl w:val="0"/>
        <w:autoSpaceDE w:val="0"/>
        <w:autoSpaceDN w:val="0"/>
        <w:adjustRightInd w:val="0"/>
        <w:spacing w:after="240"/>
        <w:rPr>
          <w:rFonts w:ascii="Bookman Old Style" w:hAnsi="Bookman Old Style" w:cs="Times"/>
        </w:rPr>
      </w:pPr>
      <w:r w:rsidRPr="007D6553">
        <w:rPr>
          <w:rFonts w:ascii="Bookman Old Style" w:hAnsi="Bookman Old Style" w:cs="Times"/>
          <w:b/>
          <w:u w:val="single"/>
        </w:rPr>
        <w:t>Sensor chip SA</w:t>
      </w:r>
    </w:p>
    <w:p w:rsidR="00B169F9" w:rsidRPr="007D6553" w:rsidRDefault="00B169F9" w:rsidP="00B169F9">
      <w:pPr>
        <w:pStyle w:val="ListParagraph"/>
        <w:widowControl w:val="0"/>
        <w:numPr>
          <w:ilvl w:val="0"/>
          <w:numId w:val="46"/>
        </w:numPr>
        <w:autoSpaceDE w:val="0"/>
        <w:autoSpaceDN w:val="0"/>
        <w:adjustRightInd w:val="0"/>
        <w:spacing w:after="240"/>
        <w:rPr>
          <w:rFonts w:ascii="Bookman Old Style" w:hAnsi="Bookman Old Style" w:cs="Times"/>
        </w:rPr>
      </w:pPr>
      <w:r w:rsidRPr="007D6553">
        <w:rPr>
          <w:rFonts w:ascii="Bookman Old Style" w:hAnsi="Bookman Old Style" w:cs="Times"/>
        </w:rPr>
        <w:t xml:space="preserve">CM </w:t>
      </w:r>
      <w:proofErr w:type="spellStart"/>
      <w:r w:rsidRPr="007D6553">
        <w:rPr>
          <w:rFonts w:ascii="Bookman Old Style" w:hAnsi="Bookman Old Style" w:cs="Times"/>
        </w:rPr>
        <w:t>dextran</w:t>
      </w:r>
      <w:proofErr w:type="spellEnd"/>
      <w:r w:rsidRPr="007D6553">
        <w:rPr>
          <w:rFonts w:ascii="Bookman Old Style" w:hAnsi="Bookman Old Style" w:cs="Times"/>
        </w:rPr>
        <w:t xml:space="preserve"> pre</w:t>
      </w:r>
      <w:r w:rsidR="00801275" w:rsidRPr="007D6553">
        <w:rPr>
          <w:rFonts w:ascii="Bookman Old Style" w:hAnsi="Bookman Old Style" w:cs="Times"/>
        </w:rPr>
        <w:t>-</w:t>
      </w:r>
      <w:r w:rsidRPr="007D6553">
        <w:rPr>
          <w:rFonts w:ascii="Bookman Old Style" w:hAnsi="Bookman Old Style" w:cs="Times"/>
        </w:rPr>
        <w:t xml:space="preserve">immobilized with </w:t>
      </w:r>
      <w:proofErr w:type="spellStart"/>
      <w:r w:rsidRPr="007D6553">
        <w:rPr>
          <w:rFonts w:ascii="Bookman Old Style" w:hAnsi="Bookman Old Style" w:cs="Times"/>
        </w:rPr>
        <w:t>streptavidin</w:t>
      </w:r>
      <w:proofErr w:type="spellEnd"/>
      <w:r w:rsidRPr="007D6553">
        <w:rPr>
          <w:rFonts w:ascii="Bookman Old Style" w:hAnsi="Bookman Old Style" w:cs="Times"/>
        </w:rPr>
        <w:t xml:space="preserve"> </w:t>
      </w:r>
    </w:p>
    <w:p w:rsidR="00B169F9" w:rsidRPr="007D6553" w:rsidRDefault="00B169F9" w:rsidP="00B169F9">
      <w:pPr>
        <w:pStyle w:val="ListParagraph"/>
        <w:widowControl w:val="0"/>
        <w:numPr>
          <w:ilvl w:val="0"/>
          <w:numId w:val="46"/>
        </w:numPr>
        <w:autoSpaceDE w:val="0"/>
        <w:autoSpaceDN w:val="0"/>
        <w:adjustRightInd w:val="0"/>
        <w:spacing w:after="240"/>
        <w:rPr>
          <w:rFonts w:ascii="Bookman Old Style" w:hAnsi="Bookman Old Style" w:cs="Times"/>
        </w:rPr>
      </w:pPr>
      <w:r w:rsidRPr="007D6553">
        <w:rPr>
          <w:rFonts w:ascii="Bookman Old Style" w:hAnsi="Bookman Old Style" w:cs="Times"/>
        </w:rPr>
        <w:t xml:space="preserve">Captures </w:t>
      </w:r>
      <w:proofErr w:type="spellStart"/>
      <w:r w:rsidRPr="007D6553">
        <w:rPr>
          <w:rFonts w:ascii="Bookman Old Style" w:hAnsi="Bookman Old Style" w:cs="Times"/>
        </w:rPr>
        <w:t>bio</w:t>
      </w:r>
      <w:r w:rsidR="00801275" w:rsidRPr="007D6553">
        <w:rPr>
          <w:rFonts w:ascii="Bookman Old Style" w:hAnsi="Bookman Old Style" w:cs="Times"/>
        </w:rPr>
        <w:t>tin</w:t>
      </w:r>
      <w:r w:rsidRPr="007D6553">
        <w:rPr>
          <w:rFonts w:ascii="Bookman Old Style" w:hAnsi="Bookman Old Style" w:cs="Times"/>
        </w:rPr>
        <w:t>ylated</w:t>
      </w:r>
      <w:proofErr w:type="spellEnd"/>
      <w:r w:rsidRPr="007D6553">
        <w:rPr>
          <w:rFonts w:ascii="Bookman Old Style" w:hAnsi="Bookman Old Style" w:cs="Times"/>
        </w:rPr>
        <w:t xml:space="preserve"> </w:t>
      </w:r>
      <w:proofErr w:type="spellStart"/>
      <w:r w:rsidRPr="007D6553">
        <w:rPr>
          <w:rFonts w:ascii="Bookman Old Style" w:hAnsi="Bookman Old Style" w:cs="Times"/>
        </w:rPr>
        <w:t>ligands</w:t>
      </w:r>
      <w:proofErr w:type="spellEnd"/>
      <w:r w:rsidRPr="007D6553">
        <w:rPr>
          <w:rFonts w:ascii="Bookman Old Style" w:hAnsi="Bookman Old Style" w:cs="Times"/>
        </w:rPr>
        <w:t xml:space="preserve"> such as </w:t>
      </w:r>
      <w:proofErr w:type="spellStart"/>
      <w:r w:rsidRPr="007D6553">
        <w:rPr>
          <w:rFonts w:ascii="Bookman Old Style" w:hAnsi="Bookman Old Style" w:cs="Times"/>
        </w:rPr>
        <w:t>carbs</w:t>
      </w:r>
      <w:proofErr w:type="spellEnd"/>
      <w:r w:rsidRPr="007D6553">
        <w:rPr>
          <w:rFonts w:ascii="Bookman Old Style" w:hAnsi="Bookman Old Style" w:cs="Times"/>
        </w:rPr>
        <w:t xml:space="preserve">, peptides, </w:t>
      </w:r>
      <w:r w:rsidR="00801275" w:rsidRPr="007D6553">
        <w:rPr>
          <w:rFonts w:ascii="Bookman Old Style" w:hAnsi="Bookman Old Style" w:cs="Times"/>
        </w:rPr>
        <w:t>proteins and DNA (irreversible)</w:t>
      </w:r>
    </w:p>
    <w:p w:rsidR="00801275" w:rsidRPr="007D6553" w:rsidRDefault="00801275" w:rsidP="00801275">
      <w:pPr>
        <w:widowControl w:val="0"/>
        <w:autoSpaceDE w:val="0"/>
        <w:autoSpaceDN w:val="0"/>
        <w:adjustRightInd w:val="0"/>
        <w:spacing w:after="240"/>
        <w:rPr>
          <w:rFonts w:ascii="Bookman Old Style" w:hAnsi="Bookman Old Style" w:cs="Times"/>
        </w:rPr>
      </w:pPr>
      <w:r w:rsidRPr="007D6553">
        <w:rPr>
          <w:rFonts w:ascii="Bookman Old Style" w:hAnsi="Bookman Old Style" w:cs="Times"/>
          <w:b/>
          <w:u w:val="single"/>
        </w:rPr>
        <w:t>Sensor Chip NTA</w:t>
      </w:r>
    </w:p>
    <w:p w:rsidR="00801275" w:rsidRPr="007D6553" w:rsidRDefault="00801275" w:rsidP="00801275">
      <w:pPr>
        <w:pStyle w:val="ListParagraph"/>
        <w:widowControl w:val="0"/>
        <w:numPr>
          <w:ilvl w:val="0"/>
          <w:numId w:val="47"/>
        </w:numPr>
        <w:autoSpaceDE w:val="0"/>
        <w:autoSpaceDN w:val="0"/>
        <w:adjustRightInd w:val="0"/>
        <w:spacing w:after="240"/>
        <w:rPr>
          <w:rFonts w:ascii="Bookman Old Style" w:hAnsi="Bookman Old Style" w:cs="Times"/>
        </w:rPr>
      </w:pPr>
      <w:r w:rsidRPr="007D6553">
        <w:rPr>
          <w:rFonts w:ascii="Bookman Old Style" w:hAnsi="Bookman Old Style" w:cs="Times"/>
        </w:rPr>
        <w:t xml:space="preserve">CM </w:t>
      </w:r>
      <w:proofErr w:type="spellStart"/>
      <w:r w:rsidRPr="007D6553">
        <w:rPr>
          <w:rFonts w:ascii="Bookman Old Style" w:hAnsi="Bookman Old Style" w:cs="Times"/>
        </w:rPr>
        <w:t>dextran</w:t>
      </w:r>
      <w:proofErr w:type="spellEnd"/>
      <w:r w:rsidRPr="007D6553">
        <w:rPr>
          <w:rFonts w:ascii="Bookman Old Style" w:hAnsi="Bookman Old Style" w:cs="Times"/>
        </w:rPr>
        <w:t xml:space="preserve"> matrix pre-immobilized with </w:t>
      </w:r>
      <w:proofErr w:type="spellStart"/>
      <w:r w:rsidRPr="007D6553">
        <w:rPr>
          <w:rFonts w:ascii="Bookman Old Style" w:hAnsi="Bookman Old Style" w:cs="Times"/>
        </w:rPr>
        <w:t>nitrilotriacetic</w:t>
      </w:r>
      <w:proofErr w:type="spellEnd"/>
      <w:r w:rsidRPr="007D6553">
        <w:rPr>
          <w:rFonts w:ascii="Bookman Old Style" w:hAnsi="Bookman Old Style" w:cs="Times"/>
        </w:rPr>
        <w:t xml:space="preserve"> acid (NTA)</w:t>
      </w:r>
    </w:p>
    <w:p w:rsidR="00801275" w:rsidRPr="007D6553" w:rsidRDefault="00801275" w:rsidP="00801275">
      <w:pPr>
        <w:pStyle w:val="ListParagraph"/>
        <w:widowControl w:val="0"/>
        <w:numPr>
          <w:ilvl w:val="0"/>
          <w:numId w:val="47"/>
        </w:numPr>
        <w:autoSpaceDE w:val="0"/>
        <w:autoSpaceDN w:val="0"/>
        <w:adjustRightInd w:val="0"/>
        <w:spacing w:after="240"/>
        <w:rPr>
          <w:rFonts w:ascii="Bookman Old Style" w:hAnsi="Bookman Old Style" w:cs="Times"/>
        </w:rPr>
      </w:pPr>
      <w:r w:rsidRPr="007D6553">
        <w:rPr>
          <w:rFonts w:ascii="Bookman Old Style" w:hAnsi="Bookman Old Style" w:cs="Times"/>
        </w:rPr>
        <w:t xml:space="preserve">Capture of HIS-tagged </w:t>
      </w:r>
      <w:proofErr w:type="spellStart"/>
      <w:r w:rsidRPr="007D6553">
        <w:rPr>
          <w:rFonts w:ascii="Bookman Old Style" w:hAnsi="Bookman Old Style" w:cs="Times"/>
        </w:rPr>
        <w:t>ligands</w:t>
      </w:r>
      <w:proofErr w:type="spellEnd"/>
      <w:r w:rsidRPr="007D6553">
        <w:rPr>
          <w:rFonts w:ascii="Bookman Old Style" w:hAnsi="Bookman Old Style" w:cs="Times"/>
        </w:rPr>
        <w:t xml:space="preserve"> via metal </w:t>
      </w:r>
      <w:proofErr w:type="spellStart"/>
      <w:r w:rsidRPr="007D6553">
        <w:rPr>
          <w:rFonts w:ascii="Bookman Old Style" w:hAnsi="Bookman Old Style" w:cs="Times"/>
        </w:rPr>
        <w:t>chelation</w:t>
      </w:r>
      <w:proofErr w:type="spellEnd"/>
      <w:r w:rsidRPr="007D6553">
        <w:rPr>
          <w:rFonts w:ascii="Bookman Old Style" w:hAnsi="Bookman Old Style" w:cs="Times"/>
        </w:rPr>
        <w:t xml:space="preserve"> </w:t>
      </w:r>
    </w:p>
    <w:p w:rsidR="00801275" w:rsidRPr="007D6553" w:rsidRDefault="00801275" w:rsidP="00801275">
      <w:pPr>
        <w:pStyle w:val="ListParagraph"/>
        <w:widowControl w:val="0"/>
        <w:numPr>
          <w:ilvl w:val="0"/>
          <w:numId w:val="47"/>
        </w:numPr>
        <w:autoSpaceDE w:val="0"/>
        <w:autoSpaceDN w:val="0"/>
        <w:adjustRightInd w:val="0"/>
        <w:spacing w:after="240"/>
        <w:rPr>
          <w:rFonts w:ascii="Bookman Old Style" w:hAnsi="Bookman Old Style" w:cs="Times"/>
        </w:rPr>
      </w:pPr>
      <w:r w:rsidRPr="007D6553">
        <w:rPr>
          <w:rFonts w:ascii="Bookman Old Style" w:hAnsi="Bookman Old Style" w:cs="Times"/>
        </w:rPr>
        <w:t xml:space="preserve">Controlled </w:t>
      </w:r>
      <w:proofErr w:type="spellStart"/>
      <w:r w:rsidRPr="007D6553">
        <w:rPr>
          <w:rFonts w:ascii="Bookman Old Style" w:hAnsi="Bookman Old Style" w:cs="Times"/>
        </w:rPr>
        <w:t>steric</w:t>
      </w:r>
      <w:proofErr w:type="spellEnd"/>
      <w:r w:rsidRPr="007D6553">
        <w:rPr>
          <w:rFonts w:ascii="Bookman Old Style" w:hAnsi="Bookman Old Style" w:cs="Times"/>
        </w:rPr>
        <w:t xml:space="preserve"> orientation of </w:t>
      </w:r>
      <w:proofErr w:type="spellStart"/>
      <w:r w:rsidRPr="007D6553">
        <w:rPr>
          <w:rFonts w:ascii="Bookman Old Style" w:hAnsi="Bookman Old Style" w:cs="Times"/>
        </w:rPr>
        <w:t>ligand</w:t>
      </w:r>
      <w:proofErr w:type="spellEnd"/>
      <w:r w:rsidRPr="007D6553">
        <w:rPr>
          <w:rFonts w:ascii="Bookman Old Style" w:hAnsi="Bookman Old Style" w:cs="Times"/>
        </w:rPr>
        <w:t xml:space="preserve"> for optimal site exposure </w:t>
      </w:r>
    </w:p>
    <w:p w:rsidR="00801275" w:rsidRPr="007D6553" w:rsidRDefault="00801275" w:rsidP="00801275">
      <w:pPr>
        <w:pStyle w:val="ListParagraph"/>
        <w:widowControl w:val="0"/>
        <w:numPr>
          <w:ilvl w:val="0"/>
          <w:numId w:val="47"/>
        </w:numPr>
        <w:autoSpaceDE w:val="0"/>
        <w:autoSpaceDN w:val="0"/>
        <w:adjustRightInd w:val="0"/>
        <w:spacing w:after="240"/>
        <w:rPr>
          <w:rFonts w:ascii="Bookman Old Style" w:hAnsi="Bookman Old Style" w:cs="Times"/>
        </w:rPr>
      </w:pPr>
      <w:r w:rsidRPr="007D6553">
        <w:rPr>
          <w:rFonts w:ascii="Bookman Old Style" w:hAnsi="Bookman Old Style" w:cs="Times"/>
        </w:rPr>
        <w:t xml:space="preserve">Regeneration by injection of EDTA to remove metal ions </w:t>
      </w:r>
    </w:p>
    <w:p w:rsidR="00801275" w:rsidRPr="007D6553" w:rsidRDefault="00801275" w:rsidP="00801275">
      <w:pPr>
        <w:widowControl w:val="0"/>
        <w:autoSpaceDE w:val="0"/>
        <w:autoSpaceDN w:val="0"/>
        <w:adjustRightInd w:val="0"/>
        <w:spacing w:after="240"/>
        <w:rPr>
          <w:rFonts w:ascii="Bookman Old Style" w:hAnsi="Bookman Old Style" w:cs="Times"/>
        </w:rPr>
      </w:pPr>
      <w:r w:rsidRPr="007D6553">
        <w:rPr>
          <w:rFonts w:ascii="Bookman Old Style" w:hAnsi="Bookman Old Style" w:cs="Times"/>
          <w:b/>
          <w:u w:val="single"/>
        </w:rPr>
        <w:t>Sensor Chip L1</w:t>
      </w:r>
    </w:p>
    <w:p w:rsidR="00801275" w:rsidRPr="007D6553" w:rsidRDefault="00801275" w:rsidP="00801275">
      <w:pPr>
        <w:pStyle w:val="ListParagraph"/>
        <w:widowControl w:val="0"/>
        <w:numPr>
          <w:ilvl w:val="0"/>
          <w:numId w:val="48"/>
        </w:numPr>
        <w:autoSpaceDE w:val="0"/>
        <w:autoSpaceDN w:val="0"/>
        <w:adjustRightInd w:val="0"/>
        <w:spacing w:after="240"/>
        <w:rPr>
          <w:rFonts w:ascii="Bookman Old Style" w:hAnsi="Bookman Old Style" w:cs="Times"/>
        </w:rPr>
      </w:pPr>
      <w:r w:rsidRPr="007D6553">
        <w:rPr>
          <w:rFonts w:ascii="Bookman Old Style" w:hAnsi="Bookman Old Style" w:cs="Times"/>
        </w:rPr>
        <w:t xml:space="preserve">CM </w:t>
      </w:r>
      <w:proofErr w:type="spellStart"/>
      <w:r w:rsidRPr="007D6553">
        <w:rPr>
          <w:rFonts w:ascii="Bookman Old Style" w:hAnsi="Bookman Old Style" w:cs="Times"/>
        </w:rPr>
        <w:t>dextran</w:t>
      </w:r>
      <w:proofErr w:type="spellEnd"/>
      <w:r w:rsidRPr="007D6553">
        <w:rPr>
          <w:rFonts w:ascii="Bookman Old Style" w:hAnsi="Bookman Old Style" w:cs="Times"/>
        </w:rPr>
        <w:t xml:space="preserve"> matrix modified with </w:t>
      </w:r>
      <w:proofErr w:type="spellStart"/>
      <w:r w:rsidRPr="007D6553">
        <w:rPr>
          <w:rFonts w:ascii="Bookman Old Style" w:hAnsi="Bookman Old Style" w:cs="Times"/>
        </w:rPr>
        <w:t>lipophilic</w:t>
      </w:r>
      <w:proofErr w:type="spellEnd"/>
      <w:r w:rsidRPr="007D6553">
        <w:rPr>
          <w:rFonts w:ascii="Bookman Old Style" w:hAnsi="Bookman Old Style" w:cs="Times"/>
        </w:rPr>
        <w:t xml:space="preserve"> anchor molecules </w:t>
      </w:r>
    </w:p>
    <w:p w:rsidR="00801275" w:rsidRPr="007D6553" w:rsidRDefault="00801275" w:rsidP="00801275">
      <w:pPr>
        <w:pStyle w:val="ListParagraph"/>
        <w:widowControl w:val="0"/>
        <w:numPr>
          <w:ilvl w:val="0"/>
          <w:numId w:val="48"/>
        </w:numPr>
        <w:autoSpaceDE w:val="0"/>
        <w:autoSpaceDN w:val="0"/>
        <w:adjustRightInd w:val="0"/>
        <w:spacing w:after="240"/>
        <w:rPr>
          <w:rFonts w:ascii="Bookman Old Style" w:hAnsi="Bookman Old Style" w:cs="Times"/>
        </w:rPr>
      </w:pPr>
      <w:r w:rsidRPr="007D6553">
        <w:rPr>
          <w:rFonts w:ascii="Bookman Old Style" w:hAnsi="Bookman Old Style" w:cs="Times"/>
        </w:rPr>
        <w:lastRenderedPageBreak/>
        <w:t xml:space="preserve">For rapid and reproducible capture of lipid membrane vesicles such as </w:t>
      </w:r>
      <w:proofErr w:type="spellStart"/>
      <w:r w:rsidRPr="007D6553">
        <w:rPr>
          <w:rFonts w:ascii="Bookman Old Style" w:hAnsi="Bookman Old Style" w:cs="Times"/>
        </w:rPr>
        <w:t>liposomes</w:t>
      </w:r>
      <w:proofErr w:type="spellEnd"/>
      <w:r w:rsidRPr="007D6553">
        <w:rPr>
          <w:rFonts w:ascii="Bookman Old Style" w:hAnsi="Bookman Old Style" w:cs="Times"/>
        </w:rPr>
        <w:t xml:space="preserve">, with retention of lipid </w:t>
      </w:r>
      <w:proofErr w:type="spellStart"/>
      <w:r w:rsidRPr="007D6553">
        <w:rPr>
          <w:rFonts w:ascii="Bookman Old Style" w:hAnsi="Bookman Old Style" w:cs="Times"/>
        </w:rPr>
        <w:t>bilayer</w:t>
      </w:r>
      <w:proofErr w:type="spellEnd"/>
      <w:r w:rsidRPr="007D6553">
        <w:rPr>
          <w:rFonts w:ascii="Bookman Old Style" w:hAnsi="Bookman Old Style" w:cs="Times"/>
        </w:rPr>
        <w:t xml:space="preserve"> structure </w:t>
      </w:r>
    </w:p>
    <w:p w:rsidR="00801275" w:rsidRPr="007D6553" w:rsidRDefault="00801275" w:rsidP="00801275">
      <w:pPr>
        <w:pStyle w:val="ListParagraph"/>
        <w:widowControl w:val="0"/>
        <w:numPr>
          <w:ilvl w:val="0"/>
          <w:numId w:val="48"/>
        </w:numPr>
        <w:autoSpaceDE w:val="0"/>
        <w:autoSpaceDN w:val="0"/>
        <w:adjustRightInd w:val="0"/>
        <w:spacing w:after="240"/>
        <w:rPr>
          <w:rFonts w:ascii="Bookman Old Style" w:hAnsi="Bookman Old Style" w:cs="Times"/>
        </w:rPr>
      </w:pPr>
      <w:r w:rsidRPr="007D6553">
        <w:rPr>
          <w:rFonts w:ascii="Bookman Old Style" w:hAnsi="Bookman Old Style" w:cs="Times"/>
        </w:rPr>
        <w:t xml:space="preserve">Allows studies of </w:t>
      </w:r>
      <w:proofErr w:type="spellStart"/>
      <w:r w:rsidRPr="007D6553">
        <w:rPr>
          <w:rFonts w:ascii="Bookman Old Style" w:hAnsi="Bookman Old Style" w:cs="Times"/>
        </w:rPr>
        <w:t>transmembrane</w:t>
      </w:r>
      <w:proofErr w:type="spellEnd"/>
      <w:r w:rsidRPr="007D6553">
        <w:rPr>
          <w:rFonts w:ascii="Bookman Old Style" w:hAnsi="Bookman Old Style" w:cs="Times"/>
        </w:rPr>
        <w:t xml:space="preserve"> receptors in a membrane-like environment </w:t>
      </w:r>
    </w:p>
    <w:p w:rsidR="00801275" w:rsidRPr="007D6553" w:rsidRDefault="00801275" w:rsidP="00801275">
      <w:pPr>
        <w:widowControl w:val="0"/>
        <w:autoSpaceDE w:val="0"/>
        <w:autoSpaceDN w:val="0"/>
        <w:adjustRightInd w:val="0"/>
        <w:spacing w:after="240"/>
        <w:rPr>
          <w:rFonts w:ascii="Bookman Old Style" w:hAnsi="Bookman Old Style" w:cs="Times"/>
        </w:rPr>
      </w:pPr>
      <w:r w:rsidRPr="007D6553">
        <w:rPr>
          <w:rFonts w:ascii="Bookman Old Style" w:hAnsi="Bookman Old Style" w:cs="Times"/>
          <w:b/>
          <w:u w:val="single"/>
        </w:rPr>
        <w:t xml:space="preserve">Possible studies for binding kinetics assays </w:t>
      </w:r>
    </w:p>
    <w:p w:rsidR="00801275" w:rsidRPr="007D6553" w:rsidRDefault="00801275" w:rsidP="00801275">
      <w:pPr>
        <w:widowControl w:val="0"/>
        <w:autoSpaceDE w:val="0"/>
        <w:autoSpaceDN w:val="0"/>
        <w:adjustRightInd w:val="0"/>
        <w:spacing w:after="240"/>
        <w:rPr>
          <w:rFonts w:ascii="Bookman Old Style" w:hAnsi="Bookman Old Style" w:cs="Times"/>
        </w:rPr>
      </w:pPr>
      <w:r w:rsidRPr="007D6553">
        <w:rPr>
          <w:rFonts w:ascii="Bookman Old Style" w:hAnsi="Bookman Old Style" w:cs="Times"/>
          <w:noProof/>
          <w:lang w:val="en-US"/>
        </w:rPr>
        <w:drawing>
          <wp:inline distT="0" distB="0" distL="0" distR="0">
            <wp:extent cx="5486400" cy="2644140"/>
            <wp:effectExtent l="0" t="0" r="0" b="0"/>
            <wp:docPr id="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Picture 3"/>
                    <pic:cNvPicPr>
                      <a:picLocks noChangeAspect="1" noChangeArrowheads="1"/>
                    </pic:cNvPicPr>
                  </pic:nvPicPr>
                  <pic:blipFill>
                    <a:blip r:embed="rId20"/>
                    <a:srcRect/>
                    <a:stretch>
                      <a:fillRect/>
                    </a:stretch>
                  </pic:blipFill>
                  <pic:spPr bwMode="auto">
                    <a:xfrm>
                      <a:off x="0" y="0"/>
                      <a:ext cx="5486400" cy="2644140"/>
                    </a:xfrm>
                    <a:prstGeom prst="rect">
                      <a:avLst/>
                    </a:prstGeom>
                    <a:noFill/>
                  </pic:spPr>
                </pic:pic>
              </a:graphicData>
            </a:graphic>
          </wp:inline>
        </w:drawing>
      </w:r>
    </w:p>
    <w:p w:rsidR="00801275" w:rsidRPr="007D6553" w:rsidRDefault="00801275" w:rsidP="00801275">
      <w:pPr>
        <w:widowControl w:val="0"/>
        <w:autoSpaceDE w:val="0"/>
        <w:autoSpaceDN w:val="0"/>
        <w:adjustRightInd w:val="0"/>
        <w:spacing w:after="240"/>
        <w:rPr>
          <w:rFonts w:ascii="Bookman Old Style" w:hAnsi="Bookman Old Style" w:cs="Times"/>
        </w:rPr>
      </w:pPr>
      <w:proofErr w:type="gramStart"/>
      <w:r w:rsidRPr="007D6553">
        <w:rPr>
          <w:rFonts w:ascii="Bookman Old Style" w:hAnsi="Bookman Old Style" w:cs="Times"/>
          <w:b/>
          <w:bCs/>
          <w:lang w:val="en-US"/>
        </w:rPr>
        <w:t>1)</w:t>
      </w:r>
      <w:r w:rsidRPr="007D6553">
        <w:rPr>
          <w:rFonts w:cs="Times"/>
          <w:b/>
          <w:bCs/>
          <w:lang w:val="en-US"/>
        </w:rPr>
        <w:t> </w:t>
      </w:r>
      <w:proofErr w:type="gramEnd"/>
      <w:r w:rsidRPr="007D6553">
        <w:rPr>
          <w:rFonts w:ascii="Bookman Old Style" w:hAnsi="Bookman Old Style" w:cs="Times"/>
          <w:lang w:val="en-US"/>
        </w:rPr>
        <w:t xml:space="preserve"> </w:t>
      </w:r>
      <w:r w:rsidRPr="007D6553">
        <w:rPr>
          <w:rFonts w:ascii="Bookman Old Style" w:hAnsi="Bookman Old Style" w:cs="Times"/>
          <w:b/>
          <w:bCs/>
          <w:lang w:val="en-US"/>
        </w:rPr>
        <w:t>Direct</w:t>
      </w:r>
      <w:r w:rsidRPr="007D6553">
        <w:rPr>
          <w:rFonts w:ascii="Bookman Old Style" w:hAnsi="Bookman Old Style" w:cs="Times"/>
          <w:lang w:val="en-US"/>
        </w:rPr>
        <w:t xml:space="preserve"> </w:t>
      </w:r>
      <w:r w:rsidRPr="007D6553">
        <w:rPr>
          <w:rFonts w:ascii="Bookman Old Style" w:hAnsi="Bookman Old Style" w:cs="Times"/>
          <w:b/>
          <w:bCs/>
          <w:lang w:val="en-US"/>
        </w:rPr>
        <w:t>assay</w:t>
      </w:r>
      <w:r w:rsidRPr="007D6553">
        <w:rPr>
          <w:rFonts w:ascii="Bookman Old Style" w:hAnsi="Bookman Old Style" w:cs="Times"/>
          <w:lang w:val="en-US"/>
        </w:rPr>
        <w:t>: Suitable for high molecular weight molecules</w:t>
      </w:r>
    </w:p>
    <w:p w:rsidR="00801275" w:rsidRPr="007D6553" w:rsidRDefault="00801275" w:rsidP="00801275">
      <w:pPr>
        <w:widowControl w:val="0"/>
        <w:autoSpaceDE w:val="0"/>
        <w:autoSpaceDN w:val="0"/>
        <w:adjustRightInd w:val="0"/>
        <w:spacing w:after="240"/>
        <w:rPr>
          <w:rFonts w:ascii="Bookman Old Style" w:hAnsi="Bookman Old Style" w:cs="Times"/>
        </w:rPr>
      </w:pPr>
      <w:proofErr w:type="gramStart"/>
      <w:r w:rsidRPr="007D6553">
        <w:rPr>
          <w:rFonts w:ascii="Bookman Old Style" w:hAnsi="Bookman Old Style" w:cs="Times"/>
          <w:b/>
          <w:bCs/>
          <w:lang w:val="en-US"/>
        </w:rPr>
        <w:t>2)</w:t>
      </w:r>
      <w:r w:rsidRPr="007D6553">
        <w:rPr>
          <w:rFonts w:cs="Times"/>
          <w:b/>
          <w:bCs/>
          <w:lang w:val="en-US"/>
        </w:rPr>
        <w:t> </w:t>
      </w:r>
      <w:proofErr w:type="gramEnd"/>
      <w:r w:rsidRPr="007D6553">
        <w:rPr>
          <w:rFonts w:ascii="Bookman Old Style" w:hAnsi="Bookman Old Style" w:cs="Times"/>
          <w:lang w:val="en-US"/>
        </w:rPr>
        <w:t xml:space="preserve"> </w:t>
      </w:r>
      <w:r w:rsidRPr="007D6553">
        <w:rPr>
          <w:rFonts w:ascii="Bookman Old Style" w:hAnsi="Bookman Old Style" w:cs="Times"/>
          <w:b/>
          <w:bCs/>
          <w:lang w:val="en-US"/>
        </w:rPr>
        <w:t>Sandwich</w:t>
      </w:r>
      <w:r w:rsidRPr="007D6553">
        <w:rPr>
          <w:rFonts w:ascii="Bookman Old Style" w:hAnsi="Bookman Old Style" w:cs="Times"/>
          <w:lang w:val="en-US"/>
        </w:rPr>
        <w:t xml:space="preserve"> </w:t>
      </w:r>
      <w:r w:rsidRPr="007D6553">
        <w:rPr>
          <w:rFonts w:ascii="Bookman Old Style" w:hAnsi="Bookman Old Style" w:cs="Times"/>
          <w:b/>
          <w:bCs/>
          <w:lang w:val="en-US"/>
        </w:rPr>
        <w:t>assay</w:t>
      </w:r>
      <w:r w:rsidRPr="007D6553">
        <w:rPr>
          <w:rFonts w:ascii="Bookman Old Style" w:hAnsi="Bookman Old Style" w:cs="Times"/>
          <w:lang w:val="en-US"/>
        </w:rPr>
        <w:t xml:space="preserve">: To be selected for relatively high molecular weight antigens and when </w:t>
      </w:r>
      <w:proofErr w:type="spellStart"/>
      <w:r w:rsidRPr="007D6553">
        <w:rPr>
          <w:rFonts w:ascii="Bookman Old Style" w:hAnsi="Bookman Old Style" w:cs="Times"/>
          <w:lang w:val="en-US"/>
        </w:rPr>
        <w:t>hig</w:t>
      </w:r>
      <w:proofErr w:type="spellEnd"/>
      <w:r w:rsidRPr="007D6553">
        <w:rPr>
          <w:rFonts w:ascii="Bookman Old Style" w:hAnsi="Bookman Old Style" w:cs="Times"/>
          <w:lang w:val="en-US"/>
        </w:rPr>
        <w:t xml:space="preserve"> </w:t>
      </w:r>
      <w:proofErr w:type="spellStart"/>
      <w:r w:rsidRPr="007D6553">
        <w:rPr>
          <w:rFonts w:ascii="Bookman Old Style" w:hAnsi="Bookman Old Style" w:cs="Times"/>
          <w:lang w:val="en-US"/>
        </w:rPr>
        <w:t>aaffinity</w:t>
      </w:r>
      <w:proofErr w:type="spellEnd"/>
      <w:r w:rsidRPr="007D6553">
        <w:rPr>
          <w:rFonts w:ascii="Bookman Old Style" w:hAnsi="Bookman Old Style" w:cs="Times"/>
          <w:lang w:val="en-US"/>
        </w:rPr>
        <w:t xml:space="preserve"> antibodies are available.</w:t>
      </w:r>
    </w:p>
    <w:p w:rsidR="00801275" w:rsidRPr="007D6553" w:rsidRDefault="00801275" w:rsidP="00801275">
      <w:pPr>
        <w:widowControl w:val="0"/>
        <w:autoSpaceDE w:val="0"/>
        <w:autoSpaceDN w:val="0"/>
        <w:adjustRightInd w:val="0"/>
        <w:spacing w:after="240"/>
        <w:rPr>
          <w:rFonts w:ascii="Bookman Old Style" w:hAnsi="Bookman Old Style" w:cs="Times"/>
        </w:rPr>
      </w:pPr>
      <w:r w:rsidRPr="007D6553">
        <w:rPr>
          <w:rFonts w:ascii="Bookman Old Style" w:hAnsi="Bookman Old Style" w:cs="Times"/>
          <w:lang w:val="en-US"/>
        </w:rPr>
        <w:t xml:space="preserve">3) </w:t>
      </w:r>
      <w:r w:rsidRPr="007D6553">
        <w:rPr>
          <w:rFonts w:ascii="Bookman Old Style" w:hAnsi="Bookman Old Style" w:cs="Times"/>
          <w:b/>
          <w:bCs/>
          <w:lang w:val="en-US"/>
        </w:rPr>
        <w:t>Competition</w:t>
      </w:r>
      <w:r w:rsidRPr="007D6553">
        <w:rPr>
          <w:rFonts w:ascii="Bookman Old Style" w:hAnsi="Bookman Old Style" w:cs="Times"/>
          <w:lang w:val="en-US"/>
        </w:rPr>
        <w:t xml:space="preserve"> </w:t>
      </w:r>
      <w:r w:rsidRPr="007D6553">
        <w:rPr>
          <w:rFonts w:ascii="Bookman Old Style" w:hAnsi="Bookman Old Style" w:cs="Times"/>
          <w:b/>
          <w:bCs/>
          <w:lang w:val="en-US"/>
        </w:rPr>
        <w:t>assay</w:t>
      </w:r>
      <w:r w:rsidRPr="007D6553">
        <w:rPr>
          <w:rFonts w:ascii="Bookman Old Style" w:hAnsi="Bookman Old Style" w:cs="Times"/>
          <w:lang w:val="en-US"/>
        </w:rPr>
        <w:t>: Designed for low molecular weight antigens that do not generate sufficient</w:t>
      </w:r>
      <w:r w:rsidRPr="007D6553">
        <w:rPr>
          <w:rFonts w:ascii="Bookman Old Style" w:hAnsi="Bookman Old Style" w:cs="Times"/>
        </w:rPr>
        <w:t xml:space="preserve"> </w:t>
      </w:r>
      <w:r w:rsidRPr="007D6553">
        <w:rPr>
          <w:rFonts w:ascii="Bookman Old Style" w:hAnsi="Bookman Old Style" w:cs="Times"/>
          <w:lang w:val="en-US"/>
        </w:rPr>
        <w:t>signal when they accumulate on the surface (Direct assay) and are too small for a sandwich assay.</w:t>
      </w:r>
    </w:p>
    <w:p w:rsidR="00801275" w:rsidRPr="007D6553" w:rsidRDefault="00801275" w:rsidP="00801275">
      <w:pPr>
        <w:widowControl w:val="0"/>
        <w:autoSpaceDE w:val="0"/>
        <w:autoSpaceDN w:val="0"/>
        <w:adjustRightInd w:val="0"/>
        <w:spacing w:after="240"/>
        <w:rPr>
          <w:rFonts w:ascii="Bookman Old Style" w:hAnsi="Bookman Old Style" w:cs="Times"/>
        </w:rPr>
      </w:pPr>
      <w:r w:rsidRPr="007D6553">
        <w:rPr>
          <w:rFonts w:ascii="Bookman Old Style" w:hAnsi="Bookman Old Style" w:cs="Times"/>
          <w:lang w:val="en-US"/>
        </w:rPr>
        <w:t>4</w:t>
      </w:r>
      <w:r w:rsidRPr="007D6553">
        <w:rPr>
          <w:rFonts w:ascii="Bookman Old Style" w:hAnsi="Bookman Old Style" w:cs="Times"/>
          <w:b/>
          <w:bCs/>
          <w:lang w:val="en-US"/>
        </w:rPr>
        <w:t>)</w:t>
      </w:r>
      <w:r w:rsidRPr="007D6553">
        <w:rPr>
          <w:rFonts w:ascii="Bookman Old Style" w:hAnsi="Bookman Old Style" w:cs="Times"/>
          <w:lang w:val="en-US"/>
        </w:rPr>
        <w:t xml:space="preserve"> </w:t>
      </w:r>
      <w:r w:rsidRPr="007D6553">
        <w:rPr>
          <w:rFonts w:ascii="Bookman Old Style" w:hAnsi="Bookman Old Style" w:cs="Times"/>
          <w:b/>
          <w:bCs/>
          <w:lang w:val="en-US"/>
        </w:rPr>
        <w:t>Inhibition</w:t>
      </w:r>
      <w:r w:rsidRPr="007D6553">
        <w:rPr>
          <w:rFonts w:ascii="Bookman Old Style" w:hAnsi="Bookman Old Style" w:cs="Times"/>
          <w:lang w:val="en-US"/>
        </w:rPr>
        <w:t xml:space="preserve"> </w:t>
      </w:r>
      <w:r w:rsidRPr="007D6553">
        <w:rPr>
          <w:rFonts w:ascii="Bookman Old Style" w:hAnsi="Bookman Old Style" w:cs="Times"/>
          <w:b/>
          <w:bCs/>
          <w:lang w:val="en-US"/>
        </w:rPr>
        <w:t>assay</w:t>
      </w:r>
    </w:p>
    <w:p w:rsidR="00801275" w:rsidRPr="007D6553" w:rsidRDefault="00E4753E" w:rsidP="00801275">
      <w:pPr>
        <w:widowControl w:val="0"/>
        <w:autoSpaceDE w:val="0"/>
        <w:autoSpaceDN w:val="0"/>
        <w:adjustRightInd w:val="0"/>
        <w:spacing w:after="240"/>
        <w:rPr>
          <w:rFonts w:ascii="Bookman Old Style" w:hAnsi="Bookman Old Style" w:cs="Times"/>
          <w:b/>
          <w:u w:val="single"/>
        </w:rPr>
      </w:pPr>
      <w:r w:rsidRPr="007D6553">
        <w:rPr>
          <w:rFonts w:ascii="Bookman Old Style" w:hAnsi="Bookman Old Style" w:cs="Times"/>
          <w:b/>
          <w:u w:val="single"/>
        </w:rPr>
        <w:t>Salting O</w:t>
      </w:r>
      <w:r w:rsidR="00F41D46" w:rsidRPr="007D6553">
        <w:rPr>
          <w:rFonts w:ascii="Bookman Old Style" w:hAnsi="Bookman Old Style" w:cs="Times"/>
          <w:b/>
          <w:u w:val="single"/>
        </w:rPr>
        <w:t>ut (Salt Precipitation)</w:t>
      </w:r>
    </w:p>
    <w:p w:rsidR="00F41D46" w:rsidRPr="007D6553" w:rsidRDefault="00950B11" w:rsidP="00F41D46">
      <w:pPr>
        <w:pStyle w:val="ListParagraph"/>
        <w:widowControl w:val="0"/>
        <w:numPr>
          <w:ilvl w:val="0"/>
          <w:numId w:val="49"/>
        </w:numPr>
        <w:autoSpaceDE w:val="0"/>
        <w:autoSpaceDN w:val="0"/>
        <w:adjustRightInd w:val="0"/>
        <w:spacing w:after="240"/>
        <w:rPr>
          <w:rFonts w:ascii="Bookman Old Style" w:hAnsi="Bookman Old Style" w:cs="Times"/>
        </w:rPr>
      </w:pPr>
      <w:r w:rsidRPr="007D6553">
        <w:rPr>
          <w:rFonts w:ascii="Bookman Old Style" w:hAnsi="Bookman Old Style" w:cs="Times"/>
          <w:lang w:val="en-US"/>
        </w:rPr>
        <w:t xml:space="preserve">Proteins are precipitated from aqueous solutions when the salt concentration exceeds a critical level, which is known as salting out, because all the water is bound to the salts, and is therefore not available to hydrate the proteins. Ammonium sulfate is commonly used because it has high water solubility although other neutral salts may also be used. </w:t>
      </w:r>
    </w:p>
    <w:p w:rsidR="00950B11" w:rsidRPr="007D6553" w:rsidRDefault="00950B11" w:rsidP="00F41D46">
      <w:pPr>
        <w:pStyle w:val="ListParagraph"/>
        <w:widowControl w:val="0"/>
        <w:numPr>
          <w:ilvl w:val="0"/>
          <w:numId w:val="49"/>
        </w:numPr>
        <w:autoSpaceDE w:val="0"/>
        <w:autoSpaceDN w:val="0"/>
        <w:adjustRightInd w:val="0"/>
        <w:spacing w:after="240"/>
        <w:rPr>
          <w:rFonts w:ascii="Bookman Old Style" w:hAnsi="Bookman Old Style" w:cs="Times"/>
        </w:rPr>
      </w:pPr>
      <w:r w:rsidRPr="007D6553">
        <w:rPr>
          <w:rFonts w:ascii="Bookman Old Style" w:hAnsi="Bookman Old Style" w:cs="Times"/>
          <w:lang w:val="en-US"/>
        </w:rPr>
        <w:t xml:space="preserve">Generally a two-step procedure is used to maximize separation efficiency. </w:t>
      </w:r>
    </w:p>
    <w:p w:rsidR="00950B11" w:rsidRPr="007D6553" w:rsidRDefault="00950B11" w:rsidP="00950B11">
      <w:pPr>
        <w:pStyle w:val="ListParagraph"/>
        <w:widowControl w:val="0"/>
        <w:numPr>
          <w:ilvl w:val="1"/>
          <w:numId w:val="49"/>
        </w:numPr>
        <w:autoSpaceDE w:val="0"/>
        <w:autoSpaceDN w:val="0"/>
        <w:adjustRightInd w:val="0"/>
        <w:spacing w:after="240"/>
        <w:rPr>
          <w:rFonts w:ascii="Bookman Old Style" w:hAnsi="Bookman Old Style" w:cs="Times"/>
        </w:rPr>
      </w:pPr>
      <w:r w:rsidRPr="007D6553">
        <w:rPr>
          <w:rFonts w:ascii="Bookman Old Style" w:hAnsi="Bookman Old Style" w:cs="Times"/>
          <w:lang w:val="en-US"/>
        </w:rPr>
        <w:t>1. The salt is added at a concentration just below that necessary to precipitate out the protein of interest. The solution is then centrifuged to remove any proteins that are less soluble than the protein of interest. The salt</w:t>
      </w:r>
      <w:r w:rsidR="00E5185D" w:rsidRPr="007D6553">
        <w:rPr>
          <w:rFonts w:ascii="Bookman Old Style" w:hAnsi="Bookman Old Style" w:cs="Times"/>
          <w:lang w:val="en-US"/>
        </w:rPr>
        <w:t xml:space="preserve"> concentration is then increased to a point just above that required to cause precipitation of the protein. This precipitates out the protein of interest (which can be separated </w:t>
      </w:r>
      <w:r w:rsidR="00E5185D" w:rsidRPr="007D6553">
        <w:rPr>
          <w:rFonts w:ascii="Bookman Old Style" w:hAnsi="Bookman Old Style" w:cs="Times"/>
          <w:lang w:val="en-US"/>
        </w:rPr>
        <w:lastRenderedPageBreak/>
        <w:t xml:space="preserve">by centrifugation), but leaves more soluble proteins in solution. The main problem with this method is that large concentrations of salt contaminate the solution, which must be removed before the protein can be </w:t>
      </w:r>
      <w:proofErr w:type="spellStart"/>
      <w:r w:rsidR="00E5185D" w:rsidRPr="007D6553">
        <w:rPr>
          <w:rFonts w:ascii="Bookman Old Style" w:hAnsi="Bookman Old Style" w:cs="Times"/>
          <w:lang w:val="en-US"/>
        </w:rPr>
        <w:t>resolubilized</w:t>
      </w:r>
      <w:proofErr w:type="spellEnd"/>
      <w:r w:rsidR="00E5185D" w:rsidRPr="007D6553">
        <w:rPr>
          <w:rFonts w:ascii="Bookman Old Style" w:hAnsi="Bookman Old Style" w:cs="Times"/>
          <w:lang w:val="en-US"/>
        </w:rPr>
        <w:t xml:space="preserve"> by dialysis. </w:t>
      </w:r>
    </w:p>
    <w:p w:rsidR="00B1642D" w:rsidRPr="007D6553" w:rsidRDefault="00B1642D" w:rsidP="00B1642D">
      <w:pPr>
        <w:widowControl w:val="0"/>
        <w:autoSpaceDE w:val="0"/>
        <w:autoSpaceDN w:val="0"/>
        <w:adjustRightInd w:val="0"/>
        <w:spacing w:after="240"/>
        <w:rPr>
          <w:rFonts w:ascii="Bookman Old Style" w:hAnsi="Bookman Old Style" w:cs="Times"/>
        </w:rPr>
      </w:pPr>
      <w:proofErr w:type="spellStart"/>
      <w:r w:rsidRPr="007D6553">
        <w:rPr>
          <w:rFonts w:ascii="Bookman Old Style" w:hAnsi="Bookman Old Style" w:cs="Times"/>
          <w:b/>
          <w:u w:val="single"/>
        </w:rPr>
        <w:t>Isoelectric</w:t>
      </w:r>
      <w:proofErr w:type="spellEnd"/>
      <w:r w:rsidRPr="007D6553">
        <w:rPr>
          <w:rFonts w:ascii="Bookman Old Style" w:hAnsi="Bookman Old Style" w:cs="Times"/>
          <w:b/>
          <w:u w:val="single"/>
        </w:rPr>
        <w:t xml:space="preserve"> Precipitation</w:t>
      </w:r>
    </w:p>
    <w:p w:rsidR="00B1642D" w:rsidRPr="007D6553" w:rsidRDefault="00B1642D" w:rsidP="00B1642D">
      <w:pPr>
        <w:pStyle w:val="ListParagraph"/>
        <w:widowControl w:val="0"/>
        <w:numPr>
          <w:ilvl w:val="0"/>
          <w:numId w:val="50"/>
        </w:numPr>
        <w:autoSpaceDE w:val="0"/>
        <w:autoSpaceDN w:val="0"/>
        <w:adjustRightInd w:val="0"/>
        <w:spacing w:after="240"/>
        <w:rPr>
          <w:rFonts w:ascii="Bookman Old Style" w:hAnsi="Bookman Old Style" w:cs="Times"/>
        </w:rPr>
      </w:pPr>
      <w:r w:rsidRPr="007D6553">
        <w:rPr>
          <w:rFonts w:ascii="Bookman Old Style" w:hAnsi="Bookman Old Style" w:cs="Times"/>
        </w:rPr>
        <w:t xml:space="preserve">The </w:t>
      </w:r>
      <w:proofErr w:type="spellStart"/>
      <w:r w:rsidRPr="007D6553">
        <w:rPr>
          <w:rFonts w:ascii="Bookman Old Style" w:hAnsi="Bookman Old Style" w:cs="Times"/>
        </w:rPr>
        <w:t>isoelectric</w:t>
      </w:r>
      <w:proofErr w:type="spellEnd"/>
      <w:r w:rsidRPr="007D6553">
        <w:rPr>
          <w:rFonts w:ascii="Bookman Old Style" w:hAnsi="Bookman Old Style" w:cs="Times"/>
        </w:rPr>
        <w:t xml:space="preserve"> point (</w:t>
      </w:r>
      <w:proofErr w:type="spellStart"/>
      <w:r w:rsidRPr="007D6553">
        <w:rPr>
          <w:rFonts w:ascii="Bookman Old Style" w:hAnsi="Bookman Old Style" w:cs="Times"/>
        </w:rPr>
        <w:t>pI</w:t>
      </w:r>
      <w:proofErr w:type="spellEnd"/>
      <w:r w:rsidRPr="007D6553">
        <w:rPr>
          <w:rFonts w:ascii="Bookman Old Style" w:hAnsi="Bookman Old Style" w:cs="Times"/>
        </w:rPr>
        <w:t xml:space="preserve">) of a protein is the pH where the net charge on the protein is zero. </w:t>
      </w:r>
    </w:p>
    <w:p w:rsidR="00B1642D" w:rsidRPr="007D6553" w:rsidRDefault="00B1642D" w:rsidP="00B1642D">
      <w:pPr>
        <w:pStyle w:val="ListParagraph"/>
        <w:widowControl w:val="0"/>
        <w:numPr>
          <w:ilvl w:val="0"/>
          <w:numId w:val="50"/>
        </w:numPr>
        <w:autoSpaceDE w:val="0"/>
        <w:autoSpaceDN w:val="0"/>
        <w:adjustRightInd w:val="0"/>
        <w:spacing w:after="240"/>
        <w:rPr>
          <w:rFonts w:ascii="Bookman Old Style" w:hAnsi="Bookman Old Style" w:cs="Times"/>
        </w:rPr>
      </w:pPr>
      <w:r w:rsidRPr="007D6553">
        <w:rPr>
          <w:rFonts w:ascii="Bookman Old Style" w:hAnsi="Bookman Old Style" w:cs="Times"/>
        </w:rPr>
        <w:t xml:space="preserve">Proteins tend to aggregate and precipitate at their </w:t>
      </w:r>
      <w:proofErr w:type="spellStart"/>
      <w:r w:rsidRPr="007D6553">
        <w:rPr>
          <w:rFonts w:ascii="Bookman Old Style" w:hAnsi="Bookman Old Style" w:cs="Times"/>
        </w:rPr>
        <w:t>pI</w:t>
      </w:r>
      <w:proofErr w:type="spellEnd"/>
      <w:r w:rsidRPr="007D6553">
        <w:rPr>
          <w:rFonts w:ascii="Bookman Old Style" w:hAnsi="Bookman Old Style" w:cs="Times"/>
        </w:rPr>
        <w:t xml:space="preserve"> because there is no electrostatic repulsion keeping them apart. Proteins have different </w:t>
      </w:r>
      <w:proofErr w:type="spellStart"/>
      <w:r w:rsidRPr="007D6553">
        <w:rPr>
          <w:rFonts w:ascii="Bookman Old Style" w:hAnsi="Bookman Old Style" w:cs="Times"/>
        </w:rPr>
        <w:t>isoelectric</w:t>
      </w:r>
      <w:proofErr w:type="spellEnd"/>
      <w:r w:rsidRPr="007D6553">
        <w:rPr>
          <w:rFonts w:ascii="Bookman Old Style" w:hAnsi="Bookman Old Style" w:cs="Times"/>
        </w:rPr>
        <w:t xml:space="preserve"> points because of their different amino acid sequences and thus they can be separated by adjusting the pH of a solution with </w:t>
      </w:r>
      <w:proofErr w:type="spellStart"/>
      <w:r w:rsidRPr="007D6553">
        <w:rPr>
          <w:rFonts w:ascii="Bookman Old Style" w:hAnsi="Bookman Old Style" w:cs="Times"/>
        </w:rPr>
        <w:t>trichloroacetic</w:t>
      </w:r>
      <w:proofErr w:type="spellEnd"/>
      <w:r w:rsidRPr="007D6553">
        <w:rPr>
          <w:rFonts w:ascii="Bookman Old Style" w:hAnsi="Bookman Old Style" w:cs="Times"/>
        </w:rPr>
        <w:t xml:space="preserve"> acid. When the pH is adjusted to the </w:t>
      </w:r>
      <w:proofErr w:type="spellStart"/>
      <w:r w:rsidRPr="007D6553">
        <w:rPr>
          <w:rFonts w:ascii="Bookman Old Style" w:hAnsi="Bookman Old Style" w:cs="Times"/>
        </w:rPr>
        <w:t>pI</w:t>
      </w:r>
      <w:proofErr w:type="spellEnd"/>
      <w:r w:rsidRPr="007D6553">
        <w:rPr>
          <w:rFonts w:ascii="Bookman Old Style" w:hAnsi="Bookman Old Style" w:cs="Times"/>
        </w:rPr>
        <w:t xml:space="preserve"> of a particular protein it precipitates leaving the other proteins in solution. </w:t>
      </w:r>
    </w:p>
    <w:p w:rsidR="00B1642D" w:rsidRPr="007D6553" w:rsidRDefault="00B1642D" w:rsidP="00B1642D">
      <w:pPr>
        <w:pStyle w:val="ListParagraph"/>
        <w:widowControl w:val="0"/>
        <w:numPr>
          <w:ilvl w:val="0"/>
          <w:numId w:val="50"/>
        </w:numPr>
        <w:autoSpaceDE w:val="0"/>
        <w:autoSpaceDN w:val="0"/>
        <w:adjustRightInd w:val="0"/>
        <w:spacing w:after="240"/>
        <w:rPr>
          <w:rFonts w:ascii="Bookman Old Style" w:hAnsi="Bookman Old Style" w:cs="Times"/>
        </w:rPr>
      </w:pPr>
      <w:r w:rsidRPr="007D6553">
        <w:rPr>
          <w:rFonts w:ascii="Bookman Old Style" w:hAnsi="Bookman Old Style" w:cs="Times"/>
          <w:lang w:val="en-US"/>
        </w:rPr>
        <w:t>When pH=PI, it</w:t>
      </w:r>
      <w:r w:rsidRPr="007D6553">
        <w:rPr>
          <w:rFonts w:ascii="Bookman Old Style" w:hAnsi="Bookman Old Style" w:cs="Times"/>
          <w:lang w:val="fr-FR"/>
        </w:rPr>
        <w:t>’</w:t>
      </w:r>
      <w:r w:rsidRPr="007D6553">
        <w:rPr>
          <w:rFonts w:ascii="Bookman Old Style" w:hAnsi="Bookman Old Style" w:cs="Times"/>
          <w:lang w:val="en-US"/>
        </w:rPr>
        <w:t>s the best pH for precipitation of a protein b/c the protein molecules are neutral and start to interact with each other and precipitate</w:t>
      </w:r>
    </w:p>
    <w:p w:rsidR="00B1642D" w:rsidRPr="007D6553" w:rsidRDefault="00B1642D" w:rsidP="00B1642D">
      <w:pPr>
        <w:widowControl w:val="0"/>
        <w:autoSpaceDE w:val="0"/>
        <w:autoSpaceDN w:val="0"/>
        <w:adjustRightInd w:val="0"/>
        <w:spacing w:after="240"/>
        <w:rPr>
          <w:rFonts w:ascii="Bookman Old Style" w:hAnsi="Bookman Old Style" w:cs="Times"/>
        </w:rPr>
      </w:pPr>
      <w:r w:rsidRPr="007D6553">
        <w:rPr>
          <w:rFonts w:ascii="Bookman Old Style" w:hAnsi="Bookman Old Style" w:cs="Times"/>
          <w:b/>
          <w:u w:val="single"/>
        </w:rPr>
        <w:t>Solvent Fractionation</w:t>
      </w:r>
    </w:p>
    <w:p w:rsidR="00B1642D" w:rsidRPr="007D6553" w:rsidRDefault="00B1642D" w:rsidP="00B1642D">
      <w:pPr>
        <w:pStyle w:val="ListParagraph"/>
        <w:widowControl w:val="0"/>
        <w:numPr>
          <w:ilvl w:val="0"/>
          <w:numId w:val="51"/>
        </w:numPr>
        <w:autoSpaceDE w:val="0"/>
        <w:autoSpaceDN w:val="0"/>
        <w:adjustRightInd w:val="0"/>
        <w:spacing w:after="240"/>
        <w:rPr>
          <w:rFonts w:ascii="Bookman Old Style" w:hAnsi="Bookman Old Style" w:cs="Times"/>
        </w:rPr>
      </w:pPr>
      <w:r w:rsidRPr="007D6553">
        <w:rPr>
          <w:rFonts w:ascii="Bookman Old Style" w:hAnsi="Bookman Old Style" w:cs="Times"/>
        </w:rPr>
        <w:t xml:space="preserve">The solubility of a protein depends on the dielectric constant of the solution that surrounds it because this alters the magnitude of the electrostatic interactions between charged groups. As the dielectric constant of a solution decreases the magnitude of the electrostatic interactions between charged species increases. This tends to decrease the solubility of proteins in solution because they are less ionized and therefore the electrostatic repulsion between them is not sufficient to prevent them from aggregating. </w:t>
      </w:r>
    </w:p>
    <w:p w:rsidR="00B1642D" w:rsidRPr="007D6553" w:rsidRDefault="00B1642D" w:rsidP="00B1642D">
      <w:pPr>
        <w:pStyle w:val="ListParagraph"/>
        <w:widowControl w:val="0"/>
        <w:numPr>
          <w:ilvl w:val="0"/>
          <w:numId w:val="51"/>
        </w:numPr>
        <w:autoSpaceDE w:val="0"/>
        <w:autoSpaceDN w:val="0"/>
        <w:adjustRightInd w:val="0"/>
        <w:spacing w:after="240"/>
        <w:rPr>
          <w:rFonts w:ascii="Bookman Old Style" w:hAnsi="Bookman Old Style" w:cs="Times"/>
        </w:rPr>
      </w:pPr>
      <w:r w:rsidRPr="007D6553">
        <w:rPr>
          <w:rFonts w:ascii="Bookman Old Style" w:hAnsi="Bookman Old Style" w:cs="Times"/>
        </w:rPr>
        <w:t xml:space="preserve">The dielectric constant of aqueous solutions can be lowered by adding water-soluble organic solvents, such as ethanol or acetone. The amount of organic solvent required to precipitate a protein varies from </w:t>
      </w:r>
      <w:r w:rsidR="00287224" w:rsidRPr="007D6553">
        <w:rPr>
          <w:rFonts w:ascii="Bookman Old Style" w:hAnsi="Bookman Old Style" w:cs="Times"/>
        </w:rPr>
        <w:t xml:space="preserve">about 5 to 60%. Solvent fractionation is usually performed at 0 degrees or below to prevent protein </w:t>
      </w:r>
      <w:proofErr w:type="spellStart"/>
      <w:r w:rsidR="00287224" w:rsidRPr="007D6553">
        <w:rPr>
          <w:rFonts w:ascii="Bookman Old Style" w:hAnsi="Bookman Old Style" w:cs="Times"/>
        </w:rPr>
        <w:t>denaturation</w:t>
      </w:r>
      <w:proofErr w:type="spellEnd"/>
      <w:r w:rsidR="00287224" w:rsidRPr="007D6553">
        <w:rPr>
          <w:rFonts w:ascii="Bookman Old Style" w:hAnsi="Bookman Old Style" w:cs="Times"/>
        </w:rPr>
        <w:t xml:space="preserve"> caused by temperature increases that occur when organic solvents are mixed with water </w:t>
      </w:r>
    </w:p>
    <w:p w:rsidR="00287224" w:rsidRPr="007D6553" w:rsidRDefault="00516F57" w:rsidP="00287224">
      <w:pPr>
        <w:widowControl w:val="0"/>
        <w:autoSpaceDE w:val="0"/>
        <w:autoSpaceDN w:val="0"/>
        <w:adjustRightInd w:val="0"/>
        <w:spacing w:after="240"/>
        <w:rPr>
          <w:rFonts w:ascii="Bookman Old Style" w:hAnsi="Bookman Old Style" w:cs="Times"/>
        </w:rPr>
      </w:pPr>
      <w:r w:rsidRPr="007D6553">
        <w:rPr>
          <w:rFonts w:ascii="Bookman Old Style" w:hAnsi="Bookman Old Style" w:cs="Times"/>
          <w:noProof/>
          <w:lang w:val="en-US"/>
        </w:rPr>
        <w:pict>
          <v:shape id="Text Box 23" o:spid="_x0000_s1028" type="#_x0000_t202" style="position:absolute;margin-left:261pt;margin-top:5.7pt;width:243pt;height:3in;z-index:251668480;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" filled="f" stroked="f">
            <v:textbox>
              <w:txbxContent>
                <w:p w:rsidR="007D6553" w:rsidRPr="00287224" w:rsidRDefault="007D6553" w:rsidP="00287224">
                  <w:r w:rsidRPr="00287224">
                    <w:rPr>
                      <w:lang w:val="en-US"/>
                    </w:rPr>
                    <w:t>Phenol extraction is a commonly used method for removing proteins from a DNA</w:t>
                  </w:r>
                </w:p>
                <w:p w:rsidR="007D6553" w:rsidRDefault="007D6553" w:rsidP="00287224">
                  <w:pPr>
                    <w:rPr>
                      <w:lang w:val="en-US"/>
                    </w:rPr>
                  </w:pPr>
                  <w:proofErr w:type="gramStart"/>
                  <w:r w:rsidRPr="00287224">
                    <w:rPr>
                      <w:lang w:val="en-US"/>
                    </w:rPr>
                    <w:t>sample</w:t>
                  </w:r>
                  <w:proofErr w:type="gramEnd"/>
                  <w:r w:rsidRPr="00287224">
                    <w:rPr>
                      <w:lang w:val="en-US"/>
                    </w:rPr>
                    <w:t xml:space="preserve">, e.g. to remove proteins from cell </w:t>
                  </w:r>
                  <w:proofErr w:type="spellStart"/>
                  <w:r w:rsidRPr="00287224">
                    <w:rPr>
                      <w:lang w:val="en-US"/>
                    </w:rPr>
                    <w:t>lysate</w:t>
                  </w:r>
                  <w:proofErr w:type="spellEnd"/>
                  <w:r w:rsidRPr="00287224">
                    <w:rPr>
                      <w:lang w:val="en-US"/>
                    </w:rPr>
                    <w:t xml:space="preserve"> during genomic DNA preparation</w:t>
                  </w:r>
                </w:p>
                <w:p w:rsidR="007D6553" w:rsidRDefault="007D6553" w:rsidP="00287224">
                  <w:pPr>
                    <w:rPr>
                      <w:lang w:val="en-US"/>
                    </w:rPr>
                  </w:pPr>
                </w:p>
                <w:p w:rsidR="007D6553" w:rsidRPr="00287224" w:rsidRDefault="007D6553" w:rsidP="00287224">
                  <w:r w:rsidRPr="00287224">
                    <w:rPr>
                      <w:lang w:val="en-US"/>
                    </w:rPr>
                    <w:t xml:space="preserve">Add phenol and shake it so the protein reverses the residues/opens up so the </w:t>
                  </w:r>
                  <w:proofErr w:type="spellStart"/>
                  <w:r w:rsidRPr="00287224">
                    <w:rPr>
                      <w:lang w:val="en-US"/>
                    </w:rPr>
                    <w:t>hydriphibic</w:t>
                  </w:r>
                  <w:proofErr w:type="spellEnd"/>
                  <w:r w:rsidRPr="00287224">
                    <w:rPr>
                      <w:lang w:val="en-US"/>
                    </w:rPr>
                    <w:t xml:space="preserve"> residues will be on the outside</w:t>
                  </w:r>
                </w:p>
                <w:p w:rsidR="007D6553" w:rsidRPr="00287224" w:rsidRDefault="007D6553" w:rsidP="00287224">
                  <w:r w:rsidRPr="00287224">
                    <w:rPr>
                      <w:lang w:val="en-US"/>
                    </w:rPr>
                    <w:t xml:space="preserve">DNA </w:t>
                  </w:r>
                  <w:proofErr w:type="spellStart"/>
                  <w:r w:rsidRPr="00287224">
                    <w:rPr>
                      <w:lang w:val="en-US"/>
                    </w:rPr>
                    <w:t>doesn</w:t>
                  </w:r>
                  <w:proofErr w:type="spellEnd"/>
                  <w:r w:rsidRPr="00287224">
                    <w:rPr>
                      <w:lang w:val="fr-FR"/>
                    </w:rPr>
                    <w:t>’</w:t>
                  </w:r>
                  <w:r w:rsidRPr="00287224">
                    <w:rPr>
                      <w:lang w:val="en-US"/>
                    </w:rPr>
                    <w:t>t have this option to flip, remains polar</w:t>
                  </w:r>
                </w:p>
                <w:p w:rsidR="007D6553" w:rsidRPr="00287224" w:rsidRDefault="007D6553" w:rsidP="00287224">
                  <w:r w:rsidRPr="00287224">
                    <w:rPr>
                      <w:lang w:val="en-US"/>
                    </w:rPr>
                    <w:t>All proteins will be in chloroform/phenol phase, the DNA will be in the top</w:t>
                  </w:r>
                </w:p>
                <w:p w:rsidR="007D6553" w:rsidRPr="00287224" w:rsidRDefault="007D6553" w:rsidP="00287224">
                  <w:r w:rsidRPr="00287224">
                    <w:rPr>
                      <w:lang w:val="en-US"/>
                    </w:rPr>
                    <w:t xml:space="preserve">Only </w:t>
                  </w:r>
                  <w:proofErr w:type="spellStart"/>
                  <w:r w:rsidRPr="00287224">
                    <w:rPr>
                      <w:lang w:val="en-US"/>
                    </w:rPr>
                    <w:t>disvantage</w:t>
                  </w:r>
                  <w:proofErr w:type="spellEnd"/>
                  <w:r w:rsidRPr="00287224">
                    <w:rPr>
                      <w:lang w:val="en-US"/>
                    </w:rPr>
                    <w:t xml:space="preserve">: protein is </w:t>
                  </w:r>
                  <w:proofErr w:type="gramStart"/>
                  <w:r w:rsidRPr="00287224">
                    <w:rPr>
                      <w:lang w:val="en-US"/>
                    </w:rPr>
                    <w:t>denature</w:t>
                  </w:r>
                  <w:proofErr w:type="gramEnd"/>
                  <w:r w:rsidRPr="00287224">
                    <w:rPr>
                      <w:lang w:val="en-US"/>
                    </w:rPr>
                    <w:t xml:space="preserve"> b/c opened to protein. This is not a good method if you need the protein to be active</w:t>
                  </w:r>
                </w:p>
                <w:p w:rsidR="007D6553" w:rsidRDefault="007D6553" w:rsidP="00287224"/>
              </w:txbxContent>
            </v:textbox>
            <w10:wrap type="square"/>
          </v:shape>
        </w:pict>
      </w:r>
      <w:r w:rsidR="00287224" w:rsidRPr="007D6553">
        <w:rPr>
          <w:rFonts w:ascii="Bookman Old Style" w:hAnsi="Bookman Old Style" w:cs="Times"/>
          <w:noProof/>
          <w:lang w:val="en-US"/>
        </w:rPr>
        <w:drawing>
          <wp:anchor distT="0" distB="0" distL="114300" distR="114300" simplePos="0" relativeHeight="251667456" behindDoc="0" locked="0" layoutInCell="1" allowOverlap="1">
            <wp:simplePos x="0" y="0"/>
            <wp:positionH relativeFrom="column">
              <wp:posOffset>0</wp:posOffset>
            </wp:positionH>
            <wp:positionV relativeFrom="paragraph">
              <wp:posOffset>300990</wp:posOffset>
            </wp:positionV>
            <wp:extent cx="2971800" cy="2745740"/>
            <wp:effectExtent l="0" t="0" r="0" b="0"/>
            <wp:wrapNone/>
            <wp:docPr id="2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Picture 3"/>
                    <pic:cNvPicPr>
                      <a:picLocks noChangeAspect="1" noChangeArrowheads="1"/>
                    </pic:cNvPicPr>
                  </pic:nvPicPr>
                  <pic:blipFill>
                    <a:blip r:embed="rId2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2971800" cy="2745740"/>
                    </a:xfrm>
                    <a:prstGeom prst="rect">
                      <a:avLst/>
                    </a:prstGeom>
                    <a:noFill/>
                  </pic:spPr>
                </pic:pic>
              </a:graphicData>
            </a:graphic>
          </wp:anchor>
        </w:drawing>
      </w:r>
      <w:r w:rsidR="00287224" w:rsidRPr="007D6553">
        <w:rPr>
          <w:rFonts w:ascii="Bookman Old Style" w:hAnsi="Bookman Old Style" w:cs="Times"/>
          <w:b/>
          <w:u w:val="single"/>
        </w:rPr>
        <w:t>Phenol extraction</w:t>
      </w:r>
    </w:p>
    <w:p w:rsidR="00287224" w:rsidRPr="007D6553" w:rsidRDefault="00287224" w:rsidP="00287224">
      <w:pPr>
        <w:widowControl w:val="0"/>
        <w:autoSpaceDE w:val="0"/>
        <w:autoSpaceDN w:val="0"/>
        <w:adjustRightInd w:val="0"/>
        <w:spacing w:after="240"/>
        <w:rPr>
          <w:rFonts w:ascii="Bookman Old Style" w:hAnsi="Bookman Old Style" w:cs="Times"/>
        </w:rPr>
      </w:pPr>
    </w:p>
    <w:p w:rsidR="00950B11" w:rsidRPr="007D6553" w:rsidRDefault="00950B11" w:rsidP="00E5185D">
      <w:pPr>
        <w:widowControl w:val="0"/>
        <w:autoSpaceDE w:val="0"/>
        <w:autoSpaceDN w:val="0"/>
        <w:adjustRightInd w:val="0"/>
        <w:spacing w:after="240"/>
        <w:rPr>
          <w:rFonts w:ascii="Bookman Old Style" w:hAnsi="Bookman Old Style" w:cs="Times"/>
        </w:rPr>
      </w:pPr>
    </w:p>
    <w:p w:rsidR="00287224" w:rsidRPr="007D6553" w:rsidRDefault="00287224" w:rsidP="00E5185D">
      <w:pPr>
        <w:widowControl w:val="0"/>
        <w:autoSpaceDE w:val="0"/>
        <w:autoSpaceDN w:val="0"/>
        <w:adjustRightInd w:val="0"/>
        <w:spacing w:after="240"/>
        <w:rPr>
          <w:rFonts w:ascii="Bookman Old Style" w:hAnsi="Bookman Old Style" w:cs="Times"/>
        </w:rPr>
      </w:pPr>
    </w:p>
    <w:p w:rsidR="00287224" w:rsidRPr="007D6553" w:rsidRDefault="00287224" w:rsidP="00E5185D">
      <w:pPr>
        <w:widowControl w:val="0"/>
        <w:autoSpaceDE w:val="0"/>
        <w:autoSpaceDN w:val="0"/>
        <w:adjustRightInd w:val="0"/>
        <w:spacing w:after="240"/>
        <w:rPr>
          <w:rFonts w:ascii="Bookman Old Style" w:hAnsi="Bookman Old Style" w:cs="Times"/>
        </w:rPr>
      </w:pPr>
    </w:p>
    <w:p w:rsidR="00287224" w:rsidRPr="007D6553" w:rsidRDefault="00287224" w:rsidP="00E5185D">
      <w:pPr>
        <w:widowControl w:val="0"/>
        <w:autoSpaceDE w:val="0"/>
        <w:autoSpaceDN w:val="0"/>
        <w:adjustRightInd w:val="0"/>
        <w:spacing w:after="240"/>
        <w:rPr>
          <w:rFonts w:ascii="Bookman Old Style" w:hAnsi="Bookman Old Style" w:cs="Times"/>
        </w:rPr>
      </w:pPr>
    </w:p>
    <w:p w:rsidR="00287224" w:rsidRPr="007D6553" w:rsidRDefault="00287224" w:rsidP="00E5185D">
      <w:pPr>
        <w:widowControl w:val="0"/>
        <w:autoSpaceDE w:val="0"/>
        <w:autoSpaceDN w:val="0"/>
        <w:adjustRightInd w:val="0"/>
        <w:spacing w:after="240"/>
        <w:rPr>
          <w:rFonts w:ascii="Bookman Old Style" w:hAnsi="Bookman Old Style" w:cs="Times"/>
        </w:rPr>
      </w:pPr>
      <w:proofErr w:type="spellStart"/>
      <w:r w:rsidRPr="007D6553">
        <w:rPr>
          <w:rFonts w:ascii="Bookman Old Style" w:hAnsi="Bookman Old Style" w:cs="Times"/>
          <w:b/>
          <w:u w:val="single"/>
        </w:rPr>
        <w:t>Denaturation</w:t>
      </w:r>
      <w:proofErr w:type="spellEnd"/>
      <w:r w:rsidRPr="007D6553">
        <w:rPr>
          <w:rFonts w:ascii="Bookman Old Style" w:hAnsi="Bookman Old Style" w:cs="Times"/>
          <w:b/>
          <w:u w:val="single"/>
        </w:rPr>
        <w:t xml:space="preserve"> of Contaminating </w:t>
      </w:r>
      <w:r w:rsidRPr="007D6553">
        <w:rPr>
          <w:rFonts w:ascii="Bookman Old Style" w:hAnsi="Bookman Old Style" w:cs="Times"/>
          <w:b/>
          <w:u w:val="single"/>
        </w:rPr>
        <w:lastRenderedPageBreak/>
        <w:t xml:space="preserve">Proteins </w:t>
      </w:r>
    </w:p>
    <w:p w:rsidR="00287224" w:rsidRPr="007D6553" w:rsidRDefault="00287224" w:rsidP="00287224">
      <w:pPr>
        <w:pStyle w:val="ListParagraph"/>
        <w:widowControl w:val="0"/>
        <w:numPr>
          <w:ilvl w:val="0"/>
          <w:numId w:val="52"/>
        </w:numPr>
        <w:autoSpaceDE w:val="0"/>
        <w:autoSpaceDN w:val="0"/>
        <w:adjustRightInd w:val="0"/>
        <w:spacing w:after="240"/>
        <w:rPr>
          <w:rFonts w:ascii="Bookman Old Style" w:hAnsi="Bookman Old Style" w:cs="Times"/>
        </w:rPr>
      </w:pPr>
      <w:r w:rsidRPr="007D6553">
        <w:rPr>
          <w:rFonts w:ascii="Bookman Old Style" w:hAnsi="Bookman Old Style" w:cs="Times"/>
        </w:rPr>
        <w:t xml:space="preserve">Many proteins are denatured and precipitate from solution when heated above a certain temperature or by adjusting a solution to highly acid or basic </w:t>
      </w:r>
      <w:proofErr w:type="gramStart"/>
      <w:r w:rsidRPr="007D6553">
        <w:rPr>
          <w:rFonts w:ascii="Bookman Old Style" w:hAnsi="Bookman Old Style" w:cs="Times"/>
        </w:rPr>
        <w:t>pHs</w:t>
      </w:r>
      <w:proofErr w:type="gramEnd"/>
      <w:r w:rsidRPr="007D6553">
        <w:rPr>
          <w:rFonts w:ascii="Bookman Old Style" w:hAnsi="Bookman Old Style" w:cs="Times"/>
        </w:rPr>
        <w:t>. Proteins that are stable at high temperature or at extremes of pH are most easily separated by this technique because contaminating proteins can be precipitated while the protein of interest remains in solution</w:t>
      </w:r>
    </w:p>
    <w:p w:rsidR="00287224" w:rsidRPr="007D6553" w:rsidRDefault="00287224" w:rsidP="00287224">
      <w:pPr>
        <w:widowControl w:val="0"/>
        <w:autoSpaceDE w:val="0"/>
        <w:autoSpaceDN w:val="0"/>
        <w:adjustRightInd w:val="0"/>
        <w:spacing w:after="240"/>
        <w:rPr>
          <w:rFonts w:ascii="Bookman Old Style" w:hAnsi="Bookman Old Style" w:cs="Times"/>
          <w:b/>
          <w:u w:val="single"/>
        </w:rPr>
      </w:pPr>
      <w:r w:rsidRPr="007D6553">
        <w:rPr>
          <w:rFonts w:ascii="Bookman Old Style" w:hAnsi="Bookman Old Style" w:cs="Times"/>
          <w:b/>
          <w:u w:val="single"/>
        </w:rPr>
        <w:t xml:space="preserve">Separating due to different, adsorption characteristics </w:t>
      </w:r>
    </w:p>
    <w:p w:rsidR="00287224" w:rsidRPr="007D6553" w:rsidRDefault="00287224" w:rsidP="00287224">
      <w:pPr>
        <w:pStyle w:val="ListParagraph"/>
        <w:widowControl w:val="0"/>
        <w:numPr>
          <w:ilvl w:val="0"/>
          <w:numId w:val="52"/>
        </w:numPr>
        <w:autoSpaceDE w:val="0"/>
        <w:autoSpaceDN w:val="0"/>
        <w:adjustRightInd w:val="0"/>
        <w:spacing w:after="240"/>
        <w:rPr>
          <w:rFonts w:ascii="Bookman Old Style" w:hAnsi="Bookman Old Style" w:cs="Times"/>
        </w:rPr>
      </w:pPr>
      <w:r w:rsidRPr="007D6553">
        <w:rPr>
          <w:rFonts w:ascii="Bookman Old Style" w:hAnsi="Bookman Old Style" w:cs="Times"/>
        </w:rPr>
        <w:t xml:space="preserve">Adsorption chromatography involves the separation of </w:t>
      </w:r>
      <w:proofErr w:type="spellStart"/>
      <w:r w:rsidRPr="007D6553">
        <w:rPr>
          <w:rFonts w:ascii="Bookman Old Style" w:hAnsi="Bookman Old Style" w:cs="Times"/>
        </w:rPr>
        <w:t>compunds</w:t>
      </w:r>
      <w:proofErr w:type="spellEnd"/>
      <w:r w:rsidRPr="007D6553">
        <w:rPr>
          <w:rFonts w:ascii="Bookman Old Style" w:hAnsi="Bookman Old Style" w:cs="Times"/>
        </w:rPr>
        <w:t xml:space="preserve"> by selective adsorption-desorption at a solid matrix that is contained within a column through which the mixture passes. Separation is based on the different affinities of different proteins for the solid matrix. Affinity and ion exchange chromatography are the </w:t>
      </w:r>
      <w:r w:rsidR="0000486C" w:rsidRPr="007D6553">
        <w:rPr>
          <w:rFonts w:ascii="Bookman Old Style" w:hAnsi="Bookman Old Style" w:cs="Times"/>
        </w:rPr>
        <w:t xml:space="preserve">two major types of adsorption chromatography commonly used for the separation of proteins. Separation can be carried out using either an open column or high pressure liquid chromatography </w:t>
      </w:r>
    </w:p>
    <w:p w:rsidR="0000486C" w:rsidRPr="007D6553" w:rsidRDefault="00AF207D" w:rsidP="00AF207D">
      <w:pPr>
        <w:widowControl w:val="0"/>
        <w:autoSpaceDE w:val="0"/>
        <w:autoSpaceDN w:val="0"/>
        <w:adjustRightInd w:val="0"/>
        <w:spacing w:after="240"/>
        <w:rPr>
          <w:rFonts w:ascii="Bookman Old Style" w:hAnsi="Bookman Old Style" w:cs="Times"/>
          <w:b/>
          <w:u w:val="single"/>
        </w:rPr>
      </w:pPr>
      <w:r w:rsidRPr="007D6553">
        <w:rPr>
          <w:rFonts w:ascii="Bookman Old Style" w:hAnsi="Bookman Old Style" w:cs="Times"/>
          <w:b/>
          <w:u w:val="single"/>
        </w:rPr>
        <w:t xml:space="preserve">Different Types of Chromatography </w:t>
      </w:r>
    </w:p>
    <w:p w:rsidR="00AF207D" w:rsidRPr="007D6553" w:rsidRDefault="00AF207D" w:rsidP="00AF207D">
      <w:pPr>
        <w:widowControl w:val="0"/>
        <w:autoSpaceDE w:val="0"/>
        <w:autoSpaceDN w:val="0"/>
        <w:adjustRightInd w:val="0"/>
        <w:spacing w:after="240"/>
        <w:rPr>
          <w:rFonts w:ascii="Bookman Old Style" w:hAnsi="Bookman Old Style" w:cs="Times"/>
        </w:rPr>
      </w:pPr>
      <w:r w:rsidRPr="007D6553">
        <w:rPr>
          <w:rFonts w:ascii="Bookman Old Style" w:hAnsi="Bookman Old Style" w:cs="Times"/>
          <w:noProof/>
          <w:lang w:val="en-US"/>
        </w:rPr>
        <w:drawing>
          <wp:inline distT="0" distB="0" distL="0" distR="0">
            <wp:extent cx="5422900" cy="2908300"/>
            <wp:effectExtent l="0" t="0" r="12700" b="12700"/>
            <wp:docPr id="2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Picture 3"/>
                    <pic:cNvPicPr>
                      <a:picLocks noChangeAspect="1" noChangeArrowheads="1"/>
                    </pic:cNvPicPr>
                  </pic:nvPicPr>
                  <pic:blipFill rotWithShape="1">
                    <a:blip r:embed="rId22"/>
                    <a:srcRect l="231" t="19348" r="927" b="2920"/>
                    <a:stretch/>
                  </pic:blipFill>
                  <pic:spPr bwMode="auto">
                    <a:xfrm>
                      <a:off x="0" y="0"/>
                      <a:ext cx="5422900" cy="290830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a:ext>
                    </a:extLst>
                  </pic:spPr>
                </pic:pic>
              </a:graphicData>
            </a:graphic>
          </wp:inline>
        </w:drawing>
      </w:r>
    </w:p>
    <w:p w:rsidR="00AF207D" w:rsidRPr="007D6553" w:rsidRDefault="00AF207D" w:rsidP="00AF207D">
      <w:pPr>
        <w:widowControl w:val="0"/>
        <w:autoSpaceDE w:val="0"/>
        <w:autoSpaceDN w:val="0"/>
        <w:adjustRightInd w:val="0"/>
        <w:spacing w:after="240"/>
        <w:rPr>
          <w:rFonts w:ascii="Bookman Old Style" w:hAnsi="Bookman Old Style" w:cs="Times"/>
        </w:rPr>
      </w:pPr>
      <w:r w:rsidRPr="007D6553">
        <w:rPr>
          <w:rFonts w:ascii="Bookman Old Style" w:hAnsi="Bookman Old Style" w:cs="Times"/>
          <w:b/>
          <w:u w:val="single"/>
        </w:rPr>
        <w:t>Ion exchange Chromatography</w:t>
      </w:r>
    </w:p>
    <w:p w:rsidR="00AF207D" w:rsidRPr="007D6553" w:rsidRDefault="00AF207D" w:rsidP="00AF207D">
      <w:pPr>
        <w:pStyle w:val="ListParagraph"/>
        <w:widowControl w:val="0"/>
        <w:numPr>
          <w:ilvl w:val="0"/>
          <w:numId w:val="52"/>
        </w:numPr>
        <w:autoSpaceDE w:val="0"/>
        <w:autoSpaceDN w:val="0"/>
        <w:adjustRightInd w:val="0"/>
        <w:spacing w:after="240"/>
        <w:rPr>
          <w:rFonts w:ascii="Bookman Old Style" w:hAnsi="Bookman Old Style" w:cs="Times"/>
        </w:rPr>
      </w:pPr>
      <w:r w:rsidRPr="007D6553">
        <w:rPr>
          <w:rFonts w:ascii="Bookman Old Style" w:hAnsi="Bookman Old Style" w:cs="Times"/>
        </w:rPr>
        <w:t xml:space="preserve">Ion exchange chromatography relies on the reversible absorption, desorption of ions in solution to a charged solid matrix or polymer network. This technique is the most commonly used chromatographic technique for protein separation. A positively charged matrix </w:t>
      </w:r>
      <w:r w:rsidR="00FD47FC" w:rsidRPr="007D6553">
        <w:rPr>
          <w:rFonts w:ascii="Bookman Old Style" w:hAnsi="Bookman Old Style" w:cs="Times"/>
        </w:rPr>
        <w:t xml:space="preserve">is called an anion exchanger because it binds negatively charged ions (anions). A negatively </w:t>
      </w:r>
      <w:r w:rsidR="00235014" w:rsidRPr="007D6553">
        <w:rPr>
          <w:rFonts w:ascii="Bookman Old Style" w:hAnsi="Bookman Old Style" w:cs="Times"/>
        </w:rPr>
        <w:t xml:space="preserve">charged matrix is called a </w:t>
      </w:r>
      <w:proofErr w:type="spellStart"/>
      <w:r w:rsidR="00235014" w:rsidRPr="007D6553">
        <w:rPr>
          <w:rFonts w:ascii="Bookman Old Style" w:hAnsi="Bookman Old Style" w:cs="Times"/>
        </w:rPr>
        <w:t>cation</w:t>
      </w:r>
      <w:proofErr w:type="spellEnd"/>
      <w:r w:rsidR="00235014" w:rsidRPr="007D6553">
        <w:rPr>
          <w:rFonts w:ascii="Bookman Old Style" w:hAnsi="Bookman Old Style" w:cs="Times"/>
        </w:rPr>
        <w:t xml:space="preserve"> exchanger because it binds </w:t>
      </w:r>
      <w:r w:rsidR="00235014" w:rsidRPr="007D6553">
        <w:rPr>
          <w:rFonts w:ascii="Bookman Old Style" w:hAnsi="Bookman Old Style" w:cs="Times"/>
        </w:rPr>
        <w:lastRenderedPageBreak/>
        <w:t>positively charged ions (</w:t>
      </w:r>
      <w:proofErr w:type="spellStart"/>
      <w:r w:rsidR="00235014" w:rsidRPr="007D6553">
        <w:rPr>
          <w:rFonts w:ascii="Bookman Old Style" w:hAnsi="Bookman Old Style" w:cs="Times"/>
        </w:rPr>
        <w:t>cations</w:t>
      </w:r>
      <w:proofErr w:type="spellEnd"/>
      <w:r w:rsidR="00235014" w:rsidRPr="007D6553">
        <w:rPr>
          <w:rFonts w:ascii="Bookman Old Style" w:hAnsi="Bookman Old Style" w:cs="Times"/>
        </w:rPr>
        <w:t xml:space="preserve">). The buffer conditions are adjusted to favour maximum binding of the protein of interest to the ion exchange column. Contaminating proteins bind less strongly and therefore pass more rapidly through the column. The protein of interest is then eluted using another buffer solution which favours </w:t>
      </w:r>
      <w:proofErr w:type="gramStart"/>
      <w:r w:rsidR="00235014" w:rsidRPr="007D6553">
        <w:rPr>
          <w:rFonts w:ascii="Bookman Old Style" w:hAnsi="Bookman Old Style" w:cs="Times"/>
        </w:rPr>
        <w:t>its</w:t>
      </w:r>
      <w:proofErr w:type="gramEnd"/>
      <w:r w:rsidR="00235014" w:rsidRPr="007D6553">
        <w:rPr>
          <w:rFonts w:ascii="Bookman Old Style" w:hAnsi="Bookman Old Style" w:cs="Times"/>
        </w:rPr>
        <w:t xml:space="preserve"> desorption form the column.</w:t>
      </w:r>
    </w:p>
    <w:p w:rsidR="00235014" w:rsidRPr="007D6553" w:rsidRDefault="000A0E42" w:rsidP="00235014">
      <w:pPr>
        <w:widowControl w:val="0"/>
        <w:autoSpaceDE w:val="0"/>
        <w:autoSpaceDN w:val="0"/>
        <w:adjustRightInd w:val="0"/>
        <w:spacing w:after="240"/>
        <w:rPr>
          <w:rFonts w:ascii="Bookman Old Style" w:hAnsi="Bookman Old Style" w:cs="Times"/>
        </w:rPr>
      </w:pPr>
      <w:r w:rsidRPr="007D6553">
        <w:rPr>
          <w:rFonts w:ascii="Bookman Old Style" w:hAnsi="Bookman Old Style" w:cs="Times"/>
          <w:b/>
          <w:u w:val="single"/>
        </w:rPr>
        <w:t>Commonly used affinity columns:</w:t>
      </w:r>
    </w:p>
    <w:p w:rsidR="00235014" w:rsidRPr="007D6553" w:rsidRDefault="000A0E42" w:rsidP="00235014">
      <w:pPr>
        <w:pStyle w:val="ListParagraph"/>
        <w:widowControl w:val="0"/>
        <w:numPr>
          <w:ilvl w:val="0"/>
          <w:numId w:val="52"/>
        </w:numPr>
        <w:autoSpaceDE w:val="0"/>
        <w:autoSpaceDN w:val="0"/>
        <w:adjustRightInd w:val="0"/>
        <w:spacing w:after="240"/>
        <w:rPr>
          <w:rFonts w:ascii="Bookman Old Style" w:hAnsi="Bookman Old Style" w:cs="Times"/>
        </w:rPr>
      </w:pPr>
      <w:r w:rsidRPr="007D6553">
        <w:rPr>
          <w:rFonts w:ascii="Bookman Old Style" w:hAnsi="Bookman Old Style" w:cs="Times"/>
        </w:rPr>
        <w:t>Ni</w:t>
      </w:r>
      <w:r w:rsidRPr="007D6553">
        <w:rPr>
          <w:rFonts w:ascii="Bookman Old Style" w:hAnsi="Bookman Old Style" w:cs="Times"/>
          <w:vertAlign w:val="superscript"/>
        </w:rPr>
        <w:t>2+</w:t>
      </w:r>
      <w:r w:rsidRPr="007D6553">
        <w:rPr>
          <w:rFonts w:ascii="Bookman Old Style" w:hAnsi="Bookman Old Style" w:cs="Times"/>
        </w:rPr>
        <w:t xml:space="preserve"> -&gt; binds to poly </w:t>
      </w:r>
      <w:proofErr w:type="spellStart"/>
      <w:r w:rsidRPr="007D6553">
        <w:rPr>
          <w:rFonts w:ascii="Bookman Old Style" w:hAnsi="Bookman Old Style" w:cs="Times"/>
        </w:rPr>
        <w:t>histidines</w:t>
      </w:r>
      <w:proofErr w:type="spellEnd"/>
      <w:r w:rsidRPr="007D6553">
        <w:rPr>
          <w:rFonts w:ascii="Bookman Old Style" w:hAnsi="Bookman Old Style" w:cs="Times"/>
        </w:rPr>
        <w:t xml:space="preserve"> (ex. 6xHis)</w:t>
      </w:r>
    </w:p>
    <w:p w:rsidR="000A0E42" w:rsidRPr="007D6553" w:rsidRDefault="000A0E42" w:rsidP="00235014">
      <w:pPr>
        <w:pStyle w:val="ListParagraph"/>
        <w:widowControl w:val="0"/>
        <w:numPr>
          <w:ilvl w:val="0"/>
          <w:numId w:val="52"/>
        </w:numPr>
        <w:autoSpaceDE w:val="0"/>
        <w:autoSpaceDN w:val="0"/>
        <w:adjustRightInd w:val="0"/>
        <w:spacing w:after="240"/>
        <w:rPr>
          <w:rFonts w:ascii="Bookman Old Style" w:hAnsi="Bookman Old Style" w:cs="Times"/>
        </w:rPr>
      </w:pPr>
      <w:r w:rsidRPr="007D6553">
        <w:rPr>
          <w:rFonts w:ascii="Bookman Old Style" w:hAnsi="Bookman Old Style" w:cs="Times"/>
        </w:rPr>
        <w:t>Specific antibodies (anti-Flag tag)</w:t>
      </w:r>
    </w:p>
    <w:p w:rsidR="000A0E42" w:rsidRPr="007D6553" w:rsidRDefault="000A0E42" w:rsidP="00235014">
      <w:pPr>
        <w:pStyle w:val="ListParagraph"/>
        <w:widowControl w:val="0"/>
        <w:numPr>
          <w:ilvl w:val="0"/>
          <w:numId w:val="52"/>
        </w:numPr>
        <w:autoSpaceDE w:val="0"/>
        <w:autoSpaceDN w:val="0"/>
        <w:adjustRightInd w:val="0"/>
        <w:spacing w:after="240"/>
        <w:rPr>
          <w:rFonts w:ascii="Bookman Old Style" w:hAnsi="Bookman Old Style" w:cs="Times"/>
        </w:rPr>
      </w:pPr>
      <w:r w:rsidRPr="007D6553">
        <w:rPr>
          <w:rFonts w:ascii="Bookman Old Style" w:hAnsi="Bookman Old Style" w:cs="Times"/>
        </w:rPr>
        <w:t>Glutathione -&gt; binds to GST</w:t>
      </w:r>
    </w:p>
    <w:p w:rsidR="000A0E42" w:rsidRPr="007D6553" w:rsidRDefault="000A0E42" w:rsidP="00235014">
      <w:pPr>
        <w:pStyle w:val="ListParagraph"/>
        <w:widowControl w:val="0"/>
        <w:numPr>
          <w:ilvl w:val="0"/>
          <w:numId w:val="52"/>
        </w:numPr>
        <w:autoSpaceDE w:val="0"/>
        <w:autoSpaceDN w:val="0"/>
        <w:adjustRightInd w:val="0"/>
        <w:spacing w:after="240"/>
        <w:rPr>
          <w:rFonts w:ascii="Bookman Old Style" w:hAnsi="Bookman Old Style" w:cs="Times"/>
        </w:rPr>
      </w:pPr>
      <w:r w:rsidRPr="007D6553">
        <w:rPr>
          <w:rFonts w:ascii="Bookman Old Style" w:hAnsi="Bookman Old Style" w:cs="Times"/>
        </w:rPr>
        <w:t xml:space="preserve">Protein A or G -&gt; binds antibodies </w:t>
      </w:r>
    </w:p>
    <w:p w:rsidR="000A0E42" w:rsidRPr="007D6553" w:rsidRDefault="000A0E42" w:rsidP="000A0E42">
      <w:pPr>
        <w:widowControl w:val="0"/>
        <w:autoSpaceDE w:val="0"/>
        <w:autoSpaceDN w:val="0"/>
        <w:adjustRightInd w:val="0"/>
        <w:spacing w:after="240"/>
        <w:rPr>
          <w:rFonts w:ascii="Bookman Old Style" w:hAnsi="Bookman Old Style" w:cs="Times"/>
        </w:rPr>
      </w:pPr>
      <w:r w:rsidRPr="007D6553">
        <w:rPr>
          <w:rFonts w:ascii="Bookman Old Style" w:hAnsi="Bookman Old Style" w:cs="Times"/>
          <w:b/>
          <w:u w:val="single"/>
        </w:rPr>
        <w:t>Dialysis</w:t>
      </w:r>
    </w:p>
    <w:p w:rsidR="000A0E42" w:rsidRPr="007D6553" w:rsidRDefault="000A0E42" w:rsidP="000A0E42">
      <w:pPr>
        <w:pStyle w:val="ListParagraph"/>
        <w:widowControl w:val="0"/>
        <w:numPr>
          <w:ilvl w:val="0"/>
          <w:numId w:val="53"/>
        </w:numPr>
        <w:autoSpaceDE w:val="0"/>
        <w:autoSpaceDN w:val="0"/>
        <w:adjustRightInd w:val="0"/>
        <w:spacing w:after="240"/>
        <w:rPr>
          <w:rFonts w:ascii="Bookman Old Style" w:hAnsi="Bookman Old Style" w:cs="Times"/>
        </w:rPr>
      </w:pPr>
      <w:r w:rsidRPr="007D6553">
        <w:rPr>
          <w:rFonts w:ascii="Bookman Old Style" w:hAnsi="Bookman Old Style" w:cs="Times"/>
        </w:rPr>
        <w:t xml:space="preserve">Dialysis is used to separate molecules in solution by use of semi permeable membranes that permit the passage of molecules smaller than a certain size through, but prevent the passing of larger molecules. A protein solution is placed in dialysis tubing, which is sealed and placed into a large volume of water or buffer, which is slowly stirred. Low molecular weight solutes flow through the bag, but the large molecular weight protein molecules remain in the bad. Dialysis is a relatively slow method, taking up to 12 hours to be completed. It is therefore most frequently used in the lab. Dialysis is often used to remove salt from protein solutions after they have been separated by salting out and to change buffers </w:t>
      </w:r>
    </w:p>
    <w:p w:rsidR="000A0E42" w:rsidRPr="007D6553" w:rsidRDefault="000A0E42" w:rsidP="000A0E42">
      <w:pPr>
        <w:widowControl w:val="0"/>
        <w:autoSpaceDE w:val="0"/>
        <w:autoSpaceDN w:val="0"/>
        <w:adjustRightInd w:val="0"/>
        <w:spacing w:after="240"/>
        <w:rPr>
          <w:rFonts w:ascii="Bookman Old Style" w:hAnsi="Bookman Old Style" w:cs="Times"/>
          <w:b/>
          <w:u w:val="single"/>
        </w:rPr>
      </w:pPr>
      <w:r w:rsidRPr="007D6553">
        <w:rPr>
          <w:rFonts w:ascii="Bookman Old Style" w:hAnsi="Bookman Old Style" w:cs="Times"/>
          <w:b/>
          <w:u w:val="single"/>
        </w:rPr>
        <w:t xml:space="preserve">Physical </w:t>
      </w:r>
      <w:r w:rsidR="00D628A1" w:rsidRPr="007D6553">
        <w:rPr>
          <w:rFonts w:ascii="Bookman Old Style" w:hAnsi="Bookman Old Style" w:cs="Times"/>
          <w:b/>
          <w:u w:val="single"/>
        </w:rPr>
        <w:t>principles of dialysis</w:t>
      </w:r>
    </w:p>
    <w:p w:rsidR="00D628A1" w:rsidRPr="007D6553" w:rsidRDefault="00D628A1" w:rsidP="00D628A1">
      <w:pPr>
        <w:pStyle w:val="ListParagraph"/>
        <w:widowControl w:val="0"/>
        <w:numPr>
          <w:ilvl w:val="0"/>
          <w:numId w:val="53"/>
        </w:numPr>
        <w:autoSpaceDE w:val="0"/>
        <w:autoSpaceDN w:val="0"/>
        <w:adjustRightInd w:val="0"/>
        <w:spacing w:after="240"/>
        <w:rPr>
          <w:rFonts w:ascii="Bookman Old Style" w:hAnsi="Bookman Old Style" w:cs="Times"/>
        </w:rPr>
      </w:pPr>
      <w:r w:rsidRPr="007D6553">
        <w:rPr>
          <w:rFonts w:ascii="Bookman Old Style" w:hAnsi="Bookman Old Style" w:cs="Times"/>
        </w:rPr>
        <w:t xml:space="preserve">Diffusion, </w:t>
      </w:r>
      <w:proofErr w:type="spellStart"/>
      <w:r w:rsidRPr="007D6553">
        <w:rPr>
          <w:rFonts w:ascii="Bookman Old Style" w:hAnsi="Bookman Old Style" w:cs="Times"/>
        </w:rPr>
        <w:t>ultrafiltration</w:t>
      </w:r>
      <w:proofErr w:type="spellEnd"/>
      <w:r w:rsidRPr="007D6553">
        <w:rPr>
          <w:rFonts w:ascii="Bookman Old Style" w:hAnsi="Bookman Old Style" w:cs="Times"/>
        </w:rPr>
        <w:t xml:space="preserve"> and osmosis are the basic physical principles of dialysis</w:t>
      </w:r>
    </w:p>
    <w:p w:rsidR="00D628A1" w:rsidRPr="007D6553" w:rsidRDefault="00D628A1" w:rsidP="00D628A1">
      <w:pPr>
        <w:pStyle w:val="ListParagraph"/>
        <w:widowControl w:val="0"/>
        <w:numPr>
          <w:ilvl w:val="0"/>
          <w:numId w:val="53"/>
        </w:numPr>
        <w:autoSpaceDE w:val="0"/>
        <w:autoSpaceDN w:val="0"/>
        <w:adjustRightInd w:val="0"/>
        <w:spacing w:after="240"/>
        <w:rPr>
          <w:rFonts w:ascii="Bookman Old Style" w:hAnsi="Bookman Old Style" w:cs="Times"/>
        </w:rPr>
      </w:pPr>
      <w:r w:rsidRPr="007D6553">
        <w:rPr>
          <w:rFonts w:ascii="Bookman Old Style" w:hAnsi="Bookman Old Style" w:cs="Times"/>
          <w:b/>
        </w:rPr>
        <w:t>Diffusion</w:t>
      </w:r>
      <w:r w:rsidRPr="007D6553">
        <w:rPr>
          <w:rFonts w:ascii="Bookman Old Style" w:hAnsi="Bookman Old Style" w:cs="Times"/>
        </w:rPr>
        <w:t xml:space="preserve"> is the net directional movement of molecules occurring from a solution of higher concentration to a solution of low concentration </w:t>
      </w:r>
    </w:p>
    <w:p w:rsidR="00D628A1" w:rsidRPr="007D6553" w:rsidRDefault="00D628A1" w:rsidP="00D628A1">
      <w:pPr>
        <w:pStyle w:val="ListParagraph"/>
        <w:widowControl w:val="0"/>
        <w:numPr>
          <w:ilvl w:val="0"/>
          <w:numId w:val="53"/>
        </w:numPr>
        <w:autoSpaceDE w:val="0"/>
        <w:autoSpaceDN w:val="0"/>
        <w:adjustRightInd w:val="0"/>
        <w:spacing w:after="240"/>
        <w:rPr>
          <w:rFonts w:ascii="Bookman Old Style" w:hAnsi="Bookman Old Style" w:cs="Times"/>
        </w:rPr>
      </w:pPr>
      <w:proofErr w:type="spellStart"/>
      <w:r w:rsidRPr="007D6553">
        <w:rPr>
          <w:rFonts w:ascii="Bookman Old Style" w:hAnsi="Bookman Old Style" w:cs="Times"/>
          <w:b/>
        </w:rPr>
        <w:t>Ultrafiltration</w:t>
      </w:r>
      <w:proofErr w:type="spellEnd"/>
      <w:r w:rsidRPr="007D6553">
        <w:rPr>
          <w:rFonts w:ascii="Bookman Old Style" w:hAnsi="Bookman Old Style" w:cs="Times"/>
        </w:rPr>
        <w:t xml:space="preserve"> is the movement of solvent across a </w:t>
      </w:r>
      <w:proofErr w:type="spellStart"/>
      <w:r w:rsidRPr="007D6553">
        <w:rPr>
          <w:rFonts w:ascii="Bookman Old Style" w:hAnsi="Bookman Old Style" w:cs="Times"/>
        </w:rPr>
        <w:t>semipermeable</w:t>
      </w:r>
      <w:proofErr w:type="spellEnd"/>
      <w:r w:rsidRPr="007D6553">
        <w:rPr>
          <w:rFonts w:ascii="Bookman Old Style" w:hAnsi="Bookman Old Style" w:cs="Times"/>
        </w:rPr>
        <w:t xml:space="preserve"> membrane in response to a pressure difference applied across the membrane. If the solutes dissolved in the solvent is small enough to permeate the membrane, they are dragged along with the solvent and cross over to the other side, and this called </w:t>
      </w:r>
      <w:r w:rsidRPr="007D6553">
        <w:rPr>
          <w:rFonts w:ascii="Bookman Old Style" w:hAnsi="Bookman Old Style" w:cs="Times"/>
          <w:b/>
        </w:rPr>
        <w:t>convection</w:t>
      </w:r>
    </w:p>
    <w:p w:rsidR="00D628A1" w:rsidRPr="007D6553" w:rsidRDefault="00D628A1" w:rsidP="00D628A1">
      <w:pPr>
        <w:pStyle w:val="ListParagraph"/>
        <w:widowControl w:val="0"/>
        <w:numPr>
          <w:ilvl w:val="0"/>
          <w:numId w:val="53"/>
        </w:numPr>
        <w:autoSpaceDE w:val="0"/>
        <w:autoSpaceDN w:val="0"/>
        <w:adjustRightInd w:val="0"/>
        <w:spacing w:after="240"/>
        <w:rPr>
          <w:rFonts w:ascii="Bookman Old Style" w:hAnsi="Bookman Old Style" w:cs="Times"/>
        </w:rPr>
      </w:pPr>
      <w:r w:rsidRPr="007D6553">
        <w:rPr>
          <w:rFonts w:ascii="Bookman Old Style" w:hAnsi="Bookman Old Style" w:cs="Times"/>
          <w:b/>
        </w:rPr>
        <w:t>Osmosis</w:t>
      </w:r>
      <w:r w:rsidRPr="007D6553">
        <w:rPr>
          <w:rFonts w:ascii="Bookman Old Style" w:hAnsi="Bookman Old Style" w:cs="Times"/>
        </w:rPr>
        <w:t xml:space="preserve"> the movement of the solvent from the side of low concentration to the side of higher concentration. </w:t>
      </w:r>
    </w:p>
    <w:p w:rsidR="00D628A1" w:rsidRPr="007D6553" w:rsidRDefault="00D628A1" w:rsidP="00D628A1">
      <w:pPr>
        <w:widowControl w:val="0"/>
        <w:autoSpaceDE w:val="0"/>
        <w:autoSpaceDN w:val="0"/>
        <w:adjustRightInd w:val="0"/>
        <w:spacing w:after="240"/>
        <w:rPr>
          <w:rFonts w:ascii="Bookman Old Style" w:hAnsi="Bookman Old Style" w:cs="Times"/>
        </w:rPr>
      </w:pPr>
      <w:proofErr w:type="spellStart"/>
      <w:r w:rsidRPr="007D6553">
        <w:rPr>
          <w:rFonts w:ascii="Bookman Old Style" w:hAnsi="Bookman Old Style" w:cs="Times"/>
          <w:b/>
          <w:u w:val="single"/>
        </w:rPr>
        <w:t>Ultrafiltration</w:t>
      </w:r>
      <w:proofErr w:type="spellEnd"/>
    </w:p>
    <w:p w:rsidR="00D628A1" w:rsidRPr="007D6553" w:rsidRDefault="00D628A1" w:rsidP="00D628A1">
      <w:pPr>
        <w:pStyle w:val="ListParagraph"/>
        <w:widowControl w:val="0"/>
        <w:numPr>
          <w:ilvl w:val="0"/>
          <w:numId w:val="54"/>
        </w:numPr>
        <w:autoSpaceDE w:val="0"/>
        <w:autoSpaceDN w:val="0"/>
        <w:adjustRightInd w:val="0"/>
        <w:spacing w:after="240"/>
        <w:rPr>
          <w:rFonts w:ascii="Bookman Old Style" w:hAnsi="Bookman Old Style" w:cs="Times"/>
        </w:rPr>
      </w:pPr>
      <w:r w:rsidRPr="007D6553">
        <w:rPr>
          <w:rFonts w:ascii="Bookman Old Style" w:hAnsi="Bookman Old Style" w:cs="Times"/>
        </w:rPr>
        <w:t xml:space="preserve">A solution of protein is placed in a cell containing a </w:t>
      </w:r>
      <w:proofErr w:type="spellStart"/>
      <w:r w:rsidRPr="007D6553">
        <w:rPr>
          <w:rFonts w:ascii="Bookman Old Style" w:hAnsi="Bookman Old Style" w:cs="Times"/>
        </w:rPr>
        <w:t>semipermeable</w:t>
      </w:r>
      <w:proofErr w:type="spellEnd"/>
      <w:r w:rsidRPr="007D6553">
        <w:rPr>
          <w:rFonts w:ascii="Bookman Old Style" w:hAnsi="Bookman Old Style" w:cs="Times"/>
        </w:rPr>
        <w:t xml:space="preserve"> membrane, and pressure is applied. Smaller molecules pass through the membrane, whereas the larger the molecules remain in the solution. The </w:t>
      </w:r>
      <w:r w:rsidRPr="007D6553">
        <w:rPr>
          <w:rFonts w:ascii="Bookman Old Style" w:hAnsi="Bookman Old Style" w:cs="Times"/>
        </w:rPr>
        <w:lastRenderedPageBreak/>
        <w:t>separation principle of this technique is therefore similar to dialysis, but because pressure is applied separation is much quicker.</w:t>
      </w:r>
    </w:p>
    <w:p w:rsidR="00D628A1" w:rsidRPr="007D6553" w:rsidRDefault="00D628A1" w:rsidP="00D628A1">
      <w:pPr>
        <w:widowControl w:val="0"/>
        <w:autoSpaceDE w:val="0"/>
        <w:autoSpaceDN w:val="0"/>
        <w:adjustRightInd w:val="0"/>
        <w:spacing w:after="240"/>
        <w:rPr>
          <w:rFonts w:ascii="Bookman Old Style" w:hAnsi="Bookman Old Style" w:cs="Times"/>
          <w:u w:val="single"/>
        </w:rPr>
      </w:pPr>
      <w:proofErr w:type="spellStart"/>
      <w:r w:rsidRPr="007D6553">
        <w:rPr>
          <w:rFonts w:ascii="Bookman Old Style" w:hAnsi="Bookman Old Style" w:cs="Times"/>
          <w:b/>
          <w:u w:val="single"/>
        </w:rPr>
        <w:t>Hemodialysis</w:t>
      </w:r>
      <w:proofErr w:type="spellEnd"/>
    </w:p>
    <w:p w:rsidR="00D628A1" w:rsidRPr="007D6553" w:rsidRDefault="00D628A1" w:rsidP="00D628A1">
      <w:pPr>
        <w:widowControl w:val="0"/>
        <w:autoSpaceDE w:val="0"/>
        <w:autoSpaceDN w:val="0"/>
        <w:adjustRightInd w:val="0"/>
        <w:spacing w:after="240"/>
        <w:rPr>
          <w:rFonts w:ascii="Bookman Old Style" w:hAnsi="Bookman Old Style" w:cs="Calibri"/>
          <w:lang w:val="en-US"/>
        </w:rPr>
      </w:pPr>
      <w:proofErr w:type="spellStart"/>
      <w:r w:rsidRPr="007D6553">
        <w:rPr>
          <w:rFonts w:ascii="Bookman Old Style" w:hAnsi="Bookman Old Style" w:cs="Calibri"/>
          <w:lang w:val="en-US"/>
        </w:rPr>
        <w:t>Hemodialysis</w:t>
      </w:r>
      <w:proofErr w:type="spellEnd"/>
      <w:r w:rsidRPr="007D6553">
        <w:rPr>
          <w:rFonts w:ascii="Bookman Old Style" w:hAnsi="Bookman Old Style" w:cs="Calibri"/>
          <w:lang w:val="en-US"/>
        </w:rPr>
        <w:t xml:space="preserve"> removes wastes and water by circulating blood outside the body through an external filter, called a </w:t>
      </w:r>
      <w:proofErr w:type="gramStart"/>
      <w:r w:rsidRPr="007D6553">
        <w:rPr>
          <w:rFonts w:ascii="Bookman Old Style" w:hAnsi="Bookman Old Style" w:cs="Calibri"/>
          <w:lang w:val="en-US"/>
        </w:rPr>
        <w:t>dialyzer, that</w:t>
      </w:r>
      <w:proofErr w:type="gramEnd"/>
      <w:r w:rsidRPr="007D6553">
        <w:rPr>
          <w:rFonts w:ascii="Bookman Old Style" w:hAnsi="Bookman Old Style" w:cs="Calibri"/>
          <w:lang w:val="en-US"/>
        </w:rPr>
        <w:t xml:space="preserve"> contains a </w:t>
      </w:r>
      <w:proofErr w:type="spellStart"/>
      <w:r w:rsidRPr="007D6553">
        <w:rPr>
          <w:rFonts w:ascii="Bookman Old Style" w:hAnsi="Bookman Old Style" w:cs="Calibri"/>
          <w:lang w:val="en-US"/>
        </w:rPr>
        <w:t>semipermeable</w:t>
      </w:r>
      <w:proofErr w:type="spellEnd"/>
      <w:r w:rsidRPr="007D6553">
        <w:rPr>
          <w:rFonts w:ascii="Bookman Old Style" w:hAnsi="Bookman Old Style" w:cs="Calibri"/>
          <w:lang w:val="en-US"/>
        </w:rPr>
        <w:t xml:space="preserve"> membrane. The blood flows in one direction and the </w:t>
      </w:r>
      <w:proofErr w:type="spellStart"/>
      <w:r w:rsidRPr="007D6553">
        <w:rPr>
          <w:rFonts w:ascii="Bookman Old Style" w:hAnsi="Bookman Old Style" w:cs="Calibri"/>
          <w:lang w:val="en-US"/>
        </w:rPr>
        <w:t>dialysate</w:t>
      </w:r>
      <w:proofErr w:type="spellEnd"/>
      <w:r w:rsidRPr="007D6553">
        <w:rPr>
          <w:rFonts w:ascii="Bookman Old Style" w:hAnsi="Bookman Old Style" w:cs="Calibri"/>
          <w:lang w:val="en-US"/>
        </w:rPr>
        <w:t xml:space="preserve"> flows in the opposite. The counter-current flow of the blood and </w:t>
      </w:r>
      <w:proofErr w:type="spellStart"/>
      <w:r w:rsidRPr="007D6553">
        <w:rPr>
          <w:rFonts w:ascii="Bookman Old Style" w:hAnsi="Bookman Old Style" w:cs="Calibri"/>
          <w:lang w:val="en-US"/>
        </w:rPr>
        <w:t>dialysate</w:t>
      </w:r>
      <w:proofErr w:type="spellEnd"/>
      <w:r w:rsidRPr="007D6553">
        <w:rPr>
          <w:rFonts w:ascii="Bookman Old Style" w:hAnsi="Bookman Old Style" w:cs="Calibri"/>
          <w:lang w:val="en-US"/>
        </w:rPr>
        <w:t xml:space="preserve"> maximizes the concentration gradient of solutes between the blood and </w:t>
      </w:r>
      <w:proofErr w:type="spellStart"/>
      <w:r w:rsidRPr="007D6553">
        <w:rPr>
          <w:rFonts w:ascii="Bookman Old Style" w:hAnsi="Bookman Old Style" w:cs="Calibri"/>
          <w:lang w:val="en-US"/>
        </w:rPr>
        <w:t>dialysate</w:t>
      </w:r>
      <w:proofErr w:type="spellEnd"/>
      <w:r w:rsidRPr="007D6553">
        <w:rPr>
          <w:rFonts w:ascii="Bookman Old Style" w:hAnsi="Bookman Old Style" w:cs="Calibri"/>
          <w:lang w:val="en-US"/>
        </w:rPr>
        <w:t xml:space="preserve">, which helps to remove more urea and </w:t>
      </w:r>
      <w:proofErr w:type="spellStart"/>
      <w:r w:rsidRPr="007D6553">
        <w:rPr>
          <w:rFonts w:ascii="Bookman Old Style" w:hAnsi="Bookman Old Style" w:cs="Calibri"/>
          <w:lang w:val="en-US"/>
        </w:rPr>
        <w:t>creatinine</w:t>
      </w:r>
      <w:proofErr w:type="spellEnd"/>
      <w:r w:rsidRPr="007D6553">
        <w:rPr>
          <w:rFonts w:ascii="Bookman Old Style" w:hAnsi="Bookman Old Style" w:cs="Calibri"/>
          <w:lang w:val="en-US"/>
        </w:rPr>
        <w:t xml:space="preserve"> from the blood. The dialysis solution has levels of minerals like potassium and calcium that are similar to their natural concentration in healthy blood. For another solute, bicarbonate, dialysis solution level is set at a slightly higher level than in normal blood, to encourage diffusion of bicarbonate into the blood, to act as a pH buffer to neutralize the metabolic acidosis that is often present in these patients </w:t>
      </w:r>
    </w:p>
    <w:p w:rsidR="00D628A1" w:rsidRPr="007D6553" w:rsidRDefault="00E7336E" w:rsidP="00D628A1">
      <w:pPr>
        <w:widowControl w:val="0"/>
        <w:autoSpaceDE w:val="0"/>
        <w:autoSpaceDN w:val="0"/>
        <w:adjustRightInd w:val="0"/>
        <w:spacing w:after="240"/>
        <w:rPr>
          <w:rFonts w:ascii="Bookman Old Style" w:hAnsi="Bookman Old Style" w:cs="Calibri"/>
          <w:b/>
          <w:u w:val="single"/>
          <w:lang w:val="en-US"/>
        </w:rPr>
      </w:pPr>
      <w:r w:rsidRPr="007D6553">
        <w:rPr>
          <w:rFonts w:ascii="Bookman Old Style" w:hAnsi="Bookman Old Style" w:cs="Calibri"/>
          <w:b/>
          <w:u w:val="single"/>
          <w:lang w:val="en-US"/>
        </w:rPr>
        <w:t xml:space="preserve">Size Exclusion Chromatography </w:t>
      </w:r>
    </w:p>
    <w:p w:rsidR="00E7336E" w:rsidRPr="007D6553" w:rsidRDefault="00E7336E" w:rsidP="00E7336E">
      <w:pPr>
        <w:widowControl w:val="0"/>
        <w:autoSpaceDE w:val="0"/>
        <w:autoSpaceDN w:val="0"/>
        <w:adjustRightInd w:val="0"/>
        <w:spacing w:after="240"/>
        <w:rPr>
          <w:rFonts w:ascii="Bookman Old Style" w:hAnsi="Bookman Old Style" w:cs="Calibri"/>
          <w:lang w:val="en-US"/>
        </w:rPr>
      </w:pPr>
      <w:r w:rsidRPr="007D6553">
        <w:rPr>
          <w:rFonts w:ascii="Bookman Old Style" w:hAnsi="Bookman Old Style" w:cs="Calibri"/>
          <w:lang w:val="en-US"/>
        </w:rPr>
        <w:t xml:space="preserve">This technique, sometimes known as </w:t>
      </w:r>
      <w:r w:rsidRPr="007D6553">
        <w:rPr>
          <w:rFonts w:ascii="Bookman Old Style" w:hAnsi="Bookman Old Style" w:cs="Calibri"/>
          <w:b/>
          <w:bCs/>
          <w:lang w:val="en-US"/>
        </w:rPr>
        <w:t>gel filtration</w:t>
      </w:r>
      <w:r w:rsidRPr="007D6553">
        <w:rPr>
          <w:rFonts w:ascii="Bookman Old Style" w:hAnsi="Bookman Old Style" w:cs="Calibri"/>
          <w:lang w:val="en-US"/>
        </w:rPr>
        <w:t xml:space="preserve">, also separates proteins according to their size. A protein solution is poured into a column which is packed with porous beads made of a cross-linked polymeric material (such as </w:t>
      </w:r>
      <w:proofErr w:type="spellStart"/>
      <w:r w:rsidRPr="007D6553">
        <w:rPr>
          <w:rFonts w:ascii="Bookman Old Style" w:hAnsi="Bookman Old Style" w:cs="Calibri"/>
          <w:lang w:val="en-US"/>
        </w:rPr>
        <w:t>dextran</w:t>
      </w:r>
      <w:proofErr w:type="spellEnd"/>
      <w:r w:rsidRPr="007D6553">
        <w:rPr>
          <w:rFonts w:ascii="Bookman Old Style" w:hAnsi="Bookman Old Style" w:cs="Calibri"/>
          <w:lang w:val="en-US"/>
        </w:rPr>
        <w:t xml:space="preserve"> or </w:t>
      </w:r>
      <w:proofErr w:type="spellStart"/>
      <w:r w:rsidRPr="007D6553">
        <w:rPr>
          <w:rFonts w:ascii="Bookman Old Style" w:hAnsi="Bookman Old Style" w:cs="Calibri"/>
          <w:lang w:val="en-US"/>
        </w:rPr>
        <w:t>agarose</w:t>
      </w:r>
      <w:proofErr w:type="spellEnd"/>
      <w:r w:rsidRPr="007D6553">
        <w:rPr>
          <w:rFonts w:ascii="Bookman Old Style" w:hAnsi="Bookman Old Style" w:cs="Calibri"/>
          <w:lang w:val="en-US"/>
        </w:rPr>
        <w:t>). Molecules larger than the pores in the beads are excluded, and move quickly through the column, whereas the movement of molecules which enter the pores is retarded. Thus molecules are eluted off the column in order of decreasing size. Beads of different average pore size are available for separating proteins of different molecular weights. Manufacturers of these beads provide information about the molecular weight range that they are most suitable for separating. Molecular weights of unknown proteins can be determined by comparing their elution volumes V</w:t>
      </w:r>
      <w:r w:rsidRPr="007D6553">
        <w:rPr>
          <w:rFonts w:ascii="Bookman Old Style" w:hAnsi="Bookman Old Style" w:cs="Calibri"/>
          <w:vertAlign w:val="subscript"/>
          <w:lang w:val="en-US"/>
        </w:rPr>
        <w:t>o</w:t>
      </w:r>
      <w:r w:rsidRPr="007D6553">
        <w:rPr>
          <w:rFonts w:ascii="Bookman Old Style" w:hAnsi="Bookman Old Style" w:cs="Calibri"/>
          <w:lang w:val="en-US"/>
        </w:rPr>
        <w:t xml:space="preserve">, with those determined using proteins of known molecular weight: a plot of elution volume versus </w:t>
      </w:r>
      <w:proofErr w:type="gramStart"/>
      <w:r w:rsidRPr="007D6553">
        <w:rPr>
          <w:rFonts w:ascii="Bookman Old Style" w:hAnsi="Bookman Old Style" w:cs="Calibri"/>
          <w:lang w:val="en-US"/>
        </w:rPr>
        <w:t>log(</w:t>
      </w:r>
      <w:proofErr w:type="gramEnd"/>
      <w:r w:rsidRPr="007D6553">
        <w:rPr>
          <w:rFonts w:ascii="Bookman Old Style" w:hAnsi="Bookman Old Style" w:cs="Calibri"/>
          <w:i/>
          <w:iCs/>
          <w:lang w:val="en-US"/>
        </w:rPr>
        <w:t>molecular weight</w:t>
      </w:r>
      <w:r w:rsidRPr="007D6553">
        <w:rPr>
          <w:rFonts w:ascii="Bookman Old Style" w:hAnsi="Bookman Old Style" w:cs="Calibri"/>
          <w:lang w:val="en-US"/>
        </w:rPr>
        <w:t xml:space="preserve">) should give a straight line. One problem with this method is that the molecular weight is not directly related to the Stokes radius for different shaped proteins. </w:t>
      </w:r>
    </w:p>
    <w:p w:rsidR="00E7336E" w:rsidRPr="007D6553" w:rsidRDefault="00E7336E" w:rsidP="00E7336E">
      <w:pPr>
        <w:widowControl w:val="0"/>
        <w:autoSpaceDE w:val="0"/>
        <w:autoSpaceDN w:val="0"/>
        <w:adjustRightInd w:val="0"/>
        <w:spacing w:after="240"/>
        <w:rPr>
          <w:rFonts w:ascii="Bookman Old Style" w:hAnsi="Bookman Old Style" w:cs="Calibri"/>
          <w:lang w:val="en-US"/>
        </w:rPr>
      </w:pPr>
      <w:r w:rsidRPr="007D6553">
        <w:rPr>
          <w:rFonts w:ascii="Bookman Old Style" w:hAnsi="Bookman Old Style" w:cs="Calibri"/>
          <w:b/>
          <w:u w:val="single"/>
          <w:lang w:val="en-US"/>
        </w:rPr>
        <w:t>Electrophoresis</w:t>
      </w:r>
    </w:p>
    <w:p w:rsidR="00E7336E" w:rsidRPr="007D6553" w:rsidRDefault="00E7336E" w:rsidP="00E7336E">
      <w:pPr>
        <w:widowControl w:val="0"/>
        <w:autoSpaceDE w:val="0"/>
        <w:autoSpaceDN w:val="0"/>
        <w:adjustRightInd w:val="0"/>
        <w:spacing w:after="240"/>
        <w:rPr>
          <w:rFonts w:ascii="Bookman Old Style" w:hAnsi="Bookman Old Style" w:cs="Calibri"/>
          <w:lang w:val="en-US"/>
        </w:rPr>
      </w:pPr>
      <w:r w:rsidRPr="007D6553">
        <w:rPr>
          <w:rFonts w:ascii="Bookman Old Style" w:hAnsi="Bookman Old Style" w:cs="Calibri"/>
          <w:lang w:val="en-US"/>
        </w:rPr>
        <w:t xml:space="preserve">Electrophoresis relies on differences in the migration of charged molecules in a solution when an electrical field is applied across it. It can be used to separate proteins on the basis of their size, shape or charge. </w:t>
      </w:r>
    </w:p>
    <w:p w:rsidR="00E7336E" w:rsidRPr="007D6553" w:rsidRDefault="00E7336E" w:rsidP="00E7336E">
      <w:pPr>
        <w:widowControl w:val="0"/>
        <w:autoSpaceDE w:val="0"/>
        <w:autoSpaceDN w:val="0"/>
        <w:adjustRightInd w:val="0"/>
        <w:spacing w:after="240"/>
        <w:rPr>
          <w:rFonts w:ascii="Bookman Old Style" w:hAnsi="Bookman Old Style" w:cs="Calibri"/>
          <w:lang w:val="en-US"/>
        </w:rPr>
      </w:pPr>
      <w:r w:rsidRPr="007D6553">
        <w:rPr>
          <w:rFonts w:ascii="Bookman Old Style" w:hAnsi="Bookman Old Style" w:cs="Calibri"/>
          <w:b/>
          <w:u w:val="single"/>
          <w:lang w:val="en-US"/>
        </w:rPr>
        <w:t xml:space="preserve">Non-denaturing Electrophoresis </w:t>
      </w:r>
    </w:p>
    <w:p w:rsidR="00E7336E" w:rsidRPr="007D6553" w:rsidRDefault="00E7336E" w:rsidP="00E7336E">
      <w:pPr>
        <w:pStyle w:val="ListParagraph"/>
        <w:widowControl w:val="0"/>
        <w:numPr>
          <w:ilvl w:val="0"/>
          <w:numId w:val="54"/>
        </w:numPr>
        <w:tabs>
          <w:tab w:val="left" w:pos="220"/>
          <w:tab w:val="left" w:pos="720"/>
        </w:tabs>
        <w:autoSpaceDE w:val="0"/>
        <w:autoSpaceDN w:val="0"/>
        <w:adjustRightInd w:val="0"/>
        <w:spacing w:after="240"/>
        <w:rPr>
          <w:rFonts w:ascii="Bookman Old Style" w:hAnsi="Bookman Old Style" w:cs="Times"/>
          <w:lang w:val="en-US"/>
        </w:rPr>
      </w:pPr>
      <w:r w:rsidRPr="007D6553">
        <w:rPr>
          <w:rFonts w:ascii="Bookman Old Style" w:hAnsi="Bookman Old Style" w:cs="Calibri"/>
          <w:lang w:val="en-US"/>
        </w:rPr>
        <w:t xml:space="preserve">In non-denaturing electrophoresis, a buffered solution of native proteins is poured onto a porous gel (usually </w:t>
      </w:r>
      <w:proofErr w:type="spellStart"/>
      <w:r w:rsidRPr="007D6553">
        <w:rPr>
          <w:rFonts w:ascii="Bookman Old Style" w:hAnsi="Bookman Old Style" w:cs="Calibri"/>
          <w:lang w:val="en-US"/>
        </w:rPr>
        <w:t>polyacrylamide</w:t>
      </w:r>
      <w:proofErr w:type="spellEnd"/>
      <w:r w:rsidRPr="007D6553">
        <w:rPr>
          <w:rFonts w:ascii="Bookman Old Style" w:hAnsi="Bookman Old Style" w:cs="Calibri"/>
          <w:lang w:val="en-US"/>
        </w:rPr>
        <w:t xml:space="preserve">, starch or </w:t>
      </w:r>
      <w:proofErr w:type="spellStart"/>
      <w:r w:rsidRPr="007D6553">
        <w:rPr>
          <w:rFonts w:ascii="Bookman Old Style" w:hAnsi="Bookman Old Style" w:cs="Calibri"/>
          <w:lang w:val="en-US"/>
        </w:rPr>
        <w:t>agarose</w:t>
      </w:r>
      <w:proofErr w:type="spellEnd"/>
      <w:r w:rsidRPr="007D6553">
        <w:rPr>
          <w:rFonts w:ascii="Bookman Old Style" w:hAnsi="Bookman Old Style" w:cs="Calibri"/>
          <w:lang w:val="en-US"/>
        </w:rPr>
        <w:t xml:space="preserve">) and a voltage is applied across the gel. The proteins move through the gel in a direction that depends on the sign of their charge, and at a rate that depends on the magnitude of the charge, and the friction to their </w:t>
      </w:r>
      <w:r w:rsidRPr="007D6553">
        <w:rPr>
          <w:rFonts w:ascii="Bookman Old Style" w:hAnsi="Bookman Old Style" w:cs="Calibri"/>
          <w:lang w:val="en-US"/>
        </w:rPr>
        <w:lastRenderedPageBreak/>
        <w:t xml:space="preserve">movement. </w:t>
      </w:r>
      <w:r w:rsidRPr="007D6553">
        <w:rPr>
          <w:rFonts w:ascii="Bookman Old Style" w:cs="Times"/>
          <w:lang w:val="en-US"/>
        </w:rPr>
        <w:t> </w:t>
      </w:r>
    </w:p>
    <w:p w:rsidR="00E7336E" w:rsidRPr="007D6553" w:rsidRDefault="00E7336E" w:rsidP="00E7336E">
      <w:pPr>
        <w:widowControl w:val="0"/>
        <w:numPr>
          <w:ilvl w:val="0"/>
          <w:numId w:val="11"/>
        </w:numPr>
        <w:tabs>
          <w:tab w:val="left" w:pos="220"/>
          <w:tab w:val="left" w:pos="720"/>
        </w:tabs>
        <w:autoSpaceDE w:val="0"/>
        <w:autoSpaceDN w:val="0"/>
        <w:adjustRightInd w:val="0"/>
        <w:spacing w:after="240"/>
        <w:ind w:hanging="720"/>
        <w:rPr>
          <w:rFonts w:ascii="Bookman Old Style" w:hAnsi="Bookman Old Style" w:cs="Times"/>
          <w:lang w:val="en-US"/>
        </w:rPr>
      </w:pPr>
      <w:r w:rsidRPr="007D6553">
        <w:rPr>
          <w:rFonts w:ascii="Bookman Old Style" w:hAnsi="Bookman Old Style" w:cs="Arial"/>
          <w:kern w:val="1"/>
          <w:lang w:val="en-US"/>
        </w:rPr>
        <w:tab/>
      </w:r>
      <w:r w:rsidRPr="007D6553">
        <w:rPr>
          <w:rFonts w:ascii="Bookman Old Style" w:hAnsi="Bookman Old Style" w:cs="Arial"/>
          <w:kern w:val="1"/>
          <w:lang w:val="en-US"/>
        </w:rPr>
        <w:tab/>
      </w:r>
      <w:proofErr w:type="gramStart"/>
      <w:r w:rsidRPr="007D6553">
        <w:rPr>
          <w:rFonts w:ascii="Bookman Old Style" w:hAnsi="Bookman Old Style" w:cs="Arial"/>
          <w:lang w:val="en-US"/>
        </w:rPr>
        <w:t>•</w:t>
      </w:r>
      <w:r w:rsidRPr="007D6553">
        <w:rPr>
          <w:rFonts w:ascii="Bookman Old Style" w:hAnsi="Bookman Old Style" w:cs="Helvetica"/>
          <w:lang w:val="en-US"/>
        </w:rPr>
        <w:t xml:space="preserve">  </w:t>
      </w:r>
      <w:r w:rsidRPr="007D6553">
        <w:rPr>
          <w:rFonts w:ascii="Bookman Old Style" w:hAnsi="Bookman Old Style" w:cs="Calibri"/>
          <w:lang w:val="en-US"/>
        </w:rPr>
        <w:t>Proteins</w:t>
      </w:r>
      <w:proofErr w:type="gramEnd"/>
      <w:r w:rsidRPr="007D6553">
        <w:rPr>
          <w:rFonts w:ascii="Bookman Old Style" w:hAnsi="Bookman Old Style" w:cs="Calibri"/>
          <w:lang w:val="en-US"/>
        </w:rPr>
        <w:t xml:space="preserve"> may be </w:t>
      </w:r>
      <w:proofErr w:type="spellStart"/>
      <w:r w:rsidRPr="007D6553">
        <w:rPr>
          <w:rFonts w:ascii="Bookman Old Style" w:hAnsi="Bookman Old Style" w:cs="Calibri"/>
          <w:lang w:val="en-US"/>
        </w:rPr>
        <w:t>posi?vely</w:t>
      </w:r>
      <w:proofErr w:type="spellEnd"/>
      <w:r w:rsidRPr="007D6553">
        <w:rPr>
          <w:rFonts w:ascii="Bookman Old Style" w:hAnsi="Bookman Old Style" w:cs="Calibri"/>
          <w:lang w:val="en-US"/>
        </w:rPr>
        <w:t xml:space="preserve"> or </w:t>
      </w:r>
      <w:proofErr w:type="spellStart"/>
      <w:r w:rsidRPr="007D6553">
        <w:rPr>
          <w:rFonts w:ascii="Bookman Old Style" w:hAnsi="Bookman Old Style" w:cs="Calibri"/>
          <w:lang w:val="en-US"/>
        </w:rPr>
        <w:t>nega?vely</w:t>
      </w:r>
      <w:proofErr w:type="spellEnd"/>
      <w:r w:rsidRPr="007D6553">
        <w:rPr>
          <w:rFonts w:ascii="Bookman Old Style" w:hAnsi="Bookman Old Style" w:cs="Calibri"/>
          <w:lang w:val="en-US"/>
        </w:rPr>
        <w:t xml:space="preserve"> charged in </w:t>
      </w:r>
      <w:proofErr w:type="spellStart"/>
      <w:r w:rsidRPr="007D6553">
        <w:rPr>
          <w:rFonts w:ascii="Bookman Old Style" w:hAnsi="Bookman Old Style" w:cs="Calibri"/>
          <w:lang w:val="en-US"/>
        </w:rPr>
        <w:t>solu?on</w:t>
      </w:r>
      <w:proofErr w:type="spellEnd"/>
      <w:r w:rsidRPr="007D6553">
        <w:rPr>
          <w:rFonts w:ascii="Bookman Old Style" w:hAnsi="Bookman Old Style" w:cs="Calibri"/>
          <w:lang w:val="en-US"/>
        </w:rPr>
        <w:t xml:space="preserve"> depending on their </w:t>
      </w:r>
      <w:proofErr w:type="spellStart"/>
      <w:r w:rsidRPr="007D6553">
        <w:rPr>
          <w:rFonts w:ascii="Bookman Old Style" w:hAnsi="Bookman Old Style" w:cs="Calibri"/>
          <w:lang w:val="en-US"/>
        </w:rPr>
        <w:t>isoelec?c</w:t>
      </w:r>
      <w:proofErr w:type="spellEnd"/>
      <w:r w:rsidRPr="007D6553">
        <w:rPr>
          <w:rFonts w:ascii="Bookman Old Style" w:hAnsi="Bookman Old Style" w:cs="Calibri"/>
          <w:lang w:val="en-US"/>
        </w:rPr>
        <w:t xml:space="preserve"> points (</w:t>
      </w:r>
      <w:proofErr w:type="spellStart"/>
      <w:r w:rsidRPr="007D6553">
        <w:rPr>
          <w:rFonts w:ascii="Bookman Old Style" w:hAnsi="Bookman Old Style" w:cs="Calibri"/>
          <w:lang w:val="en-US"/>
        </w:rPr>
        <w:t>pI</w:t>
      </w:r>
      <w:proofErr w:type="spellEnd"/>
      <w:r w:rsidRPr="007D6553">
        <w:rPr>
          <w:rFonts w:ascii="Bookman Old Style" w:hAnsi="Bookman Old Style" w:cs="Calibri"/>
          <w:lang w:val="en-US"/>
        </w:rPr>
        <w:t xml:space="preserve">) and the pH of the </w:t>
      </w:r>
      <w:proofErr w:type="spellStart"/>
      <w:r w:rsidRPr="007D6553">
        <w:rPr>
          <w:rFonts w:ascii="Bookman Old Style" w:hAnsi="Bookman Old Style" w:cs="Calibri"/>
          <w:lang w:val="en-US"/>
        </w:rPr>
        <w:t>solu?on</w:t>
      </w:r>
      <w:proofErr w:type="spellEnd"/>
      <w:r w:rsidRPr="007D6553">
        <w:rPr>
          <w:rFonts w:ascii="Bookman Old Style" w:hAnsi="Bookman Old Style" w:cs="Calibri"/>
          <w:lang w:val="en-US"/>
        </w:rPr>
        <w:t xml:space="preserve">. A protein is </w:t>
      </w:r>
      <w:proofErr w:type="spellStart"/>
      <w:r w:rsidRPr="007D6553">
        <w:rPr>
          <w:rFonts w:ascii="Bookman Old Style" w:hAnsi="Bookman Old Style" w:cs="Calibri"/>
          <w:lang w:val="en-US"/>
        </w:rPr>
        <w:t>nega</w:t>
      </w:r>
      <w:proofErr w:type="gramStart"/>
      <w:r w:rsidRPr="007D6553">
        <w:rPr>
          <w:rFonts w:ascii="Bookman Old Style" w:hAnsi="Bookman Old Style" w:cs="Calibri"/>
          <w:lang w:val="en-US"/>
        </w:rPr>
        <w:t>?vely</w:t>
      </w:r>
      <w:proofErr w:type="spellEnd"/>
      <w:proofErr w:type="gramEnd"/>
      <w:r w:rsidRPr="007D6553">
        <w:rPr>
          <w:rFonts w:ascii="Bookman Old Style" w:hAnsi="Bookman Old Style" w:cs="Calibri"/>
          <w:lang w:val="en-US"/>
        </w:rPr>
        <w:t xml:space="preserve"> charged if the pH is above the </w:t>
      </w:r>
      <w:proofErr w:type="spellStart"/>
      <w:r w:rsidRPr="007D6553">
        <w:rPr>
          <w:rFonts w:ascii="Bookman Old Style" w:hAnsi="Bookman Old Style" w:cs="Calibri"/>
          <w:lang w:val="en-US"/>
        </w:rPr>
        <w:t>pI</w:t>
      </w:r>
      <w:proofErr w:type="spellEnd"/>
      <w:r w:rsidRPr="007D6553">
        <w:rPr>
          <w:rFonts w:ascii="Bookman Old Style" w:hAnsi="Bookman Old Style" w:cs="Calibri"/>
          <w:lang w:val="en-US"/>
        </w:rPr>
        <w:t xml:space="preserve">, and </w:t>
      </w:r>
      <w:proofErr w:type="spellStart"/>
      <w:r w:rsidRPr="007D6553">
        <w:rPr>
          <w:rFonts w:ascii="Bookman Old Style" w:hAnsi="Bookman Old Style" w:cs="Calibri"/>
          <w:lang w:val="en-US"/>
        </w:rPr>
        <w:t>posi?vely</w:t>
      </w:r>
      <w:proofErr w:type="spellEnd"/>
      <w:r w:rsidRPr="007D6553">
        <w:rPr>
          <w:rFonts w:ascii="Bookman Old Style" w:hAnsi="Bookman Old Style" w:cs="Calibri"/>
          <w:lang w:val="en-US"/>
        </w:rPr>
        <w:t xml:space="preserve"> charged if the pH is below the </w:t>
      </w:r>
      <w:proofErr w:type="spellStart"/>
      <w:r w:rsidRPr="007D6553">
        <w:rPr>
          <w:rFonts w:ascii="Bookman Old Style" w:hAnsi="Bookman Old Style" w:cs="Calibri"/>
          <w:lang w:val="en-US"/>
        </w:rPr>
        <w:t>pI</w:t>
      </w:r>
      <w:proofErr w:type="spellEnd"/>
      <w:r w:rsidRPr="007D6553">
        <w:rPr>
          <w:rFonts w:ascii="Bookman Old Style" w:hAnsi="Bookman Old Style" w:cs="Calibri"/>
          <w:lang w:val="en-US"/>
        </w:rPr>
        <w:t xml:space="preserve">. The magnitude of the charge and applied voltage will determine how far proteins migrate in a certain time. The higher the voltage or the greater the charge on the protein the further it will move. The </w:t>
      </w:r>
      <w:proofErr w:type="spellStart"/>
      <w:r w:rsidRPr="007D6553">
        <w:rPr>
          <w:rFonts w:ascii="Bookman Old Style" w:hAnsi="Bookman Old Style" w:cs="Calibri"/>
          <w:lang w:val="en-US"/>
        </w:rPr>
        <w:t>fric</w:t>
      </w:r>
      <w:proofErr w:type="gramStart"/>
      <w:r w:rsidRPr="007D6553">
        <w:rPr>
          <w:rFonts w:ascii="Bookman Old Style" w:hAnsi="Bookman Old Style" w:cs="Calibri"/>
          <w:lang w:val="en-US"/>
        </w:rPr>
        <w:t>?on</w:t>
      </w:r>
      <w:proofErr w:type="spellEnd"/>
      <w:proofErr w:type="gramEnd"/>
      <w:r w:rsidRPr="007D6553">
        <w:rPr>
          <w:rFonts w:ascii="Bookman Old Style" w:hAnsi="Bookman Old Style" w:cs="Calibri"/>
          <w:lang w:val="en-US"/>
        </w:rPr>
        <w:t xml:space="preserve"> of a molecule is a measure of its resistance to movement through the gel and is largely determined by the </w:t>
      </w:r>
      <w:proofErr w:type="spellStart"/>
      <w:r w:rsidRPr="007D6553">
        <w:rPr>
          <w:rFonts w:ascii="Bookman Old Style" w:hAnsi="Bookman Old Style" w:cs="Calibri"/>
          <w:lang w:val="en-US"/>
        </w:rPr>
        <w:t>rela?onship</w:t>
      </w:r>
      <w:proofErr w:type="spellEnd"/>
      <w:r w:rsidRPr="007D6553">
        <w:rPr>
          <w:rFonts w:ascii="Bookman Old Style" w:hAnsi="Bookman Old Style" w:cs="Calibri"/>
          <w:lang w:val="en-US"/>
        </w:rPr>
        <w:t xml:space="preserve"> between the </w:t>
      </w:r>
      <w:proofErr w:type="spellStart"/>
      <w:r w:rsidRPr="007D6553">
        <w:rPr>
          <w:rFonts w:ascii="Bookman Old Style" w:hAnsi="Bookman Old Style" w:cs="Calibri"/>
          <w:lang w:val="en-US"/>
        </w:rPr>
        <w:t>effec?ve</w:t>
      </w:r>
      <w:proofErr w:type="spellEnd"/>
      <w:r w:rsidRPr="007D6553">
        <w:rPr>
          <w:rFonts w:ascii="Bookman Old Style" w:hAnsi="Bookman Old Style" w:cs="Calibri"/>
          <w:lang w:val="en-US"/>
        </w:rPr>
        <w:t xml:space="preserve"> size of the molecule, and the size of the pores in the gel. The smaller the size of the molecule, or the larger the size of the pores in the gel, the lower the resistance and therefore the faster a molecule moves through the gel. Gels with different porosity's can be purchased from chemical suppliers, or made up in the laboratory. Smaller pores sizes are obtained by using a higher </w:t>
      </w:r>
      <w:proofErr w:type="spellStart"/>
      <w:r w:rsidRPr="007D6553">
        <w:rPr>
          <w:rFonts w:ascii="Bookman Old Style" w:hAnsi="Bookman Old Style" w:cs="Calibri"/>
          <w:lang w:val="en-US"/>
        </w:rPr>
        <w:t>concentra</w:t>
      </w:r>
      <w:proofErr w:type="gramStart"/>
      <w:r w:rsidRPr="007D6553">
        <w:rPr>
          <w:rFonts w:ascii="Bookman Old Style" w:hAnsi="Bookman Old Style" w:cs="Calibri"/>
          <w:lang w:val="en-US"/>
        </w:rPr>
        <w:t>?on</w:t>
      </w:r>
      <w:proofErr w:type="spellEnd"/>
      <w:proofErr w:type="gramEnd"/>
      <w:r w:rsidRPr="007D6553">
        <w:rPr>
          <w:rFonts w:ascii="Bookman Old Style" w:hAnsi="Bookman Old Style" w:cs="Calibri"/>
          <w:lang w:val="en-US"/>
        </w:rPr>
        <w:t xml:space="preserve"> of cross-linking reagent to form the gel. Gels may be contained between two parallel plates, or in cylindrical tubes. In non-denaturing electrophoresis the </w:t>
      </w:r>
      <w:proofErr w:type="spellStart"/>
      <w:r w:rsidRPr="007D6553">
        <w:rPr>
          <w:rFonts w:ascii="Bookman Old Style" w:hAnsi="Bookman Old Style" w:cs="Calibri"/>
          <w:lang w:val="en-US"/>
        </w:rPr>
        <w:t>na</w:t>
      </w:r>
      <w:proofErr w:type="gramStart"/>
      <w:r w:rsidRPr="007D6553">
        <w:rPr>
          <w:rFonts w:ascii="Bookman Old Style" w:hAnsi="Bookman Old Style" w:cs="Calibri"/>
          <w:lang w:val="en-US"/>
        </w:rPr>
        <w:t>?ve</w:t>
      </w:r>
      <w:proofErr w:type="spellEnd"/>
      <w:proofErr w:type="gramEnd"/>
      <w:r w:rsidRPr="007D6553">
        <w:rPr>
          <w:rFonts w:ascii="Bookman Old Style" w:hAnsi="Bookman Old Style" w:cs="Calibri"/>
          <w:lang w:val="en-US"/>
        </w:rPr>
        <w:t xml:space="preserve"> proteins are separated based on a </w:t>
      </w:r>
      <w:proofErr w:type="spellStart"/>
      <w:r w:rsidRPr="007D6553">
        <w:rPr>
          <w:rFonts w:ascii="Bookman Old Style" w:hAnsi="Bookman Old Style" w:cs="Calibri"/>
          <w:lang w:val="en-US"/>
        </w:rPr>
        <w:t>combina?on</w:t>
      </w:r>
      <w:proofErr w:type="spellEnd"/>
      <w:r w:rsidRPr="007D6553">
        <w:rPr>
          <w:rFonts w:ascii="Bookman Old Style" w:hAnsi="Bookman Old Style" w:cs="Calibri"/>
          <w:lang w:val="en-US"/>
        </w:rPr>
        <w:t xml:space="preserve"> of their charge, size and shape. </w:t>
      </w:r>
      <w:r w:rsidRPr="007D6553">
        <w:rPr>
          <w:rFonts w:ascii="Bookman Old Style" w:cs="Times"/>
          <w:lang w:val="en-US"/>
        </w:rPr>
        <w:t> </w:t>
      </w:r>
    </w:p>
    <w:p w:rsidR="00E7336E" w:rsidRPr="007D6553" w:rsidRDefault="00E7336E" w:rsidP="00E7336E">
      <w:pPr>
        <w:widowControl w:val="0"/>
        <w:numPr>
          <w:ilvl w:val="0"/>
          <w:numId w:val="11"/>
        </w:numPr>
        <w:tabs>
          <w:tab w:val="left" w:pos="220"/>
          <w:tab w:val="left" w:pos="720"/>
        </w:tabs>
        <w:autoSpaceDE w:val="0"/>
        <w:autoSpaceDN w:val="0"/>
        <w:adjustRightInd w:val="0"/>
        <w:spacing w:after="240"/>
        <w:ind w:hanging="720"/>
        <w:rPr>
          <w:rFonts w:ascii="Bookman Old Style" w:hAnsi="Bookman Old Style" w:cs="Times"/>
          <w:lang w:val="en-US"/>
        </w:rPr>
      </w:pPr>
      <w:proofErr w:type="spellStart"/>
      <w:r w:rsidRPr="007D6553">
        <w:rPr>
          <w:rFonts w:ascii="Bookman Old Style" w:hAnsi="Bookman Old Style" w:cs="Times"/>
          <w:b/>
          <w:u w:val="single"/>
          <w:lang w:val="en-US"/>
        </w:rPr>
        <w:t>PolyAcrylamide</w:t>
      </w:r>
      <w:proofErr w:type="spellEnd"/>
      <w:r w:rsidRPr="007D6553">
        <w:rPr>
          <w:rFonts w:ascii="Bookman Old Style" w:hAnsi="Bookman Old Style" w:cs="Times"/>
          <w:b/>
          <w:u w:val="single"/>
          <w:lang w:val="en-US"/>
        </w:rPr>
        <w:t xml:space="preserve"> Gel Electrophoresis (PAGE)</w:t>
      </w:r>
    </w:p>
    <w:p w:rsidR="00E7336E" w:rsidRPr="007D6553" w:rsidRDefault="00E7336E" w:rsidP="00E7336E">
      <w:pPr>
        <w:pStyle w:val="ListParagraph"/>
        <w:widowControl w:val="0"/>
        <w:numPr>
          <w:ilvl w:val="0"/>
          <w:numId w:val="11"/>
        </w:numPr>
        <w:autoSpaceDE w:val="0"/>
        <w:autoSpaceDN w:val="0"/>
        <w:adjustRightInd w:val="0"/>
        <w:spacing w:after="240"/>
        <w:rPr>
          <w:rFonts w:ascii="Bookman Old Style" w:hAnsi="Bookman Old Style" w:cs="Times"/>
          <w:lang w:val="en-US"/>
        </w:rPr>
      </w:pPr>
      <w:r w:rsidRPr="007D6553">
        <w:rPr>
          <w:rFonts w:ascii="Bookman Old Style" w:hAnsi="Bookman Old Style" w:cs="Arial"/>
          <w:sz w:val="48"/>
          <w:szCs w:val="48"/>
          <w:lang w:val="en-US"/>
        </w:rPr>
        <w:t>•</w:t>
      </w:r>
      <w:r w:rsidRPr="007D6553">
        <w:rPr>
          <w:rFonts w:ascii="Bookman Old Style" w:hAnsi="Bookman Old Style" w:cs="Helvetica"/>
          <w:sz w:val="48"/>
          <w:szCs w:val="48"/>
          <w:lang w:val="en-US"/>
        </w:rPr>
        <w:t xml:space="preserve"> </w:t>
      </w:r>
      <w:r w:rsidRPr="007D6553">
        <w:rPr>
          <w:rFonts w:ascii="Bookman Old Style" w:hAnsi="Bookman Old Style" w:cs="Calibri"/>
          <w:lang w:val="en-US"/>
        </w:rPr>
        <w:t xml:space="preserve">gels are cast between a pair of glass plates by polymerizing a </w:t>
      </w:r>
      <w:proofErr w:type="spellStart"/>
      <w:r w:rsidRPr="007D6553">
        <w:rPr>
          <w:rFonts w:ascii="Bookman Old Style" w:hAnsi="Bookman Old Style" w:cs="Calibri"/>
          <w:lang w:val="en-US"/>
        </w:rPr>
        <w:t>solu?on</w:t>
      </w:r>
      <w:proofErr w:type="spellEnd"/>
      <w:r w:rsidRPr="007D6553">
        <w:rPr>
          <w:rFonts w:ascii="Bookman Old Style" w:hAnsi="Bookman Old Style" w:cs="Calibri"/>
          <w:lang w:val="en-US"/>
        </w:rPr>
        <w:t xml:space="preserve"> of </w:t>
      </w:r>
      <w:proofErr w:type="spellStart"/>
      <w:r w:rsidRPr="007D6553">
        <w:rPr>
          <w:rFonts w:ascii="Bookman Old Style" w:hAnsi="Bookman Old Style" w:cs="Calibri"/>
          <w:lang w:val="en-US"/>
        </w:rPr>
        <w:t>acrylamide</w:t>
      </w:r>
      <w:proofErr w:type="spellEnd"/>
      <w:r w:rsidRPr="007D6553">
        <w:rPr>
          <w:rFonts w:ascii="Bookman Old Style" w:hAnsi="Bookman Old Style" w:cs="Calibri"/>
          <w:lang w:val="en-US"/>
        </w:rPr>
        <w:t xml:space="preserve"> monomers into </w:t>
      </w:r>
      <w:proofErr w:type="spellStart"/>
      <w:r w:rsidRPr="007D6553">
        <w:rPr>
          <w:rFonts w:ascii="Bookman Old Style" w:hAnsi="Bookman Old Style" w:cs="Calibri"/>
          <w:lang w:val="en-US"/>
        </w:rPr>
        <w:t>polyacrylamide</w:t>
      </w:r>
      <w:proofErr w:type="spellEnd"/>
      <w:r w:rsidRPr="007D6553">
        <w:rPr>
          <w:rFonts w:ascii="Bookman Old Style" w:hAnsi="Bookman Old Style" w:cs="Calibri"/>
          <w:lang w:val="en-US"/>
        </w:rPr>
        <w:t xml:space="preserve"> chains and simultaneously cross-linking the chains into a semisolid matrix</w:t>
      </w:r>
      <w:r w:rsidRPr="007D6553">
        <w:rPr>
          <w:rFonts w:cs="Calibri"/>
          <w:lang w:val="en-US"/>
        </w:rPr>
        <w:t> </w:t>
      </w:r>
      <w:r w:rsidRPr="007D6553">
        <w:rPr>
          <w:rFonts w:ascii="Bookman Old Style" w:hAnsi="Bookman Old Style" w:cs="Arial"/>
          <w:lang w:val="en-US"/>
        </w:rPr>
        <w:t>•</w:t>
      </w:r>
      <w:r w:rsidRPr="007D6553">
        <w:rPr>
          <w:rFonts w:ascii="Bookman Old Style" w:hAnsi="Bookman Old Style" w:cs="Helvetica"/>
          <w:lang w:val="en-US"/>
        </w:rPr>
        <w:t xml:space="preserve"> </w:t>
      </w:r>
      <w:r w:rsidRPr="007D6553">
        <w:rPr>
          <w:rFonts w:ascii="Bookman Old Style" w:hAnsi="Bookman Old Style" w:cs="Calibri"/>
          <w:b/>
          <w:bCs/>
          <w:lang w:val="en-US"/>
        </w:rPr>
        <w:t xml:space="preserve">gel pore size can be varied </w:t>
      </w:r>
      <w:r w:rsidRPr="007D6553">
        <w:rPr>
          <w:rFonts w:ascii="Bookman Old Style" w:hAnsi="Bookman Old Style" w:cs="Calibri"/>
          <w:lang w:val="en-US"/>
        </w:rPr>
        <w:t xml:space="preserve">by </w:t>
      </w:r>
      <w:proofErr w:type="spellStart"/>
      <w:r w:rsidRPr="007D6553">
        <w:rPr>
          <w:rFonts w:ascii="Bookman Old Style" w:hAnsi="Bookman Old Style" w:cs="Calibri"/>
          <w:lang w:val="en-US"/>
        </w:rPr>
        <w:t>adjus?ng</w:t>
      </w:r>
      <w:proofErr w:type="spellEnd"/>
      <w:r w:rsidRPr="007D6553">
        <w:rPr>
          <w:rFonts w:ascii="Bookman Old Style" w:hAnsi="Bookman Old Style" w:cs="Calibri"/>
          <w:lang w:val="en-US"/>
        </w:rPr>
        <w:t xml:space="preserve"> the </w:t>
      </w:r>
      <w:proofErr w:type="spellStart"/>
      <w:r w:rsidRPr="007D6553">
        <w:rPr>
          <w:rFonts w:ascii="Bookman Old Style" w:hAnsi="Bookman Old Style" w:cs="Calibri"/>
          <w:lang w:val="en-US"/>
        </w:rPr>
        <w:t>concentra?ons</w:t>
      </w:r>
      <w:proofErr w:type="spellEnd"/>
      <w:r w:rsidRPr="007D6553">
        <w:rPr>
          <w:rFonts w:ascii="Bookman Old Style" w:hAnsi="Bookman Old Style" w:cs="Calibri"/>
          <w:lang w:val="en-US"/>
        </w:rPr>
        <w:t xml:space="preserve"> of </w:t>
      </w:r>
      <w:proofErr w:type="spellStart"/>
      <w:r w:rsidRPr="007D6553">
        <w:rPr>
          <w:rFonts w:ascii="Bookman Old Style" w:hAnsi="Bookman Old Style" w:cs="Calibri"/>
          <w:lang w:val="en-US"/>
        </w:rPr>
        <w:t>polyacrylamide</w:t>
      </w:r>
      <w:proofErr w:type="spellEnd"/>
      <w:r w:rsidRPr="007D6553">
        <w:rPr>
          <w:rFonts w:ascii="Bookman Old Style" w:hAnsi="Bookman Old Style" w:cs="Calibri"/>
          <w:lang w:val="en-US"/>
        </w:rPr>
        <w:t xml:space="preserve"> and the cross-linking reagent </w:t>
      </w:r>
    </w:p>
    <w:p w:rsidR="00E7336E" w:rsidRPr="007D6553" w:rsidRDefault="00E7336E" w:rsidP="00E7336E">
      <w:pPr>
        <w:pStyle w:val="ListParagraph"/>
        <w:widowControl w:val="0"/>
        <w:numPr>
          <w:ilvl w:val="0"/>
          <w:numId w:val="11"/>
        </w:numPr>
        <w:autoSpaceDE w:val="0"/>
        <w:autoSpaceDN w:val="0"/>
        <w:adjustRightInd w:val="0"/>
        <w:spacing w:after="240"/>
        <w:rPr>
          <w:rFonts w:ascii="Bookman Old Style" w:hAnsi="Bookman Old Style" w:cs="Times"/>
          <w:lang w:val="en-US"/>
        </w:rPr>
      </w:pPr>
      <w:r w:rsidRPr="007D6553">
        <w:rPr>
          <w:rFonts w:ascii="Bookman Old Style" w:hAnsi="Bookman Old Style" w:cs="Arial"/>
          <w:lang w:val="en-US"/>
        </w:rPr>
        <w:t>•</w:t>
      </w:r>
      <w:r w:rsidRPr="007D6553">
        <w:rPr>
          <w:rFonts w:ascii="Bookman Old Style" w:hAnsi="Bookman Old Style" w:cs="Helvetica"/>
          <w:lang w:val="en-US"/>
        </w:rPr>
        <w:t xml:space="preserve"> </w:t>
      </w:r>
      <w:r w:rsidRPr="007D6553">
        <w:rPr>
          <w:rFonts w:ascii="Bookman Old Style" w:hAnsi="Bookman Old Style" w:cs="Calibri"/>
          <w:lang w:val="en-US"/>
        </w:rPr>
        <w:t xml:space="preserve">highly cross-linked </w:t>
      </w:r>
      <w:proofErr w:type="spellStart"/>
      <w:r w:rsidRPr="007D6553">
        <w:rPr>
          <w:rFonts w:ascii="Bookman Old Style" w:hAnsi="Bookman Old Style" w:cs="Calibri"/>
          <w:lang w:val="en-US"/>
        </w:rPr>
        <w:t>polyacrylamide</w:t>
      </w:r>
      <w:proofErr w:type="spellEnd"/>
      <w:r w:rsidRPr="007D6553">
        <w:rPr>
          <w:rFonts w:ascii="Bookman Old Style" w:hAnsi="Bookman Old Style" w:cs="Calibri"/>
          <w:lang w:val="en-US"/>
        </w:rPr>
        <w:t xml:space="preserve"> gel = pores are quite small</w:t>
      </w:r>
      <w:r w:rsidRPr="007D6553">
        <w:rPr>
          <w:rFonts w:cs="Calibri"/>
          <w:lang w:val="en-US"/>
        </w:rPr>
        <w:t> </w:t>
      </w:r>
      <w:r w:rsidRPr="007D6553">
        <w:rPr>
          <w:rFonts w:ascii="Bookman Old Style" w:hAnsi="Bookman Old Style" w:cs="Arial"/>
          <w:lang w:val="en-US"/>
        </w:rPr>
        <w:t>•</w:t>
      </w:r>
      <w:r w:rsidRPr="007D6553">
        <w:rPr>
          <w:rFonts w:ascii="Bookman Old Style" w:hAnsi="Bookman Old Style" w:cs="Helvetica"/>
          <w:lang w:val="en-US"/>
        </w:rPr>
        <w:t xml:space="preserve"> </w:t>
      </w:r>
      <w:r w:rsidRPr="007D6553">
        <w:rPr>
          <w:rFonts w:ascii="Bookman Old Style" w:hAnsi="Bookman Old Style" w:cs="Calibri"/>
          <w:lang w:val="en-US"/>
        </w:rPr>
        <w:t xml:space="preserve">such a gel could resolve small proteins and </w:t>
      </w:r>
      <w:proofErr w:type="spellStart"/>
      <w:r w:rsidRPr="007D6553">
        <w:rPr>
          <w:rFonts w:ascii="Bookman Old Style" w:hAnsi="Bookman Old Style" w:cs="Calibri"/>
          <w:lang w:val="en-US"/>
        </w:rPr>
        <w:t>pep?des</w:t>
      </w:r>
      <w:proofErr w:type="spellEnd"/>
      <w:r w:rsidRPr="007D6553">
        <w:rPr>
          <w:rFonts w:ascii="Bookman Old Style" w:hAnsi="Bookman Old Style" w:cs="Calibri"/>
          <w:lang w:val="en-US"/>
        </w:rPr>
        <w:t xml:space="preserve">, but large proteins would not be able to move through it </w:t>
      </w:r>
    </w:p>
    <w:p w:rsidR="00E7336E" w:rsidRPr="007D6553" w:rsidRDefault="00E7336E" w:rsidP="00E7336E">
      <w:pPr>
        <w:pStyle w:val="ListParagraph"/>
        <w:widowControl w:val="0"/>
        <w:numPr>
          <w:ilvl w:val="0"/>
          <w:numId w:val="11"/>
        </w:numPr>
        <w:autoSpaceDE w:val="0"/>
        <w:autoSpaceDN w:val="0"/>
        <w:adjustRightInd w:val="0"/>
        <w:spacing w:after="240"/>
        <w:rPr>
          <w:rFonts w:ascii="Bookman Old Style" w:hAnsi="Bookman Old Style" w:cs="Times"/>
          <w:lang w:val="en-US"/>
        </w:rPr>
      </w:pPr>
      <w:r w:rsidRPr="007D6553">
        <w:rPr>
          <w:rFonts w:ascii="Bookman Old Style" w:hAnsi="Bookman Old Style" w:cs="Arial"/>
          <w:lang w:val="en-US"/>
        </w:rPr>
        <w:t>•</w:t>
      </w:r>
      <w:r w:rsidRPr="007D6553">
        <w:rPr>
          <w:rFonts w:ascii="Bookman Old Style" w:hAnsi="Bookman Old Style" w:cs="Helvetica"/>
          <w:lang w:val="en-US"/>
        </w:rPr>
        <w:t xml:space="preserve"> </w:t>
      </w:r>
      <w:r w:rsidRPr="007D6553">
        <w:rPr>
          <w:rFonts w:ascii="Bookman Old Style" w:hAnsi="Bookman Old Style" w:cs="Calibri"/>
          <w:b/>
          <w:bCs/>
          <w:lang w:val="en-US"/>
        </w:rPr>
        <w:t>smaller proteins migrate faster than larger proteins through the gel</w:t>
      </w:r>
      <w:r w:rsidRPr="007D6553">
        <w:rPr>
          <w:rFonts w:cs="Calibri"/>
          <w:b/>
          <w:bCs/>
          <w:lang w:val="en-US"/>
        </w:rPr>
        <w:t> </w:t>
      </w:r>
      <w:r w:rsidRPr="007D6553">
        <w:rPr>
          <w:rFonts w:ascii="Bookman Old Style" w:hAnsi="Bookman Old Style" w:cs="Arial"/>
          <w:lang w:val="en-US"/>
        </w:rPr>
        <w:t>•</w:t>
      </w:r>
      <w:r w:rsidRPr="007D6553">
        <w:rPr>
          <w:rFonts w:ascii="Bookman Old Style" w:hAnsi="Bookman Old Style" w:cs="Helvetica"/>
          <w:lang w:val="en-US"/>
        </w:rPr>
        <w:t xml:space="preserve"> </w:t>
      </w:r>
      <w:r w:rsidRPr="007D6553">
        <w:rPr>
          <w:rFonts w:ascii="Bookman Old Style" w:hAnsi="Bookman Old Style" w:cs="Calibri"/>
          <w:lang w:val="en-US"/>
        </w:rPr>
        <w:t xml:space="preserve">gel's pore size and strength of the electric field influence the rate of movement </w:t>
      </w:r>
    </w:p>
    <w:p w:rsidR="00E7336E" w:rsidRPr="007D6553" w:rsidRDefault="00E7336E" w:rsidP="00E7336E">
      <w:pPr>
        <w:widowControl w:val="0"/>
        <w:numPr>
          <w:ilvl w:val="0"/>
          <w:numId w:val="11"/>
        </w:numPr>
        <w:tabs>
          <w:tab w:val="left" w:pos="220"/>
          <w:tab w:val="left" w:pos="720"/>
        </w:tabs>
        <w:autoSpaceDE w:val="0"/>
        <w:autoSpaceDN w:val="0"/>
        <w:adjustRightInd w:val="0"/>
        <w:spacing w:after="240"/>
        <w:ind w:hanging="720"/>
        <w:rPr>
          <w:rFonts w:ascii="Bookman Old Style" w:hAnsi="Bookman Old Style" w:cs="Times"/>
          <w:lang w:val="en-US"/>
        </w:rPr>
      </w:pPr>
      <w:r w:rsidRPr="007D6553">
        <w:rPr>
          <w:rFonts w:ascii="Bookman Old Style" w:hAnsi="Bookman Old Style" w:cs="Times"/>
          <w:b/>
          <w:u w:val="single"/>
          <w:lang w:val="en-US"/>
        </w:rPr>
        <w:t>Denaturing Electrophoresis</w:t>
      </w:r>
    </w:p>
    <w:p w:rsidR="00E7336E" w:rsidRPr="007D6553" w:rsidRDefault="00E7336E" w:rsidP="00E7336E">
      <w:pPr>
        <w:widowControl w:val="0"/>
        <w:autoSpaceDE w:val="0"/>
        <w:autoSpaceDN w:val="0"/>
        <w:adjustRightInd w:val="0"/>
        <w:spacing w:after="240"/>
        <w:ind w:left="360"/>
        <w:rPr>
          <w:rFonts w:ascii="Bookman Old Style" w:hAnsi="Bookman Old Style" w:cs="Times"/>
          <w:lang w:val="en-US"/>
        </w:rPr>
      </w:pPr>
      <w:r w:rsidRPr="007D6553">
        <w:rPr>
          <w:rFonts w:ascii="Bookman Old Style" w:hAnsi="Bookman Old Style" w:cs="Calibri"/>
          <w:lang w:val="en-US"/>
        </w:rPr>
        <w:t xml:space="preserve">In </w:t>
      </w:r>
      <w:r w:rsidRPr="007D6553">
        <w:rPr>
          <w:rFonts w:ascii="Bookman Old Style" w:hAnsi="Bookman Old Style" w:cs="Calibri"/>
          <w:i/>
          <w:iCs/>
          <w:lang w:val="en-US"/>
        </w:rPr>
        <w:t xml:space="preserve">denaturing </w:t>
      </w:r>
      <w:r w:rsidRPr="007D6553">
        <w:rPr>
          <w:rFonts w:ascii="Bookman Old Style" w:hAnsi="Bookman Old Style" w:cs="Calibri"/>
          <w:lang w:val="en-US"/>
        </w:rPr>
        <w:t xml:space="preserve">electrophoresis proteins are separated primarily on their molecular weight. Proteins are denatured prior to analysis by mixing them with </w:t>
      </w:r>
      <w:proofErr w:type="spellStart"/>
      <w:r w:rsidRPr="007D6553">
        <w:rPr>
          <w:rFonts w:ascii="Bookman Old Style" w:hAnsi="Bookman Old Style" w:cs="Calibri"/>
          <w:lang w:val="en-US"/>
        </w:rPr>
        <w:t>mercaptoethanol</w:t>
      </w:r>
      <w:proofErr w:type="spellEnd"/>
      <w:r w:rsidRPr="007D6553">
        <w:rPr>
          <w:rFonts w:ascii="Bookman Old Style" w:hAnsi="Bookman Old Style" w:cs="Calibri"/>
          <w:lang w:val="en-US"/>
        </w:rPr>
        <w:t xml:space="preserve">, which breaks down disulfide bonds, and </w:t>
      </w:r>
      <w:r w:rsidRPr="007D6553">
        <w:rPr>
          <w:rFonts w:ascii="Bookman Old Style" w:hAnsi="Bookman Old Style" w:cs="Calibri"/>
          <w:i/>
          <w:iCs/>
          <w:lang w:val="en-US"/>
        </w:rPr>
        <w:t xml:space="preserve">sodium </w:t>
      </w:r>
      <w:proofErr w:type="spellStart"/>
      <w:r w:rsidRPr="007D6553">
        <w:rPr>
          <w:rFonts w:ascii="Bookman Old Style" w:hAnsi="Bookman Old Style" w:cs="Calibri"/>
          <w:i/>
          <w:iCs/>
          <w:lang w:val="en-US"/>
        </w:rPr>
        <w:t>dodecyl</w:t>
      </w:r>
      <w:proofErr w:type="spellEnd"/>
      <w:r w:rsidRPr="007D6553">
        <w:rPr>
          <w:rFonts w:ascii="Bookman Old Style" w:hAnsi="Bookman Old Style" w:cs="Calibri"/>
          <w:i/>
          <w:iCs/>
          <w:lang w:val="en-US"/>
        </w:rPr>
        <w:t xml:space="preserve"> sulfate </w:t>
      </w:r>
      <w:r w:rsidRPr="007D6553">
        <w:rPr>
          <w:rFonts w:ascii="Bookman Old Style" w:hAnsi="Bookman Old Style" w:cs="Calibri"/>
          <w:lang w:val="en-US"/>
        </w:rPr>
        <w:t>(SDS</w:t>
      </w:r>
      <w:r w:rsidRPr="007D6553">
        <w:rPr>
          <w:rFonts w:ascii="Bookman Old Style" w:hAnsi="Bookman Old Style" w:cs="Calibri"/>
          <w:i/>
          <w:iCs/>
          <w:lang w:val="en-US"/>
        </w:rPr>
        <w:t>)</w:t>
      </w:r>
      <w:r w:rsidRPr="007D6553">
        <w:rPr>
          <w:rFonts w:ascii="Bookman Old Style" w:hAnsi="Bookman Old Style" w:cs="Calibri"/>
          <w:lang w:val="en-US"/>
        </w:rPr>
        <w:t xml:space="preserve">, which is an anionic surfactant that </w:t>
      </w:r>
      <w:proofErr w:type="spellStart"/>
      <w:r w:rsidRPr="007D6553">
        <w:rPr>
          <w:rFonts w:ascii="Bookman Old Style" w:hAnsi="Bookman Old Style" w:cs="Calibri"/>
          <w:lang w:val="en-US"/>
        </w:rPr>
        <w:t>hydrophobically</w:t>
      </w:r>
      <w:proofErr w:type="spellEnd"/>
      <w:r w:rsidRPr="007D6553">
        <w:rPr>
          <w:rFonts w:ascii="Bookman Old Style" w:hAnsi="Bookman Old Style" w:cs="Calibri"/>
          <w:lang w:val="en-US"/>
        </w:rPr>
        <w:t xml:space="preserve"> binds to protein molecules and causes them to unfold because of the repulsion between </w:t>
      </w:r>
      <w:proofErr w:type="spellStart"/>
      <w:r w:rsidRPr="007D6553">
        <w:rPr>
          <w:rFonts w:ascii="Bookman Old Style" w:hAnsi="Bookman Old Style" w:cs="Calibri"/>
          <w:lang w:val="en-US"/>
        </w:rPr>
        <w:t>nega?vely</w:t>
      </w:r>
      <w:proofErr w:type="spellEnd"/>
      <w:r w:rsidRPr="007D6553">
        <w:rPr>
          <w:rFonts w:ascii="Bookman Old Style" w:hAnsi="Bookman Old Style" w:cs="Calibri"/>
          <w:lang w:val="en-US"/>
        </w:rPr>
        <w:t xml:space="preserve"> charged surfactant head-groups. Each protein molecule binds approximately the same amount of SDS per unit length. Hence, the charge per unit length and the molecular </w:t>
      </w:r>
      <w:proofErr w:type="spellStart"/>
      <w:r w:rsidRPr="007D6553">
        <w:rPr>
          <w:rFonts w:ascii="Bookman Old Style" w:hAnsi="Bookman Old Style" w:cs="Calibri"/>
          <w:lang w:val="en-US"/>
        </w:rPr>
        <w:t>conforma</w:t>
      </w:r>
      <w:proofErr w:type="gramStart"/>
      <w:r w:rsidRPr="007D6553">
        <w:rPr>
          <w:rFonts w:ascii="Bookman Old Style" w:hAnsi="Bookman Old Style" w:cs="Calibri"/>
          <w:lang w:val="en-US"/>
        </w:rPr>
        <w:t>?on</w:t>
      </w:r>
      <w:proofErr w:type="spellEnd"/>
      <w:proofErr w:type="gramEnd"/>
      <w:r w:rsidRPr="007D6553">
        <w:rPr>
          <w:rFonts w:ascii="Bookman Old Style" w:hAnsi="Bookman Old Style" w:cs="Calibri"/>
          <w:lang w:val="en-US"/>
        </w:rPr>
        <w:t xml:space="preserve"> is approximately similar for all proteins. As proteins travel through a gel network they are primarily separated on the basis of their molecular weight </w:t>
      </w:r>
      <w:r w:rsidRPr="007D6553">
        <w:rPr>
          <w:rFonts w:ascii="Bookman Old Style" w:hAnsi="Bookman Old Style" w:cs="Calibri"/>
          <w:lang w:val="en-US"/>
        </w:rPr>
        <w:lastRenderedPageBreak/>
        <w:t xml:space="preserve">because their movement depends on the size of the protein molecule </w:t>
      </w:r>
      <w:proofErr w:type="spellStart"/>
      <w:r w:rsidRPr="007D6553">
        <w:rPr>
          <w:rFonts w:ascii="Bookman Old Style" w:hAnsi="Bookman Old Style" w:cs="Calibri"/>
          <w:lang w:val="en-US"/>
        </w:rPr>
        <w:t>rela?ve</w:t>
      </w:r>
      <w:proofErr w:type="spellEnd"/>
      <w:r w:rsidRPr="007D6553">
        <w:rPr>
          <w:rFonts w:ascii="Bookman Old Style" w:hAnsi="Bookman Old Style" w:cs="Calibri"/>
          <w:lang w:val="en-US"/>
        </w:rPr>
        <w:t xml:space="preserve"> to the size of the pores in the gel: smaller proteins moving more rapidly through the matrix than larger molecules. This type of electrophoresis is commonly called </w:t>
      </w:r>
      <w:r w:rsidRPr="007D6553">
        <w:rPr>
          <w:rFonts w:ascii="Bookman Old Style" w:hAnsi="Bookman Old Style" w:cs="Calibri"/>
          <w:i/>
          <w:iCs/>
          <w:lang w:val="en-US"/>
        </w:rPr>
        <w:t xml:space="preserve">sodium </w:t>
      </w:r>
      <w:proofErr w:type="spellStart"/>
      <w:r w:rsidRPr="007D6553">
        <w:rPr>
          <w:rFonts w:ascii="Bookman Old Style" w:hAnsi="Bookman Old Style" w:cs="Calibri"/>
          <w:i/>
          <w:iCs/>
          <w:lang w:val="en-US"/>
        </w:rPr>
        <w:t>dodecyl</w:t>
      </w:r>
      <w:proofErr w:type="spellEnd"/>
      <w:r w:rsidRPr="007D6553">
        <w:rPr>
          <w:rFonts w:ascii="Bookman Old Style" w:hAnsi="Bookman Old Style" w:cs="Calibri"/>
          <w:i/>
          <w:iCs/>
          <w:lang w:val="en-US"/>
        </w:rPr>
        <w:t xml:space="preserve"> sulfate -</w:t>
      </w:r>
      <w:proofErr w:type="spellStart"/>
      <w:r w:rsidRPr="007D6553">
        <w:rPr>
          <w:rFonts w:ascii="Bookman Old Style" w:hAnsi="Bookman Old Style" w:cs="Calibri"/>
          <w:i/>
          <w:iCs/>
          <w:lang w:val="en-US"/>
        </w:rPr>
        <w:t>polyacrylamide</w:t>
      </w:r>
      <w:proofErr w:type="spellEnd"/>
      <w:r w:rsidRPr="007D6553">
        <w:rPr>
          <w:rFonts w:ascii="Bookman Old Style" w:hAnsi="Bookman Old Style" w:cs="Calibri"/>
          <w:i/>
          <w:iCs/>
          <w:lang w:val="en-US"/>
        </w:rPr>
        <w:t xml:space="preserve"> gel electrophoresis, </w:t>
      </w:r>
      <w:r w:rsidRPr="007D6553">
        <w:rPr>
          <w:rFonts w:ascii="Bookman Old Style" w:hAnsi="Bookman Old Style" w:cs="Calibri"/>
          <w:lang w:val="en-US"/>
        </w:rPr>
        <w:t xml:space="preserve">or </w:t>
      </w:r>
      <w:r w:rsidRPr="007D6553">
        <w:rPr>
          <w:rFonts w:ascii="Bookman Old Style" w:hAnsi="Bookman Old Style" w:cs="Calibri"/>
          <w:i/>
          <w:iCs/>
          <w:lang w:val="en-US"/>
        </w:rPr>
        <w:t xml:space="preserve">SDS-PAGE </w:t>
      </w:r>
    </w:p>
    <w:p w:rsidR="00E7336E" w:rsidRPr="007D6553" w:rsidRDefault="00E7336E" w:rsidP="00E7336E">
      <w:pPr>
        <w:widowControl w:val="0"/>
        <w:tabs>
          <w:tab w:val="left" w:pos="220"/>
          <w:tab w:val="left" w:pos="720"/>
        </w:tabs>
        <w:autoSpaceDE w:val="0"/>
        <w:autoSpaceDN w:val="0"/>
        <w:adjustRightInd w:val="0"/>
        <w:spacing w:after="240"/>
        <w:rPr>
          <w:rFonts w:ascii="Bookman Old Style" w:hAnsi="Bookman Old Style" w:cs="Times"/>
          <w:lang w:val="en-US"/>
        </w:rPr>
      </w:pPr>
      <w:proofErr w:type="spellStart"/>
      <w:r w:rsidRPr="007D6553">
        <w:rPr>
          <w:rFonts w:ascii="Bookman Old Style" w:hAnsi="Bookman Old Style" w:cs="Times"/>
          <w:b/>
          <w:u w:val="single"/>
          <w:lang w:val="en-US"/>
        </w:rPr>
        <w:t>Isoelectric</w:t>
      </w:r>
      <w:proofErr w:type="spellEnd"/>
      <w:r w:rsidRPr="007D6553">
        <w:rPr>
          <w:rFonts w:ascii="Bookman Old Style" w:hAnsi="Bookman Old Style" w:cs="Times"/>
          <w:b/>
          <w:u w:val="single"/>
          <w:lang w:val="en-US"/>
        </w:rPr>
        <w:t xml:space="preserve"> Focusing Electrophoresis</w:t>
      </w:r>
    </w:p>
    <w:p w:rsidR="00E7336E" w:rsidRPr="007D6553" w:rsidRDefault="00E7336E" w:rsidP="00E7336E">
      <w:pPr>
        <w:widowControl w:val="0"/>
        <w:autoSpaceDE w:val="0"/>
        <w:autoSpaceDN w:val="0"/>
        <w:adjustRightInd w:val="0"/>
        <w:spacing w:after="240"/>
        <w:rPr>
          <w:rFonts w:ascii="Bookman Old Style" w:hAnsi="Bookman Old Style" w:cs="Calibri"/>
          <w:lang w:val="en-US"/>
        </w:rPr>
      </w:pPr>
      <w:r w:rsidRPr="007D6553">
        <w:rPr>
          <w:rFonts w:ascii="Bookman Old Style" w:hAnsi="Bookman Old Style" w:cs="Calibri"/>
          <w:lang w:val="en-US"/>
        </w:rPr>
        <w:t xml:space="preserve">This technique is a modifica1on of electrophoresis, in which proteins are separated by </w:t>
      </w:r>
      <w:r w:rsidRPr="007D6553">
        <w:rPr>
          <w:rFonts w:ascii="Bookman Old Style" w:hAnsi="Bookman Old Style" w:cs="Calibri"/>
          <w:i/>
          <w:iCs/>
          <w:lang w:val="en-US"/>
        </w:rPr>
        <w:t xml:space="preserve">charge </w:t>
      </w:r>
      <w:r w:rsidRPr="007D6553">
        <w:rPr>
          <w:rFonts w:ascii="Bookman Old Style" w:hAnsi="Bookman Old Style" w:cs="Calibri"/>
          <w:lang w:val="en-US"/>
        </w:rPr>
        <w:t xml:space="preserve">on a gel matrix which has a pH gradient across it. Proteins migrate to the loca1on where the pH equals their </w:t>
      </w:r>
      <w:proofErr w:type="spellStart"/>
      <w:r w:rsidRPr="007D6553">
        <w:rPr>
          <w:rFonts w:ascii="Bookman Old Style" w:hAnsi="Bookman Old Style" w:cs="Calibri"/>
          <w:lang w:val="en-US"/>
        </w:rPr>
        <w:t>isoelectric</w:t>
      </w:r>
      <w:proofErr w:type="spellEnd"/>
      <w:r w:rsidRPr="007D6553">
        <w:rPr>
          <w:rFonts w:ascii="Bookman Old Style" w:hAnsi="Bookman Old Style" w:cs="Calibri"/>
          <w:lang w:val="en-US"/>
        </w:rPr>
        <w:t xml:space="preserve"> point and then stop moving because they are no longer charged. This </w:t>
      </w:r>
      <w:proofErr w:type="gramStart"/>
      <w:r w:rsidRPr="007D6553">
        <w:rPr>
          <w:rFonts w:ascii="Bookman Old Style" w:hAnsi="Bookman Old Style" w:cs="Calibri"/>
          <w:lang w:val="en-US"/>
        </w:rPr>
        <w:t>methods</w:t>
      </w:r>
      <w:proofErr w:type="gramEnd"/>
      <w:r w:rsidRPr="007D6553">
        <w:rPr>
          <w:rFonts w:ascii="Bookman Old Style" w:hAnsi="Bookman Old Style" w:cs="Calibri"/>
          <w:lang w:val="en-US"/>
        </w:rPr>
        <w:t xml:space="preserve"> has one of the highest resolu1ons of all techniques used to separate proteins. Gels are available that cover a narrow pH range (2-3 units) or a broad pH range (3-10 units) and one should therefore select a gel which is most suitable for the proteins being separated. </w:t>
      </w:r>
    </w:p>
    <w:p w:rsidR="00E7336E" w:rsidRPr="007D6553" w:rsidRDefault="00E7336E" w:rsidP="00E7336E">
      <w:pPr>
        <w:widowControl w:val="0"/>
        <w:autoSpaceDE w:val="0"/>
        <w:autoSpaceDN w:val="0"/>
        <w:adjustRightInd w:val="0"/>
        <w:spacing w:after="240"/>
        <w:rPr>
          <w:rFonts w:ascii="Bookman Old Style" w:hAnsi="Bookman Old Style" w:cs="Calibri"/>
          <w:b/>
          <w:u w:val="single"/>
          <w:lang w:val="en-US"/>
        </w:rPr>
      </w:pPr>
      <w:r w:rsidRPr="007D6553">
        <w:rPr>
          <w:rFonts w:ascii="Bookman Old Style" w:hAnsi="Bookman Old Style" w:cs="Calibri"/>
          <w:b/>
          <w:u w:val="single"/>
          <w:lang w:val="en-US"/>
        </w:rPr>
        <w:t>Two-Dimensional Difference Gel Electrophoresis (2D DIGE)</w:t>
      </w:r>
    </w:p>
    <w:p w:rsidR="00E7336E" w:rsidRPr="007D6553" w:rsidRDefault="00E7336E" w:rsidP="00E7336E">
      <w:pPr>
        <w:widowControl w:val="0"/>
        <w:autoSpaceDE w:val="0"/>
        <w:autoSpaceDN w:val="0"/>
        <w:adjustRightInd w:val="0"/>
        <w:spacing w:after="240"/>
        <w:rPr>
          <w:rFonts w:ascii="Bookman Old Style" w:hAnsi="Bookman Old Style" w:cs="Calibri"/>
          <w:lang w:val="en-US"/>
        </w:rPr>
      </w:pPr>
      <w:proofErr w:type="spellStart"/>
      <w:r w:rsidRPr="007D6553">
        <w:rPr>
          <w:rFonts w:ascii="Bookman Old Style" w:hAnsi="Bookman Old Style" w:cs="Calibri"/>
          <w:b/>
          <w:u w:val="single"/>
          <w:lang w:val="en-US"/>
        </w:rPr>
        <w:t>Coomassie</w:t>
      </w:r>
      <w:proofErr w:type="spellEnd"/>
      <w:r w:rsidRPr="007D6553">
        <w:rPr>
          <w:rFonts w:ascii="Bookman Old Style" w:hAnsi="Bookman Old Style" w:cs="Calibri"/>
          <w:b/>
          <w:u w:val="single"/>
          <w:lang w:val="en-US"/>
        </w:rPr>
        <w:t xml:space="preserve"> Dye Stains</w:t>
      </w:r>
    </w:p>
    <w:p w:rsidR="00E7336E" w:rsidRPr="007D6553" w:rsidRDefault="00E7336E" w:rsidP="00E7336E">
      <w:pPr>
        <w:widowControl w:val="0"/>
        <w:autoSpaceDE w:val="0"/>
        <w:autoSpaceDN w:val="0"/>
        <w:adjustRightInd w:val="0"/>
        <w:spacing w:after="240"/>
        <w:rPr>
          <w:rFonts w:ascii="Bookman Old Style" w:hAnsi="Bookman Old Style" w:cs="Times"/>
          <w:lang w:val="en-US"/>
        </w:rPr>
      </w:pPr>
      <w:r w:rsidRPr="007D6553">
        <w:rPr>
          <w:rFonts w:ascii="Bookman Old Style" w:hAnsi="Bookman Old Style" w:cs="Calibri"/>
          <w:lang w:val="en-US"/>
        </w:rPr>
        <w:t xml:space="preserve">The most common method for in-gel protein detec1on is staining with </w:t>
      </w:r>
      <w:proofErr w:type="spellStart"/>
      <w:r w:rsidRPr="007D6553">
        <w:rPr>
          <w:rFonts w:ascii="Bookman Old Style" w:hAnsi="Bookman Old Style" w:cs="Calibri"/>
          <w:lang w:val="en-US"/>
        </w:rPr>
        <w:t>coomassie</w:t>
      </w:r>
      <w:proofErr w:type="spellEnd"/>
      <w:r w:rsidRPr="007D6553">
        <w:rPr>
          <w:rFonts w:ascii="Bookman Old Style" w:hAnsi="Bookman Old Style" w:cs="Calibri"/>
          <w:lang w:val="en-US"/>
        </w:rPr>
        <w:t xml:space="preserve"> dye. In acidic buffer condi1ons, </w:t>
      </w:r>
      <w:proofErr w:type="spellStart"/>
      <w:r w:rsidRPr="007D6553">
        <w:rPr>
          <w:rFonts w:ascii="Bookman Old Style" w:hAnsi="Bookman Old Style" w:cs="Calibri"/>
          <w:lang w:val="en-US"/>
        </w:rPr>
        <w:t>coomassie</w:t>
      </w:r>
      <w:proofErr w:type="spellEnd"/>
      <w:r w:rsidRPr="007D6553">
        <w:rPr>
          <w:rFonts w:ascii="Bookman Old Style" w:hAnsi="Bookman Old Style" w:cs="Calibri"/>
          <w:lang w:val="en-US"/>
        </w:rPr>
        <w:t xml:space="preserve"> dye binds to basic and hydrophobic residues of proteins, changing from dull reddish-brown to intense blue. As with all staining methods, </w:t>
      </w:r>
      <w:proofErr w:type="spellStart"/>
      <w:r w:rsidRPr="007D6553">
        <w:rPr>
          <w:rFonts w:ascii="Bookman Old Style" w:hAnsi="Bookman Old Style" w:cs="Calibri"/>
          <w:lang w:val="en-US"/>
        </w:rPr>
        <w:t>coomassie</w:t>
      </w:r>
      <w:proofErr w:type="spellEnd"/>
      <w:r w:rsidRPr="007D6553">
        <w:rPr>
          <w:rFonts w:ascii="Bookman Old Style" w:hAnsi="Bookman Old Style" w:cs="Calibri"/>
          <w:lang w:val="en-US"/>
        </w:rPr>
        <w:t xml:space="preserve"> dye reagents detect some proteins </w:t>
      </w:r>
      <w:proofErr w:type="spellStart"/>
      <w:r w:rsidRPr="007D6553">
        <w:rPr>
          <w:rFonts w:ascii="Bookman Old Style" w:hAnsi="Bookman Old Style" w:cs="Calibri"/>
          <w:lang w:val="en-US"/>
        </w:rPr>
        <w:t>beKer</w:t>
      </w:r>
      <w:proofErr w:type="spellEnd"/>
      <w:r w:rsidRPr="007D6553">
        <w:rPr>
          <w:rFonts w:ascii="Bookman Old Style" w:hAnsi="Bookman Old Style" w:cs="Calibri"/>
          <w:lang w:val="en-US"/>
        </w:rPr>
        <w:t xml:space="preserve"> than others based on their chemistry of ac1on and differences in protein composi1on. Thus, </w:t>
      </w:r>
      <w:proofErr w:type="spellStart"/>
      <w:r w:rsidRPr="007D6553">
        <w:rPr>
          <w:rFonts w:ascii="Bookman Old Style" w:hAnsi="Bookman Old Style" w:cs="Calibri"/>
          <w:lang w:val="en-US"/>
        </w:rPr>
        <w:t>coomassie</w:t>
      </w:r>
      <w:proofErr w:type="spellEnd"/>
      <w:r w:rsidRPr="007D6553">
        <w:rPr>
          <w:rFonts w:ascii="Bookman Old Style" w:hAnsi="Bookman Old Style" w:cs="Calibri"/>
          <w:lang w:val="en-US"/>
        </w:rPr>
        <w:t xml:space="preserve"> dye reagents can detect as few as 8-10 </w:t>
      </w:r>
      <w:proofErr w:type="spellStart"/>
      <w:r w:rsidRPr="007D6553">
        <w:rPr>
          <w:rFonts w:ascii="Bookman Old Style" w:hAnsi="Bookman Old Style" w:cs="Calibri"/>
          <w:lang w:val="en-US"/>
        </w:rPr>
        <w:t>nanograms</w:t>
      </w:r>
      <w:proofErr w:type="spellEnd"/>
      <w:r w:rsidRPr="007D6553">
        <w:rPr>
          <w:rFonts w:ascii="Bookman Old Style" w:hAnsi="Bookman Old Style" w:cs="Calibri"/>
          <w:lang w:val="en-US"/>
        </w:rPr>
        <w:t xml:space="preserve"> per band for some proteins and 25 </w:t>
      </w:r>
      <w:proofErr w:type="spellStart"/>
      <w:r w:rsidRPr="007D6553">
        <w:rPr>
          <w:rFonts w:ascii="Bookman Old Style" w:hAnsi="Bookman Old Style" w:cs="Calibri"/>
          <w:lang w:val="en-US"/>
        </w:rPr>
        <w:t>nanograms</w:t>
      </w:r>
      <w:proofErr w:type="spellEnd"/>
      <w:r w:rsidRPr="007D6553">
        <w:rPr>
          <w:rFonts w:ascii="Bookman Old Style" w:hAnsi="Bookman Old Style" w:cs="Calibri"/>
          <w:lang w:val="en-US"/>
        </w:rPr>
        <w:t xml:space="preserve"> per band for most proteins. </w:t>
      </w:r>
    </w:p>
    <w:p w:rsidR="00E7336E" w:rsidRPr="007D6553" w:rsidRDefault="00E7336E" w:rsidP="00E7336E">
      <w:pPr>
        <w:widowControl w:val="0"/>
        <w:autoSpaceDE w:val="0"/>
        <w:autoSpaceDN w:val="0"/>
        <w:adjustRightInd w:val="0"/>
        <w:spacing w:after="240"/>
        <w:rPr>
          <w:rFonts w:ascii="Bookman Old Style" w:hAnsi="Bookman Old Style" w:cs="Times"/>
          <w:lang w:val="en-US"/>
        </w:rPr>
      </w:pPr>
      <w:proofErr w:type="spellStart"/>
      <w:r w:rsidRPr="007D6553">
        <w:rPr>
          <w:rFonts w:ascii="Bookman Old Style" w:hAnsi="Bookman Old Style" w:cs="Calibri"/>
          <w:lang w:val="en-US"/>
        </w:rPr>
        <w:t>Coomassie</w:t>
      </w:r>
      <w:proofErr w:type="spellEnd"/>
      <w:r w:rsidRPr="007D6553">
        <w:rPr>
          <w:rFonts w:ascii="Bookman Old Style" w:hAnsi="Bookman Old Style" w:cs="Calibri"/>
          <w:lang w:val="en-US"/>
        </w:rPr>
        <w:t xml:space="preserve"> dye staining is especially convenient because it involves a single, ready-to-use reagent and does not permanently chemically modify the target proteins. An ini1al water wash step is necessary to remove residual SDS, which interferes with dye-binding. Then stain reagent is added, usually for about 1 hour; finally,</w:t>
      </w:r>
      <w:r w:rsidR="00613FFB" w:rsidRPr="007D6553">
        <w:rPr>
          <w:rFonts w:ascii="Bookman Old Style" w:hAnsi="Bookman Old Style" w:cs="Calibri"/>
          <w:lang w:val="en-US"/>
        </w:rPr>
        <w:t xml:space="preserve"> a water or simple </w:t>
      </w:r>
      <w:proofErr w:type="spellStart"/>
      <w:r w:rsidR="00613FFB" w:rsidRPr="007D6553">
        <w:rPr>
          <w:rFonts w:ascii="Bookman Old Style" w:hAnsi="Bookman Old Style" w:cs="Calibri"/>
          <w:lang w:val="en-US"/>
        </w:rPr>
        <w:t>methanol</w:t>
      </w:r>
      <w:proofErr w:type="gramStart"/>
      <w:r w:rsidR="00613FFB" w:rsidRPr="007D6553">
        <w:rPr>
          <w:rFonts w:ascii="Bookman Old Style" w:hAnsi="Bookman Old Style" w:cs="Calibri"/>
          <w:lang w:val="en-US"/>
        </w:rPr>
        <w:t>:aceti</w:t>
      </w:r>
      <w:r w:rsidRPr="007D6553">
        <w:rPr>
          <w:rFonts w:ascii="Bookman Old Style" w:hAnsi="Bookman Old Style" w:cs="Calibri"/>
          <w:lang w:val="en-US"/>
        </w:rPr>
        <w:t>c</w:t>
      </w:r>
      <w:proofErr w:type="spellEnd"/>
      <w:proofErr w:type="gramEnd"/>
      <w:r w:rsidRPr="007D6553">
        <w:rPr>
          <w:rFonts w:ascii="Bookman Old Style" w:hAnsi="Bookman Old Style" w:cs="Calibri"/>
          <w:lang w:val="en-US"/>
        </w:rPr>
        <w:t xml:space="preserve"> acid </w:t>
      </w:r>
      <w:proofErr w:type="spellStart"/>
      <w:r w:rsidRPr="007D6553">
        <w:rPr>
          <w:rFonts w:ascii="Bookman Old Style" w:hAnsi="Bookman Old Style" w:cs="Calibri"/>
          <w:lang w:val="en-US"/>
        </w:rPr>
        <w:t>destaining</w:t>
      </w:r>
      <w:proofErr w:type="spellEnd"/>
      <w:r w:rsidRPr="007D6553">
        <w:rPr>
          <w:rFonts w:ascii="Bookman Old Style" w:hAnsi="Bookman Old Style" w:cs="Calibri"/>
          <w:lang w:val="en-US"/>
        </w:rPr>
        <w:t xml:space="preserve"> step is used to wash away excess non-bound dye from the gel matrix. Because no chemical modifica1on occurs, excised protein bands can be completely </w:t>
      </w:r>
      <w:proofErr w:type="spellStart"/>
      <w:r w:rsidRPr="007D6553">
        <w:rPr>
          <w:rFonts w:ascii="Bookman Old Style" w:hAnsi="Bookman Old Style" w:cs="Calibri"/>
          <w:lang w:val="en-US"/>
        </w:rPr>
        <w:t>destained</w:t>
      </w:r>
      <w:proofErr w:type="spellEnd"/>
      <w:r w:rsidRPr="007D6553">
        <w:rPr>
          <w:rFonts w:ascii="Bookman Old Style" w:hAnsi="Bookman Old Style" w:cs="Calibri"/>
          <w:lang w:val="en-US"/>
        </w:rPr>
        <w:t xml:space="preserve"> and the proteins recovered for analysis by mass spectrometry or sequencing. </w:t>
      </w:r>
    </w:p>
    <w:p w:rsidR="00E7336E" w:rsidRPr="007D6553" w:rsidRDefault="00E7336E" w:rsidP="00E7336E">
      <w:pPr>
        <w:widowControl w:val="0"/>
        <w:autoSpaceDE w:val="0"/>
        <w:autoSpaceDN w:val="0"/>
        <w:adjustRightInd w:val="0"/>
        <w:spacing w:after="240"/>
        <w:rPr>
          <w:rFonts w:ascii="Bookman Old Style" w:hAnsi="Bookman Old Style" w:cs="Times"/>
          <w:lang w:val="en-US"/>
        </w:rPr>
      </w:pPr>
      <w:r w:rsidRPr="007D6553">
        <w:rPr>
          <w:rFonts w:ascii="Bookman Old Style" w:hAnsi="Bookman Old Style" w:cs="Times"/>
          <w:b/>
          <w:u w:val="single"/>
          <w:lang w:val="en-US"/>
        </w:rPr>
        <w:t xml:space="preserve">Silver Staining </w:t>
      </w:r>
    </w:p>
    <w:p w:rsidR="00613FFB" w:rsidRPr="007D6553" w:rsidRDefault="00613FFB" w:rsidP="00613FFB">
      <w:pPr>
        <w:widowControl w:val="0"/>
        <w:autoSpaceDE w:val="0"/>
        <w:autoSpaceDN w:val="0"/>
        <w:adjustRightInd w:val="0"/>
        <w:spacing w:after="240"/>
        <w:rPr>
          <w:rFonts w:ascii="Bookman Old Style" w:hAnsi="Bookman Old Style" w:cs="Times"/>
          <w:lang w:val="en-US"/>
        </w:rPr>
      </w:pPr>
      <w:r w:rsidRPr="007D6553">
        <w:rPr>
          <w:rFonts w:ascii="Bookman Old Style" w:hAnsi="Bookman Old Style" w:cs="Calibri"/>
          <w:lang w:val="en-US"/>
        </w:rPr>
        <w:t xml:space="preserve">Silver staining is the most sensi1ve colorimetric method for detec1ng total protein. The technique involves the deposi1on of metallic silver onto the surface of a gel at the loca1on of protein bands. Silver ions (from silver nitrate in the stain reagent) interact and bind with certain protein func1onal groups. Strongest interac1ons occur with carboxylic acid groups </w:t>
      </w:r>
      <w:proofErr w:type="gramStart"/>
      <w:r w:rsidRPr="007D6553">
        <w:rPr>
          <w:rFonts w:ascii="Bookman Old Style" w:hAnsi="Bookman Old Style" w:cs="Calibri"/>
          <w:lang w:val="en-US"/>
        </w:rPr>
        <w:t>( Asp</w:t>
      </w:r>
      <w:proofErr w:type="gramEnd"/>
      <w:r w:rsidRPr="007D6553">
        <w:rPr>
          <w:rFonts w:ascii="Bookman Old Style" w:hAnsi="Bookman Old Style" w:cs="Calibri"/>
          <w:lang w:val="en-US"/>
        </w:rPr>
        <w:t xml:space="preserve"> and </w:t>
      </w:r>
      <w:proofErr w:type="spellStart"/>
      <w:r w:rsidRPr="007D6553">
        <w:rPr>
          <w:rFonts w:ascii="Bookman Old Style" w:hAnsi="Bookman Old Style" w:cs="Calibri"/>
          <w:lang w:val="en-US"/>
        </w:rPr>
        <w:t>Glu</w:t>
      </w:r>
      <w:proofErr w:type="spellEnd"/>
      <w:r w:rsidRPr="007D6553">
        <w:rPr>
          <w:rFonts w:ascii="Bookman Old Style" w:hAnsi="Bookman Old Style" w:cs="Calibri"/>
          <w:lang w:val="en-US"/>
        </w:rPr>
        <w:t xml:space="preserve">), </w:t>
      </w:r>
      <w:proofErr w:type="spellStart"/>
      <w:r w:rsidRPr="007D6553">
        <w:rPr>
          <w:rFonts w:ascii="Bookman Old Style" w:hAnsi="Bookman Old Style" w:cs="Calibri"/>
          <w:lang w:val="en-US"/>
        </w:rPr>
        <w:t>imidazole</w:t>
      </w:r>
      <w:proofErr w:type="spellEnd"/>
      <w:r w:rsidRPr="007D6553">
        <w:rPr>
          <w:rFonts w:ascii="Bookman Old Style" w:hAnsi="Bookman Old Style" w:cs="Calibri"/>
          <w:lang w:val="en-US"/>
        </w:rPr>
        <w:t xml:space="preserve"> (His), </w:t>
      </w:r>
      <w:proofErr w:type="spellStart"/>
      <w:r w:rsidRPr="007D6553">
        <w:rPr>
          <w:rFonts w:ascii="Bookman Old Style" w:hAnsi="Bookman Old Style" w:cs="Calibri"/>
          <w:lang w:val="en-US"/>
        </w:rPr>
        <w:t>sulfhydryls</w:t>
      </w:r>
      <w:proofErr w:type="spellEnd"/>
      <w:r w:rsidRPr="007D6553">
        <w:rPr>
          <w:rFonts w:ascii="Bookman Old Style" w:hAnsi="Bookman Old Style" w:cs="Calibri"/>
          <w:lang w:val="en-US"/>
        </w:rPr>
        <w:t xml:space="preserve"> (</w:t>
      </w:r>
      <w:proofErr w:type="spellStart"/>
      <w:r w:rsidRPr="007D6553">
        <w:rPr>
          <w:rFonts w:ascii="Bookman Old Style" w:hAnsi="Bookman Old Style" w:cs="Calibri"/>
          <w:lang w:val="en-US"/>
        </w:rPr>
        <w:t>Cys</w:t>
      </w:r>
      <w:proofErr w:type="spellEnd"/>
      <w:r w:rsidRPr="007D6553">
        <w:rPr>
          <w:rFonts w:ascii="Bookman Old Style" w:hAnsi="Bookman Old Style" w:cs="Calibri"/>
          <w:lang w:val="en-US"/>
        </w:rPr>
        <w:t xml:space="preserve">), and amines (Lys). Various sensi1zer and enhancer reagents are essen1al for controlling the specificity and efficiency of silver-ion binding to proteins and effec1ve conversion (development) of the bound silver to metallic </w:t>
      </w:r>
      <w:r w:rsidRPr="007D6553">
        <w:rPr>
          <w:rFonts w:ascii="Bookman Old Style" w:hAnsi="Bookman Old Style" w:cs="Calibri"/>
          <w:lang w:val="en-US"/>
        </w:rPr>
        <w:lastRenderedPageBreak/>
        <w:t xml:space="preserve">silver. The development process is essen1ally the same as for photographic film; silver ions are reduced to metallic silver, resul1ng in brown- black color. </w:t>
      </w:r>
    </w:p>
    <w:p w:rsidR="00E7336E" w:rsidRPr="007D6553" w:rsidRDefault="00613FFB" w:rsidP="00E7336E">
      <w:pPr>
        <w:widowControl w:val="0"/>
        <w:autoSpaceDE w:val="0"/>
        <w:autoSpaceDN w:val="0"/>
        <w:adjustRightInd w:val="0"/>
        <w:spacing w:after="240"/>
        <w:rPr>
          <w:rFonts w:ascii="Bookman Old Style" w:hAnsi="Bookman Old Style" w:cs="Times"/>
          <w:lang w:val="en-US"/>
        </w:rPr>
      </w:pPr>
      <w:r w:rsidRPr="007D6553">
        <w:rPr>
          <w:rFonts w:ascii="Bookman Old Style" w:hAnsi="Bookman Old Style" w:cs="Times"/>
          <w:b/>
          <w:u w:val="single"/>
          <w:lang w:val="en-US"/>
        </w:rPr>
        <w:t>Western Blotting</w:t>
      </w:r>
    </w:p>
    <w:p w:rsidR="00613FFB" w:rsidRPr="007D6553" w:rsidRDefault="00613FFB" w:rsidP="00613FFB">
      <w:pPr>
        <w:widowControl w:val="0"/>
        <w:autoSpaceDE w:val="0"/>
        <w:autoSpaceDN w:val="0"/>
        <w:adjustRightInd w:val="0"/>
        <w:spacing w:after="240"/>
        <w:rPr>
          <w:rFonts w:ascii="Bookman Old Style" w:hAnsi="Bookman Old Style" w:cs="Arial"/>
          <w:lang w:val="en-US"/>
        </w:rPr>
      </w:pPr>
      <w:r w:rsidRPr="007D6553">
        <w:rPr>
          <w:rFonts w:ascii="Bookman Old Style" w:hAnsi="Bookman Old Style" w:cs="Arial"/>
          <w:lang w:val="en-US"/>
        </w:rPr>
        <w:t>Proteins on an SDS-</w:t>
      </w:r>
      <w:proofErr w:type="spellStart"/>
      <w:r w:rsidRPr="007D6553">
        <w:rPr>
          <w:rFonts w:ascii="Bookman Old Style" w:hAnsi="Bookman Old Style" w:cs="Arial"/>
          <w:lang w:val="en-US"/>
        </w:rPr>
        <w:t>polyacrylamide</w:t>
      </w:r>
      <w:proofErr w:type="spellEnd"/>
      <w:r w:rsidRPr="007D6553">
        <w:rPr>
          <w:rFonts w:ascii="Bookman Old Style" w:hAnsi="Bookman Old Style" w:cs="Arial"/>
          <w:lang w:val="en-US"/>
        </w:rPr>
        <w:t xml:space="preserve"> gel are transferred to a polymer sheet and stained with radioactive antibody. A band corresponding to the protein to which the antibody binds appears in the autoradiogram. </w:t>
      </w:r>
    </w:p>
    <w:p w:rsidR="00613FFB" w:rsidRPr="007D6553" w:rsidRDefault="00613FFB" w:rsidP="00613FFB">
      <w:pPr>
        <w:widowControl w:val="0"/>
        <w:autoSpaceDE w:val="0"/>
        <w:autoSpaceDN w:val="0"/>
        <w:adjustRightInd w:val="0"/>
        <w:spacing w:after="240"/>
        <w:rPr>
          <w:rFonts w:ascii="Bookman Old Style" w:hAnsi="Bookman Old Style" w:cs="Arial"/>
          <w:lang w:val="en-US"/>
        </w:rPr>
      </w:pPr>
      <w:r w:rsidRPr="007D6553">
        <w:rPr>
          <w:rFonts w:ascii="Bookman Old Style" w:hAnsi="Bookman Old Style" w:cs="Arial"/>
          <w:lang w:val="en-US"/>
        </w:rPr>
        <w:t xml:space="preserve">Stains only one protein </w:t>
      </w:r>
    </w:p>
    <w:p w:rsidR="00613FFB" w:rsidRPr="007D6553" w:rsidRDefault="00613FFB" w:rsidP="00613FFB">
      <w:pPr>
        <w:widowControl w:val="0"/>
        <w:autoSpaceDE w:val="0"/>
        <w:autoSpaceDN w:val="0"/>
        <w:adjustRightInd w:val="0"/>
        <w:spacing w:after="240"/>
        <w:rPr>
          <w:rFonts w:ascii="Bookman Old Style" w:hAnsi="Bookman Old Style" w:cs="Arial"/>
          <w:lang w:val="en-US"/>
        </w:rPr>
      </w:pPr>
      <w:proofErr w:type="spellStart"/>
      <w:r w:rsidRPr="007D6553">
        <w:rPr>
          <w:rFonts w:ascii="Bookman Old Style" w:hAnsi="Bookman Old Style" w:cs="Arial"/>
          <w:b/>
          <w:u w:val="single"/>
          <w:lang w:val="en-US"/>
        </w:rPr>
        <w:t>Immunoprecipitation</w:t>
      </w:r>
      <w:proofErr w:type="spellEnd"/>
      <w:r w:rsidRPr="007D6553">
        <w:rPr>
          <w:rFonts w:ascii="Bookman Old Style" w:hAnsi="Bookman Old Style" w:cs="Arial"/>
          <w:b/>
          <w:u w:val="single"/>
          <w:lang w:val="en-US"/>
        </w:rPr>
        <w:t xml:space="preserve"> (IP)</w:t>
      </w:r>
    </w:p>
    <w:p w:rsidR="00613FFB" w:rsidRPr="007D6553" w:rsidRDefault="00613FFB" w:rsidP="00613FFB">
      <w:pPr>
        <w:widowControl w:val="0"/>
        <w:autoSpaceDE w:val="0"/>
        <w:autoSpaceDN w:val="0"/>
        <w:adjustRightInd w:val="0"/>
        <w:spacing w:after="240"/>
        <w:rPr>
          <w:rFonts w:ascii="Bookman Old Style" w:hAnsi="Bookman Old Style" w:cs="Times"/>
          <w:b/>
          <w:u w:val="single"/>
          <w:lang w:val="en-US"/>
        </w:rPr>
      </w:pPr>
      <w:r w:rsidRPr="007D6553">
        <w:rPr>
          <w:rFonts w:ascii="Bookman Old Style" w:hAnsi="Bookman Old Style" w:cs="Arial"/>
          <w:b/>
          <w:u w:val="single"/>
          <w:lang w:val="en-US"/>
        </w:rPr>
        <w:t>Co-</w:t>
      </w:r>
      <w:proofErr w:type="spellStart"/>
      <w:r w:rsidRPr="007D6553">
        <w:rPr>
          <w:rFonts w:ascii="Bookman Old Style" w:hAnsi="Bookman Old Style" w:cs="Arial"/>
          <w:b/>
          <w:u w:val="single"/>
          <w:lang w:val="en-US"/>
        </w:rPr>
        <w:t>immunoprecipitation</w:t>
      </w:r>
      <w:proofErr w:type="spellEnd"/>
      <w:r w:rsidRPr="007D6553">
        <w:rPr>
          <w:rFonts w:ascii="Bookman Old Style" w:hAnsi="Bookman Old Style" w:cs="Arial"/>
          <w:b/>
          <w:u w:val="single"/>
          <w:lang w:val="en-US"/>
        </w:rPr>
        <w:t xml:space="preserve"> (co-IP)</w:t>
      </w:r>
    </w:p>
    <w:p w:rsidR="00613FFB" w:rsidRPr="007D6553" w:rsidRDefault="00613FFB" w:rsidP="00613FFB">
      <w:pPr>
        <w:widowControl w:val="0"/>
        <w:autoSpaceDE w:val="0"/>
        <w:autoSpaceDN w:val="0"/>
        <w:adjustRightInd w:val="0"/>
        <w:spacing w:after="240"/>
        <w:rPr>
          <w:rFonts w:ascii="Bookman Old Style" w:hAnsi="Bookman Old Style" w:cs="Times"/>
          <w:lang w:val="en-US"/>
        </w:rPr>
      </w:pPr>
      <w:r w:rsidRPr="007D6553">
        <w:rPr>
          <w:rFonts w:ascii="Bookman Old Style" w:hAnsi="Bookman Old Style" w:cs="Arial"/>
          <w:lang w:val="en-US"/>
        </w:rPr>
        <w:t>Co-</w:t>
      </w:r>
      <w:proofErr w:type="spellStart"/>
      <w:r w:rsidRPr="007D6553">
        <w:rPr>
          <w:rFonts w:ascii="Bookman Old Style" w:hAnsi="Bookman Old Style" w:cs="Arial"/>
          <w:lang w:val="en-US"/>
        </w:rPr>
        <w:t>immunoprecipitation</w:t>
      </w:r>
      <w:proofErr w:type="spellEnd"/>
      <w:r w:rsidRPr="007D6553">
        <w:rPr>
          <w:rFonts w:ascii="Bookman Old Style" w:hAnsi="Bookman Old Style" w:cs="Arial"/>
          <w:lang w:val="en-US"/>
        </w:rPr>
        <w:t xml:space="preserve"> is based on the same principles as IP. However, in co-IP, the antibody not only precipitates the antigen, it precipitates any other molecule that</w:t>
      </w:r>
      <w:r w:rsidRPr="007D6553">
        <w:rPr>
          <w:rFonts w:ascii="Bookman Old Style" w:hAnsi="Bookman Old Style" w:cs="Times"/>
          <w:lang w:val="en-US"/>
        </w:rPr>
        <w:t>’</w:t>
      </w:r>
      <w:r w:rsidRPr="007D6553">
        <w:rPr>
          <w:rFonts w:ascii="Bookman Old Style" w:hAnsi="Bookman Old Style" w:cs="Arial"/>
          <w:lang w:val="en-US"/>
        </w:rPr>
        <w:t xml:space="preserve">s bound to its target. These extra molecules are assumed to have some form of relationship with the target protein on the cellular level. </w:t>
      </w:r>
    </w:p>
    <w:p w:rsidR="00613FFB" w:rsidRPr="007D6553" w:rsidRDefault="00613FFB" w:rsidP="00E7336E">
      <w:pPr>
        <w:widowControl w:val="0"/>
        <w:autoSpaceDE w:val="0"/>
        <w:autoSpaceDN w:val="0"/>
        <w:adjustRightInd w:val="0"/>
        <w:spacing w:after="240"/>
        <w:rPr>
          <w:rFonts w:ascii="Bookman Old Style" w:hAnsi="Bookman Old Style" w:cs="Times"/>
          <w:lang w:val="en-US"/>
        </w:rPr>
      </w:pPr>
      <w:r w:rsidRPr="007D6553">
        <w:rPr>
          <w:rFonts w:ascii="Bookman Old Style" w:hAnsi="Bookman Old Style" w:cs="Times"/>
          <w:noProof/>
          <w:lang w:val="en-US"/>
        </w:rPr>
        <w:drawing>
          <wp:inline distT="0" distB="0" distL="0" distR="0">
            <wp:extent cx="5486400" cy="3771900"/>
            <wp:effectExtent l="0" t="0" r="0" b="12700"/>
            <wp:docPr id="25" name="Picture 25" descr="Macintosh HD:Users:Bauer:Desktop:Screen Shot 2017-04-24 at 11.19.4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Macintosh HD:Users:Bauer:Desktop:Screen Shot 2017-04-24 at 11.19.48 PM.png"/>
                    <pic:cNvPicPr>
                      <a:picLocks noChangeAspect="1" noChangeArrowheads="1"/>
                    </pic:cNvPicPr>
                  </pic:nvPicPr>
                  <pic:blipFill>
                    <a:blip r:embed="rId2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5486400" cy="3771900"/>
                    </a:xfrm>
                    <a:prstGeom prst="rect">
                      <a:avLst/>
                    </a:prstGeom>
                    <a:noFill/>
                    <a:ln>
                      <a:noFill/>
                    </a:ln>
                  </pic:spPr>
                </pic:pic>
              </a:graphicData>
            </a:graphic>
          </wp:inline>
        </w:drawing>
      </w:r>
    </w:p>
    <w:p w:rsidR="00E7336E" w:rsidRPr="007D6553" w:rsidRDefault="00E7336E" w:rsidP="00E7336E">
      <w:pPr>
        <w:widowControl w:val="0"/>
        <w:tabs>
          <w:tab w:val="left" w:pos="220"/>
          <w:tab w:val="left" w:pos="720"/>
        </w:tabs>
        <w:autoSpaceDE w:val="0"/>
        <w:autoSpaceDN w:val="0"/>
        <w:adjustRightInd w:val="0"/>
        <w:spacing w:after="240"/>
        <w:rPr>
          <w:rFonts w:ascii="Bookman Old Style" w:hAnsi="Bookman Old Style" w:cs="Times"/>
          <w:b/>
          <w:u w:val="single"/>
          <w:lang w:val="en-US"/>
        </w:rPr>
      </w:pPr>
    </w:p>
    <w:p w:rsidR="00E7336E" w:rsidRPr="007D6553" w:rsidRDefault="00613FFB" w:rsidP="00E7336E">
      <w:pPr>
        <w:widowControl w:val="0"/>
        <w:autoSpaceDE w:val="0"/>
        <w:autoSpaceDN w:val="0"/>
        <w:adjustRightInd w:val="0"/>
        <w:spacing w:after="240"/>
        <w:rPr>
          <w:rFonts w:ascii="Bookman Old Style" w:hAnsi="Bookman Old Style" w:cs="Times"/>
          <w:lang w:val="en-US"/>
        </w:rPr>
      </w:pPr>
      <w:r w:rsidRPr="007D6553">
        <w:rPr>
          <w:rFonts w:ascii="Bookman Old Style" w:hAnsi="Bookman Old Style" w:cs="Times"/>
          <w:noProof/>
          <w:lang w:val="en-US"/>
        </w:rPr>
        <w:lastRenderedPageBreak/>
        <w:drawing>
          <wp:inline distT="0" distB="0" distL="0" distR="0">
            <wp:extent cx="5486400" cy="4013200"/>
            <wp:effectExtent l="0" t="0" r="0" b="0"/>
            <wp:docPr id="26" name="Picture 26" descr="Macintosh HD:Users:Bauer:Desktop:Screen Shot 2017-04-24 at 11.21.2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Macintosh HD:Users:Bauer:Desktop:Screen Shot 2017-04-24 at 11.21.27 PM.png"/>
                    <pic:cNvPicPr>
                      <a:picLocks noChangeAspect="1" noChangeArrowheads="1"/>
                    </pic:cNvPicPr>
                  </pic:nvPicPr>
                  <pic:blipFill>
                    <a:blip r:embed="rId2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5486400" cy="4013200"/>
                    </a:xfrm>
                    <a:prstGeom prst="rect">
                      <a:avLst/>
                    </a:prstGeom>
                    <a:noFill/>
                    <a:ln>
                      <a:noFill/>
                    </a:ln>
                  </pic:spPr>
                </pic:pic>
              </a:graphicData>
            </a:graphic>
          </wp:inline>
        </w:drawing>
      </w:r>
    </w:p>
    <w:p w:rsidR="00E7336E" w:rsidRPr="007D6553" w:rsidRDefault="00E7336E" w:rsidP="00E7336E">
      <w:pPr>
        <w:widowControl w:val="0"/>
        <w:autoSpaceDE w:val="0"/>
        <w:autoSpaceDN w:val="0"/>
        <w:adjustRightInd w:val="0"/>
        <w:spacing w:after="240"/>
        <w:rPr>
          <w:rFonts w:ascii="Bookman Old Style" w:hAnsi="Bookman Old Style" w:cs="Times"/>
          <w:b/>
          <w:u w:val="single"/>
          <w:lang w:val="en-US"/>
        </w:rPr>
      </w:pPr>
    </w:p>
    <w:p w:rsidR="00E7336E" w:rsidRPr="007D6553" w:rsidRDefault="0022229B" w:rsidP="00E7336E">
      <w:pPr>
        <w:widowControl w:val="0"/>
        <w:autoSpaceDE w:val="0"/>
        <w:autoSpaceDN w:val="0"/>
        <w:adjustRightInd w:val="0"/>
        <w:spacing w:after="240"/>
        <w:rPr>
          <w:rFonts w:ascii="Bookman Old Style" w:hAnsi="Bookman Old Style" w:cs="Times"/>
          <w:b/>
          <w:u w:val="single"/>
          <w:lang w:val="en-US"/>
        </w:rPr>
      </w:pPr>
      <w:r w:rsidRPr="007D6553">
        <w:rPr>
          <w:rFonts w:ascii="Bookman Old Style" w:hAnsi="Bookman Old Style" w:cs="Times"/>
          <w:b/>
          <w:u w:val="single"/>
          <w:lang w:val="en-US"/>
        </w:rPr>
        <w:t xml:space="preserve">Proteomic analysis </w:t>
      </w:r>
    </w:p>
    <w:p w:rsidR="0022229B" w:rsidRPr="007D6553" w:rsidRDefault="0022229B" w:rsidP="0022229B">
      <w:pPr>
        <w:widowControl w:val="0"/>
        <w:autoSpaceDE w:val="0"/>
        <w:autoSpaceDN w:val="0"/>
        <w:adjustRightInd w:val="0"/>
        <w:spacing w:after="240"/>
        <w:rPr>
          <w:rFonts w:ascii="Bookman Old Style" w:hAnsi="Bookman Old Style" w:cs="Calibri"/>
          <w:lang w:val="en-US"/>
        </w:rPr>
      </w:pPr>
      <w:r w:rsidRPr="007D6553">
        <w:rPr>
          <w:rFonts w:ascii="Bookman Old Style" w:hAnsi="Bookman Old Style" w:cs="Calibri"/>
          <w:color w:val="FA000C"/>
          <w:lang w:val="en-US"/>
        </w:rPr>
        <w:t>•</w:t>
      </w:r>
      <w:r w:rsidRPr="007D6553">
        <w:rPr>
          <w:rFonts w:ascii="Bookman Old Style" w:hAnsi="Bookman Old Style" w:cs="Helvetica"/>
          <w:color w:val="FA000C"/>
          <w:lang w:val="en-US"/>
        </w:rPr>
        <w:t xml:space="preserve"> </w:t>
      </w:r>
      <w:proofErr w:type="gramStart"/>
      <w:r w:rsidRPr="007D6553">
        <w:rPr>
          <w:rFonts w:ascii="Bookman Old Style" w:hAnsi="Bookman Old Style" w:cs="Calibri"/>
          <w:lang w:val="en-US"/>
        </w:rPr>
        <w:t>measurement</w:t>
      </w:r>
      <w:proofErr w:type="gramEnd"/>
      <w:r w:rsidRPr="007D6553">
        <w:rPr>
          <w:rFonts w:ascii="Bookman Old Style" w:hAnsi="Bookman Old Style" w:cs="Calibri"/>
          <w:lang w:val="en-US"/>
        </w:rPr>
        <w:t xml:space="preserve"> of protein response, which is not always indicated by mRNA response </w:t>
      </w:r>
      <w:r w:rsidRPr="007D6553">
        <w:rPr>
          <w:rFonts w:ascii="Bookman Old Style" w:hAnsi="Bookman Old Style" w:cs="Calibri"/>
          <w:color w:val="FA000C"/>
          <w:lang w:val="en-US"/>
        </w:rPr>
        <w:t>•</w:t>
      </w:r>
      <w:r w:rsidRPr="007D6553">
        <w:rPr>
          <w:rFonts w:ascii="Bookman Old Style" w:hAnsi="Bookman Old Style" w:cs="Helvetica"/>
          <w:color w:val="FA000C"/>
          <w:lang w:val="en-US"/>
        </w:rPr>
        <w:t xml:space="preserve"> </w:t>
      </w:r>
      <w:r w:rsidRPr="007D6553">
        <w:rPr>
          <w:rFonts w:ascii="Bookman Old Style" w:hAnsi="Bookman Old Style" w:cs="Calibri"/>
          <w:lang w:val="en-US"/>
        </w:rPr>
        <w:t>post-</w:t>
      </w:r>
      <w:proofErr w:type="spellStart"/>
      <w:r w:rsidRPr="007D6553">
        <w:rPr>
          <w:rFonts w:ascii="Bookman Old Style" w:hAnsi="Bookman Old Style" w:cs="Calibri"/>
          <w:lang w:val="en-US"/>
        </w:rPr>
        <w:t>transla;onal</w:t>
      </w:r>
      <w:proofErr w:type="spellEnd"/>
      <w:r w:rsidRPr="007D6553">
        <w:rPr>
          <w:rFonts w:ascii="Bookman Old Style" w:hAnsi="Bookman Old Style" w:cs="Calibri"/>
          <w:lang w:val="en-US"/>
        </w:rPr>
        <w:t xml:space="preserve"> </w:t>
      </w:r>
      <w:proofErr w:type="spellStart"/>
      <w:r w:rsidRPr="007D6553">
        <w:rPr>
          <w:rFonts w:ascii="Bookman Old Style" w:hAnsi="Bookman Old Style" w:cs="Calibri"/>
          <w:lang w:val="en-US"/>
        </w:rPr>
        <w:t>modifica;ons</w:t>
      </w:r>
      <w:proofErr w:type="spellEnd"/>
      <w:r w:rsidRPr="007D6553">
        <w:rPr>
          <w:rFonts w:cs="Calibri"/>
          <w:lang w:val="en-US"/>
        </w:rPr>
        <w:t> </w:t>
      </w:r>
      <w:r w:rsidRPr="007D6553">
        <w:rPr>
          <w:rFonts w:ascii="Bookman Old Style" w:hAnsi="Bookman Old Style" w:cs="Calibri"/>
          <w:color w:val="FA000C"/>
          <w:lang w:val="en-US"/>
        </w:rPr>
        <w:t>•</w:t>
      </w:r>
      <w:r w:rsidRPr="007D6553">
        <w:rPr>
          <w:rFonts w:ascii="Bookman Old Style" w:hAnsi="Bookman Old Style" w:cs="Helvetica"/>
          <w:color w:val="FA000C"/>
          <w:lang w:val="en-US"/>
        </w:rPr>
        <w:t xml:space="preserve"> </w:t>
      </w:r>
      <w:r w:rsidRPr="007D6553">
        <w:rPr>
          <w:rFonts w:ascii="Bookman Old Style" w:hAnsi="Bookman Old Style" w:cs="Calibri"/>
          <w:lang w:val="en-US"/>
        </w:rPr>
        <w:t xml:space="preserve">macromolecular </w:t>
      </w:r>
      <w:proofErr w:type="spellStart"/>
      <w:r w:rsidRPr="007D6553">
        <w:rPr>
          <w:rFonts w:ascii="Bookman Old Style" w:hAnsi="Bookman Old Style" w:cs="Calibri"/>
          <w:lang w:val="en-US"/>
        </w:rPr>
        <w:t>interac;ons</w:t>
      </w:r>
      <w:proofErr w:type="spellEnd"/>
      <w:r w:rsidRPr="007D6553">
        <w:rPr>
          <w:rFonts w:cs="Calibri"/>
          <w:lang w:val="en-US"/>
        </w:rPr>
        <w:t> </w:t>
      </w:r>
      <w:r w:rsidRPr="007D6553">
        <w:rPr>
          <w:rFonts w:ascii="Bookman Old Style" w:hAnsi="Bookman Old Style" w:cs="Calibri"/>
          <w:color w:val="FA000C"/>
          <w:lang w:val="en-US"/>
        </w:rPr>
        <w:t>•</w:t>
      </w:r>
      <w:r w:rsidRPr="007D6553">
        <w:rPr>
          <w:rFonts w:ascii="Bookman Old Style" w:hAnsi="Bookman Old Style" w:cs="Helvetica"/>
          <w:color w:val="FA000C"/>
          <w:lang w:val="en-US"/>
        </w:rPr>
        <w:t xml:space="preserve"> </w:t>
      </w:r>
      <w:r w:rsidRPr="007D6553">
        <w:rPr>
          <w:rFonts w:ascii="Bookman Old Style" w:hAnsi="Bookman Old Style" w:cs="Calibri"/>
          <w:lang w:val="en-US"/>
        </w:rPr>
        <w:t xml:space="preserve">sub-cellular </w:t>
      </w:r>
      <w:proofErr w:type="spellStart"/>
      <w:r w:rsidRPr="007D6553">
        <w:rPr>
          <w:rFonts w:ascii="Bookman Old Style" w:hAnsi="Bookman Old Style" w:cs="Calibri"/>
          <w:lang w:val="en-US"/>
        </w:rPr>
        <w:t>loca;on</w:t>
      </w:r>
      <w:proofErr w:type="spellEnd"/>
      <w:r w:rsidRPr="007D6553">
        <w:rPr>
          <w:rFonts w:cs="Calibri"/>
          <w:lang w:val="en-US"/>
        </w:rPr>
        <w:t> </w:t>
      </w:r>
      <w:r w:rsidRPr="007D6553">
        <w:rPr>
          <w:rFonts w:ascii="Bookman Old Style" w:hAnsi="Bookman Old Style" w:cs="Calibri"/>
          <w:color w:val="FA000C"/>
          <w:lang w:val="en-US"/>
        </w:rPr>
        <w:t>•</w:t>
      </w:r>
      <w:r w:rsidRPr="007D6553">
        <w:rPr>
          <w:rFonts w:ascii="Bookman Old Style" w:hAnsi="Bookman Old Style" w:cs="Helvetica"/>
          <w:color w:val="FA000C"/>
          <w:lang w:val="en-US"/>
        </w:rPr>
        <w:t xml:space="preserve"> </w:t>
      </w:r>
      <w:r w:rsidRPr="007D6553">
        <w:rPr>
          <w:rFonts w:ascii="Bookman Old Style" w:hAnsi="Bookman Old Style" w:cs="Calibri"/>
          <w:lang w:val="en-US"/>
        </w:rPr>
        <w:t>high-</w:t>
      </w:r>
      <w:proofErr w:type="spellStart"/>
      <w:r w:rsidRPr="007D6553">
        <w:rPr>
          <w:rFonts w:ascii="Bookman Old Style" w:hAnsi="Bookman Old Style" w:cs="Calibri"/>
          <w:lang w:val="en-US"/>
        </w:rPr>
        <w:t>resolu;on</w:t>
      </w:r>
      <w:proofErr w:type="spellEnd"/>
      <w:r w:rsidRPr="007D6553">
        <w:rPr>
          <w:rFonts w:ascii="Bookman Old Style" w:hAnsi="Bookman Old Style" w:cs="Calibri"/>
          <w:lang w:val="en-US"/>
        </w:rPr>
        <w:t xml:space="preserve"> structural and molecular </w:t>
      </w:r>
      <w:proofErr w:type="spellStart"/>
      <w:r w:rsidRPr="007D6553">
        <w:rPr>
          <w:rFonts w:ascii="Bookman Old Style" w:hAnsi="Bookman Old Style" w:cs="Calibri"/>
          <w:lang w:val="en-US"/>
        </w:rPr>
        <w:t>characteriza;on</w:t>
      </w:r>
      <w:proofErr w:type="spellEnd"/>
      <w:r w:rsidRPr="007D6553">
        <w:rPr>
          <w:rFonts w:ascii="Bookman Old Style" w:hAnsi="Bookman Old Style" w:cs="Calibri"/>
          <w:lang w:val="en-US"/>
        </w:rPr>
        <w:t xml:space="preserve"> </w:t>
      </w:r>
    </w:p>
    <w:p w:rsidR="0022229B" w:rsidRPr="007D6553" w:rsidRDefault="0022229B" w:rsidP="0022229B">
      <w:pPr>
        <w:widowControl w:val="0"/>
        <w:autoSpaceDE w:val="0"/>
        <w:autoSpaceDN w:val="0"/>
        <w:adjustRightInd w:val="0"/>
        <w:spacing w:after="240"/>
        <w:rPr>
          <w:rFonts w:ascii="Bookman Old Style" w:hAnsi="Bookman Old Style" w:cs="Calibri"/>
          <w:lang w:val="en-US"/>
        </w:rPr>
      </w:pPr>
      <w:r w:rsidRPr="007D6553">
        <w:rPr>
          <w:rFonts w:ascii="Bookman Old Style" w:hAnsi="Bookman Old Style" w:cs="Calibri"/>
          <w:b/>
          <w:u w:val="single"/>
          <w:lang w:val="en-US"/>
        </w:rPr>
        <w:t>Mass resolution:</w:t>
      </w:r>
      <w:r w:rsidRPr="007D6553">
        <w:rPr>
          <w:rFonts w:ascii="Bookman Old Style" w:hAnsi="Bookman Old Style" w:cs="Calibri"/>
          <w:lang w:val="en-US"/>
        </w:rPr>
        <w:t xml:space="preserve"> represents the ability to separate two adjacent masses. It measures the “sharpness” of the MS peak </w:t>
      </w:r>
    </w:p>
    <w:p w:rsidR="00C23F72" w:rsidRPr="007D6553" w:rsidRDefault="00C23F72" w:rsidP="0022229B">
      <w:pPr>
        <w:widowControl w:val="0"/>
        <w:autoSpaceDE w:val="0"/>
        <w:autoSpaceDN w:val="0"/>
        <w:adjustRightInd w:val="0"/>
        <w:spacing w:after="240"/>
        <w:rPr>
          <w:rFonts w:ascii="Bookman Old Style" w:hAnsi="Bookman Old Style" w:cs="Calibri"/>
          <w:lang w:val="en-US"/>
        </w:rPr>
      </w:pPr>
      <w:r w:rsidRPr="007D6553">
        <w:rPr>
          <w:rFonts w:ascii="Bookman Old Style" w:hAnsi="Bookman Old Style" w:cs="Calibri"/>
          <w:b/>
          <w:u w:val="single"/>
          <w:lang w:val="en-US"/>
        </w:rPr>
        <w:t>Mass accuracy:</w:t>
      </w:r>
      <w:r w:rsidRPr="007D6553">
        <w:rPr>
          <w:rFonts w:ascii="Bookman Old Style" w:hAnsi="Bookman Old Style" w:cs="Calibri"/>
          <w:lang w:val="en-US"/>
        </w:rPr>
        <w:t xml:space="preserve"> indicated the accuracy of the mass information provided by the mass spectrometer. The difference which is observed between the theoretical mass and the measured mass </w:t>
      </w:r>
    </w:p>
    <w:p w:rsidR="00C23F72" w:rsidRPr="007D6553" w:rsidRDefault="00C23F72" w:rsidP="0022229B">
      <w:pPr>
        <w:widowControl w:val="0"/>
        <w:autoSpaceDE w:val="0"/>
        <w:autoSpaceDN w:val="0"/>
        <w:adjustRightInd w:val="0"/>
        <w:spacing w:after="240"/>
        <w:rPr>
          <w:rFonts w:ascii="Bookman Old Style" w:hAnsi="Bookman Old Style" w:cs="Calibri"/>
          <w:b/>
          <w:u w:val="single"/>
          <w:lang w:val="en-US"/>
        </w:rPr>
      </w:pPr>
      <w:r w:rsidRPr="007D6553">
        <w:rPr>
          <w:rFonts w:ascii="Bookman Old Style" w:hAnsi="Bookman Old Style" w:cs="Calibri"/>
          <w:b/>
          <w:u w:val="single"/>
          <w:lang w:val="en-US"/>
        </w:rPr>
        <w:t xml:space="preserve">Mass spectrometer System </w:t>
      </w:r>
    </w:p>
    <w:p w:rsidR="00C23F72" w:rsidRPr="007D6553" w:rsidRDefault="00C23F72" w:rsidP="0022229B">
      <w:pPr>
        <w:widowControl w:val="0"/>
        <w:autoSpaceDE w:val="0"/>
        <w:autoSpaceDN w:val="0"/>
        <w:adjustRightInd w:val="0"/>
        <w:spacing w:after="240"/>
        <w:rPr>
          <w:rFonts w:ascii="Bookman Old Style" w:hAnsi="Bookman Old Style" w:cs="Calibri"/>
          <w:lang w:val="en-US"/>
        </w:rPr>
      </w:pPr>
    </w:p>
    <w:p w:rsidR="00C23F72" w:rsidRPr="007D6553" w:rsidRDefault="00C23F72" w:rsidP="0022229B">
      <w:pPr>
        <w:widowControl w:val="0"/>
        <w:autoSpaceDE w:val="0"/>
        <w:autoSpaceDN w:val="0"/>
        <w:adjustRightInd w:val="0"/>
        <w:spacing w:after="240"/>
        <w:rPr>
          <w:rFonts w:ascii="Bookman Old Style" w:hAnsi="Bookman Old Style" w:cs="Times"/>
          <w:lang w:val="en-US"/>
        </w:rPr>
      </w:pPr>
      <w:r w:rsidRPr="007D6553">
        <w:rPr>
          <w:rFonts w:ascii="Bookman Old Style" w:hAnsi="Bookman Old Style" w:cs="Times"/>
          <w:noProof/>
          <w:lang w:val="en-US"/>
        </w:rPr>
        <w:lastRenderedPageBreak/>
        <w:drawing>
          <wp:inline distT="0" distB="0" distL="0" distR="0">
            <wp:extent cx="5486400" cy="3505200"/>
            <wp:effectExtent l="0" t="0" r="0" b="0"/>
            <wp:docPr id="27" name="Picture 27" descr="Macintosh HD:Users:Bauer:Desktop:Screen Shot 2017-04-24 at 11.40.3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Macintosh HD:Users:Bauer:Desktop:Screen Shot 2017-04-24 at 11.40.35 PM.png"/>
                    <pic:cNvPicPr>
                      <a:picLocks noChangeAspect="1" noChangeArrowheads="1"/>
                    </pic:cNvPicPr>
                  </pic:nvPicPr>
                  <pic:blipFill>
                    <a:blip r:embed="rId2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5486400" cy="3505200"/>
                    </a:xfrm>
                    <a:prstGeom prst="rect">
                      <a:avLst/>
                    </a:prstGeom>
                    <a:noFill/>
                    <a:ln>
                      <a:noFill/>
                    </a:ln>
                  </pic:spPr>
                </pic:pic>
              </a:graphicData>
            </a:graphic>
          </wp:inline>
        </w:drawing>
      </w:r>
    </w:p>
    <w:p w:rsidR="0022229B" w:rsidRPr="007D6553" w:rsidRDefault="00C23F72" w:rsidP="00E7336E">
      <w:pPr>
        <w:widowControl w:val="0"/>
        <w:autoSpaceDE w:val="0"/>
        <w:autoSpaceDN w:val="0"/>
        <w:adjustRightInd w:val="0"/>
        <w:spacing w:after="240"/>
        <w:rPr>
          <w:rFonts w:ascii="Bookman Old Style" w:hAnsi="Bookman Old Style" w:cs="Times"/>
          <w:lang w:val="en-US"/>
        </w:rPr>
      </w:pPr>
      <w:proofErr w:type="spellStart"/>
      <w:r w:rsidRPr="007D6553">
        <w:rPr>
          <w:rFonts w:ascii="Bookman Old Style" w:hAnsi="Bookman Old Style" w:cs="Times"/>
          <w:b/>
          <w:u w:val="single"/>
          <w:lang w:val="en-US"/>
        </w:rPr>
        <w:t>Electrospray</w:t>
      </w:r>
      <w:proofErr w:type="spellEnd"/>
      <w:r w:rsidRPr="007D6553">
        <w:rPr>
          <w:rFonts w:ascii="Bookman Old Style" w:hAnsi="Bookman Old Style" w:cs="Times"/>
          <w:b/>
          <w:u w:val="single"/>
          <w:lang w:val="en-US"/>
        </w:rPr>
        <w:t xml:space="preserve"> ionization (ESI)</w:t>
      </w:r>
    </w:p>
    <w:p w:rsidR="00C23F72" w:rsidRPr="007D6553" w:rsidRDefault="00C23F72" w:rsidP="00C23F72">
      <w:pPr>
        <w:pStyle w:val="ListParagraph"/>
        <w:widowControl w:val="0"/>
        <w:numPr>
          <w:ilvl w:val="0"/>
          <w:numId w:val="54"/>
        </w:numPr>
        <w:autoSpaceDE w:val="0"/>
        <w:autoSpaceDN w:val="0"/>
        <w:adjustRightInd w:val="0"/>
        <w:spacing w:after="240"/>
        <w:rPr>
          <w:rFonts w:ascii="Bookman Old Style" w:hAnsi="Bookman Old Style" w:cs="Times"/>
          <w:lang w:val="en-US"/>
        </w:rPr>
      </w:pPr>
      <w:r w:rsidRPr="007D6553">
        <w:rPr>
          <w:rFonts w:ascii="Bookman Old Style" w:hAnsi="Bookman Old Style" w:cs="Times"/>
          <w:lang w:val="en-US"/>
        </w:rPr>
        <w:t xml:space="preserve">Protein and peptide analysis, multiply charged ions </w:t>
      </w:r>
    </w:p>
    <w:p w:rsidR="00C23F72" w:rsidRPr="007D6553" w:rsidRDefault="00C23F72" w:rsidP="00C23F72">
      <w:pPr>
        <w:pStyle w:val="ListParagraph"/>
        <w:widowControl w:val="0"/>
        <w:numPr>
          <w:ilvl w:val="0"/>
          <w:numId w:val="54"/>
        </w:numPr>
        <w:autoSpaceDE w:val="0"/>
        <w:autoSpaceDN w:val="0"/>
        <w:adjustRightInd w:val="0"/>
        <w:spacing w:after="240"/>
        <w:rPr>
          <w:rFonts w:ascii="Bookman Old Style" w:hAnsi="Bookman Old Style" w:cs="Times"/>
          <w:lang w:val="en-US"/>
        </w:rPr>
      </w:pPr>
      <w:r w:rsidRPr="007D6553">
        <w:rPr>
          <w:rFonts w:ascii="Bookman Old Style" w:hAnsi="Bookman Old Style" w:cs="Times"/>
          <w:lang w:val="en-US"/>
        </w:rPr>
        <w:t xml:space="preserve">Solution phase ionization- enables online coupling with liquid chromatography </w:t>
      </w:r>
    </w:p>
    <w:p w:rsidR="00C23F72" w:rsidRPr="007D6553" w:rsidRDefault="00C23F72" w:rsidP="00C23F72">
      <w:pPr>
        <w:pStyle w:val="ListParagraph"/>
        <w:widowControl w:val="0"/>
        <w:numPr>
          <w:ilvl w:val="0"/>
          <w:numId w:val="54"/>
        </w:numPr>
        <w:autoSpaceDE w:val="0"/>
        <w:autoSpaceDN w:val="0"/>
        <w:adjustRightInd w:val="0"/>
        <w:spacing w:after="240"/>
        <w:rPr>
          <w:rFonts w:ascii="Bookman Old Style" w:hAnsi="Bookman Old Style" w:cs="Times"/>
          <w:lang w:val="en-US"/>
        </w:rPr>
      </w:pPr>
      <w:r w:rsidRPr="007D6553">
        <w:rPr>
          <w:rFonts w:ascii="Bookman Old Style" w:hAnsi="Bookman Old Style" w:cs="Arial"/>
          <w:b/>
          <w:bCs/>
          <w:color w:val="852302"/>
          <w:lang w:val="en-US"/>
        </w:rPr>
        <w:t>ESI is carried out at atmospheric pressure</w:t>
      </w:r>
      <w:r w:rsidRPr="007D6553">
        <w:rPr>
          <w:rFonts w:ascii="Bookman Old Style" w:hAnsi="Bookman Old Style" w:cs="Arial"/>
          <w:b/>
          <w:bCs/>
          <w:color w:val="000053"/>
          <w:lang w:val="en-US"/>
        </w:rPr>
        <w:t xml:space="preserve">. Ions are transported into the mass spectrometer via a </w:t>
      </w:r>
      <w:r w:rsidRPr="007D6553">
        <w:rPr>
          <w:rFonts w:ascii="Bookman Old Style" w:hAnsi="Bookman Old Style" w:cs="Arial"/>
          <w:b/>
          <w:bCs/>
          <w:color w:val="852302"/>
          <w:lang w:val="en-US"/>
        </w:rPr>
        <w:t>differentially pumped interface</w:t>
      </w:r>
      <w:r w:rsidRPr="007D6553">
        <w:rPr>
          <w:rFonts w:ascii="Bookman Old Style" w:hAnsi="Bookman Old Style" w:cs="Arial"/>
          <w:b/>
          <w:bCs/>
          <w:color w:val="000053"/>
          <w:lang w:val="en-US"/>
        </w:rPr>
        <w:t xml:space="preserve">. </w:t>
      </w:r>
    </w:p>
    <w:p w:rsidR="00C23F72" w:rsidRPr="007D6553" w:rsidRDefault="00C23F72" w:rsidP="00C23F72">
      <w:pPr>
        <w:pStyle w:val="ListParagraph"/>
        <w:widowControl w:val="0"/>
        <w:numPr>
          <w:ilvl w:val="0"/>
          <w:numId w:val="54"/>
        </w:numPr>
        <w:autoSpaceDE w:val="0"/>
        <w:autoSpaceDN w:val="0"/>
        <w:adjustRightInd w:val="0"/>
        <w:spacing w:after="240"/>
        <w:rPr>
          <w:rFonts w:ascii="Bookman Old Style" w:hAnsi="Bookman Old Style" w:cs="Times"/>
          <w:lang w:val="en-US"/>
        </w:rPr>
      </w:pPr>
      <w:r w:rsidRPr="007D6553">
        <w:rPr>
          <w:rFonts w:ascii="Bookman Old Style" w:hAnsi="Bookman Old Style" w:cs="Arial"/>
          <w:b/>
          <w:bCs/>
          <w:color w:val="852302"/>
          <w:lang w:val="en-US"/>
        </w:rPr>
        <w:t xml:space="preserve">ESI is carried </w:t>
      </w:r>
      <w:proofErr w:type="spellStart"/>
      <w:r w:rsidRPr="007D6553">
        <w:rPr>
          <w:rFonts w:ascii="Bookman Old Style" w:hAnsi="Bookman Old Style" w:cs="Arial"/>
          <w:b/>
          <w:bCs/>
          <w:color w:val="852302"/>
          <w:lang w:val="en-US"/>
        </w:rPr>
        <w:t>our</w:t>
      </w:r>
      <w:proofErr w:type="spellEnd"/>
      <w:r w:rsidRPr="007D6553">
        <w:rPr>
          <w:rFonts w:ascii="Bookman Old Style" w:hAnsi="Bookman Old Style" w:cs="Arial"/>
          <w:b/>
          <w:bCs/>
          <w:color w:val="852302"/>
          <w:lang w:val="en-US"/>
        </w:rPr>
        <w:t xml:space="preserve"> from bulk solution</w:t>
      </w:r>
      <w:r w:rsidRPr="007D6553">
        <w:rPr>
          <w:rFonts w:ascii="Bookman Old Style" w:hAnsi="Bookman Old Style" w:cs="Arial"/>
          <w:b/>
          <w:bCs/>
          <w:color w:val="000053"/>
          <w:lang w:val="en-US"/>
        </w:rPr>
        <w:t>. No need for mixing with matrix and drying</w:t>
      </w:r>
      <w:r w:rsidRPr="007D6553">
        <w:rPr>
          <w:rFonts w:ascii="Bookman Old Style" w:hAnsi="Bookman Old Style" w:cs="Times"/>
          <w:color w:val="000053"/>
          <w:lang w:val="en-US"/>
        </w:rPr>
        <w:t xml:space="preserve">’ </w:t>
      </w:r>
      <w:r w:rsidRPr="007D6553">
        <w:rPr>
          <w:rFonts w:ascii="Bookman Old Style" w:hAnsi="Bookman Old Style" w:cs="Arial"/>
          <w:b/>
          <w:bCs/>
          <w:color w:val="000053"/>
          <w:lang w:val="en-US"/>
        </w:rPr>
        <w:t xml:space="preserve">steps. This makes ESI ideal for coupling with LC separation </w:t>
      </w:r>
    </w:p>
    <w:p w:rsidR="00C23F72" w:rsidRPr="007D6553" w:rsidRDefault="00C23F72" w:rsidP="00C23F72">
      <w:pPr>
        <w:pStyle w:val="ListParagraph"/>
        <w:widowControl w:val="0"/>
        <w:numPr>
          <w:ilvl w:val="0"/>
          <w:numId w:val="54"/>
        </w:numPr>
        <w:autoSpaceDE w:val="0"/>
        <w:autoSpaceDN w:val="0"/>
        <w:adjustRightInd w:val="0"/>
        <w:spacing w:after="240"/>
        <w:rPr>
          <w:rFonts w:ascii="Bookman Old Style" w:hAnsi="Bookman Old Style" w:cs="Times"/>
          <w:lang w:val="en-US"/>
        </w:rPr>
      </w:pPr>
      <w:r w:rsidRPr="007D6553">
        <w:rPr>
          <w:rFonts w:ascii="Bookman Old Style" w:hAnsi="Bookman Old Style" w:cs="Arial"/>
          <w:b/>
          <w:bCs/>
          <w:color w:val="852302"/>
          <w:lang w:val="en-US"/>
        </w:rPr>
        <w:t>ESI is very good at producing multiply charged ions</w:t>
      </w:r>
      <w:r w:rsidRPr="007D6553">
        <w:rPr>
          <w:rFonts w:ascii="Bookman Old Style" w:hAnsi="Bookman Old Style" w:cs="Arial"/>
          <w:b/>
          <w:bCs/>
          <w:color w:val="000053"/>
          <w:lang w:val="en-US"/>
        </w:rPr>
        <w:t xml:space="preserve">. Thus, even very big, heavy things can be analyzed </w:t>
      </w:r>
    </w:p>
    <w:p w:rsidR="00C23F72" w:rsidRPr="007D6553" w:rsidRDefault="00C23F72" w:rsidP="00C23F72">
      <w:pPr>
        <w:pStyle w:val="ListParagraph"/>
        <w:widowControl w:val="0"/>
        <w:numPr>
          <w:ilvl w:val="0"/>
          <w:numId w:val="54"/>
        </w:numPr>
        <w:autoSpaceDE w:val="0"/>
        <w:autoSpaceDN w:val="0"/>
        <w:adjustRightInd w:val="0"/>
        <w:spacing w:after="240"/>
        <w:rPr>
          <w:rFonts w:ascii="Bookman Old Style" w:hAnsi="Bookman Old Style" w:cs="Times"/>
          <w:lang w:val="en-US"/>
        </w:rPr>
      </w:pPr>
      <w:r w:rsidRPr="007D6553">
        <w:rPr>
          <w:rFonts w:ascii="Bookman Old Style" w:hAnsi="Bookman Old Style" w:cs="Arial"/>
          <w:b/>
          <w:bCs/>
          <w:color w:val="852302"/>
          <w:lang w:val="en-US"/>
        </w:rPr>
        <w:t>ESI is gentler than a baby</w:t>
      </w:r>
      <w:r w:rsidRPr="007D6553">
        <w:rPr>
          <w:rFonts w:ascii="Bookman Old Style" w:hAnsi="Bookman Old Style" w:cs="Times"/>
          <w:color w:val="852302"/>
          <w:lang w:val="en-US"/>
        </w:rPr>
        <w:t>’</w:t>
      </w:r>
      <w:r w:rsidRPr="007D6553">
        <w:rPr>
          <w:rFonts w:ascii="Bookman Old Style" w:hAnsi="Bookman Old Style" w:cs="Arial"/>
          <w:b/>
          <w:bCs/>
          <w:color w:val="852302"/>
          <w:lang w:val="en-US"/>
        </w:rPr>
        <w:t xml:space="preserve">s handshake. </w:t>
      </w:r>
      <w:r w:rsidRPr="007D6553">
        <w:rPr>
          <w:rFonts w:ascii="Bookman Old Style" w:hAnsi="Bookman Old Style" w:cs="Arial"/>
          <w:b/>
          <w:bCs/>
          <w:color w:val="000053"/>
          <w:lang w:val="en-US"/>
        </w:rPr>
        <w:t>It</w:t>
      </w:r>
      <w:r w:rsidRPr="007D6553">
        <w:rPr>
          <w:rFonts w:ascii="Bookman Old Style" w:hAnsi="Bookman Old Style" w:cs="Times"/>
          <w:color w:val="000053"/>
          <w:lang w:val="en-US"/>
        </w:rPr>
        <w:t>’</w:t>
      </w:r>
      <w:r w:rsidRPr="007D6553">
        <w:rPr>
          <w:rFonts w:ascii="Bookman Old Style" w:hAnsi="Bookman Old Style" w:cs="Arial"/>
          <w:b/>
          <w:bCs/>
          <w:color w:val="000053"/>
          <w:lang w:val="en-US"/>
        </w:rPr>
        <w:t xml:space="preserve">s so gentle that even non-covalent protein complexes can be transferred intact into the gas phase. </w:t>
      </w:r>
    </w:p>
    <w:p w:rsidR="00C23F72" w:rsidRPr="007D6553" w:rsidRDefault="00C23F72" w:rsidP="00C23F72">
      <w:pPr>
        <w:pStyle w:val="ListParagraph"/>
        <w:widowControl w:val="0"/>
        <w:numPr>
          <w:ilvl w:val="0"/>
          <w:numId w:val="54"/>
        </w:numPr>
        <w:autoSpaceDE w:val="0"/>
        <w:autoSpaceDN w:val="0"/>
        <w:adjustRightInd w:val="0"/>
        <w:spacing w:after="240"/>
        <w:rPr>
          <w:rFonts w:ascii="Bookman Old Style" w:hAnsi="Bookman Old Style" w:cs="Times"/>
          <w:lang w:val="en-US"/>
        </w:rPr>
      </w:pPr>
      <w:r w:rsidRPr="007D6553">
        <w:rPr>
          <w:rFonts w:ascii="Bookman Old Style" w:hAnsi="Bookman Old Style" w:cs="Arial"/>
          <w:b/>
          <w:bCs/>
          <w:color w:val="852302"/>
          <w:lang w:val="en-US"/>
        </w:rPr>
        <w:t>ESI is not tolerant to non-volatile salts</w:t>
      </w:r>
      <w:r w:rsidRPr="007D6553">
        <w:rPr>
          <w:rFonts w:ascii="Bookman Old Style" w:hAnsi="Bookman Old Style" w:cs="Arial"/>
          <w:b/>
          <w:bCs/>
          <w:color w:val="000053"/>
          <w:lang w:val="en-US"/>
        </w:rPr>
        <w:t xml:space="preserve">... such as those used by biochemists (e.g. Na3PO4) </w:t>
      </w:r>
    </w:p>
    <w:p w:rsidR="00C23F72" w:rsidRPr="007D6553" w:rsidRDefault="00C23F72" w:rsidP="00C23F72">
      <w:pPr>
        <w:widowControl w:val="0"/>
        <w:autoSpaceDE w:val="0"/>
        <w:autoSpaceDN w:val="0"/>
        <w:adjustRightInd w:val="0"/>
        <w:spacing w:after="240"/>
        <w:rPr>
          <w:rFonts w:ascii="Bookman Old Style" w:hAnsi="Bookman Old Style" w:cs="Times"/>
          <w:lang w:val="en-US"/>
        </w:rPr>
      </w:pPr>
      <w:r w:rsidRPr="007D6553">
        <w:rPr>
          <w:rFonts w:ascii="Bookman Old Style" w:hAnsi="Bookman Old Style" w:cs="Times"/>
          <w:b/>
          <w:u w:val="single"/>
          <w:lang w:val="en-US"/>
        </w:rPr>
        <w:t>ESI and Charge State Distributions</w:t>
      </w:r>
    </w:p>
    <w:p w:rsidR="00C23F72" w:rsidRPr="007D6553" w:rsidRDefault="00C23F72" w:rsidP="00C23F72">
      <w:pPr>
        <w:pStyle w:val="ListParagraph"/>
        <w:widowControl w:val="0"/>
        <w:numPr>
          <w:ilvl w:val="0"/>
          <w:numId w:val="55"/>
        </w:numPr>
        <w:autoSpaceDE w:val="0"/>
        <w:autoSpaceDN w:val="0"/>
        <w:adjustRightInd w:val="0"/>
        <w:spacing w:after="240"/>
        <w:rPr>
          <w:rFonts w:ascii="Bookman Old Style" w:hAnsi="Bookman Old Style" w:cs="Times"/>
          <w:lang w:val="en-US"/>
        </w:rPr>
      </w:pPr>
      <w:r w:rsidRPr="007D6553">
        <w:rPr>
          <w:rFonts w:ascii="Bookman Old Style" w:hAnsi="Bookman Old Style" w:cs="Arial"/>
          <w:bCs/>
          <w:color w:val="000053"/>
          <w:lang w:val="en-US"/>
        </w:rPr>
        <w:t xml:space="preserve">For a single protein, ESI will almost always generate several </w:t>
      </w:r>
      <w:r w:rsidRPr="007D6553">
        <w:rPr>
          <w:rFonts w:ascii="Bookman Old Style" w:hAnsi="Bookman Old Style" w:cs="Arial"/>
          <w:bCs/>
          <w:color w:val="852302"/>
          <w:lang w:val="en-US"/>
        </w:rPr>
        <w:t>charge states</w:t>
      </w:r>
      <w:r w:rsidRPr="007D6553">
        <w:rPr>
          <w:rFonts w:ascii="Bookman Old Style" w:hAnsi="Bookman Old Style" w:cs="Arial"/>
          <w:bCs/>
          <w:color w:val="000053"/>
          <w:lang w:val="en-US"/>
        </w:rPr>
        <w:t xml:space="preserve">. </w:t>
      </w:r>
    </w:p>
    <w:p w:rsidR="00C23F72" w:rsidRPr="007D6553" w:rsidRDefault="00C23F72" w:rsidP="00C23F72">
      <w:pPr>
        <w:pStyle w:val="ListParagraph"/>
        <w:widowControl w:val="0"/>
        <w:numPr>
          <w:ilvl w:val="0"/>
          <w:numId w:val="55"/>
        </w:numPr>
        <w:autoSpaceDE w:val="0"/>
        <w:autoSpaceDN w:val="0"/>
        <w:adjustRightInd w:val="0"/>
        <w:spacing w:after="240"/>
        <w:rPr>
          <w:rFonts w:ascii="Bookman Old Style" w:hAnsi="Bookman Old Style" w:cs="Times"/>
          <w:lang w:val="en-US"/>
        </w:rPr>
      </w:pPr>
      <w:r w:rsidRPr="007D6553">
        <w:rPr>
          <w:rFonts w:ascii="Bookman Old Style" w:hAnsi="Bookman Old Style" w:cs="Arial"/>
          <w:bCs/>
          <w:color w:val="000053"/>
          <w:lang w:val="en-US"/>
        </w:rPr>
        <w:t xml:space="preserve">The intensities of these charge states are arranged in a roughly </w:t>
      </w:r>
      <w:r w:rsidRPr="007D6553">
        <w:rPr>
          <w:rFonts w:ascii="Bookman Old Style" w:hAnsi="Bookman Old Style" w:cs="Arial"/>
          <w:bCs/>
          <w:color w:val="852302"/>
          <w:lang w:val="en-US"/>
        </w:rPr>
        <w:t xml:space="preserve">Gaussian distribution </w:t>
      </w:r>
      <w:r w:rsidRPr="007D6553">
        <w:rPr>
          <w:rFonts w:ascii="Bookman Old Style" w:hAnsi="Bookman Old Style" w:cs="Arial"/>
          <w:bCs/>
          <w:color w:val="000053"/>
          <w:lang w:val="en-US"/>
        </w:rPr>
        <w:t xml:space="preserve">(although there is no physical justification for this). This is called the </w:t>
      </w:r>
      <w:r w:rsidRPr="007D6553">
        <w:rPr>
          <w:rFonts w:ascii="Bookman Old Style" w:hAnsi="Bookman Old Style" w:cs="Arial"/>
          <w:bCs/>
          <w:color w:val="852302"/>
          <w:lang w:val="en-US"/>
        </w:rPr>
        <w:t>charge state distribution</w:t>
      </w:r>
      <w:r w:rsidRPr="007D6553">
        <w:rPr>
          <w:rFonts w:ascii="Bookman Old Style" w:hAnsi="Bookman Old Style" w:cs="Arial"/>
          <w:bCs/>
          <w:color w:val="000053"/>
          <w:lang w:val="en-US"/>
        </w:rPr>
        <w:t xml:space="preserve">. </w:t>
      </w:r>
    </w:p>
    <w:p w:rsidR="00235014" w:rsidRPr="007D6553" w:rsidRDefault="00C23F72" w:rsidP="00C23F72">
      <w:pPr>
        <w:widowControl w:val="0"/>
        <w:autoSpaceDE w:val="0"/>
        <w:autoSpaceDN w:val="0"/>
        <w:adjustRightInd w:val="0"/>
        <w:spacing w:after="240"/>
        <w:rPr>
          <w:rFonts w:ascii="Bookman Old Style" w:hAnsi="Bookman Old Style" w:cs="Times"/>
          <w:b/>
          <w:u w:val="single"/>
        </w:rPr>
      </w:pPr>
      <w:r w:rsidRPr="007D6553">
        <w:rPr>
          <w:rFonts w:ascii="Bookman Old Style" w:hAnsi="Bookman Old Style" w:cs="Times"/>
          <w:b/>
          <w:u w:val="single"/>
        </w:rPr>
        <w:t>MALDI (Matrix Assisted Laser Desorption Ionization)</w:t>
      </w:r>
    </w:p>
    <w:p w:rsidR="00C23F72" w:rsidRPr="007D6553" w:rsidRDefault="00C23F72" w:rsidP="00C23F72">
      <w:pPr>
        <w:pStyle w:val="ListParagraph"/>
        <w:widowControl w:val="0"/>
        <w:numPr>
          <w:ilvl w:val="0"/>
          <w:numId w:val="56"/>
        </w:numPr>
        <w:autoSpaceDE w:val="0"/>
        <w:autoSpaceDN w:val="0"/>
        <w:adjustRightInd w:val="0"/>
        <w:spacing w:after="240"/>
        <w:rPr>
          <w:rFonts w:ascii="Bookman Old Style" w:hAnsi="Bookman Old Style" w:cs="Times"/>
          <w:lang w:val="en-US"/>
        </w:rPr>
      </w:pPr>
      <w:r w:rsidRPr="007D6553">
        <w:rPr>
          <w:rFonts w:ascii="Bookman Old Style" w:hAnsi="Bookman Old Style" w:cs="Arial"/>
          <w:bCs/>
          <w:color w:val="000053"/>
          <w:lang w:val="en-US"/>
        </w:rPr>
        <w:lastRenderedPageBreak/>
        <w:t xml:space="preserve">In MALDI, a laser is used to irradiate a sample that is embedded in a </w:t>
      </w:r>
      <w:r w:rsidRPr="007D6553">
        <w:rPr>
          <w:rFonts w:ascii="Bookman Old Style" w:hAnsi="Bookman Old Style" w:cs="Arial"/>
          <w:bCs/>
          <w:color w:val="852302"/>
          <w:lang w:val="en-US"/>
        </w:rPr>
        <w:t xml:space="preserve">matrix </w:t>
      </w:r>
    </w:p>
    <w:p w:rsidR="00C23F72" w:rsidRPr="007D6553" w:rsidRDefault="00C23F72" w:rsidP="00C23F72">
      <w:pPr>
        <w:pStyle w:val="ListParagraph"/>
        <w:widowControl w:val="0"/>
        <w:numPr>
          <w:ilvl w:val="0"/>
          <w:numId w:val="56"/>
        </w:numPr>
        <w:autoSpaceDE w:val="0"/>
        <w:autoSpaceDN w:val="0"/>
        <w:adjustRightInd w:val="0"/>
        <w:spacing w:after="240"/>
        <w:rPr>
          <w:rFonts w:ascii="Bookman Old Style" w:hAnsi="Bookman Old Style" w:cs="Times"/>
          <w:lang w:val="en-US"/>
        </w:rPr>
      </w:pPr>
      <w:r w:rsidRPr="007D6553">
        <w:rPr>
          <w:rFonts w:ascii="Bookman Old Style" w:hAnsi="Bookman Old Style" w:cs="Arial"/>
          <w:bCs/>
          <w:color w:val="000053"/>
          <w:lang w:val="en-US"/>
        </w:rPr>
        <w:t xml:space="preserve">The Matrix is usually a small organic molecule that is good at forming crystals and absorbs light at the irradiation wavelength. </w:t>
      </w:r>
    </w:p>
    <w:p w:rsidR="00AF31AB" w:rsidRPr="007D6553" w:rsidRDefault="00AF31AB" w:rsidP="00AF31AB">
      <w:pPr>
        <w:pStyle w:val="ListParagraph"/>
        <w:widowControl w:val="0"/>
        <w:numPr>
          <w:ilvl w:val="0"/>
          <w:numId w:val="56"/>
        </w:numPr>
        <w:autoSpaceDE w:val="0"/>
        <w:autoSpaceDN w:val="0"/>
        <w:adjustRightInd w:val="0"/>
        <w:spacing w:after="240"/>
        <w:rPr>
          <w:rFonts w:ascii="Bookman Old Style" w:hAnsi="Bookman Old Style" w:cs="Times"/>
          <w:lang w:val="en-US"/>
        </w:rPr>
      </w:pPr>
      <w:r w:rsidRPr="007D6553">
        <w:rPr>
          <w:rFonts w:ascii="Bookman Old Style" w:hAnsi="Bookman Old Style" w:cs="Arial"/>
          <w:b/>
          <w:bCs/>
          <w:color w:val="000053"/>
          <w:lang w:val="en-US"/>
        </w:rPr>
        <w:t xml:space="preserve">So the predominant mechanism for </w:t>
      </w:r>
      <w:proofErr w:type="spellStart"/>
      <w:r w:rsidRPr="007D6553">
        <w:rPr>
          <w:rFonts w:ascii="Bookman Old Style" w:hAnsi="Bookman Old Style" w:cs="Arial"/>
          <w:b/>
          <w:bCs/>
          <w:color w:val="000053"/>
          <w:lang w:val="en-US"/>
        </w:rPr>
        <w:t>analyte</w:t>
      </w:r>
      <w:proofErr w:type="spellEnd"/>
      <w:r w:rsidRPr="007D6553">
        <w:rPr>
          <w:rFonts w:ascii="Bookman Old Style" w:hAnsi="Bookman Old Style" w:cs="Arial"/>
          <w:b/>
          <w:bCs/>
          <w:color w:val="000053"/>
          <w:lang w:val="en-US"/>
        </w:rPr>
        <w:t xml:space="preserve"> ion formation is just a </w:t>
      </w:r>
      <w:r w:rsidRPr="007D6553">
        <w:rPr>
          <w:rFonts w:ascii="Bookman Old Style" w:hAnsi="Bookman Old Style" w:cs="Arial"/>
          <w:b/>
          <w:bCs/>
          <w:color w:val="852302"/>
          <w:lang w:val="en-US"/>
        </w:rPr>
        <w:t>proton transfer</w:t>
      </w:r>
      <w:r w:rsidRPr="007D6553">
        <w:rPr>
          <w:rFonts w:ascii="Bookman Old Style" w:hAnsi="Bookman Old Style" w:cs="Arial"/>
          <w:b/>
          <w:bCs/>
          <w:color w:val="000053"/>
          <w:lang w:val="en-US"/>
        </w:rPr>
        <w:t xml:space="preserve">, which would be quite gentle. </w:t>
      </w:r>
    </w:p>
    <w:p w:rsidR="00AF31AB" w:rsidRPr="007D6553" w:rsidRDefault="00AF31AB" w:rsidP="00AF31AB">
      <w:pPr>
        <w:pStyle w:val="ListParagraph"/>
        <w:widowControl w:val="0"/>
        <w:numPr>
          <w:ilvl w:val="0"/>
          <w:numId w:val="56"/>
        </w:numPr>
        <w:autoSpaceDE w:val="0"/>
        <w:autoSpaceDN w:val="0"/>
        <w:adjustRightInd w:val="0"/>
        <w:spacing w:after="240"/>
        <w:rPr>
          <w:rFonts w:ascii="Bookman Old Style" w:hAnsi="Bookman Old Style" w:cs="Times"/>
          <w:lang w:val="en-US"/>
        </w:rPr>
      </w:pPr>
      <w:r w:rsidRPr="007D6553">
        <w:rPr>
          <w:rFonts w:ascii="Bookman Old Style" w:hAnsi="Bookman Old Style" w:cs="Arial"/>
          <w:b/>
          <w:bCs/>
          <w:color w:val="000053"/>
          <w:lang w:val="en-US"/>
        </w:rPr>
        <w:t>We just have to make sure our laser won</w:t>
      </w:r>
      <w:r w:rsidRPr="007D6553">
        <w:rPr>
          <w:rFonts w:ascii="Bookman Old Style" w:hAnsi="Bookman Old Style" w:cs="Times"/>
          <w:color w:val="000053"/>
          <w:lang w:val="en-US"/>
        </w:rPr>
        <w:t>’</w:t>
      </w:r>
      <w:r w:rsidRPr="007D6553">
        <w:rPr>
          <w:rFonts w:ascii="Bookman Old Style" w:hAnsi="Bookman Old Style" w:cs="Arial"/>
          <w:b/>
          <w:bCs/>
          <w:color w:val="000053"/>
          <w:lang w:val="en-US"/>
        </w:rPr>
        <w:t xml:space="preserve">t destroy our </w:t>
      </w:r>
      <w:proofErr w:type="spellStart"/>
      <w:r w:rsidRPr="007D6553">
        <w:rPr>
          <w:rFonts w:ascii="Bookman Old Style" w:hAnsi="Bookman Old Style" w:cs="Arial"/>
          <w:b/>
          <w:bCs/>
          <w:color w:val="000053"/>
          <w:lang w:val="en-US"/>
        </w:rPr>
        <w:t>analyte</w:t>
      </w:r>
      <w:proofErr w:type="spellEnd"/>
      <w:r w:rsidRPr="007D6553">
        <w:rPr>
          <w:rFonts w:ascii="Bookman Old Style" w:hAnsi="Bookman Old Style" w:cs="Arial"/>
          <w:b/>
          <w:bCs/>
          <w:color w:val="000053"/>
          <w:lang w:val="en-US"/>
        </w:rPr>
        <w:t xml:space="preserve">, which is unlikely in any case, but it helps to pick a wavelength at which the </w:t>
      </w:r>
      <w:proofErr w:type="spellStart"/>
      <w:r w:rsidRPr="007D6553">
        <w:rPr>
          <w:rFonts w:ascii="Bookman Old Style" w:hAnsi="Bookman Old Style" w:cs="Arial"/>
          <w:b/>
          <w:bCs/>
          <w:color w:val="000053"/>
          <w:lang w:val="en-US"/>
        </w:rPr>
        <w:t>analyte</w:t>
      </w:r>
      <w:proofErr w:type="spellEnd"/>
      <w:r w:rsidRPr="007D6553">
        <w:rPr>
          <w:rFonts w:ascii="Bookman Old Style" w:hAnsi="Bookman Old Style" w:cs="Arial"/>
          <w:b/>
          <w:bCs/>
          <w:color w:val="000053"/>
          <w:lang w:val="en-US"/>
        </w:rPr>
        <w:t xml:space="preserve"> doesn</w:t>
      </w:r>
      <w:r w:rsidRPr="007D6553">
        <w:rPr>
          <w:rFonts w:ascii="Bookman Old Style" w:hAnsi="Bookman Old Style" w:cs="Times"/>
          <w:color w:val="000053"/>
          <w:lang w:val="en-US"/>
        </w:rPr>
        <w:t>’</w:t>
      </w:r>
      <w:r w:rsidRPr="007D6553">
        <w:rPr>
          <w:rFonts w:ascii="Bookman Old Style" w:hAnsi="Bookman Old Style" w:cs="Arial"/>
          <w:b/>
          <w:bCs/>
          <w:color w:val="000053"/>
          <w:lang w:val="en-US"/>
        </w:rPr>
        <w:t xml:space="preserve">t absorb (for proteins and peptides, usually around 300 nm). </w:t>
      </w:r>
    </w:p>
    <w:p w:rsidR="00AF31AB" w:rsidRPr="007D6553" w:rsidRDefault="00AF31AB" w:rsidP="00AF31AB">
      <w:pPr>
        <w:pStyle w:val="ListParagraph"/>
        <w:widowControl w:val="0"/>
        <w:numPr>
          <w:ilvl w:val="0"/>
          <w:numId w:val="56"/>
        </w:numPr>
        <w:autoSpaceDE w:val="0"/>
        <w:autoSpaceDN w:val="0"/>
        <w:adjustRightInd w:val="0"/>
        <w:spacing w:after="240"/>
        <w:rPr>
          <w:rFonts w:ascii="Bookman Old Style" w:hAnsi="Bookman Old Style" w:cs="Times"/>
          <w:lang w:val="en-US"/>
        </w:rPr>
      </w:pPr>
      <w:r w:rsidRPr="007D6553">
        <w:rPr>
          <w:rFonts w:ascii="Bookman Old Style" w:hAnsi="Bookman Old Style" w:cs="Arial"/>
          <w:b/>
          <w:bCs/>
          <w:color w:val="000053"/>
          <w:lang w:val="en-US"/>
        </w:rPr>
        <w:t>Other important considerations</w:t>
      </w:r>
      <w:proofErr w:type="gramStart"/>
      <w:r w:rsidRPr="007D6553">
        <w:rPr>
          <w:rFonts w:ascii="Bookman Old Style" w:hAnsi="Bookman Old Style" w:cs="Arial"/>
          <w:b/>
          <w:bCs/>
          <w:color w:val="000053"/>
          <w:lang w:val="en-US"/>
        </w:rPr>
        <w:t>:</w:t>
      </w:r>
      <w:r w:rsidRPr="007D6553">
        <w:rPr>
          <w:rFonts w:cs="Arial"/>
          <w:b/>
          <w:bCs/>
          <w:color w:val="000053"/>
          <w:lang w:val="en-US"/>
        </w:rPr>
        <w:t> </w:t>
      </w:r>
      <w:proofErr w:type="gramEnd"/>
      <w:r w:rsidRPr="007D6553">
        <w:rPr>
          <w:rFonts w:ascii="Bookman Old Style" w:hAnsi="Bookman Old Style" w:cs="Arial"/>
          <w:b/>
          <w:bCs/>
          <w:color w:val="000053"/>
          <w:lang w:val="en-US"/>
        </w:rPr>
        <w:t xml:space="preserve">Gas phase transfer is </w:t>
      </w:r>
      <w:r w:rsidRPr="007D6553">
        <w:rPr>
          <w:rFonts w:ascii="Bookman Old Style" w:hAnsi="Bookman Old Style" w:cs="Arial"/>
          <w:b/>
          <w:bCs/>
          <w:color w:val="852302"/>
          <w:lang w:val="en-US"/>
        </w:rPr>
        <w:t>not great at making multiply charged ions</w:t>
      </w:r>
      <w:r w:rsidRPr="007D6553">
        <w:rPr>
          <w:rFonts w:ascii="Bookman Old Style" w:hAnsi="Bookman Old Style" w:cs="Arial"/>
          <w:b/>
          <w:bCs/>
          <w:color w:val="000053"/>
          <w:lang w:val="en-US"/>
        </w:rPr>
        <w:t>. Thus m/z will be quite high. We will need a TOF mass analyzer...</w:t>
      </w:r>
      <w:r w:rsidRPr="007D6553">
        <w:rPr>
          <w:rFonts w:cs="Arial"/>
          <w:b/>
          <w:bCs/>
          <w:color w:val="000053"/>
          <w:lang w:val="en-US"/>
        </w:rPr>
        <w:t> </w:t>
      </w:r>
      <w:r w:rsidRPr="007D6553">
        <w:rPr>
          <w:rFonts w:ascii="Bookman Old Style" w:hAnsi="Bookman Old Style" w:cs="Arial"/>
          <w:b/>
          <w:bCs/>
          <w:color w:val="000053"/>
          <w:lang w:val="en-US"/>
        </w:rPr>
        <w:t xml:space="preserve">MALDI is actually more efficient at ionizing the matrix than the </w:t>
      </w:r>
      <w:proofErr w:type="spellStart"/>
      <w:r w:rsidRPr="007D6553">
        <w:rPr>
          <w:rFonts w:ascii="Bookman Old Style" w:hAnsi="Bookman Old Style" w:cs="Arial"/>
          <w:b/>
          <w:bCs/>
          <w:color w:val="000053"/>
          <w:lang w:val="en-US"/>
        </w:rPr>
        <w:t>analyte</w:t>
      </w:r>
      <w:proofErr w:type="spellEnd"/>
      <w:r w:rsidRPr="007D6553">
        <w:rPr>
          <w:rFonts w:ascii="Bookman Old Style" w:hAnsi="Bookman Old Style" w:cs="Arial"/>
          <w:b/>
          <w:bCs/>
          <w:color w:val="000053"/>
          <w:lang w:val="en-US"/>
        </w:rPr>
        <w:t xml:space="preserve">. Consequently the </w:t>
      </w:r>
      <w:r w:rsidRPr="007D6553">
        <w:rPr>
          <w:rFonts w:ascii="Bookman Old Style" w:hAnsi="Bookman Old Style" w:cs="Times"/>
          <w:color w:val="000053"/>
          <w:lang w:val="en-US"/>
        </w:rPr>
        <w:t>‘</w:t>
      </w:r>
      <w:r w:rsidRPr="007D6553">
        <w:rPr>
          <w:rFonts w:ascii="Bookman Old Style" w:hAnsi="Bookman Old Style" w:cs="Arial"/>
          <w:b/>
          <w:bCs/>
          <w:color w:val="852302"/>
          <w:lang w:val="en-US"/>
        </w:rPr>
        <w:t>low mass</w:t>
      </w:r>
      <w:r w:rsidRPr="007D6553">
        <w:rPr>
          <w:rFonts w:ascii="Bookman Old Style" w:hAnsi="Bookman Old Style" w:cs="Times"/>
          <w:color w:val="000053"/>
          <w:lang w:val="en-US"/>
        </w:rPr>
        <w:t xml:space="preserve">’ </w:t>
      </w:r>
      <w:r w:rsidRPr="007D6553">
        <w:rPr>
          <w:rFonts w:ascii="Bookman Old Style" w:hAnsi="Bookman Old Style" w:cs="Arial"/>
          <w:b/>
          <w:bCs/>
          <w:color w:val="000053"/>
          <w:lang w:val="en-US"/>
        </w:rPr>
        <w:t xml:space="preserve">region of MALDI spectra will be </w:t>
      </w:r>
      <w:r w:rsidRPr="007D6553">
        <w:rPr>
          <w:rFonts w:ascii="Bookman Old Style" w:hAnsi="Bookman Old Style" w:cs="Arial"/>
          <w:b/>
          <w:bCs/>
          <w:color w:val="852302"/>
          <w:lang w:val="en-US"/>
        </w:rPr>
        <w:t xml:space="preserve">washed out </w:t>
      </w:r>
      <w:r w:rsidRPr="007D6553">
        <w:rPr>
          <w:rFonts w:ascii="Bookman Old Style" w:hAnsi="Bookman Old Style" w:cs="Arial"/>
          <w:b/>
          <w:bCs/>
          <w:color w:val="000053"/>
          <w:lang w:val="en-US"/>
        </w:rPr>
        <w:t xml:space="preserve">by matrix and matrix fragmentation products </w:t>
      </w:r>
    </w:p>
    <w:p w:rsidR="00AF31AB" w:rsidRPr="007D6553" w:rsidRDefault="00DE69FE" w:rsidP="00DE69FE">
      <w:pPr>
        <w:widowControl w:val="0"/>
        <w:autoSpaceDE w:val="0"/>
        <w:autoSpaceDN w:val="0"/>
        <w:adjustRightInd w:val="0"/>
        <w:spacing w:after="240"/>
        <w:rPr>
          <w:rFonts w:ascii="Bookman Old Style" w:hAnsi="Bookman Old Style" w:cs="Times"/>
          <w:b/>
          <w:u w:val="single"/>
          <w:lang w:val="en-US"/>
        </w:rPr>
      </w:pPr>
      <w:r w:rsidRPr="007D6553">
        <w:rPr>
          <w:rFonts w:ascii="Bookman Old Style" w:hAnsi="Bookman Old Style" w:cs="Times"/>
          <w:b/>
          <w:u w:val="single"/>
          <w:lang w:val="en-US"/>
        </w:rPr>
        <w:t>Surface Enhanced Laser Desorption Ionization (SELDI)</w:t>
      </w:r>
    </w:p>
    <w:p w:rsidR="00DE69FE" w:rsidRPr="007D6553" w:rsidRDefault="00DE69FE" w:rsidP="00DE69FE">
      <w:pPr>
        <w:widowControl w:val="0"/>
        <w:autoSpaceDE w:val="0"/>
        <w:autoSpaceDN w:val="0"/>
        <w:adjustRightInd w:val="0"/>
        <w:spacing w:after="240"/>
        <w:rPr>
          <w:rFonts w:ascii="Bookman Old Style" w:hAnsi="Bookman Old Style" w:cs="Times"/>
          <w:lang w:val="en-US"/>
        </w:rPr>
      </w:pPr>
      <w:r w:rsidRPr="007D6553">
        <w:rPr>
          <w:rFonts w:ascii="Bookman Old Style" w:hAnsi="Bookman Old Style" w:cs="Times"/>
          <w:lang w:val="en-US"/>
        </w:rPr>
        <w:t>MALDI= SELDI</w:t>
      </w:r>
    </w:p>
    <w:p w:rsidR="00DE69FE" w:rsidRPr="007D6553" w:rsidRDefault="00DE69FE" w:rsidP="00DE69FE">
      <w:pPr>
        <w:pStyle w:val="ListParagraph"/>
        <w:widowControl w:val="0"/>
        <w:numPr>
          <w:ilvl w:val="0"/>
          <w:numId w:val="57"/>
        </w:numPr>
        <w:autoSpaceDE w:val="0"/>
        <w:autoSpaceDN w:val="0"/>
        <w:adjustRightInd w:val="0"/>
        <w:spacing w:after="240"/>
        <w:rPr>
          <w:rFonts w:ascii="Bookman Old Style" w:hAnsi="Bookman Old Style" w:cs="Times"/>
          <w:lang w:val="en-US"/>
        </w:rPr>
      </w:pPr>
      <w:r w:rsidRPr="007D6553">
        <w:rPr>
          <w:rFonts w:ascii="Bookman Old Style" w:hAnsi="Bookman Old Style" w:cs="Times"/>
          <w:lang w:val="en-US"/>
        </w:rPr>
        <w:t>Sample applied to protein chip</w:t>
      </w:r>
    </w:p>
    <w:p w:rsidR="00DE69FE" w:rsidRPr="007D6553" w:rsidRDefault="00DE69FE" w:rsidP="00DE69FE">
      <w:pPr>
        <w:pStyle w:val="ListParagraph"/>
        <w:widowControl w:val="0"/>
        <w:numPr>
          <w:ilvl w:val="0"/>
          <w:numId w:val="57"/>
        </w:numPr>
        <w:autoSpaceDE w:val="0"/>
        <w:autoSpaceDN w:val="0"/>
        <w:adjustRightInd w:val="0"/>
        <w:spacing w:after="240"/>
        <w:rPr>
          <w:rFonts w:ascii="Bookman Old Style" w:hAnsi="Bookman Old Style" w:cs="Times"/>
          <w:lang w:val="en-US"/>
        </w:rPr>
      </w:pPr>
      <w:r w:rsidRPr="007D6553">
        <w:rPr>
          <w:rFonts w:ascii="Bookman Old Style" w:hAnsi="Bookman Old Style" w:cs="Times"/>
          <w:lang w:val="en-US"/>
        </w:rPr>
        <w:t>Nonspecifically bound proteins washed away</w:t>
      </w:r>
    </w:p>
    <w:p w:rsidR="00DE69FE" w:rsidRPr="007D6553" w:rsidRDefault="00DE69FE" w:rsidP="00DE69FE">
      <w:pPr>
        <w:pStyle w:val="ListParagraph"/>
        <w:widowControl w:val="0"/>
        <w:numPr>
          <w:ilvl w:val="0"/>
          <w:numId w:val="57"/>
        </w:numPr>
        <w:autoSpaceDE w:val="0"/>
        <w:autoSpaceDN w:val="0"/>
        <w:adjustRightInd w:val="0"/>
        <w:spacing w:after="240"/>
        <w:rPr>
          <w:rFonts w:ascii="Bookman Old Style" w:hAnsi="Bookman Old Style" w:cs="Times"/>
          <w:lang w:val="en-US"/>
        </w:rPr>
      </w:pPr>
      <w:r w:rsidRPr="007D6553">
        <w:rPr>
          <w:rFonts w:ascii="Bookman Old Style" w:hAnsi="Bookman Old Style" w:cs="Times"/>
          <w:lang w:val="en-US"/>
        </w:rPr>
        <w:t>EAM (</w:t>
      </w:r>
      <w:proofErr w:type="spellStart"/>
      <w:r w:rsidRPr="007D6553">
        <w:rPr>
          <w:rFonts w:ascii="Bookman Old Style" w:hAnsi="Bookman Old Style" w:cs="Times"/>
          <w:lang w:val="en-US"/>
        </w:rPr>
        <w:t>sinapinnic</w:t>
      </w:r>
      <w:proofErr w:type="spellEnd"/>
      <w:r w:rsidRPr="007D6553">
        <w:rPr>
          <w:rFonts w:ascii="Bookman Old Style" w:hAnsi="Bookman Old Style" w:cs="Times"/>
          <w:lang w:val="en-US"/>
        </w:rPr>
        <w:t xml:space="preserve"> acid) applied to each sample. A laser is fired that desorbs and ionizes the proteins in the EAM</w:t>
      </w:r>
    </w:p>
    <w:p w:rsidR="00DE69FE" w:rsidRPr="007D6553" w:rsidRDefault="00DE69FE" w:rsidP="00DE69FE">
      <w:pPr>
        <w:pStyle w:val="ListParagraph"/>
        <w:widowControl w:val="0"/>
        <w:numPr>
          <w:ilvl w:val="0"/>
          <w:numId w:val="57"/>
        </w:numPr>
        <w:autoSpaceDE w:val="0"/>
        <w:autoSpaceDN w:val="0"/>
        <w:adjustRightInd w:val="0"/>
        <w:spacing w:after="240"/>
        <w:rPr>
          <w:rFonts w:ascii="Bookman Old Style" w:hAnsi="Bookman Old Style" w:cs="Times"/>
          <w:lang w:val="en-US"/>
        </w:rPr>
      </w:pPr>
      <w:r w:rsidRPr="007D6553">
        <w:rPr>
          <w:rFonts w:ascii="Bookman Old Style" w:hAnsi="Bookman Old Style" w:cs="Times"/>
          <w:lang w:val="en-US"/>
        </w:rPr>
        <w:t>Ions are detected and mass of each protein calculated by time-of-flight mass spectroscopy</w:t>
      </w:r>
    </w:p>
    <w:p w:rsidR="00DE69FE" w:rsidRPr="007D6553" w:rsidRDefault="0097584E" w:rsidP="0097584E">
      <w:pPr>
        <w:widowControl w:val="0"/>
        <w:autoSpaceDE w:val="0"/>
        <w:autoSpaceDN w:val="0"/>
        <w:adjustRightInd w:val="0"/>
        <w:spacing w:after="240"/>
        <w:rPr>
          <w:rFonts w:ascii="Bookman Old Style" w:hAnsi="Bookman Old Style" w:cs="Times"/>
          <w:lang w:val="en-US"/>
        </w:rPr>
      </w:pPr>
      <w:r w:rsidRPr="007D6553">
        <w:rPr>
          <w:rFonts w:ascii="Bookman Old Style" w:hAnsi="Bookman Old Style" w:cs="Times"/>
          <w:b/>
          <w:u w:val="single"/>
          <w:lang w:val="en-US"/>
        </w:rPr>
        <w:t>Detectors</w:t>
      </w:r>
    </w:p>
    <w:p w:rsidR="0097584E" w:rsidRPr="007D6553" w:rsidRDefault="0097584E" w:rsidP="0097584E">
      <w:pPr>
        <w:pStyle w:val="ListParagraph"/>
        <w:widowControl w:val="0"/>
        <w:numPr>
          <w:ilvl w:val="0"/>
          <w:numId w:val="58"/>
        </w:numPr>
        <w:autoSpaceDE w:val="0"/>
        <w:autoSpaceDN w:val="0"/>
        <w:adjustRightInd w:val="0"/>
        <w:spacing w:after="240"/>
        <w:rPr>
          <w:rFonts w:ascii="Bookman Old Style" w:hAnsi="Bookman Old Style" w:cs="Times"/>
          <w:lang w:val="en-US"/>
        </w:rPr>
      </w:pPr>
      <w:r w:rsidRPr="007D6553">
        <w:rPr>
          <w:rFonts w:ascii="Bookman Old Style" w:hAnsi="Bookman Old Style" w:cs="Times"/>
          <w:lang w:val="en-US"/>
        </w:rPr>
        <w:t xml:space="preserve">CEM- </w:t>
      </w:r>
      <w:proofErr w:type="spellStart"/>
      <w:r w:rsidRPr="007D6553">
        <w:rPr>
          <w:rFonts w:ascii="Bookman Old Style" w:hAnsi="Bookman Old Style" w:cs="Times"/>
          <w:lang w:val="en-US"/>
        </w:rPr>
        <w:t>chanel</w:t>
      </w:r>
      <w:proofErr w:type="spellEnd"/>
      <w:r w:rsidRPr="007D6553">
        <w:rPr>
          <w:rFonts w:ascii="Bookman Old Style" w:hAnsi="Bookman Old Style" w:cs="Times"/>
          <w:lang w:val="en-US"/>
        </w:rPr>
        <w:t xml:space="preserve"> electron multiplier </w:t>
      </w:r>
    </w:p>
    <w:p w:rsidR="0097584E" w:rsidRPr="007D6553" w:rsidRDefault="0097584E" w:rsidP="0097584E">
      <w:pPr>
        <w:pStyle w:val="ListParagraph"/>
        <w:widowControl w:val="0"/>
        <w:numPr>
          <w:ilvl w:val="0"/>
          <w:numId w:val="58"/>
        </w:numPr>
        <w:autoSpaceDE w:val="0"/>
        <w:autoSpaceDN w:val="0"/>
        <w:adjustRightInd w:val="0"/>
        <w:spacing w:after="240"/>
        <w:rPr>
          <w:rFonts w:ascii="Bookman Old Style" w:hAnsi="Bookman Old Style" w:cs="Times"/>
          <w:lang w:val="en-US"/>
        </w:rPr>
      </w:pPr>
      <w:r w:rsidRPr="007D6553">
        <w:rPr>
          <w:rFonts w:ascii="Bookman Old Style" w:hAnsi="Bookman Old Style" w:cs="Times"/>
          <w:lang w:val="en-US"/>
        </w:rPr>
        <w:t xml:space="preserve">MCP- </w:t>
      </w:r>
      <w:proofErr w:type="spellStart"/>
      <w:r w:rsidRPr="007D6553">
        <w:rPr>
          <w:rFonts w:ascii="Bookman Old Style" w:hAnsi="Bookman Old Style" w:cs="Times"/>
          <w:lang w:val="en-US"/>
        </w:rPr>
        <w:t>microchannel</w:t>
      </w:r>
      <w:proofErr w:type="spellEnd"/>
      <w:r w:rsidRPr="007D6553">
        <w:rPr>
          <w:rFonts w:ascii="Bookman Old Style" w:hAnsi="Bookman Old Style" w:cs="Times"/>
          <w:lang w:val="en-US"/>
        </w:rPr>
        <w:t xml:space="preserve"> plate </w:t>
      </w:r>
    </w:p>
    <w:p w:rsidR="0097584E" w:rsidRPr="007D6553" w:rsidRDefault="0097584E" w:rsidP="0097584E">
      <w:pPr>
        <w:widowControl w:val="0"/>
        <w:autoSpaceDE w:val="0"/>
        <w:autoSpaceDN w:val="0"/>
        <w:adjustRightInd w:val="0"/>
        <w:spacing w:after="240"/>
        <w:rPr>
          <w:rFonts w:ascii="Bookman Old Style" w:hAnsi="Bookman Old Style" w:cs="Times"/>
          <w:lang w:val="en-US"/>
        </w:rPr>
      </w:pPr>
      <w:proofErr w:type="spellStart"/>
      <w:r w:rsidRPr="007D6553">
        <w:rPr>
          <w:rFonts w:ascii="Bookman Old Style" w:hAnsi="Bookman Old Style" w:cs="Times"/>
          <w:b/>
          <w:u w:val="single"/>
          <w:lang w:val="en-US"/>
        </w:rPr>
        <w:t>Quadrupole</w:t>
      </w:r>
      <w:proofErr w:type="spellEnd"/>
      <w:r w:rsidRPr="007D6553">
        <w:rPr>
          <w:rFonts w:ascii="Bookman Old Style" w:hAnsi="Bookman Old Style" w:cs="Times"/>
          <w:b/>
          <w:u w:val="single"/>
          <w:lang w:val="en-US"/>
        </w:rPr>
        <w:t xml:space="preserve"> Mass Analyzer </w:t>
      </w:r>
    </w:p>
    <w:p w:rsidR="0097584E" w:rsidRPr="007D6553" w:rsidRDefault="0097584E" w:rsidP="0097584E">
      <w:pPr>
        <w:widowControl w:val="0"/>
        <w:autoSpaceDE w:val="0"/>
        <w:autoSpaceDN w:val="0"/>
        <w:adjustRightInd w:val="0"/>
        <w:spacing w:after="240"/>
        <w:rPr>
          <w:rFonts w:ascii="Bookman Old Style" w:hAnsi="Bookman Old Style" w:cs="Arial"/>
          <w:lang w:val="en-US"/>
        </w:rPr>
      </w:pPr>
      <w:r w:rsidRPr="007D6553">
        <w:rPr>
          <w:rFonts w:ascii="Bookman Old Style" w:hAnsi="Bookman Old Style" w:cs="Arial"/>
          <w:bCs/>
          <w:color w:val="852302"/>
          <w:lang w:val="en-US"/>
        </w:rPr>
        <w:t>Resolution</w:t>
      </w:r>
      <w:r w:rsidRPr="007D6553">
        <w:rPr>
          <w:rFonts w:ascii="Bookman Old Style" w:hAnsi="Bookman Old Style" w:cs="Arial"/>
          <w:bCs/>
          <w:color w:val="000053"/>
          <w:lang w:val="en-US"/>
        </w:rPr>
        <w:t xml:space="preserve">: Depends on residence time in </w:t>
      </w:r>
      <w:proofErr w:type="spellStart"/>
      <w:r w:rsidRPr="007D6553">
        <w:rPr>
          <w:rFonts w:ascii="Bookman Old Style" w:hAnsi="Bookman Old Style" w:cs="Arial"/>
          <w:bCs/>
          <w:color w:val="000053"/>
          <w:lang w:val="en-US"/>
        </w:rPr>
        <w:t>quadrupole</w:t>
      </w:r>
      <w:proofErr w:type="spellEnd"/>
      <w:r w:rsidRPr="007D6553">
        <w:rPr>
          <w:rFonts w:ascii="Bookman Old Style" w:hAnsi="Bookman Old Style" w:cs="Arial"/>
          <w:bCs/>
          <w:color w:val="000053"/>
          <w:lang w:val="en-US"/>
        </w:rPr>
        <w:t xml:space="preserve">. </w:t>
      </w:r>
      <w:proofErr w:type="spellStart"/>
      <w:r w:rsidRPr="007D6553">
        <w:rPr>
          <w:rFonts w:ascii="Bookman Old Style" w:hAnsi="Bookman Old Style" w:cs="Arial"/>
          <w:bCs/>
          <w:color w:val="000053"/>
          <w:lang w:val="en-US"/>
        </w:rPr>
        <w:t>Quadrupoles</w:t>
      </w:r>
      <w:proofErr w:type="spellEnd"/>
      <w:r w:rsidRPr="007D6553">
        <w:rPr>
          <w:rFonts w:ascii="Bookman Old Style" w:hAnsi="Bookman Old Style" w:cs="Arial"/>
          <w:bCs/>
          <w:color w:val="000053"/>
          <w:lang w:val="en-US"/>
        </w:rPr>
        <w:t xml:space="preserve"> can get up to a resolution of about 5000 – but remember, in a </w:t>
      </w:r>
      <w:proofErr w:type="spellStart"/>
      <w:r w:rsidRPr="007D6553">
        <w:rPr>
          <w:rFonts w:ascii="Bookman Old Style" w:hAnsi="Bookman Old Style" w:cs="Arial"/>
          <w:bCs/>
          <w:color w:val="000053"/>
          <w:lang w:val="en-US"/>
        </w:rPr>
        <w:t>quadrupole</w:t>
      </w:r>
      <w:proofErr w:type="spellEnd"/>
      <w:r w:rsidRPr="007D6553">
        <w:rPr>
          <w:rFonts w:ascii="Bookman Old Style" w:hAnsi="Bookman Old Style" w:cs="Arial"/>
          <w:bCs/>
          <w:color w:val="000053"/>
          <w:lang w:val="en-US"/>
        </w:rPr>
        <w:t xml:space="preserve">, higher resolution = lower sensitivity. </w:t>
      </w:r>
    </w:p>
    <w:p w:rsidR="0097584E" w:rsidRPr="007D6553" w:rsidRDefault="0097584E" w:rsidP="0097584E">
      <w:pPr>
        <w:widowControl w:val="0"/>
        <w:autoSpaceDE w:val="0"/>
        <w:autoSpaceDN w:val="0"/>
        <w:adjustRightInd w:val="0"/>
        <w:spacing w:after="240"/>
        <w:rPr>
          <w:rFonts w:ascii="Bookman Old Style" w:hAnsi="Bookman Old Style" w:cs="Arial"/>
          <w:lang w:val="en-US"/>
        </w:rPr>
      </w:pPr>
      <w:r w:rsidRPr="007D6553">
        <w:rPr>
          <w:rFonts w:ascii="Bookman Old Style" w:hAnsi="Bookman Old Style" w:cs="Arial"/>
          <w:bCs/>
          <w:color w:val="852302"/>
          <w:lang w:val="en-US"/>
        </w:rPr>
        <w:t>Sensitivity</w:t>
      </w:r>
      <w:r w:rsidRPr="007D6553">
        <w:rPr>
          <w:rFonts w:ascii="Bookman Old Style" w:hAnsi="Bookman Old Style" w:cs="Arial"/>
          <w:bCs/>
          <w:color w:val="000053"/>
          <w:lang w:val="en-US"/>
        </w:rPr>
        <w:t xml:space="preserve">: Inversely proportional to resolution </w:t>
      </w:r>
      <w:r w:rsidRPr="007D6553">
        <w:rPr>
          <w:rFonts w:ascii="Bookman Old Style" w:hAnsi="Bookman Old Style" w:cs="Arial"/>
          <w:bCs/>
          <w:color w:val="852302"/>
          <w:lang w:val="en-US"/>
        </w:rPr>
        <w:t>Mass Accuracy</w:t>
      </w:r>
      <w:r w:rsidRPr="007D6553">
        <w:rPr>
          <w:rFonts w:ascii="Bookman Old Style" w:hAnsi="Bookman Old Style" w:cs="Arial"/>
          <w:bCs/>
          <w:color w:val="000053"/>
          <w:lang w:val="en-US"/>
        </w:rPr>
        <w:t xml:space="preserve">: Around 0.1 </w:t>
      </w:r>
      <w:proofErr w:type="spellStart"/>
      <w:r w:rsidRPr="007D6553">
        <w:rPr>
          <w:rFonts w:ascii="Bookman Old Style" w:hAnsi="Bookman Old Style" w:cs="Arial"/>
          <w:bCs/>
          <w:color w:val="000053"/>
          <w:lang w:val="en-US"/>
        </w:rPr>
        <w:t>Da</w:t>
      </w:r>
      <w:proofErr w:type="spellEnd"/>
      <w:r w:rsidRPr="007D6553">
        <w:rPr>
          <w:rFonts w:ascii="Bookman Old Style" w:hAnsi="Bookman Old Style" w:cs="Arial"/>
          <w:bCs/>
          <w:color w:val="000053"/>
          <w:lang w:val="en-US"/>
        </w:rPr>
        <w:t xml:space="preserve"> on new instruments </w:t>
      </w:r>
    </w:p>
    <w:p w:rsidR="00C23F72" w:rsidRPr="007D6553" w:rsidRDefault="0097584E" w:rsidP="00C23F72">
      <w:pPr>
        <w:widowControl w:val="0"/>
        <w:autoSpaceDE w:val="0"/>
        <w:autoSpaceDN w:val="0"/>
        <w:adjustRightInd w:val="0"/>
        <w:spacing w:after="240"/>
        <w:rPr>
          <w:rFonts w:ascii="Bookman Old Style" w:hAnsi="Bookman Old Style" w:cs="Arial"/>
          <w:lang w:val="en-US"/>
        </w:rPr>
      </w:pPr>
      <w:proofErr w:type="gramStart"/>
      <w:r w:rsidRPr="007D6553">
        <w:rPr>
          <w:rFonts w:ascii="Bookman Old Style" w:hAnsi="Bookman Old Style" w:cs="Arial"/>
          <w:bCs/>
          <w:color w:val="852302"/>
          <w:lang w:val="en-US"/>
        </w:rPr>
        <w:t>m/z</w:t>
      </w:r>
      <w:proofErr w:type="gramEnd"/>
      <w:r w:rsidRPr="007D6553">
        <w:rPr>
          <w:rFonts w:ascii="Bookman Old Style" w:hAnsi="Bookman Old Style" w:cs="Arial"/>
          <w:bCs/>
          <w:color w:val="852302"/>
          <w:lang w:val="en-US"/>
        </w:rPr>
        <w:t xml:space="preserve"> limit</w:t>
      </w:r>
      <w:r w:rsidRPr="007D6553">
        <w:rPr>
          <w:rFonts w:ascii="Bookman Old Style" w:hAnsi="Bookman Old Style" w:cs="Arial"/>
          <w:bCs/>
          <w:color w:val="000053"/>
          <w:lang w:val="en-US"/>
        </w:rPr>
        <w:t xml:space="preserve">: Depends on the maximum RF potential that can be applied to the </w:t>
      </w:r>
      <w:proofErr w:type="spellStart"/>
      <w:r w:rsidRPr="007D6553">
        <w:rPr>
          <w:rFonts w:ascii="Bookman Old Style" w:hAnsi="Bookman Old Style" w:cs="Arial"/>
          <w:bCs/>
          <w:color w:val="000053"/>
          <w:lang w:val="en-US"/>
        </w:rPr>
        <w:t>quadrupole</w:t>
      </w:r>
      <w:proofErr w:type="spellEnd"/>
      <w:r w:rsidRPr="007D6553">
        <w:rPr>
          <w:rFonts w:ascii="Bookman Old Style" w:hAnsi="Bookman Old Style" w:cs="Arial"/>
          <w:bCs/>
          <w:color w:val="000053"/>
          <w:lang w:val="en-US"/>
        </w:rPr>
        <w:t xml:space="preserve"> rods. Normally goes to about 7000 V. The practical limit is about 10,000 – 15,000 V for electronic and arcing reasons. 7000 V translates into a limit of about </w:t>
      </w:r>
      <w:r w:rsidRPr="007D6553">
        <w:rPr>
          <w:rFonts w:ascii="Bookman Old Style" w:hAnsi="Bookman Old Style" w:cs="Arial"/>
          <w:bCs/>
          <w:color w:val="852302"/>
          <w:lang w:val="en-US"/>
        </w:rPr>
        <w:t>8000 m/z</w:t>
      </w:r>
      <w:r w:rsidRPr="007D6553">
        <w:rPr>
          <w:rFonts w:ascii="Bookman Old Style" w:hAnsi="Bookman Old Style" w:cs="Arial"/>
          <w:bCs/>
          <w:color w:val="000053"/>
          <w:lang w:val="en-US"/>
        </w:rPr>
        <w:t xml:space="preserve">. </w:t>
      </w:r>
    </w:p>
    <w:p w:rsidR="0097584E" w:rsidRPr="007D6553" w:rsidRDefault="0097584E" w:rsidP="00C23F72">
      <w:pPr>
        <w:widowControl w:val="0"/>
        <w:autoSpaceDE w:val="0"/>
        <w:autoSpaceDN w:val="0"/>
        <w:adjustRightInd w:val="0"/>
        <w:spacing w:after="240"/>
        <w:rPr>
          <w:rFonts w:ascii="Bookman Old Style" w:hAnsi="Bookman Old Style" w:cs="Arial"/>
          <w:lang w:val="en-US"/>
        </w:rPr>
      </w:pPr>
    </w:p>
    <w:p w:rsidR="0097584E" w:rsidRPr="007D6553" w:rsidRDefault="0097584E" w:rsidP="00C23F72">
      <w:pPr>
        <w:widowControl w:val="0"/>
        <w:autoSpaceDE w:val="0"/>
        <w:autoSpaceDN w:val="0"/>
        <w:adjustRightInd w:val="0"/>
        <w:spacing w:after="240"/>
        <w:rPr>
          <w:rFonts w:ascii="Bookman Old Style" w:hAnsi="Bookman Old Style" w:cs="Arial"/>
          <w:lang w:val="en-US"/>
        </w:rPr>
      </w:pPr>
      <w:r w:rsidRPr="007D6553">
        <w:rPr>
          <w:rFonts w:ascii="Bookman Old Style" w:hAnsi="Bookman Old Style" w:cs="Arial"/>
          <w:b/>
          <w:u w:val="single"/>
          <w:lang w:val="en-US"/>
        </w:rPr>
        <w:lastRenderedPageBreak/>
        <w:t xml:space="preserve">Tandem </w:t>
      </w:r>
      <w:proofErr w:type="spellStart"/>
      <w:r w:rsidRPr="007D6553">
        <w:rPr>
          <w:rFonts w:ascii="Bookman Old Style" w:hAnsi="Bookman Old Style" w:cs="Arial"/>
          <w:b/>
          <w:u w:val="single"/>
          <w:lang w:val="en-US"/>
        </w:rPr>
        <w:t>Quadrupole</w:t>
      </w:r>
      <w:proofErr w:type="spellEnd"/>
      <w:r w:rsidRPr="007D6553">
        <w:rPr>
          <w:rFonts w:ascii="Bookman Old Style" w:hAnsi="Bookman Old Style" w:cs="Arial"/>
          <w:b/>
          <w:u w:val="single"/>
          <w:lang w:val="en-US"/>
        </w:rPr>
        <w:t xml:space="preserve"> MS</w:t>
      </w:r>
    </w:p>
    <w:p w:rsidR="0097584E" w:rsidRPr="007D6553" w:rsidRDefault="0097584E" w:rsidP="0097584E">
      <w:pPr>
        <w:pStyle w:val="ListParagraph"/>
        <w:widowControl w:val="0"/>
        <w:numPr>
          <w:ilvl w:val="0"/>
          <w:numId w:val="59"/>
        </w:numPr>
        <w:autoSpaceDE w:val="0"/>
        <w:autoSpaceDN w:val="0"/>
        <w:adjustRightInd w:val="0"/>
        <w:spacing w:after="240"/>
        <w:rPr>
          <w:rFonts w:ascii="Bookman Old Style" w:hAnsi="Bookman Old Style" w:cs="Times"/>
          <w:lang w:val="en-US"/>
        </w:rPr>
      </w:pPr>
      <w:r w:rsidRPr="007D6553">
        <w:rPr>
          <w:rFonts w:ascii="Bookman Old Style" w:hAnsi="Bookman Old Style" w:cs="Arial"/>
          <w:bCs/>
          <w:lang w:val="en-US"/>
        </w:rPr>
        <w:t xml:space="preserve">Many mass spectrometers have </w:t>
      </w:r>
      <w:proofErr w:type="spellStart"/>
      <w:r w:rsidRPr="007D6553">
        <w:rPr>
          <w:rFonts w:ascii="Bookman Old Style" w:hAnsi="Bookman Old Style" w:cs="Arial"/>
          <w:bCs/>
          <w:lang w:val="en-US"/>
        </w:rPr>
        <w:t>quadrupoles</w:t>
      </w:r>
      <w:proofErr w:type="spellEnd"/>
      <w:r w:rsidRPr="007D6553">
        <w:rPr>
          <w:rFonts w:ascii="Bookman Old Style" w:hAnsi="Bookman Old Style" w:cs="Arial"/>
          <w:bCs/>
          <w:lang w:val="en-US"/>
        </w:rPr>
        <w:t xml:space="preserve"> set up in tandem for the purpose of carrying out MS/MS </w:t>
      </w:r>
    </w:p>
    <w:p w:rsidR="0097584E" w:rsidRPr="007D6553" w:rsidRDefault="0097584E" w:rsidP="0097584E">
      <w:pPr>
        <w:pStyle w:val="ListParagraph"/>
        <w:widowControl w:val="0"/>
        <w:numPr>
          <w:ilvl w:val="0"/>
          <w:numId w:val="59"/>
        </w:numPr>
        <w:autoSpaceDE w:val="0"/>
        <w:autoSpaceDN w:val="0"/>
        <w:adjustRightInd w:val="0"/>
        <w:spacing w:after="240"/>
        <w:rPr>
          <w:rFonts w:ascii="Bookman Old Style" w:hAnsi="Bookman Old Style" w:cs="Times"/>
          <w:lang w:val="en-US"/>
        </w:rPr>
      </w:pPr>
      <w:r w:rsidRPr="007D6553">
        <w:rPr>
          <w:rFonts w:ascii="Bookman Old Style" w:hAnsi="Bookman Old Style" w:cs="Arial"/>
          <w:bCs/>
          <w:lang w:val="en-US"/>
        </w:rPr>
        <w:t xml:space="preserve">The most common setup is a </w:t>
      </w:r>
      <w:r w:rsidRPr="007D6553">
        <w:rPr>
          <w:rFonts w:ascii="Bookman Old Style" w:hAnsi="Bookman Old Style" w:cs="Times"/>
          <w:lang w:val="en-US"/>
        </w:rPr>
        <w:t>‘</w:t>
      </w:r>
      <w:proofErr w:type="spellStart"/>
      <w:r w:rsidRPr="007D6553">
        <w:rPr>
          <w:rFonts w:ascii="Bookman Old Style" w:hAnsi="Bookman Old Style" w:cs="Arial"/>
          <w:bCs/>
          <w:lang w:val="en-US"/>
        </w:rPr>
        <w:t>tripple</w:t>
      </w:r>
      <w:proofErr w:type="spellEnd"/>
      <w:r w:rsidRPr="007D6553">
        <w:rPr>
          <w:rFonts w:ascii="Bookman Old Style" w:hAnsi="Bookman Old Style" w:cs="Arial"/>
          <w:bCs/>
          <w:lang w:val="en-US"/>
        </w:rPr>
        <w:t xml:space="preserve"> </w:t>
      </w:r>
      <w:proofErr w:type="spellStart"/>
      <w:r w:rsidRPr="007D6553">
        <w:rPr>
          <w:rFonts w:ascii="Bookman Old Style" w:hAnsi="Bookman Old Style" w:cs="Arial"/>
          <w:bCs/>
          <w:lang w:val="en-US"/>
        </w:rPr>
        <w:t>quadrupole</w:t>
      </w:r>
      <w:proofErr w:type="spellEnd"/>
      <w:r w:rsidRPr="007D6553">
        <w:rPr>
          <w:rFonts w:ascii="Bookman Old Style" w:hAnsi="Bookman Old Style" w:cs="Times"/>
          <w:lang w:val="en-US"/>
        </w:rPr>
        <w:t>’ arrangement</w:t>
      </w:r>
    </w:p>
    <w:p w:rsidR="00C23F72" w:rsidRPr="007D6553" w:rsidRDefault="0097584E" w:rsidP="0097584E">
      <w:pPr>
        <w:widowControl w:val="0"/>
        <w:autoSpaceDE w:val="0"/>
        <w:autoSpaceDN w:val="0"/>
        <w:adjustRightInd w:val="0"/>
        <w:spacing w:after="240"/>
        <w:rPr>
          <w:rFonts w:ascii="Bookman Old Style" w:hAnsi="Bookman Old Style" w:cs="Times"/>
          <w:b/>
          <w:u w:val="single"/>
        </w:rPr>
      </w:pPr>
      <w:r w:rsidRPr="007D6553">
        <w:rPr>
          <w:rFonts w:ascii="Bookman Old Style" w:hAnsi="Bookman Old Style" w:cs="Times"/>
          <w:b/>
          <w:u w:val="single"/>
        </w:rPr>
        <w:t xml:space="preserve">Time of flight (TOF) Mass Analyzer </w:t>
      </w:r>
    </w:p>
    <w:p w:rsidR="0097584E" w:rsidRPr="007D6553" w:rsidRDefault="0097584E" w:rsidP="00F745AB">
      <w:pPr>
        <w:pStyle w:val="ListParagraph"/>
        <w:widowControl w:val="0"/>
        <w:numPr>
          <w:ilvl w:val="0"/>
          <w:numId w:val="60"/>
        </w:numPr>
        <w:autoSpaceDE w:val="0"/>
        <w:autoSpaceDN w:val="0"/>
        <w:adjustRightInd w:val="0"/>
        <w:spacing w:after="240"/>
        <w:rPr>
          <w:rFonts w:ascii="Bookman Old Style" w:hAnsi="Bookman Old Style" w:cs="Times"/>
          <w:lang w:val="en-US"/>
        </w:rPr>
      </w:pPr>
      <w:r w:rsidRPr="007D6553">
        <w:rPr>
          <w:rFonts w:ascii="Bookman Old Style" w:hAnsi="Bookman Old Style" w:cs="Arial"/>
          <w:bCs/>
          <w:color w:val="000053"/>
          <w:lang w:val="en-US"/>
        </w:rPr>
        <w:t xml:space="preserve">In TOF mass analyzers, ions are accelerated down a long flight tube via a brief </w:t>
      </w:r>
      <w:r w:rsidRPr="007D6553">
        <w:rPr>
          <w:rFonts w:ascii="Bookman Old Style" w:hAnsi="Bookman Old Style" w:cs="Times"/>
          <w:color w:val="000053"/>
          <w:lang w:val="en-US"/>
        </w:rPr>
        <w:t>‘</w:t>
      </w:r>
      <w:r w:rsidRPr="007D6553">
        <w:rPr>
          <w:rFonts w:ascii="Bookman Old Style" w:hAnsi="Bookman Old Style" w:cs="Arial"/>
          <w:bCs/>
          <w:color w:val="000053"/>
          <w:lang w:val="en-US"/>
        </w:rPr>
        <w:t>pulse</w:t>
      </w:r>
      <w:r w:rsidRPr="007D6553">
        <w:rPr>
          <w:rFonts w:ascii="Bookman Old Style" w:hAnsi="Bookman Old Style" w:cs="Times"/>
          <w:color w:val="000053"/>
          <w:lang w:val="en-US"/>
        </w:rPr>
        <w:t xml:space="preserve">’ </w:t>
      </w:r>
      <w:r w:rsidRPr="007D6553">
        <w:rPr>
          <w:rFonts w:ascii="Bookman Old Style" w:hAnsi="Bookman Old Style" w:cs="Arial"/>
          <w:bCs/>
          <w:color w:val="000053"/>
          <w:lang w:val="en-US"/>
        </w:rPr>
        <w:t xml:space="preserve">electric field </w:t>
      </w:r>
    </w:p>
    <w:p w:rsidR="0097584E" w:rsidRPr="007D6553" w:rsidRDefault="0097584E" w:rsidP="00F745AB">
      <w:pPr>
        <w:pStyle w:val="ListParagraph"/>
        <w:widowControl w:val="0"/>
        <w:numPr>
          <w:ilvl w:val="0"/>
          <w:numId w:val="60"/>
        </w:numPr>
        <w:autoSpaceDE w:val="0"/>
        <w:autoSpaceDN w:val="0"/>
        <w:adjustRightInd w:val="0"/>
        <w:spacing w:after="240"/>
        <w:rPr>
          <w:rFonts w:ascii="Bookman Old Style" w:hAnsi="Bookman Old Style" w:cs="Times"/>
          <w:lang w:val="en-US"/>
        </w:rPr>
      </w:pPr>
      <w:r w:rsidRPr="007D6553">
        <w:rPr>
          <w:rFonts w:ascii="Bookman Old Style" w:hAnsi="Bookman Old Style" w:cs="Arial"/>
          <w:bCs/>
          <w:color w:val="000053"/>
          <w:lang w:val="en-US"/>
        </w:rPr>
        <w:t xml:space="preserve">Ions enter the </w:t>
      </w:r>
      <w:r w:rsidRPr="007D6553">
        <w:rPr>
          <w:rFonts w:ascii="Bookman Old Style" w:hAnsi="Bookman Old Style" w:cs="Arial"/>
          <w:bCs/>
          <w:color w:val="852302"/>
          <w:lang w:val="en-US"/>
        </w:rPr>
        <w:t xml:space="preserve">flight tube </w:t>
      </w:r>
      <w:r w:rsidRPr="007D6553">
        <w:rPr>
          <w:rFonts w:ascii="Bookman Old Style" w:hAnsi="Bookman Old Style" w:cs="Arial"/>
          <w:bCs/>
          <w:color w:val="000053"/>
          <w:lang w:val="en-US"/>
        </w:rPr>
        <w:t xml:space="preserve">close to a </w:t>
      </w:r>
      <w:r w:rsidRPr="007D6553">
        <w:rPr>
          <w:rFonts w:ascii="Bookman Old Style" w:hAnsi="Bookman Old Style" w:cs="Arial"/>
          <w:bCs/>
          <w:color w:val="852302"/>
          <w:lang w:val="en-US"/>
        </w:rPr>
        <w:t xml:space="preserve">square electric pulse </w:t>
      </w:r>
      <w:r w:rsidRPr="007D6553">
        <w:rPr>
          <w:rFonts w:ascii="Bookman Old Style" w:hAnsi="Bookman Old Style" w:cs="Arial"/>
          <w:bCs/>
          <w:color w:val="000053"/>
          <w:lang w:val="en-US"/>
        </w:rPr>
        <w:t xml:space="preserve">generator called the </w:t>
      </w:r>
      <w:r w:rsidRPr="007D6553">
        <w:rPr>
          <w:rFonts w:ascii="Bookman Old Style" w:hAnsi="Bookman Old Style" w:cs="Arial"/>
          <w:bCs/>
          <w:color w:val="852302"/>
          <w:lang w:val="en-US"/>
        </w:rPr>
        <w:t>pusher</w:t>
      </w:r>
      <w:r w:rsidRPr="007D6553">
        <w:rPr>
          <w:rFonts w:ascii="Bookman Old Style" w:hAnsi="Bookman Old Style" w:cs="Arial"/>
          <w:bCs/>
          <w:color w:val="000053"/>
          <w:lang w:val="en-US"/>
        </w:rPr>
        <w:t xml:space="preserve">. </w:t>
      </w:r>
    </w:p>
    <w:p w:rsidR="0097584E" w:rsidRPr="007D6553" w:rsidRDefault="0097584E" w:rsidP="00F745AB">
      <w:pPr>
        <w:pStyle w:val="ListParagraph"/>
        <w:widowControl w:val="0"/>
        <w:numPr>
          <w:ilvl w:val="0"/>
          <w:numId w:val="60"/>
        </w:numPr>
        <w:autoSpaceDE w:val="0"/>
        <w:autoSpaceDN w:val="0"/>
        <w:adjustRightInd w:val="0"/>
        <w:spacing w:after="240"/>
        <w:rPr>
          <w:rFonts w:ascii="Bookman Old Style" w:hAnsi="Bookman Old Style" w:cs="Times"/>
          <w:lang w:val="en-US"/>
        </w:rPr>
      </w:pPr>
      <w:r w:rsidRPr="007D6553">
        <w:rPr>
          <w:rFonts w:ascii="Bookman Old Style" w:hAnsi="Bookman Old Style" w:cs="Arial"/>
          <w:bCs/>
          <w:color w:val="000053"/>
          <w:lang w:val="en-US"/>
        </w:rPr>
        <w:t xml:space="preserve">This imparts a </w:t>
      </w:r>
      <w:r w:rsidRPr="007D6553">
        <w:rPr>
          <w:rFonts w:ascii="Bookman Old Style" w:hAnsi="Bookman Old Style" w:cs="Arial"/>
          <w:bCs/>
          <w:color w:val="852302"/>
          <w:lang w:val="en-US"/>
        </w:rPr>
        <w:t xml:space="preserve">potential energy </w:t>
      </w:r>
      <w:proofErr w:type="spellStart"/>
      <w:r w:rsidRPr="007D6553">
        <w:rPr>
          <w:rFonts w:ascii="Bookman Old Style" w:hAnsi="Bookman Old Style" w:cs="Arial"/>
          <w:bCs/>
          <w:color w:val="000053"/>
          <w:lang w:val="en-US"/>
        </w:rPr>
        <w:t>zU</w:t>
      </w:r>
      <w:proofErr w:type="spellEnd"/>
      <w:r w:rsidRPr="007D6553">
        <w:rPr>
          <w:rFonts w:ascii="Bookman Old Style" w:hAnsi="Bookman Old Style" w:cs="Arial"/>
          <w:bCs/>
          <w:color w:val="000053"/>
          <w:lang w:val="en-US"/>
        </w:rPr>
        <w:t xml:space="preserve"> to a charged particle which we assume is </w:t>
      </w:r>
      <w:r w:rsidR="00F745AB" w:rsidRPr="007D6553">
        <w:rPr>
          <w:rFonts w:ascii="Bookman Old Style" w:hAnsi="Bookman Old Style" w:cs="Arial"/>
          <w:bCs/>
          <w:color w:val="000053"/>
          <w:lang w:val="en-US"/>
        </w:rPr>
        <w:t>all converted to kinetic energy</w:t>
      </w:r>
    </w:p>
    <w:p w:rsidR="0097584E" w:rsidRPr="007D6553" w:rsidRDefault="00F745AB" w:rsidP="0097584E">
      <w:pPr>
        <w:widowControl w:val="0"/>
        <w:autoSpaceDE w:val="0"/>
        <w:autoSpaceDN w:val="0"/>
        <w:adjustRightInd w:val="0"/>
        <w:spacing w:after="240"/>
        <w:rPr>
          <w:rFonts w:ascii="Bookman Old Style" w:hAnsi="Bookman Old Style" w:cs="Times"/>
          <w:b/>
          <w:u w:val="single"/>
        </w:rPr>
      </w:pPr>
      <w:r w:rsidRPr="007D6553">
        <w:rPr>
          <w:rFonts w:ascii="Bookman Old Style" w:hAnsi="Bookman Old Style" w:cs="Times"/>
          <w:b/>
          <w:u w:val="single"/>
        </w:rPr>
        <w:t xml:space="preserve">SILAC- stable isotope labelling of amino acids in cell culture </w:t>
      </w:r>
    </w:p>
    <w:p w:rsidR="00F745AB" w:rsidRPr="007D6553" w:rsidRDefault="00F745AB" w:rsidP="00F745AB">
      <w:pPr>
        <w:pStyle w:val="ListParagraph"/>
        <w:widowControl w:val="0"/>
        <w:numPr>
          <w:ilvl w:val="0"/>
          <w:numId w:val="61"/>
        </w:numPr>
        <w:autoSpaceDE w:val="0"/>
        <w:autoSpaceDN w:val="0"/>
        <w:adjustRightInd w:val="0"/>
        <w:spacing w:after="240"/>
        <w:rPr>
          <w:rFonts w:ascii="Bookman Old Style" w:hAnsi="Bookman Old Style" w:cs="Times"/>
        </w:rPr>
      </w:pPr>
      <w:r w:rsidRPr="007D6553">
        <w:rPr>
          <w:rFonts w:ascii="Bookman Old Style" w:hAnsi="Bookman Old Style" w:cs="Times"/>
        </w:rPr>
        <w:t xml:space="preserve">Grow cells in media containing </w:t>
      </w:r>
      <w:proofErr w:type="spellStart"/>
      <w:r w:rsidRPr="007D6553">
        <w:rPr>
          <w:rFonts w:ascii="Bookman Old Style" w:hAnsi="Bookman Old Style" w:cs="Times"/>
        </w:rPr>
        <w:t>isotopically</w:t>
      </w:r>
      <w:proofErr w:type="spellEnd"/>
      <w:r w:rsidRPr="007D6553">
        <w:rPr>
          <w:rFonts w:ascii="Bookman Old Style" w:hAnsi="Bookman Old Style" w:cs="Times"/>
        </w:rPr>
        <w:t xml:space="preserve"> labelled amino acids </w:t>
      </w:r>
    </w:p>
    <w:p w:rsidR="00F745AB" w:rsidRPr="007D6553" w:rsidRDefault="00F745AB" w:rsidP="00F745AB">
      <w:pPr>
        <w:pStyle w:val="ListParagraph"/>
        <w:widowControl w:val="0"/>
        <w:numPr>
          <w:ilvl w:val="0"/>
          <w:numId w:val="61"/>
        </w:numPr>
        <w:autoSpaceDE w:val="0"/>
        <w:autoSpaceDN w:val="0"/>
        <w:adjustRightInd w:val="0"/>
        <w:spacing w:after="240"/>
        <w:rPr>
          <w:rFonts w:ascii="Bookman Old Style" w:hAnsi="Bookman Old Style" w:cs="Times"/>
        </w:rPr>
      </w:pPr>
      <w:r w:rsidRPr="007D6553">
        <w:rPr>
          <w:rFonts w:ascii="Bookman Old Style" w:hAnsi="Bookman Old Style" w:cs="Times"/>
        </w:rPr>
        <w:t xml:space="preserve">Labelling </w:t>
      </w:r>
      <w:proofErr w:type="spellStart"/>
      <w:r w:rsidRPr="007D6553">
        <w:rPr>
          <w:rFonts w:ascii="Bookman Old Style" w:hAnsi="Bookman Old Style" w:cs="Times"/>
        </w:rPr>
        <w:t>arginine</w:t>
      </w:r>
      <w:proofErr w:type="spellEnd"/>
      <w:r w:rsidRPr="007D6553">
        <w:rPr>
          <w:rFonts w:ascii="Bookman Old Style" w:hAnsi="Bookman Old Style" w:cs="Times"/>
        </w:rPr>
        <w:t xml:space="preserve"> and lysine to ensure all </w:t>
      </w:r>
      <w:proofErr w:type="spellStart"/>
      <w:r w:rsidRPr="007D6553">
        <w:rPr>
          <w:rFonts w:ascii="Bookman Old Style" w:hAnsi="Bookman Old Style" w:cs="Times"/>
        </w:rPr>
        <w:t>tryptic</w:t>
      </w:r>
      <w:proofErr w:type="spellEnd"/>
      <w:r w:rsidRPr="007D6553">
        <w:rPr>
          <w:rFonts w:ascii="Bookman Old Style" w:hAnsi="Bookman Old Style" w:cs="Times"/>
        </w:rPr>
        <w:t xml:space="preserve"> peptides are labelled </w:t>
      </w:r>
    </w:p>
    <w:p w:rsidR="00287224" w:rsidRPr="007D6553" w:rsidRDefault="00F745AB" w:rsidP="00C23F72">
      <w:pPr>
        <w:widowControl w:val="0"/>
        <w:autoSpaceDE w:val="0"/>
        <w:autoSpaceDN w:val="0"/>
        <w:adjustRightInd w:val="0"/>
        <w:spacing w:after="240"/>
        <w:rPr>
          <w:rFonts w:ascii="Bookman Old Style" w:hAnsi="Bookman Old Style" w:cs="Times"/>
        </w:rPr>
      </w:pPr>
      <w:r w:rsidRPr="007D6553">
        <w:rPr>
          <w:rFonts w:ascii="Bookman Old Style" w:hAnsi="Bookman Old Style" w:cs="Times"/>
          <w:noProof/>
          <w:lang w:val="en-US"/>
        </w:rPr>
        <w:drawing>
          <wp:inline distT="0" distB="0" distL="0" distR="0">
            <wp:extent cx="2679700" cy="901700"/>
            <wp:effectExtent l="0" t="0" r="12700" b="12700"/>
            <wp:docPr id="29" name="Picture 29" descr="Macintosh HD:Users:Bauer:Desktop:Screen Shot 2017-04-25 at 12.45.10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Macintosh HD:Users:Bauer:Desktop:Screen Shot 2017-04-25 at 12.45.10 AM.png"/>
                    <pic:cNvPicPr>
                      <a:picLocks noChangeAspect="1" noChangeArrowheads="1"/>
                    </pic:cNvPicPr>
                  </pic:nvPicPr>
                  <pic:blipFill>
                    <a:blip r:embed="rId2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2679700" cy="901700"/>
                    </a:xfrm>
                    <a:prstGeom prst="rect">
                      <a:avLst/>
                    </a:prstGeom>
                    <a:noFill/>
                    <a:ln>
                      <a:noFill/>
                    </a:ln>
                  </pic:spPr>
                </pic:pic>
              </a:graphicData>
            </a:graphic>
          </wp:inline>
        </w:drawing>
      </w:r>
    </w:p>
    <w:p w:rsidR="00FE60B6" w:rsidRPr="007D6553" w:rsidRDefault="00FE60B6" w:rsidP="00C23F72">
      <w:pPr>
        <w:widowControl w:val="0"/>
        <w:autoSpaceDE w:val="0"/>
        <w:autoSpaceDN w:val="0"/>
        <w:adjustRightInd w:val="0"/>
        <w:spacing w:after="240"/>
        <w:rPr>
          <w:rFonts w:ascii="Bookman Old Style" w:hAnsi="Bookman Old Style" w:cs="Times"/>
          <w:b/>
          <w:u w:val="single"/>
        </w:rPr>
      </w:pPr>
      <w:r w:rsidRPr="007D6553">
        <w:rPr>
          <w:rFonts w:ascii="Bookman Old Style" w:hAnsi="Bookman Old Style" w:cs="Times"/>
          <w:b/>
          <w:u w:val="single"/>
        </w:rPr>
        <w:t>ICAT- Isotope Coded Affinity Tags</w:t>
      </w:r>
    </w:p>
    <w:p w:rsidR="00FE60B6" w:rsidRPr="007D6553" w:rsidRDefault="00FE60B6" w:rsidP="00FE60B6">
      <w:pPr>
        <w:pStyle w:val="ListParagraph"/>
        <w:widowControl w:val="0"/>
        <w:numPr>
          <w:ilvl w:val="0"/>
          <w:numId w:val="63"/>
        </w:numPr>
        <w:autoSpaceDE w:val="0"/>
        <w:autoSpaceDN w:val="0"/>
        <w:adjustRightInd w:val="0"/>
        <w:spacing w:after="240"/>
        <w:rPr>
          <w:rFonts w:ascii="Bookman Old Style" w:hAnsi="Bookman Old Style" w:cs="Times"/>
        </w:rPr>
      </w:pPr>
      <w:r w:rsidRPr="007D6553">
        <w:rPr>
          <w:rFonts w:ascii="Bookman Old Style" w:hAnsi="Bookman Old Style" w:cs="Helvetica"/>
          <w:color w:val="1A1A1A"/>
          <w:lang w:val="en-US"/>
        </w:rPr>
        <w:t xml:space="preserve">is an </w:t>
      </w:r>
      <w:hyperlink r:id="rId27" w:history="1">
        <w:r w:rsidRPr="007D6553">
          <w:rPr>
            <w:rFonts w:ascii="Bookman Old Style" w:hAnsi="Bookman Old Style" w:cs="Helvetica"/>
            <w:color w:val="092F9D"/>
            <w:lang w:val="en-US"/>
          </w:rPr>
          <w:t>isotopic labeling</w:t>
        </w:r>
      </w:hyperlink>
      <w:r w:rsidRPr="007D6553">
        <w:rPr>
          <w:rFonts w:ascii="Bookman Old Style" w:hAnsi="Bookman Old Style" w:cs="Helvetica"/>
          <w:color w:val="1A1A1A"/>
          <w:lang w:val="en-US"/>
        </w:rPr>
        <w:t xml:space="preserve"> method used for </w:t>
      </w:r>
      <w:hyperlink r:id="rId28" w:history="1">
        <w:r w:rsidRPr="007D6553">
          <w:rPr>
            <w:rFonts w:ascii="Bookman Old Style" w:hAnsi="Bookman Old Style" w:cs="Helvetica"/>
            <w:color w:val="092F9D"/>
            <w:lang w:val="en-US"/>
          </w:rPr>
          <w:t>quantitative proteomics</w:t>
        </w:r>
      </w:hyperlink>
      <w:r w:rsidRPr="007D6553">
        <w:rPr>
          <w:rFonts w:ascii="Bookman Old Style" w:hAnsi="Bookman Old Style" w:cs="Helvetica"/>
          <w:color w:val="1A1A1A"/>
          <w:lang w:val="en-US"/>
        </w:rPr>
        <w:t xml:space="preserve"> by </w:t>
      </w:r>
      <w:hyperlink r:id="rId29" w:history="1">
        <w:r w:rsidRPr="007D6553">
          <w:rPr>
            <w:rFonts w:ascii="Bookman Old Style" w:hAnsi="Bookman Old Style" w:cs="Helvetica"/>
            <w:color w:val="092F9D"/>
            <w:lang w:val="en-US"/>
          </w:rPr>
          <w:t>mass spectrometry</w:t>
        </w:r>
      </w:hyperlink>
      <w:r w:rsidRPr="007D6553">
        <w:rPr>
          <w:rFonts w:ascii="Bookman Old Style" w:hAnsi="Bookman Old Style" w:cs="Helvetica"/>
          <w:color w:val="1A1A1A"/>
          <w:lang w:val="en-US"/>
        </w:rPr>
        <w:t xml:space="preserve"> that uses </w:t>
      </w:r>
      <w:hyperlink r:id="rId30" w:history="1">
        <w:r w:rsidRPr="007D6553">
          <w:rPr>
            <w:rFonts w:ascii="Bookman Old Style" w:hAnsi="Bookman Old Style" w:cs="Helvetica"/>
            <w:color w:val="092F9D"/>
            <w:lang w:val="en-US"/>
          </w:rPr>
          <w:t>chemical</w:t>
        </w:r>
      </w:hyperlink>
      <w:r w:rsidRPr="007D6553">
        <w:rPr>
          <w:rFonts w:ascii="Bookman Old Style" w:hAnsi="Bookman Old Style" w:cs="Helvetica"/>
          <w:color w:val="1A1A1A"/>
          <w:lang w:val="en-US"/>
        </w:rPr>
        <w:t xml:space="preserve"> labeling reagents</w:t>
      </w:r>
    </w:p>
    <w:p w:rsidR="00FE60B6" w:rsidRPr="007D6553" w:rsidRDefault="00FE60B6" w:rsidP="00FE60B6">
      <w:pPr>
        <w:pStyle w:val="ListParagraph"/>
        <w:widowControl w:val="0"/>
        <w:numPr>
          <w:ilvl w:val="0"/>
          <w:numId w:val="62"/>
        </w:numPr>
        <w:autoSpaceDE w:val="0"/>
        <w:autoSpaceDN w:val="0"/>
        <w:adjustRightInd w:val="0"/>
        <w:spacing w:after="240"/>
        <w:rPr>
          <w:rFonts w:ascii="Bookman Old Style" w:hAnsi="Bookman Old Style" w:cs="Times"/>
          <w:lang w:val="en-US"/>
        </w:rPr>
      </w:pPr>
      <w:r w:rsidRPr="007D6553">
        <w:rPr>
          <w:rFonts w:ascii="Bookman Old Style" w:hAnsi="Bookman Old Style" w:cs="Arial"/>
          <w:lang w:val="en-US"/>
        </w:rPr>
        <w:t xml:space="preserve">Two protein mixtures representing two different cell states are treated with the </w:t>
      </w:r>
      <w:proofErr w:type="spellStart"/>
      <w:r w:rsidRPr="007D6553">
        <w:rPr>
          <w:rFonts w:ascii="Bookman Old Style" w:hAnsi="Bookman Old Style" w:cs="Arial"/>
          <w:lang w:val="en-US"/>
        </w:rPr>
        <w:t>isotopically</w:t>
      </w:r>
      <w:proofErr w:type="spellEnd"/>
      <w:r w:rsidRPr="007D6553">
        <w:rPr>
          <w:rFonts w:ascii="Bookman Old Style" w:hAnsi="Bookman Old Style" w:cs="Arial"/>
          <w:lang w:val="en-US"/>
        </w:rPr>
        <w:t xml:space="preserve"> light (pink) or heavy (red) ICAT reagents, respectively. The labeled protein mixtures are then combined and </w:t>
      </w:r>
      <w:proofErr w:type="spellStart"/>
      <w:r w:rsidRPr="007D6553">
        <w:rPr>
          <w:rFonts w:ascii="Bookman Old Style" w:hAnsi="Bookman Old Style" w:cs="Arial"/>
          <w:lang w:val="en-US"/>
        </w:rPr>
        <w:t>proteolyzed</w:t>
      </w:r>
      <w:proofErr w:type="spellEnd"/>
      <w:r w:rsidRPr="007D6553">
        <w:rPr>
          <w:rFonts w:ascii="Bookman Old Style" w:hAnsi="Bookman Old Style" w:cs="Arial"/>
          <w:lang w:val="en-US"/>
        </w:rPr>
        <w:t xml:space="preserve">; tagged peptides are selectively isolated and analyzed by MS. The relative abundance is determined by the ratio of signal intensities of the tagged peptide pairs. The CID spectra are recorded and searched against large protein sequence databases to identify the protein. Therefore, in a single operation, the relative abundance and sequence of a peptide are determined. </w:t>
      </w:r>
    </w:p>
    <w:p w:rsidR="00FE60B6" w:rsidRPr="007D6553" w:rsidRDefault="00FE60B6" w:rsidP="00FE60B6">
      <w:pPr>
        <w:widowControl w:val="0"/>
        <w:autoSpaceDE w:val="0"/>
        <w:autoSpaceDN w:val="0"/>
        <w:adjustRightInd w:val="0"/>
        <w:spacing w:after="240"/>
        <w:rPr>
          <w:rFonts w:ascii="Bookman Old Style" w:hAnsi="Bookman Old Style" w:cs="Times"/>
          <w:b/>
          <w:u w:val="single"/>
          <w:lang w:val="en-US"/>
        </w:rPr>
      </w:pPr>
      <w:proofErr w:type="spellStart"/>
      <w:r w:rsidRPr="007D6553">
        <w:rPr>
          <w:rFonts w:ascii="Bookman Old Style" w:hAnsi="Bookman Old Style" w:cs="Arial"/>
          <w:b/>
          <w:bCs/>
          <w:u w:val="single"/>
          <w:lang w:val="en-US"/>
        </w:rPr>
        <w:t>Proteolytic</w:t>
      </w:r>
      <w:proofErr w:type="spellEnd"/>
      <w:r w:rsidRPr="007D6553">
        <w:rPr>
          <w:rFonts w:ascii="Bookman Old Style" w:hAnsi="Bookman Old Style" w:cs="Arial"/>
          <w:b/>
          <w:bCs/>
          <w:u w:val="single"/>
          <w:lang w:val="en-US"/>
        </w:rPr>
        <w:t xml:space="preserve"> </w:t>
      </w:r>
      <w:r w:rsidRPr="007D6553">
        <w:rPr>
          <w:rFonts w:ascii="Bookman Old Style" w:hAnsi="Bookman Old Style" w:cs="Arial"/>
          <w:b/>
          <w:bCs/>
          <w:u w:val="single"/>
          <w:vertAlign w:val="superscript"/>
          <w:lang w:val="en-US"/>
        </w:rPr>
        <w:t>18</w:t>
      </w:r>
      <w:r w:rsidRPr="007D6553">
        <w:rPr>
          <w:rFonts w:ascii="Bookman Old Style" w:hAnsi="Bookman Old Style" w:cs="Arial"/>
          <w:b/>
          <w:bCs/>
          <w:u w:val="single"/>
          <w:lang w:val="en-US"/>
        </w:rPr>
        <w:t xml:space="preserve">O </w:t>
      </w:r>
      <w:proofErr w:type="spellStart"/>
      <w:r w:rsidRPr="007D6553">
        <w:rPr>
          <w:rFonts w:ascii="Bookman Old Style" w:hAnsi="Bookman Old Style" w:cs="Arial"/>
          <w:b/>
          <w:bCs/>
          <w:u w:val="single"/>
          <w:lang w:val="en-US"/>
        </w:rPr>
        <w:t>labellling</w:t>
      </w:r>
      <w:proofErr w:type="spellEnd"/>
      <w:r w:rsidRPr="007D6553">
        <w:rPr>
          <w:rFonts w:ascii="Bookman Old Style" w:hAnsi="Bookman Old Style" w:cs="Arial"/>
          <w:b/>
          <w:bCs/>
          <w:u w:val="single"/>
          <w:lang w:val="en-US"/>
        </w:rPr>
        <w:t xml:space="preserve"> </w:t>
      </w:r>
    </w:p>
    <w:p w:rsidR="00FE60B6" w:rsidRPr="007D6553" w:rsidRDefault="00FE60B6" w:rsidP="00FE60B6">
      <w:pPr>
        <w:widowControl w:val="0"/>
        <w:autoSpaceDE w:val="0"/>
        <w:autoSpaceDN w:val="0"/>
        <w:adjustRightInd w:val="0"/>
        <w:spacing w:after="240"/>
        <w:rPr>
          <w:rFonts w:ascii="Bookman Old Style" w:hAnsi="Bookman Old Style" w:cs="Times"/>
          <w:lang w:val="en-US"/>
        </w:rPr>
      </w:pPr>
      <w:r w:rsidRPr="007D6553">
        <w:rPr>
          <w:rFonts w:ascii="Bookman Old Style" w:hAnsi="Bookman Old Style" w:cs="Arial"/>
          <w:lang w:val="en-US"/>
        </w:rPr>
        <w:t xml:space="preserve">For enzymatic labeling, proteins from two distinct proteomes are </w:t>
      </w:r>
      <w:proofErr w:type="spellStart"/>
      <w:r w:rsidRPr="007D6553">
        <w:rPr>
          <w:rFonts w:ascii="Bookman Old Style" w:hAnsi="Bookman Old Style" w:cs="Arial"/>
          <w:lang w:val="en-US"/>
        </w:rPr>
        <w:t>proteolytically</w:t>
      </w:r>
      <w:proofErr w:type="spellEnd"/>
      <w:r w:rsidRPr="007D6553">
        <w:rPr>
          <w:rFonts w:ascii="Bookman Old Style" w:hAnsi="Bookman Old Style" w:cs="Arial"/>
          <w:lang w:val="en-US"/>
        </w:rPr>
        <w:t xml:space="preserve"> digested in aqueous buffer containing either normal water (H2 </w:t>
      </w:r>
      <w:r w:rsidRPr="007D6553">
        <w:rPr>
          <w:rFonts w:ascii="Bookman Old Style" w:hAnsi="Bookman Old Style" w:cs="Arial"/>
          <w:vertAlign w:val="superscript"/>
          <w:lang w:val="en-US"/>
        </w:rPr>
        <w:t>16</w:t>
      </w:r>
      <w:r w:rsidRPr="007D6553">
        <w:rPr>
          <w:rFonts w:ascii="Bookman Old Style" w:hAnsi="Bookman Old Style" w:cs="Arial"/>
          <w:lang w:val="en-US"/>
        </w:rPr>
        <w:t xml:space="preserve">O; white squares) or </w:t>
      </w:r>
      <w:proofErr w:type="spellStart"/>
      <w:r w:rsidRPr="007D6553">
        <w:rPr>
          <w:rFonts w:ascii="Bookman Old Style" w:hAnsi="Bookman Old Style" w:cs="Arial"/>
          <w:lang w:val="en-US"/>
        </w:rPr>
        <w:t>isotopically</w:t>
      </w:r>
      <w:proofErr w:type="spellEnd"/>
      <w:r w:rsidRPr="007D6553">
        <w:rPr>
          <w:rFonts w:ascii="Bookman Old Style" w:hAnsi="Bookman Old Style" w:cs="Arial"/>
          <w:lang w:val="en-US"/>
        </w:rPr>
        <w:t xml:space="preserve"> labeled water (H2 </w:t>
      </w:r>
      <w:r w:rsidRPr="007D6553">
        <w:rPr>
          <w:rFonts w:ascii="Bookman Old Style" w:hAnsi="Bookman Old Style" w:cs="Arial"/>
          <w:vertAlign w:val="superscript"/>
          <w:lang w:val="en-US"/>
        </w:rPr>
        <w:t>18</w:t>
      </w:r>
      <w:r w:rsidRPr="007D6553">
        <w:rPr>
          <w:rFonts w:ascii="Bookman Old Style" w:hAnsi="Bookman Old Style" w:cs="Arial"/>
          <w:lang w:val="en-US"/>
        </w:rPr>
        <w:t xml:space="preserve">O; red squares). This encoding strategy effectively labels every C terminus produced during digestion. The samples are combined at the peptide level and then analyzed by </w:t>
      </w:r>
      <w:proofErr w:type="spellStart"/>
      <w:r w:rsidRPr="007D6553">
        <w:rPr>
          <w:rFonts w:ascii="Bookman Old Style" w:hAnsi="Bookman Old Style" w:cs="Arial"/>
          <w:lang w:val="en-US"/>
        </w:rPr>
        <w:t>microcapillary</w:t>
      </w:r>
      <w:proofErr w:type="spellEnd"/>
      <w:r w:rsidRPr="007D6553">
        <w:rPr>
          <w:rFonts w:ascii="Bookman Old Style" w:hAnsi="Bookman Old Style" w:cs="Arial"/>
          <w:lang w:val="en-US"/>
        </w:rPr>
        <w:t xml:space="preserve"> LC-MS. </w:t>
      </w:r>
    </w:p>
    <w:p w:rsidR="00FE60B6" w:rsidRPr="007D6553" w:rsidRDefault="00FE60B6" w:rsidP="00FE60B6">
      <w:pPr>
        <w:widowControl w:val="0"/>
        <w:autoSpaceDE w:val="0"/>
        <w:autoSpaceDN w:val="0"/>
        <w:adjustRightInd w:val="0"/>
        <w:spacing w:after="240"/>
        <w:rPr>
          <w:rFonts w:ascii="Bookman Old Style" w:hAnsi="Bookman Old Style" w:cs="Arial"/>
          <w:b/>
          <w:u w:val="single"/>
          <w:lang w:val="en-US"/>
        </w:rPr>
      </w:pPr>
      <w:proofErr w:type="spellStart"/>
      <w:proofErr w:type="gramStart"/>
      <w:r w:rsidRPr="007D6553">
        <w:rPr>
          <w:rFonts w:ascii="Bookman Old Style" w:hAnsi="Bookman Old Style" w:cs="Arial"/>
          <w:b/>
          <w:bCs/>
          <w:u w:val="single"/>
          <w:lang w:val="en-US"/>
        </w:rPr>
        <w:lastRenderedPageBreak/>
        <w:t>iTRAQ</w:t>
      </w:r>
      <w:proofErr w:type="spellEnd"/>
      <w:proofErr w:type="gramEnd"/>
      <w:r w:rsidRPr="007D6553">
        <w:rPr>
          <w:rFonts w:ascii="Bookman Old Style" w:hAnsi="Bookman Old Style" w:cs="Arial"/>
          <w:b/>
          <w:bCs/>
          <w:u w:val="single"/>
          <w:lang w:val="en-US"/>
        </w:rPr>
        <w:t xml:space="preserve"> </w:t>
      </w:r>
      <w:r w:rsidRPr="007D6553">
        <w:rPr>
          <w:rFonts w:ascii="Bookman Old Style" w:hAnsi="Bookman Old Style" w:cs="Arial"/>
          <w:b/>
          <w:u w:val="single"/>
          <w:lang w:val="en-US"/>
        </w:rPr>
        <w:t xml:space="preserve">(isobaric tag for relative and absolute </w:t>
      </w:r>
      <w:proofErr w:type="spellStart"/>
      <w:r w:rsidRPr="007D6553">
        <w:rPr>
          <w:rFonts w:ascii="Bookman Old Style" w:hAnsi="Bookman Old Style" w:cs="Arial"/>
          <w:b/>
          <w:u w:val="single"/>
          <w:lang w:val="en-US"/>
        </w:rPr>
        <w:t>quantitation</w:t>
      </w:r>
      <w:proofErr w:type="spellEnd"/>
      <w:r w:rsidRPr="007D6553">
        <w:rPr>
          <w:rFonts w:ascii="Bookman Old Style" w:hAnsi="Bookman Old Style" w:cs="Arial"/>
          <w:b/>
          <w:u w:val="single"/>
          <w:lang w:val="en-US"/>
        </w:rPr>
        <w:t xml:space="preserve">) </w:t>
      </w:r>
    </w:p>
    <w:p w:rsidR="00FE60B6" w:rsidRPr="007D6553" w:rsidRDefault="00FE60B6" w:rsidP="00FE60B6">
      <w:pPr>
        <w:widowControl w:val="0"/>
        <w:autoSpaceDE w:val="0"/>
        <w:autoSpaceDN w:val="0"/>
        <w:adjustRightInd w:val="0"/>
        <w:spacing w:after="240"/>
        <w:rPr>
          <w:rFonts w:ascii="Bookman Old Style" w:hAnsi="Bookman Old Style" w:cs="Times"/>
          <w:lang w:val="en-US"/>
        </w:rPr>
      </w:pPr>
      <w:r w:rsidRPr="007D6553">
        <w:rPr>
          <w:rFonts w:ascii="Bookman Old Style" w:hAnsi="Bookman Old Style" w:cs="Arial"/>
          <w:lang w:val="en-US"/>
        </w:rPr>
        <w:t xml:space="preserve">The method is based on the covalent labeling of the N-terminus and side chain amines of peptides from protein digestions with tags of varying mass. There are currently two mainly used reagents: 4- </w:t>
      </w:r>
      <w:proofErr w:type="spellStart"/>
      <w:r w:rsidRPr="007D6553">
        <w:rPr>
          <w:rFonts w:ascii="Bookman Old Style" w:hAnsi="Bookman Old Style" w:cs="Arial"/>
          <w:lang w:val="en-US"/>
        </w:rPr>
        <w:t>plex</w:t>
      </w:r>
      <w:proofErr w:type="spellEnd"/>
      <w:r w:rsidRPr="007D6553">
        <w:rPr>
          <w:rFonts w:ascii="Bookman Old Style" w:hAnsi="Bookman Old Style" w:cs="Arial"/>
          <w:lang w:val="en-US"/>
        </w:rPr>
        <w:t xml:space="preserve"> and 8-plex, which can be used to label all peptides (in theory) from different samples/ treatments. These samples are then pooled and usually fractionated by liquid chromatography and analyzed by tandem mass spectrometry (MS/MS). A database search is then performed using the fragmentation data to identify the labeled peptides and hence the corresponding proteins. The fragmentation of the attached tag generates a low molecular mass reporter ion that can be used to relatively quantify the peptides and the proteins from which they originated. </w:t>
      </w:r>
    </w:p>
    <w:p w:rsidR="00FE60B6" w:rsidRPr="007D6553" w:rsidRDefault="00FE60B6" w:rsidP="00FE60B6">
      <w:pPr>
        <w:widowControl w:val="0"/>
        <w:autoSpaceDE w:val="0"/>
        <w:autoSpaceDN w:val="0"/>
        <w:adjustRightInd w:val="0"/>
        <w:spacing w:after="240"/>
        <w:rPr>
          <w:rFonts w:ascii="Bookman Old Style" w:hAnsi="Bookman Old Style" w:cs="Arial"/>
          <w:lang w:val="en-US"/>
        </w:rPr>
      </w:pPr>
      <w:proofErr w:type="spellStart"/>
      <w:proofErr w:type="gramStart"/>
      <w:r w:rsidRPr="007D6553">
        <w:rPr>
          <w:rFonts w:ascii="Bookman Old Style" w:hAnsi="Bookman Old Style" w:cs="Arial"/>
          <w:b/>
          <w:u w:val="single"/>
          <w:lang w:val="en-US"/>
        </w:rPr>
        <w:t>cICAT</w:t>
      </w:r>
      <w:proofErr w:type="spellEnd"/>
      <w:proofErr w:type="gramEnd"/>
      <w:r w:rsidRPr="007D6553">
        <w:rPr>
          <w:rFonts w:ascii="Bookman Old Style" w:hAnsi="Bookman Old Style" w:cs="Arial"/>
          <w:b/>
          <w:u w:val="single"/>
          <w:lang w:val="en-US"/>
        </w:rPr>
        <w:t xml:space="preserve"> (cleavable ICAT)</w:t>
      </w:r>
    </w:p>
    <w:p w:rsidR="00FE60B6" w:rsidRPr="007D6553" w:rsidRDefault="00FE60B6" w:rsidP="00FE60B6">
      <w:pPr>
        <w:widowControl w:val="0"/>
        <w:numPr>
          <w:ilvl w:val="0"/>
          <w:numId w:val="11"/>
        </w:numPr>
        <w:tabs>
          <w:tab w:val="left" w:pos="220"/>
          <w:tab w:val="left" w:pos="720"/>
        </w:tabs>
        <w:autoSpaceDE w:val="0"/>
        <w:autoSpaceDN w:val="0"/>
        <w:adjustRightInd w:val="0"/>
        <w:spacing w:after="240"/>
        <w:ind w:hanging="720"/>
        <w:rPr>
          <w:rFonts w:ascii="Bookman Old Style" w:hAnsi="Bookman Old Style" w:cs="Times"/>
          <w:lang w:val="en-US"/>
        </w:rPr>
      </w:pPr>
      <w:r w:rsidRPr="007D6553">
        <w:rPr>
          <w:rFonts w:ascii="Bookman Old Style" w:hAnsi="Bookman Old Style" w:cs="Arial"/>
          <w:lang w:val="en-US"/>
        </w:rPr>
        <w:t>1.</w:t>
      </w:r>
      <w:r w:rsidRPr="007D6553">
        <w:rPr>
          <w:rFonts w:ascii="Bookman Old Style" w:hAnsi="Bookman Old Style" w:cs="Helvetica"/>
          <w:lang w:val="en-US"/>
        </w:rPr>
        <w:t xml:space="preserve">  </w:t>
      </w:r>
      <w:r w:rsidRPr="007D6553">
        <w:rPr>
          <w:rFonts w:ascii="Bookman Old Style" w:hAnsi="Bookman Old Style" w:cs="Arial"/>
          <w:lang w:val="en-US"/>
        </w:rPr>
        <w:t xml:space="preserve">Affinity </w:t>
      </w:r>
      <w:proofErr w:type="gramStart"/>
      <w:r w:rsidRPr="007D6553">
        <w:rPr>
          <w:rFonts w:ascii="Bookman Old Style" w:hAnsi="Bookman Old Style" w:cs="Arial"/>
          <w:lang w:val="en-US"/>
        </w:rPr>
        <w:t>enrich</w:t>
      </w:r>
      <w:proofErr w:type="gramEnd"/>
      <w:r w:rsidRPr="007D6553">
        <w:rPr>
          <w:rFonts w:ascii="Bookman Old Style" w:hAnsi="Bookman Old Style" w:cs="Arial"/>
          <w:lang w:val="en-US"/>
        </w:rPr>
        <w:t xml:space="preserve"> modified peptides. </w:t>
      </w:r>
      <w:r w:rsidRPr="007D6553">
        <w:rPr>
          <w:rFonts w:ascii="Bookman Old Style" w:cs="Times"/>
          <w:lang w:val="en-US"/>
        </w:rPr>
        <w:t> </w:t>
      </w:r>
    </w:p>
    <w:p w:rsidR="00FE60B6" w:rsidRPr="007D6553" w:rsidRDefault="00FE60B6" w:rsidP="00FE60B6">
      <w:pPr>
        <w:widowControl w:val="0"/>
        <w:numPr>
          <w:ilvl w:val="0"/>
          <w:numId w:val="11"/>
        </w:numPr>
        <w:tabs>
          <w:tab w:val="left" w:pos="220"/>
          <w:tab w:val="left" w:pos="720"/>
        </w:tabs>
        <w:autoSpaceDE w:val="0"/>
        <w:autoSpaceDN w:val="0"/>
        <w:adjustRightInd w:val="0"/>
        <w:spacing w:after="240"/>
        <w:ind w:hanging="720"/>
        <w:rPr>
          <w:rFonts w:ascii="Bookman Old Style" w:hAnsi="Bookman Old Style" w:cs="Times"/>
          <w:lang w:val="en-US"/>
        </w:rPr>
      </w:pPr>
      <w:r w:rsidRPr="007D6553">
        <w:rPr>
          <w:rFonts w:ascii="Bookman Old Style" w:hAnsi="Bookman Old Style" w:cs="Arial"/>
          <w:lang w:val="en-US"/>
        </w:rPr>
        <w:t>2.</w:t>
      </w:r>
      <w:r w:rsidRPr="007D6553">
        <w:rPr>
          <w:rFonts w:ascii="Bookman Old Style" w:hAnsi="Bookman Old Style" w:cs="Helvetica"/>
          <w:lang w:val="en-US"/>
        </w:rPr>
        <w:t xml:space="preserve">  </w:t>
      </w:r>
      <w:r w:rsidRPr="007D6553">
        <w:rPr>
          <w:rFonts w:ascii="Bookman Old Style" w:hAnsi="Bookman Old Style" w:cs="Arial"/>
          <w:lang w:val="en-US"/>
        </w:rPr>
        <w:t xml:space="preserve">Cleave tag using TFA, removing the biotin. </w:t>
      </w:r>
    </w:p>
    <w:p w:rsidR="00FE60B6" w:rsidRPr="007D6553" w:rsidRDefault="00FE60B6" w:rsidP="00FE60B6">
      <w:pPr>
        <w:pStyle w:val="ListParagraph"/>
        <w:widowControl w:val="0"/>
        <w:numPr>
          <w:ilvl w:val="0"/>
          <w:numId w:val="62"/>
        </w:numPr>
        <w:tabs>
          <w:tab w:val="left" w:pos="220"/>
          <w:tab w:val="left" w:pos="720"/>
        </w:tabs>
        <w:autoSpaceDE w:val="0"/>
        <w:autoSpaceDN w:val="0"/>
        <w:adjustRightInd w:val="0"/>
        <w:spacing w:after="240"/>
        <w:rPr>
          <w:rFonts w:ascii="Bookman Old Style" w:hAnsi="Bookman Old Style" w:cs="Times"/>
          <w:lang w:val="en-US"/>
        </w:rPr>
      </w:pPr>
      <w:r w:rsidRPr="007D6553">
        <w:rPr>
          <w:rFonts w:ascii="Bookman Old Style" w:hAnsi="Bookman Old Style" w:cs="Arial"/>
          <w:lang w:val="en-US"/>
        </w:rPr>
        <w:t xml:space="preserve">The smaller </w:t>
      </w:r>
      <w:proofErr w:type="spellStart"/>
      <w:r w:rsidRPr="007D6553">
        <w:rPr>
          <w:rFonts w:ascii="Bookman Old Style" w:hAnsi="Bookman Old Style" w:cs="Arial"/>
          <w:lang w:val="en-US"/>
        </w:rPr>
        <w:t>isotopically</w:t>
      </w:r>
      <w:proofErr w:type="spellEnd"/>
      <w:r w:rsidRPr="007D6553">
        <w:rPr>
          <w:rFonts w:ascii="Bookman Old Style" w:hAnsi="Bookman Old Style" w:cs="Arial"/>
          <w:lang w:val="en-US"/>
        </w:rPr>
        <w:t xml:space="preserve"> labeled tag fragments less than the whole protein, making peptide identification simpler. </w:t>
      </w:r>
    </w:p>
    <w:p w:rsidR="00FE60B6" w:rsidRPr="007D6553" w:rsidRDefault="00FE60B6" w:rsidP="00FE60B6">
      <w:pPr>
        <w:pStyle w:val="ListParagraph"/>
        <w:widowControl w:val="0"/>
        <w:numPr>
          <w:ilvl w:val="0"/>
          <w:numId w:val="62"/>
        </w:numPr>
        <w:tabs>
          <w:tab w:val="left" w:pos="220"/>
          <w:tab w:val="left" w:pos="720"/>
        </w:tabs>
        <w:autoSpaceDE w:val="0"/>
        <w:autoSpaceDN w:val="0"/>
        <w:adjustRightInd w:val="0"/>
        <w:spacing w:after="240"/>
        <w:rPr>
          <w:rFonts w:ascii="Bookman Old Style" w:hAnsi="Bookman Old Style" w:cs="Times"/>
          <w:lang w:val="en-US"/>
        </w:rPr>
      </w:pPr>
      <w:r w:rsidRPr="007D6553">
        <w:rPr>
          <w:rFonts w:ascii="Bookman Old Style" w:hAnsi="Bookman Old Style" w:cs="Helvetica"/>
          <w:lang w:val="en-US"/>
        </w:rPr>
        <w:t> </w:t>
      </w:r>
      <w:r w:rsidRPr="007D6553">
        <w:rPr>
          <w:rFonts w:ascii="Bookman Old Style" w:hAnsi="Bookman Old Style" w:cs="Arial"/>
          <w:lang w:val="en-US"/>
        </w:rPr>
        <w:t xml:space="preserve">Light and heavy reagents co-elute, making </w:t>
      </w:r>
      <w:proofErr w:type="spellStart"/>
      <w:r w:rsidRPr="007D6553">
        <w:rPr>
          <w:rFonts w:ascii="Bookman Old Style" w:hAnsi="Bookman Old Style" w:cs="Arial"/>
          <w:lang w:val="en-US"/>
        </w:rPr>
        <w:t>quantitation</w:t>
      </w:r>
      <w:proofErr w:type="spellEnd"/>
      <w:r w:rsidRPr="007D6553">
        <w:rPr>
          <w:rFonts w:ascii="Bookman Old Style" w:hAnsi="Bookman Old Style" w:cs="Arial"/>
          <w:lang w:val="en-US"/>
        </w:rPr>
        <w:t xml:space="preserve"> easier. Issue</w:t>
      </w:r>
    </w:p>
    <w:p w:rsidR="00FE60B6" w:rsidRPr="007D6553" w:rsidRDefault="00FE60B6" w:rsidP="00FE60B6">
      <w:pPr>
        <w:pStyle w:val="ListParagraph"/>
        <w:widowControl w:val="0"/>
        <w:numPr>
          <w:ilvl w:val="0"/>
          <w:numId w:val="62"/>
        </w:numPr>
        <w:tabs>
          <w:tab w:val="left" w:pos="220"/>
          <w:tab w:val="left" w:pos="720"/>
        </w:tabs>
        <w:autoSpaceDE w:val="0"/>
        <w:autoSpaceDN w:val="0"/>
        <w:adjustRightInd w:val="0"/>
        <w:spacing w:after="240"/>
        <w:rPr>
          <w:rFonts w:ascii="Bookman Old Style" w:hAnsi="Bookman Old Style" w:cs="Times"/>
          <w:lang w:val="en-US"/>
        </w:rPr>
      </w:pPr>
      <w:r w:rsidRPr="007D6553">
        <w:rPr>
          <w:rFonts w:ascii="Bookman Old Style" w:hAnsi="Bookman Old Style" w:cs="Arial"/>
          <w:lang w:val="en-US"/>
        </w:rPr>
        <w:t xml:space="preserve">Most proteins are identified by a single peptide, requiring high accuracy and reproducibility in measurements to be able to draw conclusions. </w:t>
      </w:r>
    </w:p>
    <w:p w:rsidR="00BC764D" w:rsidRPr="007D6553" w:rsidRDefault="00BC764D" w:rsidP="00BC764D">
      <w:pPr>
        <w:widowControl w:val="0"/>
        <w:tabs>
          <w:tab w:val="left" w:pos="220"/>
          <w:tab w:val="left" w:pos="720"/>
        </w:tabs>
        <w:autoSpaceDE w:val="0"/>
        <w:autoSpaceDN w:val="0"/>
        <w:adjustRightInd w:val="0"/>
        <w:spacing w:after="240"/>
        <w:rPr>
          <w:rFonts w:ascii="Bookman Old Style" w:hAnsi="Bookman Old Style" w:cs="Times"/>
          <w:lang w:val="en-US"/>
        </w:rPr>
      </w:pPr>
      <w:r w:rsidRPr="007D6553">
        <w:rPr>
          <w:rFonts w:ascii="Bookman Old Style" w:hAnsi="Bookman Old Style" w:cs="Times"/>
          <w:b/>
          <w:u w:val="single"/>
          <w:lang w:val="en-US"/>
        </w:rPr>
        <w:t>AQUA (absolute quantification with reference peptides)</w:t>
      </w:r>
    </w:p>
    <w:p w:rsidR="00BC764D" w:rsidRPr="007D6553" w:rsidRDefault="00BC764D" w:rsidP="00BC764D">
      <w:pPr>
        <w:pStyle w:val="ListParagraph"/>
        <w:widowControl w:val="0"/>
        <w:numPr>
          <w:ilvl w:val="0"/>
          <w:numId w:val="64"/>
        </w:numPr>
        <w:autoSpaceDE w:val="0"/>
        <w:autoSpaceDN w:val="0"/>
        <w:adjustRightInd w:val="0"/>
        <w:spacing w:after="240"/>
        <w:rPr>
          <w:rFonts w:ascii="Bookman Old Style" w:hAnsi="Bookman Old Style" w:cs="Times"/>
          <w:lang w:val="en-US"/>
        </w:rPr>
      </w:pPr>
      <w:r w:rsidRPr="007D6553">
        <w:rPr>
          <w:rFonts w:ascii="Bookman Old Style" w:hAnsi="Bookman Old Style" w:cs="Arial"/>
          <w:lang w:val="en-US"/>
        </w:rPr>
        <w:t xml:space="preserve">Create an </w:t>
      </w:r>
      <w:proofErr w:type="spellStart"/>
      <w:r w:rsidRPr="007D6553">
        <w:rPr>
          <w:rFonts w:ascii="Bookman Old Style" w:hAnsi="Bookman Old Style" w:cs="Arial"/>
          <w:lang w:val="en-US"/>
        </w:rPr>
        <w:t>isotopically</w:t>
      </w:r>
      <w:proofErr w:type="spellEnd"/>
      <w:r w:rsidRPr="007D6553">
        <w:rPr>
          <w:rFonts w:ascii="Bookman Old Style" w:hAnsi="Bookman Old Style" w:cs="Arial"/>
          <w:lang w:val="en-US"/>
        </w:rPr>
        <w:t xml:space="preserve"> labeled peptide similar to one found in the sample and spike into the sample </w:t>
      </w:r>
    </w:p>
    <w:p w:rsidR="00BC764D" w:rsidRPr="007D6553" w:rsidRDefault="00BC764D" w:rsidP="00BC764D">
      <w:pPr>
        <w:widowControl w:val="0"/>
        <w:autoSpaceDE w:val="0"/>
        <w:autoSpaceDN w:val="0"/>
        <w:adjustRightInd w:val="0"/>
        <w:spacing w:after="240"/>
        <w:rPr>
          <w:rFonts w:ascii="Bookman Old Style" w:hAnsi="Bookman Old Style" w:cs="Times"/>
          <w:lang w:val="en-US"/>
        </w:rPr>
      </w:pPr>
      <w:r w:rsidRPr="007D6553">
        <w:rPr>
          <w:rFonts w:ascii="Bookman Old Style" w:hAnsi="Bookman Old Style" w:cs="Times"/>
          <w:b/>
          <w:u w:val="single"/>
          <w:lang w:val="en-US"/>
        </w:rPr>
        <w:t xml:space="preserve">XIC- extracted ion chromatogram </w:t>
      </w:r>
    </w:p>
    <w:p w:rsidR="00BC764D" w:rsidRPr="007D6553" w:rsidRDefault="00BC764D" w:rsidP="00BC764D">
      <w:pPr>
        <w:widowControl w:val="0"/>
        <w:autoSpaceDE w:val="0"/>
        <w:autoSpaceDN w:val="0"/>
        <w:adjustRightInd w:val="0"/>
        <w:spacing w:after="240"/>
        <w:rPr>
          <w:rFonts w:ascii="Bookman Old Style" w:hAnsi="Bookman Old Style" w:cs="Arial"/>
          <w:lang w:val="en-US"/>
        </w:rPr>
      </w:pPr>
      <w:r w:rsidRPr="007D6553">
        <w:rPr>
          <w:rFonts w:ascii="Bookman Old Style" w:hAnsi="Bookman Old Style" w:cs="Arial"/>
          <w:lang w:val="en-US"/>
        </w:rPr>
        <w:t xml:space="preserve">Mass spectra are acquired, resulting in isotope clusters for each peptide (doubly charged peptide, black in top graph). As the peptide elutes from the column, the signal is sampled several times, forming the black curve in the right panel. The area under the black curve is the XIC, a measure that is proportional to the peptide's abundance. The red isotope cluster is a heavy isotope–labeled analog of the black peptide, 4 </w:t>
      </w:r>
      <w:proofErr w:type="spellStart"/>
      <w:r w:rsidRPr="007D6553">
        <w:rPr>
          <w:rFonts w:ascii="Bookman Old Style" w:hAnsi="Bookman Old Style" w:cs="Arial"/>
          <w:lang w:val="en-US"/>
        </w:rPr>
        <w:t>Da</w:t>
      </w:r>
      <w:proofErr w:type="spellEnd"/>
      <w:r w:rsidRPr="007D6553">
        <w:rPr>
          <w:rFonts w:ascii="Bookman Old Style" w:hAnsi="Bookman Old Style" w:cs="Arial"/>
          <w:lang w:val="en-US"/>
        </w:rPr>
        <w:t xml:space="preserve"> higher in mass and present at 85% of the unlabeled peptide. The 85% ratio can also be determined by comparing the areas under the red and black curves. Several thousand such peptide XICs can be extracted from a data file obtained in typical complex mixture analysis. </w:t>
      </w:r>
    </w:p>
    <w:p w:rsidR="00BC764D" w:rsidRPr="007D6553" w:rsidRDefault="00BC764D" w:rsidP="00BC764D">
      <w:pPr>
        <w:widowControl w:val="0"/>
        <w:autoSpaceDE w:val="0"/>
        <w:autoSpaceDN w:val="0"/>
        <w:adjustRightInd w:val="0"/>
        <w:spacing w:after="240"/>
        <w:rPr>
          <w:rFonts w:ascii="Bookman Old Style" w:hAnsi="Bookman Old Style" w:cs="Arial"/>
          <w:lang w:val="en-US"/>
        </w:rPr>
      </w:pPr>
      <w:r w:rsidRPr="007D6553">
        <w:rPr>
          <w:rFonts w:ascii="Bookman Old Style" w:hAnsi="Bookman Old Style" w:cs="Arial"/>
          <w:b/>
          <w:u w:val="single"/>
          <w:lang w:val="en-US"/>
        </w:rPr>
        <w:t>Spectral Counting</w:t>
      </w:r>
    </w:p>
    <w:p w:rsidR="00BC764D" w:rsidRPr="007D6553" w:rsidRDefault="00BC764D" w:rsidP="00BC764D">
      <w:pPr>
        <w:pStyle w:val="ListParagraph"/>
        <w:widowControl w:val="0"/>
        <w:numPr>
          <w:ilvl w:val="0"/>
          <w:numId w:val="64"/>
        </w:numPr>
        <w:autoSpaceDE w:val="0"/>
        <w:autoSpaceDN w:val="0"/>
        <w:adjustRightInd w:val="0"/>
        <w:spacing w:after="240"/>
        <w:rPr>
          <w:rFonts w:ascii="Bookman Old Style" w:hAnsi="Bookman Old Style" w:cs="Arial"/>
          <w:lang w:val="en-US"/>
        </w:rPr>
      </w:pPr>
      <w:r w:rsidRPr="007D6553">
        <w:rPr>
          <w:rFonts w:ascii="Bookman Old Style" w:hAnsi="Bookman Old Style" w:cs="Arial"/>
          <w:lang w:val="en-US"/>
        </w:rPr>
        <w:t>Count the number of peptides identified from a protein in each sample.</w:t>
      </w:r>
      <w:r w:rsidRPr="007D6553">
        <w:rPr>
          <w:rFonts w:ascii="Bookman Old Style" w:hAnsi="Bookman Old Style" w:cs="Helvetica"/>
          <w:lang w:val="en-US"/>
        </w:rPr>
        <w:t xml:space="preserve"> </w:t>
      </w:r>
    </w:p>
    <w:p w:rsidR="00BC764D" w:rsidRPr="007D6553" w:rsidRDefault="00BC764D" w:rsidP="00BC764D">
      <w:pPr>
        <w:pStyle w:val="ListParagraph"/>
        <w:widowControl w:val="0"/>
        <w:numPr>
          <w:ilvl w:val="0"/>
          <w:numId w:val="64"/>
        </w:numPr>
        <w:autoSpaceDE w:val="0"/>
        <w:autoSpaceDN w:val="0"/>
        <w:adjustRightInd w:val="0"/>
        <w:spacing w:after="240"/>
        <w:rPr>
          <w:rFonts w:ascii="Bookman Old Style" w:hAnsi="Bookman Old Style" w:cs="Arial"/>
          <w:lang w:val="en-US"/>
        </w:rPr>
      </w:pPr>
      <w:r w:rsidRPr="007D6553">
        <w:rPr>
          <w:rFonts w:ascii="Bookman Old Style" w:hAnsi="Bookman Old Style" w:cs="Arial"/>
          <w:lang w:val="en-US"/>
        </w:rPr>
        <w:t>Not accurate at quantifying magnitude of change, but can be used to determine if there is a difference.</w:t>
      </w:r>
      <w:r w:rsidRPr="007D6553">
        <w:rPr>
          <w:rFonts w:cs="Arial"/>
          <w:lang w:val="en-US"/>
        </w:rPr>
        <w:t> </w:t>
      </w:r>
    </w:p>
    <w:p w:rsidR="00BC764D" w:rsidRPr="007D6553" w:rsidRDefault="00BC764D" w:rsidP="00BC764D">
      <w:pPr>
        <w:pStyle w:val="ListParagraph"/>
        <w:widowControl w:val="0"/>
        <w:numPr>
          <w:ilvl w:val="0"/>
          <w:numId w:val="64"/>
        </w:numPr>
        <w:autoSpaceDE w:val="0"/>
        <w:autoSpaceDN w:val="0"/>
        <w:adjustRightInd w:val="0"/>
        <w:spacing w:after="240"/>
        <w:rPr>
          <w:rFonts w:ascii="Bookman Old Style" w:hAnsi="Bookman Old Style" w:cs="Arial"/>
          <w:lang w:val="en-US"/>
        </w:rPr>
      </w:pPr>
      <w:r w:rsidRPr="007D6553">
        <w:rPr>
          <w:rFonts w:ascii="Bookman Old Style" w:hAnsi="Bookman Old Style" w:cs="Arial"/>
          <w:lang w:val="en-US"/>
        </w:rPr>
        <w:t xml:space="preserve">In general, need a spectral count difference of about 4 peptides in order to </w:t>
      </w:r>
      <w:r w:rsidRPr="007D6553">
        <w:rPr>
          <w:rFonts w:ascii="Bookman Old Style" w:hAnsi="Bookman Old Style" w:cs="Arial"/>
          <w:lang w:val="en-US"/>
        </w:rPr>
        <w:lastRenderedPageBreak/>
        <w:t>be confident of a difference being real.</w:t>
      </w:r>
    </w:p>
    <w:p w:rsidR="00BC764D" w:rsidRPr="007D6553" w:rsidRDefault="00BC764D" w:rsidP="00BC764D">
      <w:pPr>
        <w:pStyle w:val="ListParagraph"/>
        <w:widowControl w:val="0"/>
        <w:numPr>
          <w:ilvl w:val="0"/>
          <w:numId w:val="64"/>
        </w:numPr>
        <w:autoSpaceDE w:val="0"/>
        <w:autoSpaceDN w:val="0"/>
        <w:adjustRightInd w:val="0"/>
        <w:spacing w:after="240"/>
        <w:rPr>
          <w:rFonts w:ascii="Bookman Old Style" w:hAnsi="Bookman Old Style" w:cs="Arial"/>
          <w:lang w:val="en-US"/>
        </w:rPr>
      </w:pPr>
      <w:r w:rsidRPr="007D6553">
        <w:rPr>
          <w:rFonts w:ascii="Bookman Old Style" w:hAnsi="Bookman Old Style" w:cs="Arial"/>
          <w:lang w:val="en-US"/>
        </w:rPr>
        <w:t xml:space="preserve">Most proteins in complex mixtures are identified by less than 4 peptides. </w:t>
      </w:r>
    </w:p>
    <w:p w:rsidR="00BC764D" w:rsidRPr="007D6553" w:rsidRDefault="00BC764D" w:rsidP="00BC764D">
      <w:pPr>
        <w:widowControl w:val="0"/>
        <w:autoSpaceDE w:val="0"/>
        <w:autoSpaceDN w:val="0"/>
        <w:adjustRightInd w:val="0"/>
        <w:spacing w:after="240"/>
        <w:rPr>
          <w:rFonts w:ascii="Bookman Old Style" w:hAnsi="Bookman Old Style" w:cs="Arial"/>
          <w:lang w:val="en-US"/>
        </w:rPr>
      </w:pPr>
      <w:r w:rsidRPr="007D6553">
        <w:rPr>
          <w:rFonts w:ascii="Bookman Old Style" w:hAnsi="Bookman Old Style" w:cs="Arial"/>
          <w:b/>
          <w:u w:val="single"/>
          <w:lang w:val="en-US"/>
        </w:rPr>
        <w:t>H/D Exchange (HDX)</w:t>
      </w:r>
    </w:p>
    <w:p w:rsidR="00BC764D" w:rsidRPr="007D6553" w:rsidRDefault="00BC764D" w:rsidP="00BC764D">
      <w:pPr>
        <w:pStyle w:val="ListParagraph"/>
        <w:widowControl w:val="0"/>
        <w:numPr>
          <w:ilvl w:val="0"/>
          <w:numId w:val="65"/>
        </w:numPr>
        <w:autoSpaceDE w:val="0"/>
        <w:autoSpaceDN w:val="0"/>
        <w:adjustRightInd w:val="0"/>
        <w:spacing w:after="240"/>
        <w:rPr>
          <w:rFonts w:ascii="Bookman Old Style" w:hAnsi="Bookman Old Style" w:cs="Arial"/>
          <w:lang w:val="en-US"/>
        </w:rPr>
      </w:pPr>
      <w:r w:rsidRPr="007D6553">
        <w:rPr>
          <w:rFonts w:ascii="Bookman Old Style" w:hAnsi="Bookman Old Style" w:cs="Arial"/>
          <w:lang w:val="en-US"/>
        </w:rPr>
        <w:t xml:space="preserve">we can also study protein folding and dynamics by MS exchanging deuterium </w:t>
      </w:r>
      <w:proofErr w:type="spellStart"/>
      <w:r w:rsidRPr="007D6553">
        <w:rPr>
          <w:rFonts w:ascii="Bookman Old Style" w:hAnsi="Bookman Old Style" w:cs="Arial"/>
          <w:lang w:val="en-US"/>
        </w:rPr>
        <w:t>ontot</w:t>
      </w:r>
      <w:proofErr w:type="spellEnd"/>
      <w:r w:rsidRPr="007D6553">
        <w:rPr>
          <w:rFonts w:ascii="Bookman Old Style" w:hAnsi="Bookman Old Style" w:cs="Arial"/>
          <w:lang w:val="en-US"/>
        </w:rPr>
        <w:t xml:space="preserve"> he amide groups of the peptide backbone </w:t>
      </w:r>
    </w:p>
    <w:p w:rsidR="00BC764D" w:rsidRPr="007D6553" w:rsidRDefault="00BC764D" w:rsidP="00BC764D">
      <w:pPr>
        <w:pStyle w:val="ListParagraph"/>
        <w:widowControl w:val="0"/>
        <w:numPr>
          <w:ilvl w:val="0"/>
          <w:numId w:val="65"/>
        </w:numPr>
        <w:autoSpaceDE w:val="0"/>
        <w:autoSpaceDN w:val="0"/>
        <w:adjustRightInd w:val="0"/>
        <w:spacing w:after="240"/>
        <w:rPr>
          <w:rFonts w:ascii="Bookman Old Style" w:hAnsi="Bookman Old Style" w:cs="Arial"/>
          <w:lang w:val="en-US"/>
        </w:rPr>
      </w:pPr>
      <w:r w:rsidRPr="007D6553">
        <w:rPr>
          <w:rFonts w:ascii="Bookman Old Style" w:hAnsi="Bookman Old Style" w:cs="Arial"/>
          <w:lang w:val="en-US"/>
        </w:rPr>
        <w:t xml:space="preserve">The exchange of amide </w:t>
      </w:r>
      <w:proofErr w:type="spellStart"/>
      <w:r w:rsidRPr="007D6553">
        <w:rPr>
          <w:rFonts w:ascii="Bookman Old Style" w:hAnsi="Bookman Old Style" w:cs="Arial"/>
          <w:lang w:val="en-US"/>
        </w:rPr>
        <w:t>proteons</w:t>
      </w:r>
      <w:proofErr w:type="spellEnd"/>
      <w:r w:rsidRPr="007D6553">
        <w:rPr>
          <w:rFonts w:ascii="Bookman Old Style" w:hAnsi="Bookman Old Style" w:cs="Arial"/>
          <w:lang w:val="en-US"/>
        </w:rPr>
        <w:t xml:space="preserve"> for deuterium happens on the </w:t>
      </w:r>
      <w:proofErr w:type="spellStart"/>
      <w:r w:rsidRPr="007D6553">
        <w:rPr>
          <w:rFonts w:ascii="Bookman Old Style" w:hAnsi="Bookman Old Style" w:cs="Arial"/>
          <w:lang w:val="en-US"/>
        </w:rPr>
        <w:t>millisec</w:t>
      </w:r>
      <w:proofErr w:type="spellEnd"/>
      <w:r w:rsidRPr="007D6553">
        <w:rPr>
          <w:rFonts w:ascii="Bookman Old Style" w:hAnsi="Bookman Old Style" w:cs="Arial"/>
          <w:lang w:val="en-US"/>
        </w:rPr>
        <w:t xml:space="preserve"> timescale, which is the same timescale as large motions in protein folding. Thus we can have two limiting </w:t>
      </w:r>
      <w:proofErr w:type="spellStart"/>
      <w:r w:rsidRPr="007D6553">
        <w:rPr>
          <w:rFonts w:ascii="Bookman Old Style" w:hAnsi="Bookman Old Style" w:cs="Arial"/>
          <w:lang w:val="en-US"/>
        </w:rPr>
        <w:t>scenerios</w:t>
      </w:r>
      <w:proofErr w:type="spellEnd"/>
      <w:r w:rsidRPr="007D6553">
        <w:rPr>
          <w:rFonts w:ascii="Bookman Old Style" w:hAnsi="Bookman Old Style" w:cs="Arial"/>
          <w:lang w:val="en-US"/>
        </w:rPr>
        <w:t>:</w:t>
      </w:r>
    </w:p>
    <w:p w:rsidR="00BC764D" w:rsidRPr="007D6553" w:rsidRDefault="00BC764D" w:rsidP="00BC764D">
      <w:pPr>
        <w:pStyle w:val="ListParagraph"/>
        <w:widowControl w:val="0"/>
        <w:numPr>
          <w:ilvl w:val="1"/>
          <w:numId w:val="65"/>
        </w:numPr>
        <w:autoSpaceDE w:val="0"/>
        <w:autoSpaceDN w:val="0"/>
        <w:adjustRightInd w:val="0"/>
        <w:spacing w:after="240"/>
        <w:rPr>
          <w:rFonts w:ascii="Bookman Old Style" w:hAnsi="Bookman Old Style" w:cs="Arial"/>
          <w:lang w:val="en-US"/>
        </w:rPr>
      </w:pPr>
      <w:r w:rsidRPr="007D6553">
        <w:rPr>
          <w:rFonts w:ascii="Bookman Old Style" w:hAnsi="Bookman Old Style" w:cs="Arial"/>
          <w:lang w:val="en-US"/>
        </w:rPr>
        <w:t>Exchange is much faster than the rate of closing (EX1)</w:t>
      </w:r>
    </w:p>
    <w:p w:rsidR="00BC764D" w:rsidRPr="007D6553" w:rsidRDefault="00BC764D" w:rsidP="00BC764D">
      <w:pPr>
        <w:pStyle w:val="ListParagraph"/>
        <w:widowControl w:val="0"/>
        <w:numPr>
          <w:ilvl w:val="2"/>
          <w:numId w:val="65"/>
        </w:numPr>
        <w:autoSpaceDE w:val="0"/>
        <w:autoSpaceDN w:val="0"/>
        <w:adjustRightInd w:val="0"/>
        <w:spacing w:after="240"/>
        <w:rPr>
          <w:rFonts w:ascii="Bookman Old Style" w:hAnsi="Bookman Old Style" w:cs="Arial"/>
          <w:lang w:val="en-US"/>
        </w:rPr>
      </w:pPr>
      <w:r w:rsidRPr="007D6553">
        <w:rPr>
          <w:rFonts w:ascii="Bookman Old Style" w:hAnsi="Bookman Old Style" w:cs="Arial"/>
          <w:lang w:val="en-US"/>
        </w:rPr>
        <w:t xml:space="preserve">When the protein </w:t>
      </w:r>
      <w:proofErr w:type="spellStart"/>
      <w:r w:rsidRPr="007D6553">
        <w:rPr>
          <w:rFonts w:ascii="Bookman Old Style" w:hAnsi="Bookman Old Style" w:cs="Arial"/>
          <w:lang w:val="en-US"/>
        </w:rPr>
        <w:t>opend</w:t>
      </w:r>
      <w:proofErr w:type="spellEnd"/>
      <w:r w:rsidRPr="007D6553">
        <w:rPr>
          <w:rFonts w:ascii="Bookman Old Style" w:hAnsi="Bookman Old Style" w:cs="Arial"/>
          <w:lang w:val="en-US"/>
        </w:rPr>
        <w:t xml:space="preserve"> all amide groups exposed as a consequence of that motion are exposed. </w:t>
      </w:r>
    </w:p>
    <w:p w:rsidR="00BC764D" w:rsidRPr="007D6553" w:rsidRDefault="00BC764D" w:rsidP="00BC764D">
      <w:pPr>
        <w:pStyle w:val="ListParagraph"/>
        <w:widowControl w:val="0"/>
        <w:numPr>
          <w:ilvl w:val="1"/>
          <w:numId w:val="65"/>
        </w:numPr>
        <w:autoSpaceDE w:val="0"/>
        <w:autoSpaceDN w:val="0"/>
        <w:adjustRightInd w:val="0"/>
        <w:spacing w:after="240"/>
        <w:rPr>
          <w:rFonts w:ascii="Bookman Old Style" w:hAnsi="Bookman Old Style" w:cs="Arial"/>
          <w:lang w:val="en-US"/>
        </w:rPr>
      </w:pPr>
      <w:r w:rsidRPr="007D6553">
        <w:rPr>
          <w:rFonts w:ascii="Bookman Old Style" w:hAnsi="Bookman Old Style" w:cs="Arial"/>
          <w:lang w:val="en-US"/>
        </w:rPr>
        <w:t>The closing rate is much faster than exchange (EX2)</w:t>
      </w:r>
    </w:p>
    <w:p w:rsidR="00BC764D" w:rsidRPr="007D6553" w:rsidRDefault="00BC764D" w:rsidP="00BC764D">
      <w:pPr>
        <w:pStyle w:val="ListParagraph"/>
        <w:widowControl w:val="0"/>
        <w:numPr>
          <w:ilvl w:val="2"/>
          <w:numId w:val="65"/>
        </w:numPr>
        <w:autoSpaceDE w:val="0"/>
        <w:autoSpaceDN w:val="0"/>
        <w:adjustRightInd w:val="0"/>
        <w:spacing w:after="240"/>
        <w:rPr>
          <w:rFonts w:ascii="Bookman Old Style" w:hAnsi="Bookman Old Style" w:cs="Arial"/>
          <w:lang w:val="en-US"/>
        </w:rPr>
      </w:pPr>
      <w:proofErr w:type="spellStart"/>
      <w:r w:rsidRPr="007D6553">
        <w:rPr>
          <w:rFonts w:ascii="Bookman Old Style" w:hAnsi="Bookman Old Style" w:cs="Arial"/>
          <w:lang w:val="en-US"/>
        </w:rPr>
        <w:t>Everytime</w:t>
      </w:r>
      <w:proofErr w:type="spellEnd"/>
      <w:r w:rsidRPr="007D6553">
        <w:rPr>
          <w:rFonts w:ascii="Bookman Old Style" w:hAnsi="Bookman Old Style" w:cs="Arial"/>
          <w:lang w:val="en-US"/>
        </w:rPr>
        <w:t xml:space="preserve"> protein opens there is a probability that a deuteron will exchange on. Deuterons appear little by little </w:t>
      </w:r>
    </w:p>
    <w:p w:rsidR="00BC764D" w:rsidRPr="007D6553" w:rsidRDefault="00B14B2E" w:rsidP="00BC764D">
      <w:pPr>
        <w:widowControl w:val="0"/>
        <w:autoSpaceDE w:val="0"/>
        <w:autoSpaceDN w:val="0"/>
        <w:adjustRightInd w:val="0"/>
        <w:spacing w:after="240"/>
        <w:rPr>
          <w:rFonts w:ascii="Bookman Old Style" w:hAnsi="Bookman Old Style" w:cs="Times"/>
          <w:lang w:val="en-US"/>
        </w:rPr>
      </w:pPr>
      <w:r w:rsidRPr="007D6553">
        <w:rPr>
          <w:rFonts w:ascii="Bookman Old Style" w:hAnsi="Bookman Old Style" w:cs="Times"/>
          <w:b/>
          <w:u w:val="single"/>
          <w:lang w:val="en-US"/>
        </w:rPr>
        <w:t>Biomarkers</w:t>
      </w:r>
    </w:p>
    <w:p w:rsidR="00B14B2E" w:rsidRPr="007D6553" w:rsidRDefault="00B14B2E" w:rsidP="00B14B2E">
      <w:pPr>
        <w:widowControl w:val="0"/>
        <w:autoSpaceDE w:val="0"/>
        <w:autoSpaceDN w:val="0"/>
        <w:adjustRightInd w:val="0"/>
        <w:spacing w:after="240"/>
        <w:rPr>
          <w:rFonts w:ascii="Bookman Old Style" w:hAnsi="Bookman Old Style" w:cs="Times"/>
          <w:lang w:val="en-US"/>
        </w:rPr>
      </w:pPr>
      <w:r w:rsidRPr="007D6553">
        <w:rPr>
          <w:rFonts w:ascii="Bookman Old Style" w:hAnsi="Bookman Old Style" w:cs="Times New Roman"/>
          <w:lang w:val="en-US"/>
        </w:rPr>
        <w:t xml:space="preserve">Molecular Biomarkers are molecular signatures associated with the quantity, state, or localization of </w:t>
      </w:r>
      <w:proofErr w:type="spellStart"/>
      <w:r w:rsidRPr="007D6553">
        <w:rPr>
          <w:rFonts w:ascii="Bookman Old Style" w:hAnsi="Bookman Old Style" w:cs="Times New Roman"/>
          <w:lang w:val="en-US"/>
        </w:rPr>
        <w:t>biomolecules</w:t>
      </w:r>
      <w:proofErr w:type="spellEnd"/>
      <w:r w:rsidRPr="007D6553">
        <w:rPr>
          <w:rFonts w:ascii="Bookman Old Style" w:hAnsi="Bookman Old Style" w:cs="Times New Roman"/>
          <w:lang w:val="en-US"/>
        </w:rPr>
        <w:t xml:space="preserve"> in the cells. They are measurable indicators of cellular states, which are used to screen for diseases and guide medical treatments. Biomarkers can also serve as surrogate end points in pharmaceutical drug trials. </w:t>
      </w:r>
    </w:p>
    <w:p w:rsidR="00B14B2E" w:rsidRPr="007D6553" w:rsidRDefault="00B14B2E" w:rsidP="00B14B2E">
      <w:pPr>
        <w:widowControl w:val="0"/>
        <w:autoSpaceDE w:val="0"/>
        <w:autoSpaceDN w:val="0"/>
        <w:adjustRightInd w:val="0"/>
        <w:spacing w:after="240"/>
        <w:rPr>
          <w:rFonts w:ascii="Bookman Old Style" w:hAnsi="Bookman Old Style" w:cs="Times"/>
          <w:lang w:val="en-US"/>
        </w:rPr>
      </w:pPr>
      <w:r w:rsidRPr="007D6553">
        <w:rPr>
          <w:rFonts w:ascii="Bookman Old Style" w:hAnsi="Bookman Old Style" w:cs="Times New Roman"/>
          <w:lang w:val="en-US"/>
        </w:rPr>
        <w:t xml:space="preserve">Biomarkers can take many different forms including particular </w:t>
      </w:r>
      <w:r w:rsidRPr="007D6553">
        <w:rPr>
          <w:rFonts w:ascii="Bookman Old Style" w:hAnsi="Bookman Old Style" w:cs="Times"/>
          <w:b/>
          <w:bCs/>
          <w:lang w:val="en-US"/>
        </w:rPr>
        <w:t xml:space="preserve">proteins or peptides </w:t>
      </w:r>
      <w:r w:rsidRPr="007D6553">
        <w:rPr>
          <w:rFonts w:ascii="Bookman Old Style" w:hAnsi="Bookman Old Style" w:cs="Times New Roman"/>
          <w:lang w:val="en-US"/>
        </w:rPr>
        <w:t xml:space="preserve">(e.g., prostate-specific antigen as an indicator of increased risk for prostate cancer), </w:t>
      </w:r>
      <w:r w:rsidRPr="007D6553">
        <w:rPr>
          <w:rFonts w:ascii="Bookman Old Style" w:hAnsi="Bookman Old Style" w:cs="Times"/>
          <w:b/>
          <w:bCs/>
          <w:lang w:val="en-US"/>
        </w:rPr>
        <w:t xml:space="preserve">antibodies </w:t>
      </w:r>
      <w:r w:rsidRPr="007D6553">
        <w:rPr>
          <w:rFonts w:ascii="Bookman Old Style" w:hAnsi="Bookman Old Style" w:cs="Times New Roman"/>
          <w:lang w:val="en-US"/>
        </w:rPr>
        <w:t>(e.g., anti-</w:t>
      </w:r>
      <w:proofErr w:type="spellStart"/>
      <w:r w:rsidRPr="007D6553">
        <w:rPr>
          <w:rFonts w:ascii="Bookman Old Style" w:hAnsi="Bookman Old Style" w:cs="Times New Roman"/>
          <w:lang w:val="en-US"/>
        </w:rPr>
        <w:t>citrullinated</w:t>
      </w:r>
      <w:proofErr w:type="spellEnd"/>
      <w:r w:rsidRPr="007D6553">
        <w:rPr>
          <w:rFonts w:ascii="Bookman Old Style" w:hAnsi="Bookman Old Style" w:cs="Times New Roman"/>
          <w:lang w:val="en-US"/>
        </w:rPr>
        <w:t xml:space="preserve"> protein antibodies for rheumatoid arthritis), </w:t>
      </w:r>
      <w:r w:rsidRPr="007D6553">
        <w:rPr>
          <w:rFonts w:ascii="Bookman Old Style" w:hAnsi="Bookman Old Style" w:cs="Times"/>
          <w:b/>
          <w:bCs/>
          <w:lang w:val="en-US"/>
        </w:rPr>
        <w:t xml:space="preserve">cell types </w:t>
      </w:r>
      <w:r w:rsidRPr="007D6553">
        <w:rPr>
          <w:rFonts w:ascii="Bookman Old Style" w:hAnsi="Bookman Old Style" w:cs="Times New Roman"/>
          <w:lang w:val="en-US"/>
        </w:rPr>
        <w:t xml:space="preserve">(e.g., white blood cell counts in infection or cancer), </w:t>
      </w:r>
      <w:r w:rsidRPr="007D6553">
        <w:rPr>
          <w:rFonts w:ascii="Bookman Old Style" w:hAnsi="Bookman Old Style" w:cs="Times"/>
          <w:b/>
          <w:bCs/>
          <w:lang w:val="en-US"/>
        </w:rPr>
        <w:t>metabolite</w:t>
      </w:r>
      <w:r w:rsidRPr="007D6553">
        <w:rPr>
          <w:rFonts w:ascii="Bookman Old Style" w:hAnsi="Bookman Old Style" w:cs="Times New Roman"/>
          <w:lang w:val="en-US"/>
        </w:rPr>
        <w:t xml:space="preserve">s (e.g., phenylalanine in urine of newborns with </w:t>
      </w:r>
      <w:proofErr w:type="spellStart"/>
      <w:r w:rsidRPr="007D6553">
        <w:rPr>
          <w:rFonts w:ascii="Bookman Old Style" w:hAnsi="Bookman Old Style" w:cs="Times New Roman"/>
          <w:lang w:val="en-US"/>
        </w:rPr>
        <w:t>phenylketonuria</w:t>
      </w:r>
      <w:proofErr w:type="spellEnd"/>
      <w:r w:rsidRPr="007D6553">
        <w:rPr>
          <w:rFonts w:ascii="Bookman Old Style" w:hAnsi="Bookman Old Style" w:cs="Times New Roman"/>
          <w:lang w:val="en-US"/>
        </w:rPr>
        <w:t xml:space="preserve">), </w:t>
      </w:r>
      <w:r w:rsidRPr="007D6553">
        <w:rPr>
          <w:rFonts w:ascii="Bookman Old Style" w:hAnsi="Bookman Old Style" w:cs="Times"/>
          <w:b/>
          <w:bCs/>
          <w:lang w:val="en-US"/>
        </w:rPr>
        <w:t xml:space="preserve">lipids </w:t>
      </w:r>
      <w:r w:rsidRPr="007D6553">
        <w:rPr>
          <w:rFonts w:ascii="Bookman Old Style" w:hAnsi="Bookman Old Style" w:cs="Times New Roman"/>
          <w:lang w:val="en-US"/>
        </w:rPr>
        <w:t xml:space="preserve">(e.g., cholesterol and other lipid levels in cardiovascular disease), </w:t>
      </w:r>
      <w:r w:rsidRPr="007D6553">
        <w:rPr>
          <w:rFonts w:ascii="Bookman Old Style" w:hAnsi="Bookman Old Style" w:cs="Times"/>
          <w:b/>
          <w:bCs/>
          <w:lang w:val="en-US"/>
        </w:rPr>
        <w:t xml:space="preserve">hormones </w:t>
      </w:r>
      <w:r w:rsidRPr="007D6553">
        <w:rPr>
          <w:rFonts w:ascii="Bookman Old Style" w:hAnsi="Bookman Old Style" w:cs="Times New Roman"/>
          <w:lang w:val="en-US"/>
        </w:rPr>
        <w:t xml:space="preserve">(e.g., thyroid stimulating hormone in Hashimoto's Disease), </w:t>
      </w:r>
      <w:r w:rsidRPr="007D6553">
        <w:rPr>
          <w:rFonts w:ascii="Bookman Old Style" w:hAnsi="Bookman Old Style" w:cs="Times"/>
          <w:b/>
          <w:bCs/>
          <w:lang w:val="en-US"/>
        </w:rPr>
        <w:t xml:space="preserve">enzyme levels </w:t>
      </w:r>
      <w:r w:rsidRPr="007D6553">
        <w:rPr>
          <w:rFonts w:ascii="Bookman Old Style" w:hAnsi="Bookman Old Style" w:cs="Times New Roman"/>
          <w:lang w:val="en-US"/>
        </w:rPr>
        <w:t xml:space="preserve">(e.g., various hepatic enzymes for liver cancer), </w:t>
      </w:r>
      <w:r w:rsidRPr="007D6553">
        <w:rPr>
          <w:rFonts w:ascii="Bookman Old Style" w:hAnsi="Bookman Old Style" w:cs="Times"/>
          <w:b/>
          <w:bCs/>
          <w:lang w:val="en-US"/>
        </w:rPr>
        <w:t xml:space="preserve">physiological states </w:t>
      </w:r>
      <w:r w:rsidRPr="007D6553">
        <w:rPr>
          <w:rFonts w:ascii="Bookman Old Style" w:hAnsi="Bookman Old Style" w:cs="Times New Roman"/>
          <w:lang w:val="en-US"/>
        </w:rPr>
        <w:t xml:space="preserve">such as blood pressure or fever, or </w:t>
      </w:r>
      <w:r w:rsidRPr="007D6553">
        <w:rPr>
          <w:rFonts w:ascii="Bookman Old Style" w:hAnsi="Bookman Old Style" w:cs="Times"/>
          <w:b/>
          <w:bCs/>
          <w:lang w:val="en-US"/>
        </w:rPr>
        <w:t xml:space="preserve">imaging studies </w:t>
      </w:r>
      <w:r w:rsidRPr="007D6553">
        <w:rPr>
          <w:rFonts w:ascii="Bookman Old Style" w:hAnsi="Bookman Old Style" w:cs="Times New Roman"/>
          <w:lang w:val="en-US"/>
        </w:rPr>
        <w:t xml:space="preserve">of particular organs or organ systems (e.g., neural degeneration in Parkinson's Disease). A biomarker can also be an </w:t>
      </w:r>
      <w:r w:rsidRPr="007D6553">
        <w:rPr>
          <w:rFonts w:ascii="Bookman Old Style" w:hAnsi="Bookman Old Style" w:cs="Times"/>
          <w:b/>
          <w:bCs/>
          <w:lang w:val="en-US"/>
        </w:rPr>
        <w:t xml:space="preserve">exogenous substance </w:t>
      </w:r>
      <w:r w:rsidRPr="007D6553">
        <w:rPr>
          <w:rFonts w:ascii="Bookman Old Style" w:hAnsi="Bookman Old Style" w:cs="Times New Roman"/>
          <w:lang w:val="en-US"/>
        </w:rPr>
        <w:t xml:space="preserve">introduced into a patient to assess how internal organ systems are functioning, such as radioactive iodine used to measure thyroid function. </w:t>
      </w:r>
    </w:p>
    <w:p w:rsidR="00B14B2E" w:rsidRPr="007D6553" w:rsidRDefault="00B14B2E" w:rsidP="00BC764D">
      <w:pPr>
        <w:widowControl w:val="0"/>
        <w:autoSpaceDE w:val="0"/>
        <w:autoSpaceDN w:val="0"/>
        <w:adjustRightInd w:val="0"/>
        <w:spacing w:after="240"/>
        <w:rPr>
          <w:rFonts w:ascii="Bookman Old Style" w:hAnsi="Bookman Old Style" w:cs="Times"/>
          <w:lang w:val="en-US"/>
        </w:rPr>
      </w:pPr>
    </w:p>
    <w:p w:rsidR="00BC764D" w:rsidRPr="007D6553" w:rsidRDefault="00BC764D" w:rsidP="00BC764D">
      <w:pPr>
        <w:widowControl w:val="0"/>
        <w:autoSpaceDE w:val="0"/>
        <w:autoSpaceDN w:val="0"/>
        <w:adjustRightInd w:val="0"/>
        <w:spacing w:after="240"/>
        <w:rPr>
          <w:rFonts w:ascii="Bookman Old Style" w:hAnsi="Bookman Old Style" w:cs="Times"/>
          <w:lang w:val="en-US"/>
        </w:rPr>
      </w:pPr>
    </w:p>
    <w:p w:rsidR="00FE60B6" w:rsidRPr="007D6553" w:rsidRDefault="00FE60B6" w:rsidP="00FE60B6">
      <w:pPr>
        <w:widowControl w:val="0"/>
        <w:autoSpaceDE w:val="0"/>
        <w:autoSpaceDN w:val="0"/>
        <w:adjustRightInd w:val="0"/>
        <w:spacing w:after="240"/>
        <w:rPr>
          <w:rFonts w:ascii="Bookman Old Style" w:hAnsi="Bookman Old Style" w:cs="Times"/>
          <w:lang w:val="en-US"/>
        </w:rPr>
      </w:pPr>
    </w:p>
    <w:p w:rsidR="00FE60B6" w:rsidRPr="007D6553" w:rsidRDefault="00B14B2E" w:rsidP="00FE60B6">
      <w:pPr>
        <w:widowControl w:val="0"/>
        <w:autoSpaceDE w:val="0"/>
        <w:autoSpaceDN w:val="0"/>
        <w:adjustRightInd w:val="0"/>
        <w:spacing w:after="240"/>
        <w:rPr>
          <w:rFonts w:ascii="Bookman Old Style" w:hAnsi="Bookman Old Style" w:cs="Times"/>
        </w:rPr>
      </w:pPr>
      <w:r w:rsidRPr="007D6553">
        <w:rPr>
          <w:rFonts w:ascii="Bookman Old Style" w:hAnsi="Bookman Old Style" w:cs="Times"/>
          <w:noProof/>
          <w:lang w:val="en-US"/>
        </w:rPr>
        <w:lastRenderedPageBreak/>
        <w:drawing>
          <wp:inline distT="0" distB="0" distL="0" distR="0">
            <wp:extent cx="5257800" cy="4405841"/>
            <wp:effectExtent l="0" t="0" r="0" b="0"/>
            <wp:docPr id="30" name="Picture 30" descr="Macintosh HD:Users:Bauer:Desktop:Screen Shot 2017-04-25 at 1.07.25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Macintosh HD:Users:Bauer:Desktop:Screen Shot 2017-04-25 at 1.07.25 AM.png"/>
                    <pic:cNvPicPr>
                      <a:picLocks noChangeAspect="1" noChangeArrowheads="1"/>
                    </pic:cNvPicPr>
                  </pic:nvPicPr>
                  <pic:blipFill>
                    <a:blip r:embed="rId3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5257953" cy="4405969"/>
                    </a:xfrm>
                    <a:prstGeom prst="rect">
                      <a:avLst/>
                    </a:prstGeom>
                    <a:noFill/>
                    <a:ln>
                      <a:noFill/>
                    </a:ln>
                  </pic:spPr>
                </pic:pic>
              </a:graphicData>
            </a:graphic>
          </wp:inline>
        </w:drawing>
      </w:r>
    </w:p>
    <w:p w:rsidR="00287224" w:rsidRPr="007D6553" w:rsidRDefault="00B14B2E" w:rsidP="00FE60B6">
      <w:pPr>
        <w:widowControl w:val="0"/>
        <w:autoSpaceDE w:val="0"/>
        <w:autoSpaceDN w:val="0"/>
        <w:adjustRightInd w:val="0"/>
        <w:spacing w:after="240"/>
        <w:rPr>
          <w:rFonts w:ascii="Bookman Old Style" w:hAnsi="Bookman Old Style" w:cs="Times"/>
        </w:rPr>
      </w:pPr>
      <w:r w:rsidRPr="007D6553">
        <w:rPr>
          <w:rFonts w:ascii="Bookman Old Style" w:hAnsi="Bookman Old Style" w:cs="Times"/>
          <w:noProof/>
          <w:lang w:val="en-US"/>
        </w:rPr>
        <w:drawing>
          <wp:anchor distT="0" distB="0" distL="114300" distR="114300" simplePos="0" relativeHeight="251669504" behindDoc="0" locked="0" layoutInCell="1" allowOverlap="1">
            <wp:simplePos x="0" y="0"/>
            <wp:positionH relativeFrom="column">
              <wp:posOffset>0</wp:posOffset>
            </wp:positionH>
            <wp:positionV relativeFrom="paragraph">
              <wp:posOffset>69850</wp:posOffset>
            </wp:positionV>
            <wp:extent cx="5257800" cy="3894455"/>
            <wp:effectExtent l="0" t="0" r="0" b="0"/>
            <wp:wrapNone/>
            <wp:docPr id="31" name="Picture 31" descr="Macintosh HD:Users:Bauer:Desktop:Screen Shot 2017-04-25 at 1.07.51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Macintosh HD:Users:Bauer:Desktop:Screen Shot 2017-04-25 at 1.07.51 AM.png"/>
                    <pic:cNvPicPr>
                      <a:picLocks noChangeAspect="1" noChangeArrowheads="1"/>
                    </pic:cNvPicPr>
                  </pic:nvPicPr>
                  <pic:blipFill>
                    <a:blip r:embed="rId3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5257800" cy="3894455"/>
                    </a:xfrm>
                    <a:prstGeom prst="rect">
                      <a:avLst/>
                    </a:prstGeom>
                    <a:noFill/>
                    <a:ln>
                      <a:noFill/>
                    </a:ln>
                  </pic:spPr>
                </pic:pic>
              </a:graphicData>
            </a:graphic>
          </wp:anchor>
        </w:drawing>
      </w:r>
    </w:p>
    <w:p w:rsidR="00287224" w:rsidRPr="007D6553" w:rsidRDefault="00287224" w:rsidP="00E7336E">
      <w:pPr>
        <w:widowControl w:val="0"/>
        <w:autoSpaceDE w:val="0"/>
        <w:autoSpaceDN w:val="0"/>
        <w:adjustRightInd w:val="0"/>
        <w:spacing w:after="240"/>
        <w:rPr>
          <w:rFonts w:ascii="Bookman Old Style" w:hAnsi="Bookman Old Style" w:cs="Times"/>
        </w:rPr>
      </w:pPr>
    </w:p>
    <w:p w:rsidR="00287224" w:rsidRPr="007D6553" w:rsidRDefault="00287224" w:rsidP="00E7336E">
      <w:pPr>
        <w:widowControl w:val="0"/>
        <w:autoSpaceDE w:val="0"/>
        <w:autoSpaceDN w:val="0"/>
        <w:adjustRightInd w:val="0"/>
        <w:spacing w:after="240"/>
        <w:rPr>
          <w:rFonts w:ascii="Bookman Old Style" w:hAnsi="Bookman Old Style" w:cs="Times"/>
        </w:rPr>
      </w:pPr>
    </w:p>
    <w:p w:rsidR="00287224" w:rsidRPr="007D6553" w:rsidRDefault="00287224" w:rsidP="00E7336E">
      <w:pPr>
        <w:widowControl w:val="0"/>
        <w:autoSpaceDE w:val="0"/>
        <w:autoSpaceDN w:val="0"/>
        <w:adjustRightInd w:val="0"/>
        <w:spacing w:after="240"/>
        <w:rPr>
          <w:rFonts w:ascii="Bookman Old Style" w:hAnsi="Bookman Old Style" w:cs="Times"/>
        </w:rPr>
      </w:pPr>
    </w:p>
    <w:p w:rsidR="00287224" w:rsidRPr="007D6553" w:rsidRDefault="00287224" w:rsidP="00E7336E">
      <w:pPr>
        <w:widowControl w:val="0"/>
        <w:autoSpaceDE w:val="0"/>
        <w:autoSpaceDN w:val="0"/>
        <w:adjustRightInd w:val="0"/>
        <w:spacing w:after="240"/>
        <w:rPr>
          <w:rFonts w:ascii="Bookman Old Style" w:hAnsi="Bookman Old Style" w:cs="Times"/>
        </w:rPr>
      </w:pPr>
    </w:p>
    <w:p w:rsidR="00287224" w:rsidRPr="007D6553" w:rsidRDefault="00287224" w:rsidP="00E7336E">
      <w:pPr>
        <w:widowControl w:val="0"/>
        <w:autoSpaceDE w:val="0"/>
        <w:autoSpaceDN w:val="0"/>
        <w:adjustRightInd w:val="0"/>
        <w:spacing w:after="240"/>
        <w:rPr>
          <w:rFonts w:ascii="Bookman Old Style" w:hAnsi="Bookman Old Style" w:cs="Times"/>
        </w:rPr>
      </w:pPr>
    </w:p>
    <w:p w:rsidR="00287224" w:rsidRPr="007D6553" w:rsidRDefault="00287224" w:rsidP="00E5185D">
      <w:pPr>
        <w:widowControl w:val="0"/>
        <w:autoSpaceDE w:val="0"/>
        <w:autoSpaceDN w:val="0"/>
        <w:adjustRightInd w:val="0"/>
        <w:spacing w:after="240"/>
        <w:rPr>
          <w:rFonts w:ascii="Bookman Old Style" w:hAnsi="Bookman Old Style" w:cs="Times"/>
        </w:rPr>
      </w:pPr>
    </w:p>
    <w:p w:rsidR="00287224" w:rsidRPr="007D6553" w:rsidRDefault="00287224" w:rsidP="00E5185D">
      <w:pPr>
        <w:widowControl w:val="0"/>
        <w:autoSpaceDE w:val="0"/>
        <w:autoSpaceDN w:val="0"/>
        <w:adjustRightInd w:val="0"/>
        <w:spacing w:after="240"/>
        <w:rPr>
          <w:rFonts w:ascii="Bookman Old Style" w:hAnsi="Bookman Old Style" w:cs="Times"/>
        </w:rPr>
      </w:pPr>
    </w:p>
    <w:p w:rsidR="00287224" w:rsidRPr="007D6553" w:rsidRDefault="00287224" w:rsidP="00E5185D">
      <w:pPr>
        <w:widowControl w:val="0"/>
        <w:autoSpaceDE w:val="0"/>
        <w:autoSpaceDN w:val="0"/>
        <w:adjustRightInd w:val="0"/>
        <w:spacing w:after="240"/>
        <w:rPr>
          <w:rFonts w:ascii="Bookman Old Style" w:hAnsi="Bookman Old Style" w:cs="Times"/>
        </w:rPr>
      </w:pPr>
    </w:p>
    <w:p w:rsidR="00B14B2E" w:rsidRPr="007D6553" w:rsidRDefault="00B14B2E" w:rsidP="00E5185D">
      <w:pPr>
        <w:widowControl w:val="0"/>
        <w:autoSpaceDE w:val="0"/>
        <w:autoSpaceDN w:val="0"/>
        <w:adjustRightInd w:val="0"/>
        <w:spacing w:after="240"/>
        <w:rPr>
          <w:rFonts w:ascii="Bookman Old Style" w:hAnsi="Bookman Old Style" w:cs="Times"/>
        </w:rPr>
      </w:pPr>
    </w:p>
    <w:p w:rsidR="00B14B2E" w:rsidRPr="007D6553" w:rsidRDefault="00B14B2E" w:rsidP="00E5185D">
      <w:pPr>
        <w:widowControl w:val="0"/>
        <w:autoSpaceDE w:val="0"/>
        <w:autoSpaceDN w:val="0"/>
        <w:adjustRightInd w:val="0"/>
        <w:spacing w:after="240"/>
        <w:rPr>
          <w:rFonts w:ascii="Bookman Old Style" w:hAnsi="Bookman Old Style" w:cs="Times"/>
        </w:rPr>
      </w:pPr>
    </w:p>
    <w:p w:rsidR="00B14B2E" w:rsidRPr="007D6553" w:rsidRDefault="00B14B2E" w:rsidP="00E5185D">
      <w:pPr>
        <w:widowControl w:val="0"/>
        <w:autoSpaceDE w:val="0"/>
        <w:autoSpaceDN w:val="0"/>
        <w:adjustRightInd w:val="0"/>
        <w:spacing w:after="240"/>
        <w:rPr>
          <w:rFonts w:ascii="Bookman Old Style" w:hAnsi="Bookman Old Style" w:cs="Times"/>
        </w:rPr>
      </w:pPr>
      <w:r w:rsidRPr="007D6553">
        <w:rPr>
          <w:rFonts w:ascii="Bookman Old Style" w:hAnsi="Bookman Old Style" w:cs="Times"/>
          <w:b/>
          <w:u w:val="single"/>
        </w:rPr>
        <w:t>Limitations of mass spectrometry for protein biomarkers</w:t>
      </w:r>
    </w:p>
    <w:p w:rsidR="00B14B2E" w:rsidRPr="007D6553" w:rsidRDefault="00B14B2E" w:rsidP="00B14B2E">
      <w:pPr>
        <w:pStyle w:val="ListParagraph"/>
        <w:widowControl w:val="0"/>
        <w:numPr>
          <w:ilvl w:val="0"/>
          <w:numId w:val="66"/>
        </w:numPr>
        <w:autoSpaceDE w:val="0"/>
        <w:autoSpaceDN w:val="0"/>
        <w:adjustRightInd w:val="0"/>
        <w:spacing w:after="240"/>
        <w:rPr>
          <w:rFonts w:ascii="Bookman Old Style" w:hAnsi="Bookman Old Style" w:cs="Times"/>
          <w:lang w:val="en-US"/>
        </w:rPr>
      </w:pPr>
      <w:r w:rsidRPr="007D6553">
        <w:rPr>
          <w:rFonts w:ascii="Bookman Old Style" w:hAnsi="Bookman Old Style" w:cs="Times New Roman"/>
          <w:lang w:val="en-US"/>
        </w:rPr>
        <w:lastRenderedPageBreak/>
        <w:t xml:space="preserve">Lack of the general quantitative relationship between ion intensity and the amount of </w:t>
      </w:r>
      <w:proofErr w:type="spellStart"/>
      <w:r w:rsidRPr="007D6553">
        <w:rPr>
          <w:rFonts w:ascii="Bookman Old Style" w:hAnsi="Bookman Old Style" w:cs="Times New Roman"/>
          <w:lang w:val="en-US"/>
        </w:rPr>
        <w:t>analyte</w:t>
      </w:r>
      <w:proofErr w:type="spellEnd"/>
      <w:r w:rsidRPr="007D6553">
        <w:rPr>
          <w:rFonts w:ascii="Bookman Old Style" w:hAnsi="Bookman Old Style" w:cs="Times New Roman"/>
          <w:lang w:val="en-US"/>
        </w:rPr>
        <w:t>, which makes all MS- based measurements relative</w:t>
      </w:r>
    </w:p>
    <w:p w:rsidR="00B14B2E" w:rsidRPr="007D6553" w:rsidRDefault="00B14B2E" w:rsidP="00B14B2E">
      <w:pPr>
        <w:pStyle w:val="ListParagraph"/>
        <w:widowControl w:val="0"/>
        <w:numPr>
          <w:ilvl w:val="0"/>
          <w:numId w:val="66"/>
        </w:numPr>
        <w:autoSpaceDE w:val="0"/>
        <w:autoSpaceDN w:val="0"/>
        <w:adjustRightInd w:val="0"/>
        <w:spacing w:after="240"/>
        <w:rPr>
          <w:rFonts w:ascii="Bookman Old Style" w:hAnsi="Bookman Old Style" w:cs="Times"/>
          <w:lang w:val="en-US"/>
        </w:rPr>
      </w:pPr>
      <w:r w:rsidRPr="007D6553">
        <w:rPr>
          <w:rFonts w:ascii="Bookman Old Style" w:hAnsi="Bookman Old Style" w:cs="Times New Roman"/>
          <w:lang w:val="en-US"/>
        </w:rPr>
        <w:t xml:space="preserve">Significant effect of matrix resulting in the ion suppression and deviation from linear correlation between protein amount and spectral intensity of the same </w:t>
      </w:r>
      <w:proofErr w:type="spellStart"/>
      <w:r w:rsidRPr="007D6553">
        <w:rPr>
          <w:rFonts w:ascii="Bookman Old Style" w:hAnsi="Bookman Old Style" w:cs="Times New Roman"/>
          <w:lang w:val="en-US"/>
        </w:rPr>
        <w:t>analyte</w:t>
      </w:r>
      <w:proofErr w:type="spellEnd"/>
      <w:r w:rsidRPr="007D6553">
        <w:rPr>
          <w:rFonts w:ascii="Bookman Old Style" w:hAnsi="Bookman Old Style" w:cs="Times New Roman"/>
          <w:lang w:val="en-US"/>
        </w:rPr>
        <w:t xml:space="preserve">. </w:t>
      </w:r>
    </w:p>
    <w:p w:rsidR="00B14B2E" w:rsidRPr="007D6553" w:rsidRDefault="00B14B2E" w:rsidP="00B14B2E">
      <w:pPr>
        <w:pStyle w:val="ListParagraph"/>
        <w:widowControl w:val="0"/>
        <w:numPr>
          <w:ilvl w:val="0"/>
          <w:numId w:val="66"/>
        </w:numPr>
        <w:autoSpaceDE w:val="0"/>
        <w:autoSpaceDN w:val="0"/>
        <w:adjustRightInd w:val="0"/>
        <w:spacing w:after="240"/>
        <w:rPr>
          <w:rFonts w:ascii="Bookman Old Style" w:hAnsi="Bookman Old Style" w:cs="Times"/>
          <w:lang w:val="en-US"/>
        </w:rPr>
      </w:pPr>
      <w:r w:rsidRPr="007D6553">
        <w:rPr>
          <w:rFonts w:ascii="Bookman Old Style" w:hAnsi="Bookman Old Style" w:cs="Times New Roman"/>
          <w:lang w:val="en-US"/>
        </w:rPr>
        <w:t xml:space="preserve">Multiple steps of protein fractionation, </w:t>
      </w:r>
      <w:proofErr w:type="spellStart"/>
      <w:r w:rsidRPr="007D6553">
        <w:rPr>
          <w:rFonts w:ascii="Bookman Old Style" w:hAnsi="Bookman Old Style" w:cs="Times New Roman"/>
          <w:lang w:val="en-US"/>
        </w:rPr>
        <w:t>derivatization</w:t>
      </w:r>
      <w:proofErr w:type="spellEnd"/>
      <w:r w:rsidRPr="007D6553">
        <w:rPr>
          <w:rFonts w:ascii="Bookman Old Style" w:hAnsi="Bookman Old Style" w:cs="Times New Roman"/>
          <w:lang w:val="en-US"/>
        </w:rPr>
        <w:t xml:space="preserve">, and </w:t>
      </w:r>
      <w:proofErr w:type="spellStart"/>
      <w:r w:rsidRPr="007D6553">
        <w:rPr>
          <w:rFonts w:ascii="Bookman Old Style" w:hAnsi="Bookman Old Style" w:cs="Times New Roman"/>
          <w:lang w:val="en-US"/>
        </w:rPr>
        <w:t>trypsin</w:t>
      </w:r>
      <w:proofErr w:type="spellEnd"/>
      <w:r w:rsidRPr="007D6553">
        <w:rPr>
          <w:rFonts w:ascii="Bookman Old Style" w:hAnsi="Bookman Old Style" w:cs="Times New Roman"/>
          <w:lang w:val="en-US"/>
        </w:rPr>
        <w:t xml:space="preserve"> digestion in bottom-up proteomic approaches that lead to high day-to-day variability and low reproducibility of protein assays. </w:t>
      </w:r>
    </w:p>
    <w:p w:rsidR="00B14B2E" w:rsidRPr="007D6553" w:rsidRDefault="00B14B2E" w:rsidP="00B14B2E">
      <w:pPr>
        <w:widowControl w:val="0"/>
        <w:autoSpaceDE w:val="0"/>
        <w:autoSpaceDN w:val="0"/>
        <w:adjustRightInd w:val="0"/>
        <w:spacing w:after="240"/>
        <w:rPr>
          <w:rFonts w:ascii="Bookman Old Style" w:hAnsi="Bookman Old Style" w:cs="Times"/>
          <w:lang w:val="en-US"/>
        </w:rPr>
      </w:pPr>
      <w:r w:rsidRPr="007D6553">
        <w:rPr>
          <w:rFonts w:ascii="Bookman Old Style" w:hAnsi="Bookman Old Style" w:cs="Times"/>
          <w:b/>
          <w:u w:val="single"/>
          <w:lang w:val="en-US"/>
        </w:rPr>
        <w:t>Structure of DNA</w:t>
      </w:r>
    </w:p>
    <w:p w:rsidR="001C3964" w:rsidRPr="007D6553" w:rsidRDefault="001C3964" w:rsidP="00B14B2E">
      <w:pPr>
        <w:widowControl w:val="0"/>
        <w:autoSpaceDE w:val="0"/>
        <w:autoSpaceDN w:val="0"/>
        <w:adjustRightInd w:val="0"/>
        <w:spacing w:after="240"/>
        <w:rPr>
          <w:rFonts w:ascii="Bookman Old Style" w:hAnsi="Bookman Old Style" w:cs="Times"/>
          <w:lang w:val="en-US"/>
        </w:rPr>
      </w:pPr>
      <w:r w:rsidRPr="007D6553">
        <w:rPr>
          <w:rFonts w:ascii="Bookman Old Style" w:hAnsi="Bookman Old Style" w:cs="Times"/>
          <w:noProof/>
          <w:lang w:val="en-US"/>
        </w:rPr>
        <w:drawing>
          <wp:inline distT="0" distB="0" distL="0" distR="0">
            <wp:extent cx="5473700" cy="1993900"/>
            <wp:effectExtent l="0" t="0" r="12700" b="12700"/>
            <wp:docPr id="1024" name="Picture 1024" descr="Macintosh HD:Users:Bauer:Desktop:Screen Shot 2017-04-25 at 1.28.10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Macintosh HD:Users:Bauer:Desktop:Screen Shot 2017-04-25 at 1.28.10 AM.png"/>
                    <pic:cNvPicPr>
                      <a:picLocks noChangeAspect="1" noChangeArrowheads="1"/>
                    </pic:cNvPicPr>
                  </pic:nvPicPr>
                  <pic:blipFill>
                    <a:blip r:embed="rId3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5473700" cy="1993900"/>
                    </a:xfrm>
                    <a:prstGeom prst="rect">
                      <a:avLst/>
                    </a:prstGeom>
                    <a:noFill/>
                    <a:ln>
                      <a:noFill/>
                    </a:ln>
                  </pic:spPr>
                </pic:pic>
              </a:graphicData>
            </a:graphic>
          </wp:inline>
        </w:drawing>
      </w:r>
    </w:p>
    <w:p w:rsidR="002D4B64" w:rsidRPr="007D6553" w:rsidRDefault="002D4B64" w:rsidP="00B14B2E">
      <w:pPr>
        <w:widowControl w:val="0"/>
        <w:autoSpaceDE w:val="0"/>
        <w:autoSpaceDN w:val="0"/>
        <w:adjustRightInd w:val="0"/>
        <w:spacing w:after="240"/>
        <w:rPr>
          <w:rFonts w:ascii="Bookman Old Style" w:hAnsi="Bookman Old Style" w:cs="Times"/>
          <w:lang w:val="en-US"/>
        </w:rPr>
      </w:pPr>
      <w:r w:rsidRPr="007D6553">
        <w:rPr>
          <w:rFonts w:ascii="Bookman Old Style" w:hAnsi="Bookman Old Style" w:cs="Times"/>
          <w:noProof/>
          <w:lang w:val="en-US"/>
        </w:rPr>
        <w:drawing>
          <wp:inline distT="0" distB="0" distL="0" distR="0">
            <wp:extent cx="5486400" cy="4165600"/>
            <wp:effectExtent l="0" t="0" r="0" b="0"/>
            <wp:docPr id="1025" name="Picture 1025" descr="Macintosh HD:Users:Bauer:Desktop:Screen Shot 2017-04-25 at 1.29.32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Macintosh HD:Users:Bauer:Desktop:Screen Shot 2017-04-25 at 1.29.32 AM.png"/>
                    <pic:cNvPicPr>
                      <a:picLocks noChangeAspect="1" noChangeArrowheads="1"/>
                    </pic:cNvPicPr>
                  </pic:nvPicPr>
                  <pic:blipFill>
                    <a:blip r:embed="rId3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5486400" cy="4165600"/>
                    </a:xfrm>
                    <a:prstGeom prst="rect">
                      <a:avLst/>
                    </a:prstGeom>
                    <a:noFill/>
                    <a:ln>
                      <a:noFill/>
                    </a:ln>
                  </pic:spPr>
                </pic:pic>
              </a:graphicData>
            </a:graphic>
          </wp:inline>
        </w:drawing>
      </w:r>
    </w:p>
    <w:p w:rsidR="002D4B64" w:rsidRPr="007D6553" w:rsidRDefault="002D4B64" w:rsidP="00B14B2E">
      <w:pPr>
        <w:widowControl w:val="0"/>
        <w:autoSpaceDE w:val="0"/>
        <w:autoSpaceDN w:val="0"/>
        <w:adjustRightInd w:val="0"/>
        <w:spacing w:after="240"/>
        <w:rPr>
          <w:rFonts w:ascii="Bookman Old Style" w:hAnsi="Bookman Old Style" w:cs="Times"/>
          <w:lang w:val="en-US"/>
        </w:rPr>
      </w:pPr>
      <w:r w:rsidRPr="007D6553">
        <w:rPr>
          <w:rFonts w:ascii="Bookman Old Style" w:hAnsi="Bookman Old Style" w:cs="Times"/>
          <w:lang w:val="en-US"/>
        </w:rPr>
        <w:lastRenderedPageBreak/>
        <w:t>Sugars found in DNA and RNA</w:t>
      </w:r>
    </w:p>
    <w:p w:rsidR="00B14B2E" w:rsidRPr="007D6553" w:rsidRDefault="002D4B64" w:rsidP="00E5185D">
      <w:pPr>
        <w:widowControl w:val="0"/>
        <w:autoSpaceDE w:val="0"/>
        <w:autoSpaceDN w:val="0"/>
        <w:adjustRightInd w:val="0"/>
        <w:spacing w:after="240"/>
        <w:rPr>
          <w:rFonts w:ascii="Bookman Old Style" w:hAnsi="Bookman Old Style" w:cs="Times"/>
        </w:rPr>
      </w:pPr>
      <w:r w:rsidRPr="007D6553">
        <w:rPr>
          <w:rFonts w:ascii="Bookman Old Style" w:hAnsi="Bookman Old Style" w:cs="Times"/>
          <w:noProof/>
          <w:lang w:val="en-US"/>
        </w:rPr>
        <w:drawing>
          <wp:inline distT="0" distB="0" distL="0" distR="0">
            <wp:extent cx="4000500" cy="2759604"/>
            <wp:effectExtent l="0" t="0" r="0" b="9525"/>
            <wp:docPr id="1026" name="Picture 1026" descr="Macintosh HD:Users:Bauer:Desktop:Screen Shot 2017-04-25 at 1.29.39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Macintosh HD:Users:Bauer:Desktop:Screen Shot 2017-04-25 at 1.29.39 AM.png"/>
                    <pic:cNvPicPr>
                      <a:picLocks noChangeAspect="1" noChangeArrowheads="1"/>
                    </pic:cNvPicPr>
                  </pic:nvPicPr>
                  <pic:blipFill>
                    <a:blip r:embed="rId3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4000500" cy="2759604"/>
                    </a:xfrm>
                    <a:prstGeom prst="rect">
                      <a:avLst/>
                    </a:prstGeom>
                    <a:noFill/>
                    <a:ln>
                      <a:noFill/>
                    </a:ln>
                  </pic:spPr>
                </pic:pic>
              </a:graphicData>
            </a:graphic>
          </wp:inline>
        </w:drawing>
      </w:r>
    </w:p>
    <w:p w:rsidR="002D4B64" w:rsidRPr="007D6553" w:rsidRDefault="002D4B64" w:rsidP="00E5185D">
      <w:pPr>
        <w:widowControl w:val="0"/>
        <w:autoSpaceDE w:val="0"/>
        <w:autoSpaceDN w:val="0"/>
        <w:adjustRightInd w:val="0"/>
        <w:spacing w:after="240"/>
        <w:rPr>
          <w:rFonts w:ascii="Bookman Old Style" w:hAnsi="Bookman Old Style" w:cs="Times"/>
        </w:rPr>
      </w:pPr>
      <w:r w:rsidRPr="007D6553">
        <w:rPr>
          <w:rFonts w:ascii="Bookman Old Style" w:hAnsi="Bookman Old Style" w:cs="Times"/>
          <w:b/>
          <w:u w:val="single"/>
        </w:rPr>
        <w:t xml:space="preserve">Single stranded DNA </w:t>
      </w:r>
    </w:p>
    <w:p w:rsidR="002D4B64" w:rsidRPr="007D6553" w:rsidRDefault="002D4B64" w:rsidP="002D4B64">
      <w:pPr>
        <w:pStyle w:val="ListParagraph"/>
        <w:widowControl w:val="0"/>
        <w:numPr>
          <w:ilvl w:val="0"/>
          <w:numId w:val="67"/>
        </w:numPr>
        <w:autoSpaceDE w:val="0"/>
        <w:autoSpaceDN w:val="0"/>
        <w:adjustRightInd w:val="0"/>
        <w:spacing w:after="240"/>
        <w:rPr>
          <w:rFonts w:ascii="Bookman Old Style" w:hAnsi="Bookman Old Style" w:cs="Times"/>
        </w:rPr>
      </w:pPr>
      <w:r w:rsidRPr="007D6553">
        <w:rPr>
          <w:rFonts w:ascii="Bookman Old Style" w:hAnsi="Bookman Old Style" w:cs="Times"/>
        </w:rPr>
        <w:t xml:space="preserve">Sugars are involved in forming covalent bonds in </w:t>
      </w:r>
      <w:proofErr w:type="spellStart"/>
      <w:r w:rsidRPr="007D6553">
        <w:rPr>
          <w:rFonts w:ascii="Bookman Old Style" w:hAnsi="Bookman Old Style" w:cs="Times"/>
        </w:rPr>
        <w:t>ssDNA</w:t>
      </w:r>
      <w:proofErr w:type="spellEnd"/>
    </w:p>
    <w:p w:rsidR="002D4B64" w:rsidRPr="007D6553" w:rsidRDefault="002D4B64" w:rsidP="002D4B64">
      <w:pPr>
        <w:pStyle w:val="ListParagraph"/>
        <w:widowControl w:val="0"/>
        <w:numPr>
          <w:ilvl w:val="0"/>
          <w:numId w:val="67"/>
        </w:numPr>
        <w:autoSpaceDE w:val="0"/>
        <w:autoSpaceDN w:val="0"/>
        <w:adjustRightInd w:val="0"/>
        <w:spacing w:after="240"/>
        <w:rPr>
          <w:rFonts w:ascii="Bookman Old Style" w:hAnsi="Bookman Old Style" w:cs="Times"/>
        </w:rPr>
      </w:pPr>
      <w:r w:rsidRPr="007D6553">
        <w:rPr>
          <w:rFonts w:ascii="Bookman Old Style" w:hAnsi="Bookman Old Style" w:cs="Times"/>
        </w:rPr>
        <w:t xml:space="preserve">The charge of DNA molecule is negative due to phosphate groups, The charge to mass ratio is constant </w:t>
      </w:r>
    </w:p>
    <w:p w:rsidR="002D4B64" w:rsidRPr="007D6553" w:rsidRDefault="002D4B64" w:rsidP="002D4B64">
      <w:pPr>
        <w:widowControl w:val="0"/>
        <w:autoSpaceDE w:val="0"/>
        <w:autoSpaceDN w:val="0"/>
        <w:adjustRightInd w:val="0"/>
        <w:spacing w:after="240"/>
        <w:rPr>
          <w:rFonts w:ascii="Bookman Old Style" w:hAnsi="Bookman Old Style" w:cs="Times"/>
          <w:b/>
          <w:u w:val="single"/>
        </w:rPr>
      </w:pPr>
      <w:r w:rsidRPr="007D6553">
        <w:rPr>
          <w:rFonts w:ascii="Bookman Old Style" w:hAnsi="Bookman Old Style" w:cs="Times"/>
          <w:b/>
          <w:u w:val="single"/>
        </w:rPr>
        <w:t>DNA functions</w:t>
      </w:r>
    </w:p>
    <w:p w:rsidR="002D4B64" w:rsidRPr="007D6553" w:rsidRDefault="002D4B64" w:rsidP="002D4B64">
      <w:pPr>
        <w:pStyle w:val="ListParagraph"/>
        <w:widowControl w:val="0"/>
        <w:numPr>
          <w:ilvl w:val="0"/>
          <w:numId w:val="68"/>
        </w:numPr>
        <w:autoSpaceDE w:val="0"/>
        <w:autoSpaceDN w:val="0"/>
        <w:adjustRightInd w:val="0"/>
        <w:spacing w:after="240"/>
        <w:rPr>
          <w:rFonts w:ascii="Bookman Old Style" w:hAnsi="Bookman Old Style" w:cs="Times"/>
        </w:rPr>
      </w:pPr>
      <w:r w:rsidRPr="007D6553">
        <w:rPr>
          <w:rFonts w:ascii="Bookman Old Style" w:hAnsi="Bookman Old Style" w:cs="Times"/>
        </w:rPr>
        <w:t xml:space="preserve">Storage of genetic info </w:t>
      </w:r>
    </w:p>
    <w:p w:rsidR="002D4B64" w:rsidRPr="007D6553" w:rsidRDefault="002D4B64" w:rsidP="002D4B64">
      <w:pPr>
        <w:pStyle w:val="ListParagraph"/>
        <w:widowControl w:val="0"/>
        <w:numPr>
          <w:ilvl w:val="0"/>
          <w:numId w:val="68"/>
        </w:numPr>
        <w:autoSpaceDE w:val="0"/>
        <w:autoSpaceDN w:val="0"/>
        <w:adjustRightInd w:val="0"/>
        <w:spacing w:after="240"/>
        <w:rPr>
          <w:rFonts w:ascii="Bookman Old Style" w:hAnsi="Bookman Old Style" w:cs="Times"/>
        </w:rPr>
      </w:pPr>
      <w:r w:rsidRPr="007D6553">
        <w:rPr>
          <w:rFonts w:ascii="Bookman Old Style" w:hAnsi="Bookman Old Style" w:cs="Times"/>
        </w:rPr>
        <w:t xml:space="preserve">Self duplication and inheritance </w:t>
      </w:r>
    </w:p>
    <w:p w:rsidR="002D4B64" w:rsidRPr="007D6553" w:rsidRDefault="002D4B64" w:rsidP="002D4B64">
      <w:pPr>
        <w:pStyle w:val="ListParagraph"/>
        <w:widowControl w:val="0"/>
        <w:numPr>
          <w:ilvl w:val="0"/>
          <w:numId w:val="68"/>
        </w:numPr>
        <w:autoSpaceDE w:val="0"/>
        <w:autoSpaceDN w:val="0"/>
        <w:adjustRightInd w:val="0"/>
        <w:spacing w:after="240"/>
        <w:rPr>
          <w:rFonts w:ascii="Bookman Old Style" w:hAnsi="Bookman Old Style" w:cs="Times"/>
        </w:rPr>
      </w:pPr>
      <w:r w:rsidRPr="007D6553">
        <w:rPr>
          <w:rFonts w:ascii="Bookman Old Style" w:hAnsi="Bookman Old Style" w:cs="Times"/>
        </w:rPr>
        <w:t xml:space="preserve">Expression of the genetic message </w:t>
      </w:r>
    </w:p>
    <w:p w:rsidR="002D4B64" w:rsidRPr="007D6553" w:rsidRDefault="002D4B64" w:rsidP="002D4B64">
      <w:pPr>
        <w:pStyle w:val="ListParagraph"/>
        <w:widowControl w:val="0"/>
        <w:numPr>
          <w:ilvl w:val="0"/>
          <w:numId w:val="68"/>
        </w:numPr>
        <w:autoSpaceDE w:val="0"/>
        <w:autoSpaceDN w:val="0"/>
        <w:adjustRightInd w:val="0"/>
        <w:spacing w:after="240"/>
        <w:rPr>
          <w:rFonts w:ascii="Bookman Old Style" w:hAnsi="Bookman Old Style" w:cs="Times"/>
        </w:rPr>
      </w:pPr>
      <w:r w:rsidRPr="007D6553">
        <w:rPr>
          <w:rFonts w:ascii="Bookman Old Style" w:hAnsi="Bookman Old Style" w:cs="Times"/>
        </w:rPr>
        <w:t xml:space="preserve">DNAs major function is to code for proteins </w:t>
      </w:r>
    </w:p>
    <w:p w:rsidR="002D4B64" w:rsidRPr="007D6553" w:rsidRDefault="002D4B64" w:rsidP="002D4B64">
      <w:pPr>
        <w:pStyle w:val="ListParagraph"/>
        <w:widowControl w:val="0"/>
        <w:numPr>
          <w:ilvl w:val="0"/>
          <w:numId w:val="68"/>
        </w:numPr>
        <w:autoSpaceDE w:val="0"/>
        <w:autoSpaceDN w:val="0"/>
        <w:adjustRightInd w:val="0"/>
        <w:spacing w:after="240"/>
        <w:rPr>
          <w:rFonts w:ascii="Bookman Old Style" w:hAnsi="Bookman Old Style" w:cs="Times"/>
        </w:rPr>
      </w:pPr>
      <w:r w:rsidRPr="007D6553">
        <w:rPr>
          <w:rFonts w:ascii="Bookman Old Style" w:hAnsi="Bookman Old Style" w:cs="Times"/>
        </w:rPr>
        <w:t xml:space="preserve">Info is encoded in the order of nitrogenous bases </w:t>
      </w:r>
    </w:p>
    <w:p w:rsidR="002D4B64" w:rsidRPr="007D6553" w:rsidRDefault="002D4B64" w:rsidP="002D4B64">
      <w:pPr>
        <w:widowControl w:val="0"/>
        <w:autoSpaceDE w:val="0"/>
        <w:autoSpaceDN w:val="0"/>
        <w:adjustRightInd w:val="0"/>
        <w:spacing w:after="240"/>
        <w:ind w:left="360"/>
        <w:rPr>
          <w:rFonts w:ascii="Bookman Old Style" w:hAnsi="Bookman Old Style" w:cs="Times"/>
          <w:b/>
        </w:rPr>
      </w:pPr>
      <w:r w:rsidRPr="007D6553">
        <w:rPr>
          <w:rFonts w:ascii="Bookman Old Style" w:hAnsi="Bookman Old Style" w:cs="Times"/>
          <w:b/>
        </w:rPr>
        <w:t xml:space="preserve">Prokaryotic and eukaryotic </w:t>
      </w:r>
    </w:p>
    <w:p w:rsidR="002D4B64" w:rsidRPr="007D6553" w:rsidRDefault="002D4B64" w:rsidP="002D4B64">
      <w:pPr>
        <w:widowControl w:val="0"/>
        <w:autoSpaceDE w:val="0"/>
        <w:autoSpaceDN w:val="0"/>
        <w:adjustRightInd w:val="0"/>
        <w:spacing w:after="240"/>
        <w:rPr>
          <w:rFonts w:ascii="Bookman Old Style" w:hAnsi="Bookman Old Style" w:cs="Times"/>
        </w:rPr>
      </w:pPr>
      <w:r w:rsidRPr="007D6553">
        <w:rPr>
          <w:rFonts w:ascii="Bookman Old Style" w:hAnsi="Bookman Old Style" w:cs="Times"/>
          <w:noProof/>
          <w:lang w:val="en-US"/>
        </w:rPr>
        <w:lastRenderedPageBreak/>
        <w:drawing>
          <wp:inline distT="0" distB="0" distL="0" distR="0">
            <wp:extent cx="5486400" cy="2781300"/>
            <wp:effectExtent l="0" t="0" r="0" b="12700"/>
            <wp:docPr id="1028" name="Picture 1028" descr="Macintosh HD:Users:Bauer:Desktop:Screen Shot 2017-04-25 at 1.32.15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Macintosh HD:Users:Bauer:Desktop:Screen Shot 2017-04-25 at 1.32.15 AM.png"/>
                    <pic:cNvPicPr>
                      <a:picLocks noChangeAspect="1" noChangeArrowheads="1"/>
                    </pic:cNvPicPr>
                  </pic:nvPicPr>
                  <pic:blipFill>
                    <a:blip r:embed="rId3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5486400" cy="2781300"/>
                    </a:xfrm>
                    <a:prstGeom prst="rect">
                      <a:avLst/>
                    </a:prstGeom>
                    <a:noFill/>
                    <a:ln>
                      <a:noFill/>
                    </a:ln>
                  </pic:spPr>
                </pic:pic>
              </a:graphicData>
            </a:graphic>
          </wp:inline>
        </w:drawing>
      </w:r>
    </w:p>
    <w:p w:rsidR="002D4B64" w:rsidRPr="007D6553" w:rsidRDefault="002D4B64" w:rsidP="002D4B64">
      <w:pPr>
        <w:widowControl w:val="0"/>
        <w:autoSpaceDE w:val="0"/>
        <w:autoSpaceDN w:val="0"/>
        <w:adjustRightInd w:val="0"/>
        <w:spacing w:after="240"/>
        <w:rPr>
          <w:rFonts w:ascii="Bookman Old Style" w:hAnsi="Bookman Old Style" w:cs="Times"/>
        </w:rPr>
      </w:pPr>
      <w:r w:rsidRPr="007D6553">
        <w:rPr>
          <w:rFonts w:ascii="Bookman Old Style" w:hAnsi="Bookman Old Style" w:cs="Times"/>
          <w:b/>
          <w:u w:val="single"/>
        </w:rPr>
        <w:t>Splicing</w:t>
      </w:r>
      <w:r w:rsidRPr="007D6553">
        <w:rPr>
          <w:rFonts w:ascii="Bookman Old Style" w:hAnsi="Bookman Old Style" w:cs="Times"/>
        </w:rPr>
        <w:t xml:space="preserve">- a modification of an RNA after transcription in which </w:t>
      </w:r>
      <w:proofErr w:type="spellStart"/>
      <w:r w:rsidRPr="007D6553">
        <w:rPr>
          <w:rFonts w:ascii="Bookman Old Style" w:hAnsi="Bookman Old Style" w:cs="Times"/>
        </w:rPr>
        <w:t>introns</w:t>
      </w:r>
      <w:proofErr w:type="spellEnd"/>
      <w:r w:rsidRPr="007D6553">
        <w:rPr>
          <w:rFonts w:ascii="Bookman Old Style" w:hAnsi="Bookman Old Style" w:cs="Times"/>
        </w:rPr>
        <w:t xml:space="preserve"> are removed and </w:t>
      </w:r>
      <w:proofErr w:type="spellStart"/>
      <w:r w:rsidRPr="007D6553">
        <w:rPr>
          <w:rFonts w:ascii="Bookman Old Style" w:hAnsi="Bookman Old Style" w:cs="Times"/>
        </w:rPr>
        <w:t>exons</w:t>
      </w:r>
      <w:proofErr w:type="spellEnd"/>
      <w:r w:rsidRPr="007D6553">
        <w:rPr>
          <w:rFonts w:ascii="Bookman Old Style" w:hAnsi="Bookman Old Style" w:cs="Times"/>
        </w:rPr>
        <w:t xml:space="preserve"> are joined </w:t>
      </w:r>
    </w:p>
    <w:p w:rsidR="002D4B64" w:rsidRPr="007D6553" w:rsidRDefault="002D4B64" w:rsidP="002D4B64">
      <w:pPr>
        <w:widowControl w:val="0"/>
        <w:autoSpaceDE w:val="0"/>
        <w:autoSpaceDN w:val="0"/>
        <w:adjustRightInd w:val="0"/>
        <w:spacing w:after="240"/>
        <w:rPr>
          <w:rFonts w:ascii="Bookman Old Style" w:hAnsi="Bookman Old Style" w:cs="Times"/>
        </w:rPr>
      </w:pPr>
      <w:r w:rsidRPr="007D6553">
        <w:rPr>
          <w:rFonts w:ascii="Bookman Old Style" w:hAnsi="Bookman Old Style" w:cs="Times"/>
          <w:b/>
          <w:u w:val="single"/>
        </w:rPr>
        <w:t>Alternative Splicing</w:t>
      </w:r>
    </w:p>
    <w:p w:rsidR="002D4B64" w:rsidRPr="007D6553" w:rsidRDefault="002D4B64" w:rsidP="002D4B64">
      <w:pPr>
        <w:widowControl w:val="0"/>
        <w:autoSpaceDE w:val="0"/>
        <w:autoSpaceDN w:val="0"/>
        <w:adjustRightInd w:val="0"/>
        <w:spacing w:after="240"/>
        <w:rPr>
          <w:rFonts w:ascii="Bookman Old Style" w:hAnsi="Bookman Old Style" w:cs="Times"/>
          <w:lang w:val="en-US"/>
        </w:rPr>
      </w:pPr>
      <w:r w:rsidRPr="007D6553">
        <w:rPr>
          <w:rFonts w:ascii="Bookman Old Style" w:hAnsi="Bookman Old Style" w:cs="Arial"/>
          <w:lang w:val="en-US"/>
        </w:rPr>
        <w:t xml:space="preserve">A single gene can contain numerous </w:t>
      </w:r>
      <w:proofErr w:type="spellStart"/>
      <w:r w:rsidRPr="007D6553">
        <w:rPr>
          <w:rFonts w:ascii="Bookman Old Style" w:hAnsi="Bookman Old Style" w:cs="Arial"/>
          <w:lang w:val="en-US"/>
        </w:rPr>
        <w:t>exons</w:t>
      </w:r>
      <w:proofErr w:type="spellEnd"/>
      <w:r w:rsidRPr="007D6553">
        <w:rPr>
          <w:rFonts w:ascii="Bookman Old Style" w:hAnsi="Bookman Old Style" w:cs="Arial"/>
          <w:lang w:val="en-US"/>
        </w:rPr>
        <w:t xml:space="preserve"> and </w:t>
      </w:r>
      <w:proofErr w:type="spellStart"/>
      <w:r w:rsidRPr="007D6553">
        <w:rPr>
          <w:rFonts w:ascii="Bookman Old Style" w:hAnsi="Bookman Old Style" w:cs="Arial"/>
          <w:lang w:val="en-US"/>
        </w:rPr>
        <w:t>introns</w:t>
      </w:r>
      <w:proofErr w:type="spellEnd"/>
      <w:r w:rsidRPr="007D6553">
        <w:rPr>
          <w:rFonts w:ascii="Bookman Old Style" w:hAnsi="Bookman Old Style" w:cs="Arial"/>
          <w:lang w:val="en-US"/>
        </w:rPr>
        <w:t xml:space="preserve">, and the </w:t>
      </w:r>
      <w:proofErr w:type="spellStart"/>
      <w:r w:rsidRPr="007D6553">
        <w:rPr>
          <w:rFonts w:ascii="Bookman Old Style" w:hAnsi="Bookman Old Style" w:cs="Arial"/>
          <w:lang w:val="en-US"/>
        </w:rPr>
        <w:t>exons</w:t>
      </w:r>
      <w:proofErr w:type="spellEnd"/>
      <w:r w:rsidRPr="007D6553">
        <w:rPr>
          <w:rFonts w:ascii="Bookman Old Style" w:hAnsi="Bookman Old Style" w:cs="Arial"/>
          <w:lang w:val="en-US"/>
        </w:rPr>
        <w:t xml:space="preserve"> can be spliced together in different ways. For example, if a gene contains 10 </w:t>
      </w:r>
      <w:proofErr w:type="spellStart"/>
      <w:r w:rsidRPr="007D6553">
        <w:rPr>
          <w:rFonts w:ascii="Bookman Old Style" w:hAnsi="Bookman Old Style" w:cs="Arial"/>
          <w:lang w:val="en-US"/>
        </w:rPr>
        <w:t>exons</w:t>
      </w:r>
      <w:proofErr w:type="spellEnd"/>
      <w:r w:rsidRPr="007D6553">
        <w:rPr>
          <w:rFonts w:ascii="Bookman Old Style" w:hAnsi="Bookman Old Style" w:cs="Arial"/>
          <w:lang w:val="en-US"/>
        </w:rPr>
        <w:t xml:space="preserve">, one version of the mRNA transcribed from that gene might contain </w:t>
      </w:r>
      <w:proofErr w:type="spellStart"/>
      <w:r w:rsidRPr="007D6553">
        <w:rPr>
          <w:rFonts w:ascii="Bookman Old Style" w:hAnsi="Bookman Old Style" w:cs="Arial"/>
          <w:lang w:val="en-US"/>
        </w:rPr>
        <w:t>exons</w:t>
      </w:r>
      <w:proofErr w:type="spellEnd"/>
      <w:r w:rsidRPr="007D6553">
        <w:rPr>
          <w:rFonts w:ascii="Bookman Old Style" w:hAnsi="Bookman Old Style" w:cs="Arial"/>
          <w:lang w:val="en-US"/>
        </w:rPr>
        <w:t xml:space="preserve"> 1-9. Another version of the mRNA might contain </w:t>
      </w:r>
      <w:proofErr w:type="spellStart"/>
      <w:r w:rsidRPr="007D6553">
        <w:rPr>
          <w:rFonts w:ascii="Bookman Old Style" w:hAnsi="Bookman Old Style" w:cs="Arial"/>
          <w:lang w:val="en-US"/>
        </w:rPr>
        <w:t>exons</w:t>
      </w:r>
      <w:proofErr w:type="spellEnd"/>
      <w:r w:rsidRPr="007D6553">
        <w:rPr>
          <w:rFonts w:ascii="Bookman Old Style" w:hAnsi="Bookman Old Style" w:cs="Arial"/>
          <w:lang w:val="en-US"/>
        </w:rPr>
        <w:t xml:space="preserve"> 1-8, and </w:t>
      </w:r>
      <w:proofErr w:type="spellStart"/>
      <w:r w:rsidRPr="007D6553">
        <w:rPr>
          <w:rFonts w:ascii="Bookman Old Style" w:hAnsi="Bookman Old Style" w:cs="Arial"/>
          <w:lang w:val="en-US"/>
        </w:rPr>
        <w:t>exon</w:t>
      </w:r>
      <w:proofErr w:type="spellEnd"/>
      <w:r w:rsidRPr="007D6553">
        <w:rPr>
          <w:rFonts w:ascii="Bookman Old Style" w:hAnsi="Bookman Old Style" w:cs="Arial"/>
          <w:lang w:val="en-US"/>
        </w:rPr>
        <w:t xml:space="preserve"> 10. This is called </w:t>
      </w:r>
      <w:r w:rsidRPr="007D6553">
        <w:rPr>
          <w:rFonts w:ascii="Bookman Old Style" w:hAnsi="Bookman Old Style" w:cs="Arial"/>
          <w:b/>
          <w:bCs/>
          <w:lang w:val="en-US"/>
        </w:rPr>
        <w:t>alternative splicing</w:t>
      </w:r>
      <w:r w:rsidRPr="007D6553">
        <w:rPr>
          <w:rFonts w:ascii="Bookman Old Style" w:hAnsi="Bookman Old Style" w:cs="Arial"/>
          <w:lang w:val="en-US"/>
        </w:rPr>
        <w:t xml:space="preserve">, and can produce different forms of a protein from the same gene. The different forms of the mRNA are called </w:t>
      </w:r>
      <w:r w:rsidRPr="007D6553">
        <w:rPr>
          <w:rFonts w:ascii="Bookman Old Style" w:hAnsi="Bookman Old Style" w:cs="Arial"/>
          <w:b/>
          <w:bCs/>
          <w:lang w:val="en-US"/>
        </w:rPr>
        <w:t>transcript variants</w:t>
      </w:r>
      <w:r w:rsidRPr="007D6553">
        <w:rPr>
          <w:rFonts w:ascii="Bookman Old Style" w:hAnsi="Bookman Old Style" w:cs="Arial"/>
          <w:lang w:val="en-US"/>
        </w:rPr>
        <w:t xml:space="preserve">, </w:t>
      </w:r>
      <w:r w:rsidRPr="007D6553">
        <w:rPr>
          <w:rFonts w:ascii="Bookman Old Style" w:hAnsi="Bookman Old Style" w:cs="Arial"/>
          <w:b/>
          <w:bCs/>
          <w:lang w:val="en-US"/>
        </w:rPr>
        <w:t>splice variants</w:t>
      </w:r>
      <w:r w:rsidRPr="007D6553">
        <w:rPr>
          <w:rFonts w:ascii="Bookman Old Style" w:hAnsi="Bookman Old Style" w:cs="Arial"/>
          <w:lang w:val="en-US"/>
        </w:rPr>
        <w:t xml:space="preserve">, or </w:t>
      </w:r>
      <w:proofErr w:type="spellStart"/>
      <w:r w:rsidRPr="007D6553">
        <w:rPr>
          <w:rFonts w:ascii="Bookman Old Style" w:hAnsi="Bookman Old Style" w:cs="Arial"/>
          <w:b/>
          <w:bCs/>
          <w:lang w:val="en-US"/>
        </w:rPr>
        <w:t>isoforms</w:t>
      </w:r>
      <w:proofErr w:type="spellEnd"/>
      <w:r w:rsidRPr="007D6553">
        <w:rPr>
          <w:rFonts w:ascii="Bookman Old Style" w:hAnsi="Bookman Old Style" w:cs="Arial"/>
          <w:lang w:val="en-US"/>
        </w:rPr>
        <w:t xml:space="preserve">. </w:t>
      </w:r>
    </w:p>
    <w:p w:rsidR="002D4B64" w:rsidRPr="007D6553" w:rsidRDefault="002D4B64" w:rsidP="002D4B64">
      <w:pPr>
        <w:widowControl w:val="0"/>
        <w:autoSpaceDE w:val="0"/>
        <w:autoSpaceDN w:val="0"/>
        <w:adjustRightInd w:val="0"/>
        <w:spacing w:after="240"/>
        <w:rPr>
          <w:rFonts w:ascii="Bookman Old Style" w:hAnsi="Bookman Old Style" w:cs="Times"/>
        </w:rPr>
      </w:pPr>
      <w:r w:rsidRPr="007D6553">
        <w:rPr>
          <w:rFonts w:ascii="Bookman Old Style" w:hAnsi="Bookman Old Style" w:cs="Times"/>
          <w:b/>
          <w:u w:val="single"/>
        </w:rPr>
        <w:t>DNA Gel Electrophoresis</w:t>
      </w:r>
    </w:p>
    <w:p w:rsidR="002D4B64" w:rsidRPr="007D6553" w:rsidRDefault="002D4B64" w:rsidP="002D4B64">
      <w:pPr>
        <w:rPr>
          <w:rFonts w:ascii="Bookman Old Style" w:hAnsi="Bookman Old Style" w:cs="Times New Roman"/>
          <w:sz w:val="20"/>
          <w:szCs w:val="20"/>
        </w:rPr>
      </w:pPr>
      <w:r w:rsidRPr="007D6553">
        <w:rPr>
          <w:rFonts w:ascii="Bookman Old Style" w:hAnsi="Bookman Old Style" w:cs="Times New Roman"/>
          <w:color w:val="000000"/>
        </w:rPr>
        <w:t xml:space="preserve">Why do you use </w:t>
      </w:r>
      <w:proofErr w:type="spellStart"/>
      <w:r w:rsidRPr="007D6553">
        <w:rPr>
          <w:rFonts w:ascii="Bookman Old Style" w:hAnsi="Bookman Old Style" w:cs="Times New Roman"/>
          <w:color w:val="000000"/>
        </w:rPr>
        <w:t>ethidium</w:t>
      </w:r>
      <w:proofErr w:type="spellEnd"/>
      <w:r w:rsidRPr="007D6553">
        <w:rPr>
          <w:rFonts w:ascii="Bookman Old Style" w:hAnsi="Bookman Old Style" w:cs="Times New Roman"/>
          <w:color w:val="000000"/>
        </w:rPr>
        <w:t xml:space="preserve"> bromide? </w:t>
      </w:r>
    </w:p>
    <w:p w:rsidR="002D4B64" w:rsidRPr="007D6553" w:rsidRDefault="002D4B64" w:rsidP="002D4B64">
      <w:pPr>
        <w:rPr>
          <w:rFonts w:ascii="Bookman Old Style" w:hAnsi="Bookman Old Style" w:cs="Times New Roman"/>
          <w:sz w:val="20"/>
          <w:szCs w:val="20"/>
        </w:rPr>
      </w:pPr>
      <w:proofErr w:type="spellStart"/>
      <w:r w:rsidRPr="007D6553">
        <w:rPr>
          <w:rFonts w:ascii="Bookman Old Style" w:hAnsi="Bookman Old Style" w:cs="Times New Roman"/>
          <w:color w:val="000000"/>
        </w:rPr>
        <w:t>Ehtidium</w:t>
      </w:r>
      <w:proofErr w:type="spellEnd"/>
      <w:r w:rsidRPr="007D6553">
        <w:rPr>
          <w:rFonts w:ascii="Bookman Old Style" w:hAnsi="Bookman Old Style" w:cs="Times New Roman"/>
          <w:color w:val="000000"/>
        </w:rPr>
        <w:t xml:space="preserve"> bromide is a </w:t>
      </w:r>
      <w:proofErr w:type="spellStart"/>
      <w:r w:rsidRPr="007D6553">
        <w:rPr>
          <w:rFonts w:ascii="Bookman Old Style" w:hAnsi="Bookman Old Style" w:cs="Times New Roman"/>
          <w:color w:val="000000"/>
        </w:rPr>
        <w:t>fluorogenic</w:t>
      </w:r>
      <w:proofErr w:type="spellEnd"/>
      <w:r w:rsidRPr="007D6553">
        <w:rPr>
          <w:rFonts w:ascii="Bookman Old Style" w:hAnsi="Bookman Old Style" w:cs="Times New Roman"/>
          <w:color w:val="000000"/>
        </w:rPr>
        <w:t xml:space="preserve"> molecule</w:t>
      </w:r>
    </w:p>
    <w:p w:rsidR="002D4B64" w:rsidRPr="007D6553" w:rsidRDefault="002D4B64" w:rsidP="002D4B64">
      <w:pPr>
        <w:numPr>
          <w:ilvl w:val="0"/>
          <w:numId w:val="69"/>
        </w:numPr>
        <w:ind w:left="480"/>
        <w:textAlignment w:val="baseline"/>
        <w:rPr>
          <w:rFonts w:ascii="Bookman Old Style" w:hAnsi="Bookman Old Style" w:cs="Times New Roman"/>
          <w:color w:val="000000"/>
        </w:rPr>
      </w:pPr>
      <w:r w:rsidRPr="007D6553">
        <w:rPr>
          <w:rFonts w:ascii="Bookman Old Style" w:hAnsi="Bookman Old Style" w:cs="Times New Roman"/>
          <w:color w:val="000000"/>
        </w:rPr>
        <w:t xml:space="preserve">Doesn’t fluoresce when </w:t>
      </w:r>
      <w:proofErr w:type="spellStart"/>
      <w:r w:rsidRPr="007D6553">
        <w:rPr>
          <w:rFonts w:ascii="Bookman Old Style" w:hAnsi="Bookman Old Style" w:cs="Times New Roman"/>
          <w:color w:val="000000"/>
        </w:rPr>
        <w:t>its</w:t>
      </w:r>
      <w:proofErr w:type="spellEnd"/>
      <w:r w:rsidRPr="007D6553">
        <w:rPr>
          <w:rFonts w:ascii="Bookman Old Style" w:hAnsi="Bookman Old Style" w:cs="Times New Roman"/>
          <w:color w:val="000000"/>
        </w:rPr>
        <w:t xml:space="preserve"> in free solution, it rotates</w:t>
      </w:r>
    </w:p>
    <w:p w:rsidR="002D4B64" w:rsidRPr="007D6553" w:rsidRDefault="002D4B64" w:rsidP="002D4B64">
      <w:pPr>
        <w:numPr>
          <w:ilvl w:val="0"/>
          <w:numId w:val="69"/>
        </w:numPr>
        <w:ind w:left="480"/>
        <w:textAlignment w:val="baseline"/>
        <w:rPr>
          <w:rFonts w:ascii="Bookman Old Style" w:hAnsi="Bookman Old Style" w:cs="Times New Roman"/>
          <w:color w:val="000000"/>
        </w:rPr>
      </w:pPr>
      <w:r w:rsidRPr="007D6553">
        <w:rPr>
          <w:rFonts w:ascii="Bookman Old Style" w:hAnsi="Bookman Old Style" w:cs="Times New Roman"/>
          <w:color w:val="000000"/>
        </w:rPr>
        <w:t xml:space="preserve">Binds to the major groove and </w:t>
      </w:r>
      <w:proofErr w:type="spellStart"/>
      <w:r w:rsidRPr="007D6553">
        <w:rPr>
          <w:rFonts w:ascii="Bookman Old Style" w:hAnsi="Bookman Old Style" w:cs="Times New Roman"/>
          <w:color w:val="000000"/>
        </w:rPr>
        <w:t>intercolates</w:t>
      </w:r>
      <w:proofErr w:type="spellEnd"/>
      <w:r w:rsidRPr="007D6553">
        <w:rPr>
          <w:rFonts w:ascii="Bookman Old Style" w:hAnsi="Bookman Old Style" w:cs="Times New Roman"/>
          <w:color w:val="000000"/>
        </w:rPr>
        <w:t xml:space="preserve"> between the bases</w:t>
      </w:r>
    </w:p>
    <w:p w:rsidR="002D4B64" w:rsidRPr="007D6553" w:rsidRDefault="002D4B64" w:rsidP="002D4B64">
      <w:pPr>
        <w:numPr>
          <w:ilvl w:val="0"/>
          <w:numId w:val="69"/>
        </w:numPr>
        <w:ind w:left="480"/>
        <w:textAlignment w:val="baseline"/>
        <w:rPr>
          <w:rFonts w:ascii="Bookman Old Style" w:hAnsi="Bookman Old Style" w:cs="Times New Roman"/>
          <w:color w:val="000000"/>
        </w:rPr>
      </w:pPr>
      <w:r w:rsidRPr="007D6553">
        <w:rPr>
          <w:rFonts w:ascii="Bookman Old Style" w:hAnsi="Bookman Old Style" w:cs="Times New Roman"/>
          <w:color w:val="000000"/>
        </w:rPr>
        <w:t>Space is quite tight</w:t>
      </w:r>
    </w:p>
    <w:p w:rsidR="002D4B64" w:rsidRPr="007D6553" w:rsidRDefault="002D4B64" w:rsidP="002D4B64">
      <w:pPr>
        <w:numPr>
          <w:ilvl w:val="0"/>
          <w:numId w:val="69"/>
        </w:numPr>
        <w:ind w:left="480"/>
        <w:textAlignment w:val="baseline"/>
        <w:rPr>
          <w:rFonts w:ascii="Bookman Old Style" w:hAnsi="Bookman Old Style" w:cs="Times New Roman"/>
          <w:color w:val="000000"/>
        </w:rPr>
      </w:pPr>
      <w:r w:rsidRPr="007D6553">
        <w:rPr>
          <w:rFonts w:ascii="Bookman Old Style" w:hAnsi="Bookman Old Style" w:cs="Times New Roman"/>
          <w:color w:val="000000"/>
        </w:rPr>
        <w:t xml:space="preserve">The 2 rings become aligned and flat, the small ring doesn’t rotate anymore b/c </w:t>
      </w:r>
      <w:proofErr w:type="spellStart"/>
      <w:r w:rsidRPr="007D6553">
        <w:rPr>
          <w:rFonts w:ascii="Bookman Old Style" w:hAnsi="Bookman Old Style" w:cs="Times New Roman"/>
          <w:color w:val="000000"/>
        </w:rPr>
        <w:t>theres</w:t>
      </w:r>
      <w:proofErr w:type="spellEnd"/>
      <w:r w:rsidRPr="007D6553">
        <w:rPr>
          <w:rFonts w:ascii="Bookman Old Style" w:hAnsi="Bookman Old Style" w:cs="Times New Roman"/>
          <w:color w:val="000000"/>
        </w:rPr>
        <w:t xml:space="preserve"> no space</w:t>
      </w:r>
    </w:p>
    <w:p w:rsidR="002D4B64" w:rsidRPr="007D6553" w:rsidRDefault="002D4B64" w:rsidP="002D4B64">
      <w:pPr>
        <w:numPr>
          <w:ilvl w:val="0"/>
          <w:numId w:val="69"/>
        </w:numPr>
        <w:ind w:left="480"/>
        <w:textAlignment w:val="baseline"/>
        <w:rPr>
          <w:rFonts w:ascii="Bookman Old Style" w:hAnsi="Bookman Old Style" w:cs="Times New Roman"/>
          <w:color w:val="000000"/>
        </w:rPr>
      </w:pPr>
      <w:r w:rsidRPr="007D6553">
        <w:rPr>
          <w:rFonts w:ascii="Bookman Old Style" w:hAnsi="Bookman Old Style" w:cs="Times New Roman"/>
          <w:color w:val="000000"/>
        </w:rPr>
        <w:t xml:space="preserve">Big molecular orbital containing these 4 </w:t>
      </w:r>
      <w:proofErr w:type="spellStart"/>
      <w:r w:rsidRPr="007D6553">
        <w:rPr>
          <w:rFonts w:ascii="Bookman Old Style" w:hAnsi="Bookman Old Style" w:cs="Times New Roman"/>
          <w:color w:val="000000"/>
        </w:rPr>
        <w:t>benzine</w:t>
      </w:r>
      <w:proofErr w:type="spellEnd"/>
      <w:r w:rsidRPr="007D6553">
        <w:rPr>
          <w:rFonts w:ascii="Bookman Old Style" w:hAnsi="Bookman Old Style" w:cs="Times New Roman"/>
          <w:color w:val="000000"/>
        </w:rPr>
        <w:t xml:space="preserve"> rings and the molecule becomes fluorescent once it binds</w:t>
      </w:r>
    </w:p>
    <w:p w:rsidR="002D4B64" w:rsidRPr="007D6553" w:rsidRDefault="002D4B64" w:rsidP="002D4B64">
      <w:pPr>
        <w:numPr>
          <w:ilvl w:val="0"/>
          <w:numId w:val="69"/>
        </w:numPr>
        <w:ind w:left="480"/>
        <w:textAlignment w:val="baseline"/>
        <w:rPr>
          <w:rFonts w:ascii="Bookman Old Style" w:hAnsi="Bookman Old Style" w:cs="Times New Roman"/>
          <w:color w:val="000000"/>
        </w:rPr>
      </w:pPr>
      <w:proofErr w:type="spellStart"/>
      <w:r w:rsidRPr="007D6553">
        <w:rPr>
          <w:rFonts w:ascii="Bookman Old Style" w:hAnsi="Bookman Old Style" w:cs="Times New Roman"/>
          <w:color w:val="000000"/>
        </w:rPr>
        <w:t>Ehtidium</w:t>
      </w:r>
      <w:proofErr w:type="spellEnd"/>
      <w:r w:rsidRPr="007D6553">
        <w:rPr>
          <w:rFonts w:ascii="Bookman Old Style" w:hAnsi="Bookman Old Style" w:cs="Times New Roman"/>
          <w:color w:val="000000"/>
        </w:rPr>
        <w:t xml:space="preserve"> bromide only binds to double strand. Single strands don’t have the aligned bases</w:t>
      </w:r>
    </w:p>
    <w:p w:rsidR="002D4B64" w:rsidRPr="007D6553" w:rsidRDefault="002D4B64" w:rsidP="002D4B64">
      <w:pPr>
        <w:numPr>
          <w:ilvl w:val="0"/>
          <w:numId w:val="69"/>
        </w:numPr>
        <w:ind w:left="480"/>
        <w:textAlignment w:val="baseline"/>
        <w:rPr>
          <w:rFonts w:ascii="Bookman Old Style" w:hAnsi="Bookman Old Style" w:cs="Times New Roman"/>
          <w:color w:val="000000"/>
        </w:rPr>
      </w:pPr>
      <w:r w:rsidRPr="007D6553">
        <w:rPr>
          <w:rFonts w:ascii="Bookman Old Style" w:hAnsi="Bookman Old Style" w:cs="Times New Roman"/>
          <w:color w:val="000000"/>
        </w:rPr>
        <w:t>Binds every major groove</w:t>
      </w:r>
    </w:p>
    <w:p w:rsidR="002D4B64" w:rsidRPr="007D6553" w:rsidRDefault="002D4B64" w:rsidP="002D4B64">
      <w:pPr>
        <w:rPr>
          <w:rFonts w:ascii="Bookman Old Style" w:eastAsia="Times New Roman" w:hAnsi="Bookman Old Style" w:cs="Times New Roman"/>
          <w:sz w:val="20"/>
          <w:szCs w:val="20"/>
        </w:rPr>
      </w:pPr>
    </w:p>
    <w:p w:rsidR="002D4B64" w:rsidRPr="007D6553" w:rsidRDefault="002D4B64" w:rsidP="002D4B64">
      <w:pPr>
        <w:rPr>
          <w:rFonts w:ascii="Bookman Old Style" w:hAnsi="Bookman Old Style" w:cs="Times New Roman"/>
          <w:sz w:val="20"/>
          <w:szCs w:val="20"/>
        </w:rPr>
      </w:pPr>
      <w:r w:rsidRPr="007D6553">
        <w:rPr>
          <w:rFonts w:ascii="Bookman Old Style" w:hAnsi="Bookman Old Style" w:cs="Times New Roman"/>
          <w:color w:val="000000"/>
        </w:rPr>
        <w:t>SYBR green is another dye</w:t>
      </w:r>
    </w:p>
    <w:p w:rsidR="002D4B64" w:rsidRPr="007D6553" w:rsidRDefault="002D4B64" w:rsidP="002D4B64">
      <w:pPr>
        <w:numPr>
          <w:ilvl w:val="0"/>
          <w:numId w:val="70"/>
        </w:numPr>
        <w:ind w:left="480"/>
        <w:textAlignment w:val="baseline"/>
        <w:rPr>
          <w:rFonts w:ascii="Bookman Old Style" w:hAnsi="Bookman Old Style" w:cs="Times New Roman"/>
          <w:color w:val="000000"/>
        </w:rPr>
      </w:pPr>
      <w:proofErr w:type="spellStart"/>
      <w:r w:rsidRPr="007D6553">
        <w:rPr>
          <w:rFonts w:ascii="Bookman Old Style" w:hAnsi="Bookman Old Style" w:cs="Times New Roman"/>
          <w:color w:val="000000"/>
        </w:rPr>
        <w:t>Ethidium</w:t>
      </w:r>
      <w:proofErr w:type="spellEnd"/>
      <w:r w:rsidRPr="007D6553">
        <w:rPr>
          <w:rFonts w:ascii="Bookman Old Style" w:hAnsi="Bookman Old Style" w:cs="Times New Roman"/>
          <w:color w:val="000000"/>
        </w:rPr>
        <w:t xml:space="preserve"> bromide is </w:t>
      </w:r>
      <w:proofErr w:type="spellStart"/>
      <w:r w:rsidRPr="007D6553">
        <w:rPr>
          <w:rFonts w:ascii="Bookman Old Style" w:hAnsi="Bookman Old Style" w:cs="Times New Roman"/>
          <w:color w:val="000000"/>
        </w:rPr>
        <w:t>cytotoxic</w:t>
      </w:r>
      <w:proofErr w:type="spellEnd"/>
      <w:r w:rsidRPr="007D6553">
        <w:rPr>
          <w:rFonts w:ascii="Bookman Old Style" w:hAnsi="Bookman Old Style" w:cs="Times New Roman"/>
          <w:color w:val="000000"/>
        </w:rPr>
        <w:t xml:space="preserve"> and causes cancer</w:t>
      </w:r>
    </w:p>
    <w:p w:rsidR="002D4B64" w:rsidRPr="007D6553" w:rsidRDefault="002D4B64" w:rsidP="002D4B64">
      <w:pPr>
        <w:numPr>
          <w:ilvl w:val="0"/>
          <w:numId w:val="70"/>
        </w:numPr>
        <w:ind w:left="480"/>
        <w:textAlignment w:val="baseline"/>
        <w:rPr>
          <w:rFonts w:ascii="Bookman Old Style" w:hAnsi="Bookman Old Style" w:cs="Times New Roman"/>
          <w:color w:val="000000"/>
        </w:rPr>
      </w:pPr>
      <w:r w:rsidRPr="007D6553">
        <w:rPr>
          <w:rFonts w:ascii="Bookman Old Style" w:hAnsi="Bookman Old Style" w:cs="Times New Roman"/>
          <w:color w:val="000000"/>
        </w:rPr>
        <w:t>Can cause skin cancer if in contact with the skin (melanoma)</w:t>
      </w:r>
    </w:p>
    <w:p w:rsidR="002D4B64" w:rsidRPr="007D6553" w:rsidRDefault="002D4B64" w:rsidP="002D4B64">
      <w:pPr>
        <w:rPr>
          <w:rFonts w:ascii="Bookman Old Style" w:eastAsia="Times New Roman" w:hAnsi="Bookman Old Style" w:cs="Times New Roman"/>
          <w:sz w:val="20"/>
          <w:szCs w:val="20"/>
        </w:rPr>
      </w:pPr>
    </w:p>
    <w:p w:rsidR="002D4B64" w:rsidRPr="007D6553" w:rsidRDefault="002D4B64" w:rsidP="002D4B64">
      <w:pPr>
        <w:rPr>
          <w:rFonts w:ascii="Bookman Old Style" w:hAnsi="Bookman Old Style" w:cs="Times New Roman"/>
          <w:sz w:val="20"/>
          <w:szCs w:val="20"/>
        </w:rPr>
      </w:pPr>
      <w:r w:rsidRPr="007D6553">
        <w:rPr>
          <w:rFonts w:ascii="Bookman Old Style" w:hAnsi="Bookman Old Style" w:cs="Times New Roman"/>
          <w:color w:val="000000"/>
        </w:rPr>
        <w:t>2 critical things to remember</w:t>
      </w:r>
    </w:p>
    <w:p w:rsidR="002D4B64" w:rsidRPr="007D6553" w:rsidRDefault="002D4B64" w:rsidP="002D4B64">
      <w:pPr>
        <w:numPr>
          <w:ilvl w:val="0"/>
          <w:numId w:val="71"/>
        </w:numPr>
        <w:ind w:left="480"/>
        <w:textAlignment w:val="baseline"/>
        <w:rPr>
          <w:rFonts w:ascii="Bookman Old Style" w:hAnsi="Bookman Old Style" w:cs="Times New Roman"/>
          <w:color w:val="000000"/>
        </w:rPr>
      </w:pPr>
      <w:proofErr w:type="spellStart"/>
      <w:r w:rsidRPr="007D6553">
        <w:rPr>
          <w:rFonts w:ascii="Bookman Old Style" w:hAnsi="Bookman Old Style" w:cs="Times New Roman"/>
          <w:color w:val="000000"/>
        </w:rPr>
        <w:t>Inensity</w:t>
      </w:r>
      <w:proofErr w:type="spellEnd"/>
      <w:r w:rsidRPr="007D6553">
        <w:rPr>
          <w:rFonts w:ascii="Bookman Old Style" w:hAnsi="Bookman Old Style" w:cs="Times New Roman"/>
          <w:color w:val="000000"/>
        </w:rPr>
        <w:t xml:space="preserve"> of the bands→ more DNA molecules in that band and more </w:t>
      </w:r>
      <w:proofErr w:type="spellStart"/>
      <w:r w:rsidRPr="007D6553">
        <w:rPr>
          <w:rFonts w:ascii="Bookman Old Style" w:hAnsi="Bookman Old Style" w:cs="Times New Roman"/>
          <w:color w:val="000000"/>
        </w:rPr>
        <w:t>ethidium</w:t>
      </w:r>
      <w:proofErr w:type="spellEnd"/>
      <w:r w:rsidRPr="007D6553">
        <w:rPr>
          <w:rFonts w:ascii="Bookman Old Style" w:hAnsi="Bookman Old Style" w:cs="Times New Roman"/>
          <w:color w:val="000000"/>
        </w:rPr>
        <w:t xml:space="preserve"> bromide</w:t>
      </w:r>
    </w:p>
    <w:p w:rsidR="002D4B64" w:rsidRPr="007D6553" w:rsidRDefault="002D4B64" w:rsidP="002D4B64">
      <w:pPr>
        <w:ind w:left="720"/>
        <w:rPr>
          <w:rFonts w:ascii="Bookman Old Style" w:hAnsi="Bookman Old Style" w:cs="Times New Roman"/>
          <w:sz w:val="20"/>
          <w:szCs w:val="20"/>
        </w:rPr>
      </w:pPr>
      <w:r w:rsidRPr="007D6553">
        <w:rPr>
          <w:rFonts w:ascii="Bookman Old Style" w:hAnsi="Bookman Old Style" w:cs="Times New Roman"/>
          <w:color w:val="000000"/>
        </w:rPr>
        <w:t>- Gives info about the # of molecules</w:t>
      </w:r>
    </w:p>
    <w:p w:rsidR="002D4B64" w:rsidRPr="007D6553" w:rsidRDefault="002D4B64" w:rsidP="002D4B64">
      <w:pPr>
        <w:numPr>
          <w:ilvl w:val="0"/>
          <w:numId w:val="72"/>
        </w:numPr>
        <w:textAlignment w:val="baseline"/>
        <w:rPr>
          <w:rFonts w:ascii="Bookman Old Style" w:hAnsi="Bookman Old Style" w:cs="Times New Roman"/>
          <w:color w:val="000000"/>
        </w:rPr>
      </w:pPr>
      <w:r w:rsidRPr="007D6553">
        <w:rPr>
          <w:rFonts w:ascii="Bookman Old Style" w:hAnsi="Bookman Old Style" w:cs="Times New Roman"/>
          <w:color w:val="000000"/>
        </w:rPr>
        <w:t>Position gives you information about the size</w:t>
      </w:r>
    </w:p>
    <w:p w:rsidR="002D4B64" w:rsidRPr="007D6553" w:rsidRDefault="002D4B64" w:rsidP="002D4B64">
      <w:pPr>
        <w:rPr>
          <w:rFonts w:ascii="Bookman Old Style" w:hAnsi="Bookman Old Style" w:cs="Times New Roman"/>
          <w:sz w:val="20"/>
          <w:szCs w:val="20"/>
        </w:rPr>
      </w:pPr>
      <w:r w:rsidRPr="007D6553">
        <w:rPr>
          <w:rFonts w:ascii="Bookman Old Style" w:hAnsi="Bookman Old Style" w:cs="Times New Roman"/>
          <w:color w:val="000000"/>
        </w:rPr>
        <w:tab/>
        <w:t xml:space="preserve">- Ladder has known size </w:t>
      </w:r>
      <w:proofErr w:type="spellStart"/>
      <w:r w:rsidRPr="007D6553">
        <w:rPr>
          <w:rFonts w:ascii="Bookman Old Style" w:hAnsi="Bookman Old Style" w:cs="Times New Roman"/>
          <w:color w:val="000000"/>
        </w:rPr>
        <w:t>molecuels</w:t>
      </w:r>
      <w:proofErr w:type="spellEnd"/>
    </w:p>
    <w:p w:rsidR="002D4B64" w:rsidRPr="007D6553" w:rsidRDefault="002D4B64" w:rsidP="002D4B64">
      <w:pPr>
        <w:rPr>
          <w:rFonts w:ascii="Bookman Old Style" w:hAnsi="Bookman Old Style" w:cs="Times New Roman"/>
          <w:sz w:val="20"/>
          <w:szCs w:val="20"/>
        </w:rPr>
      </w:pPr>
      <w:r w:rsidRPr="007D6553">
        <w:rPr>
          <w:rFonts w:ascii="Bookman Old Style" w:hAnsi="Bookman Old Style" w:cs="Times New Roman"/>
          <w:color w:val="000000"/>
        </w:rPr>
        <w:t>Blue loading dye to see the sample (</w:t>
      </w:r>
      <w:proofErr w:type="spellStart"/>
      <w:r w:rsidRPr="007D6553">
        <w:rPr>
          <w:rFonts w:ascii="Bookman Old Style" w:hAnsi="Bookman Old Style" w:cs="Times New Roman"/>
          <w:color w:val="000000"/>
        </w:rPr>
        <w:t>bromophenol</w:t>
      </w:r>
      <w:proofErr w:type="spellEnd"/>
      <w:r w:rsidRPr="007D6553">
        <w:rPr>
          <w:rFonts w:ascii="Bookman Old Style" w:hAnsi="Bookman Old Style" w:cs="Times New Roman"/>
          <w:color w:val="000000"/>
        </w:rPr>
        <w:t xml:space="preserve"> blue)</w:t>
      </w:r>
    </w:p>
    <w:p w:rsidR="002D4B64" w:rsidRPr="007D6553" w:rsidRDefault="002D4B64" w:rsidP="002D4B64">
      <w:pPr>
        <w:rPr>
          <w:rFonts w:ascii="Bookman Old Style" w:hAnsi="Bookman Old Style" w:cs="Times New Roman"/>
          <w:sz w:val="20"/>
          <w:szCs w:val="20"/>
        </w:rPr>
      </w:pPr>
      <w:proofErr w:type="spellStart"/>
      <w:r w:rsidRPr="007D6553">
        <w:rPr>
          <w:rFonts w:ascii="Bookman Old Style" w:hAnsi="Bookman Old Style" w:cs="Times New Roman"/>
          <w:color w:val="000000"/>
        </w:rPr>
        <w:t>Ethidium</w:t>
      </w:r>
      <w:proofErr w:type="spellEnd"/>
      <w:r w:rsidRPr="007D6553">
        <w:rPr>
          <w:rFonts w:ascii="Bookman Old Style" w:hAnsi="Bookman Old Style" w:cs="Times New Roman"/>
          <w:color w:val="000000"/>
        </w:rPr>
        <w:t xml:space="preserve"> bromide is colourless</w:t>
      </w:r>
    </w:p>
    <w:p w:rsidR="002D4B64" w:rsidRPr="007D6553" w:rsidRDefault="002D4B64" w:rsidP="002D4B64">
      <w:pPr>
        <w:rPr>
          <w:rFonts w:ascii="Bookman Old Style" w:eastAsia="Times New Roman" w:hAnsi="Bookman Old Style" w:cs="Times New Roman"/>
          <w:sz w:val="20"/>
          <w:szCs w:val="20"/>
        </w:rPr>
      </w:pPr>
    </w:p>
    <w:p w:rsidR="002D4B64" w:rsidRPr="007D6553" w:rsidRDefault="002D4B64" w:rsidP="002D4B64">
      <w:pPr>
        <w:widowControl w:val="0"/>
        <w:autoSpaceDE w:val="0"/>
        <w:autoSpaceDN w:val="0"/>
        <w:adjustRightInd w:val="0"/>
        <w:spacing w:after="240"/>
        <w:rPr>
          <w:rFonts w:ascii="Bookman Old Style" w:hAnsi="Bookman Old Style" w:cs="Times"/>
        </w:rPr>
      </w:pPr>
      <w:r w:rsidRPr="007D6553">
        <w:rPr>
          <w:rFonts w:ascii="Bookman Old Style" w:hAnsi="Bookman Old Style" w:cs="Times"/>
          <w:b/>
          <w:u w:val="single"/>
        </w:rPr>
        <w:t>Pulsed-field gel electrophoresis (PFGE)</w:t>
      </w:r>
    </w:p>
    <w:p w:rsidR="002D4B64" w:rsidRPr="007D6553" w:rsidRDefault="002D4B64" w:rsidP="002D4B64">
      <w:pPr>
        <w:widowControl w:val="0"/>
        <w:autoSpaceDE w:val="0"/>
        <w:autoSpaceDN w:val="0"/>
        <w:adjustRightInd w:val="0"/>
        <w:spacing w:after="240"/>
        <w:rPr>
          <w:rFonts w:ascii="Bookman Old Style" w:hAnsi="Bookman Old Style" w:cs="Times"/>
        </w:rPr>
      </w:pPr>
      <w:proofErr w:type="gramStart"/>
      <w:r w:rsidRPr="007D6553">
        <w:rPr>
          <w:rFonts w:ascii="Bookman Old Style" w:hAnsi="Bookman Old Style" w:cs="Arial"/>
          <w:lang w:val="en-US"/>
        </w:rPr>
        <w:t>a</w:t>
      </w:r>
      <w:proofErr w:type="gramEnd"/>
      <w:r w:rsidRPr="007D6553">
        <w:rPr>
          <w:rFonts w:ascii="Bookman Old Style" w:hAnsi="Bookman Old Style" w:cs="Arial"/>
          <w:lang w:val="en-US"/>
        </w:rPr>
        <w:t xml:space="preserve"> method for separation of large DNA molecules. Whereas standard DNA gel electrophoresis commonly resolves fragments up to 50 kb in size, PFGE fractionates DNA molecules up to 10 Mb. The mechanism driving these separations exploits the fact that very large DNA molecules unravel and "snake" through a gel matrix, and such </w:t>
      </w:r>
      <w:proofErr w:type="spellStart"/>
      <w:r w:rsidRPr="007D6553">
        <w:rPr>
          <w:rFonts w:ascii="Bookman Old Style" w:hAnsi="Bookman Old Style" w:cs="Arial"/>
          <w:lang w:val="en-US"/>
        </w:rPr>
        <w:t>electrophoretic</w:t>
      </w:r>
      <w:proofErr w:type="spellEnd"/>
      <w:r w:rsidRPr="007D6553">
        <w:rPr>
          <w:rFonts w:ascii="Bookman Old Style" w:hAnsi="Bookman Old Style" w:cs="Arial"/>
          <w:lang w:val="en-US"/>
        </w:rPr>
        <w:t xml:space="preserve"> trajectories are perturbed in a size- dependent manner by carefully oriented electrical pulses. </w:t>
      </w:r>
    </w:p>
    <w:p w:rsidR="002D4B64" w:rsidRPr="007D6553" w:rsidRDefault="0017097F" w:rsidP="002D4B64">
      <w:pPr>
        <w:widowControl w:val="0"/>
        <w:autoSpaceDE w:val="0"/>
        <w:autoSpaceDN w:val="0"/>
        <w:adjustRightInd w:val="0"/>
        <w:spacing w:after="240"/>
        <w:rPr>
          <w:rFonts w:ascii="Bookman Old Style" w:hAnsi="Bookman Old Style" w:cs="Times"/>
        </w:rPr>
      </w:pPr>
      <w:r w:rsidRPr="007D6553">
        <w:rPr>
          <w:rFonts w:ascii="Bookman Old Style" w:hAnsi="Bookman Old Style" w:cs="Times"/>
          <w:b/>
          <w:u w:val="single"/>
        </w:rPr>
        <w:t>Nucleic Acid Extraction Requirements</w:t>
      </w:r>
    </w:p>
    <w:p w:rsidR="0017097F" w:rsidRPr="007D6553" w:rsidRDefault="0017097F" w:rsidP="0017097F">
      <w:pPr>
        <w:pStyle w:val="ListParagraph"/>
        <w:widowControl w:val="0"/>
        <w:numPr>
          <w:ilvl w:val="0"/>
          <w:numId w:val="73"/>
        </w:numPr>
        <w:autoSpaceDE w:val="0"/>
        <w:autoSpaceDN w:val="0"/>
        <w:adjustRightInd w:val="0"/>
        <w:spacing w:after="240"/>
        <w:rPr>
          <w:rFonts w:ascii="Bookman Old Style" w:hAnsi="Bookman Old Style" w:cs="Times"/>
        </w:rPr>
      </w:pPr>
      <w:r w:rsidRPr="007D6553">
        <w:rPr>
          <w:rFonts w:ascii="Bookman Old Style" w:hAnsi="Bookman Old Style" w:cs="Times"/>
        </w:rPr>
        <w:t xml:space="preserve">Disruption of cell wall and membranes to liberate cellular components </w:t>
      </w:r>
    </w:p>
    <w:p w:rsidR="0017097F" w:rsidRPr="007D6553" w:rsidRDefault="0017097F" w:rsidP="0017097F">
      <w:pPr>
        <w:pStyle w:val="ListParagraph"/>
        <w:widowControl w:val="0"/>
        <w:numPr>
          <w:ilvl w:val="0"/>
          <w:numId w:val="73"/>
        </w:numPr>
        <w:autoSpaceDE w:val="0"/>
        <w:autoSpaceDN w:val="0"/>
        <w:adjustRightInd w:val="0"/>
        <w:spacing w:after="240"/>
        <w:rPr>
          <w:rFonts w:ascii="Bookman Old Style" w:hAnsi="Bookman Old Style" w:cs="Times"/>
        </w:rPr>
      </w:pPr>
      <w:r w:rsidRPr="007D6553">
        <w:rPr>
          <w:rFonts w:ascii="Bookman Old Style" w:hAnsi="Bookman Old Style" w:cs="Times"/>
        </w:rPr>
        <w:t>Inactivation of DNA and RNA degrading enzymes (</w:t>
      </w:r>
      <w:proofErr w:type="spellStart"/>
      <w:r w:rsidRPr="007D6553">
        <w:rPr>
          <w:rFonts w:ascii="Bookman Old Style" w:hAnsi="Bookman Old Style" w:cs="Times"/>
        </w:rPr>
        <w:t>DNAases</w:t>
      </w:r>
      <w:proofErr w:type="spellEnd"/>
      <w:r w:rsidRPr="007D6553">
        <w:rPr>
          <w:rFonts w:ascii="Bookman Old Style" w:hAnsi="Bookman Old Style" w:cs="Times"/>
        </w:rPr>
        <w:t xml:space="preserve">, </w:t>
      </w:r>
      <w:proofErr w:type="spellStart"/>
      <w:r w:rsidRPr="007D6553">
        <w:rPr>
          <w:rFonts w:ascii="Bookman Old Style" w:hAnsi="Bookman Old Style" w:cs="Times"/>
        </w:rPr>
        <w:t>RNAses</w:t>
      </w:r>
      <w:proofErr w:type="spellEnd"/>
      <w:r w:rsidRPr="007D6553">
        <w:rPr>
          <w:rFonts w:ascii="Bookman Old Style" w:hAnsi="Bookman Old Style" w:cs="Times"/>
        </w:rPr>
        <w:t>)</w:t>
      </w:r>
    </w:p>
    <w:p w:rsidR="0017097F" w:rsidRPr="007D6553" w:rsidRDefault="0017097F" w:rsidP="0017097F">
      <w:pPr>
        <w:pStyle w:val="ListParagraph"/>
        <w:widowControl w:val="0"/>
        <w:numPr>
          <w:ilvl w:val="0"/>
          <w:numId w:val="73"/>
        </w:numPr>
        <w:autoSpaceDE w:val="0"/>
        <w:autoSpaceDN w:val="0"/>
        <w:adjustRightInd w:val="0"/>
        <w:spacing w:after="240"/>
        <w:rPr>
          <w:rFonts w:ascii="Bookman Old Style" w:hAnsi="Bookman Old Style" w:cs="Times"/>
        </w:rPr>
      </w:pPr>
      <w:r w:rsidRPr="007D6553">
        <w:rPr>
          <w:rFonts w:ascii="Bookman Old Style" w:hAnsi="Bookman Old Style" w:cs="Times"/>
        </w:rPr>
        <w:t xml:space="preserve">Separation of nucleic acids from other cellular </w:t>
      </w:r>
      <w:proofErr w:type="spellStart"/>
      <w:r w:rsidRPr="007D6553">
        <w:rPr>
          <w:rFonts w:ascii="Bookman Old Style" w:hAnsi="Bookman Old Style" w:cs="Times"/>
        </w:rPr>
        <w:t>compnents</w:t>
      </w:r>
      <w:proofErr w:type="spellEnd"/>
      <w:r w:rsidRPr="007D6553">
        <w:rPr>
          <w:rFonts w:ascii="Bookman Old Style" w:hAnsi="Bookman Old Style" w:cs="Times"/>
        </w:rPr>
        <w:t xml:space="preserve"> </w:t>
      </w:r>
    </w:p>
    <w:p w:rsidR="0017097F" w:rsidRPr="007D6553" w:rsidRDefault="0017097F" w:rsidP="0017097F">
      <w:pPr>
        <w:pStyle w:val="ListParagraph"/>
        <w:widowControl w:val="0"/>
        <w:numPr>
          <w:ilvl w:val="1"/>
          <w:numId w:val="73"/>
        </w:numPr>
        <w:autoSpaceDE w:val="0"/>
        <w:autoSpaceDN w:val="0"/>
        <w:adjustRightInd w:val="0"/>
        <w:spacing w:after="240"/>
        <w:rPr>
          <w:rFonts w:ascii="Bookman Old Style" w:hAnsi="Bookman Old Style" w:cs="Times"/>
        </w:rPr>
      </w:pPr>
      <w:r w:rsidRPr="007D6553">
        <w:rPr>
          <w:rFonts w:ascii="Bookman Old Style" w:hAnsi="Bookman Old Style" w:cs="Times"/>
        </w:rPr>
        <w:t>Extraction/precipitation method</w:t>
      </w:r>
    </w:p>
    <w:p w:rsidR="0017097F" w:rsidRPr="007D6553" w:rsidRDefault="0017097F" w:rsidP="0017097F">
      <w:pPr>
        <w:pStyle w:val="ListParagraph"/>
        <w:widowControl w:val="0"/>
        <w:numPr>
          <w:ilvl w:val="1"/>
          <w:numId w:val="73"/>
        </w:numPr>
        <w:autoSpaceDE w:val="0"/>
        <w:autoSpaceDN w:val="0"/>
        <w:adjustRightInd w:val="0"/>
        <w:spacing w:after="240"/>
        <w:rPr>
          <w:rFonts w:ascii="Bookman Old Style" w:hAnsi="Bookman Old Style" w:cs="Times"/>
        </w:rPr>
      </w:pPr>
      <w:r w:rsidRPr="007D6553">
        <w:rPr>
          <w:rFonts w:ascii="Bookman Old Style" w:hAnsi="Bookman Old Style" w:cs="Times"/>
        </w:rPr>
        <w:t xml:space="preserve">Adsorption chromatography method </w:t>
      </w:r>
    </w:p>
    <w:p w:rsidR="0017097F" w:rsidRPr="007D6553" w:rsidRDefault="0017097F" w:rsidP="0017097F">
      <w:pPr>
        <w:widowControl w:val="0"/>
        <w:autoSpaceDE w:val="0"/>
        <w:autoSpaceDN w:val="0"/>
        <w:adjustRightInd w:val="0"/>
        <w:spacing w:after="240"/>
        <w:rPr>
          <w:rFonts w:ascii="Bookman Old Style" w:hAnsi="Bookman Old Style" w:cs="Times"/>
        </w:rPr>
      </w:pPr>
      <w:r w:rsidRPr="007D6553">
        <w:rPr>
          <w:rFonts w:ascii="Bookman Old Style" w:hAnsi="Bookman Old Style" w:cs="Times"/>
          <w:b/>
          <w:u w:val="single"/>
        </w:rPr>
        <w:t>Extraction/Precipitation Method</w:t>
      </w:r>
    </w:p>
    <w:p w:rsidR="0017097F" w:rsidRPr="007D6553" w:rsidRDefault="0017097F" w:rsidP="0017097F">
      <w:pPr>
        <w:pStyle w:val="ListParagraph"/>
        <w:widowControl w:val="0"/>
        <w:numPr>
          <w:ilvl w:val="0"/>
          <w:numId w:val="74"/>
        </w:numPr>
        <w:autoSpaceDE w:val="0"/>
        <w:autoSpaceDN w:val="0"/>
        <w:adjustRightInd w:val="0"/>
        <w:spacing w:after="240"/>
        <w:jc w:val="both"/>
        <w:rPr>
          <w:rFonts w:ascii="Bookman Old Style" w:hAnsi="Bookman Old Style" w:cs="Times"/>
        </w:rPr>
      </w:pPr>
      <w:r w:rsidRPr="007D6553">
        <w:rPr>
          <w:rFonts w:ascii="Bookman Old Style" w:hAnsi="Bookman Old Style" w:cs="Times"/>
        </w:rPr>
        <w:t xml:space="preserve">Disruption of cell walls by grinding </w:t>
      </w:r>
    </w:p>
    <w:p w:rsidR="0017097F" w:rsidRPr="007D6553" w:rsidRDefault="0017097F" w:rsidP="0017097F">
      <w:pPr>
        <w:pStyle w:val="ListParagraph"/>
        <w:widowControl w:val="0"/>
        <w:numPr>
          <w:ilvl w:val="1"/>
          <w:numId w:val="74"/>
        </w:numPr>
        <w:autoSpaceDE w:val="0"/>
        <w:autoSpaceDN w:val="0"/>
        <w:adjustRightInd w:val="0"/>
        <w:spacing w:after="240"/>
        <w:jc w:val="both"/>
        <w:rPr>
          <w:rFonts w:ascii="Bookman Old Style" w:hAnsi="Bookman Old Style" w:cs="Times"/>
        </w:rPr>
      </w:pPr>
      <w:r w:rsidRPr="007D6553">
        <w:rPr>
          <w:rFonts w:ascii="Bookman Old Style" w:hAnsi="Bookman Old Style" w:cs="Times"/>
        </w:rPr>
        <w:t>Grind sample into a fine powder to shear cell walls and membranes</w:t>
      </w:r>
    </w:p>
    <w:p w:rsidR="0017097F" w:rsidRPr="007D6553" w:rsidRDefault="0017097F" w:rsidP="0017097F">
      <w:pPr>
        <w:pStyle w:val="ListParagraph"/>
        <w:widowControl w:val="0"/>
        <w:numPr>
          <w:ilvl w:val="0"/>
          <w:numId w:val="74"/>
        </w:numPr>
        <w:autoSpaceDE w:val="0"/>
        <w:autoSpaceDN w:val="0"/>
        <w:adjustRightInd w:val="0"/>
        <w:spacing w:after="240"/>
        <w:jc w:val="both"/>
        <w:rPr>
          <w:rFonts w:ascii="Bookman Old Style" w:hAnsi="Bookman Old Style" w:cs="Times"/>
        </w:rPr>
      </w:pPr>
      <w:proofErr w:type="spellStart"/>
      <w:r w:rsidRPr="007D6553">
        <w:rPr>
          <w:rFonts w:ascii="Bookman Old Style" w:hAnsi="Bookman Old Style" w:cs="Times"/>
        </w:rPr>
        <w:t>Lysis</w:t>
      </w:r>
      <w:proofErr w:type="spellEnd"/>
      <w:r w:rsidRPr="007D6553">
        <w:rPr>
          <w:rFonts w:ascii="Bookman Old Style" w:hAnsi="Bookman Old Style" w:cs="Times"/>
        </w:rPr>
        <w:t xml:space="preserve"> of cells in extraction buffer </w:t>
      </w:r>
    </w:p>
    <w:p w:rsidR="0017097F" w:rsidRPr="007D6553" w:rsidRDefault="0017097F" w:rsidP="0017097F">
      <w:pPr>
        <w:pStyle w:val="ListParagraph"/>
        <w:widowControl w:val="0"/>
        <w:numPr>
          <w:ilvl w:val="1"/>
          <w:numId w:val="74"/>
        </w:numPr>
        <w:autoSpaceDE w:val="0"/>
        <w:autoSpaceDN w:val="0"/>
        <w:adjustRightInd w:val="0"/>
        <w:spacing w:after="240"/>
        <w:jc w:val="both"/>
        <w:rPr>
          <w:rFonts w:ascii="Bookman Old Style" w:hAnsi="Bookman Old Style" w:cs="Times"/>
        </w:rPr>
      </w:pPr>
      <w:r w:rsidRPr="007D6553">
        <w:rPr>
          <w:rFonts w:ascii="Bookman Old Style" w:hAnsi="Bookman Old Style" w:cs="Times"/>
        </w:rPr>
        <w:t xml:space="preserve">Mix thoroughly with extraction buffer to dissolve cell membranes and </w:t>
      </w:r>
    </w:p>
    <w:p w:rsidR="0017097F" w:rsidRPr="007D6553" w:rsidRDefault="0017097F" w:rsidP="0017097F">
      <w:pPr>
        <w:widowControl w:val="0"/>
        <w:autoSpaceDE w:val="0"/>
        <w:autoSpaceDN w:val="0"/>
        <w:adjustRightInd w:val="0"/>
        <w:spacing w:after="240"/>
        <w:ind w:left="1080"/>
        <w:jc w:val="both"/>
        <w:rPr>
          <w:rFonts w:ascii="Bookman Old Style" w:hAnsi="Bookman Old Style" w:cs="Times"/>
        </w:rPr>
      </w:pPr>
      <w:proofErr w:type="gramStart"/>
      <w:r w:rsidRPr="007D6553">
        <w:rPr>
          <w:rFonts w:ascii="Bookman Old Style" w:hAnsi="Bookman Old Style" w:cs="Times"/>
        </w:rPr>
        <w:t>inhibit</w:t>
      </w:r>
      <w:proofErr w:type="gramEnd"/>
      <w:r w:rsidRPr="007D6553">
        <w:rPr>
          <w:rFonts w:ascii="Bookman Old Style" w:hAnsi="Bookman Old Style" w:cs="Times"/>
        </w:rPr>
        <w:t xml:space="preserve"> nuclease activity </w:t>
      </w:r>
    </w:p>
    <w:p w:rsidR="0017097F" w:rsidRPr="007D6553" w:rsidRDefault="0017097F" w:rsidP="0017097F">
      <w:pPr>
        <w:pStyle w:val="ListParagraph"/>
        <w:widowControl w:val="0"/>
        <w:numPr>
          <w:ilvl w:val="0"/>
          <w:numId w:val="74"/>
        </w:numPr>
        <w:autoSpaceDE w:val="0"/>
        <w:autoSpaceDN w:val="0"/>
        <w:adjustRightInd w:val="0"/>
        <w:spacing w:after="240"/>
        <w:jc w:val="both"/>
        <w:rPr>
          <w:rFonts w:ascii="Bookman Old Style" w:hAnsi="Bookman Old Style" w:cs="Times"/>
        </w:rPr>
      </w:pPr>
      <w:r w:rsidRPr="007D6553">
        <w:rPr>
          <w:rFonts w:ascii="Bookman Old Style" w:hAnsi="Bookman Old Style" w:cs="Times"/>
        </w:rPr>
        <w:t xml:space="preserve">Organic extraction </w:t>
      </w:r>
    </w:p>
    <w:p w:rsidR="0017097F" w:rsidRPr="007D6553" w:rsidRDefault="0017097F" w:rsidP="0017097F">
      <w:pPr>
        <w:pStyle w:val="ListParagraph"/>
        <w:widowControl w:val="0"/>
        <w:numPr>
          <w:ilvl w:val="1"/>
          <w:numId w:val="74"/>
        </w:numPr>
        <w:autoSpaceDE w:val="0"/>
        <w:autoSpaceDN w:val="0"/>
        <w:adjustRightInd w:val="0"/>
        <w:spacing w:after="240"/>
        <w:jc w:val="both"/>
        <w:rPr>
          <w:rFonts w:ascii="Bookman Old Style" w:hAnsi="Bookman Old Style" w:cs="Times"/>
        </w:rPr>
      </w:pPr>
      <w:r w:rsidRPr="007D6553">
        <w:rPr>
          <w:rFonts w:ascii="Bookman Old Style" w:hAnsi="Bookman Old Style" w:cs="Times"/>
        </w:rPr>
        <w:t xml:space="preserve">Mix thoroughly with an equal volume of organic solvent (ex. Phenol, </w:t>
      </w:r>
      <w:proofErr w:type="spellStart"/>
      <w:r w:rsidRPr="007D6553">
        <w:rPr>
          <w:rFonts w:ascii="Bookman Old Style" w:hAnsi="Bookman Old Style" w:cs="Times"/>
        </w:rPr>
        <w:t>chlorofoam</w:t>
      </w:r>
      <w:proofErr w:type="spellEnd"/>
      <w:r w:rsidRPr="007D6553">
        <w:rPr>
          <w:rFonts w:ascii="Bookman Old Style" w:hAnsi="Bookman Old Style" w:cs="Times"/>
        </w:rPr>
        <w:t>)</w:t>
      </w:r>
    </w:p>
    <w:p w:rsidR="0017097F" w:rsidRPr="007D6553" w:rsidRDefault="0017097F" w:rsidP="0017097F">
      <w:pPr>
        <w:pStyle w:val="ListParagraph"/>
        <w:widowControl w:val="0"/>
        <w:numPr>
          <w:ilvl w:val="1"/>
          <w:numId w:val="74"/>
        </w:numPr>
        <w:autoSpaceDE w:val="0"/>
        <w:autoSpaceDN w:val="0"/>
        <w:adjustRightInd w:val="0"/>
        <w:spacing w:after="240"/>
        <w:jc w:val="both"/>
        <w:rPr>
          <w:rFonts w:ascii="Bookman Old Style" w:hAnsi="Bookman Old Style" w:cs="Times"/>
        </w:rPr>
      </w:pPr>
      <w:r w:rsidRPr="007D6553">
        <w:rPr>
          <w:rFonts w:ascii="Bookman Old Style" w:hAnsi="Bookman Old Style" w:cs="Times"/>
        </w:rPr>
        <w:t xml:space="preserve">Centrifuge </w:t>
      </w:r>
    </w:p>
    <w:p w:rsidR="0017097F" w:rsidRPr="007D6553" w:rsidRDefault="0017097F" w:rsidP="0017097F">
      <w:pPr>
        <w:pStyle w:val="ListParagraph"/>
        <w:widowControl w:val="0"/>
        <w:numPr>
          <w:ilvl w:val="1"/>
          <w:numId w:val="74"/>
        </w:numPr>
        <w:autoSpaceDE w:val="0"/>
        <w:autoSpaceDN w:val="0"/>
        <w:adjustRightInd w:val="0"/>
        <w:spacing w:after="240"/>
        <w:jc w:val="both"/>
        <w:rPr>
          <w:rFonts w:ascii="Bookman Old Style" w:hAnsi="Bookman Old Style" w:cs="Times"/>
        </w:rPr>
      </w:pPr>
      <w:r w:rsidRPr="007D6553">
        <w:rPr>
          <w:rFonts w:ascii="Bookman Old Style" w:hAnsi="Bookman Old Style" w:cs="Times"/>
        </w:rPr>
        <w:t xml:space="preserve">Collect aqueous phase (contains </w:t>
      </w:r>
      <w:proofErr w:type="spellStart"/>
      <w:r w:rsidRPr="007D6553">
        <w:rPr>
          <w:rFonts w:ascii="Bookman Old Style" w:hAnsi="Bookman Old Style" w:cs="Times"/>
        </w:rPr>
        <w:t>watersoluble</w:t>
      </w:r>
      <w:proofErr w:type="spellEnd"/>
      <w:r w:rsidRPr="007D6553">
        <w:rPr>
          <w:rFonts w:ascii="Bookman Old Style" w:hAnsi="Bookman Old Style" w:cs="Times"/>
        </w:rPr>
        <w:t xml:space="preserve"> molecules including nucleic acids. Proteins and lipids get trapped in organic phase)</w:t>
      </w:r>
    </w:p>
    <w:p w:rsidR="0017097F" w:rsidRPr="007D6553" w:rsidRDefault="0017097F" w:rsidP="0017097F">
      <w:pPr>
        <w:pStyle w:val="ListParagraph"/>
        <w:widowControl w:val="0"/>
        <w:numPr>
          <w:ilvl w:val="1"/>
          <w:numId w:val="74"/>
        </w:numPr>
        <w:autoSpaceDE w:val="0"/>
        <w:autoSpaceDN w:val="0"/>
        <w:adjustRightInd w:val="0"/>
        <w:spacing w:after="240"/>
        <w:jc w:val="both"/>
        <w:rPr>
          <w:rFonts w:ascii="Bookman Old Style" w:hAnsi="Bookman Old Style" w:cs="Times"/>
        </w:rPr>
      </w:pPr>
      <w:proofErr w:type="spellStart"/>
      <w:r w:rsidRPr="007D6553">
        <w:rPr>
          <w:rFonts w:ascii="Bookman Old Style" w:hAnsi="Bookman Old Style" w:cs="Times"/>
        </w:rPr>
        <w:t>Preform</w:t>
      </w:r>
      <w:proofErr w:type="spellEnd"/>
      <w:r w:rsidRPr="007D6553">
        <w:rPr>
          <w:rFonts w:ascii="Bookman Old Style" w:hAnsi="Bookman Old Style" w:cs="Times"/>
        </w:rPr>
        <w:t xml:space="preserve"> additional extractions for increased purity </w:t>
      </w:r>
    </w:p>
    <w:p w:rsidR="0017097F" w:rsidRPr="007D6553" w:rsidRDefault="0017097F" w:rsidP="0017097F">
      <w:pPr>
        <w:pStyle w:val="ListParagraph"/>
        <w:widowControl w:val="0"/>
        <w:numPr>
          <w:ilvl w:val="0"/>
          <w:numId w:val="74"/>
        </w:numPr>
        <w:autoSpaceDE w:val="0"/>
        <w:autoSpaceDN w:val="0"/>
        <w:adjustRightInd w:val="0"/>
        <w:spacing w:after="240"/>
        <w:jc w:val="both"/>
        <w:rPr>
          <w:rFonts w:ascii="Bookman Old Style" w:hAnsi="Bookman Old Style" w:cs="Times"/>
        </w:rPr>
      </w:pPr>
      <w:r w:rsidRPr="007D6553">
        <w:rPr>
          <w:rFonts w:ascii="Bookman Old Style" w:hAnsi="Bookman Old Style" w:cs="Times"/>
        </w:rPr>
        <w:t xml:space="preserve">Nucleic acid precipitation </w:t>
      </w:r>
    </w:p>
    <w:p w:rsidR="0017097F" w:rsidRPr="007D6553" w:rsidRDefault="0017097F" w:rsidP="0017097F">
      <w:pPr>
        <w:pStyle w:val="ListParagraph"/>
        <w:widowControl w:val="0"/>
        <w:numPr>
          <w:ilvl w:val="1"/>
          <w:numId w:val="74"/>
        </w:numPr>
        <w:autoSpaceDE w:val="0"/>
        <w:autoSpaceDN w:val="0"/>
        <w:adjustRightInd w:val="0"/>
        <w:spacing w:after="240"/>
        <w:jc w:val="both"/>
        <w:rPr>
          <w:rFonts w:ascii="Bookman Old Style" w:hAnsi="Bookman Old Style" w:cs="Times"/>
        </w:rPr>
      </w:pPr>
      <w:r w:rsidRPr="007D6553">
        <w:rPr>
          <w:rFonts w:ascii="Bookman Old Style" w:hAnsi="Bookman Old Style" w:cs="Times"/>
        </w:rPr>
        <w:t xml:space="preserve">Add alcohol and salt to precipitate nucleic acids from the aqueous fraction </w:t>
      </w:r>
    </w:p>
    <w:p w:rsidR="00451B30" w:rsidRPr="007D6553" w:rsidRDefault="00451B30" w:rsidP="00451B30">
      <w:pPr>
        <w:widowControl w:val="0"/>
        <w:autoSpaceDE w:val="0"/>
        <w:autoSpaceDN w:val="0"/>
        <w:adjustRightInd w:val="0"/>
        <w:spacing w:after="240"/>
        <w:jc w:val="both"/>
        <w:rPr>
          <w:rFonts w:ascii="Bookman Old Style" w:hAnsi="Bookman Old Style" w:cs="Times"/>
        </w:rPr>
      </w:pPr>
      <w:r w:rsidRPr="007D6553">
        <w:rPr>
          <w:rFonts w:ascii="Bookman Old Style" w:hAnsi="Bookman Old Style" w:cs="Times"/>
          <w:b/>
          <w:u w:val="single"/>
        </w:rPr>
        <w:lastRenderedPageBreak/>
        <w:t>DNA extraction</w:t>
      </w:r>
    </w:p>
    <w:p w:rsidR="00451B30" w:rsidRPr="007D6553" w:rsidRDefault="00451B30" w:rsidP="00451B30">
      <w:pPr>
        <w:widowControl w:val="0"/>
        <w:autoSpaceDE w:val="0"/>
        <w:autoSpaceDN w:val="0"/>
        <w:adjustRightInd w:val="0"/>
        <w:spacing w:after="240"/>
        <w:rPr>
          <w:rFonts w:ascii="Bookman Old Style" w:hAnsi="Bookman Old Style" w:cs="Times"/>
          <w:lang w:val="en-US"/>
        </w:rPr>
      </w:pPr>
      <w:r w:rsidRPr="007D6553">
        <w:rPr>
          <w:rFonts w:ascii="Bookman Old Style" w:hAnsi="Bookman Old Style" w:cs="Arial"/>
          <w:lang w:val="en-US"/>
        </w:rPr>
        <w:t xml:space="preserve">There are three basic &amp; two optional steps in a DNA </w:t>
      </w:r>
      <w:proofErr w:type="gramStart"/>
      <w:r w:rsidRPr="007D6553">
        <w:rPr>
          <w:rFonts w:ascii="Bookman Old Style" w:hAnsi="Bookman Old Style" w:cs="Arial"/>
          <w:lang w:val="en-US"/>
        </w:rPr>
        <w:t>extraction :</w:t>
      </w:r>
      <w:proofErr w:type="gramEnd"/>
      <w:r w:rsidRPr="007D6553">
        <w:rPr>
          <w:rFonts w:ascii="Bookman Old Style" w:hAnsi="Bookman Old Style" w:cs="Arial"/>
          <w:lang w:val="en-US"/>
        </w:rPr>
        <w:t xml:space="preserve"> </w:t>
      </w:r>
    </w:p>
    <w:p w:rsidR="00451B30" w:rsidRPr="007D6553" w:rsidRDefault="00451B30" w:rsidP="00451B30">
      <w:pPr>
        <w:pStyle w:val="ListParagraph"/>
        <w:widowControl w:val="0"/>
        <w:numPr>
          <w:ilvl w:val="0"/>
          <w:numId w:val="75"/>
        </w:numPr>
        <w:autoSpaceDE w:val="0"/>
        <w:autoSpaceDN w:val="0"/>
        <w:adjustRightInd w:val="0"/>
        <w:spacing w:after="240"/>
        <w:rPr>
          <w:rFonts w:ascii="Bookman Old Style" w:hAnsi="Bookman Old Style" w:cs="Georgia"/>
          <w:lang w:val="en-US"/>
        </w:rPr>
      </w:pPr>
      <w:r w:rsidRPr="007D6553">
        <w:rPr>
          <w:rFonts w:ascii="Bookman Old Style" w:hAnsi="Bookman Old Style" w:cs="Georgia"/>
          <w:b/>
          <w:bCs/>
          <w:color w:val="FB0007"/>
          <w:lang w:val="en-US"/>
        </w:rPr>
        <w:t xml:space="preserve">Cell </w:t>
      </w:r>
      <w:proofErr w:type="spellStart"/>
      <w:proofErr w:type="gramStart"/>
      <w:r w:rsidRPr="007D6553">
        <w:rPr>
          <w:rFonts w:ascii="Bookman Old Style" w:hAnsi="Bookman Old Style" w:cs="Georgia"/>
          <w:b/>
          <w:bCs/>
          <w:color w:val="FB0007"/>
          <w:lang w:val="en-US"/>
        </w:rPr>
        <w:t>lysis</w:t>
      </w:r>
      <w:proofErr w:type="spellEnd"/>
      <w:r w:rsidRPr="007D6553">
        <w:rPr>
          <w:rFonts w:ascii="Bookman Old Style" w:hAnsi="Bookman Old Style" w:cs="Georgia"/>
          <w:b/>
          <w:bCs/>
          <w:color w:val="FB0007"/>
          <w:lang w:val="en-US"/>
        </w:rPr>
        <w:t xml:space="preserve"> </w:t>
      </w:r>
      <w:r w:rsidRPr="007D6553">
        <w:rPr>
          <w:rFonts w:ascii="Bookman Old Style" w:hAnsi="Bookman Old Style" w:cs="Georgia"/>
          <w:b/>
          <w:bCs/>
          <w:lang w:val="en-US"/>
        </w:rPr>
        <w:t>,</w:t>
      </w:r>
      <w:proofErr w:type="gramEnd"/>
      <w:r w:rsidRPr="007D6553">
        <w:rPr>
          <w:rFonts w:ascii="Bookman Old Style" w:hAnsi="Bookman Old Style" w:cs="Georgia"/>
          <w:b/>
          <w:bCs/>
          <w:lang w:val="en-US"/>
        </w:rPr>
        <w:t xml:space="preserve"> </w:t>
      </w:r>
      <w:r w:rsidRPr="007D6553">
        <w:rPr>
          <w:rFonts w:ascii="Bookman Old Style" w:hAnsi="Bookman Old Style" w:cs="Georgia"/>
          <w:lang w:val="en-US"/>
        </w:rPr>
        <w:t>to expose the DNA within .</w:t>
      </w:r>
      <w:r w:rsidRPr="007D6553">
        <w:rPr>
          <w:rFonts w:cs="Georgia"/>
          <w:lang w:val="en-US"/>
        </w:rPr>
        <w:t> </w:t>
      </w:r>
    </w:p>
    <w:p w:rsidR="00451B30" w:rsidRPr="007D6553" w:rsidRDefault="00451B30" w:rsidP="00451B30">
      <w:pPr>
        <w:pStyle w:val="ListParagraph"/>
        <w:widowControl w:val="0"/>
        <w:numPr>
          <w:ilvl w:val="0"/>
          <w:numId w:val="75"/>
        </w:numPr>
        <w:autoSpaceDE w:val="0"/>
        <w:autoSpaceDN w:val="0"/>
        <w:adjustRightInd w:val="0"/>
        <w:spacing w:after="240"/>
        <w:rPr>
          <w:rFonts w:ascii="Bookman Old Style" w:hAnsi="Bookman Old Style" w:cs="Times"/>
          <w:lang w:val="en-US"/>
        </w:rPr>
      </w:pPr>
      <w:proofErr w:type="gramStart"/>
      <w:r w:rsidRPr="007D6553">
        <w:rPr>
          <w:rFonts w:ascii="Bookman Old Style" w:hAnsi="Bookman Old Style" w:cs="Georgia"/>
          <w:b/>
          <w:bCs/>
          <w:color w:val="FB0007"/>
          <w:lang w:val="en-US"/>
        </w:rPr>
        <w:t>removing</w:t>
      </w:r>
      <w:proofErr w:type="gramEnd"/>
      <w:r w:rsidRPr="007D6553">
        <w:rPr>
          <w:rFonts w:ascii="Bookman Old Style" w:hAnsi="Bookman Old Style" w:cs="Georgia"/>
          <w:b/>
          <w:bCs/>
          <w:color w:val="FB0007"/>
          <w:lang w:val="en-US"/>
        </w:rPr>
        <w:t xml:space="preserve"> membrane lipids </w:t>
      </w:r>
      <w:r w:rsidRPr="007D6553">
        <w:rPr>
          <w:rFonts w:ascii="Bookman Old Style" w:hAnsi="Bookman Old Style" w:cs="Georgia"/>
          <w:lang w:val="en-US"/>
        </w:rPr>
        <w:t>by adding a detergents or surfactants .</w:t>
      </w:r>
      <w:r w:rsidRPr="007D6553">
        <w:rPr>
          <w:rFonts w:cs="Georgia"/>
          <w:lang w:val="en-US"/>
        </w:rPr>
        <w:t> </w:t>
      </w:r>
    </w:p>
    <w:p w:rsidR="00451B30" w:rsidRPr="007D6553" w:rsidRDefault="00451B30" w:rsidP="00451B30">
      <w:pPr>
        <w:pStyle w:val="ListParagraph"/>
        <w:widowControl w:val="0"/>
        <w:numPr>
          <w:ilvl w:val="0"/>
          <w:numId w:val="75"/>
        </w:numPr>
        <w:autoSpaceDE w:val="0"/>
        <w:autoSpaceDN w:val="0"/>
        <w:adjustRightInd w:val="0"/>
        <w:spacing w:after="240"/>
        <w:rPr>
          <w:rFonts w:ascii="Bookman Old Style" w:hAnsi="Bookman Old Style" w:cs="Times"/>
          <w:lang w:val="en-US"/>
        </w:rPr>
      </w:pPr>
      <w:proofErr w:type="gramStart"/>
      <w:r w:rsidRPr="007D6553">
        <w:rPr>
          <w:rFonts w:ascii="Bookman Old Style" w:hAnsi="Bookman Old Style" w:cs="Georgia"/>
          <w:b/>
          <w:bCs/>
          <w:color w:val="FB0007"/>
          <w:lang w:val="en-US"/>
        </w:rPr>
        <w:t>removing</w:t>
      </w:r>
      <w:proofErr w:type="gramEnd"/>
      <w:r w:rsidRPr="007D6553">
        <w:rPr>
          <w:rFonts w:ascii="Bookman Old Style" w:hAnsi="Bookman Old Style" w:cs="Georgia"/>
          <w:b/>
          <w:bCs/>
          <w:color w:val="FB0007"/>
          <w:lang w:val="en-US"/>
        </w:rPr>
        <w:t xml:space="preserve"> proteins </w:t>
      </w:r>
      <w:r w:rsidRPr="007D6553">
        <w:rPr>
          <w:rFonts w:ascii="Bookman Old Style" w:hAnsi="Bookman Old Style" w:cs="Georgia"/>
          <w:lang w:val="en-US"/>
        </w:rPr>
        <w:t>by adding a protease .</w:t>
      </w:r>
    </w:p>
    <w:p w:rsidR="00451B30" w:rsidRPr="007D6553" w:rsidRDefault="00451B30" w:rsidP="00451B30">
      <w:pPr>
        <w:pStyle w:val="ListParagraph"/>
        <w:widowControl w:val="0"/>
        <w:numPr>
          <w:ilvl w:val="0"/>
          <w:numId w:val="75"/>
        </w:numPr>
        <w:autoSpaceDE w:val="0"/>
        <w:autoSpaceDN w:val="0"/>
        <w:adjustRightInd w:val="0"/>
        <w:spacing w:after="240"/>
        <w:rPr>
          <w:rFonts w:ascii="Bookman Old Style" w:hAnsi="Bookman Old Style" w:cs="Times"/>
          <w:lang w:val="en-US"/>
        </w:rPr>
      </w:pPr>
      <w:proofErr w:type="gramStart"/>
      <w:r w:rsidRPr="007D6553">
        <w:rPr>
          <w:rFonts w:ascii="Bookman Old Style" w:hAnsi="Bookman Old Style" w:cs="Georgia"/>
          <w:b/>
          <w:bCs/>
          <w:color w:val="FB0007"/>
          <w:lang w:val="en-US"/>
        </w:rPr>
        <w:t>removing</w:t>
      </w:r>
      <w:proofErr w:type="gramEnd"/>
      <w:r w:rsidRPr="007D6553">
        <w:rPr>
          <w:rFonts w:ascii="Bookman Old Style" w:hAnsi="Bookman Old Style" w:cs="Georgia"/>
          <w:b/>
          <w:bCs/>
          <w:color w:val="FB0007"/>
          <w:lang w:val="en-US"/>
        </w:rPr>
        <w:t xml:space="preserve"> RNA by </w:t>
      </w:r>
      <w:r w:rsidRPr="007D6553">
        <w:rPr>
          <w:rFonts w:ascii="Bookman Old Style" w:hAnsi="Bookman Old Style" w:cs="Georgia"/>
          <w:lang w:val="en-US"/>
        </w:rPr>
        <w:t xml:space="preserve">adding an </w:t>
      </w:r>
      <w:proofErr w:type="spellStart"/>
      <w:r w:rsidRPr="007D6553">
        <w:rPr>
          <w:rFonts w:ascii="Bookman Old Style" w:hAnsi="Bookman Old Style" w:cs="Georgia"/>
          <w:lang w:val="en-US"/>
        </w:rPr>
        <w:t>Rnase</w:t>
      </w:r>
      <w:proofErr w:type="spellEnd"/>
      <w:r w:rsidRPr="007D6553">
        <w:rPr>
          <w:rFonts w:ascii="Bookman Old Style" w:hAnsi="Bookman Old Style" w:cs="Georgia"/>
          <w:lang w:val="en-US"/>
        </w:rPr>
        <w:t xml:space="preserve">. </w:t>
      </w:r>
    </w:p>
    <w:p w:rsidR="00451B30" w:rsidRPr="007D6553" w:rsidRDefault="00451B30" w:rsidP="00451B30">
      <w:pPr>
        <w:pStyle w:val="ListParagraph"/>
        <w:widowControl w:val="0"/>
        <w:numPr>
          <w:ilvl w:val="0"/>
          <w:numId w:val="75"/>
        </w:numPr>
        <w:autoSpaceDE w:val="0"/>
        <w:autoSpaceDN w:val="0"/>
        <w:adjustRightInd w:val="0"/>
        <w:spacing w:after="240"/>
        <w:rPr>
          <w:rFonts w:ascii="Bookman Old Style" w:hAnsi="Bookman Old Style" w:cs="Times"/>
          <w:lang w:val="en-US"/>
        </w:rPr>
      </w:pPr>
      <w:proofErr w:type="gramStart"/>
      <w:r w:rsidRPr="007D6553">
        <w:rPr>
          <w:rFonts w:ascii="Bookman Old Style" w:hAnsi="Bookman Old Style" w:cs="Georgia"/>
          <w:b/>
          <w:bCs/>
          <w:color w:val="FB0007"/>
          <w:lang w:val="en-US"/>
        </w:rPr>
        <w:t>precipitating</w:t>
      </w:r>
      <w:proofErr w:type="gramEnd"/>
      <w:r w:rsidRPr="007D6553">
        <w:rPr>
          <w:rFonts w:ascii="Bookman Old Style" w:hAnsi="Bookman Old Style" w:cs="Georgia"/>
          <w:b/>
          <w:bCs/>
          <w:color w:val="FB0007"/>
          <w:lang w:val="en-US"/>
        </w:rPr>
        <w:t xml:space="preserve"> the DNA </w:t>
      </w:r>
      <w:r w:rsidRPr="007D6553">
        <w:rPr>
          <w:rFonts w:ascii="Bookman Old Style" w:hAnsi="Bookman Old Style" w:cs="Georgia"/>
          <w:lang w:val="en-US"/>
        </w:rPr>
        <w:t xml:space="preserve">with alcohol- usually ice cold ethanol. In these </w:t>
      </w:r>
      <w:proofErr w:type="gramStart"/>
      <w:r w:rsidRPr="007D6553">
        <w:rPr>
          <w:rFonts w:ascii="Bookman Old Style" w:hAnsi="Bookman Old Style" w:cs="Georgia"/>
          <w:lang w:val="en-US"/>
        </w:rPr>
        <w:t>alcohols ,</w:t>
      </w:r>
      <w:proofErr w:type="gramEnd"/>
      <w:r w:rsidRPr="007D6553">
        <w:rPr>
          <w:rFonts w:ascii="Bookman Old Style" w:hAnsi="Bookman Old Style" w:cs="Georgia"/>
          <w:lang w:val="en-US"/>
        </w:rPr>
        <w:t xml:space="preserve"> DNA strand will aggregate together, giving a pellet upon centrifugation . This step also removes alcohol- soluble salt. </w:t>
      </w:r>
    </w:p>
    <w:p w:rsidR="00451B30" w:rsidRPr="007D6553" w:rsidRDefault="00F87308" w:rsidP="00451B30">
      <w:pPr>
        <w:widowControl w:val="0"/>
        <w:autoSpaceDE w:val="0"/>
        <w:autoSpaceDN w:val="0"/>
        <w:adjustRightInd w:val="0"/>
        <w:spacing w:after="240"/>
        <w:jc w:val="both"/>
        <w:rPr>
          <w:rFonts w:ascii="Bookman Old Style" w:hAnsi="Bookman Old Style" w:cs="Times"/>
        </w:rPr>
      </w:pPr>
      <w:r w:rsidRPr="007D6553">
        <w:rPr>
          <w:rFonts w:ascii="Bookman Old Style" w:hAnsi="Bookman Old Style" w:cs="Times"/>
          <w:b/>
        </w:rPr>
        <w:t>Hybridization</w:t>
      </w:r>
      <w:r w:rsidRPr="007D6553">
        <w:rPr>
          <w:rFonts w:ascii="Bookman Old Style" w:hAnsi="Bookman Old Style" w:cs="Times"/>
        </w:rPr>
        <w:t xml:space="preserve"> is the process whereby a single-stranded nucleotide sequence (the target) binds through H-bonds to another complementary nucleotide sequence (the probe). Ex. DNA-RNA complex</w:t>
      </w:r>
    </w:p>
    <w:p w:rsidR="00F87308" w:rsidRPr="007D6553" w:rsidRDefault="00F87308" w:rsidP="00F87308">
      <w:pPr>
        <w:widowControl w:val="0"/>
        <w:autoSpaceDE w:val="0"/>
        <w:autoSpaceDN w:val="0"/>
        <w:adjustRightInd w:val="0"/>
        <w:spacing w:after="240"/>
        <w:rPr>
          <w:rFonts w:ascii="Bookman Old Style" w:hAnsi="Bookman Old Style" w:cs="Times"/>
          <w:lang w:val="en-US"/>
        </w:rPr>
      </w:pPr>
      <w:r w:rsidRPr="007D6553">
        <w:rPr>
          <w:rFonts w:ascii="Bookman Old Style" w:hAnsi="Bookman Old Style" w:cs="Arial"/>
          <w:b/>
          <w:bCs/>
          <w:lang w:val="en-US"/>
        </w:rPr>
        <w:t xml:space="preserve">Southern hybridization or blotting </w:t>
      </w:r>
      <w:r w:rsidRPr="007D6553">
        <w:rPr>
          <w:rFonts w:ascii="Bookman Old Style" w:hAnsi="Bookman Old Style" w:cs="Arial"/>
          <w:lang w:val="en-US"/>
        </w:rPr>
        <w:t xml:space="preserve">combines transfer of electrophoresis-separated DNA fragments to a filter membrane and subsequent fragment detection by probe hybridization. The method is named after its inventor, the British biologist Edwin Southern. </w:t>
      </w:r>
    </w:p>
    <w:p w:rsidR="00F87308" w:rsidRPr="007D6553" w:rsidRDefault="00F87308" w:rsidP="00F87308">
      <w:pPr>
        <w:widowControl w:val="0"/>
        <w:autoSpaceDE w:val="0"/>
        <w:autoSpaceDN w:val="0"/>
        <w:adjustRightInd w:val="0"/>
        <w:spacing w:after="240"/>
        <w:rPr>
          <w:rFonts w:ascii="Bookman Old Style" w:hAnsi="Bookman Old Style" w:cs="Arial"/>
          <w:lang w:val="en-US"/>
        </w:rPr>
      </w:pPr>
      <w:r w:rsidRPr="007D6553">
        <w:rPr>
          <w:rFonts w:ascii="Bookman Old Style" w:hAnsi="Bookman Old Style" w:cs="Arial"/>
          <w:b/>
          <w:bCs/>
          <w:lang w:val="en-US"/>
        </w:rPr>
        <w:t xml:space="preserve">Northern blot </w:t>
      </w:r>
      <w:r w:rsidRPr="007D6553">
        <w:rPr>
          <w:rFonts w:ascii="Bookman Old Style" w:hAnsi="Bookman Old Style" w:cs="Arial"/>
          <w:lang w:val="en-US"/>
        </w:rPr>
        <w:t xml:space="preserve">is a technique used in molecular biology research to study gene expression by detection of RNA (or isolated mRNA) in a sample </w:t>
      </w:r>
    </w:p>
    <w:p w:rsidR="00F87308" w:rsidRPr="007D6553" w:rsidRDefault="00F87308" w:rsidP="00F87308">
      <w:pPr>
        <w:widowControl w:val="0"/>
        <w:autoSpaceDE w:val="0"/>
        <w:autoSpaceDN w:val="0"/>
        <w:adjustRightInd w:val="0"/>
        <w:spacing w:after="240"/>
        <w:rPr>
          <w:rFonts w:ascii="Bookman Old Style" w:hAnsi="Bookman Old Style" w:cs="Arial"/>
          <w:lang w:val="en-US"/>
        </w:rPr>
      </w:pPr>
      <w:r w:rsidRPr="007D6553">
        <w:rPr>
          <w:rFonts w:ascii="Bookman Old Style" w:hAnsi="Bookman Old Style" w:cs="Arial"/>
          <w:b/>
          <w:bCs/>
          <w:lang w:val="en-US"/>
        </w:rPr>
        <w:t xml:space="preserve">Restriction enzyme </w:t>
      </w:r>
      <w:r w:rsidRPr="007D6553">
        <w:rPr>
          <w:rFonts w:ascii="Bookman Old Style" w:hAnsi="Bookman Old Style" w:cs="Arial"/>
          <w:lang w:val="en-US"/>
        </w:rPr>
        <w:t xml:space="preserve">(or restriction </w:t>
      </w:r>
      <w:proofErr w:type="spellStart"/>
      <w:r w:rsidRPr="007D6553">
        <w:rPr>
          <w:rFonts w:ascii="Bookman Old Style" w:hAnsi="Bookman Old Style" w:cs="Arial"/>
          <w:lang w:val="en-US"/>
        </w:rPr>
        <w:t>endonuclease</w:t>
      </w:r>
      <w:proofErr w:type="spellEnd"/>
      <w:r w:rsidRPr="007D6553">
        <w:rPr>
          <w:rFonts w:ascii="Bookman Old Style" w:hAnsi="Bookman Old Style" w:cs="Arial"/>
          <w:lang w:val="en-US"/>
        </w:rPr>
        <w:t xml:space="preserve">) is an enzyme that cuts double-stranded or single stranded DNA at specific recognition nucleotide sequences known as restriction sites </w:t>
      </w:r>
    </w:p>
    <w:p w:rsidR="00F87308" w:rsidRPr="007D6553" w:rsidRDefault="00F87308" w:rsidP="00F87308">
      <w:pPr>
        <w:widowControl w:val="0"/>
        <w:autoSpaceDE w:val="0"/>
        <w:autoSpaceDN w:val="0"/>
        <w:adjustRightInd w:val="0"/>
        <w:spacing w:after="240"/>
        <w:rPr>
          <w:rFonts w:ascii="Bookman Old Style" w:hAnsi="Bookman Old Style" w:cs="Arial"/>
          <w:b/>
          <w:u w:val="single"/>
          <w:lang w:val="en-US"/>
        </w:rPr>
      </w:pPr>
      <w:r w:rsidRPr="007D6553">
        <w:rPr>
          <w:rFonts w:ascii="Bookman Old Style" w:hAnsi="Bookman Old Style" w:cs="Arial"/>
          <w:b/>
          <w:u w:val="single"/>
          <w:lang w:val="en-US"/>
        </w:rPr>
        <w:t>Multiplex-PCR</w:t>
      </w:r>
    </w:p>
    <w:p w:rsidR="00F87308" w:rsidRPr="007D6553" w:rsidRDefault="00F87308" w:rsidP="00F87308">
      <w:pPr>
        <w:widowControl w:val="0"/>
        <w:autoSpaceDE w:val="0"/>
        <w:autoSpaceDN w:val="0"/>
        <w:adjustRightInd w:val="0"/>
        <w:spacing w:after="240"/>
        <w:rPr>
          <w:rFonts w:ascii="Bookman Old Style" w:hAnsi="Bookman Old Style" w:cs="Times"/>
          <w:lang w:val="en-US"/>
        </w:rPr>
      </w:pPr>
      <w:r w:rsidRPr="007D6553">
        <w:rPr>
          <w:rFonts w:ascii="Bookman Old Style" w:hAnsi="Bookman Old Style" w:cs="Calibri"/>
          <w:lang w:val="en-US"/>
        </w:rPr>
        <w:t xml:space="preserve">Mul1plex-PCR uses several pairs of primers annealing to different target sequences. This permits the simultaneous analysis of mul1ple targets in a single sample. For example, in tes1ng for bacterial strains, four or more amplifica1ons might be combined. In the standard protocol for DNA Fingerprin1ng, the targets assayed are often amplified in groups of 3 or 4. </w:t>
      </w:r>
    </w:p>
    <w:p w:rsidR="00F87308" w:rsidRPr="007D6553" w:rsidRDefault="00F87308" w:rsidP="00F87308">
      <w:pPr>
        <w:widowControl w:val="0"/>
        <w:autoSpaceDE w:val="0"/>
        <w:autoSpaceDN w:val="0"/>
        <w:adjustRightInd w:val="0"/>
        <w:spacing w:after="240"/>
        <w:rPr>
          <w:rFonts w:ascii="Bookman Old Style" w:hAnsi="Bookman Old Style" w:cs="Times"/>
          <w:lang w:val="en-US"/>
        </w:rPr>
      </w:pPr>
      <w:r w:rsidRPr="007D6553">
        <w:rPr>
          <w:rFonts w:ascii="Bookman Old Style" w:hAnsi="Bookman Old Style" w:cs="Arial"/>
          <w:lang w:val="en-US"/>
        </w:rPr>
        <w:t xml:space="preserve">A Variable Number Tandem Repeat (or </w:t>
      </w:r>
      <w:r w:rsidRPr="007D6553">
        <w:rPr>
          <w:rFonts w:ascii="Bookman Old Style" w:hAnsi="Bookman Old Style" w:cs="Arial"/>
          <w:b/>
          <w:lang w:val="en-US"/>
        </w:rPr>
        <w:t>VNTR</w:t>
      </w:r>
      <w:r w:rsidRPr="007D6553">
        <w:rPr>
          <w:rFonts w:ascii="Bookman Old Style" w:hAnsi="Bookman Old Style" w:cs="Arial"/>
          <w:lang w:val="en-US"/>
        </w:rPr>
        <w:t xml:space="preserve">) is a location in a genome where a short nucleotide sequence is organized as a tandem repeat. These can be found on many chromosomes, and often show variations in length between individuals. Each variant acts as an inherited allele, allowing them to be used for personal or parental identification </w:t>
      </w:r>
    </w:p>
    <w:p w:rsidR="00F87308" w:rsidRPr="007D6553" w:rsidRDefault="00F87308" w:rsidP="00F87308">
      <w:pPr>
        <w:widowControl w:val="0"/>
        <w:autoSpaceDE w:val="0"/>
        <w:autoSpaceDN w:val="0"/>
        <w:adjustRightInd w:val="0"/>
        <w:spacing w:after="240"/>
        <w:rPr>
          <w:rFonts w:ascii="Bookman Old Style" w:hAnsi="Bookman Old Style" w:cs="Times"/>
          <w:lang w:val="en-US"/>
        </w:rPr>
      </w:pPr>
      <w:r w:rsidRPr="007D6553">
        <w:rPr>
          <w:rFonts w:ascii="Bookman Old Style" w:hAnsi="Bookman Old Style" w:cs="Calibri"/>
          <w:b/>
          <w:lang w:val="en-US"/>
        </w:rPr>
        <w:t>Asymmetric PCR</w:t>
      </w:r>
      <w:r w:rsidRPr="007D6553">
        <w:rPr>
          <w:rFonts w:ascii="Bookman Old Style" w:hAnsi="Bookman Old Style" w:cs="Calibri"/>
          <w:lang w:val="en-US"/>
        </w:rPr>
        <w:t xml:space="preserve"> - is used to preferen1ally amplify one strand of the original DNA more than the other. It finds use in some types of sequencing and hybridiza1on probing where having only one of the two complementary stands is ideal. PCR is carried out as usual, but with a great excess of the primers for the chosen strand. Due to the slow (arithme1c) amplifica1on later in the reac1on </w:t>
      </w:r>
      <w:proofErr w:type="spellStart"/>
      <w:r w:rsidRPr="007D6553">
        <w:rPr>
          <w:rFonts w:ascii="Bookman Old Style" w:hAnsi="Bookman Old Style" w:cs="Calibri"/>
          <w:lang w:val="en-US"/>
        </w:rPr>
        <w:t>aJer</w:t>
      </w:r>
      <w:proofErr w:type="spellEnd"/>
      <w:r w:rsidRPr="007D6553">
        <w:rPr>
          <w:rFonts w:ascii="Bookman Old Style" w:hAnsi="Bookman Old Style" w:cs="Calibri"/>
          <w:lang w:val="en-US"/>
        </w:rPr>
        <w:t xml:space="preserve"> the limi1ng primer has been used up, extra cycles of PCR are required. </w:t>
      </w:r>
    </w:p>
    <w:p w:rsidR="00F87308" w:rsidRPr="007D6553" w:rsidRDefault="00F87308" w:rsidP="00F87308">
      <w:pPr>
        <w:widowControl w:val="0"/>
        <w:autoSpaceDE w:val="0"/>
        <w:autoSpaceDN w:val="0"/>
        <w:adjustRightInd w:val="0"/>
        <w:spacing w:after="240"/>
        <w:rPr>
          <w:rFonts w:ascii="Bookman Old Style" w:hAnsi="Bookman Old Style" w:cs="Times"/>
          <w:lang w:val="en-US"/>
        </w:rPr>
      </w:pPr>
      <w:r w:rsidRPr="007D6553">
        <w:rPr>
          <w:rFonts w:ascii="Bookman Old Style" w:hAnsi="Bookman Old Style" w:cs="Times"/>
          <w:b/>
          <w:u w:val="single"/>
          <w:lang w:val="en-US"/>
        </w:rPr>
        <w:lastRenderedPageBreak/>
        <w:t>Nested PCR</w:t>
      </w:r>
    </w:p>
    <w:p w:rsidR="00F87308" w:rsidRPr="007D6553" w:rsidRDefault="00F87308" w:rsidP="00F87308">
      <w:pPr>
        <w:widowControl w:val="0"/>
        <w:autoSpaceDE w:val="0"/>
        <w:autoSpaceDN w:val="0"/>
        <w:adjustRightInd w:val="0"/>
        <w:spacing w:after="240"/>
        <w:rPr>
          <w:rFonts w:ascii="Bookman Old Style" w:hAnsi="Bookman Old Style" w:cs="Times"/>
          <w:lang w:val="en-US"/>
        </w:rPr>
      </w:pPr>
      <w:r w:rsidRPr="007D6553">
        <w:rPr>
          <w:rFonts w:ascii="Bookman Old Style" w:hAnsi="Bookman Old Style" w:cs="Calibri"/>
          <w:lang w:val="en-US"/>
        </w:rPr>
        <w:t xml:space="preserve">It is intended to reduce the contamina1ons in products due to the amplifica1on of unexpected primer binding sites. Two sets of primers are used in two successive PCR </w:t>
      </w:r>
      <w:proofErr w:type="gramStart"/>
      <w:r w:rsidRPr="007D6553">
        <w:rPr>
          <w:rFonts w:ascii="Bookman Old Style" w:hAnsi="Bookman Old Style" w:cs="Calibri"/>
          <w:lang w:val="en-US"/>
        </w:rPr>
        <w:t>runs,</w:t>
      </w:r>
      <w:proofErr w:type="gramEnd"/>
      <w:r w:rsidRPr="007D6553">
        <w:rPr>
          <w:rFonts w:ascii="Bookman Old Style" w:hAnsi="Bookman Old Style" w:cs="Calibri"/>
          <w:lang w:val="en-US"/>
        </w:rPr>
        <w:t xml:space="preserve"> the second set intended to amplify a secondary target within the first run product. This is very successful, but requires more detailed knowledge of the sequences involved. </w:t>
      </w:r>
    </w:p>
    <w:p w:rsidR="00F87308" w:rsidRPr="007D6553" w:rsidRDefault="00F87308" w:rsidP="00F87308">
      <w:pPr>
        <w:widowControl w:val="0"/>
        <w:autoSpaceDE w:val="0"/>
        <w:autoSpaceDN w:val="0"/>
        <w:adjustRightInd w:val="0"/>
        <w:spacing w:after="240"/>
        <w:rPr>
          <w:rFonts w:ascii="Bookman Old Style" w:hAnsi="Bookman Old Style" w:cs="Calibri"/>
          <w:lang w:val="en-US"/>
        </w:rPr>
      </w:pPr>
      <w:r w:rsidRPr="007D6553">
        <w:rPr>
          <w:rFonts w:ascii="Bookman Old Style" w:hAnsi="Bookman Old Style" w:cs="Calibri"/>
          <w:b/>
          <w:lang w:val="en-US"/>
        </w:rPr>
        <w:t>RT-PCR (Reverse Transcription PCR)</w:t>
      </w:r>
      <w:r w:rsidRPr="007D6553">
        <w:rPr>
          <w:rFonts w:ascii="Bookman Old Style" w:hAnsi="Bookman Old Style" w:cs="Calibri"/>
          <w:lang w:val="en-US"/>
        </w:rPr>
        <w:t xml:space="preserve"> is the method used to amplify, isolate or iden1fy a known sequence from a cell or 1ssues RNA (a green strand). Essen1ally normal PCR preceded by transcrip1on by Reverse transcriptase (to convert the RNA to </w:t>
      </w:r>
      <w:proofErr w:type="spellStart"/>
      <w:r w:rsidRPr="007D6553">
        <w:rPr>
          <w:rFonts w:ascii="Bookman Old Style" w:hAnsi="Bookman Old Style" w:cs="Calibri"/>
          <w:lang w:val="en-US"/>
        </w:rPr>
        <w:t>cDNA</w:t>
      </w:r>
      <w:proofErr w:type="spellEnd"/>
      <w:r w:rsidRPr="007D6553">
        <w:rPr>
          <w:rFonts w:ascii="Bookman Old Style" w:hAnsi="Bookman Old Style" w:cs="Calibri"/>
          <w:lang w:val="en-US"/>
        </w:rPr>
        <w:t xml:space="preserve">) this is widely used in expression mapping, determining when and where certain genes are expressed. </w:t>
      </w:r>
    </w:p>
    <w:p w:rsidR="00F87308" w:rsidRPr="007D6553" w:rsidRDefault="00F87308" w:rsidP="00F87308">
      <w:pPr>
        <w:widowControl w:val="0"/>
        <w:autoSpaceDE w:val="0"/>
        <w:autoSpaceDN w:val="0"/>
        <w:adjustRightInd w:val="0"/>
        <w:spacing w:after="240"/>
        <w:rPr>
          <w:rFonts w:ascii="Bookman Old Style" w:hAnsi="Bookman Old Style" w:cs="Calibri"/>
          <w:lang w:val="en-US"/>
        </w:rPr>
      </w:pPr>
      <w:r w:rsidRPr="007D6553">
        <w:rPr>
          <w:rFonts w:ascii="Bookman Old Style" w:hAnsi="Bookman Old Style" w:cs="Calibri"/>
          <w:b/>
          <w:lang w:val="en-US"/>
        </w:rPr>
        <w:t>Q-PCR (Quantitative PCR)</w:t>
      </w:r>
      <w:r w:rsidRPr="007D6553">
        <w:rPr>
          <w:rFonts w:ascii="Bookman Old Style" w:hAnsi="Bookman Old Style" w:cs="Calibri"/>
          <w:lang w:val="en-US"/>
        </w:rPr>
        <w:t xml:space="preserve"> is used to rapidly measure the quan1ty of PCR product (preferably real-1me), thus is an indirect method for quan1ta1vely measuring star1ng amounts of DNA, </w:t>
      </w:r>
      <w:proofErr w:type="spellStart"/>
      <w:r w:rsidRPr="007D6553">
        <w:rPr>
          <w:rFonts w:ascii="Bookman Old Style" w:hAnsi="Bookman Old Style" w:cs="Calibri"/>
          <w:lang w:val="en-US"/>
        </w:rPr>
        <w:t>cDNA</w:t>
      </w:r>
      <w:proofErr w:type="spellEnd"/>
      <w:r w:rsidRPr="007D6553">
        <w:rPr>
          <w:rFonts w:ascii="Bookman Old Style" w:hAnsi="Bookman Old Style" w:cs="Calibri"/>
          <w:lang w:val="en-US"/>
        </w:rPr>
        <w:t xml:space="preserve"> or RNA. This is commonly used for the purpose of determining whether a sequence is present or not, and if it is present the number of copies in the sample. </w:t>
      </w:r>
      <w:r w:rsidR="00120653" w:rsidRPr="007D6553">
        <w:rPr>
          <w:rFonts w:ascii="Bookman Old Style" w:hAnsi="Bookman Old Style" w:cs="Calibri"/>
          <w:b/>
          <w:lang w:val="en-US"/>
        </w:rPr>
        <w:t>Aka real time PCR</w:t>
      </w:r>
    </w:p>
    <w:p w:rsidR="00120653" w:rsidRPr="007D6553" w:rsidRDefault="00120653" w:rsidP="00120653">
      <w:pPr>
        <w:widowControl w:val="0"/>
        <w:autoSpaceDE w:val="0"/>
        <w:autoSpaceDN w:val="0"/>
        <w:adjustRightInd w:val="0"/>
        <w:spacing w:after="240"/>
        <w:rPr>
          <w:rFonts w:ascii="Bookman Old Style" w:hAnsi="Bookman Old Style" w:cs="Times"/>
          <w:lang w:val="en-US"/>
        </w:rPr>
      </w:pPr>
      <w:proofErr w:type="spellStart"/>
      <w:r w:rsidRPr="007D6553">
        <w:rPr>
          <w:rFonts w:ascii="Bookman Old Style" w:hAnsi="Bookman Old Style" w:cs="Times"/>
          <w:b/>
          <w:bCs/>
          <w:lang w:val="en-US"/>
        </w:rPr>
        <w:t>Aptamers</w:t>
      </w:r>
      <w:proofErr w:type="spellEnd"/>
      <w:r w:rsidRPr="007D6553">
        <w:rPr>
          <w:rFonts w:ascii="Bookman Old Style" w:hAnsi="Bookman Old Style" w:cs="Times"/>
          <w:b/>
          <w:bCs/>
          <w:lang w:val="en-US"/>
        </w:rPr>
        <w:t xml:space="preserve"> </w:t>
      </w:r>
      <w:r w:rsidRPr="007D6553">
        <w:rPr>
          <w:rFonts w:ascii="Bookman Old Style" w:hAnsi="Bookman Old Style" w:cs="Times"/>
          <w:lang w:val="en-US"/>
        </w:rPr>
        <w:t xml:space="preserve">are RNA or DNA </w:t>
      </w:r>
      <w:proofErr w:type="spellStart"/>
      <w:r w:rsidRPr="007D6553">
        <w:rPr>
          <w:rFonts w:ascii="Bookman Old Style" w:hAnsi="Bookman Old Style" w:cs="Times"/>
          <w:lang w:val="en-US"/>
        </w:rPr>
        <w:t>oligonucleotides</w:t>
      </w:r>
      <w:proofErr w:type="spellEnd"/>
      <w:r w:rsidRPr="007D6553">
        <w:rPr>
          <w:rFonts w:ascii="Bookman Old Style" w:hAnsi="Bookman Old Style" w:cs="Times"/>
          <w:lang w:val="en-US"/>
        </w:rPr>
        <w:t xml:space="preserve"> that bind to different targets (proteins, peptides, small molecules, living cells, solid particles). Similar to antibodies, </w:t>
      </w:r>
      <w:proofErr w:type="spellStart"/>
      <w:r w:rsidRPr="007D6553">
        <w:rPr>
          <w:rFonts w:ascii="Bookman Old Style" w:hAnsi="Bookman Old Style" w:cs="Times"/>
          <w:lang w:val="en-US"/>
        </w:rPr>
        <w:t>aptamers</w:t>
      </w:r>
      <w:proofErr w:type="spellEnd"/>
      <w:r w:rsidRPr="007D6553">
        <w:rPr>
          <w:rFonts w:ascii="Bookman Old Style" w:hAnsi="Bookman Old Style" w:cs="Times"/>
          <w:lang w:val="en-US"/>
        </w:rPr>
        <w:t xml:space="preserve"> recognize targets with high affinity and specificity </w:t>
      </w:r>
    </w:p>
    <w:p w:rsidR="00CE7075" w:rsidRPr="007D6553" w:rsidRDefault="00CE7075" w:rsidP="00CE7075">
      <w:pPr>
        <w:widowControl w:val="0"/>
        <w:autoSpaceDE w:val="0"/>
        <w:autoSpaceDN w:val="0"/>
        <w:adjustRightInd w:val="0"/>
        <w:spacing w:after="240"/>
        <w:rPr>
          <w:rFonts w:ascii="Bookman Old Style" w:hAnsi="Bookman Old Style" w:cs="Times"/>
          <w:lang w:val="en-US"/>
        </w:rPr>
      </w:pPr>
      <w:r w:rsidRPr="007D6553">
        <w:rPr>
          <w:rFonts w:ascii="Bookman Old Style" w:hAnsi="Bookman Old Style" w:cs="Times"/>
          <w:bCs/>
          <w:lang w:val="en-US"/>
        </w:rPr>
        <w:t xml:space="preserve">1. </w:t>
      </w:r>
      <w:proofErr w:type="spellStart"/>
      <w:r w:rsidRPr="007D6553">
        <w:rPr>
          <w:rFonts w:ascii="Bookman Old Style" w:hAnsi="Bookman Old Style" w:cs="Times"/>
          <w:bCs/>
          <w:lang w:val="en-US"/>
        </w:rPr>
        <w:t>Aptamers</w:t>
      </w:r>
      <w:proofErr w:type="spellEnd"/>
      <w:r w:rsidRPr="007D6553">
        <w:rPr>
          <w:rFonts w:ascii="Bookman Old Style" w:hAnsi="Bookman Old Style" w:cs="Times"/>
          <w:bCs/>
          <w:lang w:val="en-US"/>
        </w:rPr>
        <w:t xml:space="preserve"> are cell specific probes – cell imaging reagents. </w:t>
      </w:r>
    </w:p>
    <w:p w:rsidR="00CE7075" w:rsidRPr="007D6553" w:rsidRDefault="00CE7075" w:rsidP="00CE7075">
      <w:pPr>
        <w:widowControl w:val="0"/>
        <w:autoSpaceDE w:val="0"/>
        <w:autoSpaceDN w:val="0"/>
        <w:adjustRightInd w:val="0"/>
        <w:spacing w:after="240"/>
        <w:rPr>
          <w:rFonts w:ascii="Bookman Old Style" w:hAnsi="Bookman Old Style" w:cs="Times"/>
          <w:lang w:val="en-US"/>
        </w:rPr>
      </w:pPr>
      <w:r w:rsidRPr="007D6553">
        <w:rPr>
          <w:rFonts w:ascii="Bookman Old Style" w:hAnsi="Bookman Old Style" w:cs="Times"/>
          <w:bCs/>
          <w:lang w:val="en-US"/>
        </w:rPr>
        <w:t xml:space="preserve">2. The targets are at their native state, a true molecular profile of the disease cells. </w:t>
      </w:r>
    </w:p>
    <w:p w:rsidR="00CE7075" w:rsidRPr="007D6553" w:rsidRDefault="00CE7075" w:rsidP="00CE7075">
      <w:pPr>
        <w:widowControl w:val="0"/>
        <w:autoSpaceDE w:val="0"/>
        <w:autoSpaceDN w:val="0"/>
        <w:adjustRightInd w:val="0"/>
        <w:spacing w:after="240"/>
        <w:rPr>
          <w:rFonts w:ascii="Bookman Old Style" w:hAnsi="Bookman Old Style" w:cs="Times"/>
          <w:lang w:val="en-US"/>
        </w:rPr>
      </w:pPr>
      <w:r w:rsidRPr="007D6553">
        <w:rPr>
          <w:rFonts w:ascii="Bookman Old Style" w:hAnsi="Bookman Old Style" w:cs="Times"/>
          <w:bCs/>
          <w:lang w:val="en-US"/>
        </w:rPr>
        <w:t xml:space="preserve">3. </w:t>
      </w:r>
      <w:proofErr w:type="spellStart"/>
      <w:r w:rsidRPr="007D6553">
        <w:rPr>
          <w:rFonts w:ascii="Bookman Old Style" w:hAnsi="Bookman Old Style" w:cs="Times"/>
          <w:bCs/>
          <w:lang w:val="en-US"/>
        </w:rPr>
        <w:t>Aptamers</w:t>
      </w:r>
      <w:proofErr w:type="spellEnd"/>
      <w:r w:rsidRPr="007D6553">
        <w:rPr>
          <w:rFonts w:ascii="Bookman Old Style" w:hAnsi="Bookman Old Style" w:cs="Times"/>
          <w:bCs/>
          <w:lang w:val="en-US"/>
        </w:rPr>
        <w:t xml:space="preserve"> are valuable tools for isolating and identifying new biomarkers. </w:t>
      </w:r>
    </w:p>
    <w:p w:rsidR="00CE7075" w:rsidRPr="007D6553" w:rsidRDefault="00CE7075" w:rsidP="00120653">
      <w:pPr>
        <w:widowControl w:val="0"/>
        <w:autoSpaceDE w:val="0"/>
        <w:autoSpaceDN w:val="0"/>
        <w:adjustRightInd w:val="0"/>
        <w:spacing w:after="240"/>
        <w:rPr>
          <w:rFonts w:ascii="Bookman Old Style" w:hAnsi="Bookman Old Style" w:cs="Times"/>
          <w:lang w:val="en-US"/>
        </w:rPr>
      </w:pPr>
      <w:r w:rsidRPr="007D6553">
        <w:rPr>
          <w:rFonts w:ascii="Bookman Old Style" w:hAnsi="Bookman Old Style" w:cs="Times"/>
          <w:bCs/>
          <w:lang w:val="en-US"/>
        </w:rPr>
        <w:t xml:space="preserve">4. </w:t>
      </w:r>
      <w:proofErr w:type="spellStart"/>
      <w:r w:rsidRPr="007D6553">
        <w:rPr>
          <w:rFonts w:ascii="Bookman Old Style" w:hAnsi="Bookman Old Style" w:cs="Times"/>
          <w:bCs/>
          <w:lang w:val="en-US"/>
        </w:rPr>
        <w:t>Aptamers</w:t>
      </w:r>
      <w:proofErr w:type="spellEnd"/>
      <w:r w:rsidRPr="007D6553">
        <w:rPr>
          <w:rFonts w:ascii="Bookman Old Style" w:hAnsi="Bookman Old Style" w:cs="Times"/>
          <w:bCs/>
          <w:lang w:val="en-US"/>
        </w:rPr>
        <w:t xml:space="preserve"> are promising drug delivery and cell depleted agents. </w:t>
      </w:r>
    </w:p>
    <w:p w:rsidR="00120653" w:rsidRPr="007D6553" w:rsidRDefault="00120653" w:rsidP="00120653">
      <w:pPr>
        <w:widowControl w:val="0"/>
        <w:autoSpaceDE w:val="0"/>
        <w:autoSpaceDN w:val="0"/>
        <w:adjustRightInd w:val="0"/>
        <w:spacing w:after="240"/>
        <w:rPr>
          <w:rFonts w:ascii="Bookman Old Style" w:hAnsi="Bookman Old Style" w:cs="Times"/>
          <w:b/>
          <w:u w:val="single"/>
          <w:lang w:val="en-US"/>
        </w:rPr>
      </w:pPr>
      <w:proofErr w:type="spellStart"/>
      <w:r w:rsidRPr="007D6553">
        <w:rPr>
          <w:rFonts w:ascii="Bookman Old Style" w:hAnsi="Bookman Old Style" w:cs="Times"/>
          <w:b/>
          <w:u w:val="single"/>
          <w:lang w:val="en-US"/>
        </w:rPr>
        <w:t>Aptamer</w:t>
      </w:r>
      <w:proofErr w:type="spellEnd"/>
      <w:r w:rsidRPr="007D6553">
        <w:rPr>
          <w:rFonts w:ascii="Bookman Old Style" w:hAnsi="Bookman Old Style" w:cs="Times"/>
          <w:b/>
          <w:u w:val="single"/>
          <w:lang w:val="en-US"/>
        </w:rPr>
        <w:t xml:space="preserve"> Structure</w:t>
      </w:r>
    </w:p>
    <w:p w:rsidR="00120653" w:rsidRPr="007D6553" w:rsidRDefault="00120653" w:rsidP="00120653">
      <w:pPr>
        <w:pStyle w:val="ListParagraph"/>
        <w:widowControl w:val="0"/>
        <w:numPr>
          <w:ilvl w:val="0"/>
          <w:numId w:val="76"/>
        </w:numPr>
        <w:autoSpaceDE w:val="0"/>
        <w:autoSpaceDN w:val="0"/>
        <w:adjustRightInd w:val="0"/>
        <w:spacing w:after="240"/>
        <w:rPr>
          <w:rFonts w:ascii="Bookman Old Style" w:hAnsi="Bookman Old Style" w:cs="Times"/>
          <w:b/>
          <w:u w:val="single"/>
          <w:lang w:val="en-US"/>
        </w:rPr>
      </w:pPr>
      <w:r w:rsidRPr="007D6553">
        <w:rPr>
          <w:rFonts w:ascii="Bookman Old Style" w:hAnsi="Bookman Old Style" w:cs="Times"/>
          <w:lang w:val="en-US"/>
        </w:rPr>
        <w:t xml:space="preserve">Unique tertiary structures allow </w:t>
      </w:r>
      <w:proofErr w:type="spellStart"/>
      <w:r w:rsidRPr="007D6553">
        <w:rPr>
          <w:rFonts w:ascii="Bookman Old Style" w:hAnsi="Bookman Old Style" w:cs="Times"/>
          <w:lang w:val="en-US"/>
        </w:rPr>
        <w:t>aptamers</w:t>
      </w:r>
      <w:proofErr w:type="spellEnd"/>
      <w:r w:rsidRPr="007D6553">
        <w:rPr>
          <w:rFonts w:ascii="Bookman Old Style" w:hAnsi="Bookman Old Style" w:cs="Times"/>
          <w:lang w:val="en-US"/>
        </w:rPr>
        <w:t xml:space="preserve"> to fold into stable scaffolds for carrying out molecular recognition </w:t>
      </w:r>
      <w:r w:rsidRPr="007D6553">
        <w:rPr>
          <w:rFonts w:cs="Times"/>
          <w:lang w:val="en-US"/>
        </w:rPr>
        <w:t> </w:t>
      </w:r>
    </w:p>
    <w:p w:rsidR="00120653" w:rsidRPr="007D6553" w:rsidRDefault="00120653" w:rsidP="00120653">
      <w:pPr>
        <w:pStyle w:val="ListParagraph"/>
        <w:widowControl w:val="0"/>
        <w:numPr>
          <w:ilvl w:val="0"/>
          <w:numId w:val="76"/>
        </w:numPr>
        <w:autoSpaceDE w:val="0"/>
        <w:autoSpaceDN w:val="0"/>
        <w:adjustRightInd w:val="0"/>
        <w:spacing w:after="240"/>
        <w:rPr>
          <w:rFonts w:ascii="Bookman Old Style" w:hAnsi="Bookman Old Style" w:cs="Times"/>
          <w:b/>
          <w:u w:val="single"/>
          <w:lang w:val="en-US"/>
        </w:rPr>
      </w:pPr>
      <w:r w:rsidRPr="007D6553">
        <w:rPr>
          <w:rFonts w:ascii="Bookman Old Style" w:hAnsi="Bookman Old Style" w:cs="Times"/>
          <w:lang w:val="en-US"/>
        </w:rPr>
        <w:t xml:space="preserve">van </w:t>
      </w:r>
      <w:proofErr w:type="spellStart"/>
      <w:r w:rsidRPr="007D6553">
        <w:rPr>
          <w:rFonts w:ascii="Bookman Old Style" w:hAnsi="Bookman Old Style" w:cs="Times"/>
          <w:lang w:val="en-US"/>
        </w:rPr>
        <w:t>der</w:t>
      </w:r>
      <w:proofErr w:type="spellEnd"/>
      <w:r w:rsidRPr="007D6553">
        <w:rPr>
          <w:rFonts w:ascii="Bookman Old Style" w:hAnsi="Bookman Old Style" w:cs="Times"/>
          <w:lang w:val="en-US"/>
        </w:rPr>
        <w:t xml:space="preserve"> Waals, hydrogen bonding, and electrostatic interactions drive high affinity target binding </w:t>
      </w:r>
      <w:r w:rsidRPr="007D6553">
        <w:rPr>
          <w:rFonts w:cs="Times"/>
          <w:lang w:val="en-US"/>
        </w:rPr>
        <w:t> </w:t>
      </w:r>
    </w:p>
    <w:p w:rsidR="00120653" w:rsidRPr="007D6553" w:rsidRDefault="00120653" w:rsidP="00120653">
      <w:pPr>
        <w:pStyle w:val="ListParagraph"/>
        <w:widowControl w:val="0"/>
        <w:numPr>
          <w:ilvl w:val="0"/>
          <w:numId w:val="76"/>
        </w:numPr>
        <w:autoSpaceDE w:val="0"/>
        <w:autoSpaceDN w:val="0"/>
        <w:adjustRightInd w:val="0"/>
        <w:spacing w:after="240"/>
        <w:rPr>
          <w:rFonts w:ascii="Bookman Old Style" w:hAnsi="Bookman Old Style" w:cs="Times"/>
          <w:b/>
          <w:u w:val="single"/>
          <w:lang w:val="en-US"/>
        </w:rPr>
      </w:pPr>
      <w:r w:rsidRPr="007D6553">
        <w:rPr>
          <w:rFonts w:ascii="Bookman Old Style" w:hAnsi="Bookman Old Style" w:cs="Times"/>
          <w:lang w:val="en-US"/>
        </w:rPr>
        <w:t xml:space="preserve">Designed to block protein-protein interactions </w:t>
      </w:r>
      <w:r w:rsidRPr="007D6553">
        <w:rPr>
          <w:rFonts w:cs="Times"/>
          <w:lang w:val="en-US"/>
        </w:rPr>
        <w:t> </w:t>
      </w:r>
    </w:p>
    <w:p w:rsidR="00120653" w:rsidRPr="007D6553" w:rsidRDefault="00120653" w:rsidP="00120653">
      <w:pPr>
        <w:pStyle w:val="ListParagraph"/>
        <w:widowControl w:val="0"/>
        <w:numPr>
          <w:ilvl w:val="0"/>
          <w:numId w:val="76"/>
        </w:numPr>
        <w:autoSpaceDE w:val="0"/>
        <w:autoSpaceDN w:val="0"/>
        <w:adjustRightInd w:val="0"/>
        <w:spacing w:after="240"/>
        <w:rPr>
          <w:rFonts w:ascii="Bookman Old Style" w:hAnsi="Bookman Old Style" w:cs="Times"/>
          <w:b/>
          <w:u w:val="single"/>
          <w:lang w:val="en-US"/>
        </w:rPr>
      </w:pPr>
      <w:r w:rsidRPr="007D6553">
        <w:rPr>
          <w:rFonts w:ascii="Bookman Old Style" w:hAnsi="Bookman Old Style" w:cs="Times"/>
          <w:lang w:val="en-US"/>
        </w:rPr>
        <w:t xml:space="preserve">Share properties of both small molecules and biologics </w:t>
      </w:r>
      <w:r w:rsidRPr="007D6553">
        <w:rPr>
          <w:rFonts w:cs="Times"/>
          <w:lang w:val="en-US"/>
        </w:rPr>
        <w:t> </w:t>
      </w:r>
    </w:p>
    <w:p w:rsidR="00F87308" w:rsidRPr="007D6553" w:rsidRDefault="00120653" w:rsidP="00F87308">
      <w:pPr>
        <w:widowControl w:val="0"/>
        <w:autoSpaceDE w:val="0"/>
        <w:autoSpaceDN w:val="0"/>
        <w:adjustRightInd w:val="0"/>
        <w:spacing w:after="240"/>
        <w:rPr>
          <w:rFonts w:ascii="Bookman Old Style" w:hAnsi="Bookman Old Style" w:cs="Times"/>
          <w:lang w:val="en-US"/>
        </w:rPr>
      </w:pPr>
      <w:r w:rsidRPr="007D6553">
        <w:rPr>
          <w:rFonts w:ascii="Bookman Old Style" w:hAnsi="Bookman Old Style" w:cs="Times"/>
          <w:noProof/>
          <w:lang w:val="en-US"/>
        </w:rPr>
        <w:lastRenderedPageBreak/>
        <w:drawing>
          <wp:inline distT="0" distB="0" distL="0" distR="0">
            <wp:extent cx="5486400" cy="4140200"/>
            <wp:effectExtent l="0" t="0" r="0" b="0"/>
            <wp:docPr id="1029" name="Picture 1029" descr="Macintosh HD:Users:Bauer:Desktop:Screen Shot 2017-04-25 at 2.06.29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Macintosh HD:Users:Bauer:Desktop:Screen Shot 2017-04-25 at 2.06.29 AM.png"/>
                    <pic:cNvPicPr>
                      <a:picLocks noChangeAspect="1" noChangeArrowheads="1"/>
                    </pic:cNvPicPr>
                  </pic:nvPicPr>
                  <pic:blipFill>
                    <a:blip r:embed="rId3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5486400" cy="4140200"/>
                    </a:xfrm>
                    <a:prstGeom prst="rect">
                      <a:avLst/>
                    </a:prstGeom>
                    <a:noFill/>
                    <a:ln>
                      <a:noFill/>
                    </a:ln>
                  </pic:spPr>
                </pic:pic>
              </a:graphicData>
            </a:graphic>
          </wp:inline>
        </w:drawing>
      </w:r>
    </w:p>
    <w:p w:rsidR="00F87308" w:rsidRPr="007D6553" w:rsidRDefault="00F87308" w:rsidP="00F87308">
      <w:pPr>
        <w:widowControl w:val="0"/>
        <w:autoSpaceDE w:val="0"/>
        <w:autoSpaceDN w:val="0"/>
        <w:adjustRightInd w:val="0"/>
        <w:spacing w:after="240"/>
        <w:rPr>
          <w:rFonts w:ascii="Bookman Old Style" w:hAnsi="Bookman Old Style" w:cs="Times"/>
          <w:lang w:val="en-US"/>
        </w:rPr>
      </w:pPr>
    </w:p>
    <w:p w:rsidR="00120653" w:rsidRPr="007D6553" w:rsidRDefault="00120653" w:rsidP="00120653">
      <w:pPr>
        <w:widowControl w:val="0"/>
        <w:autoSpaceDE w:val="0"/>
        <w:autoSpaceDN w:val="0"/>
        <w:adjustRightInd w:val="0"/>
        <w:spacing w:after="240"/>
        <w:rPr>
          <w:rFonts w:ascii="Bookman Old Style" w:hAnsi="Bookman Old Style" w:cs="Times"/>
          <w:lang w:val="en-US"/>
        </w:rPr>
      </w:pPr>
      <w:proofErr w:type="spellStart"/>
      <w:r w:rsidRPr="007D6553">
        <w:rPr>
          <w:rFonts w:ascii="Bookman Old Style" w:hAnsi="Bookman Old Style" w:cs="Times"/>
          <w:b/>
          <w:bCs/>
          <w:lang w:val="en-US"/>
        </w:rPr>
        <w:t>Macugen</w:t>
      </w:r>
      <w:proofErr w:type="spellEnd"/>
      <w:r w:rsidRPr="007D6553">
        <w:rPr>
          <w:rFonts w:ascii="Bookman Old Style" w:hAnsi="Bookman Old Style" w:cs="Times"/>
          <w:b/>
          <w:bCs/>
          <w:lang w:val="en-US"/>
        </w:rPr>
        <w:t xml:space="preserve"> </w:t>
      </w:r>
      <w:r w:rsidRPr="007D6553">
        <w:rPr>
          <w:rFonts w:ascii="Bookman Old Style" w:hAnsi="Bookman Old Style" w:cs="Times"/>
          <w:lang w:val="en-US"/>
        </w:rPr>
        <w:t xml:space="preserve">is an </w:t>
      </w:r>
      <w:proofErr w:type="spellStart"/>
      <w:r w:rsidRPr="007D6553">
        <w:rPr>
          <w:rFonts w:ascii="Bookman Old Style" w:hAnsi="Bookman Old Style" w:cs="Times"/>
          <w:lang w:val="en-US"/>
        </w:rPr>
        <w:t>antivascular</w:t>
      </w:r>
      <w:proofErr w:type="spellEnd"/>
      <w:r w:rsidRPr="007D6553">
        <w:rPr>
          <w:rFonts w:ascii="Bookman Old Style" w:hAnsi="Bookman Old Style" w:cs="Times"/>
          <w:lang w:val="en-US"/>
        </w:rPr>
        <w:t xml:space="preserve"> endothelial growth factor (anti-VEGF) </w:t>
      </w:r>
      <w:r w:rsidRPr="007D6553">
        <w:rPr>
          <w:rFonts w:ascii="Bookman Old Style" w:hAnsi="Bookman Old Style" w:cs="Times"/>
          <w:b/>
          <w:bCs/>
          <w:lang w:val="en-US"/>
        </w:rPr>
        <w:t xml:space="preserve">RNA </w:t>
      </w:r>
      <w:proofErr w:type="spellStart"/>
      <w:r w:rsidRPr="007D6553">
        <w:rPr>
          <w:rFonts w:ascii="Bookman Old Style" w:hAnsi="Bookman Old Style" w:cs="Times"/>
          <w:b/>
          <w:bCs/>
          <w:lang w:val="en-US"/>
        </w:rPr>
        <w:t>aptamer</w:t>
      </w:r>
      <w:proofErr w:type="spellEnd"/>
      <w:r w:rsidRPr="007D6553">
        <w:rPr>
          <w:rFonts w:ascii="Bookman Old Style" w:hAnsi="Bookman Old Style" w:cs="Times"/>
          <w:b/>
          <w:bCs/>
          <w:lang w:val="en-US"/>
        </w:rPr>
        <w:t xml:space="preserve"> </w:t>
      </w:r>
      <w:r w:rsidRPr="007D6553">
        <w:rPr>
          <w:rFonts w:ascii="Bookman Old Style" w:hAnsi="Bookman Old Style" w:cs="Times"/>
          <w:lang w:val="en-US"/>
        </w:rPr>
        <w:t xml:space="preserve">for the treatment of </w:t>
      </w:r>
      <w:r w:rsidRPr="007D6553">
        <w:rPr>
          <w:rFonts w:ascii="Bookman Old Style" w:hAnsi="Bookman Old Style" w:cs="Times"/>
          <w:b/>
          <w:bCs/>
          <w:lang w:val="en-US"/>
        </w:rPr>
        <w:t>age- related macular degeneration</w:t>
      </w:r>
      <w:r w:rsidRPr="007D6553">
        <w:rPr>
          <w:rFonts w:ascii="Bookman Old Style" w:hAnsi="Bookman Old Style" w:cs="Times"/>
          <w:lang w:val="en-US"/>
        </w:rPr>
        <w:t xml:space="preserve">. VEGF participates in promoting the growth of abnormal new blood vessels in the eyes, which eventually leak blood and cause vision loss. </w:t>
      </w:r>
    </w:p>
    <w:p w:rsidR="00F87308" w:rsidRPr="007D6553" w:rsidRDefault="00120653" w:rsidP="00F87308">
      <w:pPr>
        <w:widowControl w:val="0"/>
        <w:autoSpaceDE w:val="0"/>
        <w:autoSpaceDN w:val="0"/>
        <w:adjustRightInd w:val="0"/>
        <w:spacing w:after="240"/>
        <w:rPr>
          <w:rFonts w:ascii="Bookman Old Style" w:hAnsi="Bookman Old Style" w:cs="Times"/>
          <w:b/>
          <w:u w:val="single"/>
          <w:lang w:val="en-US"/>
        </w:rPr>
      </w:pPr>
      <w:r w:rsidRPr="007D6553">
        <w:rPr>
          <w:rFonts w:ascii="Bookman Old Style" w:hAnsi="Bookman Old Style" w:cs="Times"/>
          <w:b/>
          <w:u w:val="single"/>
          <w:lang w:val="en-US"/>
        </w:rPr>
        <w:t xml:space="preserve">SELEX (systematic evolution </w:t>
      </w:r>
      <w:proofErr w:type="spellStart"/>
      <w:r w:rsidRPr="007D6553">
        <w:rPr>
          <w:rFonts w:ascii="Bookman Old Style" w:hAnsi="Bookman Old Style" w:cs="Times"/>
          <w:b/>
          <w:u w:val="single"/>
          <w:lang w:val="en-US"/>
        </w:rPr>
        <w:t>ligands</w:t>
      </w:r>
      <w:proofErr w:type="spellEnd"/>
      <w:r w:rsidRPr="007D6553">
        <w:rPr>
          <w:rFonts w:ascii="Bookman Old Style" w:hAnsi="Bookman Old Style" w:cs="Times"/>
          <w:b/>
          <w:u w:val="single"/>
          <w:lang w:val="en-US"/>
        </w:rPr>
        <w:t xml:space="preserve"> by exponential enrichment</w:t>
      </w:r>
    </w:p>
    <w:p w:rsidR="00120653" w:rsidRPr="007D6553" w:rsidRDefault="00120653" w:rsidP="00120653">
      <w:pPr>
        <w:pStyle w:val="ListParagraph"/>
        <w:widowControl w:val="0"/>
        <w:numPr>
          <w:ilvl w:val="0"/>
          <w:numId w:val="77"/>
        </w:numPr>
        <w:autoSpaceDE w:val="0"/>
        <w:autoSpaceDN w:val="0"/>
        <w:adjustRightInd w:val="0"/>
        <w:spacing w:after="240"/>
        <w:rPr>
          <w:rFonts w:ascii="Bookman Old Style" w:hAnsi="Bookman Old Style" w:cs="Times"/>
          <w:lang w:val="en-US"/>
        </w:rPr>
      </w:pPr>
      <w:r w:rsidRPr="007D6553">
        <w:rPr>
          <w:rFonts w:ascii="Bookman Old Style" w:hAnsi="Bookman Old Style" w:cs="Times"/>
          <w:lang w:val="en-US"/>
        </w:rPr>
        <w:t xml:space="preserve">A general concept of </w:t>
      </w:r>
      <w:proofErr w:type="spellStart"/>
      <w:r w:rsidRPr="007D6553">
        <w:rPr>
          <w:rFonts w:ascii="Bookman Old Style" w:hAnsi="Bookman Old Style" w:cs="Times"/>
          <w:lang w:val="en-US"/>
        </w:rPr>
        <w:t>aptamer</w:t>
      </w:r>
      <w:proofErr w:type="spellEnd"/>
      <w:r w:rsidRPr="007D6553">
        <w:rPr>
          <w:rFonts w:ascii="Bookman Old Style" w:hAnsi="Bookman Old Style" w:cs="Times"/>
          <w:lang w:val="en-US"/>
        </w:rPr>
        <w:t xml:space="preserve"> selection </w:t>
      </w:r>
    </w:p>
    <w:p w:rsidR="00120653" w:rsidRPr="007D6553" w:rsidRDefault="00120653" w:rsidP="00120653">
      <w:pPr>
        <w:pStyle w:val="ListParagraph"/>
        <w:widowControl w:val="0"/>
        <w:numPr>
          <w:ilvl w:val="0"/>
          <w:numId w:val="77"/>
        </w:numPr>
        <w:autoSpaceDE w:val="0"/>
        <w:autoSpaceDN w:val="0"/>
        <w:adjustRightInd w:val="0"/>
        <w:spacing w:after="240"/>
        <w:rPr>
          <w:rFonts w:ascii="Bookman Old Style" w:hAnsi="Bookman Old Style" w:cs="Times"/>
          <w:lang w:val="en-US"/>
        </w:rPr>
      </w:pPr>
      <w:r w:rsidRPr="007D6553">
        <w:rPr>
          <w:rFonts w:ascii="Bookman Old Style" w:hAnsi="Bookman Old Style" w:cs="Times"/>
          <w:lang w:val="en-US"/>
        </w:rPr>
        <w:t xml:space="preserve">A multi-step process in which strongly binding </w:t>
      </w:r>
      <w:proofErr w:type="spellStart"/>
      <w:r w:rsidRPr="007D6553">
        <w:rPr>
          <w:rFonts w:ascii="Bookman Old Style" w:hAnsi="Bookman Old Style" w:cs="Times"/>
          <w:lang w:val="en-US"/>
        </w:rPr>
        <w:t>ligands</w:t>
      </w:r>
      <w:proofErr w:type="spellEnd"/>
      <w:r w:rsidRPr="007D6553">
        <w:rPr>
          <w:rFonts w:ascii="Bookman Old Style" w:hAnsi="Bookman Old Style" w:cs="Times"/>
          <w:lang w:val="en-US"/>
        </w:rPr>
        <w:t xml:space="preserve"> re preferably selected by round of affinity assays and PCR amplification</w:t>
      </w:r>
    </w:p>
    <w:p w:rsidR="00120653" w:rsidRPr="007D6553" w:rsidRDefault="00CE7075" w:rsidP="00120653">
      <w:pPr>
        <w:pStyle w:val="ListParagraph"/>
        <w:widowControl w:val="0"/>
        <w:numPr>
          <w:ilvl w:val="0"/>
          <w:numId w:val="77"/>
        </w:numPr>
        <w:autoSpaceDE w:val="0"/>
        <w:autoSpaceDN w:val="0"/>
        <w:adjustRightInd w:val="0"/>
        <w:spacing w:after="240"/>
        <w:rPr>
          <w:rFonts w:ascii="Bookman Old Style" w:hAnsi="Bookman Old Style" w:cs="Times"/>
          <w:lang w:val="en-US"/>
        </w:rPr>
      </w:pPr>
      <w:r w:rsidRPr="007D6553">
        <w:rPr>
          <w:rFonts w:ascii="Bookman Old Style" w:hAnsi="Bookman Old Style" w:cs="Times"/>
          <w:lang w:val="en-US"/>
        </w:rPr>
        <w:t xml:space="preserve">1. </w:t>
      </w:r>
      <w:r w:rsidR="00120653" w:rsidRPr="007D6553">
        <w:rPr>
          <w:rFonts w:ascii="Bookman Old Style" w:hAnsi="Bookman Old Style" w:cs="Times"/>
          <w:lang w:val="en-US"/>
        </w:rPr>
        <w:t xml:space="preserve">The </w:t>
      </w:r>
      <w:proofErr w:type="spellStart"/>
      <w:r w:rsidR="00120653" w:rsidRPr="007D6553">
        <w:rPr>
          <w:rFonts w:ascii="Bookman Old Style" w:hAnsi="Bookman Old Style" w:cs="Times"/>
          <w:lang w:val="en-US"/>
        </w:rPr>
        <w:t>ssDNA</w:t>
      </w:r>
      <w:proofErr w:type="spellEnd"/>
      <w:r w:rsidR="00120653" w:rsidRPr="007D6553">
        <w:rPr>
          <w:rFonts w:ascii="Bookman Old Style" w:hAnsi="Bookman Old Style" w:cs="Times"/>
          <w:lang w:val="en-US"/>
        </w:rPr>
        <w:t xml:space="preserve"> library is synthesized with a random sequence in the middle and constant regions at the ends </w:t>
      </w:r>
    </w:p>
    <w:p w:rsidR="00120653" w:rsidRPr="007D6553" w:rsidRDefault="00120653" w:rsidP="00120653">
      <w:pPr>
        <w:pStyle w:val="ListParagraph"/>
        <w:widowControl w:val="0"/>
        <w:numPr>
          <w:ilvl w:val="0"/>
          <w:numId w:val="77"/>
        </w:numPr>
        <w:autoSpaceDE w:val="0"/>
        <w:autoSpaceDN w:val="0"/>
        <w:adjustRightInd w:val="0"/>
        <w:spacing w:after="240"/>
        <w:rPr>
          <w:rFonts w:ascii="Bookman Old Style" w:hAnsi="Bookman Old Style" w:cs="Times"/>
          <w:lang w:val="en-US"/>
        </w:rPr>
      </w:pPr>
      <w:r w:rsidRPr="007D6553">
        <w:rPr>
          <w:rFonts w:ascii="Bookman Old Style" w:hAnsi="Bookman Old Style" w:cs="Times"/>
          <w:lang w:val="en-US"/>
        </w:rPr>
        <w:t xml:space="preserve">Selection of RNA </w:t>
      </w:r>
      <w:proofErr w:type="spellStart"/>
      <w:r w:rsidRPr="007D6553">
        <w:rPr>
          <w:rFonts w:ascii="Bookman Old Style" w:hAnsi="Bookman Old Style" w:cs="Times"/>
          <w:lang w:val="en-US"/>
        </w:rPr>
        <w:t>aptamers</w:t>
      </w:r>
      <w:proofErr w:type="spellEnd"/>
      <w:r w:rsidRPr="007D6553">
        <w:rPr>
          <w:rFonts w:ascii="Bookman Old Style" w:hAnsi="Bookman Old Style" w:cs="Times"/>
          <w:lang w:val="en-US"/>
        </w:rPr>
        <w:t xml:space="preserve"> also requires T7 promoter at 5’ </w:t>
      </w:r>
      <w:proofErr w:type="spellStart"/>
      <w:r w:rsidRPr="007D6553">
        <w:rPr>
          <w:rFonts w:ascii="Bookman Old Style" w:hAnsi="Bookman Old Style" w:cs="Times"/>
          <w:lang w:val="en-US"/>
        </w:rPr>
        <w:t>constan</w:t>
      </w:r>
      <w:proofErr w:type="spellEnd"/>
      <w:r w:rsidRPr="007D6553">
        <w:rPr>
          <w:rFonts w:ascii="Bookman Old Style" w:hAnsi="Bookman Old Style" w:cs="Times"/>
          <w:lang w:val="en-US"/>
        </w:rPr>
        <w:t xml:space="preserve"> region of DNA. RNA polymerase uses it to transcribe DNA library to RNA library </w:t>
      </w:r>
    </w:p>
    <w:p w:rsidR="00120653" w:rsidRPr="007D6553" w:rsidRDefault="00CE7075" w:rsidP="00120653">
      <w:pPr>
        <w:pStyle w:val="ListParagraph"/>
        <w:widowControl w:val="0"/>
        <w:numPr>
          <w:ilvl w:val="0"/>
          <w:numId w:val="77"/>
        </w:numPr>
        <w:autoSpaceDE w:val="0"/>
        <w:autoSpaceDN w:val="0"/>
        <w:adjustRightInd w:val="0"/>
        <w:spacing w:after="240"/>
        <w:rPr>
          <w:rFonts w:ascii="Bookman Old Style" w:hAnsi="Bookman Old Style" w:cs="Times"/>
          <w:lang w:val="en-US"/>
        </w:rPr>
      </w:pPr>
      <w:r w:rsidRPr="007D6553">
        <w:rPr>
          <w:rFonts w:ascii="Bookman Old Style" w:hAnsi="Bookman Old Style" w:cs="Times"/>
          <w:lang w:val="en-US"/>
        </w:rPr>
        <w:t xml:space="preserve">2. </w:t>
      </w:r>
      <w:r w:rsidR="00120653" w:rsidRPr="007D6553">
        <w:rPr>
          <w:rFonts w:ascii="Bookman Old Style" w:hAnsi="Bookman Old Style" w:cs="Times"/>
          <w:lang w:val="en-US"/>
        </w:rPr>
        <w:t xml:space="preserve">Target T is mixed with the DNA (or RNA) library and allowed to reach equilibrium in the complex formation reaction. The number of </w:t>
      </w:r>
      <w:proofErr w:type="spellStart"/>
      <w:r w:rsidR="00120653" w:rsidRPr="007D6553">
        <w:rPr>
          <w:rFonts w:ascii="Bookman Old Style" w:hAnsi="Bookman Old Style" w:cs="Times"/>
          <w:lang w:val="en-US"/>
        </w:rPr>
        <w:t>equilibria</w:t>
      </w:r>
      <w:proofErr w:type="spellEnd"/>
      <w:r w:rsidR="00120653" w:rsidRPr="007D6553">
        <w:rPr>
          <w:rFonts w:ascii="Bookman Old Style" w:hAnsi="Bookman Old Style" w:cs="Times"/>
          <w:lang w:val="en-US"/>
        </w:rPr>
        <w:t xml:space="preserve"> is equal to the number of unique sequences in the library </w:t>
      </w:r>
    </w:p>
    <w:p w:rsidR="00120653" w:rsidRPr="007D6553" w:rsidRDefault="00CE7075" w:rsidP="00120653">
      <w:pPr>
        <w:pStyle w:val="ListParagraph"/>
        <w:widowControl w:val="0"/>
        <w:numPr>
          <w:ilvl w:val="0"/>
          <w:numId w:val="77"/>
        </w:numPr>
        <w:autoSpaceDE w:val="0"/>
        <w:autoSpaceDN w:val="0"/>
        <w:adjustRightInd w:val="0"/>
        <w:spacing w:after="240"/>
        <w:rPr>
          <w:rFonts w:ascii="Bookman Old Style" w:hAnsi="Bookman Old Style" w:cs="Times"/>
          <w:lang w:val="en-US"/>
        </w:rPr>
      </w:pPr>
      <w:r w:rsidRPr="007D6553">
        <w:rPr>
          <w:rFonts w:ascii="Bookman Old Style" w:hAnsi="Bookman Old Style" w:cs="Times"/>
          <w:lang w:val="en-US"/>
        </w:rPr>
        <w:t xml:space="preserve">3. Bound and unbound </w:t>
      </w:r>
      <w:proofErr w:type="spellStart"/>
      <w:r w:rsidRPr="007D6553">
        <w:rPr>
          <w:rFonts w:ascii="Bookman Old Style" w:hAnsi="Bookman Old Style" w:cs="Times"/>
          <w:lang w:val="en-US"/>
        </w:rPr>
        <w:t>ligands</w:t>
      </w:r>
      <w:proofErr w:type="spellEnd"/>
      <w:r w:rsidRPr="007D6553">
        <w:rPr>
          <w:rFonts w:ascii="Bookman Old Style" w:hAnsi="Bookman Old Style" w:cs="Times"/>
          <w:lang w:val="en-US"/>
        </w:rPr>
        <w:t xml:space="preserve"> are separated by a partitioning process, which is typically a heterogeneous binding assay. Target </w:t>
      </w:r>
      <w:proofErr w:type="spellStart"/>
      <w:r w:rsidRPr="007D6553">
        <w:rPr>
          <w:rFonts w:ascii="Bookman Old Style" w:hAnsi="Bookman Old Style" w:cs="Times"/>
          <w:lang w:val="en-US"/>
        </w:rPr>
        <w:t>ligand</w:t>
      </w:r>
      <w:proofErr w:type="spellEnd"/>
      <w:r w:rsidRPr="007D6553">
        <w:rPr>
          <w:rFonts w:ascii="Bookman Old Style" w:hAnsi="Bookman Old Style" w:cs="Times"/>
          <w:lang w:val="en-US"/>
        </w:rPr>
        <w:t xml:space="preserve"> complexes are adsorbed on the surface that binds target (protein) but does not bind </w:t>
      </w:r>
      <w:proofErr w:type="spellStart"/>
      <w:r w:rsidRPr="007D6553">
        <w:rPr>
          <w:rFonts w:ascii="Bookman Old Style" w:hAnsi="Bookman Old Style" w:cs="Times"/>
          <w:lang w:val="en-US"/>
        </w:rPr>
        <w:t>ligands</w:t>
      </w:r>
      <w:proofErr w:type="spellEnd"/>
      <w:r w:rsidRPr="007D6553">
        <w:rPr>
          <w:rFonts w:ascii="Bookman Old Style" w:hAnsi="Bookman Old Style" w:cs="Times"/>
          <w:lang w:val="en-US"/>
        </w:rPr>
        <w:t xml:space="preserve"> (DNA)</w:t>
      </w:r>
    </w:p>
    <w:p w:rsidR="00CE7075" w:rsidRPr="007D6553" w:rsidRDefault="00CE7075" w:rsidP="00120653">
      <w:pPr>
        <w:pStyle w:val="ListParagraph"/>
        <w:widowControl w:val="0"/>
        <w:numPr>
          <w:ilvl w:val="0"/>
          <w:numId w:val="77"/>
        </w:numPr>
        <w:autoSpaceDE w:val="0"/>
        <w:autoSpaceDN w:val="0"/>
        <w:adjustRightInd w:val="0"/>
        <w:spacing w:after="240"/>
        <w:rPr>
          <w:rFonts w:ascii="Bookman Old Style" w:hAnsi="Bookman Old Style" w:cs="Times"/>
          <w:lang w:val="en-US"/>
        </w:rPr>
      </w:pPr>
      <w:r w:rsidRPr="007D6553">
        <w:rPr>
          <w:rFonts w:ascii="Bookman Old Style" w:hAnsi="Bookman Old Style" w:cs="Times"/>
          <w:lang w:val="en-US"/>
        </w:rPr>
        <w:lastRenderedPageBreak/>
        <w:t xml:space="preserve">4. Bound </w:t>
      </w:r>
      <w:proofErr w:type="spellStart"/>
      <w:r w:rsidRPr="007D6553">
        <w:rPr>
          <w:rFonts w:ascii="Bookman Old Style" w:hAnsi="Bookman Old Style" w:cs="Times"/>
          <w:lang w:val="en-US"/>
        </w:rPr>
        <w:t>ligands</w:t>
      </w:r>
      <w:proofErr w:type="spellEnd"/>
      <w:r w:rsidRPr="007D6553">
        <w:rPr>
          <w:rFonts w:ascii="Bookman Old Style" w:hAnsi="Bookman Old Style" w:cs="Times"/>
          <w:lang w:val="en-US"/>
        </w:rPr>
        <w:t xml:space="preserve"> are amplified in PCR</w:t>
      </w:r>
    </w:p>
    <w:p w:rsidR="00CE7075" w:rsidRPr="007D6553" w:rsidRDefault="00CE7075" w:rsidP="00120653">
      <w:pPr>
        <w:pStyle w:val="ListParagraph"/>
        <w:widowControl w:val="0"/>
        <w:numPr>
          <w:ilvl w:val="0"/>
          <w:numId w:val="77"/>
        </w:numPr>
        <w:autoSpaceDE w:val="0"/>
        <w:autoSpaceDN w:val="0"/>
        <w:adjustRightInd w:val="0"/>
        <w:spacing w:after="240"/>
        <w:rPr>
          <w:rFonts w:ascii="Bookman Old Style" w:hAnsi="Bookman Old Style" w:cs="Times"/>
          <w:lang w:val="en-US"/>
        </w:rPr>
      </w:pPr>
      <w:r w:rsidRPr="007D6553">
        <w:rPr>
          <w:rFonts w:ascii="Bookman Old Style" w:hAnsi="Bookman Old Style" w:cs="Times"/>
          <w:lang w:val="en-US"/>
        </w:rPr>
        <w:t xml:space="preserve">5. Error prone PCR: introduces random mutations during amplification used for diversification of sequence space in the selected pool or individual sequence. </w:t>
      </w:r>
    </w:p>
    <w:p w:rsidR="00CE7075" w:rsidRPr="007D6553" w:rsidRDefault="00CE7075" w:rsidP="00120653">
      <w:pPr>
        <w:pStyle w:val="ListParagraph"/>
        <w:widowControl w:val="0"/>
        <w:numPr>
          <w:ilvl w:val="0"/>
          <w:numId w:val="77"/>
        </w:numPr>
        <w:autoSpaceDE w:val="0"/>
        <w:autoSpaceDN w:val="0"/>
        <w:adjustRightInd w:val="0"/>
        <w:spacing w:after="240"/>
        <w:rPr>
          <w:rFonts w:ascii="Bookman Old Style" w:hAnsi="Bookman Old Style" w:cs="Times"/>
          <w:lang w:val="en-US"/>
        </w:rPr>
      </w:pPr>
      <w:r w:rsidRPr="007D6553">
        <w:rPr>
          <w:rFonts w:ascii="Bookman Old Style" w:hAnsi="Bookman Old Style" w:cs="Times"/>
          <w:lang w:val="en-US"/>
        </w:rPr>
        <w:t xml:space="preserve">6. Cloning and Sequencing: </w:t>
      </w:r>
      <w:proofErr w:type="spellStart"/>
      <w:r w:rsidRPr="007D6553">
        <w:rPr>
          <w:rFonts w:ascii="Bookman Old Style" w:hAnsi="Bookman Old Style" w:cs="Times"/>
          <w:lang w:val="en-US"/>
        </w:rPr>
        <w:t>dsDNA</w:t>
      </w:r>
      <w:proofErr w:type="spellEnd"/>
      <w:r w:rsidRPr="007D6553">
        <w:rPr>
          <w:rFonts w:ascii="Bookman Old Style" w:hAnsi="Bookman Old Style" w:cs="Times"/>
          <w:lang w:val="en-US"/>
        </w:rPr>
        <w:t xml:space="preserve"> pool&gt;modified plasmids&gt;delivery into bacteria&gt;growing bacteria&gt;plasmids from each </w:t>
      </w:r>
      <w:proofErr w:type="spellStart"/>
      <w:r w:rsidRPr="007D6553">
        <w:rPr>
          <w:rFonts w:ascii="Bookman Old Style" w:hAnsi="Bookman Old Style" w:cs="Times"/>
          <w:lang w:val="en-US"/>
        </w:rPr>
        <w:t>clony</w:t>
      </w:r>
      <w:proofErr w:type="spellEnd"/>
      <w:r w:rsidRPr="007D6553">
        <w:rPr>
          <w:rFonts w:ascii="Bookman Old Style" w:hAnsi="Bookman Old Style" w:cs="Times"/>
          <w:lang w:val="en-US"/>
        </w:rPr>
        <w:t xml:space="preserve"> are sequenced&gt;random site of </w:t>
      </w:r>
      <w:proofErr w:type="spellStart"/>
      <w:r w:rsidRPr="007D6553">
        <w:rPr>
          <w:rFonts w:ascii="Bookman Old Style" w:hAnsi="Bookman Old Style" w:cs="Times"/>
          <w:lang w:val="en-US"/>
        </w:rPr>
        <w:t>aptamer</w:t>
      </w:r>
      <w:proofErr w:type="spellEnd"/>
      <w:r w:rsidRPr="007D6553">
        <w:rPr>
          <w:rFonts w:ascii="Bookman Old Style" w:hAnsi="Bookman Old Style" w:cs="Times"/>
          <w:lang w:val="en-US"/>
        </w:rPr>
        <w:t xml:space="preserve"> sequence is unraveled </w:t>
      </w:r>
    </w:p>
    <w:p w:rsidR="00CE7075" w:rsidRPr="007D6553" w:rsidRDefault="00CE7075" w:rsidP="00CE7075">
      <w:pPr>
        <w:widowControl w:val="0"/>
        <w:autoSpaceDE w:val="0"/>
        <w:autoSpaceDN w:val="0"/>
        <w:adjustRightInd w:val="0"/>
        <w:spacing w:after="240"/>
        <w:ind w:left="360"/>
        <w:rPr>
          <w:rFonts w:ascii="Bookman Old Style" w:hAnsi="Bookman Old Style" w:cs="Times"/>
          <w:b/>
          <w:u w:val="single"/>
          <w:lang w:val="en-US"/>
        </w:rPr>
      </w:pPr>
      <w:r w:rsidRPr="007D6553">
        <w:rPr>
          <w:rFonts w:ascii="Bookman Old Style" w:hAnsi="Bookman Old Style" w:cs="Times"/>
          <w:b/>
          <w:u w:val="single"/>
          <w:lang w:val="en-US"/>
        </w:rPr>
        <w:t>Personalized Digital drugs output</w:t>
      </w:r>
    </w:p>
    <w:p w:rsidR="00CE7075" w:rsidRPr="007D6553" w:rsidRDefault="00CE7075" w:rsidP="00CE7075">
      <w:pPr>
        <w:widowControl w:val="0"/>
        <w:autoSpaceDE w:val="0"/>
        <w:autoSpaceDN w:val="0"/>
        <w:adjustRightInd w:val="0"/>
        <w:spacing w:after="240"/>
        <w:ind w:left="360"/>
        <w:rPr>
          <w:rFonts w:ascii="Bookman Old Style" w:hAnsi="Bookman Old Style" w:cs="Times"/>
          <w:lang w:val="en-US"/>
        </w:rPr>
      </w:pPr>
      <w:r w:rsidRPr="007D6553">
        <w:rPr>
          <w:rFonts w:ascii="Bookman Old Style" w:hAnsi="Bookman Old Style" w:cs="Times"/>
          <w:bCs/>
          <w:lang w:val="en-US"/>
        </w:rPr>
        <w:t xml:space="preserve">1. Obtaining </w:t>
      </w:r>
      <w:proofErr w:type="spellStart"/>
      <w:r w:rsidRPr="007D6553">
        <w:rPr>
          <w:rFonts w:ascii="Bookman Old Style" w:hAnsi="Bookman Old Style" w:cs="Times"/>
          <w:bCs/>
          <w:lang w:val="en-US"/>
        </w:rPr>
        <w:t>tumour</w:t>
      </w:r>
      <w:proofErr w:type="spellEnd"/>
      <w:r w:rsidRPr="007D6553">
        <w:rPr>
          <w:rFonts w:ascii="Bookman Old Style" w:hAnsi="Bookman Old Style" w:cs="Times"/>
          <w:bCs/>
          <w:lang w:val="en-US"/>
        </w:rPr>
        <w:t xml:space="preserve"> specific </w:t>
      </w:r>
      <w:proofErr w:type="spellStart"/>
      <w:r w:rsidRPr="007D6553">
        <w:rPr>
          <w:rFonts w:ascii="Bookman Old Style" w:hAnsi="Bookman Old Style" w:cs="Times"/>
          <w:bCs/>
          <w:lang w:val="en-US"/>
        </w:rPr>
        <w:t>aptamers</w:t>
      </w:r>
      <w:proofErr w:type="spellEnd"/>
      <w:r w:rsidRPr="007D6553">
        <w:rPr>
          <w:rFonts w:ascii="Bookman Old Style" w:hAnsi="Bookman Old Style" w:cs="Times"/>
          <w:bCs/>
          <w:lang w:val="en-US"/>
        </w:rPr>
        <w:t xml:space="preserve"> leads to identification new protein biomarkers of the </w:t>
      </w:r>
      <w:proofErr w:type="spellStart"/>
      <w:r w:rsidRPr="007D6553">
        <w:rPr>
          <w:rFonts w:ascii="Bookman Old Style" w:hAnsi="Bookman Old Style" w:cs="Times"/>
          <w:bCs/>
          <w:lang w:val="en-US"/>
        </w:rPr>
        <w:t>tumour</w:t>
      </w:r>
      <w:proofErr w:type="spellEnd"/>
      <w:r w:rsidRPr="007D6553">
        <w:rPr>
          <w:rFonts w:ascii="Bookman Old Style" w:hAnsi="Bookman Old Style" w:cs="Times"/>
          <w:bCs/>
          <w:lang w:val="en-US"/>
        </w:rPr>
        <w:t xml:space="preserve"> cells. </w:t>
      </w:r>
    </w:p>
    <w:p w:rsidR="00CE7075" w:rsidRPr="007D6553" w:rsidRDefault="00CE7075" w:rsidP="00CE7075">
      <w:pPr>
        <w:widowControl w:val="0"/>
        <w:autoSpaceDE w:val="0"/>
        <w:autoSpaceDN w:val="0"/>
        <w:adjustRightInd w:val="0"/>
        <w:spacing w:after="240"/>
        <w:ind w:left="360"/>
        <w:rPr>
          <w:rFonts w:ascii="Bookman Old Style" w:hAnsi="Bookman Old Style" w:cs="Times"/>
          <w:lang w:val="en-US"/>
        </w:rPr>
      </w:pPr>
      <w:r w:rsidRPr="007D6553">
        <w:rPr>
          <w:rFonts w:ascii="Bookman Old Style" w:hAnsi="Bookman Old Style" w:cs="Times"/>
          <w:bCs/>
          <w:lang w:val="en-US"/>
        </w:rPr>
        <w:t xml:space="preserve">2. Selected </w:t>
      </w:r>
      <w:proofErr w:type="spellStart"/>
      <w:r w:rsidRPr="007D6553">
        <w:rPr>
          <w:rFonts w:ascii="Bookman Old Style" w:hAnsi="Bookman Old Style" w:cs="Times"/>
          <w:bCs/>
          <w:lang w:val="en-US"/>
        </w:rPr>
        <w:t>aptamers</w:t>
      </w:r>
      <w:proofErr w:type="spellEnd"/>
      <w:r w:rsidRPr="007D6553">
        <w:rPr>
          <w:rFonts w:ascii="Bookman Old Style" w:hAnsi="Bookman Old Style" w:cs="Times"/>
          <w:bCs/>
          <w:lang w:val="en-US"/>
        </w:rPr>
        <w:t xml:space="preserve"> visualize a primary </w:t>
      </w:r>
      <w:proofErr w:type="spellStart"/>
      <w:r w:rsidRPr="007D6553">
        <w:rPr>
          <w:rFonts w:ascii="Bookman Old Style" w:hAnsi="Bookman Old Style" w:cs="Times"/>
          <w:bCs/>
          <w:lang w:val="en-US"/>
        </w:rPr>
        <w:t>tumour</w:t>
      </w:r>
      <w:proofErr w:type="spellEnd"/>
      <w:r w:rsidRPr="007D6553">
        <w:rPr>
          <w:rFonts w:ascii="Bookman Old Style" w:hAnsi="Bookman Old Style" w:cs="Times"/>
          <w:bCs/>
          <w:lang w:val="en-US"/>
        </w:rPr>
        <w:t xml:space="preserve"> and metastases for evaluation of cancer treatments (Whole body imaging by Ultrasound, Spectroscopic Imaging or Positron Emission Tomography). </w:t>
      </w:r>
    </w:p>
    <w:p w:rsidR="00CE7075" w:rsidRPr="007D6553" w:rsidRDefault="00CE7075" w:rsidP="00CE7075">
      <w:pPr>
        <w:widowControl w:val="0"/>
        <w:autoSpaceDE w:val="0"/>
        <w:autoSpaceDN w:val="0"/>
        <w:adjustRightInd w:val="0"/>
        <w:spacing w:after="240"/>
        <w:ind w:left="360"/>
        <w:rPr>
          <w:rFonts w:ascii="Bookman Old Style" w:hAnsi="Bookman Old Style" w:cs="Times"/>
          <w:lang w:val="en-US"/>
        </w:rPr>
      </w:pPr>
      <w:r w:rsidRPr="007D6553">
        <w:rPr>
          <w:rFonts w:ascii="Bookman Old Style" w:hAnsi="Bookman Old Style" w:cs="Times"/>
          <w:bCs/>
          <w:lang w:val="en-US"/>
        </w:rPr>
        <w:t xml:space="preserve">3. Modified </w:t>
      </w:r>
      <w:proofErr w:type="spellStart"/>
      <w:r w:rsidRPr="007D6553">
        <w:rPr>
          <w:rFonts w:ascii="Bookman Old Style" w:hAnsi="Bookman Old Style" w:cs="Times"/>
          <w:bCs/>
          <w:lang w:val="en-US"/>
        </w:rPr>
        <w:t>aptamers</w:t>
      </w:r>
      <w:proofErr w:type="spellEnd"/>
      <w:r w:rsidRPr="007D6553">
        <w:rPr>
          <w:rFonts w:ascii="Bookman Old Style" w:hAnsi="Bookman Old Style" w:cs="Times"/>
          <w:bCs/>
          <w:lang w:val="en-US"/>
        </w:rPr>
        <w:t xml:space="preserve"> can activate an immune system to eliminate </w:t>
      </w:r>
      <w:proofErr w:type="spellStart"/>
      <w:r w:rsidRPr="007D6553">
        <w:rPr>
          <w:rFonts w:ascii="Bookman Old Style" w:hAnsi="Bookman Old Style" w:cs="Times"/>
          <w:bCs/>
          <w:lang w:val="en-US"/>
        </w:rPr>
        <w:t>tumours</w:t>
      </w:r>
      <w:proofErr w:type="spellEnd"/>
      <w:r w:rsidRPr="007D6553">
        <w:rPr>
          <w:rFonts w:ascii="Bookman Old Style" w:hAnsi="Bookman Old Style" w:cs="Times"/>
          <w:bCs/>
          <w:lang w:val="en-US"/>
        </w:rPr>
        <w:t xml:space="preserve">. </w:t>
      </w:r>
    </w:p>
    <w:p w:rsidR="00CE7075" w:rsidRPr="007D6553" w:rsidRDefault="00CE7075" w:rsidP="00CE7075">
      <w:pPr>
        <w:widowControl w:val="0"/>
        <w:autoSpaceDE w:val="0"/>
        <w:autoSpaceDN w:val="0"/>
        <w:adjustRightInd w:val="0"/>
        <w:spacing w:after="240"/>
        <w:ind w:left="360"/>
        <w:rPr>
          <w:rFonts w:ascii="Bookman Old Style" w:hAnsi="Bookman Old Style" w:cs="Times"/>
          <w:bCs/>
          <w:lang w:val="en-US"/>
        </w:rPr>
      </w:pPr>
      <w:r w:rsidRPr="007D6553">
        <w:rPr>
          <w:rFonts w:ascii="Bookman Old Style" w:hAnsi="Bookman Old Style" w:cs="Times"/>
          <w:bCs/>
          <w:lang w:val="en-US"/>
        </w:rPr>
        <w:t xml:space="preserve">4. Personalized medicine </w:t>
      </w:r>
    </w:p>
    <w:p w:rsidR="00B37E08" w:rsidRPr="007D6553" w:rsidRDefault="00B37E08" w:rsidP="00CE7075">
      <w:pPr>
        <w:widowControl w:val="0"/>
        <w:autoSpaceDE w:val="0"/>
        <w:autoSpaceDN w:val="0"/>
        <w:adjustRightInd w:val="0"/>
        <w:spacing w:after="240"/>
        <w:ind w:left="360"/>
        <w:rPr>
          <w:rFonts w:ascii="Bookman Old Style" w:hAnsi="Bookman Old Style" w:cs="Times"/>
          <w:bCs/>
          <w:lang w:val="en-US"/>
        </w:rPr>
      </w:pPr>
      <w:r w:rsidRPr="007D6553">
        <w:rPr>
          <w:rFonts w:ascii="Bookman Old Style" w:hAnsi="Bookman Old Style" w:cs="Times"/>
          <w:b/>
          <w:bCs/>
          <w:u w:val="single"/>
          <w:lang w:val="en-US"/>
        </w:rPr>
        <w:t>Electrophoresis: Capillary</w:t>
      </w:r>
    </w:p>
    <w:p w:rsidR="00B37E08" w:rsidRPr="007D6553" w:rsidRDefault="00B37E08" w:rsidP="00B37E08">
      <w:pPr>
        <w:pStyle w:val="ListParagraph"/>
        <w:widowControl w:val="0"/>
        <w:numPr>
          <w:ilvl w:val="0"/>
          <w:numId w:val="78"/>
        </w:numPr>
        <w:autoSpaceDE w:val="0"/>
        <w:autoSpaceDN w:val="0"/>
        <w:adjustRightInd w:val="0"/>
        <w:spacing w:after="240"/>
        <w:rPr>
          <w:rFonts w:ascii="Bookman Old Style" w:hAnsi="Bookman Old Style" w:cs="Times"/>
          <w:lang w:val="en-US"/>
        </w:rPr>
      </w:pPr>
      <w:r w:rsidRPr="007D6553">
        <w:rPr>
          <w:rFonts w:ascii="Bookman Old Style" w:hAnsi="Bookman Old Style" w:cs="Times"/>
          <w:lang w:val="en-US"/>
        </w:rPr>
        <w:t xml:space="preserve">With capillary, all </w:t>
      </w:r>
      <w:proofErr w:type="spellStart"/>
      <w:r w:rsidRPr="007D6553">
        <w:rPr>
          <w:rFonts w:ascii="Bookman Old Style" w:hAnsi="Bookman Old Style" w:cs="Times"/>
          <w:lang w:val="en-US"/>
        </w:rPr>
        <w:t>analytes</w:t>
      </w:r>
      <w:proofErr w:type="spellEnd"/>
      <w:r w:rsidRPr="007D6553">
        <w:rPr>
          <w:rFonts w:ascii="Bookman Old Style" w:hAnsi="Bookman Old Style" w:cs="Times"/>
          <w:lang w:val="en-US"/>
        </w:rPr>
        <w:t xml:space="preserve"> travel the same distance, but the </w:t>
      </w:r>
      <w:r w:rsidRPr="007D6553">
        <w:rPr>
          <w:rFonts w:ascii="Bookman Old Style" w:hAnsi="Bookman Old Style" w:cs="Times"/>
          <w:b/>
          <w:bCs/>
          <w:lang w:val="en-US"/>
        </w:rPr>
        <w:t>migration time (</w:t>
      </w:r>
      <w:r w:rsidRPr="007D6553">
        <w:rPr>
          <w:rFonts w:ascii="Bookman Old Style" w:hAnsi="Bookman Old Style" w:cs="Times"/>
          <w:b/>
          <w:bCs/>
          <w:i/>
          <w:iCs/>
          <w:lang w:val="en-US"/>
        </w:rPr>
        <w:t>t</w:t>
      </w:r>
      <w:r w:rsidRPr="007D6553">
        <w:rPr>
          <w:rFonts w:ascii="Bookman Old Style" w:hAnsi="Bookman Old Style" w:cs="Times"/>
          <w:b/>
          <w:bCs/>
          <w:lang w:val="en-US"/>
        </w:rPr>
        <w:t>m</w:t>
      </w:r>
      <w:r w:rsidRPr="007D6553">
        <w:rPr>
          <w:rFonts w:ascii="Bookman Old Style" w:hAnsi="Bookman Old Style" w:cs="Times"/>
          <w:lang w:val="en-US"/>
        </w:rPr>
        <w:t xml:space="preserve">) for that distance is measured. </w:t>
      </w:r>
    </w:p>
    <w:p w:rsidR="00B37E08" w:rsidRPr="007D6553" w:rsidRDefault="00B37E08" w:rsidP="00B37E08">
      <w:pPr>
        <w:pStyle w:val="ListParagraph"/>
        <w:widowControl w:val="0"/>
        <w:numPr>
          <w:ilvl w:val="0"/>
          <w:numId w:val="78"/>
        </w:numPr>
        <w:autoSpaceDE w:val="0"/>
        <w:autoSpaceDN w:val="0"/>
        <w:adjustRightInd w:val="0"/>
        <w:spacing w:after="240"/>
        <w:rPr>
          <w:rFonts w:ascii="Bookman Old Style" w:hAnsi="Bookman Old Style" w:cs="Times"/>
          <w:lang w:val="en-US"/>
        </w:rPr>
      </w:pPr>
      <w:r w:rsidRPr="007D6553">
        <w:rPr>
          <w:rFonts w:ascii="Bookman Old Style" w:hAnsi="Bookman Old Style" w:cs="Times"/>
          <w:lang w:val="en-US"/>
        </w:rPr>
        <w:t xml:space="preserve">Relate time to identity </w:t>
      </w:r>
      <w:r w:rsidRPr="007D6553">
        <w:rPr>
          <w:rFonts w:cs="Times"/>
          <w:lang w:val="en-US"/>
        </w:rPr>
        <w:t> </w:t>
      </w:r>
    </w:p>
    <w:p w:rsidR="00B37E08" w:rsidRPr="007D6553" w:rsidRDefault="00B37E08" w:rsidP="00B37E08">
      <w:pPr>
        <w:pStyle w:val="ListParagraph"/>
        <w:widowControl w:val="0"/>
        <w:numPr>
          <w:ilvl w:val="0"/>
          <w:numId w:val="78"/>
        </w:numPr>
        <w:autoSpaceDE w:val="0"/>
        <w:autoSpaceDN w:val="0"/>
        <w:adjustRightInd w:val="0"/>
        <w:spacing w:after="240"/>
        <w:rPr>
          <w:rFonts w:ascii="Bookman Old Style" w:hAnsi="Bookman Old Style" w:cs="Times"/>
          <w:lang w:val="en-US"/>
        </w:rPr>
      </w:pPr>
      <w:r w:rsidRPr="007D6553">
        <w:rPr>
          <w:rFonts w:ascii="Bookman Old Style" w:hAnsi="Bookman Old Style" w:cs="Times"/>
          <w:lang w:val="en-US"/>
        </w:rPr>
        <w:t xml:space="preserve">Relate peak area or height to amount </w:t>
      </w:r>
      <w:r w:rsidRPr="007D6553">
        <w:rPr>
          <w:rFonts w:cs="Times"/>
          <w:lang w:val="en-US"/>
        </w:rPr>
        <w:t> </w:t>
      </w:r>
    </w:p>
    <w:p w:rsidR="00B37E08" w:rsidRPr="007D6553" w:rsidRDefault="00B37E08" w:rsidP="00CE7075">
      <w:pPr>
        <w:widowControl w:val="0"/>
        <w:autoSpaceDE w:val="0"/>
        <w:autoSpaceDN w:val="0"/>
        <w:adjustRightInd w:val="0"/>
        <w:spacing w:after="240"/>
        <w:ind w:left="360"/>
        <w:rPr>
          <w:rFonts w:ascii="Bookman Old Style" w:hAnsi="Bookman Old Style" w:cs="Times"/>
          <w:lang w:val="en-US"/>
        </w:rPr>
      </w:pPr>
    </w:p>
    <w:p w:rsidR="00CE7075" w:rsidRPr="007D6553" w:rsidRDefault="00CE7075" w:rsidP="00CE7075">
      <w:pPr>
        <w:widowControl w:val="0"/>
        <w:autoSpaceDE w:val="0"/>
        <w:autoSpaceDN w:val="0"/>
        <w:adjustRightInd w:val="0"/>
        <w:spacing w:after="240"/>
        <w:ind w:left="360"/>
        <w:rPr>
          <w:rFonts w:ascii="Bookman Old Style" w:hAnsi="Bookman Old Style" w:cs="Times"/>
          <w:lang w:val="en-US"/>
        </w:rPr>
      </w:pPr>
    </w:p>
    <w:p w:rsidR="00CE7075" w:rsidRPr="007D6553" w:rsidRDefault="00CE7075" w:rsidP="00CE7075">
      <w:pPr>
        <w:widowControl w:val="0"/>
        <w:autoSpaceDE w:val="0"/>
        <w:autoSpaceDN w:val="0"/>
        <w:adjustRightInd w:val="0"/>
        <w:spacing w:after="240"/>
        <w:ind w:left="360"/>
        <w:rPr>
          <w:rFonts w:ascii="Bookman Old Style" w:hAnsi="Bookman Old Style" w:cs="Times"/>
          <w:u w:val="single"/>
          <w:lang w:val="en-US"/>
        </w:rPr>
      </w:pPr>
    </w:p>
    <w:p w:rsidR="00CE7075" w:rsidRPr="007D6553" w:rsidRDefault="00CE7075" w:rsidP="00CE7075">
      <w:pPr>
        <w:widowControl w:val="0"/>
        <w:autoSpaceDE w:val="0"/>
        <w:autoSpaceDN w:val="0"/>
        <w:adjustRightInd w:val="0"/>
        <w:spacing w:after="240"/>
        <w:rPr>
          <w:rFonts w:ascii="Bookman Old Style" w:hAnsi="Bookman Old Style" w:cs="Times"/>
          <w:lang w:val="en-US"/>
        </w:rPr>
      </w:pPr>
    </w:p>
    <w:p w:rsidR="00F87308" w:rsidRPr="007D6553" w:rsidRDefault="00B37E08" w:rsidP="00F87308">
      <w:pPr>
        <w:widowControl w:val="0"/>
        <w:autoSpaceDE w:val="0"/>
        <w:autoSpaceDN w:val="0"/>
        <w:adjustRightInd w:val="0"/>
        <w:spacing w:after="240"/>
        <w:jc w:val="both"/>
        <w:rPr>
          <w:rFonts w:ascii="Bookman Old Style" w:hAnsi="Bookman Old Style" w:cs="Times"/>
        </w:rPr>
      </w:pPr>
      <w:r w:rsidRPr="007D6553">
        <w:rPr>
          <w:rFonts w:ascii="Bookman Old Style" w:hAnsi="Bookman Old Style" w:cs="Times"/>
          <w:noProof/>
          <w:lang w:val="en-US"/>
        </w:rPr>
        <w:lastRenderedPageBreak/>
        <w:drawing>
          <wp:inline distT="0" distB="0" distL="0" distR="0">
            <wp:extent cx="5486400" cy="3441700"/>
            <wp:effectExtent l="0" t="0" r="0" b="12700"/>
            <wp:docPr id="1030" name="Picture 1030" descr="Macintosh HD:Users:Bauer:Desktop:Screen Shot 2017-04-25 at 2.24.48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Macintosh HD:Users:Bauer:Desktop:Screen Shot 2017-04-25 at 2.24.48 AM.png"/>
                    <pic:cNvPicPr>
                      <a:picLocks noChangeAspect="1" noChangeArrowheads="1"/>
                    </pic:cNvPicPr>
                  </pic:nvPicPr>
                  <pic:blipFill>
                    <a:blip r:embed="rId3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5486400" cy="3441700"/>
                    </a:xfrm>
                    <a:prstGeom prst="rect">
                      <a:avLst/>
                    </a:prstGeom>
                    <a:noFill/>
                    <a:ln>
                      <a:noFill/>
                    </a:ln>
                  </pic:spPr>
                </pic:pic>
              </a:graphicData>
            </a:graphic>
          </wp:inline>
        </w:drawing>
      </w:r>
    </w:p>
    <w:p w:rsidR="00F87308" w:rsidRPr="007D6553" w:rsidRDefault="00B37E08" w:rsidP="00F87308">
      <w:pPr>
        <w:widowControl w:val="0"/>
        <w:autoSpaceDE w:val="0"/>
        <w:autoSpaceDN w:val="0"/>
        <w:adjustRightInd w:val="0"/>
        <w:spacing w:after="240"/>
        <w:jc w:val="both"/>
        <w:rPr>
          <w:rFonts w:ascii="Bookman Old Style" w:hAnsi="Bookman Old Style" w:cs="Times"/>
          <w:b/>
          <w:u w:val="single"/>
        </w:rPr>
      </w:pPr>
      <w:r w:rsidRPr="007D6553">
        <w:rPr>
          <w:rFonts w:ascii="Bookman Old Style" w:hAnsi="Bookman Old Style" w:cs="Times"/>
          <w:b/>
          <w:u w:val="single"/>
        </w:rPr>
        <w:t>Control of EOF (</w:t>
      </w:r>
      <w:proofErr w:type="spellStart"/>
      <w:r w:rsidRPr="007D6553">
        <w:rPr>
          <w:rFonts w:ascii="Bookman Old Style" w:hAnsi="Bookman Old Style" w:cs="Times"/>
          <w:b/>
          <w:u w:val="single"/>
        </w:rPr>
        <w:t>Electroosmotic</w:t>
      </w:r>
      <w:proofErr w:type="spellEnd"/>
      <w:r w:rsidRPr="007D6553">
        <w:rPr>
          <w:rFonts w:ascii="Bookman Old Style" w:hAnsi="Bookman Old Style" w:cs="Times"/>
          <w:b/>
          <w:u w:val="single"/>
        </w:rPr>
        <w:t xml:space="preserve"> flow)</w:t>
      </w:r>
    </w:p>
    <w:p w:rsidR="00B37E08" w:rsidRPr="007D6553" w:rsidRDefault="00B37E08" w:rsidP="00B37E08">
      <w:pPr>
        <w:pStyle w:val="ListParagraph"/>
        <w:widowControl w:val="0"/>
        <w:numPr>
          <w:ilvl w:val="0"/>
          <w:numId w:val="79"/>
        </w:numPr>
        <w:autoSpaceDE w:val="0"/>
        <w:autoSpaceDN w:val="0"/>
        <w:adjustRightInd w:val="0"/>
        <w:spacing w:after="240"/>
        <w:jc w:val="both"/>
        <w:rPr>
          <w:rFonts w:ascii="Bookman Old Style" w:hAnsi="Bookman Old Style" w:cs="Times"/>
        </w:rPr>
      </w:pPr>
      <w:r w:rsidRPr="007D6553">
        <w:rPr>
          <w:rFonts w:ascii="Bookman Old Style" w:hAnsi="Bookman Old Style" w:cs="Times"/>
        </w:rPr>
        <w:t>Flow of positively charged buffer from anode to cathode</w:t>
      </w:r>
    </w:p>
    <w:p w:rsidR="00B37E08" w:rsidRPr="007D6553" w:rsidRDefault="00B37E08" w:rsidP="00F87308">
      <w:pPr>
        <w:widowControl w:val="0"/>
        <w:autoSpaceDE w:val="0"/>
        <w:autoSpaceDN w:val="0"/>
        <w:adjustRightInd w:val="0"/>
        <w:spacing w:after="240"/>
        <w:jc w:val="both"/>
        <w:rPr>
          <w:rFonts w:ascii="Bookman Old Style" w:hAnsi="Bookman Old Style" w:cs="Times"/>
        </w:rPr>
      </w:pPr>
      <w:r w:rsidRPr="007D6553">
        <w:rPr>
          <w:rFonts w:ascii="Bookman Old Style" w:hAnsi="Bookman Old Style" w:cs="Times"/>
          <w:noProof/>
          <w:lang w:val="en-US"/>
        </w:rPr>
        <w:drawing>
          <wp:inline distT="0" distB="0" distL="0" distR="0">
            <wp:extent cx="5486400" cy="2654300"/>
            <wp:effectExtent l="0" t="0" r="0" b="12700"/>
            <wp:docPr id="1031" name="Picture 1031" descr="Macintosh HD:Users:Bauer:Desktop:Screen Shot 2017-04-25 at 2.25.21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Macintosh HD:Users:Bauer:Desktop:Screen Shot 2017-04-25 at 2.25.21 AM.png"/>
                    <pic:cNvPicPr>
                      <a:picLocks noChangeAspect="1" noChangeArrowheads="1"/>
                    </pic:cNvPicPr>
                  </pic:nvPicPr>
                  <pic:blipFill>
                    <a:blip r:embed="rId3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5486400" cy="2654300"/>
                    </a:xfrm>
                    <a:prstGeom prst="rect">
                      <a:avLst/>
                    </a:prstGeom>
                    <a:noFill/>
                    <a:ln>
                      <a:noFill/>
                    </a:ln>
                  </pic:spPr>
                </pic:pic>
              </a:graphicData>
            </a:graphic>
          </wp:inline>
        </w:drawing>
      </w:r>
    </w:p>
    <w:p w:rsidR="008D149E" w:rsidRPr="007D6553" w:rsidRDefault="008D149E" w:rsidP="00F87308">
      <w:pPr>
        <w:widowControl w:val="0"/>
        <w:autoSpaceDE w:val="0"/>
        <w:autoSpaceDN w:val="0"/>
        <w:adjustRightInd w:val="0"/>
        <w:spacing w:after="240"/>
        <w:jc w:val="both"/>
        <w:rPr>
          <w:rFonts w:ascii="Bookman Old Style" w:hAnsi="Bookman Old Style" w:cs="Times"/>
          <w:b/>
          <w:u w:val="single"/>
        </w:rPr>
      </w:pPr>
      <w:r w:rsidRPr="007D6553">
        <w:rPr>
          <w:rFonts w:ascii="Bookman Old Style" w:hAnsi="Bookman Old Style" w:cs="Times"/>
          <w:b/>
          <w:u w:val="single"/>
        </w:rPr>
        <w:t>Capillary Zone Electrophoresis (CZE)</w:t>
      </w:r>
    </w:p>
    <w:p w:rsidR="008D149E" w:rsidRPr="007D6553" w:rsidRDefault="008D149E" w:rsidP="008D149E">
      <w:pPr>
        <w:widowControl w:val="0"/>
        <w:autoSpaceDE w:val="0"/>
        <w:autoSpaceDN w:val="0"/>
        <w:adjustRightInd w:val="0"/>
        <w:spacing w:after="240"/>
        <w:jc w:val="both"/>
        <w:rPr>
          <w:rFonts w:ascii="Bookman Old Style" w:hAnsi="Bookman Old Style" w:cs="Times"/>
          <w:lang w:val="en-US"/>
        </w:rPr>
      </w:pPr>
      <w:r w:rsidRPr="007D6553">
        <w:rPr>
          <w:rFonts w:ascii="Bookman Old Style" w:hAnsi="Bookman Old Style" w:cs="Times"/>
          <w:lang w:val="en-US"/>
        </w:rPr>
        <w:t xml:space="preserve">The separation mechanism is based on differences in the charge-to-mass ratio of the </w:t>
      </w:r>
      <w:proofErr w:type="spellStart"/>
      <w:r w:rsidRPr="007D6553">
        <w:rPr>
          <w:rFonts w:ascii="Bookman Old Style" w:hAnsi="Bookman Old Style" w:cs="Times"/>
          <w:lang w:val="en-US"/>
        </w:rPr>
        <w:t>analytes</w:t>
      </w:r>
      <w:proofErr w:type="spellEnd"/>
      <w:r w:rsidRPr="007D6553">
        <w:rPr>
          <w:rFonts w:ascii="Bookman Old Style" w:hAnsi="Bookman Old Style" w:cs="Times"/>
          <w:lang w:val="en-US"/>
        </w:rPr>
        <w:t xml:space="preserve">. Fundamental to CZE are homogeneity of the buffer solution and constant field strength throughout the length of the capillary. The separation relies principally on the pH controlled dissociation of acidic groups on the solute or the </w:t>
      </w:r>
      <w:proofErr w:type="spellStart"/>
      <w:r w:rsidRPr="007D6553">
        <w:rPr>
          <w:rFonts w:ascii="Bookman Old Style" w:hAnsi="Bookman Old Style" w:cs="Times"/>
          <w:lang w:val="en-US"/>
        </w:rPr>
        <w:t>protonation</w:t>
      </w:r>
      <w:proofErr w:type="spellEnd"/>
      <w:r w:rsidRPr="007D6553">
        <w:rPr>
          <w:rFonts w:ascii="Bookman Old Style" w:hAnsi="Bookman Old Style" w:cs="Times"/>
          <w:lang w:val="en-US"/>
        </w:rPr>
        <w:t xml:space="preserve"> of basic functions on the solute. </w:t>
      </w:r>
    </w:p>
    <w:p w:rsidR="008D149E" w:rsidRPr="007D6553" w:rsidRDefault="008D149E" w:rsidP="00F87308">
      <w:pPr>
        <w:widowControl w:val="0"/>
        <w:autoSpaceDE w:val="0"/>
        <w:autoSpaceDN w:val="0"/>
        <w:adjustRightInd w:val="0"/>
        <w:spacing w:after="240"/>
        <w:jc w:val="both"/>
        <w:rPr>
          <w:rFonts w:ascii="Bookman Old Style" w:hAnsi="Bookman Old Style" w:cs="Times"/>
        </w:rPr>
      </w:pPr>
      <w:r w:rsidRPr="007D6553">
        <w:rPr>
          <w:rFonts w:ascii="Bookman Old Style" w:hAnsi="Bookman Old Style" w:cs="Times"/>
          <w:b/>
          <w:u w:val="single"/>
        </w:rPr>
        <w:lastRenderedPageBreak/>
        <w:t xml:space="preserve">Capillary </w:t>
      </w:r>
      <w:proofErr w:type="spellStart"/>
      <w:r w:rsidRPr="007D6553">
        <w:rPr>
          <w:rFonts w:ascii="Bookman Old Style" w:hAnsi="Bookman Old Style" w:cs="Times"/>
          <w:b/>
          <w:u w:val="single"/>
        </w:rPr>
        <w:t>Micellar</w:t>
      </w:r>
      <w:proofErr w:type="spellEnd"/>
      <w:r w:rsidRPr="007D6553">
        <w:rPr>
          <w:rFonts w:ascii="Bookman Old Style" w:hAnsi="Bookman Old Style" w:cs="Times"/>
          <w:b/>
          <w:u w:val="single"/>
        </w:rPr>
        <w:t xml:space="preserve"> </w:t>
      </w:r>
      <w:proofErr w:type="spellStart"/>
      <w:r w:rsidRPr="007D6553">
        <w:rPr>
          <w:rFonts w:ascii="Bookman Old Style" w:hAnsi="Bookman Old Style" w:cs="Times"/>
          <w:b/>
          <w:u w:val="single"/>
        </w:rPr>
        <w:t>Electrokinetic</w:t>
      </w:r>
      <w:proofErr w:type="spellEnd"/>
      <w:r w:rsidRPr="007D6553">
        <w:rPr>
          <w:rFonts w:ascii="Bookman Old Style" w:hAnsi="Bookman Old Style" w:cs="Times"/>
          <w:b/>
          <w:u w:val="single"/>
        </w:rPr>
        <w:t xml:space="preserve"> </w:t>
      </w:r>
      <w:proofErr w:type="spellStart"/>
      <w:r w:rsidRPr="007D6553">
        <w:rPr>
          <w:rFonts w:ascii="Bookman Old Style" w:hAnsi="Bookman Old Style" w:cs="Times"/>
          <w:b/>
          <w:u w:val="single"/>
        </w:rPr>
        <w:t>Chromatogaphy</w:t>
      </w:r>
      <w:proofErr w:type="spellEnd"/>
      <w:r w:rsidRPr="007D6553">
        <w:rPr>
          <w:rFonts w:ascii="Bookman Old Style" w:hAnsi="Bookman Old Style" w:cs="Times"/>
          <w:b/>
          <w:u w:val="single"/>
        </w:rPr>
        <w:t xml:space="preserve"> (MEKC)</w:t>
      </w:r>
    </w:p>
    <w:p w:rsidR="008D149E" w:rsidRPr="007D6553" w:rsidRDefault="008D149E" w:rsidP="008D149E">
      <w:pPr>
        <w:pStyle w:val="ListParagraph"/>
        <w:widowControl w:val="0"/>
        <w:numPr>
          <w:ilvl w:val="0"/>
          <w:numId w:val="79"/>
        </w:numPr>
        <w:autoSpaceDE w:val="0"/>
        <w:autoSpaceDN w:val="0"/>
        <w:adjustRightInd w:val="0"/>
        <w:spacing w:after="240"/>
        <w:jc w:val="both"/>
        <w:rPr>
          <w:rFonts w:ascii="Bookman Old Style" w:hAnsi="Bookman Old Style" w:cs="Times"/>
        </w:rPr>
      </w:pPr>
      <w:r w:rsidRPr="007D6553">
        <w:rPr>
          <w:rFonts w:ascii="Bookman Old Style" w:hAnsi="Bookman Old Style" w:cs="Times"/>
        </w:rPr>
        <w:t xml:space="preserve">Separates molecules with similar </w:t>
      </w:r>
      <w:proofErr w:type="spellStart"/>
      <w:r w:rsidRPr="007D6553">
        <w:rPr>
          <w:rFonts w:ascii="Bookman Old Style" w:hAnsi="Bookman Old Style" w:cs="Times"/>
        </w:rPr>
        <w:t>electrophoretic</w:t>
      </w:r>
      <w:proofErr w:type="spellEnd"/>
      <w:r w:rsidRPr="007D6553">
        <w:rPr>
          <w:rFonts w:ascii="Bookman Old Style" w:hAnsi="Bookman Old Style" w:cs="Times"/>
        </w:rPr>
        <w:t xml:space="preserve"> </w:t>
      </w:r>
      <w:proofErr w:type="spellStart"/>
      <w:r w:rsidRPr="007D6553">
        <w:rPr>
          <w:rFonts w:ascii="Bookman Old Style" w:hAnsi="Bookman Old Style" w:cs="Times"/>
        </w:rPr>
        <w:t>mobilities</w:t>
      </w:r>
      <w:proofErr w:type="spellEnd"/>
      <w:r w:rsidRPr="007D6553">
        <w:rPr>
          <w:rFonts w:ascii="Bookman Old Style" w:hAnsi="Bookman Old Style" w:cs="Times"/>
        </w:rPr>
        <w:t xml:space="preserve"> (ex neutral molecules)</w:t>
      </w:r>
    </w:p>
    <w:p w:rsidR="008D149E" w:rsidRPr="007D6553" w:rsidRDefault="008D149E" w:rsidP="008D149E">
      <w:pPr>
        <w:widowControl w:val="0"/>
        <w:autoSpaceDE w:val="0"/>
        <w:autoSpaceDN w:val="0"/>
        <w:adjustRightInd w:val="0"/>
        <w:spacing w:after="240"/>
        <w:jc w:val="both"/>
        <w:rPr>
          <w:rFonts w:ascii="Bookman Old Style" w:hAnsi="Bookman Old Style" w:cs="Times"/>
          <w:b/>
          <w:u w:val="single"/>
        </w:rPr>
      </w:pPr>
      <w:r w:rsidRPr="007D6553">
        <w:rPr>
          <w:rFonts w:ascii="Bookman Old Style" w:hAnsi="Bookman Old Style" w:cs="Times"/>
          <w:b/>
          <w:u w:val="single"/>
        </w:rPr>
        <w:t xml:space="preserve">Separation Mechanism for </w:t>
      </w:r>
      <w:proofErr w:type="spellStart"/>
      <w:r w:rsidRPr="007D6553">
        <w:rPr>
          <w:rFonts w:ascii="Bookman Old Style" w:hAnsi="Bookman Old Style" w:cs="Times"/>
          <w:b/>
          <w:u w:val="single"/>
        </w:rPr>
        <w:t>Chiral</w:t>
      </w:r>
      <w:proofErr w:type="spellEnd"/>
      <w:r w:rsidRPr="007D6553">
        <w:rPr>
          <w:rFonts w:ascii="Bookman Old Style" w:hAnsi="Bookman Old Style" w:cs="Times"/>
          <w:b/>
          <w:u w:val="single"/>
        </w:rPr>
        <w:t xml:space="preserve"> CE</w:t>
      </w:r>
    </w:p>
    <w:p w:rsidR="008D149E" w:rsidRPr="007D6553" w:rsidRDefault="008D149E" w:rsidP="008D149E">
      <w:pPr>
        <w:widowControl w:val="0"/>
        <w:autoSpaceDE w:val="0"/>
        <w:autoSpaceDN w:val="0"/>
        <w:adjustRightInd w:val="0"/>
        <w:spacing w:after="240"/>
        <w:jc w:val="both"/>
        <w:rPr>
          <w:rFonts w:ascii="Bookman Old Style" w:hAnsi="Bookman Old Style" w:cs="Times"/>
          <w:lang w:val="en-US"/>
        </w:rPr>
      </w:pPr>
      <w:r w:rsidRPr="007D6553">
        <w:rPr>
          <w:rFonts w:ascii="Bookman Old Style" w:hAnsi="Bookman Old Style" w:cs="Times"/>
          <w:lang w:val="en-US"/>
        </w:rPr>
        <w:t xml:space="preserve">The </w:t>
      </w:r>
      <w:proofErr w:type="spellStart"/>
      <w:r w:rsidRPr="007D6553">
        <w:rPr>
          <w:rFonts w:ascii="Bookman Old Style" w:hAnsi="Bookman Old Style" w:cs="Times"/>
          <w:lang w:val="en-US"/>
        </w:rPr>
        <w:t>cyclodextrins</w:t>
      </w:r>
      <w:proofErr w:type="spellEnd"/>
      <w:r w:rsidRPr="007D6553">
        <w:rPr>
          <w:rFonts w:ascii="Bookman Old Style" w:hAnsi="Bookman Old Style" w:cs="Times"/>
          <w:lang w:val="en-US"/>
        </w:rPr>
        <w:t xml:space="preserve"> form inclusion complexes with the different </w:t>
      </w:r>
      <w:proofErr w:type="spellStart"/>
      <w:r w:rsidRPr="007D6553">
        <w:rPr>
          <w:rFonts w:ascii="Bookman Old Style" w:hAnsi="Bookman Old Style" w:cs="Times"/>
          <w:lang w:val="en-US"/>
        </w:rPr>
        <w:t>enantiomers</w:t>
      </w:r>
      <w:proofErr w:type="spellEnd"/>
      <w:r w:rsidRPr="007D6553">
        <w:rPr>
          <w:rFonts w:ascii="Bookman Old Style" w:hAnsi="Bookman Old Style" w:cs="Times"/>
          <w:lang w:val="en-US"/>
        </w:rPr>
        <w:t xml:space="preserve"> which results in a </w:t>
      </w:r>
      <w:proofErr w:type="spellStart"/>
      <w:r w:rsidRPr="007D6553">
        <w:rPr>
          <w:rFonts w:ascii="Bookman Old Style" w:hAnsi="Bookman Old Style" w:cs="Times"/>
          <w:lang w:val="en-US"/>
        </w:rPr>
        <w:t>chiral</w:t>
      </w:r>
      <w:proofErr w:type="spellEnd"/>
      <w:r w:rsidRPr="007D6553">
        <w:rPr>
          <w:rFonts w:ascii="Bookman Old Style" w:hAnsi="Bookman Old Style" w:cs="Times"/>
          <w:lang w:val="en-US"/>
        </w:rPr>
        <w:t xml:space="preserve"> separation being obtained. A range of different sized and chemically modified </w:t>
      </w:r>
      <w:proofErr w:type="spellStart"/>
      <w:r w:rsidRPr="007D6553">
        <w:rPr>
          <w:rFonts w:ascii="Bookman Old Style" w:hAnsi="Bookman Old Style" w:cs="Times"/>
          <w:lang w:val="en-US"/>
        </w:rPr>
        <w:t>cyclodextrins</w:t>
      </w:r>
      <w:proofErr w:type="spellEnd"/>
      <w:r w:rsidRPr="007D6553">
        <w:rPr>
          <w:rFonts w:ascii="Bookman Old Style" w:hAnsi="Bookman Old Style" w:cs="Times"/>
          <w:lang w:val="en-US"/>
        </w:rPr>
        <w:t xml:space="preserve"> are used to obtain the required </w:t>
      </w:r>
      <w:proofErr w:type="spellStart"/>
      <w:r w:rsidRPr="007D6553">
        <w:rPr>
          <w:rFonts w:ascii="Bookman Old Style" w:hAnsi="Bookman Old Style" w:cs="Times"/>
          <w:lang w:val="en-US"/>
        </w:rPr>
        <w:t>chiral</w:t>
      </w:r>
      <w:proofErr w:type="spellEnd"/>
      <w:r w:rsidRPr="007D6553">
        <w:rPr>
          <w:rFonts w:ascii="Bookman Old Style" w:hAnsi="Bookman Old Style" w:cs="Times"/>
          <w:lang w:val="en-US"/>
        </w:rPr>
        <w:t xml:space="preserve"> separation. </w:t>
      </w:r>
    </w:p>
    <w:p w:rsidR="00773286" w:rsidRPr="007D6553" w:rsidRDefault="00773286" w:rsidP="008D149E">
      <w:pPr>
        <w:widowControl w:val="0"/>
        <w:autoSpaceDE w:val="0"/>
        <w:autoSpaceDN w:val="0"/>
        <w:adjustRightInd w:val="0"/>
        <w:spacing w:after="240"/>
        <w:jc w:val="both"/>
        <w:rPr>
          <w:rFonts w:ascii="Bookman Old Style" w:hAnsi="Bookman Old Style" w:cs="Times"/>
          <w:b/>
          <w:u w:val="single"/>
          <w:lang w:val="en-US"/>
        </w:rPr>
      </w:pPr>
      <w:r w:rsidRPr="007D6553">
        <w:rPr>
          <w:rFonts w:ascii="Bookman Old Style" w:hAnsi="Bookman Old Style" w:cs="Times"/>
          <w:b/>
          <w:u w:val="single"/>
          <w:lang w:val="en-US"/>
        </w:rPr>
        <w:t>EXAM</w:t>
      </w:r>
    </w:p>
    <w:p w:rsidR="00773286" w:rsidRPr="007D6553" w:rsidRDefault="00773286" w:rsidP="00773286">
      <w:pPr>
        <w:rPr>
          <w:rFonts w:ascii="Bookman Old Style" w:hAnsi="Bookman Old Style" w:cs="Times New Roman"/>
          <w:sz w:val="20"/>
          <w:szCs w:val="20"/>
        </w:rPr>
      </w:pPr>
      <w:r w:rsidRPr="007D6553">
        <w:rPr>
          <w:rFonts w:ascii="Bookman Old Style" w:hAnsi="Bookman Old Style" w:cs="Times New Roman"/>
          <w:color w:val="000000"/>
        </w:rPr>
        <w:t>Head of the lab, working in a hospital and your received the patient with the viral infection</w:t>
      </w:r>
    </w:p>
    <w:p w:rsidR="00773286" w:rsidRPr="007D6553" w:rsidRDefault="00773286" w:rsidP="00773286">
      <w:pPr>
        <w:rPr>
          <w:rFonts w:ascii="Bookman Old Style" w:hAnsi="Bookman Old Style" w:cs="Times New Roman"/>
          <w:sz w:val="20"/>
          <w:szCs w:val="20"/>
        </w:rPr>
      </w:pPr>
      <w:r w:rsidRPr="007D6553">
        <w:rPr>
          <w:rFonts w:ascii="Bookman Old Style" w:hAnsi="Bookman Old Style" w:cs="Times New Roman"/>
          <w:color w:val="000000"/>
        </w:rPr>
        <w:t>Suggest a work flow of the methods to analyse the viral infection</w:t>
      </w:r>
    </w:p>
    <w:p w:rsidR="00773286" w:rsidRPr="007D6553" w:rsidRDefault="00773286" w:rsidP="00773286">
      <w:pPr>
        <w:rPr>
          <w:rFonts w:ascii="Bookman Old Style" w:hAnsi="Bookman Old Style" w:cs="Times New Roman"/>
          <w:sz w:val="20"/>
          <w:szCs w:val="20"/>
        </w:rPr>
      </w:pPr>
      <w:r w:rsidRPr="007D6553">
        <w:rPr>
          <w:rFonts w:ascii="Bookman Old Style" w:hAnsi="Bookman Old Style" w:cs="Times New Roman"/>
          <w:color w:val="000000"/>
        </w:rPr>
        <w:t xml:space="preserve">Need to know how to amplify DNA or RNA b/c for viruses DNA or RNA (don’t use ELISA, </w:t>
      </w:r>
      <w:proofErr w:type="spellStart"/>
      <w:proofErr w:type="gramStart"/>
      <w:r w:rsidRPr="007D6553">
        <w:rPr>
          <w:rFonts w:ascii="Bookman Old Style" w:hAnsi="Bookman Old Style" w:cs="Times New Roman"/>
          <w:color w:val="000000"/>
        </w:rPr>
        <w:t>its</w:t>
      </w:r>
      <w:proofErr w:type="spellEnd"/>
      <w:proofErr w:type="gramEnd"/>
      <w:r w:rsidRPr="007D6553">
        <w:rPr>
          <w:rFonts w:ascii="Bookman Old Style" w:hAnsi="Bookman Old Style" w:cs="Times New Roman"/>
          <w:color w:val="000000"/>
        </w:rPr>
        <w:t xml:space="preserve"> not sensitive) viruses are small amounts so if you do Elisa or SPR you </w:t>
      </w:r>
      <w:proofErr w:type="spellStart"/>
      <w:r w:rsidRPr="007D6553">
        <w:rPr>
          <w:rFonts w:ascii="Bookman Old Style" w:hAnsi="Bookman Old Style" w:cs="Times New Roman"/>
          <w:color w:val="000000"/>
        </w:rPr>
        <w:t>wont</w:t>
      </w:r>
      <w:proofErr w:type="spellEnd"/>
      <w:r w:rsidRPr="007D6553">
        <w:rPr>
          <w:rFonts w:ascii="Bookman Old Style" w:hAnsi="Bookman Old Style" w:cs="Times New Roman"/>
          <w:color w:val="000000"/>
        </w:rPr>
        <w:t xml:space="preserve"> see anything, need very sensitive methods</w:t>
      </w:r>
    </w:p>
    <w:p w:rsidR="00773286" w:rsidRPr="007D6553" w:rsidRDefault="00773286" w:rsidP="00773286">
      <w:pPr>
        <w:rPr>
          <w:rFonts w:ascii="Bookman Old Style" w:eastAsia="Times New Roman" w:hAnsi="Bookman Old Style" w:cs="Times New Roman"/>
          <w:sz w:val="20"/>
          <w:szCs w:val="20"/>
        </w:rPr>
      </w:pPr>
    </w:p>
    <w:p w:rsidR="00773286" w:rsidRPr="007D6553" w:rsidRDefault="00773286" w:rsidP="00773286">
      <w:pPr>
        <w:rPr>
          <w:rFonts w:ascii="Bookman Old Style" w:hAnsi="Bookman Old Style" w:cs="Times New Roman"/>
          <w:sz w:val="20"/>
          <w:szCs w:val="20"/>
        </w:rPr>
      </w:pPr>
      <w:r w:rsidRPr="007D6553">
        <w:rPr>
          <w:rFonts w:ascii="Bookman Old Style" w:hAnsi="Bookman Old Style" w:cs="Times New Roman"/>
          <w:color w:val="000000"/>
        </w:rPr>
        <w:t>Take a sample, incubate with, simplify with, detect with</w:t>
      </w:r>
    </w:p>
    <w:p w:rsidR="00773286" w:rsidRPr="007D6553" w:rsidRDefault="00773286" w:rsidP="00773286">
      <w:pPr>
        <w:rPr>
          <w:rFonts w:ascii="Bookman Old Style" w:eastAsia="Times New Roman" w:hAnsi="Bookman Old Style" w:cs="Times New Roman"/>
          <w:sz w:val="20"/>
          <w:szCs w:val="20"/>
        </w:rPr>
      </w:pPr>
    </w:p>
    <w:p w:rsidR="00773286" w:rsidRPr="007D6553" w:rsidRDefault="00773286" w:rsidP="00773286">
      <w:pPr>
        <w:rPr>
          <w:rFonts w:ascii="Bookman Old Style" w:hAnsi="Bookman Old Style" w:cs="Times New Roman"/>
          <w:sz w:val="20"/>
          <w:szCs w:val="20"/>
        </w:rPr>
      </w:pPr>
      <w:proofErr w:type="spellStart"/>
      <w:r w:rsidRPr="007D6553">
        <w:rPr>
          <w:rFonts w:ascii="Bookman Old Style" w:hAnsi="Bookman Old Style" w:cs="Times New Roman"/>
          <w:color w:val="000000"/>
        </w:rPr>
        <w:t>Colleage</w:t>
      </w:r>
      <w:proofErr w:type="spellEnd"/>
      <w:r w:rsidRPr="007D6553">
        <w:rPr>
          <w:rFonts w:ascii="Bookman Old Style" w:hAnsi="Bookman Old Style" w:cs="Times New Roman"/>
          <w:color w:val="000000"/>
        </w:rPr>
        <w:t xml:space="preserve"> isolated a protein and need to detect the</w:t>
      </w:r>
      <w:bookmarkStart w:id="0" w:name="_GoBack"/>
      <w:bookmarkEnd w:id="0"/>
      <w:r w:rsidRPr="007D6553">
        <w:rPr>
          <w:rFonts w:ascii="Bookman Old Style" w:hAnsi="Bookman Old Style" w:cs="Times New Roman"/>
          <w:color w:val="000000"/>
        </w:rPr>
        <w:t xml:space="preserve"> protein in the blood. What method will you </w:t>
      </w:r>
      <w:proofErr w:type="gramStart"/>
      <w:r w:rsidRPr="007D6553">
        <w:rPr>
          <w:rFonts w:ascii="Bookman Old Style" w:hAnsi="Bookman Old Style" w:cs="Times New Roman"/>
          <w:color w:val="000000"/>
        </w:rPr>
        <w:t>use</w:t>
      </w:r>
      <w:proofErr w:type="gramEnd"/>
    </w:p>
    <w:p w:rsidR="00773286" w:rsidRPr="007D6553" w:rsidRDefault="00773286" w:rsidP="00773286">
      <w:pPr>
        <w:rPr>
          <w:rFonts w:ascii="Bookman Old Style" w:hAnsi="Bookman Old Style" w:cs="Times New Roman"/>
          <w:sz w:val="20"/>
          <w:szCs w:val="20"/>
        </w:rPr>
      </w:pPr>
      <w:proofErr w:type="gramStart"/>
      <w:r w:rsidRPr="007D6553">
        <w:rPr>
          <w:rFonts w:ascii="Bookman Old Style" w:hAnsi="Bookman Old Style" w:cs="Times New Roman"/>
          <w:color w:val="000000"/>
        </w:rPr>
        <w:t>Not UV-</w:t>
      </w:r>
      <w:proofErr w:type="spellStart"/>
      <w:r w:rsidRPr="007D6553">
        <w:rPr>
          <w:rFonts w:ascii="Bookman Old Style" w:hAnsi="Bookman Old Style" w:cs="Times New Roman"/>
          <w:color w:val="000000"/>
        </w:rPr>
        <w:t>vis</w:t>
      </w:r>
      <w:proofErr w:type="spellEnd"/>
      <w:r w:rsidRPr="007D6553">
        <w:rPr>
          <w:rFonts w:ascii="Bookman Old Style" w:hAnsi="Bookman Old Style" w:cs="Times New Roman"/>
          <w:color w:val="000000"/>
        </w:rPr>
        <w:t xml:space="preserve"> b/c not specific</w:t>
      </w:r>
      <w:proofErr w:type="gramEnd"/>
    </w:p>
    <w:p w:rsidR="00773286" w:rsidRPr="007D6553" w:rsidRDefault="00773286" w:rsidP="00773286">
      <w:pPr>
        <w:rPr>
          <w:rFonts w:ascii="Bookman Old Style" w:hAnsi="Bookman Old Style" w:cs="Times New Roman"/>
          <w:sz w:val="20"/>
          <w:szCs w:val="20"/>
        </w:rPr>
      </w:pPr>
      <w:r w:rsidRPr="007D6553">
        <w:rPr>
          <w:rFonts w:ascii="Bookman Old Style" w:hAnsi="Bookman Old Style" w:cs="Times New Roman"/>
          <w:color w:val="000000"/>
        </w:rPr>
        <w:t xml:space="preserve">Something with amplification that will have enough sensitivity, e.g. Elise, flow </w:t>
      </w:r>
      <w:proofErr w:type="spellStart"/>
      <w:r w:rsidRPr="007D6553">
        <w:rPr>
          <w:rFonts w:ascii="Bookman Old Style" w:hAnsi="Bookman Old Style" w:cs="Times New Roman"/>
          <w:color w:val="000000"/>
        </w:rPr>
        <w:t>cytometry</w:t>
      </w:r>
      <w:proofErr w:type="spellEnd"/>
    </w:p>
    <w:p w:rsidR="008D149E" w:rsidRPr="007D6553" w:rsidRDefault="008D149E" w:rsidP="008D149E">
      <w:pPr>
        <w:widowControl w:val="0"/>
        <w:autoSpaceDE w:val="0"/>
        <w:autoSpaceDN w:val="0"/>
        <w:adjustRightInd w:val="0"/>
        <w:spacing w:after="240"/>
        <w:jc w:val="both"/>
        <w:rPr>
          <w:rFonts w:ascii="Bookman Old Style" w:hAnsi="Bookman Old Style" w:cs="Times"/>
          <w:b/>
          <w:u w:val="single"/>
        </w:rPr>
      </w:pPr>
    </w:p>
    <w:sectPr w:rsidR="008D149E" w:rsidRPr="007D6553" w:rsidSect="007D6553">
      <w:pgSz w:w="12240" w:h="15840"/>
      <w:pgMar w:top="1080" w:right="1530" w:bottom="1440" w:left="117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swiss"/>
    <w:pitch w:val="variable"/>
    <w:sig w:usb0="E0002EFF" w:usb1="C0007843" w:usb2="00000009" w:usb3="00000000" w:csb0="000001FF" w:csb1="00000000"/>
  </w:font>
  <w:font w:name="Times">
    <w:panose1 w:val="02020603050405020304"/>
    <w:charset w:val="00"/>
    <w:family w:val="roman"/>
    <w:pitch w:val="variable"/>
    <w:sig w:usb0="E0002EFF" w:usb1="C000785B" w:usb2="00000009" w:usb3="00000000" w:csb0="000001FF" w:csb1="00000000"/>
  </w:font>
  <w:font w:name="Lucida Grande">
    <w:charset w:val="00"/>
    <w:family w:val="auto"/>
    <w:pitch w:val="variable"/>
    <w:sig w:usb0="E1000AEF" w:usb1="5000A1FF" w:usb2="00000000" w:usb3="00000000" w:csb0="000001B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 w:name="ＭＳ Ｐゴシック">
    <w:charset w:val="4E"/>
    <w:family w:val="auto"/>
    <w:pitch w:val="variable"/>
    <w:sig w:usb0="E00002FF" w:usb1="6AC7FDFB" w:usb2="00000012" w:usb3="00000000" w:csb0="0002009F" w:csb1="00000000"/>
  </w:font>
  <w:font w:name="Georgia">
    <w:panose1 w:val="02040502050405020303"/>
    <w:charset w:val="00"/>
    <w:family w:val="roman"/>
    <w:pitch w:val="variable"/>
    <w:sig w:usb0="00000287" w:usb1="00000000" w:usb2="00000000" w:usb3="00000000" w:csb0="0000009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A61DAA"/>
    <w:multiLevelType w:val="hybridMultilevel"/>
    <w:tmpl w:val="7FFC7F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CD0DF1"/>
    <w:multiLevelType w:val="hybridMultilevel"/>
    <w:tmpl w:val="6BE24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D62934"/>
    <w:multiLevelType w:val="hybridMultilevel"/>
    <w:tmpl w:val="E2A2FC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71D09FB"/>
    <w:multiLevelType w:val="hybridMultilevel"/>
    <w:tmpl w:val="1E563E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8A260C0"/>
    <w:multiLevelType w:val="hybridMultilevel"/>
    <w:tmpl w:val="EFAE88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EDC3383"/>
    <w:multiLevelType w:val="hybridMultilevel"/>
    <w:tmpl w:val="E25A4F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EE3418B"/>
    <w:multiLevelType w:val="hybridMultilevel"/>
    <w:tmpl w:val="65E475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F7F32B0"/>
    <w:multiLevelType w:val="hybridMultilevel"/>
    <w:tmpl w:val="39EC9E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2B96AF0"/>
    <w:multiLevelType w:val="hybridMultilevel"/>
    <w:tmpl w:val="9FE48B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3013D15"/>
    <w:multiLevelType w:val="hybridMultilevel"/>
    <w:tmpl w:val="0CE033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3456AC9"/>
    <w:multiLevelType w:val="hybridMultilevel"/>
    <w:tmpl w:val="C60A11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3CB043A"/>
    <w:multiLevelType w:val="hybridMultilevel"/>
    <w:tmpl w:val="B54474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4E727DA"/>
    <w:multiLevelType w:val="hybridMultilevel"/>
    <w:tmpl w:val="121E87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5A92D18"/>
    <w:multiLevelType w:val="hybridMultilevel"/>
    <w:tmpl w:val="9DF40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5B62DDD"/>
    <w:multiLevelType w:val="hybridMultilevel"/>
    <w:tmpl w:val="83FA85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6770DAB"/>
    <w:multiLevelType w:val="hybridMultilevel"/>
    <w:tmpl w:val="72B2B5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74739DB"/>
    <w:multiLevelType w:val="hybridMultilevel"/>
    <w:tmpl w:val="516E54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7DC0A2D"/>
    <w:multiLevelType w:val="hybridMultilevel"/>
    <w:tmpl w:val="31A854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8496395"/>
    <w:multiLevelType w:val="hybridMultilevel"/>
    <w:tmpl w:val="185E33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89E2268"/>
    <w:multiLevelType w:val="hybridMultilevel"/>
    <w:tmpl w:val="6C6261B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196574AC"/>
    <w:multiLevelType w:val="hybridMultilevel"/>
    <w:tmpl w:val="5EA688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A880770"/>
    <w:multiLevelType w:val="hybridMultilevel"/>
    <w:tmpl w:val="2A2665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F2C2431"/>
    <w:multiLevelType w:val="hybridMultilevel"/>
    <w:tmpl w:val="460492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1C70240"/>
    <w:multiLevelType w:val="hybridMultilevel"/>
    <w:tmpl w:val="E16211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4800BDF"/>
    <w:multiLevelType w:val="hybridMultilevel"/>
    <w:tmpl w:val="14508C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8B3204D"/>
    <w:multiLevelType w:val="hybridMultilevel"/>
    <w:tmpl w:val="CFD255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8C011AB"/>
    <w:multiLevelType w:val="hybridMultilevel"/>
    <w:tmpl w:val="0EE604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9D347C8"/>
    <w:multiLevelType w:val="hybridMultilevel"/>
    <w:tmpl w:val="0CC2DEF8"/>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C3F2C8E"/>
    <w:multiLevelType w:val="multilevel"/>
    <w:tmpl w:val="1FC40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2DD4552D"/>
    <w:multiLevelType w:val="hybridMultilevel"/>
    <w:tmpl w:val="CBF4F9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DFE2BB9"/>
    <w:multiLevelType w:val="hybridMultilevel"/>
    <w:tmpl w:val="2E8AEE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E2F6E48"/>
    <w:multiLevelType w:val="hybridMultilevel"/>
    <w:tmpl w:val="04B042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FB43F7C"/>
    <w:multiLevelType w:val="hybridMultilevel"/>
    <w:tmpl w:val="5254D9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1CB6CFB"/>
    <w:multiLevelType w:val="hybridMultilevel"/>
    <w:tmpl w:val="32320B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5DB446A"/>
    <w:multiLevelType w:val="hybridMultilevel"/>
    <w:tmpl w:val="97A2A0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8182D8A"/>
    <w:multiLevelType w:val="hybridMultilevel"/>
    <w:tmpl w:val="0E02B6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9AD4E72"/>
    <w:multiLevelType w:val="hybridMultilevel"/>
    <w:tmpl w:val="50E01D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9B21544"/>
    <w:multiLevelType w:val="hybridMultilevel"/>
    <w:tmpl w:val="1EFA9F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A535373"/>
    <w:multiLevelType w:val="hybridMultilevel"/>
    <w:tmpl w:val="2AC06E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AA918C7"/>
    <w:multiLevelType w:val="multilevel"/>
    <w:tmpl w:val="8DA69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3B7C5520"/>
    <w:multiLevelType w:val="hybridMultilevel"/>
    <w:tmpl w:val="DE889A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3D360F25"/>
    <w:multiLevelType w:val="hybridMultilevel"/>
    <w:tmpl w:val="77E866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E7F50BD"/>
    <w:multiLevelType w:val="hybridMultilevel"/>
    <w:tmpl w:val="5C8CCB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41121D8B"/>
    <w:multiLevelType w:val="hybridMultilevel"/>
    <w:tmpl w:val="1E5CF5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4188397F"/>
    <w:multiLevelType w:val="hybridMultilevel"/>
    <w:tmpl w:val="F170E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38F0B27"/>
    <w:multiLevelType w:val="hybridMultilevel"/>
    <w:tmpl w:val="096A6D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44425881"/>
    <w:multiLevelType w:val="hybridMultilevel"/>
    <w:tmpl w:val="B4A49B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44C6290F"/>
    <w:multiLevelType w:val="hybridMultilevel"/>
    <w:tmpl w:val="C2188C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46E04839"/>
    <w:multiLevelType w:val="hybridMultilevel"/>
    <w:tmpl w:val="FEC466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A36469B"/>
    <w:multiLevelType w:val="hybridMultilevel"/>
    <w:tmpl w:val="ACA484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4B984579"/>
    <w:multiLevelType w:val="hybridMultilevel"/>
    <w:tmpl w:val="F86857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50910603"/>
    <w:multiLevelType w:val="hybridMultilevel"/>
    <w:tmpl w:val="80A6C262"/>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3">
    <w:nsid w:val="56FF43EC"/>
    <w:multiLevelType w:val="hybridMultilevel"/>
    <w:tmpl w:val="715E83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58382CFE"/>
    <w:multiLevelType w:val="hybridMultilevel"/>
    <w:tmpl w:val="907EAA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5EB45C95"/>
    <w:multiLevelType w:val="hybridMultilevel"/>
    <w:tmpl w:val="F65EFE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EC7379C"/>
    <w:multiLevelType w:val="hybridMultilevel"/>
    <w:tmpl w:val="319825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5FB74936"/>
    <w:multiLevelType w:val="hybridMultilevel"/>
    <w:tmpl w:val="E48A24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5FE06D43"/>
    <w:multiLevelType w:val="hybridMultilevel"/>
    <w:tmpl w:val="F4E6AA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6031064D"/>
    <w:multiLevelType w:val="hybridMultilevel"/>
    <w:tmpl w:val="BCD251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606A1F7C"/>
    <w:multiLevelType w:val="hybridMultilevel"/>
    <w:tmpl w:val="3B0C9E0A"/>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6164100C"/>
    <w:multiLevelType w:val="hybridMultilevel"/>
    <w:tmpl w:val="C442C76A"/>
    <w:lvl w:ilvl="0" w:tplc="BAA0012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6490384A"/>
    <w:multiLevelType w:val="hybridMultilevel"/>
    <w:tmpl w:val="449681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66730DDB"/>
    <w:multiLevelType w:val="hybridMultilevel"/>
    <w:tmpl w:val="2B501C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679A51FB"/>
    <w:multiLevelType w:val="hybridMultilevel"/>
    <w:tmpl w:val="833891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69BD3F86"/>
    <w:multiLevelType w:val="hybridMultilevel"/>
    <w:tmpl w:val="7B7485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6C55486D"/>
    <w:multiLevelType w:val="multilevel"/>
    <w:tmpl w:val="8B387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nsid w:val="6D3309CF"/>
    <w:multiLevelType w:val="hybridMultilevel"/>
    <w:tmpl w:val="EAFED1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6E0742D2"/>
    <w:multiLevelType w:val="hybridMultilevel"/>
    <w:tmpl w:val="4BBA99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6E8C2FF6"/>
    <w:multiLevelType w:val="hybridMultilevel"/>
    <w:tmpl w:val="5652D8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6F4D226F"/>
    <w:multiLevelType w:val="hybridMultilevel"/>
    <w:tmpl w:val="71461F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711742A4"/>
    <w:multiLevelType w:val="hybridMultilevel"/>
    <w:tmpl w:val="719AA7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72631009"/>
    <w:multiLevelType w:val="hybridMultilevel"/>
    <w:tmpl w:val="BBD698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72736A68"/>
    <w:multiLevelType w:val="hybridMultilevel"/>
    <w:tmpl w:val="B9E87086"/>
    <w:lvl w:ilvl="0" w:tplc="59E6627C">
      <w:start w:val="1"/>
      <w:numFmt w:val="decimal"/>
      <w:lvlText w:val="%1)"/>
      <w:lvlJc w:val="left"/>
      <w:pPr>
        <w:tabs>
          <w:tab w:val="num" w:pos="720"/>
        </w:tabs>
        <w:ind w:left="720" w:hanging="360"/>
      </w:pPr>
    </w:lvl>
    <w:lvl w:ilvl="1" w:tplc="9BEE8B62" w:tentative="1">
      <w:start w:val="1"/>
      <w:numFmt w:val="decimal"/>
      <w:lvlText w:val="%2)"/>
      <w:lvlJc w:val="left"/>
      <w:pPr>
        <w:tabs>
          <w:tab w:val="num" w:pos="1440"/>
        </w:tabs>
        <w:ind w:left="1440" w:hanging="360"/>
      </w:pPr>
    </w:lvl>
    <w:lvl w:ilvl="2" w:tplc="A74C9A62" w:tentative="1">
      <w:start w:val="1"/>
      <w:numFmt w:val="decimal"/>
      <w:lvlText w:val="%3)"/>
      <w:lvlJc w:val="left"/>
      <w:pPr>
        <w:tabs>
          <w:tab w:val="num" w:pos="2160"/>
        </w:tabs>
        <w:ind w:left="2160" w:hanging="360"/>
      </w:pPr>
    </w:lvl>
    <w:lvl w:ilvl="3" w:tplc="285E19F4" w:tentative="1">
      <w:start w:val="1"/>
      <w:numFmt w:val="decimal"/>
      <w:lvlText w:val="%4)"/>
      <w:lvlJc w:val="left"/>
      <w:pPr>
        <w:tabs>
          <w:tab w:val="num" w:pos="2880"/>
        </w:tabs>
        <w:ind w:left="2880" w:hanging="360"/>
      </w:pPr>
    </w:lvl>
    <w:lvl w:ilvl="4" w:tplc="0D1651EC" w:tentative="1">
      <w:start w:val="1"/>
      <w:numFmt w:val="decimal"/>
      <w:lvlText w:val="%5)"/>
      <w:lvlJc w:val="left"/>
      <w:pPr>
        <w:tabs>
          <w:tab w:val="num" w:pos="3600"/>
        </w:tabs>
        <w:ind w:left="3600" w:hanging="360"/>
      </w:pPr>
    </w:lvl>
    <w:lvl w:ilvl="5" w:tplc="4AB43562" w:tentative="1">
      <w:start w:val="1"/>
      <w:numFmt w:val="decimal"/>
      <w:lvlText w:val="%6)"/>
      <w:lvlJc w:val="left"/>
      <w:pPr>
        <w:tabs>
          <w:tab w:val="num" w:pos="4320"/>
        </w:tabs>
        <w:ind w:left="4320" w:hanging="360"/>
      </w:pPr>
    </w:lvl>
    <w:lvl w:ilvl="6" w:tplc="4E92C2F0" w:tentative="1">
      <w:start w:val="1"/>
      <w:numFmt w:val="decimal"/>
      <w:lvlText w:val="%7)"/>
      <w:lvlJc w:val="left"/>
      <w:pPr>
        <w:tabs>
          <w:tab w:val="num" w:pos="5040"/>
        </w:tabs>
        <w:ind w:left="5040" w:hanging="360"/>
      </w:pPr>
    </w:lvl>
    <w:lvl w:ilvl="7" w:tplc="281280C4" w:tentative="1">
      <w:start w:val="1"/>
      <w:numFmt w:val="decimal"/>
      <w:lvlText w:val="%8)"/>
      <w:lvlJc w:val="left"/>
      <w:pPr>
        <w:tabs>
          <w:tab w:val="num" w:pos="5760"/>
        </w:tabs>
        <w:ind w:left="5760" w:hanging="360"/>
      </w:pPr>
    </w:lvl>
    <w:lvl w:ilvl="8" w:tplc="84064D1A" w:tentative="1">
      <w:start w:val="1"/>
      <w:numFmt w:val="decimal"/>
      <w:lvlText w:val="%9)"/>
      <w:lvlJc w:val="left"/>
      <w:pPr>
        <w:tabs>
          <w:tab w:val="num" w:pos="6480"/>
        </w:tabs>
        <w:ind w:left="6480" w:hanging="360"/>
      </w:pPr>
    </w:lvl>
  </w:abstractNum>
  <w:abstractNum w:abstractNumId="74">
    <w:nsid w:val="73AF4EB2"/>
    <w:multiLevelType w:val="hybridMultilevel"/>
    <w:tmpl w:val="AD844A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744A036F"/>
    <w:multiLevelType w:val="hybridMultilevel"/>
    <w:tmpl w:val="F0C2C3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74D13CD4"/>
    <w:multiLevelType w:val="hybridMultilevel"/>
    <w:tmpl w:val="A16891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75F87712"/>
    <w:multiLevelType w:val="hybridMultilevel"/>
    <w:tmpl w:val="A07A0B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79E81DE7"/>
    <w:multiLevelType w:val="hybridMultilevel"/>
    <w:tmpl w:val="B18E26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7DD10132"/>
    <w:multiLevelType w:val="multilevel"/>
    <w:tmpl w:val="002C152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0"/>
  </w:num>
  <w:num w:numId="2">
    <w:abstractNumId w:val="23"/>
  </w:num>
  <w:num w:numId="3">
    <w:abstractNumId w:val="28"/>
  </w:num>
  <w:num w:numId="4">
    <w:abstractNumId w:val="76"/>
  </w:num>
  <w:num w:numId="5">
    <w:abstractNumId w:val="4"/>
  </w:num>
  <w:num w:numId="6">
    <w:abstractNumId w:val="45"/>
  </w:num>
  <w:num w:numId="7">
    <w:abstractNumId w:val="33"/>
  </w:num>
  <w:num w:numId="8">
    <w:abstractNumId w:val="46"/>
  </w:num>
  <w:num w:numId="9">
    <w:abstractNumId w:val="55"/>
  </w:num>
  <w:num w:numId="10">
    <w:abstractNumId w:val="10"/>
  </w:num>
  <w:num w:numId="11">
    <w:abstractNumId w:val="0"/>
  </w:num>
  <w:num w:numId="12">
    <w:abstractNumId w:val="35"/>
  </w:num>
  <w:num w:numId="13">
    <w:abstractNumId w:val="31"/>
  </w:num>
  <w:num w:numId="14">
    <w:abstractNumId w:val="32"/>
  </w:num>
  <w:num w:numId="15">
    <w:abstractNumId w:val="13"/>
  </w:num>
  <w:num w:numId="16">
    <w:abstractNumId w:val="34"/>
  </w:num>
  <w:num w:numId="17">
    <w:abstractNumId w:val="42"/>
  </w:num>
  <w:num w:numId="18">
    <w:abstractNumId w:val="37"/>
  </w:num>
  <w:num w:numId="19">
    <w:abstractNumId w:val="3"/>
  </w:num>
  <w:num w:numId="20">
    <w:abstractNumId w:val="65"/>
  </w:num>
  <w:num w:numId="21">
    <w:abstractNumId w:val="5"/>
  </w:num>
  <w:num w:numId="22">
    <w:abstractNumId w:val="20"/>
  </w:num>
  <w:num w:numId="23">
    <w:abstractNumId w:val="25"/>
  </w:num>
  <w:num w:numId="24">
    <w:abstractNumId w:val="54"/>
  </w:num>
  <w:num w:numId="25">
    <w:abstractNumId w:val="67"/>
  </w:num>
  <w:num w:numId="26">
    <w:abstractNumId w:val="50"/>
  </w:num>
  <w:num w:numId="27">
    <w:abstractNumId w:val="19"/>
  </w:num>
  <w:num w:numId="28">
    <w:abstractNumId w:val="75"/>
  </w:num>
  <w:num w:numId="29">
    <w:abstractNumId w:val="58"/>
  </w:num>
  <w:num w:numId="30">
    <w:abstractNumId w:val="62"/>
  </w:num>
  <w:num w:numId="31">
    <w:abstractNumId w:val="48"/>
  </w:num>
  <w:num w:numId="32">
    <w:abstractNumId w:val="41"/>
  </w:num>
  <w:num w:numId="33">
    <w:abstractNumId w:val="26"/>
  </w:num>
  <w:num w:numId="34">
    <w:abstractNumId w:val="9"/>
  </w:num>
  <w:num w:numId="35">
    <w:abstractNumId w:val="18"/>
  </w:num>
  <w:num w:numId="36">
    <w:abstractNumId w:val="52"/>
  </w:num>
  <w:num w:numId="37">
    <w:abstractNumId w:val="16"/>
  </w:num>
  <w:num w:numId="38">
    <w:abstractNumId w:val="1"/>
  </w:num>
  <w:num w:numId="39">
    <w:abstractNumId w:val="43"/>
  </w:num>
  <w:num w:numId="40">
    <w:abstractNumId w:val="15"/>
  </w:num>
  <w:num w:numId="41">
    <w:abstractNumId w:val="2"/>
  </w:num>
  <w:num w:numId="42">
    <w:abstractNumId w:val="8"/>
  </w:num>
  <w:num w:numId="43">
    <w:abstractNumId w:val="24"/>
  </w:num>
  <w:num w:numId="44">
    <w:abstractNumId w:val="73"/>
  </w:num>
  <w:num w:numId="45">
    <w:abstractNumId w:val="59"/>
  </w:num>
  <w:num w:numId="46">
    <w:abstractNumId w:val="69"/>
  </w:num>
  <w:num w:numId="47">
    <w:abstractNumId w:val="51"/>
  </w:num>
  <w:num w:numId="48">
    <w:abstractNumId w:val="56"/>
  </w:num>
  <w:num w:numId="49">
    <w:abstractNumId w:val="44"/>
  </w:num>
  <w:num w:numId="50">
    <w:abstractNumId w:val="7"/>
  </w:num>
  <w:num w:numId="51">
    <w:abstractNumId w:val="68"/>
  </w:num>
  <w:num w:numId="52">
    <w:abstractNumId w:val="77"/>
  </w:num>
  <w:num w:numId="53">
    <w:abstractNumId w:val="47"/>
  </w:num>
  <w:num w:numId="54">
    <w:abstractNumId w:val="36"/>
  </w:num>
  <w:num w:numId="55">
    <w:abstractNumId w:val="53"/>
  </w:num>
  <w:num w:numId="56">
    <w:abstractNumId w:val="72"/>
  </w:num>
  <w:num w:numId="57">
    <w:abstractNumId w:val="38"/>
  </w:num>
  <w:num w:numId="58">
    <w:abstractNumId w:val="12"/>
  </w:num>
  <w:num w:numId="59">
    <w:abstractNumId w:val="39"/>
  </w:num>
  <w:num w:numId="60">
    <w:abstractNumId w:val="14"/>
  </w:num>
  <w:num w:numId="61">
    <w:abstractNumId w:val="21"/>
  </w:num>
  <w:num w:numId="62">
    <w:abstractNumId w:val="63"/>
  </w:num>
  <w:num w:numId="63">
    <w:abstractNumId w:val="64"/>
  </w:num>
  <w:num w:numId="64">
    <w:abstractNumId w:val="71"/>
  </w:num>
  <w:num w:numId="65">
    <w:abstractNumId w:val="49"/>
  </w:num>
  <w:num w:numId="66">
    <w:abstractNumId w:val="74"/>
  </w:num>
  <w:num w:numId="67">
    <w:abstractNumId w:val="57"/>
  </w:num>
  <w:num w:numId="68">
    <w:abstractNumId w:val="27"/>
  </w:num>
  <w:num w:numId="69">
    <w:abstractNumId w:val="66"/>
  </w:num>
  <w:num w:numId="70">
    <w:abstractNumId w:val="40"/>
  </w:num>
  <w:num w:numId="71">
    <w:abstractNumId w:val="29"/>
  </w:num>
  <w:num w:numId="72">
    <w:abstractNumId w:val="79"/>
    <w:lvlOverride w:ilvl="0">
      <w:lvl w:ilvl="0">
        <w:numFmt w:val="decimal"/>
        <w:lvlText w:val="%1."/>
        <w:lvlJc w:val="left"/>
      </w:lvl>
    </w:lvlOverride>
  </w:num>
  <w:num w:numId="73">
    <w:abstractNumId w:val="22"/>
  </w:num>
  <w:num w:numId="74">
    <w:abstractNumId w:val="78"/>
  </w:num>
  <w:num w:numId="75">
    <w:abstractNumId w:val="61"/>
  </w:num>
  <w:num w:numId="76">
    <w:abstractNumId w:val="30"/>
  </w:num>
  <w:num w:numId="77">
    <w:abstractNumId w:val="6"/>
  </w:num>
  <w:num w:numId="78">
    <w:abstractNumId w:val="11"/>
  </w:num>
  <w:num w:numId="79">
    <w:abstractNumId w:val="17"/>
  </w:num>
  <w:num w:numId="80">
    <w:abstractNumId w:val="60"/>
  </w:num>
  <w:numIdMacAtCleanup w:val="7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791F16"/>
    <w:rsid w:val="0000486C"/>
    <w:rsid w:val="000A0E42"/>
    <w:rsid w:val="000F2425"/>
    <w:rsid w:val="000F27EF"/>
    <w:rsid w:val="00120653"/>
    <w:rsid w:val="001501E8"/>
    <w:rsid w:val="0017097F"/>
    <w:rsid w:val="001C3964"/>
    <w:rsid w:val="0022229B"/>
    <w:rsid w:val="00235014"/>
    <w:rsid w:val="00287224"/>
    <w:rsid w:val="002D4B64"/>
    <w:rsid w:val="003110D4"/>
    <w:rsid w:val="00355039"/>
    <w:rsid w:val="003F72F2"/>
    <w:rsid w:val="00431235"/>
    <w:rsid w:val="00451B30"/>
    <w:rsid w:val="004E7268"/>
    <w:rsid w:val="00516F57"/>
    <w:rsid w:val="00566DCE"/>
    <w:rsid w:val="005723CC"/>
    <w:rsid w:val="00613FFB"/>
    <w:rsid w:val="00690C9F"/>
    <w:rsid w:val="006A13A7"/>
    <w:rsid w:val="006C59C8"/>
    <w:rsid w:val="00722A15"/>
    <w:rsid w:val="00773286"/>
    <w:rsid w:val="007818FE"/>
    <w:rsid w:val="00791F16"/>
    <w:rsid w:val="007D6553"/>
    <w:rsid w:val="00801275"/>
    <w:rsid w:val="008D149E"/>
    <w:rsid w:val="00950B11"/>
    <w:rsid w:val="00956CF0"/>
    <w:rsid w:val="0097584E"/>
    <w:rsid w:val="00996E43"/>
    <w:rsid w:val="00A169B2"/>
    <w:rsid w:val="00A71212"/>
    <w:rsid w:val="00AC0775"/>
    <w:rsid w:val="00AE1B75"/>
    <w:rsid w:val="00AF02B5"/>
    <w:rsid w:val="00AF207D"/>
    <w:rsid w:val="00AF31AB"/>
    <w:rsid w:val="00B14B2E"/>
    <w:rsid w:val="00B1642D"/>
    <w:rsid w:val="00B169F9"/>
    <w:rsid w:val="00B37E08"/>
    <w:rsid w:val="00BC764D"/>
    <w:rsid w:val="00BD02E5"/>
    <w:rsid w:val="00C23F72"/>
    <w:rsid w:val="00CE7075"/>
    <w:rsid w:val="00CF10D7"/>
    <w:rsid w:val="00D628A1"/>
    <w:rsid w:val="00D65712"/>
    <w:rsid w:val="00DE69FE"/>
    <w:rsid w:val="00E4753E"/>
    <w:rsid w:val="00E5185D"/>
    <w:rsid w:val="00E7336E"/>
    <w:rsid w:val="00EC4D3C"/>
    <w:rsid w:val="00F41D46"/>
    <w:rsid w:val="00F745AB"/>
    <w:rsid w:val="00F87308"/>
    <w:rsid w:val="00FA187A"/>
    <w:rsid w:val="00FB1372"/>
    <w:rsid w:val="00FD47FC"/>
    <w:rsid w:val="00FE60B6"/>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6F5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1F16"/>
    <w:pPr>
      <w:ind w:left="720"/>
      <w:contextualSpacing/>
    </w:pPr>
  </w:style>
  <w:style w:type="paragraph" w:styleId="NormalWeb">
    <w:name w:val="Normal (Web)"/>
    <w:basedOn w:val="Normal"/>
    <w:uiPriority w:val="99"/>
    <w:semiHidden/>
    <w:unhideWhenUsed/>
    <w:rsid w:val="00FB1372"/>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4E7268"/>
    <w:rPr>
      <w:rFonts w:ascii="Lucida Grande" w:hAnsi="Lucida Grande"/>
      <w:sz w:val="18"/>
      <w:szCs w:val="18"/>
    </w:rPr>
  </w:style>
  <w:style w:type="character" w:customStyle="1" w:styleId="BalloonTextChar">
    <w:name w:val="Balloon Text Char"/>
    <w:basedOn w:val="DefaultParagraphFont"/>
    <w:link w:val="BalloonText"/>
    <w:uiPriority w:val="99"/>
    <w:semiHidden/>
    <w:rsid w:val="004E7268"/>
    <w:rPr>
      <w:rFonts w:ascii="Lucida Grande" w:hAnsi="Lucida Grande"/>
      <w:sz w:val="18"/>
      <w:szCs w:val="18"/>
    </w:rPr>
  </w:style>
  <w:style w:type="character" w:customStyle="1" w:styleId="apple-tab-span">
    <w:name w:val="apple-tab-span"/>
    <w:basedOn w:val="DefaultParagraphFont"/>
    <w:rsid w:val="00431235"/>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1F16"/>
    <w:pPr>
      <w:ind w:left="720"/>
      <w:contextualSpacing/>
    </w:pPr>
  </w:style>
  <w:style w:type="paragraph" w:styleId="NormalWeb">
    <w:name w:val="Normal (Web)"/>
    <w:basedOn w:val="Normal"/>
    <w:uiPriority w:val="99"/>
    <w:semiHidden/>
    <w:unhideWhenUsed/>
    <w:rsid w:val="00FB1372"/>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4E7268"/>
    <w:rPr>
      <w:rFonts w:ascii="Lucida Grande" w:hAnsi="Lucida Grande"/>
      <w:sz w:val="18"/>
      <w:szCs w:val="18"/>
    </w:rPr>
  </w:style>
  <w:style w:type="character" w:customStyle="1" w:styleId="BalloonTextChar">
    <w:name w:val="Balloon Text Char"/>
    <w:basedOn w:val="DefaultParagraphFont"/>
    <w:link w:val="BalloonText"/>
    <w:uiPriority w:val="99"/>
    <w:semiHidden/>
    <w:rsid w:val="004E7268"/>
    <w:rPr>
      <w:rFonts w:ascii="Lucida Grande" w:hAnsi="Lucida Grande"/>
      <w:sz w:val="18"/>
      <w:szCs w:val="18"/>
    </w:rPr>
  </w:style>
  <w:style w:type="character" w:customStyle="1" w:styleId="apple-tab-span">
    <w:name w:val="apple-tab-span"/>
    <w:basedOn w:val="DefaultParagraphFont"/>
    <w:rsid w:val="00431235"/>
  </w:style>
</w:styles>
</file>

<file path=word/webSettings.xml><?xml version="1.0" encoding="utf-8"?>
<w:webSettings xmlns:r="http://schemas.openxmlformats.org/officeDocument/2006/relationships" xmlns:w="http://schemas.openxmlformats.org/wordprocessingml/2006/main">
  <w:divs>
    <w:div w:id="200360312">
      <w:bodyDiv w:val="1"/>
      <w:marLeft w:val="0"/>
      <w:marRight w:val="0"/>
      <w:marTop w:val="0"/>
      <w:marBottom w:val="0"/>
      <w:divBdr>
        <w:top w:val="none" w:sz="0" w:space="0" w:color="auto"/>
        <w:left w:val="none" w:sz="0" w:space="0" w:color="auto"/>
        <w:bottom w:val="none" w:sz="0" w:space="0" w:color="auto"/>
        <w:right w:val="none" w:sz="0" w:space="0" w:color="auto"/>
      </w:divBdr>
    </w:div>
    <w:div w:id="241567437">
      <w:bodyDiv w:val="1"/>
      <w:marLeft w:val="0"/>
      <w:marRight w:val="0"/>
      <w:marTop w:val="0"/>
      <w:marBottom w:val="0"/>
      <w:divBdr>
        <w:top w:val="none" w:sz="0" w:space="0" w:color="auto"/>
        <w:left w:val="none" w:sz="0" w:space="0" w:color="auto"/>
        <w:bottom w:val="none" w:sz="0" w:space="0" w:color="auto"/>
        <w:right w:val="none" w:sz="0" w:space="0" w:color="auto"/>
      </w:divBdr>
    </w:div>
    <w:div w:id="433671607">
      <w:bodyDiv w:val="1"/>
      <w:marLeft w:val="0"/>
      <w:marRight w:val="0"/>
      <w:marTop w:val="0"/>
      <w:marBottom w:val="0"/>
      <w:divBdr>
        <w:top w:val="none" w:sz="0" w:space="0" w:color="auto"/>
        <w:left w:val="none" w:sz="0" w:space="0" w:color="auto"/>
        <w:bottom w:val="none" w:sz="0" w:space="0" w:color="auto"/>
        <w:right w:val="none" w:sz="0" w:space="0" w:color="auto"/>
      </w:divBdr>
      <w:divsChild>
        <w:div w:id="1114329458">
          <w:marLeft w:val="0"/>
          <w:marRight w:val="0"/>
          <w:marTop w:val="0"/>
          <w:marBottom w:val="0"/>
          <w:divBdr>
            <w:top w:val="none" w:sz="0" w:space="0" w:color="auto"/>
            <w:left w:val="none" w:sz="0" w:space="0" w:color="auto"/>
            <w:bottom w:val="none" w:sz="0" w:space="0" w:color="auto"/>
            <w:right w:val="none" w:sz="0" w:space="0" w:color="auto"/>
          </w:divBdr>
          <w:divsChild>
            <w:div w:id="376902692">
              <w:marLeft w:val="0"/>
              <w:marRight w:val="0"/>
              <w:marTop w:val="0"/>
              <w:marBottom w:val="0"/>
              <w:divBdr>
                <w:top w:val="none" w:sz="0" w:space="0" w:color="auto"/>
                <w:left w:val="none" w:sz="0" w:space="0" w:color="auto"/>
                <w:bottom w:val="none" w:sz="0" w:space="0" w:color="auto"/>
                <w:right w:val="none" w:sz="0" w:space="0" w:color="auto"/>
              </w:divBdr>
              <w:divsChild>
                <w:div w:id="429086239">
                  <w:marLeft w:val="0"/>
                  <w:marRight w:val="0"/>
                  <w:marTop w:val="0"/>
                  <w:marBottom w:val="0"/>
                  <w:divBdr>
                    <w:top w:val="none" w:sz="0" w:space="0" w:color="auto"/>
                    <w:left w:val="none" w:sz="0" w:space="0" w:color="auto"/>
                    <w:bottom w:val="none" w:sz="0" w:space="0" w:color="auto"/>
                    <w:right w:val="none" w:sz="0" w:space="0" w:color="auto"/>
                  </w:divBdr>
                  <w:divsChild>
                    <w:div w:id="711807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6631595">
      <w:bodyDiv w:val="1"/>
      <w:marLeft w:val="0"/>
      <w:marRight w:val="0"/>
      <w:marTop w:val="0"/>
      <w:marBottom w:val="0"/>
      <w:divBdr>
        <w:top w:val="none" w:sz="0" w:space="0" w:color="auto"/>
        <w:left w:val="none" w:sz="0" w:space="0" w:color="auto"/>
        <w:bottom w:val="none" w:sz="0" w:space="0" w:color="auto"/>
        <w:right w:val="none" w:sz="0" w:space="0" w:color="auto"/>
      </w:divBdr>
    </w:div>
    <w:div w:id="1204438802">
      <w:bodyDiv w:val="1"/>
      <w:marLeft w:val="0"/>
      <w:marRight w:val="0"/>
      <w:marTop w:val="0"/>
      <w:marBottom w:val="0"/>
      <w:divBdr>
        <w:top w:val="none" w:sz="0" w:space="0" w:color="auto"/>
        <w:left w:val="none" w:sz="0" w:space="0" w:color="auto"/>
        <w:bottom w:val="none" w:sz="0" w:space="0" w:color="auto"/>
        <w:right w:val="none" w:sz="0" w:space="0" w:color="auto"/>
      </w:divBdr>
    </w:div>
    <w:div w:id="1406368516">
      <w:bodyDiv w:val="1"/>
      <w:marLeft w:val="0"/>
      <w:marRight w:val="0"/>
      <w:marTop w:val="0"/>
      <w:marBottom w:val="0"/>
      <w:divBdr>
        <w:top w:val="none" w:sz="0" w:space="0" w:color="auto"/>
        <w:left w:val="none" w:sz="0" w:space="0" w:color="auto"/>
        <w:bottom w:val="none" w:sz="0" w:space="0" w:color="auto"/>
        <w:right w:val="none" w:sz="0" w:space="0" w:color="auto"/>
      </w:divBdr>
      <w:divsChild>
        <w:div w:id="1184979354">
          <w:marLeft w:val="360"/>
          <w:marRight w:val="0"/>
          <w:marTop w:val="0"/>
          <w:marBottom w:val="0"/>
          <w:divBdr>
            <w:top w:val="none" w:sz="0" w:space="0" w:color="auto"/>
            <w:left w:val="none" w:sz="0" w:space="0" w:color="auto"/>
            <w:bottom w:val="none" w:sz="0" w:space="0" w:color="auto"/>
            <w:right w:val="none" w:sz="0" w:space="0" w:color="auto"/>
          </w:divBdr>
        </w:div>
        <w:div w:id="877932470">
          <w:marLeft w:val="360"/>
          <w:marRight w:val="0"/>
          <w:marTop w:val="0"/>
          <w:marBottom w:val="0"/>
          <w:divBdr>
            <w:top w:val="none" w:sz="0" w:space="0" w:color="auto"/>
            <w:left w:val="none" w:sz="0" w:space="0" w:color="auto"/>
            <w:bottom w:val="none" w:sz="0" w:space="0" w:color="auto"/>
            <w:right w:val="none" w:sz="0" w:space="0" w:color="auto"/>
          </w:divBdr>
        </w:div>
        <w:div w:id="1276399178">
          <w:marLeft w:val="360"/>
          <w:marRight w:val="0"/>
          <w:marTop w:val="0"/>
          <w:marBottom w:val="0"/>
          <w:divBdr>
            <w:top w:val="none" w:sz="0" w:space="0" w:color="auto"/>
            <w:left w:val="none" w:sz="0" w:space="0" w:color="auto"/>
            <w:bottom w:val="none" w:sz="0" w:space="0" w:color="auto"/>
            <w:right w:val="none" w:sz="0" w:space="0" w:color="auto"/>
          </w:divBdr>
        </w:div>
        <w:div w:id="1130905844">
          <w:marLeft w:val="360"/>
          <w:marRight w:val="0"/>
          <w:marTop w:val="0"/>
          <w:marBottom w:val="0"/>
          <w:divBdr>
            <w:top w:val="none" w:sz="0" w:space="0" w:color="auto"/>
            <w:left w:val="none" w:sz="0" w:space="0" w:color="auto"/>
            <w:bottom w:val="none" w:sz="0" w:space="0" w:color="auto"/>
            <w:right w:val="none" w:sz="0" w:space="0" w:color="auto"/>
          </w:divBdr>
        </w:div>
        <w:div w:id="2114006782">
          <w:marLeft w:val="360"/>
          <w:marRight w:val="0"/>
          <w:marTop w:val="0"/>
          <w:marBottom w:val="0"/>
          <w:divBdr>
            <w:top w:val="none" w:sz="0" w:space="0" w:color="auto"/>
            <w:left w:val="none" w:sz="0" w:space="0" w:color="auto"/>
            <w:bottom w:val="none" w:sz="0" w:space="0" w:color="auto"/>
            <w:right w:val="none" w:sz="0" w:space="0" w:color="auto"/>
          </w:divBdr>
        </w:div>
      </w:divsChild>
    </w:div>
    <w:div w:id="1407996486">
      <w:bodyDiv w:val="1"/>
      <w:marLeft w:val="0"/>
      <w:marRight w:val="0"/>
      <w:marTop w:val="0"/>
      <w:marBottom w:val="0"/>
      <w:divBdr>
        <w:top w:val="none" w:sz="0" w:space="0" w:color="auto"/>
        <w:left w:val="none" w:sz="0" w:space="0" w:color="auto"/>
        <w:bottom w:val="none" w:sz="0" w:space="0" w:color="auto"/>
        <w:right w:val="none" w:sz="0" w:space="0" w:color="auto"/>
      </w:divBdr>
    </w:div>
    <w:div w:id="1506549230">
      <w:bodyDiv w:val="1"/>
      <w:marLeft w:val="0"/>
      <w:marRight w:val="0"/>
      <w:marTop w:val="0"/>
      <w:marBottom w:val="0"/>
      <w:divBdr>
        <w:top w:val="none" w:sz="0" w:space="0" w:color="auto"/>
        <w:left w:val="none" w:sz="0" w:space="0" w:color="auto"/>
        <w:bottom w:val="none" w:sz="0" w:space="0" w:color="auto"/>
        <w:right w:val="none" w:sz="0" w:space="0" w:color="auto"/>
      </w:divBdr>
    </w:div>
    <w:div w:id="1687832446">
      <w:bodyDiv w:val="1"/>
      <w:marLeft w:val="0"/>
      <w:marRight w:val="0"/>
      <w:marTop w:val="0"/>
      <w:marBottom w:val="0"/>
      <w:divBdr>
        <w:top w:val="none" w:sz="0" w:space="0" w:color="auto"/>
        <w:left w:val="none" w:sz="0" w:space="0" w:color="auto"/>
        <w:bottom w:val="none" w:sz="0" w:space="0" w:color="auto"/>
        <w:right w:val="none" w:sz="0" w:space="0" w:color="auto"/>
      </w:divBdr>
    </w:div>
    <w:div w:id="1688171958">
      <w:bodyDiv w:val="1"/>
      <w:marLeft w:val="0"/>
      <w:marRight w:val="0"/>
      <w:marTop w:val="0"/>
      <w:marBottom w:val="0"/>
      <w:divBdr>
        <w:top w:val="none" w:sz="0" w:space="0" w:color="auto"/>
        <w:left w:val="none" w:sz="0" w:space="0" w:color="auto"/>
        <w:bottom w:val="none" w:sz="0" w:space="0" w:color="auto"/>
        <w:right w:val="none" w:sz="0" w:space="0" w:color="auto"/>
      </w:divBdr>
    </w:div>
    <w:div w:id="1701971422">
      <w:bodyDiv w:val="1"/>
      <w:marLeft w:val="0"/>
      <w:marRight w:val="0"/>
      <w:marTop w:val="0"/>
      <w:marBottom w:val="0"/>
      <w:divBdr>
        <w:top w:val="none" w:sz="0" w:space="0" w:color="auto"/>
        <w:left w:val="none" w:sz="0" w:space="0" w:color="auto"/>
        <w:bottom w:val="none" w:sz="0" w:space="0" w:color="auto"/>
        <w:right w:val="none" w:sz="0" w:space="0" w:color="auto"/>
      </w:divBdr>
    </w:div>
    <w:div w:id="1748068347">
      <w:bodyDiv w:val="1"/>
      <w:marLeft w:val="0"/>
      <w:marRight w:val="0"/>
      <w:marTop w:val="0"/>
      <w:marBottom w:val="0"/>
      <w:divBdr>
        <w:top w:val="none" w:sz="0" w:space="0" w:color="auto"/>
        <w:left w:val="none" w:sz="0" w:space="0" w:color="auto"/>
        <w:bottom w:val="none" w:sz="0" w:space="0" w:color="auto"/>
        <w:right w:val="none" w:sz="0" w:space="0" w:color="auto"/>
      </w:divBdr>
    </w:div>
    <w:div w:id="1754087827">
      <w:bodyDiv w:val="1"/>
      <w:marLeft w:val="0"/>
      <w:marRight w:val="0"/>
      <w:marTop w:val="0"/>
      <w:marBottom w:val="0"/>
      <w:divBdr>
        <w:top w:val="none" w:sz="0" w:space="0" w:color="auto"/>
        <w:left w:val="none" w:sz="0" w:space="0" w:color="auto"/>
        <w:bottom w:val="none" w:sz="0" w:space="0" w:color="auto"/>
        <w:right w:val="none" w:sz="0" w:space="0" w:color="auto"/>
      </w:divBdr>
    </w:div>
    <w:div w:id="1802579738">
      <w:bodyDiv w:val="1"/>
      <w:marLeft w:val="0"/>
      <w:marRight w:val="0"/>
      <w:marTop w:val="0"/>
      <w:marBottom w:val="0"/>
      <w:divBdr>
        <w:top w:val="none" w:sz="0" w:space="0" w:color="auto"/>
        <w:left w:val="none" w:sz="0" w:space="0" w:color="auto"/>
        <w:bottom w:val="none" w:sz="0" w:space="0" w:color="auto"/>
        <w:right w:val="none" w:sz="0" w:space="0" w:color="auto"/>
      </w:divBdr>
    </w:div>
    <w:div w:id="1892880351">
      <w:bodyDiv w:val="1"/>
      <w:marLeft w:val="0"/>
      <w:marRight w:val="0"/>
      <w:marTop w:val="0"/>
      <w:marBottom w:val="0"/>
      <w:divBdr>
        <w:top w:val="none" w:sz="0" w:space="0" w:color="auto"/>
        <w:left w:val="none" w:sz="0" w:space="0" w:color="auto"/>
        <w:bottom w:val="none" w:sz="0" w:space="0" w:color="auto"/>
        <w:right w:val="none" w:sz="0" w:space="0" w:color="auto"/>
      </w:divBdr>
    </w:div>
    <w:div w:id="1932928158">
      <w:bodyDiv w:val="1"/>
      <w:marLeft w:val="0"/>
      <w:marRight w:val="0"/>
      <w:marTop w:val="0"/>
      <w:marBottom w:val="0"/>
      <w:divBdr>
        <w:top w:val="none" w:sz="0" w:space="0" w:color="auto"/>
        <w:left w:val="none" w:sz="0" w:space="0" w:color="auto"/>
        <w:bottom w:val="none" w:sz="0" w:space="0" w:color="auto"/>
        <w:right w:val="none" w:sz="0" w:space="0" w:color="auto"/>
      </w:divBdr>
    </w:div>
    <w:div w:id="198111415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jpeg"/><Relationship Id="rId26" Type="http://schemas.openxmlformats.org/officeDocument/2006/relationships/image" Target="media/image22.png"/><Relationship Id="rId39" Type="http://schemas.openxmlformats.org/officeDocument/2006/relationships/image" Target="media/image31.png"/><Relationship Id="rId3" Type="http://schemas.openxmlformats.org/officeDocument/2006/relationships/settings" Target="settings.xml"/><Relationship Id="rId21" Type="http://schemas.openxmlformats.org/officeDocument/2006/relationships/image" Target="media/image17.jpeg"/><Relationship Id="rId34" Type="http://schemas.openxmlformats.org/officeDocument/2006/relationships/image" Target="media/image26.png"/><Relationship Id="rId42" Type="http://schemas.microsoft.com/office/2007/relationships/stylesWithEffects" Target="stylesWithEffects.xml"/><Relationship Id="rId7" Type="http://schemas.openxmlformats.org/officeDocument/2006/relationships/image" Target="media/image3.pn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png"/><Relationship Id="rId33" Type="http://schemas.openxmlformats.org/officeDocument/2006/relationships/image" Target="media/image25.png"/><Relationship Id="rId38" Type="http://schemas.openxmlformats.org/officeDocument/2006/relationships/image" Target="media/image30.pn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29" Type="http://schemas.openxmlformats.org/officeDocument/2006/relationships/hyperlink" Target="https://en.wikipedia.org/wiki/Mass_spectrometry"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image" Target="media/image11.jpeg"/><Relationship Id="rId23" Type="http://schemas.openxmlformats.org/officeDocument/2006/relationships/image" Target="media/image19.png"/><Relationship Id="rId28" Type="http://schemas.openxmlformats.org/officeDocument/2006/relationships/hyperlink" Target="https://en.wikipedia.org/wiki/Quantitative_proteomics" TargetMode="External"/><Relationship Id="rId36" Type="http://schemas.openxmlformats.org/officeDocument/2006/relationships/image" Target="media/image28.png"/><Relationship Id="rId10" Type="http://schemas.openxmlformats.org/officeDocument/2006/relationships/image" Target="media/image6.jpeg"/><Relationship Id="rId19" Type="http://schemas.openxmlformats.org/officeDocument/2006/relationships/image" Target="media/image15.jpeg"/><Relationship Id="rId31" Type="http://schemas.openxmlformats.org/officeDocument/2006/relationships/image" Target="media/image23.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hyperlink" Target="https://en.wikipedia.org/wiki/Isotopic_label" TargetMode="External"/><Relationship Id="rId30" Type="http://schemas.openxmlformats.org/officeDocument/2006/relationships/hyperlink" Target="https://en.wikipedia.org/wiki/Chemical" TargetMode="External"/><Relationship Id="rId35" Type="http://schemas.openxmlformats.org/officeDocument/2006/relationships/image" Target="media/image2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440</TotalTime>
  <Pages>44</Pages>
  <Words>9687</Words>
  <Characters>55220</Characters>
  <Application>Microsoft Office Word</Application>
  <DocSecurity>0</DocSecurity>
  <Lines>460</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64778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Bauer</dc:creator>
  <cp:keywords/>
  <dc:description/>
  <cp:lastModifiedBy>Hadoud</cp:lastModifiedBy>
  <cp:revision>15</cp:revision>
  <dcterms:created xsi:type="dcterms:W3CDTF">2017-03-02T00:22:00Z</dcterms:created>
  <dcterms:modified xsi:type="dcterms:W3CDTF">2018-02-02T00:12:00Z</dcterms:modified>
</cp:coreProperties>
</file>