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1222" w:rsidRPr="008C0C0C" w:rsidRDefault="00285B44" w:rsidP="00285B44">
      <w:pPr>
        <w:jc w:val="center"/>
        <w:rPr>
          <w:b/>
          <w:lang w:val="en-US"/>
        </w:rPr>
      </w:pPr>
      <w:r w:rsidRPr="008C0C0C">
        <w:rPr>
          <w:b/>
          <w:lang w:val="en-US"/>
        </w:rPr>
        <w:t>FEM MIDTERM NOTES</w:t>
      </w:r>
    </w:p>
    <w:p w:rsidR="00E275B8" w:rsidRPr="00E275B8" w:rsidRDefault="00E275B8" w:rsidP="00285B44">
      <w:pPr>
        <w:rPr>
          <w:b/>
          <w:sz w:val="28"/>
          <w:u w:val="single"/>
          <w:lang w:val="en-US"/>
        </w:rPr>
      </w:pPr>
      <w:r w:rsidRPr="00E275B8">
        <w:rPr>
          <w:b/>
          <w:sz w:val="28"/>
          <w:u w:val="single"/>
          <w:lang w:val="en-US"/>
        </w:rPr>
        <w:t>POSTFEMINISM AND POPULAR CULTURE BY ANGELA MCROBBIE</w:t>
      </w:r>
    </w:p>
    <w:p w:rsidR="00285B44" w:rsidRPr="008C0C0C" w:rsidRDefault="00D31F4A" w:rsidP="00285B44">
      <w:pPr>
        <w:rPr>
          <w:lang w:val="en-US"/>
        </w:rPr>
      </w:pPr>
      <w:r w:rsidRPr="008C0C0C">
        <w:rPr>
          <w:b/>
          <w:lang w:val="en-US"/>
        </w:rPr>
        <w:t>-</w:t>
      </w:r>
      <w:r w:rsidR="001D49FE" w:rsidRPr="008C0C0C">
        <w:rPr>
          <w:b/>
          <w:lang w:val="en-US"/>
        </w:rPr>
        <w:t>Postfeminism</w:t>
      </w:r>
      <w:r w:rsidR="001D49FE" w:rsidRPr="008C0C0C">
        <w:rPr>
          <w:lang w:val="en-US"/>
        </w:rPr>
        <w:t xml:space="preserve">: </w:t>
      </w:r>
      <w:r w:rsidR="001D49FE" w:rsidRPr="008C0C0C">
        <w:rPr>
          <w:i/>
          <w:lang w:val="en-US"/>
        </w:rPr>
        <w:t>Active process by which feminist gains of the 70s and 80s come to be undermined. Through an array of machinations (schemes), elements of contemporary pop culture are perniciously effective in regard to this undoing of feminism while simultaneously appearing to be engaging in a well-informed and even well-intended response to “feminism</w:t>
      </w:r>
      <w:r w:rsidR="001D49FE" w:rsidRPr="008C0C0C">
        <w:rPr>
          <w:lang w:val="en-US"/>
        </w:rPr>
        <w:t>.”</w:t>
      </w:r>
    </w:p>
    <w:p w:rsidR="001D49FE" w:rsidRPr="008C0C0C" w:rsidRDefault="001D49FE" w:rsidP="00285B44">
      <w:pPr>
        <w:rPr>
          <w:lang w:val="en-US"/>
        </w:rPr>
      </w:pPr>
      <w:r w:rsidRPr="008C0C0C">
        <w:rPr>
          <w:lang w:val="en-US"/>
        </w:rPr>
        <w:t>-Because the tropes of freedom and choice are now inextricably connected with the category of “young women”, feminism is seen as “aged” and redundant.</w:t>
      </w:r>
    </w:p>
    <w:p w:rsidR="001D49FE" w:rsidRPr="008C0C0C" w:rsidRDefault="001D49FE" w:rsidP="00285B44">
      <w:pPr>
        <w:rPr>
          <w:lang w:val="en-US"/>
        </w:rPr>
      </w:pPr>
      <w:r w:rsidRPr="008C0C0C">
        <w:rPr>
          <w:lang w:val="en-US"/>
        </w:rPr>
        <w:t>-Feminism cast into shadows, where it can hope to be regarded with mixed feelings by</w:t>
      </w:r>
      <w:r w:rsidR="001450F5" w:rsidRPr="008C0C0C">
        <w:rPr>
          <w:lang w:val="en-US"/>
        </w:rPr>
        <w:t xml:space="preserve"> young women, who must now keep</w:t>
      </w:r>
      <w:r w:rsidRPr="008C0C0C">
        <w:rPr>
          <w:lang w:val="en-US"/>
        </w:rPr>
        <w:t xml:space="preserve"> distance from it</w:t>
      </w:r>
      <w:r w:rsidR="001450F5" w:rsidRPr="008C0C0C">
        <w:rPr>
          <w:lang w:val="en-US"/>
        </w:rPr>
        <w:t>,</w:t>
      </w:r>
      <w:r w:rsidRPr="008C0C0C">
        <w:rPr>
          <w:lang w:val="en-US"/>
        </w:rPr>
        <w:t xml:space="preserve"> for the sake of social and sexual recognition.</w:t>
      </w:r>
    </w:p>
    <w:p w:rsidR="001450F5" w:rsidRPr="008C0C0C" w:rsidRDefault="001450F5" w:rsidP="00285B44">
      <w:pPr>
        <w:rPr>
          <w:lang w:val="en-US"/>
        </w:rPr>
      </w:pPr>
      <w:r w:rsidRPr="008C0C0C">
        <w:rPr>
          <w:lang w:val="en-US"/>
        </w:rPr>
        <w:t>-Postfeminism positively draws on/invokes feminism in a way that suggests that equality is already achieved and that feminism is no longer needed.</w:t>
      </w:r>
    </w:p>
    <w:p w:rsidR="001450F5" w:rsidRPr="008C0C0C" w:rsidRDefault="001450F5" w:rsidP="00285B44">
      <w:pPr>
        <w:rPr>
          <w:lang w:val="en-US"/>
        </w:rPr>
      </w:pPr>
      <w:r w:rsidRPr="008C0C0C">
        <w:rPr>
          <w:lang w:val="en-US"/>
        </w:rPr>
        <w:t>-For feminism to be taken into account, it has to be understood as having already passed away.</w:t>
      </w:r>
    </w:p>
    <w:p w:rsidR="001450F5" w:rsidRPr="008C0C0C" w:rsidRDefault="00D31F4A" w:rsidP="00285B44">
      <w:pPr>
        <w:rPr>
          <w:i/>
          <w:lang w:val="en-US"/>
        </w:rPr>
      </w:pPr>
      <w:r w:rsidRPr="008C0C0C">
        <w:rPr>
          <w:b/>
          <w:lang w:val="en-US"/>
        </w:rPr>
        <w:t>-</w:t>
      </w:r>
      <w:r w:rsidR="001450F5" w:rsidRPr="008C0C0C">
        <w:rPr>
          <w:b/>
          <w:lang w:val="en-US"/>
        </w:rPr>
        <w:t>Double entanglement:</w:t>
      </w:r>
      <w:r w:rsidR="001450F5" w:rsidRPr="008C0C0C">
        <w:rPr>
          <w:lang w:val="en-US"/>
        </w:rPr>
        <w:t xml:space="preserve"> </w:t>
      </w:r>
      <w:r w:rsidR="00E86E08" w:rsidRPr="008C0C0C">
        <w:rPr>
          <w:i/>
          <w:lang w:val="en-US"/>
        </w:rPr>
        <w:t>coexistence of neo conservative values in relation to gender, sexuality, and family life with processes of liberalization in regard to choice and diversity in domestic, sexual and kinship relations. It also encompasses the existence of feminism transformed into Gramscian “common sense”, while also repudiated and reviled.</w:t>
      </w:r>
    </w:p>
    <w:p w:rsidR="00E86E08" w:rsidRPr="008C0C0C" w:rsidRDefault="00E86E08" w:rsidP="00285B44">
      <w:pPr>
        <w:rPr>
          <w:lang w:val="en-US"/>
        </w:rPr>
      </w:pPr>
      <w:r w:rsidRPr="008C0C0C">
        <w:rPr>
          <w:lang w:val="en-US"/>
        </w:rPr>
        <w:t xml:space="preserve">-The “taken into </w:t>
      </w:r>
      <w:proofErr w:type="spellStart"/>
      <w:r w:rsidRPr="008C0C0C">
        <w:rPr>
          <w:lang w:val="en-US"/>
        </w:rPr>
        <w:t>accountness</w:t>
      </w:r>
      <w:proofErr w:type="spellEnd"/>
      <w:r w:rsidRPr="008C0C0C">
        <w:rPr>
          <w:lang w:val="en-US"/>
        </w:rPr>
        <w:t>” allows for the discrediting of the occasionally voiced need for its renewal.</w:t>
      </w:r>
    </w:p>
    <w:p w:rsidR="00E86E08" w:rsidRPr="008C0C0C" w:rsidRDefault="00D31F4A" w:rsidP="00285B44">
      <w:pPr>
        <w:rPr>
          <w:lang w:val="en-US"/>
        </w:rPr>
      </w:pPr>
      <w:r w:rsidRPr="008C0C0C">
        <w:rPr>
          <w:lang w:val="en-US"/>
        </w:rPr>
        <w:t>-1990: moment of definitive self-critique and dismantlement in feminist theory; feminism dismantling itself in the academic realm</w:t>
      </w:r>
    </w:p>
    <w:p w:rsidR="00D31F4A" w:rsidRPr="008C0C0C" w:rsidRDefault="00D31F4A" w:rsidP="00285B44">
      <w:pPr>
        <w:rPr>
          <w:lang w:val="en-US"/>
        </w:rPr>
      </w:pPr>
      <w:r w:rsidRPr="008C0C0C">
        <w:rPr>
          <w:lang w:val="en-US"/>
        </w:rPr>
        <w:t>-shift away from interest in centralized power blocs (the state, patriarchy, law etc.)</w:t>
      </w:r>
    </w:p>
    <w:p w:rsidR="00D31F4A" w:rsidRPr="008C0C0C" w:rsidRDefault="00D31F4A" w:rsidP="00285B44">
      <w:pPr>
        <w:rPr>
          <w:lang w:val="en-US"/>
        </w:rPr>
      </w:pPr>
      <w:r w:rsidRPr="008C0C0C">
        <w:rPr>
          <w:lang w:val="en-US"/>
        </w:rPr>
        <w:t>-Now seen as a problematic “she”, rather than an unproblematic “we”</w:t>
      </w:r>
    </w:p>
    <w:p w:rsidR="00D31F4A" w:rsidRPr="008C0C0C" w:rsidRDefault="00D31F4A" w:rsidP="00285B44">
      <w:pPr>
        <w:rPr>
          <w:lang w:val="en-US"/>
        </w:rPr>
      </w:pPr>
      <w:r w:rsidRPr="008C0C0C">
        <w:rPr>
          <w:lang w:val="en-US"/>
        </w:rPr>
        <w:t>-Looking back, we can note the dualism of “housewife” and how particular it was to gender arrangements for largely white and relatively affluent women.</w:t>
      </w:r>
    </w:p>
    <w:p w:rsidR="00D31F4A" w:rsidRPr="008C0C0C" w:rsidRDefault="00D31F4A" w:rsidP="00285B44">
      <w:pPr>
        <w:rPr>
          <w:u w:val="single"/>
          <w:lang w:val="en-US"/>
        </w:rPr>
      </w:pPr>
      <w:r w:rsidRPr="008C0C0C">
        <w:rPr>
          <w:u w:val="single"/>
          <w:lang w:val="en-US"/>
        </w:rPr>
        <w:t>Female Success:</w:t>
      </w:r>
    </w:p>
    <w:p w:rsidR="00D31F4A" w:rsidRPr="008C0C0C" w:rsidRDefault="00F97BEB" w:rsidP="00285B44">
      <w:pPr>
        <w:rPr>
          <w:lang w:val="en-US"/>
        </w:rPr>
      </w:pPr>
      <w:r w:rsidRPr="008C0C0C">
        <w:rPr>
          <w:lang w:val="en-US"/>
        </w:rPr>
        <w:t>-As feminist values are taken on board within a range of institutions (law, education, medicine etc.), high profile or newsworthy achievements by females in these sectors show the institutions to be modern and abreast with social change.</w:t>
      </w:r>
    </w:p>
    <w:p w:rsidR="00F97BEB" w:rsidRPr="008C0C0C" w:rsidRDefault="00F97BEB" w:rsidP="00285B44">
      <w:pPr>
        <w:rPr>
          <w:lang w:val="en-US"/>
        </w:rPr>
      </w:pPr>
      <w:r w:rsidRPr="008C0C0C">
        <w:rPr>
          <w:lang w:val="en-US"/>
        </w:rPr>
        <w:t>-With feminism as a part of the academic curriculum, it’s not a surprise that there would be women who declined to identify with feminism.</w:t>
      </w:r>
    </w:p>
    <w:p w:rsidR="00F97BEB" w:rsidRPr="008C0C0C" w:rsidRDefault="00F97BEB" w:rsidP="00285B44">
      <w:pPr>
        <w:rPr>
          <w:lang w:val="en-US"/>
        </w:rPr>
      </w:pPr>
      <w:r w:rsidRPr="008C0C0C">
        <w:rPr>
          <w:lang w:val="en-US"/>
        </w:rPr>
        <w:t xml:space="preserve">-In fact, this contestation by young women could have had potential to give rise to a dialogue on how feminism could develop. </w:t>
      </w:r>
      <w:r w:rsidR="00495C83" w:rsidRPr="008C0C0C">
        <w:rPr>
          <w:lang w:val="en-US"/>
        </w:rPr>
        <w:t>After all</w:t>
      </w:r>
      <w:r w:rsidRPr="008C0C0C">
        <w:rPr>
          <w:lang w:val="en-US"/>
        </w:rPr>
        <w:t xml:space="preserve">, it seemed the very nature of feminism that it gave rise to </w:t>
      </w:r>
      <w:proofErr w:type="spellStart"/>
      <w:r w:rsidRPr="008C0C0C">
        <w:rPr>
          <w:lang w:val="en-US"/>
        </w:rPr>
        <w:t>disidentification</w:t>
      </w:r>
      <w:proofErr w:type="spellEnd"/>
      <w:r w:rsidR="00495C83" w:rsidRPr="008C0C0C">
        <w:rPr>
          <w:lang w:val="en-US"/>
        </w:rPr>
        <w:t>.</w:t>
      </w:r>
    </w:p>
    <w:p w:rsidR="00495C83" w:rsidRPr="008C0C0C" w:rsidRDefault="00495C83" w:rsidP="00285B44">
      <w:pPr>
        <w:rPr>
          <w:lang w:val="en-US"/>
        </w:rPr>
      </w:pPr>
      <w:r w:rsidRPr="008C0C0C">
        <w:rPr>
          <w:lang w:val="en-US"/>
        </w:rPr>
        <w:t>-However, what happened was that the forceful utterances of non-identity with feminism were closer to repudiation than ambivalence. This is the cultural space of Postfeminism.</w:t>
      </w:r>
    </w:p>
    <w:p w:rsidR="00495C83" w:rsidRPr="008C0C0C" w:rsidRDefault="00495C83" w:rsidP="00285B44">
      <w:pPr>
        <w:rPr>
          <w:lang w:val="en-US"/>
        </w:rPr>
      </w:pPr>
      <w:r w:rsidRPr="008C0C0C">
        <w:rPr>
          <w:lang w:val="en-US"/>
        </w:rPr>
        <w:lastRenderedPageBreak/>
        <w:t>-A more positive interpretation of the repetitive repudiation and repression of feminism is that it’s a proof of its fearful presence and longevity.</w:t>
      </w:r>
    </w:p>
    <w:p w:rsidR="00495C83" w:rsidRPr="008C0C0C" w:rsidRDefault="00495C83" w:rsidP="00285B44">
      <w:pPr>
        <w:rPr>
          <w:lang w:val="en-US"/>
        </w:rPr>
      </w:pPr>
      <w:r w:rsidRPr="008C0C0C">
        <w:rPr>
          <w:lang w:val="en-US"/>
        </w:rPr>
        <w:t>-An example of a more gentle denunciation (like in Bridget Jones’s Diary) is how women are touted as subjects of social change and a good investment in terms of educating them (ex: in impov</w:t>
      </w:r>
      <w:r w:rsidR="00B0589A" w:rsidRPr="008C0C0C">
        <w:rPr>
          <w:lang w:val="en-US"/>
        </w:rPr>
        <w:t>erished countries through NGOs). However the tradeoff is that these young women must do without more autonomous feminist politics, which is seen as a political movement.</w:t>
      </w:r>
    </w:p>
    <w:p w:rsidR="00B0589A" w:rsidRPr="008C0C0C" w:rsidRDefault="00B0589A" w:rsidP="00285B44">
      <w:pPr>
        <w:rPr>
          <w:lang w:val="en-US"/>
        </w:rPr>
      </w:pPr>
      <w:r w:rsidRPr="008C0C0C">
        <w:rPr>
          <w:u w:val="single"/>
          <w:lang w:val="en-US"/>
        </w:rPr>
        <w:t>Unpopular Feminism</w:t>
      </w:r>
      <w:r w:rsidRPr="008C0C0C">
        <w:rPr>
          <w:lang w:val="en-US"/>
        </w:rPr>
        <w:t>:</w:t>
      </w:r>
    </w:p>
    <w:p w:rsidR="00B0589A" w:rsidRPr="008C0C0C" w:rsidRDefault="00B0589A" w:rsidP="00285B44">
      <w:pPr>
        <w:rPr>
          <w:lang w:val="en-US"/>
        </w:rPr>
      </w:pPr>
      <w:r w:rsidRPr="008C0C0C">
        <w:rPr>
          <w:lang w:val="en-US"/>
        </w:rPr>
        <w:t>-</w:t>
      </w:r>
      <w:r w:rsidRPr="008C0C0C">
        <w:rPr>
          <w:i/>
          <w:lang w:val="en-US"/>
        </w:rPr>
        <w:t xml:space="preserve">The media have become the key site for defining codes of sexual conduct. </w:t>
      </w:r>
      <w:r w:rsidRPr="008C0C0C">
        <w:rPr>
          <w:lang w:val="en-US"/>
        </w:rPr>
        <w:t>They cast judgement and establish the rules of play.</w:t>
      </w:r>
    </w:p>
    <w:p w:rsidR="00B0589A" w:rsidRPr="008C0C0C" w:rsidRDefault="00B0589A" w:rsidP="00285B44">
      <w:pPr>
        <w:rPr>
          <w:lang w:val="en-US"/>
        </w:rPr>
      </w:pPr>
      <w:r w:rsidRPr="008C0C0C">
        <w:rPr>
          <w:lang w:val="en-US"/>
        </w:rPr>
        <w:t>-Through media, feminism is routinely disparaged.</w:t>
      </w:r>
    </w:p>
    <w:p w:rsidR="00B0589A" w:rsidRPr="008C0C0C" w:rsidRDefault="00B0589A" w:rsidP="00285B44">
      <w:pPr>
        <w:rPr>
          <w:lang w:val="en-US"/>
        </w:rPr>
      </w:pPr>
      <w:r w:rsidRPr="008C0C0C">
        <w:rPr>
          <w:lang w:val="en-US"/>
        </w:rPr>
        <w:t xml:space="preserve">-To count as a girl today appears to require this kind of ritualistic </w:t>
      </w:r>
      <w:r w:rsidR="00062A1F" w:rsidRPr="008C0C0C">
        <w:rPr>
          <w:lang w:val="en-US"/>
        </w:rPr>
        <w:t xml:space="preserve">denunciation, which can be seen a strategy to disempower feminism and render it out of date. </w:t>
      </w:r>
    </w:p>
    <w:p w:rsidR="00062A1F" w:rsidRPr="008C0C0C" w:rsidRDefault="00062A1F" w:rsidP="00285B44">
      <w:pPr>
        <w:rPr>
          <w:i/>
          <w:lang w:val="en-US"/>
        </w:rPr>
      </w:pPr>
      <w:r w:rsidRPr="008C0C0C">
        <w:rPr>
          <w:lang w:val="en-US"/>
        </w:rPr>
        <w:t>-</w:t>
      </w:r>
      <w:r w:rsidRPr="008C0C0C">
        <w:rPr>
          <w:i/>
          <w:lang w:val="en-US"/>
        </w:rPr>
        <w:t>There are various sites within pop culture where this work of undoing feminism with some subtlety becomes visible</w:t>
      </w:r>
    </w:p>
    <w:p w:rsidR="006B6042" w:rsidRPr="008C0C0C" w:rsidRDefault="006B6042" w:rsidP="00285B44">
      <w:pPr>
        <w:rPr>
          <w:lang w:val="en-US"/>
        </w:rPr>
      </w:pPr>
      <w:r w:rsidRPr="008C0C0C">
        <w:rPr>
          <w:lang w:val="en-US"/>
        </w:rPr>
        <w:t xml:space="preserve">-Ex: Eva </w:t>
      </w:r>
      <w:proofErr w:type="spellStart"/>
      <w:r w:rsidRPr="008C0C0C">
        <w:rPr>
          <w:lang w:val="en-US"/>
        </w:rPr>
        <w:t>Herzigova</w:t>
      </w:r>
      <w:proofErr w:type="spellEnd"/>
      <w:r w:rsidRPr="008C0C0C">
        <w:rPr>
          <w:lang w:val="en-US"/>
        </w:rPr>
        <w:t xml:space="preserve"> in wonder bra ad:</w:t>
      </w:r>
    </w:p>
    <w:p w:rsidR="006B6042" w:rsidRPr="008C0C0C" w:rsidRDefault="00277EE4" w:rsidP="00285B44">
      <w:pPr>
        <w:rPr>
          <w:lang w:val="en-US"/>
        </w:rPr>
      </w:pPr>
      <w:r w:rsidRPr="008C0C0C">
        <w:rPr>
          <w:lang w:val="en-US"/>
        </w:rPr>
        <w:t xml:space="preserve">It seemed to be a self-consciously sexist ad. </w:t>
      </w:r>
      <w:r w:rsidR="006B6042" w:rsidRPr="008C0C0C">
        <w:rPr>
          <w:lang w:val="en-US"/>
        </w:rPr>
        <w:t xml:space="preserve">It took feminism into account by showing it to be a thing of the past, by provocatively “enacting sexism” while at the same time playing with those debates in film theory about women as the object of the gaze. It offers the viewer the theory of women as object of the gaze and essentially seemed to tell people it was once again permissible to enjoy looking at beautiful women’s bodies. It also tackled political correctness and worked against the seemingly tyrannical regime of feminist puritanism. It also hoped to provoke feminist condemnation so that generational differences could be produced and young women, educated in irony, would not be mad because she </w:t>
      </w:r>
      <w:r w:rsidRPr="008C0C0C">
        <w:rPr>
          <w:lang w:val="en-US"/>
        </w:rPr>
        <w:t>sees</w:t>
      </w:r>
      <w:r w:rsidR="006B6042" w:rsidRPr="008C0C0C">
        <w:rPr>
          <w:lang w:val="en-US"/>
        </w:rPr>
        <w:t xml:space="preserve"> its layers of meaning and “gets the joke”</w:t>
      </w:r>
      <w:r w:rsidRPr="008C0C0C">
        <w:rPr>
          <w:lang w:val="en-US"/>
        </w:rPr>
        <w:t>. Feminism is “taken into account” only to be shown that it’s no longer necessary. The model now seems she is not being exploited since she’s highly paid and doing it out of choice and her own enjoyment.</w:t>
      </w:r>
    </w:p>
    <w:p w:rsidR="00277EE4" w:rsidRPr="008C0C0C" w:rsidRDefault="00277EE4" w:rsidP="00285B44">
      <w:pPr>
        <w:rPr>
          <w:i/>
          <w:lang w:val="en-US"/>
        </w:rPr>
      </w:pPr>
      <w:r w:rsidRPr="008C0C0C">
        <w:rPr>
          <w:i/>
          <w:lang w:val="en-US"/>
        </w:rPr>
        <w:t>-The shadow of disapproval is evoked only to instantly be dismissed as belonging to the past, to a time when feminists used to object to such imagery.</w:t>
      </w:r>
    </w:p>
    <w:p w:rsidR="00277EE4" w:rsidRPr="008C0C0C" w:rsidRDefault="00277EE4" w:rsidP="00285B44">
      <w:pPr>
        <w:rPr>
          <w:lang w:val="en-US"/>
        </w:rPr>
      </w:pPr>
      <w:r w:rsidRPr="008C0C0C">
        <w:rPr>
          <w:i/>
          <w:lang w:val="en-US"/>
        </w:rPr>
        <w:t>-</w:t>
      </w:r>
      <w:r w:rsidRPr="008C0C0C">
        <w:rPr>
          <w:lang w:val="en-US"/>
        </w:rPr>
        <w:t>Objection is preempted with irony and runs the risk of ridicule</w:t>
      </w:r>
    </w:p>
    <w:p w:rsidR="00277EE4" w:rsidRPr="008C0C0C" w:rsidRDefault="00277EE4" w:rsidP="00285B44">
      <w:pPr>
        <w:rPr>
          <w:lang w:val="en-US"/>
        </w:rPr>
      </w:pPr>
      <w:r w:rsidRPr="008C0C0C">
        <w:rPr>
          <w:lang w:val="en-US"/>
        </w:rPr>
        <w:t>-For male viewers, tradition is restored. For female viewers, what is proposed is a movement beyond feminism where women are now free to choose for themselves.</w:t>
      </w:r>
    </w:p>
    <w:p w:rsidR="00277EE4" w:rsidRPr="00E275B8" w:rsidRDefault="00277EE4" w:rsidP="00285B44">
      <w:pPr>
        <w:rPr>
          <w:u w:val="single"/>
          <w:lang w:val="en-US"/>
        </w:rPr>
      </w:pPr>
      <w:r w:rsidRPr="00E275B8">
        <w:rPr>
          <w:u w:val="single"/>
          <w:lang w:val="en-US"/>
        </w:rPr>
        <w:t>Feminism Undone?</w:t>
      </w:r>
    </w:p>
    <w:p w:rsidR="00277EE4" w:rsidRPr="008C0C0C" w:rsidRDefault="00277EE4" w:rsidP="00285B44">
      <w:pPr>
        <w:rPr>
          <w:i/>
          <w:lang w:val="en-US"/>
        </w:rPr>
      </w:pPr>
      <w:r w:rsidRPr="008C0C0C">
        <w:rPr>
          <w:lang w:val="en-US"/>
        </w:rPr>
        <w:t>-</w:t>
      </w:r>
      <w:r w:rsidR="00AF3601" w:rsidRPr="008C0C0C">
        <w:rPr>
          <w:i/>
          <w:lang w:val="en-US"/>
        </w:rPr>
        <w:t>The new female subject is, despite her freedom, called upon to be silent, to withhold critique in order to count as a modern, sophisticated girl. Indeed, this withholding of critique is a condition of her freedom. There is quietude and complicity in the manners of generationally specific notions of cool, and, more precisely, an uncritical relation to dominant, commercially produced, sexual representations that actively invoke hostility to assumed feminist positions from the past in order to endorse a new regime of sexual meanings based on female consent, equality, participation, and pleasure, free of politics.</w:t>
      </w:r>
    </w:p>
    <w:p w:rsidR="001C4739" w:rsidRDefault="001C4739" w:rsidP="00E275B8">
      <w:pPr>
        <w:tabs>
          <w:tab w:val="left" w:pos="2602"/>
        </w:tabs>
        <w:rPr>
          <w:u w:val="single"/>
          <w:lang w:val="en-US"/>
        </w:rPr>
      </w:pPr>
    </w:p>
    <w:p w:rsidR="001C4739" w:rsidRDefault="001C4739" w:rsidP="00E275B8">
      <w:pPr>
        <w:tabs>
          <w:tab w:val="left" w:pos="2602"/>
        </w:tabs>
        <w:rPr>
          <w:u w:val="single"/>
          <w:lang w:val="en-US"/>
        </w:rPr>
      </w:pPr>
    </w:p>
    <w:p w:rsidR="00AF3601" w:rsidRPr="00E275B8" w:rsidRDefault="00AF3601" w:rsidP="00E275B8">
      <w:pPr>
        <w:tabs>
          <w:tab w:val="left" w:pos="2602"/>
        </w:tabs>
        <w:rPr>
          <w:u w:val="single"/>
          <w:lang w:val="en-US"/>
        </w:rPr>
      </w:pPr>
      <w:bookmarkStart w:id="0" w:name="_GoBack"/>
      <w:bookmarkEnd w:id="0"/>
      <w:r w:rsidRPr="00E275B8">
        <w:rPr>
          <w:u w:val="single"/>
          <w:lang w:val="en-US"/>
        </w:rPr>
        <w:lastRenderedPageBreak/>
        <w:t>Female Individualization</w:t>
      </w:r>
      <w:r w:rsidR="00E275B8">
        <w:rPr>
          <w:u w:val="single"/>
          <w:lang w:val="en-US"/>
        </w:rPr>
        <w:t>:</w:t>
      </w:r>
    </w:p>
    <w:p w:rsidR="00880219" w:rsidRPr="008C0C0C" w:rsidRDefault="00880219" w:rsidP="00285B44">
      <w:pPr>
        <w:rPr>
          <w:i/>
          <w:lang w:val="en-US"/>
        </w:rPr>
      </w:pPr>
      <w:r w:rsidRPr="008C0C0C">
        <w:rPr>
          <w:lang w:val="en-US"/>
        </w:rPr>
        <w:t>-</w:t>
      </w:r>
      <w:r w:rsidR="004826CF" w:rsidRPr="008C0C0C">
        <w:rPr>
          <w:lang w:val="en-US"/>
        </w:rPr>
        <w:t xml:space="preserve">In the writings of Giddens and Beck, </w:t>
      </w:r>
      <w:r w:rsidR="004826CF" w:rsidRPr="008C0C0C">
        <w:rPr>
          <w:i/>
          <w:lang w:val="en-US"/>
        </w:rPr>
        <w:t xml:space="preserve">there are only distant echoes (if that) of the feminist struggles that were required to produce the newfound freedoms of young women in the west. There is little trace of the battles fought, of the power struggles embarked upon, or of the enduring inequities that still mark out the relations between men and women. </w:t>
      </w:r>
    </w:p>
    <w:p w:rsidR="004826CF" w:rsidRPr="008C0C0C" w:rsidRDefault="004826CF" w:rsidP="00285B44">
      <w:pPr>
        <w:rPr>
          <w:i/>
          <w:lang w:val="en-US"/>
        </w:rPr>
      </w:pPr>
      <w:r w:rsidRPr="008C0C0C">
        <w:rPr>
          <w:i/>
          <w:lang w:val="en-US"/>
        </w:rPr>
        <w:t>-“emancipatory politics” has given away instead to life politics</w:t>
      </w:r>
    </w:p>
    <w:p w:rsidR="004826CF" w:rsidRPr="008C0C0C" w:rsidRDefault="004826CF" w:rsidP="00285B44">
      <w:pPr>
        <w:rPr>
          <w:lang w:val="en-US"/>
        </w:rPr>
      </w:pPr>
      <w:r w:rsidRPr="008C0C0C">
        <w:rPr>
          <w:i/>
          <w:lang w:val="en-US"/>
        </w:rPr>
        <w:t>-</w:t>
      </w:r>
      <w:r w:rsidRPr="008C0C0C">
        <w:rPr>
          <w:lang w:val="en-US"/>
        </w:rPr>
        <w:t>Women increasingly called upon to invent their own structures. They must do this internally and individualistically, so that self-monitoring practices replace reliance on set ways and structured pathways.</w:t>
      </w:r>
    </w:p>
    <w:p w:rsidR="004826CF" w:rsidRPr="008C0C0C" w:rsidRDefault="004826CF" w:rsidP="00285B44">
      <w:pPr>
        <w:rPr>
          <w:lang w:val="en-US"/>
        </w:rPr>
      </w:pPr>
      <w:r w:rsidRPr="008C0C0C">
        <w:rPr>
          <w:lang w:val="en-US"/>
        </w:rPr>
        <w:t>-Ex: self-help books, personal advisors, lifestyle coaches</w:t>
      </w:r>
    </w:p>
    <w:p w:rsidR="004826CF" w:rsidRPr="008C0C0C" w:rsidRDefault="004826CF" w:rsidP="00285B44">
      <w:pPr>
        <w:rPr>
          <w:lang w:val="en-US"/>
        </w:rPr>
      </w:pPr>
      <w:r w:rsidRPr="008C0C0C">
        <w:rPr>
          <w:lang w:val="en-US"/>
        </w:rPr>
        <w:t>-It is claimed that, as the overwhelming force of structure fades, the capacity for agency increases.</w:t>
      </w:r>
    </w:p>
    <w:p w:rsidR="004826CF" w:rsidRPr="008C0C0C" w:rsidRDefault="004826CF" w:rsidP="00285B44">
      <w:pPr>
        <w:rPr>
          <w:i/>
          <w:lang w:val="en-US"/>
        </w:rPr>
      </w:pPr>
      <w:r w:rsidRPr="008C0C0C">
        <w:rPr>
          <w:i/>
          <w:lang w:val="en-US"/>
        </w:rPr>
        <w:t>-Individuals must now choose the kind of life they want to live. Girls must have a life plan.</w:t>
      </w:r>
    </w:p>
    <w:p w:rsidR="004826CF" w:rsidRPr="008C0C0C" w:rsidRDefault="004826CF" w:rsidP="00285B44">
      <w:pPr>
        <w:rPr>
          <w:lang w:val="en-US"/>
        </w:rPr>
      </w:pPr>
      <w:r w:rsidRPr="008C0C0C">
        <w:rPr>
          <w:lang w:val="en-US"/>
        </w:rPr>
        <w:t xml:space="preserve">-There is a real evasion </w:t>
      </w:r>
      <w:r w:rsidR="008C0C0C" w:rsidRPr="008C0C0C">
        <w:rPr>
          <w:lang w:val="en-US"/>
        </w:rPr>
        <w:t>to mention the ongoing existence of deep and pernicious gender inequities</w:t>
      </w:r>
    </w:p>
    <w:p w:rsidR="008C0C0C" w:rsidRPr="008C0C0C" w:rsidRDefault="008C0C0C" w:rsidP="00285B44">
      <w:pPr>
        <w:rPr>
          <w:lang w:val="en-US"/>
        </w:rPr>
      </w:pPr>
      <w:r w:rsidRPr="008C0C0C">
        <w:rPr>
          <w:lang w:val="en-US"/>
        </w:rPr>
        <w:t>-New lines are drawn between those who are responsive to this regime of personal responsibility and those who fail.</w:t>
      </w:r>
    </w:p>
    <w:p w:rsidR="008C0C0C" w:rsidRPr="008C0C0C" w:rsidRDefault="008C0C0C" w:rsidP="00285B44">
      <w:pPr>
        <w:rPr>
          <w:i/>
          <w:lang w:val="en-US"/>
        </w:rPr>
      </w:pPr>
      <w:r w:rsidRPr="008C0C0C">
        <w:rPr>
          <w:lang w:val="en-US"/>
        </w:rPr>
        <w:t>-</w:t>
      </w:r>
      <w:r w:rsidRPr="008C0C0C">
        <w:rPr>
          <w:i/>
          <w:lang w:val="en-US"/>
        </w:rPr>
        <w:t>They have no grasp that these are productive of new realms of injury and injustice</w:t>
      </w:r>
    </w:p>
    <w:p w:rsidR="008C0C0C" w:rsidRPr="00E275B8" w:rsidRDefault="008C0C0C" w:rsidP="00285B44">
      <w:pPr>
        <w:rPr>
          <w:u w:val="single"/>
          <w:lang w:val="en-US"/>
        </w:rPr>
      </w:pPr>
      <w:r w:rsidRPr="00E275B8">
        <w:rPr>
          <w:u w:val="single"/>
          <w:lang w:val="en-US"/>
        </w:rPr>
        <w:t>Bridget Jones</w:t>
      </w:r>
    </w:p>
    <w:p w:rsidR="00AF3601" w:rsidRDefault="00E2744A" w:rsidP="00285B44">
      <w:pPr>
        <w:rPr>
          <w:lang w:val="en-US"/>
        </w:rPr>
      </w:pPr>
      <w:r>
        <w:rPr>
          <w:lang w:val="en-US"/>
        </w:rPr>
        <w:t>-single, childless, product of modernity in that she has benefitted from those institutions that have loosened the ties of tradition and community for women</w:t>
      </w:r>
    </w:p>
    <w:p w:rsidR="00E2744A" w:rsidRDefault="00E2744A" w:rsidP="00285B44">
      <w:pPr>
        <w:rPr>
          <w:lang w:val="en-US"/>
        </w:rPr>
      </w:pPr>
      <w:r>
        <w:rPr>
          <w:lang w:val="en-US"/>
        </w:rPr>
        <w:t>-However she obsesses about her weight, finding a husband, missing the chance to have children. There is the risk that she will be marginalized and isolated from the world of happy couples. Now there is only the self to blame if the right man is not found.</w:t>
      </w:r>
    </w:p>
    <w:p w:rsidR="00E2744A" w:rsidRDefault="00E2744A" w:rsidP="00285B44">
      <w:pPr>
        <w:rPr>
          <w:lang w:val="en-US"/>
        </w:rPr>
      </w:pPr>
      <w:r>
        <w:rPr>
          <w:lang w:val="en-US"/>
        </w:rPr>
        <w:t xml:space="preserve">-In genres like this, the women are depicted as confident enough to state their anxieties. They aren’t concerned about the sexual double standard and don’t let their fear of finding a husband get in the way of enjoying their sex life. </w:t>
      </w:r>
    </w:p>
    <w:p w:rsidR="00E2744A" w:rsidRDefault="00E2744A" w:rsidP="00285B44">
      <w:pPr>
        <w:rPr>
          <w:i/>
          <w:lang w:val="en-US"/>
        </w:rPr>
      </w:pPr>
      <w:r>
        <w:rPr>
          <w:lang w:val="en-US"/>
        </w:rPr>
        <w:t>-</w:t>
      </w:r>
      <w:r>
        <w:rPr>
          <w:i/>
          <w:lang w:val="en-US"/>
        </w:rPr>
        <w:t>But relations of power are indeed made and remade within texts of enjoyment and rituals of relaxation and abandonment</w:t>
      </w:r>
    </w:p>
    <w:p w:rsidR="00E2744A" w:rsidRDefault="00E2744A" w:rsidP="00285B44">
      <w:pPr>
        <w:rPr>
          <w:lang w:val="en-US"/>
        </w:rPr>
      </w:pPr>
      <w:r>
        <w:rPr>
          <w:i/>
          <w:lang w:val="en-US"/>
        </w:rPr>
        <w:t>-</w:t>
      </w:r>
      <w:r>
        <w:rPr>
          <w:lang w:val="en-US"/>
        </w:rPr>
        <w:t>These young women’s genres construct a new gender regime based on double entanglement.</w:t>
      </w:r>
    </w:p>
    <w:p w:rsidR="00E2744A" w:rsidRDefault="00E2744A" w:rsidP="00285B44">
      <w:pPr>
        <w:rPr>
          <w:lang w:val="en-US"/>
        </w:rPr>
      </w:pPr>
      <w:r>
        <w:rPr>
          <w:lang w:val="en-US"/>
        </w:rPr>
        <w:t>-They normalize postfeminist gender anxieties by reregulating young women by means of the language of choice (leaving it too late to have a baby, failing to find a good catch).</w:t>
      </w:r>
    </w:p>
    <w:p w:rsidR="00E2744A" w:rsidRDefault="00E2744A" w:rsidP="00285B44">
      <w:pPr>
        <w:rPr>
          <w:lang w:val="en-US"/>
        </w:rPr>
      </w:pPr>
      <w:r>
        <w:rPr>
          <w:lang w:val="en-US"/>
        </w:rPr>
        <w:t xml:space="preserve">-They carefully define parameters of what </w:t>
      </w:r>
      <w:r w:rsidR="003F6891">
        <w:rPr>
          <w:lang w:val="en-US"/>
        </w:rPr>
        <w:t xml:space="preserve">should </w:t>
      </w:r>
      <w:r>
        <w:rPr>
          <w:lang w:val="en-US"/>
        </w:rPr>
        <w:t>con</w:t>
      </w:r>
      <w:r w:rsidR="003F6891">
        <w:rPr>
          <w:lang w:val="en-US"/>
        </w:rPr>
        <w:t>stitute the lives of young women</w:t>
      </w:r>
    </w:p>
    <w:p w:rsidR="00BD5492" w:rsidRPr="00E275B8" w:rsidRDefault="00E275B8" w:rsidP="00285B44">
      <w:pPr>
        <w:rPr>
          <w:b/>
          <w:sz w:val="28"/>
          <w:u w:val="single"/>
          <w:lang w:val="en-US"/>
        </w:rPr>
      </w:pPr>
      <w:r w:rsidRPr="00E275B8">
        <w:rPr>
          <w:b/>
          <w:sz w:val="28"/>
          <w:u w:val="single"/>
          <w:lang w:val="en-US"/>
        </w:rPr>
        <w:t>GAGA FEMINISM BY JACK HALBERSTAM</w:t>
      </w:r>
    </w:p>
    <w:p w:rsidR="00E275B8" w:rsidRDefault="006A3BB0" w:rsidP="00285B44">
      <w:pPr>
        <w:rPr>
          <w:lang w:val="en-US"/>
        </w:rPr>
      </w:pPr>
      <w:r>
        <w:rPr>
          <w:lang w:val="en-US"/>
        </w:rPr>
        <w:t>-Faludi thinks that the mother-daughter relationship is the ideal model for which younger and older female feminists should use to interact with each other. This is considered out of date.</w:t>
      </w:r>
    </w:p>
    <w:p w:rsidR="006A3BB0" w:rsidRDefault="006A3BB0" w:rsidP="00285B44">
      <w:pPr>
        <w:rPr>
          <w:lang w:val="en-US"/>
        </w:rPr>
      </w:pPr>
      <w:r>
        <w:rPr>
          <w:lang w:val="en-US"/>
        </w:rPr>
        <w:t>-She thinks that feminism’s demise will come from not respecting that dynamic ex: an Electra complex (matricide)</w:t>
      </w:r>
    </w:p>
    <w:p w:rsidR="006A3BB0" w:rsidRDefault="006A3BB0" w:rsidP="00285B44">
      <w:pPr>
        <w:rPr>
          <w:lang w:val="en-US"/>
        </w:rPr>
      </w:pPr>
      <w:r>
        <w:rPr>
          <w:lang w:val="en-US"/>
        </w:rPr>
        <w:lastRenderedPageBreak/>
        <w:t>-She seems to have missed a few generations and is out of touch with queer theory, woman of colour feminisms, gender variance etc. She did not differentiate by class or race.</w:t>
      </w:r>
      <w:r w:rsidR="008732FA">
        <w:rPr>
          <w:lang w:val="en-US"/>
        </w:rPr>
        <w:t xml:space="preserve"> Her feminism is catered to straight, white, middle-class women.</w:t>
      </w:r>
    </w:p>
    <w:p w:rsidR="00D63E43" w:rsidRDefault="00D63E43" w:rsidP="00285B44">
      <w:pPr>
        <w:rPr>
          <w:lang w:val="en-US"/>
        </w:rPr>
      </w:pPr>
      <w:r>
        <w:rPr>
          <w:lang w:val="en-US"/>
        </w:rPr>
        <w:t>-Elizabeth Freeman says the old does not always have to give way to the new, the new does not have to completely break with the old, and that these waves of influence need not be thought of always and only as parental.</w:t>
      </w:r>
    </w:p>
    <w:p w:rsidR="008732FA" w:rsidRDefault="008732FA" w:rsidP="00285B44">
      <w:pPr>
        <w:rPr>
          <w:lang w:val="en-US"/>
        </w:rPr>
      </w:pPr>
      <w:r>
        <w:rPr>
          <w:lang w:val="en-US"/>
        </w:rPr>
        <w:t>-</w:t>
      </w:r>
      <w:r w:rsidRPr="008732FA">
        <w:t xml:space="preserve"> </w:t>
      </w:r>
      <w:r w:rsidRPr="008732FA">
        <w:rPr>
          <w:b/>
        </w:rPr>
        <w:t>G</w:t>
      </w:r>
      <w:proofErr w:type="spellStart"/>
      <w:r w:rsidRPr="008732FA">
        <w:rPr>
          <w:b/>
          <w:lang w:val="en-US"/>
        </w:rPr>
        <w:t>aga</w:t>
      </w:r>
      <w:proofErr w:type="spellEnd"/>
      <w:r w:rsidRPr="008732FA">
        <w:rPr>
          <w:b/>
          <w:lang w:val="en-US"/>
        </w:rPr>
        <w:t xml:space="preserve"> feminism</w:t>
      </w:r>
      <w:r>
        <w:rPr>
          <w:b/>
          <w:lang w:val="en-US"/>
        </w:rPr>
        <w:t>:</w:t>
      </w:r>
      <w:r>
        <w:rPr>
          <w:lang w:val="en-US"/>
        </w:rPr>
        <w:t xml:space="preserve"> A</w:t>
      </w:r>
      <w:r w:rsidRPr="008732FA">
        <w:rPr>
          <w:lang w:val="en-US"/>
        </w:rPr>
        <w:t xml:space="preserve"> politics that brings together meditations on fame &amp; visibility with a lashing critique of the fixity of roles for males &amp; females. It is a scavenger feminism that borrows promiscuously, steals from everywhere, &amp; inhabits the ground of stereotype</w:t>
      </w:r>
      <w:r>
        <w:rPr>
          <w:lang w:val="en-US"/>
        </w:rPr>
        <w:t xml:space="preserve"> &amp; cliché all at the same time.</w:t>
      </w:r>
    </w:p>
    <w:p w:rsidR="008732FA" w:rsidRDefault="008732FA" w:rsidP="00285B44">
      <w:pPr>
        <w:rPr>
          <w:lang w:val="en-US"/>
        </w:rPr>
      </w:pPr>
      <w:r>
        <w:rPr>
          <w:lang w:val="en-US"/>
        </w:rPr>
        <w:t>-“Gaga”, for Halberstam, represents a set of changes that call for improvisational feminism that keeps pace with the winds of political change.</w:t>
      </w:r>
    </w:p>
    <w:p w:rsidR="008732FA" w:rsidRDefault="008732FA" w:rsidP="00285B44">
      <w:pPr>
        <w:rPr>
          <w:lang w:val="en-US"/>
        </w:rPr>
      </w:pPr>
      <w:r>
        <w:rPr>
          <w:lang w:val="en-US"/>
        </w:rPr>
        <w:t xml:space="preserve">-Madonna and 90s feminist icon Camille Paglia shrugs off Lady </w:t>
      </w:r>
      <w:proofErr w:type="spellStart"/>
      <w:r>
        <w:rPr>
          <w:lang w:val="en-US"/>
        </w:rPr>
        <w:t>Gaga’s</w:t>
      </w:r>
      <w:proofErr w:type="spellEnd"/>
      <w:r>
        <w:rPr>
          <w:lang w:val="en-US"/>
        </w:rPr>
        <w:t xml:space="preserve"> appeal</w:t>
      </w:r>
    </w:p>
    <w:p w:rsidR="008732FA" w:rsidRDefault="008732FA" w:rsidP="00285B44">
      <w:pPr>
        <w:rPr>
          <w:lang w:val="en-US"/>
        </w:rPr>
      </w:pPr>
      <w:r>
        <w:rPr>
          <w:lang w:val="en-US"/>
        </w:rPr>
        <w:t xml:space="preserve">-Paglia thinks Lady Gaga is a “diva of déjà vu” and copycat who latches onto a generation of glazed-eyed internet clones. </w:t>
      </w:r>
      <w:r w:rsidR="0078102B">
        <w:rPr>
          <w:lang w:val="en-US"/>
        </w:rPr>
        <w:t>She thinks Gaga represents an end of culture, civilization, truth, values, meaning, and the triumph of a robotic age empty of human sentiment. She argues we’ve lost touch with what’s real, true, and good in our mania for video games, cell phones and technology. She sees a predictable, manufactured public realm with media puppets and their passive, stupid fans. It’s, in her words, “the exhaustive end of the sexual revolution”.</w:t>
      </w:r>
    </w:p>
    <w:p w:rsidR="0078102B" w:rsidRDefault="0078102B" w:rsidP="00285B44">
      <w:pPr>
        <w:rPr>
          <w:lang w:val="en-US"/>
        </w:rPr>
      </w:pPr>
      <w:r>
        <w:rPr>
          <w:lang w:val="en-US"/>
        </w:rPr>
        <w:t>-</w:t>
      </w:r>
      <w:r w:rsidR="003D4F10">
        <w:rPr>
          <w:lang w:val="en-US"/>
        </w:rPr>
        <w:t xml:space="preserve">Donna </w:t>
      </w:r>
      <w:proofErr w:type="spellStart"/>
      <w:r w:rsidR="003D4F10">
        <w:rPr>
          <w:lang w:val="en-US"/>
        </w:rPr>
        <w:t>Haraway</w:t>
      </w:r>
      <w:proofErr w:type="spellEnd"/>
      <w:r w:rsidR="003D4F10">
        <w:rPr>
          <w:lang w:val="en-US"/>
        </w:rPr>
        <w:t xml:space="preserve"> advocated for new forms of feminism capable of keeping up with technology and recognizes an interpenetration of humanity and technology in the digital age.</w:t>
      </w:r>
    </w:p>
    <w:p w:rsidR="003D4F10" w:rsidRDefault="003D4F10" w:rsidP="00285B44">
      <w:pPr>
        <w:rPr>
          <w:lang w:val="en-US"/>
        </w:rPr>
      </w:pPr>
      <w:r>
        <w:rPr>
          <w:lang w:val="en-US"/>
        </w:rPr>
        <w:t>-</w:t>
      </w:r>
      <w:r w:rsidR="00D63E43">
        <w:rPr>
          <w:lang w:val="en-US"/>
        </w:rPr>
        <w:t xml:space="preserve">Feminists like Faludi are </w:t>
      </w:r>
      <w:proofErr w:type="spellStart"/>
      <w:r w:rsidR="00D63E43">
        <w:rPr>
          <w:lang w:val="en-US"/>
        </w:rPr>
        <w:t>commited</w:t>
      </w:r>
      <w:proofErr w:type="spellEnd"/>
      <w:r w:rsidR="00D63E43">
        <w:rPr>
          <w:lang w:val="en-US"/>
        </w:rPr>
        <w:t xml:space="preserve"> to a reform model of feminism based on white womanhood and as a ladies’ club of influence. But they never question whether the gains of white women in one era would benefit women of colour in the next, or whether the goals of white middle-class women reflect anything beyond their race and class interests.</w:t>
      </w:r>
    </w:p>
    <w:p w:rsidR="00D63E43" w:rsidRDefault="00D63E43" w:rsidP="00285B44">
      <w:pPr>
        <w:rPr>
          <w:u w:val="single"/>
          <w:lang w:val="en-US"/>
        </w:rPr>
      </w:pPr>
      <w:r w:rsidRPr="00D63E43">
        <w:rPr>
          <w:u w:val="single"/>
          <w:lang w:val="en-US"/>
        </w:rPr>
        <w:t>What If…?</w:t>
      </w:r>
    </w:p>
    <w:p w:rsidR="00D63E43" w:rsidRDefault="00D63E43" w:rsidP="00285B44">
      <w:pPr>
        <w:rPr>
          <w:lang w:val="en-US"/>
        </w:rPr>
      </w:pPr>
      <w:r>
        <w:rPr>
          <w:lang w:val="en-US"/>
        </w:rPr>
        <w:t>-Gaga is a hypothetical feminism that lives between “what” and “if”</w:t>
      </w:r>
    </w:p>
    <w:p w:rsidR="00D63E43" w:rsidRDefault="00D63E43" w:rsidP="00285B44">
      <w:pPr>
        <w:rPr>
          <w:lang w:val="en-US"/>
        </w:rPr>
      </w:pPr>
      <w:r>
        <w:rPr>
          <w:lang w:val="en-US"/>
        </w:rPr>
        <w:t>-What if we actually started to notice the ways in which race and sexuality have become hopelessly entangled with notions of the normal and the perverse, so that we could see the ways in which the white family hides its secrets behind thick layers of presumed normativity, while black families in particular but also Latino and Muslim families are regularly cast as excessive or intolerant and behind the times?</w:t>
      </w:r>
    </w:p>
    <w:p w:rsidR="00D63E43" w:rsidRDefault="00D63E43" w:rsidP="00285B44">
      <w:pPr>
        <w:rPr>
          <w:lang w:val="en-US"/>
        </w:rPr>
      </w:pPr>
      <w:r>
        <w:rPr>
          <w:lang w:val="en-US"/>
        </w:rPr>
        <w:t>-What if sexual orientation could also be read as less fixed, less determined, more negotiated and fluid?</w:t>
      </w:r>
    </w:p>
    <w:p w:rsidR="00D63E43" w:rsidRPr="00D63E43" w:rsidRDefault="00D63E43" w:rsidP="00285B44">
      <w:pPr>
        <w:rPr>
          <w:lang w:val="en-US"/>
        </w:rPr>
      </w:pPr>
      <w:r>
        <w:rPr>
          <w:lang w:val="en-US"/>
        </w:rPr>
        <w:t>-</w:t>
      </w:r>
      <w:r w:rsidR="00D5728A">
        <w:rPr>
          <w:lang w:val="en-US"/>
        </w:rPr>
        <w:t>We still live in a world that controls women’s’ sexualities within a rigid system of blocks, taboos, and prohibitions. We still expect boys fit into narrow definitions of masculinity and compete/agitate for female attention.</w:t>
      </w:r>
    </w:p>
    <w:p w:rsidR="006A3BB0" w:rsidRDefault="00D5728A" w:rsidP="00285B44">
      <w:pPr>
        <w:rPr>
          <w:lang w:val="en-US"/>
        </w:rPr>
      </w:pPr>
      <w:r>
        <w:rPr>
          <w:lang w:val="en-US"/>
        </w:rPr>
        <w:t>-In fact, we are increasingly seeing female-headed households in black as well as white households. We also see ambitious women supporting their jobless boyfriends who consider themselves “artists”, “dreamers” etc. These men often don’t even help with domestic labor. We see examples of opposite dynamics yet we still push for the established models of gender.</w:t>
      </w:r>
    </w:p>
    <w:p w:rsidR="00D5728A" w:rsidRDefault="00D5728A" w:rsidP="00285B44">
      <w:pPr>
        <w:rPr>
          <w:lang w:val="en-US"/>
        </w:rPr>
      </w:pPr>
      <w:r>
        <w:rPr>
          <w:lang w:val="en-US"/>
        </w:rPr>
        <w:t>-</w:t>
      </w:r>
      <w:r w:rsidR="0044249E">
        <w:rPr>
          <w:lang w:val="en-US"/>
        </w:rPr>
        <w:t>The “How weird is that” approach to heterosexuality is more effective than the “Try to be tolerant of these weirdos” approach to queerness.</w:t>
      </w:r>
    </w:p>
    <w:p w:rsidR="0044249E" w:rsidRDefault="0044249E" w:rsidP="00285B44">
      <w:pPr>
        <w:rPr>
          <w:lang w:val="en-US"/>
        </w:rPr>
      </w:pPr>
      <w:r>
        <w:rPr>
          <w:lang w:val="en-US"/>
        </w:rPr>
        <w:t xml:space="preserve">-While girls experience sexual awakenings largely in the context of the matrices of prohibitions are never really given the chance to have their desires flow and weave itself around objects and fetishes, boys are quickly encouraged and incited </w:t>
      </w:r>
      <w:r>
        <w:rPr>
          <w:lang w:val="en-US"/>
        </w:rPr>
        <w:lastRenderedPageBreak/>
        <w:t>to feel desire, to direct that desire, to indulge desire. Porn archives suggest the and depth of male sexual imaginaries</w:t>
      </w:r>
      <w:r w:rsidR="00BB59EF">
        <w:rPr>
          <w:lang w:val="en-US"/>
        </w:rPr>
        <w:t xml:space="preserve"> (fat chicks! muscle chicks! hairy chicks!) </w:t>
      </w:r>
      <w:r>
        <w:rPr>
          <w:lang w:val="en-US"/>
        </w:rPr>
        <w:t xml:space="preserve">and women’s magazines illustrate the narrowness and restriction of female sexual imaginaries (10 things to please your man, </w:t>
      </w:r>
      <w:r w:rsidR="00BB59EF">
        <w:rPr>
          <w:lang w:val="en-US"/>
        </w:rPr>
        <w:t>10 ways to be a complete and utter bimbo so as not to threaten your boyfriend and make him lose his mojo).</w:t>
      </w:r>
    </w:p>
    <w:p w:rsidR="00BB59EF" w:rsidRDefault="00BB59EF" w:rsidP="00285B44">
      <w:pPr>
        <w:rPr>
          <w:lang w:val="en-US"/>
        </w:rPr>
      </w:pPr>
      <w:r>
        <w:rPr>
          <w:lang w:val="en-US"/>
        </w:rPr>
        <w:t>-What we call men and women are bodies that have generally been trained in either the interruption of desire (women) or the free flow (men).</w:t>
      </w:r>
    </w:p>
    <w:p w:rsidR="00BB59EF" w:rsidRDefault="00BB59EF" w:rsidP="00285B44">
      <w:pPr>
        <w:rPr>
          <w:lang w:val="en-US"/>
        </w:rPr>
      </w:pPr>
      <w:r>
        <w:rPr>
          <w:lang w:val="en-US"/>
        </w:rPr>
        <w:t>-</w:t>
      </w:r>
      <w:r w:rsidR="00E4668C">
        <w:rPr>
          <w:lang w:val="en-US"/>
        </w:rPr>
        <w:t>Anthropologist Gayle Rubin noted a long history of training women’s sexuality via the mechanism of restraint. Early tribes and groups created bonds with each other via the exchange of women. Kinship rested on the circulation of women between men. Rubin said, “</w:t>
      </w:r>
      <w:r w:rsidR="004D1EF1">
        <w:rPr>
          <w:lang w:val="en-US"/>
        </w:rPr>
        <w:t>Kinship</w:t>
      </w:r>
      <w:r w:rsidR="00E4668C">
        <w:rPr>
          <w:lang w:val="en-US"/>
        </w:rPr>
        <w:t xml:space="preserve"> systems dictate some sculpting of the sexuality of both sexes. It would be in the interests of the smooth and continuous operation of such a system if the woman in question did not have too many ideas of her own about </w:t>
      </w:r>
      <w:r w:rsidR="004D1EF1">
        <w:rPr>
          <w:lang w:val="en-US"/>
        </w:rPr>
        <w:t>whom</w:t>
      </w:r>
      <w:r w:rsidR="00E4668C">
        <w:rPr>
          <w:lang w:val="en-US"/>
        </w:rPr>
        <w:t xml:space="preserve"> she might want to sleep with. From the standpoint of the system, the preferred female sexuality </w:t>
      </w:r>
      <w:r w:rsidR="004D1EF1">
        <w:rPr>
          <w:lang w:val="en-US"/>
        </w:rPr>
        <w:t>would be one which respond to the desires of others, rather than one which actively desired and sought a response.”</w:t>
      </w:r>
      <w:r w:rsidR="00E4668C">
        <w:rPr>
          <w:lang w:val="en-US"/>
        </w:rPr>
        <w:t xml:space="preserve"> </w:t>
      </w:r>
    </w:p>
    <w:p w:rsidR="00821427" w:rsidRDefault="00821427" w:rsidP="00285B44">
      <w:pPr>
        <w:rPr>
          <w:lang w:val="en-US"/>
        </w:rPr>
      </w:pPr>
      <w:r>
        <w:rPr>
          <w:lang w:val="en-US"/>
        </w:rPr>
        <w:t>-Rubin showed us how female passivity and sexual submission actually carried over from precapitalist societies to industrial capitalist ones.</w:t>
      </w:r>
    </w:p>
    <w:p w:rsidR="004D1EF1" w:rsidRDefault="004D1EF1" w:rsidP="00285B44">
      <w:pPr>
        <w:rPr>
          <w:lang w:val="en-US"/>
        </w:rPr>
      </w:pPr>
      <w:r>
        <w:rPr>
          <w:lang w:val="en-US"/>
        </w:rPr>
        <w:t>-Capitalism also benefitted from a compliant female sexuality. It as well made claims on women that required them to, for example, do domestic tasks for free.</w:t>
      </w:r>
    </w:p>
    <w:p w:rsidR="004D1EF1" w:rsidRDefault="004D1EF1" w:rsidP="00285B44">
      <w:pPr>
        <w:rPr>
          <w:lang w:val="en-US"/>
        </w:rPr>
      </w:pPr>
      <w:r>
        <w:rPr>
          <w:lang w:val="en-US"/>
        </w:rPr>
        <w:t>-Capitalism also benefits from controlling children’s sexuality. Judith Levine argues a zealous watchfulness and overprotection in relation to child sexual expression has contributed to a “gradual pathologizing of normative children’s sexuality”. She is wary of the term “normal” because she knows our understanding of normal gets manufactured and leveraged for the purposes of control.</w:t>
      </w:r>
    </w:p>
    <w:p w:rsidR="00821427" w:rsidRDefault="00821427" w:rsidP="00285B44">
      <w:pPr>
        <w:rPr>
          <w:lang w:val="en-US"/>
        </w:rPr>
      </w:pPr>
      <w:r>
        <w:rPr>
          <w:lang w:val="en-US"/>
        </w:rPr>
        <w:t xml:space="preserve">-All these mechanisms that constrict and constrain children’s desires become part of the equation of what they actually like to do sexually later on. </w:t>
      </w:r>
    </w:p>
    <w:p w:rsidR="00821427" w:rsidRDefault="00821427" w:rsidP="00285B44">
      <w:pPr>
        <w:rPr>
          <w:lang w:val="en-US"/>
        </w:rPr>
      </w:pPr>
      <w:r>
        <w:rPr>
          <w:lang w:val="en-US"/>
        </w:rPr>
        <w:t>-Sexuality is like a sponge that absorbs all info, good and bad, it becomes saturated even by the material it is supposed to repel, and in fact, the presumably repellant material just becomes the foundation for other, more resilient, modes of desire.</w:t>
      </w:r>
    </w:p>
    <w:p w:rsidR="00821427" w:rsidRDefault="00821427" w:rsidP="00285B44">
      <w:pPr>
        <w:rPr>
          <w:lang w:val="en-US"/>
        </w:rPr>
      </w:pPr>
      <w:r>
        <w:rPr>
          <w:lang w:val="en-US"/>
        </w:rPr>
        <w:t>-So while child sexuality is denied, male sexuality encouraged, female sexuality repressed, and religious leaders given free hand with the legislation of desire, gaga feminism proposes to join forces with the kind of sexual liberation proposed by Levine and Rubin.</w:t>
      </w:r>
    </w:p>
    <w:p w:rsidR="007879DE" w:rsidRDefault="004D1EF1" w:rsidP="00285B44">
      <w:pPr>
        <w:rPr>
          <w:lang w:val="en-US"/>
        </w:rPr>
      </w:pPr>
      <w:r>
        <w:rPr>
          <w:lang w:val="en-US"/>
        </w:rPr>
        <w:t>-</w:t>
      </w:r>
      <w:r w:rsidR="007879DE" w:rsidRPr="007879DE">
        <w:rPr>
          <w:lang w:val="en-US"/>
        </w:rPr>
        <w:t xml:space="preserve"> </w:t>
      </w:r>
      <w:r w:rsidR="007879DE">
        <w:rPr>
          <w:lang w:val="en-US"/>
        </w:rPr>
        <w:t xml:space="preserve">No </w:t>
      </w:r>
      <w:r w:rsidR="007879DE" w:rsidRPr="007879DE">
        <w:rPr>
          <w:lang w:val="en-US"/>
        </w:rPr>
        <w:t>change in representations of white middle class heterosexual romance in mainstream cinema despite mas</w:t>
      </w:r>
      <w:r w:rsidR="007879DE">
        <w:rPr>
          <w:lang w:val="en-US"/>
        </w:rPr>
        <w:t xml:space="preserve">sive changes in the real world </w:t>
      </w:r>
    </w:p>
    <w:p w:rsidR="007879DE" w:rsidRDefault="007879DE" w:rsidP="00285B44">
      <w:pPr>
        <w:rPr>
          <w:lang w:val="en-US"/>
        </w:rPr>
      </w:pPr>
      <w:r>
        <w:rPr>
          <w:lang w:val="en-US"/>
        </w:rPr>
        <w:t>-</w:t>
      </w:r>
      <w:r w:rsidRPr="007879DE">
        <w:rPr>
          <w:lang w:val="en-US"/>
        </w:rPr>
        <w:t>Romcom formulas = a) men &amp; women really don’t like each other BUT 2) they really want to get together &amp; c) there is no point in getting together unless there’s a huge obstacle bet</w:t>
      </w:r>
      <w:r>
        <w:rPr>
          <w:lang w:val="en-US"/>
        </w:rPr>
        <w:t xml:space="preserve">ween you &amp; you object of desire </w:t>
      </w:r>
    </w:p>
    <w:p w:rsidR="004D1EF1" w:rsidRDefault="007879DE" w:rsidP="00285B44">
      <w:pPr>
        <w:rPr>
          <w:lang w:val="en-US"/>
        </w:rPr>
      </w:pPr>
      <w:r>
        <w:rPr>
          <w:lang w:val="en-US"/>
        </w:rPr>
        <w:t>-</w:t>
      </w:r>
      <w:r w:rsidRPr="007879DE">
        <w:rPr>
          <w:b/>
          <w:lang w:val="en-US"/>
        </w:rPr>
        <w:t>Mumblecore genre =</w:t>
      </w:r>
      <w:r w:rsidRPr="007879DE">
        <w:rPr>
          <w:lang w:val="en-US"/>
        </w:rPr>
        <w:t xml:space="preserve"> parasitic or angler masculinity; exposes a deeply troubling truth: Gender hierarchies persist because women also</w:t>
      </w:r>
      <w:r>
        <w:rPr>
          <w:lang w:val="en-US"/>
        </w:rPr>
        <w:t xml:space="preserve"> perpetuate them and benefit from them</w:t>
      </w:r>
    </w:p>
    <w:p w:rsidR="007879DE" w:rsidRDefault="007879DE" w:rsidP="00285B44">
      <w:pPr>
        <w:rPr>
          <w:lang w:val="en-US"/>
        </w:rPr>
      </w:pPr>
      <w:r>
        <w:rPr>
          <w:lang w:val="en-US"/>
        </w:rPr>
        <w:t>-Halberstam calls this type of masculinity “angler” masculinity, after the anglerfish.</w:t>
      </w:r>
    </w:p>
    <w:p w:rsidR="007879DE" w:rsidRDefault="007879DE" w:rsidP="00285B44">
      <w:pPr>
        <w:rPr>
          <w:lang w:val="en-US"/>
        </w:rPr>
      </w:pPr>
      <w:r>
        <w:rPr>
          <w:lang w:val="en-US"/>
        </w:rPr>
        <w:t>-Mumblecore imagines beautiful women throwing themselves at sub-par men not despite their shortcomings but because of them.</w:t>
      </w:r>
    </w:p>
    <w:p w:rsidR="007879DE" w:rsidRDefault="007879DE" w:rsidP="00285B44">
      <w:pPr>
        <w:rPr>
          <w:lang w:val="en-US"/>
        </w:rPr>
      </w:pPr>
      <w:r>
        <w:rPr>
          <w:lang w:val="en-US"/>
        </w:rPr>
        <w:lastRenderedPageBreak/>
        <w:t>-it is a model of heterosexuality that invests in the idea that any guy who will marry you is marriage material.</w:t>
      </w:r>
    </w:p>
    <w:p w:rsidR="007879DE" w:rsidRDefault="007B5E63" w:rsidP="00285B44">
      <w:pPr>
        <w:rPr>
          <w:lang w:val="en-US"/>
        </w:rPr>
      </w:pPr>
      <w:r>
        <w:rPr>
          <w:lang w:val="en-US"/>
        </w:rPr>
        <w:t>-</w:t>
      </w:r>
      <w:r w:rsidRPr="007B5E63">
        <w:rPr>
          <w:lang w:val="en-US"/>
        </w:rPr>
        <w:t xml:space="preserve"> </w:t>
      </w:r>
      <w:r>
        <w:rPr>
          <w:lang w:val="en-US"/>
        </w:rPr>
        <w:t>Halberstam believes woman carry a large amount of responsibility for what heterosexuality has become (ex: divorced women complaining of no single men their age, sugar babies, mean girls etc.). They are as much to blame for the sad state of heterosexual romance as men.</w:t>
      </w:r>
    </w:p>
    <w:p w:rsidR="007B5E63" w:rsidRDefault="007B5E63" w:rsidP="00285B44">
      <w:pPr>
        <w:rPr>
          <w:lang w:val="en-US"/>
        </w:rPr>
      </w:pPr>
      <w:r>
        <w:rPr>
          <w:lang w:val="en-US"/>
        </w:rPr>
        <w:t>-Gaga feminism says to look more closely at heterosexuality and not just blame it for the continued imbalance among the sexes. Instead, create new modes of intimate relation from its collapse.</w:t>
      </w:r>
    </w:p>
    <w:p w:rsidR="007B5E63" w:rsidRDefault="004B2D93" w:rsidP="00285B44">
      <w:pPr>
        <w:rPr>
          <w:lang w:val="en-US"/>
        </w:rPr>
      </w:pPr>
      <w:r>
        <w:rPr>
          <w:lang w:val="en-US"/>
        </w:rPr>
        <w:t>-When people talk about saving the family, they mean the white middle-class family. Black families are rarely included in that particular structure was decimated by slavery and the Jim Crow period. Black families are painted as more homophobic and conservative.</w:t>
      </w:r>
    </w:p>
    <w:p w:rsidR="0066202A" w:rsidRDefault="0066202A" w:rsidP="00285B44">
      <w:pPr>
        <w:rPr>
          <w:lang w:val="en-US"/>
        </w:rPr>
      </w:pPr>
      <w:r>
        <w:rPr>
          <w:lang w:val="en-US"/>
        </w:rPr>
        <w:t>-Black families are depicted as a caricature of powerful black matriarchs and delinquent dads. In reality, it is the struggling single mother and the incarcerated father. Conservative family discourse blames poverty and destitution on the breaking up of the family rather than it being a part of the long arc of slavery and its aftermath.</w:t>
      </w:r>
    </w:p>
    <w:p w:rsidR="0066202A" w:rsidRDefault="0066202A" w:rsidP="00285B44">
      <w:pPr>
        <w:rPr>
          <w:lang w:val="en-US"/>
        </w:rPr>
      </w:pPr>
      <w:r>
        <w:rPr>
          <w:lang w:val="en-US"/>
        </w:rPr>
        <w:t>-Gaga feminism is less concerned with the equality of men and women and more interested in the abolition of these terms.</w:t>
      </w:r>
      <w:r w:rsidR="0097234B">
        <w:rPr>
          <w:lang w:val="en-US"/>
        </w:rPr>
        <w:t xml:space="preserve"> It’s a gender politics that recognizes the ways in which our ideas of the normal or the acceptable depend completely upon racial and class-based assumptions about the right and the true</w:t>
      </w:r>
      <w:r w:rsidR="00E75150">
        <w:rPr>
          <w:lang w:val="en-US"/>
        </w:rPr>
        <w:t>.</w:t>
      </w:r>
    </w:p>
    <w:p w:rsidR="00E75150" w:rsidRDefault="00E75150" w:rsidP="00285B44">
      <w:pPr>
        <w:rPr>
          <w:lang w:val="en-US"/>
        </w:rPr>
      </w:pPr>
      <w:r>
        <w:rPr>
          <w:lang w:val="en-US"/>
        </w:rPr>
        <w:t>1.</w:t>
      </w:r>
      <w:r w:rsidR="001C4739">
        <w:rPr>
          <w:lang w:val="en-US"/>
        </w:rPr>
        <w:t xml:space="preserve"> </w:t>
      </w:r>
      <w:r>
        <w:rPr>
          <w:lang w:val="en-US"/>
        </w:rPr>
        <w:t>W</w:t>
      </w:r>
      <w:r w:rsidRPr="00E75150">
        <w:rPr>
          <w:lang w:val="en-US"/>
        </w:rPr>
        <w:t>isdom lies in the unexpected &amp; unanticipated</w:t>
      </w:r>
    </w:p>
    <w:p w:rsidR="00E75150" w:rsidRDefault="00E75150" w:rsidP="00285B44">
      <w:pPr>
        <w:rPr>
          <w:lang w:val="en-US"/>
        </w:rPr>
      </w:pPr>
      <w:r w:rsidRPr="00E75150">
        <w:rPr>
          <w:lang w:val="en-US"/>
        </w:rPr>
        <w:t>2. Transformation</w:t>
      </w:r>
      <w:r>
        <w:rPr>
          <w:lang w:val="en-US"/>
        </w:rPr>
        <w:t xml:space="preserve"> is inevitable, </w:t>
      </w:r>
      <w:r w:rsidRPr="00E75150">
        <w:rPr>
          <w:lang w:val="en-US"/>
        </w:rPr>
        <w:t>but look for it in the margins, not the everyday</w:t>
      </w:r>
      <w:r>
        <w:rPr>
          <w:lang w:val="en-US"/>
        </w:rPr>
        <w:t>.</w:t>
      </w:r>
    </w:p>
    <w:p w:rsidR="00E75150" w:rsidRDefault="00E75150" w:rsidP="00285B44">
      <w:pPr>
        <w:rPr>
          <w:lang w:val="en-US"/>
        </w:rPr>
      </w:pPr>
      <w:r w:rsidRPr="00E75150">
        <w:rPr>
          <w:lang w:val="en-US"/>
        </w:rPr>
        <w:t>3. Think counterintuitively, act accordingly</w:t>
      </w:r>
    </w:p>
    <w:p w:rsidR="00E75150" w:rsidRDefault="00E75150" w:rsidP="00285B44">
      <w:pPr>
        <w:rPr>
          <w:lang w:val="en-US"/>
        </w:rPr>
      </w:pPr>
      <w:r w:rsidRPr="00E75150">
        <w:rPr>
          <w:lang w:val="en-US"/>
        </w:rPr>
        <w:t>4. Practice creative non-believing</w:t>
      </w:r>
    </w:p>
    <w:p w:rsidR="00E75150" w:rsidRPr="00E75150" w:rsidRDefault="00E75150" w:rsidP="00285B44">
      <w:pPr>
        <w:rPr>
          <w:lang w:val="en-US"/>
        </w:rPr>
      </w:pPr>
      <w:r w:rsidRPr="00E75150">
        <w:rPr>
          <w:lang w:val="en-US"/>
        </w:rPr>
        <w:t>5. Gaga feminism is outrageous</w:t>
      </w:r>
    </w:p>
    <w:sectPr w:rsidR="00E75150" w:rsidRPr="00E75150" w:rsidSect="008C0C0C">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B44"/>
    <w:rsid w:val="00062A1F"/>
    <w:rsid w:val="00121222"/>
    <w:rsid w:val="001450F5"/>
    <w:rsid w:val="001C4739"/>
    <w:rsid w:val="001D49FE"/>
    <w:rsid w:val="00277EE4"/>
    <w:rsid w:val="00285B44"/>
    <w:rsid w:val="003D4F10"/>
    <w:rsid w:val="003F6891"/>
    <w:rsid w:val="0044249E"/>
    <w:rsid w:val="004826CF"/>
    <w:rsid w:val="00495C83"/>
    <w:rsid w:val="004B2D93"/>
    <w:rsid w:val="004D1EF1"/>
    <w:rsid w:val="005D6D25"/>
    <w:rsid w:val="00656410"/>
    <w:rsid w:val="0066202A"/>
    <w:rsid w:val="006A3BB0"/>
    <w:rsid w:val="006B6042"/>
    <w:rsid w:val="0078102B"/>
    <w:rsid w:val="007879DE"/>
    <w:rsid w:val="007B5E63"/>
    <w:rsid w:val="00821427"/>
    <w:rsid w:val="008732FA"/>
    <w:rsid w:val="00880219"/>
    <w:rsid w:val="008C0C0C"/>
    <w:rsid w:val="0097234B"/>
    <w:rsid w:val="00987633"/>
    <w:rsid w:val="00A87A25"/>
    <w:rsid w:val="00AC3F5D"/>
    <w:rsid w:val="00AF3601"/>
    <w:rsid w:val="00B0589A"/>
    <w:rsid w:val="00BB59EF"/>
    <w:rsid w:val="00BD5492"/>
    <w:rsid w:val="00D31F4A"/>
    <w:rsid w:val="00D5728A"/>
    <w:rsid w:val="00D63E43"/>
    <w:rsid w:val="00E2744A"/>
    <w:rsid w:val="00E275B8"/>
    <w:rsid w:val="00E4668C"/>
    <w:rsid w:val="00E75150"/>
    <w:rsid w:val="00E86E08"/>
    <w:rsid w:val="00EC5013"/>
    <w:rsid w:val="00F97BE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8F8D1"/>
  <w15:docId w15:val="{490B9D00-F14B-4556-B3E2-481330D27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ja-JP"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613</TotalTime>
  <Pages>6</Pages>
  <Words>2538</Words>
  <Characters>14467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Asm Kamruzzahan</dc:creator>
  <cp:lastModifiedBy>Rishta Jahan</cp:lastModifiedBy>
  <cp:revision>19</cp:revision>
  <dcterms:created xsi:type="dcterms:W3CDTF">2017-10-07T18:15:00Z</dcterms:created>
  <dcterms:modified xsi:type="dcterms:W3CDTF">2018-02-09T05:40:00Z</dcterms:modified>
</cp:coreProperties>
</file>