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E56" w:rsidRDefault="00AF2282" w:rsidP="00AF2282">
      <w:pPr>
        <w:jc w:val="right"/>
      </w:pPr>
      <w:r>
        <w:t>Tuesday, January 16, 2018</w:t>
      </w:r>
    </w:p>
    <w:p w:rsidR="00AF2282" w:rsidRDefault="00AF2282" w:rsidP="00AF2282">
      <w:pPr>
        <w:rPr>
          <w:b/>
        </w:rPr>
      </w:pPr>
      <w:r>
        <w:rPr>
          <w:b/>
        </w:rPr>
        <w:t xml:space="preserve"> Quiz on consonants on Thursday: 4 MCQs</w:t>
      </w:r>
    </w:p>
    <w:p w:rsidR="00667441" w:rsidRPr="00667441" w:rsidRDefault="00667441" w:rsidP="00AF2282">
      <w:pPr>
        <w:rPr>
          <w:b/>
          <w:u w:val="single"/>
        </w:rPr>
      </w:pPr>
      <w:r>
        <w:rPr>
          <w:b/>
          <w:u w:val="single"/>
        </w:rPr>
        <w:t>Consonants:</w:t>
      </w:r>
    </w:p>
    <w:p w:rsidR="00AF2282" w:rsidRDefault="00FF7C51" w:rsidP="00AF2282">
      <w:r>
        <w:t>Important points for articulating sounds in natural languages:</w:t>
      </w:r>
    </w:p>
    <w:p w:rsidR="00FF7C51" w:rsidRDefault="00FF7C51" w:rsidP="00FF7C51">
      <w:pPr>
        <w:pStyle w:val="ListParagraph"/>
        <w:numPr>
          <w:ilvl w:val="0"/>
          <w:numId w:val="1"/>
        </w:numPr>
      </w:pPr>
      <w:r>
        <w:t>Palate</w:t>
      </w:r>
    </w:p>
    <w:p w:rsidR="00FF7C51" w:rsidRDefault="00FF7C51" w:rsidP="00FF7C51">
      <w:pPr>
        <w:pStyle w:val="ListParagraph"/>
        <w:numPr>
          <w:ilvl w:val="0"/>
          <w:numId w:val="1"/>
        </w:numPr>
      </w:pPr>
      <w:r>
        <w:t>Alveolar Ridge</w:t>
      </w:r>
    </w:p>
    <w:p w:rsidR="00FF7C51" w:rsidRDefault="00FF7C51" w:rsidP="00FF7C51">
      <w:pPr>
        <w:pStyle w:val="ListParagraph"/>
        <w:numPr>
          <w:ilvl w:val="0"/>
          <w:numId w:val="1"/>
        </w:numPr>
      </w:pPr>
      <w:r>
        <w:t>Labial</w:t>
      </w:r>
    </w:p>
    <w:p w:rsidR="00FF7C51" w:rsidRDefault="00FF7C51" w:rsidP="00FF7C51">
      <w:pPr>
        <w:pStyle w:val="ListParagraph"/>
        <w:numPr>
          <w:ilvl w:val="0"/>
          <w:numId w:val="1"/>
        </w:numPr>
      </w:pPr>
      <w:r>
        <w:t>Velum</w:t>
      </w:r>
    </w:p>
    <w:p w:rsidR="00FF7C51" w:rsidRDefault="00FF7C51" w:rsidP="00FF7C51">
      <w:pPr>
        <w:pStyle w:val="ListParagraph"/>
        <w:numPr>
          <w:ilvl w:val="0"/>
          <w:numId w:val="1"/>
        </w:numPr>
      </w:pPr>
      <w:r>
        <w:t>Uvula</w:t>
      </w:r>
    </w:p>
    <w:p w:rsidR="00FF7C51" w:rsidRDefault="00FF7C51" w:rsidP="00FF7C51">
      <w:pPr>
        <w:pStyle w:val="ListParagraph"/>
        <w:numPr>
          <w:ilvl w:val="0"/>
          <w:numId w:val="1"/>
        </w:numPr>
      </w:pPr>
      <w:r>
        <w:t>Glottis (contains vocal folds)</w:t>
      </w:r>
    </w:p>
    <w:p w:rsidR="00FF7C51" w:rsidRDefault="00FF7C51" w:rsidP="00FF7C51">
      <w:r>
        <w:t>Vowels can provide you with a syllable.</w:t>
      </w:r>
    </w:p>
    <w:p w:rsidR="00FF7C51" w:rsidRDefault="00FF7C51" w:rsidP="00FF7C51">
      <w:r>
        <w:t>But consonants cannot provide you with a syllable.</w:t>
      </w:r>
    </w:p>
    <w:p w:rsidR="00A67E57" w:rsidRDefault="00FF7C51" w:rsidP="00FF7C51">
      <w:r>
        <w:t>Places to describe consonant articulation:</w:t>
      </w:r>
    </w:p>
    <w:p w:rsidR="00A67E57" w:rsidRDefault="00A67E57" w:rsidP="00FF7C51">
      <w:pPr>
        <w:pStyle w:val="ListParagraph"/>
        <w:numPr>
          <w:ilvl w:val="0"/>
          <w:numId w:val="2"/>
        </w:numPr>
      </w:pPr>
      <w:r>
        <w:t>Voicing (Either voiced or voiceless)</w:t>
      </w:r>
    </w:p>
    <w:p w:rsidR="00FF7C51" w:rsidRDefault="00FF7C51" w:rsidP="00FF7C51">
      <w:pPr>
        <w:pStyle w:val="ListParagraph"/>
        <w:numPr>
          <w:ilvl w:val="0"/>
          <w:numId w:val="2"/>
        </w:numPr>
      </w:pPr>
      <w:r>
        <w:t>Bilabial (Both Lips)</w:t>
      </w:r>
    </w:p>
    <w:p w:rsidR="00FF7C51" w:rsidRDefault="00A67E57" w:rsidP="00FF7C51">
      <w:pPr>
        <w:pStyle w:val="ListParagraph"/>
        <w:numPr>
          <w:ilvl w:val="1"/>
          <w:numId w:val="2"/>
        </w:numPr>
      </w:pPr>
      <w:r>
        <w:t>[p] (Voiced) (oral consonant) (made over short periods of time)</w:t>
      </w:r>
      <w:r w:rsidR="002760B3">
        <w:t xml:space="preserve"> (stop)</w:t>
      </w:r>
    </w:p>
    <w:p w:rsidR="00A67E57" w:rsidRDefault="00A67E57" w:rsidP="00FF7C51">
      <w:pPr>
        <w:pStyle w:val="ListParagraph"/>
        <w:numPr>
          <w:ilvl w:val="1"/>
          <w:numId w:val="2"/>
        </w:numPr>
      </w:pPr>
      <w:r>
        <w:t>[b] (Voiceless) (oral consonant)</w:t>
      </w:r>
      <w:r w:rsidRPr="00A67E57">
        <w:t xml:space="preserve"> </w:t>
      </w:r>
      <w:r>
        <w:t>(made over short periods of time)</w:t>
      </w:r>
      <w:r w:rsidR="002760B3">
        <w:t xml:space="preserve"> (st</w:t>
      </w:r>
      <w:r w:rsidR="001D2E56">
        <w:t>op</w:t>
      </w:r>
      <w:r w:rsidR="002760B3">
        <w:t>)</w:t>
      </w:r>
    </w:p>
    <w:p w:rsidR="00A67E57" w:rsidRDefault="00A67E57" w:rsidP="00FF7C51">
      <w:pPr>
        <w:pStyle w:val="ListParagraph"/>
        <w:numPr>
          <w:ilvl w:val="1"/>
          <w:numId w:val="2"/>
        </w:numPr>
      </w:pPr>
      <w:r>
        <w:t>[m] (Voiceless) (nasal consonant)</w:t>
      </w:r>
      <w:r w:rsidR="002760B3">
        <w:t xml:space="preserve"> (stop)</w:t>
      </w:r>
    </w:p>
    <w:p w:rsidR="00A67E57" w:rsidRDefault="00FF7C51" w:rsidP="00A67E57">
      <w:pPr>
        <w:pStyle w:val="ListParagraph"/>
        <w:numPr>
          <w:ilvl w:val="0"/>
          <w:numId w:val="2"/>
        </w:numPr>
      </w:pPr>
      <w:r>
        <w:t>Labiode</w:t>
      </w:r>
      <w:r w:rsidR="00A67E57">
        <w:t>ntal (Upper teeth and lower lip)</w:t>
      </w:r>
    </w:p>
    <w:p w:rsidR="00A67E57" w:rsidRDefault="00A67E57" w:rsidP="00A67E57">
      <w:pPr>
        <w:pStyle w:val="ListParagraph"/>
        <w:numPr>
          <w:ilvl w:val="1"/>
          <w:numId w:val="2"/>
        </w:numPr>
      </w:pPr>
      <w:r>
        <w:t>[f] (Voiceless) (made over long periods of time) (Fricative)</w:t>
      </w:r>
    </w:p>
    <w:p w:rsidR="002760B3" w:rsidRDefault="00A67E57" w:rsidP="002760B3">
      <w:pPr>
        <w:pStyle w:val="ListParagraph"/>
        <w:numPr>
          <w:ilvl w:val="1"/>
          <w:numId w:val="2"/>
        </w:numPr>
      </w:pPr>
      <w:r>
        <w:t>[v] (Voiced) (made over long periods of time) (Fricative)</w:t>
      </w:r>
    </w:p>
    <w:p w:rsidR="002760B3" w:rsidRDefault="002760B3" w:rsidP="002760B3">
      <w:pPr>
        <w:pStyle w:val="ListParagraph"/>
        <w:numPr>
          <w:ilvl w:val="0"/>
          <w:numId w:val="2"/>
        </w:numPr>
      </w:pPr>
      <w:r>
        <w:t>Interdental (Tip of tongue between teeth)</w:t>
      </w:r>
    </w:p>
    <w:p w:rsidR="002760B3" w:rsidRDefault="002760B3" w:rsidP="002760B3">
      <w:pPr>
        <w:pStyle w:val="ListParagraph"/>
        <w:numPr>
          <w:ilvl w:val="1"/>
          <w:numId w:val="2"/>
        </w:numPr>
      </w:pPr>
      <w:r>
        <w:t>[θ] ‘theta’ &lt;Thin&gt;</w:t>
      </w:r>
    </w:p>
    <w:p w:rsidR="002760B3" w:rsidRDefault="002760B3" w:rsidP="002760B3">
      <w:pPr>
        <w:pStyle w:val="ListParagraph"/>
        <w:numPr>
          <w:ilvl w:val="1"/>
          <w:numId w:val="2"/>
        </w:numPr>
      </w:pPr>
      <w:r>
        <w:t>[ð] eth &lt;those&gt;</w:t>
      </w:r>
    </w:p>
    <w:p w:rsidR="002760B3" w:rsidRDefault="002760B3" w:rsidP="002760B3">
      <w:pPr>
        <w:pStyle w:val="ListParagraph"/>
        <w:numPr>
          <w:ilvl w:val="0"/>
          <w:numId w:val="5"/>
        </w:numPr>
      </w:pPr>
      <w:r>
        <w:t>Alveolar (In front of the palate)</w:t>
      </w:r>
    </w:p>
    <w:p w:rsidR="002760B3" w:rsidRDefault="002760B3" w:rsidP="002760B3">
      <w:pPr>
        <w:pStyle w:val="ListParagraph"/>
        <w:numPr>
          <w:ilvl w:val="1"/>
          <w:numId w:val="5"/>
        </w:numPr>
      </w:pPr>
      <w:r>
        <w:t>[t] (stop) (</w:t>
      </w:r>
      <w:r w:rsidR="00264964">
        <w:t>nasal</w:t>
      </w:r>
      <w:r>
        <w:t>)</w:t>
      </w:r>
    </w:p>
    <w:p w:rsidR="002760B3" w:rsidRDefault="002760B3" w:rsidP="002760B3">
      <w:pPr>
        <w:pStyle w:val="ListParagraph"/>
        <w:numPr>
          <w:ilvl w:val="1"/>
          <w:numId w:val="5"/>
        </w:numPr>
      </w:pPr>
      <w:r>
        <w:t>[d] (stop) (</w:t>
      </w:r>
      <w:r w:rsidR="00264964">
        <w:t>nasal</w:t>
      </w:r>
      <w:r>
        <w:t>)</w:t>
      </w:r>
    </w:p>
    <w:p w:rsidR="002760B3" w:rsidRDefault="002760B3" w:rsidP="002760B3">
      <w:pPr>
        <w:pStyle w:val="ListParagraph"/>
        <w:numPr>
          <w:ilvl w:val="1"/>
          <w:numId w:val="5"/>
        </w:numPr>
      </w:pPr>
      <w:r>
        <w:t>[s] (fricative)</w:t>
      </w:r>
    </w:p>
    <w:p w:rsidR="002760B3" w:rsidRDefault="002760B3" w:rsidP="002760B3">
      <w:pPr>
        <w:pStyle w:val="ListParagraph"/>
        <w:numPr>
          <w:ilvl w:val="1"/>
          <w:numId w:val="5"/>
        </w:numPr>
      </w:pPr>
      <w:r>
        <w:t>[z] (fricative)</w:t>
      </w:r>
    </w:p>
    <w:p w:rsidR="002760B3" w:rsidRDefault="002760B3" w:rsidP="002760B3">
      <w:pPr>
        <w:pStyle w:val="ListParagraph"/>
        <w:numPr>
          <w:ilvl w:val="1"/>
          <w:numId w:val="5"/>
        </w:numPr>
      </w:pPr>
      <w:r>
        <w:t>[n] (nasal)</w:t>
      </w:r>
    </w:p>
    <w:p w:rsidR="00B05C05" w:rsidRDefault="00B05C05" w:rsidP="002760B3">
      <w:pPr>
        <w:pStyle w:val="ListParagraph"/>
        <w:numPr>
          <w:ilvl w:val="1"/>
          <w:numId w:val="5"/>
        </w:numPr>
      </w:pPr>
      <w:r>
        <w:t xml:space="preserve">[l] (approximants/liquids: air goes around the edges of your tongue and its close to touching the upper part of your oral cavity) </w:t>
      </w:r>
    </w:p>
    <w:p w:rsidR="00DB36E1" w:rsidRDefault="00DB36E1" w:rsidP="002760B3">
      <w:pPr>
        <w:pStyle w:val="ListParagraph"/>
        <w:numPr>
          <w:ilvl w:val="1"/>
          <w:numId w:val="5"/>
        </w:numPr>
      </w:pPr>
      <w:r>
        <w:t>[r] (approximant)</w:t>
      </w:r>
    </w:p>
    <w:p w:rsidR="00B05C05" w:rsidRDefault="00B05C05" w:rsidP="00B05C05">
      <w:pPr>
        <w:pStyle w:val="ListParagraph"/>
        <w:numPr>
          <w:ilvl w:val="1"/>
          <w:numId w:val="5"/>
        </w:numPr>
      </w:pPr>
      <w:r>
        <w:t>[ɾ] &lt;</w:t>
      </w:r>
      <w:r w:rsidR="00264964">
        <w:t>butter</w:t>
      </w:r>
      <w:r>
        <w:t xml:space="preserve">&gt; (flap/tap) </w:t>
      </w:r>
    </w:p>
    <w:p w:rsidR="002760B3" w:rsidRDefault="002760B3" w:rsidP="002760B3">
      <w:pPr>
        <w:pStyle w:val="ListParagraph"/>
        <w:numPr>
          <w:ilvl w:val="0"/>
          <w:numId w:val="5"/>
        </w:numPr>
      </w:pPr>
      <w:r>
        <w:t>Alveopalatal</w:t>
      </w:r>
    </w:p>
    <w:p w:rsidR="002760B3" w:rsidRDefault="008F0D04" w:rsidP="002760B3">
      <w:pPr>
        <w:pStyle w:val="ListParagraph"/>
        <w:numPr>
          <w:ilvl w:val="1"/>
          <w:numId w:val="5"/>
        </w:numPr>
      </w:pPr>
      <w:r>
        <w:t>[ʧ] &lt;Church&gt; (affricate)</w:t>
      </w:r>
    </w:p>
    <w:p w:rsidR="008F0D04" w:rsidRDefault="008F0D04" w:rsidP="002760B3">
      <w:pPr>
        <w:pStyle w:val="ListParagraph"/>
        <w:numPr>
          <w:ilvl w:val="1"/>
          <w:numId w:val="5"/>
        </w:numPr>
      </w:pPr>
      <w:r>
        <w:t>[ʤ] &lt;Judge&gt; (affricate)</w:t>
      </w:r>
    </w:p>
    <w:p w:rsidR="008F0D04" w:rsidRDefault="008F0D04" w:rsidP="002760B3">
      <w:pPr>
        <w:pStyle w:val="ListParagraph"/>
        <w:numPr>
          <w:ilvl w:val="1"/>
          <w:numId w:val="5"/>
        </w:numPr>
      </w:pPr>
      <w:r>
        <w:t>[ʃ] &lt;Shirt&gt;</w:t>
      </w:r>
    </w:p>
    <w:p w:rsidR="008F0D04" w:rsidRDefault="008F0D04" w:rsidP="002760B3">
      <w:pPr>
        <w:pStyle w:val="ListParagraph"/>
        <w:numPr>
          <w:ilvl w:val="1"/>
          <w:numId w:val="5"/>
        </w:numPr>
      </w:pPr>
      <w:r>
        <w:rPr>
          <w:rFonts w:cstheme="minorHAnsi"/>
        </w:rPr>
        <w:t>(ᶚ</w:t>
      </w:r>
      <w:r>
        <w:t>) &lt;Garage&gt;</w:t>
      </w:r>
    </w:p>
    <w:p w:rsidR="00B05C05" w:rsidRDefault="00B05C05" w:rsidP="00B05C05">
      <w:pPr>
        <w:pStyle w:val="ListParagraph"/>
        <w:numPr>
          <w:ilvl w:val="0"/>
          <w:numId w:val="7"/>
        </w:numPr>
      </w:pPr>
      <w:r>
        <w:lastRenderedPageBreak/>
        <w:t>Palatal</w:t>
      </w:r>
    </w:p>
    <w:p w:rsidR="00B05C05" w:rsidRDefault="00B05C05" w:rsidP="00B05C05">
      <w:pPr>
        <w:pStyle w:val="ListParagraph"/>
        <w:numPr>
          <w:ilvl w:val="1"/>
          <w:numId w:val="7"/>
        </w:numPr>
      </w:pPr>
      <w:r>
        <w:t>[j] &lt;yet&gt; (approximant/glide)</w:t>
      </w:r>
    </w:p>
    <w:p w:rsidR="00B05C05" w:rsidRDefault="00B05C05" w:rsidP="00B05C05">
      <w:pPr>
        <w:pStyle w:val="ListParagraph"/>
        <w:ind w:left="1440"/>
      </w:pPr>
    </w:p>
    <w:p w:rsidR="008F0D04" w:rsidRDefault="008F0D04" w:rsidP="008F0D04">
      <w:pPr>
        <w:pStyle w:val="ListParagraph"/>
        <w:numPr>
          <w:ilvl w:val="0"/>
          <w:numId w:val="6"/>
        </w:numPr>
      </w:pPr>
      <w:r>
        <w:t>Velar</w:t>
      </w:r>
    </w:p>
    <w:p w:rsidR="008F0D04" w:rsidRDefault="008F0D04" w:rsidP="008F0D04">
      <w:pPr>
        <w:pStyle w:val="ListParagraph"/>
        <w:numPr>
          <w:ilvl w:val="1"/>
          <w:numId w:val="6"/>
        </w:numPr>
      </w:pPr>
      <w:r>
        <w:t>[k] (Voiced stop)</w:t>
      </w:r>
    </w:p>
    <w:p w:rsidR="008F0D04" w:rsidRDefault="008F0D04" w:rsidP="008F0D04">
      <w:pPr>
        <w:pStyle w:val="ListParagraph"/>
        <w:numPr>
          <w:ilvl w:val="1"/>
          <w:numId w:val="6"/>
        </w:numPr>
      </w:pPr>
      <w:r>
        <w:t>[g] (Voiceless stop)</w:t>
      </w:r>
    </w:p>
    <w:p w:rsidR="008F0D04" w:rsidRDefault="008F0D04" w:rsidP="008F0D04">
      <w:pPr>
        <w:pStyle w:val="ListParagraph"/>
        <w:numPr>
          <w:ilvl w:val="1"/>
          <w:numId w:val="6"/>
        </w:numPr>
      </w:pPr>
      <w:r>
        <w:t xml:space="preserve">[ŋ] &lt;sing&gt; (nasal) (called </w:t>
      </w:r>
      <w:proofErr w:type="spellStart"/>
      <w:r>
        <w:t>angma</w:t>
      </w:r>
      <w:proofErr w:type="spellEnd"/>
      <w:r>
        <w:t xml:space="preserve"> or ang)</w:t>
      </w:r>
    </w:p>
    <w:p w:rsidR="008F0D04" w:rsidRDefault="008F0D04" w:rsidP="008F0D04">
      <w:pPr>
        <w:pStyle w:val="ListParagraph"/>
        <w:numPr>
          <w:ilvl w:val="0"/>
          <w:numId w:val="6"/>
        </w:numPr>
      </w:pPr>
      <w:r>
        <w:t>Glottal</w:t>
      </w:r>
    </w:p>
    <w:p w:rsidR="008F0D04" w:rsidRDefault="008F0D04" w:rsidP="008F0D04">
      <w:pPr>
        <w:pStyle w:val="ListParagraph"/>
        <w:numPr>
          <w:ilvl w:val="1"/>
          <w:numId w:val="6"/>
        </w:numPr>
      </w:pPr>
      <w:r>
        <w:t>[h] &lt;hat&gt; (fricative voiceless)</w:t>
      </w:r>
    </w:p>
    <w:p w:rsidR="00DB36E1" w:rsidRDefault="00DB36E1" w:rsidP="008F0D04">
      <w:pPr>
        <w:pStyle w:val="ListParagraph"/>
        <w:numPr>
          <w:ilvl w:val="1"/>
          <w:numId w:val="6"/>
        </w:numPr>
      </w:pPr>
      <w:r>
        <w:t>[ʔ] &lt;button&gt; (stop)</w:t>
      </w:r>
    </w:p>
    <w:p w:rsidR="00B05C05" w:rsidRDefault="00B05C05" w:rsidP="00B05C05">
      <w:pPr>
        <w:pStyle w:val="ListParagraph"/>
        <w:numPr>
          <w:ilvl w:val="0"/>
          <w:numId w:val="6"/>
        </w:numPr>
      </w:pPr>
      <w:r>
        <w:t>Labiovelar</w:t>
      </w:r>
    </w:p>
    <w:p w:rsidR="00B05C05" w:rsidRDefault="00B05C05" w:rsidP="00B05C05">
      <w:pPr>
        <w:pStyle w:val="ListParagraph"/>
        <w:numPr>
          <w:ilvl w:val="1"/>
          <w:numId w:val="6"/>
        </w:numPr>
      </w:pPr>
      <w:r>
        <w:t xml:space="preserve">[w] &lt;wet&gt; </w:t>
      </w:r>
    </w:p>
    <w:p w:rsidR="002760B3" w:rsidRDefault="002760B3" w:rsidP="002760B3">
      <w:r>
        <w:t>Stops: No air comes out of your oral cavity (nasal is irrelevant)</w:t>
      </w:r>
    </w:p>
    <w:p w:rsidR="002760B3" w:rsidRDefault="002760B3" w:rsidP="00A67E57">
      <w:r>
        <w:t>Fricative: Air comes out of your oral cavity</w:t>
      </w:r>
    </w:p>
    <w:p w:rsidR="0064289A" w:rsidRDefault="0064289A" w:rsidP="00A67E57">
      <w:r>
        <w:t>Affricates: A mix between a stop and a fricative, in which the consonant is initially a stop but converts to a fricative.</w:t>
      </w:r>
    </w:p>
    <w:p w:rsidR="00667441" w:rsidRDefault="00667441" w:rsidP="00A67E57">
      <w:pPr>
        <w:rPr>
          <w:b/>
          <w:u w:val="single"/>
        </w:rPr>
      </w:pPr>
      <w:r>
        <w:rPr>
          <w:b/>
          <w:u w:val="single"/>
        </w:rPr>
        <w:t>Vowels:</w:t>
      </w:r>
    </w:p>
    <w:p w:rsidR="00667441" w:rsidRDefault="00667441" w:rsidP="00A67E57">
      <w:r>
        <w:t>Vowels only use jaw height there is not much touching involved in the oral cavity.</w:t>
      </w:r>
    </w:p>
    <w:p w:rsidR="00667441" w:rsidRDefault="00667441" w:rsidP="00A67E57">
      <w:r>
        <w:t>[</w:t>
      </w:r>
      <w:proofErr w:type="spellStart"/>
      <w:r>
        <w:t>i</w:t>
      </w:r>
      <w:proofErr w:type="spellEnd"/>
      <w:r>
        <w:t>] &lt;neat&gt; (the ‘</w:t>
      </w:r>
      <w:proofErr w:type="spellStart"/>
      <w:r>
        <w:t>eee</w:t>
      </w:r>
      <w:proofErr w:type="spellEnd"/>
      <w:r>
        <w:t>’ part)</w:t>
      </w:r>
    </w:p>
    <w:p w:rsidR="00667441" w:rsidRDefault="00667441" w:rsidP="00A67E57">
      <w:r>
        <w:t>[u] &lt;boot&gt; (the ‘</w:t>
      </w:r>
      <w:proofErr w:type="spellStart"/>
      <w:r>
        <w:t>ooo</w:t>
      </w:r>
      <w:proofErr w:type="spellEnd"/>
      <w:r>
        <w:t>’ part)</w:t>
      </w:r>
    </w:p>
    <w:p w:rsidR="00667441" w:rsidRDefault="0064289A" w:rsidP="00A67E57">
      <w:r>
        <w:t>[a] &lt;father&gt; (the ‘</w:t>
      </w:r>
      <w:proofErr w:type="spellStart"/>
      <w:r>
        <w:t>aaa</w:t>
      </w:r>
      <w:proofErr w:type="spellEnd"/>
      <w:r>
        <w:t>’</w:t>
      </w:r>
      <w:r w:rsidR="00667441">
        <w:t xml:space="preserve"> part)</w:t>
      </w:r>
    </w:p>
    <w:p w:rsidR="00667441" w:rsidRDefault="00667441" w:rsidP="00A67E57">
      <w:r>
        <w:t>[e] &lt;bait&gt; (the ‘</w:t>
      </w:r>
      <w:proofErr w:type="spellStart"/>
      <w:r>
        <w:t>ayyy</w:t>
      </w:r>
      <w:proofErr w:type="spellEnd"/>
      <w:r>
        <w:t>’ part)</w:t>
      </w:r>
    </w:p>
    <w:p w:rsidR="00667441" w:rsidRDefault="00667441" w:rsidP="00A67E57">
      <w:r>
        <w:t>[o] &lt;boat&gt; (the ‘oh’ part)</w:t>
      </w:r>
    </w:p>
    <w:p w:rsidR="0064289A" w:rsidRDefault="0064289A" w:rsidP="00A67E57">
      <w:r>
        <w:t>Vowels are broken down by the following categories: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9"/>
        <w:gridCol w:w="2347"/>
        <w:gridCol w:w="2336"/>
        <w:gridCol w:w="2208"/>
      </w:tblGrid>
      <w:tr w:rsidR="00667441" w:rsidTr="001D2E56">
        <w:tc>
          <w:tcPr>
            <w:tcW w:w="2459" w:type="dxa"/>
          </w:tcPr>
          <w:p w:rsidR="00667441" w:rsidRPr="0064289A" w:rsidRDefault="00667441" w:rsidP="00A67E57">
            <w:pPr>
              <w:rPr>
                <w:b/>
              </w:rPr>
            </w:pPr>
            <w:r w:rsidRPr="0064289A">
              <w:rPr>
                <w:b/>
              </w:rPr>
              <w:t>Tongue Positions</w:t>
            </w:r>
          </w:p>
        </w:tc>
        <w:tc>
          <w:tcPr>
            <w:tcW w:w="2347" w:type="dxa"/>
          </w:tcPr>
          <w:p w:rsidR="00667441" w:rsidRDefault="00667441" w:rsidP="00A67E57">
            <w:r>
              <w:t>front</w:t>
            </w:r>
          </w:p>
        </w:tc>
        <w:tc>
          <w:tcPr>
            <w:tcW w:w="4544" w:type="dxa"/>
            <w:gridSpan w:val="2"/>
          </w:tcPr>
          <w:p w:rsidR="00667441" w:rsidRDefault="00667441" w:rsidP="00A67E57">
            <w:r>
              <w:t>back</w:t>
            </w:r>
          </w:p>
        </w:tc>
      </w:tr>
      <w:tr w:rsidR="00667441" w:rsidTr="00667441">
        <w:tc>
          <w:tcPr>
            <w:tcW w:w="2459" w:type="dxa"/>
          </w:tcPr>
          <w:p w:rsidR="00667441" w:rsidRPr="0064289A" w:rsidRDefault="00667441" w:rsidP="00A67E57">
            <w:pPr>
              <w:rPr>
                <w:b/>
              </w:rPr>
            </w:pPr>
            <w:r w:rsidRPr="0064289A">
              <w:rPr>
                <w:b/>
              </w:rPr>
              <w:t>Jaw height</w:t>
            </w:r>
          </w:p>
        </w:tc>
        <w:tc>
          <w:tcPr>
            <w:tcW w:w="2347" w:type="dxa"/>
          </w:tcPr>
          <w:p w:rsidR="00667441" w:rsidRDefault="00667441" w:rsidP="00A67E57">
            <w:r>
              <w:t>high</w:t>
            </w:r>
          </w:p>
        </w:tc>
        <w:tc>
          <w:tcPr>
            <w:tcW w:w="2336" w:type="dxa"/>
          </w:tcPr>
          <w:p w:rsidR="00667441" w:rsidRDefault="00667441" w:rsidP="00A67E57">
            <w:r>
              <w:t>mid</w:t>
            </w:r>
          </w:p>
        </w:tc>
        <w:tc>
          <w:tcPr>
            <w:tcW w:w="2208" w:type="dxa"/>
          </w:tcPr>
          <w:p w:rsidR="00667441" w:rsidRDefault="00667441" w:rsidP="00A67E57">
            <w:r>
              <w:t xml:space="preserve">Low </w:t>
            </w:r>
          </w:p>
        </w:tc>
      </w:tr>
      <w:tr w:rsidR="0064289A" w:rsidTr="00127E19">
        <w:tc>
          <w:tcPr>
            <w:tcW w:w="2459" w:type="dxa"/>
          </w:tcPr>
          <w:p w:rsidR="0064289A" w:rsidRPr="0064289A" w:rsidRDefault="0064289A" w:rsidP="00A67E57">
            <w:pPr>
              <w:rPr>
                <w:b/>
              </w:rPr>
            </w:pPr>
            <w:r w:rsidRPr="0064289A">
              <w:rPr>
                <w:b/>
              </w:rPr>
              <w:t>Vocal Folds Position</w:t>
            </w:r>
          </w:p>
        </w:tc>
        <w:tc>
          <w:tcPr>
            <w:tcW w:w="2347" w:type="dxa"/>
          </w:tcPr>
          <w:p w:rsidR="0064289A" w:rsidRDefault="0064289A" w:rsidP="00A67E57">
            <w:r>
              <w:t>Tense</w:t>
            </w:r>
          </w:p>
        </w:tc>
        <w:tc>
          <w:tcPr>
            <w:tcW w:w="4544" w:type="dxa"/>
            <w:gridSpan w:val="2"/>
          </w:tcPr>
          <w:p w:rsidR="0064289A" w:rsidRDefault="0064289A" w:rsidP="00A67E57">
            <w:r>
              <w:t>Lax</w:t>
            </w:r>
          </w:p>
        </w:tc>
      </w:tr>
      <w:tr w:rsidR="0064289A" w:rsidTr="0009474F">
        <w:tc>
          <w:tcPr>
            <w:tcW w:w="2459" w:type="dxa"/>
          </w:tcPr>
          <w:p w:rsidR="0064289A" w:rsidRPr="0064289A" w:rsidRDefault="0064289A" w:rsidP="00A67E57">
            <w:pPr>
              <w:rPr>
                <w:b/>
              </w:rPr>
            </w:pPr>
            <w:r w:rsidRPr="0064289A">
              <w:rPr>
                <w:b/>
              </w:rPr>
              <w:t>Round (+/-)</w:t>
            </w:r>
          </w:p>
        </w:tc>
        <w:tc>
          <w:tcPr>
            <w:tcW w:w="2347" w:type="dxa"/>
          </w:tcPr>
          <w:p w:rsidR="0064289A" w:rsidRDefault="0064289A" w:rsidP="00A67E57">
            <w:r>
              <w:t>Unrounded</w:t>
            </w:r>
          </w:p>
        </w:tc>
        <w:tc>
          <w:tcPr>
            <w:tcW w:w="4544" w:type="dxa"/>
            <w:gridSpan w:val="2"/>
          </w:tcPr>
          <w:p w:rsidR="0064289A" w:rsidRDefault="0064289A" w:rsidP="00A67E57">
            <w:r>
              <w:t>Rounded</w:t>
            </w:r>
          </w:p>
        </w:tc>
      </w:tr>
    </w:tbl>
    <w:p w:rsidR="00667441" w:rsidRPr="00667441" w:rsidRDefault="00FF461D" w:rsidP="00A67E57">
      <w:r>
        <w:tab/>
      </w:r>
    </w:p>
    <w:p w:rsidR="0064289A" w:rsidRDefault="0064289A" w:rsidP="00A67E57">
      <w:pPr>
        <w:rPr>
          <w:b/>
          <w:u w:val="single"/>
        </w:rPr>
      </w:pPr>
      <w:r>
        <w:rPr>
          <w:b/>
          <w:u w:val="single"/>
        </w:rPr>
        <w:t>Diphthongs:</w:t>
      </w:r>
    </w:p>
    <w:p w:rsidR="0064289A" w:rsidRDefault="0064289A" w:rsidP="00A67E57">
      <w:r>
        <w:t>The IPA has the following diphthongs applicable to natural languages:</w:t>
      </w:r>
    </w:p>
    <w:p w:rsidR="0064289A" w:rsidRDefault="0064289A" w:rsidP="00A67E57">
      <w:r>
        <w:t>[</w:t>
      </w:r>
      <w:proofErr w:type="spellStart"/>
      <w:r>
        <w:t>aj</w:t>
      </w:r>
      <w:proofErr w:type="spellEnd"/>
      <w:r>
        <w:t>] example &lt;lie&gt; &lt;dive&gt;</w:t>
      </w:r>
    </w:p>
    <w:p w:rsidR="0064289A" w:rsidRDefault="0064289A" w:rsidP="00A67E57">
      <w:r>
        <w:t>[</w:t>
      </w:r>
      <w:proofErr w:type="spellStart"/>
      <w:r>
        <w:t>oj</w:t>
      </w:r>
      <w:proofErr w:type="spellEnd"/>
      <w:r>
        <w:t>] example &lt;boy&gt; and &lt;foil&gt;</w:t>
      </w:r>
    </w:p>
    <w:p w:rsidR="0064289A" w:rsidRPr="0064289A" w:rsidRDefault="0064289A" w:rsidP="00A67E57">
      <w:r>
        <w:t>[aw] example &lt;loud&gt; and &lt;bound&gt;</w:t>
      </w:r>
      <w:bookmarkStart w:id="0" w:name="_GoBack"/>
      <w:bookmarkEnd w:id="0"/>
    </w:p>
    <w:sectPr w:rsidR="0064289A" w:rsidRPr="006428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A3575"/>
    <w:multiLevelType w:val="hybridMultilevel"/>
    <w:tmpl w:val="BEC2A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94B54"/>
    <w:multiLevelType w:val="hybridMultilevel"/>
    <w:tmpl w:val="43EE57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94426"/>
    <w:multiLevelType w:val="hybridMultilevel"/>
    <w:tmpl w:val="1C869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242BF"/>
    <w:multiLevelType w:val="hybridMultilevel"/>
    <w:tmpl w:val="C47443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E18EA"/>
    <w:multiLevelType w:val="hybridMultilevel"/>
    <w:tmpl w:val="F89AC2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47BEF"/>
    <w:multiLevelType w:val="hybridMultilevel"/>
    <w:tmpl w:val="C7B059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90BFA"/>
    <w:multiLevelType w:val="hybridMultilevel"/>
    <w:tmpl w:val="3AD4602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D1"/>
    <w:rsid w:val="001D2E56"/>
    <w:rsid w:val="00251DD1"/>
    <w:rsid w:val="00264964"/>
    <w:rsid w:val="002760B3"/>
    <w:rsid w:val="00335CD4"/>
    <w:rsid w:val="0064289A"/>
    <w:rsid w:val="00667441"/>
    <w:rsid w:val="0084625F"/>
    <w:rsid w:val="008F0D04"/>
    <w:rsid w:val="00A67E57"/>
    <w:rsid w:val="00AF2282"/>
    <w:rsid w:val="00B05C05"/>
    <w:rsid w:val="00C24326"/>
    <w:rsid w:val="00DB36E1"/>
    <w:rsid w:val="00FF461D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E9937"/>
  <w15:chartTrackingRefBased/>
  <w15:docId w15:val="{5E9750B2-A4A4-47A9-BD52-238148E72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C51"/>
    <w:pPr>
      <w:ind w:left="720"/>
      <w:contextualSpacing/>
    </w:pPr>
  </w:style>
  <w:style w:type="table" w:styleId="TableGrid">
    <w:name w:val="Table Grid"/>
    <w:basedOn w:val="TableNormal"/>
    <w:uiPriority w:val="39"/>
    <w:rsid w:val="0066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Mushfiq Khan</dc:creator>
  <cp:keywords/>
  <dc:description/>
  <cp:lastModifiedBy>Mushfiq Khan</cp:lastModifiedBy>
  <cp:revision>5</cp:revision>
  <dcterms:created xsi:type="dcterms:W3CDTF">2018-01-16T21:08:00Z</dcterms:created>
  <dcterms:modified xsi:type="dcterms:W3CDTF">2018-02-08T03:04:00Z</dcterms:modified>
</cp:coreProperties>
</file>