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b w:val="1"/>
          <w:sz w:val="48"/>
          <w:szCs w:val="48"/>
        </w:rPr>
      </w:pPr>
      <w:r w:rsidDel="00000000" w:rsidR="00000000" w:rsidRPr="00000000">
        <w:rPr>
          <w:sz w:val="48"/>
          <w:szCs w:val="48"/>
          <w:rtl w:val="0"/>
        </w:rPr>
        <w:t xml:space="preserve">Philosophy Term Review</w:t>
      </w: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Unit One</w:t>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Logical Concepts and their Respective Properties</w:t>
      </w:r>
    </w:p>
    <w:p w:rsidR="00000000" w:rsidDel="00000000" w:rsidP="00000000" w:rsidRDefault="00000000" w:rsidRPr="00000000">
      <w:pPr>
        <w:numPr>
          <w:ilvl w:val="0"/>
          <w:numId w:val="43"/>
        </w:numPr>
        <w:ind w:left="720" w:hanging="360"/>
        <w:contextualSpacing w:val="1"/>
        <w:rPr>
          <w:u w:val="none"/>
        </w:rPr>
      </w:pPr>
      <w:r w:rsidDel="00000000" w:rsidR="00000000" w:rsidRPr="00000000">
        <w:rPr>
          <w:rtl w:val="0"/>
        </w:rPr>
        <w:t xml:space="preserve">Statements: broken down into </w:t>
      </w:r>
      <w:r w:rsidDel="00000000" w:rsidR="00000000" w:rsidRPr="00000000">
        <w:rPr>
          <w:color w:val="ff0000"/>
          <w:rtl w:val="0"/>
        </w:rPr>
        <w:t xml:space="preserve">True</w:t>
      </w:r>
      <w:r w:rsidDel="00000000" w:rsidR="00000000" w:rsidRPr="00000000">
        <w:rPr>
          <w:rtl w:val="0"/>
        </w:rPr>
        <w:t xml:space="preserve"> or </w:t>
      </w:r>
      <w:r w:rsidDel="00000000" w:rsidR="00000000" w:rsidRPr="00000000">
        <w:rPr>
          <w:color w:val="ff0000"/>
          <w:rtl w:val="0"/>
        </w:rPr>
        <w:t xml:space="preserve">False</w:t>
      </w:r>
    </w:p>
    <w:p w:rsidR="00000000" w:rsidDel="00000000" w:rsidP="00000000" w:rsidRDefault="00000000" w:rsidRPr="00000000">
      <w:pPr>
        <w:numPr>
          <w:ilvl w:val="0"/>
          <w:numId w:val="43"/>
        </w:numPr>
        <w:ind w:left="720" w:hanging="360"/>
        <w:contextualSpacing w:val="1"/>
        <w:rPr>
          <w:u w:val="none"/>
        </w:rPr>
      </w:pPr>
      <w:r w:rsidDel="00000000" w:rsidR="00000000" w:rsidRPr="00000000">
        <w:rPr>
          <w:rtl w:val="0"/>
        </w:rPr>
        <w:t xml:space="preserve">Sets: broken down into </w:t>
      </w:r>
      <w:r w:rsidDel="00000000" w:rsidR="00000000" w:rsidRPr="00000000">
        <w:rPr>
          <w:color w:val="ff00ff"/>
          <w:rtl w:val="0"/>
        </w:rPr>
        <w:t xml:space="preserve">Consistent </w:t>
      </w:r>
      <w:r w:rsidDel="00000000" w:rsidR="00000000" w:rsidRPr="00000000">
        <w:rPr>
          <w:rtl w:val="0"/>
        </w:rPr>
        <w:t xml:space="preserve">or </w:t>
      </w:r>
      <w:r w:rsidDel="00000000" w:rsidR="00000000" w:rsidRPr="00000000">
        <w:rPr>
          <w:color w:val="ff00ff"/>
          <w:rtl w:val="0"/>
        </w:rPr>
        <w:t xml:space="preserve">Inconsistent</w:t>
      </w:r>
    </w:p>
    <w:p w:rsidR="00000000" w:rsidDel="00000000" w:rsidP="00000000" w:rsidRDefault="00000000" w:rsidRPr="00000000">
      <w:pPr>
        <w:numPr>
          <w:ilvl w:val="0"/>
          <w:numId w:val="43"/>
        </w:numPr>
        <w:ind w:left="720" w:hanging="360"/>
        <w:contextualSpacing w:val="1"/>
        <w:rPr>
          <w:u w:val="none"/>
        </w:rPr>
      </w:pPr>
      <w:r w:rsidDel="00000000" w:rsidR="00000000" w:rsidRPr="00000000">
        <w:rPr>
          <w:rtl w:val="0"/>
        </w:rPr>
        <w:t xml:space="preserve">Arguments: broken down into </w:t>
      </w:r>
      <w:r w:rsidDel="00000000" w:rsidR="00000000" w:rsidRPr="00000000">
        <w:rPr>
          <w:color w:val="0000ff"/>
          <w:rtl w:val="0"/>
        </w:rPr>
        <w:t xml:space="preserve">Logically Strong</w:t>
      </w:r>
      <w:r w:rsidDel="00000000" w:rsidR="00000000" w:rsidRPr="00000000">
        <w:rPr>
          <w:rtl w:val="0"/>
        </w:rPr>
        <w:t xml:space="preserve"> or </w:t>
      </w:r>
      <w:r w:rsidDel="00000000" w:rsidR="00000000" w:rsidRPr="00000000">
        <w:rPr>
          <w:color w:val="0000ff"/>
          <w:rtl w:val="0"/>
        </w:rPr>
        <w:t xml:space="preserve">Logically Weak</w:t>
      </w:r>
      <w:r w:rsidDel="00000000" w:rsidR="00000000" w:rsidRPr="00000000">
        <w:rPr>
          <w:rtl w:val="0"/>
        </w:rPr>
        <w:t xml:space="preserve">.</w:t>
      </w:r>
    </w:p>
    <w:p w:rsidR="00000000" w:rsidDel="00000000" w:rsidP="00000000" w:rsidRDefault="00000000" w:rsidRPr="00000000">
      <w:pPr>
        <w:numPr>
          <w:ilvl w:val="1"/>
          <w:numId w:val="43"/>
        </w:numPr>
        <w:ind w:left="1440" w:hanging="360"/>
        <w:contextualSpacing w:val="1"/>
        <w:rPr>
          <w:u w:val="none"/>
        </w:rPr>
      </w:pPr>
      <w:r w:rsidDel="00000000" w:rsidR="00000000" w:rsidRPr="00000000">
        <w:rPr>
          <w:rtl w:val="0"/>
        </w:rPr>
        <w:t xml:space="preserve">Logically Strong can be broken into Inductively Strong or Deductively Valid</w:t>
      </w:r>
    </w:p>
    <w:p w:rsidR="00000000" w:rsidDel="00000000" w:rsidP="00000000" w:rsidRDefault="00000000" w:rsidRPr="00000000">
      <w:pPr>
        <w:numPr>
          <w:ilvl w:val="1"/>
          <w:numId w:val="43"/>
        </w:numPr>
        <w:ind w:left="1440" w:hanging="360"/>
        <w:contextualSpacing w:val="1"/>
        <w:rPr>
          <w:u w:val="none"/>
        </w:rPr>
      </w:pPr>
      <w:r w:rsidDel="00000000" w:rsidR="00000000" w:rsidRPr="00000000">
        <w:rPr>
          <w:rtl w:val="0"/>
        </w:rPr>
        <w:t xml:space="preserve">Locially Weak can be broken into</w:t>
      </w:r>
      <w:r w:rsidDel="00000000" w:rsidR="00000000" w:rsidRPr="00000000">
        <w:rPr>
          <w:color w:val="0000ff"/>
          <w:rtl w:val="0"/>
        </w:rPr>
        <w:t xml:space="preserve"> Inductively Weak</w:t>
      </w:r>
      <w:r w:rsidDel="00000000" w:rsidR="00000000" w:rsidRPr="00000000">
        <w:rPr>
          <w:rtl w:val="0"/>
        </w:rPr>
        <w:t xml:space="preserve"> or </w:t>
      </w:r>
      <w:r w:rsidDel="00000000" w:rsidR="00000000" w:rsidRPr="00000000">
        <w:rPr>
          <w:color w:val="0000ff"/>
          <w:rtl w:val="0"/>
        </w:rPr>
        <w:t xml:space="preserve">Deductively Invalid</w:t>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i w:val="1"/>
          <w:color w:val="ff0000"/>
          <w:u w:val="single"/>
        </w:rPr>
      </w:pPr>
      <w:r w:rsidDel="00000000" w:rsidR="00000000" w:rsidRPr="00000000">
        <w:rPr>
          <w:i w:val="1"/>
          <w:color w:val="ff0000"/>
          <w:u w:val="single"/>
          <w:rtl w:val="0"/>
        </w:rPr>
        <w:t xml:space="preserve">Statements/Propositions</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a statement is a sentence used to make a claim. Statements are capable of being either true or false.</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may also be called assertions or propositions</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they differ from sentences because sentences are NOT capable of being true or false</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sentences can be commands, questions or expressions of volition(wishes)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u w:val="single"/>
          <w:rtl w:val="0"/>
        </w:rPr>
        <w:t xml:space="preserve">Two Laws of Logic</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i w:val="1"/>
          <w:rtl w:val="0"/>
        </w:rPr>
        <w:t xml:space="preserve">Law of Non-Contradiction</w:t>
      </w:r>
      <w:r w:rsidDel="00000000" w:rsidR="00000000" w:rsidRPr="00000000">
        <w:rPr>
          <w:rtl w:val="0"/>
        </w:rPr>
        <w:t xml:space="preserve"> </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States that it is impossible for both a proposition and its negation to be true at the same time</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a proposition cannot truthfully both assert and deny that something is the case, at the same time</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P and ~P cannot be true at the same time</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Contradictions cannot be true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i w:val="1"/>
        </w:rPr>
      </w:pPr>
      <w:r w:rsidDel="00000000" w:rsidR="00000000" w:rsidRPr="00000000">
        <w:rPr>
          <w:i w:val="1"/>
          <w:rtl w:val="0"/>
        </w:rPr>
        <w:t xml:space="preserve">Law of the Excluded Middle/Law of Bivalence</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States that every proposition must be either true or false</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any middle position between true and false is excluded</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any given proposition and its negation, one must be true and the other one false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i w:val="1"/>
          <w:color w:val="ff00ff"/>
          <w:u w:val="single"/>
        </w:rPr>
      </w:pPr>
      <w:r w:rsidDel="00000000" w:rsidR="00000000" w:rsidRPr="00000000">
        <w:rPr>
          <w:i w:val="1"/>
          <w:color w:val="ff00ff"/>
          <w:u w:val="single"/>
          <w:rtl w:val="0"/>
        </w:rPr>
        <w:t xml:space="preserve">Sets</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a set is at least two propositions placed into a group together. They can either be consistent or inconsistent.</w:t>
      </w:r>
    </w:p>
    <w:p w:rsidR="00000000" w:rsidDel="00000000" w:rsidP="00000000" w:rsidRDefault="00000000" w:rsidRPr="00000000">
      <w:pPr>
        <w:numPr>
          <w:ilvl w:val="1"/>
          <w:numId w:val="38"/>
        </w:numPr>
        <w:ind w:left="1440" w:hanging="360"/>
        <w:contextualSpacing w:val="1"/>
        <w:rPr>
          <w:u w:val="none"/>
        </w:rPr>
      </w:pPr>
      <w:r w:rsidDel="00000000" w:rsidR="00000000" w:rsidRPr="00000000">
        <w:rPr>
          <w:i w:val="1"/>
          <w:color w:val="ff00ff"/>
          <w:rtl w:val="0"/>
        </w:rPr>
        <w:t xml:space="preserve">Consistency</w:t>
      </w:r>
      <w:r w:rsidDel="00000000" w:rsidR="00000000" w:rsidRPr="00000000">
        <w:rPr>
          <w:rtl w:val="0"/>
        </w:rPr>
        <w:t xml:space="preserve">: A set of propositions is consistent if and only if it is possible for all of the propositions in that set to be true at the same time.</w:t>
      </w:r>
    </w:p>
    <w:p w:rsidR="00000000" w:rsidDel="00000000" w:rsidP="00000000" w:rsidRDefault="00000000" w:rsidRPr="00000000">
      <w:pPr>
        <w:numPr>
          <w:ilvl w:val="0"/>
          <w:numId w:val="17"/>
        </w:numPr>
        <w:ind w:left="1440" w:hanging="360"/>
        <w:contextualSpacing w:val="1"/>
        <w:rPr>
          <w:u w:val="none"/>
        </w:rPr>
      </w:pPr>
      <w:r w:rsidDel="00000000" w:rsidR="00000000" w:rsidRPr="00000000">
        <w:rPr>
          <w:rtl w:val="0"/>
        </w:rPr>
        <w:t xml:space="preserve">Consistent if the propositions do not contradict one another</w:t>
      </w:r>
    </w:p>
    <w:p w:rsidR="00000000" w:rsidDel="00000000" w:rsidP="00000000" w:rsidRDefault="00000000" w:rsidRPr="00000000">
      <w:pPr>
        <w:numPr>
          <w:ilvl w:val="0"/>
          <w:numId w:val="17"/>
        </w:numPr>
        <w:ind w:left="1440" w:hanging="360"/>
        <w:contextualSpacing w:val="1"/>
        <w:rPr>
          <w:u w:val="none"/>
        </w:rPr>
      </w:pPr>
      <w:r w:rsidDel="00000000" w:rsidR="00000000" w:rsidRPr="00000000">
        <w:rPr>
          <w:rtl w:val="0"/>
        </w:rPr>
        <w:t xml:space="preserve">Inconsistent/Contains a Contradiction if it is not possible for their members to be true at the same time</w:t>
      </w:r>
    </w:p>
    <w:p w:rsidR="00000000" w:rsidDel="00000000" w:rsidP="00000000" w:rsidRDefault="00000000" w:rsidRPr="00000000">
      <w:pPr>
        <w:numPr>
          <w:ilvl w:val="0"/>
          <w:numId w:val="17"/>
        </w:numPr>
        <w:ind w:left="1440" w:hanging="360"/>
        <w:contextualSpacing w:val="1"/>
        <w:rPr>
          <w:u w:val="none"/>
        </w:rPr>
      </w:pPr>
      <w:r w:rsidDel="00000000" w:rsidR="00000000" w:rsidRPr="00000000">
        <w:rPr>
          <w:rtl w:val="0"/>
        </w:rPr>
        <w:t xml:space="preserve">Important to understand that consistency does not imply that all, or any of the sentences in the set are true</w:t>
      </w:r>
    </w:p>
    <w:p w:rsidR="00000000" w:rsidDel="00000000" w:rsidP="00000000" w:rsidRDefault="00000000" w:rsidRPr="00000000">
      <w:pPr>
        <w:numPr>
          <w:ilvl w:val="0"/>
          <w:numId w:val="17"/>
        </w:numPr>
        <w:ind w:left="1440" w:hanging="360"/>
        <w:contextualSpacing w:val="1"/>
        <w:rPr>
          <w:u w:val="none"/>
        </w:rPr>
      </w:pPr>
      <w:r w:rsidDel="00000000" w:rsidR="00000000" w:rsidRPr="00000000">
        <w:rPr>
          <w:rtl w:val="0"/>
        </w:rPr>
        <w:t xml:space="preserve">Two false statements can be consistent</w:t>
      </w:r>
    </w:p>
    <w:p w:rsidR="00000000" w:rsidDel="00000000" w:rsidP="00000000" w:rsidRDefault="00000000" w:rsidRPr="00000000">
      <w:pPr>
        <w:numPr>
          <w:ilvl w:val="0"/>
          <w:numId w:val="17"/>
        </w:numPr>
        <w:ind w:left="1440" w:hanging="360"/>
        <w:contextualSpacing w:val="1"/>
        <w:rPr>
          <w:u w:val="none"/>
        </w:rPr>
      </w:pPr>
      <w:r w:rsidDel="00000000" w:rsidR="00000000" w:rsidRPr="00000000">
        <w:rPr>
          <w:rtl w:val="0"/>
        </w:rPr>
        <w:t xml:space="preserve">To locially evaluate a set of propositions as consistent is only to say that they can be true at the same time, not necessarily that they are true</w:t>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i w:val="1"/>
        </w:rPr>
      </w:pPr>
      <w:r w:rsidDel="00000000" w:rsidR="00000000" w:rsidRPr="00000000">
        <w:rPr>
          <w:i w:val="1"/>
          <w:rtl w:val="0"/>
        </w:rPr>
        <w:t xml:space="preserve">Inference</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The relationship between two thoughts that occurs when one thought supports or justifies or makes it reasonable to believe another thought</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When two statements are not linked together or have no connection, they are just a set. However when the first statement logically relates to the other, that is when inferences are made </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Inference is the process of actively linking two propositions together, the logical relation between thoughts </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indicators of inference include: since, thus, implies, consequently, because, it follows that, given that, etc</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i w:val="1"/>
          <w:u w:val="single"/>
        </w:rPr>
      </w:pPr>
      <w:r w:rsidDel="00000000" w:rsidR="00000000" w:rsidRPr="00000000">
        <w:rPr>
          <w:i w:val="1"/>
          <w:color w:val="0000ff"/>
          <w:u w:val="single"/>
          <w:rtl w:val="0"/>
        </w:rPr>
        <w:t xml:space="preserve">Arguments</w:t>
      </w:r>
      <w:r w:rsidDel="00000000" w:rsidR="00000000" w:rsidRPr="00000000">
        <w:rPr>
          <w:rtl w:val="0"/>
        </w:rPr>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A set of statements that claim that one or more of those statements, called </w:t>
      </w:r>
      <w:r w:rsidDel="00000000" w:rsidR="00000000" w:rsidRPr="00000000">
        <w:rPr>
          <w:color w:val="0000ff"/>
          <w:rtl w:val="0"/>
        </w:rPr>
        <w:t xml:space="preserve">premises</w:t>
      </w:r>
      <w:r w:rsidDel="00000000" w:rsidR="00000000" w:rsidRPr="00000000">
        <w:rPr>
          <w:rtl w:val="0"/>
        </w:rPr>
        <w:t xml:space="preserve">, support or justify, or make it reasonable to believe that another one of those statements, the </w:t>
      </w:r>
      <w:r w:rsidDel="00000000" w:rsidR="00000000" w:rsidRPr="00000000">
        <w:rPr>
          <w:color w:val="0000ff"/>
          <w:rtl w:val="0"/>
        </w:rPr>
        <w:t xml:space="preserve">conclusion</w:t>
      </w:r>
      <w:r w:rsidDel="00000000" w:rsidR="00000000" w:rsidRPr="00000000">
        <w:rPr>
          <w:rtl w:val="0"/>
        </w:rPr>
        <w:t xml:space="preserve">, is true</w:t>
      </w:r>
    </w:p>
    <w:p w:rsidR="00000000" w:rsidDel="00000000" w:rsidP="00000000" w:rsidRDefault="00000000" w:rsidRPr="00000000">
      <w:pPr>
        <w:numPr>
          <w:ilvl w:val="1"/>
          <w:numId w:val="16"/>
        </w:numPr>
        <w:ind w:left="1440" w:hanging="360"/>
        <w:contextualSpacing w:val="1"/>
        <w:rPr>
          <w:u w:val="none"/>
        </w:rPr>
      </w:pPr>
      <w:r w:rsidDel="00000000" w:rsidR="00000000" w:rsidRPr="00000000">
        <w:rPr>
          <w:i w:val="1"/>
          <w:color w:val="0000ff"/>
          <w:rtl w:val="0"/>
        </w:rPr>
        <w:t xml:space="preserve">Logical Strength</w:t>
      </w:r>
      <w:r w:rsidDel="00000000" w:rsidR="00000000" w:rsidRPr="00000000">
        <w:rPr>
          <w:rtl w:val="0"/>
        </w:rPr>
        <w:t xml:space="preserve">: an argument has logical strength when the premises, if true, actually provide support for, justify, or make it reasonable to believe the conclusion is true</w:t>
      </w:r>
    </w:p>
    <w:p w:rsidR="00000000" w:rsidDel="00000000" w:rsidP="00000000" w:rsidRDefault="00000000" w:rsidRPr="00000000">
      <w:pPr>
        <w:ind w:left="1440" w:firstLine="0"/>
        <w:contextualSpacing w:val="0"/>
        <w:rPr>
          <w:color w:val="0000ff"/>
        </w:rPr>
      </w:pPr>
      <w:r w:rsidDel="00000000" w:rsidR="00000000" w:rsidRPr="00000000">
        <w:rPr>
          <w:rtl w:val="0"/>
        </w:rPr>
        <w:t xml:space="preserve">-when the premises really do support the conclusion, the argument is </w:t>
      </w:r>
      <w:r w:rsidDel="00000000" w:rsidR="00000000" w:rsidRPr="00000000">
        <w:rPr>
          <w:color w:val="0000ff"/>
          <w:rtl w:val="0"/>
        </w:rPr>
        <w:t xml:space="preserve">logically strong</w:t>
      </w:r>
    </w:p>
    <w:p w:rsidR="00000000" w:rsidDel="00000000" w:rsidP="00000000" w:rsidRDefault="00000000" w:rsidRPr="00000000">
      <w:pPr>
        <w:ind w:left="1440" w:firstLine="0"/>
        <w:contextualSpacing w:val="0"/>
        <w:rPr>
          <w:color w:val="0000ff"/>
        </w:rPr>
      </w:pPr>
      <w:r w:rsidDel="00000000" w:rsidR="00000000" w:rsidRPr="00000000">
        <w:rPr>
          <w:rtl w:val="0"/>
        </w:rPr>
        <w:t xml:space="preserve">-when they do not support the conclusion, the argument is </w:t>
      </w:r>
      <w:r w:rsidDel="00000000" w:rsidR="00000000" w:rsidRPr="00000000">
        <w:rPr>
          <w:color w:val="0000ff"/>
          <w:rtl w:val="0"/>
        </w:rPr>
        <w:t xml:space="preserve">logically weak</w:t>
      </w:r>
    </w:p>
    <w:p w:rsidR="00000000" w:rsidDel="00000000" w:rsidP="00000000" w:rsidRDefault="00000000" w:rsidRPr="00000000">
      <w:pPr>
        <w:numPr>
          <w:ilvl w:val="1"/>
          <w:numId w:val="16"/>
        </w:numPr>
        <w:ind w:left="1440" w:hanging="360"/>
        <w:contextualSpacing w:val="1"/>
        <w:rPr>
          <w:u w:val="none"/>
        </w:rPr>
      </w:pPr>
      <w:r w:rsidDel="00000000" w:rsidR="00000000" w:rsidRPr="00000000">
        <w:rPr>
          <w:i w:val="1"/>
          <w:color w:val="0000ff"/>
          <w:rtl w:val="0"/>
        </w:rPr>
        <w:t xml:space="preserve">Features of Logical Strength</w:t>
      </w:r>
      <w:r w:rsidDel="00000000" w:rsidR="00000000" w:rsidRPr="00000000">
        <w:rPr>
          <w:rtl w:val="0"/>
        </w:rPr>
      </w:r>
    </w:p>
    <w:p w:rsidR="00000000" w:rsidDel="00000000" w:rsidP="00000000" w:rsidRDefault="00000000" w:rsidRPr="00000000">
      <w:pPr>
        <w:numPr>
          <w:ilvl w:val="2"/>
          <w:numId w:val="16"/>
        </w:numPr>
        <w:ind w:left="2160" w:hanging="360"/>
        <w:contextualSpacing w:val="1"/>
        <w:rPr>
          <w:u w:val="none"/>
        </w:rPr>
      </w:pPr>
      <w:r w:rsidDel="00000000" w:rsidR="00000000" w:rsidRPr="00000000">
        <w:rPr>
          <w:rtl w:val="0"/>
        </w:rPr>
        <w:t xml:space="preserve">Feature One</w:t>
      </w:r>
    </w:p>
    <w:p w:rsidR="00000000" w:rsidDel="00000000" w:rsidP="00000000" w:rsidRDefault="00000000" w:rsidRPr="00000000">
      <w:pPr>
        <w:ind w:left="2160" w:firstLine="0"/>
        <w:contextualSpacing w:val="0"/>
        <w:rPr/>
      </w:pPr>
      <w:r w:rsidDel="00000000" w:rsidR="00000000" w:rsidRPr="00000000">
        <w:rPr>
          <w:rtl w:val="0"/>
        </w:rPr>
        <w:t xml:space="preserve">-Logical Strength does not mean that the premises are ACTUALLY true. </w:t>
      </w:r>
    </w:p>
    <w:p w:rsidR="00000000" w:rsidDel="00000000" w:rsidP="00000000" w:rsidRDefault="00000000" w:rsidRPr="00000000">
      <w:pPr>
        <w:ind w:left="2160" w:firstLine="0"/>
        <w:contextualSpacing w:val="0"/>
        <w:rPr/>
      </w:pPr>
      <w:r w:rsidDel="00000000" w:rsidR="00000000" w:rsidRPr="00000000">
        <w:rPr>
          <w:rtl w:val="0"/>
        </w:rPr>
        <w:t xml:space="preserve">-They can be false and still logically strong. </w:t>
      </w:r>
    </w:p>
    <w:p w:rsidR="00000000" w:rsidDel="00000000" w:rsidP="00000000" w:rsidRDefault="00000000" w:rsidRPr="00000000">
      <w:pPr>
        <w:ind w:left="2160" w:firstLine="0"/>
        <w:contextualSpacing w:val="0"/>
        <w:rPr/>
      </w:pPr>
      <w:r w:rsidDel="00000000" w:rsidR="00000000" w:rsidRPr="00000000">
        <w:rPr>
          <w:rtl w:val="0"/>
        </w:rPr>
        <w:t xml:space="preserve">    All A’s are B</w:t>
      </w:r>
    </w:p>
    <w:p w:rsidR="00000000" w:rsidDel="00000000" w:rsidP="00000000" w:rsidRDefault="00000000" w:rsidRPr="00000000">
      <w:pPr>
        <w:ind w:left="2160" w:firstLine="0"/>
        <w:contextualSpacing w:val="0"/>
        <w:rPr>
          <w:u w:val="single"/>
        </w:rPr>
      </w:pPr>
      <w:r w:rsidDel="00000000" w:rsidR="00000000" w:rsidRPr="00000000">
        <w:rPr>
          <w:rtl w:val="0"/>
        </w:rPr>
        <w:t xml:space="preserve">    </w:t>
      </w:r>
      <w:r w:rsidDel="00000000" w:rsidR="00000000" w:rsidRPr="00000000">
        <w:rPr>
          <w:u w:val="single"/>
          <w:rtl w:val="0"/>
        </w:rPr>
        <w:t xml:space="preserve">X is an A</w:t>
      </w:r>
    </w:p>
    <w:p w:rsidR="00000000" w:rsidDel="00000000" w:rsidP="00000000" w:rsidRDefault="00000000" w:rsidRPr="00000000">
      <w:pPr>
        <w:ind w:left="2160" w:firstLine="0"/>
        <w:contextualSpacing w:val="0"/>
        <w:rPr/>
      </w:pPr>
      <w:r w:rsidDel="00000000" w:rsidR="00000000" w:rsidRPr="00000000">
        <w:rPr>
          <w:rtl w:val="0"/>
        </w:rPr>
        <w:t xml:space="preserve">    X is B</w:t>
      </w:r>
    </w:p>
    <w:p w:rsidR="00000000" w:rsidDel="00000000" w:rsidP="00000000" w:rsidRDefault="00000000" w:rsidRPr="00000000">
      <w:pPr>
        <w:ind w:left="2160" w:firstLine="0"/>
        <w:contextualSpacing w:val="0"/>
        <w:rPr/>
      </w:pPr>
      <w:r w:rsidDel="00000000" w:rsidR="00000000" w:rsidRPr="00000000">
        <w:rPr>
          <w:rtl w:val="0"/>
        </w:rPr>
      </w:r>
    </w:p>
    <w:p w:rsidR="00000000" w:rsidDel="00000000" w:rsidP="00000000" w:rsidRDefault="00000000" w:rsidRPr="00000000">
      <w:pPr>
        <w:numPr>
          <w:ilvl w:val="3"/>
          <w:numId w:val="16"/>
        </w:numPr>
        <w:ind w:left="2880" w:hanging="360"/>
        <w:contextualSpacing w:val="1"/>
        <w:rPr>
          <w:u w:val="none"/>
        </w:rPr>
      </w:pPr>
      <w:r w:rsidDel="00000000" w:rsidR="00000000" w:rsidRPr="00000000">
        <w:rPr>
          <w:rtl w:val="0"/>
        </w:rPr>
        <w:t xml:space="preserve">Soundness: An argument is sound if it is logically strong and it has true premises</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numPr>
          <w:ilvl w:val="2"/>
          <w:numId w:val="16"/>
        </w:numPr>
        <w:ind w:left="2160" w:hanging="360"/>
        <w:contextualSpacing w:val="1"/>
        <w:rPr>
          <w:u w:val="none"/>
        </w:rPr>
      </w:pPr>
      <w:r w:rsidDel="00000000" w:rsidR="00000000" w:rsidRPr="00000000">
        <w:rPr>
          <w:rtl w:val="0"/>
        </w:rPr>
        <w:t xml:space="preserve">Feature Two</w:t>
      </w:r>
    </w:p>
    <w:p w:rsidR="00000000" w:rsidDel="00000000" w:rsidP="00000000" w:rsidRDefault="00000000" w:rsidRPr="00000000">
      <w:pPr>
        <w:ind w:left="2160" w:firstLine="0"/>
        <w:contextualSpacing w:val="0"/>
        <w:rPr/>
      </w:pPr>
      <w:r w:rsidDel="00000000" w:rsidR="00000000" w:rsidRPr="00000000">
        <w:rPr>
          <w:rtl w:val="0"/>
        </w:rPr>
        <w:t xml:space="preserve">-Logical Strength is sometimes a matter of degree. This is the great dividing point between two types of arguments.</w:t>
      </w:r>
    </w:p>
    <w:p w:rsidR="00000000" w:rsidDel="00000000" w:rsidP="00000000" w:rsidRDefault="00000000" w:rsidRPr="00000000">
      <w:pPr>
        <w:ind w:left="2160" w:firstLine="0"/>
        <w:contextualSpacing w:val="0"/>
        <w:rPr/>
      </w:pPr>
      <w:r w:rsidDel="00000000" w:rsidR="00000000" w:rsidRPr="00000000">
        <w:rPr>
          <w:rtl w:val="0"/>
        </w:rPr>
      </w:r>
    </w:p>
    <w:p w:rsidR="00000000" w:rsidDel="00000000" w:rsidP="00000000" w:rsidRDefault="00000000" w:rsidRPr="00000000">
      <w:pPr>
        <w:numPr>
          <w:ilvl w:val="3"/>
          <w:numId w:val="16"/>
        </w:numPr>
        <w:ind w:left="2880" w:hanging="360"/>
        <w:contextualSpacing w:val="1"/>
        <w:rPr>
          <w:u w:val="none"/>
        </w:rPr>
      </w:pPr>
      <w:r w:rsidDel="00000000" w:rsidR="00000000" w:rsidRPr="00000000">
        <w:rPr>
          <w:color w:val="0000ff"/>
          <w:rtl w:val="0"/>
        </w:rPr>
        <w:t xml:space="preserve">Inductive Argument</w:t>
      </w:r>
      <w:r w:rsidDel="00000000" w:rsidR="00000000" w:rsidRPr="00000000">
        <w:rPr>
          <w:rtl w:val="0"/>
        </w:rPr>
        <w:t xml:space="preserve">: claims that the truth of its premises makes the truth of its conclusions PROBABLE.</w:t>
      </w:r>
    </w:p>
    <w:p w:rsidR="00000000" w:rsidDel="00000000" w:rsidP="00000000" w:rsidRDefault="00000000" w:rsidRPr="00000000">
      <w:pPr>
        <w:ind w:left="2880" w:firstLine="0"/>
        <w:contextualSpacing w:val="0"/>
        <w:rPr/>
      </w:pPr>
      <w:r w:rsidDel="00000000" w:rsidR="00000000" w:rsidRPr="00000000">
        <w:rPr>
          <w:rtl w:val="0"/>
        </w:rPr>
        <w:t xml:space="preserve">-The terms for the logical strength/weakness of an inductive argument are inductive strength and inductive weakness.</w:t>
      </w:r>
    </w:p>
    <w:p w:rsidR="00000000" w:rsidDel="00000000" w:rsidP="00000000" w:rsidRDefault="00000000" w:rsidRPr="00000000">
      <w:pPr>
        <w:ind w:left="2880" w:firstLine="0"/>
        <w:contextualSpacing w:val="0"/>
        <w:rPr/>
      </w:pPr>
      <w:r w:rsidDel="00000000" w:rsidR="00000000" w:rsidRPr="00000000">
        <w:rPr>
          <w:rtl w:val="0"/>
        </w:rPr>
        <w:t xml:space="preserve">-when inductive arguments are logically strong, they are inductively strong</w:t>
      </w:r>
    </w:p>
    <w:p w:rsidR="00000000" w:rsidDel="00000000" w:rsidP="00000000" w:rsidRDefault="00000000" w:rsidRPr="00000000">
      <w:pPr>
        <w:ind w:left="2880" w:firstLine="0"/>
        <w:contextualSpacing w:val="0"/>
        <w:rPr/>
      </w:pPr>
      <w:r w:rsidDel="00000000" w:rsidR="00000000" w:rsidRPr="00000000">
        <w:rPr>
          <w:rtl w:val="0"/>
        </w:rPr>
        <w:t xml:space="preserve">-when they are logically weak, they are inductively weak</w:t>
      </w:r>
    </w:p>
    <w:p w:rsidR="00000000" w:rsidDel="00000000" w:rsidP="00000000" w:rsidRDefault="00000000" w:rsidRPr="00000000">
      <w:pPr>
        <w:numPr>
          <w:ilvl w:val="3"/>
          <w:numId w:val="16"/>
        </w:numPr>
        <w:ind w:left="2880" w:hanging="360"/>
        <w:contextualSpacing w:val="1"/>
        <w:rPr>
          <w:u w:val="none"/>
        </w:rPr>
      </w:pPr>
      <w:r w:rsidDel="00000000" w:rsidR="00000000" w:rsidRPr="00000000">
        <w:rPr>
          <w:color w:val="0000ff"/>
          <w:rtl w:val="0"/>
        </w:rPr>
        <w:t xml:space="preserve">Deductive Argument</w:t>
      </w:r>
      <w:r w:rsidDel="00000000" w:rsidR="00000000" w:rsidRPr="00000000">
        <w:rPr>
          <w:rtl w:val="0"/>
        </w:rPr>
        <w:t xml:space="preserve">: claims that the truth of its premises GUARANTEES the truth of its conclusion</w:t>
      </w:r>
    </w:p>
    <w:p w:rsidR="00000000" w:rsidDel="00000000" w:rsidP="00000000" w:rsidRDefault="00000000" w:rsidRPr="00000000">
      <w:pPr>
        <w:ind w:left="2880" w:firstLine="0"/>
        <w:contextualSpacing w:val="0"/>
        <w:rPr/>
      </w:pPr>
      <w:r w:rsidDel="00000000" w:rsidR="00000000" w:rsidRPr="00000000">
        <w:rPr>
          <w:rtl w:val="0"/>
        </w:rPr>
        <w:t xml:space="preserve">-these types of arguments constitute strict proof</w:t>
      </w:r>
    </w:p>
    <w:p w:rsidR="00000000" w:rsidDel="00000000" w:rsidP="00000000" w:rsidRDefault="00000000" w:rsidRPr="00000000">
      <w:pPr>
        <w:ind w:left="2880" w:firstLine="0"/>
        <w:contextualSpacing w:val="0"/>
        <w:rPr/>
      </w:pPr>
      <w:r w:rsidDel="00000000" w:rsidR="00000000" w:rsidRPr="00000000">
        <w:rPr>
          <w:rtl w:val="0"/>
        </w:rPr>
        <w:t xml:space="preserve">-the strength of deductive arguments is referred to as Deductive Validity</w:t>
      </w:r>
    </w:p>
    <w:p w:rsidR="00000000" w:rsidDel="00000000" w:rsidP="00000000" w:rsidRDefault="00000000" w:rsidRPr="00000000">
      <w:pPr>
        <w:ind w:left="2880" w:firstLine="0"/>
        <w:contextualSpacing w:val="0"/>
        <w:rPr/>
      </w:pPr>
      <w:r w:rsidDel="00000000" w:rsidR="00000000" w:rsidRPr="00000000">
        <w:rPr>
          <w:rtl w:val="0"/>
        </w:rPr>
        <w:t xml:space="preserve">-deductive arguments are either deductively valid or deductively invalid</w:t>
      </w:r>
    </w:p>
    <w:p w:rsidR="00000000" w:rsidDel="00000000" w:rsidP="00000000" w:rsidRDefault="00000000" w:rsidRPr="00000000">
      <w:pPr>
        <w:ind w:left="2880" w:firstLine="0"/>
        <w:contextualSpacing w:val="0"/>
        <w:rPr/>
      </w:pPr>
      <w:r w:rsidDel="00000000" w:rsidR="00000000" w:rsidRPr="00000000">
        <w:rPr>
          <w:rtl w:val="0"/>
        </w:rPr>
        <w:t xml:space="preserve">-when the argument is logically strong, they are deductively valid</w:t>
      </w:r>
    </w:p>
    <w:p w:rsidR="00000000" w:rsidDel="00000000" w:rsidP="00000000" w:rsidRDefault="00000000" w:rsidRPr="00000000">
      <w:pPr>
        <w:ind w:left="2880" w:firstLine="0"/>
        <w:contextualSpacing w:val="0"/>
        <w:rPr/>
      </w:pPr>
      <w:r w:rsidDel="00000000" w:rsidR="00000000" w:rsidRPr="00000000">
        <w:rPr>
          <w:rtl w:val="0"/>
        </w:rPr>
        <w:t xml:space="preserve">-when they are logically weak, the are deductively invalid</w:t>
      </w:r>
    </w:p>
    <w:p w:rsidR="00000000" w:rsidDel="00000000" w:rsidP="00000000" w:rsidRDefault="00000000" w:rsidRPr="00000000">
      <w:pPr>
        <w:ind w:left="2880" w:firstLine="0"/>
        <w:contextualSpacing w:val="0"/>
        <w:rPr/>
      </w:pPr>
      <w:r w:rsidDel="00000000" w:rsidR="00000000" w:rsidRPr="00000000">
        <w:rPr>
          <w:rtl w:val="0"/>
        </w:rPr>
      </w:r>
    </w:p>
    <w:p w:rsidR="00000000" w:rsidDel="00000000" w:rsidP="00000000" w:rsidRDefault="00000000" w:rsidRPr="00000000">
      <w:pPr>
        <w:numPr>
          <w:ilvl w:val="4"/>
          <w:numId w:val="16"/>
        </w:numPr>
        <w:ind w:left="3600" w:hanging="360"/>
        <w:contextualSpacing w:val="1"/>
        <w:rPr>
          <w:u w:val="none"/>
        </w:rPr>
      </w:pPr>
      <w:r w:rsidDel="00000000" w:rsidR="00000000" w:rsidRPr="00000000">
        <w:rPr>
          <w:rtl w:val="0"/>
        </w:rPr>
        <w:t xml:space="preserve">Deductive Validity: an argument is said to be deductively valid if and only if whenever all the premises are true, the conclusion MUST also be true</w:t>
      </w:r>
    </w:p>
    <w:p w:rsidR="00000000" w:rsidDel="00000000" w:rsidP="00000000" w:rsidRDefault="00000000" w:rsidRPr="00000000">
      <w:pPr>
        <w:ind w:left="2880" w:firstLine="0"/>
        <w:contextualSpacing w:val="0"/>
        <w:rPr/>
      </w:pPr>
      <w:r w:rsidDel="00000000" w:rsidR="00000000" w:rsidRPr="00000000">
        <w:rPr>
          <w:rtl w:val="0"/>
        </w:rPr>
        <w:t xml:space="preserve">-a deductively valid argument can never have, at the same time, true premises and a false conclusion</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numPr>
          <w:ilvl w:val="0"/>
          <w:numId w:val="39"/>
        </w:numPr>
        <w:ind w:left="720" w:hanging="360"/>
        <w:contextualSpacing w:val="1"/>
        <w:rPr>
          <w:b w:val="1"/>
          <w:i w:val="1"/>
        </w:rPr>
      </w:pPr>
      <w:r w:rsidDel="00000000" w:rsidR="00000000" w:rsidRPr="00000000">
        <w:rPr>
          <w:b w:val="1"/>
          <w:i w:val="1"/>
          <w:rtl w:val="0"/>
        </w:rPr>
        <w:t xml:space="preserve">Deductively Valid Argument Forms for Unit One</w:t>
      </w:r>
    </w:p>
    <w:p w:rsidR="00000000" w:rsidDel="00000000" w:rsidP="00000000" w:rsidRDefault="00000000" w:rsidRPr="00000000">
      <w:pPr>
        <w:numPr>
          <w:ilvl w:val="1"/>
          <w:numId w:val="39"/>
        </w:numPr>
        <w:ind w:left="1440" w:hanging="360"/>
        <w:contextualSpacing w:val="1"/>
        <w:rPr>
          <w:i w:val="1"/>
          <w:u w:val="none"/>
        </w:rPr>
      </w:pPr>
      <w:r w:rsidDel="00000000" w:rsidR="00000000" w:rsidRPr="00000000">
        <w:rPr>
          <w:i w:val="1"/>
          <w:color w:val="ff9900"/>
          <w:u w:val="single"/>
          <w:rtl w:val="0"/>
        </w:rPr>
        <w:t xml:space="preserve">Disjunctive Syllogism</w:t>
      </w:r>
    </w:p>
    <w:p w:rsidR="00000000" w:rsidDel="00000000" w:rsidP="00000000" w:rsidRDefault="00000000" w:rsidRPr="00000000">
      <w:pPr>
        <w:ind w:left="1440" w:firstLine="0"/>
        <w:contextualSpacing w:val="0"/>
        <w:rPr/>
      </w:pPr>
      <w:r w:rsidDel="00000000" w:rsidR="00000000" w:rsidRPr="00000000">
        <w:rPr>
          <w:rtl w:val="0"/>
        </w:rPr>
        <w:t xml:space="preserve">Either P or Q</w:t>
      </w:r>
    </w:p>
    <w:p w:rsidR="00000000" w:rsidDel="00000000" w:rsidP="00000000" w:rsidRDefault="00000000" w:rsidRPr="00000000">
      <w:pPr>
        <w:ind w:left="1440" w:firstLine="0"/>
        <w:contextualSpacing w:val="0"/>
        <w:rPr/>
      </w:pPr>
      <w:r w:rsidDel="00000000" w:rsidR="00000000" w:rsidRPr="00000000">
        <w:rPr>
          <w:rtl w:val="0"/>
        </w:rPr>
        <w:t xml:space="preserve">Not P</w:t>
      </w:r>
    </w:p>
    <w:p w:rsidR="00000000" w:rsidDel="00000000" w:rsidP="00000000" w:rsidRDefault="00000000" w:rsidRPr="00000000">
      <w:pPr>
        <w:ind w:left="1440" w:firstLine="0"/>
        <w:contextualSpacing w:val="0"/>
        <w:rPr/>
      </w:pPr>
      <w:r w:rsidDel="00000000" w:rsidR="00000000" w:rsidRPr="00000000">
        <w:rPr>
          <w:rtl w:val="0"/>
        </w:rPr>
        <w:t xml:space="preserve">Therefore, Q</w:t>
      </w:r>
    </w:p>
    <w:p w:rsidR="00000000" w:rsidDel="00000000" w:rsidP="00000000" w:rsidRDefault="00000000" w:rsidRPr="00000000">
      <w:pPr>
        <w:ind w:left="1440" w:firstLine="0"/>
        <w:contextualSpacing w:val="0"/>
        <w:rPr/>
      </w:pPr>
      <w:r w:rsidDel="00000000" w:rsidR="00000000" w:rsidRPr="00000000">
        <w:rPr>
          <w:rtl w:val="0"/>
        </w:rPr>
        <w:t xml:space="preserve">-a disjunction is a complex proposition that has the form either P or Q</w:t>
      </w:r>
    </w:p>
    <w:p w:rsidR="00000000" w:rsidDel="00000000" w:rsidP="00000000" w:rsidRDefault="00000000" w:rsidRPr="00000000">
      <w:pPr>
        <w:ind w:left="1440" w:firstLine="0"/>
        <w:contextualSpacing w:val="0"/>
        <w:rPr/>
      </w:pPr>
      <w:r w:rsidDel="00000000" w:rsidR="00000000" w:rsidRPr="00000000">
        <w:rPr>
          <w:rtl w:val="0"/>
        </w:rPr>
        <w:t xml:space="preserve">-P and Q are simple propositions that are combined to form the more complex “either P or Q”</w:t>
      </w:r>
    </w:p>
    <w:p w:rsidR="00000000" w:rsidDel="00000000" w:rsidP="00000000" w:rsidRDefault="00000000" w:rsidRPr="00000000">
      <w:pPr>
        <w:ind w:left="1440" w:firstLine="0"/>
        <w:contextualSpacing w:val="0"/>
        <w:rPr/>
      </w:pPr>
      <w:r w:rsidDel="00000000" w:rsidR="00000000" w:rsidRPr="00000000">
        <w:rPr>
          <w:rtl w:val="0"/>
        </w:rPr>
        <w:t xml:space="preserve">-P and Q are the disjuncts of the disjunction Either P or Q</w:t>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numPr>
          <w:ilvl w:val="1"/>
          <w:numId w:val="39"/>
        </w:numPr>
        <w:ind w:left="1440" w:hanging="360"/>
        <w:contextualSpacing w:val="1"/>
        <w:rPr>
          <w:i w:val="1"/>
          <w:u w:val="none"/>
        </w:rPr>
      </w:pPr>
      <w:r w:rsidDel="00000000" w:rsidR="00000000" w:rsidRPr="00000000">
        <w:rPr>
          <w:i w:val="1"/>
          <w:color w:val="6aa84f"/>
          <w:u w:val="single"/>
          <w:rtl w:val="0"/>
        </w:rPr>
        <w:t xml:space="preserve">Reductio ad Absurdum</w:t>
      </w:r>
    </w:p>
    <w:p w:rsidR="00000000" w:rsidDel="00000000" w:rsidP="00000000" w:rsidRDefault="00000000" w:rsidRPr="00000000">
      <w:pPr>
        <w:ind w:left="1440" w:firstLine="0"/>
        <w:contextualSpacing w:val="0"/>
        <w:rPr/>
      </w:pPr>
      <w:r w:rsidDel="00000000" w:rsidR="00000000" w:rsidRPr="00000000">
        <w:rPr>
          <w:rtl w:val="0"/>
        </w:rPr>
        <w:t xml:space="preserve">-One way to show that a proposition is false is to show that a contradiction follows from it</w:t>
      </w:r>
    </w:p>
    <w:p w:rsidR="00000000" w:rsidDel="00000000" w:rsidP="00000000" w:rsidRDefault="00000000" w:rsidRPr="00000000">
      <w:pPr>
        <w:ind w:left="1440" w:firstLine="0"/>
        <w:contextualSpacing w:val="0"/>
        <w:rPr/>
      </w:pPr>
      <w:r w:rsidDel="00000000" w:rsidR="00000000" w:rsidRPr="00000000">
        <w:rPr>
          <w:rtl w:val="0"/>
        </w:rPr>
        <w:t xml:space="preserve">THERES MORE. GO BACK TO UNIT ONE</w:t>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numPr>
          <w:ilvl w:val="1"/>
          <w:numId w:val="39"/>
        </w:numPr>
        <w:ind w:left="1440" w:hanging="360"/>
        <w:contextualSpacing w:val="1"/>
        <w:rPr>
          <w:i w:val="1"/>
          <w:u w:val="none"/>
        </w:rPr>
      </w:pPr>
      <w:r w:rsidDel="00000000" w:rsidR="00000000" w:rsidRPr="00000000">
        <w:rPr>
          <w:i w:val="1"/>
          <w:color w:val="bf9000"/>
          <w:u w:val="single"/>
          <w:rtl w:val="0"/>
        </w:rPr>
        <w:t xml:space="preserve">Enthymeme</w:t>
      </w:r>
    </w:p>
    <w:p w:rsidR="00000000" w:rsidDel="00000000" w:rsidP="00000000" w:rsidRDefault="00000000" w:rsidRPr="00000000">
      <w:pPr>
        <w:ind w:left="1440" w:firstLine="0"/>
        <w:contextualSpacing w:val="0"/>
        <w:rPr/>
      </w:pPr>
      <w:r w:rsidDel="00000000" w:rsidR="00000000" w:rsidRPr="00000000">
        <w:rPr>
          <w:rtl w:val="0"/>
        </w:rPr>
        <w:t xml:space="preserve">-an argument in which the conclusion or one of the premises has been left unstated</w:t>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numPr>
          <w:ilvl w:val="1"/>
          <w:numId w:val="39"/>
        </w:numPr>
        <w:ind w:left="1440" w:hanging="360"/>
        <w:contextualSpacing w:val="1"/>
        <w:rPr>
          <w:i w:val="1"/>
          <w:u w:val="none"/>
        </w:rPr>
      </w:pPr>
      <w:r w:rsidDel="00000000" w:rsidR="00000000" w:rsidRPr="00000000">
        <w:rPr>
          <w:i w:val="1"/>
          <w:color w:val="9900ff"/>
          <w:u w:val="single"/>
          <w:rtl w:val="0"/>
        </w:rPr>
        <w:t xml:space="preserve">Sorites</w:t>
      </w:r>
    </w:p>
    <w:p w:rsidR="00000000" w:rsidDel="00000000" w:rsidP="00000000" w:rsidRDefault="00000000" w:rsidRPr="00000000">
      <w:pPr>
        <w:ind w:left="1440" w:firstLine="0"/>
        <w:contextualSpacing w:val="0"/>
        <w:rPr/>
      </w:pPr>
      <w:r w:rsidDel="00000000" w:rsidR="00000000" w:rsidRPr="00000000">
        <w:rPr>
          <w:rtl w:val="0"/>
        </w:rPr>
        <w:t xml:space="preserve">-a connected series of arguments in which the conclusion of one argument also serves as the premise in another argument</w:t>
      </w:r>
    </w:p>
    <w:p w:rsidR="00000000" w:rsidDel="00000000" w:rsidP="00000000" w:rsidRDefault="00000000" w:rsidRPr="00000000">
      <w:pPr>
        <w:ind w:left="0" w:firstLine="0"/>
        <w:contextualSpacing w:val="0"/>
        <w:rPr>
          <w:b w:val="1"/>
          <w:u w:val="single"/>
        </w:rPr>
      </w:pPr>
      <w:r w:rsidDel="00000000" w:rsidR="00000000" w:rsidRPr="00000000">
        <w:rPr>
          <w:rtl w:val="0"/>
        </w:rPr>
      </w:r>
    </w:p>
    <w:p w:rsidR="00000000" w:rsidDel="00000000" w:rsidP="00000000" w:rsidRDefault="00000000" w:rsidRPr="00000000">
      <w:pPr>
        <w:ind w:left="0" w:firstLine="0"/>
        <w:contextualSpacing w:val="0"/>
        <w:rPr>
          <w:b w:val="1"/>
          <w:u w:val="single"/>
        </w:rPr>
      </w:pPr>
      <w:r w:rsidDel="00000000" w:rsidR="00000000" w:rsidRPr="00000000">
        <w:rPr>
          <w:b w:val="1"/>
          <w:u w:val="single"/>
          <w:rtl w:val="0"/>
        </w:rPr>
        <w:t xml:space="preserve">Unit Two: Definitions</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Distinction</w:t>
      </w:r>
    </w:p>
    <w:p w:rsidR="00000000" w:rsidDel="00000000" w:rsidP="00000000" w:rsidRDefault="00000000" w:rsidRPr="00000000">
      <w:pPr>
        <w:ind w:left="0" w:firstLine="0"/>
        <w:contextualSpacing w:val="0"/>
        <w:rPr/>
      </w:pPr>
      <w:r w:rsidDel="00000000" w:rsidR="00000000" w:rsidRPr="00000000">
        <w:rPr>
          <w:i w:val="1"/>
          <w:u w:val="single"/>
          <w:rtl w:val="0"/>
        </w:rPr>
        <w:t xml:space="preserve">Sense and Reference</w:t>
      </w:r>
      <w:r w:rsidDel="00000000" w:rsidR="00000000" w:rsidRPr="00000000">
        <w:rPr>
          <w:rtl w:val="0"/>
        </w:rPr>
        <w:t xml:space="preserve"> </w:t>
      </w:r>
    </w:p>
    <w:p w:rsidR="00000000" w:rsidDel="00000000" w:rsidP="00000000" w:rsidRDefault="00000000" w:rsidRPr="00000000">
      <w:pPr>
        <w:numPr>
          <w:ilvl w:val="0"/>
          <w:numId w:val="27"/>
        </w:numPr>
        <w:ind w:left="720" w:hanging="360"/>
        <w:contextualSpacing w:val="1"/>
        <w:rPr>
          <w:u w:val="none"/>
        </w:rPr>
      </w:pPr>
      <w:r w:rsidDel="00000000" w:rsidR="00000000" w:rsidRPr="00000000">
        <w:rPr>
          <w:i w:val="1"/>
          <w:rtl w:val="0"/>
        </w:rPr>
        <w:t xml:space="preserve">Sense</w:t>
      </w:r>
      <w:r w:rsidDel="00000000" w:rsidR="00000000" w:rsidRPr="00000000">
        <w:rPr>
          <w:rtl w:val="0"/>
        </w:rPr>
        <w:t xml:space="preserve">: connotation or intension</w:t>
      </w:r>
    </w:p>
    <w:p w:rsidR="00000000" w:rsidDel="00000000" w:rsidP="00000000" w:rsidRDefault="00000000" w:rsidRPr="00000000">
      <w:pPr>
        <w:ind w:left="720" w:firstLine="0"/>
        <w:contextualSpacing w:val="0"/>
        <w:rPr/>
      </w:pPr>
      <w:r w:rsidDel="00000000" w:rsidR="00000000" w:rsidRPr="00000000">
        <w:rPr>
          <w:rtl w:val="0"/>
        </w:rPr>
        <w:t xml:space="preserve">-the sense of a word is what we understand when we make sense of its meaning </w:t>
      </w:r>
    </w:p>
    <w:p w:rsidR="00000000" w:rsidDel="00000000" w:rsidP="00000000" w:rsidRDefault="00000000" w:rsidRPr="00000000">
      <w:pPr>
        <w:ind w:left="720" w:firstLine="0"/>
        <w:contextualSpacing w:val="0"/>
        <w:rPr/>
      </w:pPr>
      <w:r w:rsidDel="00000000" w:rsidR="00000000" w:rsidRPr="00000000">
        <w:rPr>
          <w:rtl w:val="0"/>
        </w:rPr>
        <w:t xml:space="preserve">-specified by a dictionary definition</w:t>
      </w:r>
    </w:p>
    <w:p w:rsidR="00000000" w:rsidDel="00000000" w:rsidP="00000000" w:rsidRDefault="00000000" w:rsidRPr="00000000">
      <w:pPr>
        <w:numPr>
          <w:ilvl w:val="0"/>
          <w:numId w:val="12"/>
        </w:numPr>
        <w:ind w:left="720" w:hanging="360"/>
        <w:contextualSpacing w:val="1"/>
        <w:rPr>
          <w:u w:val="none"/>
        </w:rPr>
      </w:pPr>
      <w:r w:rsidDel="00000000" w:rsidR="00000000" w:rsidRPr="00000000">
        <w:rPr>
          <w:i w:val="1"/>
          <w:rtl w:val="0"/>
        </w:rPr>
        <w:t xml:space="preserve">Reference</w:t>
      </w:r>
      <w:r w:rsidDel="00000000" w:rsidR="00000000" w:rsidRPr="00000000">
        <w:rPr>
          <w:rtl w:val="0"/>
        </w:rPr>
        <w:t xml:space="preserve">: the class of things to which the word refers- the things to which the concept points</w:t>
      </w:r>
    </w:p>
    <w:p w:rsidR="00000000" w:rsidDel="00000000" w:rsidP="00000000" w:rsidRDefault="00000000" w:rsidRPr="00000000">
      <w:pPr>
        <w:contextualSpacing w:val="0"/>
        <w:rPr>
          <w:b w:val="1"/>
        </w:rPr>
      </w:pPr>
      <w:r w:rsidDel="00000000" w:rsidR="00000000" w:rsidRPr="00000000">
        <w:rPr>
          <w:b w:val="1"/>
          <w:rtl w:val="0"/>
        </w:rPr>
        <w:t xml:space="preserve">The Purposes of Definitions/The types of Definitions</w:t>
      </w:r>
    </w:p>
    <w:p w:rsidR="00000000" w:rsidDel="00000000" w:rsidP="00000000" w:rsidRDefault="00000000" w:rsidRPr="00000000">
      <w:pPr>
        <w:numPr>
          <w:ilvl w:val="0"/>
          <w:numId w:val="31"/>
        </w:numPr>
        <w:ind w:left="720" w:hanging="360"/>
        <w:contextualSpacing w:val="1"/>
        <w:rPr>
          <w:u w:val="none"/>
        </w:rPr>
      </w:pPr>
      <w:r w:rsidDel="00000000" w:rsidR="00000000" w:rsidRPr="00000000">
        <w:rPr>
          <w:i w:val="1"/>
          <w:color w:val="ff0000"/>
          <w:u w:val="single"/>
          <w:rtl w:val="0"/>
        </w:rPr>
        <w:t xml:space="preserve">Reportive Definition</w:t>
      </w:r>
      <w:r w:rsidDel="00000000" w:rsidR="00000000" w:rsidRPr="00000000">
        <w:rPr>
          <w:rtl w:val="0"/>
        </w:rPr>
        <w:t xml:space="preserve">:reports a word in its standard usage</w:t>
      </w:r>
    </w:p>
    <w:p w:rsidR="00000000" w:rsidDel="00000000" w:rsidP="00000000" w:rsidRDefault="00000000" w:rsidRPr="00000000">
      <w:pPr>
        <w:numPr>
          <w:ilvl w:val="1"/>
          <w:numId w:val="31"/>
        </w:numPr>
        <w:ind w:left="1440" w:hanging="360"/>
        <w:contextualSpacing w:val="1"/>
        <w:rPr>
          <w:u w:val="none"/>
        </w:rPr>
      </w:pPr>
      <w:r w:rsidDel="00000000" w:rsidR="00000000" w:rsidRPr="00000000">
        <w:rPr>
          <w:rtl w:val="0"/>
        </w:rPr>
        <w:t xml:space="preserve">standard usage: how the word is, in fact, used by those who make regular use of it; how the word is used by competent speakers of the language</w:t>
      </w:r>
    </w:p>
    <w:p w:rsidR="00000000" w:rsidDel="00000000" w:rsidP="00000000" w:rsidRDefault="00000000" w:rsidRPr="00000000">
      <w:pPr>
        <w:ind w:left="1440" w:firstLine="0"/>
        <w:contextualSpacing w:val="0"/>
        <w:rPr/>
      </w:pPr>
      <w:r w:rsidDel="00000000" w:rsidR="00000000" w:rsidRPr="00000000">
        <w:rPr>
          <w:rtl w:val="0"/>
        </w:rPr>
        <w:t xml:space="preserve">-examples: cohort, nom</w:t>
      </w:r>
    </w:p>
    <w:p w:rsidR="00000000" w:rsidDel="00000000" w:rsidP="00000000" w:rsidRDefault="00000000" w:rsidRPr="00000000">
      <w:pPr>
        <w:numPr>
          <w:ilvl w:val="0"/>
          <w:numId w:val="31"/>
        </w:numPr>
        <w:ind w:left="720" w:hanging="360"/>
        <w:contextualSpacing w:val="1"/>
        <w:rPr>
          <w:u w:val="none"/>
        </w:rPr>
      </w:pPr>
      <w:r w:rsidDel="00000000" w:rsidR="00000000" w:rsidRPr="00000000">
        <w:rPr>
          <w:i w:val="1"/>
          <w:color w:val="ff9900"/>
          <w:u w:val="single"/>
          <w:rtl w:val="0"/>
        </w:rPr>
        <w:t xml:space="preserve">Stipulative Definition</w:t>
      </w:r>
      <w:r w:rsidDel="00000000" w:rsidR="00000000" w:rsidRPr="00000000">
        <w:rPr>
          <w:rtl w:val="0"/>
        </w:rPr>
        <w:t xml:space="preserve">: gives a new or currently- existing term a new/specific meaning for the purposes of argument or discussion in a given context</w:t>
      </w:r>
    </w:p>
    <w:p w:rsidR="00000000" w:rsidDel="00000000" w:rsidP="00000000" w:rsidRDefault="00000000" w:rsidRPr="00000000">
      <w:pPr>
        <w:ind w:left="1440" w:firstLine="0"/>
        <w:contextualSpacing w:val="0"/>
        <w:rPr/>
      </w:pPr>
      <w:r w:rsidDel="00000000" w:rsidR="00000000" w:rsidRPr="00000000">
        <w:rPr>
          <w:rtl w:val="0"/>
        </w:rPr>
        <w:t xml:space="preserve">-Sometimes a particular meaning of a word needs to be fixed. By doing this we have to go beyond reporting standard usage.</w:t>
      </w:r>
    </w:p>
    <w:p w:rsidR="00000000" w:rsidDel="00000000" w:rsidP="00000000" w:rsidRDefault="00000000" w:rsidRPr="00000000">
      <w:pPr>
        <w:ind w:left="1440" w:firstLine="0"/>
        <w:contextualSpacing w:val="0"/>
        <w:rPr/>
      </w:pPr>
      <w:r w:rsidDel="00000000" w:rsidR="00000000" w:rsidRPr="00000000">
        <w:rPr>
          <w:rtl w:val="0"/>
        </w:rPr>
        <w:t xml:space="preserve">-Stipulating the meaning of a word is done when standard usage is not precise enough, or as of yet, has no term for a phenomenon.</w:t>
      </w:r>
    </w:p>
    <w:p w:rsidR="00000000" w:rsidDel="00000000" w:rsidP="00000000" w:rsidRDefault="00000000" w:rsidRPr="00000000">
      <w:pPr>
        <w:ind w:left="1440" w:firstLine="0"/>
        <w:contextualSpacing w:val="0"/>
        <w:rPr/>
      </w:pPr>
      <w:r w:rsidDel="00000000" w:rsidR="00000000" w:rsidRPr="00000000">
        <w:rPr>
          <w:rtl w:val="0"/>
        </w:rPr>
        <w:t xml:space="preserve">-inventing new words and fixing their meanings can be done by stipulation</w:t>
      </w:r>
    </w:p>
    <w:p w:rsidR="00000000" w:rsidDel="00000000" w:rsidP="00000000" w:rsidRDefault="00000000" w:rsidRPr="00000000">
      <w:pPr>
        <w:ind w:left="1440" w:firstLine="0"/>
        <w:contextualSpacing w:val="0"/>
        <w:rPr/>
      </w:pPr>
      <w:r w:rsidDel="00000000" w:rsidR="00000000" w:rsidRPr="00000000">
        <w:rPr>
          <w:rtl w:val="0"/>
        </w:rPr>
        <w:t xml:space="preserve">-also able to stipulate new meanings for old words</w:t>
      </w:r>
    </w:p>
    <w:p w:rsidR="00000000" w:rsidDel="00000000" w:rsidP="00000000" w:rsidRDefault="00000000" w:rsidRPr="00000000">
      <w:pPr>
        <w:ind w:left="1440" w:firstLine="0"/>
        <w:contextualSpacing w:val="0"/>
        <w:rPr/>
      </w:pPr>
      <w:r w:rsidDel="00000000" w:rsidR="00000000" w:rsidRPr="00000000">
        <w:rPr>
          <w:rtl w:val="0"/>
        </w:rPr>
        <w:t xml:space="preserve">-Examples: spam, argument in logic vs in standard usage,Pluto(ed)</w:t>
      </w:r>
    </w:p>
    <w:p w:rsidR="00000000" w:rsidDel="00000000" w:rsidP="00000000" w:rsidRDefault="00000000" w:rsidRPr="00000000">
      <w:pPr>
        <w:numPr>
          <w:ilvl w:val="0"/>
          <w:numId w:val="31"/>
        </w:numPr>
        <w:ind w:left="720" w:hanging="360"/>
        <w:contextualSpacing w:val="1"/>
        <w:rPr>
          <w:u w:val="none"/>
        </w:rPr>
      </w:pPr>
      <w:r w:rsidDel="00000000" w:rsidR="00000000" w:rsidRPr="00000000">
        <w:rPr>
          <w:i w:val="1"/>
          <w:color w:val="f1c232"/>
          <w:u w:val="single"/>
          <w:rtl w:val="0"/>
        </w:rPr>
        <w:t xml:space="preserve">Essentialist Definition</w:t>
      </w:r>
      <w:r w:rsidDel="00000000" w:rsidR="00000000" w:rsidRPr="00000000">
        <w:rPr>
          <w:rtl w:val="0"/>
        </w:rPr>
        <w:t xml:space="preserve">: describes the essential nature of something</w:t>
      </w:r>
    </w:p>
    <w:p w:rsidR="00000000" w:rsidDel="00000000" w:rsidP="00000000" w:rsidRDefault="00000000" w:rsidRPr="00000000">
      <w:pPr>
        <w:ind w:left="1440" w:firstLine="0"/>
        <w:contextualSpacing w:val="0"/>
        <w:rPr/>
      </w:pPr>
      <w:r w:rsidDel="00000000" w:rsidR="00000000" w:rsidRPr="00000000">
        <w:rPr>
          <w:rtl w:val="0"/>
        </w:rPr>
        <w:t xml:space="preserve">-not measured against standard usage because standard usage may be wrong.</w:t>
      </w:r>
    </w:p>
    <w:p w:rsidR="00000000" w:rsidDel="00000000" w:rsidP="00000000" w:rsidRDefault="00000000" w:rsidRPr="00000000">
      <w:pPr>
        <w:ind w:left="1440" w:firstLine="0"/>
        <w:contextualSpacing w:val="0"/>
        <w:rPr/>
      </w:pPr>
      <w:r w:rsidDel="00000000" w:rsidR="00000000" w:rsidRPr="00000000">
        <w:rPr>
          <w:rtl w:val="0"/>
        </w:rPr>
        <w:t xml:space="preserve">-not stipulative because individually created definitions cannot be made about a definition</w:t>
      </w:r>
    </w:p>
    <w:p w:rsidR="00000000" w:rsidDel="00000000" w:rsidP="00000000" w:rsidRDefault="00000000" w:rsidRPr="00000000">
      <w:pPr>
        <w:ind w:left="1440" w:firstLine="0"/>
        <w:contextualSpacing w:val="0"/>
        <w:rPr/>
      </w:pPr>
      <w:r w:rsidDel="00000000" w:rsidR="00000000" w:rsidRPr="00000000">
        <w:rPr>
          <w:rtl w:val="0"/>
        </w:rPr>
        <w:t xml:space="preserve">-are really compressed theories</w:t>
      </w:r>
    </w:p>
    <w:p w:rsidR="00000000" w:rsidDel="00000000" w:rsidP="00000000" w:rsidRDefault="00000000" w:rsidRPr="00000000">
      <w:pPr>
        <w:ind w:left="1440" w:firstLine="0"/>
        <w:contextualSpacing w:val="0"/>
        <w:rPr/>
      </w:pPr>
      <w:r w:rsidDel="00000000" w:rsidR="00000000" w:rsidRPr="00000000">
        <w:rPr>
          <w:rtl w:val="0"/>
        </w:rPr>
        <w:t xml:space="preserve">-express, in a succinct form, theories about what is being defined</w:t>
      </w:r>
    </w:p>
    <w:p w:rsidR="00000000" w:rsidDel="00000000" w:rsidP="00000000" w:rsidRDefault="00000000" w:rsidRPr="00000000">
      <w:pPr>
        <w:ind w:left="1440" w:firstLine="0"/>
        <w:contextualSpacing w:val="0"/>
        <w:rPr/>
      </w:pPr>
      <w:r w:rsidDel="00000000" w:rsidR="00000000" w:rsidRPr="00000000">
        <w:rPr>
          <w:rtl w:val="0"/>
        </w:rPr>
        <w:t xml:space="preserve">-when we assess a theory, we must consider the arguments in favour of it</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Assessing Definitions</w:t>
      </w:r>
    </w:p>
    <w:p w:rsidR="00000000" w:rsidDel="00000000" w:rsidP="00000000" w:rsidRDefault="00000000" w:rsidRPr="00000000">
      <w:pPr>
        <w:ind w:left="0" w:firstLine="0"/>
        <w:contextualSpacing w:val="0"/>
        <w:rPr/>
      </w:pPr>
      <w:r w:rsidDel="00000000" w:rsidR="00000000" w:rsidRPr="00000000">
        <w:rPr>
          <w:i w:val="1"/>
          <w:color w:val="ff0000"/>
          <w:u w:val="single"/>
          <w:rtl w:val="0"/>
        </w:rPr>
        <w:t xml:space="preserve">Reportive Definitions</w:t>
      </w:r>
      <w:r w:rsidDel="00000000" w:rsidR="00000000" w:rsidRPr="00000000">
        <w:rPr>
          <w:rtl w:val="0"/>
        </w:rPr>
        <w:t xml:space="preserve">:</w:t>
      </w:r>
    </w:p>
    <w:p w:rsidR="00000000" w:rsidDel="00000000" w:rsidP="00000000" w:rsidRDefault="00000000" w:rsidRPr="00000000">
      <w:pPr>
        <w:numPr>
          <w:ilvl w:val="0"/>
          <w:numId w:val="64"/>
        </w:numPr>
        <w:ind w:left="720" w:hanging="360"/>
        <w:contextualSpacing w:val="1"/>
        <w:rPr>
          <w:u w:val="none"/>
        </w:rPr>
      </w:pPr>
      <w:r w:rsidDel="00000000" w:rsidR="00000000" w:rsidRPr="00000000">
        <w:rPr>
          <w:rtl w:val="0"/>
        </w:rPr>
        <w:t xml:space="preserve">good if it accurately reports standard usage</w:t>
      </w:r>
    </w:p>
    <w:p w:rsidR="00000000" w:rsidDel="00000000" w:rsidP="00000000" w:rsidRDefault="00000000" w:rsidRPr="00000000">
      <w:pPr>
        <w:numPr>
          <w:ilvl w:val="0"/>
          <w:numId w:val="64"/>
        </w:numPr>
        <w:ind w:left="720" w:hanging="360"/>
        <w:contextualSpacing w:val="1"/>
        <w:rPr>
          <w:u w:val="none"/>
        </w:rPr>
      </w:pPr>
      <w:r w:rsidDel="00000000" w:rsidR="00000000" w:rsidRPr="00000000">
        <w:rPr>
          <w:rtl w:val="0"/>
        </w:rPr>
        <w:t xml:space="preserve">a good reporative definition will accurately describe the actual standard usage of the term</w:t>
      </w:r>
    </w:p>
    <w:p w:rsidR="00000000" w:rsidDel="00000000" w:rsidP="00000000" w:rsidRDefault="00000000" w:rsidRPr="00000000">
      <w:pPr>
        <w:numPr>
          <w:ilvl w:val="0"/>
          <w:numId w:val="64"/>
        </w:numPr>
        <w:ind w:left="720" w:hanging="360"/>
        <w:contextualSpacing w:val="1"/>
        <w:rPr>
          <w:u w:val="none"/>
        </w:rPr>
      </w:pPr>
      <w:r w:rsidDel="00000000" w:rsidR="00000000" w:rsidRPr="00000000">
        <w:rPr>
          <w:rtl w:val="0"/>
        </w:rPr>
        <w:t xml:space="preserve">several ways it can fail to be a good definition</w:t>
      </w:r>
    </w:p>
    <w:p w:rsidR="00000000" w:rsidDel="00000000" w:rsidP="00000000" w:rsidRDefault="00000000" w:rsidRPr="00000000">
      <w:pPr>
        <w:numPr>
          <w:ilvl w:val="1"/>
          <w:numId w:val="64"/>
        </w:numPr>
        <w:ind w:left="1440" w:hanging="360"/>
        <w:contextualSpacing w:val="1"/>
        <w:rPr>
          <w:u w:val="none"/>
        </w:rPr>
      </w:pPr>
      <w:r w:rsidDel="00000000" w:rsidR="00000000" w:rsidRPr="00000000">
        <w:rPr>
          <w:rtl w:val="0"/>
        </w:rPr>
        <w:t xml:space="preserve">Too broad</w:t>
      </w:r>
    </w:p>
    <w:p w:rsidR="00000000" w:rsidDel="00000000" w:rsidP="00000000" w:rsidRDefault="00000000" w:rsidRPr="00000000">
      <w:pPr>
        <w:numPr>
          <w:ilvl w:val="2"/>
          <w:numId w:val="64"/>
        </w:numPr>
        <w:ind w:left="2160" w:hanging="360"/>
        <w:contextualSpacing w:val="1"/>
        <w:rPr/>
      </w:pPr>
      <w:r w:rsidDel="00000000" w:rsidR="00000000" w:rsidRPr="00000000">
        <w:rPr>
          <w:rtl w:val="0"/>
        </w:rPr>
        <w:t xml:space="preserve">A definition is too broad when the defining Phrase refers to some things that are not included in the reference of the term being defined</w:t>
      </w:r>
    </w:p>
    <w:p w:rsidR="00000000" w:rsidDel="00000000" w:rsidP="00000000" w:rsidRDefault="00000000" w:rsidRPr="00000000">
      <w:pPr>
        <w:numPr>
          <w:ilvl w:val="2"/>
          <w:numId w:val="64"/>
        </w:numPr>
        <w:ind w:left="2160" w:hanging="360"/>
        <w:contextualSpacing w:val="1"/>
        <w:rPr/>
      </w:pPr>
      <w:r w:rsidDel="00000000" w:rsidR="00000000" w:rsidRPr="00000000">
        <w:rPr>
          <w:rtl w:val="0"/>
        </w:rPr>
        <w:t xml:space="preserve">It includes more than it should</w:t>
      </w:r>
    </w:p>
    <w:p w:rsidR="00000000" w:rsidDel="00000000" w:rsidP="00000000" w:rsidRDefault="00000000" w:rsidRPr="00000000">
      <w:pPr>
        <w:numPr>
          <w:ilvl w:val="2"/>
          <w:numId w:val="64"/>
        </w:numPr>
        <w:ind w:left="2160" w:hanging="360"/>
        <w:contextualSpacing w:val="1"/>
        <w:rPr/>
      </w:pPr>
      <w:r w:rsidDel="00000000" w:rsidR="00000000" w:rsidRPr="00000000">
        <w:rPr>
          <w:rtl w:val="0"/>
        </w:rPr>
        <w:t xml:space="preserve">It may be a true statement but it fails to accurately report standard usage</w:t>
      </w:r>
    </w:p>
    <w:p w:rsidR="00000000" w:rsidDel="00000000" w:rsidP="00000000" w:rsidRDefault="00000000" w:rsidRPr="00000000">
      <w:pPr>
        <w:numPr>
          <w:ilvl w:val="1"/>
          <w:numId w:val="64"/>
        </w:numPr>
        <w:ind w:left="1440" w:hanging="360"/>
        <w:contextualSpacing w:val="1"/>
        <w:rPr>
          <w:u w:val="none"/>
        </w:rPr>
      </w:pPr>
      <w:r w:rsidDel="00000000" w:rsidR="00000000" w:rsidRPr="00000000">
        <w:rPr>
          <w:rtl w:val="0"/>
        </w:rPr>
        <w:t xml:space="preserve">Too Narrow</w:t>
      </w:r>
    </w:p>
    <w:p w:rsidR="00000000" w:rsidDel="00000000" w:rsidP="00000000" w:rsidRDefault="00000000" w:rsidRPr="00000000">
      <w:pPr>
        <w:numPr>
          <w:ilvl w:val="2"/>
          <w:numId w:val="64"/>
        </w:numPr>
        <w:ind w:left="2160" w:hanging="360"/>
        <w:contextualSpacing w:val="1"/>
        <w:rPr>
          <w:u w:val="none"/>
        </w:rPr>
      </w:pPr>
      <w:r w:rsidDel="00000000" w:rsidR="00000000" w:rsidRPr="00000000">
        <w:rPr>
          <w:rtl w:val="0"/>
        </w:rPr>
        <w:t xml:space="preserve">A definition is too narrow when the defining phrase fails to refer to some things that are included in the reference of the term being defined</w:t>
      </w:r>
    </w:p>
    <w:p w:rsidR="00000000" w:rsidDel="00000000" w:rsidP="00000000" w:rsidRDefault="00000000" w:rsidRPr="00000000">
      <w:pPr>
        <w:numPr>
          <w:ilvl w:val="2"/>
          <w:numId w:val="64"/>
        </w:numPr>
        <w:ind w:left="2160" w:hanging="360"/>
        <w:contextualSpacing w:val="1"/>
        <w:rPr>
          <w:u w:val="none"/>
        </w:rPr>
      </w:pPr>
      <w:r w:rsidDel="00000000" w:rsidR="00000000" w:rsidRPr="00000000">
        <w:rPr>
          <w:rtl w:val="0"/>
        </w:rPr>
        <w:t xml:space="preserve">Again, these definitions may not say anything false. However, a true statement may be a bad definition</w:t>
      </w:r>
    </w:p>
    <w:p w:rsidR="00000000" w:rsidDel="00000000" w:rsidP="00000000" w:rsidRDefault="00000000" w:rsidRPr="00000000">
      <w:pPr>
        <w:numPr>
          <w:ilvl w:val="1"/>
          <w:numId w:val="64"/>
        </w:numPr>
        <w:ind w:left="1440" w:hanging="360"/>
        <w:contextualSpacing w:val="1"/>
        <w:rPr>
          <w:u w:val="none"/>
        </w:rPr>
      </w:pPr>
      <w:r w:rsidDel="00000000" w:rsidR="00000000" w:rsidRPr="00000000">
        <w:rPr>
          <w:rtl w:val="0"/>
        </w:rPr>
        <w:t xml:space="preserve">Too Broad and Too Narrow</w:t>
      </w:r>
    </w:p>
    <w:p w:rsidR="00000000" w:rsidDel="00000000" w:rsidP="00000000" w:rsidRDefault="00000000" w:rsidRPr="00000000">
      <w:pPr>
        <w:numPr>
          <w:ilvl w:val="2"/>
          <w:numId w:val="64"/>
        </w:numPr>
        <w:ind w:left="2160" w:hanging="360"/>
        <w:contextualSpacing w:val="1"/>
        <w:rPr>
          <w:u w:val="none"/>
        </w:rPr>
      </w:pPr>
      <w:r w:rsidDel="00000000" w:rsidR="00000000" w:rsidRPr="00000000">
        <w:rPr>
          <w:rtl w:val="0"/>
        </w:rPr>
        <w:t xml:space="preserve">Sometimes a definition can be too broad and too narrow at the same time</w:t>
      </w:r>
    </w:p>
    <w:p w:rsidR="00000000" w:rsidDel="00000000" w:rsidP="00000000" w:rsidRDefault="00000000" w:rsidRPr="00000000">
      <w:pPr>
        <w:numPr>
          <w:ilvl w:val="2"/>
          <w:numId w:val="64"/>
        </w:numPr>
        <w:ind w:left="2160" w:hanging="360"/>
        <w:contextualSpacing w:val="1"/>
        <w:rPr>
          <w:u w:val="none"/>
        </w:rPr>
      </w:pPr>
      <w:r w:rsidDel="00000000" w:rsidR="00000000" w:rsidRPr="00000000">
        <w:rPr>
          <w:rtl w:val="0"/>
        </w:rPr>
        <w:t xml:space="preserve">Its defining phrase refers to some things tot which the term does not apply(too broad), and fails to refer to some things to which the term does apply(too narrow)</w:t>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i w:val="1"/>
          <w:color w:val="ff9900"/>
          <w:u w:val="single"/>
          <w:rtl w:val="0"/>
        </w:rPr>
        <w:t xml:space="preserve">Stipulative Definitions</w:t>
      </w:r>
      <w:r w:rsidDel="00000000" w:rsidR="00000000" w:rsidRPr="00000000">
        <w:rPr>
          <w:rtl w:val="0"/>
        </w:rPr>
        <w:t xml:space="preserve">: </w:t>
      </w:r>
    </w:p>
    <w:p w:rsidR="00000000" w:rsidDel="00000000" w:rsidP="00000000" w:rsidRDefault="00000000" w:rsidRPr="00000000">
      <w:pPr>
        <w:numPr>
          <w:ilvl w:val="0"/>
          <w:numId w:val="35"/>
        </w:numPr>
        <w:ind w:left="720" w:hanging="360"/>
        <w:contextualSpacing w:val="1"/>
        <w:rPr>
          <w:u w:val="none"/>
        </w:rPr>
      </w:pPr>
      <w:r w:rsidDel="00000000" w:rsidR="00000000" w:rsidRPr="00000000">
        <w:rPr>
          <w:rtl w:val="0"/>
        </w:rPr>
        <w:t xml:space="preserve">intended to fix or establish a new or restricted meaning for a term: as such, they cannot be faulted for failing to convey standard usage</w:t>
      </w:r>
    </w:p>
    <w:p w:rsidR="00000000" w:rsidDel="00000000" w:rsidP="00000000" w:rsidRDefault="00000000" w:rsidRPr="00000000">
      <w:pPr>
        <w:ind w:left="0" w:firstLine="0"/>
        <w:contextualSpacing w:val="0"/>
        <w:rPr/>
      </w:pPr>
      <w:r w:rsidDel="00000000" w:rsidR="00000000" w:rsidRPr="00000000">
        <w:rPr>
          <w:i w:val="1"/>
          <w:color w:val="f1c232"/>
          <w:u w:val="single"/>
          <w:rtl w:val="0"/>
        </w:rPr>
        <w:t xml:space="preserve">Essentialist Definitions</w:t>
      </w:r>
      <w:r w:rsidDel="00000000" w:rsidR="00000000" w:rsidRPr="00000000">
        <w:rPr>
          <w:rtl w:val="0"/>
        </w:rPr>
        <w:t xml:space="preserve">:</w:t>
      </w:r>
    </w:p>
    <w:p w:rsidR="00000000" w:rsidDel="00000000" w:rsidP="00000000" w:rsidRDefault="00000000" w:rsidRPr="00000000">
      <w:pPr>
        <w:numPr>
          <w:ilvl w:val="0"/>
          <w:numId w:val="26"/>
        </w:numPr>
        <w:ind w:left="720" w:hanging="360"/>
        <w:contextualSpacing w:val="1"/>
        <w:rPr>
          <w:u w:val="none"/>
        </w:rPr>
      </w:pPr>
      <w:r w:rsidDel="00000000" w:rsidR="00000000" w:rsidRPr="00000000">
        <w:rPr>
          <w:rtl w:val="0"/>
        </w:rPr>
        <w:t xml:space="preserve">intended to describe the essential nature of something: there is no guarantee that standard usage of a term will reflect a correct understanding of its essence</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t xml:space="preserve">-both stipulative and essentialist definitions are usually rooted in standard usage, but then revise standard usage</w:t>
      </w:r>
    </w:p>
    <w:p w:rsidR="00000000" w:rsidDel="00000000" w:rsidP="00000000" w:rsidRDefault="00000000" w:rsidRPr="00000000">
      <w:pPr>
        <w:ind w:left="0" w:firstLine="0"/>
        <w:contextualSpacing w:val="0"/>
        <w:rPr/>
      </w:pPr>
      <w:r w:rsidDel="00000000" w:rsidR="00000000" w:rsidRPr="00000000">
        <w:rPr>
          <w:rtl w:val="0"/>
        </w:rPr>
        <w:t xml:space="preserve">-this revision usually makes them broader or narrower</w:t>
      </w:r>
    </w:p>
    <w:p w:rsidR="00000000" w:rsidDel="00000000" w:rsidP="00000000" w:rsidRDefault="00000000" w:rsidRPr="00000000">
      <w:pPr>
        <w:ind w:left="0" w:firstLine="0"/>
        <w:contextualSpacing w:val="0"/>
        <w:rPr/>
      </w:pPr>
      <w:r w:rsidDel="00000000" w:rsidR="00000000" w:rsidRPr="00000000">
        <w:rPr>
          <w:rtl w:val="0"/>
        </w:rPr>
        <w:t xml:space="preserve">-in order to evaluate them, determine what the consequences of these changes are in scope</w:t>
      </w:r>
    </w:p>
    <w:p w:rsidR="00000000" w:rsidDel="00000000" w:rsidP="00000000" w:rsidRDefault="00000000" w:rsidRPr="00000000">
      <w:pPr>
        <w:ind w:left="0" w:firstLine="0"/>
        <w:contextualSpacing w:val="0"/>
        <w:rPr/>
      </w:pPr>
      <w:r w:rsidDel="00000000" w:rsidR="00000000" w:rsidRPr="00000000">
        <w:rPr>
          <w:rtl w:val="0"/>
        </w:rPr>
        <w:t xml:space="preserve">-</w:t>
      </w:r>
      <w:r w:rsidDel="00000000" w:rsidR="00000000" w:rsidRPr="00000000">
        <w:rPr>
          <w:color w:val="ff9900"/>
          <w:rtl w:val="0"/>
        </w:rPr>
        <w:t xml:space="preserve">Stipulative</w:t>
      </w:r>
      <w:r w:rsidDel="00000000" w:rsidR="00000000" w:rsidRPr="00000000">
        <w:rPr>
          <w:rtl w:val="0"/>
        </w:rPr>
        <w:t xml:space="preserve">:do they enable us to be more precise?</w:t>
      </w:r>
    </w:p>
    <w:p w:rsidR="00000000" w:rsidDel="00000000" w:rsidP="00000000" w:rsidRDefault="00000000" w:rsidRPr="00000000">
      <w:pPr>
        <w:ind w:left="0" w:firstLine="0"/>
        <w:contextualSpacing w:val="0"/>
        <w:rPr/>
      </w:pPr>
      <w:r w:rsidDel="00000000" w:rsidR="00000000" w:rsidRPr="00000000">
        <w:rPr>
          <w:rtl w:val="0"/>
        </w:rPr>
        <w:t xml:space="preserve">-</w:t>
      </w:r>
      <w:r w:rsidDel="00000000" w:rsidR="00000000" w:rsidRPr="00000000">
        <w:rPr>
          <w:color w:val="f1c232"/>
          <w:rtl w:val="0"/>
        </w:rPr>
        <w:t xml:space="preserve">Essentialist</w:t>
      </w:r>
      <w:r w:rsidDel="00000000" w:rsidR="00000000" w:rsidRPr="00000000">
        <w:rPr>
          <w:rtl w:val="0"/>
        </w:rPr>
        <w:t xml:space="preserve">: do they more correctly convey the essential nature of the term- e.g. friendship, justice? Since an essentialist definition is basically a compressed theory, we must look at the arguments in favor of it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 </w:t>
      </w:r>
      <w:r w:rsidDel="00000000" w:rsidR="00000000" w:rsidRPr="00000000">
        <w:rPr>
          <w:b w:val="1"/>
          <w:i w:val="1"/>
          <w:rtl w:val="0"/>
        </w:rPr>
        <w:t xml:space="preserve">Deductively Valid Argument Forms for Unit Two</w:t>
      </w:r>
    </w:p>
    <w:p w:rsidR="00000000" w:rsidDel="00000000" w:rsidP="00000000" w:rsidRDefault="00000000" w:rsidRPr="00000000">
      <w:pPr>
        <w:numPr>
          <w:ilvl w:val="1"/>
          <w:numId w:val="1"/>
        </w:numPr>
        <w:ind w:left="1440" w:hanging="360"/>
        <w:contextualSpacing w:val="1"/>
        <w:rPr>
          <w:i w:val="1"/>
          <w:color w:val="ff00ff"/>
        </w:rPr>
      </w:pPr>
      <w:r w:rsidDel="00000000" w:rsidR="00000000" w:rsidRPr="00000000">
        <w:rPr>
          <w:i w:val="1"/>
          <w:color w:val="ff00ff"/>
          <w:u w:val="single"/>
          <w:rtl w:val="0"/>
        </w:rPr>
        <w:t xml:space="preserve">Modus Ponens</w:t>
      </w:r>
    </w:p>
    <w:p w:rsidR="00000000" w:rsidDel="00000000" w:rsidP="00000000" w:rsidRDefault="00000000" w:rsidRPr="00000000">
      <w:pPr>
        <w:ind w:left="1440" w:firstLine="0"/>
        <w:contextualSpacing w:val="0"/>
        <w:rPr/>
      </w:pPr>
      <w:r w:rsidDel="00000000" w:rsidR="00000000" w:rsidRPr="00000000">
        <w:rPr>
          <w:rtl w:val="0"/>
        </w:rPr>
        <w:t xml:space="preserve">-Sometimes called Affirming the Antecedent</w:t>
      </w:r>
    </w:p>
    <w:p w:rsidR="00000000" w:rsidDel="00000000" w:rsidP="00000000" w:rsidRDefault="00000000" w:rsidRPr="00000000">
      <w:pPr>
        <w:ind w:left="1440" w:firstLine="0"/>
        <w:contextualSpacing w:val="0"/>
        <w:rPr/>
      </w:pPr>
      <w:r w:rsidDel="00000000" w:rsidR="00000000" w:rsidRPr="00000000">
        <w:rPr>
          <w:rtl w:val="0"/>
        </w:rPr>
        <w:t xml:space="preserve">If P, then Q</w:t>
      </w:r>
    </w:p>
    <w:p w:rsidR="00000000" w:rsidDel="00000000" w:rsidP="00000000" w:rsidRDefault="00000000" w:rsidRPr="00000000">
      <w:pPr>
        <w:ind w:left="1440" w:firstLine="0"/>
        <w:contextualSpacing w:val="0"/>
        <w:rPr>
          <w:color w:val="ff00ff"/>
        </w:rPr>
      </w:pPr>
      <w:r w:rsidDel="00000000" w:rsidR="00000000" w:rsidRPr="00000000">
        <w:rPr>
          <w:rtl w:val="0"/>
        </w:rPr>
        <w:t xml:space="preserve">-Statements of this form are called </w:t>
      </w:r>
      <w:r w:rsidDel="00000000" w:rsidR="00000000" w:rsidRPr="00000000">
        <w:rPr>
          <w:color w:val="ff00ff"/>
          <w:rtl w:val="0"/>
        </w:rPr>
        <w:t xml:space="preserve">conditional statements</w:t>
      </w:r>
      <w:r w:rsidDel="00000000" w:rsidR="00000000" w:rsidRPr="00000000">
        <w:rPr>
          <w:rtl w:val="0"/>
        </w:rPr>
        <w:t xml:space="preserve"> or </w:t>
      </w:r>
      <w:r w:rsidDel="00000000" w:rsidR="00000000" w:rsidRPr="00000000">
        <w:rPr>
          <w:color w:val="ff00ff"/>
          <w:rtl w:val="0"/>
        </w:rPr>
        <w:t xml:space="preserve">conditionals</w:t>
      </w:r>
    </w:p>
    <w:p w:rsidR="00000000" w:rsidDel="00000000" w:rsidP="00000000" w:rsidRDefault="00000000" w:rsidRPr="00000000">
      <w:pPr>
        <w:ind w:left="1440" w:firstLine="0"/>
        <w:contextualSpacing w:val="0"/>
        <w:rPr/>
      </w:pPr>
      <w:r w:rsidDel="00000000" w:rsidR="00000000" w:rsidRPr="00000000">
        <w:rPr>
          <w:rtl w:val="0"/>
        </w:rPr>
        <w:t xml:space="preserve">-P is the Antecedent</w:t>
      </w:r>
    </w:p>
    <w:p w:rsidR="00000000" w:rsidDel="00000000" w:rsidP="00000000" w:rsidRDefault="00000000" w:rsidRPr="00000000">
      <w:pPr>
        <w:ind w:left="1440" w:firstLine="0"/>
        <w:contextualSpacing w:val="0"/>
        <w:rPr/>
      </w:pPr>
      <w:r w:rsidDel="00000000" w:rsidR="00000000" w:rsidRPr="00000000">
        <w:rPr>
          <w:rtl w:val="0"/>
        </w:rPr>
        <w:t xml:space="preserve">-Q is the consequent</w:t>
      </w:r>
    </w:p>
    <w:p w:rsidR="00000000" w:rsidDel="00000000" w:rsidP="00000000" w:rsidRDefault="00000000" w:rsidRPr="00000000">
      <w:pPr>
        <w:ind w:left="1440" w:firstLine="0"/>
        <w:contextualSpacing w:val="0"/>
        <w:rPr/>
      </w:pPr>
      <w:r w:rsidDel="00000000" w:rsidR="00000000" w:rsidRPr="00000000">
        <w:rPr>
          <w:rtl w:val="0"/>
        </w:rPr>
        <w:t xml:space="preserve">-Modus Ponens as a whole:</w:t>
      </w:r>
    </w:p>
    <w:p w:rsidR="00000000" w:rsidDel="00000000" w:rsidP="00000000" w:rsidRDefault="00000000" w:rsidRPr="00000000">
      <w:pPr>
        <w:ind w:left="1440" w:firstLine="0"/>
        <w:contextualSpacing w:val="0"/>
        <w:rPr/>
      </w:pPr>
      <w:r w:rsidDel="00000000" w:rsidR="00000000" w:rsidRPr="00000000">
        <w:rPr>
          <w:rtl w:val="0"/>
        </w:rPr>
        <w:t xml:space="preserve">If P then Q</w:t>
      </w:r>
    </w:p>
    <w:p w:rsidR="00000000" w:rsidDel="00000000" w:rsidP="00000000" w:rsidRDefault="00000000" w:rsidRPr="00000000">
      <w:pPr>
        <w:ind w:left="1440" w:firstLine="0"/>
        <w:contextualSpacing w:val="0"/>
        <w:rPr/>
      </w:pPr>
      <w:r w:rsidDel="00000000" w:rsidR="00000000" w:rsidRPr="00000000">
        <w:rPr>
          <w:rtl w:val="0"/>
        </w:rPr>
        <w:t xml:space="preserve">P              </w:t>
      </w:r>
    </w:p>
    <w:p w:rsidR="00000000" w:rsidDel="00000000" w:rsidP="00000000" w:rsidRDefault="00000000" w:rsidRPr="00000000">
      <w:pPr>
        <w:ind w:left="1440" w:firstLine="0"/>
        <w:contextualSpacing w:val="0"/>
        <w:rPr/>
      </w:pPr>
      <w:r w:rsidDel="00000000" w:rsidR="00000000" w:rsidRPr="00000000">
        <w:rPr>
          <w:rtl w:val="0"/>
        </w:rPr>
        <w:t xml:space="preserve">Therefore Q</w:t>
      </w:r>
    </w:p>
    <w:p w:rsidR="00000000" w:rsidDel="00000000" w:rsidP="00000000" w:rsidRDefault="00000000" w:rsidRPr="00000000">
      <w:pPr>
        <w:ind w:left="1440" w:firstLine="0"/>
        <w:contextualSpacing w:val="0"/>
        <w:rPr>
          <w:b w:val="1"/>
          <w:u w:val="single"/>
        </w:rPr>
      </w:pPr>
      <w:r w:rsidDel="00000000" w:rsidR="00000000" w:rsidRPr="00000000">
        <w:rPr>
          <w:rtl w:val="0"/>
        </w:rPr>
      </w:r>
    </w:p>
    <w:p w:rsidR="00000000" w:rsidDel="00000000" w:rsidP="00000000" w:rsidRDefault="00000000" w:rsidRPr="00000000">
      <w:pPr>
        <w:ind w:left="0" w:firstLine="0"/>
        <w:contextualSpacing w:val="0"/>
        <w:rPr>
          <w:b w:val="1"/>
          <w:u w:val="single"/>
        </w:rPr>
      </w:pPr>
      <w:r w:rsidDel="00000000" w:rsidR="00000000" w:rsidRPr="00000000">
        <w:rPr>
          <w:b w:val="1"/>
          <w:u w:val="single"/>
          <w:rtl w:val="0"/>
        </w:rPr>
        <w:t xml:space="preserve">Unit Three: Clarifying Meaning</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The Principle of Charity</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Adopt </w:t>
      </w:r>
      <w:r w:rsidDel="00000000" w:rsidR="00000000" w:rsidRPr="00000000">
        <w:rPr>
          <w:i w:val="1"/>
          <w:rtl w:val="0"/>
        </w:rPr>
        <w:t xml:space="preserve">the most charitable</w:t>
      </w:r>
      <w:r w:rsidDel="00000000" w:rsidR="00000000" w:rsidRPr="00000000">
        <w:rPr>
          <w:rtl w:val="0"/>
        </w:rPr>
        <w:t xml:space="preserve"> interpretation of your opponent’s words</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When confronted with a choice between two or more ways to interpret what someone has said, often these interpretations have different degrees of plausibility</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the least plausible interpretation: often easier to show the statement is false</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the most plausible interpretation: often harder/ more difficult to show that the statement is false</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When people disagree with a statement, they are more likely to adopt the least plausible interpretation. This makes it easier to show the speaker/writer is wrong</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Most tempting when the least plausible interpretation is the literal one</w:t>
      </w:r>
    </w:p>
    <w:p w:rsidR="00000000" w:rsidDel="00000000" w:rsidP="00000000" w:rsidRDefault="00000000" w:rsidRPr="00000000">
      <w:pPr>
        <w:ind w:left="1440" w:firstLine="0"/>
        <w:contextualSpacing w:val="0"/>
        <w:rPr/>
      </w:pPr>
      <w:r w:rsidDel="00000000" w:rsidR="00000000" w:rsidRPr="00000000">
        <w:rPr>
          <w:rtl w:val="0"/>
        </w:rPr>
        <w:t xml:space="preserve">-Example:</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pPr>
        <w:ind w:left="1440" w:firstLine="0"/>
        <w:contextualSpacing w:val="0"/>
        <w:rPr/>
      </w:pPr>
      <w:r w:rsidDel="00000000" w:rsidR="00000000" w:rsidRPr="00000000">
        <w:rPr>
          <w:rtl w:val="0"/>
        </w:rPr>
        <w:t xml:space="preserve">Justice is in the interest of the stronger.</w:t>
      </w:r>
    </w:p>
    <w:p w:rsidR="00000000" w:rsidDel="00000000" w:rsidP="00000000" w:rsidRDefault="00000000" w:rsidRPr="00000000">
      <w:pPr>
        <w:ind w:left="1440" w:firstLine="0"/>
        <w:contextualSpacing w:val="0"/>
        <w:rPr/>
      </w:pPr>
      <w:r w:rsidDel="00000000" w:rsidR="00000000" w:rsidRPr="00000000">
        <w:rPr>
          <w:rtl w:val="0"/>
        </w:rPr>
        <w:t xml:space="preserve"> Physically stronger, like Polydamus?</w:t>
      </w:r>
    </w:p>
    <w:p w:rsidR="00000000" w:rsidDel="00000000" w:rsidP="00000000" w:rsidRDefault="00000000" w:rsidRPr="00000000">
      <w:pPr>
        <w:ind w:left="1440" w:firstLine="0"/>
        <w:contextualSpacing w:val="0"/>
        <w:rPr/>
      </w:pPr>
      <w:r w:rsidDel="00000000" w:rsidR="00000000" w:rsidRPr="00000000">
        <w:rPr>
          <w:rtl w:val="0"/>
        </w:rPr>
        <w:t xml:space="preserve">(Violates the Principle of Charity)</w:t>
      </w:r>
    </w:p>
    <w:p w:rsidR="00000000" w:rsidDel="00000000" w:rsidP="00000000" w:rsidRDefault="00000000" w:rsidRPr="00000000">
      <w:pPr>
        <w:ind w:left="1440" w:firstLine="0"/>
        <w:contextualSpacing w:val="0"/>
        <w:rPr/>
      </w:pPr>
      <w:r w:rsidDel="00000000" w:rsidR="00000000" w:rsidRPr="00000000">
        <w:rPr>
          <w:rtl w:val="0"/>
        </w:rPr>
        <w:t xml:space="preserve">Politically stronger?</w:t>
      </w:r>
    </w:p>
    <w:p w:rsidR="00000000" w:rsidDel="00000000" w:rsidP="00000000" w:rsidRDefault="00000000" w:rsidRPr="00000000">
      <w:pPr>
        <w:ind w:left="1440" w:firstLine="0"/>
        <w:contextualSpacing w:val="0"/>
        <w:rPr/>
      </w:pPr>
      <w:r w:rsidDel="00000000" w:rsidR="00000000" w:rsidRPr="00000000">
        <w:rPr>
          <w:rtl w:val="0"/>
        </w:rPr>
        <w:t xml:space="preserve">(Follows the Principle of Charity)</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The most charitable interpretation is the one that makes the opponent’s views as reasonable, plausible or defensive as possible</w:t>
      </w:r>
    </w:p>
    <w:p w:rsidR="00000000" w:rsidDel="00000000" w:rsidP="00000000" w:rsidRDefault="00000000" w:rsidRPr="00000000">
      <w:pPr>
        <w:ind w:left="720" w:firstLine="0"/>
        <w:contextualSpacing w:val="0"/>
        <w:rPr/>
      </w:pPr>
      <w:r w:rsidDel="00000000" w:rsidR="00000000" w:rsidRPr="00000000">
        <w:rPr>
          <w:rtl w:val="0"/>
        </w:rPr>
      </w:r>
    </w:p>
    <w:p w:rsidR="00000000" w:rsidDel="00000000" w:rsidP="00000000" w:rsidRDefault="00000000" w:rsidRPr="00000000">
      <w:pPr>
        <w:numPr>
          <w:ilvl w:val="0"/>
          <w:numId w:val="18"/>
        </w:numPr>
        <w:ind w:left="1440" w:hanging="360"/>
        <w:contextualSpacing w:val="1"/>
        <w:rPr>
          <w:u w:val="none"/>
        </w:rPr>
      </w:pPr>
      <w:r w:rsidDel="00000000" w:rsidR="00000000" w:rsidRPr="00000000">
        <w:rPr>
          <w:rtl w:val="0"/>
        </w:rPr>
        <w:t xml:space="preserve">According to the Principle of Charity</w:t>
      </w:r>
    </w:p>
    <w:p w:rsidR="00000000" w:rsidDel="00000000" w:rsidP="00000000" w:rsidRDefault="00000000" w:rsidRPr="00000000">
      <w:pPr>
        <w:numPr>
          <w:ilvl w:val="1"/>
          <w:numId w:val="18"/>
        </w:numPr>
        <w:ind w:left="2160" w:hanging="360"/>
        <w:contextualSpacing w:val="1"/>
        <w:rPr>
          <w:u w:val="none"/>
        </w:rPr>
      </w:pPr>
      <w:r w:rsidDel="00000000" w:rsidR="00000000" w:rsidRPr="00000000">
        <w:rPr>
          <w:rtl w:val="0"/>
        </w:rPr>
        <w:t xml:space="preserve">Whenever two interpretations are possible, one should always adopt the more reasonable one, unless something in the context suggested that another interpretation is what the person means</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Why Adopt the Principle of Charity?</w:t>
      </w:r>
    </w:p>
    <w:p w:rsidR="00000000" w:rsidDel="00000000" w:rsidP="00000000" w:rsidRDefault="00000000" w:rsidRPr="00000000">
      <w:pPr>
        <w:numPr>
          <w:ilvl w:val="1"/>
          <w:numId w:val="9"/>
        </w:numPr>
        <w:ind w:left="1440" w:hanging="360"/>
        <w:contextualSpacing w:val="1"/>
        <w:rPr>
          <w:u w:val="none"/>
        </w:rPr>
      </w:pPr>
      <w:r w:rsidDel="00000000" w:rsidR="00000000" w:rsidRPr="00000000">
        <w:rPr>
          <w:rtl w:val="0"/>
        </w:rPr>
        <w:t xml:space="preserve">The primary purpose of rational discussion is to discover the truth and develop a position that is as reasonable and defensible as possible. </w:t>
      </w:r>
    </w:p>
    <w:p w:rsidR="00000000" w:rsidDel="00000000" w:rsidP="00000000" w:rsidRDefault="00000000" w:rsidRPr="00000000">
      <w:pPr>
        <w:numPr>
          <w:ilvl w:val="1"/>
          <w:numId w:val="9"/>
        </w:numPr>
        <w:ind w:left="1440" w:hanging="360"/>
        <w:contextualSpacing w:val="1"/>
        <w:rPr>
          <w:u w:val="none"/>
        </w:rPr>
      </w:pPr>
      <w:r w:rsidDel="00000000" w:rsidR="00000000" w:rsidRPr="00000000">
        <w:rPr>
          <w:rtl w:val="0"/>
        </w:rPr>
        <w:t xml:space="preserve">Winning is not the primary purpose </w:t>
      </w:r>
    </w:p>
    <w:p w:rsidR="00000000" w:rsidDel="00000000" w:rsidP="00000000" w:rsidRDefault="00000000" w:rsidRPr="00000000">
      <w:pPr>
        <w:numPr>
          <w:ilvl w:val="1"/>
          <w:numId w:val="9"/>
        </w:numPr>
        <w:ind w:left="1440" w:hanging="360"/>
        <w:contextualSpacing w:val="1"/>
        <w:rPr>
          <w:u w:val="none"/>
        </w:rPr>
      </w:pPr>
      <w:r w:rsidDel="00000000" w:rsidR="00000000" w:rsidRPr="00000000">
        <w:rPr>
          <w:rtl w:val="0"/>
        </w:rPr>
        <w:t xml:space="preserve">Applies to single statements, longer passages, entire books </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Vagueness</w:t>
      </w:r>
    </w:p>
    <w:p w:rsidR="00000000" w:rsidDel="00000000" w:rsidP="00000000" w:rsidRDefault="00000000" w:rsidRPr="00000000">
      <w:pPr>
        <w:numPr>
          <w:ilvl w:val="0"/>
          <w:numId w:val="58"/>
        </w:numPr>
        <w:ind w:left="720" w:hanging="360"/>
        <w:contextualSpacing w:val="1"/>
        <w:rPr>
          <w:u w:val="none"/>
        </w:rPr>
      </w:pPr>
      <w:r w:rsidDel="00000000" w:rsidR="00000000" w:rsidRPr="00000000">
        <w:rPr>
          <w:rtl w:val="0"/>
        </w:rPr>
        <w:t xml:space="preserve">a vague statement lacks a precise meaning </w:t>
      </w:r>
    </w:p>
    <w:p w:rsidR="00000000" w:rsidDel="00000000" w:rsidP="00000000" w:rsidRDefault="00000000" w:rsidRPr="00000000">
      <w:pPr>
        <w:numPr>
          <w:ilvl w:val="0"/>
          <w:numId w:val="58"/>
        </w:numPr>
        <w:ind w:left="720" w:hanging="360"/>
        <w:contextualSpacing w:val="1"/>
        <w:rPr>
          <w:u w:val="none"/>
        </w:rPr>
      </w:pPr>
      <w:r w:rsidDel="00000000" w:rsidR="00000000" w:rsidRPr="00000000">
        <w:rPr>
          <w:rtl w:val="0"/>
        </w:rPr>
        <w:t xml:space="preserve">it has no specific meaning </w:t>
      </w:r>
    </w:p>
    <w:p w:rsidR="00000000" w:rsidDel="00000000" w:rsidP="00000000" w:rsidRDefault="00000000" w:rsidRPr="00000000">
      <w:pPr>
        <w:numPr>
          <w:ilvl w:val="0"/>
          <w:numId w:val="58"/>
        </w:numPr>
        <w:ind w:left="720" w:hanging="360"/>
        <w:contextualSpacing w:val="1"/>
        <w:rPr>
          <w:u w:val="none"/>
        </w:rPr>
      </w:pPr>
      <w:r w:rsidDel="00000000" w:rsidR="00000000" w:rsidRPr="00000000">
        <w:rPr>
          <w:rtl w:val="0"/>
        </w:rPr>
        <w:t xml:space="preserve">Sometimes sentences look precise, but they are actually extremely vague when we look more closely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Ambiguity</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Ambiguous sentences or words have two or more different meanings. Each of these meanings is usually quite precise</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Two Types of Ambiguity:</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color w:val="ff00ff"/>
          <w:rtl w:val="0"/>
        </w:rPr>
        <w:t xml:space="preserve">Semantic</w:t>
      </w:r>
      <w:r w:rsidDel="00000000" w:rsidR="00000000" w:rsidRPr="00000000">
        <w:rPr>
          <w:rtl w:val="0"/>
        </w:rPr>
        <w:t xml:space="preserve">: arises from possible multiple meanings of terms used</w:t>
      </w:r>
    </w:p>
    <w:p w:rsidR="00000000" w:rsidDel="00000000" w:rsidP="00000000" w:rsidRDefault="00000000" w:rsidRPr="00000000">
      <w:pPr>
        <w:numPr>
          <w:ilvl w:val="2"/>
          <w:numId w:val="24"/>
        </w:numPr>
        <w:ind w:left="2160" w:hanging="360"/>
        <w:contextualSpacing w:val="1"/>
        <w:rPr>
          <w:u w:val="none"/>
        </w:rPr>
      </w:pPr>
      <w:r w:rsidDel="00000000" w:rsidR="00000000" w:rsidRPr="00000000">
        <w:rPr>
          <w:rtl w:val="0"/>
        </w:rPr>
        <w:t xml:space="preserve">A term can refer to two or more: persons, things, properties, actions, states of being</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numPr>
          <w:ilvl w:val="1"/>
          <w:numId w:val="24"/>
        </w:numPr>
        <w:ind w:left="1440" w:hanging="360"/>
        <w:contextualSpacing w:val="1"/>
        <w:rPr>
          <w:u w:val="none"/>
        </w:rPr>
      </w:pPr>
      <w:r w:rsidDel="00000000" w:rsidR="00000000" w:rsidRPr="00000000">
        <w:rPr>
          <w:color w:val="9900ff"/>
          <w:rtl w:val="0"/>
        </w:rPr>
        <w:t xml:space="preserve">Grammatical</w:t>
      </w:r>
      <w:r w:rsidDel="00000000" w:rsidR="00000000" w:rsidRPr="00000000">
        <w:rPr>
          <w:rtl w:val="0"/>
        </w:rPr>
        <w:t xml:space="preserve">: arises from a confusing grammatical construction rather that the meaning of words</w:t>
      </w:r>
    </w:p>
    <w:p w:rsidR="00000000" w:rsidDel="00000000" w:rsidP="00000000" w:rsidRDefault="00000000" w:rsidRPr="00000000">
      <w:pPr>
        <w:numPr>
          <w:ilvl w:val="2"/>
          <w:numId w:val="24"/>
        </w:numPr>
        <w:ind w:left="2160" w:hanging="360"/>
        <w:contextualSpacing w:val="1"/>
        <w:rPr>
          <w:u w:val="none"/>
        </w:rPr>
      </w:pPr>
      <w:r w:rsidDel="00000000" w:rsidR="00000000" w:rsidRPr="00000000">
        <w:rPr>
          <w:rtl w:val="0"/>
        </w:rPr>
        <w:t xml:space="preserve">Occurs when the grammatical structure of a sentence allows two interpretations, each of which gives rise to different meaning </w:t>
      </w:r>
    </w:p>
    <w:p w:rsidR="00000000" w:rsidDel="00000000" w:rsidP="00000000" w:rsidRDefault="00000000" w:rsidRPr="00000000">
      <w:pPr>
        <w:ind w:left="0" w:firstLine="0"/>
        <w:contextualSpacing w:val="0"/>
        <w:rPr>
          <w:b w:val="1"/>
        </w:rPr>
      </w:pPr>
      <w:r w:rsidDel="00000000" w:rsidR="00000000" w:rsidRPr="00000000">
        <w:rPr>
          <w:rtl w:val="0"/>
        </w:rPr>
      </w:r>
    </w:p>
    <w:p w:rsidR="00000000" w:rsidDel="00000000" w:rsidP="00000000" w:rsidRDefault="00000000" w:rsidRPr="00000000">
      <w:pPr>
        <w:ind w:left="0" w:firstLine="0"/>
        <w:contextualSpacing w:val="0"/>
        <w:rPr>
          <w:i w:val="1"/>
          <w:color w:val="ff00ff"/>
        </w:rPr>
      </w:pPr>
      <w:r w:rsidDel="00000000" w:rsidR="00000000" w:rsidRPr="00000000">
        <w:rPr>
          <w:i w:val="1"/>
          <w:color w:val="ff00ff"/>
          <w:rtl w:val="0"/>
        </w:rPr>
        <w:t xml:space="preserve">Semantic Ambiguity</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Semantic Ambiguity can be split into two types</w:t>
      </w:r>
    </w:p>
    <w:p w:rsidR="00000000" w:rsidDel="00000000" w:rsidP="00000000" w:rsidRDefault="00000000" w:rsidRPr="00000000">
      <w:pPr>
        <w:numPr>
          <w:ilvl w:val="1"/>
          <w:numId w:val="20"/>
        </w:numPr>
        <w:ind w:left="1440" w:hanging="360"/>
        <w:contextualSpacing w:val="1"/>
        <w:rPr>
          <w:u w:val="none"/>
        </w:rPr>
      </w:pPr>
      <w:r w:rsidDel="00000000" w:rsidR="00000000" w:rsidRPr="00000000">
        <w:rPr>
          <w:rtl w:val="0"/>
        </w:rPr>
        <w:t xml:space="preserve">Collective/Distributive</w:t>
      </w:r>
    </w:p>
    <w:p w:rsidR="00000000" w:rsidDel="00000000" w:rsidP="00000000" w:rsidRDefault="00000000" w:rsidRPr="00000000">
      <w:pPr>
        <w:numPr>
          <w:ilvl w:val="2"/>
          <w:numId w:val="20"/>
        </w:numPr>
        <w:ind w:left="2160" w:hanging="360"/>
        <w:contextualSpacing w:val="1"/>
        <w:rPr>
          <w:u w:val="none"/>
        </w:rPr>
      </w:pPr>
      <w:r w:rsidDel="00000000" w:rsidR="00000000" w:rsidRPr="00000000">
        <w:rPr>
          <w:rtl w:val="0"/>
        </w:rPr>
        <w:t xml:space="preserve">Distributive Use of a Term: refers to each and every member of a class</w:t>
      </w:r>
    </w:p>
    <w:p w:rsidR="00000000" w:rsidDel="00000000" w:rsidP="00000000" w:rsidRDefault="00000000" w:rsidRPr="00000000">
      <w:pPr>
        <w:numPr>
          <w:ilvl w:val="2"/>
          <w:numId w:val="20"/>
        </w:numPr>
        <w:ind w:left="2160" w:hanging="360"/>
        <w:contextualSpacing w:val="1"/>
        <w:rPr>
          <w:u w:val="none"/>
        </w:rPr>
      </w:pPr>
      <w:r w:rsidDel="00000000" w:rsidR="00000000" w:rsidRPr="00000000">
        <w:rPr>
          <w:rtl w:val="0"/>
        </w:rPr>
        <w:t xml:space="preserve">Collective Use of a Term: refers to the whole class rather than each and every member</w:t>
      </w:r>
    </w:p>
    <w:p w:rsidR="00000000" w:rsidDel="00000000" w:rsidP="00000000" w:rsidRDefault="00000000" w:rsidRPr="00000000">
      <w:pPr>
        <w:numPr>
          <w:ilvl w:val="1"/>
          <w:numId w:val="20"/>
        </w:numPr>
        <w:ind w:left="1440" w:hanging="360"/>
        <w:contextualSpacing w:val="1"/>
        <w:rPr>
          <w:u w:val="none"/>
        </w:rPr>
      </w:pPr>
      <w:r w:rsidDel="00000000" w:rsidR="00000000" w:rsidRPr="00000000">
        <w:rPr>
          <w:rtl w:val="0"/>
        </w:rPr>
        <w:t xml:space="preserve">Use/Mention</w:t>
      </w:r>
    </w:p>
    <w:p w:rsidR="00000000" w:rsidDel="00000000" w:rsidP="00000000" w:rsidRDefault="00000000" w:rsidRPr="00000000">
      <w:pPr>
        <w:numPr>
          <w:ilvl w:val="2"/>
          <w:numId w:val="20"/>
        </w:numPr>
        <w:ind w:left="2160" w:hanging="360"/>
        <w:contextualSpacing w:val="1"/>
        <w:rPr>
          <w:u w:val="none"/>
        </w:rPr>
      </w:pPr>
      <w:r w:rsidDel="00000000" w:rsidR="00000000" w:rsidRPr="00000000">
        <w:rPr>
          <w:rtl w:val="0"/>
        </w:rPr>
        <w:t xml:space="preserve">Use: to use a word is to use it in its normal function to refer to something else. The word is a sign or symbol of something else</w:t>
      </w:r>
    </w:p>
    <w:p w:rsidR="00000000" w:rsidDel="00000000" w:rsidP="00000000" w:rsidRDefault="00000000" w:rsidRPr="00000000">
      <w:pPr>
        <w:numPr>
          <w:ilvl w:val="2"/>
          <w:numId w:val="20"/>
        </w:numPr>
        <w:ind w:left="2160" w:hanging="360"/>
        <w:contextualSpacing w:val="1"/>
        <w:rPr>
          <w:u w:val="none"/>
        </w:rPr>
      </w:pPr>
      <w:r w:rsidDel="00000000" w:rsidR="00000000" w:rsidRPr="00000000">
        <w:rPr>
          <w:rtl w:val="0"/>
        </w:rPr>
        <w:t xml:space="preserve">Mention: to mention a word is to draw attention to the word itself</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Other Useful Distinctions</w:t>
      </w:r>
    </w:p>
    <w:p w:rsidR="00000000" w:rsidDel="00000000" w:rsidP="00000000" w:rsidRDefault="00000000" w:rsidRPr="00000000">
      <w:pPr>
        <w:ind w:left="0" w:firstLine="0"/>
        <w:contextualSpacing w:val="0"/>
        <w:rPr>
          <w:i w:val="1"/>
        </w:rPr>
      </w:pPr>
      <w:r w:rsidDel="00000000" w:rsidR="00000000" w:rsidRPr="00000000">
        <w:rPr>
          <w:i w:val="1"/>
          <w:rtl w:val="0"/>
        </w:rPr>
        <w:t xml:space="preserve">Analytic, Synthetic and Contradictory Statements</w:t>
      </w:r>
    </w:p>
    <w:p w:rsidR="00000000" w:rsidDel="00000000" w:rsidP="00000000" w:rsidRDefault="00000000" w:rsidRPr="00000000">
      <w:pPr>
        <w:numPr>
          <w:ilvl w:val="0"/>
          <w:numId w:val="49"/>
        </w:numPr>
        <w:ind w:left="720" w:hanging="360"/>
        <w:contextualSpacing w:val="1"/>
        <w:rPr>
          <w:u w:val="none"/>
        </w:rPr>
      </w:pPr>
      <w:r w:rsidDel="00000000" w:rsidR="00000000" w:rsidRPr="00000000">
        <w:rPr>
          <w:rtl w:val="0"/>
        </w:rPr>
        <w:t xml:space="preserve">Synthetic Statements: Statements whose truth or falsity does NOT depend merely on the meaning of the terms</w:t>
      </w:r>
    </w:p>
    <w:p w:rsidR="00000000" w:rsidDel="00000000" w:rsidP="00000000" w:rsidRDefault="00000000" w:rsidRPr="00000000">
      <w:pPr>
        <w:numPr>
          <w:ilvl w:val="1"/>
          <w:numId w:val="49"/>
        </w:numPr>
        <w:ind w:left="1440" w:hanging="360"/>
        <w:contextualSpacing w:val="1"/>
        <w:rPr/>
      </w:pPr>
      <w:r w:rsidDel="00000000" w:rsidR="00000000" w:rsidRPr="00000000">
        <w:rPr>
          <w:rtl w:val="0"/>
        </w:rPr>
        <w:t xml:space="preserve">You can’t know if these are true or false just because of the meaning of the words</w:t>
      </w:r>
    </w:p>
    <w:p w:rsidR="00000000" w:rsidDel="00000000" w:rsidP="00000000" w:rsidRDefault="00000000" w:rsidRPr="00000000">
      <w:pPr>
        <w:numPr>
          <w:ilvl w:val="0"/>
          <w:numId w:val="49"/>
        </w:numPr>
        <w:ind w:left="720" w:hanging="360"/>
        <w:contextualSpacing w:val="1"/>
        <w:rPr/>
      </w:pPr>
      <w:r w:rsidDel="00000000" w:rsidR="00000000" w:rsidRPr="00000000">
        <w:rPr>
          <w:rtl w:val="0"/>
        </w:rPr>
        <w:t xml:space="preserve">Analytic and Contradictory Statements: these statements whose truth or falsity is simply a function of the meaning of the terms</w:t>
      </w:r>
    </w:p>
    <w:p w:rsidR="00000000" w:rsidDel="00000000" w:rsidP="00000000" w:rsidRDefault="00000000" w:rsidRPr="00000000">
      <w:pPr>
        <w:numPr>
          <w:ilvl w:val="1"/>
          <w:numId w:val="49"/>
        </w:numPr>
        <w:ind w:left="1440" w:hanging="360"/>
        <w:contextualSpacing w:val="1"/>
        <w:rPr>
          <w:u w:val="none"/>
        </w:rPr>
      </w:pPr>
      <w:r w:rsidDel="00000000" w:rsidR="00000000" w:rsidRPr="00000000">
        <w:rPr>
          <w:rtl w:val="0"/>
        </w:rPr>
        <w:t xml:space="preserve">Analytic Statements: true by definition</w:t>
      </w:r>
    </w:p>
    <w:p w:rsidR="00000000" w:rsidDel="00000000" w:rsidP="00000000" w:rsidRDefault="00000000" w:rsidRPr="00000000">
      <w:pPr>
        <w:numPr>
          <w:ilvl w:val="1"/>
          <w:numId w:val="49"/>
        </w:numPr>
        <w:ind w:left="1440" w:hanging="360"/>
        <w:contextualSpacing w:val="1"/>
        <w:rPr>
          <w:u w:val="none"/>
        </w:rPr>
      </w:pPr>
      <w:r w:rsidDel="00000000" w:rsidR="00000000" w:rsidRPr="00000000">
        <w:rPr>
          <w:rtl w:val="0"/>
        </w:rPr>
        <w:t xml:space="preserve">Contradictory Statements: false by definition</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numPr>
          <w:ilvl w:val="0"/>
          <w:numId w:val="11"/>
        </w:numPr>
        <w:ind w:left="720" w:hanging="360"/>
        <w:contextualSpacing w:val="1"/>
        <w:rPr>
          <w:b w:val="1"/>
          <w:u w:val="none"/>
        </w:rPr>
      </w:pPr>
      <w:r w:rsidDel="00000000" w:rsidR="00000000" w:rsidRPr="00000000">
        <w:rPr>
          <w:b w:val="1"/>
          <w:rtl w:val="0"/>
        </w:rPr>
        <w:t xml:space="preserve">Necessary and Sufficient Conditions</w:t>
      </w:r>
    </w:p>
    <w:p w:rsidR="00000000" w:rsidDel="00000000" w:rsidP="00000000" w:rsidRDefault="00000000" w:rsidRPr="00000000">
      <w:pPr>
        <w:numPr>
          <w:ilvl w:val="0"/>
          <w:numId w:val="66"/>
        </w:numPr>
        <w:ind w:left="720" w:hanging="360"/>
        <w:contextualSpacing w:val="1"/>
        <w:rPr>
          <w:u w:val="none"/>
        </w:rPr>
      </w:pPr>
      <w:r w:rsidDel="00000000" w:rsidR="00000000" w:rsidRPr="00000000">
        <w:rPr>
          <w:rtl w:val="0"/>
        </w:rPr>
        <w:t xml:space="preserve">Antecedent Conditions and Consequences</w:t>
      </w:r>
    </w:p>
    <w:p w:rsidR="00000000" w:rsidDel="00000000" w:rsidP="00000000" w:rsidRDefault="00000000" w:rsidRPr="00000000">
      <w:pPr>
        <w:numPr>
          <w:ilvl w:val="1"/>
          <w:numId w:val="66"/>
        </w:numPr>
        <w:ind w:left="1440" w:hanging="360"/>
        <w:contextualSpacing w:val="1"/>
        <w:rPr>
          <w:u w:val="none"/>
        </w:rPr>
      </w:pPr>
      <w:r w:rsidDel="00000000" w:rsidR="00000000" w:rsidRPr="00000000">
        <w:rPr>
          <w:rtl w:val="0"/>
        </w:rPr>
        <w:t xml:space="preserve">Antecedent Condition: the condition that has to be met for a claim to be true or for something to occur</w:t>
      </w:r>
    </w:p>
    <w:p w:rsidR="00000000" w:rsidDel="00000000" w:rsidP="00000000" w:rsidRDefault="00000000" w:rsidRPr="00000000">
      <w:pPr>
        <w:numPr>
          <w:ilvl w:val="1"/>
          <w:numId w:val="66"/>
        </w:numPr>
        <w:ind w:left="1440" w:hanging="360"/>
        <w:contextualSpacing w:val="1"/>
        <w:rPr>
          <w:u w:val="none"/>
        </w:rPr>
      </w:pPr>
      <w:r w:rsidDel="00000000" w:rsidR="00000000" w:rsidRPr="00000000">
        <w:rPr>
          <w:rtl w:val="0"/>
        </w:rPr>
        <w:t xml:space="preserve">Consequent: the outcome or resultant state</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numPr>
          <w:ilvl w:val="0"/>
          <w:numId w:val="36"/>
        </w:numPr>
        <w:ind w:left="720" w:hanging="360"/>
        <w:contextualSpacing w:val="1"/>
        <w:rPr>
          <w:u w:val="none"/>
        </w:rPr>
      </w:pPr>
      <w:r w:rsidDel="00000000" w:rsidR="00000000" w:rsidRPr="00000000">
        <w:rPr>
          <w:rtl w:val="0"/>
        </w:rPr>
        <w:t xml:space="preserve">Necessary Condition</w:t>
      </w:r>
    </w:p>
    <w:p w:rsidR="00000000" w:rsidDel="00000000" w:rsidP="00000000" w:rsidRDefault="00000000" w:rsidRPr="00000000">
      <w:pPr>
        <w:numPr>
          <w:ilvl w:val="1"/>
          <w:numId w:val="36"/>
        </w:numPr>
        <w:ind w:left="1440" w:hanging="360"/>
        <w:contextualSpacing w:val="1"/>
        <w:rPr>
          <w:u w:val="none"/>
        </w:rPr>
      </w:pPr>
      <w:r w:rsidDel="00000000" w:rsidR="00000000" w:rsidRPr="00000000">
        <w:rPr>
          <w:rtl w:val="0"/>
        </w:rPr>
        <w:t xml:space="preserve">Antecedent: X, Consequent: Y</w:t>
      </w:r>
    </w:p>
    <w:p w:rsidR="00000000" w:rsidDel="00000000" w:rsidP="00000000" w:rsidRDefault="00000000" w:rsidRPr="00000000">
      <w:pPr>
        <w:numPr>
          <w:ilvl w:val="1"/>
          <w:numId w:val="36"/>
        </w:numPr>
        <w:ind w:left="1440" w:hanging="360"/>
        <w:contextualSpacing w:val="1"/>
        <w:rPr>
          <w:u w:val="none"/>
        </w:rPr>
      </w:pPr>
      <w:r w:rsidDel="00000000" w:rsidR="00000000" w:rsidRPr="00000000">
        <w:rPr>
          <w:rtl w:val="0"/>
        </w:rPr>
        <w:t xml:space="preserve">When X is false Y must also be false. This means X is necessary for Y and is therefore a necessary condition</w:t>
      </w:r>
    </w:p>
    <w:p w:rsidR="00000000" w:rsidDel="00000000" w:rsidP="00000000" w:rsidRDefault="00000000" w:rsidRPr="00000000">
      <w:pPr>
        <w:numPr>
          <w:ilvl w:val="1"/>
          <w:numId w:val="36"/>
        </w:numPr>
        <w:ind w:left="1440" w:hanging="360"/>
        <w:contextualSpacing w:val="1"/>
        <w:rPr>
          <w:u w:val="none"/>
        </w:rPr>
      </w:pPr>
      <w:r w:rsidDel="00000000" w:rsidR="00000000" w:rsidRPr="00000000">
        <w:rPr>
          <w:rtl w:val="0"/>
        </w:rPr>
        <w:t xml:space="preserve">When X is absent, Y cannot occur</w:t>
      </w:r>
    </w:p>
    <w:p w:rsidR="00000000" w:rsidDel="00000000" w:rsidP="00000000" w:rsidRDefault="00000000" w:rsidRPr="00000000">
      <w:pPr>
        <w:numPr>
          <w:ilvl w:val="2"/>
          <w:numId w:val="36"/>
        </w:numPr>
        <w:ind w:left="2160" w:hanging="360"/>
        <w:contextualSpacing w:val="1"/>
        <w:rPr>
          <w:u w:val="none"/>
        </w:rPr>
      </w:pPr>
      <w:r w:rsidDel="00000000" w:rsidR="00000000" w:rsidRPr="00000000">
        <w:rPr>
          <w:rtl w:val="0"/>
        </w:rPr>
        <w:t xml:space="preserve">How to Show a Necessary Condition Statement is False:</w:t>
      </w:r>
    </w:p>
    <w:p w:rsidR="00000000" w:rsidDel="00000000" w:rsidP="00000000" w:rsidRDefault="00000000" w:rsidRPr="00000000">
      <w:pPr>
        <w:numPr>
          <w:ilvl w:val="3"/>
          <w:numId w:val="36"/>
        </w:numPr>
        <w:ind w:left="2880" w:hanging="360"/>
        <w:contextualSpacing w:val="1"/>
        <w:rPr>
          <w:u w:val="none"/>
        </w:rPr>
      </w:pPr>
      <w:r w:rsidDel="00000000" w:rsidR="00000000" w:rsidRPr="00000000">
        <w:rPr>
          <w:rtl w:val="0"/>
        </w:rPr>
        <w:t xml:space="preserve">Look for an instance of Y that is not also an instance of  X</w:t>
      </w:r>
    </w:p>
    <w:p w:rsidR="00000000" w:rsidDel="00000000" w:rsidP="00000000" w:rsidRDefault="00000000" w:rsidRPr="00000000">
      <w:pPr>
        <w:numPr>
          <w:ilvl w:val="3"/>
          <w:numId w:val="36"/>
        </w:numPr>
        <w:ind w:left="2880" w:hanging="360"/>
        <w:contextualSpacing w:val="1"/>
        <w:rPr>
          <w:u w:val="none"/>
        </w:rPr>
      </w:pPr>
      <w:r w:rsidDel="00000000" w:rsidR="00000000" w:rsidRPr="00000000">
        <w:rPr>
          <w:rtl w:val="0"/>
        </w:rPr>
        <w:t xml:space="preserve">If that happens, it means X was not necessary for Y</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numPr>
          <w:ilvl w:val="0"/>
          <w:numId w:val="28"/>
        </w:numPr>
        <w:ind w:left="720" w:hanging="360"/>
        <w:contextualSpacing w:val="1"/>
        <w:rPr>
          <w:u w:val="none"/>
        </w:rPr>
      </w:pPr>
      <w:r w:rsidDel="00000000" w:rsidR="00000000" w:rsidRPr="00000000">
        <w:rPr>
          <w:rtl w:val="0"/>
        </w:rPr>
        <w:t xml:space="preserve">Sufficient Condition</w:t>
      </w:r>
    </w:p>
    <w:p w:rsidR="00000000" w:rsidDel="00000000" w:rsidP="00000000" w:rsidRDefault="00000000" w:rsidRPr="00000000">
      <w:pPr>
        <w:numPr>
          <w:ilvl w:val="1"/>
          <w:numId w:val="28"/>
        </w:numPr>
        <w:ind w:left="1440" w:hanging="360"/>
        <w:contextualSpacing w:val="1"/>
        <w:rPr>
          <w:u w:val="none"/>
        </w:rPr>
      </w:pPr>
      <w:r w:rsidDel="00000000" w:rsidR="00000000" w:rsidRPr="00000000">
        <w:rPr>
          <w:rtl w:val="0"/>
        </w:rPr>
        <w:t xml:space="preserve">When X is true, then Y must also be true. Ths means X is a sufficient condition for Y</w:t>
      </w:r>
    </w:p>
    <w:p w:rsidR="00000000" w:rsidDel="00000000" w:rsidP="00000000" w:rsidRDefault="00000000" w:rsidRPr="00000000">
      <w:pPr>
        <w:numPr>
          <w:ilvl w:val="1"/>
          <w:numId w:val="28"/>
        </w:numPr>
        <w:ind w:left="1440" w:hanging="360"/>
        <w:contextualSpacing w:val="1"/>
        <w:rPr>
          <w:u w:val="none"/>
        </w:rPr>
      </w:pPr>
      <w:r w:rsidDel="00000000" w:rsidR="00000000" w:rsidRPr="00000000">
        <w:rPr>
          <w:rtl w:val="0"/>
        </w:rPr>
        <w:t xml:space="preserve">When X is present, Y must also occur</w:t>
      </w:r>
    </w:p>
    <w:p w:rsidR="00000000" w:rsidDel="00000000" w:rsidP="00000000" w:rsidRDefault="00000000" w:rsidRPr="00000000">
      <w:pPr>
        <w:numPr>
          <w:ilvl w:val="1"/>
          <w:numId w:val="28"/>
        </w:numPr>
        <w:ind w:left="1440" w:hanging="360"/>
        <w:contextualSpacing w:val="1"/>
        <w:rPr>
          <w:u w:val="none"/>
        </w:rPr>
      </w:pPr>
      <w:r w:rsidDel="00000000" w:rsidR="00000000" w:rsidRPr="00000000">
        <w:rPr>
          <w:rtl w:val="0"/>
        </w:rPr>
        <w:t xml:space="preserve">X is a sufficient condition for Y if its truth or presence guarantees Y</w:t>
      </w:r>
    </w:p>
    <w:p w:rsidR="00000000" w:rsidDel="00000000" w:rsidP="00000000" w:rsidRDefault="00000000" w:rsidRPr="00000000">
      <w:pPr>
        <w:numPr>
          <w:ilvl w:val="2"/>
          <w:numId w:val="28"/>
        </w:numPr>
        <w:ind w:left="2160" w:hanging="360"/>
        <w:contextualSpacing w:val="1"/>
        <w:rPr>
          <w:u w:val="none"/>
        </w:rPr>
      </w:pPr>
      <w:r w:rsidDel="00000000" w:rsidR="00000000" w:rsidRPr="00000000">
        <w:rPr>
          <w:rtl w:val="0"/>
        </w:rPr>
        <w:t xml:space="preserve">How to Show a Sufficient Condition is False:</w:t>
      </w:r>
    </w:p>
    <w:p w:rsidR="00000000" w:rsidDel="00000000" w:rsidP="00000000" w:rsidRDefault="00000000" w:rsidRPr="00000000">
      <w:pPr>
        <w:numPr>
          <w:ilvl w:val="3"/>
          <w:numId w:val="28"/>
        </w:numPr>
        <w:ind w:left="2880" w:hanging="360"/>
        <w:contextualSpacing w:val="1"/>
        <w:rPr>
          <w:u w:val="none"/>
        </w:rPr>
      </w:pPr>
      <w:r w:rsidDel="00000000" w:rsidR="00000000" w:rsidRPr="00000000">
        <w:rPr>
          <w:rtl w:val="0"/>
        </w:rPr>
        <w:t xml:space="preserve">Look for an instance of X that is not also an instance of Y</w:t>
      </w:r>
    </w:p>
    <w:p w:rsidR="00000000" w:rsidDel="00000000" w:rsidP="00000000" w:rsidRDefault="00000000" w:rsidRPr="00000000">
      <w:pPr>
        <w:numPr>
          <w:ilvl w:val="3"/>
          <w:numId w:val="28"/>
        </w:numPr>
        <w:ind w:left="2880" w:hanging="360"/>
        <w:contextualSpacing w:val="1"/>
        <w:rPr>
          <w:u w:val="none"/>
        </w:rPr>
      </w:pPr>
      <w:r w:rsidDel="00000000" w:rsidR="00000000" w:rsidRPr="00000000">
        <w:rPr>
          <w:rtl w:val="0"/>
        </w:rPr>
        <w:t xml:space="preserve">This would be a case where X did not guarantee Y</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Conditions that are both Necessary and Sufficient</w:t>
      </w:r>
    </w:p>
    <w:p w:rsidR="00000000" w:rsidDel="00000000" w:rsidP="00000000" w:rsidRDefault="00000000" w:rsidRPr="00000000">
      <w:pPr>
        <w:numPr>
          <w:ilvl w:val="1"/>
          <w:numId w:val="25"/>
        </w:numPr>
        <w:ind w:left="1440" w:hanging="360"/>
        <w:contextualSpacing w:val="1"/>
        <w:rPr>
          <w:u w:val="none"/>
        </w:rPr>
      </w:pPr>
      <w:r w:rsidDel="00000000" w:rsidR="00000000" w:rsidRPr="00000000">
        <w:rPr>
          <w:rtl w:val="0"/>
        </w:rPr>
        <w:t xml:space="preserve">Example:</w:t>
      </w:r>
    </w:p>
    <w:p w:rsidR="00000000" w:rsidDel="00000000" w:rsidP="00000000" w:rsidRDefault="00000000" w:rsidRPr="00000000">
      <w:pPr>
        <w:ind w:left="1440" w:firstLine="0"/>
        <w:contextualSpacing w:val="0"/>
        <w:rPr/>
      </w:pPr>
      <w:r w:rsidDel="00000000" w:rsidR="00000000" w:rsidRPr="00000000">
        <w:rPr>
          <w:rtl w:val="0"/>
        </w:rPr>
        <w:t xml:space="preserve">If you are a properly registered student then: Having a grade of 50% or higher is both necessary and sufficient for passing PHI 1101</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Individually Necessary and Jointly Sufficient Conditions</w:t>
      </w:r>
    </w:p>
    <w:p w:rsidR="00000000" w:rsidDel="00000000" w:rsidP="00000000" w:rsidRDefault="00000000" w:rsidRPr="00000000">
      <w:pPr>
        <w:numPr>
          <w:ilvl w:val="1"/>
          <w:numId w:val="25"/>
        </w:numPr>
        <w:ind w:left="1440" w:hanging="360"/>
        <w:contextualSpacing w:val="1"/>
        <w:rPr>
          <w:u w:val="none"/>
        </w:rPr>
      </w:pPr>
      <w:r w:rsidDel="00000000" w:rsidR="00000000" w:rsidRPr="00000000">
        <w:rPr>
          <w:rtl w:val="0"/>
        </w:rPr>
        <w:t xml:space="preserve">Sometimes necessary conditions, on their own, are NOT sufficient conditions</w:t>
      </w:r>
    </w:p>
    <w:p w:rsidR="00000000" w:rsidDel="00000000" w:rsidP="00000000" w:rsidRDefault="00000000" w:rsidRPr="00000000">
      <w:pPr>
        <w:numPr>
          <w:ilvl w:val="1"/>
          <w:numId w:val="25"/>
        </w:numPr>
        <w:ind w:left="1440" w:hanging="360"/>
        <w:contextualSpacing w:val="1"/>
        <w:rPr>
          <w:u w:val="none"/>
        </w:rPr>
      </w:pPr>
      <w:r w:rsidDel="00000000" w:rsidR="00000000" w:rsidRPr="00000000">
        <w:rPr>
          <w:rtl w:val="0"/>
        </w:rPr>
        <w:t xml:space="preserve">They might constitute a sufficient condition or guarantee the consequent when taken together</w:t>
      </w:r>
    </w:p>
    <w:p w:rsidR="00000000" w:rsidDel="00000000" w:rsidP="00000000" w:rsidRDefault="00000000" w:rsidRPr="00000000">
      <w:pPr>
        <w:numPr>
          <w:ilvl w:val="1"/>
          <w:numId w:val="25"/>
        </w:numPr>
        <w:ind w:left="1440" w:hanging="360"/>
        <w:contextualSpacing w:val="1"/>
        <w:rPr>
          <w:u w:val="none"/>
        </w:rPr>
      </w:pPr>
      <w:r w:rsidDel="00000000" w:rsidR="00000000" w:rsidRPr="00000000">
        <w:rPr>
          <w:rtl w:val="0"/>
        </w:rPr>
        <w:t xml:space="preserve">In this case, they are individually necessary and jointly sufficient</w:t>
      </w:r>
    </w:p>
    <w:p w:rsidR="00000000" w:rsidDel="00000000" w:rsidP="00000000" w:rsidRDefault="00000000" w:rsidRPr="00000000">
      <w:pPr>
        <w:ind w:left="720" w:firstLine="0"/>
        <w:contextualSpacing w:val="0"/>
        <w:rPr/>
      </w:pPr>
      <w:r w:rsidDel="00000000" w:rsidR="00000000" w:rsidRPr="00000000">
        <w:rPr>
          <w:rtl w:val="0"/>
        </w:rPr>
      </w:r>
    </w:p>
    <w:p w:rsidR="00000000" w:rsidDel="00000000" w:rsidP="00000000" w:rsidRDefault="00000000" w:rsidRPr="00000000">
      <w:pPr>
        <w:numPr>
          <w:ilvl w:val="0"/>
          <w:numId w:val="59"/>
        </w:numPr>
        <w:ind w:left="720" w:hanging="360"/>
        <w:contextualSpacing w:val="1"/>
        <w:rPr>
          <w:b w:val="1"/>
          <w:i w:val="1"/>
        </w:rPr>
      </w:pPr>
      <w:r w:rsidDel="00000000" w:rsidR="00000000" w:rsidRPr="00000000">
        <w:rPr>
          <w:b w:val="1"/>
          <w:i w:val="1"/>
          <w:rtl w:val="0"/>
        </w:rPr>
        <w:t xml:space="preserve">Deductively Valid Argument Form for Unit Three</w:t>
      </w:r>
    </w:p>
    <w:p w:rsidR="00000000" w:rsidDel="00000000" w:rsidP="00000000" w:rsidRDefault="00000000" w:rsidRPr="00000000">
      <w:pPr>
        <w:numPr>
          <w:ilvl w:val="1"/>
          <w:numId w:val="59"/>
        </w:numPr>
        <w:ind w:left="1440" w:hanging="360"/>
        <w:contextualSpacing w:val="1"/>
        <w:rPr>
          <w:i w:val="1"/>
          <w:color w:val="00ffff"/>
        </w:rPr>
      </w:pPr>
      <w:r w:rsidDel="00000000" w:rsidR="00000000" w:rsidRPr="00000000">
        <w:rPr>
          <w:i w:val="1"/>
          <w:color w:val="00ffff"/>
          <w:u w:val="single"/>
          <w:rtl w:val="0"/>
        </w:rPr>
        <w:t xml:space="preserve">Modus Tollens</w:t>
      </w:r>
    </w:p>
    <w:p w:rsidR="00000000" w:rsidDel="00000000" w:rsidP="00000000" w:rsidRDefault="00000000" w:rsidRPr="00000000">
      <w:pPr>
        <w:ind w:left="1440" w:firstLine="0"/>
        <w:contextualSpacing w:val="0"/>
        <w:rPr/>
      </w:pPr>
      <w:r w:rsidDel="00000000" w:rsidR="00000000" w:rsidRPr="00000000">
        <w:rPr>
          <w:rtl w:val="0"/>
        </w:rPr>
        <w:t xml:space="preserve">-Sometimes called Denying the Consequent</w:t>
      </w:r>
    </w:p>
    <w:p w:rsidR="00000000" w:rsidDel="00000000" w:rsidP="00000000" w:rsidRDefault="00000000" w:rsidRPr="00000000">
      <w:pPr>
        <w:ind w:left="1440" w:firstLine="0"/>
        <w:contextualSpacing w:val="0"/>
        <w:rPr/>
      </w:pPr>
      <w:r w:rsidDel="00000000" w:rsidR="00000000" w:rsidRPr="00000000">
        <w:rPr>
          <w:rtl w:val="0"/>
        </w:rPr>
        <w:t xml:space="preserve">If P then Q</w:t>
      </w:r>
    </w:p>
    <w:p w:rsidR="00000000" w:rsidDel="00000000" w:rsidP="00000000" w:rsidRDefault="00000000" w:rsidRPr="00000000">
      <w:pPr>
        <w:ind w:left="1440" w:firstLine="0"/>
        <w:contextualSpacing w:val="0"/>
        <w:rPr/>
      </w:pPr>
      <w:r w:rsidDel="00000000" w:rsidR="00000000" w:rsidRPr="00000000">
        <w:rPr>
          <w:rtl w:val="0"/>
        </w:rPr>
        <w:t xml:space="preserve">~Q</w:t>
      </w:r>
    </w:p>
    <w:p w:rsidR="00000000" w:rsidDel="00000000" w:rsidP="00000000" w:rsidRDefault="00000000" w:rsidRPr="00000000">
      <w:pPr>
        <w:ind w:left="1440" w:firstLine="0"/>
        <w:contextualSpacing w:val="0"/>
        <w:rPr/>
      </w:pPr>
      <w:r w:rsidDel="00000000" w:rsidR="00000000" w:rsidRPr="00000000">
        <w:rPr>
          <w:rtl w:val="0"/>
        </w:rPr>
        <w:t xml:space="preserve">Therefore ~P</w:t>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u w:val="single"/>
        </w:rPr>
      </w:pPr>
      <w:r w:rsidDel="00000000" w:rsidR="00000000" w:rsidRPr="00000000">
        <w:rPr>
          <w:b w:val="1"/>
          <w:u w:val="single"/>
          <w:rtl w:val="0"/>
        </w:rPr>
        <w:t xml:space="preserve">Unit Four: Reconstructing Arguments</w:t>
      </w:r>
    </w:p>
    <w:p w:rsidR="00000000" w:rsidDel="00000000" w:rsidP="00000000" w:rsidRDefault="00000000" w:rsidRPr="00000000">
      <w:pPr>
        <w:ind w:left="0" w:firstLine="0"/>
        <w:contextualSpacing w:val="0"/>
        <w:rPr>
          <w:b w:val="1"/>
          <w:u w:val="single"/>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Reconstructing Arguments</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Identifying:</w:t>
      </w:r>
    </w:p>
    <w:p w:rsidR="00000000" w:rsidDel="00000000" w:rsidP="00000000" w:rsidRDefault="00000000" w:rsidRPr="00000000">
      <w:pPr>
        <w:numPr>
          <w:ilvl w:val="1"/>
          <w:numId w:val="15"/>
        </w:numPr>
        <w:ind w:left="1440" w:hanging="360"/>
        <w:contextualSpacing w:val="1"/>
        <w:rPr>
          <w:u w:val="none"/>
        </w:rPr>
      </w:pPr>
      <w:r w:rsidDel="00000000" w:rsidR="00000000" w:rsidRPr="00000000">
        <w:rPr>
          <w:rtl w:val="0"/>
        </w:rPr>
        <w:t xml:space="preserve">The premises</w:t>
      </w:r>
    </w:p>
    <w:p w:rsidR="00000000" w:rsidDel="00000000" w:rsidP="00000000" w:rsidRDefault="00000000" w:rsidRPr="00000000">
      <w:pPr>
        <w:numPr>
          <w:ilvl w:val="1"/>
          <w:numId w:val="15"/>
        </w:numPr>
        <w:ind w:left="1440" w:hanging="360"/>
        <w:contextualSpacing w:val="1"/>
        <w:rPr>
          <w:u w:val="none"/>
        </w:rPr>
      </w:pPr>
      <w:r w:rsidDel="00000000" w:rsidR="00000000" w:rsidRPr="00000000">
        <w:rPr>
          <w:rtl w:val="0"/>
        </w:rPr>
        <w:t xml:space="preserve">The conclusion</w:t>
      </w:r>
    </w:p>
    <w:p w:rsidR="00000000" w:rsidDel="00000000" w:rsidP="00000000" w:rsidRDefault="00000000" w:rsidRPr="00000000">
      <w:pPr>
        <w:numPr>
          <w:ilvl w:val="1"/>
          <w:numId w:val="15"/>
        </w:numPr>
        <w:ind w:left="1440" w:hanging="360"/>
        <w:contextualSpacing w:val="1"/>
        <w:rPr>
          <w:u w:val="none"/>
        </w:rPr>
      </w:pPr>
      <w:r w:rsidDel="00000000" w:rsidR="00000000" w:rsidRPr="00000000">
        <w:rPr>
          <w:rtl w:val="0"/>
        </w:rPr>
        <w:t xml:space="preserve">The relationship between them</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Difficulties</w:t>
      </w:r>
    </w:p>
    <w:p w:rsidR="00000000" w:rsidDel="00000000" w:rsidP="00000000" w:rsidRDefault="00000000" w:rsidRPr="00000000">
      <w:pPr>
        <w:numPr>
          <w:ilvl w:val="0"/>
          <w:numId w:val="60"/>
        </w:numPr>
        <w:ind w:left="720" w:hanging="360"/>
        <w:contextualSpacing w:val="1"/>
        <w:rPr>
          <w:u w:val="none"/>
        </w:rPr>
      </w:pPr>
      <w:r w:rsidDel="00000000" w:rsidR="00000000" w:rsidRPr="00000000">
        <w:rPr>
          <w:rtl w:val="0"/>
        </w:rPr>
        <w:t xml:space="preserve">Premises and conclusions are not usually neatly labelled</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Premises and conclusions are not always signaled by premise and conclusion indicators</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Arguments are often embedded in extraneous material</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Reconstructing the Argument: Guidelines</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The specific words in the reconstruction need not be the actual words used by the author</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It may be necessary to revise the words used to clarify the meaning or remove ambiguity</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Do not violate the author’s intent or the Principle of Charity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Conventions</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The Conclusion: underline and represent using C</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The Premises: enclose in brackets and represent by P1, P2, P3, etc</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Missing Premises: represent using MPx</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Missing Conclusion: represent using MC</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Dealing with Missing Premises or the Art of the Enthymeme</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Why add a premise or conclusion if it is unstated?</w:t>
      </w:r>
    </w:p>
    <w:p w:rsidR="00000000" w:rsidDel="00000000" w:rsidP="00000000" w:rsidRDefault="00000000" w:rsidRPr="00000000">
      <w:pPr>
        <w:numPr>
          <w:ilvl w:val="1"/>
          <w:numId w:val="32"/>
        </w:numPr>
        <w:ind w:left="1440" w:hanging="360"/>
        <w:contextualSpacing w:val="1"/>
        <w:rPr>
          <w:u w:val="none"/>
        </w:rPr>
      </w:pPr>
      <w:r w:rsidDel="00000000" w:rsidR="00000000" w:rsidRPr="00000000">
        <w:rPr>
          <w:rtl w:val="0"/>
        </w:rPr>
        <w:t xml:space="preserve">The Principle of Charity:</w:t>
      </w:r>
    </w:p>
    <w:p w:rsidR="00000000" w:rsidDel="00000000" w:rsidP="00000000" w:rsidRDefault="00000000" w:rsidRPr="00000000">
      <w:pPr>
        <w:ind w:left="1440" w:firstLine="0"/>
        <w:contextualSpacing w:val="0"/>
        <w:rPr/>
      </w:pPr>
      <w:r w:rsidDel="00000000" w:rsidR="00000000" w:rsidRPr="00000000">
        <w:rPr>
          <w:rtl w:val="0"/>
        </w:rPr>
        <w:t xml:space="preserve">-Whenever two or more interpretations are possible, adopt the one which makes the opponent’s views as reasonable, plausible or defensible as possible unless something in the context suggests that another interpretation is intended</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Guidelines for Supplying Missing Premises</w:t>
      </w:r>
    </w:p>
    <w:p w:rsidR="00000000" w:rsidDel="00000000" w:rsidP="00000000" w:rsidRDefault="00000000" w:rsidRPr="00000000">
      <w:pPr>
        <w:numPr>
          <w:ilvl w:val="0"/>
          <w:numId w:val="37"/>
        </w:numPr>
        <w:ind w:left="720" w:hanging="360"/>
        <w:contextualSpacing w:val="1"/>
        <w:rPr>
          <w:u w:val="none"/>
        </w:rPr>
      </w:pPr>
      <w:r w:rsidDel="00000000" w:rsidR="00000000" w:rsidRPr="00000000">
        <w:rPr>
          <w:rtl w:val="0"/>
        </w:rPr>
        <w:t xml:space="preserve">Consider the context</w:t>
      </w:r>
    </w:p>
    <w:p w:rsidR="00000000" w:rsidDel="00000000" w:rsidP="00000000" w:rsidRDefault="00000000" w:rsidRPr="00000000">
      <w:pPr>
        <w:numPr>
          <w:ilvl w:val="0"/>
          <w:numId w:val="37"/>
        </w:numPr>
        <w:ind w:left="720" w:hanging="360"/>
        <w:contextualSpacing w:val="1"/>
        <w:rPr>
          <w:u w:val="none"/>
        </w:rPr>
      </w:pPr>
      <w:r w:rsidDel="00000000" w:rsidR="00000000" w:rsidRPr="00000000">
        <w:rPr>
          <w:rtl w:val="0"/>
        </w:rPr>
        <w:t xml:space="preserve">Add premises that increase the argument’s logical strength</w:t>
      </w:r>
    </w:p>
    <w:p w:rsidR="00000000" w:rsidDel="00000000" w:rsidP="00000000" w:rsidRDefault="00000000" w:rsidRPr="00000000">
      <w:pPr>
        <w:numPr>
          <w:ilvl w:val="0"/>
          <w:numId w:val="37"/>
        </w:numPr>
        <w:ind w:left="720" w:hanging="360"/>
        <w:contextualSpacing w:val="1"/>
        <w:rPr>
          <w:u w:val="none"/>
        </w:rPr>
      </w:pPr>
      <w:r w:rsidDel="00000000" w:rsidR="00000000" w:rsidRPr="00000000">
        <w:rPr>
          <w:rtl w:val="0"/>
        </w:rPr>
        <w:t xml:space="preserve">Add premises that are as plausible as possible</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Types of Missing Premises</w:t>
      </w:r>
    </w:p>
    <w:p w:rsidR="00000000" w:rsidDel="00000000" w:rsidP="00000000" w:rsidRDefault="00000000" w:rsidRPr="00000000">
      <w:pPr>
        <w:numPr>
          <w:ilvl w:val="0"/>
          <w:numId w:val="53"/>
        </w:numPr>
        <w:ind w:left="720" w:hanging="360"/>
        <w:contextualSpacing w:val="1"/>
        <w:rPr>
          <w:u w:val="none"/>
        </w:rPr>
      </w:pPr>
      <w:r w:rsidDel="00000000" w:rsidR="00000000" w:rsidRPr="00000000">
        <w:rPr>
          <w:color w:val="00ff00"/>
          <w:rtl w:val="0"/>
        </w:rPr>
        <w:t xml:space="preserve">Type One</w:t>
      </w:r>
      <w:r w:rsidDel="00000000" w:rsidR="00000000" w:rsidRPr="00000000">
        <w:rPr>
          <w:rtl w:val="0"/>
        </w:rPr>
        <w:t xml:space="preserve">: </w:t>
      </w:r>
    </w:p>
    <w:p w:rsidR="00000000" w:rsidDel="00000000" w:rsidP="00000000" w:rsidRDefault="00000000" w:rsidRPr="00000000">
      <w:pPr>
        <w:ind w:left="720" w:firstLine="0"/>
        <w:contextualSpacing w:val="0"/>
        <w:rPr/>
      </w:pPr>
      <w:r w:rsidDel="00000000" w:rsidR="00000000" w:rsidRPr="00000000">
        <w:rPr>
          <w:rtl w:val="0"/>
        </w:rPr>
        <w:t xml:space="preserve">-supplies information the speaker presumably knows or believes</w:t>
      </w:r>
    </w:p>
    <w:p w:rsidR="00000000" w:rsidDel="00000000" w:rsidP="00000000" w:rsidRDefault="00000000" w:rsidRPr="00000000">
      <w:pPr>
        <w:numPr>
          <w:ilvl w:val="0"/>
          <w:numId w:val="53"/>
        </w:numPr>
        <w:ind w:left="720" w:hanging="360"/>
        <w:contextualSpacing w:val="1"/>
        <w:rPr>
          <w:u w:val="none"/>
        </w:rPr>
      </w:pPr>
      <w:r w:rsidDel="00000000" w:rsidR="00000000" w:rsidRPr="00000000">
        <w:rPr>
          <w:color w:val="ff00ff"/>
          <w:rtl w:val="0"/>
        </w:rPr>
        <w:t xml:space="preserve">Type Two:</w:t>
      </w:r>
      <w:r w:rsidDel="00000000" w:rsidR="00000000" w:rsidRPr="00000000">
        <w:rPr>
          <w:rtl w:val="0"/>
        </w:rPr>
        <w:t xml:space="preserve"> </w:t>
      </w:r>
    </w:p>
    <w:p w:rsidR="00000000" w:rsidDel="00000000" w:rsidP="00000000" w:rsidRDefault="00000000" w:rsidRPr="00000000">
      <w:pPr>
        <w:ind w:left="720" w:firstLine="0"/>
        <w:contextualSpacing w:val="0"/>
        <w:rPr/>
      </w:pPr>
      <w:r w:rsidDel="00000000" w:rsidR="00000000" w:rsidRPr="00000000">
        <w:rPr>
          <w:rtl w:val="0"/>
        </w:rPr>
        <w:t xml:space="preserve">-Contains an assumption or presupposition which explains why the speaker believes the premises support the conclusion</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Assumptions or Presuppositions</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More theoretical than factual</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Structure of Arguments</w:t>
      </w:r>
    </w:p>
    <w:p w:rsidR="00000000" w:rsidDel="00000000" w:rsidP="00000000" w:rsidRDefault="00000000" w:rsidRPr="00000000">
      <w:pPr>
        <w:contextualSpacing w:val="0"/>
        <w:rPr/>
      </w:pPr>
      <w:r w:rsidDel="00000000" w:rsidR="00000000" w:rsidRPr="00000000">
        <w:rPr>
          <w:rtl w:val="0"/>
        </w:rPr>
        <w:t xml:space="preserve">-Revealing the Relationship between Premises and Conclusions</w:t>
      </w:r>
    </w:p>
    <w:p w:rsidR="00000000" w:rsidDel="00000000" w:rsidP="00000000" w:rsidRDefault="00000000" w:rsidRPr="00000000">
      <w:pPr>
        <w:numPr>
          <w:ilvl w:val="0"/>
          <w:numId w:val="41"/>
        </w:numPr>
        <w:ind w:left="720" w:hanging="360"/>
        <w:contextualSpacing w:val="1"/>
        <w:rPr>
          <w:u w:val="none"/>
        </w:rPr>
      </w:pPr>
      <w:r w:rsidDel="00000000" w:rsidR="00000000" w:rsidRPr="00000000">
        <w:rPr>
          <w:rtl w:val="0"/>
        </w:rPr>
        <w:t xml:space="preserve">The structure of an argument reveals how the premises are intended to support the conclusion</w:t>
      </w:r>
    </w:p>
    <w:p w:rsidR="00000000" w:rsidDel="00000000" w:rsidP="00000000" w:rsidRDefault="00000000" w:rsidRPr="00000000">
      <w:pPr>
        <w:numPr>
          <w:ilvl w:val="0"/>
          <w:numId w:val="41"/>
        </w:numPr>
        <w:ind w:left="720" w:hanging="360"/>
        <w:contextualSpacing w:val="1"/>
        <w:rPr>
          <w:u w:val="none"/>
        </w:rPr>
      </w:pPr>
      <w:r w:rsidDel="00000000" w:rsidR="00000000" w:rsidRPr="00000000">
        <w:rPr>
          <w:rtl w:val="0"/>
        </w:rPr>
        <w:t xml:space="preserve">This allows us to assess it critically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Tree Diagrams</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A schematic representation of an argument</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Use letters to represent the premises and the conclusion</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Use an arrow to represent the inference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Types of Arguments</w:t>
      </w:r>
    </w:p>
    <w:p w:rsidR="00000000" w:rsidDel="00000000" w:rsidP="00000000" w:rsidRDefault="00000000" w:rsidRPr="00000000">
      <w:pPr>
        <w:contextualSpacing w:val="0"/>
        <w:rPr/>
      </w:pPr>
      <w:r w:rsidDel="00000000" w:rsidR="00000000" w:rsidRPr="00000000">
        <w:rPr>
          <w:rtl w:val="0"/>
        </w:rPr>
        <w:t xml:space="preserve">-Simple, T, V, and  Complex Arguments</w:t>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Simple Arguments:</w:t>
      </w:r>
    </w:p>
    <w:p w:rsidR="00000000" w:rsidDel="00000000" w:rsidP="00000000" w:rsidRDefault="00000000" w:rsidRPr="00000000">
      <w:pPr>
        <w:numPr>
          <w:ilvl w:val="1"/>
          <w:numId w:val="48"/>
        </w:numPr>
        <w:ind w:left="1440" w:hanging="360"/>
        <w:contextualSpacing w:val="1"/>
        <w:rPr>
          <w:u w:val="none"/>
        </w:rPr>
      </w:pPr>
      <w:r w:rsidDel="00000000" w:rsidR="00000000" w:rsidRPr="00000000">
        <w:rPr>
          <w:rtl w:val="0"/>
        </w:rPr>
        <w:t xml:space="preserve">One premise</w:t>
      </w:r>
    </w:p>
    <w:p w:rsidR="00000000" w:rsidDel="00000000" w:rsidP="00000000" w:rsidRDefault="00000000" w:rsidRPr="00000000">
      <w:pPr>
        <w:numPr>
          <w:ilvl w:val="1"/>
          <w:numId w:val="48"/>
        </w:numPr>
        <w:ind w:left="1440" w:hanging="360"/>
        <w:contextualSpacing w:val="1"/>
        <w:rPr>
          <w:u w:val="none"/>
        </w:rPr>
      </w:pPr>
      <w:r w:rsidDel="00000000" w:rsidR="00000000" w:rsidRPr="00000000">
        <w:rPr>
          <w:rtl w:val="0"/>
        </w:rPr>
        <w:t xml:space="preserve">One conclusion                </w:t>
      </w:r>
    </w:p>
    <w:p w:rsidR="00000000" w:rsidDel="00000000" w:rsidP="00000000" w:rsidRDefault="00000000" w:rsidRPr="00000000">
      <w:pPr>
        <w:ind w:left="1440" w:firstLine="0"/>
        <w:contextualSpacing w:val="0"/>
        <w:rPr/>
      </w:pPr>
      <w:r w:rsidDel="00000000" w:rsidR="00000000" w:rsidRPr="00000000">
        <w:rPr>
          <w:rtl w:val="0"/>
        </w:rPr>
        <w:t xml:space="preserve">                              </w:t>
      </w:r>
      <w:r w:rsidDel="00000000" w:rsidR="00000000" w:rsidRPr="00000000">
        <w:rPr/>
        <mc:AlternateContent>
          <mc:Choice Requires="wpg">
            <w:drawing>
              <wp:inline distB="0" distT="0" distL="0" distR="0">
                <wp:extent cx="3395266" cy="1404938"/>
                <wp:effectExtent b="0" l="0" r="0" t="0"/>
                <wp:docPr id="1" name=""/>
                <a:graphic>
                  <a:graphicData uri="http://schemas.microsoft.com/office/word/2010/wordprocessingGroup">
                    <wpg:wgp>
                      <wpg:cNvGrpSpPr/>
                      <wpg:grpSpPr>
                        <a:xfrm>
                          <a:off x="3424350" y="1095375"/>
                          <a:ext cx="3395266" cy="1404938"/>
                          <a:chOff x="3424350" y="1095375"/>
                          <a:chExt cx="5486400" cy="1840200"/>
                        </a:xfrm>
                      </wpg:grpSpPr>
                      <wps:wsp>
                        <wps:cNvSpPr/>
                        <wps:cNvPr id="2" name="Shape 2"/>
                        <wps:spPr>
                          <a:xfrm>
                            <a:off x="3543300" y="1428750"/>
                            <a:ext cx="95400" cy="933300"/>
                          </a:xfrm>
                          <a:prstGeom prst="downArrow">
                            <a:avLst>
                              <a:gd fmla="val 50000" name="adj1"/>
                              <a:gd fmla="val 50000" name="adj2"/>
                            </a:avLst>
                          </a:prstGeom>
                          <a:solidFill>
                            <a:srgbClr val="CFE2F3"/>
                          </a:solidFill>
                          <a:ln cap="flat" cmpd="sng" w="9525">
                            <a:solidFill>
                              <a:srgbClr val="000000"/>
                            </a:solidFill>
                            <a:prstDash val="solid"/>
                            <a:round/>
                            <a:headEnd len="med" w="med" type="none"/>
                            <a:tailEnd len="med" w="med"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3" name="Shape 3"/>
                        <wps:spPr>
                          <a:xfrm>
                            <a:off x="3424350" y="1095375"/>
                            <a:ext cx="333300" cy="419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w:t>
                              </w:r>
                            </w:p>
                          </w:txbxContent>
                        </wps:txbx>
                        <wps:bodyPr anchorCtr="0" anchor="t" bIns="91425" lIns="91425" spcFirstLastPara="1" rIns="91425" wrap="square" tIns="91425"/>
                      </wps:wsp>
                      <wps:wsp>
                        <wps:cNvSpPr txBox="1"/>
                        <wps:cNvPr id="4" name="Shape 4"/>
                        <wps:spPr>
                          <a:xfrm>
                            <a:off x="3424350" y="2295375"/>
                            <a:ext cx="54864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C</w:t>
                              </w:r>
                            </w:p>
                          </w:txbxContent>
                        </wps:txbx>
                        <wps:bodyPr anchorCtr="0" anchor="t" bIns="91425" lIns="91425" spcFirstLastPara="1" rIns="91425" wrap="square" tIns="91425"/>
                      </wps:wsp>
                    </wpg:wgp>
                  </a:graphicData>
                </a:graphic>
              </wp:inline>
            </w:drawing>
          </mc:Choice>
          <mc:Fallback>
            <w:drawing>
              <wp:inline distB="0" distT="0" distL="0" distR="0">
                <wp:extent cx="3395266" cy="1404938"/>
                <wp:effectExtent b="0" l="0" r="0" t="0"/>
                <wp:docPr id="1"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3395266" cy="1404938"/>
                        </a:xfrm>
                        <a:prstGeom prst="rect"/>
                        <a:ln/>
                      </pic:spPr>
                    </pic:pic>
                  </a:graphicData>
                </a:graphic>
              </wp:inline>
            </w:drawing>
          </mc:Fallback>
        </mc:AlternateContent>
      </w:r>
      <w:r w:rsidDel="00000000" w:rsidR="00000000" w:rsidRPr="00000000">
        <w:rPr>
          <w:rtl w:val="0"/>
        </w:rPr>
        <w:t xml:space="preserve">               </w:t>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T Arguments</w:t>
      </w:r>
    </w:p>
    <w:p w:rsidR="00000000" w:rsidDel="00000000" w:rsidP="00000000" w:rsidRDefault="00000000" w:rsidRPr="00000000">
      <w:pPr>
        <w:numPr>
          <w:ilvl w:val="1"/>
          <w:numId w:val="48"/>
        </w:numPr>
        <w:ind w:left="1440" w:hanging="360"/>
        <w:contextualSpacing w:val="1"/>
        <w:rPr>
          <w:u w:val="none"/>
        </w:rPr>
      </w:pPr>
      <w:r w:rsidDel="00000000" w:rsidR="00000000" w:rsidRPr="00000000">
        <w:rPr>
          <w:rtl w:val="0"/>
        </w:rPr>
        <w:t xml:space="preserve">Each premise, considered by itself, provides little or no support for the conclusion</w:t>
      </w:r>
    </w:p>
    <w:p w:rsidR="00000000" w:rsidDel="00000000" w:rsidP="00000000" w:rsidRDefault="00000000" w:rsidRPr="00000000">
      <w:pPr>
        <w:numPr>
          <w:ilvl w:val="1"/>
          <w:numId w:val="48"/>
        </w:numPr>
        <w:ind w:left="1440" w:hanging="360"/>
        <w:contextualSpacing w:val="1"/>
        <w:rPr>
          <w:u w:val="none"/>
        </w:rPr>
      </w:pPr>
      <w:r w:rsidDel="00000000" w:rsidR="00000000" w:rsidRPr="00000000">
        <w:rPr>
          <w:rtl w:val="0"/>
        </w:rPr>
        <w:t xml:space="preserve">The premises only provide support for the conclusion if they both are true</w:t>
      </w:r>
    </w:p>
    <w:p w:rsidR="00000000" w:rsidDel="00000000" w:rsidP="00000000" w:rsidRDefault="00000000" w:rsidRPr="00000000">
      <w:pPr>
        <w:ind w:left="1440" w:firstLine="0"/>
        <w:contextualSpacing w:val="0"/>
        <w:rPr/>
      </w:pPr>
      <w:r w:rsidDel="00000000" w:rsidR="00000000" w:rsidRPr="00000000">
        <w:rPr/>
        <mc:AlternateContent>
          <mc:Choice Requires="wpg">
            <w:drawing>
              <wp:inline distB="114300" distT="114300" distL="114300" distR="114300">
                <wp:extent cx="3929705" cy="1281113"/>
                <wp:effectExtent b="0" l="0" r="0" t="0"/>
                <wp:docPr id="5" name=""/>
                <a:graphic>
                  <a:graphicData uri="http://schemas.microsoft.com/office/word/2010/wordprocessingGroup">
                    <wpg:wgp>
                      <wpg:cNvGrpSpPr/>
                      <wpg:grpSpPr>
                        <a:xfrm>
                          <a:off x="1019175" y="876300"/>
                          <a:ext cx="3929705" cy="1281113"/>
                          <a:chOff x="1019175" y="876300"/>
                          <a:chExt cx="5486400" cy="1495500"/>
                        </a:xfrm>
                      </wpg:grpSpPr>
                      <wps:wsp>
                        <wps:cNvCnPr/>
                        <wps:spPr>
                          <a:xfrm>
                            <a:off x="1409700" y="1047750"/>
                            <a:ext cx="2933700" cy="9600"/>
                          </a:xfrm>
                          <a:prstGeom prst="straightConnector1">
                            <a:avLst/>
                          </a:prstGeom>
                          <a:noFill/>
                          <a:ln cap="flat" cmpd="sng" w="9525">
                            <a:solidFill>
                              <a:srgbClr val="000000"/>
                            </a:solidFill>
                            <a:prstDash val="solid"/>
                            <a:round/>
                            <a:headEnd len="lg" w="lg" type="none"/>
                            <a:tailEnd len="lg" w="lg" type="none"/>
                          </a:ln>
                        </wps:spPr>
                        <wps:bodyPr anchorCtr="0" anchor="ctr" bIns="91425" lIns="91425" spcFirstLastPara="1" rIns="91425" wrap="square" tIns="91425"/>
                      </wps:wsp>
                      <wps:wsp>
                        <wps:cNvSpPr/>
                        <wps:cNvPr id="19" name="Shape 19"/>
                        <wps:spPr>
                          <a:xfrm>
                            <a:off x="2871750" y="1057350"/>
                            <a:ext cx="9600" cy="1219200"/>
                          </a:xfrm>
                          <a:prstGeom prst="downArrow">
                            <a:avLst>
                              <a:gd fmla="val 50000" name="adj1"/>
                              <a:gd fmla="val 50000" name="adj2"/>
                            </a:avLst>
                          </a:prstGeom>
                          <a:solidFill>
                            <a:srgbClr val="CFE2F3"/>
                          </a:solidFill>
                          <a:ln cap="flat" cmpd="sng" w="9525">
                            <a:solidFill>
                              <a:srgbClr val="000000"/>
                            </a:solidFill>
                            <a:prstDash val="solid"/>
                            <a:round/>
                            <a:headEnd len="med" w="med" type="none"/>
                            <a:tailEnd len="med" w="med"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20" name="Shape 20"/>
                        <wps:spPr>
                          <a:xfrm>
                            <a:off x="1019175" y="876300"/>
                            <a:ext cx="5486400" cy="1495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P1                                                              P2</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                                  C</w:t>
                              </w:r>
                            </w:p>
                          </w:txbxContent>
                        </wps:txbx>
                        <wps:bodyPr anchorCtr="0" anchor="t" bIns="91425" lIns="91425" spcFirstLastPara="1" rIns="91425" wrap="square" tIns="91425"/>
                      </wps:wsp>
                      <wps:wsp>
                        <wps:cNvCnPr/>
                        <wps:spPr>
                          <a:xfrm>
                            <a:off x="2719350" y="2133600"/>
                            <a:ext cx="152400" cy="152400"/>
                          </a:xfrm>
                          <a:prstGeom prst="straightConnector1">
                            <a:avLst/>
                          </a:prstGeom>
                          <a:noFill/>
                          <a:ln cap="flat" cmpd="sng" w="9525">
                            <a:solidFill>
                              <a:srgbClr val="000000"/>
                            </a:solidFill>
                            <a:prstDash val="solid"/>
                            <a:round/>
                            <a:headEnd len="lg" w="lg" type="none"/>
                            <a:tailEnd len="lg" w="lg" type="none"/>
                          </a:ln>
                        </wps:spPr>
                        <wps:bodyPr anchorCtr="0" anchor="ctr" bIns="91425" lIns="91425" spcFirstLastPara="1" rIns="91425" wrap="square" tIns="91425"/>
                      </wps:wsp>
                      <wps:wsp>
                        <wps:cNvCnPr/>
                        <wps:spPr>
                          <a:xfrm flipH="1" rot="10800000">
                            <a:off x="2881350" y="2119350"/>
                            <a:ext cx="123900" cy="180900"/>
                          </a:xfrm>
                          <a:prstGeom prst="straightConnector1">
                            <a:avLst/>
                          </a:prstGeom>
                          <a:noFill/>
                          <a:ln cap="flat" cmpd="sng" w="9525">
                            <a:solidFill>
                              <a:srgbClr val="000000"/>
                            </a:solidFill>
                            <a:prstDash val="solid"/>
                            <a:round/>
                            <a:headEnd len="lg" w="lg" type="none"/>
                            <a:tailEnd len="lg" w="lg" type="none"/>
                          </a:ln>
                        </wps:spPr>
                        <wps:bodyPr anchorCtr="0" anchor="ctr" bIns="91425" lIns="91425" spcFirstLastPara="1" rIns="91425" wrap="square" tIns="91425"/>
                      </wps:wsp>
                    </wpg:wgp>
                  </a:graphicData>
                </a:graphic>
              </wp:inline>
            </w:drawing>
          </mc:Choice>
          <mc:Fallback>
            <w:drawing>
              <wp:inline distB="114300" distT="114300" distL="114300" distR="114300">
                <wp:extent cx="3929705" cy="1281113"/>
                <wp:effectExtent b="0" l="0" r="0" t="0"/>
                <wp:docPr id="5"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3929705" cy="128111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numPr>
          <w:ilvl w:val="1"/>
          <w:numId w:val="48"/>
        </w:numPr>
        <w:ind w:left="1440" w:hanging="360"/>
        <w:contextualSpacing w:val="1"/>
        <w:rPr>
          <w:u w:val="none"/>
        </w:rPr>
      </w:pPr>
      <w:r w:rsidDel="00000000" w:rsidR="00000000" w:rsidRPr="00000000">
        <w:rPr>
          <w:rtl w:val="0"/>
        </w:rPr>
        <w:t xml:space="preserve">Notice that the lines are joining the premises to the conclusion form a T</w:t>
      </w:r>
    </w:p>
    <w:p w:rsidR="00000000" w:rsidDel="00000000" w:rsidP="00000000" w:rsidRDefault="00000000" w:rsidRPr="00000000">
      <w:pPr>
        <w:numPr>
          <w:ilvl w:val="1"/>
          <w:numId w:val="48"/>
        </w:numPr>
        <w:ind w:left="1440" w:hanging="360"/>
        <w:contextualSpacing w:val="1"/>
        <w:rPr>
          <w:u w:val="none"/>
        </w:rPr>
      </w:pPr>
      <w:r w:rsidDel="00000000" w:rsidR="00000000" w:rsidRPr="00000000">
        <w:rPr>
          <w:rtl w:val="0"/>
        </w:rPr>
        <w:t xml:space="preserve">These arguments can have more than two premises</w:t>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ind w:left="1440" w:firstLine="0"/>
        <w:contextualSpacing w:val="0"/>
        <w:rPr/>
      </w:pPr>
      <w:r w:rsidDel="00000000" w:rsidR="00000000" w:rsidRPr="00000000">
        <w:rPr/>
        <mc:AlternateContent>
          <mc:Choice Requires="wpg">
            <w:drawing>
              <wp:inline distB="114300" distT="114300" distL="114300" distR="114300">
                <wp:extent cx="5505450" cy="2076450"/>
                <wp:effectExtent b="0" l="0" r="0" t="0"/>
                <wp:docPr id="4" name=""/>
                <a:graphic>
                  <a:graphicData uri="http://schemas.microsoft.com/office/word/2010/wordprocessingGroup">
                    <wpg:wgp>
                      <wpg:cNvGrpSpPr/>
                      <wpg:grpSpPr>
                        <a:xfrm>
                          <a:off x="1145125" y="1068475"/>
                          <a:ext cx="5505450" cy="2076450"/>
                          <a:chOff x="1145125" y="1068475"/>
                          <a:chExt cx="5488800" cy="2056500"/>
                        </a:xfrm>
                      </wpg:grpSpPr>
                      <wps:wsp>
                        <wps:cNvCnPr/>
                        <wps:spPr>
                          <a:xfrm>
                            <a:off x="1555450" y="1349950"/>
                            <a:ext cx="3129900" cy="19200"/>
                          </a:xfrm>
                          <a:prstGeom prst="straightConnector1">
                            <a:avLst/>
                          </a:prstGeom>
                          <a:noFill/>
                          <a:ln cap="flat" cmpd="sng" w="9525">
                            <a:solidFill>
                              <a:srgbClr val="000000"/>
                            </a:solidFill>
                            <a:prstDash val="solid"/>
                            <a:round/>
                            <a:headEnd len="lg" w="lg" type="none"/>
                            <a:tailEnd len="lg" w="lg" type="none"/>
                          </a:ln>
                        </wps:spPr>
                        <wps:bodyPr anchorCtr="0" anchor="ctr" bIns="91425" lIns="91425" spcFirstLastPara="1" rIns="91425" wrap="square" tIns="91425"/>
                      </wps:wsp>
                      <wps:wsp>
                        <wps:cNvCnPr/>
                        <wps:spPr>
                          <a:xfrm>
                            <a:off x="3120400" y="1349950"/>
                            <a:ext cx="0" cy="1250100"/>
                          </a:xfrm>
                          <a:prstGeom prst="straightConnector1">
                            <a:avLst/>
                          </a:prstGeom>
                          <a:noFill/>
                          <a:ln cap="flat" cmpd="sng" w="9525">
                            <a:solidFill>
                              <a:srgbClr val="000000"/>
                            </a:solidFill>
                            <a:prstDash val="solid"/>
                            <a:round/>
                            <a:headEnd len="lg" w="lg" type="none"/>
                            <a:tailEnd len="lg" w="lg" type="none"/>
                          </a:ln>
                        </wps:spPr>
                        <wps:bodyPr anchorCtr="0" anchor="ctr" bIns="91425" lIns="91425" spcFirstLastPara="1" rIns="91425" wrap="square" tIns="91425"/>
                      </wps:wsp>
                      <wps:wsp>
                        <wps:cNvCnPr/>
                        <wps:spPr>
                          <a:xfrm>
                            <a:off x="2929600" y="2351950"/>
                            <a:ext cx="190800" cy="248100"/>
                          </a:xfrm>
                          <a:prstGeom prst="straightConnector1">
                            <a:avLst/>
                          </a:prstGeom>
                          <a:noFill/>
                          <a:ln cap="flat" cmpd="sng" w="9525">
                            <a:solidFill>
                              <a:srgbClr val="000000"/>
                            </a:solidFill>
                            <a:prstDash val="solid"/>
                            <a:round/>
                            <a:headEnd len="lg" w="lg" type="none"/>
                            <a:tailEnd len="lg" w="lg" type="none"/>
                          </a:ln>
                        </wps:spPr>
                        <wps:bodyPr anchorCtr="0" anchor="ctr" bIns="91425" lIns="91425" spcFirstLastPara="1" rIns="91425" wrap="square" tIns="91425"/>
                      </wps:wsp>
                      <wps:wsp>
                        <wps:cNvCnPr/>
                        <wps:spPr>
                          <a:xfrm flipH="1" rot="10800000">
                            <a:off x="3120400" y="2351950"/>
                            <a:ext cx="181200" cy="248100"/>
                          </a:xfrm>
                          <a:prstGeom prst="straightConnector1">
                            <a:avLst/>
                          </a:prstGeom>
                          <a:noFill/>
                          <a:ln cap="flat" cmpd="sng" w="9525">
                            <a:solidFill>
                              <a:srgbClr val="000000"/>
                            </a:solidFill>
                            <a:prstDash val="solid"/>
                            <a:round/>
                            <a:headEnd len="lg" w="lg" type="none"/>
                            <a:tailEnd len="lg" w="lg" type="none"/>
                          </a:ln>
                        </wps:spPr>
                        <wps:bodyPr anchorCtr="0" anchor="ctr" bIns="91425" lIns="91425" spcFirstLastPara="1" rIns="91425" wrap="square" tIns="91425"/>
                      </wps:wsp>
                      <wps:wsp>
                        <wps:cNvSpPr txBox="1"/>
                        <wps:cNvPr id="17" name="Shape 17"/>
                        <wps:spPr>
                          <a:xfrm>
                            <a:off x="1145125" y="1068475"/>
                            <a:ext cx="5488800" cy="205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P1                                 P2                              P3</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                                     C</w:t>
                              </w:r>
                            </w:p>
                          </w:txbxContent>
                        </wps:txbx>
                        <wps:bodyPr anchorCtr="0" anchor="t" bIns="91425" lIns="91425" spcFirstLastPara="1" rIns="91425" wrap="square" tIns="91425"/>
                      </wps:wsp>
                    </wpg:wgp>
                  </a:graphicData>
                </a:graphic>
              </wp:inline>
            </w:drawing>
          </mc:Choice>
          <mc:Fallback>
            <w:drawing>
              <wp:inline distB="114300" distT="114300" distL="114300" distR="114300">
                <wp:extent cx="5505450" cy="2076450"/>
                <wp:effectExtent b="0" l="0" r="0" t="0"/>
                <wp:docPr id="4"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5505450" cy="20764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V Arguments</w:t>
      </w:r>
    </w:p>
    <w:p w:rsidR="00000000" w:rsidDel="00000000" w:rsidP="00000000" w:rsidRDefault="00000000" w:rsidRPr="00000000">
      <w:pPr>
        <w:numPr>
          <w:ilvl w:val="1"/>
          <w:numId w:val="48"/>
        </w:numPr>
        <w:ind w:left="1440" w:hanging="360"/>
        <w:contextualSpacing w:val="1"/>
        <w:rPr>
          <w:u w:val="none"/>
        </w:rPr>
      </w:pPr>
      <w:r w:rsidDel="00000000" w:rsidR="00000000" w:rsidRPr="00000000">
        <w:rPr>
          <w:rtl w:val="0"/>
        </w:rPr>
        <w:t xml:space="preserve">The premises operate independently of one another</w:t>
      </w:r>
    </w:p>
    <w:p w:rsidR="00000000" w:rsidDel="00000000" w:rsidP="00000000" w:rsidRDefault="00000000" w:rsidRPr="00000000">
      <w:pPr>
        <w:numPr>
          <w:ilvl w:val="1"/>
          <w:numId w:val="48"/>
        </w:numPr>
        <w:ind w:left="1440" w:hanging="360"/>
        <w:contextualSpacing w:val="1"/>
        <w:rPr>
          <w:u w:val="none"/>
        </w:rPr>
      </w:pPr>
      <w:r w:rsidDel="00000000" w:rsidR="00000000" w:rsidRPr="00000000">
        <w:rPr>
          <w:rtl w:val="0"/>
        </w:rPr>
        <w:t xml:space="preserve">If one premise is false or missing, the remaining one still provides support for the conclusion</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1440" w:firstLine="0"/>
        <w:contextualSpacing w:val="0"/>
        <w:rPr/>
      </w:pPr>
      <w:r w:rsidDel="00000000" w:rsidR="00000000" w:rsidRPr="00000000">
        <w:rPr/>
        <mc:AlternateContent>
          <mc:Choice Requires="wpg">
            <w:drawing>
              <wp:inline distB="114300" distT="114300" distL="114300" distR="114300">
                <wp:extent cx="2986088" cy="1316977"/>
                <wp:effectExtent b="0" l="0" r="0" t="0"/>
                <wp:docPr id="2" name=""/>
                <a:graphic>
                  <a:graphicData uri="http://schemas.microsoft.com/office/word/2010/wordprocessingGroup">
                    <wpg:wgp>
                      <wpg:cNvGrpSpPr/>
                      <wpg:grpSpPr>
                        <a:xfrm>
                          <a:off x="868375" y="739225"/>
                          <a:ext cx="2986088" cy="1316977"/>
                          <a:chOff x="868375" y="739225"/>
                          <a:chExt cx="5488800" cy="2108975"/>
                        </a:xfrm>
                      </wpg:grpSpPr>
                      <wps:wsp>
                        <wps:cNvCnPr/>
                        <wps:spPr>
                          <a:xfrm>
                            <a:off x="1183300" y="1092300"/>
                            <a:ext cx="1908600" cy="1755900"/>
                          </a:xfrm>
                          <a:prstGeom prst="straightConnector1">
                            <a:avLst/>
                          </a:prstGeom>
                          <a:noFill/>
                          <a:ln cap="flat" cmpd="sng" w="9525">
                            <a:solidFill>
                              <a:srgbClr val="000000"/>
                            </a:solidFill>
                            <a:prstDash val="solid"/>
                            <a:round/>
                            <a:headEnd len="lg" w="lg" type="none"/>
                            <a:tailEnd len="lg" w="lg" type="triangle"/>
                          </a:ln>
                        </wps:spPr>
                        <wps:bodyPr anchorCtr="0" anchor="ctr" bIns="91425" lIns="91425" spcFirstLastPara="1" rIns="91425" wrap="square" tIns="91425"/>
                      </wps:wsp>
                      <wps:wsp>
                        <wps:cNvCnPr/>
                        <wps:spPr>
                          <a:xfrm flipH="1">
                            <a:off x="3292100" y="977800"/>
                            <a:ext cx="1717800" cy="1841700"/>
                          </a:xfrm>
                          <a:prstGeom prst="straightConnector1">
                            <a:avLst/>
                          </a:prstGeom>
                          <a:noFill/>
                          <a:ln cap="flat" cmpd="sng" w="9525">
                            <a:solidFill>
                              <a:srgbClr val="000000"/>
                            </a:solidFill>
                            <a:prstDash val="solid"/>
                            <a:round/>
                            <a:headEnd len="lg" w="lg" type="none"/>
                            <a:tailEnd len="lg" w="lg" type="triangle"/>
                          </a:ln>
                        </wps:spPr>
                        <wps:bodyPr anchorCtr="0" anchor="ctr" bIns="91425" lIns="91425" spcFirstLastPara="1" rIns="91425" wrap="square" tIns="91425"/>
                      </wps:wsp>
                      <wps:wsp>
                        <wps:cNvSpPr txBox="1"/>
                        <wps:cNvPr id="7" name="Shape 7"/>
                        <wps:spPr>
                          <a:xfrm>
                            <a:off x="868375" y="739225"/>
                            <a:ext cx="5488800" cy="640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P1                                                                              P2</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                                            C</w:t>
                              </w:r>
                            </w:p>
                          </w:txbxContent>
                        </wps:txbx>
                        <wps:bodyPr anchorCtr="0" anchor="t" bIns="91425" lIns="91425" spcFirstLastPara="1" rIns="91425" wrap="square" tIns="91425"/>
                      </wps:wsp>
                    </wpg:wgp>
                  </a:graphicData>
                </a:graphic>
              </wp:inline>
            </w:drawing>
          </mc:Choice>
          <mc:Fallback>
            <w:drawing>
              <wp:inline distB="114300" distT="114300" distL="114300" distR="114300">
                <wp:extent cx="2986088" cy="1316977"/>
                <wp:effectExtent b="0" l="0" r="0" t="0"/>
                <wp:docPr id="2"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986088" cy="1316977"/>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numPr>
          <w:ilvl w:val="1"/>
          <w:numId w:val="48"/>
        </w:numPr>
        <w:ind w:left="1440" w:hanging="360"/>
        <w:contextualSpacing w:val="1"/>
        <w:rPr>
          <w:u w:val="none"/>
        </w:rPr>
      </w:pPr>
      <w:r w:rsidDel="00000000" w:rsidR="00000000" w:rsidRPr="00000000">
        <w:rPr>
          <w:rtl w:val="0"/>
        </w:rPr>
        <w:t xml:space="preserve">These arguments can also have more than two premises</w:t>
      </w:r>
    </w:p>
    <w:p w:rsidR="00000000" w:rsidDel="00000000" w:rsidP="00000000" w:rsidRDefault="00000000" w:rsidRPr="00000000">
      <w:pPr>
        <w:ind w:left="1440" w:firstLine="0"/>
        <w:contextualSpacing w:val="0"/>
        <w:rPr/>
      </w:pPr>
      <w:r w:rsidDel="00000000" w:rsidR="00000000" w:rsidRPr="00000000">
        <w:rPr/>
        <mc:AlternateContent>
          <mc:Choice Requires="wpg">
            <w:drawing>
              <wp:inline distB="114300" distT="114300" distL="114300" distR="114300">
                <wp:extent cx="4014788" cy="1458363"/>
                <wp:effectExtent b="0" l="0" r="0" t="0"/>
                <wp:docPr id="3" name=""/>
                <a:graphic>
                  <a:graphicData uri="http://schemas.microsoft.com/office/word/2010/wordprocessingGroup">
                    <wpg:wgp>
                      <wpg:cNvGrpSpPr/>
                      <wpg:grpSpPr>
                        <a:xfrm>
                          <a:off x="963800" y="738075"/>
                          <a:ext cx="4014788" cy="1458363"/>
                          <a:chOff x="963800" y="738075"/>
                          <a:chExt cx="5488800" cy="1881050"/>
                        </a:xfrm>
                      </wpg:grpSpPr>
                      <wps:wsp>
                        <wps:cNvCnPr/>
                        <wps:spPr>
                          <a:xfrm>
                            <a:off x="1383675" y="1321325"/>
                            <a:ext cx="1822800" cy="1297800"/>
                          </a:xfrm>
                          <a:prstGeom prst="straightConnector1">
                            <a:avLst/>
                          </a:prstGeom>
                          <a:noFill/>
                          <a:ln cap="flat" cmpd="sng" w="9525">
                            <a:solidFill>
                              <a:srgbClr val="000000"/>
                            </a:solidFill>
                            <a:prstDash val="solid"/>
                            <a:round/>
                            <a:headEnd len="lg" w="lg" type="none"/>
                            <a:tailEnd len="lg" w="lg" type="triangle"/>
                          </a:ln>
                        </wps:spPr>
                        <wps:bodyPr anchorCtr="0" anchor="ctr" bIns="91425" lIns="91425" spcFirstLastPara="1" rIns="91425" wrap="square" tIns="91425"/>
                      </wps:wsp>
                      <wps:wsp>
                        <wps:cNvCnPr/>
                        <wps:spPr>
                          <a:xfrm flipH="1">
                            <a:off x="3702700" y="1378575"/>
                            <a:ext cx="1774800" cy="1240500"/>
                          </a:xfrm>
                          <a:prstGeom prst="straightConnector1">
                            <a:avLst/>
                          </a:prstGeom>
                          <a:noFill/>
                          <a:ln cap="flat" cmpd="sng" w="9525">
                            <a:solidFill>
                              <a:srgbClr val="000000"/>
                            </a:solidFill>
                            <a:prstDash val="solid"/>
                            <a:round/>
                            <a:headEnd len="lg" w="lg" type="none"/>
                            <a:tailEnd len="lg" w="lg" type="triangle"/>
                          </a:ln>
                        </wps:spPr>
                        <wps:bodyPr anchorCtr="0" anchor="ctr" bIns="91425" lIns="91425" spcFirstLastPara="1" rIns="91425" wrap="square" tIns="91425"/>
                      </wps:wsp>
                      <wps:wsp>
                        <wps:cNvCnPr/>
                        <wps:spPr>
                          <a:xfrm>
                            <a:off x="2996400" y="1025525"/>
                            <a:ext cx="391200" cy="1479000"/>
                          </a:xfrm>
                          <a:prstGeom prst="straightConnector1">
                            <a:avLst/>
                          </a:prstGeom>
                          <a:noFill/>
                          <a:ln cap="flat" cmpd="sng" w="9525">
                            <a:solidFill>
                              <a:srgbClr val="000000"/>
                            </a:solidFill>
                            <a:prstDash val="solid"/>
                            <a:round/>
                            <a:headEnd len="lg" w="lg" type="none"/>
                            <a:tailEnd len="lg" w="lg" type="triangle"/>
                          </a:ln>
                        </wps:spPr>
                        <wps:bodyPr anchorCtr="0" anchor="ctr" bIns="91425" lIns="91425" spcFirstLastPara="1" rIns="91425" wrap="square" tIns="91425"/>
                      </wps:wsp>
                      <wps:wsp>
                        <wps:cNvCnPr/>
                        <wps:spPr>
                          <a:xfrm flipH="1">
                            <a:off x="3588025" y="1073225"/>
                            <a:ext cx="601200" cy="1479000"/>
                          </a:xfrm>
                          <a:prstGeom prst="straightConnector1">
                            <a:avLst/>
                          </a:prstGeom>
                          <a:noFill/>
                          <a:ln cap="flat" cmpd="sng" w="9525">
                            <a:solidFill>
                              <a:srgbClr val="000000"/>
                            </a:solidFill>
                            <a:prstDash val="solid"/>
                            <a:round/>
                            <a:headEnd len="lg" w="lg" type="none"/>
                            <a:tailEnd len="lg" w="lg" type="triangle"/>
                          </a:ln>
                        </wps:spPr>
                        <wps:bodyPr anchorCtr="0" anchor="ctr" bIns="91425" lIns="91425" spcFirstLastPara="1" rIns="91425" wrap="square" tIns="91425"/>
                      </wps:wsp>
                      <wps:wsp>
                        <wps:cNvSpPr txBox="1"/>
                        <wps:cNvPr id="12" name="Shape 12"/>
                        <wps:spPr>
                          <a:xfrm>
                            <a:off x="963800" y="738075"/>
                            <a:ext cx="5488800" cy="640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                                     P2                    P3</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P1                                                                                   P4</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                                               C</w:t>
                              </w:r>
                            </w:p>
                          </w:txbxContent>
                        </wps:txbx>
                        <wps:bodyPr anchorCtr="0" anchor="t" bIns="91425" lIns="91425" spcFirstLastPara="1" rIns="91425" wrap="square" tIns="91425"/>
                      </wps:wsp>
                    </wpg:wgp>
                  </a:graphicData>
                </a:graphic>
              </wp:inline>
            </w:drawing>
          </mc:Choice>
          <mc:Fallback>
            <w:drawing>
              <wp:inline distB="114300" distT="114300" distL="114300" distR="114300">
                <wp:extent cx="4014788" cy="1458363"/>
                <wp:effectExtent b="0" l="0" r="0" t="0"/>
                <wp:docPr id="3"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4014788" cy="145836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numPr>
          <w:ilvl w:val="2"/>
          <w:numId w:val="48"/>
        </w:numPr>
        <w:ind w:left="2160" w:hanging="360"/>
        <w:contextualSpacing w:val="1"/>
        <w:rPr>
          <w:u w:val="none"/>
        </w:rPr>
      </w:pPr>
      <w:r w:rsidDel="00000000" w:rsidR="00000000" w:rsidRPr="00000000">
        <w:rPr>
          <w:rtl w:val="0"/>
        </w:rPr>
        <w:t xml:space="preserve">Difference between T and V Arguments</w:t>
      </w:r>
    </w:p>
    <w:p w:rsidR="00000000" w:rsidDel="00000000" w:rsidP="00000000" w:rsidRDefault="00000000" w:rsidRPr="00000000">
      <w:pPr>
        <w:numPr>
          <w:ilvl w:val="3"/>
          <w:numId w:val="48"/>
        </w:numPr>
        <w:ind w:left="2880" w:hanging="360"/>
        <w:contextualSpacing w:val="1"/>
        <w:rPr>
          <w:u w:val="none"/>
        </w:rPr>
      </w:pPr>
      <w:r w:rsidDel="00000000" w:rsidR="00000000" w:rsidRPr="00000000">
        <w:rPr>
          <w:rtl w:val="0"/>
        </w:rPr>
        <w:t xml:space="preserve">These two argument forms represent different ways in which premises can combine to support a conclusion</w:t>
      </w:r>
    </w:p>
    <w:tbl>
      <w:tblPr>
        <w:tblStyle w:val="Table1"/>
        <w:tblW w:w="6480.0" w:type="dxa"/>
        <w:jc w:val="left"/>
        <w:tblInd w:w="29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40"/>
        <w:gridCol w:w="3240"/>
        <w:tblGridChange w:id="0">
          <w:tblGrid>
            <w:gridCol w:w="3240"/>
            <w:gridCol w:w="32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T Arguments</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V Arguments</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All the premises have to work together to provide support for the conclusion</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The premises work independently of each other</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Both must be true to support the conclusion</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If either premise is false, the other still provides independent support for the conclusion</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If either is false, the other, by itself, would provide little or no support for the conclusion</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r>
    </w:tbl>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720" w:firstLine="0"/>
        <w:contextualSpacing w:val="0"/>
        <w:rPr/>
      </w:pPr>
      <w:r w:rsidDel="00000000" w:rsidR="00000000" w:rsidRPr="00000000">
        <w:rPr>
          <w:rtl w:val="0"/>
        </w:rPr>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Complex Arguments(the Sorites)</w:t>
      </w:r>
    </w:p>
    <w:p w:rsidR="00000000" w:rsidDel="00000000" w:rsidP="00000000" w:rsidRDefault="00000000" w:rsidRPr="00000000">
      <w:pPr>
        <w:numPr>
          <w:ilvl w:val="1"/>
          <w:numId w:val="48"/>
        </w:numPr>
        <w:ind w:left="1440" w:hanging="360"/>
        <w:contextualSpacing w:val="1"/>
        <w:rPr>
          <w:u w:val="none"/>
        </w:rPr>
      </w:pPr>
      <w:r w:rsidDel="00000000" w:rsidR="00000000" w:rsidRPr="00000000">
        <w:rPr>
          <w:rtl w:val="0"/>
        </w:rPr>
        <w:t xml:space="preserve">The conclusion of one argument in the premise of another argument</w:t>
      </w:r>
    </w:p>
    <w:p w:rsidR="00000000" w:rsidDel="00000000" w:rsidP="00000000" w:rsidRDefault="00000000" w:rsidRPr="00000000">
      <w:pPr>
        <w:ind w:left="0" w:firstLine="0"/>
        <w:contextualSpacing w:val="0"/>
        <w:rPr>
          <w:b w:val="1"/>
          <w:i w:val="1"/>
        </w:rPr>
      </w:pPr>
      <w:r w:rsidDel="00000000" w:rsidR="00000000" w:rsidRPr="00000000">
        <w:rPr>
          <w:rtl w:val="0"/>
        </w:rPr>
      </w:r>
    </w:p>
    <w:p w:rsidR="00000000" w:rsidDel="00000000" w:rsidP="00000000" w:rsidRDefault="00000000" w:rsidRPr="00000000">
      <w:pPr>
        <w:numPr>
          <w:ilvl w:val="0"/>
          <w:numId w:val="44"/>
        </w:numPr>
        <w:ind w:left="720" w:hanging="360"/>
        <w:contextualSpacing w:val="1"/>
        <w:rPr>
          <w:b w:val="1"/>
          <w:i w:val="1"/>
          <w:u w:val="none"/>
        </w:rPr>
      </w:pPr>
      <w:r w:rsidDel="00000000" w:rsidR="00000000" w:rsidRPr="00000000">
        <w:rPr>
          <w:b w:val="1"/>
          <w:i w:val="1"/>
          <w:rtl w:val="0"/>
        </w:rPr>
        <w:t xml:space="preserve">Deductively Valid Argument Forms</w:t>
      </w:r>
    </w:p>
    <w:p w:rsidR="00000000" w:rsidDel="00000000" w:rsidP="00000000" w:rsidRDefault="00000000" w:rsidRPr="00000000">
      <w:pPr>
        <w:numPr>
          <w:ilvl w:val="1"/>
          <w:numId w:val="44"/>
        </w:numPr>
        <w:ind w:left="1440" w:hanging="360"/>
        <w:contextualSpacing w:val="1"/>
        <w:rPr>
          <w:b w:val="1"/>
          <w:i w:val="1"/>
          <w:color w:val="0000ff"/>
        </w:rPr>
      </w:pPr>
      <w:r w:rsidDel="00000000" w:rsidR="00000000" w:rsidRPr="00000000">
        <w:rPr>
          <w:i w:val="1"/>
          <w:color w:val="0000ff"/>
          <w:u w:val="single"/>
          <w:rtl w:val="0"/>
        </w:rPr>
        <w:t xml:space="preserve">Hypothetical Syllogism</w:t>
      </w:r>
    </w:p>
    <w:p w:rsidR="00000000" w:rsidDel="00000000" w:rsidP="00000000" w:rsidRDefault="00000000" w:rsidRPr="00000000">
      <w:pPr>
        <w:ind w:left="1440" w:firstLine="0"/>
        <w:contextualSpacing w:val="0"/>
        <w:rPr/>
      </w:pPr>
      <w:r w:rsidDel="00000000" w:rsidR="00000000" w:rsidRPr="00000000">
        <w:rPr>
          <w:rtl w:val="0"/>
        </w:rPr>
        <w:t xml:space="preserve">-Sometimes called the Chain Rule</w:t>
      </w:r>
    </w:p>
    <w:p w:rsidR="00000000" w:rsidDel="00000000" w:rsidP="00000000" w:rsidRDefault="00000000" w:rsidRPr="00000000">
      <w:pPr>
        <w:ind w:left="1440" w:firstLine="0"/>
        <w:contextualSpacing w:val="0"/>
        <w:rPr/>
      </w:pPr>
      <w:r w:rsidDel="00000000" w:rsidR="00000000" w:rsidRPr="00000000">
        <w:rPr>
          <w:rtl w:val="0"/>
        </w:rPr>
        <w:t xml:space="preserve">If P then Q</w:t>
      </w:r>
    </w:p>
    <w:p w:rsidR="00000000" w:rsidDel="00000000" w:rsidP="00000000" w:rsidRDefault="00000000" w:rsidRPr="00000000">
      <w:pPr>
        <w:ind w:left="1440" w:firstLine="0"/>
        <w:contextualSpacing w:val="0"/>
        <w:rPr/>
      </w:pPr>
      <w:r w:rsidDel="00000000" w:rsidR="00000000" w:rsidRPr="00000000">
        <w:rPr>
          <w:rtl w:val="0"/>
        </w:rPr>
        <w:t xml:space="preserve">If Q then R</w:t>
      </w:r>
    </w:p>
    <w:p w:rsidR="00000000" w:rsidDel="00000000" w:rsidP="00000000" w:rsidRDefault="00000000" w:rsidRPr="00000000">
      <w:pPr>
        <w:ind w:left="1440" w:firstLine="0"/>
        <w:contextualSpacing w:val="0"/>
        <w:rPr/>
      </w:pPr>
      <w:r w:rsidDel="00000000" w:rsidR="00000000" w:rsidRPr="00000000">
        <w:rPr>
          <w:rtl w:val="0"/>
        </w:rPr>
        <w:t xml:space="preserve">Therefore, if P then R</w:t>
      </w:r>
    </w:p>
    <w:p w:rsidR="00000000" w:rsidDel="00000000" w:rsidP="00000000" w:rsidRDefault="00000000" w:rsidRPr="00000000">
      <w:pPr>
        <w:ind w:left="1440" w:firstLine="0"/>
        <w:contextualSpacing w:val="0"/>
        <w:rPr/>
      </w:pPr>
      <w:r w:rsidDel="00000000" w:rsidR="00000000" w:rsidRPr="00000000">
        <w:rPr>
          <w:rtl w:val="0"/>
        </w:rPr>
        <w:t xml:space="preserve">-Example:</w:t>
      </w:r>
    </w:p>
    <w:p w:rsidR="00000000" w:rsidDel="00000000" w:rsidP="00000000" w:rsidRDefault="00000000" w:rsidRPr="00000000">
      <w:pPr>
        <w:ind w:left="1440" w:firstLine="0"/>
        <w:contextualSpacing w:val="0"/>
        <w:rPr/>
      </w:pPr>
      <w:r w:rsidDel="00000000" w:rsidR="00000000" w:rsidRPr="00000000">
        <w:rPr>
          <w:rtl w:val="0"/>
        </w:rPr>
        <w:t xml:space="preserve">If it rains, then we stay inside</w:t>
      </w:r>
    </w:p>
    <w:p w:rsidR="00000000" w:rsidDel="00000000" w:rsidP="00000000" w:rsidRDefault="00000000" w:rsidRPr="00000000">
      <w:pPr>
        <w:ind w:left="1440" w:firstLine="0"/>
        <w:contextualSpacing w:val="0"/>
        <w:rPr/>
      </w:pPr>
      <w:r w:rsidDel="00000000" w:rsidR="00000000" w:rsidRPr="00000000">
        <w:rPr>
          <w:rtl w:val="0"/>
        </w:rPr>
        <w:t xml:space="preserve">If we stay inside, then we watch a movie</w:t>
      </w:r>
    </w:p>
    <w:p w:rsidR="00000000" w:rsidDel="00000000" w:rsidP="00000000" w:rsidRDefault="00000000" w:rsidRPr="00000000">
      <w:pPr>
        <w:ind w:left="1440" w:firstLine="0"/>
        <w:contextualSpacing w:val="0"/>
        <w:rPr/>
      </w:pPr>
      <w:r w:rsidDel="00000000" w:rsidR="00000000" w:rsidRPr="00000000">
        <w:rPr>
          <w:rtl w:val="0"/>
        </w:rPr>
        <w:t xml:space="preserve">Therefore if it rains, then twe watch a movie</w:t>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ind w:left="1440" w:firstLine="0"/>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b w:val="1"/>
          <w:u w:val="single"/>
          <w:rtl w:val="0"/>
        </w:rPr>
        <w:t xml:space="preserve">Unit Five: Assessing Arguments; Truth Claims; Acceptability</w:t>
      </w: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b w:val="1"/>
          <w:rtl w:val="0"/>
        </w:rPr>
        <w:t xml:space="preserve">Assessing Arguments</w:t>
      </w:r>
      <w:r w:rsidDel="00000000" w:rsidR="00000000" w:rsidRPr="00000000">
        <w:rPr>
          <w:rtl w:val="0"/>
        </w:rPr>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Definition of a Sound Argument: An argument is sound if it is logically strong and it has true premises</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The three criteria of a sound argument are connected to the definition of a sound argument</w:t>
      </w:r>
    </w:p>
    <w:p w:rsidR="00000000" w:rsidDel="00000000" w:rsidP="00000000" w:rsidRDefault="00000000" w:rsidRPr="00000000">
      <w:pPr>
        <w:numPr>
          <w:ilvl w:val="1"/>
          <w:numId w:val="51"/>
        </w:numPr>
        <w:ind w:left="1440" w:hanging="360"/>
        <w:contextualSpacing w:val="1"/>
        <w:rPr/>
      </w:pPr>
      <w:r w:rsidDel="00000000" w:rsidR="00000000" w:rsidRPr="00000000">
        <w:rPr>
          <w:rtl w:val="0"/>
        </w:rPr>
        <w:t xml:space="preserve">First Criterion: the premise must be ACCEPTABLE</w:t>
      </w:r>
    </w:p>
    <w:p w:rsidR="00000000" w:rsidDel="00000000" w:rsidP="00000000" w:rsidRDefault="00000000" w:rsidRPr="00000000">
      <w:pPr>
        <w:numPr>
          <w:ilvl w:val="1"/>
          <w:numId w:val="51"/>
        </w:numPr>
        <w:ind w:left="1440" w:hanging="360"/>
        <w:contextualSpacing w:val="1"/>
        <w:rPr/>
      </w:pPr>
      <w:r w:rsidDel="00000000" w:rsidR="00000000" w:rsidRPr="00000000">
        <w:rPr>
          <w:rtl w:val="0"/>
        </w:rPr>
        <w:t xml:space="preserve">Second Criterion: each individual premise should be RELEVANT to the conclusion</w:t>
      </w:r>
    </w:p>
    <w:p w:rsidR="00000000" w:rsidDel="00000000" w:rsidP="00000000" w:rsidRDefault="00000000" w:rsidRPr="00000000">
      <w:pPr>
        <w:numPr>
          <w:ilvl w:val="1"/>
          <w:numId w:val="51"/>
        </w:numPr>
        <w:ind w:left="1440" w:hanging="360"/>
        <w:contextualSpacing w:val="1"/>
        <w:rPr/>
      </w:pPr>
      <w:r w:rsidDel="00000000" w:rsidR="00000000" w:rsidRPr="00000000">
        <w:rPr>
          <w:rtl w:val="0"/>
        </w:rPr>
        <w:t xml:space="preserve">Third Criterion: the premises,considered collectively, must provide ADEQUATE support for the conclusion</w:t>
      </w:r>
    </w:p>
    <w:p w:rsidR="00000000" w:rsidDel="00000000" w:rsidP="00000000" w:rsidRDefault="00000000" w:rsidRPr="00000000">
      <w:pPr>
        <w:ind w:left="0" w:firstLine="0"/>
        <w:contextualSpacing w:val="0"/>
        <w:rPr>
          <w:b w:val="1"/>
        </w:rPr>
      </w:pPr>
      <w:r w:rsidDel="00000000" w:rsidR="00000000" w:rsidRPr="00000000">
        <w:rPr>
          <w:b w:val="1"/>
          <w:rtl w:val="0"/>
        </w:rPr>
        <w:t xml:space="preserve">Watch out for Fallacies</w:t>
      </w:r>
    </w:p>
    <w:p w:rsidR="00000000" w:rsidDel="00000000" w:rsidP="00000000" w:rsidRDefault="00000000" w:rsidRPr="00000000">
      <w:pPr>
        <w:numPr>
          <w:ilvl w:val="0"/>
          <w:numId w:val="54"/>
        </w:numPr>
        <w:ind w:left="720" w:hanging="360"/>
        <w:contextualSpacing w:val="1"/>
        <w:rPr>
          <w:u w:val="none"/>
        </w:rPr>
      </w:pPr>
      <w:r w:rsidDel="00000000" w:rsidR="00000000" w:rsidRPr="00000000">
        <w:rPr>
          <w:b w:val="1"/>
          <w:i w:val="1"/>
          <w:rtl w:val="0"/>
        </w:rPr>
        <w:t xml:space="preserve">Fallacy</w:t>
      </w:r>
      <w:r w:rsidDel="00000000" w:rsidR="00000000" w:rsidRPr="00000000">
        <w:rPr>
          <w:rtl w:val="0"/>
        </w:rPr>
        <w:t xml:space="preserve">: a fallacy is an error or weakness that detracts from the soundness of an argument</w:t>
      </w:r>
    </w:p>
    <w:p w:rsidR="00000000" w:rsidDel="00000000" w:rsidP="00000000" w:rsidRDefault="00000000" w:rsidRPr="00000000">
      <w:pPr>
        <w:ind w:left="0" w:firstLine="0"/>
        <w:contextualSpacing w:val="0"/>
        <w:rPr>
          <w:b w:val="1"/>
        </w:rPr>
      </w:pPr>
      <w:r w:rsidDel="00000000" w:rsidR="00000000" w:rsidRPr="00000000">
        <w:rPr>
          <w:b w:val="1"/>
          <w:rtl w:val="0"/>
        </w:rPr>
        <w:t xml:space="preserve">Assessing Truth Claims</w:t>
      </w:r>
    </w:p>
    <w:p w:rsidR="00000000" w:rsidDel="00000000" w:rsidP="00000000" w:rsidRDefault="00000000" w:rsidRPr="00000000">
      <w:pPr>
        <w:numPr>
          <w:ilvl w:val="0"/>
          <w:numId w:val="56"/>
        </w:numPr>
        <w:ind w:left="720" w:hanging="360"/>
        <w:contextualSpacing w:val="1"/>
        <w:rPr>
          <w:u w:val="none"/>
        </w:rPr>
      </w:pPr>
      <w:r w:rsidDel="00000000" w:rsidR="00000000" w:rsidRPr="00000000">
        <w:rPr>
          <w:b w:val="1"/>
          <w:i w:val="1"/>
          <w:rtl w:val="0"/>
        </w:rPr>
        <w:t xml:space="preserve">Verification</w:t>
      </w:r>
      <w:r w:rsidDel="00000000" w:rsidR="00000000" w:rsidRPr="00000000">
        <w:rPr>
          <w:rtl w:val="0"/>
        </w:rPr>
        <w:t xml:space="preserve">: the process of determining whether or not a truth-claim is true </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rtl w:val="0"/>
        </w:rPr>
        <w:t xml:space="preserve">If we can show a truth claim is true, it has been verified</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rtl w:val="0"/>
        </w:rPr>
        <w:t xml:space="preserve">If we can show it is false, it has been falsified</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rtl w:val="0"/>
        </w:rPr>
        <w:t xml:space="preserve">If we can do neither, the truth of the claim remains undetermined</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rtl w:val="0"/>
        </w:rPr>
        <w:t xml:space="preserve">The method of Verification depends on the type of truth claim</w:t>
      </w:r>
    </w:p>
    <w:p w:rsidR="00000000" w:rsidDel="00000000" w:rsidP="00000000" w:rsidRDefault="00000000" w:rsidRPr="00000000">
      <w:pPr>
        <w:ind w:left="720" w:firstLine="0"/>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t xml:space="preserve">Type of Truth Claims:</w:t>
      </w:r>
    </w:p>
    <w:p w:rsidR="00000000" w:rsidDel="00000000" w:rsidP="00000000" w:rsidRDefault="00000000" w:rsidRPr="00000000">
      <w:pPr>
        <w:numPr>
          <w:ilvl w:val="0"/>
          <w:numId w:val="52"/>
        </w:numPr>
        <w:ind w:left="720" w:hanging="360"/>
        <w:contextualSpacing w:val="1"/>
        <w:rPr>
          <w:u w:val="none"/>
        </w:rPr>
      </w:pPr>
      <w:r w:rsidDel="00000000" w:rsidR="00000000" w:rsidRPr="00000000">
        <w:rPr>
          <w:rtl w:val="0"/>
        </w:rPr>
        <w:t xml:space="preserve">Empirical/ A Posteriori</w:t>
      </w:r>
    </w:p>
    <w:p w:rsidR="00000000" w:rsidDel="00000000" w:rsidP="00000000" w:rsidRDefault="00000000" w:rsidRPr="00000000">
      <w:pPr>
        <w:numPr>
          <w:ilvl w:val="1"/>
          <w:numId w:val="52"/>
        </w:numPr>
        <w:ind w:left="1440" w:hanging="360"/>
        <w:contextualSpacing w:val="1"/>
        <w:rPr>
          <w:u w:val="none"/>
        </w:rPr>
      </w:pPr>
      <w:r w:rsidDel="00000000" w:rsidR="00000000" w:rsidRPr="00000000">
        <w:rPr>
          <w:rtl w:val="0"/>
        </w:rPr>
        <w:t xml:space="preserve">Can be checked using one of the five senses</w:t>
      </w:r>
    </w:p>
    <w:p w:rsidR="00000000" w:rsidDel="00000000" w:rsidP="00000000" w:rsidRDefault="00000000" w:rsidRPr="00000000">
      <w:pPr>
        <w:numPr>
          <w:ilvl w:val="1"/>
          <w:numId w:val="52"/>
        </w:numPr>
        <w:ind w:left="1440" w:hanging="360"/>
        <w:contextualSpacing w:val="1"/>
        <w:rPr>
          <w:u w:val="none"/>
        </w:rPr>
      </w:pPr>
      <w:r w:rsidDel="00000000" w:rsidR="00000000" w:rsidRPr="00000000">
        <w:rPr>
          <w:rtl w:val="0"/>
        </w:rPr>
        <w:t xml:space="preserve">A Posteriori: </w:t>
      </w:r>
      <w:r w:rsidDel="00000000" w:rsidR="00000000" w:rsidRPr="00000000">
        <w:rPr>
          <w:i w:val="1"/>
          <w:rtl w:val="0"/>
        </w:rPr>
        <w:t xml:space="preserve">after </w:t>
      </w:r>
      <w:r w:rsidDel="00000000" w:rsidR="00000000" w:rsidRPr="00000000">
        <w:rPr>
          <w:rtl w:val="0"/>
        </w:rPr>
        <w:t xml:space="preserve">the use of the senses</w:t>
      </w:r>
    </w:p>
    <w:p w:rsidR="00000000" w:rsidDel="00000000" w:rsidP="00000000" w:rsidRDefault="00000000" w:rsidRPr="00000000">
      <w:pPr>
        <w:numPr>
          <w:ilvl w:val="0"/>
          <w:numId w:val="52"/>
        </w:numPr>
        <w:ind w:left="720" w:hanging="360"/>
        <w:contextualSpacing w:val="1"/>
        <w:rPr>
          <w:u w:val="none"/>
        </w:rPr>
      </w:pPr>
      <w:r w:rsidDel="00000000" w:rsidR="00000000" w:rsidRPr="00000000">
        <w:rPr>
          <w:rtl w:val="0"/>
        </w:rPr>
        <w:t xml:space="preserve">Non-Empirical/ A Priori</w:t>
      </w:r>
    </w:p>
    <w:p w:rsidR="00000000" w:rsidDel="00000000" w:rsidP="00000000" w:rsidRDefault="00000000" w:rsidRPr="00000000">
      <w:pPr>
        <w:numPr>
          <w:ilvl w:val="1"/>
          <w:numId w:val="52"/>
        </w:numPr>
        <w:ind w:left="1440" w:hanging="360"/>
        <w:contextualSpacing w:val="1"/>
        <w:rPr>
          <w:u w:val="none"/>
        </w:rPr>
      </w:pPr>
      <w:r w:rsidDel="00000000" w:rsidR="00000000" w:rsidRPr="00000000">
        <w:rPr>
          <w:rtl w:val="0"/>
        </w:rPr>
        <w:t xml:space="preserve">Not observable in principle</w:t>
      </w:r>
    </w:p>
    <w:p w:rsidR="00000000" w:rsidDel="00000000" w:rsidP="00000000" w:rsidRDefault="00000000" w:rsidRPr="00000000">
      <w:pPr>
        <w:numPr>
          <w:ilvl w:val="1"/>
          <w:numId w:val="52"/>
        </w:numPr>
        <w:ind w:left="1440" w:hanging="360"/>
        <w:contextualSpacing w:val="1"/>
        <w:rPr>
          <w:u w:val="none"/>
        </w:rPr>
      </w:pPr>
      <w:r w:rsidDel="00000000" w:rsidR="00000000" w:rsidRPr="00000000">
        <w:rPr>
          <w:rtl w:val="0"/>
        </w:rPr>
        <w:t xml:space="preserve">Cannot be checked using one of the five senses</w:t>
      </w:r>
    </w:p>
    <w:p w:rsidR="00000000" w:rsidDel="00000000" w:rsidP="00000000" w:rsidRDefault="00000000" w:rsidRPr="00000000">
      <w:pPr>
        <w:numPr>
          <w:ilvl w:val="1"/>
          <w:numId w:val="52"/>
        </w:numPr>
        <w:ind w:left="1440" w:hanging="360"/>
        <w:contextualSpacing w:val="1"/>
        <w:rPr>
          <w:u w:val="none"/>
        </w:rPr>
      </w:pPr>
      <w:r w:rsidDel="00000000" w:rsidR="00000000" w:rsidRPr="00000000">
        <w:rPr>
          <w:rtl w:val="0"/>
        </w:rPr>
        <w:t xml:space="preserve">A Priori: </w:t>
      </w:r>
      <w:r w:rsidDel="00000000" w:rsidR="00000000" w:rsidRPr="00000000">
        <w:rPr>
          <w:i w:val="1"/>
          <w:rtl w:val="0"/>
        </w:rPr>
        <w:t xml:space="preserve">before</w:t>
      </w:r>
      <w:r w:rsidDel="00000000" w:rsidR="00000000" w:rsidRPr="00000000">
        <w:rPr>
          <w:rtl w:val="0"/>
        </w:rPr>
        <w:t xml:space="preserve"> the use of the senses</w:t>
      </w:r>
    </w:p>
    <w:p w:rsidR="00000000" w:rsidDel="00000000" w:rsidP="00000000" w:rsidRDefault="00000000" w:rsidRPr="00000000">
      <w:pPr>
        <w:ind w:left="0" w:firstLine="0"/>
        <w:contextualSpacing w:val="0"/>
        <w:rPr/>
      </w:pPr>
      <w:r w:rsidDel="00000000" w:rsidR="00000000" w:rsidRPr="00000000">
        <w:rPr>
          <w:rtl w:val="0"/>
        </w:rPr>
        <w:t xml:space="preserve">-statements which are aesthetic, ethical, about the divine</w:t>
      </w:r>
    </w:p>
    <w:p w:rsidR="00000000" w:rsidDel="00000000" w:rsidP="00000000" w:rsidRDefault="00000000" w:rsidRPr="00000000">
      <w:pPr>
        <w:ind w:left="0" w:firstLine="0"/>
        <w:contextualSpacing w:val="0"/>
        <w:rPr>
          <w:b w:val="1"/>
        </w:rPr>
      </w:pPr>
      <w:r w:rsidDel="00000000" w:rsidR="00000000" w:rsidRPr="00000000">
        <w:rPr>
          <w:b w:val="1"/>
          <w:rtl w:val="0"/>
        </w:rPr>
        <w:t xml:space="preserve">Some particular Fallacies</w:t>
      </w:r>
    </w:p>
    <w:p w:rsidR="00000000" w:rsidDel="00000000" w:rsidP="00000000" w:rsidRDefault="00000000" w:rsidRPr="00000000">
      <w:pPr>
        <w:ind w:left="0" w:firstLine="0"/>
        <w:contextualSpacing w:val="0"/>
        <w:rPr/>
      </w:pPr>
      <w:r w:rsidDel="00000000" w:rsidR="00000000" w:rsidRPr="00000000">
        <w:rPr>
          <w:rtl w:val="0"/>
        </w:rPr>
        <w:t xml:space="preserve">-fallacies concerning the acceptability of premises</w:t>
      </w:r>
    </w:p>
    <w:p w:rsidR="00000000" w:rsidDel="00000000" w:rsidP="00000000" w:rsidRDefault="00000000" w:rsidRPr="00000000">
      <w:pPr>
        <w:ind w:left="0" w:firstLine="0"/>
        <w:contextualSpacing w:val="0"/>
        <w:rPr/>
      </w:pPr>
      <w:r w:rsidDel="00000000" w:rsidR="00000000" w:rsidRPr="00000000">
        <w:rPr>
          <w:rtl w:val="0"/>
        </w:rPr>
        <w:t xml:space="preserve">-these fallacies violate the criterion of acceptability</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Begging the Question:</w:t>
      </w:r>
    </w:p>
    <w:p w:rsidR="00000000" w:rsidDel="00000000" w:rsidP="00000000" w:rsidRDefault="00000000" w:rsidRPr="00000000">
      <w:pPr>
        <w:numPr>
          <w:ilvl w:val="1"/>
          <w:numId w:val="13"/>
        </w:numPr>
        <w:ind w:left="1440" w:hanging="360"/>
        <w:contextualSpacing w:val="1"/>
        <w:rPr>
          <w:u w:val="none"/>
        </w:rPr>
      </w:pPr>
      <w:r w:rsidDel="00000000" w:rsidR="00000000" w:rsidRPr="00000000">
        <w:rPr>
          <w:rtl w:val="0"/>
        </w:rPr>
        <w:t xml:space="preserve">An argument begs the question when its premises presuppose, directly or indirectly, the truth of the conclusion</w:t>
      </w:r>
    </w:p>
    <w:p w:rsidR="00000000" w:rsidDel="00000000" w:rsidP="00000000" w:rsidRDefault="00000000" w:rsidRPr="00000000">
      <w:pPr>
        <w:numPr>
          <w:ilvl w:val="1"/>
          <w:numId w:val="13"/>
        </w:numPr>
        <w:ind w:left="1440" w:hanging="360"/>
        <w:contextualSpacing w:val="1"/>
        <w:rPr>
          <w:u w:val="none"/>
        </w:rPr>
      </w:pPr>
      <w:r w:rsidDel="00000000" w:rsidR="00000000" w:rsidRPr="00000000">
        <w:rPr>
          <w:rtl w:val="0"/>
        </w:rPr>
        <w:t xml:space="preserve">Explanation:</w:t>
      </w:r>
    </w:p>
    <w:p w:rsidR="00000000" w:rsidDel="00000000" w:rsidP="00000000" w:rsidRDefault="00000000" w:rsidRPr="00000000">
      <w:pPr>
        <w:numPr>
          <w:ilvl w:val="2"/>
          <w:numId w:val="13"/>
        </w:numPr>
        <w:ind w:left="2160" w:hanging="360"/>
        <w:contextualSpacing w:val="1"/>
        <w:rPr/>
      </w:pPr>
      <w:r w:rsidDel="00000000" w:rsidR="00000000" w:rsidRPr="00000000">
        <w:rPr>
          <w:rtl w:val="0"/>
        </w:rPr>
        <w:t xml:space="preserve">The function of the premises of an argument is to support the conclusion</w:t>
      </w:r>
    </w:p>
    <w:p w:rsidR="00000000" w:rsidDel="00000000" w:rsidP="00000000" w:rsidRDefault="00000000" w:rsidRPr="00000000">
      <w:pPr>
        <w:numPr>
          <w:ilvl w:val="2"/>
          <w:numId w:val="13"/>
        </w:numPr>
        <w:ind w:left="2160" w:hanging="360"/>
        <w:contextualSpacing w:val="1"/>
        <w:rPr/>
      </w:pPr>
      <w:r w:rsidDel="00000000" w:rsidR="00000000" w:rsidRPr="00000000">
        <w:rPr>
          <w:rtl w:val="0"/>
        </w:rPr>
        <w:t xml:space="preserve">If the truth of the conclusion needs to be accepted in order for the premises to be accepted, the premises have failed to do their job </w:t>
      </w:r>
    </w:p>
    <w:p w:rsidR="00000000" w:rsidDel="00000000" w:rsidP="00000000" w:rsidRDefault="00000000" w:rsidRPr="00000000">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Other names: Petitio principii, circular questioning</w:t>
      </w:r>
    </w:p>
    <w:p w:rsidR="00000000" w:rsidDel="00000000" w:rsidP="00000000" w:rsidRDefault="00000000" w:rsidRPr="00000000">
      <w:pPr>
        <w:keepNext w:val="0"/>
        <w:keepLines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u w:val="none"/>
        </w:rPr>
      </w:pPr>
      <w:r w:rsidDel="00000000" w:rsidR="00000000" w:rsidRPr="00000000">
        <w:rPr>
          <w:rtl w:val="0"/>
        </w:rPr>
        <w:t xml:space="preserve">Truth cannot flow from conclusion to premises in an argument</w:t>
      </w:r>
    </w:p>
    <w:p w:rsidR="00000000" w:rsidDel="00000000" w:rsidP="00000000" w:rsidRDefault="00000000" w:rsidRPr="00000000">
      <w:pPr>
        <w:ind w:left="0" w:firstLine="0"/>
        <w:contextualSpacing w:val="0"/>
        <w:rPr>
          <w:b w:val="1"/>
        </w:rPr>
      </w:pPr>
      <w:r w:rsidDel="00000000" w:rsidR="00000000" w:rsidRPr="00000000">
        <w:rPr>
          <w:b w:val="1"/>
          <w:rtl w:val="0"/>
        </w:rPr>
        <w:t xml:space="preserve">Inconsistency</w:t>
      </w:r>
    </w:p>
    <w:p w:rsidR="00000000" w:rsidDel="00000000" w:rsidP="00000000" w:rsidRDefault="00000000" w:rsidRPr="00000000">
      <w:pPr>
        <w:ind w:left="0" w:firstLine="0"/>
        <w:contextualSpacing w:val="0"/>
        <w:rPr/>
      </w:pPr>
      <w:r w:rsidDel="00000000" w:rsidR="00000000" w:rsidRPr="00000000">
        <w:rPr>
          <w:rtl w:val="0"/>
        </w:rPr>
        <w:t xml:space="preserve">-an argument contains a contradiction either in the premises or between the premises and the conclusion</w:t>
      </w:r>
    </w:p>
    <w:p w:rsidR="00000000" w:rsidDel="00000000" w:rsidP="00000000" w:rsidRDefault="00000000" w:rsidRPr="00000000">
      <w:pPr>
        <w:ind w:left="0" w:firstLine="0"/>
        <w:contextualSpacing w:val="0"/>
        <w:rPr>
          <w:b w:val="1"/>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False Dichotomy</w:t>
      </w:r>
    </w:p>
    <w:p w:rsidR="00000000" w:rsidDel="00000000" w:rsidP="00000000" w:rsidRDefault="00000000" w:rsidRPr="00000000">
      <w:pPr>
        <w:numPr>
          <w:ilvl w:val="0"/>
          <w:numId w:val="61"/>
        </w:numPr>
        <w:ind w:left="720" w:hanging="360"/>
        <w:contextualSpacing w:val="1"/>
        <w:rPr>
          <w:u w:val="none"/>
        </w:rPr>
      </w:pPr>
      <w:r w:rsidDel="00000000" w:rsidR="00000000" w:rsidRPr="00000000">
        <w:rPr>
          <w:rtl w:val="0"/>
        </w:rPr>
        <w:t xml:space="preserve">types of alternatives:</w:t>
      </w:r>
    </w:p>
    <w:p w:rsidR="00000000" w:rsidDel="00000000" w:rsidP="00000000" w:rsidRDefault="00000000" w:rsidRPr="00000000">
      <w:pPr>
        <w:numPr>
          <w:ilvl w:val="1"/>
          <w:numId w:val="61"/>
        </w:numPr>
        <w:ind w:left="1440" w:hanging="360"/>
        <w:contextualSpacing w:val="1"/>
        <w:rPr>
          <w:u w:val="none"/>
        </w:rPr>
      </w:pPr>
      <w:r w:rsidDel="00000000" w:rsidR="00000000" w:rsidRPr="00000000">
        <w:rPr>
          <w:rtl w:val="0"/>
        </w:rPr>
        <w:t xml:space="preserve">exhaustive/non-exhaustive</w:t>
      </w:r>
    </w:p>
    <w:p w:rsidR="00000000" w:rsidDel="00000000" w:rsidP="00000000" w:rsidRDefault="00000000" w:rsidRPr="00000000">
      <w:pPr>
        <w:numPr>
          <w:ilvl w:val="2"/>
          <w:numId w:val="61"/>
        </w:numPr>
        <w:ind w:left="2160" w:hanging="360"/>
        <w:rPr/>
      </w:pPr>
      <w:r w:rsidDel="00000000" w:rsidR="00000000" w:rsidRPr="00000000">
        <w:rPr>
          <w:rtl w:val="0"/>
        </w:rPr>
        <w:t xml:space="preserve">Alternatives: Exhaustive</w:t>
      </w:r>
    </w:p>
    <w:p w:rsidR="00000000" w:rsidDel="00000000" w:rsidP="00000000" w:rsidRDefault="00000000" w:rsidRPr="00000000">
      <w:pPr>
        <w:ind w:left="2160" w:firstLine="0"/>
        <w:contextualSpacing w:val="0"/>
        <w:rPr/>
      </w:pPr>
      <w:r w:rsidDel="00000000" w:rsidR="00000000" w:rsidRPr="00000000">
        <w:rPr>
          <w:rtl w:val="0"/>
        </w:rPr>
        <w:t xml:space="preserve">-Exhaustive alternatives cover all the possibilities</w:t>
      </w:r>
    </w:p>
    <w:p w:rsidR="00000000" w:rsidDel="00000000" w:rsidP="00000000" w:rsidRDefault="00000000" w:rsidRPr="00000000">
      <w:pPr>
        <w:numPr>
          <w:ilvl w:val="2"/>
          <w:numId w:val="61"/>
        </w:numPr>
        <w:ind w:left="2160" w:hanging="360"/>
        <w:rPr/>
      </w:pPr>
      <w:r w:rsidDel="00000000" w:rsidR="00000000" w:rsidRPr="00000000">
        <w:rPr>
          <w:rtl w:val="0"/>
        </w:rPr>
        <w:t xml:space="preserve">Alternatives: Non- Exhaustive</w:t>
      </w:r>
    </w:p>
    <w:p w:rsidR="00000000" w:rsidDel="00000000" w:rsidP="00000000" w:rsidRDefault="00000000" w:rsidRPr="00000000">
      <w:pPr>
        <w:ind w:left="2160" w:firstLine="0"/>
        <w:contextualSpacing w:val="0"/>
        <w:rPr/>
      </w:pPr>
      <w:r w:rsidDel="00000000" w:rsidR="00000000" w:rsidRPr="00000000">
        <w:rPr>
          <w:rtl w:val="0"/>
        </w:rPr>
        <w:t xml:space="preserve">-Choice between options is non-exhaustive</w:t>
      </w:r>
    </w:p>
    <w:p w:rsidR="00000000" w:rsidDel="00000000" w:rsidP="00000000" w:rsidRDefault="00000000" w:rsidRPr="00000000">
      <w:pPr>
        <w:numPr>
          <w:ilvl w:val="1"/>
          <w:numId w:val="61"/>
        </w:numPr>
        <w:ind w:left="1440" w:hanging="360"/>
        <w:contextualSpacing w:val="1"/>
        <w:rPr>
          <w:u w:val="none"/>
        </w:rPr>
      </w:pPr>
      <w:r w:rsidDel="00000000" w:rsidR="00000000" w:rsidRPr="00000000">
        <w:rPr>
          <w:rtl w:val="0"/>
        </w:rPr>
        <w:t xml:space="preserve">exclusive/ non-exclusive</w:t>
      </w:r>
    </w:p>
    <w:p w:rsidR="00000000" w:rsidDel="00000000" w:rsidP="00000000" w:rsidRDefault="00000000" w:rsidRPr="00000000">
      <w:pPr>
        <w:numPr>
          <w:ilvl w:val="2"/>
          <w:numId w:val="61"/>
        </w:numPr>
        <w:ind w:left="2160" w:hanging="360"/>
        <w:rPr/>
      </w:pPr>
      <w:r w:rsidDel="00000000" w:rsidR="00000000" w:rsidRPr="00000000">
        <w:rPr>
          <w:rtl w:val="0"/>
        </w:rPr>
        <w:t xml:space="preserve">Alternatives: Exclusive</w:t>
      </w:r>
    </w:p>
    <w:p w:rsidR="00000000" w:rsidDel="00000000" w:rsidP="00000000" w:rsidRDefault="00000000" w:rsidRPr="00000000">
      <w:pPr>
        <w:ind w:left="2160" w:firstLine="0"/>
        <w:contextualSpacing w:val="0"/>
        <w:rPr/>
      </w:pPr>
      <w:r w:rsidDel="00000000" w:rsidR="00000000" w:rsidRPr="00000000">
        <w:rPr>
          <w:rtl w:val="0"/>
        </w:rPr>
        <w:t xml:space="preserve">-The choice of one alternative rules out the other</w:t>
      </w:r>
    </w:p>
    <w:p w:rsidR="00000000" w:rsidDel="00000000" w:rsidP="00000000" w:rsidRDefault="00000000" w:rsidRPr="00000000">
      <w:pPr>
        <w:numPr>
          <w:ilvl w:val="2"/>
          <w:numId w:val="61"/>
        </w:numPr>
        <w:ind w:left="2160" w:hanging="360"/>
        <w:rPr/>
      </w:pPr>
      <w:r w:rsidDel="00000000" w:rsidR="00000000" w:rsidRPr="00000000">
        <w:rPr>
          <w:rtl w:val="0"/>
        </w:rPr>
        <w:t xml:space="preserve">Alternatives: Non- Exclusive</w:t>
      </w:r>
    </w:p>
    <w:p w:rsidR="00000000" w:rsidDel="00000000" w:rsidP="00000000" w:rsidRDefault="00000000" w:rsidRPr="00000000">
      <w:pPr>
        <w:ind w:left="2160" w:firstLine="0"/>
        <w:contextualSpacing w:val="0"/>
        <w:rPr/>
      </w:pPr>
      <w:r w:rsidDel="00000000" w:rsidR="00000000" w:rsidRPr="00000000">
        <w:rPr>
          <w:rtl w:val="0"/>
        </w:rPr>
        <w:t xml:space="preserve">-The choice of one alternative does not rule out the other</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numPr>
          <w:ilvl w:val="0"/>
          <w:numId w:val="55"/>
        </w:numPr>
        <w:ind w:left="720" w:hanging="360"/>
        <w:contextualSpacing w:val="1"/>
        <w:rPr>
          <w:i w:val="1"/>
          <w:u w:val="none"/>
        </w:rPr>
      </w:pPr>
      <w:r w:rsidDel="00000000" w:rsidR="00000000" w:rsidRPr="00000000">
        <w:rPr>
          <w:i w:val="1"/>
          <w:rtl w:val="0"/>
        </w:rPr>
        <w:t xml:space="preserve">Recap: Dichotomies</w:t>
      </w:r>
    </w:p>
    <w:p w:rsidR="00000000" w:rsidDel="00000000" w:rsidP="00000000" w:rsidRDefault="00000000" w:rsidRPr="00000000">
      <w:pPr>
        <w:numPr>
          <w:ilvl w:val="1"/>
          <w:numId w:val="55"/>
        </w:numPr>
        <w:ind w:left="1440" w:hanging="360"/>
        <w:contextualSpacing w:val="1"/>
        <w:rPr>
          <w:i w:val="1"/>
          <w:u w:val="none"/>
        </w:rPr>
      </w:pPr>
      <w:r w:rsidDel="00000000" w:rsidR="00000000" w:rsidRPr="00000000">
        <w:rPr>
          <w:rtl w:val="0"/>
        </w:rPr>
        <w:t xml:space="preserve">Exhaustive Dichotomy: exhaust all the possibilities</w:t>
      </w:r>
    </w:p>
    <w:p w:rsidR="00000000" w:rsidDel="00000000" w:rsidP="00000000" w:rsidRDefault="00000000" w:rsidRPr="00000000">
      <w:pPr>
        <w:numPr>
          <w:ilvl w:val="1"/>
          <w:numId w:val="55"/>
        </w:numPr>
        <w:ind w:left="1440" w:hanging="360"/>
        <w:contextualSpacing w:val="1"/>
        <w:rPr>
          <w:i w:val="1"/>
          <w:u w:val="none"/>
        </w:rPr>
      </w:pPr>
      <w:r w:rsidDel="00000000" w:rsidR="00000000" w:rsidRPr="00000000">
        <w:rPr>
          <w:rtl w:val="0"/>
        </w:rPr>
        <w:t xml:space="preserve">Exclusive Dichotomy: The choice of one alternative rules out the other</w:t>
      </w:r>
    </w:p>
    <w:p w:rsidR="00000000" w:rsidDel="00000000" w:rsidP="00000000" w:rsidRDefault="00000000" w:rsidRPr="00000000">
      <w:pPr>
        <w:ind w:left="0" w:firstLine="0"/>
        <w:contextualSpacing w:val="0"/>
        <w:rPr>
          <w:b w:val="1"/>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Comparison</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Exhaustive but not Exclusive</w:t>
      </w:r>
    </w:p>
    <w:p w:rsidR="00000000" w:rsidDel="00000000" w:rsidP="00000000" w:rsidRDefault="00000000" w:rsidRPr="00000000">
      <w:pPr>
        <w:numPr>
          <w:ilvl w:val="1"/>
          <w:numId w:val="7"/>
        </w:numPr>
        <w:ind w:left="1440" w:hanging="360"/>
        <w:contextualSpacing w:val="1"/>
        <w:rPr>
          <w:u w:val="none"/>
        </w:rPr>
      </w:pPr>
      <w:r w:rsidDel="00000000" w:rsidR="00000000" w:rsidRPr="00000000">
        <w:rPr>
          <w:rtl w:val="0"/>
        </w:rPr>
        <w:t xml:space="preserve">No other alternatives, but CAN have both options</w:t>
      </w:r>
    </w:p>
    <w:p w:rsidR="00000000" w:rsidDel="00000000" w:rsidP="00000000" w:rsidRDefault="00000000" w:rsidRPr="00000000">
      <w:pPr>
        <w:numPr>
          <w:ilvl w:val="1"/>
          <w:numId w:val="7"/>
        </w:numPr>
        <w:ind w:left="1440" w:hanging="360"/>
        <w:contextualSpacing w:val="1"/>
        <w:rPr>
          <w:u w:val="none"/>
        </w:rPr>
      </w:pPr>
      <w:r w:rsidDel="00000000" w:rsidR="00000000" w:rsidRPr="00000000">
        <w:rPr>
          <w:rtl w:val="0"/>
        </w:rPr>
        <w:t xml:space="preserve">Example- only two options on menu, but can pick both options</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Exclusive but not Exhaustive</w:t>
      </w:r>
    </w:p>
    <w:p w:rsidR="00000000" w:rsidDel="00000000" w:rsidP="00000000" w:rsidRDefault="00000000" w:rsidRPr="00000000">
      <w:pPr>
        <w:numPr>
          <w:ilvl w:val="1"/>
          <w:numId w:val="7"/>
        </w:numPr>
        <w:ind w:left="1440" w:hanging="360"/>
        <w:contextualSpacing w:val="1"/>
        <w:rPr>
          <w:u w:val="none"/>
        </w:rPr>
      </w:pPr>
      <w:r w:rsidDel="00000000" w:rsidR="00000000" w:rsidRPr="00000000">
        <w:rPr>
          <w:rtl w:val="0"/>
        </w:rPr>
        <w:t xml:space="preserve">CANNOT have both options, but there are OTHER alternatives</w:t>
      </w:r>
    </w:p>
    <w:p w:rsidR="00000000" w:rsidDel="00000000" w:rsidP="00000000" w:rsidRDefault="00000000" w:rsidRPr="00000000">
      <w:pPr>
        <w:numPr>
          <w:ilvl w:val="1"/>
          <w:numId w:val="7"/>
        </w:numPr>
        <w:ind w:left="1440" w:hanging="360"/>
        <w:contextualSpacing w:val="1"/>
        <w:rPr>
          <w:u w:val="none"/>
        </w:rPr>
      </w:pPr>
      <w:r w:rsidDel="00000000" w:rsidR="00000000" w:rsidRPr="00000000">
        <w:rPr>
          <w:rtl w:val="0"/>
        </w:rPr>
        <w:t xml:space="preserve">Example- SIZE! You cannot be big and small at the same time, but you can be medium sized</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Exclusive and Exhaustive</w:t>
      </w:r>
    </w:p>
    <w:p w:rsidR="00000000" w:rsidDel="00000000" w:rsidP="00000000" w:rsidRDefault="00000000" w:rsidRPr="00000000">
      <w:pPr>
        <w:numPr>
          <w:ilvl w:val="1"/>
          <w:numId w:val="7"/>
        </w:numPr>
        <w:ind w:left="1440" w:hanging="360"/>
        <w:contextualSpacing w:val="1"/>
        <w:rPr>
          <w:u w:val="none"/>
        </w:rPr>
      </w:pPr>
      <w:r w:rsidDel="00000000" w:rsidR="00000000" w:rsidRPr="00000000">
        <w:rPr>
          <w:rtl w:val="0"/>
        </w:rPr>
        <w:t xml:space="preserve">No other alternatives, and cannot have both</w:t>
      </w:r>
    </w:p>
    <w:p w:rsidR="00000000" w:rsidDel="00000000" w:rsidP="00000000" w:rsidRDefault="00000000" w:rsidRPr="00000000">
      <w:pPr>
        <w:numPr>
          <w:ilvl w:val="1"/>
          <w:numId w:val="7"/>
        </w:numPr>
        <w:ind w:left="1440" w:hanging="360"/>
        <w:contextualSpacing w:val="1"/>
        <w:rPr>
          <w:u w:val="none"/>
        </w:rPr>
      </w:pPr>
      <w:r w:rsidDel="00000000" w:rsidR="00000000" w:rsidRPr="00000000">
        <w:rPr>
          <w:rtl w:val="0"/>
        </w:rPr>
        <w:t xml:space="preserve">Example- wanted, dead or alive</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First Fallacy of False Dichotomy</w:t>
      </w:r>
      <w:r w:rsidDel="00000000" w:rsidR="00000000" w:rsidRPr="00000000">
        <w:rPr>
          <w:rtl w:val="0"/>
        </w:rPr>
        <w:t xml:space="preserve"> </w:t>
      </w:r>
    </w:p>
    <w:p w:rsidR="00000000" w:rsidDel="00000000" w:rsidP="00000000" w:rsidRDefault="00000000" w:rsidRPr="00000000">
      <w:pPr>
        <w:numPr>
          <w:ilvl w:val="0"/>
          <w:numId w:val="46"/>
        </w:numPr>
        <w:ind w:left="720" w:hanging="360"/>
        <w:contextualSpacing w:val="1"/>
        <w:rPr>
          <w:u w:val="none"/>
        </w:rPr>
      </w:pPr>
      <w:r w:rsidDel="00000000" w:rsidR="00000000" w:rsidRPr="00000000">
        <w:rPr>
          <w:rtl w:val="0"/>
        </w:rPr>
        <w:t xml:space="preserve">Premises of an argument present us with a choice between alternatives and assumes they are </w:t>
      </w:r>
      <w:r w:rsidDel="00000000" w:rsidR="00000000" w:rsidRPr="00000000">
        <w:rPr>
          <w:i w:val="1"/>
          <w:rtl w:val="0"/>
        </w:rPr>
        <w:t xml:space="preserve">exhaustive</w:t>
      </w:r>
      <w:r w:rsidDel="00000000" w:rsidR="00000000" w:rsidRPr="00000000">
        <w:rPr>
          <w:rtl w:val="0"/>
        </w:rPr>
        <w:t xml:space="preserve"> when they are not</w:t>
      </w:r>
    </w:p>
    <w:p w:rsidR="00000000" w:rsidDel="00000000" w:rsidP="00000000" w:rsidRDefault="00000000" w:rsidRPr="00000000">
      <w:pPr>
        <w:numPr>
          <w:ilvl w:val="1"/>
          <w:numId w:val="46"/>
        </w:numPr>
        <w:ind w:left="1440" w:hanging="360"/>
        <w:contextualSpacing w:val="1"/>
        <w:rPr>
          <w:u w:val="none"/>
        </w:rPr>
      </w:pPr>
      <w:r w:rsidDel="00000000" w:rsidR="00000000" w:rsidRPr="00000000">
        <w:rPr>
          <w:rtl w:val="0"/>
        </w:rPr>
        <w:t xml:space="preserve">Example: In an argument, you support either one side or the other. You are not supporting this side so you must be supporting the other side</w:t>
      </w:r>
    </w:p>
    <w:p w:rsidR="00000000" w:rsidDel="00000000" w:rsidP="00000000" w:rsidRDefault="00000000" w:rsidRPr="00000000">
      <w:pPr>
        <w:numPr>
          <w:ilvl w:val="1"/>
          <w:numId w:val="46"/>
        </w:numPr>
        <w:ind w:left="1440" w:hanging="360"/>
        <w:contextualSpacing w:val="1"/>
        <w:rPr>
          <w:u w:val="none"/>
        </w:rPr>
      </w:pPr>
      <w:r w:rsidDel="00000000" w:rsidR="00000000" w:rsidRPr="00000000">
        <w:rPr>
          <w:rtl w:val="0"/>
        </w:rPr>
        <w:t xml:space="preserve">This is false because there is also the possibility of neutrality</w:t>
      </w:r>
    </w:p>
    <w:p w:rsidR="00000000" w:rsidDel="00000000" w:rsidP="00000000" w:rsidRDefault="00000000" w:rsidRPr="00000000">
      <w:pPr>
        <w:ind w:left="0" w:firstLine="0"/>
        <w:contextualSpacing w:val="0"/>
        <w:rPr>
          <w:b w:val="1"/>
        </w:rPr>
      </w:pPr>
      <w:r w:rsidDel="00000000" w:rsidR="00000000" w:rsidRPr="00000000">
        <w:rPr>
          <w:b w:val="1"/>
          <w:rtl w:val="0"/>
        </w:rPr>
        <w:t xml:space="preserve">Second Fallacy of False Dichotomy</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Premises of an argument present us with a choice between alternatives and assumes they are </w:t>
      </w:r>
      <w:r w:rsidDel="00000000" w:rsidR="00000000" w:rsidRPr="00000000">
        <w:rPr>
          <w:i w:val="1"/>
          <w:rtl w:val="0"/>
        </w:rPr>
        <w:t xml:space="preserve">exclusive</w:t>
      </w:r>
      <w:r w:rsidDel="00000000" w:rsidR="00000000" w:rsidRPr="00000000">
        <w:rPr>
          <w:rtl w:val="0"/>
        </w:rPr>
        <w:t xml:space="preserve"> when they are not</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Example: Sam is an excellent athlete. Therefore he is not a good student.</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This is false because there is the possibility that he is both</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b w:val="1"/>
          <w:u w:val="single"/>
          <w:rtl w:val="0"/>
        </w:rPr>
        <w:t xml:space="preserve">Unit Six: Assessing Relevance</w:t>
      </w: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t xml:space="preserve">The Three Criteria of a Sound Argument</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The premises must be </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Acceptable</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Relevant</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Adequate</w:t>
      </w:r>
    </w:p>
    <w:p w:rsidR="00000000" w:rsidDel="00000000" w:rsidP="00000000" w:rsidRDefault="00000000" w:rsidRPr="00000000">
      <w:pPr>
        <w:ind w:left="0" w:firstLine="0"/>
        <w:contextualSpacing w:val="0"/>
        <w:rPr>
          <w:b w:val="1"/>
        </w:rPr>
      </w:pPr>
      <w:r w:rsidDel="00000000" w:rsidR="00000000" w:rsidRPr="00000000">
        <w:rPr>
          <w:b w:val="1"/>
          <w:rtl w:val="0"/>
        </w:rPr>
        <w:t xml:space="preserve">Relevance</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If the premises of an argument are relevant to the conclusion, they must make it more likely, if they are true, that the conclusion is true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ind w:left="0" w:firstLine="0"/>
        <w:contextualSpacing w:val="0"/>
        <w:rPr>
          <w:b w:val="1"/>
          <w:i w:val="1"/>
        </w:rPr>
      </w:pPr>
      <w:r w:rsidDel="00000000" w:rsidR="00000000" w:rsidRPr="00000000">
        <w:rPr>
          <w:b w:val="1"/>
          <w:i w:val="1"/>
          <w:rtl w:val="0"/>
        </w:rPr>
        <w:t xml:space="preserve">Non Sequitur</w:t>
      </w:r>
    </w:p>
    <w:p w:rsidR="00000000" w:rsidDel="00000000" w:rsidP="00000000" w:rsidRDefault="00000000" w:rsidRPr="00000000">
      <w:pPr>
        <w:numPr>
          <w:ilvl w:val="0"/>
          <w:numId w:val="65"/>
        </w:numPr>
        <w:ind w:left="720" w:hanging="360"/>
        <w:contextualSpacing w:val="1"/>
        <w:rPr>
          <w:u w:val="none"/>
        </w:rPr>
      </w:pPr>
      <w:r w:rsidDel="00000000" w:rsidR="00000000" w:rsidRPr="00000000">
        <w:rPr>
          <w:rtl w:val="0"/>
        </w:rPr>
        <w:t xml:space="preserve">This is the traditional term for arguments with irrelevant premises</w:t>
      </w:r>
    </w:p>
    <w:p w:rsidR="00000000" w:rsidDel="00000000" w:rsidP="00000000" w:rsidRDefault="00000000" w:rsidRPr="00000000">
      <w:pPr>
        <w:numPr>
          <w:ilvl w:val="0"/>
          <w:numId w:val="65"/>
        </w:numPr>
        <w:ind w:left="720" w:hanging="360"/>
        <w:contextualSpacing w:val="1"/>
        <w:rPr>
          <w:u w:val="none"/>
        </w:rPr>
      </w:pPr>
      <w:r w:rsidDel="00000000" w:rsidR="00000000" w:rsidRPr="00000000">
        <w:rPr>
          <w:rtl w:val="0"/>
        </w:rPr>
        <w:t xml:space="preserve">Latin: It does not follow</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Fallacies of Relevance</w:t>
      </w:r>
    </w:p>
    <w:p w:rsidR="00000000" w:rsidDel="00000000" w:rsidP="00000000" w:rsidRDefault="00000000" w:rsidRPr="00000000">
      <w:pPr>
        <w:numPr>
          <w:ilvl w:val="0"/>
          <w:numId w:val="6"/>
        </w:numPr>
        <w:ind w:left="720" w:hanging="360"/>
        <w:contextualSpacing w:val="1"/>
        <w:rPr>
          <w:color w:val="ff0000"/>
        </w:rPr>
      </w:pPr>
      <w:r w:rsidDel="00000000" w:rsidR="00000000" w:rsidRPr="00000000">
        <w:rPr>
          <w:color w:val="ff0000"/>
          <w:rtl w:val="0"/>
        </w:rPr>
        <w:t xml:space="preserve">Appeal to Pity</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The speaker or writer appeals to our emotions of pity or sympathy when they are logically irrelevant to the truth of the proposition in question</w:t>
      </w:r>
    </w:p>
    <w:p w:rsidR="00000000" w:rsidDel="00000000" w:rsidP="00000000" w:rsidRDefault="00000000" w:rsidRPr="00000000">
      <w:pPr>
        <w:numPr>
          <w:ilvl w:val="0"/>
          <w:numId w:val="50"/>
        </w:numPr>
        <w:ind w:left="720" w:hanging="360"/>
        <w:contextualSpacing w:val="1"/>
        <w:rPr>
          <w:color w:val="ff9900"/>
        </w:rPr>
      </w:pPr>
      <w:r w:rsidDel="00000000" w:rsidR="00000000" w:rsidRPr="00000000">
        <w:rPr>
          <w:color w:val="ff9900"/>
          <w:rtl w:val="0"/>
        </w:rPr>
        <w:t xml:space="preserve">Appeal to Force</w:t>
      </w:r>
    </w:p>
    <w:p w:rsidR="00000000" w:rsidDel="00000000" w:rsidP="00000000" w:rsidRDefault="00000000" w:rsidRPr="00000000">
      <w:pPr>
        <w:numPr>
          <w:ilvl w:val="1"/>
          <w:numId w:val="50"/>
        </w:numPr>
        <w:ind w:left="1440" w:hanging="360"/>
        <w:contextualSpacing w:val="1"/>
        <w:rPr>
          <w:u w:val="none"/>
        </w:rPr>
      </w:pPr>
      <w:r w:rsidDel="00000000" w:rsidR="00000000" w:rsidRPr="00000000">
        <w:rPr>
          <w:rtl w:val="0"/>
        </w:rPr>
        <w:t xml:space="preserve">The speaker or writer threatens the use of force (physical or other kinds of pressure such as economic pressure or emotional blackmail) as a reason for accepting that a proposition is true</w:t>
      </w:r>
    </w:p>
    <w:p w:rsidR="00000000" w:rsidDel="00000000" w:rsidP="00000000" w:rsidRDefault="00000000" w:rsidRPr="00000000">
      <w:pPr>
        <w:numPr>
          <w:ilvl w:val="0"/>
          <w:numId w:val="30"/>
        </w:numPr>
        <w:ind w:left="720" w:hanging="360"/>
        <w:contextualSpacing w:val="1"/>
        <w:rPr>
          <w:color w:val="f1c232"/>
        </w:rPr>
      </w:pPr>
      <w:r w:rsidDel="00000000" w:rsidR="00000000" w:rsidRPr="00000000">
        <w:rPr>
          <w:color w:val="f1c232"/>
          <w:rtl w:val="0"/>
        </w:rPr>
        <w:t xml:space="preserve">Appeal to Popularity</w:t>
      </w:r>
    </w:p>
    <w:p w:rsidR="00000000" w:rsidDel="00000000" w:rsidP="00000000" w:rsidRDefault="00000000" w:rsidRPr="00000000">
      <w:pPr>
        <w:numPr>
          <w:ilvl w:val="1"/>
          <w:numId w:val="30"/>
        </w:numPr>
        <w:ind w:left="1440" w:hanging="360"/>
        <w:contextualSpacing w:val="1"/>
        <w:rPr>
          <w:u w:val="none"/>
        </w:rPr>
      </w:pPr>
      <w:r w:rsidDel="00000000" w:rsidR="00000000" w:rsidRPr="00000000">
        <w:rPr>
          <w:rtl w:val="0"/>
        </w:rPr>
        <w:t xml:space="preserve">The speaker or writer argues that a proposition is true because it is popular or widely held</w:t>
      </w:r>
    </w:p>
    <w:p w:rsidR="00000000" w:rsidDel="00000000" w:rsidP="00000000" w:rsidRDefault="00000000" w:rsidRPr="00000000">
      <w:pPr>
        <w:numPr>
          <w:ilvl w:val="0"/>
          <w:numId w:val="22"/>
        </w:numPr>
        <w:ind w:left="720" w:hanging="360"/>
        <w:contextualSpacing w:val="1"/>
        <w:rPr>
          <w:color w:val="6aa84f"/>
        </w:rPr>
      </w:pPr>
      <w:r w:rsidDel="00000000" w:rsidR="00000000" w:rsidRPr="00000000">
        <w:rPr>
          <w:color w:val="6aa84f"/>
          <w:rtl w:val="0"/>
        </w:rPr>
        <w:t xml:space="preserve">Appeals to Authority</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So and so says X. Therefore, X is true(or probably true)</w:t>
      </w:r>
    </w:p>
    <w:p w:rsidR="00000000" w:rsidDel="00000000" w:rsidP="00000000" w:rsidRDefault="00000000" w:rsidRPr="00000000">
      <w:pPr>
        <w:numPr>
          <w:ilvl w:val="2"/>
          <w:numId w:val="22"/>
        </w:numPr>
        <w:ind w:left="2160" w:hanging="360"/>
        <w:contextualSpacing w:val="1"/>
        <w:rPr>
          <w:u w:val="none"/>
        </w:rPr>
      </w:pPr>
      <w:r w:rsidDel="00000000" w:rsidR="00000000" w:rsidRPr="00000000">
        <w:rPr>
          <w:rtl w:val="0"/>
        </w:rPr>
        <w:t xml:space="preserve">When are Appeals to Authority Relevant?</w:t>
      </w:r>
    </w:p>
    <w:p w:rsidR="00000000" w:rsidDel="00000000" w:rsidP="00000000" w:rsidRDefault="00000000" w:rsidRPr="00000000">
      <w:pPr>
        <w:numPr>
          <w:ilvl w:val="3"/>
          <w:numId w:val="22"/>
        </w:numPr>
        <w:ind w:left="2880" w:hanging="360"/>
        <w:contextualSpacing w:val="1"/>
        <w:rPr>
          <w:u w:val="none"/>
        </w:rPr>
      </w:pPr>
      <w:r w:rsidDel="00000000" w:rsidR="00000000" w:rsidRPr="00000000">
        <w:rPr>
          <w:rtl w:val="0"/>
        </w:rPr>
        <w:t xml:space="preserve">Two Conditions:</w:t>
      </w:r>
    </w:p>
    <w:p w:rsidR="00000000" w:rsidDel="00000000" w:rsidP="00000000" w:rsidRDefault="00000000" w:rsidRPr="00000000">
      <w:pPr>
        <w:ind w:left="2880" w:firstLine="0"/>
        <w:contextualSpacing w:val="0"/>
        <w:rPr/>
      </w:pPr>
      <w:r w:rsidDel="00000000" w:rsidR="00000000" w:rsidRPr="00000000">
        <w:rPr>
          <w:rtl w:val="0"/>
        </w:rPr>
        <w:t xml:space="preserve">1. It is difficult or impossible in the matter in question to obtain the information we lack</w:t>
      </w:r>
    </w:p>
    <w:p w:rsidR="00000000" w:rsidDel="00000000" w:rsidP="00000000" w:rsidRDefault="00000000" w:rsidRPr="00000000">
      <w:pPr>
        <w:ind w:left="2880" w:firstLine="0"/>
        <w:contextualSpacing w:val="0"/>
        <w:rPr/>
      </w:pPr>
      <w:r w:rsidDel="00000000" w:rsidR="00000000" w:rsidRPr="00000000">
        <w:rPr>
          <w:rtl w:val="0"/>
        </w:rPr>
        <w:t xml:space="preserve">2. The authority is entitled to an authoritative status on the matter in question </w:t>
      </w:r>
    </w:p>
    <w:p w:rsidR="00000000" w:rsidDel="00000000" w:rsidP="00000000" w:rsidRDefault="00000000" w:rsidRPr="00000000">
      <w:pPr>
        <w:ind w:left="2880" w:firstLine="0"/>
        <w:contextualSpacing w:val="0"/>
        <w:rPr/>
      </w:pPr>
      <w:r w:rsidDel="00000000" w:rsidR="00000000" w:rsidRPr="00000000">
        <w:rPr>
          <w:rtl w:val="0"/>
        </w:rPr>
        <w:t xml:space="preserve">Example: A medical diagnosis</w:t>
      </w:r>
    </w:p>
    <w:p w:rsidR="00000000" w:rsidDel="00000000" w:rsidP="00000000" w:rsidRDefault="00000000" w:rsidRPr="00000000">
      <w:pPr>
        <w:numPr>
          <w:ilvl w:val="0"/>
          <w:numId w:val="22"/>
        </w:numPr>
        <w:ind w:left="720" w:hanging="360"/>
        <w:contextualSpacing w:val="1"/>
        <w:rPr>
          <w:color w:val="3c78d8"/>
        </w:rPr>
      </w:pPr>
      <w:r w:rsidDel="00000000" w:rsidR="00000000" w:rsidRPr="00000000">
        <w:rPr>
          <w:color w:val="3c78d8"/>
          <w:rtl w:val="0"/>
        </w:rPr>
        <w:t xml:space="preserve">Ad Hominem</w:t>
      </w:r>
    </w:p>
    <w:p w:rsidR="00000000" w:rsidDel="00000000" w:rsidP="00000000" w:rsidRDefault="00000000" w:rsidRPr="00000000">
      <w:pPr>
        <w:numPr>
          <w:ilvl w:val="1"/>
          <w:numId w:val="22"/>
        </w:numPr>
        <w:ind w:left="1440" w:hanging="360"/>
        <w:contextualSpacing w:val="1"/>
        <w:rPr>
          <w:u w:val="none"/>
        </w:rPr>
      </w:pPr>
      <w:r w:rsidDel="00000000" w:rsidR="00000000" w:rsidRPr="00000000">
        <w:rPr>
          <w:rtl w:val="0"/>
        </w:rPr>
        <w:t xml:space="preserve">Argumentum ad Hominem</w:t>
      </w:r>
    </w:p>
    <w:p w:rsidR="00000000" w:rsidDel="00000000" w:rsidP="00000000" w:rsidRDefault="00000000" w:rsidRPr="00000000">
      <w:pPr>
        <w:numPr>
          <w:ilvl w:val="1"/>
          <w:numId w:val="22"/>
        </w:numPr>
        <w:ind w:left="1440" w:hanging="360"/>
        <w:contextualSpacing w:val="1"/>
        <w:rPr>
          <w:u w:val="none"/>
        </w:rPr>
      </w:pPr>
      <w:r w:rsidDel="00000000" w:rsidR="00000000" w:rsidRPr="00000000">
        <w:rPr>
          <w:rtl w:val="0"/>
        </w:rPr>
        <w:t xml:space="preserve">Argument against the Man</w:t>
      </w:r>
    </w:p>
    <w:p w:rsidR="00000000" w:rsidDel="00000000" w:rsidP="00000000" w:rsidRDefault="00000000" w:rsidRPr="00000000">
      <w:pPr>
        <w:numPr>
          <w:ilvl w:val="1"/>
          <w:numId w:val="22"/>
        </w:numPr>
        <w:ind w:left="1440" w:hanging="360"/>
        <w:contextualSpacing w:val="1"/>
        <w:rPr>
          <w:u w:val="none"/>
        </w:rPr>
      </w:pPr>
      <w:r w:rsidDel="00000000" w:rsidR="00000000" w:rsidRPr="00000000">
        <w:rPr>
          <w:rtl w:val="0"/>
        </w:rPr>
        <w:t xml:space="preserve">Rejecting a proposition on the grounds of the personal characteristics of the person when they are logically irrelevant to the truth of that proposition</w:t>
      </w:r>
    </w:p>
    <w:p w:rsidR="00000000" w:rsidDel="00000000" w:rsidP="00000000" w:rsidRDefault="00000000" w:rsidRPr="00000000">
      <w:pPr>
        <w:numPr>
          <w:ilvl w:val="0"/>
          <w:numId w:val="22"/>
        </w:numPr>
        <w:ind w:left="720" w:hanging="360"/>
        <w:contextualSpacing w:val="1"/>
        <w:rPr>
          <w:u w:val="none"/>
        </w:rPr>
      </w:pPr>
      <w:r w:rsidDel="00000000" w:rsidR="00000000" w:rsidRPr="00000000">
        <w:rPr>
          <w:color w:val="073763"/>
          <w:rtl w:val="0"/>
        </w:rPr>
        <w:t xml:space="preserve">Appeal to Personal Qualities</w:t>
      </w:r>
      <w:r w:rsidDel="00000000" w:rsidR="00000000" w:rsidRPr="00000000">
        <w:rPr>
          <w:rtl w:val="0"/>
        </w:rPr>
        <w:t xml:space="preserve">: When are they Logically Relevant?</w:t>
      </w:r>
    </w:p>
    <w:p w:rsidR="00000000" w:rsidDel="00000000" w:rsidP="00000000" w:rsidRDefault="00000000" w:rsidRPr="00000000">
      <w:pPr>
        <w:numPr>
          <w:ilvl w:val="1"/>
          <w:numId w:val="22"/>
        </w:numPr>
        <w:ind w:left="1440" w:hanging="360"/>
        <w:contextualSpacing w:val="1"/>
        <w:rPr>
          <w:u w:val="none"/>
        </w:rPr>
      </w:pPr>
      <w:r w:rsidDel="00000000" w:rsidR="00000000" w:rsidRPr="00000000">
        <w:rPr>
          <w:rtl w:val="0"/>
        </w:rPr>
        <w:t xml:space="preserve">In some situations it is legitimate to argue that a person’s statements should not be relied upon:</w:t>
      </w:r>
    </w:p>
    <w:p w:rsidR="00000000" w:rsidDel="00000000" w:rsidP="00000000" w:rsidRDefault="00000000" w:rsidRPr="00000000">
      <w:pPr>
        <w:numPr>
          <w:ilvl w:val="2"/>
          <w:numId w:val="22"/>
        </w:numPr>
        <w:ind w:left="2160" w:hanging="360"/>
        <w:contextualSpacing w:val="1"/>
        <w:rPr>
          <w:u w:val="none"/>
        </w:rPr>
      </w:pPr>
      <w:r w:rsidDel="00000000" w:rsidR="00000000" w:rsidRPr="00000000">
        <w:rPr>
          <w:rtl w:val="0"/>
        </w:rPr>
        <w:t xml:space="preserve">Because she is untrustworthy OR</w:t>
      </w:r>
    </w:p>
    <w:p w:rsidR="00000000" w:rsidDel="00000000" w:rsidP="00000000" w:rsidRDefault="00000000" w:rsidRPr="00000000">
      <w:pPr>
        <w:numPr>
          <w:ilvl w:val="2"/>
          <w:numId w:val="22"/>
        </w:numPr>
        <w:ind w:left="2160" w:hanging="360"/>
        <w:contextualSpacing w:val="1"/>
        <w:rPr>
          <w:u w:val="none"/>
        </w:rPr>
      </w:pPr>
      <w:r w:rsidDel="00000000" w:rsidR="00000000" w:rsidRPr="00000000">
        <w:rPr>
          <w:rtl w:val="0"/>
        </w:rPr>
        <w:t xml:space="preserve">Because  he has a strong interest (political, material, etc) in convincing you</w:t>
      </w:r>
    </w:p>
    <w:p w:rsidR="00000000" w:rsidDel="00000000" w:rsidP="00000000" w:rsidRDefault="00000000" w:rsidRPr="00000000">
      <w:pPr>
        <w:ind w:left="2160" w:firstLine="0"/>
        <w:contextualSpacing w:val="0"/>
        <w:rPr/>
      </w:pPr>
      <w:r w:rsidDel="00000000" w:rsidR="00000000" w:rsidRPr="00000000">
        <w:rPr>
          <w:rtl w:val="0"/>
        </w:rPr>
        <w:t xml:space="preserve">Example:</w:t>
      </w:r>
    </w:p>
    <w:p w:rsidR="00000000" w:rsidDel="00000000" w:rsidP="00000000" w:rsidRDefault="00000000" w:rsidRPr="00000000">
      <w:pPr>
        <w:ind w:left="2160" w:firstLine="0"/>
        <w:contextualSpacing w:val="0"/>
        <w:rPr/>
      </w:pPr>
      <w:r w:rsidDel="00000000" w:rsidR="00000000" w:rsidRPr="00000000">
        <w:rPr>
          <w:rtl w:val="0"/>
        </w:rPr>
        <w:t xml:space="preserve">-a salesperson might tell you you look great in the clothing so buy it, even if you don’t look great</w:t>
      </w:r>
    </w:p>
    <w:p w:rsidR="00000000" w:rsidDel="00000000" w:rsidP="00000000" w:rsidRDefault="00000000" w:rsidRPr="00000000">
      <w:pPr>
        <w:numPr>
          <w:ilvl w:val="0"/>
          <w:numId w:val="22"/>
        </w:numPr>
        <w:ind w:left="720" w:hanging="360"/>
        <w:contextualSpacing w:val="1"/>
        <w:rPr>
          <w:color w:val="9900ff"/>
        </w:rPr>
      </w:pPr>
      <w:r w:rsidDel="00000000" w:rsidR="00000000" w:rsidRPr="00000000">
        <w:rPr>
          <w:color w:val="9900ff"/>
          <w:rtl w:val="0"/>
        </w:rPr>
        <w:t xml:space="preserve">The Fallacy of Equivocation</w:t>
      </w:r>
    </w:p>
    <w:p w:rsidR="00000000" w:rsidDel="00000000" w:rsidP="00000000" w:rsidRDefault="00000000" w:rsidRPr="00000000">
      <w:pPr>
        <w:numPr>
          <w:ilvl w:val="1"/>
          <w:numId w:val="22"/>
        </w:numPr>
        <w:ind w:left="1440" w:hanging="360"/>
        <w:contextualSpacing w:val="1"/>
        <w:rPr>
          <w:u w:val="none"/>
        </w:rPr>
      </w:pPr>
      <w:r w:rsidDel="00000000" w:rsidR="00000000" w:rsidRPr="00000000">
        <w:rPr>
          <w:rtl w:val="0"/>
        </w:rPr>
        <w:t xml:space="preserve">This fallay arises when a premise has two interpretations(it is ambiguous) and the sense in which the premise is true is not the sense required by the conclusion</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b w:val="1"/>
          <w:u w:val="single"/>
          <w:rtl w:val="0"/>
        </w:rPr>
        <w:t xml:space="preserve">Unit Seven: Assessing Adequacy</w:t>
      </w: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The Criterion of Adequacy</w:t>
      </w:r>
    </w:p>
    <w:p w:rsidR="00000000" w:rsidDel="00000000" w:rsidP="00000000" w:rsidRDefault="00000000" w:rsidRPr="00000000">
      <w:pPr>
        <w:numPr>
          <w:ilvl w:val="0"/>
          <w:numId w:val="21"/>
        </w:numPr>
        <w:ind w:left="720" w:hanging="360"/>
        <w:contextualSpacing w:val="1"/>
        <w:rPr>
          <w:u w:val="none"/>
        </w:rPr>
      </w:pPr>
      <w:r w:rsidDel="00000000" w:rsidR="00000000" w:rsidRPr="00000000">
        <w:rPr>
          <w:rtl w:val="0"/>
        </w:rPr>
        <w:t xml:space="preserve">The third criterion of a sound argument: the premises should be adequate to support the conclusion</w:t>
      </w:r>
    </w:p>
    <w:p w:rsidR="00000000" w:rsidDel="00000000" w:rsidP="00000000" w:rsidRDefault="00000000" w:rsidRPr="00000000">
      <w:pPr>
        <w:ind w:left="0" w:firstLine="0"/>
        <w:contextualSpacing w:val="0"/>
        <w:rPr>
          <w:b w:val="1"/>
        </w:rPr>
      </w:pPr>
      <w:r w:rsidDel="00000000" w:rsidR="00000000" w:rsidRPr="00000000">
        <w:rPr>
          <w:b w:val="1"/>
          <w:rtl w:val="0"/>
        </w:rPr>
        <w:t xml:space="preserve">Jumping to Conclusions</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Relying on premises that are inadequate to support the conclusion is sometimes called: </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Jumping to conclusions OR</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Reaching a hasty conclusion </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More Criterion</w:t>
      </w:r>
    </w:p>
    <w:p w:rsidR="00000000" w:rsidDel="00000000" w:rsidP="00000000" w:rsidRDefault="00000000" w:rsidRPr="00000000">
      <w:pPr>
        <w:ind w:left="0" w:firstLine="0"/>
        <w:contextualSpacing w:val="0"/>
        <w:rPr/>
      </w:pPr>
      <w:r w:rsidDel="00000000" w:rsidR="00000000" w:rsidRPr="00000000">
        <w:rPr>
          <w:rtl w:val="0"/>
        </w:rPr>
        <w:t xml:space="preserve">-When a deductive argument meets the criterion of adequacy it is deductively valid</w:t>
      </w:r>
    </w:p>
    <w:p w:rsidR="00000000" w:rsidDel="00000000" w:rsidP="00000000" w:rsidRDefault="00000000" w:rsidRPr="00000000">
      <w:pPr>
        <w:ind w:left="0" w:firstLine="0"/>
        <w:contextualSpacing w:val="0"/>
        <w:rPr/>
      </w:pPr>
      <w:r w:rsidDel="00000000" w:rsidR="00000000" w:rsidRPr="00000000">
        <w:rPr>
          <w:rtl w:val="0"/>
        </w:rPr>
        <w:t xml:space="preserve">-When an inductive argument meets the criterion of adequacy it is inductively strong</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u w:val="single"/>
        </w:rPr>
      </w:pPr>
      <w:r w:rsidDel="00000000" w:rsidR="00000000" w:rsidRPr="00000000">
        <w:rPr>
          <w:b w:val="1"/>
          <w:u w:val="single"/>
          <w:rtl w:val="0"/>
        </w:rPr>
        <w:t xml:space="preserve">Unit Eight: Adequacy and Deductive Reasoning</w:t>
      </w:r>
    </w:p>
    <w:p w:rsidR="00000000" w:rsidDel="00000000" w:rsidP="00000000" w:rsidRDefault="00000000" w:rsidRPr="00000000">
      <w:pPr>
        <w:ind w:left="0" w:firstLine="0"/>
        <w:contextualSpacing w:val="0"/>
        <w:rPr>
          <w:b w:val="1"/>
          <w:u w:val="single"/>
        </w:rPr>
      </w:pPr>
      <w:r w:rsidDel="00000000" w:rsidR="00000000" w:rsidRPr="00000000">
        <w:rPr>
          <w:rtl w:val="0"/>
        </w:rPr>
      </w:r>
    </w:p>
    <w:p w:rsidR="00000000" w:rsidDel="00000000" w:rsidP="00000000" w:rsidRDefault="00000000" w:rsidRPr="00000000">
      <w:pPr>
        <w:numPr>
          <w:ilvl w:val="0"/>
          <w:numId w:val="62"/>
        </w:numPr>
        <w:ind w:left="720" w:hanging="360"/>
        <w:contextualSpacing w:val="1"/>
        <w:rPr>
          <w:i w:val="1"/>
        </w:rPr>
      </w:pPr>
      <w:r w:rsidDel="00000000" w:rsidR="00000000" w:rsidRPr="00000000">
        <w:rPr>
          <w:i w:val="1"/>
          <w:rtl w:val="0"/>
        </w:rPr>
        <w:t xml:space="preserve">Counterexample</w:t>
      </w:r>
      <w:r w:rsidDel="00000000" w:rsidR="00000000" w:rsidRPr="00000000">
        <w:rPr>
          <w:rtl w:val="0"/>
        </w:rPr>
        <w:t xml:space="preserve">: an argument of the </w:t>
      </w:r>
      <w:r w:rsidDel="00000000" w:rsidR="00000000" w:rsidRPr="00000000">
        <w:rPr>
          <w:i w:val="1"/>
          <w:rtl w:val="0"/>
        </w:rPr>
        <w:t xml:space="preserve">same logical form</w:t>
      </w:r>
      <w:r w:rsidDel="00000000" w:rsidR="00000000" w:rsidRPr="00000000">
        <w:rPr>
          <w:rtl w:val="0"/>
        </w:rPr>
        <w:t xml:space="preserve"> as the argument being tested which has true premises and a false conclusion</w:t>
      </w:r>
    </w:p>
    <w:p w:rsidR="00000000" w:rsidDel="00000000" w:rsidP="00000000" w:rsidRDefault="00000000" w:rsidRPr="00000000">
      <w:pPr>
        <w:numPr>
          <w:ilvl w:val="1"/>
          <w:numId w:val="62"/>
        </w:numPr>
        <w:ind w:left="1440" w:hanging="360"/>
        <w:contextualSpacing w:val="1"/>
        <w:rPr>
          <w:i w:val="1"/>
        </w:rPr>
      </w:pPr>
      <w:r w:rsidDel="00000000" w:rsidR="00000000" w:rsidRPr="00000000">
        <w:rPr>
          <w:rtl w:val="0"/>
        </w:rPr>
        <w:t xml:space="preserve">another way of defining a valid argument is to say that it has no counterexamples</w:t>
      </w:r>
    </w:p>
    <w:p w:rsidR="00000000" w:rsidDel="00000000" w:rsidP="00000000" w:rsidRDefault="00000000" w:rsidRPr="00000000">
      <w:pPr>
        <w:ind w:left="0" w:firstLine="0"/>
        <w:contextualSpacing w:val="0"/>
        <w:rPr>
          <w:b w:val="1"/>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Adequacy and Counterexamples</w:t>
      </w:r>
    </w:p>
    <w:p w:rsidR="00000000" w:rsidDel="00000000" w:rsidP="00000000" w:rsidRDefault="00000000" w:rsidRPr="00000000">
      <w:pPr>
        <w:ind w:left="0" w:firstLine="0"/>
        <w:contextualSpacing w:val="0"/>
        <w:rPr/>
      </w:pPr>
      <w:r w:rsidDel="00000000" w:rsidR="00000000" w:rsidRPr="00000000">
        <w:rPr>
          <w:rtl w:val="0"/>
        </w:rPr>
        <w:t xml:space="preserve">Finding a counterexample to a deductive argument demonstrates that the argument is invalid because it shows that there are conditions under which the premises of the argument could be true and its conclusion false </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Some Deductively Invalid Argument Forms</w:t>
      </w:r>
    </w:p>
    <w:p w:rsidR="00000000" w:rsidDel="00000000" w:rsidP="00000000" w:rsidRDefault="00000000" w:rsidRPr="00000000">
      <w:pPr>
        <w:ind w:left="0" w:firstLine="0"/>
        <w:contextualSpacing w:val="0"/>
        <w:rPr>
          <w:i w:val="1"/>
        </w:rPr>
      </w:pPr>
      <w:r w:rsidDel="00000000" w:rsidR="00000000" w:rsidRPr="00000000">
        <w:rPr>
          <w:i w:val="1"/>
          <w:rtl w:val="0"/>
        </w:rPr>
        <w:t xml:space="preserve">Formal Fallacies</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The fallacy of Affirming the Consequent</w:t>
      </w:r>
    </w:p>
    <w:p w:rsidR="00000000" w:rsidDel="00000000" w:rsidP="00000000" w:rsidRDefault="00000000" w:rsidRPr="00000000">
      <w:pPr>
        <w:ind w:left="720" w:firstLine="0"/>
        <w:contextualSpacing w:val="0"/>
        <w:rPr/>
      </w:pPr>
      <w:r w:rsidDel="00000000" w:rsidR="00000000" w:rsidRPr="00000000">
        <w:rPr>
          <w:rtl w:val="0"/>
        </w:rPr>
        <w:t xml:space="preserve">If P then Q</w:t>
      </w:r>
    </w:p>
    <w:p w:rsidR="00000000" w:rsidDel="00000000" w:rsidP="00000000" w:rsidRDefault="00000000" w:rsidRPr="00000000">
      <w:pPr>
        <w:ind w:left="720" w:firstLine="0"/>
        <w:contextualSpacing w:val="0"/>
        <w:rPr/>
      </w:pPr>
      <w:r w:rsidDel="00000000" w:rsidR="00000000" w:rsidRPr="00000000">
        <w:rPr>
          <w:rtl w:val="0"/>
        </w:rPr>
        <w:t xml:space="preserve">Q</w:t>
      </w:r>
    </w:p>
    <w:p w:rsidR="00000000" w:rsidDel="00000000" w:rsidP="00000000" w:rsidRDefault="00000000" w:rsidRPr="00000000">
      <w:pPr>
        <w:ind w:left="720" w:firstLine="0"/>
        <w:contextualSpacing w:val="0"/>
        <w:rPr/>
      </w:pPr>
      <w:r w:rsidDel="00000000" w:rsidR="00000000" w:rsidRPr="00000000">
        <w:rPr>
          <w:rtl w:val="0"/>
        </w:rPr>
        <w:t xml:space="preserve">Therefore P</w:t>
      </w:r>
    </w:p>
    <w:p w:rsidR="00000000" w:rsidDel="00000000" w:rsidP="00000000" w:rsidRDefault="00000000" w:rsidRPr="00000000">
      <w:pPr>
        <w:numPr>
          <w:ilvl w:val="1"/>
          <w:numId w:val="33"/>
        </w:numPr>
        <w:ind w:left="1440" w:hanging="360"/>
        <w:contextualSpacing w:val="1"/>
        <w:rPr/>
      </w:pPr>
      <w:r w:rsidDel="00000000" w:rsidR="00000000" w:rsidRPr="00000000">
        <w:rPr>
          <w:rtl w:val="0"/>
        </w:rPr>
        <w:t xml:space="preserve">Because this argument is invalid, a counterexample can be found</w:t>
      </w:r>
    </w:p>
    <w:p w:rsidR="00000000" w:rsidDel="00000000" w:rsidP="00000000" w:rsidRDefault="00000000" w:rsidRPr="00000000">
      <w:pPr>
        <w:numPr>
          <w:ilvl w:val="1"/>
          <w:numId w:val="33"/>
        </w:numPr>
        <w:ind w:left="1440" w:hanging="360"/>
        <w:contextualSpacing w:val="1"/>
        <w:rPr/>
      </w:pPr>
      <w:r w:rsidDel="00000000" w:rsidR="00000000" w:rsidRPr="00000000">
        <w:rPr>
          <w:rtl w:val="0"/>
        </w:rPr>
        <w:t xml:space="preserve">The premises might be true while the conclusion is false</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The fallacy of Denying the Antecedent</w:t>
      </w:r>
    </w:p>
    <w:p w:rsidR="00000000" w:rsidDel="00000000" w:rsidP="00000000" w:rsidRDefault="00000000" w:rsidRPr="00000000">
      <w:pPr>
        <w:ind w:left="720" w:firstLine="0"/>
        <w:contextualSpacing w:val="0"/>
        <w:rPr/>
      </w:pPr>
      <w:r w:rsidDel="00000000" w:rsidR="00000000" w:rsidRPr="00000000">
        <w:rPr>
          <w:rtl w:val="0"/>
        </w:rPr>
        <w:t xml:space="preserve">If P then Q</w:t>
      </w:r>
    </w:p>
    <w:p w:rsidR="00000000" w:rsidDel="00000000" w:rsidP="00000000" w:rsidRDefault="00000000" w:rsidRPr="00000000">
      <w:pPr>
        <w:ind w:left="720" w:firstLine="0"/>
        <w:contextualSpacing w:val="0"/>
        <w:rPr/>
      </w:pPr>
      <w:r w:rsidDel="00000000" w:rsidR="00000000" w:rsidRPr="00000000">
        <w:rPr>
          <w:rtl w:val="0"/>
        </w:rPr>
        <w:t xml:space="preserve">~P</w:t>
      </w:r>
    </w:p>
    <w:p w:rsidR="00000000" w:rsidDel="00000000" w:rsidP="00000000" w:rsidRDefault="00000000" w:rsidRPr="00000000">
      <w:pPr>
        <w:ind w:left="720" w:firstLine="0"/>
        <w:contextualSpacing w:val="0"/>
        <w:rPr/>
      </w:pPr>
      <w:r w:rsidDel="00000000" w:rsidR="00000000" w:rsidRPr="00000000">
        <w:rPr>
          <w:rtl w:val="0"/>
        </w:rPr>
        <w:t xml:space="preserve">Therefore, ~Q</w:t>
      </w:r>
    </w:p>
    <w:p w:rsidR="00000000" w:rsidDel="00000000" w:rsidP="00000000" w:rsidRDefault="00000000" w:rsidRPr="00000000">
      <w:pPr>
        <w:numPr>
          <w:ilvl w:val="1"/>
          <w:numId w:val="33"/>
        </w:numPr>
        <w:ind w:left="1440" w:hanging="360"/>
        <w:contextualSpacing w:val="1"/>
        <w:rPr>
          <w:u w:val="none"/>
        </w:rPr>
      </w:pPr>
      <w:r w:rsidDel="00000000" w:rsidR="00000000" w:rsidRPr="00000000">
        <w:rPr>
          <w:rtl w:val="0"/>
        </w:rPr>
        <w:t xml:space="preserve">Because this argument is invalid, a counterexample can be found</w:t>
      </w:r>
    </w:p>
    <w:p w:rsidR="00000000" w:rsidDel="00000000" w:rsidP="00000000" w:rsidRDefault="00000000" w:rsidRPr="00000000">
      <w:pPr>
        <w:numPr>
          <w:ilvl w:val="1"/>
          <w:numId w:val="33"/>
        </w:numPr>
        <w:ind w:left="1440" w:hanging="360"/>
        <w:contextualSpacing w:val="1"/>
        <w:rPr>
          <w:u w:val="none"/>
        </w:rPr>
      </w:pPr>
      <w:r w:rsidDel="00000000" w:rsidR="00000000" w:rsidRPr="00000000">
        <w:rPr>
          <w:rtl w:val="0"/>
        </w:rPr>
        <w:t xml:space="preserve">The premises might be true while the conclusion is false</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b w:val="1"/>
          <w:u w:val="single"/>
          <w:rtl w:val="0"/>
        </w:rPr>
        <w:t xml:space="preserve">Unit Nine: Adequacy and Inductive Reasoning</w:t>
      </w: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One type of Inductive Argument</w:t>
      </w:r>
      <w:r w:rsidDel="00000000" w:rsidR="00000000" w:rsidRPr="00000000">
        <w:rPr>
          <w:rtl w:val="0"/>
        </w:rPr>
        <w:t xml:space="preserve">: </w:t>
      </w:r>
    </w:p>
    <w:p w:rsidR="00000000" w:rsidDel="00000000" w:rsidP="00000000" w:rsidRDefault="00000000" w:rsidRPr="00000000">
      <w:pPr>
        <w:numPr>
          <w:ilvl w:val="0"/>
          <w:numId w:val="63"/>
        </w:numPr>
        <w:ind w:left="720" w:hanging="360"/>
        <w:contextualSpacing w:val="1"/>
        <w:rPr>
          <w:u w:val="none"/>
        </w:rPr>
      </w:pPr>
      <w:r w:rsidDel="00000000" w:rsidR="00000000" w:rsidRPr="00000000">
        <w:rPr>
          <w:rtl w:val="0"/>
        </w:rPr>
        <w:t xml:space="preserve">Analogical Argument by Properties</w:t>
      </w:r>
    </w:p>
    <w:p w:rsidR="00000000" w:rsidDel="00000000" w:rsidP="00000000" w:rsidRDefault="00000000" w:rsidRPr="00000000">
      <w:pPr>
        <w:numPr>
          <w:ilvl w:val="1"/>
          <w:numId w:val="63"/>
        </w:numPr>
        <w:ind w:left="1440" w:hanging="360"/>
        <w:contextualSpacing w:val="1"/>
        <w:rPr>
          <w:u w:val="none"/>
        </w:rPr>
      </w:pPr>
      <w:r w:rsidDel="00000000" w:rsidR="00000000" w:rsidRPr="00000000">
        <w:rPr>
          <w:rtl w:val="0"/>
        </w:rPr>
        <w:t xml:space="preserve">This is an inductive argument</w:t>
      </w:r>
    </w:p>
    <w:p w:rsidR="00000000" w:rsidDel="00000000" w:rsidP="00000000" w:rsidRDefault="00000000" w:rsidRPr="00000000">
      <w:pPr>
        <w:numPr>
          <w:ilvl w:val="1"/>
          <w:numId w:val="63"/>
        </w:numPr>
        <w:ind w:left="1440" w:hanging="360"/>
        <w:contextualSpacing w:val="1"/>
        <w:rPr>
          <w:u w:val="none"/>
        </w:rPr>
      </w:pPr>
      <w:r w:rsidDel="00000000" w:rsidR="00000000" w:rsidRPr="00000000">
        <w:rPr>
          <w:color w:val="f6b26b"/>
          <w:rtl w:val="0"/>
        </w:rPr>
        <w:t xml:space="preserve">Analogy</w:t>
      </w:r>
      <w:r w:rsidDel="00000000" w:rsidR="00000000" w:rsidRPr="00000000">
        <w:rPr>
          <w:rtl w:val="0"/>
        </w:rPr>
        <w:t xml:space="preserve">: An observed similarity between two things or two types of things</w:t>
      </w:r>
    </w:p>
    <w:p w:rsidR="00000000" w:rsidDel="00000000" w:rsidP="00000000" w:rsidRDefault="00000000" w:rsidRPr="00000000">
      <w:pPr>
        <w:numPr>
          <w:ilvl w:val="1"/>
          <w:numId w:val="63"/>
        </w:numPr>
        <w:ind w:left="1440" w:hanging="360"/>
        <w:contextualSpacing w:val="1"/>
        <w:rPr>
          <w:u w:val="none"/>
        </w:rPr>
      </w:pPr>
      <w:r w:rsidDel="00000000" w:rsidR="00000000" w:rsidRPr="00000000">
        <w:rPr>
          <w:rtl w:val="0"/>
        </w:rPr>
        <w:t xml:space="preserve">On the basis of an analogy, it may be concluded that items which are similar in observed ways are also similar in some further unobserved way</w:t>
      </w:r>
    </w:p>
    <w:p w:rsidR="00000000" w:rsidDel="00000000" w:rsidP="00000000" w:rsidRDefault="00000000" w:rsidRPr="00000000">
      <w:pPr>
        <w:numPr>
          <w:ilvl w:val="1"/>
          <w:numId w:val="63"/>
        </w:numPr>
        <w:ind w:left="1440" w:hanging="360"/>
        <w:contextualSpacing w:val="1"/>
        <w:rPr>
          <w:u w:val="none"/>
        </w:rPr>
      </w:pPr>
      <w:r w:rsidDel="00000000" w:rsidR="00000000" w:rsidRPr="00000000">
        <w:rPr>
          <w:rtl w:val="0"/>
        </w:rPr>
        <w:t xml:space="preserve">Form:</w:t>
      </w:r>
    </w:p>
    <w:p w:rsidR="00000000" w:rsidDel="00000000" w:rsidP="00000000" w:rsidRDefault="00000000" w:rsidRPr="00000000">
      <w:pPr>
        <w:ind w:left="2160" w:firstLine="0"/>
        <w:contextualSpacing w:val="0"/>
        <w:rPr/>
      </w:pPr>
      <w:r w:rsidDel="00000000" w:rsidR="00000000" w:rsidRPr="00000000">
        <w:rPr>
          <w:rtl w:val="0"/>
        </w:rPr>
        <w:t xml:space="preserve">X  has properties A, B, C</w:t>
      </w:r>
    </w:p>
    <w:p w:rsidR="00000000" w:rsidDel="00000000" w:rsidP="00000000" w:rsidRDefault="00000000" w:rsidRPr="00000000">
      <w:pPr>
        <w:ind w:left="2160" w:firstLine="0"/>
        <w:contextualSpacing w:val="0"/>
        <w:rPr/>
      </w:pPr>
      <w:r w:rsidDel="00000000" w:rsidR="00000000" w:rsidRPr="00000000">
        <w:rPr>
          <w:rtl w:val="0"/>
        </w:rPr>
        <w:t xml:space="preserve">Y has properties A and B</w:t>
      </w:r>
    </w:p>
    <w:p w:rsidR="00000000" w:rsidDel="00000000" w:rsidP="00000000" w:rsidRDefault="00000000" w:rsidRPr="00000000">
      <w:pPr>
        <w:ind w:left="2160" w:firstLine="0"/>
        <w:contextualSpacing w:val="0"/>
        <w:rPr/>
      </w:pPr>
      <w:r w:rsidDel="00000000" w:rsidR="00000000" w:rsidRPr="00000000">
        <w:rPr>
          <w:rtl w:val="0"/>
        </w:rPr>
        <w:t xml:space="preserve">Therefore, it is probable that Y has property C</w:t>
      </w:r>
    </w:p>
    <w:p w:rsidR="00000000" w:rsidDel="00000000" w:rsidP="00000000" w:rsidRDefault="00000000" w:rsidRPr="00000000">
      <w:pPr>
        <w:ind w:left="2160" w:firstLine="0"/>
        <w:contextualSpacing w:val="0"/>
        <w:rPr/>
      </w:pPr>
      <w:r w:rsidDel="00000000" w:rsidR="00000000" w:rsidRPr="00000000">
        <w:rPr>
          <w:rtl w:val="0"/>
        </w:rPr>
      </w:r>
    </w:p>
    <w:p w:rsidR="00000000" w:rsidDel="00000000" w:rsidP="00000000" w:rsidRDefault="00000000" w:rsidRPr="00000000">
      <w:pPr>
        <w:ind w:left="0" w:firstLine="0"/>
        <w:contextualSpacing w:val="0"/>
        <w:rPr>
          <w:b w:val="1"/>
        </w:rPr>
      </w:pPr>
      <w:r w:rsidDel="00000000" w:rsidR="00000000" w:rsidRPr="00000000">
        <w:rPr>
          <w:b w:val="1"/>
          <w:rtl w:val="0"/>
        </w:rPr>
        <w:t xml:space="preserve">Inductive Strength of the Analogical Argument by Properties</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Depends on the </w:t>
      </w:r>
      <w:r w:rsidDel="00000000" w:rsidR="00000000" w:rsidRPr="00000000">
        <w:rPr>
          <w:i w:val="1"/>
          <w:rtl w:val="0"/>
        </w:rPr>
        <w:t xml:space="preserve">relevance</w:t>
      </w:r>
      <w:r w:rsidDel="00000000" w:rsidR="00000000" w:rsidRPr="00000000">
        <w:rPr>
          <w:rtl w:val="0"/>
        </w:rPr>
        <w:t xml:space="preserve"> and</w:t>
      </w:r>
      <w:r w:rsidDel="00000000" w:rsidR="00000000" w:rsidRPr="00000000">
        <w:rPr>
          <w:i w:val="1"/>
          <w:rtl w:val="0"/>
        </w:rPr>
        <w:t xml:space="preserve"> number</w:t>
      </w:r>
      <w:r w:rsidDel="00000000" w:rsidR="00000000" w:rsidRPr="00000000">
        <w:rPr>
          <w:rtl w:val="0"/>
        </w:rPr>
        <w:t xml:space="preserve"> of observed similarities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A Fallacy of Adequacy Inductive Arguments</w:t>
      </w:r>
    </w:p>
    <w:p w:rsidR="00000000" w:rsidDel="00000000" w:rsidP="00000000" w:rsidRDefault="00000000" w:rsidRPr="00000000">
      <w:pPr>
        <w:numPr>
          <w:ilvl w:val="0"/>
          <w:numId w:val="40"/>
        </w:numPr>
        <w:ind w:left="720" w:hanging="360"/>
        <w:contextualSpacing w:val="1"/>
        <w:rPr>
          <w:i w:val="1"/>
          <w:u w:val="none"/>
        </w:rPr>
      </w:pPr>
      <w:r w:rsidDel="00000000" w:rsidR="00000000" w:rsidRPr="00000000">
        <w:rPr>
          <w:i w:val="1"/>
          <w:rtl w:val="0"/>
        </w:rPr>
        <w:t xml:space="preserve">Post Hoc</w:t>
      </w:r>
    </w:p>
    <w:p w:rsidR="00000000" w:rsidDel="00000000" w:rsidP="00000000" w:rsidRDefault="00000000" w:rsidRPr="00000000">
      <w:pPr>
        <w:numPr>
          <w:ilvl w:val="1"/>
          <w:numId w:val="40"/>
        </w:numPr>
        <w:ind w:left="1440" w:hanging="360"/>
        <w:contextualSpacing w:val="1"/>
        <w:rPr>
          <w:i w:val="1"/>
          <w:u w:val="none"/>
        </w:rPr>
      </w:pPr>
      <w:r w:rsidDel="00000000" w:rsidR="00000000" w:rsidRPr="00000000">
        <w:rPr>
          <w:rtl w:val="0"/>
        </w:rPr>
        <w:t xml:space="preserve">Post Hoc ergo Propter Hoc</w:t>
      </w:r>
    </w:p>
    <w:p w:rsidR="00000000" w:rsidDel="00000000" w:rsidP="00000000" w:rsidRDefault="00000000" w:rsidRPr="00000000">
      <w:pPr>
        <w:numPr>
          <w:ilvl w:val="1"/>
          <w:numId w:val="40"/>
        </w:numPr>
        <w:ind w:left="1440" w:hanging="360"/>
        <w:contextualSpacing w:val="1"/>
        <w:rPr>
          <w:i w:val="1"/>
          <w:u w:val="none"/>
        </w:rPr>
      </w:pPr>
      <w:r w:rsidDel="00000000" w:rsidR="00000000" w:rsidRPr="00000000">
        <w:rPr>
          <w:rtl w:val="0"/>
        </w:rPr>
        <w:t xml:space="preserve">Latin: after this, therefore because of this</w:t>
      </w:r>
    </w:p>
    <w:p w:rsidR="00000000" w:rsidDel="00000000" w:rsidP="00000000" w:rsidRDefault="00000000" w:rsidRPr="00000000">
      <w:pPr>
        <w:numPr>
          <w:ilvl w:val="1"/>
          <w:numId w:val="40"/>
        </w:numPr>
        <w:ind w:left="1440" w:hanging="360"/>
        <w:contextualSpacing w:val="1"/>
        <w:rPr>
          <w:i w:val="1"/>
          <w:u w:val="none"/>
        </w:rPr>
      </w:pPr>
      <w:r w:rsidDel="00000000" w:rsidR="00000000" w:rsidRPr="00000000">
        <w:rPr>
          <w:rtl w:val="0"/>
        </w:rPr>
        <w:t xml:space="preserve">This fallacy occurs when it is argued that something that occurs before some event must be the cause of that event</w:t>
      </w:r>
    </w:p>
    <w:p w:rsidR="00000000" w:rsidDel="00000000" w:rsidP="00000000" w:rsidRDefault="00000000" w:rsidRPr="00000000">
      <w:pPr>
        <w:numPr>
          <w:ilvl w:val="1"/>
          <w:numId w:val="40"/>
        </w:numPr>
        <w:ind w:left="1440" w:hanging="360"/>
        <w:contextualSpacing w:val="1"/>
        <w:rPr>
          <w:u w:val="none"/>
        </w:rPr>
      </w:pPr>
      <w:r w:rsidDel="00000000" w:rsidR="00000000" w:rsidRPr="00000000">
        <w:rPr>
          <w:rtl w:val="0"/>
        </w:rPr>
        <w:t xml:space="preserve">Explanation:</w:t>
      </w:r>
    </w:p>
    <w:p w:rsidR="00000000" w:rsidDel="00000000" w:rsidP="00000000" w:rsidRDefault="00000000" w:rsidRPr="00000000">
      <w:pPr>
        <w:numPr>
          <w:ilvl w:val="2"/>
          <w:numId w:val="40"/>
        </w:numPr>
        <w:ind w:left="2160" w:hanging="360"/>
        <w:contextualSpacing w:val="1"/>
        <w:rPr>
          <w:u w:val="none"/>
        </w:rPr>
      </w:pPr>
      <w:r w:rsidDel="00000000" w:rsidR="00000000" w:rsidRPr="00000000">
        <w:rPr>
          <w:rtl w:val="0"/>
        </w:rPr>
        <w:t xml:space="preserve">Causes always precede their effects</w:t>
      </w:r>
    </w:p>
    <w:p w:rsidR="00000000" w:rsidDel="00000000" w:rsidP="00000000" w:rsidRDefault="00000000" w:rsidRPr="00000000">
      <w:pPr>
        <w:numPr>
          <w:ilvl w:val="2"/>
          <w:numId w:val="40"/>
        </w:numPr>
        <w:ind w:left="2160" w:hanging="360"/>
        <w:contextualSpacing w:val="1"/>
        <w:rPr>
          <w:u w:val="none"/>
        </w:rPr>
      </w:pPr>
      <w:r w:rsidDel="00000000" w:rsidR="00000000" w:rsidRPr="00000000">
        <w:rPr>
          <w:rtl w:val="0"/>
        </w:rPr>
        <w:t xml:space="preserve">This does not mean that everything that precede some event must be its cause </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6.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0.png"/><Relationship Id="rId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