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1831C5" w14:textId="77777777" w:rsidR="007A28B3" w:rsidRPr="007A28B3" w:rsidRDefault="007A28B3" w:rsidP="007A28B3">
      <w:pPr>
        <w:jc w:val="center"/>
        <w:rPr>
          <w:b/>
          <w:u w:val="single"/>
          <w:lang w:val="fr-CA"/>
        </w:rPr>
      </w:pPr>
      <w:r w:rsidRPr="007A28B3">
        <w:rPr>
          <w:b/>
          <w:u w:val="single"/>
          <w:lang w:val="fr-CA"/>
        </w:rPr>
        <w:t>Éthique et champ biomédicale</w:t>
      </w:r>
    </w:p>
    <w:p w14:paraId="7D3A21D6" w14:textId="77777777" w:rsidR="00D83833" w:rsidRDefault="0029313D">
      <w:pPr>
        <w:rPr>
          <w:lang w:val="fr-CA"/>
        </w:rPr>
      </w:pPr>
      <w:r>
        <w:rPr>
          <w:lang w:val="fr-CA"/>
        </w:rPr>
        <w:t>Éthique clinique : l’éthique clinique concerne les droits et devoirs des professionnels de la santé et des patients. Elle concerne les décisions, incertitudes, conflits de valeurs auxquels font face les professionnels de la santé dans l’attribution des soins.</w:t>
      </w:r>
    </w:p>
    <w:p w14:paraId="3A3115B0" w14:textId="77777777" w:rsidR="0029313D" w:rsidRDefault="0029313D">
      <w:pPr>
        <w:rPr>
          <w:lang w:val="fr-CA"/>
        </w:rPr>
      </w:pPr>
      <w:r>
        <w:rPr>
          <w:lang w:val="fr-CA"/>
        </w:rPr>
        <w:tab/>
        <w:t>Trois pôles : thérapeute, patient, société</w:t>
      </w:r>
    </w:p>
    <w:p w14:paraId="0819E006" w14:textId="77777777" w:rsidR="0029313D" w:rsidRDefault="0029313D">
      <w:pPr>
        <w:rPr>
          <w:lang w:val="fr-CA"/>
        </w:rPr>
      </w:pPr>
    </w:p>
    <w:p w14:paraId="63B40CE9" w14:textId="77777777" w:rsidR="0029313D" w:rsidRDefault="0029313D">
      <w:pPr>
        <w:rPr>
          <w:lang w:val="fr-CA"/>
        </w:rPr>
      </w:pPr>
      <w:r>
        <w:rPr>
          <w:lang w:val="fr-CA"/>
        </w:rPr>
        <w:t>Éthique de la recherche : Expérimentations sur les humains dont les cas de dérapage de la recherche biomédicale (affaire de Brooklyn : injections de cellules cancéreuses dans des personnes âgées, pour éviter l’immunologie)</w:t>
      </w:r>
    </w:p>
    <w:p w14:paraId="0D603278" w14:textId="77777777" w:rsidR="0029313D" w:rsidRDefault="0029313D" w:rsidP="0029313D">
      <w:pPr>
        <w:pStyle w:val="ListParagraph"/>
        <w:numPr>
          <w:ilvl w:val="0"/>
          <w:numId w:val="1"/>
        </w:numPr>
        <w:rPr>
          <w:lang w:val="fr-CA"/>
        </w:rPr>
      </w:pPr>
      <w:r>
        <w:rPr>
          <w:lang w:val="fr-CA"/>
        </w:rPr>
        <w:t>Deux types d’expérimentation :</w:t>
      </w:r>
    </w:p>
    <w:p w14:paraId="3E7CE7AE" w14:textId="77777777" w:rsidR="0029313D" w:rsidRDefault="0029313D" w:rsidP="0029313D">
      <w:pPr>
        <w:pStyle w:val="ListParagraph"/>
        <w:numPr>
          <w:ilvl w:val="1"/>
          <w:numId w:val="1"/>
        </w:numPr>
        <w:rPr>
          <w:lang w:val="fr-CA"/>
        </w:rPr>
      </w:pPr>
      <w:r>
        <w:rPr>
          <w:lang w:val="fr-CA"/>
        </w:rPr>
        <w:t xml:space="preserve">Guérir un malade en particulier </w:t>
      </w:r>
    </w:p>
    <w:p w14:paraId="58D0DFFE" w14:textId="77777777" w:rsidR="0029313D" w:rsidRDefault="0029313D" w:rsidP="0029313D">
      <w:pPr>
        <w:pStyle w:val="ListParagraph"/>
        <w:numPr>
          <w:ilvl w:val="1"/>
          <w:numId w:val="1"/>
        </w:numPr>
        <w:rPr>
          <w:lang w:val="fr-CA"/>
        </w:rPr>
      </w:pPr>
      <w:r>
        <w:rPr>
          <w:lang w:val="fr-CA"/>
        </w:rPr>
        <w:t>Développer les connaissances</w:t>
      </w:r>
    </w:p>
    <w:p w14:paraId="602DEEAF" w14:textId="77777777" w:rsidR="0029313D" w:rsidRDefault="0029313D" w:rsidP="0029313D">
      <w:pPr>
        <w:pStyle w:val="ListParagraph"/>
        <w:numPr>
          <w:ilvl w:val="0"/>
          <w:numId w:val="1"/>
        </w:numPr>
        <w:rPr>
          <w:lang w:val="fr-CA"/>
        </w:rPr>
      </w:pPr>
      <w:r>
        <w:rPr>
          <w:lang w:val="fr-CA"/>
        </w:rPr>
        <w:t>Trois dilemmes :</w:t>
      </w:r>
    </w:p>
    <w:p w14:paraId="5D2AA07D" w14:textId="77777777" w:rsidR="0029313D" w:rsidRDefault="0029313D" w:rsidP="0029313D">
      <w:pPr>
        <w:pStyle w:val="ListParagraph"/>
        <w:numPr>
          <w:ilvl w:val="1"/>
          <w:numId w:val="1"/>
        </w:numPr>
        <w:rPr>
          <w:lang w:val="fr-CA"/>
        </w:rPr>
      </w:pPr>
      <w:r>
        <w:rPr>
          <w:lang w:val="fr-CA"/>
        </w:rPr>
        <w:t>Bien-être individu/société : tension entre la protection de la personne et le développement des connaissances</w:t>
      </w:r>
    </w:p>
    <w:p w14:paraId="475BD159" w14:textId="77777777" w:rsidR="0029313D" w:rsidRDefault="0029313D" w:rsidP="0029313D">
      <w:pPr>
        <w:pStyle w:val="ListParagraph"/>
        <w:numPr>
          <w:ilvl w:val="1"/>
          <w:numId w:val="1"/>
        </w:numPr>
        <w:rPr>
          <w:lang w:val="fr-CA"/>
        </w:rPr>
      </w:pPr>
      <w:r>
        <w:rPr>
          <w:lang w:val="fr-CA"/>
        </w:rPr>
        <w:t>Médecin-chercheur/patient : tension entre les intérêts du médecin-chercheur et du médecin soignant</w:t>
      </w:r>
    </w:p>
    <w:p w14:paraId="287B196D" w14:textId="77777777" w:rsidR="0029313D" w:rsidRDefault="0029313D" w:rsidP="0029313D">
      <w:pPr>
        <w:pStyle w:val="ListParagraph"/>
        <w:numPr>
          <w:ilvl w:val="1"/>
          <w:numId w:val="1"/>
        </w:numPr>
        <w:rPr>
          <w:lang w:val="fr-CA"/>
        </w:rPr>
      </w:pPr>
      <w:r>
        <w:rPr>
          <w:lang w:val="fr-CA"/>
        </w:rPr>
        <w:t>Exigence des patients à l’égard de nouveaux traitements/nécessité d’évaluer les nouveaux traitements : tension entre les pressions des patients et le devoir du professionnel de la santé</w:t>
      </w:r>
    </w:p>
    <w:p w14:paraId="158B3920" w14:textId="77777777" w:rsidR="0029313D" w:rsidRDefault="0029313D" w:rsidP="0029313D">
      <w:pPr>
        <w:rPr>
          <w:lang w:val="fr-CA"/>
        </w:rPr>
      </w:pPr>
    </w:p>
    <w:p w14:paraId="191B41E4" w14:textId="77777777" w:rsidR="0029313D" w:rsidRDefault="0029313D" w:rsidP="0029313D">
      <w:pPr>
        <w:rPr>
          <w:lang w:val="fr-CA"/>
        </w:rPr>
      </w:pPr>
      <w:r>
        <w:rPr>
          <w:lang w:val="fr-CA"/>
        </w:rPr>
        <w:t>Éthique des politiques de la santé :</w:t>
      </w:r>
    </w:p>
    <w:p w14:paraId="45BB8352" w14:textId="77777777" w:rsidR="0029313D" w:rsidRDefault="0029313D" w:rsidP="0029313D">
      <w:pPr>
        <w:pStyle w:val="ListParagraph"/>
        <w:numPr>
          <w:ilvl w:val="0"/>
          <w:numId w:val="2"/>
        </w:numPr>
        <w:rPr>
          <w:lang w:val="fr-CA"/>
        </w:rPr>
      </w:pPr>
      <w:r>
        <w:rPr>
          <w:lang w:val="fr-CA"/>
        </w:rPr>
        <w:t>Santé publique : stratégies de protection, prévention, promotion (question d’informer les gens)</w:t>
      </w:r>
    </w:p>
    <w:p w14:paraId="45A9C32B" w14:textId="77777777" w:rsidR="0029313D" w:rsidRDefault="0029313D" w:rsidP="0029313D">
      <w:pPr>
        <w:pStyle w:val="ListParagraph"/>
        <w:numPr>
          <w:ilvl w:val="0"/>
          <w:numId w:val="2"/>
        </w:numPr>
        <w:rPr>
          <w:lang w:val="fr-CA"/>
        </w:rPr>
      </w:pPr>
      <w:r>
        <w:rPr>
          <w:lang w:val="fr-CA"/>
        </w:rPr>
        <w:t>Système de soins : organisation concrètes des soins (question de justice)</w:t>
      </w:r>
    </w:p>
    <w:p w14:paraId="1CB1356B" w14:textId="77777777" w:rsidR="0029313D" w:rsidRDefault="0029313D" w:rsidP="0029313D">
      <w:pPr>
        <w:pStyle w:val="ListParagraph"/>
        <w:numPr>
          <w:ilvl w:val="0"/>
          <w:numId w:val="2"/>
        </w:numPr>
        <w:rPr>
          <w:lang w:val="fr-CA"/>
        </w:rPr>
      </w:pPr>
      <w:r>
        <w:rPr>
          <w:lang w:val="fr-CA"/>
        </w:rPr>
        <w:t>Répartition des ressources : distribution des ressources et accès aux soins</w:t>
      </w:r>
    </w:p>
    <w:p w14:paraId="555B19D2" w14:textId="77777777" w:rsidR="0029313D" w:rsidRDefault="0029313D" w:rsidP="0029313D">
      <w:pPr>
        <w:rPr>
          <w:lang w:val="fr-CA"/>
        </w:rPr>
      </w:pPr>
    </w:p>
    <w:p w14:paraId="22FA5FDD" w14:textId="77777777" w:rsidR="007A28B3" w:rsidRPr="007A28B3" w:rsidRDefault="007A28B3" w:rsidP="007A28B3">
      <w:pPr>
        <w:jc w:val="center"/>
        <w:rPr>
          <w:b/>
          <w:u w:val="single"/>
          <w:lang w:val="fr-CA"/>
        </w:rPr>
      </w:pPr>
      <w:r w:rsidRPr="007A28B3">
        <w:rPr>
          <w:b/>
          <w:u w:val="single"/>
          <w:lang w:val="fr-CA"/>
        </w:rPr>
        <w:t>Défin</w:t>
      </w:r>
      <w:r>
        <w:rPr>
          <w:b/>
          <w:u w:val="single"/>
          <w:lang w:val="fr-CA"/>
        </w:rPr>
        <w:t>i</w:t>
      </w:r>
      <w:r w:rsidRPr="007A28B3">
        <w:rPr>
          <w:b/>
          <w:u w:val="single"/>
          <w:lang w:val="fr-CA"/>
        </w:rPr>
        <w:t>tion la plus vaste</w:t>
      </w:r>
    </w:p>
    <w:p w14:paraId="7A3C5B34" w14:textId="77777777" w:rsidR="0029313D" w:rsidRDefault="0029313D" w:rsidP="0029313D">
      <w:pPr>
        <w:rPr>
          <w:lang w:val="fr-CA"/>
        </w:rPr>
      </w:pPr>
    </w:p>
    <w:p w14:paraId="7883C363" w14:textId="77777777" w:rsidR="0029313D" w:rsidRDefault="0029313D" w:rsidP="0029313D">
      <w:pPr>
        <w:rPr>
          <w:lang w:val="fr-CA"/>
        </w:rPr>
      </w:pPr>
      <w:r>
        <w:rPr>
          <w:lang w:val="fr-CA"/>
        </w:rPr>
        <w:t xml:space="preserve">Bioéthique : La bioéthique se préoccupe de toutes les conditions qu’exige une gestion responsable de la vie, particulièrement la vie humaine, dans le cadre des progrès rapides et complexes du savoir et des technologies biomédicales. Elle cherche à rendre compte de l’ensemble complet des conditions dont il faut tenir compte pour le développement harmonieux de l’individu et de la collectivité. </w:t>
      </w:r>
    </w:p>
    <w:p w14:paraId="71EBA393" w14:textId="77777777" w:rsidR="007A28B3" w:rsidRDefault="007A28B3" w:rsidP="0029313D">
      <w:pPr>
        <w:rPr>
          <w:lang w:val="fr-CA"/>
        </w:rPr>
      </w:pPr>
    </w:p>
    <w:p w14:paraId="77EF2CEB" w14:textId="77777777" w:rsidR="007A28B3" w:rsidRDefault="007A28B3" w:rsidP="007A28B3">
      <w:pPr>
        <w:jc w:val="center"/>
        <w:rPr>
          <w:b/>
          <w:u w:val="single"/>
          <w:lang w:val="fr-CA"/>
        </w:rPr>
      </w:pPr>
      <w:r>
        <w:rPr>
          <w:b/>
          <w:u w:val="single"/>
          <w:lang w:val="fr-CA"/>
        </w:rPr>
        <w:t>Repères historiques</w:t>
      </w:r>
    </w:p>
    <w:p w14:paraId="2D9B3094" w14:textId="77777777" w:rsidR="007A28B3" w:rsidRDefault="007A28B3" w:rsidP="007A28B3">
      <w:pPr>
        <w:rPr>
          <w:lang w:val="fr-CA"/>
        </w:rPr>
      </w:pPr>
    </w:p>
    <w:p w14:paraId="35A36553" w14:textId="77777777" w:rsidR="007A28B3" w:rsidRDefault="007A28B3" w:rsidP="007A28B3">
      <w:pPr>
        <w:rPr>
          <w:lang w:val="fr-CA"/>
        </w:rPr>
      </w:pPr>
      <w:r>
        <w:rPr>
          <w:lang w:val="fr-CA"/>
        </w:rPr>
        <w:t>Éthique médicale et infirmière développe une déontologie professionnelle</w:t>
      </w:r>
    </w:p>
    <w:p w14:paraId="5872E689" w14:textId="77777777" w:rsidR="007A28B3" w:rsidRDefault="007A28B3" w:rsidP="007A28B3">
      <w:pPr>
        <w:pStyle w:val="ListParagraph"/>
        <w:numPr>
          <w:ilvl w:val="0"/>
          <w:numId w:val="3"/>
        </w:numPr>
        <w:rPr>
          <w:lang w:val="fr-CA"/>
        </w:rPr>
      </w:pPr>
      <w:r>
        <w:rPr>
          <w:lang w:val="fr-CA"/>
        </w:rPr>
        <w:t xml:space="preserve">Éthique médicale : </w:t>
      </w:r>
    </w:p>
    <w:p w14:paraId="4B02F740" w14:textId="77777777" w:rsidR="007A28B3" w:rsidRDefault="007A28B3" w:rsidP="007A28B3">
      <w:pPr>
        <w:pStyle w:val="ListParagraph"/>
        <w:numPr>
          <w:ilvl w:val="1"/>
          <w:numId w:val="3"/>
        </w:numPr>
        <w:rPr>
          <w:lang w:val="fr-CA"/>
        </w:rPr>
      </w:pPr>
      <w:r>
        <w:rPr>
          <w:lang w:val="fr-CA"/>
        </w:rPr>
        <w:t>Engagement corporatiste du médecin</w:t>
      </w:r>
    </w:p>
    <w:p w14:paraId="4BD43827" w14:textId="77777777" w:rsidR="007A28B3" w:rsidRDefault="007A28B3" w:rsidP="007A28B3">
      <w:pPr>
        <w:pStyle w:val="ListParagraph"/>
        <w:numPr>
          <w:ilvl w:val="1"/>
          <w:numId w:val="3"/>
        </w:numPr>
        <w:rPr>
          <w:lang w:val="fr-CA"/>
        </w:rPr>
      </w:pPr>
      <w:r>
        <w:rPr>
          <w:lang w:val="fr-CA"/>
        </w:rPr>
        <w:t xml:space="preserve">Code éthique (toujours travailler pour le bien du patient; ne jamais administrer des poisons; interdit de pratiquer l’avortement; interdit </w:t>
      </w:r>
      <w:r>
        <w:rPr>
          <w:lang w:val="fr-CA"/>
        </w:rPr>
        <w:lastRenderedPageBreak/>
        <w:t>d’avoir des relations sexuelles avec le patient; interdit de révéler information personnelle du patient)</w:t>
      </w:r>
    </w:p>
    <w:p w14:paraId="277B0B35" w14:textId="77777777" w:rsidR="007A28B3" w:rsidRDefault="007A28B3" w:rsidP="007A28B3">
      <w:pPr>
        <w:pStyle w:val="ListParagraph"/>
        <w:numPr>
          <w:ilvl w:val="0"/>
          <w:numId w:val="3"/>
        </w:numPr>
        <w:rPr>
          <w:lang w:val="fr-CA"/>
        </w:rPr>
      </w:pPr>
      <w:r>
        <w:rPr>
          <w:lang w:val="fr-CA"/>
        </w:rPr>
        <w:t xml:space="preserve">Éthique infirmière : </w:t>
      </w:r>
    </w:p>
    <w:p w14:paraId="3669BE55" w14:textId="77777777" w:rsidR="007A28B3" w:rsidRDefault="007A28B3" w:rsidP="007A28B3">
      <w:pPr>
        <w:pStyle w:val="ListParagraph"/>
        <w:numPr>
          <w:ilvl w:val="1"/>
          <w:numId w:val="3"/>
        </w:numPr>
        <w:rPr>
          <w:lang w:val="fr-CA"/>
        </w:rPr>
      </w:pPr>
      <w:r>
        <w:rPr>
          <w:lang w:val="fr-CA"/>
        </w:rPr>
        <w:t>Engagement auprès des malades</w:t>
      </w:r>
    </w:p>
    <w:p w14:paraId="11B780B3" w14:textId="77777777" w:rsidR="007A28B3" w:rsidRDefault="007A28B3" w:rsidP="007A28B3">
      <w:pPr>
        <w:pStyle w:val="ListParagraph"/>
        <w:numPr>
          <w:ilvl w:val="1"/>
          <w:numId w:val="3"/>
        </w:numPr>
        <w:rPr>
          <w:lang w:val="fr-CA"/>
        </w:rPr>
      </w:pPr>
      <w:r>
        <w:rPr>
          <w:lang w:val="fr-CA"/>
        </w:rPr>
        <w:t>Engagement de protection des standards de la profession et d’aider le médecin</w:t>
      </w:r>
    </w:p>
    <w:p w14:paraId="47D100E2" w14:textId="77777777" w:rsidR="007A28B3" w:rsidRDefault="007A28B3" w:rsidP="007A28B3">
      <w:pPr>
        <w:rPr>
          <w:lang w:val="fr-CA"/>
        </w:rPr>
      </w:pPr>
    </w:p>
    <w:p w14:paraId="381BBE3C" w14:textId="77777777" w:rsidR="007A28B3" w:rsidRDefault="007A28B3" w:rsidP="007A28B3">
      <w:pPr>
        <w:rPr>
          <w:lang w:val="fr-CA"/>
        </w:rPr>
      </w:pPr>
      <w:r>
        <w:rPr>
          <w:lang w:val="fr-CA"/>
        </w:rPr>
        <w:t>Éthique philosophique : développe des aspects plus théoriques</w:t>
      </w:r>
    </w:p>
    <w:p w14:paraId="1B5DDF5D" w14:textId="77777777" w:rsidR="007A28B3" w:rsidRDefault="007A28B3" w:rsidP="007A28B3">
      <w:pPr>
        <w:pStyle w:val="ListParagraph"/>
        <w:numPr>
          <w:ilvl w:val="0"/>
          <w:numId w:val="4"/>
        </w:numPr>
        <w:rPr>
          <w:lang w:val="fr-CA"/>
        </w:rPr>
      </w:pPr>
      <w:r>
        <w:rPr>
          <w:lang w:val="fr-CA"/>
        </w:rPr>
        <w:t>Étudie la rationalité et la définition de l’humain</w:t>
      </w:r>
    </w:p>
    <w:p w14:paraId="7B4EA4E9" w14:textId="77777777" w:rsidR="007A28B3" w:rsidRDefault="007A28B3" w:rsidP="007A28B3">
      <w:pPr>
        <w:rPr>
          <w:lang w:val="fr-CA"/>
        </w:rPr>
      </w:pPr>
    </w:p>
    <w:p w14:paraId="13196C58" w14:textId="77777777" w:rsidR="007A28B3" w:rsidRDefault="007A28B3" w:rsidP="007A28B3">
      <w:pPr>
        <w:rPr>
          <w:lang w:val="fr-CA"/>
        </w:rPr>
      </w:pPr>
      <w:r>
        <w:rPr>
          <w:lang w:val="fr-CA"/>
        </w:rPr>
        <w:t>Éthique religieuse : étudie la casuistique et la morale de la situation</w:t>
      </w:r>
    </w:p>
    <w:p w14:paraId="515E1C72" w14:textId="77777777" w:rsidR="007A28B3" w:rsidRDefault="007A28B3" w:rsidP="007A28B3">
      <w:pPr>
        <w:pStyle w:val="ListParagraph"/>
        <w:numPr>
          <w:ilvl w:val="0"/>
          <w:numId w:val="4"/>
        </w:numPr>
        <w:rPr>
          <w:lang w:val="fr-CA"/>
        </w:rPr>
      </w:pPr>
      <w:r>
        <w:rPr>
          <w:lang w:val="fr-CA"/>
        </w:rPr>
        <w:t>Casuistique : analyse des cas avec des enjeux moraux dans le cadre de la confession</w:t>
      </w:r>
    </w:p>
    <w:p w14:paraId="22762F43" w14:textId="77777777" w:rsidR="007A28B3" w:rsidRDefault="007A28B3" w:rsidP="007A28B3">
      <w:pPr>
        <w:rPr>
          <w:lang w:val="fr-CA"/>
        </w:rPr>
      </w:pPr>
    </w:p>
    <w:p w14:paraId="2AFFDBC2" w14:textId="77777777" w:rsidR="007A28B3" w:rsidRDefault="007A28B3" w:rsidP="007A28B3">
      <w:pPr>
        <w:jc w:val="center"/>
        <w:rPr>
          <w:b/>
          <w:u w:val="single"/>
          <w:lang w:val="fr-CA"/>
        </w:rPr>
      </w:pPr>
      <w:r>
        <w:rPr>
          <w:b/>
          <w:u w:val="single"/>
          <w:lang w:val="fr-CA"/>
        </w:rPr>
        <w:t>Développements récents</w:t>
      </w:r>
    </w:p>
    <w:p w14:paraId="349E60B8" w14:textId="77777777" w:rsidR="007A28B3" w:rsidRDefault="007A28B3" w:rsidP="007A28B3">
      <w:pPr>
        <w:rPr>
          <w:lang w:val="fr-CA"/>
        </w:rPr>
      </w:pPr>
      <w:r>
        <w:rPr>
          <w:lang w:val="fr-CA"/>
        </w:rPr>
        <w:t>Développement technoscientifique :</w:t>
      </w:r>
    </w:p>
    <w:p w14:paraId="3AF13202" w14:textId="77777777" w:rsidR="007A28B3" w:rsidRDefault="007A28B3" w:rsidP="007A28B3">
      <w:pPr>
        <w:pStyle w:val="ListParagraph"/>
        <w:numPr>
          <w:ilvl w:val="0"/>
          <w:numId w:val="4"/>
        </w:numPr>
        <w:rPr>
          <w:lang w:val="fr-CA"/>
        </w:rPr>
      </w:pPr>
      <w:r>
        <w:rPr>
          <w:lang w:val="fr-CA"/>
        </w:rPr>
        <w:t>Transplantation :</w:t>
      </w:r>
    </w:p>
    <w:p w14:paraId="52185549" w14:textId="77777777" w:rsidR="007A28B3" w:rsidRDefault="007A28B3" w:rsidP="007A28B3">
      <w:pPr>
        <w:pStyle w:val="ListParagraph"/>
        <w:numPr>
          <w:ilvl w:val="1"/>
          <w:numId w:val="4"/>
        </w:numPr>
        <w:rPr>
          <w:lang w:val="fr-CA"/>
        </w:rPr>
      </w:pPr>
      <w:r>
        <w:rPr>
          <w:lang w:val="fr-CA"/>
        </w:rPr>
        <w:t>Le don d’organe (comment répondre à la demande? / Qui en a accès?)</w:t>
      </w:r>
    </w:p>
    <w:p w14:paraId="0A8CB434" w14:textId="77777777" w:rsidR="007A28B3" w:rsidRDefault="007A28B3" w:rsidP="007A28B3">
      <w:pPr>
        <w:pStyle w:val="ListParagraph"/>
        <w:numPr>
          <w:ilvl w:val="1"/>
          <w:numId w:val="4"/>
        </w:numPr>
        <w:rPr>
          <w:lang w:val="fr-CA"/>
        </w:rPr>
      </w:pPr>
      <w:r>
        <w:rPr>
          <w:lang w:val="fr-CA"/>
        </w:rPr>
        <w:t>Le succès de l’intervention (est-ce qu’on continue de pratiquer les transplantations, même si elle ne sont pas tous un succès?)</w:t>
      </w:r>
    </w:p>
    <w:p w14:paraId="52E9EAD5" w14:textId="77777777" w:rsidR="007A28B3" w:rsidRDefault="007A28B3" w:rsidP="007A28B3">
      <w:pPr>
        <w:pStyle w:val="ListParagraph"/>
        <w:numPr>
          <w:ilvl w:val="1"/>
          <w:numId w:val="4"/>
        </w:numPr>
        <w:rPr>
          <w:lang w:val="fr-CA"/>
        </w:rPr>
      </w:pPr>
      <w:r>
        <w:rPr>
          <w:lang w:val="fr-CA"/>
        </w:rPr>
        <w:t>Détermination de la mort (comment savoir si une personne est réellement morte? Avant c’était un arrêt respiratoire ou cardiaque, maintenant c’est une cession cérébrale)</w:t>
      </w:r>
    </w:p>
    <w:p w14:paraId="72E2D334" w14:textId="77777777" w:rsidR="007A28B3" w:rsidRDefault="007A28B3" w:rsidP="007A28B3">
      <w:pPr>
        <w:pStyle w:val="ListParagraph"/>
        <w:numPr>
          <w:ilvl w:val="0"/>
          <w:numId w:val="4"/>
        </w:numPr>
        <w:rPr>
          <w:lang w:val="fr-CA"/>
        </w:rPr>
      </w:pPr>
      <w:r>
        <w:rPr>
          <w:lang w:val="fr-CA"/>
        </w:rPr>
        <w:t>Techniques de réanimation : retrait des respirateurs artificiel</w:t>
      </w:r>
    </w:p>
    <w:p w14:paraId="02CD6C54" w14:textId="77777777" w:rsidR="007A28B3" w:rsidRDefault="007A28B3" w:rsidP="007A28B3">
      <w:pPr>
        <w:pStyle w:val="ListParagraph"/>
        <w:numPr>
          <w:ilvl w:val="0"/>
          <w:numId w:val="4"/>
        </w:numPr>
        <w:rPr>
          <w:lang w:val="fr-CA"/>
        </w:rPr>
      </w:pPr>
      <w:r>
        <w:rPr>
          <w:lang w:val="fr-CA"/>
        </w:rPr>
        <w:t>Génie génétique : manipulation de la génétique</w:t>
      </w:r>
    </w:p>
    <w:p w14:paraId="1DC17E80" w14:textId="77777777" w:rsidR="007A28B3" w:rsidRDefault="007A28B3" w:rsidP="007A28B3">
      <w:pPr>
        <w:pStyle w:val="ListParagraph"/>
        <w:numPr>
          <w:ilvl w:val="0"/>
          <w:numId w:val="4"/>
        </w:numPr>
        <w:rPr>
          <w:lang w:val="fr-CA"/>
        </w:rPr>
      </w:pPr>
      <w:r>
        <w:rPr>
          <w:lang w:val="fr-CA"/>
        </w:rPr>
        <w:t>Techniques de procréation : geler le sperme, in vitro, amniocentèse</w:t>
      </w:r>
    </w:p>
    <w:p w14:paraId="231EBFE2" w14:textId="77777777" w:rsidR="007A28B3" w:rsidRDefault="007A28B3" w:rsidP="001E0F5E">
      <w:pPr>
        <w:rPr>
          <w:lang w:val="fr-CA"/>
        </w:rPr>
      </w:pPr>
    </w:p>
    <w:p w14:paraId="6DB4013D" w14:textId="77777777" w:rsidR="001E0F5E" w:rsidRDefault="001E0F5E" w:rsidP="001E0F5E">
      <w:pPr>
        <w:rPr>
          <w:lang w:val="fr-CA"/>
        </w:rPr>
      </w:pPr>
      <w:r>
        <w:rPr>
          <w:lang w:val="fr-CA"/>
        </w:rPr>
        <w:t>Émergence des droits de la personne :</w:t>
      </w:r>
    </w:p>
    <w:p w14:paraId="2DA06D95" w14:textId="77777777" w:rsidR="001E0F5E" w:rsidRDefault="001E0F5E" w:rsidP="001E0F5E">
      <w:pPr>
        <w:pStyle w:val="ListParagraph"/>
        <w:numPr>
          <w:ilvl w:val="0"/>
          <w:numId w:val="5"/>
        </w:numPr>
        <w:rPr>
          <w:lang w:val="fr-CA"/>
        </w:rPr>
      </w:pPr>
      <w:r>
        <w:rPr>
          <w:lang w:val="fr-CA"/>
        </w:rPr>
        <w:t>En 1948, déclaration universelle des droits de l’homme</w:t>
      </w:r>
    </w:p>
    <w:p w14:paraId="7E98C0AC" w14:textId="77777777" w:rsidR="001E0F5E" w:rsidRDefault="001E0F5E" w:rsidP="001E0F5E">
      <w:pPr>
        <w:pStyle w:val="ListParagraph"/>
        <w:numPr>
          <w:ilvl w:val="0"/>
          <w:numId w:val="5"/>
        </w:numPr>
        <w:rPr>
          <w:lang w:val="fr-CA"/>
        </w:rPr>
      </w:pPr>
      <w:r>
        <w:rPr>
          <w:lang w:val="fr-CA"/>
        </w:rPr>
        <w:t>L’éthique se centre maintenant sur le principe d’autonomie et la liberté de la personne</w:t>
      </w:r>
    </w:p>
    <w:p w14:paraId="452474A1" w14:textId="77777777" w:rsidR="001E0F5E" w:rsidRDefault="001E0F5E" w:rsidP="001E0F5E">
      <w:pPr>
        <w:rPr>
          <w:lang w:val="fr-CA"/>
        </w:rPr>
      </w:pPr>
    </w:p>
    <w:p w14:paraId="229B1EEE" w14:textId="77777777" w:rsidR="001E0F5E" w:rsidRDefault="001E0F5E" w:rsidP="001E0F5E">
      <w:pPr>
        <w:rPr>
          <w:lang w:val="fr-CA"/>
        </w:rPr>
      </w:pPr>
      <w:r>
        <w:rPr>
          <w:lang w:val="fr-CA"/>
        </w:rPr>
        <w:t>Modifications des relations médecins-patients :</w:t>
      </w:r>
    </w:p>
    <w:p w14:paraId="33FE4D27" w14:textId="77777777" w:rsidR="001E0F5E" w:rsidRDefault="001E0F5E" w:rsidP="001E0F5E">
      <w:pPr>
        <w:pStyle w:val="ListParagraph"/>
        <w:numPr>
          <w:ilvl w:val="0"/>
          <w:numId w:val="6"/>
        </w:numPr>
        <w:rPr>
          <w:lang w:val="fr-CA"/>
        </w:rPr>
      </w:pPr>
      <w:r>
        <w:rPr>
          <w:lang w:val="fr-CA"/>
        </w:rPr>
        <w:t>Nouveau</w:t>
      </w:r>
      <w:r w:rsidR="00204A7E">
        <w:rPr>
          <w:lang w:val="fr-CA"/>
        </w:rPr>
        <w:t>x</w:t>
      </w:r>
      <w:r>
        <w:rPr>
          <w:lang w:val="fr-CA"/>
        </w:rPr>
        <w:t xml:space="preserve"> rôle</w:t>
      </w:r>
      <w:r w:rsidR="00204A7E">
        <w:rPr>
          <w:lang w:val="fr-CA"/>
        </w:rPr>
        <w:t>s des hôpitaux </w:t>
      </w:r>
    </w:p>
    <w:p w14:paraId="3DE2AFF4" w14:textId="77777777" w:rsidR="00204A7E" w:rsidRDefault="00204A7E" w:rsidP="001E0F5E">
      <w:pPr>
        <w:pStyle w:val="ListParagraph"/>
        <w:numPr>
          <w:ilvl w:val="0"/>
          <w:numId w:val="6"/>
        </w:numPr>
        <w:rPr>
          <w:lang w:val="fr-CA"/>
        </w:rPr>
      </w:pPr>
      <w:r>
        <w:rPr>
          <w:lang w:val="fr-CA"/>
        </w:rPr>
        <w:t>Prédominance de la science et des technologies</w:t>
      </w:r>
    </w:p>
    <w:p w14:paraId="3C84F4DD" w14:textId="77777777" w:rsidR="00204A7E" w:rsidRDefault="00204A7E" w:rsidP="001E0F5E">
      <w:pPr>
        <w:pStyle w:val="ListParagraph"/>
        <w:numPr>
          <w:ilvl w:val="0"/>
          <w:numId w:val="6"/>
        </w:numPr>
        <w:rPr>
          <w:lang w:val="fr-CA"/>
        </w:rPr>
      </w:pPr>
      <w:r>
        <w:rPr>
          <w:lang w:val="fr-CA"/>
        </w:rPr>
        <w:t>Développement de la spécialisation</w:t>
      </w:r>
    </w:p>
    <w:p w14:paraId="53B2983A" w14:textId="77777777" w:rsidR="00204A7E" w:rsidRDefault="00204A7E" w:rsidP="00204A7E">
      <w:pPr>
        <w:rPr>
          <w:lang w:val="fr-CA"/>
        </w:rPr>
      </w:pPr>
    </w:p>
    <w:p w14:paraId="0586D007" w14:textId="77777777" w:rsidR="00204A7E" w:rsidRDefault="00204A7E" w:rsidP="00204A7E">
      <w:pPr>
        <w:rPr>
          <w:lang w:val="fr-CA"/>
        </w:rPr>
      </w:pPr>
      <w:r>
        <w:rPr>
          <w:lang w:val="fr-CA"/>
        </w:rPr>
        <w:t>Montée du pluralisme moral :</w:t>
      </w:r>
    </w:p>
    <w:p w14:paraId="1FE73FB0" w14:textId="77777777" w:rsidR="00204A7E" w:rsidRDefault="00204A7E" w:rsidP="00204A7E">
      <w:pPr>
        <w:pStyle w:val="ListParagraph"/>
        <w:numPr>
          <w:ilvl w:val="0"/>
          <w:numId w:val="8"/>
        </w:numPr>
        <w:rPr>
          <w:lang w:val="fr-CA"/>
        </w:rPr>
      </w:pPr>
      <w:r>
        <w:rPr>
          <w:lang w:val="fr-CA"/>
        </w:rPr>
        <w:t>Éclatement du consensus moral</w:t>
      </w:r>
    </w:p>
    <w:p w14:paraId="0582FDAF" w14:textId="77777777" w:rsidR="00204A7E" w:rsidRDefault="00204A7E" w:rsidP="00204A7E">
      <w:pPr>
        <w:pStyle w:val="ListParagraph"/>
        <w:numPr>
          <w:ilvl w:val="0"/>
          <w:numId w:val="8"/>
        </w:numPr>
        <w:rPr>
          <w:lang w:val="fr-CA"/>
        </w:rPr>
      </w:pPr>
      <w:r>
        <w:rPr>
          <w:lang w:val="fr-CA"/>
        </w:rPr>
        <w:t>Société pluraliste</w:t>
      </w:r>
    </w:p>
    <w:p w14:paraId="0D4AE5A3" w14:textId="77777777" w:rsidR="00204A7E" w:rsidRDefault="00204A7E" w:rsidP="00204A7E">
      <w:pPr>
        <w:pStyle w:val="ListParagraph"/>
        <w:numPr>
          <w:ilvl w:val="0"/>
          <w:numId w:val="8"/>
        </w:numPr>
        <w:rPr>
          <w:lang w:val="fr-CA"/>
        </w:rPr>
      </w:pPr>
      <w:r>
        <w:rPr>
          <w:lang w:val="fr-CA"/>
        </w:rPr>
        <w:t>Besoin d’une approche éthique séculière</w:t>
      </w:r>
    </w:p>
    <w:p w14:paraId="0D586780" w14:textId="77777777" w:rsidR="00204A7E" w:rsidRDefault="00204A7E" w:rsidP="00204A7E">
      <w:pPr>
        <w:rPr>
          <w:lang w:val="fr-CA"/>
        </w:rPr>
      </w:pPr>
    </w:p>
    <w:p w14:paraId="13873F58" w14:textId="77777777" w:rsidR="00204A7E" w:rsidRDefault="00204A7E" w:rsidP="00204A7E">
      <w:pPr>
        <w:rPr>
          <w:lang w:val="fr-CA"/>
        </w:rPr>
      </w:pPr>
    </w:p>
    <w:p w14:paraId="4695BC08" w14:textId="77777777" w:rsidR="00204A7E" w:rsidRDefault="00204A7E" w:rsidP="00204A7E">
      <w:pPr>
        <w:rPr>
          <w:lang w:val="fr-CA"/>
        </w:rPr>
      </w:pPr>
    </w:p>
    <w:p w14:paraId="795B470F" w14:textId="77777777" w:rsidR="00204A7E" w:rsidRDefault="00204A7E" w:rsidP="00204A7E">
      <w:pPr>
        <w:jc w:val="center"/>
        <w:rPr>
          <w:b/>
          <w:u w:val="single"/>
          <w:lang w:val="fr-CA"/>
        </w:rPr>
      </w:pPr>
      <w:r>
        <w:rPr>
          <w:b/>
          <w:u w:val="single"/>
          <w:lang w:val="fr-CA"/>
        </w:rPr>
        <w:t>Concepts en éthique</w:t>
      </w:r>
    </w:p>
    <w:p w14:paraId="3DC20794" w14:textId="77777777" w:rsidR="00204A7E" w:rsidRDefault="00204A7E" w:rsidP="00204A7E">
      <w:pPr>
        <w:rPr>
          <w:lang w:val="fr-CA"/>
        </w:rPr>
      </w:pPr>
      <w:r>
        <w:rPr>
          <w:lang w:val="fr-CA"/>
        </w:rPr>
        <w:t>Jugement moral :</w:t>
      </w:r>
    </w:p>
    <w:p w14:paraId="57A99FCA" w14:textId="77777777" w:rsidR="00204A7E" w:rsidRDefault="00204A7E" w:rsidP="00204A7E">
      <w:pPr>
        <w:pStyle w:val="ListParagraph"/>
        <w:numPr>
          <w:ilvl w:val="0"/>
          <w:numId w:val="9"/>
        </w:numPr>
        <w:rPr>
          <w:lang w:val="fr-CA"/>
        </w:rPr>
      </w:pPr>
      <w:r>
        <w:rPr>
          <w:lang w:val="fr-CA"/>
        </w:rPr>
        <w:t>Connaître, réfléchir, juger</w:t>
      </w:r>
    </w:p>
    <w:p w14:paraId="2163FF39" w14:textId="77777777" w:rsidR="00204A7E" w:rsidRDefault="00204A7E" w:rsidP="00204A7E">
      <w:pPr>
        <w:pStyle w:val="ListParagraph"/>
        <w:numPr>
          <w:ilvl w:val="0"/>
          <w:numId w:val="9"/>
        </w:numPr>
        <w:rPr>
          <w:lang w:val="fr-CA"/>
        </w:rPr>
      </w:pPr>
      <w:r>
        <w:rPr>
          <w:lang w:val="fr-CA"/>
        </w:rPr>
        <w:t>Ressentir les choses</w:t>
      </w:r>
    </w:p>
    <w:p w14:paraId="1442E455" w14:textId="77777777" w:rsidR="00204A7E" w:rsidRDefault="00204A7E" w:rsidP="00204A7E">
      <w:pPr>
        <w:pStyle w:val="ListParagraph"/>
        <w:numPr>
          <w:ilvl w:val="0"/>
          <w:numId w:val="9"/>
        </w:numPr>
        <w:rPr>
          <w:lang w:val="fr-CA"/>
        </w:rPr>
      </w:pPr>
      <w:r>
        <w:rPr>
          <w:lang w:val="fr-CA"/>
        </w:rPr>
        <w:t>Évolution biologique</w:t>
      </w:r>
    </w:p>
    <w:p w14:paraId="653E5450" w14:textId="77777777" w:rsidR="00204A7E" w:rsidRDefault="00204A7E" w:rsidP="00204A7E">
      <w:pPr>
        <w:pStyle w:val="ListParagraph"/>
        <w:numPr>
          <w:ilvl w:val="0"/>
          <w:numId w:val="9"/>
        </w:numPr>
        <w:rPr>
          <w:lang w:val="fr-CA"/>
        </w:rPr>
      </w:pPr>
      <w:r>
        <w:rPr>
          <w:lang w:val="fr-CA"/>
        </w:rPr>
        <w:t>Évolution sociale</w:t>
      </w:r>
    </w:p>
    <w:p w14:paraId="23356D30" w14:textId="77777777" w:rsidR="00204A7E" w:rsidRDefault="00204A7E" w:rsidP="00204A7E">
      <w:pPr>
        <w:pStyle w:val="ListParagraph"/>
        <w:numPr>
          <w:ilvl w:val="0"/>
          <w:numId w:val="9"/>
        </w:numPr>
        <w:rPr>
          <w:lang w:val="fr-CA"/>
        </w:rPr>
      </w:pPr>
      <w:r>
        <w:rPr>
          <w:lang w:val="fr-CA"/>
        </w:rPr>
        <w:t>Développement cognitif et psychologique de l’individu</w:t>
      </w:r>
    </w:p>
    <w:p w14:paraId="53AA8209" w14:textId="77777777" w:rsidR="00204A7E" w:rsidRDefault="00204A7E" w:rsidP="00204A7E">
      <w:pPr>
        <w:rPr>
          <w:lang w:val="fr-CA"/>
        </w:rPr>
      </w:pPr>
    </w:p>
    <w:p w14:paraId="4F4B6491" w14:textId="77777777" w:rsidR="00204A7E" w:rsidRDefault="00204A7E" w:rsidP="00204A7E">
      <w:pPr>
        <w:rPr>
          <w:lang w:val="fr-CA"/>
        </w:rPr>
      </w:pPr>
      <w:r>
        <w:rPr>
          <w:lang w:val="fr-CA"/>
        </w:rPr>
        <w:t>Moral et éthique :</w:t>
      </w:r>
    </w:p>
    <w:p w14:paraId="1A5DEB97" w14:textId="77777777" w:rsidR="00204A7E" w:rsidRDefault="00204A7E" w:rsidP="00204A7E">
      <w:pPr>
        <w:pStyle w:val="ListParagraph"/>
        <w:numPr>
          <w:ilvl w:val="0"/>
          <w:numId w:val="10"/>
        </w:numPr>
        <w:rPr>
          <w:lang w:val="fr-CA"/>
        </w:rPr>
      </w:pPr>
      <w:r>
        <w:rPr>
          <w:lang w:val="fr-CA"/>
        </w:rPr>
        <w:t>La morale : la science des mœurs, la science normative, qui nous enseigne ce qu’il faut faire et ce qu’il ne faut pas faire, en termes de bien et de mal</w:t>
      </w:r>
    </w:p>
    <w:p w14:paraId="2023BC53" w14:textId="77777777" w:rsidR="00204A7E" w:rsidRDefault="00204A7E" w:rsidP="00204A7E">
      <w:pPr>
        <w:pStyle w:val="ListParagraph"/>
        <w:numPr>
          <w:ilvl w:val="0"/>
          <w:numId w:val="10"/>
        </w:numPr>
        <w:rPr>
          <w:lang w:val="fr-CA"/>
        </w:rPr>
      </w:pPr>
      <w:r>
        <w:rPr>
          <w:lang w:val="fr-CA"/>
        </w:rPr>
        <w:t xml:space="preserve">L’éthique : l’éthique a une prétention et </w:t>
      </w:r>
      <w:r w:rsidR="00561ACC">
        <w:rPr>
          <w:lang w:val="fr-CA"/>
        </w:rPr>
        <w:t>une visée</w:t>
      </w:r>
      <w:r>
        <w:rPr>
          <w:lang w:val="fr-CA"/>
        </w:rPr>
        <w:t xml:space="preserve"> à fonder en raison des normes de con</w:t>
      </w:r>
      <w:r w:rsidR="00053E6C">
        <w:rPr>
          <w:lang w:val="fr-CA"/>
        </w:rPr>
        <w:t>duites</w:t>
      </w:r>
      <w:r>
        <w:rPr>
          <w:lang w:val="fr-CA"/>
        </w:rPr>
        <w:t xml:space="preserve"> retenues. Elle</w:t>
      </w:r>
      <w:r w:rsidR="00561ACC">
        <w:rPr>
          <w:lang w:val="fr-CA"/>
        </w:rPr>
        <w:t xml:space="preserve"> </w:t>
      </w:r>
      <w:r w:rsidR="00053E6C">
        <w:rPr>
          <w:lang w:val="fr-CA"/>
        </w:rPr>
        <w:t xml:space="preserve">cherche à </w:t>
      </w:r>
      <w:r w:rsidR="00561ACC">
        <w:rPr>
          <w:lang w:val="fr-CA"/>
        </w:rPr>
        <w:t>pense</w:t>
      </w:r>
      <w:r w:rsidR="00053E6C">
        <w:rPr>
          <w:lang w:val="fr-CA"/>
        </w:rPr>
        <w:t xml:space="preserve">r </w:t>
      </w:r>
      <w:r w:rsidR="00561ACC">
        <w:rPr>
          <w:lang w:val="fr-CA"/>
        </w:rPr>
        <w:t>une hiérarchie des valeurs (processus rationnel par lequel on connaît, on juge et on rationnalise les action</w:t>
      </w:r>
      <w:r w:rsidR="00053E6C">
        <w:rPr>
          <w:lang w:val="fr-CA"/>
        </w:rPr>
        <w:t>s</w:t>
      </w:r>
      <w:r w:rsidR="00561ACC">
        <w:rPr>
          <w:lang w:val="fr-CA"/>
        </w:rPr>
        <w:t xml:space="preserve"> selon le bien et le mal)</w:t>
      </w:r>
    </w:p>
    <w:p w14:paraId="15FC8609" w14:textId="77777777" w:rsidR="00053E6C" w:rsidRDefault="00053E6C" w:rsidP="00204A7E">
      <w:pPr>
        <w:pStyle w:val="ListParagraph"/>
        <w:numPr>
          <w:ilvl w:val="0"/>
          <w:numId w:val="10"/>
        </w:numPr>
        <w:rPr>
          <w:lang w:val="fr-CA"/>
        </w:rPr>
      </w:pPr>
      <w:r>
        <w:rPr>
          <w:lang w:val="fr-CA"/>
        </w:rPr>
        <w:t>Distinction entre les deux :</w:t>
      </w:r>
    </w:p>
    <w:p w14:paraId="13AEBE7F" w14:textId="77777777" w:rsidR="00053E6C" w:rsidRDefault="00053E6C" w:rsidP="00053E6C">
      <w:pPr>
        <w:pStyle w:val="ListParagraph"/>
        <w:numPr>
          <w:ilvl w:val="1"/>
          <w:numId w:val="10"/>
        </w:numPr>
        <w:rPr>
          <w:lang w:val="fr-CA"/>
        </w:rPr>
      </w:pPr>
      <w:r>
        <w:rPr>
          <w:lang w:val="fr-CA"/>
        </w:rPr>
        <w:t>La morale commande et l’éthique recommande</w:t>
      </w:r>
    </w:p>
    <w:p w14:paraId="31CEBC98" w14:textId="77777777" w:rsidR="00053E6C" w:rsidRDefault="00053E6C" w:rsidP="00053E6C">
      <w:pPr>
        <w:pStyle w:val="ListParagraph"/>
        <w:numPr>
          <w:ilvl w:val="1"/>
          <w:numId w:val="10"/>
        </w:numPr>
        <w:rPr>
          <w:lang w:val="fr-CA"/>
        </w:rPr>
      </w:pPr>
      <w:r>
        <w:rPr>
          <w:lang w:val="fr-CA"/>
        </w:rPr>
        <w:t>Un moraliste va dire à la personne quoi faire, un éthicien va aider la personne à prendre une décision</w:t>
      </w:r>
    </w:p>
    <w:p w14:paraId="6325DE5F" w14:textId="77777777" w:rsidR="00053E6C" w:rsidRDefault="00053E6C" w:rsidP="00053E6C">
      <w:pPr>
        <w:pStyle w:val="ListParagraph"/>
        <w:numPr>
          <w:ilvl w:val="0"/>
          <w:numId w:val="10"/>
        </w:numPr>
        <w:rPr>
          <w:lang w:val="fr-CA"/>
        </w:rPr>
      </w:pPr>
      <w:r>
        <w:rPr>
          <w:lang w:val="fr-CA"/>
        </w:rPr>
        <w:t>Alain Etchegoyen critiques :</w:t>
      </w:r>
    </w:p>
    <w:p w14:paraId="3ED0C378" w14:textId="77777777" w:rsidR="00053E6C" w:rsidRDefault="00053E6C" w:rsidP="00053E6C">
      <w:pPr>
        <w:pStyle w:val="ListParagraph"/>
        <w:numPr>
          <w:ilvl w:val="1"/>
          <w:numId w:val="10"/>
        </w:numPr>
        <w:rPr>
          <w:lang w:val="fr-CA"/>
        </w:rPr>
      </w:pPr>
      <w:r>
        <w:rPr>
          <w:lang w:val="fr-CA"/>
        </w:rPr>
        <w:t>Aucune distinction par rapport à l’historique et l’étymologie</w:t>
      </w:r>
    </w:p>
    <w:p w14:paraId="69E7AE14" w14:textId="77777777" w:rsidR="00053E6C" w:rsidRDefault="00053E6C" w:rsidP="00053E6C">
      <w:pPr>
        <w:pStyle w:val="ListParagraph"/>
        <w:numPr>
          <w:ilvl w:val="1"/>
          <w:numId w:val="10"/>
        </w:numPr>
        <w:rPr>
          <w:lang w:val="fr-CA"/>
        </w:rPr>
      </w:pPr>
      <w:r>
        <w:rPr>
          <w:lang w:val="fr-CA"/>
        </w:rPr>
        <w:t>Valorisation aujourd’hui du mot éthique</w:t>
      </w:r>
    </w:p>
    <w:p w14:paraId="780E2D26" w14:textId="77777777" w:rsidR="00053E6C" w:rsidRDefault="00053E6C" w:rsidP="00053E6C">
      <w:pPr>
        <w:pStyle w:val="ListParagraph"/>
        <w:numPr>
          <w:ilvl w:val="1"/>
          <w:numId w:val="10"/>
        </w:numPr>
        <w:rPr>
          <w:lang w:val="fr-CA"/>
        </w:rPr>
      </w:pPr>
      <w:r>
        <w:rPr>
          <w:lang w:val="fr-CA"/>
        </w:rPr>
        <w:t>Plusieurs éthiques, donc plus de moral ??</w:t>
      </w:r>
    </w:p>
    <w:p w14:paraId="52E6FC9F" w14:textId="77777777" w:rsidR="00053E6C" w:rsidRDefault="00053E6C" w:rsidP="00053E6C">
      <w:pPr>
        <w:pStyle w:val="ListParagraph"/>
        <w:numPr>
          <w:ilvl w:val="0"/>
          <w:numId w:val="10"/>
        </w:numPr>
        <w:rPr>
          <w:lang w:val="fr-CA"/>
        </w:rPr>
      </w:pPr>
      <w:r>
        <w:rPr>
          <w:lang w:val="fr-CA"/>
        </w:rPr>
        <w:t>Trois dimensions de la défin</w:t>
      </w:r>
      <w:r w:rsidR="002616E8">
        <w:rPr>
          <w:lang w:val="fr-CA"/>
        </w:rPr>
        <w:t>i</w:t>
      </w:r>
      <w:r>
        <w:rPr>
          <w:lang w:val="fr-CA"/>
        </w:rPr>
        <w:t>tion éthique</w:t>
      </w:r>
    </w:p>
    <w:p w14:paraId="0276364F" w14:textId="77777777" w:rsidR="00053E6C" w:rsidRDefault="00053E6C" w:rsidP="00053E6C">
      <w:pPr>
        <w:pStyle w:val="ListParagraph"/>
        <w:numPr>
          <w:ilvl w:val="1"/>
          <w:numId w:val="10"/>
        </w:numPr>
        <w:rPr>
          <w:lang w:val="fr-CA"/>
        </w:rPr>
      </w:pPr>
      <w:r>
        <w:rPr>
          <w:lang w:val="fr-CA"/>
        </w:rPr>
        <w:t>Questionnement : on se questionne par rapport à l’éthique (problématisation)</w:t>
      </w:r>
    </w:p>
    <w:p w14:paraId="0C0E2050" w14:textId="77777777" w:rsidR="00053E6C" w:rsidRDefault="00053E6C" w:rsidP="00053E6C">
      <w:pPr>
        <w:pStyle w:val="ListParagraph"/>
        <w:numPr>
          <w:ilvl w:val="1"/>
          <w:numId w:val="10"/>
        </w:numPr>
        <w:rPr>
          <w:lang w:val="fr-CA"/>
        </w:rPr>
      </w:pPr>
      <w:r>
        <w:rPr>
          <w:lang w:val="fr-CA"/>
        </w:rPr>
        <w:t>Systématisation : après qu’on se questionne on va donner des théories</w:t>
      </w:r>
    </w:p>
    <w:p w14:paraId="14FA459B" w14:textId="77777777" w:rsidR="00053E6C" w:rsidRDefault="00053E6C" w:rsidP="00053E6C">
      <w:pPr>
        <w:pStyle w:val="ListParagraph"/>
        <w:numPr>
          <w:ilvl w:val="1"/>
          <w:numId w:val="10"/>
        </w:numPr>
        <w:rPr>
          <w:lang w:val="fr-CA"/>
        </w:rPr>
      </w:pPr>
      <w:r>
        <w:rPr>
          <w:lang w:val="fr-CA"/>
        </w:rPr>
        <w:t>Pratique : on applique dans le réel</w:t>
      </w:r>
    </w:p>
    <w:p w14:paraId="604CF9AE" w14:textId="77777777" w:rsidR="002616E8" w:rsidRDefault="002616E8" w:rsidP="00053E6C">
      <w:pPr>
        <w:pStyle w:val="ListParagraph"/>
        <w:numPr>
          <w:ilvl w:val="1"/>
          <w:numId w:val="10"/>
        </w:numPr>
        <w:rPr>
          <w:lang w:val="fr-CA"/>
        </w:rPr>
      </w:pPr>
    </w:p>
    <w:p w14:paraId="04136384" w14:textId="77777777" w:rsidR="00053E6C" w:rsidRDefault="002616E8" w:rsidP="002616E8">
      <w:pPr>
        <w:rPr>
          <w:lang w:val="fr-CA"/>
        </w:rPr>
      </w:pPr>
      <w:r>
        <w:rPr>
          <w:lang w:val="fr-CA"/>
        </w:rPr>
        <w:t>Déontologie : la science des devoirs à accomplir</w:t>
      </w:r>
    </w:p>
    <w:p w14:paraId="76DD6BE8" w14:textId="77777777" w:rsidR="002616E8" w:rsidRDefault="002616E8" w:rsidP="002616E8">
      <w:pPr>
        <w:rPr>
          <w:lang w:val="fr-CA"/>
        </w:rPr>
      </w:pPr>
    </w:p>
    <w:p w14:paraId="2781A2E3" w14:textId="77777777" w:rsidR="002616E8" w:rsidRDefault="002616E8" w:rsidP="002616E8">
      <w:pPr>
        <w:rPr>
          <w:lang w:val="fr-CA"/>
        </w:rPr>
      </w:pPr>
      <w:r>
        <w:rPr>
          <w:lang w:val="fr-CA"/>
        </w:rPr>
        <w:t>Le relativisme :</w:t>
      </w:r>
    </w:p>
    <w:p w14:paraId="33529ED4" w14:textId="77777777" w:rsidR="002616E8" w:rsidRDefault="002616E8" w:rsidP="002616E8">
      <w:pPr>
        <w:pStyle w:val="ListParagraph"/>
        <w:numPr>
          <w:ilvl w:val="0"/>
          <w:numId w:val="11"/>
        </w:numPr>
        <w:rPr>
          <w:lang w:val="fr-CA"/>
        </w:rPr>
      </w:pPr>
      <w:r>
        <w:rPr>
          <w:lang w:val="fr-CA"/>
        </w:rPr>
        <w:t>Le bien et le mal dépend du contexte, des mœurs, des valeurs de la société</w:t>
      </w:r>
    </w:p>
    <w:p w14:paraId="03A405FC" w14:textId="77777777" w:rsidR="002616E8" w:rsidRDefault="002616E8" w:rsidP="002616E8">
      <w:pPr>
        <w:pStyle w:val="ListParagraph"/>
        <w:numPr>
          <w:ilvl w:val="0"/>
          <w:numId w:val="11"/>
        </w:numPr>
        <w:rPr>
          <w:lang w:val="fr-CA"/>
        </w:rPr>
      </w:pPr>
      <w:r>
        <w:rPr>
          <w:lang w:val="fr-CA"/>
        </w:rPr>
        <w:t>Conception universelle su bien et du mal sert seulement à élever nos préjugés à un niveau absolu</w:t>
      </w:r>
    </w:p>
    <w:p w14:paraId="4686354A" w14:textId="77777777" w:rsidR="002616E8" w:rsidRDefault="002616E8" w:rsidP="002616E8">
      <w:pPr>
        <w:rPr>
          <w:lang w:val="fr-CA"/>
        </w:rPr>
      </w:pPr>
    </w:p>
    <w:p w14:paraId="25B7402F" w14:textId="77777777" w:rsidR="002616E8" w:rsidRDefault="002616E8" w:rsidP="002616E8">
      <w:pPr>
        <w:jc w:val="center"/>
        <w:rPr>
          <w:b/>
          <w:u w:val="single"/>
          <w:lang w:val="fr-CA"/>
        </w:rPr>
      </w:pPr>
      <w:r>
        <w:rPr>
          <w:b/>
          <w:u w:val="single"/>
          <w:lang w:val="fr-CA"/>
        </w:rPr>
        <w:t>Théories éthiques</w:t>
      </w:r>
    </w:p>
    <w:p w14:paraId="02261EEC" w14:textId="77777777" w:rsidR="002616E8" w:rsidRDefault="002616E8" w:rsidP="002616E8">
      <w:pPr>
        <w:rPr>
          <w:lang w:val="fr-CA"/>
        </w:rPr>
      </w:pPr>
      <w:r>
        <w:rPr>
          <w:lang w:val="fr-CA"/>
        </w:rPr>
        <w:t>Théorie Kantienne :</w:t>
      </w:r>
    </w:p>
    <w:p w14:paraId="0B7D0107" w14:textId="77777777" w:rsidR="002616E8" w:rsidRDefault="007B2D84" w:rsidP="002616E8">
      <w:pPr>
        <w:pStyle w:val="ListParagraph"/>
        <w:numPr>
          <w:ilvl w:val="0"/>
          <w:numId w:val="12"/>
        </w:numPr>
        <w:rPr>
          <w:lang w:val="fr-CA"/>
        </w:rPr>
      </w:pPr>
      <w:r>
        <w:rPr>
          <w:lang w:val="fr-CA"/>
        </w:rPr>
        <w:t>Éthique de déontologie (du devoir)</w:t>
      </w:r>
    </w:p>
    <w:p w14:paraId="559D3359" w14:textId="77777777" w:rsidR="007B2D84" w:rsidRDefault="007B2D84" w:rsidP="007B2D84">
      <w:pPr>
        <w:pStyle w:val="ListParagraph"/>
        <w:numPr>
          <w:ilvl w:val="1"/>
          <w:numId w:val="12"/>
        </w:numPr>
        <w:rPr>
          <w:lang w:val="fr-CA"/>
        </w:rPr>
      </w:pPr>
      <w:r>
        <w:rPr>
          <w:lang w:val="fr-CA"/>
        </w:rPr>
        <w:t>Il faut prendre les bonnes décisions pour les bonnes raisons</w:t>
      </w:r>
    </w:p>
    <w:p w14:paraId="0AC7CAF2" w14:textId="77777777" w:rsidR="007B2D84" w:rsidRDefault="007B2D84" w:rsidP="007B2D84">
      <w:pPr>
        <w:pStyle w:val="ListParagraph"/>
        <w:numPr>
          <w:ilvl w:val="1"/>
          <w:numId w:val="12"/>
        </w:numPr>
        <w:rPr>
          <w:lang w:val="fr-CA"/>
        </w:rPr>
      </w:pPr>
      <w:r>
        <w:rPr>
          <w:lang w:val="fr-CA"/>
        </w:rPr>
        <w:t>Ce qui motive une action morale : je vais agir par obligation</w:t>
      </w:r>
    </w:p>
    <w:p w14:paraId="2DC16681" w14:textId="77777777" w:rsidR="007B2D84" w:rsidRDefault="007B2D84" w:rsidP="002616E8">
      <w:pPr>
        <w:pStyle w:val="ListParagraph"/>
        <w:numPr>
          <w:ilvl w:val="0"/>
          <w:numId w:val="12"/>
        </w:numPr>
        <w:rPr>
          <w:lang w:val="fr-CA"/>
        </w:rPr>
      </w:pPr>
      <w:r>
        <w:rPr>
          <w:lang w:val="fr-CA"/>
        </w:rPr>
        <w:t>Science du moral</w:t>
      </w:r>
    </w:p>
    <w:p w14:paraId="6F862C5E" w14:textId="77777777" w:rsidR="007B2D84" w:rsidRDefault="007B2D84" w:rsidP="007B2D84">
      <w:pPr>
        <w:pStyle w:val="ListParagraph"/>
        <w:numPr>
          <w:ilvl w:val="1"/>
          <w:numId w:val="12"/>
        </w:numPr>
        <w:rPr>
          <w:lang w:val="fr-CA"/>
        </w:rPr>
      </w:pPr>
      <w:r>
        <w:rPr>
          <w:lang w:val="fr-CA"/>
        </w:rPr>
        <w:t>Les conséquences ne sont pas importantes</w:t>
      </w:r>
    </w:p>
    <w:p w14:paraId="0960F342" w14:textId="77777777" w:rsidR="007B2D84" w:rsidRDefault="007B2D84" w:rsidP="007B2D84">
      <w:pPr>
        <w:pStyle w:val="ListParagraph"/>
        <w:numPr>
          <w:ilvl w:val="1"/>
          <w:numId w:val="12"/>
        </w:numPr>
        <w:rPr>
          <w:lang w:val="fr-CA"/>
        </w:rPr>
      </w:pPr>
      <w:r>
        <w:rPr>
          <w:lang w:val="fr-CA"/>
        </w:rPr>
        <w:t>La loi morale est a priori</w:t>
      </w:r>
    </w:p>
    <w:p w14:paraId="6760EE09" w14:textId="77777777" w:rsidR="007B2D84" w:rsidRDefault="007B2D84" w:rsidP="007B2D84">
      <w:pPr>
        <w:pStyle w:val="ListParagraph"/>
        <w:numPr>
          <w:ilvl w:val="1"/>
          <w:numId w:val="12"/>
        </w:numPr>
        <w:rPr>
          <w:lang w:val="fr-CA"/>
        </w:rPr>
      </w:pPr>
      <w:r>
        <w:rPr>
          <w:lang w:val="fr-CA"/>
        </w:rPr>
        <w:t>La seule chose qui est moral c’est la bonne volonté</w:t>
      </w:r>
    </w:p>
    <w:p w14:paraId="0C98BEEB" w14:textId="77777777" w:rsidR="007B2D84" w:rsidRDefault="007B2D84" w:rsidP="007B2D84">
      <w:pPr>
        <w:pStyle w:val="ListParagraph"/>
        <w:numPr>
          <w:ilvl w:val="1"/>
          <w:numId w:val="12"/>
        </w:numPr>
        <w:rPr>
          <w:lang w:val="fr-CA"/>
        </w:rPr>
      </w:pPr>
      <w:r>
        <w:rPr>
          <w:lang w:val="fr-CA"/>
        </w:rPr>
        <w:t>La bonne volonté c’est d’agir par respect à la loi moral</w:t>
      </w:r>
    </w:p>
    <w:p w14:paraId="5AE0E335" w14:textId="77777777" w:rsidR="007B2D84" w:rsidRDefault="007B2D84" w:rsidP="002616E8">
      <w:pPr>
        <w:pStyle w:val="ListParagraph"/>
        <w:numPr>
          <w:ilvl w:val="0"/>
          <w:numId w:val="12"/>
        </w:numPr>
        <w:rPr>
          <w:lang w:val="fr-CA"/>
        </w:rPr>
      </w:pPr>
      <w:r>
        <w:rPr>
          <w:lang w:val="fr-CA"/>
        </w:rPr>
        <w:t xml:space="preserve">Respect de la loi rationnelle </w:t>
      </w:r>
    </w:p>
    <w:p w14:paraId="00795E0C" w14:textId="77777777" w:rsidR="007B2D84" w:rsidRDefault="007B2D84" w:rsidP="007B2D84">
      <w:pPr>
        <w:pStyle w:val="ListParagraph"/>
        <w:numPr>
          <w:ilvl w:val="0"/>
          <w:numId w:val="12"/>
        </w:numPr>
        <w:rPr>
          <w:lang w:val="fr-CA"/>
        </w:rPr>
      </w:pPr>
      <w:r>
        <w:rPr>
          <w:lang w:val="fr-CA"/>
        </w:rPr>
        <w:t>On ne pense pas aux conséquences</w:t>
      </w:r>
    </w:p>
    <w:p w14:paraId="4B199427" w14:textId="77777777" w:rsidR="007B2D84" w:rsidRDefault="007B2D84" w:rsidP="007B2D84">
      <w:pPr>
        <w:pStyle w:val="ListParagraph"/>
        <w:numPr>
          <w:ilvl w:val="0"/>
          <w:numId w:val="12"/>
        </w:numPr>
        <w:rPr>
          <w:lang w:val="fr-CA"/>
        </w:rPr>
      </w:pPr>
      <w:r>
        <w:rPr>
          <w:lang w:val="fr-CA"/>
        </w:rPr>
        <w:t>Portée universelle de l’action</w:t>
      </w:r>
    </w:p>
    <w:p w14:paraId="2F5572F0" w14:textId="77777777" w:rsidR="007B2D84" w:rsidRDefault="007B2D84" w:rsidP="007B2D84">
      <w:pPr>
        <w:rPr>
          <w:lang w:val="fr-CA"/>
        </w:rPr>
      </w:pPr>
    </w:p>
    <w:p w14:paraId="7C272D29" w14:textId="77777777" w:rsidR="007B2D84" w:rsidRDefault="007B2D84" w:rsidP="007B2D84">
      <w:pPr>
        <w:pStyle w:val="ListParagraph"/>
        <w:numPr>
          <w:ilvl w:val="0"/>
          <w:numId w:val="12"/>
        </w:numPr>
        <w:rPr>
          <w:lang w:val="fr-CA"/>
        </w:rPr>
      </w:pPr>
      <w:r>
        <w:rPr>
          <w:lang w:val="fr-CA"/>
        </w:rPr>
        <w:t>Impératif catégorique : ce que l’on doit faire dans tous les cas</w:t>
      </w:r>
    </w:p>
    <w:p w14:paraId="05FC8525" w14:textId="77777777" w:rsidR="007B2D84" w:rsidRDefault="007B2D84" w:rsidP="007B2D84">
      <w:pPr>
        <w:pStyle w:val="ListParagraph"/>
        <w:numPr>
          <w:ilvl w:val="1"/>
          <w:numId w:val="12"/>
        </w:numPr>
        <w:rPr>
          <w:lang w:val="fr-CA"/>
        </w:rPr>
      </w:pPr>
      <w:r>
        <w:rPr>
          <w:lang w:val="fr-CA"/>
        </w:rPr>
        <w:t>Si on agit sur une maxime elle doit avoir la capacité d’être ériger en loi universelle</w:t>
      </w:r>
    </w:p>
    <w:p w14:paraId="438C8AAC" w14:textId="77777777" w:rsidR="007B2D84" w:rsidRDefault="007B2D84" w:rsidP="007B2D84">
      <w:pPr>
        <w:pStyle w:val="ListParagraph"/>
        <w:numPr>
          <w:ilvl w:val="2"/>
          <w:numId w:val="12"/>
        </w:numPr>
        <w:rPr>
          <w:lang w:val="fr-CA"/>
        </w:rPr>
      </w:pPr>
      <w:r>
        <w:rPr>
          <w:lang w:val="fr-CA"/>
        </w:rPr>
        <w:t>Une maxime n’est pas morale si :</w:t>
      </w:r>
    </w:p>
    <w:p w14:paraId="01B0C51A" w14:textId="77777777" w:rsidR="007B2D84" w:rsidRDefault="007B2D84" w:rsidP="007B2D84">
      <w:pPr>
        <w:pStyle w:val="ListParagraph"/>
        <w:numPr>
          <w:ilvl w:val="3"/>
          <w:numId w:val="12"/>
        </w:numPr>
        <w:rPr>
          <w:lang w:val="fr-CA"/>
        </w:rPr>
      </w:pPr>
      <w:r>
        <w:rPr>
          <w:lang w:val="fr-CA"/>
        </w:rPr>
        <w:t>L’universalisation du principe rendrait la réalisation de l’action impossible</w:t>
      </w:r>
    </w:p>
    <w:p w14:paraId="75861709" w14:textId="77777777" w:rsidR="007B2D84" w:rsidRDefault="007B2D84" w:rsidP="007B2D84">
      <w:pPr>
        <w:pStyle w:val="ListParagraph"/>
        <w:numPr>
          <w:ilvl w:val="3"/>
          <w:numId w:val="12"/>
        </w:numPr>
        <w:rPr>
          <w:lang w:val="fr-CA"/>
        </w:rPr>
      </w:pPr>
      <w:r>
        <w:rPr>
          <w:lang w:val="fr-CA"/>
        </w:rPr>
        <w:t>L’universalisation de l’action mettrait une fin à l’humanité</w:t>
      </w:r>
    </w:p>
    <w:p w14:paraId="342EB500" w14:textId="77777777" w:rsidR="007B2D84" w:rsidRDefault="007B2D84" w:rsidP="007B2D84">
      <w:pPr>
        <w:pStyle w:val="ListParagraph"/>
        <w:numPr>
          <w:ilvl w:val="3"/>
          <w:numId w:val="12"/>
        </w:numPr>
        <w:rPr>
          <w:lang w:val="fr-CA"/>
        </w:rPr>
      </w:pPr>
      <w:r>
        <w:rPr>
          <w:lang w:val="fr-CA"/>
        </w:rPr>
        <w:t>L’universalisation de l’action irait contre les intérêts fondamentaux de tous les individus</w:t>
      </w:r>
    </w:p>
    <w:p w14:paraId="7EE28DCC" w14:textId="77777777" w:rsidR="007B2D84" w:rsidRDefault="007B2D84" w:rsidP="007B2D84">
      <w:pPr>
        <w:pStyle w:val="ListParagraph"/>
        <w:numPr>
          <w:ilvl w:val="1"/>
          <w:numId w:val="12"/>
        </w:numPr>
        <w:rPr>
          <w:lang w:val="fr-CA"/>
        </w:rPr>
      </w:pPr>
      <w:r>
        <w:rPr>
          <w:lang w:val="fr-CA"/>
        </w:rPr>
        <w:t>On doit traiter les autres comme on veut être traiter</w:t>
      </w:r>
    </w:p>
    <w:p w14:paraId="5466D247" w14:textId="77777777" w:rsidR="007B2D84" w:rsidRDefault="007B2D84" w:rsidP="007B2D84">
      <w:pPr>
        <w:pStyle w:val="ListParagraph"/>
        <w:numPr>
          <w:ilvl w:val="2"/>
          <w:numId w:val="12"/>
        </w:numPr>
        <w:rPr>
          <w:lang w:val="fr-CA"/>
        </w:rPr>
      </w:pPr>
      <w:r>
        <w:rPr>
          <w:lang w:val="fr-CA"/>
        </w:rPr>
        <w:t>Traiter l’autre comme une fin en soi, jamais l’utiliser comme un moyen seulement</w:t>
      </w:r>
    </w:p>
    <w:p w14:paraId="079DE1B6" w14:textId="77777777" w:rsidR="007B2D84" w:rsidRDefault="0050095B" w:rsidP="007B2D84">
      <w:pPr>
        <w:pStyle w:val="ListParagraph"/>
        <w:numPr>
          <w:ilvl w:val="0"/>
          <w:numId w:val="12"/>
        </w:numPr>
        <w:rPr>
          <w:lang w:val="fr-CA"/>
        </w:rPr>
      </w:pPr>
      <w:r>
        <w:rPr>
          <w:lang w:val="fr-CA"/>
        </w:rPr>
        <w:t>Respect de l’autre :</w:t>
      </w:r>
    </w:p>
    <w:p w14:paraId="4EE8B684" w14:textId="77777777" w:rsidR="007B2D84" w:rsidRDefault="007B2D84" w:rsidP="007B2D84">
      <w:pPr>
        <w:pStyle w:val="ListParagraph"/>
        <w:numPr>
          <w:ilvl w:val="1"/>
          <w:numId w:val="12"/>
        </w:numPr>
        <w:rPr>
          <w:lang w:val="fr-CA"/>
        </w:rPr>
      </w:pPr>
      <w:r>
        <w:rPr>
          <w:lang w:val="fr-CA"/>
        </w:rPr>
        <w:t>Sens négatif : m’abstenir de faire quelque chose en raison de garder la liberté de choix et l’autonomie à la personne (principe d’autonomie)</w:t>
      </w:r>
    </w:p>
    <w:p w14:paraId="50AED705" w14:textId="77777777" w:rsidR="007B2D84" w:rsidRDefault="007B2D84" w:rsidP="007B2D84">
      <w:pPr>
        <w:pStyle w:val="ListParagraph"/>
        <w:numPr>
          <w:ilvl w:val="1"/>
          <w:numId w:val="12"/>
        </w:numPr>
        <w:rPr>
          <w:lang w:val="fr-CA"/>
        </w:rPr>
      </w:pPr>
      <w:r>
        <w:rPr>
          <w:lang w:val="fr-CA"/>
        </w:rPr>
        <w:t>Sens positif : poser des actions pour aider la personne (principe de bienfaisance)</w:t>
      </w:r>
    </w:p>
    <w:p w14:paraId="5E7BB853" w14:textId="77777777" w:rsidR="0050095B" w:rsidRDefault="0050095B" w:rsidP="0050095B">
      <w:pPr>
        <w:rPr>
          <w:lang w:val="fr-CA"/>
        </w:rPr>
      </w:pPr>
    </w:p>
    <w:p w14:paraId="4B5B3C5E" w14:textId="77777777" w:rsidR="0087498A" w:rsidRDefault="0087498A" w:rsidP="0087498A">
      <w:pPr>
        <w:jc w:val="center"/>
        <w:rPr>
          <w:lang w:val="fr-CA"/>
        </w:rPr>
      </w:pPr>
    </w:p>
    <w:p w14:paraId="0627B16D" w14:textId="77777777" w:rsidR="0087498A" w:rsidRPr="0087498A" w:rsidRDefault="0087498A" w:rsidP="0087498A">
      <w:pPr>
        <w:jc w:val="center"/>
        <w:rPr>
          <w:b/>
          <w:u w:val="single"/>
          <w:lang w:val="fr-CA"/>
        </w:rPr>
      </w:pPr>
      <w:r>
        <w:rPr>
          <w:b/>
          <w:u w:val="single"/>
          <w:lang w:val="fr-CA"/>
        </w:rPr>
        <w:t>Arguments de Jecker </w:t>
      </w:r>
    </w:p>
    <w:p w14:paraId="3BCE5CD1" w14:textId="77777777" w:rsidR="0050095B" w:rsidRDefault="0050095B" w:rsidP="0050095B">
      <w:pPr>
        <w:pStyle w:val="ListParagraph"/>
        <w:numPr>
          <w:ilvl w:val="0"/>
          <w:numId w:val="13"/>
        </w:numPr>
        <w:rPr>
          <w:lang w:val="fr-CA"/>
        </w:rPr>
      </w:pPr>
      <w:r>
        <w:rPr>
          <w:lang w:val="fr-CA"/>
        </w:rPr>
        <w:t>Dépersonnalisation dans les relations personnelles : Marissa a été dépersonnaliser. On dit que les parents ont amener Marissa au monde seulement pour l’utiliser pour aider sa sœur. Cela peut nuire aux intentions de Marissa par rapport aux relations avec sa famille.</w:t>
      </w:r>
    </w:p>
    <w:p w14:paraId="76CB9CEF" w14:textId="77777777" w:rsidR="0050095B" w:rsidRDefault="0050095B" w:rsidP="0050095B">
      <w:pPr>
        <w:pStyle w:val="ListParagraph"/>
        <w:numPr>
          <w:ilvl w:val="1"/>
          <w:numId w:val="13"/>
        </w:numPr>
        <w:rPr>
          <w:lang w:val="fr-CA"/>
        </w:rPr>
      </w:pPr>
      <w:r>
        <w:rPr>
          <w:lang w:val="fr-CA"/>
        </w:rPr>
        <w:t>Jecker : Marissa ne pourrait pas avoir des intentions puisqu’elle n’était pas encore née. Pour avoir des relations personnelles, les personnes dans cette relation doivent pouvoir partager un sens</w:t>
      </w:r>
    </w:p>
    <w:p w14:paraId="7C5062F3" w14:textId="77777777" w:rsidR="0050095B" w:rsidRDefault="0050095B" w:rsidP="0050095B">
      <w:pPr>
        <w:pStyle w:val="ListParagraph"/>
        <w:numPr>
          <w:ilvl w:val="0"/>
          <w:numId w:val="13"/>
        </w:numPr>
        <w:rPr>
          <w:lang w:val="fr-CA"/>
        </w:rPr>
      </w:pPr>
      <w:r>
        <w:rPr>
          <w:lang w:val="fr-CA"/>
        </w:rPr>
        <w:t>Conséquences dans le futur sur cette relation personnelle : Il y a eu trahison des parents puisqu’ils ont conçu Marissa seulement pour aider sa sœur. Marissa peut avoir des penser qui vont plus tard lui nuire.</w:t>
      </w:r>
    </w:p>
    <w:p w14:paraId="32F0F44C" w14:textId="77777777" w:rsidR="0050095B" w:rsidRDefault="0050095B" w:rsidP="0050095B">
      <w:pPr>
        <w:pStyle w:val="ListParagraph"/>
        <w:numPr>
          <w:ilvl w:val="1"/>
          <w:numId w:val="13"/>
        </w:numPr>
        <w:rPr>
          <w:lang w:val="fr-CA"/>
        </w:rPr>
      </w:pPr>
      <w:r>
        <w:rPr>
          <w:lang w:val="fr-CA"/>
        </w:rPr>
        <w:t>Jecker : Pas une raison suffisante. Le lien entre la famille et Marissa devrait lui être assez pour pouvoir vivre une vie harmonieuse sans lui causé du tort. Les parents n’avaient jamais l’intention de nuire à Marissa. Elle est mieux en vie que pas du tout</w:t>
      </w:r>
    </w:p>
    <w:p w14:paraId="60D8D05D" w14:textId="77777777" w:rsidR="0050095B" w:rsidRDefault="0050095B" w:rsidP="0050095B">
      <w:pPr>
        <w:pStyle w:val="ListParagraph"/>
        <w:numPr>
          <w:ilvl w:val="0"/>
          <w:numId w:val="13"/>
        </w:numPr>
        <w:rPr>
          <w:lang w:val="fr-CA"/>
        </w:rPr>
      </w:pPr>
      <w:r>
        <w:rPr>
          <w:lang w:val="fr-CA"/>
        </w:rPr>
        <w:t xml:space="preserve">Honnêteté dans les relations personnelles : Il faut être honnête dans les relations interpersonnelles. Dire la vérité est </w:t>
      </w:r>
      <w:r w:rsidR="006643A5">
        <w:rPr>
          <w:lang w:val="fr-CA"/>
        </w:rPr>
        <w:t>un aspect très important</w:t>
      </w:r>
      <w:r>
        <w:rPr>
          <w:lang w:val="fr-CA"/>
        </w:rPr>
        <w:t xml:space="preserve"> dans les relations</w:t>
      </w:r>
    </w:p>
    <w:p w14:paraId="78BE67EF" w14:textId="77777777" w:rsidR="0050095B" w:rsidRDefault="0050095B" w:rsidP="0050095B">
      <w:pPr>
        <w:pStyle w:val="ListParagraph"/>
        <w:numPr>
          <w:ilvl w:val="1"/>
          <w:numId w:val="13"/>
        </w:numPr>
        <w:rPr>
          <w:lang w:val="fr-CA"/>
        </w:rPr>
      </w:pPr>
      <w:r>
        <w:rPr>
          <w:lang w:val="fr-CA"/>
        </w:rPr>
        <w:t>Jecker : d’accord avec cet argument. Les parents ne devraient pas mentir à Marissa. Intimité repose sur l</w:t>
      </w:r>
      <w:r w:rsidR="006643A5">
        <w:rPr>
          <w:lang w:val="fr-CA"/>
        </w:rPr>
        <w:t>a confiance et le partage des secrets. De lui mentir pourrait causer une fausse intimité</w:t>
      </w:r>
    </w:p>
    <w:p w14:paraId="3BA62819" w14:textId="77777777" w:rsidR="0050095B" w:rsidRDefault="0050095B" w:rsidP="0050095B">
      <w:pPr>
        <w:pStyle w:val="ListParagraph"/>
        <w:numPr>
          <w:ilvl w:val="0"/>
          <w:numId w:val="13"/>
        </w:numPr>
        <w:rPr>
          <w:lang w:val="fr-CA"/>
        </w:rPr>
      </w:pPr>
      <w:r>
        <w:rPr>
          <w:lang w:val="fr-CA"/>
        </w:rPr>
        <w:t>Le droit de la vie privée dans les relations personnelles</w:t>
      </w:r>
      <w:r w:rsidR="006643A5">
        <w:rPr>
          <w:lang w:val="fr-CA"/>
        </w:rPr>
        <w:t xml:space="preserve"> : les parents ont médiatisé l’affaire </w:t>
      </w:r>
    </w:p>
    <w:p w14:paraId="705D0CB0" w14:textId="77777777" w:rsidR="006643A5" w:rsidRDefault="006643A5" w:rsidP="006643A5">
      <w:pPr>
        <w:pStyle w:val="ListParagraph"/>
        <w:numPr>
          <w:ilvl w:val="1"/>
          <w:numId w:val="13"/>
        </w:numPr>
        <w:rPr>
          <w:lang w:val="fr-CA"/>
        </w:rPr>
      </w:pPr>
      <w:r>
        <w:rPr>
          <w:lang w:val="fr-CA"/>
        </w:rPr>
        <w:t>Jecker : Marissa a été créer naturellement. Les parents n’ont pas eu besoin de laboratoire ou de la société pour amener Marissa au monde</w:t>
      </w:r>
    </w:p>
    <w:p w14:paraId="3CBCB253" w14:textId="77777777" w:rsidR="0050095B" w:rsidRDefault="0050095B" w:rsidP="0050095B">
      <w:pPr>
        <w:pStyle w:val="ListParagraph"/>
        <w:numPr>
          <w:ilvl w:val="0"/>
          <w:numId w:val="13"/>
        </w:numPr>
        <w:rPr>
          <w:lang w:val="fr-CA"/>
        </w:rPr>
      </w:pPr>
      <w:r>
        <w:rPr>
          <w:lang w:val="fr-CA"/>
        </w:rPr>
        <w:t>Respect de l’individu dans les relations personnelles</w:t>
      </w:r>
      <w:r w:rsidR="006643A5">
        <w:rPr>
          <w:lang w:val="fr-CA"/>
        </w:rPr>
        <w:t> : Amener Marissa au monde pour répondre aux besoins d’Anissa lui rend comme un moyen et ça manque de respect envers elle</w:t>
      </w:r>
      <w:r w:rsidR="00FD6F45">
        <w:rPr>
          <w:lang w:val="fr-CA"/>
        </w:rPr>
        <w:t>. Pense que Marissa n’est pas respecté parce qu’elle n’était pas un être rationnel.</w:t>
      </w:r>
    </w:p>
    <w:p w14:paraId="2E11F3B1" w14:textId="77777777" w:rsidR="006643A5" w:rsidRDefault="006643A5" w:rsidP="006643A5">
      <w:pPr>
        <w:pStyle w:val="ListParagraph"/>
        <w:numPr>
          <w:ilvl w:val="1"/>
          <w:numId w:val="13"/>
        </w:numPr>
        <w:rPr>
          <w:lang w:val="fr-CA"/>
        </w:rPr>
      </w:pPr>
      <w:r>
        <w:rPr>
          <w:lang w:val="fr-CA"/>
        </w:rPr>
        <w:t xml:space="preserve">Jecker : On peut utiliser un individu comme moyen mais pas seulement comme un moyen. Il y a plusieurs autres raisons de concevoir un enfant comme moyen (héritier aux trône, frère/sœur à l’enfant, enrichir sa vie personnelle). </w:t>
      </w:r>
      <w:r w:rsidR="00FD6F45">
        <w:rPr>
          <w:lang w:val="fr-CA"/>
        </w:rPr>
        <w:t xml:space="preserve">On doit quand même un respect à Marissa à cause de la définition de la société et de sa place dans la famille </w:t>
      </w:r>
      <w:proofErr w:type="spellStart"/>
      <w:r w:rsidR="00FD6F45">
        <w:rPr>
          <w:lang w:val="fr-CA"/>
        </w:rPr>
        <w:t>Alaya</w:t>
      </w:r>
      <w:proofErr w:type="spellEnd"/>
      <w:r w:rsidR="00FD6F45">
        <w:rPr>
          <w:lang w:val="fr-CA"/>
        </w:rPr>
        <w:t>.</w:t>
      </w:r>
    </w:p>
    <w:p w14:paraId="01BEA977" w14:textId="77777777" w:rsidR="0050095B" w:rsidRDefault="0050095B" w:rsidP="0050095B">
      <w:pPr>
        <w:pStyle w:val="ListParagraph"/>
        <w:numPr>
          <w:ilvl w:val="0"/>
          <w:numId w:val="13"/>
        </w:numPr>
        <w:rPr>
          <w:lang w:val="fr-CA"/>
        </w:rPr>
      </w:pPr>
      <w:r>
        <w:rPr>
          <w:lang w:val="fr-CA"/>
        </w:rPr>
        <w:t>Sacrifice dans les relations personnelles :</w:t>
      </w:r>
      <w:r w:rsidR="00FD6F45">
        <w:rPr>
          <w:lang w:val="fr-CA"/>
        </w:rPr>
        <w:t xml:space="preserve"> on n’a pas demandé à Marissa son consentement avant de faire la procédure chirurgicale</w:t>
      </w:r>
    </w:p>
    <w:p w14:paraId="0A77FDBF" w14:textId="77777777" w:rsidR="00FD6F45" w:rsidRDefault="00FD6F45" w:rsidP="00FD6F45">
      <w:pPr>
        <w:pStyle w:val="ListParagraph"/>
        <w:numPr>
          <w:ilvl w:val="1"/>
          <w:numId w:val="13"/>
        </w:numPr>
        <w:rPr>
          <w:lang w:val="fr-CA"/>
        </w:rPr>
      </w:pPr>
      <w:r>
        <w:rPr>
          <w:lang w:val="fr-CA"/>
        </w:rPr>
        <w:t>Jecker : Les parents ont quand même le droit de prendre des décisions médicales par rapport à leur progéniture. Jecker pense que même si Marissa pouvait donner son consentement elle aurait quand même dit oui puisque c’est la bonne chose à faire</w:t>
      </w:r>
    </w:p>
    <w:p w14:paraId="384E2EC1" w14:textId="77777777" w:rsidR="00FD6F45" w:rsidRDefault="00FD6F45" w:rsidP="00FD6F45">
      <w:pPr>
        <w:rPr>
          <w:lang w:val="fr-CA"/>
        </w:rPr>
      </w:pPr>
    </w:p>
    <w:p w14:paraId="2A646C96" w14:textId="77777777" w:rsidR="00FD6F45" w:rsidRDefault="00FD6F45" w:rsidP="00FD6F45">
      <w:pPr>
        <w:jc w:val="center"/>
        <w:rPr>
          <w:b/>
          <w:u w:val="single"/>
          <w:lang w:val="fr-CA"/>
        </w:rPr>
      </w:pPr>
      <w:r>
        <w:rPr>
          <w:b/>
          <w:u w:val="single"/>
          <w:lang w:val="fr-CA"/>
        </w:rPr>
        <w:t>Questionnement</w:t>
      </w:r>
    </w:p>
    <w:p w14:paraId="69A66FCF" w14:textId="77777777" w:rsidR="00FD6F45" w:rsidRDefault="00AF3DB3" w:rsidP="00FD6F45">
      <w:pPr>
        <w:rPr>
          <w:lang w:val="fr-CA"/>
        </w:rPr>
      </w:pPr>
      <w:r>
        <w:rPr>
          <w:lang w:val="fr-CA"/>
        </w:rPr>
        <w:t>Tristam</w:t>
      </w:r>
      <w:bookmarkStart w:id="0" w:name="_GoBack"/>
      <w:bookmarkEnd w:id="0"/>
      <w:r w:rsidR="00FD6F45">
        <w:rPr>
          <w:lang w:val="fr-CA"/>
        </w:rPr>
        <w:t xml:space="preserve"> </w:t>
      </w:r>
      <w:proofErr w:type="spellStart"/>
      <w:r w:rsidR="00FD6F45">
        <w:rPr>
          <w:lang w:val="fr-CA"/>
        </w:rPr>
        <w:t>Engelhardt</w:t>
      </w:r>
      <w:proofErr w:type="spellEnd"/>
      <w:r w:rsidR="00FD6F45">
        <w:rPr>
          <w:lang w:val="fr-CA"/>
        </w:rPr>
        <w:t> :</w:t>
      </w:r>
    </w:p>
    <w:p w14:paraId="311C56AE" w14:textId="77777777" w:rsidR="00FD6F45" w:rsidRDefault="00FD6F45" w:rsidP="00FD6F45">
      <w:pPr>
        <w:pStyle w:val="ListParagraph"/>
        <w:numPr>
          <w:ilvl w:val="0"/>
          <w:numId w:val="14"/>
        </w:numPr>
        <w:rPr>
          <w:lang w:val="fr-CA"/>
        </w:rPr>
      </w:pPr>
      <w:r>
        <w:rPr>
          <w:lang w:val="fr-CA"/>
        </w:rPr>
        <w:t>Ne définit pas la personne avec des aspects biologiques mais plutôt par sa capacité de se donner des lois de normes universalisables</w:t>
      </w:r>
    </w:p>
    <w:p w14:paraId="27361C11" w14:textId="77777777" w:rsidR="00FD6F45" w:rsidRDefault="00FD6F45" w:rsidP="00FD6F45">
      <w:pPr>
        <w:pStyle w:val="ListParagraph"/>
        <w:numPr>
          <w:ilvl w:val="0"/>
          <w:numId w:val="14"/>
        </w:numPr>
        <w:rPr>
          <w:lang w:val="fr-CA"/>
        </w:rPr>
      </w:pPr>
      <w:r>
        <w:rPr>
          <w:lang w:val="fr-CA"/>
        </w:rPr>
        <w:t>Distinction entre les personnes et les non personnes :</w:t>
      </w:r>
    </w:p>
    <w:p w14:paraId="61DF7D42" w14:textId="77777777" w:rsidR="00FD6F45" w:rsidRDefault="00FD6F45" w:rsidP="00FD6F45">
      <w:pPr>
        <w:pStyle w:val="ListParagraph"/>
        <w:numPr>
          <w:ilvl w:val="1"/>
          <w:numId w:val="14"/>
        </w:numPr>
        <w:rPr>
          <w:lang w:val="fr-CA"/>
        </w:rPr>
      </w:pPr>
      <w:r>
        <w:rPr>
          <w:lang w:val="fr-CA"/>
        </w:rPr>
        <w:t>Non personnes : petits enfants, malades mentaux profonds, comateux sans espoir de se réveiller</w:t>
      </w:r>
    </w:p>
    <w:p w14:paraId="55D538F2" w14:textId="77777777" w:rsidR="00FD6F45" w:rsidRDefault="00FD6F45" w:rsidP="00FD6F45">
      <w:pPr>
        <w:pStyle w:val="ListParagraph"/>
        <w:numPr>
          <w:ilvl w:val="0"/>
          <w:numId w:val="14"/>
        </w:numPr>
        <w:rPr>
          <w:lang w:val="fr-CA"/>
        </w:rPr>
      </w:pPr>
      <w:r>
        <w:rPr>
          <w:lang w:val="fr-CA"/>
        </w:rPr>
        <w:t>Critiques</w:t>
      </w:r>
    </w:p>
    <w:p w14:paraId="6FF6924C" w14:textId="77777777" w:rsidR="00FD6F45" w:rsidRDefault="00FD6F45" w:rsidP="00FD6F45">
      <w:pPr>
        <w:pStyle w:val="ListParagraph"/>
        <w:numPr>
          <w:ilvl w:val="1"/>
          <w:numId w:val="14"/>
        </w:numPr>
        <w:rPr>
          <w:lang w:val="fr-CA"/>
        </w:rPr>
      </w:pPr>
      <w:r>
        <w:rPr>
          <w:lang w:val="fr-CA"/>
        </w:rPr>
        <w:t>Pas idéal d’être connu comme une non-personne</w:t>
      </w:r>
    </w:p>
    <w:p w14:paraId="61576D83" w14:textId="77777777" w:rsidR="00FD6F45" w:rsidRDefault="00FD6F45" w:rsidP="00ED6FA7">
      <w:pPr>
        <w:pStyle w:val="ListParagraph"/>
        <w:numPr>
          <w:ilvl w:val="1"/>
          <w:numId w:val="14"/>
        </w:numPr>
        <w:rPr>
          <w:lang w:val="fr-CA"/>
        </w:rPr>
      </w:pPr>
      <w:r>
        <w:rPr>
          <w:lang w:val="fr-CA"/>
        </w:rPr>
        <w:t>Fait reposer le respect des gens qui ne jouissent pas de la ra</w:t>
      </w:r>
      <w:r w:rsidR="00ED6FA7">
        <w:rPr>
          <w:lang w:val="fr-CA"/>
        </w:rPr>
        <w:t>ison</w:t>
      </w:r>
      <w:r w:rsidRPr="00ED6FA7">
        <w:rPr>
          <w:lang w:val="fr-CA"/>
        </w:rPr>
        <w:t xml:space="preserve"> sur des critères peu objectif et sensibles </w:t>
      </w:r>
    </w:p>
    <w:p w14:paraId="721116D3" w14:textId="77777777" w:rsidR="00ED6FA7" w:rsidRDefault="00ED6FA7" w:rsidP="00ED6FA7">
      <w:pPr>
        <w:rPr>
          <w:lang w:val="fr-CA"/>
        </w:rPr>
      </w:pPr>
    </w:p>
    <w:p w14:paraId="14A58D7F" w14:textId="77777777" w:rsidR="00ED6FA7" w:rsidRDefault="00ED6FA7" w:rsidP="00ED6FA7">
      <w:pPr>
        <w:rPr>
          <w:lang w:val="fr-CA"/>
        </w:rPr>
      </w:pPr>
      <w:r>
        <w:rPr>
          <w:lang w:val="fr-CA"/>
        </w:rPr>
        <w:t>Lucien Sève :</w:t>
      </w:r>
    </w:p>
    <w:p w14:paraId="2E3209E5" w14:textId="77777777" w:rsidR="00ED6FA7" w:rsidRDefault="00ED6FA7" w:rsidP="00ED6FA7">
      <w:pPr>
        <w:pStyle w:val="ListParagraph"/>
        <w:numPr>
          <w:ilvl w:val="0"/>
          <w:numId w:val="15"/>
        </w:numPr>
        <w:rPr>
          <w:lang w:val="fr-CA"/>
        </w:rPr>
      </w:pPr>
      <w:r>
        <w:rPr>
          <w:lang w:val="fr-CA"/>
        </w:rPr>
        <w:t>Un individu c’est une totalité organique indivisible</w:t>
      </w:r>
    </w:p>
    <w:p w14:paraId="50B257FA" w14:textId="77777777" w:rsidR="00ED6FA7" w:rsidRDefault="00ED6FA7" w:rsidP="00ED6FA7">
      <w:pPr>
        <w:pStyle w:val="ListParagraph"/>
        <w:numPr>
          <w:ilvl w:val="0"/>
          <w:numId w:val="15"/>
        </w:numPr>
        <w:rPr>
          <w:lang w:val="fr-CA"/>
        </w:rPr>
      </w:pPr>
      <w:r>
        <w:rPr>
          <w:lang w:val="fr-CA"/>
        </w:rPr>
        <w:t>Une personne n’est pas seulement un corps mais ils ont aussi une personnalité</w:t>
      </w:r>
    </w:p>
    <w:p w14:paraId="64E5FE17" w14:textId="77777777" w:rsidR="00ED6FA7" w:rsidRDefault="00ED6FA7" w:rsidP="00ED6FA7">
      <w:pPr>
        <w:pStyle w:val="ListParagraph"/>
        <w:numPr>
          <w:ilvl w:val="0"/>
          <w:numId w:val="15"/>
        </w:numPr>
        <w:rPr>
          <w:lang w:val="fr-CA"/>
        </w:rPr>
      </w:pPr>
      <w:r>
        <w:rPr>
          <w:lang w:val="fr-CA"/>
        </w:rPr>
        <w:t>Un individu est juridique et éthique</w:t>
      </w:r>
    </w:p>
    <w:p w14:paraId="6651A440" w14:textId="77777777" w:rsidR="00ED6FA7" w:rsidRDefault="00ED6FA7" w:rsidP="00ED6FA7">
      <w:pPr>
        <w:pStyle w:val="ListParagraph"/>
        <w:rPr>
          <w:lang w:val="fr-CA"/>
        </w:rPr>
      </w:pPr>
      <w:r>
        <w:rPr>
          <w:lang w:val="fr-CA"/>
        </w:rPr>
        <w:t>**Si une personne répond à ces trois critères, ils sont une personne… On doit accorder une valeur à cette personne**</w:t>
      </w:r>
    </w:p>
    <w:p w14:paraId="65171AAB" w14:textId="77777777" w:rsidR="00ED6FA7" w:rsidRDefault="00ED6FA7" w:rsidP="00ED6FA7">
      <w:pPr>
        <w:rPr>
          <w:lang w:val="fr-CA"/>
        </w:rPr>
      </w:pPr>
    </w:p>
    <w:p w14:paraId="4266EFC8" w14:textId="77777777" w:rsidR="00ED6FA7" w:rsidRDefault="00ED6FA7" w:rsidP="00ED6FA7">
      <w:pPr>
        <w:jc w:val="center"/>
        <w:rPr>
          <w:b/>
          <w:u w:val="single"/>
          <w:lang w:val="fr-CA"/>
        </w:rPr>
      </w:pPr>
      <w:r>
        <w:rPr>
          <w:b/>
          <w:u w:val="single"/>
          <w:lang w:val="fr-CA"/>
        </w:rPr>
        <w:t>Principes</w:t>
      </w:r>
    </w:p>
    <w:p w14:paraId="0209A773" w14:textId="77777777" w:rsidR="00ED6FA7" w:rsidRDefault="00ED6FA7" w:rsidP="00ED6FA7">
      <w:pPr>
        <w:rPr>
          <w:lang w:val="fr-CA"/>
        </w:rPr>
      </w:pPr>
      <w:r>
        <w:rPr>
          <w:lang w:val="fr-CA"/>
        </w:rPr>
        <w:t xml:space="preserve">Principe d’autonomie : par rapport à soi, on a la liberté de prendre </w:t>
      </w:r>
      <w:r w:rsidR="00DA2F17">
        <w:rPr>
          <w:lang w:val="fr-CA"/>
        </w:rPr>
        <w:t>nos propres décisions, on a une liberté d’action. Par rapport à l’autre, il faut respecter son choix</w:t>
      </w:r>
    </w:p>
    <w:p w14:paraId="47698772" w14:textId="77777777" w:rsidR="00DA2F17" w:rsidRDefault="00DA2F17" w:rsidP="00DA2F17">
      <w:pPr>
        <w:pStyle w:val="ListParagraph"/>
        <w:numPr>
          <w:ilvl w:val="0"/>
          <w:numId w:val="17"/>
        </w:numPr>
        <w:rPr>
          <w:lang w:val="fr-CA"/>
        </w:rPr>
      </w:pPr>
      <w:r>
        <w:rPr>
          <w:lang w:val="fr-CA"/>
        </w:rPr>
        <w:t>1. Modèles</w:t>
      </w:r>
    </w:p>
    <w:p w14:paraId="367E01C0" w14:textId="77777777" w:rsidR="00DA2F17" w:rsidRDefault="00DA2F17" w:rsidP="00DA2F17">
      <w:pPr>
        <w:pStyle w:val="ListParagraph"/>
        <w:numPr>
          <w:ilvl w:val="1"/>
          <w:numId w:val="17"/>
        </w:numPr>
        <w:rPr>
          <w:lang w:val="fr-CA"/>
        </w:rPr>
      </w:pPr>
      <w:r w:rsidRPr="00DA2F17">
        <w:rPr>
          <w:lang w:val="fr-CA"/>
        </w:rPr>
        <w:t>Modèle paternaliste : attitude de la personne semble savoir plus sur nous pour ce qui est mieux pour nous</w:t>
      </w:r>
    </w:p>
    <w:p w14:paraId="1B15EB5C" w14:textId="77777777" w:rsidR="00DA2F17" w:rsidRDefault="00DA2F17" w:rsidP="00DA2F17">
      <w:pPr>
        <w:pStyle w:val="ListParagraph"/>
        <w:numPr>
          <w:ilvl w:val="1"/>
          <w:numId w:val="17"/>
        </w:numPr>
        <w:rPr>
          <w:lang w:val="fr-CA"/>
        </w:rPr>
      </w:pPr>
      <w:r w:rsidRPr="00DA2F17">
        <w:rPr>
          <w:lang w:val="fr-CA"/>
        </w:rPr>
        <w:t>Modèle informatif et libertaire : attitude objective et froide. Il y a peu d’empathie</w:t>
      </w:r>
    </w:p>
    <w:p w14:paraId="32F2DC46" w14:textId="77777777" w:rsidR="00DA2F17" w:rsidRPr="00DA2F17" w:rsidRDefault="00DA2F17" w:rsidP="00DA2F17">
      <w:pPr>
        <w:pStyle w:val="ListParagraph"/>
        <w:numPr>
          <w:ilvl w:val="1"/>
          <w:numId w:val="17"/>
        </w:numPr>
        <w:rPr>
          <w:lang w:val="fr-CA"/>
        </w:rPr>
      </w:pPr>
      <w:r w:rsidRPr="00DA2F17">
        <w:rPr>
          <w:lang w:val="fr-CA"/>
        </w:rPr>
        <w:t>Modèle délibératif : préféré en éthique. On utilise nos connaissances pour le mieux de la personne et pour aider le plus que l’on peut</w:t>
      </w:r>
    </w:p>
    <w:p w14:paraId="29F93795" w14:textId="77777777" w:rsidR="00DA2F17" w:rsidRDefault="00DA2F17" w:rsidP="00DA2F17">
      <w:pPr>
        <w:pStyle w:val="ListParagraph"/>
        <w:numPr>
          <w:ilvl w:val="0"/>
          <w:numId w:val="17"/>
        </w:numPr>
        <w:rPr>
          <w:lang w:val="fr-CA"/>
        </w:rPr>
      </w:pPr>
      <w:r>
        <w:rPr>
          <w:lang w:val="fr-CA"/>
        </w:rPr>
        <w:t>2. Droit à l’information</w:t>
      </w:r>
    </w:p>
    <w:p w14:paraId="58D613E9" w14:textId="77777777" w:rsidR="00DA2F17" w:rsidRDefault="00DA2F17" w:rsidP="00DA2F17">
      <w:pPr>
        <w:pStyle w:val="ListParagraph"/>
        <w:numPr>
          <w:ilvl w:val="1"/>
          <w:numId w:val="17"/>
        </w:numPr>
        <w:rPr>
          <w:lang w:val="fr-CA"/>
        </w:rPr>
      </w:pPr>
      <w:r>
        <w:rPr>
          <w:lang w:val="fr-CA"/>
        </w:rPr>
        <w:t>Personne apte : consentement est libre et éclairé</w:t>
      </w:r>
    </w:p>
    <w:p w14:paraId="27C6C81C" w14:textId="77777777" w:rsidR="00DA2F17" w:rsidRDefault="00DA2F17" w:rsidP="00DA2F17">
      <w:pPr>
        <w:pStyle w:val="ListParagraph"/>
        <w:numPr>
          <w:ilvl w:val="1"/>
          <w:numId w:val="17"/>
        </w:numPr>
        <w:rPr>
          <w:lang w:val="fr-CA"/>
        </w:rPr>
      </w:pPr>
      <w:r>
        <w:rPr>
          <w:lang w:val="fr-CA"/>
        </w:rPr>
        <w:t>Personne inapte : on essaie de notre mieux d’informer le patient et de recevoir son assentiment, mais la décision finale n’est pas à lui</w:t>
      </w:r>
    </w:p>
    <w:p w14:paraId="0FF79452" w14:textId="77777777" w:rsidR="0087498A" w:rsidRDefault="0087498A" w:rsidP="0087498A">
      <w:pPr>
        <w:rPr>
          <w:lang w:val="fr-CA"/>
        </w:rPr>
      </w:pPr>
    </w:p>
    <w:p w14:paraId="2801BF78" w14:textId="77777777" w:rsidR="0087498A" w:rsidRDefault="0087498A" w:rsidP="0087498A">
      <w:pPr>
        <w:rPr>
          <w:lang w:val="fr-CA"/>
        </w:rPr>
      </w:pPr>
      <w:r>
        <w:rPr>
          <w:lang w:val="fr-CA"/>
        </w:rPr>
        <w:t>Principe de la bienfaisance : il ne faut pas nuire à la personne. Il faut lui faire du bien. Toujours travailler avec son meilleur intérêt en tête</w:t>
      </w:r>
    </w:p>
    <w:p w14:paraId="661B227A" w14:textId="77777777" w:rsidR="0087498A" w:rsidRDefault="0087498A" w:rsidP="0087498A">
      <w:pPr>
        <w:rPr>
          <w:lang w:val="fr-CA"/>
        </w:rPr>
      </w:pPr>
    </w:p>
    <w:p w14:paraId="3A0691E4" w14:textId="77777777" w:rsidR="0087498A" w:rsidRDefault="0087498A" w:rsidP="0087498A">
      <w:pPr>
        <w:jc w:val="center"/>
        <w:rPr>
          <w:b/>
          <w:u w:val="single"/>
          <w:lang w:val="fr-CA"/>
        </w:rPr>
      </w:pPr>
      <w:r>
        <w:rPr>
          <w:b/>
          <w:u w:val="single"/>
          <w:lang w:val="fr-CA"/>
        </w:rPr>
        <w:t xml:space="preserve">Éthique </w:t>
      </w:r>
      <w:proofErr w:type="gramStart"/>
      <w:r>
        <w:rPr>
          <w:b/>
          <w:u w:val="single"/>
          <w:lang w:val="fr-CA"/>
        </w:rPr>
        <w:t>du care</w:t>
      </w:r>
      <w:proofErr w:type="gramEnd"/>
      <w:r>
        <w:rPr>
          <w:b/>
          <w:u w:val="single"/>
          <w:lang w:val="fr-CA"/>
        </w:rPr>
        <w:t xml:space="preserve"> </w:t>
      </w:r>
    </w:p>
    <w:p w14:paraId="29179D10" w14:textId="77777777" w:rsidR="0087498A" w:rsidRDefault="0087498A" w:rsidP="0087498A">
      <w:pPr>
        <w:rPr>
          <w:lang w:val="fr-CA"/>
        </w:rPr>
      </w:pPr>
    </w:p>
    <w:p w14:paraId="09F1425C" w14:textId="77777777" w:rsidR="0087498A" w:rsidRDefault="0087498A" w:rsidP="0087498A">
      <w:pPr>
        <w:rPr>
          <w:lang w:val="fr-CA"/>
        </w:rPr>
      </w:pPr>
      <w:r>
        <w:rPr>
          <w:lang w:val="fr-CA"/>
        </w:rPr>
        <w:t>Kohlberg : connu pour so</w:t>
      </w:r>
      <w:r w:rsidR="00082849">
        <w:rPr>
          <w:lang w:val="fr-CA"/>
        </w:rPr>
        <w:t>n développement de la théorie du jugement moral de l’enfance jusqu’à l’âge adulte</w:t>
      </w:r>
    </w:p>
    <w:p w14:paraId="078B8B35" w14:textId="77777777" w:rsidR="00082849" w:rsidRDefault="00082849" w:rsidP="00082849">
      <w:pPr>
        <w:pStyle w:val="ListParagraph"/>
        <w:numPr>
          <w:ilvl w:val="0"/>
          <w:numId w:val="18"/>
        </w:numPr>
        <w:rPr>
          <w:lang w:val="fr-CA"/>
        </w:rPr>
      </w:pPr>
      <w:r>
        <w:rPr>
          <w:lang w:val="fr-CA"/>
        </w:rPr>
        <w:t>Stade préconventionnel : on interprète le bien et le mal selon nos propres intérêts. Égoïsme.</w:t>
      </w:r>
    </w:p>
    <w:p w14:paraId="0F68242F" w14:textId="77777777" w:rsidR="00082849" w:rsidRDefault="00082849" w:rsidP="00082849">
      <w:pPr>
        <w:pStyle w:val="ListParagraph"/>
        <w:numPr>
          <w:ilvl w:val="0"/>
          <w:numId w:val="18"/>
        </w:numPr>
        <w:rPr>
          <w:lang w:val="fr-CA"/>
        </w:rPr>
      </w:pPr>
      <w:r>
        <w:rPr>
          <w:lang w:val="fr-CA"/>
        </w:rPr>
        <w:t>Stade conventionnel : on adapte notre comportement à la situation</w:t>
      </w:r>
    </w:p>
    <w:p w14:paraId="2940CDD5" w14:textId="77777777" w:rsidR="00082849" w:rsidRDefault="00082849" w:rsidP="00082849">
      <w:pPr>
        <w:pStyle w:val="ListParagraph"/>
        <w:numPr>
          <w:ilvl w:val="0"/>
          <w:numId w:val="18"/>
        </w:numPr>
        <w:rPr>
          <w:lang w:val="fr-CA"/>
        </w:rPr>
      </w:pPr>
      <w:r>
        <w:rPr>
          <w:lang w:val="fr-CA"/>
        </w:rPr>
        <w:t>Stade postconventionnel : principe plus abstrait. Basé sur le principe de l’autonomie</w:t>
      </w:r>
    </w:p>
    <w:p w14:paraId="3625250B" w14:textId="77777777" w:rsidR="00082849" w:rsidRDefault="00082849" w:rsidP="00082849">
      <w:pPr>
        <w:rPr>
          <w:lang w:val="fr-CA"/>
        </w:rPr>
      </w:pPr>
    </w:p>
    <w:p w14:paraId="4A0AE778" w14:textId="77777777" w:rsidR="00082849" w:rsidRDefault="00082849" w:rsidP="00082849">
      <w:pPr>
        <w:rPr>
          <w:lang w:val="fr-CA"/>
        </w:rPr>
      </w:pPr>
      <w:r>
        <w:rPr>
          <w:lang w:val="fr-CA"/>
        </w:rPr>
        <w:t>Carol Gilligan :</w:t>
      </w:r>
    </w:p>
    <w:p w14:paraId="1F5EC395" w14:textId="77777777" w:rsidR="00082849" w:rsidRDefault="00082849" w:rsidP="00082849">
      <w:pPr>
        <w:pStyle w:val="ListParagraph"/>
        <w:numPr>
          <w:ilvl w:val="0"/>
          <w:numId w:val="19"/>
        </w:numPr>
        <w:rPr>
          <w:lang w:val="fr-CA"/>
        </w:rPr>
      </w:pPr>
      <w:r>
        <w:rPr>
          <w:lang w:val="fr-CA"/>
        </w:rPr>
        <w:t xml:space="preserve">Critiques de théories de Kohlberg : </w:t>
      </w:r>
    </w:p>
    <w:p w14:paraId="1181EE91" w14:textId="77777777" w:rsidR="00082849" w:rsidRDefault="00082849" w:rsidP="00082849">
      <w:pPr>
        <w:pStyle w:val="ListParagraph"/>
        <w:numPr>
          <w:ilvl w:val="1"/>
          <w:numId w:val="19"/>
        </w:numPr>
        <w:rPr>
          <w:lang w:val="fr-CA"/>
        </w:rPr>
      </w:pPr>
      <w:r>
        <w:rPr>
          <w:lang w:val="fr-CA"/>
        </w:rPr>
        <w:t>Gilligan pense que la théorie de Kohlberg ne prend pas en considération le point de vue des femmes. Selon sa théorie, les femmes ne se rendent pas au stade post conventionnel</w:t>
      </w:r>
    </w:p>
    <w:p w14:paraId="40A9F66F" w14:textId="77777777" w:rsidR="00082849" w:rsidRDefault="00082849" w:rsidP="00082849">
      <w:pPr>
        <w:pStyle w:val="ListParagraph"/>
        <w:numPr>
          <w:ilvl w:val="0"/>
          <w:numId w:val="19"/>
        </w:numPr>
        <w:rPr>
          <w:lang w:val="fr-CA"/>
        </w:rPr>
      </w:pPr>
      <w:r>
        <w:rPr>
          <w:lang w:val="fr-CA"/>
        </w:rPr>
        <w:t>Deux moralités :</w:t>
      </w:r>
    </w:p>
    <w:p w14:paraId="535FDE49" w14:textId="77777777" w:rsidR="00082849" w:rsidRDefault="00082849" w:rsidP="00082849">
      <w:pPr>
        <w:pStyle w:val="ListParagraph"/>
        <w:numPr>
          <w:ilvl w:val="1"/>
          <w:numId w:val="19"/>
        </w:numPr>
        <w:rPr>
          <w:lang w:val="fr-CA"/>
        </w:rPr>
      </w:pPr>
      <w:r>
        <w:rPr>
          <w:lang w:val="fr-CA"/>
        </w:rPr>
        <w:t>Voix masculine : droits, principes, règles</w:t>
      </w:r>
    </w:p>
    <w:p w14:paraId="1FDF67D2" w14:textId="77777777" w:rsidR="00082849" w:rsidRDefault="00082849" w:rsidP="00082849">
      <w:pPr>
        <w:pStyle w:val="ListParagraph"/>
        <w:numPr>
          <w:ilvl w:val="1"/>
          <w:numId w:val="19"/>
        </w:numPr>
        <w:rPr>
          <w:lang w:val="fr-CA"/>
        </w:rPr>
      </w:pPr>
      <w:r>
        <w:rPr>
          <w:lang w:val="fr-CA"/>
        </w:rPr>
        <w:t>Voix féminine : soucie, soutient social, préoccupation, responsabilité.</w:t>
      </w:r>
    </w:p>
    <w:p w14:paraId="589E99D6" w14:textId="77777777" w:rsidR="00082849" w:rsidRDefault="00082849" w:rsidP="00082849">
      <w:pPr>
        <w:rPr>
          <w:lang w:val="fr-CA"/>
        </w:rPr>
      </w:pPr>
    </w:p>
    <w:p w14:paraId="57808992" w14:textId="77777777" w:rsidR="00082849" w:rsidRDefault="00082849" w:rsidP="00082849">
      <w:pPr>
        <w:rPr>
          <w:lang w:val="fr-CA"/>
        </w:rPr>
      </w:pPr>
      <w:r>
        <w:rPr>
          <w:lang w:val="fr-CA"/>
        </w:rPr>
        <w:t>Joan Totan :</w:t>
      </w:r>
    </w:p>
    <w:p w14:paraId="792A9647" w14:textId="77777777" w:rsidR="00082849" w:rsidRDefault="00082849" w:rsidP="00082849">
      <w:pPr>
        <w:pStyle w:val="ListParagraph"/>
        <w:numPr>
          <w:ilvl w:val="0"/>
          <w:numId w:val="20"/>
        </w:numPr>
        <w:rPr>
          <w:lang w:val="fr-CA"/>
        </w:rPr>
      </w:pPr>
      <w:r>
        <w:rPr>
          <w:lang w:val="fr-CA"/>
        </w:rPr>
        <w:t>Éthique du care est importante, mais il ne faut pas insister sur les genres (est-ce que l’on peut prendre cela au sérieux?)</w:t>
      </w:r>
    </w:p>
    <w:p w14:paraId="71D425BD" w14:textId="77777777" w:rsidR="00082849" w:rsidRDefault="00082849" w:rsidP="00082849">
      <w:pPr>
        <w:pStyle w:val="ListParagraph"/>
        <w:numPr>
          <w:ilvl w:val="0"/>
          <w:numId w:val="20"/>
        </w:numPr>
        <w:rPr>
          <w:lang w:val="fr-CA"/>
        </w:rPr>
      </w:pPr>
      <w:r>
        <w:rPr>
          <w:lang w:val="fr-CA"/>
        </w:rPr>
        <w:t>Il faut se concentrer sur les principes qui sont exclus de l’éthiques et de leur donner une importance</w:t>
      </w:r>
    </w:p>
    <w:p w14:paraId="72B8BEEA" w14:textId="77777777" w:rsidR="00082849" w:rsidRDefault="00082849" w:rsidP="00082849">
      <w:pPr>
        <w:rPr>
          <w:lang w:val="fr-CA"/>
        </w:rPr>
      </w:pPr>
    </w:p>
    <w:p w14:paraId="34810F92" w14:textId="77777777" w:rsidR="00082849" w:rsidRDefault="00082849" w:rsidP="00082849">
      <w:pPr>
        <w:rPr>
          <w:lang w:val="fr-CA"/>
        </w:rPr>
      </w:pPr>
      <w:r>
        <w:rPr>
          <w:lang w:val="fr-CA"/>
        </w:rPr>
        <w:t>Empathie : ressentir ce que l’autre ressent</w:t>
      </w:r>
    </w:p>
    <w:p w14:paraId="563F118E" w14:textId="77777777" w:rsidR="00082849" w:rsidRDefault="00082849" w:rsidP="00082849">
      <w:pPr>
        <w:rPr>
          <w:lang w:val="fr-CA"/>
        </w:rPr>
      </w:pPr>
      <w:r>
        <w:rPr>
          <w:lang w:val="fr-CA"/>
        </w:rPr>
        <w:t>Sollicitude : pouvoir aller vers celui en détresse au lieu de le fuir</w:t>
      </w:r>
    </w:p>
    <w:p w14:paraId="4C91534B" w14:textId="77777777" w:rsidR="00082849" w:rsidRDefault="00082849" w:rsidP="00082849">
      <w:pPr>
        <w:rPr>
          <w:lang w:val="fr-CA"/>
        </w:rPr>
      </w:pPr>
      <w:r>
        <w:rPr>
          <w:lang w:val="fr-CA"/>
        </w:rPr>
        <w:t>Principe de bienfaisance : pas seulement de soigner mais de prendre soin de quelqu’un, de se préoccuper de lui, de se soucier de lui, etc.</w:t>
      </w:r>
    </w:p>
    <w:p w14:paraId="7E3554DC" w14:textId="77777777" w:rsidR="00082849" w:rsidRDefault="00082849" w:rsidP="00082849">
      <w:pPr>
        <w:rPr>
          <w:lang w:val="fr-CA"/>
        </w:rPr>
      </w:pPr>
    </w:p>
    <w:p w14:paraId="5F057C59" w14:textId="77777777" w:rsidR="00082849" w:rsidRDefault="00082849" w:rsidP="00082849">
      <w:pPr>
        <w:rPr>
          <w:lang w:val="fr-CA"/>
        </w:rPr>
      </w:pPr>
      <w:r>
        <w:rPr>
          <w:lang w:val="fr-CA"/>
        </w:rPr>
        <w:t>Annoncer une mauvaise de nouvelle :</w:t>
      </w:r>
    </w:p>
    <w:p w14:paraId="7080490E" w14:textId="77777777" w:rsidR="00082849" w:rsidRDefault="00082849" w:rsidP="00082849">
      <w:pPr>
        <w:pStyle w:val="ListParagraph"/>
        <w:numPr>
          <w:ilvl w:val="0"/>
          <w:numId w:val="21"/>
        </w:numPr>
        <w:rPr>
          <w:lang w:val="fr-CA"/>
        </w:rPr>
      </w:pPr>
      <w:r>
        <w:rPr>
          <w:lang w:val="fr-CA"/>
        </w:rPr>
        <w:t>Établir un contact avec la personne avant de lui annoncer la mauvaise nouvelle</w:t>
      </w:r>
    </w:p>
    <w:p w14:paraId="047F9F6B" w14:textId="77777777" w:rsidR="00082849" w:rsidRDefault="00082849" w:rsidP="00082849">
      <w:pPr>
        <w:pStyle w:val="ListParagraph"/>
        <w:numPr>
          <w:ilvl w:val="0"/>
          <w:numId w:val="21"/>
        </w:numPr>
        <w:rPr>
          <w:lang w:val="fr-CA"/>
        </w:rPr>
      </w:pPr>
      <w:r>
        <w:rPr>
          <w:lang w:val="fr-CA"/>
        </w:rPr>
        <w:t>Connaître comment la personne se sent émotivement avant de lui annoncer la mauvaise nouvelle</w:t>
      </w:r>
    </w:p>
    <w:p w14:paraId="2F136CC4" w14:textId="77777777" w:rsidR="00082849" w:rsidRDefault="00E91410" w:rsidP="00082849">
      <w:pPr>
        <w:pStyle w:val="ListParagraph"/>
        <w:numPr>
          <w:ilvl w:val="0"/>
          <w:numId w:val="21"/>
        </w:numPr>
        <w:rPr>
          <w:lang w:val="fr-CA"/>
        </w:rPr>
      </w:pPr>
      <w:r>
        <w:rPr>
          <w:lang w:val="fr-CA"/>
        </w:rPr>
        <w:t>La rencontre doit être honnête</w:t>
      </w:r>
    </w:p>
    <w:p w14:paraId="17406B14" w14:textId="77777777" w:rsidR="0087498A" w:rsidRDefault="00E91410" w:rsidP="0087498A">
      <w:pPr>
        <w:pStyle w:val="ListParagraph"/>
        <w:numPr>
          <w:ilvl w:val="0"/>
          <w:numId w:val="21"/>
        </w:numPr>
        <w:rPr>
          <w:lang w:val="fr-CA"/>
        </w:rPr>
      </w:pPr>
      <w:r>
        <w:rPr>
          <w:lang w:val="fr-CA"/>
        </w:rPr>
        <w:t>Informer la personne tout en étant sensible à ce qu’elle veut savoir comme information</w:t>
      </w:r>
    </w:p>
    <w:p w14:paraId="1D58A9DF" w14:textId="77777777" w:rsidR="0024195A" w:rsidRDefault="0024195A" w:rsidP="0087498A">
      <w:pPr>
        <w:pStyle w:val="ListParagraph"/>
        <w:numPr>
          <w:ilvl w:val="0"/>
          <w:numId w:val="21"/>
        </w:numPr>
        <w:rPr>
          <w:lang w:val="fr-CA"/>
        </w:rPr>
      </w:pPr>
      <w:r>
        <w:rPr>
          <w:lang w:val="fr-CA"/>
        </w:rPr>
        <w:t>Discuter des plans futurs avec le patient et s’assurer d’avoir un plan qui lui convient</w:t>
      </w:r>
    </w:p>
    <w:p w14:paraId="6D798E0D" w14:textId="77777777" w:rsidR="0024195A" w:rsidRDefault="0024195A" w:rsidP="0024195A">
      <w:pPr>
        <w:rPr>
          <w:lang w:val="fr-CA"/>
        </w:rPr>
      </w:pPr>
    </w:p>
    <w:tbl>
      <w:tblPr>
        <w:tblStyle w:val="TableGrid"/>
        <w:tblW w:w="0" w:type="auto"/>
        <w:tblLook w:val="04A0" w:firstRow="1" w:lastRow="0" w:firstColumn="1" w:lastColumn="0" w:noHBand="0" w:noVBand="1"/>
      </w:tblPr>
      <w:tblGrid>
        <w:gridCol w:w="4675"/>
        <w:gridCol w:w="4675"/>
      </w:tblGrid>
      <w:tr w:rsidR="00D40CC7" w14:paraId="61460FC7" w14:textId="77777777" w:rsidTr="00D40CC7">
        <w:tc>
          <w:tcPr>
            <w:tcW w:w="4675" w:type="dxa"/>
          </w:tcPr>
          <w:p w14:paraId="6B4B71D8" w14:textId="77777777" w:rsidR="00D40CC7" w:rsidRDefault="00DF5632" w:rsidP="00A22B42">
            <w:pPr>
              <w:jc w:val="center"/>
              <w:rPr>
                <w:lang w:val="fr-CA"/>
              </w:rPr>
            </w:pPr>
            <w:r>
              <w:rPr>
                <w:lang w:val="fr-CA"/>
              </w:rPr>
              <w:t>Éthique rationaliste</w:t>
            </w:r>
          </w:p>
          <w:p w14:paraId="485B65AD" w14:textId="77777777" w:rsidR="00A22B42" w:rsidRDefault="00A22B42" w:rsidP="00A22B42">
            <w:pPr>
              <w:jc w:val="center"/>
              <w:rPr>
                <w:lang w:val="fr-CA"/>
              </w:rPr>
            </w:pPr>
          </w:p>
        </w:tc>
        <w:tc>
          <w:tcPr>
            <w:tcW w:w="4675" w:type="dxa"/>
          </w:tcPr>
          <w:p w14:paraId="75588193" w14:textId="77777777" w:rsidR="00D40CC7" w:rsidRDefault="00DF5632" w:rsidP="00A22B42">
            <w:pPr>
              <w:jc w:val="center"/>
              <w:rPr>
                <w:lang w:val="fr-CA"/>
              </w:rPr>
            </w:pPr>
            <w:r>
              <w:rPr>
                <w:lang w:val="fr-CA"/>
              </w:rPr>
              <w:t>Éthique du care</w:t>
            </w:r>
          </w:p>
          <w:p w14:paraId="5F6FDB89" w14:textId="77777777" w:rsidR="00A22B42" w:rsidRDefault="00A22B42" w:rsidP="00A22B42">
            <w:pPr>
              <w:jc w:val="center"/>
              <w:rPr>
                <w:lang w:val="fr-CA"/>
              </w:rPr>
            </w:pPr>
          </w:p>
        </w:tc>
      </w:tr>
      <w:tr w:rsidR="00D40CC7" w14:paraId="751A7B8E" w14:textId="77777777" w:rsidTr="00D40CC7">
        <w:tc>
          <w:tcPr>
            <w:tcW w:w="4675" w:type="dxa"/>
          </w:tcPr>
          <w:p w14:paraId="57D82C8B" w14:textId="77777777" w:rsidR="00D40CC7" w:rsidRDefault="00DF5632" w:rsidP="0024195A">
            <w:pPr>
              <w:rPr>
                <w:lang w:val="fr-CA"/>
              </w:rPr>
            </w:pPr>
            <w:r>
              <w:rPr>
                <w:lang w:val="fr-CA"/>
              </w:rPr>
              <w:t>Prédominance des normes</w:t>
            </w:r>
          </w:p>
        </w:tc>
        <w:tc>
          <w:tcPr>
            <w:tcW w:w="4675" w:type="dxa"/>
          </w:tcPr>
          <w:p w14:paraId="1B31B5E0" w14:textId="77777777" w:rsidR="00DF5632" w:rsidRDefault="00DF5632" w:rsidP="0024195A">
            <w:pPr>
              <w:rPr>
                <w:lang w:val="fr-CA"/>
              </w:rPr>
            </w:pPr>
            <w:r>
              <w:rPr>
                <w:lang w:val="fr-CA"/>
              </w:rPr>
              <w:t>Prédominance des valeurs</w:t>
            </w:r>
          </w:p>
          <w:p w14:paraId="5D1B22FF" w14:textId="77777777" w:rsidR="00A22B42" w:rsidRDefault="00A22B42" w:rsidP="0024195A">
            <w:pPr>
              <w:rPr>
                <w:lang w:val="fr-CA"/>
              </w:rPr>
            </w:pPr>
          </w:p>
        </w:tc>
      </w:tr>
      <w:tr w:rsidR="00D40CC7" w14:paraId="29DC387D" w14:textId="77777777" w:rsidTr="00DF5632">
        <w:trPr>
          <w:trHeight w:val="1233"/>
        </w:trPr>
        <w:tc>
          <w:tcPr>
            <w:tcW w:w="4675" w:type="dxa"/>
          </w:tcPr>
          <w:p w14:paraId="1402FE82" w14:textId="77777777" w:rsidR="00D40CC7" w:rsidRDefault="00DF5632" w:rsidP="0024195A">
            <w:pPr>
              <w:rPr>
                <w:lang w:val="fr-CA"/>
              </w:rPr>
            </w:pPr>
            <w:r>
              <w:rPr>
                <w:lang w:val="fr-CA"/>
              </w:rPr>
              <w:t>Attitude morale de base :</w:t>
            </w:r>
          </w:p>
          <w:p w14:paraId="51EA87E2" w14:textId="77777777" w:rsidR="00DF5632" w:rsidRDefault="00DF5632" w:rsidP="00DF5632">
            <w:pPr>
              <w:pStyle w:val="ListParagraph"/>
              <w:numPr>
                <w:ilvl w:val="0"/>
                <w:numId w:val="22"/>
              </w:numPr>
              <w:rPr>
                <w:lang w:val="fr-CA"/>
              </w:rPr>
            </w:pPr>
            <w:r>
              <w:rPr>
                <w:lang w:val="fr-CA"/>
              </w:rPr>
              <w:t>Neutralité</w:t>
            </w:r>
          </w:p>
          <w:p w14:paraId="2D6BCDF5" w14:textId="77777777" w:rsidR="00DF5632" w:rsidRDefault="00DF5632" w:rsidP="00DF5632">
            <w:pPr>
              <w:pStyle w:val="ListParagraph"/>
              <w:numPr>
                <w:ilvl w:val="0"/>
                <w:numId w:val="22"/>
              </w:numPr>
              <w:rPr>
                <w:lang w:val="fr-CA"/>
              </w:rPr>
            </w:pPr>
            <w:r>
              <w:rPr>
                <w:lang w:val="fr-CA"/>
              </w:rPr>
              <w:t>Détachement</w:t>
            </w:r>
          </w:p>
          <w:p w14:paraId="1BC8F637" w14:textId="77777777" w:rsidR="00DF5632" w:rsidRPr="00DF5632" w:rsidRDefault="00DF5632" w:rsidP="00DF5632">
            <w:pPr>
              <w:pStyle w:val="ListParagraph"/>
              <w:numPr>
                <w:ilvl w:val="0"/>
                <w:numId w:val="22"/>
              </w:numPr>
              <w:rPr>
                <w:lang w:val="fr-CA"/>
              </w:rPr>
            </w:pPr>
            <w:r>
              <w:rPr>
                <w:lang w:val="fr-CA"/>
              </w:rPr>
              <w:t xml:space="preserve">Impartialité </w:t>
            </w:r>
          </w:p>
        </w:tc>
        <w:tc>
          <w:tcPr>
            <w:tcW w:w="4675" w:type="dxa"/>
          </w:tcPr>
          <w:p w14:paraId="079A5707" w14:textId="77777777" w:rsidR="00D40CC7" w:rsidRDefault="00DF5632" w:rsidP="0024195A">
            <w:pPr>
              <w:rPr>
                <w:lang w:val="fr-CA"/>
              </w:rPr>
            </w:pPr>
            <w:r>
              <w:rPr>
                <w:lang w:val="fr-CA"/>
              </w:rPr>
              <w:t>Attitude morale de base :</w:t>
            </w:r>
          </w:p>
          <w:p w14:paraId="4709601D" w14:textId="77777777" w:rsidR="00DF5632" w:rsidRDefault="00DF5632" w:rsidP="00DF5632">
            <w:pPr>
              <w:pStyle w:val="ListParagraph"/>
              <w:numPr>
                <w:ilvl w:val="0"/>
                <w:numId w:val="23"/>
              </w:numPr>
              <w:rPr>
                <w:lang w:val="fr-CA"/>
              </w:rPr>
            </w:pPr>
            <w:r>
              <w:rPr>
                <w:lang w:val="fr-CA"/>
              </w:rPr>
              <w:t>Attachement</w:t>
            </w:r>
          </w:p>
          <w:p w14:paraId="4DB917B2" w14:textId="77777777" w:rsidR="00DF5632" w:rsidRDefault="00DF5632" w:rsidP="00DF5632">
            <w:pPr>
              <w:pStyle w:val="ListParagraph"/>
              <w:numPr>
                <w:ilvl w:val="0"/>
                <w:numId w:val="23"/>
              </w:numPr>
              <w:rPr>
                <w:lang w:val="fr-CA"/>
              </w:rPr>
            </w:pPr>
            <w:r>
              <w:rPr>
                <w:lang w:val="fr-CA"/>
              </w:rPr>
              <w:t>Engagement personnel</w:t>
            </w:r>
          </w:p>
          <w:p w14:paraId="50CED55D" w14:textId="77777777" w:rsidR="00DF5632" w:rsidRPr="00DF5632" w:rsidRDefault="00DF5632" w:rsidP="00DF5632">
            <w:pPr>
              <w:pStyle w:val="ListParagraph"/>
              <w:numPr>
                <w:ilvl w:val="0"/>
                <w:numId w:val="23"/>
              </w:numPr>
              <w:rPr>
                <w:lang w:val="fr-CA"/>
              </w:rPr>
            </w:pPr>
            <w:r>
              <w:rPr>
                <w:lang w:val="fr-CA"/>
              </w:rPr>
              <w:t xml:space="preserve">Fidélité </w:t>
            </w:r>
          </w:p>
        </w:tc>
      </w:tr>
      <w:tr w:rsidR="00D40CC7" w14:paraId="2CCD063D" w14:textId="77777777" w:rsidTr="00D40CC7">
        <w:tc>
          <w:tcPr>
            <w:tcW w:w="4675" w:type="dxa"/>
          </w:tcPr>
          <w:p w14:paraId="006FD5E0" w14:textId="77777777" w:rsidR="00D40CC7" w:rsidRDefault="00DF5632" w:rsidP="0024195A">
            <w:pPr>
              <w:rPr>
                <w:lang w:val="fr-CA"/>
              </w:rPr>
            </w:pPr>
            <w:r>
              <w:rPr>
                <w:lang w:val="fr-CA"/>
              </w:rPr>
              <w:t xml:space="preserve">Morale fondée sur </w:t>
            </w:r>
            <w:r w:rsidR="006B1AA1">
              <w:rPr>
                <w:lang w:val="fr-CA"/>
              </w:rPr>
              <w:t>exigences intellectuelles</w:t>
            </w:r>
            <w:r w:rsidR="00A22B42">
              <w:rPr>
                <w:lang w:val="fr-CA"/>
              </w:rPr>
              <w:t xml:space="preserve"> de cohérences, de justification rationnelle et de stabilité de critères</w:t>
            </w:r>
          </w:p>
        </w:tc>
        <w:tc>
          <w:tcPr>
            <w:tcW w:w="4675" w:type="dxa"/>
          </w:tcPr>
          <w:p w14:paraId="5D6CAA45" w14:textId="77777777" w:rsidR="00D40CC7" w:rsidRDefault="00A22B42" w:rsidP="0024195A">
            <w:pPr>
              <w:rPr>
                <w:lang w:val="fr-CA"/>
              </w:rPr>
            </w:pPr>
            <w:r>
              <w:rPr>
                <w:lang w:val="fr-CA"/>
              </w:rPr>
              <w:t>Morale fondée sur les sentiments, les émotions, et tendances naturelles bien ancrées</w:t>
            </w:r>
          </w:p>
        </w:tc>
      </w:tr>
      <w:tr w:rsidR="00D40CC7" w14:paraId="242957B8" w14:textId="77777777" w:rsidTr="00D40CC7">
        <w:tc>
          <w:tcPr>
            <w:tcW w:w="4675" w:type="dxa"/>
          </w:tcPr>
          <w:p w14:paraId="50752A0D" w14:textId="77777777" w:rsidR="00D40CC7" w:rsidRDefault="00A22B42" w:rsidP="0024195A">
            <w:pPr>
              <w:rPr>
                <w:lang w:val="fr-CA"/>
              </w:rPr>
            </w:pPr>
            <w:r>
              <w:rPr>
                <w:lang w:val="fr-CA"/>
              </w:rPr>
              <w:t>Principes universels reconnus par tous et applicable de manière rigoureuse dans toutes les situations</w:t>
            </w:r>
          </w:p>
        </w:tc>
        <w:tc>
          <w:tcPr>
            <w:tcW w:w="4675" w:type="dxa"/>
          </w:tcPr>
          <w:p w14:paraId="39DB1109" w14:textId="77777777" w:rsidR="00D40CC7" w:rsidRDefault="00A22B42" w:rsidP="0024195A">
            <w:pPr>
              <w:rPr>
                <w:lang w:val="fr-CA"/>
              </w:rPr>
            </w:pPr>
            <w:r>
              <w:rPr>
                <w:lang w:val="fr-CA"/>
              </w:rPr>
              <w:t>Critères souples et variables qui sont adaptés par rapport au contexte et aux situations</w:t>
            </w:r>
          </w:p>
        </w:tc>
      </w:tr>
    </w:tbl>
    <w:p w14:paraId="6116F254" w14:textId="77777777" w:rsidR="0024195A" w:rsidRPr="0024195A" w:rsidRDefault="0024195A" w:rsidP="0024195A">
      <w:pPr>
        <w:rPr>
          <w:lang w:val="fr-CA"/>
        </w:rPr>
      </w:pPr>
    </w:p>
    <w:sectPr w:rsidR="0024195A" w:rsidRPr="0024195A" w:rsidSect="00EB3D5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E2195"/>
    <w:multiLevelType w:val="hybridMultilevel"/>
    <w:tmpl w:val="04F21D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D5437B"/>
    <w:multiLevelType w:val="hybridMultilevel"/>
    <w:tmpl w:val="FF364E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338FA"/>
    <w:multiLevelType w:val="hybridMultilevel"/>
    <w:tmpl w:val="1518839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D5A78C0"/>
    <w:multiLevelType w:val="hybridMultilevel"/>
    <w:tmpl w:val="7996C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D253B2"/>
    <w:multiLevelType w:val="hybridMultilevel"/>
    <w:tmpl w:val="27B812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011CD4"/>
    <w:multiLevelType w:val="hybridMultilevel"/>
    <w:tmpl w:val="587870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79C6D77"/>
    <w:multiLevelType w:val="hybridMultilevel"/>
    <w:tmpl w:val="5C906C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21C4CCC"/>
    <w:multiLevelType w:val="hybridMultilevel"/>
    <w:tmpl w:val="E098B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333B4A"/>
    <w:multiLevelType w:val="hybridMultilevel"/>
    <w:tmpl w:val="A9BC359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81F79C3"/>
    <w:multiLevelType w:val="hybridMultilevel"/>
    <w:tmpl w:val="E1784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9140BE8"/>
    <w:multiLevelType w:val="hybridMultilevel"/>
    <w:tmpl w:val="C20E2E4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9E61980"/>
    <w:multiLevelType w:val="hybridMultilevel"/>
    <w:tmpl w:val="0E6CB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BE40F28"/>
    <w:multiLevelType w:val="hybridMultilevel"/>
    <w:tmpl w:val="2F02EF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EAE72FA"/>
    <w:multiLevelType w:val="hybridMultilevel"/>
    <w:tmpl w:val="4990AB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4304777"/>
    <w:multiLevelType w:val="hybridMultilevel"/>
    <w:tmpl w:val="288492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9CA450E"/>
    <w:multiLevelType w:val="hybridMultilevel"/>
    <w:tmpl w:val="F9B66D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3FF14A85"/>
    <w:multiLevelType w:val="hybridMultilevel"/>
    <w:tmpl w:val="12EAE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09E3724"/>
    <w:multiLevelType w:val="hybridMultilevel"/>
    <w:tmpl w:val="60C26D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4AE02FD6"/>
    <w:multiLevelType w:val="hybridMultilevel"/>
    <w:tmpl w:val="E8B86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E677F17"/>
    <w:multiLevelType w:val="hybridMultilevel"/>
    <w:tmpl w:val="D9623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19504BB"/>
    <w:multiLevelType w:val="hybridMultilevel"/>
    <w:tmpl w:val="4B1E45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9BE5F7E"/>
    <w:multiLevelType w:val="hybridMultilevel"/>
    <w:tmpl w:val="4AB80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EEF7DAA"/>
    <w:multiLevelType w:val="hybridMultilevel"/>
    <w:tmpl w:val="CAEA00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8"/>
  </w:num>
  <w:num w:numId="4">
    <w:abstractNumId w:val="10"/>
  </w:num>
  <w:num w:numId="5">
    <w:abstractNumId w:val="7"/>
  </w:num>
  <w:num w:numId="6">
    <w:abstractNumId w:val="5"/>
  </w:num>
  <w:num w:numId="7">
    <w:abstractNumId w:val="17"/>
  </w:num>
  <w:num w:numId="8">
    <w:abstractNumId w:val="9"/>
  </w:num>
  <w:num w:numId="9">
    <w:abstractNumId w:val="16"/>
  </w:num>
  <w:num w:numId="10">
    <w:abstractNumId w:val="0"/>
  </w:num>
  <w:num w:numId="11">
    <w:abstractNumId w:val="19"/>
  </w:num>
  <w:num w:numId="12">
    <w:abstractNumId w:val="13"/>
  </w:num>
  <w:num w:numId="13">
    <w:abstractNumId w:val="6"/>
  </w:num>
  <w:num w:numId="14">
    <w:abstractNumId w:val="12"/>
  </w:num>
  <w:num w:numId="15">
    <w:abstractNumId w:val="3"/>
  </w:num>
  <w:num w:numId="16">
    <w:abstractNumId w:val="15"/>
  </w:num>
  <w:num w:numId="17">
    <w:abstractNumId w:val="22"/>
  </w:num>
  <w:num w:numId="18">
    <w:abstractNumId w:val="14"/>
  </w:num>
  <w:num w:numId="19">
    <w:abstractNumId w:val="20"/>
  </w:num>
  <w:num w:numId="20">
    <w:abstractNumId w:val="21"/>
  </w:num>
  <w:num w:numId="21">
    <w:abstractNumId w:val="18"/>
  </w:num>
  <w:num w:numId="22">
    <w:abstractNumId w:val="4"/>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6"/>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313D"/>
    <w:rsid w:val="00053E6C"/>
    <w:rsid w:val="00082849"/>
    <w:rsid w:val="001E0F5E"/>
    <w:rsid w:val="00204A7E"/>
    <w:rsid w:val="0024195A"/>
    <w:rsid w:val="002616E8"/>
    <w:rsid w:val="0029313D"/>
    <w:rsid w:val="0050095B"/>
    <w:rsid w:val="00561ACC"/>
    <w:rsid w:val="006643A5"/>
    <w:rsid w:val="006B1AA1"/>
    <w:rsid w:val="007A28B3"/>
    <w:rsid w:val="007B2D84"/>
    <w:rsid w:val="0087498A"/>
    <w:rsid w:val="00A22B42"/>
    <w:rsid w:val="00AF3DB3"/>
    <w:rsid w:val="00D40CC7"/>
    <w:rsid w:val="00D83833"/>
    <w:rsid w:val="00DA2EA8"/>
    <w:rsid w:val="00DA2F17"/>
    <w:rsid w:val="00DF5632"/>
    <w:rsid w:val="00E91410"/>
    <w:rsid w:val="00EB3D51"/>
    <w:rsid w:val="00ED6FA7"/>
    <w:rsid w:val="00FD6F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94F076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313D"/>
    <w:pPr>
      <w:ind w:left="720"/>
      <w:contextualSpacing/>
    </w:pPr>
  </w:style>
  <w:style w:type="table" w:styleId="TableGrid">
    <w:name w:val="Table Grid"/>
    <w:basedOn w:val="TableNormal"/>
    <w:uiPriority w:val="39"/>
    <w:rsid w:val="00D40CC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129</TotalTime>
  <Pages>7</Pages>
  <Words>1911</Words>
  <Characters>10899</Characters>
  <Application>Microsoft Macintosh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12785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Brenda Georges</dc:creator>
  <cp:keywords/>
  <dc:description/>
  <cp:lastModifiedBy>Brenda Georges</cp:lastModifiedBy>
  <cp:revision>1</cp:revision>
  <dcterms:created xsi:type="dcterms:W3CDTF">2017-10-20T14:01:00Z</dcterms:created>
  <dcterms:modified xsi:type="dcterms:W3CDTF">2017-10-20T17:14:00Z</dcterms:modified>
</cp:coreProperties>
</file>